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54C97" w14:textId="77777777" w:rsidR="00216A99" w:rsidRPr="007915A3" w:rsidRDefault="00216A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p w14:paraId="66A4D69E" w14:textId="77777777" w:rsidR="007915A3" w:rsidRPr="007915A3" w:rsidRDefault="00216A99" w:rsidP="007915A3">
      <w:pPr>
        <w:pStyle w:val="pdq2pgselectionanchorcontainer"/>
        <w:rPr>
          <w:rFonts w:ascii="Arial" w:hAnsi="Arial" w:cs="Arial"/>
          <w:color w:val="000000"/>
          <w:sz w:val="22"/>
          <w:szCs w:val="22"/>
        </w:rPr>
      </w:pPr>
      <w:r w:rsidRPr="007915A3">
        <w:rPr>
          <w:rFonts w:ascii="Arial" w:hAnsi="Arial" w:cs="Arial"/>
          <w:color w:val="000000"/>
          <w:sz w:val="22"/>
          <w:szCs w:val="22"/>
        </w:rPr>
        <w:t xml:space="preserve">Názov: </w:t>
      </w:r>
      <w:r w:rsidR="007915A3" w:rsidRPr="007915A3">
        <w:rPr>
          <w:rStyle w:val="Vrazn"/>
          <w:rFonts w:ascii="Arial" w:hAnsi="Arial" w:cs="Arial"/>
          <w:color w:val="000000"/>
          <w:sz w:val="22"/>
          <w:szCs w:val="22"/>
        </w:rPr>
        <w:t>Technologické vybavenie na výrobu, spracovanie a plnenie nápojov</w:t>
      </w:r>
    </w:p>
    <w:p w14:paraId="3C2ACE6B" w14:textId="5CCA569F" w:rsidR="007A4EC3" w:rsidRPr="007A4EC3" w:rsidRDefault="007A4EC3" w:rsidP="007A4EC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color w:val="000000"/>
        </w:rPr>
      </w:pPr>
    </w:p>
    <w:p w14:paraId="7A9E742E" w14:textId="77777777" w:rsidR="007A4EC3" w:rsidRPr="007A4EC3" w:rsidRDefault="007A4EC3" w:rsidP="007A4EC3">
      <w:pPr>
        <w:spacing w:after="0" w:line="240" w:lineRule="auto"/>
        <w:rPr>
          <w:rFonts w:ascii="Arial" w:hAnsi="Arial" w:cs="Arial"/>
        </w:rPr>
      </w:pPr>
      <w:r w:rsidRPr="007A4EC3">
        <w:rPr>
          <w:rFonts w:ascii="Arial" w:hAnsi="Arial" w:cs="Arial"/>
        </w:rPr>
        <w:t>Obchodné meno, sídlo a</w:t>
      </w:r>
      <w:r w:rsidRPr="007A4EC3">
        <w:rPr>
          <w:rFonts w:ascii="Arial" w:hAnsi="Arial" w:cs="Arial"/>
          <w:b/>
          <w:bCs/>
        </w:rPr>
        <w:t xml:space="preserve"> </w:t>
      </w:r>
      <w:r w:rsidRPr="007A4EC3">
        <w:rPr>
          <w:rFonts w:ascii="Arial" w:hAnsi="Arial" w:cs="Arial"/>
        </w:rPr>
        <w:t xml:space="preserve">kontakt (email a tel. č) na predkladateľa ponuky:  </w:t>
      </w:r>
      <w:r w:rsidRPr="007A4EC3">
        <w:rPr>
          <w:rFonts w:ascii="Arial" w:hAnsi="Arial" w:cs="Arial"/>
          <w:highlight w:val="yellow"/>
        </w:rPr>
        <w:t>.................................................................................................................................</w:t>
      </w:r>
    </w:p>
    <w:p w14:paraId="2BDBF343" w14:textId="77777777" w:rsidR="007A4EC3" w:rsidRPr="007A4EC3" w:rsidRDefault="007A4EC3" w:rsidP="007A4EC3">
      <w:pPr>
        <w:spacing w:after="0" w:line="240" w:lineRule="auto"/>
        <w:rPr>
          <w:rFonts w:ascii="Arial" w:hAnsi="Arial" w:cs="Arial"/>
        </w:rPr>
      </w:pPr>
    </w:p>
    <w:p w14:paraId="3010100E" w14:textId="77777777" w:rsidR="007A4EC3" w:rsidRPr="00130647" w:rsidRDefault="007A4EC3" w:rsidP="007A4EC3">
      <w:pPr>
        <w:spacing w:after="0" w:line="240" w:lineRule="auto"/>
      </w:pPr>
      <w:r w:rsidRPr="007A4EC3">
        <w:rPr>
          <w:rFonts w:ascii="Arial" w:hAnsi="Arial" w:cs="Arial"/>
          <w:highlight w:val="yellow"/>
        </w:rPr>
        <w:t>.................................................................................................................................</w:t>
      </w:r>
    </w:p>
    <w:p w14:paraId="6D6238D8" w14:textId="77777777" w:rsidR="00216A99" w:rsidRDefault="00216A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366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241"/>
        <w:gridCol w:w="4760"/>
        <w:gridCol w:w="5400"/>
        <w:gridCol w:w="2260"/>
      </w:tblGrid>
      <w:tr w:rsidR="00F63EEE" w14:paraId="4F240ED5" w14:textId="77777777" w:rsidTr="007526F4">
        <w:trPr>
          <w:trHeight w:val="1035"/>
        </w:trPr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48BF74" w14:textId="77777777" w:rsidR="00F63EE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Zariadenie</w:t>
            </w:r>
          </w:p>
        </w:tc>
        <w:tc>
          <w:tcPr>
            <w:tcW w:w="47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E58774" w14:textId="77777777" w:rsidR="00F63EE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Požadovaný parameter</w:t>
            </w:r>
          </w:p>
        </w:tc>
        <w:tc>
          <w:tcPr>
            <w:tcW w:w="54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8A3D76" w14:textId="77777777" w:rsidR="00F63EE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Požadovaná hodnota</w:t>
            </w:r>
          </w:p>
        </w:tc>
        <w:tc>
          <w:tcPr>
            <w:tcW w:w="2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6D64CD47" w14:textId="77777777" w:rsidR="00F63EE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Uviesť áno/nie, v prípade číselnej hodnoty uviesť jej skutočnosť</w:t>
            </w:r>
          </w:p>
        </w:tc>
      </w:tr>
      <w:tr w:rsidR="00F63EEE" w14:paraId="27E8ABC3" w14:textId="77777777" w:rsidTr="007526F4">
        <w:trPr>
          <w:trHeight w:val="300"/>
        </w:trPr>
        <w:tc>
          <w:tcPr>
            <w:tcW w:w="12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59ECC1" w14:textId="77777777" w:rsidR="00F63EE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ELEKTRICKÁ VARŇA S AUTOMATIZOVANÝM RIADENÍM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55DC66C1" w14:textId="77777777" w:rsidR="00F63EEE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Počet technologických nádob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035ECE43" w14:textId="22AED84C" w:rsidR="00F63EEE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3 ks</w:t>
            </w:r>
            <w:r w:rsidR="007526F4"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671B9324" w14:textId="47A5B047" w:rsidR="00F63EEE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F63EEE" w14:paraId="29788644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122FF5" w14:textId="77777777" w:rsidR="00F63EEE" w:rsidRDefault="00F6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8C694DB" w14:textId="77777777" w:rsidR="00F63EEE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Pracovná kapacita varnej dávky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5498102" w14:textId="77777777" w:rsidR="00F63EEE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Min. 200 l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FE6EF57" w14:textId="3A687DF8" w:rsidR="00F63EEE" w:rsidRDefault="007526F4" w:rsidP="007526F4">
            <w:pPr>
              <w:tabs>
                <w:tab w:val="left" w:pos="713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............l</w:t>
            </w:r>
          </w:p>
        </w:tc>
      </w:tr>
      <w:tr w:rsidR="00F63EEE" w14:paraId="02BA87B5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C3B83F" w14:textId="77777777" w:rsidR="00F63EEE" w:rsidRDefault="00F6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27FFEAF" w14:textId="77777777" w:rsidR="00F63EEE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Spôsob ohrevu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35A6972" w14:textId="74940BC0" w:rsidR="00F63EEE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Elektrický riadený ohrev</w:t>
            </w:r>
            <w:r w:rsidR="007526F4"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E8C2D82" w14:textId="55B55554" w:rsidR="00F63EEE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F63EEE" w14:paraId="0E7FA2F4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F4D610" w14:textId="77777777" w:rsidR="00F63EEE" w:rsidRDefault="00F6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3C4FD34" w14:textId="77777777" w:rsidR="00F63EEE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Zásobník horúcej vody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732991E" w14:textId="77777777" w:rsidR="00F63EEE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B28FD07" w14:textId="2897673C" w:rsidR="00F63EEE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F63EEE" w14:paraId="47B5EF36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9B20F7" w14:textId="77777777" w:rsidR="00F63EEE" w:rsidRDefault="00F63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74C71A8" w14:textId="77777777" w:rsidR="00F63EEE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Samostatná </w:t>
            </w: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rmutovacia</w:t>
            </w:r>
            <w:proofErr w:type="spellEnd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vystieracia</w:t>
            </w:r>
            <w:proofErr w:type="spellEnd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nádoba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AB11046" w14:textId="77777777" w:rsidR="00F63EEE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5CA29E4" w14:textId="53603BF7" w:rsidR="00F63EEE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03283378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A6CD39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F1BDF0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Samostatná </w:t>
            </w: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sceďovacia</w:t>
            </w:r>
            <w:proofErr w:type="spellEnd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nádoba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B4892F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A3A219C" w14:textId="2DE96466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49446CC4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4B353F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84683A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Samostatná nádoba na var produktu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434D537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9E46004" w14:textId="6DBD6595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533D900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0D8A05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F74D47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Automatizované riadenie technologických procesov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00762E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669D597" w14:textId="15EEFEBE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0A4FA82A" w14:textId="77777777" w:rsidTr="007526F4">
        <w:trPr>
          <w:trHeight w:val="315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1891FE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6A5919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Riadiaci systém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8CE4EC7" w14:textId="6C544240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Programovateľný PLC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DB0FFBB" w14:textId="0CAF6B03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14E9D8A0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F31712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4C8CFC8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Dotykový HMI panel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6D7CEA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Min. 7"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01F897A" w14:textId="723D1E1E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.....“</w:t>
            </w:r>
          </w:p>
        </w:tc>
      </w:tr>
      <w:tr w:rsidR="007526F4" w14:paraId="29085E30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283AA7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45F1247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Nastavenie a kontrola technologických krokov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E4D0010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B085097" w14:textId="40A8F71B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19D3D55F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122D28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15B299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Riadenie a monitoring teploty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156E8A2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E276ED7" w14:textId="2D1C964F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6F569E32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AD57E1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B113FB0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Riadenie čerpadiel a miešadiel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FC4FA7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2C94B32" w14:textId="3CBF23D3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117193F4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FFC69E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7738F2A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Sanitárne okruhy a CIP prvky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7480A1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1B7C0F0" w14:textId="0BCE284D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4B568DD6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45A62C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404B81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Vzdialená diagnostika, kontrola a správa zariadenia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417C0A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E4655CD" w14:textId="7EECD2DB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66DBFAF2" w14:textId="77777777" w:rsidTr="007526F4">
        <w:trPr>
          <w:trHeight w:val="315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8C27F4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5E593F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Materiál častí prichádzajúcich do styku s produktom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6AE3F1" w14:textId="35181046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Potravinárska nehrdzavejúca oceľ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6B773A3" w14:textId="5E62274C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2F117AB2" w14:textId="77777777" w:rsidTr="007526F4">
        <w:trPr>
          <w:trHeight w:val="300"/>
        </w:trPr>
        <w:tc>
          <w:tcPr>
            <w:tcW w:w="1241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03701BD" w14:textId="7777777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ZÁSOBNÍKOVÉ / DOZRIEVACIE TANKY NA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lastRenderedPageBreak/>
              <w:t>NEALKOHOLICKÝ SLADOVÝ PRODUKT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794A71B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Materiál vyhotovenia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37FA8E2B" w14:textId="5266AA72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Potravinárska nehrdzavejúca oceľ</w:t>
            </w: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222CE31C" w14:textId="768A85AB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77B702B" w14:textId="77777777" w:rsidTr="00CF2596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C9CCA1E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602B75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Využiteľný objem jedného tanku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1415C27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350 l, max. 600 l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14:paraId="63791730" w14:textId="6C8467C8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.....l</w:t>
            </w:r>
          </w:p>
        </w:tc>
      </w:tr>
      <w:tr w:rsidR="007526F4" w14:paraId="39B24863" w14:textId="77777777" w:rsidTr="00CF2596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  <w:vAlign w:val="center"/>
          </w:tcPr>
          <w:p w14:paraId="158AF266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DF3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Tlakové vyhotovenie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0DC1" w14:textId="12D3C6C5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Tlakové, vhodné na skladovanie a dozrievanie sýteného nápoja-áno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886C60" w14:textId="63843659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1F787C4" w14:textId="77777777" w:rsidTr="00CF2596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78FC992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234A41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Umiestnenie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8877C64" w14:textId="5DF06ECC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Interiér aj exteriér - áno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0BBDC18" w14:textId="7119324E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2A26995" w14:textId="77777777" w:rsidTr="00CF2596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0205E91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4D8BDF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Tepelná izolácia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9FC65A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14:paraId="62D5797C" w14:textId="6EABD79D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04B2FF0D" w14:textId="77777777" w:rsidTr="00CF2596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  <w:vAlign w:val="center"/>
          </w:tcPr>
          <w:p w14:paraId="1BB9434F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800C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Možnosť napojenia na chladiaci systém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35672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AB82010" w14:textId="517B96D9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D152868" w14:textId="77777777" w:rsidTr="00CF2596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1EF4527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33CC22F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Sanitovateľnosť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vnútorných povrchov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CF256D2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7F996A6" w14:textId="0D56E391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697F38E7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FBC1046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CC915E2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Možnosť CIP sanitácie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95971B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676D5C6A" w14:textId="5964F842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6F7B6DB8" w14:textId="77777777" w:rsidTr="0056491F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0B6F36C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5A55998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Sanitárne armatúry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36ACA27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32D9FAE8" w14:textId="1194D9DD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2E8C7276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D2D2B12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8DA3BB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Bezpečnostný / pretlakový prvok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7319DCA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57F4524" w14:textId="230217B4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5CD3016E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D0FE06C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5217AF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Tlakomer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077D0A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F8CEFA8" w14:textId="225408B2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2AC426D" w14:textId="77777777" w:rsidTr="007C0220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5EACD7A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BD9861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Produktový a vypúšťací ventil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2FA89E9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008969CB" w14:textId="0CDE56E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115C3B16" w14:textId="77777777" w:rsidTr="007526F4">
        <w:trPr>
          <w:trHeight w:val="315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57D137D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A6150C0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Konštrukčné vyhotovenie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263D000" w14:textId="21A78EE0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Stabilná nehrdzavejúca konštrukcia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A2F3DA2" w14:textId="6E360F4F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0ABFD8F4" w14:textId="77777777" w:rsidTr="007526F4">
        <w:trPr>
          <w:trHeight w:val="315"/>
        </w:trPr>
        <w:tc>
          <w:tcPr>
            <w:tcW w:w="12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536D32" w14:textId="7777777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PLNIACI A UZATVÁRACÍ TECHNOLOGICKÝ ÚSEK PRE SKLENENÉ FĽAŠE A PLECHOVKY</w:t>
            </w:r>
          </w:p>
        </w:tc>
        <w:tc>
          <w:tcPr>
            <w:tcW w:w="1242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D90E578" w14:textId="7777777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A) KOMBINOVANÁ PLNIČKA SKLENENÝCH FLIAŠ A PLECHOVIEK</w:t>
            </w:r>
          </w:p>
        </w:tc>
      </w:tr>
      <w:tr w:rsidR="007526F4" w14:paraId="39D4C98F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F2D07E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0A35796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Podporované typy obalov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407EE8B0" w14:textId="70C4D694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Sklenené fľaše a plechovky-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5FB18F56" w14:textId="1C278680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43A957A4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453B55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201F13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Počet plniacich hláv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F8E98F4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4 ks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C8E8C4E" w14:textId="45052964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....ks</w:t>
            </w:r>
          </w:p>
        </w:tc>
      </w:tr>
      <w:tr w:rsidR="007526F4" w14:paraId="6A4FE4D0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93F71C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17BC06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Podporované objemy sklenených fliaš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3919B24" w14:textId="3C0917B5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Približne 0,33 l / 0,5 l / 0,7 l / 1,0 l / 1,5 l -no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3F99EDB" w14:textId="722C945C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09E9771B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09F4AE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6FC670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Podporované objemy plechoviek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C08D9F2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0,33 l a 0,5 l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A9DFC6C" w14:textId="32AA5105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 l a ...l</w:t>
            </w:r>
          </w:p>
        </w:tc>
      </w:tr>
      <w:tr w:rsidR="007526F4" w14:paraId="1A366105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8AFF4E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B712B8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Možnosť plnenia sýtených nápojov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F9FABD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B91249C" w14:textId="5FD9B52F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DFF662B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34C952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B1C13BA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Predtlakovanie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CO</w:t>
            </w: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₂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F2D7E3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F50E8CB" w14:textId="3E08B86C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EC2B816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FF8930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B3EE328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Príprava sklenených fliaš pred plnením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69D64DF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Vákuovanie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alebo technicky ekvivalentná príprava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F33BC11" w14:textId="1F275655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........</w:t>
            </w:r>
          </w:p>
        </w:tc>
      </w:tr>
      <w:tr w:rsidR="007526F4" w14:paraId="5D68DE21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1CEAA6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362C729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Predvýplach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plechoviek CO</w:t>
            </w:r>
            <w:r>
              <w:rPr>
                <w:rFonts w:ascii="Cambria Math" w:eastAsia="Cambria Math" w:hAnsi="Cambria Math" w:cs="Cambria Math"/>
                <w:color w:val="000000"/>
                <w:sz w:val="18"/>
                <w:szCs w:val="18"/>
              </w:rPr>
              <w:t>₂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F7F361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6E4B64D9" w14:textId="7F048554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65BAFB36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1E773A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AD09A5F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Zdroj plneného produktu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FBF3875" w14:textId="6F9AD02E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Zásobníkové tanky a KEG sudy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5E5A36A" w14:textId="6B7BEF49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07940B94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4416D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28EC14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Materiál častí prichádzajúcich do kontaktu s produktom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99969A0" w14:textId="3C4800BA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Potravinárska nehrdzavejúca oceľ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D761F1B" w14:textId="6E17F94E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B3616FC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8CEC27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A4C87A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Ovládanie pracovných prvkov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4FC282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Pneumatické alebo technicky ekvivalentné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89DDD0D" w14:textId="62092D6D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</w:t>
            </w:r>
          </w:p>
        </w:tc>
      </w:tr>
      <w:tr w:rsidR="007526F4" w14:paraId="7DBAA289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1CA487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6E0A6D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Automatizované riadenie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36E1B4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218D546" w14:textId="28C42098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10DFD7E9" w14:textId="77777777" w:rsidTr="007526F4">
        <w:trPr>
          <w:trHeight w:val="267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FA663D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03137C2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Riadiaci systém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B34E239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PLC s dotykovým HMI panelom alebo ekvivalentné riešenie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6D768E5" w14:textId="2CB50A63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</w:t>
            </w:r>
          </w:p>
        </w:tc>
      </w:tr>
      <w:tr w:rsidR="007526F4" w14:paraId="3848810B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6ABA64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77D89B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Vizuálna signalizácia prevádzkového stavu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619D16F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7844499" w14:textId="3FD966F5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87721F9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8B4635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A113679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Bezpečnostné prvky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16383E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1C89E8B" w14:textId="124F8BE4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E5158F7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5F2173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5932A5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Výkon pri objeme 0,33 l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9CD4014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280 ks/h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21FF045" w14:textId="41FEF794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 ks/h</w:t>
            </w:r>
          </w:p>
        </w:tc>
      </w:tr>
      <w:tr w:rsidR="007526F4" w14:paraId="1D3557B5" w14:textId="77777777" w:rsidTr="007526F4">
        <w:trPr>
          <w:trHeight w:val="315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CEC3A9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43512A0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Výkon pri objeme 0,5 l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3182AA4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240 ks/h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6D9382F3" w14:textId="7777777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ks/h</w:t>
            </w:r>
          </w:p>
          <w:p w14:paraId="512896FD" w14:textId="6D6CCF6A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526F4" w14:paraId="399E4C32" w14:textId="77777777" w:rsidTr="007526F4">
        <w:trPr>
          <w:trHeight w:val="315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728589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2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E7996E3" w14:textId="7777777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B) SAMOSTATNÁ CIP STANICA</w:t>
            </w:r>
          </w:p>
        </w:tc>
      </w:tr>
      <w:tr w:rsidR="007526F4" w14:paraId="3DE28055" w14:textId="77777777" w:rsidTr="00CF2596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DDE9D1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14:paraId="445FADA0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Určenie CIP stanice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14:paraId="25949D88" w14:textId="65BEBDB4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Sanitácia plniacej technológie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14:paraId="516C2C0B" w14:textId="260CE8CB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4657081" w14:textId="77777777" w:rsidTr="00CF2596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5620AA8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F9757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Vlastný zásobník sanitačného média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DA2F2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980FC8C" w14:textId="584B6EB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5CBFCE12" w14:textId="77777777" w:rsidTr="00CF2596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9A0969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A67E76D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Riadený ohrev sanitačného média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F25F1D4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DBB1275" w14:textId="0E80512C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6708CC45" w14:textId="77777777" w:rsidTr="00CF2596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5171E3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08AFA2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Cirkulácia sanitačného média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EAB0767" w14:textId="1DEA9E6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Čerpadlo zabezpečujúce potrebnú cirkuláciu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14:paraId="1247C978" w14:textId="6BB6CF9C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3ED2C51" w14:textId="77777777" w:rsidTr="00CF2596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7915E70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0D3B0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Materiál vyhotovenia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60173" w14:textId="3A774686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Hygienické vyhotovenie z potravinárskej nehrdzavejúcej ocele - áno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7124BA7" w14:textId="663E6A6A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0D430374" w14:textId="77777777" w:rsidTr="00CF2596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CA19C8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04BFF5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Kompatibilita s plniacou linkou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E8EDBC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69917BB0" w14:textId="0385465E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3B6A3EE" w14:textId="77777777" w:rsidTr="007526F4">
        <w:trPr>
          <w:trHeight w:val="315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E83DEC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E9C7D3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Riadený sanitačný cyklus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7BC7AC" w14:textId="089CD90E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Opakovateľný riadený sanitačný cyklus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BA7E987" w14:textId="514F780E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20E5A19B" w14:textId="77777777" w:rsidTr="007526F4">
        <w:trPr>
          <w:trHeight w:val="315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BBAAAC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2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A8F275B" w14:textId="7777777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C) UZATVÁRACIE ZARIADENIE NA PLECHOVKY</w:t>
            </w:r>
          </w:p>
        </w:tc>
      </w:tr>
      <w:tr w:rsidR="007526F4" w14:paraId="322C1040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758A8E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4C513BD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Kompatibilita s formátmi plechoviek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63722B54" w14:textId="0F29087B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Kompatibilné s požadovanými formátmi plechoviek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2DF52F80" w14:textId="70BD8108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05487A79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783D6A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2D9075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Kompatibilita s plniacou technológiou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AFC5E49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EBA1F1D" w14:textId="0C113846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5A0CE484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8F2CC1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7B4B5D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Určenie zariadenia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AAFD444" w14:textId="41A41501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Profesionálna potravinárska prevádzka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66EF72A" w14:textId="0BA88995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096933A2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A78920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5445D0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Hygienické a čistiteľné vyhotovenie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AB2A00D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1B2F4E1" w14:textId="5BB2DCCA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B507386" w14:textId="77777777" w:rsidTr="007526F4">
        <w:trPr>
          <w:trHeight w:val="315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EE83CD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04320E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Rozsah podporovanej výšky plechoviek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A52C237" w14:textId="31F59E2A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45 – 170 mm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3F1B8EE" w14:textId="1053F9F6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4BB4FF6" w14:textId="77777777" w:rsidTr="007526F4">
        <w:trPr>
          <w:trHeight w:val="315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6CDF8D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2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63C9186F" w14:textId="7777777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D) UZATVÁRACIE ZARIADENIE NA SKLENENÉ FĽAŠE</w:t>
            </w:r>
          </w:p>
        </w:tc>
      </w:tr>
      <w:tr w:rsidR="007526F4" w14:paraId="33BBEE0C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F770F4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7FB4F948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Kompatibilita s formátmi sklenených fliaš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5CCC4BA5" w14:textId="1BE0B5EB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Kompatibilné s požadovanými formátmi sklenených fliaš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247EE8F6" w14:textId="512DCCE4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95E4B7E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A8238A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C685587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Kompatibilita s plniacou technológiou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9A5E134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BBD5479" w14:textId="651A235D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6187A83E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83210D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E97C85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Určenie zariadenia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FEE6D0D" w14:textId="7BDDF1BD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Profesionálna potravinárska prevádzka – áno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8DA80B0" w14:textId="721DC295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339EE20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4E373B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FA98AB4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Hygienické a čistiteľné vyhotovenie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63B050A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13D2ED2" w14:textId="7ABECFFA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02B5738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71388A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292C3C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Spôsob pohonu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36E55C2" w14:textId="0C8FC890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Pneumatický-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ADCB57D" w14:textId="053DA1C9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18CF843E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BE053E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9DBE5C8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Výškové nastavenie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40ADD5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FDAD2A3" w14:textId="2874482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0D40D5F8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110DDF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54E0B90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Rozsah podporovanej výšky fliaš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E1E6E32" w14:textId="4A69D666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130 – 410 mm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0768107" w14:textId="1000D97C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0A1A76E7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5D3847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244C394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Maximálny pracovný tlak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30FB8B0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Max. 5 bar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D2D336B" w14:textId="3D46E094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...bar</w:t>
            </w:r>
          </w:p>
        </w:tc>
      </w:tr>
      <w:tr w:rsidR="007526F4" w14:paraId="73739108" w14:textId="77777777" w:rsidTr="007526F4">
        <w:trPr>
          <w:trHeight w:val="315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502607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1CFB788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Výkon zariadenia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C09FD8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500 fliaš/h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0C0E73B" w14:textId="34F861F8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 fliaš/h</w:t>
            </w:r>
          </w:p>
        </w:tc>
      </w:tr>
      <w:tr w:rsidR="007526F4" w14:paraId="37CFD5D8" w14:textId="77777777" w:rsidTr="007526F4">
        <w:trPr>
          <w:trHeight w:val="300"/>
        </w:trPr>
        <w:tc>
          <w:tcPr>
            <w:tcW w:w="12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8FCE80" w14:textId="7777777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AUTOMATICKÁ UMÝVAČKA KEG SUDOV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2EF1E23D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Počet súčasne umývaných KEG sudov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1080FA8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2 ks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3F18DC7F" w14:textId="0E05514A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 ks</w:t>
            </w:r>
          </w:p>
        </w:tc>
      </w:tr>
      <w:tr w:rsidR="007526F4" w14:paraId="4FDEAEA0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4B93EA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D7646A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Možnosť prevádzky s jedným KEG sudom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D8276C7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113638C" w14:textId="67910D3C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17E29606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DE15E1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EFA25D7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Proces umývania a sanitácie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D8A7F6C" w14:textId="5996705E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Automatizovaný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54735AB" w14:textId="42B59FB2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17D4D9E0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A220CB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8D109E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Materiál konštrukcie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6769E71" w14:textId="6DD00139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Nehrdzavejúca oceľ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FA92A9E" w14:textId="4CBC54E4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44E7EB13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71E32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B0E4A5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Prispôsobenie rôznym veľkostiam KEG sudov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E47C8B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2EB389E" w14:textId="701197E0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5E2D6EEF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32247A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EAE175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Sanitárne hlavy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7C329B9" w14:textId="2A480184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Vymeniteľné alebo prispôsobiteľné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14:paraId="08C3B6FF" w14:textId="57500D48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  <w:p w14:paraId="05245715" w14:textId="6DFC5F8A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7526F4" w14:paraId="307E3D75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005AA68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71A9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Spôsob nasadenia KEG sudov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4FA2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Automatické alebo pneumatické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145DF19" w14:textId="7777777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</w:p>
          <w:p w14:paraId="1CACE948" w14:textId="351A6949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..........</w:t>
            </w:r>
          </w:p>
        </w:tc>
      </w:tr>
      <w:tr w:rsidR="007526F4" w14:paraId="3CF4F761" w14:textId="77777777" w:rsidTr="00CF2596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088439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FC56CED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Zásobník sanitačného média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3F0A16F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14:paraId="116DD0EE" w14:textId="1B5360C6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64D8167" w14:textId="77777777" w:rsidTr="00CF2596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CC31191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5AC8A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Zásobník čistej oplachovej vody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8DAD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9302021" w14:textId="68B456A2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4F5BBD53" w14:textId="77777777" w:rsidTr="00CF2596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6A5072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79CDAD7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Ohrev sanitačného média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7843124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Elektrický, parný alebo technicky ekvivalentný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55DED0D" w14:textId="07AD0510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</w:t>
            </w:r>
          </w:p>
        </w:tc>
      </w:tr>
      <w:tr w:rsidR="007526F4" w14:paraId="0B62E290" w14:textId="77777777" w:rsidTr="00CF2596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7AFC70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232FBA7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Riadiaci systém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8ECFA87" w14:textId="4C25038B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PLC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14:paraId="7653E41B" w14:textId="409E2546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2DA745F9" w14:textId="77777777" w:rsidTr="00CF2596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B9A6070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2966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Ovládací panel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0047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Dotykový HMI panel alebo technicky ekvivalentné riešenie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2B750E5" w14:textId="73717061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</w:t>
            </w:r>
          </w:p>
        </w:tc>
      </w:tr>
      <w:tr w:rsidR="007526F4" w14:paraId="6249A3C0" w14:textId="77777777" w:rsidTr="00CF2596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3420B3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BD7323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Možnosť sterilizácie KEG sudov parou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9AD605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B568C1B" w14:textId="1094AEEB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34BDC03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1BE294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ED01BD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Kontrola tlaku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0C8B2F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E8584FE" w14:textId="330726FE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B3C908C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4453D4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850C5B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Kontrola hladiny prevádzkových médií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BD747D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82AC10B" w14:textId="1BDB1F82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45977277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8224A0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4C3D8D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Kontrola funkcie čerpadiel a sanitačného procesu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8621A88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6A07AE5" w14:textId="4054918C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2D89BB9B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0F1FD0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5444D9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Počítadlo spracovaných KEG sudov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860C02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2B8FB34" w14:textId="007F2F9F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10EC2541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EEE840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350A8E8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Prevádzková signalizácia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86C94F7" w14:textId="0BD9A0BD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Akustická a vizuálna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89B828D" w14:textId="2A528D4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397AF8E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5DF3C6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55DBF8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Výkon zariadenia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888AA20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24 KEG sudov/h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DF38DE7" w14:textId="4DB7D604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 sudov/h</w:t>
            </w:r>
          </w:p>
        </w:tc>
      </w:tr>
      <w:tr w:rsidR="007526F4" w14:paraId="2610E21B" w14:textId="77777777" w:rsidTr="007526F4">
        <w:trPr>
          <w:trHeight w:val="438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36D638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BC4F0F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Vzdialená diagnostika alebo servisný prístup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D5C3C2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67C352D" w14:textId="51FEC2AB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09D604E" w14:textId="77777777" w:rsidTr="007526F4">
        <w:trPr>
          <w:trHeight w:val="300"/>
        </w:trPr>
        <w:tc>
          <w:tcPr>
            <w:tcW w:w="1241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0BEE8B8" w14:textId="7777777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SKRIŇOVÝ PASTERIZÁTOR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66F2BC8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Typ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pasterizátora</w:t>
            </w:r>
            <w:proofErr w:type="spellEnd"/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93841AC" w14:textId="51CC80DF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Skriňový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pasterizátor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s ponornou vaňou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4E3C0BCC" w14:textId="5363D3D3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5134F41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0849050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8A1303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Kapacita vody na pasterizáciu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AC2AD8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250 l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988EDB0" w14:textId="4E8D694B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....l</w:t>
            </w:r>
          </w:p>
        </w:tc>
      </w:tr>
      <w:tr w:rsidR="007526F4" w14:paraId="758C6EEB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0D4540C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CA9055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Spôsob ohrevu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B3E77D5" w14:textId="458A290D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Elektrický-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687DF41" w14:textId="38F807A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140299F5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78810F4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9FF238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Počet vykurovacích špirál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C03B9E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2 ks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600B3E7" w14:textId="757C6E13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...ks</w:t>
            </w:r>
          </w:p>
        </w:tc>
      </w:tr>
      <w:tr w:rsidR="007526F4" w14:paraId="4B9EA5A5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2D91B34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DF57382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Kapacita jednej šarže – sklenené fľaše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C5CFEFE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100 ks fliaš s objemom 1 l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6AF3C07" w14:textId="3D23E721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 ks fliaš s objemom 1 l</w:t>
            </w:r>
          </w:p>
        </w:tc>
      </w:tr>
      <w:tr w:rsidR="007526F4" w14:paraId="76FAA3A2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0458143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57CA469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Kapacita jednej šarže – KEG sudy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9BC050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2 ks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D1A59F9" w14:textId="003EDEBB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 ks</w:t>
            </w:r>
          </w:p>
        </w:tc>
      </w:tr>
      <w:tr w:rsidR="007526F4" w14:paraId="7770B030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8647990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1983898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Počet ponorných boxov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7BFEA4D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3 ks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88C3F99" w14:textId="2A9FC64C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 ks</w:t>
            </w:r>
          </w:p>
        </w:tc>
      </w:tr>
      <w:tr w:rsidR="007526F4" w14:paraId="39477AFD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92418F3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8DDF154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Materiál ponorných boxov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57FEF32" w14:textId="4FEED0FD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Nehrdzavejúca oceľ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808162D" w14:textId="1E4A7506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128C6068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646100F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8E2C240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Regulácia pasterizačnej teploty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E42F0EF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921D8F1" w14:textId="29783B7A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5403F4C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E5B3ADE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CEE1C4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Regulácia a zobrazenie teploty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5BEE000" w14:textId="1A467BA2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Digitálny termostat oceľ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6A4398B" w14:textId="048E7810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453B5DA0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CC90A1E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79613FD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Cirkulácia vody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389AABF" w14:textId="681C7B65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Cirkulačné čerpadlo zabezpečujúce rovnomernú teplotu oceľ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368596C" w14:textId="26343D5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1FEC6F3C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183915A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F6BF572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Možnosť zdvíhania košov alebo KEG sudov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BB408C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4C0B4FE" w14:textId="3D2206C0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063EDDE" w14:textId="77777777" w:rsidTr="007526F4">
        <w:trPr>
          <w:trHeight w:val="315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C74071F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A41FE3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Možnosť manipulačného stola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0C14DAD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2CDE8AC" w14:textId="5D69CCEA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17054EC" w14:textId="77777777" w:rsidTr="007526F4">
        <w:trPr>
          <w:trHeight w:val="300"/>
        </w:trPr>
        <w:tc>
          <w:tcPr>
            <w:tcW w:w="12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A94041" w14:textId="7777777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NEREZOVÉ PRACOVNÉ STOLY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2C12D8F4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Počet pracovných stolov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6A19CC39" w14:textId="48ED6118" w:rsidR="007526F4" w:rsidRDefault="00C41FC1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2 ks</w:t>
            </w:r>
          </w:p>
        </w:tc>
        <w:tc>
          <w:tcPr>
            <w:tcW w:w="22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7ABCA0C3" w14:textId="33E2BB2C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....ks</w:t>
            </w:r>
          </w:p>
        </w:tc>
      </w:tr>
      <w:tr w:rsidR="007526F4" w14:paraId="66441855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76B3C8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DDBD587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Materiál a hygienické vyhotovenie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59B55AA" w14:textId="11EB0A9B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Celonerezové, vhodné pre potravinársku prevádzku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3322861" w14:textId="01028F7D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1E5DF962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6661E6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BC69969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Hĺbka pracovnej plochy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CF8175A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700 – 900 mm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14:paraId="64A4B91A" w14:textId="29565588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 mm</w:t>
            </w:r>
          </w:p>
        </w:tc>
      </w:tr>
      <w:tr w:rsidR="007526F4" w14:paraId="47847E4D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634DD66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E5FC2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Pracovná výška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C56D0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850 – 950 mm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0AB5264" w14:textId="02A9433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 mm</w:t>
            </w:r>
          </w:p>
        </w:tc>
      </w:tr>
      <w:tr w:rsidR="007526F4" w14:paraId="650B9E20" w14:textId="77777777" w:rsidTr="007526F4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EE1DC0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9F8228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Vyhotovenie pracovného povrchu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F512502" w14:textId="1A856910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Hladký, umývateľný a dezinfikovateľný povrch - áno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705654A" w14:textId="1B398C86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4575FDC4" w14:textId="77777777" w:rsidTr="00CF2596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BE0E17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B2F4160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Odolnosť voči sanitačným prostriedkom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EEBE27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14:paraId="7A5C6405" w14:textId="09D0A50F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44228A6C" w14:textId="77777777" w:rsidTr="00CF2596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A951BE6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C1C4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Konštrukčné vyhotovenie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57B7A" w14:textId="4C0C7C60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Stabilná priemyselná konštrukcia - áno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24ECD31" w14:textId="2458E2A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58BE66F4" w14:textId="77777777" w:rsidTr="00CF2596">
        <w:trPr>
          <w:trHeight w:val="300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251EDB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71DBEA8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Nosnosť jedného pracovného stola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B27F9B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150 kg rovnomerného zaťaženia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7A2B9CB" w14:textId="5A28AC92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 kg rovnomerného zaťaženia</w:t>
            </w:r>
          </w:p>
        </w:tc>
      </w:tr>
      <w:tr w:rsidR="007526F4" w14:paraId="37052063" w14:textId="77777777" w:rsidTr="00CF2596">
        <w:trPr>
          <w:trHeight w:val="315"/>
        </w:trPr>
        <w:tc>
          <w:tcPr>
            <w:tcW w:w="12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80800D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BBD2B4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Výškovo nastaviteľné nohy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332BB68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14:paraId="1C4C527C" w14:textId="69E3877D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75A2DCBF" w14:textId="77777777" w:rsidTr="00CF2596">
        <w:trPr>
          <w:trHeight w:val="300"/>
        </w:trPr>
        <w:tc>
          <w:tcPr>
            <w:tcW w:w="12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AB8386D" w14:textId="7777777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lastRenderedPageBreak/>
              <w:t>PREDAJNÁ CHLADIACA VITRÍNA / SKRIŇA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98BD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Určenie zariadenia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73DBB" w14:textId="32D86190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Prezentácia a predaj balených nápojov - áno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3E7FB5D" w14:textId="58D1BA79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5BF867EF" w14:textId="77777777" w:rsidTr="00CF2596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FB93E9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566032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Počet presklených dverí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5948B4D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 až 3 ks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EB0B40E" w14:textId="4BA06CC4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....ks</w:t>
            </w:r>
          </w:p>
        </w:tc>
      </w:tr>
      <w:tr w:rsidR="007526F4" w14:paraId="56DDCE2D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B81669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840AB2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Výška zariadenia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3F23442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1 800 – 2 100 mm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DCB99F4" w14:textId="7D87F2F1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 mm</w:t>
            </w:r>
          </w:p>
        </w:tc>
      </w:tr>
      <w:tr w:rsidR="007526F4" w14:paraId="1A41EC71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3B7874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288C76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Počet výškovo nastaviteľných políc v každej sekcii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4562B9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3 ks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8D2CE53" w14:textId="1A15E417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 ks</w:t>
            </w:r>
          </w:p>
        </w:tc>
      </w:tr>
      <w:tr w:rsidR="007526F4" w14:paraId="5428B569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187DEB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CA39C87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Počet prezentačných úrovní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BB8C02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Min. 4 úrovne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9AFB111" w14:textId="4D36A9D6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....úrovne</w:t>
            </w:r>
          </w:p>
        </w:tc>
      </w:tr>
      <w:tr w:rsidR="007526F4" w14:paraId="6800FCC9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C46DFD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2BC4B84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Spôsob chladenia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CA9E12A" w14:textId="06B30A00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Aktívne chladenie zabezpečujúce rovnomernú teplotu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C2FFCC5" w14:textId="49DA51D3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5872E6A7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EEA874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6C1202A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Rozsah nastaviteľnej prevádzkovej teploty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9FBC3A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+2 °C až +10 °C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A8E8436" w14:textId="77505184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 °C</w:t>
            </w:r>
          </w:p>
        </w:tc>
      </w:tr>
      <w:tr w:rsidR="007526F4" w14:paraId="51267CD3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07891B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B23B4FC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Digitálna regulácia a zobrazenie teploty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3E32222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BA12C1F" w14:textId="25EFDB15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073F06ED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8F8324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8A6E9C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Vnútorné osvetlenie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66327C5" w14:textId="714E68A8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LED - 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4F99E69" w14:textId="525B1AFA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5F5275A4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F97157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77DD5C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Presklené dvere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17EC521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75D3F4E" w14:textId="0C26C450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3B919C18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77FA67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ACE3BD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Umývateľnosť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interiéru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4DAEC65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DAB9C21" w14:textId="4645DC39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0516EA5C" w14:textId="77777777" w:rsidTr="007526F4">
        <w:trPr>
          <w:trHeight w:val="300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1E132B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8D23948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Automatické odmrazovanie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3EC3EC6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930ED93" w14:textId="011E422A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  <w:tr w:rsidR="007526F4" w14:paraId="52DBC03D" w14:textId="77777777" w:rsidTr="007526F4">
        <w:trPr>
          <w:trHeight w:val="315"/>
        </w:trPr>
        <w:tc>
          <w:tcPr>
            <w:tcW w:w="12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29899C" w14:textId="77777777" w:rsidR="007526F4" w:rsidRDefault="007526F4" w:rsidP="00752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3911CBB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Vyhotovenie pre profesionálnu prevádzku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10823D3" w14:textId="77777777" w:rsidR="007526F4" w:rsidRDefault="007526F4" w:rsidP="007526F4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0533317" w14:textId="00DCF55E" w:rsidR="007526F4" w:rsidRDefault="007526F4" w:rsidP="007526F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Áno/nie</w:t>
            </w:r>
          </w:p>
        </w:tc>
      </w:tr>
    </w:tbl>
    <w:p w14:paraId="263C14AB" w14:textId="77777777" w:rsidR="007A4EC3" w:rsidRDefault="007A4EC3"/>
    <w:p w14:paraId="7BFAC1E9" w14:textId="77777777" w:rsidR="007A4EC3" w:rsidRPr="00B54D0F" w:rsidRDefault="007A4EC3" w:rsidP="007A4EC3">
      <w:pPr>
        <w:rPr>
          <w:b/>
        </w:rPr>
      </w:pPr>
      <w:r w:rsidRPr="00870441">
        <w:rPr>
          <w:b/>
        </w:rPr>
        <w:t>Návrh na plnenie kritéria - cena</w:t>
      </w:r>
    </w:p>
    <w:tbl>
      <w:tblPr>
        <w:tblpPr w:leftFromText="141" w:rightFromText="141" w:vertAnchor="text" w:horzAnchor="margin" w:tblpY="216"/>
        <w:tblW w:w="137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1"/>
        <w:gridCol w:w="1984"/>
        <w:gridCol w:w="2268"/>
        <w:gridCol w:w="1843"/>
        <w:gridCol w:w="2126"/>
        <w:gridCol w:w="2410"/>
      </w:tblGrid>
      <w:tr w:rsidR="007A4EC3" w:rsidRPr="00870441" w14:paraId="675BDF3E" w14:textId="214EEFD9" w:rsidTr="00CF2596">
        <w:trPr>
          <w:trHeight w:val="1140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EDF3C4" w14:textId="77777777" w:rsidR="007A4EC3" w:rsidRPr="007A4EC3" w:rsidRDefault="007A4EC3" w:rsidP="000C3996">
            <w:pPr>
              <w:rPr>
                <w:rFonts w:ascii="Arial" w:hAnsi="Arial" w:cs="Arial"/>
                <w:sz w:val="20"/>
                <w:szCs w:val="20"/>
              </w:rPr>
            </w:pPr>
            <w:r w:rsidRPr="007A4EC3">
              <w:rPr>
                <w:rFonts w:ascii="Arial" w:hAnsi="Arial" w:cs="Arial"/>
                <w:b/>
                <w:bCs/>
                <w:sz w:val="20"/>
                <w:szCs w:val="20"/>
              </w:rPr>
              <w:t>Položka</w:t>
            </w:r>
            <w:r w:rsidRPr="007A4EC3">
              <w:rPr>
                <w:rFonts w:ascii="Arial" w:eastAsia="Trebuchet MS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AD843E" w14:textId="77777777" w:rsidR="007A4EC3" w:rsidRPr="00600C6F" w:rsidRDefault="007A4EC3" w:rsidP="000C3996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b/>
                <w:bCs/>
                <w:sz w:val="20"/>
                <w:szCs w:val="20"/>
              </w:rPr>
              <w:t>Cena v EUR bez DPH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B6F06C" w14:textId="77777777" w:rsidR="007A4EC3" w:rsidRPr="00600C6F" w:rsidRDefault="007A4EC3" w:rsidP="000C3996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b/>
                <w:bCs/>
                <w:sz w:val="20"/>
                <w:szCs w:val="20"/>
              </w:rPr>
              <w:t>Výška DPH v EUR pri 23 % DPH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325E63" w14:textId="77777777" w:rsidR="007A4EC3" w:rsidRPr="007A4EC3" w:rsidRDefault="007A4EC3" w:rsidP="000C399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EC3">
              <w:rPr>
                <w:rFonts w:ascii="Arial" w:hAnsi="Arial" w:cs="Arial"/>
                <w:b/>
                <w:bCs/>
                <w:sz w:val="20"/>
                <w:szCs w:val="20"/>
              </w:rPr>
              <w:t>Cena v EUR s DPH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</w:tcPr>
          <w:p w14:paraId="4BD26F22" w14:textId="465FEDA2" w:rsidR="007A4EC3" w:rsidRPr="007A4EC3" w:rsidRDefault="007A4EC3" w:rsidP="000C399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EC3">
              <w:rPr>
                <w:rFonts w:ascii="Arial" w:hAnsi="Arial" w:cs="Arial"/>
                <w:b/>
                <w:bCs/>
                <w:sz w:val="20"/>
                <w:szCs w:val="20"/>
              </w:rPr>
              <w:t>Obchodné meno výrobcu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</w:tcPr>
          <w:p w14:paraId="6C542AED" w14:textId="487443D3" w:rsidR="007A4EC3" w:rsidRPr="007A4EC3" w:rsidRDefault="007A4EC3" w:rsidP="000C399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EC3">
              <w:rPr>
                <w:rFonts w:ascii="Arial" w:hAnsi="Arial" w:cs="Arial"/>
                <w:b/>
                <w:bCs/>
                <w:sz w:val="20"/>
                <w:szCs w:val="20"/>
              </w:rPr>
              <w:t>Typové označenie</w:t>
            </w:r>
          </w:p>
        </w:tc>
      </w:tr>
      <w:tr w:rsidR="007A4EC3" w:rsidRPr="00870441" w14:paraId="3B70AE2B" w14:textId="73FFB0CB" w:rsidTr="00CF2596">
        <w:trPr>
          <w:trHeight w:val="22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04136" w14:textId="3BB77E93" w:rsidR="007A4EC3" w:rsidRPr="007A4EC3" w:rsidRDefault="007A4EC3" w:rsidP="007A4EC3">
            <w:pPr>
              <w:pStyle w:val="Hlavikaapt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E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  </w:t>
            </w:r>
            <w:r w:rsidRPr="007A4EC3">
              <w:rPr>
                <w:rFonts w:ascii="Arial" w:hAnsi="Arial" w:cs="Arial"/>
                <w:sz w:val="20"/>
                <w:szCs w:val="20"/>
              </w:rPr>
              <w:t xml:space="preserve"> Elektrická </w:t>
            </w:r>
            <w:proofErr w:type="spellStart"/>
            <w:r w:rsidRPr="007A4EC3">
              <w:rPr>
                <w:rFonts w:ascii="Arial" w:hAnsi="Arial" w:cs="Arial"/>
                <w:sz w:val="20"/>
                <w:szCs w:val="20"/>
              </w:rPr>
              <w:t>varňa</w:t>
            </w:r>
            <w:proofErr w:type="spellEnd"/>
            <w:r w:rsidRPr="007A4EC3">
              <w:rPr>
                <w:rFonts w:ascii="Arial" w:hAnsi="Arial" w:cs="Arial"/>
                <w:sz w:val="20"/>
                <w:szCs w:val="20"/>
              </w:rPr>
              <w:t xml:space="preserve"> s automatizovaným riadením</w:t>
            </w:r>
            <w:r>
              <w:rPr>
                <w:rFonts w:ascii="Arial" w:hAnsi="Arial" w:cs="Arial"/>
                <w:sz w:val="20"/>
                <w:szCs w:val="20"/>
              </w:rPr>
              <w:t xml:space="preserve"> – 1 </w:t>
            </w:r>
            <w:r w:rsidR="00C41FC1">
              <w:rPr>
                <w:rFonts w:ascii="Arial" w:hAnsi="Arial" w:cs="Arial"/>
                <w:sz w:val="20"/>
                <w:szCs w:val="20"/>
              </w:rPr>
              <w:t>celok</w:t>
            </w:r>
          </w:p>
          <w:p w14:paraId="1B229FD8" w14:textId="77777777" w:rsidR="007A4EC3" w:rsidRPr="007A4EC3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5AD22D" w14:textId="77777777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3DBE5F" w14:textId="77777777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BD1AED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31BEDCD3" w14:textId="77777777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A659F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2F892582" w14:textId="77777777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50613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4EC864F3" w14:textId="3776D248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F7537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332E4EC3" w14:textId="6BC07A9F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</w:tr>
      <w:tr w:rsidR="007A4EC3" w:rsidRPr="00870441" w14:paraId="590FCD46" w14:textId="129061CA" w:rsidTr="00CF2596">
        <w:trPr>
          <w:trHeight w:val="22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D66C1A" w14:textId="60BD7C9F" w:rsidR="007A4EC3" w:rsidRPr="007A4EC3" w:rsidRDefault="007A4EC3" w:rsidP="007A4EC3">
            <w:pPr>
              <w:pStyle w:val="Hlavikaapt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E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</w:t>
            </w:r>
            <w:r w:rsidRPr="007A4EC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Pr="007A4EC3">
              <w:rPr>
                <w:rFonts w:ascii="Arial" w:hAnsi="Arial" w:cs="Arial"/>
                <w:sz w:val="20"/>
                <w:szCs w:val="20"/>
              </w:rPr>
              <w:t xml:space="preserve"> Zásobníkové / dozrievacie tanky na nealkoholický sladový produkt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C41FC1">
              <w:rPr>
                <w:rFonts w:ascii="Arial" w:hAnsi="Arial" w:cs="Arial"/>
                <w:sz w:val="20"/>
                <w:szCs w:val="20"/>
              </w:rPr>
              <w:t>1 celok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FE2265" w14:textId="77777777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7A6DC2" w14:textId="77777777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D18911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5083FFA1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F2B500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6416C852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DE3A7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33707D22" w14:textId="66C3732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D1614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480438C8" w14:textId="26B4E1E5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</w:tr>
      <w:tr w:rsidR="007A4EC3" w:rsidRPr="00870441" w14:paraId="5C8690EF" w14:textId="6503258C" w:rsidTr="00CF2596">
        <w:trPr>
          <w:trHeight w:val="22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0B0613" w14:textId="4A11D11A" w:rsidR="007A4EC3" w:rsidRPr="007A4EC3" w:rsidRDefault="007A4EC3" w:rsidP="007A4EC3">
            <w:pPr>
              <w:pStyle w:val="Hlavikaapt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E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 </w:t>
            </w:r>
            <w:r w:rsidRPr="007A4EC3">
              <w:rPr>
                <w:rFonts w:ascii="Arial" w:hAnsi="Arial" w:cs="Arial"/>
                <w:sz w:val="20"/>
                <w:szCs w:val="20"/>
              </w:rPr>
              <w:t xml:space="preserve"> Plniaci a uzatvárací technologický úsek pre sklenené fľaše a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7A4EC3">
              <w:rPr>
                <w:rFonts w:ascii="Arial" w:hAnsi="Arial" w:cs="Arial"/>
                <w:sz w:val="20"/>
                <w:szCs w:val="20"/>
              </w:rPr>
              <w:t>plechovky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C41FC1">
              <w:rPr>
                <w:rFonts w:ascii="Arial" w:hAnsi="Arial" w:cs="Arial"/>
                <w:sz w:val="20"/>
                <w:szCs w:val="20"/>
              </w:rPr>
              <w:t>1 celok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CC8A6B" w14:textId="77777777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F4E158" w14:textId="1BE70071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08B32A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2875A9AA" w14:textId="50CE0A01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62A79A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44FA972E" w14:textId="62C46D40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5982D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4D87B3D1" w14:textId="044BDD9A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AE5DD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44C46458" w14:textId="4860F054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</w:tr>
      <w:tr w:rsidR="007A4EC3" w:rsidRPr="00870441" w14:paraId="513ACD73" w14:textId="3D4A60CE" w:rsidTr="00CF2596">
        <w:trPr>
          <w:trHeight w:val="22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5876E8" w14:textId="2DB9BCB3" w:rsidR="007A4EC3" w:rsidRPr="007A4EC3" w:rsidRDefault="007A4EC3" w:rsidP="007A4EC3">
            <w:pPr>
              <w:pStyle w:val="Hlavikaapt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E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4. </w:t>
            </w:r>
            <w:r w:rsidRPr="007A4EC3">
              <w:rPr>
                <w:rFonts w:ascii="Arial" w:hAnsi="Arial" w:cs="Arial"/>
                <w:sz w:val="20"/>
                <w:szCs w:val="20"/>
              </w:rPr>
              <w:t xml:space="preserve"> Automatická umývačka KEG sudov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C41FC1">
              <w:rPr>
                <w:rFonts w:ascii="Arial" w:hAnsi="Arial" w:cs="Arial"/>
                <w:sz w:val="20"/>
                <w:szCs w:val="20"/>
              </w:rPr>
              <w:t>1 celok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60369C" w14:textId="77777777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D6A0D6" w14:textId="6B1BBFB5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lastRenderedPageBreak/>
              <w:t>Uvedie uchádzač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967612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7AE503A3" w14:textId="013C5900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lastRenderedPageBreak/>
              <w:t>Uvedie uchádzač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2EFAEB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3EC97282" w14:textId="3C5CB96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lastRenderedPageBreak/>
              <w:t>Uvedie uchádzač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162D5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24FC92DC" w14:textId="02C94E9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lastRenderedPageBreak/>
              <w:t>Uvedie uchádzač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323E0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69709AB2" w14:textId="5C6413D4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lastRenderedPageBreak/>
              <w:t>Uvedie uchádzač</w:t>
            </w:r>
          </w:p>
        </w:tc>
      </w:tr>
      <w:tr w:rsidR="007A4EC3" w:rsidRPr="00870441" w14:paraId="53152BDA" w14:textId="1FEB9308" w:rsidTr="00CF2596">
        <w:trPr>
          <w:trHeight w:val="22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A19A4E" w14:textId="21F4C58B" w:rsidR="007A4EC3" w:rsidRPr="007A4EC3" w:rsidRDefault="007A4EC3" w:rsidP="007A4EC3">
            <w:pPr>
              <w:pStyle w:val="Hlavikaapt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EC3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5. </w:t>
            </w:r>
            <w:r w:rsidRPr="007A4EC3">
              <w:rPr>
                <w:rFonts w:ascii="Arial" w:hAnsi="Arial" w:cs="Arial"/>
                <w:sz w:val="20"/>
                <w:szCs w:val="20"/>
              </w:rPr>
              <w:t xml:space="preserve"> Skriňový </w:t>
            </w:r>
            <w:proofErr w:type="spellStart"/>
            <w:r w:rsidRPr="007A4EC3">
              <w:rPr>
                <w:rFonts w:ascii="Arial" w:hAnsi="Arial" w:cs="Arial"/>
                <w:sz w:val="20"/>
                <w:szCs w:val="20"/>
              </w:rPr>
              <w:t>pasterizátor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C41FC1">
              <w:rPr>
                <w:rFonts w:ascii="Arial" w:hAnsi="Arial" w:cs="Arial"/>
                <w:sz w:val="20"/>
                <w:szCs w:val="20"/>
              </w:rPr>
              <w:t>1 celok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8AE5CC" w14:textId="77777777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A94540" w14:textId="6F9EB67F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CC1BDA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1DD29AD1" w14:textId="4F553B75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D6D95D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338A135A" w14:textId="345D80CE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895B9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3410C600" w14:textId="32F4D41E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9827D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2B7450C1" w14:textId="32EF9A0D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</w:tr>
      <w:tr w:rsidR="007A4EC3" w:rsidRPr="00870441" w14:paraId="6E230164" w14:textId="284AD475" w:rsidTr="00CF2596">
        <w:trPr>
          <w:trHeight w:val="22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FAF9E1" w14:textId="4EF7C15B" w:rsidR="007A4EC3" w:rsidRPr="007A4EC3" w:rsidRDefault="007A4EC3" w:rsidP="007A4EC3">
            <w:pPr>
              <w:pStyle w:val="Hlavikaapt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E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6. </w:t>
            </w:r>
            <w:r w:rsidRPr="007A4EC3">
              <w:rPr>
                <w:rFonts w:ascii="Arial" w:hAnsi="Arial" w:cs="Arial"/>
                <w:sz w:val="20"/>
                <w:szCs w:val="20"/>
              </w:rPr>
              <w:t xml:space="preserve"> Nerezové pracovné stoly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C41FC1">
              <w:rPr>
                <w:rFonts w:ascii="Arial" w:hAnsi="Arial" w:cs="Arial"/>
                <w:sz w:val="20"/>
                <w:szCs w:val="20"/>
              </w:rPr>
              <w:t>1 celok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CE1FDD" w14:textId="77777777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511437" w14:textId="6BA94982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75F377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2E8155E7" w14:textId="400A0402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488A28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32C9432E" w14:textId="08E8FAAC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A61AE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541118A8" w14:textId="730247CB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D21BC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59C545E6" w14:textId="55841412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</w:tr>
      <w:tr w:rsidR="007A4EC3" w:rsidRPr="00870441" w14:paraId="151DF888" w14:textId="001767A5" w:rsidTr="00CF2596">
        <w:trPr>
          <w:trHeight w:val="22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5544CF" w14:textId="4A3FC97A" w:rsidR="007A4EC3" w:rsidRPr="007A4EC3" w:rsidRDefault="007A4EC3" w:rsidP="007A4EC3">
            <w:pPr>
              <w:pStyle w:val="Hlavikaapt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E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7. </w:t>
            </w:r>
            <w:r w:rsidRPr="007A4EC3">
              <w:rPr>
                <w:rFonts w:ascii="Arial" w:hAnsi="Arial" w:cs="Arial"/>
                <w:sz w:val="20"/>
                <w:szCs w:val="20"/>
              </w:rPr>
              <w:t xml:space="preserve"> Predajná chladiaca vitrína / skriňa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C41FC1">
              <w:rPr>
                <w:rFonts w:ascii="Arial" w:hAnsi="Arial" w:cs="Arial"/>
                <w:sz w:val="20"/>
                <w:szCs w:val="20"/>
              </w:rPr>
              <w:t>1 celok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61EF1F" w14:textId="77777777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3D8660" w14:textId="231F39C0" w:rsidR="007A4EC3" w:rsidRPr="00600C6F" w:rsidRDefault="007A4EC3" w:rsidP="007A4EC3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F74B25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4258EE29" w14:textId="4D0AC6D2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7A5436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68B57A33" w14:textId="3CFD6100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FD7E2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263CCBB9" w14:textId="5869F1F6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2CA29" w14:textId="77777777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1CEFC550" w14:textId="511255A5" w:rsidR="007A4EC3" w:rsidRPr="00600C6F" w:rsidRDefault="007A4EC3" w:rsidP="007A4EC3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</w:tr>
      <w:tr w:rsidR="00C41FC1" w:rsidRPr="00870441" w14:paraId="26C14C1A" w14:textId="35715386" w:rsidTr="00CF2596">
        <w:trPr>
          <w:trHeight w:val="793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42EE50" w14:textId="77777777" w:rsidR="00C41FC1" w:rsidRPr="007A4EC3" w:rsidRDefault="00C41FC1" w:rsidP="00C41FC1">
            <w:pPr>
              <w:pStyle w:val="Hlavikaapt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EC3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BD64E0" w14:textId="77777777" w:rsidR="00C41FC1" w:rsidRPr="00600C6F" w:rsidRDefault="00C41FC1" w:rsidP="00C41F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D3E235" w14:textId="77777777" w:rsidR="00C41FC1" w:rsidRPr="00600C6F" w:rsidRDefault="00C41FC1" w:rsidP="00C41FC1">
            <w:pPr>
              <w:rPr>
                <w:rFonts w:ascii="Arial" w:hAnsi="Arial" w:cs="Arial"/>
                <w:sz w:val="20"/>
                <w:szCs w:val="20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99D642" w14:textId="77777777" w:rsidR="00C41FC1" w:rsidRPr="00600C6F" w:rsidRDefault="00C41FC1" w:rsidP="00C41FC1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6BBD74FF" w14:textId="77777777" w:rsidR="00C41FC1" w:rsidRPr="00600C6F" w:rsidRDefault="00C41FC1" w:rsidP="00C41FC1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3E3E5D" w14:textId="77777777" w:rsidR="00C41FC1" w:rsidRPr="00600C6F" w:rsidRDefault="00C41FC1" w:rsidP="00C41FC1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14EB6D00" w14:textId="77777777" w:rsidR="00C41FC1" w:rsidRPr="00600C6F" w:rsidRDefault="00C41FC1" w:rsidP="00C41FC1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B2158" w14:textId="77777777" w:rsidR="00C41FC1" w:rsidRPr="00600C6F" w:rsidRDefault="00C41FC1" w:rsidP="00C41FC1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56560049" w14:textId="289AF341" w:rsidR="00C41FC1" w:rsidRPr="00600C6F" w:rsidRDefault="00C41FC1" w:rsidP="00C41FC1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2C6A0" w14:textId="77777777" w:rsidR="00C41FC1" w:rsidRPr="00600C6F" w:rsidRDefault="00C41FC1" w:rsidP="00C41FC1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579E0B67" w14:textId="5D3AC2F0" w:rsidR="00C41FC1" w:rsidRPr="00600C6F" w:rsidRDefault="00C41FC1" w:rsidP="00C41FC1">
            <w:pPr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600C6F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</w:tr>
    </w:tbl>
    <w:p w14:paraId="609156A3" w14:textId="77777777" w:rsidR="007A4EC3" w:rsidRDefault="007A4EC3" w:rsidP="007A4EC3"/>
    <w:tbl>
      <w:tblPr>
        <w:tblW w:w="107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4"/>
        <w:gridCol w:w="2423"/>
      </w:tblGrid>
      <w:tr w:rsidR="007A4EC3" w14:paraId="25049F75" w14:textId="77777777" w:rsidTr="000C3996">
        <w:trPr>
          <w:gridAfter w:val="1"/>
          <w:wAfter w:w="2423" w:type="dxa"/>
          <w:trHeight w:val="300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59936" w14:textId="77777777" w:rsidR="007A4EC3" w:rsidRDefault="007A4EC3" w:rsidP="000C3996">
            <w:pPr>
              <w:spacing w:after="0"/>
              <w:rPr>
                <w:sz w:val="20"/>
                <w:szCs w:val="20"/>
              </w:rPr>
            </w:pPr>
          </w:p>
          <w:p w14:paraId="4BC378F8" w14:textId="77777777" w:rsidR="007A4EC3" w:rsidRPr="00870441" w:rsidRDefault="007A4EC3" w:rsidP="000C3996">
            <w:pPr>
              <w:spacing w:after="0"/>
              <w:rPr>
                <w:sz w:val="20"/>
                <w:szCs w:val="20"/>
              </w:rPr>
            </w:pPr>
            <w:r w:rsidRPr="00870441">
              <w:rPr>
                <w:sz w:val="20"/>
                <w:szCs w:val="20"/>
              </w:rPr>
              <w:t xml:space="preserve">Dátum </w:t>
            </w:r>
            <w:r w:rsidRPr="00870441">
              <w:rPr>
                <w:sz w:val="20"/>
                <w:szCs w:val="20"/>
                <w:highlight w:val="yellow"/>
              </w:rPr>
              <w:t>.........................</w:t>
            </w:r>
            <w:r w:rsidRPr="00870441">
              <w:rPr>
                <w:sz w:val="20"/>
                <w:szCs w:val="20"/>
              </w:rPr>
              <w:t>a miesto  vypracovania cenovej ponuky:</w:t>
            </w:r>
            <w:r w:rsidRPr="00870441">
              <w:rPr>
                <w:sz w:val="20"/>
                <w:szCs w:val="20"/>
                <w:highlight w:val="yellow"/>
              </w:rPr>
              <w:t>........................</w:t>
            </w:r>
          </w:p>
        </w:tc>
      </w:tr>
      <w:tr w:rsidR="007A4EC3" w14:paraId="48BC5029" w14:textId="77777777" w:rsidTr="000C3996">
        <w:trPr>
          <w:trHeight w:val="300"/>
        </w:trPr>
        <w:tc>
          <w:tcPr>
            <w:tcW w:w="10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60B6B" w14:textId="77777777" w:rsidR="007A4EC3" w:rsidRPr="00870441" w:rsidRDefault="007A4EC3" w:rsidP="000C3996">
            <w:pPr>
              <w:spacing w:after="0"/>
              <w:rPr>
                <w:sz w:val="20"/>
                <w:szCs w:val="20"/>
              </w:rPr>
            </w:pPr>
          </w:p>
          <w:p w14:paraId="7E16B8CB" w14:textId="113C9DC0" w:rsidR="007A4EC3" w:rsidRPr="00870441" w:rsidRDefault="007A4EC3" w:rsidP="000C3996">
            <w:pPr>
              <w:spacing w:after="0"/>
              <w:rPr>
                <w:b/>
                <w:bCs/>
                <w:sz w:val="20"/>
                <w:szCs w:val="20"/>
              </w:rPr>
            </w:pPr>
            <w:r w:rsidRPr="00870441">
              <w:rPr>
                <w:b/>
                <w:bCs/>
                <w:sz w:val="20"/>
                <w:szCs w:val="20"/>
              </w:rPr>
              <w:t xml:space="preserve">Čestne prehlasujeme, že akceptujeme všetky požiadavky zadávateľa a tieto požiadavky sme zahrnuli do </w:t>
            </w:r>
            <w:r w:rsidR="00CF2596">
              <w:rPr>
                <w:b/>
                <w:bCs/>
                <w:sz w:val="20"/>
                <w:szCs w:val="20"/>
              </w:rPr>
              <w:t xml:space="preserve"> </w:t>
            </w:r>
            <w:r w:rsidRPr="00870441">
              <w:rPr>
                <w:b/>
                <w:bCs/>
                <w:sz w:val="20"/>
                <w:szCs w:val="20"/>
              </w:rPr>
              <w:t xml:space="preserve">predloženej cenovej ponuky. Potvrdzujeme, že vypracovaná cenová ponuka zodpovedá cenám obvyklým v danom mieste a čase. </w:t>
            </w:r>
          </w:p>
        </w:tc>
      </w:tr>
      <w:tr w:rsidR="007A4EC3" w14:paraId="70D3EAB7" w14:textId="77777777" w:rsidTr="000C3996">
        <w:trPr>
          <w:trHeight w:val="300"/>
        </w:trPr>
        <w:tc>
          <w:tcPr>
            <w:tcW w:w="10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C1DDE" w14:textId="77777777" w:rsidR="007A4EC3" w:rsidRPr="00870441" w:rsidRDefault="007A4EC3" w:rsidP="000C3996">
            <w:pPr>
              <w:spacing w:after="0"/>
              <w:rPr>
                <w:sz w:val="20"/>
                <w:szCs w:val="20"/>
              </w:rPr>
            </w:pPr>
          </w:p>
          <w:p w14:paraId="17F2B9D9" w14:textId="77777777" w:rsidR="007A4EC3" w:rsidRPr="00870441" w:rsidRDefault="007A4EC3" w:rsidP="000C3996">
            <w:pPr>
              <w:spacing w:after="0"/>
              <w:rPr>
                <w:sz w:val="20"/>
                <w:szCs w:val="20"/>
              </w:rPr>
            </w:pPr>
            <w:r w:rsidRPr="00870441">
              <w:rPr>
                <w:sz w:val="20"/>
                <w:szCs w:val="20"/>
                <w:highlight w:val="yellow"/>
              </w:rPr>
              <w:t>...........................................</w:t>
            </w:r>
          </w:p>
          <w:p w14:paraId="55D07865" w14:textId="77777777" w:rsidR="007A4EC3" w:rsidRPr="00870441" w:rsidRDefault="007A4EC3" w:rsidP="000C3996">
            <w:pPr>
              <w:spacing w:after="0"/>
              <w:rPr>
                <w:sz w:val="20"/>
                <w:szCs w:val="20"/>
              </w:rPr>
            </w:pPr>
            <w:r w:rsidRPr="00870441">
              <w:rPr>
                <w:sz w:val="20"/>
                <w:szCs w:val="20"/>
              </w:rPr>
              <w:t xml:space="preserve">    Pečiatka + podpis</w:t>
            </w:r>
          </w:p>
          <w:p w14:paraId="39A7AE3B" w14:textId="77777777" w:rsidR="007A4EC3" w:rsidRPr="00870441" w:rsidRDefault="007A4EC3" w:rsidP="000C3996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0CE07428" w14:textId="77777777" w:rsidR="007A4EC3" w:rsidRDefault="007A4EC3" w:rsidP="007A4EC3"/>
    <w:p w14:paraId="6FADDCC1" w14:textId="77777777" w:rsidR="007A4EC3" w:rsidRDefault="007A4EC3"/>
    <w:sectPr w:rsidR="007A4EC3" w:rsidSect="00CF2596">
      <w:headerReference w:type="default" r:id="rId6"/>
      <w:pgSz w:w="16838" w:h="11906" w:orient="landscape"/>
      <w:pgMar w:top="720" w:right="720" w:bottom="383" w:left="72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E16E5" w14:textId="77777777" w:rsidR="003173AF" w:rsidRDefault="003173AF" w:rsidP="007A4EC3">
      <w:pPr>
        <w:spacing w:after="0" w:line="240" w:lineRule="auto"/>
      </w:pPr>
      <w:r>
        <w:separator/>
      </w:r>
    </w:p>
  </w:endnote>
  <w:endnote w:type="continuationSeparator" w:id="0">
    <w:p w14:paraId="57B40ED3" w14:textId="77777777" w:rsidR="003173AF" w:rsidRDefault="003173AF" w:rsidP="007A4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8BFB1C25-FD46-1942-A8D4-62A4B1CDF16B}"/>
    <w:embedBold r:id="rId2" w:fontKey="{D9077E30-9E42-BA4E-BDBD-9E874DD8BDA4}"/>
    <w:embedItalic r:id="rId3" w:fontKey="{01DDA97A-C631-B544-BBAB-ED40990233DC}"/>
  </w:font>
  <w:font w:name="Play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883DA4B5-CC46-4449-81EF-A7C245B280C7}"/>
    <w:embedBold r:id="rId6" w:fontKey="{E668105C-DCF4-2148-B7AD-621458F62EF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63DE5425-420D-034F-97C7-399CC0862F0B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36ED911B-80DC-2644-92CD-B83F677696CF}"/>
    <w:embedBold r:id="rId10" w:fontKey="{6F61DA65-E26C-3145-8D58-BFBE703EE9CC}"/>
    <w:embedItalic r:id="rId11" w:fontKey="{A7ADBA55-214D-6C44-826B-FC0EF650B768}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2" w:fontKey="{E7A77730-8FC0-E64C-AD4B-A6BDE9A5AD77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Bold r:id="rId13" w:fontKey="{683EE37A-2ED4-E243-A3AE-E4797D60FE0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4" w:fontKey="{FF333E4A-7626-374D-9FD7-1B441CB902D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8F8BC" w14:textId="77777777" w:rsidR="003173AF" w:rsidRDefault="003173AF" w:rsidP="007A4EC3">
      <w:pPr>
        <w:spacing w:after="0" w:line="240" w:lineRule="auto"/>
      </w:pPr>
      <w:r>
        <w:separator/>
      </w:r>
    </w:p>
  </w:footnote>
  <w:footnote w:type="continuationSeparator" w:id="0">
    <w:p w14:paraId="134859F0" w14:textId="77777777" w:rsidR="003173AF" w:rsidRDefault="003173AF" w:rsidP="007A4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7EF3A" w14:textId="77777777" w:rsidR="007A4EC3" w:rsidRPr="007A4EC3" w:rsidRDefault="007A4EC3" w:rsidP="007A4EC3">
    <w:pPr>
      <w:pStyle w:val="Hlavika"/>
      <w:rPr>
        <w:rFonts w:ascii="Arial" w:hAnsi="Arial" w:cs="Arial"/>
      </w:rPr>
    </w:pPr>
    <w:r w:rsidRPr="007A4EC3">
      <w:rPr>
        <w:rFonts w:ascii="Arial" w:hAnsi="Arial" w:cs="Arial"/>
      </w:rPr>
      <w:t>Príloha č. 1 Opis predmetu zákazky a návrh na plnenie kritéria</w:t>
    </w:r>
  </w:p>
  <w:p w14:paraId="6518734F" w14:textId="77777777" w:rsidR="007A4EC3" w:rsidRDefault="007A4EC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EEE"/>
    <w:rsid w:val="000B1D70"/>
    <w:rsid w:val="00216A99"/>
    <w:rsid w:val="003173AF"/>
    <w:rsid w:val="00412563"/>
    <w:rsid w:val="007526F4"/>
    <w:rsid w:val="007915A3"/>
    <w:rsid w:val="007A4EC3"/>
    <w:rsid w:val="007D2808"/>
    <w:rsid w:val="00B07023"/>
    <w:rsid w:val="00C41FC1"/>
    <w:rsid w:val="00C74738"/>
    <w:rsid w:val="00CF2596"/>
    <w:rsid w:val="00F6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E312F7"/>
  <w15:docId w15:val="{1A12BD6E-F9E5-4340-BFD9-35C3F00E1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odtitul">
    <w:name w:val="Subtitle"/>
    <w:basedOn w:val="Normlny"/>
    <w:next w:val="Normlny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7A4EC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val="sk-SK" w:eastAsia="en-US"/>
      <w14:ligatures w14:val="standardContextual"/>
    </w:rPr>
  </w:style>
  <w:style w:type="character" w:customStyle="1" w:styleId="HlavikaChar">
    <w:name w:val="Hlavička Char"/>
    <w:basedOn w:val="Predvolenpsmoodseku"/>
    <w:link w:val="Hlavika"/>
    <w:uiPriority w:val="99"/>
    <w:rsid w:val="007A4EC3"/>
    <w:rPr>
      <w:rFonts w:asciiTheme="minorHAnsi" w:eastAsiaTheme="minorHAnsi" w:hAnsiTheme="minorHAnsi" w:cstheme="minorBidi"/>
      <w:kern w:val="2"/>
      <w:lang w:val="sk-SK" w:eastAsia="en-US"/>
      <w14:ligatures w14:val="standardContextual"/>
    </w:rPr>
  </w:style>
  <w:style w:type="paragraph" w:customStyle="1" w:styleId="Hlavikaapta">
    <w:name w:val="Hlavička a päta"/>
    <w:rsid w:val="007A4EC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sk-SK"/>
      <w14:textOutline w14:w="0" w14:cap="flat" w14:cmpd="sng" w14:algn="ctr">
        <w14:noFill/>
        <w14:prstDash w14:val="solid"/>
        <w14:bevel/>
      </w14:textOutline>
    </w:rPr>
  </w:style>
  <w:style w:type="paragraph" w:styleId="Pta">
    <w:name w:val="footer"/>
    <w:basedOn w:val="Normlny"/>
    <w:link w:val="PtaChar"/>
    <w:uiPriority w:val="99"/>
    <w:unhideWhenUsed/>
    <w:rsid w:val="007A4E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A4EC3"/>
  </w:style>
  <w:style w:type="paragraph" w:customStyle="1" w:styleId="pdq2pgselectionanchorcontainer">
    <w:name w:val="pdq2pg_selectionanchorcontainer"/>
    <w:basedOn w:val="Normlny"/>
    <w:rsid w:val="00791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k-SK"/>
    </w:rPr>
  </w:style>
  <w:style w:type="character" w:styleId="Vrazn">
    <w:name w:val="Strong"/>
    <w:basedOn w:val="Predvolenpsmoodseku"/>
    <w:uiPriority w:val="22"/>
    <w:qFormat/>
    <w:rsid w:val="007915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1254</Words>
  <Characters>8060</Characters>
  <Application>Microsoft Office Word</Application>
  <DocSecurity>0</DocSecurity>
  <Lines>681</Lines>
  <Paragraphs>443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Petra Baričová SAŽP</cp:lastModifiedBy>
  <cp:revision>7</cp:revision>
  <dcterms:created xsi:type="dcterms:W3CDTF">2026-09-21T13:59:00Z</dcterms:created>
  <dcterms:modified xsi:type="dcterms:W3CDTF">2026-09-21T16:50:00Z</dcterms:modified>
  <cp:category/>
</cp:coreProperties>
</file>