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326B3" w14:textId="77777777" w:rsidR="00843FB4" w:rsidRDefault="00843FB4" w:rsidP="00601320">
      <w:pPr>
        <w:jc w:val="right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ab/>
      </w:r>
    </w:p>
    <w:p w14:paraId="58F06031" w14:textId="77777777" w:rsidR="00CD4751" w:rsidRPr="00601320" w:rsidRDefault="00601320" w:rsidP="00601320">
      <w:pPr>
        <w:jc w:val="right"/>
        <w:rPr>
          <w:rFonts w:ascii="Times New Roman" w:hAnsi="Times New Roman" w:cs="Times New Roman"/>
          <w:i/>
          <w:sz w:val="20"/>
          <w:szCs w:val="20"/>
        </w:rPr>
      </w:pPr>
      <w:r w:rsidRPr="00601320">
        <w:rPr>
          <w:rFonts w:ascii="Times New Roman" w:hAnsi="Times New Roman" w:cs="Times New Roman"/>
          <w:i/>
          <w:sz w:val="20"/>
          <w:szCs w:val="20"/>
        </w:rPr>
        <w:t>Príloha č. 1 – Technická špecifikácia</w:t>
      </w:r>
    </w:p>
    <w:p w14:paraId="18A7165D" w14:textId="77777777" w:rsidR="00CD4751" w:rsidRPr="00CD4751" w:rsidRDefault="005C35C2">
      <w:pPr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A268EB">
        <w:rPr>
          <w:rFonts w:ascii="Times New Roman" w:hAnsi="Times New Roman" w:cs="Times New Roman"/>
          <w:b/>
          <w:sz w:val="20"/>
          <w:szCs w:val="20"/>
          <w:u w:val="single"/>
        </w:rPr>
        <w:t xml:space="preserve">Časť č. 1 </w:t>
      </w:r>
      <w:r w:rsidR="00DF23E2">
        <w:rPr>
          <w:rFonts w:ascii="Times New Roman" w:hAnsi="Times New Roman" w:cs="Times New Roman"/>
          <w:b/>
          <w:sz w:val="20"/>
          <w:szCs w:val="20"/>
          <w:u w:val="single"/>
        </w:rPr>
        <w:t>–</w:t>
      </w:r>
      <w:r w:rsidRPr="00A268EB">
        <w:rPr>
          <w:rFonts w:ascii="Times New Roman" w:hAnsi="Times New Roman" w:cs="Times New Roman"/>
          <w:b/>
          <w:sz w:val="20"/>
          <w:szCs w:val="20"/>
          <w:u w:val="single"/>
        </w:rPr>
        <w:t xml:space="preserve"> </w:t>
      </w:r>
      <w:r w:rsidR="00DF23E2">
        <w:rPr>
          <w:rFonts w:ascii="Times New Roman" w:hAnsi="Times New Roman" w:cs="Times New Roman"/>
          <w:b/>
          <w:sz w:val="20"/>
          <w:szCs w:val="20"/>
          <w:u w:val="single"/>
        </w:rPr>
        <w:t>Stroj na výrobu oblátok, 24 platní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388"/>
        <w:gridCol w:w="1277"/>
        <w:gridCol w:w="1134"/>
        <w:gridCol w:w="1134"/>
        <w:gridCol w:w="1129"/>
      </w:tblGrid>
      <w:tr w:rsidR="00D67F18" w:rsidRPr="00A268EB" w14:paraId="7CF1D57A" w14:textId="77777777" w:rsidTr="00CF28C8">
        <w:tc>
          <w:tcPr>
            <w:tcW w:w="4388" w:type="dxa"/>
          </w:tcPr>
          <w:p w14:paraId="5D11AA1A" w14:textId="77777777" w:rsidR="00D67F18" w:rsidRPr="00A268EB" w:rsidRDefault="00D67F18" w:rsidP="00D67F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68EB">
              <w:rPr>
                <w:rFonts w:ascii="Times New Roman" w:hAnsi="Times New Roman" w:cs="Times New Roman"/>
                <w:sz w:val="20"/>
                <w:szCs w:val="20"/>
              </w:rPr>
              <w:t>Technické vlastnosti</w:t>
            </w:r>
          </w:p>
          <w:p w14:paraId="09B789C1" w14:textId="77777777" w:rsidR="00D67F18" w:rsidRPr="00A268EB" w:rsidRDefault="00D67F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14:paraId="612C7093" w14:textId="77777777" w:rsidR="00D67F18" w:rsidRPr="00A268EB" w:rsidRDefault="00C91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68EB">
              <w:rPr>
                <w:rFonts w:ascii="Times New Roman" w:hAnsi="Times New Roman" w:cs="Times New Roman"/>
                <w:sz w:val="20"/>
                <w:szCs w:val="20"/>
              </w:rPr>
              <w:t>jednotka</w:t>
            </w:r>
          </w:p>
        </w:tc>
        <w:tc>
          <w:tcPr>
            <w:tcW w:w="1134" w:type="dxa"/>
          </w:tcPr>
          <w:p w14:paraId="00E7B1D7" w14:textId="77777777" w:rsidR="00D67F18" w:rsidRPr="00A268EB" w:rsidRDefault="00C91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68EB">
              <w:rPr>
                <w:rFonts w:ascii="Times New Roman" w:hAnsi="Times New Roman" w:cs="Times New Roman"/>
                <w:sz w:val="20"/>
                <w:szCs w:val="20"/>
              </w:rPr>
              <w:t>minimum</w:t>
            </w:r>
          </w:p>
        </w:tc>
        <w:tc>
          <w:tcPr>
            <w:tcW w:w="1134" w:type="dxa"/>
          </w:tcPr>
          <w:p w14:paraId="539E30F0" w14:textId="77777777" w:rsidR="00D67F18" w:rsidRPr="00A268EB" w:rsidRDefault="00C91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68EB">
              <w:rPr>
                <w:rFonts w:ascii="Times New Roman" w:hAnsi="Times New Roman" w:cs="Times New Roman"/>
                <w:sz w:val="20"/>
                <w:szCs w:val="20"/>
              </w:rPr>
              <w:t>maximum</w:t>
            </w:r>
          </w:p>
        </w:tc>
        <w:tc>
          <w:tcPr>
            <w:tcW w:w="1129" w:type="dxa"/>
          </w:tcPr>
          <w:p w14:paraId="76C84AFD" w14:textId="77777777" w:rsidR="00D67F18" w:rsidRPr="00A268EB" w:rsidRDefault="00C91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68EB">
              <w:rPr>
                <w:rFonts w:ascii="Times New Roman" w:hAnsi="Times New Roman" w:cs="Times New Roman"/>
                <w:sz w:val="20"/>
                <w:szCs w:val="20"/>
              </w:rPr>
              <w:t>presne</w:t>
            </w:r>
          </w:p>
        </w:tc>
      </w:tr>
      <w:tr w:rsidR="00D67F18" w:rsidRPr="00A268EB" w14:paraId="1C1B31C2" w14:textId="77777777" w:rsidTr="00034633">
        <w:tc>
          <w:tcPr>
            <w:tcW w:w="4388" w:type="dxa"/>
          </w:tcPr>
          <w:p w14:paraId="6497960A" w14:textId="77777777" w:rsidR="00D67F18" w:rsidRPr="00A268EB" w:rsidRDefault="00DF23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počet platní</w:t>
            </w:r>
          </w:p>
        </w:tc>
        <w:tc>
          <w:tcPr>
            <w:tcW w:w="1277" w:type="dxa"/>
          </w:tcPr>
          <w:p w14:paraId="2663ED0E" w14:textId="77777777" w:rsidR="00D67F18" w:rsidRPr="00A268EB" w:rsidRDefault="00DF23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ks</w:t>
            </w:r>
          </w:p>
        </w:tc>
        <w:tc>
          <w:tcPr>
            <w:tcW w:w="1134" w:type="dxa"/>
          </w:tcPr>
          <w:p w14:paraId="6289E962" w14:textId="77777777" w:rsidR="00D67F18" w:rsidRPr="00A268EB" w:rsidRDefault="00DF23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4" w:type="dxa"/>
          </w:tcPr>
          <w:p w14:paraId="5FCB3063" w14:textId="77777777" w:rsidR="00D67F18" w:rsidRPr="00A268EB" w:rsidRDefault="00D67F18" w:rsidP="006817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9" w:type="dxa"/>
          </w:tcPr>
          <w:p w14:paraId="110C335D" w14:textId="77777777" w:rsidR="00D67F18" w:rsidRPr="00A268EB" w:rsidRDefault="00D67F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7F18" w:rsidRPr="00A268EB" w14:paraId="69BAA83B" w14:textId="77777777" w:rsidTr="00034633">
        <w:tc>
          <w:tcPr>
            <w:tcW w:w="4388" w:type="dxa"/>
          </w:tcPr>
          <w:p w14:paraId="5A509114" w14:textId="77777777" w:rsidR="00D67F18" w:rsidRPr="00A268EB" w:rsidRDefault="003F66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68EB">
              <w:rPr>
                <w:rFonts w:ascii="Times New Roman" w:hAnsi="Times New Roman" w:cs="Times New Roman"/>
                <w:sz w:val="20"/>
                <w:szCs w:val="20"/>
              </w:rPr>
              <w:t>kapacita rotora</w:t>
            </w:r>
            <w:r w:rsidR="002773CD" w:rsidRPr="00A268E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23E2">
              <w:rPr>
                <w:rFonts w:ascii="Times New Roman" w:hAnsi="Times New Roman" w:cs="Times New Roman"/>
                <w:sz w:val="20"/>
                <w:szCs w:val="20"/>
              </w:rPr>
              <w:t>stroja</w:t>
            </w:r>
          </w:p>
        </w:tc>
        <w:tc>
          <w:tcPr>
            <w:tcW w:w="1277" w:type="dxa"/>
          </w:tcPr>
          <w:p w14:paraId="5FDA8F8B" w14:textId="77777777" w:rsidR="00D67F18" w:rsidRPr="00A268EB" w:rsidRDefault="00DF23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68E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  <w:r w:rsidR="000A4677" w:rsidRPr="00A268EB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/h</w:t>
            </w:r>
          </w:p>
        </w:tc>
        <w:tc>
          <w:tcPr>
            <w:tcW w:w="1134" w:type="dxa"/>
          </w:tcPr>
          <w:p w14:paraId="5EC1BB2F" w14:textId="77777777" w:rsidR="00D67F18" w:rsidRPr="00A268EB" w:rsidRDefault="00DF23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2500</w:t>
            </w:r>
          </w:p>
        </w:tc>
        <w:tc>
          <w:tcPr>
            <w:tcW w:w="1134" w:type="dxa"/>
          </w:tcPr>
          <w:p w14:paraId="4936E54C" w14:textId="77777777" w:rsidR="00D67F18" w:rsidRPr="00A268EB" w:rsidRDefault="00D67F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9" w:type="dxa"/>
          </w:tcPr>
          <w:p w14:paraId="5A076BAD" w14:textId="77777777" w:rsidR="00D67F18" w:rsidRPr="00A268EB" w:rsidRDefault="00D67F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7F18" w:rsidRPr="00A268EB" w14:paraId="52E09BA1" w14:textId="77777777" w:rsidTr="00034633">
        <w:tc>
          <w:tcPr>
            <w:tcW w:w="4388" w:type="dxa"/>
          </w:tcPr>
          <w:p w14:paraId="38D4DE37" w14:textId="77777777" w:rsidR="00D67F18" w:rsidRPr="00A268EB" w:rsidRDefault="00DF23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veľkosť jednej platne</w:t>
            </w:r>
          </w:p>
        </w:tc>
        <w:tc>
          <w:tcPr>
            <w:tcW w:w="1277" w:type="dxa"/>
          </w:tcPr>
          <w:p w14:paraId="595DA458" w14:textId="77777777" w:rsidR="00D67F18" w:rsidRPr="00A268EB" w:rsidRDefault="00CF28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68EB">
              <w:rPr>
                <w:rFonts w:ascii="Times New Roman" w:hAnsi="Times New Roman" w:cs="Times New Roman"/>
                <w:sz w:val="20"/>
                <w:szCs w:val="20"/>
              </w:rPr>
              <w:t>mm</w:t>
            </w:r>
          </w:p>
        </w:tc>
        <w:tc>
          <w:tcPr>
            <w:tcW w:w="1134" w:type="dxa"/>
          </w:tcPr>
          <w:p w14:paraId="78769EEE" w14:textId="77777777" w:rsidR="00D67F18" w:rsidRPr="00A268EB" w:rsidRDefault="00DF23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134" w:type="dxa"/>
          </w:tcPr>
          <w:p w14:paraId="79BBFDEE" w14:textId="77777777" w:rsidR="00D67F18" w:rsidRPr="00A268EB" w:rsidRDefault="00DF23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1129" w:type="dxa"/>
          </w:tcPr>
          <w:p w14:paraId="3C097BD6" w14:textId="77777777" w:rsidR="00D67F18" w:rsidRPr="00A268EB" w:rsidRDefault="00D67F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7F18" w:rsidRPr="00A268EB" w14:paraId="0A0E2167" w14:textId="77777777" w:rsidTr="00034633">
        <w:tc>
          <w:tcPr>
            <w:tcW w:w="4388" w:type="dxa"/>
          </w:tcPr>
          <w:p w14:paraId="0DBF55FE" w14:textId="77777777" w:rsidR="00D67F18" w:rsidRPr="00A268EB" w:rsidRDefault="00DF23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š</w:t>
            </w:r>
            <w:r w:rsidR="003F665C" w:rsidRPr="00A268EB">
              <w:rPr>
                <w:rFonts w:ascii="Times New Roman" w:hAnsi="Times New Roman" w:cs="Times New Roman"/>
                <w:sz w:val="20"/>
                <w:szCs w:val="20"/>
              </w:rPr>
              <w:t>írka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stroja</w:t>
            </w:r>
          </w:p>
        </w:tc>
        <w:tc>
          <w:tcPr>
            <w:tcW w:w="1277" w:type="dxa"/>
          </w:tcPr>
          <w:p w14:paraId="0052B756" w14:textId="77777777" w:rsidR="00D67F18" w:rsidRPr="00A268EB" w:rsidRDefault="00CF28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68EB">
              <w:rPr>
                <w:rFonts w:ascii="Times New Roman" w:hAnsi="Times New Roman" w:cs="Times New Roman"/>
                <w:sz w:val="20"/>
                <w:szCs w:val="20"/>
              </w:rPr>
              <w:t>mm</w:t>
            </w:r>
          </w:p>
        </w:tc>
        <w:tc>
          <w:tcPr>
            <w:tcW w:w="1134" w:type="dxa"/>
          </w:tcPr>
          <w:p w14:paraId="00500B5A" w14:textId="77777777" w:rsidR="00D67F18" w:rsidRPr="00A268EB" w:rsidRDefault="00D67F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9D03C83" w14:textId="77777777" w:rsidR="00D67F18" w:rsidRPr="00A268EB" w:rsidRDefault="00DF23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2450</w:t>
            </w:r>
          </w:p>
        </w:tc>
        <w:tc>
          <w:tcPr>
            <w:tcW w:w="1129" w:type="dxa"/>
          </w:tcPr>
          <w:p w14:paraId="64AE3402" w14:textId="77777777" w:rsidR="00D67F18" w:rsidRPr="00A268EB" w:rsidRDefault="00D67F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4633" w:rsidRPr="00A268EB" w14:paraId="6AE1CCB2" w14:textId="77777777" w:rsidTr="00034633">
        <w:tc>
          <w:tcPr>
            <w:tcW w:w="4388" w:type="dxa"/>
          </w:tcPr>
          <w:p w14:paraId="5B242EF4" w14:textId="77777777" w:rsidR="00034633" w:rsidRPr="00A268EB" w:rsidRDefault="00034633" w:rsidP="000346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68EB">
              <w:rPr>
                <w:rFonts w:ascii="Times New Roman" w:hAnsi="Times New Roman" w:cs="Times New Roman"/>
                <w:sz w:val="20"/>
                <w:szCs w:val="20"/>
              </w:rPr>
              <w:t>typ motora</w:t>
            </w:r>
          </w:p>
        </w:tc>
        <w:tc>
          <w:tcPr>
            <w:tcW w:w="4674" w:type="dxa"/>
            <w:gridSpan w:val="4"/>
          </w:tcPr>
          <w:p w14:paraId="162A2BDF" w14:textId="6816B054" w:rsidR="00034633" w:rsidRPr="00A268EB" w:rsidRDefault="00034633" w:rsidP="000346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68EB">
              <w:rPr>
                <w:rFonts w:ascii="Times New Roman" w:hAnsi="Times New Roman" w:cs="Times New Roman"/>
                <w:sz w:val="20"/>
                <w:szCs w:val="20"/>
              </w:rPr>
              <w:t>bezúd</w:t>
            </w:r>
            <w:r w:rsidR="00D7446A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Pr="00A268EB">
              <w:rPr>
                <w:rFonts w:ascii="Times New Roman" w:hAnsi="Times New Roman" w:cs="Times New Roman"/>
                <w:sz w:val="20"/>
                <w:szCs w:val="20"/>
              </w:rPr>
              <w:t>žbový elek</w:t>
            </w:r>
            <w:r w:rsidR="0088171A" w:rsidRPr="00A268EB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A268EB">
              <w:rPr>
                <w:rFonts w:ascii="Times New Roman" w:hAnsi="Times New Roman" w:cs="Times New Roman"/>
                <w:sz w:val="20"/>
                <w:szCs w:val="20"/>
              </w:rPr>
              <w:t>romotor</w:t>
            </w:r>
          </w:p>
        </w:tc>
      </w:tr>
      <w:tr w:rsidR="00034633" w:rsidRPr="00A268EB" w14:paraId="702D1025" w14:textId="77777777" w:rsidTr="00CF28C8">
        <w:tc>
          <w:tcPr>
            <w:tcW w:w="4388" w:type="dxa"/>
          </w:tcPr>
          <w:p w14:paraId="7376BBD3" w14:textId="77777777" w:rsidR="00034633" w:rsidRPr="00A268EB" w:rsidRDefault="00034633" w:rsidP="000346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68EB">
              <w:rPr>
                <w:rFonts w:ascii="Times New Roman" w:hAnsi="Times New Roman" w:cs="Times New Roman"/>
                <w:sz w:val="20"/>
                <w:szCs w:val="20"/>
              </w:rPr>
              <w:t>dotykový displej</w:t>
            </w:r>
          </w:p>
        </w:tc>
        <w:tc>
          <w:tcPr>
            <w:tcW w:w="4674" w:type="dxa"/>
            <w:gridSpan w:val="4"/>
          </w:tcPr>
          <w:p w14:paraId="2D1094E6" w14:textId="77777777" w:rsidR="00034633" w:rsidRPr="00A268EB" w:rsidRDefault="00034633" w:rsidP="000346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68EB">
              <w:rPr>
                <w:rFonts w:ascii="Times New Roman" w:hAnsi="Times New Roman" w:cs="Times New Roman"/>
                <w:sz w:val="20"/>
                <w:szCs w:val="20"/>
              </w:rPr>
              <w:t>áno</w:t>
            </w:r>
          </w:p>
        </w:tc>
      </w:tr>
      <w:tr w:rsidR="00034633" w:rsidRPr="00A268EB" w14:paraId="3726A061" w14:textId="77777777" w:rsidTr="00CF28C8">
        <w:tc>
          <w:tcPr>
            <w:tcW w:w="4388" w:type="dxa"/>
          </w:tcPr>
          <w:p w14:paraId="0BD15E6B" w14:textId="77777777" w:rsidR="00034633" w:rsidRPr="00A268EB" w:rsidRDefault="00034633" w:rsidP="000346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68EB">
              <w:rPr>
                <w:rFonts w:ascii="Times New Roman" w:hAnsi="Times New Roman" w:cs="Times New Roman"/>
                <w:sz w:val="20"/>
                <w:szCs w:val="20"/>
              </w:rPr>
              <w:t>nastavenie času</w:t>
            </w:r>
          </w:p>
        </w:tc>
        <w:tc>
          <w:tcPr>
            <w:tcW w:w="4674" w:type="dxa"/>
            <w:gridSpan w:val="4"/>
          </w:tcPr>
          <w:p w14:paraId="7A1FF5D3" w14:textId="77777777" w:rsidR="00034633" w:rsidRPr="00A268EB" w:rsidRDefault="00DF23E2" w:rsidP="000346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 – 150 sec.</w:t>
            </w:r>
          </w:p>
        </w:tc>
      </w:tr>
      <w:tr w:rsidR="00034633" w:rsidRPr="00A268EB" w14:paraId="0FF57815" w14:textId="77777777" w:rsidTr="00CF28C8">
        <w:tc>
          <w:tcPr>
            <w:tcW w:w="4388" w:type="dxa"/>
          </w:tcPr>
          <w:p w14:paraId="5FE38579" w14:textId="77777777" w:rsidR="00034633" w:rsidRPr="00A268EB" w:rsidRDefault="00034633" w:rsidP="000346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68EB">
              <w:rPr>
                <w:rFonts w:ascii="Times New Roman" w:hAnsi="Times New Roman" w:cs="Times New Roman"/>
                <w:sz w:val="20"/>
                <w:szCs w:val="20"/>
              </w:rPr>
              <w:t>možnosť programovania</w:t>
            </w:r>
          </w:p>
        </w:tc>
        <w:tc>
          <w:tcPr>
            <w:tcW w:w="4674" w:type="dxa"/>
            <w:gridSpan w:val="4"/>
          </w:tcPr>
          <w:p w14:paraId="368463CD" w14:textId="77777777" w:rsidR="00034633" w:rsidRPr="00A268EB" w:rsidRDefault="00034633" w:rsidP="000346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68EB">
              <w:rPr>
                <w:rFonts w:ascii="Times New Roman" w:hAnsi="Times New Roman" w:cs="Times New Roman"/>
                <w:sz w:val="20"/>
                <w:szCs w:val="20"/>
              </w:rPr>
              <w:t>áno</w:t>
            </w:r>
          </w:p>
        </w:tc>
      </w:tr>
      <w:tr w:rsidR="00034633" w:rsidRPr="00A268EB" w14:paraId="6F9F5B86" w14:textId="77777777" w:rsidTr="00CF28C8">
        <w:tc>
          <w:tcPr>
            <w:tcW w:w="4388" w:type="dxa"/>
          </w:tcPr>
          <w:p w14:paraId="570C717A" w14:textId="77777777" w:rsidR="00034633" w:rsidRPr="00A268EB" w:rsidRDefault="00034633" w:rsidP="000346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68EB">
              <w:rPr>
                <w:rFonts w:ascii="Times New Roman" w:hAnsi="Times New Roman" w:cs="Times New Roman"/>
                <w:sz w:val="20"/>
                <w:szCs w:val="20"/>
              </w:rPr>
              <w:t xml:space="preserve">automatický systém </w:t>
            </w:r>
            <w:r w:rsidR="00DF23E2">
              <w:rPr>
                <w:rFonts w:ascii="Times New Roman" w:hAnsi="Times New Roman" w:cs="Times New Roman"/>
                <w:sz w:val="20"/>
                <w:szCs w:val="20"/>
              </w:rPr>
              <w:t>dávkovania</w:t>
            </w:r>
          </w:p>
        </w:tc>
        <w:tc>
          <w:tcPr>
            <w:tcW w:w="4674" w:type="dxa"/>
            <w:gridSpan w:val="4"/>
          </w:tcPr>
          <w:p w14:paraId="136A49D6" w14:textId="77777777" w:rsidR="00034633" w:rsidRPr="00A268EB" w:rsidRDefault="00034633" w:rsidP="000346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68EB">
              <w:rPr>
                <w:rFonts w:ascii="Times New Roman" w:hAnsi="Times New Roman" w:cs="Times New Roman"/>
                <w:sz w:val="20"/>
                <w:szCs w:val="20"/>
              </w:rPr>
              <w:t>áno</w:t>
            </w:r>
          </w:p>
        </w:tc>
      </w:tr>
      <w:tr w:rsidR="00034633" w:rsidRPr="00A268EB" w14:paraId="3C4CAD67" w14:textId="77777777" w:rsidTr="00CF28C8">
        <w:tc>
          <w:tcPr>
            <w:tcW w:w="4388" w:type="dxa"/>
          </w:tcPr>
          <w:p w14:paraId="4F871A24" w14:textId="77777777" w:rsidR="00034633" w:rsidRPr="00A268EB" w:rsidRDefault="00034633" w:rsidP="000346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68EB">
              <w:rPr>
                <w:rFonts w:ascii="Times New Roman" w:hAnsi="Times New Roman" w:cs="Times New Roman"/>
                <w:sz w:val="20"/>
                <w:szCs w:val="20"/>
              </w:rPr>
              <w:t>funkcia START - STOP</w:t>
            </w:r>
          </w:p>
        </w:tc>
        <w:tc>
          <w:tcPr>
            <w:tcW w:w="4674" w:type="dxa"/>
            <w:gridSpan w:val="4"/>
          </w:tcPr>
          <w:p w14:paraId="0D02B7AA" w14:textId="77777777" w:rsidR="00034633" w:rsidRPr="00A268EB" w:rsidRDefault="00034633" w:rsidP="000346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68EB">
              <w:rPr>
                <w:rFonts w:ascii="Times New Roman" w:hAnsi="Times New Roman" w:cs="Times New Roman"/>
                <w:sz w:val="20"/>
                <w:szCs w:val="20"/>
              </w:rPr>
              <w:t>áno</w:t>
            </w:r>
          </w:p>
        </w:tc>
      </w:tr>
      <w:tr w:rsidR="00034633" w:rsidRPr="00A268EB" w14:paraId="442102C3" w14:textId="77777777" w:rsidTr="00CF28C8">
        <w:tc>
          <w:tcPr>
            <w:tcW w:w="4388" w:type="dxa"/>
          </w:tcPr>
          <w:p w14:paraId="64A52E8B" w14:textId="77777777" w:rsidR="00034633" w:rsidRPr="00A268EB" w:rsidRDefault="00034633" w:rsidP="000346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68EB">
              <w:rPr>
                <w:rFonts w:ascii="Times New Roman" w:hAnsi="Times New Roman" w:cs="Times New Roman"/>
                <w:sz w:val="20"/>
                <w:szCs w:val="20"/>
              </w:rPr>
              <w:t>obslužné menu v slovenskom alebo českom jazyku</w:t>
            </w:r>
          </w:p>
        </w:tc>
        <w:tc>
          <w:tcPr>
            <w:tcW w:w="4674" w:type="dxa"/>
            <w:gridSpan w:val="4"/>
          </w:tcPr>
          <w:p w14:paraId="2FF77A71" w14:textId="0BEAB2B1" w:rsidR="00034633" w:rsidRPr="00A268EB" w:rsidRDefault="006A2C3C" w:rsidP="000346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</w:tr>
      <w:tr w:rsidR="00034633" w:rsidRPr="00A268EB" w14:paraId="3BC400C3" w14:textId="77777777" w:rsidTr="00CF28C8">
        <w:tc>
          <w:tcPr>
            <w:tcW w:w="4388" w:type="dxa"/>
          </w:tcPr>
          <w:p w14:paraId="4173D825" w14:textId="77777777" w:rsidR="00034633" w:rsidRPr="00A268EB" w:rsidRDefault="00034633" w:rsidP="000346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68EB">
              <w:rPr>
                <w:rFonts w:ascii="Times New Roman" w:hAnsi="Times New Roman" w:cs="Times New Roman"/>
                <w:sz w:val="20"/>
                <w:szCs w:val="20"/>
              </w:rPr>
              <w:t>nový, nepoužitý a nerepasovaný prístroj</w:t>
            </w:r>
          </w:p>
        </w:tc>
        <w:tc>
          <w:tcPr>
            <w:tcW w:w="4674" w:type="dxa"/>
            <w:gridSpan w:val="4"/>
          </w:tcPr>
          <w:p w14:paraId="1437CD19" w14:textId="77777777" w:rsidR="00034633" w:rsidRPr="00A268EB" w:rsidRDefault="00034633" w:rsidP="000346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68EB">
              <w:rPr>
                <w:rFonts w:ascii="Times New Roman" w:hAnsi="Times New Roman" w:cs="Times New Roman"/>
                <w:sz w:val="20"/>
                <w:szCs w:val="20"/>
              </w:rPr>
              <w:t>áno</w:t>
            </w:r>
          </w:p>
        </w:tc>
      </w:tr>
    </w:tbl>
    <w:p w14:paraId="695E1A05" w14:textId="77777777" w:rsidR="00B32E33" w:rsidRPr="00A268EB" w:rsidRDefault="00B32E33" w:rsidP="00B32E3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02124"/>
          <w:sz w:val="20"/>
          <w:szCs w:val="20"/>
          <w:lang w:eastAsia="sk-SK"/>
        </w:rPr>
      </w:pPr>
    </w:p>
    <w:sectPr w:rsidR="00B32E33" w:rsidRPr="00A268EB" w:rsidSect="00843FB4">
      <w:headerReference w:type="default" r:id="rId8"/>
      <w:pgSz w:w="11906" w:h="16838"/>
      <w:pgMar w:top="2269" w:right="1417" w:bottom="1135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50CEC" w14:textId="77777777" w:rsidR="00FE0D3A" w:rsidRDefault="00FE0D3A" w:rsidP="005C35C2">
      <w:pPr>
        <w:spacing w:after="0" w:line="240" w:lineRule="auto"/>
      </w:pPr>
      <w:r>
        <w:separator/>
      </w:r>
    </w:p>
  </w:endnote>
  <w:endnote w:type="continuationSeparator" w:id="0">
    <w:p w14:paraId="5870ED23" w14:textId="77777777" w:rsidR="00FE0D3A" w:rsidRDefault="00FE0D3A" w:rsidP="005C3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9FD3B" w14:textId="77777777" w:rsidR="00FE0D3A" w:rsidRDefault="00FE0D3A" w:rsidP="005C35C2">
      <w:pPr>
        <w:spacing w:after="0" w:line="240" w:lineRule="auto"/>
      </w:pPr>
      <w:r>
        <w:separator/>
      </w:r>
    </w:p>
  </w:footnote>
  <w:footnote w:type="continuationSeparator" w:id="0">
    <w:p w14:paraId="521F6C9C" w14:textId="77777777" w:rsidR="00FE0D3A" w:rsidRDefault="00FE0D3A" w:rsidP="005C35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F10C0" w14:textId="77777777" w:rsidR="00843FB4" w:rsidRPr="00702DEF" w:rsidRDefault="00DF23E2" w:rsidP="00843FB4">
    <w:pPr>
      <w:spacing w:after="0"/>
      <w:jc w:val="right"/>
      <w:rPr>
        <w:b/>
        <w:sz w:val="26"/>
        <w:szCs w:val="26"/>
      </w:rPr>
    </w:pPr>
    <w:r>
      <w:rPr>
        <w:noProof/>
        <w:lang w:eastAsia="sk-SK"/>
      </w:rPr>
      <w:drawing>
        <wp:anchor distT="0" distB="0" distL="114300" distR="114300" simplePos="0" relativeHeight="251666432" behindDoc="0" locked="0" layoutInCell="1" allowOverlap="1" wp14:anchorId="4F5E7D3D" wp14:editId="76F76EDD">
          <wp:simplePos x="0" y="0"/>
          <wp:positionH relativeFrom="margin">
            <wp:posOffset>-290195</wp:posOffset>
          </wp:positionH>
          <wp:positionV relativeFrom="paragraph">
            <wp:posOffset>118110</wp:posOffset>
          </wp:positionV>
          <wp:extent cx="2717165" cy="714375"/>
          <wp:effectExtent l="19050" t="0" r="6985" b="0"/>
          <wp:wrapNone/>
          <wp:docPr id="1965827577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5827577" name="Obrázok 196582757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7165" cy="714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43FB4">
      <w:tab/>
    </w:r>
    <w:r w:rsidR="00843FB4" w:rsidRPr="00702DEF">
      <w:rPr>
        <w:b/>
        <w:sz w:val="26"/>
        <w:szCs w:val="26"/>
      </w:rPr>
      <w:t>PrivateBrands, s.r.o.</w:t>
    </w:r>
  </w:p>
  <w:p w14:paraId="20627B5B" w14:textId="77777777" w:rsidR="00843FB4" w:rsidRPr="00702DEF" w:rsidRDefault="00843FB4" w:rsidP="00843FB4">
    <w:pPr>
      <w:spacing w:after="0"/>
      <w:jc w:val="right"/>
      <w:rPr>
        <w:b/>
        <w:sz w:val="26"/>
        <w:szCs w:val="26"/>
      </w:rPr>
    </w:pPr>
    <w:r w:rsidRPr="00702DEF">
      <w:rPr>
        <w:b/>
        <w:sz w:val="26"/>
        <w:szCs w:val="26"/>
      </w:rPr>
      <w:t>103, Matúškovo 925 01</w:t>
    </w:r>
  </w:p>
  <w:p w14:paraId="7D231138" w14:textId="77777777" w:rsidR="00843FB4" w:rsidRPr="00702DEF" w:rsidRDefault="00843FB4" w:rsidP="00843FB4">
    <w:pPr>
      <w:spacing w:after="0"/>
      <w:jc w:val="right"/>
      <w:rPr>
        <w:b/>
        <w:sz w:val="26"/>
        <w:szCs w:val="26"/>
      </w:rPr>
    </w:pPr>
    <w:r w:rsidRPr="00702DEF">
      <w:rPr>
        <w:b/>
        <w:sz w:val="26"/>
        <w:szCs w:val="26"/>
      </w:rPr>
      <w:t>IČO: 50419439</w:t>
    </w:r>
  </w:p>
  <w:p w14:paraId="45589644" w14:textId="77777777" w:rsidR="00843FB4" w:rsidRPr="00702DEF" w:rsidRDefault="00843FB4" w:rsidP="00843FB4">
    <w:pPr>
      <w:spacing w:after="0"/>
      <w:jc w:val="right"/>
    </w:pPr>
    <w:r w:rsidRPr="00702DEF">
      <w:rPr>
        <w:b/>
        <w:sz w:val="26"/>
        <w:szCs w:val="26"/>
      </w:rPr>
      <w:t>Zapísaný v OR, Oddiel:Sro, vložka č. 38253/T</w:t>
    </w:r>
  </w:p>
  <w:p w14:paraId="72899188" w14:textId="77777777" w:rsidR="00A268EB" w:rsidRDefault="00A268EB" w:rsidP="00843FB4">
    <w:pPr>
      <w:pStyle w:val="Hlavika"/>
      <w:tabs>
        <w:tab w:val="clear" w:pos="4536"/>
        <w:tab w:val="clear" w:pos="9072"/>
        <w:tab w:val="left" w:pos="6645"/>
      </w:tabs>
    </w:pPr>
  </w:p>
  <w:p w14:paraId="22A0FEA7" w14:textId="77777777" w:rsidR="00A268EB" w:rsidRDefault="00A268EB" w:rsidP="00A268E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61056"/>
    <w:multiLevelType w:val="hybridMultilevel"/>
    <w:tmpl w:val="C764F44A"/>
    <w:lvl w:ilvl="0" w:tplc="C194CBB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037287"/>
    <w:multiLevelType w:val="multilevel"/>
    <w:tmpl w:val="E054B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514206"/>
    <w:multiLevelType w:val="hybridMultilevel"/>
    <w:tmpl w:val="290E7364"/>
    <w:lvl w:ilvl="0" w:tplc="7800FCF2">
      <w:start w:val="1"/>
      <w:numFmt w:val="bullet"/>
      <w:lvlText w:val=""/>
      <w:lvlJc w:val="left"/>
      <w:pPr>
        <w:ind w:left="433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F873759"/>
    <w:multiLevelType w:val="hybridMultilevel"/>
    <w:tmpl w:val="165C2AEA"/>
    <w:lvl w:ilvl="0" w:tplc="C194CBB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F82D79"/>
    <w:multiLevelType w:val="hybridMultilevel"/>
    <w:tmpl w:val="5C361B9C"/>
    <w:lvl w:ilvl="0" w:tplc="7800FC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4F36FA"/>
    <w:multiLevelType w:val="hybridMultilevel"/>
    <w:tmpl w:val="C2DE7582"/>
    <w:lvl w:ilvl="0" w:tplc="E868A5F2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5F18C6"/>
    <w:multiLevelType w:val="hybridMultilevel"/>
    <w:tmpl w:val="1E1A3074"/>
    <w:lvl w:ilvl="0" w:tplc="7800FC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5957904">
    <w:abstractNumId w:val="1"/>
  </w:num>
  <w:num w:numId="2" w16cid:durableId="1162896018">
    <w:abstractNumId w:val="0"/>
  </w:num>
  <w:num w:numId="3" w16cid:durableId="735517335">
    <w:abstractNumId w:val="2"/>
  </w:num>
  <w:num w:numId="4" w16cid:durableId="989674765">
    <w:abstractNumId w:val="4"/>
  </w:num>
  <w:num w:numId="5" w16cid:durableId="376511729">
    <w:abstractNumId w:val="6"/>
  </w:num>
  <w:num w:numId="6" w16cid:durableId="1145050831">
    <w:abstractNumId w:val="5"/>
  </w:num>
  <w:num w:numId="7" w16cid:durableId="10934346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99A"/>
    <w:rsid w:val="00034633"/>
    <w:rsid w:val="00050FB8"/>
    <w:rsid w:val="00072DC9"/>
    <w:rsid w:val="0007520A"/>
    <w:rsid w:val="000A4677"/>
    <w:rsid w:val="0015443B"/>
    <w:rsid w:val="001642DE"/>
    <w:rsid w:val="0019585D"/>
    <w:rsid w:val="00230AD7"/>
    <w:rsid w:val="00253933"/>
    <w:rsid w:val="002773CD"/>
    <w:rsid w:val="002F17CB"/>
    <w:rsid w:val="0031646D"/>
    <w:rsid w:val="0032291D"/>
    <w:rsid w:val="00346CCF"/>
    <w:rsid w:val="00384BE3"/>
    <w:rsid w:val="003F2E08"/>
    <w:rsid w:val="003F665C"/>
    <w:rsid w:val="004179EB"/>
    <w:rsid w:val="00472202"/>
    <w:rsid w:val="0048475C"/>
    <w:rsid w:val="004B709F"/>
    <w:rsid w:val="004C4F7F"/>
    <w:rsid w:val="00545F5A"/>
    <w:rsid w:val="0059252B"/>
    <w:rsid w:val="005C35C2"/>
    <w:rsid w:val="005E299A"/>
    <w:rsid w:val="00601320"/>
    <w:rsid w:val="006202A1"/>
    <w:rsid w:val="0062136A"/>
    <w:rsid w:val="006817D8"/>
    <w:rsid w:val="006833E3"/>
    <w:rsid w:val="006927CD"/>
    <w:rsid w:val="006A1DFE"/>
    <w:rsid w:val="006A2C3C"/>
    <w:rsid w:val="006C3224"/>
    <w:rsid w:val="006D0284"/>
    <w:rsid w:val="00703D3C"/>
    <w:rsid w:val="00715B59"/>
    <w:rsid w:val="00764FB2"/>
    <w:rsid w:val="007A40A3"/>
    <w:rsid w:val="00801553"/>
    <w:rsid w:val="00814472"/>
    <w:rsid w:val="00823898"/>
    <w:rsid w:val="00843FB4"/>
    <w:rsid w:val="00847BE0"/>
    <w:rsid w:val="0087111D"/>
    <w:rsid w:val="0088171A"/>
    <w:rsid w:val="008C5BD8"/>
    <w:rsid w:val="008D1A1E"/>
    <w:rsid w:val="00975D22"/>
    <w:rsid w:val="00A2365F"/>
    <w:rsid w:val="00A268EB"/>
    <w:rsid w:val="00A31316"/>
    <w:rsid w:val="00A411F4"/>
    <w:rsid w:val="00A816E3"/>
    <w:rsid w:val="00A82533"/>
    <w:rsid w:val="00AA1800"/>
    <w:rsid w:val="00AF093E"/>
    <w:rsid w:val="00B26443"/>
    <w:rsid w:val="00B32E33"/>
    <w:rsid w:val="00B730CC"/>
    <w:rsid w:val="00B7328B"/>
    <w:rsid w:val="00BB195D"/>
    <w:rsid w:val="00BB292A"/>
    <w:rsid w:val="00BB6B82"/>
    <w:rsid w:val="00C81BCD"/>
    <w:rsid w:val="00C87CBD"/>
    <w:rsid w:val="00C917FC"/>
    <w:rsid w:val="00CA2796"/>
    <w:rsid w:val="00CD4751"/>
    <w:rsid w:val="00CF28C8"/>
    <w:rsid w:val="00D02F1E"/>
    <w:rsid w:val="00D66E40"/>
    <w:rsid w:val="00D67F18"/>
    <w:rsid w:val="00D7446A"/>
    <w:rsid w:val="00DB3FF0"/>
    <w:rsid w:val="00DC1237"/>
    <w:rsid w:val="00DC6536"/>
    <w:rsid w:val="00DF23E2"/>
    <w:rsid w:val="00E2407C"/>
    <w:rsid w:val="00F10A5B"/>
    <w:rsid w:val="00F31014"/>
    <w:rsid w:val="00F55135"/>
    <w:rsid w:val="00F62B2E"/>
    <w:rsid w:val="00FE0D3A"/>
    <w:rsid w:val="00FF3C58"/>
    <w:rsid w:val="00FF6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00DA77"/>
  <w15:docId w15:val="{CB74DEBB-A94D-47BC-BFCA-776BE8449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A40A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D67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2F17CB"/>
    <w:pPr>
      <w:ind w:left="720"/>
      <w:contextualSpacing/>
    </w:pPr>
  </w:style>
  <w:style w:type="character" w:customStyle="1" w:styleId="y2iqfc">
    <w:name w:val="y2iqfc"/>
    <w:basedOn w:val="Predvolenpsmoodseku"/>
    <w:rsid w:val="00A2365F"/>
  </w:style>
  <w:style w:type="paragraph" w:styleId="Textbubliny">
    <w:name w:val="Balloon Text"/>
    <w:basedOn w:val="Normlny"/>
    <w:link w:val="TextbublinyChar"/>
    <w:uiPriority w:val="99"/>
    <w:semiHidden/>
    <w:unhideWhenUsed/>
    <w:rsid w:val="00F551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55135"/>
    <w:rPr>
      <w:rFonts w:ascii="Segoe UI" w:hAnsi="Segoe UI" w:cs="Segoe UI"/>
      <w:sz w:val="18"/>
      <w:szCs w:val="18"/>
    </w:rPr>
  </w:style>
  <w:style w:type="paragraph" w:styleId="Hlavika">
    <w:name w:val="header"/>
    <w:basedOn w:val="Normlny"/>
    <w:link w:val="HlavikaChar"/>
    <w:unhideWhenUsed/>
    <w:rsid w:val="005C3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C35C2"/>
  </w:style>
  <w:style w:type="paragraph" w:styleId="Pta">
    <w:name w:val="footer"/>
    <w:basedOn w:val="Normlny"/>
    <w:link w:val="PtaChar"/>
    <w:uiPriority w:val="99"/>
    <w:unhideWhenUsed/>
    <w:rsid w:val="005C3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C35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7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65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0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10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4044189">
                          <w:marLeft w:val="27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2028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8312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2261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2942207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3167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19212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22332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67163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42425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494402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197720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5363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886712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822504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829826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021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62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41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506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677393">
                          <w:marLeft w:val="27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13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5488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559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8788214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0304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78788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90116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05094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67991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25544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266797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03115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714511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145515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66925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205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7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23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869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430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301642">
                          <w:marLeft w:val="27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5595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230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039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9775831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6681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59682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00182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64677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24522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665943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324495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36198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228757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20575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970152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32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48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29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76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865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506023">
                          <w:marLeft w:val="27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1705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5410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5803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0055131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30204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46436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48912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60102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3205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56067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959691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187692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1882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064963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178848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316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20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24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05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948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7163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0326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7060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2298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3564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27860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2091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53758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70163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40171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53284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833435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734483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568394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700709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10792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681228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044875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010701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487040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407587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583101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750774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857313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609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74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19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438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043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383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548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9188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64561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5274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03454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4759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92882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609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89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43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71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917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614592">
                          <w:marLeft w:val="27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680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561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7044106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051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3736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73081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46286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9577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81405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27801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58583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044461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46497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862195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286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45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521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445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304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260573">
                          <w:marLeft w:val="27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362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414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6628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576493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12568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60679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70502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273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07144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65982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8124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926385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744517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172659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168625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785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40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43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36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669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741771">
                          <w:marLeft w:val="27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7279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4708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275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0994714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1013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93660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46101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5996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93996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564244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59412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1498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5256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717247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592006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341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94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63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402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696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813444">
                          <w:marLeft w:val="27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5482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5064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347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6730398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53691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07903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4960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31356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00077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88040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243891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712206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10067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169402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707927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75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87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13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36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734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682324">
                          <w:marLeft w:val="27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5083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7162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0652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5011794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86976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23166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98180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80196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32585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494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181844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9065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915496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886229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356861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C7CF38-85FA-4EE2-9664-F882038B6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Bartošová Jarmila, Mgr.</dc:creator>
  <cp:lastModifiedBy>Darina Žárska</cp:lastModifiedBy>
  <cp:revision>4</cp:revision>
  <cp:lastPrinted>2021-04-16T09:13:00Z</cp:lastPrinted>
  <dcterms:created xsi:type="dcterms:W3CDTF">2026-04-24T14:07:00Z</dcterms:created>
  <dcterms:modified xsi:type="dcterms:W3CDTF">2026-09-29T17:03:00Z</dcterms:modified>
</cp:coreProperties>
</file>