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BF0" w:rsidRPr="00B50538" w:rsidRDefault="009C1BF0" w:rsidP="009C1BF0">
      <w:pPr>
        <w:rPr>
          <w:rFonts w:ascii="Cambria" w:hAnsi="Cambria" w:cs="Arial"/>
          <w:b/>
          <w:sz w:val="20"/>
          <w:szCs w:val="20"/>
        </w:rPr>
      </w:pPr>
      <w:bookmarkStart w:id="0" w:name="_Hlk46839207"/>
      <w:bookmarkStart w:id="1" w:name="_Hlk46838536"/>
    </w:p>
    <w:p w:rsidR="009C1BF0" w:rsidRPr="00B50538" w:rsidRDefault="009C1BF0" w:rsidP="009C1BF0">
      <w:pPr>
        <w:tabs>
          <w:tab w:val="left" w:pos="567"/>
        </w:tabs>
        <w:overflowPunct w:val="0"/>
        <w:autoSpaceDE w:val="0"/>
        <w:autoSpaceDN w:val="0"/>
        <w:adjustRightInd w:val="0"/>
        <w:ind w:left="6381"/>
        <w:jc w:val="right"/>
        <w:textAlignment w:val="baseline"/>
        <w:rPr>
          <w:rFonts w:ascii="Cambria" w:hAnsi="Cambria" w:cs="Arial"/>
          <w:b/>
          <w:bCs/>
          <w:i/>
          <w:sz w:val="20"/>
          <w:szCs w:val="20"/>
        </w:rPr>
      </w:pPr>
      <w:bookmarkStart w:id="2" w:name="_Hlk46839124"/>
      <w:bookmarkStart w:id="3" w:name="_Hlk46839513"/>
      <w:bookmarkStart w:id="4" w:name="_Hlk46839583"/>
      <w:bookmarkStart w:id="5" w:name="_Hlk46841462"/>
      <w:r w:rsidRPr="00B50538">
        <w:rPr>
          <w:rFonts w:ascii="Cambria" w:hAnsi="Cambria" w:cs="Arial"/>
          <w:b/>
          <w:sz w:val="20"/>
          <w:szCs w:val="20"/>
        </w:rPr>
        <w:t>D.</w:t>
      </w:r>
      <w:r w:rsidRPr="00B5053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B50538">
        <w:rPr>
          <w:rFonts w:ascii="Cambria" w:hAnsi="Cambria" w:cs="Arial"/>
          <w:b/>
          <w:bCs/>
          <w:i/>
          <w:sz w:val="20"/>
          <w:szCs w:val="20"/>
        </w:rPr>
        <w:t>SAMOSTATNÉ PRÍLOHY</w:t>
      </w:r>
    </w:p>
    <w:p w:rsidR="009C1BF0" w:rsidRPr="00B50538" w:rsidRDefault="009C1BF0" w:rsidP="009C1BF0">
      <w:pPr>
        <w:pStyle w:val="BodyText"/>
        <w:tabs>
          <w:tab w:val="left" w:pos="567"/>
        </w:tabs>
        <w:jc w:val="right"/>
        <w:rPr>
          <w:rFonts w:ascii="Cambria" w:hAnsi="Cambria" w:cs="Arial"/>
          <w:color w:val="000000"/>
          <w:sz w:val="20"/>
          <w:szCs w:val="20"/>
        </w:rPr>
      </w:pPr>
      <w:bookmarkStart w:id="6" w:name="_Hlk46841439"/>
    </w:p>
    <w:p w:rsidR="009C1BF0" w:rsidRPr="00B50538" w:rsidRDefault="009C1BF0" w:rsidP="009C1BF0">
      <w:pPr>
        <w:pStyle w:val="BodyText"/>
        <w:tabs>
          <w:tab w:val="left" w:pos="567"/>
        </w:tabs>
        <w:jc w:val="left"/>
        <w:rPr>
          <w:rFonts w:ascii="Cambria" w:hAnsi="Cambria" w:cs="Arial"/>
          <w:b/>
          <w:i/>
          <w:color w:val="000000"/>
          <w:sz w:val="20"/>
          <w:szCs w:val="20"/>
        </w:rPr>
      </w:pPr>
      <w:bookmarkStart w:id="7" w:name="_Hlk46841195"/>
      <w:r w:rsidRPr="00B50538">
        <w:rPr>
          <w:rFonts w:ascii="Cambria" w:hAnsi="Cambria" w:cs="Arial"/>
          <w:b/>
          <w:color w:val="000000"/>
          <w:sz w:val="20"/>
          <w:szCs w:val="20"/>
        </w:rPr>
        <w:t xml:space="preserve">Prílohy k časti D. </w:t>
      </w:r>
      <w:r w:rsidRPr="00B50538">
        <w:rPr>
          <w:rFonts w:ascii="Cambria" w:hAnsi="Cambria" w:cs="Arial"/>
          <w:b/>
          <w:i/>
          <w:color w:val="000000"/>
          <w:sz w:val="20"/>
          <w:szCs w:val="20"/>
        </w:rPr>
        <w:t>SAMOSTATNÉ PRÍLOHY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:rsidR="009C1BF0" w:rsidRPr="00B50538" w:rsidRDefault="009C1BF0" w:rsidP="009C1BF0">
      <w:pPr>
        <w:rPr>
          <w:rFonts w:ascii="Cambria" w:hAnsi="Cambria" w:cs="Arial"/>
          <w:sz w:val="20"/>
          <w:szCs w:val="20"/>
        </w:rPr>
      </w:pPr>
    </w:p>
    <w:p w:rsidR="009C1BF0" w:rsidRPr="00B50538" w:rsidRDefault="009C1BF0" w:rsidP="009C1BF0">
      <w:pPr>
        <w:rPr>
          <w:rFonts w:ascii="Cambria" w:hAnsi="Cambria" w:cs="Arial"/>
          <w:sz w:val="20"/>
          <w:szCs w:val="20"/>
        </w:rPr>
      </w:pPr>
      <w:r w:rsidRPr="00B50538">
        <w:rPr>
          <w:rFonts w:ascii="Cambria" w:hAnsi="Cambria" w:cs="Arial"/>
          <w:sz w:val="20"/>
          <w:szCs w:val="20"/>
        </w:rPr>
        <w:t>Príloha č. 10 – Vyplnený dotazník pre poistenie rizika terorizmu</w:t>
      </w:r>
    </w:p>
    <w:p w:rsidR="009C1BF0" w:rsidRDefault="009C1BF0" w:rsidP="009C1BF0">
      <w:pPr>
        <w:rPr>
          <w:rFonts w:ascii="Cambria" w:hAnsi="Cambria" w:cs="Arial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jc w:val="center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DOTAZNÍK PRE POSTENIE RIZIKA TERORIZMU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jc w:val="center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PROPERTY TERORISM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jc w:val="center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jc w:val="center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jc w:val="center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Toto sú odpovede poisteného na otázky poistiteľa.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jc w:val="center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These are the answers of the insured to the insurer᾽s question.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jc w:val="center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 xml:space="preserve">a) </w:t>
      </w:r>
      <w:r w:rsidRPr="00434A06">
        <w:rPr>
          <w:rFonts w:ascii="Cambria" w:hAnsi="Cambria"/>
          <w:b/>
          <w:sz w:val="20"/>
          <w:szCs w:val="20"/>
        </w:rPr>
        <w:t>Názov spoločnosti, ako aj všetkých dcérskych spoločností, ktoré majú byť kryté poistením: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 xml:space="preserve">           (Applicant and all subsidiary companies to be insured under this policy)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ab/>
      </w:r>
      <w:r w:rsidRPr="00434A06">
        <w:rPr>
          <w:rFonts w:ascii="Cambria" w:hAnsi="Cambria"/>
          <w:b/>
          <w:sz w:val="20"/>
          <w:szCs w:val="20"/>
        </w:rPr>
        <w:t>Národná banka Slovenska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 xml:space="preserve">       b) </w:t>
      </w:r>
      <w:r w:rsidRPr="00434A06">
        <w:rPr>
          <w:rFonts w:ascii="Cambria" w:hAnsi="Cambria"/>
          <w:b/>
          <w:sz w:val="20"/>
          <w:szCs w:val="20"/>
        </w:rPr>
        <w:t>Korešpondenčná adresa spoločnosti: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 xml:space="preserve">            (Applicant᾽s mailing address)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 xml:space="preserve">             </w:t>
      </w:r>
      <w:r w:rsidRPr="00434A06">
        <w:rPr>
          <w:rFonts w:ascii="Cambria" w:hAnsi="Cambria"/>
          <w:b/>
          <w:sz w:val="20"/>
          <w:szCs w:val="20"/>
        </w:rPr>
        <w:t>Imricha Karvaša 1, 813 25 Bratislava,  Slovak Republic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Požadované limity plnenia pre budovy, hnuteľný majetok a prerušenie prevádzky: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(Limits of Liability requested for buildings, contents, and business interruption)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="Cambria" w:hAnsi="Cambria"/>
          <w:b/>
          <w:sz w:val="20"/>
          <w:szCs w:val="20"/>
        </w:rPr>
      </w:pPr>
      <w:r w:rsidRPr="00805E9B">
        <w:rPr>
          <w:rFonts w:ascii="Cambria" w:hAnsi="Cambria"/>
          <w:b/>
          <w:sz w:val="20"/>
          <w:szCs w:val="20"/>
          <w:highlight w:val="yellow"/>
        </w:rPr>
        <w:t>160 000 000 EUR</w:t>
      </w:r>
      <w:r w:rsidRPr="00434A06">
        <w:rPr>
          <w:rFonts w:ascii="Cambria" w:hAnsi="Cambria"/>
          <w:sz w:val="20"/>
          <w:szCs w:val="20"/>
        </w:rPr>
        <w:tab/>
      </w:r>
      <w:r w:rsidRPr="00434A06">
        <w:rPr>
          <w:rFonts w:ascii="Cambria" w:hAnsi="Cambria"/>
          <w:sz w:val="20"/>
          <w:szCs w:val="20"/>
        </w:rPr>
        <w:tab/>
      </w:r>
      <w:r w:rsidRPr="00434A06">
        <w:rPr>
          <w:rFonts w:ascii="Cambria" w:hAnsi="Cambria"/>
          <w:sz w:val="20"/>
          <w:szCs w:val="20"/>
        </w:rPr>
        <w:tab/>
        <w:t>Celkovo za poistnú udalosť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424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(Total each Loss)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150 000 000 EUR</w:t>
      </w:r>
      <w:r w:rsidRPr="00434A06">
        <w:rPr>
          <w:rFonts w:ascii="Cambria" w:hAnsi="Cambria"/>
          <w:sz w:val="20"/>
          <w:szCs w:val="20"/>
        </w:rPr>
        <w:tab/>
      </w:r>
      <w:r w:rsidRPr="00434A06">
        <w:rPr>
          <w:rFonts w:ascii="Cambria" w:hAnsi="Cambria"/>
          <w:sz w:val="20"/>
          <w:szCs w:val="20"/>
        </w:rPr>
        <w:tab/>
      </w:r>
      <w:r w:rsidRPr="00434A06">
        <w:rPr>
          <w:rFonts w:ascii="Cambria" w:hAnsi="Cambria"/>
          <w:sz w:val="20"/>
          <w:szCs w:val="20"/>
        </w:rPr>
        <w:tab/>
        <w:t>Budovy / poistná udalosť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424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 xml:space="preserve">(Building each Loss)         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424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="Cambria" w:hAnsi="Cambria"/>
          <w:b/>
          <w:sz w:val="20"/>
          <w:szCs w:val="20"/>
        </w:rPr>
      </w:pPr>
      <w:r w:rsidRPr="00805E9B">
        <w:rPr>
          <w:rFonts w:ascii="Cambria" w:hAnsi="Cambria"/>
          <w:b/>
          <w:sz w:val="20"/>
          <w:szCs w:val="20"/>
          <w:highlight w:val="yellow"/>
        </w:rPr>
        <w:t>10 000 000 EUR</w:t>
      </w:r>
      <w:r w:rsidRPr="00434A06">
        <w:rPr>
          <w:rFonts w:ascii="Cambria" w:hAnsi="Cambria"/>
          <w:sz w:val="20"/>
          <w:szCs w:val="20"/>
        </w:rPr>
        <w:tab/>
      </w:r>
      <w:r w:rsidRPr="00434A06">
        <w:rPr>
          <w:rFonts w:ascii="Cambria" w:hAnsi="Cambria"/>
          <w:sz w:val="20"/>
          <w:szCs w:val="20"/>
        </w:rPr>
        <w:tab/>
      </w:r>
      <w:r w:rsidRPr="00434A06">
        <w:rPr>
          <w:rFonts w:ascii="Cambria" w:hAnsi="Cambria"/>
          <w:sz w:val="20"/>
          <w:szCs w:val="20"/>
        </w:rPr>
        <w:tab/>
        <w:t>Hnuteľný majetok / poistná udalosť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424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(Contents each Loss)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424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nedojednáva sa</w:t>
      </w:r>
      <w:r w:rsidRPr="00434A06">
        <w:rPr>
          <w:rFonts w:ascii="Cambria" w:hAnsi="Cambria"/>
          <w:b/>
          <w:sz w:val="20"/>
          <w:szCs w:val="20"/>
        </w:rPr>
        <w:tab/>
      </w:r>
      <w:r w:rsidRPr="00434A06">
        <w:rPr>
          <w:rFonts w:ascii="Cambria" w:hAnsi="Cambria"/>
          <w:b/>
          <w:sz w:val="20"/>
          <w:szCs w:val="20"/>
        </w:rPr>
        <w:tab/>
      </w:r>
      <w:r w:rsidRPr="00434A06">
        <w:rPr>
          <w:rFonts w:ascii="Cambria" w:hAnsi="Cambria"/>
          <w:b/>
          <w:sz w:val="20"/>
          <w:szCs w:val="20"/>
        </w:rPr>
        <w:tab/>
      </w:r>
      <w:r w:rsidRPr="00434A06">
        <w:rPr>
          <w:rFonts w:ascii="Cambria" w:hAnsi="Cambria"/>
          <w:sz w:val="20"/>
          <w:szCs w:val="20"/>
        </w:rPr>
        <w:t>Prerušenie prevádzky /  poistná udalosť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(not arranged)</w:t>
      </w:r>
      <w:r w:rsidRPr="00434A06">
        <w:rPr>
          <w:rFonts w:ascii="Cambria" w:hAnsi="Cambria"/>
          <w:sz w:val="20"/>
          <w:szCs w:val="20"/>
        </w:rPr>
        <w:tab/>
      </w:r>
      <w:r w:rsidRPr="00434A06">
        <w:rPr>
          <w:rFonts w:ascii="Cambria" w:hAnsi="Cambria"/>
          <w:sz w:val="20"/>
          <w:szCs w:val="20"/>
        </w:rPr>
        <w:tab/>
      </w:r>
      <w:r w:rsidRPr="00434A06">
        <w:rPr>
          <w:rFonts w:ascii="Cambria" w:hAnsi="Cambria"/>
          <w:sz w:val="20"/>
          <w:szCs w:val="20"/>
        </w:rPr>
        <w:tab/>
      </w:r>
      <w:r w:rsidRPr="00434A06">
        <w:rPr>
          <w:rFonts w:ascii="Cambria" w:hAnsi="Cambria"/>
          <w:sz w:val="20"/>
          <w:szCs w:val="20"/>
        </w:rPr>
        <w:tab/>
        <w:t>(Business Interruption each Loss)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="Cambria" w:hAnsi="Cambria"/>
          <w:b/>
          <w:sz w:val="20"/>
          <w:szCs w:val="20"/>
        </w:rPr>
      </w:pPr>
      <w:r w:rsidRPr="00805E9B">
        <w:rPr>
          <w:rFonts w:ascii="Cambria" w:hAnsi="Cambria"/>
          <w:b/>
          <w:sz w:val="20"/>
          <w:szCs w:val="20"/>
          <w:highlight w:val="yellow"/>
        </w:rPr>
        <w:t>160 000 000 EUR</w:t>
      </w:r>
      <w:r w:rsidRPr="00434A06">
        <w:rPr>
          <w:rFonts w:ascii="Cambria" w:hAnsi="Cambria"/>
          <w:sz w:val="20"/>
          <w:szCs w:val="20"/>
        </w:rPr>
        <w:tab/>
      </w:r>
      <w:r w:rsidRPr="00434A06">
        <w:rPr>
          <w:rFonts w:ascii="Cambria" w:hAnsi="Cambria"/>
          <w:sz w:val="20"/>
          <w:szCs w:val="20"/>
        </w:rPr>
        <w:tab/>
      </w:r>
      <w:r w:rsidRPr="00434A06">
        <w:rPr>
          <w:rFonts w:ascii="Cambria" w:hAnsi="Cambria"/>
          <w:sz w:val="20"/>
          <w:szCs w:val="20"/>
        </w:rPr>
        <w:tab/>
        <w:t>Celkovo za poistné obdobie – 12 mesiacov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424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(Total each Policy year)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424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284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 xml:space="preserve">Požadovaná spoluúčasť: </w:t>
      </w:r>
      <w:r w:rsidRPr="00434A06">
        <w:rPr>
          <w:rFonts w:ascii="Cambria" w:hAnsi="Cambria"/>
          <w:b/>
          <w:sz w:val="20"/>
          <w:szCs w:val="20"/>
        </w:rPr>
        <w:tab/>
      </w:r>
      <w:r w:rsidRPr="00434A06">
        <w:rPr>
          <w:rFonts w:ascii="Cambria" w:hAnsi="Cambria"/>
          <w:b/>
          <w:sz w:val="20"/>
          <w:szCs w:val="20"/>
        </w:rPr>
        <w:tab/>
      </w:r>
      <w:r w:rsidRPr="00434A06">
        <w:rPr>
          <w:rFonts w:ascii="Cambria" w:hAnsi="Cambria"/>
          <w:b/>
          <w:sz w:val="20"/>
          <w:szCs w:val="20"/>
        </w:rPr>
        <w:tab/>
        <w:t>50 000 EUR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(Deductible requested)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Mena, v ktorej má byť vydaná zmluva:</w:t>
      </w:r>
      <w:r w:rsidRPr="00434A06">
        <w:rPr>
          <w:rFonts w:ascii="Cambria" w:hAnsi="Cambria"/>
          <w:b/>
          <w:sz w:val="20"/>
          <w:szCs w:val="20"/>
        </w:rPr>
        <w:tab/>
        <w:t>EUR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(Policy currency to be used)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 xml:space="preserve">a) </w:t>
      </w:r>
      <w:r w:rsidRPr="00434A06">
        <w:rPr>
          <w:rFonts w:ascii="Cambria" w:hAnsi="Cambria"/>
          <w:sz w:val="20"/>
          <w:szCs w:val="20"/>
        </w:rPr>
        <w:tab/>
      </w:r>
      <w:r w:rsidRPr="00434A06">
        <w:rPr>
          <w:rFonts w:ascii="Cambria" w:hAnsi="Cambria"/>
          <w:b/>
          <w:sz w:val="20"/>
          <w:szCs w:val="20"/>
        </w:rPr>
        <w:t>Popis aktivít poisteného resp. poistených na jednotlivých miestach poistenia: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(Výroba, predaj, bývanie atď.):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Description od applicant᾽s business operations at the locations to be insured: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(Industrial, Commercial, Residential etc.).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firstLine="708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Administratívna činnosť (len kancelárie – žiadna výrobná činnosť)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 xml:space="preserve">      b)</w:t>
      </w:r>
      <w:r w:rsidRPr="00434A06">
        <w:rPr>
          <w:rFonts w:ascii="Cambria" w:hAnsi="Cambria"/>
          <w:sz w:val="20"/>
          <w:szCs w:val="20"/>
        </w:rPr>
        <w:tab/>
      </w:r>
      <w:r w:rsidRPr="00434A06">
        <w:rPr>
          <w:rFonts w:ascii="Cambria" w:hAnsi="Cambria"/>
          <w:b/>
          <w:sz w:val="20"/>
          <w:szCs w:val="20"/>
        </w:rPr>
        <w:t>Právna subjektivita žiadateľa (súkromná firma, štátny podnik atď.):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ab/>
        <w:t>(Status od applicant (private company, public company, govemment owned))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ab/>
      </w:r>
      <w:r w:rsidRPr="00434A06">
        <w:rPr>
          <w:rFonts w:ascii="Cambria" w:hAnsi="Cambria"/>
          <w:b/>
          <w:sz w:val="20"/>
          <w:szCs w:val="20"/>
        </w:rPr>
        <w:t>Štátna organizácia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b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Sú počítače a spracovávanie dát potrebné pre výkon činnosti?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(How important od operation are computer and data processing?)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b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ab/>
        <w:t>Áno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b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Hodnota budov, hnuteľného majetku a suma pre poistenie prevádzky na jednotlivých miestach poistenia: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(Building, contents, and business interruption values at the locations to be insured)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1885"/>
        <w:gridCol w:w="1886"/>
        <w:gridCol w:w="1886"/>
        <w:gridCol w:w="2346"/>
      </w:tblGrid>
      <w:tr w:rsidR="009C1BF0" w:rsidRPr="00434A06" w:rsidTr="00732087">
        <w:tc>
          <w:tcPr>
            <w:tcW w:w="2203" w:type="dxa"/>
          </w:tcPr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sz w:val="20"/>
                <w:szCs w:val="20"/>
                <w:u w:val="single"/>
              </w:rPr>
            </w:pPr>
            <w:r w:rsidRPr="00434A06">
              <w:rPr>
                <w:rFonts w:ascii="Cambria" w:hAnsi="Cambria"/>
                <w:sz w:val="20"/>
                <w:szCs w:val="20"/>
                <w:u w:val="single"/>
              </w:rPr>
              <w:t>Miesto poistenia</w:t>
            </w:r>
          </w:p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sz w:val="20"/>
                <w:szCs w:val="20"/>
              </w:rPr>
            </w:pPr>
            <w:r w:rsidRPr="00434A06">
              <w:rPr>
                <w:rFonts w:ascii="Cambria" w:hAnsi="Cambria"/>
                <w:sz w:val="20"/>
                <w:szCs w:val="20"/>
              </w:rPr>
              <w:t>(Location)</w:t>
            </w:r>
          </w:p>
        </w:tc>
        <w:tc>
          <w:tcPr>
            <w:tcW w:w="1885" w:type="dxa"/>
          </w:tcPr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sz w:val="20"/>
                <w:szCs w:val="20"/>
                <w:u w:val="single"/>
              </w:rPr>
            </w:pPr>
            <w:r w:rsidRPr="00434A06">
              <w:rPr>
                <w:rFonts w:ascii="Cambria" w:hAnsi="Cambria"/>
                <w:sz w:val="20"/>
                <w:szCs w:val="20"/>
                <w:u w:val="single"/>
              </w:rPr>
              <w:t>Hodnota</w:t>
            </w:r>
          </w:p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sz w:val="20"/>
                <w:szCs w:val="20"/>
              </w:rPr>
            </w:pPr>
            <w:r w:rsidRPr="00434A06">
              <w:rPr>
                <w:rFonts w:ascii="Cambria" w:hAnsi="Cambria"/>
                <w:sz w:val="20"/>
                <w:szCs w:val="20"/>
              </w:rPr>
              <w:t>(Values)</w:t>
            </w:r>
          </w:p>
        </w:tc>
        <w:tc>
          <w:tcPr>
            <w:tcW w:w="1886" w:type="dxa"/>
          </w:tcPr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sz w:val="20"/>
                <w:szCs w:val="20"/>
                <w:u w:val="single"/>
              </w:rPr>
            </w:pPr>
            <w:r w:rsidRPr="00434A06">
              <w:rPr>
                <w:rFonts w:ascii="Cambria" w:hAnsi="Cambria"/>
                <w:sz w:val="20"/>
                <w:szCs w:val="20"/>
                <w:u w:val="single"/>
              </w:rPr>
              <w:t>Budovy</w:t>
            </w:r>
          </w:p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sz w:val="20"/>
                <w:szCs w:val="20"/>
              </w:rPr>
            </w:pPr>
            <w:r w:rsidRPr="00434A06">
              <w:rPr>
                <w:rFonts w:ascii="Cambria" w:hAnsi="Cambria"/>
                <w:sz w:val="20"/>
                <w:szCs w:val="20"/>
              </w:rPr>
              <w:t>(Buildings)</w:t>
            </w:r>
          </w:p>
        </w:tc>
        <w:tc>
          <w:tcPr>
            <w:tcW w:w="1886" w:type="dxa"/>
          </w:tcPr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sz w:val="20"/>
                <w:szCs w:val="20"/>
                <w:u w:val="single"/>
              </w:rPr>
            </w:pPr>
            <w:r w:rsidRPr="00434A06">
              <w:rPr>
                <w:rFonts w:ascii="Cambria" w:hAnsi="Cambria"/>
                <w:sz w:val="20"/>
                <w:szCs w:val="20"/>
                <w:u w:val="single"/>
              </w:rPr>
              <w:t>Hnuteľný majetok</w:t>
            </w:r>
          </w:p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sz w:val="20"/>
                <w:szCs w:val="20"/>
              </w:rPr>
            </w:pPr>
            <w:r w:rsidRPr="00434A06">
              <w:rPr>
                <w:rFonts w:ascii="Cambria" w:hAnsi="Cambria"/>
                <w:sz w:val="20"/>
                <w:szCs w:val="20"/>
              </w:rPr>
              <w:t>(Contents)</w:t>
            </w:r>
          </w:p>
        </w:tc>
        <w:tc>
          <w:tcPr>
            <w:tcW w:w="2346" w:type="dxa"/>
          </w:tcPr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sz w:val="20"/>
                <w:szCs w:val="20"/>
                <w:u w:val="single"/>
              </w:rPr>
            </w:pPr>
            <w:r w:rsidRPr="00434A06">
              <w:rPr>
                <w:rFonts w:ascii="Cambria" w:hAnsi="Cambria"/>
                <w:sz w:val="20"/>
                <w:szCs w:val="20"/>
                <w:u w:val="single"/>
              </w:rPr>
              <w:t>Prerušenie prevádzky</w:t>
            </w:r>
          </w:p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sz w:val="20"/>
                <w:szCs w:val="20"/>
              </w:rPr>
            </w:pPr>
            <w:r w:rsidRPr="00434A06">
              <w:rPr>
                <w:rFonts w:ascii="Cambria" w:hAnsi="Cambria"/>
                <w:sz w:val="20"/>
                <w:szCs w:val="20"/>
              </w:rPr>
              <w:t>(Businiess Interruption)</w:t>
            </w:r>
          </w:p>
        </w:tc>
      </w:tr>
      <w:tr w:rsidR="009C1BF0" w:rsidRPr="00434A06" w:rsidTr="00732087">
        <w:tc>
          <w:tcPr>
            <w:tcW w:w="2203" w:type="dxa"/>
          </w:tcPr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434A06">
              <w:rPr>
                <w:rFonts w:ascii="Cambria" w:hAnsi="Cambria"/>
                <w:b/>
                <w:sz w:val="20"/>
                <w:szCs w:val="20"/>
              </w:rPr>
              <w:t xml:space="preserve">Imricha Karvaša 1, Bratislava, Slovakia </w:t>
            </w:r>
          </w:p>
        </w:tc>
        <w:tc>
          <w:tcPr>
            <w:tcW w:w="1885" w:type="dxa"/>
            <w:vAlign w:val="center"/>
          </w:tcPr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805E9B">
              <w:rPr>
                <w:rFonts w:ascii="Cambria" w:hAnsi="Cambria"/>
                <w:b/>
                <w:sz w:val="20"/>
                <w:szCs w:val="20"/>
                <w:highlight w:val="yellow"/>
              </w:rPr>
              <w:t>160 000 000 EUR</w:t>
            </w:r>
          </w:p>
        </w:tc>
        <w:tc>
          <w:tcPr>
            <w:tcW w:w="1886" w:type="dxa"/>
            <w:vAlign w:val="center"/>
          </w:tcPr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434A06">
              <w:rPr>
                <w:rFonts w:ascii="Cambria" w:hAnsi="Cambria"/>
                <w:b/>
                <w:sz w:val="20"/>
                <w:szCs w:val="20"/>
              </w:rPr>
              <w:t>150 000 000 EUR</w:t>
            </w:r>
          </w:p>
        </w:tc>
        <w:tc>
          <w:tcPr>
            <w:tcW w:w="1886" w:type="dxa"/>
            <w:vAlign w:val="center"/>
          </w:tcPr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805E9B">
              <w:rPr>
                <w:rFonts w:ascii="Cambria" w:hAnsi="Cambria"/>
                <w:b/>
                <w:sz w:val="20"/>
                <w:szCs w:val="20"/>
                <w:highlight w:val="yellow"/>
              </w:rPr>
              <w:t>10 000 000 EUR</w:t>
            </w:r>
          </w:p>
        </w:tc>
        <w:tc>
          <w:tcPr>
            <w:tcW w:w="2346" w:type="dxa"/>
            <w:vAlign w:val="center"/>
          </w:tcPr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434A06">
              <w:rPr>
                <w:rFonts w:ascii="Cambria" w:hAnsi="Cambria"/>
                <w:b/>
                <w:sz w:val="20"/>
                <w:szCs w:val="20"/>
              </w:rPr>
              <w:t>Nedojednáva sa</w:t>
            </w:r>
          </w:p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sz w:val="20"/>
                <w:szCs w:val="20"/>
              </w:rPr>
            </w:pPr>
            <w:r w:rsidRPr="00434A06">
              <w:rPr>
                <w:rFonts w:ascii="Cambria" w:hAnsi="Cambria"/>
                <w:sz w:val="20"/>
                <w:szCs w:val="20"/>
              </w:rPr>
              <w:t>(Not arranged)</w:t>
            </w:r>
          </w:p>
        </w:tc>
      </w:tr>
      <w:tr w:rsidR="009C1BF0" w:rsidRPr="00434A06" w:rsidTr="00732087">
        <w:trPr>
          <w:trHeight w:val="404"/>
        </w:trPr>
        <w:tc>
          <w:tcPr>
            <w:tcW w:w="2203" w:type="dxa"/>
          </w:tcPr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85" w:type="dxa"/>
          </w:tcPr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86" w:type="dxa"/>
          </w:tcPr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86" w:type="dxa"/>
          </w:tcPr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6" w:type="dxa"/>
          </w:tcPr>
          <w:p w:rsidR="009C1BF0" w:rsidRPr="00434A06" w:rsidRDefault="009C1BF0" w:rsidP="00732087">
            <w:pPr>
              <w:pStyle w:val="Header"/>
              <w:tabs>
                <w:tab w:val="clear" w:pos="4536"/>
                <w:tab w:val="clear" w:pos="9072"/>
              </w:tabs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V prípade väčšieho počtu miest poistenia pokračujte na osobitnom liste.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(In case of more locations please continue at separate sheet.)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Popis miest poistenia so zahrnutím plánu rozvodov elekriny, vody, plynu a iných technických zariadení, miest nákladky a výkladky, miest elektronického spracovania dát, miest vstupu do areálu alebo budov, miest strážnej služby a miest so zákazom vstupu.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Psychical description od location(s) to insured: (include if possible, plan showing electricity and other utility supplies, delivery / dispatch areas, computer / EDP facilities, authorised entry points, guard posts, restricted areas.)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Moderná – novodobá budova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b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Popis miest susediacich s miestom poistenia: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(Description of area surrounding location(s) to be insured)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4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Popíšte všetkých majiteľov, resp. nájomníkov v budovách nachádzajúcich sa vo vzdialenosti 500 metrov od miesta poistenia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(Describe all occupants od surrounding buildings within 500 metres)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Budova Slovenského rozhlasu, Ministerstvo dopravy, pôšt a telekomunikácií SR, Slovenská technická univerzita, poliklinika, DELL, bytové domy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4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Ide o oblasť s väčším počtom kriminálnych činov, ako je priemer pre daný okres?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(Is it an area known to suffer from an above avarage crime rate?)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Nie.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4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Vzdialenosť k najbližšej policajnej stanici alebo vojenskej posádke?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20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(Distance from nearest police station or army post?)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20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20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Do 5 minút.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20"/>
        <w:rPr>
          <w:rFonts w:ascii="Cambria" w:hAnsi="Cambria"/>
          <w:b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Popis zamestnancov a výrobných procesov na mieste poistenia: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(Description of employees and operations at location(s) to be insured)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5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Počet zamestnancov a prevádzková doba na každom mieste poistenia: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(Number of employees and operating hours at each location)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880-900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5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lastRenderedPageBreak/>
        <w:t>Popis menších, pracovných vzťahov a odborov na každom mieste poistenia: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(Details of ethnic minorities, labour relations, and unions at each location)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5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Počet a umiestnenie zamestnancov v budovách mimo štandardnej prevádzkovej doby: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20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(Number and location of employees in building(s) outside normal working hours)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20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20"/>
        <w:rPr>
          <w:rFonts w:ascii="Cambria" w:hAnsi="Cambria"/>
          <w:b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20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5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Je upratovanie vykonávané vlastnými zamestnancami alebo externou firmou? Kedy presne sa vykonáva upratovanie?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20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(Are cleaning staff in-house or contract and what are their hours?)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20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20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Upratovanie je vykonávané vlastnými zamestnancami aj externou firmou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20"/>
        <w:rPr>
          <w:rFonts w:ascii="Cambria" w:hAnsi="Cambria"/>
          <w:b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5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Aké iné externé firmy sa nachádzajú v budovách na mieste poistenia?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(What business cccupy other parts of the building(s) to be insured?)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Žiadne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5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Sú tieto firmy nejakým spôsobom zaujímavé pre noviny, televíziu, rozhlas alebo verejnosť?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(Do these other businesses attract press or public attention?)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Nie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Popis bezpečnostných opatrení na mieste poistenia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(Description of security at location(s) to be insured?)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6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Informácie o bezpečnostnej službe (počet, komu podliehajú, ako prebieha nábor nových pracovníkov, tréning, ich úlohy)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(Details of guard force, number, reports of whom, recruitment, training, duties)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Vlastná banková polícia, ktorých členovia sú zamestnancami banky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6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Informácie o elektronickom zabezpečovacom systéme, kamerovom systéme a pod.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(Details of alarm systems, CCTV etc)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EZS, ktorý je napojený Stredisko registrácie poplachov Policajného zboru SR, kamerový systém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6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Informácie o systéme vydávania, odovzdávania a kontroly vstupných kľúčov, kariet a pod.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(Details of key system and control)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Sú potrebné vstupné karty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6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Informácie o oplatení a bránach (dĺžka, výška, počet, typ, umiestnenie a rozmery, atď.)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(Details of perimeter, fence and gates)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Vstupy (podzemné a nadzemné) sú zabezpečené kamerovým systémom a bankovou políciou NBS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6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Informácie o systéme vstupnej resp. výstupnej kontroly s popisom používaných technických prostriedkov: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(Details of access control procedures and equipment 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Zamestnanci – vstupné karty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Návštevy – v sprievode zamestnancov. Návštevy sa identifikujú pri hlavnom vstupe bankovej polície občianskym preukazom a obdržia vstupnú kartu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6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Vnútorné a vonkajšie osvetlenie budovy: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(How is the building lit – inside and outside?)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Vonkajšie – vonkajšie lampy. Najvyššie podlažie je osvetlené každý deň.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Vnútorné – chodbové osvetlenie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6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Kto je zodpovedný a vykonáva uzamknutie budovy mimo prevádzkových hodín?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(Who locks the building at night?)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Banková polícia NBS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6"/>
        </w:numP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Je vypracovaný plán pre parkovanie v areáli miesta poistenia?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(Details of car parking arrangements)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Je vypracovaný spôsob parkovania v podzemí a v ostatných priestoroch (Parkovací poriadok)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rPr>
          <w:rFonts w:ascii="Cambria" w:hAnsi="Cambria"/>
          <w:b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jc w:val="both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Informácie z minulosti o miestach poistenia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jc w:val="both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(Description of past history at location(s) to be insured)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jc w:val="both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Podrobné informácie o incidentoch alebo hrozbách terorizmu za posledných 5rokov: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jc w:val="both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(Give full particulars of any incitendts or threats of terrorism in the past 5 year)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jc w:val="both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jc w:val="both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Žiadne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jc w:val="both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Aké opatrenia boli prijaté na ich vyriešenie a prípadné zabránenie ich opakovaniu?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jc w:val="both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(Describe steps taken to deal with them and to prevent recurrence)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jc w:val="both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jc w:val="both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Neboli žiadne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jc w:val="both"/>
        <w:rPr>
          <w:rFonts w:ascii="Cambria" w:hAnsi="Cambria"/>
          <w:b/>
          <w:sz w:val="20"/>
          <w:szCs w:val="20"/>
        </w:rPr>
      </w:pPr>
    </w:p>
    <w:p w:rsidR="009C1BF0" w:rsidRPr="00434A06" w:rsidRDefault="009C1BF0" w:rsidP="009C1BF0">
      <w:pPr>
        <w:pStyle w:val="Header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Zoznam všetkých majetkových škôd za posledných 5 rokov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jc w:val="both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(List all property loss for last 5 year)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jc w:val="both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708"/>
        <w:jc w:val="both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Žiadne</w:t>
      </w:r>
    </w:p>
    <w:p w:rsidR="009C1BF0" w:rsidRPr="00434A06" w:rsidRDefault="009C1BF0" w:rsidP="009C1BF0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Má žiadateľ o poistenie, jeho riaditeľ alebo iný zamestnanec vedomosť alebo informácie, ktoré by mohli v budúcnosti viesť k uplatneniu nároku na plnenie podľa navrhovanej poistnej zmluvy?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Does the applicant, its directors and officers or any other known person have knowledge or information of any specific fact which may reasonably give rise to a claim under the proposed policy?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b/>
          <w:sz w:val="20"/>
          <w:szCs w:val="20"/>
        </w:rPr>
      </w:pPr>
      <w:r w:rsidRPr="00434A06">
        <w:rPr>
          <w:rFonts w:ascii="Cambria" w:hAnsi="Cambria"/>
          <w:b/>
          <w:sz w:val="20"/>
          <w:szCs w:val="20"/>
        </w:rPr>
        <w:t>Nie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rPr>
          <w:rFonts w:ascii="Cambria" w:hAnsi="Cambria"/>
          <w:sz w:val="20"/>
          <w:szCs w:val="20"/>
        </w:rPr>
      </w:pP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jc w:val="center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Podpísaním poistnej zmluvy poistený prehlasuje, že jeho odpovede sú pravdivé.</w:t>
      </w:r>
    </w:p>
    <w:p w:rsidR="009C1BF0" w:rsidRPr="00434A06" w:rsidRDefault="009C1BF0" w:rsidP="009C1BF0">
      <w:pPr>
        <w:pStyle w:val="Header"/>
        <w:tabs>
          <w:tab w:val="clear" w:pos="4536"/>
          <w:tab w:val="clear" w:pos="9072"/>
        </w:tabs>
        <w:ind w:left="360"/>
        <w:jc w:val="center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t>Tento dotazník tvorí neoddeliteľnú prílohu poistnej zmluvy.</w:t>
      </w:r>
    </w:p>
    <w:p w:rsidR="009C1BF0" w:rsidRPr="00434A06" w:rsidRDefault="009C1BF0" w:rsidP="009C1BF0">
      <w:pPr>
        <w:spacing w:after="120" w:line="276" w:lineRule="auto"/>
        <w:rPr>
          <w:rFonts w:ascii="Cambria" w:hAnsi="Cambria"/>
          <w:sz w:val="20"/>
          <w:szCs w:val="20"/>
        </w:rPr>
      </w:pPr>
      <w:r w:rsidRPr="00434A06">
        <w:rPr>
          <w:rFonts w:ascii="Cambria" w:hAnsi="Cambria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43207C7" wp14:editId="7E612C30">
            <wp:simplePos x="0" y="0"/>
            <wp:positionH relativeFrom="column">
              <wp:align>center</wp:align>
            </wp:positionH>
            <wp:positionV relativeFrom="paragraph">
              <wp:posOffset>7528560</wp:posOffset>
            </wp:positionV>
            <wp:extent cx="1565910" cy="41338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A06">
        <w:rPr>
          <w:rFonts w:ascii="Cambria" w:hAnsi="Cambria"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0E937E7" wp14:editId="3E128C88">
                <wp:simplePos x="0" y="0"/>
                <wp:positionH relativeFrom="column">
                  <wp:posOffset>1943100</wp:posOffset>
                </wp:positionH>
                <wp:positionV relativeFrom="paragraph">
                  <wp:posOffset>7301865</wp:posOffset>
                </wp:positionV>
                <wp:extent cx="1317625" cy="327660"/>
                <wp:effectExtent l="0" t="635" r="635" b="0"/>
                <wp:wrapNone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CFC55" id="Canvas 1" o:spid="_x0000_s1026" editas="canvas" style="position:absolute;margin-left:153pt;margin-top:574.95pt;width:103.75pt;height:25.8pt;z-index:251659264" coordsize="13176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176;height:3276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:rsidR="00FF04B5" w:rsidRPr="00564381" w:rsidRDefault="00FF04B5" w:rsidP="00B42F36">
      <w:bookmarkStart w:id="8" w:name="_GoBack"/>
      <w:bookmarkEnd w:id="8"/>
    </w:p>
    <w:sectPr w:rsidR="00FF04B5" w:rsidRPr="005643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308" w:rsidRDefault="00BA1308" w:rsidP="0009480D">
      <w:r>
        <w:separator/>
      </w:r>
    </w:p>
  </w:endnote>
  <w:endnote w:type="continuationSeparator" w:id="0">
    <w:p w:rsidR="00BA1308" w:rsidRDefault="00BA1308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308" w:rsidRDefault="00BA1308" w:rsidP="0009480D">
      <w:r>
        <w:separator/>
      </w:r>
    </w:p>
  </w:footnote>
  <w:footnote w:type="continuationSeparator" w:id="0">
    <w:p w:rsidR="00BA1308" w:rsidRDefault="00BA1308" w:rsidP="00094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D2B5B"/>
    <w:multiLevelType w:val="hybridMultilevel"/>
    <w:tmpl w:val="C53281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53B39"/>
    <w:multiLevelType w:val="hybridMultilevel"/>
    <w:tmpl w:val="048AA208"/>
    <w:lvl w:ilvl="0" w:tplc="676894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58A4673"/>
    <w:multiLevelType w:val="hybridMultilevel"/>
    <w:tmpl w:val="8C0656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7384A"/>
    <w:multiLevelType w:val="hybridMultilevel"/>
    <w:tmpl w:val="AC7245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F0FDF"/>
    <w:multiLevelType w:val="hybridMultilevel"/>
    <w:tmpl w:val="7F9E67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92438"/>
    <w:multiLevelType w:val="hybridMultilevel"/>
    <w:tmpl w:val="E9DADC98"/>
    <w:lvl w:ilvl="0" w:tplc="67D26550">
      <w:start w:val="1"/>
      <w:numFmt w:val="lowerRoman"/>
      <w:lvlText w:val="%1)"/>
      <w:lvlJc w:val="left"/>
      <w:pPr>
        <w:ind w:left="1004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9F15C27"/>
    <w:multiLevelType w:val="hybridMultilevel"/>
    <w:tmpl w:val="D73236EC"/>
    <w:lvl w:ilvl="0" w:tplc="BC163404">
      <w:start w:val="1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F0"/>
    <w:rsid w:val="0009480D"/>
    <w:rsid w:val="00130860"/>
    <w:rsid w:val="001663B6"/>
    <w:rsid w:val="001A694C"/>
    <w:rsid w:val="001D01FE"/>
    <w:rsid w:val="001D5F9F"/>
    <w:rsid w:val="00225679"/>
    <w:rsid w:val="002B4CD0"/>
    <w:rsid w:val="003636B5"/>
    <w:rsid w:val="00392F01"/>
    <w:rsid w:val="004100B0"/>
    <w:rsid w:val="00445B18"/>
    <w:rsid w:val="004D7E2D"/>
    <w:rsid w:val="005316F2"/>
    <w:rsid w:val="00564381"/>
    <w:rsid w:val="005939CC"/>
    <w:rsid w:val="005A1CD3"/>
    <w:rsid w:val="006470E3"/>
    <w:rsid w:val="00782367"/>
    <w:rsid w:val="00787300"/>
    <w:rsid w:val="009841D6"/>
    <w:rsid w:val="009A6FA0"/>
    <w:rsid w:val="009C1BF0"/>
    <w:rsid w:val="00A719D6"/>
    <w:rsid w:val="00B31C02"/>
    <w:rsid w:val="00B42F36"/>
    <w:rsid w:val="00BA1308"/>
    <w:rsid w:val="00BA4BE5"/>
    <w:rsid w:val="00C35E8A"/>
    <w:rsid w:val="00CB7C08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DD57C-EB75-4B89-87F7-A72C0CF4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BF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0948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BodyText">
    <w:name w:val="Body Text"/>
    <w:aliases w:val="b,subtitle2"/>
    <w:basedOn w:val="Normal"/>
    <w:link w:val="BodyTextChar"/>
    <w:uiPriority w:val="99"/>
    <w:rsid w:val="009C1BF0"/>
    <w:pPr>
      <w:jc w:val="both"/>
    </w:p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rsid w:val="009C1BF0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AD629-4FC3-46FA-92E8-80A005F8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1168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Pašteková Jarmila</dc:creator>
  <cp:keywords/>
  <dc:description/>
  <cp:lastModifiedBy>Pašteková Jarmila</cp:lastModifiedBy>
  <cp:revision>1</cp:revision>
  <dcterms:created xsi:type="dcterms:W3CDTF">2020-07-31T06:10:00Z</dcterms:created>
  <dcterms:modified xsi:type="dcterms:W3CDTF">2020-07-31T06:11:00Z</dcterms:modified>
</cp:coreProperties>
</file>