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bookmarkStart w:id="0" w:name="_GoBack"/>
      <w:bookmarkEnd w:id="0"/>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9E58B7" w:rsidRDefault="00622CEC">
      <w:pPr>
        <w:spacing w:after="120"/>
        <w:jc w:val="center"/>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0BE895B4"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zákona č. 343/2015 Z. z. o verejnom obstarávaní a o zmene a doplnení niektorých zákonov v platnom znení (ďalej len "ZVO") s pre</w:t>
      </w:r>
      <w:r w:rsidR="00D303D9" w:rsidRPr="006A1721">
        <w:rPr>
          <w:rStyle w:val="iadne"/>
        </w:rPr>
        <w:t xml:space="preserve">dpokladanou hodnotou zákazky vo </w:t>
      </w:r>
      <w:r w:rsidR="00B25AA5" w:rsidRPr="006A1721">
        <w:rPr>
          <w:rStyle w:val="iadne"/>
        </w:rPr>
        <w:t>výške</w:t>
      </w:r>
      <w:r w:rsidR="00DF530B" w:rsidRPr="006A1721">
        <w:rPr>
          <w:rStyle w:val="iadne"/>
        </w:rPr>
        <w:t xml:space="preserve"> </w:t>
      </w:r>
      <w:r w:rsidR="0097417D">
        <w:rPr>
          <w:rStyle w:val="iadne"/>
          <w:b/>
          <w:bCs/>
        </w:rPr>
        <w:t>734 976,06</w:t>
      </w:r>
      <w:r w:rsidR="00A435D5" w:rsidRPr="006A1721">
        <w:rPr>
          <w:rStyle w:val="iadne"/>
          <w:b/>
          <w:bCs/>
        </w:rPr>
        <w:t xml:space="preserve"> </w:t>
      </w:r>
      <w:r w:rsidR="00CA554F" w:rsidRPr="006A1721">
        <w:rPr>
          <w:rStyle w:val="iadne"/>
        </w:rPr>
        <w:t>EUR</w:t>
      </w:r>
      <w:r w:rsidR="005C36B6" w:rsidRPr="006A1721">
        <w:rPr>
          <w:rStyle w:val="iadne"/>
        </w:rPr>
        <w:t xml:space="preserve">. </w:t>
      </w:r>
    </w:p>
    <w:p w14:paraId="21DA86EB" w14:textId="77777777" w:rsidR="00F00D7C" w:rsidRPr="009E58B7" w:rsidRDefault="00F00D7C">
      <w:pPr>
        <w:spacing w:after="120"/>
        <w:jc w:val="both"/>
        <w:rPr>
          <w:rStyle w:val="iadne"/>
          <w:b/>
          <w:bCs/>
          <w:smallCaps/>
        </w:rPr>
      </w:pPr>
    </w:p>
    <w:p w14:paraId="5776B2EC" w14:textId="15E419BE" w:rsidR="00F00D7C" w:rsidRPr="009E58B7" w:rsidRDefault="00B25AA5">
      <w:pPr>
        <w:spacing w:after="120"/>
        <w:jc w:val="both"/>
        <w:rPr>
          <w:rStyle w:val="iadne"/>
          <w:b/>
          <w:bCs/>
          <w:smallCaps/>
        </w:rPr>
      </w:pPr>
      <w:r w:rsidRPr="009E58B7">
        <w:rPr>
          <w:rStyle w:val="iadne"/>
          <w:b/>
          <w:bCs/>
          <w:smallCaps/>
        </w:rPr>
        <w:t>Názov zákazky:</w:t>
      </w:r>
      <w:r w:rsidR="001059E9" w:rsidRPr="009E58B7">
        <w:rPr>
          <w:rStyle w:val="iadne"/>
          <w:b/>
          <w:bCs/>
          <w:smallCaps/>
        </w:rPr>
        <w:tab/>
      </w:r>
      <w:bookmarkStart w:id="1" w:name="_Hlk47011981"/>
      <w:r w:rsidR="00640F27" w:rsidRPr="009E58B7">
        <w:rPr>
          <w:rStyle w:val="iadne"/>
          <w:b/>
          <w:bCs/>
        </w:rPr>
        <w:t xml:space="preserve">ZŠ </w:t>
      </w:r>
      <w:proofErr w:type="spellStart"/>
      <w:r w:rsidR="00640F27" w:rsidRPr="009E58B7">
        <w:rPr>
          <w:rStyle w:val="iadne"/>
          <w:b/>
          <w:bCs/>
        </w:rPr>
        <w:t>Gorkého</w:t>
      </w:r>
      <w:proofErr w:type="spellEnd"/>
      <w:r w:rsidR="00640F27" w:rsidRPr="009E58B7">
        <w:rPr>
          <w:rStyle w:val="iadne"/>
          <w:b/>
          <w:bCs/>
        </w:rPr>
        <w:t xml:space="preserve"> – športový areál</w:t>
      </w:r>
      <w:bookmarkEnd w:id="1"/>
    </w:p>
    <w:p w14:paraId="368E8990" w14:textId="77777777" w:rsidR="00766CA7" w:rsidRPr="009E58B7" w:rsidRDefault="00766CA7">
      <w:pPr>
        <w:spacing w:after="120"/>
        <w:jc w:val="both"/>
        <w:rPr>
          <w:rStyle w:val="iadne"/>
          <w:b/>
          <w:bCs/>
          <w:smallCaps/>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p w14:paraId="27F10CD8" w14:textId="77777777" w:rsidR="008B40D6" w:rsidRPr="009E58B7"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65868B3D" w14:textId="6697DE70"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77777777" w:rsidR="008B40D6" w:rsidRPr="009E58B7" w:rsidRDefault="008B40D6" w:rsidP="000C6793">
            <w:pPr>
              <w:jc w:val="both"/>
              <w:rPr>
                <w:color w:val="auto"/>
                <w:lang w:eastAsia="en-US"/>
              </w:rPr>
            </w:pPr>
          </w:p>
          <w:p w14:paraId="58CD3CE6" w14:textId="77777777" w:rsidR="00BA7763" w:rsidRPr="009E58B7" w:rsidRDefault="00BA7763" w:rsidP="008B40D6">
            <w:pPr>
              <w:jc w:val="both"/>
              <w:rPr>
                <w:color w:val="auto"/>
                <w:lang w:eastAsia="en-US"/>
              </w:rPr>
            </w:pPr>
          </w:p>
          <w:p w14:paraId="276CD000" w14:textId="79418397" w:rsidR="00364D72" w:rsidRPr="009E58B7" w:rsidRDefault="008B40D6" w:rsidP="00364D72">
            <w:pPr>
              <w:jc w:val="both"/>
              <w:rPr>
                <w:color w:val="auto"/>
                <w:lang w:eastAsia="en-US"/>
              </w:rPr>
            </w:pPr>
            <w:r w:rsidRPr="009E58B7">
              <w:rPr>
                <w:color w:val="auto"/>
                <w:lang w:eastAsia="en-US"/>
              </w:rPr>
              <w:t>...................</w:t>
            </w:r>
            <w:proofErr w:type="spellStart"/>
            <w:r w:rsidR="00AB7905">
              <w:rPr>
                <w:color w:val="auto"/>
                <w:lang w:eastAsia="en-US"/>
              </w:rPr>
              <w:t>v.r</w:t>
            </w:r>
            <w:proofErr w:type="spellEnd"/>
            <w:r w:rsidR="00AB7905">
              <w:rPr>
                <w:color w:val="auto"/>
                <w:lang w:eastAsia="en-US"/>
              </w:rPr>
              <w:t>.</w:t>
            </w:r>
            <w:r w:rsidRPr="009E58B7">
              <w:rPr>
                <w:color w:val="auto"/>
                <w:lang w:eastAsia="en-US"/>
              </w:rPr>
              <w:t xml:space="preserve">.......................... </w:t>
            </w:r>
            <w:r w:rsidRPr="009E58B7">
              <w:rPr>
                <w:color w:val="auto"/>
                <w:lang w:eastAsia="en-US"/>
              </w:rPr>
              <w:br/>
            </w:r>
            <w:r w:rsidR="0036513D" w:rsidRPr="009E58B7">
              <w:rPr>
                <w:color w:val="auto"/>
                <w:lang w:eastAsia="en-US"/>
              </w:rPr>
              <w:t xml:space="preserve">Ing. </w:t>
            </w:r>
            <w:r w:rsidR="00364D72" w:rsidRPr="009E58B7">
              <w:rPr>
                <w:color w:val="auto"/>
                <w:lang w:eastAsia="en-US"/>
              </w:rPr>
              <w:t>Monika Heregová</w:t>
            </w:r>
            <w:r w:rsidR="0036513D" w:rsidRPr="009E58B7">
              <w:rPr>
                <w:color w:val="auto"/>
                <w:lang w:eastAsia="en-US"/>
              </w:rPr>
              <w:t xml:space="preserve">, odbor </w:t>
            </w:r>
            <w:r w:rsidR="00364D72" w:rsidRPr="009E58B7">
              <w:rPr>
                <w:color w:val="auto"/>
                <w:lang w:eastAsia="en-US"/>
              </w:rPr>
              <w:t>investičnej výstavby</w:t>
            </w:r>
          </w:p>
          <w:p w14:paraId="24B63D18" w14:textId="77777777" w:rsidR="00364D72" w:rsidRPr="009E58B7" w:rsidRDefault="00364D72" w:rsidP="00364D72">
            <w:pPr>
              <w:jc w:val="both"/>
              <w:rPr>
                <w:color w:val="auto"/>
                <w:lang w:eastAsia="en-US"/>
              </w:rPr>
            </w:pPr>
          </w:p>
          <w:p w14:paraId="504117F5" w14:textId="77777777" w:rsidR="00364D72" w:rsidRPr="009E58B7" w:rsidRDefault="00364D72" w:rsidP="00364D72">
            <w:pPr>
              <w:jc w:val="both"/>
              <w:rPr>
                <w:color w:val="auto"/>
                <w:lang w:eastAsia="en-US"/>
              </w:rPr>
            </w:pPr>
          </w:p>
          <w:p w14:paraId="20C3A4EC" w14:textId="5D3B7902" w:rsidR="00364D72" w:rsidRPr="009E58B7" w:rsidRDefault="00364D72" w:rsidP="00364D72">
            <w:pPr>
              <w:jc w:val="both"/>
              <w:rPr>
                <w:color w:val="auto"/>
                <w:lang w:eastAsia="en-US"/>
              </w:rPr>
            </w:pPr>
            <w:r w:rsidRPr="009E58B7">
              <w:rPr>
                <w:color w:val="auto"/>
                <w:lang w:eastAsia="en-US"/>
              </w:rPr>
              <w:t xml:space="preserve">............................................. </w:t>
            </w:r>
            <w:r w:rsidRPr="009E58B7">
              <w:rPr>
                <w:color w:val="auto"/>
                <w:lang w:eastAsia="en-US"/>
              </w:rPr>
              <w:br/>
              <w:t>Miroslav Horník, odbor investičnej výstavby</w:t>
            </w:r>
          </w:p>
          <w:p w14:paraId="6721ACAA" w14:textId="11E9F3CA" w:rsidR="00766CA7" w:rsidRPr="009E58B7" w:rsidRDefault="00766CA7" w:rsidP="008B40D6">
            <w:pPr>
              <w:jc w:val="both"/>
              <w:rPr>
                <w:color w:val="auto"/>
                <w:lang w:eastAsia="en-US"/>
              </w:rPr>
            </w:pPr>
          </w:p>
          <w:p w14:paraId="6B867178" w14:textId="77777777" w:rsidR="00BA7763" w:rsidRPr="009E58B7" w:rsidRDefault="00BA7763" w:rsidP="008B40D6">
            <w:pPr>
              <w:jc w:val="both"/>
              <w:rPr>
                <w:color w:val="auto"/>
                <w:lang w:eastAsia="en-US"/>
              </w:rPr>
            </w:pPr>
          </w:p>
          <w:p w14:paraId="573A53CA" w14:textId="218AB655" w:rsidR="00766CA7" w:rsidRPr="009E58B7" w:rsidRDefault="00766CA7" w:rsidP="008B40D6">
            <w:pPr>
              <w:jc w:val="both"/>
              <w:rPr>
                <w:color w:val="auto"/>
                <w:lang w:eastAsia="en-US"/>
              </w:rPr>
            </w:pPr>
            <w:r w:rsidRPr="009E58B7">
              <w:rPr>
                <w:color w:val="auto"/>
                <w:lang w:eastAsia="en-US"/>
              </w:rPr>
              <w:t>..................</w:t>
            </w:r>
            <w:proofErr w:type="spellStart"/>
            <w:r w:rsidR="00AB7905">
              <w:rPr>
                <w:color w:val="auto"/>
                <w:lang w:eastAsia="en-US"/>
              </w:rPr>
              <w:t>v.r</w:t>
            </w:r>
            <w:proofErr w:type="spellEnd"/>
            <w:r w:rsidR="00AB7905">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364D72">
        <w:tc>
          <w:tcPr>
            <w:tcW w:w="2977" w:type="dxa"/>
          </w:tcPr>
          <w:p w14:paraId="30FA4B2A" w14:textId="7E4F1E4F" w:rsidR="008B40D6" w:rsidRPr="009E58B7" w:rsidRDefault="008B40D6" w:rsidP="000C6793">
            <w:pPr>
              <w:jc w:val="both"/>
              <w:rPr>
                <w:color w:val="auto"/>
                <w:lang w:eastAsia="en-US"/>
              </w:rPr>
            </w:pPr>
          </w:p>
        </w:tc>
        <w:tc>
          <w:tcPr>
            <w:tcW w:w="6237" w:type="dxa"/>
          </w:tcPr>
          <w:p w14:paraId="300B44A2" w14:textId="77777777" w:rsidR="008B40D6" w:rsidRPr="009E58B7" w:rsidRDefault="008B40D6" w:rsidP="000C6793">
            <w:pPr>
              <w:jc w:val="both"/>
              <w:rPr>
                <w:color w:val="auto"/>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75310DCB" w14:textId="77777777" w:rsidR="00364D72" w:rsidRPr="009E58B7" w:rsidRDefault="00364D72" w:rsidP="00E200A2">
            <w:pPr>
              <w:tabs>
                <w:tab w:val="left" w:pos="2228"/>
                <w:tab w:val="left" w:pos="4924"/>
                <w:tab w:val="left" w:pos="5104"/>
                <w:tab w:val="left" w:pos="6317"/>
              </w:tabs>
              <w:rPr>
                <w:color w:val="auto"/>
                <w:lang w:eastAsia="en-US"/>
              </w:rPr>
            </w:pPr>
          </w:p>
          <w:p w14:paraId="02646A9E" w14:textId="644D788E"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proofErr w:type="spellStart"/>
            <w:r w:rsidR="00AB7905">
              <w:rPr>
                <w:color w:val="auto"/>
                <w:lang w:eastAsia="en-US"/>
              </w:rPr>
              <w:t>v.r</w:t>
            </w:r>
            <w:proofErr w:type="spellEnd"/>
            <w:r w:rsidR="00AB7905">
              <w:rPr>
                <w:color w:val="auto"/>
                <w:lang w:eastAsia="en-US"/>
              </w:rPr>
              <w:t>.</w:t>
            </w:r>
            <w:r w:rsidRPr="009E58B7">
              <w:rPr>
                <w:color w:val="auto"/>
                <w:lang w:eastAsia="en-US"/>
              </w:rPr>
              <w:t>...........................</w:t>
            </w:r>
          </w:p>
          <w:p w14:paraId="62B7ACE2" w14:textId="3308E991" w:rsidR="00E200A2" w:rsidRPr="009E58B7" w:rsidRDefault="00364D72" w:rsidP="00E200A2">
            <w:pPr>
              <w:tabs>
                <w:tab w:val="left" w:pos="2228"/>
                <w:tab w:val="left" w:pos="4924"/>
                <w:tab w:val="left" w:pos="5104"/>
                <w:tab w:val="left" w:pos="6317"/>
              </w:tabs>
              <w:rPr>
                <w:color w:val="auto"/>
                <w:lang w:eastAsia="en-US"/>
              </w:rPr>
            </w:pPr>
            <w:r w:rsidRPr="009E58B7">
              <w:rPr>
                <w:color w:val="auto"/>
                <w:lang w:eastAsia="en-US"/>
              </w:rPr>
              <w:t>Mgr. Renata Gregušová</w:t>
            </w:r>
            <w:r w:rsidR="00E200A2" w:rsidRPr="009E58B7">
              <w:rPr>
                <w:color w:val="auto"/>
                <w:lang w:eastAsia="en-US"/>
              </w:rPr>
              <w:t>, odbor verejného obstarávania</w:t>
            </w:r>
          </w:p>
          <w:p w14:paraId="5D42D6AA" w14:textId="77777777" w:rsidR="00E200A2" w:rsidRPr="009E58B7" w:rsidRDefault="00E200A2"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23F9D7E0"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proofErr w:type="spellStart"/>
            <w:r w:rsidR="00AB7905">
              <w:rPr>
                <w:color w:val="auto"/>
                <w:lang w:eastAsia="en-US"/>
              </w:rPr>
              <w:t>v.r</w:t>
            </w:r>
            <w:proofErr w:type="spellEnd"/>
            <w:r w:rsidR="00AB7905">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7C96D50D" w14:textId="77777777" w:rsidR="008633A6" w:rsidRPr="009E58B7" w:rsidRDefault="008633A6" w:rsidP="00364D72">
            <w:pPr>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77777777" w:rsidR="002160E7" w:rsidRPr="009E58B7" w:rsidRDefault="002160E7" w:rsidP="00337ED4">
            <w:pPr>
              <w:rPr>
                <w:lang w:eastAsia="en-US"/>
              </w:rPr>
            </w:pPr>
          </w:p>
          <w:p w14:paraId="23D331ED" w14:textId="6B3D6958" w:rsidR="002160E7" w:rsidRPr="009E58B7" w:rsidRDefault="002160E7" w:rsidP="00337ED4">
            <w:pPr>
              <w:rPr>
                <w:lang w:eastAsia="en-US"/>
              </w:rPr>
            </w:pPr>
          </w:p>
          <w:p w14:paraId="2DFF3C12" w14:textId="77777777" w:rsidR="00364D72" w:rsidRPr="009E58B7" w:rsidRDefault="00364D72" w:rsidP="00337ED4">
            <w:pPr>
              <w:rPr>
                <w:lang w:eastAsia="en-US"/>
              </w:rPr>
            </w:pPr>
          </w:p>
          <w:p w14:paraId="1E73A032" w14:textId="6D675D46" w:rsidR="002160E7" w:rsidRPr="009E58B7" w:rsidRDefault="002160E7" w:rsidP="00337ED4">
            <w:pPr>
              <w:rPr>
                <w:lang w:eastAsia="en-US"/>
              </w:rPr>
            </w:pPr>
            <w:r w:rsidRPr="009E58B7">
              <w:rPr>
                <w:lang w:eastAsia="en-US"/>
              </w:rPr>
              <w:t>...................</w:t>
            </w:r>
            <w:proofErr w:type="spellStart"/>
            <w:r w:rsidR="00AB7905">
              <w:rPr>
                <w:lang w:eastAsia="en-US"/>
              </w:rPr>
              <w:t>v.r</w:t>
            </w:r>
            <w:proofErr w:type="spellEnd"/>
            <w:r w:rsidR="00AB7905">
              <w:rPr>
                <w:lang w:eastAsia="en-US"/>
              </w:rPr>
              <w:t>.</w:t>
            </w:r>
            <w:r w:rsidRPr="009E58B7">
              <w:rPr>
                <w:lang w:eastAsia="en-US"/>
              </w:rPr>
              <w:t>...........................</w:t>
            </w:r>
          </w:p>
          <w:p w14:paraId="3063E8CA" w14:textId="5DB3E392" w:rsidR="002160E7" w:rsidRPr="009E58B7" w:rsidRDefault="002160E7" w:rsidP="00337ED4">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p w14:paraId="4B11AF4A" w14:textId="094B7F6B" w:rsidR="002160E7" w:rsidRPr="009E58B7" w:rsidRDefault="002160E7" w:rsidP="00337ED4">
            <w:pPr>
              <w:rPr>
                <w:lang w:eastAsia="en-US"/>
              </w:rPr>
            </w:pP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1C751AB9" w14:textId="1791A62F" w:rsidR="00017679"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47692463" w:history="1">
        <w:r w:rsidR="00017679" w:rsidRPr="00E77092">
          <w:rPr>
            <w:rStyle w:val="Hypertextovprepojenie"/>
            <w:rFonts w:ascii="Trebuchet MS" w:eastAsia="Trebuchet MS" w:hAnsi="Trebuchet MS" w:cs="Trebuchet MS"/>
            <w:noProof/>
          </w:rPr>
          <w:t>A.</w:t>
        </w:r>
        <w:r w:rsidR="00017679">
          <w:rPr>
            <w:rFonts w:asciiTheme="minorHAnsi" w:eastAsiaTheme="minorEastAsia" w:hAnsiTheme="minorHAnsi" w:cstheme="minorBidi"/>
            <w:noProof/>
            <w:color w:val="auto"/>
            <w:sz w:val="22"/>
            <w:szCs w:val="22"/>
            <w:bdr w:val="none" w:sz="0" w:space="0" w:color="auto"/>
          </w:rPr>
          <w:tab/>
        </w:r>
        <w:r w:rsidR="00017679" w:rsidRPr="00E77092">
          <w:rPr>
            <w:rStyle w:val="Hypertextovprepojenie"/>
            <w:noProof/>
          </w:rPr>
          <w:t>Podmienky súťaže</w:t>
        </w:r>
        <w:r w:rsidR="00017679">
          <w:rPr>
            <w:noProof/>
            <w:webHidden/>
          </w:rPr>
          <w:tab/>
        </w:r>
        <w:r w:rsidR="00017679">
          <w:rPr>
            <w:noProof/>
            <w:webHidden/>
          </w:rPr>
          <w:fldChar w:fldCharType="begin"/>
        </w:r>
        <w:r w:rsidR="00017679">
          <w:rPr>
            <w:noProof/>
            <w:webHidden/>
          </w:rPr>
          <w:instrText xml:space="preserve"> PAGEREF _Toc47692463 \h </w:instrText>
        </w:r>
        <w:r w:rsidR="00017679">
          <w:rPr>
            <w:noProof/>
            <w:webHidden/>
          </w:rPr>
        </w:r>
        <w:r w:rsidR="00017679">
          <w:rPr>
            <w:noProof/>
            <w:webHidden/>
          </w:rPr>
          <w:fldChar w:fldCharType="separate"/>
        </w:r>
        <w:r w:rsidR="00F752CA">
          <w:rPr>
            <w:noProof/>
            <w:webHidden/>
          </w:rPr>
          <w:t>3</w:t>
        </w:r>
        <w:r w:rsidR="00017679">
          <w:rPr>
            <w:noProof/>
            <w:webHidden/>
          </w:rPr>
          <w:fldChar w:fldCharType="end"/>
        </w:r>
      </w:hyperlink>
    </w:p>
    <w:p w14:paraId="538EEBF2" w14:textId="17D5AAD2" w:rsidR="00017679" w:rsidRDefault="00017679">
      <w:pPr>
        <w:pStyle w:val="Obsah2"/>
        <w:rPr>
          <w:rFonts w:asciiTheme="minorHAnsi" w:eastAsiaTheme="minorEastAsia" w:hAnsiTheme="minorHAnsi" w:cstheme="minorBidi"/>
          <w:noProof/>
          <w:color w:val="auto"/>
          <w:sz w:val="22"/>
          <w:szCs w:val="22"/>
          <w:bdr w:val="none" w:sz="0" w:space="0" w:color="auto"/>
        </w:rPr>
      </w:pPr>
      <w:hyperlink w:anchor="_Toc47692464" w:history="1">
        <w:r w:rsidRPr="00E77092">
          <w:rPr>
            <w:rStyle w:val="Hypertextovprepojenie"/>
            <w:noProof/>
          </w:rPr>
          <w:t>1.1</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Komunikácia</w:t>
        </w:r>
        <w:r>
          <w:rPr>
            <w:noProof/>
            <w:webHidden/>
          </w:rPr>
          <w:tab/>
        </w:r>
        <w:r>
          <w:rPr>
            <w:noProof/>
            <w:webHidden/>
          </w:rPr>
          <w:fldChar w:fldCharType="begin"/>
        </w:r>
        <w:r>
          <w:rPr>
            <w:noProof/>
            <w:webHidden/>
          </w:rPr>
          <w:instrText xml:space="preserve"> PAGEREF _Toc47692464 \h </w:instrText>
        </w:r>
        <w:r>
          <w:rPr>
            <w:noProof/>
            <w:webHidden/>
          </w:rPr>
        </w:r>
        <w:r>
          <w:rPr>
            <w:noProof/>
            <w:webHidden/>
          </w:rPr>
          <w:fldChar w:fldCharType="separate"/>
        </w:r>
        <w:r w:rsidR="00F752CA">
          <w:rPr>
            <w:noProof/>
            <w:webHidden/>
          </w:rPr>
          <w:t>3</w:t>
        </w:r>
        <w:r>
          <w:rPr>
            <w:noProof/>
            <w:webHidden/>
          </w:rPr>
          <w:fldChar w:fldCharType="end"/>
        </w:r>
      </w:hyperlink>
    </w:p>
    <w:p w14:paraId="2CFE7A5B" w14:textId="52D99583" w:rsidR="00017679" w:rsidRDefault="00017679">
      <w:pPr>
        <w:pStyle w:val="Obsah3"/>
        <w:rPr>
          <w:rFonts w:asciiTheme="minorHAnsi" w:eastAsiaTheme="minorEastAsia" w:hAnsiTheme="minorHAnsi" w:cstheme="minorBidi"/>
          <w:noProof/>
          <w:color w:val="auto"/>
          <w:sz w:val="22"/>
          <w:szCs w:val="22"/>
          <w:bdr w:val="none" w:sz="0" w:space="0" w:color="auto"/>
        </w:rPr>
      </w:pPr>
      <w:hyperlink w:anchor="_Toc47692465" w:history="1">
        <w:r w:rsidRPr="00E77092">
          <w:rPr>
            <w:rStyle w:val="Hypertextovprepojenie"/>
            <w:rFonts w:eastAsia="Trebuchet MS"/>
            <w:noProof/>
          </w:rPr>
          <w:t>1.</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Komunikácia medzi verejným obstarávateľom a záujemcami/uchádzačmi</w:t>
        </w:r>
        <w:r>
          <w:rPr>
            <w:noProof/>
            <w:webHidden/>
          </w:rPr>
          <w:tab/>
        </w:r>
        <w:r>
          <w:rPr>
            <w:noProof/>
            <w:webHidden/>
          </w:rPr>
          <w:fldChar w:fldCharType="begin"/>
        </w:r>
        <w:r>
          <w:rPr>
            <w:noProof/>
            <w:webHidden/>
          </w:rPr>
          <w:instrText xml:space="preserve"> PAGEREF _Toc47692465 \h </w:instrText>
        </w:r>
        <w:r>
          <w:rPr>
            <w:noProof/>
            <w:webHidden/>
          </w:rPr>
        </w:r>
        <w:r>
          <w:rPr>
            <w:noProof/>
            <w:webHidden/>
          </w:rPr>
          <w:fldChar w:fldCharType="separate"/>
        </w:r>
        <w:r w:rsidR="00F752CA">
          <w:rPr>
            <w:noProof/>
            <w:webHidden/>
          </w:rPr>
          <w:t>3</w:t>
        </w:r>
        <w:r>
          <w:rPr>
            <w:noProof/>
            <w:webHidden/>
          </w:rPr>
          <w:fldChar w:fldCharType="end"/>
        </w:r>
      </w:hyperlink>
    </w:p>
    <w:p w14:paraId="39A8CDED" w14:textId="26C8CE2E" w:rsidR="00017679" w:rsidRDefault="00017679">
      <w:pPr>
        <w:pStyle w:val="Obsah2"/>
        <w:rPr>
          <w:rFonts w:asciiTheme="minorHAnsi" w:eastAsiaTheme="minorEastAsia" w:hAnsiTheme="minorHAnsi" w:cstheme="minorBidi"/>
          <w:noProof/>
          <w:color w:val="auto"/>
          <w:sz w:val="22"/>
          <w:szCs w:val="22"/>
          <w:bdr w:val="none" w:sz="0" w:space="0" w:color="auto"/>
        </w:rPr>
      </w:pPr>
      <w:hyperlink w:anchor="_Toc47692466" w:history="1">
        <w:r w:rsidRPr="00E77092">
          <w:rPr>
            <w:rStyle w:val="Hypertextovprepojenie"/>
            <w:noProof/>
          </w:rPr>
          <w:t>1.2</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Predkladanie ponuky a jej obsah</w:t>
        </w:r>
        <w:r>
          <w:rPr>
            <w:noProof/>
            <w:webHidden/>
          </w:rPr>
          <w:tab/>
        </w:r>
        <w:r>
          <w:rPr>
            <w:noProof/>
            <w:webHidden/>
          </w:rPr>
          <w:fldChar w:fldCharType="begin"/>
        </w:r>
        <w:r>
          <w:rPr>
            <w:noProof/>
            <w:webHidden/>
          </w:rPr>
          <w:instrText xml:space="preserve"> PAGEREF _Toc47692466 \h </w:instrText>
        </w:r>
        <w:r>
          <w:rPr>
            <w:noProof/>
            <w:webHidden/>
          </w:rPr>
        </w:r>
        <w:r>
          <w:rPr>
            <w:noProof/>
            <w:webHidden/>
          </w:rPr>
          <w:fldChar w:fldCharType="separate"/>
        </w:r>
        <w:r w:rsidR="00F752CA">
          <w:rPr>
            <w:noProof/>
            <w:webHidden/>
          </w:rPr>
          <w:t>4</w:t>
        </w:r>
        <w:r>
          <w:rPr>
            <w:noProof/>
            <w:webHidden/>
          </w:rPr>
          <w:fldChar w:fldCharType="end"/>
        </w:r>
      </w:hyperlink>
    </w:p>
    <w:p w14:paraId="1BF0C0E9" w14:textId="44A68C44" w:rsidR="00017679" w:rsidRDefault="00017679">
      <w:pPr>
        <w:pStyle w:val="Obsah3"/>
        <w:rPr>
          <w:rFonts w:asciiTheme="minorHAnsi" w:eastAsiaTheme="minorEastAsia" w:hAnsiTheme="minorHAnsi" w:cstheme="minorBidi"/>
          <w:noProof/>
          <w:color w:val="auto"/>
          <w:sz w:val="22"/>
          <w:szCs w:val="22"/>
          <w:bdr w:val="none" w:sz="0" w:space="0" w:color="auto"/>
        </w:rPr>
      </w:pPr>
      <w:hyperlink w:anchor="_Toc47692467" w:history="1">
        <w:r w:rsidRPr="00E77092">
          <w:rPr>
            <w:rStyle w:val="Hypertextovprepojenie"/>
            <w:rFonts w:eastAsia="Trebuchet MS"/>
            <w:noProof/>
          </w:rPr>
          <w:t>2.</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Predkladanie ponuky</w:t>
        </w:r>
        <w:r>
          <w:rPr>
            <w:noProof/>
            <w:webHidden/>
          </w:rPr>
          <w:tab/>
        </w:r>
        <w:r>
          <w:rPr>
            <w:noProof/>
            <w:webHidden/>
          </w:rPr>
          <w:fldChar w:fldCharType="begin"/>
        </w:r>
        <w:r>
          <w:rPr>
            <w:noProof/>
            <w:webHidden/>
          </w:rPr>
          <w:instrText xml:space="preserve"> PAGEREF _Toc47692467 \h </w:instrText>
        </w:r>
        <w:r>
          <w:rPr>
            <w:noProof/>
            <w:webHidden/>
          </w:rPr>
        </w:r>
        <w:r>
          <w:rPr>
            <w:noProof/>
            <w:webHidden/>
          </w:rPr>
          <w:fldChar w:fldCharType="separate"/>
        </w:r>
        <w:r w:rsidR="00F752CA">
          <w:rPr>
            <w:noProof/>
            <w:webHidden/>
          </w:rPr>
          <w:t>4</w:t>
        </w:r>
        <w:r>
          <w:rPr>
            <w:noProof/>
            <w:webHidden/>
          </w:rPr>
          <w:fldChar w:fldCharType="end"/>
        </w:r>
      </w:hyperlink>
    </w:p>
    <w:p w14:paraId="7E256CE1" w14:textId="2C2DD5E1" w:rsidR="00017679" w:rsidRDefault="00017679">
      <w:pPr>
        <w:pStyle w:val="Obsah3"/>
        <w:rPr>
          <w:rFonts w:asciiTheme="minorHAnsi" w:eastAsiaTheme="minorEastAsia" w:hAnsiTheme="minorHAnsi" w:cstheme="minorBidi"/>
          <w:noProof/>
          <w:color w:val="auto"/>
          <w:sz w:val="22"/>
          <w:szCs w:val="22"/>
          <w:bdr w:val="none" w:sz="0" w:space="0" w:color="auto"/>
        </w:rPr>
      </w:pPr>
      <w:hyperlink w:anchor="_Toc47692468" w:history="1">
        <w:r w:rsidRPr="00E77092">
          <w:rPr>
            <w:rStyle w:val="Hypertextovprepojenie"/>
            <w:rFonts w:eastAsia="Trebuchet MS"/>
            <w:noProof/>
          </w:rPr>
          <w:t>3.</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Obsah ponuky</w:t>
        </w:r>
        <w:r>
          <w:rPr>
            <w:noProof/>
            <w:webHidden/>
          </w:rPr>
          <w:tab/>
        </w:r>
        <w:r>
          <w:rPr>
            <w:noProof/>
            <w:webHidden/>
          </w:rPr>
          <w:fldChar w:fldCharType="begin"/>
        </w:r>
        <w:r>
          <w:rPr>
            <w:noProof/>
            <w:webHidden/>
          </w:rPr>
          <w:instrText xml:space="preserve"> PAGEREF _Toc47692468 \h </w:instrText>
        </w:r>
        <w:r>
          <w:rPr>
            <w:noProof/>
            <w:webHidden/>
          </w:rPr>
        </w:r>
        <w:r>
          <w:rPr>
            <w:noProof/>
            <w:webHidden/>
          </w:rPr>
          <w:fldChar w:fldCharType="separate"/>
        </w:r>
        <w:r w:rsidR="00F752CA">
          <w:rPr>
            <w:noProof/>
            <w:webHidden/>
          </w:rPr>
          <w:t>5</w:t>
        </w:r>
        <w:r>
          <w:rPr>
            <w:noProof/>
            <w:webHidden/>
          </w:rPr>
          <w:fldChar w:fldCharType="end"/>
        </w:r>
      </w:hyperlink>
    </w:p>
    <w:p w14:paraId="7CCEE374" w14:textId="5189BAB6" w:rsidR="00017679" w:rsidRDefault="00017679">
      <w:pPr>
        <w:pStyle w:val="Obsah3"/>
        <w:rPr>
          <w:rFonts w:asciiTheme="minorHAnsi" w:eastAsiaTheme="minorEastAsia" w:hAnsiTheme="minorHAnsi" w:cstheme="minorBidi"/>
          <w:noProof/>
          <w:color w:val="auto"/>
          <w:sz w:val="22"/>
          <w:szCs w:val="22"/>
          <w:bdr w:val="none" w:sz="0" w:space="0" w:color="auto"/>
        </w:rPr>
      </w:pPr>
      <w:hyperlink w:anchor="_Toc47692469" w:history="1">
        <w:r w:rsidRPr="00E77092">
          <w:rPr>
            <w:rStyle w:val="Hypertextovprepojenie"/>
            <w:rFonts w:eastAsia="Trebuchet MS"/>
            <w:noProof/>
          </w:rPr>
          <w:t>4.</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Zábezpeka</w:t>
        </w:r>
        <w:r>
          <w:rPr>
            <w:noProof/>
            <w:webHidden/>
          </w:rPr>
          <w:tab/>
        </w:r>
        <w:r>
          <w:rPr>
            <w:noProof/>
            <w:webHidden/>
          </w:rPr>
          <w:fldChar w:fldCharType="begin"/>
        </w:r>
        <w:r>
          <w:rPr>
            <w:noProof/>
            <w:webHidden/>
          </w:rPr>
          <w:instrText xml:space="preserve"> PAGEREF _Toc47692469 \h </w:instrText>
        </w:r>
        <w:r>
          <w:rPr>
            <w:noProof/>
            <w:webHidden/>
          </w:rPr>
        </w:r>
        <w:r>
          <w:rPr>
            <w:noProof/>
            <w:webHidden/>
          </w:rPr>
          <w:fldChar w:fldCharType="separate"/>
        </w:r>
        <w:r w:rsidR="00F752CA">
          <w:rPr>
            <w:noProof/>
            <w:webHidden/>
          </w:rPr>
          <w:t>6</w:t>
        </w:r>
        <w:r>
          <w:rPr>
            <w:noProof/>
            <w:webHidden/>
          </w:rPr>
          <w:fldChar w:fldCharType="end"/>
        </w:r>
      </w:hyperlink>
    </w:p>
    <w:p w14:paraId="27F8D2C0" w14:textId="665B1B1B" w:rsidR="00017679" w:rsidRDefault="00017679">
      <w:pPr>
        <w:pStyle w:val="Obsah2"/>
        <w:rPr>
          <w:rFonts w:asciiTheme="minorHAnsi" w:eastAsiaTheme="minorEastAsia" w:hAnsiTheme="minorHAnsi" w:cstheme="minorBidi"/>
          <w:noProof/>
          <w:color w:val="auto"/>
          <w:sz w:val="22"/>
          <w:szCs w:val="22"/>
          <w:bdr w:val="none" w:sz="0" w:space="0" w:color="auto"/>
        </w:rPr>
      </w:pPr>
      <w:hyperlink w:anchor="_Toc47692470" w:history="1">
        <w:r w:rsidRPr="00E77092">
          <w:rPr>
            <w:rStyle w:val="Hypertextovprepojenie"/>
            <w:noProof/>
          </w:rPr>
          <w:t>1.3</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Otváranie a vyhodnocovanie ponúk</w:t>
        </w:r>
        <w:r>
          <w:rPr>
            <w:noProof/>
            <w:webHidden/>
          </w:rPr>
          <w:tab/>
        </w:r>
        <w:r>
          <w:rPr>
            <w:noProof/>
            <w:webHidden/>
          </w:rPr>
          <w:fldChar w:fldCharType="begin"/>
        </w:r>
        <w:r>
          <w:rPr>
            <w:noProof/>
            <w:webHidden/>
          </w:rPr>
          <w:instrText xml:space="preserve"> PAGEREF _Toc47692470 \h </w:instrText>
        </w:r>
        <w:r>
          <w:rPr>
            <w:noProof/>
            <w:webHidden/>
          </w:rPr>
        </w:r>
        <w:r>
          <w:rPr>
            <w:noProof/>
            <w:webHidden/>
          </w:rPr>
          <w:fldChar w:fldCharType="separate"/>
        </w:r>
        <w:r w:rsidR="00F752CA">
          <w:rPr>
            <w:noProof/>
            <w:webHidden/>
          </w:rPr>
          <w:t>6</w:t>
        </w:r>
        <w:r>
          <w:rPr>
            <w:noProof/>
            <w:webHidden/>
          </w:rPr>
          <w:fldChar w:fldCharType="end"/>
        </w:r>
      </w:hyperlink>
    </w:p>
    <w:p w14:paraId="0FB9E219" w14:textId="3A9DF4DF" w:rsidR="00017679" w:rsidRDefault="00017679">
      <w:pPr>
        <w:pStyle w:val="Obsah3"/>
        <w:rPr>
          <w:rFonts w:asciiTheme="minorHAnsi" w:eastAsiaTheme="minorEastAsia" w:hAnsiTheme="minorHAnsi" w:cstheme="minorBidi"/>
          <w:noProof/>
          <w:color w:val="auto"/>
          <w:sz w:val="22"/>
          <w:szCs w:val="22"/>
          <w:bdr w:val="none" w:sz="0" w:space="0" w:color="auto"/>
        </w:rPr>
      </w:pPr>
      <w:hyperlink w:anchor="_Toc47692471" w:history="1">
        <w:r w:rsidRPr="00E77092">
          <w:rPr>
            <w:rStyle w:val="Hypertextovprepojenie"/>
            <w:rFonts w:eastAsia="Trebuchet MS"/>
            <w:noProof/>
          </w:rPr>
          <w:t>5.</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Otváranie ponúk</w:t>
        </w:r>
        <w:r>
          <w:rPr>
            <w:noProof/>
            <w:webHidden/>
          </w:rPr>
          <w:tab/>
        </w:r>
        <w:r>
          <w:rPr>
            <w:noProof/>
            <w:webHidden/>
          </w:rPr>
          <w:fldChar w:fldCharType="begin"/>
        </w:r>
        <w:r>
          <w:rPr>
            <w:noProof/>
            <w:webHidden/>
          </w:rPr>
          <w:instrText xml:space="preserve"> PAGEREF _Toc47692471 \h </w:instrText>
        </w:r>
        <w:r>
          <w:rPr>
            <w:noProof/>
            <w:webHidden/>
          </w:rPr>
        </w:r>
        <w:r>
          <w:rPr>
            <w:noProof/>
            <w:webHidden/>
          </w:rPr>
          <w:fldChar w:fldCharType="separate"/>
        </w:r>
        <w:r w:rsidR="00F752CA">
          <w:rPr>
            <w:noProof/>
            <w:webHidden/>
          </w:rPr>
          <w:t>6</w:t>
        </w:r>
        <w:r>
          <w:rPr>
            <w:noProof/>
            <w:webHidden/>
          </w:rPr>
          <w:fldChar w:fldCharType="end"/>
        </w:r>
      </w:hyperlink>
    </w:p>
    <w:p w14:paraId="6923A475" w14:textId="054BA6C1" w:rsidR="00017679" w:rsidRDefault="00017679">
      <w:pPr>
        <w:pStyle w:val="Obsah3"/>
        <w:rPr>
          <w:rFonts w:asciiTheme="minorHAnsi" w:eastAsiaTheme="minorEastAsia" w:hAnsiTheme="minorHAnsi" w:cstheme="minorBidi"/>
          <w:noProof/>
          <w:color w:val="auto"/>
          <w:sz w:val="22"/>
          <w:szCs w:val="22"/>
          <w:bdr w:val="none" w:sz="0" w:space="0" w:color="auto"/>
        </w:rPr>
      </w:pPr>
      <w:hyperlink w:anchor="_Toc47692472" w:history="1">
        <w:r w:rsidRPr="00E77092">
          <w:rPr>
            <w:rStyle w:val="Hypertextovprepojenie"/>
            <w:rFonts w:eastAsia="Trebuchet MS"/>
            <w:noProof/>
          </w:rPr>
          <w:t>6.</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Vyhodnotenie splnenia podmienok účasti a vyhodnocovanie ponúk</w:t>
        </w:r>
        <w:r>
          <w:rPr>
            <w:noProof/>
            <w:webHidden/>
          </w:rPr>
          <w:tab/>
        </w:r>
        <w:r>
          <w:rPr>
            <w:noProof/>
            <w:webHidden/>
          </w:rPr>
          <w:fldChar w:fldCharType="begin"/>
        </w:r>
        <w:r>
          <w:rPr>
            <w:noProof/>
            <w:webHidden/>
          </w:rPr>
          <w:instrText xml:space="preserve"> PAGEREF _Toc47692472 \h </w:instrText>
        </w:r>
        <w:r>
          <w:rPr>
            <w:noProof/>
            <w:webHidden/>
          </w:rPr>
        </w:r>
        <w:r>
          <w:rPr>
            <w:noProof/>
            <w:webHidden/>
          </w:rPr>
          <w:fldChar w:fldCharType="separate"/>
        </w:r>
        <w:r w:rsidR="00F752CA">
          <w:rPr>
            <w:noProof/>
            <w:webHidden/>
          </w:rPr>
          <w:t>7</w:t>
        </w:r>
        <w:r>
          <w:rPr>
            <w:noProof/>
            <w:webHidden/>
          </w:rPr>
          <w:fldChar w:fldCharType="end"/>
        </w:r>
      </w:hyperlink>
    </w:p>
    <w:p w14:paraId="1769125E" w14:textId="039302BD" w:rsidR="00017679" w:rsidRDefault="00017679">
      <w:pPr>
        <w:pStyle w:val="Obsah2"/>
        <w:rPr>
          <w:rFonts w:asciiTheme="minorHAnsi" w:eastAsiaTheme="minorEastAsia" w:hAnsiTheme="minorHAnsi" w:cstheme="minorBidi"/>
          <w:noProof/>
          <w:color w:val="auto"/>
          <w:sz w:val="22"/>
          <w:szCs w:val="22"/>
          <w:bdr w:val="none" w:sz="0" w:space="0" w:color="auto"/>
        </w:rPr>
      </w:pPr>
      <w:hyperlink w:anchor="_Toc47692473" w:history="1">
        <w:r w:rsidRPr="00E77092">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Ukončenie súťaže</w:t>
        </w:r>
        <w:r>
          <w:rPr>
            <w:noProof/>
            <w:webHidden/>
          </w:rPr>
          <w:tab/>
        </w:r>
        <w:r>
          <w:rPr>
            <w:noProof/>
            <w:webHidden/>
          </w:rPr>
          <w:fldChar w:fldCharType="begin"/>
        </w:r>
        <w:r>
          <w:rPr>
            <w:noProof/>
            <w:webHidden/>
          </w:rPr>
          <w:instrText xml:space="preserve"> PAGEREF _Toc47692473 \h </w:instrText>
        </w:r>
        <w:r>
          <w:rPr>
            <w:noProof/>
            <w:webHidden/>
          </w:rPr>
        </w:r>
        <w:r>
          <w:rPr>
            <w:noProof/>
            <w:webHidden/>
          </w:rPr>
          <w:fldChar w:fldCharType="separate"/>
        </w:r>
        <w:r w:rsidR="00F752CA">
          <w:rPr>
            <w:noProof/>
            <w:webHidden/>
          </w:rPr>
          <w:t>7</w:t>
        </w:r>
        <w:r>
          <w:rPr>
            <w:noProof/>
            <w:webHidden/>
          </w:rPr>
          <w:fldChar w:fldCharType="end"/>
        </w:r>
      </w:hyperlink>
    </w:p>
    <w:p w14:paraId="34F26F46" w14:textId="62F22556" w:rsidR="00017679" w:rsidRDefault="00017679">
      <w:pPr>
        <w:pStyle w:val="Obsah3"/>
        <w:rPr>
          <w:rFonts w:asciiTheme="minorHAnsi" w:eastAsiaTheme="minorEastAsia" w:hAnsiTheme="minorHAnsi" w:cstheme="minorBidi"/>
          <w:noProof/>
          <w:color w:val="auto"/>
          <w:sz w:val="22"/>
          <w:szCs w:val="22"/>
          <w:bdr w:val="none" w:sz="0" w:space="0" w:color="auto"/>
        </w:rPr>
      </w:pPr>
      <w:hyperlink w:anchor="_Toc47692474" w:history="1">
        <w:r w:rsidRPr="00E77092">
          <w:rPr>
            <w:rStyle w:val="Hypertextovprepojenie"/>
            <w:rFonts w:eastAsia="Trebuchet MS"/>
            <w:noProof/>
          </w:rPr>
          <w:t>7.</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_Toc47692474 \h </w:instrText>
        </w:r>
        <w:r>
          <w:rPr>
            <w:noProof/>
            <w:webHidden/>
          </w:rPr>
        </w:r>
        <w:r>
          <w:rPr>
            <w:noProof/>
            <w:webHidden/>
          </w:rPr>
          <w:fldChar w:fldCharType="separate"/>
        </w:r>
        <w:r w:rsidR="00F752CA">
          <w:rPr>
            <w:noProof/>
            <w:webHidden/>
          </w:rPr>
          <w:t>7</w:t>
        </w:r>
        <w:r>
          <w:rPr>
            <w:noProof/>
            <w:webHidden/>
          </w:rPr>
          <w:fldChar w:fldCharType="end"/>
        </w:r>
      </w:hyperlink>
    </w:p>
    <w:p w14:paraId="53A3A313" w14:textId="5826936F" w:rsidR="00017679" w:rsidRDefault="00017679">
      <w:pPr>
        <w:pStyle w:val="Obsah3"/>
        <w:rPr>
          <w:rFonts w:asciiTheme="minorHAnsi" w:eastAsiaTheme="minorEastAsia" w:hAnsiTheme="minorHAnsi" w:cstheme="minorBidi"/>
          <w:noProof/>
          <w:color w:val="auto"/>
          <w:sz w:val="22"/>
          <w:szCs w:val="22"/>
          <w:bdr w:val="none" w:sz="0" w:space="0" w:color="auto"/>
        </w:rPr>
      </w:pPr>
      <w:hyperlink w:anchor="_Toc47692475" w:history="1">
        <w:r w:rsidRPr="00E77092">
          <w:rPr>
            <w:rStyle w:val="Hypertextovprepojenie"/>
            <w:rFonts w:eastAsia="Trebuchet MS"/>
            <w:noProof/>
          </w:rPr>
          <w:t>8.</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Súčinnosť úspešného uchádzača potrebná na uzavretie zmluvy o dielo</w:t>
        </w:r>
        <w:r>
          <w:rPr>
            <w:noProof/>
            <w:webHidden/>
          </w:rPr>
          <w:tab/>
        </w:r>
        <w:r>
          <w:rPr>
            <w:noProof/>
            <w:webHidden/>
          </w:rPr>
          <w:fldChar w:fldCharType="begin"/>
        </w:r>
        <w:r>
          <w:rPr>
            <w:noProof/>
            <w:webHidden/>
          </w:rPr>
          <w:instrText xml:space="preserve"> PAGEREF _Toc47692475 \h </w:instrText>
        </w:r>
        <w:r>
          <w:rPr>
            <w:noProof/>
            <w:webHidden/>
          </w:rPr>
        </w:r>
        <w:r>
          <w:rPr>
            <w:noProof/>
            <w:webHidden/>
          </w:rPr>
          <w:fldChar w:fldCharType="separate"/>
        </w:r>
        <w:r w:rsidR="00F752CA">
          <w:rPr>
            <w:noProof/>
            <w:webHidden/>
          </w:rPr>
          <w:t>7</w:t>
        </w:r>
        <w:r>
          <w:rPr>
            <w:noProof/>
            <w:webHidden/>
          </w:rPr>
          <w:fldChar w:fldCharType="end"/>
        </w:r>
      </w:hyperlink>
    </w:p>
    <w:p w14:paraId="47B3F727" w14:textId="35ECF24E" w:rsidR="00017679" w:rsidRDefault="00017679">
      <w:pPr>
        <w:pStyle w:val="Obsah3"/>
        <w:rPr>
          <w:rFonts w:asciiTheme="minorHAnsi" w:eastAsiaTheme="minorEastAsia" w:hAnsiTheme="minorHAnsi" w:cstheme="minorBidi"/>
          <w:noProof/>
          <w:color w:val="auto"/>
          <w:sz w:val="22"/>
          <w:szCs w:val="22"/>
          <w:bdr w:val="none" w:sz="0" w:space="0" w:color="auto"/>
        </w:rPr>
      </w:pPr>
      <w:hyperlink w:anchor="_Toc47692476" w:history="1">
        <w:r w:rsidRPr="00E77092">
          <w:rPr>
            <w:rStyle w:val="Hypertextovprepojenie"/>
            <w:rFonts w:eastAsia="Trebuchet MS"/>
            <w:noProof/>
          </w:rPr>
          <w:t>9.</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Uzavretie zmluvy o dielo</w:t>
        </w:r>
        <w:r>
          <w:rPr>
            <w:noProof/>
            <w:webHidden/>
          </w:rPr>
          <w:tab/>
        </w:r>
        <w:r>
          <w:rPr>
            <w:noProof/>
            <w:webHidden/>
          </w:rPr>
          <w:fldChar w:fldCharType="begin"/>
        </w:r>
        <w:r>
          <w:rPr>
            <w:noProof/>
            <w:webHidden/>
          </w:rPr>
          <w:instrText xml:space="preserve"> PAGEREF _Toc47692476 \h </w:instrText>
        </w:r>
        <w:r>
          <w:rPr>
            <w:noProof/>
            <w:webHidden/>
          </w:rPr>
        </w:r>
        <w:r>
          <w:rPr>
            <w:noProof/>
            <w:webHidden/>
          </w:rPr>
          <w:fldChar w:fldCharType="separate"/>
        </w:r>
        <w:r w:rsidR="00F752CA">
          <w:rPr>
            <w:noProof/>
            <w:webHidden/>
          </w:rPr>
          <w:t>8</w:t>
        </w:r>
        <w:r>
          <w:rPr>
            <w:noProof/>
            <w:webHidden/>
          </w:rPr>
          <w:fldChar w:fldCharType="end"/>
        </w:r>
      </w:hyperlink>
    </w:p>
    <w:p w14:paraId="5E1D788B" w14:textId="6B83F023" w:rsidR="00017679" w:rsidRDefault="00017679">
      <w:pPr>
        <w:pStyle w:val="Obsah2"/>
        <w:rPr>
          <w:rFonts w:asciiTheme="minorHAnsi" w:eastAsiaTheme="minorEastAsia" w:hAnsiTheme="minorHAnsi" w:cstheme="minorBidi"/>
          <w:noProof/>
          <w:color w:val="auto"/>
          <w:sz w:val="22"/>
          <w:szCs w:val="22"/>
          <w:bdr w:val="none" w:sz="0" w:space="0" w:color="auto"/>
        </w:rPr>
      </w:pPr>
      <w:hyperlink w:anchor="_Toc47692477" w:history="1">
        <w:r w:rsidRPr="00E77092">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Ostatné</w:t>
        </w:r>
        <w:r>
          <w:rPr>
            <w:noProof/>
            <w:webHidden/>
          </w:rPr>
          <w:tab/>
        </w:r>
        <w:r>
          <w:rPr>
            <w:noProof/>
            <w:webHidden/>
          </w:rPr>
          <w:fldChar w:fldCharType="begin"/>
        </w:r>
        <w:r>
          <w:rPr>
            <w:noProof/>
            <w:webHidden/>
          </w:rPr>
          <w:instrText xml:space="preserve"> PAGEREF _Toc47692477 \h </w:instrText>
        </w:r>
        <w:r>
          <w:rPr>
            <w:noProof/>
            <w:webHidden/>
          </w:rPr>
        </w:r>
        <w:r>
          <w:rPr>
            <w:noProof/>
            <w:webHidden/>
          </w:rPr>
          <w:fldChar w:fldCharType="separate"/>
        </w:r>
        <w:r w:rsidR="00F752CA">
          <w:rPr>
            <w:noProof/>
            <w:webHidden/>
          </w:rPr>
          <w:t>8</w:t>
        </w:r>
        <w:r>
          <w:rPr>
            <w:noProof/>
            <w:webHidden/>
          </w:rPr>
          <w:fldChar w:fldCharType="end"/>
        </w:r>
      </w:hyperlink>
    </w:p>
    <w:p w14:paraId="2BA6637C" w14:textId="07730EA4" w:rsidR="00017679" w:rsidRDefault="00017679">
      <w:pPr>
        <w:pStyle w:val="Obsah3"/>
        <w:rPr>
          <w:rFonts w:asciiTheme="minorHAnsi" w:eastAsiaTheme="minorEastAsia" w:hAnsiTheme="minorHAnsi" w:cstheme="minorBidi"/>
          <w:noProof/>
          <w:color w:val="auto"/>
          <w:sz w:val="22"/>
          <w:szCs w:val="22"/>
          <w:bdr w:val="none" w:sz="0" w:space="0" w:color="auto"/>
        </w:rPr>
      </w:pPr>
      <w:hyperlink w:anchor="_Toc47692478" w:history="1">
        <w:r w:rsidRPr="00E77092">
          <w:rPr>
            <w:rStyle w:val="Hypertextovprepojenie"/>
            <w:rFonts w:eastAsia="Trebuchet MS"/>
            <w:noProof/>
          </w:rPr>
          <w:t>10.</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Zdroj finančných prostriedkov</w:t>
        </w:r>
        <w:r>
          <w:rPr>
            <w:noProof/>
            <w:webHidden/>
          </w:rPr>
          <w:tab/>
        </w:r>
        <w:r>
          <w:rPr>
            <w:noProof/>
            <w:webHidden/>
          </w:rPr>
          <w:fldChar w:fldCharType="begin"/>
        </w:r>
        <w:r>
          <w:rPr>
            <w:noProof/>
            <w:webHidden/>
          </w:rPr>
          <w:instrText xml:space="preserve"> PAGEREF _Toc47692478 \h </w:instrText>
        </w:r>
        <w:r>
          <w:rPr>
            <w:noProof/>
            <w:webHidden/>
          </w:rPr>
        </w:r>
        <w:r>
          <w:rPr>
            <w:noProof/>
            <w:webHidden/>
          </w:rPr>
          <w:fldChar w:fldCharType="separate"/>
        </w:r>
        <w:r w:rsidR="00F752CA">
          <w:rPr>
            <w:noProof/>
            <w:webHidden/>
          </w:rPr>
          <w:t>8</w:t>
        </w:r>
        <w:r>
          <w:rPr>
            <w:noProof/>
            <w:webHidden/>
          </w:rPr>
          <w:fldChar w:fldCharType="end"/>
        </w:r>
      </w:hyperlink>
    </w:p>
    <w:p w14:paraId="2943509C" w14:textId="3D28CFC0" w:rsidR="00017679" w:rsidRDefault="00017679">
      <w:pPr>
        <w:pStyle w:val="Obsah3"/>
        <w:rPr>
          <w:rFonts w:asciiTheme="minorHAnsi" w:eastAsiaTheme="minorEastAsia" w:hAnsiTheme="minorHAnsi" w:cstheme="minorBidi"/>
          <w:noProof/>
          <w:color w:val="auto"/>
          <w:sz w:val="22"/>
          <w:szCs w:val="22"/>
          <w:bdr w:val="none" w:sz="0" w:space="0" w:color="auto"/>
        </w:rPr>
      </w:pPr>
      <w:hyperlink w:anchor="_Toc47692479" w:history="1">
        <w:r w:rsidRPr="00E77092">
          <w:rPr>
            <w:rStyle w:val="Hypertextovprepojenie"/>
            <w:rFonts w:eastAsia="Trebuchet MS"/>
            <w:noProof/>
          </w:rPr>
          <w:t>11.</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Skupina dodávateľov</w:t>
        </w:r>
        <w:r>
          <w:rPr>
            <w:noProof/>
            <w:webHidden/>
          </w:rPr>
          <w:tab/>
        </w:r>
        <w:r>
          <w:rPr>
            <w:noProof/>
            <w:webHidden/>
          </w:rPr>
          <w:fldChar w:fldCharType="begin"/>
        </w:r>
        <w:r>
          <w:rPr>
            <w:noProof/>
            <w:webHidden/>
          </w:rPr>
          <w:instrText xml:space="preserve"> PAGEREF _Toc47692479 \h </w:instrText>
        </w:r>
        <w:r>
          <w:rPr>
            <w:noProof/>
            <w:webHidden/>
          </w:rPr>
        </w:r>
        <w:r>
          <w:rPr>
            <w:noProof/>
            <w:webHidden/>
          </w:rPr>
          <w:fldChar w:fldCharType="separate"/>
        </w:r>
        <w:r w:rsidR="00F752CA">
          <w:rPr>
            <w:noProof/>
            <w:webHidden/>
          </w:rPr>
          <w:t>8</w:t>
        </w:r>
        <w:r>
          <w:rPr>
            <w:noProof/>
            <w:webHidden/>
          </w:rPr>
          <w:fldChar w:fldCharType="end"/>
        </w:r>
      </w:hyperlink>
    </w:p>
    <w:p w14:paraId="16782BDE" w14:textId="3BC2B329" w:rsidR="00017679" w:rsidRDefault="00017679">
      <w:pPr>
        <w:pStyle w:val="Obsah3"/>
        <w:rPr>
          <w:rFonts w:asciiTheme="minorHAnsi" w:eastAsiaTheme="minorEastAsia" w:hAnsiTheme="minorHAnsi" w:cstheme="minorBidi"/>
          <w:noProof/>
          <w:color w:val="auto"/>
          <w:sz w:val="22"/>
          <w:szCs w:val="22"/>
          <w:bdr w:val="none" w:sz="0" w:space="0" w:color="auto"/>
        </w:rPr>
      </w:pPr>
      <w:hyperlink w:anchor="_Toc47692480" w:history="1">
        <w:r w:rsidRPr="00E77092">
          <w:rPr>
            <w:rStyle w:val="Hypertextovprepojenie"/>
            <w:rFonts w:eastAsia="Trebuchet MS"/>
            <w:noProof/>
          </w:rPr>
          <w:t>12.</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Variantné riešenie</w:t>
        </w:r>
        <w:r>
          <w:rPr>
            <w:noProof/>
            <w:webHidden/>
          </w:rPr>
          <w:tab/>
        </w:r>
        <w:r>
          <w:rPr>
            <w:noProof/>
            <w:webHidden/>
          </w:rPr>
          <w:fldChar w:fldCharType="begin"/>
        </w:r>
        <w:r>
          <w:rPr>
            <w:noProof/>
            <w:webHidden/>
          </w:rPr>
          <w:instrText xml:space="preserve"> PAGEREF _Toc47692480 \h </w:instrText>
        </w:r>
        <w:r>
          <w:rPr>
            <w:noProof/>
            <w:webHidden/>
          </w:rPr>
        </w:r>
        <w:r>
          <w:rPr>
            <w:noProof/>
            <w:webHidden/>
          </w:rPr>
          <w:fldChar w:fldCharType="separate"/>
        </w:r>
        <w:r w:rsidR="00F752CA">
          <w:rPr>
            <w:noProof/>
            <w:webHidden/>
          </w:rPr>
          <w:t>8</w:t>
        </w:r>
        <w:r>
          <w:rPr>
            <w:noProof/>
            <w:webHidden/>
          </w:rPr>
          <w:fldChar w:fldCharType="end"/>
        </w:r>
      </w:hyperlink>
    </w:p>
    <w:p w14:paraId="1B37AA29" w14:textId="788F7D10" w:rsidR="00017679" w:rsidRDefault="00017679">
      <w:pPr>
        <w:pStyle w:val="Obsah3"/>
        <w:rPr>
          <w:rFonts w:asciiTheme="minorHAnsi" w:eastAsiaTheme="minorEastAsia" w:hAnsiTheme="minorHAnsi" w:cstheme="minorBidi"/>
          <w:noProof/>
          <w:color w:val="auto"/>
          <w:sz w:val="22"/>
          <w:szCs w:val="22"/>
          <w:bdr w:val="none" w:sz="0" w:space="0" w:color="auto"/>
        </w:rPr>
      </w:pPr>
      <w:hyperlink w:anchor="_Toc47692481" w:history="1">
        <w:r w:rsidRPr="00E77092">
          <w:rPr>
            <w:rStyle w:val="Hypertextovprepojenie"/>
            <w:rFonts w:eastAsia="Trebuchet MS"/>
            <w:noProof/>
          </w:rPr>
          <w:t>13.</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Doplňujúce informácie</w:t>
        </w:r>
        <w:r>
          <w:rPr>
            <w:noProof/>
            <w:webHidden/>
          </w:rPr>
          <w:tab/>
        </w:r>
        <w:r>
          <w:rPr>
            <w:noProof/>
            <w:webHidden/>
          </w:rPr>
          <w:fldChar w:fldCharType="begin"/>
        </w:r>
        <w:r>
          <w:rPr>
            <w:noProof/>
            <w:webHidden/>
          </w:rPr>
          <w:instrText xml:space="preserve"> PAGEREF _Toc47692481 \h </w:instrText>
        </w:r>
        <w:r>
          <w:rPr>
            <w:noProof/>
            <w:webHidden/>
          </w:rPr>
        </w:r>
        <w:r>
          <w:rPr>
            <w:noProof/>
            <w:webHidden/>
          </w:rPr>
          <w:fldChar w:fldCharType="separate"/>
        </w:r>
        <w:r w:rsidR="00F752CA">
          <w:rPr>
            <w:noProof/>
            <w:webHidden/>
          </w:rPr>
          <w:t>8</w:t>
        </w:r>
        <w:r>
          <w:rPr>
            <w:noProof/>
            <w:webHidden/>
          </w:rPr>
          <w:fldChar w:fldCharType="end"/>
        </w:r>
      </w:hyperlink>
    </w:p>
    <w:p w14:paraId="41879773" w14:textId="11FE122C" w:rsidR="00017679" w:rsidRDefault="00017679">
      <w:pPr>
        <w:pStyle w:val="Obsah1"/>
        <w:rPr>
          <w:rFonts w:asciiTheme="minorHAnsi" w:eastAsiaTheme="minorEastAsia" w:hAnsiTheme="minorHAnsi" w:cstheme="minorBidi"/>
          <w:noProof/>
          <w:color w:val="auto"/>
          <w:sz w:val="22"/>
          <w:szCs w:val="22"/>
          <w:bdr w:val="none" w:sz="0" w:space="0" w:color="auto"/>
        </w:rPr>
      </w:pPr>
      <w:hyperlink w:anchor="_Toc47692482" w:history="1">
        <w:r w:rsidRPr="00E77092">
          <w:rPr>
            <w:rStyle w:val="Hypertextovprepojenie"/>
            <w:rFonts w:ascii="Trebuchet MS" w:eastAsia="Trebuchet MS" w:hAnsi="Trebuchet MS" w:cs="Trebuchet MS"/>
            <w:noProof/>
          </w:rPr>
          <w:t>B.</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Návrh zmluvy o dielo</w:t>
        </w:r>
        <w:r>
          <w:rPr>
            <w:noProof/>
            <w:webHidden/>
          </w:rPr>
          <w:tab/>
        </w:r>
        <w:r>
          <w:rPr>
            <w:noProof/>
            <w:webHidden/>
          </w:rPr>
          <w:fldChar w:fldCharType="begin"/>
        </w:r>
        <w:r>
          <w:rPr>
            <w:noProof/>
            <w:webHidden/>
          </w:rPr>
          <w:instrText xml:space="preserve"> PAGEREF _Toc47692482 \h </w:instrText>
        </w:r>
        <w:r>
          <w:rPr>
            <w:noProof/>
            <w:webHidden/>
          </w:rPr>
        </w:r>
        <w:r>
          <w:rPr>
            <w:noProof/>
            <w:webHidden/>
          </w:rPr>
          <w:fldChar w:fldCharType="separate"/>
        </w:r>
        <w:r w:rsidR="00F752CA">
          <w:rPr>
            <w:noProof/>
            <w:webHidden/>
          </w:rPr>
          <w:t>10</w:t>
        </w:r>
        <w:r>
          <w:rPr>
            <w:noProof/>
            <w:webHidden/>
          </w:rPr>
          <w:fldChar w:fldCharType="end"/>
        </w:r>
      </w:hyperlink>
    </w:p>
    <w:p w14:paraId="09C9E53B" w14:textId="73B4D73F" w:rsidR="00017679" w:rsidRDefault="00017679">
      <w:pPr>
        <w:pStyle w:val="Obsah1"/>
        <w:rPr>
          <w:rFonts w:asciiTheme="minorHAnsi" w:eastAsiaTheme="minorEastAsia" w:hAnsiTheme="minorHAnsi" w:cstheme="minorBidi"/>
          <w:noProof/>
          <w:color w:val="auto"/>
          <w:sz w:val="22"/>
          <w:szCs w:val="22"/>
          <w:bdr w:val="none" w:sz="0" w:space="0" w:color="auto"/>
        </w:rPr>
      </w:pPr>
      <w:hyperlink w:anchor="_Toc47692483" w:history="1">
        <w:r w:rsidRPr="00E77092">
          <w:rPr>
            <w:rStyle w:val="Hypertextovprepojenie"/>
            <w:rFonts w:ascii="Trebuchet MS" w:eastAsia="Trebuchet MS" w:hAnsi="Trebuchet MS" w:cs="Trebuchet MS"/>
            <w:noProof/>
          </w:rPr>
          <w:t>C.</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Opis predmetu zákazky</w:t>
        </w:r>
        <w:r>
          <w:rPr>
            <w:noProof/>
            <w:webHidden/>
          </w:rPr>
          <w:tab/>
        </w:r>
        <w:r>
          <w:rPr>
            <w:noProof/>
            <w:webHidden/>
          </w:rPr>
          <w:fldChar w:fldCharType="begin"/>
        </w:r>
        <w:r>
          <w:rPr>
            <w:noProof/>
            <w:webHidden/>
          </w:rPr>
          <w:instrText xml:space="preserve"> PAGEREF _Toc47692483 \h </w:instrText>
        </w:r>
        <w:r>
          <w:rPr>
            <w:noProof/>
            <w:webHidden/>
          </w:rPr>
        </w:r>
        <w:r>
          <w:rPr>
            <w:noProof/>
            <w:webHidden/>
          </w:rPr>
          <w:fldChar w:fldCharType="separate"/>
        </w:r>
        <w:r w:rsidR="00F752CA">
          <w:rPr>
            <w:noProof/>
            <w:webHidden/>
          </w:rPr>
          <w:t>27</w:t>
        </w:r>
        <w:r>
          <w:rPr>
            <w:noProof/>
            <w:webHidden/>
          </w:rPr>
          <w:fldChar w:fldCharType="end"/>
        </w:r>
      </w:hyperlink>
    </w:p>
    <w:p w14:paraId="216BC2BB" w14:textId="0AE90937" w:rsidR="00017679" w:rsidRDefault="00017679">
      <w:pPr>
        <w:pStyle w:val="Obsah3"/>
        <w:rPr>
          <w:rFonts w:asciiTheme="minorHAnsi" w:eastAsiaTheme="minorEastAsia" w:hAnsiTheme="minorHAnsi" w:cstheme="minorBidi"/>
          <w:noProof/>
          <w:color w:val="auto"/>
          <w:sz w:val="22"/>
          <w:szCs w:val="22"/>
          <w:bdr w:val="none" w:sz="0" w:space="0" w:color="auto"/>
        </w:rPr>
      </w:pPr>
      <w:hyperlink w:anchor="_Toc47692484" w:history="1">
        <w:r w:rsidRPr="00E77092">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Názov predmetu zákazky</w:t>
        </w:r>
        <w:r>
          <w:rPr>
            <w:noProof/>
            <w:webHidden/>
          </w:rPr>
          <w:tab/>
        </w:r>
        <w:r>
          <w:rPr>
            <w:noProof/>
            <w:webHidden/>
          </w:rPr>
          <w:fldChar w:fldCharType="begin"/>
        </w:r>
        <w:r>
          <w:rPr>
            <w:noProof/>
            <w:webHidden/>
          </w:rPr>
          <w:instrText xml:space="preserve"> PAGEREF _Toc47692484 \h </w:instrText>
        </w:r>
        <w:r>
          <w:rPr>
            <w:noProof/>
            <w:webHidden/>
          </w:rPr>
        </w:r>
        <w:r>
          <w:rPr>
            <w:noProof/>
            <w:webHidden/>
          </w:rPr>
          <w:fldChar w:fldCharType="separate"/>
        </w:r>
        <w:r w:rsidR="00F752CA">
          <w:rPr>
            <w:noProof/>
            <w:webHidden/>
          </w:rPr>
          <w:t>27</w:t>
        </w:r>
        <w:r>
          <w:rPr>
            <w:noProof/>
            <w:webHidden/>
          </w:rPr>
          <w:fldChar w:fldCharType="end"/>
        </w:r>
      </w:hyperlink>
    </w:p>
    <w:p w14:paraId="3E1A3F8C" w14:textId="5EE99186" w:rsidR="00017679" w:rsidRDefault="00017679">
      <w:pPr>
        <w:pStyle w:val="Obsah3"/>
        <w:rPr>
          <w:rFonts w:asciiTheme="minorHAnsi" w:eastAsiaTheme="minorEastAsia" w:hAnsiTheme="minorHAnsi" w:cstheme="minorBidi"/>
          <w:noProof/>
          <w:color w:val="auto"/>
          <w:sz w:val="22"/>
          <w:szCs w:val="22"/>
          <w:bdr w:val="none" w:sz="0" w:space="0" w:color="auto"/>
        </w:rPr>
      </w:pPr>
      <w:hyperlink w:anchor="_Toc47692485" w:history="1">
        <w:r w:rsidRPr="00E77092">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Opis predmetu zákazky</w:t>
        </w:r>
        <w:r>
          <w:rPr>
            <w:noProof/>
            <w:webHidden/>
          </w:rPr>
          <w:tab/>
        </w:r>
        <w:r>
          <w:rPr>
            <w:noProof/>
            <w:webHidden/>
          </w:rPr>
          <w:fldChar w:fldCharType="begin"/>
        </w:r>
        <w:r>
          <w:rPr>
            <w:noProof/>
            <w:webHidden/>
          </w:rPr>
          <w:instrText xml:space="preserve"> PAGEREF _Toc47692485 \h </w:instrText>
        </w:r>
        <w:r>
          <w:rPr>
            <w:noProof/>
            <w:webHidden/>
          </w:rPr>
        </w:r>
        <w:r>
          <w:rPr>
            <w:noProof/>
            <w:webHidden/>
          </w:rPr>
          <w:fldChar w:fldCharType="separate"/>
        </w:r>
        <w:r w:rsidR="00F752CA">
          <w:rPr>
            <w:noProof/>
            <w:webHidden/>
          </w:rPr>
          <w:t>27</w:t>
        </w:r>
        <w:r>
          <w:rPr>
            <w:noProof/>
            <w:webHidden/>
          </w:rPr>
          <w:fldChar w:fldCharType="end"/>
        </w:r>
      </w:hyperlink>
    </w:p>
    <w:p w14:paraId="1004BFDE" w14:textId="7E1A4C24" w:rsidR="00017679" w:rsidRDefault="00017679">
      <w:pPr>
        <w:pStyle w:val="Obsah1"/>
        <w:rPr>
          <w:rFonts w:asciiTheme="minorHAnsi" w:eastAsiaTheme="minorEastAsia" w:hAnsiTheme="minorHAnsi" w:cstheme="minorBidi"/>
          <w:noProof/>
          <w:color w:val="auto"/>
          <w:sz w:val="22"/>
          <w:szCs w:val="22"/>
          <w:bdr w:val="none" w:sz="0" w:space="0" w:color="auto"/>
        </w:rPr>
      </w:pPr>
      <w:hyperlink w:anchor="_Toc47692486" w:history="1">
        <w:r w:rsidRPr="00E77092">
          <w:rPr>
            <w:rStyle w:val="Hypertextovprepojenie"/>
            <w:rFonts w:eastAsia="Trebuchet MS" w:cs="Trebuchet MS"/>
            <w:noProof/>
          </w:rPr>
          <w:t>D.</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Kritériá na vyhodnotenie ponúk a spôsob ich uplatnenia</w:t>
        </w:r>
        <w:r>
          <w:rPr>
            <w:noProof/>
            <w:webHidden/>
          </w:rPr>
          <w:tab/>
        </w:r>
        <w:r>
          <w:rPr>
            <w:noProof/>
            <w:webHidden/>
          </w:rPr>
          <w:fldChar w:fldCharType="begin"/>
        </w:r>
        <w:r>
          <w:rPr>
            <w:noProof/>
            <w:webHidden/>
          </w:rPr>
          <w:instrText xml:space="preserve"> PAGEREF _Toc47692486 \h </w:instrText>
        </w:r>
        <w:r>
          <w:rPr>
            <w:noProof/>
            <w:webHidden/>
          </w:rPr>
        </w:r>
        <w:r>
          <w:rPr>
            <w:noProof/>
            <w:webHidden/>
          </w:rPr>
          <w:fldChar w:fldCharType="separate"/>
        </w:r>
        <w:r w:rsidR="00F752CA">
          <w:rPr>
            <w:noProof/>
            <w:webHidden/>
          </w:rPr>
          <w:t>31</w:t>
        </w:r>
        <w:r>
          <w:rPr>
            <w:noProof/>
            <w:webHidden/>
          </w:rPr>
          <w:fldChar w:fldCharType="end"/>
        </w:r>
      </w:hyperlink>
    </w:p>
    <w:p w14:paraId="2141719B" w14:textId="4A5E11BC" w:rsidR="00017679" w:rsidRDefault="00017679">
      <w:pPr>
        <w:pStyle w:val="Obsah3"/>
        <w:rPr>
          <w:rFonts w:asciiTheme="minorHAnsi" w:eastAsiaTheme="minorEastAsia" w:hAnsiTheme="minorHAnsi" w:cstheme="minorBidi"/>
          <w:noProof/>
          <w:color w:val="auto"/>
          <w:sz w:val="22"/>
          <w:szCs w:val="22"/>
          <w:bdr w:val="none" w:sz="0" w:space="0" w:color="auto"/>
        </w:rPr>
      </w:pPr>
      <w:hyperlink w:anchor="_Toc47692487" w:history="1">
        <w:r w:rsidRPr="00E77092">
          <w:rPr>
            <w:rStyle w:val="Hypertextovprepojenie"/>
            <w:noProof/>
          </w:rPr>
          <w:t>16.</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Kritériá na vyhodnotenie ponúk</w:t>
        </w:r>
        <w:r>
          <w:rPr>
            <w:noProof/>
            <w:webHidden/>
          </w:rPr>
          <w:tab/>
        </w:r>
        <w:r>
          <w:rPr>
            <w:noProof/>
            <w:webHidden/>
          </w:rPr>
          <w:fldChar w:fldCharType="begin"/>
        </w:r>
        <w:r>
          <w:rPr>
            <w:noProof/>
            <w:webHidden/>
          </w:rPr>
          <w:instrText xml:space="preserve"> PAGEREF _Toc47692487 \h </w:instrText>
        </w:r>
        <w:r>
          <w:rPr>
            <w:noProof/>
            <w:webHidden/>
          </w:rPr>
        </w:r>
        <w:r>
          <w:rPr>
            <w:noProof/>
            <w:webHidden/>
          </w:rPr>
          <w:fldChar w:fldCharType="separate"/>
        </w:r>
        <w:r w:rsidR="00F752CA">
          <w:rPr>
            <w:noProof/>
            <w:webHidden/>
          </w:rPr>
          <w:t>31</w:t>
        </w:r>
        <w:r>
          <w:rPr>
            <w:noProof/>
            <w:webHidden/>
          </w:rPr>
          <w:fldChar w:fldCharType="end"/>
        </w:r>
      </w:hyperlink>
    </w:p>
    <w:p w14:paraId="66B0057F" w14:textId="1417C4F8" w:rsidR="00017679" w:rsidRDefault="00017679">
      <w:pPr>
        <w:pStyle w:val="Obsah3"/>
        <w:rPr>
          <w:rFonts w:asciiTheme="minorHAnsi" w:eastAsiaTheme="minorEastAsia" w:hAnsiTheme="minorHAnsi" w:cstheme="minorBidi"/>
          <w:noProof/>
          <w:color w:val="auto"/>
          <w:sz w:val="22"/>
          <w:szCs w:val="22"/>
          <w:bdr w:val="none" w:sz="0" w:space="0" w:color="auto"/>
        </w:rPr>
      </w:pPr>
      <w:hyperlink w:anchor="_Toc47692488" w:history="1">
        <w:r w:rsidRPr="00E77092">
          <w:rPr>
            <w:rStyle w:val="Hypertextovprepojenie"/>
            <w:noProof/>
          </w:rPr>
          <w:t>17.</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Spôsob uplatnenia kritérií</w:t>
        </w:r>
        <w:r>
          <w:rPr>
            <w:noProof/>
            <w:webHidden/>
          </w:rPr>
          <w:tab/>
        </w:r>
        <w:r>
          <w:rPr>
            <w:noProof/>
            <w:webHidden/>
          </w:rPr>
          <w:fldChar w:fldCharType="begin"/>
        </w:r>
        <w:r>
          <w:rPr>
            <w:noProof/>
            <w:webHidden/>
          </w:rPr>
          <w:instrText xml:space="preserve"> PAGEREF _Toc47692488 \h </w:instrText>
        </w:r>
        <w:r>
          <w:rPr>
            <w:noProof/>
            <w:webHidden/>
          </w:rPr>
        </w:r>
        <w:r>
          <w:rPr>
            <w:noProof/>
            <w:webHidden/>
          </w:rPr>
          <w:fldChar w:fldCharType="separate"/>
        </w:r>
        <w:r w:rsidR="00F752CA">
          <w:rPr>
            <w:noProof/>
            <w:webHidden/>
          </w:rPr>
          <w:t>31</w:t>
        </w:r>
        <w:r>
          <w:rPr>
            <w:noProof/>
            <w:webHidden/>
          </w:rPr>
          <w:fldChar w:fldCharType="end"/>
        </w:r>
      </w:hyperlink>
    </w:p>
    <w:p w14:paraId="09CFD034" w14:textId="72F4ADFE" w:rsidR="00017679" w:rsidRDefault="00017679">
      <w:pPr>
        <w:pStyle w:val="Obsah1"/>
        <w:rPr>
          <w:rFonts w:asciiTheme="minorHAnsi" w:eastAsiaTheme="minorEastAsia" w:hAnsiTheme="minorHAnsi" w:cstheme="minorBidi"/>
          <w:noProof/>
          <w:color w:val="auto"/>
          <w:sz w:val="22"/>
          <w:szCs w:val="22"/>
          <w:bdr w:val="none" w:sz="0" w:space="0" w:color="auto"/>
        </w:rPr>
      </w:pPr>
      <w:hyperlink w:anchor="_Toc47692489" w:history="1">
        <w:r w:rsidRPr="00E77092">
          <w:rPr>
            <w:rStyle w:val="Hypertextovprepojenie"/>
            <w:rFonts w:eastAsia="Trebuchet MS" w:cs="Trebuchet MS"/>
            <w:noProof/>
          </w:rPr>
          <w:t>E.</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Návrh na plnenie kritéria</w:t>
        </w:r>
        <w:r>
          <w:rPr>
            <w:noProof/>
            <w:webHidden/>
          </w:rPr>
          <w:tab/>
        </w:r>
        <w:r>
          <w:rPr>
            <w:noProof/>
            <w:webHidden/>
          </w:rPr>
          <w:fldChar w:fldCharType="begin"/>
        </w:r>
        <w:r>
          <w:rPr>
            <w:noProof/>
            <w:webHidden/>
          </w:rPr>
          <w:instrText xml:space="preserve"> PAGEREF _Toc47692489 \h </w:instrText>
        </w:r>
        <w:r>
          <w:rPr>
            <w:noProof/>
            <w:webHidden/>
          </w:rPr>
        </w:r>
        <w:r>
          <w:rPr>
            <w:noProof/>
            <w:webHidden/>
          </w:rPr>
          <w:fldChar w:fldCharType="separate"/>
        </w:r>
        <w:r w:rsidR="00F752CA">
          <w:rPr>
            <w:noProof/>
            <w:webHidden/>
          </w:rPr>
          <w:t>32</w:t>
        </w:r>
        <w:r>
          <w:rPr>
            <w:noProof/>
            <w:webHidden/>
          </w:rPr>
          <w:fldChar w:fldCharType="end"/>
        </w:r>
      </w:hyperlink>
    </w:p>
    <w:p w14:paraId="0473000F" w14:textId="05B36F2E" w:rsidR="00017679" w:rsidRDefault="00017679">
      <w:pPr>
        <w:pStyle w:val="Obsah1"/>
        <w:rPr>
          <w:rFonts w:asciiTheme="minorHAnsi" w:eastAsiaTheme="minorEastAsia" w:hAnsiTheme="minorHAnsi" w:cstheme="minorBidi"/>
          <w:noProof/>
          <w:color w:val="auto"/>
          <w:sz w:val="22"/>
          <w:szCs w:val="22"/>
          <w:bdr w:val="none" w:sz="0" w:space="0" w:color="auto"/>
        </w:rPr>
      </w:pPr>
      <w:hyperlink w:anchor="_Toc47692490" w:history="1">
        <w:r w:rsidRPr="00E77092">
          <w:rPr>
            <w:rStyle w:val="Hypertextovprepojenie"/>
            <w:rFonts w:ascii="Trebuchet MS" w:eastAsia="Trebuchet MS" w:hAnsi="Trebuchet MS" w:cs="Trebuchet MS"/>
            <w:noProof/>
          </w:rPr>
          <w:t>F.</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Súhlas uchádzača s obsahom návrhu zmluvy o dielo</w:t>
        </w:r>
        <w:r>
          <w:rPr>
            <w:noProof/>
            <w:webHidden/>
          </w:rPr>
          <w:tab/>
        </w:r>
        <w:r>
          <w:rPr>
            <w:noProof/>
            <w:webHidden/>
          </w:rPr>
          <w:fldChar w:fldCharType="begin"/>
        </w:r>
        <w:r>
          <w:rPr>
            <w:noProof/>
            <w:webHidden/>
          </w:rPr>
          <w:instrText xml:space="preserve"> PAGEREF _Toc47692490 \h </w:instrText>
        </w:r>
        <w:r>
          <w:rPr>
            <w:noProof/>
            <w:webHidden/>
          </w:rPr>
        </w:r>
        <w:r>
          <w:rPr>
            <w:noProof/>
            <w:webHidden/>
          </w:rPr>
          <w:fldChar w:fldCharType="separate"/>
        </w:r>
        <w:r w:rsidR="00F752CA">
          <w:rPr>
            <w:noProof/>
            <w:webHidden/>
          </w:rPr>
          <w:t>33</w:t>
        </w:r>
        <w:r>
          <w:rPr>
            <w:noProof/>
            <w:webHidden/>
          </w:rPr>
          <w:fldChar w:fldCharType="end"/>
        </w:r>
      </w:hyperlink>
    </w:p>
    <w:p w14:paraId="4AD5F685" w14:textId="1E57F972" w:rsidR="00017679" w:rsidRDefault="00017679">
      <w:pPr>
        <w:pStyle w:val="Obsah1"/>
        <w:rPr>
          <w:rFonts w:asciiTheme="minorHAnsi" w:eastAsiaTheme="minorEastAsia" w:hAnsiTheme="minorHAnsi" w:cstheme="minorBidi"/>
          <w:noProof/>
          <w:color w:val="auto"/>
          <w:sz w:val="22"/>
          <w:szCs w:val="22"/>
          <w:bdr w:val="none" w:sz="0" w:space="0" w:color="auto"/>
        </w:rPr>
      </w:pPr>
      <w:hyperlink w:anchor="_Toc47692491" w:history="1">
        <w:r w:rsidRPr="00E77092">
          <w:rPr>
            <w:rStyle w:val="Hypertextovprepojenie"/>
            <w:rFonts w:ascii="Trebuchet MS" w:eastAsia="Trebuchet MS" w:hAnsi="Trebuchet MS" w:cs="Trebuchet MS"/>
            <w:noProof/>
          </w:rPr>
          <w:t>G.</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Zoznam vybraných výrobkov a dodávok</w:t>
        </w:r>
        <w:r>
          <w:rPr>
            <w:noProof/>
            <w:webHidden/>
          </w:rPr>
          <w:tab/>
        </w:r>
        <w:r>
          <w:rPr>
            <w:noProof/>
            <w:webHidden/>
          </w:rPr>
          <w:fldChar w:fldCharType="begin"/>
        </w:r>
        <w:r>
          <w:rPr>
            <w:noProof/>
            <w:webHidden/>
          </w:rPr>
          <w:instrText xml:space="preserve"> PAGEREF _Toc47692491 \h </w:instrText>
        </w:r>
        <w:r>
          <w:rPr>
            <w:noProof/>
            <w:webHidden/>
          </w:rPr>
        </w:r>
        <w:r>
          <w:rPr>
            <w:noProof/>
            <w:webHidden/>
          </w:rPr>
          <w:fldChar w:fldCharType="separate"/>
        </w:r>
        <w:r w:rsidR="00F752CA">
          <w:rPr>
            <w:noProof/>
            <w:webHidden/>
          </w:rPr>
          <w:t>34</w:t>
        </w:r>
        <w:r>
          <w:rPr>
            <w:noProof/>
            <w:webHidden/>
          </w:rPr>
          <w:fldChar w:fldCharType="end"/>
        </w:r>
      </w:hyperlink>
    </w:p>
    <w:p w14:paraId="0D5F3991" w14:textId="7224511F" w:rsidR="00017679" w:rsidRDefault="00017679">
      <w:pPr>
        <w:pStyle w:val="Obsah1"/>
        <w:rPr>
          <w:rFonts w:asciiTheme="minorHAnsi" w:eastAsiaTheme="minorEastAsia" w:hAnsiTheme="minorHAnsi" w:cstheme="minorBidi"/>
          <w:noProof/>
          <w:color w:val="auto"/>
          <w:sz w:val="22"/>
          <w:szCs w:val="22"/>
          <w:bdr w:val="none" w:sz="0" w:space="0" w:color="auto"/>
        </w:rPr>
      </w:pPr>
      <w:hyperlink w:anchor="_Toc47692492" w:history="1">
        <w:r w:rsidRPr="00E77092">
          <w:rPr>
            <w:rStyle w:val="Hypertextovprepojenie"/>
            <w:rFonts w:ascii="Trebuchet MS" w:eastAsia="Trebuchet MS" w:hAnsi="Trebuchet MS" w:cs="Trebuchet MS"/>
            <w:noProof/>
          </w:rPr>
          <w:t>H.</w:t>
        </w:r>
        <w:r>
          <w:rPr>
            <w:rFonts w:asciiTheme="minorHAnsi" w:eastAsiaTheme="minorEastAsia" w:hAnsiTheme="minorHAnsi" w:cstheme="minorBidi"/>
            <w:noProof/>
            <w:color w:val="auto"/>
            <w:sz w:val="22"/>
            <w:szCs w:val="22"/>
            <w:bdr w:val="none" w:sz="0" w:space="0" w:color="auto"/>
          </w:rPr>
          <w:tab/>
        </w:r>
        <w:r w:rsidRPr="00E77092">
          <w:rPr>
            <w:rStyle w:val="Hypertextovprepojenie"/>
            <w:noProof/>
          </w:rPr>
          <w:t>Prílohy súťažných podkladov</w:t>
        </w:r>
        <w:r>
          <w:rPr>
            <w:noProof/>
            <w:webHidden/>
          </w:rPr>
          <w:tab/>
        </w:r>
        <w:r>
          <w:rPr>
            <w:noProof/>
            <w:webHidden/>
          </w:rPr>
          <w:fldChar w:fldCharType="begin"/>
        </w:r>
        <w:r>
          <w:rPr>
            <w:noProof/>
            <w:webHidden/>
          </w:rPr>
          <w:instrText xml:space="preserve"> PAGEREF _Toc47692492 \h </w:instrText>
        </w:r>
        <w:r>
          <w:rPr>
            <w:noProof/>
            <w:webHidden/>
          </w:rPr>
        </w:r>
        <w:r>
          <w:rPr>
            <w:noProof/>
            <w:webHidden/>
          </w:rPr>
          <w:fldChar w:fldCharType="separate"/>
        </w:r>
        <w:r w:rsidR="00F752CA">
          <w:rPr>
            <w:noProof/>
            <w:webHidden/>
          </w:rPr>
          <w:t>37</w:t>
        </w:r>
        <w:r>
          <w:rPr>
            <w:noProof/>
            <w:webHidden/>
          </w:rPr>
          <w:fldChar w:fldCharType="end"/>
        </w:r>
      </w:hyperlink>
    </w:p>
    <w:p w14:paraId="325E6134" w14:textId="1A647F52"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2" w:name="_Ref448848361"/>
      <w:bookmarkStart w:id="3" w:name="_Toc"/>
      <w:bookmarkStart w:id="4" w:name="_Toc47692463"/>
      <w:r w:rsidRPr="009E58B7">
        <w:rPr>
          <w:sz w:val="22"/>
          <w:szCs w:val="22"/>
        </w:rPr>
        <w:lastRenderedPageBreak/>
        <w:t>Po</w:t>
      </w:r>
      <w:bookmarkEnd w:id="2"/>
      <w:r w:rsidRPr="009E58B7">
        <w:rPr>
          <w:sz w:val="22"/>
          <w:szCs w:val="22"/>
        </w:rPr>
        <w:t>dmienky súťaže</w:t>
      </w:r>
      <w:bookmarkEnd w:id="3"/>
      <w:bookmarkEnd w:id="4"/>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5" w:name="_Toc1"/>
      <w:bookmarkStart w:id="6" w:name="_Toc47692464"/>
      <w:r w:rsidRPr="009E58B7">
        <w:rPr>
          <w:rStyle w:val="iadne"/>
          <w:sz w:val="22"/>
          <w:szCs w:val="22"/>
        </w:rPr>
        <w:t>Komunikácia</w:t>
      </w:r>
      <w:bookmarkEnd w:id="5"/>
      <w:bookmarkEnd w:id="6"/>
    </w:p>
    <w:p w14:paraId="7294AC7D" w14:textId="77777777" w:rsidR="00622CEC" w:rsidRPr="009E58B7" w:rsidRDefault="00B25AA5" w:rsidP="00973FED">
      <w:pPr>
        <w:pStyle w:val="Cislo-1-nadpis"/>
        <w:numPr>
          <w:ilvl w:val="2"/>
          <w:numId w:val="2"/>
        </w:numPr>
      </w:pPr>
      <w:bookmarkStart w:id="7" w:name="_Toc2"/>
      <w:bookmarkStart w:id="8" w:name="_Toc47692465"/>
      <w:r w:rsidRPr="009E58B7">
        <w:t>Komunikácia medzi verejným obstarávateľom a záujemcami/uchádzačmi</w:t>
      </w:r>
      <w:bookmarkEnd w:id="7"/>
      <w:bookmarkEnd w:id="8"/>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pPr>
        <w:pStyle w:val="Nadpis2"/>
        <w:rPr>
          <w:rStyle w:val="iadne"/>
          <w:sz w:val="22"/>
          <w:szCs w:val="22"/>
        </w:rPr>
      </w:pPr>
      <w:bookmarkStart w:id="9" w:name="_Toc3"/>
      <w:bookmarkStart w:id="10" w:name="_Toc47692466"/>
      <w:r w:rsidRPr="009E58B7">
        <w:rPr>
          <w:rStyle w:val="iadne"/>
          <w:sz w:val="22"/>
          <w:szCs w:val="22"/>
        </w:rPr>
        <w:t>Predkladanie ponuky a jej obsah</w:t>
      </w:r>
      <w:bookmarkEnd w:id="9"/>
      <w:bookmarkEnd w:id="10"/>
    </w:p>
    <w:p w14:paraId="32B7706E" w14:textId="77777777" w:rsidR="00622CEC" w:rsidRPr="009E58B7" w:rsidRDefault="00B25AA5" w:rsidP="00964E1E">
      <w:pPr>
        <w:pStyle w:val="Cislo-1-nadpis"/>
        <w:numPr>
          <w:ilvl w:val="2"/>
          <w:numId w:val="5"/>
        </w:numPr>
      </w:pPr>
      <w:bookmarkStart w:id="11" w:name="_Toc4"/>
      <w:bookmarkStart w:id="12" w:name="_Toc47692467"/>
      <w:r w:rsidRPr="009E58B7">
        <w:t>Predkladanie ponuky</w:t>
      </w:r>
      <w:bookmarkEnd w:id="11"/>
      <w:bookmarkEnd w:id="12"/>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3" w:name="_Toc5"/>
      <w:bookmarkStart w:id="14" w:name="_Toc47692468"/>
      <w:r w:rsidRPr="009E58B7">
        <w:t>Obsah ponuky</w:t>
      </w:r>
      <w:bookmarkEnd w:id="13"/>
      <w:bookmarkEnd w:id="14"/>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1240BED8" w:rsidR="006F6ED7" w:rsidRPr="009E58B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5"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5"/>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49F7C4DF" w14:textId="5A3146DD" w:rsidR="006F6ED7" w:rsidRPr="009E58B7" w:rsidRDefault="006F6ED7" w:rsidP="006F6ED7">
      <w:pPr>
        <w:pStyle w:val="Cislo-2-text"/>
        <w:numPr>
          <w:ilvl w:val="3"/>
          <w:numId w:val="2"/>
        </w:numPr>
        <w:rPr>
          <w:highlight w:val="yellow"/>
        </w:rPr>
      </w:pPr>
      <w:r w:rsidRPr="009E58B7">
        <w:t xml:space="preserve">Uchádzač predloží </w:t>
      </w:r>
      <w:r w:rsidR="00640F27" w:rsidRPr="009E58B7">
        <w:t>podrobný harmonogram výstavby /vecný, časový v dňoch/, ktorý spracuje po jednotlivých stavebných objektoch, ktoré sú predmetom verejného obstarávania v členení po  stavebných oddieloch vykázaných vo výkaze výmer (napr. zemné práce, komunikácie, zakladanie a pod.), aby investor presne identifikoval postup prác a časové plnenie diela.</w:t>
      </w:r>
    </w:p>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31CD8ED0" w14:textId="65A3C31B" w:rsidR="006F6ED7" w:rsidRPr="009E58B7" w:rsidRDefault="006F6ED7" w:rsidP="006F6ED7">
      <w:pPr>
        <w:pStyle w:val="Cislo-2-text"/>
        <w:numPr>
          <w:ilvl w:val="3"/>
          <w:numId w:val="2"/>
        </w:numPr>
      </w:pPr>
      <w:r w:rsidRPr="009E58B7">
        <w:t>Ak sa navrhujú ekvivalenty oproti projektovej dokumentácii, uchádzač predloží samostatný očíslovaný zoznam technických listov, alebo iných vhodných dokumentov, ktorými bude uchádzač preukazovať požadované technické a funkčné vlastnosti v ponuke uvažovaných ekvivalentných výrobkov, vrátane podrobných špecifikácií.</w:t>
      </w:r>
    </w:p>
    <w:p w14:paraId="7E519F48" w14:textId="617EE4C1" w:rsidR="006F6ED7" w:rsidRPr="009E58B7" w:rsidRDefault="006F6ED7" w:rsidP="006F6ED7">
      <w:pPr>
        <w:pStyle w:val="Cislo-2-text"/>
        <w:numPr>
          <w:ilvl w:val="3"/>
          <w:numId w:val="2"/>
        </w:numPr>
      </w:pPr>
      <w:r w:rsidRPr="009E58B7">
        <w:t xml:space="preserve">Ak sa navrhujú ekvivalenty oproti projektovej dokumentácii, uchádzač predloží ďalšie dokumenty a doklady a odôvodnenia preukazujúce opodstatnenosť a správnosť uchádzačom </w:t>
      </w:r>
      <w:r w:rsidRPr="009E58B7">
        <w:lastRenderedPageBreak/>
        <w:t>navrhnutého ekvivalentného výrobku/materiálu a jeho vplyvu na ďalšie položky vo výkaze výmer a projektovej dokumentácii.</w:t>
      </w:r>
    </w:p>
    <w:p w14:paraId="5C1AAA96" w14:textId="131E791F" w:rsidR="00B57C42" w:rsidRPr="009E58B7" w:rsidRDefault="00B57C42" w:rsidP="00B57C42">
      <w:pPr>
        <w:pStyle w:val="Cislo-2-text"/>
        <w:numPr>
          <w:ilvl w:val="3"/>
          <w:numId w:val="2"/>
        </w:numPr>
      </w:pPr>
      <w:r w:rsidRPr="009E58B7">
        <w:t>Informácie v</w:t>
      </w:r>
      <w:r w:rsidR="00250685" w:rsidRPr="009E58B7">
        <w:t> </w:t>
      </w:r>
      <w:r w:rsidRPr="009E58B7">
        <w:t>rozsahu</w:t>
      </w:r>
      <w:r w:rsidR="00250685" w:rsidRPr="009E58B7">
        <w:t xml:space="preserve"> uvedenom v</w:t>
      </w:r>
      <w:r w:rsidRPr="009E58B7">
        <w:t xml:space="preserve"> bod</w:t>
      </w:r>
      <w:r w:rsidR="00250685" w:rsidRPr="009E58B7">
        <w:t>e</w:t>
      </w:r>
      <w:r w:rsidRPr="009E58B7">
        <w:t xml:space="preserve"> 13.2. resp. 13.3. súťažných podkladov.</w:t>
      </w:r>
    </w:p>
    <w:p w14:paraId="271FB4DE" w14:textId="77777777" w:rsidR="003211F1" w:rsidRPr="009E58B7" w:rsidRDefault="003211F1" w:rsidP="003211F1">
      <w:pPr>
        <w:pStyle w:val="Odsekzoznamu"/>
        <w:shd w:val="clear" w:color="auto" w:fill="FFFFFF"/>
        <w:ind w:left="0"/>
        <w:jc w:val="both"/>
        <w:rPr>
          <w:rFonts w:eastAsia="Times New Roman"/>
          <w:szCs w:val="20"/>
        </w:rPr>
      </w:pPr>
    </w:p>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0335E45C" w14:textId="066A7082"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rovnaké rozmerové, materiálové, architektonické, 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 ponuke (viď upozornenie).</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62D77B8E" w:rsidR="003211F1" w:rsidRDefault="003211F1" w:rsidP="003211F1">
      <w:pPr>
        <w:pStyle w:val="Odsekzoznamu"/>
        <w:shd w:val="clear" w:color="auto" w:fill="FFFFFF"/>
        <w:ind w:left="0"/>
        <w:jc w:val="both"/>
        <w:rPr>
          <w:rFonts w:eastAsia="Times New Roman"/>
          <w:bCs/>
          <w:szCs w:val="20"/>
        </w:rPr>
      </w:pPr>
      <w:r w:rsidRPr="009E58B7">
        <w:rPr>
          <w:rFonts w:eastAsia="Times New Roman"/>
          <w:b/>
          <w:bCs/>
          <w:szCs w:val="20"/>
        </w:rPr>
        <w:t xml:space="preserve">UPOZORNENIE: </w:t>
      </w:r>
      <w:r w:rsidRPr="009E58B7">
        <w:rPr>
          <w:rFonts w:eastAsia="Times New Roman"/>
          <w:bCs/>
          <w:szCs w:val="20"/>
        </w:rPr>
        <w:t>Akýkoľvek návrh na ekvivalentný výrobok musí uchádzač označiť v konkrétnom riadku výkazu-výmer s uvedením výrobcu, jasným a jednoznačným označením konkrétneho ním navrhovaného výrobku a uchádzačom zadaným poradovým číslom, na základe ktorého verejný obstarávateľ identifikuje priložené konkrétne technické listy a dokumenty (očíslované budú tvoriť samostatnú prílohu ponuky), ktoré budú preukazovať splnenie pôvodne požadovaných vlastností v projektovej dokumentácii. 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3B67D791" w14:textId="58DB8BED" w:rsidR="00995A8B" w:rsidRDefault="00995A8B" w:rsidP="00995A8B">
      <w:pPr>
        <w:pStyle w:val="Odsekzoznamu"/>
        <w:shd w:val="clear" w:color="auto" w:fill="FFFFFF"/>
        <w:ind w:left="0"/>
        <w:jc w:val="both"/>
        <w:rPr>
          <w:rFonts w:eastAsia="Times New Roman"/>
          <w:color w:val="auto"/>
          <w:szCs w:val="20"/>
        </w:rPr>
      </w:pPr>
      <w:r w:rsidRPr="00136254">
        <w:rPr>
          <w:rFonts w:eastAsia="Times New Roman"/>
          <w:color w:val="auto"/>
          <w:szCs w:val="20"/>
        </w:rPr>
        <w:t>Verejným obstarávateľom vybraté výrobky a materiály /viď tabuľka v časti G súťažných podkladov/, ktoré si uchádzač zvolí a ocení vo svojej ponuke, je povinný v prípade úspešnosti ponuky aj dodať bez možnosti uplatnenia ďalších ekvivalentov, s výnimkou situácie, ak výrobok alebo určený materiál sa v čase realizácie diela už nevyrába /vecné dôkazné bremeno je na strane budúceho zhotoviteľa/.</w:t>
      </w:r>
    </w:p>
    <w:p w14:paraId="7993D55E" w14:textId="77777777" w:rsidR="00F47DCA" w:rsidRPr="00136254" w:rsidRDefault="00F47DCA" w:rsidP="00995A8B">
      <w:pPr>
        <w:pStyle w:val="Odsekzoznamu"/>
        <w:shd w:val="clear" w:color="auto" w:fill="FFFFFF"/>
        <w:ind w:left="0"/>
        <w:jc w:val="both"/>
        <w:rPr>
          <w:rFonts w:eastAsia="Times New Roman"/>
          <w:color w:val="auto"/>
          <w:szCs w:val="20"/>
        </w:rPr>
      </w:pPr>
    </w:p>
    <w:p w14:paraId="7B6B592D" w14:textId="77777777" w:rsidR="00622CEC" w:rsidRPr="009E58B7" w:rsidRDefault="00B25AA5" w:rsidP="00973FED">
      <w:pPr>
        <w:pStyle w:val="Cislo-1-nadpis"/>
        <w:numPr>
          <w:ilvl w:val="2"/>
          <w:numId w:val="2"/>
        </w:numPr>
      </w:pPr>
      <w:bookmarkStart w:id="16" w:name="_Toc7"/>
      <w:bookmarkStart w:id="17" w:name="_Toc47692469"/>
      <w:r w:rsidRPr="009E58B7">
        <w:t>Zábezpeka</w:t>
      </w:r>
      <w:bookmarkEnd w:id="16"/>
      <w:bookmarkEnd w:id="17"/>
    </w:p>
    <w:p w14:paraId="6048FAAC" w14:textId="77777777" w:rsidR="00622CEC" w:rsidRPr="009E58B7" w:rsidRDefault="00B25AA5" w:rsidP="00264C57">
      <w:pPr>
        <w:pStyle w:val="Cislo-2-text"/>
        <w:numPr>
          <w:ilvl w:val="3"/>
          <w:numId w:val="2"/>
        </w:numPr>
        <w:spacing w:after="240"/>
      </w:pPr>
      <w:r w:rsidRPr="009E58B7">
        <w:t xml:space="preserve">Verejný obstarávateľ </w:t>
      </w:r>
      <w:r w:rsidR="000F345F" w:rsidRPr="009E58B7">
        <w:t>ne</w:t>
      </w:r>
      <w:r w:rsidRPr="009E58B7">
        <w:t>vyžaduje, aby uchádzač zabezpečil viazanosť svojej ponuky zábezpe</w:t>
      </w:r>
      <w:r w:rsidR="000F345F" w:rsidRPr="009E58B7">
        <w:t>kou.</w:t>
      </w:r>
    </w:p>
    <w:p w14:paraId="36888BC1" w14:textId="77777777" w:rsidR="00622CEC" w:rsidRPr="009E58B7" w:rsidRDefault="00B25AA5">
      <w:pPr>
        <w:pStyle w:val="Nadpis2"/>
        <w:rPr>
          <w:rStyle w:val="iadne"/>
          <w:sz w:val="22"/>
          <w:szCs w:val="22"/>
        </w:rPr>
      </w:pPr>
      <w:bookmarkStart w:id="18" w:name="_Toc8"/>
      <w:bookmarkStart w:id="19" w:name="_Toc47692470"/>
      <w:r w:rsidRPr="009E58B7">
        <w:rPr>
          <w:rStyle w:val="iadne"/>
          <w:sz w:val="22"/>
          <w:szCs w:val="22"/>
        </w:rPr>
        <w:t>Otváranie a vyhodnocovanie ponúk</w:t>
      </w:r>
      <w:bookmarkEnd w:id="18"/>
      <w:bookmarkEnd w:id="19"/>
    </w:p>
    <w:p w14:paraId="2F662C14" w14:textId="77777777" w:rsidR="00622CEC" w:rsidRPr="009E58B7" w:rsidRDefault="00B25AA5" w:rsidP="00973FED">
      <w:pPr>
        <w:pStyle w:val="Cislo-1-nadpis"/>
        <w:numPr>
          <w:ilvl w:val="2"/>
          <w:numId w:val="2"/>
        </w:numPr>
      </w:pPr>
      <w:bookmarkStart w:id="20" w:name="_Toc9"/>
      <w:bookmarkStart w:id="21" w:name="_Toc47692471"/>
      <w:r w:rsidRPr="009E58B7">
        <w:t>Otváranie ponúk</w:t>
      </w:r>
      <w:bookmarkEnd w:id="20"/>
      <w:bookmarkEnd w:id="21"/>
    </w:p>
    <w:p w14:paraId="40C380C1" w14:textId="6E26230C" w:rsidR="00622CEC" w:rsidRPr="009E58B7" w:rsidRDefault="00887E4B" w:rsidP="00042FD9">
      <w:pPr>
        <w:pStyle w:val="Cislo-2-text"/>
        <w:numPr>
          <w:ilvl w:val="3"/>
          <w:numId w:val="2"/>
        </w:numPr>
      </w:pPr>
      <w:r w:rsidRPr="009E58B7">
        <w:t>Otváranie ponúk sa uskutoční elektronicky v mieste a čase uvedenom vo výzve na predkladanie ponúk verejného obstarávania.</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149431D9" w14:textId="24F97CD3" w:rsidR="005C36B6" w:rsidRPr="009E58B7" w:rsidRDefault="00F83B08" w:rsidP="00042FD9">
      <w:pPr>
        <w:pStyle w:val="Odsekzoznamu"/>
        <w:numPr>
          <w:ilvl w:val="3"/>
          <w:numId w:val="2"/>
        </w:numPr>
        <w:jc w:val="both"/>
      </w:pPr>
      <w:r w:rsidRPr="009E58B7">
        <w:t xml:space="preserve">Otváranie ponúk bude verejné. </w:t>
      </w:r>
      <w:r w:rsidR="00E8553B" w:rsidRPr="009E58B7">
        <w:t xml:space="preserve">Otvárania ponúk sa môže zúčastniť len uchádzač (štatutárny zástupca uchádzača alebo ním splnomocnená osoba), ktorého ponuka bola predložená v lehote </w:t>
      </w:r>
      <w:r w:rsidR="00E8553B" w:rsidRPr="009E58B7">
        <w:lastRenderedPageBreak/>
        <w:t>na predkladanie ponúk. Fyzická osoba zastupujúca uchádzača sa preukáže identifikačným dokladom a listinným oprávnením konať za uchádzača.</w:t>
      </w:r>
    </w:p>
    <w:p w14:paraId="587C5744" w14:textId="70385F7D" w:rsidR="0045123D" w:rsidRPr="009E58B7" w:rsidRDefault="0045123D" w:rsidP="00042FD9">
      <w:pPr>
        <w:pStyle w:val="Cislo-2-text"/>
        <w:numPr>
          <w:ilvl w:val="3"/>
          <w:numId w:val="2"/>
        </w:numPr>
      </w:pPr>
      <w:r w:rsidRPr="009E58B7">
        <w:t>Na otváraní ponúk budú zverejnené informácie podľa § 52 ods. 2 ZVO.</w:t>
      </w:r>
    </w:p>
    <w:p w14:paraId="352C9FD9" w14:textId="77777777" w:rsidR="00622CEC" w:rsidRPr="009E58B7" w:rsidRDefault="00B25AA5" w:rsidP="00973FED">
      <w:pPr>
        <w:pStyle w:val="Cislo-1-nadpis"/>
        <w:numPr>
          <w:ilvl w:val="2"/>
          <w:numId w:val="2"/>
        </w:numPr>
      </w:pPr>
      <w:bookmarkStart w:id="22" w:name="_Toc10"/>
      <w:bookmarkStart w:id="23" w:name="_Toc47692472"/>
      <w:r w:rsidRPr="009E58B7">
        <w:t>Vyhodnotenie splnenia podmienok účasti a vyhodnocovanie ponúk</w:t>
      </w:r>
      <w:bookmarkEnd w:id="23"/>
      <w:r w:rsidRPr="009E58B7">
        <w:t xml:space="preserve"> </w:t>
      </w:r>
      <w:bookmarkEnd w:id="22"/>
    </w:p>
    <w:p w14:paraId="08E7B653" w14:textId="085D9ED0" w:rsidR="0045123D" w:rsidRPr="009E58B7" w:rsidRDefault="00A831F4" w:rsidP="00F24006">
      <w:pPr>
        <w:pStyle w:val="Cislo-2-text"/>
        <w:numPr>
          <w:ilvl w:val="3"/>
          <w:numId w:val="2"/>
        </w:numPr>
      </w:pPr>
      <w:r w:rsidRPr="009E58B7">
        <w:t xml:space="preserve">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Pr="009E58B7">
        <w:t>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rsidRPr="009E58B7">
        <w:t xml:space="preserve"> </w:t>
      </w:r>
      <w:r w:rsidR="00A270A8" w:rsidRPr="009E58B7">
        <w:t>Ponuky uchádzačov sa budú vyhodnocovať v súlade s príslušnými ustanoveniami ZVO (§ 40, § 53).</w:t>
      </w:r>
    </w:p>
    <w:p w14:paraId="0FF2D99F" w14:textId="40F485A8" w:rsidR="00D53A38" w:rsidRPr="009E58B7" w:rsidRDefault="00D53A38" w:rsidP="00D46374">
      <w:pPr>
        <w:pStyle w:val="Odsekzoznamu"/>
        <w:numPr>
          <w:ilvl w:val="3"/>
          <w:numId w:val="2"/>
        </w:numPr>
        <w:jc w:val="both"/>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proofErr w:type="spellStart"/>
      <w:r w:rsidRPr="009E58B7">
        <w:t>ne</w:t>
      </w:r>
      <w:proofErr w:type="spellEnd"/>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7E80481B" w14:textId="77777777" w:rsidR="00E46366" w:rsidRPr="009E58B7" w:rsidRDefault="00E46366" w:rsidP="00E46366">
      <w:pPr>
        <w:pStyle w:val="Cislo-2-text"/>
        <w:ind w:left="709"/>
      </w:pPr>
    </w:p>
    <w:p w14:paraId="3C4A3FE8" w14:textId="77777777" w:rsidR="00622CEC" w:rsidRPr="009E58B7" w:rsidRDefault="00B25AA5">
      <w:pPr>
        <w:pStyle w:val="Nadpis2"/>
        <w:rPr>
          <w:rStyle w:val="iadne"/>
          <w:sz w:val="22"/>
          <w:szCs w:val="22"/>
        </w:rPr>
      </w:pPr>
      <w:bookmarkStart w:id="24" w:name="_Toc11"/>
      <w:bookmarkStart w:id="25" w:name="_Toc47692473"/>
      <w:r w:rsidRPr="009E58B7">
        <w:rPr>
          <w:rStyle w:val="iadne"/>
          <w:sz w:val="22"/>
          <w:szCs w:val="22"/>
        </w:rPr>
        <w:t>Ukončenie súťaže</w:t>
      </w:r>
      <w:bookmarkEnd w:id="24"/>
      <w:bookmarkEnd w:id="25"/>
    </w:p>
    <w:p w14:paraId="07827223" w14:textId="77777777" w:rsidR="00622CEC" w:rsidRPr="009E58B7" w:rsidRDefault="00B25AA5" w:rsidP="00973FED">
      <w:pPr>
        <w:pStyle w:val="Cislo-1-nadpis"/>
        <w:numPr>
          <w:ilvl w:val="2"/>
          <w:numId w:val="2"/>
        </w:numPr>
      </w:pPr>
      <w:bookmarkStart w:id="26" w:name="_Toc12"/>
      <w:bookmarkStart w:id="27" w:name="_Toc47692474"/>
      <w:r w:rsidRPr="009E58B7">
        <w:t>Informácia o výsledku vyhodnotenia ponúk</w:t>
      </w:r>
      <w:bookmarkEnd w:id="26"/>
      <w:bookmarkEnd w:id="27"/>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FEB8B4B" w:rsidR="00622CEC" w:rsidRPr="009E58B7" w:rsidRDefault="00B25AA5" w:rsidP="00973FED">
      <w:pPr>
        <w:pStyle w:val="Cislo-1-nadpis"/>
        <w:numPr>
          <w:ilvl w:val="2"/>
          <w:numId w:val="2"/>
        </w:numPr>
      </w:pPr>
      <w:bookmarkStart w:id="28" w:name="_Toc13"/>
      <w:bookmarkStart w:id="29" w:name="_Toc47692475"/>
      <w:r w:rsidRPr="009E58B7">
        <w:t>Súčinnosť úspešného uchádzača potrebná na uzavretie zmluvy</w:t>
      </w:r>
      <w:r w:rsidR="00EC0CC7" w:rsidRPr="009E58B7">
        <w:t xml:space="preserve"> o dielo</w:t>
      </w:r>
      <w:bookmarkEnd w:id="29"/>
      <w:r w:rsidRPr="009E58B7">
        <w:t xml:space="preserve"> </w:t>
      </w:r>
      <w:bookmarkEnd w:id="28"/>
    </w:p>
    <w:p w14:paraId="318AF035" w14:textId="46ACC258" w:rsidR="00622CEC" w:rsidRPr="009E58B7" w:rsidRDefault="00B25AA5" w:rsidP="00973FED">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tak, aby mohla byť uzavretá do 10 pracovných dní odo dňa uplynutia lehôt určených ZVO, ak bol na jej uzavretie písomne vyzvan</w:t>
      </w:r>
      <w:r w:rsidR="006224B5" w:rsidRPr="009E58B7">
        <w:t>ý</w:t>
      </w:r>
      <w:r w:rsidRPr="009E58B7">
        <w:t>.</w:t>
      </w:r>
    </w:p>
    <w:p w14:paraId="3A2DFD6B" w14:textId="6DE1BC70" w:rsidR="00622CEC" w:rsidRPr="009E58B7"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25EF22D3" w14:textId="77777777" w:rsidR="00DC60DD" w:rsidRDefault="00B25AA5" w:rsidP="002F33F0">
      <w:pPr>
        <w:pStyle w:val="Cislo-2-text"/>
        <w:numPr>
          <w:ilvl w:val="3"/>
          <w:numId w:val="2"/>
        </w:numPr>
      </w:pPr>
      <w:r w:rsidRPr="009E58B7">
        <w:t xml:space="preserve">Verejný obstarávateľ vyžaduje, aby úspešný uchádzač najneskôr v čase uzavretia </w:t>
      </w:r>
      <w:r w:rsidR="0020227F" w:rsidRPr="009E58B7">
        <w:t>zmluvy o dielo</w:t>
      </w:r>
      <w:r w:rsidR="007250DB" w:rsidRPr="009E58B7">
        <w:t xml:space="preserve"> </w:t>
      </w:r>
      <w:r w:rsidR="00C6436C" w:rsidRPr="009E58B7">
        <w:t>poskytol</w:t>
      </w:r>
      <w:r w:rsidRPr="009E58B7">
        <w:t xml:space="preserve"> </w:t>
      </w:r>
      <w:r w:rsidR="00C6436C" w:rsidRPr="009E58B7">
        <w:t xml:space="preserve">verejnému obstarávateľovi </w:t>
      </w:r>
      <w:r w:rsidRPr="009E58B7">
        <w:t>zoznam subdodávateľov</w:t>
      </w:r>
      <w:r w:rsidR="00117443" w:rsidRPr="009E58B7">
        <w:t xml:space="preserve"> tak, aby tento obsahoval</w:t>
      </w:r>
      <w:r w:rsidRPr="009E58B7">
        <w:t xml:space="preserve"> </w:t>
      </w:r>
      <w:r w:rsidR="00117443" w:rsidRPr="009E58B7">
        <w:t xml:space="preserve">všetkých známych subdodávateľov v čase uzatvárania </w:t>
      </w:r>
      <w:r w:rsidR="0020227F" w:rsidRPr="009E58B7">
        <w:t>zmluvy o dielo</w:t>
      </w:r>
      <w:r w:rsidR="00117443" w:rsidRPr="009E58B7">
        <w:t xml:space="preserve"> </w:t>
      </w:r>
      <w:r w:rsidRPr="009E58B7">
        <w:t>a údaje o osobe oprávnenej konať za subdodávateľa, v rozsahu meno a priezvisko, adresa pobytu, dátum narodenia</w:t>
      </w:r>
      <w:r w:rsidR="00D97EE2" w:rsidRPr="009E58B7">
        <w:t>.</w:t>
      </w:r>
    </w:p>
    <w:p w14:paraId="2860ECF5" w14:textId="77777777" w:rsidR="00DC60DD" w:rsidRDefault="00DC60DD" w:rsidP="002F33F0">
      <w:pPr>
        <w:pStyle w:val="Cislo-2-text"/>
        <w:numPr>
          <w:ilvl w:val="3"/>
          <w:numId w:val="2"/>
        </w:numPr>
      </w:pPr>
      <w:r w:rsidRPr="00DC60DD">
        <w:t>Verejný obstarávateľ vyžaduje, aby úspešný uchádzač v rámci súčinnosti predložil verejnému obstarávateľovi Technické listy „TL“ resp. presnú špecifikáciu „PŠ“ vybraných výrobkov a materiálov podľa tabuľky v časti G. súťažných podkladov</w:t>
      </w:r>
      <w:r>
        <w:t>.</w:t>
      </w:r>
    </w:p>
    <w:p w14:paraId="2996DDAD" w14:textId="77777777" w:rsidR="00DC60DD" w:rsidRDefault="00DC60DD" w:rsidP="00DC60DD">
      <w:pPr>
        <w:pStyle w:val="Cislo-2-text"/>
        <w:ind w:left="709"/>
      </w:pPr>
    </w:p>
    <w:p w14:paraId="203E7E29" w14:textId="77777777" w:rsidR="00DC60DD" w:rsidRDefault="00DC60DD" w:rsidP="00DC60DD">
      <w:pPr>
        <w:pStyle w:val="Cislo-2-text"/>
        <w:ind w:left="709"/>
      </w:pPr>
    </w:p>
    <w:p w14:paraId="6BF2776E" w14:textId="1BC2EE59" w:rsidR="00FD5AAB" w:rsidRPr="009E58B7" w:rsidRDefault="0020227F" w:rsidP="00DC60DD">
      <w:pPr>
        <w:pStyle w:val="Cislo-2-text"/>
        <w:ind w:left="709"/>
      </w:pPr>
      <w:r w:rsidRPr="009E58B7">
        <w:t xml:space="preserve"> </w:t>
      </w:r>
    </w:p>
    <w:p w14:paraId="05052454" w14:textId="7380E01C" w:rsidR="00622CEC" w:rsidRPr="009E58B7" w:rsidRDefault="00B25AA5" w:rsidP="00973FED">
      <w:pPr>
        <w:pStyle w:val="Cislo-1-nadpis"/>
        <w:numPr>
          <w:ilvl w:val="2"/>
          <w:numId w:val="2"/>
        </w:numPr>
      </w:pPr>
      <w:bookmarkStart w:id="30" w:name="_Toc14"/>
      <w:bookmarkStart w:id="31" w:name="_Toc47692476"/>
      <w:r w:rsidRPr="009E58B7">
        <w:lastRenderedPageBreak/>
        <w:t>Uzavretie zmluvy</w:t>
      </w:r>
      <w:bookmarkEnd w:id="30"/>
      <w:r w:rsidR="00EC0CC7" w:rsidRPr="009E58B7">
        <w:t xml:space="preserve"> o dielo</w:t>
      </w:r>
      <w:bookmarkEnd w:id="31"/>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5C4ED6F2" w14:textId="16E56D29" w:rsidR="00622CEC" w:rsidRPr="009E58B7" w:rsidRDefault="00B25AA5" w:rsidP="00973FED">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35DC0060" w14:textId="77777777" w:rsidR="00E46366" w:rsidRPr="009E58B7" w:rsidRDefault="00E46366" w:rsidP="00E46366">
      <w:pPr>
        <w:pStyle w:val="Cislo-2-text"/>
        <w:ind w:left="709"/>
      </w:pPr>
    </w:p>
    <w:p w14:paraId="5798DE86" w14:textId="77777777" w:rsidR="00622CEC" w:rsidRPr="009E58B7" w:rsidRDefault="00B25AA5">
      <w:pPr>
        <w:pStyle w:val="Nadpis2"/>
        <w:rPr>
          <w:rStyle w:val="iadne"/>
          <w:sz w:val="22"/>
          <w:szCs w:val="22"/>
        </w:rPr>
      </w:pPr>
      <w:bookmarkStart w:id="32" w:name="_Toc15"/>
      <w:bookmarkStart w:id="33" w:name="_Toc47692477"/>
      <w:r w:rsidRPr="009E58B7">
        <w:rPr>
          <w:rStyle w:val="iadne"/>
          <w:sz w:val="22"/>
          <w:szCs w:val="22"/>
        </w:rPr>
        <w:t>Ostatné</w:t>
      </w:r>
      <w:bookmarkEnd w:id="32"/>
      <w:bookmarkEnd w:id="33"/>
    </w:p>
    <w:p w14:paraId="1E9DA801" w14:textId="77777777" w:rsidR="00622CEC" w:rsidRPr="009E58B7" w:rsidRDefault="00B25AA5" w:rsidP="00973FED">
      <w:pPr>
        <w:pStyle w:val="Cislo-1-nadpis"/>
        <w:numPr>
          <w:ilvl w:val="2"/>
          <w:numId w:val="2"/>
        </w:numPr>
      </w:pPr>
      <w:bookmarkStart w:id="34" w:name="_Toc16"/>
      <w:bookmarkStart w:id="35" w:name="_Toc47692478"/>
      <w:r w:rsidRPr="009E58B7">
        <w:t>Zdroj finančných prostriedkov</w:t>
      </w:r>
      <w:bookmarkEnd w:id="34"/>
      <w:bookmarkEnd w:id="35"/>
    </w:p>
    <w:p w14:paraId="2142E25E" w14:textId="3F9212CD" w:rsidR="00622CEC" w:rsidRPr="009E58B7" w:rsidRDefault="00B25AA5" w:rsidP="00973FED">
      <w:pPr>
        <w:pStyle w:val="Cislo-2-text"/>
        <w:numPr>
          <w:ilvl w:val="3"/>
          <w:numId w:val="2"/>
        </w:numPr>
      </w:pPr>
      <w:r w:rsidRPr="009E58B7">
        <w:t xml:space="preserve">Zákazka bude financovaná </w:t>
      </w:r>
      <w:r w:rsidR="0062379D" w:rsidRPr="009E58B7">
        <w:rPr>
          <w:rFonts w:eastAsia="Times New Roman"/>
          <w:bdr w:val="none" w:sz="0" w:space="0" w:color="auto"/>
        </w:rPr>
        <w:t>z</w:t>
      </w:r>
      <w:r w:rsidR="006224B5" w:rsidRPr="009E58B7">
        <w:rPr>
          <w:rFonts w:eastAsia="Times New Roman"/>
          <w:bdr w:val="none" w:sz="0" w:space="0" w:color="auto"/>
        </w:rPr>
        <w:t> vlastných prostriedkov verejného obstarávateľa</w:t>
      </w:r>
      <w:r w:rsidR="009C16C0" w:rsidRPr="009E58B7">
        <w:t>.</w:t>
      </w:r>
    </w:p>
    <w:p w14:paraId="1DF2E5E0" w14:textId="0BDEF0AE" w:rsidR="00622CEC" w:rsidRPr="009E58B7" w:rsidRDefault="009C16C0" w:rsidP="00973FE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36" w:name="_Toc17"/>
      <w:bookmarkStart w:id="37" w:name="_Toc47692479"/>
      <w:r w:rsidRPr="009E58B7">
        <w:t>Skupina dodávateľov</w:t>
      </w:r>
      <w:bookmarkEnd w:id="36"/>
      <w:bookmarkEnd w:id="37"/>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8" w:name="_Toc18"/>
      <w:bookmarkStart w:id="39" w:name="_Toc47692480"/>
      <w:r w:rsidRPr="009E58B7">
        <w:t>Variantné riešenie</w:t>
      </w:r>
      <w:bookmarkEnd w:id="38"/>
      <w:bookmarkEnd w:id="39"/>
    </w:p>
    <w:p w14:paraId="491E0753" w14:textId="77777777" w:rsidR="00622CEC" w:rsidRPr="009E58B7" w:rsidRDefault="00B25AA5" w:rsidP="00973FED">
      <w:pPr>
        <w:pStyle w:val="Cislo-2-text"/>
        <w:numPr>
          <w:ilvl w:val="3"/>
          <w:numId w:val="2"/>
        </w:numPr>
      </w:pPr>
      <w:bookmarkStart w:id="40" w:name="_Hlk47006669"/>
      <w:r w:rsidRPr="009E58B7">
        <w:t xml:space="preserve">Verejný obstarávateľ nepovoľuje predloženie variantných riešení a na variantné riešenia, ktoré </w:t>
      </w:r>
      <w:bookmarkEnd w:id="40"/>
      <w:r w:rsidRPr="009E58B7">
        <w:t>budú predložené, nebude prihliadať.</w:t>
      </w:r>
    </w:p>
    <w:p w14:paraId="6F497727" w14:textId="34DA3EEA" w:rsidR="00CD5A8D" w:rsidRPr="009E58B7" w:rsidRDefault="002F33F0" w:rsidP="00CD5A8D">
      <w:pPr>
        <w:pStyle w:val="Cislo-1-nadpis"/>
        <w:numPr>
          <w:ilvl w:val="2"/>
          <w:numId w:val="2"/>
        </w:numPr>
      </w:pPr>
      <w:bookmarkStart w:id="41" w:name="_Toc47692481"/>
      <w:r w:rsidRPr="009E58B7">
        <w:t>Doplňujúce informácie</w:t>
      </w:r>
      <w:bookmarkEnd w:id="41"/>
    </w:p>
    <w:p w14:paraId="3B1D52F8" w14:textId="77777777" w:rsidR="002F33F0" w:rsidRPr="009E58B7" w:rsidRDefault="002F33F0" w:rsidP="002F33F0">
      <w:pPr>
        <w:pStyle w:val="Cislo-2-text"/>
        <w:numPr>
          <w:ilvl w:val="3"/>
          <w:numId w:val="2"/>
        </w:numPr>
      </w:pPr>
      <w:r w:rsidRPr="009E58B7">
        <w:t xml:space="preserve">Verejný obstarávateľ odporúča Poplatok za skladovanie odpadu a zákonný poplatok obci (v zmysle zákona č. 17/2004 Z. z. o poplatkoch za uloženie odpadov v platnom znení) v ponukovom rozpočte </w:t>
      </w:r>
      <w:proofErr w:type="spellStart"/>
      <w:r w:rsidRPr="009E58B7">
        <w:t>naceniť</w:t>
      </w:r>
      <w:proofErr w:type="spellEnd"/>
      <w:r w:rsidRPr="009E58B7">
        <w:t xml:space="preserve"> podľa aktuálnych cenníkov prevádzkovateľa Skládky komunálneho odpadu na </w:t>
      </w:r>
      <w:proofErr w:type="spellStart"/>
      <w:r w:rsidRPr="009E58B7">
        <w:t>Zavarskej</w:t>
      </w:r>
      <w:proofErr w:type="spellEnd"/>
      <w:r w:rsidRPr="009E58B7">
        <w:t xml:space="preserve"> ceste v Trnave a podľa poplatku mesta Trnava. </w:t>
      </w:r>
    </w:p>
    <w:p w14:paraId="0CEC3746" w14:textId="77777777" w:rsidR="002F33F0" w:rsidRPr="009E58B7" w:rsidRDefault="002F33F0" w:rsidP="002F33F0">
      <w:pPr>
        <w:pStyle w:val="Cislo-2-text"/>
        <w:numPr>
          <w:ilvl w:val="3"/>
          <w:numId w:val="2"/>
        </w:numPr>
      </w:pPr>
      <w:bookmarkStart w:id="42" w:name="_Hlk47007085"/>
      <w:r w:rsidRPr="009E58B7">
        <w:t xml:space="preserve">V prípade, že uchádzač nevyužije Skládku komunálneho odpadu na </w:t>
      </w:r>
      <w:proofErr w:type="spellStart"/>
      <w:r w:rsidRPr="009E58B7">
        <w:t>Zavarskej</w:t>
      </w:r>
      <w:proofErr w:type="spellEnd"/>
      <w:r w:rsidRPr="009E58B7">
        <w:t xml:space="preserve"> ceste v Trnave, je </w:t>
      </w:r>
      <w:bookmarkEnd w:id="42"/>
      <w:r w:rsidRPr="009E58B7">
        <w:t>povinný v ponuke uviesť, kam bude jednotlivé druhy odpadu zo stavby odvážať a likvidovať. Zároveň uvedie:</w:t>
      </w:r>
    </w:p>
    <w:p w14:paraId="64C223EB" w14:textId="77777777" w:rsidR="002F33F0" w:rsidRPr="009E58B7" w:rsidRDefault="002F33F0" w:rsidP="002F33F0">
      <w:pPr>
        <w:pStyle w:val="Cislo-2-text"/>
        <w:ind w:left="709"/>
      </w:pPr>
      <w:r w:rsidRPr="009E58B7">
        <w:t xml:space="preserve">- názov a miesto skládky a jeho prevádzkovateľa, </w:t>
      </w:r>
    </w:p>
    <w:p w14:paraId="12FC8AFA" w14:textId="77777777" w:rsidR="002F33F0" w:rsidRPr="009E58B7" w:rsidRDefault="002F33F0" w:rsidP="002F33F0">
      <w:pPr>
        <w:pStyle w:val="Cislo-2-text"/>
        <w:ind w:left="709"/>
      </w:pPr>
      <w:r w:rsidRPr="009E58B7">
        <w:t xml:space="preserve">- prepravnú vzdialenosť, </w:t>
      </w:r>
    </w:p>
    <w:p w14:paraId="3E82D3A5" w14:textId="77777777" w:rsidR="002F33F0" w:rsidRPr="009E58B7" w:rsidRDefault="002F33F0" w:rsidP="002F33F0">
      <w:pPr>
        <w:pStyle w:val="Cislo-2-text"/>
        <w:ind w:left="709"/>
      </w:pPr>
      <w:r w:rsidRPr="009E58B7">
        <w:t xml:space="preserve">- poplatok za uloženie odpadu resp. zeminy za 1 tonu, </w:t>
      </w:r>
    </w:p>
    <w:p w14:paraId="32A2DBEE" w14:textId="77777777" w:rsidR="002F33F0" w:rsidRPr="009E58B7" w:rsidRDefault="002F33F0" w:rsidP="002F33F0">
      <w:pPr>
        <w:pStyle w:val="Cislo-2-text"/>
        <w:ind w:left="709"/>
      </w:pPr>
      <w:r w:rsidRPr="009E58B7">
        <w:t xml:space="preserve">- zákonný poplatok obci za uloženie odpadu resp. zeminy za 1 tonu. </w:t>
      </w:r>
    </w:p>
    <w:p w14:paraId="07393103" w14:textId="1AA0622F" w:rsidR="002F33F0" w:rsidRPr="009E58B7" w:rsidRDefault="002F33F0" w:rsidP="002F33F0">
      <w:pPr>
        <w:pStyle w:val="Cislo-2-text"/>
        <w:numPr>
          <w:ilvl w:val="3"/>
          <w:numId w:val="2"/>
        </w:numPr>
      </w:pPr>
      <w:r w:rsidRPr="009E58B7">
        <w:t xml:space="preserve">V prípade, že bude odpad zlikvidovaný iným spôsobom, </w:t>
      </w:r>
      <w:r w:rsidR="00BB7CE9">
        <w:t>verejný obstarávateľ</w:t>
      </w:r>
      <w:r w:rsidRPr="009E58B7">
        <w:t xml:space="preserve"> žiada o opis, akým spôsobom pristúpi </w:t>
      </w:r>
      <w:r w:rsidR="00BB7CE9">
        <w:t>uchádzač</w:t>
      </w:r>
      <w:r w:rsidRPr="009E58B7">
        <w:t xml:space="preserve"> k zlikvidovaniu odpadu. Takáto likvidácia musí byť vykonaná v </w:t>
      </w:r>
      <w:r w:rsidRPr="009E58B7">
        <w:lastRenderedPageBreak/>
        <w:t>súlade s platnými právnymi predpismi a</w:t>
      </w:r>
      <w:r w:rsidR="00BB7CE9">
        <w:t xml:space="preserve"> verejný obstarávateľ </w:t>
      </w:r>
      <w:r w:rsidRPr="009E58B7">
        <w:t>si vyhradzuje právo na akékoľvek informácie o likvidácii odpadu. Zákonný poplatok obci za uloženie odpadu resp. zeminy za 1 tonu (táto položka sa účtuje bez DPH).</w:t>
      </w:r>
    </w:p>
    <w:p w14:paraId="200BC782" w14:textId="1D14F2B4" w:rsidR="00622CEC" w:rsidRPr="009E58B7" w:rsidRDefault="00812CCC" w:rsidP="00D458B2">
      <w:pPr>
        <w:pStyle w:val="Cislo-2-text"/>
        <w:numPr>
          <w:ilvl w:val="3"/>
          <w:numId w:val="2"/>
        </w:numPr>
        <w:spacing w:after="120"/>
      </w:pPr>
      <w:r w:rsidRPr="009E58B7">
        <w:t>Uchádzačom odporúčame vykonať obhliadku miesta stavby, aby si sami overili a získali potrebné informácie, nevyhnutné na prípravu a spracovanie ponuky. Nakoľko miesto stavby nie je verejnosti voľne prístupné, je potrebné si obhliadku vopred telefonicky dohodnúť s riaditeľkou školy: Ing. Beáta Krajčovičová, tel.: 033/32 36</w:t>
      </w:r>
      <w:r w:rsidR="00562FCD" w:rsidRPr="009E58B7">
        <w:t> </w:t>
      </w:r>
      <w:r w:rsidRPr="009E58B7">
        <w:t>861</w:t>
      </w:r>
    </w:p>
    <w:p w14:paraId="2C308FF5" w14:textId="77777777" w:rsidR="00562FCD" w:rsidRPr="009E58B7" w:rsidRDefault="00562FCD" w:rsidP="00562FCD">
      <w:pPr>
        <w:pStyle w:val="Cislo-2-text"/>
        <w:numPr>
          <w:ilvl w:val="3"/>
          <w:numId w:val="2"/>
        </w:numPr>
        <w:spacing w:after="120"/>
      </w:pPr>
      <w:r w:rsidRPr="009E58B7">
        <w:t>Realizácia diela bude prebiehať po etapách = I. etapa v roku 2020 a II. etapa v roku 2021.</w:t>
      </w:r>
    </w:p>
    <w:p w14:paraId="5E0F7C80" w14:textId="77777777" w:rsidR="00562FCD" w:rsidRPr="009E58B7" w:rsidRDefault="00562FCD" w:rsidP="00562FCD">
      <w:pPr>
        <w:pStyle w:val="Cislo-2-text"/>
        <w:spacing w:after="120"/>
        <w:ind w:left="709"/>
      </w:pPr>
      <w:r w:rsidRPr="009E58B7">
        <w:t>V rámci I. etapy sa budú realizovať stavebné objekty SO-02 Športové ihriská a SO-08 Vonkajšie areálové osvetlenie. Je možné, že v rámci I. etapy bude potrebná realizácia niektorých položiek zo stavebných objektov ďalšej etapy realizácie a opačne. Ostatné stavebné objekty sa budú realizovať v ďalšej etape v roku 2021.</w:t>
      </w:r>
    </w:p>
    <w:p w14:paraId="166FBB8A" w14:textId="4C101051" w:rsidR="00562FCD" w:rsidRDefault="00562FCD" w:rsidP="00562FCD">
      <w:pPr>
        <w:pStyle w:val="Cislo-2-text"/>
        <w:spacing w:after="120"/>
        <w:ind w:left="709"/>
      </w:pPr>
      <w:r w:rsidRPr="009E58B7">
        <w:t xml:space="preserve">Do termínu realizácie sa nezapočítava obdobie počas zimných mesiacov, kedy sa na stavbe z dôvodu klimatických podmienok (dodržiavanie technologických podmienok a postupov stavby) nepracovalo. Časový prestoj na stavbe musí byť odsúhlasený v stavebnom denníku oprávneným zástupcom </w:t>
      </w:r>
      <w:r w:rsidR="00E65F70">
        <w:t>objednávateľa</w:t>
      </w:r>
      <w:r w:rsidRPr="009E58B7">
        <w:t>.</w:t>
      </w:r>
    </w:p>
    <w:p w14:paraId="668ED778" w14:textId="760B28FB" w:rsidR="006354A9" w:rsidRPr="009E58B7" w:rsidRDefault="007010EB" w:rsidP="006354A9">
      <w:pPr>
        <w:pStyle w:val="Cislo-2-text"/>
        <w:numPr>
          <w:ilvl w:val="3"/>
          <w:numId w:val="2"/>
        </w:numPr>
        <w:spacing w:after="120"/>
      </w:pPr>
      <w:r>
        <w:t>Verejný obstarávateľ vyžaduje</w:t>
      </w:r>
      <w:r w:rsidRPr="007010EB">
        <w:t xml:space="preserve"> výkon prác aj v sobotu. V nedeľu je možné realizovať len nehlučné práce, pokiaľ zhotoviteľ požiada o výkon práce v nedeľu.</w:t>
      </w:r>
      <w:r>
        <w:t xml:space="preserve"> </w:t>
      </w:r>
    </w:p>
    <w:p w14:paraId="1F4ED13D" w14:textId="77777777" w:rsidR="006354A9" w:rsidRPr="009E58B7" w:rsidRDefault="006354A9" w:rsidP="00562FCD">
      <w:pPr>
        <w:pStyle w:val="Cislo-2-text"/>
        <w:spacing w:after="120"/>
        <w:ind w:left="709"/>
      </w:pPr>
    </w:p>
    <w:p w14:paraId="4238B5B6" w14:textId="37914EE3" w:rsidR="000E3E26" w:rsidRPr="009E58B7" w:rsidRDefault="000E3E26" w:rsidP="000E3E26">
      <w:pPr>
        <w:pStyle w:val="Cislo-2-text"/>
        <w:spacing w:after="120"/>
      </w:pPr>
    </w:p>
    <w:p w14:paraId="5C8C3281" w14:textId="097A691E" w:rsidR="000E3E26" w:rsidRPr="009E58B7" w:rsidRDefault="000E3E26" w:rsidP="000E3E26">
      <w:pPr>
        <w:pStyle w:val="Cislo-2-text"/>
        <w:spacing w:after="120"/>
      </w:pPr>
    </w:p>
    <w:p w14:paraId="381F46BE" w14:textId="12FF6377" w:rsidR="000E3E26" w:rsidRPr="009E58B7" w:rsidRDefault="000E3E26" w:rsidP="000E3E26">
      <w:pPr>
        <w:pStyle w:val="Cislo-2-text"/>
        <w:spacing w:after="120"/>
      </w:pPr>
    </w:p>
    <w:p w14:paraId="6A97804E" w14:textId="1F79A3C2" w:rsidR="000E3E26" w:rsidRPr="009E58B7" w:rsidRDefault="000E3E26" w:rsidP="000E3E26">
      <w:pPr>
        <w:pStyle w:val="Cislo-2-text"/>
        <w:spacing w:after="120"/>
      </w:pPr>
    </w:p>
    <w:p w14:paraId="188C1F6C" w14:textId="08C3E9A4" w:rsidR="000E3E26" w:rsidRPr="009E58B7" w:rsidRDefault="000E3E26" w:rsidP="000E3E26">
      <w:pPr>
        <w:pStyle w:val="Cislo-2-text"/>
        <w:spacing w:after="120"/>
      </w:pPr>
    </w:p>
    <w:p w14:paraId="5EE6FBA3" w14:textId="7EA5F20C" w:rsidR="000E3E26" w:rsidRPr="009E58B7" w:rsidRDefault="000E3E26" w:rsidP="000E3E26">
      <w:pPr>
        <w:pStyle w:val="Cislo-2-text"/>
        <w:spacing w:after="120"/>
      </w:pPr>
    </w:p>
    <w:p w14:paraId="3F43A4E1" w14:textId="15BCC674" w:rsidR="000E3E26" w:rsidRPr="009E58B7" w:rsidRDefault="000E3E26" w:rsidP="000E3E26">
      <w:pPr>
        <w:pStyle w:val="Cislo-2-text"/>
        <w:spacing w:after="120"/>
      </w:pPr>
    </w:p>
    <w:p w14:paraId="06160F62" w14:textId="1075ED86" w:rsidR="000E3E26" w:rsidRPr="009E58B7" w:rsidRDefault="000E3E26" w:rsidP="000E3E26">
      <w:pPr>
        <w:pStyle w:val="Cislo-2-text"/>
        <w:spacing w:after="120"/>
      </w:pPr>
    </w:p>
    <w:p w14:paraId="1725E9A0" w14:textId="4A79484B" w:rsidR="000E3E26" w:rsidRPr="009E58B7" w:rsidRDefault="000E3E26" w:rsidP="000E3E26">
      <w:pPr>
        <w:pStyle w:val="Cislo-2-text"/>
        <w:spacing w:after="120"/>
      </w:pPr>
    </w:p>
    <w:p w14:paraId="29D74921" w14:textId="11BEA234" w:rsidR="000E3E26" w:rsidRPr="009E58B7" w:rsidRDefault="000E3E26" w:rsidP="000E3E26">
      <w:pPr>
        <w:pStyle w:val="Cislo-2-text"/>
        <w:spacing w:after="120"/>
      </w:pPr>
    </w:p>
    <w:p w14:paraId="5961651A" w14:textId="1044A7E9" w:rsidR="000E3E26" w:rsidRPr="009E58B7" w:rsidRDefault="000E3E26" w:rsidP="000E3E26">
      <w:pPr>
        <w:pStyle w:val="Cislo-2-text"/>
        <w:spacing w:after="120"/>
      </w:pPr>
    </w:p>
    <w:p w14:paraId="34EA4A2C" w14:textId="4E9A440B" w:rsidR="000E3E26" w:rsidRPr="009E58B7" w:rsidRDefault="000E3E26" w:rsidP="000E3E26">
      <w:pPr>
        <w:pStyle w:val="Cislo-2-text"/>
        <w:spacing w:after="120"/>
      </w:pPr>
    </w:p>
    <w:p w14:paraId="0F31412D" w14:textId="1F1432F3" w:rsidR="000E3E26" w:rsidRPr="009E58B7" w:rsidRDefault="000E3E26" w:rsidP="000E3E26">
      <w:pPr>
        <w:pStyle w:val="Cislo-2-text"/>
        <w:spacing w:after="120"/>
      </w:pPr>
    </w:p>
    <w:p w14:paraId="64F359F5" w14:textId="307F8BA5" w:rsidR="000E3E26" w:rsidRPr="009E58B7" w:rsidRDefault="000E3E26" w:rsidP="000E3E26">
      <w:pPr>
        <w:pStyle w:val="Cislo-2-text"/>
        <w:spacing w:after="120"/>
      </w:pPr>
    </w:p>
    <w:p w14:paraId="281CF8EF" w14:textId="3E6AC38D" w:rsidR="000E3E26" w:rsidRPr="009E58B7" w:rsidRDefault="000E3E26" w:rsidP="000E3E26">
      <w:pPr>
        <w:pStyle w:val="Cislo-2-text"/>
        <w:spacing w:after="120"/>
      </w:pPr>
    </w:p>
    <w:p w14:paraId="20DCDDAE" w14:textId="60FE6557" w:rsidR="000E3E26" w:rsidRPr="009E58B7" w:rsidRDefault="000E3E26" w:rsidP="000E3E26">
      <w:pPr>
        <w:pStyle w:val="Cislo-2-text"/>
        <w:spacing w:after="120"/>
      </w:pPr>
    </w:p>
    <w:p w14:paraId="1A82A408" w14:textId="3EAA5C01" w:rsidR="000E3E26" w:rsidRPr="009E58B7" w:rsidRDefault="000E3E26" w:rsidP="000E3E26">
      <w:pPr>
        <w:pStyle w:val="Cislo-2-text"/>
        <w:spacing w:after="120"/>
      </w:pPr>
    </w:p>
    <w:p w14:paraId="28985A85" w14:textId="4A3208D6" w:rsidR="000E3E26" w:rsidRPr="009E58B7" w:rsidRDefault="000E3E26" w:rsidP="000E3E26">
      <w:pPr>
        <w:pStyle w:val="Cislo-2-text"/>
        <w:spacing w:after="120"/>
      </w:pPr>
    </w:p>
    <w:p w14:paraId="7C89E5EF" w14:textId="7A05670E" w:rsidR="000E3E26" w:rsidRPr="009E58B7" w:rsidRDefault="000E3E26" w:rsidP="000E3E26">
      <w:pPr>
        <w:pStyle w:val="Cislo-2-text"/>
        <w:spacing w:after="120"/>
      </w:pPr>
    </w:p>
    <w:p w14:paraId="3C4F85A3" w14:textId="4DB6AE96" w:rsidR="000E3E26" w:rsidRPr="009E58B7" w:rsidRDefault="000E3E26" w:rsidP="000E3E26">
      <w:pPr>
        <w:pStyle w:val="Cislo-2-text"/>
        <w:spacing w:after="120"/>
      </w:pPr>
    </w:p>
    <w:p w14:paraId="745489F4" w14:textId="177AA61F" w:rsidR="000E3E26" w:rsidRPr="009E58B7" w:rsidRDefault="000E3E26" w:rsidP="000E3E26">
      <w:pPr>
        <w:pStyle w:val="Cislo-2-text"/>
        <w:spacing w:after="120"/>
      </w:pPr>
    </w:p>
    <w:p w14:paraId="5743A623" w14:textId="1427A3AC" w:rsidR="000E3E26" w:rsidRPr="009E58B7" w:rsidRDefault="000E3E26" w:rsidP="000E3E26">
      <w:pPr>
        <w:pStyle w:val="Cislo-2-text"/>
        <w:spacing w:after="120"/>
      </w:pPr>
    </w:p>
    <w:p w14:paraId="4FBEBF0C" w14:textId="2DF3C687" w:rsidR="000E3E26" w:rsidRPr="009E58B7" w:rsidRDefault="000E3E26" w:rsidP="000E3E26">
      <w:pPr>
        <w:pStyle w:val="Cislo-2-text"/>
        <w:spacing w:after="120"/>
      </w:pPr>
    </w:p>
    <w:p w14:paraId="525AD584" w14:textId="490D14FC" w:rsidR="00622CEC" w:rsidRPr="009E58B7" w:rsidRDefault="00B25AA5" w:rsidP="00973FED">
      <w:pPr>
        <w:pStyle w:val="Nadpis1"/>
        <w:numPr>
          <w:ilvl w:val="0"/>
          <w:numId w:val="2"/>
        </w:numPr>
        <w:rPr>
          <w:sz w:val="22"/>
          <w:szCs w:val="22"/>
        </w:rPr>
      </w:pPr>
      <w:bookmarkStart w:id="43" w:name="_Toc47692482"/>
      <w:r w:rsidRPr="009E58B7">
        <w:rPr>
          <w:sz w:val="22"/>
          <w:szCs w:val="22"/>
        </w:rPr>
        <w:lastRenderedPageBreak/>
        <w:t xml:space="preserve">Návrh </w:t>
      </w:r>
      <w:r w:rsidR="009C16C0" w:rsidRPr="009E58B7">
        <w:rPr>
          <w:sz w:val="22"/>
          <w:szCs w:val="22"/>
        </w:rPr>
        <w:t>zmluvy</w:t>
      </w:r>
      <w:r w:rsidR="00D078E0" w:rsidRPr="009E58B7">
        <w:rPr>
          <w:sz w:val="22"/>
          <w:szCs w:val="22"/>
        </w:rPr>
        <w:t xml:space="preserve"> o dielo</w:t>
      </w:r>
      <w:bookmarkEnd w:id="43"/>
    </w:p>
    <w:p w14:paraId="01BE0AE3" w14:textId="77777777" w:rsidR="00622CEC" w:rsidRPr="009E58B7" w:rsidRDefault="00622CEC" w:rsidP="00DE6486">
      <w:pPr>
        <w:spacing w:line="288" w:lineRule="auto"/>
        <w:jc w:val="both"/>
        <w:rPr>
          <w:rStyle w:val="iadne"/>
          <w:b/>
          <w:bCs/>
        </w:rPr>
      </w:pPr>
      <w:bookmarkStart w:id="44" w:name="_Ref450132280"/>
    </w:p>
    <w:p w14:paraId="05CACCC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5" w:name="_Ref450132284"/>
      <w:r w:rsidRPr="00816007">
        <w:rPr>
          <w:b/>
          <w:sz w:val="44"/>
          <w:szCs w:val="44"/>
        </w:rPr>
        <w:t>Zmluva o dielo</w:t>
      </w:r>
    </w:p>
    <w:p w14:paraId="501FDCC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716534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uzatvorená podľa § 536 a </w:t>
      </w:r>
      <w:proofErr w:type="spellStart"/>
      <w:r w:rsidRPr="00816007">
        <w:t>nasl</w:t>
      </w:r>
      <w:proofErr w:type="spellEnd"/>
      <w:r w:rsidRPr="00816007">
        <w:t>. Obchodného zákonníka</w:t>
      </w:r>
    </w:p>
    <w:p w14:paraId="529DEDE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FBC60F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8E046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5F0388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25A9BE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7BEBCD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203DB24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79EDE8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3702F66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07B2CB9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71385BD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1A27D24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c) technický dozor  investora</w:t>
      </w:r>
      <w:r w:rsidRPr="00816007">
        <w:tab/>
      </w:r>
      <w:r w:rsidRPr="00816007">
        <w:tab/>
      </w:r>
      <w:r w:rsidRPr="00816007">
        <w:tab/>
      </w:r>
      <w:r w:rsidRPr="00816007">
        <w:tab/>
        <w:t>: Miroslav Horník</w:t>
      </w:r>
    </w:p>
    <w:p w14:paraId="04BA7D7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d) kontrolovať zhotovenie Diela </w:t>
      </w:r>
    </w:p>
    <w:p w14:paraId="016BA38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196E655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e) prevzatia Diela </w:t>
      </w:r>
      <w:r w:rsidRPr="00816007">
        <w:tab/>
      </w:r>
      <w:r w:rsidRPr="00816007">
        <w:tab/>
      </w:r>
      <w:r w:rsidRPr="00816007">
        <w:tab/>
      </w:r>
      <w:r w:rsidRPr="00816007">
        <w:tab/>
      </w:r>
      <w:r w:rsidRPr="00816007">
        <w:tab/>
      </w:r>
      <w:r w:rsidRPr="00816007">
        <w:tab/>
        <w:t xml:space="preserve">: podľa bodu 1. písm. b), c) tohto článku </w:t>
      </w:r>
    </w:p>
    <w:p w14:paraId="3B3189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f) rozhodovať o zmenách a prácach naviac,</w:t>
      </w:r>
    </w:p>
    <w:p w14:paraId="7662A42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41403CCB"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5868FC4E" w14:textId="77777777" w:rsidR="00816007" w:rsidRPr="00816007" w:rsidRDefault="00816007" w:rsidP="00816007">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Slovenská sporiteľňa, </w:t>
      </w:r>
      <w:proofErr w:type="spellStart"/>
      <w:r w:rsidRPr="00816007">
        <w:t>a.s</w:t>
      </w:r>
      <w:proofErr w:type="spellEnd"/>
      <w:r w:rsidRPr="00816007">
        <w:t>.</w:t>
      </w:r>
    </w:p>
    <w:p w14:paraId="4EA41DE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SK91 0900 0000 0051 6358 1711</w:t>
      </w:r>
    </w:p>
    <w:p w14:paraId="091BA0B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03F0C9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4780175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033/3236134, 101 </w:t>
      </w:r>
    </w:p>
    <w:p w14:paraId="17B308DD" w14:textId="5E548907" w:rsidR="00A76BA8" w:rsidRPr="00A76BA8"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4C4874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29812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„Objednávateľ“)</w:t>
      </w:r>
    </w:p>
    <w:p w14:paraId="6F0C752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BF823E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ZHOTOVITEĽ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firmy podľa výpisu z obchodného registra, živnostenského listu alebo iného oprávnenia na podnikanie). </w:t>
      </w:r>
    </w:p>
    <w:p w14:paraId="098625C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A63A9A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5C70DA50"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70741D2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318E74A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411EC3B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bude určený Zhotoviteľom</w:t>
      </w:r>
    </w:p>
    <w:p w14:paraId="544776D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54A7A9E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3F2E679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7249408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DIČO </w:t>
      </w:r>
      <w:r w:rsidRPr="00816007">
        <w:tab/>
      </w:r>
      <w:r w:rsidRPr="00816007">
        <w:tab/>
      </w:r>
      <w:r w:rsidRPr="00816007">
        <w:tab/>
      </w:r>
      <w:r w:rsidRPr="00816007">
        <w:tab/>
      </w:r>
      <w:r w:rsidRPr="00816007">
        <w:tab/>
      </w:r>
      <w:r w:rsidRPr="00816007">
        <w:tab/>
      </w:r>
      <w:r w:rsidRPr="00816007">
        <w:tab/>
      </w:r>
      <w:r w:rsidRPr="00816007">
        <w:tab/>
        <w:t xml:space="preserve">: </w:t>
      </w:r>
    </w:p>
    <w:p w14:paraId="7F3C929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51D0A34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4C143D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F8DC9E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„Zhotoviteľ“ a spolu s „Objednávateľom“ len „zmluvné strany“)</w:t>
      </w:r>
    </w:p>
    <w:p w14:paraId="3D871FB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3D7D0C6" w14:textId="01B838A5"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361B23D" w14:textId="0BA4F315"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20E260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970FEF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lastRenderedPageBreak/>
        <w:t>Čl. 2.</w:t>
      </w:r>
    </w:p>
    <w:p w14:paraId="4EF31F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PREDMET ZMLUVY</w:t>
      </w:r>
    </w:p>
    <w:p w14:paraId="600E56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 xml:space="preserve">Predmetom zmluvy je realizácia stavby </w:t>
      </w:r>
      <w:r w:rsidRPr="00816007">
        <w:rPr>
          <w:b/>
        </w:rPr>
        <w:t xml:space="preserve">„ZŠ </w:t>
      </w:r>
      <w:proofErr w:type="spellStart"/>
      <w:r w:rsidRPr="00816007">
        <w:rPr>
          <w:b/>
        </w:rPr>
        <w:t>Gorkého</w:t>
      </w:r>
      <w:proofErr w:type="spellEnd"/>
      <w:r w:rsidRPr="00816007">
        <w:rPr>
          <w:b/>
        </w:rPr>
        <w:t xml:space="preserve"> – športový areál</w:t>
      </w:r>
      <w:r w:rsidRPr="00816007">
        <w:rPr>
          <w:b/>
          <w:bCs/>
        </w:rPr>
        <w:t>”</w:t>
      </w:r>
      <w:r w:rsidRPr="00816007">
        <w:rPr>
          <w:bCs/>
        </w:rPr>
        <w:t xml:space="preserve"> (ďalej len „Dielo“). </w:t>
      </w:r>
    </w:p>
    <w:p w14:paraId="212452C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2.2.</w:t>
      </w:r>
      <w:r w:rsidRPr="00816007">
        <w:tab/>
        <w:t>Zhotoviteľ sa zaväzuje zhotoviť pre Objednávateľa Dielo podľa podmienok dohodnutých v tejto zmluve o dielo (ďalej len „zmluva alebo „</w:t>
      </w:r>
      <w:proofErr w:type="spellStart"/>
      <w:r w:rsidRPr="00816007">
        <w:t>ZoD</w:t>
      </w:r>
      <w:proofErr w:type="spellEnd"/>
      <w:r w:rsidRPr="00816007">
        <w:t xml:space="preserve">“) a v súlade s ustanoveniami a požiadavkami Objednávateľa, uvedenými v súťažných podkladoch, riadne a včas zhotovené Dielo odovzdať Objednávateľovi. </w:t>
      </w:r>
    </w:p>
    <w:p w14:paraId="098997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2.3.</w:t>
      </w:r>
      <w:r w:rsidRPr="00816007">
        <w:tab/>
        <w:t>Objednávateľ sa zaväzuje Dielo zhotovené v súlade s touto zmluvou prevziať a zaplatiť dohodnutú cenu podľa platobných podmienok dohodnutých v tejto zmluve.</w:t>
      </w:r>
    </w:p>
    <w:p w14:paraId="7E8054D2" w14:textId="77777777" w:rsidR="00816007" w:rsidRPr="00816007" w:rsidRDefault="00816007" w:rsidP="00816007">
      <w:pPr>
        <w:ind w:left="705" w:hanging="705"/>
        <w:jc w:val="both"/>
        <w:rPr>
          <w:color w:val="FF0000"/>
          <w:lang w:eastAsia="en-US"/>
        </w:rPr>
      </w:pPr>
      <w:r w:rsidRPr="00816007">
        <w:t>2.4.</w:t>
      </w:r>
      <w:r w:rsidRPr="00816007">
        <w:tab/>
        <w:t>Dielo bude realizované v  zmysle</w:t>
      </w:r>
      <w:r w:rsidRPr="00816007">
        <w:rPr>
          <w:lang w:eastAsia="en-US"/>
        </w:rPr>
        <w:t xml:space="preserve"> projektovej dokumentácie - realizačného projektu stavby „   </w:t>
      </w:r>
      <w:r w:rsidRPr="00816007">
        <w:rPr>
          <w:b/>
        </w:rPr>
        <w:t xml:space="preserve">ZŠ </w:t>
      </w:r>
      <w:proofErr w:type="spellStart"/>
      <w:r w:rsidRPr="00816007">
        <w:rPr>
          <w:b/>
        </w:rPr>
        <w:t>Gorkého</w:t>
      </w:r>
      <w:proofErr w:type="spellEnd"/>
      <w:r w:rsidRPr="00816007">
        <w:rPr>
          <w:b/>
        </w:rPr>
        <w:t xml:space="preserve"> – športový areál</w:t>
      </w:r>
      <w:r w:rsidRPr="00816007">
        <w:rPr>
          <w:lang w:eastAsia="en-US"/>
        </w:rPr>
        <w:t xml:space="preserve"> “ spracovanej spoločnosťou </w:t>
      </w:r>
      <w:proofErr w:type="spellStart"/>
      <w:r w:rsidRPr="00816007">
        <w:rPr>
          <w:lang w:eastAsia="en-US"/>
        </w:rPr>
        <w:t>moravčík-schroner</w:t>
      </w:r>
      <w:proofErr w:type="spellEnd"/>
      <w:r w:rsidRPr="00816007">
        <w:rPr>
          <w:lang w:eastAsia="en-US"/>
        </w:rPr>
        <w:t xml:space="preserve">, s.r.o., Nitra v 06/2017 – revízia projektu 07/2020 a požiadaviek Objednávateľa v súťažných podkladoch. </w:t>
      </w:r>
    </w:p>
    <w:p w14:paraId="1C430988" w14:textId="77777777" w:rsidR="00816007" w:rsidRPr="00816007" w:rsidRDefault="00816007" w:rsidP="00816007">
      <w:pPr>
        <w:ind w:left="709"/>
        <w:jc w:val="both"/>
      </w:pPr>
      <w:r w:rsidRPr="00816007">
        <w:t xml:space="preserve">Predmetom plnenia je revitalizácia športového areálu vo vonkajších priestoroch Základnej školy na Ulici Maxima </w:t>
      </w:r>
      <w:proofErr w:type="spellStart"/>
      <w:r w:rsidRPr="00816007">
        <w:t>Gorkého</w:t>
      </w:r>
      <w:proofErr w:type="spellEnd"/>
      <w:r w:rsidRPr="00816007">
        <w:t xml:space="preserve"> v Trnave.</w:t>
      </w:r>
    </w:p>
    <w:p w14:paraId="52D16904" w14:textId="77777777" w:rsidR="00816007" w:rsidRPr="00816007" w:rsidRDefault="00816007" w:rsidP="00816007">
      <w:pPr>
        <w:pStyle w:val="Odsekzoznamu"/>
        <w:ind w:left="0"/>
        <w:jc w:val="both"/>
      </w:pPr>
      <w:r w:rsidRPr="00816007">
        <w:t xml:space="preserve">              Členenie stavby na stavebné objekty a prevádzkové súbory, ktoré sú predmetom </w:t>
      </w:r>
      <w:proofErr w:type="spellStart"/>
      <w:r w:rsidRPr="00816007">
        <w:t>ZoD</w:t>
      </w:r>
      <w:proofErr w:type="spellEnd"/>
      <w:r w:rsidRPr="00816007">
        <w:t xml:space="preserve"> : </w:t>
      </w:r>
    </w:p>
    <w:p w14:paraId="46B6AAA6" w14:textId="77777777" w:rsidR="00816007" w:rsidRPr="00816007" w:rsidRDefault="00816007" w:rsidP="00816007">
      <w:pPr>
        <w:pStyle w:val="Odsekzoznamu"/>
        <w:ind w:left="0"/>
        <w:jc w:val="both"/>
      </w:pPr>
      <w:r w:rsidRPr="00816007">
        <w:t xml:space="preserve">              SO-02 – Športové ihriská</w:t>
      </w:r>
    </w:p>
    <w:p w14:paraId="68BD873B" w14:textId="77777777" w:rsidR="00816007" w:rsidRPr="00816007" w:rsidRDefault="00816007" w:rsidP="00816007">
      <w:pPr>
        <w:pStyle w:val="Odsekzoznamu"/>
        <w:ind w:left="0"/>
        <w:jc w:val="both"/>
      </w:pPr>
      <w:r w:rsidRPr="00816007">
        <w:t xml:space="preserve">              SO-03 – Objekt dielne</w:t>
      </w:r>
    </w:p>
    <w:p w14:paraId="49F9D5F9" w14:textId="77777777" w:rsidR="00816007" w:rsidRPr="00816007" w:rsidRDefault="00816007" w:rsidP="00816007">
      <w:pPr>
        <w:pStyle w:val="Odsekzoznamu"/>
        <w:ind w:left="0"/>
        <w:jc w:val="both"/>
      </w:pPr>
      <w:r w:rsidRPr="00816007">
        <w:t xml:space="preserve">              SO-04 – Spevnené plochy</w:t>
      </w:r>
    </w:p>
    <w:p w14:paraId="10928EBF" w14:textId="77777777" w:rsidR="00816007" w:rsidRPr="00816007" w:rsidRDefault="00816007" w:rsidP="00816007">
      <w:pPr>
        <w:pStyle w:val="Odsekzoznamu"/>
        <w:ind w:left="0"/>
        <w:jc w:val="both"/>
      </w:pPr>
      <w:r w:rsidRPr="00816007">
        <w:t xml:space="preserve">              SO-06 – Areálový rozvod vody</w:t>
      </w:r>
    </w:p>
    <w:p w14:paraId="617AEE55" w14:textId="46FF5CDC" w:rsidR="00816007" w:rsidRPr="00816007" w:rsidRDefault="00816007" w:rsidP="00816007">
      <w:pPr>
        <w:pStyle w:val="Odsekzoznamu"/>
        <w:ind w:left="0"/>
        <w:jc w:val="both"/>
      </w:pPr>
      <w:r w:rsidRPr="00816007">
        <w:t xml:space="preserve">             </w:t>
      </w:r>
      <w:r>
        <w:tab/>
      </w:r>
      <w:r w:rsidRPr="00816007">
        <w:t>SO-07 – Areálový rozvod kanalizácie</w:t>
      </w:r>
    </w:p>
    <w:p w14:paraId="44160E84" w14:textId="07433C32" w:rsidR="00816007" w:rsidRPr="00816007" w:rsidRDefault="00816007" w:rsidP="00816007">
      <w:pPr>
        <w:pStyle w:val="Odsekzoznamu"/>
        <w:ind w:left="0"/>
        <w:jc w:val="both"/>
      </w:pPr>
      <w:r w:rsidRPr="00816007">
        <w:t xml:space="preserve">           </w:t>
      </w:r>
      <w:r>
        <w:tab/>
      </w:r>
      <w:r w:rsidRPr="00816007">
        <w:t>SO-08 – Vonkajšie areálové osvetlenie</w:t>
      </w:r>
    </w:p>
    <w:p w14:paraId="1D37BD6A" w14:textId="39690E0D" w:rsidR="00816007" w:rsidRPr="00816007" w:rsidRDefault="00816007" w:rsidP="00816007">
      <w:pPr>
        <w:pStyle w:val="Odsekzoznamu"/>
        <w:ind w:left="0"/>
        <w:jc w:val="both"/>
      </w:pPr>
      <w:r w:rsidRPr="00816007">
        <w:t xml:space="preserve">             </w:t>
      </w:r>
      <w:r>
        <w:tab/>
      </w:r>
      <w:r w:rsidRPr="00816007">
        <w:t>SO-09 – Sadové úpravy</w:t>
      </w:r>
    </w:p>
    <w:p w14:paraId="7E6A4EB7" w14:textId="0E4CD1EE" w:rsidR="00816007" w:rsidRPr="00816007" w:rsidRDefault="00816007" w:rsidP="00816007">
      <w:pPr>
        <w:pStyle w:val="Odsekzoznamu"/>
        <w:ind w:left="0"/>
        <w:jc w:val="both"/>
      </w:pPr>
      <w:r w:rsidRPr="00816007">
        <w:t xml:space="preserve">             </w:t>
      </w:r>
      <w:r>
        <w:tab/>
      </w:r>
      <w:r w:rsidRPr="00816007">
        <w:t>SO-10 – Mobiliár</w:t>
      </w:r>
    </w:p>
    <w:p w14:paraId="4F5AC00F" w14:textId="77777777" w:rsidR="00816007" w:rsidRPr="00816007" w:rsidRDefault="00816007" w:rsidP="00816007">
      <w:pPr>
        <w:ind w:left="709"/>
        <w:jc w:val="both"/>
      </w:pPr>
    </w:p>
    <w:p w14:paraId="6786E9C5" w14:textId="77777777" w:rsidR="00816007" w:rsidRPr="00816007" w:rsidRDefault="00816007" w:rsidP="00816007">
      <w:pPr>
        <w:ind w:left="709"/>
        <w:jc w:val="both"/>
        <w:rPr>
          <w:b/>
          <w:bCs/>
        </w:rPr>
      </w:pPr>
      <w:r w:rsidRPr="00816007">
        <w:rPr>
          <w:b/>
          <w:bCs/>
        </w:rPr>
        <w:t>Realizácia Diela bude prebiehať v dvoch etapách :</w:t>
      </w:r>
    </w:p>
    <w:p w14:paraId="3DC3211A" w14:textId="77777777" w:rsidR="00816007" w:rsidRPr="00816007" w:rsidRDefault="00816007" w:rsidP="00816007">
      <w:pPr>
        <w:pStyle w:val="Odsekzoznamu"/>
        <w:ind w:left="0"/>
        <w:jc w:val="both"/>
      </w:pPr>
      <w:r w:rsidRPr="00816007">
        <w:t xml:space="preserve">              Etapa č. I.  : v tejto etape budú realizované stavebné objekty  SO-02 – Športové ihriská</w:t>
      </w:r>
    </w:p>
    <w:p w14:paraId="01D9C9ED" w14:textId="77777777" w:rsidR="00816007" w:rsidRPr="00816007" w:rsidRDefault="00816007" w:rsidP="00816007">
      <w:pPr>
        <w:pStyle w:val="Odsekzoznamu"/>
        <w:ind w:left="0"/>
        <w:jc w:val="both"/>
      </w:pPr>
      <w:r w:rsidRPr="00816007">
        <w:t xml:space="preserve">                                    a   SO-08 – Vonkajšie areálové osvetlenie</w:t>
      </w:r>
    </w:p>
    <w:p w14:paraId="57518F4B" w14:textId="77777777" w:rsidR="00816007" w:rsidRPr="00816007" w:rsidRDefault="00816007" w:rsidP="00816007">
      <w:pPr>
        <w:pStyle w:val="Odsekzoznamu"/>
        <w:ind w:left="0"/>
        <w:jc w:val="both"/>
      </w:pPr>
      <w:r w:rsidRPr="00816007">
        <w:t xml:space="preserve">              Etapa č. II.  : v tejto etape budú realizované stavebné objekty SO-03 – Objekt dielne,</w:t>
      </w:r>
    </w:p>
    <w:p w14:paraId="6EF30CEE" w14:textId="77777777" w:rsidR="00816007" w:rsidRPr="00816007" w:rsidRDefault="00816007" w:rsidP="00816007">
      <w:pPr>
        <w:pStyle w:val="Odsekzoznamu"/>
        <w:ind w:left="0"/>
        <w:jc w:val="both"/>
      </w:pPr>
      <w:r w:rsidRPr="00816007">
        <w:t xml:space="preserve">                                    SO-04 – Spevnené plochy, SO-06 – Areálový rozvod vody,</w:t>
      </w:r>
    </w:p>
    <w:p w14:paraId="7D43FABF" w14:textId="77777777" w:rsidR="00816007" w:rsidRPr="00816007" w:rsidRDefault="00816007" w:rsidP="00816007">
      <w:pPr>
        <w:pStyle w:val="Odsekzoznamu"/>
        <w:ind w:left="0"/>
        <w:jc w:val="both"/>
      </w:pPr>
      <w:r w:rsidRPr="00816007">
        <w:t xml:space="preserve">                                    SO-07 – Areálový rozvod kanalizácie, SO-09 – Sadové úpravy, SO-10 – Mobiliár</w:t>
      </w:r>
    </w:p>
    <w:p w14:paraId="078FBA78" w14:textId="4E26F12E" w:rsidR="00816007" w:rsidRPr="00816007" w:rsidRDefault="00816007" w:rsidP="00816007">
      <w:pPr>
        <w:ind w:left="709"/>
        <w:jc w:val="both"/>
      </w:pPr>
      <w:r w:rsidRPr="00816007">
        <w:t>Zmluvné strany sa dohodli, že v prípade potreby realizácie určitých stavebných prác v I. Etape</w:t>
      </w:r>
      <w:r>
        <w:t xml:space="preserve"> </w:t>
      </w:r>
      <w:r w:rsidRPr="00816007">
        <w:t>a tieto sú projekčne a rozpočtovo zahrnuté v II. Etape</w:t>
      </w:r>
      <w:r>
        <w:t>,</w:t>
      </w:r>
      <w:r w:rsidRPr="00816007">
        <w:t xml:space="preserve"> Zhotoviteľ zrealizuje a Objednávateľ uhradí </w:t>
      </w:r>
      <w:r>
        <w:t>v</w:t>
      </w:r>
      <w:r w:rsidRPr="00816007">
        <w:t xml:space="preserve"> rámci I. Etapy. Charakteristika a rozsah týchto prác vyplynie z postupu a potrieb výstavby a budú </w:t>
      </w:r>
      <w:r>
        <w:t>p</w:t>
      </w:r>
      <w:r w:rsidRPr="00816007">
        <w:t xml:space="preserve">očas realizácie I. Etapy vytypované a špecifikované po vzájomnej dohode zmluvných strán.  </w:t>
      </w:r>
    </w:p>
    <w:p w14:paraId="2FF14DA9" w14:textId="77777777" w:rsidR="00816007" w:rsidRPr="00816007" w:rsidRDefault="00816007" w:rsidP="00816007">
      <w:pPr>
        <w:ind w:left="709"/>
        <w:jc w:val="both"/>
        <w:rPr>
          <w:lang w:eastAsia="en-US"/>
        </w:rPr>
      </w:pPr>
      <w:r w:rsidRPr="00816007">
        <w:rPr>
          <w:lang w:eastAsia="en-US"/>
        </w:rPr>
        <w:t xml:space="preserve"> </w:t>
      </w:r>
    </w:p>
    <w:p w14:paraId="573D0B7C" w14:textId="64F235CD" w:rsidR="00816007" w:rsidRPr="00816007" w:rsidRDefault="00816007" w:rsidP="00816007">
      <w:pPr>
        <w:ind w:left="993" w:hanging="284"/>
        <w:jc w:val="both"/>
        <w:rPr>
          <w:lang w:eastAsia="en-US"/>
        </w:rPr>
      </w:pPr>
      <w:r w:rsidRPr="00816007">
        <w:rPr>
          <w:lang w:eastAsia="en-US"/>
        </w:rPr>
        <w:t>Súčasťou diela sú:</w:t>
      </w:r>
    </w:p>
    <w:p w14:paraId="130B3782" w14:textId="77777777" w:rsidR="00816007" w:rsidRPr="009E58B7" w:rsidRDefault="00816007" w:rsidP="00816007">
      <w:pPr>
        <w:pStyle w:val="Cislo-2-text"/>
        <w:ind w:left="709"/>
        <w:rPr>
          <w:bCs/>
          <w:color w:val="auto"/>
        </w:rPr>
      </w:pPr>
      <w:r w:rsidRPr="009E58B7">
        <w:rPr>
          <w:bCs/>
          <w:color w:val="auto"/>
        </w:rPr>
        <w:t xml:space="preserve">• geodetické vytýčenie stavby, </w:t>
      </w:r>
      <w:proofErr w:type="spellStart"/>
      <w:r w:rsidRPr="009E58B7">
        <w:rPr>
          <w:bCs/>
          <w:color w:val="auto"/>
        </w:rPr>
        <w:t>porealizačné</w:t>
      </w:r>
      <w:proofErr w:type="spellEnd"/>
      <w:r w:rsidRPr="009E58B7">
        <w:rPr>
          <w:bCs/>
          <w:color w:val="auto"/>
        </w:rPr>
        <w:t xml:space="preserve"> zameranie, projekt skutočného vyhotovenia a geometrický plán (3x), vyhotovené odborne spôsobilým geodetom, v rámci </w:t>
      </w:r>
      <w:proofErr w:type="spellStart"/>
      <w:r w:rsidRPr="009E58B7">
        <w:rPr>
          <w:bCs/>
          <w:color w:val="auto"/>
        </w:rPr>
        <w:t>porealizačného</w:t>
      </w:r>
      <w:proofErr w:type="spellEnd"/>
      <w:r w:rsidRPr="009E58B7">
        <w:rPr>
          <w:bCs/>
          <w:color w:val="auto"/>
        </w:rPr>
        <w:t xml:space="preserve"> zamerania stavby požadujeme zamerať napr. objekty, trasy chodníkov a prípojky inžinierskych sietí, vrátane šácht, stožiarov, skriniek, komunikácií, spevnených plôch, zelene (stromy, trávnik) a terénnych úprav a pod.</w:t>
      </w:r>
    </w:p>
    <w:p w14:paraId="305D2A14" w14:textId="77777777" w:rsidR="00816007" w:rsidRPr="009E58B7" w:rsidRDefault="00816007" w:rsidP="00816007">
      <w:pPr>
        <w:pStyle w:val="Cislo-2-text"/>
        <w:ind w:left="709"/>
        <w:rPr>
          <w:bCs/>
          <w:color w:val="auto"/>
        </w:rPr>
      </w:pPr>
      <w:r w:rsidRPr="009E58B7">
        <w:rPr>
          <w:bCs/>
          <w:color w:val="auto"/>
        </w:rPr>
        <w:t>• vypracovanie dielenskej dokumentácie s podrobnou špecifikáciou všetkých prvkov vrátane ich kotvenia a zakladania umiestnených v rámci plôch športových povrchov zhotoviteľom do 30 dní od začatia stavby. Predložená dielenská dokumentácia musí byť odsúhlasená projektantom a objednávateľom.</w:t>
      </w:r>
    </w:p>
    <w:p w14:paraId="01240F6C" w14:textId="77777777" w:rsidR="00816007" w:rsidRPr="009E58B7" w:rsidRDefault="00816007" w:rsidP="00816007">
      <w:pPr>
        <w:pStyle w:val="Cislo-2-text"/>
        <w:ind w:left="709"/>
        <w:rPr>
          <w:bCs/>
          <w:color w:val="auto"/>
        </w:rPr>
      </w:pPr>
      <w:r w:rsidRPr="009E58B7">
        <w:rPr>
          <w:bCs/>
          <w:color w:val="auto"/>
        </w:rPr>
        <w:t>• kontrolné geodetické merania počas výstavby diela</w:t>
      </w:r>
    </w:p>
    <w:p w14:paraId="5F7040A7" w14:textId="77777777" w:rsidR="00816007" w:rsidRPr="009E58B7" w:rsidRDefault="00816007" w:rsidP="00816007">
      <w:pPr>
        <w:pStyle w:val="Cislo-2-text"/>
        <w:ind w:left="709"/>
        <w:rPr>
          <w:bCs/>
          <w:color w:val="auto"/>
        </w:rPr>
      </w:pPr>
      <w:r w:rsidRPr="009E58B7">
        <w:rPr>
          <w:bCs/>
          <w:color w:val="auto"/>
        </w:rPr>
        <w:t>• pred realizáciou stavby vytýčenie inžinierskych sietí jednotlivými správcami. Zemné práce v ochranných pásmach inžinierskych sietí sa musia vykonávať so zvýšenou opatrnosťou.</w:t>
      </w:r>
    </w:p>
    <w:p w14:paraId="706D3D21" w14:textId="77777777" w:rsidR="00816007" w:rsidRPr="009E58B7" w:rsidRDefault="00816007" w:rsidP="00816007">
      <w:pPr>
        <w:pStyle w:val="Cislo-2-text"/>
        <w:ind w:left="709"/>
        <w:rPr>
          <w:bCs/>
          <w:color w:val="auto"/>
        </w:rPr>
      </w:pPr>
      <w:r w:rsidRPr="009E58B7">
        <w:rPr>
          <w:bCs/>
          <w:color w:val="auto"/>
        </w:rPr>
        <w:t>• náklady na činnosti v rámci plánu organizácie výstavby – vrátane opatrení potrebných na zabezpečenie bezpečnosti verejnosti, víťazný uchádzač/zhotoviteľ vypracuje a predloží vlastný plán organizácie výstavby s podrobným riešením postupov výstavby vrátane zariadenia staveniska. Musia byť odseparované priestory základnej školy a staveniska.</w:t>
      </w:r>
    </w:p>
    <w:p w14:paraId="29CF06F6" w14:textId="77777777" w:rsidR="00816007" w:rsidRPr="009E58B7" w:rsidRDefault="00816007" w:rsidP="00816007">
      <w:pPr>
        <w:pStyle w:val="Cislo-2-text"/>
        <w:ind w:left="709"/>
        <w:rPr>
          <w:bCs/>
          <w:color w:val="auto"/>
        </w:rPr>
      </w:pPr>
      <w:r w:rsidRPr="009E58B7">
        <w:rPr>
          <w:bCs/>
          <w:color w:val="auto"/>
        </w:rPr>
        <w:lastRenderedPageBreak/>
        <w:t>• vypracovanie plánu užívania verejnej práce so zohľadnením všetkých okolností na bezporuchové užívanie diela</w:t>
      </w:r>
    </w:p>
    <w:p w14:paraId="064ADB78" w14:textId="77777777" w:rsidR="00816007" w:rsidRPr="009E58B7" w:rsidRDefault="00816007" w:rsidP="00816007">
      <w:pPr>
        <w:pStyle w:val="Cislo-2-text"/>
        <w:ind w:left="709"/>
        <w:rPr>
          <w:bCs/>
          <w:color w:val="auto"/>
        </w:rPr>
      </w:pPr>
      <w:r w:rsidRPr="009E58B7">
        <w:rPr>
          <w:bCs/>
          <w:color w:val="auto"/>
        </w:rPr>
        <w:t>• vypracovanie plánu bezpečnosti a ochrany zdravia pri práci</w:t>
      </w:r>
    </w:p>
    <w:p w14:paraId="00D244BE" w14:textId="77777777" w:rsidR="00816007" w:rsidRPr="009E58B7" w:rsidRDefault="00816007" w:rsidP="00816007">
      <w:pPr>
        <w:pStyle w:val="Cislo-2-text"/>
        <w:ind w:left="709"/>
        <w:rPr>
          <w:bCs/>
          <w:color w:val="auto"/>
        </w:rPr>
      </w:pPr>
      <w:r w:rsidRPr="009E58B7">
        <w:rPr>
          <w:bCs/>
          <w:color w:val="auto"/>
        </w:rPr>
        <w:t xml:space="preserve">• ornitologický posudok v zmysle Rozhodnutia na výrub drevín </w:t>
      </w:r>
    </w:p>
    <w:p w14:paraId="1DA3DEB4" w14:textId="77777777" w:rsidR="00816007" w:rsidRPr="009E58B7" w:rsidRDefault="00816007" w:rsidP="00816007">
      <w:pPr>
        <w:pStyle w:val="Cislo-2-text"/>
        <w:ind w:left="709"/>
        <w:rPr>
          <w:bCs/>
          <w:color w:val="auto"/>
        </w:rPr>
      </w:pPr>
      <w:r w:rsidRPr="009E58B7">
        <w:rPr>
          <w:bCs/>
          <w:color w:val="auto"/>
        </w:rPr>
        <w:t>• Inšpekčný certifikát podľa § 8 ods. 3 Zákona č. 371/2019 Z. z. (do prevádzky sa môže dať len také detské ihrisko, na ktoré bol vydaný inšpekčný certifikát podľa § 8 ods. 3, je potrebné sa riadiť tiež § 4 a § 5)</w:t>
      </w:r>
    </w:p>
    <w:p w14:paraId="32A36347" w14:textId="77777777" w:rsidR="00816007" w:rsidRPr="009E58B7" w:rsidRDefault="00816007" w:rsidP="00816007">
      <w:pPr>
        <w:pStyle w:val="Cislo-2-text"/>
        <w:ind w:left="709"/>
        <w:rPr>
          <w:bCs/>
          <w:color w:val="auto"/>
        </w:rPr>
      </w:pPr>
      <w:r w:rsidRPr="009E58B7">
        <w:rPr>
          <w:bCs/>
          <w:color w:val="auto"/>
        </w:rPr>
        <w:t>• výkon koordinátora projektovej dokumentácie a výkon koordinátora bezpečnosti stavby  v zmysle Nariadenia vlády Slovenskej republiky o minimálnych bezpečnostných a zdravotných požiadavkách na stavenisko č. 396/2006 Z. z.</w:t>
      </w:r>
    </w:p>
    <w:p w14:paraId="41246F80" w14:textId="77777777" w:rsidR="00816007" w:rsidRPr="009E58B7" w:rsidRDefault="00816007" w:rsidP="00816007">
      <w:pPr>
        <w:pStyle w:val="Cislo-2-text"/>
        <w:ind w:left="709"/>
        <w:rPr>
          <w:bCs/>
          <w:color w:val="auto"/>
        </w:rPr>
      </w:pPr>
      <w:r w:rsidRPr="009E58B7">
        <w:rPr>
          <w:bCs/>
          <w:color w:val="auto"/>
        </w:rPr>
        <w:t>• všetky ostatné súvisiace práce a dodávky, vyplývajúce z PD a všeobecných technologických predpisov</w:t>
      </w:r>
    </w:p>
    <w:p w14:paraId="12966486" w14:textId="341E5CB2" w:rsidR="00816007" w:rsidRPr="009E58B7" w:rsidRDefault="00816007" w:rsidP="00816007">
      <w:pPr>
        <w:pStyle w:val="Cislo-2-text"/>
        <w:tabs>
          <w:tab w:val="clear" w:pos="1066"/>
        </w:tabs>
        <w:ind w:left="705"/>
        <w:rPr>
          <w:bCs/>
          <w:color w:val="auto"/>
        </w:rPr>
      </w:pPr>
      <w:r>
        <w:rPr>
          <w:bCs/>
          <w:color w:val="auto"/>
        </w:rPr>
        <w:tab/>
      </w:r>
      <w:r w:rsidRPr="009E58B7">
        <w:rPr>
          <w:bCs/>
          <w:color w:val="auto"/>
        </w:rPr>
        <w:t>Práce v zmysle požiadaviek verejného obstarávateľa a v zmysle projektovej dokumentácie, ktorá je súčasťou týchto súťažných podkladov, musia byť realizované v súlade so špecifickými podmienkami zákona  č. 50/76 Zb. o územnom plánovaní a stavebnom poriadku (stavebný zákon) v platnom znení, zákona č. 525/2003 Z. z. o štátnej správe starostlivosti o životné prostredie, zákona č. 364/2004 Z. z. o vodách. Na bezpečnosť a ochranu zdravia pri práci sa vzťahujú špecifické ustanovenia zákona č. 124/2006 Z. z. o bezpečnosti a ochrane zdravia pri práci a o zmene a doplnení niektorých zákonov v platnom znení. Ďalej je nutné sa riadiť nariadením vlády č. 392/2006 Z. z. o minimálnych bezpečnostných a zdravotných požiadavkách pri používaní pracovných prostriedkov v platnom znení, nariadením vlády SR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taktiež ustanovenia zákona č. 254/1998 Z. z. o verejných prácach v platnom znení a zákon č. 371/2019 Z. z. o základných požiadavkách na bezpečnosť detského ihriska.</w:t>
      </w:r>
    </w:p>
    <w:p w14:paraId="00F860F1" w14:textId="77777777" w:rsidR="00816007" w:rsidRPr="00816007" w:rsidRDefault="00816007" w:rsidP="00816007">
      <w:pPr>
        <w:ind w:left="705" w:hanging="705"/>
        <w:jc w:val="both"/>
      </w:pPr>
      <w:r w:rsidRPr="00816007">
        <w:t>2.5.</w:t>
      </w:r>
      <w:r w:rsidRPr="00816007">
        <w:tab/>
        <w:t xml:space="preserve">Zhotoviteľ potvrdzuje, že sa v plnom rozsahu zoznámil s rozsahom a povahou Diela, že sú mu </w:t>
      </w:r>
      <w:r w:rsidRPr="00816007">
        <w:tab/>
        <w:t>známe technické a kvalitatívne podmienky k realizácii Diela, a že disponuje takými kapacitami a odbornými znalosťami, ktoré sú k zhotoveniu Diela potrebné.</w:t>
      </w:r>
    </w:p>
    <w:p w14:paraId="53ABB03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rPr>
          <w:bCs/>
        </w:rPr>
      </w:pPr>
    </w:p>
    <w:p w14:paraId="7C938CA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3.</w:t>
      </w:r>
    </w:p>
    <w:p w14:paraId="4387350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KVALITA DIELA</w:t>
      </w:r>
    </w:p>
    <w:p w14:paraId="350A82C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Dielo musí byť zhotovené v zmysle čl. 2., nesmie mať žiadne vady a nedostatky brániace jeho riadnemu užívaniu, alebo spôsobujúce rýchlejšie opotrebenie Diela.</w:t>
      </w:r>
    </w:p>
    <w:p w14:paraId="6F488E7E" w14:textId="77777777" w:rsidR="00816007" w:rsidRPr="00816007" w:rsidRDefault="00816007" w:rsidP="00816007">
      <w:pPr>
        <w:jc w:val="both"/>
      </w:pPr>
      <w:r w:rsidRPr="00816007">
        <w:t>3.2.</w:t>
      </w:r>
      <w:r w:rsidRPr="00816007">
        <w:tab/>
        <w:t>Zhotoviteľ sa zaväzuje odovzdať Dielo v celku po zrealizovaní oboch etáp.</w:t>
      </w:r>
    </w:p>
    <w:p w14:paraId="4D8F756D" w14:textId="77777777" w:rsidR="00816007" w:rsidRPr="00816007" w:rsidRDefault="00816007" w:rsidP="00816007">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t>Zhotoviteľ realizujúci zmluvne dohodnuté práce je povinný dokladovať kvalitu vykonaných prác od začiatku po ukončenie Diela týmito dokumentmi:</w:t>
      </w:r>
    </w:p>
    <w:p w14:paraId="1398C7F8" w14:textId="77777777" w:rsidR="00816007" w:rsidRPr="00816007" w:rsidRDefault="00816007" w:rsidP="00816007">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 xml:space="preserve">a)    správou o vykonaní prác s prípadným opisom vykonaných zmien a odchýlok od dokumentácie   </w:t>
      </w:r>
    </w:p>
    <w:p w14:paraId="673C21C0" w14:textId="77777777" w:rsidR="00816007" w:rsidRPr="00816007" w:rsidRDefault="00816007" w:rsidP="00816007">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rPr>
          <w:snapToGrid w:val="0"/>
        </w:rPr>
        <w:t xml:space="preserve">             overenej v stavebnom konaní,</w:t>
      </w:r>
    </w:p>
    <w:p w14:paraId="08E7A67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 xml:space="preserve">potvrdeným </w:t>
      </w:r>
      <w:proofErr w:type="spellStart"/>
      <w:r w:rsidRPr="00816007">
        <w:rPr>
          <w:snapToGrid w:val="0"/>
        </w:rPr>
        <w:t>porealizačným</w:t>
      </w:r>
      <w:proofErr w:type="spellEnd"/>
      <w:r w:rsidRPr="00816007">
        <w:rPr>
          <w:snapToGrid w:val="0"/>
        </w:rPr>
        <w:t xml:space="preserve"> projektom so zakreslením zmien a odchýlok od projektovej dokumentácie – projekt skutočného vyhotovenia,</w:t>
      </w:r>
    </w:p>
    <w:p w14:paraId="39EA8D7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zápismi, protokolmi a osvedčeniami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764193F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4CD79D5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vyplneným skúšobným a kontrolným plánom, potvrdeným Zhotoviteľom, podľa § 13 zákona č. 254/1998 Z. z. o verejných prácach s potvrdením o vykonaných skúškach a kontrolách,</w:t>
      </w:r>
    </w:p>
    <w:p w14:paraId="06BAF3B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 xml:space="preserve">dokladmi o preukázaní zhody s deklarovanými alebo vyžadovanými normami, atestmi, </w:t>
      </w:r>
      <w:r w:rsidRPr="00816007">
        <w:rPr>
          <w:snapToGrid w:val="0"/>
        </w:rPr>
        <w:lastRenderedPageBreak/>
        <w:t>certifikátmi použitých výrobkov na zhotovenom Diele – všetky dodané v slovenskom alebo českom jazyku. Doklady dodané v iných jazykoch musia byť preložené do slovenčiny prostredníctvom úradného prekladu.</w:t>
      </w:r>
    </w:p>
    <w:p w14:paraId="4D23507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formou vážnych lístkov o prijatí stavebných odpadov, prebytočnej zeminy, stavebnej </w:t>
      </w:r>
      <w:proofErr w:type="spellStart"/>
      <w:r w:rsidRPr="00816007">
        <w:rPr>
          <w:snapToGrid w:val="0"/>
        </w:rPr>
        <w:t>sute</w:t>
      </w:r>
      <w:proofErr w:type="spellEnd"/>
      <w:r w:rsidRPr="00816007">
        <w:rPr>
          <w:snapToGrid w:val="0"/>
        </w:rPr>
        <w:t xml:space="preserve">,  TKO vo fakturovanom množstve. Vážny lístok musí obsahovať : názov certifikovanej skládky, dátum a čas odberu, kód odpadu, ŠPZ auta, navážené množstvo (v štruktúre : brutto, </w:t>
      </w:r>
      <w:proofErr w:type="spellStart"/>
      <w:r w:rsidRPr="00816007">
        <w:rPr>
          <w:snapToGrid w:val="0"/>
        </w:rPr>
        <w:t>tara</w:t>
      </w:r>
      <w:proofErr w:type="spellEnd"/>
      <w:r w:rsidRPr="00816007">
        <w:rPr>
          <w:snapToGrid w:val="0"/>
        </w:rPr>
        <w:t xml:space="preserve">, netto), meno pracovníka obsluhy váhy, názov stavby z ktorej odpad pochádza.  </w:t>
      </w:r>
    </w:p>
    <w:p w14:paraId="5ED2176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 nedorobkov (v prípade ak boli zistené),</w:t>
      </w:r>
    </w:p>
    <w:p w14:paraId="3CD7C8A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3D3924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plánom užívania verejnej práce podľa § 14 Zákona č. 254/1998 Z. z. o verejných prácach,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5441E12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k)</w:t>
      </w:r>
      <w:r w:rsidRPr="00816007">
        <w:rPr>
          <w:snapToGrid w:val="0"/>
        </w:rPr>
        <w:tab/>
      </w:r>
      <w:proofErr w:type="spellStart"/>
      <w:r w:rsidRPr="00816007">
        <w:rPr>
          <w:snapToGrid w:val="0"/>
        </w:rPr>
        <w:t>porealizačným</w:t>
      </w:r>
      <w:proofErr w:type="spellEnd"/>
      <w:r w:rsidRPr="00816007">
        <w:rPr>
          <w:snapToGrid w:val="0"/>
        </w:rPr>
        <w:t xml:space="preserve"> zameraním  (3x)  i na CD nosiči a geometrickým plánom (3x), vyhotovené odborne spôsobilým geodetom</w:t>
      </w:r>
    </w:p>
    <w:p w14:paraId="7E67BE9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b/>
          <w:snapToGrid w:val="0"/>
        </w:rPr>
        <w:t>Nesplnenie týchto požiadaviek predstavuje vady Diela a podstatné porušenie tejto zmluvy.</w:t>
      </w:r>
    </w:p>
    <w:p w14:paraId="6D07280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540"/>
        <w:jc w:val="both"/>
        <w:rPr>
          <w:bCs/>
        </w:rPr>
      </w:pPr>
    </w:p>
    <w:p w14:paraId="4698775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6226AE0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00F00F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Cena Diela je výsledkom verejného obstarávania a je stanovená podľa zákona č. 18/1996 Z. z. o cenách v znení neskorších predpisov nasledovne:</w:t>
      </w:r>
    </w:p>
    <w:p w14:paraId="147F2A6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FF0000"/>
        </w:rPr>
      </w:pPr>
    </w:p>
    <w:p w14:paraId="6D89F3A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Cena Diela vo výške .................... eur vrátane DPH, slovom ....................................... eur.</w:t>
      </w:r>
    </w:p>
    <w:p w14:paraId="605625C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tbl>
      <w:tblPr>
        <w:tblW w:w="9566" w:type="dxa"/>
        <w:tblInd w:w="108" w:type="dxa"/>
        <w:tblLayout w:type="fixed"/>
        <w:tblLook w:val="0000" w:firstRow="0" w:lastRow="0" w:firstColumn="0" w:lastColumn="0" w:noHBand="0" w:noVBand="0"/>
      </w:tblPr>
      <w:tblGrid>
        <w:gridCol w:w="3828"/>
        <w:gridCol w:w="1842"/>
        <w:gridCol w:w="1843"/>
        <w:gridCol w:w="2053"/>
      </w:tblGrid>
      <w:tr w:rsidR="00816007" w:rsidRPr="00816007" w14:paraId="7B27FB7F" w14:textId="77777777" w:rsidTr="00816007">
        <w:trPr>
          <w:trHeight w:val="686"/>
        </w:trPr>
        <w:tc>
          <w:tcPr>
            <w:tcW w:w="3828" w:type="dxa"/>
            <w:tcBorders>
              <w:top w:val="double" w:sz="1" w:space="0" w:color="000000"/>
              <w:left w:val="double" w:sz="1" w:space="0" w:color="000000"/>
              <w:bottom w:val="single" w:sz="4" w:space="0" w:color="000000"/>
            </w:tcBorders>
            <w:shd w:val="clear" w:color="auto" w:fill="auto"/>
            <w:vAlign w:val="center"/>
          </w:tcPr>
          <w:p w14:paraId="63F41124"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rPr>
                <w:b/>
                <w:lang w:eastAsia="ar-SA"/>
              </w:rPr>
            </w:pPr>
            <w:r w:rsidRPr="00816007">
              <w:rPr>
                <w:b/>
                <w:lang w:eastAsia="ar-SA"/>
              </w:rPr>
              <w:t>Stavebný objekt</w:t>
            </w:r>
          </w:p>
        </w:tc>
        <w:tc>
          <w:tcPr>
            <w:tcW w:w="1842" w:type="dxa"/>
            <w:tcBorders>
              <w:top w:val="double" w:sz="1" w:space="0" w:color="000000"/>
              <w:left w:val="single" w:sz="4" w:space="0" w:color="000000"/>
              <w:bottom w:val="single" w:sz="4" w:space="0" w:color="000000"/>
            </w:tcBorders>
            <w:shd w:val="clear" w:color="auto" w:fill="auto"/>
            <w:vAlign w:val="center"/>
          </w:tcPr>
          <w:p w14:paraId="254287B8"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816007">
              <w:rPr>
                <w:b/>
                <w:lang w:eastAsia="ar-SA"/>
              </w:rPr>
              <w:t>Cena bez DPH</w:t>
            </w:r>
          </w:p>
          <w:p w14:paraId="045D5811"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816007">
              <w:rPr>
                <w:b/>
                <w:lang w:eastAsia="ar-SA"/>
              </w:rPr>
              <w:t>eur</w:t>
            </w:r>
          </w:p>
        </w:tc>
        <w:tc>
          <w:tcPr>
            <w:tcW w:w="1843" w:type="dxa"/>
            <w:tcBorders>
              <w:top w:val="double" w:sz="1" w:space="0" w:color="000000"/>
              <w:left w:val="single" w:sz="4" w:space="0" w:color="000000"/>
              <w:bottom w:val="single" w:sz="4" w:space="0" w:color="000000"/>
            </w:tcBorders>
            <w:shd w:val="clear" w:color="auto" w:fill="auto"/>
            <w:vAlign w:val="center"/>
          </w:tcPr>
          <w:p w14:paraId="0C083CD3"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816007">
              <w:rPr>
                <w:b/>
                <w:lang w:eastAsia="ar-SA"/>
              </w:rPr>
              <w:t>DPH  (20 %)</w:t>
            </w:r>
          </w:p>
          <w:p w14:paraId="33122A6B"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816007">
              <w:rPr>
                <w:b/>
                <w:lang w:eastAsia="ar-SA"/>
              </w:rPr>
              <w:t>eur</w:t>
            </w:r>
          </w:p>
        </w:tc>
        <w:tc>
          <w:tcPr>
            <w:tcW w:w="2053" w:type="dxa"/>
            <w:tcBorders>
              <w:top w:val="double" w:sz="1" w:space="0" w:color="000000"/>
              <w:left w:val="single" w:sz="4" w:space="0" w:color="000000"/>
              <w:bottom w:val="single" w:sz="4" w:space="0" w:color="000000"/>
              <w:right w:val="double" w:sz="1" w:space="0" w:color="000000"/>
            </w:tcBorders>
            <w:shd w:val="clear" w:color="auto" w:fill="auto"/>
            <w:vAlign w:val="center"/>
          </w:tcPr>
          <w:p w14:paraId="5AF21473"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816007">
              <w:rPr>
                <w:b/>
                <w:lang w:eastAsia="ar-SA"/>
              </w:rPr>
              <w:t>Cena spolu s DPH</w:t>
            </w:r>
          </w:p>
          <w:p w14:paraId="140767DB"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sidRPr="00816007">
              <w:rPr>
                <w:b/>
                <w:lang w:eastAsia="ar-SA"/>
              </w:rPr>
              <w:t>eur</w:t>
            </w:r>
          </w:p>
        </w:tc>
      </w:tr>
      <w:tr w:rsidR="00816007" w:rsidRPr="00816007" w14:paraId="6D241639" w14:textId="77777777" w:rsidTr="00816007">
        <w:trPr>
          <w:trHeight w:val="265"/>
        </w:trPr>
        <w:tc>
          <w:tcPr>
            <w:tcW w:w="3828" w:type="dxa"/>
            <w:tcBorders>
              <w:top w:val="single" w:sz="4" w:space="0" w:color="000000"/>
              <w:left w:val="double" w:sz="1" w:space="0" w:color="000000"/>
              <w:bottom w:val="single" w:sz="4" w:space="0" w:color="000000"/>
            </w:tcBorders>
            <w:shd w:val="clear" w:color="auto" w:fill="auto"/>
            <w:vAlign w:val="center"/>
          </w:tcPr>
          <w:p w14:paraId="47E82728"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rPr>
                <w:lang w:eastAsia="ar-SA"/>
              </w:rPr>
            </w:pPr>
            <w:r w:rsidRPr="00816007">
              <w:rPr>
                <w:lang w:eastAsia="ar-SA"/>
              </w:rPr>
              <w:t xml:space="preserve">SO 02 Športové ihriská </w:t>
            </w:r>
          </w:p>
        </w:tc>
        <w:tc>
          <w:tcPr>
            <w:tcW w:w="1842" w:type="dxa"/>
            <w:tcBorders>
              <w:top w:val="single" w:sz="4" w:space="0" w:color="000000"/>
              <w:left w:val="single" w:sz="4" w:space="0" w:color="000000"/>
              <w:bottom w:val="single" w:sz="4" w:space="0" w:color="000000"/>
            </w:tcBorders>
            <w:shd w:val="clear" w:color="auto" w:fill="auto"/>
            <w:vAlign w:val="center"/>
          </w:tcPr>
          <w:p w14:paraId="3032F24A"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2D85C2AC"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F8A0664"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lang w:eastAsia="ar-SA"/>
              </w:rPr>
            </w:pPr>
          </w:p>
        </w:tc>
      </w:tr>
      <w:tr w:rsidR="00816007" w:rsidRPr="00816007" w14:paraId="468EB178" w14:textId="77777777" w:rsidTr="00816007">
        <w:trPr>
          <w:trHeight w:val="283"/>
        </w:trPr>
        <w:tc>
          <w:tcPr>
            <w:tcW w:w="3828" w:type="dxa"/>
            <w:tcBorders>
              <w:top w:val="single" w:sz="4" w:space="0" w:color="000000"/>
              <w:left w:val="double" w:sz="1" w:space="0" w:color="000000"/>
              <w:bottom w:val="single" w:sz="4" w:space="0" w:color="000000"/>
            </w:tcBorders>
            <w:shd w:val="clear" w:color="auto" w:fill="auto"/>
            <w:vAlign w:val="center"/>
          </w:tcPr>
          <w:p w14:paraId="1C757821"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rPr>
                <w:lang w:eastAsia="ar-SA"/>
              </w:rPr>
            </w:pPr>
            <w:r w:rsidRPr="00816007">
              <w:rPr>
                <w:lang w:eastAsia="ar-SA"/>
              </w:rPr>
              <w:t>SO 03 Objekt dielne</w:t>
            </w:r>
          </w:p>
        </w:tc>
        <w:tc>
          <w:tcPr>
            <w:tcW w:w="1842" w:type="dxa"/>
            <w:tcBorders>
              <w:top w:val="single" w:sz="4" w:space="0" w:color="000000"/>
              <w:left w:val="single" w:sz="4" w:space="0" w:color="000000"/>
              <w:bottom w:val="single" w:sz="4" w:space="0" w:color="000000"/>
            </w:tcBorders>
            <w:shd w:val="clear" w:color="auto" w:fill="auto"/>
            <w:vAlign w:val="center"/>
          </w:tcPr>
          <w:p w14:paraId="618E415C"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296E492E"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6FA2CA0"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lang w:eastAsia="ar-SA"/>
              </w:rPr>
            </w:pPr>
          </w:p>
        </w:tc>
      </w:tr>
      <w:tr w:rsidR="00816007" w:rsidRPr="00816007" w14:paraId="63265588" w14:textId="77777777" w:rsidTr="00816007">
        <w:trPr>
          <w:trHeight w:val="273"/>
        </w:trPr>
        <w:tc>
          <w:tcPr>
            <w:tcW w:w="3828" w:type="dxa"/>
            <w:tcBorders>
              <w:top w:val="single" w:sz="4" w:space="0" w:color="000000"/>
              <w:left w:val="double" w:sz="1" w:space="0" w:color="000000"/>
              <w:bottom w:val="single" w:sz="4" w:space="0" w:color="000000"/>
            </w:tcBorders>
            <w:shd w:val="clear" w:color="auto" w:fill="auto"/>
            <w:vAlign w:val="center"/>
          </w:tcPr>
          <w:p w14:paraId="6B3B1D09"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rPr>
                <w:lang w:eastAsia="ar-SA"/>
              </w:rPr>
            </w:pPr>
            <w:r w:rsidRPr="00816007">
              <w:rPr>
                <w:lang w:eastAsia="ar-SA"/>
              </w:rPr>
              <w:t>SO 04 Spevnené plochy</w:t>
            </w:r>
          </w:p>
        </w:tc>
        <w:tc>
          <w:tcPr>
            <w:tcW w:w="1842" w:type="dxa"/>
            <w:tcBorders>
              <w:top w:val="single" w:sz="4" w:space="0" w:color="000000"/>
              <w:left w:val="single" w:sz="4" w:space="0" w:color="000000"/>
              <w:bottom w:val="single" w:sz="4" w:space="0" w:color="000000"/>
            </w:tcBorders>
            <w:shd w:val="clear" w:color="auto" w:fill="auto"/>
            <w:vAlign w:val="center"/>
          </w:tcPr>
          <w:p w14:paraId="55D5D74E"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07B1C10D"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947D0E9"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lang w:eastAsia="ar-SA"/>
              </w:rPr>
            </w:pPr>
          </w:p>
        </w:tc>
      </w:tr>
      <w:tr w:rsidR="00816007" w:rsidRPr="00816007" w14:paraId="2BC8A43C" w14:textId="77777777" w:rsidTr="00816007">
        <w:trPr>
          <w:trHeight w:val="281"/>
        </w:trPr>
        <w:tc>
          <w:tcPr>
            <w:tcW w:w="3828" w:type="dxa"/>
            <w:tcBorders>
              <w:top w:val="single" w:sz="4" w:space="0" w:color="000000"/>
              <w:left w:val="double" w:sz="1" w:space="0" w:color="000000"/>
              <w:bottom w:val="single" w:sz="4" w:space="0" w:color="000000"/>
            </w:tcBorders>
            <w:shd w:val="clear" w:color="auto" w:fill="auto"/>
            <w:vAlign w:val="center"/>
          </w:tcPr>
          <w:p w14:paraId="50AC28E8"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rPr>
                <w:lang w:eastAsia="ar-SA"/>
              </w:rPr>
            </w:pPr>
            <w:r w:rsidRPr="00816007">
              <w:rPr>
                <w:lang w:eastAsia="ar-SA"/>
              </w:rPr>
              <w:t>SO 06 Areálový rozvod vody</w:t>
            </w:r>
          </w:p>
        </w:tc>
        <w:tc>
          <w:tcPr>
            <w:tcW w:w="1842" w:type="dxa"/>
            <w:tcBorders>
              <w:top w:val="single" w:sz="4" w:space="0" w:color="000000"/>
              <w:left w:val="single" w:sz="4" w:space="0" w:color="000000"/>
              <w:bottom w:val="single" w:sz="4" w:space="0" w:color="000000"/>
            </w:tcBorders>
            <w:shd w:val="clear" w:color="auto" w:fill="auto"/>
            <w:vAlign w:val="center"/>
          </w:tcPr>
          <w:p w14:paraId="77AA38B3"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584E24DC"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8E8F33F"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lang w:eastAsia="ar-SA"/>
              </w:rPr>
            </w:pPr>
          </w:p>
        </w:tc>
      </w:tr>
      <w:tr w:rsidR="00816007" w:rsidRPr="00816007" w14:paraId="52260417" w14:textId="77777777" w:rsidTr="00816007">
        <w:trPr>
          <w:trHeight w:val="271"/>
        </w:trPr>
        <w:tc>
          <w:tcPr>
            <w:tcW w:w="3828" w:type="dxa"/>
            <w:tcBorders>
              <w:top w:val="single" w:sz="4" w:space="0" w:color="000000"/>
              <w:left w:val="double" w:sz="1" w:space="0" w:color="000000"/>
              <w:bottom w:val="single" w:sz="4" w:space="0" w:color="000000"/>
            </w:tcBorders>
            <w:shd w:val="clear" w:color="auto" w:fill="auto"/>
            <w:vAlign w:val="center"/>
          </w:tcPr>
          <w:p w14:paraId="4B515E4C"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rPr>
                <w:lang w:eastAsia="ar-SA"/>
              </w:rPr>
            </w:pPr>
            <w:r w:rsidRPr="00816007">
              <w:rPr>
                <w:lang w:eastAsia="ar-SA"/>
              </w:rPr>
              <w:t>SO 07 Areálový rozvod kanalizácie</w:t>
            </w:r>
          </w:p>
        </w:tc>
        <w:tc>
          <w:tcPr>
            <w:tcW w:w="1842" w:type="dxa"/>
            <w:tcBorders>
              <w:top w:val="single" w:sz="4" w:space="0" w:color="000000"/>
              <w:left w:val="single" w:sz="4" w:space="0" w:color="000000"/>
              <w:bottom w:val="single" w:sz="4" w:space="0" w:color="000000"/>
            </w:tcBorders>
            <w:shd w:val="clear" w:color="auto" w:fill="auto"/>
            <w:vAlign w:val="center"/>
          </w:tcPr>
          <w:p w14:paraId="0B9B74E9"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65E0C650"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B24E9B0"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lang w:eastAsia="ar-SA"/>
              </w:rPr>
            </w:pPr>
          </w:p>
        </w:tc>
      </w:tr>
      <w:tr w:rsidR="00816007" w:rsidRPr="00816007" w14:paraId="09D65604" w14:textId="77777777" w:rsidTr="00816007">
        <w:trPr>
          <w:trHeight w:val="275"/>
        </w:trPr>
        <w:tc>
          <w:tcPr>
            <w:tcW w:w="3828" w:type="dxa"/>
            <w:tcBorders>
              <w:top w:val="single" w:sz="4" w:space="0" w:color="000000"/>
              <w:left w:val="double" w:sz="1" w:space="0" w:color="000000"/>
              <w:bottom w:val="single" w:sz="4" w:space="0" w:color="000000"/>
            </w:tcBorders>
            <w:shd w:val="clear" w:color="auto" w:fill="auto"/>
            <w:vAlign w:val="center"/>
          </w:tcPr>
          <w:p w14:paraId="1777C9A3"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rPr>
                <w:lang w:eastAsia="ar-SA"/>
              </w:rPr>
            </w:pPr>
            <w:r w:rsidRPr="00816007">
              <w:rPr>
                <w:lang w:eastAsia="ar-SA"/>
              </w:rPr>
              <w:t>SO 08 Vonkajšie areálové osvetlenie</w:t>
            </w:r>
          </w:p>
        </w:tc>
        <w:tc>
          <w:tcPr>
            <w:tcW w:w="1842" w:type="dxa"/>
            <w:tcBorders>
              <w:top w:val="single" w:sz="4" w:space="0" w:color="000000"/>
              <w:left w:val="single" w:sz="4" w:space="0" w:color="000000"/>
              <w:bottom w:val="single" w:sz="4" w:space="0" w:color="000000"/>
            </w:tcBorders>
            <w:shd w:val="clear" w:color="auto" w:fill="auto"/>
            <w:vAlign w:val="center"/>
          </w:tcPr>
          <w:p w14:paraId="697F3F8A"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51B57C5B"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A708620"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lang w:eastAsia="ar-SA"/>
              </w:rPr>
            </w:pPr>
          </w:p>
        </w:tc>
      </w:tr>
      <w:tr w:rsidR="00816007" w:rsidRPr="00816007" w14:paraId="5BCFEAE2" w14:textId="77777777" w:rsidTr="00816007">
        <w:trPr>
          <w:trHeight w:val="279"/>
        </w:trPr>
        <w:tc>
          <w:tcPr>
            <w:tcW w:w="3828" w:type="dxa"/>
            <w:tcBorders>
              <w:top w:val="single" w:sz="4" w:space="0" w:color="000000"/>
              <w:left w:val="double" w:sz="1" w:space="0" w:color="000000"/>
              <w:bottom w:val="single" w:sz="4" w:space="0" w:color="000000"/>
            </w:tcBorders>
            <w:shd w:val="clear" w:color="auto" w:fill="auto"/>
            <w:vAlign w:val="center"/>
          </w:tcPr>
          <w:p w14:paraId="7EAE8980"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rPr>
                <w:lang w:eastAsia="ar-SA"/>
              </w:rPr>
            </w:pPr>
            <w:r w:rsidRPr="00816007">
              <w:rPr>
                <w:lang w:eastAsia="ar-SA"/>
              </w:rPr>
              <w:t>SO 09 Sadové úpravy</w:t>
            </w:r>
          </w:p>
        </w:tc>
        <w:tc>
          <w:tcPr>
            <w:tcW w:w="1842" w:type="dxa"/>
            <w:tcBorders>
              <w:top w:val="single" w:sz="4" w:space="0" w:color="000000"/>
              <w:left w:val="single" w:sz="4" w:space="0" w:color="000000"/>
              <w:bottom w:val="single" w:sz="4" w:space="0" w:color="000000"/>
            </w:tcBorders>
            <w:shd w:val="clear" w:color="auto" w:fill="auto"/>
            <w:vAlign w:val="center"/>
          </w:tcPr>
          <w:p w14:paraId="08DE0098"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47C97BE5"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7A2CE45"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lang w:eastAsia="ar-SA"/>
              </w:rPr>
            </w:pPr>
          </w:p>
        </w:tc>
      </w:tr>
      <w:tr w:rsidR="00816007" w:rsidRPr="00816007" w14:paraId="764EFAC6" w14:textId="77777777" w:rsidTr="00816007">
        <w:trPr>
          <w:trHeight w:val="269"/>
        </w:trPr>
        <w:tc>
          <w:tcPr>
            <w:tcW w:w="3828" w:type="dxa"/>
            <w:tcBorders>
              <w:top w:val="single" w:sz="4" w:space="0" w:color="000000"/>
              <w:left w:val="double" w:sz="1" w:space="0" w:color="000000"/>
              <w:bottom w:val="single" w:sz="4" w:space="0" w:color="000000"/>
            </w:tcBorders>
            <w:shd w:val="clear" w:color="auto" w:fill="auto"/>
            <w:vAlign w:val="center"/>
          </w:tcPr>
          <w:p w14:paraId="5272B452"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rPr>
                <w:lang w:eastAsia="ar-SA"/>
              </w:rPr>
            </w:pPr>
            <w:r w:rsidRPr="00816007">
              <w:rPr>
                <w:lang w:eastAsia="ar-SA"/>
              </w:rPr>
              <w:t>SO 10 Mobiliár</w:t>
            </w:r>
          </w:p>
        </w:tc>
        <w:tc>
          <w:tcPr>
            <w:tcW w:w="1842" w:type="dxa"/>
            <w:tcBorders>
              <w:top w:val="single" w:sz="4" w:space="0" w:color="000000"/>
              <w:left w:val="single" w:sz="4" w:space="0" w:color="000000"/>
              <w:bottom w:val="single" w:sz="4" w:space="0" w:color="000000"/>
            </w:tcBorders>
            <w:shd w:val="clear" w:color="auto" w:fill="auto"/>
            <w:vAlign w:val="center"/>
          </w:tcPr>
          <w:p w14:paraId="157C8DED"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665D724B"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9F6A61A"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lang w:eastAsia="ar-SA"/>
              </w:rPr>
            </w:pPr>
          </w:p>
        </w:tc>
      </w:tr>
      <w:tr w:rsidR="00816007" w:rsidRPr="00816007" w14:paraId="2B8C9FE6" w14:textId="77777777" w:rsidTr="00816007">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4EF77B22" w14:textId="19D3736D"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rPr>
                <w:lang w:eastAsia="ar-SA"/>
              </w:rPr>
            </w:pPr>
            <w:r w:rsidRPr="00816007">
              <w:rPr>
                <w:lang w:eastAsia="ar-SA"/>
              </w:rPr>
              <w:t xml:space="preserve">Geodetické zameranie stavby, </w:t>
            </w:r>
            <w:proofErr w:type="spellStart"/>
            <w:r w:rsidRPr="00816007">
              <w:rPr>
                <w:lang w:eastAsia="ar-SA"/>
              </w:rPr>
              <w:t>porealizačné</w:t>
            </w:r>
            <w:proofErr w:type="spellEnd"/>
            <w:r w:rsidRPr="00816007">
              <w:rPr>
                <w:lang w:eastAsia="ar-SA"/>
              </w:rPr>
              <w:t xml:space="preserve"> zameranie, diel</w:t>
            </w:r>
            <w:r w:rsidR="00710BC9">
              <w:rPr>
                <w:lang w:eastAsia="ar-SA"/>
              </w:rPr>
              <w:t>e</w:t>
            </w:r>
            <w:r w:rsidRPr="00816007">
              <w:rPr>
                <w:lang w:eastAsia="ar-SA"/>
              </w:rPr>
              <w:t>nská dokumentácia, projekt skutočného vyhotovenia, geometrický plán, kontrolné geodetické merania počas výstavby a ostatné súčasti plnenia</w:t>
            </w:r>
          </w:p>
        </w:tc>
        <w:tc>
          <w:tcPr>
            <w:tcW w:w="1842" w:type="dxa"/>
            <w:tcBorders>
              <w:top w:val="single" w:sz="4" w:space="0" w:color="000000"/>
              <w:left w:val="single" w:sz="4" w:space="0" w:color="000000"/>
              <w:bottom w:val="single" w:sz="4" w:space="0" w:color="000000"/>
            </w:tcBorders>
            <w:shd w:val="clear" w:color="auto" w:fill="auto"/>
            <w:vAlign w:val="center"/>
          </w:tcPr>
          <w:p w14:paraId="073BB546"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18A603D1"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3ED240C"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lang w:eastAsia="ar-SA"/>
              </w:rPr>
            </w:pPr>
          </w:p>
        </w:tc>
      </w:tr>
      <w:tr w:rsidR="00816007" w:rsidRPr="00816007" w14:paraId="33F31895" w14:textId="77777777" w:rsidTr="00816007">
        <w:trPr>
          <w:trHeight w:val="491"/>
        </w:trPr>
        <w:tc>
          <w:tcPr>
            <w:tcW w:w="3828" w:type="dxa"/>
            <w:tcBorders>
              <w:top w:val="double" w:sz="2" w:space="0" w:color="000000"/>
              <w:left w:val="double" w:sz="2" w:space="0" w:color="000000"/>
              <w:bottom w:val="double" w:sz="2" w:space="0" w:color="000000"/>
            </w:tcBorders>
            <w:shd w:val="clear" w:color="auto" w:fill="auto"/>
            <w:vAlign w:val="center"/>
          </w:tcPr>
          <w:p w14:paraId="4CDF1598"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p w14:paraId="254C364C"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r w:rsidRPr="00816007">
              <w:rPr>
                <w:b/>
                <w:lang w:eastAsia="ar-SA"/>
              </w:rPr>
              <w:t>cena celkom</w:t>
            </w:r>
          </w:p>
          <w:p w14:paraId="77CBBF6C"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tc>
        <w:tc>
          <w:tcPr>
            <w:tcW w:w="1842" w:type="dxa"/>
            <w:tcBorders>
              <w:top w:val="double" w:sz="2" w:space="0" w:color="000000"/>
              <w:left w:val="single" w:sz="4" w:space="0" w:color="000000"/>
              <w:bottom w:val="double" w:sz="2" w:space="0" w:color="000000"/>
            </w:tcBorders>
            <w:shd w:val="clear" w:color="auto" w:fill="auto"/>
            <w:vAlign w:val="center"/>
          </w:tcPr>
          <w:p w14:paraId="5E7B8CD1"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c>
          <w:tcPr>
            <w:tcW w:w="1843"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44D60E0F"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c>
          <w:tcPr>
            <w:tcW w:w="2053"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2E63103"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r>
    </w:tbl>
    <w:p w14:paraId="1002D377" w14:textId="77777777" w:rsidR="00816007" w:rsidRPr="00816007" w:rsidRDefault="00816007" w:rsidP="00816007">
      <w:pPr>
        <w:widowControl w:val="0"/>
        <w:tabs>
          <w:tab w:val="num" w:pos="709"/>
          <w:tab w:val="left" w:pos="2304"/>
          <w:tab w:val="left" w:pos="3456"/>
          <w:tab w:val="left" w:pos="4608"/>
          <w:tab w:val="left" w:pos="5760"/>
          <w:tab w:val="left" w:pos="6912"/>
          <w:tab w:val="left" w:pos="8064"/>
        </w:tabs>
        <w:autoSpaceDE w:val="0"/>
        <w:autoSpaceDN w:val="0"/>
        <w:adjustRightInd w:val="0"/>
        <w:ind w:right="23"/>
        <w:jc w:val="both"/>
        <w:rPr>
          <w:b/>
        </w:rPr>
      </w:pPr>
    </w:p>
    <w:p w14:paraId="57772CB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11FB099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Podrobná špecifikácia ceny Diela s vymedzením kvalitatívnych a dodacích podmienok je uvedená v prílohe č. 1 tejto zmluvy – ponukový rozpočet.</w:t>
      </w:r>
    </w:p>
    <w:p w14:paraId="66AC175C" w14:textId="77777777" w:rsidR="00816007" w:rsidRPr="00816007" w:rsidRDefault="00816007" w:rsidP="00816007">
      <w:pPr>
        <w:autoSpaceDE w:val="0"/>
        <w:autoSpaceDN w:val="0"/>
        <w:adjustRightInd w:val="0"/>
        <w:ind w:left="709" w:hanging="709"/>
        <w:jc w:val="both"/>
      </w:pPr>
      <w:r w:rsidRPr="00816007">
        <w:t>4.3.</w:t>
      </w:r>
      <w:r w:rsidRPr="00816007">
        <w:tab/>
      </w:r>
      <w:r w:rsidRPr="00816007">
        <w:rPr>
          <w:rFonts w:eastAsiaTheme="minorHAnsi"/>
          <w:lang w:eastAsia="en-US"/>
        </w:rPr>
        <w:t>Cena Diela, dohodnutá oboma zmluvnými stranami, zahŕňa všetky práce a dodávky, odborné posudky, revízie, vyjadrenia, skúšky a ďalšie súvisiace práce a činnosti, ktoré budú potrebné pri realizácii Diela, na odovzdanie a prevzatie Diela (napr. preberacie protokoly a i.), alebo k jeho odovzdaniu do užívania.</w:t>
      </w:r>
    </w:p>
    <w:p w14:paraId="73090A06" w14:textId="77777777" w:rsidR="00816007" w:rsidRPr="00816007" w:rsidRDefault="00816007" w:rsidP="00816007">
      <w:pPr>
        <w:ind w:left="705" w:hanging="705"/>
        <w:jc w:val="both"/>
      </w:pPr>
      <w:r w:rsidRPr="00816007">
        <w:lastRenderedPageBreak/>
        <w:t>4.4.</w:t>
      </w:r>
      <w:r w:rsidRPr="00816007">
        <w:tab/>
        <w:t>Cena dohodnutá v čl. 4.1 kryje všetky náklady potrebné na dodržanie zmluvne dohodnutých kvalitatívnych, dodacích a platobných podmienok podľa tejto zmluvy a podkladov z verejného obstarávania a to najmä:</w:t>
      </w:r>
    </w:p>
    <w:p w14:paraId="3CD26DB5" w14:textId="77777777" w:rsidR="00816007" w:rsidRPr="00816007" w:rsidRDefault="00816007" w:rsidP="00816007">
      <w:pPr>
        <w:ind w:left="993" w:hanging="284"/>
        <w:jc w:val="both"/>
      </w:pPr>
      <w:r w:rsidRPr="00816007">
        <w:t>a)</w:t>
      </w:r>
      <w:r w:rsidRPr="00816007">
        <w:tab/>
        <w:t>odovzdanie Diela v celku a v požadovanej kvalite</w:t>
      </w:r>
    </w:p>
    <w:p w14:paraId="6FC79763" w14:textId="77777777" w:rsidR="00816007" w:rsidRPr="00816007" w:rsidRDefault="00816007" w:rsidP="00816007">
      <w:pPr>
        <w:ind w:left="993" w:hanging="284"/>
        <w:jc w:val="both"/>
      </w:pPr>
      <w:r w:rsidRPr="00816007">
        <w:t>b)</w:t>
      </w:r>
      <w:r w:rsidRPr="00816007">
        <w:tab/>
        <w:t>splnenie technicko-kvalitatívnych parametrov uvedených v:</w:t>
      </w:r>
    </w:p>
    <w:p w14:paraId="57079A9D" w14:textId="77777777" w:rsidR="00816007" w:rsidRPr="00816007" w:rsidRDefault="00816007" w:rsidP="00816007">
      <w:pPr>
        <w:ind w:left="1134" w:hanging="141"/>
        <w:jc w:val="both"/>
      </w:pPr>
      <w:r w:rsidRPr="00816007">
        <w:t>-</w:t>
      </w:r>
      <w:r w:rsidRPr="00816007">
        <w:tab/>
        <w:t>technických normách a predpisoch, platných na území Slovenskej republiky a v Európskej únii (i doporučených, súvisiacich s predmetom Diela),</w:t>
      </w:r>
    </w:p>
    <w:p w14:paraId="59C3575E" w14:textId="77777777" w:rsidR="00816007" w:rsidRPr="00816007" w:rsidRDefault="00816007" w:rsidP="00816007">
      <w:pPr>
        <w:ind w:left="1134" w:hanging="141"/>
        <w:jc w:val="both"/>
      </w:pPr>
      <w:r w:rsidRPr="00816007">
        <w:t>-</w:t>
      </w:r>
      <w:r w:rsidRPr="00816007">
        <w:tab/>
        <w:t>normách a technických podmienkach, uvedených v projektovej dokumentácii a v podkladoch z verejného obstarávania,</w:t>
      </w:r>
    </w:p>
    <w:p w14:paraId="35FBA54A" w14:textId="77777777" w:rsidR="00816007" w:rsidRPr="00816007" w:rsidRDefault="00816007" w:rsidP="00816007">
      <w:pPr>
        <w:ind w:left="993" w:hanging="284"/>
        <w:jc w:val="both"/>
      </w:pPr>
      <w:r w:rsidRPr="00816007">
        <w:t>c)</w:t>
      </w:r>
      <w:r w:rsidRPr="00816007">
        <w:tab/>
        <w:t>splnenie podmienok realizácie Diela, ktorými sú:</w:t>
      </w:r>
    </w:p>
    <w:p w14:paraId="1200D031" w14:textId="77777777" w:rsidR="00816007" w:rsidRPr="00816007" w:rsidRDefault="00816007" w:rsidP="00816007">
      <w:pPr>
        <w:ind w:left="1134" w:hanging="141"/>
        <w:jc w:val="both"/>
      </w:pPr>
      <w:r w:rsidRPr="00816007">
        <w:t>-</w:t>
      </w:r>
      <w:r w:rsidRPr="00816007">
        <w:tab/>
        <w:t>zhotovenie prípadného podrobnejšieho projektu (ak je pri realizácii Diela potrebný),</w:t>
      </w:r>
    </w:p>
    <w:p w14:paraId="443FA624" w14:textId="5FFFDFBB" w:rsidR="00816007" w:rsidRPr="00816007" w:rsidRDefault="00816007" w:rsidP="00816007">
      <w:pPr>
        <w:ind w:left="1134" w:hanging="141"/>
        <w:jc w:val="both"/>
      </w:pPr>
      <w:r w:rsidRPr="00816007">
        <w:t>- zhotovenie dielenskej dokumentácie</w:t>
      </w:r>
      <w:r w:rsidR="00710BC9">
        <w:t>,</w:t>
      </w:r>
    </w:p>
    <w:p w14:paraId="58D591B6" w14:textId="77777777" w:rsidR="00816007" w:rsidRPr="00816007" w:rsidRDefault="00816007" w:rsidP="00816007">
      <w:pPr>
        <w:ind w:left="1134" w:hanging="141"/>
        <w:jc w:val="both"/>
      </w:pPr>
      <w:r w:rsidRPr="00816007">
        <w:t>-</w:t>
      </w:r>
      <w:r w:rsidRPr="00816007">
        <w:tab/>
        <w:t>vykonanie kontrolných a preukazných skúšok materiálov, prvkov, strojov, zariadení a konštrukcií,</w:t>
      </w:r>
    </w:p>
    <w:p w14:paraId="1443DCC5" w14:textId="77777777" w:rsidR="00816007" w:rsidRPr="00816007" w:rsidRDefault="00816007" w:rsidP="00816007">
      <w:pPr>
        <w:ind w:left="1134" w:hanging="141"/>
        <w:jc w:val="both"/>
      </w:pPr>
      <w:r w:rsidRPr="00816007">
        <w:t>-</w:t>
      </w:r>
      <w:r w:rsidRPr="00816007">
        <w:tab/>
        <w:t>úhrada spotrebovaných energií počas realizácie Diela,</w:t>
      </w:r>
    </w:p>
    <w:p w14:paraId="0A792964" w14:textId="77777777" w:rsidR="00816007" w:rsidRPr="00816007" w:rsidRDefault="00816007" w:rsidP="00816007">
      <w:pPr>
        <w:ind w:left="1134" w:hanging="141"/>
        <w:jc w:val="both"/>
      </w:pPr>
      <w:r w:rsidRPr="00816007">
        <w:t>-</w:t>
      </w:r>
      <w:r w:rsidRPr="00816007">
        <w:tab/>
        <w:t>úhrada vodného a stočného v priebehu výstavby,</w:t>
      </w:r>
    </w:p>
    <w:p w14:paraId="6535A12A" w14:textId="77777777" w:rsidR="00816007" w:rsidRPr="00816007" w:rsidRDefault="00816007" w:rsidP="00816007">
      <w:pPr>
        <w:ind w:left="1134" w:hanging="141"/>
        <w:jc w:val="both"/>
      </w:pPr>
      <w:r w:rsidRPr="00816007">
        <w:t>-</w:t>
      </w:r>
      <w:r w:rsidRPr="00816007">
        <w:tab/>
        <w:t>náklady na vyloženie, skladovanie materiálov,</w:t>
      </w:r>
    </w:p>
    <w:p w14:paraId="5574BF2B" w14:textId="77777777" w:rsidR="00816007" w:rsidRPr="00816007" w:rsidRDefault="00816007" w:rsidP="00816007">
      <w:pPr>
        <w:ind w:left="1134" w:hanging="141"/>
        <w:jc w:val="both"/>
      </w:pPr>
      <w:r w:rsidRPr="00816007">
        <w:t>-</w:t>
      </w:r>
      <w:r w:rsidRPr="00816007">
        <w:tab/>
      </w:r>
      <w:bookmarkStart w:id="46" w:name="_Hlk527701706"/>
      <w:r w:rsidRPr="00816007">
        <w:t xml:space="preserve">náklady na výrobu a osadenie informačných tabúľ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6"/>
      <w:r w:rsidRPr="00816007">
        <w:t xml:space="preserve">Zhotoviteľ vyrobí a osadí informačné tabule stavby po dobu odo dňa prevzatia staveniska v súlade so zmluvou až do dokončenia Diela a ich následnú likvidáciu. </w:t>
      </w:r>
    </w:p>
    <w:p w14:paraId="7AD6B892" w14:textId="3B5BC149"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pPr>
      <w:r w:rsidRPr="00816007">
        <w:t>-</w:t>
      </w:r>
      <w:r w:rsidRPr="00816007">
        <w:tab/>
        <w:t xml:space="preserve">náklady na odvoz a poplatky za uloženie prebytočného výkopu, stavebného odpadu a stavebnej </w:t>
      </w:r>
      <w:proofErr w:type="spellStart"/>
      <w:r w:rsidRPr="00816007">
        <w:t>sute</w:t>
      </w:r>
      <w:proofErr w:type="spellEnd"/>
      <w:r w:rsidRPr="00816007">
        <w:t xml:space="preserve">, preukázané dokladmi o odvoze a likvidácii stavebnej </w:t>
      </w:r>
      <w:proofErr w:type="spellStart"/>
      <w:r w:rsidRPr="00816007">
        <w:t>sute</w:t>
      </w:r>
      <w:proofErr w:type="spellEnd"/>
      <w:r w:rsidRPr="00816007">
        <w:t>,</w:t>
      </w:r>
      <w:r w:rsidRPr="00816007">
        <w:rPr>
          <w:snapToGrid w:val="0"/>
        </w:rPr>
        <w:t xml:space="preserve"> potvrdenými správcom certifikovanej skládky formou vážnych lístkov o prijatí stavebných odpadov, prebytočnej zeminy, stavebnej </w:t>
      </w:r>
      <w:proofErr w:type="spellStart"/>
      <w:r w:rsidRPr="00816007">
        <w:rPr>
          <w:snapToGrid w:val="0"/>
        </w:rPr>
        <w:t>sute</w:t>
      </w:r>
      <w:proofErr w:type="spellEnd"/>
      <w:r w:rsidRPr="00816007">
        <w:rPr>
          <w:snapToGrid w:val="0"/>
        </w:rPr>
        <w:t xml:space="preserve">,  TKO vo fakturovanom množstve. Vážny lístok musí obsahovať : názov certifikovanej skládky, dátum a čas odberu, kód odpadu, ŠPZ auta, navážené množstvo (v štruktúre : brutto, </w:t>
      </w:r>
      <w:proofErr w:type="spellStart"/>
      <w:r w:rsidRPr="00816007">
        <w:rPr>
          <w:snapToGrid w:val="0"/>
        </w:rPr>
        <w:t>tara</w:t>
      </w:r>
      <w:proofErr w:type="spellEnd"/>
      <w:r w:rsidRPr="00816007">
        <w:rPr>
          <w:snapToGrid w:val="0"/>
        </w:rPr>
        <w:t xml:space="preserve">, netto), meno pracovníka obsluhy váhy, názov stavby z ktorej odpad pochádza.  </w:t>
      </w:r>
    </w:p>
    <w:p w14:paraId="1A73C515" w14:textId="77777777" w:rsidR="00816007" w:rsidRPr="00816007" w:rsidRDefault="00816007" w:rsidP="00816007">
      <w:pPr>
        <w:ind w:left="1134" w:hanging="141"/>
        <w:jc w:val="both"/>
      </w:pPr>
      <w:r w:rsidRPr="00816007">
        <w:t>-</w:t>
      </w:r>
      <w:r w:rsidRPr="00816007">
        <w:tab/>
        <w:t>náklady na odvoz prebytočného materiálu,</w:t>
      </w:r>
    </w:p>
    <w:p w14:paraId="665C7CD6" w14:textId="77777777" w:rsidR="00816007" w:rsidRPr="00816007" w:rsidRDefault="00816007" w:rsidP="00816007">
      <w:pPr>
        <w:ind w:left="1134" w:hanging="141"/>
        <w:jc w:val="both"/>
      </w:pPr>
      <w:r w:rsidRPr="00816007">
        <w:t>-</w:t>
      </w:r>
      <w:r w:rsidRPr="00816007">
        <w:tab/>
        <w:t>všetky mzdové a vedľajšie mzdové náklady Zhotoviteľa a jeho subdodávateľov, náklady na pracovníkov, dane, odvody, náklady na nadčasy, odmeny, cestovné a iné vedľajšie výdavky výlučne na strane Zhotoviteľa a jeho subdodávateľov,</w:t>
      </w:r>
    </w:p>
    <w:p w14:paraId="052DFF27" w14:textId="77777777" w:rsidR="00816007" w:rsidRPr="00816007" w:rsidRDefault="00816007" w:rsidP="00816007">
      <w:pPr>
        <w:ind w:left="1134" w:hanging="141"/>
        <w:jc w:val="both"/>
      </w:pPr>
      <w:r w:rsidRPr="00816007">
        <w:t>-</w:t>
      </w:r>
      <w:r w:rsidRPr="00816007">
        <w:tab/>
        <w:t xml:space="preserve">náklady na všetky bezpečnostné opatrenia do doby prevzatia dokončeného Diela Objednávateľom, náklady na zabezpečenie dokladovej časti ku kolaudácii stavby v troch vyhotoveniach v slovenskom jazyku, a to konkrétne v prípade zmien Diela projekty skutočného vyhotovenia, ďalej certifikáty, doklady o odvoze a likvidácii stavebnej </w:t>
      </w:r>
      <w:proofErr w:type="spellStart"/>
      <w:r w:rsidRPr="00816007">
        <w:t>sute</w:t>
      </w:r>
      <w:proofErr w:type="spellEnd"/>
      <w:r w:rsidRPr="00816007">
        <w:t>, revízne správy, záručné listy v kópii, doklady o vykonaní tlakových a skúšok tesnosti, návody na obsluhu a údržbu technologických zariadení, doklady a certifikáty na akúkoľvek časť Diela, pokiaľ sa takéto doklady v súlade so všeobecne záväznými právnymi predpismi alebo technickými normami a stavebným konaním vyžadujú;</w:t>
      </w:r>
    </w:p>
    <w:p w14:paraId="50A233BD" w14:textId="77777777" w:rsidR="00816007" w:rsidRPr="00816007" w:rsidRDefault="00816007" w:rsidP="00816007">
      <w:pPr>
        <w:ind w:left="1134" w:hanging="141"/>
        <w:jc w:val="both"/>
      </w:pPr>
      <w:r w:rsidRPr="00816007">
        <w:t>- náklady spojené s poskytnutím záruky na realizované Dielo, v dôsledku porušenia povinností Zhotoviteľom,</w:t>
      </w:r>
    </w:p>
    <w:p w14:paraId="79A7B8D1" w14:textId="77777777" w:rsidR="00816007" w:rsidRPr="00816007" w:rsidRDefault="00816007" w:rsidP="00816007">
      <w:pPr>
        <w:ind w:left="1134" w:hanging="141"/>
        <w:jc w:val="both"/>
      </w:pPr>
      <w:r w:rsidRPr="00816007">
        <w:t>-</w:t>
      </w:r>
      <w:r w:rsidRPr="00816007">
        <w:tab/>
        <w:t xml:space="preserve">náklady na geodetické vytýčenie pre účely vytyčovania realizácie Diela a </w:t>
      </w:r>
      <w:proofErr w:type="spellStart"/>
      <w:r w:rsidRPr="00816007">
        <w:t>porealizačné</w:t>
      </w:r>
      <w:proofErr w:type="spellEnd"/>
      <w:r w:rsidRPr="00816007">
        <w:t xml:space="preserve"> geodetické zameranie Diela a vyhotovenie geometrického plánu;</w:t>
      </w:r>
    </w:p>
    <w:p w14:paraId="326A1DFE" w14:textId="77777777" w:rsidR="00816007" w:rsidRPr="00816007" w:rsidRDefault="00816007" w:rsidP="00816007">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2C0D5AB0" w14:textId="77777777" w:rsidR="00816007" w:rsidRPr="00816007" w:rsidRDefault="00816007" w:rsidP="00816007">
      <w:pPr>
        <w:ind w:left="1134" w:hanging="141"/>
        <w:jc w:val="both"/>
      </w:pPr>
      <w:r w:rsidRPr="00816007">
        <w:t>-</w:t>
      </w:r>
      <w:r w:rsidRPr="00816007">
        <w:tab/>
        <w:t>náklady na vykonanie všetkých skúšok potrebných k realizácií, prevádzke a odovzdaniu Diela;</w:t>
      </w:r>
    </w:p>
    <w:p w14:paraId="175CDB5F" w14:textId="77777777" w:rsidR="00816007" w:rsidRPr="00816007" w:rsidRDefault="00816007" w:rsidP="00816007">
      <w:pPr>
        <w:ind w:left="1134" w:hanging="141"/>
        <w:jc w:val="both"/>
      </w:pPr>
      <w:r w:rsidRPr="00816007">
        <w:t>-</w:t>
      </w:r>
      <w:r w:rsidRPr="00816007">
        <w:tab/>
        <w:t>náklady súvisiace s bezpečnosťou a ochranou zdravia pri práci počas výstavby,</w:t>
      </w:r>
    </w:p>
    <w:p w14:paraId="60587F49" w14:textId="77777777" w:rsidR="00816007" w:rsidRPr="00816007" w:rsidRDefault="00816007" w:rsidP="00816007">
      <w:pPr>
        <w:ind w:left="1134" w:hanging="141"/>
        <w:jc w:val="both"/>
      </w:pPr>
      <w:r w:rsidRPr="00816007">
        <w:t>-</w:t>
      </w:r>
      <w:r w:rsidRPr="00816007">
        <w:tab/>
        <w:t>náklady na zaistenie bezpečnosti technických zariadení počas výstavby,</w:t>
      </w:r>
    </w:p>
    <w:p w14:paraId="3E180111" w14:textId="77777777" w:rsidR="00816007" w:rsidRPr="00816007" w:rsidRDefault="00816007" w:rsidP="00816007">
      <w:pPr>
        <w:ind w:left="1134" w:hanging="141"/>
        <w:jc w:val="both"/>
      </w:pPr>
      <w:r w:rsidRPr="00816007">
        <w:t>-</w:t>
      </w:r>
      <w:r w:rsidRPr="00816007">
        <w:tab/>
        <w:t>náklady vynaložené na požiarnu ochranu v priebehu výstavby,</w:t>
      </w:r>
    </w:p>
    <w:p w14:paraId="39EDB215" w14:textId="77777777" w:rsidR="00816007" w:rsidRPr="00816007" w:rsidRDefault="00816007" w:rsidP="00816007">
      <w:pPr>
        <w:ind w:left="1134" w:hanging="141"/>
        <w:jc w:val="both"/>
      </w:pPr>
      <w:r w:rsidRPr="00816007">
        <w:lastRenderedPageBreak/>
        <w:t>-</w:t>
      </w:r>
      <w:r w:rsidRPr="00816007">
        <w:tab/>
        <w:t>náklady na poistenie podľa tejto zmluvy,</w:t>
      </w:r>
    </w:p>
    <w:p w14:paraId="6ED59F5A" w14:textId="77777777" w:rsidR="00816007" w:rsidRPr="00816007" w:rsidRDefault="00816007" w:rsidP="00816007">
      <w:pPr>
        <w:ind w:left="1134" w:hanging="141"/>
        <w:jc w:val="both"/>
      </w:pPr>
      <w:r w:rsidRPr="00816007">
        <w:t>-</w:t>
      </w:r>
      <w:r w:rsidRPr="00816007">
        <w:tab/>
        <w:t>náklady na vlastnú vodorovnú a zvislú dopravu,</w:t>
      </w:r>
    </w:p>
    <w:p w14:paraId="144F23BA" w14:textId="77777777" w:rsidR="00816007" w:rsidRPr="00816007" w:rsidRDefault="00816007" w:rsidP="00816007">
      <w:pPr>
        <w:ind w:left="1134" w:hanging="141"/>
        <w:jc w:val="both"/>
      </w:pPr>
      <w:r w:rsidRPr="00816007">
        <w:t>-</w:t>
      </w:r>
      <w:r w:rsidRPr="00816007">
        <w:tab/>
        <w:t>náklady na zabezpečenie vykonávania stavebných prác v neobvyklých podmienkach a v nepriaznivom počasí,</w:t>
      </w:r>
    </w:p>
    <w:p w14:paraId="3B1A5CEE" w14:textId="77777777" w:rsidR="00816007" w:rsidRPr="00816007" w:rsidRDefault="00816007" w:rsidP="00816007">
      <w:pPr>
        <w:ind w:left="1134" w:hanging="141"/>
        <w:jc w:val="both"/>
      </w:pPr>
      <w:r w:rsidRPr="00816007">
        <w:t>-</w:t>
      </w:r>
      <w:r w:rsidRPr="00816007">
        <w:tab/>
        <w:t>náklady na vypracovanie POV, náklady na zariadenie staveniska, na stráženie, náklady na práce, dodávky a činnosti týkajúce sa POV,</w:t>
      </w:r>
    </w:p>
    <w:p w14:paraId="7D6BDF70" w14:textId="77777777" w:rsidR="00816007" w:rsidRPr="00816007" w:rsidRDefault="00816007" w:rsidP="00816007">
      <w:pPr>
        <w:ind w:left="1134" w:hanging="141"/>
        <w:jc w:val="both"/>
      </w:pPr>
      <w:r w:rsidRPr="00816007">
        <w:t>-</w:t>
      </w:r>
      <w:r w:rsidRPr="00816007">
        <w:tab/>
        <w:t>náklady súvisiace s užívaním verejných plôch a s osobitným užívaním verejných komunikácií,</w:t>
      </w:r>
    </w:p>
    <w:p w14:paraId="2E67C8BF" w14:textId="77777777" w:rsidR="00816007" w:rsidRPr="00816007" w:rsidRDefault="00816007" w:rsidP="00816007">
      <w:pPr>
        <w:ind w:left="1134" w:hanging="141"/>
        <w:jc w:val="both"/>
      </w:pPr>
      <w:r w:rsidRPr="00816007">
        <w:t>-</w:t>
      </w:r>
      <w:r w:rsidRPr="00816007">
        <w:tab/>
        <w:t>náklady na udržiavanie čistoty a poriadku na stavenisku a v jeho bezprostrednom okolí,</w:t>
      </w:r>
    </w:p>
    <w:p w14:paraId="5E8D0101" w14:textId="77777777" w:rsidR="00816007" w:rsidRPr="00816007" w:rsidRDefault="00816007" w:rsidP="00816007">
      <w:pPr>
        <w:ind w:left="1134" w:hanging="141"/>
        <w:jc w:val="both"/>
      </w:pPr>
      <w:r w:rsidRPr="00816007">
        <w:t>-</w:t>
      </w:r>
      <w:r w:rsidRPr="00816007">
        <w:tab/>
        <w:t>náklady na spracovanie kontrolného a skúšobného plánu, plánu užívania verejnej práce, na vypracovanie podrobnejšieho realizačného projektu, projektu skutočného vyhotovenia,</w:t>
      </w:r>
    </w:p>
    <w:p w14:paraId="626C775A" w14:textId="77777777" w:rsidR="00816007" w:rsidRPr="00816007" w:rsidRDefault="00816007" w:rsidP="00816007">
      <w:pPr>
        <w:ind w:left="1134" w:hanging="141"/>
        <w:jc w:val="both"/>
      </w:pPr>
      <w:r w:rsidRPr="00816007">
        <w:t>-</w:t>
      </w:r>
      <w:r w:rsidRPr="00816007">
        <w:tab/>
        <w:t>náklady na zabezpečenie koordinátora dokumentácie, koordinátora bezpečnosti práce, na vypracovanie plánu bezpečnosti a ochrany zdravia pri práci v zmysle nariadenia vlády SR č. 396/2006,</w:t>
      </w:r>
    </w:p>
    <w:p w14:paraId="762B986D" w14:textId="77777777" w:rsidR="00816007" w:rsidRPr="00816007" w:rsidRDefault="00816007" w:rsidP="00816007">
      <w:pPr>
        <w:pStyle w:val="Odsekzoznamu"/>
        <w:autoSpaceDE w:val="0"/>
        <w:autoSpaceDN w:val="0"/>
        <w:adjustRightInd w:val="0"/>
        <w:spacing w:after="200"/>
        <w:ind w:left="0"/>
        <w:jc w:val="both"/>
      </w:pPr>
      <w:r w:rsidRPr="00816007">
        <w:t xml:space="preserve">                    - náklady na vypracovanie ornitologického posudku </w:t>
      </w:r>
    </w:p>
    <w:p w14:paraId="01837A8C" w14:textId="77777777" w:rsidR="00816007" w:rsidRPr="00816007" w:rsidRDefault="00816007" w:rsidP="00816007">
      <w:pPr>
        <w:pStyle w:val="Odsekzoznamu"/>
        <w:autoSpaceDE w:val="0"/>
        <w:autoSpaceDN w:val="0"/>
        <w:adjustRightInd w:val="0"/>
        <w:spacing w:after="200"/>
        <w:ind w:left="0"/>
        <w:jc w:val="both"/>
      </w:pPr>
      <w:r w:rsidRPr="00816007">
        <w:t xml:space="preserve">                    - náklady na vypracovanie Inšpekčného certifikátu podľa § 8 ods. 3 Zákona č. 371/2019 Z. z.</w:t>
      </w:r>
    </w:p>
    <w:p w14:paraId="2C010488" w14:textId="77777777" w:rsidR="00816007" w:rsidRPr="00816007" w:rsidRDefault="00816007" w:rsidP="00816007">
      <w:pPr>
        <w:pStyle w:val="Odsekzoznamu"/>
        <w:autoSpaceDE w:val="0"/>
        <w:autoSpaceDN w:val="0"/>
        <w:adjustRightInd w:val="0"/>
        <w:spacing w:after="200"/>
        <w:ind w:left="0"/>
        <w:jc w:val="both"/>
      </w:pPr>
      <w:r w:rsidRPr="00816007">
        <w:t xml:space="preserve">                   - akékoľvek iné náklady, ktoré vzniknú Zhotoviteľovi pri realizácii Diela podľa tejto zmluvy.</w:t>
      </w:r>
    </w:p>
    <w:p w14:paraId="3E17ADAC" w14:textId="77777777" w:rsidR="00816007" w:rsidRPr="00816007" w:rsidRDefault="00816007" w:rsidP="00816007">
      <w:pPr>
        <w:jc w:val="both"/>
      </w:pPr>
      <w:r w:rsidRPr="00816007">
        <w:t>4.5.</w:t>
      </w:r>
      <w:r w:rsidRPr="00816007">
        <w:tab/>
        <w:t>Zhotoviteľ sa nemôže dovolávať a uplatňovať nároky na zvýšenie ceny Diela v prípadoch:</w:t>
      </w:r>
    </w:p>
    <w:p w14:paraId="2D6E83C7" w14:textId="77777777" w:rsidR="00816007" w:rsidRPr="00816007" w:rsidRDefault="00816007" w:rsidP="00816007">
      <w:pPr>
        <w:ind w:left="993" w:hanging="285"/>
        <w:jc w:val="both"/>
      </w:pPr>
      <w:r w:rsidRPr="00816007">
        <w:t>a)</w:t>
      </w:r>
      <w:r w:rsidRPr="00816007">
        <w:tab/>
        <w:t>vlastných chýb,</w:t>
      </w:r>
    </w:p>
    <w:p w14:paraId="03C234D3" w14:textId="77777777" w:rsidR="00816007" w:rsidRPr="00816007" w:rsidRDefault="00816007" w:rsidP="00816007">
      <w:pPr>
        <w:ind w:left="993" w:hanging="285"/>
        <w:jc w:val="both"/>
      </w:pPr>
      <w:r w:rsidRPr="00816007">
        <w:t>b)</w:t>
      </w:r>
      <w:r w:rsidRPr="00816007">
        <w:tab/>
        <w:t>nepochopenia podkladov z verejného obstarávania,</w:t>
      </w:r>
    </w:p>
    <w:p w14:paraId="4C7139B9" w14:textId="77777777" w:rsidR="00816007" w:rsidRPr="00816007" w:rsidRDefault="00816007" w:rsidP="00816007">
      <w:pPr>
        <w:ind w:left="993" w:hanging="285"/>
        <w:jc w:val="both"/>
      </w:pPr>
      <w:r w:rsidRPr="00816007">
        <w:t>c)</w:t>
      </w:r>
      <w:r w:rsidRPr="00816007">
        <w:tab/>
        <w:t>nedostatkov riadenia a koordinácie činností pri príprave a realizácii Diela,</w:t>
      </w:r>
    </w:p>
    <w:p w14:paraId="2EC05B74" w14:textId="77777777" w:rsidR="00816007" w:rsidRPr="00816007" w:rsidRDefault="00816007" w:rsidP="00816007">
      <w:pPr>
        <w:ind w:left="993" w:hanging="285"/>
        <w:jc w:val="both"/>
      </w:pPr>
      <w:r w:rsidRPr="00816007">
        <w:t>d)</w:t>
      </w:r>
      <w:r w:rsidRPr="00816007">
        <w:tab/>
        <w:t>zvýšenia cien dodávok a prác pre stavbu,</w:t>
      </w:r>
    </w:p>
    <w:p w14:paraId="2481448A" w14:textId="77777777" w:rsidR="00816007" w:rsidRPr="00C6561C" w:rsidRDefault="00816007" w:rsidP="00816007">
      <w:pPr>
        <w:ind w:left="993" w:hanging="285"/>
        <w:jc w:val="both"/>
        <w:rPr>
          <w:color w:val="auto"/>
        </w:rPr>
      </w:pPr>
      <w:r w:rsidRPr="00816007">
        <w:t>e)</w:t>
      </w:r>
      <w:r w:rsidRPr="00816007">
        <w:tab/>
      </w:r>
      <w:r w:rsidRPr="00C6561C">
        <w:rPr>
          <w:color w:val="auto"/>
        </w:rPr>
        <w:t xml:space="preserve">nesúladu častí projektovej dokumentácie a výkazov výmer, ak tieto bolo možné objektívne odhaliť z dokumentácie predloženej vo verejnom obstarávaní. </w:t>
      </w:r>
    </w:p>
    <w:p w14:paraId="0E2F1BFB" w14:textId="77777777" w:rsidR="00816007" w:rsidRPr="00816007" w:rsidRDefault="00816007" w:rsidP="00816007">
      <w:pPr>
        <w:ind w:left="993" w:hanging="285"/>
        <w:jc w:val="both"/>
      </w:pPr>
      <w:r w:rsidRPr="00816007">
        <w:t>f)</w:t>
      </w:r>
      <w:r w:rsidRPr="00816007">
        <w:tab/>
        <w:t>zmeny daňového statusu zhotoviteľa – z </w:t>
      </w:r>
      <w:proofErr w:type="spellStart"/>
      <w:r w:rsidRPr="00816007">
        <w:t>neplatcu</w:t>
      </w:r>
      <w:proofErr w:type="spellEnd"/>
      <w:r w:rsidRPr="00816007">
        <w:t xml:space="preserve"> DPH sa stane platca DPH alebo naopak</w:t>
      </w:r>
    </w:p>
    <w:p w14:paraId="4051285A" w14:textId="77777777" w:rsidR="00816007" w:rsidRPr="00C6561C"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4.6.</w:t>
      </w:r>
      <w:r w:rsidRPr="00816007">
        <w:tab/>
      </w:r>
      <w:r w:rsidRPr="00C6561C">
        <w:rPr>
          <w:color w:val="auto"/>
        </w:rPr>
        <w:t>Ak v priebehu plnenia diela dôjde k legislatívnym zmenám v oblasti DPH, dotknuté časti zmluvy budú príslušne upravené dodatkom tak, aby sa zohľadnil aktuálny právny stav v oblasti DPH.</w:t>
      </w:r>
    </w:p>
    <w:p w14:paraId="0485D9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4.7. </w:t>
      </w:r>
      <w:r w:rsidRPr="00816007">
        <w:tab/>
        <w:t>Ako podklady pre ocenenie Diela, z ktorých vyplýva kvalitatívny, kvantitatívny, konštrukčný, materiálový rozsah prác a charakteristické špecifikácie dodávok boli predložené podklady k verejnému obstarávaniu.</w:t>
      </w:r>
    </w:p>
    <w:p w14:paraId="1DE528E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4.8. </w:t>
      </w:r>
      <w:r w:rsidRPr="00816007">
        <w:tab/>
        <w:t>Zhotoviteľ zodpovedá za to, že pri realizácii Diela nepoužije materiál, o ktorom je v dobe jeho zabudovania známe, že je škodlivý resp. je po záručnej dobe, alebo vykazuje iné vady a nedostatky.</w:t>
      </w:r>
    </w:p>
    <w:p w14:paraId="7B5E396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4.9. </w:t>
      </w:r>
      <w:r w:rsidRPr="00816007">
        <w:tab/>
        <w:t>Objednávateľ je vo výnimočných prípadoch (nahradenie výrobku na trhu novším produktom, výnimočná a neprekonateľná nedostupnosť pôvodného výrobku) oprávnený i v priebehu realizácie požadovať zámeny materiálu. Zhotoviteľ nie je povinný na tieto zmeny pristúpiť. Požiadavky na zámenu materiálu, odsúhlasené spracovateľom projektovej dokumentácie, musia byť vykonané písomne formou dodatku k tejto zmluve.</w:t>
      </w:r>
    </w:p>
    <w:p w14:paraId="37EAB1A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1AF618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003DB23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59EBB676"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5.1.</w:t>
      </w:r>
      <w:r w:rsidRPr="00816007">
        <w:tab/>
        <w:t>Zhotoviteľ sa zaväzuje zhotoviť Dielo v súlade s harmonogramom výstavby, ktorý tvorí prílohu č. 2 tejto zmluvy (ďalej len „Harmonogram”)</w:t>
      </w:r>
    </w:p>
    <w:p w14:paraId="42C3A0B7"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rPr>
          <w:i/>
        </w:rPr>
      </w:pPr>
      <w:r w:rsidRPr="00816007">
        <w:tab/>
        <w:t>Začatie prác: po protokolárnom odovzdaní staveniska</w:t>
      </w:r>
    </w:p>
    <w:p w14:paraId="65F9582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 xml:space="preserve">Ukončenie prác vrátane vypratania staveniska: najviac </w:t>
      </w:r>
      <w:r w:rsidRPr="00816007">
        <w:rPr>
          <w:b/>
        </w:rPr>
        <w:t xml:space="preserve">do 6 mesiacov </w:t>
      </w:r>
      <w:r w:rsidRPr="00816007">
        <w:t>od začatia prác</w:t>
      </w:r>
    </w:p>
    <w:p w14:paraId="29B7E1E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 xml:space="preserve">               Do termínu realizácie sa nezapočítava obdobie počas zimných mesiacov, kedy sa na stavbe z dôvodu klimatických podmienok (dodržiavanie technologických podmienok a postupov stavby) nepracovalo. Časový prestoj na stavbe musí byť odsúhlasený v stavebnom denníku oprávneným  zástupcom Objednávateľa.</w:t>
      </w:r>
    </w:p>
    <w:p w14:paraId="0E623FED"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Zhotoviteľ je povinný bez meškania písomne informovať Objednávateľa o vzniku akejkoľvek udalosti, ktorá bráni alebo sťažuje realizáciu Diela v dôsledku predĺženia času plnenia podľa bodu 5.1. tohto článku zmluvy.</w:t>
      </w:r>
    </w:p>
    <w:p w14:paraId="6A3B14E0"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 xml:space="preserve">V prípade, že Zhotoviteľ bude v omeškaní s plnením pracovných postupov podľa Harmonogramu z dôvodov ležiacich na jeho strane o viac ako 5 pracovných dní, alebo ak nedodržiava </w:t>
      </w:r>
      <w:r w:rsidRPr="00816007">
        <w:rPr>
          <w:rFonts w:ascii="Calibri" w:hAnsi="Calibri" w:cs="Calibri"/>
        </w:rPr>
        <w:lastRenderedPageBreak/>
        <w:t>Harmonogram a zároveň neinformuje Objednávateľa podľa bodu 5.2. tohto článku, považuje sa toto omeškanie alebo nesplnenie povinnosti Zhotoviteľa za podstatné porušenie tejto zmluvy.</w:t>
      </w:r>
    </w:p>
    <w:p w14:paraId="779CD4E6"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1., bode 1.1, písm. b) tejto zmluvy zápisom v stavebnom denníku. Uvedie sa aj presný dôvod prerušenia vykonávania Diela.</w:t>
      </w:r>
    </w:p>
    <w:p w14:paraId="56A0819A"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t>V prípade, že prekážky v práci vzniknú na základe podnetu tretích osôb (napr. orgány štátnej správy, správcovia sietí a pod.), čas plnenia bude adekvátne upravený dodatkom k zmluve.</w:t>
      </w:r>
    </w:p>
    <w:p w14:paraId="6698C922" w14:textId="77777777" w:rsidR="00816007" w:rsidRPr="00C6561C" w:rsidRDefault="00816007" w:rsidP="00C6561C">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t>Zmluvné strany sa dohodli na možnosti predĺženia termínu realizácie v prípade objektívnych nepredvídateľných skutočností (napr. nepriaznivé počasie vylučujúce výkon prác, závery ornitologického posudku vylučujúceho výkon prác v určitom období, živelná pohroma) dodatkom k zmluve na zmenu termínu. Zmena zmluvy sa vykoná v súlade so zákonom o verejnom obstarávaní.</w:t>
      </w:r>
    </w:p>
    <w:p w14:paraId="0E69158A" w14:textId="07A5D401" w:rsidR="00816007" w:rsidRDefault="00816007" w:rsidP="00C6561C">
      <w:pPr>
        <w:pStyle w:val="Bezriadkovania"/>
        <w:ind w:left="705" w:hanging="705"/>
        <w:jc w:val="both"/>
        <w:rPr>
          <w:rFonts w:ascii="Calibri" w:hAnsi="Calibri" w:cs="Calibri"/>
        </w:rPr>
      </w:pPr>
      <w:r w:rsidRPr="00C6561C">
        <w:rPr>
          <w:rFonts w:ascii="Calibri" w:hAnsi="Calibri" w:cs="Calibri"/>
        </w:rPr>
        <w:t>5.7.</w:t>
      </w:r>
      <w:r w:rsidRPr="00C6561C">
        <w:rPr>
          <w:rFonts w:ascii="Calibri" w:hAnsi="Calibri" w:cs="Calibri"/>
        </w:rPr>
        <w:tab/>
        <w:t>Zmluvné strany sa dohodli na výkone prác aj v sobotu. V nedeľu je možné realizovať len nehlučné práce, pokiaľ zhotoviteľ požiada o výkon práce v nedeľu.</w:t>
      </w:r>
    </w:p>
    <w:p w14:paraId="7FC2DFDC" w14:textId="77777777" w:rsidR="00C6561C" w:rsidRPr="00C6561C" w:rsidRDefault="00C6561C" w:rsidP="00C6561C">
      <w:pPr>
        <w:pStyle w:val="Bezriadkovania"/>
        <w:ind w:left="705" w:hanging="705"/>
        <w:jc w:val="both"/>
        <w:rPr>
          <w:rFonts w:ascii="Calibri" w:hAnsi="Calibri" w:cs="Calibri"/>
        </w:rPr>
      </w:pPr>
    </w:p>
    <w:p w14:paraId="706C101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7CB2551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607639D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6.1.</w:t>
      </w:r>
      <w:r w:rsidRPr="00816007">
        <w:rPr>
          <w:lang w:eastAsia="cs-CZ"/>
        </w:rPr>
        <w:tab/>
        <w:t>Zmluvné strany sa dohodli, že Objednávateľ neposkytne Zhotoviteľovi žiaden preddavok na predmet Zmluvy.</w:t>
      </w:r>
    </w:p>
    <w:p w14:paraId="32954CF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 xml:space="preserve">              Právo fakturovať vzniká Zhotoviteľovi nasledovne :</w:t>
      </w:r>
    </w:p>
    <w:p w14:paraId="24B6562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 xml:space="preserve">              - za práce zrealizované v rámci Etapy </w:t>
      </w:r>
      <w:proofErr w:type="spellStart"/>
      <w:r w:rsidRPr="00816007">
        <w:rPr>
          <w:lang w:eastAsia="cs-CZ"/>
        </w:rPr>
        <w:t>č.I</w:t>
      </w:r>
      <w:proofErr w:type="spellEnd"/>
      <w:r w:rsidRPr="00816007">
        <w:rPr>
          <w:lang w:eastAsia="cs-CZ"/>
        </w:rPr>
        <w:t xml:space="preserve">. – do 15.12.2020 na základe Objednávateľom   </w:t>
      </w:r>
    </w:p>
    <w:p w14:paraId="021304E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 xml:space="preserve">                odsúhlasených súpisov vykonaných prác</w:t>
      </w:r>
    </w:p>
    <w:p w14:paraId="2EAF2439" w14:textId="7212EF4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 xml:space="preserve">             - za práce zrealizované v rámci Etapy </w:t>
      </w:r>
      <w:proofErr w:type="spellStart"/>
      <w:r w:rsidRPr="00816007">
        <w:rPr>
          <w:lang w:eastAsia="cs-CZ"/>
        </w:rPr>
        <w:t>č.II</w:t>
      </w:r>
      <w:proofErr w:type="spellEnd"/>
      <w:r w:rsidRPr="00816007">
        <w:rPr>
          <w:lang w:eastAsia="cs-CZ"/>
        </w:rPr>
        <w:t xml:space="preserve">. a prípadne nezrealizované práce z Etapy </w:t>
      </w:r>
      <w:proofErr w:type="spellStart"/>
      <w:r w:rsidRPr="00816007">
        <w:rPr>
          <w:lang w:eastAsia="cs-CZ"/>
        </w:rPr>
        <w:t>č.I</w:t>
      </w:r>
      <w:proofErr w:type="spellEnd"/>
      <w:r w:rsidR="00C6561C">
        <w:rPr>
          <w:lang w:eastAsia="cs-CZ"/>
        </w:rPr>
        <w:t>.</w:t>
      </w:r>
      <w:r w:rsidRPr="00816007">
        <w:rPr>
          <w:lang w:eastAsia="cs-CZ"/>
        </w:rPr>
        <w:t xml:space="preserve"> v roku </w:t>
      </w:r>
    </w:p>
    <w:p w14:paraId="100D7B8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 xml:space="preserve">               2020 – po ukončení celého Zmluvného Diela a jeho odovzdania Objednávateľovi bez vád </w:t>
      </w:r>
    </w:p>
    <w:p w14:paraId="704976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 xml:space="preserve">               a nedorobkov na základe Objednávateľom odsúhlasených súpisov vykonaných prác</w:t>
      </w:r>
    </w:p>
    <w:p w14:paraId="5A5F7AE1" w14:textId="55E14B9A" w:rsidR="00816007" w:rsidRPr="00816007" w:rsidRDefault="00816007" w:rsidP="00816007">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000000" w:themeColor="text1"/>
          <w:lang w:eastAsia="cs-CZ"/>
        </w:rPr>
      </w:pPr>
      <w:r w:rsidRPr="00816007">
        <w:rPr>
          <w:lang w:eastAsia="cs-CZ"/>
        </w:rPr>
        <w:t>6.</w:t>
      </w:r>
      <w:r w:rsidR="00565475">
        <w:rPr>
          <w:lang w:eastAsia="cs-CZ"/>
        </w:rPr>
        <w:t>2</w:t>
      </w:r>
      <w:r w:rsidRPr="00816007">
        <w:rPr>
          <w:lang w:eastAsia="cs-CZ"/>
        </w:rPr>
        <w:t>.</w:t>
      </w:r>
      <w:r w:rsidRPr="00816007">
        <w:rPr>
          <w:lang w:eastAsia="cs-CZ"/>
        </w:rPr>
        <w:tab/>
      </w:r>
      <w:r w:rsidRPr="00816007">
        <w:rPr>
          <w:color w:val="000000" w:themeColor="text1"/>
          <w:lang w:eastAsia="cs-CZ"/>
        </w:rPr>
        <w:t xml:space="preserve">Zhotoviteľ zostaví mesačný súpis vykonaných prác a dodávok, ktoré ocení podľa položiek uvedených v ponukovej cene – zmluvnom rozpočte. Tento mesačný súpis predloží Zhotoviteľ Objednávateľovi na odsúhlasenie v termíne do 3 kalendárnych dní od ukončenia dotknutého mesiaca. K súpisu vykonaných prác a dodávok sa vyjadrí do 5 pracovných dní technický dozor Objednávateľa. Ak má súpis vady, vráti ich Objednávateľ Zhotoviteľovi bez zbytočného odkladu na prepracovanie.        </w:t>
      </w:r>
    </w:p>
    <w:p w14:paraId="1BF9E202" w14:textId="42BB975E" w:rsidR="00816007" w:rsidRPr="00816007" w:rsidRDefault="00816007" w:rsidP="00816007">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000000" w:themeColor="text1"/>
          <w:lang w:eastAsia="cs-CZ"/>
        </w:rPr>
      </w:pPr>
      <w:r w:rsidRPr="00816007">
        <w:rPr>
          <w:lang w:eastAsia="cs-CZ"/>
        </w:rPr>
        <w:t>6.</w:t>
      </w:r>
      <w:r w:rsidR="00565475">
        <w:rPr>
          <w:lang w:eastAsia="cs-CZ"/>
        </w:rPr>
        <w:t>3</w:t>
      </w:r>
      <w:r w:rsidRPr="00816007">
        <w:rPr>
          <w:lang w:eastAsia="cs-CZ"/>
        </w:rPr>
        <w:t>.</w:t>
      </w:r>
      <w:r w:rsidRPr="00816007">
        <w:rPr>
          <w:lang w:eastAsia="cs-CZ"/>
        </w:rPr>
        <w:tab/>
      </w:r>
      <w:r w:rsidRPr="00816007">
        <w:rPr>
          <w:color w:val="000000" w:themeColor="text1"/>
          <w:lang w:eastAsia="cs-CZ"/>
        </w:rPr>
        <w:t>Zhotoviteľ vystaví Objednávateľovi faktúry podľa bodu 6.1. Súčasťou faktúr budú zástupcom Objednávateľa odsúhlasené súpisy vykonaných prác. Splatnosť faktúr je 14 dní odo dňa doručenia Objednávateľovi</w:t>
      </w:r>
      <w:r w:rsidR="002479AD">
        <w:rPr>
          <w:color w:val="000000" w:themeColor="text1"/>
          <w:lang w:eastAsia="cs-CZ"/>
        </w:rPr>
        <w:t>.</w:t>
      </w:r>
    </w:p>
    <w:p w14:paraId="5C601927" w14:textId="78A39A1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4</w:t>
      </w:r>
      <w:r w:rsidRPr="00816007">
        <w:rPr>
          <w:lang w:eastAsia="cs-CZ"/>
        </w:rPr>
        <w:t xml:space="preserve">. </w:t>
      </w:r>
      <w:r w:rsidRPr="00816007">
        <w:rPr>
          <w:lang w:eastAsia="cs-CZ"/>
        </w:rPr>
        <w:tab/>
        <w:t>Faktúra musí obsahovať náležitosti v zmysle ustanovení § 3a ods. 1 zákona č. 513/1991 Zb. Obchodného zákonníka v znení neskorších predpisov a bude predkladaná v dvoch vyhotoveniach vrátane príloh – odsúhlasených súpisov vykonaných prác. Ak faktúra nebude úplná alebo bude obsahovať nesprávne údaje vrátane príloh k faktúre, bude takáto faktúra Zhotoviteľovi vrátená na opravu alebo doplnenie. Lehota splatnosti začne plynúť odo dňa doručenia opravenej alebo doplnenej faktúry Objednávateľovi.</w:t>
      </w:r>
    </w:p>
    <w:p w14:paraId="6DB1D05F" w14:textId="488C6F5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sidR="002479AD">
        <w:rPr>
          <w:bCs/>
          <w:lang w:eastAsia="cs-CZ"/>
        </w:rPr>
        <w:t>5</w:t>
      </w:r>
      <w:r w:rsidRPr="00816007">
        <w:rPr>
          <w:bCs/>
          <w:lang w:eastAsia="cs-CZ"/>
        </w:rPr>
        <w:t>.</w:t>
      </w:r>
      <w:r w:rsidRPr="00816007">
        <w:rPr>
          <w:bCs/>
          <w:lang w:eastAsia="cs-CZ"/>
        </w:rPr>
        <w:tab/>
      </w:r>
      <w:r w:rsidRPr="00816007">
        <w:rPr>
          <w:lang w:eastAsia="cs-CZ"/>
        </w:rPr>
        <w:t>Zhotoviteľom predložená faktúra na úhradu musí ďalej obsahovať náležitosti predpísané v zmysle zákona č. 222/2004 Z. z. o DPH v znení neskorších predpisov. Musí obsahovať čiastku DPH.</w:t>
      </w:r>
    </w:p>
    <w:p w14:paraId="5993B93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1335FBD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názov Diela,</w:t>
      </w:r>
    </w:p>
    <w:p w14:paraId="190BB7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obchodné meno a sídlo Objednávateľa, IČO</w:t>
      </w:r>
    </w:p>
    <w:p w14:paraId="7199285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obchodné meno a sídlo Zhotoviteľa, IČO</w:t>
      </w:r>
    </w:p>
    <w:p w14:paraId="1BADA55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
        <w:jc w:val="both"/>
        <w:rPr>
          <w:lang w:eastAsia="cs-CZ"/>
        </w:rPr>
      </w:pPr>
      <w:r w:rsidRPr="00816007">
        <w:rPr>
          <w:lang w:eastAsia="cs-CZ"/>
        </w:rPr>
        <w:t>o číslo zmluvy,</w:t>
      </w:r>
    </w:p>
    <w:p w14:paraId="6FADC21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
        <w:jc w:val="both"/>
        <w:rPr>
          <w:lang w:eastAsia="cs-CZ"/>
        </w:rPr>
      </w:pPr>
      <w:r w:rsidRPr="00816007">
        <w:rPr>
          <w:lang w:eastAsia="cs-CZ"/>
        </w:rPr>
        <w:t>o predmet úhrady,</w:t>
      </w:r>
    </w:p>
    <w:p w14:paraId="77FCD0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 xml:space="preserve">o centrálne číslo zmluvy </w:t>
      </w:r>
      <w:proofErr w:type="spellStart"/>
      <w:r w:rsidRPr="00816007">
        <w:rPr>
          <w:lang w:eastAsia="cs-CZ"/>
        </w:rPr>
        <w:t>ZoD</w:t>
      </w:r>
      <w:proofErr w:type="spellEnd"/>
    </w:p>
    <w:p w14:paraId="38E591B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vecne vykonané stavebné práce dokladované odsúhlasenými súpismi,</w:t>
      </w:r>
    </w:p>
    <w:p w14:paraId="5A13F4D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lastRenderedPageBreak/>
        <w:tab/>
        <w:t>o deň zdaniteľného plnenia,</w:t>
      </w:r>
    </w:p>
    <w:p w14:paraId="4AA3DFE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deň vystavenia faktúry, deň odoslania a deň splatnosti faktúry,</w:t>
      </w:r>
    </w:p>
    <w:p w14:paraId="0BD0681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označenie peňažného ústavu a číslo účtu, na ktorý sa má platiť</w:t>
      </w:r>
    </w:p>
    <w:p w14:paraId="5535504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fakturovaná základná čiastka bez DPH, čiastka DPH (20%) a celková fakturovaná suma v eurách,</w:t>
      </w:r>
    </w:p>
    <w:p w14:paraId="7954C60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meno osoby, ktorá faktúru vystavila,</w:t>
      </w:r>
    </w:p>
    <w:p w14:paraId="443DAA0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pečiatka a podpis oprávnenej osoby</w:t>
      </w:r>
    </w:p>
    <w:p w14:paraId="0CB16E7F" w14:textId="5CBCCA2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výška zádržného podľa odseku č.</w:t>
      </w:r>
      <w:r w:rsidR="002479AD">
        <w:rPr>
          <w:lang w:eastAsia="cs-CZ"/>
        </w:rPr>
        <w:t>....</w:t>
      </w:r>
    </w:p>
    <w:p w14:paraId="0DE8B357" w14:textId="5439411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6</w:t>
      </w:r>
      <w:r w:rsidRPr="00816007">
        <w:rPr>
          <w:lang w:eastAsia="cs-CZ"/>
        </w:rPr>
        <w:t xml:space="preserve">. </w:t>
      </w:r>
      <w:r w:rsidRPr="00816007">
        <w:rPr>
          <w:lang w:eastAsia="cs-CZ"/>
        </w:rPr>
        <w:tab/>
        <w:t>Uznanie faktúry vylučuje dodatočné nároky Zhotoviteľa.</w:t>
      </w:r>
    </w:p>
    <w:p w14:paraId="3334C2BC" w14:textId="15A376ED"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7</w:t>
      </w:r>
      <w:r w:rsidRPr="00816007">
        <w:rPr>
          <w:lang w:eastAsia="cs-CZ"/>
        </w:rPr>
        <w:t xml:space="preserve">. </w:t>
      </w:r>
      <w:r w:rsidRPr="00816007">
        <w:rPr>
          <w:lang w:eastAsia="cs-CZ"/>
        </w:rPr>
        <w:tab/>
        <w:t>V prípade zastavenia prác z viny Objednávateľa budú vykonané práce fakturované podľa skutočne zdokladovaných nákladov zo strany Zhotoviteľa, zaevidovaných v stavebnom denníku</w:t>
      </w:r>
      <w:r w:rsidR="00F54294">
        <w:rPr>
          <w:lang w:eastAsia="cs-CZ"/>
        </w:rPr>
        <w:t>.</w:t>
      </w:r>
    </w:p>
    <w:p w14:paraId="0A1F6DA2" w14:textId="73FCD899"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8</w:t>
      </w:r>
      <w:r w:rsidRPr="00816007">
        <w:rPr>
          <w:lang w:eastAsia="cs-CZ"/>
        </w:rPr>
        <w:t xml:space="preserve">. </w:t>
      </w:r>
      <w:r w:rsidRPr="00816007">
        <w:rPr>
          <w:lang w:eastAsia="cs-CZ"/>
        </w:rPr>
        <w:tab/>
        <w:t>Objednávateľ si vyhradzuje právo odúčtovať všetky zmluvné pokuty, ktoré Zhotoviteľovi vzniknú prípadným nedodržaním zmluvných podmienok tejto zmluvy.</w:t>
      </w:r>
    </w:p>
    <w:p w14:paraId="72BD9054" w14:textId="2D2DB23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9</w:t>
      </w:r>
      <w:r w:rsidRPr="00816007">
        <w:rPr>
          <w:lang w:eastAsia="cs-CZ"/>
        </w:rPr>
        <w:t xml:space="preserve">. </w:t>
      </w:r>
      <w:r w:rsidRPr="00816007">
        <w:rPr>
          <w:lang w:eastAsia="cs-CZ"/>
        </w:rPr>
        <w:tab/>
        <w:t>Adresa Objednávateľa pre doručenie faktúr:</w:t>
      </w:r>
    </w:p>
    <w:p w14:paraId="6D56D4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371DB25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094FF3F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917 71 Trnava</w:t>
      </w:r>
    </w:p>
    <w:p w14:paraId="5B4E6F2B" w14:textId="5D0DCB6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10</w:t>
      </w:r>
      <w:r w:rsidRPr="00816007">
        <w:rPr>
          <w:lang w:eastAsia="cs-CZ"/>
        </w:rPr>
        <w:t xml:space="preserve">. </w:t>
      </w:r>
      <w:r w:rsidRPr="00816007">
        <w:rPr>
          <w:lang w:eastAsia="cs-CZ"/>
        </w:rPr>
        <w:tab/>
        <w:t xml:space="preserve">Objednávateľ je oprávnený požadovať a Zhotoviteľ je povinný s predložením faktúry predložiť písomné potvrdenie, že má uhradené všetky svoje splatné záväzky voči svojim subdodávateľom uvedeným v prílohe č. 3 tejto zmluvy, ktorých nárok na ich zaplatenie je bez akýchkoľvek pochýb oprávnený. </w:t>
      </w:r>
      <w:r w:rsidRPr="00816007">
        <w:t>V prípade ak Zhotoviteľ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akéhokoľvek omeškania.</w:t>
      </w:r>
    </w:p>
    <w:p w14:paraId="3EEE878E" w14:textId="3D09F9A9" w:rsidR="00816007" w:rsidRPr="00816007" w:rsidRDefault="002479AD" w:rsidP="002479AD">
      <w:pPr>
        <w:pStyle w:val="Odsekzoznamu"/>
        <w:widowControl w:val="0"/>
        <w:pBdr>
          <w:top w:val="none" w:sz="0" w:space="0" w:color="auto"/>
          <w:left w:val="none" w:sz="0" w:space="0" w:color="auto"/>
          <w:bottom w:val="none" w:sz="0" w:space="0" w:color="auto"/>
          <w:right w:val="none" w:sz="0" w:space="0" w:color="auto"/>
          <w:between w:val="none" w:sz="0" w:space="0" w:color="auto"/>
          <w:bar w:val="none" w:sz="0" w:color="auto"/>
        </w:pBdr>
        <w:ind w:left="375" w:right="-29" w:hanging="375"/>
        <w:jc w:val="both"/>
      </w:pPr>
      <w:r>
        <w:t xml:space="preserve">6.11. </w:t>
      </w:r>
      <w:r>
        <w:tab/>
      </w:r>
      <w:r w:rsidR="00816007" w:rsidRPr="00816007">
        <w:t xml:space="preserve">Zmluvné strany sa dohodli, že Objednávateľ z každej fakturovanej ceny za vykonané práce       </w:t>
      </w:r>
      <w:r w:rsidR="00C6561C">
        <w:tab/>
      </w:r>
      <w:r w:rsidR="00816007" w:rsidRPr="00816007">
        <w:t xml:space="preserve">a dodávky zadrží v súlade s podmienkami uvedenými v tomto článku Zmluvy Zhotoviteľovi 8%        </w:t>
      </w:r>
      <w:r w:rsidR="00C6561C">
        <w:tab/>
      </w:r>
      <w:r w:rsidR="00816007" w:rsidRPr="00816007">
        <w:t xml:space="preserve">z fakturovanej ceny bez DPH (ďalej len „prvá časť zádržného a druhá časť zádržného“). </w:t>
      </w:r>
    </w:p>
    <w:p w14:paraId="5FD3278E" w14:textId="5B72A0CE" w:rsidR="00816007" w:rsidRPr="00816007" w:rsidRDefault="00816007" w:rsidP="00816007">
      <w:pPr>
        <w:ind w:left="567"/>
      </w:pPr>
      <w:r w:rsidRPr="00816007">
        <w:t xml:space="preserve"> </w:t>
      </w:r>
      <w:r w:rsidR="00C6561C">
        <w:tab/>
      </w:r>
      <w:r w:rsidRPr="00816007">
        <w:t xml:space="preserve">Prvá časť zádržného je vo </w:t>
      </w:r>
      <w:bookmarkStart w:id="47" w:name="_Hlk27387501"/>
      <w:r w:rsidRPr="00816007">
        <w:t>výške 5 %</w:t>
      </w:r>
      <w:bookmarkEnd w:id="47"/>
      <w:r w:rsidRPr="00816007">
        <w:t xml:space="preserve"> a druhá časť zádržného je vo výške 3 %.</w:t>
      </w:r>
    </w:p>
    <w:p w14:paraId="42A14BAD" w14:textId="0B90103F" w:rsidR="00816007" w:rsidRPr="00816007" w:rsidRDefault="00816007" w:rsidP="00C6561C">
      <w:pPr>
        <w:pStyle w:val="Odsekzoznamu"/>
        <w:widowControl w:val="0"/>
        <w:ind w:left="709" w:right="-29"/>
        <w:jc w:val="both"/>
      </w:pPr>
      <w:r w:rsidRPr="00816007">
        <w:t>Táto skutočnosť bude na faktúrach uvedená. Zádržné slúži na účely zabezpečenia všetkých  pohľadávok Objednávateľa voči Zhotoviteľovi, ktoré vzniknú z tohto zmluvného vzťahu, najmä ale nielen na úhradu nákladov, ktoré vzniknú Objednávateľovi v súvislosti s odstraňovaním vád Diela počas plynutia záručnej doby, ktoré Zhotoviteľ odmietol odstrániť alebo neodstránil. V takomto prípade budú Zmluvné strany postupovať podľa § 580 zákona č. 40/1964 Občiansky zákonník v platnom znení a § 358 a </w:t>
      </w:r>
      <w:proofErr w:type="spellStart"/>
      <w:r w:rsidRPr="00816007">
        <w:t>nasl</w:t>
      </w:r>
      <w:proofErr w:type="spellEnd"/>
      <w:r w:rsidRPr="00816007">
        <w:t>. zákona č. 513/1991 Zb. Obchodný zákonník v platnom znení. Uplatnením zádržného nie sú dotknuté nároky týkajúce sa prípadnej náhrady škody.</w:t>
      </w:r>
    </w:p>
    <w:p w14:paraId="40E10490" w14:textId="30CBF03E" w:rsidR="00816007" w:rsidRPr="00816007" w:rsidRDefault="00816007" w:rsidP="00816007">
      <w:pPr>
        <w:contextualSpacing/>
        <w:jc w:val="both"/>
      </w:pPr>
      <w:r w:rsidRPr="00816007">
        <w:t xml:space="preserve">6.13. </w:t>
      </w:r>
      <w:r w:rsidR="00C6561C">
        <w:tab/>
      </w:r>
      <w:r w:rsidRPr="00816007">
        <w:t xml:space="preserve">Zádržné podľa tejto Zmluvy je Objednávateľ oprávnený zadržať na svojom účte za účelom   </w:t>
      </w:r>
    </w:p>
    <w:p w14:paraId="7C6B1969" w14:textId="6038B0BA" w:rsidR="00816007" w:rsidRPr="00816007" w:rsidRDefault="00816007" w:rsidP="00C6561C">
      <w:pPr>
        <w:ind w:left="705"/>
        <w:contextualSpacing/>
        <w:jc w:val="both"/>
      </w:pPr>
      <w:r w:rsidRPr="00816007">
        <w:t xml:space="preserve">zabezpečenia záväzku Zhotoviteľa na riadne a včasné plnenie predmetu tejto Zmluvy. Zhotoviteľovi </w:t>
      </w:r>
      <w:r w:rsidR="00C6561C">
        <w:t>v</w:t>
      </w:r>
      <w:r w:rsidRPr="00816007">
        <w:t>zniká nárok na vrátenie len skutočne zadržanej čiastky v zmysle jednotlivých faktúr. Zmluvné strany</w:t>
      </w:r>
      <w:r w:rsidR="00C6561C">
        <w:t xml:space="preserve"> </w:t>
      </w:r>
      <w:r w:rsidRPr="00816007">
        <w:t>sa výslovne dohodli, že po dobu plnenia predmetu tejto Zmluvy suma zádržného nepredstavuje</w:t>
      </w:r>
      <w:r w:rsidR="00C6561C">
        <w:t xml:space="preserve"> </w:t>
      </w:r>
      <w:r w:rsidRPr="00816007">
        <w:t>nezaplatenú časť Ceny, s ktorou by bol Objednávateľ v omeškaní so zaplatením, ale dohodou zmluvných strán táto nesplatná pohľadávka Zhotoviteľa tvorí zaistenie povinnosti Zhotoviteľa na</w:t>
      </w:r>
      <w:r w:rsidR="00C6561C">
        <w:t xml:space="preserve"> </w:t>
      </w:r>
      <w:r w:rsidRPr="00816007">
        <w:t>účely odstránenia vád vzniknutých pri odovzdaní Diela a na účely odstránenia reklamovaných vád</w:t>
      </w:r>
      <w:r w:rsidR="00C6561C">
        <w:t xml:space="preserve"> </w:t>
      </w:r>
      <w:r w:rsidRPr="00816007">
        <w:t>zistených v záručnej dobe. Splatnosť takto dohodnutého zádržného a spôsob nakladania s nim ako so zaistením sú upravené v tomto článku. V prípade, ak bude na majetok Zhotoviteľa vyhlásený konkurz</w:t>
      </w:r>
      <w:r w:rsidR="00C6561C">
        <w:t xml:space="preserve"> </w:t>
      </w:r>
      <w:r w:rsidRPr="00816007">
        <w:t>alebo vstúpi do reštrukturalizačného konania, je Objednávateľ oprávnený uspokojiť svoju pohľadávku</w:t>
      </w:r>
      <w:r w:rsidR="00C6561C">
        <w:t xml:space="preserve"> z</w:t>
      </w:r>
      <w:r w:rsidRPr="00816007">
        <w:t xml:space="preserve"> tejto Zmluvy voči Zhotoviteľovi do výšky zádržného titulom zľavy z Ceny.</w:t>
      </w:r>
    </w:p>
    <w:p w14:paraId="2D6BACE6" w14:textId="2AFA7E0B" w:rsidR="00816007" w:rsidRPr="00816007" w:rsidRDefault="00816007" w:rsidP="00C6561C">
      <w:pPr>
        <w:ind w:left="705" w:hanging="705"/>
        <w:contextualSpacing/>
        <w:jc w:val="both"/>
      </w:pPr>
      <w:r w:rsidRPr="00816007">
        <w:t xml:space="preserve">6.14. </w:t>
      </w:r>
      <w:r w:rsidR="00C6561C">
        <w:tab/>
      </w:r>
      <w:r w:rsidRPr="00816007">
        <w:t>Prvá časť zádržného (záruka za plnenie), bude, za predpokladu, že nedôjde k jej použitiu          Objednávateľom v súlade s touto Zmluvou, uvoľnená Zhotoviteľovi na jeho písomnú žiadosť do 90</w:t>
      </w:r>
      <w:r w:rsidR="00C6561C">
        <w:t xml:space="preserve"> </w:t>
      </w:r>
      <w:r w:rsidRPr="00816007">
        <w:t>dní po riadnom protokolárnom odovzdaní Diela Objednávateľovi v súlade s článkom 8. tejto Zmluvy.</w:t>
      </w:r>
    </w:p>
    <w:p w14:paraId="798593A4" w14:textId="43E46C99" w:rsidR="00816007" w:rsidRPr="00816007" w:rsidRDefault="00816007" w:rsidP="00C6561C">
      <w:pPr>
        <w:ind w:left="705" w:hanging="705"/>
        <w:contextualSpacing/>
        <w:jc w:val="both"/>
      </w:pPr>
      <w:r w:rsidRPr="00816007">
        <w:lastRenderedPageBreak/>
        <w:t xml:space="preserve">6.15. </w:t>
      </w:r>
      <w:r w:rsidR="00C6561C">
        <w:tab/>
      </w:r>
      <w:r w:rsidRPr="00816007">
        <w:t>Druhá časť zádržného (garančná zábezpeka), bude, za predpokladu, že nedôjde k jej použitiu          Objednávateľom v súlade s touto Zmluvou, uvoľnená Zhotoviteľovi na jeho písomnú žiadosť po</w:t>
      </w:r>
    </w:p>
    <w:p w14:paraId="147DF28B" w14:textId="2D270658" w:rsidR="00816007" w:rsidRPr="00816007" w:rsidRDefault="00816007" w:rsidP="00816007">
      <w:pPr>
        <w:contextualSpacing/>
        <w:jc w:val="both"/>
      </w:pPr>
      <w:r w:rsidRPr="00816007">
        <w:t xml:space="preserve">         </w:t>
      </w:r>
      <w:r w:rsidR="00C6561C">
        <w:tab/>
      </w:r>
      <w:r w:rsidRPr="00816007">
        <w:t>uplynutí poslednej záručnej doby podľa článku 11. ods. 11.5 tejto Zmluvy.</w:t>
      </w:r>
    </w:p>
    <w:p w14:paraId="07976A21" w14:textId="77777777" w:rsidR="00C6561C" w:rsidRDefault="00816007" w:rsidP="00C6561C">
      <w:pPr>
        <w:ind w:left="705" w:hanging="705"/>
        <w:contextualSpacing/>
        <w:jc w:val="both"/>
      </w:pPr>
      <w:r w:rsidRPr="00816007">
        <w:t xml:space="preserve">6.16. </w:t>
      </w:r>
      <w:r w:rsidR="00C6561C">
        <w:tab/>
      </w:r>
      <w:r w:rsidRPr="00816007">
        <w:t>Zmluvné strany sa zároveň dohodli, že po riadnom protokolárnom odovzdaní Diela Objednávateľovi v súlade s článkom VIII tejto Zmluvy má Zhotoviteľ možnosť požiadať Objednávateľa o uvoľnenie    garančnej zábezpeky podľa odseku 15. tohto článku Zmluvy, za predpokladu, že garančná zábezpeka bude nahradená bankovou zárukou na záručné opravy (neodvolateľnou, bez akýchkoľvek námietok a na prvú výzvu) vo výške zodpovedajúcej garančnej zábezpeke (3 % z ceny Diela bez DPH podľa článku 4. ods. 4.1.  tejto Zmluvy). Akékoľvek zabezpečenie povinnosti Zhotoviteľa riadne a včas plniť svoje záväzky vyplývajúce mu z tejto Zmluvy a všeobecne záväzných právnych predpisov však podlieha predchádzajúcemu písomnému súhlasu Objednávateľa. V prípade udelenia takého súhlasu zo strany Objednávateľa, Objednávateľ zároveň písomne odsúhlasuje náležitosti i text príslušnej bankovej záruky ešte pred jej vystavením, pričom právo Zhotoviteľa na akceptáciu bankovej záruky ani povinnosť Objednávateľa prijať predloženú Bankovú záruku tým nie je založená ani nevzniká. V prípade neudelenia súhlasu Objednávateľa s uvedeným zabezpečením povinnosti Zhotoviteľa, Zhotoviteľ nemá právo ani nárok na zabezpečenie svojej povinnosti bankovou zárukou a/alebo iným spôsobom, a Objednávateľ nie je povinný uvoľniť Zhotoviteľovi garančnú zábezpeku.</w:t>
      </w:r>
    </w:p>
    <w:p w14:paraId="73EA1A5C" w14:textId="77777777" w:rsidR="00C6561C" w:rsidRDefault="00C6561C" w:rsidP="00C6561C">
      <w:pPr>
        <w:ind w:left="705" w:hanging="705"/>
        <w:contextualSpacing/>
        <w:jc w:val="both"/>
      </w:pPr>
      <w:r>
        <w:t>6.17.</w:t>
      </w:r>
      <w:r>
        <w:tab/>
      </w:r>
      <w:r w:rsidR="00816007" w:rsidRPr="00816007">
        <w:t>V bankovej záruke podľa odseku 6.16. tohto článku Zmluvy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 záväzky vyplývajúce mu zo Zmluvy a/alebo všeobecne záväzných právnych predpisov.</w:t>
      </w:r>
    </w:p>
    <w:p w14:paraId="00C817D3" w14:textId="6A3F80FE" w:rsidR="00816007" w:rsidRPr="00816007" w:rsidRDefault="00C6561C" w:rsidP="00C6561C">
      <w:pPr>
        <w:ind w:left="705" w:hanging="705"/>
        <w:contextualSpacing/>
        <w:jc w:val="both"/>
      </w:pPr>
      <w:r>
        <w:t>6.18.</w:t>
      </w:r>
      <w:r>
        <w:tab/>
      </w:r>
      <w:r w:rsidR="00816007" w:rsidRPr="00816007">
        <w:t>Banková záruka zostane v plnej výške platná až do uplynutia poslednej záručnej doby. V prípade, ak platnosť Bankovej záruky podľa odseku 6.16. tohto článku Zmluvy má uplynúť pred uplynutím záručnej doby Diela, je Zhotoviteľ povinný najneskôr 30 dní pred uplynutím bankovej záruky predložiť novú bankovú záruku, ktorej náležitosti i text bude vopred písomne odsúhlasovať Objednávateľ. Ak Zhotoviteľ nepredloží Bankovú záruku podľa predchádzajúcej vety, je Objednávateľ oprávnený čerpať bankovú záruku a plnenie držať u seba do uplynutia záručnej doby.</w:t>
      </w:r>
    </w:p>
    <w:p w14:paraId="1746B7B2" w14:textId="4F196C09" w:rsidR="00816007" w:rsidRPr="00816007" w:rsidRDefault="00816007" w:rsidP="0008629C">
      <w:pPr>
        <w:pStyle w:val="Odsekzoznamu"/>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pPr>
      <w:r w:rsidRPr="00816007">
        <w:t xml:space="preserve">Poskytnutie Bankovej záruky na záručné opravy sa musí riadiť ustanoveniami § 313 a </w:t>
      </w:r>
      <w:proofErr w:type="spellStart"/>
      <w:r w:rsidRPr="00816007">
        <w:t>nasl</w:t>
      </w:r>
      <w:proofErr w:type="spellEnd"/>
      <w:r w:rsidRPr="00816007">
        <w:t>. zákona č. 513/1991 Zb. Obchodný zákonník v znení neskorších predpisov. Banková záruka musí byť poskytnutá bankou so sídlom v Slovenskej republike alebo pobočkou zahraničnej banky v Slovenskej republike.</w:t>
      </w:r>
    </w:p>
    <w:p w14:paraId="0F01EA6E" w14:textId="77777777" w:rsidR="00816007" w:rsidRPr="00816007" w:rsidRDefault="00816007" w:rsidP="0008629C">
      <w:pPr>
        <w:pStyle w:val="Odsekzoznamu"/>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pPr>
      <w:bookmarkStart w:id="48" w:name="_Hlk27053728"/>
      <w:r w:rsidRPr="00816007">
        <w:t>Ak pred uplynutím lehoty podľa článku 5. ods. 5.1. tejto Zmluvy dôjde k odstúpeniu od Zmluvy zo strany Objednávateľa, Zmluvné strany sa zaväzujú započítať zádržné (zadržané do času odstúpenia od Zmluvy) .</w:t>
      </w:r>
    </w:p>
    <w:bookmarkEnd w:id="48"/>
    <w:p w14:paraId="578B36DE" w14:textId="77777777" w:rsidR="00816007" w:rsidRPr="00816007" w:rsidRDefault="00816007" w:rsidP="0008629C">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ind w:left="709" w:right="-29" w:hanging="709"/>
        <w:jc w:val="both"/>
      </w:pPr>
      <w:r w:rsidRPr="00816007">
        <w:t>Objednávateľ si zároveň vyhradzuje právo odúčtovať, resp. započítať aj všetky zmluvné pokuty, ktoré Zhotoviteľovi vzniknú prípadným nedodržaním zmluvných podmienok podľa tejto Zmluvy alebo Objednávateľom preukázanú a vyčíslenú škodu, za vznik ktorej nesie zodpovednosť Zhotoviteľ.</w:t>
      </w:r>
    </w:p>
    <w:p w14:paraId="12C4CDFC" w14:textId="187ABCB8" w:rsidR="00816007" w:rsidRDefault="00816007" w:rsidP="0008629C">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ind w:left="709" w:right="-29" w:hanging="709"/>
        <w:jc w:val="both"/>
      </w:pPr>
      <w:r w:rsidRPr="00816007">
        <w:t>Objednávateľ je po zaplatení ceny Diela oprávnený požadovať a Zhotoviteľ je povinný predložiť písomné potvrdenie, že má uhradené všetky splatné záväzky voči svojim subdodávateľom uvedeným v prílohe tejto Zmluvy, ktorých nárok na ich zaplatenie je bez akýchkoľvek pochýb oprávnený. V prípade, ak Zhotoviteľ nevydá potvrdenie o danej skutočnosti a uvedenú skutočnosť nepreukáže, považuje sa to za podstatné porušenie tejto Zmluvy.</w:t>
      </w:r>
    </w:p>
    <w:p w14:paraId="37A69FCF" w14:textId="39C64AB3" w:rsidR="00DC60DD" w:rsidRDefault="00DC60DD" w:rsidP="0008629C">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ind w:left="709" w:right="-29" w:hanging="709"/>
        <w:jc w:val="both"/>
      </w:pPr>
      <w:r w:rsidRPr="00DC60DD">
        <w:t xml:space="preserve">Objednávateľ si vyhradzuje právo uhradiť iba skutočne zrealizované a písomne odsúhlasené stavebné práce, výkony a dodávky.  </w:t>
      </w:r>
    </w:p>
    <w:p w14:paraId="072C7B64" w14:textId="338433C4" w:rsidR="00DC60DD" w:rsidRDefault="00DC60DD" w:rsidP="00DC60DD">
      <w:pPr>
        <w:widowControl w:val="0"/>
        <w:pBdr>
          <w:top w:val="none" w:sz="0" w:space="0" w:color="auto"/>
          <w:left w:val="none" w:sz="0" w:space="0" w:color="auto"/>
          <w:bottom w:val="none" w:sz="0" w:space="0" w:color="auto"/>
          <w:right w:val="none" w:sz="0" w:space="0" w:color="auto"/>
          <w:between w:val="none" w:sz="0" w:space="0" w:color="auto"/>
          <w:bar w:val="none" w:sz="0" w:color="auto"/>
        </w:pBdr>
        <w:ind w:right="-29"/>
        <w:jc w:val="both"/>
      </w:pPr>
    </w:p>
    <w:p w14:paraId="71C2C79B" w14:textId="58708A9B" w:rsidR="00DC60DD" w:rsidRDefault="00DC60DD" w:rsidP="00DC60DD">
      <w:pPr>
        <w:widowControl w:val="0"/>
        <w:pBdr>
          <w:top w:val="none" w:sz="0" w:space="0" w:color="auto"/>
          <w:left w:val="none" w:sz="0" w:space="0" w:color="auto"/>
          <w:bottom w:val="none" w:sz="0" w:space="0" w:color="auto"/>
          <w:right w:val="none" w:sz="0" w:space="0" w:color="auto"/>
          <w:between w:val="none" w:sz="0" w:space="0" w:color="auto"/>
          <w:bar w:val="none" w:sz="0" w:color="auto"/>
        </w:pBdr>
        <w:ind w:right="-29"/>
        <w:jc w:val="both"/>
      </w:pPr>
    </w:p>
    <w:p w14:paraId="70823B8A" w14:textId="4F33182A" w:rsidR="00DC60DD" w:rsidRDefault="00DC60DD" w:rsidP="00DC60DD">
      <w:pPr>
        <w:widowControl w:val="0"/>
        <w:pBdr>
          <w:top w:val="none" w:sz="0" w:space="0" w:color="auto"/>
          <w:left w:val="none" w:sz="0" w:space="0" w:color="auto"/>
          <w:bottom w:val="none" w:sz="0" w:space="0" w:color="auto"/>
          <w:right w:val="none" w:sz="0" w:space="0" w:color="auto"/>
          <w:between w:val="none" w:sz="0" w:space="0" w:color="auto"/>
          <w:bar w:val="none" w:sz="0" w:color="auto"/>
        </w:pBdr>
        <w:ind w:right="-29"/>
        <w:jc w:val="both"/>
      </w:pPr>
    </w:p>
    <w:p w14:paraId="7632E6FC" w14:textId="77777777" w:rsidR="00DC60DD" w:rsidRPr="00816007" w:rsidRDefault="00DC60DD" w:rsidP="00DC60DD">
      <w:pPr>
        <w:widowControl w:val="0"/>
        <w:pBdr>
          <w:top w:val="none" w:sz="0" w:space="0" w:color="auto"/>
          <w:left w:val="none" w:sz="0" w:space="0" w:color="auto"/>
          <w:bottom w:val="none" w:sz="0" w:space="0" w:color="auto"/>
          <w:right w:val="none" w:sz="0" w:space="0" w:color="auto"/>
          <w:between w:val="none" w:sz="0" w:space="0" w:color="auto"/>
          <w:bar w:val="none" w:sz="0" w:color="auto"/>
        </w:pBdr>
        <w:ind w:right="-29"/>
        <w:jc w:val="both"/>
      </w:pPr>
    </w:p>
    <w:p w14:paraId="78F2D96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p>
    <w:p w14:paraId="178BEE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lastRenderedPageBreak/>
        <w:t>Čl. 7.</w:t>
      </w:r>
    </w:p>
    <w:p w14:paraId="6E43148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1E76B311" w14:textId="77777777" w:rsidR="00816007" w:rsidRPr="00816007" w:rsidRDefault="00816007" w:rsidP="0008629C">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4AC0661F" w14:textId="29D941D9"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t>Objednávateľ sa zaväzuje písomne upovedomiť Zhotoviteľa (napr. e-mailom) o termíne odovzdania staveniska Zhotoviteľovi za účelom realizácie Diela minimálne 3 pracovné dni pred plánovaným termínom odovzdania staveniska. Odovzdanie staveniska a jeho prevzatie Zhotoviteľom bude vykonané v termíne uvedenom vo výzve, a to protokolárne – osobitným zápisom (protokolom) a následne zápisom do stavebného denníka. Odmietnutie prevzatia staveniska Zhotoviteľom bude považované za podstatné porušenie povinností Zhotoviteľa.</w:t>
      </w:r>
    </w:p>
    <w:p w14:paraId="521A9006" w14:textId="77777777" w:rsidR="00816007" w:rsidRPr="00816007" w:rsidRDefault="00816007" w:rsidP="00816007">
      <w:pPr>
        <w:pStyle w:val="Bezriadkovania"/>
        <w:ind w:left="709" w:hanging="709"/>
        <w:jc w:val="both"/>
        <w:rPr>
          <w:rFonts w:ascii="Calibri" w:hAnsi="Calibri" w:cs="Calibri"/>
          <w:u w:val="single"/>
        </w:rPr>
      </w:pPr>
      <w:r w:rsidRPr="00816007">
        <w:rPr>
          <w:rFonts w:ascii="Calibri" w:hAnsi="Calibri" w:cs="Calibri"/>
        </w:rPr>
        <w:t>7.1.2.</w:t>
      </w:r>
      <w:r w:rsidRPr="00816007">
        <w:rPr>
          <w:rFonts w:ascii="Calibri" w:hAnsi="Calibri" w:cs="Calibri"/>
        </w:rPr>
        <w:tab/>
        <w:t>Zhotoviteľ si zabezpečí odberové miesta energií u správcov sietí, resp. použije mobilné zdroje energií. Náklady za energie znáša Zhotoviteľ na základe individuálnych odberných zmlúv so správcom médií (vrátane podružného merania).</w:t>
      </w:r>
    </w:p>
    <w:p w14:paraId="60140B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7.1.3.</w:t>
      </w:r>
      <w:r w:rsidRPr="00816007">
        <w:rPr>
          <w:snapToGrid w:val="0"/>
        </w:rPr>
        <w:tab/>
        <w:t>Skutočnosti podľa predchádzajúcich bodov tohto článku budú zaznamenané do stavebného denníka, ktorého vedenie je Zhotoviteľ povinný začať dňom odovzdania a prevzatia staveniska.</w:t>
      </w:r>
    </w:p>
    <w:p w14:paraId="7BF9AA0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t>Ak budú prácami dotknuté inžinierske siete alebo v prípade činností v blízkosti jestvujúcich inžinierskych sietí, je potrebné sa riadiť pokynmi správcov sietí.</w:t>
      </w:r>
    </w:p>
    <w:p w14:paraId="33FC8504" w14:textId="77777777" w:rsidR="00816007" w:rsidRPr="00816007" w:rsidRDefault="00816007" w:rsidP="0008629C">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Povinnosti a spolupôsobenie Objednávateľa</w:t>
      </w:r>
    </w:p>
    <w:p w14:paraId="7987C66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Objednávateľ odovzdá Zhotoviteľovi 2 vyhotovenia projektovej dokumentácie – realizačný projekt stavby v tlačenej forme, ktoré je identické s projektovou dokumentáciou predloženou vo verejnom obstarávaní a všetky potrebné rozhodnutia príslušných orgánov potrebné na zhotovenie Diela.</w:t>
      </w:r>
    </w:p>
    <w:p w14:paraId="68D2BF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78019FD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 inak sa má za to, že s obsahom zápisu súhlasí.</w:t>
      </w:r>
    </w:p>
    <w:p w14:paraId="715E2E7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Osoby konajúce za Objednávateľa</w:t>
      </w:r>
      <w:r w:rsidRPr="00816007">
        <w:rPr>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sidRPr="00816007">
        <w:rPr>
          <w:lang w:eastAsia="en-US"/>
        </w:rPr>
        <w:t>vadným</w:t>
      </w:r>
      <w:proofErr w:type="spellEnd"/>
      <w:r w:rsidRPr="00816007">
        <w:rPr>
          <w:lang w:eastAsia="en-US"/>
        </w:rPr>
        <w:t xml:space="preserve"> zhotovovaním Diela a ďalej ho zhotovoval riadne. V prípade, že Zhotoviteľ v primeranej dobe, dohodnutej v stavebnom denníku nevyhovie týmto požiadavkám Objednávateľa, považuje sa to za podstatné porušenie zmluvy.</w:t>
      </w:r>
    </w:p>
    <w:p w14:paraId="452A1F31" w14:textId="77777777" w:rsidR="00816007" w:rsidRPr="00816007" w:rsidRDefault="00816007" w:rsidP="0008629C">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Objednávateľ je oprávnený kontrolovať priebeh stavebných prác, dodávateľský systém i dodržiavanie všeobecných pravidiel bezpečnosti práce. Ak Objednávateľ zistí na stavbe prítomnosť neoznámených subdodávateľov, neuvedených v tejto zmluve, bude to považované za podstatné porušenie zmluvy zo strany Zhotoviteľa. Pre tento prípad dohodli zmluvné strany zmluvnú pokutu vo výške 2 000 (slovom dvetisíc) eur, ktorú je Objednávateľ oprávnený uplatniť opakovane. Neumožnenie kontroly, neoznámenie subdodávateľov alebo umožnenie prítomnosti neoznámených subdodávateľov na stavbe je podstatným porušením zmluvy. Zmluvnú pokutu si Objednávateľ uplatní v zmysle čl. 6.</w:t>
      </w:r>
    </w:p>
    <w:p w14:paraId="7BFB7409" w14:textId="77777777" w:rsidR="00816007" w:rsidRPr="00816007" w:rsidRDefault="00816007" w:rsidP="0008629C">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789F8A48"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7.3.1.</w:t>
      </w:r>
      <w:r w:rsidRPr="00816007">
        <w:tab/>
        <w:t xml:space="preserve">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w:t>
      </w:r>
      <w:proofErr w:type="spellStart"/>
      <w:r w:rsidRPr="00816007">
        <w:t>dozorovi</w:t>
      </w:r>
      <w:proofErr w:type="spellEnd"/>
      <w:r w:rsidRPr="00816007">
        <w:t xml:space="preserve"> Objednávateľa denne. Zároveň je povinný viesť v stavebnom denníku podrobný popis výkonov.</w:t>
      </w:r>
    </w:p>
    <w:p w14:paraId="1B88E6AB"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7.3.2.</w:t>
      </w:r>
      <w:r w:rsidRPr="00816007">
        <w:tab/>
        <w:t xml:space="preserve">Zhotoviteľ vyrobí a osadí na viditeľné miesto pri vstupe na stavenisko  informačnú tabulu s identifikačnými údajmi o stavbe v zmysle zákona č.50/1976 </w:t>
      </w:r>
      <w:proofErr w:type="spellStart"/>
      <w:r w:rsidRPr="00816007">
        <w:t>Z.z</w:t>
      </w:r>
      <w:proofErr w:type="spellEnd"/>
      <w:r w:rsidRPr="00816007">
        <w:t xml:space="preserve">. o územnom plánovaní a stavebnom poriadku (stavebný zákon) v znení neskorších predpisov podľa vzoru predloženého Objednávateľom a to po dobu odo dňa prevzatia staveniska v súlade so zmluvou až do dokončenia Diela a jej  následnú likvidáciu. </w:t>
      </w:r>
    </w:p>
    <w:p w14:paraId="6E05E0FF"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7.3.3.</w:t>
      </w:r>
      <w:r w:rsidRPr="00816007">
        <w:tab/>
        <w:t xml:space="preserve">Zhotoviteľ je povinný dodržiavať pokyny týkajúce sa Diela, ktoré mu vydal Objednávateľ počas </w:t>
      </w:r>
      <w:r w:rsidRPr="00816007">
        <w:lastRenderedPageBreak/>
        <w:t>zhotovovania Diela, v súlade s touto zmluvou.</w:t>
      </w:r>
    </w:p>
    <w:p w14:paraId="72957D4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7.3.4.</w:t>
      </w:r>
      <w:r w:rsidRPr="00816007">
        <w:tab/>
        <w:t xml:space="preserve">Zhotoviteľ je povinný sledovať obsah stavebného denníka a k zápisom v ňom uvedených sa vyjadriť do troch pracovných dní, inak sa má za to, že s obsahom zápisu súhlasí. </w:t>
      </w:r>
    </w:p>
    <w:p w14:paraId="6BF45406"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7.3.5.</w:t>
      </w:r>
      <w:r w:rsidRPr="00816007">
        <w:tab/>
        <w:t>Zhotoviteľ je povinný mať riadne vypísaný stavebný denník v zmysle § 46d zákona č. 50/1976 Z. z., v opačnom prípade to bude považované za podstatné porušenie zmluvy.</w:t>
      </w:r>
    </w:p>
    <w:p w14:paraId="174869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500F046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6B27FE9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785DC7C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7.3.9.</w:t>
      </w:r>
      <w:r w:rsidRPr="00816007">
        <w:tab/>
        <w:t>Ak Zhotoviteľ zistí skryté prekážky na mieste kde má Dielo zhotoviť a ktoré mu bránia zhotoviť Dielo riadne, je povinný ihneď takéto prekážky oznámiť Objednávateľovi a projektantovi a ak sa nedajú odstrániť, navrhnúť Objednávateľovi zmenu zmluvy. Zmena  zmluvy sa uskutoční v súlade so zákonom o verejnom obstarávaní.</w:t>
      </w:r>
    </w:p>
    <w:p w14:paraId="40C62C08" w14:textId="3EC23443"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7.3.10.</w:t>
      </w:r>
      <w:r w:rsidRPr="00816007">
        <w:rPr>
          <w:rFonts w:ascii="Calibri" w:hAnsi="Calibri" w:cs="Calibri"/>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a komunikácií. V prípade znečistenia priľahlých miestnych komunikácií pri uskutočňovaní stavebných prác Zhotoviteľ zabezpečí ich pravidelné a bezodkladné čistenie a zároveň zabezpečí osvetlenie staveniska počas výstavby, čo je zahrnuté v cene Diela. Zhotoviteľ je povinný zabezpečiť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Diela min. do výšky hodnoty diela. Na požiadanie Objednávateľa Zhotoviteľ preukáže požadované poistenie.</w:t>
      </w:r>
    </w:p>
    <w:p w14:paraId="0D9409CC"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Zhotoviteľ v plnom rozsahu zodpovedá za bezpečnosť a ochranu zdravia všetkých osôb v priestore staveniska a</w:t>
      </w:r>
      <w:r w:rsidRPr="00816007">
        <w:rPr>
          <w:rFonts w:ascii="Calibri" w:hAnsi="Calibri" w:cs="Calibri"/>
          <w:snapToGrid w:val="0"/>
        </w:rPr>
        <w:t xml:space="preserve"> ochrannej zóne staveniska na verejnom priestranstve, vykoná také bezpečnostné opatrenia, aby nedošlo k ohrozeniu osôb v okolí staveniska.</w:t>
      </w:r>
      <w:r w:rsidRPr="00816007">
        <w:rPr>
          <w:rFonts w:ascii="Calibri" w:hAnsi="Calibri" w:cs="Calibri"/>
        </w:rPr>
        <w:t xml:space="preserve"> </w:t>
      </w:r>
      <w:r w:rsidRPr="00816007">
        <w:rPr>
          <w:rFonts w:ascii="Calibri" w:hAnsi="Calibri" w:cs="Calibri"/>
          <w:snapToGrid w:val="0"/>
        </w:rPr>
        <w:t>Akékoľvek škody a nároky poškodených znáša Zhotoviteľ.</w:t>
      </w:r>
    </w:p>
    <w:p w14:paraId="03489741"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Akékoľvek škody a nároky poškodených znáša Zhotoviteľ.</w:t>
      </w:r>
    </w:p>
    <w:p w14:paraId="12DF3850" w14:textId="69C9FF6A" w:rsidR="00816007" w:rsidRDefault="00816007" w:rsidP="00816007">
      <w:pPr>
        <w:pStyle w:val="Bezriadkovania"/>
        <w:ind w:left="709" w:hanging="709"/>
        <w:jc w:val="both"/>
        <w:rPr>
          <w:rFonts w:ascii="Calibri" w:hAnsi="Calibri" w:cs="Calibri"/>
        </w:rPr>
      </w:pPr>
      <w:r w:rsidRPr="00816007">
        <w:rPr>
          <w:rFonts w:ascii="Calibri" w:hAnsi="Calibri" w:cs="Calibri"/>
        </w:rPr>
        <w:t>7.3.13.</w:t>
      </w:r>
      <w:r w:rsidRPr="00816007">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1880022D" w14:textId="7FF5343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4</w:t>
      </w:r>
      <w:r w:rsidRPr="00816007">
        <w:t>.</w:t>
      </w:r>
      <w:r w:rsidRPr="00816007">
        <w:tab/>
        <w:t>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EÚ.</w:t>
      </w:r>
    </w:p>
    <w:p w14:paraId="01E029CE" w14:textId="65EBBFB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5</w:t>
      </w:r>
      <w:r w:rsidRPr="00816007">
        <w:t>.</w:t>
      </w:r>
      <w:r w:rsidRPr="00816007">
        <w:tab/>
        <w:t>Zhotoviteľ bude udržiavať všetky nástroje, zariadenia, stroje a pod., potrebné na realizáciu Diela, v náležitom technickom stave, bude udržovať všestranný poriadok na mieste realizácie Diela a zabezpečí koordináciu svojich subdodávateľov (ak ich využije).</w:t>
      </w:r>
    </w:p>
    <w:p w14:paraId="0FB072D2" w14:textId="34F066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6</w:t>
      </w:r>
      <w:r w:rsidRPr="00816007">
        <w:t>.</w:t>
      </w:r>
      <w:r w:rsidRPr="00816007">
        <w:tab/>
        <w:t>Ak Zhotoviteľ poruší povinnosti tejto zmluvy, znáša všetky dôsledky vyplývajúce z tejto zmluvy.</w:t>
      </w:r>
    </w:p>
    <w:p w14:paraId="70DA0432" w14:textId="29E3E5B6" w:rsidR="00CD6B28"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7</w:t>
      </w:r>
      <w:r w:rsidRPr="00816007">
        <w:t>.</w:t>
      </w:r>
      <w:r w:rsidRPr="00816007">
        <w:tab/>
        <w:t xml:space="preserve">Prípadná zmena subdodávateľa alebo doplnenie subdodávateľa musí byť vopred písomne </w:t>
      </w:r>
      <w:r w:rsidRPr="00816007">
        <w:lastRenderedPageBreak/>
        <w:t>(formou žiadosti) predložená Zhotoviteľom Objednávateľovi , resp. osobe podľa čl. 1., bodu 1.1, písm. b) tejto zmluvy za účelom jej odsúhlasenia,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7F31917E" w14:textId="0EBFD84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p>
    <w:p w14:paraId="2BA7904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Písomné žiadosť o zmene subdodávateľa resp. doplnení subdodávateľa obsahuje:</w:t>
      </w:r>
    </w:p>
    <w:p w14:paraId="5655BC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3225694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6045A9E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rozsah subdodávky vyjadrený v Eurách,</w:t>
      </w:r>
    </w:p>
    <w:p w14:paraId="6B94EC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4B315B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3F9DE1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dôvod zmeny pôvodného dodávateľa.</w:t>
      </w:r>
    </w:p>
    <w:p w14:paraId="26DB697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Po odsúhlasení zo strany Objednávateľa zmeny subdodávateľa alebo doplnení subdodávateľa bude táto skutočnosť zaznamenaná v stavebnom denníku.</w:t>
      </w:r>
    </w:p>
    <w:p w14:paraId="4A6A4C1B" w14:textId="6AFA28B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7.3.1</w:t>
      </w:r>
      <w:r w:rsidR="00DC60DD">
        <w:t>8</w:t>
      </w:r>
      <w:r w:rsidRPr="00816007">
        <w:t>.</w:t>
      </w:r>
      <w:r w:rsidRPr="00816007">
        <w:tab/>
      </w:r>
      <w:r w:rsidRPr="00816007">
        <w:rPr>
          <w:snapToGrid w:val="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6AF67907" w14:textId="7D8ED54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rsidR="00DC60DD">
        <w:t>19</w:t>
      </w:r>
      <w:r w:rsidRPr="00816007">
        <w:t>.</w:t>
      </w:r>
      <w:r w:rsidRPr="00816007">
        <w:tab/>
      </w:r>
      <w:r w:rsidRPr="00816007">
        <w:rPr>
          <w:snapToGrid w:val="0"/>
        </w:rPr>
        <w:t>Zo staveniska je Zhotoviteľ povinný vylúčiť nadmerné zaťažovanie životného prostredia (napr. hlukom, prašnosťou).</w:t>
      </w:r>
    </w:p>
    <w:p w14:paraId="0C8DFDDA" w14:textId="172E615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E06DF0">
        <w:rPr>
          <w:snapToGrid w:val="0"/>
        </w:rPr>
        <w:t>2</w:t>
      </w:r>
      <w:r w:rsidR="00DC60DD">
        <w:rPr>
          <w:snapToGrid w:val="0"/>
        </w:rPr>
        <w:t>0</w:t>
      </w:r>
      <w:r w:rsidRPr="00816007">
        <w:rPr>
          <w:snapToGrid w:val="0"/>
        </w:rPr>
        <w:t>.</w:t>
      </w:r>
      <w:r w:rsidRPr="00816007">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3E5054DC" w14:textId="2F01A379"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E06DF0">
        <w:rPr>
          <w:snapToGrid w:val="0"/>
        </w:rPr>
        <w:t>2</w:t>
      </w:r>
      <w:r w:rsidR="00DC60DD">
        <w:rPr>
          <w:snapToGrid w:val="0"/>
        </w:rPr>
        <w:t>1</w:t>
      </w:r>
      <w:r w:rsidRPr="00816007">
        <w:rPr>
          <w:snapToGrid w:val="0"/>
        </w:rPr>
        <w:t>.</w:t>
      </w:r>
      <w:r w:rsidRPr="00816007">
        <w:rPr>
          <w:snapToGrid w:val="0"/>
        </w:rPr>
        <w:tab/>
        <w:t>Zhotoviteľ umožní orgánom štátnej správy a nimi prizvaným znalcom prístup na stavenisko a stavbu a vytvorí podmienky pre výkon dohľadu (napr. štátny stavebný dohľad, Inšpektorát životného prostredia, Inšpektorát práce a pod.</w:t>
      </w:r>
    </w:p>
    <w:p w14:paraId="2AD44C65" w14:textId="48E152B2"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E06DF0">
        <w:rPr>
          <w:rFonts w:ascii="Calibri" w:hAnsi="Calibri" w:cs="Calibri"/>
          <w:snapToGrid w:val="0"/>
        </w:rPr>
        <w:t>2</w:t>
      </w:r>
      <w:r w:rsidR="00DC60DD">
        <w:rPr>
          <w:rFonts w:ascii="Calibri" w:hAnsi="Calibri" w:cs="Calibri"/>
          <w:snapToGrid w:val="0"/>
        </w:rPr>
        <w:t>2</w:t>
      </w:r>
      <w:r w:rsidRPr="00816007">
        <w:rPr>
          <w:rFonts w:ascii="Calibri" w:hAnsi="Calibri" w:cs="Calibri"/>
          <w:snapToGrid w:val="0"/>
        </w:rPr>
        <w:t>. Zhotoviteľ v zmysle nariadenia vlády SR č. 396/2006 Z. z. o minimálnych bezpečnostných a zdravotných požiadavkách na stavenisko, zabezpečí koordinátora dokumentácie, koordinátora bezpečnosti práce a zároveň zaobstará vypracovanie plánu bezpečnosti a ochrany zdravia pri práci, ktorým sa ustanovia pravidlá na vykonávanie prác na stavenisku, pričom všetky náklady s tým spojené sú zahrnuté v cene Diela.</w:t>
      </w:r>
    </w:p>
    <w:p w14:paraId="2D839BAE" w14:textId="173AB1E2"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E06DF0">
        <w:rPr>
          <w:rFonts w:ascii="Calibri" w:hAnsi="Calibri" w:cs="Calibri"/>
          <w:snapToGrid w:val="0"/>
        </w:rPr>
        <w:t>2</w:t>
      </w:r>
      <w:r w:rsidR="00DC60DD">
        <w:rPr>
          <w:rFonts w:ascii="Calibri" w:hAnsi="Calibri" w:cs="Calibri"/>
          <w:snapToGrid w:val="0"/>
        </w:rPr>
        <w:t>3</w:t>
      </w:r>
      <w:r w:rsidRPr="00816007">
        <w:rPr>
          <w:rFonts w:ascii="Calibri" w:hAnsi="Calibri" w:cs="Calibri"/>
          <w:snapToGrid w:val="0"/>
        </w:rPr>
        <w:t>.</w:t>
      </w:r>
      <w:r w:rsidRPr="00816007">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2CF825A6" w14:textId="0607DD6C"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E06DF0">
        <w:rPr>
          <w:rFonts w:ascii="Calibri" w:hAnsi="Calibri" w:cs="Calibri"/>
          <w:snapToGrid w:val="0"/>
        </w:rPr>
        <w:t>2</w:t>
      </w:r>
      <w:r w:rsidR="00DC60DD">
        <w:rPr>
          <w:rFonts w:ascii="Calibri" w:hAnsi="Calibri" w:cs="Calibri"/>
          <w:snapToGrid w:val="0"/>
        </w:rPr>
        <w:t>4</w:t>
      </w:r>
      <w:r w:rsidRPr="00816007">
        <w:rPr>
          <w:rFonts w:ascii="Calibri" w:hAnsi="Calibri" w:cs="Calibri"/>
          <w:snapToGrid w:val="0"/>
        </w:rPr>
        <w:t>.</w:t>
      </w:r>
      <w:r w:rsidRPr="00816007">
        <w:rPr>
          <w:rFonts w:ascii="Calibri" w:hAnsi="Calibri" w:cs="Calibri"/>
          <w:snapToGrid w:val="0"/>
        </w:rPr>
        <w:tab/>
        <w:t>Zhotoviteľ vypracuje do 30 dní od začatia stavby dielenskú dokumentáciu s podrobnou špecifikáciou všetkých prvkov vrátane ich kotvenia a zakladania umiestnených v rámci plôch športových povrchov. Predložená dielenská dokumentácia musí byť odsúhlasená projektantom a objednávateľ.</w:t>
      </w:r>
    </w:p>
    <w:p w14:paraId="46C91710" w14:textId="2D6AA110"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E06DF0">
        <w:rPr>
          <w:rFonts w:ascii="Calibri" w:hAnsi="Calibri" w:cs="Calibri"/>
          <w:snapToGrid w:val="0"/>
        </w:rPr>
        <w:t>2</w:t>
      </w:r>
      <w:r w:rsidR="00DC60DD">
        <w:rPr>
          <w:rFonts w:ascii="Calibri" w:hAnsi="Calibri" w:cs="Calibri"/>
          <w:snapToGrid w:val="0"/>
        </w:rPr>
        <w:t>5</w:t>
      </w:r>
      <w:r w:rsidRPr="00816007">
        <w:rPr>
          <w:rFonts w:ascii="Calibri" w:hAnsi="Calibri" w:cs="Calibri"/>
          <w:snapToGrid w:val="0"/>
        </w:rPr>
        <w:t>.</w:t>
      </w:r>
      <w:r w:rsidRPr="00816007">
        <w:rPr>
          <w:rFonts w:ascii="Calibri" w:hAnsi="Calibri" w:cs="Calibri"/>
          <w:snapToGrid w:val="0"/>
        </w:rPr>
        <w:tab/>
        <w:t>Zhotoviteľ je povinný zúčastniť sa 1x za 2 týždne kontrolného dňa stavby na základe pozvánky Objednávateľa.</w:t>
      </w:r>
    </w:p>
    <w:p w14:paraId="2B869EC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7.4.</w:t>
      </w:r>
      <w:r w:rsidRPr="00816007">
        <w:rPr>
          <w:rFonts w:ascii="Calibri" w:hAnsi="Calibri" w:cs="Calibri"/>
          <w:snapToGrid w:val="0"/>
        </w:rPr>
        <w:tab/>
        <w:t>Nesplnenie povinností podľa čl. 7.3 je podstatným porušením zmluvy.</w:t>
      </w:r>
    </w:p>
    <w:p w14:paraId="6685E33A"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7.5.</w:t>
      </w:r>
      <w:r w:rsidRPr="00816007">
        <w:rPr>
          <w:rFonts w:ascii="Calibri" w:hAnsi="Calibri" w:cs="Calibri"/>
          <w:snapToGrid w:val="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396B04FB" w14:textId="4406C18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 xml:space="preserve">7.6.       </w:t>
      </w:r>
      <w:r w:rsidR="009C7185">
        <w:rPr>
          <w:rFonts w:ascii="Calibri" w:hAnsi="Calibri" w:cs="Calibri"/>
          <w:snapToGrid w:val="0"/>
        </w:rPr>
        <w:tab/>
      </w:r>
      <w:r w:rsidRPr="00816007">
        <w:rPr>
          <w:rFonts w:ascii="Calibri" w:hAnsi="Calibri" w:cs="Calibri"/>
          <w:snapToGrid w:val="0"/>
        </w:rPr>
        <w:t xml:space="preserve">Zhotoviteľ je počas realizácie Diela povinný zabezpečiť také opatrenia, aby nebol narušený proces výučby, nakoľko sa práce budú realizovať v areáli základnej školy aj počas školského roka. Objednávateľ požaduje od Zhotoviteľa realizovať práce za účelom urýchlenia výstavby aj v sobotu. V nedeľu Objednávateľ umožňuje Zhotoviteľovi realizovať práce nehlučného </w:t>
      </w:r>
      <w:r w:rsidRPr="00816007">
        <w:rPr>
          <w:rFonts w:ascii="Calibri" w:hAnsi="Calibri" w:cs="Calibri"/>
          <w:snapToGrid w:val="0"/>
        </w:rPr>
        <w:lastRenderedPageBreak/>
        <w:t xml:space="preserve">charakteru a to len na základe schválenej žiadosti (zápis v stavebnom denníku) Zhotoviteľa o realizáciu stavebných prác v nedeľu.     </w:t>
      </w:r>
    </w:p>
    <w:p w14:paraId="59AAF40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rPr>
          <w:b/>
          <w:bCs/>
        </w:rPr>
      </w:pPr>
    </w:p>
    <w:p w14:paraId="0E6007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1506257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27D81B0D"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8.1.</w:t>
      </w:r>
      <w:r w:rsidRPr="00816007">
        <w:rPr>
          <w:rFonts w:ascii="Calibri" w:hAnsi="Calibri" w:cs="Calibri"/>
        </w:rPr>
        <w:tab/>
        <w:t xml:space="preserve">Povinnosť zhotoviť Dielo riadne a včas splní Zhotoviteľ odovzdaním Diela Objednávateľovi na základe protokolu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816007">
        <w:rPr>
          <w:rFonts w:ascii="Calibri" w:hAnsi="Calibri" w:cs="Calibri"/>
          <w:b/>
        </w:rPr>
        <w:t>5</w:t>
      </w:r>
      <w:r w:rsidRPr="00816007">
        <w:rPr>
          <w:rFonts w:ascii="Calibri" w:hAnsi="Calibri" w:cs="Calibri"/>
          <w:b/>
          <w:bCs/>
        </w:rPr>
        <w:t xml:space="preserve"> dní vopred. </w:t>
      </w:r>
      <w:r w:rsidRPr="00816007">
        <w:rPr>
          <w:rFonts w:ascii="Calibri" w:hAnsi="Calibri" w:cs="Calibri"/>
        </w:rPr>
        <w:t>Odovzdanie a prevzatie Diela bude realizované komplexne, teda po zrealizovaní oboch etáp.</w:t>
      </w:r>
    </w:p>
    <w:p w14:paraId="28928CE1" w14:textId="77777777" w:rsidR="00816007" w:rsidRPr="00816007" w:rsidRDefault="00816007" w:rsidP="00816007">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K odovzdaniu a prevzatiu dokončeného Diela pripraví Zhotoviteľ doklady v zmysle článku 3., bod 3.3.</w:t>
      </w:r>
      <w:r w:rsidRPr="00816007">
        <w:rPr>
          <w:rFonts w:ascii="Calibri" w:hAnsi="Calibri" w:cs="Calibri"/>
        </w:rPr>
        <w:t xml:space="preserve"> </w:t>
      </w:r>
      <w:r w:rsidRPr="00816007">
        <w:rPr>
          <w:rFonts w:ascii="Calibri" w:hAnsi="Calibri" w:cs="Calibri"/>
          <w:lang w:eastAsia="cs-CZ"/>
        </w:rPr>
        <w:t>Bez dokladovania kvality vykonaných prác, tak ako je uvedené v čl. 3 bod 3.3 tejto zmluvy má Dielo vady.</w:t>
      </w:r>
    </w:p>
    <w:p w14:paraId="19334E5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Zhotoviteľ je povinný pri odovzdaní a prevzatí Diela Dielo odovzdať vyčistené od zvyšných materiálov spolu so záberom plôch využívaných k zhotoveniu Diela tak, aby bolo možné Dielo riadne prevziať a užívať.</w:t>
      </w:r>
    </w:p>
    <w:p w14:paraId="6050EE5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1BD55DA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Dokladom o splnení Diela Zhotoviteľom je protokol o odovzdaní a prevzatí Diela, ktorého návrh pripraví Zhotoviteľ a ktorým Objednávateľ potvrdí prevzatie Diela bez vád a nedorobkov.</w:t>
      </w:r>
    </w:p>
    <w:p w14:paraId="63775AE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74E87FA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16761B0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4BF7FB5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 xml:space="preserve">Zmluvu možno zmeniť počas jej trvania bez nového verejného obstarávania v zmysle ustanovení § 18 zákona 343/2015 Z. z. o verejnom obstarávaní v znení neskorších zmien a doplnkov. Zmena zmluvy musí byť oboma zmluvnými stranami uzavretá písomne. </w:t>
      </w:r>
    </w:p>
    <w:p w14:paraId="0373097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9.2.</w:t>
      </w:r>
      <w:r w:rsidRPr="00816007">
        <w:tab/>
        <w:t>Ak Objednávateľ požaduje zmenu zmluvy, zmluvné strany dohodli nasledovný postup:</w:t>
      </w:r>
    </w:p>
    <w:p w14:paraId="6F3FA6B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Zhotoviteľovi ju predloží písomne prostredníctvom Zmenového listu.</w:t>
      </w:r>
    </w:p>
    <w:p w14:paraId="77EAF3E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14:paraId="0B9B948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t>V prípade, že dôjde k navýšeniu rozsahu prác tak sa ich cena určí:</w:t>
      </w:r>
    </w:p>
    <w:p w14:paraId="6A9CB329"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189222BC"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394B3CEC"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 ani v cenníku CENKROS 4 bude ich cena predmetom rokovania, na ktoré Zhotoviteľ pripraví kalkuláciu obsahujúcu rozbor jednotkových cien podľa kalkulačného vzorca:</w:t>
      </w:r>
    </w:p>
    <w:p w14:paraId="166CED2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6BD376B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2A7F34F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Ostatné priame náklady (odvody z miezd, stroje a tarifná doprava)</w:t>
      </w:r>
    </w:p>
    <w:p w14:paraId="6D2078F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Výrobná réžia zo základne 2 + 3</w:t>
      </w:r>
    </w:p>
    <w:p w14:paraId="11CE932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Správna réžia zo základne 2 + 3 + 4</w:t>
      </w:r>
    </w:p>
    <w:p w14:paraId="3CEEE70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Vedľajšie rozpočtové náklady + kompletizačná činnosť</w:t>
      </w:r>
    </w:p>
    <w:p w14:paraId="3420C391"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Zisk zo základne 2 + 3 +4 + 5 + 6</w:t>
      </w:r>
    </w:p>
    <w:p w14:paraId="67FB5FF9"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lastRenderedPageBreak/>
        <w:tab/>
      </w:r>
      <w:r w:rsidRPr="00816007">
        <w:rPr>
          <w:u w:val="single"/>
        </w:rPr>
        <w:t>Jednotková cena spolu:</w:t>
      </w:r>
    </w:p>
    <w:p w14:paraId="319DCC8B"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Priamy materiál:</w:t>
      </w:r>
    </w:p>
    <w:p w14:paraId="0DBCB85B"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cena bude doložená príslušným účtovným, alebo inak overiteľným dokladom s dopočítaním obstarávacích nákladov (platí aj pre špecifikácie).</w:t>
      </w:r>
    </w:p>
    <w:p w14:paraId="1BF935F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Priame mzdy:</w:t>
      </w:r>
    </w:p>
    <w:p w14:paraId="4297A2A3"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xml:space="preserve">Budú použité tarifné mzdy pre príslušnú profesiu a tarifnú triedu Zhotoviteľa upravené o nezaručenú časť mzdy v určenej výške. </w:t>
      </w:r>
    </w:p>
    <w:p w14:paraId="4E472E9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Ostatné priame náklady:</w:t>
      </w:r>
    </w:p>
    <w:p w14:paraId="1BD4305A"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816007">
        <w:rPr>
          <w:u w:val="single"/>
        </w:rPr>
        <w:t>strojhodiny</w:t>
      </w:r>
      <w:proofErr w:type="spellEnd"/>
      <w:r w:rsidRPr="00816007">
        <w:rPr>
          <w:u w:val="single"/>
        </w:rPr>
        <w:t>), v prípade prenájmu podkladom bude príslušná faktúra prenajímateľa, resp. dopravcu.</w:t>
      </w:r>
    </w:p>
    <w:p w14:paraId="364FB51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Sadzby nepriamych nákladov:</w:t>
      </w:r>
    </w:p>
    <w:p w14:paraId="2AE28593"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(podľa skutočných režijných nákladov firmy)</w:t>
      </w:r>
    </w:p>
    <w:p w14:paraId="4F2B32EA"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výrobná réžia HSV   %</w:t>
      </w:r>
    </w:p>
    <w:p w14:paraId="474D2508"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výrobná réžia PSV   %</w:t>
      </w:r>
    </w:p>
    <w:p w14:paraId="75927E91"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správna réžia HSV   %</w:t>
      </w:r>
    </w:p>
    <w:p w14:paraId="100E78A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PSV........%</w:t>
      </w:r>
    </w:p>
    <w:p w14:paraId="1636D7B7"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VRN........%</w:t>
      </w:r>
    </w:p>
    <w:p w14:paraId="50FE3A6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Kompletizačná prirážka   %</w:t>
      </w:r>
    </w:p>
    <w:p w14:paraId="44147B95"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rPr>
          <w:u w:val="single"/>
        </w:rPr>
      </w:pPr>
      <w:r w:rsidRPr="00816007">
        <w:rPr>
          <w:u w:val="single"/>
        </w:rPr>
        <w:t>- zisk.........%</w:t>
      </w:r>
    </w:p>
    <w:p w14:paraId="60D5D300"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9.2.4.</w:t>
      </w:r>
      <w:r w:rsidRPr="00816007">
        <w:tab/>
        <w:t>Práce, ktoré Zhotoviteľ vykonal bez zadania, ktoré je písomne potvrdené Objednávateľom, alebo v dôsledku svojvoľného odchýlenia od zmluvy, nie je povinný Objednávateľ zaplatiť.</w:t>
      </w:r>
    </w:p>
    <w:p w14:paraId="060C98F8"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9.2.5.</w:t>
      </w:r>
      <w:r w:rsidRPr="00816007">
        <w:tab/>
        <w:t>Objednávateľ v lehote do 5 dní odo dňa doručenia ocenenia zmeny zmluvy resp. v inej primeranej lehote dohodnutej zmluvnými stranami v závislosti od rozsahu požadovanej zmeny, rozhodne či trvá na vykonaní zmeny zmluvy alebo zmenu zamietne.</w:t>
      </w:r>
    </w:p>
    <w:p w14:paraId="2C552023"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9.2.6.</w:t>
      </w:r>
      <w:r w:rsidRPr="00816007">
        <w:tab/>
      </w:r>
      <w:bookmarkStart w:id="49" w:name="_Hlk47076982"/>
      <w:r w:rsidRPr="00816007">
        <w:t>V prípade, že Objednávateľ súhlasí s ocenením zmeny zmluvy, táto bude oboma zmluvnými stranami písomne uzavretá.</w:t>
      </w:r>
    </w:p>
    <w:bookmarkEnd w:id="49"/>
    <w:p w14:paraId="58BEA17A"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Zhotoviteľ je oprávnený vystaviť faktúru za podmienok uvedených v článku 6 tejto zmluvy a na základe zmeny zmluvy a Objednávateľ je potom povinný takto vystavenú faktúru Zhotoviteľovi uhradiť v súlade s podmienkami dohodnutými v zmluve.</w:t>
      </w:r>
    </w:p>
    <w:p w14:paraId="24459918"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 xml:space="preserve">V prípade, ak rozsah zmien požadovaných dodatočne Objednávateľom má vplyv na termín výstavby, sú zmluvné strany oprávnené pristúpiť ku zmene termínu výstavby. </w:t>
      </w:r>
    </w:p>
    <w:p w14:paraId="1D0EE40B"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 </w:t>
      </w:r>
      <w:r w:rsidRPr="00816007">
        <w:tab/>
        <w:t>V prípade, že zmenu zmluvy bude požadovať Zhotoviteľ, postupujú zmluvné strany podľa tohto článku zmluvy. Naviac práce požadované zo strany Zhotoviteľa môžu byť realizované len na základe Zmeny zmluvy.</w:t>
      </w:r>
    </w:p>
    <w:p w14:paraId="7F86FEF9" w14:textId="182AC69B" w:rsidR="00816007" w:rsidRPr="00816007" w:rsidRDefault="00816007" w:rsidP="00421832">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V prípade, že sa zmena zmluvy bude týkať „menej prác“, </w:t>
      </w:r>
      <w:proofErr w:type="spellStart"/>
      <w:r w:rsidRPr="00816007">
        <w:t>t.j</w:t>
      </w:r>
      <w:proofErr w:type="spellEnd"/>
      <w:r w:rsidRPr="00816007">
        <w:t>. prác, ktoré z objektívnych dôvodov nebudú realizované, zhotoviteľ spracuje odpočet konkrétnych položiek rozpočtu. V prípade, že Objednávateľ súhlasí s ocenením zmeny zmluvy, táto bude oboma zmluvnými stranami písomne uzavretá.</w:t>
      </w:r>
    </w:p>
    <w:p w14:paraId="78F0994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10.</w:t>
      </w:r>
    </w:p>
    <w:p w14:paraId="41353EB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32B2D68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t xml:space="preserve">V prípade, že Zhotoviteľ nedodá Dielo v rozsahu podľa čl. 2 Zmluvy v dohodnutých termínoch podľa čl. 5 tejto Zmluvy, Objednávateľ má právo na zmluvnú pokutu vo výške 0,5% z celkovej zmluvnej ceny Diela eur bez DPH za každý aj začatý deň omeškania až do jeho prevzatia Objednávateľom. </w:t>
      </w:r>
    </w:p>
    <w:p w14:paraId="11DDDFA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t xml:space="preserve">V prípade omeškania Objednávateľa s úhradou faktúry má Zhotoviteľ právo na úrok z omeškania vo výške 0,5 % z dlžnej sumy bez DPH za každý aj začatý deň omeškania úhrady. </w:t>
      </w:r>
    </w:p>
    <w:p w14:paraId="07D9C9E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t>V prípade nesplnenia povinnosti Zhotoviteľa podľa bodu 11.8. tejto zmluvy je Zhotoviteľ povinný zaplatiť zmluvnú pokutu 500,- eur za každý aj začatý deň omeškania.</w:t>
      </w:r>
    </w:p>
    <w:p w14:paraId="4922B021" w14:textId="5C3DEAFF"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10.4.</w:t>
      </w:r>
      <w:r w:rsidRPr="00816007">
        <w:tab/>
        <w:t xml:space="preserve">Pri podstatnom porušení tejto zmluvy je Zhotoviteľ povinný uhradiť Objednávateľovi zmluvnú pokutu vo výške 2 000,- eur. Pri opakovanom porušení tejto zmluvy, ktoré nie je podstatné je </w:t>
      </w:r>
      <w:r w:rsidRPr="00816007">
        <w:lastRenderedPageBreak/>
        <w:t>zhotoviteľ povinný uhradiť objednávateľovi zmluvnú pokutu vo výške 500,- eur za každé opakované porušenie. Za opakované porušenie tejto zmluvy, ktoré nie je podstatným porušením sa považuje porušenie identickej povinnosti dva krát.</w:t>
      </w:r>
    </w:p>
    <w:p w14:paraId="4E6D0D4E" w14:textId="77777777" w:rsidR="00C64A7A" w:rsidRPr="00816007" w:rsidRDefault="00C64A7A"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6B5F17C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3A20A1A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10E5AA6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Zhotoviteľ zodpovedá za to, že Dielo bude vyhotovené v súlade s ustanovením čl. 2. a bude mať vlastnosti dohodnuté v tejto zmluve.</w:t>
      </w:r>
    </w:p>
    <w:p w14:paraId="55C80AF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765A5B4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036BDA8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b)   vykazuje nedorobky, </w:t>
      </w:r>
      <w:proofErr w:type="spellStart"/>
      <w:r w:rsidRPr="00816007">
        <w:t>t.j</w:t>
      </w:r>
      <w:proofErr w:type="spellEnd"/>
      <w:r w:rsidRPr="00816007">
        <w:t>. nie je vykonané v celom rozsahu,</w:t>
      </w:r>
    </w:p>
    <w:p w14:paraId="5BAB48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c)   sú vady v dokladoch nutných na užívanie podľa bodu 8.2.,</w:t>
      </w:r>
    </w:p>
    <w:p w14:paraId="54F91B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d)  má právne vady v zmysle § 559 Obchodného zákonníka alebo je Dielo zaťažené inými právami tretích osôb.</w:t>
      </w:r>
    </w:p>
    <w:p w14:paraId="73A8AC9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uhradí Objednávateľ.</w:t>
      </w:r>
    </w:p>
    <w:p w14:paraId="28F1314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Ostatné dojednania nedohodnuté v tejto zmluve sa riadia Obchodným zákonníkom.</w:t>
      </w:r>
    </w:p>
    <w:p w14:paraId="47FB911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Za skryté vady, ktoré Objednávateľ nemohol zistiť pri odovzdaní a prevzatí Diela, Zhotoviteľ zodpovedá počas záručnej doby od odovzdania Diela Objednávateľovi v zmysle § 562 ods. 2 písm. c) zákona č. 513/1991 Zb. – Obchodného zákonníka v znení neskorších predpisov.</w:t>
      </w:r>
    </w:p>
    <w:p w14:paraId="18FABAB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65DA96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t>Zárukou Zhotoviteľ preberá záväzok, že predmet Diela bude počas záručnej lehoty spôsobilý na použitie na dohodnutý účel a zachová si dohodnuté vlastnosti a kvalitu v čase svojej životnosti.</w:t>
      </w:r>
    </w:p>
    <w:p w14:paraId="0DD78AB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t>Objednávateľ sa zaväzuje, že reklamáciu vady Diela uplatní bezodkladne po jej zistení písomne. Za písomne uplatnenú reklamáciu sa považuje aj reklamácia podaná e-mailom a zároveň listovou zásielkou prostredníctvom pošty.</w:t>
      </w:r>
    </w:p>
    <w:p w14:paraId="20F1655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Na nároky Objednávateľa z vád diela sa vzťahujú primerane ustanovenia Obchodného zákonníka.</w:t>
      </w:r>
    </w:p>
    <w:p w14:paraId="67C8E8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t>O odstránení vady spíše Objednávateľ protokol, v ktorom potvrdí odstránenie vady, alebo uvedie dôvody, pre ktoré odmieta opravu prevziať.</w:t>
      </w:r>
    </w:p>
    <w:p w14:paraId="219173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11.10. </w:t>
      </w:r>
      <w:r w:rsidRPr="00816007">
        <w:tab/>
        <w:t>Ustanovenie podľa bodu 11.8. tohto článku sa netýka vád v zmysle bodu 11.3. tohto článku.</w:t>
      </w:r>
    </w:p>
    <w:p w14:paraId="640DCD1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081D0E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0F374CA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5784D21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Zhotoviteľ zodpovedá za všetky škody, ktoré vzniknú Objednávateľovi, alebo tretej osobe v dôsledku porušenia jeho povinností, vyplývajúcich z tejto zmluvy.</w:t>
      </w:r>
    </w:p>
    <w:p w14:paraId="1D7C10B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12.2.</w:t>
      </w:r>
      <w:r w:rsidRPr="00816007">
        <w:tab/>
        <w:t>V prípade vzniku škody porušením povinností vyplývajúcich z tejto zmluvy ktorejkoľvek zmluvnej strane, má druhá strana nárok na úhradu vzniknutej škody.</w:t>
      </w:r>
    </w:p>
    <w:p w14:paraId="3B99E43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9D40FF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7775E46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00C8238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 xml:space="preserve">Stavebný materiál a zariadenia potrebné na zhotovenie Diela zabezpečuje Zhotoviteľ. Kúpna </w:t>
      </w:r>
      <w:r w:rsidRPr="00816007">
        <w:lastRenderedPageBreak/>
        <w:t>cena týchto vecí je súčasťou ceny Diela podľa čl. 4 tejto zmluvy. Zhotoviteľ zostáva vlastníkom týchto vecí až do ich pevného zabudovania do Diela, ktoré je predmetom tejto zmluvy, s výnimkou zariadení, ktorých cenu uhradil Objednávateľ pred ich zabudovaním do Diela.</w:t>
      </w:r>
    </w:p>
    <w:p w14:paraId="1908B3D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13.2.</w:t>
      </w:r>
      <w:r w:rsidRPr="00816007">
        <w:tab/>
        <w:t>Nebezpečenstvo škody na Diele, ako aj na veciach a materiáloch potrebných na zhotovenie Diela znáša Zhotoviteľ, a to až do času protokolárneho odovzdania Diela Zhotoviteľom a prevzatia Diela Objednávateľom.</w:t>
      </w:r>
    </w:p>
    <w:p w14:paraId="7DE8DE6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9A8245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14. </w:t>
      </w:r>
    </w:p>
    <w:p w14:paraId="7285F70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ĎALŠIE ZMLUVNÉ  DOJEDNANIA</w:t>
      </w:r>
    </w:p>
    <w:p w14:paraId="18631CA4"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14.1.</w:t>
      </w:r>
      <w:r w:rsidRPr="00816007">
        <w:rPr>
          <w:rFonts w:ascii="Calibri" w:hAnsi="Calibri" w:cs="Calibri"/>
        </w:rPr>
        <w:tab/>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2D4E8989" w14:textId="77777777" w:rsidR="00816007" w:rsidRPr="00816007" w:rsidRDefault="00816007" w:rsidP="00816007">
      <w:pPr>
        <w:pStyle w:val="Bezriadkovania"/>
        <w:ind w:left="709" w:hanging="709"/>
        <w:jc w:val="both"/>
        <w:rPr>
          <w:rFonts w:ascii="Calibri" w:eastAsia="Calibri" w:hAnsi="Calibri" w:cs="Calibri"/>
        </w:rPr>
      </w:pPr>
      <w:r w:rsidRPr="00816007">
        <w:rPr>
          <w:rFonts w:ascii="Calibri" w:hAnsi="Calibri" w:cs="Calibri"/>
        </w:rPr>
        <w:t>14.2.</w:t>
      </w:r>
      <w:r w:rsidRPr="00816007">
        <w:rPr>
          <w:rFonts w:ascii="Calibri" w:hAnsi="Calibri" w:cs="Calibri"/>
        </w:rPr>
        <w:tab/>
        <w:t>Zhotoviteľ je povinný koordinovať svoju činnosť na stavbe s činnosťou svojich prípadných subdodávateľov</w:t>
      </w:r>
      <w:r w:rsidRPr="00816007">
        <w:rPr>
          <w:rFonts w:ascii="Calibri" w:eastAsia="Calibri" w:hAnsi="Calibri" w:cs="Calibri"/>
        </w:rPr>
        <w:t>.</w:t>
      </w:r>
    </w:p>
    <w:p w14:paraId="38FF0AF6" w14:textId="77777777" w:rsidR="00816007" w:rsidRPr="00816007" w:rsidRDefault="00816007" w:rsidP="00816007">
      <w:pPr>
        <w:pStyle w:val="Bezriadkovania"/>
        <w:ind w:left="709" w:hanging="709"/>
        <w:jc w:val="both"/>
        <w:rPr>
          <w:rFonts w:ascii="Calibri" w:eastAsia="Calibri" w:hAnsi="Calibri" w:cs="Calibri"/>
        </w:rPr>
      </w:pPr>
    </w:p>
    <w:p w14:paraId="2B54501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15.</w:t>
      </w:r>
    </w:p>
    <w:p w14:paraId="5C9067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2AE741D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15.1.</w:t>
      </w:r>
      <w:r w:rsidRPr="00816007">
        <w:tab/>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04D528E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15.2.</w:t>
      </w:r>
      <w:r w:rsidRPr="00816007">
        <w:tab/>
        <w:t>Pre určenie začatia plynutia lehoty v prípade doručovania doporučenou zásielkou je rozhodujúci dátum doručenia oznámenia.</w:t>
      </w:r>
    </w:p>
    <w:p w14:paraId="008ED2F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15.3.</w:t>
      </w:r>
      <w:r w:rsidRPr="00816007">
        <w:tab/>
        <w:t>V prípade, že ide o nepodstatné porušenie, môže druhá zmluvná strana podľa § 346 zákona č. 513/1991 Zb. – Obchodného zákonníka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23F947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15.4.</w:t>
      </w:r>
      <w:r w:rsidRPr="00816007">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5C303B9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15.5.</w:t>
      </w:r>
      <w:r w:rsidRPr="00816007">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16A7C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15.6.</w:t>
      </w:r>
      <w:r w:rsidRPr="00816007">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D3C389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15.7.</w:t>
      </w:r>
      <w:r w:rsidRPr="00816007">
        <w:tab/>
        <w:t>Pri vysporiadaní pohľadávok z titulu odstúpenia od zmluvy sa postupuje nasledovne:</w:t>
      </w:r>
    </w:p>
    <w:p w14:paraId="7A545F6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a) časť Diela zhotoveného do odstúpenia od zmluvy zostáva vlastníctvom  Objednávateľa,</w:t>
      </w:r>
    </w:p>
    <w:p w14:paraId="11DD157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b) finančné prostriedky poskytnuté do odstúpenia vysporiada Zhotoviteľ konečnou faktúrou, ktorá bude mať náležitosti daňového dokladu. Pre fakturáciu platia ustanovenia čl. 6 tejto zmluvy.</w:t>
      </w:r>
    </w:p>
    <w:p w14:paraId="698D33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 xml:space="preserve">c) zmluvné strany si vysporiadajú všetky záväzky v zmysle tejto zmluvy po ich vzájomnom </w:t>
      </w:r>
      <w:r w:rsidRPr="00816007">
        <w:lastRenderedPageBreak/>
        <w:t>odsúhlasení.</w:t>
      </w:r>
    </w:p>
    <w:p w14:paraId="68F5C5D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15.8. </w:t>
      </w:r>
      <w:r w:rsidRPr="00816007">
        <w:tab/>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Pr="00816007">
        <w:t>vysporiadavaní</w:t>
      </w:r>
      <w:proofErr w:type="spellEnd"/>
      <w:r w:rsidRPr="00816007">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37B4DEF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30DB8E1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16.</w:t>
      </w:r>
    </w:p>
    <w:p w14:paraId="71E6DDB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40D3F19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16.1.</w:t>
      </w:r>
      <w:r w:rsidRPr="00816007">
        <w:tab/>
        <w:t>Na vzťahy medzi zmluvnými stranami, vyplývajúce z tejto zmluvy, ale ňou výslovne neupravené, sa vzťahujú príslušné ustanovenia Obchodného zákonníka v platnom znení.</w:t>
      </w:r>
    </w:p>
    <w:p w14:paraId="1DE83ED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16.2.</w:t>
      </w:r>
      <w:r w:rsidRPr="00816007">
        <w:tab/>
        <w:t>Zmeny tejto zmluvy, ktoré nemajú vplyv na predmet Diela, termín a cenu, môžu robiť zmluvné strany zápisom v stavebnom denníku.</w:t>
      </w:r>
    </w:p>
    <w:p w14:paraId="71BFAA2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16.3.</w:t>
      </w:r>
      <w:r w:rsidRPr="00816007">
        <w:tab/>
        <w:t>Prílohy zmluvy:</w:t>
      </w:r>
    </w:p>
    <w:p w14:paraId="60EF7128" w14:textId="77777777" w:rsidR="00816007" w:rsidRPr="00816007" w:rsidRDefault="00816007" w:rsidP="00816007">
      <w:pPr>
        <w:jc w:val="both"/>
      </w:pPr>
      <w:r w:rsidRPr="00816007">
        <w:tab/>
        <w:t>1. Cenová kalkulácia – ocenený výkaz výmer</w:t>
      </w:r>
    </w:p>
    <w:p w14:paraId="5CD50763" w14:textId="77777777" w:rsidR="00816007" w:rsidRPr="00816007" w:rsidRDefault="00816007" w:rsidP="00816007">
      <w:pPr>
        <w:jc w:val="both"/>
      </w:pPr>
      <w:r w:rsidRPr="00816007">
        <w:tab/>
        <w:t xml:space="preserve">2. Harmonogram výstavby /vecný a časový v dňoch/, </w:t>
      </w:r>
    </w:p>
    <w:p w14:paraId="73894477" w14:textId="77777777" w:rsidR="00816007" w:rsidRPr="00816007" w:rsidRDefault="00816007" w:rsidP="00816007">
      <w:pPr>
        <w:jc w:val="both"/>
        <w:rPr>
          <w:i/>
          <w:iCs/>
        </w:rPr>
      </w:pPr>
      <w:r w:rsidRPr="00816007">
        <w:tab/>
        <w:t xml:space="preserve">3. Zoznam subdodávateľov s finančným vyjadrením poddodávok a ich špecifikáciou </w:t>
      </w:r>
      <w:r w:rsidRPr="00816007">
        <w:rPr>
          <w:i/>
          <w:iCs/>
        </w:rPr>
        <w:t xml:space="preserve">(v prípade </w:t>
      </w:r>
      <w:r w:rsidRPr="00816007">
        <w:rPr>
          <w:i/>
          <w:iCs/>
        </w:rPr>
        <w:tab/>
        <w:t>ak sa nevyskytnú vyhlásenie, že Zhotoviteľ zrealizuje všetky práce vlastnými kapacitami),</w:t>
      </w:r>
    </w:p>
    <w:p w14:paraId="741491D2" w14:textId="77777777" w:rsidR="00816007" w:rsidRPr="00816007" w:rsidRDefault="00816007" w:rsidP="00816007">
      <w:pPr>
        <w:ind w:left="705" w:hanging="705"/>
        <w:jc w:val="both"/>
      </w:pPr>
      <w:r w:rsidRPr="00816007">
        <w:t>16.4.</w:t>
      </w:r>
      <w:r w:rsidRPr="00816007">
        <w:tab/>
        <w:t>Zmluvné strany výslovne prehlasujú, že táto zmluva zodpovedá ich slobodnej vôli, uzavierajú ju dobrovoľne a na znak súhlasu s jej obsahom ju podpisujú.</w:t>
      </w:r>
    </w:p>
    <w:p w14:paraId="542B2A9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16.5.</w:t>
      </w:r>
      <w:r w:rsidRPr="00816007">
        <w:tab/>
        <w:t>Zmluva je vyhotovená v 6 rovnopisoch, z toho 4 rovnopisy dostane Objednávateľ a </w:t>
      </w:r>
      <w:r w:rsidRPr="00816007">
        <w:rPr>
          <w:bCs/>
        </w:rPr>
        <w:t>2 rovnopisy dostane Z</w:t>
      </w:r>
      <w:r w:rsidRPr="00816007">
        <w:t>hotoviteľ.</w:t>
      </w:r>
    </w:p>
    <w:p w14:paraId="170D9BB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16.6.</w:t>
      </w:r>
      <w:r w:rsidRPr="00816007">
        <w:tab/>
        <w:t>Táto zmluva nadobúda platnosť dňom podpísania zmluvnými stranami. Táto zmluva nadobúda účinnosť dňom nasledujúcim po zverejnení na webovom sídle Mesta Trnava, ktorým je internetová stránka Mesta Trnava.</w:t>
      </w:r>
    </w:p>
    <w:p w14:paraId="001C033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DB51EB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16.7.</w:t>
      </w:r>
      <w:r w:rsidRPr="00816007">
        <w:tab/>
        <w:t>Zmluva bola zverejnená dňa.............................</w:t>
      </w:r>
    </w:p>
    <w:p w14:paraId="386921D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3444DE0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1F1A3CA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4C9686C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45BD302C" w14:textId="09B25A3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A3A93EB" w14:textId="544965DA" w:rsidR="009C7185"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ED540FA" w14:textId="38242992" w:rsidR="009C7185"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E5B85F4" w14:textId="77777777" w:rsidR="009C7185"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60002FA" w14:textId="597F0F74" w:rsidR="009C7185"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A80BEC9" w14:textId="77777777" w:rsidR="009C7185" w:rsidRPr="00816007"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5EDE47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1CA8854" w14:textId="77777777" w:rsidR="009C7185" w:rsidRDefault="00816007" w:rsidP="00816007">
      <w:r w:rsidRPr="00816007">
        <w:t xml:space="preserve">JUDr. Peter Bročka, LL.M. </w:t>
      </w:r>
      <w:r w:rsidRPr="00816007">
        <w:tab/>
        <w:t xml:space="preserve">                                                         meno priezvisko podpisujúceho, </w:t>
      </w:r>
      <w:r w:rsidR="009C7185">
        <w:t xml:space="preserve">  </w:t>
      </w:r>
    </w:p>
    <w:p w14:paraId="1261C8CD" w14:textId="70ABCBB2" w:rsidR="00816007" w:rsidRPr="00816007" w:rsidRDefault="009C7185" w:rsidP="00816007">
      <w:r>
        <w:t xml:space="preserve">                                                                                                                                         p</w:t>
      </w:r>
      <w:r w:rsidR="00816007" w:rsidRPr="00816007">
        <w:t>ečiatka</w:t>
      </w:r>
    </w:p>
    <w:p w14:paraId="4C611CB7" w14:textId="77777777" w:rsidR="00816007" w:rsidRPr="00816007" w:rsidRDefault="00816007" w:rsidP="00816007">
      <w:r w:rsidRPr="00816007">
        <w:t>.......................................................                                                   .........................................................</w:t>
      </w:r>
    </w:p>
    <w:p w14:paraId="449773D1" w14:textId="77777777" w:rsidR="00816007" w:rsidRPr="00816007" w:rsidRDefault="00816007" w:rsidP="00816007">
      <w:r w:rsidRPr="00816007">
        <w:t xml:space="preserve">              Objednávateľ                                                                                                Zhotoviteľ </w:t>
      </w:r>
    </w:p>
    <w:p w14:paraId="0C2026FA" w14:textId="2689BF15" w:rsidR="00BC76D6" w:rsidRPr="00816007" w:rsidRDefault="00BC76D6" w:rsidP="00DE6486">
      <w:pPr>
        <w:tabs>
          <w:tab w:val="center" w:pos="1692"/>
          <w:tab w:val="left" w:pos="9203"/>
          <w:tab w:val="left" w:pos="9923"/>
        </w:tabs>
        <w:ind w:left="-15" w:right="-1"/>
        <w:jc w:val="both"/>
        <w:rPr>
          <w:b/>
          <w:color w:val="auto"/>
        </w:rPr>
      </w:pPr>
    </w:p>
    <w:p w14:paraId="0D7460D3" w14:textId="77777777" w:rsidR="009C592C" w:rsidRPr="00816007" w:rsidRDefault="009C592C" w:rsidP="00DE6486">
      <w:pPr>
        <w:tabs>
          <w:tab w:val="center" w:pos="1692"/>
          <w:tab w:val="left" w:pos="9203"/>
          <w:tab w:val="left" w:pos="9923"/>
        </w:tabs>
        <w:ind w:left="-15" w:right="-1"/>
        <w:jc w:val="both"/>
        <w:rPr>
          <w:b/>
          <w:color w:val="auto"/>
        </w:rPr>
      </w:pPr>
    </w:p>
    <w:p w14:paraId="547AE108" w14:textId="15EAD4A7" w:rsidR="00987E89" w:rsidRPr="00816007" w:rsidRDefault="00987E89" w:rsidP="004C78F8">
      <w:pPr>
        <w:pStyle w:val="Bezriadkovania"/>
        <w:rPr>
          <w:rFonts w:ascii="Calibri" w:hAnsi="Calibri" w:cs="Calibri"/>
        </w:rPr>
      </w:pPr>
    </w:p>
    <w:p w14:paraId="6CECBA9F" w14:textId="50C04931" w:rsidR="00D078E0" w:rsidRPr="00816007" w:rsidRDefault="00D078E0" w:rsidP="004C78F8">
      <w:pPr>
        <w:pStyle w:val="Bezriadkovania"/>
        <w:rPr>
          <w:rFonts w:ascii="Calibri" w:hAnsi="Calibri" w:cs="Calibri"/>
        </w:rPr>
      </w:pPr>
    </w:p>
    <w:p w14:paraId="7BC4B823" w14:textId="44D900AA" w:rsidR="00D078E0" w:rsidRPr="00816007" w:rsidRDefault="00D078E0" w:rsidP="004C78F8">
      <w:pPr>
        <w:pStyle w:val="Bezriadkovania"/>
        <w:rPr>
          <w:rFonts w:ascii="Calibri" w:hAnsi="Calibri" w:cs="Calibri"/>
        </w:rPr>
      </w:pPr>
    </w:p>
    <w:p w14:paraId="53FB4D9A" w14:textId="6ADCF099" w:rsidR="00D078E0" w:rsidRPr="00816007" w:rsidRDefault="00D078E0" w:rsidP="004C78F8">
      <w:pPr>
        <w:pStyle w:val="Bezriadkovania"/>
        <w:rPr>
          <w:rFonts w:ascii="Calibri" w:hAnsi="Calibri" w:cs="Calibri"/>
        </w:rPr>
      </w:pPr>
    </w:p>
    <w:p w14:paraId="39070DC0" w14:textId="5EA75571" w:rsidR="00D078E0" w:rsidRPr="00816007" w:rsidRDefault="00D078E0" w:rsidP="004C78F8">
      <w:pPr>
        <w:pStyle w:val="Bezriadkovania"/>
        <w:rPr>
          <w:rFonts w:ascii="Calibri" w:hAnsi="Calibri" w:cs="Calibri"/>
        </w:rPr>
      </w:pPr>
    </w:p>
    <w:p w14:paraId="5485AFF5" w14:textId="27BC3707" w:rsidR="00D078E0" w:rsidRPr="00816007" w:rsidRDefault="00D078E0" w:rsidP="004C78F8">
      <w:pPr>
        <w:pStyle w:val="Bezriadkovania"/>
        <w:rPr>
          <w:rFonts w:ascii="Calibri" w:hAnsi="Calibri" w:cs="Calibri"/>
        </w:rPr>
      </w:pPr>
    </w:p>
    <w:p w14:paraId="7A97C608" w14:textId="2B950D7B" w:rsidR="00D078E0" w:rsidRPr="00816007" w:rsidRDefault="00D078E0" w:rsidP="004C78F8">
      <w:pPr>
        <w:pStyle w:val="Bezriadkovania"/>
        <w:rPr>
          <w:rFonts w:ascii="Calibri" w:hAnsi="Calibri" w:cs="Calibri"/>
        </w:rPr>
      </w:pPr>
    </w:p>
    <w:p w14:paraId="1032E2CE" w14:textId="0B33B861" w:rsidR="00D078E0" w:rsidRPr="00816007" w:rsidRDefault="00D078E0" w:rsidP="004C78F8">
      <w:pPr>
        <w:pStyle w:val="Bezriadkovania"/>
        <w:rPr>
          <w:rFonts w:ascii="Calibri" w:hAnsi="Calibri" w:cs="Calibri"/>
        </w:rPr>
      </w:pPr>
    </w:p>
    <w:p w14:paraId="4E12AC12" w14:textId="77777777" w:rsidR="00622CEC" w:rsidRPr="009E58B7" w:rsidRDefault="00B25AA5" w:rsidP="00973FED">
      <w:pPr>
        <w:pStyle w:val="Nadpis1"/>
        <w:numPr>
          <w:ilvl w:val="0"/>
          <w:numId w:val="2"/>
        </w:numPr>
        <w:tabs>
          <w:tab w:val="clear" w:pos="709"/>
        </w:tabs>
        <w:rPr>
          <w:sz w:val="22"/>
          <w:szCs w:val="22"/>
        </w:rPr>
      </w:pPr>
      <w:bookmarkStart w:id="50" w:name="_Toc20"/>
      <w:bookmarkStart w:id="51" w:name="_Toc47692483"/>
      <w:r w:rsidRPr="009E58B7">
        <w:rPr>
          <w:sz w:val="22"/>
          <w:szCs w:val="22"/>
        </w:rPr>
        <w:lastRenderedPageBreak/>
        <w:t>Opis predmetu zákazky</w:t>
      </w:r>
      <w:bookmarkEnd w:id="50"/>
      <w:bookmarkEnd w:id="51"/>
    </w:p>
    <w:bookmarkEnd w:id="45"/>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52" w:name="_Toc21"/>
      <w:bookmarkStart w:id="53" w:name="_Toc47692484"/>
      <w:bookmarkEnd w:id="44"/>
      <w:r w:rsidRPr="009E58B7">
        <w:t>Názov predmetu zákazky</w:t>
      </w:r>
      <w:bookmarkEnd w:id="52"/>
      <w:bookmarkEnd w:id="53"/>
    </w:p>
    <w:p w14:paraId="6080D7E2" w14:textId="4AE688CA" w:rsidR="00512C77" w:rsidRPr="009E58B7" w:rsidRDefault="00812CCC" w:rsidP="00EC20EC">
      <w:pPr>
        <w:spacing w:after="240"/>
        <w:ind w:firstLine="709"/>
      </w:pPr>
      <w:r w:rsidRPr="009E58B7">
        <w:rPr>
          <w:iCs/>
        </w:rPr>
        <w:t xml:space="preserve">ZŠ </w:t>
      </w:r>
      <w:proofErr w:type="spellStart"/>
      <w:r w:rsidRPr="009E58B7">
        <w:rPr>
          <w:iCs/>
        </w:rPr>
        <w:t>Gorkého</w:t>
      </w:r>
      <w:proofErr w:type="spellEnd"/>
      <w:r w:rsidRPr="009E58B7">
        <w:rPr>
          <w:iCs/>
        </w:rPr>
        <w:t xml:space="preserve"> – športový areál</w:t>
      </w:r>
    </w:p>
    <w:p w14:paraId="49E6E6F2" w14:textId="71CF0685" w:rsidR="00622CEC" w:rsidRPr="009E58B7" w:rsidRDefault="00B25AA5" w:rsidP="0008629C">
      <w:pPr>
        <w:pStyle w:val="Cislo-1-nadpis"/>
        <w:numPr>
          <w:ilvl w:val="0"/>
          <w:numId w:val="34"/>
        </w:numPr>
        <w:tabs>
          <w:tab w:val="clear" w:pos="1066"/>
        </w:tabs>
        <w:ind w:left="709" w:hanging="709"/>
      </w:pPr>
      <w:bookmarkStart w:id="54" w:name="_Toc22"/>
      <w:bookmarkStart w:id="55" w:name="_Toc47692485"/>
      <w:r w:rsidRPr="009E58B7">
        <w:t>Opis predmetu zákazky</w:t>
      </w:r>
      <w:bookmarkEnd w:id="54"/>
      <w:bookmarkEnd w:id="55"/>
    </w:p>
    <w:p w14:paraId="053B1631"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08629C">
      <w:pPr>
        <w:pStyle w:val="Cislo-2-text"/>
        <w:numPr>
          <w:ilvl w:val="1"/>
          <w:numId w:val="32"/>
        </w:numPr>
        <w:ind w:left="709" w:hanging="709"/>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512C77">
      <w:pPr>
        <w:pStyle w:val="Cislo-2-text"/>
        <w:ind w:left="709"/>
      </w:pPr>
    </w:p>
    <w:p w14:paraId="600B89E7" w14:textId="4DB0A5C8" w:rsidR="00622CEC" w:rsidRPr="009E58B7" w:rsidRDefault="00B25AA5" w:rsidP="00512C77">
      <w:pPr>
        <w:pStyle w:val="Cislo-2-text"/>
        <w:ind w:left="709"/>
      </w:pPr>
      <w:r w:rsidRPr="009E58B7">
        <w:t>Hlavný predmet:</w:t>
      </w:r>
      <w:r w:rsidR="00643458" w:rsidRPr="009E58B7">
        <w:t xml:space="preserve"> </w:t>
      </w:r>
      <w:r w:rsidR="009C7185">
        <w:tab/>
      </w:r>
      <w:r w:rsidR="009C7185">
        <w:tab/>
      </w:r>
      <w:r w:rsidR="009C7185" w:rsidRPr="009C7185">
        <w:t>45000000-7</w:t>
      </w:r>
      <w:r w:rsidR="009C7185">
        <w:t xml:space="preserve"> Stavebné práce</w:t>
      </w:r>
    </w:p>
    <w:p w14:paraId="664BD97C" w14:textId="0E7C6118" w:rsidR="005E247E" w:rsidRDefault="009C7185" w:rsidP="005E247E">
      <w:pPr>
        <w:pStyle w:val="Cislo-2-text"/>
        <w:tabs>
          <w:tab w:val="clear" w:pos="1066"/>
        </w:tabs>
      </w:pPr>
      <w:r>
        <w:tab/>
        <w:t>Doplňujúce kódy CPV:</w:t>
      </w:r>
      <w:r>
        <w:tab/>
      </w:r>
      <w:r w:rsidRPr="009C7185">
        <w:t>45236110-4</w:t>
      </w:r>
      <w:r>
        <w:t xml:space="preserve"> </w:t>
      </w:r>
      <w:r w:rsidRPr="009C7185">
        <w:t xml:space="preserve">Stavebné práce na stavbe plôch pre športové ihriská             </w:t>
      </w:r>
    </w:p>
    <w:p w14:paraId="60FF5D13" w14:textId="5F34BEB4" w:rsidR="009C7185" w:rsidRDefault="009C7185" w:rsidP="005E247E">
      <w:pPr>
        <w:pStyle w:val="Cislo-2-text"/>
        <w:tabs>
          <w:tab w:val="clear" w:pos="1066"/>
        </w:tabs>
      </w:pPr>
      <w:r>
        <w:tab/>
      </w:r>
      <w:r>
        <w:tab/>
      </w:r>
      <w:r>
        <w:tab/>
      </w:r>
      <w:r>
        <w:tab/>
      </w:r>
      <w:r>
        <w:tab/>
      </w:r>
      <w:r>
        <w:tab/>
      </w:r>
      <w:r w:rsidRPr="009C7185">
        <w:t>45212221-1</w:t>
      </w:r>
      <w:r>
        <w:t xml:space="preserve"> </w:t>
      </w:r>
      <w:r w:rsidRPr="009C7185">
        <w:t>Stavebné práce súvisiace so stavbami na športoviskác</w:t>
      </w:r>
      <w:r>
        <w:t>h</w:t>
      </w:r>
    </w:p>
    <w:p w14:paraId="25695EE7" w14:textId="77777777" w:rsidR="009C7185" w:rsidRPr="009E58B7" w:rsidRDefault="009C7185" w:rsidP="005E247E">
      <w:pPr>
        <w:pStyle w:val="Cislo-2-text"/>
        <w:tabs>
          <w:tab w:val="clear" w:pos="1066"/>
        </w:tabs>
      </w:pPr>
    </w:p>
    <w:p w14:paraId="621B4D10" w14:textId="091A8B59" w:rsidR="0015686B" w:rsidRPr="009E58B7" w:rsidRDefault="00BA6260" w:rsidP="00812CCC">
      <w:pPr>
        <w:pStyle w:val="Cislo-2-text"/>
        <w:tabs>
          <w:tab w:val="clear" w:pos="709"/>
          <w:tab w:val="clear" w:pos="1066"/>
        </w:tabs>
        <w:rPr>
          <w:b/>
          <w:bCs/>
          <w:color w:val="auto"/>
        </w:rPr>
      </w:pPr>
      <w:r w:rsidRPr="009E58B7">
        <w:rPr>
          <w:b/>
          <w:bCs/>
          <w:color w:val="auto"/>
        </w:rPr>
        <w:t>Podrobný opis predmetu zákazk</w:t>
      </w:r>
      <w:r w:rsidR="0015686B" w:rsidRPr="009E58B7">
        <w:rPr>
          <w:b/>
          <w:bCs/>
          <w:color w:val="auto"/>
        </w:rPr>
        <w:t>y</w:t>
      </w:r>
    </w:p>
    <w:p w14:paraId="5B0B03E6" w14:textId="0BBFEB22" w:rsidR="00812CCC" w:rsidRPr="009E58B7" w:rsidRDefault="00812CCC" w:rsidP="00812CCC">
      <w:pPr>
        <w:pStyle w:val="Cislo-2-text"/>
        <w:tabs>
          <w:tab w:val="clear" w:pos="709"/>
          <w:tab w:val="left" w:pos="1134"/>
        </w:tabs>
        <w:rPr>
          <w:bCs/>
          <w:color w:val="auto"/>
        </w:rPr>
      </w:pPr>
      <w:r w:rsidRPr="009E58B7">
        <w:rPr>
          <w:bCs/>
          <w:color w:val="auto"/>
        </w:rPr>
        <w:t xml:space="preserve">Rozsah zákazky je riešený v projektovej dokumentácii – realizačný projekt stavby „ZŠ </w:t>
      </w:r>
      <w:proofErr w:type="spellStart"/>
      <w:r w:rsidRPr="009E58B7">
        <w:rPr>
          <w:bCs/>
          <w:color w:val="auto"/>
        </w:rPr>
        <w:t>Gorkého</w:t>
      </w:r>
      <w:proofErr w:type="spellEnd"/>
      <w:r w:rsidRPr="009E58B7">
        <w:rPr>
          <w:bCs/>
          <w:color w:val="auto"/>
        </w:rPr>
        <w:t xml:space="preserve"> – športový areál”, spracovanej spoločnosťou </w:t>
      </w:r>
      <w:proofErr w:type="spellStart"/>
      <w:r w:rsidRPr="009E58B7">
        <w:rPr>
          <w:bCs/>
          <w:color w:val="auto"/>
        </w:rPr>
        <w:t>moravčík-schroner</w:t>
      </w:r>
      <w:proofErr w:type="spellEnd"/>
      <w:r w:rsidRPr="009E58B7">
        <w:rPr>
          <w:bCs/>
          <w:color w:val="auto"/>
        </w:rPr>
        <w:t xml:space="preserve"> s.r.o., Nitra v 06/2017 – revízia projektu 07/2020. Predmetom zákazky je revitalizácia športového areálu v priestoroch Základnej školy na Ulici Maxima </w:t>
      </w:r>
      <w:proofErr w:type="spellStart"/>
      <w:r w:rsidRPr="009E58B7">
        <w:rPr>
          <w:bCs/>
          <w:color w:val="auto"/>
        </w:rPr>
        <w:t>Gorkého</w:t>
      </w:r>
      <w:proofErr w:type="spellEnd"/>
      <w:r w:rsidRPr="009E58B7">
        <w:rPr>
          <w:bCs/>
          <w:color w:val="auto"/>
        </w:rPr>
        <w:t xml:space="preserve"> v Trnave. Projekt pozostáva z realizácie dvoch nových športových ihrísk (1 – futbal, hádzaná vrátane bežeckého oválu s rozbehovými dráhami, pieskovou plochou doskočiska a vrhačského sektoru, 2 – basketbal a volejbal). V rámci športovísk budú vybudované aj zóny pre vonkajšie fitness a </w:t>
      </w:r>
      <w:proofErr w:type="spellStart"/>
      <w:r w:rsidRPr="009E58B7">
        <w:rPr>
          <w:bCs/>
          <w:color w:val="auto"/>
        </w:rPr>
        <w:t>workout</w:t>
      </w:r>
      <w:proofErr w:type="spellEnd"/>
      <w:r w:rsidRPr="009E58B7">
        <w:rPr>
          <w:bCs/>
          <w:color w:val="auto"/>
        </w:rPr>
        <w:t xml:space="preserve"> prvky. Súčasťou návrhu je taktiež vybudovanie nového jednopodlažného objektu dielní pre školníka, správcu areálu a WC pre návštevníkov športového areálu. Samostatnou časťou riešeného priestoru je detské ihrisko s  pitnou fontánou a príslušným mobiliárom. Predmetný areál bude osvetlený novými stožiarmi s LED svietidlami.   </w:t>
      </w:r>
    </w:p>
    <w:p w14:paraId="275CA79B" w14:textId="77777777" w:rsidR="000E3E26" w:rsidRPr="009E58B7" w:rsidRDefault="000E3E26" w:rsidP="00812CCC">
      <w:pPr>
        <w:pStyle w:val="Cislo-2-text"/>
        <w:rPr>
          <w:b/>
          <w:bCs/>
          <w:color w:val="auto"/>
        </w:rPr>
      </w:pPr>
    </w:p>
    <w:p w14:paraId="6D7A13F3" w14:textId="63E6C691" w:rsidR="00812CCC" w:rsidRPr="009E58B7" w:rsidRDefault="00812CCC" w:rsidP="00812CCC">
      <w:pPr>
        <w:pStyle w:val="Cislo-2-text"/>
        <w:rPr>
          <w:bCs/>
          <w:color w:val="auto"/>
        </w:rPr>
      </w:pPr>
      <w:r w:rsidRPr="0097417D">
        <w:rPr>
          <w:b/>
          <w:bCs/>
          <w:color w:val="auto"/>
        </w:rPr>
        <w:t xml:space="preserve">SO-01 Príprava územia – </w:t>
      </w:r>
      <w:r w:rsidR="000E3E26" w:rsidRPr="0097417D">
        <w:rPr>
          <w:b/>
          <w:bCs/>
          <w:color w:val="auto"/>
        </w:rPr>
        <w:t>NEBUDE SA REALIZOVAŤ</w:t>
      </w:r>
      <w:r w:rsidR="000E3E26" w:rsidRPr="009E58B7">
        <w:rPr>
          <w:b/>
          <w:bCs/>
          <w:color w:val="auto"/>
        </w:rPr>
        <w:t xml:space="preserve">. </w:t>
      </w:r>
      <w:r w:rsidR="000E3E26" w:rsidRPr="009E58B7">
        <w:rPr>
          <w:bCs/>
          <w:color w:val="auto"/>
        </w:rPr>
        <w:t xml:space="preserve">Verejný obstarávateľ </w:t>
      </w:r>
      <w:r w:rsidRPr="009E58B7">
        <w:rPr>
          <w:bCs/>
          <w:color w:val="auto"/>
        </w:rPr>
        <w:t>v predstihu</w:t>
      </w:r>
      <w:r w:rsidR="000E3E26" w:rsidRPr="009E58B7">
        <w:rPr>
          <w:bCs/>
          <w:color w:val="auto"/>
        </w:rPr>
        <w:t xml:space="preserve"> zrealizoval</w:t>
      </w:r>
      <w:r w:rsidRPr="009E58B7">
        <w:rPr>
          <w:bCs/>
          <w:color w:val="auto"/>
        </w:rPr>
        <w:t xml:space="preserve"> pred začiatkom realizácie stavby</w:t>
      </w:r>
      <w:r w:rsidR="000E3E26" w:rsidRPr="009E58B7">
        <w:rPr>
          <w:bCs/>
          <w:color w:val="auto"/>
        </w:rPr>
        <w:t>.</w:t>
      </w:r>
      <w:r w:rsidRPr="009E58B7">
        <w:rPr>
          <w:bCs/>
          <w:color w:val="auto"/>
        </w:rPr>
        <w:t xml:space="preserve"> Odstránené boli jestvujúce spevnené plochy, podložie športových ihrísk a obrubníky jestvujúcich plôch športovísk.</w:t>
      </w:r>
    </w:p>
    <w:p w14:paraId="7F5C300F" w14:textId="77777777" w:rsidR="00812CCC" w:rsidRPr="009E58B7" w:rsidRDefault="00812CCC" w:rsidP="00812CCC">
      <w:pPr>
        <w:pStyle w:val="Cislo-2-text"/>
        <w:ind w:left="709"/>
        <w:rPr>
          <w:b/>
          <w:bCs/>
          <w:color w:val="auto"/>
        </w:rPr>
      </w:pPr>
    </w:p>
    <w:p w14:paraId="0EACA71D" w14:textId="77777777" w:rsidR="00812CCC" w:rsidRPr="009E58B7" w:rsidRDefault="00812CCC" w:rsidP="000E3E26">
      <w:pPr>
        <w:pStyle w:val="Cislo-2-text"/>
        <w:rPr>
          <w:b/>
          <w:bCs/>
          <w:color w:val="auto"/>
        </w:rPr>
      </w:pPr>
      <w:r w:rsidRPr="009E58B7">
        <w:rPr>
          <w:b/>
          <w:bCs/>
          <w:color w:val="auto"/>
        </w:rPr>
        <w:t>SO-02 Športové ihriská</w:t>
      </w:r>
    </w:p>
    <w:p w14:paraId="75C55CBF" w14:textId="77777777" w:rsidR="001742AC" w:rsidRPr="009E58B7" w:rsidRDefault="00812CCC" w:rsidP="000E3E26">
      <w:pPr>
        <w:pStyle w:val="Cislo-2-text"/>
        <w:rPr>
          <w:bCs/>
          <w:color w:val="auto"/>
        </w:rPr>
      </w:pPr>
      <w:r w:rsidRPr="009E58B7">
        <w:rPr>
          <w:bCs/>
          <w:color w:val="auto"/>
        </w:rPr>
        <w:t>Tento stavebný objekt zahŕňa realizáciu dvoch športových ihrísk (1 – futbal, hádzaná vrátane bežeckého oválu s rozbehovými dráhami a pieskovou plochou doskočiska, 2 – basketbal a volejbal).</w:t>
      </w:r>
      <w:r w:rsidR="000E3E26" w:rsidRPr="009E58B7">
        <w:rPr>
          <w:bCs/>
          <w:color w:val="auto"/>
        </w:rPr>
        <w:t xml:space="preserve"> </w:t>
      </w:r>
    </w:p>
    <w:p w14:paraId="0E597A55" w14:textId="205CF6CD" w:rsidR="00812CCC" w:rsidRPr="009E58B7" w:rsidRDefault="00812CCC" w:rsidP="000E3E26">
      <w:pPr>
        <w:pStyle w:val="Cislo-2-text"/>
        <w:rPr>
          <w:bCs/>
          <w:color w:val="auto"/>
        </w:rPr>
      </w:pPr>
      <w:r w:rsidRPr="009E58B7">
        <w:rPr>
          <w:bCs/>
          <w:color w:val="auto"/>
          <w:u w:val="single"/>
        </w:rPr>
        <w:t>Atletický bežecký ovál a rozbehové dráhy</w:t>
      </w:r>
      <w:r w:rsidRPr="009E58B7">
        <w:rPr>
          <w:bCs/>
          <w:color w:val="auto"/>
        </w:rPr>
        <w:t xml:space="preserve"> – spôsob realizácie je navrhnutý v projektovej dokumentácii. Povrch musí byť </w:t>
      </w:r>
      <w:proofErr w:type="spellStart"/>
      <w:r w:rsidRPr="009E58B7">
        <w:rPr>
          <w:bCs/>
          <w:color w:val="auto"/>
        </w:rPr>
        <w:t>vodopriepustný</w:t>
      </w:r>
      <w:proofErr w:type="spellEnd"/>
      <w:r w:rsidRPr="009E58B7">
        <w:rPr>
          <w:bCs/>
          <w:color w:val="auto"/>
        </w:rPr>
        <w:t xml:space="preserve">, monolitický, </w:t>
      </w:r>
      <w:r w:rsidRPr="00762B7E">
        <w:rPr>
          <w:bCs/>
          <w:color w:val="auto"/>
        </w:rPr>
        <w:t>certifikovaný IAAF</w:t>
      </w:r>
      <w:r w:rsidR="00762B7E" w:rsidRPr="00762B7E">
        <w:rPr>
          <w:bCs/>
          <w:color w:val="auto"/>
        </w:rPr>
        <w:t xml:space="preserve">. </w:t>
      </w:r>
      <w:r w:rsidRPr="009E58B7">
        <w:rPr>
          <w:bCs/>
          <w:color w:val="auto"/>
        </w:rPr>
        <w:t xml:space="preserve">V PD je uvedené </w:t>
      </w:r>
      <w:proofErr w:type="spellStart"/>
      <w:r w:rsidRPr="009E58B7">
        <w:rPr>
          <w:bCs/>
          <w:color w:val="auto"/>
        </w:rPr>
        <w:t>čiarovanie</w:t>
      </w:r>
      <w:proofErr w:type="spellEnd"/>
      <w:r w:rsidRPr="009E58B7">
        <w:rPr>
          <w:bCs/>
          <w:color w:val="auto"/>
        </w:rPr>
        <w:t xml:space="preserve"> bielou farbou náterom, čo je nesprávna informácia. </w:t>
      </w:r>
      <w:r w:rsidR="000E3E26" w:rsidRPr="009E58B7">
        <w:rPr>
          <w:bCs/>
          <w:color w:val="auto"/>
        </w:rPr>
        <w:t>Verejný obstarávateľ</w:t>
      </w:r>
      <w:r w:rsidRPr="009E58B7">
        <w:rPr>
          <w:bCs/>
          <w:color w:val="auto"/>
        </w:rPr>
        <w:t xml:space="preserve"> požaduje vyznačenie čiar pre jednotlivé typy športov realizovať nástrekom. Druh farby určenej na striekanie čiar musí korešpondovať s navrhovaným typom a technologickým postupom realizácie športového povrchu.  </w:t>
      </w:r>
    </w:p>
    <w:p w14:paraId="19B6D4A4" w14:textId="3E508497" w:rsidR="00812CCC" w:rsidRPr="009E58B7" w:rsidRDefault="00812CCC" w:rsidP="000E3E26">
      <w:pPr>
        <w:pStyle w:val="Bezriadkovania"/>
        <w:jc w:val="both"/>
        <w:rPr>
          <w:rFonts w:ascii="Calibri" w:hAnsi="Calibri" w:cs="Calibri"/>
        </w:rPr>
      </w:pPr>
      <w:r w:rsidRPr="00762B7E">
        <w:rPr>
          <w:rFonts w:ascii="Calibri" w:hAnsi="Calibri" w:cs="Calibri"/>
          <w:u w:val="single"/>
        </w:rPr>
        <w:t>Multifunkčné ihriská</w:t>
      </w:r>
      <w:r w:rsidRPr="00762B7E">
        <w:rPr>
          <w:rFonts w:ascii="Calibri" w:hAnsi="Calibri" w:cs="Calibri"/>
        </w:rPr>
        <w:t xml:space="preserve"> – spôsob realizácie je navrhnutý v projektovej dokumentácii. Povrch musí byť </w:t>
      </w:r>
      <w:proofErr w:type="spellStart"/>
      <w:r w:rsidRPr="00762B7E">
        <w:rPr>
          <w:rFonts w:ascii="Calibri" w:hAnsi="Calibri" w:cs="Calibri"/>
        </w:rPr>
        <w:t>vodopriepustný</w:t>
      </w:r>
      <w:proofErr w:type="spellEnd"/>
      <w:r w:rsidRPr="00762B7E">
        <w:rPr>
          <w:rFonts w:ascii="Calibri" w:hAnsi="Calibri" w:cs="Calibri"/>
        </w:rPr>
        <w:t>, monolitický</w:t>
      </w:r>
      <w:r w:rsidR="00762B7E" w:rsidRPr="00762B7E">
        <w:rPr>
          <w:rFonts w:ascii="Calibri" w:hAnsi="Calibri" w:cs="Calibri"/>
        </w:rPr>
        <w:t>, certifikovaný</w:t>
      </w:r>
      <w:r w:rsidRPr="00762B7E">
        <w:rPr>
          <w:rFonts w:ascii="Calibri" w:hAnsi="Calibri" w:cs="Calibri"/>
        </w:rPr>
        <w:t xml:space="preserve"> a je určený na loptové hry a detské ihriská </w:t>
      </w:r>
      <w:r w:rsidR="00762B7E" w:rsidRPr="00762B7E">
        <w:rPr>
          <w:rFonts w:ascii="Calibri" w:hAnsi="Calibri" w:cs="Calibri"/>
        </w:rPr>
        <w:t>.</w:t>
      </w:r>
      <w:r w:rsidRPr="00762B7E">
        <w:rPr>
          <w:rFonts w:ascii="Calibri" w:hAnsi="Calibri" w:cs="Calibri"/>
        </w:rPr>
        <w:t xml:space="preserve">V PD je uvedené </w:t>
      </w:r>
      <w:proofErr w:type="spellStart"/>
      <w:r w:rsidRPr="00762B7E">
        <w:rPr>
          <w:rFonts w:ascii="Calibri" w:hAnsi="Calibri" w:cs="Calibri"/>
        </w:rPr>
        <w:t>čiarovanie</w:t>
      </w:r>
      <w:proofErr w:type="spellEnd"/>
      <w:r w:rsidRPr="00762B7E">
        <w:rPr>
          <w:rFonts w:ascii="Calibri" w:hAnsi="Calibri" w:cs="Calibri"/>
        </w:rPr>
        <w:t xml:space="preserve"> bielou farbou náterom, čo je chybná informácia. Investor požaduje vyznačenie čiar pre jednotlivé typy športov realizovať nástrekom. Druh farby určenej na striekanie čiar musí korešpondovať s navrhovaným typom a technologickým postupom realizácie športového povrchu. V prípade, že v projektovej dokumentácii bude uvedené, že sa bude realizovať aj tenisové ihrisko, verejný obstarávateľ upozorňuje uchádzača, že je to nesprávna informácia </w:t>
      </w:r>
      <w:r w:rsidR="001742AC" w:rsidRPr="00762B7E">
        <w:rPr>
          <w:rFonts w:ascii="Calibri" w:hAnsi="Calibri" w:cs="Calibri"/>
        </w:rPr>
        <w:t>–</w:t>
      </w:r>
      <w:r w:rsidRPr="00762B7E">
        <w:rPr>
          <w:rFonts w:ascii="Calibri" w:hAnsi="Calibri" w:cs="Calibri"/>
        </w:rPr>
        <w:t xml:space="preserve"> tenisové</w:t>
      </w:r>
      <w:r w:rsidR="001742AC" w:rsidRPr="00762B7E">
        <w:rPr>
          <w:rFonts w:ascii="Calibri" w:hAnsi="Calibri" w:cs="Calibri"/>
        </w:rPr>
        <w:t xml:space="preserve"> </w:t>
      </w:r>
      <w:r w:rsidRPr="00762B7E">
        <w:rPr>
          <w:rFonts w:ascii="Calibri" w:hAnsi="Calibri" w:cs="Calibri"/>
        </w:rPr>
        <w:t xml:space="preserve">ihrisko sa nebude realizovať. </w:t>
      </w:r>
      <w:r w:rsidR="00BB7CE9" w:rsidRPr="00762B7E">
        <w:rPr>
          <w:rFonts w:ascii="Calibri" w:hAnsi="Calibri" w:cs="Calibri"/>
        </w:rPr>
        <w:t>Verejný obstarávateľ</w:t>
      </w:r>
      <w:r w:rsidRPr="00762B7E">
        <w:rPr>
          <w:rFonts w:ascii="Calibri" w:hAnsi="Calibri" w:cs="Calibri"/>
        </w:rPr>
        <w:t xml:space="preserve"> upozorňuje na chybu v PD, kde je vo výkresovej časti uvádzaná „separačná tkaná </w:t>
      </w:r>
      <w:proofErr w:type="spellStart"/>
      <w:r w:rsidRPr="00762B7E">
        <w:rPr>
          <w:rFonts w:ascii="Calibri" w:hAnsi="Calibri" w:cs="Calibri"/>
        </w:rPr>
        <w:t>geotextília</w:t>
      </w:r>
      <w:proofErr w:type="spellEnd"/>
      <w:r w:rsidRPr="00762B7E">
        <w:rPr>
          <w:rFonts w:ascii="Calibri" w:hAnsi="Calibri" w:cs="Calibri"/>
        </w:rPr>
        <w:t>“. Správne má byť uvedené „netkaná“, tak ako je vo výkaze výmer.</w:t>
      </w:r>
    </w:p>
    <w:p w14:paraId="16084F2E" w14:textId="77777777" w:rsidR="00812CCC" w:rsidRPr="009E58B7" w:rsidRDefault="00812CCC" w:rsidP="000E3E26">
      <w:pPr>
        <w:pStyle w:val="Cislo-2-text"/>
        <w:rPr>
          <w:bCs/>
          <w:color w:val="auto"/>
        </w:rPr>
      </w:pPr>
      <w:r w:rsidRPr="009E58B7">
        <w:rPr>
          <w:bCs/>
          <w:color w:val="auto"/>
        </w:rPr>
        <w:t>Multifunkčné ihrisko určené pre basketbal a volejbal bude oplotené PE sieťou bezuzlovou s dvomi vstupnými bráničkami.</w:t>
      </w:r>
    </w:p>
    <w:p w14:paraId="57D242A5" w14:textId="77777777" w:rsidR="00812CCC" w:rsidRPr="009E58B7" w:rsidRDefault="00812CCC" w:rsidP="001742AC">
      <w:pPr>
        <w:pStyle w:val="Cislo-2-text"/>
        <w:rPr>
          <w:bCs/>
          <w:color w:val="auto"/>
        </w:rPr>
      </w:pPr>
      <w:r w:rsidRPr="009E58B7">
        <w:rPr>
          <w:bCs/>
          <w:color w:val="auto"/>
        </w:rPr>
        <w:t xml:space="preserve">Odvodnenie športových povrchov je drenážnym potrubím zaústeným do zberného potrubia dažďovej vody. Zberné potrubie je zaústené do existujúcej šachty dažďovej kanalizácie. </w:t>
      </w:r>
    </w:p>
    <w:p w14:paraId="385390DA" w14:textId="4EAAB7BD" w:rsidR="00812CCC" w:rsidRPr="009E58B7" w:rsidRDefault="00812CCC" w:rsidP="001742AC">
      <w:pPr>
        <w:pStyle w:val="Cislo-2-text"/>
        <w:rPr>
          <w:bCs/>
          <w:color w:val="auto"/>
        </w:rPr>
      </w:pPr>
      <w:r w:rsidRPr="009E58B7">
        <w:rPr>
          <w:bCs/>
          <w:color w:val="auto"/>
        </w:rPr>
        <w:lastRenderedPageBreak/>
        <w:t xml:space="preserve">V mieste nových športových povrchov budú osadené prvky fitnes, </w:t>
      </w:r>
      <w:proofErr w:type="spellStart"/>
      <w:r w:rsidRPr="009E58B7">
        <w:rPr>
          <w:bCs/>
          <w:color w:val="auto"/>
        </w:rPr>
        <w:t>workout</w:t>
      </w:r>
      <w:proofErr w:type="spellEnd"/>
      <w:r w:rsidRPr="009E58B7">
        <w:rPr>
          <w:bCs/>
          <w:color w:val="auto"/>
        </w:rPr>
        <w:t xml:space="preserve"> zostava, ochranné siete pre odraz lopty za bránkami, stĺpiky pre siete a podobne. Umiestnenie bude v zmysle projektovej dokumentácie. Fitnes prvky a </w:t>
      </w:r>
      <w:proofErr w:type="spellStart"/>
      <w:r w:rsidRPr="009E58B7">
        <w:rPr>
          <w:bCs/>
          <w:color w:val="auto"/>
        </w:rPr>
        <w:t>workout</w:t>
      </w:r>
      <w:proofErr w:type="spellEnd"/>
      <w:r w:rsidRPr="009E58B7">
        <w:rPr>
          <w:bCs/>
          <w:color w:val="auto"/>
        </w:rPr>
        <w:t xml:space="preserve"> zostava budú mať hlavné konštrukcie kovové z galvanizovanej ocele ošetrené zinkovou a </w:t>
      </w:r>
      <w:proofErr w:type="spellStart"/>
      <w:r w:rsidRPr="009E58B7">
        <w:rPr>
          <w:bCs/>
          <w:color w:val="auto"/>
        </w:rPr>
        <w:t>komaxitovou</w:t>
      </w:r>
      <w:proofErr w:type="spellEnd"/>
      <w:r w:rsidRPr="009E58B7">
        <w:rPr>
          <w:bCs/>
          <w:color w:val="auto"/>
        </w:rPr>
        <w:t xml:space="preserve"> úpravou povrchu.  Doplnkové časti prvkov budú z trvanlivého plastu s dlhou životnosťou, optickou stálosťou a estetickosťou. Nerezový spojovací materiál bude s plastovými bezpečnostnými krytkami skrutkových spojov. </w:t>
      </w:r>
      <w:proofErr w:type="spellStart"/>
      <w:r w:rsidRPr="009E58B7">
        <w:rPr>
          <w:bCs/>
          <w:color w:val="auto"/>
        </w:rPr>
        <w:t>Púzdra</w:t>
      </w:r>
      <w:proofErr w:type="spellEnd"/>
      <w:r w:rsidRPr="009E58B7">
        <w:rPr>
          <w:bCs/>
          <w:color w:val="auto"/>
        </w:rPr>
        <w:t xml:space="preserve"> na osadenie stĺpikov na siete musia byť systémové. Fitnes prvky a </w:t>
      </w:r>
      <w:proofErr w:type="spellStart"/>
      <w:r w:rsidRPr="009E58B7">
        <w:rPr>
          <w:bCs/>
          <w:color w:val="auto"/>
        </w:rPr>
        <w:t>workout</w:t>
      </w:r>
      <w:proofErr w:type="spellEnd"/>
      <w:r w:rsidRPr="009E58B7">
        <w:rPr>
          <w:bCs/>
          <w:color w:val="auto"/>
        </w:rPr>
        <w:t xml:space="preserve"> zostava musia byť certifikované a musia byť takých rozmerov, aby ich umiestneniu vyhovovala navrhovaná hranica dopadovej plochy uvedená v projektovej dokumentácii. Základové pätky pre fitnes prvky, </w:t>
      </w:r>
      <w:proofErr w:type="spellStart"/>
      <w:r w:rsidRPr="009E58B7">
        <w:rPr>
          <w:bCs/>
          <w:color w:val="auto"/>
        </w:rPr>
        <w:t>workout</w:t>
      </w:r>
      <w:proofErr w:type="spellEnd"/>
      <w:r w:rsidRPr="009E58B7">
        <w:rPr>
          <w:bCs/>
          <w:color w:val="auto"/>
        </w:rPr>
        <w:t xml:space="preserve"> zostavu a všetky ostatné prvky umiestňované v rámci športových povrchov musia byť rozmerovo prispôsobené presne navrhovanému typu a rozmeru prvku. Formulácia v projektovej dokumentácii v SO-02 v technickej správe D2-01.01.8. o výbere fitnes prvkov investorom je zavádzajúca. </w:t>
      </w:r>
      <w:r w:rsidR="001742AC" w:rsidRPr="00762B7E">
        <w:rPr>
          <w:bCs/>
          <w:color w:val="auto"/>
        </w:rPr>
        <w:t>Konkrétne typy výrobkov podľa parametrov PD uvedie uchádzač vo svojej ponuke (</w:t>
      </w:r>
      <w:r w:rsidR="00365A84" w:rsidRPr="00762B7E">
        <w:rPr>
          <w:bCs/>
          <w:color w:val="auto"/>
        </w:rPr>
        <w:t>podľa</w:t>
      </w:r>
      <w:r w:rsidR="00365A84" w:rsidRPr="00762B7E">
        <w:t xml:space="preserve"> </w:t>
      </w:r>
      <w:r w:rsidR="00365A84" w:rsidRPr="00762B7E">
        <w:rPr>
          <w:bCs/>
          <w:color w:val="auto"/>
        </w:rPr>
        <w:t xml:space="preserve">tabuľky </w:t>
      </w:r>
      <w:r w:rsidR="0021330F" w:rsidRPr="00762B7E">
        <w:rPr>
          <w:bCs/>
          <w:color w:val="auto"/>
        </w:rPr>
        <w:t xml:space="preserve">Zoznam vybraných výrobkov </w:t>
      </w:r>
      <w:r w:rsidR="00365A84" w:rsidRPr="00762B7E">
        <w:rPr>
          <w:bCs/>
          <w:color w:val="auto"/>
        </w:rPr>
        <w:t>v časti G. súťažných podkladov</w:t>
      </w:r>
      <w:r w:rsidR="001742AC" w:rsidRPr="00762B7E">
        <w:rPr>
          <w:bCs/>
          <w:color w:val="auto"/>
        </w:rPr>
        <w:t>).</w:t>
      </w:r>
    </w:p>
    <w:p w14:paraId="78E8DE06" w14:textId="77777777" w:rsidR="00812CCC" w:rsidRPr="009E58B7" w:rsidRDefault="00812CCC" w:rsidP="001742AC">
      <w:pPr>
        <w:pStyle w:val="Cislo-2-text"/>
        <w:rPr>
          <w:bCs/>
          <w:color w:val="auto"/>
        </w:rPr>
      </w:pPr>
      <w:r w:rsidRPr="009E58B7">
        <w:rPr>
          <w:bCs/>
          <w:color w:val="auto"/>
          <w:u w:val="single"/>
        </w:rPr>
        <w:t>Doskočisko</w:t>
      </w:r>
      <w:r w:rsidRPr="009E58B7">
        <w:rPr>
          <w:bCs/>
          <w:color w:val="auto"/>
        </w:rPr>
        <w:t xml:space="preserve"> – piesková plocha doskočiska bude olemovaná </w:t>
      </w:r>
      <w:proofErr w:type="spellStart"/>
      <w:r w:rsidRPr="009E58B7">
        <w:rPr>
          <w:bCs/>
          <w:color w:val="auto"/>
        </w:rPr>
        <w:t>pryžovými</w:t>
      </w:r>
      <w:proofErr w:type="spellEnd"/>
      <w:r w:rsidRPr="009E58B7">
        <w:rPr>
          <w:bCs/>
          <w:color w:val="auto"/>
        </w:rPr>
        <w:t xml:space="preserve"> obrubníkmi osadenými do lôžka z betónu C16/20. Z vonkajšej strany </w:t>
      </w:r>
      <w:proofErr w:type="spellStart"/>
      <w:r w:rsidRPr="009E58B7">
        <w:rPr>
          <w:bCs/>
          <w:color w:val="auto"/>
        </w:rPr>
        <w:t>pryžových</w:t>
      </w:r>
      <w:proofErr w:type="spellEnd"/>
      <w:r w:rsidRPr="009E58B7">
        <w:rPr>
          <w:bCs/>
          <w:color w:val="auto"/>
        </w:rPr>
        <w:t xml:space="preserve"> obrubníkov bude vytvorená plocha z </w:t>
      </w:r>
      <w:proofErr w:type="spellStart"/>
      <w:r w:rsidRPr="009E58B7">
        <w:rPr>
          <w:bCs/>
          <w:color w:val="auto"/>
        </w:rPr>
        <w:t>gumenného</w:t>
      </w:r>
      <w:proofErr w:type="spellEnd"/>
      <w:r w:rsidRPr="009E58B7">
        <w:rPr>
          <w:bCs/>
          <w:color w:val="auto"/>
        </w:rPr>
        <w:t xml:space="preserve"> povrchu na čistenie obuvi od piesku (viď priložená názorná ukážka úpravy doskočiska v PD). Výplň doskočiska bude tvoriť násyp z jemného </w:t>
      </w:r>
      <w:proofErr w:type="spellStart"/>
      <w:r w:rsidRPr="009E58B7">
        <w:rPr>
          <w:bCs/>
          <w:color w:val="auto"/>
        </w:rPr>
        <w:t>kvarcitového</w:t>
      </w:r>
      <w:proofErr w:type="spellEnd"/>
      <w:r w:rsidRPr="009E58B7">
        <w:rPr>
          <w:bCs/>
          <w:color w:val="auto"/>
        </w:rPr>
        <w:t xml:space="preserve"> prírodného piesku, dekoratívnej bielej farby. Zrnitosť 0 - 1mm. Tvrdosť 7, 1530 kg/m3. Pod ním bude uložená netkaná separačná </w:t>
      </w:r>
      <w:proofErr w:type="spellStart"/>
      <w:r w:rsidRPr="009E58B7">
        <w:rPr>
          <w:bCs/>
          <w:color w:val="auto"/>
        </w:rPr>
        <w:t>geotextília</w:t>
      </w:r>
      <w:proofErr w:type="spellEnd"/>
      <w:r w:rsidRPr="009E58B7">
        <w:rPr>
          <w:bCs/>
          <w:color w:val="auto"/>
        </w:rPr>
        <w:t xml:space="preserve"> určená pre daný účel.  </w:t>
      </w:r>
    </w:p>
    <w:p w14:paraId="189A7C6D" w14:textId="77777777" w:rsidR="00812CCC" w:rsidRPr="009E58B7" w:rsidRDefault="00812CCC" w:rsidP="00812CCC">
      <w:pPr>
        <w:pStyle w:val="Cislo-2-text"/>
        <w:ind w:left="709"/>
        <w:rPr>
          <w:b/>
          <w:bCs/>
          <w:color w:val="auto"/>
        </w:rPr>
      </w:pPr>
    </w:p>
    <w:p w14:paraId="79A418F7" w14:textId="77777777" w:rsidR="00812CCC" w:rsidRPr="009E58B7" w:rsidRDefault="00812CCC" w:rsidP="0021330F">
      <w:pPr>
        <w:pStyle w:val="Cislo-2-text"/>
        <w:rPr>
          <w:b/>
          <w:bCs/>
          <w:color w:val="auto"/>
        </w:rPr>
      </w:pPr>
      <w:r w:rsidRPr="009E58B7">
        <w:rPr>
          <w:b/>
          <w:bCs/>
          <w:color w:val="auto"/>
        </w:rPr>
        <w:t>SO-03 Objekt dielne</w:t>
      </w:r>
    </w:p>
    <w:p w14:paraId="275EC4DA" w14:textId="77777777" w:rsidR="00812CCC" w:rsidRPr="009E58B7" w:rsidRDefault="00812CCC" w:rsidP="0021330F">
      <w:pPr>
        <w:pStyle w:val="Cislo-2-text"/>
        <w:rPr>
          <w:bCs/>
          <w:color w:val="auto"/>
        </w:rPr>
      </w:pPr>
      <w:r w:rsidRPr="009E58B7">
        <w:rPr>
          <w:bCs/>
          <w:color w:val="auto"/>
        </w:rPr>
        <w:t>Objekt je riešený ako jednopodlažná murovaná stavba s plochou strechou. Do objektu sú navrhované štyri vstupy – jeden do miestnosti správcu areálu, dva do WC pre mužov a WC pre ženy a imobilných a jeden do dielne pre údržbára základnej školy. Výplne okenných a dverných otvorov exteriérových sú plastové. V interiéri sa nachádzajú drevené dvere a sanitárne deliace steny s dvernými krídlami. Vnútorné povrchové úpravy sú riešené z vápenno-cementových omietok s interiérovým náterom. V sociálnych zariadeniach sú navrhnuté keramické obklady. Podlahy budú z keramických dlažieb určených do prevádzok s vysokým pohybom osôb, t. j. so zvýšenou mechanickou odolnosťou. Na vonkajšie povrchové úpravy stien bude použitý zatepľovací systém s fasádnou silikátovou omietkou. Požadujeme návrh systémového kontaktného zatepľovacieho systému. V rámci stavby je riešená komplet zdravotechnika a elektroinštalácia. Strecha je navrhovaná ako plochá extenzívna zelená strecha.</w:t>
      </w:r>
    </w:p>
    <w:p w14:paraId="79B2A241" w14:textId="77777777" w:rsidR="00812CCC" w:rsidRPr="009E58B7" w:rsidRDefault="00812CCC" w:rsidP="0021330F">
      <w:pPr>
        <w:pStyle w:val="Cislo-2-text"/>
        <w:rPr>
          <w:bCs/>
          <w:color w:val="auto"/>
        </w:rPr>
      </w:pPr>
      <w:r w:rsidRPr="009E58B7">
        <w:rPr>
          <w:bCs/>
          <w:color w:val="auto"/>
        </w:rPr>
        <w:t>V miestnostiach riešeného objektu (predsiene) 1.02 a 1.04 budú dodané a umiestnené skrinky  s lavičkami. V jednej zostave budú 4 skrinky – 2 nad sebou, t. j. jedna sekcia má 4 dvere a jednu lavičku. Skrinky budú z pevných oceľových plechov, ktoré sú práškovo lakované pre odolnosť voči poškriabaniu pri náročnejšom každodennom používaní. Vetracie otvory v spodnej a hornej časti rámu umožňujú odvetrávanie vlhkosti a pachov. Skriňa bude obsahovať lištu s dvoma háčikmi a na vešanie ramienok pre pohodlné odloženie oblečenia. Odkladacie skrinky s lavičkou sú vybavené spoločným rámom na nožičkách. Skrinky sa budú uzamykať jednorazovým bezpečnostným kódom. Rozmer jednej zostavy bude minimálne š600/v1800/hl.500mm. V každej miestnosti – predsieni budú umiestnené 4 zostavy, t. j spolu na stavbu 8 zostáv.</w:t>
      </w:r>
    </w:p>
    <w:p w14:paraId="761A0EF6" w14:textId="77777777" w:rsidR="0021330F" w:rsidRPr="009E58B7" w:rsidRDefault="0021330F" w:rsidP="0021330F">
      <w:pPr>
        <w:pStyle w:val="Cislo-2-text"/>
        <w:rPr>
          <w:bCs/>
          <w:color w:val="auto"/>
        </w:rPr>
      </w:pPr>
    </w:p>
    <w:p w14:paraId="1CDCBB55" w14:textId="77777777" w:rsidR="00812CCC" w:rsidRPr="009E58B7" w:rsidRDefault="00812CCC" w:rsidP="0021330F">
      <w:pPr>
        <w:pStyle w:val="Cislo-2-text"/>
        <w:rPr>
          <w:b/>
          <w:bCs/>
          <w:color w:val="auto"/>
        </w:rPr>
      </w:pPr>
      <w:r w:rsidRPr="009E58B7">
        <w:rPr>
          <w:b/>
          <w:bCs/>
          <w:color w:val="auto"/>
        </w:rPr>
        <w:t>SO-04 Spevnené plochy</w:t>
      </w:r>
    </w:p>
    <w:p w14:paraId="5B0B62E0" w14:textId="77777777" w:rsidR="00812CCC" w:rsidRPr="009E58B7" w:rsidRDefault="00812CCC" w:rsidP="0021330F">
      <w:pPr>
        <w:pStyle w:val="Cislo-2-text"/>
        <w:rPr>
          <w:bCs/>
          <w:color w:val="auto"/>
        </w:rPr>
      </w:pPr>
      <w:r w:rsidRPr="009E58B7">
        <w:rPr>
          <w:bCs/>
          <w:color w:val="auto"/>
        </w:rPr>
        <w:t xml:space="preserve">Spevnené plochy budú robené po realizácii nových športových ihrísk a bežeckého oválu. Spevnené plochy budú slúžiť ako rozptylové a zhromažďovacie plochy a spolu s chodníkmi a príjazdovou obslužnou komunikáciou budú slúžiť pre pohyb chodcov k jednotlivým funkčným zónam, ako aj pre prípadný pohyb automobilov do 3,5 t. </w:t>
      </w:r>
    </w:p>
    <w:p w14:paraId="2946DFD2" w14:textId="77777777" w:rsidR="00DA0DB6" w:rsidRDefault="00DA0DB6" w:rsidP="0021330F">
      <w:pPr>
        <w:pStyle w:val="Cislo-2-text"/>
        <w:rPr>
          <w:b/>
          <w:bCs/>
          <w:color w:val="auto"/>
        </w:rPr>
      </w:pPr>
    </w:p>
    <w:p w14:paraId="61FB0B2F" w14:textId="3C8A8616" w:rsidR="00812CCC" w:rsidRPr="009E58B7" w:rsidRDefault="00812CCC" w:rsidP="0021330F">
      <w:pPr>
        <w:pStyle w:val="Cislo-2-text"/>
        <w:rPr>
          <w:b/>
          <w:bCs/>
          <w:color w:val="auto"/>
        </w:rPr>
      </w:pPr>
      <w:r w:rsidRPr="009E58B7">
        <w:rPr>
          <w:b/>
          <w:bCs/>
          <w:color w:val="auto"/>
        </w:rPr>
        <w:t>SO-06 Areálový rozvod vody</w:t>
      </w:r>
    </w:p>
    <w:p w14:paraId="76E8E9E8" w14:textId="77777777" w:rsidR="00812CCC" w:rsidRPr="009E58B7" w:rsidRDefault="00812CCC" w:rsidP="0021330F">
      <w:pPr>
        <w:pStyle w:val="Cislo-2-text"/>
        <w:rPr>
          <w:bCs/>
          <w:color w:val="auto"/>
        </w:rPr>
      </w:pPr>
      <w:r w:rsidRPr="009E58B7">
        <w:rPr>
          <w:bCs/>
          <w:color w:val="auto"/>
        </w:rPr>
        <w:t xml:space="preserve">Riešené je zásobovanie pitnej vody do objektu dielne a k fontánke na pitie. </w:t>
      </w:r>
    </w:p>
    <w:p w14:paraId="60624F55" w14:textId="77777777" w:rsidR="00812CCC" w:rsidRPr="009E58B7" w:rsidRDefault="00812CCC" w:rsidP="00812CCC">
      <w:pPr>
        <w:pStyle w:val="Cislo-2-text"/>
        <w:ind w:left="709"/>
        <w:rPr>
          <w:b/>
          <w:bCs/>
          <w:color w:val="auto"/>
        </w:rPr>
      </w:pPr>
    </w:p>
    <w:p w14:paraId="368A5901" w14:textId="77777777" w:rsidR="00812CCC" w:rsidRPr="009E58B7" w:rsidRDefault="00812CCC" w:rsidP="0021330F">
      <w:pPr>
        <w:pStyle w:val="Cislo-2-text"/>
        <w:rPr>
          <w:b/>
          <w:bCs/>
          <w:color w:val="auto"/>
        </w:rPr>
      </w:pPr>
      <w:r w:rsidRPr="009E58B7">
        <w:rPr>
          <w:b/>
          <w:bCs/>
          <w:color w:val="auto"/>
        </w:rPr>
        <w:t>SO-07 Areálový rozvod kanalizácie</w:t>
      </w:r>
    </w:p>
    <w:p w14:paraId="74854F21" w14:textId="77777777" w:rsidR="00812CCC" w:rsidRPr="009E58B7" w:rsidRDefault="00812CCC" w:rsidP="0021330F">
      <w:pPr>
        <w:pStyle w:val="Cislo-2-text"/>
        <w:rPr>
          <w:bCs/>
          <w:color w:val="auto"/>
        </w:rPr>
      </w:pPr>
      <w:r w:rsidRPr="009E58B7">
        <w:rPr>
          <w:bCs/>
          <w:color w:val="auto"/>
        </w:rPr>
        <w:t>Areálová splašková kanalizácia bude odvádzať splaškové vody z navrhovaného objektu dielní.</w:t>
      </w:r>
    </w:p>
    <w:p w14:paraId="73F055A1" w14:textId="77777777" w:rsidR="00812CCC" w:rsidRPr="009E58B7" w:rsidRDefault="00812CCC" w:rsidP="0021330F">
      <w:pPr>
        <w:pStyle w:val="Cislo-2-text"/>
        <w:rPr>
          <w:b/>
          <w:bCs/>
          <w:color w:val="auto"/>
        </w:rPr>
      </w:pPr>
      <w:r w:rsidRPr="009E58B7">
        <w:rPr>
          <w:b/>
          <w:bCs/>
          <w:color w:val="auto"/>
        </w:rPr>
        <w:lastRenderedPageBreak/>
        <w:t>SO-08 – Vonkajšie areálové osvetlenie</w:t>
      </w:r>
    </w:p>
    <w:p w14:paraId="6612050F" w14:textId="77777777" w:rsidR="00812CCC" w:rsidRPr="009E58B7" w:rsidRDefault="00812CCC" w:rsidP="0021330F">
      <w:pPr>
        <w:pStyle w:val="Cislo-2-text"/>
        <w:rPr>
          <w:bCs/>
          <w:color w:val="auto"/>
        </w:rPr>
      </w:pPr>
      <w:r w:rsidRPr="009E58B7">
        <w:rPr>
          <w:bCs/>
          <w:color w:val="auto"/>
        </w:rPr>
        <w:t xml:space="preserve">Navrhované osvetlenie športového areálu je rozdelené na tri samostatné okruhy. Prvý okruh pozostáva zo stožiarov č. 1A – 7A a druhý okruh tvoria stožiare č. 8A – 14A s výškou stožiara 6 m. Tretí okruh pozostáva zo štyroch stožiarov č. 15B – 18B s výškou stožiara 8 m s </w:t>
      </w:r>
      <w:proofErr w:type="spellStart"/>
      <w:r w:rsidRPr="009E58B7">
        <w:rPr>
          <w:bCs/>
          <w:color w:val="auto"/>
        </w:rPr>
        <w:t>dvojvýložníkom</w:t>
      </w:r>
      <w:proofErr w:type="spellEnd"/>
      <w:r w:rsidRPr="009E58B7">
        <w:rPr>
          <w:bCs/>
          <w:color w:val="auto"/>
        </w:rPr>
        <w:t xml:space="preserve">.  </w:t>
      </w:r>
    </w:p>
    <w:p w14:paraId="5C590F27" w14:textId="77777777" w:rsidR="00812CCC" w:rsidRPr="009E58B7" w:rsidRDefault="00812CCC" w:rsidP="00812CCC">
      <w:pPr>
        <w:pStyle w:val="Cislo-2-text"/>
        <w:ind w:left="709"/>
        <w:rPr>
          <w:b/>
          <w:bCs/>
          <w:color w:val="auto"/>
        </w:rPr>
      </w:pPr>
    </w:p>
    <w:p w14:paraId="5FA72AED" w14:textId="77777777" w:rsidR="00812CCC" w:rsidRPr="009E58B7" w:rsidRDefault="00812CCC" w:rsidP="0021330F">
      <w:pPr>
        <w:pStyle w:val="Cislo-2-text"/>
        <w:rPr>
          <w:b/>
          <w:bCs/>
          <w:color w:val="auto"/>
        </w:rPr>
      </w:pPr>
      <w:r w:rsidRPr="009E58B7">
        <w:rPr>
          <w:b/>
          <w:bCs/>
          <w:color w:val="auto"/>
        </w:rPr>
        <w:t>SO-09 Sadové úpravy</w:t>
      </w:r>
    </w:p>
    <w:p w14:paraId="2B26A52F" w14:textId="77777777" w:rsidR="00812CCC" w:rsidRPr="009E58B7" w:rsidRDefault="00812CCC" w:rsidP="0021330F">
      <w:pPr>
        <w:pStyle w:val="Cislo-2-text"/>
        <w:rPr>
          <w:bCs/>
          <w:color w:val="auto"/>
        </w:rPr>
      </w:pPr>
      <w:r w:rsidRPr="009E58B7">
        <w:rPr>
          <w:bCs/>
          <w:color w:val="auto"/>
        </w:rPr>
        <w:t>Sadové úpravy budú zrealizované v záverečnej fáze celej stavby. Dreviny navrhované v projekte na výrub (4 ks) budú odstránené v zmysle súhlasu na výrub drevín. Dreviny v počte 6 ks v zmysle projektovej dokumentácie je potrebné presadiť strojom na to určeným. Miesto pre ich spätné zasadenie bude určené investorom – bude v rámci riešeného územia.  Sadové úpravy riešia aj výsadbu nových drevín, trvalkových záhonov a vysiatie trávnika.</w:t>
      </w:r>
    </w:p>
    <w:p w14:paraId="049BC2CF" w14:textId="77777777" w:rsidR="00812CCC" w:rsidRPr="009E58B7" w:rsidRDefault="00812CCC" w:rsidP="00812CCC">
      <w:pPr>
        <w:pStyle w:val="Cislo-2-text"/>
        <w:ind w:left="709"/>
        <w:rPr>
          <w:b/>
          <w:bCs/>
          <w:color w:val="auto"/>
        </w:rPr>
      </w:pPr>
    </w:p>
    <w:p w14:paraId="668D44A8" w14:textId="77777777" w:rsidR="00812CCC" w:rsidRPr="009E58B7" w:rsidRDefault="00812CCC" w:rsidP="0021330F">
      <w:pPr>
        <w:pStyle w:val="Cislo-2-text"/>
        <w:rPr>
          <w:b/>
          <w:bCs/>
          <w:color w:val="auto"/>
        </w:rPr>
      </w:pPr>
      <w:r w:rsidRPr="009E58B7">
        <w:rPr>
          <w:b/>
          <w:bCs/>
          <w:color w:val="auto"/>
        </w:rPr>
        <w:t>SO-10 Mobiliár</w:t>
      </w:r>
    </w:p>
    <w:p w14:paraId="548FC97B" w14:textId="77777777" w:rsidR="00812CCC" w:rsidRPr="009E58B7" w:rsidRDefault="00812CCC" w:rsidP="0021330F">
      <w:pPr>
        <w:pStyle w:val="Cislo-2-text"/>
        <w:rPr>
          <w:bCs/>
          <w:color w:val="auto"/>
        </w:rPr>
      </w:pPr>
      <w:r w:rsidRPr="009E58B7">
        <w:rPr>
          <w:bCs/>
          <w:color w:val="auto"/>
        </w:rPr>
        <w:t>Po realizácii nových športových ihrísk, bežeckého oválu a ostatných spevnených plôch bude potrebné vytvoriť dostatočné vybavenie územia mobiliárom v podobe lavičiek, odpadkových košov, fontánky na pitie, stojanov na bicykle, tribúnky a herných prvkov navrhovaného detského ihriska, ktoré prispejú k novému funkčnému využitiu územia.</w:t>
      </w:r>
    </w:p>
    <w:p w14:paraId="2B315577" w14:textId="77777777" w:rsidR="00812CCC" w:rsidRPr="009E58B7" w:rsidRDefault="00812CCC" w:rsidP="0021330F">
      <w:pPr>
        <w:pStyle w:val="Cislo-2-text"/>
        <w:rPr>
          <w:bCs/>
          <w:color w:val="auto"/>
        </w:rPr>
      </w:pPr>
      <w:r w:rsidRPr="009E58B7">
        <w:rPr>
          <w:bCs/>
          <w:color w:val="auto"/>
        </w:rPr>
        <w:t>V rámci riešeného územia požadujeme umiestniť naviac 2 zostavy košov pre separovaný (triedený) odpad (komunálny odpad, papier, plasty/kov, sklo) – projektová dokumentácia tieto zostavy nerieši. V projektovej dokumentácii sú vo výkresovej časti navrhnuté 4 odpadkové koše pre komunálny odpad. K dvom z nich budú priradené ešte ďalšie tri kusy pre separovaný odpad – rovnaký typ koša. Tieto koše budú označené zreteľne viditeľnou značkou pre konkrétny druh triedeného odpadu. Zostavy košov budú umiestnené v trvalkových záhonoch TZ1 a TZ6. Vo výkaze výmer je uvedený správny počet odpadkových košov.</w:t>
      </w:r>
    </w:p>
    <w:p w14:paraId="1EA891A5" w14:textId="77777777" w:rsidR="00812CCC" w:rsidRPr="009E58B7" w:rsidRDefault="00812CCC" w:rsidP="00812CCC">
      <w:pPr>
        <w:pStyle w:val="Cislo-2-text"/>
        <w:ind w:left="709"/>
        <w:rPr>
          <w:b/>
          <w:bCs/>
          <w:color w:val="auto"/>
        </w:rPr>
      </w:pPr>
      <w:r w:rsidRPr="009E58B7">
        <w:rPr>
          <w:b/>
          <w:bCs/>
          <w:color w:val="auto"/>
        </w:rPr>
        <w:t xml:space="preserve"> </w:t>
      </w:r>
    </w:p>
    <w:p w14:paraId="43E8317F" w14:textId="77777777" w:rsidR="00812CCC" w:rsidRPr="009E58B7" w:rsidRDefault="00812CCC" w:rsidP="0021330F">
      <w:pPr>
        <w:pStyle w:val="Cislo-2-text"/>
        <w:rPr>
          <w:b/>
          <w:bCs/>
          <w:color w:val="auto"/>
        </w:rPr>
      </w:pPr>
      <w:r w:rsidRPr="009E58B7">
        <w:rPr>
          <w:b/>
          <w:bCs/>
          <w:color w:val="auto"/>
        </w:rPr>
        <w:t xml:space="preserve">Členenie stavby na stavebné objekty a prevádzkové súbory: </w:t>
      </w:r>
    </w:p>
    <w:p w14:paraId="3DBFA4B6" w14:textId="33B75D92" w:rsidR="00812CCC" w:rsidRPr="009E58B7" w:rsidRDefault="00812CCC" w:rsidP="0021330F">
      <w:pPr>
        <w:pStyle w:val="Cislo-2-text"/>
        <w:rPr>
          <w:bCs/>
          <w:color w:val="auto"/>
        </w:rPr>
      </w:pPr>
      <w:r w:rsidRPr="009E58B7">
        <w:rPr>
          <w:bCs/>
          <w:color w:val="auto"/>
        </w:rPr>
        <w:t>SO-02 – Športové ihriská</w:t>
      </w:r>
    </w:p>
    <w:p w14:paraId="7C1EB035" w14:textId="77777777" w:rsidR="00812CCC" w:rsidRPr="009E58B7" w:rsidRDefault="00812CCC" w:rsidP="0021330F">
      <w:pPr>
        <w:pStyle w:val="Cislo-2-text"/>
        <w:rPr>
          <w:bCs/>
          <w:color w:val="auto"/>
        </w:rPr>
      </w:pPr>
      <w:r w:rsidRPr="009E58B7">
        <w:rPr>
          <w:bCs/>
          <w:color w:val="auto"/>
        </w:rPr>
        <w:t>SO-03 – Objekt dielne</w:t>
      </w:r>
    </w:p>
    <w:p w14:paraId="405AD624" w14:textId="77777777" w:rsidR="00812CCC" w:rsidRPr="009E58B7" w:rsidRDefault="00812CCC" w:rsidP="0021330F">
      <w:pPr>
        <w:pStyle w:val="Cislo-2-text"/>
        <w:rPr>
          <w:bCs/>
          <w:color w:val="auto"/>
        </w:rPr>
      </w:pPr>
      <w:r w:rsidRPr="009E58B7">
        <w:rPr>
          <w:bCs/>
          <w:color w:val="auto"/>
        </w:rPr>
        <w:t>SO-04 – Spevnené plochy</w:t>
      </w:r>
    </w:p>
    <w:p w14:paraId="77D60AB3" w14:textId="77777777" w:rsidR="00812CCC" w:rsidRPr="009E58B7" w:rsidRDefault="00812CCC" w:rsidP="0021330F">
      <w:pPr>
        <w:pStyle w:val="Cislo-2-text"/>
        <w:rPr>
          <w:bCs/>
          <w:color w:val="auto"/>
        </w:rPr>
      </w:pPr>
      <w:r w:rsidRPr="009E58B7">
        <w:rPr>
          <w:bCs/>
          <w:color w:val="auto"/>
        </w:rPr>
        <w:t>SO-06 – Areálový rozvod vody</w:t>
      </w:r>
    </w:p>
    <w:p w14:paraId="69657D3F" w14:textId="77777777" w:rsidR="00812CCC" w:rsidRPr="009E58B7" w:rsidRDefault="00812CCC" w:rsidP="0021330F">
      <w:pPr>
        <w:pStyle w:val="Cislo-2-text"/>
        <w:rPr>
          <w:bCs/>
          <w:color w:val="auto"/>
        </w:rPr>
      </w:pPr>
      <w:r w:rsidRPr="009E58B7">
        <w:rPr>
          <w:bCs/>
          <w:color w:val="auto"/>
        </w:rPr>
        <w:t>SO-07 – Areálový rozvod kanalizácie</w:t>
      </w:r>
    </w:p>
    <w:p w14:paraId="7582BC6A" w14:textId="77777777" w:rsidR="00812CCC" w:rsidRPr="009E58B7" w:rsidRDefault="00812CCC" w:rsidP="0021330F">
      <w:pPr>
        <w:pStyle w:val="Cislo-2-text"/>
        <w:rPr>
          <w:bCs/>
          <w:color w:val="auto"/>
        </w:rPr>
      </w:pPr>
      <w:r w:rsidRPr="009E58B7">
        <w:rPr>
          <w:bCs/>
          <w:color w:val="auto"/>
        </w:rPr>
        <w:t>SO-08 – Vonkajšie areálové osvetlenie</w:t>
      </w:r>
    </w:p>
    <w:p w14:paraId="3383293E" w14:textId="77777777" w:rsidR="00812CCC" w:rsidRPr="009E58B7" w:rsidRDefault="00812CCC" w:rsidP="0021330F">
      <w:pPr>
        <w:pStyle w:val="Cislo-2-text"/>
        <w:rPr>
          <w:bCs/>
          <w:color w:val="auto"/>
        </w:rPr>
      </w:pPr>
      <w:r w:rsidRPr="009E58B7">
        <w:rPr>
          <w:bCs/>
          <w:color w:val="auto"/>
        </w:rPr>
        <w:t>SO-09 – Sadové úpravy</w:t>
      </w:r>
    </w:p>
    <w:p w14:paraId="49D1F761" w14:textId="77777777" w:rsidR="00812CCC" w:rsidRPr="009E58B7" w:rsidRDefault="00812CCC" w:rsidP="0021330F">
      <w:pPr>
        <w:pStyle w:val="Cislo-2-text"/>
        <w:rPr>
          <w:bCs/>
          <w:color w:val="auto"/>
        </w:rPr>
      </w:pPr>
      <w:r w:rsidRPr="009E58B7">
        <w:rPr>
          <w:bCs/>
          <w:color w:val="auto"/>
        </w:rPr>
        <w:t>SO-10 – Mobiliár</w:t>
      </w:r>
    </w:p>
    <w:p w14:paraId="170C257F" w14:textId="77777777" w:rsidR="00812CCC" w:rsidRPr="009E58B7" w:rsidRDefault="00812CCC" w:rsidP="0021330F">
      <w:pPr>
        <w:pStyle w:val="Cislo-2-text"/>
        <w:rPr>
          <w:bCs/>
          <w:color w:val="auto"/>
        </w:rPr>
      </w:pPr>
      <w:r w:rsidRPr="009E58B7">
        <w:rPr>
          <w:bCs/>
          <w:color w:val="auto"/>
        </w:rPr>
        <w:t>Rozsah a riešenie stavebných objektov je upresnený v projektovej dokumentácii.</w:t>
      </w:r>
    </w:p>
    <w:p w14:paraId="4C6B9344" w14:textId="77777777" w:rsidR="0021330F" w:rsidRPr="009E58B7" w:rsidRDefault="0021330F" w:rsidP="0021330F">
      <w:pPr>
        <w:pStyle w:val="Cislo-2-text"/>
        <w:rPr>
          <w:b/>
          <w:bCs/>
          <w:color w:val="auto"/>
        </w:rPr>
      </w:pPr>
    </w:p>
    <w:p w14:paraId="48074A22" w14:textId="6AC990A8" w:rsidR="00812CCC" w:rsidRPr="009E58B7" w:rsidRDefault="00812CCC" w:rsidP="0021330F">
      <w:pPr>
        <w:pStyle w:val="Cislo-2-text"/>
        <w:rPr>
          <w:b/>
          <w:bCs/>
          <w:color w:val="auto"/>
        </w:rPr>
      </w:pPr>
      <w:r w:rsidRPr="009E58B7">
        <w:rPr>
          <w:b/>
          <w:bCs/>
          <w:color w:val="auto"/>
        </w:rPr>
        <w:t xml:space="preserve">Súčasťou </w:t>
      </w:r>
      <w:r w:rsidR="00B52D49" w:rsidRPr="009E58B7">
        <w:rPr>
          <w:b/>
          <w:bCs/>
          <w:color w:val="auto"/>
        </w:rPr>
        <w:t>plnenia</w:t>
      </w:r>
      <w:r w:rsidRPr="009E58B7">
        <w:rPr>
          <w:b/>
          <w:bCs/>
          <w:color w:val="auto"/>
        </w:rPr>
        <w:t xml:space="preserve"> budú:</w:t>
      </w:r>
    </w:p>
    <w:p w14:paraId="5AB3E1C0" w14:textId="78705932" w:rsidR="00812CCC" w:rsidRPr="009E58B7" w:rsidRDefault="00812CCC" w:rsidP="0021330F">
      <w:pPr>
        <w:pStyle w:val="Cislo-2-text"/>
        <w:rPr>
          <w:bCs/>
          <w:color w:val="auto"/>
        </w:rPr>
      </w:pPr>
      <w:bookmarkStart w:id="56" w:name="_Hlk47420701"/>
      <w:r w:rsidRPr="009E58B7">
        <w:rPr>
          <w:bCs/>
          <w:color w:val="auto"/>
        </w:rPr>
        <w:t>•</w:t>
      </w:r>
      <w:r w:rsidR="0021330F" w:rsidRPr="009E58B7">
        <w:rPr>
          <w:bCs/>
          <w:color w:val="auto"/>
        </w:rPr>
        <w:t xml:space="preserve"> </w:t>
      </w:r>
      <w:r w:rsidRPr="009E58B7">
        <w:rPr>
          <w:bCs/>
          <w:color w:val="auto"/>
        </w:rPr>
        <w:t xml:space="preserve">geodetické vytýčenie stavby, </w:t>
      </w:r>
      <w:proofErr w:type="spellStart"/>
      <w:r w:rsidRPr="009E58B7">
        <w:rPr>
          <w:bCs/>
          <w:color w:val="auto"/>
        </w:rPr>
        <w:t>porealizačné</w:t>
      </w:r>
      <w:proofErr w:type="spellEnd"/>
      <w:r w:rsidRPr="009E58B7">
        <w:rPr>
          <w:bCs/>
          <w:color w:val="auto"/>
        </w:rPr>
        <w:t xml:space="preserve"> zameranie, projekt skutočného vyhotovenia a geometrický plán (3x), vyhotovené odborne spôsobilým geodetom, v rámci </w:t>
      </w:r>
      <w:proofErr w:type="spellStart"/>
      <w:r w:rsidRPr="009E58B7">
        <w:rPr>
          <w:bCs/>
          <w:color w:val="auto"/>
        </w:rPr>
        <w:t>porealizačného</w:t>
      </w:r>
      <w:proofErr w:type="spellEnd"/>
      <w:r w:rsidRPr="009E58B7">
        <w:rPr>
          <w:bCs/>
          <w:color w:val="auto"/>
        </w:rPr>
        <w:t xml:space="preserve"> zamerania stavby požadujeme zamerať napr. objekty, trasy chodníkov a prípojky inžinierskych sietí, vrátane šácht, stožiarov, skriniek, komunikácií, spevnených plôch, zelene (stromy, trávnik) a terénnych úprav a pod.</w:t>
      </w:r>
    </w:p>
    <w:p w14:paraId="727CF16C" w14:textId="05EB4C40" w:rsidR="00B52D49" w:rsidRPr="009E58B7" w:rsidRDefault="00B52D49" w:rsidP="00B52D49">
      <w:pPr>
        <w:pStyle w:val="Cislo-2-text"/>
        <w:rPr>
          <w:bCs/>
          <w:color w:val="auto"/>
        </w:rPr>
      </w:pPr>
      <w:r w:rsidRPr="009E58B7">
        <w:rPr>
          <w:bCs/>
          <w:color w:val="auto"/>
        </w:rPr>
        <w:t>• vypracovanie dielenskej dokumentácie s podrobnou špecifikáciou všetkých prvkov vrátane ich kotvenia a zakladania umiestnených v rámci plôch športových povrchov zhotoviteľom do 30 dní od začatia stavby. Predložená dielenská dokumentácia musí byť odsúhlasená projektantom a objednávateľom.</w:t>
      </w:r>
    </w:p>
    <w:p w14:paraId="41E87611" w14:textId="4805AE23" w:rsidR="00812CCC" w:rsidRPr="009E58B7" w:rsidRDefault="00812CCC" w:rsidP="0021330F">
      <w:pPr>
        <w:pStyle w:val="Cislo-2-text"/>
        <w:rPr>
          <w:bCs/>
          <w:color w:val="auto"/>
        </w:rPr>
      </w:pPr>
      <w:r w:rsidRPr="009E58B7">
        <w:rPr>
          <w:bCs/>
          <w:color w:val="auto"/>
        </w:rPr>
        <w:t>•</w:t>
      </w:r>
      <w:r w:rsidR="0021330F" w:rsidRPr="009E58B7">
        <w:rPr>
          <w:bCs/>
          <w:color w:val="auto"/>
        </w:rPr>
        <w:t xml:space="preserve"> </w:t>
      </w:r>
      <w:r w:rsidRPr="009E58B7">
        <w:rPr>
          <w:bCs/>
          <w:color w:val="auto"/>
        </w:rPr>
        <w:t>kontrolné geodetické merania počas výstavby diela</w:t>
      </w:r>
    </w:p>
    <w:p w14:paraId="0E06328F" w14:textId="1040FCA9" w:rsidR="00812CCC" w:rsidRPr="009E58B7" w:rsidRDefault="00812CCC" w:rsidP="0021330F">
      <w:pPr>
        <w:pStyle w:val="Cislo-2-text"/>
        <w:rPr>
          <w:bCs/>
          <w:color w:val="auto"/>
        </w:rPr>
      </w:pPr>
      <w:r w:rsidRPr="009E58B7">
        <w:rPr>
          <w:bCs/>
          <w:color w:val="auto"/>
        </w:rPr>
        <w:t>•</w:t>
      </w:r>
      <w:r w:rsidR="00B52D49" w:rsidRPr="009E58B7">
        <w:rPr>
          <w:bCs/>
          <w:color w:val="auto"/>
        </w:rPr>
        <w:t xml:space="preserve"> </w:t>
      </w:r>
      <w:r w:rsidRPr="009E58B7">
        <w:rPr>
          <w:bCs/>
          <w:color w:val="auto"/>
        </w:rPr>
        <w:t>pred realizáciou stavby vytýčenie inžinierskych sietí jednotlivými správcami. Zemné práce v ochranných pásmach inžinierskych sietí sa musia vykonávať so zvýšenou opatrnosťou.</w:t>
      </w:r>
    </w:p>
    <w:p w14:paraId="1ECE5D43" w14:textId="425A0160" w:rsidR="00812CCC" w:rsidRPr="009E58B7" w:rsidRDefault="00812CCC" w:rsidP="0021330F">
      <w:pPr>
        <w:pStyle w:val="Cislo-2-text"/>
        <w:rPr>
          <w:bCs/>
          <w:color w:val="auto"/>
        </w:rPr>
      </w:pPr>
      <w:r w:rsidRPr="009E58B7">
        <w:rPr>
          <w:bCs/>
          <w:color w:val="auto"/>
        </w:rPr>
        <w:lastRenderedPageBreak/>
        <w:t>•</w:t>
      </w:r>
      <w:r w:rsidR="0021330F" w:rsidRPr="009E58B7">
        <w:rPr>
          <w:bCs/>
          <w:color w:val="auto"/>
        </w:rPr>
        <w:t xml:space="preserve"> </w:t>
      </w:r>
      <w:r w:rsidRPr="009E58B7">
        <w:rPr>
          <w:bCs/>
          <w:color w:val="auto"/>
        </w:rPr>
        <w:t xml:space="preserve">náklady na činnosti v rámci plánu organizácie výstavby </w:t>
      </w:r>
      <w:r w:rsidR="00B52D49" w:rsidRPr="009E58B7">
        <w:rPr>
          <w:bCs/>
          <w:color w:val="auto"/>
        </w:rPr>
        <w:t>–</w:t>
      </w:r>
      <w:r w:rsidRPr="009E58B7">
        <w:rPr>
          <w:bCs/>
          <w:color w:val="auto"/>
        </w:rPr>
        <w:t xml:space="preserve"> vrátane</w:t>
      </w:r>
      <w:r w:rsidR="00B52D49" w:rsidRPr="009E58B7">
        <w:rPr>
          <w:bCs/>
          <w:color w:val="auto"/>
        </w:rPr>
        <w:t xml:space="preserve"> </w:t>
      </w:r>
      <w:r w:rsidRPr="009E58B7">
        <w:rPr>
          <w:bCs/>
          <w:color w:val="auto"/>
        </w:rPr>
        <w:t>opatrení potrebných na zabezpečenie bezpečnosti verejnosti, víťazný uchádzač</w:t>
      </w:r>
      <w:r w:rsidR="00B52D49" w:rsidRPr="009E58B7">
        <w:rPr>
          <w:bCs/>
          <w:color w:val="auto"/>
        </w:rPr>
        <w:t>/zhotoviteľ</w:t>
      </w:r>
      <w:r w:rsidRPr="009E58B7">
        <w:rPr>
          <w:bCs/>
          <w:color w:val="auto"/>
        </w:rPr>
        <w:t xml:space="preserve"> vypracuje a predloží vlastný plán organizácie výstavby s podrobným riešením postupov výstavby vrátane zariadenia staveniska. Musia byť odseparované priestory základnej školy a staveniska.</w:t>
      </w:r>
    </w:p>
    <w:p w14:paraId="6DDC877D" w14:textId="07B64285" w:rsidR="00812CCC" w:rsidRPr="009E58B7" w:rsidRDefault="00812CCC" w:rsidP="0021330F">
      <w:pPr>
        <w:pStyle w:val="Cislo-2-text"/>
        <w:rPr>
          <w:bCs/>
          <w:color w:val="auto"/>
        </w:rPr>
      </w:pPr>
      <w:r w:rsidRPr="009E58B7">
        <w:rPr>
          <w:bCs/>
          <w:color w:val="auto"/>
        </w:rPr>
        <w:t>•</w:t>
      </w:r>
      <w:r w:rsidR="0021330F" w:rsidRPr="009E58B7">
        <w:rPr>
          <w:bCs/>
          <w:color w:val="auto"/>
        </w:rPr>
        <w:t xml:space="preserve"> </w:t>
      </w:r>
      <w:r w:rsidRPr="009E58B7">
        <w:rPr>
          <w:bCs/>
          <w:color w:val="auto"/>
        </w:rPr>
        <w:t>vypracovanie plánu užívania verejnej práce so zohľadnením všetkých okolností na bezporuchové užívanie diela</w:t>
      </w:r>
    </w:p>
    <w:p w14:paraId="4046B06F" w14:textId="292707C4" w:rsidR="00812CCC" w:rsidRPr="009E58B7" w:rsidRDefault="00812CCC" w:rsidP="0021330F">
      <w:pPr>
        <w:pStyle w:val="Cislo-2-text"/>
        <w:rPr>
          <w:bCs/>
          <w:color w:val="auto"/>
        </w:rPr>
      </w:pPr>
      <w:r w:rsidRPr="009E58B7">
        <w:rPr>
          <w:bCs/>
          <w:color w:val="auto"/>
        </w:rPr>
        <w:t>•</w:t>
      </w:r>
      <w:r w:rsidR="0021330F" w:rsidRPr="009E58B7">
        <w:rPr>
          <w:bCs/>
          <w:color w:val="auto"/>
        </w:rPr>
        <w:t xml:space="preserve"> </w:t>
      </w:r>
      <w:r w:rsidRPr="009E58B7">
        <w:rPr>
          <w:bCs/>
          <w:color w:val="auto"/>
        </w:rPr>
        <w:t>vypracovanie plánu bezpečnosti a ochrany zdravia pri práci</w:t>
      </w:r>
    </w:p>
    <w:p w14:paraId="72EB6D0F" w14:textId="11A2E59C" w:rsidR="00812CCC" w:rsidRPr="009E58B7" w:rsidRDefault="00812CCC" w:rsidP="0021330F">
      <w:pPr>
        <w:pStyle w:val="Cislo-2-text"/>
        <w:rPr>
          <w:bCs/>
          <w:color w:val="auto"/>
        </w:rPr>
      </w:pPr>
      <w:r w:rsidRPr="009E58B7">
        <w:rPr>
          <w:bCs/>
          <w:color w:val="auto"/>
        </w:rPr>
        <w:t>•</w:t>
      </w:r>
      <w:r w:rsidR="0021330F" w:rsidRPr="009E58B7">
        <w:rPr>
          <w:bCs/>
          <w:color w:val="auto"/>
        </w:rPr>
        <w:t xml:space="preserve"> </w:t>
      </w:r>
      <w:r w:rsidRPr="009E58B7">
        <w:rPr>
          <w:bCs/>
          <w:color w:val="auto"/>
        </w:rPr>
        <w:t xml:space="preserve">ornitologický posudok v zmysle Rozhodnutia na výrub drevín </w:t>
      </w:r>
    </w:p>
    <w:p w14:paraId="4CC3D761" w14:textId="49C34CFA" w:rsidR="00812CCC" w:rsidRPr="009E58B7" w:rsidRDefault="00812CCC" w:rsidP="0021330F">
      <w:pPr>
        <w:pStyle w:val="Cislo-2-text"/>
        <w:rPr>
          <w:bCs/>
          <w:color w:val="auto"/>
        </w:rPr>
      </w:pPr>
      <w:r w:rsidRPr="009E58B7">
        <w:rPr>
          <w:bCs/>
          <w:color w:val="auto"/>
        </w:rPr>
        <w:t>•</w:t>
      </w:r>
      <w:r w:rsidR="0021330F" w:rsidRPr="009E58B7">
        <w:rPr>
          <w:bCs/>
          <w:color w:val="auto"/>
        </w:rPr>
        <w:t xml:space="preserve"> </w:t>
      </w:r>
      <w:r w:rsidRPr="009E58B7">
        <w:rPr>
          <w:bCs/>
          <w:color w:val="auto"/>
        </w:rPr>
        <w:t>Inšpekčný certifikát podľa § 8 ods. 3 Zákona č. 371/2019 Z. z. (do prevádzky sa môže dať len také detské ihrisko, na ktoré bol vydaný inšpekčný certifikát podľa § 8 ods. 3, je potrebné sa riadiť tiež § 4 a § 5)</w:t>
      </w:r>
    </w:p>
    <w:p w14:paraId="102A72B1" w14:textId="405B711A" w:rsidR="00812CCC" w:rsidRPr="009E58B7" w:rsidRDefault="00812CCC" w:rsidP="0021330F">
      <w:pPr>
        <w:pStyle w:val="Cislo-2-text"/>
        <w:rPr>
          <w:bCs/>
          <w:color w:val="auto"/>
        </w:rPr>
      </w:pPr>
      <w:r w:rsidRPr="009E58B7">
        <w:rPr>
          <w:bCs/>
          <w:color w:val="auto"/>
        </w:rPr>
        <w:t>•</w:t>
      </w:r>
      <w:r w:rsidR="0021330F" w:rsidRPr="009E58B7">
        <w:rPr>
          <w:bCs/>
          <w:color w:val="auto"/>
        </w:rPr>
        <w:t xml:space="preserve"> </w:t>
      </w:r>
      <w:r w:rsidRPr="009E58B7">
        <w:rPr>
          <w:bCs/>
          <w:color w:val="auto"/>
        </w:rPr>
        <w:t>výkon koordinátora projektovej dokumentácie a výkon koordinátora bezpečnosti stavby  v zmysle Nariadenia vlády Slovenskej republiky o minimálnych bezpečnostných a zdravotných požiadavkách na stavenisko č. 396/2006 Z. z.</w:t>
      </w:r>
    </w:p>
    <w:p w14:paraId="477EAA98" w14:textId="478609C2" w:rsidR="00812CCC" w:rsidRPr="009E58B7" w:rsidRDefault="00812CCC" w:rsidP="0021330F">
      <w:pPr>
        <w:pStyle w:val="Cislo-2-text"/>
        <w:rPr>
          <w:bCs/>
          <w:color w:val="auto"/>
        </w:rPr>
      </w:pPr>
      <w:r w:rsidRPr="009E58B7">
        <w:rPr>
          <w:bCs/>
          <w:color w:val="auto"/>
        </w:rPr>
        <w:t>•</w:t>
      </w:r>
      <w:r w:rsidR="0021330F" w:rsidRPr="009E58B7">
        <w:rPr>
          <w:bCs/>
          <w:color w:val="auto"/>
        </w:rPr>
        <w:t xml:space="preserve"> </w:t>
      </w:r>
      <w:r w:rsidRPr="009E58B7">
        <w:rPr>
          <w:bCs/>
          <w:color w:val="auto"/>
        </w:rPr>
        <w:t>všetky ostatné súvisiace práce a dodávky, vyplývajúce z PD a všeobecných technologických predpisov</w:t>
      </w:r>
    </w:p>
    <w:p w14:paraId="0654C111" w14:textId="77777777" w:rsidR="0021330F" w:rsidRPr="009E58B7" w:rsidRDefault="0021330F" w:rsidP="0021330F">
      <w:pPr>
        <w:pStyle w:val="Cislo-2-text"/>
        <w:tabs>
          <w:tab w:val="clear" w:pos="1066"/>
        </w:tabs>
        <w:rPr>
          <w:b/>
          <w:bCs/>
          <w:color w:val="auto"/>
        </w:rPr>
      </w:pPr>
    </w:p>
    <w:p w14:paraId="5A608044" w14:textId="7C3131E9" w:rsidR="00812CCC" w:rsidRPr="009E58B7" w:rsidRDefault="00812CCC" w:rsidP="0021330F">
      <w:pPr>
        <w:pStyle w:val="Cislo-2-text"/>
        <w:tabs>
          <w:tab w:val="clear" w:pos="1066"/>
        </w:tabs>
        <w:rPr>
          <w:bCs/>
          <w:color w:val="auto"/>
        </w:rPr>
      </w:pPr>
      <w:r w:rsidRPr="009E58B7">
        <w:rPr>
          <w:bCs/>
          <w:color w:val="auto"/>
        </w:rPr>
        <w:t>Práce v zmysle požiadaviek verejného obstarávateľa a v zmysle projektovej dokumentácie, ktorá je súčasťou týchto súťažných podkladov, musia byť realizované v súlade so špecifickými podmienkami zákona  č. 50/76 Zb. o územnom plánovaní a stavebnom poriadku (stavebný zákon) v platnom znení, zákona č. 525/2003 Z. z. o štátnej správe starostlivosti o životné prostredie, zákona č. 364/2004 Z. z. o vodách. Na bezpečnosť a ochranu zdravia pri práci sa vzťahujú špecifické ustanovenia zákona č. 124/2006 Z. z. o bezpečnosti a ochrane zdravia pri práci a o zmene a doplnení niektorých zákonov v platnom znení. Ďalej je nutné sa riadiť nariadením vlády č. 392/2006 Z. z. o minimálnych bezpečnostných a zdravotných požiadavkách pri používaní pracovných prostriedkov v platnom znení, nariadením vlády SR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taktiež ustanovenia zákona č. 254/1998 Z. z. o verejných prácach v platnom znení a zákon č. 371/2019 Z. z. o základných požiadavkách na bezpečnosť detského ihriska.</w:t>
      </w:r>
    </w:p>
    <w:p w14:paraId="03D2184F" w14:textId="7CD0185E" w:rsidR="00021F0D" w:rsidRDefault="00021F0D" w:rsidP="0015686B">
      <w:pPr>
        <w:jc w:val="both"/>
      </w:pPr>
    </w:p>
    <w:p w14:paraId="5643BCF7" w14:textId="3C024E5B" w:rsidR="00AA7EE2" w:rsidRDefault="00AA7EE2" w:rsidP="0015686B">
      <w:pPr>
        <w:jc w:val="both"/>
      </w:pPr>
    </w:p>
    <w:p w14:paraId="3F84DE83" w14:textId="734F9985" w:rsidR="00AA7EE2" w:rsidRDefault="00AA7EE2" w:rsidP="0015686B">
      <w:pPr>
        <w:jc w:val="both"/>
      </w:pPr>
    </w:p>
    <w:p w14:paraId="4FC16CAA" w14:textId="24F4FB23" w:rsidR="00AA7EE2" w:rsidRDefault="00AA7EE2" w:rsidP="0015686B">
      <w:pPr>
        <w:jc w:val="both"/>
      </w:pPr>
    </w:p>
    <w:p w14:paraId="65533A24" w14:textId="34627D14" w:rsidR="00AA7EE2" w:rsidRDefault="00AA7EE2" w:rsidP="0015686B">
      <w:pPr>
        <w:jc w:val="both"/>
      </w:pPr>
    </w:p>
    <w:p w14:paraId="416544A7" w14:textId="69304505" w:rsidR="00AA7EE2" w:rsidRDefault="00AA7EE2" w:rsidP="0015686B">
      <w:pPr>
        <w:jc w:val="both"/>
      </w:pPr>
    </w:p>
    <w:p w14:paraId="7BD4BE6F" w14:textId="55D84627" w:rsidR="00AA7EE2" w:rsidRDefault="00AA7EE2" w:rsidP="0015686B">
      <w:pPr>
        <w:jc w:val="both"/>
      </w:pPr>
    </w:p>
    <w:p w14:paraId="6508270C" w14:textId="77777777" w:rsidR="00AA7EE2" w:rsidRPr="009E58B7" w:rsidRDefault="00AA7EE2" w:rsidP="0015686B">
      <w:pPr>
        <w:jc w:val="both"/>
      </w:pPr>
    </w:p>
    <w:bookmarkEnd w:id="56"/>
    <w:p w14:paraId="76E8BA37" w14:textId="593CCDDC" w:rsidR="00D078E0" w:rsidRPr="009E58B7" w:rsidRDefault="00D078E0" w:rsidP="0015686B">
      <w:pPr>
        <w:jc w:val="both"/>
      </w:pPr>
    </w:p>
    <w:p w14:paraId="0CB250C2" w14:textId="48769D5B" w:rsidR="00D078E0" w:rsidRDefault="00D078E0" w:rsidP="0015686B">
      <w:pPr>
        <w:jc w:val="both"/>
      </w:pPr>
    </w:p>
    <w:p w14:paraId="097F7F02" w14:textId="7B38261F" w:rsidR="00017679" w:rsidRDefault="00017679" w:rsidP="0015686B">
      <w:pPr>
        <w:jc w:val="both"/>
      </w:pPr>
    </w:p>
    <w:p w14:paraId="341B6E85" w14:textId="1B6BB684" w:rsidR="00017679" w:rsidRDefault="00017679" w:rsidP="0015686B">
      <w:pPr>
        <w:jc w:val="both"/>
      </w:pPr>
    </w:p>
    <w:p w14:paraId="0E45A366" w14:textId="209A316F" w:rsidR="00017679" w:rsidRDefault="00017679" w:rsidP="0015686B">
      <w:pPr>
        <w:jc w:val="both"/>
      </w:pPr>
    </w:p>
    <w:p w14:paraId="56673DB3" w14:textId="51B6D5B7" w:rsidR="00017679" w:rsidRDefault="00017679" w:rsidP="0015686B">
      <w:pPr>
        <w:jc w:val="both"/>
      </w:pPr>
    </w:p>
    <w:p w14:paraId="6E31B794" w14:textId="045C8A67" w:rsidR="00017679" w:rsidRDefault="00017679" w:rsidP="0015686B">
      <w:pPr>
        <w:jc w:val="both"/>
      </w:pPr>
    </w:p>
    <w:p w14:paraId="6D36389A" w14:textId="54266C12" w:rsidR="00017679" w:rsidRDefault="00017679" w:rsidP="0015686B">
      <w:pPr>
        <w:jc w:val="both"/>
      </w:pPr>
    </w:p>
    <w:p w14:paraId="610CDFC1" w14:textId="45F0DA8F" w:rsidR="00017679" w:rsidRDefault="00017679" w:rsidP="0015686B">
      <w:pPr>
        <w:jc w:val="both"/>
      </w:pPr>
    </w:p>
    <w:p w14:paraId="43FD8BEC" w14:textId="77777777" w:rsidR="00017679" w:rsidRPr="009E58B7" w:rsidRDefault="00017679" w:rsidP="0015686B">
      <w:pPr>
        <w:jc w:val="both"/>
      </w:pPr>
    </w:p>
    <w:p w14:paraId="7B814E3B" w14:textId="2AA319A2" w:rsidR="00D078E0" w:rsidRPr="009E58B7" w:rsidRDefault="00D078E0" w:rsidP="0015686B">
      <w:pPr>
        <w:jc w:val="both"/>
      </w:pPr>
    </w:p>
    <w:p w14:paraId="4E1B1A6B" w14:textId="00D1480D" w:rsidR="00D078E0" w:rsidRPr="009E58B7" w:rsidRDefault="00D078E0" w:rsidP="0015686B">
      <w:pPr>
        <w:jc w:val="both"/>
      </w:pPr>
    </w:p>
    <w:p w14:paraId="0E217903" w14:textId="77777777" w:rsidR="00622CEC" w:rsidRPr="009E58B7" w:rsidRDefault="00B25AA5" w:rsidP="0008629C">
      <w:pPr>
        <w:pStyle w:val="Nadpis1"/>
        <w:numPr>
          <w:ilvl w:val="0"/>
          <w:numId w:val="26"/>
        </w:numPr>
        <w:rPr>
          <w:sz w:val="22"/>
          <w:szCs w:val="22"/>
        </w:rPr>
      </w:pPr>
      <w:bookmarkStart w:id="57" w:name="_Ref450130065"/>
      <w:bookmarkStart w:id="58" w:name="_Toc25"/>
      <w:bookmarkStart w:id="59" w:name="_Toc47692486"/>
      <w:r w:rsidRPr="009E58B7">
        <w:rPr>
          <w:sz w:val="22"/>
          <w:szCs w:val="22"/>
        </w:rPr>
        <w:lastRenderedPageBreak/>
        <w:t>K</w:t>
      </w:r>
      <w:bookmarkStart w:id="60" w:name="_Ref450130096"/>
      <w:bookmarkEnd w:id="57"/>
      <w:r w:rsidRPr="009E58B7">
        <w:rPr>
          <w:sz w:val="22"/>
          <w:szCs w:val="22"/>
        </w:rPr>
        <w:t>ritériá na vyhodnotenie ponúk a spôsob ich uplatneni</w:t>
      </w:r>
      <w:bookmarkEnd w:id="60"/>
      <w:r w:rsidRPr="009E58B7">
        <w:rPr>
          <w:sz w:val="22"/>
          <w:szCs w:val="22"/>
        </w:rPr>
        <w:t>a</w:t>
      </w:r>
      <w:bookmarkEnd w:id="59"/>
      <w:r w:rsidRPr="009E58B7">
        <w:rPr>
          <w:sz w:val="22"/>
          <w:szCs w:val="22"/>
        </w:rPr>
        <w:t xml:space="preserve"> </w:t>
      </w:r>
      <w:bookmarkEnd w:id="58"/>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1" w:name="_Toc26"/>
      <w:bookmarkStart w:id="62" w:name="_Toc47692487"/>
      <w:r w:rsidRPr="009E58B7">
        <w:t>Kritériá na vyhodnotenie ponú</w:t>
      </w:r>
      <w:bookmarkStart w:id="63" w:name="_Toc24351317"/>
      <w:bookmarkEnd w:id="61"/>
      <w:r w:rsidR="003A6EEF" w:rsidRPr="009E58B7">
        <w:t>k</w:t>
      </w:r>
      <w:bookmarkEnd w:id="62"/>
    </w:p>
    <w:p w14:paraId="01D053DC" w14:textId="4CA8F314" w:rsidR="00622CEC" w:rsidRPr="009E58B7" w:rsidRDefault="00FB3BA7" w:rsidP="00FD5AAB">
      <w:pPr>
        <w:ind w:left="709"/>
        <w:jc w:val="both"/>
      </w:pPr>
      <w:bookmarkStart w:id="64" w:name="_Toc36799240"/>
      <w:bookmarkStart w:id="65" w:name="_Toc38284202"/>
      <w:bookmarkStart w:id="66" w:name="_Toc39491974"/>
      <w:bookmarkStart w:id="67" w:name="_Toc40784411"/>
      <w:bookmarkStart w:id="68" w:name="_Toc41469088"/>
      <w:bookmarkStart w:id="69" w:name="_Toc41471569"/>
      <w:bookmarkEnd w:id="63"/>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64"/>
      <w:bookmarkEnd w:id="65"/>
      <w:bookmarkEnd w:id="66"/>
      <w:bookmarkEnd w:id="67"/>
      <w:bookmarkEnd w:id="68"/>
      <w:bookmarkEnd w:id="69"/>
    </w:p>
    <w:p w14:paraId="6A3DB598" w14:textId="77777777" w:rsidR="00622CEC" w:rsidRPr="009E58B7" w:rsidRDefault="00622CEC">
      <w:pPr>
        <w:rPr>
          <w:rStyle w:val="iadne"/>
          <w:b/>
          <w:bCs/>
          <w:smallCaps/>
        </w:rPr>
      </w:pPr>
    </w:p>
    <w:p w14:paraId="5C6C892B" w14:textId="51C794FC" w:rsidR="00622CEC" w:rsidRPr="009E58B7" w:rsidRDefault="00B25AA5" w:rsidP="0008629C">
      <w:pPr>
        <w:pStyle w:val="Cislo-1-nadpis"/>
        <w:numPr>
          <w:ilvl w:val="0"/>
          <w:numId w:val="31"/>
        </w:numPr>
        <w:tabs>
          <w:tab w:val="clear" w:pos="709"/>
        </w:tabs>
        <w:ind w:left="709" w:hanging="709"/>
      </w:pPr>
      <w:bookmarkStart w:id="70" w:name="_Toc27"/>
      <w:bookmarkStart w:id="71" w:name="_Toc47692488"/>
      <w:r w:rsidRPr="009E58B7">
        <w:t>Spôsob uplatnenia kritérií</w:t>
      </w:r>
      <w:bookmarkEnd w:id="70"/>
      <w:bookmarkEnd w:id="71"/>
    </w:p>
    <w:p w14:paraId="63FB95A8" w14:textId="619C14E3"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ako druhá 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751AFEF3" w14:textId="3AC4979D" w:rsidR="00E30A3A" w:rsidRPr="009E58B7" w:rsidRDefault="00E30A3A" w:rsidP="00FD5AAB">
      <w:pPr>
        <w:ind w:left="709"/>
        <w:jc w:val="both"/>
      </w:pPr>
      <w:r w:rsidRPr="009E58B7">
        <w:t xml:space="preserve">Úspešným uchádzačom sa za predpokladu splnenia podmienok účasti a požiadaviek verejného obstarávateľa na predmet zákazky stane ten uchádzač, ktorého ponuka sa v súlade s predchádzajúcim bodom a s bodom </w:t>
      </w:r>
      <w:r w:rsidR="00FD5AAB" w:rsidRPr="009E58B7">
        <w:t>6</w:t>
      </w:r>
      <w:r w:rsidRPr="009E58B7">
        <w:t>.1 týchto súťažných podkladov umiestni na prvom mieste v poradí.</w:t>
      </w:r>
    </w:p>
    <w:p w14:paraId="5D8D737F" w14:textId="77777777" w:rsidR="00622CEC" w:rsidRPr="009E58B7" w:rsidRDefault="00B25AA5">
      <w:pPr>
        <w:pStyle w:val="Nadpis2"/>
      </w:pPr>
      <w:r w:rsidRPr="009E58B7">
        <w:rPr>
          <w:rStyle w:val="iadne"/>
          <w:sz w:val="22"/>
          <w:szCs w:val="22"/>
        </w:rPr>
        <w:br w:type="page"/>
      </w:r>
    </w:p>
    <w:p w14:paraId="1260EEAD" w14:textId="3A5BD3C1" w:rsidR="007137F8" w:rsidRPr="009E58B7" w:rsidRDefault="00B25AA5" w:rsidP="0008629C">
      <w:pPr>
        <w:pStyle w:val="Nadpis1"/>
        <w:numPr>
          <w:ilvl w:val="0"/>
          <w:numId w:val="26"/>
        </w:numPr>
        <w:rPr>
          <w:sz w:val="22"/>
          <w:szCs w:val="22"/>
        </w:rPr>
      </w:pPr>
      <w:bookmarkStart w:id="72" w:name="_Toc28"/>
      <w:bookmarkStart w:id="73" w:name="_Toc47692489"/>
      <w:r w:rsidRPr="009E58B7">
        <w:rPr>
          <w:sz w:val="22"/>
          <w:szCs w:val="22"/>
        </w:rPr>
        <w:lastRenderedPageBreak/>
        <w:t>Návrh na plnenie kritéria</w:t>
      </w:r>
      <w:bookmarkEnd w:id="72"/>
      <w:bookmarkEnd w:id="73"/>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27412F16"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9E58B7" w:rsidRPr="009E58B7">
        <w:rPr>
          <w:b/>
          <w:bCs/>
        </w:rPr>
        <w:t xml:space="preserve">ZŠ </w:t>
      </w:r>
      <w:proofErr w:type="spellStart"/>
      <w:r w:rsidR="009E58B7" w:rsidRPr="009E58B7">
        <w:rPr>
          <w:b/>
          <w:bCs/>
        </w:rPr>
        <w:t>Gorkého</w:t>
      </w:r>
      <w:proofErr w:type="spellEnd"/>
      <w:r w:rsidR="009E58B7" w:rsidRPr="009E58B7">
        <w:rPr>
          <w:b/>
          <w:bCs/>
        </w:rPr>
        <w:t xml:space="preserve"> – športový areál</w:t>
      </w:r>
      <w:r w:rsidR="009E58B7">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Kritérium - Cena</w:t>
      </w:r>
    </w:p>
    <w:p w14:paraId="17A0780E"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tbl>
      <w:tblPr>
        <w:tblW w:w="9356" w:type="dxa"/>
        <w:tblInd w:w="-3" w:type="dxa"/>
        <w:tblLayout w:type="fixed"/>
        <w:tblLook w:val="0000" w:firstRow="0" w:lastRow="0" w:firstColumn="0" w:lastColumn="0" w:noHBand="0" w:noVBand="0"/>
      </w:tblPr>
      <w:tblGrid>
        <w:gridCol w:w="3544"/>
        <w:gridCol w:w="1985"/>
        <w:gridCol w:w="1702"/>
        <w:gridCol w:w="2125"/>
      </w:tblGrid>
      <w:tr w:rsidR="009E58B7" w:rsidRPr="008264E1" w14:paraId="42636F50" w14:textId="77777777" w:rsidTr="00307176">
        <w:trPr>
          <w:trHeight w:val="686"/>
        </w:trPr>
        <w:tc>
          <w:tcPr>
            <w:tcW w:w="3544" w:type="dxa"/>
            <w:tcBorders>
              <w:top w:val="double" w:sz="1" w:space="0" w:color="000000"/>
              <w:left w:val="double" w:sz="1" w:space="0" w:color="000000"/>
              <w:bottom w:val="single" w:sz="4" w:space="0" w:color="000000"/>
            </w:tcBorders>
            <w:shd w:val="clear" w:color="auto" w:fill="auto"/>
            <w:vAlign w:val="center"/>
          </w:tcPr>
          <w:p w14:paraId="386A05C2"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b/>
                <w:lang w:eastAsia="ar-SA"/>
              </w:rPr>
            </w:pPr>
          </w:p>
        </w:tc>
        <w:tc>
          <w:tcPr>
            <w:tcW w:w="1985" w:type="dxa"/>
            <w:tcBorders>
              <w:top w:val="double" w:sz="1" w:space="0" w:color="000000"/>
              <w:left w:val="single" w:sz="4" w:space="0" w:color="000000"/>
              <w:bottom w:val="single" w:sz="4" w:space="0" w:color="000000"/>
            </w:tcBorders>
            <w:shd w:val="clear" w:color="auto" w:fill="auto"/>
            <w:vAlign w:val="center"/>
          </w:tcPr>
          <w:p w14:paraId="566BAAF5"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D47A25">
              <w:rPr>
                <w:b/>
                <w:lang w:eastAsia="ar-SA"/>
              </w:rPr>
              <w:t>Cena bez DPH</w:t>
            </w:r>
          </w:p>
          <w:p w14:paraId="7B8A5DC7"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D47A25">
              <w:rPr>
                <w:b/>
                <w:lang w:eastAsia="ar-SA"/>
              </w:rPr>
              <w:t>eur</w:t>
            </w:r>
          </w:p>
        </w:tc>
        <w:tc>
          <w:tcPr>
            <w:tcW w:w="1702" w:type="dxa"/>
            <w:tcBorders>
              <w:top w:val="double" w:sz="1" w:space="0" w:color="000000"/>
              <w:left w:val="single" w:sz="4" w:space="0" w:color="000000"/>
              <w:bottom w:val="single" w:sz="4" w:space="0" w:color="000000"/>
            </w:tcBorders>
            <w:shd w:val="clear" w:color="auto" w:fill="auto"/>
            <w:vAlign w:val="center"/>
          </w:tcPr>
          <w:p w14:paraId="063CA743" w14:textId="37E2AA7C"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D47A25">
              <w:rPr>
                <w:b/>
                <w:lang w:eastAsia="ar-SA"/>
              </w:rPr>
              <w:t xml:space="preserve">DPH  </w:t>
            </w:r>
          </w:p>
          <w:p w14:paraId="5FE97481"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D47A25">
              <w:rPr>
                <w:b/>
                <w:lang w:eastAsia="ar-SA"/>
              </w:rPr>
              <w:t>eur</w:t>
            </w:r>
          </w:p>
        </w:tc>
        <w:tc>
          <w:tcPr>
            <w:tcW w:w="2125" w:type="dxa"/>
            <w:tcBorders>
              <w:top w:val="double" w:sz="1" w:space="0" w:color="000000"/>
              <w:left w:val="single" w:sz="4" w:space="0" w:color="000000"/>
              <w:bottom w:val="single" w:sz="4" w:space="0" w:color="000000"/>
              <w:right w:val="double" w:sz="1" w:space="0" w:color="000000"/>
            </w:tcBorders>
            <w:shd w:val="clear" w:color="auto" w:fill="auto"/>
            <w:vAlign w:val="center"/>
          </w:tcPr>
          <w:p w14:paraId="1A27576D"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D47A25">
              <w:rPr>
                <w:b/>
                <w:lang w:eastAsia="ar-SA"/>
              </w:rPr>
              <w:t>Cena spolu s DPH</w:t>
            </w:r>
          </w:p>
          <w:p w14:paraId="7251ACEA"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sidRPr="00D47A25">
              <w:rPr>
                <w:b/>
                <w:lang w:eastAsia="ar-SA"/>
              </w:rPr>
              <w:t>eur</w:t>
            </w:r>
          </w:p>
        </w:tc>
      </w:tr>
      <w:tr w:rsidR="009E58B7" w:rsidRPr="008264E1" w14:paraId="251AC3FB" w14:textId="77777777" w:rsidTr="00307176">
        <w:trPr>
          <w:trHeight w:val="423"/>
        </w:trPr>
        <w:tc>
          <w:tcPr>
            <w:tcW w:w="3544" w:type="dxa"/>
            <w:tcBorders>
              <w:top w:val="single" w:sz="4" w:space="0" w:color="000000"/>
              <w:left w:val="double" w:sz="1" w:space="0" w:color="000000"/>
              <w:bottom w:val="single" w:sz="4" w:space="0" w:color="000000"/>
            </w:tcBorders>
            <w:shd w:val="clear" w:color="auto" w:fill="auto"/>
            <w:vAlign w:val="center"/>
          </w:tcPr>
          <w:p w14:paraId="7BB235E3"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lang w:eastAsia="ar-SA"/>
              </w:rPr>
            </w:pPr>
            <w:r w:rsidRPr="00D47A25">
              <w:rPr>
                <w:lang w:eastAsia="ar-SA"/>
              </w:rPr>
              <w:t xml:space="preserve">SO 02 Športové ihriská </w:t>
            </w:r>
          </w:p>
        </w:tc>
        <w:tc>
          <w:tcPr>
            <w:tcW w:w="1985" w:type="dxa"/>
            <w:tcBorders>
              <w:top w:val="single" w:sz="4" w:space="0" w:color="000000"/>
              <w:left w:val="single" w:sz="4" w:space="0" w:color="000000"/>
              <w:bottom w:val="single" w:sz="4" w:space="0" w:color="000000"/>
            </w:tcBorders>
            <w:shd w:val="clear" w:color="auto" w:fill="auto"/>
            <w:vAlign w:val="center"/>
          </w:tcPr>
          <w:p w14:paraId="7ECA3FE5"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30022CE7"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E81655F"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00BED8B0" w14:textId="77777777" w:rsidTr="00307176">
        <w:trPr>
          <w:trHeight w:val="415"/>
        </w:trPr>
        <w:tc>
          <w:tcPr>
            <w:tcW w:w="3544" w:type="dxa"/>
            <w:tcBorders>
              <w:top w:val="single" w:sz="4" w:space="0" w:color="000000"/>
              <w:left w:val="double" w:sz="1" w:space="0" w:color="000000"/>
              <w:bottom w:val="single" w:sz="4" w:space="0" w:color="000000"/>
            </w:tcBorders>
            <w:shd w:val="clear" w:color="auto" w:fill="auto"/>
            <w:vAlign w:val="center"/>
          </w:tcPr>
          <w:p w14:paraId="0EDD3F31"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lang w:eastAsia="ar-SA"/>
              </w:rPr>
            </w:pPr>
            <w:r w:rsidRPr="00D47A25">
              <w:rPr>
                <w:lang w:eastAsia="ar-SA"/>
              </w:rPr>
              <w:t>SO 03 Objekt dielne</w:t>
            </w:r>
          </w:p>
        </w:tc>
        <w:tc>
          <w:tcPr>
            <w:tcW w:w="1985" w:type="dxa"/>
            <w:tcBorders>
              <w:top w:val="single" w:sz="4" w:space="0" w:color="000000"/>
              <w:left w:val="single" w:sz="4" w:space="0" w:color="000000"/>
              <w:bottom w:val="single" w:sz="4" w:space="0" w:color="000000"/>
            </w:tcBorders>
            <w:shd w:val="clear" w:color="auto" w:fill="auto"/>
            <w:vAlign w:val="center"/>
          </w:tcPr>
          <w:p w14:paraId="58CDE775"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6E35573B"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F606993"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7F466B91" w14:textId="77777777" w:rsidTr="00307176">
        <w:trPr>
          <w:trHeight w:val="393"/>
        </w:trPr>
        <w:tc>
          <w:tcPr>
            <w:tcW w:w="3544" w:type="dxa"/>
            <w:tcBorders>
              <w:top w:val="single" w:sz="4" w:space="0" w:color="000000"/>
              <w:left w:val="double" w:sz="1" w:space="0" w:color="000000"/>
              <w:bottom w:val="single" w:sz="4" w:space="0" w:color="000000"/>
            </w:tcBorders>
            <w:shd w:val="clear" w:color="auto" w:fill="auto"/>
            <w:vAlign w:val="center"/>
          </w:tcPr>
          <w:p w14:paraId="348B98D4"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lang w:eastAsia="ar-SA"/>
              </w:rPr>
            </w:pPr>
            <w:r w:rsidRPr="00D47A25">
              <w:rPr>
                <w:lang w:eastAsia="ar-SA"/>
              </w:rPr>
              <w:t>SO 04 Spevnené plochy</w:t>
            </w:r>
          </w:p>
        </w:tc>
        <w:tc>
          <w:tcPr>
            <w:tcW w:w="1985" w:type="dxa"/>
            <w:tcBorders>
              <w:top w:val="single" w:sz="4" w:space="0" w:color="000000"/>
              <w:left w:val="single" w:sz="4" w:space="0" w:color="000000"/>
              <w:bottom w:val="single" w:sz="4" w:space="0" w:color="000000"/>
            </w:tcBorders>
            <w:shd w:val="clear" w:color="auto" w:fill="auto"/>
            <w:vAlign w:val="center"/>
          </w:tcPr>
          <w:p w14:paraId="6A72BC07"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4EA45B08"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2451514"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6F222026" w14:textId="77777777" w:rsidTr="00307176">
        <w:trPr>
          <w:trHeight w:val="419"/>
        </w:trPr>
        <w:tc>
          <w:tcPr>
            <w:tcW w:w="3544" w:type="dxa"/>
            <w:tcBorders>
              <w:top w:val="single" w:sz="4" w:space="0" w:color="000000"/>
              <w:left w:val="double" w:sz="1" w:space="0" w:color="000000"/>
              <w:bottom w:val="single" w:sz="4" w:space="0" w:color="000000"/>
            </w:tcBorders>
            <w:shd w:val="clear" w:color="auto" w:fill="auto"/>
            <w:vAlign w:val="center"/>
          </w:tcPr>
          <w:p w14:paraId="4B998892"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lang w:eastAsia="ar-SA"/>
              </w:rPr>
            </w:pPr>
            <w:r w:rsidRPr="00D47A25">
              <w:rPr>
                <w:lang w:eastAsia="ar-SA"/>
              </w:rPr>
              <w:t>SO 06 Areálový rozvod vody</w:t>
            </w:r>
          </w:p>
        </w:tc>
        <w:tc>
          <w:tcPr>
            <w:tcW w:w="1985" w:type="dxa"/>
            <w:tcBorders>
              <w:top w:val="single" w:sz="4" w:space="0" w:color="000000"/>
              <w:left w:val="single" w:sz="4" w:space="0" w:color="000000"/>
              <w:bottom w:val="single" w:sz="4" w:space="0" w:color="000000"/>
            </w:tcBorders>
            <w:shd w:val="clear" w:color="auto" w:fill="auto"/>
            <w:vAlign w:val="center"/>
          </w:tcPr>
          <w:p w14:paraId="5C191C48"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4A5EEECA"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6FBA628"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11DDDDED" w14:textId="77777777" w:rsidTr="00307176">
        <w:trPr>
          <w:trHeight w:val="425"/>
        </w:trPr>
        <w:tc>
          <w:tcPr>
            <w:tcW w:w="3544" w:type="dxa"/>
            <w:tcBorders>
              <w:top w:val="single" w:sz="4" w:space="0" w:color="000000"/>
              <w:left w:val="double" w:sz="1" w:space="0" w:color="000000"/>
              <w:bottom w:val="single" w:sz="4" w:space="0" w:color="000000"/>
            </w:tcBorders>
            <w:shd w:val="clear" w:color="auto" w:fill="auto"/>
            <w:vAlign w:val="center"/>
          </w:tcPr>
          <w:p w14:paraId="0B3846EC"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lang w:eastAsia="ar-SA"/>
              </w:rPr>
            </w:pPr>
            <w:r w:rsidRPr="00D47A25">
              <w:rPr>
                <w:lang w:eastAsia="ar-SA"/>
              </w:rPr>
              <w:t>SO 07 Areálový rozvod kanalizácie</w:t>
            </w:r>
          </w:p>
        </w:tc>
        <w:tc>
          <w:tcPr>
            <w:tcW w:w="1985" w:type="dxa"/>
            <w:tcBorders>
              <w:top w:val="single" w:sz="4" w:space="0" w:color="000000"/>
              <w:left w:val="single" w:sz="4" w:space="0" w:color="000000"/>
              <w:bottom w:val="single" w:sz="4" w:space="0" w:color="000000"/>
            </w:tcBorders>
            <w:shd w:val="clear" w:color="auto" w:fill="auto"/>
            <w:vAlign w:val="center"/>
          </w:tcPr>
          <w:p w14:paraId="09057B9E"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3264127F"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4267185"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70303F16" w14:textId="77777777" w:rsidTr="00307176">
        <w:trPr>
          <w:trHeight w:val="417"/>
        </w:trPr>
        <w:tc>
          <w:tcPr>
            <w:tcW w:w="3544" w:type="dxa"/>
            <w:tcBorders>
              <w:top w:val="single" w:sz="4" w:space="0" w:color="000000"/>
              <w:left w:val="double" w:sz="1" w:space="0" w:color="000000"/>
              <w:bottom w:val="single" w:sz="4" w:space="0" w:color="000000"/>
            </w:tcBorders>
            <w:shd w:val="clear" w:color="auto" w:fill="auto"/>
            <w:vAlign w:val="center"/>
          </w:tcPr>
          <w:p w14:paraId="07978213"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lang w:eastAsia="ar-SA"/>
              </w:rPr>
            </w:pPr>
            <w:r w:rsidRPr="00D47A25">
              <w:rPr>
                <w:lang w:eastAsia="ar-SA"/>
              </w:rPr>
              <w:t>SO 08 Vonkajšie areálové osvetlenie</w:t>
            </w:r>
          </w:p>
        </w:tc>
        <w:tc>
          <w:tcPr>
            <w:tcW w:w="1985" w:type="dxa"/>
            <w:tcBorders>
              <w:top w:val="single" w:sz="4" w:space="0" w:color="000000"/>
              <w:left w:val="single" w:sz="4" w:space="0" w:color="000000"/>
              <w:bottom w:val="single" w:sz="4" w:space="0" w:color="000000"/>
            </w:tcBorders>
            <w:shd w:val="clear" w:color="auto" w:fill="auto"/>
            <w:vAlign w:val="center"/>
          </w:tcPr>
          <w:p w14:paraId="5A65D67D"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0FE24D1C"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7B4DA86"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5E198588" w14:textId="77777777" w:rsidTr="00307176">
        <w:trPr>
          <w:trHeight w:val="409"/>
        </w:trPr>
        <w:tc>
          <w:tcPr>
            <w:tcW w:w="3544" w:type="dxa"/>
            <w:tcBorders>
              <w:top w:val="single" w:sz="4" w:space="0" w:color="000000"/>
              <w:left w:val="double" w:sz="1" w:space="0" w:color="000000"/>
              <w:bottom w:val="single" w:sz="4" w:space="0" w:color="000000"/>
            </w:tcBorders>
            <w:shd w:val="clear" w:color="auto" w:fill="auto"/>
            <w:vAlign w:val="center"/>
          </w:tcPr>
          <w:p w14:paraId="05F12B4D"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lang w:eastAsia="ar-SA"/>
              </w:rPr>
            </w:pPr>
            <w:r w:rsidRPr="00D47A25">
              <w:rPr>
                <w:lang w:eastAsia="ar-SA"/>
              </w:rPr>
              <w:t>SO 09 Sadové úpravy</w:t>
            </w:r>
          </w:p>
        </w:tc>
        <w:tc>
          <w:tcPr>
            <w:tcW w:w="1985" w:type="dxa"/>
            <w:tcBorders>
              <w:top w:val="single" w:sz="4" w:space="0" w:color="000000"/>
              <w:left w:val="single" w:sz="4" w:space="0" w:color="000000"/>
              <w:bottom w:val="single" w:sz="4" w:space="0" w:color="000000"/>
            </w:tcBorders>
            <w:shd w:val="clear" w:color="auto" w:fill="auto"/>
            <w:vAlign w:val="center"/>
          </w:tcPr>
          <w:p w14:paraId="1016E9A4"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5A0DE2B0"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1BE56EC"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27456D2B" w14:textId="77777777" w:rsidTr="00307176">
        <w:trPr>
          <w:trHeight w:val="415"/>
        </w:trPr>
        <w:tc>
          <w:tcPr>
            <w:tcW w:w="3544" w:type="dxa"/>
            <w:tcBorders>
              <w:top w:val="single" w:sz="4" w:space="0" w:color="000000"/>
              <w:left w:val="double" w:sz="1" w:space="0" w:color="000000"/>
              <w:bottom w:val="single" w:sz="4" w:space="0" w:color="000000"/>
            </w:tcBorders>
            <w:shd w:val="clear" w:color="auto" w:fill="auto"/>
            <w:vAlign w:val="center"/>
          </w:tcPr>
          <w:p w14:paraId="14249E88"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lang w:eastAsia="ar-SA"/>
              </w:rPr>
            </w:pPr>
            <w:r w:rsidRPr="00D47A25">
              <w:rPr>
                <w:lang w:eastAsia="ar-SA"/>
              </w:rPr>
              <w:t>SO 10 Mobiliár</w:t>
            </w:r>
          </w:p>
        </w:tc>
        <w:tc>
          <w:tcPr>
            <w:tcW w:w="1985" w:type="dxa"/>
            <w:tcBorders>
              <w:top w:val="single" w:sz="4" w:space="0" w:color="000000"/>
              <w:left w:val="single" w:sz="4" w:space="0" w:color="000000"/>
              <w:bottom w:val="single" w:sz="4" w:space="0" w:color="000000"/>
            </w:tcBorders>
            <w:shd w:val="clear" w:color="auto" w:fill="auto"/>
            <w:vAlign w:val="center"/>
          </w:tcPr>
          <w:p w14:paraId="5BE27F00"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1B2F1AAA"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91EA24D"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2850F2CF" w14:textId="77777777" w:rsidTr="00307176">
        <w:trPr>
          <w:trHeight w:val="510"/>
        </w:trPr>
        <w:tc>
          <w:tcPr>
            <w:tcW w:w="3544" w:type="dxa"/>
            <w:tcBorders>
              <w:top w:val="single" w:sz="4" w:space="0" w:color="000000"/>
              <w:left w:val="double" w:sz="1" w:space="0" w:color="000000"/>
              <w:bottom w:val="single" w:sz="4" w:space="0" w:color="000000"/>
            </w:tcBorders>
            <w:shd w:val="clear" w:color="auto" w:fill="auto"/>
            <w:vAlign w:val="center"/>
          </w:tcPr>
          <w:p w14:paraId="2D79D494" w14:textId="4A61FD15"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lang w:eastAsia="ar-SA"/>
              </w:rPr>
            </w:pPr>
            <w:r w:rsidRPr="00D47A25">
              <w:rPr>
                <w:lang w:eastAsia="ar-SA"/>
              </w:rPr>
              <w:t xml:space="preserve">Geodetické zameranie stavby, </w:t>
            </w:r>
            <w:proofErr w:type="spellStart"/>
            <w:r w:rsidRPr="00D47A25">
              <w:rPr>
                <w:lang w:eastAsia="ar-SA"/>
              </w:rPr>
              <w:t>porealizačné</w:t>
            </w:r>
            <w:proofErr w:type="spellEnd"/>
            <w:r w:rsidRPr="00D47A25">
              <w:rPr>
                <w:lang w:eastAsia="ar-SA"/>
              </w:rPr>
              <w:t xml:space="preserve"> zameranie, dielenská dokumentácia, projekt skutočného vyhotovenia, geometrický plán, kontrolné geodetické merania počas výstavby</w:t>
            </w:r>
            <w:r w:rsidR="00D0093B" w:rsidRPr="00D47A25">
              <w:rPr>
                <w:lang w:eastAsia="ar-SA"/>
              </w:rPr>
              <w:t xml:space="preserve"> a ostatné súčasti plnenia</w:t>
            </w:r>
          </w:p>
        </w:tc>
        <w:tc>
          <w:tcPr>
            <w:tcW w:w="1985" w:type="dxa"/>
            <w:tcBorders>
              <w:top w:val="single" w:sz="4" w:space="0" w:color="000000"/>
              <w:left w:val="single" w:sz="4" w:space="0" w:color="000000"/>
              <w:bottom w:val="single" w:sz="4" w:space="0" w:color="000000"/>
            </w:tcBorders>
            <w:shd w:val="clear" w:color="auto" w:fill="auto"/>
            <w:vAlign w:val="center"/>
          </w:tcPr>
          <w:p w14:paraId="35DCEFF5"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77EE5AB3"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E1A76EC"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7655E337" w14:textId="77777777" w:rsidTr="00307176">
        <w:trPr>
          <w:trHeight w:val="491"/>
        </w:trPr>
        <w:tc>
          <w:tcPr>
            <w:tcW w:w="3544" w:type="dxa"/>
            <w:tcBorders>
              <w:top w:val="double" w:sz="2" w:space="0" w:color="000000"/>
              <w:left w:val="double" w:sz="2" w:space="0" w:color="000000"/>
              <w:bottom w:val="double" w:sz="2" w:space="0" w:color="000000"/>
            </w:tcBorders>
            <w:shd w:val="clear" w:color="auto" w:fill="auto"/>
            <w:vAlign w:val="center"/>
          </w:tcPr>
          <w:p w14:paraId="447FB615"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p w14:paraId="72791705"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r w:rsidRPr="00D47A25">
              <w:rPr>
                <w:b/>
                <w:lang w:eastAsia="ar-SA"/>
              </w:rPr>
              <w:t>cena celkom</w:t>
            </w:r>
          </w:p>
          <w:p w14:paraId="2A752164"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tc>
        <w:tc>
          <w:tcPr>
            <w:tcW w:w="1985" w:type="dxa"/>
            <w:tcBorders>
              <w:top w:val="double" w:sz="2" w:space="0" w:color="000000"/>
              <w:left w:val="single" w:sz="4" w:space="0" w:color="000000"/>
              <w:bottom w:val="double" w:sz="2" w:space="0" w:color="000000"/>
            </w:tcBorders>
            <w:shd w:val="clear" w:color="auto" w:fill="auto"/>
            <w:vAlign w:val="center"/>
          </w:tcPr>
          <w:p w14:paraId="6A8EB57E"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D59D81"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1084BEF"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r>
    </w:tbl>
    <w:p w14:paraId="022A5D4C" w14:textId="33D5FCBA"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334D3B72" w14:textId="34EE5005" w:rsidR="0020227F" w:rsidRPr="009E58B7" w:rsidRDefault="0020227F"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35808DDC" w14:textId="1FCEF3AF" w:rsidR="0020227F" w:rsidRPr="009E58B7" w:rsidRDefault="0020227F"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11276E21" w14:textId="77777777" w:rsidR="00307176" w:rsidRPr="009E58B7" w:rsidRDefault="00307176"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687C91BC"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3BD2917"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98B255" w14:textId="13FE2419"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7BB95EC" w14:textId="77777777" w:rsidR="00D47A25" w:rsidRPr="009E58B7"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63143941"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1569DE97" w14:textId="77777777" w:rsidR="007137F8" w:rsidRPr="009E58B7" w:rsidRDefault="007137F8" w:rsidP="001B1B26"/>
    <w:p w14:paraId="242B121D" w14:textId="23BB266F" w:rsidR="007137F8" w:rsidRPr="009E58B7"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w:t>
      </w:r>
      <w:proofErr w:type="spellStart"/>
      <w:r w:rsidRPr="009E58B7">
        <w:t>Neplatca</w:t>
      </w:r>
      <w:proofErr w:type="spellEnd"/>
      <w:r w:rsidRPr="009E58B7">
        <w:t xml:space="preserve"> DPH"</w:t>
      </w:r>
    </w:p>
    <w:p w14:paraId="2362B928" w14:textId="77777777" w:rsidR="007137F8" w:rsidRPr="009E58B7" w:rsidRDefault="007137F8" w:rsidP="007137F8">
      <w:pPr>
        <w:pStyle w:val="Cislo-2-text"/>
      </w:pPr>
    </w:p>
    <w:p w14:paraId="1D65E61C" w14:textId="5DBE248C" w:rsidR="007137F8" w:rsidRPr="009E58B7" w:rsidRDefault="007137F8" w:rsidP="007137F8">
      <w:pPr>
        <w:jc w:val="both"/>
        <w:rPr>
          <w:b/>
          <w:bCs/>
        </w:rPr>
      </w:pPr>
    </w:p>
    <w:p w14:paraId="2B99BF7B" w14:textId="451427E6" w:rsidR="00622CEC" w:rsidRPr="009E58B7" w:rsidRDefault="00B25AA5" w:rsidP="0008629C">
      <w:pPr>
        <w:pStyle w:val="Nadpis1"/>
        <w:numPr>
          <w:ilvl w:val="0"/>
          <w:numId w:val="27"/>
        </w:numPr>
        <w:rPr>
          <w:sz w:val="22"/>
          <w:szCs w:val="22"/>
        </w:rPr>
      </w:pPr>
      <w:bookmarkStart w:id="74" w:name="_Toc29"/>
      <w:bookmarkStart w:id="75" w:name="_Hlk47009477"/>
      <w:bookmarkStart w:id="76" w:name="_Toc47692490"/>
      <w:r w:rsidRPr="009E58B7">
        <w:rPr>
          <w:sz w:val="22"/>
          <w:szCs w:val="22"/>
        </w:rPr>
        <w:lastRenderedPageBreak/>
        <w:t xml:space="preserve">Súhlas uchádzača s obsahom návrhu </w:t>
      </w:r>
      <w:bookmarkEnd w:id="74"/>
      <w:r w:rsidR="00952D2D" w:rsidRPr="009E58B7">
        <w:rPr>
          <w:sz w:val="22"/>
          <w:szCs w:val="22"/>
        </w:rPr>
        <w:t>zmluvy o dielo</w:t>
      </w:r>
      <w:bookmarkEnd w:id="76"/>
    </w:p>
    <w:bookmarkEnd w:id="75"/>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77"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77"/>
    <w:p w14:paraId="330571D7" w14:textId="77777777" w:rsidR="00622CEC" w:rsidRPr="009E58B7" w:rsidRDefault="00622CEC">
      <w:pPr>
        <w:jc w:val="both"/>
      </w:pPr>
    </w:p>
    <w:p w14:paraId="72ED259C" w14:textId="77777777" w:rsidR="00622CEC" w:rsidRPr="009E58B7" w:rsidRDefault="00622CEC">
      <w:pPr>
        <w:jc w:val="both"/>
      </w:pPr>
    </w:p>
    <w:p w14:paraId="0EC8D014" w14:textId="7533D76E"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 xml:space="preserve">„ZŠ </w:t>
      </w:r>
      <w:proofErr w:type="spellStart"/>
      <w:r w:rsidR="009E58B7" w:rsidRPr="009E58B7">
        <w:rPr>
          <w:b/>
        </w:rPr>
        <w:t>Gorkého</w:t>
      </w:r>
      <w:proofErr w:type="spellEnd"/>
      <w:r w:rsidR="009E58B7" w:rsidRPr="009E58B7">
        <w:rPr>
          <w:b/>
        </w:rPr>
        <w:t xml:space="preserve"> – športový areál“</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77777777" w:rsidR="00622CEC" w:rsidRPr="009E58B7" w:rsidRDefault="00622CEC"/>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190C0059" w:rsidR="00920D77" w:rsidRPr="009E58B7" w:rsidRDefault="00920D77">
      <w:pPr>
        <w:jc w:val="both"/>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31F2F40A" w14:textId="16EA20FE" w:rsidR="00920D77" w:rsidRPr="009E58B7" w:rsidRDefault="00920D77">
      <w:pPr>
        <w:jc w:val="both"/>
        <w:rPr>
          <w:b/>
          <w:bCs/>
        </w:rPr>
      </w:pPr>
    </w:p>
    <w:p w14:paraId="2F007EE0" w14:textId="41101F9B" w:rsidR="00D458B2" w:rsidRPr="009E58B7" w:rsidRDefault="00D458B2">
      <w:pPr>
        <w:jc w:val="both"/>
        <w:rPr>
          <w:b/>
          <w:bCs/>
        </w:rPr>
      </w:pPr>
    </w:p>
    <w:p w14:paraId="22995B0C" w14:textId="704697C0" w:rsidR="00D458B2" w:rsidRPr="009E58B7" w:rsidRDefault="00D458B2">
      <w:pPr>
        <w:jc w:val="both"/>
        <w:rPr>
          <w:b/>
          <w:bCs/>
        </w:rPr>
      </w:pPr>
    </w:p>
    <w:p w14:paraId="1E1AE731" w14:textId="073C4C77" w:rsidR="00D458B2" w:rsidRPr="009E58B7" w:rsidRDefault="00D458B2" w:rsidP="0008629C">
      <w:pPr>
        <w:pStyle w:val="Nadpis1"/>
        <w:numPr>
          <w:ilvl w:val="0"/>
          <w:numId w:val="27"/>
        </w:numPr>
        <w:rPr>
          <w:sz w:val="22"/>
          <w:szCs w:val="22"/>
        </w:rPr>
      </w:pPr>
      <w:bookmarkStart w:id="78" w:name="_Toc47692491"/>
      <w:r w:rsidRPr="009E58B7">
        <w:rPr>
          <w:sz w:val="22"/>
          <w:szCs w:val="22"/>
        </w:rPr>
        <w:lastRenderedPageBreak/>
        <w:t>Zoznam vybraných výrobkov a dodávok</w:t>
      </w:r>
      <w:bookmarkEnd w:id="78"/>
    </w:p>
    <w:p w14:paraId="5F388A06" w14:textId="2F4E321F" w:rsidR="00D458B2" w:rsidRPr="009E58B7" w:rsidRDefault="00D458B2">
      <w:pPr>
        <w:jc w:val="both"/>
        <w:rPr>
          <w:b/>
          <w:bCs/>
        </w:rPr>
      </w:pPr>
    </w:p>
    <w:tbl>
      <w:tblPr>
        <w:tblStyle w:val="Mriekatabuky"/>
        <w:tblW w:w="9382" w:type="dxa"/>
        <w:tblLook w:val="04A0" w:firstRow="1" w:lastRow="0" w:firstColumn="1" w:lastColumn="0" w:noHBand="0" w:noVBand="1"/>
      </w:tblPr>
      <w:tblGrid>
        <w:gridCol w:w="922"/>
        <w:gridCol w:w="4035"/>
        <w:gridCol w:w="1491"/>
        <w:gridCol w:w="1487"/>
        <w:gridCol w:w="1447"/>
      </w:tblGrid>
      <w:tr w:rsidR="00D458B2" w:rsidRPr="009E58B7" w14:paraId="3303DF99" w14:textId="77777777" w:rsidTr="00F47DCA">
        <w:trPr>
          <w:trHeight w:val="675"/>
        </w:trPr>
        <w:tc>
          <w:tcPr>
            <w:tcW w:w="9382" w:type="dxa"/>
            <w:gridSpan w:val="5"/>
            <w:shd w:val="clear" w:color="auto" w:fill="F2F2F2" w:themeFill="background1" w:themeFillShade="F2"/>
            <w:noWrap/>
            <w:vAlign w:val="center"/>
            <w:hideMark/>
          </w:tcPr>
          <w:p w14:paraId="5074FC67" w14:textId="62279635" w:rsidR="00D458B2" w:rsidRPr="00307176" w:rsidRDefault="00307176" w:rsidP="00C64A7A">
            <w:pPr>
              <w:jc w:val="center"/>
              <w:rPr>
                <w:bCs/>
              </w:rPr>
            </w:pPr>
            <w:r w:rsidRPr="009E58B7">
              <w:rPr>
                <w:b/>
                <w:bCs/>
              </w:rPr>
              <w:t xml:space="preserve">ZOZNAM VYBRANÝCH VÝROBKOV A DODÁVOK </w:t>
            </w:r>
          </w:p>
        </w:tc>
      </w:tr>
      <w:tr w:rsidR="00D458B2" w:rsidRPr="009E58B7" w14:paraId="46100DB1" w14:textId="77777777" w:rsidTr="00F47DCA">
        <w:trPr>
          <w:trHeight w:val="480"/>
        </w:trPr>
        <w:tc>
          <w:tcPr>
            <w:tcW w:w="922" w:type="dxa"/>
            <w:tcBorders>
              <w:bottom w:val="single" w:sz="4" w:space="0" w:color="auto"/>
            </w:tcBorders>
            <w:vAlign w:val="center"/>
            <w:hideMark/>
          </w:tcPr>
          <w:p w14:paraId="36A5D044" w14:textId="77777777" w:rsidR="00D458B2" w:rsidRPr="009E58B7" w:rsidRDefault="00D458B2" w:rsidP="00D458B2">
            <w:pPr>
              <w:jc w:val="center"/>
              <w:rPr>
                <w:b/>
                <w:bCs/>
              </w:rPr>
            </w:pPr>
            <w:r w:rsidRPr="009E58B7">
              <w:rPr>
                <w:b/>
                <w:bCs/>
              </w:rPr>
              <w:t>číslo položky</w:t>
            </w:r>
          </w:p>
        </w:tc>
        <w:tc>
          <w:tcPr>
            <w:tcW w:w="4035" w:type="dxa"/>
            <w:tcBorders>
              <w:bottom w:val="single" w:sz="4" w:space="0" w:color="auto"/>
            </w:tcBorders>
            <w:vAlign w:val="center"/>
            <w:hideMark/>
          </w:tcPr>
          <w:p w14:paraId="123398D2" w14:textId="77777777" w:rsidR="00D458B2" w:rsidRPr="009E58B7" w:rsidRDefault="00D458B2" w:rsidP="00D458B2">
            <w:pPr>
              <w:jc w:val="center"/>
              <w:rPr>
                <w:b/>
                <w:bCs/>
              </w:rPr>
            </w:pPr>
            <w:r w:rsidRPr="009E58B7">
              <w:rPr>
                <w:b/>
                <w:bCs/>
              </w:rPr>
              <w:t>výrobok v PD</w:t>
            </w:r>
          </w:p>
        </w:tc>
        <w:tc>
          <w:tcPr>
            <w:tcW w:w="1491" w:type="dxa"/>
            <w:tcBorders>
              <w:bottom w:val="single" w:sz="4" w:space="0" w:color="auto"/>
            </w:tcBorders>
            <w:vAlign w:val="center"/>
            <w:hideMark/>
          </w:tcPr>
          <w:p w14:paraId="607A7B24" w14:textId="77777777" w:rsidR="00D458B2" w:rsidRPr="009E58B7" w:rsidRDefault="00D458B2" w:rsidP="00D458B2">
            <w:pPr>
              <w:jc w:val="center"/>
              <w:rPr>
                <w:b/>
                <w:bCs/>
              </w:rPr>
            </w:pPr>
            <w:r w:rsidRPr="009E58B7">
              <w:rPr>
                <w:b/>
                <w:bCs/>
              </w:rPr>
              <w:t>výrobca, názov výrobku, presný typ</w:t>
            </w:r>
          </w:p>
        </w:tc>
        <w:tc>
          <w:tcPr>
            <w:tcW w:w="1487" w:type="dxa"/>
            <w:tcBorders>
              <w:bottom w:val="single" w:sz="4" w:space="0" w:color="auto"/>
            </w:tcBorders>
            <w:noWrap/>
            <w:vAlign w:val="center"/>
            <w:hideMark/>
          </w:tcPr>
          <w:p w14:paraId="55D2FF86" w14:textId="62A7722A" w:rsidR="00D458B2" w:rsidRPr="009E58B7" w:rsidRDefault="00D458B2" w:rsidP="00D458B2">
            <w:pPr>
              <w:jc w:val="center"/>
              <w:rPr>
                <w:b/>
                <w:bCs/>
              </w:rPr>
            </w:pPr>
            <w:r w:rsidRPr="009E58B7">
              <w:rPr>
                <w:b/>
                <w:bCs/>
              </w:rPr>
              <w:t>realizátor montáže</w:t>
            </w:r>
          </w:p>
        </w:tc>
        <w:tc>
          <w:tcPr>
            <w:tcW w:w="1443" w:type="dxa"/>
            <w:tcBorders>
              <w:bottom w:val="single" w:sz="4" w:space="0" w:color="auto"/>
            </w:tcBorders>
            <w:noWrap/>
            <w:vAlign w:val="center"/>
            <w:hideMark/>
          </w:tcPr>
          <w:p w14:paraId="1AA1A3A7" w14:textId="77777777" w:rsidR="00D458B2" w:rsidRPr="009E58B7" w:rsidRDefault="00D458B2" w:rsidP="00D458B2">
            <w:pPr>
              <w:jc w:val="center"/>
              <w:rPr>
                <w:b/>
                <w:bCs/>
              </w:rPr>
            </w:pPr>
            <w:r w:rsidRPr="009E58B7">
              <w:rPr>
                <w:b/>
                <w:bCs/>
              </w:rPr>
              <w:t>poznámka</w:t>
            </w:r>
          </w:p>
        </w:tc>
      </w:tr>
      <w:tr w:rsidR="00D458B2" w:rsidRPr="009E58B7" w14:paraId="49E4583C" w14:textId="77777777" w:rsidTr="00F47DCA">
        <w:trPr>
          <w:trHeight w:val="300"/>
        </w:trPr>
        <w:tc>
          <w:tcPr>
            <w:tcW w:w="9382" w:type="dxa"/>
            <w:gridSpan w:val="5"/>
            <w:shd w:val="clear" w:color="auto" w:fill="92D050"/>
            <w:noWrap/>
            <w:vAlign w:val="center"/>
            <w:hideMark/>
          </w:tcPr>
          <w:p w14:paraId="0EF436BB" w14:textId="77777777" w:rsidR="00D458B2" w:rsidRPr="009E58B7" w:rsidRDefault="00D458B2" w:rsidP="00D458B2">
            <w:pPr>
              <w:jc w:val="center"/>
              <w:rPr>
                <w:b/>
                <w:bCs/>
              </w:rPr>
            </w:pPr>
            <w:r w:rsidRPr="009E58B7">
              <w:rPr>
                <w:b/>
                <w:bCs/>
              </w:rPr>
              <w:t>SO 02 Športové ihriská</w:t>
            </w:r>
          </w:p>
        </w:tc>
      </w:tr>
      <w:tr w:rsidR="006C03A3" w:rsidRPr="009E58B7" w14:paraId="37DC8D17" w14:textId="77777777" w:rsidTr="00F47DCA">
        <w:trPr>
          <w:trHeight w:val="510"/>
        </w:trPr>
        <w:tc>
          <w:tcPr>
            <w:tcW w:w="922" w:type="dxa"/>
            <w:noWrap/>
            <w:vAlign w:val="center"/>
            <w:hideMark/>
          </w:tcPr>
          <w:p w14:paraId="5819C765" w14:textId="77777777" w:rsidR="006C03A3" w:rsidRPr="009E58B7" w:rsidRDefault="006C03A3" w:rsidP="006C03A3">
            <w:pPr>
              <w:jc w:val="center"/>
              <w:rPr>
                <w:bCs/>
              </w:rPr>
            </w:pPr>
            <w:r w:rsidRPr="009E58B7">
              <w:rPr>
                <w:bCs/>
              </w:rPr>
              <w:t>12</w:t>
            </w:r>
          </w:p>
        </w:tc>
        <w:tc>
          <w:tcPr>
            <w:tcW w:w="4035" w:type="dxa"/>
            <w:vAlign w:val="center"/>
            <w:hideMark/>
          </w:tcPr>
          <w:p w14:paraId="7003401C" w14:textId="094DDD74" w:rsidR="006C03A3" w:rsidRPr="009E58B7" w:rsidRDefault="006C03A3" w:rsidP="006C03A3">
            <w:pPr>
              <w:rPr>
                <w:bCs/>
              </w:rPr>
            </w:pPr>
            <w:r w:rsidRPr="000F54AD">
              <w:t>Športový povrch atletický z SBR 50 mm "TL"</w:t>
            </w:r>
          </w:p>
        </w:tc>
        <w:tc>
          <w:tcPr>
            <w:tcW w:w="1491" w:type="dxa"/>
            <w:vAlign w:val="center"/>
            <w:hideMark/>
          </w:tcPr>
          <w:p w14:paraId="47BF6AE2" w14:textId="4417722E" w:rsidR="006C03A3" w:rsidRPr="009E58B7" w:rsidRDefault="006C03A3" w:rsidP="006C03A3">
            <w:pPr>
              <w:rPr>
                <w:bCs/>
                <w:color w:val="FF0000"/>
              </w:rPr>
            </w:pPr>
            <w:r w:rsidRPr="009E58B7">
              <w:rPr>
                <w:bCs/>
                <w:color w:val="FF0000"/>
              </w:rPr>
              <w:t xml:space="preserve">napr.   CONICA </w:t>
            </w:r>
            <w:r w:rsidR="00905FB2">
              <w:rPr>
                <w:bCs/>
                <w:color w:val="FF0000"/>
              </w:rPr>
              <w:t>AG</w:t>
            </w:r>
            <w:r w:rsidRPr="009E58B7">
              <w:rPr>
                <w:bCs/>
                <w:color w:val="FF0000"/>
              </w:rPr>
              <w:t>, CONIPUR SP</w:t>
            </w:r>
          </w:p>
        </w:tc>
        <w:tc>
          <w:tcPr>
            <w:tcW w:w="1487" w:type="dxa"/>
            <w:vAlign w:val="center"/>
            <w:hideMark/>
          </w:tcPr>
          <w:p w14:paraId="15742B8F" w14:textId="5924AA5E" w:rsidR="006C03A3" w:rsidRPr="009E58B7" w:rsidRDefault="006C03A3" w:rsidP="006C03A3">
            <w:pPr>
              <w:rPr>
                <w:bCs/>
                <w:color w:val="FF0000"/>
              </w:rPr>
            </w:pPr>
            <w:r w:rsidRPr="009E58B7">
              <w:rPr>
                <w:bCs/>
                <w:color w:val="FF0000"/>
              </w:rPr>
              <w:t xml:space="preserve">napr. </w:t>
            </w:r>
            <w:proofErr w:type="spellStart"/>
            <w:r w:rsidRPr="009E58B7">
              <w:rPr>
                <w:bCs/>
                <w:color w:val="FF0000"/>
              </w:rPr>
              <w:t>Sportovní</w:t>
            </w:r>
            <w:proofErr w:type="spellEnd"/>
            <w:r w:rsidRPr="009E58B7">
              <w:rPr>
                <w:bCs/>
                <w:color w:val="FF0000"/>
              </w:rPr>
              <w:t xml:space="preserve"> povrchy, Zlín</w:t>
            </w:r>
          </w:p>
        </w:tc>
        <w:tc>
          <w:tcPr>
            <w:tcW w:w="1443" w:type="dxa"/>
            <w:vAlign w:val="center"/>
            <w:hideMark/>
          </w:tcPr>
          <w:p w14:paraId="24B7BD0E" w14:textId="5E6B6593" w:rsidR="006C03A3" w:rsidRPr="009E58B7" w:rsidRDefault="006C03A3" w:rsidP="006C03A3">
            <w:pPr>
              <w:rPr>
                <w:bCs/>
                <w:color w:val="FF0000"/>
              </w:rPr>
            </w:pPr>
            <w:r w:rsidRPr="009E58B7">
              <w:rPr>
                <w:bCs/>
                <w:color w:val="FF0000"/>
              </w:rPr>
              <w:t>napr. subdodávateľ</w:t>
            </w:r>
          </w:p>
        </w:tc>
      </w:tr>
      <w:tr w:rsidR="006C03A3" w:rsidRPr="009E58B7" w14:paraId="0B2333D0" w14:textId="77777777" w:rsidTr="00F47DCA">
        <w:trPr>
          <w:trHeight w:val="300"/>
        </w:trPr>
        <w:tc>
          <w:tcPr>
            <w:tcW w:w="922" w:type="dxa"/>
            <w:noWrap/>
            <w:vAlign w:val="center"/>
            <w:hideMark/>
          </w:tcPr>
          <w:p w14:paraId="231D7E61" w14:textId="77777777" w:rsidR="006C03A3" w:rsidRPr="009E58B7" w:rsidRDefault="006C03A3" w:rsidP="006C03A3">
            <w:pPr>
              <w:jc w:val="center"/>
              <w:rPr>
                <w:bCs/>
              </w:rPr>
            </w:pPr>
            <w:r w:rsidRPr="009E58B7">
              <w:rPr>
                <w:bCs/>
              </w:rPr>
              <w:t>13</w:t>
            </w:r>
          </w:p>
        </w:tc>
        <w:tc>
          <w:tcPr>
            <w:tcW w:w="4035" w:type="dxa"/>
            <w:vAlign w:val="center"/>
            <w:hideMark/>
          </w:tcPr>
          <w:p w14:paraId="3D860C9B" w14:textId="1CA6409A" w:rsidR="006C03A3" w:rsidRPr="009E58B7" w:rsidRDefault="006C03A3" w:rsidP="006C03A3">
            <w:pPr>
              <w:rPr>
                <w:bCs/>
              </w:rPr>
            </w:pPr>
            <w:r w:rsidRPr="000F54AD">
              <w:t>Športový povrch atletický z EPDM liaty 10 mm "TL"</w:t>
            </w:r>
          </w:p>
        </w:tc>
        <w:tc>
          <w:tcPr>
            <w:tcW w:w="1491" w:type="dxa"/>
            <w:vAlign w:val="center"/>
            <w:hideMark/>
          </w:tcPr>
          <w:p w14:paraId="5A9E6714" w14:textId="77777777" w:rsidR="006C03A3" w:rsidRPr="006C03A3" w:rsidRDefault="006C03A3" w:rsidP="006C03A3">
            <w:pPr>
              <w:rPr>
                <w:bCs/>
              </w:rPr>
            </w:pPr>
            <w:r w:rsidRPr="006C03A3">
              <w:rPr>
                <w:bCs/>
              </w:rPr>
              <w:t> </w:t>
            </w:r>
          </w:p>
        </w:tc>
        <w:tc>
          <w:tcPr>
            <w:tcW w:w="1487" w:type="dxa"/>
            <w:vAlign w:val="center"/>
            <w:hideMark/>
          </w:tcPr>
          <w:p w14:paraId="09E56321" w14:textId="77777777" w:rsidR="006C03A3" w:rsidRPr="006C03A3" w:rsidRDefault="006C03A3" w:rsidP="006C03A3">
            <w:pPr>
              <w:rPr>
                <w:bCs/>
              </w:rPr>
            </w:pPr>
            <w:r w:rsidRPr="006C03A3">
              <w:rPr>
                <w:bCs/>
              </w:rPr>
              <w:t> </w:t>
            </w:r>
          </w:p>
        </w:tc>
        <w:tc>
          <w:tcPr>
            <w:tcW w:w="1443" w:type="dxa"/>
            <w:vAlign w:val="center"/>
            <w:hideMark/>
          </w:tcPr>
          <w:p w14:paraId="40189BF1" w14:textId="77777777" w:rsidR="006C03A3" w:rsidRPr="006C03A3" w:rsidRDefault="006C03A3" w:rsidP="006C03A3">
            <w:pPr>
              <w:rPr>
                <w:bCs/>
              </w:rPr>
            </w:pPr>
            <w:r w:rsidRPr="006C03A3">
              <w:rPr>
                <w:bCs/>
              </w:rPr>
              <w:t> </w:t>
            </w:r>
          </w:p>
        </w:tc>
      </w:tr>
      <w:tr w:rsidR="006C03A3" w:rsidRPr="009E58B7" w14:paraId="715001B4" w14:textId="77777777" w:rsidTr="00F47DCA">
        <w:trPr>
          <w:trHeight w:val="300"/>
        </w:trPr>
        <w:tc>
          <w:tcPr>
            <w:tcW w:w="922" w:type="dxa"/>
            <w:noWrap/>
            <w:vAlign w:val="center"/>
            <w:hideMark/>
          </w:tcPr>
          <w:p w14:paraId="60875C12" w14:textId="77777777" w:rsidR="006C03A3" w:rsidRPr="009E58B7" w:rsidRDefault="006C03A3" w:rsidP="006C03A3">
            <w:pPr>
              <w:jc w:val="center"/>
              <w:rPr>
                <w:bCs/>
              </w:rPr>
            </w:pPr>
            <w:r w:rsidRPr="009E58B7">
              <w:rPr>
                <w:bCs/>
              </w:rPr>
              <w:t>14</w:t>
            </w:r>
          </w:p>
        </w:tc>
        <w:tc>
          <w:tcPr>
            <w:tcW w:w="4035" w:type="dxa"/>
            <w:vAlign w:val="center"/>
            <w:hideMark/>
          </w:tcPr>
          <w:p w14:paraId="43E41081" w14:textId="466DDDDE" w:rsidR="006C03A3" w:rsidRPr="009E58B7" w:rsidRDefault="006C03A3" w:rsidP="006C03A3">
            <w:pPr>
              <w:rPr>
                <w:bCs/>
              </w:rPr>
            </w:pPr>
            <w:r w:rsidRPr="000F54AD">
              <w:t>Športový povrch atletický z EPDM -striekaný 13 mm "TL"</w:t>
            </w:r>
          </w:p>
        </w:tc>
        <w:tc>
          <w:tcPr>
            <w:tcW w:w="1491" w:type="dxa"/>
            <w:vAlign w:val="center"/>
            <w:hideMark/>
          </w:tcPr>
          <w:p w14:paraId="1F5A0945" w14:textId="77777777" w:rsidR="006C03A3" w:rsidRPr="006C03A3" w:rsidRDefault="006C03A3" w:rsidP="006C03A3">
            <w:pPr>
              <w:rPr>
                <w:bCs/>
              </w:rPr>
            </w:pPr>
            <w:r w:rsidRPr="006C03A3">
              <w:rPr>
                <w:bCs/>
              </w:rPr>
              <w:t> </w:t>
            </w:r>
          </w:p>
        </w:tc>
        <w:tc>
          <w:tcPr>
            <w:tcW w:w="1487" w:type="dxa"/>
            <w:vAlign w:val="center"/>
            <w:hideMark/>
          </w:tcPr>
          <w:p w14:paraId="5C225ED3" w14:textId="77777777" w:rsidR="006C03A3" w:rsidRPr="006C03A3" w:rsidRDefault="006C03A3" w:rsidP="006C03A3">
            <w:pPr>
              <w:rPr>
                <w:bCs/>
              </w:rPr>
            </w:pPr>
            <w:r w:rsidRPr="006C03A3">
              <w:rPr>
                <w:bCs/>
              </w:rPr>
              <w:t> </w:t>
            </w:r>
          </w:p>
        </w:tc>
        <w:tc>
          <w:tcPr>
            <w:tcW w:w="1443" w:type="dxa"/>
            <w:vAlign w:val="center"/>
            <w:hideMark/>
          </w:tcPr>
          <w:p w14:paraId="2D9CBEC9" w14:textId="77777777" w:rsidR="006C03A3" w:rsidRPr="006C03A3" w:rsidRDefault="006C03A3" w:rsidP="006C03A3">
            <w:pPr>
              <w:rPr>
                <w:bCs/>
              </w:rPr>
            </w:pPr>
            <w:r w:rsidRPr="006C03A3">
              <w:rPr>
                <w:bCs/>
              </w:rPr>
              <w:t> </w:t>
            </w:r>
          </w:p>
        </w:tc>
      </w:tr>
      <w:tr w:rsidR="006C03A3" w:rsidRPr="009E58B7" w14:paraId="3916319A" w14:textId="77777777" w:rsidTr="00F47DCA">
        <w:trPr>
          <w:trHeight w:val="300"/>
        </w:trPr>
        <w:tc>
          <w:tcPr>
            <w:tcW w:w="922" w:type="dxa"/>
            <w:noWrap/>
            <w:vAlign w:val="center"/>
            <w:hideMark/>
          </w:tcPr>
          <w:p w14:paraId="255E4AAE" w14:textId="77777777" w:rsidR="006C03A3" w:rsidRPr="009E58B7" w:rsidRDefault="006C03A3" w:rsidP="006C03A3">
            <w:pPr>
              <w:jc w:val="center"/>
              <w:rPr>
                <w:bCs/>
              </w:rPr>
            </w:pPr>
            <w:r w:rsidRPr="009E58B7">
              <w:rPr>
                <w:bCs/>
              </w:rPr>
              <w:t>16</w:t>
            </w:r>
          </w:p>
        </w:tc>
        <w:tc>
          <w:tcPr>
            <w:tcW w:w="4035" w:type="dxa"/>
            <w:vAlign w:val="center"/>
            <w:hideMark/>
          </w:tcPr>
          <w:p w14:paraId="2D63CB74" w14:textId="1D4A48E6" w:rsidR="006C03A3" w:rsidRPr="009E58B7" w:rsidRDefault="006C03A3" w:rsidP="006C03A3">
            <w:pPr>
              <w:rPr>
                <w:bCs/>
              </w:rPr>
            </w:pPr>
            <w:r w:rsidRPr="000F54AD">
              <w:t xml:space="preserve">Dodávka žľabu z </w:t>
            </w:r>
            <w:proofErr w:type="spellStart"/>
            <w:r w:rsidRPr="000F54AD">
              <w:t>polymérbetónu</w:t>
            </w:r>
            <w:proofErr w:type="spellEnd"/>
            <w:r w:rsidRPr="000F54AD">
              <w:t xml:space="preserve"> podľa PD "PŠ" </w:t>
            </w:r>
          </w:p>
        </w:tc>
        <w:tc>
          <w:tcPr>
            <w:tcW w:w="1491" w:type="dxa"/>
            <w:vAlign w:val="center"/>
            <w:hideMark/>
          </w:tcPr>
          <w:p w14:paraId="6880FD9A" w14:textId="77777777" w:rsidR="006C03A3" w:rsidRPr="006C03A3" w:rsidRDefault="006C03A3" w:rsidP="006C03A3">
            <w:pPr>
              <w:rPr>
                <w:bCs/>
                <w:iCs/>
              </w:rPr>
            </w:pPr>
            <w:r w:rsidRPr="006C03A3">
              <w:rPr>
                <w:bCs/>
                <w:iCs/>
              </w:rPr>
              <w:t> </w:t>
            </w:r>
          </w:p>
        </w:tc>
        <w:tc>
          <w:tcPr>
            <w:tcW w:w="1487" w:type="dxa"/>
            <w:vAlign w:val="center"/>
            <w:hideMark/>
          </w:tcPr>
          <w:p w14:paraId="378DDC54" w14:textId="77777777" w:rsidR="006C03A3" w:rsidRPr="006C03A3" w:rsidRDefault="006C03A3" w:rsidP="006C03A3">
            <w:pPr>
              <w:rPr>
                <w:bCs/>
                <w:iCs/>
              </w:rPr>
            </w:pPr>
            <w:r w:rsidRPr="006C03A3">
              <w:rPr>
                <w:bCs/>
                <w:iCs/>
              </w:rPr>
              <w:t> </w:t>
            </w:r>
          </w:p>
        </w:tc>
        <w:tc>
          <w:tcPr>
            <w:tcW w:w="1443" w:type="dxa"/>
            <w:vAlign w:val="center"/>
            <w:hideMark/>
          </w:tcPr>
          <w:p w14:paraId="584A651F" w14:textId="77777777" w:rsidR="006C03A3" w:rsidRPr="006C03A3" w:rsidRDefault="006C03A3" w:rsidP="006C03A3">
            <w:pPr>
              <w:rPr>
                <w:bCs/>
                <w:iCs/>
              </w:rPr>
            </w:pPr>
            <w:r w:rsidRPr="006C03A3">
              <w:rPr>
                <w:bCs/>
                <w:iCs/>
              </w:rPr>
              <w:t> </w:t>
            </w:r>
          </w:p>
        </w:tc>
      </w:tr>
      <w:tr w:rsidR="006C03A3" w:rsidRPr="009E58B7" w14:paraId="1933DDE0" w14:textId="77777777" w:rsidTr="00F47DCA">
        <w:trPr>
          <w:trHeight w:val="300"/>
        </w:trPr>
        <w:tc>
          <w:tcPr>
            <w:tcW w:w="922" w:type="dxa"/>
            <w:noWrap/>
            <w:vAlign w:val="center"/>
            <w:hideMark/>
          </w:tcPr>
          <w:p w14:paraId="2379A488" w14:textId="77777777" w:rsidR="006C03A3" w:rsidRPr="009E58B7" w:rsidRDefault="006C03A3" w:rsidP="006C03A3">
            <w:pPr>
              <w:jc w:val="center"/>
              <w:rPr>
                <w:bCs/>
              </w:rPr>
            </w:pPr>
            <w:r w:rsidRPr="009E58B7">
              <w:rPr>
                <w:bCs/>
              </w:rPr>
              <w:t>17</w:t>
            </w:r>
          </w:p>
        </w:tc>
        <w:tc>
          <w:tcPr>
            <w:tcW w:w="4035" w:type="dxa"/>
            <w:vAlign w:val="center"/>
            <w:hideMark/>
          </w:tcPr>
          <w:p w14:paraId="0CA9C91B" w14:textId="09C82EAF" w:rsidR="006C03A3" w:rsidRPr="009E58B7" w:rsidRDefault="006C03A3" w:rsidP="006C03A3">
            <w:pPr>
              <w:rPr>
                <w:bCs/>
              </w:rPr>
            </w:pPr>
            <w:r w:rsidRPr="000F54AD">
              <w:t xml:space="preserve">Dodávka pozinkovanej krycej mriežky podľa PD "PŠ" </w:t>
            </w:r>
          </w:p>
        </w:tc>
        <w:tc>
          <w:tcPr>
            <w:tcW w:w="1491" w:type="dxa"/>
            <w:vAlign w:val="center"/>
            <w:hideMark/>
          </w:tcPr>
          <w:p w14:paraId="6894C029" w14:textId="77777777" w:rsidR="006C03A3" w:rsidRPr="006C03A3" w:rsidRDefault="006C03A3" w:rsidP="006C03A3">
            <w:pPr>
              <w:rPr>
                <w:bCs/>
                <w:iCs/>
              </w:rPr>
            </w:pPr>
            <w:r w:rsidRPr="006C03A3">
              <w:rPr>
                <w:bCs/>
                <w:iCs/>
              </w:rPr>
              <w:t> </w:t>
            </w:r>
          </w:p>
        </w:tc>
        <w:tc>
          <w:tcPr>
            <w:tcW w:w="1487" w:type="dxa"/>
            <w:vAlign w:val="center"/>
            <w:hideMark/>
          </w:tcPr>
          <w:p w14:paraId="2D9CDD4E" w14:textId="77777777" w:rsidR="006C03A3" w:rsidRPr="006C03A3" w:rsidRDefault="006C03A3" w:rsidP="006C03A3">
            <w:pPr>
              <w:rPr>
                <w:bCs/>
                <w:iCs/>
              </w:rPr>
            </w:pPr>
            <w:r w:rsidRPr="006C03A3">
              <w:rPr>
                <w:bCs/>
                <w:iCs/>
              </w:rPr>
              <w:t> </w:t>
            </w:r>
          </w:p>
        </w:tc>
        <w:tc>
          <w:tcPr>
            <w:tcW w:w="1443" w:type="dxa"/>
            <w:vAlign w:val="center"/>
            <w:hideMark/>
          </w:tcPr>
          <w:p w14:paraId="75E2CF33" w14:textId="77777777" w:rsidR="006C03A3" w:rsidRPr="006C03A3" w:rsidRDefault="006C03A3" w:rsidP="006C03A3">
            <w:pPr>
              <w:rPr>
                <w:bCs/>
                <w:iCs/>
              </w:rPr>
            </w:pPr>
            <w:r w:rsidRPr="006C03A3">
              <w:rPr>
                <w:bCs/>
                <w:iCs/>
              </w:rPr>
              <w:t> </w:t>
            </w:r>
          </w:p>
        </w:tc>
      </w:tr>
      <w:tr w:rsidR="006C03A3" w:rsidRPr="009E58B7" w14:paraId="0E5DD915" w14:textId="77777777" w:rsidTr="00F47DCA">
        <w:trPr>
          <w:trHeight w:val="570"/>
        </w:trPr>
        <w:tc>
          <w:tcPr>
            <w:tcW w:w="922" w:type="dxa"/>
            <w:noWrap/>
            <w:vAlign w:val="center"/>
            <w:hideMark/>
          </w:tcPr>
          <w:p w14:paraId="75D3A813" w14:textId="77777777" w:rsidR="006C03A3" w:rsidRPr="009E58B7" w:rsidRDefault="006C03A3" w:rsidP="006C03A3">
            <w:pPr>
              <w:jc w:val="center"/>
              <w:rPr>
                <w:bCs/>
              </w:rPr>
            </w:pPr>
            <w:r w:rsidRPr="009E58B7">
              <w:rPr>
                <w:bCs/>
              </w:rPr>
              <w:t>18</w:t>
            </w:r>
          </w:p>
        </w:tc>
        <w:tc>
          <w:tcPr>
            <w:tcW w:w="4035" w:type="dxa"/>
            <w:vAlign w:val="center"/>
            <w:hideMark/>
          </w:tcPr>
          <w:p w14:paraId="53E3C89A" w14:textId="0CC495E5" w:rsidR="006C03A3" w:rsidRPr="009E58B7" w:rsidRDefault="006C03A3" w:rsidP="006C03A3">
            <w:pPr>
              <w:rPr>
                <w:bCs/>
              </w:rPr>
            </w:pPr>
            <w:r w:rsidRPr="000F54AD">
              <w:t xml:space="preserve">Dodávka a montáž FP1 a FP2 - prvok na precvičovanie chôdze + </w:t>
            </w:r>
            <w:proofErr w:type="spellStart"/>
            <w:r w:rsidRPr="000F54AD">
              <w:t>bet</w:t>
            </w:r>
            <w:proofErr w:type="spellEnd"/>
            <w:r w:rsidRPr="000F54AD">
              <w:t>. Základ  "TL"</w:t>
            </w:r>
          </w:p>
        </w:tc>
        <w:tc>
          <w:tcPr>
            <w:tcW w:w="1491" w:type="dxa"/>
            <w:vAlign w:val="center"/>
            <w:hideMark/>
          </w:tcPr>
          <w:p w14:paraId="6493A4C5" w14:textId="77777777" w:rsidR="006C03A3" w:rsidRPr="006C03A3" w:rsidRDefault="006C03A3" w:rsidP="006C03A3">
            <w:pPr>
              <w:rPr>
                <w:bCs/>
              </w:rPr>
            </w:pPr>
            <w:r w:rsidRPr="006C03A3">
              <w:rPr>
                <w:bCs/>
              </w:rPr>
              <w:t> </w:t>
            </w:r>
          </w:p>
        </w:tc>
        <w:tc>
          <w:tcPr>
            <w:tcW w:w="1487" w:type="dxa"/>
            <w:vAlign w:val="center"/>
            <w:hideMark/>
          </w:tcPr>
          <w:p w14:paraId="0F24F7D4" w14:textId="77777777" w:rsidR="006C03A3" w:rsidRPr="006C03A3" w:rsidRDefault="006C03A3" w:rsidP="006C03A3">
            <w:pPr>
              <w:rPr>
                <w:bCs/>
              </w:rPr>
            </w:pPr>
            <w:r w:rsidRPr="006C03A3">
              <w:rPr>
                <w:bCs/>
              </w:rPr>
              <w:t> </w:t>
            </w:r>
          </w:p>
        </w:tc>
        <w:tc>
          <w:tcPr>
            <w:tcW w:w="1443" w:type="dxa"/>
            <w:vAlign w:val="center"/>
            <w:hideMark/>
          </w:tcPr>
          <w:p w14:paraId="184446D3" w14:textId="77777777" w:rsidR="006C03A3" w:rsidRPr="006C03A3" w:rsidRDefault="006C03A3" w:rsidP="006C03A3">
            <w:pPr>
              <w:rPr>
                <w:bCs/>
              </w:rPr>
            </w:pPr>
            <w:r w:rsidRPr="006C03A3">
              <w:rPr>
                <w:bCs/>
              </w:rPr>
              <w:t> </w:t>
            </w:r>
          </w:p>
        </w:tc>
      </w:tr>
      <w:tr w:rsidR="006C03A3" w:rsidRPr="009E58B7" w14:paraId="76388EE6" w14:textId="77777777" w:rsidTr="00F47DCA">
        <w:trPr>
          <w:trHeight w:val="300"/>
        </w:trPr>
        <w:tc>
          <w:tcPr>
            <w:tcW w:w="922" w:type="dxa"/>
            <w:noWrap/>
            <w:vAlign w:val="center"/>
            <w:hideMark/>
          </w:tcPr>
          <w:p w14:paraId="415DB898" w14:textId="77777777" w:rsidR="006C03A3" w:rsidRPr="009E58B7" w:rsidRDefault="006C03A3" w:rsidP="006C03A3">
            <w:pPr>
              <w:jc w:val="center"/>
              <w:rPr>
                <w:bCs/>
              </w:rPr>
            </w:pPr>
            <w:r w:rsidRPr="009E58B7">
              <w:rPr>
                <w:bCs/>
              </w:rPr>
              <w:t>19</w:t>
            </w:r>
          </w:p>
        </w:tc>
        <w:tc>
          <w:tcPr>
            <w:tcW w:w="4035" w:type="dxa"/>
            <w:vAlign w:val="center"/>
            <w:hideMark/>
          </w:tcPr>
          <w:p w14:paraId="437F8160" w14:textId="483B6DA8" w:rsidR="006C03A3" w:rsidRPr="009E58B7" w:rsidRDefault="006C03A3" w:rsidP="006C03A3">
            <w:pPr>
              <w:rPr>
                <w:bCs/>
              </w:rPr>
            </w:pPr>
            <w:r w:rsidRPr="000F54AD">
              <w:t xml:space="preserve">Dodávka a montáž FP3 a FP4 - Elipsovité zariadenie + </w:t>
            </w:r>
            <w:proofErr w:type="spellStart"/>
            <w:r w:rsidRPr="000F54AD">
              <w:t>bet</w:t>
            </w:r>
            <w:proofErr w:type="spellEnd"/>
            <w:r w:rsidRPr="000F54AD">
              <w:t>. Základ  "TL"</w:t>
            </w:r>
          </w:p>
        </w:tc>
        <w:tc>
          <w:tcPr>
            <w:tcW w:w="1491" w:type="dxa"/>
            <w:vAlign w:val="center"/>
            <w:hideMark/>
          </w:tcPr>
          <w:p w14:paraId="0D9317C5" w14:textId="77777777" w:rsidR="006C03A3" w:rsidRPr="006C03A3" w:rsidRDefault="006C03A3" w:rsidP="006C03A3">
            <w:pPr>
              <w:rPr>
                <w:bCs/>
              </w:rPr>
            </w:pPr>
            <w:r w:rsidRPr="006C03A3">
              <w:rPr>
                <w:bCs/>
              </w:rPr>
              <w:t> </w:t>
            </w:r>
          </w:p>
        </w:tc>
        <w:tc>
          <w:tcPr>
            <w:tcW w:w="1487" w:type="dxa"/>
            <w:vAlign w:val="center"/>
            <w:hideMark/>
          </w:tcPr>
          <w:p w14:paraId="5F039683" w14:textId="77777777" w:rsidR="006C03A3" w:rsidRPr="006C03A3" w:rsidRDefault="006C03A3" w:rsidP="006C03A3">
            <w:pPr>
              <w:rPr>
                <w:bCs/>
              </w:rPr>
            </w:pPr>
            <w:r w:rsidRPr="006C03A3">
              <w:rPr>
                <w:bCs/>
              </w:rPr>
              <w:t> </w:t>
            </w:r>
          </w:p>
        </w:tc>
        <w:tc>
          <w:tcPr>
            <w:tcW w:w="1443" w:type="dxa"/>
            <w:vAlign w:val="center"/>
            <w:hideMark/>
          </w:tcPr>
          <w:p w14:paraId="27B21767" w14:textId="77777777" w:rsidR="006C03A3" w:rsidRPr="006C03A3" w:rsidRDefault="006C03A3" w:rsidP="006C03A3">
            <w:pPr>
              <w:rPr>
                <w:bCs/>
              </w:rPr>
            </w:pPr>
            <w:r w:rsidRPr="006C03A3">
              <w:rPr>
                <w:bCs/>
              </w:rPr>
              <w:t> </w:t>
            </w:r>
          </w:p>
        </w:tc>
      </w:tr>
      <w:tr w:rsidR="006C03A3" w:rsidRPr="009E58B7" w14:paraId="2EEDEE3E" w14:textId="77777777" w:rsidTr="00F47DCA">
        <w:trPr>
          <w:trHeight w:val="540"/>
        </w:trPr>
        <w:tc>
          <w:tcPr>
            <w:tcW w:w="922" w:type="dxa"/>
            <w:noWrap/>
            <w:vAlign w:val="center"/>
            <w:hideMark/>
          </w:tcPr>
          <w:p w14:paraId="72CF0E81" w14:textId="77777777" w:rsidR="006C03A3" w:rsidRPr="009E58B7" w:rsidRDefault="006C03A3" w:rsidP="006C03A3">
            <w:pPr>
              <w:jc w:val="center"/>
              <w:rPr>
                <w:bCs/>
              </w:rPr>
            </w:pPr>
            <w:r w:rsidRPr="009E58B7">
              <w:rPr>
                <w:bCs/>
              </w:rPr>
              <w:t>20</w:t>
            </w:r>
          </w:p>
        </w:tc>
        <w:tc>
          <w:tcPr>
            <w:tcW w:w="4035" w:type="dxa"/>
            <w:vAlign w:val="center"/>
            <w:hideMark/>
          </w:tcPr>
          <w:p w14:paraId="0C6C5BEF" w14:textId="061AFEA7" w:rsidR="006C03A3" w:rsidRPr="009E58B7" w:rsidRDefault="006C03A3" w:rsidP="006C03A3">
            <w:pPr>
              <w:rPr>
                <w:bCs/>
              </w:rPr>
            </w:pPr>
            <w:r w:rsidRPr="000F54AD">
              <w:t xml:space="preserve">Dodávka a montáž FP5 - Prvok na precvičovanie veslovania + </w:t>
            </w:r>
            <w:proofErr w:type="spellStart"/>
            <w:r w:rsidRPr="000F54AD">
              <w:t>bet</w:t>
            </w:r>
            <w:proofErr w:type="spellEnd"/>
            <w:r w:rsidRPr="000F54AD">
              <w:t>. Základ  "TL"</w:t>
            </w:r>
          </w:p>
        </w:tc>
        <w:tc>
          <w:tcPr>
            <w:tcW w:w="1491" w:type="dxa"/>
            <w:vAlign w:val="center"/>
            <w:hideMark/>
          </w:tcPr>
          <w:p w14:paraId="340F970C" w14:textId="77777777" w:rsidR="006C03A3" w:rsidRPr="006C03A3" w:rsidRDefault="006C03A3" w:rsidP="006C03A3">
            <w:pPr>
              <w:rPr>
                <w:bCs/>
              </w:rPr>
            </w:pPr>
            <w:r w:rsidRPr="006C03A3">
              <w:rPr>
                <w:bCs/>
              </w:rPr>
              <w:t> </w:t>
            </w:r>
          </w:p>
        </w:tc>
        <w:tc>
          <w:tcPr>
            <w:tcW w:w="1487" w:type="dxa"/>
            <w:vAlign w:val="center"/>
            <w:hideMark/>
          </w:tcPr>
          <w:p w14:paraId="55227C2D" w14:textId="77777777" w:rsidR="006C03A3" w:rsidRPr="006C03A3" w:rsidRDefault="006C03A3" w:rsidP="006C03A3">
            <w:pPr>
              <w:rPr>
                <w:bCs/>
              </w:rPr>
            </w:pPr>
            <w:r w:rsidRPr="006C03A3">
              <w:rPr>
                <w:bCs/>
              </w:rPr>
              <w:t> </w:t>
            </w:r>
          </w:p>
        </w:tc>
        <w:tc>
          <w:tcPr>
            <w:tcW w:w="1443" w:type="dxa"/>
            <w:vAlign w:val="center"/>
            <w:hideMark/>
          </w:tcPr>
          <w:p w14:paraId="2702BBDE" w14:textId="77777777" w:rsidR="006C03A3" w:rsidRPr="006C03A3" w:rsidRDefault="006C03A3" w:rsidP="006C03A3">
            <w:pPr>
              <w:rPr>
                <w:bCs/>
              </w:rPr>
            </w:pPr>
            <w:r w:rsidRPr="006C03A3">
              <w:rPr>
                <w:bCs/>
              </w:rPr>
              <w:t> </w:t>
            </w:r>
          </w:p>
        </w:tc>
      </w:tr>
      <w:tr w:rsidR="006C03A3" w:rsidRPr="009E58B7" w14:paraId="4D2BE90B" w14:textId="77777777" w:rsidTr="00F47DCA">
        <w:trPr>
          <w:trHeight w:val="300"/>
        </w:trPr>
        <w:tc>
          <w:tcPr>
            <w:tcW w:w="922" w:type="dxa"/>
            <w:noWrap/>
            <w:vAlign w:val="center"/>
            <w:hideMark/>
          </w:tcPr>
          <w:p w14:paraId="78D99C02" w14:textId="77777777" w:rsidR="006C03A3" w:rsidRPr="009E58B7" w:rsidRDefault="006C03A3" w:rsidP="006C03A3">
            <w:pPr>
              <w:jc w:val="center"/>
              <w:rPr>
                <w:bCs/>
              </w:rPr>
            </w:pPr>
            <w:r w:rsidRPr="009E58B7">
              <w:rPr>
                <w:bCs/>
              </w:rPr>
              <w:t>21</w:t>
            </w:r>
          </w:p>
        </w:tc>
        <w:tc>
          <w:tcPr>
            <w:tcW w:w="4035" w:type="dxa"/>
            <w:vAlign w:val="center"/>
            <w:hideMark/>
          </w:tcPr>
          <w:p w14:paraId="4F42F09C" w14:textId="4CD81494" w:rsidR="006C03A3" w:rsidRPr="009E58B7" w:rsidRDefault="006C03A3" w:rsidP="006C03A3">
            <w:pPr>
              <w:rPr>
                <w:bCs/>
              </w:rPr>
            </w:pPr>
            <w:r w:rsidRPr="000F54AD">
              <w:t xml:space="preserve">Dodávka a montáž  FP6 – </w:t>
            </w:r>
            <w:proofErr w:type="spellStart"/>
            <w:r w:rsidRPr="000F54AD">
              <w:t>Surfovacie</w:t>
            </w:r>
            <w:proofErr w:type="spellEnd"/>
            <w:r w:rsidRPr="000F54AD">
              <w:t xml:space="preserve"> zariadenie + </w:t>
            </w:r>
            <w:proofErr w:type="spellStart"/>
            <w:r w:rsidRPr="000F54AD">
              <w:t>bet</w:t>
            </w:r>
            <w:proofErr w:type="spellEnd"/>
            <w:r w:rsidRPr="000F54AD">
              <w:t>. Základ  "TL"</w:t>
            </w:r>
          </w:p>
        </w:tc>
        <w:tc>
          <w:tcPr>
            <w:tcW w:w="1491" w:type="dxa"/>
            <w:vAlign w:val="center"/>
            <w:hideMark/>
          </w:tcPr>
          <w:p w14:paraId="5615827D" w14:textId="77777777" w:rsidR="006C03A3" w:rsidRPr="006C03A3" w:rsidRDefault="006C03A3" w:rsidP="006C03A3">
            <w:pPr>
              <w:rPr>
                <w:bCs/>
              </w:rPr>
            </w:pPr>
            <w:r w:rsidRPr="006C03A3">
              <w:rPr>
                <w:bCs/>
              </w:rPr>
              <w:t> </w:t>
            </w:r>
          </w:p>
        </w:tc>
        <w:tc>
          <w:tcPr>
            <w:tcW w:w="1487" w:type="dxa"/>
            <w:vAlign w:val="center"/>
            <w:hideMark/>
          </w:tcPr>
          <w:p w14:paraId="123BCBE1" w14:textId="77777777" w:rsidR="006C03A3" w:rsidRPr="006C03A3" w:rsidRDefault="006C03A3" w:rsidP="006C03A3">
            <w:pPr>
              <w:rPr>
                <w:bCs/>
              </w:rPr>
            </w:pPr>
            <w:r w:rsidRPr="006C03A3">
              <w:rPr>
                <w:bCs/>
              </w:rPr>
              <w:t> </w:t>
            </w:r>
          </w:p>
        </w:tc>
        <w:tc>
          <w:tcPr>
            <w:tcW w:w="1443" w:type="dxa"/>
            <w:vAlign w:val="center"/>
            <w:hideMark/>
          </w:tcPr>
          <w:p w14:paraId="1B0941BE" w14:textId="77777777" w:rsidR="006C03A3" w:rsidRPr="006C03A3" w:rsidRDefault="006C03A3" w:rsidP="006C03A3">
            <w:pPr>
              <w:rPr>
                <w:bCs/>
              </w:rPr>
            </w:pPr>
            <w:r w:rsidRPr="006C03A3">
              <w:rPr>
                <w:bCs/>
              </w:rPr>
              <w:t> </w:t>
            </w:r>
          </w:p>
        </w:tc>
      </w:tr>
      <w:tr w:rsidR="006C03A3" w:rsidRPr="009E58B7" w14:paraId="4FB820A9" w14:textId="77777777" w:rsidTr="00F47DCA">
        <w:trPr>
          <w:trHeight w:val="300"/>
        </w:trPr>
        <w:tc>
          <w:tcPr>
            <w:tcW w:w="922" w:type="dxa"/>
            <w:noWrap/>
            <w:vAlign w:val="center"/>
            <w:hideMark/>
          </w:tcPr>
          <w:p w14:paraId="28982EBA" w14:textId="77777777" w:rsidR="006C03A3" w:rsidRPr="009E58B7" w:rsidRDefault="006C03A3" w:rsidP="006C03A3">
            <w:pPr>
              <w:jc w:val="center"/>
              <w:rPr>
                <w:bCs/>
              </w:rPr>
            </w:pPr>
            <w:r w:rsidRPr="009E58B7">
              <w:rPr>
                <w:bCs/>
              </w:rPr>
              <w:t>22</w:t>
            </w:r>
          </w:p>
        </w:tc>
        <w:tc>
          <w:tcPr>
            <w:tcW w:w="4035" w:type="dxa"/>
            <w:vAlign w:val="center"/>
            <w:hideMark/>
          </w:tcPr>
          <w:p w14:paraId="71456657" w14:textId="71BDD1B4" w:rsidR="006C03A3" w:rsidRPr="009E58B7" w:rsidRDefault="006C03A3" w:rsidP="006C03A3">
            <w:pPr>
              <w:rPr>
                <w:bCs/>
              </w:rPr>
            </w:pPr>
            <w:r w:rsidRPr="000F54AD">
              <w:t xml:space="preserve">Dodávka a montáž  FP7 – Naťahovacie zariadenie + </w:t>
            </w:r>
            <w:proofErr w:type="spellStart"/>
            <w:r w:rsidRPr="000F54AD">
              <w:t>bet</w:t>
            </w:r>
            <w:proofErr w:type="spellEnd"/>
            <w:r w:rsidRPr="000F54AD">
              <w:t>. Základ  "TL"</w:t>
            </w:r>
          </w:p>
        </w:tc>
        <w:tc>
          <w:tcPr>
            <w:tcW w:w="1491" w:type="dxa"/>
            <w:vAlign w:val="center"/>
            <w:hideMark/>
          </w:tcPr>
          <w:p w14:paraId="0E741078" w14:textId="77777777" w:rsidR="006C03A3" w:rsidRPr="006C03A3" w:rsidRDefault="006C03A3" w:rsidP="006C03A3">
            <w:pPr>
              <w:rPr>
                <w:bCs/>
              </w:rPr>
            </w:pPr>
            <w:r w:rsidRPr="006C03A3">
              <w:rPr>
                <w:bCs/>
              </w:rPr>
              <w:t> </w:t>
            </w:r>
          </w:p>
        </w:tc>
        <w:tc>
          <w:tcPr>
            <w:tcW w:w="1487" w:type="dxa"/>
            <w:vAlign w:val="center"/>
            <w:hideMark/>
          </w:tcPr>
          <w:p w14:paraId="15A87E9F" w14:textId="77777777" w:rsidR="006C03A3" w:rsidRPr="006C03A3" w:rsidRDefault="006C03A3" w:rsidP="006C03A3">
            <w:pPr>
              <w:rPr>
                <w:bCs/>
              </w:rPr>
            </w:pPr>
            <w:r w:rsidRPr="006C03A3">
              <w:rPr>
                <w:bCs/>
              </w:rPr>
              <w:t> </w:t>
            </w:r>
          </w:p>
        </w:tc>
        <w:tc>
          <w:tcPr>
            <w:tcW w:w="1443" w:type="dxa"/>
            <w:vAlign w:val="center"/>
            <w:hideMark/>
          </w:tcPr>
          <w:p w14:paraId="7C0E67FC" w14:textId="77777777" w:rsidR="006C03A3" w:rsidRPr="006C03A3" w:rsidRDefault="006C03A3" w:rsidP="006C03A3">
            <w:pPr>
              <w:rPr>
                <w:bCs/>
              </w:rPr>
            </w:pPr>
            <w:r w:rsidRPr="006C03A3">
              <w:rPr>
                <w:bCs/>
              </w:rPr>
              <w:t> </w:t>
            </w:r>
          </w:p>
        </w:tc>
      </w:tr>
      <w:tr w:rsidR="006C03A3" w:rsidRPr="009E58B7" w14:paraId="49B4BEDD" w14:textId="77777777" w:rsidTr="00F47DCA">
        <w:trPr>
          <w:trHeight w:val="300"/>
        </w:trPr>
        <w:tc>
          <w:tcPr>
            <w:tcW w:w="922" w:type="dxa"/>
            <w:noWrap/>
            <w:vAlign w:val="center"/>
            <w:hideMark/>
          </w:tcPr>
          <w:p w14:paraId="65C9E5CF" w14:textId="77777777" w:rsidR="006C03A3" w:rsidRPr="009E58B7" w:rsidRDefault="006C03A3" w:rsidP="006C03A3">
            <w:pPr>
              <w:jc w:val="center"/>
              <w:rPr>
                <w:bCs/>
              </w:rPr>
            </w:pPr>
            <w:r w:rsidRPr="009E58B7">
              <w:rPr>
                <w:bCs/>
              </w:rPr>
              <w:t>23</w:t>
            </w:r>
          </w:p>
        </w:tc>
        <w:tc>
          <w:tcPr>
            <w:tcW w:w="4035" w:type="dxa"/>
            <w:vAlign w:val="center"/>
            <w:hideMark/>
          </w:tcPr>
          <w:p w14:paraId="0D821E0E" w14:textId="45828329" w:rsidR="006C03A3" w:rsidRPr="009E58B7" w:rsidRDefault="006C03A3" w:rsidP="006C03A3">
            <w:pPr>
              <w:rPr>
                <w:bCs/>
              </w:rPr>
            </w:pPr>
            <w:r w:rsidRPr="000F54AD">
              <w:t xml:space="preserve">Dodávka a montáž  FP8 – Šliapacie zariadenie + </w:t>
            </w:r>
            <w:proofErr w:type="spellStart"/>
            <w:r w:rsidRPr="000F54AD">
              <w:t>bet</w:t>
            </w:r>
            <w:proofErr w:type="spellEnd"/>
            <w:r w:rsidRPr="000F54AD">
              <w:t>. Základ  "TL"</w:t>
            </w:r>
          </w:p>
        </w:tc>
        <w:tc>
          <w:tcPr>
            <w:tcW w:w="1491" w:type="dxa"/>
            <w:vAlign w:val="center"/>
            <w:hideMark/>
          </w:tcPr>
          <w:p w14:paraId="53C7A91F" w14:textId="77777777" w:rsidR="006C03A3" w:rsidRPr="006C03A3" w:rsidRDefault="006C03A3" w:rsidP="006C03A3">
            <w:pPr>
              <w:rPr>
                <w:bCs/>
              </w:rPr>
            </w:pPr>
            <w:r w:rsidRPr="006C03A3">
              <w:rPr>
                <w:bCs/>
              </w:rPr>
              <w:t> </w:t>
            </w:r>
          </w:p>
        </w:tc>
        <w:tc>
          <w:tcPr>
            <w:tcW w:w="1487" w:type="dxa"/>
            <w:vAlign w:val="center"/>
            <w:hideMark/>
          </w:tcPr>
          <w:p w14:paraId="2DAFE048" w14:textId="77777777" w:rsidR="006C03A3" w:rsidRPr="006C03A3" w:rsidRDefault="006C03A3" w:rsidP="006C03A3">
            <w:pPr>
              <w:rPr>
                <w:bCs/>
              </w:rPr>
            </w:pPr>
            <w:r w:rsidRPr="006C03A3">
              <w:rPr>
                <w:bCs/>
              </w:rPr>
              <w:t> </w:t>
            </w:r>
          </w:p>
        </w:tc>
        <w:tc>
          <w:tcPr>
            <w:tcW w:w="1443" w:type="dxa"/>
            <w:vAlign w:val="center"/>
            <w:hideMark/>
          </w:tcPr>
          <w:p w14:paraId="4F3BF1B6" w14:textId="77777777" w:rsidR="006C03A3" w:rsidRPr="006C03A3" w:rsidRDefault="006C03A3" w:rsidP="006C03A3">
            <w:pPr>
              <w:rPr>
                <w:bCs/>
              </w:rPr>
            </w:pPr>
            <w:r w:rsidRPr="006C03A3">
              <w:rPr>
                <w:bCs/>
              </w:rPr>
              <w:t> </w:t>
            </w:r>
          </w:p>
        </w:tc>
      </w:tr>
      <w:tr w:rsidR="006C03A3" w:rsidRPr="009E58B7" w14:paraId="2AA76117" w14:textId="77777777" w:rsidTr="00F47DCA">
        <w:trPr>
          <w:trHeight w:val="300"/>
        </w:trPr>
        <w:tc>
          <w:tcPr>
            <w:tcW w:w="922" w:type="dxa"/>
            <w:noWrap/>
            <w:vAlign w:val="center"/>
            <w:hideMark/>
          </w:tcPr>
          <w:p w14:paraId="360B05C5" w14:textId="77777777" w:rsidR="006C03A3" w:rsidRPr="009E58B7" w:rsidRDefault="006C03A3" w:rsidP="006C03A3">
            <w:pPr>
              <w:jc w:val="center"/>
              <w:rPr>
                <w:bCs/>
              </w:rPr>
            </w:pPr>
            <w:r w:rsidRPr="009E58B7">
              <w:rPr>
                <w:bCs/>
              </w:rPr>
              <w:t>24</w:t>
            </w:r>
          </w:p>
        </w:tc>
        <w:tc>
          <w:tcPr>
            <w:tcW w:w="4035" w:type="dxa"/>
            <w:vAlign w:val="center"/>
            <w:hideMark/>
          </w:tcPr>
          <w:p w14:paraId="5FE9161B" w14:textId="6B949A41" w:rsidR="006C03A3" w:rsidRPr="009E58B7" w:rsidRDefault="006C03A3" w:rsidP="006C03A3">
            <w:pPr>
              <w:rPr>
                <w:bCs/>
              </w:rPr>
            </w:pPr>
            <w:r w:rsidRPr="000F54AD">
              <w:t xml:space="preserve">Dodávka a montáž  FP9 – </w:t>
            </w:r>
            <w:proofErr w:type="spellStart"/>
            <w:r w:rsidRPr="000F54AD">
              <w:t>Workout</w:t>
            </w:r>
            <w:proofErr w:type="spellEnd"/>
            <w:r w:rsidRPr="000F54AD">
              <w:t xml:space="preserve"> zostava + </w:t>
            </w:r>
            <w:proofErr w:type="spellStart"/>
            <w:r w:rsidRPr="000F54AD">
              <w:t>bet</w:t>
            </w:r>
            <w:proofErr w:type="spellEnd"/>
            <w:r w:rsidRPr="000F54AD">
              <w:t>. Základ  "TL"</w:t>
            </w:r>
          </w:p>
        </w:tc>
        <w:tc>
          <w:tcPr>
            <w:tcW w:w="1491" w:type="dxa"/>
            <w:vAlign w:val="center"/>
            <w:hideMark/>
          </w:tcPr>
          <w:p w14:paraId="0C01E4DA" w14:textId="77777777" w:rsidR="006C03A3" w:rsidRPr="006C03A3" w:rsidRDefault="006C03A3" w:rsidP="006C03A3">
            <w:pPr>
              <w:rPr>
                <w:bCs/>
              </w:rPr>
            </w:pPr>
            <w:r w:rsidRPr="006C03A3">
              <w:rPr>
                <w:bCs/>
              </w:rPr>
              <w:t> </w:t>
            </w:r>
          </w:p>
        </w:tc>
        <w:tc>
          <w:tcPr>
            <w:tcW w:w="1487" w:type="dxa"/>
            <w:vAlign w:val="center"/>
            <w:hideMark/>
          </w:tcPr>
          <w:p w14:paraId="3FB526E8" w14:textId="77777777" w:rsidR="006C03A3" w:rsidRPr="006C03A3" w:rsidRDefault="006C03A3" w:rsidP="006C03A3">
            <w:pPr>
              <w:rPr>
                <w:bCs/>
              </w:rPr>
            </w:pPr>
            <w:r w:rsidRPr="006C03A3">
              <w:rPr>
                <w:bCs/>
              </w:rPr>
              <w:t> </w:t>
            </w:r>
          </w:p>
        </w:tc>
        <w:tc>
          <w:tcPr>
            <w:tcW w:w="1443" w:type="dxa"/>
            <w:vAlign w:val="center"/>
            <w:hideMark/>
          </w:tcPr>
          <w:p w14:paraId="23A27676" w14:textId="77777777" w:rsidR="006C03A3" w:rsidRPr="006C03A3" w:rsidRDefault="006C03A3" w:rsidP="006C03A3">
            <w:pPr>
              <w:rPr>
                <w:bCs/>
              </w:rPr>
            </w:pPr>
            <w:r w:rsidRPr="006C03A3">
              <w:rPr>
                <w:bCs/>
              </w:rPr>
              <w:t> </w:t>
            </w:r>
          </w:p>
        </w:tc>
      </w:tr>
      <w:tr w:rsidR="006C03A3" w:rsidRPr="009E58B7" w14:paraId="692C74BE" w14:textId="77777777" w:rsidTr="00F47DCA">
        <w:trPr>
          <w:trHeight w:val="300"/>
        </w:trPr>
        <w:tc>
          <w:tcPr>
            <w:tcW w:w="922" w:type="dxa"/>
            <w:noWrap/>
            <w:vAlign w:val="center"/>
            <w:hideMark/>
          </w:tcPr>
          <w:p w14:paraId="7244691F" w14:textId="77777777" w:rsidR="006C03A3" w:rsidRPr="009E58B7" w:rsidRDefault="006C03A3" w:rsidP="006C03A3">
            <w:pPr>
              <w:jc w:val="center"/>
              <w:rPr>
                <w:bCs/>
              </w:rPr>
            </w:pPr>
            <w:r w:rsidRPr="009E58B7">
              <w:rPr>
                <w:bCs/>
              </w:rPr>
              <w:t>28</w:t>
            </w:r>
          </w:p>
        </w:tc>
        <w:tc>
          <w:tcPr>
            <w:tcW w:w="4035" w:type="dxa"/>
            <w:vAlign w:val="center"/>
            <w:hideMark/>
          </w:tcPr>
          <w:p w14:paraId="4581CC30" w14:textId="63DEEDA3" w:rsidR="006C03A3" w:rsidRPr="009E58B7" w:rsidRDefault="006C03A3" w:rsidP="006C03A3">
            <w:pPr>
              <w:rPr>
                <w:bCs/>
              </w:rPr>
            </w:pPr>
            <w:r w:rsidRPr="000F54AD">
              <w:t xml:space="preserve">Dodávka a montáž  - Basketbalový kôš - so základovou </w:t>
            </w:r>
            <w:proofErr w:type="spellStart"/>
            <w:r w:rsidRPr="000F54AD">
              <w:t>patkou</w:t>
            </w:r>
            <w:proofErr w:type="spellEnd"/>
            <w:r w:rsidRPr="000F54AD">
              <w:t xml:space="preserve">  "PŠ"</w:t>
            </w:r>
          </w:p>
        </w:tc>
        <w:tc>
          <w:tcPr>
            <w:tcW w:w="1491" w:type="dxa"/>
            <w:vAlign w:val="center"/>
            <w:hideMark/>
          </w:tcPr>
          <w:p w14:paraId="1F832614" w14:textId="77777777" w:rsidR="006C03A3" w:rsidRPr="006C03A3" w:rsidRDefault="006C03A3" w:rsidP="006C03A3">
            <w:pPr>
              <w:rPr>
                <w:bCs/>
              </w:rPr>
            </w:pPr>
            <w:r w:rsidRPr="006C03A3">
              <w:rPr>
                <w:bCs/>
              </w:rPr>
              <w:t> </w:t>
            </w:r>
          </w:p>
        </w:tc>
        <w:tc>
          <w:tcPr>
            <w:tcW w:w="1487" w:type="dxa"/>
            <w:vAlign w:val="center"/>
            <w:hideMark/>
          </w:tcPr>
          <w:p w14:paraId="0558A28A" w14:textId="77777777" w:rsidR="006C03A3" w:rsidRPr="006C03A3" w:rsidRDefault="006C03A3" w:rsidP="006C03A3">
            <w:pPr>
              <w:rPr>
                <w:bCs/>
              </w:rPr>
            </w:pPr>
            <w:r w:rsidRPr="006C03A3">
              <w:rPr>
                <w:bCs/>
              </w:rPr>
              <w:t> </w:t>
            </w:r>
          </w:p>
        </w:tc>
        <w:tc>
          <w:tcPr>
            <w:tcW w:w="1443" w:type="dxa"/>
            <w:vAlign w:val="center"/>
            <w:hideMark/>
          </w:tcPr>
          <w:p w14:paraId="3460305F" w14:textId="77777777" w:rsidR="006C03A3" w:rsidRPr="006C03A3" w:rsidRDefault="006C03A3" w:rsidP="006C03A3">
            <w:pPr>
              <w:rPr>
                <w:bCs/>
              </w:rPr>
            </w:pPr>
            <w:r w:rsidRPr="006C03A3">
              <w:rPr>
                <w:bCs/>
              </w:rPr>
              <w:t> </w:t>
            </w:r>
          </w:p>
        </w:tc>
      </w:tr>
      <w:tr w:rsidR="006C03A3" w:rsidRPr="009E58B7" w14:paraId="270AE2BD" w14:textId="77777777" w:rsidTr="00F47DCA">
        <w:trPr>
          <w:trHeight w:val="300"/>
        </w:trPr>
        <w:tc>
          <w:tcPr>
            <w:tcW w:w="922" w:type="dxa"/>
            <w:noWrap/>
            <w:vAlign w:val="center"/>
            <w:hideMark/>
          </w:tcPr>
          <w:p w14:paraId="69877AC2" w14:textId="77777777" w:rsidR="006C03A3" w:rsidRPr="009E58B7" w:rsidRDefault="006C03A3" w:rsidP="006C03A3">
            <w:pPr>
              <w:jc w:val="center"/>
              <w:rPr>
                <w:bCs/>
              </w:rPr>
            </w:pPr>
            <w:r w:rsidRPr="009E58B7">
              <w:rPr>
                <w:bCs/>
              </w:rPr>
              <w:t>29</w:t>
            </w:r>
          </w:p>
        </w:tc>
        <w:tc>
          <w:tcPr>
            <w:tcW w:w="4035" w:type="dxa"/>
            <w:vAlign w:val="center"/>
            <w:hideMark/>
          </w:tcPr>
          <w:p w14:paraId="0D7D473C" w14:textId="543E5293" w:rsidR="006C03A3" w:rsidRPr="009E58B7" w:rsidRDefault="006C03A3" w:rsidP="006C03A3">
            <w:pPr>
              <w:rPr>
                <w:bCs/>
              </w:rPr>
            </w:pPr>
            <w:r w:rsidRPr="000F54AD">
              <w:t>Dodávka a montáž  - Futbalová brána - pevná "PŠ"</w:t>
            </w:r>
          </w:p>
        </w:tc>
        <w:tc>
          <w:tcPr>
            <w:tcW w:w="1491" w:type="dxa"/>
            <w:vAlign w:val="center"/>
            <w:hideMark/>
          </w:tcPr>
          <w:p w14:paraId="1A228BB6" w14:textId="77777777" w:rsidR="006C03A3" w:rsidRPr="006C03A3" w:rsidRDefault="006C03A3" w:rsidP="006C03A3">
            <w:pPr>
              <w:rPr>
                <w:bCs/>
              </w:rPr>
            </w:pPr>
            <w:r w:rsidRPr="006C03A3">
              <w:rPr>
                <w:bCs/>
              </w:rPr>
              <w:t> </w:t>
            </w:r>
          </w:p>
        </w:tc>
        <w:tc>
          <w:tcPr>
            <w:tcW w:w="1487" w:type="dxa"/>
            <w:vAlign w:val="center"/>
            <w:hideMark/>
          </w:tcPr>
          <w:p w14:paraId="3A568076" w14:textId="77777777" w:rsidR="006C03A3" w:rsidRPr="006C03A3" w:rsidRDefault="006C03A3" w:rsidP="006C03A3">
            <w:pPr>
              <w:rPr>
                <w:bCs/>
              </w:rPr>
            </w:pPr>
            <w:r w:rsidRPr="006C03A3">
              <w:rPr>
                <w:bCs/>
              </w:rPr>
              <w:t> </w:t>
            </w:r>
          </w:p>
        </w:tc>
        <w:tc>
          <w:tcPr>
            <w:tcW w:w="1443" w:type="dxa"/>
            <w:vAlign w:val="center"/>
            <w:hideMark/>
          </w:tcPr>
          <w:p w14:paraId="238B0350" w14:textId="77777777" w:rsidR="006C03A3" w:rsidRPr="006C03A3" w:rsidRDefault="006C03A3" w:rsidP="006C03A3">
            <w:pPr>
              <w:rPr>
                <w:bCs/>
              </w:rPr>
            </w:pPr>
            <w:r w:rsidRPr="006C03A3">
              <w:rPr>
                <w:bCs/>
              </w:rPr>
              <w:t> </w:t>
            </w:r>
          </w:p>
        </w:tc>
      </w:tr>
      <w:tr w:rsidR="006C03A3" w:rsidRPr="009E58B7" w14:paraId="671F1CCA" w14:textId="77777777" w:rsidTr="00F47DCA">
        <w:trPr>
          <w:trHeight w:val="300"/>
        </w:trPr>
        <w:tc>
          <w:tcPr>
            <w:tcW w:w="922" w:type="dxa"/>
            <w:noWrap/>
            <w:vAlign w:val="center"/>
            <w:hideMark/>
          </w:tcPr>
          <w:p w14:paraId="67A93BDB" w14:textId="77777777" w:rsidR="006C03A3" w:rsidRPr="009E58B7" w:rsidRDefault="006C03A3" w:rsidP="006C03A3">
            <w:pPr>
              <w:jc w:val="center"/>
              <w:rPr>
                <w:bCs/>
              </w:rPr>
            </w:pPr>
            <w:r w:rsidRPr="009E58B7">
              <w:rPr>
                <w:bCs/>
              </w:rPr>
              <w:t>30</w:t>
            </w:r>
          </w:p>
        </w:tc>
        <w:tc>
          <w:tcPr>
            <w:tcW w:w="4035" w:type="dxa"/>
            <w:vAlign w:val="center"/>
            <w:hideMark/>
          </w:tcPr>
          <w:p w14:paraId="626A4089" w14:textId="791081A9" w:rsidR="006C03A3" w:rsidRPr="009E58B7" w:rsidRDefault="006C03A3" w:rsidP="006C03A3">
            <w:pPr>
              <w:rPr>
                <w:bCs/>
              </w:rPr>
            </w:pPr>
            <w:r w:rsidRPr="000F54AD">
              <w:t>Dodávka a montáž  - Hádzanárska brána - prenosná "PŠ"</w:t>
            </w:r>
          </w:p>
        </w:tc>
        <w:tc>
          <w:tcPr>
            <w:tcW w:w="1491" w:type="dxa"/>
            <w:vAlign w:val="center"/>
            <w:hideMark/>
          </w:tcPr>
          <w:p w14:paraId="213AAAE7" w14:textId="77777777" w:rsidR="006C03A3" w:rsidRPr="006C03A3" w:rsidRDefault="006C03A3" w:rsidP="006C03A3">
            <w:pPr>
              <w:rPr>
                <w:bCs/>
              </w:rPr>
            </w:pPr>
            <w:r w:rsidRPr="006C03A3">
              <w:rPr>
                <w:bCs/>
              </w:rPr>
              <w:t> </w:t>
            </w:r>
          </w:p>
        </w:tc>
        <w:tc>
          <w:tcPr>
            <w:tcW w:w="1487" w:type="dxa"/>
            <w:vAlign w:val="center"/>
            <w:hideMark/>
          </w:tcPr>
          <w:p w14:paraId="62BB1F4E" w14:textId="77777777" w:rsidR="006C03A3" w:rsidRPr="006C03A3" w:rsidRDefault="006C03A3" w:rsidP="006C03A3">
            <w:pPr>
              <w:rPr>
                <w:bCs/>
              </w:rPr>
            </w:pPr>
            <w:r w:rsidRPr="006C03A3">
              <w:rPr>
                <w:bCs/>
              </w:rPr>
              <w:t> </w:t>
            </w:r>
          </w:p>
        </w:tc>
        <w:tc>
          <w:tcPr>
            <w:tcW w:w="1443" w:type="dxa"/>
            <w:vAlign w:val="center"/>
            <w:hideMark/>
          </w:tcPr>
          <w:p w14:paraId="3FACE6CD" w14:textId="77777777" w:rsidR="006C03A3" w:rsidRPr="006C03A3" w:rsidRDefault="006C03A3" w:rsidP="006C03A3">
            <w:pPr>
              <w:rPr>
                <w:bCs/>
              </w:rPr>
            </w:pPr>
            <w:r w:rsidRPr="006C03A3">
              <w:rPr>
                <w:bCs/>
              </w:rPr>
              <w:t> </w:t>
            </w:r>
          </w:p>
        </w:tc>
      </w:tr>
      <w:tr w:rsidR="006C03A3" w:rsidRPr="009E58B7" w14:paraId="78DEE8CC" w14:textId="77777777" w:rsidTr="00F47DCA">
        <w:trPr>
          <w:trHeight w:val="300"/>
        </w:trPr>
        <w:tc>
          <w:tcPr>
            <w:tcW w:w="922" w:type="dxa"/>
            <w:noWrap/>
            <w:vAlign w:val="center"/>
            <w:hideMark/>
          </w:tcPr>
          <w:p w14:paraId="2FA054D0" w14:textId="77777777" w:rsidR="006C03A3" w:rsidRPr="009E58B7" w:rsidRDefault="006C03A3" w:rsidP="006C03A3">
            <w:pPr>
              <w:jc w:val="center"/>
              <w:rPr>
                <w:bCs/>
              </w:rPr>
            </w:pPr>
            <w:r w:rsidRPr="009E58B7">
              <w:rPr>
                <w:bCs/>
              </w:rPr>
              <w:t>40</w:t>
            </w:r>
          </w:p>
        </w:tc>
        <w:tc>
          <w:tcPr>
            <w:tcW w:w="4035" w:type="dxa"/>
            <w:vAlign w:val="center"/>
            <w:hideMark/>
          </w:tcPr>
          <w:p w14:paraId="34E28AD3" w14:textId="20E559C0" w:rsidR="006C03A3" w:rsidRPr="009E58B7" w:rsidRDefault="006C03A3" w:rsidP="006C03A3">
            <w:pPr>
              <w:rPr>
                <w:bCs/>
              </w:rPr>
            </w:pPr>
            <w:r w:rsidRPr="000F54AD">
              <w:t>Sieť ochranná - priemer 3, oko 45/45mm, farba zelená "PŠ"</w:t>
            </w:r>
          </w:p>
        </w:tc>
        <w:tc>
          <w:tcPr>
            <w:tcW w:w="1491" w:type="dxa"/>
            <w:vAlign w:val="center"/>
            <w:hideMark/>
          </w:tcPr>
          <w:p w14:paraId="71F4A3A1" w14:textId="77777777" w:rsidR="006C03A3" w:rsidRPr="006C03A3" w:rsidRDefault="006C03A3" w:rsidP="006C03A3">
            <w:pPr>
              <w:rPr>
                <w:bCs/>
                <w:iCs/>
              </w:rPr>
            </w:pPr>
            <w:r w:rsidRPr="006C03A3">
              <w:rPr>
                <w:bCs/>
                <w:iCs/>
              </w:rPr>
              <w:t> </w:t>
            </w:r>
          </w:p>
        </w:tc>
        <w:tc>
          <w:tcPr>
            <w:tcW w:w="1487" w:type="dxa"/>
            <w:vAlign w:val="center"/>
            <w:hideMark/>
          </w:tcPr>
          <w:p w14:paraId="513655AB" w14:textId="77777777" w:rsidR="006C03A3" w:rsidRPr="006C03A3" w:rsidRDefault="006C03A3" w:rsidP="006C03A3">
            <w:pPr>
              <w:rPr>
                <w:bCs/>
                <w:iCs/>
              </w:rPr>
            </w:pPr>
            <w:r w:rsidRPr="006C03A3">
              <w:rPr>
                <w:bCs/>
                <w:iCs/>
              </w:rPr>
              <w:t> </w:t>
            </w:r>
          </w:p>
        </w:tc>
        <w:tc>
          <w:tcPr>
            <w:tcW w:w="1443" w:type="dxa"/>
            <w:vAlign w:val="center"/>
            <w:hideMark/>
          </w:tcPr>
          <w:p w14:paraId="2C815677" w14:textId="77777777" w:rsidR="006C03A3" w:rsidRPr="006C03A3" w:rsidRDefault="006C03A3" w:rsidP="006C03A3">
            <w:pPr>
              <w:rPr>
                <w:bCs/>
                <w:iCs/>
              </w:rPr>
            </w:pPr>
            <w:r w:rsidRPr="006C03A3">
              <w:rPr>
                <w:bCs/>
                <w:iCs/>
              </w:rPr>
              <w:t> </w:t>
            </w:r>
          </w:p>
        </w:tc>
      </w:tr>
      <w:tr w:rsidR="006C03A3" w:rsidRPr="009E58B7" w14:paraId="3B92DD92" w14:textId="77777777" w:rsidTr="00F47DCA">
        <w:trPr>
          <w:trHeight w:val="600"/>
        </w:trPr>
        <w:tc>
          <w:tcPr>
            <w:tcW w:w="922" w:type="dxa"/>
            <w:tcBorders>
              <w:bottom w:val="single" w:sz="4" w:space="0" w:color="auto"/>
            </w:tcBorders>
            <w:noWrap/>
            <w:vAlign w:val="center"/>
            <w:hideMark/>
          </w:tcPr>
          <w:p w14:paraId="1A95C496" w14:textId="77777777" w:rsidR="006C03A3" w:rsidRPr="009E58B7" w:rsidRDefault="006C03A3" w:rsidP="006C03A3">
            <w:pPr>
              <w:jc w:val="center"/>
              <w:rPr>
                <w:bCs/>
              </w:rPr>
            </w:pPr>
            <w:r w:rsidRPr="009E58B7">
              <w:rPr>
                <w:bCs/>
              </w:rPr>
              <w:t>41</w:t>
            </w:r>
          </w:p>
        </w:tc>
        <w:tc>
          <w:tcPr>
            <w:tcW w:w="4035" w:type="dxa"/>
            <w:tcBorders>
              <w:bottom w:val="single" w:sz="4" w:space="0" w:color="auto"/>
            </w:tcBorders>
            <w:vAlign w:val="center"/>
            <w:hideMark/>
          </w:tcPr>
          <w:p w14:paraId="7EA3664F" w14:textId="31375DF9" w:rsidR="006C03A3" w:rsidRPr="009E58B7" w:rsidRDefault="006C03A3" w:rsidP="006C03A3">
            <w:pPr>
              <w:rPr>
                <w:bCs/>
              </w:rPr>
            </w:pPr>
            <w:r w:rsidRPr="000F54AD">
              <w:t xml:space="preserve">Dodávka a montáž - pozinkovaný kruh pre vrh guľou priemeru 2135 mm vrátane </w:t>
            </w:r>
            <w:proofErr w:type="spellStart"/>
            <w:r w:rsidRPr="000F54AD">
              <w:t>zarážacieho</w:t>
            </w:r>
            <w:proofErr w:type="spellEnd"/>
            <w:r w:rsidRPr="000F54AD">
              <w:t xml:space="preserve"> brvna z epoxidovej živice "PŠ"</w:t>
            </w:r>
          </w:p>
        </w:tc>
        <w:tc>
          <w:tcPr>
            <w:tcW w:w="1491" w:type="dxa"/>
            <w:tcBorders>
              <w:bottom w:val="single" w:sz="4" w:space="0" w:color="auto"/>
            </w:tcBorders>
            <w:vAlign w:val="center"/>
            <w:hideMark/>
          </w:tcPr>
          <w:p w14:paraId="5D98F143" w14:textId="77777777" w:rsidR="006C03A3" w:rsidRPr="006C03A3" w:rsidRDefault="006C03A3" w:rsidP="006C03A3">
            <w:pPr>
              <w:rPr>
                <w:bCs/>
                <w:iCs/>
              </w:rPr>
            </w:pPr>
            <w:r w:rsidRPr="006C03A3">
              <w:rPr>
                <w:bCs/>
                <w:iCs/>
              </w:rPr>
              <w:t> </w:t>
            </w:r>
          </w:p>
        </w:tc>
        <w:tc>
          <w:tcPr>
            <w:tcW w:w="1487" w:type="dxa"/>
            <w:tcBorders>
              <w:bottom w:val="single" w:sz="4" w:space="0" w:color="auto"/>
            </w:tcBorders>
            <w:vAlign w:val="center"/>
            <w:hideMark/>
          </w:tcPr>
          <w:p w14:paraId="4F6C8E40" w14:textId="77777777" w:rsidR="006C03A3" w:rsidRPr="006C03A3" w:rsidRDefault="006C03A3" w:rsidP="006C03A3">
            <w:pPr>
              <w:rPr>
                <w:bCs/>
                <w:iCs/>
              </w:rPr>
            </w:pPr>
            <w:r w:rsidRPr="006C03A3">
              <w:rPr>
                <w:bCs/>
                <w:iCs/>
              </w:rPr>
              <w:t> </w:t>
            </w:r>
          </w:p>
        </w:tc>
        <w:tc>
          <w:tcPr>
            <w:tcW w:w="1443" w:type="dxa"/>
            <w:tcBorders>
              <w:bottom w:val="single" w:sz="4" w:space="0" w:color="auto"/>
            </w:tcBorders>
            <w:vAlign w:val="center"/>
            <w:hideMark/>
          </w:tcPr>
          <w:p w14:paraId="129A1135" w14:textId="77777777" w:rsidR="006C03A3" w:rsidRPr="006C03A3" w:rsidRDefault="006C03A3" w:rsidP="006C03A3">
            <w:pPr>
              <w:rPr>
                <w:bCs/>
                <w:iCs/>
              </w:rPr>
            </w:pPr>
            <w:r w:rsidRPr="006C03A3">
              <w:rPr>
                <w:bCs/>
                <w:iCs/>
              </w:rPr>
              <w:t> </w:t>
            </w:r>
          </w:p>
        </w:tc>
      </w:tr>
      <w:tr w:rsidR="00D458B2" w:rsidRPr="009E58B7" w14:paraId="31ECA26D" w14:textId="77777777" w:rsidTr="00F47DCA">
        <w:trPr>
          <w:trHeight w:val="300"/>
        </w:trPr>
        <w:tc>
          <w:tcPr>
            <w:tcW w:w="9382" w:type="dxa"/>
            <w:gridSpan w:val="5"/>
            <w:shd w:val="clear" w:color="auto" w:fill="92D050"/>
            <w:noWrap/>
            <w:vAlign w:val="center"/>
            <w:hideMark/>
          </w:tcPr>
          <w:p w14:paraId="0C4AF02D" w14:textId="77777777" w:rsidR="00D458B2" w:rsidRPr="009E58B7" w:rsidRDefault="00D458B2" w:rsidP="00D458B2">
            <w:pPr>
              <w:jc w:val="center"/>
              <w:rPr>
                <w:b/>
                <w:bCs/>
              </w:rPr>
            </w:pPr>
            <w:r w:rsidRPr="009E58B7">
              <w:rPr>
                <w:b/>
                <w:bCs/>
              </w:rPr>
              <w:t>SO 03 Objekt Dielne</w:t>
            </w:r>
          </w:p>
        </w:tc>
      </w:tr>
      <w:tr w:rsidR="00D458B2" w:rsidRPr="009E58B7" w14:paraId="09B8B1AC" w14:textId="77777777" w:rsidTr="00F47DCA">
        <w:trPr>
          <w:trHeight w:val="300"/>
        </w:trPr>
        <w:tc>
          <w:tcPr>
            <w:tcW w:w="9382" w:type="dxa"/>
            <w:gridSpan w:val="5"/>
            <w:noWrap/>
            <w:vAlign w:val="center"/>
            <w:hideMark/>
          </w:tcPr>
          <w:p w14:paraId="5E1FEC4A" w14:textId="77777777" w:rsidR="00D458B2" w:rsidRPr="009E58B7" w:rsidRDefault="00D458B2" w:rsidP="00D458B2">
            <w:pPr>
              <w:jc w:val="both"/>
              <w:rPr>
                <w:bCs/>
                <w:i/>
                <w:iCs/>
              </w:rPr>
            </w:pPr>
            <w:r w:rsidRPr="009E58B7">
              <w:rPr>
                <w:bCs/>
                <w:i/>
                <w:iCs/>
              </w:rPr>
              <w:t>SO 03 - 00 Objekt dielne</w:t>
            </w:r>
          </w:p>
        </w:tc>
      </w:tr>
      <w:tr w:rsidR="006C03A3" w:rsidRPr="009E58B7" w14:paraId="0EA8C082" w14:textId="77777777" w:rsidTr="00F47DCA">
        <w:trPr>
          <w:trHeight w:val="840"/>
        </w:trPr>
        <w:tc>
          <w:tcPr>
            <w:tcW w:w="922" w:type="dxa"/>
            <w:noWrap/>
            <w:vAlign w:val="center"/>
            <w:hideMark/>
          </w:tcPr>
          <w:p w14:paraId="0D84BE59" w14:textId="77777777" w:rsidR="006C03A3" w:rsidRPr="009E58B7" w:rsidRDefault="006C03A3" w:rsidP="006C03A3">
            <w:pPr>
              <w:jc w:val="center"/>
              <w:rPr>
                <w:bCs/>
              </w:rPr>
            </w:pPr>
            <w:r w:rsidRPr="009E58B7">
              <w:rPr>
                <w:bCs/>
              </w:rPr>
              <w:t>14</w:t>
            </w:r>
          </w:p>
        </w:tc>
        <w:tc>
          <w:tcPr>
            <w:tcW w:w="4035" w:type="dxa"/>
            <w:vAlign w:val="center"/>
            <w:hideMark/>
          </w:tcPr>
          <w:p w14:paraId="38870BEA" w14:textId="6E878B11" w:rsidR="006C03A3" w:rsidRPr="009E58B7" w:rsidRDefault="006C03A3" w:rsidP="006C03A3">
            <w:pPr>
              <w:rPr>
                <w:bCs/>
              </w:rPr>
            </w:pPr>
            <w:r w:rsidRPr="001D6DC4">
              <w:t>Murivo nosné (m3) z tehál pálených napr. POROTHERM 30 Profi P 10 brúsených na pero a drážku, na maltu POROTHERM Profi (300x250x249) alebo ekvivalent "PŠ"</w:t>
            </w:r>
          </w:p>
        </w:tc>
        <w:tc>
          <w:tcPr>
            <w:tcW w:w="1491" w:type="dxa"/>
            <w:vAlign w:val="center"/>
            <w:hideMark/>
          </w:tcPr>
          <w:p w14:paraId="2FE0D099" w14:textId="77777777" w:rsidR="006C03A3" w:rsidRPr="006C03A3" w:rsidRDefault="006C03A3" w:rsidP="006C03A3">
            <w:pPr>
              <w:rPr>
                <w:bCs/>
              </w:rPr>
            </w:pPr>
            <w:r w:rsidRPr="006C03A3">
              <w:rPr>
                <w:bCs/>
              </w:rPr>
              <w:t> </w:t>
            </w:r>
          </w:p>
        </w:tc>
        <w:tc>
          <w:tcPr>
            <w:tcW w:w="1487" w:type="dxa"/>
            <w:vAlign w:val="center"/>
            <w:hideMark/>
          </w:tcPr>
          <w:p w14:paraId="5EAF4716" w14:textId="77777777" w:rsidR="006C03A3" w:rsidRPr="006C03A3" w:rsidRDefault="006C03A3" w:rsidP="006C03A3">
            <w:pPr>
              <w:rPr>
                <w:bCs/>
              </w:rPr>
            </w:pPr>
            <w:r w:rsidRPr="006C03A3">
              <w:rPr>
                <w:bCs/>
              </w:rPr>
              <w:t> </w:t>
            </w:r>
          </w:p>
        </w:tc>
        <w:tc>
          <w:tcPr>
            <w:tcW w:w="1443" w:type="dxa"/>
            <w:vAlign w:val="center"/>
            <w:hideMark/>
          </w:tcPr>
          <w:p w14:paraId="0546F81A" w14:textId="77777777" w:rsidR="006C03A3" w:rsidRPr="006C03A3" w:rsidRDefault="006C03A3" w:rsidP="006C03A3">
            <w:pPr>
              <w:rPr>
                <w:bCs/>
              </w:rPr>
            </w:pPr>
            <w:r w:rsidRPr="006C03A3">
              <w:rPr>
                <w:bCs/>
              </w:rPr>
              <w:t> </w:t>
            </w:r>
          </w:p>
        </w:tc>
      </w:tr>
      <w:tr w:rsidR="006C03A3" w:rsidRPr="009E58B7" w14:paraId="28D07FA0" w14:textId="77777777" w:rsidTr="00F47DCA">
        <w:trPr>
          <w:trHeight w:val="480"/>
        </w:trPr>
        <w:tc>
          <w:tcPr>
            <w:tcW w:w="922" w:type="dxa"/>
            <w:noWrap/>
            <w:vAlign w:val="center"/>
            <w:hideMark/>
          </w:tcPr>
          <w:p w14:paraId="7AEE0481" w14:textId="77777777" w:rsidR="006C03A3" w:rsidRPr="009E58B7" w:rsidRDefault="006C03A3" w:rsidP="006C03A3">
            <w:pPr>
              <w:jc w:val="center"/>
              <w:rPr>
                <w:bCs/>
              </w:rPr>
            </w:pPr>
            <w:r w:rsidRPr="009E58B7">
              <w:rPr>
                <w:bCs/>
              </w:rPr>
              <w:lastRenderedPageBreak/>
              <w:t>32</w:t>
            </w:r>
          </w:p>
        </w:tc>
        <w:tc>
          <w:tcPr>
            <w:tcW w:w="4035" w:type="dxa"/>
            <w:vAlign w:val="center"/>
            <w:hideMark/>
          </w:tcPr>
          <w:p w14:paraId="182FBB6E" w14:textId="48F9CF02" w:rsidR="006C03A3" w:rsidRPr="009E58B7" w:rsidRDefault="006C03A3" w:rsidP="006C03A3">
            <w:pPr>
              <w:rPr>
                <w:bCs/>
              </w:rPr>
            </w:pPr>
            <w:r w:rsidRPr="001D6DC4">
              <w:t xml:space="preserve">Kontaktný zatepľovací systém hr. 150 mm napr. PCI </w:t>
            </w:r>
            <w:proofErr w:type="spellStart"/>
            <w:r w:rsidRPr="001D6DC4">
              <w:t>MultiTherm</w:t>
            </w:r>
            <w:proofErr w:type="spellEnd"/>
            <w:r w:rsidRPr="001D6DC4">
              <w:t xml:space="preserve"> NEO - biely EPS, </w:t>
            </w:r>
            <w:proofErr w:type="spellStart"/>
            <w:r w:rsidRPr="001D6DC4">
              <w:t>skrutkovacie</w:t>
            </w:r>
            <w:proofErr w:type="spellEnd"/>
            <w:r w:rsidRPr="001D6DC4">
              <w:t xml:space="preserve"> kotvy alebo ekvivalent "TL"</w:t>
            </w:r>
          </w:p>
        </w:tc>
        <w:tc>
          <w:tcPr>
            <w:tcW w:w="1491" w:type="dxa"/>
            <w:vAlign w:val="center"/>
            <w:hideMark/>
          </w:tcPr>
          <w:p w14:paraId="7A363A75" w14:textId="77777777" w:rsidR="006C03A3" w:rsidRPr="006C03A3" w:rsidRDefault="006C03A3" w:rsidP="006C03A3">
            <w:pPr>
              <w:rPr>
                <w:bCs/>
              </w:rPr>
            </w:pPr>
            <w:r w:rsidRPr="006C03A3">
              <w:rPr>
                <w:bCs/>
              </w:rPr>
              <w:t> </w:t>
            </w:r>
          </w:p>
        </w:tc>
        <w:tc>
          <w:tcPr>
            <w:tcW w:w="1487" w:type="dxa"/>
            <w:vAlign w:val="center"/>
            <w:hideMark/>
          </w:tcPr>
          <w:p w14:paraId="0D6D8FFF" w14:textId="77777777" w:rsidR="006C03A3" w:rsidRPr="006C03A3" w:rsidRDefault="006C03A3" w:rsidP="006C03A3">
            <w:pPr>
              <w:rPr>
                <w:bCs/>
              </w:rPr>
            </w:pPr>
            <w:r w:rsidRPr="006C03A3">
              <w:rPr>
                <w:bCs/>
              </w:rPr>
              <w:t> </w:t>
            </w:r>
          </w:p>
        </w:tc>
        <w:tc>
          <w:tcPr>
            <w:tcW w:w="1443" w:type="dxa"/>
            <w:vAlign w:val="center"/>
            <w:hideMark/>
          </w:tcPr>
          <w:p w14:paraId="3F39D5EB" w14:textId="77777777" w:rsidR="006C03A3" w:rsidRPr="006C03A3" w:rsidRDefault="006C03A3" w:rsidP="006C03A3">
            <w:pPr>
              <w:rPr>
                <w:bCs/>
              </w:rPr>
            </w:pPr>
            <w:r w:rsidRPr="006C03A3">
              <w:rPr>
                <w:bCs/>
              </w:rPr>
              <w:t> </w:t>
            </w:r>
          </w:p>
        </w:tc>
      </w:tr>
      <w:tr w:rsidR="006C03A3" w:rsidRPr="009E58B7" w14:paraId="72902AE8" w14:textId="77777777" w:rsidTr="00F47DCA">
        <w:trPr>
          <w:trHeight w:val="300"/>
        </w:trPr>
        <w:tc>
          <w:tcPr>
            <w:tcW w:w="922" w:type="dxa"/>
            <w:noWrap/>
            <w:vAlign w:val="center"/>
            <w:hideMark/>
          </w:tcPr>
          <w:p w14:paraId="61BCDC23" w14:textId="77777777" w:rsidR="006C03A3" w:rsidRPr="009E58B7" w:rsidRDefault="006C03A3" w:rsidP="006C03A3">
            <w:pPr>
              <w:jc w:val="center"/>
              <w:rPr>
                <w:bCs/>
              </w:rPr>
            </w:pPr>
            <w:r w:rsidRPr="009E58B7">
              <w:rPr>
                <w:bCs/>
              </w:rPr>
              <w:t>54</w:t>
            </w:r>
          </w:p>
        </w:tc>
        <w:tc>
          <w:tcPr>
            <w:tcW w:w="4035" w:type="dxa"/>
            <w:vAlign w:val="center"/>
            <w:hideMark/>
          </w:tcPr>
          <w:p w14:paraId="255621B4" w14:textId="0EBD3341" w:rsidR="006C03A3" w:rsidRPr="009E58B7" w:rsidRDefault="006C03A3" w:rsidP="006C03A3">
            <w:pPr>
              <w:rPr>
                <w:bCs/>
              </w:rPr>
            </w:pPr>
            <w:r w:rsidRPr="001D6DC4">
              <w:t xml:space="preserve"> Hydroizolačná fólia hr.1,50 mm, š.1,3m šedá napr. FATRAFOL-S 810 alebo ekvivalent "PŠ"</w:t>
            </w:r>
          </w:p>
        </w:tc>
        <w:tc>
          <w:tcPr>
            <w:tcW w:w="1491" w:type="dxa"/>
            <w:vAlign w:val="center"/>
            <w:hideMark/>
          </w:tcPr>
          <w:p w14:paraId="7457BAF2" w14:textId="77777777" w:rsidR="006C03A3" w:rsidRPr="006C03A3" w:rsidRDefault="006C03A3" w:rsidP="006C03A3">
            <w:pPr>
              <w:rPr>
                <w:bCs/>
              </w:rPr>
            </w:pPr>
            <w:r w:rsidRPr="006C03A3">
              <w:rPr>
                <w:bCs/>
              </w:rPr>
              <w:t> </w:t>
            </w:r>
          </w:p>
        </w:tc>
        <w:tc>
          <w:tcPr>
            <w:tcW w:w="1487" w:type="dxa"/>
            <w:vAlign w:val="center"/>
            <w:hideMark/>
          </w:tcPr>
          <w:p w14:paraId="64ABDDD5" w14:textId="77777777" w:rsidR="006C03A3" w:rsidRPr="006C03A3" w:rsidRDefault="006C03A3" w:rsidP="006C03A3">
            <w:pPr>
              <w:rPr>
                <w:bCs/>
              </w:rPr>
            </w:pPr>
            <w:r w:rsidRPr="006C03A3">
              <w:rPr>
                <w:bCs/>
              </w:rPr>
              <w:t> </w:t>
            </w:r>
          </w:p>
        </w:tc>
        <w:tc>
          <w:tcPr>
            <w:tcW w:w="1443" w:type="dxa"/>
            <w:vAlign w:val="center"/>
            <w:hideMark/>
          </w:tcPr>
          <w:p w14:paraId="306A2167" w14:textId="77777777" w:rsidR="006C03A3" w:rsidRPr="006C03A3" w:rsidRDefault="006C03A3" w:rsidP="006C03A3">
            <w:pPr>
              <w:rPr>
                <w:bCs/>
              </w:rPr>
            </w:pPr>
            <w:r w:rsidRPr="006C03A3">
              <w:rPr>
                <w:bCs/>
              </w:rPr>
              <w:t> </w:t>
            </w:r>
          </w:p>
        </w:tc>
      </w:tr>
      <w:tr w:rsidR="006C03A3" w:rsidRPr="009E58B7" w14:paraId="375463AF" w14:textId="77777777" w:rsidTr="00F47DCA">
        <w:trPr>
          <w:trHeight w:val="630"/>
        </w:trPr>
        <w:tc>
          <w:tcPr>
            <w:tcW w:w="922" w:type="dxa"/>
            <w:noWrap/>
            <w:vAlign w:val="center"/>
            <w:hideMark/>
          </w:tcPr>
          <w:p w14:paraId="1FCAF2DB" w14:textId="77777777" w:rsidR="006C03A3" w:rsidRPr="009E58B7" w:rsidRDefault="006C03A3" w:rsidP="006C03A3">
            <w:pPr>
              <w:jc w:val="center"/>
              <w:rPr>
                <w:bCs/>
              </w:rPr>
            </w:pPr>
            <w:r w:rsidRPr="009E58B7">
              <w:rPr>
                <w:bCs/>
              </w:rPr>
              <w:t>70</w:t>
            </w:r>
          </w:p>
        </w:tc>
        <w:tc>
          <w:tcPr>
            <w:tcW w:w="4035" w:type="dxa"/>
            <w:vAlign w:val="center"/>
            <w:hideMark/>
          </w:tcPr>
          <w:p w14:paraId="47D376AD" w14:textId="16CC6989" w:rsidR="006C03A3" w:rsidRPr="009E58B7" w:rsidRDefault="006C03A3" w:rsidP="006C03A3">
            <w:pPr>
              <w:rPr>
                <w:bCs/>
              </w:rPr>
            </w:pPr>
            <w:r w:rsidRPr="001D6DC4">
              <w:t>Tepelná izolácia pre plochú strechu napr. NOBASIL DDP-RT (SPE), čadičová minerálna izolácia - doska, 50 kPa, 120x1200x2000 mm alebo ekvivalent "PŠ"</w:t>
            </w:r>
          </w:p>
        </w:tc>
        <w:tc>
          <w:tcPr>
            <w:tcW w:w="1491" w:type="dxa"/>
            <w:vAlign w:val="center"/>
            <w:hideMark/>
          </w:tcPr>
          <w:p w14:paraId="167CB0C1" w14:textId="77777777" w:rsidR="006C03A3" w:rsidRPr="006C03A3" w:rsidRDefault="006C03A3" w:rsidP="006C03A3">
            <w:pPr>
              <w:rPr>
                <w:bCs/>
              </w:rPr>
            </w:pPr>
            <w:r w:rsidRPr="006C03A3">
              <w:rPr>
                <w:bCs/>
              </w:rPr>
              <w:t> </w:t>
            </w:r>
          </w:p>
        </w:tc>
        <w:tc>
          <w:tcPr>
            <w:tcW w:w="1487" w:type="dxa"/>
            <w:vAlign w:val="center"/>
            <w:hideMark/>
          </w:tcPr>
          <w:p w14:paraId="489590CA" w14:textId="77777777" w:rsidR="006C03A3" w:rsidRPr="006C03A3" w:rsidRDefault="006C03A3" w:rsidP="006C03A3">
            <w:pPr>
              <w:rPr>
                <w:bCs/>
              </w:rPr>
            </w:pPr>
            <w:r w:rsidRPr="006C03A3">
              <w:rPr>
                <w:bCs/>
              </w:rPr>
              <w:t> </w:t>
            </w:r>
          </w:p>
        </w:tc>
        <w:tc>
          <w:tcPr>
            <w:tcW w:w="1443" w:type="dxa"/>
            <w:vAlign w:val="center"/>
            <w:hideMark/>
          </w:tcPr>
          <w:p w14:paraId="2CE06376" w14:textId="77777777" w:rsidR="006C03A3" w:rsidRPr="006C03A3" w:rsidRDefault="006C03A3" w:rsidP="006C03A3">
            <w:pPr>
              <w:rPr>
                <w:bCs/>
              </w:rPr>
            </w:pPr>
            <w:r w:rsidRPr="006C03A3">
              <w:rPr>
                <w:bCs/>
              </w:rPr>
              <w:t> </w:t>
            </w:r>
          </w:p>
        </w:tc>
      </w:tr>
      <w:tr w:rsidR="006C03A3" w:rsidRPr="009E58B7" w14:paraId="7F8ED727" w14:textId="77777777" w:rsidTr="00F47DCA">
        <w:trPr>
          <w:trHeight w:val="510"/>
        </w:trPr>
        <w:tc>
          <w:tcPr>
            <w:tcW w:w="922" w:type="dxa"/>
            <w:noWrap/>
            <w:vAlign w:val="center"/>
            <w:hideMark/>
          </w:tcPr>
          <w:p w14:paraId="3B8104CB" w14:textId="77777777" w:rsidR="006C03A3" w:rsidRPr="009E58B7" w:rsidRDefault="006C03A3" w:rsidP="006C03A3">
            <w:pPr>
              <w:jc w:val="center"/>
              <w:rPr>
                <w:bCs/>
              </w:rPr>
            </w:pPr>
            <w:r w:rsidRPr="009E58B7">
              <w:rPr>
                <w:bCs/>
              </w:rPr>
              <w:t>79</w:t>
            </w:r>
          </w:p>
        </w:tc>
        <w:tc>
          <w:tcPr>
            <w:tcW w:w="4035" w:type="dxa"/>
            <w:vAlign w:val="center"/>
            <w:hideMark/>
          </w:tcPr>
          <w:p w14:paraId="5FA1BFE1" w14:textId="0F88D90C" w:rsidR="006C03A3" w:rsidRPr="009E58B7" w:rsidRDefault="006C03A3" w:rsidP="006C03A3">
            <w:pPr>
              <w:rPr>
                <w:bCs/>
              </w:rPr>
            </w:pPr>
            <w:proofErr w:type="spellStart"/>
            <w:r w:rsidRPr="001D6DC4">
              <w:t>Dodávaka</w:t>
            </w:r>
            <w:proofErr w:type="spellEnd"/>
            <w:r w:rsidRPr="001D6DC4">
              <w:t xml:space="preserve"> a montáž plastového okna 800/1500 vrátane parapetov a príslušenstva "PŠ"</w:t>
            </w:r>
          </w:p>
        </w:tc>
        <w:tc>
          <w:tcPr>
            <w:tcW w:w="1491" w:type="dxa"/>
            <w:vAlign w:val="center"/>
            <w:hideMark/>
          </w:tcPr>
          <w:p w14:paraId="5B4AF64D" w14:textId="77777777" w:rsidR="006C03A3" w:rsidRPr="006C03A3" w:rsidRDefault="006C03A3" w:rsidP="006C03A3">
            <w:pPr>
              <w:rPr>
                <w:bCs/>
              </w:rPr>
            </w:pPr>
            <w:r w:rsidRPr="006C03A3">
              <w:rPr>
                <w:bCs/>
              </w:rPr>
              <w:t> </w:t>
            </w:r>
          </w:p>
        </w:tc>
        <w:tc>
          <w:tcPr>
            <w:tcW w:w="1487" w:type="dxa"/>
            <w:vAlign w:val="center"/>
            <w:hideMark/>
          </w:tcPr>
          <w:p w14:paraId="65D7C076" w14:textId="77777777" w:rsidR="006C03A3" w:rsidRPr="006C03A3" w:rsidRDefault="006C03A3" w:rsidP="006C03A3">
            <w:pPr>
              <w:rPr>
                <w:bCs/>
              </w:rPr>
            </w:pPr>
            <w:r w:rsidRPr="006C03A3">
              <w:rPr>
                <w:bCs/>
              </w:rPr>
              <w:t> </w:t>
            </w:r>
          </w:p>
        </w:tc>
        <w:tc>
          <w:tcPr>
            <w:tcW w:w="1443" w:type="dxa"/>
            <w:vAlign w:val="center"/>
            <w:hideMark/>
          </w:tcPr>
          <w:p w14:paraId="20FF5C90" w14:textId="77777777" w:rsidR="006C03A3" w:rsidRPr="006C03A3" w:rsidRDefault="006C03A3" w:rsidP="006C03A3">
            <w:pPr>
              <w:rPr>
                <w:bCs/>
              </w:rPr>
            </w:pPr>
            <w:r w:rsidRPr="006C03A3">
              <w:rPr>
                <w:bCs/>
              </w:rPr>
              <w:t> </w:t>
            </w:r>
          </w:p>
        </w:tc>
      </w:tr>
      <w:tr w:rsidR="006C03A3" w:rsidRPr="009E58B7" w14:paraId="6E4CAE9D" w14:textId="77777777" w:rsidTr="00F47DCA">
        <w:trPr>
          <w:trHeight w:val="480"/>
        </w:trPr>
        <w:tc>
          <w:tcPr>
            <w:tcW w:w="922" w:type="dxa"/>
            <w:noWrap/>
            <w:vAlign w:val="center"/>
            <w:hideMark/>
          </w:tcPr>
          <w:p w14:paraId="25E0E104" w14:textId="77777777" w:rsidR="006C03A3" w:rsidRPr="009E58B7" w:rsidRDefault="006C03A3" w:rsidP="006C03A3">
            <w:pPr>
              <w:jc w:val="center"/>
              <w:rPr>
                <w:bCs/>
              </w:rPr>
            </w:pPr>
            <w:r w:rsidRPr="009E58B7">
              <w:rPr>
                <w:bCs/>
              </w:rPr>
              <w:t>80</w:t>
            </w:r>
          </w:p>
        </w:tc>
        <w:tc>
          <w:tcPr>
            <w:tcW w:w="4035" w:type="dxa"/>
            <w:vAlign w:val="center"/>
            <w:hideMark/>
          </w:tcPr>
          <w:p w14:paraId="3F251505" w14:textId="3ADAE5EB" w:rsidR="006C03A3" w:rsidRPr="009E58B7" w:rsidRDefault="006C03A3" w:rsidP="006C03A3">
            <w:pPr>
              <w:rPr>
                <w:bCs/>
              </w:rPr>
            </w:pPr>
            <w:r w:rsidRPr="001D6DC4">
              <w:t>Dodávka a montáž plastového okna 1800/1500 vrátane parapetov a príslušenstva "PŠ"</w:t>
            </w:r>
          </w:p>
        </w:tc>
        <w:tc>
          <w:tcPr>
            <w:tcW w:w="1491" w:type="dxa"/>
            <w:vAlign w:val="center"/>
            <w:hideMark/>
          </w:tcPr>
          <w:p w14:paraId="0CA42DFF" w14:textId="77777777" w:rsidR="006C03A3" w:rsidRPr="006C03A3" w:rsidRDefault="006C03A3" w:rsidP="006C03A3">
            <w:pPr>
              <w:rPr>
                <w:bCs/>
              </w:rPr>
            </w:pPr>
            <w:r w:rsidRPr="006C03A3">
              <w:rPr>
                <w:bCs/>
              </w:rPr>
              <w:t> </w:t>
            </w:r>
          </w:p>
        </w:tc>
        <w:tc>
          <w:tcPr>
            <w:tcW w:w="1487" w:type="dxa"/>
            <w:vAlign w:val="center"/>
            <w:hideMark/>
          </w:tcPr>
          <w:p w14:paraId="11854690" w14:textId="77777777" w:rsidR="006C03A3" w:rsidRPr="006C03A3" w:rsidRDefault="006C03A3" w:rsidP="006C03A3">
            <w:pPr>
              <w:rPr>
                <w:bCs/>
              </w:rPr>
            </w:pPr>
            <w:r w:rsidRPr="006C03A3">
              <w:rPr>
                <w:bCs/>
              </w:rPr>
              <w:t> </w:t>
            </w:r>
          </w:p>
        </w:tc>
        <w:tc>
          <w:tcPr>
            <w:tcW w:w="1443" w:type="dxa"/>
            <w:vAlign w:val="center"/>
            <w:hideMark/>
          </w:tcPr>
          <w:p w14:paraId="40F0BB42" w14:textId="77777777" w:rsidR="006C03A3" w:rsidRPr="006C03A3" w:rsidRDefault="006C03A3" w:rsidP="006C03A3">
            <w:pPr>
              <w:rPr>
                <w:bCs/>
              </w:rPr>
            </w:pPr>
            <w:r w:rsidRPr="006C03A3">
              <w:rPr>
                <w:bCs/>
              </w:rPr>
              <w:t> </w:t>
            </w:r>
          </w:p>
        </w:tc>
      </w:tr>
      <w:tr w:rsidR="006C03A3" w:rsidRPr="009E58B7" w14:paraId="29854AF9" w14:textId="77777777" w:rsidTr="00F47DCA">
        <w:trPr>
          <w:trHeight w:val="465"/>
        </w:trPr>
        <w:tc>
          <w:tcPr>
            <w:tcW w:w="922" w:type="dxa"/>
            <w:noWrap/>
            <w:vAlign w:val="center"/>
            <w:hideMark/>
          </w:tcPr>
          <w:p w14:paraId="0ED39C7F" w14:textId="77777777" w:rsidR="006C03A3" w:rsidRPr="009E58B7" w:rsidRDefault="006C03A3" w:rsidP="006C03A3">
            <w:pPr>
              <w:jc w:val="center"/>
              <w:rPr>
                <w:bCs/>
              </w:rPr>
            </w:pPr>
            <w:r w:rsidRPr="009E58B7">
              <w:rPr>
                <w:bCs/>
              </w:rPr>
              <w:t>81</w:t>
            </w:r>
          </w:p>
        </w:tc>
        <w:tc>
          <w:tcPr>
            <w:tcW w:w="4035" w:type="dxa"/>
            <w:vAlign w:val="center"/>
            <w:hideMark/>
          </w:tcPr>
          <w:p w14:paraId="6727777F" w14:textId="4AF4384C" w:rsidR="006C03A3" w:rsidRPr="009E58B7" w:rsidRDefault="006C03A3" w:rsidP="006C03A3">
            <w:pPr>
              <w:rPr>
                <w:bCs/>
              </w:rPr>
            </w:pPr>
            <w:r w:rsidRPr="001D6DC4">
              <w:t>Dodávka a montáž dverí plastových - 1000/2330 vrátane príslušenstva "PŠ"</w:t>
            </w:r>
          </w:p>
        </w:tc>
        <w:tc>
          <w:tcPr>
            <w:tcW w:w="1491" w:type="dxa"/>
            <w:vAlign w:val="center"/>
            <w:hideMark/>
          </w:tcPr>
          <w:p w14:paraId="7020284A" w14:textId="77777777" w:rsidR="006C03A3" w:rsidRPr="006C03A3" w:rsidRDefault="006C03A3" w:rsidP="006C03A3">
            <w:pPr>
              <w:rPr>
                <w:bCs/>
              </w:rPr>
            </w:pPr>
            <w:r w:rsidRPr="006C03A3">
              <w:rPr>
                <w:bCs/>
              </w:rPr>
              <w:t> </w:t>
            </w:r>
          </w:p>
        </w:tc>
        <w:tc>
          <w:tcPr>
            <w:tcW w:w="1487" w:type="dxa"/>
            <w:vAlign w:val="center"/>
            <w:hideMark/>
          </w:tcPr>
          <w:p w14:paraId="1CB680F7" w14:textId="77777777" w:rsidR="006C03A3" w:rsidRPr="006C03A3" w:rsidRDefault="006C03A3" w:rsidP="006C03A3">
            <w:pPr>
              <w:rPr>
                <w:bCs/>
              </w:rPr>
            </w:pPr>
            <w:r w:rsidRPr="006C03A3">
              <w:rPr>
                <w:bCs/>
              </w:rPr>
              <w:t> </w:t>
            </w:r>
          </w:p>
        </w:tc>
        <w:tc>
          <w:tcPr>
            <w:tcW w:w="1443" w:type="dxa"/>
            <w:vAlign w:val="center"/>
            <w:hideMark/>
          </w:tcPr>
          <w:p w14:paraId="207E54BB" w14:textId="77777777" w:rsidR="006C03A3" w:rsidRPr="006C03A3" w:rsidRDefault="006C03A3" w:rsidP="006C03A3">
            <w:pPr>
              <w:rPr>
                <w:bCs/>
              </w:rPr>
            </w:pPr>
            <w:r w:rsidRPr="006C03A3">
              <w:rPr>
                <w:bCs/>
              </w:rPr>
              <w:t> </w:t>
            </w:r>
          </w:p>
        </w:tc>
      </w:tr>
      <w:tr w:rsidR="006C03A3" w:rsidRPr="009E58B7" w14:paraId="1B8CD3DD" w14:textId="77777777" w:rsidTr="00F47DCA">
        <w:trPr>
          <w:trHeight w:val="585"/>
        </w:trPr>
        <w:tc>
          <w:tcPr>
            <w:tcW w:w="922" w:type="dxa"/>
            <w:noWrap/>
            <w:vAlign w:val="center"/>
            <w:hideMark/>
          </w:tcPr>
          <w:p w14:paraId="7999FF68" w14:textId="77777777" w:rsidR="006C03A3" w:rsidRPr="009E58B7" w:rsidRDefault="006C03A3" w:rsidP="006C03A3">
            <w:pPr>
              <w:jc w:val="center"/>
              <w:rPr>
                <w:bCs/>
              </w:rPr>
            </w:pPr>
            <w:r w:rsidRPr="009E58B7">
              <w:rPr>
                <w:bCs/>
              </w:rPr>
              <w:t>82</w:t>
            </w:r>
          </w:p>
        </w:tc>
        <w:tc>
          <w:tcPr>
            <w:tcW w:w="4035" w:type="dxa"/>
            <w:vAlign w:val="center"/>
            <w:hideMark/>
          </w:tcPr>
          <w:p w14:paraId="23E82787" w14:textId="7A4337C2" w:rsidR="006C03A3" w:rsidRPr="009E58B7" w:rsidRDefault="006C03A3" w:rsidP="006C03A3">
            <w:pPr>
              <w:rPr>
                <w:bCs/>
              </w:rPr>
            </w:pPr>
            <w:r w:rsidRPr="001D6DC4">
              <w:t>Dodávka a montáž dvojkrídlových dverí 1600/2330 vrátane príslušenstva "PŠ"</w:t>
            </w:r>
          </w:p>
        </w:tc>
        <w:tc>
          <w:tcPr>
            <w:tcW w:w="1491" w:type="dxa"/>
            <w:vAlign w:val="center"/>
            <w:hideMark/>
          </w:tcPr>
          <w:p w14:paraId="1C412B81" w14:textId="77777777" w:rsidR="006C03A3" w:rsidRPr="006C03A3" w:rsidRDefault="006C03A3" w:rsidP="006C03A3">
            <w:pPr>
              <w:rPr>
                <w:bCs/>
              </w:rPr>
            </w:pPr>
            <w:r w:rsidRPr="006C03A3">
              <w:rPr>
                <w:bCs/>
              </w:rPr>
              <w:t> </w:t>
            </w:r>
          </w:p>
        </w:tc>
        <w:tc>
          <w:tcPr>
            <w:tcW w:w="1487" w:type="dxa"/>
            <w:vAlign w:val="center"/>
            <w:hideMark/>
          </w:tcPr>
          <w:p w14:paraId="0B2EB5F4" w14:textId="77777777" w:rsidR="006C03A3" w:rsidRPr="006C03A3" w:rsidRDefault="006C03A3" w:rsidP="006C03A3">
            <w:pPr>
              <w:rPr>
                <w:bCs/>
              </w:rPr>
            </w:pPr>
            <w:r w:rsidRPr="006C03A3">
              <w:rPr>
                <w:bCs/>
              </w:rPr>
              <w:t> </w:t>
            </w:r>
          </w:p>
        </w:tc>
        <w:tc>
          <w:tcPr>
            <w:tcW w:w="1443" w:type="dxa"/>
            <w:vAlign w:val="center"/>
            <w:hideMark/>
          </w:tcPr>
          <w:p w14:paraId="1A070D10" w14:textId="77777777" w:rsidR="006C03A3" w:rsidRPr="006C03A3" w:rsidRDefault="006C03A3" w:rsidP="006C03A3">
            <w:pPr>
              <w:rPr>
                <w:bCs/>
              </w:rPr>
            </w:pPr>
            <w:r w:rsidRPr="006C03A3">
              <w:rPr>
                <w:bCs/>
              </w:rPr>
              <w:t> </w:t>
            </w:r>
          </w:p>
        </w:tc>
      </w:tr>
      <w:tr w:rsidR="006C03A3" w:rsidRPr="009E58B7" w14:paraId="189574B8" w14:textId="77777777" w:rsidTr="00F47DCA">
        <w:trPr>
          <w:trHeight w:val="510"/>
        </w:trPr>
        <w:tc>
          <w:tcPr>
            <w:tcW w:w="922" w:type="dxa"/>
            <w:noWrap/>
            <w:vAlign w:val="center"/>
            <w:hideMark/>
          </w:tcPr>
          <w:p w14:paraId="04A88FD8" w14:textId="77777777" w:rsidR="006C03A3" w:rsidRPr="009E58B7" w:rsidRDefault="006C03A3" w:rsidP="006C03A3">
            <w:pPr>
              <w:jc w:val="center"/>
              <w:rPr>
                <w:bCs/>
              </w:rPr>
            </w:pPr>
            <w:r w:rsidRPr="009E58B7">
              <w:rPr>
                <w:bCs/>
              </w:rPr>
              <w:t>96</w:t>
            </w:r>
          </w:p>
        </w:tc>
        <w:tc>
          <w:tcPr>
            <w:tcW w:w="4035" w:type="dxa"/>
            <w:vAlign w:val="center"/>
            <w:hideMark/>
          </w:tcPr>
          <w:p w14:paraId="51A2FAAE" w14:textId="5DE47052" w:rsidR="006C03A3" w:rsidRPr="009E58B7" w:rsidRDefault="006C03A3" w:rsidP="006C03A3">
            <w:pPr>
              <w:rPr>
                <w:bCs/>
              </w:rPr>
            </w:pPr>
            <w:r w:rsidRPr="001D6DC4">
              <w:t xml:space="preserve">Dodávka a montáž - skrinka s lavičkou z oceľového plechu, 1 </w:t>
            </w:r>
            <w:proofErr w:type="spellStart"/>
            <w:r w:rsidRPr="001D6DC4">
              <w:t>kpl</w:t>
            </w:r>
            <w:proofErr w:type="spellEnd"/>
            <w:r w:rsidRPr="001D6DC4">
              <w:t xml:space="preserve"> zahŕňa 4 skrinky - dve nad sebou (min. 600/1888/500) "PŠ"</w:t>
            </w:r>
          </w:p>
        </w:tc>
        <w:tc>
          <w:tcPr>
            <w:tcW w:w="1491" w:type="dxa"/>
            <w:vAlign w:val="center"/>
            <w:hideMark/>
          </w:tcPr>
          <w:p w14:paraId="7477BB4D" w14:textId="77777777" w:rsidR="006C03A3" w:rsidRPr="006C03A3" w:rsidRDefault="006C03A3" w:rsidP="006C03A3">
            <w:pPr>
              <w:rPr>
                <w:bCs/>
              </w:rPr>
            </w:pPr>
            <w:r w:rsidRPr="006C03A3">
              <w:rPr>
                <w:bCs/>
              </w:rPr>
              <w:t> </w:t>
            </w:r>
          </w:p>
        </w:tc>
        <w:tc>
          <w:tcPr>
            <w:tcW w:w="1487" w:type="dxa"/>
            <w:vAlign w:val="center"/>
            <w:hideMark/>
          </w:tcPr>
          <w:p w14:paraId="30596DDD" w14:textId="77777777" w:rsidR="006C03A3" w:rsidRPr="006C03A3" w:rsidRDefault="006C03A3" w:rsidP="006C03A3">
            <w:pPr>
              <w:rPr>
                <w:bCs/>
              </w:rPr>
            </w:pPr>
            <w:r w:rsidRPr="006C03A3">
              <w:rPr>
                <w:bCs/>
              </w:rPr>
              <w:t> </w:t>
            </w:r>
          </w:p>
        </w:tc>
        <w:tc>
          <w:tcPr>
            <w:tcW w:w="1443" w:type="dxa"/>
            <w:vAlign w:val="center"/>
            <w:hideMark/>
          </w:tcPr>
          <w:p w14:paraId="71D8788C" w14:textId="77777777" w:rsidR="006C03A3" w:rsidRPr="006C03A3" w:rsidRDefault="006C03A3" w:rsidP="006C03A3">
            <w:pPr>
              <w:rPr>
                <w:bCs/>
              </w:rPr>
            </w:pPr>
            <w:r w:rsidRPr="006C03A3">
              <w:rPr>
                <w:bCs/>
              </w:rPr>
              <w:t> </w:t>
            </w:r>
          </w:p>
        </w:tc>
      </w:tr>
      <w:tr w:rsidR="00D458B2" w:rsidRPr="009E58B7" w14:paraId="24680E76" w14:textId="77777777" w:rsidTr="00F47DCA">
        <w:trPr>
          <w:trHeight w:val="300"/>
        </w:trPr>
        <w:tc>
          <w:tcPr>
            <w:tcW w:w="9382" w:type="dxa"/>
            <w:gridSpan w:val="5"/>
            <w:noWrap/>
            <w:vAlign w:val="center"/>
            <w:hideMark/>
          </w:tcPr>
          <w:p w14:paraId="38AB7303" w14:textId="77777777" w:rsidR="00D458B2" w:rsidRPr="009E58B7" w:rsidRDefault="00D458B2" w:rsidP="00D458B2">
            <w:pPr>
              <w:jc w:val="both"/>
              <w:rPr>
                <w:bCs/>
                <w:i/>
                <w:iCs/>
              </w:rPr>
            </w:pPr>
            <w:r w:rsidRPr="009E58B7">
              <w:rPr>
                <w:bCs/>
                <w:i/>
                <w:iCs/>
              </w:rPr>
              <w:t>SO 03 - 01 Zdravotechnika</w:t>
            </w:r>
          </w:p>
        </w:tc>
      </w:tr>
      <w:tr w:rsidR="00D458B2" w:rsidRPr="009E58B7" w14:paraId="33E99D95" w14:textId="77777777" w:rsidTr="00F47DCA">
        <w:trPr>
          <w:trHeight w:val="300"/>
        </w:trPr>
        <w:tc>
          <w:tcPr>
            <w:tcW w:w="922" w:type="dxa"/>
            <w:noWrap/>
            <w:vAlign w:val="center"/>
            <w:hideMark/>
          </w:tcPr>
          <w:p w14:paraId="46FF8C93" w14:textId="77777777" w:rsidR="00D458B2" w:rsidRPr="009E58B7" w:rsidRDefault="00D458B2" w:rsidP="00D458B2">
            <w:pPr>
              <w:jc w:val="center"/>
              <w:rPr>
                <w:bCs/>
              </w:rPr>
            </w:pPr>
            <w:r w:rsidRPr="009E58B7">
              <w:rPr>
                <w:bCs/>
              </w:rPr>
              <w:t>43</w:t>
            </w:r>
          </w:p>
        </w:tc>
        <w:tc>
          <w:tcPr>
            <w:tcW w:w="4035" w:type="dxa"/>
            <w:vAlign w:val="center"/>
            <w:hideMark/>
          </w:tcPr>
          <w:p w14:paraId="54C0B6B9" w14:textId="77777777" w:rsidR="00D458B2" w:rsidRPr="009E58B7" w:rsidRDefault="00D458B2" w:rsidP="006C03A3">
            <w:pPr>
              <w:rPr>
                <w:bCs/>
              </w:rPr>
            </w:pPr>
            <w:r w:rsidRPr="009E58B7">
              <w:rPr>
                <w:bCs/>
              </w:rPr>
              <w:t>WC kombi vonkajší rovný odpad "PŠ"</w:t>
            </w:r>
          </w:p>
        </w:tc>
        <w:tc>
          <w:tcPr>
            <w:tcW w:w="1491" w:type="dxa"/>
            <w:vAlign w:val="center"/>
            <w:hideMark/>
          </w:tcPr>
          <w:p w14:paraId="002EB073" w14:textId="77777777" w:rsidR="00D458B2" w:rsidRPr="006C03A3" w:rsidRDefault="00D458B2" w:rsidP="006C03A3">
            <w:pPr>
              <w:rPr>
                <w:bCs/>
                <w:iCs/>
              </w:rPr>
            </w:pPr>
            <w:r w:rsidRPr="006C03A3">
              <w:rPr>
                <w:bCs/>
                <w:iCs/>
              </w:rPr>
              <w:t> </w:t>
            </w:r>
          </w:p>
        </w:tc>
        <w:tc>
          <w:tcPr>
            <w:tcW w:w="1487" w:type="dxa"/>
            <w:vAlign w:val="center"/>
            <w:hideMark/>
          </w:tcPr>
          <w:p w14:paraId="1A33EC12" w14:textId="77777777" w:rsidR="00D458B2" w:rsidRPr="006C03A3" w:rsidRDefault="00D458B2" w:rsidP="006C03A3">
            <w:pPr>
              <w:rPr>
                <w:bCs/>
                <w:iCs/>
              </w:rPr>
            </w:pPr>
            <w:r w:rsidRPr="006C03A3">
              <w:rPr>
                <w:bCs/>
                <w:iCs/>
              </w:rPr>
              <w:t> </w:t>
            </w:r>
          </w:p>
        </w:tc>
        <w:tc>
          <w:tcPr>
            <w:tcW w:w="1443" w:type="dxa"/>
            <w:vAlign w:val="center"/>
            <w:hideMark/>
          </w:tcPr>
          <w:p w14:paraId="54F41C2C" w14:textId="77777777" w:rsidR="00D458B2" w:rsidRPr="006C03A3" w:rsidRDefault="00D458B2" w:rsidP="006C03A3">
            <w:pPr>
              <w:rPr>
                <w:bCs/>
                <w:iCs/>
              </w:rPr>
            </w:pPr>
            <w:r w:rsidRPr="006C03A3">
              <w:rPr>
                <w:bCs/>
                <w:iCs/>
              </w:rPr>
              <w:t> </w:t>
            </w:r>
          </w:p>
        </w:tc>
      </w:tr>
      <w:tr w:rsidR="00D458B2" w:rsidRPr="009E58B7" w14:paraId="72940213" w14:textId="77777777" w:rsidTr="00F47DCA">
        <w:trPr>
          <w:trHeight w:val="300"/>
        </w:trPr>
        <w:tc>
          <w:tcPr>
            <w:tcW w:w="922" w:type="dxa"/>
            <w:noWrap/>
            <w:vAlign w:val="center"/>
            <w:hideMark/>
          </w:tcPr>
          <w:p w14:paraId="244F21C4" w14:textId="77777777" w:rsidR="00D458B2" w:rsidRPr="009E58B7" w:rsidRDefault="00D458B2" w:rsidP="00D458B2">
            <w:pPr>
              <w:jc w:val="center"/>
              <w:rPr>
                <w:bCs/>
              </w:rPr>
            </w:pPr>
            <w:r w:rsidRPr="009E58B7">
              <w:rPr>
                <w:bCs/>
              </w:rPr>
              <w:t>47</w:t>
            </w:r>
          </w:p>
        </w:tc>
        <w:tc>
          <w:tcPr>
            <w:tcW w:w="4035" w:type="dxa"/>
            <w:vAlign w:val="center"/>
            <w:hideMark/>
          </w:tcPr>
          <w:p w14:paraId="0ACF1E5E" w14:textId="77777777" w:rsidR="00D458B2" w:rsidRPr="009E58B7" w:rsidRDefault="00D458B2" w:rsidP="006C03A3">
            <w:pPr>
              <w:rPr>
                <w:bCs/>
              </w:rPr>
            </w:pPr>
            <w:r w:rsidRPr="009E58B7">
              <w:rPr>
                <w:bCs/>
              </w:rPr>
              <w:t>Umývadlo "PŠ"</w:t>
            </w:r>
          </w:p>
        </w:tc>
        <w:tc>
          <w:tcPr>
            <w:tcW w:w="1491" w:type="dxa"/>
            <w:vAlign w:val="center"/>
            <w:hideMark/>
          </w:tcPr>
          <w:p w14:paraId="46CCBE89" w14:textId="77777777" w:rsidR="00D458B2" w:rsidRPr="006C03A3" w:rsidRDefault="00D458B2" w:rsidP="006C03A3">
            <w:pPr>
              <w:rPr>
                <w:bCs/>
                <w:iCs/>
              </w:rPr>
            </w:pPr>
            <w:r w:rsidRPr="006C03A3">
              <w:rPr>
                <w:bCs/>
                <w:iCs/>
              </w:rPr>
              <w:t> </w:t>
            </w:r>
          </w:p>
        </w:tc>
        <w:tc>
          <w:tcPr>
            <w:tcW w:w="1487" w:type="dxa"/>
            <w:vAlign w:val="center"/>
            <w:hideMark/>
          </w:tcPr>
          <w:p w14:paraId="37B66510" w14:textId="77777777" w:rsidR="00D458B2" w:rsidRPr="006C03A3" w:rsidRDefault="00D458B2" w:rsidP="006C03A3">
            <w:pPr>
              <w:rPr>
                <w:bCs/>
                <w:iCs/>
              </w:rPr>
            </w:pPr>
            <w:r w:rsidRPr="006C03A3">
              <w:rPr>
                <w:bCs/>
                <w:iCs/>
              </w:rPr>
              <w:t> </w:t>
            </w:r>
          </w:p>
        </w:tc>
        <w:tc>
          <w:tcPr>
            <w:tcW w:w="1443" w:type="dxa"/>
            <w:vAlign w:val="center"/>
            <w:hideMark/>
          </w:tcPr>
          <w:p w14:paraId="6B4FE1BD" w14:textId="77777777" w:rsidR="00D458B2" w:rsidRPr="006C03A3" w:rsidRDefault="00D458B2" w:rsidP="006C03A3">
            <w:pPr>
              <w:rPr>
                <w:bCs/>
                <w:iCs/>
              </w:rPr>
            </w:pPr>
            <w:r w:rsidRPr="006C03A3">
              <w:rPr>
                <w:bCs/>
                <w:iCs/>
              </w:rPr>
              <w:t> </w:t>
            </w:r>
          </w:p>
        </w:tc>
      </w:tr>
      <w:tr w:rsidR="00D458B2" w:rsidRPr="009E58B7" w14:paraId="5D254B25" w14:textId="77777777" w:rsidTr="00F47DCA">
        <w:trPr>
          <w:trHeight w:val="510"/>
        </w:trPr>
        <w:tc>
          <w:tcPr>
            <w:tcW w:w="922" w:type="dxa"/>
            <w:tcBorders>
              <w:bottom w:val="single" w:sz="4" w:space="0" w:color="auto"/>
            </w:tcBorders>
            <w:noWrap/>
            <w:vAlign w:val="center"/>
            <w:hideMark/>
          </w:tcPr>
          <w:p w14:paraId="33207AD4" w14:textId="77777777" w:rsidR="00D458B2" w:rsidRPr="009E58B7" w:rsidRDefault="00D458B2" w:rsidP="00D458B2">
            <w:pPr>
              <w:jc w:val="center"/>
              <w:rPr>
                <w:bCs/>
              </w:rPr>
            </w:pPr>
            <w:r w:rsidRPr="009E58B7">
              <w:rPr>
                <w:bCs/>
              </w:rPr>
              <w:t>53</w:t>
            </w:r>
          </w:p>
        </w:tc>
        <w:tc>
          <w:tcPr>
            <w:tcW w:w="4035" w:type="dxa"/>
            <w:tcBorders>
              <w:bottom w:val="single" w:sz="4" w:space="0" w:color="auto"/>
            </w:tcBorders>
            <w:vAlign w:val="center"/>
            <w:hideMark/>
          </w:tcPr>
          <w:p w14:paraId="0014EE76" w14:textId="77777777" w:rsidR="00D458B2" w:rsidRPr="009E58B7" w:rsidRDefault="00D458B2" w:rsidP="006C03A3">
            <w:pPr>
              <w:rPr>
                <w:bCs/>
              </w:rPr>
            </w:pPr>
            <w:proofErr w:type="spellStart"/>
            <w:r w:rsidRPr="009E58B7">
              <w:rPr>
                <w:bCs/>
              </w:rPr>
              <w:t>Tatramat</w:t>
            </w:r>
            <w:proofErr w:type="spellEnd"/>
            <w:r w:rsidRPr="009E58B7">
              <w:rPr>
                <w:bCs/>
              </w:rPr>
              <w:t xml:space="preserve"> </w:t>
            </w:r>
            <w:proofErr w:type="spellStart"/>
            <w:r w:rsidRPr="009E58B7">
              <w:rPr>
                <w:bCs/>
              </w:rPr>
              <w:t>malolitrážny</w:t>
            </w:r>
            <w:proofErr w:type="spellEnd"/>
            <w:r w:rsidRPr="009E58B7">
              <w:rPr>
                <w:bCs/>
              </w:rPr>
              <w:t xml:space="preserve"> elektrický prepadový ohrievač pod umývadlo s batériou s objemom  5L "PŠ"</w:t>
            </w:r>
          </w:p>
        </w:tc>
        <w:tc>
          <w:tcPr>
            <w:tcW w:w="1491" w:type="dxa"/>
            <w:tcBorders>
              <w:bottom w:val="single" w:sz="4" w:space="0" w:color="auto"/>
            </w:tcBorders>
            <w:vAlign w:val="center"/>
            <w:hideMark/>
          </w:tcPr>
          <w:p w14:paraId="3E0CD75F" w14:textId="77777777" w:rsidR="00D458B2" w:rsidRPr="006C03A3" w:rsidRDefault="00D458B2" w:rsidP="006C03A3">
            <w:pPr>
              <w:rPr>
                <w:bCs/>
                <w:iCs/>
              </w:rPr>
            </w:pPr>
            <w:r w:rsidRPr="006C03A3">
              <w:rPr>
                <w:bCs/>
                <w:iCs/>
              </w:rPr>
              <w:t> </w:t>
            </w:r>
          </w:p>
        </w:tc>
        <w:tc>
          <w:tcPr>
            <w:tcW w:w="1487" w:type="dxa"/>
            <w:tcBorders>
              <w:bottom w:val="single" w:sz="4" w:space="0" w:color="auto"/>
            </w:tcBorders>
            <w:vAlign w:val="center"/>
            <w:hideMark/>
          </w:tcPr>
          <w:p w14:paraId="0DAF1B54" w14:textId="77777777" w:rsidR="00D458B2" w:rsidRPr="006C03A3" w:rsidRDefault="00D458B2" w:rsidP="006C03A3">
            <w:pPr>
              <w:rPr>
                <w:bCs/>
                <w:iCs/>
              </w:rPr>
            </w:pPr>
            <w:r w:rsidRPr="006C03A3">
              <w:rPr>
                <w:bCs/>
                <w:iCs/>
              </w:rPr>
              <w:t> </w:t>
            </w:r>
          </w:p>
        </w:tc>
        <w:tc>
          <w:tcPr>
            <w:tcW w:w="1443" w:type="dxa"/>
            <w:tcBorders>
              <w:bottom w:val="single" w:sz="4" w:space="0" w:color="auto"/>
            </w:tcBorders>
            <w:vAlign w:val="center"/>
            <w:hideMark/>
          </w:tcPr>
          <w:p w14:paraId="11B80F07" w14:textId="77777777" w:rsidR="00D458B2" w:rsidRPr="006C03A3" w:rsidRDefault="00D458B2" w:rsidP="006C03A3">
            <w:pPr>
              <w:rPr>
                <w:bCs/>
                <w:iCs/>
              </w:rPr>
            </w:pPr>
            <w:r w:rsidRPr="006C03A3">
              <w:rPr>
                <w:bCs/>
                <w:iCs/>
              </w:rPr>
              <w:t> </w:t>
            </w:r>
          </w:p>
        </w:tc>
      </w:tr>
      <w:tr w:rsidR="00D458B2" w:rsidRPr="009E58B7" w14:paraId="4D007D98" w14:textId="77777777" w:rsidTr="00F47DCA">
        <w:trPr>
          <w:trHeight w:val="300"/>
        </w:trPr>
        <w:tc>
          <w:tcPr>
            <w:tcW w:w="9382" w:type="dxa"/>
            <w:gridSpan w:val="5"/>
            <w:shd w:val="clear" w:color="auto" w:fill="92D050"/>
            <w:noWrap/>
            <w:vAlign w:val="center"/>
            <w:hideMark/>
          </w:tcPr>
          <w:p w14:paraId="7AC0AED8" w14:textId="77777777" w:rsidR="00D458B2" w:rsidRPr="009E58B7" w:rsidRDefault="00D458B2" w:rsidP="00D458B2">
            <w:pPr>
              <w:jc w:val="center"/>
              <w:rPr>
                <w:b/>
                <w:bCs/>
              </w:rPr>
            </w:pPr>
            <w:r w:rsidRPr="009E58B7">
              <w:rPr>
                <w:b/>
                <w:bCs/>
              </w:rPr>
              <w:t>SO 08 Vonkajšie rozvody elektroinštalácie a osvetlenie</w:t>
            </w:r>
          </w:p>
        </w:tc>
      </w:tr>
      <w:tr w:rsidR="006C03A3" w:rsidRPr="009E58B7" w14:paraId="2A786061" w14:textId="77777777" w:rsidTr="00F47DCA">
        <w:trPr>
          <w:trHeight w:val="300"/>
        </w:trPr>
        <w:tc>
          <w:tcPr>
            <w:tcW w:w="922" w:type="dxa"/>
            <w:noWrap/>
            <w:vAlign w:val="center"/>
            <w:hideMark/>
          </w:tcPr>
          <w:p w14:paraId="26DF0411" w14:textId="77777777" w:rsidR="006C03A3" w:rsidRPr="009E58B7" w:rsidRDefault="006C03A3" w:rsidP="006C03A3">
            <w:pPr>
              <w:jc w:val="center"/>
              <w:rPr>
                <w:bCs/>
              </w:rPr>
            </w:pPr>
            <w:r w:rsidRPr="009E58B7">
              <w:rPr>
                <w:bCs/>
              </w:rPr>
              <w:t>1</w:t>
            </w:r>
          </w:p>
        </w:tc>
        <w:tc>
          <w:tcPr>
            <w:tcW w:w="4035" w:type="dxa"/>
            <w:vAlign w:val="center"/>
            <w:hideMark/>
          </w:tcPr>
          <w:p w14:paraId="54ABBD77" w14:textId="7B6E138B" w:rsidR="006C03A3" w:rsidRPr="009E58B7" w:rsidRDefault="006C03A3" w:rsidP="006C03A3">
            <w:pPr>
              <w:rPr>
                <w:bCs/>
              </w:rPr>
            </w:pPr>
            <w:r w:rsidRPr="00216B97">
              <w:t xml:space="preserve">Osvetľovací stožiar - oceľový do </w:t>
            </w:r>
            <w:proofErr w:type="spellStart"/>
            <w:r w:rsidRPr="00216B97">
              <w:t>dľžky</w:t>
            </w:r>
            <w:proofErr w:type="spellEnd"/>
            <w:r w:rsidRPr="00216B97">
              <w:t xml:space="preserve"> 12 m "PŠ"</w:t>
            </w:r>
          </w:p>
        </w:tc>
        <w:tc>
          <w:tcPr>
            <w:tcW w:w="1491" w:type="dxa"/>
            <w:vAlign w:val="center"/>
            <w:hideMark/>
          </w:tcPr>
          <w:p w14:paraId="5B906E66" w14:textId="77777777" w:rsidR="006C03A3" w:rsidRPr="006C03A3" w:rsidRDefault="006C03A3" w:rsidP="006C03A3">
            <w:pPr>
              <w:rPr>
                <w:bCs/>
              </w:rPr>
            </w:pPr>
            <w:r w:rsidRPr="006C03A3">
              <w:rPr>
                <w:bCs/>
              </w:rPr>
              <w:t> </w:t>
            </w:r>
          </w:p>
        </w:tc>
        <w:tc>
          <w:tcPr>
            <w:tcW w:w="1487" w:type="dxa"/>
            <w:vAlign w:val="center"/>
            <w:hideMark/>
          </w:tcPr>
          <w:p w14:paraId="4EE815AC" w14:textId="77777777" w:rsidR="006C03A3" w:rsidRPr="006C03A3" w:rsidRDefault="006C03A3" w:rsidP="006C03A3">
            <w:pPr>
              <w:rPr>
                <w:bCs/>
              </w:rPr>
            </w:pPr>
            <w:r w:rsidRPr="006C03A3">
              <w:rPr>
                <w:bCs/>
              </w:rPr>
              <w:t> </w:t>
            </w:r>
          </w:p>
        </w:tc>
        <w:tc>
          <w:tcPr>
            <w:tcW w:w="1443" w:type="dxa"/>
            <w:vAlign w:val="center"/>
            <w:hideMark/>
          </w:tcPr>
          <w:p w14:paraId="3894406D" w14:textId="77777777" w:rsidR="006C03A3" w:rsidRPr="006C03A3" w:rsidRDefault="006C03A3" w:rsidP="006C03A3">
            <w:pPr>
              <w:rPr>
                <w:bCs/>
              </w:rPr>
            </w:pPr>
            <w:r w:rsidRPr="006C03A3">
              <w:rPr>
                <w:bCs/>
              </w:rPr>
              <w:t> </w:t>
            </w:r>
          </w:p>
        </w:tc>
      </w:tr>
      <w:tr w:rsidR="006C03A3" w:rsidRPr="009E58B7" w14:paraId="2E060B23" w14:textId="77777777" w:rsidTr="00F47DCA">
        <w:trPr>
          <w:trHeight w:val="525"/>
        </w:trPr>
        <w:tc>
          <w:tcPr>
            <w:tcW w:w="922" w:type="dxa"/>
            <w:noWrap/>
            <w:vAlign w:val="center"/>
            <w:hideMark/>
          </w:tcPr>
          <w:p w14:paraId="6716275A" w14:textId="77777777" w:rsidR="006C03A3" w:rsidRPr="009E58B7" w:rsidRDefault="006C03A3" w:rsidP="006C03A3">
            <w:pPr>
              <w:jc w:val="center"/>
              <w:rPr>
                <w:bCs/>
              </w:rPr>
            </w:pPr>
            <w:r w:rsidRPr="009E58B7">
              <w:rPr>
                <w:bCs/>
              </w:rPr>
              <w:t>7</w:t>
            </w:r>
          </w:p>
        </w:tc>
        <w:tc>
          <w:tcPr>
            <w:tcW w:w="4035" w:type="dxa"/>
            <w:vAlign w:val="center"/>
            <w:hideMark/>
          </w:tcPr>
          <w:p w14:paraId="57F097C9" w14:textId="5321B905" w:rsidR="006C03A3" w:rsidRPr="009E58B7" w:rsidRDefault="006C03A3" w:rsidP="006C03A3">
            <w:pPr>
              <w:rPr>
                <w:bCs/>
              </w:rPr>
            </w:pPr>
            <w:r w:rsidRPr="00216B97">
              <w:t>A-svietidlo napr. OMS - KEATON M (R01) LED 10400lm/740 1x88W, LED DRIVER, RAL 9006, 230V, IP 65 alebo ekvivalent "PŠ"</w:t>
            </w:r>
          </w:p>
        </w:tc>
        <w:tc>
          <w:tcPr>
            <w:tcW w:w="1491" w:type="dxa"/>
            <w:vAlign w:val="center"/>
            <w:hideMark/>
          </w:tcPr>
          <w:p w14:paraId="43FBF008" w14:textId="77777777" w:rsidR="006C03A3" w:rsidRPr="006C03A3" w:rsidRDefault="006C03A3" w:rsidP="006C03A3">
            <w:pPr>
              <w:rPr>
                <w:bCs/>
              </w:rPr>
            </w:pPr>
            <w:r w:rsidRPr="006C03A3">
              <w:rPr>
                <w:bCs/>
              </w:rPr>
              <w:t> </w:t>
            </w:r>
          </w:p>
        </w:tc>
        <w:tc>
          <w:tcPr>
            <w:tcW w:w="1487" w:type="dxa"/>
            <w:vAlign w:val="center"/>
            <w:hideMark/>
          </w:tcPr>
          <w:p w14:paraId="33343FF8" w14:textId="77777777" w:rsidR="006C03A3" w:rsidRPr="006C03A3" w:rsidRDefault="006C03A3" w:rsidP="006C03A3">
            <w:pPr>
              <w:rPr>
                <w:bCs/>
              </w:rPr>
            </w:pPr>
            <w:r w:rsidRPr="006C03A3">
              <w:rPr>
                <w:bCs/>
              </w:rPr>
              <w:t> </w:t>
            </w:r>
          </w:p>
        </w:tc>
        <w:tc>
          <w:tcPr>
            <w:tcW w:w="1443" w:type="dxa"/>
            <w:vAlign w:val="center"/>
            <w:hideMark/>
          </w:tcPr>
          <w:p w14:paraId="7686D77F" w14:textId="77777777" w:rsidR="006C03A3" w:rsidRPr="006C03A3" w:rsidRDefault="006C03A3" w:rsidP="006C03A3">
            <w:pPr>
              <w:rPr>
                <w:bCs/>
              </w:rPr>
            </w:pPr>
            <w:r w:rsidRPr="006C03A3">
              <w:rPr>
                <w:bCs/>
              </w:rPr>
              <w:t> </w:t>
            </w:r>
          </w:p>
        </w:tc>
      </w:tr>
      <w:tr w:rsidR="006C03A3" w:rsidRPr="009E58B7" w14:paraId="7A6E23BD" w14:textId="77777777" w:rsidTr="00F47DCA">
        <w:trPr>
          <w:trHeight w:val="525"/>
        </w:trPr>
        <w:tc>
          <w:tcPr>
            <w:tcW w:w="922" w:type="dxa"/>
            <w:noWrap/>
            <w:vAlign w:val="center"/>
            <w:hideMark/>
          </w:tcPr>
          <w:p w14:paraId="38E61C0D" w14:textId="77777777" w:rsidR="006C03A3" w:rsidRPr="009E58B7" w:rsidRDefault="006C03A3" w:rsidP="006C03A3">
            <w:pPr>
              <w:jc w:val="center"/>
              <w:rPr>
                <w:bCs/>
              </w:rPr>
            </w:pPr>
            <w:r w:rsidRPr="009E58B7">
              <w:rPr>
                <w:bCs/>
              </w:rPr>
              <w:t>8</w:t>
            </w:r>
          </w:p>
        </w:tc>
        <w:tc>
          <w:tcPr>
            <w:tcW w:w="4035" w:type="dxa"/>
            <w:vAlign w:val="center"/>
            <w:hideMark/>
          </w:tcPr>
          <w:p w14:paraId="6ECEEC7F" w14:textId="2679ED98" w:rsidR="006C03A3" w:rsidRPr="009E58B7" w:rsidRDefault="006C03A3" w:rsidP="006C03A3">
            <w:pPr>
              <w:rPr>
                <w:bCs/>
              </w:rPr>
            </w:pPr>
            <w:r w:rsidRPr="00216B97">
              <w:t>B-LED reflektor 200W, napr. SMD PHILIPS, PROFESSIONAL, 21000lm, denná biela 5000°K, 230V, IP65 alebo ekvivalent "PŠ"</w:t>
            </w:r>
          </w:p>
        </w:tc>
        <w:tc>
          <w:tcPr>
            <w:tcW w:w="1491" w:type="dxa"/>
            <w:vAlign w:val="center"/>
            <w:hideMark/>
          </w:tcPr>
          <w:p w14:paraId="1353B2CF" w14:textId="77777777" w:rsidR="006C03A3" w:rsidRPr="006C03A3" w:rsidRDefault="006C03A3" w:rsidP="006C03A3">
            <w:pPr>
              <w:rPr>
                <w:bCs/>
              </w:rPr>
            </w:pPr>
            <w:r w:rsidRPr="006C03A3">
              <w:rPr>
                <w:bCs/>
              </w:rPr>
              <w:t> </w:t>
            </w:r>
          </w:p>
        </w:tc>
        <w:tc>
          <w:tcPr>
            <w:tcW w:w="1487" w:type="dxa"/>
            <w:vAlign w:val="center"/>
            <w:hideMark/>
          </w:tcPr>
          <w:p w14:paraId="0CFF6D9E" w14:textId="77777777" w:rsidR="006C03A3" w:rsidRPr="006C03A3" w:rsidRDefault="006C03A3" w:rsidP="006C03A3">
            <w:pPr>
              <w:rPr>
                <w:bCs/>
              </w:rPr>
            </w:pPr>
            <w:r w:rsidRPr="006C03A3">
              <w:rPr>
                <w:bCs/>
              </w:rPr>
              <w:t> </w:t>
            </w:r>
          </w:p>
        </w:tc>
        <w:tc>
          <w:tcPr>
            <w:tcW w:w="1443" w:type="dxa"/>
            <w:vAlign w:val="center"/>
            <w:hideMark/>
          </w:tcPr>
          <w:p w14:paraId="3E1D05A3" w14:textId="77777777" w:rsidR="006C03A3" w:rsidRPr="006C03A3" w:rsidRDefault="006C03A3" w:rsidP="006C03A3">
            <w:pPr>
              <w:rPr>
                <w:bCs/>
              </w:rPr>
            </w:pPr>
            <w:r w:rsidRPr="006C03A3">
              <w:rPr>
                <w:bCs/>
              </w:rPr>
              <w:t> </w:t>
            </w:r>
          </w:p>
        </w:tc>
      </w:tr>
      <w:tr w:rsidR="006C03A3" w:rsidRPr="009E58B7" w14:paraId="4C97D8A6" w14:textId="77777777" w:rsidTr="00F47DCA">
        <w:trPr>
          <w:trHeight w:val="510"/>
        </w:trPr>
        <w:tc>
          <w:tcPr>
            <w:tcW w:w="922" w:type="dxa"/>
            <w:noWrap/>
            <w:vAlign w:val="center"/>
            <w:hideMark/>
          </w:tcPr>
          <w:p w14:paraId="6E5E0E95" w14:textId="67193E49" w:rsidR="006C03A3" w:rsidRPr="009E58B7" w:rsidRDefault="006C11BE" w:rsidP="006C03A3">
            <w:pPr>
              <w:jc w:val="center"/>
              <w:rPr>
                <w:bCs/>
              </w:rPr>
            </w:pPr>
            <w:r>
              <w:rPr>
                <w:bCs/>
              </w:rPr>
              <w:t>33</w:t>
            </w:r>
          </w:p>
        </w:tc>
        <w:tc>
          <w:tcPr>
            <w:tcW w:w="4035" w:type="dxa"/>
            <w:vAlign w:val="center"/>
            <w:hideMark/>
          </w:tcPr>
          <w:p w14:paraId="29624CF6" w14:textId="4850C009" w:rsidR="006C03A3" w:rsidRPr="009E58B7" w:rsidRDefault="006C03A3" w:rsidP="006C03A3">
            <w:pPr>
              <w:rPr>
                <w:bCs/>
              </w:rPr>
            </w:pPr>
            <w:r w:rsidRPr="00216B97">
              <w:t>A-svietidlo napr. OMS - KEATON M (R01) LED 10400lm/740 1x88W, LED DRIVER, RAL 9006, 230V, IP 65 alebo ekvivalent "PŠ"</w:t>
            </w:r>
          </w:p>
        </w:tc>
        <w:tc>
          <w:tcPr>
            <w:tcW w:w="1491" w:type="dxa"/>
            <w:vAlign w:val="center"/>
            <w:hideMark/>
          </w:tcPr>
          <w:p w14:paraId="3B2F4352" w14:textId="77777777" w:rsidR="006C03A3" w:rsidRPr="006C03A3" w:rsidRDefault="006C03A3" w:rsidP="006C03A3">
            <w:pPr>
              <w:rPr>
                <w:bCs/>
              </w:rPr>
            </w:pPr>
            <w:r w:rsidRPr="006C03A3">
              <w:rPr>
                <w:bCs/>
              </w:rPr>
              <w:t> </w:t>
            </w:r>
          </w:p>
        </w:tc>
        <w:tc>
          <w:tcPr>
            <w:tcW w:w="1487" w:type="dxa"/>
            <w:vAlign w:val="center"/>
            <w:hideMark/>
          </w:tcPr>
          <w:p w14:paraId="1F368558" w14:textId="77777777" w:rsidR="006C03A3" w:rsidRPr="006C03A3" w:rsidRDefault="006C03A3" w:rsidP="006C03A3">
            <w:pPr>
              <w:rPr>
                <w:bCs/>
              </w:rPr>
            </w:pPr>
            <w:r w:rsidRPr="006C03A3">
              <w:rPr>
                <w:bCs/>
              </w:rPr>
              <w:t> </w:t>
            </w:r>
          </w:p>
        </w:tc>
        <w:tc>
          <w:tcPr>
            <w:tcW w:w="1443" w:type="dxa"/>
            <w:vAlign w:val="center"/>
            <w:hideMark/>
          </w:tcPr>
          <w:p w14:paraId="09A651AC" w14:textId="77777777" w:rsidR="006C03A3" w:rsidRPr="006C03A3" w:rsidRDefault="006C03A3" w:rsidP="006C03A3">
            <w:pPr>
              <w:rPr>
                <w:bCs/>
              </w:rPr>
            </w:pPr>
            <w:r w:rsidRPr="006C03A3">
              <w:rPr>
                <w:bCs/>
              </w:rPr>
              <w:t> </w:t>
            </w:r>
          </w:p>
        </w:tc>
      </w:tr>
      <w:tr w:rsidR="006C03A3" w:rsidRPr="009E58B7" w14:paraId="388502EF" w14:textId="77777777" w:rsidTr="00F47DCA">
        <w:trPr>
          <w:trHeight w:val="510"/>
        </w:trPr>
        <w:tc>
          <w:tcPr>
            <w:tcW w:w="922" w:type="dxa"/>
            <w:tcBorders>
              <w:bottom w:val="single" w:sz="4" w:space="0" w:color="auto"/>
            </w:tcBorders>
            <w:noWrap/>
            <w:vAlign w:val="center"/>
            <w:hideMark/>
          </w:tcPr>
          <w:p w14:paraId="785F35BD" w14:textId="4249707D" w:rsidR="006C03A3" w:rsidRPr="009E58B7" w:rsidRDefault="006C11BE" w:rsidP="006C03A3">
            <w:pPr>
              <w:jc w:val="center"/>
              <w:rPr>
                <w:bCs/>
              </w:rPr>
            </w:pPr>
            <w:r>
              <w:rPr>
                <w:bCs/>
              </w:rPr>
              <w:t>34</w:t>
            </w:r>
          </w:p>
        </w:tc>
        <w:tc>
          <w:tcPr>
            <w:tcW w:w="4035" w:type="dxa"/>
            <w:tcBorders>
              <w:bottom w:val="single" w:sz="4" w:space="0" w:color="auto"/>
            </w:tcBorders>
            <w:vAlign w:val="center"/>
            <w:hideMark/>
          </w:tcPr>
          <w:p w14:paraId="779D80E7" w14:textId="2D8E0664" w:rsidR="006C03A3" w:rsidRPr="009E58B7" w:rsidRDefault="006C03A3" w:rsidP="006C03A3">
            <w:pPr>
              <w:rPr>
                <w:bCs/>
              </w:rPr>
            </w:pPr>
            <w:r w:rsidRPr="00216B97">
              <w:t>B-LED reflektor 200W, napr. SMD PHILIPS, PROFESSIONAL, 21000lm, denná biela 5000°K, 230V, IP65 alebo ekvivalent "PŠ"</w:t>
            </w:r>
          </w:p>
        </w:tc>
        <w:tc>
          <w:tcPr>
            <w:tcW w:w="1491" w:type="dxa"/>
            <w:tcBorders>
              <w:bottom w:val="single" w:sz="4" w:space="0" w:color="auto"/>
            </w:tcBorders>
            <w:vAlign w:val="center"/>
            <w:hideMark/>
          </w:tcPr>
          <w:p w14:paraId="706717D3" w14:textId="77777777" w:rsidR="006C03A3" w:rsidRPr="006C03A3" w:rsidRDefault="006C03A3" w:rsidP="006C03A3">
            <w:pPr>
              <w:rPr>
                <w:bCs/>
              </w:rPr>
            </w:pPr>
            <w:r w:rsidRPr="006C03A3">
              <w:rPr>
                <w:bCs/>
              </w:rPr>
              <w:t> </w:t>
            </w:r>
          </w:p>
        </w:tc>
        <w:tc>
          <w:tcPr>
            <w:tcW w:w="1487" w:type="dxa"/>
            <w:tcBorders>
              <w:bottom w:val="single" w:sz="4" w:space="0" w:color="auto"/>
            </w:tcBorders>
            <w:vAlign w:val="center"/>
            <w:hideMark/>
          </w:tcPr>
          <w:p w14:paraId="3E09E7DF" w14:textId="77777777" w:rsidR="006C03A3" w:rsidRPr="006C03A3" w:rsidRDefault="006C03A3" w:rsidP="006C03A3">
            <w:pPr>
              <w:rPr>
                <w:bCs/>
              </w:rPr>
            </w:pPr>
            <w:r w:rsidRPr="006C03A3">
              <w:rPr>
                <w:bCs/>
              </w:rPr>
              <w:t> </w:t>
            </w:r>
          </w:p>
        </w:tc>
        <w:tc>
          <w:tcPr>
            <w:tcW w:w="1443" w:type="dxa"/>
            <w:tcBorders>
              <w:bottom w:val="single" w:sz="4" w:space="0" w:color="auto"/>
            </w:tcBorders>
            <w:vAlign w:val="center"/>
            <w:hideMark/>
          </w:tcPr>
          <w:p w14:paraId="1D113759" w14:textId="77777777" w:rsidR="006C03A3" w:rsidRPr="006C03A3" w:rsidRDefault="006C03A3" w:rsidP="006C03A3">
            <w:pPr>
              <w:rPr>
                <w:bCs/>
              </w:rPr>
            </w:pPr>
            <w:r w:rsidRPr="006C03A3">
              <w:rPr>
                <w:bCs/>
              </w:rPr>
              <w:t> </w:t>
            </w:r>
          </w:p>
        </w:tc>
      </w:tr>
      <w:tr w:rsidR="00D458B2" w:rsidRPr="009E58B7" w14:paraId="4762CF22" w14:textId="77777777" w:rsidTr="00F47DCA">
        <w:trPr>
          <w:trHeight w:val="329"/>
        </w:trPr>
        <w:tc>
          <w:tcPr>
            <w:tcW w:w="9382" w:type="dxa"/>
            <w:gridSpan w:val="5"/>
            <w:shd w:val="clear" w:color="auto" w:fill="92D050"/>
            <w:noWrap/>
            <w:vAlign w:val="center"/>
            <w:hideMark/>
          </w:tcPr>
          <w:p w14:paraId="61CE6E1A" w14:textId="77777777" w:rsidR="00D458B2" w:rsidRPr="009E58B7" w:rsidRDefault="00D458B2" w:rsidP="00D458B2">
            <w:pPr>
              <w:jc w:val="center"/>
              <w:rPr>
                <w:b/>
                <w:bCs/>
              </w:rPr>
            </w:pPr>
            <w:r w:rsidRPr="009E58B7">
              <w:rPr>
                <w:b/>
                <w:bCs/>
              </w:rPr>
              <w:t>SO 10 Mobiliár</w:t>
            </w:r>
          </w:p>
        </w:tc>
      </w:tr>
      <w:tr w:rsidR="006C03A3" w:rsidRPr="009E58B7" w14:paraId="11A601AA" w14:textId="77777777" w:rsidTr="00F47DCA">
        <w:trPr>
          <w:trHeight w:val="600"/>
        </w:trPr>
        <w:tc>
          <w:tcPr>
            <w:tcW w:w="922" w:type="dxa"/>
            <w:noWrap/>
            <w:vAlign w:val="center"/>
            <w:hideMark/>
          </w:tcPr>
          <w:p w14:paraId="34B13693" w14:textId="77777777" w:rsidR="006C03A3" w:rsidRPr="009E58B7" w:rsidRDefault="006C03A3" w:rsidP="006C03A3">
            <w:pPr>
              <w:jc w:val="center"/>
              <w:rPr>
                <w:bCs/>
              </w:rPr>
            </w:pPr>
            <w:r w:rsidRPr="009E58B7">
              <w:rPr>
                <w:bCs/>
              </w:rPr>
              <w:t>9</w:t>
            </w:r>
          </w:p>
        </w:tc>
        <w:tc>
          <w:tcPr>
            <w:tcW w:w="4035" w:type="dxa"/>
            <w:vAlign w:val="center"/>
            <w:hideMark/>
          </w:tcPr>
          <w:p w14:paraId="0D877C79" w14:textId="0C5A5FC2" w:rsidR="006C03A3" w:rsidRPr="009E58B7" w:rsidRDefault="006C03A3" w:rsidP="006C03A3">
            <w:pPr>
              <w:rPr>
                <w:bCs/>
              </w:rPr>
            </w:pPr>
            <w:r w:rsidRPr="00383A24">
              <w:t>Lavička (1815x500x445 mm ); oceľová zinkovaná nosná konštrukcia s práškovým lakom; sedadlo z drevených lát "PŠ"</w:t>
            </w:r>
          </w:p>
        </w:tc>
        <w:tc>
          <w:tcPr>
            <w:tcW w:w="1491" w:type="dxa"/>
            <w:vAlign w:val="center"/>
            <w:hideMark/>
          </w:tcPr>
          <w:p w14:paraId="21BEE3FC" w14:textId="77777777" w:rsidR="006C03A3" w:rsidRPr="006C03A3" w:rsidRDefault="006C03A3" w:rsidP="006C03A3">
            <w:pPr>
              <w:rPr>
                <w:bCs/>
              </w:rPr>
            </w:pPr>
            <w:r w:rsidRPr="006C03A3">
              <w:rPr>
                <w:bCs/>
              </w:rPr>
              <w:t> </w:t>
            </w:r>
          </w:p>
        </w:tc>
        <w:tc>
          <w:tcPr>
            <w:tcW w:w="1487" w:type="dxa"/>
            <w:vAlign w:val="center"/>
            <w:hideMark/>
          </w:tcPr>
          <w:p w14:paraId="333CEC9A" w14:textId="77777777" w:rsidR="006C03A3" w:rsidRPr="006C03A3" w:rsidRDefault="006C03A3" w:rsidP="006C03A3">
            <w:pPr>
              <w:rPr>
                <w:bCs/>
              </w:rPr>
            </w:pPr>
            <w:r w:rsidRPr="006C03A3">
              <w:rPr>
                <w:bCs/>
              </w:rPr>
              <w:t> </w:t>
            </w:r>
          </w:p>
        </w:tc>
        <w:tc>
          <w:tcPr>
            <w:tcW w:w="1443" w:type="dxa"/>
            <w:vAlign w:val="center"/>
            <w:hideMark/>
          </w:tcPr>
          <w:p w14:paraId="434D904F" w14:textId="77777777" w:rsidR="006C03A3" w:rsidRPr="006C03A3" w:rsidRDefault="006C03A3" w:rsidP="006C03A3">
            <w:pPr>
              <w:rPr>
                <w:bCs/>
              </w:rPr>
            </w:pPr>
            <w:r w:rsidRPr="006C03A3">
              <w:rPr>
                <w:bCs/>
              </w:rPr>
              <w:t> </w:t>
            </w:r>
          </w:p>
        </w:tc>
      </w:tr>
      <w:tr w:rsidR="006C03A3" w:rsidRPr="009E58B7" w14:paraId="3B6837DB" w14:textId="77777777" w:rsidTr="00F47DCA">
        <w:trPr>
          <w:trHeight w:val="840"/>
        </w:trPr>
        <w:tc>
          <w:tcPr>
            <w:tcW w:w="922" w:type="dxa"/>
            <w:noWrap/>
            <w:vAlign w:val="center"/>
            <w:hideMark/>
          </w:tcPr>
          <w:p w14:paraId="289A9DDE" w14:textId="77777777" w:rsidR="006C03A3" w:rsidRPr="009E58B7" w:rsidRDefault="006C03A3" w:rsidP="006C03A3">
            <w:pPr>
              <w:jc w:val="center"/>
              <w:rPr>
                <w:bCs/>
              </w:rPr>
            </w:pPr>
            <w:r w:rsidRPr="009E58B7">
              <w:rPr>
                <w:bCs/>
              </w:rPr>
              <w:lastRenderedPageBreak/>
              <w:t>12</w:t>
            </w:r>
          </w:p>
        </w:tc>
        <w:tc>
          <w:tcPr>
            <w:tcW w:w="4035" w:type="dxa"/>
            <w:vAlign w:val="center"/>
            <w:hideMark/>
          </w:tcPr>
          <w:p w14:paraId="4EA70F96" w14:textId="78F88735" w:rsidR="006C03A3" w:rsidRPr="009E58B7" w:rsidRDefault="006C03A3" w:rsidP="006C03A3">
            <w:pPr>
              <w:rPr>
                <w:bCs/>
              </w:rPr>
            </w:pPr>
            <w:r w:rsidRPr="00383A24">
              <w:t>Odpadkový kôš s krycou strieškou bez popolníka (315x315x1075 mm); oceľová zinkovaná nosná konštrukcia s práškovým lakom; opláštenie z drevených lamiel "PŠ"</w:t>
            </w:r>
          </w:p>
        </w:tc>
        <w:tc>
          <w:tcPr>
            <w:tcW w:w="1491" w:type="dxa"/>
            <w:vAlign w:val="center"/>
            <w:hideMark/>
          </w:tcPr>
          <w:p w14:paraId="7A0DC155" w14:textId="77777777" w:rsidR="006C03A3" w:rsidRPr="006C03A3" w:rsidRDefault="006C03A3" w:rsidP="006C03A3">
            <w:pPr>
              <w:rPr>
                <w:bCs/>
              </w:rPr>
            </w:pPr>
            <w:r w:rsidRPr="006C03A3">
              <w:rPr>
                <w:bCs/>
              </w:rPr>
              <w:t> </w:t>
            </w:r>
          </w:p>
        </w:tc>
        <w:tc>
          <w:tcPr>
            <w:tcW w:w="1487" w:type="dxa"/>
            <w:vAlign w:val="center"/>
            <w:hideMark/>
          </w:tcPr>
          <w:p w14:paraId="7CBEE3E5" w14:textId="77777777" w:rsidR="006C03A3" w:rsidRPr="006C03A3" w:rsidRDefault="006C03A3" w:rsidP="006C03A3">
            <w:pPr>
              <w:rPr>
                <w:bCs/>
              </w:rPr>
            </w:pPr>
            <w:r w:rsidRPr="006C03A3">
              <w:rPr>
                <w:bCs/>
              </w:rPr>
              <w:t> </w:t>
            </w:r>
          </w:p>
        </w:tc>
        <w:tc>
          <w:tcPr>
            <w:tcW w:w="1443" w:type="dxa"/>
            <w:vAlign w:val="center"/>
            <w:hideMark/>
          </w:tcPr>
          <w:p w14:paraId="4239B882" w14:textId="77777777" w:rsidR="006C03A3" w:rsidRPr="006C03A3" w:rsidRDefault="006C03A3" w:rsidP="006C03A3">
            <w:pPr>
              <w:rPr>
                <w:bCs/>
              </w:rPr>
            </w:pPr>
            <w:r w:rsidRPr="006C03A3">
              <w:rPr>
                <w:bCs/>
              </w:rPr>
              <w:t> </w:t>
            </w:r>
          </w:p>
        </w:tc>
      </w:tr>
      <w:tr w:rsidR="006C03A3" w:rsidRPr="009E58B7" w14:paraId="4F1E5526" w14:textId="77777777" w:rsidTr="00F47DCA">
        <w:trPr>
          <w:trHeight w:val="720"/>
        </w:trPr>
        <w:tc>
          <w:tcPr>
            <w:tcW w:w="922" w:type="dxa"/>
            <w:noWrap/>
            <w:vAlign w:val="center"/>
            <w:hideMark/>
          </w:tcPr>
          <w:p w14:paraId="2833A43A" w14:textId="77777777" w:rsidR="006C03A3" w:rsidRPr="009E58B7" w:rsidRDefault="006C03A3" w:rsidP="006C03A3">
            <w:pPr>
              <w:jc w:val="center"/>
              <w:rPr>
                <w:bCs/>
              </w:rPr>
            </w:pPr>
            <w:r w:rsidRPr="009E58B7">
              <w:rPr>
                <w:bCs/>
              </w:rPr>
              <w:t>15</w:t>
            </w:r>
          </w:p>
        </w:tc>
        <w:tc>
          <w:tcPr>
            <w:tcW w:w="4035" w:type="dxa"/>
            <w:vAlign w:val="center"/>
            <w:hideMark/>
          </w:tcPr>
          <w:p w14:paraId="60300C7A" w14:textId="39E8E43C" w:rsidR="006C03A3" w:rsidRPr="009E58B7" w:rsidRDefault="006C03A3" w:rsidP="006C03A3">
            <w:pPr>
              <w:rPr>
                <w:bCs/>
              </w:rPr>
            </w:pPr>
            <w:r w:rsidRPr="00383A24">
              <w:t>Stojan na bicykle (600x60x1005); oceľová zinkovaná nosná konštrukcia s práškovým lakom "PŠ"</w:t>
            </w:r>
          </w:p>
        </w:tc>
        <w:tc>
          <w:tcPr>
            <w:tcW w:w="1491" w:type="dxa"/>
            <w:vAlign w:val="center"/>
            <w:hideMark/>
          </w:tcPr>
          <w:p w14:paraId="2E5B8222" w14:textId="77777777" w:rsidR="006C03A3" w:rsidRPr="006C03A3" w:rsidRDefault="006C03A3" w:rsidP="006C03A3">
            <w:pPr>
              <w:rPr>
                <w:bCs/>
              </w:rPr>
            </w:pPr>
            <w:r w:rsidRPr="006C03A3">
              <w:rPr>
                <w:bCs/>
              </w:rPr>
              <w:t> </w:t>
            </w:r>
          </w:p>
        </w:tc>
        <w:tc>
          <w:tcPr>
            <w:tcW w:w="1487" w:type="dxa"/>
            <w:vAlign w:val="center"/>
            <w:hideMark/>
          </w:tcPr>
          <w:p w14:paraId="079C15B7" w14:textId="77777777" w:rsidR="006C03A3" w:rsidRPr="006C03A3" w:rsidRDefault="006C03A3" w:rsidP="006C03A3">
            <w:pPr>
              <w:rPr>
                <w:bCs/>
              </w:rPr>
            </w:pPr>
            <w:r w:rsidRPr="006C03A3">
              <w:rPr>
                <w:bCs/>
              </w:rPr>
              <w:t> </w:t>
            </w:r>
          </w:p>
        </w:tc>
        <w:tc>
          <w:tcPr>
            <w:tcW w:w="1443" w:type="dxa"/>
            <w:vAlign w:val="center"/>
            <w:hideMark/>
          </w:tcPr>
          <w:p w14:paraId="09F9CC46" w14:textId="77777777" w:rsidR="006C03A3" w:rsidRPr="006C03A3" w:rsidRDefault="006C03A3" w:rsidP="006C03A3">
            <w:pPr>
              <w:rPr>
                <w:bCs/>
              </w:rPr>
            </w:pPr>
            <w:r w:rsidRPr="006C03A3">
              <w:rPr>
                <w:bCs/>
              </w:rPr>
              <w:t> </w:t>
            </w:r>
          </w:p>
        </w:tc>
      </w:tr>
      <w:tr w:rsidR="006C03A3" w:rsidRPr="009E58B7" w14:paraId="3BB79BE5" w14:textId="77777777" w:rsidTr="00F47DCA">
        <w:trPr>
          <w:trHeight w:val="615"/>
        </w:trPr>
        <w:tc>
          <w:tcPr>
            <w:tcW w:w="922" w:type="dxa"/>
            <w:noWrap/>
            <w:vAlign w:val="center"/>
            <w:hideMark/>
          </w:tcPr>
          <w:p w14:paraId="59B563BA" w14:textId="77777777" w:rsidR="006C03A3" w:rsidRPr="009E58B7" w:rsidRDefault="006C03A3" w:rsidP="006C03A3">
            <w:pPr>
              <w:jc w:val="center"/>
              <w:rPr>
                <w:bCs/>
              </w:rPr>
            </w:pPr>
            <w:r w:rsidRPr="009E58B7">
              <w:rPr>
                <w:bCs/>
              </w:rPr>
              <w:t>18</w:t>
            </w:r>
          </w:p>
        </w:tc>
        <w:tc>
          <w:tcPr>
            <w:tcW w:w="4035" w:type="dxa"/>
            <w:vAlign w:val="center"/>
            <w:hideMark/>
          </w:tcPr>
          <w:p w14:paraId="1EBFB701" w14:textId="354CD0F4" w:rsidR="006C03A3" w:rsidRPr="009E58B7" w:rsidRDefault="006C03A3" w:rsidP="006C03A3">
            <w:pPr>
              <w:rPr>
                <w:bCs/>
              </w:rPr>
            </w:pPr>
            <w:r w:rsidRPr="00383A24">
              <w:t>Fontánka na pitie s miskou (priemer misky 330 mm; výška tela 845 mm); celonerezová konštrukcia "PŠ"</w:t>
            </w:r>
          </w:p>
        </w:tc>
        <w:tc>
          <w:tcPr>
            <w:tcW w:w="1491" w:type="dxa"/>
            <w:vAlign w:val="center"/>
            <w:hideMark/>
          </w:tcPr>
          <w:p w14:paraId="3BDC7270" w14:textId="77777777" w:rsidR="006C03A3" w:rsidRPr="006C03A3" w:rsidRDefault="006C03A3" w:rsidP="006C03A3">
            <w:pPr>
              <w:rPr>
                <w:bCs/>
              </w:rPr>
            </w:pPr>
            <w:r w:rsidRPr="006C03A3">
              <w:rPr>
                <w:bCs/>
              </w:rPr>
              <w:t> </w:t>
            </w:r>
          </w:p>
        </w:tc>
        <w:tc>
          <w:tcPr>
            <w:tcW w:w="1487" w:type="dxa"/>
            <w:vAlign w:val="center"/>
            <w:hideMark/>
          </w:tcPr>
          <w:p w14:paraId="131EFAB2" w14:textId="77777777" w:rsidR="006C03A3" w:rsidRPr="006C03A3" w:rsidRDefault="006C03A3" w:rsidP="006C03A3">
            <w:pPr>
              <w:rPr>
                <w:bCs/>
              </w:rPr>
            </w:pPr>
            <w:r w:rsidRPr="006C03A3">
              <w:rPr>
                <w:bCs/>
              </w:rPr>
              <w:t> </w:t>
            </w:r>
          </w:p>
        </w:tc>
        <w:tc>
          <w:tcPr>
            <w:tcW w:w="1443" w:type="dxa"/>
            <w:vAlign w:val="center"/>
            <w:hideMark/>
          </w:tcPr>
          <w:p w14:paraId="2684477F" w14:textId="77777777" w:rsidR="006C03A3" w:rsidRPr="006C03A3" w:rsidRDefault="006C03A3" w:rsidP="006C03A3">
            <w:pPr>
              <w:rPr>
                <w:bCs/>
              </w:rPr>
            </w:pPr>
            <w:r w:rsidRPr="006C03A3">
              <w:rPr>
                <w:bCs/>
              </w:rPr>
              <w:t> </w:t>
            </w:r>
          </w:p>
        </w:tc>
      </w:tr>
      <w:tr w:rsidR="006C03A3" w:rsidRPr="009E58B7" w14:paraId="34B4E998" w14:textId="77777777" w:rsidTr="00F47DCA">
        <w:trPr>
          <w:trHeight w:val="405"/>
        </w:trPr>
        <w:tc>
          <w:tcPr>
            <w:tcW w:w="922" w:type="dxa"/>
            <w:noWrap/>
            <w:vAlign w:val="center"/>
            <w:hideMark/>
          </w:tcPr>
          <w:p w14:paraId="0DE461FB" w14:textId="77777777" w:rsidR="006C03A3" w:rsidRPr="009E58B7" w:rsidRDefault="006C03A3" w:rsidP="006C03A3">
            <w:pPr>
              <w:jc w:val="center"/>
              <w:rPr>
                <w:bCs/>
              </w:rPr>
            </w:pPr>
            <w:r w:rsidRPr="009E58B7">
              <w:rPr>
                <w:bCs/>
              </w:rPr>
              <w:t>21</w:t>
            </w:r>
          </w:p>
        </w:tc>
        <w:tc>
          <w:tcPr>
            <w:tcW w:w="4035" w:type="dxa"/>
            <w:vAlign w:val="center"/>
            <w:hideMark/>
          </w:tcPr>
          <w:p w14:paraId="0D8FA018" w14:textId="12184210" w:rsidR="006C03A3" w:rsidRPr="009E58B7" w:rsidRDefault="006C03A3" w:rsidP="006C03A3">
            <w:pPr>
              <w:rPr>
                <w:bCs/>
              </w:rPr>
            </w:pPr>
            <w:r w:rsidRPr="00383A24">
              <w:t>DI_01 - Kolotoč so sedadlami (1500x1500x700 mm) "PŠ"</w:t>
            </w:r>
          </w:p>
        </w:tc>
        <w:tc>
          <w:tcPr>
            <w:tcW w:w="1491" w:type="dxa"/>
            <w:vAlign w:val="center"/>
            <w:hideMark/>
          </w:tcPr>
          <w:p w14:paraId="59FD7E40" w14:textId="77777777" w:rsidR="006C03A3" w:rsidRPr="006C03A3" w:rsidRDefault="006C03A3" w:rsidP="006C03A3">
            <w:pPr>
              <w:rPr>
                <w:bCs/>
              </w:rPr>
            </w:pPr>
            <w:r w:rsidRPr="006C03A3">
              <w:rPr>
                <w:bCs/>
              </w:rPr>
              <w:t> </w:t>
            </w:r>
          </w:p>
        </w:tc>
        <w:tc>
          <w:tcPr>
            <w:tcW w:w="1487" w:type="dxa"/>
            <w:vAlign w:val="center"/>
            <w:hideMark/>
          </w:tcPr>
          <w:p w14:paraId="6CE14CAA" w14:textId="77777777" w:rsidR="006C03A3" w:rsidRPr="006C03A3" w:rsidRDefault="006C03A3" w:rsidP="006C03A3">
            <w:pPr>
              <w:rPr>
                <w:bCs/>
              </w:rPr>
            </w:pPr>
            <w:r w:rsidRPr="006C03A3">
              <w:rPr>
                <w:bCs/>
              </w:rPr>
              <w:t> </w:t>
            </w:r>
          </w:p>
        </w:tc>
        <w:tc>
          <w:tcPr>
            <w:tcW w:w="1443" w:type="dxa"/>
            <w:vAlign w:val="center"/>
            <w:hideMark/>
          </w:tcPr>
          <w:p w14:paraId="1A4719C9" w14:textId="77777777" w:rsidR="006C03A3" w:rsidRPr="006C03A3" w:rsidRDefault="006C03A3" w:rsidP="006C03A3">
            <w:pPr>
              <w:rPr>
                <w:bCs/>
              </w:rPr>
            </w:pPr>
            <w:r w:rsidRPr="006C03A3">
              <w:rPr>
                <w:bCs/>
              </w:rPr>
              <w:t> </w:t>
            </w:r>
          </w:p>
        </w:tc>
      </w:tr>
      <w:tr w:rsidR="006C03A3" w:rsidRPr="009E58B7" w14:paraId="3CD4D7F9" w14:textId="77777777" w:rsidTr="00F47DCA">
        <w:trPr>
          <w:trHeight w:val="435"/>
        </w:trPr>
        <w:tc>
          <w:tcPr>
            <w:tcW w:w="922" w:type="dxa"/>
            <w:noWrap/>
            <w:vAlign w:val="center"/>
            <w:hideMark/>
          </w:tcPr>
          <w:p w14:paraId="1B724131" w14:textId="77777777" w:rsidR="006C03A3" w:rsidRPr="009E58B7" w:rsidRDefault="006C03A3" w:rsidP="006C03A3">
            <w:pPr>
              <w:jc w:val="center"/>
              <w:rPr>
                <w:bCs/>
              </w:rPr>
            </w:pPr>
            <w:r w:rsidRPr="009E58B7">
              <w:rPr>
                <w:bCs/>
              </w:rPr>
              <w:t>23</w:t>
            </w:r>
          </w:p>
        </w:tc>
        <w:tc>
          <w:tcPr>
            <w:tcW w:w="4035" w:type="dxa"/>
            <w:vAlign w:val="center"/>
            <w:hideMark/>
          </w:tcPr>
          <w:p w14:paraId="093BA788" w14:textId="0BAAB18E" w:rsidR="006C03A3" w:rsidRPr="009E58B7" w:rsidRDefault="006C03A3" w:rsidP="006C03A3">
            <w:pPr>
              <w:rPr>
                <w:bCs/>
              </w:rPr>
            </w:pPr>
            <w:r w:rsidRPr="00383A24">
              <w:t>DI_02 - Jednomiestna hojdačka na pružine (800x400 mm) "PŠ"</w:t>
            </w:r>
          </w:p>
        </w:tc>
        <w:tc>
          <w:tcPr>
            <w:tcW w:w="1491" w:type="dxa"/>
            <w:vAlign w:val="center"/>
            <w:hideMark/>
          </w:tcPr>
          <w:p w14:paraId="5096BEC2" w14:textId="77777777" w:rsidR="006C03A3" w:rsidRPr="006C03A3" w:rsidRDefault="006C03A3" w:rsidP="006C03A3">
            <w:pPr>
              <w:rPr>
                <w:bCs/>
              </w:rPr>
            </w:pPr>
            <w:r w:rsidRPr="006C03A3">
              <w:rPr>
                <w:bCs/>
              </w:rPr>
              <w:t> </w:t>
            </w:r>
          </w:p>
        </w:tc>
        <w:tc>
          <w:tcPr>
            <w:tcW w:w="1487" w:type="dxa"/>
            <w:vAlign w:val="center"/>
            <w:hideMark/>
          </w:tcPr>
          <w:p w14:paraId="4220F4B7" w14:textId="77777777" w:rsidR="006C03A3" w:rsidRPr="006C03A3" w:rsidRDefault="006C03A3" w:rsidP="006C03A3">
            <w:pPr>
              <w:rPr>
                <w:bCs/>
              </w:rPr>
            </w:pPr>
            <w:r w:rsidRPr="006C03A3">
              <w:rPr>
                <w:bCs/>
              </w:rPr>
              <w:t> </w:t>
            </w:r>
          </w:p>
        </w:tc>
        <w:tc>
          <w:tcPr>
            <w:tcW w:w="1443" w:type="dxa"/>
            <w:vAlign w:val="center"/>
            <w:hideMark/>
          </w:tcPr>
          <w:p w14:paraId="0558DAF7" w14:textId="77777777" w:rsidR="006C03A3" w:rsidRPr="006C03A3" w:rsidRDefault="006C03A3" w:rsidP="006C03A3">
            <w:pPr>
              <w:rPr>
                <w:bCs/>
              </w:rPr>
            </w:pPr>
            <w:r w:rsidRPr="006C03A3">
              <w:rPr>
                <w:bCs/>
              </w:rPr>
              <w:t> </w:t>
            </w:r>
          </w:p>
        </w:tc>
      </w:tr>
      <w:tr w:rsidR="006C03A3" w:rsidRPr="009E58B7" w14:paraId="69FD3AE5" w14:textId="77777777" w:rsidTr="00F47DCA">
        <w:trPr>
          <w:trHeight w:val="405"/>
        </w:trPr>
        <w:tc>
          <w:tcPr>
            <w:tcW w:w="922" w:type="dxa"/>
            <w:noWrap/>
            <w:vAlign w:val="center"/>
            <w:hideMark/>
          </w:tcPr>
          <w:p w14:paraId="4C6E45AC" w14:textId="77777777" w:rsidR="006C03A3" w:rsidRPr="009E58B7" w:rsidRDefault="006C03A3" w:rsidP="006C03A3">
            <w:pPr>
              <w:jc w:val="center"/>
              <w:rPr>
                <w:bCs/>
              </w:rPr>
            </w:pPr>
            <w:r w:rsidRPr="009E58B7">
              <w:rPr>
                <w:bCs/>
              </w:rPr>
              <w:t>25</w:t>
            </w:r>
          </w:p>
        </w:tc>
        <w:tc>
          <w:tcPr>
            <w:tcW w:w="4035" w:type="dxa"/>
            <w:vAlign w:val="center"/>
            <w:hideMark/>
          </w:tcPr>
          <w:p w14:paraId="3D73A5A3" w14:textId="3EBD1B16" w:rsidR="006C03A3" w:rsidRPr="009E58B7" w:rsidRDefault="006C03A3" w:rsidP="006C03A3">
            <w:pPr>
              <w:rPr>
                <w:bCs/>
              </w:rPr>
            </w:pPr>
            <w:r w:rsidRPr="00383A24">
              <w:t>DI_03 - Jednomiestna hojdačka na pružine (800x400 mm) "PŠ"</w:t>
            </w:r>
          </w:p>
        </w:tc>
        <w:tc>
          <w:tcPr>
            <w:tcW w:w="1491" w:type="dxa"/>
            <w:vAlign w:val="center"/>
            <w:hideMark/>
          </w:tcPr>
          <w:p w14:paraId="18A62300" w14:textId="77777777" w:rsidR="006C03A3" w:rsidRPr="006C03A3" w:rsidRDefault="006C03A3" w:rsidP="006C03A3">
            <w:pPr>
              <w:rPr>
                <w:bCs/>
              </w:rPr>
            </w:pPr>
            <w:r w:rsidRPr="006C03A3">
              <w:rPr>
                <w:bCs/>
              </w:rPr>
              <w:t> </w:t>
            </w:r>
          </w:p>
        </w:tc>
        <w:tc>
          <w:tcPr>
            <w:tcW w:w="1487" w:type="dxa"/>
            <w:vAlign w:val="center"/>
            <w:hideMark/>
          </w:tcPr>
          <w:p w14:paraId="38998719" w14:textId="77777777" w:rsidR="006C03A3" w:rsidRPr="006C03A3" w:rsidRDefault="006C03A3" w:rsidP="006C03A3">
            <w:pPr>
              <w:rPr>
                <w:bCs/>
              </w:rPr>
            </w:pPr>
            <w:r w:rsidRPr="006C03A3">
              <w:rPr>
                <w:bCs/>
              </w:rPr>
              <w:t> </w:t>
            </w:r>
          </w:p>
        </w:tc>
        <w:tc>
          <w:tcPr>
            <w:tcW w:w="1443" w:type="dxa"/>
            <w:vAlign w:val="center"/>
            <w:hideMark/>
          </w:tcPr>
          <w:p w14:paraId="74E0AA96" w14:textId="77777777" w:rsidR="006C03A3" w:rsidRPr="006C03A3" w:rsidRDefault="006C03A3" w:rsidP="006C03A3">
            <w:pPr>
              <w:rPr>
                <w:bCs/>
              </w:rPr>
            </w:pPr>
            <w:r w:rsidRPr="006C03A3">
              <w:rPr>
                <w:bCs/>
              </w:rPr>
              <w:t> </w:t>
            </w:r>
          </w:p>
        </w:tc>
      </w:tr>
      <w:tr w:rsidR="006C03A3" w:rsidRPr="009E58B7" w14:paraId="54133EB8" w14:textId="77777777" w:rsidTr="00F47DCA">
        <w:trPr>
          <w:trHeight w:val="435"/>
        </w:trPr>
        <w:tc>
          <w:tcPr>
            <w:tcW w:w="922" w:type="dxa"/>
            <w:noWrap/>
            <w:vAlign w:val="center"/>
            <w:hideMark/>
          </w:tcPr>
          <w:p w14:paraId="32C94D84" w14:textId="77777777" w:rsidR="006C03A3" w:rsidRPr="009E58B7" w:rsidRDefault="006C03A3" w:rsidP="006C03A3">
            <w:pPr>
              <w:jc w:val="center"/>
              <w:rPr>
                <w:bCs/>
              </w:rPr>
            </w:pPr>
            <w:r w:rsidRPr="009E58B7">
              <w:rPr>
                <w:bCs/>
              </w:rPr>
              <w:t>27</w:t>
            </w:r>
          </w:p>
        </w:tc>
        <w:tc>
          <w:tcPr>
            <w:tcW w:w="4035" w:type="dxa"/>
            <w:vAlign w:val="center"/>
            <w:hideMark/>
          </w:tcPr>
          <w:p w14:paraId="6FAF9120" w14:textId="5BDFCACE" w:rsidR="006C03A3" w:rsidRPr="009E58B7" w:rsidRDefault="006C03A3" w:rsidP="006C03A3">
            <w:pPr>
              <w:rPr>
                <w:bCs/>
              </w:rPr>
            </w:pPr>
            <w:r w:rsidRPr="00383A24">
              <w:t xml:space="preserve">DI_04 - Šmykľavka s lanovým </w:t>
            </w:r>
            <w:proofErr w:type="spellStart"/>
            <w:r w:rsidRPr="00383A24">
              <w:t>výlezom</w:t>
            </w:r>
            <w:proofErr w:type="spellEnd"/>
            <w:r w:rsidRPr="00383A24">
              <w:t xml:space="preserve"> (3500x2000x2200 mm) "PŠ"</w:t>
            </w:r>
          </w:p>
        </w:tc>
        <w:tc>
          <w:tcPr>
            <w:tcW w:w="1491" w:type="dxa"/>
            <w:vAlign w:val="center"/>
            <w:hideMark/>
          </w:tcPr>
          <w:p w14:paraId="3D5F601A" w14:textId="77777777" w:rsidR="006C03A3" w:rsidRPr="006C03A3" w:rsidRDefault="006C03A3" w:rsidP="006C03A3">
            <w:pPr>
              <w:rPr>
                <w:bCs/>
              </w:rPr>
            </w:pPr>
            <w:r w:rsidRPr="006C03A3">
              <w:rPr>
                <w:bCs/>
              </w:rPr>
              <w:t> </w:t>
            </w:r>
          </w:p>
        </w:tc>
        <w:tc>
          <w:tcPr>
            <w:tcW w:w="1487" w:type="dxa"/>
            <w:vAlign w:val="center"/>
            <w:hideMark/>
          </w:tcPr>
          <w:p w14:paraId="0EF69971" w14:textId="77777777" w:rsidR="006C03A3" w:rsidRPr="006C03A3" w:rsidRDefault="006C03A3" w:rsidP="006C03A3">
            <w:pPr>
              <w:rPr>
                <w:bCs/>
              </w:rPr>
            </w:pPr>
            <w:r w:rsidRPr="006C03A3">
              <w:rPr>
                <w:bCs/>
              </w:rPr>
              <w:t> </w:t>
            </w:r>
          </w:p>
        </w:tc>
        <w:tc>
          <w:tcPr>
            <w:tcW w:w="1443" w:type="dxa"/>
            <w:vAlign w:val="center"/>
            <w:hideMark/>
          </w:tcPr>
          <w:p w14:paraId="25694F48" w14:textId="77777777" w:rsidR="006C03A3" w:rsidRPr="006C03A3" w:rsidRDefault="006C03A3" w:rsidP="006C03A3">
            <w:pPr>
              <w:rPr>
                <w:bCs/>
              </w:rPr>
            </w:pPr>
            <w:r w:rsidRPr="006C03A3">
              <w:rPr>
                <w:bCs/>
              </w:rPr>
              <w:t> </w:t>
            </w:r>
          </w:p>
        </w:tc>
      </w:tr>
      <w:tr w:rsidR="006C03A3" w:rsidRPr="009E58B7" w14:paraId="0EF93845" w14:textId="77777777" w:rsidTr="00F47DCA">
        <w:trPr>
          <w:trHeight w:val="360"/>
        </w:trPr>
        <w:tc>
          <w:tcPr>
            <w:tcW w:w="922" w:type="dxa"/>
            <w:noWrap/>
            <w:vAlign w:val="center"/>
            <w:hideMark/>
          </w:tcPr>
          <w:p w14:paraId="0159F037" w14:textId="77777777" w:rsidR="006C03A3" w:rsidRPr="009E58B7" w:rsidRDefault="006C03A3" w:rsidP="006C03A3">
            <w:pPr>
              <w:jc w:val="center"/>
              <w:rPr>
                <w:bCs/>
              </w:rPr>
            </w:pPr>
            <w:r w:rsidRPr="009E58B7">
              <w:rPr>
                <w:bCs/>
              </w:rPr>
              <w:t>31</w:t>
            </w:r>
          </w:p>
        </w:tc>
        <w:tc>
          <w:tcPr>
            <w:tcW w:w="4035" w:type="dxa"/>
            <w:vAlign w:val="center"/>
            <w:hideMark/>
          </w:tcPr>
          <w:p w14:paraId="72611983" w14:textId="0B270E62" w:rsidR="006C03A3" w:rsidRPr="009E58B7" w:rsidRDefault="006C03A3" w:rsidP="006C03A3">
            <w:pPr>
              <w:rPr>
                <w:bCs/>
              </w:rPr>
            </w:pPr>
            <w:r w:rsidRPr="00383A24">
              <w:t>DI_05 - Opičia dráha so šmykľavkou (7300x5300x2700 mm) "PŠ"</w:t>
            </w:r>
          </w:p>
        </w:tc>
        <w:tc>
          <w:tcPr>
            <w:tcW w:w="1491" w:type="dxa"/>
            <w:vAlign w:val="center"/>
            <w:hideMark/>
          </w:tcPr>
          <w:p w14:paraId="121CA4E3" w14:textId="77777777" w:rsidR="006C03A3" w:rsidRPr="006C03A3" w:rsidRDefault="006C03A3" w:rsidP="006C03A3">
            <w:pPr>
              <w:rPr>
                <w:bCs/>
              </w:rPr>
            </w:pPr>
            <w:r w:rsidRPr="006C03A3">
              <w:rPr>
                <w:bCs/>
              </w:rPr>
              <w:t> </w:t>
            </w:r>
          </w:p>
        </w:tc>
        <w:tc>
          <w:tcPr>
            <w:tcW w:w="1487" w:type="dxa"/>
            <w:vAlign w:val="center"/>
            <w:hideMark/>
          </w:tcPr>
          <w:p w14:paraId="6FEE65DD" w14:textId="77777777" w:rsidR="006C03A3" w:rsidRPr="006C03A3" w:rsidRDefault="006C03A3" w:rsidP="006C03A3">
            <w:pPr>
              <w:rPr>
                <w:bCs/>
              </w:rPr>
            </w:pPr>
            <w:r w:rsidRPr="006C03A3">
              <w:rPr>
                <w:bCs/>
              </w:rPr>
              <w:t> </w:t>
            </w:r>
          </w:p>
        </w:tc>
        <w:tc>
          <w:tcPr>
            <w:tcW w:w="1443" w:type="dxa"/>
            <w:vAlign w:val="center"/>
            <w:hideMark/>
          </w:tcPr>
          <w:p w14:paraId="27C6C17A" w14:textId="77777777" w:rsidR="006C03A3" w:rsidRPr="006C03A3" w:rsidRDefault="006C03A3" w:rsidP="006C03A3">
            <w:pPr>
              <w:rPr>
                <w:bCs/>
              </w:rPr>
            </w:pPr>
            <w:r w:rsidRPr="006C03A3">
              <w:rPr>
                <w:bCs/>
              </w:rPr>
              <w:t> </w:t>
            </w:r>
          </w:p>
        </w:tc>
      </w:tr>
      <w:tr w:rsidR="006C03A3" w:rsidRPr="009E58B7" w14:paraId="6653750A" w14:textId="77777777" w:rsidTr="00F47DCA">
        <w:trPr>
          <w:trHeight w:val="360"/>
        </w:trPr>
        <w:tc>
          <w:tcPr>
            <w:tcW w:w="922" w:type="dxa"/>
            <w:noWrap/>
            <w:vAlign w:val="center"/>
            <w:hideMark/>
          </w:tcPr>
          <w:p w14:paraId="09F06578" w14:textId="77777777" w:rsidR="006C03A3" w:rsidRPr="009E58B7" w:rsidRDefault="006C03A3" w:rsidP="006C03A3">
            <w:pPr>
              <w:jc w:val="center"/>
              <w:rPr>
                <w:bCs/>
              </w:rPr>
            </w:pPr>
            <w:r w:rsidRPr="009E58B7">
              <w:rPr>
                <w:bCs/>
              </w:rPr>
              <w:t>35</w:t>
            </w:r>
          </w:p>
        </w:tc>
        <w:tc>
          <w:tcPr>
            <w:tcW w:w="4035" w:type="dxa"/>
            <w:vAlign w:val="center"/>
            <w:hideMark/>
          </w:tcPr>
          <w:p w14:paraId="66715B1F" w14:textId="0B929E83" w:rsidR="006C03A3" w:rsidRPr="009E58B7" w:rsidRDefault="006C03A3" w:rsidP="006C03A3">
            <w:pPr>
              <w:rPr>
                <w:bCs/>
              </w:rPr>
            </w:pPr>
            <w:r w:rsidRPr="00383A24">
              <w:t>DI_06 - Dvojitá reťazová hojdačka (1100x3200x2700 mm) "PŠ"</w:t>
            </w:r>
          </w:p>
        </w:tc>
        <w:tc>
          <w:tcPr>
            <w:tcW w:w="1491" w:type="dxa"/>
            <w:vAlign w:val="center"/>
            <w:hideMark/>
          </w:tcPr>
          <w:p w14:paraId="25C1ACC0" w14:textId="77777777" w:rsidR="006C03A3" w:rsidRPr="006C03A3" w:rsidRDefault="006C03A3" w:rsidP="006C03A3">
            <w:pPr>
              <w:rPr>
                <w:bCs/>
              </w:rPr>
            </w:pPr>
            <w:r w:rsidRPr="006C03A3">
              <w:rPr>
                <w:bCs/>
              </w:rPr>
              <w:t> </w:t>
            </w:r>
          </w:p>
        </w:tc>
        <w:tc>
          <w:tcPr>
            <w:tcW w:w="1487" w:type="dxa"/>
            <w:vAlign w:val="center"/>
            <w:hideMark/>
          </w:tcPr>
          <w:p w14:paraId="120CF83A" w14:textId="77777777" w:rsidR="006C03A3" w:rsidRPr="006C03A3" w:rsidRDefault="006C03A3" w:rsidP="006C03A3">
            <w:pPr>
              <w:rPr>
                <w:bCs/>
              </w:rPr>
            </w:pPr>
            <w:r w:rsidRPr="006C03A3">
              <w:rPr>
                <w:bCs/>
              </w:rPr>
              <w:t> </w:t>
            </w:r>
          </w:p>
        </w:tc>
        <w:tc>
          <w:tcPr>
            <w:tcW w:w="1443" w:type="dxa"/>
            <w:vAlign w:val="center"/>
            <w:hideMark/>
          </w:tcPr>
          <w:p w14:paraId="169B7E92" w14:textId="77777777" w:rsidR="006C03A3" w:rsidRPr="006C03A3" w:rsidRDefault="006C03A3" w:rsidP="006C03A3">
            <w:pPr>
              <w:rPr>
                <w:bCs/>
              </w:rPr>
            </w:pPr>
            <w:r w:rsidRPr="006C03A3">
              <w:rPr>
                <w:bCs/>
              </w:rPr>
              <w:t> </w:t>
            </w:r>
          </w:p>
        </w:tc>
      </w:tr>
      <w:tr w:rsidR="006C03A3" w:rsidRPr="009E58B7" w14:paraId="4CC7D5D0" w14:textId="77777777" w:rsidTr="00F47DCA">
        <w:trPr>
          <w:trHeight w:val="420"/>
        </w:trPr>
        <w:tc>
          <w:tcPr>
            <w:tcW w:w="922" w:type="dxa"/>
            <w:noWrap/>
            <w:vAlign w:val="center"/>
            <w:hideMark/>
          </w:tcPr>
          <w:p w14:paraId="2ABDDDD8" w14:textId="77777777" w:rsidR="006C03A3" w:rsidRPr="009E58B7" w:rsidRDefault="006C03A3" w:rsidP="006C03A3">
            <w:pPr>
              <w:jc w:val="center"/>
              <w:rPr>
                <w:bCs/>
              </w:rPr>
            </w:pPr>
            <w:r w:rsidRPr="009E58B7">
              <w:rPr>
                <w:bCs/>
              </w:rPr>
              <w:t>37</w:t>
            </w:r>
          </w:p>
        </w:tc>
        <w:tc>
          <w:tcPr>
            <w:tcW w:w="4035" w:type="dxa"/>
            <w:vAlign w:val="center"/>
            <w:hideMark/>
          </w:tcPr>
          <w:p w14:paraId="50F47FCF" w14:textId="7B7AB276" w:rsidR="006C03A3" w:rsidRPr="009E58B7" w:rsidRDefault="006C03A3" w:rsidP="006C03A3">
            <w:pPr>
              <w:rPr>
                <w:bCs/>
              </w:rPr>
            </w:pPr>
            <w:r w:rsidRPr="00383A24">
              <w:t>DI_07 - Hojdačka "hniezdo" (1100x3200x2700 mm) "PŠ"</w:t>
            </w:r>
          </w:p>
        </w:tc>
        <w:tc>
          <w:tcPr>
            <w:tcW w:w="1491" w:type="dxa"/>
            <w:vAlign w:val="center"/>
            <w:hideMark/>
          </w:tcPr>
          <w:p w14:paraId="4ED807F5" w14:textId="77777777" w:rsidR="006C03A3" w:rsidRPr="006C03A3" w:rsidRDefault="006C03A3" w:rsidP="006C03A3">
            <w:pPr>
              <w:rPr>
                <w:bCs/>
              </w:rPr>
            </w:pPr>
            <w:r w:rsidRPr="006C03A3">
              <w:rPr>
                <w:bCs/>
              </w:rPr>
              <w:t> </w:t>
            </w:r>
          </w:p>
        </w:tc>
        <w:tc>
          <w:tcPr>
            <w:tcW w:w="1487" w:type="dxa"/>
            <w:vAlign w:val="center"/>
            <w:hideMark/>
          </w:tcPr>
          <w:p w14:paraId="50B62116" w14:textId="77777777" w:rsidR="006C03A3" w:rsidRPr="006C03A3" w:rsidRDefault="006C03A3" w:rsidP="006C03A3">
            <w:pPr>
              <w:rPr>
                <w:bCs/>
              </w:rPr>
            </w:pPr>
            <w:r w:rsidRPr="006C03A3">
              <w:rPr>
                <w:bCs/>
              </w:rPr>
              <w:t> </w:t>
            </w:r>
          </w:p>
        </w:tc>
        <w:tc>
          <w:tcPr>
            <w:tcW w:w="1443" w:type="dxa"/>
            <w:vAlign w:val="center"/>
            <w:hideMark/>
          </w:tcPr>
          <w:p w14:paraId="76203616" w14:textId="77777777" w:rsidR="006C03A3" w:rsidRPr="006C03A3" w:rsidRDefault="006C03A3" w:rsidP="006C03A3">
            <w:pPr>
              <w:rPr>
                <w:bCs/>
              </w:rPr>
            </w:pPr>
            <w:r w:rsidRPr="006C03A3">
              <w:rPr>
                <w:bCs/>
              </w:rPr>
              <w:t> </w:t>
            </w:r>
          </w:p>
        </w:tc>
      </w:tr>
    </w:tbl>
    <w:p w14:paraId="65E58E46" w14:textId="58B132AA" w:rsidR="00D458B2" w:rsidRDefault="00D458B2">
      <w:pPr>
        <w:jc w:val="both"/>
        <w:rPr>
          <w:rStyle w:val="Odkaznakomentr"/>
        </w:rPr>
      </w:pPr>
    </w:p>
    <w:p w14:paraId="20F19940" w14:textId="6F90EF88" w:rsidR="00CB6769" w:rsidRDefault="00CB6769">
      <w:pPr>
        <w:jc w:val="both"/>
        <w:rPr>
          <w:b/>
          <w:bCs/>
        </w:rPr>
      </w:pPr>
    </w:p>
    <w:p w14:paraId="264238F5" w14:textId="558FCEEB" w:rsidR="00CB6769" w:rsidRDefault="00CB6769">
      <w:pPr>
        <w:jc w:val="both"/>
        <w:rPr>
          <w:b/>
          <w:bCs/>
        </w:rPr>
      </w:pPr>
    </w:p>
    <w:p w14:paraId="0901E4E4" w14:textId="675ED403" w:rsidR="00CB6769" w:rsidRPr="007E67C4" w:rsidRDefault="006C03A3">
      <w:pPr>
        <w:jc w:val="both"/>
        <w:rPr>
          <w:b/>
          <w:bCs/>
          <w:u w:val="single"/>
        </w:rPr>
      </w:pPr>
      <w:r>
        <w:rPr>
          <w:b/>
          <w:bCs/>
          <w:u w:val="single"/>
        </w:rPr>
        <w:t>Použité s</w:t>
      </w:r>
      <w:r w:rsidR="007E67C4" w:rsidRPr="007E67C4">
        <w:rPr>
          <w:b/>
          <w:bCs/>
          <w:u w:val="single"/>
        </w:rPr>
        <w:t>kratky:</w:t>
      </w:r>
    </w:p>
    <w:p w14:paraId="04D50221" w14:textId="77777777" w:rsidR="007E67C4" w:rsidRPr="007E67C4" w:rsidRDefault="007E67C4">
      <w:pPr>
        <w:jc w:val="both"/>
        <w:rPr>
          <w:bCs/>
        </w:rPr>
      </w:pPr>
      <w:r w:rsidRPr="007E67C4">
        <w:rPr>
          <w:b/>
          <w:bCs/>
        </w:rPr>
        <w:t xml:space="preserve"> „TL“ </w:t>
      </w:r>
      <w:r w:rsidRPr="007E67C4">
        <w:rPr>
          <w:bCs/>
        </w:rPr>
        <w:t xml:space="preserve">Technické listy </w:t>
      </w:r>
    </w:p>
    <w:p w14:paraId="04C921AA" w14:textId="4201D96F" w:rsidR="00CB6769" w:rsidRPr="007E67C4" w:rsidRDefault="007E67C4">
      <w:pPr>
        <w:jc w:val="both"/>
        <w:rPr>
          <w:bCs/>
        </w:rPr>
      </w:pPr>
      <w:r w:rsidRPr="007E67C4">
        <w:rPr>
          <w:b/>
          <w:bCs/>
        </w:rPr>
        <w:t xml:space="preserve"> „PŠ“ </w:t>
      </w:r>
      <w:r w:rsidRPr="007E67C4">
        <w:rPr>
          <w:bCs/>
        </w:rPr>
        <w:t>Presn</w:t>
      </w:r>
      <w:r>
        <w:rPr>
          <w:bCs/>
        </w:rPr>
        <w:t>á</w:t>
      </w:r>
      <w:r w:rsidRPr="007E67C4">
        <w:rPr>
          <w:bCs/>
        </w:rPr>
        <w:t xml:space="preserve"> špecifikáci</w:t>
      </w:r>
      <w:r>
        <w:rPr>
          <w:bCs/>
        </w:rPr>
        <w:t>a</w:t>
      </w:r>
    </w:p>
    <w:p w14:paraId="032EB759" w14:textId="323C8FE6" w:rsidR="00CB6769" w:rsidRDefault="00CB6769">
      <w:pPr>
        <w:jc w:val="both"/>
        <w:rPr>
          <w:b/>
          <w:bCs/>
        </w:rPr>
      </w:pPr>
    </w:p>
    <w:p w14:paraId="743FC90B" w14:textId="4E108DAD" w:rsidR="00CB6769" w:rsidRDefault="00CB6769">
      <w:pPr>
        <w:jc w:val="both"/>
        <w:rPr>
          <w:b/>
          <w:bCs/>
        </w:rPr>
      </w:pPr>
    </w:p>
    <w:p w14:paraId="6C18083A" w14:textId="710085DD" w:rsidR="00CB6769" w:rsidRDefault="00CB6769">
      <w:pPr>
        <w:jc w:val="both"/>
        <w:rPr>
          <w:b/>
          <w:bCs/>
        </w:rPr>
      </w:pPr>
    </w:p>
    <w:p w14:paraId="3C1C6599" w14:textId="2872713B" w:rsidR="00CB6769" w:rsidRDefault="00CB6769">
      <w:pPr>
        <w:jc w:val="both"/>
        <w:rPr>
          <w:b/>
          <w:bCs/>
        </w:rPr>
      </w:pPr>
    </w:p>
    <w:p w14:paraId="496EA552" w14:textId="34C9202B" w:rsidR="00CB6769" w:rsidRDefault="00CB6769">
      <w:pPr>
        <w:jc w:val="both"/>
        <w:rPr>
          <w:b/>
          <w:bCs/>
        </w:rPr>
      </w:pPr>
    </w:p>
    <w:p w14:paraId="22E3E23F" w14:textId="1B6B4F73" w:rsidR="00CB6769" w:rsidRDefault="00CB6769">
      <w:pPr>
        <w:jc w:val="both"/>
        <w:rPr>
          <w:b/>
          <w:bCs/>
        </w:rPr>
      </w:pPr>
    </w:p>
    <w:p w14:paraId="7ED3A9F8" w14:textId="192C7BF8" w:rsidR="00CB6769" w:rsidRDefault="00CB6769">
      <w:pPr>
        <w:jc w:val="both"/>
        <w:rPr>
          <w:b/>
          <w:bCs/>
        </w:rPr>
      </w:pPr>
    </w:p>
    <w:p w14:paraId="5A9C89B9" w14:textId="6DA6448F" w:rsidR="00CB6769" w:rsidRDefault="00CB6769">
      <w:pPr>
        <w:jc w:val="both"/>
        <w:rPr>
          <w:b/>
          <w:bCs/>
        </w:rPr>
      </w:pPr>
    </w:p>
    <w:p w14:paraId="1EA10947" w14:textId="22EDAEDA" w:rsidR="00F47DCA" w:rsidRDefault="00F47DCA">
      <w:pPr>
        <w:jc w:val="both"/>
        <w:rPr>
          <w:b/>
          <w:bCs/>
        </w:rPr>
      </w:pPr>
    </w:p>
    <w:p w14:paraId="1359B4AB" w14:textId="7374C4EE" w:rsidR="00F47DCA" w:rsidRDefault="00F47DCA">
      <w:pPr>
        <w:jc w:val="both"/>
        <w:rPr>
          <w:b/>
          <w:bCs/>
        </w:rPr>
      </w:pPr>
    </w:p>
    <w:p w14:paraId="61B3E33B" w14:textId="4D21498A" w:rsidR="00F47DCA" w:rsidRDefault="00F47DCA">
      <w:pPr>
        <w:jc w:val="both"/>
        <w:rPr>
          <w:b/>
          <w:bCs/>
        </w:rPr>
      </w:pPr>
    </w:p>
    <w:p w14:paraId="110F1DAF" w14:textId="0BF2814B" w:rsidR="00F47DCA" w:rsidRDefault="00F47DCA">
      <w:pPr>
        <w:jc w:val="both"/>
        <w:rPr>
          <w:b/>
          <w:bCs/>
        </w:rPr>
      </w:pPr>
    </w:p>
    <w:p w14:paraId="7156CEFE" w14:textId="23BA49FE" w:rsidR="00F47DCA" w:rsidRDefault="00F47DCA">
      <w:pPr>
        <w:jc w:val="both"/>
        <w:rPr>
          <w:b/>
          <w:bCs/>
        </w:rPr>
      </w:pPr>
    </w:p>
    <w:p w14:paraId="3CB56DD7" w14:textId="17439F69" w:rsidR="00C64A7A" w:rsidRDefault="00C64A7A">
      <w:pPr>
        <w:jc w:val="both"/>
        <w:rPr>
          <w:b/>
          <w:bCs/>
        </w:rPr>
      </w:pPr>
    </w:p>
    <w:p w14:paraId="18472B81" w14:textId="7D5CBBB7" w:rsidR="00C64A7A" w:rsidRDefault="00C64A7A">
      <w:pPr>
        <w:jc w:val="both"/>
        <w:rPr>
          <w:b/>
          <w:bCs/>
        </w:rPr>
      </w:pPr>
    </w:p>
    <w:p w14:paraId="699A6319" w14:textId="62D8AD97" w:rsidR="00C64A7A" w:rsidRDefault="00C64A7A">
      <w:pPr>
        <w:jc w:val="both"/>
        <w:rPr>
          <w:b/>
          <w:bCs/>
        </w:rPr>
      </w:pPr>
    </w:p>
    <w:p w14:paraId="2D886F32" w14:textId="661E95DF" w:rsidR="00C64A7A" w:rsidRDefault="00C64A7A">
      <w:pPr>
        <w:jc w:val="both"/>
        <w:rPr>
          <w:b/>
          <w:bCs/>
        </w:rPr>
      </w:pPr>
    </w:p>
    <w:p w14:paraId="3E687B81" w14:textId="77777777" w:rsidR="00C64A7A" w:rsidRDefault="00C64A7A">
      <w:pPr>
        <w:jc w:val="both"/>
        <w:rPr>
          <w:b/>
          <w:bCs/>
        </w:rPr>
      </w:pPr>
    </w:p>
    <w:p w14:paraId="5591B058" w14:textId="77777777" w:rsidR="00F47DCA" w:rsidRDefault="00F47DCA">
      <w:pPr>
        <w:jc w:val="both"/>
        <w:rPr>
          <w:b/>
          <w:bCs/>
        </w:rPr>
      </w:pPr>
    </w:p>
    <w:p w14:paraId="6B00FDA9" w14:textId="201022C0" w:rsidR="00CB6769" w:rsidRDefault="00CB6769">
      <w:pPr>
        <w:jc w:val="both"/>
        <w:rPr>
          <w:b/>
          <w:bCs/>
        </w:rPr>
      </w:pPr>
    </w:p>
    <w:p w14:paraId="2611D806" w14:textId="15992178" w:rsidR="00CB6769" w:rsidRDefault="00CB6769">
      <w:pPr>
        <w:jc w:val="both"/>
        <w:rPr>
          <w:b/>
          <w:bCs/>
        </w:rPr>
      </w:pPr>
    </w:p>
    <w:p w14:paraId="2EA5B06B" w14:textId="256DB8B6" w:rsidR="00CB6769" w:rsidRDefault="00CB6769">
      <w:pPr>
        <w:jc w:val="both"/>
        <w:rPr>
          <w:b/>
          <w:bCs/>
        </w:rPr>
      </w:pPr>
    </w:p>
    <w:p w14:paraId="43093FAB" w14:textId="2B2B0ABB" w:rsidR="00CB6769" w:rsidRPr="009E58B7" w:rsidRDefault="00CB6769" w:rsidP="0008629C">
      <w:pPr>
        <w:pStyle w:val="Nadpis1"/>
        <w:numPr>
          <w:ilvl w:val="0"/>
          <w:numId w:val="27"/>
        </w:numPr>
        <w:rPr>
          <w:sz w:val="22"/>
          <w:szCs w:val="22"/>
        </w:rPr>
      </w:pPr>
      <w:bookmarkStart w:id="79" w:name="_Toc47692492"/>
      <w:r>
        <w:rPr>
          <w:sz w:val="22"/>
          <w:szCs w:val="22"/>
        </w:rPr>
        <w:lastRenderedPageBreak/>
        <w:t>Prílohy súťažných podkladov</w:t>
      </w:r>
      <w:bookmarkEnd w:id="79"/>
    </w:p>
    <w:p w14:paraId="6A14481D" w14:textId="271F7D98" w:rsidR="00CB6769" w:rsidRDefault="00CB6769">
      <w:pPr>
        <w:jc w:val="both"/>
        <w:rPr>
          <w:b/>
          <w:bCs/>
        </w:rPr>
      </w:pPr>
    </w:p>
    <w:p w14:paraId="7E21E9C3" w14:textId="2FA3D88A" w:rsidR="00CB6769" w:rsidRPr="00143933" w:rsidRDefault="00143933">
      <w:pPr>
        <w:jc w:val="both"/>
        <w:rPr>
          <w:bCs/>
        </w:rPr>
      </w:pPr>
      <w:r w:rsidRPr="00143933">
        <w:rPr>
          <w:bCs/>
        </w:rPr>
        <w:t>1. Stavebné povolenie – stavebný objekt: spevnené plochy</w:t>
      </w:r>
    </w:p>
    <w:p w14:paraId="3BB6EB38" w14:textId="614F95AB" w:rsidR="00143933" w:rsidRPr="00143933" w:rsidRDefault="00143933">
      <w:pPr>
        <w:jc w:val="both"/>
        <w:rPr>
          <w:bCs/>
        </w:rPr>
      </w:pPr>
      <w:r w:rsidRPr="00143933">
        <w:rPr>
          <w:bCs/>
        </w:rPr>
        <w:t>2. Stavebné povolenie – ostatné stavebné objekty</w:t>
      </w:r>
    </w:p>
    <w:p w14:paraId="452DBBC7" w14:textId="3C789E70" w:rsidR="00143933" w:rsidRPr="00143933" w:rsidRDefault="00143933">
      <w:pPr>
        <w:jc w:val="both"/>
        <w:rPr>
          <w:bCs/>
        </w:rPr>
      </w:pPr>
      <w:r w:rsidRPr="00143933">
        <w:rPr>
          <w:bCs/>
        </w:rPr>
        <w:t>3. Povolenie na uskutočnenie vodných stavieb</w:t>
      </w:r>
    </w:p>
    <w:p w14:paraId="7A62F20B" w14:textId="631548CC" w:rsidR="00143933" w:rsidRPr="00143933" w:rsidRDefault="00143933">
      <w:pPr>
        <w:jc w:val="both"/>
        <w:rPr>
          <w:bCs/>
        </w:rPr>
      </w:pPr>
      <w:r w:rsidRPr="00143933">
        <w:rPr>
          <w:bCs/>
        </w:rPr>
        <w:t>4. Súhlas na výrub drevín</w:t>
      </w:r>
    </w:p>
    <w:p w14:paraId="4296AD93" w14:textId="39F5DD68" w:rsidR="00143933" w:rsidRPr="00143933" w:rsidRDefault="00143933">
      <w:pPr>
        <w:jc w:val="both"/>
        <w:rPr>
          <w:bCs/>
        </w:rPr>
      </w:pPr>
      <w:r w:rsidRPr="00143933">
        <w:rPr>
          <w:bCs/>
        </w:rPr>
        <w:t>5. Vyjadrenia k PD 1</w:t>
      </w:r>
    </w:p>
    <w:p w14:paraId="283BC0DD" w14:textId="0F55F36C" w:rsidR="00143933" w:rsidRPr="00143933" w:rsidRDefault="00143933">
      <w:pPr>
        <w:jc w:val="both"/>
        <w:rPr>
          <w:bCs/>
        </w:rPr>
      </w:pPr>
      <w:r w:rsidRPr="00143933">
        <w:rPr>
          <w:bCs/>
        </w:rPr>
        <w:t>6. Vyjadrenia k PD 2</w:t>
      </w:r>
    </w:p>
    <w:sectPr w:rsidR="00143933" w:rsidRPr="00143933">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E71AC" w14:textId="77777777" w:rsidR="00296B25" w:rsidRDefault="00296B25">
      <w:r>
        <w:separator/>
      </w:r>
    </w:p>
  </w:endnote>
  <w:endnote w:type="continuationSeparator" w:id="0">
    <w:p w14:paraId="76600D5F" w14:textId="77777777" w:rsidR="00296B25" w:rsidRDefault="0029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2065C6" w:rsidRPr="00952D2D" w:rsidRDefault="002065C6">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3AED7206" w:rsidR="002065C6" w:rsidRDefault="002065C6" w:rsidP="00BF7760">
    <w:pPr>
      <w:pStyle w:val="Pta"/>
      <w:tabs>
        <w:tab w:val="center" w:pos="4603"/>
        <w:tab w:val="right" w:pos="9206"/>
      </w:tabs>
    </w:pPr>
    <w:r>
      <w:tab/>
      <w:t>Trnava, august 2020</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ED9FD" w14:textId="77777777" w:rsidR="00296B25" w:rsidRDefault="00296B25">
      <w:r>
        <w:separator/>
      </w:r>
    </w:p>
  </w:footnote>
  <w:footnote w:type="continuationSeparator" w:id="0">
    <w:p w14:paraId="2A49530B" w14:textId="77777777" w:rsidR="00296B25" w:rsidRDefault="0029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2065C6" w:rsidRDefault="002065C6">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2065C6" w:rsidRDefault="002065C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2065C6" w:rsidRDefault="002065C6">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26E67947"/>
    <w:multiLevelType w:val="multilevel"/>
    <w:tmpl w:val="F3B27C60"/>
    <w:lvl w:ilvl="0">
      <w:start w:val="6"/>
      <w:numFmt w:val="decimal"/>
      <w:lvlText w:val="%1"/>
      <w:lvlJc w:val="left"/>
      <w:pPr>
        <w:ind w:left="375" w:hanging="375"/>
      </w:pPr>
      <w:rPr>
        <w:rFonts w:hint="default"/>
        <w:sz w:val="22"/>
      </w:rPr>
    </w:lvl>
    <w:lvl w:ilvl="1">
      <w:start w:val="12"/>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2C0577B1"/>
    <w:multiLevelType w:val="multilevel"/>
    <w:tmpl w:val="FD0C487E"/>
    <w:lvl w:ilvl="0">
      <w:start w:val="6"/>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0"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4095F25"/>
    <w:multiLevelType w:val="hybridMultilevel"/>
    <w:tmpl w:val="494EAF2A"/>
    <w:numStyleLink w:val="Importovantl4"/>
  </w:abstractNum>
  <w:abstractNum w:abstractNumId="15"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AB04EDF"/>
    <w:multiLevelType w:val="multilevel"/>
    <w:tmpl w:val="FC4A37A4"/>
    <w:numStyleLink w:val="Importovantl1"/>
  </w:abstractNum>
  <w:abstractNum w:abstractNumId="25"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9"/>
  </w:num>
  <w:num w:numId="2">
    <w:abstractNumId w:val="2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2"/>
  </w:num>
  <w:num w:numId="4">
    <w:abstractNumId w:val="14"/>
  </w:num>
  <w:num w:numId="5">
    <w:abstractNumId w:val="24"/>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25"/>
  </w:num>
  <w:num w:numId="7">
    <w:abstractNumId w:val="3"/>
  </w:num>
  <w:num w:numId="8">
    <w:abstractNumId w:val="1"/>
  </w:num>
  <w:num w:numId="9">
    <w:abstractNumId w:val="21"/>
  </w:num>
  <w:num w:numId="10">
    <w:abstractNumId w:val="23"/>
  </w:num>
  <w:num w:numId="11">
    <w:abstractNumId w:val="35"/>
  </w:num>
  <w:num w:numId="12">
    <w:abstractNumId w:val="16"/>
  </w:num>
  <w:num w:numId="13">
    <w:abstractNumId w:val="30"/>
  </w:num>
  <w:num w:numId="14">
    <w:abstractNumId w:val="8"/>
  </w:num>
  <w:num w:numId="15">
    <w:abstractNumId w:val="26"/>
  </w:num>
  <w:num w:numId="16">
    <w:abstractNumId w:val="29"/>
  </w:num>
  <w:num w:numId="17">
    <w:abstractNumId w:val="4"/>
  </w:num>
  <w:num w:numId="18">
    <w:abstractNumId w:val="5"/>
  </w:num>
  <w:num w:numId="19">
    <w:abstractNumId w:val="22"/>
  </w:num>
  <w:num w:numId="20">
    <w:abstractNumId w:val="15"/>
  </w:num>
  <w:num w:numId="21">
    <w:abstractNumId w:val="0"/>
  </w:num>
  <w:num w:numId="22">
    <w:abstractNumId w:val="18"/>
  </w:num>
  <w:num w:numId="23">
    <w:abstractNumId w:val="13"/>
  </w:num>
  <w:num w:numId="24">
    <w:abstractNumId w:val="31"/>
  </w:num>
  <w:num w:numId="25">
    <w:abstractNumId w:val="12"/>
  </w:num>
  <w:num w:numId="26">
    <w:abstractNumId w:val="24"/>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3"/>
  </w:num>
  <w:num w:numId="29">
    <w:abstractNumId w:val="28"/>
  </w:num>
  <w:num w:numId="30">
    <w:abstractNumId w:val="20"/>
  </w:num>
  <w:num w:numId="31">
    <w:abstractNumId w:val="27"/>
  </w:num>
  <w:num w:numId="32">
    <w:abstractNumId w:val="34"/>
  </w:num>
  <w:num w:numId="33">
    <w:abstractNumId w:val="17"/>
  </w:num>
  <w:num w:numId="34">
    <w:abstractNumId w:val="10"/>
  </w:num>
  <w:num w:numId="35">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6"/>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3949"/>
    <w:rsid w:val="00006A57"/>
    <w:rsid w:val="00017679"/>
    <w:rsid w:val="000200FC"/>
    <w:rsid w:val="000204DC"/>
    <w:rsid w:val="00021F0D"/>
    <w:rsid w:val="0002491B"/>
    <w:rsid w:val="00026560"/>
    <w:rsid w:val="000303F7"/>
    <w:rsid w:val="00031074"/>
    <w:rsid w:val="00034D1C"/>
    <w:rsid w:val="000369B4"/>
    <w:rsid w:val="000376D3"/>
    <w:rsid w:val="00042FD9"/>
    <w:rsid w:val="00043D8F"/>
    <w:rsid w:val="0004431F"/>
    <w:rsid w:val="00051226"/>
    <w:rsid w:val="0005304D"/>
    <w:rsid w:val="00055404"/>
    <w:rsid w:val="00063E82"/>
    <w:rsid w:val="00067BFB"/>
    <w:rsid w:val="00067DBE"/>
    <w:rsid w:val="00070695"/>
    <w:rsid w:val="000757FD"/>
    <w:rsid w:val="0008071A"/>
    <w:rsid w:val="00085B34"/>
    <w:rsid w:val="0008629C"/>
    <w:rsid w:val="00086409"/>
    <w:rsid w:val="00086CEC"/>
    <w:rsid w:val="0009655E"/>
    <w:rsid w:val="000A3211"/>
    <w:rsid w:val="000A4996"/>
    <w:rsid w:val="000A6281"/>
    <w:rsid w:val="000C11CC"/>
    <w:rsid w:val="000C6793"/>
    <w:rsid w:val="000D0140"/>
    <w:rsid w:val="000E38C5"/>
    <w:rsid w:val="000E3E26"/>
    <w:rsid w:val="000E5BA8"/>
    <w:rsid w:val="000F0AE4"/>
    <w:rsid w:val="000F0C4E"/>
    <w:rsid w:val="000F15AE"/>
    <w:rsid w:val="000F345F"/>
    <w:rsid w:val="00100B1B"/>
    <w:rsid w:val="0010330C"/>
    <w:rsid w:val="001059E9"/>
    <w:rsid w:val="00110C69"/>
    <w:rsid w:val="00117443"/>
    <w:rsid w:val="00125211"/>
    <w:rsid w:val="00130AED"/>
    <w:rsid w:val="001322D8"/>
    <w:rsid w:val="001330BC"/>
    <w:rsid w:val="00133226"/>
    <w:rsid w:val="00136254"/>
    <w:rsid w:val="00140F6D"/>
    <w:rsid w:val="00143276"/>
    <w:rsid w:val="00143933"/>
    <w:rsid w:val="00143F43"/>
    <w:rsid w:val="00147AAF"/>
    <w:rsid w:val="00154F4F"/>
    <w:rsid w:val="0015686B"/>
    <w:rsid w:val="00157E34"/>
    <w:rsid w:val="0016231B"/>
    <w:rsid w:val="00163628"/>
    <w:rsid w:val="00163771"/>
    <w:rsid w:val="00164C7F"/>
    <w:rsid w:val="00167832"/>
    <w:rsid w:val="00171D46"/>
    <w:rsid w:val="001738ED"/>
    <w:rsid w:val="001742AC"/>
    <w:rsid w:val="001751F2"/>
    <w:rsid w:val="001966F3"/>
    <w:rsid w:val="00196863"/>
    <w:rsid w:val="0019778D"/>
    <w:rsid w:val="001A46C9"/>
    <w:rsid w:val="001A62B1"/>
    <w:rsid w:val="001A6FAB"/>
    <w:rsid w:val="001B1B26"/>
    <w:rsid w:val="001B1DC7"/>
    <w:rsid w:val="001B1F1E"/>
    <w:rsid w:val="001B27C9"/>
    <w:rsid w:val="001B5BC0"/>
    <w:rsid w:val="001B74FB"/>
    <w:rsid w:val="001C1892"/>
    <w:rsid w:val="001C3BC0"/>
    <w:rsid w:val="001C407D"/>
    <w:rsid w:val="001C622B"/>
    <w:rsid w:val="001C7C73"/>
    <w:rsid w:val="001C7DAF"/>
    <w:rsid w:val="001E31B3"/>
    <w:rsid w:val="001E369A"/>
    <w:rsid w:val="001F22ED"/>
    <w:rsid w:val="001F4918"/>
    <w:rsid w:val="001F5182"/>
    <w:rsid w:val="001F662F"/>
    <w:rsid w:val="0020227F"/>
    <w:rsid w:val="002022F5"/>
    <w:rsid w:val="00205F19"/>
    <w:rsid w:val="002065C6"/>
    <w:rsid w:val="002124B6"/>
    <w:rsid w:val="0021330F"/>
    <w:rsid w:val="002160E7"/>
    <w:rsid w:val="00216C0B"/>
    <w:rsid w:val="002225CD"/>
    <w:rsid w:val="0022730A"/>
    <w:rsid w:val="00227D0A"/>
    <w:rsid w:val="002315D1"/>
    <w:rsid w:val="0023210E"/>
    <w:rsid w:val="00234925"/>
    <w:rsid w:val="00243DCA"/>
    <w:rsid w:val="002479AD"/>
    <w:rsid w:val="00250685"/>
    <w:rsid w:val="002538E4"/>
    <w:rsid w:val="00253BD7"/>
    <w:rsid w:val="00261787"/>
    <w:rsid w:val="00262DDE"/>
    <w:rsid w:val="00264C57"/>
    <w:rsid w:val="00266265"/>
    <w:rsid w:val="0026709A"/>
    <w:rsid w:val="00267A7C"/>
    <w:rsid w:val="00271DD6"/>
    <w:rsid w:val="00274FEF"/>
    <w:rsid w:val="0027635F"/>
    <w:rsid w:val="0027637A"/>
    <w:rsid w:val="00286BCE"/>
    <w:rsid w:val="00293757"/>
    <w:rsid w:val="00296B25"/>
    <w:rsid w:val="002A1F0B"/>
    <w:rsid w:val="002A5E77"/>
    <w:rsid w:val="002B1A93"/>
    <w:rsid w:val="002B2535"/>
    <w:rsid w:val="002B3C8D"/>
    <w:rsid w:val="002B4877"/>
    <w:rsid w:val="002B7D60"/>
    <w:rsid w:val="002C3F13"/>
    <w:rsid w:val="002C47A5"/>
    <w:rsid w:val="002D034F"/>
    <w:rsid w:val="002D0B16"/>
    <w:rsid w:val="002F0DFA"/>
    <w:rsid w:val="002F33F0"/>
    <w:rsid w:val="002F4625"/>
    <w:rsid w:val="002F556E"/>
    <w:rsid w:val="002F6ABB"/>
    <w:rsid w:val="00300F62"/>
    <w:rsid w:val="0030309D"/>
    <w:rsid w:val="0030518A"/>
    <w:rsid w:val="00307134"/>
    <w:rsid w:val="00307176"/>
    <w:rsid w:val="003164F2"/>
    <w:rsid w:val="00320735"/>
    <w:rsid w:val="003211F1"/>
    <w:rsid w:val="0032159E"/>
    <w:rsid w:val="0032377A"/>
    <w:rsid w:val="00325193"/>
    <w:rsid w:val="003257CE"/>
    <w:rsid w:val="0033280F"/>
    <w:rsid w:val="0033323D"/>
    <w:rsid w:val="00335EB2"/>
    <w:rsid w:val="00337ED4"/>
    <w:rsid w:val="00347734"/>
    <w:rsid w:val="00357770"/>
    <w:rsid w:val="00363BD2"/>
    <w:rsid w:val="00364D72"/>
    <w:rsid w:val="0036513D"/>
    <w:rsid w:val="00365A84"/>
    <w:rsid w:val="00365F47"/>
    <w:rsid w:val="0036698C"/>
    <w:rsid w:val="00381256"/>
    <w:rsid w:val="00383459"/>
    <w:rsid w:val="0038438C"/>
    <w:rsid w:val="00391555"/>
    <w:rsid w:val="00394701"/>
    <w:rsid w:val="003A0DB3"/>
    <w:rsid w:val="003A2249"/>
    <w:rsid w:val="003A5B5B"/>
    <w:rsid w:val="003A6EEF"/>
    <w:rsid w:val="003A796A"/>
    <w:rsid w:val="003B356E"/>
    <w:rsid w:val="003B47C1"/>
    <w:rsid w:val="003C10C5"/>
    <w:rsid w:val="003C2E56"/>
    <w:rsid w:val="003E0B00"/>
    <w:rsid w:val="00400380"/>
    <w:rsid w:val="00403287"/>
    <w:rsid w:val="00405A4A"/>
    <w:rsid w:val="00405E7B"/>
    <w:rsid w:val="0040669D"/>
    <w:rsid w:val="004145B1"/>
    <w:rsid w:val="00415237"/>
    <w:rsid w:val="00417F2F"/>
    <w:rsid w:val="0042059D"/>
    <w:rsid w:val="0042122F"/>
    <w:rsid w:val="00422A74"/>
    <w:rsid w:val="00426B22"/>
    <w:rsid w:val="00432C88"/>
    <w:rsid w:val="004427CD"/>
    <w:rsid w:val="00447D9E"/>
    <w:rsid w:val="00450E6B"/>
    <w:rsid w:val="0045123D"/>
    <w:rsid w:val="00455814"/>
    <w:rsid w:val="00464615"/>
    <w:rsid w:val="004667F7"/>
    <w:rsid w:val="00467915"/>
    <w:rsid w:val="0047383F"/>
    <w:rsid w:val="00474445"/>
    <w:rsid w:val="004751F7"/>
    <w:rsid w:val="00477D71"/>
    <w:rsid w:val="004801AE"/>
    <w:rsid w:val="00486C5C"/>
    <w:rsid w:val="00490E23"/>
    <w:rsid w:val="004917DD"/>
    <w:rsid w:val="00494A75"/>
    <w:rsid w:val="004A12C2"/>
    <w:rsid w:val="004A4AE2"/>
    <w:rsid w:val="004B0D1A"/>
    <w:rsid w:val="004B0E4C"/>
    <w:rsid w:val="004B5B2B"/>
    <w:rsid w:val="004C78F8"/>
    <w:rsid w:val="004D132A"/>
    <w:rsid w:val="004D3C26"/>
    <w:rsid w:val="004D528C"/>
    <w:rsid w:val="004D5E4B"/>
    <w:rsid w:val="004E561D"/>
    <w:rsid w:val="004F3DDA"/>
    <w:rsid w:val="004F7BA2"/>
    <w:rsid w:val="005004C2"/>
    <w:rsid w:val="005006F8"/>
    <w:rsid w:val="00500FA5"/>
    <w:rsid w:val="00504937"/>
    <w:rsid w:val="00510307"/>
    <w:rsid w:val="0051090C"/>
    <w:rsid w:val="00512C77"/>
    <w:rsid w:val="0051389C"/>
    <w:rsid w:val="005168B7"/>
    <w:rsid w:val="00520D85"/>
    <w:rsid w:val="005257AB"/>
    <w:rsid w:val="00526243"/>
    <w:rsid w:val="00532C51"/>
    <w:rsid w:val="005333B9"/>
    <w:rsid w:val="00544FAF"/>
    <w:rsid w:val="005450C7"/>
    <w:rsid w:val="00560769"/>
    <w:rsid w:val="00562FCD"/>
    <w:rsid w:val="00564921"/>
    <w:rsid w:val="00564A28"/>
    <w:rsid w:val="00565475"/>
    <w:rsid w:val="005746E0"/>
    <w:rsid w:val="00575EAA"/>
    <w:rsid w:val="00584A5F"/>
    <w:rsid w:val="00586F87"/>
    <w:rsid w:val="00587D38"/>
    <w:rsid w:val="0059086C"/>
    <w:rsid w:val="00592566"/>
    <w:rsid w:val="00594BBE"/>
    <w:rsid w:val="005956A4"/>
    <w:rsid w:val="00597031"/>
    <w:rsid w:val="005A6E0D"/>
    <w:rsid w:val="005B1A56"/>
    <w:rsid w:val="005B515A"/>
    <w:rsid w:val="005B57A2"/>
    <w:rsid w:val="005C36B6"/>
    <w:rsid w:val="005C4C22"/>
    <w:rsid w:val="005C6078"/>
    <w:rsid w:val="005C6235"/>
    <w:rsid w:val="005D6AFD"/>
    <w:rsid w:val="005D7502"/>
    <w:rsid w:val="005E1C54"/>
    <w:rsid w:val="005E247E"/>
    <w:rsid w:val="005E3FB5"/>
    <w:rsid w:val="005E4E77"/>
    <w:rsid w:val="005E7FD2"/>
    <w:rsid w:val="005F2FC9"/>
    <w:rsid w:val="005F366F"/>
    <w:rsid w:val="005F3BB3"/>
    <w:rsid w:val="005F3C4F"/>
    <w:rsid w:val="005F5BB6"/>
    <w:rsid w:val="006024AE"/>
    <w:rsid w:val="00602966"/>
    <w:rsid w:val="006061A7"/>
    <w:rsid w:val="006143AF"/>
    <w:rsid w:val="00617314"/>
    <w:rsid w:val="00622234"/>
    <w:rsid w:val="006224B5"/>
    <w:rsid w:val="00622CEC"/>
    <w:rsid w:val="0062353C"/>
    <w:rsid w:val="0062363D"/>
    <w:rsid w:val="0062379D"/>
    <w:rsid w:val="00624AA8"/>
    <w:rsid w:val="006314D9"/>
    <w:rsid w:val="006322B2"/>
    <w:rsid w:val="006346C0"/>
    <w:rsid w:val="006354A9"/>
    <w:rsid w:val="00637C69"/>
    <w:rsid w:val="00640F27"/>
    <w:rsid w:val="00643458"/>
    <w:rsid w:val="006449F2"/>
    <w:rsid w:val="0065495F"/>
    <w:rsid w:val="0065601D"/>
    <w:rsid w:val="00662430"/>
    <w:rsid w:val="00666663"/>
    <w:rsid w:val="00670374"/>
    <w:rsid w:val="006746BB"/>
    <w:rsid w:val="006770CF"/>
    <w:rsid w:val="00680E43"/>
    <w:rsid w:val="00680E7F"/>
    <w:rsid w:val="00683C65"/>
    <w:rsid w:val="006878E8"/>
    <w:rsid w:val="00690331"/>
    <w:rsid w:val="0069316B"/>
    <w:rsid w:val="00695F03"/>
    <w:rsid w:val="006A1721"/>
    <w:rsid w:val="006A7916"/>
    <w:rsid w:val="006B091C"/>
    <w:rsid w:val="006B3B24"/>
    <w:rsid w:val="006C03A3"/>
    <w:rsid w:val="006C11BE"/>
    <w:rsid w:val="006C1723"/>
    <w:rsid w:val="006C2D7D"/>
    <w:rsid w:val="006C330A"/>
    <w:rsid w:val="006C33B5"/>
    <w:rsid w:val="006D21E2"/>
    <w:rsid w:val="006D4BB0"/>
    <w:rsid w:val="006D52CE"/>
    <w:rsid w:val="006E1FBB"/>
    <w:rsid w:val="006E250F"/>
    <w:rsid w:val="006F0912"/>
    <w:rsid w:val="006F15CA"/>
    <w:rsid w:val="006F2784"/>
    <w:rsid w:val="006F6ED7"/>
    <w:rsid w:val="00700441"/>
    <w:rsid w:val="007010EB"/>
    <w:rsid w:val="007033B0"/>
    <w:rsid w:val="00705C05"/>
    <w:rsid w:val="007074F6"/>
    <w:rsid w:val="00710737"/>
    <w:rsid w:val="00710BC9"/>
    <w:rsid w:val="007137F8"/>
    <w:rsid w:val="00714173"/>
    <w:rsid w:val="00717452"/>
    <w:rsid w:val="00717D14"/>
    <w:rsid w:val="00721D6E"/>
    <w:rsid w:val="007250DB"/>
    <w:rsid w:val="007272DB"/>
    <w:rsid w:val="007273BF"/>
    <w:rsid w:val="00730290"/>
    <w:rsid w:val="00734D44"/>
    <w:rsid w:val="007409D0"/>
    <w:rsid w:val="00741AB8"/>
    <w:rsid w:val="007444F7"/>
    <w:rsid w:val="00751A1A"/>
    <w:rsid w:val="00762B7E"/>
    <w:rsid w:val="00763345"/>
    <w:rsid w:val="00763D4B"/>
    <w:rsid w:val="007652DF"/>
    <w:rsid w:val="00765A56"/>
    <w:rsid w:val="00765DC0"/>
    <w:rsid w:val="00766950"/>
    <w:rsid w:val="00766CA7"/>
    <w:rsid w:val="00771B3C"/>
    <w:rsid w:val="00773849"/>
    <w:rsid w:val="00776D37"/>
    <w:rsid w:val="007803FF"/>
    <w:rsid w:val="00780832"/>
    <w:rsid w:val="007810C7"/>
    <w:rsid w:val="007833AB"/>
    <w:rsid w:val="00786D15"/>
    <w:rsid w:val="007A0959"/>
    <w:rsid w:val="007A3329"/>
    <w:rsid w:val="007A3846"/>
    <w:rsid w:val="007C02CE"/>
    <w:rsid w:val="007C3FD2"/>
    <w:rsid w:val="007D2A87"/>
    <w:rsid w:val="007D3596"/>
    <w:rsid w:val="007E17DD"/>
    <w:rsid w:val="007E195C"/>
    <w:rsid w:val="007E3758"/>
    <w:rsid w:val="007E67C4"/>
    <w:rsid w:val="007F3520"/>
    <w:rsid w:val="007F6005"/>
    <w:rsid w:val="007F60BC"/>
    <w:rsid w:val="00800B86"/>
    <w:rsid w:val="00801F26"/>
    <w:rsid w:val="008043FB"/>
    <w:rsid w:val="008077D3"/>
    <w:rsid w:val="00807B92"/>
    <w:rsid w:val="00812CCC"/>
    <w:rsid w:val="00813699"/>
    <w:rsid w:val="0081407D"/>
    <w:rsid w:val="00816007"/>
    <w:rsid w:val="00817767"/>
    <w:rsid w:val="00820076"/>
    <w:rsid w:val="008258FA"/>
    <w:rsid w:val="00835CCC"/>
    <w:rsid w:val="008430E8"/>
    <w:rsid w:val="00843726"/>
    <w:rsid w:val="008437FF"/>
    <w:rsid w:val="008454E6"/>
    <w:rsid w:val="008549CA"/>
    <w:rsid w:val="00857616"/>
    <w:rsid w:val="008602AA"/>
    <w:rsid w:val="00862914"/>
    <w:rsid w:val="008633A6"/>
    <w:rsid w:val="00866401"/>
    <w:rsid w:val="00866C19"/>
    <w:rsid w:val="008801FC"/>
    <w:rsid w:val="0088419A"/>
    <w:rsid w:val="00887E4B"/>
    <w:rsid w:val="008907A3"/>
    <w:rsid w:val="00895026"/>
    <w:rsid w:val="00895CF9"/>
    <w:rsid w:val="0089744B"/>
    <w:rsid w:val="008A0A6E"/>
    <w:rsid w:val="008A12D0"/>
    <w:rsid w:val="008B40D6"/>
    <w:rsid w:val="008B625D"/>
    <w:rsid w:val="008C5F77"/>
    <w:rsid w:val="008D0D58"/>
    <w:rsid w:val="008D5BC0"/>
    <w:rsid w:val="008E1CDB"/>
    <w:rsid w:val="008E52B8"/>
    <w:rsid w:val="008E64DC"/>
    <w:rsid w:val="008F262F"/>
    <w:rsid w:val="008F2CED"/>
    <w:rsid w:val="008F4C75"/>
    <w:rsid w:val="00905FB2"/>
    <w:rsid w:val="00912DA3"/>
    <w:rsid w:val="00913189"/>
    <w:rsid w:val="00920D77"/>
    <w:rsid w:val="00922EAD"/>
    <w:rsid w:val="00923293"/>
    <w:rsid w:val="009247EB"/>
    <w:rsid w:val="00924E2B"/>
    <w:rsid w:val="0093344B"/>
    <w:rsid w:val="00943AD4"/>
    <w:rsid w:val="00952D2D"/>
    <w:rsid w:val="00954BFC"/>
    <w:rsid w:val="00955366"/>
    <w:rsid w:val="009568AE"/>
    <w:rsid w:val="009619BA"/>
    <w:rsid w:val="00964435"/>
    <w:rsid w:val="00964E1E"/>
    <w:rsid w:val="00966B6F"/>
    <w:rsid w:val="00970679"/>
    <w:rsid w:val="00971638"/>
    <w:rsid w:val="00972C4C"/>
    <w:rsid w:val="00973FED"/>
    <w:rsid w:val="0097417D"/>
    <w:rsid w:val="00975CAF"/>
    <w:rsid w:val="009767C2"/>
    <w:rsid w:val="00986811"/>
    <w:rsid w:val="00987E89"/>
    <w:rsid w:val="00990DBE"/>
    <w:rsid w:val="009913CA"/>
    <w:rsid w:val="00991C66"/>
    <w:rsid w:val="00991D14"/>
    <w:rsid w:val="00994902"/>
    <w:rsid w:val="009952D4"/>
    <w:rsid w:val="00995A8B"/>
    <w:rsid w:val="00995D0E"/>
    <w:rsid w:val="009A1AEB"/>
    <w:rsid w:val="009A1CD9"/>
    <w:rsid w:val="009A280F"/>
    <w:rsid w:val="009A43AC"/>
    <w:rsid w:val="009A5F5F"/>
    <w:rsid w:val="009A6A3E"/>
    <w:rsid w:val="009B2C0F"/>
    <w:rsid w:val="009C16C0"/>
    <w:rsid w:val="009C592C"/>
    <w:rsid w:val="009C7185"/>
    <w:rsid w:val="009C7B6C"/>
    <w:rsid w:val="009D0531"/>
    <w:rsid w:val="009D0BC7"/>
    <w:rsid w:val="009E42C5"/>
    <w:rsid w:val="009E58B7"/>
    <w:rsid w:val="009E72F9"/>
    <w:rsid w:val="009F210F"/>
    <w:rsid w:val="009F2553"/>
    <w:rsid w:val="009F74C2"/>
    <w:rsid w:val="009F7CB5"/>
    <w:rsid w:val="009F7F1C"/>
    <w:rsid w:val="00A01A25"/>
    <w:rsid w:val="00A0337A"/>
    <w:rsid w:val="00A04B0E"/>
    <w:rsid w:val="00A10943"/>
    <w:rsid w:val="00A26B2C"/>
    <w:rsid w:val="00A270A8"/>
    <w:rsid w:val="00A27B64"/>
    <w:rsid w:val="00A3079C"/>
    <w:rsid w:val="00A3606C"/>
    <w:rsid w:val="00A4021C"/>
    <w:rsid w:val="00A4249E"/>
    <w:rsid w:val="00A42F9B"/>
    <w:rsid w:val="00A435D5"/>
    <w:rsid w:val="00A44ED0"/>
    <w:rsid w:val="00A5257C"/>
    <w:rsid w:val="00A52C35"/>
    <w:rsid w:val="00A656A7"/>
    <w:rsid w:val="00A67B01"/>
    <w:rsid w:val="00A72B38"/>
    <w:rsid w:val="00A76BA8"/>
    <w:rsid w:val="00A831F4"/>
    <w:rsid w:val="00A90A62"/>
    <w:rsid w:val="00A90E98"/>
    <w:rsid w:val="00A961B8"/>
    <w:rsid w:val="00A96A9E"/>
    <w:rsid w:val="00A96ECD"/>
    <w:rsid w:val="00A97CD7"/>
    <w:rsid w:val="00A97F52"/>
    <w:rsid w:val="00AA4BF9"/>
    <w:rsid w:val="00AA6239"/>
    <w:rsid w:val="00AA7EE2"/>
    <w:rsid w:val="00AB56C4"/>
    <w:rsid w:val="00AB7905"/>
    <w:rsid w:val="00AC1B76"/>
    <w:rsid w:val="00AD468B"/>
    <w:rsid w:val="00AD73E5"/>
    <w:rsid w:val="00AE0AE6"/>
    <w:rsid w:val="00AE4CC9"/>
    <w:rsid w:val="00AE76E0"/>
    <w:rsid w:val="00AF0CE1"/>
    <w:rsid w:val="00AF249C"/>
    <w:rsid w:val="00AF26C5"/>
    <w:rsid w:val="00AF2C2A"/>
    <w:rsid w:val="00AF7DB0"/>
    <w:rsid w:val="00B05617"/>
    <w:rsid w:val="00B0750E"/>
    <w:rsid w:val="00B07589"/>
    <w:rsid w:val="00B136C8"/>
    <w:rsid w:val="00B1460C"/>
    <w:rsid w:val="00B15C3F"/>
    <w:rsid w:val="00B169D8"/>
    <w:rsid w:val="00B25AA5"/>
    <w:rsid w:val="00B2605E"/>
    <w:rsid w:val="00B30FE3"/>
    <w:rsid w:val="00B40360"/>
    <w:rsid w:val="00B41756"/>
    <w:rsid w:val="00B47A6C"/>
    <w:rsid w:val="00B47E97"/>
    <w:rsid w:val="00B51825"/>
    <w:rsid w:val="00B52D49"/>
    <w:rsid w:val="00B534D2"/>
    <w:rsid w:val="00B557A7"/>
    <w:rsid w:val="00B573A5"/>
    <w:rsid w:val="00B57C42"/>
    <w:rsid w:val="00B64483"/>
    <w:rsid w:val="00B64E8B"/>
    <w:rsid w:val="00B67C49"/>
    <w:rsid w:val="00B72E95"/>
    <w:rsid w:val="00B75700"/>
    <w:rsid w:val="00B847DF"/>
    <w:rsid w:val="00B90361"/>
    <w:rsid w:val="00B948BE"/>
    <w:rsid w:val="00B963BB"/>
    <w:rsid w:val="00BA243A"/>
    <w:rsid w:val="00BA298E"/>
    <w:rsid w:val="00BA45BA"/>
    <w:rsid w:val="00BA6260"/>
    <w:rsid w:val="00BA7451"/>
    <w:rsid w:val="00BA7763"/>
    <w:rsid w:val="00BB195F"/>
    <w:rsid w:val="00BB2427"/>
    <w:rsid w:val="00BB7CE9"/>
    <w:rsid w:val="00BC4C5D"/>
    <w:rsid w:val="00BC697D"/>
    <w:rsid w:val="00BC762B"/>
    <w:rsid w:val="00BC76D6"/>
    <w:rsid w:val="00BD0BDB"/>
    <w:rsid w:val="00BD0D2E"/>
    <w:rsid w:val="00BD261E"/>
    <w:rsid w:val="00BD4525"/>
    <w:rsid w:val="00BD7E3C"/>
    <w:rsid w:val="00BE57E2"/>
    <w:rsid w:val="00BF4174"/>
    <w:rsid w:val="00BF58DA"/>
    <w:rsid w:val="00BF7760"/>
    <w:rsid w:val="00C01355"/>
    <w:rsid w:val="00C01356"/>
    <w:rsid w:val="00C01DD6"/>
    <w:rsid w:val="00C0548C"/>
    <w:rsid w:val="00C133F3"/>
    <w:rsid w:val="00C14D68"/>
    <w:rsid w:val="00C14EA8"/>
    <w:rsid w:val="00C15640"/>
    <w:rsid w:val="00C22383"/>
    <w:rsid w:val="00C30665"/>
    <w:rsid w:val="00C30B9E"/>
    <w:rsid w:val="00C3109E"/>
    <w:rsid w:val="00C330B1"/>
    <w:rsid w:val="00C36682"/>
    <w:rsid w:val="00C4344A"/>
    <w:rsid w:val="00C5089B"/>
    <w:rsid w:val="00C542F1"/>
    <w:rsid w:val="00C56492"/>
    <w:rsid w:val="00C628E1"/>
    <w:rsid w:val="00C6436C"/>
    <w:rsid w:val="00C64A7A"/>
    <w:rsid w:val="00C6561C"/>
    <w:rsid w:val="00C713AD"/>
    <w:rsid w:val="00C7334F"/>
    <w:rsid w:val="00C73890"/>
    <w:rsid w:val="00C770A0"/>
    <w:rsid w:val="00C80A4A"/>
    <w:rsid w:val="00C82B5C"/>
    <w:rsid w:val="00C85ED0"/>
    <w:rsid w:val="00C86BDB"/>
    <w:rsid w:val="00C935DA"/>
    <w:rsid w:val="00C96652"/>
    <w:rsid w:val="00CA25E1"/>
    <w:rsid w:val="00CA554F"/>
    <w:rsid w:val="00CA58CC"/>
    <w:rsid w:val="00CB0736"/>
    <w:rsid w:val="00CB6769"/>
    <w:rsid w:val="00CB6F77"/>
    <w:rsid w:val="00CC38A2"/>
    <w:rsid w:val="00CC3F81"/>
    <w:rsid w:val="00CC58DC"/>
    <w:rsid w:val="00CC5F0D"/>
    <w:rsid w:val="00CD2683"/>
    <w:rsid w:val="00CD4CC2"/>
    <w:rsid w:val="00CD5A8D"/>
    <w:rsid w:val="00CD5CA8"/>
    <w:rsid w:val="00CD6B28"/>
    <w:rsid w:val="00CE344C"/>
    <w:rsid w:val="00CE3EB6"/>
    <w:rsid w:val="00CE5361"/>
    <w:rsid w:val="00CE7A14"/>
    <w:rsid w:val="00CF1EDE"/>
    <w:rsid w:val="00CF6C42"/>
    <w:rsid w:val="00D0093B"/>
    <w:rsid w:val="00D05C7D"/>
    <w:rsid w:val="00D078E0"/>
    <w:rsid w:val="00D07ED6"/>
    <w:rsid w:val="00D17887"/>
    <w:rsid w:val="00D17C0B"/>
    <w:rsid w:val="00D2223B"/>
    <w:rsid w:val="00D25A6F"/>
    <w:rsid w:val="00D303D9"/>
    <w:rsid w:val="00D36BDE"/>
    <w:rsid w:val="00D43DD7"/>
    <w:rsid w:val="00D44A66"/>
    <w:rsid w:val="00D458B2"/>
    <w:rsid w:val="00D46374"/>
    <w:rsid w:val="00D47A25"/>
    <w:rsid w:val="00D53A38"/>
    <w:rsid w:val="00D633FA"/>
    <w:rsid w:val="00D704D3"/>
    <w:rsid w:val="00D7050E"/>
    <w:rsid w:val="00D72992"/>
    <w:rsid w:val="00D74F32"/>
    <w:rsid w:val="00D77C48"/>
    <w:rsid w:val="00D86115"/>
    <w:rsid w:val="00D87EB3"/>
    <w:rsid w:val="00D91504"/>
    <w:rsid w:val="00D93EE6"/>
    <w:rsid w:val="00D97EE2"/>
    <w:rsid w:val="00DA0DB6"/>
    <w:rsid w:val="00DA7588"/>
    <w:rsid w:val="00DB3403"/>
    <w:rsid w:val="00DB434B"/>
    <w:rsid w:val="00DB5F7C"/>
    <w:rsid w:val="00DB5FBC"/>
    <w:rsid w:val="00DC3973"/>
    <w:rsid w:val="00DC4DBA"/>
    <w:rsid w:val="00DC5AF8"/>
    <w:rsid w:val="00DC60DD"/>
    <w:rsid w:val="00DC74AF"/>
    <w:rsid w:val="00DD11FE"/>
    <w:rsid w:val="00DD3CA1"/>
    <w:rsid w:val="00DD4AE3"/>
    <w:rsid w:val="00DE3CA4"/>
    <w:rsid w:val="00DE6486"/>
    <w:rsid w:val="00DE6EC6"/>
    <w:rsid w:val="00DF0F65"/>
    <w:rsid w:val="00DF4A87"/>
    <w:rsid w:val="00DF52C7"/>
    <w:rsid w:val="00DF530B"/>
    <w:rsid w:val="00E02240"/>
    <w:rsid w:val="00E04229"/>
    <w:rsid w:val="00E0454F"/>
    <w:rsid w:val="00E06DF0"/>
    <w:rsid w:val="00E07BB7"/>
    <w:rsid w:val="00E106F6"/>
    <w:rsid w:val="00E200A2"/>
    <w:rsid w:val="00E20F57"/>
    <w:rsid w:val="00E263EE"/>
    <w:rsid w:val="00E26642"/>
    <w:rsid w:val="00E2739E"/>
    <w:rsid w:val="00E30A3A"/>
    <w:rsid w:val="00E31AF2"/>
    <w:rsid w:val="00E3251A"/>
    <w:rsid w:val="00E33AC1"/>
    <w:rsid w:val="00E35460"/>
    <w:rsid w:val="00E40A75"/>
    <w:rsid w:val="00E40FEA"/>
    <w:rsid w:val="00E441DD"/>
    <w:rsid w:val="00E46366"/>
    <w:rsid w:val="00E532B5"/>
    <w:rsid w:val="00E54140"/>
    <w:rsid w:val="00E6062D"/>
    <w:rsid w:val="00E60B7D"/>
    <w:rsid w:val="00E657B4"/>
    <w:rsid w:val="00E658CF"/>
    <w:rsid w:val="00E65F70"/>
    <w:rsid w:val="00E713FB"/>
    <w:rsid w:val="00E80270"/>
    <w:rsid w:val="00E8161E"/>
    <w:rsid w:val="00E8553B"/>
    <w:rsid w:val="00E858CC"/>
    <w:rsid w:val="00E93291"/>
    <w:rsid w:val="00E94BE2"/>
    <w:rsid w:val="00E96A9D"/>
    <w:rsid w:val="00E96C9A"/>
    <w:rsid w:val="00EA2544"/>
    <w:rsid w:val="00EB1E51"/>
    <w:rsid w:val="00EB27CA"/>
    <w:rsid w:val="00EB3D0A"/>
    <w:rsid w:val="00EB49CB"/>
    <w:rsid w:val="00EB60E9"/>
    <w:rsid w:val="00EC0CC7"/>
    <w:rsid w:val="00EC1AE0"/>
    <w:rsid w:val="00EC20EC"/>
    <w:rsid w:val="00ED021E"/>
    <w:rsid w:val="00ED5801"/>
    <w:rsid w:val="00ED64A0"/>
    <w:rsid w:val="00ED7B95"/>
    <w:rsid w:val="00EE0C26"/>
    <w:rsid w:val="00F00A41"/>
    <w:rsid w:val="00F00D7C"/>
    <w:rsid w:val="00F02A3E"/>
    <w:rsid w:val="00F1388E"/>
    <w:rsid w:val="00F164B6"/>
    <w:rsid w:val="00F179C7"/>
    <w:rsid w:val="00F24006"/>
    <w:rsid w:val="00F27058"/>
    <w:rsid w:val="00F30B81"/>
    <w:rsid w:val="00F36FEF"/>
    <w:rsid w:val="00F435BE"/>
    <w:rsid w:val="00F43BC3"/>
    <w:rsid w:val="00F45493"/>
    <w:rsid w:val="00F47DCA"/>
    <w:rsid w:val="00F508D7"/>
    <w:rsid w:val="00F54294"/>
    <w:rsid w:val="00F60641"/>
    <w:rsid w:val="00F63478"/>
    <w:rsid w:val="00F702A5"/>
    <w:rsid w:val="00F7153C"/>
    <w:rsid w:val="00F752CA"/>
    <w:rsid w:val="00F80DAC"/>
    <w:rsid w:val="00F82EA6"/>
    <w:rsid w:val="00F83B08"/>
    <w:rsid w:val="00F86509"/>
    <w:rsid w:val="00F943CB"/>
    <w:rsid w:val="00F94A05"/>
    <w:rsid w:val="00F96D60"/>
    <w:rsid w:val="00FA1B4D"/>
    <w:rsid w:val="00FA2F8C"/>
    <w:rsid w:val="00FA694C"/>
    <w:rsid w:val="00FB3BA7"/>
    <w:rsid w:val="00FB3F16"/>
    <w:rsid w:val="00FB4CF9"/>
    <w:rsid w:val="00FB6070"/>
    <w:rsid w:val="00FB6C17"/>
    <w:rsid w:val="00FC0AD4"/>
    <w:rsid w:val="00FC20AA"/>
    <w:rsid w:val="00FD5AAB"/>
    <w:rsid w:val="00FE0C47"/>
    <w:rsid w:val="00FE1547"/>
    <w:rsid w:val="00FE1F2D"/>
    <w:rsid w:val="00FE2FF4"/>
    <w:rsid w:val="00FE509D"/>
    <w:rsid w:val="00FE6E59"/>
    <w:rsid w:val="00FF0B0F"/>
    <w:rsid w:val="00FF0FF6"/>
    <w:rsid w:val="00FF2E7C"/>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99"/>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99"/>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AD7FC-3406-4AA0-9B86-2CEA08C1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16179</Words>
  <Characters>92226</Characters>
  <Application>Microsoft Office Word</Application>
  <DocSecurity>0</DocSecurity>
  <Lines>768</Lines>
  <Paragraphs>216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Mgr. Renata Gregušová</cp:lastModifiedBy>
  <cp:revision>11</cp:revision>
  <cp:lastPrinted>2020-08-07T09:34:00Z</cp:lastPrinted>
  <dcterms:created xsi:type="dcterms:W3CDTF">2020-08-04T09:12:00Z</dcterms:created>
  <dcterms:modified xsi:type="dcterms:W3CDTF">2020-08-07T09:34:00Z</dcterms:modified>
</cp:coreProperties>
</file>