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F547" w14:textId="77777777" w:rsidR="001E6785" w:rsidRPr="007E1331" w:rsidRDefault="001E6785" w:rsidP="001E6785">
      <w:pPr>
        <w:jc w:val="center"/>
        <w:rPr>
          <w:rFonts w:ascii="Garamond" w:hAnsi="Garamond" w:cs="Calibri"/>
          <w:b/>
          <w:bCs/>
          <w:smallCaps/>
          <w:sz w:val="32"/>
          <w:szCs w:val="32"/>
        </w:rPr>
      </w:pPr>
      <w:r w:rsidRPr="007E1331">
        <w:rPr>
          <w:rFonts w:ascii="Garamond" w:hAnsi="Garamond" w:cs="Calibri"/>
          <w:b/>
          <w:bCs/>
          <w:smallCaps/>
          <w:sz w:val="32"/>
          <w:szCs w:val="32"/>
        </w:rPr>
        <w:t xml:space="preserve">Čestné vyhlásenie o splnení podmienky účasti </w:t>
      </w:r>
    </w:p>
    <w:p w14:paraId="07AB6B3B" w14:textId="075F4BD8" w:rsidR="001E6785" w:rsidRPr="007E1331" w:rsidRDefault="00231BF0" w:rsidP="001E6785">
      <w:pPr>
        <w:jc w:val="center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b/>
          <w:bCs/>
          <w:sz w:val="22"/>
          <w:szCs w:val="22"/>
        </w:rPr>
        <w:t xml:space="preserve">podľa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v § 32 ods. 1 písm. a)</w:t>
      </w:r>
      <w:r w:rsidR="001E6785" w:rsidRPr="007E1331">
        <w:rPr>
          <w:rFonts w:ascii="Garamond" w:hAnsi="Garamond" w:cs="Calibri"/>
          <w:sz w:val="22"/>
          <w:szCs w:val="22"/>
        </w:rPr>
        <w:t xml:space="preserve"> zákona č. 343/2015 Z. z. o verejnom obstarávaní a o zmene a doplnení niektorých zákonov v znení neskorších predpisov (ďalej len „ZVO“)</w:t>
      </w:r>
    </w:p>
    <w:p w14:paraId="563D6005" w14:textId="77777777" w:rsidR="001E6785" w:rsidRPr="007E1331" w:rsidRDefault="001E6785" w:rsidP="001E6785">
      <w:pPr>
        <w:jc w:val="center"/>
        <w:rPr>
          <w:rFonts w:ascii="Garamond" w:hAnsi="Garamond" w:cs="Calibri"/>
          <w:b/>
          <w:bCs/>
          <w:sz w:val="22"/>
          <w:szCs w:val="22"/>
        </w:rPr>
      </w:pPr>
      <w:r w:rsidRPr="007E1331">
        <w:rPr>
          <w:rFonts w:ascii="Garamond" w:hAnsi="Garamond" w:cs="Calibri"/>
          <w:b/>
          <w:bCs/>
          <w:sz w:val="22"/>
          <w:szCs w:val="22"/>
        </w:rPr>
        <w:t>u iných osôb definovaných v ustanovení § 32 ods. 7 v spojitosti s § 32 ods. 8 ZVO</w:t>
      </w:r>
    </w:p>
    <w:p w14:paraId="0B997264" w14:textId="77777777" w:rsidR="001E6785" w:rsidRPr="007E1331" w:rsidRDefault="001E6785" w:rsidP="001E6785">
      <w:pPr>
        <w:rPr>
          <w:rFonts w:ascii="Garamond" w:hAnsi="Garamond" w:cs="Calibri"/>
          <w:sz w:val="22"/>
          <w:szCs w:val="22"/>
        </w:rPr>
      </w:pPr>
    </w:p>
    <w:p w14:paraId="2D35E0E4" w14:textId="77777777" w:rsidR="007E1331" w:rsidRPr="00AC1D14" w:rsidRDefault="007E1331" w:rsidP="007E1331">
      <w:pPr>
        <w:tabs>
          <w:tab w:val="left" w:pos="2694"/>
        </w:tabs>
        <w:spacing w:line="264" w:lineRule="auto"/>
        <w:jc w:val="both"/>
        <w:rPr>
          <w:rFonts w:ascii="Garamond" w:hAnsi="Garamond" w:cs="Calibri"/>
          <w:b/>
          <w:sz w:val="22"/>
          <w:szCs w:val="22"/>
        </w:rPr>
      </w:pPr>
      <w:r w:rsidRPr="00AC1D14">
        <w:rPr>
          <w:rFonts w:ascii="Garamond" w:hAnsi="Garamond" w:cs="Calibri"/>
          <w:b/>
          <w:sz w:val="22"/>
          <w:szCs w:val="22"/>
        </w:rPr>
        <w:t xml:space="preserve">Postup verejného </w:t>
      </w:r>
    </w:p>
    <w:p w14:paraId="452CA941" w14:textId="5A73B6E9" w:rsidR="007E1331" w:rsidRPr="00AC1D14" w:rsidRDefault="007E1331" w:rsidP="00AC1D14">
      <w:pPr>
        <w:tabs>
          <w:tab w:val="clear" w:pos="2160"/>
          <w:tab w:val="left" w:pos="2127"/>
          <w:tab w:val="left" w:pos="2694"/>
        </w:tabs>
        <w:spacing w:line="264" w:lineRule="auto"/>
        <w:ind w:left="2124" w:hanging="2124"/>
        <w:jc w:val="both"/>
        <w:rPr>
          <w:rFonts w:ascii="Garamond" w:eastAsia="Bookman Old Style" w:hAnsi="Garamond" w:cs="Calibri"/>
          <w:sz w:val="22"/>
          <w:szCs w:val="22"/>
        </w:rPr>
      </w:pPr>
      <w:r w:rsidRPr="00AC1D14">
        <w:rPr>
          <w:rFonts w:ascii="Garamond" w:hAnsi="Garamond" w:cs="Calibri"/>
          <w:b/>
          <w:sz w:val="22"/>
          <w:szCs w:val="22"/>
        </w:rPr>
        <w:t>obstarávania:</w:t>
      </w:r>
      <w:r w:rsidRPr="00AC1D14">
        <w:rPr>
          <w:rFonts w:ascii="Garamond" w:hAnsi="Garamond" w:cs="Calibri"/>
          <w:sz w:val="22"/>
          <w:szCs w:val="22"/>
        </w:rPr>
        <w:t xml:space="preserve"> </w:t>
      </w:r>
      <w:r w:rsidRPr="00AC1D14">
        <w:rPr>
          <w:rFonts w:ascii="Garamond" w:hAnsi="Garamond" w:cs="Calibri"/>
          <w:sz w:val="22"/>
          <w:szCs w:val="22"/>
        </w:rPr>
        <w:tab/>
      </w:r>
      <w:r w:rsidRPr="00AC1D14">
        <w:rPr>
          <w:rFonts w:ascii="Garamond" w:hAnsi="Garamond" w:cs="Calibri"/>
          <w:sz w:val="22"/>
          <w:szCs w:val="22"/>
        </w:rPr>
        <w:tab/>
        <w:t xml:space="preserve">Nadlimitná zákazka zadávaná postupom verejnej súťaže podľa § 66 ods. 7 písm. b) </w:t>
      </w:r>
      <w:r w:rsidRPr="00AC1D14">
        <w:rPr>
          <w:rStyle w:val="Hypertextovprepojenie"/>
          <w:rFonts w:ascii="Garamond" w:eastAsia="Bookman Old Style" w:hAnsi="Garamond" w:cs="Calibri"/>
          <w:color w:val="auto"/>
          <w:sz w:val="22"/>
          <w:szCs w:val="22"/>
          <w:u w:val="none"/>
        </w:rPr>
        <w:t xml:space="preserve">zákona č. 343/2015 </w:t>
      </w:r>
      <w:proofErr w:type="spellStart"/>
      <w:r w:rsidRPr="00AC1D14">
        <w:rPr>
          <w:rStyle w:val="Hypertextovprepojenie"/>
          <w:rFonts w:ascii="Garamond" w:eastAsia="Bookman Old Style" w:hAnsi="Garamond" w:cs="Calibri"/>
          <w:color w:val="auto"/>
          <w:sz w:val="22"/>
          <w:szCs w:val="22"/>
          <w:u w:val="none"/>
        </w:rPr>
        <w:t>Z.z</w:t>
      </w:r>
      <w:proofErr w:type="spellEnd"/>
      <w:r w:rsidRPr="00AC1D14">
        <w:rPr>
          <w:rStyle w:val="Hypertextovprepojenie"/>
          <w:rFonts w:ascii="Garamond" w:eastAsia="Bookman Old Style" w:hAnsi="Garamond" w:cs="Calibri"/>
          <w:color w:val="auto"/>
          <w:sz w:val="22"/>
          <w:szCs w:val="22"/>
          <w:u w:val="none"/>
        </w:rPr>
        <w:t>. o verejnom obstarávaní a o zmene a doplnení niektorých zákonov v znení neskorších predpisov</w:t>
      </w:r>
    </w:p>
    <w:p w14:paraId="5D65EE24" w14:textId="243CE3D6" w:rsidR="007E1331" w:rsidRPr="00AC1D14" w:rsidRDefault="007E1331" w:rsidP="007E1331">
      <w:pPr>
        <w:tabs>
          <w:tab w:val="left" w:pos="2268"/>
        </w:tabs>
        <w:ind w:left="2832" w:hanging="2832"/>
        <w:rPr>
          <w:rFonts w:ascii="Garamond" w:hAnsi="Garamond" w:cs="Calibri"/>
          <w:sz w:val="22"/>
          <w:szCs w:val="22"/>
        </w:rPr>
      </w:pPr>
      <w:r w:rsidRPr="00AC1D14">
        <w:rPr>
          <w:rFonts w:ascii="Garamond" w:hAnsi="Garamond" w:cs="Calibri"/>
          <w:b/>
          <w:sz w:val="22"/>
          <w:szCs w:val="22"/>
        </w:rPr>
        <w:t>Druh zákazky:</w:t>
      </w:r>
      <w:r w:rsidRPr="00AC1D14">
        <w:rPr>
          <w:rFonts w:ascii="Garamond" w:hAnsi="Garamond" w:cs="Calibri"/>
          <w:sz w:val="22"/>
          <w:szCs w:val="22"/>
        </w:rPr>
        <w:tab/>
        <w:t>zákazka na dodanie tovaru</w:t>
      </w:r>
    </w:p>
    <w:p w14:paraId="2FD35223" w14:textId="13486EA8" w:rsidR="007063D1" w:rsidRPr="00AC1D14" w:rsidRDefault="007E1331" w:rsidP="004415E8">
      <w:pPr>
        <w:tabs>
          <w:tab w:val="clear" w:pos="2880"/>
          <w:tab w:val="left" w:pos="2127"/>
        </w:tabs>
        <w:ind w:left="2127" w:hanging="2127"/>
        <w:jc w:val="both"/>
        <w:rPr>
          <w:rFonts w:ascii="Garamond" w:hAnsi="Garamond" w:cs="Calibri"/>
          <w:b/>
          <w:bCs/>
          <w:sz w:val="22"/>
          <w:szCs w:val="22"/>
        </w:rPr>
      </w:pPr>
      <w:r w:rsidRPr="00AC1D14">
        <w:rPr>
          <w:rFonts w:ascii="Garamond" w:hAnsi="Garamond" w:cs="Calibri"/>
          <w:b/>
          <w:sz w:val="22"/>
          <w:szCs w:val="22"/>
        </w:rPr>
        <w:t>Predmet zákazky:</w:t>
      </w:r>
      <w:r w:rsidRPr="00AC1D14">
        <w:rPr>
          <w:rFonts w:ascii="Garamond" w:hAnsi="Garamond" w:cs="Calibri"/>
          <w:sz w:val="22"/>
          <w:szCs w:val="22"/>
        </w:rPr>
        <w:t xml:space="preserve"> </w:t>
      </w:r>
      <w:r w:rsidRPr="00AC1D14">
        <w:rPr>
          <w:rFonts w:ascii="Garamond" w:hAnsi="Garamond" w:cs="Calibri"/>
          <w:sz w:val="22"/>
          <w:szCs w:val="22"/>
        </w:rPr>
        <w:tab/>
      </w:r>
      <w:r w:rsidR="00CB396B">
        <w:rPr>
          <w:rFonts w:ascii="Garamond" w:hAnsi="Garamond" w:cstheme="minorHAnsi"/>
          <w:b/>
          <w:bCs/>
          <w:sz w:val="22"/>
          <w:szCs w:val="22"/>
        </w:rPr>
        <w:t>Nákup pohonných látok do skladovacích nádrží (benkalorov)</w:t>
      </w:r>
      <w:r w:rsidR="00CB396B" w:rsidRPr="00CC7BD1">
        <w:rPr>
          <w:rFonts w:ascii="Garamond" w:hAnsi="Garamond" w:cstheme="minorHAnsi"/>
          <w:sz w:val="22"/>
          <w:szCs w:val="22"/>
        </w:rPr>
        <w:t>,</w:t>
      </w:r>
    </w:p>
    <w:p w14:paraId="42325630" w14:textId="4EE396C6" w:rsidR="00615DB4" w:rsidRPr="007E1331" w:rsidRDefault="007E1331" w:rsidP="006531BD">
      <w:pPr>
        <w:tabs>
          <w:tab w:val="clear" w:pos="2880"/>
          <w:tab w:val="left" w:pos="2127"/>
        </w:tabs>
        <w:ind w:left="2127" w:hanging="2127"/>
        <w:jc w:val="both"/>
        <w:rPr>
          <w:rFonts w:ascii="Garamond" w:hAnsi="Garamond" w:cs="Calibri"/>
          <w:sz w:val="22"/>
          <w:szCs w:val="22"/>
        </w:rPr>
      </w:pPr>
      <w:r w:rsidRPr="00AC1D14">
        <w:rPr>
          <w:rFonts w:ascii="Garamond" w:hAnsi="Garamond" w:cs="Calibri"/>
          <w:b/>
          <w:sz w:val="22"/>
          <w:szCs w:val="22"/>
        </w:rPr>
        <w:t xml:space="preserve">Verejný obstarávateľ: </w:t>
      </w:r>
      <w:r w:rsidR="00AC1D14" w:rsidRPr="00AC1D14">
        <w:rPr>
          <w:rFonts w:ascii="Garamond" w:hAnsi="Garamond" w:cs="Calibri"/>
          <w:b/>
          <w:sz w:val="22"/>
          <w:szCs w:val="22"/>
        </w:rPr>
        <w:tab/>
      </w:r>
      <w:r w:rsidR="004D748E" w:rsidRPr="006531BD">
        <w:rPr>
          <w:rFonts w:ascii="Garamond" w:hAnsi="Garamond" w:cs="Calibri"/>
          <w:sz w:val="22"/>
          <w:szCs w:val="22"/>
        </w:rPr>
        <w:t>Banskobystrická regionálna správa ciest, a. s.</w:t>
      </w:r>
      <w:r w:rsidRPr="006531BD">
        <w:rPr>
          <w:rFonts w:ascii="Garamond" w:hAnsi="Garamond" w:cs="Calibri"/>
          <w:sz w:val="22"/>
          <w:szCs w:val="22"/>
        </w:rPr>
        <w:t>,</w:t>
      </w:r>
      <w:r w:rsidRPr="00AC1D14">
        <w:rPr>
          <w:rFonts w:ascii="Garamond" w:hAnsi="Garamond" w:cs="Calibri"/>
          <w:sz w:val="22"/>
          <w:szCs w:val="22"/>
        </w:rPr>
        <w:t xml:space="preserve"> </w:t>
      </w:r>
      <w:r w:rsidR="006531BD" w:rsidRPr="00A727D0">
        <w:rPr>
          <w:rFonts w:ascii="Garamond" w:hAnsi="Garamond" w:cs="Calibri"/>
          <w:sz w:val="22"/>
          <w:szCs w:val="22"/>
        </w:rPr>
        <w:t>Majerská cesta 94, 974 96 Banská Bystrica</w:t>
      </w:r>
    </w:p>
    <w:p w14:paraId="15A79630" w14:textId="77777777" w:rsidR="00615DB4" w:rsidRPr="007E1331" w:rsidRDefault="00615DB4" w:rsidP="00615DB4">
      <w:pPr>
        <w:tabs>
          <w:tab w:val="left" w:pos="2475"/>
        </w:tabs>
        <w:rPr>
          <w:rFonts w:ascii="Garamond" w:hAnsi="Garamond" w:cs="Calibri"/>
          <w:b/>
        </w:rPr>
      </w:pPr>
      <w:r w:rsidRPr="007E1331">
        <w:rPr>
          <w:rFonts w:ascii="Garamond" w:hAnsi="Garamond" w:cs="Calibri"/>
          <w:b/>
        </w:rPr>
        <w:t>UCHÁDZAČ/ZÁUJEMCA</w:t>
      </w:r>
    </w:p>
    <w:p w14:paraId="773BE845" w14:textId="77777777" w:rsidR="00615DB4" w:rsidRPr="007E1331" w:rsidRDefault="00615DB4" w:rsidP="001E6785">
      <w:p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O</w:t>
      </w:r>
      <w:r w:rsidR="001E6785" w:rsidRPr="007E1331">
        <w:rPr>
          <w:rFonts w:ascii="Garamond" w:hAnsi="Garamond" w:cs="Calibri"/>
          <w:sz w:val="22"/>
          <w:szCs w:val="22"/>
        </w:rPr>
        <w:t xml:space="preserve">bchodné meno a sídlo/miesto podnikania </w:t>
      </w:r>
      <w:r w:rsidRPr="007E1331">
        <w:rPr>
          <w:rFonts w:ascii="Garamond" w:hAnsi="Garamond" w:cs="Calibri"/>
          <w:sz w:val="22"/>
          <w:szCs w:val="22"/>
        </w:rPr>
        <w:t>uchádzača/</w:t>
      </w:r>
      <w:r w:rsidR="001E6785" w:rsidRPr="007E1331">
        <w:rPr>
          <w:rFonts w:ascii="Garamond" w:hAnsi="Garamond" w:cs="Calibri"/>
          <w:sz w:val="22"/>
          <w:szCs w:val="22"/>
        </w:rPr>
        <w:t xml:space="preserve">záujemcu alebo obchodné mená a sídla/miesta podnikania všetkých členov </w:t>
      </w:r>
    </w:p>
    <w:p w14:paraId="03CFFA64" w14:textId="3D7E8997" w:rsidR="001E6785" w:rsidRPr="007E1331" w:rsidRDefault="001E6785" w:rsidP="001E6785">
      <w:p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skupiny dodávateľov</w:t>
      </w:r>
      <w:r w:rsidR="00615DB4" w:rsidRPr="007E1331">
        <w:rPr>
          <w:rFonts w:ascii="Garamond" w:hAnsi="Garamond" w:cs="Calibri"/>
          <w:sz w:val="22"/>
          <w:szCs w:val="22"/>
        </w:rPr>
        <w:t>:</w:t>
      </w:r>
      <w:r w:rsidR="00615DB4" w:rsidRPr="007E1331">
        <w:rPr>
          <w:rFonts w:ascii="Garamond" w:hAnsi="Garamond" w:cs="Calibri"/>
          <w:sz w:val="22"/>
          <w:szCs w:val="22"/>
        </w:rPr>
        <w:tab/>
      </w:r>
      <w:r w:rsidR="00615DB4"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  <w:r w:rsidRPr="007E1331">
        <w:rPr>
          <w:rFonts w:ascii="Garamond" w:hAnsi="Garamond" w:cs="Calibri"/>
          <w:sz w:val="22"/>
          <w:szCs w:val="22"/>
        </w:rPr>
        <w:t xml:space="preserve"> </w:t>
      </w:r>
    </w:p>
    <w:p w14:paraId="7B742E38" w14:textId="77777777" w:rsidR="00615DB4" w:rsidRPr="007E1331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Štatutárny orgán: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331E0558" w14:textId="77777777" w:rsidR="00615DB4" w:rsidRPr="007E1331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IČO: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21BFD185" w14:textId="77777777" w:rsidR="00615DB4" w:rsidRPr="007E1331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DIČ: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55846080" w14:textId="77777777" w:rsidR="00615DB4" w:rsidRPr="007E1331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Kontaktná osoba: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5276E8F0" w14:textId="77777777" w:rsidR="00615DB4" w:rsidRPr="007E1331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Telefón: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36D3223E" w14:textId="206484CC" w:rsidR="00615DB4" w:rsidRPr="007E1331" w:rsidRDefault="00615DB4" w:rsidP="00615DB4">
      <w:pPr>
        <w:tabs>
          <w:tab w:val="left" w:pos="2268"/>
        </w:tabs>
        <w:rPr>
          <w:rFonts w:ascii="Garamond" w:hAnsi="Garamond" w:cstheme="minorHAnsi"/>
        </w:rPr>
      </w:pPr>
      <w:r w:rsidRPr="007E1331">
        <w:rPr>
          <w:rFonts w:ascii="Garamond" w:hAnsi="Garamond" w:cs="Calibri"/>
          <w:sz w:val="22"/>
          <w:szCs w:val="22"/>
        </w:rPr>
        <w:t>e-mail: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theme="minorHAnsi"/>
          <w:highlight w:val="yellow"/>
        </w:rPr>
        <w:t>.........................................................</w:t>
      </w:r>
      <w:r w:rsidR="002074B9">
        <w:rPr>
          <w:rFonts w:ascii="Garamond" w:hAnsi="Garamond" w:cstheme="minorHAnsi"/>
          <w:highlight w:val="yellow"/>
        </w:rPr>
        <w:t>........</w:t>
      </w:r>
      <w:r w:rsidRPr="007E1331">
        <w:rPr>
          <w:rFonts w:ascii="Garamond" w:hAnsi="Garamond" w:cstheme="minorHAnsi"/>
          <w:highlight w:val="yellow"/>
        </w:rPr>
        <w:t>....</w:t>
      </w:r>
    </w:p>
    <w:p w14:paraId="500ADB6D" w14:textId="77777777" w:rsidR="00615DB4" w:rsidRPr="007E1331" w:rsidRDefault="00615DB4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1EA19E10" w14:textId="76C116C6" w:rsidR="001E6785" w:rsidRPr="007E1331" w:rsidRDefault="00797056" w:rsidP="001E6785">
      <w:p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Nižšie</w:t>
      </w:r>
      <w:r w:rsidR="00231BF0" w:rsidRPr="007E1331">
        <w:rPr>
          <w:rFonts w:ascii="Garamond" w:hAnsi="Garamond" w:cs="Calibri"/>
          <w:sz w:val="22"/>
          <w:szCs w:val="22"/>
        </w:rPr>
        <w:t xml:space="preserve"> podpísaný/í zástupca/zástupcovia uchádzača alebo záujemcu </w:t>
      </w:r>
      <w:r w:rsidR="001E6785" w:rsidRPr="007E1331">
        <w:rPr>
          <w:rFonts w:ascii="Garamond" w:hAnsi="Garamond" w:cs="Calibri"/>
          <w:sz w:val="22"/>
          <w:szCs w:val="22"/>
        </w:rPr>
        <w:t xml:space="preserve">týmto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predkladám</w:t>
      </w:r>
      <w:r w:rsidR="00270656" w:rsidRPr="007E1331">
        <w:rPr>
          <w:rFonts w:ascii="Garamond" w:hAnsi="Garamond" w:cs="Calibri"/>
          <w:b/>
          <w:bCs/>
          <w:sz w:val="22"/>
          <w:szCs w:val="22"/>
        </w:rPr>
        <w:t>/e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 xml:space="preserve"> zoznam</w:t>
      </w:r>
      <w:r w:rsidR="001E6785" w:rsidRPr="007E1331">
        <w:rPr>
          <w:rFonts w:ascii="Garamond" w:hAnsi="Garamond" w:cs="Calibri"/>
          <w:sz w:val="22"/>
          <w:szCs w:val="22"/>
        </w:rPr>
        <w:t xml:space="preserve">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iných osôb</w:t>
      </w:r>
      <w:r w:rsidR="001E6785" w:rsidRPr="007E1331">
        <w:rPr>
          <w:rFonts w:ascii="Garamond" w:hAnsi="Garamond" w:cs="Calibri"/>
          <w:sz w:val="22"/>
          <w:szCs w:val="22"/>
        </w:rPr>
        <w:t xml:space="preserve"> definovaných v ustanovení § 32 ods. 7, ktor</w:t>
      </w:r>
      <w:r w:rsidR="00270656" w:rsidRPr="007E1331">
        <w:rPr>
          <w:rFonts w:ascii="Garamond" w:hAnsi="Garamond" w:cs="Calibri"/>
          <w:sz w:val="22"/>
          <w:szCs w:val="22"/>
        </w:rPr>
        <w:t>é</w:t>
      </w:r>
      <w:r w:rsidR="001E6785" w:rsidRPr="007E1331">
        <w:rPr>
          <w:rFonts w:ascii="Garamond" w:hAnsi="Garamond" w:cs="Calibri"/>
          <w:sz w:val="22"/>
          <w:szCs w:val="22"/>
        </w:rPr>
        <w:t xml:space="preserve"> majú podľa § 32 ods. 8 ZVO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rozhodujúci vplyv na moju činnosť,</w:t>
      </w:r>
      <w:r w:rsidR="001E6785" w:rsidRPr="007E1331">
        <w:rPr>
          <w:rFonts w:ascii="Garamond" w:hAnsi="Garamond" w:cs="Calibri"/>
          <w:sz w:val="22"/>
          <w:szCs w:val="22"/>
        </w:rPr>
        <w:t xml:space="preserve">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moje strategické ciele</w:t>
      </w:r>
      <w:r w:rsidR="001E6785" w:rsidRPr="007E1331">
        <w:rPr>
          <w:rFonts w:ascii="Garamond" w:hAnsi="Garamond" w:cs="Calibri"/>
          <w:sz w:val="22"/>
          <w:szCs w:val="22"/>
        </w:rPr>
        <w:t xml:space="preserve"> alebo </w:t>
      </w:r>
      <w:r w:rsidR="001E6785" w:rsidRPr="007E1331">
        <w:rPr>
          <w:rFonts w:ascii="Garamond" w:hAnsi="Garamond" w:cs="Calibri"/>
          <w:b/>
          <w:bCs/>
          <w:sz w:val="22"/>
          <w:szCs w:val="22"/>
        </w:rPr>
        <w:t>významné rozhodnutia</w:t>
      </w:r>
      <w:r w:rsidR="001E6785" w:rsidRPr="007E1331">
        <w:rPr>
          <w:rFonts w:ascii="Garamond" w:hAnsi="Garamond" w:cs="Calibri"/>
          <w:sz w:val="22"/>
          <w:szCs w:val="22"/>
        </w:rPr>
        <w:t xml:space="preserve"> prostredníctvom vlastníckeho práva, finančného podielu alebo pravidiel, ktorými sa spravujem</w:t>
      </w:r>
      <w:r w:rsidR="00BE2C72" w:rsidRPr="007E1331">
        <w:rPr>
          <w:rFonts w:ascii="Garamond" w:hAnsi="Garamond" w:cs="Calibri"/>
          <w:sz w:val="22"/>
          <w:szCs w:val="22"/>
        </w:rPr>
        <w:t>, pričom rozhodujúcim vplyvom sa rozumie, ak iná osoba podľa ods. 7</w:t>
      </w:r>
    </w:p>
    <w:p w14:paraId="5419F59B" w14:textId="77777777" w:rsidR="00BE2C72" w:rsidRPr="007E1331" w:rsidRDefault="00BE2C72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6E327A7E" w14:textId="3EAF05A6" w:rsidR="00BE2C72" w:rsidRPr="007E1331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vlastní väčšinu akcií alebo väčšinový obchodný podiel u uchádzača alebo záujemcu,</w:t>
      </w:r>
    </w:p>
    <w:p w14:paraId="010BEDB5" w14:textId="0A25F04E" w:rsidR="00BE2C72" w:rsidRPr="007E1331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>má väčšinu hlasovacích práv u uchádzača alebo záujemcu,</w:t>
      </w:r>
    </w:p>
    <w:p w14:paraId="41AAE244" w14:textId="77777777" w:rsidR="00BE2C72" w:rsidRPr="007E1331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 xml:space="preserve">má právo vymenúvať alebo odvolávať väčšinu členov štatutárneho orgánu alebo dozorného orgánu uchádzača alebo záujemcu alebo </w:t>
      </w:r>
    </w:p>
    <w:p w14:paraId="31DF9E34" w14:textId="77777777" w:rsidR="00BE2C72" w:rsidRPr="007E1331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 xml:space="preserve">má právo vykonávať rozhodujúci vplyv na základe dohody uzavretej s uchádzačom alebo záujemcom alebo na základe spoločenskej zmluvy, zakladateľskej listiny alebo stanov, ak to umožňuje právo štátu, ktorými sa táto osoba riadi. </w:t>
      </w:r>
    </w:p>
    <w:p w14:paraId="39399B9D" w14:textId="77777777" w:rsidR="001E6785" w:rsidRPr="007E1331" w:rsidRDefault="001E6785" w:rsidP="001E6785">
      <w:pPr>
        <w:jc w:val="both"/>
        <w:rPr>
          <w:rFonts w:ascii="Garamond" w:hAnsi="Garamond" w:cs="Calibri"/>
          <w:sz w:val="22"/>
          <w:szCs w:val="22"/>
        </w:rPr>
      </w:pPr>
    </w:p>
    <w:tbl>
      <w:tblPr>
        <w:tblW w:w="9068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8437"/>
      </w:tblGrid>
      <w:tr w:rsidR="00615DB4" w:rsidRPr="007E1331" w14:paraId="77691291" w14:textId="77777777" w:rsidTr="00A6423A">
        <w:trPr>
          <w:trHeight w:val="306"/>
        </w:trPr>
        <w:tc>
          <w:tcPr>
            <w:tcW w:w="631" w:type="dxa"/>
            <w:noWrap/>
            <w:vAlign w:val="center"/>
            <w:hideMark/>
          </w:tcPr>
          <w:p w14:paraId="2014BF5F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8437" w:type="dxa"/>
            <w:noWrap/>
            <w:vAlign w:val="center"/>
            <w:hideMark/>
          </w:tcPr>
          <w:p w14:paraId="56FE5E00" w14:textId="5ECDA4B0" w:rsidR="00615DB4" w:rsidRPr="007E1331" w:rsidRDefault="004921A3" w:rsidP="00615DB4">
            <w:pPr>
              <w:jc w:val="both"/>
              <w:rPr>
                <w:rFonts w:ascii="Garamond" w:hAnsi="Garamond" w:cs="Calibri"/>
                <w:color w:val="000000"/>
                <w:highlight w:val="yellow"/>
                <w:lang w:eastAsia="sk-SK"/>
              </w:rPr>
            </w:pPr>
            <w:r w:rsidRPr="007E1331">
              <w:rPr>
                <w:rFonts w:ascii="Garamond" w:hAnsi="Garamond" w:cs="Calibri"/>
                <w:highlight w:val="yellow"/>
              </w:rPr>
              <w:t xml:space="preserve">Uchádzač alebo záujemca </w:t>
            </w:r>
            <w:r w:rsidR="009B10D2" w:rsidRPr="007E1331">
              <w:rPr>
                <w:rFonts w:ascii="Garamond" w:hAnsi="Garamond" w:cs="Calibri"/>
                <w:highlight w:val="yellow"/>
              </w:rPr>
              <w:t>vyplní</w:t>
            </w:r>
            <w:r w:rsidR="00615DB4" w:rsidRPr="007E1331">
              <w:rPr>
                <w:rFonts w:ascii="Garamond" w:hAnsi="Garamond" w:cs="Calibri"/>
                <w:highlight w:val="yellow"/>
              </w:rPr>
              <w:t>, iba ak je relevantné v znení: Meno, priezvisko, bytom</w:t>
            </w:r>
          </w:p>
        </w:tc>
      </w:tr>
      <w:tr w:rsidR="00615DB4" w:rsidRPr="007E1331" w14:paraId="5DD5857D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14FA4C73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2.</w:t>
            </w:r>
          </w:p>
        </w:tc>
        <w:tc>
          <w:tcPr>
            <w:tcW w:w="8437" w:type="dxa"/>
            <w:noWrap/>
            <w:vAlign w:val="center"/>
            <w:hideMark/>
          </w:tcPr>
          <w:p w14:paraId="61539059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7E1331" w14:paraId="15E95ADC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636F0079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3.</w:t>
            </w:r>
          </w:p>
        </w:tc>
        <w:tc>
          <w:tcPr>
            <w:tcW w:w="8437" w:type="dxa"/>
            <w:noWrap/>
            <w:vAlign w:val="center"/>
            <w:hideMark/>
          </w:tcPr>
          <w:p w14:paraId="347209A9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7E1331" w14:paraId="176D9783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344F61D2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4.</w:t>
            </w:r>
          </w:p>
        </w:tc>
        <w:tc>
          <w:tcPr>
            <w:tcW w:w="8437" w:type="dxa"/>
            <w:noWrap/>
            <w:vAlign w:val="center"/>
            <w:hideMark/>
          </w:tcPr>
          <w:p w14:paraId="64687C18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7E1331" w14:paraId="2451BFEB" w14:textId="77777777" w:rsidTr="00A6423A">
        <w:trPr>
          <w:trHeight w:val="306"/>
        </w:trPr>
        <w:tc>
          <w:tcPr>
            <w:tcW w:w="631" w:type="dxa"/>
            <w:noWrap/>
            <w:vAlign w:val="center"/>
            <w:hideMark/>
          </w:tcPr>
          <w:p w14:paraId="625A3A8E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5.</w:t>
            </w:r>
          </w:p>
        </w:tc>
        <w:tc>
          <w:tcPr>
            <w:tcW w:w="8437" w:type="dxa"/>
            <w:noWrap/>
            <w:vAlign w:val="center"/>
            <w:hideMark/>
          </w:tcPr>
          <w:p w14:paraId="3A853BBE" w14:textId="77777777" w:rsidR="00615DB4" w:rsidRPr="007E1331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7E1331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</w:tbl>
    <w:p w14:paraId="1A31029C" w14:textId="77777777" w:rsidR="000962AF" w:rsidRDefault="000962AF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6D86ABD1" w14:textId="54569F7B" w:rsidR="001E6785" w:rsidRPr="007E1331" w:rsidRDefault="001E6785" w:rsidP="001E6785">
      <w:pPr>
        <w:jc w:val="both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 xml:space="preserve">a zároveň </w:t>
      </w:r>
      <w:r w:rsidRPr="007E1331">
        <w:rPr>
          <w:rFonts w:ascii="Garamond" w:hAnsi="Garamond" w:cs="Calibri"/>
          <w:b/>
          <w:bCs/>
          <w:sz w:val="22"/>
          <w:szCs w:val="22"/>
        </w:rPr>
        <w:t>čestne vyhlasujem</w:t>
      </w:r>
      <w:r w:rsidR="00270656" w:rsidRPr="007E1331">
        <w:rPr>
          <w:rFonts w:ascii="Garamond" w:hAnsi="Garamond" w:cs="Calibri"/>
          <w:b/>
          <w:bCs/>
          <w:sz w:val="22"/>
          <w:szCs w:val="22"/>
        </w:rPr>
        <w:t>/e</w:t>
      </w:r>
      <w:r w:rsidRPr="007E1331">
        <w:rPr>
          <w:rFonts w:ascii="Garamond" w:hAnsi="Garamond" w:cs="Calibri"/>
          <w:sz w:val="22"/>
          <w:szCs w:val="22"/>
        </w:rPr>
        <w:t xml:space="preserve">, že všetky vyššie </w:t>
      </w:r>
      <w:r w:rsidR="00270656" w:rsidRPr="007E1331">
        <w:rPr>
          <w:rFonts w:ascii="Garamond" w:hAnsi="Garamond" w:cs="Calibri"/>
          <w:sz w:val="22"/>
          <w:szCs w:val="22"/>
        </w:rPr>
        <w:t>identifikované</w:t>
      </w:r>
      <w:r w:rsidRPr="007E1331">
        <w:rPr>
          <w:rFonts w:ascii="Garamond" w:hAnsi="Garamond" w:cs="Calibri"/>
          <w:sz w:val="22"/>
          <w:szCs w:val="22"/>
        </w:rPr>
        <w:t xml:space="preserve"> osoby </w:t>
      </w:r>
      <w:r w:rsidRPr="007E1331">
        <w:rPr>
          <w:rFonts w:ascii="Garamond" w:hAnsi="Garamond" w:cs="Calibri"/>
          <w:b/>
          <w:bCs/>
          <w:sz w:val="22"/>
          <w:szCs w:val="22"/>
        </w:rPr>
        <w:t>spĺňajú</w:t>
      </w:r>
      <w:r w:rsidRPr="007E1331">
        <w:rPr>
          <w:rFonts w:ascii="Garamond" w:hAnsi="Garamond" w:cs="Calibri"/>
          <w:sz w:val="22"/>
          <w:szCs w:val="22"/>
        </w:rPr>
        <w:t xml:space="preserve"> podmienku </w:t>
      </w:r>
      <w:r w:rsidR="00270656" w:rsidRPr="007E1331">
        <w:rPr>
          <w:rFonts w:ascii="Garamond" w:hAnsi="Garamond" w:cs="Calibri"/>
          <w:sz w:val="22"/>
          <w:szCs w:val="22"/>
        </w:rPr>
        <w:t>osobného postavenia</w:t>
      </w:r>
      <w:r w:rsidRPr="007E1331">
        <w:rPr>
          <w:rFonts w:ascii="Garamond" w:hAnsi="Garamond" w:cs="Calibri"/>
          <w:sz w:val="22"/>
          <w:szCs w:val="22"/>
        </w:rPr>
        <w:t xml:space="preserve"> podľa § 32 ods. 1 písm. a) ZVO a</w:t>
      </w:r>
      <w:r w:rsidR="00231BF0" w:rsidRPr="007E1331">
        <w:rPr>
          <w:rFonts w:ascii="Garamond" w:hAnsi="Garamond" w:cs="Calibri"/>
          <w:sz w:val="22"/>
          <w:szCs w:val="22"/>
        </w:rPr>
        <w:t> žiadna z vyššie identifikovaných osôb</w:t>
      </w:r>
      <w:r w:rsidRPr="007E1331">
        <w:rPr>
          <w:rFonts w:ascii="Garamond" w:hAnsi="Garamond" w:cs="Calibri"/>
          <w:sz w:val="22"/>
          <w:szCs w:val="22"/>
        </w:rPr>
        <w:t xml:space="preserve"> </w:t>
      </w:r>
      <w:r w:rsidRPr="007E1331">
        <w:rPr>
          <w:rFonts w:ascii="Garamond" w:hAnsi="Garamond" w:cs="Calibri"/>
          <w:b/>
          <w:bCs/>
          <w:sz w:val="22"/>
          <w:szCs w:val="22"/>
        </w:rPr>
        <w:t xml:space="preserve">nebola </w:t>
      </w:r>
      <w:r w:rsidRPr="007E1331">
        <w:rPr>
          <w:rFonts w:ascii="Garamond" w:hAnsi="Garamond" w:cs="Calibri"/>
          <w:sz w:val="22"/>
          <w:szCs w:val="22"/>
        </w:rPr>
        <w:t xml:space="preserve">právoplatne odsúdená za trestný čin korupcie, trestný čin poškodzovania finančných záujmov Európskych spoločenstiev, trestný čin legalizácie príjmu z trestnej činnosti, trestný čin založenia, zosnovania a 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627A5A93" w14:textId="77777777" w:rsidR="001E6785" w:rsidRPr="007E1331" w:rsidRDefault="001E6785" w:rsidP="001E6785">
      <w:pPr>
        <w:rPr>
          <w:rFonts w:ascii="Garamond" w:hAnsi="Garamond" w:cs="Calibri"/>
          <w:sz w:val="22"/>
          <w:szCs w:val="22"/>
        </w:rPr>
      </w:pPr>
    </w:p>
    <w:p w14:paraId="53EB6DB5" w14:textId="77777777" w:rsidR="00BE2C72" w:rsidRPr="007E1331" w:rsidRDefault="00BE2C72" w:rsidP="001E6785">
      <w:pPr>
        <w:rPr>
          <w:rFonts w:ascii="Garamond" w:hAnsi="Garamond" w:cs="Calibri"/>
          <w:sz w:val="22"/>
          <w:szCs w:val="22"/>
        </w:rPr>
      </w:pPr>
    </w:p>
    <w:p w14:paraId="6CA331E4" w14:textId="77777777" w:rsidR="00BE2C72" w:rsidRPr="007E1331" w:rsidRDefault="00BE2C72" w:rsidP="001E6785">
      <w:pPr>
        <w:rPr>
          <w:rFonts w:ascii="Garamond" w:hAnsi="Garamond" w:cs="Calibri"/>
          <w:sz w:val="22"/>
          <w:szCs w:val="22"/>
        </w:rPr>
      </w:pPr>
    </w:p>
    <w:p w14:paraId="7156FB6F" w14:textId="77777777" w:rsidR="001E6785" w:rsidRPr="007E1331" w:rsidRDefault="001E6785" w:rsidP="001E6785">
      <w:pPr>
        <w:rPr>
          <w:rFonts w:ascii="Garamond" w:hAnsi="Garamond" w:cs="Calibri"/>
          <w:sz w:val="22"/>
          <w:szCs w:val="22"/>
        </w:rPr>
      </w:pPr>
    </w:p>
    <w:p w14:paraId="51EA580D" w14:textId="19C352BE" w:rsidR="001E6785" w:rsidRPr="007E1331" w:rsidRDefault="001E6785" w:rsidP="00797056">
      <w:pPr>
        <w:tabs>
          <w:tab w:val="clear" w:pos="2160"/>
          <w:tab w:val="clear" w:pos="2880"/>
          <w:tab w:val="clear" w:pos="4500"/>
          <w:tab w:val="left" w:pos="5103"/>
          <w:tab w:val="left" w:pos="9072"/>
        </w:tabs>
        <w:ind w:left="5100" w:hanging="5100"/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sz w:val="22"/>
          <w:szCs w:val="22"/>
        </w:rPr>
        <w:t xml:space="preserve">V </w:t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</w:t>
      </w:r>
      <w:r w:rsidRPr="007E1331">
        <w:rPr>
          <w:rFonts w:ascii="Garamond" w:hAnsi="Garamond" w:cs="Calibri"/>
          <w:sz w:val="22"/>
          <w:szCs w:val="22"/>
        </w:rPr>
        <w:t xml:space="preserve"> dňa </w:t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</w:t>
      </w:r>
      <w:r w:rsidRPr="007E1331">
        <w:rPr>
          <w:rFonts w:ascii="Garamond" w:hAnsi="Garamond" w:cs="Calibri"/>
          <w:sz w:val="22"/>
          <w:szCs w:val="22"/>
        </w:rPr>
        <w:tab/>
      </w:r>
      <w:r w:rsidRPr="007E1331">
        <w:rPr>
          <w:rFonts w:ascii="Garamond" w:hAnsi="Garamond" w:cs="Calibri"/>
          <w:sz w:val="22"/>
          <w:szCs w:val="22"/>
          <w:highlight w:val="yellow"/>
        </w:rPr>
        <w:t>..................................................</w:t>
      </w:r>
      <w:r w:rsidR="009B10D2" w:rsidRPr="007E1331">
        <w:rPr>
          <w:rFonts w:ascii="Garamond" w:hAnsi="Garamond" w:cs="Calibri"/>
          <w:sz w:val="22"/>
          <w:szCs w:val="22"/>
          <w:highlight w:val="yellow"/>
        </w:rPr>
        <w:t>...........</w:t>
      </w:r>
      <w:r w:rsidR="005C10E1">
        <w:rPr>
          <w:rFonts w:ascii="Garamond" w:hAnsi="Garamond" w:cs="Calibri"/>
          <w:sz w:val="22"/>
          <w:szCs w:val="22"/>
          <w:highlight w:val="yellow"/>
        </w:rPr>
        <w:t>............</w:t>
      </w:r>
      <w:r w:rsidR="009B10D2" w:rsidRPr="007E1331">
        <w:rPr>
          <w:rFonts w:ascii="Garamond" w:hAnsi="Garamond" w:cs="Calibri"/>
          <w:sz w:val="22"/>
          <w:szCs w:val="22"/>
          <w:highlight w:val="yellow"/>
        </w:rPr>
        <w:t>......</w:t>
      </w:r>
      <w:r w:rsidRPr="007E1331">
        <w:rPr>
          <w:rFonts w:ascii="Garamond" w:hAnsi="Garamond" w:cs="Calibri"/>
          <w:sz w:val="22"/>
          <w:szCs w:val="22"/>
        </w:rPr>
        <w:tab/>
        <w:t xml:space="preserve">meno, priezvisko, funkcia oprávnenej osoby a podpis oprávnenej osoby konať za </w:t>
      </w:r>
      <w:r w:rsidR="009B10D2" w:rsidRPr="007E1331">
        <w:rPr>
          <w:rFonts w:ascii="Garamond" w:hAnsi="Garamond" w:cs="Calibri"/>
          <w:sz w:val="22"/>
          <w:szCs w:val="22"/>
        </w:rPr>
        <w:t xml:space="preserve">uchádzača alebo </w:t>
      </w:r>
      <w:r w:rsidRPr="007E1331">
        <w:rPr>
          <w:rFonts w:ascii="Garamond" w:hAnsi="Garamond" w:cs="Calibri"/>
          <w:sz w:val="22"/>
          <w:szCs w:val="22"/>
        </w:rPr>
        <w:t>záujemcu</w:t>
      </w:r>
    </w:p>
    <w:p w14:paraId="0359868B" w14:textId="77777777" w:rsidR="00797056" w:rsidRPr="007E1331" w:rsidRDefault="00797056" w:rsidP="00797056">
      <w:pPr>
        <w:tabs>
          <w:tab w:val="clear" w:pos="2160"/>
          <w:tab w:val="clear" w:pos="2880"/>
          <w:tab w:val="clear" w:pos="4500"/>
          <w:tab w:val="left" w:pos="5103"/>
          <w:tab w:val="left" w:pos="9072"/>
        </w:tabs>
        <w:ind w:left="5100" w:hanging="5100"/>
        <w:rPr>
          <w:rFonts w:ascii="Garamond" w:hAnsi="Garamond" w:cs="Calibri"/>
          <w:sz w:val="22"/>
          <w:szCs w:val="22"/>
        </w:rPr>
      </w:pPr>
    </w:p>
    <w:p w14:paraId="54EECD31" w14:textId="18F8CB00" w:rsidR="001E6785" w:rsidRPr="007E1331" w:rsidRDefault="00AE0090" w:rsidP="00797056">
      <w:pPr>
        <w:tabs>
          <w:tab w:val="clear" w:pos="2160"/>
          <w:tab w:val="clear" w:pos="2880"/>
          <w:tab w:val="clear" w:pos="4500"/>
          <w:tab w:val="left" w:pos="5670"/>
        </w:tabs>
        <w:rPr>
          <w:rFonts w:ascii="Garamond" w:hAnsi="Garamond" w:cs="Calibri"/>
          <w:sz w:val="22"/>
          <w:szCs w:val="22"/>
        </w:rPr>
      </w:pPr>
      <w:r w:rsidRPr="007E1331">
        <w:rPr>
          <w:rFonts w:ascii="Garamond" w:hAnsi="Garamond" w:cs="Calibri"/>
          <w:i/>
          <w:iCs/>
          <w:sz w:val="22"/>
          <w:szCs w:val="22"/>
        </w:rPr>
        <w:t>*</w:t>
      </w:r>
      <w:r w:rsidR="001E6785" w:rsidRPr="007E1331">
        <w:rPr>
          <w:rFonts w:ascii="Garamond" w:hAnsi="Garamond" w:cs="Calibri"/>
          <w:i/>
          <w:iCs/>
          <w:sz w:val="22"/>
          <w:szCs w:val="22"/>
        </w:rPr>
        <w:t>doplniť podľa potreby</w:t>
      </w:r>
    </w:p>
    <w:p w14:paraId="51ADAB50" w14:textId="77777777" w:rsidR="00F93493" w:rsidRPr="007E1331" w:rsidRDefault="00F93493">
      <w:pPr>
        <w:rPr>
          <w:rFonts w:ascii="Garamond" w:hAnsi="Garamond"/>
        </w:rPr>
      </w:pPr>
    </w:p>
    <w:sectPr w:rsidR="00F93493" w:rsidRPr="007E1331" w:rsidSect="001E67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10C4B" w14:textId="77777777" w:rsidR="0012157C" w:rsidRDefault="0012157C">
      <w:r>
        <w:separator/>
      </w:r>
    </w:p>
  </w:endnote>
  <w:endnote w:type="continuationSeparator" w:id="0">
    <w:p w14:paraId="20F36FB8" w14:textId="77777777" w:rsidR="0012157C" w:rsidRDefault="0012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128E" w14:textId="77777777" w:rsidR="0075614B" w:rsidRPr="00D75913" w:rsidRDefault="0075614B" w:rsidP="00245C88">
    <w:pPr>
      <w:pStyle w:val="Pta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2BCF2" w14:textId="77777777" w:rsidR="0012157C" w:rsidRDefault="0012157C">
      <w:r>
        <w:separator/>
      </w:r>
    </w:p>
  </w:footnote>
  <w:footnote w:type="continuationSeparator" w:id="0">
    <w:p w14:paraId="56841386" w14:textId="77777777" w:rsidR="0012157C" w:rsidRDefault="00121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75068"/>
    <w:multiLevelType w:val="hybridMultilevel"/>
    <w:tmpl w:val="5E54199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077857">
    <w:abstractNumId w:val="1"/>
  </w:num>
  <w:num w:numId="2" w16cid:durableId="60917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85"/>
    <w:rsid w:val="000962AF"/>
    <w:rsid w:val="000F6169"/>
    <w:rsid w:val="0012157C"/>
    <w:rsid w:val="00150EEF"/>
    <w:rsid w:val="001E6785"/>
    <w:rsid w:val="002074B9"/>
    <w:rsid w:val="00231BF0"/>
    <w:rsid w:val="00270656"/>
    <w:rsid w:val="00301872"/>
    <w:rsid w:val="00381624"/>
    <w:rsid w:val="0039431D"/>
    <w:rsid w:val="004226A9"/>
    <w:rsid w:val="004415E8"/>
    <w:rsid w:val="00491497"/>
    <w:rsid w:val="004921A3"/>
    <w:rsid w:val="004D748E"/>
    <w:rsid w:val="00524CB4"/>
    <w:rsid w:val="005250C8"/>
    <w:rsid w:val="00562955"/>
    <w:rsid w:val="005B2D93"/>
    <w:rsid w:val="005C10E1"/>
    <w:rsid w:val="00615DB4"/>
    <w:rsid w:val="006531BD"/>
    <w:rsid w:val="006F0A5A"/>
    <w:rsid w:val="007063D1"/>
    <w:rsid w:val="00713B80"/>
    <w:rsid w:val="007303F4"/>
    <w:rsid w:val="00747966"/>
    <w:rsid w:val="0075614B"/>
    <w:rsid w:val="00766055"/>
    <w:rsid w:val="00797056"/>
    <w:rsid w:val="007E1331"/>
    <w:rsid w:val="0080071B"/>
    <w:rsid w:val="00803F8E"/>
    <w:rsid w:val="009931FE"/>
    <w:rsid w:val="009B10D2"/>
    <w:rsid w:val="009E40E1"/>
    <w:rsid w:val="009F36B9"/>
    <w:rsid w:val="00A6423A"/>
    <w:rsid w:val="00A9007D"/>
    <w:rsid w:val="00AC1D14"/>
    <w:rsid w:val="00AE0090"/>
    <w:rsid w:val="00AE54A9"/>
    <w:rsid w:val="00B62A43"/>
    <w:rsid w:val="00B9554A"/>
    <w:rsid w:val="00BE2C72"/>
    <w:rsid w:val="00BE5384"/>
    <w:rsid w:val="00C0537A"/>
    <w:rsid w:val="00C80346"/>
    <w:rsid w:val="00CB396B"/>
    <w:rsid w:val="00CF0343"/>
    <w:rsid w:val="00DA7C1A"/>
    <w:rsid w:val="00DC5381"/>
    <w:rsid w:val="00DF373F"/>
    <w:rsid w:val="00E47116"/>
    <w:rsid w:val="00EA7433"/>
    <w:rsid w:val="00F32E1E"/>
    <w:rsid w:val="00F5372E"/>
    <w:rsid w:val="00F70950"/>
    <w:rsid w:val="00F9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7825"/>
  <w15:chartTrackingRefBased/>
  <w15:docId w15:val="{9158768B-D9D6-4499-8522-398CE17E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678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E6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6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6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6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6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67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67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67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67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6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6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6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67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67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67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67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67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67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E67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6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6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6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E6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6785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1E67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67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6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67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E6785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1E6785"/>
  </w:style>
  <w:style w:type="paragraph" w:styleId="Pta">
    <w:name w:val="footer"/>
    <w:basedOn w:val="Normlny"/>
    <w:link w:val="PtaChar"/>
    <w:uiPriority w:val="99"/>
    <w:unhideWhenUsed/>
    <w:rsid w:val="001E678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E6785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BE2C72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E2C72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character" w:styleId="Hypertextovprepojenie">
    <w:name w:val="Hyperlink"/>
    <w:rsid w:val="007E1331"/>
    <w:rPr>
      <w:rFonts w:cs="Times New Roman"/>
      <w:color w:val="0000FF"/>
      <w:u w:val="single"/>
    </w:rPr>
  </w:style>
  <w:style w:type="paragraph" w:styleId="Bezriadkovania">
    <w:name w:val="No Spacing"/>
    <w:uiPriority w:val="1"/>
    <w:qFormat/>
    <w:rsid w:val="004415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2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0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Fulnečková Beáta</dc:creator>
  <cp:keywords/>
  <dc:description/>
  <cp:lastModifiedBy>Beáta Fulnečková</cp:lastModifiedBy>
  <cp:revision>5</cp:revision>
  <dcterms:created xsi:type="dcterms:W3CDTF">2026-10-06T13:54:00Z</dcterms:created>
  <dcterms:modified xsi:type="dcterms:W3CDTF">2026-10-06T13:56:00Z</dcterms:modified>
</cp:coreProperties>
</file>