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:rsidR="005E2B96" w:rsidRPr="007663A9" w:rsidRDefault="00E34C2C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 xml:space="preserve">Výpočtová technika pre Gymnázium </w:t>
      </w:r>
      <w:r w:rsidR="004F5170" w:rsidRPr="007663A9">
        <w:rPr>
          <w:rFonts w:asciiTheme="minorHAnsi" w:hAnsiTheme="minorHAnsi"/>
          <w:b/>
          <w:i/>
          <w:sz w:val="28"/>
          <w:szCs w:val="28"/>
        </w:rPr>
        <w:t>Jána Chalupku v Brezne (Výzva č. 12)</w:t>
      </w:r>
    </w:p>
    <w:p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:rsidR="008D6072" w:rsidRPr="007663A9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1469"/>
        <w:gridCol w:w="364"/>
        <w:gridCol w:w="5206"/>
        <w:gridCol w:w="1802"/>
        <w:gridCol w:w="4458"/>
      </w:tblGrid>
      <w:tr w:rsidR="00E34C2C" w:rsidRPr="007663A9" w:rsidTr="0002785C">
        <w:trPr>
          <w:trHeight w:val="900"/>
          <w:tblHeader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p.č</w:t>
            </w:r>
            <w:proofErr w:type="spellEnd"/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parametre požadované verejným obstarávateľom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označenie (výrobná značka/model) ponúkaného tovaru</w:t>
            </w:r>
          </w:p>
        </w:tc>
        <w:tc>
          <w:tcPr>
            <w:tcW w:w="1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uchádzačom ponúknuté technické parametre</w:t>
            </w:r>
          </w:p>
        </w:tc>
      </w:tr>
      <w:tr w:rsidR="00E34C2C" w:rsidRPr="007663A9" w:rsidTr="00AA7747">
        <w:trPr>
          <w:trHeight w:val="837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Notebook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6912D0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E34C2C" w:rsidRPr="007663A9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6912D0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min. Intel </w:t>
            </w:r>
            <w:proofErr w:type="spellStart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Core</w:t>
            </w:r>
            <w:proofErr w:type="spellEnd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 i7 3.5 GHz alebo ekvivalent, pamäť RAM: min. 8 GB, úložný priestor: SSD + HDD: min. 128 GB + 1 TB, vrátane operačného systému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4C2C" w:rsidRPr="007663A9" w:rsidRDefault="00E34C2C" w:rsidP="00E34C2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Vozík </w:t>
            </w:r>
            <w:r w:rsidR="0002785C" w:rsidRPr="007663A9">
              <w:rPr>
                <w:rFonts w:ascii="Calibri" w:hAnsi="Calibri"/>
                <w:color w:val="000000"/>
                <w:sz w:val="22"/>
                <w:szCs w:val="22"/>
              </w:rPr>
              <w:t>pre notebooky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vozík na notebooky s napájaním, s priehradkami pre 16 ks notebookov aj s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nabíjaním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:rsidTr="0002785C">
        <w:trPr>
          <w:trHeight w:val="6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Interaktívna tabuľa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uhlopriečka pracovnej plochy min. 80 palcov, fixná bez zdvihu, ovládateľná perom a prstom, pomer strán 4:3, vrátane inteligentnej poličky na perá, </w:t>
            </w:r>
            <w:proofErr w:type="spellStart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stylus</w:t>
            </w:r>
            <w:proofErr w:type="spellEnd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 (pero) min. 3x, teleskopické ukazovadlo min. 1x, držiak na stenu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2785C" w:rsidRPr="007663A9" w:rsidTr="0002785C">
        <w:trPr>
          <w:trHeight w:val="900"/>
        </w:trPr>
        <w:tc>
          <w:tcPr>
            <w:tcW w:w="2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Projektor</w:t>
            </w:r>
          </w:p>
        </w:tc>
        <w:tc>
          <w:tcPr>
            <w:tcW w:w="1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02785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6912D0" w:rsidP="002F6FA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projektor s </w:t>
            </w:r>
            <w:r w:rsidR="002F6FA3">
              <w:rPr>
                <w:rFonts w:ascii="Calibri" w:hAnsi="Calibri"/>
                <w:color w:val="000000"/>
                <w:sz w:val="22"/>
                <w:szCs w:val="22"/>
              </w:rPr>
              <w:t xml:space="preserve">ultrakrátkou 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v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zdialenosťou</w:t>
            </w:r>
            <w:r w:rsidR="00A24313">
              <w:rPr>
                <w:rFonts w:ascii="Calibri" w:hAnsi="Calibri"/>
                <w:color w:val="000000"/>
                <w:sz w:val="22"/>
                <w:szCs w:val="22"/>
              </w:rPr>
              <w:t xml:space="preserve"> (max. 60 cm)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, jas v štandardnom </w:t>
            </w: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 xml:space="preserve">režime min. 3200 ANSI </w:t>
            </w:r>
            <w:proofErr w:type="spellStart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lumenov</w:t>
            </w:r>
            <w:proofErr w:type="spellEnd"/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; kontrast min. 10000:1; nástenný držiak</w:t>
            </w:r>
            <w:r w:rsidR="0046342A" w:rsidRPr="007663A9">
              <w:rPr>
                <w:rFonts w:ascii="Calibri" w:hAnsi="Calibri"/>
                <w:color w:val="000000"/>
                <w:sz w:val="22"/>
                <w:szCs w:val="22"/>
              </w:rPr>
              <w:t>, kompatibilný s interaktívnou tabuľou</w:t>
            </w:r>
            <w:bookmarkStart w:id="0" w:name="_GoBack"/>
            <w:bookmarkEnd w:id="0"/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85C" w:rsidRPr="007663A9" w:rsidRDefault="0002785C" w:rsidP="0002785C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  <w:r w:rsidRPr="007663A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61939" w:rsidRPr="007663A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:rsidR="00561939" w:rsidRPr="007663A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7663A9">
        <w:rPr>
          <w:rFonts w:asciiTheme="minorHAnsi" w:hAnsiTheme="minorHAnsi" w:cs="Times New Roman"/>
        </w:rPr>
        <w:t xml:space="preserve">V ............................... </w:t>
      </w:r>
      <w:r w:rsidR="00AA7747" w:rsidRPr="007663A9">
        <w:rPr>
          <w:rFonts w:asciiTheme="minorHAnsi" w:hAnsiTheme="minorHAnsi" w:cs="Times New Roman"/>
        </w:rPr>
        <w:t>d</w:t>
      </w:r>
      <w:r w:rsidRPr="007663A9">
        <w:rPr>
          <w:rFonts w:asciiTheme="minorHAnsi" w:hAnsiTheme="minorHAnsi" w:cs="Times New Roman"/>
        </w:rPr>
        <w:t xml:space="preserve">ňa ................. </w:t>
      </w:r>
    </w:p>
    <w:p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61939" w:rsidRPr="007663A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:rsidR="005B7CE0" w:rsidRPr="005E2B96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5E2B96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7E0" w:rsidRDefault="00B337E0">
      <w:r>
        <w:separator/>
      </w:r>
    </w:p>
  </w:endnote>
  <w:endnote w:type="continuationSeparator" w:id="0">
    <w:p w:rsidR="00B337E0" w:rsidRDefault="00B33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7E0" w:rsidRDefault="00B337E0">
      <w:r>
        <w:rPr>
          <w:color w:val="000000"/>
        </w:rPr>
        <w:separator/>
      </w:r>
    </w:p>
  </w:footnote>
  <w:footnote w:type="continuationSeparator" w:id="0">
    <w:p w:rsidR="00B337E0" w:rsidRDefault="00B33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72"/>
    <w:rsid w:val="0002785C"/>
    <w:rsid w:val="000307B0"/>
    <w:rsid w:val="000A2472"/>
    <w:rsid w:val="000D2BD9"/>
    <w:rsid w:val="00157C3C"/>
    <w:rsid w:val="00171B77"/>
    <w:rsid w:val="00210608"/>
    <w:rsid w:val="00224262"/>
    <w:rsid w:val="002643F6"/>
    <w:rsid w:val="002646ED"/>
    <w:rsid w:val="002F6FA3"/>
    <w:rsid w:val="00372C42"/>
    <w:rsid w:val="003A71A8"/>
    <w:rsid w:val="00446904"/>
    <w:rsid w:val="004514A0"/>
    <w:rsid w:val="0046342A"/>
    <w:rsid w:val="004C3C68"/>
    <w:rsid w:val="004F5170"/>
    <w:rsid w:val="005133BE"/>
    <w:rsid w:val="005224B4"/>
    <w:rsid w:val="00551A04"/>
    <w:rsid w:val="00561939"/>
    <w:rsid w:val="00590B1B"/>
    <w:rsid w:val="005B7CE0"/>
    <w:rsid w:val="005E2B96"/>
    <w:rsid w:val="006253C9"/>
    <w:rsid w:val="006912D0"/>
    <w:rsid w:val="006F0C69"/>
    <w:rsid w:val="00705709"/>
    <w:rsid w:val="007269F3"/>
    <w:rsid w:val="00740407"/>
    <w:rsid w:val="007663A9"/>
    <w:rsid w:val="007862A0"/>
    <w:rsid w:val="0080152B"/>
    <w:rsid w:val="00840076"/>
    <w:rsid w:val="00847A39"/>
    <w:rsid w:val="00862FE4"/>
    <w:rsid w:val="00875D13"/>
    <w:rsid w:val="008A50C6"/>
    <w:rsid w:val="008B4F68"/>
    <w:rsid w:val="008D6072"/>
    <w:rsid w:val="008D7F7D"/>
    <w:rsid w:val="00900923"/>
    <w:rsid w:val="00952953"/>
    <w:rsid w:val="00A0108C"/>
    <w:rsid w:val="00A01765"/>
    <w:rsid w:val="00A24313"/>
    <w:rsid w:val="00A55FC6"/>
    <w:rsid w:val="00A66188"/>
    <w:rsid w:val="00A7360D"/>
    <w:rsid w:val="00AA7747"/>
    <w:rsid w:val="00AD6CC8"/>
    <w:rsid w:val="00AE5AED"/>
    <w:rsid w:val="00B121AB"/>
    <w:rsid w:val="00B337E0"/>
    <w:rsid w:val="00B52C3E"/>
    <w:rsid w:val="00B6192D"/>
    <w:rsid w:val="00BD701A"/>
    <w:rsid w:val="00BE4B94"/>
    <w:rsid w:val="00C244EE"/>
    <w:rsid w:val="00CD171F"/>
    <w:rsid w:val="00D644C4"/>
    <w:rsid w:val="00E34C2C"/>
    <w:rsid w:val="00E51769"/>
    <w:rsid w:val="00E7599A"/>
    <w:rsid w:val="00EE5C1D"/>
    <w:rsid w:val="00F068C6"/>
    <w:rsid w:val="00F467F5"/>
    <w:rsid w:val="00F60612"/>
    <w:rsid w:val="00FA056F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6540E5A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rPr>
      <w:sz w:val="16"/>
      <w:szCs w:val="16"/>
    </w:rPr>
  </w:style>
  <w:style w:type="paragraph" w:styleId="Textkomentra">
    <w:name w:val="annotation text"/>
    <w:basedOn w:val="Normlny"/>
  </w:style>
  <w:style w:type="character" w:customStyle="1" w:styleId="TextkomentraChar">
    <w:name w:val="Text komentára Char"/>
    <w:basedOn w:val="Predvolenpsmoodseku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Laidet Eva</cp:lastModifiedBy>
  <cp:revision>29</cp:revision>
  <cp:lastPrinted>2018-12-11T10:17:00Z</cp:lastPrinted>
  <dcterms:created xsi:type="dcterms:W3CDTF">2018-12-12T11:35:00Z</dcterms:created>
  <dcterms:modified xsi:type="dcterms:W3CDTF">2020-08-11T07:57:00Z</dcterms:modified>
</cp:coreProperties>
</file>