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2613FE48" w:rsidR="00256DC6" w:rsidRPr="000961E2" w:rsidRDefault="001F1067" w:rsidP="00395A68">
      <w:pPr>
        <w:pStyle w:val="BodyText3"/>
        <w:rPr>
          <w:rFonts w:asciiTheme="majorHAnsi" w:hAnsiTheme="majorHAnsi" w:cs="Arial"/>
          <w:b/>
          <w:bCs/>
          <w:color w:val="auto"/>
        </w:rPr>
      </w:pPr>
      <w:r>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38743EF4" w:rsidR="004C1313" w:rsidRPr="000961E2" w:rsidRDefault="00773C97"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Relokácia záložného techn</w:t>
      </w:r>
      <w:r w:rsidR="00C360C4">
        <w:rPr>
          <w:rFonts w:asciiTheme="majorHAnsi" w:hAnsiTheme="majorHAnsi" w:cs="Arial"/>
          <w:b/>
          <w:bCs/>
          <w:sz w:val="28"/>
          <w:szCs w:val="28"/>
        </w:rPr>
        <w:t>ologického</w:t>
      </w:r>
      <w:r>
        <w:rPr>
          <w:rFonts w:asciiTheme="majorHAnsi" w:hAnsiTheme="majorHAnsi" w:cs="Arial"/>
          <w:b/>
          <w:bCs/>
          <w:sz w:val="28"/>
          <w:szCs w:val="28"/>
        </w:rPr>
        <w:t xml:space="preserve"> pracoviska</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08F16C65" w14:textId="38FA8DF7" w:rsidR="00B31ACC" w:rsidRPr="000961E2" w:rsidRDefault="00B31ACC" w:rsidP="00B31ACC">
      <w:pPr>
        <w:rPr>
          <w:rFonts w:asciiTheme="majorHAnsi" w:hAnsiTheme="majorHAnsi" w:cs="Arial"/>
          <w:sz w:val="20"/>
          <w:szCs w:val="20"/>
          <w:highlight w:val="yellow"/>
        </w:rPr>
      </w:pPr>
    </w:p>
    <w:p w14:paraId="3B308D04" w14:textId="7055BB94" w:rsidR="00773C97" w:rsidRPr="000424D5" w:rsidRDefault="00773C97" w:rsidP="00773C97">
      <w:pPr>
        <w:rPr>
          <w:rFonts w:asciiTheme="majorHAnsi" w:hAnsiTheme="majorHAnsi" w:cs="Arial"/>
          <w:sz w:val="20"/>
          <w:szCs w:val="20"/>
        </w:rPr>
      </w:pPr>
      <w:r w:rsidRPr="000424D5">
        <w:rPr>
          <w:rFonts w:asciiTheme="majorHAnsi" w:hAnsiTheme="majorHAnsi" w:cs="Arial"/>
          <w:sz w:val="20"/>
          <w:szCs w:val="20"/>
        </w:rPr>
        <w:t xml:space="preserve">Ing. </w:t>
      </w:r>
      <w:r w:rsidR="00F80FFC">
        <w:rPr>
          <w:rFonts w:asciiTheme="majorHAnsi" w:hAnsiTheme="majorHAnsi" w:cs="Arial"/>
          <w:sz w:val="20"/>
          <w:szCs w:val="20"/>
        </w:rPr>
        <w:t>Albín Kotian</w:t>
      </w:r>
      <w:r>
        <w:rPr>
          <w:rFonts w:asciiTheme="majorHAnsi" w:hAnsiTheme="majorHAnsi" w:cs="Arial"/>
          <w:sz w:val="20"/>
          <w:szCs w:val="20"/>
        </w:rPr>
        <w:t>,</w:t>
      </w:r>
    </w:p>
    <w:p w14:paraId="30D82101" w14:textId="2409FF73" w:rsidR="00B31ACC" w:rsidRPr="00773C97" w:rsidRDefault="00773C97" w:rsidP="00B31ACC">
      <w:pPr>
        <w:rPr>
          <w:rFonts w:asciiTheme="majorHAnsi" w:hAnsiTheme="majorHAnsi" w:cs="Arial"/>
          <w:sz w:val="20"/>
          <w:szCs w:val="20"/>
        </w:rPr>
      </w:pPr>
      <w:r>
        <w:rPr>
          <w:rFonts w:asciiTheme="majorHAnsi" w:hAnsiTheme="majorHAnsi" w:cs="Arial"/>
          <w:sz w:val="20"/>
          <w:szCs w:val="20"/>
        </w:rPr>
        <w:t>v</w:t>
      </w:r>
      <w:r w:rsidRPr="000424D5">
        <w:rPr>
          <w:rFonts w:asciiTheme="majorHAnsi" w:hAnsiTheme="majorHAnsi" w:cs="Arial"/>
          <w:sz w:val="20"/>
          <w:szCs w:val="20"/>
        </w:rPr>
        <w:t>ýkonný riaditeľ úseku finančného riadenia a informačných technológií</w:t>
      </w:r>
    </w:p>
    <w:p w14:paraId="6E76F3AF" w14:textId="77777777" w:rsidR="00B31ACC" w:rsidRPr="000961E2" w:rsidRDefault="00B31ACC" w:rsidP="00B31ACC">
      <w:pPr>
        <w:rPr>
          <w:rFonts w:asciiTheme="majorHAnsi" w:hAnsiTheme="majorHAnsi" w:cs="Arial"/>
          <w:sz w:val="20"/>
          <w:szCs w:val="20"/>
        </w:rPr>
      </w:pPr>
    </w:p>
    <w:p w14:paraId="646F75FC" w14:textId="1923DDA6" w:rsidR="00B31ACC" w:rsidRPr="00773C97" w:rsidRDefault="00773C97" w:rsidP="00B31ACC">
      <w:pPr>
        <w:rPr>
          <w:rFonts w:asciiTheme="majorHAnsi" w:hAnsiTheme="majorHAnsi" w:cs="Arial"/>
          <w:sz w:val="20"/>
          <w:szCs w:val="20"/>
        </w:rPr>
      </w:pPr>
      <w:r w:rsidRPr="00773C97">
        <w:rPr>
          <w:rFonts w:asciiTheme="majorHAnsi" w:hAnsiTheme="majorHAnsi" w:cs="Arial"/>
          <w:sz w:val="20"/>
          <w:szCs w:val="20"/>
        </w:rPr>
        <w:t>Ing. Marek Repa</w:t>
      </w:r>
      <w:r w:rsidR="00C81C73">
        <w:rPr>
          <w:rFonts w:asciiTheme="majorHAnsi" w:hAnsiTheme="majorHAnsi" w:cs="Arial"/>
          <w:sz w:val="20"/>
          <w:szCs w:val="20"/>
        </w:rPr>
        <w:t>,</w:t>
      </w:r>
    </w:p>
    <w:p w14:paraId="230E36AA" w14:textId="78494D74" w:rsidR="00B31ACC" w:rsidRPr="00773C97" w:rsidRDefault="00773C97" w:rsidP="00B31ACC">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w:t>
      </w:r>
      <w:r>
        <w:rPr>
          <w:rFonts w:asciiTheme="majorHAnsi" w:hAnsiTheme="majorHAnsi" w:cs="Arial"/>
          <w:sz w:val="20"/>
          <w:szCs w:val="20"/>
        </w:rPr>
        <w:t xml:space="preserve"> odboru</w:t>
      </w:r>
      <w:r w:rsidRPr="009A5D5D">
        <w:rPr>
          <w:rFonts w:asciiTheme="majorHAnsi" w:hAnsiTheme="majorHAnsi" w:cs="Arial"/>
          <w:sz w:val="20"/>
          <w:szCs w:val="20"/>
        </w:rPr>
        <w:t>, odb</w:t>
      </w:r>
      <w:r>
        <w:rPr>
          <w:rFonts w:asciiTheme="majorHAnsi" w:hAnsiTheme="majorHAnsi" w:cs="Arial"/>
          <w:sz w:val="20"/>
          <w:szCs w:val="20"/>
        </w:rPr>
        <w:t>or informačných technológii</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02D60F47"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JUDr. Zora Vypušťáková</w:t>
      </w:r>
      <w:r>
        <w:rPr>
          <w:rFonts w:asciiTheme="majorHAnsi" w:hAnsiTheme="majorHAnsi" w:cs="Arial"/>
          <w:sz w:val="20"/>
          <w:szCs w:val="20"/>
        </w:rPr>
        <w:t>,</w:t>
      </w:r>
    </w:p>
    <w:p w14:paraId="6914DB0D"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iaditeľka, odbor hospodárskych služieb</w:t>
      </w:r>
    </w:p>
    <w:p w14:paraId="60246DC5" w14:textId="77777777" w:rsidR="00773C97" w:rsidRPr="000961E2" w:rsidRDefault="00773C97" w:rsidP="00773C97">
      <w:pPr>
        <w:jc w:val="both"/>
        <w:rPr>
          <w:rFonts w:asciiTheme="majorHAnsi" w:hAnsiTheme="majorHAnsi" w:cs="Arial"/>
          <w:sz w:val="20"/>
          <w:szCs w:val="20"/>
        </w:rPr>
      </w:pPr>
    </w:p>
    <w:p w14:paraId="70940C8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Jozef Zelenák</w:t>
      </w:r>
      <w:r>
        <w:rPr>
          <w:rFonts w:asciiTheme="majorHAnsi" w:hAnsiTheme="majorHAnsi" w:cs="Arial"/>
          <w:sz w:val="20"/>
          <w:szCs w:val="20"/>
        </w:rPr>
        <w:t>,</w:t>
      </w:r>
    </w:p>
    <w:p w14:paraId="7AB2BCA9"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edúci, oddelenie centrálneho obstarávania</w:t>
      </w:r>
    </w:p>
    <w:p w14:paraId="35FCA332" w14:textId="77777777" w:rsidR="00773C97" w:rsidRPr="000961E2" w:rsidRDefault="00773C97" w:rsidP="00773C97">
      <w:pPr>
        <w:rPr>
          <w:rFonts w:asciiTheme="majorHAnsi" w:hAnsiTheme="majorHAnsi" w:cs="Arial"/>
          <w:sz w:val="20"/>
          <w:szCs w:val="20"/>
          <w:highlight w:val="yellow"/>
        </w:rPr>
      </w:pPr>
    </w:p>
    <w:p w14:paraId="380D7C1F" w14:textId="77777777" w:rsidR="00773C97" w:rsidRPr="009A5D5D" w:rsidRDefault="00773C97" w:rsidP="00773C97">
      <w:pPr>
        <w:rPr>
          <w:rFonts w:asciiTheme="majorHAnsi" w:hAnsiTheme="majorHAnsi" w:cs="Arial"/>
          <w:sz w:val="20"/>
          <w:szCs w:val="20"/>
        </w:rPr>
      </w:pPr>
      <w:r w:rsidRPr="009A5D5D">
        <w:rPr>
          <w:rFonts w:asciiTheme="majorHAnsi" w:hAnsiTheme="majorHAnsi" w:cs="Arial"/>
          <w:sz w:val="20"/>
          <w:szCs w:val="20"/>
        </w:rPr>
        <w:t>Ing. Milan Kučera</w:t>
      </w:r>
      <w:r>
        <w:rPr>
          <w:rFonts w:asciiTheme="majorHAnsi" w:hAnsiTheme="majorHAnsi" w:cs="Arial"/>
          <w:sz w:val="20"/>
          <w:szCs w:val="20"/>
        </w:rPr>
        <w:t>,</w:t>
      </w:r>
    </w:p>
    <w:p w14:paraId="785F8B9F" w14:textId="77777777" w:rsidR="00773C97" w:rsidRPr="000424D5" w:rsidRDefault="00773C97" w:rsidP="00773C97">
      <w:pPr>
        <w:rPr>
          <w:rFonts w:asciiTheme="majorHAnsi" w:hAnsiTheme="majorHAnsi" w:cs="Arial"/>
          <w:sz w:val="20"/>
          <w:szCs w:val="20"/>
        </w:rPr>
      </w:pPr>
      <w:r>
        <w:rPr>
          <w:rFonts w:asciiTheme="majorHAnsi" w:hAnsiTheme="majorHAnsi" w:cs="Arial"/>
          <w:sz w:val="20"/>
          <w:szCs w:val="20"/>
        </w:rPr>
        <w:t>h</w:t>
      </w:r>
      <w:r w:rsidRPr="009A5D5D">
        <w:rPr>
          <w:rFonts w:asciiTheme="majorHAnsi" w:hAnsiTheme="majorHAnsi" w:cs="Arial"/>
          <w:sz w:val="20"/>
          <w:szCs w:val="20"/>
        </w:rPr>
        <w:t>lavný metodik, oddelenie centrálneho obstarávania</w:t>
      </w:r>
    </w:p>
    <w:p w14:paraId="4632C6A7" w14:textId="37CE5D17"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65EDD6C9"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0A766E">
        <w:rPr>
          <w:rFonts w:asciiTheme="majorHAnsi" w:hAnsiTheme="majorHAnsi" w:cs="Arial"/>
          <w:sz w:val="20"/>
          <w:szCs w:val="20"/>
        </w:rPr>
        <w:t>0</w:t>
      </w:r>
      <w:r w:rsidR="00F80FFC">
        <w:rPr>
          <w:rFonts w:asciiTheme="majorHAnsi" w:hAnsiTheme="majorHAnsi" w:cs="Arial"/>
          <w:sz w:val="20"/>
          <w:szCs w:val="20"/>
        </w:rPr>
        <w:t>5</w:t>
      </w:r>
      <w:r w:rsidR="004C1313" w:rsidRPr="00773C97">
        <w:rPr>
          <w:rFonts w:asciiTheme="majorHAnsi" w:hAnsiTheme="majorHAnsi" w:cs="Arial"/>
          <w:sz w:val="20"/>
          <w:szCs w:val="20"/>
        </w:rPr>
        <w:t>.</w:t>
      </w:r>
      <w:r w:rsidR="00773C97">
        <w:rPr>
          <w:rFonts w:asciiTheme="majorHAnsi" w:hAnsiTheme="majorHAnsi" w:cs="Arial"/>
          <w:sz w:val="20"/>
          <w:szCs w:val="20"/>
        </w:rPr>
        <w:t>0</w:t>
      </w:r>
      <w:r w:rsidR="00BB1649">
        <w:rPr>
          <w:rFonts w:asciiTheme="majorHAnsi" w:hAnsiTheme="majorHAnsi" w:cs="Arial"/>
          <w:sz w:val="20"/>
          <w:szCs w:val="20"/>
        </w:rPr>
        <w:t>8</w:t>
      </w:r>
      <w:r w:rsidR="001B5E85" w:rsidRPr="00773C97">
        <w:rPr>
          <w:rFonts w:asciiTheme="majorHAnsi" w:hAnsiTheme="majorHAnsi" w:cs="Arial"/>
          <w:sz w:val="20"/>
          <w:szCs w:val="20"/>
        </w:rPr>
        <w:t>.</w:t>
      </w:r>
      <w:r w:rsidR="001B5E85" w:rsidRPr="000961E2">
        <w:rPr>
          <w:rFonts w:asciiTheme="majorHAnsi" w:hAnsiTheme="majorHAnsi" w:cs="Arial"/>
          <w:sz w:val="20"/>
          <w:szCs w:val="20"/>
        </w:rPr>
        <w:t>20</w:t>
      </w:r>
      <w:r w:rsidR="00B611AC">
        <w:rPr>
          <w:rFonts w:asciiTheme="majorHAnsi" w:hAnsiTheme="majorHAnsi" w:cs="Arial"/>
          <w:sz w:val="20"/>
          <w:szCs w:val="20"/>
        </w:rPr>
        <w:t>20</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773C97">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9A17D41"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1F1067">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5F92FBB5"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1F1067">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326D1176" w:rsidR="00423ACA" w:rsidRDefault="00423ACA" w:rsidP="009E0DE7">
      <w:pPr>
        <w:ind w:left="851"/>
        <w:rPr>
          <w:rFonts w:asciiTheme="majorHAnsi" w:hAnsiTheme="majorHAnsi" w:cs="Arial"/>
          <w:sz w:val="20"/>
          <w:szCs w:val="20"/>
        </w:rPr>
      </w:pPr>
      <w:r w:rsidRPr="0034396C">
        <w:rPr>
          <w:rFonts w:asciiTheme="majorHAnsi" w:hAnsiTheme="majorHAnsi" w:cs="Arial"/>
          <w:sz w:val="20"/>
          <w:szCs w:val="20"/>
        </w:rPr>
        <w:t xml:space="preserve">Príloha č. 1 – Doplňujúce údaje k zoznamu </w:t>
      </w:r>
      <w:r w:rsidR="00B44B1F">
        <w:rPr>
          <w:rFonts w:asciiTheme="majorHAnsi" w:hAnsiTheme="majorHAnsi" w:cs="Arial"/>
          <w:sz w:val="20"/>
          <w:szCs w:val="20"/>
        </w:rPr>
        <w:t xml:space="preserve">dodávok tovaru a/alebo </w:t>
      </w:r>
      <w:r w:rsidRPr="0034396C">
        <w:rPr>
          <w:rFonts w:asciiTheme="majorHAnsi" w:hAnsiTheme="majorHAnsi" w:cs="Arial"/>
          <w:sz w:val="20"/>
          <w:szCs w:val="20"/>
        </w:rPr>
        <w:t>poskytnutých služieb</w:t>
      </w:r>
      <w:r w:rsidR="00FE7C7C" w:rsidRPr="0034396C">
        <w:rPr>
          <w:rFonts w:asciiTheme="majorHAnsi" w:hAnsiTheme="majorHAnsi" w:cs="Arial"/>
          <w:sz w:val="20"/>
          <w:szCs w:val="20"/>
        </w:rPr>
        <w:t xml:space="preserve"> </w:t>
      </w:r>
      <w:r w:rsidR="00002634">
        <w:rPr>
          <w:rFonts w:asciiTheme="majorHAnsi" w:hAnsiTheme="majorHAnsi" w:cs="Arial"/>
          <w:sz w:val="20"/>
          <w:szCs w:val="20"/>
        </w:rPr>
        <w:t>–</w:t>
      </w:r>
      <w:r w:rsidRPr="0034396C">
        <w:rPr>
          <w:rFonts w:asciiTheme="majorHAnsi" w:hAnsiTheme="majorHAnsi" w:cs="Arial"/>
          <w:sz w:val="20"/>
          <w:szCs w:val="20"/>
        </w:rPr>
        <w:t xml:space="preserve"> vzor</w:t>
      </w:r>
    </w:p>
    <w:p w14:paraId="736C1017" w14:textId="212E98C8" w:rsidR="008E2FB4" w:rsidRPr="000961E2" w:rsidRDefault="00002634" w:rsidP="00CD6A9B">
      <w:pPr>
        <w:ind w:left="851"/>
        <w:rPr>
          <w:rFonts w:asciiTheme="majorHAnsi" w:hAnsiTheme="majorHAnsi" w:cs="Arial"/>
          <w:sz w:val="20"/>
          <w:szCs w:val="20"/>
        </w:rPr>
      </w:pPr>
      <w:r w:rsidRPr="0034396C">
        <w:rPr>
          <w:rFonts w:asciiTheme="majorHAnsi" w:hAnsiTheme="majorHAnsi" w:cs="Arial"/>
          <w:sz w:val="20"/>
          <w:szCs w:val="20"/>
        </w:rPr>
        <w:t xml:space="preserve">Príloha č. </w:t>
      </w:r>
      <w:r w:rsidR="00CF30FF">
        <w:rPr>
          <w:rFonts w:asciiTheme="majorHAnsi" w:hAnsiTheme="majorHAnsi" w:cs="Arial"/>
          <w:sz w:val="20"/>
          <w:szCs w:val="20"/>
        </w:rPr>
        <w:t>2</w:t>
      </w:r>
      <w:r w:rsidRPr="0034396C">
        <w:rPr>
          <w:rFonts w:asciiTheme="majorHAnsi" w:hAnsiTheme="majorHAnsi" w:cs="Arial"/>
          <w:sz w:val="20"/>
          <w:szCs w:val="20"/>
        </w:rPr>
        <w:t xml:space="preserve"> – Doplňujúce údaje k zoznamu </w:t>
      </w:r>
      <w:r>
        <w:rPr>
          <w:rFonts w:asciiTheme="majorHAnsi" w:hAnsiTheme="majorHAnsi" w:cs="Arial"/>
          <w:sz w:val="20"/>
          <w:szCs w:val="20"/>
        </w:rPr>
        <w:t xml:space="preserve">dodávok tovaru a/alebo </w:t>
      </w:r>
      <w:r w:rsidRPr="0034396C">
        <w:rPr>
          <w:rFonts w:asciiTheme="majorHAnsi" w:hAnsiTheme="majorHAnsi" w:cs="Arial"/>
          <w:sz w:val="20"/>
          <w:szCs w:val="20"/>
        </w:rPr>
        <w:t xml:space="preserve">poskytnutých služieb </w:t>
      </w:r>
      <w:r w:rsidR="00CE508F">
        <w:rPr>
          <w:rFonts w:asciiTheme="majorHAnsi" w:hAnsiTheme="majorHAnsi" w:cs="Arial"/>
          <w:sz w:val="20"/>
          <w:szCs w:val="20"/>
        </w:rPr>
        <w:t>–</w:t>
      </w:r>
      <w:r w:rsidRPr="0034396C">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595BD97"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r w:rsidR="0034396C">
        <w:rPr>
          <w:rFonts w:asciiTheme="majorHAnsi" w:hAnsiTheme="majorHAnsi" w:cs="Arial"/>
          <w:sz w:val="20"/>
          <w:szCs w:val="20"/>
        </w:rPr>
        <w:t xml:space="preserve"> časť č. 1 zákazky</w:t>
      </w:r>
    </w:p>
    <w:p w14:paraId="22BD64DE" w14:textId="1B5EC6CA" w:rsidR="0034396C" w:rsidRPr="000961E2" w:rsidRDefault="0034396C" w:rsidP="0034396C">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2</w:t>
      </w:r>
      <w:r w:rsidRPr="000961E2">
        <w:rPr>
          <w:rFonts w:asciiTheme="majorHAnsi" w:hAnsiTheme="majorHAnsi" w:cs="Arial"/>
          <w:sz w:val="20"/>
          <w:szCs w:val="20"/>
        </w:rPr>
        <w:t xml:space="preserve"> – Návrh na plnenie kritérií na vyhodnotenie ponúk</w:t>
      </w:r>
      <w:r>
        <w:rPr>
          <w:rFonts w:asciiTheme="majorHAnsi" w:hAnsiTheme="majorHAnsi" w:cs="Arial"/>
          <w:sz w:val="20"/>
          <w:szCs w:val="20"/>
        </w:rPr>
        <w:t xml:space="preserve"> časť č. 2 zákazky</w:t>
      </w:r>
    </w:p>
    <w:p w14:paraId="56D35A22" w14:textId="6552D3D7" w:rsidR="0034396C" w:rsidRPr="000961E2" w:rsidRDefault="0034396C" w:rsidP="0034396C">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3</w:t>
      </w:r>
      <w:r w:rsidRPr="000961E2">
        <w:rPr>
          <w:rFonts w:asciiTheme="majorHAnsi" w:hAnsiTheme="majorHAnsi" w:cs="Arial"/>
          <w:sz w:val="20"/>
          <w:szCs w:val="20"/>
        </w:rPr>
        <w:t xml:space="preserve"> – Návrh na plnenie kritérií na vyhodnotenie ponúk</w:t>
      </w:r>
      <w:r>
        <w:rPr>
          <w:rFonts w:asciiTheme="majorHAnsi" w:hAnsiTheme="majorHAnsi" w:cs="Arial"/>
          <w:sz w:val="20"/>
          <w:szCs w:val="20"/>
        </w:rPr>
        <w:t xml:space="preserve"> časť č. 3 zákazky</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0B98A78B" w:rsidR="006F5EDC" w:rsidRDefault="006F5EDC" w:rsidP="00B611AC">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7A60409B" w14:textId="5884D755" w:rsidR="00B611AC" w:rsidRDefault="00B611AC" w:rsidP="00B611AC">
      <w:pPr>
        <w:pStyle w:val="ListParagraph"/>
        <w:numPr>
          <w:ilvl w:val="0"/>
          <w:numId w:val="1"/>
        </w:numPr>
        <w:tabs>
          <w:tab w:val="left" w:pos="993"/>
          <w:tab w:val="left" w:pos="1276"/>
        </w:tabs>
        <w:spacing w:after="0"/>
        <w:ind w:left="851" w:firstLine="0"/>
        <w:rPr>
          <w:rFonts w:ascii="Cambria" w:hAnsi="Cambria"/>
          <w:sz w:val="20"/>
          <w:szCs w:val="20"/>
        </w:rPr>
      </w:pPr>
      <w:r w:rsidRPr="00B611AC">
        <w:rPr>
          <w:rFonts w:ascii="Cambria" w:hAnsi="Cambria"/>
          <w:sz w:val="20"/>
          <w:szCs w:val="20"/>
        </w:rPr>
        <w:t>Špecifikácia požiadaviek verejného obstarávateľa na predmet zákazky</w:t>
      </w:r>
    </w:p>
    <w:p w14:paraId="7B45B370" w14:textId="2F8D1408" w:rsidR="00B611AC" w:rsidRPr="00B611AC" w:rsidRDefault="00B611AC" w:rsidP="00B611AC">
      <w:pPr>
        <w:pStyle w:val="ListParagraph"/>
        <w:numPr>
          <w:ilvl w:val="0"/>
          <w:numId w:val="1"/>
        </w:numPr>
        <w:tabs>
          <w:tab w:val="left" w:pos="993"/>
          <w:tab w:val="left" w:pos="1276"/>
        </w:tabs>
        <w:spacing w:after="0"/>
        <w:ind w:left="851" w:firstLine="0"/>
        <w:rPr>
          <w:rFonts w:ascii="Cambria" w:hAnsi="Cambria"/>
          <w:sz w:val="20"/>
          <w:szCs w:val="20"/>
        </w:rPr>
      </w:pPr>
      <w:r>
        <w:rPr>
          <w:rFonts w:ascii="Cambria" w:hAnsi="Cambria"/>
          <w:sz w:val="20"/>
          <w:szCs w:val="20"/>
        </w:rPr>
        <w:t>Všeobecné požiadavky verejného obstarávateľa na predmet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60AF1813"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bchodné podmienky</w:t>
      </w:r>
      <w:r w:rsidR="00023E12">
        <w:rPr>
          <w:rFonts w:asciiTheme="majorHAnsi" w:hAnsiTheme="majorHAnsi" w:cs="Arial"/>
          <w:b/>
          <w:bCs/>
          <w:smallCaps/>
          <w:sz w:val="20"/>
          <w:szCs w:val="20"/>
        </w:rPr>
        <w:t xml:space="preserve"> </w:t>
      </w:r>
      <w:r w:rsidR="001F1067">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3A5734F1"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w:t>
      </w:r>
      <w:r w:rsidR="0034396C">
        <w:rPr>
          <w:rFonts w:asciiTheme="majorHAnsi" w:hAnsiTheme="majorHAnsi" w:cs="Arial"/>
          <w:b w:val="0"/>
          <w:bCs w:val="0"/>
          <w:sz w:val="20"/>
          <w:szCs w:val="20"/>
          <w:u w:val="none"/>
        </w:rPr>
        <w:t>y</w:t>
      </w:r>
      <w:r w:rsidRPr="000961E2">
        <w:rPr>
          <w:rFonts w:asciiTheme="majorHAnsi" w:hAnsiTheme="majorHAnsi" w:cs="Arial"/>
          <w:b w:val="0"/>
          <w:bCs w:val="0"/>
          <w:sz w:val="20"/>
          <w:szCs w:val="20"/>
          <w:u w:val="none"/>
        </w:rPr>
        <w:t xml:space="preserve"> zml</w:t>
      </w:r>
      <w:r w:rsidR="0034396C">
        <w:rPr>
          <w:rFonts w:asciiTheme="majorHAnsi" w:hAnsiTheme="majorHAnsi" w:cs="Arial"/>
          <w:b w:val="0"/>
          <w:bCs w:val="0"/>
          <w:sz w:val="20"/>
          <w:szCs w:val="20"/>
          <w:u w:val="none"/>
        </w:rPr>
        <w:t>ú</w:t>
      </w:r>
      <w:r w:rsidRPr="000961E2">
        <w:rPr>
          <w:rFonts w:asciiTheme="majorHAnsi" w:hAnsiTheme="majorHAnsi" w:cs="Arial"/>
          <w:b w:val="0"/>
          <w:bCs w:val="0"/>
          <w:sz w:val="20"/>
          <w:szCs w:val="20"/>
          <w:u w:val="none"/>
        </w:rPr>
        <w:t>v</w:t>
      </w:r>
    </w:p>
    <w:p w14:paraId="3E96D339" w14:textId="77777777" w:rsidR="00234839" w:rsidRPr="00234839" w:rsidRDefault="00234839" w:rsidP="00234839"/>
    <w:p w14:paraId="003E8272" w14:textId="24B8581B" w:rsidR="00234839" w:rsidRPr="009C06B6" w:rsidRDefault="00234839" w:rsidP="00234839">
      <w:pPr>
        <w:pStyle w:val="ListParagraph"/>
        <w:tabs>
          <w:tab w:val="left" w:pos="426"/>
          <w:tab w:val="left" w:pos="851"/>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sidR="004A54C4">
        <w:rPr>
          <w:rFonts w:asciiTheme="majorHAnsi" w:hAnsiTheme="majorHAnsi" w:cs="Arial"/>
          <w:sz w:val="20"/>
          <w:szCs w:val="20"/>
        </w:rPr>
        <w:t>y</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sidR="001F1067">
        <w:rPr>
          <w:rFonts w:asciiTheme="majorHAnsi" w:hAnsiTheme="majorHAnsi" w:cs="Arial"/>
          <w:sz w:val="20"/>
          <w:szCs w:val="20"/>
        </w:rPr>
        <w:t>POSKYTNUTIA</w:t>
      </w:r>
      <w:r w:rsidRPr="009C06B6">
        <w:rPr>
          <w:rFonts w:asciiTheme="majorHAnsi" w:hAnsiTheme="majorHAnsi" w:cs="Arial"/>
          <w:sz w:val="20"/>
          <w:szCs w:val="20"/>
        </w:rPr>
        <w:t xml:space="preserve"> PREDMETU ZÁKAZKY</w:t>
      </w:r>
    </w:p>
    <w:p w14:paraId="5D05DF9A" w14:textId="3B320B19" w:rsidR="00234839" w:rsidRDefault="00234839" w:rsidP="006D5081">
      <w:pPr>
        <w:ind w:left="851"/>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o relokácií </w:t>
      </w:r>
      <w:r w:rsidRPr="0034396C">
        <w:rPr>
          <w:rFonts w:asciiTheme="majorHAnsi" w:hAnsiTheme="majorHAnsi" w:cs="Arial"/>
          <w:sz w:val="20"/>
          <w:szCs w:val="20"/>
        </w:rPr>
        <w:t xml:space="preserve">zariadení </w:t>
      </w:r>
      <w:r w:rsidRPr="0034396C">
        <w:rPr>
          <w:rFonts w:ascii="Cambria" w:hAnsi="Cambria"/>
          <w:sz w:val="20"/>
          <w:szCs w:val="20"/>
        </w:rPr>
        <w:t>č. Z-002.10.1003.00</w:t>
      </w:r>
      <w:r>
        <w:rPr>
          <w:rFonts w:ascii="Cambria" w:hAnsi="Cambria"/>
          <w:sz w:val="20"/>
          <w:szCs w:val="20"/>
        </w:rPr>
        <w:t xml:space="preserve"> s prílohami</w:t>
      </w:r>
    </w:p>
    <w:p w14:paraId="0E5A0D0A" w14:textId="09E08C50" w:rsidR="00234839" w:rsidRDefault="00234839" w:rsidP="00234839">
      <w:pPr>
        <w:ind w:left="851"/>
        <w:rPr>
          <w:rFonts w:ascii="Cambria" w:hAnsi="Cambria"/>
          <w:sz w:val="20"/>
          <w:szCs w:val="20"/>
        </w:rPr>
      </w:pPr>
      <w:r w:rsidRPr="0034396C">
        <w:rPr>
          <w:rFonts w:asciiTheme="majorHAnsi" w:hAnsiTheme="majorHAnsi" w:cs="Arial"/>
          <w:sz w:val="20"/>
          <w:szCs w:val="20"/>
        </w:rPr>
        <w:t xml:space="preserve">Príloha č. </w:t>
      </w:r>
      <w:r>
        <w:rPr>
          <w:rFonts w:asciiTheme="majorHAnsi" w:hAnsiTheme="majorHAnsi" w:cs="Arial"/>
          <w:sz w:val="20"/>
          <w:szCs w:val="20"/>
        </w:rPr>
        <w:t>2</w:t>
      </w:r>
      <w:r w:rsidRPr="0034396C">
        <w:rPr>
          <w:rFonts w:asciiTheme="majorHAnsi" w:hAnsiTheme="majorHAnsi" w:cs="Arial"/>
          <w:sz w:val="20"/>
          <w:szCs w:val="20"/>
        </w:rPr>
        <w:t xml:space="preserve"> – </w:t>
      </w:r>
      <w:r>
        <w:rPr>
          <w:rFonts w:asciiTheme="majorHAnsi" w:hAnsiTheme="majorHAnsi" w:cs="Arial"/>
          <w:sz w:val="20"/>
          <w:szCs w:val="20"/>
        </w:rPr>
        <w:t xml:space="preserve">Zmluva o relokácií </w:t>
      </w:r>
      <w:r w:rsidRPr="0034396C">
        <w:rPr>
          <w:rFonts w:asciiTheme="majorHAnsi" w:hAnsiTheme="majorHAnsi" w:cs="Arial"/>
          <w:sz w:val="20"/>
          <w:szCs w:val="20"/>
        </w:rPr>
        <w:t xml:space="preserve">zariadení </w:t>
      </w:r>
      <w:r w:rsidRPr="0034396C">
        <w:rPr>
          <w:rFonts w:ascii="Cambria" w:hAnsi="Cambria"/>
          <w:sz w:val="20"/>
          <w:szCs w:val="20"/>
        </w:rPr>
        <w:t>č. Z-002.10.100</w:t>
      </w:r>
      <w:r>
        <w:rPr>
          <w:rFonts w:ascii="Cambria" w:hAnsi="Cambria"/>
          <w:sz w:val="20"/>
          <w:szCs w:val="20"/>
        </w:rPr>
        <w:t>4</w:t>
      </w:r>
      <w:r w:rsidRPr="0034396C">
        <w:rPr>
          <w:rFonts w:ascii="Cambria" w:hAnsi="Cambria"/>
          <w:sz w:val="20"/>
          <w:szCs w:val="20"/>
        </w:rPr>
        <w:t>.00</w:t>
      </w:r>
      <w:r>
        <w:rPr>
          <w:rFonts w:ascii="Cambria" w:hAnsi="Cambria"/>
          <w:sz w:val="20"/>
          <w:szCs w:val="20"/>
        </w:rPr>
        <w:t xml:space="preserve"> s prílohami</w:t>
      </w:r>
    </w:p>
    <w:p w14:paraId="2FB2DF13" w14:textId="77777777" w:rsidR="00234839" w:rsidRDefault="00234839" w:rsidP="00234839">
      <w:pPr>
        <w:ind w:left="851"/>
        <w:rPr>
          <w:rFonts w:ascii="Cambria" w:hAnsi="Cambria"/>
          <w:sz w:val="20"/>
          <w:szCs w:val="20"/>
        </w:rPr>
      </w:pPr>
      <w:r w:rsidRPr="0034396C">
        <w:rPr>
          <w:rFonts w:asciiTheme="majorHAnsi" w:hAnsiTheme="majorHAnsi" w:cs="Arial"/>
          <w:sz w:val="20"/>
          <w:szCs w:val="20"/>
        </w:rPr>
        <w:t xml:space="preserve">Príloha č. </w:t>
      </w:r>
      <w:r>
        <w:rPr>
          <w:rFonts w:asciiTheme="majorHAnsi" w:hAnsiTheme="majorHAnsi" w:cs="Arial"/>
          <w:sz w:val="20"/>
          <w:szCs w:val="20"/>
        </w:rPr>
        <w:t>3</w:t>
      </w:r>
      <w:r w:rsidRPr="0034396C">
        <w:rPr>
          <w:rFonts w:asciiTheme="majorHAnsi" w:hAnsiTheme="majorHAnsi" w:cs="Arial"/>
          <w:sz w:val="20"/>
          <w:szCs w:val="20"/>
        </w:rPr>
        <w:t xml:space="preserve"> – </w:t>
      </w:r>
      <w:r>
        <w:rPr>
          <w:rFonts w:asciiTheme="majorHAnsi" w:hAnsiTheme="majorHAnsi" w:cs="Arial"/>
          <w:sz w:val="20"/>
          <w:szCs w:val="20"/>
        </w:rPr>
        <w:t>Zmluva o dielo</w:t>
      </w:r>
      <w:r w:rsidRPr="0034396C">
        <w:rPr>
          <w:rFonts w:asciiTheme="majorHAnsi" w:hAnsiTheme="majorHAnsi" w:cs="Arial"/>
          <w:sz w:val="20"/>
          <w:szCs w:val="20"/>
        </w:rPr>
        <w:t xml:space="preserve"> </w:t>
      </w:r>
      <w:r w:rsidRPr="0034396C">
        <w:rPr>
          <w:rFonts w:ascii="Cambria" w:hAnsi="Cambria"/>
          <w:sz w:val="20"/>
          <w:szCs w:val="20"/>
        </w:rPr>
        <w:t>č. Z-002.10.100</w:t>
      </w:r>
      <w:r>
        <w:rPr>
          <w:rFonts w:ascii="Cambria" w:hAnsi="Cambria"/>
          <w:sz w:val="20"/>
          <w:szCs w:val="20"/>
        </w:rPr>
        <w:t>5</w:t>
      </w:r>
      <w:r w:rsidRPr="0034396C">
        <w:rPr>
          <w:rFonts w:ascii="Cambria" w:hAnsi="Cambria"/>
          <w:sz w:val="20"/>
          <w:szCs w:val="20"/>
        </w:rPr>
        <w:t>.00</w:t>
      </w:r>
      <w:r>
        <w:rPr>
          <w:rFonts w:ascii="Cambria" w:hAnsi="Cambria"/>
          <w:sz w:val="20"/>
          <w:szCs w:val="20"/>
        </w:rPr>
        <w:t xml:space="preserve"> s prílohami</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DDC7C3F" w:rsidR="00423ACA" w:rsidRDefault="00423ACA" w:rsidP="00423ACA">
      <w:pPr>
        <w:tabs>
          <w:tab w:val="left" w:pos="0"/>
        </w:tabs>
        <w:spacing w:after="100"/>
        <w:ind w:left="851" w:hanging="851"/>
        <w:rPr>
          <w:rFonts w:asciiTheme="majorHAnsi" w:hAnsiTheme="majorHAnsi" w:cs="Arial"/>
          <w:b/>
          <w:bCs/>
          <w:smallCaps/>
          <w:sz w:val="20"/>
          <w:szCs w:val="20"/>
        </w:rPr>
      </w:pPr>
      <w:r w:rsidRPr="0034396C">
        <w:rPr>
          <w:rFonts w:asciiTheme="majorHAnsi" w:hAnsiTheme="majorHAnsi" w:cs="Arial"/>
          <w:b/>
          <w:bCs/>
          <w:smallCaps/>
          <w:sz w:val="20"/>
          <w:szCs w:val="20"/>
        </w:rPr>
        <w:t>D.</w:t>
      </w:r>
      <w:r w:rsidRPr="0034396C">
        <w:rPr>
          <w:rFonts w:asciiTheme="majorHAnsi" w:hAnsiTheme="majorHAnsi" w:cs="Arial"/>
          <w:b/>
          <w:bCs/>
          <w:smallCaps/>
          <w:sz w:val="20"/>
          <w:szCs w:val="20"/>
        </w:rPr>
        <w:tab/>
        <w:t>Samostatné prílohy</w:t>
      </w:r>
    </w:p>
    <w:p w14:paraId="5E972E7D" w14:textId="74828FB3" w:rsidR="00594B32" w:rsidRPr="00DB56F6" w:rsidRDefault="00594B32" w:rsidP="00423ACA">
      <w:pPr>
        <w:tabs>
          <w:tab w:val="left" w:pos="0"/>
        </w:tabs>
        <w:spacing w:after="100"/>
        <w:ind w:left="851" w:hanging="851"/>
        <w:rPr>
          <w:rFonts w:asciiTheme="majorHAnsi" w:hAnsiTheme="majorHAnsi" w:cs="Arial"/>
          <w:b/>
          <w:bCs/>
          <w:smallCaps/>
          <w:sz w:val="20"/>
          <w:szCs w:val="20"/>
        </w:rPr>
      </w:pPr>
      <w:r>
        <w:rPr>
          <w:rFonts w:asciiTheme="majorHAnsi" w:hAnsiTheme="majorHAnsi" w:cs="Arial"/>
          <w:b/>
          <w:bCs/>
          <w:smallCaps/>
          <w:sz w:val="20"/>
          <w:szCs w:val="20"/>
        </w:rPr>
        <w:tab/>
      </w:r>
      <w:r w:rsidRPr="00F90FC4">
        <w:rPr>
          <w:rFonts w:asciiTheme="majorHAnsi" w:hAnsiTheme="majorHAnsi" w:cs="Arial"/>
          <w:sz w:val="20"/>
          <w:szCs w:val="20"/>
        </w:rPr>
        <w:t>Príloh</w:t>
      </w:r>
      <w:r>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SAMOSTATN0 PRÍLOHY</w:t>
      </w:r>
    </w:p>
    <w:p w14:paraId="42379D14" w14:textId="7767FF1D" w:rsidR="006D5081" w:rsidRPr="006D5081" w:rsidRDefault="006D5081" w:rsidP="006D5081">
      <w:pPr>
        <w:pStyle w:val="BodyText"/>
        <w:tabs>
          <w:tab w:val="left" w:pos="567"/>
        </w:tabs>
        <w:spacing w:after="120"/>
        <w:ind w:left="851"/>
        <w:rPr>
          <w:rFonts w:asciiTheme="majorHAnsi" w:hAnsiTheme="majorHAnsi" w:cs="Arial"/>
          <w:b/>
          <w:bCs/>
          <w:sz w:val="20"/>
          <w:szCs w:val="20"/>
        </w:rPr>
      </w:pPr>
      <w:r>
        <w:rPr>
          <w:rFonts w:asciiTheme="majorHAnsi" w:hAnsiTheme="majorHAnsi" w:cs="Arial"/>
          <w:b/>
          <w:iCs/>
          <w:color w:val="000000"/>
          <w:sz w:val="20"/>
          <w:szCs w:val="20"/>
        </w:rPr>
        <w:t xml:space="preserve">Časť č. 1 zákazky: </w:t>
      </w:r>
      <w:r w:rsidRPr="00FA2D50">
        <w:rPr>
          <w:rFonts w:asciiTheme="majorHAnsi" w:hAnsiTheme="majorHAnsi" w:cs="Arial"/>
          <w:b/>
          <w:bCs/>
          <w:sz w:val="20"/>
          <w:szCs w:val="20"/>
        </w:rPr>
        <w:t>Relok</w:t>
      </w:r>
      <w:r w:rsidR="004973BA">
        <w:rPr>
          <w:rFonts w:asciiTheme="majorHAnsi" w:hAnsiTheme="majorHAnsi" w:cs="Arial"/>
          <w:b/>
          <w:bCs/>
          <w:sz w:val="20"/>
          <w:szCs w:val="20"/>
        </w:rPr>
        <w:t xml:space="preserve">ácia zariadení od výrobcov </w:t>
      </w:r>
      <w:r w:rsidR="004973BA" w:rsidRPr="004973BA">
        <w:rPr>
          <w:rFonts w:asciiTheme="majorHAnsi" w:hAnsiTheme="majorHAnsi"/>
          <w:b/>
          <w:bCs/>
          <w:sz w:val="20"/>
          <w:szCs w:val="20"/>
        </w:rPr>
        <w:t>HPe, Dell, Lenovo a F5</w:t>
      </w:r>
    </w:p>
    <w:p w14:paraId="4BF8B4F4" w14:textId="523E4FA4" w:rsidR="0034396C" w:rsidRDefault="00423ACA" w:rsidP="006D5081">
      <w:pPr>
        <w:ind w:left="851"/>
        <w:rPr>
          <w:rFonts w:ascii="Cambria" w:hAnsi="Cambria"/>
          <w:sz w:val="20"/>
          <w:szCs w:val="20"/>
        </w:rPr>
      </w:pPr>
      <w:r w:rsidRPr="0034396C">
        <w:rPr>
          <w:rFonts w:asciiTheme="majorHAnsi" w:hAnsiTheme="majorHAnsi" w:cs="Arial"/>
          <w:sz w:val="20"/>
          <w:szCs w:val="20"/>
        </w:rPr>
        <w:t xml:space="preserve">Príloha č. 1 – </w:t>
      </w:r>
      <w:r w:rsidR="006D5081" w:rsidRPr="006D5081">
        <w:rPr>
          <w:rFonts w:asciiTheme="majorHAnsi" w:hAnsiTheme="majorHAnsi" w:cs="Arial"/>
          <w:sz w:val="20"/>
          <w:szCs w:val="20"/>
        </w:rPr>
        <w:t>Technická špecifikácia časti č. 1</w:t>
      </w:r>
    </w:p>
    <w:p w14:paraId="0C0844B1" w14:textId="77777777" w:rsidR="006D5081" w:rsidRPr="006D5081" w:rsidRDefault="0034396C" w:rsidP="006D5081">
      <w:pPr>
        <w:ind w:left="142" w:firstLine="709"/>
        <w:jc w:val="both"/>
        <w:rPr>
          <w:rFonts w:ascii="Cambria" w:hAnsi="Cambria"/>
          <w:bCs/>
          <w:sz w:val="20"/>
          <w:szCs w:val="20"/>
        </w:rPr>
      </w:pPr>
      <w:r w:rsidRPr="0034396C">
        <w:rPr>
          <w:rFonts w:asciiTheme="majorHAnsi" w:hAnsiTheme="majorHAnsi" w:cs="Arial"/>
          <w:sz w:val="20"/>
          <w:szCs w:val="20"/>
        </w:rPr>
        <w:t xml:space="preserve">Príloha č. </w:t>
      </w:r>
      <w:r>
        <w:rPr>
          <w:rFonts w:asciiTheme="majorHAnsi" w:hAnsiTheme="majorHAnsi" w:cs="Arial"/>
          <w:sz w:val="20"/>
          <w:szCs w:val="20"/>
        </w:rPr>
        <w:t>2</w:t>
      </w:r>
      <w:r w:rsidRPr="0034396C">
        <w:rPr>
          <w:rFonts w:asciiTheme="majorHAnsi" w:hAnsiTheme="majorHAnsi" w:cs="Arial"/>
          <w:sz w:val="20"/>
          <w:szCs w:val="20"/>
        </w:rPr>
        <w:t xml:space="preserve"> – </w:t>
      </w:r>
      <w:r w:rsidR="006D5081" w:rsidRPr="006D5081">
        <w:rPr>
          <w:rFonts w:ascii="Cambria" w:hAnsi="Cambria"/>
          <w:bCs/>
          <w:sz w:val="20"/>
          <w:szCs w:val="20"/>
        </w:rPr>
        <w:t>Zoznam relokovaných zariadení časti č. 1</w:t>
      </w:r>
    </w:p>
    <w:p w14:paraId="54536131" w14:textId="1228FCCD" w:rsidR="0034396C" w:rsidRDefault="0034396C" w:rsidP="0034396C">
      <w:pPr>
        <w:ind w:left="851"/>
        <w:rPr>
          <w:rFonts w:ascii="Cambria" w:hAnsi="Cambria"/>
          <w:sz w:val="20"/>
          <w:szCs w:val="20"/>
        </w:rPr>
      </w:pPr>
    </w:p>
    <w:p w14:paraId="5F7127F1" w14:textId="5D302CF0" w:rsidR="0034396C" w:rsidRPr="006D5081" w:rsidRDefault="006D5081" w:rsidP="006D5081">
      <w:pPr>
        <w:pStyle w:val="BodyText"/>
        <w:tabs>
          <w:tab w:val="left" w:pos="567"/>
        </w:tabs>
        <w:spacing w:after="120"/>
        <w:ind w:left="851"/>
        <w:rPr>
          <w:rFonts w:asciiTheme="majorHAnsi" w:hAnsiTheme="majorHAnsi" w:cs="Arial"/>
          <w:b/>
          <w:bCs/>
          <w:sz w:val="20"/>
          <w:szCs w:val="20"/>
        </w:rPr>
      </w:pPr>
      <w:r>
        <w:rPr>
          <w:rFonts w:asciiTheme="majorHAnsi" w:hAnsiTheme="majorHAnsi" w:cs="Arial"/>
          <w:b/>
          <w:iCs/>
          <w:color w:val="000000"/>
          <w:sz w:val="20"/>
          <w:szCs w:val="20"/>
        </w:rPr>
        <w:t xml:space="preserve">Časť č. 2 zákazky: </w:t>
      </w:r>
      <w:r w:rsidRPr="00FA2D50">
        <w:rPr>
          <w:rFonts w:asciiTheme="majorHAnsi" w:hAnsiTheme="majorHAnsi" w:cs="Arial"/>
          <w:b/>
          <w:bCs/>
          <w:sz w:val="20"/>
          <w:szCs w:val="20"/>
        </w:rPr>
        <w:t>Relok</w:t>
      </w:r>
      <w:r w:rsidR="004973BA">
        <w:rPr>
          <w:rFonts w:asciiTheme="majorHAnsi" w:hAnsiTheme="majorHAnsi" w:cs="Arial"/>
          <w:b/>
          <w:bCs/>
          <w:sz w:val="20"/>
          <w:szCs w:val="20"/>
        </w:rPr>
        <w:t xml:space="preserve">ácia zariadení od výrobcov </w:t>
      </w:r>
      <w:r w:rsidR="004973BA" w:rsidRPr="004973BA">
        <w:rPr>
          <w:rFonts w:asciiTheme="majorHAnsi" w:hAnsiTheme="majorHAnsi"/>
          <w:b/>
          <w:bCs/>
          <w:sz w:val="20"/>
          <w:szCs w:val="20"/>
        </w:rPr>
        <w:t>Cisco, Forcepoint, Fortigate, Adva</w:t>
      </w:r>
      <w:r w:rsidR="00C66F38">
        <w:rPr>
          <w:rFonts w:asciiTheme="majorHAnsi" w:hAnsiTheme="majorHAnsi"/>
          <w:b/>
          <w:bCs/>
          <w:sz w:val="20"/>
          <w:szCs w:val="20"/>
        </w:rPr>
        <w:t xml:space="preserve"> a</w:t>
      </w:r>
      <w:r w:rsidR="004973BA" w:rsidRPr="004973BA">
        <w:rPr>
          <w:rFonts w:asciiTheme="majorHAnsi" w:hAnsiTheme="majorHAnsi"/>
          <w:b/>
          <w:bCs/>
          <w:sz w:val="20"/>
          <w:szCs w:val="20"/>
        </w:rPr>
        <w:t xml:space="preserve"> Meinberg</w:t>
      </w:r>
    </w:p>
    <w:p w14:paraId="5A7A7C92" w14:textId="34A425FA" w:rsidR="006D5081" w:rsidRPr="006D5081" w:rsidRDefault="0034396C" w:rsidP="006D5081">
      <w:pPr>
        <w:autoSpaceDE w:val="0"/>
        <w:autoSpaceDN w:val="0"/>
        <w:adjustRightInd w:val="0"/>
        <w:ind w:left="142" w:firstLine="709"/>
        <w:jc w:val="both"/>
        <w:rPr>
          <w:rFonts w:asciiTheme="majorHAnsi" w:hAnsiTheme="majorHAnsi" w:cs="Arial"/>
          <w:sz w:val="20"/>
          <w:szCs w:val="20"/>
        </w:rPr>
      </w:pPr>
      <w:r w:rsidRPr="0034396C">
        <w:rPr>
          <w:rFonts w:asciiTheme="majorHAnsi" w:hAnsiTheme="majorHAnsi" w:cs="Arial"/>
          <w:sz w:val="20"/>
          <w:szCs w:val="20"/>
        </w:rPr>
        <w:t xml:space="preserve">Príloha č. </w:t>
      </w:r>
      <w:r>
        <w:rPr>
          <w:rFonts w:asciiTheme="majorHAnsi" w:hAnsiTheme="majorHAnsi" w:cs="Arial"/>
          <w:sz w:val="20"/>
          <w:szCs w:val="20"/>
        </w:rPr>
        <w:t>3</w:t>
      </w:r>
      <w:r w:rsidRPr="0034396C">
        <w:rPr>
          <w:rFonts w:asciiTheme="majorHAnsi" w:hAnsiTheme="majorHAnsi" w:cs="Arial"/>
          <w:sz w:val="20"/>
          <w:szCs w:val="20"/>
        </w:rPr>
        <w:t xml:space="preserve"> – </w:t>
      </w:r>
      <w:r w:rsidR="006D5081" w:rsidRPr="006D5081">
        <w:rPr>
          <w:rFonts w:asciiTheme="majorHAnsi" w:hAnsiTheme="majorHAnsi" w:cs="Arial"/>
          <w:sz w:val="20"/>
          <w:szCs w:val="20"/>
        </w:rPr>
        <w:t>Technická špecifikácia časti č. 2</w:t>
      </w:r>
    </w:p>
    <w:p w14:paraId="2809C0F6" w14:textId="07611C26" w:rsidR="006D5081" w:rsidRDefault="006D5081" w:rsidP="006D5081">
      <w:pPr>
        <w:ind w:left="142" w:firstLine="709"/>
        <w:jc w:val="both"/>
        <w:rPr>
          <w:rFonts w:ascii="Cambria" w:hAnsi="Cambria"/>
          <w:sz w:val="20"/>
          <w:szCs w:val="20"/>
        </w:rPr>
      </w:pPr>
      <w:r w:rsidRPr="006D5081">
        <w:rPr>
          <w:rFonts w:ascii="Cambria" w:hAnsi="Cambria"/>
          <w:sz w:val="20"/>
          <w:szCs w:val="20"/>
        </w:rPr>
        <w:t>Príloha č. 4</w:t>
      </w:r>
      <w:r>
        <w:rPr>
          <w:rFonts w:ascii="Cambria" w:hAnsi="Cambria"/>
          <w:sz w:val="20"/>
          <w:szCs w:val="20"/>
        </w:rPr>
        <w:t xml:space="preserve"> </w:t>
      </w:r>
      <w:r w:rsidRPr="0034396C">
        <w:rPr>
          <w:rFonts w:asciiTheme="majorHAnsi" w:hAnsiTheme="majorHAnsi" w:cs="Arial"/>
          <w:sz w:val="20"/>
          <w:szCs w:val="20"/>
        </w:rPr>
        <w:t>–</w:t>
      </w:r>
      <w:r>
        <w:rPr>
          <w:rFonts w:ascii="Cambria" w:hAnsi="Cambria"/>
          <w:sz w:val="20"/>
          <w:szCs w:val="20"/>
        </w:rPr>
        <w:t xml:space="preserve"> </w:t>
      </w:r>
      <w:r w:rsidRPr="006D5081">
        <w:rPr>
          <w:rFonts w:ascii="Cambria" w:hAnsi="Cambria"/>
          <w:sz w:val="20"/>
          <w:szCs w:val="20"/>
        </w:rPr>
        <w:t>Zoznam relokovaných zariadení časti č. 2</w:t>
      </w:r>
    </w:p>
    <w:p w14:paraId="642CF8A2" w14:textId="77777777" w:rsidR="006D5081" w:rsidRPr="006D5081" w:rsidRDefault="006D5081" w:rsidP="006D5081">
      <w:pPr>
        <w:ind w:left="142" w:firstLine="709"/>
        <w:jc w:val="both"/>
        <w:rPr>
          <w:rFonts w:ascii="Cambria" w:hAnsi="Cambria"/>
          <w:sz w:val="20"/>
          <w:szCs w:val="20"/>
        </w:rPr>
      </w:pPr>
    </w:p>
    <w:p w14:paraId="7D775B63" w14:textId="77777777" w:rsidR="006D5081" w:rsidRPr="00F54BAC" w:rsidRDefault="006D5081" w:rsidP="006D5081">
      <w:pPr>
        <w:spacing w:after="120"/>
        <w:ind w:left="142" w:firstLine="709"/>
        <w:rPr>
          <w:rFonts w:asciiTheme="majorHAnsi" w:hAnsiTheme="majorHAnsi" w:cs="Arial"/>
          <w:b/>
          <w:bCs/>
          <w:sz w:val="20"/>
          <w:szCs w:val="20"/>
        </w:rPr>
      </w:pPr>
      <w:r>
        <w:rPr>
          <w:rFonts w:asciiTheme="majorHAnsi" w:hAnsiTheme="majorHAnsi" w:cs="Arial"/>
          <w:b/>
          <w:iCs/>
          <w:color w:val="000000"/>
          <w:sz w:val="20"/>
          <w:szCs w:val="20"/>
        </w:rPr>
        <w:t xml:space="preserve">Časť č. 3 zákazky: </w:t>
      </w:r>
      <w:r w:rsidRPr="00F54BAC">
        <w:rPr>
          <w:rFonts w:ascii="Cambria" w:hAnsi="Cambria"/>
          <w:b/>
          <w:bCs/>
          <w:color w:val="000000"/>
          <w:sz w:val="20"/>
          <w:szCs w:val="20"/>
        </w:rPr>
        <w:t xml:space="preserve">IT rozvádzače s príslušenstvom a štruktúrovaná dátová kabeláž pre </w:t>
      </w:r>
      <w:r>
        <w:rPr>
          <w:rFonts w:ascii="Cambria" w:hAnsi="Cambria"/>
          <w:b/>
          <w:bCs/>
          <w:color w:val="000000"/>
          <w:sz w:val="20"/>
          <w:szCs w:val="20"/>
        </w:rPr>
        <w:t>ZTP</w:t>
      </w:r>
    </w:p>
    <w:p w14:paraId="1DADFF5D" w14:textId="185D783F" w:rsidR="006D5081" w:rsidRPr="006D5081" w:rsidRDefault="006D5081" w:rsidP="006D5081">
      <w:pPr>
        <w:ind w:left="142" w:firstLine="709"/>
        <w:rPr>
          <w:rFonts w:asciiTheme="majorHAnsi" w:hAnsiTheme="majorHAnsi" w:cs="Arial"/>
          <w:sz w:val="20"/>
          <w:szCs w:val="20"/>
        </w:rPr>
      </w:pPr>
      <w:r w:rsidRPr="006D5081">
        <w:rPr>
          <w:rFonts w:asciiTheme="majorHAnsi" w:hAnsiTheme="majorHAnsi" w:cs="Arial"/>
          <w:sz w:val="20"/>
          <w:szCs w:val="20"/>
        </w:rPr>
        <w:t>Príloha č. 5</w:t>
      </w:r>
      <w:r>
        <w:rPr>
          <w:rFonts w:asciiTheme="majorHAnsi" w:hAnsiTheme="majorHAnsi" w:cs="Arial"/>
          <w:sz w:val="20"/>
          <w:szCs w:val="20"/>
        </w:rPr>
        <w:t xml:space="preserve"> </w:t>
      </w:r>
      <w:r w:rsidRPr="0034396C">
        <w:rPr>
          <w:rFonts w:asciiTheme="majorHAnsi" w:hAnsiTheme="majorHAnsi" w:cs="Arial"/>
          <w:sz w:val="20"/>
          <w:szCs w:val="20"/>
        </w:rPr>
        <w:t>–</w:t>
      </w:r>
      <w:r>
        <w:rPr>
          <w:rFonts w:asciiTheme="majorHAnsi" w:hAnsiTheme="majorHAnsi" w:cs="Arial"/>
          <w:sz w:val="20"/>
          <w:szCs w:val="20"/>
        </w:rPr>
        <w:t xml:space="preserve"> </w:t>
      </w:r>
      <w:r w:rsidRPr="006D5081">
        <w:rPr>
          <w:rFonts w:ascii="Cambria" w:hAnsi="Cambria"/>
          <w:kern w:val="28"/>
          <w:sz w:val="20"/>
          <w:szCs w:val="20"/>
        </w:rPr>
        <w:t>Technické parametre IT rozvádzačov v cieľovej lokalite ZTP</w:t>
      </w:r>
    </w:p>
    <w:p w14:paraId="70AD3245" w14:textId="54DAC43B" w:rsidR="006D5081" w:rsidRPr="006D5081" w:rsidRDefault="006D5081" w:rsidP="006D5081">
      <w:pPr>
        <w:ind w:left="142" w:firstLine="709"/>
        <w:jc w:val="both"/>
        <w:rPr>
          <w:rFonts w:ascii="Cambria" w:hAnsi="Cambria" w:cs="Arial"/>
          <w:sz w:val="20"/>
          <w:szCs w:val="20"/>
        </w:rPr>
      </w:pPr>
      <w:r w:rsidRPr="006D5081">
        <w:rPr>
          <w:rFonts w:asciiTheme="majorHAnsi" w:hAnsiTheme="majorHAnsi" w:cs="Arial"/>
          <w:sz w:val="20"/>
          <w:szCs w:val="20"/>
        </w:rPr>
        <w:t>Príloha č. 6</w:t>
      </w:r>
      <w:r>
        <w:rPr>
          <w:rFonts w:asciiTheme="majorHAnsi" w:hAnsiTheme="majorHAnsi" w:cs="Arial"/>
          <w:sz w:val="20"/>
          <w:szCs w:val="20"/>
        </w:rPr>
        <w:t xml:space="preserve"> </w:t>
      </w:r>
      <w:r w:rsidRPr="0034396C">
        <w:rPr>
          <w:rFonts w:asciiTheme="majorHAnsi" w:hAnsiTheme="majorHAnsi" w:cs="Arial"/>
          <w:sz w:val="20"/>
          <w:szCs w:val="20"/>
        </w:rPr>
        <w:t>–</w:t>
      </w:r>
      <w:r w:rsidRPr="006D5081">
        <w:rPr>
          <w:rFonts w:asciiTheme="majorHAnsi" w:hAnsiTheme="majorHAnsi" w:cs="Arial"/>
          <w:sz w:val="20"/>
          <w:szCs w:val="20"/>
        </w:rPr>
        <w:t xml:space="preserve"> </w:t>
      </w:r>
      <w:r w:rsidRPr="006D5081">
        <w:rPr>
          <w:rFonts w:ascii="Cambria" w:hAnsi="Cambria"/>
          <w:kern w:val="28"/>
          <w:sz w:val="20"/>
          <w:szCs w:val="20"/>
        </w:rPr>
        <w:t>Technické parametre štruktúrovanej dátovej kabeláže v cieľovej lokalite ZTP</w:t>
      </w:r>
    </w:p>
    <w:p w14:paraId="0B98FA4E" w14:textId="17F8F3B0" w:rsidR="006D5081" w:rsidRPr="006D5081" w:rsidRDefault="006D5081" w:rsidP="006D5081">
      <w:pPr>
        <w:ind w:left="142" w:firstLine="709"/>
        <w:rPr>
          <w:rFonts w:asciiTheme="majorHAnsi" w:hAnsiTheme="majorHAnsi" w:cs="Arial"/>
          <w:sz w:val="20"/>
          <w:szCs w:val="20"/>
        </w:rPr>
      </w:pPr>
      <w:r w:rsidRPr="006D5081">
        <w:rPr>
          <w:rFonts w:asciiTheme="majorHAnsi" w:hAnsiTheme="majorHAnsi" w:cs="Arial"/>
          <w:sz w:val="20"/>
          <w:szCs w:val="20"/>
        </w:rPr>
        <w:t>Príloha č. 7</w:t>
      </w:r>
      <w:r>
        <w:rPr>
          <w:rFonts w:asciiTheme="majorHAnsi" w:hAnsiTheme="majorHAnsi" w:cs="Arial"/>
          <w:sz w:val="20"/>
          <w:szCs w:val="20"/>
        </w:rPr>
        <w:t xml:space="preserve"> </w:t>
      </w:r>
      <w:r w:rsidRPr="0034396C">
        <w:rPr>
          <w:rFonts w:asciiTheme="majorHAnsi" w:hAnsiTheme="majorHAnsi" w:cs="Arial"/>
          <w:sz w:val="20"/>
          <w:szCs w:val="20"/>
        </w:rPr>
        <w:t>–</w:t>
      </w:r>
      <w:r w:rsidRPr="006D5081">
        <w:rPr>
          <w:rFonts w:asciiTheme="majorHAnsi" w:hAnsiTheme="majorHAnsi" w:cs="Arial"/>
          <w:sz w:val="20"/>
          <w:szCs w:val="20"/>
        </w:rPr>
        <w:t xml:space="preserve"> Súpis položiek </w:t>
      </w:r>
      <w:r w:rsidRPr="006D5081">
        <w:rPr>
          <w:rFonts w:ascii="Cambria" w:hAnsi="Cambria"/>
          <w:color w:val="000000"/>
          <w:sz w:val="20"/>
          <w:szCs w:val="20"/>
        </w:rPr>
        <w:t>IT rozvádzač</w:t>
      </w:r>
      <w:r>
        <w:rPr>
          <w:rFonts w:ascii="Cambria" w:hAnsi="Cambria"/>
          <w:color w:val="000000"/>
          <w:sz w:val="20"/>
          <w:szCs w:val="20"/>
        </w:rPr>
        <w:t>ov</w:t>
      </w:r>
      <w:r w:rsidRPr="006D5081">
        <w:rPr>
          <w:rFonts w:ascii="Cambria" w:hAnsi="Cambria"/>
          <w:color w:val="000000"/>
          <w:sz w:val="20"/>
          <w:szCs w:val="20"/>
        </w:rPr>
        <w:t xml:space="preserve"> s príslušenstvom</w:t>
      </w:r>
    </w:p>
    <w:p w14:paraId="06C73870" w14:textId="663DC273" w:rsidR="006D5081" w:rsidRPr="006D5081" w:rsidRDefault="006D5081" w:rsidP="006D5081">
      <w:pPr>
        <w:ind w:left="142" w:firstLine="709"/>
        <w:rPr>
          <w:rFonts w:asciiTheme="majorHAnsi" w:hAnsiTheme="majorHAnsi" w:cs="Arial"/>
          <w:sz w:val="20"/>
          <w:szCs w:val="20"/>
        </w:rPr>
      </w:pPr>
      <w:r w:rsidRPr="006D5081">
        <w:rPr>
          <w:rFonts w:asciiTheme="majorHAnsi" w:hAnsiTheme="majorHAnsi" w:cs="Arial"/>
          <w:sz w:val="20"/>
          <w:szCs w:val="20"/>
        </w:rPr>
        <w:t>Príloha č. 8</w:t>
      </w:r>
      <w:r>
        <w:rPr>
          <w:rFonts w:asciiTheme="majorHAnsi" w:hAnsiTheme="majorHAnsi" w:cs="Arial"/>
          <w:sz w:val="20"/>
          <w:szCs w:val="20"/>
        </w:rPr>
        <w:t xml:space="preserve"> </w:t>
      </w:r>
      <w:r w:rsidRPr="0034396C">
        <w:rPr>
          <w:rFonts w:asciiTheme="majorHAnsi" w:hAnsiTheme="majorHAnsi" w:cs="Arial"/>
          <w:sz w:val="20"/>
          <w:szCs w:val="20"/>
        </w:rPr>
        <w:t>–</w:t>
      </w:r>
      <w:r w:rsidRPr="006D5081">
        <w:rPr>
          <w:rFonts w:asciiTheme="majorHAnsi" w:hAnsiTheme="majorHAnsi" w:cs="Arial"/>
          <w:sz w:val="20"/>
          <w:szCs w:val="20"/>
        </w:rPr>
        <w:t xml:space="preserve"> Súpis položiek </w:t>
      </w:r>
      <w:r w:rsidRPr="006D5081">
        <w:rPr>
          <w:rFonts w:ascii="Cambria" w:hAnsi="Cambria"/>
          <w:kern w:val="28"/>
          <w:sz w:val="20"/>
          <w:szCs w:val="20"/>
        </w:rPr>
        <w:t>štruktúrovanej dátovej kabeláže</w:t>
      </w:r>
    </w:p>
    <w:p w14:paraId="7A1DE599" w14:textId="154A8689" w:rsidR="0034396C" w:rsidRDefault="0034396C" w:rsidP="0034396C">
      <w:pPr>
        <w:ind w:left="851"/>
        <w:rPr>
          <w:rFonts w:ascii="Cambria" w:hAnsi="Cambria"/>
          <w:sz w:val="20"/>
          <w:szCs w:val="20"/>
        </w:rPr>
      </w:pPr>
    </w:p>
    <w:p w14:paraId="56A1C06D" w14:textId="77777777" w:rsidR="0034396C" w:rsidRDefault="0034396C" w:rsidP="0034396C">
      <w:pPr>
        <w:ind w:left="851"/>
        <w:rPr>
          <w:rFonts w:ascii="Cambria" w:hAnsi="Cambria"/>
          <w:sz w:val="20"/>
          <w:szCs w:val="20"/>
        </w:rPr>
      </w:pPr>
    </w:p>
    <w:p w14:paraId="1ABD23BA" w14:textId="77777777" w:rsidR="0034396C" w:rsidRPr="0034396C" w:rsidRDefault="0034396C" w:rsidP="00423ACA">
      <w:pPr>
        <w:ind w:left="851"/>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0FFFB54B" w14:textId="3DBA2EE8" w:rsidR="00CB177C" w:rsidRDefault="00CB177C">
      <w:pPr>
        <w:rPr>
          <w:rFonts w:asciiTheme="majorHAnsi" w:hAnsiTheme="majorHAnsi" w:cs="Arial"/>
          <w:b/>
          <w:sz w:val="20"/>
          <w:szCs w:val="20"/>
        </w:rPr>
      </w:pPr>
    </w:p>
    <w:p w14:paraId="2AA64FC7" w14:textId="494F426F" w:rsidR="003E53F7" w:rsidRDefault="003E53F7">
      <w:pPr>
        <w:rPr>
          <w:rFonts w:asciiTheme="majorHAnsi" w:hAnsiTheme="majorHAnsi" w:cs="Arial"/>
          <w:b/>
          <w:sz w:val="20"/>
          <w:szCs w:val="20"/>
        </w:rPr>
      </w:pPr>
    </w:p>
    <w:p w14:paraId="17C4DA52" w14:textId="77777777" w:rsidR="003E53F7" w:rsidRPr="000961E2" w:rsidRDefault="003E53F7">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0D09033A"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F05B08" w:rsidRPr="0074767F">
          <w:rPr>
            <w:rStyle w:val="Hyperlink"/>
            <w:rFonts w:asciiTheme="majorHAnsi" w:hAnsiTheme="majorHAnsi" w:cs="Arial"/>
            <w:sz w:val="20"/>
            <w:szCs w:val="20"/>
          </w:rPr>
          <w:t>www.nbs,sk</w:t>
        </w:r>
      </w:hyperlink>
      <w:r w:rsidR="00F05B08">
        <w:rPr>
          <w:rFonts w:asciiTheme="majorHAnsi" w:hAnsiTheme="majorHAnsi" w:cs="Arial"/>
          <w:sz w:val="20"/>
          <w:szCs w:val="20"/>
        </w:rPr>
        <w:t xml:space="preserve"> </w:t>
      </w:r>
    </w:p>
    <w:p w14:paraId="6A513E55" w14:textId="02F7AC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E53F7">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82F8C96"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E53F7">
        <w:rPr>
          <w:rFonts w:asciiTheme="majorHAnsi" w:hAnsiTheme="majorHAnsi" w:cs="Arial"/>
          <w:sz w:val="20"/>
          <w:szCs w:val="20"/>
        </w:rPr>
        <w:t>+4212 5787 1246</w:t>
      </w:r>
    </w:p>
    <w:p w14:paraId="1FEE96FA" w14:textId="1D2E2AB2"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3E53F7" w:rsidRPr="0074767F">
          <w:rPr>
            <w:rStyle w:val="Hyperlink"/>
            <w:rFonts w:asciiTheme="majorHAnsi" w:hAnsiTheme="majorHAnsi" w:cs="Arial"/>
            <w:sz w:val="20"/>
            <w:szCs w:val="20"/>
          </w:rPr>
          <w:t>milan.kucera@nbs.sk</w:t>
        </w:r>
      </w:hyperlink>
      <w:r w:rsidR="003E53F7">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2CBF0441" w:rsidR="00322105" w:rsidRPr="00E7431E" w:rsidRDefault="001768E3" w:rsidP="00E7431E">
      <w:pPr>
        <w:pStyle w:val="BodyTextIndent2"/>
        <w:numPr>
          <w:ilvl w:val="1"/>
          <w:numId w:val="2"/>
        </w:numPr>
        <w:tabs>
          <w:tab w:val="clear" w:pos="576"/>
          <w:tab w:val="right" w:leader="dot" w:pos="10080"/>
        </w:tabs>
        <w:ind w:left="578" w:hanging="578"/>
        <w:rPr>
          <w:rFonts w:asciiTheme="majorHAnsi" w:hAnsiTheme="majorHAnsi" w:cs="Arial"/>
          <w:bCs/>
          <w:sz w:val="20"/>
          <w:szCs w:val="20"/>
        </w:rPr>
      </w:pPr>
      <w:r w:rsidRPr="000961E2">
        <w:rPr>
          <w:rFonts w:asciiTheme="majorHAnsi" w:hAnsiTheme="majorHAnsi" w:cs="Arial"/>
          <w:sz w:val="20"/>
          <w:szCs w:val="20"/>
        </w:rPr>
        <w:t xml:space="preserve">Názov predmetu zákazky: </w:t>
      </w:r>
      <w:r w:rsidR="006C0844" w:rsidRPr="00E7431E">
        <w:rPr>
          <w:rFonts w:asciiTheme="majorHAnsi" w:hAnsiTheme="majorHAnsi" w:cs="Arial"/>
          <w:bCs/>
          <w:sz w:val="20"/>
          <w:szCs w:val="20"/>
        </w:rPr>
        <w:t>Relokácia záložného techn</w:t>
      </w:r>
      <w:r w:rsidR="00C360C4">
        <w:rPr>
          <w:rFonts w:asciiTheme="majorHAnsi" w:hAnsiTheme="majorHAnsi" w:cs="Arial"/>
          <w:bCs/>
          <w:sz w:val="20"/>
          <w:szCs w:val="20"/>
        </w:rPr>
        <w:t>ologického</w:t>
      </w:r>
      <w:r w:rsidR="006C0844" w:rsidRPr="00E7431E">
        <w:rPr>
          <w:rFonts w:asciiTheme="majorHAnsi" w:hAnsiTheme="majorHAnsi" w:cs="Arial"/>
          <w:bCs/>
          <w:sz w:val="20"/>
          <w:szCs w:val="20"/>
        </w:rPr>
        <w:t xml:space="preserve"> pracoviska</w:t>
      </w:r>
      <w:r w:rsidR="003A4FBE" w:rsidRPr="00E7431E">
        <w:rPr>
          <w:rFonts w:asciiTheme="majorHAnsi" w:hAnsiTheme="majorHAnsi" w:cs="Arial"/>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61D5D24D" w:rsidR="00A226BA" w:rsidRDefault="007C2810" w:rsidP="00A226BA">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p>
    <w:p w14:paraId="7B16130D" w14:textId="7D712E0E" w:rsidR="00CD6A9B" w:rsidRDefault="006C0844" w:rsidP="004973BA">
      <w:pPr>
        <w:autoSpaceDE w:val="0"/>
        <w:autoSpaceDN w:val="0"/>
        <w:adjustRightInd w:val="0"/>
        <w:ind w:left="567"/>
        <w:jc w:val="both"/>
      </w:pPr>
      <w:r>
        <w:rPr>
          <w:rFonts w:asciiTheme="majorHAnsi" w:hAnsiTheme="majorHAnsi" w:cs="Arial"/>
          <w:sz w:val="20"/>
          <w:szCs w:val="20"/>
        </w:rPr>
        <w:t>Časť č. 1</w:t>
      </w:r>
      <w:r w:rsidRPr="00C77F32">
        <w:rPr>
          <w:rFonts w:asciiTheme="majorHAnsi" w:hAnsiTheme="majorHAnsi" w:cs="Arial"/>
          <w:sz w:val="20"/>
          <w:szCs w:val="20"/>
        </w:rPr>
        <w:t>:</w:t>
      </w:r>
      <w:r w:rsidR="00D46652">
        <w:rPr>
          <w:rFonts w:asciiTheme="majorHAnsi" w:hAnsiTheme="majorHAnsi" w:cs="Arial"/>
          <w:sz w:val="20"/>
          <w:szCs w:val="20"/>
        </w:rPr>
        <w:t xml:space="preserve"> </w:t>
      </w:r>
      <w:bookmarkStart w:id="9" w:name="_Hlk46930726"/>
      <w:r w:rsidR="00D46652">
        <w:rPr>
          <w:rFonts w:asciiTheme="majorHAnsi" w:hAnsiTheme="majorHAnsi" w:cs="Arial"/>
          <w:sz w:val="20"/>
          <w:szCs w:val="20"/>
        </w:rPr>
        <w:t>Relok</w:t>
      </w:r>
      <w:r w:rsidR="00BB1649">
        <w:rPr>
          <w:rFonts w:asciiTheme="majorHAnsi" w:hAnsiTheme="majorHAnsi" w:cs="Arial"/>
          <w:sz w:val="20"/>
          <w:szCs w:val="20"/>
        </w:rPr>
        <w:t>ácia zariadení</w:t>
      </w:r>
      <w:r w:rsidR="004973BA">
        <w:rPr>
          <w:rFonts w:asciiTheme="majorHAnsi" w:hAnsiTheme="majorHAnsi" w:cs="Arial"/>
          <w:sz w:val="20"/>
          <w:szCs w:val="20"/>
        </w:rPr>
        <w:t xml:space="preserve"> od výrobcov </w:t>
      </w:r>
      <w:r w:rsidR="004973BA" w:rsidRPr="004973BA">
        <w:rPr>
          <w:rFonts w:asciiTheme="majorHAnsi" w:hAnsiTheme="majorHAnsi"/>
          <w:sz w:val="20"/>
          <w:szCs w:val="20"/>
        </w:rPr>
        <w:t>HPe, Dell, Lenovo a F5</w:t>
      </w:r>
      <w:bookmarkEnd w:id="9"/>
    </w:p>
    <w:p w14:paraId="62F1BE72" w14:textId="664572C4" w:rsidR="006C0844" w:rsidRPr="00CD6A9B" w:rsidRDefault="00C77F32" w:rsidP="00EC56E5">
      <w:pPr>
        <w:pStyle w:val="ListParagraph"/>
        <w:numPr>
          <w:ilvl w:val="0"/>
          <w:numId w:val="53"/>
        </w:numPr>
        <w:autoSpaceDE w:val="0"/>
        <w:autoSpaceDN w:val="0"/>
        <w:adjustRightInd w:val="0"/>
        <w:spacing w:after="0" w:line="240" w:lineRule="auto"/>
        <w:ind w:left="924" w:hanging="357"/>
        <w:jc w:val="both"/>
        <w:rPr>
          <w:rFonts w:ascii="Cambria" w:hAnsi="Cambria"/>
          <w:iCs/>
          <w:sz w:val="20"/>
          <w:szCs w:val="20"/>
        </w:rPr>
      </w:pPr>
      <w:r w:rsidRPr="00CD6A9B">
        <w:rPr>
          <w:rFonts w:ascii="Cambria" w:hAnsi="Cambria"/>
          <w:sz w:val="20"/>
          <w:szCs w:val="20"/>
        </w:rPr>
        <w:t xml:space="preserve">príprava projektového plánu relokácie, prípravné práce pred relokáciou, relokácia zariadení </w:t>
      </w:r>
      <w:r w:rsidR="00345ACD" w:rsidRPr="00CD6A9B">
        <w:rPr>
          <w:rFonts w:ascii="Cambria" w:hAnsi="Cambria"/>
          <w:sz w:val="20"/>
          <w:szCs w:val="20"/>
        </w:rPr>
        <w:t xml:space="preserve">verejného obstarávateľa podľa </w:t>
      </w:r>
      <w:r w:rsidR="004973BA" w:rsidRPr="00CD6A9B">
        <w:rPr>
          <w:rFonts w:ascii="Cambria" w:hAnsi="Cambria"/>
          <w:sz w:val="20"/>
          <w:szCs w:val="20"/>
        </w:rPr>
        <w:t>P</w:t>
      </w:r>
      <w:r w:rsidR="00345ACD" w:rsidRPr="00CD6A9B">
        <w:rPr>
          <w:rFonts w:ascii="Cambria" w:hAnsi="Cambria"/>
          <w:sz w:val="20"/>
          <w:szCs w:val="20"/>
        </w:rPr>
        <w:t>rílohy č.</w:t>
      </w:r>
      <w:r w:rsidR="004973BA" w:rsidRPr="00CD6A9B">
        <w:rPr>
          <w:rFonts w:asciiTheme="majorHAnsi" w:hAnsiTheme="majorHAnsi" w:cs="Arial"/>
          <w:sz w:val="20"/>
          <w:szCs w:val="20"/>
        </w:rPr>
        <w:t xml:space="preserve"> 2 </w:t>
      </w:r>
      <w:r w:rsidR="00010A4E" w:rsidRPr="00CD6A9B">
        <w:rPr>
          <w:rFonts w:asciiTheme="majorHAnsi" w:hAnsiTheme="majorHAnsi" w:cs="Arial"/>
          <w:sz w:val="20"/>
          <w:szCs w:val="20"/>
        </w:rPr>
        <w:t>„</w:t>
      </w:r>
      <w:r w:rsidR="004973BA" w:rsidRPr="00CD6A9B">
        <w:rPr>
          <w:rFonts w:ascii="Cambria" w:hAnsi="Cambria"/>
          <w:bCs/>
          <w:sz w:val="20"/>
          <w:szCs w:val="20"/>
        </w:rPr>
        <w:t>Zoznam relokovaných zariadení časti č. 1</w:t>
      </w:r>
      <w:r w:rsidR="00010A4E" w:rsidRPr="00CD6A9B">
        <w:rPr>
          <w:rFonts w:ascii="Cambria" w:hAnsi="Cambria"/>
          <w:bCs/>
          <w:sz w:val="20"/>
          <w:szCs w:val="20"/>
        </w:rPr>
        <w:t>“</w:t>
      </w:r>
      <w:r w:rsidR="008C3299" w:rsidRPr="00CD6A9B">
        <w:rPr>
          <w:rFonts w:ascii="Cambria" w:hAnsi="Cambria"/>
          <w:bCs/>
          <w:sz w:val="20"/>
          <w:szCs w:val="20"/>
        </w:rPr>
        <w:t xml:space="preserve"> uvedené v časti D. </w:t>
      </w:r>
      <w:r w:rsidR="008C3299" w:rsidRPr="00CD6A9B">
        <w:rPr>
          <w:rFonts w:ascii="Cambria" w:hAnsi="Cambria"/>
          <w:bCs/>
          <w:i/>
          <w:iCs/>
          <w:sz w:val="20"/>
          <w:szCs w:val="20"/>
        </w:rPr>
        <w:t>SAMOSTATNÉ PRÍLOHY</w:t>
      </w:r>
      <w:r w:rsidR="00345ACD" w:rsidRPr="00CD6A9B">
        <w:rPr>
          <w:rFonts w:ascii="Cambria" w:hAnsi="Cambria"/>
          <w:sz w:val="20"/>
          <w:szCs w:val="20"/>
        </w:rPr>
        <w:t xml:space="preserve"> </w:t>
      </w:r>
      <w:r w:rsidR="00F331B3" w:rsidRPr="00CD6A9B">
        <w:rPr>
          <w:rFonts w:ascii="Cambria" w:hAnsi="Cambria"/>
          <w:sz w:val="20"/>
          <w:szCs w:val="20"/>
        </w:rPr>
        <w:t xml:space="preserve">týchto súťažných podkladov </w:t>
      </w:r>
      <w:r w:rsidRPr="00CD6A9B">
        <w:rPr>
          <w:rFonts w:ascii="Cambria" w:hAnsi="Cambria"/>
          <w:sz w:val="20"/>
          <w:szCs w:val="20"/>
        </w:rPr>
        <w:t xml:space="preserve">z pôvodného záložného technologického pracoviska (ďalej len „ZTP“) do nového ZTP a porelokačné aktivity podľa Prílohy č. 1 „Technická špecifikácia“ </w:t>
      </w:r>
      <w:r w:rsidRPr="00CD6A9B">
        <w:rPr>
          <w:rFonts w:asciiTheme="majorHAnsi" w:hAnsiTheme="majorHAnsi" w:cs="Arial"/>
          <w:sz w:val="20"/>
          <w:szCs w:val="20"/>
        </w:rPr>
        <w:t xml:space="preserve">uvedené v časti </w:t>
      </w:r>
      <w:r w:rsidR="007940A0" w:rsidRPr="00CD6A9B">
        <w:rPr>
          <w:rFonts w:asciiTheme="majorHAnsi" w:hAnsiTheme="majorHAnsi" w:cs="Arial"/>
          <w:sz w:val="20"/>
          <w:szCs w:val="20"/>
        </w:rPr>
        <w:t>D</w:t>
      </w:r>
      <w:r w:rsidRPr="00CD6A9B">
        <w:rPr>
          <w:rFonts w:asciiTheme="majorHAnsi" w:hAnsiTheme="majorHAnsi" w:cs="Arial"/>
          <w:sz w:val="20"/>
          <w:szCs w:val="20"/>
        </w:rPr>
        <w:t xml:space="preserve">. </w:t>
      </w:r>
      <w:r w:rsidR="007940A0" w:rsidRPr="00CD6A9B">
        <w:rPr>
          <w:rFonts w:asciiTheme="majorHAnsi" w:hAnsiTheme="majorHAnsi" w:cs="Arial"/>
          <w:i/>
          <w:sz w:val="20"/>
          <w:szCs w:val="20"/>
        </w:rPr>
        <w:t>SAMOSTATN</w:t>
      </w:r>
      <w:r w:rsidR="00DD7978" w:rsidRPr="00CD6A9B">
        <w:rPr>
          <w:rFonts w:asciiTheme="majorHAnsi" w:hAnsiTheme="majorHAnsi" w:cs="Arial"/>
          <w:i/>
          <w:sz w:val="20"/>
          <w:szCs w:val="20"/>
        </w:rPr>
        <w:t>É</w:t>
      </w:r>
      <w:r w:rsidR="007940A0" w:rsidRPr="00CD6A9B">
        <w:rPr>
          <w:rFonts w:asciiTheme="majorHAnsi" w:hAnsiTheme="majorHAnsi" w:cs="Arial"/>
          <w:i/>
          <w:sz w:val="20"/>
          <w:szCs w:val="20"/>
        </w:rPr>
        <w:t xml:space="preserve"> PRÍLOHY</w:t>
      </w:r>
      <w:r w:rsidRPr="00CD6A9B">
        <w:rPr>
          <w:rFonts w:asciiTheme="majorHAnsi" w:hAnsiTheme="majorHAnsi" w:cs="Arial"/>
          <w:i/>
          <w:sz w:val="20"/>
          <w:szCs w:val="20"/>
        </w:rPr>
        <w:t xml:space="preserve"> </w:t>
      </w:r>
      <w:r w:rsidRPr="00CD6A9B">
        <w:rPr>
          <w:rFonts w:asciiTheme="majorHAnsi" w:hAnsiTheme="majorHAnsi" w:cs="Arial"/>
          <w:iCs/>
          <w:sz w:val="20"/>
          <w:szCs w:val="20"/>
        </w:rPr>
        <w:t>týchto súťažných podkladov</w:t>
      </w:r>
      <w:r w:rsidR="00F847D0" w:rsidRPr="00CD6A9B">
        <w:rPr>
          <w:rFonts w:asciiTheme="majorHAnsi" w:hAnsiTheme="majorHAnsi" w:cs="Arial"/>
          <w:iCs/>
          <w:sz w:val="20"/>
          <w:szCs w:val="20"/>
        </w:rPr>
        <w:t>.</w:t>
      </w:r>
      <w:r w:rsidR="00F331B3" w:rsidRPr="00CD6A9B">
        <w:rPr>
          <w:rFonts w:asciiTheme="majorHAnsi" w:hAnsiTheme="majorHAnsi" w:cs="Arial"/>
          <w:iCs/>
          <w:sz w:val="20"/>
          <w:szCs w:val="20"/>
        </w:rPr>
        <w:t xml:space="preserve"> </w:t>
      </w:r>
      <w:r w:rsidR="00F331B3" w:rsidRPr="00CD6A9B">
        <w:rPr>
          <w:rFonts w:ascii="Cambria" w:hAnsi="Cambria"/>
          <w:bCs/>
          <w:sz w:val="20"/>
          <w:szCs w:val="20"/>
        </w:rPr>
        <w:t>Poskytovanie servis</w:t>
      </w:r>
      <w:r w:rsidR="006705C1" w:rsidRPr="00CD6A9B">
        <w:rPr>
          <w:rFonts w:ascii="Cambria" w:hAnsi="Cambria"/>
          <w:bCs/>
          <w:sz w:val="20"/>
          <w:szCs w:val="20"/>
        </w:rPr>
        <w:t>u</w:t>
      </w:r>
      <w:r w:rsidR="00F331B3" w:rsidRPr="00CD6A9B">
        <w:rPr>
          <w:rFonts w:ascii="Cambria" w:hAnsi="Cambria"/>
          <w:bCs/>
          <w:sz w:val="20"/>
          <w:szCs w:val="20"/>
        </w:rPr>
        <w:t xml:space="preserve"> relokovaných zariadení počas celej doby relokácie</w:t>
      </w:r>
      <w:r w:rsidR="006705C1" w:rsidRPr="00CD6A9B">
        <w:rPr>
          <w:rFonts w:ascii="Cambria" w:hAnsi="Cambria"/>
          <w:bCs/>
          <w:sz w:val="20"/>
          <w:szCs w:val="20"/>
        </w:rPr>
        <w:t>.</w:t>
      </w:r>
    </w:p>
    <w:p w14:paraId="6B04347E" w14:textId="1FC8CEB5" w:rsidR="00CD6A9B" w:rsidRDefault="00C77F32" w:rsidP="006705C1">
      <w:pPr>
        <w:autoSpaceDE w:val="0"/>
        <w:autoSpaceDN w:val="0"/>
        <w:adjustRightInd w:val="0"/>
        <w:ind w:left="567"/>
        <w:jc w:val="both"/>
        <w:rPr>
          <w:rFonts w:asciiTheme="majorHAnsi" w:hAnsiTheme="majorHAnsi" w:cs="Arial"/>
          <w:sz w:val="20"/>
          <w:szCs w:val="20"/>
        </w:rPr>
      </w:pPr>
      <w:r>
        <w:rPr>
          <w:rFonts w:ascii="Cambria" w:hAnsi="Cambria"/>
          <w:sz w:val="20"/>
          <w:szCs w:val="20"/>
        </w:rPr>
        <w:t>Časť č. 2:</w:t>
      </w:r>
      <w:r w:rsidR="00D46652">
        <w:rPr>
          <w:rFonts w:ascii="Cambria" w:hAnsi="Cambria"/>
          <w:sz w:val="20"/>
          <w:szCs w:val="20"/>
        </w:rPr>
        <w:t xml:space="preserve"> </w:t>
      </w:r>
      <w:r w:rsidR="00D46652">
        <w:rPr>
          <w:rFonts w:asciiTheme="majorHAnsi" w:hAnsiTheme="majorHAnsi" w:cs="Arial"/>
          <w:sz w:val="20"/>
          <w:szCs w:val="20"/>
        </w:rPr>
        <w:t>Relok</w:t>
      </w:r>
      <w:r w:rsidR="004973BA">
        <w:rPr>
          <w:rFonts w:asciiTheme="majorHAnsi" w:hAnsiTheme="majorHAnsi" w:cs="Arial"/>
          <w:sz w:val="20"/>
          <w:szCs w:val="20"/>
        </w:rPr>
        <w:t xml:space="preserve">ácia zariadení od výrobcov </w:t>
      </w:r>
      <w:r w:rsidR="004973BA" w:rsidRPr="004973BA">
        <w:rPr>
          <w:rFonts w:asciiTheme="majorHAnsi" w:hAnsiTheme="majorHAnsi"/>
          <w:sz w:val="20"/>
          <w:szCs w:val="20"/>
        </w:rPr>
        <w:t>Cisco, Forcepoint, Fortigate, Adva</w:t>
      </w:r>
      <w:r w:rsidR="00C66F38">
        <w:rPr>
          <w:rFonts w:asciiTheme="majorHAnsi" w:hAnsiTheme="majorHAnsi"/>
          <w:sz w:val="20"/>
          <w:szCs w:val="20"/>
        </w:rPr>
        <w:t xml:space="preserve"> a</w:t>
      </w:r>
      <w:r w:rsidR="004973BA" w:rsidRPr="004973BA">
        <w:rPr>
          <w:rFonts w:asciiTheme="majorHAnsi" w:hAnsiTheme="majorHAnsi"/>
          <w:sz w:val="20"/>
          <w:szCs w:val="20"/>
        </w:rPr>
        <w:t xml:space="preserve"> Meinberg</w:t>
      </w:r>
      <w:r w:rsidR="004973BA">
        <w:t xml:space="preserve"> </w:t>
      </w:r>
    </w:p>
    <w:p w14:paraId="180E6900" w14:textId="7BF20893" w:rsidR="00C77F32" w:rsidRPr="00CD6A9B" w:rsidRDefault="00F847D0" w:rsidP="00EC56E5">
      <w:pPr>
        <w:pStyle w:val="ListParagraph"/>
        <w:numPr>
          <w:ilvl w:val="0"/>
          <w:numId w:val="53"/>
        </w:numPr>
        <w:autoSpaceDE w:val="0"/>
        <w:autoSpaceDN w:val="0"/>
        <w:adjustRightInd w:val="0"/>
        <w:spacing w:after="0" w:line="240" w:lineRule="auto"/>
        <w:ind w:left="924" w:hanging="357"/>
        <w:jc w:val="both"/>
        <w:rPr>
          <w:rFonts w:ascii="Cambria" w:hAnsi="Cambria"/>
          <w:iCs/>
          <w:sz w:val="20"/>
          <w:szCs w:val="20"/>
        </w:rPr>
      </w:pPr>
      <w:r w:rsidRPr="00CD6A9B">
        <w:rPr>
          <w:rFonts w:ascii="Cambria" w:hAnsi="Cambria"/>
          <w:sz w:val="20"/>
          <w:szCs w:val="20"/>
        </w:rPr>
        <w:t xml:space="preserve">príprava projektového plánu relokácie, prípravné práce pred relokáciou, relokácia zariadení </w:t>
      </w:r>
      <w:r w:rsidR="00345ACD" w:rsidRPr="00CD6A9B">
        <w:rPr>
          <w:rFonts w:ascii="Cambria" w:hAnsi="Cambria"/>
          <w:sz w:val="20"/>
          <w:szCs w:val="20"/>
        </w:rPr>
        <w:t xml:space="preserve">verejného obstarávateľa podľa </w:t>
      </w:r>
      <w:r w:rsidR="008C3299" w:rsidRPr="00CD6A9B">
        <w:rPr>
          <w:rFonts w:ascii="Cambria" w:hAnsi="Cambria"/>
          <w:sz w:val="20"/>
          <w:szCs w:val="20"/>
        </w:rPr>
        <w:t>P</w:t>
      </w:r>
      <w:r w:rsidR="00345ACD" w:rsidRPr="00CD6A9B">
        <w:rPr>
          <w:rFonts w:ascii="Cambria" w:hAnsi="Cambria"/>
          <w:sz w:val="20"/>
          <w:szCs w:val="20"/>
        </w:rPr>
        <w:t xml:space="preserve">rílohy č. </w:t>
      </w:r>
      <w:r w:rsidR="004973BA" w:rsidRPr="00CD6A9B">
        <w:rPr>
          <w:rFonts w:ascii="Cambria" w:hAnsi="Cambria"/>
          <w:sz w:val="20"/>
          <w:szCs w:val="20"/>
        </w:rPr>
        <w:t>4</w:t>
      </w:r>
      <w:r w:rsidR="00010A4E" w:rsidRPr="00CD6A9B">
        <w:rPr>
          <w:rFonts w:ascii="Cambria" w:hAnsi="Cambria"/>
          <w:sz w:val="20"/>
          <w:szCs w:val="20"/>
        </w:rPr>
        <w:t xml:space="preserve"> „</w:t>
      </w:r>
      <w:r w:rsidR="004973BA" w:rsidRPr="00CD6A9B">
        <w:rPr>
          <w:rFonts w:ascii="Cambria" w:hAnsi="Cambria"/>
          <w:sz w:val="20"/>
          <w:szCs w:val="20"/>
        </w:rPr>
        <w:t>Zoznam relokovaných zariadení časti č. 2</w:t>
      </w:r>
      <w:r w:rsidR="00010A4E" w:rsidRPr="00CD6A9B">
        <w:rPr>
          <w:rFonts w:ascii="Cambria" w:hAnsi="Cambria"/>
          <w:sz w:val="20"/>
          <w:szCs w:val="20"/>
        </w:rPr>
        <w:t>“</w:t>
      </w:r>
      <w:r w:rsidR="008C3299" w:rsidRPr="00CD6A9B">
        <w:rPr>
          <w:rFonts w:ascii="Cambria" w:hAnsi="Cambria"/>
          <w:sz w:val="20"/>
          <w:szCs w:val="20"/>
        </w:rPr>
        <w:t xml:space="preserve"> </w:t>
      </w:r>
      <w:r w:rsidR="00010A4E" w:rsidRPr="00CD6A9B">
        <w:rPr>
          <w:rFonts w:ascii="Cambria" w:hAnsi="Cambria"/>
          <w:sz w:val="20"/>
          <w:szCs w:val="20"/>
        </w:rPr>
        <w:t>u</w:t>
      </w:r>
      <w:r w:rsidR="008C3299" w:rsidRPr="00CD6A9B">
        <w:rPr>
          <w:rFonts w:ascii="Cambria" w:hAnsi="Cambria"/>
          <w:bCs/>
          <w:sz w:val="20"/>
          <w:szCs w:val="20"/>
        </w:rPr>
        <w:t>vedené v časti D. </w:t>
      </w:r>
      <w:r w:rsidR="008C3299" w:rsidRPr="00CD6A9B">
        <w:rPr>
          <w:rFonts w:ascii="Cambria" w:hAnsi="Cambria"/>
          <w:bCs/>
          <w:i/>
          <w:iCs/>
          <w:sz w:val="20"/>
          <w:szCs w:val="20"/>
        </w:rPr>
        <w:t>SAMOSTATNÉ PRÍLOHY</w:t>
      </w:r>
      <w:r w:rsidRPr="00CD6A9B">
        <w:rPr>
          <w:rFonts w:ascii="Cambria" w:hAnsi="Cambria"/>
          <w:sz w:val="20"/>
          <w:szCs w:val="20"/>
        </w:rPr>
        <w:t xml:space="preserve"> </w:t>
      </w:r>
      <w:r w:rsidR="006705C1" w:rsidRPr="00CD6A9B">
        <w:rPr>
          <w:rFonts w:ascii="Cambria" w:hAnsi="Cambria"/>
          <w:sz w:val="20"/>
          <w:szCs w:val="20"/>
        </w:rPr>
        <w:t xml:space="preserve">týchto súťažných podkladov </w:t>
      </w:r>
      <w:r w:rsidRPr="00CD6A9B">
        <w:rPr>
          <w:rFonts w:ascii="Cambria" w:hAnsi="Cambria"/>
          <w:sz w:val="20"/>
          <w:szCs w:val="20"/>
        </w:rPr>
        <w:t xml:space="preserve">z pôvodného ZTP do nového ZTP a porelokačné aktivity podľa Prílohy č. </w:t>
      </w:r>
      <w:r w:rsidR="00DD7978" w:rsidRPr="00CD6A9B">
        <w:rPr>
          <w:rFonts w:ascii="Cambria" w:hAnsi="Cambria"/>
          <w:sz w:val="20"/>
          <w:szCs w:val="20"/>
        </w:rPr>
        <w:t>3</w:t>
      </w:r>
      <w:r w:rsidRPr="00CD6A9B">
        <w:rPr>
          <w:rFonts w:ascii="Cambria" w:hAnsi="Cambria"/>
          <w:sz w:val="20"/>
          <w:szCs w:val="20"/>
        </w:rPr>
        <w:t xml:space="preserve"> „Technická špecifikácia“ </w:t>
      </w:r>
      <w:r w:rsidRPr="00CD6A9B">
        <w:rPr>
          <w:rFonts w:asciiTheme="majorHAnsi" w:hAnsiTheme="majorHAnsi" w:cs="Arial"/>
          <w:sz w:val="20"/>
          <w:szCs w:val="20"/>
        </w:rPr>
        <w:t xml:space="preserve">uvedené v časti </w:t>
      </w:r>
      <w:r w:rsidR="00DD7978" w:rsidRPr="00CD6A9B">
        <w:rPr>
          <w:rFonts w:asciiTheme="majorHAnsi" w:hAnsiTheme="majorHAnsi" w:cs="Arial"/>
          <w:sz w:val="20"/>
          <w:szCs w:val="20"/>
        </w:rPr>
        <w:t xml:space="preserve">D. </w:t>
      </w:r>
      <w:r w:rsidR="00DD7978" w:rsidRPr="00CD6A9B">
        <w:rPr>
          <w:rFonts w:asciiTheme="majorHAnsi" w:hAnsiTheme="majorHAnsi" w:cs="Arial"/>
          <w:i/>
          <w:iCs/>
          <w:sz w:val="20"/>
          <w:szCs w:val="20"/>
        </w:rPr>
        <w:t xml:space="preserve">SAMOSTATNÉ PRÍLOHY </w:t>
      </w:r>
      <w:r w:rsidRPr="00CD6A9B">
        <w:rPr>
          <w:rFonts w:asciiTheme="majorHAnsi" w:hAnsiTheme="majorHAnsi" w:cs="Arial"/>
          <w:i/>
          <w:sz w:val="20"/>
          <w:szCs w:val="20"/>
        </w:rPr>
        <w:t xml:space="preserve"> </w:t>
      </w:r>
      <w:r w:rsidRPr="00CD6A9B">
        <w:rPr>
          <w:rFonts w:asciiTheme="majorHAnsi" w:hAnsiTheme="majorHAnsi" w:cs="Arial"/>
          <w:iCs/>
          <w:sz w:val="20"/>
          <w:szCs w:val="20"/>
        </w:rPr>
        <w:t>týchto súťažných podkladov.</w:t>
      </w:r>
      <w:r w:rsidR="006705C1" w:rsidRPr="00CD6A9B">
        <w:rPr>
          <w:rFonts w:asciiTheme="majorHAnsi" w:hAnsiTheme="majorHAnsi" w:cs="Arial"/>
          <w:iCs/>
          <w:sz w:val="20"/>
          <w:szCs w:val="20"/>
        </w:rPr>
        <w:t xml:space="preserve"> </w:t>
      </w:r>
      <w:r w:rsidR="006705C1" w:rsidRPr="00CD6A9B">
        <w:rPr>
          <w:rFonts w:ascii="Cambria" w:hAnsi="Cambria"/>
          <w:bCs/>
          <w:sz w:val="20"/>
          <w:szCs w:val="20"/>
        </w:rPr>
        <w:t>Poskytovanie servisu relokovaných zariadení počas celej doby relokácie.</w:t>
      </w:r>
    </w:p>
    <w:p w14:paraId="0BB54635" w14:textId="58D454CA" w:rsidR="00E7431E" w:rsidRDefault="00F847D0" w:rsidP="00E7431E">
      <w:pPr>
        <w:autoSpaceDE w:val="0"/>
        <w:autoSpaceDN w:val="0"/>
        <w:adjustRightInd w:val="0"/>
        <w:ind w:left="567"/>
        <w:jc w:val="both"/>
        <w:rPr>
          <w:rFonts w:asciiTheme="majorHAnsi" w:hAnsiTheme="majorHAnsi" w:cs="Arial"/>
          <w:iCs/>
          <w:sz w:val="20"/>
          <w:szCs w:val="20"/>
        </w:rPr>
      </w:pPr>
      <w:r>
        <w:rPr>
          <w:rFonts w:asciiTheme="majorHAnsi" w:hAnsiTheme="majorHAnsi" w:cs="Arial"/>
          <w:iCs/>
          <w:sz w:val="20"/>
          <w:szCs w:val="20"/>
        </w:rPr>
        <w:t>Časť č. 3:</w:t>
      </w:r>
      <w:r w:rsidR="00D46652">
        <w:rPr>
          <w:rFonts w:asciiTheme="majorHAnsi" w:hAnsiTheme="majorHAnsi" w:cs="Arial"/>
          <w:iCs/>
          <w:sz w:val="20"/>
          <w:szCs w:val="20"/>
        </w:rPr>
        <w:t xml:space="preserve"> </w:t>
      </w:r>
      <w:r w:rsidR="00D46652" w:rsidRPr="00D46652">
        <w:rPr>
          <w:rFonts w:ascii="Cambria" w:hAnsi="Cambria"/>
          <w:color w:val="000000"/>
          <w:sz w:val="20"/>
          <w:szCs w:val="20"/>
        </w:rPr>
        <w:t xml:space="preserve">IT rozvádzače s príslušenstvom a štruktúrovaná dátová kabeláž </w:t>
      </w:r>
      <w:r w:rsidR="00393602" w:rsidRPr="00E7431E">
        <w:rPr>
          <w:rFonts w:ascii="Cambria" w:hAnsi="Cambria"/>
          <w:sz w:val="20"/>
          <w:szCs w:val="20"/>
        </w:rPr>
        <w:t>(ďalej len „</w:t>
      </w:r>
      <w:r w:rsidR="00393602">
        <w:rPr>
          <w:rFonts w:ascii="Cambria" w:hAnsi="Cambria"/>
          <w:sz w:val="20"/>
          <w:szCs w:val="20"/>
        </w:rPr>
        <w:t>ŠD</w:t>
      </w:r>
      <w:r w:rsidR="00DD7978">
        <w:rPr>
          <w:rFonts w:ascii="Cambria" w:hAnsi="Cambria"/>
          <w:sz w:val="20"/>
          <w:szCs w:val="20"/>
        </w:rPr>
        <w:t>K</w:t>
      </w:r>
      <w:r w:rsidR="00393602" w:rsidRPr="00E7431E">
        <w:rPr>
          <w:rFonts w:ascii="Cambria" w:hAnsi="Cambria"/>
          <w:sz w:val="20"/>
          <w:szCs w:val="20"/>
        </w:rPr>
        <w:t>“)</w:t>
      </w:r>
      <w:r w:rsidR="00393602">
        <w:rPr>
          <w:rFonts w:ascii="Cambria" w:hAnsi="Cambria"/>
          <w:sz w:val="20"/>
          <w:szCs w:val="20"/>
        </w:rPr>
        <w:t xml:space="preserve"> </w:t>
      </w:r>
      <w:r w:rsidR="00D46652" w:rsidRPr="00D46652">
        <w:rPr>
          <w:rFonts w:ascii="Cambria" w:hAnsi="Cambria"/>
          <w:color w:val="000000"/>
          <w:sz w:val="20"/>
          <w:szCs w:val="20"/>
        </w:rPr>
        <w:t xml:space="preserve">pre </w:t>
      </w:r>
      <w:r w:rsidR="00393602">
        <w:rPr>
          <w:rFonts w:ascii="Cambria" w:hAnsi="Cambria"/>
          <w:color w:val="000000"/>
          <w:sz w:val="20"/>
          <w:szCs w:val="20"/>
        </w:rPr>
        <w:t>ZTP</w:t>
      </w:r>
    </w:p>
    <w:p w14:paraId="31C6FF4F" w14:textId="0DBA4BE2" w:rsidR="00E7431E" w:rsidRPr="00E7431E" w:rsidRDefault="00481684" w:rsidP="00EC56E5">
      <w:pPr>
        <w:pStyle w:val="ListParagraph"/>
        <w:numPr>
          <w:ilvl w:val="0"/>
          <w:numId w:val="47"/>
        </w:numPr>
        <w:autoSpaceDE w:val="0"/>
        <w:autoSpaceDN w:val="0"/>
        <w:adjustRightInd w:val="0"/>
        <w:spacing w:after="0" w:line="240" w:lineRule="auto"/>
        <w:ind w:left="924" w:hanging="357"/>
        <w:jc w:val="both"/>
        <w:rPr>
          <w:rFonts w:ascii="Cambria" w:hAnsi="Cambria"/>
          <w:sz w:val="20"/>
          <w:szCs w:val="20"/>
        </w:rPr>
      </w:pPr>
      <w:r w:rsidRPr="00E7431E">
        <w:rPr>
          <w:rFonts w:ascii="Cambria" w:hAnsi="Cambria"/>
          <w:sz w:val="20"/>
          <w:szCs w:val="20"/>
        </w:rPr>
        <w:t xml:space="preserve">dodanie IT rozvádzačov vrátane príslušenstva - inteligentných vertikálnych rozvodových panelov iPDU, elektromechanického uzamykacieho systému IT rozvádzačov s centralizovanou správou a vykonanie montážnych a inštalačných prác na zariadeniach v mieste </w:t>
      </w:r>
      <w:r w:rsidR="00E7431E" w:rsidRPr="00E7431E">
        <w:rPr>
          <w:rFonts w:ascii="Cambria" w:hAnsi="Cambria"/>
          <w:sz w:val="20"/>
          <w:szCs w:val="20"/>
        </w:rPr>
        <w:t>dodania</w:t>
      </w:r>
      <w:r w:rsidR="00DD7978">
        <w:rPr>
          <w:rFonts w:ascii="Cambria" w:hAnsi="Cambria"/>
          <w:sz w:val="20"/>
          <w:szCs w:val="20"/>
        </w:rPr>
        <w:t xml:space="preserve"> </w:t>
      </w:r>
      <w:r w:rsidR="00DD7978" w:rsidRPr="00E7431E">
        <w:rPr>
          <w:rFonts w:ascii="Cambria" w:hAnsi="Cambria"/>
          <w:sz w:val="20"/>
          <w:szCs w:val="20"/>
        </w:rPr>
        <w:t xml:space="preserve">podľa Prílohy č. </w:t>
      </w:r>
      <w:r w:rsidR="00DD7978">
        <w:rPr>
          <w:rFonts w:ascii="Cambria" w:hAnsi="Cambria"/>
          <w:sz w:val="20"/>
          <w:szCs w:val="20"/>
        </w:rPr>
        <w:t>5</w:t>
      </w:r>
      <w:r w:rsidR="00DD7978" w:rsidRPr="00E7431E">
        <w:rPr>
          <w:rFonts w:ascii="Cambria" w:hAnsi="Cambria"/>
          <w:sz w:val="20"/>
          <w:szCs w:val="20"/>
        </w:rPr>
        <w:t xml:space="preserve"> „Technická špecifikácia“ </w:t>
      </w:r>
      <w:r w:rsidR="00DD7978" w:rsidRPr="00E7431E">
        <w:rPr>
          <w:rFonts w:asciiTheme="majorHAnsi" w:hAnsiTheme="majorHAnsi" w:cs="Arial"/>
          <w:sz w:val="20"/>
          <w:szCs w:val="20"/>
        </w:rPr>
        <w:t xml:space="preserve">uvedené v časti </w:t>
      </w:r>
      <w:r w:rsidR="00DD7978">
        <w:rPr>
          <w:rFonts w:asciiTheme="majorHAnsi" w:hAnsiTheme="majorHAnsi" w:cs="Arial"/>
          <w:sz w:val="20"/>
          <w:szCs w:val="20"/>
        </w:rPr>
        <w:t>D</w:t>
      </w:r>
      <w:r w:rsidR="00DD7978" w:rsidRPr="00E7431E">
        <w:rPr>
          <w:rFonts w:asciiTheme="majorHAnsi" w:hAnsiTheme="majorHAnsi" w:cs="Arial"/>
          <w:sz w:val="20"/>
          <w:szCs w:val="20"/>
        </w:rPr>
        <w:t xml:space="preserve">. </w:t>
      </w:r>
      <w:r w:rsidR="00DD7978">
        <w:rPr>
          <w:rFonts w:asciiTheme="majorHAnsi" w:hAnsiTheme="majorHAnsi" w:cs="Arial"/>
          <w:i/>
          <w:sz w:val="20"/>
          <w:szCs w:val="20"/>
        </w:rPr>
        <w:t>SAMOSTATNÉ PRÍLOHY</w:t>
      </w:r>
      <w:r w:rsidR="00DD7978" w:rsidRPr="00E7431E">
        <w:rPr>
          <w:rFonts w:asciiTheme="majorHAnsi" w:hAnsiTheme="majorHAnsi" w:cs="Arial"/>
          <w:i/>
          <w:sz w:val="20"/>
          <w:szCs w:val="20"/>
        </w:rPr>
        <w:t xml:space="preserve"> </w:t>
      </w:r>
      <w:r w:rsidR="00DD7978" w:rsidRPr="00E7431E">
        <w:rPr>
          <w:rFonts w:asciiTheme="majorHAnsi" w:hAnsiTheme="majorHAnsi" w:cs="Arial"/>
          <w:iCs/>
          <w:sz w:val="20"/>
          <w:szCs w:val="20"/>
        </w:rPr>
        <w:t>týchto súťažných podkladov</w:t>
      </w:r>
      <w:r w:rsidR="00CD6A9B">
        <w:rPr>
          <w:rFonts w:asciiTheme="majorHAnsi" w:hAnsiTheme="majorHAnsi" w:cs="Arial"/>
          <w:iCs/>
          <w:sz w:val="20"/>
          <w:szCs w:val="20"/>
        </w:rPr>
        <w:t>,</w:t>
      </w:r>
    </w:p>
    <w:p w14:paraId="64CED8A6" w14:textId="27FBA49B" w:rsidR="00F847D0" w:rsidRPr="00E7431E" w:rsidRDefault="00E7431E" w:rsidP="00EC56E5">
      <w:pPr>
        <w:pStyle w:val="ListParagraph"/>
        <w:numPr>
          <w:ilvl w:val="0"/>
          <w:numId w:val="47"/>
        </w:numPr>
        <w:autoSpaceDE w:val="0"/>
        <w:autoSpaceDN w:val="0"/>
        <w:adjustRightInd w:val="0"/>
        <w:spacing w:after="0" w:line="240" w:lineRule="auto"/>
        <w:ind w:left="924" w:hanging="357"/>
        <w:jc w:val="both"/>
        <w:rPr>
          <w:rFonts w:ascii="Cambria" w:hAnsi="Cambria"/>
          <w:sz w:val="20"/>
          <w:szCs w:val="20"/>
        </w:rPr>
      </w:pPr>
      <w:r w:rsidRPr="00E7431E">
        <w:rPr>
          <w:rFonts w:ascii="Cambria" w:hAnsi="Cambria"/>
          <w:sz w:val="20"/>
          <w:szCs w:val="20"/>
        </w:rPr>
        <w:t>dodanie a vybudovanie metalickej štruktúrovanej kabeláže, dodanie a vybudovanie optickej štruktúrovanej kabeláže, dodanie patch káblov a zapájanie patch káblov podľa p</w:t>
      </w:r>
      <w:r w:rsidR="00277659">
        <w:rPr>
          <w:rFonts w:ascii="Cambria" w:hAnsi="Cambria"/>
          <w:sz w:val="20"/>
          <w:szCs w:val="20"/>
        </w:rPr>
        <w:t>repojovacieho</w:t>
      </w:r>
      <w:r w:rsidRPr="00E7431E">
        <w:rPr>
          <w:rFonts w:ascii="Cambria" w:hAnsi="Cambria"/>
          <w:sz w:val="20"/>
          <w:szCs w:val="20"/>
        </w:rPr>
        <w:t xml:space="preserve"> plánu, vykonanie certifikovaného merania novovybudovanej optickej a metalickej kabeláže</w:t>
      </w:r>
      <w:r>
        <w:rPr>
          <w:rFonts w:ascii="Cambria" w:hAnsi="Cambria"/>
          <w:sz w:val="20"/>
          <w:szCs w:val="20"/>
        </w:rPr>
        <w:t xml:space="preserve"> </w:t>
      </w:r>
      <w:r w:rsidRPr="00E7431E">
        <w:rPr>
          <w:rFonts w:ascii="Cambria" w:hAnsi="Cambria"/>
          <w:sz w:val="20"/>
          <w:szCs w:val="20"/>
        </w:rPr>
        <w:t xml:space="preserve">podľa Prílohy č. </w:t>
      </w:r>
      <w:r w:rsidR="00DD7978">
        <w:rPr>
          <w:rFonts w:ascii="Cambria" w:hAnsi="Cambria"/>
          <w:sz w:val="20"/>
          <w:szCs w:val="20"/>
        </w:rPr>
        <w:t>6</w:t>
      </w:r>
      <w:r w:rsidRPr="00E7431E">
        <w:rPr>
          <w:rFonts w:ascii="Cambria" w:hAnsi="Cambria"/>
          <w:sz w:val="20"/>
          <w:szCs w:val="20"/>
        </w:rPr>
        <w:t xml:space="preserve"> „Technická špecifikácia“ </w:t>
      </w:r>
      <w:r w:rsidRPr="00E7431E">
        <w:rPr>
          <w:rFonts w:asciiTheme="majorHAnsi" w:hAnsiTheme="majorHAnsi" w:cs="Arial"/>
          <w:sz w:val="20"/>
          <w:szCs w:val="20"/>
        </w:rPr>
        <w:t xml:space="preserve">uvedené v časti </w:t>
      </w:r>
      <w:r w:rsidR="00DD7978">
        <w:rPr>
          <w:rFonts w:asciiTheme="majorHAnsi" w:hAnsiTheme="majorHAnsi" w:cs="Arial"/>
          <w:sz w:val="20"/>
          <w:szCs w:val="20"/>
        </w:rPr>
        <w:t>D</w:t>
      </w:r>
      <w:r w:rsidRPr="00E7431E">
        <w:rPr>
          <w:rFonts w:asciiTheme="majorHAnsi" w:hAnsiTheme="majorHAnsi" w:cs="Arial"/>
          <w:sz w:val="20"/>
          <w:szCs w:val="20"/>
        </w:rPr>
        <w:t xml:space="preserve">. </w:t>
      </w:r>
      <w:r w:rsidR="00DD7978">
        <w:rPr>
          <w:rFonts w:asciiTheme="majorHAnsi" w:hAnsiTheme="majorHAnsi" w:cs="Arial"/>
          <w:i/>
          <w:sz w:val="20"/>
          <w:szCs w:val="20"/>
        </w:rPr>
        <w:t>SAMOSTATNÉ PR</w:t>
      </w:r>
      <w:r w:rsidR="00277659">
        <w:rPr>
          <w:rFonts w:asciiTheme="majorHAnsi" w:hAnsiTheme="majorHAnsi" w:cs="Arial"/>
          <w:i/>
          <w:sz w:val="20"/>
          <w:szCs w:val="20"/>
        </w:rPr>
        <w:t>Í</w:t>
      </w:r>
      <w:r w:rsidR="00DD7978">
        <w:rPr>
          <w:rFonts w:asciiTheme="majorHAnsi" w:hAnsiTheme="majorHAnsi" w:cs="Arial"/>
          <w:i/>
          <w:sz w:val="20"/>
          <w:szCs w:val="20"/>
        </w:rPr>
        <w:t>LOHY</w:t>
      </w:r>
      <w:r w:rsidRPr="00E7431E">
        <w:rPr>
          <w:rFonts w:asciiTheme="majorHAnsi" w:hAnsiTheme="majorHAnsi" w:cs="Arial"/>
          <w:i/>
          <w:sz w:val="20"/>
          <w:szCs w:val="20"/>
        </w:rPr>
        <w:t xml:space="preserve"> </w:t>
      </w:r>
      <w:r w:rsidRPr="00E7431E">
        <w:rPr>
          <w:rFonts w:asciiTheme="majorHAnsi" w:hAnsiTheme="majorHAnsi" w:cs="Arial"/>
          <w:iCs/>
          <w:sz w:val="20"/>
          <w:szCs w:val="20"/>
        </w:rPr>
        <w:t>týchto súťažných podkladov</w:t>
      </w:r>
      <w:r>
        <w:rPr>
          <w:rFonts w:asciiTheme="majorHAnsi" w:hAnsiTheme="majorHAnsi" w:cs="Arial"/>
          <w:iCs/>
          <w:sz w:val="20"/>
          <w:szCs w:val="20"/>
        </w:rPr>
        <w:t>.</w:t>
      </w:r>
    </w:p>
    <w:p w14:paraId="753943BA" w14:textId="3D249579" w:rsidR="000A65EE" w:rsidRPr="00E7431E" w:rsidRDefault="00667106" w:rsidP="00026CCE">
      <w:pPr>
        <w:autoSpaceDE w:val="0"/>
        <w:autoSpaceDN w:val="0"/>
        <w:adjustRightInd w:val="0"/>
        <w:ind w:left="567"/>
        <w:jc w:val="both"/>
        <w:rPr>
          <w:rFonts w:asciiTheme="majorHAnsi" w:hAnsiTheme="majorHAnsi" w:cs="Arial"/>
          <w:iCs/>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E7431E">
        <w:rPr>
          <w:rFonts w:asciiTheme="majorHAnsi" w:hAnsiTheme="majorHAnsi" w:cs="Arial"/>
          <w:iCs/>
          <w:sz w:val="20"/>
          <w:szCs w:val="20"/>
        </w:rPr>
        <w:t>týchto súťažných podkladov</w:t>
      </w:r>
      <w:r w:rsidR="00B5035A" w:rsidRPr="00E7431E">
        <w:rPr>
          <w:rFonts w:asciiTheme="majorHAnsi" w:hAnsiTheme="majorHAnsi" w:cs="Arial"/>
          <w:iCs/>
          <w:sz w:val="20"/>
          <w:szCs w:val="20"/>
        </w:rPr>
        <w:t>.</w:t>
      </w:r>
    </w:p>
    <w:p w14:paraId="30E829A9" w14:textId="4BB03864" w:rsidR="003156D1"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E7431E">
        <w:rPr>
          <w:rFonts w:asciiTheme="majorHAnsi" w:hAnsiTheme="majorHAnsi" w:cs="Arial"/>
          <w:sz w:val="20"/>
          <w:szCs w:val="20"/>
        </w:rPr>
        <w:t>563 400,-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6329AA7E" w14:textId="15131F2E" w:rsidR="00E7431E" w:rsidRPr="0038165B" w:rsidRDefault="00E7431E" w:rsidP="00E7431E">
      <w:pPr>
        <w:pStyle w:val="BodyTextIndent2"/>
        <w:tabs>
          <w:tab w:val="right" w:leader="dot" w:pos="10080"/>
        </w:tabs>
        <w:ind w:left="574"/>
        <w:rPr>
          <w:rFonts w:asciiTheme="majorHAnsi" w:hAnsiTheme="majorHAnsi"/>
          <w:bCs/>
          <w:sz w:val="20"/>
          <w:szCs w:val="20"/>
        </w:rPr>
      </w:pPr>
      <w:r w:rsidRPr="004118D6">
        <w:rPr>
          <w:rFonts w:asciiTheme="majorHAnsi" w:hAnsiTheme="majorHAnsi"/>
          <w:bCs/>
          <w:sz w:val="20"/>
          <w:szCs w:val="20"/>
        </w:rPr>
        <w:t>Predpokladaná hodnota pre časť č. 1</w:t>
      </w:r>
      <w:r>
        <w:rPr>
          <w:rFonts w:asciiTheme="majorHAnsi" w:hAnsiTheme="majorHAnsi"/>
          <w:bCs/>
          <w:sz w:val="20"/>
          <w:szCs w:val="20"/>
        </w:rPr>
        <w:t xml:space="preserve"> zákazky ..........</w:t>
      </w:r>
      <w:r w:rsidR="00EC2526">
        <w:rPr>
          <w:rFonts w:asciiTheme="majorHAnsi" w:hAnsiTheme="majorHAnsi"/>
          <w:bCs/>
          <w:sz w:val="20"/>
          <w:szCs w:val="20"/>
        </w:rPr>
        <w:t>.................................................................</w:t>
      </w:r>
      <w:r>
        <w:rPr>
          <w:rFonts w:asciiTheme="majorHAnsi" w:hAnsiTheme="majorHAnsi"/>
          <w:bCs/>
          <w:sz w:val="20"/>
          <w:szCs w:val="20"/>
        </w:rPr>
        <w:t>........ 69</w:t>
      </w:r>
      <w:r w:rsidRPr="0038165B">
        <w:rPr>
          <w:rFonts w:asciiTheme="majorHAnsi" w:hAnsiTheme="majorHAnsi"/>
          <w:bCs/>
          <w:sz w:val="20"/>
          <w:szCs w:val="20"/>
        </w:rPr>
        <w:t xml:space="preserve"> </w:t>
      </w:r>
      <w:r>
        <w:rPr>
          <w:rFonts w:asciiTheme="majorHAnsi" w:hAnsiTheme="majorHAnsi"/>
          <w:bCs/>
          <w:sz w:val="20"/>
          <w:szCs w:val="20"/>
        </w:rPr>
        <w:t>8</w:t>
      </w:r>
      <w:r w:rsidRPr="0038165B">
        <w:rPr>
          <w:rFonts w:asciiTheme="majorHAnsi" w:hAnsiTheme="majorHAnsi"/>
          <w:bCs/>
          <w:sz w:val="20"/>
          <w:szCs w:val="20"/>
        </w:rPr>
        <w:t>00,- eur bez DPH</w:t>
      </w:r>
    </w:p>
    <w:p w14:paraId="42702434" w14:textId="2F14DDCD" w:rsidR="00E7431E" w:rsidRDefault="00E7431E" w:rsidP="00E7431E">
      <w:pPr>
        <w:pStyle w:val="BodyTextIndent2"/>
        <w:tabs>
          <w:tab w:val="right" w:leader="dot" w:pos="10080"/>
        </w:tabs>
        <w:ind w:left="574"/>
        <w:rPr>
          <w:rFonts w:asciiTheme="majorHAnsi" w:hAnsiTheme="majorHAnsi"/>
          <w:bCs/>
          <w:sz w:val="20"/>
          <w:szCs w:val="20"/>
        </w:rPr>
      </w:pPr>
      <w:r w:rsidRPr="0038165B">
        <w:rPr>
          <w:rFonts w:asciiTheme="majorHAnsi" w:hAnsiTheme="majorHAnsi"/>
          <w:bCs/>
          <w:sz w:val="20"/>
          <w:szCs w:val="20"/>
        </w:rPr>
        <w:t xml:space="preserve">Predpokladaná hodnota pre časť č. 2 </w:t>
      </w:r>
      <w:r>
        <w:rPr>
          <w:rFonts w:asciiTheme="majorHAnsi" w:hAnsiTheme="majorHAnsi"/>
          <w:bCs/>
          <w:sz w:val="20"/>
          <w:szCs w:val="20"/>
        </w:rPr>
        <w:t>zákazky .............</w:t>
      </w:r>
      <w:r w:rsidR="00EC2526">
        <w:rPr>
          <w:rFonts w:asciiTheme="majorHAnsi" w:hAnsiTheme="majorHAnsi"/>
          <w:bCs/>
          <w:sz w:val="20"/>
          <w:szCs w:val="20"/>
        </w:rPr>
        <w:t>.................................................................</w:t>
      </w:r>
      <w:r>
        <w:rPr>
          <w:rFonts w:asciiTheme="majorHAnsi" w:hAnsiTheme="majorHAnsi"/>
          <w:bCs/>
          <w:sz w:val="20"/>
          <w:szCs w:val="20"/>
        </w:rPr>
        <w:t xml:space="preserve">..... </w:t>
      </w:r>
      <w:r w:rsidR="00EC2526">
        <w:rPr>
          <w:rFonts w:asciiTheme="majorHAnsi" w:hAnsiTheme="majorHAnsi"/>
          <w:bCs/>
          <w:sz w:val="20"/>
          <w:szCs w:val="20"/>
        </w:rPr>
        <w:t>69 800,- eur bez DPH</w:t>
      </w:r>
    </w:p>
    <w:p w14:paraId="7C1219CD" w14:textId="74D10F29" w:rsidR="00E7431E" w:rsidRPr="00E7431E" w:rsidRDefault="00E7431E" w:rsidP="00E7431E">
      <w:pPr>
        <w:pStyle w:val="BodyTextIndent2"/>
        <w:tabs>
          <w:tab w:val="right" w:leader="dot" w:pos="10080"/>
        </w:tabs>
        <w:ind w:left="574"/>
        <w:rPr>
          <w:rFonts w:asciiTheme="majorHAnsi" w:hAnsiTheme="majorHAnsi"/>
          <w:bCs/>
          <w:sz w:val="20"/>
          <w:szCs w:val="20"/>
        </w:rPr>
      </w:pPr>
      <w:r w:rsidRPr="0038165B">
        <w:rPr>
          <w:rFonts w:asciiTheme="majorHAnsi" w:hAnsiTheme="majorHAnsi"/>
          <w:bCs/>
          <w:sz w:val="20"/>
          <w:szCs w:val="20"/>
        </w:rPr>
        <w:t xml:space="preserve">Predpokladaná hodnota pre časť č. </w:t>
      </w:r>
      <w:r>
        <w:rPr>
          <w:rFonts w:asciiTheme="majorHAnsi" w:hAnsiTheme="majorHAnsi"/>
          <w:bCs/>
          <w:sz w:val="20"/>
          <w:szCs w:val="20"/>
        </w:rPr>
        <w:t>3</w:t>
      </w:r>
      <w:r w:rsidRPr="0038165B">
        <w:rPr>
          <w:rFonts w:asciiTheme="majorHAnsi" w:hAnsiTheme="majorHAnsi"/>
          <w:bCs/>
          <w:sz w:val="20"/>
          <w:szCs w:val="20"/>
        </w:rPr>
        <w:t xml:space="preserve"> </w:t>
      </w:r>
      <w:r>
        <w:rPr>
          <w:rFonts w:asciiTheme="majorHAnsi" w:hAnsiTheme="majorHAnsi"/>
          <w:bCs/>
          <w:sz w:val="20"/>
          <w:szCs w:val="20"/>
        </w:rPr>
        <w:t>zákazky</w:t>
      </w:r>
      <w:r w:rsidR="00EC2526">
        <w:rPr>
          <w:rFonts w:asciiTheme="majorHAnsi" w:hAnsiTheme="majorHAnsi"/>
          <w:bCs/>
          <w:sz w:val="20"/>
          <w:szCs w:val="20"/>
        </w:rPr>
        <w:t xml:space="preserve"> ................................................................................. 423 800,- eur bez DPH</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5AE3CCCC" w:rsidR="003A4FBE" w:rsidRPr="00E04F0E" w:rsidRDefault="00277659" w:rsidP="00E04F0E">
      <w:pPr>
        <w:pStyle w:val="CommentText"/>
        <w:ind w:firstLine="574"/>
        <w:rPr>
          <w:rFonts w:ascii="Cambria" w:hAnsi="Cambria"/>
        </w:rPr>
      </w:pPr>
      <w:r w:rsidRPr="00277659">
        <w:rPr>
          <w:rFonts w:ascii="Cambria" w:hAnsi="Cambria"/>
        </w:rPr>
        <w:t>51612000-5</w:t>
      </w:r>
      <w:r w:rsidRPr="00277659">
        <w:rPr>
          <w:rFonts w:ascii="Cambria" w:hAnsi="Cambria"/>
        </w:rPr>
        <w:tab/>
        <w:t>Inštalácia zariadení na spracovanie informácií</w:t>
      </w:r>
    </w:p>
    <w:p w14:paraId="0E0188F7"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1F851F1B" w14:textId="77777777" w:rsidR="00E04F0E" w:rsidRPr="00E04F0E" w:rsidRDefault="00E04F0E" w:rsidP="00E04F0E">
      <w:pPr>
        <w:pStyle w:val="CommentText"/>
        <w:ind w:firstLine="574"/>
        <w:rPr>
          <w:rFonts w:ascii="Cambria" w:hAnsi="Cambria"/>
        </w:rPr>
      </w:pPr>
      <w:r w:rsidRPr="00E04F0E">
        <w:rPr>
          <w:rFonts w:ascii="Cambria" w:hAnsi="Cambria"/>
        </w:rPr>
        <w:t>32571000-6</w:t>
      </w:r>
      <w:r w:rsidRPr="00E04F0E">
        <w:rPr>
          <w:rFonts w:ascii="Cambria" w:hAnsi="Cambria"/>
        </w:rPr>
        <w:tab/>
        <w:t>Komunikačná infraštruktúra</w:t>
      </w:r>
    </w:p>
    <w:p w14:paraId="510710BF" w14:textId="77777777" w:rsidR="00E04F0E" w:rsidRPr="00E04F0E" w:rsidRDefault="00E04F0E" w:rsidP="00E04F0E">
      <w:pPr>
        <w:pStyle w:val="CommentText"/>
        <w:ind w:firstLine="574"/>
        <w:rPr>
          <w:rFonts w:ascii="Cambria" w:hAnsi="Cambria"/>
        </w:rPr>
      </w:pPr>
      <w:r w:rsidRPr="00E04F0E">
        <w:rPr>
          <w:rFonts w:ascii="Cambria" w:hAnsi="Cambria"/>
        </w:rPr>
        <w:t>32561000-3</w:t>
      </w:r>
      <w:r w:rsidRPr="00E04F0E">
        <w:rPr>
          <w:rFonts w:ascii="Cambria" w:hAnsi="Cambria"/>
        </w:rPr>
        <w:tab/>
        <w:t>Optické spojenia</w:t>
      </w:r>
    </w:p>
    <w:p w14:paraId="171A433C" w14:textId="77777777" w:rsidR="00E04F0E" w:rsidRPr="00E04F0E" w:rsidRDefault="00E04F0E" w:rsidP="00E04F0E">
      <w:pPr>
        <w:pStyle w:val="CommentText"/>
        <w:ind w:firstLine="574"/>
        <w:rPr>
          <w:rFonts w:ascii="Cambria" w:hAnsi="Cambria"/>
        </w:rPr>
      </w:pPr>
      <w:r w:rsidRPr="00E04F0E">
        <w:rPr>
          <w:rFonts w:ascii="Cambria" w:hAnsi="Cambria"/>
        </w:rPr>
        <w:t>32580000-2</w:t>
      </w:r>
      <w:r w:rsidRPr="00E04F0E">
        <w:rPr>
          <w:rFonts w:ascii="Cambria" w:hAnsi="Cambria"/>
        </w:rPr>
        <w:tab/>
        <w:t>Dátové zariadenia</w:t>
      </w:r>
    </w:p>
    <w:p w14:paraId="6BF0269F" w14:textId="6B54ADD9" w:rsidR="003A4FBE" w:rsidRPr="00E04F0E" w:rsidRDefault="00E04F0E" w:rsidP="00E04F0E">
      <w:pPr>
        <w:pStyle w:val="CommentText"/>
        <w:ind w:firstLine="574"/>
        <w:rPr>
          <w:rFonts w:ascii="Cambria" w:hAnsi="Cambria"/>
        </w:rPr>
      </w:pPr>
      <w:r w:rsidRPr="00E04F0E">
        <w:rPr>
          <w:rFonts w:ascii="Cambria" w:hAnsi="Cambria"/>
        </w:rPr>
        <w:t>71242000-6</w:t>
      </w:r>
      <w:r w:rsidRPr="00E04F0E">
        <w:rPr>
          <w:rFonts w:ascii="Cambria" w:hAnsi="Cambria"/>
        </w:rPr>
        <w:tab/>
        <w:t>Príprava projektov a návrhov, odhad nákladov</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lastRenderedPageBreak/>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C921C8F" w14:textId="77777777" w:rsidR="002A5778" w:rsidRPr="002A5778" w:rsidRDefault="00F35FAE" w:rsidP="00EC56E5">
      <w:pPr>
        <w:pStyle w:val="BodyTextIndent2"/>
        <w:numPr>
          <w:ilvl w:val="1"/>
          <w:numId w:val="48"/>
        </w:numPr>
        <w:tabs>
          <w:tab w:val="left" w:pos="3261"/>
          <w:tab w:val="left" w:pos="4253"/>
        </w:tabs>
        <w:ind w:hanging="502"/>
        <w:rPr>
          <w:rFonts w:asciiTheme="majorHAnsi" w:hAnsiTheme="majorHAnsi" w:cs="Arial"/>
          <w:i/>
          <w:iCs/>
          <w:sz w:val="20"/>
          <w:szCs w:val="20"/>
        </w:rPr>
      </w:pPr>
      <w:r w:rsidRPr="000961E2">
        <w:rPr>
          <w:rFonts w:asciiTheme="majorHAnsi" w:hAnsiTheme="majorHAnsi" w:cs="Arial"/>
          <w:sz w:val="20"/>
          <w:szCs w:val="20"/>
        </w:rPr>
        <w:t>Predmet zákazky</w:t>
      </w:r>
      <w:r w:rsidR="002A5778">
        <w:rPr>
          <w:rFonts w:asciiTheme="majorHAnsi" w:hAnsiTheme="majorHAnsi" w:cs="Arial"/>
          <w:sz w:val="20"/>
          <w:szCs w:val="20"/>
        </w:rPr>
        <w:t xml:space="preserve"> </w:t>
      </w:r>
      <w:r w:rsidR="00F311CD" w:rsidRPr="002A5778">
        <w:rPr>
          <w:rFonts w:asciiTheme="majorHAnsi" w:hAnsiTheme="majorHAnsi" w:cs="Arial"/>
          <w:sz w:val="20"/>
          <w:szCs w:val="20"/>
        </w:rPr>
        <w:t>je</w:t>
      </w:r>
      <w:r w:rsidR="00F311CD" w:rsidRPr="000961E2">
        <w:rPr>
          <w:rFonts w:asciiTheme="majorHAnsi" w:hAnsiTheme="majorHAnsi" w:cs="Arial"/>
          <w:sz w:val="20"/>
          <w:szCs w:val="20"/>
        </w:rPr>
        <w:t xml:space="preserve"> </w:t>
      </w:r>
      <w:r w:rsidRPr="000961E2">
        <w:rPr>
          <w:rFonts w:asciiTheme="majorHAnsi" w:hAnsiTheme="majorHAnsi" w:cs="Arial"/>
          <w:sz w:val="20"/>
          <w:szCs w:val="20"/>
        </w:rPr>
        <w:t>rozdelený na</w:t>
      </w:r>
      <w:r w:rsidR="002A5778">
        <w:rPr>
          <w:rFonts w:asciiTheme="majorHAnsi" w:hAnsiTheme="majorHAnsi" w:cs="Arial"/>
          <w:sz w:val="20"/>
          <w:szCs w:val="20"/>
        </w:rPr>
        <w:t xml:space="preserve"> tri</w:t>
      </w:r>
      <w:r w:rsidRPr="000961E2">
        <w:rPr>
          <w:rFonts w:asciiTheme="majorHAnsi" w:hAnsiTheme="majorHAnsi" w:cs="Arial"/>
          <w:sz w:val="20"/>
          <w:szCs w:val="20"/>
        </w:rPr>
        <w:t xml:space="preserve"> časti.</w:t>
      </w:r>
    </w:p>
    <w:p w14:paraId="2FC9B1EF" w14:textId="2E66AE28" w:rsidR="00F35FAE" w:rsidRPr="000961E2" w:rsidRDefault="00F35FAE" w:rsidP="00EC56E5">
      <w:pPr>
        <w:pStyle w:val="BodyTextIndent2"/>
        <w:numPr>
          <w:ilvl w:val="1"/>
          <w:numId w:val="48"/>
        </w:numPr>
        <w:tabs>
          <w:tab w:val="left" w:pos="3261"/>
          <w:tab w:val="left" w:pos="4253"/>
        </w:tabs>
        <w:ind w:hanging="502"/>
        <w:rPr>
          <w:rFonts w:asciiTheme="majorHAnsi" w:hAnsiTheme="majorHAnsi" w:cs="Arial"/>
          <w:i/>
          <w:iCs/>
          <w:sz w:val="20"/>
          <w:szCs w:val="20"/>
        </w:rPr>
      </w:pPr>
      <w:r w:rsidRPr="000961E2">
        <w:rPr>
          <w:rFonts w:asciiTheme="majorHAnsi" w:hAnsiTheme="majorHAnsi" w:cs="Arial"/>
          <w:sz w:val="20"/>
          <w:szCs w:val="20"/>
        </w:rPr>
        <w:t>Uchádzač</w:t>
      </w:r>
      <w:r w:rsidR="002A5778">
        <w:rPr>
          <w:rFonts w:asciiTheme="majorHAnsi" w:hAnsiTheme="majorHAnsi" w:cs="Arial"/>
          <w:sz w:val="20"/>
          <w:szCs w:val="20"/>
        </w:rPr>
        <w:t xml:space="preserve"> </w:t>
      </w:r>
      <w:r w:rsidR="002A5778" w:rsidRPr="00B5241C">
        <w:rPr>
          <w:rFonts w:asciiTheme="majorHAnsi" w:hAnsiTheme="majorHAnsi"/>
          <w:sz w:val="20"/>
          <w:szCs w:val="20"/>
        </w:rPr>
        <w:t>môže predložiť ponuku</w:t>
      </w:r>
      <w:r w:rsidR="002A5778" w:rsidRPr="00B5241C">
        <w:rPr>
          <w:rFonts w:asciiTheme="majorHAnsi" w:hAnsiTheme="majorHAnsi" w:cs="Arial Narrow"/>
          <w:sz w:val="20"/>
          <w:szCs w:val="20"/>
        </w:rPr>
        <w:t xml:space="preserve"> podľa bodu 3.1 </w:t>
      </w:r>
      <w:r w:rsidR="002A5778" w:rsidRPr="00B5241C">
        <w:rPr>
          <w:rFonts w:asciiTheme="majorHAnsi" w:hAnsiTheme="majorHAnsi"/>
          <w:sz w:val="20"/>
          <w:szCs w:val="20"/>
        </w:rPr>
        <w:t xml:space="preserve">na jednu časť predmetu zákazky alebo na </w:t>
      </w:r>
      <w:r w:rsidR="002A5778">
        <w:rPr>
          <w:rFonts w:asciiTheme="majorHAnsi" w:hAnsiTheme="majorHAnsi"/>
          <w:sz w:val="20"/>
          <w:szCs w:val="20"/>
        </w:rPr>
        <w:t>dve</w:t>
      </w:r>
      <w:r w:rsidR="002A5778" w:rsidRPr="00B5241C">
        <w:rPr>
          <w:rFonts w:asciiTheme="majorHAnsi" w:hAnsiTheme="majorHAnsi"/>
          <w:sz w:val="20"/>
          <w:szCs w:val="20"/>
        </w:rPr>
        <w:t xml:space="preserve"> čast</w:t>
      </w:r>
      <w:r w:rsidR="002A5778">
        <w:rPr>
          <w:rFonts w:asciiTheme="majorHAnsi" w:hAnsiTheme="majorHAnsi"/>
          <w:sz w:val="20"/>
          <w:szCs w:val="20"/>
        </w:rPr>
        <w:t>i</w:t>
      </w:r>
      <w:r w:rsidR="002A5778" w:rsidRPr="00B5241C">
        <w:rPr>
          <w:rFonts w:asciiTheme="majorHAnsi" w:hAnsiTheme="majorHAnsi"/>
          <w:sz w:val="20"/>
          <w:szCs w:val="20"/>
        </w:rPr>
        <w:t xml:space="preserve"> </w:t>
      </w:r>
      <w:r w:rsidR="002A5778">
        <w:rPr>
          <w:rFonts w:asciiTheme="majorHAnsi" w:hAnsiTheme="majorHAnsi"/>
          <w:sz w:val="20"/>
          <w:szCs w:val="20"/>
        </w:rPr>
        <w:t xml:space="preserve">alebo na celý </w:t>
      </w:r>
      <w:r w:rsidR="002A5778" w:rsidRPr="00B5241C">
        <w:rPr>
          <w:rFonts w:asciiTheme="majorHAnsi" w:hAnsiTheme="majorHAnsi"/>
          <w:sz w:val="20"/>
          <w:szCs w:val="20"/>
        </w:rPr>
        <w:t>predmet zákazky podľa svojich možností</w:t>
      </w:r>
      <w:r w:rsidR="00235A14">
        <w:rPr>
          <w:rFonts w:asciiTheme="majorHAnsi" w:hAnsiTheme="majorHAnsi"/>
          <w:sz w:val="20"/>
          <w:szCs w:val="20"/>
        </w:rPr>
        <w:t>,</w:t>
      </w:r>
      <w:r w:rsidR="002A5778" w:rsidRPr="00B5241C">
        <w:rPr>
          <w:rFonts w:asciiTheme="majorHAnsi" w:hAnsiTheme="majorHAnsi"/>
          <w:sz w:val="20"/>
          <w:szCs w:val="20"/>
        </w:rPr>
        <w:t xml:space="preserve"> ak spĺňa podmienky a požiadavky, ktoré sa od neho vyžaduj</w:t>
      </w:r>
      <w:r w:rsidR="002A5778">
        <w:rPr>
          <w:rFonts w:asciiTheme="majorHAnsi" w:hAnsiTheme="majorHAnsi"/>
          <w:sz w:val="20"/>
          <w:szCs w:val="20"/>
        </w:rPr>
        <w:t>ú.</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8BA873A"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001F1067">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1F474408" w14:textId="41961F98"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Miesto plnenia predmetu zákazky: </w:t>
      </w:r>
      <w:r w:rsidR="0004250B">
        <w:rPr>
          <w:rFonts w:ascii="Cambria" w:hAnsi="Cambria"/>
          <w:sz w:val="20"/>
          <w:szCs w:val="20"/>
        </w:rPr>
        <w:t>R</w:t>
      </w:r>
      <w:r w:rsidR="00901907" w:rsidRPr="0004250B">
        <w:rPr>
          <w:rFonts w:ascii="Cambria" w:hAnsi="Cambria"/>
          <w:sz w:val="20"/>
          <w:szCs w:val="20"/>
        </w:rPr>
        <w:t>elokácia z priestorov pôvodného ZTP na adrese Tomášikova 28/A, Bratislava do priestorov nového ZTP a to dátového centra, ktorého prevádzkovateľ je DataCentrum (zriaďovateľom je Ministerstvo financií SR). Nové ZTP sa nachádza na adrese Kopčianska ulica 92/D, Bratislava</w:t>
      </w:r>
      <w:r w:rsidR="0004250B" w:rsidRPr="0004250B">
        <w:rPr>
          <w:rFonts w:ascii="Cambria" w:hAnsi="Cambria"/>
          <w:sz w:val="20"/>
          <w:szCs w:val="20"/>
        </w:rPr>
        <w:t xml:space="preserve">, </w:t>
      </w:r>
      <w:r w:rsidR="0004250B" w:rsidRPr="0004250B">
        <w:rPr>
          <w:rFonts w:asciiTheme="majorHAnsi" w:hAnsiTheme="majorHAnsi" w:cs="Arial"/>
          <w:sz w:val="20"/>
          <w:szCs w:val="20"/>
        </w:rPr>
        <w:t>Slovenská republika.</w:t>
      </w:r>
    </w:p>
    <w:p w14:paraId="44B52007" w14:textId="1B88F3AC" w:rsidR="00FA446C" w:rsidRPr="0004250B" w:rsidRDefault="00FA446C" w:rsidP="00EC56E5">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4250B">
        <w:rPr>
          <w:rFonts w:asciiTheme="majorHAnsi" w:hAnsiTheme="majorHAnsi" w:cs="Arial"/>
          <w:sz w:val="20"/>
          <w:szCs w:val="20"/>
        </w:rPr>
        <w:t xml:space="preserve">Predmet zákazky bude </w:t>
      </w:r>
      <w:r w:rsidR="000805F1" w:rsidRPr="0004250B">
        <w:rPr>
          <w:rFonts w:asciiTheme="majorHAnsi" w:hAnsiTheme="majorHAnsi" w:cs="Arial"/>
          <w:sz w:val="20"/>
          <w:szCs w:val="20"/>
        </w:rPr>
        <w:t>dodaný</w:t>
      </w:r>
      <w:r w:rsidRPr="0004250B">
        <w:rPr>
          <w:rFonts w:asciiTheme="majorHAnsi" w:hAnsiTheme="majorHAnsi" w:cs="Arial"/>
          <w:sz w:val="20"/>
          <w:szCs w:val="20"/>
        </w:rPr>
        <w:t xml:space="preserve"> </w:t>
      </w:r>
      <w:r w:rsidR="0004250B" w:rsidRPr="0004250B">
        <w:rPr>
          <w:rFonts w:asciiTheme="majorHAnsi" w:hAnsiTheme="majorHAnsi" w:cs="Arial"/>
          <w:sz w:val="20"/>
          <w:szCs w:val="20"/>
        </w:rPr>
        <w:t xml:space="preserve">a poskytovaný </w:t>
      </w:r>
      <w:r w:rsidRPr="0004250B">
        <w:rPr>
          <w:rFonts w:asciiTheme="majorHAnsi" w:hAnsiTheme="majorHAnsi" w:cs="Arial"/>
          <w:sz w:val="20"/>
          <w:szCs w:val="20"/>
        </w:rPr>
        <w:t>v termínoch a spôsobom podľa obchodných podmienok uvedených v bode 40. Návrh</w:t>
      </w:r>
      <w:r w:rsidR="0004250B" w:rsidRPr="0004250B">
        <w:rPr>
          <w:rFonts w:asciiTheme="majorHAnsi" w:hAnsiTheme="majorHAnsi" w:cs="Arial"/>
          <w:sz w:val="20"/>
          <w:szCs w:val="20"/>
        </w:rPr>
        <w:t>y</w:t>
      </w:r>
      <w:r w:rsidRPr="0004250B">
        <w:rPr>
          <w:rFonts w:asciiTheme="majorHAnsi" w:hAnsiTheme="majorHAnsi" w:cs="Arial"/>
          <w:sz w:val="20"/>
          <w:szCs w:val="20"/>
        </w:rPr>
        <w:t xml:space="preserve"> zml</w:t>
      </w:r>
      <w:r w:rsidR="0004250B" w:rsidRPr="0004250B">
        <w:rPr>
          <w:rFonts w:asciiTheme="majorHAnsi" w:hAnsiTheme="majorHAnsi" w:cs="Arial"/>
          <w:sz w:val="20"/>
          <w:szCs w:val="20"/>
        </w:rPr>
        <w:t>úv</w:t>
      </w:r>
      <w:r w:rsidRPr="0004250B">
        <w:rPr>
          <w:rFonts w:asciiTheme="majorHAnsi" w:hAnsiTheme="majorHAnsi" w:cs="Arial"/>
          <w:sz w:val="20"/>
          <w:szCs w:val="20"/>
        </w:rPr>
        <w:t xml:space="preserve"> časti C. </w:t>
      </w:r>
      <w:r w:rsidRPr="0004250B">
        <w:rPr>
          <w:rFonts w:asciiTheme="majorHAnsi" w:hAnsiTheme="majorHAnsi" w:cs="Arial"/>
          <w:i/>
          <w:sz w:val="20"/>
          <w:szCs w:val="20"/>
        </w:rPr>
        <w:t>OBCHODNÉ PODMIENKY</w:t>
      </w:r>
      <w:r w:rsidR="00023E12" w:rsidRPr="0004250B">
        <w:rPr>
          <w:rFonts w:asciiTheme="majorHAnsi" w:hAnsiTheme="majorHAnsi" w:cs="Arial"/>
          <w:i/>
          <w:sz w:val="20"/>
          <w:szCs w:val="20"/>
        </w:rPr>
        <w:t xml:space="preserve"> </w:t>
      </w:r>
      <w:r w:rsidR="001F1067">
        <w:rPr>
          <w:rFonts w:asciiTheme="majorHAnsi" w:hAnsiTheme="majorHAnsi" w:cs="Arial"/>
          <w:i/>
          <w:sz w:val="20"/>
          <w:szCs w:val="20"/>
        </w:rPr>
        <w:t>POSKYTNUTIA</w:t>
      </w:r>
      <w:r w:rsidRPr="0004250B">
        <w:rPr>
          <w:rFonts w:asciiTheme="majorHAnsi" w:hAnsiTheme="majorHAnsi" w:cs="Arial"/>
          <w:i/>
          <w:sz w:val="20"/>
          <w:szCs w:val="20"/>
        </w:rPr>
        <w:t xml:space="preserve"> PREDMETU ZÁKAZKY</w:t>
      </w:r>
      <w:r w:rsidRPr="0004250B">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20096805" w:rsidR="00415275" w:rsidRPr="001F1067" w:rsidRDefault="00871E29" w:rsidP="00D308B2">
      <w:pPr>
        <w:numPr>
          <w:ilvl w:val="1"/>
          <w:numId w:val="8"/>
        </w:numPr>
        <w:tabs>
          <w:tab w:val="clear" w:pos="1143"/>
          <w:tab w:val="num" w:pos="567"/>
        </w:tabs>
        <w:ind w:left="567" w:hanging="567"/>
        <w:jc w:val="both"/>
        <w:rPr>
          <w:rFonts w:asciiTheme="majorHAnsi" w:hAnsiTheme="majorHAnsi" w:cs="Arial"/>
          <w:noProof w:val="0"/>
          <w:sz w:val="20"/>
          <w:szCs w:val="20"/>
        </w:rPr>
      </w:pPr>
      <w:r w:rsidRPr="001F1067">
        <w:rPr>
          <w:rFonts w:asciiTheme="majorHAnsi" w:hAnsiTheme="majorHAnsi" w:cs="Arial"/>
          <w:noProof w:val="0"/>
          <w:sz w:val="20"/>
          <w:szCs w:val="20"/>
        </w:rPr>
        <w:t>Nadlimitná</w:t>
      </w:r>
      <w:r w:rsidR="002C6FC0" w:rsidRPr="001F1067">
        <w:rPr>
          <w:rFonts w:asciiTheme="majorHAnsi" w:hAnsiTheme="majorHAnsi" w:cs="Arial"/>
          <w:noProof w:val="0"/>
          <w:sz w:val="20"/>
          <w:szCs w:val="20"/>
        </w:rPr>
        <w:t xml:space="preserve"> zákazka</w:t>
      </w:r>
      <w:r w:rsidR="00450E6C" w:rsidRPr="001F1067">
        <w:rPr>
          <w:rFonts w:asciiTheme="majorHAnsi" w:hAnsiTheme="majorHAnsi" w:cs="Arial"/>
          <w:sz w:val="20"/>
          <w:szCs w:val="20"/>
        </w:rPr>
        <w:t xml:space="preserve"> </w:t>
      </w:r>
      <w:r w:rsidR="000A71C3" w:rsidRPr="001F1067">
        <w:rPr>
          <w:rFonts w:asciiTheme="majorHAnsi" w:hAnsiTheme="majorHAnsi" w:cs="Arial"/>
          <w:noProof w:val="0"/>
          <w:sz w:val="20"/>
          <w:szCs w:val="20"/>
        </w:rPr>
        <w:t>na</w:t>
      </w:r>
      <w:r w:rsidR="000805F1" w:rsidRPr="001F1067">
        <w:rPr>
          <w:rFonts w:asciiTheme="majorHAnsi" w:hAnsiTheme="majorHAnsi" w:cs="Arial"/>
          <w:noProof w:val="0"/>
          <w:sz w:val="20"/>
          <w:szCs w:val="20"/>
        </w:rPr>
        <w:t xml:space="preserve"> poskytnutie služieb</w:t>
      </w:r>
      <w:r w:rsidR="001C00F9" w:rsidRPr="001F1067">
        <w:rPr>
          <w:rFonts w:asciiTheme="majorHAnsi" w:hAnsiTheme="majorHAnsi" w:cs="Arial"/>
          <w:noProof w:val="0"/>
          <w:sz w:val="20"/>
          <w:szCs w:val="20"/>
        </w:rPr>
        <w:t>.</w:t>
      </w:r>
    </w:p>
    <w:p w14:paraId="123C3AB2" w14:textId="0DA0F0BF" w:rsidR="00352F4B" w:rsidRPr="001F1067" w:rsidRDefault="00CD4D00" w:rsidP="00D308B2">
      <w:pPr>
        <w:numPr>
          <w:ilvl w:val="1"/>
          <w:numId w:val="8"/>
        </w:numPr>
        <w:ind w:left="567" w:hanging="567"/>
        <w:jc w:val="both"/>
        <w:rPr>
          <w:rFonts w:ascii="Cambria" w:hAnsi="Cambria" w:cs="Arial"/>
          <w:sz w:val="20"/>
          <w:szCs w:val="20"/>
        </w:rPr>
      </w:pPr>
      <w:r w:rsidRPr="001F1067">
        <w:rPr>
          <w:rFonts w:ascii="Cambria" w:hAnsi="Cambria" w:cs="Arial"/>
          <w:noProof w:val="0"/>
          <w:sz w:val="20"/>
          <w:szCs w:val="20"/>
        </w:rPr>
        <w:t xml:space="preserve">Druh zákazky: </w:t>
      </w:r>
      <w:r w:rsidR="00C611D4" w:rsidRPr="001F1067">
        <w:rPr>
          <w:rFonts w:ascii="Cambria" w:hAnsi="Cambria" w:cs="Arial"/>
          <w:noProof w:val="0"/>
          <w:sz w:val="20"/>
          <w:szCs w:val="20"/>
        </w:rPr>
        <w:t>Zákazka sa považuje za zákazku</w:t>
      </w:r>
      <w:r w:rsidR="003B44AA" w:rsidRPr="001F1067">
        <w:rPr>
          <w:rFonts w:ascii="Cambria" w:hAnsi="Cambria" w:cs="Arial"/>
          <w:sz w:val="20"/>
          <w:szCs w:val="20"/>
        </w:rPr>
        <w:t xml:space="preserve"> zmiešanú podľa § 30 ods. 1 </w:t>
      </w:r>
      <w:r w:rsidR="00C611D4" w:rsidRPr="001F1067">
        <w:rPr>
          <w:rFonts w:ascii="Cambria" w:hAnsi="Cambria" w:cs="Arial"/>
          <w:sz w:val="20"/>
          <w:szCs w:val="20"/>
        </w:rPr>
        <w:t>zákona o verejnom obstarávaní</w:t>
      </w:r>
      <w:r w:rsidR="00352F4B" w:rsidRPr="001F1067">
        <w:rPr>
          <w:rFonts w:ascii="Cambria" w:hAnsi="Cambria" w:cs="Arial"/>
          <w:sz w:val="20"/>
          <w:szCs w:val="20"/>
        </w:rPr>
        <w:t xml:space="preserve">, </w:t>
      </w:r>
      <w:r w:rsidR="00352F4B" w:rsidRPr="001F1067">
        <w:rPr>
          <w:rFonts w:ascii="Cambria" w:hAnsi="Cambria" w:cs="Arial"/>
          <w:noProof w:val="0"/>
          <w:sz w:val="20"/>
          <w:szCs w:val="20"/>
        </w:rPr>
        <w:t>ktorej predmetom je dodanie tovaru a poskytnutie služ</w:t>
      </w:r>
      <w:r w:rsidR="00570C2A" w:rsidRPr="001F1067">
        <w:rPr>
          <w:rFonts w:ascii="Cambria" w:hAnsi="Cambria" w:cs="Arial"/>
          <w:noProof w:val="0"/>
          <w:sz w:val="20"/>
          <w:szCs w:val="20"/>
        </w:rPr>
        <w:t>ieb</w:t>
      </w:r>
      <w:r w:rsidR="00352F4B" w:rsidRPr="001F1067">
        <w:rPr>
          <w:rFonts w:ascii="Cambria" w:hAnsi="Cambria" w:cs="Arial"/>
          <w:noProof w:val="0"/>
          <w:sz w:val="20"/>
          <w:szCs w:val="20"/>
        </w:rPr>
        <w:t xml:space="preserve">. Zákazka </w:t>
      </w:r>
      <w:r w:rsidR="00352F4B" w:rsidRPr="001F1067">
        <w:rPr>
          <w:rFonts w:ascii="Cambria" w:hAnsi="Cambria" w:cs="Arial"/>
          <w:sz w:val="20"/>
          <w:szCs w:val="20"/>
        </w:rPr>
        <w:t xml:space="preserve">sa zadáva použitím postupu platného pre hlavný predmet zákazky t.j. </w:t>
      </w:r>
      <w:r w:rsidR="001F1067" w:rsidRPr="001F1067">
        <w:rPr>
          <w:rFonts w:ascii="Cambria" w:hAnsi="Cambria" w:cs="Arial"/>
          <w:sz w:val="20"/>
          <w:szCs w:val="20"/>
        </w:rPr>
        <w:t>poskytnutie služieb</w:t>
      </w:r>
      <w:r w:rsidR="00352F4B" w:rsidRPr="001F1067">
        <w:rPr>
          <w:rFonts w:ascii="Cambria" w:hAnsi="Cambria" w:cs="Arial"/>
          <w:noProof w:val="0"/>
          <w:sz w:val="20"/>
          <w:szCs w:val="20"/>
        </w:rPr>
        <w:t>.</w:t>
      </w:r>
    </w:p>
    <w:p w14:paraId="251B7CE9" w14:textId="0A9AC22B" w:rsidR="00CD4D00" w:rsidRPr="00B21505" w:rsidRDefault="001A4A8B"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B21505">
        <w:rPr>
          <w:rFonts w:asciiTheme="majorHAnsi" w:hAnsiTheme="majorHAnsi" w:cs="Arial"/>
          <w:noProof w:val="0"/>
          <w:color w:val="000000"/>
          <w:sz w:val="20"/>
          <w:szCs w:val="20"/>
        </w:rPr>
        <w:t xml:space="preserve">druhej vety </w:t>
      </w:r>
      <w:r w:rsidRPr="00B21505">
        <w:rPr>
          <w:rFonts w:asciiTheme="majorHAnsi" w:hAnsiTheme="majorHAnsi" w:cs="Arial"/>
          <w:noProof w:val="0"/>
          <w:color w:val="000000"/>
          <w:sz w:val="20"/>
          <w:szCs w:val="20"/>
        </w:rPr>
        <w:t xml:space="preserve">§ </w:t>
      </w:r>
      <w:r w:rsidR="00471603" w:rsidRPr="00B21505">
        <w:rPr>
          <w:rFonts w:asciiTheme="majorHAnsi" w:hAnsiTheme="majorHAnsi" w:cs="Arial"/>
          <w:noProof w:val="0"/>
          <w:color w:val="000000"/>
          <w:sz w:val="20"/>
          <w:szCs w:val="20"/>
        </w:rPr>
        <w:t>66 ods. 7</w:t>
      </w:r>
      <w:r w:rsidRPr="00B21505">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4B93E6B6" w:rsidR="00662E68" w:rsidRPr="000961E2" w:rsidRDefault="00662E68" w:rsidP="00D308B2">
      <w:pPr>
        <w:numPr>
          <w:ilvl w:val="1"/>
          <w:numId w:val="8"/>
        </w:numPr>
        <w:tabs>
          <w:tab w:val="clear" w:pos="1143"/>
          <w:tab w:val="num" w:pos="567"/>
        </w:tabs>
        <w:ind w:left="567" w:hanging="567"/>
        <w:jc w:val="both"/>
        <w:rPr>
          <w:rFonts w:asciiTheme="majorHAnsi" w:hAnsiTheme="majorHAnsi" w:cs="Arial"/>
          <w:sz w:val="20"/>
          <w:szCs w:val="20"/>
        </w:rPr>
      </w:pPr>
      <w:r w:rsidRPr="00B21505">
        <w:rPr>
          <w:rFonts w:asciiTheme="majorHAnsi" w:hAnsiTheme="majorHAnsi" w:cs="Arial"/>
          <w:noProof w:val="0"/>
          <w:sz w:val="20"/>
          <w:szCs w:val="20"/>
        </w:rPr>
        <w:t>Výsledkom</w:t>
      </w:r>
      <w:r w:rsidRPr="00B21505">
        <w:rPr>
          <w:rFonts w:asciiTheme="majorHAnsi" w:hAnsiTheme="majorHAnsi" w:cs="Arial"/>
          <w:sz w:val="20"/>
          <w:szCs w:val="20"/>
        </w:rPr>
        <w:t xml:space="preserve"> verejného obstarávania bude uzavretie: </w:t>
      </w:r>
      <w:r w:rsidR="00B44B1F" w:rsidRPr="00B21505">
        <w:rPr>
          <w:rFonts w:asciiTheme="majorHAnsi" w:hAnsiTheme="majorHAnsi" w:cs="Arial"/>
          <w:sz w:val="20"/>
          <w:szCs w:val="20"/>
        </w:rPr>
        <w:t xml:space="preserve">dvoch </w:t>
      </w:r>
      <w:r w:rsidRPr="00B21505">
        <w:rPr>
          <w:rFonts w:asciiTheme="majorHAnsi" w:hAnsiTheme="majorHAnsi" w:cs="Arial"/>
          <w:sz w:val="20"/>
          <w:szCs w:val="20"/>
          <w:lang w:eastAsia="en-US"/>
        </w:rPr>
        <w:t>zml</w:t>
      </w:r>
      <w:r w:rsidR="00B44B1F" w:rsidRPr="00B21505">
        <w:rPr>
          <w:rFonts w:asciiTheme="majorHAnsi" w:hAnsiTheme="majorHAnsi" w:cs="Arial"/>
          <w:sz w:val="20"/>
          <w:szCs w:val="20"/>
          <w:lang w:eastAsia="en-US"/>
        </w:rPr>
        <w:t>ú</w:t>
      </w:r>
      <w:r w:rsidRPr="00B21505">
        <w:rPr>
          <w:rFonts w:asciiTheme="majorHAnsi" w:hAnsiTheme="majorHAnsi" w:cs="Arial"/>
          <w:sz w:val="20"/>
          <w:szCs w:val="20"/>
          <w:lang w:eastAsia="en-US"/>
        </w:rPr>
        <w:t>v</w:t>
      </w:r>
      <w:r w:rsidR="00B44B1F" w:rsidRPr="00B21505">
        <w:rPr>
          <w:rFonts w:asciiTheme="majorHAnsi" w:hAnsiTheme="majorHAnsi" w:cs="Arial"/>
          <w:sz w:val="20"/>
          <w:szCs w:val="20"/>
          <w:lang w:eastAsia="en-US"/>
        </w:rPr>
        <w:t xml:space="preserve"> o relokácii zariadení</w:t>
      </w:r>
      <w:r w:rsidRPr="00B21505">
        <w:rPr>
          <w:rFonts w:asciiTheme="majorHAnsi" w:hAnsiTheme="majorHAnsi" w:cs="Arial"/>
          <w:sz w:val="20"/>
          <w:szCs w:val="20"/>
          <w:lang w:eastAsia="en-US"/>
        </w:rPr>
        <w:t xml:space="preserve"> podľa ustanovenia §</w:t>
      </w:r>
      <w:r w:rsidR="00B44B1F" w:rsidRPr="00B21505">
        <w:rPr>
          <w:rFonts w:asciiTheme="majorHAnsi" w:hAnsiTheme="majorHAnsi" w:cs="Arial"/>
          <w:sz w:val="20"/>
          <w:szCs w:val="20"/>
          <w:lang w:eastAsia="en-US"/>
        </w:rPr>
        <w:t> </w:t>
      </w:r>
      <w:r w:rsidRPr="00B21505">
        <w:rPr>
          <w:rFonts w:asciiTheme="majorHAnsi" w:hAnsiTheme="majorHAnsi" w:cs="Arial"/>
          <w:sz w:val="20"/>
          <w:szCs w:val="20"/>
          <w:lang w:eastAsia="en-US"/>
        </w:rPr>
        <w:t>269 ods. 2 zákona č. 513/1991 Z</w:t>
      </w:r>
      <w:r w:rsidR="003E53F7" w:rsidRPr="00B21505">
        <w:rPr>
          <w:rFonts w:asciiTheme="majorHAnsi" w:hAnsiTheme="majorHAnsi" w:cs="Arial"/>
          <w:sz w:val="20"/>
          <w:szCs w:val="20"/>
          <w:lang w:eastAsia="en-US"/>
        </w:rPr>
        <w:t>b</w:t>
      </w:r>
      <w:r w:rsidRPr="00B21505">
        <w:rPr>
          <w:rFonts w:asciiTheme="majorHAnsi" w:hAnsiTheme="majorHAnsi" w:cs="Arial"/>
          <w:sz w:val="20"/>
          <w:szCs w:val="20"/>
          <w:lang w:eastAsia="en-US"/>
        </w:rPr>
        <w:t xml:space="preserve">. Obchodný zákonník v znení neskorších predpisov </w:t>
      </w:r>
      <w:r w:rsidR="003E53F7" w:rsidRPr="00B21505">
        <w:rPr>
          <w:rFonts w:asciiTheme="majorHAnsi" w:hAnsiTheme="majorHAnsi" w:cs="Arial"/>
          <w:sz w:val="20"/>
          <w:szCs w:val="20"/>
          <w:lang w:eastAsia="en-US"/>
        </w:rPr>
        <w:t>a zmluvy o dielo podľa ustanovenia § 536 zákona</w:t>
      </w:r>
      <w:r w:rsidR="003E53F7" w:rsidRPr="000961E2">
        <w:rPr>
          <w:rFonts w:asciiTheme="majorHAnsi" w:hAnsiTheme="majorHAnsi" w:cs="Arial"/>
          <w:sz w:val="20"/>
          <w:szCs w:val="20"/>
          <w:lang w:eastAsia="en-US"/>
        </w:rPr>
        <w:t xml:space="preserve"> č. 513/1991 Z</w:t>
      </w:r>
      <w:r w:rsidR="003E53F7">
        <w:rPr>
          <w:rFonts w:asciiTheme="majorHAnsi" w:hAnsiTheme="majorHAnsi" w:cs="Arial"/>
          <w:sz w:val="20"/>
          <w:szCs w:val="20"/>
          <w:lang w:eastAsia="en-US"/>
        </w:rPr>
        <w:t>b</w:t>
      </w:r>
      <w:r w:rsidR="003E53F7" w:rsidRPr="000961E2">
        <w:rPr>
          <w:rFonts w:asciiTheme="majorHAnsi" w:hAnsiTheme="majorHAnsi" w:cs="Arial"/>
          <w:sz w:val="20"/>
          <w:szCs w:val="20"/>
          <w:lang w:eastAsia="en-US"/>
        </w:rPr>
        <w:t xml:space="preserve">. Obchodný zákonník v znení neskorších predpisov </w:t>
      </w:r>
      <w:r w:rsidRPr="000961E2">
        <w:rPr>
          <w:rFonts w:asciiTheme="majorHAnsi" w:hAnsiTheme="majorHAnsi" w:cs="Arial"/>
          <w:sz w:val="20"/>
          <w:szCs w:val="20"/>
        </w:rPr>
        <w:t xml:space="preserve">(ďalej </w:t>
      </w:r>
      <w:r w:rsidRPr="00D548C4">
        <w:rPr>
          <w:rFonts w:asciiTheme="majorHAnsi" w:hAnsiTheme="majorHAnsi" w:cs="Arial"/>
          <w:sz w:val="20"/>
          <w:szCs w:val="20"/>
        </w:rPr>
        <w:t>len „zmluva</w:t>
      </w:r>
      <w:r w:rsidR="00D548C4" w:rsidRPr="00D548C4">
        <w:rPr>
          <w:rFonts w:asciiTheme="majorHAnsi" w:hAnsiTheme="majorHAnsi" w:cs="Arial"/>
          <w:sz w:val="20"/>
          <w:szCs w:val="20"/>
        </w:rPr>
        <w:t>/zmluvy</w:t>
      </w:r>
      <w:r w:rsidRPr="000961E2">
        <w:rPr>
          <w:rFonts w:asciiTheme="majorHAnsi" w:hAnsiTheme="majorHAnsi" w:cs="Arial"/>
          <w:sz w:val="20"/>
          <w:szCs w:val="20"/>
        </w:rPr>
        <w:t>“).</w:t>
      </w:r>
    </w:p>
    <w:p w14:paraId="7E14B761" w14:textId="03ECFD59" w:rsidR="00CD4D00" w:rsidRPr="000961E2" w:rsidRDefault="00CD4D00" w:rsidP="00D308B2">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B21505">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1F1067">
        <w:rPr>
          <w:rFonts w:asciiTheme="majorHAnsi" w:hAnsiTheme="majorHAnsi" w:cs="Arial"/>
          <w:i/>
          <w:iCs/>
          <w:sz w:val="20"/>
          <w:szCs w:val="20"/>
        </w:rPr>
        <w:t>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5EEDDD30"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B21505">
        <w:rPr>
          <w:rFonts w:asciiTheme="majorHAnsi" w:hAnsiTheme="majorHAnsi"/>
          <w:b/>
        </w:rPr>
        <w:t>31.03.2021</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w:t>
      </w:r>
      <w:r w:rsidRPr="000961E2">
        <w:rPr>
          <w:rFonts w:asciiTheme="majorHAnsi" w:hAnsiTheme="majorHAnsi" w:cs="Arial"/>
          <w:noProof w:val="0"/>
          <w:color w:val="000000"/>
          <w:sz w:val="20"/>
          <w:szCs w:val="20"/>
        </w:rPr>
        <w:lastRenderedPageBreak/>
        <w:t xml:space="preserve">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EC56E5">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4D9B5662"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D308B2">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C56E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C56E5">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EC56E5">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C56E5">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C56E5">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53258599"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1F1067">
        <w:rPr>
          <w:rFonts w:asciiTheme="majorHAnsi" w:hAnsiTheme="majorHAnsi" w:cs="Arial"/>
          <w:b/>
          <w:bCs/>
          <w:smallCaps/>
          <w:sz w:val="20"/>
          <w:szCs w:val="20"/>
        </w:rPr>
        <w:t>poskytnutia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33FD78D5" w14:textId="1156C36B" w:rsidR="00D548C4" w:rsidRPr="00D45F24" w:rsidRDefault="00D548C4" w:rsidP="00EC56E5">
      <w:pPr>
        <w:pStyle w:val="ListParagraph"/>
        <w:numPr>
          <w:ilvl w:val="1"/>
          <w:numId w:val="49"/>
        </w:numPr>
        <w:spacing w:after="0" w:line="240" w:lineRule="auto"/>
        <w:ind w:left="567" w:hanging="567"/>
        <w:jc w:val="both"/>
        <w:rPr>
          <w:rFonts w:ascii="Cambria" w:hAnsi="Cambria" w:cs="Arial"/>
          <w:sz w:val="20"/>
          <w:szCs w:val="20"/>
        </w:rPr>
      </w:pPr>
      <w:r w:rsidRPr="00D548C4">
        <w:rPr>
          <w:rFonts w:ascii="Cambria" w:hAnsi="Cambria" w:cs="Arial"/>
          <w:sz w:val="20"/>
          <w:szCs w:val="20"/>
        </w:rPr>
        <w:t xml:space="preserve">Záujemcom sa odporúča obhliadka miesta realizácie predmetu zákazky </w:t>
      </w:r>
      <w:r w:rsidRPr="00D548C4">
        <w:rPr>
          <w:rFonts w:ascii="Cambria" w:hAnsi="Cambria" w:cs="Arial"/>
          <w:color w:val="000000"/>
          <w:sz w:val="20"/>
          <w:szCs w:val="20"/>
        </w:rPr>
        <w:t xml:space="preserve">tak, aby si sami overili a získali </w:t>
      </w:r>
      <w:r w:rsidRPr="00D45F24">
        <w:rPr>
          <w:rFonts w:ascii="Cambria" w:hAnsi="Cambria" w:cs="Arial"/>
          <w:color w:val="000000"/>
          <w:sz w:val="20"/>
          <w:szCs w:val="20"/>
        </w:rPr>
        <w:t>potrebné informácie, ktoré budú potrebné na prípravu a spracovanie ponuky. Výdavky spojené s obhliadkou miesta realizácie predmetu zákazky idú na ťarchu záujemcov.</w:t>
      </w:r>
    </w:p>
    <w:p w14:paraId="059965D4" w14:textId="77C970D3" w:rsidR="00402D7C" w:rsidRPr="00D45F24" w:rsidRDefault="00D548C4" w:rsidP="00EC56E5">
      <w:pPr>
        <w:pStyle w:val="ListParagraph"/>
        <w:numPr>
          <w:ilvl w:val="1"/>
          <w:numId w:val="49"/>
        </w:numPr>
        <w:spacing w:after="0" w:line="240" w:lineRule="auto"/>
        <w:ind w:left="567" w:hanging="567"/>
        <w:jc w:val="both"/>
        <w:rPr>
          <w:rFonts w:ascii="Cambria" w:hAnsi="Cambria" w:cs="Arial"/>
          <w:sz w:val="20"/>
          <w:szCs w:val="20"/>
        </w:rPr>
      </w:pPr>
      <w:r w:rsidRPr="00D45F24">
        <w:rPr>
          <w:rFonts w:ascii="Cambria" w:hAnsi="Cambria" w:cs="Arial"/>
          <w:sz w:val="20"/>
          <w:szCs w:val="20"/>
        </w:rPr>
        <w:t xml:space="preserve">Termín obhliadky je potrebné dohodnúť s poverenou osobou. Záujemcom pri obhliadke miesta realizácie predmetu zákazky bude k dispozícii </w:t>
      </w:r>
      <w:r w:rsidR="00FB2BD4" w:rsidRPr="00D45F24">
        <w:rPr>
          <w:rFonts w:ascii="Cambria" w:hAnsi="Cambria" w:cs="Arial"/>
          <w:sz w:val="20"/>
          <w:szCs w:val="20"/>
        </w:rPr>
        <w:t>poverená</w:t>
      </w:r>
      <w:r w:rsidRPr="00D45F24">
        <w:rPr>
          <w:rFonts w:ascii="Cambria" w:hAnsi="Cambria" w:cs="Arial"/>
          <w:sz w:val="20"/>
          <w:szCs w:val="20"/>
        </w:rPr>
        <w:t xml:space="preserve"> osoba verejného obstarávateľa. </w:t>
      </w:r>
      <w:r w:rsidRPr="00D45F24">
        <w:rPr>
          <w:rFonts w:ascii="Cambria" w:hAnsi="Cambria" w:cs="Arial"/>
          <w:bCs/>
          <w:sz w:val="20"/>
          <w:szCs w:val="20"/>
        </w:rPr>
        <w:t>Záujemci, ktorí prejavia záujem o vykonanie obhliadky miesta realizácie predmetu zákazky, sa prihlásia</w:t>
      </w:r>
      <w:r w:rsidR="00D45F24" w:rsidRPr="00D45F24">
        <w:rPr>
          <w:rFonts w:ascii="Cambria" w:hAnsi="Cambria" w:cs="Arial"/>
          <w:bCs/>
          <w:sz w:val="20"/>
          <w:szCs w:val="20"/>
        </w:rPr>
        <w:t xml:space="preserve"> priamo u</w:t>
      </w:r>
      <w:r w:rsidR="00D45F24">
        <w:rPr>
          <w:rFonts w:ascii="Cambria" w:hAnsi="Cambria" w:cs="Arial"/>
          <w:bCs/>
          <w:sz w:val="20"/>
          <w:szCs w:val="20"/>
        </w:rPr>
        <w:t> systémového inžiniera IT</w:t>
      </w:r>
      <w:r w:rsidR="00D45F24" w:rsidRPr="00D45F24">
        <w:rPr>
          <w:rFonts w:ascii="Cambria" w:hAnsi="Cambria" w:cs="Arial"/>
          <w:bCs/>
          <w:sz w:val="20"/>
          <w:szCs w:val="20"/>
        </w:rPr>
        <w:t>: Ing. </w:t>
      </w:r>
      <w:r w:rsidR="00D45F24">
        <w:rPr>
          <w:rFonts w:ascii="Cambria" w:hAnsi="Cambria" w:cs="Arial"/>
          <w:bCs/>
          <w:sz w:val="20"/>
          <w:szCs w:val="20"/>
        </w:rPr>
        <w:t>Jozef Belianský</w:t>
      </w:r>
      <w:r w:rsidR="00D45F24" w:rsidRPr="00D45F24">
        <w:rPr>
          <w:rFonts w:ascii="Cambria" w:hAnsi="Cambria" w:cs="Arial"/>
          <w:bCs/>
          <w:sz w:val="20"/>
          <w:szCs w:val="20"/>
        </w:rPr>
        <w:t xml:space="preserve">, </w:t>
      </w:r>
      <w:r w:rsidR="00D45F24" w:rsidRPr="00D45F24">
        <w:rPr>
          <w:rFonts w:ascii="Cambria" w:hAnsi="Cambria" w:cs="Arial"/>
          <w:sz w:val="20"/>
          <w:szCs w:val="20"/>
        </w:rPr>
        <w:t xml:space="preserve">č. telefónu: </w:t>
      </w:r>
      <w:r w:rsidR="00D45F24">
        <w:rPr>
          <w:rFonts w:ascii="Cambria" w:hAnsi="Cambria" w:cs="Arial"/>
          <w:sz w:val="20"/>
          <w:szCs w:val="20"/>
        </w:rPr>
        <w:t>+421 2</w:t>
      </w:r>
      <w:r w:rsidR="00D45F24" w:rsidRPr="00D45F24">
        <w:rPr>
          <w:rFonts w:ascii="Cambria" w:hAnsi="Cambria" w:cs="Arial"/>
          <w:sz w:val="20"/>
          <w:szCs w:val="20"/>
        </w:rPr>
        <w:t>5787</w:t>
      </w:r>
      <w:r w:rsidR="00D45F24">
        <w:rPr>
          <w:rFonts w:ascii="Cambria" w:hAnsi="Cambria" w:cs="Arial"/>
          <w:sz w:val="20"/>
          <w:szCs w:val="20"/>
        </w:rPr>
        <w:t>2223</w:t>
      </w:r>
      <w:r w:rsidR="00D45F24" w:rsidRPr="00D45F24">
        <w:rPr>
          <w:rFonts w:ascii="Cambria" w:hAnsi="Cambria" w:cs="Arial"/>
          <w:sz w:val="20"/>
          <w:szCs w:val="20"/>
        </w:rPr>
        <w:t>,</w:t>
      </w:r>
      <w:r w:rsidR="00967CFA">
        <w:rPr>
          <w:rFonts w:ascii="Cambria" w:hAnsi="Cambria" w:cs="Arial"/>
          <w:sz w:val="20"/>
          <w:szCs w:val="20"/>
        </w:rPr>
        <w:t xml:space="preserve"> +421 915 720204</w:t>
      </w:r>
      <w:r w:rsidR="00D45F24" w:rsidRPr="00D45F24">
        <w:rPr>
          <w:rFonts w:ascii="Cambria" w:hAnsi="Cambria" w:cs="Arial"/>
          <w:sz w:val="20"/>
          <w:szCs w:val="20"/>
        </w:rPr>
        <w:t xml:space="preserve"> </w:t>
      </w:r>
      <w:r w:rsidR="00D45F24" w:rsidRPr="00D45F24">
        <w:rPr>
          <w:rFonts w:ascii="Cambria" w:hAnsi="Cambria" w:cs="Arial"/>
          <w:bCs/>
          <w:sz w:val="20"/>
          <w:szCs w:val="20"/>
        </w:rPr>
        <w:t xml:space="preserve">e-mail: </w:t>
      </w:r>
      <w:hyperlink r:id="rId16" w:history="1">
        <w:r w:rsidR="00D45F24" w:rsidRPr="00377910">
          <w:rPr>
            <w:rStyle w:val="Hyperlink"/>
            <w:rFonts w:ascii="Cambria" w:hAnsi="Cambria" w:cs="Arial"/>
            <w:bCs/>
            <w:sz w:val="20"/>
            <w:szCs w:val="20"/>
          </w:rPr>
          <w:t>jozef.beliansky@nbs.sk</w:t>
        </w:r>
      </w:hyperlink>
      <w:r w:rsidR="00D45F24" w:rsidRPr="00D45F24">
        <w:rPr>
          <w:rFonts w:ascii="Cambria" w:hAnsi="Cambria" w:cs="Arial"/>
          <w:bCs/>
          <w:sz w:val="20"/>
          <w:szCs w:val="20"/>
        </w:rPr>
        <w:t>, s ktorým si dohodnú termín obhliadky.</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EC56E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7"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1C38E7EE" w:rsidR="000A09EE" w:rsidRPr="000961E2" w:rsidRDefault="000A09EE" w:rsidP="00EC56E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555276EE" w:rsidR="00784907"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w:t>
      </w:r>
      <w:r w:rsidR="008D606C">
        <w:rPr>
          <w:rFonts w:asciiTheme="majorHAnsi" w:hAnsiTheme="majorHAnsi" w:cs="Arial"/>
          <w:sz w:val="20"/>
          <w:szCs w:val="20"/>
        </w:rPr>
        <w:t> </w:t>
      </w:r>
      <w:r w:rsidRPr="000961E2">
        <w:rPr>
          <w:rFonts w:asciiTheme="majorHAnsi" w:hAnsiTheme="majorHAnsi" w:cs="Arial"/>
          <w:sz w:val="20"/>
          <w:szCs w:val="20"/>
        </w:rPr>
        <w:t>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77777777" w:rsidR="00A337BA" w:rsidRPr="000961E2" w:rsidRDefault="00C5250B" w:rsidP="00EC56E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1A700A">
        <w:rPr>
          <w:rFonts w:asciiTheme="majorHAnsi" w:hAnsiTheme="majorHAnsi" w:cs="Arial"/>
          <w:sz w:val="20"/>
          <w:szCs w:val="20"/>
        </w:rPr>
        <w:t>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rsidP="00EC56E5">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150CF8B5"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w:t>
      </w:r>
      <w:r w:rsidR="005318E7">
        <w:rPr>
          <w:rFonts w:asciiTheme="majorHAnsi" w:hAnsiTheme="majorHAnsi" w:cs="Arial"/>
          <w:sz w:val="20"/>
          <w:szCs w:val="20"/>
        </w:rPr>
        <w:t xml:space="preserve"> na časť č. 3 predmetu zákazky</w:t>
      </w:r>
      <w:r w:rsidRPr="000961E2">
        <w:rPr>
          <w:rFonts w:asciiTheme="majorHAnsi" w:hAnsiTheme="majorHAnsi" w:cs="Arial"/>
          <w:sz w:val="20"/>
          <w:szCs w:val="20"/>
        </w:rPr>
        <w:t xml:space="preserve"> zábezpekou.</w:t>
      </w:r>
    </w:p>
    <w:p w14:paraId="740E63B3" w14:textId="77777777" w:rsidR="00E87EC6" w:rsidRDefault="00AB133C" w:rsidP="00C73016">
      <w:pPr>
        <w:ind w:left="567"/>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p>
    <w:p w14:paraId="1D2AD91E" w14:textId="31B5DD86" w:rsidR="00E87EC6" w:rsidRPr="005318E7" w:rsidRDefault="00E87EC6" w:rsidP="00D308B2">
      <w:pPr>
        <w:pStyle w:val="ListParagraph"/>
        <w:numPr>
          <w:ilvl w:val="0"/>
          <w:numId w:val="14"/>
        </w:numPr>
        <w:spacing w:after="0" w:line="240" w:lineRule="auto"/>
        <w:ind w:left="851" w:hanging="284"/>
        <w:jc w:val="both"/>
        <w:rPr>
          <w:rFonts w:asciiTheme="majorHAnsi" w:hAnsiTheme="majorHAnsi" w:cs="Arial"/>
          <w:b/>
          <w:sz w:val="20"/>
          <w:szCs w:val="20"/>
        </w:rPr>
      </w:pPr>
      <w:r w:rsidRPr="0038165B">
        <w:rPr>
          <w:rFonts w:asciiTheme="majorHAnsi" w:hAnsiTheme="majorHAnsi"/>
          <w:sz w:val="20"/>
          <w:szCs w:val="20"/>
        </w:rPr>
        <w:t xml:space="preserve">na časť č. </w:t>
      </w:r>
      <w:r>
        <w:rPr>
          <w:rFonts w:asciiTheme="majorHAnsi" w:hAnsiTheme="majorHAnsi"/>
          <w:sz w:val="20"/>
          <w:szCs w:val="20"/>
        </w:rPr>
        <w:t>3</w:t>
      </w:r>
      <w:r w:rsidRPr="0038165B">
        <w:rPr>
          <w:rFonts w:asciiTheme="majorHAnsi" w:hAnsiTheme="majorHAnsi"/>
          <w:sz w:val="20"/>
          <w:szCs w:val="20"/>
        </w:rPr>
        <w:t xml:space="preserve"> vo výške</w:t>
      </w:r>
      <w:r>
        <w:rPr>
          <w:rFonts w:asciiTheme="majorHAnsi" w:hAnsiTheme="majorHAnsi"/>
          <w:sz w:val="20"/>
          <w:szCs w:val="20"/>
        </w:rPr>
        <w:t xml:space="preserve"> </w:t>
      </w:r>
      <w:r w:rsidR="004609A2">
        <w:rPr>
          <w:rFonts w:asciiTheme="majorHAnsi" w:hAnsiTheme="majorHAnsi"/>
          <w:sz w:val="20"/>
          <w:szCs w:val="20"/>
        </w:rPr>
        <w:t xml:space="preserve">20 000,- </w:t>
      </w:r>
      <w:r w:rsidR="004609A2" w:rsidRPr="0038165B">
        <w:rPr>
          <w:rFonts w:asciiTheme="majorHAnsi" w:hAnsiTheme="majorHAnsi"/>
          <w:sz w:val="20"/>
          <w:szCs w:val="20"/>
        </w:rPr>
        <w:t xml:space="preserve">eur </w:t>
      </w:r>
      <w:r w:rsidR="004609A2" w:rsidRPr="003D7E3B">
        <w:rPr>
          <w:rFonts w:asciiTheme="majorHAnsi" w:hAnsiTheme="majorHAnsi"/>
          <w:sz w:val="20"/>
          <w:szCs w:val="20"/>
        </w:rPr>
        <w:t xml:space="preserve">(slovom: </w:t>
      </w:r>
      <w:r w:rsidR="004609A2">
        <w:rPr>
          <w:rFonts w:asciiTheme="majorHAnsi" w:hAnsiTheme="majorHAnsi"/>
          <w:sz w:val="20"/>
          <w:szCs w:val="20"/>
        </w:rPr>
        <w:t>dvadsaťtisíc</w:t>
      </w:r>
      <w:r w:rsidR="004609A2" w:rsidRPr="003D7E3B">
        <w:rPr>
          <w:rFonts w:asciiTheme="majorHAnsi" w:hAnsiTheme="majorHAnsi"/>
          <w:sz w:val="20"/>
          <w:szCs w:val="20"/>
        </w:rPr>
        <w:t xml:space="preserve"> </w:t>
      </w:r>
      <w:r w:rsidR="004609A2">
        <w:rPr>
          <w:rFonts w:asciiTheme="majorHAnsi" w:hAnsiTheme="majorHAnsi"/>
          <w:sz w:val="20"/>
          <w:szCs w:val="20"/>
        </w:rPr>
        <w:t>eur</w:t>
      </w:r>
      <w:r w:rsidR="004609A2" w:rsidRPr="003D7E3B">
        <w:rPr>
          <w:rFonts w:asciiTheme="majorHAnsi" w:hAnsiTheme="majorHAnsi"/>
          <w:sz w:val="20"/>
          <w:szCs w:val="20"/>
        </w:rPr>
        <w:t>)</w:t>
      </w:r>
      <w:r w:rsidR="004609A2">
        <w:rPr>
          <w:rFonts w:asciiTheme="majorHAnsi" w:hAnsiTheme="majorHAnsi"/>
          <w:sz w:val="20"/>
          <w:szCs w:val="20"/>
        </w:rPr>
        <w:t>.</w:t>
      </w:r>
    </w:p>
    <w:p w14:paraId="29003E30" w14:textId="02B7F32D" w:rsidR="005318E7" w:rsidRPr="005318E7" w:rsidRDefault="005318E7" w:rsidP="00C73016">
      <w:pPr>
        <w:ind w:left="567"/>
        <w:jc w:val="both"/>
        <w:rPr>
          <w:rFonts w:asciiTheme="majorHAnsi" w:hAnsiTheme="majorHAnsi" w:cs="Arial"/>
          <w:b/>
          <w:sz w:val="20"/>
          <w:szCs w:val="20"/>
        </w:rPr>
      </w:pPr>
      <w:r w:rsidRPr="000961E2">
        <w:rPr>
          <w:rFonts w:asciiTheme="majorHAnsi" w:hAnsiTheme="majorHAnsi" w:cs="Arial"/>
          <w:b/>
          <w:sz w:val="20"/>
          <w:szCs w:val="20"/>
        </w:rPr>
        <w:t xml:space="preserve">Verejný obstarávateľ </w:t>
      </w:r>
      <w:r>
        <w:rPr>
          <w:rFonts w:asciiTheme="majorHAnsi" w:hAnsiTheme="majorHAnsi" w:cs="Arial"/>
          <w:b/>
          <w:sz w:val="20"/>
          <w:szCs w:val="20"/>
        </w:rPr>
        <w:t>ne</w:t>
      </w:r>
      <w:r w:rsidRPr="000961E2">
        <w:rPr>
          <w:rFonts w:asciiTheme="majorHAnsi" w:hAnsiTheme="majorHAnsi" w:cs="Arial"/>
          <w:b/>
          <w:sz w:val="20"/>
          <w:szCs w:val="20"/>
        </w:rPr>
        <w:t>vyžaduje</w:t>
      </w:r>
      <w:r w:rsidRPr="000961E2">
        <w:rPr>
          <w:rFonts w:asciiTheme="majorHAnsi" w:hAnsiTheme="majorHAnsi" w:cs="Arial"/>
          <w:sz w:val="20"/>
          <w:szCs w:val="20"/>
        </w:rPr>
        <w:t xml:space="preserve"> </w:t>
      </w:r>
      <w:r w:rsidRPr="000961E2">
        <w:rPr>
          <w:rFonts w:asciiTheme="majorHAnsi" w:hAnsiTheme="majorHAnsi" w:cs="Arial"/>
          <w:b/>
          <w:sz w:val="20"/>
          <w:szCs w:val="20"/>
        </w:rPr>
        <w:t>zloženie zábezpeky</w:t>
      </w:r>
      <w:r>
        <w:rPr>
          <w:rFonts w:asciiTheme="majorHAnsi" w:hAnsiTheme="majorHAnsi" w:cs="Arial"/>
          <w:b/>
          <w:sz w:val="20"/>
          <w:szCs w:val="20"/>
        </w:rPr>
        <w:t xml:space="preserve"> na časť č. 1 a na časť č. 2 predmetu zákazky.</w:t>
      </w:r>
    </w:p>
    <w:p w14:paraId="349437BA" w14:textId="19434CB6" w:rsidR="00C73016" w:rsidRPr="00235A14" w:rsidRDefault="00AB133C" w:rsidP="00235A14">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37515DDA"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5318E7">
        <w:rPr>
          <w:rFonts w:asciiTheme="majorHAnsi" w:hAnsiTheme="majorHAnsi" w:cs="Arial"/>
          <w:sz w:val="20"/>
          <w:szCs w:val="20"/>
        </w:rPr>
        <w:t>Platnosť bankovej záruky končí uplynutí</w:t>
      </w:r>
      <w:r w:rsidR="00304329" w:rsidRPr="005318E7">
        <w:rPr>
          <w:rFonts w:asciiTheme="majorHAnsi" w:hAnsiTheme="majorHAnsi" w:cs="Arial"/>
          <w:sz w:val="20"/>
          <w:szCs w:val="20"/>
        </w:rPr>
        <w:t>m</w:t>
      </w:r>
      <w:r w:rsidR="00AB133C" w:rsidRPr="005318E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0961E2">
        <w:rPr>
          <w:rFonts w:asciiTheme="majorHAnsi" w:hAnsiTheme="majorHAnsi" w:cs="Arial"/>
          <w:sz w:val="20"/>
          <w:szCs w:val="20"/>
        </w:rPr>
        <w:t xml:space="preserve">. V prípade predĺženia lehoty viazanosti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4354398E" w:rsidR="00AB133C" w:rsidRPr="00F24E0B"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F24E0B">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EC56E5">
      <w:pPr>
        <w:pStyle w:val="ListParagraph"/>
        <w:numPr>
          <w:ilvl w:val="3"/>
          <w:numId w:val="42"/>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1719031F" w:rsidR="00304329" w:rsidRPr="000961E2" w:rsidRDefault="00304329"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r w:rsidR="00F24E0B">
        <w:rPr>
          <w:rFonts w:asciiTheme="majorHAnsi" w:hAnsiTheme="majorHAnsi" w:cs="Arial"/>
          <w:sz w:val="20"/>
          <w:szCs w:val="20"/>
        </w:rPr>
        <w:t>.</w:t>
      </w:r>
    </w:p>
    <w:p w14:paraId="0C4348AB" w14:textId="0FDBD90F"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5318E7">
        <w:rPr>
          <w:rFonts w:asciiTheme="majorHAnsi" w:hAnsiTheme="majorHAnsi" w:cs="Arial"/>
          <w:sz w:val="20"/>
          <w:szCs w:val="20"/>
        </w:rPr>
        <w:t>Relokácia záložného techn</w:t>
      </w:r>
      <w:r w:rsidR="00C360C4">
        <w:rPr>
          <w:rFonts w:asciiTheme="majorHAnsi" w:hAnsiTheme="majorHAnsi" w:cs="Arial"/>
          <w:sz w:val="20"/>
          <w:szCs w:val="20"/>
        </w:rPr>
        <w:t>ologického</w:t>
      </w:r>
      <w:r w:rsidR="005318E7">
        <w:rPr>
          <w:rFonts w:asciiTheme="majorHAnsi" w:hAnsiTheme="majorHAnsi" w:cs="Arial"/>
          <w:sz w:val="20"/>
          <w:szCs w:val="20"/>
        </w:rPr>
        <w:t xml:space="preserve"> pracoviska</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EC56E5">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5D24500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Uchádzač originál dokladu o bankovej záruke alebo o poistení záruky predkladá (okrem skenu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5318E7">
        <w:rPr>
          <w:rFonts w:asciiTheme="majorHAnsi" w:hAnsiTheme="majorHAnsi" w:cs="Arial"/>
          <w:b/>
          <w:sz w:val="20"/>
          <w:szCs w:val="20"/>
        </w:rPr>
        <w:t>Relokácia záložného techn</w:t>
      </w:r>
      <w:r w:rsidR="00C360C4">
        <w:rPr>
          <w:rFonts w:asciiTheme="majorHAnsi" w:hAnsiTheme="majorHAnsi" w:cs="Arial"/>
          <w:b/>
          <w:sz w:val="20"/>
          <w:szCs w:val="20"/>
        </w:rPr>
        <w:t>ologického</w:t>
      </w:r>
      <w:r w:rsidR="005318E7">
        <w:rPr>
          <w:rFonts w:asciiTheme="majorHAnsi" w:hAnsiTheme="majorHAnsi" w:cs="Arial"/>
          <w:b/>
          <w:sz w:val="20"/>
          <w:szCs w:val="20"/>
        </w:rPr>
        <w:t xml:space="preserve"> pracoviska</w:t>
      </w:r>
      <w:r w:rsidRPr="000961E2">
        <w:rPr>
          <w:rFonts w:asciiTheme="majorHAnsi" w:hAnsiTheme="majorHAnsi" w:cs="Arial"/>
          <w:b/>
          <w:sz w:val="20"/>
          <w:szCs w:val="20"/>
        </w:rPr>
        <w:t>“ a s poznámkou „NEOTVÁRAŤ“.</w:t>
      </w:r>
    </w:p>
    <w:p w14:paraId="068E51E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685BDC89"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C73016">
        <w:rPr>
          <w:rFonts w:asciiTheme="majorHAnsi" w:hAnsiTheme="majorHAnsi" w:cs="Arial"/>
          <w:noProof/>
          <w:sz w:val="20"/>
          <w:szCs w:val="20"/>
          <w:lang w:eastAsia="sk-SK"/>
        </w:rPr>
        <w:t>NBS1-000-0</w:t>
      </w:r>
      <w:r w:rsidR="00C73016" w:rsidRPr="00C73016">
        <w:rPr>
          <w:rFonts w:asciiTheme="majorHAnsi" w:hAnsiTheme="majorHAnsi" w:cs="Arial"/>
          <w:noProof/>
          <w:sz w:val="20"/>
          <w:szCs w:val="20"/>
          <w:lang w:eastAsia="sk-SK"/>
        </w:rPr>
        <w:t>50-629</w:t>
      </w:r>
    </w:p>
    <w:p w14:paraId="3DF09635" w14:textId="77777777" w:rsidR="00AB133C" w:rsidRPr="00C73016" w:rsidRDefault="00AB133C" w:rsidP="00EC56E5">
      <w:pPr>
        <w:pStyle w:val="ListParagraph"/>
        <w:numPr>
          <w:ilvl w:val="3"/>
          <w:numId w:val="42"/>
        </w:numPr>
        <w:spacing w:after="0" w:line="240" w:lineRule="auto"/>
        <w:ind w:left="2268" w:hanging="993"/>
        <w:jc w:val="both"/>
        <w:rPr>
          <w:rFonts w:asciiTheme="majorHAnsi" w:hAnsiTheme="majorHAnsi" w:cs="Arial"/>
          <w:noProof/>
          <w:sz w:val="20"/>
          <w:szCs w:val="20"/>
          <w:lang w:eastAsia="sk-SK"/>
        </w:rPr>
      </w:pPr>
      <w:r w:rsidRPr="00C73016">
        <w:rPr>
          <w:rFonts w:asciiTheme="majorHAnsi" w:hAnsiTheme="majorHAnsi" w:cs="Arial"/>
          <w:b/>
          <w:noProof/>
          <w:sz w:val="20"/>
          <w:szCs w:val="20"/>
          <w:lang w:eastAsia="sk-SK"/>
        </w:rPr>
        <w:t xml:space="preserve">finančné </w:t>
      </w:r>
      <w:r w:rsidRPr="00C73016">
        <w:rPr>
          <w:rFonts w:asciiTheme="majorHAnsi" w:hAnsiTheme="majorHAnsi" w:cs="Arial"/>
          <w:b/>
          <w:noProof/>
          <w:sz w:val="20"/>
          <w:szCs w:val="20"/>
        </w:rPr>
        <w:t>prostriedky</w:t>
      </w:r>
      <w:r w:rsidRPr="00C73016">
        <w:rPr>
          <w:rFonts w:asciiTheme="majorHAnsi" w:hAnsiTheme="majorHAnsi" w:cs="Arial"/>
          <w:b/>
          <w:noProof/>
          <w:sz w:val="20"/>
          <w:szCs w:val="20"/>
          <w:lang w:eastAsia="sk-SK"/>
        </w:rPr>
        <w:t xml:space="preserve"> v eurách zo zahraničia</w:t>
      </w:r>
      <w:r w:rsidRPr="00C73016">
        <w:rPr>
          <w:rFonts w:asciiTheme="majorHAnsi" w:hAnsiTheme="majorHAnsi" w:cs="Arial"/>
          <w:noProof/>
          <w:sz w:val="20"/>
          <w:szCs w:val="20"/>
          <w:lang w:eastAsia="sk-SK"/>
        </w:rPr>
        <w:t xml:space="preserve"> musia byť zložené na </w:t>
      </w:r>
      <w:r w:rsidRPr="00C73016">
        <w:rPr>
          <w:rFonts w:asciiTheme="majorHAnsi" w:hAnsiTheme="majorHAnsi" w:cs="Arial"/>
          <w:sz w:val="20"/>
          <w:szCs w:val="20"/>
        </w:rPr>
        <w:t xml:space="preserve">bezúročný </w:t>
      </w:r>
      <w:r w:rsidRPr="00C73016">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IBAN:</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SK60 0720 0000 0000 0000 2129</w:t>
      </w:r>
    </w:p>
    <w:p w14:paraId="33808297"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BIC:</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NBSBSKBX</w:t>
      </w:r>
    </w:p>
    <w:p w14:paraId="641E9BE4" w14:textId="77777777" w:rsidR="00AB133C" w:rsidRPr="00C73016"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Variabilný symbol:</w:t>
      </w:r>
      <w:r w:rsidRPr="00C73016">
        <w:rPr>
          <w:rFonts w:asciiTheme="majorHAnsi" w:hAnsiTheme="majorHAnsi" w:cs="Arial"/>
          <w:noProof/>
          <w:sz w:val="20"/>
          <w:szCs w:val="20"/>
          <w:lang w:eastAsia="sk-SK"/>
        </w:rPr>
        <w:tab/>
        <w:t>IČO uchádzača</w:t>
      </w:r>
    </w:p>
    <w:p w14:paraId="35B67ED5" w14:textId="3604FEF0" w:rsidR="007716D7" w:rsidRPr="000961E2" w:rsidRDefault="00AB133C" w:rsidP="00CD6A9B">
      <w:pPr>
        <w:pStyle w:val="ListParagraph"/>
        <w:spacing w:after="0" w:line="240" w:lineRule="auto"/>
        <w:ind w:left="2268"/>
        <w:rPr>
          <w:rFonts w:asciiTheme="majorHAnsi" w:hAnsiTheme="majorHAnsi" w:cs="Arial"/>
          <w:noProof/>
          <w:sz w:val="20"/>
          <w:szCs w:val="20"/>
          <w:lang w:eastAsia="sk-SK"/>
        </w:rPr>
      </w:pPr>
      <w:r w:rsidRPr="00C73016">
        <w:rPr>
          <w:rFonts w:asciiTheme="majorHAnsi" w:hAnsiTheme="majorHAnsi" w:cs="Arial"/>
          <w:noProof/>
          <w:sz w:val="20"/>
          <w:szCs w:val="20"/>
          <w:lang w:eastAsia="sk-SK"/>
        </w:rPr>
        <w:t>Účel platby:</w:t>
      </w:r>
      <w:r w:rsidRPr="00C73016">
        <w:rPr>
          <w:rFonts w:asciiTheme="majorHAnsi" w:hAnsiTheme="majorHAnsi" w:cs="Arial"/>
          <w:noProof/>
          <w:sz w:val="20"/>
          <w:szCs w:val="20"/>
          <w:lang w:eastAsia="sk-SK"/>
        </w:rPr>
        <w:tab/>
      </w:r>
      <w:r w:rsidRPr="00C73016">
        <w:rPr>
          <w:rFonts w:asciiTheme="majorHAnsi" w:hAnsiTheme="majorHAnsi" w:cs="Arial"/>
          <w:noProof/>
          <w:sz w:val="20"/>
          <w:szCs w:val="20"/>
          <w:lang w:eastAsia="sk-SK"/>
        </w:rPr>
        <w:tab/>
        <w:t>NBS1-000-0</w:t>
      </w:r>
      <w:r w:rsidR="00C73016" w:rsidRPr="00C73016">
        <w:rPr>
          <w:rFonts w:asciiTheme="majorHAnsi" w:hAnsiTheme="majorHAnsi" w:cs="Arial"/>
          <w:noProof/>
          <w:sz w:val="20"/>
          <w:szCs w:val="20"/>
          <w:lang w:eastAsia="sk-SK"/>
        </w:rPr>
        <w:t>50</w:t>
      </w:r>
      <w:r w:rsidR="00C73016">
        <w:rPr>
          <w:rFonts w:asciiTheme="majorHAnsi" w:hAnsiTheme="majorHAnsi" w:cs="Arial"/>
          <w:noProof/>
          <w:sz w:val="20"/>
          <w:szCs w:val="20"/>
          <w:lang w:eastAsia="sk-SK"/>
        </w:rPr>
        <w:t>-629</w:t>
      </w:r>
    </w:p>
    <w:p w14:paraId="531AECD2" w14:textId="4B5C79B9" w:rsidR="00AB133C" w:rsidRPr="000961E2" w:rsidRDefault="00AB133C" w:rsidP="00EC56E5">
      <w:pPr>
        <w:pStyle w:val="ListParagraph"/>
        <w:numPr>
          <w:ilvl w:val="3"/>
          <w:numId w:val="42"/>
        </w:numPr>
        <w:spacing w:after="0" w:line="240" w:lineRule="auto"/>
        <w:ind w:left="2268" w:hanging="992"/>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b/>
          <w:sz w:val="20"/>
          <w:szCs w:val="20"/>
        </w:rPr>
      </w:pPr>
      <w:bookmarkStart w:id="14"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4"/>
    </w:p>
    <w:p w14:paraId="4562FAE1"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C73016">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EC56E5">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C73016" w:rsidRDefault="00AB133C" w:rsidP="00EC56E5">
      <w:pPr>
        <w:pStyle w:val="ListParagraph"/>
        <w:numPr>
          <w:ilvl w:val="2"/>
          <w:numId w:val="42"/>
        </w:numPr>
        <w:spacing w:after="0" w:line="240" w:lineRule="auto"/>
        <w:ind w:left="1276" w:hanging="709"/>
        <w:jc w:val="both"/>
        <w:rPr>
          <w:rFonts w:asciiTheme="majorHAnsi" w:hAnsiTheme="majorHAnsi" w:cs="Arial"/>
          <w:sz w:val="20"/>
          <w:szCs w:val="20"/>
        </w:rPr>
      </w:pPr>
      <w:r w:rsidRPr="00C73016">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1918CB87" w:rsidR="00B82008" w:rsidRPr="00FE0087" w:rsidRDefault="00B82008" w:rsidP="00FE0087">
      <w:pPr>
        <w:pStyle w:val="ListParagraph"/>
        <w:keepNext/>
        <w:numPr>
          <w:ilvl w:val="0"/>
          <w:numId w:val="2"/>
        </w:numPr>
        <w:shd w:val="clear" w:color="auto" w:fill="D9D9D9"/>
        <w:spacing w:after="60" w:line="240" w:lineRule="auto"/>
        <w:ind w:left="567" w:hanging="567"/>
        <w:jc w:val="both"/>
        <w:rPr>
          <w:rFonts w:asciiTheme="majorHAnsi" w:hAnsiTheme="majorHAnsi" w:cs="Arial"/>
          <w:b/>
          <w:bCs/>
          <w:smallCaps/>
          <w:sz w:val="20"/>
          <w:szCs w:val="20"/>
        </w:rPr>
      </w:pPr>
      <w:r w:rsidRPr="00FE0087">
        <w:rPr>
          <w:rFonts w:asciiTheme="majorHAnsi" w:hAnsiTheme="majorHAnsi" w:cs="Arial"/>
          <w:b/>
          <w:bCs/>
          <w:smallCaps/>
          <w:sz w:val="20"/>
          <w:szCs w:val="20"/>
        </w:rPr>
        <w:t>Obsah ponuk</w:t>
      </w:r>
      <w:r w:rsidR="005D17CE" w:rsidRPr="00FE0087">
        <w:rPr>
          <w:rFonts w:asciiTheme="majorHAnsi" w:hAnsiTheme="majorHAnsi" w:cs="Arial"/>
          <w:b/>
          <w:bCs/>
          <w:smallCaps/>
          <w:sz w:val="20"/>
          <w:szCs w:val="20"/>
        </w:rPr>
        <w:t>y</w:t>
      </w:r>
    </w:p>
    <w:p w14:paraId="768019BB" w14:textId="55C2A7F0" w:rsidR="002A2996"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 xml:space="preserve">(meno </w:t>
      </w:r>
      <w:r w:rsidR="007E746C" w:rsidRPr="000961E2">
        <w:rPr>
          <w:rFonts w:asciiTheme="majorHAnsi" w:hAnsiTheme="majorHAnsi" w:cs="Arial"/>
          <w:sz w:val="20"/>
          <w:szCs w:val="20"/>
        </w:rPr>
        <w:lastRenderedPageBreak/>
        <w:t>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6745D9A7" w:rsidR="00AC210D" w:rsidRPr="00604B8C" w:rsidRDefault="00AC210D"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604B8C">
        <w:rPr>
          <w:rFonts w:asciiTheme="majorHAnsi" w:hAnsiTheme="majorHAnsi" w:cs="Arial"/>
          <w:sz w:val="20"/>
          <w:szCs w:val="20"/>
        </w:rPr>
        <w:t>Doklad o zlože</w:t>
      </w:r>
      <w:r w:rsidR="00B964D6" w:rsidRPr="00604B8C">
        <w:rPr>
          <w:rFonts w:asciiTheme="majorHAnsi" w:hAnsiTheme="majorHAnsi" w:cs="Arial"/>
          <w:sz w:val="20"/>
          <w:szCs w:val="20"/>
        </w:rPr>
        <w:t xml:space="preserve">ní zábezpeky </w:t>
      </w:r>
      <w:r w:rsidR="00604B8C" w:rsidRPr="00604B8C">
        <w:rPr>
          <w:rFonts w:asciiTheme="majorHAnsi" w:hAnsiTheme="majorHAnsi" w:cs="Arial"/>
          <w:sz w:val="20"/>
          <w:szCs w:val="20"/>
        </w:rPr>
        <w:t xml:space="preserve">na časť č. 3 predmetu zákazky </w:t>
      </w:r>
      <w:r w:rsidR="00B964D6" w:rsidRPr="00604B8C">
        <w:rPr>
          <w:rFonts w:asciiTheme="majorHAnsi" w:hAnsiTheme="majorHAnsi" w:cs="Arial"/>
          <w:sz w:val="20"/>
          <w:szCs w:val="20"/>
        </w:rPr>
        <w:t>v súlade s bodom 16</w:t>
      </w:r>
      <w:r w:rsidR="001419DC" w:rsidRPr="00604B8C">
        <w:rPr>
          <w:rFonts w:asciiTheme="majorHAnsi" w:hAnsiTheme="majorHAnsi" w:cs="Arial"/>
          <w:sz w:val="20"/>
          <w:szCs w:val="20"/>
        </w:rPr>
        <w:t>.4.</w:t>
      </w:r>
      <w:r w:rsidR="00604B8C" w:rsidRPr="00604B8C">
        <w:rPr>
          <w:rFonts w:asciiTheme="majorHAnsi" w:hAnsiTheme="majorHAnsi" w:cs="Arial"/>
          <w:sz w:val="20"/>
          <w:szCs w:val="20"/>
        </w:rPr>
        <w:t>4</w:t>
      </w:r>
      <w:r w:rsidRPr="00604B8C">
        <w:rPr>
          <w:rFonts w:asciiTheme="majorHAnsi" w:hAnsiTheme="majorHAnsi" w:cs="Arial"/>
          <w:sz w:val="20"/>
          <w:szCs w:val="20"/>
        </w:rPr>
        <w:t xml:space="preserve"> týchto súťažných podkladov. </w:t>
      </w:r>
    </w:p>
    <w:p w14:paraId="0F8C76B9" w14:textId="46772430" w:rsidR="00271495" w:rsidRPr="00604B8C" w:rsidRDefault="00EA04B5" w:rsidP="00EC56E5">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w:t>
      </w:r>
      <w:r w:rsidR="00A35E4F" w:rsidRPr="00604B8C">
        <w:rPr>
          <w:rFonts w:asciiTheme="majorHAnsi" w:hAnsiTheme="majorHAnsi" w:cs="Arial"/>
          <w:sz w:val="20"/>
          <w:szCs w:val="20"/>
        </w:rPr>
        <w:t xml:space="preserve">podmienok účasti vo verejnej súťaži </w:t>
      </w:r>
      <w:r w:rsidRPr="00604B8C">
        <w:rPr>
          <w:rFonts w:asciiTheme="majorHAnsi" w:hAnsiTheme="majorHAnsi" w:cs="Arial"/>
          <w:sz w:val="20"/>
          <w:szCs w:val="20"/>
        </w:rPr>
        <w:t>požadované v</w:t>
      </w:r>
      <w:r w:rsidR="00A35E4F" w:rsidRPr="00604B8C">
        <w:rPr>
          <w:rFonts w:asciiTheme="majorHAnsi" w:hAnsiTheme="majorHAnsi" w:cs="Arial"/>
          <w:sz w:val="20"/>
          <w:szCs w:val="20"/>
        </w:rPr>
        <w:t xml:space="preserve"> oznámení o vyhlásení verejného obstarávania a v </w:t>
      </w:r>
      <w:r w:rsidR="00D7515D" w:rsidRPr="00604B8C">
        <w:rPr>
          <w:rFonts w:asciiTheme="majorHAnsi" w:hAnsiTheme="majorHAnsi" w:cs="Arial"/>
          <w:sz w:val="20"/>
          <w:szCs w:val="20"/>
        </w:rPr>
        <w:t>bode 3</w:t>
      </w:r>
      <w:r w:rsidR="0045450F" w:rsidRPr="00604B8C">
        <w:rPr>
          <w:rFonts w:asciiTheme="majorHAnsi" w:hAnsiTheme="majorHAnsi" w:cs="Arial"/>
          <w:sz w:val="20"/>
          <w:szCs w:val="20"/>
        </w:rPr>
        <w:t>4 a 35</w:t>
      </w:r>
      <w:r w:rsidR="00D7515D" w:rsidRPr="00604B8C">
        <w:rPr>
          <w:rFonts w:asciiTheme="majorHAnsi" w:hAnsiTheme="majorHAnsi" w:cs="Arial"/>
          <w:sz w:val="20"/>
          <w:szCs w:val="20"/>
        </w:rPr>
        <w:t xml:space="preserve"> </w:t>
      </w:r>
      <w:r w:rsidR="000A76D1" w:rsidRPr="00604B8C">
        <w:rPr>
          <w:rFonts w:asciiTheme="majorHAnsi" w:hAnsiTheme="majorHAnsi" w:cs="Arial"/>
          <w:sz w:val="20"/>
          <w:szCs w:val="20"/>
        </w:rPr>
        <w:t>časti A.2</w:t>
      </w:r>
      <w:r w:rsidRPr="00604B8C">
        <w:rPr>
          <w:rFonts w:asciiTheme="majorHAnsi" w:hAnsiTheme="majorHAnsi" w:cs="Arial"/>
          <w:sz w:val="20"/>
          <w:szCs w:val="20"/>
        </w:rPr>
        <w:t xml:space="preserve"> </w:t>
      </w:r>
      <w:r w:rsidR="000C555B" w:rsidRPr="00604B8C">
        <w:rPr>
          <w:rFonts w:asciiTheme="majorHAnsi" w:hAnsiTheme="majorHAnsi" w:cs="Arial"/>
          <w:i/>
          <w:sz w:val="20"/>
          <w:szCs w:val="20"/>
        </w:rPr>
        <w:t>PODMIENKY ÚČASTI UCHÁDZAČOV</w:t>
      </w:r>
      <w:r w:rsidR="00A35E4F" w:rsidRPr="00604B8C">
        <w:rPr>
          <w:rFonts w:asciiTheme="majorHAnsi" w:hAnsiTheme="majorHAnsi" w:cs="Arial"/>
          <w:sz w:val="20"/>
          <w:szCs w:val="20"/>
        </w:rPr>
        <w:t xml:space="preserve"> </w:t>
      </w:r>
      <w:r w:rsidRPr="00604B8C">
        <w:rPr>
          <w:rFonts w:asciiTheme="majorHAnsi" w:hAnsiTheme="majorHAnsi" w:cs="Arial"/>
          <w:sz w:val="20"/>
          <w:szCs w:val="20"/>
        </w:rPr>
        <w:t>týchto súťažných podkladov.</w:t>
      </w:r>
    </w:p>
    <w:p w14:paraId="1AB34212" w14:textId="265DF602" w:rsidR="00F174FC" w:rsidRPr="000961E2" w:rsidRDefault="00F174F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DC3311F" w:rsidR="00502792" w:rsidRPr="00604B8C" w:rsidRDefault="00F174FC" w:rsidP="00EC56E5">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604B8C">
        <w:rPr>
          <w:rFonts w:asciiTheme="majorHAnsi" w:hAnsiTheme="majorHAnsi" w:cs="Arial"/>
          <w:sz w:val="20"/>
          <w:szCs w:val="20"/>
        </w:rPr>
        <w:t>zmluvy</w:t>
      </w:r>
      <w:r w:rsidR="00604B8C" w:rsidRPr="00604B8C">
        <w:rPr>
          <w:rFonts w:asciiTheme="majorHAnsi" w:hAnsiTheme="majorHAnsi" w:cs="Arial"/>
          <w:sz w:val="20"/>
          <w:szCs w:val="20"/>
        </w:rPr>
        <w:t>/zmlúv</w:t>
      </w:r>
      <w:r w:rsidR="002E1378" w:rsidRPr="00604B8C">
        <w:rPr>
          <w:rFonts w:asciiTheme="majorHAnsi" w:hAnsiTheme="majorHAnsi" w:cs="Arial"/>
          <w:sz w:val="20"/>
          <w:szCs w:val="20"/>
        </w:rPr>
        <w:t xml:space="preserve"> </w:t>
      </w:r>
      <w:r w:rsidRPr="00604B8C">
        <w:rPr>
          <w:rFonts w:asciiTheme="majorHAnsi" w:hAnsiTheme="majorHAnsi" w:cs="Arial"/>
          <w:sz w:val="20"/>
          <w:szCs w:val="20"/>
        </w:rPr>
        <w:t>podľa časti C</w:t>
      </w:r>
      <w:r w:rsidR="00FC3DD8" w:rsidRPr="00604B8C">
        <w:rPr>
          <w:rFonts w:asciiTheme="majorHAnsi" w:hAnsiTheme="majorHAnsi" w:cs="Arial"/>
          <w:sz w:val="20"/>
          <w:szCs w:val="20"/>
        </w:rPr>
        <w:t>.</w:t>
      </w:r>
      <w:r w:rsidR="00343730">
        <w:rPr>
          <w:rFonts w:asciiTheme="majorHAnsi" w:hAnsiTheme="majorHAnsi" w:cs="Arial"/>
          <w:sz w:val="20"/>
          <w:szCs w:val="20"/>
        </w:rPr>
        <w:t> </w:t>
      </w:r>
      <w:r w:rsidR="002E1378" w:rsidRPr="00604B8C">
        <w:rPr>
          <w:rFonts w:asciiTheme="majorHAnsi" w:hAnsiTheme="majorHAnsi" w:cs="Arial"/>
          <w:i/>
          <w:sz w:val="20"/>
          <w:szCs w:val="20"/>
        </w:rPr>
        <w:t xml:space="preserve">OBCHODNÉ PODMIENKY </w:t>
      </w:r>
      <w:r w:rsidR="001F1067">
        <w:rPr>
          <w:rFonts w:asciiTheme="majorHAnsi" w:hAnsiTheme="majorHAnsi" w:cs="Arial"/>
          <w:i/>
          <w:sz w:val="20"/>
          <w:szCs w:val="20"/>
        </w:rPr>
        <w:t>POSKYTNUTIA</w:t>
      </w:r>
      <w:r w:rsidR="002E1378" w:rsidRPr="00604B8C">
        <w:rPr>
          <w:rFonts w:asciiTheme="majorHAnsi" w:hAnsiTheme="majorHAnsi" w:cs="Arial"/>
          <w:i/>
          <w:sz w:val="20"/>
          <w:szCs w:val="20"/>
        </w:rPr>
        <w:t xml:space="preserve"> PREDMETU ZÁKAZKY</w:t>
      </w:r>
      <w:r w:rsidRPr="00604B8C">
        <w:rPr>
          <w:rFonts w:asciiTheme="majorHAnsi" w:hAnsiTheme="majorHAnsi" w:cs="Arial"/>
          <w:i/>
          <w:sz w:val="20"/>
          <w:szCs w:val="20"/>
        </w:rPr>
        <w:t xml:space="preserve"> </w:t>
      </w:r>
      <w:r w:rsidR="00444DD8" w:rsidRPr="00604B8C">
        <w:rPr>
          <w:rFonts w:asciiTheme="majorHAnsi" w:hAnsiTheme="majorHAnsi" w:cs="Arial"/>
          <w:sz w:val="20"/>
          <w:szCs w:val="20"/>
        </w:rPr>
        <w:t>týchto súťažných</w:t>
      </w:r>
      <w:r w:rsidR="00FC3DD8" w:rsidRPr="00604B8C">
        <w:rPr>
          <w:rFonts w:asciiTheme="majorHAnsi" w:hAnsiTheme="majorHAnsi" w:cs="Arial"/>
          <w:sz w:val="20"/>
          <w:szCs w:val="20"/>
        </w:rPr>
        <w:t xml:space="preserve"> podkladov</w:t>
      </w:r>
      <w:r w:rsidR="00502792" w:rsidRPr="00604B8C">
        <w:rPr>
          <w:rFonts w:asciiTheme="majorHAnsi" w:hAnsiTheme="majorHAnsi" w:cs="Arial"/>
          <w:sz w:val="20"/>
          <w:szCs w:val="20"/>
        </w:rPr>
        <w:t>.</w:t>
      </w:r>
    </w:p>
    <w:p w14:paraId="477E53AD" w14:textId="069580B0" w:rsidR="00AE2A82" w:rsidRPr="00604B8C" w:rsidRDefault="00AE2A82" w:rsidP="00EC56E5">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604B8C">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961E2" w:rsidRDefault="008B079A"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C56E5">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C56E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604B8C">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C0031D">
        <w:rPr>
          <w:rFonts w:asciiTheme="majorHAnsi" w:hAnsiTheme="majorHAnsi" w:cs="Arial"/>
          <w:sz w:val="20"/>
          <w:szCs w:val="20"/>
        </w:rPr>
        <w:t>zmluvy a</w:t>
      </w:r>
      <w:r w:rsidR="00D471A7" w:rsidRPr="00C0031D">
        <w:rPr>
          <w:rFonts w:asciiTheme="majorHAnsi" w:hAnsiTheme="majorHAnsi" w:cs="Arial"/>
          <w:sz w:val="20"/>
          <w:szCs w:val="20"/>
        </w:rPr>
        <w:t> </w:t>
      </w:r>
      <w:r w:rsidRPr="00C0031D">
        <w:rPr>
          <w:rFonts w:asciiTheme="majorHAnsi" w:hAnsiTheme="majorHAnsi" w:cs="Arial"/>
          <w:sz w:val="20"/>
          <w:szCs w:val="20"/>
        </w:rPr>
        <w:t>komunikácie</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j. zodpovednosti v procese plnenia zmluvy vyžaduje vytvorenie určitej právnej formy</w:t>
      </w:r>
      <w:r w:rsidR="00D471A7" w:rsidRPr="00C0031D">
        <w:rPr>
          <w:rFonts w:asciiTheme="majorHAnsi" w:hAnsiTheme="majorHAnsi" w:cs="Arial"/>
          <w:sz w:val="20"/>
          <w:szCs w:val="20"/>
        </w:rPr>
        <w:t>,</w:t>
      </w:r>
      <w:r w:rsidRPr="00C0031D">
        <w:rPr>
          <w:rFonts w:asciiTheme="majorHAnsi" w:hAnsiTheme="majorHAnsi" w:cs="Arial"/>
          <w:sz w:val="20"/>
          <w:szCs w:val="20"/>
        </w:rPr>
        <w:t xml:space="preserve"> t.</w:t>
      </w:r>
      <w:r w:rsidR="00D83762" w:rsidRPr="00C0031D">
        <w:rPr>
          <w:rFonts w:asciiTheme="majorHAnsi" w:hAnsiTheme="majorHAnsi" w:cs="Arial"/>
          <w:sz w:val="20"/>
          <w:szCs w:val="20"/>
        </w:rPr>
        <w:t xml:space="preserve"> </w:t>
      </w:r>
      <w:r w:rsidRPr="00C0031D">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C0031D">
        <w:rPr>
          <w:rFonts w:asciiTheme="majorHAnsi" w:hAnsiTheme="majorHAnsi" w:cs="Arial"/>
          <w:sz w:val="20"/>
          <w:szCs w:val="20"/>
        </w:rPr>
        <w:t xml:space="preserve"> </w:t>
      </w:r>
      <w:r w:rsidRPr="00C0031D">
        <w:rPr>
          <w:rFonts w:asciiTheme="majorHAnsi" w:hAnsiTheme="majorHAnsi" w:cs="Arial"/>
          <w:sz w:val="20"/>
          <w:szCs w:val="20"/>
        </w:rPr>
        <w:t>§</w:t>
      </w:r>
      <w:r w:rsidR="00D83762" w:rsidRPr="00C0031D">
        <w:rPr>
          <w:rFonts w:asciiTheme="majorHAnsi" w:hAnsiTheme="majorHAnsi" w:cs="Arial"/>
          <w:sz w:val="20"/>
          <w:szCs w:val="20"/>
        </w:rPr>
        <w:t> </w:t>
      </w:r>
      <w:r w:rsidRPr="00C0031D">
        <w:rPr>
          <w:rFonts w:asciiTheme="majorHAnsi" w:hAnsiTheme="majorHAnsi" w:cs="Arial"/>
          <w:sz w:val="20"/>
          <w:szCs w:val="20"/>
        </w:rPr>
        <w:t>829 zák. č. 40/1964 Zb. Občiansky zákonník v znení neskorší</w:t>
      </w:r>
      <w:r w:rsidR="00D83762" w:rsidRPr="00C0031D">
        <w:rPr>
          <w:rFonts w:asciiTheme="majorHAnsi" w:hAnsiTheme="majorHAnsi" w:cs="Arial"/>
          <w:sz w:val="20"/>
          <w:szCs w:val="20"/>
        </w:rPr>
        <w:t xml:space="preserve">ch predpisov, podľa zákona č. </w:t>
      </w:r>
      <w:r w:rsidRPr="00C0031D">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C0031D">
        <w:rPr>
          <w:rFonts w:asciiTheme="majorHAnsi" w:hAnsiTheme="majorHAnsi" w:cs="Arial"/>
          <w:sz w:val="20"/>
          <w:szCs w:val="20"/>
        </w:rPr>
        <w:t xml:space="preserve"> Verejný obstarávateľ neuzavrie zmluvu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EC56E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134B4F4B"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EC56E5">
      <w:pPr>
        <w:pStyle w:val="ListParagraph"/>
        <w:numPr>
          <w:ilvl w:val="0"/>
          <w:numId w:val="44"/>
        </w:numPr>
        <w:tabs>
          <w:tab w:val="num" w:pos="993"/>
        </w:tabs>
        <w:spacing w:after="0" w:line="240" w:lineRule="auto"/>
        <w:jc w:val="both"/>
        <w:rPr>
          <w:rFonts w:asciiTheme="majorHAnsi" w:hAnsiTheme="majorHAnsi" w:cs="Arial"/>
          <w:sz w:val="20"/>
          <w:szCs w:val="20"/>
        </w:rPr>
      </w:pPr>
      <w:bookmarkStart w:id="15" w:name="_Hlk533675063"/>
      <w:r w:rsidRPr="000961E2">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15"/>
      <w:r w:rsidRPr="000961E2">
        <w:rPr>
          <w:rFonts w:asciiTheme="majorHAnsi" w:hAnsiTheme="majorHAnsi" w:cs="Arial"/>
          <w:sz w:val="20"/>
          <w:szCs w:val="20"/>
        </w:rPr>
        <w:t xml:space="preserve"> alebo</w:t>
      </w:r>
    </w:p>
    <w:p w14:paraId="27BE33FE" w14:textId="502E7B30" w:rsidR="000C1C4B" w:rsidRDefault="000C1C4B" w:rsidP="00EC56E5">
      <w:pPr>
        <w:pStyle w:val="ListParagraph"/>
        <w:numPr>
          <w:ilvl w:val="0"/>
          <w:numId w:val="44"/>
        </w:numPr>
        <w:spacing w:after="0" w:line="240" w:lineRule="auto"/>
        <w:jc w:val="both"/>
        <w:rPr>
          <w:rFonts w:asciiTheme="majorHAnsi" w:hAnsiTheme="majorHAnsi" w:cs="Arial"/>
          <w:sz w:val="20"/>
          <w:szCs w:val="20"/>
        </w:rPr>
      </w:pPr>
      <w:bookmarkStart w:id="16"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6"/>
      <w:r w:rsidR="00220CFA" w:rsidRPr="000961E2">
        <w:rPr>
          <w:rFonts w:asciiTheme="majorHAnsi" w:hAnsiTheme="majorHAnsi" w:cs="Arial"/>
          <w:sz w:val="20"/>
          <w:szCs w:val="20"/>
        </w:rPr>
        <w:t xml:space="preserve"> alebo</w:t>
      </w:r>
    </w:p>
    <w:p w14:paraId="15E2AC71" w14:textId="2009F6E8" w:rsidR="00C03110" w:rsidRPr="000961E2" w:rsidRDefault="00E20DB3" w:rsidP="00EC56E5">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8"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0DE2DBE0" w:rsidR="00974DC8" w:rsidRPr="00C0031D"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0031D">
        <w:rPr>
          <w:rFonts w:asciiTheme="majorHAnsi" w:hAnsiTheme="majorHAnsi" w:cs="Arial"/>
          <w:sz w:val="20"/>
          <w:szCs w:val="20"/>
        </w:rPr>
        <w:t xml:space="preserve">Uchádzačom navrhovaná cena za </w:t>
      </w:r>
      <w:r w:rsidR="001F1067">
        <w:rPr>
          <w:rFonts w:asciiTheme="majorHAnsi" w:hAnsiTheme="majorHAnsi" w:cs="Arial"/>
          <w:sz w:val="20"/>
          <w:szCs w:val="20"/>
        </w:rPr>
        <w:t>poskytnutie</w:t>
      </w:r>
      <w:r w:rsidRPr="00C0031D">
        <w:rPr>
          <w:rFonts w:asciiTheme="majorHAnsi" w:hAnsiTheme="majorHAnsi" w:cs="Arial"/>
          <w:sz w:val="20"/>
          <w:szCs w:val="20"/>
        </w:rPr>
        <w:t xml:space="preserve"> požadovaného predmetu zákazky, uvedená v ponuke uchádzača, bude vyjadrená v EUR (Eurách) s presnosťou na </w:t>
      </w:r>
      <w:r w:rsidR="000805F1" w:rsidRPr="00C0031D">
        <w:rPr>
          <w:rFonts w:asciiTheme="majorHAnsi" w:hAnsiTheme="majorHAnsi" w:cs="Arial"/>
          <w:sz w:val="20"/>
          <w:szCs w:val="20"/>
        </w:rPr>
        <w:t>dve</w:t>
      </w:r>
      <w:r w:rsidRPr="00C0031D">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435DDCD" w:rsidR="00974DC8" w:rsidRPr="000961E2" w:rsidRDefault="00974DC8" w:rsidP="00EC56E5">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w:t>
      </w:r>
      <w:r w:rsidR="00C0031D">
        <w:rPr>
          <w:rFonts w:asciiTheme="majorHAnsi" w:hAnsiTheme="majorHAnsi" w:cs="Arial"/>
          <w:sz w:val="20"/>
          <w:szCs w:val="20"/>
        </w:rPr>
        <w:t xml:space="preserve">    </w:t>
      </w:r>
      <w:r w:rsidRPr="000961E2">
        <w:rPr>
          <w:rFonts w:asciiTheme="majorHAnsi" w:hAnsiTheme="majorHAnsi" w:cs="Arial"/>
          <w:sz w:val="20"/>
          <w:szCs w:val="20"/>
        </w:rPr>
        <w:t xml:space="preserve">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7A8CB151"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bookmarkStart w:id="17" w:name="_Hlk47091488"/>
      <w:r w:rsidR="00C0031D">
        <w:rPr>
          <w:rFonts w:asciiTheme="majorHAnsi" w:hAnsiTheme="majorHAnsi" w:cs="Arial"/>
          <w:b/>
          <w:color w:val="000000"/>
          <w:sz w:val="20"/>
          <w:szCs w:val="20"/>
        </w:rPr>
        <w:t>Relokácia záložného techn</w:t>
      </w:r>
      <w:r w:rsidR="00C360C4">
        <w:rPr>
          <w:rFonts w:asciiTheme="majorHAnsi" w:hAnsiTheme="majorHAnsi" w:cs="Arial"/>
          <w:b/>
          <w:color w:val="000000"/>
          <w:sz w:val="20"/>
          <w:szCs w:val="20"/>
        </w:rPr>
        <w:t>ologického</w:t>
      </w:r>
      <w:r w:rsidR="00C0031D">
        <w:rPr>
          <w:rFonts w:asciiTheme="majorHAnsi" w:hAnsiTheme="majorHAnsi" w:cs="Arial"/>
          <w:b/>
          <w:color w:val="000000"/>
          <w:sz w:val="20"/>
          <w:szCs w:val="20"/>
        </w:rPr>
        <w:t xml:space="preserve"> pracoviska</w:t>
      </w:r>
      <w:bookmarkEnd w:id="17"/>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00D2C665" w:rsidR="00C8482F" w:rsidRPr="000961E2" w:rsidRDefault="00C00EAB"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791E6D">
        <w:rPr>
          <w:rFonts w:asciiTheme="majorHAnsi" w:hAnsiTheme="majorHAnsi" w:cs="Arial"/>
          <w:b/>
          <w:sz w:val="20"/>
          <w:szCs w:val="20"/>
        </w:rPr>
        <w:t>07</w:t>
      </w:r>
      <w:bookmarkStart w:id="18" w:name="_GoBack"/>
      <w:bookmarkEnd w:id="18"/>
      <w:r w:rsidR="00C0031D">
        <w:rPr>
          <w:rFonts w:asciiTheme="majorHAnsi" w:hAnsiTheme="majorHAnsi" w:cs="Arial"/>
          <w:b/>
          <w:sz w:val="20"/>
          <w:szCs w:val="20"/>
        </w:rPr>
        <w:t>.0</w:t>
      </w:r>
      <w:r w:rsidR="00031303">
        <w:rPr>
          <w:rFonts w:asciiTheme="majorHAnsi" w:hAnsiTheme="majorHAnsi" w:cs="Arial"/>
          <w:b/>
          <w:sz w:val="20"/>
          <w:szCs w:val="20"/>
        </w:rPr>
        <w:t>9</w:t>
      </w:r>
      <w:r w:rsidR="00C0031D">
        <w:rPr>
          <w:rFonts w:asciiTheme="majorHAnsi" w:hAnsiTheme="majorHAnsi" w:cs="Arial"/>
          <w:b/>
          <w:sz w:val="20"/>
          <w:szCs w:val="20"/>
        </w:rPr>
        <w:t>.2020</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C0031D">
        <w:rPr>
          <w:rFonts w:asciiTheme="majorHAnsi" w:hAnsiTheme="majorHAnsi" w:cs="Arial"/>
          <w:b/>
          <w:sz w:val="20"/>
          <w:szCs w:val="20"/>
        </w:rPr>
        <w:t>12</w:t>
      </w:r>
      <w:r w:rsidR="00211B9D">
        <w:rPr>
          <w:rFonts w:asciiTheme="majorHAnsi" w:hAnsiTheme="majorHAnsi" w:cs="Arial"/>
          <w:b/>
          <w:sz w:val="20"/>
          <w:szCs w:val="20"/>
        </w:rPr>
        <w:t>.</w:t>
      </w:r>
      <w:r w:rsidR="00C0031D">
        <w:rPr>
          <w:rFonts w:asciiTheme="majorHAnsi" w:hAnsiTheme="majorHAnsi" w:cs="Arial"/>
          <w:b/>
          <w:sz w:val="20"/>
          <w:szCs w:val="20"/>
        </w:rPr>
        <w:t>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EC56E5">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C56E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A969FD" w:rsidR="00876E8B" w:rsidRDefault="00876E8B" w:rsidP="00EC56E5">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696CF65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Cambria" w:hAnsi="Cambria" w:cs="Calibri"/>
          <w:sz w:val="20"/>
          <w:szCs w:val="20"/>
        </w:rPr>
        <w:t>Otváranie ponúk sa uskutoční elektronicky.</w:t>
      </w:r>
    </w:p>
    <w:p w14:paraId="1433BFDA" w14:textId="77777777" w:rsidR="00814BF0" w:rsidRPr="00814BF0" w:rsidRDefault="00814BF0" w:rsidP="00EC56E5">
      <w:pPr>
        <w:pStyle w:val="ListParagraph"/>
        <w:numPr>
          <w:ilvl w:val="1"/>
          <w:numId w:val="24"/>
        </w:numPr>
        <w:spacing w:after="0" w:line="240" w:lineRule="auto"/>
        <w:ind w:left="567" w:hanging="567"/>
        <w:jc w:val="both"/>
        <w:rPr>
          <w:rFonts w:asciiTheme="majorHAnsi" w:hAnsiTheme="majorHAnsi" w:cs="Arial"/>
          <w:sz w:val="20"/>
          <w:szCs w:val="20"/>
        </w:rPr>
      </w:pPr>
      <w:r w:rsidRPr="00814BF0">
        <w:rPr>
          <w:rFonts w:asciiTheme="majorHAnsi" w:eastAsia="Arial,Bold" w:hAnsiTheme="majorHAnsi" w:cs="Calibri"/>
          <w:sz w:val="20"/>
          <w:szCs w:val="20"/>
        </w:rPr>
        <w:t xml:space="preserve">Miestom „on-line“ sprístupnenia ponúk je webová adresa </w:t>
      </w:r>
      <w:hyperlink r:id="rId19" w:history="1">
        <w:r w:rsidRPr="00814BF0">
          <w:rPr>
            <w:rStyle w:val="Hyperlink"/>
            <w:rFonts w:asciiTheme="majorHAnsi" w:hAnsiTheme="majorHAnsi" w:cs="Calibri"/>
            <w:sz w:val="20"/>
            <w:szCs w:val="20"/>
          </w:rPr>
          <w:t>https://josephine.proebiz.com/</w:t>
        </w:r>
      </w:hyperlink>
      <w:r w:rsidRPr="00814BF0">
        <w:rPr>
          <w:rFonts w:asciiTheme="majorHAnsi" w:eastAsia="Arial,Bold" w:hAnsiTheme="majorHAnsi" w:cs="Calibri"/>
          <w:sz w:val="20"/>
          <w:szCs w:val="20"/>
        </w:rPr>
        <w:t xml:space="preserve"> a totožná záložka ako pri predkladaní ponúk.</w:t>
      </w:r>
    </w:p>
    <w:p w14:paraId="39541316" w14:textId="7E28CD10" w:rsidR="00814BF0" w:rsidRPr="00814BF0" w:rsidRDefault="00814BF0" w:rsidP="00EC56E5">
      <w:pPr>
        <w:pStyle w:val="ListParagraph"/>
        <w:numPr>
          <w:ilvl w:val="1"/>
          <w:numId w:val="24"/>
        </w:numPr>
        <w:spacing w:after="0" w:line="240" w:lineRule="auto"/>
        <w:ind w:left="567" w:hanging="567"/>
        <w:jc w:val="both"/>
        <w:rPr>
          <w:rFonts w:ascii="Cambria" w:hAnsi="Cambria" w:cs="Arial"/>
          <w:sz w:val="20"/>
          <w:szCs w:val="20"/>
        </w:rPr>
      </w:pPr>
      <w:r w:rsidRPr="00814BF0">
        <w:rPr>
          <w:rFonts w:ascii="Cambria" w:eastAsia="Arial,Bold" w:hAnsi="Cambria" w:cs="Calibri"/>
          <w:sz w:val="20"/>
          <w:szCs w:val="20"/>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376D1908" w:rsidR="00120BE2" w:rsidRPr="007C626A" w:rsidRDefault="00ED59B2" w:rsidP="00EC56E5">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7C626A">
        <w:rPr>
          <w:rFonts w:asciiTheme="majorHAnsi" w:hAnsiTheme="majorHAnsi" w:cs="Arial"/>
          <w:sz w:val="20"/>
          <w:szCs w:val="20"/>
        </w:rPr>
        <w:t xml:space="preserve">zákazky </w:t>
      </w:r>
      <w:r w:rsidRPr="007C626A">
        <w:rPr>
          <w:rFonts w:asciiTheme="majorHAnsi" w:hAnsiTheme="majorHAnsi" w:cs="Arial"/>
          <w:sz w:val="20"/>
          <w:szCs w:val="20"/>
        </w:rPr>
        <w:t>a posúdi zloženie zábezpeky</w:t>
      </w:r>
      <w:r w:rsidR="007C626A" w:rsidRPr="007C626A">
        <w:rPr>
          <w:rFonts w:asciiTheme="majorHAnsi" w:hAnsiTheme="majorHAnsi" w:cs="Arial"/>
          <w:sz w:val="20"/>
          <w:szCs w:val="20"/>
        </w:rPr>
        <w:t xml:space="preserve"> na časť č. 3 predmetu zákazky</w:t>
      </w:r>
      <w:r w:rsidR="00711004" w:rsidRPr="007C626A">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rozdielu medzi sumou uvedenou číslom a sumou uvedenou slovom,</w:t>
      </w:r>
    </w:p>
    <w:p w14:paraId="637FB00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C56E5">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EC56E5">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6E3D3C1" w:rsidR="00C10A5D"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vykonané </w:t>
      </w:r>
      <w:r w:rsidR="00A61E07" w:rsidRPr="00C30CB3">
        <w:rPr>
          <w:rFonts w:asciiTheme="majorHAnsi" w:hAnsiTheme="majorHAnsi" w:cs="Arial"/>
          <w:sz w:val="20"/>
          <w:szCs w:val="20"/>
        </w:rPr>
        <w:t xml:space="preserve">v súlade s § 66 ods. 7 </w:t>
      </w:r>
      <w:r w:rsidR="002A70AF" w:rsidRPr="00C30CB3">
        <w:rPr>
          <w:rFonts w:asciiTheme="majorHAnsi" w:hAnsiTheme="majorHAnsi" w:cs="Arial"/>
          <w:sz w:val="20"/>
          <w:szCs w:val="20"/>
        </w:rPr>
        <w:t xml:space="preserve">a § 40 zákona </w:t>
      </w:r>
      <w:r w:rsidR="00A61E07" w:rsidRPr="00C30CB3">
        <w:rPr>
          <w:rFonts w:asciiTheme="majorHAnsi" w:hAnsiTheme="majorHAnsi" w:cs="Arial"/>
          <w:sz w:val="20"/>
          <w:szCs w:val="20"/>
        </w:rPr>
        <w:t>o verejnom obstarávaní</w:t>
      </w:r>
      <w:r w:rsidR="00EE45D0" w:rsidRPr="00C30CB3">
        <w:rPr>
          <w:rFonts w:asciiTheme="majorHAnsi" w:hAnsiTheme="majorHAnsi" w:cs="Arial"/>
          <w:sz w:val="20"/>
          <w:szCs w:val="20"/>
        </w:rPr>
        <w:t>.</w:t>
      </w:r>
    </w:p>
    <w:p w14:paraId="63B3CCF6" w14:textId="036A4053" w:rsidR="00EE45D0" w:rsidRDefault="00EE45D0"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 xml:space="preserve">Vyhodnotenie splnenia podmienok účasti uchádzačov bude založené na posúdení splnenia podmienok účasti uvedených v časti </w:t>
      </w:r>
      <w:r w:rsidRPr="00C30CB3">
        <w:rPr>
          <w:rFonts w:asciiTheme="majorHAnsi" w:hAnsiTheme="majorHAnsi" w:cs="Arial"/>
          <w:i/>
          <w:sz w:val="20"/>
          <w:szCs w:val="20"/>
        </w:rPr>
        <w:t>A2. PODMIENKY ÚČASTI UCHÁDZAČOV</w:t>
      </w:r>
      <w:r w:rsidRPr="00C30CB3">
        <w:rPr>
          <w:rFonts w:asciiTheme="majorHAnsi" w:hAnsiTheme="majorHAnsi" w:cs="Arial"/>
          <w:sz w:val="20"/>
          <w:szCs w:val="20"/>
        </w:rPr>
        <w:t xml:space="preserve"> týchto súťažných podkladov.</w:t>
      </w:r>
    </w:p>
    <w:p w14:paraId="51A1261E" w14:textId="4540D839" w:rsidR="00600008" w:rsidRPr="00C30CB3" w:rsidRDefault="00C10A5D" w:rsidP="00EC56E5">
      <w:pPr>
        <w:pStyle w:val="ListParagraph"/>
        <w:numPr>
          <w:ilvl w:val="1"/>
          <w:numId w:val="54"/>
        </w:numPr>
        <w:spacing w:after="0" w:line="240" w:lineRule="auto"/>
        <w:ind w:left="567" w:hanging="567"/>
        <w:jc w:val="both"/>
        <w:rPr>
          <w:rFonts w:asciiTheme="majorHAnsi" w:hAnsiTheme="majorHAnsi" w:cs="Arial"/>
          <w:sz w:val="20"/>
          <w:szCs w:val="20"/>
        </w:rPr>
      </w:pPr>
      <w:r w:rsidRPr="00C30CB3">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C30CB3">
        <w:rPr>
          <w:rFonts w:asciiTheme="majorHAnsi" w:hAnsiTheme="majorHAnsi" w:cs="Arial"/>
          <w:sz w:val="20"/>
          <w:szCs w:val="20"/>
        </w:rPr>
        <w:t>datočne vyžiadať doklad podľa § </w:t>
      </w:r>
      <w:r w:rsidRPr="00C30CB3">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EC56E5">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75B33F10" w14:textId="688DF2BE" w:rsidR="002278D1" w:rsidRPr="00DB1F7B" w:rsidRDefault="002030D0" w:rsidP="00EC56E5">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75A7B733" w14:textId="52C29A58" w:rsidR="002278D1" w:rsidRDefault="002278D1" w:rsidP="00026CCE">
      <w:pPr>
        <w:tabs>
          <w:tab w:val="left" w:pos="567"/>
        </w:tabs>
        <w:jc w:val="both"/>
        <w:rPr>
          <w:rFonts w:asciiTheme="majorHAnsi" w:hAnsiTheme="majorHAnsi" w:cs="Arial"/>
          <w:sz w:val="20"/>
          <w:szCs w:val="20"/>
        </w:rPr>
      </w:pPr>
    </w:p>
    <w:p w14:paraId="0EA81237" w14:textId="60CF7F33" w:rsidR="00AB4759" w:rsidRDefault="00AB4759" w:rsidP="00026CCE">
      <w:pPr>
        <w:tabs>
          <w:tab w:val="left" w:pos="567"/>
        </w:tabs>
        <w:jc w:val="both"/>
        <w:rPr>
          <w:rFonts w:asciiTheme="majorHAnsi" w:hAnsiTheme="majorHAnsi" w:cs="Arial"/>
          <w:sz w:val="20"/>
          <w:szCs w:val="20"/>
        </w:rPr>
      </w:pPr>
    </w:p>
    <w:p w14:paraId="134FC2B6" w14:textId="77777777" w:rsidR="00AB4759" w:rsidRPr="000961E2" w:rsidRDefault="00AB4759"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6F661F92" w:rsidR="00245563" w:rsidRPr="000961E2" w:rsidRDefault="00245563"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w:t>
      </w:r>
      <w:r w:rsidRPr="007C626A">
        <w:rPr>
          <w:rFonts w:asciiTheme="majorHAnsi" w:hAnsiTheme="majorHAnsi" w:cs="Arial"/>
          <w:sz w:val="20"/>
          <w:szCs w:val="20"/>
        </w:rPr>
        <w:t>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w:t>
      </w:r>
      <w:r w:rsidRPr="000961E2">
        <w:rPr>
          <w:rFonts w:asciiTheme="majorHAnsi" w:hAnsiTheme="majorHAnsi" w:cs="Arial"/>
          <w:sz w:val="20"/>
          <w:szCs w:val="20"/>
        </w:rPr>
        <w:t xml:space="preserve"> účasti a požiadavky na predmet zákazky.</w:t>
      </w:r>
    </w:p>
    <w:p w14:paraId="36C149E3" w14:textId="1C9AE46B" w:rsidR="00552C09" w:rsidRPr="000961E2" w:rsidRDefault="00820B67" w:rsidP="00EC56E5">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5F80B2A6" w:rsidR="005F51C6" w:rsidRPr="007C626A" w:rsidRDefault="00B70B6C"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7C626A">
        <w:rPr>
          <w:rFonts w:asciiTheme="majorHAnsi" w:hAnsiTheme="majorHAnsi" w:cs="Arial"/>
          <w:sz w:val="20"/>
          <w:szCs w:val="20"/>
        </w:rPr>
        <w:t>zmluvu</w:t>
      </w:r>
      <w:r w:rsidR="007C626A" w:rsidRPr="007C626A">
        <w:rPr>
          <w:rFonts w:asciiTheme="majorHAnsi" w:hAnsiTheme="majorHAnsi" w:cs="Arial"/>
          <w:sz w:val="20"/>
          <w:szCs w:val="20"/>
        </w:rPr>
        <w:t>/zmluvy</w:t>
      </w:r>
      <w:r w:rsidRPr="007C626A">
        <w:rPr>
          <w:rFonts w:asciiTheme="majorHAnsi" w:hAnsiTheme="majorHAnsi" w:cs="Arial"/>
          <w:sz w:val="20"/>
          <w:szCs w:val="20"/>
        </w:rPr>
        <w:t xml:space="preserve"> s úspešným uchádzačom </w:t>
      </w:r>
      <w:r w:rsidR="00345ACD">
        <w:rPr>
          <w:rFonts w:asciiTheme="majorHAnsi" w:hAnsiTheme="majorHAnsi" w:cs="Arial"/>
          <w:sz w:val="20"/>
          <w:szCs w:val="20"/>
        </w:rPr>
        <w:t xml:space="preserve">v konkrétnej časti zákazky </w:t>
      </w:r>
      <w:r w:rsidRPr="007C626A">
        <w:rPr>
          <w:rFonts w:asciiTheme="majorHAnsi" w:hAnsiTheme="majorHAnsi" w:cs="Arial"/>
          <w:sz w:val="20"/>
          <w:szCs w:val="20"/>
        </w:rPr>
        <w:t>v súla</w:t>
      </w:r>
      <w:r w:rsidR="006D2C74" w:rsidRPr="007C626A">
        <w:rPr>
          <w:rFonts w:asciiTheme="majorHAnsi" w:hAnsiTheme="majorHAnsi" w:cs="Arial"/>
          <w:sz w:val="20"/>
          <w:szCs w:val="20"/>
        </w:rPr>
        <w:t>de s</w:t>
      </w:r>
      <w:r w:rsidR="00820B67" w:rsidRPr="007C626A">
        <w:rPr>
          <w:rFonts w:asciiTheme="majorHAnsi" w:hAnsiTheme="majorHAnsi" w:cs="Arial"/>
          <w:sz w:val="20"/>
          <w:szCs w:val="20"/>
        </w:rPr>
        <w:t xml:space="preserve"> § 56 </w:t>
      </w:r>
      <w:r w:rsidR="00AD3811" w:rsidRPr="007C626A">
        <w:rPr>
          <w:rFonts w:asciiTheme="majorHAnsi" w:hAnsiTheme="majorHAnsi" w:cs="Arial"/>
          <w:sz w:val="20"/>
          <w:szCs w:val="20"/>
        </w:rPr>
        <w:t>zákona o verejnom obstarávaní.</w:t>
      </w:r>
    </w:p>
    <w:p w14:paraId="22429817" w14:textId="77777777" w:rsidR="005F51C6" w:rsidRPr="000961E2" w:rsidRDefault="00A61E07"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7C626A">
        <w:rPr>
          <w:rFonts w:asciiTheme="majorHAnsi" w:hAnsiTheme="majorHAnsi" w:cs="Arial"/>
          <w:sz w:val="20"/>
          <w:szCs w:val="20"/>
        </w:rPr>
        <w:t>Verejný obstarávateľ nesmie uzavrieť zmluvu s uchádzačom</w:t>
      </w:r>
      <w:r w:rsidRPr="000961E2">
        <w:rPr>
          <w:rFonts w:asciiTheme="majorHAnsi" w:hAnsiTheme="majorHAnsi" w:cs="Arial"/>
          <w:sz w:val="20"/>
          <w:szCs w:val="20"/>
        </w:rPr>
        <w:t>,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3B821199" w:rsidR="007B761E" w:rsidRPr="0080773E"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80773E">
        <w:rPr>
          <w:rFonts w:asciiTheme="majorHAnsi" w:hAnsiTheme="majorHAnsi" w:cs="Arial"/>
          <w:sz w:val="20"/>
          <w:szCs w:val="20"/>
        </w:rPr>
        <w:t xml:space="preserve">uchádzač v zmluve </w:t>
      </w:r>
      <w:r w:rsidR="00917E51">
        <w:rPr>
          <w:rFonts w:asciiTheme="majorHAnsi" w:hAnsiTheme="majorHAnsi" w:cs="Arial"/>
          <w:sz w:val="20"/>
          <w:szCs w:val="20"/>
        </w:rPr>
        <w:t xml:space="preserve">na časť č. 1 a v zmluve na časť č. 2 </w:t>
      </w:r>
      <w:r w:rsidRPr="0080773E">
        <w:rPr>
          <w:rFonts w:asciiTheme="majorHAnsi" w:hAnsiTheme="majorHAnsi" w:cs="Arial"/>
          <w:sz w:val="20"/>
          <w:szCs w:val="20"/>
        </w:rPr>
        <w:t xml:space="preserve">v prílohe č. 3 zmluvy </w:t>
      </w:r>
      <w:r w:rsidR="00917E51">
        <w:rPr>
          <w:rFonts w:asciiTheme="majorHAnsi" w:hAnsiTheme="majorHAnsi" w:cs="Arial"/>
          <w:sz w:val="20"/>
          <w:szCs w:val="20"/>
        </w:rPr>
        <w:t xml:space="preserve">a v zmluve na časť č. 3 v prílohe č. 5 zmluvy </w:t>
      </w:r>
      <w:r w:rsidRPr="0080773E">
        <w:rPr>
          <w:rFonts w:asciiTheme="majorHAnsi" w:hAnsiTheme="majorHAnsi" w:cs="Arial"/>
          <w:sz w:val="20"/>
          <w:szCs w:val="20"/>
        </w:rPr>
        <w:t>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FAC1005" w:rsidR="005F51C6" w:rsidRPr="0080773E" w:rsidRDefault="007B761E"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Počas trvania zmluvy je úspešný uchádzač oprávnený zmeniť subdodávateľa uvedeného v prílohe č. 3</w:t>
      </w:r>
      <w:r w:rsidR="00917E51">
        <w:rPr>
          <w:rFonts w:asciiTheme="majorHAnsi" w:hAnsiTheme="majorHAnsi" w:cs="Arial"/>
          <w:sz w:val="20"/>
          <w:szCs w:val="20"/>
        </w:rPr>
        <w:t>, resp. v prílohe č. 5</w:t>
      </w:r>
      <w:r w:rsidRPr="0080773E">
        <w:rPr>
          <w:rFonts w:asciiTheme="majorHAnsi" w:hAnsiTheme="majorHAnsi" w:cs="Arial"/>
          <w:sz w:val="20"/>
          <w:szCs w:val="20"/>
        </w:rPr>
        <w:t xml:space="preserve"> zmluvy v súlade s </w:t>
      </w:r>
      <w:r w:rsidR="00345ACD">
        <w:rPr>
          <w:rFonts w:asciiTheme="majorHAnsi" w:hAnsiTheme="majorHAnsi" w:cs="Arial"/>
          <w:sz w:val="20"/>
          <w:szCs w:val="20"/>
        </w:rPr>
        <w:t>príslušnou</w:t>
      </w:r>
      <w:r w:rsidR="00345ACD" w:rsidRPr="0080773E">
        <w:rPr>
          <w:rFonts w:asciiTheme="majorHAnsi" w:hAnsiTheme="majorHAnsi" w:cs="Arial"/>
          <w:sz w:val="20"/>
          <w:szCs w:val="20"/>
        </w:rPr>
        <w:t xml:space="preserve"> </w:t>
      </w:r>
      <w:r w:rsidRPr="0080773E">
        <w:rPr>
          <w:rFonts w:asciiTheme="majorHAnsi" w:hAnsiTheme="majorHAnsi" w:cs="Arial"/>
          <w:sz w:val="20"/>
          <w:szCs w:val="20"/>
        </w:rPr>
        <w:t>zmluvou</w:t>
      </w:r>
      <w:r w:rsidR="005F51C6" w:rsidRPr="0080773E">
        <w:rPr>
          <w:rFonts w:asciiTheme="majorHAnsi" w:hAnsiTheme="majorHAnsi" w:cs="Arial"/>
          <w:sz w:val="20"/>
          <w:szCs w:val="20"/>
        </w:rPr>
        <w:t>.</w:t>
      </w:r>
    </w:p>
    <w:p w14:paraId="5D7948BE" w14:textId="3BA4BA13" w:rsidR="003F67C3" w:rsidRPr="000961E2" w:rsidRDefault="00BC4F2B" w:rsidP="00EC56E5">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80773E">
        <w:rPr>
          <w:rFonts w:asciiTheme="majorHAnsi" w:hAnsiTheme="majorHAnsi" w:cs="Arial"/>
          <w:sz w:val="20"/>
          <w:szCs w:val="20"/>
        </w:rPr>
        <w:t>Úspešný uchádza</w:t>
      </w:r>
      <w:r w:rsidR="007B761E" w:rsidRPr="0080773E">
        <w:rPr>
          <w:rFonts w:asciiTheme="majorHAnsi" w:hAnsiTheme="majorHAnsi" w:cs="Arial"/>
          <w:sz w:val="20"/>
          <w:szCs w:val="20"/>
        </w:rPr>
        <w:t>č je povinný</w:t>
      </w:r>
      <w:r w:rsidRPr="0080773E">
        <w:rPr>
          <w:rFonts w:asciiTheme="majorHAnsi" w:hAnsiTheme="majorHAnsi" w:cs="Arial"/>
          <w:sz w:val="20"/>
          <w:szCs w:val="20"/>
        </w:rPr>
        <w:t xml:space="preserve"> poskytnúť verejnému o</w:t>
      </w:r>
      <w:r w:rsidR="00FF44B8" w:rsidRPr="0080773E">
        <w:rPr>
          <w:rFonts w:asciiTheme="majorHAnsi" w:hAnsiTheme="majorHAnsi" w:cs="Arial"/>
          <w:sz w:val="20"/>
          <w:szCs w:val="20"/>
        </w:rPr>
        <w:t>bstarávateľovi</w:t>
      </w:r>
      <w:r w:rsidRPr="0080773E">
        <w:rPr>
          <w:rFonts w:asciiTheme="majorHAnsi" w:hAnsiTheme="majorHAnsi" w:cs="Arial"/>
          <w:sz w:val="20"/>
          <w:szCs w:val="20"/>
        </w:rPr>
        <w:t xml:space="preserve"> riadnu súčinnosť potrebnú na uzavretie zmluvy</w:t>
      </w:r>
      <w:r w:rsidR="007B761E" w:rsidRPr="0080773E">
        <w:rPr>
          <w:rFonts w:asciiTheme="majorHAnsi" w:hAnsiTheme="majorHAnsi" w:cs="Arial"/>
          <w:sz w:val="20"/>
          <w:szCs w:val="20"/>
        </w:rPr>
        <w:t xml:space="preserve"> tak, aby mohla byť uzavretá</w:t>
      </w:r>
      <w:r w:rsidRPr="0080773E">
        <w:rPr>
          <w:rFonts w:asciiTheme="majorHAnsi" w:hAnsiTheme="majorHAnsi" w:cs="Arial"/>
          <w:sz w:val="20"/>
          <w:szCs w:val="20"/>
        </w:rPr>
        <w:t xml:space="preserve"> do 10 pracovných dní odo dňa uplynutia lehoty podľa</w:t>
      </w:r>
      <w:r w:rsidRPr="000961E2">
        <w:rPr>
          <w:rFonts w:asciiTheme="majorHAnsi" w:hAnsiTheme="majorHAnsi" w:cs="Arial"/>
          <w:sz w:val="20"/>
          <w:szCs w:val="20"/>
        </w:rPr>
        <w:t xml:space="preserve"> §</w:t>
      </w:r>
      <w:r w:rsidR="007C626A">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C56E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D308B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D884195"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Pr="007C626A">
        <w:rPr>
          <w:rFonts w:asciiTheme="majorHAnsi" w:hAnsiTheme="majorHAnsi" w:cs="Arial"/>
          <w:sz w:val="20"/>
          <w:szCs w:val="20"/>
        </w:rPr>
        <w:t>:</w:t>
      </w:r>
      <w:r w:rsidR="00A23ADE" w:rsidRPr="007C626A">
        <w:rPr>
          <w:rFonts w:asciiTheme="majorHAnsi" w:hAnsiTheme="majorHAnsi" w:cs="Arial"/>
          <w:b/>
          <w:sz w:val="20"/>
          <w:szCs w:val="20"/>
        </w:rPr>
        <w:t xml:space="preserve"> </w:t>
      </w:r>
      <w:r w:rsidR="007C626A" w:rsidRPr="007C626A">
        <w:rPr>
          <w:rFonts w:asciiTheme="majorHAnsi" w:hAnsiTheme="majorHAnsi" w:cs="Arial"/>
          <w:b/>
          <w:sz w:val="20"/>
          <w:szCs w:val="20"/>
        </w:rPr>
        <w:t>Relokácia záložného techn</w:t>
      </w:r>
      <w:r w:rsidR="00C360C4">
        <w:rPr>
          <w:rFonts w:asciiTheme="majorHAnsi" w:hAnsiTheme="majorHAnsi" w:cs="Arial"/>
          <w:b/>
          <w:sz w:val="20"/>
          <w:szCs w:val="20"/>
        </w:rPr>
        <w:t>ologického</w:t>
      </w:r>
      <w:r w:rsidR="007C626A" w:rsidRPr="007C626A">
        <w:rPr>
          <w:rFonts w:asciiTheme="majorHAnsi" w:hAnsiTheme="majorHAnsi" w:cs="Arial"/>
          <w:b/>
          <w:sz w:val="20"/>
          <w:szCs w:val="20"/>
        </w:rPr>
        <w:t xml:space="preserve"> pracoviska</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6A09E8B0"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7C626A">
        <w:rPr>
          <w:rFonts w:asciiTheme="majorHAnsi" w:hAnsiTheme="majorHAnsi" w:cs="Arial"/>
          <w:sz w:val="20"/>
          <w:szCs w:val="20"/>
        </w:rPr>
        <w:t>zmluvy</w:t>
      </w:r>
      <w:r w:rsidR="007C626A" w:rsidRPr="007C626A">
        <w:rPr>
          <w:rFonts w:asciiTheme="majorHAnsi" w:hAnsiTheme="majorHAnsi" w:cs="Arial"/>
          <w:sz w:val="20"/>
          <w:szCs w:val="20"/>
        </w:rPr>
        <w:t>/zmlúv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3F06E919" w14:textId="7D1EFC62" w:rsidR="006A41AD" w:rsidRPr="00031303" w:rsidRDefault="006B0E54" w:rsidP="00031303">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7E09F399"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237591">
        <w:rPr>
          <w:rFonts w:asciiTheme="majorHAnsi" w:hAnsiTheme="majorHAnsi" w:cs="Arial"/>
          <w:b/>
          <w:sz w:val="20"/>
          <w:szCs w:val="20"/>
        </w:rPr>
        <w:t>Relokácia záložného techn</w:t>
      </w:r>
      <w:r w:rsidR="00C360C4">
        <w:rPr>
          <w:rFonts w:asciiTheme="majorHAnsi" w:hAnsiTheme="majorHAnsi" w:cs="Arial"/>
          <w:b/>
          <w:sz w:val="20"/>
          <w:szCs w:val="20"/>
        </w:rPr>
        <w:t>ologického</w:t>
      </w:r>
      <w:r w:rsidR="00237591">
        <w:rPr>
          <w:rFonts w:asciiTheme="majorHAnsi" w:hAnsiTheme="majorHAnsi" w:cs="Arial"/>
          <w:b/>
          <w:sz w:val="20"/>
          <w:szCs w:val="20"/>
        </w:rPr>
        <w:t xml:space="preserve"> pracoviska</w:t>
      </w:r>
    </w:p>
    <w:p w14:paraId="2D2AFA12"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237591">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EC56E5">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D308B2">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D308B2">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9DB614A"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237591">
        <w:rPr>
          <w:rFonts w:asciiTheme="majorHAnsi" w:hAnsiTheme="majorHAnsi" w:cs="Arial"/>
          <w:b/>
          <w:sz w:val="20"/>
          <w:szCs w:val="20"/>
        </w:rPr>
        <w:t>Relokácia záložného techn</w:t>
      </w:r>
      <w:r w:rsidR="00C360C4">
        <w:rPr>
          <w:rFonts w:asciiTheme="majorHAnsi" w:hAnsiTheme="majorHAnsi" w:cs="Arial"/>
          <w:b/>
          <w:sz w:val="20"/>
          <w:szCs w:val="20"/>
        </w:rPr>
        <w:t>ologického</w:t>
      </w:r>
      <w:r w:rsidR="00237591">
        <w:rPr>
          <w:rFonts w:asciiTheme="majorHAnsi" w:hAnsiTheme="majorHAnsi" w:cs="Arial"/>
          <w:b/>
          <w:sz w:val="20"/>
          <w:szCs w:val="20"/>
        </w:rPr>
        <w:t xml:space="preserve"> pracoviska</w:t>
      </w:r>
      <w:r w:rsidRPr="000961E2">
        <w:rPr>
          <w:rFonts w:asciiTheme="majorHAnsi" w:hAnsiTheme="majorHAnsi" w:cs="Arial"/>
          <w:sz w:val="20"/>
          <w:szCs w:val="20"/>
        </w:rPr>
        <w:t xml:space="preserve"> a pre prípad prijatia ponuky verejným obstarávateľom aj počas plnenia </w:t>
      </w:r>
      <w:r w:rsidRPr="00237591">
        <w:rPr>
          <w:rFonts w:asciiTheme="majorHAnsi" w:hAnsiTheme="majorHAnsi" w:cs="Arial"/>
          <w:sz w:val="20"/>
          <w:szCs w:val="20"/>
        </w:rPr>
        <w:t>zmluvy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2BEFBFC9" w:rsidR="007C6039" w:rsidRPr="000961E2" w:rsidRDefault="007C6039" w:rsidP="00EC56E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w:t>
      </w:r>
      <w:r w:rsidR="007B183C">
        <w:rPr>
          <w:rFonts w:asciiTheme="majorHAnsi" w:hAnsiTheme="majorHAnsi" w:cs="Arial"/>
          <w:sz w:val="20"/>
          <w:szCs w:val="20"/>
        </w:rPr>
        <w:t xml:space="preserve">pre každú časť zákazky </w:t>
      </w:r>
      <w:r w:rsidRPr="000961E2">
        <w:rPr>
          <w:rFonts w:asciiTheme="majorHAnsi" w:hAnsiTheme="majorHAnsi" w:cs="Arial"/>
          <w:sz w:val="20"/>
          <w:szCs w:val="20"/>
        </w:rPr>
        <w:t>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EC56E5">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4CEDFAD3"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37832024"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EC56E5">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9E956EE" w:rsidR="00D876A4" w:rsidRPr="000961E2" w:rsidRDefault="00D876A4"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237591">
        <w:rPr>
          <w:rFonts w:asciiTheme="majorHAnsi" w:hAnsiTheme="majorHAnsi" w:cs="Arial"/>
          <w:sz w:val="20"/>
          <w:szCs w:val="20"/>
        </w:rPr>
        <w:t xml:space="preserve">podľa </w:t>
      </w:r>
      <w:r w:rsidR="004404B7" w:rsidRPr="00237591">
        <w:rPr>
          <w:rFonts w:asciiTheme="majorHAnsi" w:hAnsiTheme="majorHAnsi" w:cs="Arial"/>
          <w:sz w:val="20"/>
          <w:szCs w:val="20"/>
        </w:rPr>
        <w:t xml:space="preserve">bodu </w:t>
      </w:r>
      <w:r w:rsidR="00733F6A" w:rsidRPr="00237591">
        <w:rPr>
          <w:rFonts w:asciiTheme="majorHAnsi" w:hAnsiTheme="majorHAnsi" w:cs="Arial"/>
          <w:sz w:val="20"/>
          <w:szCs w:val="20"/>
        </w:rPr>
        <w:t>34</w:t>
      </w:r>
      <w:r w:rsidR="00D36050" w:rsidRPr="00237591">
        <w:rPr>
          <w:rFonts w:asciiTheme="majorHAnsi" w:hAnsiTheme="majorHAnsi" w:cs="Arial"/>
          <w:sz w:val="20"/>
          <w:szCs w:val="20"/>
        </w:rPr>
        <w:t>.1.5</w:t>
      </w:r>
      <w:r w:rsidR="004404B7" w:rsidRPr="00237591">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15AC688D" w:rsidR="007C6039"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61FB744E" w:rsidR="009758B2" w:rsidRPr="007F5A7C" w:rsidRDefault="007C6039" w:rsidP="00EC56E5">
      <w:pPr>
        <w:pStyle w:val="ListParagraph"/>
        <w:numPr>
          <w:ilvl w:val="1"/>
          <w:numId w:val="40"/>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w:t>
      </w:r>
      <w:r w:rsidR="009B69AB" w:rsidRPr="007F5A7C">
        <w:rPr>
          <w:rFonts w:asciiTheme="majorHAnsi" w:hAnsiTheme="majorHAnsi" w:cs="Arial"/>
          <w:sz w:val="20"/>
          <w:szCs w:val="20"/>
        </w:rPr>
        <w:t xml:space="preserve">ý </w:t>
      </w:r>
      <w:r w:rsidR="00C90E80" w:rsidRPr="007F5A7C">
        <w:rPr>
          <w:rFonts w:asciiTheme="majorHAnsi" w:hAnsiTheme="majorHAnsi" w:cs="Arial"/>
          <w:sz w:val="20"/>
          <w:szCs w:val="20"/>
        </w:rPr>
        <w:t xml:space="preserve">sa </w:t>
      </w:r>
      <w:r w:rsidR="009B69AB" w:rsidRPr="007F5A7C">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00042165">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w:t>
      </w:r>
      <w:r w:rsidR="00DD65F8" w:rsidRPr="007F5A7C">
        <w:rPr>
          <w:rFonts w:asciiTheme="majorHAnsi" w:hAnsiTheme="majorHAnsi" w:cs="Arial"/>
          <w:sz w:val="20"/>
          <w:szCs w:val="20"/>
        </w:rPr>
        <w:t>verejného obstarávateľa</w:t>
      </w:r>
      <w:r w:rsidRPr="007F5A7C">
        <w:rPr>
          <w:rFonts w:asciiTheme="majorHAnsi" w:hAnsiTheme="majorHAnsi" w:cs="Arial"/>
          <w:sz w:val="20"/>
          <w:szCs w:val="20"/>
        </w:rPr>
        <w:t>.</w:t>
      </w:r>
    </w:p>
    <w:p w14:paraId="525EE4B4" w14:textId="41F31790" w:rsidR="009758B2" w:rsidRDefault="009B69AB" w:rsidP="00EC56E5">
      <w:pPr>
        <w:numPr>
          <w:ilvl w:val="1"/>
          <w:numId w:val="41"/>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w:t>
      </w:r>
    </w:p>
    <w:p w14:paraId="033B5476" w14:textId="7258C3DD" w:rsidR="009B69AB" w:rsidRPr="007F5A7C" w:rsidRDefault="009B69AB" w:rsidP="00EC56E5">
      <w:pPr>
        <w:numPr>
          <w:ilvl w:val="1"/>
          <w:numId w:val="41"/>
        </w:numPr>
        <w:ind w:left="567" w:hanging="567"/>
        <w:jc w:val="both"/>
        <w:rPr>
          <w:rFonts w:asciiTheme="majorHAnsi" w:hAnsiTheme="majorHAnsi" w:cs="Arial"/>
          <w:sz w:val="20"/>
          <w:szCs w:val="20"/>
        </w:rPr>
      </w:pPr>
      <w:r w:rsidRPr="007F5A7C">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961E2" w:rsidRDefault="007C6039"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sz w:val="20"/>
          <w:szCs w:val="20"/>
        </w:rPr>
        <w:t>Doklady a dokumenty, ktorými uchádzač preukazuje osobné postavenie, vyhotovené v inom ako štátnom jazyku,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v slovenskom jazyku, musia byť predložené v pôvodnom jazyku a súčasne musia byť preložené do štátneho jazyka,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5A145B7" w14:textId="77777777" w:rsidR="009758B2" w:rsidRPr="000961E2" w:rsidRDefault="007C6039"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4632CAF7" w:rsidR="007C6039" w:rsidRPr="000961E2" w:rsidRDefault="005F05F0" w:rsidP="00EC56E5">
      <w:pPr>
        <w:numPr>
          <w:ilvl w:val="1"/>
          <w:numId w:val="41"/>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110DDF" w:rsidRDefault="00EE5D82" w:rsidP="00EC56E5">
      <w:pPr>
        <w:pStyle w:val="ListParagraph"/>
        <w:numPr>
          <w:ilvl w:val="1"/>
          <w:numId w:val="32"/>
        </w:numPr>
        <w:spacing w:after="0" w:line="240" w:lineRule="auto"/>
        <w:ind w:left="567" w:hanging="567"/>
        <w:jc w:val="both"/>
        <w:rPr>
          <w:rFonts w:asciiTheme="majorHAnsi" w:hAnsiTheme="majorHAnsi" w:cs="Arial"/>
          <w:sz w:val="20"/>
          <w:szCs w:val="20"/>
        </w:rPr>
      </w:pPr>
      <w:r w:rsidRPr="00110DDF">
        <w:rPr>
          <w:rFonts w:asciiTheme="majorHAnsi" w:hAnsiTheme="majorHAnsi" w:cs="Arial"/>
          <w:sz w:val="20"/>
          <w:szCs w:val="20"/>
        </w:rPr>
        <w:t>Uchádzač v ponuke predloží nasle</w:t>
      </w:r>
      <w:r w:rsidR="00CA29C2" w:rsidRPr="00110DDF">
        <w:rPr>
          <w:rFonts w:asciiTheme="majorHAnsi" w:hAnsiTheme="majorHAnsi" w:cs="Arial"/>
          <w:sz w:val="20"/>
          <w:szCs w:val="20"/>
        </w:rPr>
        <w:t>d</w:t>
      </w:r>
      <w:r w:rsidRPr="00110DDF">
        <w:rPr>
          <w:rFonts w:asciiTheme="majorHAnsi" w:hAnsiTheme="majorHAnsi" w:cs="Arial"/>
          <w:sz w:val="20"/>
          <w:szCs w:val="20"/>
        </w:rPr>
        <w:t>ovné doklady:</w:t>
      </w:r>
    </w:p>
    <w:p w14:paraId="15EE7DA0" w14:textId="17DED2DE" w:rsidR="003261A8" w:rsidRPr="00110DDF" w:rsidRDefault="003261A8" w:rsidP="00EC56E5">
      <w:pPr>
        <w:pStyle w:val="ListParagraph"/>
        <w:numPr>
          <w:ilvl w:val="2"/>
          <w:numId w:val="32"/>
        </w:numPr>
        <w:spacing w:after="120" w:line="240" w:lineRule="auto"/>
        <w:ind w:left="1276" w:hanging="709"/>
        <w:jc w:val="both"/>
        <w:rPr>
          <w:rFonts w:asciiTheme="majorHAnsi" w:hAnsiTheme="majorHAnsi" w:cs="Arial"/>
          <w:sz w:val="20"/>
          <w:szCs w:val="20"/>
        </w:rPr>
      </w:pPr>
      <w:r w:rsidRPr="00110DDF">
        <w:rPr>
          <w:rFonts w:asciiTheme="majorHAnsi" w:hAnsiTheme="majorHAnsi" w:cs="Arial"/>
          <w:b/>
          <w:sz w:val="20"/>
          <w:szCs w:val="20"/>
        </w:rPr>
        <w:t>Podľa § 34 ods. 1 písm. a</w:t>
      </w:r>
      <w:r w:rsidRPr="00110DDF">
        <w:rPr>
          <w:rFonts w:asciiTheme="majorHAnsi" w:hAnsiTheme="majorHAnsi" w:cs="Arial"/>
          <w:sz w:val="20"/>
          <w:szCs w:val="20"/>
        </w:rPr>
        <w:t xml:space="preserve">) </w:t>
      </w:r>
      <w:r w:rsidRPr="00DB1F7B">
        <w:rPr>
          <w:rFonts w:asciiTheme="majorHAnsi" w:hAnsiTheme="majorHAnsi" w:cs="Arial"/>
          <w:b/>
          <w:bCs/>
          <w:sz w:val="20"/>
          <w:szCs w:val="20"/>
        </w:rPr>
        <w:t>zákona o verejnom obstarávaní</w:t>
      </w:r>
      <w:r w:rsidRPr="00110DDF">
        <w:rPr>
          <w:rFonts w:asciiTheme="majorHAnsi" w:hAnsiTheme="majorHAnsi" w:cs="Arial"/>
          <w:sz w:val="20"/>
          <w:szCs w:val="20"/>
        </w:rPr>
        <w:t xml:space="preserve"> – zoznam dodávok tovaru alebo poskytnutých služieb za predchádzajúc</w:t>
      </w:r>
      <w:r w:rsidR="00110DDF" w:rsidRPr="00110DDF">
        <w:rPr>
          <w:rFonts w:asciiTheme="majorHAnsi" w:hAnsiTheme="majorHAnsi" w:cs="Arial"/>
          <w:sz w:val="20"/>
          <w:szCs w:val="20"/>
        </w:rPr>
        <w:t>ich päť</w:t>
      </w:r>
      <w:r w:rsidRPr="00110DDF">
        <w:rPr>
          <w:rFonts w:asciiTheme="majorHAnsi" w:hAnsiTheme="majorHAnsi" w:cs="Arial"/>
          <w:sz w:val="20"/>
          <w:szCs w:val="20"/>
        </w:rPr>
        <w:t xml:space="preserve"> rok</w:t>
      </w:r>
      <w:r w:rsidR="00110DDF" w:rsidRPr="00110DDF">
        <w:rPr>
          <w:rFonts w:asciiTheme="majorHAnsi" w:hAnsiTheme="majorHAnsi" w:cs="Arial"/>
          <w:sz w:val="20"/>
          <w:szCs w:val="20"/>
        </w:rPr>
        <w:t xml:space="preserve">ov </w:t>
      </w:r>
      <w:r w:rsidR="00110DDF" w:rsidRPr="00110DDF">
        <w:rPr>
          <w:rFonts w:ascii="Cambria" w:hAnsi="Cambria" w:cs="Arial"/>
          <w:sz w:val="20"/>
        </w:rPr>
        <w:t>(verejný obstarávateľ podľa § 34 ods. 2 zákona o verejnom obstarávaní určil dlhšiu dobu, ako je doba troch rokov)</w:t>
      </w:r>
      <w:r w:rsidRPr="00110DDF">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20C1B24B" w14:textId="05483B29" w:rsidR="001F6F06" w:rsidRPr="001F6F06" w:rsidRDefault="003261A8" w:rsidP="003105B9">
      <w:pPr>
        <w:ind w:left="1276"/>
        <w:jc w:val="both"/>
        <w:rPr>
          <w:rFonts w:asciiTheme="majorHAnsi" w:hAnsiTheme="majorHAnsi" w:cs="Arial"/>
          <w:b/>
          <w:sz w:val="20"/>
          <w:szCs w:val="20"/>
        </w:rPr>
      </w:pPr>
      <w:r w:rsidRPr="001F6F06">
        <w:rPr>
          <w:rFonts w:asciiTheme="majorHAnsi" w:hAnsiTheme="majorHAnsi" w:cs="Arial"/>
          <w:b/>
          <w:sz w:val="20"/>
          <w:szCs w:val="20"/>
        </w:rPr>
        <w:t>Minimálna požadovaná úroveň podmienky účasti</w:t>
      </w:r>
      <w:r w:rsidR="001F6F06" w:rsidRPr="001F6F06">
        <w:rPr>
          <w:rFonts w:asciiTheme="majorHAnsi" w:hAnsiTheme="majorHAnsi" w:cs="Arial"/>
          <w:b/>
          <w:sz w:val="20"/>
          <w:szCs w:val="20"/>
        </w:rPr>
        <w:t xml:space="preserve"> pre časť č. 1 zákazky</w:t>
      </w:r>
      <w:r w:rsidRPr="001F6F06">
        <w:rPr>
          <w:rFonts w:asciiTheme="majorHAnsi" w:hAnsiTheme="majorHAnsi" w:cs="Arial"/>
          <w:b/>
          <w:sz w:val="20"/>
          <w:szCs w:val="20"/>
        </w:rPr>
        <w:t>:</w:t>
      </w:r>
    </w:p>
    <w:p w14:paraId="6604B05A" w14:textId="72ADF885" w:rsidR="00EE5D82" w:rsidRPr="00493F73" w:rsidRDefault="003261A8" w:rsidP="00EC56E5">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493F73">
        <w:rPr>
          <w:rFonts w:asciiTheme="majorHAnsi" w:hAnsiTheme="majorHAnsi" w:cs="Arial"/>
          <w:sz w:val="20"/>
          <w:szCs w:val="20"/>
        </w:rPr>
        <w:t>Verejný obstarávateľ požaduje, aby uchádzač v ponuke predložil zoznam</w:t>
      </w:r>
      <w:r w:rsidR="00017F2C" w:rsidRPr="00493F73">
        <w:t xml:space="preserve"> </w:t>
      </w:r>
      <w:r w:rsidR="00DB1F7B" w:rsidRPr="00493F73">
        <w:rPr>
          <w:rFonts w:ascii="Cambria" w:hAnsi="Cambria" w:cs="Arial"/>
          <w:sz w:val="20"/>
          <w:szCs w:val="20"/>
        </w:rPr>
        <w:t xml:space="preserve">poskytnutých služieb </w:t>
      </w:r>
      <w:r w:rsidRPr="00493F73">
        <w:rPr>
          <w:rFonts w:ascii="Cambria" w:hAnsi="Cambria" w:cs="Arial"/>
          <w:sz w:val="20"/>
          <w:szCs w:val="20"/>
        </w:rPr>
        <w:t>rovnakého alebo obdobného ch</w:t>
      </w:r>
      <w:r w:rsidRPr="00493F73">
        <w:rPr>
          <w:rFonts w:asciiTheme="majorHAnsi" w:hAnsiTheme="majorHAnsi" w:cs="Arial"/>
          <w:sz w:val="20"/>
          <w:szCs w:val="20"/>
        </w:rPr>
        <w:t xml:space="preserve">arakteru ako je predmet </w:t>
      </w:r>
      <w:r w:rsidR="0029672B" w:rsidRPr="00493F73">
        <w:rPr>
          <w:rFonts w:asciiTheme="majorHAnsi" w:hAnsiTheme="majorHAnsi" w:cs="Arial"/>
          <w:sz w:val="20"/>
          <w:szCs w:val="20"/>
        </w:rPr>
        <w:t xml:space="preserve">časti č. 1 </w:t>
      </w:r>
      <w:r w:rsidRPr="00493F73">
        <w:rPr>
          <w:rFonts w:asciiTheme="majorHAnsi" w:hAnsiTheme="majorHAnsi" w:cs="Arial"/>
          <w:sz w:val="20"/>
          <w:szCs w:val="20"/>
        </w:rPr>
        <w:t>tejto zákazky za predchádzajúc</w:t>
      </w:r>
      <w:r w:rsidR="00017F2C" w:rsidRPr="00493F73">
        <w:rPr>
          <w:rFonts w:asciiTheme="majorHAnsi" w:hAnsiTheme="majorHAnsi" w:cs="Arial"/>
          <w:sz w:val="20"/>
          <w:szCs w:val="20"/>
        </w:rPr>
        <w:t>ich</w:t>
      </w:r>
      <w:r w:rsidRPr="00493F73">
        <w:rPr>
          <w:rFonts w:asciiTheme="majorHAnsi" w:hAnsiTheme="majorHAnsi" w:cs="Arial"/>
          <w:sz w:val="20"/>
          <w:szCs w:val="20"/>
        </w:rPr>
        <w:t xml:space="preserve"> </w:t>
      </w:r>
      <w:r w:rsidR="00017F2C" w:rsidRPr="00493F73">
        <w:rPr>
          <w:rFonts w:asciiTheme="majorHAnsi" w:hAnsiTheme="majorHAnsi" w:cs="Arial"/>
          <w:sz w:val="20"/>
          <w:szCs w:val="20"/>
        </w:rPr>
        <w:t>päť</w:t>
      </w:r>
      <w:r w:rsidRPr="00493F73">
        <w:rPr>
          <w:rFonts w:asciiTheme="majorHAnsi" w:hAnsiTheme="majorHAnsi" w:cs="Arial"/>
          <w:sz w:val="20"/>
          <w:szCs w:val="20"/>
        </w:rPr>
        <w:t xml:space="preserve"> rok</w:t>
      </w:r>
      <w:r w:rsidR="00017F2C" w:rsidRPr="00493F73">
        <w:rPr>
          <w:rFonts w:asciiTheme="majorHAnsi" w:hAnsiTheme="majorHAnsi" w:cs="Arial"/>
          <w:sz w:val="20"/>
          <w:szCs w:val="20"/>
        </w:rPr>
        <w:t>ov</w:t>
      </w:r>
      <w:r w:rsidRPr="00493F73">
        <w:rPr>
          <w:rFonts w:asciiTheme="majorHAnsi" w:hAnsiTheme="majorHAnsi" w:cs="Arial"/>
          <w:sz w:val="20"/>
          <w:szCs w:val="20"/>
        </w:rPr>
        <w:t xml:space="preserve"> počítaných od vyhlásenia verejného obstarávania s uvedením cien, lehôt </w:t>
      </w:r>
      <w:r w:rsidR="001F1067" w:rsidRPr="00493F73">
        <w:rPr>
          <w:rFonts w:asciiTheme="majorHAnsi" w:hAnsiTheme="majorHAnsi" w:cs="Arial"/>
          <w:sz w:val="20"/>
          <w:szCs w:val="20"/>
        </w:rPr>
        <w:t>poskytnutia</w:t>
      </w:r>
      <w:r w:rsidRPr="00493F73">
        <w:rPr>
          <w:rFonts w:asciiTheme="majorHAnsi" w:hAnsiTheme="majorHAnsi" w:cs="Arial"/>
          <w:sz w:val="20"/>
          <w:szCs w:val="20"/>
        </w:rPr>
        <w:t xml:space="preserve"> a odberateľov v súhrnnej hodnote minimálne </w:t>
      </w:r>
      <w:r w:rsidR="00017F2C" w:rsidRPr="00493F73">
        <w:rPr>
          <w:rFonts w:asciiTheme="majorHAnsi" w:hAnsiTheme="majorHAnsi" w:cs="Arial"/>
          <w:sz w:val="20"/>
          <w:szCs w:val="20"/>
        </w:rPr>
        <w:t>50 000,-</w:t>
      </w:r>
      <w:r w:rsidRPr="00493F73">
        <w:rPr>
          <w:rFonts w:asciiTheme="majorHAnsi" w:hAnsiTheme="majorHAnsi" w:cs="Arial"/>
          <w:sz w:val="20"/>
          <w:szCs w:val="20"/>
        </w:rPr>
        <w:t xml:space="preserve"> eur bez DPH, pričom hodnota aspoň jednej zákazky musí byť minimálne </w:t>
      </w:r>
      <w:r w:rsidR="00017F2C" w:rsidRPr="00493F73">
        <w:rPr>
          <w:rFonts w:asciiTheme="majorHAnsi" w:hAnsiTheme="majorHAnsi" w:cs="Arial"/>
          <w:sz w:val="20"/>
          <w:szCs w:val="20"/>
        </w:rPr>
        <w:t>25 000,-</w:t>
      </w:r>
      <w:r w:rsidRPr="00493F73">
        <w:rPr>
          <w:rFonts w:asciiTheme="majorHAnsi" w:hAnsiTheme="majorHAnsi" w:cs="Arial"/>
          <w:sz w:val="20"/>
          <w:szCs w:val="20"/>
        </w:rPr>
        <w:t xml:space="preserve"> eur bez DPH.</w:t>
      </w:r>
      <w:r w:rsidR="00344DB8" w:rsidRPr="00493F73">
        <w:rPr>
          <w:rFonts w:asciiTheme="majorHAnsi" w:hAnsiTheme="majorHAnsi" w:cs="Arial"/>
          <w:sz w:val="20"/>
          <w:szCs w:val="20"/>
        </w:rPr>
        <w:t xml:space="preserve"> Pod pojmom obdobného charakteru sa </w:t>
      </w:r>
      <w:r w:rsidR="00A27717" w:rsidRPr="00493F73">
        <w:rPr>
          <w:rFonts w:asciiTheme="majorHAnsi" w:hAnsiTheme="majorHAnsi" w:cs="Arial"/>
          <w:sz w:val="20"/>
          <w:szCs w:val="20"/>
        </w:rPr>
        <w:t xml:space="preserve">pre účely týchto súťažných podkladov </w:t>
      </w:r>
      <w:r w:rsidR="00344DB8" w:rsidRPr="00493F73">
        <w:rPr>
          <w:rFonts w:asciiTheme="majorHAnsi" w:hAnsiTheme="majorHAnsi" w:cs="Arial"/>
          <w:sz w:val="20"/>
          <w:szCs w:val="20"/>
        </w:rPr>
        <w:t xml:space="preserve">rozumie </w:t>
      </w:r>
      <w:r w:rsidR="00B2112C" w:rsidRPr="00493F73">
        <w:rPr>
          <w:rFonts w:asciiTheme="majorHAnsi" w:hAnsiTheme="majorHAnsi" w:cs="Arial"/>
          <w:sz w:val="20"/>
          <w:szCs w:val="20"/>
        </w:rPr>
        <w:t xml:space="preserve">napr. </w:t>
      </w:r>
      <w:r w:rsidR="002D7A59">
        <w:rPr>
          <w:rFonts w:asciiTheme="majorHAnsi" w:hAnsiTheme="majorHAnsi" w:cs="Arial"/>
          <w:sz w:val="20"/>
          <w:szCs w:val="20"/>
        </w:rPr>
        <w:t xml:space="preserve">relokácia, sťahovanie, </w:t>
      </w:r>
      <w:r w:rsidR="00B2112C" w:rsidRPr="00493F73">
        <w:rPr>
          <w:rFonts w:asciiTheme="majorHAnsi" w:hAnsiTheme="majorHAnsi" w:cs="Arial"/>
          <w:sz w:val="20"/>
          <w:szCs w:val="20"/>
        </w:rPr>
        <w:t>budovanie</w:t>
      </w:r>
      <w:r w:rsidR="00B540D1" w:rsidRPr="00493F73">
        <w:rPr>
          <w:rFonts w:asciiTheme="majorHAnsi" w:hAnsiTheme="majorHAnsi" w:cs="Arial"/>
          <w:sz w:val="20"/>
          <w:szCs w:val="20"/>
        </w:rPr>
        <w:t xml:space="preserve"> resp. rozširovanie</w:t>
      </w:r>
      <w:r w:rsidR="00B2112C" w:rsidRPr="00493F73">
        <w:rPr>
          <w:rFonts w:asciiTheme="majorHAnsi" w:hAnsiTheme="majorHAnsi" w:cs="Arial"/>
          <w:sz w:val="20"/>
          <w:szCs w:val="20"/>
        </w:rPr>
        <w:t xml:space="preserve"> dátového centra</w:t>
      </w:r>
      <w:r w:rsidR="00493F73" w:rsidRPr="00493F73">
        <w:rPr>
          <w:rFonts w:asciiTheme="majorHAnsi" w:hAnsiTheme="majorHAnsi" w:cs="Arial"/>
          <w:sz w:val="20"/>
          <w:szCs w:val="20"/>
        </w:rPr>
        <w:t>.</w:t>
      </w:r>
    </w:p>
    <w:p w14:paraId="2749AB8E" w14:textId="1363863E" w:rsidR="00EE5D82" w:rsidRPr="001F6F06" w:rsidRDefault="003261A8" w:rsidP="00EC56E5">
      <w:pPr>
        <w:pStyle w:val="ListParagraph"/>
        <w:numPr>
          <w:ilvl w:val="3"/>
          <w:numId w:val="31"/>
        </w:numPr>
        <w:tabs>
          <w:tab w:val="left" w:pos="2127"/>
        </w:tabs>
        <w:spacing w:after="0" w:line="240" w:lineRule="auto"/>
        <w:ind w:left="2127" w:hanging="851"/>
        <w:jc w:val="both"/>
        <w:rPr>
          <w:rFonts w:asciiTheme="majorHAnsi" w:hAnsiTheme="majorHAnsi"/>
        </w:rPr>
      </w:pPr>
      <w:r w:rsidRPr="001F6F06">
        <w:rPr>
          <w:rFonts w:asciiTheme="majorHAnsi" w:hAnsiTheme="majorHAnsi" w:cs="Arial"/>
          <w:sz w:val="20"/>
          <w:szCs w:val="20"/>
        </w:rPr>
        <w:t>V prípade, ak odberateľom poskytnutých služieb bol verejný obstarávateľ alebo obstarávateľ podľa zákona o verejnom obstarávaní, uchádzač určí, ktor</w:t>
      </w:r>
      <w:r w:rsidR="00017F2C" w:rsidRPr="001F6F06">
        <w:rPr>
          <w:rFonts w:asciiTheme="majorHAnsi" w:hAnsiTheme="majorHAnsi" w:cs="Arial"/>
          <w:sz w:val="20"/>
          <w:szCs w:val="20"/>
        </w:rPr>
        <w:t>é</w:t>
      </w:r>
      <w:r w:rsidRPr="001F6F06">
        <w:rPr>
          <w:rFonts w:asciiTheme="majorHAnsi" w:hAnsiTheme="majorHAnsi" w:cs="Arial"/>
          <w:sz w:val="20"/>
          <w:szCs w:val="20"/>
        </w:rPr>
        <w:t xml:space="preserve"> poskytnutie služby zo zoznamu poskytnutých služieb je referenciou v zmysle § 12 zákona o verejnom obstarávaní.</w:t>
      </w:r>
      <w:r w:rsidR="00BA7CD5" w:rsidRPr="001F6F06">
        <w:rPr>
          <w:rFonts w:asciiTheme="majorHAnsi" w:hAnsiTheme="majorHAnsi" w:cs="Arial"/>
          <w:sz w:val="20"/>
          <w:szCs w:val="20"/>
        </w:rPr>
        <w:t xml:space="preserve"> Verejný obstarávateľ zohľadní referencie uchádzačov uvedené v evidencii referencií, ak takéto referencie existujú.</w:t>
      </w:r>
    </w:p>
    <w:p w14:paraId="449662D7" w14:textId="0CBB2745" w:rsidR="003261A8" w:rsidRPr="001F6F06" w:rsidRDefault="003261A8" w:rsidP="00EC56E5">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w:t>
      </w:r>
      <w:r w:rsidR="00A772DC" w:rsidRPr="001F6F06">
        <w:rPr>
          <w:rFonts w:asciiTheme="majorHAnsi" w:hAnsiTheme="majorHAnsi" w:cs="Arial"/>
          <w:sz w:val="20"/>
          <w:szCs w:val="20"/>
        </w:rPr>
        <w:t xml:space="preserve">doplňujúce údaje k zoznamu </w:t>
      </w:r>
      <w:r w:rsidR="001F6F06" w:rsidRPr="001F6F06">
        <w:rPr>
          <w:rFonts w:asciiTheme="majorHAnsi" w:hAnsiTheme="majorHAnsi" w:cs="Arial"/>
          <w:sz w:val="20"/>
          <w:szCs w:val="20"/>
        </w:rPr>
        <w:t xml:space="preserve">dodávok tovaru a/alebo </w:t>
      </w:r>
      <w:r w:rsidR="00A772DC" w:rsidRPr="001F6F06">
        <w:rPr>
          <w:rFonts w:asciiTheme="majorHAnsi" w:hAnsiTheme="majorHAnsi" w:cs="Arial"/>
          <w:sz w:val="20"/>
          <w:szCs w:val="20"/>
        </w:rPr>
        <w:t xml:space="preserve">poskytnutých služieb </w:t>
      </w:r>
      <w:r w:rsidRPr="001F6F06">
        <w:rPr>
          <w:rFonts w:asciiTheme="majorHAnsi" w:hAnsiTheme="majorHAnsi" w:cs="Arial"/>
          <w:sz w:val="20"/>
          <w:szCs w:val="20"/>
        </w:rPr>
        <w:t xml:space="preserve">podľa vzoru </w:t>
      </w:r>
      <w:r w:rsidR="00A772DC" w:rsidRPr="001F6F06">
        <w:rPr>
          <w:rFonts w:asciiTheme="majorHAnsi" w:hAnsiTheme="majorHAnsi" w:cs="Arial"/>
          <w:sz w:val="20"/>
          <w:szCs w:val="20"/>
        </w:rPr>
        <w:t xml:space="preserve">prílohy č. 1 nachádzajúceho sa v časti A.2 </w:t>
      </w:r>
      <w:r w:rsidR="00A772DC" w:rsidRPr="001F6F06">
        <w:rPr>
          <w:rFonts w:asciiTheme="majorHAnsi" w:hAnsiTheme="majorHAnsi" w:cs="Arial"/>
          <w:i/>
          <w:sz w:val="20"/>
          <w:szCs w:val="20"/>
        </w:rPr>
        <w:t>PODMIENKY ÚČASTI UCHÁDZAČOV</w:t>
      </w:r>
      <w:r w:rsidRPr="001F6F06">
        <w:rPr>
          <w:rFonts w:asciiTheme="majorHAnsi" w:hAnsiTheme="majorHAnsi" w:cs="Arial"/>
          <w:sz w:val="20"/>
          <w:szCs w:val="20"/>
        </w:rPr>
        <w:t xml:space="preserve"> týchto súťažných podkladov, aj nasledujúce údaje:</w:t>
      </w:r>
    </w:p>
    <w:p w14:paraId="585AADF7" w14:textId="77777777" w:rsidR="003261A8" w:rsidRPr="001F6F06" w:rsidRDefault="003261A8"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Identifikáciu dodávateľa: obchodné meno, </w:t>
      </w:r>
      <w:r w:rsidRPr="001F6F06">
        <w:rPr>
          <w:rFonts w:asciiTheme="majorHAnsi" w:hAnsiTheme="majorHAnsi" w:cs="Arial"/>
          <w:sz w:val="20"/>
          <w:szCs w:val="20"/>
        </w:rPr>
        <w:t>adresu sídla alebo miesta podnikania dodávateľa, IČO</w:t>
      </w:r>
      <w:r w:rsidRPr="001F6F06">
        <w:rPr>
          <w:rFonts w:asciiTheme="majorHAnsi" w:hAnsiTheme="majorHAnsi" w:cs="Arial"/>
          <w:sz w:val="20"/>
          <w:szCs w:val="20"/>
          <w:lang w:eastAsia="en-US"/>
        </w:rPr>
        <w:t>;</w:t>
      </w:r>
    </w:p>
    <w:p w14:paraId="29D0D119" w14:textId="77777777" w:rsidR="003261A8" w:rsidRPr="001F6F06" w:rsidRDefault="003261A8"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1F6F06">
        <w:rPr>
          <w:rFonts w:asciiTheme="majorHAnsi" w:hAnsiTheme="majorHAnsi" w:cs="Arial"/>
          <w:sz w:val="20"/>
          <w:szCs w:val="20"/>
        </w:rPr>
        <w:t>Identifikáciu odberateľa: obchodné meno, adresu sídla alebo miesta podnikania odberateľa, IČO</w:t>
      </w:r>
      <w:r w:rsidRPr="001F6F06">
        <w:rPr>
          <w:rFonts w:asciiTheme="majorHAnsi" w:hAnsiTheme="majorHAnsi" w:cs="Arial"/>
          <w:sz w:val="20"/>
          <w:szCs w:val="20"/>
          <w:lang w:eastAsia="en-US"/>
        </w:rPr>
        <w:t>;</w:t>
      </w:r>
    </w:p>
    <w:p w14:paraId="4AF262EE" w14:textId="77777777" w:rsidR="003261A8" w:rsidRPr="001F6F06" w:rsidRDefault="003261A8"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t>Predmet zákazky;</w:t>
      </w:r>
    </w:p>
    <w:p w14:paraId="4FCA1CCD" w14:textId="2B3214D7" w:rsidR="003261A8" w:rsidRPr="001F6F06" w:rsidRDefault="003261A8"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7B15B3">
        <w:rPr>
          <w:rFonts w:asciiTheme="majorHAnsi" w:hAnsiTheme="majorHAnsi" w:cs="Arial"/>
          <w:sz w:val="20"/>
          <w:szCs w:val="20"/>
          <w:lang w:eastAsia="en-US"/>
        </w:rPr>
        <w:t>C</w:t>
      </w:r>
      <w:r w:rsidRPr="001F6F06">
        <w:rPr>
          <w:rFonts w:asciiTheme="majorHAnsi" w:hAnsiTheme="majorHAnsi" w:cs="Arial"/>
          <w:sz w:val="20"/>
          <w:szCs w:val="20"/>
          <w:lang w:eastAsia="en-US"/>
        </w:rPr>
        <w:t>enu predmetu zákazky</w:t>
      </w:r>
      <w:r w:rsidR="007B15B3">
        <w:rPr>
          <w:rFonts w:asciiTheme="majorHAnsi" w:hAnsiTheme="majorHAnsi" w:cs="Arial"/>
          <w:sz w:val="20"/>
          <w:szCs w:val="20"/>
          <w:lang w:eastAsia="en-US"/>
        </w:rPr>
        <w:t xml:space="preserve"> vo vzťahu k predmetu obstarania</w:t>
      </w:r>
      <w:r w:rsidRPr="001F6F06">
        <w:rPr>
          <w:rFonts w:asciiTheme="majorHAnsi" w:hAnsiTheme="majorHAnsi" w:cs="Arial"/>
          <w:sz w:val="20"/>
          <w:szCs w:val="20"/>
          <w:lang w:eastAsia="en-US"/>
        </w:rPr>
        <w:t>;</w:t>
      </w:r>
    </w:p>
    <w:p w14:paraId="17BFC43C" w14:textId="5A732A83" w:rsidR="003261A8" w:rsidRDefault="003261A8"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1F6F06">
        <w:rPr>
          <w:rFonts w:asciiTheme="majorHAnsi" w:hAnsiTheme="majorHAnsi" w:cs="Arial"/>
          <w:sz w:val="20"/>
          <w:szCs w:val="20"/>
          <w:lang w:eastAsia="en-US"/>
        </w:rPr>
        <w:t xml:space="preserve">Dobu plnenia predmetu zákazky (začiatok a koniec plnenia predmetu zákazky vo formáte </w:t>
      </w:r>
      <w:r w:rsidRPr="001F6F06">
        <w:rPr>
          <w:rFonts w:asciiTheme="majorHAnsi" w:hAnsiTheme="majorHAnsi" w:cs="Arial"/>
          <w:i/>
          <w:sz w:val="20"/>
          <w:szCs w:val="20"/>
          <w:lang w:eastAsia="en-US"/>
        </w:rPr>
        <w:t>mesiac/rok</w:t>
      </w:r>
      <w:r w:rsidRPr="001F6F06">
        <w:rPr>
          <w:rFonts w:asciiTheme="majorHAnsi" w:hAnsiTheme="majorHAnsi" w:cs="Arial"/>
          <w:sz w:val="20"/>
          <w:szCs w:val="20"/>
          <w:lang w:eastAsia="en-US"/>
        </w:rPr>
        <w:t>);</w:t>
      </w:r>
    </w:p>
    <w:p w14:paraId="0F32BB7C" w14:textId="23AB1821" w:rsidR="00A11444" w:rsidRPr="001F6F06" w:rsidRDefault="00A11444"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Pr>
          <w:rFonts w:asciiTheme="majorHAnsi" w:hAnsiTheme="majorHAnsi" w:cs="Arial"/>
          <w:sz w:val="20"/>
          <w:szCs w:val="20"/>
          <w:lang w:eastAsia="en-US"/>
        </w:rPr>
        <w:t>Stručná charakteristika</w:t>
      </w:r>
      <w:r w:rsidR="00EE7302">
        <w:rPr>
          <w:rFonts w:asciiTheme="majorHAnsi" w:hAnsiTheme="majorHAnsi" w:cs="Arial"/>
          <w:sz w:val="20"/>
          <w:szCs w:val="20"/>
          <w:lang w:eastAsia="en-US"/>
        </w:rPr>
        <w:t xml:space="preserve"> predmetu pln</w:t>
      </w:r>
      <w:r w:rsidR="008139CB">
        <w:rPr>
          <w:rFonts w:asciiTheme="majorHAnsi" w:hAnsiTheme="majorHAnsi" w:cs="Arial"/>
          <w:sz w:val="20"/>
          <w:szCs w:val="20"/>
          <w:lang w:eastAsia="en-US"/>
        </w:rPr>
        <w:t>e</w:t>
      </w:r>
      <w:r w:rsidR="00EE7302">
        <w:rPr>
          <w:rFonts w:asciiTheme="majorHAnsi" w:hAnsiTheme="majorHAnsi" w:cs="Arial"/>
          <w:sz w:val="20"/>
          <w:szCs w:val="20"/>
          <w:lang w:eastAsia="en-US"/>
        </w:rPr>
        <w:t>nia;</w:t>
      </w:r>
    </w:p>
    <w:p w14:paraId="32D7EA85" w14:textId="3CCC0EC8" w:rsidR="003261A8" w:rsidRDefault="003261A8"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1F6F06">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B5FE63E" w14:textId="2910E5B1" w:rsidR="002978FB" w:rsidRDefault="002978FB" w:rsidP="002978FB">
      <w:pPr>
        <w:tabs>
          <w:tab w:val="left" w:pos="2835"/>
        </w:tabs>
        <w:suppressAutoHyphens/>
        <w:autoSpaceDN w:val="0"/>
        <w:ind w:left="2835"/>
        <w:jc w:val="both"/>
        <w:textAlignment w:val="baseline"/>
        <w:rPr>
          <w:rFonts w:asciiTheme="majorHAnsi" w:hAnsiTheme="majorHAnsi" w:cs="Arial"/>
          <w:sz w:val="20"/>
          <w:szCs w:val="20"/>
          <w:lang w:eastAsia="en-US"/>
        </w:rPr>
      </w:pPr>
    </w:p>
    <w:p w14:paraId="084872DF" w14:textId="77777777" w:rsidR="002978FB" w:rsidRDefault="002978FB" w:rsidP="002978FB">
      <w:pPr>
        <w:tabs>
          <w:tab w:val="left" w:pos="2835"/>
        </w:tabs>
        <w:suppressAutoHyphens/>
        <w:autoSpaceDN w:val="0"/>
        <w:ind w:left="2835"/>
        <w:jc w:val="both"/>
        <w:textAlignment w:val="baseline"/>
        <w:rPr>
          <w:rFonts w:asciiTheme="majorHAnsi" w:hAnsiTheme="majorHAnsi" w:cs="Arial"/>
          <w:sz w:val="20"/>
          <w:szCs w:val="20"/>
          <w:lang w:eastAsia="en-US"/>
        </w:rPr>
      </w:pPr>
    </w:p>
    <w:p w14:paraId="2CDFDC5F" w14:textId="53CE5416" w:rsidR="002978FB" w:rsidRPr="00251C2B" w:rsidRDefault="002978FB" w:rsidP="003105B9">
      <w:pPr>
        <w:ind w:left="1276"/>
        <w:jc w:val="both"/>
        <w:rPr>
          <w:rFonts w:asciiTheme="majorHAnsi" w:hAnsiTheme="majorHAnsi" w:cs="Arial"/>
          <w:b/>
          <w:sz w:val="20"/>
          <w:szCs w:val="20"/>
        </w:rPr>
      </w:pPr>
      <w:r w:rsidRPr="00251C2B">
        <w:rPr>
          <w:rFonts w:asciiTheme="majorHAnsi" w:hAnsiTheme="majorHAnsi" w:cs="Arial"/>
          <w:b/>
          <w:sz w:val="20"/>
          <w:szCs w:val="20"/>
        </w:rPr>
        <w:t>Minimálna požadovaná úroveň podmienky účasti pre časť č. 2 zákazky:</w:t>
      </w:r>
    </w:p>
    <w:p w14:paraId="2315F4A4" w14:textId="63C648BB" w:rsidR="002978FB" w:rsidRPr="00251C2B" w:rsidRDefault="002978FB" w:rsidP="00EC56E5">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251C2B">
        <w:rPr>
          <w:rFonts w:asciiTheme="majorHAnsi" w:hAnsiTheme="majorHAnsi" w:cs="Arial"/>
          <w:sz w:val="20"/>
          <w:szCs w:val="20"/>
        </w:rPr>
        <w:t>Verejný obstarávateľ požaduje, aby uchádzač v ponuke predložil zoznam</w:t>
      </w:r>
      <w:r w:rsidRPr="00251C2B">
        <w:t xml:space="preserve"> </w:t>
      </w:r>
      <w:r w:rsidR="00251C2B">
        <w:rPr>
          <w:rFonts w:ascii="Cambria" w:hAnsi="Cambria" w:cs="Arial"/>
          <w:sz w:val="20"/>
          <w:szCs w:val="20"/>
        </w:rPr>
        <w:t xml:space="preserve">poskytnutých služieb </w:t>
      </w:r>
      <w:r w:rsidRPr="00251C2B">
        <w:rPr>
          <w:rFonts w:ascii="Cambria" w:hAnsi="Cambria" w:cs="Arial"/>
          <w:sz w:val="20"/>
          <w:szCs w:val="20"/>
        </w:rPr>
        <w:t>rovnakého alebo obdobného ch</w:t>
      </w:r>
      <w:r w:rsidRPr="00251C2B">
        <w:rPr>
          <w:rFonts w:asciiTheme="majorHAnsi" w:hAnsiTheme="majorHAnsi" w:cs="Arial"/>
          <w:sz w:val="20"/>
          <w:szCs w:val="20"/>
        </w:rPr>
        <w:t>arakteru ako je predmet časti č. 2 tejto zákazky za predchádzajúcich päť rokov počítaných od vyhlásenia verejného obstarávania s uvedením cien, lehôt poskytnutia a odberateľov v súhrnnej hodnote minimálne 50 000,- eur bez DPH, pričom hodnota aspoň jednej zákazky musí byť minimálne 25 000,- eur bez DPH.</w:t>
      </w:r>
      <w:r w:rsidR="00344DB8">
        <w:rPr>
          <w:rFonts w:asciiTheme="majorHAnsi" w:hAnsiTheme="majorHAnsi" w:cs="Arial"/>
          <w:sz w:val="20"/>
          <w:szCs w:val="20"/>
        </w:rPr>
        <w:t xml:space="preserve"> Pod pojmom obdobného </w:t>
      </w:r>
      <w:r w:rsidR="00344DB8" w:rsidRPr="00493F73">
        <w:rPr>
          <w:rFonts w:asciiTheme="majorHAnsi" w:hAnsiTheme="majorHAnsi" w:cs="Arial"/>
          <w:sz w:val="20"/>
          <w:szCs w:val="20"/>
        </w:rPr>
        <w:t xml:space="preserve">charakteru </w:t>
      </w:r>
      <w:r w:rsidR="00A27717" w:rsidRPr="00493F73">
        <w:rPr>
          <w:rFonts w:asciiTheme="majorHAnsi" w:hAnsiTheme="majorHAnsi" w:cs="Arial"/>
          <w:sz w:val="20"/>
          <w:szCs w:val="20"/>
        </w:rPr>
        <w:t>sa pre účely týchto súťažných podkladov</w:t>
      </w:r>
      <w:r w:rsidR="00A27717" w:rsidRPr="00493F73" w:rsidDel="00A27717">
        <w:rPr>
          <w:rFonts w:asciiTheme="majorHAnsi" w:hAnsiTheme="majorHAnsi" w:cs="Arial"/>
          <w:sz w:val="20"/>
          <w:szCs w:val="20"/>
        </w:rPr>
        <w:t xml:space="preserve"> </w:t>
      </w:r>
      <w:r w:rsidR="00344DB8" w:rsidRPr="00493F73">
        <w:rPr>
          <w:rFonts w:asciiTheme="majorHAnsi" w:hAnsiTheme="majorHAnsi" w:cs="Arial"/>
          <w:sz w:val="20"/>
          <w:szCs w:val="20"/>
        </w:rPr>
        <w:t xml:space="preserve"> rozumie </w:t>
      </w:r>
      <w:r w:rsidR="00493F73" w:rsidRPr="00493F73">
        <w:rPr>
          <w:rFonts w:asciiTheme="majorHAnsi" w:hAnsiTheme="majorHAnsi" w:cs="Arial"/>
          <w:sz w:val="20"/>
          <w:szCs w:val="20"/>
        </w:rPr>
        <w:t xml:space="preserve">napr. </w:t>
      </w:r>
      <w:r w:rsidR="002D7A59">
        <w:rPr>
          <w:rFonts w:asciiTheme="majorHAnsi" w:hAnsiTheme="majorHAnsi" w:cs="Arial"/>
          <w:sz w:val="20"/>
          <w:szCs w:val="20"/>
        </w:rPr>
        <w:t xml:space="preserve">relokácia, sťahovanie, </w:t>
      </w:r>
      <w:r w:rsidR="00493F73" w:rsidRPr="00493F73">
        <w:rPr>
          <w:rFonts w:asciiTheme="majorHAnsi" w:hAnsiTheme="majorHAnsi" w:cs="Arial"/>
          <w:sz w:val="20"/>
          <w:szCs w:val="20"/>
        </w:rPr>
        <w:t>budovanie resp. rozširovanie dátového centra.</w:t>
      </w:r>
    </w:p>
    <w:p w14:paraId="1C570009" w14:textId="77777777" w:rsidR="002978FB" w:rsidRPr="00251C2B" w:rsidRDefault="002978FB" w:rsidP="00EC56E5">
      <w:pPr>
        <w:pStyle w:val="ListParagraph"/>
        <w:numPr>
          <w:ilvl w:val="3"/>
          <w:numId w:val="31"/>
        </w:numPr>
        <w:tabs>
          <w:tab w:val="left" w:pos="2127"/>
        </w:tabs>
        <w:spacing w:after="0" w:line="240" w:lineRule="auto"/>
        <w:ind w:left="2127" w:hanging="851"/>
        <w:jc w:val="both"/>
        <w:rPr>
          <w:rFonts w:asciiTheme="majorHAnsi" w:hAnsiTheme="majorHAnsi"/>
        </w:rPr>
      </w:pPr>
      <w:r w:rsidRPr="00251C2B">
        <w:rPr>
          <w:rFonts w:asciiTheme="majorHAnsi" w:hAnsiTheme="majorHAnsi" w:cs="Arial"/>
          <w:sz w:val="20"/>
          <w:szCs w:val="20"/>
        </w:rPr>
        <w:t>V prípade, ak odberateľom poskytnutých služieb bol verejný obstarávateľ alebo obstarávateľ podľa zákona o verejnom obstarávaní, uchádzač určí, ktoré poskytnutie služby zo zoznamu poskytnutých služieb je referenciou v zmysle § 12 zákona o verejnom obstarávaní. Verejný obstarávateľ zohľadní referencie uchádzačov uvedené v evidencii referencií, ak takéto referencie existujú.</w:t>
      </w:r>
    </w:p>
    <w:p w14:paraId="50A9258C" w14:textId="77777777" w:rsidR="002978FB" w:rsidRPr="00251C2B" w:rsidRDefault="002978FB" w:rsidP="00EC56E5">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251C2B">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doplňujúce údaje k zoznamu dodávok tovaru a/alebo poskytnutých služieb podľa vzoru prílohy č. 1 nachádzajúceho sa v časti A.2 </w:t>
      </w:r>
      <w:r w:rsidRPr="00251C2B">
        <w:rPr>
          <w:rFonts w:asciiTheme="majorHAnsi" w:hAnsiTheme="majorHAnsi" w:cs="Arial"/>
          <w:i/>
          <w:sz w:val="20"/>
          <w:szCs w:val="20"/>
        </w:rPr>
        <w:t>PODMIENKY ÚČASTI UCHÁDZAČOV</w:t>
      </w:r>
      <w:r w:rsidRPr="00251C2B">
        <w:rPr>
          <w:rFonts w:asciiTheme="majorHAnsi" w:hAnsiTheme="majorHAnsi" w:cs="Arial"/>
          <w:sz w:val="20"/>
          <w:szCs w:val="20"/>
        </w:rPr>
        <w:t xml:space="preserve"> týchto súťažných podkladov, aj nasledujúce údaje:</w:t>
      </w:r>
    </w:p>
    <w:p w14:paraId="04124241" w14:textId="77777777" w:rsidR="002978FB" w:rsidRPr="00251C2B" w:rsidRDefault="002978FB" w:rsidP="002978FB">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251C2B">
        <w:rPr>
          <w:rFonts w:asciiTheme="majorHAnsi" w:hAnsiTheme="majorHAnsi" w:cs="Arial"/>
          <w:sz w:val="20"/>
          <w:szCs w:val="20"/>
          <w:lang w:eastAsia="en-US"/>
        </w:rPr>
        <w:t xml:space="preserve">Identifikáciu dodávateľa: obchodné meno, </w:t>
      </w:r>
      <w:r w:rsidRPr="00251C2B">
        <w:rPr>
          <w:rFonts w:asciiTheme="majorHAnsi" w:hAnsiTheme="majorHAnsi" w:cs="Arial"/>
          <w:sz w:val="20"/>
          <w:szCs w:val="20"/>
        </w:rPr>
        <w:t>adresu sídla alebo miesta podnikania dodávateľa, IČO</w:t>
      </w:r>
      <w:r w:rsidRPr="00251C2B">
        <w:rPr>
          <w:rFonts w:asciiTheme="majorHAnsi" w:hAnsiTheme="majorHAnsi" w:cs="Arial"/>
          <w:sz w:val="20"/>
          <w:szCs w:val="20"/>
          <w:lang w:eastAsia="en-US"/>
        </w:rPr>
        <w:t>;</w:t>
      </w:r>
    </w:p>
    <w:p w14:paraId="4B847BA6" w14:textId="77777777" w:rsidR="002978FB" w:rsidRPr="00251C2B" w:rsidRDefault="002978FB" w:rsidP="002978FB">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251C2B">
        <w:rPr>
          <w:rFonts w:asciiTheme="majorHAnsi" w:hAnsiTheme="majorHAnsi" w:cs="Arial"/>
          <w:sz w:val="20"/>
          <w:szCs w:val="20"/>
        </w:rPr>
        <w:t>Identifikáciu odberateľa: obchodné meno, adresu sídla alebo miesta podnikania odberateľa, IČO</w:t>
      </w:r>
      <w:r w:rsidRPr="00251C2B">
        <w:rPr>
          <w:rFonts w:asciiTheme="majorHAnsi" w:hAnsiTheme="majorHAnsi" w:cs="Arial"/>
          <w:sz w:val="20"/>
          <w:szCs w:val="20"/>
          <w:lang w:eastAsia="en-US"/>
        </w:rPr>
        <w:t>;</w:t>
      </w:r>
    </w:p>
    <w:p w14:paraId="34886673" w14:textId="77777777" w:rsidR="002978FB" w:rsidRPr="00251C2B" w:rsidRDefault="002978FB" w:rsidP="002978FB">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251C2B">
        <w:rPr>
          <w:rFonts w:asciiTheme="majorHAnsi" w:hAnsiTheme="majorHAnsi" w:cs="Arial"/>
          <w:sz w:val="20"/>
          <w:szCs w:val="20"/>
          <w:lang w:eastAsia="en-US"/>
        </w:rPr>
        <w:t>Predmet zákazky;</w:t>
      </w:r>
    </w:p>
    <w:p w14:paraId="6FCF06C4" w14:textId="02AB311D" w:rsidR="002978FB" w:rsidRPr="00251C2B" w:rsidRDefault="005E4A8F" w:rsidP="002978FB">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 xml:space="preserve">Cenu </w:t>
      </w:r>
      <w:r w:rsidR="002978FB" w:rsidRPr="00251C2B">
        <w:rPr>
          <w:rFonts w:asciiTheme="majorHAnsi" w:hAnsiTheme="majorHAnsi" w:cs="Arial"/>
          <w:sz w:val="20"/>
          <w:szCs w:val="20"/>
          <w:lang w:eastAsia="en-US"/>
        </w:rPr>
        <w:t xml:space="preserve"> predmetu zákazky</w:t>
      </w:r>
      <w:r>
        <w:rPr>
          <w:rFonts w:asciiTheme="majorHAnsi" w:hAnsiTheme="majorHAnsi" w:cs="Arial"/>
          <w:sz w:val="20"/>
          <w:szCs w:val="20"/>
          <w:lang w:eastAsia="en-US"/>
        </w:rPr>
        <w:t xml:space="preserve"> vo vzťahu k predmetu obstarania</w:t>
      </w:r>
      <w:r w:rsidR="002978FB" w:rsidRPr="00251C2B">
        <w:rPr>
          <w:rFonts w:asciiTheme="majorHAnsi" w:hAnsiTheme="majorHAnsi" w:cs="Arial"/>
          <w:sz w:val="20"/>
          <w:szCs w:val="20"/>
          <w:lang w:eastAsia="en-US"/>
        </w:rPr>
        <w:t>;</w:t>
      </w:r>
    </w:p>
    <w:p w14:paraId="744387DC" w14:textId="77777777" w:rsidR="002978FB" w:rsidRPr="00251C2B" w:rsidRDefault="002978FB" w:rsidP="002978FB">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251C2B">
        <w:rPr>
          <w:rFonts w:asciiTheme="majorHAnsi" w:hAnsiTheme="majorHAnsi" w:cs="Arial"/>
          <w:sz w:val="20"/>
          <w:szCs w:val="20"/>
          <w:lang w:eastAsia="en-US"/>
        </w:rPr>
        <w:t xml:space="preserve">Dobu plnenia predmetu zákazky (začiatok a koniec plnenia predmetu zákazky vo formáte </w:t>
      </w:r>
      <w:r w:rsidRPr="00251C2B">
        <w:rPr>
          <w:rFonts w:asciiTheme="majorHAnsi" w:hAnsiTheme="majorHAnsi" w:cs="Arial"/>
          <w:i/>
          <w:sz w:val="20"/>
          <w:szCs w:val="20"/>
          <w:lang w:eastAsia="en-US"/>
        </w:rPr>
        <w:t>mesiac/rok</w:t>
      </w:r>
      <w:r w:rsidRPr="00251C2B">
        <w:rPr>
          <w:rFonts w:asciiTheme="majorHAnsi" w:hAnsiTheme="majorHAnsi" w:cs="Arial"/>
          <w:sz w:val="20"/>
          <w:szCs w:val="20"/>
          <w:lang w:eastAsia="en-US"/>
        </w:rPr>
        <w:t>);</w:t>
      </w:r>
    </w:p>
    <w:p w14:paraId="5DBFEA19" w14:textId="4B4116D0" w:rsidR="002978FB" w:rsidRPr="00251C2B" w:rsidRDefault="002978FB" w:rsidP="002978FB">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251C2B">
        <w:rPr>
          <w:rFonts w:asciiTheme="majorHAnsi" w:hAnsiTheme="majorHAnsi" w:cs="Arial"/>
          <w:sz w:val="20"/>
          <w:szCs w:val="20"/>
          <w:lang w:eastAsia="en-US"/>
        </w:rPr>
        <w:t>Stručná charakteristika</w:t>
      </w:r>
      <w:r w:rsidR="00EE7302">
        <w:rPr>
          <w:rFonts w:asciiTheme="majorHAnsi" w:hAnsiTheme="majorHAnsi" w:cs="Arial"/>
          <w:sz w:val="20"/>
          <w:szCs w:val="20"/>
          <w:lang w:eastAsia="en-US"/>
        </w:rPr>
        <w:t xml:space="preserve"> predmetu pln</w:t>
      </w:r>
      <w:r w:rsidR="00676545">
        <w:rPr>
          <w:rFonts w:asciiTheme="majorHAnsi" w:hAnsiTheme="majorHAnsi" w:cs="Arial"/>
          <w:sz w:val="20"/>
          <w:szCs w:val="20"/>
          <w:lang w:eastAsia="en-US"/>
        </w:rPr>
        <w:t>e</w:t>
      </w:r>
      <w:r w:rsidR="00EE7302">
        <w:rPr>
          <w:rFonts w:asciiTheme="majorHAnsi" w:hAnsiTheme="majorHAnsi" w:cs="Arial"/>
          <w:sz w:val="20"/>
          <w:szCs w:val="20"/>
          <w:lang w:eastAsia="en-US"/>
        </w:rPr>
        <w:t>nia;</w:t>
      </w:r>
    </w:p>
    <w:p w14:paraId="32A42E18" w14:textId="35B4F2F4" w:rsidR="002978FB" w:rsidRPr="00251C2B" w:rsidRDefault="002978FB" w:rsidP="002978FB">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251C2B">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3A5D9E12" w:rsidR="003261A8" w:rsidRDefault="003261A8" w:rsidP="00EC56E5">
      <w:pPr>
        <w:pStyle w:val="ListParagraph"/>
        <w:numPr>
          <w:ilvl w:val="3"/>
          <w:numId w:val="31"/>
        </w:numPr>
        <w:tabs>
          <w:tab w:val="left" w:pos="2127"/>
        </w:tabs>
        <w:spacing w:after="120" w:line="240" w:lineRule="auto"/>
        <w:ind w:left="2127" w:hanging="851"/>
        <w:jc w:val="both"/>
        <w:rPr>
          <w:rFonts w:asciiTheme="majorHAnsi" w:hAnsiTheme="majorHAnsi" w:cs="Arial"/>
          <w:sz w:val="20"/>
          <w:szCs w:val="20"/>
        </w:rPr>
      </w:pPr>
      <w:r w:rsidRPr="001F6F06">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1F6F06">
        <w:rPr>
          <w:rFonts w:asciiTheme="majorHAnsi" w:hAnsiTheme="majorHAnsi" w:cs="Arial"/>
          <w:sz w:val="20"/>
          <w:szCs w:val="20"/>
        </w:rPr>
        <w:t> prílohe č.</w:t>
      </w:r>
      <w:r w:rsidR="00A11444">
        <w:rPr>
          <w:rFonts w:asciiTheme="majorHAnsi" w:hAnsiTheme="majorHAnsi" w:cs="Arial"/>
          <w:sz w:val="20"/>
          <w:szCs w:val="20"/>
        </w:rPr>
        <w:t> </w:t>
      </w:r>
      <w:r w:rsidR="003E5D7A" w:rsidRPr="001F6F06">
        <w:rPr>
          <w:rFonts w:asciiTheme="majorHAnsi" w:hAnsiTheme="majorHAnsi" w:cs="Arial"/>
          <w:sz w:val="20"/>
          <w:szCs w:val="20"/>
        </w:rPr>
        <w:t>1</w:t>
      </w:r>
      <w:r w:rsidR="00863B6F">
        <w:rPr>
          <w:rFonts w:asciiTheme="majorHAnsi" w:hAnsiTheme="majorHAnsi" w:cs="Arial"/>
          <w:sz w:val="20"/>
          <w:szCs w:val="20"/>
        </w:rPr>
        <w:t xml:space="preserve"> k</w:t>
      </w:r>
      <w:r w:rsidRPr="001F6F06">
        <w:rPr>
          <w:rFonts w:asciiTheme="majorHAnsi" w:hAnsiTheme="majorHAnsi" w:cs="Arial"/>
          <w:sz w:val="20"/>
          <w:szCs w:val="20"/>
        </w:rPr>
        <w:t> </w:t>
      </w:r>
      <w:r w:rsidR="00A11444">
        <w:rPr>
          <w:rFonts w:asciiTheme="majorHAnsi" w:hAnsiTheme="majorHAnsi" w:cs="Arial"/>
          <w:sz w:val="20"/>
          <w:szCs w:val="20"/>
        </w:rPr>
        <w:t xml:space="preserve">časti </w:t>
      </w:r>
      <w:r w:rsidR="003E5D7A" w:rsidRPr="001F6F06">
        <w:rPr>
          <w:rFonts w:asciiTheme="majorHAnsi" w:hAnsiTheme="majorHAnsi" w:cs="Arial"/>
          <w:sz w:val="20"/>
          <w:szCs w:val="20"/>
        </w:rPr>
        <w:t xml:space="preserve">A.2 </w:t>
      </w:r>
      <w:r w:rsidR="003E5D7A" w:rsidRPr="001F6F06">
        <w:rPr>
          <w:rFonts w:asciiTheme="majorHAnsi" w:hAnsiTheme="majorHAnsi" w:cs="Arial"/>
          <w:i/>
          <w:sz w:val="20"/>
          <w:szCs w:val="20"/>
        </w:rPr>
        <w:t>PODMIENKY ÚČASTI UCHÁDZAČOV</w:t>
      </w:r>
      <w:r w:rsidR="003E5D7A" w:rsidRPr="001F6F06">
        <w:rPr>
          <w:rFonts w:asciiTheme="majorHAnsi" w:hAnsiTheme="majorHAnsi" w:cs="Arial"/>
          <w:sz w:val="20"/>
          <w:szCs w:val="20"/>
        </w:rPr>
        <w:t xml:space="preserve"> </w:t>
      </w:r>
      <w:r w:rsidRPr="001F6F06">
        <w:rPr>
          <w:rFonts w:asciiTheme="majorHAnsi" w:hAnsiTheme="majorHAnsi" w:cs="Arial"/>
          <w:sz w:val="20"/>
          <w:szCs w:val="20"/>
        </w:rPr>
        <w:t>týchto súťažných podkladov</w:t>
      </w:r>
      <w:r w:rsidR="003E5D7A" w:rsidRPr="001F6F06">
        <w:rPr>
          <w:rFonts w:asciiTheme="majorHAnsi" w:hAnsiTheme="majorHAnsi" w:cs="Arial"/>
          <w:sz w:val="20"/>
          <w:szCs w:val="20"/>
        </w:rPr>
        <w:t>,</w:t>
      </w:r>
      <w:r w:rsidRPr="001F6F06">
        <w:rPr>
          <w:rFonts w:asciiTheme="majorHAnsi" w:hAnsiTheme="majorHAnsi" w:cs="Arial"/>
          <w:sz w:val="20"/>
          <w:szCs w:val="20"/>
        </w:rPr>
        <w:t xml:space="preserve"> aj pre tie poskytnutia služieb v zozname poskytnutých služieb rovnakého alebo obdobného charakteru, v ktorých odberateľom bol verejný obstarávateľ alebo obstarávateľ podľa zákona o verejnom obstarávaní.</w:t>
      </w:r>
    </w:p>
    <w:p w14:paraId="39FA3B03" w14:textId="51779097" w:rsidR="001F6F06" w:rsidRPr="001F6F06" w:rsidRDefault="001F6F06" w:rsidP="001F6F06">
      <w:pPr>
        <w:tabs>
          <w:tab w:val="left" w:pos="2127"/>
        </w:tabs>
        <w:ind w:left="1276"/>
        <w:jc w:val="both"/>
        <w:rPr>
          <w:rFonts w:asciiTheme="majorHAnsi" w:hAnsiTheme="majorHAnsi" w:cs="Arial"/>
          <w:sz w:val="20"/>
          <w:szCs w:val="20"/>
        </w:rPr>
      </w:pPr>
      <w:r w:rsidRPr="001F6F06">
        <w:rPr>
          <w:rFonts w:asciiTheme="majorHAnsi" w:hAnsiTheme="majorHAnsi" w:cs="Arial"/>
          <w:b/>
          <w:sz w:val="20"/>
          <w:szCs w:val="20"/>
        </w:rPr>
        <w:t xml:space="preserve">Minimálna požadovaná úroveň podmienky účasti pre časť č. </w:t>
      </w:r>
      <w:r>
        <w:rPr>
          <w:rFonts w:asciiTheme="majorHAnsi" w:hAnsiTheme="majorHAnsi" w:cs="Arial"/>
          <w:b/>
          <w:sz w:val="20"/>
          <w:szCs w:val="20"/>
        </w:rPr>
        <w:t>3</w:t>
      </w:r>
      <w:r w:rsidRPr="001F6F06">
        <w:rPr>
          <w:rFonts w:asciiTheme="majorHAnsi" w:hAnsiTheme="majorHAnsi" w:cs="Arial"/>
          <w:b/>
          <w:sz w:val="20"/>
          <w:szCs w:val="20"/>
        </w:rPr>
        <w:t xml:space="preserve"> zákazky:</w:t>
      </w:r>
    </w:p>
    <w:p w14:paraId="121A9542" w14:textId="1B150919" w:rsidR="0029672B" w:rsidRPr="00A11444" w:rsidRDefault="0029672B" w:rsidP="00EC56E5">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A11444">
        <w:rPr>
          <w:rFonts w:asciiTheme="majorHAnsi" w:hAnsiTheme="majorHAnsi" w:cs="Arial"/>
          <w:sz w:val="20"/>
          <w:szCs w:val="20"/>
        </w:rPr>
        <w:t xml:space="preserve">Verejný obstarávateľ požaduje, aby uchádzač v ponuke predložil zoznam dodávok tovaru alebo poskytnutých služieb </w:t>
      </w:r>
      <w:r w:rsidRPr="0068327F">
        <w:rPr>
          <w:rFonts w:asciiTheme="majorHAnsi" w:hAnsiTheme="majorHAnsi" w:cs="Arial"/>
          <w:sz w:val="20"/>
          <w:szCs w:val="20"/>
        </w:rPr>
        <w:t>rovnakého alebo obdobného charakteru ako</w:t>
      </w:r>
      <w:r w:rsidRPr="00A11444">
        <w:rPr>
          <w:rFonts w:asciiTheme="majorHAnsi" w:hAnsiTheme="majorHAnsi" w:cs="Arial"/>
          <w:sz w:val="20"/>
          <w:szCs w:val="20"/>
        </w:rPr>
        <w:t xml:space="preserve"> je predmet časti č. 3 tejto </w:t>
      </w:r>
      <w:r w:rsidRPr="00A11444">
        <w:rPr>
          <w:rFonts w:ascii="Cambria" w:hAnsi="Cambria" w:cs="Arial"/>
          <w:sz w:val="20"/>
          <w:szCs w:val="20"/>
        </w:rPr>
        <w:t xml:space="preserve">zákazky </w:t>
      </w:r>
      <w:r w:rsidRPr="00A11444">
        <w:rPr>
          <w:rFonts w:asciiTheme="majorHAnsi" w:hAnsiTheme="majorHAnsi" w:cs="Arial"/>
          <w:sz w:val="20"/>
          <w:szCs w:val="20"/>
        </w:rPr>
        <w:t xml:space="preserve">za predchádzajúcich päť rokov počítaných od vyhlásenia verejného obstarávania s uvedením cien, lehôt dodania a odberateľov v súhrnnej hodnote minimálne </w:t>
      </w:r>
      <w:r w:rsidR="00BD4D6F">
        <w:rPr>
          <w:rFonts w:asciiTheme="majorHAnsi" w:hAnsiTheme="majorHAnsi" w:cs="Arial"/>
          <w:sz w:val="20"/>
          <w:szCs w:val="20"/>
        </w:rPr>
        <w:t>10</w:t>
      </w:r>
      <w:r w:rsidRPr="00A11444">
        <w:rPr>
          <w:rFonts w:asciiTheme="majorHAnsi" w:hAnsiTheme="majorHAnsi" w:cs="Arial"/>
          <w:sz w:val="20"/>
          <w:szCs w:val="20"/>
        </w:rPr>
        <w:t xml:space="preserve">0 000,- eur bez DPH, pričom hodnota aspoň jednej zákazky musí byť minimálne </w:t>
      </w:r>
      <w:r w:rsidR="00BD4D6F">
        <w:rPr>
          <w:rFonts w:asciiTheme="majorHAnsi" w:hAnsiTheme="majorHAnsi" w:cs="Arial"/>
          <w:sz w:val="20"/>
          <w:szCs w:val="20"/>
        </w:rPr>
        <w:t>5</w:t>
      </w:r>
      <w:r w:rsidRPr="00A11444">
        <w:rPr>
          <w:rFonts w:asciiTheme="majorHAnsi" w:hAnsiTheme="majorHAnsi" w:cs="Arial"/>
          <w:sz w:val="20"/>
          <w:szCs w:val="20"/>
        </w:rPr>
        <w:t>0 000,- eur bez DPH.</w:t>
      </w:r>
      <w:r w:rsidR="00344DB8">
        <w:rPr>
          <w:rFonts w:asciiTheme="majorHAnsi" w:hAnsiTheme="majorHAnsi" w:cs="Arial"/>
          <w:sz w:val="20"/>
          <w:szCs w:val="20"/>
        </w:rPr>
        <w:t xml:space="preserve"> Pod pojmom obdobného charakteru </w:t>
      </w:r>
      <w:r w:rsidR="00A27717" w:rsidRPr="00493F73">
        <w:rPr>
          <w:rFonts w:asciiTheme="majorHAnsi" w:hAnsiTheme="majorHAnsi" w:cs="Arial"/>
          <w:sz w:val="20"/>
          <w:szCs w:val="20"/>
        </w:rPr>
        <w:t>sa pre účely týchto súťažných podkladov</w:t>
      </w:r>
      <w:r w:rsidR="00A27717" w:rsidRPr="00493F73" w:rsidDel="00A27717">
        <w:rPr>
          <w:rFonts w:asciiTheme="majorHAnsi" w:hAnsiTheme="majorHAnsi" w:cs="Arial"/>
          <w:sz w:val="20"/>
          <w:szCs w:val="20"/>
        </w:rPr>
        <w:t xml:space="preserve"> </w:t>
      </w:r>
      <w:r w:rsidR="00344DB8" w:rsidRPr="00493F73">
        <w:rPr>
          <w:rFonts w:asciiTheme="majorHAnsi" w:hAnsiTheme="majorHAnsi" w:cs="Arial"/>
          <w:sz w:val="20"/>
          <w:szCs w:val="20"/>
        </w:rPr>
        <w:t xml:space="preserve">rozumie </w:t>
      </w:r>
      <w:r w:rsidR="00493F73" w:rsidRPr="00493F73">
        <w:rPr>
          <w:rFonts w:asciiTheme="majorHAnsi" w:hAnsiTheme="majorHAnsi" w:cs="Arial"/>
          <w:sz w:val="20"/>
          <w:szCs w:val="20"/>
        </w:rPr>
        <w:t xml:space="preserve">napr. </w:t>
      </w:r>
      <w:r w:rsidR="002D7A59">
        <w:rPr>
          <w:rFonts w:asciiTheme="majorHAnsi" w:hAnsiTheme="majorHAnsi" w:cs="Arial"/>
          <w:sz w:val="20"/>
          <w:szCs w:val="20"/>
        </w:rPr>
        <w:t xml:space="preserve"> dodávka a inštalácia štruktúrovanej dátovej kabeláže, IT rozvádzačov s </w:t>
      </w:r>
      <w:r w:rsidR="002D7A59" w:rsidRPr="0068327F">
        <w:rPr>
          <w:rFonts w:asciiTheme="majorHAnsi" w:hAnsiTheme="majorHAnsi" w:cs="Arial"/>
          <w:sz w:val="20"/>
          <w:szCs w:val="20"/>
        </w:rPr>
        <w:t xml:space="preserve">PDU do </w:t>
      </w:r>
      <w:r w:rsidR="00493F73" w:rsidRPr="0068327F">
        <w:rPr>
          <w:rFonts w:asciiTheme="majorHAnsi" w:hAnsiTheme="majorHAnsi" w:cs="Arial"/>
          <w:sz w:val="20"/>
          <w:szCs w:val="20"/>
        </w:rPr>
        <w:t>dátového centra.</w:t>
      </w:r>
    </w:p>
    <w:p w14:paraId="20DCBADA" w14:textId="0D438650" w:rsidR="0029672B" w:rsidRPr="00A11444" w:rsidRDefault="0029672B" w:rsidP="00EC56E5">
      <w:pPr>
        <w:pStyle w:val="ListParagraph"/>
        <w:numPr>
          <w:ilvl w:val="3"/>
          <w:numId w:val="31"/>
        </w:numPr>
        <w:tabs>
          <w:tab w:val="left" w:pos="2127"/>
        </w:tabs>
        <w:spacing w:after="0" w:line="240" w:lineRule="auto"/>
        <w:ind w:left="2127" w:hanging="851"/>
        <w:jc w:val="both"/>
        <w:rPr>
          <w:rFonts w:asciiTheme="majorHAnsi" w:hAnsiTheme="majorHAnsi"/>
        </w:rPr>
      </w:pPr>
      <w:r w:rsidRPr="00A11444">
        <w:rPr>
          <w:rFonts w:asciiTheme="majorHAnsi" w:hAnsiTheme="majorHAnsi" w:cs="Arial"/>
          <w:sz w:val="20"/>
          <w:szCs w:val="20"/>
        </w:rPr>
        <w:t xml:space="preserve">V prípade, ak odberateľom dodávok tovaru </w:t>
      </w:r>
      <w:r w:rsidR="00344DB8">
        <w:rPr>
          <w:rFonts w:asciiTheme="majorHAnsi" w:hAnsiTheme="majorHAnsi" w:cs="Arial"/>
          <w:sz w:val="20"/>
          <w:szCs w:val="20"/>
        </w:rPr>
        <w:t>a/</w:t>
      </w:r>
      <w:r w:rsidRPr="00A11444">
        <w:rPr>
          <w:rFonts w:asciiTheme="majorHAnsi" w:hAnsiTheme="majorHAnsi" w:cs="Arial"/>
          <w:sz w:val="20"/>
          <w:szCs w:val="20"/>
        </w:rPr>
        <w:t>alebo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 Verejný obstarávateľ zohľadní referencie uchádzačov uvedené v evidencii referencií, ak takéto referencie existujú.</w:t>
      </w:r>
    </w:p>
    <w:p w14:paraId="4EF907AC" w14:textId="261B7E61" w:rsidR="0029672B" w:rsidRPr="00A11444" w:rsidRDefault="0029672B" w:rsidP="00EC56E5">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A11444">
        <w:rPr>
          <w:rFonts w:asciiTheme="majorHAnsi" w:hAnsiTheme="majorHAnsi" w:cs="Arial"/>
          <w:sz w:val="20"/>
          <w:szCs w:val="20"/>
        </w:rPr>
        <w:t xml:space="preserve">Verejný obstarávateľ odporúča uchádzačovi, aby ku každej zákazke zo zoznamu dodávok tovaru alebo poskytnutých služieb, ktorá nebola zrealizovaná pre verejného obstarávateľa alebo obstarávateľa podľa zákona o verejnom obstarávaní, uviedol na samostatnom liste doplňujúce údaje k zoznamu dodávok tovaru a/alebo poskytnutých </w:t>
      </w:r>
      <w:r w:rsidRPr="00A11444">
        <w:rPr>
          <w:rFonts w:asciiTheme="majorHAnsi" w:hAnsiTheme="majorHAnsi" w:cs="Arial"/>
          <w:sz w:val="20"/>
          <w:szCs w:val="20"/>
        </w:rPr>
        <w:lastRenderedPageBreak/>
        <w:t xml:space="preserve">služieb podľa vzoru prílohy č. </w:t>
      </w:r>
      <w:r w:rsidR="00A11444" w:rsidRPr="00A11444">
        <w:rPr>
          <w:rFonts w:asciiTheme="majorHAnsi" w:hAnsiTheme="majorHAnsi" w:cs="Arial"/>
          <w:sz w:val="20"/>
          <w:szCs w:val="20"/>
        </w:rPr>
        <w:t>2</w:t>
      </w:r>
      <w:r w:rsidRPr="00A11444">
        <w:rPr>
          <w:rFonts w:asciiTheme="majorHAnsi" w:hAnsiTheme="majorHAnsi" w:cs="Arial"/>
          <w:sz w:val="20"/>
          <w:szCs w:val="20"/>
        </w:rPr>
        <w:t xml:space="preserve"> nachádzajúceho sa v časti A.2 </w:t>
      </w:r>
      <w:r w:rsidRPr="00A11444">
        <w:rPr>
          <w:rFonts w:asciiTheme="majorHAnsi" w:hAnsiTheme="majorHAnsi" w:cs="Arial"/>
          <w:i/>
          <w:sz w:val="20"/>
          <w:szCs w:val="20"/>
        </w:rPr>
        <w:t>PODMIENKY ÚČASTI UCHÁDZAČOV</w:t>
      </w:r>
      <w:r w:rsidRPr="00A11444">
        <w:rPr>
          <w:rFonts w:asciiTheme="majorHAnsi" w:hAnsiTheme="majorHAnsi" w:cs="Arial"/>
          <w:sz w:val="20"/>
          <w:szCs w:val="20"/>
        </w:rPr>
        <w:t xml:space="preserve"> týchto súťažných podkladov, aj nasledujúce údaje:</w:t>
      </w:r>
    </w:p>
    <w:p w14:paraId="42A84074" w14:textId="77777777" w:rsidR="0029672B" w:rsidRPr="00A11444" w:rsidRDefault="0029672B"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A11444">
        <w:rPr>
          <w:rFonts w:asciiTheme="majorHAnsi" w:hAnsiTheme="majorHAnsi" w:cs="Arial"/>
          <w:sz w:val="20"/>
          <w:szCs w:val="20"/>
          <w:lang w:eastAsia="en-US"/>
        </w:rPr>
        <w:t xml:space="preserve">Identifikáciu dodávateľa: obchodné meno, </w:t>
      </w:r>
      <w:r w:rsidRPr="00A11444">
        <w:rPr>
          <w:rFonts w:asciiTheme="majorHAnsi" w:hAnsiTheme="majorHAnsi" w:cs="Arial"/>
          <w:sz w:val="20"/>
          <w:szCs w:val="20"/>
        </w:rPr>
        <w:t>adresu sídla alebo miesta podnikania dodávateľa, IČO</w:t>
      </w:r>
      <w:r w:rsidRPr="00A11444">
        <w:rPr>
          <w:rFonts w:asciiTheme="majorHAnsi" w:hAnsiTheme="majorHAnsi" w:cs="Arial"/>
          <w:sz w:val="20"/>
          <w:szCs w:val="20"/>
          <w:lang w:eastAsia="en-US"/>
        </w:rPr>
        <w:t>;</w:t>
      </w:r>
    </w:p>
    <w:p w14:paraId="4BBD7C5B" w14:textId="77777777" w:rsidR="0029672B" w:rsidRPr="00A11444" w:rsidRDefault="0029672B"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A11444">
        <w:rPr>
          <w:rFonts w:asciiTheme="majorHAnsi" w:hAnsiTheme="majorHAnsi" w:cs="Arial"/>
          <w:sz w:val="20"/>
          <w:szCs w:val="20"/>
        </w:rPr>
        <w:t>Identifikáciu odberateľa: obchodné meno, adresu sídla alebo miesta podnikania odberateľa, IČO</w:t>
      </w:r>
      <w:r w:rsidRPr="00A11444">
        <w:rPr>
          <w:rFonts w:asciiTheme="majorHAnsi" w:hAnsiTheme="majorHAnsi" w:cs="Arial"/>
          <w:sz w:val="20"/>
          <w:szCs w:val="20"/>
          <w:lang w:eastAsia="en-US"/>
        </w:rPr>
        <w:t>;</w:t>
      </w:r>
    </w:p>
    <w:p w14:paraId="3F587D36" w14:textId="77777777" w:rsidR="0029672B" w:rsidRPr="00A11444" w:rsidRDefault="0029672B"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A11444">
        <w:rPr>
          <w:rFonts w:asciiTheme="majorHAnsi" w:hAnsiTheme="majorHAnsi" w:cs="Arial"/>
          <w:sz w:val="20"/>
          <w:szCs w:val="20"/>
          <w:lang w:eastAsia="en-US"/>
        </w:rPr>
        <w:t>Predmet zákazky;</w:t>
      </w:r>
    </w:p>
    <w:p w14:paraId="40C84567" w14:textId="58942ED7" w:rsidR="0029672B" w:rsidRPr="00A11444" w:rsidRDefault="0029672B"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AA12CB">
        <w:rPr>
          <w:rFonts w:asciiTheme="majorHAnsi" w:hAnsiTheme="majorHAnsi" w:cs="Arial"/>
          <w:sz w:val="20"/>
          <w:szCs w:val="20"/>
          <w:lang w:eastAsia="en-US"/>
        </w:rPr>
        <w:t>C</w:t>
      </w:r>
      <w:r w:rsidRPr="00A11444">
        <w:rPr>
          <w:rFonts w:asciiTheme="majorHAnsi" w:hAnsiTheme="majorHAnsi" w:cs="Arial"/>
          <w:sz w:val="20"/>
          <w:szCs w:val="20"/>
          <w:lang w:eastAsia="en-US"/>
        </w:rPr>
        <w:t>enu predmetu zákazky</w:t>
      </w:r>
      <w:r w:rsidR="005E4A8F">
        <w:rPr>
          <w:rFonts w:asciiTheme="majorHAnsi" w:hAnsiTheme="majorHAnsi" w:cs="Arial"/>
          <w:sz w:val="20"/>
          <w:szCs w:val="20"/>
          <w:lang w:eastAsia="en-US"/>
        </w:rPr>
        <w:t xml:space="preserve"> vo vzťahu k predmetu obstarania</w:t>
      </w:r>
      <w:r w:rsidRPr="00A11444">
        <w:rPr>
          <w:rFonts w:asciiTheme="majorHAnsi" w:hAnsiTheme="majorHAnsi" w:cs="Arial"/>
          <w:sz w:val="20"/>
          <w:szCs w:val="20"/>
          <w:lang w:eastAsia="en-US"/>
        </w:rPr>
        <w:t>;</w:t>
      </w:r>
    </w:p>
    <w:p w14:paraId="5E1B5084" w14:textId="76A55896" w:rsidR="0029672B" w:rsidRPr="00A11444" w:rsidRDefault="0029672B"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A11444">
        <w:rPr>
          <w:rFonts w:asciiTheme="majorHAnsi" w:hAnsiTheme="majorHAnsi" w:cs="Arial"/>
          <w:sz w:val="20"/>
          <w:szCs w:val="20"/>
          <w:lang w:eastAsia="en-US"/>
        </w:rPr>
        <w:t xml:space="preserve">Dobu plnenia predmetu zákazky (začiatok a koniec plnenia predmetu zákazky vo formáte </w:t>
      </w:r>
      <w:r w:rsidRPr="00A11444">
        <w:rPr>
          <w:rFonts w:asciiTheme="majorHAnsi" w:hAnsiTheme="majorHAnsi" w:cs="Arial"/>
          <w:i/>
          <w:sz w:val="20"/>
          <w:szCs w:val="20"/>
          <w:lang w:eastAsia="en-US"/>
        </w:rPr>
        <w:t>mesiac/rok</w:t>
      </w:r>
      <w:r w:rsidRPr="00A11444">
        <w:rPr>
          <w:rFonts w:asciiTheme="majorHAnsi" w:hAnsiTheme="majorHAnsi" w:cs="Arial"/>
          <w:sz w:val="20"/>
          <w:szCs w:val="20"/>
          <w:lang w:eastAsia="en-US"/>
        </w:rPr>
        <w:t>);</w:t>
      </w:r>
    </w:p>
    <w:p w14:paraId="02492EB7" w14:textId="6697B36F" w:rsidR="007D47C5" w:rsidRPr="00A11444" w:rsidRDefault="007D47C5"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Pr>
          <w:rFonts w:asciiTheme="majorHAnsi" w:hAnsiTheme="majorHAnsi" w:cs="Arial"/>
          <w:sz w:val="20"/>
          <w:szCs w:val="20"/>
          <w:lang w:eastAsia="en-US"/>
        </w:rPr>
        <w:t>Stručná charakteristika</w:t>
      </w:r>
      <w:r w:rsidR="005B549C">
        <w:rPr>
          <w:rFonts w:asciiTheme="majorHAnsi" w:hAnsiTheme="majorHAnsi" w:cs="Arial"/>
          <w:sz w:val="20"/>
          <w:szCs w:val="20"/>
          <w:lang w:eastAsia="en-US"/>
        </w:rPr>
        <w:t xml:space="preserve"> predmetu pln</w:t>
      </w:r>
      <w:r w:rsidR="00676545">
        <w:rPr>
          <w:rFonts w:asciiTheme="majorHAnsi" w:hAnsiTheme="majorHAnsi" w:cs="Arial"/>
          <w:sz w:val="20"/>
          <w:szCs w:val="20"/>
          <w:lang w:eastAsia="en-US"/>
        </w:rPr>
        <w:t>e</w:t>
      </w:r>
      <w:r w:rsidR="005B549C">
        <w:rPr>
          <w:rFonts w:asciiTheme="majorHAnsi" w:hAnsiTheme="majorHAnsi" w:cs="Arial"/>
          <w:sz w:val="20"/>
          <w:szCs w:val="20"/>
          <w:lang w:eastAsia="en-US"/>
        </w:rPr>
        <w:t>nia;</w:t>
      </w:r>
    </w:p>
    <w:p w14:paraId="58ECB876" w14:textId="77777777" w:rsidR="0029672B" w:rsidRPr="00A11444" w:rsidRDefault="0029672B" w:rsidP="00D308B2">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A11444">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6D4CAE6E" w14:textId="11098C6A" w:rsidR="001F6F06" w:rsidRDefault="0029672B" w:rsidP="00EC56E5">
      <w:pPr>
        <w:pStyle w:val="ListParagraph"/>
        <w:numPr>
          <w:ilvl w:val="3"/>
          <w:numId w:val="31"/>
        </w:numPr>
        <w:tabs>
          <w:tab w:val="left" w:pos="2127"/>
        </w:tabs>
        <w:spacing w:after="120" w:line="240" w:lineRule="auto"/>
        <w:ind w:left="2127" w:hanging="851"/>
        <w:jc w:val="both"/>
        <w:rPr>
          <w:rFonts w:asciiTheme="majorHAnsi" w:hAnsiTheme="majorHAnsi" w:cs="Arial"/>
          <w:sz w:val="20"/>
          <w:szCs w:val="20"/>
        </w:rPr>
      </w:pPr>
      <w:r w:rsidRPr="00A11444">
        <w:rPr>
          <w:rFonts w:asciiTheme="majorHAnsi" w:hAnsiTheme="majorHAnsi" w:cs="Arial"/>
          <w:sz w:val="20"/>
          <w:szCs w:val="20"/>
        </w:rPr>
        <w:t xml:space="preserve">Verejný obstarávateľ odporúča uchádzačovi vyplniť uvedený vzor Doplňujúce údaje k zoznamu dodávok tovaru a/alebo poskytnutých služieb nachádzajúci sa v prílohe č. </w:t>
      </w:r>
      <w:r w:rsidR="00A11444" w:rsidRPr="00A11444">
        <w:rPr>
          <w:rFonts w:asciiTheme="majorHAnsi" w:hAnsiTheme="majorHAnsi" w:cs="Arial"/>
          <w:sz w:val="20"/>
          <w:szCs w:val="20"/>
        </w:rPr>
        <w:t xml:space="preserve">2 </w:t>
      </w:r>
      <w:r w:rsidR="00863B6F">
        <w:rPr>
          <w:rFonts w:asciiTheme="majorHAnsi" w:hAnsiTheme="majorHAnsi" w:cs="Arial"/>
          <w:sz w:val="20"/>
          <w:szCs w:val="20"/>
        </w:rPr>
        <w:t xml:space="preserve">k </w:t>
      </w:r>
      <w:r w:rsidR="00A11444" w:rsidRPr="00A11444">
        <w:rPr>
          <w:rFonts w:asciiTheme="majorHAnsi" w:hAnsiTheme="majorHAnsi" w:cs="Arial"/>
          <w:sz w:val="20"/>
          <w:szCs w:val="20"/>
        </w:rPr>
        <w:t>časti</w:t>
      </w:r>
      <w:r w:rsidRPr="00A11444">
        <w:rPr>
          <w:rFonts w:asciiTheme="majorHAnsi" w:hAnsiTheme="majorHAnsi" w:cs="Arial"/>
          <w:sz w:val="20"/>
          <w:szCs w:val="20"/>
        </w:rPr>
        <w:t xml:space="preserve"> A.2 </w:t>
      </w:r>
      <w:r w:rsidRPr="00A11444">
        <w:rPr>
          <w:rFonts w:asciiTheme="majorHAnsi" w:hAnsiTheme="majorHAnsi" w:cs="Arial"/>
          <w:i/>
          <w:sz w:val="20"/>
          <w:szCs w:val="20"/>
        </w:rPr>
        <w:t>PODMIENKY ÚČASTI UCHÁDZAČOV</w:t>
      </w:r>
      <w:r w:rsidRPr="00A11444">
        <w:rPr>
          <w:rFonts w:asciiTheme="majorHAnsi" w:hAnsiTheme="majorHAnsi" w:cs="Arial"/>
          <w:sz w:val="20"/>
          <w:szCs w:val="20"/>
        </w:rPr>
        <w:t xml:space="preserve"> týchto súťažných podkladov, aj pre tie dodávky tovaru alebo poskytnutia služieb v zozname dodávok tovaru alebo poskytnutých služieb rovnakého alebo obdobného charakteru, v ktorých odberateľom bol verejný obstarávateľ alebo obstarávateľ podľa zákona o verejnom obstarávaní.</w:t>
      </w:r>
    </w:p>
    <w:p w14:paraId="61863A29" w14:textId="77777777" w:rsidR="00815193" w:rsidRPr="00446F8E" w:rsidRDefault="00815193" w:rsidP="00EC56E5">
      <w:pPr>
        <w:pStyle w:val="ListParagraph"/>
        <w:numPr>
          <w:ilvl w:val="2"/>
          <w:numId w:val="31"/>
        </w:numPr>
        <w:spacing w:after="120" w:line="240" w:lineRule="auto"/>
        <w:ind w:left="1276" w:hanging="709"/>
        <w:jc w:val="both"/>
        <w:rPr>
          <w:rFonts w:ascii="Cambria" w:hAnsi="Cambria"/>
          <w:sz w:val="20"/>
          <w:szCs w:val="20"/>
        </w:rPr>
      </w:pPr>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7572233D" w14:textId="08AE6A8D" w:rsidR="00815193" w:rsidRDefault="00815193" w:rsidP="00815193">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r w:rsidR="000C189D">
        <w:rPr>
          <w:rFonts w:asciiTheme="majorHAnsi" w:hAnsiTheme="majorHAnsi" w:cs="Arial"/>
          <w:b/>
          <w:sz w:val="20"/>
          <w:szCs w:val="20"/>
        </w:rPr>
        <w:t xml:space="preserve"> pre časť č. 1, časť č. 2 a časť č. 3 zákazky</w:t>
      </w:r>
      <w:r w:rsidRPr="004830CB">
        <w:rPr>
          <w:rFonts w:asciiTheme="majorHAnsi" w:hAnsiTheme="majorHAnsi" w:cs="Arial"/>
          <w:b/>
          <w:sz w:val="20"/>
          <w:szCs w:val="20"/>
        </w:rPr>
        <w:t>:</w:t>
      </w:r>
    </w:p>
    <w:p w14:paraId="5EB504CE" w14:textId="4A8AEDB0" w:rsidR="00815193" w:rsidRPr="00BE0174" w:rsidRDefault="00815193" w:rsidP="00B651D5">
      <w:pPr>
        <w:pStyle w:val="ListParagraph"/>
        <w:spacing w:after="120" w:line="240" w:lineRule="auto"/>
        <w:ind w:left="1276"/>
        <w:jc w:val="both"/>
        <w:rPr>
          <w:rFonts w:ascii="Cambria" w:hAnsi="Cambria"/>
          <w:sz w:val="20"/>
          <w:szCs w:val="20"/>
        </w:rPr>
      </w:pPr>
      <w:r w:rsidRPr="00446F8E">
        <w:rPr>
          <w:rFonts w:ascii="Cambria" w:hAnsi="Cambria"/>
          <w:sz w:val="20"/>
          <w:szCs w:val="20"/>
        </w:rPr>
        <w:t>Verejný obstarávateľ</w:t>
      </w:r>
      <w:r>
        <w:rPr>
          <w:rFonts w:ascii="Cambria" w:hAnsi="Cambria"/>
          <w:sz w:val="20"/>
          <w:szCs w:val="20"/>
        </w:rPr>
        <w:t xml:space="preserve"> </w:t>
      </w:r>
      <w:r w:rsidRPr="00446F8E">
        <w:rPr>
          <w:rFonts w:ascii="Cambria" w:hAnsi="Cambria" w:cs="Arial"/>
          <w:sz w:val="20"/>
          <w:szCs w:val="20"/>
        </w:rPr>
        <w:t>požad</w:t>
      </w:r>
      <w:r>
        <w:rPr>
          <w:rFonts w:ascii="Cambria" w:hAnsi="Cambria" w:cs="Arial"/>
          <w:sz w:val="20"/>
          <w:szCs w:val="20"/>
        </w:rPr>
        <w:t>uje od uchádzača</w:t>
      </w:r>
      <w:r w:rsidRPr="00446F8E">
        <w:rPr>
          <w:rFonts w:ascii="Cambria" w:hAnsi="Cambria"/>
          <w:sz w:val="20"/>
          <w:szCs w:val="20"/>
        </w:rPr>
        <w:t xml:space="preserve"> predloženie</w:t>
      </w:r>
      <w:r>
        <w:rPr>
          <w:rFonts w:ascii="Cambria" w:hAnsi="Cambria"/>
          <w:sz w:val="20"/>
          <w:szCs w:val="20"/>
        </w:rPr>
        <w:t xml:space="preserve"> </w:t>
      </w:r>
      <w:r w:rsidRPr="00446F8E">
        <w:rPr>
          <w:rFonts w:ascii="Cambria" w:hAnsi="Cambria"/>
          <w:sz w:val="20"/>
          <w:szCs w:val="20"/>
        </w:rPr>
        <w:t>certifikát</w:t>
      </w:r>
      <w:r>
        <w:rPr>
          <w:rFonts w:ascii="Cambria" w:hAnsi="Cambria"/>
          <w:sz w:val="20"/>
          <w:szCs w:val="20"/>
        </w:rPr>
        <w:t>u systému manažérstva kvality</w:t>
      </w:r>
      <w:r w:rsidRPr="00446F8E">
        <w:rPr>
          <w:rFonts w:ascii="Cambria" w:hAnsi="Cambria"/>
          <w:sz w:val="20"/>
          <w:szCs w:val="20"/>
        </w:rPr>
        <w:t xml:space="preserve"> podľa normy ISO 9001</w:t>
      </w:r>
      <w:r w:rsidR="00510AD6">
        <w:rPr>
          <w:rFonts w:ascii="Cambria" w:hAnsi="Cambria"/>
          <w:sz w:val="20"/>
          <w:szCs w:val="20"/>
        </w:rPr>
        <w:t xml:space="preserve">. </w:t>
      </w:r>
      <w:r w:rsidR="00510AD6" w:rsidRPr="00510AD6">
        <w:rPr>
          <w:rFonts w:ascii="Cambria" w:hAnsi="Cambria" w:cs="Segoe UI"/>
          <w:color w:val="494949"/>
          <w:sz w:val="20"/>
          <w:szCs w:val="20"/>
          <w:shd w:val="clear" w:color="auto" w:fill="FFFFFF"/>
        </w:rPr>
        <w:t>Verejný obstarávateľ uzná ako rovnocenný certifikát systému manažérstva kvality vydaný príslušným orgánom členského štátu. Ak uchádzač</w:t>
      </w:r>
      <w:r w:rsidR="00510AD6">
        <w:rPr>
          <w:rFonts w:ascii="Cambria" w:hAnsi="Cambria" w:cs="Segoe UI"/>
          <w:color w:val="494949"/>
          <w:sz w:val="20"/>
          <w:szCs w:val="20"/>
          <w:shd w:val="clear" w:color="auto" w:fill="FFFFFF"/>
        </w:rPr>
        <w:t xml:space="preserve"> </w:t>
      </w:r>
      <w:r w:rsidR="00510AD6" w:rsidRPr="00510AD6">
        <w:rPr>
          <w:rFonts w:ascii="Cambria" w:hAnsi="Cambria" w:cs="Segoe UI"/>
          <w:color w:val="494949"/>
          <w:sz w:val="20"/>
          <w:szCs w:val="20"/>
          <w:shd w:val="clear" w:color="auto" w:fill="FFFFFF"/>
        </w:rPr>
        <w:t>objektívne nemal možnosť získať príslušný certifikát v určených lehotách, verejný obstarávateľ</w:t>
      </w:r>
      <w:r w:rsidR="00510AD6">
        <w:rPr>
          <w:rFonts w:ascii="Cambria" w:hAnsi="Cambria" w:cs="Segoe UI"/>
          <w:color w:val="494949"/>
          <w:sz w:val="20"/>
          <w:szCs w:val="20"/>
          <w:shd w:val="clear" w:color="auto" w:fill="FFFFFF"/>
        </w:rPr>
        <w:t xml:space="preserve"> príjme</w:t>
      </w:r>
      <w:r w:rsidR="00510AD6" w:rsidRPr="00510AD6">
        <w:rPr>
          <w:rFonts w:ascii="Cambria" w:hAnsi="Cambria" w:cs="Segoe UI"/>
          <w:color w:val="494949"/>
          <w:sz w:val="20"/>
          <w:szCs w:val="20"/>
          <w:shd w:val="clear" w:color="auto" w:fill="FFFFFF"/>
        </w:rPr>
        <w:t xml:space="preserv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r w:rsidR="00510AD6" w:rsidRPr="00BE0174">
        <w:rPr>
          <w:rFonts w:ascii="Cambria" w:hAnsi="Cambria" w:cs="Segoe UI"/>
          <w:sz w:val="20"/>
          <w:szCs w:val="20"/>
          <w:shd w:val="clear" w:color="auto" w:fill="FFFFFF"/>
        </w:rPr>
        <w:t>.</w:t>
      </w:r>
    </w:p>
    <w:p w14:paraId="0B1994C1" w14:textId="64CB9405" w:rsidR="00CB4422" w:rsidRPr="000C189D" w:rsidRDefault="00332ADE" w:rsidP="00EC56E5">
      <w:pPr>
        <w:pStyle w:val="ListParagraph"/>
        <w:numPr>
          <w:ilvl w:val="2"/>
          <w:numId w:val="31"/>
        </w:numPr>
        <w:spacing w:after="120"/>
        <w:ind w:left="1276" w:hanging="709"/>
        <w:jc w:val="both"/>
        <w:rPr>
          <w:rFonts w:asciiTheme="majorHAnsi" w:hAnsiTheme="majorHAnsi" w:cs="Arial"/>
          <w:sz w:val="20"/>
          <w:szCs w:val="20"/>
        </w:rPr>
      </w:pPr>
      <w:r w:rsidRPr="000C189D">
        <w:rPr>
          <w:rFonts w:asciiTheme="majorHAnsi" w:hAnsiTheme="majorHAnsi" w:cs="Arial"/>
          <w:b/>
          <w:sz w:val="20"/>
          <w:szCs w:val="20"/>
        </w:rPr>
        <w:t xml:space="preserve">Podľa § 34 ods. 1 písm. </w:t>
      </w:r>
      <w:r w:rsidR="005920C7" w:rsidRPr="000C189D">
        <w:rPr>
          <w:rFonts w:asciiTheme="majorHAnsi" w:hAnsiTheme="majorHAnsi" w:cs="Arial"/>
          <w:b/>
          <w:sz w:val="20"/>
          <w:szCs w:val="20"/>
        </w:rPr>
        <w:t>g</w:t>
      </w:r>
      <w:r w:rsidRPr="000C189D">
        <w:rPr>
          <w:rFonts w:asciiTheme="majorHAnsi" w:hAnsiTheme="majorHAnsi" w:cs="Arial"/>
          <w:b/>
          <w:sz w:val="20"/>
          <w:szCs w:val="20"/>
        </w:rPr>
        <w:t>)</w:t>
      </w:r>
      <w:r w:rsidRPr="000C189D">
        <w:rPr>
          <w:rFonts w:asciiTheme="majorHAnsi" w:hAnsiTheme="majorHAnsi" w:cs="Arial"/>
          <w:sz w:val="20"/>
          <w:szCs w:val="20"/>
        </w:rPr>
        <w:t xml:space="preserve"> </w:t>
      </w:r>
      <w:r w:rsidRPr="000C189D">
        <w:rPr>
          <w:rFonts w:asciiTheme="majorHAnsi" w:hAnsiTheme="majorHAnsi" w:cs="Arial"/>
          <w:b/>
          <w:sz w:val="20"/>
          <w:szCs w:val="20"/>
        </w:rPr>
        <w:t>zákona o verejnom obstarávaní</w:t>
      </w:r>
      <w:r w:rsidRPr="000C189D">
        <w:rPr>
          <w:rFonts w:asciiTheme="majorHAnsi" w:hAnsiTheme="majorHAnsi" w:cs="Arial"/>
          <w:sz w:val="20"/>
          <w:szCs w:val="20"/>
        </w:rPr>
        <w:t xml:space="preserve"> </w:t>
      </w:r>
      <w:r w:rsidR="00676545">
        <w:rPr>
          <w:rFonts w:asciiTheme="majorHAnsi" w:hAnsiTheme="majorHAnsi" w:cs="Arial"/>
          <w:sz w:val="20"/>
          <w:szCs w:val="20"/>
        </w:rPr>
        <w:t xml:space="preserve">– </w:t>
      </w:r>
      <w:r w:rsidR="005920C7" w:rsidRPr="000C189D">
        <w:rPr>
          <w:rFonts w:asciiTheme="majorHAnsi" w:hAnsiTheme="majorHAnsi" w:cs="Arial"/>
          <w:sz w:val="20"/>
          <w:szCs w:val="20"/>
        </w:rPr>
        <w:t>údajmi o vzdelaní a odbornej praxi alebo o odbornej kvalifikácii osôb určených na plnenie zmluvy.</w:t>
      </w:r>
    </w:p>
    <w:p w14:paraId="6F6C54E7" w14:textId="0F2026F3" w:rsidR="005B3C68" w:rsidRPr="008262DB" w:rsidRDefault="00CB4422" w:rsidP="00B8290F">
      <w:pPr>
        <w:pStyle w:val="ListParagraph"/>
        <w:spacing w:after="0" w:line="240" w:lineRule="auto"/>
        <w:ind w:left="1276"/>
        <w:jc w:val="both"/>
        <w:rPr>
          <w:rFonts w:asciiTheme="majorHAnsi" w:hAnsiTheme="majorHAnsi" w:cs="Arial"/>
          <w:b/>
          <w:sz w:val="20"/>
          <w:szCs w:val="20"/>
        </w:rPr>
      </w:pPr>
      <w:r w:rsidRPr="008262DB">
        <w:rPr>
          <w:rFonts w:asciiTheme="majorHAnsi" w:hAnsiTheme="majorHAnsi" w:cs="Arial"/>
          <w:b/>
          <w:sz w:val="20"/>
          <w:szCs w:val="20"/>
        </w:rPr>
        <w:t>Minimálna požadovaná úroveň podmienky účasti</w:t>
      </w:r>
      <w:r w:rsidR="000F658F" w:rsidRPr="008262DB">
        <w:rPr>
          <w:rFonts w:asciiTheme="majorHAnsi" w:hAnsiTheme="majorHAnsi" w:cs="Arial"/>
          <w:b/>
          <w:sz w:val="20"/>
          <w:szCs w:val="20"/>
        </w:rPr>
        <w:t xml:space="preserve"> pre časť č. 1 zákazky</w:t>
      </w:r>
      <w:r w:rsidRPr="008262DB">
        <w:rPr>
          <w:rFonts w:asciiTheme="majorHAnsi" w:hAnsiTheme="majorHAnsi" w:cs="Arial"/>
          <w:b/>
          <w:sz w:val="20"/>
          <w:szCs w:val="20"/>
        </w:rPr>
        <w:t>:</w:t>
      </w:r>
    </w:p>
    <w:p w14:paraId="05B76EB8" w14:textId="66F02D62" w:rsidR="005E5C82" w:rsidRDefault="00B711F2"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Verejný obstarávateľ požaduje, aby uchádzač v ponuke predložil</w:t>
      </w:r>
      <w:r w:rsidR="005B3C68" w:rsidRPr="008262DB">
        <w:rPr>
          <w:rFonts w:asciiTheme="majorHAnsi" w:hAnsiTheme="majorHAnsi" w:cs="Arial"/>
          <w:sz w:val="20"/>
          <w:szCs w:val="20"/>
        </w:rPr>
        <w:t xml:space="preserve"> zoz</w:t>
      </w:r>
      <w:r w:rsidR="00584256" w:rsidRPr="008262DB">
        <w:rPr>
          <w:rFonts w:asciiTheme="majorHAnsi" w:hAnsiTheme="majorHAnsi" w:cs="Arial"/>
          <w:sz w:val="20"/>
          <w:szCs w:val="20"/>
        </w:rPr>
        <w:t xml:space="preserve">nam </w:t>
      </w:r>
      <w:r w:rsidR="00D32491" w:rsidRPr="008262DB">
        <w:rPr>
          <w:rFonts w:asciiTheme="majorHAnsi" w:hAnsiTheme="majorHAnsi" w:cs="Arial"/>
          <w:sz w:val="20"/>
          <w:szCs w:val="20"/>
        </w:rPr>
        <w:t>osôb určených na plnenie zmluvy</w:t>
      </w:r>
      <w:r w:rsidR="0050068A" w:rsidRPr="008262DB">
        <w:rPr>
          <w:rFonts w:asciiTheme="majorHAnsi" w:hAnsiTheme="majorHAnsi" w:cs="Arial"/>
          <w:sz w:val="20"/>
          <w:szCs w:val="20"/>
        </w:rPr>
        <w:t xml:space="preserve"> vr</w:t>
      </w:r>
      <w:r w:rsidR="005B3C68" w:rsidRPr="008262DB">
        <w:rPr>
          <w:rFonts w:asciiTheme="majorHAnsi" w:hAnsiTheme="majorHAnsi" w:cs="Arial"/>
          <w:sz w:val="20"/>
          <w:szCs w:val="20"/>
        </w:rPr>
        <w:t xml:space="preserve">átane </w:t>
      </w:r>
      <w:r w:rsidR="005B3C68" w:rsidRPr="0068327F">
        <w:rPr>
          <w:rFonts w:asciiTheme="majorHAnsi" w:hAnsiTheme="majorHAnsi" w:cs="Arial"/>
          <w:sz w:val="20"/>
          <w:szCs w:val="20"/>
        </w:rPr>
        <w:t>dokladov</w:t>
      </w:r>
      <w:r w:rsidR="005B3C68" w:rsidRPr="008262DB">
        <w:rPr>
          <w:rFonts w:asciiTheme="majorHAnsi" w:hAnsiTheme="majorHAnsi" w:cs="Arial"/>
          <w:sz w:val="20"/>
          <w:szCs w:val="20"/>
        </w:rPr>
        <w:t xml:space="preserve"> o ich odbornej spôsobilosti</w:t>
      </w:r>
      <w:r w:rsidR="00673F8F">
        <w:rPr>
          <w:rFonts w:asciiTheme="majorHAnsi" w:hAnsiTheme="majorHAnsi" w:cs="Arial"/>
          <w:sz w:val="20"/>
          <w:szCs w:val="20"/>
        </w:rPr>
        <w:t>.</w:t>
      </w:r>
    </w:p>
    <w:p w14:paraId="44575728" w14:textId="31662116"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Pr="00A80C8A">
        <w:rPr>
          <w:rFonts w:ascii="Cambria" w:hAnsi="Cambria"/>
          <w:sz w:val="20"/>
          <w:szCs w:val="20"/>
        </w:rPr>
        <w:t>.</w:t>
      </w:r>
    </w:p>
    <w:p w14:paraId="65B78487" w14:textId="37E97677" w:rsidR="004234C7" w:rsidRPr="00A80C8A" w:rsidRDefault="004234C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Pr="00A80C8A">
        <w:rPr>
          <w:rFonts w:ascii="Cambria" w:hAnsi="Cambria"/>
          <w:sz w:val="20"/>
          <w:szCs w:val="20"/>
        </w:rPr>
        <w:t xml:space="preserve"> obsahoval nasledovné údaje/skutočnosti:</w:t>
      </w:r>
    </w:p>
    <w:p w14:paraId="4C641791" w14:textId="402AA891"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Pr="00A80C8A">
        <w:rPr>
          <w:rFonts w:ascii="Cambria" w:hAnsi="Cambria"/>
          <w:sz w:val="20"/>
          <w:szCs w:val="20"/>
        </w:rPr>
        <w:t>,</w:t>
      </w:r>
    </w:p>
    <w:p w14:paraId="237572E4" w14:textId="53A96A3F" w:rsidR="004234C7" w:rsidRPr="00F47610"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vo vzťahu k</w:t>
      </w:r>
      <w:r>
        <w:rPr>
          <w:rFonts w:ascii="Cambria" w:hAnsi="Cambria"/>
          <w:sz w:val="20"/>
          <w:szCs w:val="20"/>
        </w:rPr>
        <w:t xml:space="preserve"> časti č. 1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6BC55FC1" w14:textId="3AA60753" w:rsidR="004234C7" w:rsidRPr="00A80C8A"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w:t>
      </w:r>
      <w:r w:rsidR="002439F1">
        <w:rPr>
          <w:rFonts w:ascii="Cambria" w:hAnsi="Cambria"/>
          <w:sz w:val="20"/>
          <w:szCs w:val="20"/>
        </w:rPr>
        <w:t>y</w:t>
      </w:r>
      <w:r>
        <w:rPr>
          <w:rFonts w:ascii="Cambria" w:hAnsi="Cambria"/>
          <w:sz w:val="20"/>
          <w:szCs w:val="20"/>
        </w:rPr>
        <w:t xml:space="preserve"> určenej na plnenie zmluvy</w:t>
      </w:r>
      <w:r w:rsidRPr="00A80C8A">
        <w:rPr>
          <w:rFonts w:ascii="Cambria" w:hAnsi="Cambria"/>
          <w:sz w:val="20"/>
          <w:szCs w:val="20"/>
        </w:rPr>
        <w:t xml:space="preserve"> podľa bodu </w:t>
      </w:r>
      <w:r>
        <w:rPr>
          <w:rFonts w:ascii="Cambria" w:hAnsi="Cambria"/>
          <w:sz w:val="20"/>
          <w:szCs w:val="20"/>
        </w:rPr>
        <w:t>35.1.3.</w:t>
      </w:r>
      <w:r w:rsidR="002439F1">
        <w:rPr>
          <w:rFonts w:ascii="Cambria" w:hAnsi="Cambria"/>
          <w:sz w:val="20"/>
          <w:szCs w:val="20"/>
        </w:rPr>
        <w:t>1</w:t>
      </w:r>
      <w:r>
        <w:rPr>
          <w:rFonts w:ascii="Cambria" w:hAnsi="Cambria"/>
          <w:sz w:val="20"/>
          <w:szCs w:val="20"/>
        </w:rPr>
        <w:t>,</w:t>
      </w:r>
    </w:p>
    <w:p w14:paraId="2709F70C" w14:textId="354FC88D" w:rsidR="004234C7" w:rsidRPr="006620A9" w:rsidRDefault="004234C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Pr="00A80C8A">
        <w:rPr>
          <w:rFonts w:ascii="Cambria" w:hAnsi="Cambria"/>
          <w:sz w:val="20"/>
          <w:szCs w:val="20"/>
        </w:rPr>
        <w:t>.</w:t>
      </w:r>
    </w:p>
    <w:p w14:paraId="50519AAE" w14:textId="0AAA6653" w:rsidR="006620A9" w:rsidRDefault="006620A9" w:rsidP="00EC56E5">
      <w:pPr>
        <w:pStyle w:val="ListParagraph"/>
        <w:numPr>
          <w:ilvl w:val="3"/>
          <w:numId w:val="31"/>
        </w:numPr>
        <w:spacing w:after="0" w:line="240" w:lineRule="auto"/>
        <w:ind w:left="2127" w:hanging="851"/>
        <w:jc w:val="both"/>
        <w:rPr>
          <w:rFonts w:ascii="Cambria" w:hAnsi="Cambria"/>
          <w:sz w:val="20"/>
          <w:szCs w:val="20"/>
        </w:rPr>
      </w:pPr>
      <w:r>
        <w:rPr>
          <w:rFonts w:ascii="Cambria" w:hAnsi="Cambria"/>
          <w:sz w:val="20"/>
          <w:szCs w:val="20"/>
        </w:rPr>
        <w:t>U</w:t>
      </w:r>
      <w:r w:rsidRPr="00DA5FF4">
        <w:rPr>
          <w:rFonts w:ascii="Cambria" w:hAnsi="Cambria"/>
          <w:sz w:val="20"/>
          <w:szCs w:val="20"/>
        </w:rPr>
        <w:t xml:space="preserve">chádzač </w:t>
      </w:r>
      <w:r>
        <w:rPr>
          <w:rFonts w:ascii="Cambria" w:hAnsi="Cambria"/>
          <w:sz w:val="20"/>
          <w:szCs w:val="20"/>
        </w:rPr>
        <w:t xml:space="preserve">musí </w:t>
      </w:r>
      <w:r w:rsidRPr="00DA5FF4">
        <w:rPr>
          <w:rFonts w:ascii="Cambria" w:hAnsi="Cambria"/>
          <w:sz w:val="20"/>
          <w:szCs w:val="20"/>
        </w:rPr>
        <w:t>dispon</w:t>
      </w:r>
      <w:r>
        <w:rPr>
          <w:rFonts w:ascii="Cambria" w:hAnsi="Cambria"/>
          <w:sz w:val="20"/>
          <w:szCs w:val="20"/>
        </w:rPr>
        <w:t>ovať</w:t>
      </w:r>
      <w:r w:rsidRPr="00DA5FF4">
        <w:rPr>
          <w:rFonts w:ascii="Cambria" w:hAnsi="Cambria"/>
          <w:sz w:val="20"/>
          <w:szCs w:val="20"/>
        </w:rPr>
        <w:t xml:space="preserve"> </w:t>
      </w:r>
      <w:r>
        <w:rPr>
          <w:rFonts w:asciiTheme="majorHAnsi" w:hAnsiTheme="majorHAnsi"/>
          <w:sz w:val="20"/>
          <w:szCs w:val="20"/>
        </w:rPr>
        <w:t>osobami určenými na plnenie zmluvy</w:t>
      </w:r>
      <w:r>
        <w:rPr>
          <w:rFonts w:ascii="Cambria" w:hAnsi="Cambria"/>
          <w:sz w:val="20"/>
          <w:szCs w:val="20"/>
        </w:rPr>
        <w:t>, ktorí sa budú podieľať</w:t>
      </w:r>
      <w:r w:rsidRPr="00DA5FF4">
        <w:rPr>
          <w:rFonts w:ascii="Cambria" w:hAnsi="Cambria"/>
          <w:sz w:val="20"/>
          <w:szCs w:val="20"/>
        </w:rPr>
        <w:t xml:space="preserve"> v potrebnom rozsahu na zabezpečen</w:t>
      </w:r>
      <w:r>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Pr>
          <w:rFonts w:ascii="Cambria" w:hAnsi="Cambria"/>
          <w:sz w:val="20"/>
          <w:szCs w:val="20"/>
        </w:rPr>
        <w:t xml:space="preserve">v rozsahu uvedenom v zmluve. Uchádzač osoby určené na plnenie zmluvy uvedie v prílohe </w:t>
      </w:r>
      <w:r w:rsidRPr="006620A9">
        <w:rPr>
          <w:rFonts w:ascii="Cambria" w:hAnsi="Cambria"/>
          <w:sz w:val="20"/>
          <w:szCs w:val="20"/>
        </w:rPr>
        <w:t xml:space="preserve">č. 5 </w:t>
      </w:r>
      <w:r>
        <w:rPr>
          <w:rFonts w:ascii="Cambria" w:hAnsi="Cambria"/>
          <w:sz w:val="20"/>
          <w:szCs w:val="20"/>
        </w:rPr>
        <w:t>„</w:t>
      </w:r>
      <w:r w:rsidRPr="006620A9">
        <w:rPr>
          <w:rFonts w:ascii="Cambria" w:hAnsi="Cambria"/>
          <w:i/>
          <w:sz w:val="20"/>
          <w:szCs w:val="20"/>
        </w:rPr>
        <w:t>Zoznam osôb určených na plnenie zmluvy a zoznam  subdodávateľov</w:t>
      </w:r>
      <w:r>
        <w:rPr>
          <w:rFonts w:ascii="Cambria" w:hAnsi="Cambria"/>
          <w:i/>
          <w:sz w:val="20"/>
          <w:szCs w:val="20"/>
        </w:rPr>
        <w:t>“</w:t>
      </w:r>
      <w:r w:rsidRPr="006620A9">
        <w:rPr>
          <w:rFonts w:ascii="Cambria" w:hAnsi="Cambria"/>
          <w:sz w:val="20"/>
          <w:szCs w:val="20"/>
        </w:rPr>
        <w:t>.</w:t>
      </w:r>
    </w:p>
    <w:p w14:paraId="056D61E7" w14:textId="79E13800" w:rsidR="006620A9" w:rsidRPr="006620A9" w:rsidRDefault="006620A9"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E55D4D">
        <w:rPr>
          <w:rFonts w:asciiTheme="majorHAnsi" w:hAnsiTheme="majorHAnsi"/>
          <w:sz w:val="20"/>
          <w:szCs w:val="20"/>
        </w:rPr>
        <w:t xml:space="preserve">Verejný obstarávateľ požaduje, aby </w:t>
      </w:r>
      <w:r>
        <w:rPr>
          <w:rFonts w:asciiTheme="majorHAnsi" w:hAnsiTheme="majorHAnsi"/>
          <w:sz w:val="20"/>
          <w:szCs w:val="20"/>
        </w:rPr>
        <w:t>osoby určené na plnenie zmluvy</w:t>
      </w:r>
      <w:r w:rsidRPr="00E55D4D">
        <w:rPr>
          <w:rFonts w:asciiTheme="majorHAnsi" w:hAnsiTheme="majorHAnsi"/>
          <w:sz w:val="20"/>
          <w:szCs w:val="20"/>
        </w:rPr>
        <w:t>, ktor</w:t>
      </w:r>
      <w:r>
        <w:rPr>
          <w:rFonts w:asciiTheme="majorHAnsi" w:hAnsiTheme="majorHAnsi"/>
          <w:sz w:val="20"/>
          <w:szCs w:val="20"/>
        </w:rPr>
        <w:t>é</w:t>
      </w:r>
      <w:r w:rsidRPr="00E55D4D">
        <w:rPr>
          <w:rFonts w:asciiTheme="majorHAnsi" w:hAnsiTheme="majorHAnsi"/>
          <w:sz w:val="20"/>
          <w:szCs w:val="20"/>
        </w:rPr>
        <w:t xml:space="preserve"> sa budú osobne podieľať na plnení zmluvy, spĺňali nižšie uvedené minimálne odborné požiadavky. Splnenie požiadaviek preukáže uchádzač predložením požadovaných dokumentov.</w:t>
      </w:r>
    </w:p>
    <w:p w14:paraId="78236BF1" w14:textId="255DD69E" w:rsidR="00BD3564" w:rsidRDefault="00BD3564" w:rsidP="00BD3564">
      <w:pPr>
        <w:pStyle w:val="ListParagraph"/>
        <w:spacing w:line="240" w:lineRule="auto"/>
        <w:ind w:left="2127"/>
        <w:contextualSpacing/>
        <w:jc w:val="both"/>
        <w:rPr>
          <w:rFonts w:asciiTheme="majorHAnsi" w:hAnsiTheme="majorHAnsi"/>
          <w:sz w:val="20"/>
          <w:szCs w:val="20"/>
        </w:rPr>
      </w:pPr>
    </w:p>
    <w:p w14:paraId="1BFF3C2C" w14:textId="77777777" w:rsidR="00F47610" w:rsidRDefault="00F47610" w:rsidP="00BD3564">
      <w:pPr>
        <w:pStyle w:val="ListParagraph"/>
        <w:spacing w:line="240" w:lineRule="auto"/>
        <w:ind w:left="2127"/>
        <w:contextualSpacing/>
        <w:jc w:val="both"/>
        <w:rPr>
          <w:rFonts w:asciiTheme="majorHAnsi" w:hAnsiTheme="majorHAnsi"/>
          <w:sz w:val="20"/>
          <w:szCs w:val="20"/>
        </w:rPr>
      </w:pPr>
    </w:p>
    <w:p w14:paraId="20EDC03F" w14:textId="748E70EE" w:rsidR="005E5C82" w:rsidRPr="00F47610" w:rsidRDefault="00BD3564" w:rsidP="00F47610">
      <w:pPr>
        <w:pStyle w:val="ListParagraph"/>
        <w:spacing w:after="0" w:line="240" w:lineRule="auto"/>
        <w:ind w:left="2127"/>
        <w:contextualSpacing/>
        <w:jc w:val="both"/>
        <w:rPr>
          <w:rFonts w:asciiTheme="majorHAnsi" w:hAnsiTheme="majorHAnsi" w:cs="Arial"/>
          <w:sz w:val="20"/>
          <w:szCs w:val="20"/>
        </w:rPr>
      </w:pPr>
      <w:r w:rsidRPr="00EB7880">
        <w:rPr>
          <w:rFonts w:ascii="Cambria" w:hAnsi="Cambria"/>
          <w:b/>
          <w:sz w:val="20"/>
          <w:szCs w:val="20"/>
        </w:rPr>
        <w:t xml:space="preserve">Minimálne </w:t>
      </w:r>
      <w:r>
        <w:rPr>
          <w:rFonts w:ascii="Cambria" w:hAnsi="Cambria"/>
          <w:b/>
          <w:sz w:val="20"/>
          <w:szCs w:val="20"/>
        </w:rPr>
        <w:t xml:space="preserve">odborné </w:t>
      </w:r>
      <w:r w:rsidRPr="00EB7880">
        <w:rPr>
          <w:rFonts w:ascii="Cambria" w:hAnsi="Cambria"/>
          <w:b/>
          <w:sz w:val="20"/>
          <w:szCs w:val="20"/>
        </w:rPr>
        <w:t>požiadavky na </w:t>
      </w:r>
      <w:r>
        <w:rPr>
          <w:rFonts w:ascii="Cambria" w:hAnsi="Cambria"/>
          <w:b/>
          <w:sz w:val="20"/>
          <w:szCs w:val="20"/>
        </w:rPr>
        <w:t>osoby určené na plnenie zmluvy</w:t>
      </w:r>
      <w:r w:rsidRPr="00EB7880">
        <w:rPr>
          <w:rFonts w:ascii="Cambria" w:hAnsi="Cambria"/>
          <w:b/>
          <w:sz w:val="20"/>
          <w:szCs w:val="20"/>
        </w:rPr>
        <w:t>:</w:t>
      </w:r>
    </w:p>
    <w:p w14:paraId="40081CB9" w14:textId="777C98EF" w:rsidR="005E5C82" w:rsidRPr="00DF283A" w:rsidRDefault="004E14F2"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DF283A">
        <w:rPr>
          <w:rFonts w:asciiTheme="majorHAnsi" w:hAnsiTheme="majorHAnsi" w:cs="Arial"/>
          <w:sz w:val="20"/>
          <w:szCs w:val="20"/>
        </w:rPr>
        <w:t xml:space="preserve">Verejný obstarávateľ požaduje, aby </w:t>
      </w:r>
      <w:r w:rsidR="00510AD6">
        <w:rPr>
          <w:rFonts w:asciiTheme="majorHAnsi" w:hAnsiTheme="majorHAnsi" w:cs="Arial"/>
          <w:sz w:val="20"/>
          <w:szCs w:val="20"/>
        </w:rPr>
        <w:t xml:space="preserve">aspoň </w:t>
      </w:r>
      <w:r w:rsidR="00851A23">
        <w:rPr>
          <w:rFonts w:asciiTheme="majorHAnsi" w:hAnsiTheme="majorHAnsi" w:cs="Arial"/>
          <w:sz w:val="20"/>
          <w:szCs w:val="20"/>
        </w:rPr>
        <w:t>dve</w:t>
      </w:r>
      <w:r w:rsidR="00BB0B87" w:rsidRPr="00DF283A">
        <w:rPr>
          <w:rFonts w:asciiTheme="majorHAnsi" w:hAnsiTheme="majorHAnsi" w:cs="Arial"/>
          <w:sz w:val="20"/>
          <w:szCs w:val="20"/>
        </w:rPr>
        <w:t xml:space="preserve"> osob</w:t>
      </w:r>
      <w:r w:rsidR="00510AD6">
        <w:rPr>
          <w:rFonts w:asciiTheme="majorHAnsi" w:hAnsiTheme="majorHAnsi" w:cs="Arial"/>
          <w:sz w:val="20"/>
          <w:szCs w:val="20"/>
        </w:rPr>
        <w:t>y</w:t>
      </w:r>
      <w:r w:rsidRPr="00DF283A">
        <w:rPr>
          <w:rFonts w:asciiTheme="majorHAnsi" w:hAnsiTheme="majorHAnsi" w:cs="Arial"/>
          <w:sz w:val="20"/>
          <w:szCs w:val="20"/>
        </w:rPr>
        <w:t xml:space="preserve"> zo zoznamu </w:t>
      </w:r>
      <w:r w:rsidR="00BB0B87" w:rsidRPr="00DF283A">
        <w:rPr>
          <w:rFonts w:asciiTheme="majorHAnsi" w:hAnsiTheme="majorHAnsi" w:cs="Arial"/>
          <w:sz w:val="20"/>
          <w:szCs w:val="20"/>
        </w:rPr>
        <w:t>osôb</w:t>
      </w:r>
      <w:r w:rsidR="00F9208D" w:rsidRPr="00DF283A">
        <w:rPr>
          <w:rFonts w:asciiTheme="majorHAnsi" w:hAnsiTheme="majorHAnsi" w:cs="Arial"/>
          <w:sz w:val="20"/>
          <w:szCs w:val="20"/>
        </w:rPr>
        <w:t xml:space="preserve"> (podľa bodu</w:t>
      </w:r>
      <w:r w:rsidR="00C706F2" w:rsidRPr="00DF283A">
        <w:rPr>
          <w:rFonts w:asciiTheme="majorHAnsi" w:hAnsiTheme="majorHAnsi" w:cs="Arial"/>
          <w:sz w:val="20"/>
          <w:szCs w:val="20"/>
        </w:rPr>
        <w:t xml:space="preserve"> </w:t>
      </w:r>
      <w:r w:rsidR="00E95564" w:rsidRPr="00DF283A">
        <w:rPr>
          <w:rFonts w:asciiTheme="majorHAnsi" w:hAnsiTheme="majorHAnsi" w:cs="Arial"/>
          <w:sz w:val="20"/>
          <w:szCs w:val="20"/>
        </w:rPr>
        <w:t>35.1.</w:t>
      </w:r>
      <w:r w:rsidR="00B8290F">
        <w:rPr>
          <w:rFonts w:asciiTheme="majorHAnsi" w:hAnsiTheme="majorHAnsi" w:cs="Arial"/>
          <w:sz w:val="20"/>
          <w:szCs w:val="20"/>
        </w:rPr>
        <w:t>3</w:t>
      </w:r>
      <w:r w:rsidR="00DF283A" w:rsidRPr="00DF283A">
        <w:rPr>
          <w:rFonts w:asciiTheme="majorHAnsi" w:hAnsiTheme="majorHAnsi" w:cs="Arial"/>
          <w:sz w:val="20"/>
          <w:szCs w:val="20"/>
        </w:rPr>
        <w:t>.1</w:t>
      </w:r>
      <w:r w:rsidRPr="00DF283A">
        <w:rPr>
          <w:rFonts w:asciiTheme="majorHAnsi" w:hAnsiTheme="majorHAnsi" w:cs="Arial"/>
          <w:sz w:val="20"/>
          <w:szCs w:val="20"/>
        </w:rPr>
        <w:t>) mal</w:t>
      </w:r>
      <w:r w:rsidR="00510AD6">
        <w:rPr>
          <w:rFonts w:asciiTheme="majorHAnsi" w:hAnsiTheme="majorHAnsi" w:cs="Arial"/>
          <w:sz w:val="20"/>
          <w:szCs w:val="20"/>
        </w:rPr>
        <w:t>i</w:t>
      </w:r>
      <w:r w:rsidRPr="00DF283A">
        <w:rPr>
          <w:rFonts w:asciiTheme="majorHAnsi" w:hAnsiTheme="majorHAnsi" w:cs="Arial"/>
          <w:sz w:val="20"/>
          <w:szCs w:val="20"/>
        </w:rPr>
        <w:t xml:space="preserve"> minimálne trojročnú prax a zároveň sa podieľal</w:t>
      </w:r>
      <w:r w:rsidR="00A74C39">
        <w:rPr>
          <w:rFonts w:asciiTheme="majorHAnsi" w:hAnsiTheme="majorHAnsi" w:cs="Arial"/>
          <w:sz w:val="20"/>
          <w:szCs w:val="20"/>
        </w:rPr>
        <w:t>i</w:t>
      </w:r>
      <w:r w:rsidRPr="00DF283A">
        <w:rPr>
          <w:rFonts w:asciiTheme="majorHAnsi" w:hAnsiTheme="majorHAnsi" w:cs="Arial"/>
          <w:sz w:val="20"/>
          <w:szCs w:val="20"/>
        </w:rPr>
        <w:t>/podieľa</w:t>
      </w:r>
      <w:r w:rsidR="00A74C39">
        <w:rPr>
          <w:rFonts w:asciiTheme="majorHAnsi" w:hAnsiTheme="majorHAnsi" w:cs="Arial"/>
          <w:sz w:val="20"/>
          <w:szCs w:val="20"/>
        </w:rPr>
        <w:t>jú</w:t>
      </w:r>
      <w:r w:rsidRPr="00DF283A">
        <w:rPr>
          <w:rFonts w:asciiTheme="majorHAnsi" w:hAnsiTheme="majorHAnsi" w:cs="Arial"/>
          <w:sz w:val="20"/>
          <w:szCs w:val="20"/>
        </w:rPr>
        <w:t xml:space="preserve"> minimálne na dvoch projektoch týkajúcich sa</w:t>
      </w:r>
      <w:r w:rsidR="00261928">
        <w:rPr>
          <w:rFonts w:asciiTheme="majorHAnsi" w:hAnsiTheme="majorHAnsi" w:cs="Arial"/>
          <w:sz w:val="20"/>
          <w:szCs w:val="20"/>
        </w:rPr>
        <w:t xml:space="preserve"> servisných prác</w:t>
      </w:r>
      <w:r w:rsidRPr="00DF283A">
        <w:rPr>
          <w:rFonts w:asciiTheme="majorHAnsi" w:hAnsiTheme="majorHAnsi" w:cs="Arial"/>
          <w:sz w:val="20"/>
          <w:szCs w:val="20"/>
        </w:rPr>
        <w:t xml:space="preserve"> </w:t>
      </w:r>
      <w:r w:rsidR="00851A23">
        <w:rPr>
          <w:rFonts w:asciiTheme="majorHAnsi" w:hAnsiTheme="majorHAnsi" w:cs="Arial"/>
          <w:sz w:val="20"/>
          <w:szCs w:val="20"/>
        </w:rPr>
        <w:t xml:space="preserve">na značkách zariadení, </w:t>
      </w:r>
      <w:r w:rsidR="00DF283A" w:rsidRPr="00DF283A">
        <w:rPr>
          <w:rFonts w:asciiTheme="majorHAnsi" w:hAnsiTheme="majorHAnsi" w:cs="Arial"/>
          <w:sz w:val="20"/>
          <w:szCs w:val="20"/>
        </w:rPr>
        <w:t xml:space="preserve">ktoré sú predmetom </w:t>
      </w:r>
      <w:r w:rsidR="00851A23">
        <w:rPr>
          <w:rFonts w:asciiTheme="majorHAnsi" w:hAnsiTheme="majorHAnsi" w:cs="Arial"/>
          <w:sz w:val="20"/>
          <w:szCs w:val="20"/>
        </w:rPr>
        <w:t xml:space="preserve">relokácie </w:t>
      </w:r>
      <w:r w:rsidR="00DF283A" w:rsidRPr="00DF283A">
        <w:rPr>
          <w:rFonts w:asciiTheme="majorHAnsi" w:hAnsiTheme="majorHAnsi" w:cs="Arial"/>
          <w:sz w:val="20"/>
          <w:szCs w:val="20"/>
        </w:rPr>
        <w:t>časti č. 1 zákazky</w:t>
      </w:r>
      <w:r w:rsidR="00AA12CB">
        <w:rPr>
          <w:rFonts w:asciiTheme="majorHAnsi" w:hAnsiTheme="majorHAnsi" w:cs="Arial"/>
          <w:sz w:val="20"/>
          <w:szCs w:val="20"/>
        </w:rPr>
        <w:t>.</w:t>
      </w:r>
      <w:r w:rsidR="00E6373E">
        <w:rPr>
          <w:rFonts w:asciiTheme="majorHAnsi" w:hAnsiTheme="majorHAnsi" w:cs="Arial"/>
          <w:sz w:val="20"/>
          <w:szCs w:val="20"/>
        </w:rPr>
        <w:t xml:space="preserve"> </w:t>
      </w:r>
    </w:p>
    <w:p w14:paraId="4B70F379" w14:textId="77777777" w:rsidR="000C189D" w:rsidRPr="000C189D" w:rsidRDefault="000C189D" w:rsidP="000C189D">
      <w:pPr>
        <w:pStyle w:val="ListParagraph"/>
        <w:spacing w:after="120" w:line="240" w:lineRule="auto"/>
        <w:ind w:left="2127"/>
        <w:contextualSpacing/>
        <w:jc w:val="both"/>
        <w:rPr>
          <w:rFonts w:asciiTheme="majorHAnsi" w:hAnsiTheme="majorHAnsi" w:cs="Arial"/>
          <w:sz w:val="20"/>
          <w:szCs w:val="20"/>
        </w:rPr>
      </w:pPr>
    </w:p>
    <w:p w14:paraId="62735E4C" w14:textId="5ED55902" w:rsidR="0087597E" w:rsidRPr="0087597E" w:rsidRDefault="0087597E" w:rsidP="0087597E">
      <w:pPr>
        <w:pStyle w:val="ListParagraph"/>
        <w:spacing w:before="120" w:after="0" w:line="240" w:lineRule="auto"/>
        <w:ind w:left="941" w:firstLine="335"/>
        <w:jc w:val="both"/>
        <w:rPr>
          <w:rFonts w:asciiTheme="majorHAnsi" w:hAnsiTheme="majorHAnsi" w:cs="Arial"/>
          <w:b/>
          <w:sz w:val="20"/>
          <w:szCs w:val="20"/>
        </w:rPr>
      </w:pPr>
      <w:r w:rsidRPr="008262DB">
        <w:rPr>
          <w:rFonts w:asciiTheme="majorHAnsi" w:hAnsiTheme="majorHAnsi" w:cs="Arial"/>
          <w:b/>
          <w:sz w:val="20"/>
          <w:szCs w:val="20"/>
        </w:rPr>
        <w:t xml:space="preserve">Minimálna požadovaná úroveň podmienky účasti pre časť č. </w:t>
      </w:r>
      <w:r>
        <w:rPr>
          <w:rFonts w:asciiTheme="majorHAnsi" w:hAnsiTheme="majorHAnsi" w:cs="Arial"/>
          <w:b/>
          <w:sz w:val="20"/>
          <w:szCs w:val="20"/>
        </w:rPr>
        <w:t>2</w:t>
      </w:r>
      <w:r w:rsidRPr="008262DB">
        <w:rPr>
          <w:rFonts w:asciiTheme="majorHAnsi" w:hAnsiTheme="majorHAnsi" w:cs="Arial"/>
          <w:b/>
          <w:sz w:val="20"/>
          <w:szCs w:val="20"/>
        </w:rPr>
        <w:t xml:space="preserve"> zákazky:</w:t>
      </w:r>
    </w:p>
    <w:p w14:paraId="6A474E79" w14:textId="7150374C" w:rsidR="0087597E" w:rsidRDefault="0087597E"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 xml:space="preserve">Verejný obstarávateľ požaduje, aby uchádzač v ponuke predložil zoznam osôb určených na plnenie zmluvy vrátane </w:t>
      </w:r>
      <w:r w:rsidRPr="0068327F">
        <w:rPr>
          <w:rFonts w:asciiTheme="majorHAnsi" w:hAnsiTheme="majorHAnsi" w:cs="Arial"/>
          <w:sz w:val="20"/>
          <w:szCs w:val="20"/>
        </w:rPr>
        <w:t>dokladov</w:t>
      </w:r>
      <w:r w:rsidRPr="008262DB">
        <w:rPr>
          <w:rFonts w:asciiTheme="majorHAnsi" w:hAnsiTheme="majorHAnsi" w:cs="Arial"/>
          <w:sz w:val="20"/>
          <w:szCs w:val="20"/>
        </w:rPr>
        <w:t xml:space="preserve"> o ich odbornej spôsobilosti</w:t>
      </w:r>
      <w:r w:rsidR="00673F8F">
        <w:rPr>
          <w:rFonts w:asciiTheme="majorHAnsi" w:hAnsiTheme="majorHAnsi" w:cs="Arial"/>
          <w:sz w:val="20"/>
          <w:szCs w:val="20"/>
        </w:rPr>
        <w:t>.</w:t>
      </w:r>
    </w:p>
    <w:p w14:paraId="47C6ABF9" w14:textId="77777777" w:rsidR="00F23CD7" w:rsidRPr="00A80C8A" w:rsidRDefault="00F23CD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Pr="00A80C8A">
        <w:rPr>
          <w:rFonts w:ascii="Cambria" w:hAnsi="Cambria"/>
          <w:sz w:val="20"/>
          <w:szCs w:val="20"/>
        </w:rPr>
        <w:t>.</w:t>
      </w:r>
    </w:p>
    <w:p w14:paraId="2BC042A1" w14:textId="77777777" w:rsidR="00F23CD7" w:rsidRPr="00A80C8A" w:rsidRDefault="00F23CD7"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Pr="00A80C8A">
        <w:rPr>
          <w:rFonts w:ascii="Cambria" w:hAnsi="Cambria"/>
          <w:sz w:val="20"/>
          <w:szCs w:val="20"/>
        </w:rPr>
        <w:t xml:space="preserve"> obsahoval nasledovné údaje/skutočnosti:</w:t>
      </w:r>
    </w:p>
    <w:p w14:paraId="09C8E5CB" w14:textId="77777777" w:rsidR="00F23CD7" w:rsidRPr="00A80C8A" w:rsidRDefault="00F23CD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Pr="00A80C8A">
        <w:rPr>
          <w:rFonts w:ascii="Cambria" w:hAnsi="Cambria"/>
          <w:sz w:val="20"/>
          <w:szCs w:val="20"/>
        </w:rPr>
        <w:t>,</w:t>
      </w:r>
    </w:p>
    <w:p w14:paraId="3E4E280A" w14:textId="416B7815" w:rsidR="00F23CD7" w:rsidRPr="00F47610" w:rsidRDefault="00F23CD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vo vzťahu k</w:t>
      </w:r>
      <w:r>
        <w:rPr>
          <w:rFonts w:ascii="Cambria" w:hAnsi="Cambria"/>
          <w:sz w:val="20"/>
          <w:szCs w:val="20"/>
        </w:rPr>
        <w:t xml:space="preserve"> časti č. 2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5762D9FA" w14:textId="379FD561" w:rsidR="00F23CD7" w:rsidRPr="00A80C8A" w:rsidRDefault="00F23CD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w:t>
      </w:r>
      <w:r w:rsidR="002439F1">
        <w:rPr>
          <w:rFonts w:ascii="Cambria" w:hAnsi="Cambria"/>
          <w:sz w:val="20"/>
          <w:szCs w:val="20"/>
        </w:rPr>
        <w:t>y</w:t>
      </w:r>
      <w:r>
        <w:rPr>
          <w:rFonts w:ascii="Cambria" w:hAnsi="Cambria"/>
          <w:sz w:val="20"/>
          <w:szCs w:val="20"/>
        </w:rPr>
        <w:t xml:space="preserve"> určenej na plnenie zmluvy</w:t>
      </w:r>
      <w:r w:rsidRPr="00A80C8A">
        <w:rPr>
          <w:rFonts w:ascii="Cambria" w:hAnsi="Cambria"/>
          <w:sz w:val="20"/>
          <w:szCs w:val="20"/>
        </w:rPr>
        <w:t xml:space="preserve"> podľa bodu </w:t>
      </w:r>
      <w:r>
        <w:rPr>
          <w:rFonts w:ascii="Cambria" w:hAnsi="Cambria"/>
          <w:sz w:val="20"/>
          <w:szCs w:val="20"/>
        </w:rPr>
        <w:t>35.1.3.</w:t>
      </w:r>
      <w:r w:rsidR="00F47610">
        <w:rPr>
          <w:rFonts w:ascii="Cambria" w:hAnsi="Cambria"/>
          <w:sz w:val="20"/>
          <w:szCs w:val="20"/>
        </w:rPr>
        <w:t>7</w:t>
      </w:r>
      <w:r>
        <w:rPr>
          <w:rFonts w:ascii="Cambria" w:hAnsi="Cambria"/>
          <w:sz w:val="20"/>
          <w:szCs w:val="20"/>
        </w:rPr>
        <w:t>,</w:t>
      </w:r>
    </w:p>
    <w:p w14:paraId="75B38CCF" w14:textId="4D03C7C6" w:rsidR="00F23CD7" w:rsidRPr="006620A9" w:rsidRDefault="00F23CD7"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Pr="00A80C8A">
        <w:rPr>
          <w:rFonts w:ascii="Cambria" w:hAnsi="Cambria"/>
          <w:sz w:val="20"/>
          <w:szCs w:val="20"/>
        </w:rPr>
        <w:t>.</w:t>
      </w:r>
    </w:p>
    <w:p w14:paraId="74243885" w14:textId="0F4A2D08" w:rsidR="006620A9" w:rsidRPr="006620A9" w:rsidRDefault="006620A9"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Pr>
          <w:rFonts w:ascii="Cambria" w:hAnsi="Cambria"/>
          <w:sz w:val="20"/>
          <w:szCs w:val="20"/>
        </w:rPr>
        <w:t>U</w:t>
      </w:r>
      <w:r w:rsidRPr="00DA5FF4">
        <w:rPr>
          <w:rFonts w:ascii="Cambria" w:hAnsi="Cambria"/>
          <w:sz w:val="20"/>
          <w:szCs w:val="20"/>
        </w:rPr>
        <w:t xml:space="preserve">chádzač </w:t>
      </w:r>
      <w:r>
        <w:rPr>
          <w:rFonts w:ascii="Cambria" w:hAnsi="Cambria"/>
          <w:sz w:val="20"/>
          <w:szCs w:val="20"/>
        </w:rPr>
        <w:t xml:space="preserve">musí </w:t>
      </w:r>
      <w:r w:rsidRPr="00DA5FF4">
        <w:rPr>
          <w:rFonts w:ascii="Cambria" w:hAnsi="Cambria"/>
          <w:sz w:val="20"/>
          <w:szCs w:val="20"/>
        </w:rPr>
        <w:t>dispon</w:t>
      </w:r>
      <w:r>
        <w:rPr>
          <w:rFonts w:ascii="Cambria" w:hAnsi="Cambria"/>
          <w:sz w:val="20"/>
          <w:szCs w:val="20"/>
        </w:rPr>
        <w:t>ovať</w:t>
      </w:r>
      <w:r w:rsidRPr="00DA5FF4">
        <w:rPr>
          <w:rFonts w:ascii="Cambria" w:hAnsi="Cambria"/>
          <w:sz w:val="20"/>
          <w:szCs w:val="20"/>
        </w:rPr>
        <w:t xml:space="preserve"> </w:t>
      </w:r>
      <w:r>
        <w:rPr>
          <w:rFonts w:asciiTheme="majorHAnsi" w:hAnsiTheme="majorHAnsi"/>
          <w:sz w:val="20"/>
          <w:szCs w:val="20"/>
        </w:rPr>
        <w:t>osobami určenými na plnenie zmluvy</w:t>
      </w:r>
      <w:r>
        <w:rPr>
          <w:rFonts w:ascii="Cambria" w:hAnsi="Cambria"/>
          <w:sz w:val="20"/>
          <w:szCs w:val="20"/>
        </w:rPr>
        <w:t>, ktorí sa budú podieľať</w:t>
      </w:r>
      <w:r w:rsidRPr="00DA5FF4">
        <w:rPr>
          <w:rFonts w:ascii="Cambria" w:hAnsi="Cambria"/>
          <w:sz w:val="20"/>
          <w:szCs w:val="20"/>
        </w:rPr>
        <w:t xml:space="preserve"> v potrebnom rozsahu na zabezpečen</w:t>
      </w:r>
      <w:r>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Pr>
          <w:rFonts w:ascii="Cambria" w:hAnsi="Cambria"/>
          <w:sz w:val="20"/>
          <w:szCs w:val="20"/>
        </w:rPr>
        <w:t xml:space="preserve">v rozsahu uvedenom v zmluve. Uchádzač osoby určené na plnenie zmluvy uvedie v prílohe </w:t>
      </w:r>
      <w:r w:rsidRPr="006620A9">
        <w:rPr>
          <w:rFonts w:ascii="Cambria" w:hAnsi="Cambria"/>
          <w:sz w:val="20"/>
          <w:szCs w:val="20"/>
        </w:rPr>
        <w:t xml:space="preserve">č. 5 </w:t>
      </w:r>
      <w:r>
        <w:rPr>
          <w:rFonts w:ascii="Cambria" w:hAnsi="Cambria"/>
          <w:sz w:val="20"/>
          <w:szCs w:val="20"/>
        </w:rPr>
        <w:t>„</w:t>
      </w:r>
      <w:r w:rsidRPr="006620A9">
        <w:rPr>
          <w:rFonts w:ascii="Cambria" w:hAnsi="Cambria"/>
          <w:i/>
          <w:sz w:val="20"/>
          <w:szCs w:val="20"/>
        </w:rPr>
        <w:t>Zoznam osôb určených na plnenie zmluvy a zoznam  subdodávateľov</w:t>
      </w:r>
      <w:r>
        <w:rPr>
          <w:rFonts w:ascii="Cambria" w:hAnsi="Cambria"/>
          <w:i/>
          <w:sz w:val="20"/>
          <w:szCs w:val="20"/>
        </w:rPr>
        <w:t>“</w:t>
      </w:r>
      <w:r w:rsidRPr="006620A9">
        <w:rPr>
          <w:rFonts w:ascii="Cambria" w:hAnsi="Cambria"/>
          <w:sz w:val="20"/>
          <w:szCs w:val="20"/>
        </w:rPr>
        <w:t>.</w:t>
      </w:r>
    </w:p>
    <w:p w14:paraId="2BAE4B4C" w14:textId="464ED2A5" w:rsidR="006620A9" w:rsidRPr="006620A9" w:rsidRDefault="006620A9"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E55D4D">
        <w:rPr>
          <w:rFonts w:asciiTheme="majorHAnsi" w:hAnsiTheme="majorHAnsi"/>
          <w:sz w:val="20"/>
          <w:szCs w:val="20"/>
        </w:rPr>
        <w:t xml:space="preserve">Verejný obstarávateľ požaduje, aby </w:t>
      </w:r>
      <w:r>
        <w:rPr>
          <w:rFonts w:asciiTheme="majorHAnsi" w:hAnsiTheme="majorHAnsi"/>
          <w:sz w:val="20"/>
          <w:szCs w:val="20"/>
        </w:rPr>
        <w:t>osoby určené na plnenie zmluvy</w:t>
      </w:r>
      <w:r w:rsidRPr="00E55D4D">
        <w:rPr>
          <w:rFonts w:asciiTheme="majorHAnsi" w:hAnsiTheme="majorHAnsi"/>
          <w:sz w:val="20"/>
          <w:szCs w:val="20"/>
        </w:rPr>
        <w:t>, ktor</w:t>
      </w:r>
      <w:r>
        <w:rPr>
          <w:rFonts w:asciiTheme="majorHAnsi" w:hAnsiTheme="majorHAnsi"/>
          <w:sz w:val="20"/>
          <w:szCs w:val="20"/>
        </w:rPr>
        <w:t>é</w:t>
      </w:r>
      <w:r w:rsidRPr="00E55D4D">
        <w:rPr>
          <w:rFonts w:asciiTheme="majorHAnsi" w:hAnsiTheme="majorHAnsi"/>
          <w:sz w:val="20"/>
          <w:szCs w:val="20"/>
        </w:rPr>
        <w:t xml:space="preserve"> sa budú osobne podieľať na plnení zmluvy, spĺňali nižšie uvedené minimálne odborné požiadavky. Splnenie požiadaviek preukáže uchádzač predložením požadovaných dokumentov.</w:t>
      </w:r>
    </w:p>
    <w:p w14:paraId="042DD6B1" w14:textId="77777777" w:rsidR="00F23CD7" w:rsidRDefault="00F23CD7" w:rsidP="00F23CD7">
      <w:pPr>
        <w:pStyle w:val="ListParagraph"/>
        <w:spacing w:line="240" w:lineRule="auto"/>
        <w:ind w:left="2127"/>
        <w:contextualSpacing/>
        <w:jc w:val="both"/>
        <w:rPr>
          <w:rFonts w:asciiTheme="majorHAnsi" w:hAnsiTheme="majorHAnsi"/>
          <w:sz w:val="20"/>
          <w:szCs w:val="20"/>
        </w:rPr>
      </w:pPr>
    </w:p>
    <w:p w14:paraId="2D664736" w14:textId="38543B77" w:rsidR="00F23CD7" w:rsidRPr="00F23CD7" w:rsidRDefault="00F23CD7" w:rsidP="00F23CD7">
      <w:pPr>
        <w:pStyle w:val="ListParagraph"/>
        <w:spacing w:after="0" w:line="240" w:lineRule="auto"/>
        <w:ind w:left="2127"/>
        <w:contextualSpacing/>
        <w:jc w:val="both"/>
        <w:rPr>
          <w:rFonts w:asciiTheme="majorHAnsi" w:hAnsiTheme="majorHAnsi" w:cs="Arial"/>
          <w:sz w:val="20"/>
          <w:szCs w:val="20"/>
        </w:rPr>
      </w:pPr>
      <w:r w:rsidRPr="00EB7880">
        <w:rPr>
          <w:rFonts w:ascii="Cambria" w:hAnsi="Cambria"/>
          <w:b/>
          <w:sz w:val="20"/>
          <w:szCs w:val="20"/>
        </w:rPr>
        <w:t xml:space="preserve">Minimálne </w:t>
      </w:r>
      <w:r>
        <w:rPr>
          <w:rFonts w:ascii="Cambria" w:hAnsi="Cambria"/>
          <w:b/>
          <w:sz w:val="20"/>
          <w:szCs w:val="20"/>
        </w:rPr>
        <w:t xml:space="preserve">odborné </w:t>
      </w:r>
      <w:r w:rsidRPr="00EB7880">
        <w:rPr>
          <w:rFonts w:ascii="Cambria" w:hAnsi="Cambria"/>
          <w:b/>
          <w:sz w:val="20"/>
          <w:szCs w:val="20"/>
        </w:rPr>
        <w:t>požiadavky na </w:t>
      </w:r>
      <w:r>
        <w:rPr>
          <w:rFonts w:ascii="Cambria" w:hAnsi="Cambria"/>
          <w:b/>
          <w:sz w:val="20"/>
          <w:szCs w:val="20"/>
        </w:rPr>
        <w:t>osoby určené na plnenie zmluvy</w:t>
      </w:r>
      <w:r w:rsidRPr="00EB7880">
        <w:rPr>
          <w:rFonts w:ascii="Cambria" w:hAnsi="Cambria"/>
          <w:b/>
          <w:sz w:val="20"/>
          <w:szCs w:val="20"/>
        </w:rPr>
        <w:t>:</w:t>
      </w:r>
    </w:p>
    <w:p w14:paraId="7C6AAFDA" w14:textId="1DEC9400" w:rsidR="005B549C" w:rsidRDefault="0087597E"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F47610">
        <w:rPr>
          <w:rFonts w:asciiTheme="majorHAnsi" w:hAnsiTheme="majorHAnsi" w:cs="Arial"/>
          <w:sz w:val="20"/>
          <w:szCs w:val="20"/>
        </w:rPr>
        <w:t xml:space="preserve">Verejný obstarávateľ požaduje, aby </w:t>
      </w:r>
      <w:r w:rsidR="00BF46E6" w:rsidRPr="00F47610">
        <w:rPr>
          <w:rFonts w:asciiTheme="majorHAnsi" w:hAnsiTheme="majorHAnsi" w:cs="Arial"/>
          <w:sz w:val="20"/>
          <w:szCs w:val="20"/>
        </w:rPr>
        <w:t xml:space="preserve">aspoň </w:t>
      </w:r>
      <w:r w:rsidR="00F47610" w:rsidRPr="00F47610">
        <w:rPr>
          <w:rFonts w:asciiTheme="majorHAnsi" w:hAnsiTheme="majorHAnsi" w:cs="Arial"/>
          <w:sz w:val="20"/>
          <w:szCs w:val="20"/>
        </w:rPr>
        <w:t xml:space="preserve">dve </w:t>
      </w:r>
      <w:r w:rsidRPr="00F47610">
        <w:rPr>
          <w:rFonts w:asciiTheme="majorHAnsi" w:hAnsiTheme="majorHAnsi" w:cs="Arial"/>
          <w:sz w:val="20"/>
          <w:szCs w:val="20"/>
        </w:rPr>
        <w:t>osob</w:t>
      </w:r>
      <w:r w:rsidR="00BF46E6" w:rsidRPr="00F47610">
        <w:rPr>
          <w:rFonts w:asciiTheme="majorHAnsi" w:hAnsiTheme="majorHAnsi" w:cs="Arial"/>
          <w:sz w:val="20"/>
          <w:szCs w:val="20"/>
        </w:rPr>
        <w:t>y</w:t>
      </w:r>
      <w:r w:rsidRPr="00F47610">
        <w:rPr>
          <w:rFonts w:asciiTheme="majorHAnsi" w:hAnsiTheme="majorHAnsi" w:cs="Arial"/>
          <w:sz w:val="20"/>
          <w:szCs w:val="20"/>
        </w:rPr>
        <w:t xml:space="preserve"> zo zoznamu osôb (podľa bodu 35.1.</w:t>
      </w:r>
      <w:r w:rsidR="00B8290F" w:rsidRPr="00F47610">
        <w:rPr>
          <w:rFonts w:asciiTheme="majorHAnsi" w:hAnsiTheme="majorHAnsi" w:cs="Arial"/>
          <w:sz w:val="20"/>
          <w:szCs w:val="20"/>
        </w:rPr>
        <w:t>3</w:t>
      </w:r>
      <w:r w:rsidRPr="00F47610">
        <w:rPr>
          <w:rFonts w:asciiTheme="majorHAnsi" w:hAnsiTheme="majorHAnsi" w:cs="Arial"/>
          <w:sz w:val="20"/>
          <w:szCs w:val="20"/>
        </w:rPr>
        <w:t>.</w:t>
      </w:r>
      <w:r w:rsidR="00F47610">
        <w:rPr>
          <w:rFonts w:asciiTheme="majorHAnsi" w:hAnsiTheme="majorHAnsi" w:cs="Arial"/>
          <w:sz w:val="20"/>
          <w:szCs w:val="20"/>
        </w:rPr>
        <w:t>7</w:t>
      </w:r>
      <w:r w:rsidRPr="00F47610">
        <w:rPr>
          <w:rFonts w:asciiTheme="majorHAnsi" w:hAnsiTheme="majorHAnsi" w:cs="Arial"/>
          <w:sz w:val="20"/>
          <w:szCs w:val="20"/>
        </w:rPr>
        <w:t>) mal</w:t>
      </w:r>
      <w:r w:rsidR="00BF46E6" w:rsidRPr="00F47610">
        <w:rPr>
          <w:rFonts w:asciiTheme="majorHAnsi" w:hAnsiTheme="majorHAnsi" w:cs="Arial"/>
          <w:sz w:val="20"/>
          <w:szCs w:val="20"/>
        </w:rPr>
        <w:t>i</w:t>
      </w:r>
      <w:r w:rsidRPr="00F47610">
        <w:rPr>
          <w:rFonts w:asciiTheme="majorHAnsi" w:hAnsiTheme="majorHAnsi" w:cs="Arial"/>
          <w:sz w:val="20"/>
          <w:szCs w:val="20"/>
        </w:rPr>
        <w:t xml:space="preserve"> minimálne trojročnú prax a zároveň sa podieľal</w:t>
      </w:r>
      <w:r w:rsidR="00BF46E6" w:rsidRPr="00F47610">
        <w:rPr>
          <w:rFonts w:asciiTheme="majorHAnsi" w:hAnsiTheme="majorHAnsi" w:cs="Arial"/>
          <w:sz w:val="20"/>
          <w:szCs w:val="20"/>
        </w:rPr>
        <w:t>i</w:t>
      </w:r>
      <w:r w:rsidRPr="00F47610">
        <w:rPr>
          <w:rFonts w:asciiTheme="majorHAnsi" w:hAnsiTheme="majorHAnsi" w:cs="Arial"/>
          <w:sz w:val="20"/>
          <w:szCs w:val="20"/>
        </w:rPr>
        <w:t>/podieľa</w:t>
      </w:r>
      <w:r w:rsidR="00BF46E6" w:rsidRPr="00F47610">
        <w:rPr>
          <w:rFonts w:asciiTheme="majorHAnsi" w:hAnsiTheme="majorHAnsi" w:cs="Arial"/>
          <w:sz w:val="20"/>
          <w:szCs w:val="20"/>
        </w:rPr>
        <w:t>jú</w:t>
      </w:r>
      <w:r w:rsidRPr="00F47610">
        <w:rPr>
          <w:rFonts w:asciiTheme="majorHAnsi" w:hAnsiTheme="majorHAnsi" w:cs="Arial"/>
          <w:sz w:val="20"/>
          <w:szCs w:val="20"/>
        </w:rPr>
        <w:t xml:space="preserve"> minimálne na dvoch projektoch týkajúcich sa </w:t>
      </w:r>
      <w:r w:rsidR="00214882" w:rsidRPr="00F47610">
        <w:rPr>
          <w:rFonts w:asciiTheme="majorHAnsi" w:hAnsiTheme="majorHAnsi" w:cs="Arial"/>
          <w:sz w:val="20"/>
          <w:szCs w:val="20"/>
        </w:rPr>
        <w:t xml:space="preserve">servisných prác </w:t>
      </w:r>
      <w:r w:rsidR="00F47610" w:rsidRPr="00F47610">
        <w:rPr>
          <w:rFonts w:asciiTheme="majorHAnsi" w:hAnsiTheme="majorHAnsi" w:cs="Arial"/>
          <w:sz w:val="20"/>
          <w:szCs w:val="20"/>
        </w:rPr>
        <w:t xml:space="preserve">na značkách zariadení, ktoré sú predmetom relokácie časti č. 2 zákazky. </w:t>
      </w:r>
    </w:p>
    <w:p w14:paraId="36F022D3" w14:textId="77777777" w:rsidR="00F47610" w:rsidRPr="00F47610" w:rsidRDefault="00F47610" w:rsidP="00F47610">
      <w:pPr>
        <w:pStyle w:val="ListParagraph"/>
        <w:spacing w:after="0" w:line="240" w:lineRule="auto"/>
        <w:ind w:left="2127"/>
        <w:contextualSpacing/>
        <w:jc w:val="both"/>
        <w:rPr>
          <w:rFonts w:asciiTheme="majorHAnsi" w:hAnsiTheme="majorHAnsi" w:cs="Arial"/>
          <w:sz w:val="20"/>
          <w:szCs w:val="20"/>
        </w:rPr>
      </w:pPr>
    </w:p>
    <w:p w14:paraId="7A46DE37" w14:textId="64A78052" w:rsidR="00B8290F" w:rsidRDefault="00B8290F" w:rsidP="00AA12CB">
      <w:pPr>
        <w:pStyle w:val="ListParagraph"/>
        <w:spacing w:after="0" w:line="240" w:lineRule="auto"/>
        <w:ind w:left="2127"/>
        <w:contextualSpacing/>
        <w:jc w:val="both"/>
        <w:rPr>
          <w:rFonts w:asciiTheme="majorHAnsi" w:hAnsiTheme="majorHAnsi" w:cs="Arial"/>
          <w:b/>
          <w:sz w:val="20"/>
          <w:szCs w:val="20"/>
        </w:rPr>
      </w:pPr>
      <w:r w:rsidRPr="00AA12CB">
        <w:rPr>
          <w:rFonts w:ascii="Cambria" w:hAnsi="Cambria"/>
          <w:b/>
          <w:sz w:val="20"/>
          <w:szCs w:val="20"/>
        </w:rPr>
        <w:t>Minimálna</w:t>
      </w:r>
      <w:r w:rsidRPr="008262DB">
        <w:rPr>
          <w:rFonts w:asciiTheme="majorHAnsi" w:hAnsiTheme="majorHAnsi" w:cs="Arial"/>
          <w:b/>
          <w:sz w:val="20"/>
          <w:szCs w:val="20"/>
        </w:rPr>
        <w:t xml:space="preserve"> požadovaná úroveň podmienky účasti pre časť č. </w:t>
      </w:r>
      <w:r w:rsidR="00E21EED">
        <w:rPr>
          <w:rFonts w:asciiTheme="majorHAnsi" w:hAnsiTheme="majorHAnsi" w:cs="Arial"/>
          <w:b/>
          <w:sz w:val="20"/>
          <w:szCs w:val="20"/>
        </w:rPr>
        <w:t>3</w:t>
      </w:r>
      <w:r w:rsidRPr="008262DB">
        <w:rPr>
          <w:rFonts w:asciiTheme="majorHAnsi" w:hAnsiTheme="majorHAnsi" w:cs="Arial"/>
          <w:b/>
          <w:sz w:val="20"/>
          <w:szCs w:val="20"/>
        </w:rPr>
        <w:t xml:space="preserve"> zákazky:</w:t>
      </w:r>
    </w:p>
    <w:p w14:paraId="7D67EBC1" w14:textId="555EBA91" w:rsidR="008F77CC" w:rsidRDefault="008F77CC"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8262DB">
        <w:rPr>
          <w:rFonts w:asciiTheme="majorHAnsi" w:hAnsiTheme="majorHAnsi" w:cs="Arial"/>
          <w:sz w:val="20"/>
          <w:szCs w:val="20"/>
        </w:rPr>
        <w:t xml:space="preserve">Verejný obstarávateľ požaduje, aby uchádzač v ponuke predložil zoznam osôb určených na plnenie zmluvy </w:t>
      </w:r>
      <w:r w:rsidR="00214882">
        <w:rPr>
          <w:rFonts w:asciiTheme="majorHAnsi" w:hAnsiTheme="majorHAnsi" w:cs="Arial"/>
          <w:sz w:val="20"/>
          <w:szCs w:val="20"/>
        </w:rPr>
        <w:t xml:space="preserve">o dielo </w:t>
      </w:r>
      <w:r w:rsidRPr="008262DB">
        <w:rPr>
          <w:rFonts w:asciiTheme="majorHAnsi" w:hAnsiTheme="majorHAnsi" w:cs="Arial"/>
          <w:sz w:val="20"/>
          <w:szCs w:val="20"/>
        </w:rPr>
        <w:t xml:space="preserve">vrátane </w:t>
      </w:r>
      <w:r w:rsidRPr="0068327F">
        <w:rPr>
          <w:rFonts w:asciiTheme="majorHAnsi" w:hAnsiTheme="majorHAnsi" w:cs="Arial"/>
          <w:sz w:val="20"/>
          <w:szCs w:val="20"/>
        </w:rPr>
        <w:t>dokladov</w:t>
      </w:r>
      <w:r w:rsidRPr="008262DB">
        <w:rPr>
          <w:rFonts w:asciiTheme="majorHAnsi" w:hAnsiTheme="majorHAnsi" w:cs="Arial"/>
          <w:sz w:val="20"/>
          <w:szCs w:val="20"/>
        </w:rPr>
        <w:t xml:space="preserve"> o ich odbornej spôsobilosti</w:t>
      </w:r>
      <w:r>
        <w:rPr>
          <w:rFonts w:asciiTheme="majorHAnsi" w:hAnsiTheme="majorHAnsi" w:cs="Arial"/>
          <w:sz w:val="20"/>
          <w:szCs w:val="20"/>
        </w:rPr>
        <w:t>.</w:t>
      </w:r>
    </w:p>
    <w:p w14:paraId="5D323006" w14:textId="3090AB66" w:rsidR="00214882" w:rsidRPr="00A80C8A" w:rsidRDefault="00214882"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8A4564">
        <w:rPr>
          <w:rFonts w:asciiTheme="majorHAnsi" w:hAnsiTheme="majorHAnsi" w:cs="Arial"/>
          <w:sz w:val="20"/>
          <w:szCs w:val="20"/>
        </w:rPr>
        <w:t xml:space="preserve">, aby </w:t>
      </w:r>
      <w:r w:rsidRPr="008A4564">
        <w:rPr>
          <w:rFonts w:ascii="Cambria" w:hAnsi="Cambria"/>
          <w:sz w:val="20"/>
          <w:szCs w:val="20"/>
        </w:rPr>
        <w:t xml:space="preserve">údaje o vzdelaní a odbornej praxi </w:t>
      </w:r>
      <w:r w:rsidRPr="008262DB">
        <w:rPr>
          <w:rFonts w:asciiTheme="majorHAnsi" w:hAnsiTheme="majorHAnsi" w:cs="Arial"/>
          <w:sz w:val="20"/>
          <w:szCs w:val="20"/>
        </w:rPr>
        <w:t>osôb určených na plnenie zmluvy</w:t>
      </w:r>
      <w:r>
        <w:rPr>
          <w:rFonts w:asciiTheme="majorHAnsi" w:hAnsiTheme="majorHAnsi" w:cs="Arial"/>
          <w:sz w:val="20"/>
          <w:szCs w:val="20"/>
        </w:rPr>
        <w:t xml:space="preserve"> o dielo</w:t>
      </w:r>
      <w:r w:rsidRPr="008A4564">
        <w:rPr>
          <w:rFonts w:ascii="Cambria" w:hAnsi="Cambria"/>
          <w:sz w:val="20"/>
          <w:szCs w:val="20"/>
        </w:rPr>
        <w:t xml:space="preserve"> preukázal predložením profesijných životopisov, </w:t>
      </w:r>
      <w:r w:rsidRPr="00A80C8A">
        <w:rPr>
          <w:rFonts w:ascii="Cambria" w:hAnsi="Cambria"/>
          <w:sz w:val="20"/>
          <w:szCs w:val="20"/>
        </w:rPr>
        <w:t xml:space="preserve">podpísanými </w:t>
      </w:r>
      <w:r w:rsidRPr="008262DB">
        <w:rPr>
          <w:rFonts w:asciiTheme="majorHAnsi" w:hAnsiTheme="majorHAnsi" w:cs="Arial"/>
          <w:sz w:val="20"/>
          <w:szCs w:val="20"/>
        </w:rPr>
        <w:t>os</w:t>
      </w:r>
      <w:r>
        <w:rPr>
          <w:rFonts w:asciiTheme="majorHAnsi" w:hAnsiTheme="majorHAnsi" w:cs="Arial"/>
          <w:sz w:val="20"/>
          <w:szCs w:val="20"/>
        </w:rPr>
        <w:t>obami</w:t>
      </w:r>
      <w:r w:rsidRPr="008262DB">
        <w:rPr>
          <w:rFonts w:asciiTheme="majorHAnsi" w:hAnsiTheme="majorHAnsi" w:cs="Arial"/>
          <w:sz w:val="20"/>
          <w:szCs w:val="20"/>
        </w:rPr>
        <w:t xml:space="preserve"> určený</w:t>
      </w:r>
      <w:r>
        <w:rPr>
          <w:rFonts w:asciiTheme="majorHAnsi" w:hAnsiTheme="majorHAnsi" w:cs="Arial"/>
          <w:sz w:val="20"/>
          <w:szCs w:val="20"/>
        </w:rPr>
        <w:t>mi</w:t>
      </w:r>
      <w:r w:rsidRPr="008262DB">
        <w:rPr>
          <w:rFonts w:asciiTheme="majorHAnsi" w:hAnsiTheme="majorHAnsi" w:cs="Arial"/>
          <w:sz w:val="20"/>
          <w:szCs w:val="20"/>
        </w:rPr>
        <w:t xml:space="preserve"> na plnenie zmluvy</w:t>
      </w:r>
      <w:r w:rsidR="005C46B6">
        <w:rPr>
          <w:rFonts w:asciiTheme="majorHAnsi" w:hAnsiTheme="majorHAnsi" w:cs="Arial"/>
          <w:sz w:val="20"/>
          <w:szCs w:val="20"/>
        </w:rPr>
        <w:t xml:space="preserve"> o dielo</w:t>
      </w:r>
      <w:r w:rsidRPr="00A80C8A">
        <w:rPr>
          <w:rFonts w:ascii="Cambria" w:hAnsi="Cambria"/>
          <w:sz w:val="20"/>
          <w:szCs w:val="20"/>
        </w:rPr>
        <w:t>.</w:t>
      </w:r>
    </w:p>
    <w:p w14:paraId="69693749" w14:textId="63E6B344" w:rsidR="00214882" w:rsidRPr="00A80C8A" w:rsidRDefault="00214882" w:rsidP="00EC56E5">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Pr>
          <w:rFonts w:asciiTheme="majorHAnsi" w:hAnsiTheme="majorHAnsi" w:cs="Arial"/>
          <w:sz w:val="20"/>
          <w:szCs w:val="20"/>
        </w:rPr>
        <w:t xml:space="preserve"> od uchádzača</w:t>
      </w:r>
      <w:r w:rsidRPr="00A80C8A">
        <w:rPr>
          <w:rFonts w:asciiTheme="majorHAnsi" w:hAnsiTheme="majorHAnsi" w:cs="Arial"/>
          <w:sz w:val="20"/>
          <w:szCs w:val="20"/>
        </w:rPr>
        <w:t xml:space="preserve">, aby predložený </w:t>
      </w:r>
      <w:r w:rsidRPr="00A80C8A">
        <w:rPr>
          <w:rFonts w:ascii="Cambria" w:hAnsi="Cambria"/>
          <w:sz w:val="20"/>
          <w:szCs w:val="20"/>
        </w:rPr>
        <w:t xml:space="preserve">profesijný životopis </w:t>
      </w:r>
      <w:r w:rsidRPr="008262DB">
        <w:rPr>
          <w:rFonts w:asciiTheme="majorHAnsi" w:hAnsiTheme="majorHAnsi" w:cs="Arial"/>
          <w:sz w:val="20"/>
          <w:szCs w:val="20"/>
        </w:rPr>
        <w:t>osôb určených na plnenie zmluvy</w:t>
      </w:r>
      <w:r w:rsidR="005C46B6">
        <w:rPr>
          <w:rFonts w:asciiTheme="majorHAnsi" w:hAnsiTheme="majorHAnsi" w:cs="Arial"/>
          <w:sz w:val="20"/>
          <w:szCs w:val="20"/>
        </w:rPr>
        <w:t xml:space="preserve"> o dielo</w:t>
      </w:r>
      <w:r w:rsidRPr="00A80C8A">
        <w:rPr>
          <w:rFonts w:ascii="Cambria" w:hAnsi="Cambria"/>
          <w:sz w:val="20"/>
          <w:szCs w:val="20"/>
        </w:rPr>
        <w:t xml:space="preserve"> obsahoval nasledovné údaje/skutočnosti:</w:t>
      </w:r>
    </w:p>
    <w:p w14:paraId="047AD4F3" w14:textId="6D1F7418" w:rsidR="00214882" w:rsidRPr="00A80C8A" w:rsidRDefault="00214882"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 xml:space="preserve">meno a priezvisko </w:t>
      </w:r>
      <w:r w:rsidRPr="008262DB">
        <w:rPr>
          <w:rFonts w:asciiTheme="majorHAnsi" w:hAnsiTheme="majorHAnsi" w:cs="Arial"/>
          <w:sz w:val="20"/>
          <w:szCs w:val="20"/>
        </w:rPr>
        <w:t>os</w:t>
      </w:r>
      <w:r>
        <w:rPr>
          <w:rFonts w:asciiTheme="majorHAnsi" w:hAnsiTheme="majorHAnsi" w:cs="Arial"/>
          <w:sz w:val="20"/>
          <w:szCs w:val="20"/>
        </w:rPr>
        <w:t>oby</w:t>
      </w:r>
      <w:r w:rsidRPr="008262DB">
        <w:rPr>
          <w:rFonts w:asciiTheme="majorHAnsi" w:hAnsiTheme="majorHAnsi" w:cs="Arial"/>
          <w:sz w:val="20"/>
          <w:szCs w:val="20"/>
        </w:rPr>
        <w:t xml:space="preserve"> určen</w:t>
      </w:r>
      <w:r>
        <w:rPr>
          <w:rFonts w:asciiTheme="majorHAnsi" w:hAnsiTheme="majorHAnsi" w:cs="Arial"/>
          <w:sz w:val="20"/>
          <w:szCs w:val="20"/>
        </w:rPr>
        <w:t>ej</w:t>
      </w:r>
      <w:r w:rsidRPr="008262DB">
        <w:rPr>
          <w:rFonts w:asciiTheme="majorHAnsi" w:hAnsiTheme="majorHAnsi" w:cs="Arial"/>
          <w:sz w:val="20"/>
          <w:szCs w:val="20"/>
        </w:rPr>
        <w:t xml:space="preserve"> na plnenie zmluvy</w:t>
      </w:r>
      <w:r w:rsidR="005C46B6">
        <w:rPr>
          <w:rFonts w:asciiTheme="majorHAnsi" w:hAnsiTheme="majorHAnsi" w:cs="Arial"/>
          <w:sz w:val="20"/>
          <w:szCs w:val="20"/>
        </w:rPr>
        <w:t xml:space="preserve"> o dielo</w:t>
      </w:r>
      <w:r w:rsidRPr="00A80C8A">
        <w:rPr>
          <w:rFonts w:ascii="Cambria" w:hAnsi="Cambria"/>
          <w:sz w:val="20"/>
          <w:szCs w:val="20"/>
        </w:rPr>
        <w:t>,</w:t>
      </w:r>
    </w:p>
    <w:p w14:paraId="77481131" w14:textId="573EC8E1" w:rsidR="00214882" w:rsidRPr="00A80C8A" w:rsidRDefault="00214882"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w:t>
      </w:r>
      <w:r>
        <w:rPr>
          <w:rFonts w:ascii="Cambria" w:hAnsi="Cambria"/>
          <w:sz w:val="20"/>
          <w:szCs w:val="20"/>
        </w:rPr>
        <w:t>ej osoby určenej na plnenie zmluvy</w:t>
      </w:r>
      <w:r w:rsidRPr="00A80C8A">
        <w:rPr>
          <w:rFonts w:ascii="Cambria" w:hAnsi="Cambria"/>
          <w:sz w:val="20"/>
          <w:szCs w:val="20"/>
        </w:rPr>
        <w:t xml:space="preserve"> </w:t>
      </w:r>
      <w:r w:rsidR="00963A07">
        <w:rPr>
          <w:rFonts w:ascii="Cambria" w:hAnsi="Cambria"/>
          <w:sz w:val="20"/>
          <w:szCs w:val="20"/>
        </w:rPr>
        <w:t xml:space="preserve">o dielo </w:t>
      </w:r>
      <w:r w:rsidRPr="00A80C8A">
        <w:rPr>
          <w:rFonts w:ascii="Cambria" w:hAnsi="Cambria"/>
          <w:sz w:val="20"/>
          <w:szCs w:val="20"/>
        </w:rPr>
        <w:t>vo vzťahu k</w:t>
      </w:r>
      <w:r>
        <w:rPr>
          <w:rFonts w:ascii="Cambria" w:hAnsi="Cambria"/>
          <w:sz w:val="20"/>
          <w:szCs w:val="20"/>
        </w:rPr>
        <w:t xml:space="preserve"> časti č. </w:t>
      </w:r>
      <w:r w:rsidR="00963A07">
        <w:rPr>
          <w:rFonts w:ascii="Cambria" w:hAnsi="Cambria"/>
          <w:sz w:val="20"/>
          <w:szCs w:val="20"/>
        </w:rPr>
        <w:t>3</w:t>
      </w:r>
      <w:r>
        <w:rPr>
          <w:rFonts w:ascii="Cambria" w:hAnsi="Cambria"/>
          <w:sz w:val="20"/>
          <w:szCs w:val="20"/>
        </w:rPr>
        <w:t xml:space="preserve"> </w:t>
      </w:r>
      <w:r w:rsidRPr="00A80C8A">
        <w:rPr>
          <w:rFonts w:ascii="Cambria" w:hAnsi="Cambria"/>
          <w:sz w:val="20"/>
          <w:szCs w:val="20"/>
        </w:rPr>
        <w:t>predmetu zákazky (zamestnávateľ/odberateľ, trvanie pracovného pomeru/trvanie odbornej praxe / rok a mesiac od – do, pozícia, ktorú príslušn</w:t>
      </w:r>
      <w:r>
        <w:rPr>
          <w:rFonts w:ascii="Cambria" w:hAnsi="Cambria"/>
          <w:sz w:val="20"/>
          <w:szCs w:val="20"/>
        </w:rPr>
        <w:t>á</w:t>
      </w:r>
      <w:r w:rsidRPr="00A80C8A">
        <w:rPr>
          <w:rFonts w:ascii="Cambria" w:hAnsi="Cambria"/>
          <w:sz w:val="20"/>
          <w:szCs w:val="20"/>
        </w:rPr>
        <w:t xml:space="preserve"> </w:t>
      </w:r>
      <w:r>
        <w:rPr>
          <w:rFonts w:ascii="Cambria" w:hAnsi="Cambria"/>
          <w:sz w:val="20"/>
          <w:szCs w:val="20"/>
        </w:rPr>
        <w:t>osoba určená na plnenie zmluvy</w:t>
      </w:r>
      <w:r w:rsidR="00963A07">
        <w:rPr>
          <w:rFonts w:ascii="Cambria" w:hAnsi="Cambria"/>
          <w:sz w:val="20"/>
          <w:szCs w:val="20"/>
        </w:rPr>
        <w:t xml:space="preserve"> o dielo</w:t>
      </w:r>
      <w:r w:rsidRPr="00A80C8A">
        <w:rPr>
          <w:rFonts w:ascii="Cambria" w:hAnsi="Cambria"/>
          <w:sz w:val="20"/>
          <w:szCs w:val="20"/>
        </w:rPr>
        <w:t xml:space="preserve"> zastával</w:t>
      </w:r>
      <w:r>
        <w:rPr>
          <w:rFonts w:ascii="Cambria" w:hAnsi="Cambria"/>
          <w:sz w:val="20"/>
          <w:szCs w:val="20"/>
        </w:rPr>
        <w:t>a</w:t>
      </w:r>
      <w:r w:rsidRPr="00A80C8A">
        <w:rPr>
          <w:rFonts w:ascii="Cambria" w:hAnsi="Cambria"/>
          <w:sz w:val="20"/>
          <w:szCs w:val="20"/>
        </w:rPr>
        <w:t>),</w:t>
      </w:r>
    </w:p>
    <w:p w14:paraId="22C8775E" w14:textId="0A9992CD" w:rsidR="00214882" w:rsidRPr="00A80C8A" w:rsidRDefault="00214882"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 xml:space="preserve">vlastníctvo platných certifikátov pre </w:t>
      </w:r>
      <w:r w:rsidR="00963A07">
        <w:rPr>
          <w:rFonts w:ascii="Cambria" w:hAnsi="Cambria"/>
          <w:sz w:val="20"/>
          <w:szCs w:val="20"/>
        </w:rPr>
        <w:t xml:space="preserve">inštaláciu </w:t>
      </w:r>
      <w:r w:rsidRPr="00A80C8A">
        <w:rPr>
          <w:rFonts w:ascii="Cambria" w:hAnsi="Cambria"/>
          <w:sz w:val="20"/>
          <w:szCs w:val="20"/>
        </w:rPr>
        <w:t>príslušn</w:t>
      </w:r>
      <w:r w:rsidR="00963A07">
        <w:rPr>
          <w:rFonts w:ascii="Cambria" w:hAnsi="Cambria"/>
          <w:sz w:val="20"/>
          <w:szCs w:val="20"/>
        </w:rPr>
        <w:t>ých</w:t>
      </w:r>
      <w:r w:rsidRPr="00A80C8A">
        <w:rPr>
          <w:rFonts w:ascii="Cambria" w:hAnsi="Cambria"/>
          <w:sz w:val="20"/>
          <w:szCs w:val="20"/>
        </w:rPr>
        <w:t xml:space="preserve"> </w:t>
      </w:r>
      <w:r>
        <w:rPr>
          <w:rFonts w:ascii="Cambria" w:hAnsi="Cambria"/>
          <w:sz w:val="20"/>
          <w:szCs w:val="20"/>
        </w:rPr>
        <w:t>zariaden</w:t>
      </w:r>
      <w:r w:rsidR="00963A07">
        <w:rPr>
          <w:rFonts w:ascii="Cambria" w:hAnsi="Cambria"/>
          <w:sz w:val="20"/>
          <w:szCs w:val="20"/>
        </w:rPr>
        <w:t>í</w:t>
      </w:r>
      <w:r w:rsidRPr="00A80C8A">
        <w:rPr>
          <w:rFonts w:ascii="Cambria" w:hAnsi="Cambria"/>
          <w:sz w:val="20"/>
          <w:szCs w:val="20"/>
        </w:rPr>
        <w:t xml:space="preserve"> – vo vzťahu k</w:t>
      </w:r>
      <w:r>
        <w:rPr>
          <w:rFonts w:ascii="Cambria" w:hAnsi="Cambria"/>
          <w:sz w:val="20"/>
          <w:szCs w:val="20"/>
        </w:rPr>
        <w:t xml:space="preserve"> časti č. </w:t>
      </w:r>
      <w:r w:rsidR="00963A07">
        <w:rPr>
          <w:rFonts w:ascii="Cambria" w:hAnsi="Cambria"/>
          <w:sz w:val="20"/>
          <w:szCs w:val="20"/>
        </w:rPr>
        <w:t>3</w:t>
      </w:r>
      <w:r>
        <w:rPr>
          <w:rFonts w:ascii="Cambria" w:hAnsi="Cambria"/>
          <w:sz w:val="20"/>
          <w:szCs w:val="20"/>
        </w:rPr>
        <w:t xml:space="preserve"> </w:t>
      </w:r>
      <w:r w:rsidRPr="00A80C8A">
        <w:rPr>
          <w:rFonts w:ascii="Cambria" w:hAnsi="Cambria"/>
          <w:sz w:val="20"/>
          <w:szCs w:val="20"/>
        </w:rPr>
        <w:t>predmetu zákazky</w:t>
      </w:r>
      <w:r>
        <w:rPr>
          <w:rFonts w:ascii="Cambria" w:hAnsi="Cambria"/>
          <w:sz w:val="20"/>
          <w:szCs w:val="20"/>
        </w:rPr>
        <w:t>,</w:t>
      </w:r>
    </w:p>
    <w:p w14:paraId="7F9820A5" w14:textId="64D6BA8D" w:rsidR="00214882" w:rsidRPr="00A80C8A" w:rsidRDefault="00214882"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w:t>
      </w:r>
      <w:r>
        <w:rPr>
          <w:rFonts w:ascii="Cambria" w:hAnsi="Cambria"/>
          <w:sz w:val="20"/>
          <w:szCs w:val="20"/>
        </w:rPr>
        <w:t>ej osoba určenej na plnenie zmluvy</w:t>
      </w:r>
      <w:r w:rsidRPr="00A80C8A">
        <w:rPr>
          <w:rFonts w:ascii="Cambria" w:hAnsi="Cambria"/>
          <w:sz w:val="20"/>
          <w:szCs w:val="20"/>
        </w:rPr>
        <w:t xml:space="preserve"> </w:t>
      </w:r>
      <w:r w:rsidR="00963A07">
        <w:rPr>
          <w:rFonts w:ascii="Cambria" w:hAnsi="Cambria"/>
          <w:sz w:val="20"/>
          <w:szCs w:val="20"/>
        </w:rPr>
        <w:t xml:space="preserve">o dielo </w:t>
      </w:r>
      <w:r w:rsidRPr="00A80C8A">
        <w:rPr>
          <w:rFonts w:ascii="Cambria" w:hAnsi="Cambria"/>
          <w:sz w:val="20"/>
          <w:szCs w:val="20"/>
        </w:rPr>
        <w:t xml:space="preserve">podľa bodu </w:t>
      </w:r>
      <w:r>
        <w:rPr>
          <w:rFonts w:ascii="Cambria" w:hAnsi="Cambria"/>
          <w:sz w:val="20"/>
          <w:szCs w:val="20"/>
        </w:rPr>
        <w:t>35.1.3.</w:t>
      </w:r>
      <w:r w:rsidR="00963A07">
        <w:rPr>
          <w:rFonts w:ascii="Cambria" w:hAnsi="Cambria"/>
          <w:sz w:val="20"/>
          <w:szCs w:val="20"/>
        </w:rPr>
        <w:t>1</w:t>
      </w:r>
      <w:r w:rsidR="00F47610">
        <w:rPr>
          <w:rFonts w:ascii="Cambria" w:hAnsi="Cambria"/>
          <w:sz w:val="20"/>
          <w:szCs w:val="20"/>
        </w:rPr>
        <w:t>3</w:t>
      </w:r>
      <w:r>
        <w:rPr>
          <w:rFonts w:ascii="Cambria" w:hAnsi="Cambria"/>
          <w:sz w:val="20"/>
          <w:szCs w:val="20"/>
        </w:rPr>
        <w:t>,</w:t>
      </w:r>
    </w:p>
    <w:p w14:paraId="391F7E8F" w14:textId="1BE619ED" w:rsidR="00214882" w:rsidRPr="008038B1" w:rsidRDefault="00214882" w:rsidP="00EC56E5">
      <w:pPr>
        <w:pStyle w:val="ListParagraph"/>
        <w:numPr>
          <w:ilvl w:val="0"/>
          <w:numId w:val="46"/>
        </w:numPr>
        <w:spacing w:after="0" w:line="240" w:lineRule="auto"/>
        <w:ind w:left="2410" w:hanging="283"/>
        <w:jc w:val="both"/>
        <w:rPr>
          <w:rFonts w:ascii="Cambria" w:hAnsi="Cambria"/>
          <w:sz w:val="20"/>
          <w:szCs w:val="20"/>
        </w:rPr>
      </w:pPr>
      <w:r w:rsidRPr="00A80C8A">
        <w:rPr>
          <w:rFonts w:ascii="Cambria" w:hAnsi="Cambria"/>
          <w:sz w:val="20"/>
          <w:szCs w:val="20"/>
        </w:rPr>
        <w:t>podpis príslušn</w:t>
      </w:r>
      <w:r>
        <w:rPr>
          <w:rFonts w:ascii="Cambria" w:hAnsi="Cambria"/>
          <w:sz w:val="20"/>
          <w:szCs w:val="20"/>
        </w:rPr>
        <w:t>ej osoby určenej na plnenie zmluvy</w:t>
      </w:r>
      <w:r w:rsidR="00963A07">
        <w:rPr>
          <w:rFonts w:ascii="Cambria" w:hAnsi="Cambria"/>
          <w:sz w:val="20"/>
          <w:szCs w:val="20"/>
        </w:rPr>
        <w:t xml:space="preserve"> o dielo</w:t>
      </w:r>
      <w:r w:rsidRPr="00A80C8A">
        <w:rPr>
          <w:rFonts w:ascii="Cambria" w:hAnsi="Cambria"/>
          <w:sz w:val="20"/>
          <w:szCs w:val="20"/>
        </w:rPr>
        <w:t>.</w:t>
      </w:r>
    </w:p>
    <w:p w14:paraId="3C0D81E5" w14:textId="4DB0905B" w:rsidR="008038B1" w:rsidRPr="006620A9" w:rsidRDefault="008038B1" w:rsidP="00EC56E5">
      <w:pPr>
        <w:pStyle w:val="ListParagraph"/>
        <w:numPr>
          <w:ilvl w:val="3"/>
          <w:numId w:val="31"/>
        </w:numPr>
        <w:spacing w:after="0" w:line="240" w:lineRule="auto"/>
        <w:ind w:left="2127" w:hanging="851"/>
        <w:jc w:val="both"/>
        <w:rPr>
          <w:rFonts w:ascii="Cambria" w:hAnsi="Cambria"/>
          <w:sz w:val="20"/>
          <w:szCs w:val="20"/>
        </w:rPr>
      </w:pPr>
      <w:r w:rsidRPr="006620A9">
        <w:rPr>
          <w:rFonts w:ascii="Cambria" w:hAnsi="Cambria"/>
          <w:sz w:val="20"/>
          <w:szCs w:val="20"/>
        </w:rPr>
        <w:t xml:space="preserve">Uchádzač musí disponovať </w:t>
      </w:r>
      <w:r w:rsidRPr="006620A9">
        <w:rPr>
          <w:rFonts w:asciiTheme="majorHAnsi" w:hAnsiTheme="majorHAnsi"/>
          <w:sz w:val="20"/>
          <w:szCs w:val="20"/>
        </w:rPr>
        <w:t>osobami určenými na plnenie zmluvy o dielo</w:t>
      </w:r>
      <w:r w:rsidRPr="006620A9">
        <w:rPr>
          <w:rFonts w:ascii="Cambria" w:hAnsi="Cambria"/>
          <w:sz w:val="20"/>
          <w:szCs w:val="20"/>
        </w:rPr>
        <w:t xml:space="preserve">, ktorí sa budú podieľať v potrebnom rozsahu na zabezpečení poskytovania služieb v rozsahu uvedenom v zmluve o dielo. Uchádzač osoby určené na plnenie zmluvy o dielo uvedie v prílohe č. </w:t>
      </w:r>
      <w:r w:rsidR="006620A9" w:rsidRPr="006620A9">
        <w:rPr>
          <w:rFonts w:ascii="Cambria" w:hAnsi="Cambria"/>
          <w:sz w:val="20"/>
          <w:szCs w:val="20"/>
        </w:rPr>
        <w:t>3</w:t>
      </w:r>
      <w:r w:rsidRPr="006620A9">
        <w:rPr>
          <w:rFonts w:ascii="Cambria" w:hAnsi="Cambria"/>
          <w:sz w:val="20"/>
          <w:szCs w:val="20"/>
        </w:rPr>
        <w:t xml:space="preserve"> </w:t>
      </w:r>
      <w:r w:rsidR="006620A9" w:rsidRPr="006620A9">
        <w:rPr>
          <w:rFonts w:ascii="Cambria" w:hAnsi="Cambria"/>
          <w:sz w:val="20"/>
          <w:szCs w:val="20"/>
        </w:rPr>
        <w:t>„</w:t>
      </w:r>
      <w:r w:rsidRPr="006620A9">
        <w:rPr>
          <w:rFonts w:ascii="Cambria" w:hAnsi="Cambria"/>
          <w:i/>
          <w:sz w:val="20"/>
          <w:szCs w:val="20"/>
        </w:rPr>
        <w:t>Zoznam osôb určených na plnenie zmluvy a zoznam  subdodávateľov</w:t>
      </w:r>
      <w:r w:rsidR="006620A9" w:rsidRPr="006620A9">
        <w:rPr>
          <w:rFonts w:ascii="Cambria" w:hAnsi="Cambria"/>
          <w:i/>
          <w:sz w:val="20"/>
          <w:szCs w:val="20"/>
        </w:rPr>
        <w:t>“</w:t>
      </w:r>
      <w:r w:rsidRPr="006620A9">
        <w:rPr>
          <w:rFonts w:ascii="Cambria" w:hAnsi="Cambria"/>
          <w:sz w:val="20"/>
          <w:szCs w:val="20"/>
        </w:rPr>
        <w:t>.</w:t>
      </w:r>
    </w:p>
    <w:p w14:paraId="3815EC0D" w14:textId="1E7896D6" w:rsidR="008038B1" w:rsidRPr="008038B1" w:rsidRDefault="008038B1" w:rsidP="00EC56E5">
      <w:pPr>
        <w:pStyle w:val="ListParagraph"/>
        <w:numPr>
          <w:ilvl w:val="3"/>
          <w:numId w:val="31"/>
        </w:numPr>
        <w:spacing w:line="240" w:lineRule="auto"/>
        <w:ind w:left="2127" w:hanging="851"/>
        <w:contextualSpacing/>
        <w:jc w:val="both"/>
        <w:rPr>
          <w:rFonts w:asciiTheme="majorHAnsi" w:hAnsiTheme="majorHAnsi" w:cs="Arial"/>
          <w:sz w:val="20"/>
          <w:szCs w:val="20"/>
        </w:rPr>
      </w:pPr>
      <w:r w:rsidRPr="00E55D4D">
        <w:rPr>
          <w:rFonts w:asciiTheme="majorHAnsi" w:hAnsiTheme="majorHAnsi"/>
          <w:sz w:val="20"/>
          <w:szCs w:val="20"/>
        </w:rPr>
        <w:lastRenderedPageBreak/>
        <w:t xml:space="preserve">Verejný obstarávateľ požaduje, aby </w:t>
      </w:r>
      <w:r>
        <w:rPr>
          <w:rFonts w:asciiTheme="majorHAnsi" w:hAnsiTheme="majorHAnsi"/>
          <w:sz w:val="20"/>
          <w:szCs w:val="20"/>
        </w:rPr>
        <w:t>osoby určené na plnenie zmluvy o dielo</w:t>
      </w:r>
      <w:r w:rsidRPr="00E55D4D">
        <w:rPr>
          <w:rFonts w:asciiTheme="majorHAnsi" w:hAnsiTheme="majorHAnsi"/>
          <w:sz w:val="20"/>
          <w:szCs w:val="20"/>
        </w:rPr>
        <w:t>, ktor</w:t>
      </w:r>
      <w:r>
        <w:rPr>
          <w:rFonts w:asciiTheme="majorHAnsi" w:hAnsiTheme="majorHAnsi"/>
          <w:sz w:val="20"/>
          <w:szCs w:val="20"/>
        </w:rPr>
        <w:t>é</w:t>
      </w:r>
      <w:r w:rsidRPr="00E55D4D">
        <w:rPr>
          <w:rFonts w:asciiTheme="majorHAnsi" w:hAnsiTheme="majorHAnsi"/>
          <w:sz w:val="20"/>
          <w:szCs w:val="20"/>
        </w:rPr>
        <w:t xml:space="preserve"> sa budú osobne podieľať na plnení zmluvy</w:t>
      </w:r>
      <w:r>
        <w:rPr>
          <w:rFonts w:asciiTheme="majorHAnsi" w:hAnsiTheme="majorHAnsi"/>
          <w:sz w:val="20"/>
          <w:szCs w:val="20"/>
        </w:rPr>
        <w:t xml:space="preserve"> o dielo</w:t>
      </w:r>
      <w:r w:rsidRPr="00E55D4D">
        <w:rPr>
          <w:rFonts w:asciiTheme="majorHAnsi" w:hAnsiTheme="majorHAnsi"/>
          <w:sz w:val="20"/>
          <w:szCs w:val="20"/>
        </w:rPr>
        <w:t>, spĺňali nižšie uvedené minimálne odborné požiadavky. Splnenie požiadaviek preukáže uchádzač predložením požadovaných dokumentov.</w:t>
      </w:r>
    </w:p>
    <w:p w14:paraId="46845B5F" w14:textId="77777777" w:rsidR="005B549C" w:rsidRDefault="005B549C" w:rsidP="00963A07">
      <w:pPr>
        <w:pStyle w:val="ListParagraph"/>
        <w:spacing w:after="0" w:line="240" w:lineRule="auto"/>
        <w:ind w:left="2127"/>
        <w:contextualSpacing/>
        <w:jc w:val="both"/>
        <w:rPr>
          <w:rFonts w:ascii="Cambria" w:hAnsi="Cambria"/>
          <w:b/>
          <w:sz w:val="20"/>
          <w:szCs w:val="20"/>
        </w:rPr>
      </w:pPr>
    </w:p>
    <w:p w14:paraId="222F9647" w14:textId="23E9418C" w:rsidR="00214882" w:rsidRPr="00963A07" w:rsidRDefault="00214882" w:rsidP="00963A07">
      <w:pPr>
        <w:pStyle w:val="ListParagraph"/>
        <w:spacing w:after="0" w:line="240" w:lineRule="auto"/>
        <w:ind w:left="2127"/>
        <w:contextualSpacing/>
        <w:jc w:val="both"/>
        <w:rPr>
          <w:rFonts w:asciiTheme="majorHAnsi" w:hAnsiTheme="majorHAnsi" w:cs="Arial"/>
          <w:sz w:val="20"/>
          <w:szCs w:val="20"/>
        </w:rPr>
      </w:pPr>
      <w:r w:rsidRPr="00EB7880">
        <w:rPr>
          <w:rFonts w:ascii="Cambria" w:hAnsi="Cambria"/>
          <w:b/>
          <w:sz w:val="20"/>
          <w:szCs w:val="20"/>
        </w:rPr>
        <w:t xml:space="preserve">Minimálne </w:t>
      </w:r>
      <w:r>
        <w:rPr>
          <w:rFonts w:ascii="Cambria" w:hAnsi="Cambria"/>
          <w:b/>
          <w:sz w:val="20"/>
          <w:szCs w:val="20"/>
        </w:rPr>
        <w:t xml:space="preserve">odborné </w:t>
      </w:r>
      <w:r w:rsidRPr="00EB7880">
        <w:rPr>
          <w:rFonts w:ascii="Cambria" w:hAnsi="Cambria"/>
          <w:b/>
          <w:sz w:val="20"/>
          <w:szCs w:val="20"/>
        </w:rPr>
        <w:t>požiadavky na </w:t>
      </w:r>
      <w:r>
        <w:rPr>
          <w:rFonts w:ascii="Cambria" w:hAnsi="Cambria"/>
          <w:b/>
          <w:sz w:val="20"/>
          <w:szCs w:val="20"/>
        </w:rPr>
        <w:t>osoby určené na plnenie zmluvy</w:t>
      </w:r>
      <w:r w:rsidR="00963A07">
        <w:rPr>
          <w:rFonts w:ascii="Cambria" w:hAnsi="Cambria"/>
          <w:b/>
          <w:sz w:val="20"/>
          <w:szCs w:val="20"/>
        </w:rPr>
        <w:t xml:space="preserve"> o dielo</w:t>
      </w:r>
      <w:r w:rsidRPr="00EB7880">
        <w:rPr>
          <w:rFonts w:ascii="Cambria" w:hAnsi="Cambria"/>
          <w:b/>
          <w:sz w:val="20"/>
          <w:szCs w:val="20"/>
        </w:rPr>
        <w:t>:</w:t>
      </w:r>
    </w:p>
    <w:p w14:paraId="16CC531C" w14:textId="7F116843" w:rsidR="008F77CC" w:rsidRPr="00DD39F1" w:rsidRDefault="008F77CC" w:rsidP="00EC56E5">
      <w:pPr>
        <w:pStyle w:val="ListParagraph"/>
        <w:numPr>
          <w:ilvl w:val="3"/>
          <w:numId w:val="31"/>
        </w:numPr>
        <w:spacing w:after="0" w:line="240" w:lineRule="auto"/>
        <w:ind w:left="2127" w:hanging="851"/>
        <w:contextualSpacing/>
        <w:jc w:val="both"/>
        <w:rPr>
          <w:rFonts w:ascii="Cambria" w:hAnsi="Cambria" w:cs="Arial"/>
          <w:sz w:val="20"/>
          <w:szCs w:val="20"/>
        </w:rPr>
      </w:pPr>
      <w:r w:rsidRPr="00522D0D">
        <w:rPr>
          <w:rFonts w:ascii="Cambria" w:hAnsi="Cambria" w:cs="Arial"/>
          <w:sz w:val="20"/>
          <w:szCs w:val="20"/>
        </w:rPr>
        <w:t xml:space="preserve">Verejný obstarávateľ požaduje, aby odbornú spôsobilosť aspoň </w:t>
      </w:r>
      <w:r w:rsidR="00522D0D" w:rsidRPr="00522D0D">
        <w:rPr>
          <w:rFonts w:ascii="Cambria" w:hAnsi="Cambria" w:cs="Arial"/>
          <w:sz w:val="20"/>
          <w:szCs w:val="20"/>
        </w:rPr>
        <w:t>dv</w:t>
      </w:r>
      <w:r w:rsidRPr="00522D0D">
        <w:rPr>
          <w:rFonts w:ascii="Cambria" w:hAnsi="Cambria" w:cs="Arial"/>
          <w:sz w:val="20"/>
          <w:szCs w:val="20"/>
        </w:rPr>
        <w:t>och osôb zo zoznamu osôb (podľa bodu 35.1.3.</w:t>
      </w:r>
      <w:r w:rsidR="00522D0D" w:rsidRPr="00522D0D">
        <w:rPr>
          <w:rFonts w:ascii="Cambria" w:hAnsi="Cambria" w:cs="Arial"/>
          <w:sz w:val="20"/>
          <w:szCs w:val="20"/>
        </w:rPr>
        <w:t>1</w:t>
      </w:r>
      <w:r w:rsidR="00F47610">
        <w:rPr>
          <w:rFonts w:ascii="Cambria" w:hAnsi="Cambria" w:cs="Arial"/>
          <w:sz w:val="20"/>
          <w:szCs w:val="20"/>
        </w:rPr>
        <w:t>3</w:t>
      </w:r>
      <w:r w:rsidRPr="00522D0D">
        <w:rPr>
          <w:rFonts w:ascii="Cambria" w:hAnsi="Cambria" w:cs="Arial"/>
          <w:sz w:val="20"/>
          <w:szCs w:val="20"/>
        </w:rPr>
        <w:t xml:space="preserve">), ktorí budú vykonávať </w:t>
      </w:r>
      <w:r w:rsidR="00522D0D" w:rsidRPr="00522D0D">
        <w:rPr>
          <w:rFonts w:ascii="Cambria" w:hAnsi="Cambria"/>
          <w:sz w:val="20"/>
          <w:szCs w:val="20"/>
        </w:rPr>
        <w:t xml:space="preserve">inštalačné práce predmetných IT rozvádzačov, PDU a elektromechanického uzamykacieho systému IT rozvádzačov s centralizovanou správou </w:t>
      </w:r>
      <w:r w:rsidRPr="00522D0D">
        <w:rPr>
          <w:rFonts w:ascii="Cambria" w:hAnsi="Cambria" w:cs="Arial"/>
          <w:sz w:val="20"/>
          <w:szCs w:val="20"/>
        </w:rPr>
        <w:t xml:space="preserve">uchádzač preukázal predložením </w:t>
      </w:r>
      <w:r w:rsidR="00E6373E" w:rsidRPr="00522D0D">
        <w:rPr>
          <w:rFonts w:ascii="Cambria" w:hAnsi="Cambria" w:cs="Arial"/>
          <w:sz w:val="20"/>
          <w:szCs w:val="20"/>
        </w:rPr>
        <w:t>kópií</w:t>
      </w:r>
      <w:r w:rsidR="00E6373E">
        <w:rPr>
          <w:rFonts w:ascii="Cambria" w:hAnsi="Cambria" w:cs="Arial"/>
          <w:sz w:val="20"/>
          <w:szCs w:val="20"/>
        </w:rPr>
        <w:t xml:space="preserve"> </w:t>
      </w:r>
      <w:r w:rsidR="00C61258">
        <w:rPr>
          <w:rFonts w:ascii="Cambria" w:hAnsi="Cambria" w:cs="Arial"/>
          <w:sz w:val="20"/>
          <w:szCs w:val="20"/>
        </w:rPr>
        <w:t xml:space="preserve">platných </w:t>
      </w:r>
      <w:r w:rsidRPr="00522D0D">
        <w:rPr>
          <w:rFonts w:ascii="Cambria" w:hAnsi="Cambria" w:cs="Arial"/>
          <w:sz w:val="20"/>
          <w:szCs w:val="20"/>
        </w:rPr>
        <w:t xml:space="preserve">certifikátov </w:t>
      </w:r>
      <w:r w:rsidR="00522D0D" w:rsidRPr="00522D0D">
        <w:rPr>
          <w:rFonts w:ascii="Cambria" w:hAnsi="Cambria"/>
          <w:sz w:val="20"/>
          <w:szCs w:val="20"/>
        </w:rPr>
        <w:t xml:space="preserve">výrobcu preukazujúce absolvovanie školení zameraných na inštaláciu ponúkaných </w:t>
      </w:r>
      <w:r w:rsidR="00963A07">
        <w:rPr>
          <w:rFonts w:ascii="Cambria" w:hAnsi="Cambria"/>
          <w:sz w:val="20"/>
          <w:szCs w:val="20"/>
        </w:rPr>
        <w:t>zariadení</w:t>
      </w:r>
      <w:r w:rsidR="00522D0D" w:rsidRPr="00522D0D">
        <w:rPr>
          <w:rFonts w:ascii="Cambria" w:hAnsi="Cambria"/>
          <w:sz w:val="20"/>
          <w:szCs w:val="20"/>
        </w:rPr>
        <w:t>.</w:t>
      </w:r>
    </w:p>
    <w:p w14:paraId="53CF4E68" w14:textId="1204EBFA" w:rsidR="00DD39F1" w:rsidRPr="00522D0D" w:rsidRDefault="00DD39F1" w:rsidP="00EC56E5">
      <w:pPr>
        <w:pStyle w:val="ListParagraph"/>
        <w:numPr>
          <w:ilvl w:val="3"/>
          <w:numId w:val="31"/>
        </w:numPr>
        <w:spacing w:after="0" w:line="240" w:lineRule="auto"/>
        <w:ind w:left="2127" w:hanging="851"/>
        <w:contextualSpacing/>
        <w:jc w:val="both"/>
        <w:rPr>
          <w:rFonts w:ascii="Cambria" w:hAnsi="Cambria" w:cs="Arial"/>
          <w:sz w:val="20"/>
          <w:szCs w:val="20"/>
        </w:rPr>
      </w:pPr>
      <w:r w:rsidRPr="00522D0D">
        <w:rPr>
          <w:rFonts w:ascii="Cambria" w:hAnsi="Cambria" w:cs="Arial"/>
          <w:sz w:val="20"/>
          <w:szCs w:val="20"/>
        </w:rPr>
        <w:t xml:space="preserve">Verejný obstarávateľ požaduje, aby odbornú spôsobilosť aspoň </w:t>
      </w:r>
      <w:r w:rsidRPr="0068327F">
        <w:rPr>
          <w:rFonts w:ascii="Cambria" w:hAnsi="Cambria" w:cs="Arial"/>
          <w:sz w:val="20"/>
          <w:szCs w:val="20"/>
        </w:rPr>
        <w:t>štyroch osôb</w:t>
      </w:r>
      <w:r w:rsidRPr="00522D0D">
        <w:rPr>
          <w:rFonts w:ascii="Cambria" w:hAnsi="Cambria" w:cs="Arial"/>
          <w:sz w:val="20"/>
          <w:szCs w:val="20"/>
        </w:rPr>
        <w:t xml:space="preserve"> zo zoznamu osôb (podľa bodu 35.1.3.1</w:t>
      </w:r>
      <w:r w:rsidR="00F47610">
        <w:rPr>
          <w:rFonts w:ascii="Cambria" w:hAnsi="Cambria" w:cs="Arial"/>
          <w:sz w:val="20"/>
          <w:szCs w:val="20"/>
        </w:rPr>
        <w:t>3</w:t>
      </w:r>
      <w:r w:rsidRPr="00522D0D">
        <w:rPr>
          <w:rFonts w:ascii="Cambria" w:hAnsi="Cambria" w:cs="Arial"/>
          <w:sz w:val="20"/>
          <w:szCs w:val="20"/>
        </w:rPr>
        <w:t xml:space="preserve">), ktorí budú vykonávať </w:t>
      </w:r>
      <w:r w:rsidRPr="00522D0D">
        <w:rPr>
          <w:rFonts w:ascii="Cambria" w:hAnsi="Cambria"/>
          <w:sz w:val="20"/>
          <w:szCs w:val="20"/>
        </w:rPr>
        <w:t>inštalačné práce</w:t>
      </w:r>
      <w:r>
        <w:rPr>
          <w:rFonts w:ascii="Cambria" w:hAnsi="Cambria"/>
          <w:sz w:val="20"/>
          <w:szCs w:val="20"/>
        </w:rPr>
        <w:t xml:space="preserve"> predmetnej štruktúrovanej dátovej kabeláže </w:t>
      </w:r>
      <w:r w:rsidRPr="00522D0D">
        <w:rPr>
          <w:rFonts w:ascii="Cambria" w:hAnsi="Cambria" w:cs="Arial"/>
          <w:sz w:val="20"/>
          <w:szCs w:val="20"/>
        </w:rPr>
        <w:t xml:space="preserve">uchádzač preukázal predložením </w:t>
      </w:r>
      <w:r w:rsidR="00E6373E" w:rsidRPr="00522D0D">
        <w:rPr>
          <w:rFonts w:ascii="Cambria" w:hAnsi="Cambria" w:cs="Arial"/>
          <w:sz w:val="20"/>
          <w:szCs w:val="20"/>
        </w:rPr>
        <w:t xml:space="preserve">kópií </w:t>
      </w:r>
      <w:r w:rsidR="00C61258">
        <w:rPr>
          <w:rFonts w:ascii="Cambria" w:hAnsi="Cambria" w:cs="Arial"/>
          <w:sz w:val="20"/>
          <w:szCs w:val="20"/>
        </w:rPr>
        <w:t xml:space="preserve">platných </w:t>
      </w:r>
      <w:r w:rsidRPr="00522D0D">
        <w:rPr>
          <w:rFonts w:ascii="Cambria" w:hAnsi="Cambria" w:cs="Arial"/>
          <w:sz w:val="20"/>
          <w:szCs w:val="20"/>
        </w:rPr>
        <w:t>certifikátov</w:t>
      </w:r>
      <w:r w:rsidR="007965BC">
        <w:rPr>
          <w:rFonts w:ascii="Cambria" w:hAnsi="Cambria" w:cs="Arial"/>
          <w:sz w:val="20"/>
          <w:szCs w:val="20"/>
        </w:rPr>
        <w:t xml:space="preserve"> výrobcu preukazujúce absolvovanie školení zameraných na inštaláciu ponúkaných produktov</w:t>
      </w:r>
      <w:r w:rsidR="007965BC" w:rsidRPr="00522D0D">
        <w:rPr>
          <w:rFonts w:ascii="Cambria" w:hAnsi="Cambria"/>
          <w:sz w:val="20"/>
          <w:szCs w:val="20"/>
        </w:rPr>
        <w:t>.</w:t>
      </w:r>
    </w:p>
    <w:p w14:paraId="379D26B9" w14:textId="0B6494B9" w:rsidR="008F77CC" w:rsidRPr="00783F03" w:rsidRDefault="008F77CC" w:rsidP="00EC56E5">
      <w:pPr>
        <w:pStyle w:val="ListParagraph"/>
        <w:numPr>
          <w:ilvl w:val="3"/>
          <w:numId w:val="31"/>
        </w:numPr>
        <w:spacing w:after="0" w:line="240" w:lineRule="auto"/>
        <w:ind w:left="2127" w:hanging="851"/>
        <w:contextualSpacing/>
        <w:jc w:val="both"/>
        <w:rPr>
          <w:rFonts w:ascii="Cambria" w:hAnsi="Cambria" w:cs="Arial"/>
          <w:sz w:val="20"/>
          <w:szCs w:val="20"/>
        </w:rPr>
      </w:pPr>
      <w:r w:rsidRPr="004159BF">
        <w:rPr>
          <w:rFonts w:ascii="Cambria" w:hAnsi="Cambria" w:cs="Arial"/>
          <w:sz w:val="20"/>
          <w:szCs w:val="20"/>
        </w:rPr>
        <w:t xml:space="preserve">Verejný obstarávateľ požaduje, </w:t>
      </w:r>
      <w:r w:rsidR="00522D0D" w:rsidRPr="004159BF">
        <w:rPr>
          <w:rFonts w:ascii="Cambria" w:hAnsi="Cambria"/>
          <w:sz w:val="20"/>
          <w:szCs w:val="20"/>
        </w:rPr>
        <w:t xml:space="preserve">aby </w:t>
      </w:r>
      <w:r w:rsidR="00145CA0">
        <w:rPr>
          <w:rFonts w:ascii="Cambria" w:hAnsi="Cambria"/>
          <w:sz w:val="20"/>
          <w:szCs w:val="20"/>
        </w:rPr>
        <w:t xml:space="preserve">aspoň </w:t>
      </w:r>
      <w:r w:rsidR="00C61258">
        <w:rPr>
          <w:rFonts w:ascii="Cambria" w:hAnsi="Cambria"/>
          <w:sz w:val="20"/>
          <w:szCs w:val="20"/>
        </w:rPr>
        <w:t>dve</w:t>
      </w:r>
      <w:r w:rsidR="00522D0D" w:rsidRPr="004159BF">
        <w:rPr>
          <w:rFonts w:ascii="Cambria" w:hAnsi="Cambria"/>
          <w:sz w:val="20"/>
          <w:szCs w:val="20"/>
        </w:rPr>
        <w:t xml:space="preserve"> osob</w:t>
      </w:r>
      <w:r w:rsidR="00145CA0">
        <w:rPr>
          <w:rFonts w:ascii="Cambria" w:hAnsi="Cambria"/>
          <w:sz w:val="20"/>
          <w:szCs w:val="20"/>
        </w:rPr>
        <w:t>y</w:t>
      </w:r>
      <w:r w:rsidR="00522D0D" w:rsidRPr="004159BF">
        <w:rPr>
          <w:rFonts w:ascii="Cambria" w:hAnsi="Cambria"/>
          <w:sz w:val="20"/>
          <w:szCs w:val="20"/>
        </w:rPr>
        <w:t xml:space="preserve"> zo zoznamu osôb (podľa bodu 35.1.3.1</w:t>
      </w:r>
      <w:r w:rsidR="00F47610">
        <w:rPr>
          <w:rFonts w:ascii="Cambria" w:hAnsi="Cambria"/>
          <w:sz w:val="20"/>
          <w:szCs w:val="20"/>
        </w:rPr>
        <w:t>3</w:t>
      </w:r>
      <w:r w:rsidR="00522D0D" w:rsidRPr="004159BF">
        <w:rPr>
          <w:rFonts w:ascii="Cambria" w:hAnsi="Cambria"/>
          <w:sz w:val="20"/>
          <w:szCs w:val="20"/>
        </w:rPr>
        <w:t>) mal</w:t>
      </w:r>
      <w:r w:rsidR="00145CA0">
        <w:rPr>
          <w:rFonts w:ascii="Cambria" w:hAnsi="Cambria"/>
          <w:sz w:val="20"/>
          <w:szCs w:val="20"/>
        </w:rPr>
        <w:t>i</w:t>
      </w:r>
      <w:r w:rsidR="00522D0D" w:rsidRPr="004159BF">
        <w:rPr>
          <w:rFonts w:ascii="Cambria" w:hAnsi="Cambria"/>
          <w:sz w:val="20"/>
          <w:szCs w:val="20"/>
        </w:rPr>
        <w:t xml:space="preserve"> minimálne trojročnú prax a zároveň sa podieľal</w:t>
      </w:r>
      <w:r w:rsidR="00145CA0">
        <w:rPr>
          <w:rFonts w:ascii="Cambria" w:hAnsi="Cambria"/>
          <w:sz w:val="20"/>
          <w:szCs w:val="20"/>
        </w:rPr>
        <w:t>i</w:t>
      </w:r>
      <w:r w:rsidR="00522D0D" w:rsidRPr="004159BF">
        <w:rPr>
          <w:rFonts w:ascii="Cambria" w:hAnsi="Cambria"/>
          <w:sz w:val="20"/>
          <w:szCs w:val="20"/>
        </w:rPr>
        <w:t>/podieľa</w:t>
      </w:r>
      <w:r w:rsidR="00145CA0">
        <w:rPr>
          <w:rFonts w:ascii="Cambria" w:hAnsi="Cambria"/>
          <w:sz w:val="20"/>
          <w:szCs w:val="20"/>
        </w:rPr>
        <w:t>jú</w:t>
      </w:r>
      <w:r w:rsidR="00522D0D" w:rsidRPr="004159BF">
        <w:rPr>
          <w:rFonts w:ascii="Cambria" w:hAnsi="Cambria"/>
          <w:sz w:val="20"/>
          <w:szCs w:val="20"/>
        </w:rPr>
        <w:t xml:space="preserve"> minimálne na dvoch projektoch týkajúcich sa inštalačných prác</w:t>
      </w:r>
      <w:r w:rsidR="00783F03" w:rsidRPr="00522D0D">
        <w:rPr>
          <w:rFonts w:ascii="Cambria" w:hAnsi="Cambria"/>
          <w:sz w:val="20"/>
          <w:szCs w:val="20"/>
        </w:rPr>
        <w:t xml:space="preserve"> IT rozvádzačov, PDU a elektromechanického uzamykacieho systému IT rozvádzačov s centralizovanou správou</w:t>
      </w:r>
      <w:r w:rsidR="00522D0D" w:rsidRPr="004159BF">
        <w:rPr>
          <w:rFonts w:ascii="Cambria" w:hAnsi="Cambria"/>
          <w:sz w:val="20"/>
          <w:szCs w:val="20"/>
        </w:rPr>
        <w:t>.</w:t>
      </w:r>
    </w:p>
    <w:p w14:paraId="71C55FDE" w14:textId="1A39C2CE" w:rsidR="00783F03" w:rsidRPr="00963A07" w:rsidRDefault="00783F03" w:rsidP="00EC56E5">
      <w:pPr>
        <w:pStyle w:val="ListParagraph"/>
        <w:numPr>
          <w:ilvl w:val="3"/>
          <w:numId w:val="31"/>
        </w:numPr>
        <w:spacing w:after="0" w:line="240" w:lineRule="auto"/>
        <w:ind w:left="2127" w:hanging="851"/>
        <w:contextualSpacing/>
        <w:jc w:val="both"/>
        <w:rPr>
          <w:rFonts w:ascii="Cambria" w:hAnsi="Cambria" w:cs="Arial"/>
          <w:sz w:val="20"/>
          <w:szCs w:val="20"/>
        </w:rPr>
      </w:pPr>
      <w:r w:rsidRPr="004159BF">
        <w:rPr>
          <w:rFonts w:ascii="Cambria" w:hAnsi="Cambria" w:cs="Arial"/>
          <w:sz w:val="20"/>
          <w:szCs w:val="20"/>
        </w:rPr>
        <w:t xml:space="preserve">Verejný obstarávateľ požaduje, </w:t>
      </w:r>
      <w:r w:rsidRPr="004159BF">
        <w:rPr>
          <w:rFonts w:ascii="Cambria" w:hAnsi="Cambria"/>
          <w:sz w:val="20"/>
          <w:szCs w:val="20"/>
        </w:rPr>
        <w:t xml:space="preserve">aby </w:t>
      </w:r>
      <w:r>
        <w:rPr>
          <w:rFonts w:ascii="Cambria" w:hAnsi="Cambria"/>
          <w:sz w:val="20"/>
          <w:szCs w:val="20"/>
        </w:rPr>
        <w:t>aspoň štyri</w:t>
      </w:r>
      <w:r w:rsidRPr="004159BF">
        <w:rPr>
          <w:rFonts w:ascii="Cambria" w:hAnsi="Cambria"/>
          <w:sz w:val="20"/>
          <w:szCs w:val="20"/>
        </w:rPr>
        <w:t xml:space="preserve"> osob</w:t>
      </w:r>
      <w:r>
        <w:rPr>
          <w:rFonts w:ascii="Cambria" w:hAnsi="Cambria"/>
          <w:sz w:val="20"/>
          <w:szCs w:val="20"/>
        </w:rPr>
        <w:t>y</w:t>
      </w:r>
      <w:r w:rsidRPr="004159BF">
        <w:rPr>
          <w:rFonts w:ascii="Cambria" w:hAnsi="Cambria"/>
          <w:sz w:val="20"/>
          <w:szCs w:val="20"/>
        </w:rPr>
        <w:t xml:space="preserve"> zo zoznamu osôb (podľa bodu 35.1.3.1</w:t>
      </w:r>
      <w:r w:rsidR="00F47610">
        <w:rPr>
          <w:rFonts w:ascii="Cambria" w:hAnsi="Cambria"/>
          <w:sz w:val="20"/>
          <w:szCs w:val="20"/>
        </w:rPr>
        <w:t>3</w:t>
      </w:r>
      <w:r w:rsidRPr="004159BF">
        <w:rPr>
          <w:rFonts w:ascii="Cambria" w:hAnsi="Cambria"/>
          <w:sz w:val="20"/>
          <w:szCs w:val="20"/>
        </w:rPr>
        <w:t>) mal</w:t>
      </w:r>
      <w:r>
        <w:rPr>
          <w:rFonts w:ascii="Cambria" w:hAnsi="Cambria"/>
          <w:sz w:val="20"/>
          <w:szCs w:val="20"/>
        </w:rPr>
        <w:t>i</w:t>
      </w:r>
      <w:r w:rsidRPr="004159BF">
        <w:rPr>
          <w:rFonts w:ascii="Cambria" w:hAnsi="Cambria"/>
          <w:sz w:val="20"/>
          <w:szCs w:val="20"/>
        </w:rPr>
        <w:t xml:space="preserve"> minimálne trojročnú prax a zároveň sa podieľal</w:t>
      </w:r>
      <w:r>
        <w:rPr>
          <w:rFonts w:ascii="Cambria" w:hAnsi="Cambria"/>
          <w:sz w:val="20"/>
          <w:szCs w:val="20"/>
        </w:rPr>
        <w:t>i</w:t>
      </w:r>
      <w:r w:rsidRPr="004159BF">
        <w:rPr>
          <w:rFonts w:ascii="Cambria" w:hAnsi="Cambria"/>
          <w:sz w:val="20"/>
          <w:szCs w:val="20"/>
        </w:rPr>
        <w:t>/podieľa</w:t>
      </w:r>
      <w:r>
        <w:rPr>
          <w:rFonts w:ascii="Cambria" w:hAnsi="Cambria"/>
          <w:sz w:val="20"/>
          <w:szCs w:val="20"/>
        </w:rPr>
        <w:t>jú</w:t>
      </w:r>
      <w:r w:rsidRPr="004159BF">
        <w:rPr>
          <w:rFonts w:ascii="Cambria" w:hAnsi="Cambria"/>
          <w:sz w:val="20"/>
          <w:szCs w:val="20"/>
        </w:rPr>
        <w:t xml:space="preserve"> minimálne na dvoch projektoch týkajúcich sa inštalačných prác</w:t>
      </w:r>
      <w:r w:rsidRPr="00522D0D">
        <w:rPr>
          <w:rFonts w:ascii="Cambria" w:hAnsi="Cambria"/>
          <w:sz w:val="20"/>
          <w:szCs w:val="20"/>
        </w:rPr>
        <w:t xml:space="preserve"> </w:t>
      </w:r>
      <w:r>
        <w:rPr>
          <w:rFonts w:ascii="Cambria" w:hAnsi="Cambria"/>
          <w:sz w:val="20"/>
          <w:szCs w:val="20"/>
        </w:rPr>
        <w:t>štruktúrovanej dátovej kabeláže</w:t>
      </w:r>
      <w:r w:rsidR="00214882">
        <w:rPr>
          <w:rFonts w:ascii="Cambria" w:hAnsi="Cambria"/>
          <w:sz w:val="20"/>
          <w:szCs w:val="20"/>
        </w:rPr>
        <w:t>.</w:t>
      </w:r>
    </w:p>
    <w:p w14:paraId="76D93AEF" w14:textId="77777777" w:rsidR="007C6039" w:rsidRPr="000961E2" w:rsidRDefault="006573C5" w:rsidP="00EC56E5">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B8290F">
        <w:rPr>
          <w:rFonts w:asciiTheme="majorHAnsi" w:hAnsiTheme="majorHAnsi" w:cs="Arial"/>
          <w:sz w:val="20"/>
          <w:szCs w:val="20"/>
        </w:rPr>
        <w:t>plnení 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EC56E5">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 xml:space="preserve">predložením </w:t>
      </w:r>
      <w:r w:rsidRPr="000961E2">
        <w:rPr>
          <w:rFonts w:asciiTheme="majorHAnsi" w:hAnsiTheme="majorHAnsi" w:cs="Arial"/>
          <w:sz w:val="20"/>
          <w:szCs w:val="20"/>
        </w:rPr>
        <w:lastRenderedPageBreak/>
        <w:t>jednotného európskeho dokumentu. Náležitosti týkajúce sa jednotného európskeho dokumentu upravujú ust.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3"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24443333" w:rsidR="004E2AEE" w:rsidRPr="000961E2" w:rsidRDefault="004E2AEE" w:rsidP="00EC56E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F9170F">
        <w:rPr>
          <w:rFonts w:asciiTheme="majorHAnsi" w:hAnsiTheme="majorHAnsi" w:cs="Arial"/>
          <w:sz w:val="20"/>
          <w:szCs w:val="20"/>
        </w:rPr>
        <w:t>v zmysle bodu 35</w:t>
      </w:r>
      <w:r w:rsidRPr="00F9170F">
        <w:rPr>
          <w:rFonts w:asciiTheme="majorHAnsi" w:hAnsiTheme="majorHAnsi" w:cs="Arial"/>
          <w:sz w:val="20"/>
          <w:szCs w:val="20"/>
        </w:rPr>
        <w:t xml:space="preserve">.1 týchto súťažných podkladov </w:t>
      </w:r>
      <w:r w:rsidRPr="00F9170F">
        <w:rPr>
          <w:rFonts w:asciiTheme="majorHAnsi" w:hAnsiTheme="majorHAnsi" w:cs="Arial"/>
          <w:color w:val="000000"/>
          <w:sz w:val="20"/>
          <w:szCs w:val="20"/>
        </w:rPr>
        <w:t>v zozname dodávok tovaru alebo poskytnutých služieb za predchádzajúc</w:t>
      </w:r>
      <w:r w:rsidR="00F9170F" w:rsidRPr="00F9170F">
        <w:rPr>
          <w:rFonts w:asciiTheme="majorHAnsi" w:hAnsiTheme="majorHAnsi" w:cs="Arial"/>
          <w:color w:val="000000"/>
          <w:sz w:val="20"/>
          <w:szCs w:val="20"/>
        </w:rPr>
        <w:t>ich</w:t>
      </w:r>
      <w:r w:rsidRPr="000961E2">
        <w:rPr>
          <w:rFonts w:asciiTheme="majorHAnsi" w:hAnsiTheme="majorHAnsi" w:cs="Arial"/>
          <w:color w:val="000000"/>
          <w:sz w:val="20"/>
          <w:szCs w:val="20"/>
        </w:rPr>
        <w:t xml:space="preserve"> </w:t>
      </w:r>
      <w:r w:rsidR="00F9170F">
        <w:rPr>
          <w:rFonts w:asciiTheme="majorHAnsi" w:hAnsiTheme="majorHAnsi" w:cs="Arial"/>
          <w:color w:val="000000"/>
          <w:sz w:val="20"/>
          <w:szCs w:val="20"/>
        </w:rPr>
        <w:t>päť</w:t>
      </w:r>
      <w:r w:rsidRPr="000961E2">
        <w:rPr>
          <w:rFonts w:asciiTheme="majorHAnsi" w:hAnsiTheme="majorHAnsi" w:cs="Arial"/>
          <w:color w:val="000000"/>
          <w:sz w:val="20"/>
          <w:szCs w:val="20"/>
        </w:rPr>
        <w:t xml:space="preserve"> rok</w:t>
      </w:r>
      <w:r w:rsidR="00F9170F">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7D47C5">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58391A" w:rsidRDefault="00267AF1" w:rsidP="004A61E6">
            <w:pPr>
              <w:pStyle w:val="BodyText2"/>
              <w:rPr>
                <w:rFonts w:asciiTheme="majorHAnsi" w:hAnsiTheme="majorHAnsi"/>
                <w:b/>
              </w:rPr>
            </w:pPr>
            <w:r w:rsidRPr="0058391A">
              <w:rPr>
                <w:rFonts w:asciiTheme="majorHAnsi" w:hAnsiTheme="majorHAnsi"/>
                <w:b/>
              </w:rPr>
              <w:t>Identifikácia dodávateľa</w:t>
            </w:r>
          </w:p>
          <w:p w14:paraId="3B9F2EB0" w14:textId="0532BA10" w:rsidR="003A049C" w:rsidRPr="0058391A" w:rsidRDefault="003A049C" w:rsidP="004A61E6">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58391A" w:rsidRDefault="00A90EDF" w:rsidP="004A61E6">
            <w:pPr>
              <w:pStyle w:val="BodyText2"/>
              <w:jc w:val="center"/>
              <w:rPr>
                <w:rFonts w:asciiTheme="majorHAnsi" w:hAnsiTheme="majorHAnsi"/>
                <w:i/>
                <w:highlight w:val="yellow"/>
              </w:rPr>
            </w:pPr>
            <w:r w:rsidRPr="0058391A">
              <w:rPr>
                <w:rFonts w:asciiTheme="majorHAnsi" w:hAnsiTheme="majorHAnsi"/>
              </w:rPr>
              <w:t>&lt;vyplní uchádzač&gt;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4F320F12" w:rsidR="00D3262C" w:rsidRPr="00AA12CB" w:rsidRDefault="00AA12CB" w:rsidP="004A61E6">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5635CF" w:rsidRPr="000961E2" w14:paraId="37386C88" w14:textId="77777777" w:rsidTr="0028742E">
        <w:trPr>
          <w:trHeight w:val="409"/>
          <w:jc w:val="center"/>
        </w:trPr>
        <w:tc>
          <w:tcPr>
            <w:tcW w:w="4860" w:type="dxa"/>
            <w:vAlign w:val="center"/>
          </w:tcPr>
          <w:p w14:paraId="4C016C72" w14:textId="13E30AA7" w:rsidR="005635CF" w:rsidRPr="000961E2" w:rsidRDefault="005635CF" w:rsidP="004A61E6">
            <w:pPr>
              <w:pStyle w:val="BodyText2"/>
              <w:rPr>
                <w:rFonts w:asciiTheme="majorHAnsi" w:hAnsiTheme="majorHAnsi"/>
                <w:b/>
                <w:lang w:eastAsia="en-US"/>
              </w:rPr>
            </w:pPr>
            <w:r w:rsidRPr="005D4249">
              <w:rPr>
                <w:rFonts w:asciiTheme="majorHAnsi" w:hAnsiTheme="majorHAnsi"/>
                <w:b/>
                <w:lang w:eastAsia="en-US"/>
              </w:rPr>
              <w:t>Stručná charakteristika</w:t>
            </w:r>
            <w:r w:rsidR="005D4249">
              <w:rPr>
                <w:rFonts w:asciiTheme="majorHAnsi" w:hAnsiTheme="majorHAnsi"/>
                <w:b/>
                <w:lang w:eastAsia="en-US"/>
              </w:rPr>
              <w:t xml:space="preserve"> predmetu plnenia</w:t>
            </w:r>
          </w:p>
        </w:tc>
        <w:tc>
          <w:tcPr>
            <w:tcW w:w="4574" w:type="dxa"/>
            <w:vAlign w:val="center"/>
          </w:tcPr>
          <w:p w14:paraId="6DAA3ECF" w14:textId="23F192BB" w:rsidR="005635CF" w:rsidRPr="000961E2" w:rsidRDefault="005635CF"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0"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0"/>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2E97FE2E" w14:textId="1E30F771" w:rsidR="00A11444" w:rsidRPr="000961E2" w:rsidRDefault="00A11444" w:rsidP="007D47C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17FEE8D4" w14:textId="77777777" w:rsidR="00A11444" w:rsidRPr="000961E2" w:rsidRDefault="00A11444" w:rsidP="00A11444">
      <w:pPr>
        <w:tabs>
          <w:tab w:val="num" w:pos="540"/>
        </w:tabs>
        <w:spacing w:line="276" w:lineRule="auto"/>
        <w:jc w:val="right"/>
        <w:rPr>
          <w:rFonts w:asciiTheme="majorHAnsi" w:hAnsiTheme="majorHAnsi" w:cs="Arial"/>
          <w:b/>
          <w:bCs/>
          <w:sz w:val="20"/>
          <w:szCs w:val="20"/>
        </w:rPr>
      </w:pPr>
    </w:p>
    <w:p w14:paraId="2936D6BF" w14:textId="77777777" w:rsidR="00A11444" w:rsidRPr="000961E2" w:rsidRDefault="00A11444" w:rsidP="00A11444">
      <w:pPr>
        <w:jc w:val="center"/>
        <w:rPr>
          <w:rFonts w:asciiTheme="majorHAnsi" w:hAnsiTheme="majorHAnsi" w:cs="Arial"/>
          <w:b/>
          <w:sz w:val="20"/>
          <w:szCs w:val="20"/>
        </w:rPr>
      </w:pPr>
      <w:r w:rsidRPr="00351A2D">
        <w:rPr>
          <w:rFonts w:asciiTheme="majorHAnsi" w:hAnsiTheme="majorHAnsi" w:cs="Arial"/>
          <w:b/>
        </w:rPr>
        <w:t>DOPLŇUJÚCE ÚDAJE K ZOZNAMU DODÁVOK TOVARU A/ALEBO POSKYTNUTÝCH SLUŽIEB</w:t>
      </w:r>
      <w:r w:rsidRPr="000961E2">
        <w:rPr>
          <w:rFonts w:asciiTheme="majorHAnsi" w:hAnsiTheme="majorHAnsi" w:cs="Arial"/>
          <w:b/>
          <w:sz w:val="20"/>
          <w:szCs w:val="20"/>
        </w:rPr>
        <w:t xml:space="preserve"> - vzor</w:t>
      </w:r>
    </w:p>
    <w:p w14:paraId="37D92D09" w14:textId="77777777" w:rsidR="00A11444" w:rsidRPr="000961E2" w:rsidRDefault="00A11444" w:rsidP="00A11444">
      <w:pPr>
        <w:jc w:val="center"/>
        <w:rPr>
          <w:rFonts w:asciiTheme="majorHAnsi" w:hAnsiTheme="majorHAnsi" w:cs="Arial"/>
          <w:b/>
          <w:bCs/>
          <w:sz w:val="20"/>
          <w:szCs w:val="20"/>
        </w:rPr>
      </w:pPr>
    </w:p>
    <w:p w14:paraId="21A18F55" w14:textId="77777777" w:rsidR="00A11444" w:rsidRPr="000961E2" w:rsidRDefault="00A11444" w:rsidP="00A11444">
      <w:pPr>
        <w:jc w:val="center"/>
        <w:rPr>
          <w:rFonts w:asciiTheme="majorHAnsi" w:hAnsiTheme="majorHAnsi" w:cs="Arial"/>
          <w:sz w:val="20"/>
          <w:szCs w:val="20"/>
        </w:rPr>
      </w:pPr>
    </w:p>
    <w:p w14:paraId="4E047A48" w14:textId="77777777" w:rsidR="00A11444" w:rsidRPr="000961E2" w:rsidRDefault="00A11444" w:rsidP="007D47C5">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11444" w:rsidRPr="000961E2" w14:paraId="0CB050DF" w14:textId="77777777" w:rsidTr="00402992">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1CD40429" w14:textId="77777777" w:rsidR="00A11444" w:rsidRPr="000961E2" w:rsidRDefault="00A11444" w:rsidP="00402992">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11444" w:rsidRPr="000961E2" w14:paraId="1C0F5B66" w14:textId="77777777" w:rsidTr="00402992">
        <w:trPr>
          <w:trHeight w:val="406"/>
          <w:jc w:val="center"/>
        </w:trPr>
        <w:tc>
          <w:tcPr>
            <w:tcW w:w="4860" w:type="dxa"/>
            <w:tcBorders>
              <w:top w:val="single" w:sz="12" w:space="0" w:color="auto"/>
              <w:bottom w:val="single" w:sz="4" w:space="0" w:color="auto"/>
            </w:tcBorders>
            <w:vAlign w:val="center"/>
          </w:tcPr>
          <w:p w14:paraId="631B226C" w14:textId="77777777" w:rsidR="00A11444" w:rsidRPr="00896004" w:rsidRDefault="00A11444" w:rsidP="00402992">
            <w:pPr>
              <w:pStyle w:val="BodyText2"/>
              <w:rPr>
                <w:rFonts w:asciiTheme="majorHAnsi" w:hAnsiTheme="majorHAnsi"/>
                <w:b/>
              </w:rPr>
            </w:pPr>
            <w:r w:rsidRPr="00896004">
              <w:rPr>
                <w:rFonts w:asciiTheme="majorHAnsi" w:hAnsiTheme="majorHAnsi"/>
                <w:b/>
              </w:rPr>
              <w:t>Identifikácia dodávateľa</w:t>
            </w:r>
          </w:p>
          <w:p w14:paraId="230477E8" w14:textId="77777777" w:rsidR="00A11444" w:rsidRPr="00896004" w:rsidRDefault="00A11444" w:rsidP="00402992">
            <w:pPr>
              <w:pStyle w:val="BodyText2"/>
              <w:rPr>
                <w:rFonts w:asciiTheme="majorHAnsi" w:hAnsiTheme="majorHAnsi"/>
              </w:rPr>
            </w:pPr>
            <w:r w:rsidRPr="00896004">
              <w:rPr>
                <w:rFonts w:asciiTheme="majorHAnsi" w:hAnsiTheme="majorHAnsi"/>
                <w:lang w:eastAsia="en-US"/>
              </w:rPr>
              <w:t xml:space="preserve">(obchodné meno, </w:t>
            </w:r>
            <w:r w:rsidRPr="0089600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7D78BD9E" w14:textId="77777777" w:rsidR="00A11444" w:rsidRPr="00896004" w:rsidRDefault="00A11444" w:rsidP="00402992">
            <w:pPr>
              <w:pStyle w:val="BodyText2"/>
              <w:jc w:val="center"/>
              <w:rPr>
                <w:rFonts w:asciiTheme="majorHAnsi" w:hAnsiTheme="majorHAnsi"/>
                <w:i/>
                <w:highlight w:val="yellow"/>
              </w:rPr>
            </w:pPr>
            <w:r w:rsidRPr="00896004">
              <w:rPr>
                <w:rFonts w:asciiTheme="majorHAnsi" w:hAnsiTheme="majorHAnsi"/>
              </w:rPr>
              <w:t>&lt;vyplní uchádzač&gt;</w:t>
            </w:r>
          </w:p>
        </w:tc>
      </w:tr>
      <w:tr w:rsidR="00A11444" w:rsidRPr="000961E2" w14:paraId="7074203E" w14:textId="77777777" w:rsidTr="00402992">
        <w:trPr>
          <w:trHeight w:val="432"/>
          <w:jc w:val="center"/>
        </w:trPr>
        <w:tc>
          <w:tcPr>
            <w:tcW w:w="4860" w:type="dxa"/>
            <w:tcBorders>
              <w:top w:val="single" w:sz="4" w:space="0" w:color="auto"/>
            </w:tcBorders>
            <w:vAlign w:val="center"/>
          </w:tcPr>
          <w:p w14:paraId="14321B6B" w14:textId="77777777" w:rsidR="00A11444" w:rsidRPr="000961E2" w:rsidRDefault="00A11444" w:rsidP="00402992">
            <w:pPr>
              <w:pStyle w:val="BodyText2"/>
              <w:rPr>
                <w:rFonts w:asciiTheme="majorHAnsi" w:hAnsiTheme="majorHAnsi"/>
                <w:b/>
              </w:rPr>
            </w:pPr>
            <w:r w:rsidRPr="000961E2">
              <w:rPr>
                <w:rFonts w:asciiTheme="majorHAnsi" w:hAnsiTheme="majorHAnsi"/>
                <w:b/>
              </w:rPr>
              <w:t>Identifikácia odberateľa</w:t>
            </w:r>
          </w:p>
          <w:p w14:paraId="615296A9" w14:textId="77777777" w:rsidR="00A11444" w:rsidRPr="000961E2" w:rsidRDefault="00A11444" w:rsidP="00402992">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386AB37A" w14:textId="77777777" w:rsidR="00A11444" w:rsidRPr="000961E2" w:rsidRDefault="00A11444" w:rsidP="00402992">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11444" w:rsidRPr="000961E2" w14:paraId="18EEA925" w14:textId="77777777" w:rsidTr="00402992">
        <w:trPr>
          <w:trHeight w:val="397"/>
          <w:jc w:val="center"/>
        </w:trPr>
        <w:tc>
          <w:tcPr>
            <w:tcW w:w="4860" w:type="dxa"/>
            <w:vAlign w:val="center"/>
          </w:tcPr>
          <w:p w14:paraId="3205CAF5" w14:textId="77777777" w:rsidR="00A11444" w:rsidRPr="000961E2" w:rsidRDefault="00A11444" w:rsidP="00402992">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2347EA27" w14:textId="77777777" w:rsidR="00A11444" w:rsidRPr="000961E2" w:rsidRDefault="00A11444" w:rsidP="00402992">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11444" w:rsidRPr="000961E2" w14:paraId="66E4E23C" w14:textId="77777777" w:rsidTr="00402992">
        <w:trPr>
          <w:trHeight w:val="431"/>
          <w:jc w:val="center"/>
        </w:trPr>
        <w:tc>
          <w:tcPr>
            <w:tcW w:w="4860" w:type="dxa"/>
            <w:vAlign w:val="center"/>
          </w:tcPr>
          <w:p w14:paraId="16DBB527" w14:textId="7BBBCAFF" w:rsidR="00A11444" w:rsidRPr="00790973" w:rsidRDefault="00790973" w:rsidP="00402992">
            <w:pPr>
              <w:pStyle w:val="BodyText2"/>
              <w:rPr>
                <w:rFonts w:asciiTheme="majorHAnsi" w:hAnsiTheme="majorHAnsi"/>
                <w:b/>
                <w:bCs/>
              </w:rPr>
            </w:pPr>
            <w:r w:rsidRPr="00790973">
              <w:rPr>
                <w:rFonts w:asciiTheme="majorHAnsi" w:hAnsiTheme="majorHAnsi"/>
                <w:b/>
                <w:bCs/>
                <w:lang w:eastAsia="en-US"/>
              </w:rPr>
              <w:t>Cena predmetu zákazky vo vzťahu k predmetu obstarania</w:t>
            </w:r>
          </w:p>
        </w:tc>
        <w:tc>
          <w:tcPr>
            <w:tcW w:w="4574" w:type="dxa"/>
            <w:vAlign w:val="center"/>
          </w:tcPr>
          <w:p w14:paraId="05C1624D" w14:textId="77777777" w:rsidR="00A11444" w:rsidRPr="000961E2" w:rsidRDefault="00A11444" w:rsidP="00402992">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11444" w:rsidRPr="000961E2" w14:paraId="5E337D97" w14:textId="77777777" w:rsidTr="00402992">
        <w:trPr>
          <w:trHeight w:val="409"/>
          <w:jc w:val="center"/>
        </w:trPr>
        <w:tc>
          <w:tcPr>
            <w:tcW w:w="4860" w:type="dxa"/>
            <w:vAlign w:val="center"/>
          </w:tcPr>
          <w:p w14:paraId="75C815D3" w14:textId="77777777" w:rsidR="00A11444" w:rsidRPr="000961E2" w:rsidRDefault="00A11444" w:rsidP="00402992">
            <w:pPr>
              <w:pStyle w:val="BodyText2"/>
              <w:rPr>
                <w:rFonts w:asciiTheme="majorHAnsi" w:hAnsiTheme="majorHAnsi"/>
                <w:lang w:eastAsia="en-US"/>
              </w:rPr>
            </w:pPr>
            <w:r w:rsidRPr="000961E2">
              <w:rPr>
                <w:rFonts w:asciiTheme="majorHAnsi" w:hAnsiTheme="majorHAnsi"/>
                <w:b/>
                <w:lang w:eastAsia="en-US"/>
              </w:rPr>
              <w:t>Doba plnenia predmetu zákazky</w:t>
            </w:r>
          </w:p>
          <w:p w14:paraId="17FA2D6D" w14:textId="77777777" w:rsidR="00A11444" w:rsidRPr="000961E2" w:rsidRDefault="00A11444" w:rsidP="00402992">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73AD661E" w14:textId="77777777" w:rsidR="00A11444" w:rsidRPr="000961E2" w:rsidRDefault="00A11444" w:rsidP="00402992">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D47C5" w:rsidRPr="000961E2" w14:paraId="0FE1DB2B" w14:textId="77777777" w:rsidTr="00402992">
        <w:trPr>
          <w:trHeight w:val="409"/>
          <w:jc w:val="center"/>
        </w:trPr>
        <w:tc>
          <w:tcPr>
            <w:tcW w:w="4860" w:type="dxa"/>
            <w:vAlign w:val="center"/>
          </w:tcPr>
          <w:p w14:paraId="31A3845B" w14:textId="0B4E7AA4" w:rsidR="007D47C5" w:rsidRDefault="007D47C5" w:rsidP="00402992">
            <w:pPr>
              <w:pStyle w:val="BodyText2"/>
              <w:rPr>
                <w:rFonts w:asciiTheme="majorHAnsi" w:hAnsiTheme="majorHAnsi"/>
                <w:b/>
                <w:lang w:eastAsia="en-US"/>
              </w:rPr>
            </w:pPr>
            <w:r w:rsidRPr="00790973">
              <w:rPr>
                <w:rFonts w:asciiTheme="majorHAnsi" w:hAnsiTheme="majorHAnsi"/>
                <w:b/>
                <w:lang w:eastAsia="en-US"/>
              </w:rPr>
              <w:t>Stručná charakteristika</w:t>
            </w:r>
            <w:r w:rsidR="00790973">
              <w:rPr>
                <w:rFonts w:asciiTheme="majorHAnsi" w:hAnsiTheme="majorHAnsi"/>
                <w:b/>
                <w:lang w:eastAsia="en-US"/>
              </w:rPr>
              <w:t xml:space="preserve"> predmetu plnenia</w:t>
            </w:r>
          </w:p>
        </w:tc>
        <w:tc>
          <w:tcPr>
            <w:tcW w:w="4574" w:type="dxa"/>
            <w:vAlign w:val="center"/>
          </w:tcPr>
          <w:p w14:paraId="69196FC6" w14:textId="407CC9AA" w:rsidR="007D47C5" w:rsidRPr="000961E2" w:rsidRDefault="007D47C5" w:rsidP="00402992">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11444" w:rsidRPr="000961E2" w14:paraId="0A67915D" w14:textId="77777777" w:rsidTr="00402992">
        <w:trPr>
          <w:trHeight w:val="548"/>
          <w:jc w:val="center"/>
        </w:trPr>
        <w:tc>
          <w:tcPr>
            <w:tcW w:w="4860" w:type="dxa"/>
            <w:vAlign w:val="center"/>
          </w:tcPr>
          <w:p w14:paraId="7865EAE2" w14:textId="77777777" w:rsidR="00A11444" w:rsidRPr="000961E2" w:rsidRDefault="00A11444" w:rsidP="00402992">
            <w:pPr>
              <w:pStyle w:val="BodyText2"/>
              <w:rPr>
                <w:rFonts w:asciiTheme="majorHAnsi" w:hAnsiTheme="majorHAnsi"/>
                <w:b/>
              </w:rPr>
            </w:pPr>
            <w:r w:rsidRPr="000961E2">
              <w:rPr>
                <w:rFonts w:asciiTheme="majorHAnsi" w:hAnsiTheme="majorHAnsi"/>
                <w:b/>
              </w:rPr>
              <w:t>Kontaktné údaje odberateľa</w:t>
            </w:r>
          </w:p>
          <w:p w14:paraId="78F0E8EB" w14:textId="77777777" w:rsidR="00A11444" w:rsidRPr="000961E2" w:rsidRDefault="00A11444" w:rsidP="00402992">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4D247349" w14:textId="77777777" w:rsidR="00A11444" w:rsidRPr="000961E2" w:rsidRDefault="00A11444" w:rsidP="00402992">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2404818" w14:textId="77777777" w:rsidR="00A11444" w:rsidRPr="000961E2" w:rsidRDefault="00A11444" w:rsidP="00A11444">
      <w:pPr>
        <w:rPr>
          <w:rFonts w:asciiTheme="majorHAnsi" w:hAnsiTheme="majorHAnsi" w:cs="Arial"/>
          <w:b/>
          <w:bCs/>
          <w:sz w:val="20"/>
          <w:szCs w:val="20"/>
        </w:rPr>
      </w:pPr>
    </w:p>
    <w:p w14:paraId="371A9A1C" w14:textId="77777777" w:rsidR="00A11444" w:rsidRPr="000961E2" w:rsidRDefault="00A11444" w:rsidP="00A11444">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1296F266" w14:textId="77777777" w:rsidR="00A11444" w:rsidRPr="000961E2" w:rsidRDefault="00A11444" w:rsidP="00A11444">
      <w:pPr>
        <w:rPr>
          <w:rFonts w:asciiTheme="majorHAnsi" w:hAnsiTheme="majorHAnsi" w:cs="Arial"/>
          <w:b/>
          <w:sz w:val="20"/>
          <w:szCs w:val="20"/>
        </w:rPr>
      </w:pPr>
    </w:p>
    <w:p w14:paraId="43DDFECF" w14:textId="77777777" w:rsidR="00A11444" w:rsidRPr="000961E2" w:rsidRDefault="00A11444" w:rsidP="00A11444">
      <w:pPr>
        <w:rPr>
          <w:rFonts w:asciiTheme="majorHAnsi" w:hAnsiTheme="majorHAnsi" w:cs="Arial"/>
          <w:b/>
          <w:sz w:val="20"/>
          <w:szCs w:val="20"/>
        </w:rPr>
      </w:pPr>
    </w:p>
    <w:p w14:paraId="3685172D" w14:textId="676CEBF7" w:rsidR="00A11444" w:rsidRDefault="00A11444" w:rsidP="00A11444">
      <w:pPr>
        <w:rPr>
          <w:rFonts w:asciiTheme="majorHAnsi" w:hAnsiTheme="majorHAnsi" w:cs="Arial"/>
          <w:b/>
          <w:sz w:val="20"/>
          <w:szCs w:val="20"/>
        </w:rPr>
      </w:pPr>
    </w:p>
    <w:p w14:paraId="58A544A9" w14:textId="5747F0BE" w:rsidR="00F9170F" w:rsidRDefault="00F9170F" w:rsidP="00A11444">
      <w:pPr>
        <w:rPr>
          <w:rFonts w:asciiTheme="majorHAnsi" w:hAnsiTheme="majorHAnsi" w:cs="Arial"/>
          <w:b/>
          <w:sz w:val="20"/>
          <w:szCs w:val="20"/>
        </w:rPr>
      </w:pPr>
    </w:p>
    <w:p w14:paraId="7DEB91B2" w14:textId="77777777" w:rsidR="00F9170F" w:rsidRPr="000961E2" w:rsidRDefault="00F9170F" w:rsidP="00A1144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11444" w:rsidRPr="000961E2" w14:paraId="00F2EE9A" w14:textId="77777777" w:rsidTr="00402992">
        <w:trPr>
          <w:jc w:val="center"/>
        </w:trPr>
        <w:tc>
          <w:tcPr>
            <w:tcW w:w="4148" w:type="dxa"/>
          </w:tcPr>
          <w:p w14:paraId="2AD6FA3B" w14:textId="77777777" w:rsidR="00A11444" w:rsidRPr="000961E2" w:rsidRDefault="00A11444" w:rsidP="00402992">
            <w:pPr>
              <w:jc w:val="center"/>
              <w:rPr>
                <w:rFonts w:asciiTheme="majorHAnsi" w:hAnsiTheme="majorHAnsi" w:cs="Arial"/>
                <w:sz w:val="20"/>
              </w:rPr>
            </w:pPr>
            <w:r w:rsidRPr="000961E2">
              <w:rPr>
                <w:rFonts w:asciiTheme="majorHAnsi" w:hAnsiTheme="majorHAnsi" w:cs="Arial"/>
                <w:sz w:val="20"/>
              </w:rPr>
              <w:t>……………………….……………….</w:t>
            </w:r>
          </w:p>
        </w:tc>
        <w:tc>
          <w:tcPr>
            <w:tcW w:w="1027" w:type="dxa"/>
          </w:tcPr>
          <w:p w14:paraId="144A7DF5" w14:textId="77777777" w:rsidR="00A11444" w:rsidRPr="000961E2" w:rsidRDefault="00A11444" w:rsidP="00402992">
            <w:pPr>
              <w:jc w:val="center"/>
              <w:rPr>
                <w:rFonts w:asciiTheme="majorHAnsi" w:hAnsiTheme="majorHAnsi" w:cs="Arial"/>
                <w:sz w:val="20"/>
              </w:rPr>
            </w:pPr>
          </w:p>
        </w:tc>
        <w:tc>
          <w:tcPr>
            <w:tcW w:w="3118" w:type="dxa"/>
          </w:tcPr>
          <w:p w14:paraId="08CECF4A" w14:textId="77777777" w:rsidR="00A11444" w:rsidRPr="000961E2" w:rsidRDefault="00A11444" w:rsidP="00402992">
            <w:pPr>
              <w:rPr>
                <w:rFonts w:asciiTheme="majorHAnsi" w:hAnsiTheme="majorHAnsi" w:cs="Arial"/>
                <w:sz w:val="20"/>
              </w:rPr>
            </w:pPr>
            <w:r w:rsidRPr="000961E2">
              <w:rPr>
                <w:rFonts w:asciiTheme="majorHAnsi" w:hAnsiTheme="majorHAnsi" w:cs="Arial"/>
                <w:sz w:val="20"/>
              </w:rPr>
              <w:t>……..……………………………</w:t>
            </w:r>
          </w:p>
        </w:tc>
      </w:tr>
      <w:tr w:rsidR="00A11444" w:rsidRPr="000961E2" w14:paraId="0C18944D" w14:textId="77777777" w:rsidTr="00402992">
        <w:trPr>
          <w:jc w:val="center"/>
        </w:trPr>
        <w:tc>
          <w:tcPr>
            <w:tcW w:w="4148" w:type="dxa"/>
          </w:tcPr>
          <w:p w14:paraId="02B83D93" w14:textId="77777777" w:rsidR="00A11444" w:rsidRPr="000961E2" w:rsidRDefault="00A11444" w:rsidP="00402992">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11EE9A5" w14:textId="77777777" w:rsidR="00A11444" w:rsidRPr="000961E2" w:rsidRDefault="00A11444" w:rsidP="00402992">
            <w:pPr>
              <w:jc w:val="center"/>
              <w:rPr>
                <w:rFonts w:asciiTheme="majorHAnsi" w:hAnsiTheme="majorHAnsi" w:cs="Arial"/>
                <w:sz w:val="20"/>
              </w:rPr>
            </w:pPr>
          </w:p>
        </w:tc>
        <w:tc>
          <w:tcPr>
            <w:tcW w:w="3118" w:type="dxa"/>
          </w:tcPr>
          <w:p w14:paraId="49F661F3" w14:textId="77777777" w:rsidR="00A11444" w:rsidRPr="000961E2" w:rsidRDefault="00A11444" w:rsidP="00402992">
            <w:pPr>
              <w:jc w:val="center"/>
              <w:rPr>
                <w:rFonts w:asciiTheme="majorHAnsi" w:hAnsiTheme="majorHAnsi" w:cs="Arial"/>
                <w:sz w:val="20"/>
              </w:rPr>
            </w:pPr>
            <w:r w:rsidRPr="000961E2">
              <w:rPr>
                <w:rFonts w:asciiTheme="majorHAnsi" w:hAnsiTheme="majorHAnsi" w:cs="Arial"/>
                <w:sz w:val="20"/>
              </w:rPr>
              <w:t>Dátum a podpis</w:t>
            </w:r>
          </w:p>
        </w:tc>
      </w:tr>
    </w:tbl>
    <w:p w14:paraId="2F4EFB81" w14:textId="77777777" w:rsidR="00A11444" w:rsidRDefault="00A11444" w:rsidP="00424042">
      <w:pPr>
        <w:tabs>
          <w:tab w:val="num" w:pos="540"/>
        </w:tabs>
        <w:spacing w:line="276" w:lineRule="auto"/>
        <w:jc w:val="right"/>
        <w:rPr>
          <w:rFonts w:asciiTheme="majorHAnsi" w:hAnsiTheme="majorHAnsi" w:cs="Arial"/>
          <w:b/>
          <w:bCs/>
          <w:sz w:val="20"/>
          <w:szCs w:val="20"/>
        </w:rPr>
      </w:pPr>
    </w:p>
    <w:p w14:paraId="719D867F" w14:textId="77777777" w:rsidR="00A11444" w:rsidRDefault="00A11444" w:rsidP="00424042">
      <w:pPr>
        <w:tabs>
          <w:tab w:val="num" w:pos="540"/>
        </w:tabs>
        <w:spacing w:line="276" w:lineRule="auto"/>
        <w:jc w:val="right"/>
        <w:rPr>
          <w:rFonts w:asciiTheme="majorHAnsi" w:hAnsiTheme="majorHAnsi" w:cs="Arial"/>
          <w:b/>
          <w:bCs/>
          <w:sz w:val="20"/>
          <w:szCs w:val="20"/>
        </w:rPr>
      </w:pPr>
    </w:p>
    <w:p w14:paraId="30DC811D" w14:textId="77777777" w:rsidR="00A11444" w:rsidRDefault="00A11444" w:rsidP="00424042">
      <w:pPr>
        <w:tabs>
          <w:tab w:val="num" w:pos="540"/>
        </w:tabs>
        <w:spacing w:line="276" w:lineRule="auto"/>
        <w:jc w:val="right"/>
        <w:rPr>
          <w:rFonts w:asciiTheme="majorHAnsi" w:hAnsiTheme="majorHAnsi" w:cs="Arial"/>
          <w:b/>
          <w:bCs/>
          <w:sz w:val="20"/>
          <w:szCs w:val="20"/>
        </w:rPr>
      </w:pPr>
    </w:p>
    <w:p w14:paraId="62EE6106" w14:textId="77777777" w:rsidR="00A11444" w:rsidRDefault="00A11444" w:rsidP="00424042">
      <w:pPr>
        <w:tabs>
          <w:tab w:val="num" w:pos="540"/>
        </w:tabs>
        <w:spacing w:line="276" w:lineRule="auto"/>
        <w:jc w:val="right"/>
        <w:rPr>
          <w:rFonts w:asciiTheme="majorHAnsi" w:hAnsiTheme="majorHAnsi" w:cs="Arial"/>
          <w:b/>
          <w:bCs/>
          <w:sz w:val="20"/>
          <w:szCs w:val="20"/>
        </w:rPr>
      </w:pPr>
    </w:p>
    <w:p w14:paraId="0430D089" w14:textId="77777777" w:rsidR="00A11444" w:rsidRDefault="00A11444" w:rsidP="00424042">
      <w:pPr>
        <w:tabs>
          <w:tab w:val="num" w:pos="540"/>
        </w:tabs>
        <w:spacing w:line="276" w:lineRule="auto"/>
        <w:jc w:val="right"/>
        <w:rPr>
          <w:rFonts w:asciiTheme="majorHAnsi" w:hAnsiTheme="majorHAnsi" w:cs="Arial"/>
          <w:b/>
          <w:bCs/>
          <w:sz w:val="20"/>
          <w:szCs w:val="20"/>
        </w:rPr>
      </w:pPr>
    </w:p>
    <w:p w14:paraId="6730142E" w14:textId="77777777" w:rsidR="00A11444" w:rsidRDefault="00A11444" w:rsidP="00424042">
      <w:pPr>
        <w:tabs>
          <w:tab w:val="num" w:pos="540"/>
        </w:tabs>
        <w:spacing w:line="276" w:lineRule="auto"/>
        <w:jc w:val="right"/>
        <w:rPr>
          <w:rFonts w:asciiTheme="majorHAnsi" w:hAnsiTheme="majorHAnsi" w:cs="Arial"/>
          <w:b/>
          <w:bCs/>
          <w:sz w:val="20"/>
          <w:szCs w:val="20"/>
        </w:rPr>
      </w:pPr>
    </w:p>
    <w:p w14:paraId="51A64EA2" w14:textId="77777777" w:rsidR="00A11444" w:rsidRDefault="00A11444" w:rsidP="00424042">
      <w:pPr>
        <w:tabs>
          <w:tab w:val="num" w:pos="540"/>
        </w:tabs>
        <w:spacing w:line="276" w:lineRule="auto"/>
        <w:jc w:val="right"/>
        <w:rPr>
          <w:rFonts w:asciiTheme="majorHAnsi" w:hAnsiTheme="majorHAnsi" w:cs="Arial"/>
          <w:b/>
          <w:bCs/>
          <w:sz w:val="20"/>
          <w:szCs w:val="20"/>
        </w:rPr>
      </w:pPr>
    </w:p>
    <w:p w14:paraId="0EB2BFCE" w14:textId="77777777" w:rsidR="00A11444" w:rsidRDefault="00A11444" w:rsidP="00424042">
      <w:pPr>
        <w:tabs>
          <w:tab w:val="num" w:pos="540"/>
        </w:tabs>
        <w:spacing w:line="276" w:lineRule="auto"/>
        <w:jc w:val="right"/>
        <w:rPr>
          <w:rFonts w:asciiTheme="majorHAnsi" w:hAnsiTheme="majorHAnsi" w:cs="Arial"/>
          <w:b/>
          <w:bCs/>
          <w:sz w:val="20"/>
          <w:szCs w:val="20"/>
        </w:rPr>
      </w:pPr>
    </w:p>
    <w:p w14:paraId="74D9C563" w14:textId="77777777" w:rsidR="00A11444" w:rsidRDefault="00A11444" w:rsidP="00424042">
      <w:pPr>
        <w:tabs>
          <w:tab w:val="num" w:pos="540"/>
        </w:tabs>
        <w:spacing w:line="276" w:lineRule="auto"/>
        <w:jc w:val="right"/>
        <w:rPr>
          <w:rFonts w:asciiTheme="majorHAnsi" w:hAnsiTheme="majorHAnsi" w:cs="Arial"/>
          <w:b/>
          <w:bCs/>
          <w:sz w:val="20"/>
          <w:szCs w:val="20"/>
        </w:rPr>
      </w:pPr>
    </w:p>
    <w:p w14:paraId="12EB5634" w14:textId="77777777" w:rsidR="00A11444" w:rsidRDefault="00A11444" w:rsidP="00424042">
      <w:pPr>
        <w:tabs>
          <w:tab w:val="num" w:pos="540"/>
        </w:tabs>
        <w:spacing w:line="276" w:lineRule="auto"/>
        <w:jc w:val="right"/>
        <w:rPr>
          <w:rFonts w:asciiTheme="majorHAnsi" w:hAnsiTheme="majorHAnsi" w:cs="Arial"/>
          <w:b/>
          <w:bCs/>
          <w:sz w:val="20"/>
          <w:szCs w:val="20"/>
        </w:rPr>
      </w:pPr>
    </w:p>
    <w:p w14:paraId="40FDC2E1" w14:textId="77777777" w:rsidR="00A11444" w:rsidRDefault="00A11444" w:rsidP="00424042">
      <w:pPr>
        <w:tabs>
          <w:tab w:val="num" w:pos="540"/>
        </w:tabs>
        <w:spacing w:line="276" w:lineRule="auto"/>
        <w:jc w:val="right"/>
        <w:rPr>
          <w:rFonts w:asciiTheme="majorHAnsi" w:hAnsiTheme="majorHAnsi" w:cs="Arial"/>
          <w:b/>
          <w:bCs/>
          <w:sz w:val="20"/>
          <w:szCs w:val="20"/>
        </w:rPr>
      </w:pPr>
    </w:p>
    <w:p w14:paraId="018F6401" w14:textId="77777777" w:rsidR="00A11444" w:rsidRDefault="00A11444" w:rsidP="00424042">
      <w:pPr>
        <w:tabs>
          <w:tab w:val="num" w:pos="540"/>
        </w:tabs>
        <w:spacing w:line="276" w:lineRule="auto"/>
        <w:jc w:val="right"/>
        <w:rPr>
          <w:rFonts w:asciiTheme="majorHAnsi" w:hAnsiTheme="majorHAnsi" w:cs="Arial"/>
          <w:b/>
          <w:bCs/>
          <w:sz w:val="20"/>
          <w:szCs w:val="20"/>
        </w:rPr>
      </w:pPr>
    </w:p>
    <w:p w14:paraId="07359CC7" w14:textId="77777777" w:rsidR="00A11444" w:rsidRDefault="00A11444" w:rsidP="00424042">
      <w:pPr>
        <w:tabs>
          <w:tab w:val="num" w:pos="540"/>
        </w:tabs>
        <w:spacing w:line="276" w:lineRule="auto"/>
        <w:jc w:val="right"/>
        <w:rPr>
          <w:rFonts w:asciiTheme="majorHAnsi" w:hAnsiTheme="majorHAnsi" w:cs="Arial"/>
          <w:b/>
          <w:bCs/>
          <w:sz w:val="20"/>
          <w:szCs w:val="20"/>
        </w:rPr>
      </w:pPr>
    </w:p>
    <w:p w14:paraId="69F1ABFF" w14:textId="77777777" w:rsidR="00A11444" w:rsidRDefault="00A11444" w:rsidP="00424042">
      <w:pPr>
        <w:tabs>
          <w:tab w:val="num" w:pos="540"/>
        </w:tabs>
        <w:spacing w:line="276" w:lineRule="auto"/>
        <w:jc w:val="right"/>
        <w:rPr>
          <w:rFonts w:asciiTheme="majorHAnsi" w:hAnsiTheme="majorHAnsi" w:cs="Arial"/>
          <w:b/>
          <w:bCs/>
          <w:sz w:val="20"/>
          <w:szCs w:val="20"/>
        </w:rPr>
      </w:pPr>
    </w:p>
    <w:p w14:paraId="42885048" w14:textId="77777777" w:rsidR="00A11444" w:rsidRDefault="00A11444" w:rsidP="00424042">
      <w:pPr>
        <w:tabs>
          <w:tab w:val="num" w:pos="540"/>
        </w:tabs>
        <w:spacing w:line="276" w:lineRule="auto"/>
        <w:jc w:val="right"/>
        <w:rPr>
          <w:rFonts w:asciiTheme="majorHAnsi" w:hAnsiTheme="majorHAnsi" w:cs="Arial"/>
          <w:b/>
          <w:bCs/>
          <w:sz w:val="20"/>
          <w:szCs w:val="20"/>
        </w:rPr>
      </w:pPr>
    </w:p>
    <w:p w14:paraId="05E10600" w14:textId="77777777" w:rsidR="00A11444" w:rsidRDefault="00A11444" w:rsidP="00424042">
      <w:pPr>
        <w:tabs>
          <w:tab w:val="num" w:pos="540"/>
        </w:tabs>
        <w:spacing w:line="276" w:lineRule="auto"/>
        <w:jc w:val="right"/>
        <w:rPr>
          <w:rFonts w:asciiTheme="majorHAnsi" w:hAnsiTheme="majorHAnsi" w:cs="Arial"/>
          <w:b/>
          <w:bCs/>
          <w:sz w:val="20"/>
          <w:szCs w:val="20"/>
        </w:rPr>
      </w:pPr>
    </w:p>
    <w:p w14:paraId="0BDF9D2D" w14:textId="77777777" w:rsidR="00A11444" w:rsidRDefault="00A11444" w:rsidP="00424042">
      <w:pPr>
        <w:tabs>
          <w:tab w:val="num" w:pos="540"/>
        </w:tabs>
        <w:spacing w:line="276" w:lineRule="auto"/>
        <w:jc w:val="right"/>
        <w:rPr>
          <w:rFonts w:asciiTheme="majorHAnsi" w:hAnsiTheme="majorHAnsi" w:cs="Arial"/>
          <w:b/>
          <w:bCs/>
          <w:sz w:val="20"/>
          <w:szCs w:val="20"/>
        </w:rPr>
      </w:pPr>
    </w:p>
    <w:p w14:paraId="5F16FA36" w14:textId="4AA7635C" w:rsidR="00A11444" w:rsidRDefault="00A11444" w:rsidP="00424042">
      <w:pPr>
        <w:tabs>
          <w:tab w:val="num" w:pos="540"/>
        </w:tabs>
        <w:spacing w:line="276" w:lineRule="auto"/>
        <w:jc w:val="right"/>
        <w:rPr>
          <w:rFonts w:asciiTheme="majorHAnsi" w:hAnsiTheme="majorHAnsi" w:cs="Arial"/>
          <w:b/>
          <w:bCs/>
          <w:sz w:val="20"/>
          <w:szCs w:val="20"/>
        </w:rPr>
      </w:pPr>
    </w:p>
    <w:p w14:paraId="129B96D1" w14:textId="77777777" w:rsidR="005C1BD4" w:rsidRDefault="005C1BD4" w:rsidP="00424042">
      <w:pPr>
        <w:tabs>
          <w:tab w:val="num" w:pos="540"/>
        </w:tabs>
        <w:spacing w:line="276" w:lineRule="auto"/>
        <w:jc w:val="right"/>
        <w:rPr>
          <w:rFonts w:asciiTheme="majorHAnsi" w:hAnsiTheme="majorHAnsi" w:cs="Arial"/>
          <w:b/>
          <w:bCs/>
          <w:sz w:val="20"/>
          <w:szCs w:val="20"/>
        </w:rPr>
      </w:pPr>
    </w:p>
    <w:p w14:paraId="1E3D3E9E" w14:textId="77777777" w:rsidR="00A11444" w:rsidRDefault="00A11444" w:rsidP="007D47C5">
      <w:pPr>
        <w:tabs>
          <w:tab w:val="num" w:pos="540"/>
        </w:tabs>
        <w:spacing w:line="276" w:lineRule="auto"/>
        <w:rPr>
          <w:rFonts w:asciiTheme="majorHAnsi" w:hAnsiTheme="majorHAnsi" w:cs="Arial"/>
          <w:b/>
          <w:bCs/>
          <w:sz w:val="20"/>
          <w:szCs w:val="20"/>
        </w:rPr>
      </w:pPr>
    </w:p>
    <w:p w14:paraId="15BEA8BC" w14:textId="69FAE4CF"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E008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B651D5" w:rsidRDefault="00FE462C" w:rsidP="00EC56E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obstarávateľ stanovil v súlade s § 44 ods. 3 písm</w:t>
      </w:r>
      <w:r w:rsidR="00F74E16" w:rsidRPr="00B651D5">
        <w:rPr>
          <w:rFonts w:asciiTheme="majorHAnsi" w:hAnsiTheme="majorHAnsi" w:cs="Arial"/>
          <w:color w:val="000000"/>
          <w:sz w:val="20"/>
          <w:szCs w:val="20"/>
        </w:rPr>
        <w:t>. c) zákona o verejnom obstarávaní, že ponuky uchádzačov sa budú vyhodnocovať na základe najnižšej ceny</w:t>
      </w:r>
      <w:r w:rsidR="009A73B0" w:rsidRPr="00B651D5">
        <w:rPr>
          <w:rFonts w:asciiTheme="majorHAnsi" w:hAnsiTheme="majorHAnsi" w:cs="Arial"/>
          <w:color w:val="000000"/>
          <w:sz w:val="20"/>
          <w:szCs w:val="20"/>
        </w:rPr>
        <w:t>.</w:t>
      </w:r>
    </w:p>
    <w:p w14:paraId="3CC99A1C" w14:textId="77777777" w:rsidR="00D0478A" w:rsidRPr="00A37EAB" w:rsidRDefault="00D811BD" w:rsidP="00EC56E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Ponuky uchádzačov bu</w:t>
      </w:r>
      <w:r w:rsidR="009A73B0" w:rsidRPr="000961E2">
        <w:rPr>
          <w:rFonts w:asciiTheme="majorHAnsi" w:hAnsiTheme="majorHAnsi" w:cs="Arial"/>
          <w:color w:val="000000"/>
          <w:sz w:val="20"/>
          <w:szCs w:val="20"/>
        </w:rPr>
        <w:t xml:space="preserve">dú vyhodnocované </w:t>
      </w:r>
      <w:r w:rsidR="00D0478A" w:rsidRPr="00A37EAB">
        <w:rPr>
          <w:rFonts w:asciiTheme="majorHAnsi" w:hAnsiTheme="majorHAnsi"/>
          <w:sz w:val="20"/>
          <w:szCs w:val="20"/>
        </w:rPr>
        <w:t>osobitne pre každú časť predmetu zákazky</w:t>
      </w:r>
      <w:r w:rsidR="00D0478A">
        <w:rPr>
          <w:rFonts w:asciiTheme="majorHAnsi" w:hAnsiTheme="majorHAnsi"/>
          <w:sz w:val="20"/>
          <w:szCs w:val="20"/>
        </w:rPr>
        <w:t>.</w:t>
      </w:r>
    </w:p>
    <w:p w14:paraId="1D29F313" w14:textId="77777777" w:rsidR="00D0478A" w:rsidRDefault="00D0478A" w:rsidP="00EC56E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6D5EF4A5" w14:textId="77777777" w:rsidR="00D0478A" w:rsidRDefault="00D0478A" w:rsidP="00D0478A">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časť č. 1 </w:t>
      </w:r>
      <w:r>
        <w:rPr>
          <w:rFonts w:asciiTheme="majorHAnsi" w:hAnsiTheme="majorHAnsi"/>
          <w:b/>
          <w:sz w:val="20"/>
          <w:szCs w:val="20"/>
        </w:rPr>
        <w:t xml:space="preserve">predmetu zákazky </w:t>
      </w:r>
      <w:r w:rsidRPr="00A37EAB">
        <w:rPr>
          <w:rFonts w:asciiTheme="majorHAnsi" w:hAnsiTheme="majorHAnsi"/>
          <w:b/>
          <w:sz w:val="20"/>
          <w:szCs w:val="20"/>
        </w:rPr>
        <w:t>z tabuľky č. 1 </w:t>
      </w:r>
      <w:r w:rsidRPr="00A37EAB">
        <w:rPr>
          <w:rFonts w:asciiTheme="majorHAnsi" w:hAnsiTheme="majorHAnsi" w:cs="Arial"/>
          <w:b/>
          <w:sz w:val="20"/>
          <w:szCs w:val="20"/>
        </w:rPr>
        <w:t>v eurách bez DPH</w:t>
      </w:r>
      <w:r>
        <w:rPr>
          <w:rFonts w:asciiTheme="majorHAnsi" w:hAnsiTheme="majorHAnsi"/>
          <w:b/>
          <w:sz w:val="20"/>
          <w:szCs w:val="20"/>
        </w:rPr>
        <w:t>,</w:t>
      </w:r>
    </w:p>
    <w:p w14:paraId="6EDC487D" w14:textId="160FBA68" w:rsidR="00D0478A" w:rsidRDefault="00D0478A" w:rsidP="00D0478A">
      <w:pPr>
        <w:pStyle w:val="ListParagraph"/>
        <w:tabs>
          <w:tab w:val="left" w:pos="567"/>
        </w:tabs>
        <w:spacing w:after="0" w:line="240" w:lineRule="auto"/>
        <w:ind w:left="567"/>
        <w:jc w:val="both"/>
        <w:rPr>
          <w:rFonts w:asciiTheme="majorHAnsi" w:hAnsiTheme="majorHAnsi" w:cs="Arial"/>
          <w:sz w:val="20"/>
          <w:szCs w:val="20"/>
        </w:rPr>
      </w:pPr>
      <w:r>
        <w:rPr>
          <w:rFonts w:asciiTheme="majorHAnsi" w:hAnsiTheme="majorHAnsi" w:cs="Arial"/>
          <w:b/>
          <w:sz w:val="20"/>
          <w:szCs w:val="20"/>
        </w:rPr>
        <w:t xml:space="preserve">Celková cena za </w:t>
      </w:r>
      <w:r w:rsidRPr="00A37EAB">
        <w:rPr>
          <w:rFonts w:asciiTheme="majorHAnsi" w:hAnsiTheme="majorHAnsi"/>
          <w:b/>
          <w:sz w:val="20"/>
          <w:szCs w:val="20"/>
        </w:rPr>
        <w:t xml:space="preserve">časť č. 2 </w:t>
      </w:r>
      <w:r>
        <w:rPr>
          <w:rFonts w:asciiTheme="majorHAnsi" w:hAnsiTheme="majorHAnsi"/>
          <w:b/>
          <w:sz w:val="20"/>
          <w:szCs w:val="20"/>
        </w:rPr>
        <w:t xml:space="preserve">predmetu zákazky </w:t>
      </w:r>
      <w:r w:rsidRPr="00A37EAB">
        <w:rPr>
          <w:rFonts w:asciiTheme="majorHAnsi" w:hAnsiTheme="majorHAnsi"/>
          <w:b/>
          <w:sz w:val="20"/>
          <w:szCs w:val="20"/>
        </w:rPr>
        <w:t xml:space="preserve">z tabuľky č. </w:t>
      </w:r>
      <w:r>
        <w:rPr>
          <w:rFonts w:asciiTheme="majorHAnsi" w:hAnsiTheme="majorHAnsi"/>
          <w:b/>
          <w:sz w:val="20"/>
          <w:szCs w:val="20"/>
        </w:rPr>
        <w:t xml:space="preserve">2 </w:t>
      </w:r>
      <w:r w:rsidRPr="00A37EAB">
        <w:rPr>
          <w:rFonts w:asciiTheme="majorHAnsi" w:hAnsiTheme="majorHAnsi" w:cs="Arial"/>
          <w:b/>
          <w:sz w:val="20"/>
          <w:szCs w:val="20"/>
        </w:rPr>
        <w:t>v eurách bez DPH</w:t>
      </w:r>
      <w:r w:rsidRPr="00D0478A">
        <w:rPr>
          <w:rFonts w:asciiTheme="majorHAnsi" w:hAnsiTheme="majorHAnsi" w:cs="Arial"/>
          <w:b/>
          <w:bCs/>
          <w:sz w:val="20"/>
          <w:szCs w:val="20"/>
        </w:rPr>
        <w:t>,</w:t>
      </w:r>
    </w:p>
    <w:p w14:paraId="1864C58B" w14:textId="618C0584" w:rsidR="009A73B0" w:rsidRPr="00D0478A" w:rsidRDefault="00D0478A" w:rsidP="00D0478A">
      <w:pPr>
        <w:pStyle w:val="ListParagraph"/>
        <w:tabs>
          <w:tab w:val="left" w:pos="567"/>
        </w:tabs>
        <w:spacing w:after="0" w:line="240" w:lineRule="auto"/>
        <w:ind w:left="567"/>
        <w:jc w:val="both"/>
        <w:rPr>
          <w:rFonts w:asciiTheme="majorHAnsi" w:hAnsiTheme="majorHAnsi" w:cs="Arial"/>
          <w:color w:val="000000"/>
          <w:sz w:val="20"/>
          <w:szCs w:val="20"/>
        </w:rPr>
      </w:pPr>
      <w:r>
        <w:rPr>
          <w:rFonts w:asciiTheme="majorHAnsi" w:hAnsiTheme="majorHAnsi" w:cs="Arial"/>
          <w:b/>
          <w:sz w:val="20"/>
          <w:szCs w:val="20"/>
        </w:rPr>
        <w:t xml:space="preserve">Celková cena za </w:t>
      </w:r>
      <w:r w:rsidRPr="00A37EAB">
        <w:rPr>
          <w:rFonts w:asciiTheme="majorHAnsi" w:hAnsiTheme="majorHAnsi"/>
          <w:b/>
          <w:sz w:val="20"/>
          <w:szCs w:val="20"/>
        </w:rPr>
        <w:t xml:space="preserve">časť č. </w:t>
      </w:r>
      <w:r>
        <w:rPr>
          <w:rFonts w:asciiTheme="majorHAnsi" w:hAnsiTheme="majorHAnsi"/>
          <w:b/>
          <w:sz w:val="20"/>
          <w:szCs w:val="20"/>
        </w:rPr>
        <w:t>3</w:t>
      </w:r>
      <w:r w:rsidRPr="00A37EAB">
        <w:rPr>
          <w:rFonts w:asciiTheme="majorHAnsi" w:hAnsiTheme="majorHAnsi"/>
          <w:b/>
          <w:sz w:val="20"/>
          <w:szCs w:val="20"/>
        </w:rPr>
        <w:t xml:space="preserve"> </w:t>
      </w:r>
      <w:r>
        <w:rPr>
          <w:rFonts w:asciiTheme="majorHAnsi" w:hAnsiTheme="majorHAnsi"/>
          <w:b/>
          <w:sz w:val="20"/>
          <w:szCs w:val="20"/>
        </w:rPr>
        <w:t xml:space="preserve">predmetu zákazky </w:t>
      </w:r>
      <w:r w:rsidRPr="00A37EAB">
        <w:rPr>
          <w:rFonts w:asciiTheme="majorHAnsi" w:hAnsiTheme="majorHAnsi"/>
          <w:b/>
          <w:sz w:val="20"/>
          <w:szCs w:val="20"/>
        </w:rPr>
        <w:t xml:space="preserve">z tabuľky č. </w:t>
      </w:r>
      <w:r>
        <w:rPr>
          <w:rFonts w:asciiTheme="majorHAnsi" w:hAnsiTheme="majorHAnsi"/>
          <w:b/>
          <w:sz w:val="20"/>
          <w:szCs w:val="20"/>
        </w:rPr>
        <w:t xml:space="preserve">3 </w:t>
      </w:r>
      <w:r w:rsidRPr="00A37EAB">
        <w:rPr>
          <w:rFonts w:asciiTheme="majorHAnsi" w:hAnsiTheme="majorHAnsi" w:cs="Arial"/>
          <w:b/>
          <w:sz w:val="20"/>
          <w:szCs w:val="20"/>
        </w:rPr>
        <w:t>v eurách bez DPH</w:t>
      </w:r>
      <w:r>
        <w:rPr>
          <w:rFonts w:asciiTheme="majorHAnsi" w:hAnsiTheme="majorHAnsi" w:cs="Arial"/>
          <w:b/>
          <w:sz w:val="20"/>
          <w:szCs w:val="20"/>
        </w:rPr>
        <w:t>.</w:t>
      </w:r>
    </w:p>
    <w:p w14:paraId="36D553BB" w14:textId="77777777" w:rsidR="00E711FE" w:rsidRPr="000961E2"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545010D0" w:rsidR="00E711F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409EAC70" w14:textId="3B5CC258" w:rsidR="00D0478A" w:rsidRDefault="00D0478A"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Pr>
          <w:rFonts w:asciiTheme="majorHAnsi" w:hAnsiTheme="majorHAnsi" w:cs="Arial"/>
          <w:bCs/>
          <w:sz w:val="20"/>
          <w:szCs w:val="20"/>
        </w:rPr>
        <w:t>V 1. časti zákazky sa n</w:t>
      </w:r>
      <w:r w:rsidRPr="005C22CD">
        <w:rPr>
          <w:rFonts w:asciiTheme="majorHAnsi" w:hAnsiTheme="majorHAnsi" w:cs="Arial"/>
          <w:bCs/>
          <w:sz w:val="20"/>
          <w:szCs w:val="20"/>
        </w:rPr>
        <w:t xml:space="preserve">a prvom mieste umiestni uchádzač, ktorého ponuka </w:t>
      </w:r>
      <w:r>
        <w:rPr>
          <w:rFonts w:asciiTheme="majorHAnsi" w:hAnsiTheme="majorHAnsi" w:cs="Arial"/>
          <w:bCs/>
          <w:sz w:val="20"/>
          <w:szCs w:val="20"/>
        </w:rPr>
        <w:t xml:space="preserve">na časť č. 1 </w:t>
      </w:r>
      <w:r w:rsidRPr="005C22CD">
        <w:rPr>
          <w:rFonts w:asciiTheme="majorHAnsi" w:hAnsiTheme="majorHAnsi" w:cs="Arial"/>
          <w:bCs/>
          <w:sz w:val="20"/>
          <w:szCs w:val="20"/>
        </w:rPr>
        <w:t xml:space="preserve">bude mať najnižšiu celkovú cenu </w:t>
      </w:r>
      <w:r w:rsidRPr="00753E20">
        <w:rPr>
          <w:rFonts w:asciiTheme="majorHAnsi" w:hAnsiTheme="majorHAnsi" w:cs="Arial"/>
          <w:bCs/>
          <w:sz w:val="20"/>
          <w:szCs w:val="20"/>
        </w:rPr>
        <w:t xml:space="preserve">za časť č. 1 </w:t>
      </w:r>
      <w:r w:rsidRPr="005C22CD">
        <w:rPr>
          <w:rFonts w:asciiTheme="majorHAnsi" w:hAnsiTheme="majorHAnsi" w:cs="Arial"/>
          <w:bCs/>
          <w:sz w:val="20"/>
          <w:szCs w:val="20"/>
        </w:rPr>
        <w:t>predmet</w:t>
      </w:r>
      <w:r>
        <w:rPr>
          <w:rFonts w:asciiTheme="majorHAnsi" w:hAnsiTheme="majorHAnsi" w:cs="Arial"/>
          <w:bCs/>
          <w:sz w:val="20"/>
          <w:szCs w:val="20"/>
        </w:rPr>
        <w:t>u</w:t>
      </w:r>
      <w:r w:rsidRPr="005C22CD">
        <w:rPr>
          <w:rFonts w:asciiTheme="majorHAnsi" w:hAnsiTheme="majorHAnsi" w:cs="Arial"/>
          <w:bCs/>
          <w:sz w:val="20"/>
          <w:szCs w:val="20"/>
        </w:rPr>
        <w:t xml:space="preserve"> zákazky v eurách bez DPH. Ostatní uchádzači sa umiestnia vo vzostupnom poradí podľa ich navrhovanej celkovej ceny za</w:t>
      </w:r>
      <w:r>
        <w:rPr>
          <w:rFonts w:asciiTheme="majorHAnsi" w:hAnsiTheme="majorHAnsi" w:cs="Arial"/>
          <w:bCs/>
          <w:sz w:val="20"/>
          <w:szCs w:val="20"/>
        </w:rPr>
        <w:t xml:space="preserve"> časť</w:t>
      </w:r>
      <w:r w:rsidRPr="005C22CD">
        <w:rPr>
          <w:rFonts w:asciiTheme="majorHAnsi" w:hAnsiTheme="majorHAnsi" w:cs="Arial"/>
          <w:bCs/>
          <w:sz w:val="20"/>
          <w:szCs w:val="20"/>
        </w:rPr>
        <w:t xml:space="preserve"> </w:t>
      </w:r>
      <w:r>
        <w:rPr>
          <w:rFonts w:asciiTheme="majorHAnsi" w:hAnsiTheme="majorHAnsi" w:cs="Arial"/>
          <w:bCs/>
          <w:sz w:val="20"/>
          <w:szCs w:val="20"/>
        </w:rPr>
        <w:t xml:space="preserve">č. 1 </w:t>
      </w:r>
      <w:r w:rsidRPr="005C22CD">
        <w:rPr>
          <w:rFonts w:asciiTheme="majorHAnsi" w:hAnsiTheme="majorHAnsi" w:cs="Arial"/>
          <w:bCs/>
          <w:sz w:val="20"/>
          <w:szCs w:val="20"/>
        </w:rPr>
        <w:t>predmet</w:t>
      </w:r>
      <w:r>
        <w:rPr>
          <w:rFonts w:asciiTheme="majorHAnsi" w:hAnsiTheme="majorHAnsi" w:cs="Arial"/>
          <w:bCs/>
          <w:sz w:val="20"/>
          <w:szCs w:val="20"/>
        </w:rPr>
        <w:t>u</w:t>
      </w:r>
      <w:r w:rsidRPr="005C22CD">
        <w:rPr>
          <w:rFonts w:asciiTheme="majorHAnsi" w:hAnsiTheme="majorHAnsi" w:cs="Arial"/>
          <w:bCs/>
          <w:sz w:val="20"/>
          <w:szCs w:val="20"/>
        </w:rPr>
        <w:t xml:space="preserve"> zákazky v eurách bez DPH.</w:t>
      </w:r>
    </w:p>
    <w:p w14:paraId="709886A7" w14:textId="51716A2B" w:rsidR="00E945A6" w:rsidRPr="007660EE" w:rsidRDefault="00E945A6"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660EE">
        <w:rPr>
          <w:rFonts w:asciiTheme="majorHAnsi" w:hAnsiTheme="majorHAnsi" w:cs="Arial"/>
          <w:bCs/>
          <w:sz w:val="20"/>
          <w:szCs w:val="20"/>
        </w:rPr>
        <w:t xml:space="preserve">V prípade ak dvaja alebo viacerí uchádzači ponúknu rovnakú celkovú cenu za časť č. 1 predmetu zákazky v eurách bez DPH, úspešným uchádzačom bude ten uchádzač, ktorého ponuková cena v eurách bez DPH bude nižšia za položku CZR </w:t>
      </w:r>
      <w:r w:rsidRPr="007660EE">
        <w:rPr>
          <w:rFonts w:asciiTheme="majorHAnsi" w:hAnsiTheme="majorHAnsi"/>
          <w:sz w:val="20"/>
          <w:szCs w:val="20"/>
        </w:rPr>
        <w:t>cena za relokáciu</w:t>
      </w:r>
      <w:r w:rsidRPr="007660EE">
        <w:rPr>
          <w:rFonts w:asciiTheme="majorHAnsi" w:hAnsiTheme="majorHAnsi" w:cs="Arial"/>
          <w:bCs/>
          <w:sz w:val="20"/>
          <w:szCs w:val="20"/>
        </w:rPr>
        <w:t xml:space="preserve"> z tabuľky prílohy č. 1 k časti </w:t>
      </w:r>
      <w:r w:rsidRPr="007660EE">
        <w:rPr>
          <w:rFonts w:asciiTheme="majorHAnsi" w:hAnsiTheme="majorHAnsi" w:cs="Arial"/>
          <w:sz w:val="20"/>
          <w:szCs w:val="20"/>
        </w:rPr>
        <w:t xml:space="preserve">A.3 </w:t>
      </w:r>
      <w:r w:rsidRPr="007660EE">
        <w:rPr>
          <w:rFonts w:asciiTheme="majorHAnsi" w:hAnsiTheme="majorHAnsi" w:cs="Arial"/>
          <w:bCs/>
          <w:i/>
          <w:sz w:val="20"/>
          <w:szCs w:val="20"/>
        </w:rPr>
        <w:t>KRITÉRIÁ NA VYHODNOTENIE PONÚK A PRAVIDLÁ ICH UPLATNENIA</w:t>
      </w:r>
      <w:r w:rsidRPr="007660EE">
        <w:rPr>
          <w:rFonts w:asciiTheme="majorHAnsi" w:hAnsiTheme="majorHAnsi" w:cs="Arial"/>
          <w:bCs/>
          <w:sz w:val="20"/>
          <w:szCs w:val="20"/>
        </w:rPr>
        <w:t xml:space="preserve"> týchto súťažných podkladov.</w:t>
      </w:r>
    </w:p>
    <w:p w14:paraId="1EA1CF69" w14:textId="42408026" w:rsidR="00D0478A" w:rsidRPr="007660EE" w:rsidRDefault="00D0478A"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660EE">
        <w:rPr>
          <w:rFonts w:asciiTheme="majorHAnsi" w:hAnsiTheme="majorHAnsi" w:cs="Arial"/>
          <w:bCs/>
          <w:sz w:val="20"/>
          <w:szCs w:val="20"/>
        </w:rPr>
        <w:t>V 2. časti zákazky sa na prvom mieste sa umiestni uchádzač, ktorého ponuka na časť č. 2 bude mať najnižšiu celkovú cenu za časť č. 2 predmetu zákazky v eurách bez DPH. Ostatní uchádzači sa umiestnia vo vzostupnom poradí podľa ich navrhovanej celkovej ceny za časť č. 2 predmetu zákazky v eurách bez DPH.</w:t>
      </w:r>
    </w:p>
    <w:p w14:paraId="3F81099F" w14:textId="7EEF4982" w:rsidR="00E945A6" w:rsidRPr="007660EE" w:rsidRDefault="00E945A6"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660EE">
        <w:rPr>
          <w:rFonts w:asciiTheme="majorHAnsi" w:hAnsiTheme="majorHAnsi" w:cs="Arial"/>
          <w:bCs/>
          <w:sz w:val="20"/>
          <w:szCs w:val="20"/>
        </w:rPr>
        <w:t xml:space="preserve">V prípade ak dvaja alebo viacerí uchádzači ponúknu rovnakú celkovú cenu za časť č. 2 predmetu zákazky v eurách bez DPH, úspešným uchádzačom bude ten uchádzač, ktorého ponuková cena v eurách bez DPH bude nižšia za položku CZR </w:t>
      </w:r>
      <w:r w:rsidRPr="007660EE">
        <w:rPr>
          <w:rFonts w:asciiTheme="majorHAnsi" w:hAnsiTheme="majorHAnsi"/>
          <w:sz w:val="20"/>
          <w:szCs w:val="20"/>
        </w:rPr>
        <w:t>cena za relokáciu</w:t>
      </w:r>
      <w:r w:rsidRPr="007660EE">
        <w:rPr>
          <w:rFonts w:asciiTheme="majorHAnsi" w:hAnsiTheme="majorHAnsi" w:cs="Arial"/>
          <w:bCs/>
          <w:sz w:val="20"/>
          <w:szCs w:val="20"/>
        </w:rPr>
        <w:t xml:space="preserve"> z tabuľky prílohy č. 2 k časti </w:t>
      </w:r>
      <w:r w:rsidRPr="007660EE">
        <w:rPr>
          <w:rFonts w:asciiTheme="majorHAnsi" w:hAnsiTheme="majorHAnsi" w:cs="Arial"/>
          <w:sz w:val="20"/>
          <w:szCs w:val="20"/>
        </w:rPr>
        <w:t xml:space="preserve">A.3 </w:t>
      </w:r>
      <w:r w:rsidRPr="007660EE">
        <w:rPr>
          <w:rFonts w:asciiTheme="majorHAnsi" w:hAnsiTheme="majorHAnsi" w:cs="Arial"/>
          <w:bCs/>
          <w:i/>
          <w:sz w:val="20"/>
          <w:szCs w:val="20"/>
        </w:rPr>
        <w:t>KRITÉRIÁ NA VYHODNOTENIE PONÚK A PRAVIDLÁ ICH UPLATNENIA</w:t>
      </w:r>
      <w:r w:rsidRPr="007660EE">
        <w:rPr>
          <w:rFonts w:asciiTheme="majorHAnsi" w:hAnsiTheme="majorHAnsi" w:cs="Arial"/>
          <w:bCs/>
          <w:sz w:val="20"/>
          <w:szCs w:val="20"/>
        </w:rPr>
        <w:t xml:space="preserve"> týchto súťažných podkladov.</w:t>
      </w:r>
    </w:p>
    <w:p w14:paraId="7F3C75A1" w14:textId="080864E9" w:rsidR="00E711FE" w:rsidRPr="00E945A6" w:rsidRDefault="00D0478A"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Pr>
          <w:rFonts w:asciiTheme="majorHAnsi" w:hAnsiTheme="majorHAnsi" w:cs="Arial"/>
          <w:bCs/>
          <w:sz w:val="20"/>
          <w:szCs w:val="20"/>
        </w:rPr>
        <w:t>V 3. časti zákazky sa n</w:t>
      </w:r>
      <w:r w:rsidRPr="005C22CD">
        <w:rPr>
          <w:rFonts w:asciiTheme="majorHAnsi" w:hAnsiTheme="majorHAnsi" w:cs="Arial"/>
          <w:bCs/>
          <w:sz w:val="20"/>
          <w:szCs w:val="20"/>
        </w:rPr>
        <w:t xml:space="preserve">a prvom mieste sa umiestni uchádzač, ktorého ponuka </w:t>
      </w:r>
      <w:r>
        <w:rPr>
          <w:rFonts w:asciiTheme="majorHAnsi" w:hAnsiTheme="majorHAnsi" w:cs="Arial"/>
          <w:bCs/>
          <w:sz w:val="20"/>
          <w:szCs w:val="20"/>
        </w:rPr>
        <w:t xml:space="preserve">na časť č. 2 </w:t>
      </w:r>
      <w:r w:rsidRPr="005C22CD">
        <w:rPr>
          <w:rFonts w:asciiTheme="majorHAnsi" w:hAnsiTheme="majorHAnsi" w:cs="Arial"/>
          <w:bCs/>
          <w:sz w:val="20"/>
          <w:szCs w:val="20"/>
        </w:rPr>
        <w:t xml:space="preserve">bude mať najnižšiu celkovú cenu </w:t>
      </w:r>
      <w:r w:rsidRPr="00753E20">
        <w:rPr>
          <w:rFonts w:asciiTheme="majorHAnsi" w:hAnsiTheme="majorHAnsi" w:cs="Arial"/>
          <w:bCs/>
          <w:sz w:val="20"/>
          <w:szCs w:val="20"/>
        </w:rPr>
        <w:t xml:space="preserve">za časť č. </w:t>
      </w:r>
      <w:r>
        <w:rPr>
          <w:rFonts w:asciiTheme="majorHAnsi" w:hAnsiTheme="majorHAnsi" w:cs="Arial"/>
          <w:bCs/>
          <w:sz w:val="20"/>
          <w:szCs w:val="20"/>
        </w:rPr>
        <w:t xml:space="preserve">3 </w:t>
      </w:r>
      <w:r w:rsidRPr="005C22CD">
        <w:rPr>
          <w:rFonts w:asciiTheme="majorHAnsi" w:hAnsiTheme="majorHAnsi" w:cs="Arial"/>
          <w:bCs/>
          <w:sz w:val="20"/>
          <w:szCs w:val="20"/>
        </w:rPr>
        <w:t>predmet</w:t>
      </w:r>
      <w:r>
        <w:rPr>
          <w:rFonts w:asciiTheme="majorHAnsi" w:hAnsiTheme="majorHAnsi" w:cs="Arial"/>
          <w:bCs/>
          <w:sz w:val="20"/>
          <w:szCs w:val="20"/>
        </w:rPr>
        <w:t>u</w:t>
      </w:r>
      <w:r w:rsidRPr="005C22CD">
        <w:rPr>
          <w:rFonts w:asciiTheme="majorHAnsi" w:hAnsiTheme="majorHAnsi" w:cs="Arial"/>
          <w:bCs/>
          <w:sz w:val="20"/>
          <w:szCs w:val="20"/>
        </w:rPr>
        <w:t xml:space="preserve"> zákazky v eurách bez DPH. Ostatní uchádzači sa umiestnia vo vzostupnom poradí podľa ich navrhovanej celkovej ceny za</w:t>
      </w:r>
      <w:r>
        <w:rPr>
          <w:rFonts w:asciiTheme="majorHAnsi" w:hAnsiTheme="majorHAnsi" w:cs="Arial"/>
          <w:bCs/>
          <w:sz w:val="20"/>
          <w:szCs w:val="20"/>
        </w:rPr>
        <w:t xml:space="preserve"> časť</w:t>
      </w:r>
      <w:r w:rsidRPr="005C22CD">
        <w:rPr>
          <w:rFonts w:asciiTheme="majorHAnsi" w:hAnsiTheme="majorHAnsi" w:cs="Arial"/>
          <w:bCs/>
          <w:sz w:val="20"/>
          <w:szCs w:val="20"/>
        </w:rPr>
        <w:t xml:space="preserve"> </w:t>
      </w:r>
      <w:r>
        <w:rPr>
          <w:rFonts w:asciiTheme="majorHAnsi" w:hAnsiTheme="majorHAnsi" w:cs="Arial"/>
          <w:bCs/>
          <w:sz w:val="20"/>
          <w:szCs w:val="20"/>
        </w:rPr>
        <w:t xml:space="preserve">č. 3 </w:t>
      </w:r>
      <w:r w:rsidRPr="005C22CD">
        <w:rPr>
          <w:rFonts w:asciiTheme="majorHAnsi" w:hAnsiTheme="majorHAnsi" w:cs="Arial"/>
          <w:bCs/>
          <w:sz w:val="20"/>
          <w:szCs w:val="20"/>
        </w:rPr>
        <w:t>predmet</w:t>
      </w:r>
      <w:r>
        <w:rPr>
          <w:rFonts w:asciiTheme="majorHAnsi" w:hAnsiTheme="majorHAnsi" w:cs="Arial"/>
          <w:bCs/>
          <w:sz w:val="20"/>
          <w:szCs w:val="20"/>
        </w:rPr>
        <w:t>u</w:t>
      </w:r>
      <w:r w:rsidRPr="005C22CD">
        <w:rPr>
          <w:rFonts w:asciiTheme="majorHAnsi" w:hAnsiTheme="majorHAnsi" w:cs="Arial"/>
          <w:bCs/>
          <w:sz w:val="20"/>
          <w:szCs w:val="20"/>
        </w:rPr>
        <w:t xml:space="preserve"> zákazky v eurách bez DPH.</w:t>
      </w:r>
    </w:p>
    <w:p w14:paraId="4D799DDE" w14:textId="57F869C0" w:rsidR="00E711FE" w:rsidRPr="007660EE"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7660EE">
        <w:rPr>
          <w:rFonts w:asciiTheme="majorHAnsi" w:hAnsiTheme="majorHAnsi" w:cs="Arial"/>
          <w:bCs/>
          <w:sz w:val="20"/>
          <w:szCs w:val="20"/>
        </w:rPr>
        <w:t xml:space="preserve">V prípade ak dvaja alebo viacerí uchádzači </w:t>
      </w:r>
      <w:r w:rsidR="00351A2D" w:rsidRPr="007660EE">
        <w:rPr>
          <w:rFonts w:asciiTheme="majorHAnsi" w:hAnsiTheme="majorHAnsi" w:cs="Arial"/>
          <w:bCs/>
          <w:sz w:val="20"/>
          <w:szCs w:val="20"/>
        </w:rPr>
        <w:t>ponúknu</w:t>
      </w:r>
      <w:r w:rsidRPr="007660EE">
        <w:rPr>
          <w:rFonts w:asciiTheme="majorHAnsi" w:hAnsiTheme="majorHAnsi" w:cs="Arial"/>
          <w:bCs/>
          <w:sz w:val="20"/>
          <w:szCs w:val="20"/>
        </w:rPr>
        <w:t xml:space="preserve"> rovnakú </w:t>
      </w:r>
      <w:r w:rsidR="00351A2D" w:rsidRPr="007660EE">
        <w:rPr>
          <w:rFonts w:asciiTheme="majorHAnsi" w:hAnsiTheme="majorHAnsi" w:cs="Arial"/>
          <w:bCs/>
          <w:sz w:val="20"/>
          <w:szCs w:val="20"/>
        </w:rPr>
        <w:t xml:space="preserve">celkovú </w:t>
      </w:r>
      <w:r w:rsidRPr="007660EE">
        <w:rPr>
          <w:rFonts w:asciiTheme="majorHAnsi" w:hAnsiTheme="majorHAnsi" w:cs="Arial"/>
          <w:bCs/>
          <w:sz w:val="20"/>
          <w:szCs w:val="20"/>
        </w:rPr>
        <w:t>cen</w:t>
      </w:r>
      <w:r w:rsidR="00351A2D" w:rsidRPr="007660EE">
        <w:rPr>
          <w:rFonts w:asciiTheme="majorHAnsi" w:hAnsiTheme="majorHAnsi" w:cs="Arial"/>
          <w:bCs/>
          <w:sz w:val="20"/>
          <w:szCs w:val="20"/>
        </w:rPr>
        <w:t>u</w:t>
      </w:r>
      <w:r w:rsidRPr="007660EE">
        <w:rPr>
          <w:rFonts w:asciiTheme="majorHAnsi" w:hAnsiTheme="majorHAnsi" w:cs="Arial"/>
          <w:bCs/>
          <w:sz w:val="20"/>
          <w:szCs w:val="20"/>
        </w:rPr>
        <w:t xml:space="preserve"> za</w:t>
      </w:r>
      <w:r w:rsidR="00E945A6" w:rsidRPr="007660EE">
        <w:rPr>
          <w:rFonts w:asciiTheme="majorHAnsi" w:hAnsiTheme="majorHAnsi" w:cs="Arial"/>
          <w:bCs/>
          <w:sz w:val="20"/>
          <w:szCs w:val="20"/>
        </w:rPr>
        <w:t xml:space="preserve"> časť č. 3</w:t>
      </w:r>
      <w:r w:rsidRPr="007660EE">
        <w:rPr>
          <w:rFonts w:asciiTheme="majorHAnsi" w:hAnsiTheme="majorHAnsi" w:cs="Arial"/>
          <w:bCs/>
          <w:sz w:val="20"/>
          <w:szCs w:val="20"/>
        </w:rPr>
        <w:t xml:space="preserve"> predmet</w:t>
      </w:r>
      <w:r w:rsidR="00E945A6" w:rsidRPr="007660EE">
        <w:rPr>
          <w:rFonts w:asciiTheme="majorHAnsi" w:hAnsiTheme="majorHAnsi" w:cs="Arial"/>
          <w:bCs/>
          <w:sz w:val="20"/>
          <w:szCs w:val="20"/>
        </w:rPr>
        <w:t>u</w:t>
      </w:r>
      <w:r w:rsidRPr="007660EE">
        <w:rPr>
          <w:rFonts w:asciiTheme="majorHAnsi" w:hAnsiTheme="majorHAnsi" w:cs="Arial"/>
          <w:bCs/>
          <w:sz w:val="20"/>
          <w:szCs w:val="20"/>
        </w:rPr>
        <w:t xml:space="preserve"> zákazky v eur</w:t>
      </w:r>
      <w:r w:rsidR="00351A2D" w:rsidRPr="007660EE">
        <w:rPr>
          <w:rFonts w:asciiTheme="majorHAnsi" w:hAnsiTheme="majorHAnsi" w:cs="Arial"/>
          <w:bCs/>
          <w:sz w:val="20"/>
          <w:szCs w:val="20"/>
        </w:rPr>
        <w:t>ách</w:t>
      </w:r>
      <w:r w:rsidRPr="007660EE">
        <w:rPr>
          <w:rFonts w:asciiTheme="majorHAnsi" w:hAnsiTheme="majorHAnsi" w:cs="Arial"/>
          <w:bCs/>
          <w:sz w:val="20"/>
          <w:szCs w:val="20"/>
        </w:rPr>
        <w:t xml:space="preserve"> bez DPH, úspešn</w:t>
      </w:r>
      <w:r w:rsidR="00351A2D" w:rsidRPr="007660EE">
        <w:rPr>
          <w:rFonts w:asciiTheme="majorHAnsi" w:hAnsiTheme="majorHAnsi" w:cs="Arial"/>
          <w:bCs/>
          <w:sz w:val="20"/>
          <w:szCs w:val="20"/>
        </w:rPr>
        <w:t xml:space="preserve">ým </w:t>
      </w:r>
      <w:r w:rsidRPr="007660EE">
        <w:rPr>
          <w:rFonts w:asciiTheme="majorHAnsi" w:hAnsiTheme="majorHAnsi" w:cs="Arial"/>
          <w:bCs/>
          <w:sz w:val="20"/>
          <w:szCs w:val="20"/>
        </w:rPr>
        <w:t>uchádzač</w:t>
      </w:r>
      <w:r w:rsidR="00351A2D" w:rsidRPr="007660EE">
        <w:rPr>
          <w:rFonts w:asciiTheme="majorHAnsi" w:hAnsiTheme="majorHAnsi" w:cs="Arial"/>
          <w:bCs/>
          <w:sz w:val="20"/>
          <w:szCs w:val="20"/>
        </w:rPr>
        <w:t xml:space="preserve">om bude ten </w:t>
      </w:r>
      <w:r w:rsidRPr="007660EE">
        <w:rPr>
          <w:rFonts w:asciiTheme="majorHAnsi" w:hAnsiTheme="majorHAnsi" w:cs="Arial"/>
          <w:bCs/>
          <w:sz w:val="20"/>
          <w:szCs w:val="20"/>
        </w:rPr>
        <w:t>uchádzač, ktorého ponuková cena v eurách bez DPH bude nižšia</w:t>
      </w:r>
      <w:r w:rsidR="007660EE" w:rsidRPr="007660EE">
        <w:rPr>
          <w:rFonts w:asciiTheme="majorHAnsi" w:hAnsiTheme="majorHAnsi" w:cs="Arial"/>
          <w:bCs/>
          <w:sz w:val="20"/>
          <w:szCs w:val="20"/>
        </w:rPr>
        <w:t xml:space="preserve"> </w:t>
      </w:r>
      <w:r w:rsidR="003F1109">
        <w:rPr>
          <w:rFonts w:asciiTheme="majorHAnsi" w:hAnsiTheme="majorHAnsi" w:cs="Arial"/>
          <w:bCs/>
          <w:sz w:val="20"/>
          <w:szCs w:val="20"/>
        </w:rPr>
        <w:t xml:space="preserve">za časť č. 3/a </w:t>
      </w:r>
      <w:r w:rsidRPr="007660EE">
        <w:rPr>
          <w:rFonts w:asciiTheme="majorHAnsi" w:hAnsiTheme="majorHAnsi" w:cs="Arial"/>
          <w:bCs/>
          <w:sz w:val="20"/>
          <w:szCs w:val="20"/>
        </w:rPr>
        <w:t xml:space="preserve">z tabuľky </w:t>
      </w:r>
      <w:r w:rsidR="003F1109">
        <w:rPr>
          <w:rFonts w:asciiTheme="majorHAnsi" w:hAnsiTheme="majorHAnsi" w:cs="Arial"/>
          <w:bCs/>
          <w:sz w:val="20"/>
          <w:szCs w:val="20"/>
        </w:rPr>
        <w:t xml:space="preserve">3/a </w:t>
      </w:r>
      <w:r w:rsidRPr="007660EE">
        <w:rPr>
          <w:rFonts w:asciiTheme="majorHAnsi" w:hAnsiTheme="majorHAnsi" w:cs="Arial"/>
          <w:bCs/>
          <w:sz w:val="20"/>
          <w:szCs w:val="20"/>
        </w:rPr>
        <w:t xml:space="preserve">prílohy časti </w:t>
      </w:r>
      <w:r w:rsidRPr="007660EE">
        <w:rPr>
          <w:rFonts w:asciiTheme="majorHAnsi" w:hAnsiTheme="majorHAnsi" w:cs="Arial"/>
          <w:sz w:val="20"/>
          <w:szCs w:val="20"/>
        </w:rPr>
        <w:t xml:space="preserve">A.3 </w:t>
      </w:r>
      <w:r w:rsidRPr="007660EE">
        <w:rPr>
          <w:rFonts w:asciiTheme="majorHAnsi" w:hAnsiTheme="majorHAnsi" w:cs="Arial"/>
          <w:bCs/>
          <w:i/>
          <w:sz w:val="20"/>
          <w:szCs w:val="20"/>
        </w:rPr>
        <w:t>KRITÉRIÁ NA VYHODNOTENIE PONÚK A PRAVIDLÁ ICH UPLATNENIA</w:t>
      </w:r>
      <w:r w:rsidRPr="007660EE">
        <w:rPr>
          <w:rFonts w:asciiTheme="majorHAnsi" w:hAnsiTheme="majorHAnsi" w:cs="Arial"/>
          <w:bCs/>
          <w:sz w:val="20"/>
          <w:szCs w:val="20"/>
        </w:rPr>
        <w:t xml:space="preserve"> týchto súťažných podkladov.</w:t>
      </w:r>
    </w:p>
    <w:p w14:paraId="4DAA3B91" w14:textId="319A8795" w:rsidR="00E711FE" w:rsidRPr="003F1109" w:rsidRDefault="00E711FE"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16BC156D" w14:textId="503AD8AE" w:rsidR="00E711FE" w:rsidRPr="003F1109" w:rsidRDefault="002D15CF" w:rsidP="00EC56E5">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3F1109">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3F1109">
        <w:rPr>
          <w:rFonts w:asciiTheme="majorHAnsi" w:hAnsiTheme="majorHAnsi" w:cs="ArialMT"/>
          <w:sz w:val="20"/>
          <w:szCs w:val="20"/>
        </w:rPr>
        <w:t xml:space="preserve">verejného </w:t>
      </w:r>
      <w:r w:rsidRPr="003F1109">
        <w:rPr>
          <w:rFonts w:asciiTheme="majorHAnsi" w:hAnsiTheme="majorHAnsi" w:cs="ArialMT"/>
          <w:sz w:val="20"/>
          <w:szCs w:val="20"/>
        </w:rPr>
        <w:t>obstarávateľa na predmet zákazky</w:t>
      </w:r>
      <w:r w:rsidRPr="003F1109">
        <w:rPr>
          <w:rFonts w:asciiTheme="majorHAnsi" w:hAnsiTheme="majorHAnsi" w:cs="Arial"/>
          <w:sz w:val="20"/>
          <w:szCs w:val="20"/>
        </w:rPr>
        <w:t>.</w:t>
      </w:r>
    </w:p>
    <w:p w14:paraId="59384991" w14:textId="77777777" w:rsidR="006226FD" w:rsidRPr="000961E2" w:rsidRDefault="006226FD" w:rsidP="00EC56E5">
      <w:pPr>
        <w:pStyle w:val="ListParagraph"/>
        <w:numPr>
          <w:ilvl w:val="1"/>
          <w:numId w:val="3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53144FC" w14:textId="77777777" w:rsidR="006833C3" w:rsidRPr="000961E2" w:rsidRDefault="000C64D1" w:rsidP="006833C3">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r w:rsidR="006833C3">
        <w:rPr>
          <w:rFonts w:asciiTheme="majorHAnsi" w:hAnsiTheme="majorHAnsi" w:cs="Arial"/>
          <w:b/>
          <w:sz w:val="20"/>
          <w:szCs w:val="20"/>
        </w:rPr>
        <w:t xml:space="preserve"> pre časť č. 1</w:t>
      </w:r>
    </w:p>
    <w:p w14:paraId="0541F9CA" w14:textId="2648E2CB"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31A1720E"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6833C3">
        <w:rPr>
          <w:rFonts w:asciiTheme="majorHAnsi" w:hAnsiTheme="majorHAnsi" w:cs="Arial"/>
          <w:b/>
          <w:sz w:val="20"/>
          <w:szCs w:val="20"/>
        </w:rPr>
        <w:t>Relokácia záložného techn</w:t>
      </w:r>
      <w:r w:rsidR="00C360C4">
        <w:rPr>
          <w:rFonts w:asciiTheme="majorHAnsi" w:hAnsiTheme="majorHAnsi" w:cs="Arial"/>
          <w:b/>
          <w:sz w:val="20"/>
          <w:szCs w:val="20"/>
        </w:rPr>
        <w:t>ologického</w:t>
      </w:r>
      <w:r w:rsidR="006833C3">
        <w:rPr>
          <w:rFonts w:asciiTheme="majorHAnsi" w:hAnsiTheme="majorHAnsi" w:cs="Arial"/>
          <w:b/>
          <w:sz w:val="20"/>
          <w:szCs w:val="20"/>
        </w:rPr>
        <w:t xml:space="preserve"> pracoviska</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B85C8AF"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6708A30" w14:textId="78E3E04B" w:rsidR="00B537FC"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5920A05F" w14:textId="77777777" w:rsidR="00B537FC" w:rsidRPr="000961E2" w:rsidRDefault="00B537FC"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0178586" w:rsidR="000C64D1" w:rsidRPr="006833C3" w:rsidRDefault="000C64D1" w:rsidP="000C64D1">
      <w:pPr>
        <w:tabs>
          <w:tab w:val="left" w:pos="2520"/>
        </w:tabs>
        <w:spacing w:after="120"/>
        <w:ind w:right="-45"/>
        <w:jc w:val="both"/>
        <w:rPr>
          <w:rFonts w:asciiTheme="majorHAnsi" w:hAnsiTheme="majorHAnsi" w:cs="Arial"/>
          <w:b/>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6833C3" w:rsidRPr="005F56B9">
        <w:rPr>
          <w:rFonts w:asciiTheme="majorHAnsi" w:hAnsiTheme="majorHAnsi" w:cs="Arial"/>
          <w:b/>
          <w:sz w:val="20"/>
          <w:szCs w:val="20"/>
        </w:rPr>
        <w:t xml:space="preserve">Celková cena za </w:t>
      </w:r>
      <w:r w:rsidR="006833C3" w:rsidRPr="00A37EAB">
        <w:rPr>
          <w:rFonts w:asciiTheme="majorHAnsi" w:hAnsiTheme="majorHAnsi"/>
          <w:b/>
          <w:sz w:val="20"/>
          <w:szCs w:val="20"/>
        </w:rPr>
        <w:t>časť č. 1</w:t>
      </w:r>
      <w:r w:rsidR="006833C3">
        <w:rPr>
          <w:rFonts w:asciiTheme="majorHAnsi" w:hAnsiTheme="majorHAnsi"/>
          <w:b/>
          <w:sz w:val="20"/>
          <w:szCs w:val="20"/>
        </w:rPr>
        <w:t xml:space="preserve"> predmetu zákazky</w:t>
      </w:r>
      <w:r w:rsidR="006833C3" w:rsidRPr="00A37EAB">
        <w:rPr>
          <w:rFonts w:asciiTheme="majorHAnsi" w:hAnsiTheme="majorHAnsi"/>
          <w:b/>
          <w:sz w:val="20"/>
          <w:szCs w:val="20"/>
        </w:rPr>
        <w:t xml:space="preserve"> z tabuľky č. 1</w:t>
      </w:r>
      <w:r w:rsidR="006833C3" w:rsidRPr="005F56B9">
        <w:rPr>
          <w:rFonts w:asciiTheme="majorHAnsi" w:hAnsiTheme="majorHAnsi" w:cs="Arial"/>
          <w:b/>
          <w:sz w:val="20"/>
          <w:szCs w:val="20"/>
        </w:rPr>
        <w:t xml:space="preserve">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1CB51E9B"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r w:rsidR="00B22BBB">
        <w:rPr>
          <w:rFonts w:asciiTheme="majorHAnsi" w:hAnsiTheme="majorHAnsi" w:cs="Arial"/>
          <w:sz w:val="20"/>
          <w:szCs w:val="20"/>
        </w:rPr>
        <w:t xml:space="preserve"> č. 1</w:t>
      </w:r>
    </w:p>
    <w:p w14:paraId="000FBF41" w14:textId="77777777" w:rsidR="000C64D1" w:rsidRPr="000961E2" w:rsidRDefault="000C64D1" w:rsidP="000C64D1">
      <w:pPr>
        <w:ind w:left="567"/>
        <w:rPr>
          <w:rFonts w:asciiTheme="majorHAnsi" w:hAnsiTheme="majorHAnsi" w:cs="Arial"/>
          <w:sz w:val="20"/>
          <w:szCs w:val="20"/>
        </w:rPr>
      </w:pPr>
    </w:p>
    <w:tbl>
      <w:tblPr>
        <w:tblW w:w="9373" w:type="dxa"/>
        <w:jc w:val="center"/>
        <w:tblLayout w:type="fixed"/>
        <w:tblCellMar>
          <w:left w:w="0" w:type="dxa"/>
          <w:right w:w="0" w:type="dxa"/>
        </w:tblCellMar>
        <w:tblLook w:val="0000" w:firstRow="0" w:lastRow="0" w:firstColumn="0" w:lastColumn="0" w:noHBand="0" w:noVBand="0"/>
      </w:tblPr>
      <w:tblGrid>
        <w:gridCol w:w="1271"/>
        <w:gridCol w:w="5676"/>
        <w:gridCol w:w="2426"/>
      </w:tblGrid>
      <w:tr w:rsidR="006833C3" w:rsidRPr="00010F93" w14:paraId="3D9D6424" w14:textId="77777777" w:rsidTr="00B22BBB">
        <w:trPr>
          <w:trHeight w:val="270"/>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8DB94" w14:textId="1748A8D9" w:rsidR="006833C3" w:rsidRPr="00010F93" w:rsidRDefault="006833C3" w:rsidP="00B22BBB">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57CBB18" w14:textId="65B47664" w:rsidR="006833C3" w:rsidRPr="00010F93" w:rsidRDefault="006833C3" w:rsidP="00B22BBB">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1D320" w14:textId="77777777" w:rsidR="006833C3" w:rsidRPr="00010F93" w:rsidRDefault="006833C3" w:rsidP="00B22BBB">
            <w:pPr>
              <w:spacing w:before="120"/>
              <w:jc w:val="center"/>
              <w:rPr>
                <w:rFonts w:asciiTheme="majorHAnsi" w:hAnsiTheme="majorHAnsi" w:cs="Arial"/>
                <w:b/>
                <w:bCs/>
                <w:sz w:val="20"/>
                <w:szCs w:val="20"/>
              </w:rPr>
            </w:pPr>
            <w:r w:rsidRPr="00010F93">
              <w:rPr>
                <w:rFonts w:asciiTheme="majorHAnsi" w:hAnsiTheme="majorHAnsi" w:cs="Arial"/>
                <w:b/>
                <w:noProof w:val="0"/>
                <w:sz w:val="20"/>
                <w:szCs w:val="20"/>
              </w:rPr>
              <w:t>Celková cena za položku v eurách bez DPH</w:t>
            </w:r>
          </w:p>
        </w:tc>
      </w:tr>
      <w:tr w:rsidR="00B22BBB" w:rsidRPr="00010F93" w14:paraId="79C060AC" w14:textId="77777777" w:rsidTr="00B22BBB">
        <w:trPr>
          <w:trHeight w:val="344"/>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179A09" w14:textId="22039F42" w:rsidR="00B22BBB" w:rsidRPr="00010F93" w:rsidRDefault="00B22BBB" w:rsidP="00B22BBB">
            <w:pPr>
              <w:jc w:val="center"/>
              <w:rPr>
                <w:rFonts w:asciiTheme="majorHAnsi" w:hAnsiTheme="majorHAnsi" w:cs="Arial"/>
                <w:b/>
                <w:bCs/>
                <w:sz w:val="20"/>
                <w:szCs w:val="20"/>
              </w:rPr>
            </w:pPr>
            <w:r w:rsidRPr="00010F93">
              <w:rPr>
                <w:rFonts w:ascii="Cambria" w:eastAsia="Calibri" w:hAnsi="Cambria"/>
                <w:sz w:val="20"/>
                <w:szCs w:val="20"/>
              </w:rPr>
              <w:t>CPR</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7D26C2" w14:textId="33070259" w:rsidR="00B22BBB" w:rsidRPr="00010F93" w:rsidRDefault="00B22BBB" w:rsidP="00B22BBB">
            <w:pPr>
              <w:rPr>
                <w:rFonts w:asciiTheme="majorHAnsi" w:hAnsiTheme="majorHAnsi" w:cs="Arial"/>
                <w:sz w:val="20"/>
                <w:szCs w:val="20"/>
              </w:rPr>
            </w:pPr>
            <w:r w:rsidRPr="00010F93">
              <w:rPr>
                <w:rFonts w:ascii="Cambria" w:eastAsia="Calibri" w:hAnsi="Cambria"/>
                <w:sz w:val="20"/>
                <w:szCs w:val="20"/>
              </w:rPr>
              <w:t>Cena za projektový plán relokácie</w:t>
            </w:r>
          </w:p>
        </w:tc>
        <w:tc>
          <w:tcPr>
            <w:tcW w:w="2426" w:type="dxa"/>
            <w:tcBorders>
              <w:top w:val="single" w:sz="4" w:space="0" w:color="auto"/>
              <w:left w:val="single" w:sz="4" w:space="0" w:color="auto"/>
              <w:bottom w:val="single" w:sz="4" w:space="0" w:color="auto"/>
              <w:right w:val="single" w:sz="4" w:space="0" w:color="auto"/>
            </w:tcBorders>
            <w:vAlign w:val="center"/>
          </w:tcPr>
          <w:p w14:paraId="7A3FB99B" w14:textId="77777777" w:rsidR="00B22BBB" w:rsidRPr="00010F93" w:rsidRDefault="00B22BBB" w:rsidP="00B22BB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B22BBB" w:rsidRPr="00010F93" w14:paraId="5A44B79A" w14:textId="77777777" w:rsidTr="00B22BBB">
        <w:trPr>
          <w:trHeight w:val="39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4499FF1" w14:textId="00015E21" w:rsidR="00B22BBB" w:rsidRPr="00010F93" w:rsidRDefault="00B22BBB" w:rsidP="00B22BBB">
            <w:pPr>
              <w:jc w:val="center"/>
              <w:rPr>
                <w:rFonts w:asciiTheme="majorHAnsi" w:hAnsiTheme="majorHAnsi" w:cs="Arial"/>
                <w:b/>
                <w:bCs/>
                <w:sz w:val="20"/>
                <w:szCs w:val="20"/>
              </w:rPr>
            </w:pPr>
            <w:r w:rsidRPr="00010F93">
              <w:rPr>
                <w:rFonts w:ascii="Cambria" w:eastAsia="Calibri" w:hAnsi="Cambria"/>
                <w:sz w:val="20"/>
                <w:szCs w:val="20"/>
              </w:rPr>
              <w:t>CPP</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89CB52" w14:textId="2EF1D3C5" w:rsidR="00B22BBB" w:rsidRPr="00010F93" w:rsidRDefault="00B22BBB" w:rsidP="00B22BBB">
            <w:pPr>
              <w:rPr>
                <w:rFonts w:asciiTheme="majorHAnsi" w:hAnsiTheme="majorHAnsi" w:cs="Arial"/>
                <w:sz w:val="20"/>
                <w:szCs w:val="20"/>
              </w:rPr>
            </w:pPr>
            <w:r w:rsidRPr="00010F93">
              <w:rPr>
                <w:rFonts w:ascii="Cambria" w:eastAsia="Calibri" w:hAnsi="Cambria"/>
                <w:sz w:val="20"/>
                <w:szCs w:val="20"/>
              </w:rPr>
              <w:t>Cena za prípravné práce</w:t>
            </w:r>
          </w:p>
        </w:tc>
        <w:tc>
          <w:tcPr>
            <w:tcW w:w="2426" w:type="dxa"/>
            <w:tcBorders>
              <w:top w:val="single" w:sz="4" w:space="0" w:color="auto"/>
              <w:left w:val="single" w:sz="4" w:space="0" w:color="auto"/>
              <w:bottom w:val="single" w:sz="4" w:space="0" w:color="auto"/>
              <w:right w:val="single" w:sz="4" w:space="0" w:color="auto"/>
            </w:tcBorders>
            <w:vAlign w:val="center"/>
          </w:tcPr>
          <w:p w14:paraId="7F46CD73" w14:textId="77777777" w:rsidR="00B22BBB" w:rsidRPr="00010F93" w:rsidRDefault="00B22BBB" w:rsidP="00B22BB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B22BBB" w:rsidRPr="00010F93" w14:paraId="2CE4D9DE" w14:textId="77777777" w:rsidTr="00B22BBB">
        <w:trPr>
          <w:trHeight w:val="41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9446E7B" w14:textId="4F84BF7A" w:rsidR="00B22BBB" w:rsidRPr="00010F93" w:rsidRDefault="00B22BBB" w:rsidP="00B22BBB">
            <w:pPr>
              <w:jc w:val="center"/>
              <w:rPr>
                <w:rFonts w:asciiTheme="majorHAnsi" w:hAnsiTheme="majorHAnsi" w:cs="Arial"/>
                <w:b/>
                <w:bCs/>
                <w:sz w:val="20"/>
                <w:szCs w:val="20"/>
              </w:rPr>
            </w:pPr>
            <w:r w:rsidRPr="00010F93">
              <w:rPr>
                <w:rFonts w:ascii="Cambria" w:eastAsia="Calibri" w:hAnsi="Cambria"/>
                <w:sz w:val="20"/>
                <w:szCs w:val="20"/>
              </w:rPr>
              <w:t>CZR</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4F2EDC" w14:textId="0E55F254" w:rsidR="00B22BBB" w:rsidRPr="00010F93" w:rsidRDefault="00B22BBB" w:rsidP="00B22BBB">
            <w:pPr>
              <w:rPr>
                <w:rFonts w:asciiTheme="majorHAnsi" w:hAnsiTheme="majorHAnsi" w:cs="Arial"/>
                <w:sz w:val="20"/>
                <w:szCs w:val="20"/>
              </w:rPr>
            </w:pPr>
            <w:r w:rsidRPr="00010F93">
              <w:rPr>
                <w:rFonts w:ascii="Cambria" w:eastAsia="Calibri" w:hAnsi="Cambria"/>
                <w:sz w:val="20"/>
                <w:szCs w:val="20"/>
              </w:rPr>
              <w:t>Cena za relokáciu</w:t>
            </w:r>
          </w:p>
        </w:tc>
        <w:tc>
          <w:tcPr>
            <w:tcW w:w="2426" w:type="dxa"/>
            <w:tcBorders>
              <w:top w:val="single" w:sz="4" w:space="0" w:color="auto"/>
              <w:left w:val="single" w:sz="4" w:space="0" w:color="auto"/>
              <w:bottom w:val="single" w:sz="4" w:space="0" w:color="auto"/>
              <w:right w:val="single" w:sz="4" w:space="0" w:color="auto"/>
            </w:tcBorders>
            <w:vAlign w:val="center"/>
          </w:tcPr>
          <w:p w14:paraId="14B989B6" w14:textId="77777777" w:rsidR="00B22BBB" w:rsidRPr="00010F93" w:rsidRDefault="00B22BBB" w:rsidP="00B22BB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B22BBB" w:rsidRPr="00010F93" w14:paraId="0F7E5D51" w14:textId="77777777" w:rsidTr="00B22BBB">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286EFD0" w14:textId="32B27A99" w:rsidR="00B22BBB" w:rsidRPr="00010F93" w:rsidRDefault="00B22BBB" w:rsidP="00B22BBB">
            <w:pPr>
              <w:jc w:val="center"/>
              <w:rPr>
                <w:rFonts w:asciiTheme="majorHAnsi" w:hAnsiTheme="majorHAnsi" w:cs="Arial"/>
                <w:b/>
                <w:bCs/>
                <w:sz w:val="20"/>
                <w:szCs w:val="20"/>
              </w:rPr>
            </w:pPr>
            <w:r w:rsidRPr="00010F93">
              <w:rPr>
                <w:rFonts w:ascii="Cambria" w:eastAsia="Calibri" w:hAnsi="Cambria"/>
                <w:sz w:val="20"/>
                <w:szCs w:val="20"/>
              </w:rPr>
              <w:t>CZP</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AAFA6B" w14:textId="123E381E" w:rsidR="00B22BBB" w:rsidRPr="00010F93" w:rsidRDefault="00B22BBB" w:rsidP="00B22BBB">
            <w:pPr>
              <w:rPr>
                <w:rFonts w:asciiTheme="majorHAnsi" w:hAnsiTheme="majorHAnsi" w:cs="Arial"/>
                <w:sz w:val="20"/>
                <w:szCs w:val="20"/>
              </w:rPr>
            </w:pPr>
            <w:r w:rsidRPr="00010F93">
              <w:rPr>
                <w:rFonts w:ascii="Cambria" w:eastAsia="Calibri" w:hAnsi="Cambria"/>
                <w:sz w:val="20"/>
                <w:szCs w:val="20"/>
              </w:rPr>
              <w:t>Cena za porelokačné aktivity</w:t>
            </w:r>
          </w:p>
        </w:tc>
        <w:tc>
          <w:tcPr>
            <w:tcW w:w="2426" w:type="dxa"/>
            <w:tcBorders>
              <w:top w:val="single" w:sz="4" w:space="0" w:color="auto"/>
              <w:left w:val="single" w:sz="4" w:space="0" w:color="auto"/>
              <w:bottom w:val="single" w:sz="4" w:space="0" w:color="auto"/>
              <w:right w:val="single" w:sz="4" w:space="0" w:color="auto"/>
            </w:tcBorders>
            <w:vAlign w:val="center"/>
          </w:tcPr>
          <w:p w14:paraId="7DCF29AA" w14:textId="77777777" w:rsidR="00B22BBB" w:rsidRPr="00010F93" w:rsidRDefault="00B22BBB" w:rsidP="00B22BBB">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B22BBB" w:rsidRPr="00010F93" w14:paraId="23130EA2" w14:textId="77777777" w:rsidTr="00B22BBB">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7E905555" w14:textId="26E77C1A" w:rsidR="00B22BBB" w:rsidRPr="00010F93" w:rsidRDefault="00B22BBB" w:rsidP="00B22BBB">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EC8E0D" w14:textId="406086DC" w:rsidR="00B22BBB" w:rsidRPr="00010F93" w:rsidRDefault="00B22BBB" w:rsidP="005C1BD4">
            <w:pPr>
              <w:rPr>
                <w:rFonts w:ascii="Cambria" w:eastAsia="Calibri" w:hAnsi="Cambria"/>
                <w:sz w:val="20"/>
                <w:szCs w:val="20"/>
              </w:rPr>
            </w:pPr>
            <w:r w:rsidRPr="00010F93">
              <w:rPr>
                <w:rFonts w:ascii="Cambria" w:eastAsia="Calibri" w:hAnsi="Cambria"/>
                <w:sz w:val="20"/>
                <w:szCs w:val="20"/>
              </w:rPr>
              <w:t>Celková cena za časť č. 1 predmetu zákazky vypočítaná ako:</w:t>
            </w:r>
          </w:p>
          <w:p w14:paraId="02268941" w14:textId="7E125BAA" w:rsidR="00B22BBB" w:rsidRPr="00010F93" w:rsidRDefault="00B22BBB" w:rsidP="00B22BBB">
            <w:pPr>
              <w:jc w:val="center"/>
              <w:rPr>
                <w:rFonts w:ascii="Cambria" w:eastAsia="Calibri" w:hAnsi="Cambria"/>
                <w:sz w:val="20"/>
                <w:szCs w:val="20"/>
              </w:rPr>
            </w:pPr>
            <w:bookmarkStart w:id="21" w:name="_Hlk39574178"/>
            <w:r w:rsidRPr="00010F93">
              <w:rPr>
                <w:rFonts w:ascii="Cambria" w:eastAsia="Calibri" w:hAnsi="Cambria"/>
                <w:sz w:val="20"/>
                <w:szCs w:val="20"/>
              </w:rPr>
              <w:t>CC = CPR</w:t>
            </w:r>
            <w:r w:rsidRPr="00010F93">
              <w:rPr>
                <w:rFonts w:ascii="Cambria" w:eastAsia="Calibri" w:hAnsi="Cambria"/>
                <w:sz w:val="20"/>
                <w:szCs w:val="20"/>
                <w:lang w:val="en-US"/>
              </w:rPr>
              <w:t>+CPP+CZR+CZP</w:t>
            </w:r>
            <w:bookmarkEnd w:id="21"/>
          </w:p>
        </w:tc>
        <w:tc>
          <w:tcPr>
            <w:tcW w:w="2426" w:type="dxa"/>
            <w:tcBorders>
              <w:top w:val="single" w:sz="4" w:space="0" w:color="auto"/>
              <w:left w:val="single" w:sz="4" w:space="0" w:color="auto"/>
              <w:bottom w:val="single" w:sz="4" w:space="0" w:color="auto"/>
              <w:right w:val="single" w:sz="4" w:space="0" w:color="auto"/>
            </w:tcBorders>
            <w:vAlign w:val="center"/>
          </w:tcPr>
          <w:p w14:paraId="1B6C4155" w14:textId="506C86E2" w:rsidR="00B22BBB" w:rsidRPr="00010F93" w:rsidRDefault="00B22BBB" w:rsidP="00B22BBB">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357454F8" w14:textId="77777777" w:rsidR="000C64D1" w:rsidRPr="000961E2" w:rsidRDefault="000C64D1"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Nie som platcom DPH</w:t>
      </w:r>
      <w:r w:rsidRPr="000961E2">
        <w:rPr>
          <w:rFonts w:asciiTheme="majorHAnsi" w:hAnsiTheme="majorHAnsi"/>
          <w:sz w:val="20"/>
          <w:szCs w:val="20"/>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4"/>
          <w:headerReference w:type="default" r:id="rId25"/>
          <w:footerReference w:type="even" r:id="rId26"/>
          <w:footerReference w:type="default" r:id="rId27"/>
          <w:headerReference w:type="first" r:id="rId28"/>
          <w:footerReference w:type="first" r:id="rId29"/>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20D082A" w14:textId="5396F56F" w:rsidR="003827A6" w:rsidRPr="000961E2" w:rsidRDefault="003827A6" w:rsidP="003827A6">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lastRenderedPageBreak/>
        <w:t>Návrh na plnenie kritérií na vyhodnotenie ponúk</w:t>
      </w:r>
      <w:r>
        <w:rPr>
          <w:rFonts w:asciiTheme="majorHAnsi" w:hAnsiTheme="majorHAnsi" w:cs="Arial"/>
          <w:b/>
          <w:sz w:val="20"/>
          <w:szCs w:val="20"/>
        </w:rPr>
        <w:t xml:space="preserve"> pre časť č. 2</w:t>
      </w:r>
    </w:p>
    <w:p w14:paraId="08FF0BFA" w14:textId="77777777" w:rsidR="003827A6" w:rsidRPr="000961E2" w:rsidRDefault="003827A6" w:rsidP="003827A6">
      <w:pPr>
        <w:overflowPunct w:val="0"/>
        <w:autoSpaceDE w:val="0"/>
        <w:autoSpaceDN w:val="0"/>
        <w:adjustRightInd w:val="0"/>
        <w:spacing w:line="276" w:lineRule="auto"/>
        <w:jc w:val="center"/>
        <w:textAlignment w:val="baseline"/>
        <w:rPr>
          <w:rFonts w:asciiTheme="majorHAnsi" w:hAnsiTheme="majorHAnsi" w:cs="Arial"/>
          <w:b/>
          <w:sz w:val="20"/>
          <w:szCs w:val="20"/>
        </w:rPr>
      </w:pPr>
    </w:p>
    <w:p w14:paraId="7F481624" w14:textId="77777777" w:rsidR="003827A6" w:rsidRPr="000961E2" w:rsidRDefault="003827A6" w:rsidP="003827A6">
      <w:pPr>
        <w:overflowPunct w:val="0"/>
        <w:autoSpaceDE w:val="0"/>
        <w:autoSpaceDN w:val="0"/>
        <w:adjustRightInd w:val="0"/>
        <w:spacing w:line="276" w:lineRule="auto"/>
        <w:jc w:val="both"/>
        <w:textAlignment w:val="baseline"/>
        <w:rPr>
          <w:rFonts w:asciiTheme="majorHAnsi" w:hAnsiTheme="majorHAnsi" w:cs="Arial"/>
          <w:b/>
          <w:sz w:val="20"/>
          <w:szCs w:val="20"/>
        </w:rPr>
      </w:pPr>
    </w:p>
    <w:p w14:paraId="0B86520D" w14:textId="20AEE221" w:rsidR="003827A6" w:rsidRPr="000961E2" w:rsidRDefault="003827A6" w:rsidP="003827A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Pr>
          <w:rFonts w:asciiTheme="majorHAnsi" w:hAnsiTheme="majorHAnsi" w:cs="Arial"/>
          <w:b/>
          <w:sz w:val="20"/>
          <w:szCs w:val="20"/>
        </w:rPr>
        <w:t>Relokácia záložného techn</w:t>
      </w:r>
      <w:r w:rsidR="00C360C4">
        <w:rPr>
          <w:rFonts w:asciiTheme="majorHAnsi" w:hAnsiTheme="majorHAnsi" w:cs="Arial"/>
          <w:b/>
          <w:sz w:val="20"/>
          <w:szCs w:val="20"/>
        </w:rPr>
        <w:t>ologického</w:t>
      </w:r>
      <w:r>
        <w:rPr>
          <w:rFonts w:asciiTheme="majorHAnsi" w:hAnsiTheme="majorHAnsi" w:cs="Arial"/>
          <w:b/>
          <w:sz w:val="20"/>
          <w:szCs w:val="20"/>
        </w:rPr>
        <w:t xml:space="preserve"> pracoviska</w:t>
      </w:r>
    </w:p>
    <w:p w14:paraId="3B0670A6" w14:textId="77777777" w:rsidR="003827A6" w:rsidRPr="000961E2" w:rsidRDefault="003827A6" w:rsidP="003827A6">
      <w:pPr>
        <w:overflowPunct w:val="0"/>
        <w:autoSpaceDE w:val="0"/>
        <w:autoSpaceDN w:val="0"/>
        <w:adjustRightInd w:val="0"/>
        <w:spacing w:line="276" w:lineRule="auto"/>
        <w:jc w:val="both"/>
        <w:textAlignment w:val="baseline"/>
        <w:rPr>
          <w:rFonts w:asciiTheme="majorHAnsi" w:hAnsiTheme="majorHAnsi" w:cs="Arial"/>
          <w:b/>
          <w:sz w:val="20"/>
          <w:szCs w:val="20"/>
        </w:rPr>
      </w:pPr>
    </w:p>
    <w:p w14:paraId="011C656D" w14:textId="77777777" w:rsidR="003827A6" w:rsidRPr="000961E2" w:rsidRDefault="003827A6" w:rsidP="003827A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396BC743" w14:textId="21A4A451" w:rsidR="003827A6" w:rsidRDefault="003827A6" w:rsidP="003827A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44406D26" w14:textId="7248B1F0" w:rsidR="0047202D" w:rsidRPr="000961E2" w:rsidRDefault="0047202D" w:rsidP="003827A6">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76C825D0" w14:textId="77777777" w:rsidR="003827A6" w:rsidRPr="000961E2" w:rsidRDefault="003827A6" w:rsidP="003827A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267EA606" w14:textId="77777777" w:rsidR="003827A6" w:rsidRPr="000961E2" w:rsidRDefault="003827A6" w:rsidP="003827A6">
      <w:pPr>
        <w:spacing w:line="276" w:lineRule="auto"/>
        <w:jc w:val="both"/>
        <w:rPr>
          <w:rFonts w:asciiTheme="majorHAnsi" w:hAnsiTheme="majorHAnsi" w:cs="Arial"/>
          <w:sz w:val="20"/>
          <w:szCs w:val="20"/>
        </w:rPr>
      </w:pPr>
    </w:p>
    <w:p w14:paraId="63B3F73D" w14:textId="3C63ED4C" w:rsidR="003827A6" w:rsidRPr="006833C3" w:rsidRDefault="003827A6" w:rsidP="003827A6">
      <w:pPr>
        <w:tabs>
          <w:tab w:val="left" w:pos="2520"/>
        </w:tabs>
        <w:spacing w:after="120"/>
        <w:ind w:right="-45"/>
        <w:jc w:val="both"/>
        <w:rPr>
          <w:rFonts w:asciiTheme="majorHAnsi" w:hAnsiTheme="majorHAnsi" w:cs="Arial"/>
          <w:b/>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 xml:space="preserve">Celková cena za </w:t>
      </w:r>
      <w:r w:rsidRPr="00A37EAB">
        <w:rPr>
          <w:rFonts w:asciiTheme="majorHAnsi" w:hAnsiTheme="majorHAnsi"/>
          <w:b/>
          <w:sz w:val="20"/>
          <w:szCs w:val="20"/>
        </w:rPr>
        <w:t xml:space="preserve">časť č. </w:t>
      </w:r>
      <w:r>
        <w:rPr>
          <w:rFonts w:asciiTheme="majorHAnsi" w:hAnsiTheme="majorHAnsi"/>
          <w:b/>
          <w:sz w:val="20"/>
          <w:szCs w:val="20"/>
        </w:rPr>
        <w:t>2 predmetu zákazky</w:t>
      </w:r>
      <w:r w:rsidRPr="00A37EAB">
        <w:rPr>
          <w:rFonts w:asciiTheme="majorHAnsi" w:hAnsiTheme="majorHAnsi"/>
          <w:b/>
          <w:sz w:val="20"/>
          <w:szCs w:val="20"/>
        </w:rPr>
        <w:t xml:space="preserve"> z tabuľky č. </w:t>
      </w:r>
      <w:r>
        <w:rPr>
          <w:rFonts w:asciiTheme="majorHAnsi" w:hAnsiTheme="majorHAnsi"/>
          <w:b/>
          <w:sz w:val="20"/>
          <w:szCs w:val="20"/>
        </w:rPr>
        <w:t>2</w:t>
      </w:r>
      <w:r w:rsidRPr="005F56B9">
        <w:rPr>
          <w:rFonts w:asciiTheme="majorHAnsi" w:hAnsiTheme="majorHAnsi" w:cs="Arial"/>
          <w:b/>
          <w:sz w:val="20"/>
          <w:szCs w:val="20"/>
        </w:rPr>
        <w:t xml:space="preserve"> v eurách bez DPH</w:t>
      </w:r>
    </w:p>
    <w:p w14:paraId="0A20CECF" w14:textId="77777777" w:rsidR="003827A6" w:rsidRPr="000961E2" w:rsidRDefault="003827A6" w:rsidP="003827A6">
      <w:pPr>
        <w:tabs>
          <w:tab w:val="left" w:pos="2520"/>
        </w:tabs>
        <w:ind w:right="-45"/>
        <w:jc w:val="both"/>
        <w:rPr>
          <w:rFonts w:asciiTheme="majorHAnsi" w:hAnsiTheme="majorHAnsi" w:cs="Arial"/>
          <w:b/>
          <w:sz w:val="20"/>
          <w:szCs w:val="20"/>
        </w:rPr>
      </w:pPr>
    </w:p>
    <w:p w14:paraId="27AA810A" w14:textId="0E1DBA53" w:rsidR="003827A6" w:rsidRPr="000961E2" w:rsidRDefault="003827A6" w:rsidP="003827A6">
      <w:pPr>
        <w:ind w:firstLine="567"/>
        <w:rPr>
          <w:rFonts w:asciiTheme="majorHAnsi" w:hAnsiTheme="majorHAnsi" w:cs="Arial"/>
          <w:color w:val="000000"/>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2</w:t>
      </w:r>
    </w:p>
    <w:p w14:paraId="53252C0E" w14:textId="77777777" w:rsidR="003827A6" w:rsidRPr="000961E2" w:rsidRDefault="003827A6" w:rsidP="003827A6">
      <w:pPr>
        <w:ind w:left="567"/>
        <w:rPr>
          <w:rFonts w:asciiTheme="majorHAnsi" w:hAnsiTheme="majorHAnsi" w:cs="Arial"/>
          <w:sz w:val="20"/>
          <w:szCs w:val="20"/>
        </w:rPr>
      </w:pPr>
    </w:p>
    <w:tbl>
      <w:tblPr>
        <w:tblW w:w="9373" w:type="dxa"/>
        <w:jc w:val="center"/>
        <w:tblLayout w:type="fixed"/>
        <w:tblCellMar>
          <w:left w:w="0" w:type="dxa"/>
          <w:right w:w="0" w:type="dxa"/>
        </w:tblCellMar>
        <w:tblLook w:val="0000" w:firstRow="0" w:lastRow="0" w:firstColumn="0" w:lastColumn="0" w:noHBand="0" w:noVBand="0"/>
      </w:tblPr>
      <w:tblGrid>
        <w:gridCol w:w="1271"/>
        <w:gridCol w:w="5676"/>
        <w:gridCol w:w="2426"/>
      </w:tblGrid>
      <w:tr w:rsidR="003827A6" w:rsidRPr="00010F93" w14:paraId="44EB8631" w14:textId="77777777" w:rsidTr="00810749">
        <w:trPr>
          <w:trHeight w:val="270"/>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8039B" w14:textId="77777777" w:rsidR="003827A6" w:rsidRPr="00010F93" w:rsidRDefault="003827A6" w:rsidP="0081074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Položka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84F2814" w14:textId="77777777" w:rsidR="003827A6" w:rsidRPr="00010F93" w:rsidRDefault="003827A6" w:rsidP="0081074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147C7" w14:textId="77777777" w:rsidR="003827A6" w:rsidRPr="00010F93" w:rsidRDefault="003827A6" w:rsidP="00810749">
            <w:pPr>
              <w:spacing w:before="120"/>
              <w:jc w:val="center"/>
              <w:rPr>
                <w:rFonts w:asciiTheme="majorHAnsi" w:hAnsiTheme="majorHAnsi" w:cs="Arial"/>
                <w:b/>
                <w:bCs/>
                <w:sz w:val="20"/>
                <w:szCs w:val="20"/>
              </w:rPr>
            </w:pPr>
            <w:r w:rsidRPr="00010F93">
              <w:rPr>
                <w:rFonts w:asciiTheme="majorHAnsi" w:hAnsiTheme="majorHAnsi" w:cs="Arial"/>
                <w:b/>
                <w:noProof w:val="0"/>
                <w:sz w:val="20"/>
                <w:szCs w:val="20"/>
              </w:rPr>
              <w:t>Celková cena za položku v eurách bez DPH</w:t>
            </w:r>
          </w:p>
        </w:tc>
      </w:tr>
      <w:tr w:rsidR="003827A6" w:rsidRPr="00010F93" w14:paraId="7B0858B2" w14:textId="77777777" w:rsidTr="00810749">
        <w:trPr>
          <w:trHeight w:val="344"/>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87EB08" w14:textId="77777777" w:rsidR="003827A6" w:rsidRPr="00010F93" w:rsidRDefault="003827A6" w:rsidP="00810749">
            <w:pPr>
              <w:jc w:val="center"/>
              <w:rPr>
                <w:rFonts w:asciiTheme="majorHAnsi" w:hAnsiTheme="majorHAnsi" w:cs="Arial"/>
                <w:b/>
                <w:bCs/>
                <w:sz w:val="20"/>
                <w:szCs w:val="20"/>
              </w:rPr>
            </w:pPr>
            <w:r w:rsidRPr="00010F93">
              <w:rPr>
                <w:rFonts w:ascii="Cambria" w:eastAsia="Calibri" w:hAnsi="Cambria"/>
                <w:sz w:val="20"/>
                <w:szCs w:val="20"/>
              </w:rPr>
              <w:t>CPR</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505497" w14:textId="77777777" w:rsidR="003827A6" w:rsidRPr="00010F93" w:rsidRDefault="003827A6" w:rsidP="00810749">
            <w:pPr>
              <w:rPr>
                <w:rFonts w:asciiTheme="majorHAnsi" w:hAnsiTheme="majorHAnsi" w:cs="Arial"/>
                <w:sz w:val="20"/>
                <w:szCs w:val="20"/>
              </w:rPr>
            </w:pPr>
            <w:r w:rsidRPr="00010F93">
              <w:rPr>
                <w:rFonts w:ascii="Cambria" w:eastAsia="Calibri" w:hAnsi="Cambria"/>
                <w:sz w:val="20"/>
                <w:szCs w:val="20"/>
              </w:rPr>
              <w:t>Cena za projektový plán relokácie</w:t>
            </w:r>
          </w:p>
        </w:tc>
        <w:tc>
          <w:tcPr>
            <w:tcW w:w="2426" w:type="dxa"/>
            <w:tcBorders>
              <w:top w:val="single" w:sz="4" w:space="0" w:color="auto"/>
              <w:left w:val="single" w:sz="4" w:space="0" w:color="auto"/>
              <w:bottom w:val="single" w:sz="4" w:space="0" w:color="auto"/>
              <w:right w:val="single" w:sz="4" w:space="0" w:color="auto"/>
            </w:tcBorders>
            <w:vAlign w:val="center"/>
          </w:tcPr>
          <w:p w14:paraId="03CA1806" w14:textId="77777777" w:rsidR="003827A6" w:rsidRPr="00010F93" w:rsidRDefault="003827A6" w:rsidP="00810749">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827A6" w:rsidRPr="00010F93" w14:paraId="2308A58B" w14:textId="77777777" w:rsidTr="00810749">
        <w:trPr>
          <w:trHeight w:val="39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A3F9F8D" w14:textId="77777777" w:rsidR="003827A6" w:rsidRPr="00010F93" w:rsidRDefault="003827A6" w:rsidP="00810749">
            <w:pPr>
              <w:jc w:val="center"/>
              <w:rPr>
                <w:rFonts w:asciiTheme="majorHAnsi" w:hAnsiTheme="majorHAnsi" w:cs="Arial"/>
                <w:b/>
                <w:bCs/>
                <w:sz w:val="20"/>
                <w:szCs w:val="20"/>
              </w:rPr>
            </w:pPr>
            <w:r w:rsidRPr="00010F93">
              <w:rPr>
                <w:rFonts w:ascii="Cambria" w:eastAsia="Calibri" w:hAnsi="Cambria"/>
                <w:sz w:val="20"/>
                <w:szCs w:val="20"/>
              </w:rPr>
              <w:t>CPP</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D89381" w14:textId="77777777" w:rsidR="003827A6" w:rsidRPr="00010F93" w:rsidRDefault="003827A6" w:rsidP="00810749">
            <w:pPr>
              <w:rPr>
                <w:rFonts w:asciiTheme="majorHAnsi" w:hAnsiTheme="majorHAnsi" w:cs="Arial"/>
                <w:sz w:val="20"/>
                <w:szCs w:val="20"/>
              </w:rPr>
            </w:pPr>
            <w:r w:rsidRPr="00010F93">
              <w:rPr>
                <w:rFonts w:ascii="Cambria" w:eastAsia="Calibri" w:hAnsi="Cambria"/>
                <w:sz w:val="20"/>
                <w:szCs w:val="20"/>
              </w:rPr>
              <w:t>Cena za prípravné práce</w:t>
            </w:r>
          </w:p>
        </w:tc>
        <w:tc>
          <w:tcPr>
            <w:tcW w:w="2426" w:type="dxa"/>
            <w:tcBorders>
              <w:top w:val="single" w:sz="4" w:space="0" w:color="auto"/>
              <w:left w:val="single" w:sz="4" w:space="0" w:color="auto"/>
              <w:bottom w:val="single" w:sz="4" w:space="0" w:color="auto"/>
              <w:right w:val="single" w:sz="4" w:space="0" w:color="auto"/>
            </w:tcBorders>
            <w:vAlign w:val="center"/>
          </w:tcPr>
          <w:p w14:paraId="209F86F2" w14:textId="77777777" w:rsidR="003827A6" w:rsidRPr="00010F93" w:rsidRDefault="003827A6" w:rsidP="00810749">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827A6" w:rsidRPr="00010F93" w14:paraId="00B0403B" w14:textId="77777777" w:rsidTr="00810749">
        <w:trPr>
          <w:trHeight w:val="41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C37EBE" w14:textId="77777777" w:rsidR="003827A6" w:rsidRPr="00010F93" w:rsidRDefault="003827A6" w:rsidP="00810749">
            <w:pPr>
              <w:jc w:val="center"/>
              <w:rPr>
                <w:rFonts w:asciiTheme="majorHAnsi" w:hAnsiTheme="majorHAnsi" w:cs="Arial"/>
                <w:b/>
                <w:bCs/>
                <w:sz w:val="20"/>
                <w:szCs w:val="20"/>
              </w:rPr>
            </w:pPr>
            <w:r w:rsidRPr="00010F93">
              <w:rPr>
                <w:rFonts w:ascii="Cambria" w:eastAsia="Calibri" w:hAnsi="Cambria"/>
                <w:sz w:val="20"/>
                <w:szCs w:val="20"/>
              </w:rPr>
              <w:t>CZR</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E2102B" w14:textId="77777777" w:rsidR="003827A6" w:rsidRPr="00010F93" w:rsidRDefault="003827A6" w:rsidP="00810749">
            <w:pPr>
              <w:rPr>
                <w:rFonts w:asciiTheme="majorHAnsi" w:hAnsiTheme="majorHAnsi" w:cs="Arial"/>
                <w:sz w:val="20"/>
                <w:szCs w:val="20"/>
              </w:rPr>
            </w:pPr>
            <w:r w:rsidRPr="00010F93">
              <w:rPr>
                <w:rFonts w:ascii="Cambria" w:eastAsia="Calibri" w:hAnsi="Cambria"/>
                <w:sz w:val="20"/>
                <w:szCs w:val="20"/>
              </w:rPr>
              <w:t>Cena za relokáciu</w:t>
            </w:r>
          </w:p>
        </w:tc>
        <w:tc>
          <w:tcPr>
            <w:tcW w:w="2426" w:type="dxa"/>
            <w:tcBorders>
              <w:top w:val="single" w:sz="4" w:space="0" w:color="auto"/>
              <w:left w:val="single" w:sz="4" w:space="0" w:color="auto"/>
              <w:bottom w:val="single" w:sz="4" w:space="0" w:color="auto"/>
              <w:right w:val="single" w:sz="4" w:space="0" w:color="auto"/>
            </w:tcBorders>
            <w:vAlign w:val="center"/>
          </w:tcPr>
          <w:p w14:paraId="4E9336F5" w14:textId="77777777" w:rsidR="003827A6" w:rsidRPr="00010F93" w:rsidRDefault="003827A6" w:rsidP="00810749">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827A6" w:rsidRPr="00010F93" w14:paraId="1D7FB0D0" w14:textId="77777777" w:rsidTr="00202A37">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49CC824" w14:textId="77777777" w:rsidR="003827A6" w:rsidRPr="00010F93" w:rsidRDefault="003827A6" w:rsidP="00810749">
            <w:pPr>
              <w:jc w:val="center"/>
              <w:rPr>
                <w:rFonts w:asciiTheme="majorHAnsi" w:hAnsiTheme="majorHAnsi" w:cs="Arial"/>
                <w:b/>
                <w:bCs/>
                <w:sz w:val="20"/>
                <w:szCs w:val="20"/>
              </w:rPr>
            </w:pPr>
            <w:r w:rsidRPr="00010F93">
              <w:rPr>
                <w:rFonts w:ascii="Cambria" w:eastAsia="Calibri" w:hAnsi="Cambria"/>
                <w:sz w:val="20"/>
                <w:szCs w:val="20"/>
              </w:rPr>
              <w:t>CZP</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B6C31B" w14:textId="77777777" w:rsidR="003827A6" w:rsidRPr="00010F93" w:rsidRDefault="003827A6" w:rsidP="00810749">
            <w:pPr>
              <w:rPr>
                <w:rFonts w:asciiTheme="majorHAnsi" w:hAnsiTheme="majorHAnsi" w:cs="Arial"/>
                <w:sz w:val="20"/>
                <w:szCs w:val="20"/>
              </w:rPr>
            </w:pPr>
            <w:r w:rsidRPr="00010F93">
              <w:rPr>
                <w:rFonts w:ascii="Cambria" w:eastAsia="Calibri" w:hAnsi="Cambria"/>
                <w:sz w:val="20"/>
                <w:szCs w:val="20"/>
              </w:rPr>
              <w:t>Cena za porelokačné aktivity</w:t>
            </w:r>
          </w:p>
        </w:tc>
        <w:tc>
          <w:tcPr>
            <w:tcW w:w="2426" w:type="dxa"/>
            <w:tcBorders>
              <w:top w:val="single" w:sz="4" w:space="0" w:color="auto"/>
              <w:left w:val="single" w:sz="4" w:space="0" w:color="auto"/>
              <w:bottom w:val="single" w:sz="12" w:space="0" w:color="auto"/>
              <w:right w:val="single" w:sz="4" w:space="0" w:color="auto"/>
            </w:tcBorders>
            <w:vAlign w:val="center"/>
          </w:tcPr>
          <w:p w14:paraId="3767A05C" w14:textId="77777777" w:rsidR="003827A6" w:rsidRPr="00010F93" w:rsidRDefault="003827A6" w:rsidP="00810749">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3827A6" w:rsidRPr="00010F93" w14:paraId="17DD482A" w14:textId="77777777" w:rsidTr="00202A37">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6AEDAE0" w14:textId="77777777" w:rsidR="003827A6" w:rsidRPr="00010F93" w:rsidRDefault="003827A6" w:rsidP="00810749">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3D0FAFDF" w14:textId="7E18BC86" w:rsidR="003827A6" w:rsidRPr="00010F93" w:rsidRDefault="003827A6" w:rsidP="005C1BD4">
            <w:pPr>
              <w:rPr>
                <w:rFonts w:ascii="Cambria" w:eastAsia="Calibri" w:hAnsi="Cambria"/>
                <w:sz w:val="20"/>
                <w:szCs w:val="20"/>
              </w:rPr>
            </w:pPr>
            <w:r w:rsidRPr="00010F93">
              <w:rPr>
                <w:rFonts w:ascii="Cambria" w:eastAsia="Calibri" w:hAnsi="Cambria"/>
                <w:sz w:val="20"/>
                <w:szCs w:val="20"/>
              </w:rPr>
              <w:t>Celková cena za časť č. 2 predmetu zákazky vypočítaná ako:</w:t>
            </w:r>
          </w:p>
          <w:p w14:paraId="1DDAD874" w14:textId="77777777" w:rsidR="003827A6" w:rsidRPr="00010F93" w:rsidRDefault="003827A6" w:rsidP="00810749">
            <w:pPr>
              <w:jc w:val="center"/>
              <w:rPr>
                <w:rFonts w:ascii="Cambria" w:eastAsia="Calibri" w:hAnsi="Cambria"/>
                <w:sz w:val="20"/>
                <w:szCs w:val="20"/>
              </w:rPr>
            </w:pPr>
            <w:r w:rsidRPr="00010F93">
              <w:rPr>
                <w:rFonts w:ascii="Cambria" w:eastAsia="Calibri" w:hAnsi="Cambria"/>
                <w:sz w:val="20"/>
                <w:szCs w:val="20"/>
              </w:rPr>
              <w:t>CC = CPR</w:t>
            </w:r>
            <w:r w:rsidRPr="00010F93">
              <w:rPr>
                <w:rFonts w:ascii="Cambria" w:eastAsia="Calibri" w:hAnsi="Cambria"/>
                <w:sz w:val="20"/>
                <w:szCs w:val="20"/>
                <w:lang w:val="en-US"/>
              </w:rPr>
              <w:t>+CPP+CZR+CZP</w:t>
            </w:r>
          </w:p>
        </w:tc>
        <w:tc>
          <w:tcPr>
            <w:tcW w:w="2426" w:type="dxa"/>
            <w:tcBorders>
              <w:top w:val="single" w:sz="12" w:space="0" w:color="auto"/>
              <w:left w:val="single" w:sz="12" w:space="0" w:color="auto"/>
              <w:bottom w:val="single" w:sz="12" w:space="0" w:color="auto"/>
              <w:right w:val="single" w:sz="12" w:space="0" w:color="auto"/>
            </w:tcBorders>
            <w:vAlign w:val="center"/>
          </w:tcPr>
          <w:p w14:paraId="6FAE96D4" w14:textId="77777777" w:rsidR="003827A6" w:rsidRPr="00010F93" w:rsidRDefault="003827A6" w:rsidP="00810749">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1F26448F" w14:textId="77777777" w:rsidR="003827A6" w:rsidRPr="000961E2" w:rsidRDefault="003827A6" w:rsidP="003827A6">
      <w:pPr>
        <w:spacing w:line="276" w:lineRule="auto"/>
        <w:jc w:val="both"/>
        <w:rPr>
          <w:rFonts w:asciiTheme="majorHAnsi" w:hAnsiTheme="majorHAnsi" w:cs="Arial"/>
          <w:sz w:val="20"/>
          <w:szCs w:val="20"/>
        </w:rPr>
      </w:pPr>
    </w:p>
    <w:p w14:paraId="1A20D880" w14:textId="77777777" w:rsidR="003827A6" w:rsidRPr="000961E2" w:rsidRDefault="003827A6" w:rsidP="003827A6">
      <w:pPr>
        <w:spacing w:line="276" w:lineRule="auto"/>
        <w:jc w:val="both"/>
        <w:rPr>
          <w:rFonts w:asciiTheme="majorHAnsi" w:hAnsiTheme="majorHAnsi" w:cs="Arial"/>
          <w:sz w:val="20"/>
          <w:szCs w:val="20"/>
        </w:rPr>
      </w:pPr>
    </w:p>
    <w:p w14:paraId="791E62F7" w14:textId="77777777" w:rsidR="003827A6" w:rsidRPr="000961E2" w:rsidRDefault="003827A6" w:rsidP="003827A6">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Nie som platcom DPH</w:t>
      </w:r>
      <w:r w:rsidRPr="000961E2">
        <w:rPr>
          <w:rFonts w:asciiTheme="majorHAnsi" w:hAnsiTheme="majorHAnsi"/>
          <w:sz w:val="20"/>
          <w:szCs w:val="20"/>
          <w:lang w:val="de-AT"/>
        </w:rPr>
        <w:t xml:space="preserve"> – uvedie iba uchádzač, ktorý nie je platcom DPH!</w:t>
      </w:r>
    </w:p>
    <w:p w14:paraId="1DC78DFA" w14:textId="77777777" w:rsidR="003827A6" w:rsidRPr="000961E2" w:rsidRDefault="003827A6" w:rsidP="003827A6">
      <w:pPr>
        <w:spacing w:line="276" w:lineRule="auto"/>
        <w:rPr>
          <w:rFonts w:asciiTheme="majorHAnsi" w:hAnsiTheme="majorHAnsi" w:cs="Arial"/>
          <w:b/>
          <w:sz w:val="20"/>
          <w:szCs w:val="20"/>
        </w:rPr>
      </w:pPr>
    </w:p>
    <w:p w14:paraId="0B9E6732" w14:textId="77777777" w:rsidR="003827A6" w:rsidRPr="000961E2" w:rsidRDefault="003827A6" w:rsidP="003827A6">
      <w:pPr>
        <w:spacing w:line="276" w:lineRule="auto"/>
        <w:rPr>
          <w:rFonts w:asciiTheme="majorHAnsi" w:hAnsiTheme="majorHAnsi" w:cs="Arial"/>
          <w:sz w:val="20"/>
          <w:szCs w:val="20"/>
        </w:rPr>
      </w:pPr>
    </w:p>
    <w:p w14:paraId="56E9A58E" w14:textId="77777777" w:rsidR="003827A6" w:rsidRPr="000961E2" w:rsidRDefault="003827A6" w:rsidP="003827A6">
      <w:pPr>
        <w:spacing w:line="276" w:lineRule="auto"/>
        <w:rPr>
          <w:rFonts w:asciiTheme="majorHAnsi" w:hAnsiTheme="majorHAnsi" w:cs="Arial"/>
          <w:sz w:val="20"/>
          <w:szCs w:val="20"/>
        </w:rPr>
      </w:pPr>
    </w:p>
    <w:p w14:paraId="5C8121DC" w14:textId="77777777" w:rsidR="003827A6" w:rsidRPr="000961E2" w:rsidRDefault="003827A6" w:rsidP="003827A6">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FCD6A0" w14:textId="77777777" w:rsidR="003827A6" w:rsidRPr="000961E2" w:rsidRDefault="003827A6" w:rsidP="003827A6">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5EC2B2EE" w14:textId="77777777" w:rsidR="003827A6" w:rsidRPr="000961E2" w:rsidRDefault="003827A6" w:rsidP="003827A6">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6E57497F"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5AB82B3"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C1E6B8"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CBCE495"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599E366"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BB58D88"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036D34"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8132B8"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483739E"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51F745C5" w14:textId="77777777" w:rsidR="003827A6" w:rsidRPr="000961E2" w:rsidRDefault="003827A6"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163C85EA" w14:textId="77777777" w:rsidR="003827A6" w:rsidRPr="000961E2" w:rsidRDefault="003827A6"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2AEA1257" w14:textId="77777777" w:rsidR="003827A6" w:rsidRPr="000961E2" w:rsidRDefault="003827A6" w:rsidP="003827A6">
      <w:pPr>
        <w:spacing w:line="276" w:lineRule="auto"/>
        <w:rPr>
          <w:rFonts w:asciiTheme="majorHAnsi" w:eastAsia="SimSun" w:hAnsiTheme="majorHAnsi" w:cs="Arial"/>
          <w:i/>
          <w:snapToGrid w:val="0"/>
          <w:sz w:val="18"/>
          <w:szCs w:val="18"/>
        </w:rPr>
        <w:sectPr w:rsidR="003827A6" w:rsidRPr="000961E2" w:rsidSect="002D0002">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7466ADF3" w14:textId="76605A45" w:rsidR="003827A6" w:rsidRPr="000961E2" w:rsidRDefault="003827A6" w:rsidP="001F5088">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lastRenderedPageBreak/>
        <w:t>Návrh na plnenie kritérií na vyhodnotenie ponúk</w:t>
      </w:r>
      <w:r>
        <w:rPr>
          <w:rFonts w:asciiTheme="majorHAnsi" w:hAnsiTheme="majorHAnsi" w:cs="Arial"/>
          <w:b/>
          <w:sz w:val="20"/>
          <w:szCs w:val="20"/>
        </w:rPr>
        <w:t xml:space="preserve"> pre časť č. 3</w:t>
      </w:r>
    </w:p>
    <w:p w14:paraId="1873086E" w14:textId="47C23D81" w:rsidR="003827A6" w:rsidRPr="00EE7302" w:rsidRDefault="003827A6" w:rsidP="003827A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Pr>
          <w:rFonts w:asciiTheme="majorHAnsi" w:hAnsiTheme="majorHAnsi" w:cs="Arial"/>
          <w:b/>
          <w:sz w:val="20"/>
          <w:szCs w:val="20"/>
        </w:rPr>
        <w:t>Relokácia záložného techn</w:t>
      </w:r>
      <w:r w:rsidR="00C360C4">
        <w:rPr>
          <w:rFonts w:asciiTheme="majorHAnsi" w:hAnsiTheme="majorHAnsi" w:cs="Arial"/>
          <w:b/>
          <w:sz w:val="20"/>
          <w:szCs w:val="20"/>
        </w:rPr>
        <w:t>ologického</w:t>
      </w:r>
      <w:r>
        <w:rPr>
          <w:rFonts w:asciiTheme="majorHAnsi" w:hAnsiTheme="majorHAnsi" w:cs="Arial"/>
          <w:b/>
          <w:sz w:val="20"/>
          <w:szCs w:val="20"/>
        </w:rPr>
        <w:t xml:space="preserve"> pracoviska</w:t>
      </w:r>
    </w:p>
    <w:p w14:paraId="101732A4" w14:textId="77777777" w:rsidR="003827A6" w:rsidRPr="000961E2" w:rsidRDefault="003827A6" w:rsidP="003827A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64FE666A" w14:textId="69DF2F55" w:rsidR="003827A6" w:rsidRDefault="003827A6" w:rsidP="003827A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3227C67E" w14:textId="6D28A5D9" w:rsidR="0047202D" w:rsidRPr="000961E2" w:rsidRDefault="0047202D" w:rsidP="003827A6">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19ADE415" w14:textId="64314FC2" w:rsidR="003827A6" w:rsidRPr="000961E2" w:rsidRDefault="003827A6" w:rsidP="00D66066">
      <w:pPr>
        <w:overflowPunct w:val="0"/>
        <w:autoSpaceDE w:val="0"/>
        <w:autoSpaceDN w:val="0"/>
        <w:adjustRightInd w:val="0"/>
        <w:spacing w:after="120"/>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74C189FD" w14:textId="6F8C9CD5" w:rsidR="003827A6" w:rsidRPr="000961E2" w:rsidRDefault="003827A6" w:rsidP="008E4F32">
      <w:pPr>
        <w:tabs>
          <w:tab w:val="left" w:pos="2520"/>
        </w:tabs>
        <w:spacing w:after="120"/>
        <w:ind w:right="-45"/>
        <w:jc w:val="both"/>
        <w:rPr>
          <w:rFonts w:asciiTheme="majorHAnsi" w:hAnsiTheme="majorHAnsi" w:cs="Arial"/>
          <w:b/>
          <w:sz w:val="20"/>
          <w:szCs w:val="20"/>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 xml:space="preserve">Celková cena za </w:t>
      </w:r>
      <w:r w:rsidRPr="00A37EAB">
        <w:rPr>
          <w:rFonts w:asciiTheme="majorHAnsi" w:hAnsiTheme="majorHAnsi"/>
          <w:b/>
          <w:sz w:val="20"/>
          <w:szCs w:val="20"/>
        </w:rPr>
        <w:t xml:space="preserve">časť č. </w:t>
      </w:r>
      <w:r>
        <w:rPr>
          <w:rFonts w:asciiTheme="majorHAnsi" w:hAnsiTheme="majorHAnsi"/>
          <w:b/>
          <w:sz w:val="20"/>
          <w:szCs w:val="20"/>
        </w:rPr>
        <w:t>3 predmetu zákazky</w:t>
      </w:r>
      <w:r w:rsidRPr="00A37EAB">
        <w:rPr>
          <w:rFonts w:asciiTheme="majorHAnsi" w:hAnsiTheme="majorHAnsi"/>
          <w:b/>
          <w:sz w:val="20"/>
          <w:szCs w:val="20"/>
        </w:rPr>
        <w:t xml:space="preserve"> z tabuľky č. </w:t>
      </w:r>
      <w:r>
        <w:rPr>
          <w:rFonts w:asciiTheme="majorHAnsi" w:hAnsiTheme="majorHAnsi"/>
          <w:b/>
          <w:sz w:val="20"/>
          <w:szCs w:val="20"/>
        </w:rPr>
        <w:t>3</w:t>
      </w:r>
      <w:r w:rsidRPr="005F56B9">
        <w:rPr>
          <w:rFonts w:asciiTheme="majorHAnsi" w:hAnsiTheme="majorHAnsi" w:cs="Arial"/>
          <w:b/>
          <w:sz w:val="20"/>
          <w:szCs w:val="20"/>
        </w:rPr>
        <w:t xml:space="preserve"> v eurách bez DPH</w:t>
      </w:r>
    </w:p>
    <w:p w14:paraId="50997AF4" w14:textId="6E1777FB" w:rsidR="003827A6" w:rsidRPr="004D4B14" w:rsidRDefault="003827A6" w:rsidP="004D4B14">
      <w:pPr>
        <w:ind w:firstLine="567"/>
        <w:rPr>
          <w:rFonts w:asciiTheme="majorHAnsi" w:hAnsiTheme="majorHAnsi" w:cs="Arial"/>
          <w:color w:val="000000"/>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3/a</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232224" w:rsidRPr="00010F93" w14:paraId="190984F0" w14:textId="77777777" w:rsidTr="00977835">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2E4F25B9" w14:textId="77777777" w:rsidR="00232224" w:rsidRPr="00010F93" w:rsidRDefault="00232224" w:rsidP="00977835">
            <w:pPr>
              <w:jc w:val="center"/>
              <w:rPr>
                <w:rFonts w:asciiTheme="majorHAnsi" w:hAnsiTheme="majorHAnsi" w:cs="Arial Narrow"/>
                <w:b/>
                <w:bCs/>
                <w:color w:val="000000"/>
                <w:sz w:val="20"/>
                <w:szCs w:val="20"/>
              </w:rPr>
            </w:pPr>
            <w:r w:rsidRPr="00010F93">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5E402AB4" w14:textId="467E433A" w:rsidR="00232224" w:rsidRPr="00010F93" w:rsidRDefault="00232224" w:rsidP="00977835">
            <w:pPr>
              <w:jc w:val="center"/>
              <w:rPr>
                <w:rFonts w:asciiTheme="majorHAnsi" w:hAnsiTheme="majorHAnsi" w:cs="Arial Narrow"/>
                <w:b/>
                <w:bCs/>
                <w:color w:val="000000"/>
                <w:sz w:val="20"/>
                <w:szCs w:val="20"/>
              </w:rPr>
            </w:pPr>
            <w:r w:rsidRPr="00010F93">
              <w:rPr>
                <w:rFonts w:asciiTheme="majorHAnsi" w:hAnsiTheme="majorHAnsi" w:cs="Arial Narrow"/>
                <w:b/>
                <w:bCs/>
                <w:color w:val="000000"/>
                <w:sz w:val="20"/>
                <w:szCs w:val="20"/>
              </w:rPr>
              <w:t>Popis položky</w:t>
            </w:r>
          </w:p>
          <w:p w14:paraId="2D67065F" w14:textId="70AB6C7F" w:rsidR="00232224" w:rsidRPr="00010F93" w:rsidRDefault="00977835" w:rsidP="00977835">
            <w:pPr>
              <w:jc w:val="center"/>
              <w:rPr>
                <w:rFonts w:asciiTheme="majorHAnsi" w:hAnsiTheme="majorHAnsi" w:cs="Arial Narrow"/>
                <w:b/>
                <w:bCs/>
                <w:color w:val="000000"/>
                <w:sz w:val="20"/>
                <w:szCs w:val="20"/>
              </w:rPr>
            </w:pPr>
            <w:r w:rsidRPr="00010F93">
              <w:rPr>
                <w:rFonts w:asciiTheme="majorHAnsi" w:hAnsiTheme="majorHAnsi" w:cs="Arial Narrow"/>
                <w:b/>
                <w:bCs/>
                <w:color w:val="000000"/>
                <w:sz w:val="20"/>
                <w:szCs w:val="20"/>
              </w:rPr>
              <w:t>(z</w:t>
            </w:r>
            <w:r w:rsidR="00232224" w:rsidRPr="00010F93">
              <w:rPr>
                <w:rFonts w:asciiTheme="majorHAnsi" w:hAnsiTheme="majorHAnsi" w:cs="Arial Narrow"/>
                <w:b/>
                <w:bCs/>
                <w:color w:val="000000"/>
                <w:sz w:val="20"/>
                <w:szCs w:val="20"/>
              </w:rPr>
              <w:t>načka a obchodný názov</w:t>
            </w:r>
            <w:r w:rsidRPr="00010F93">
              <w:rPr>
                <w:rFonts w:asciiTheme="majorHAnsi" w:hAnsiTheme="majorHAnsi" w:cs="Arial Narrow"/>
                <w:b/>
                <w:bCs/>
                <w:color w:val="000000"/>
                <w:sz w:val="20"/>
                <w:szCs w:val="20"/>
              </w:rPr>
              <w:t xml:space="preserve"> – vyplní uchádzač)</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646C2E05" w14:textId="77777777" w:rsidR="00232224" w:rsidRPr="00010F93" w:rsidRDefault="00232224" w:rsidP="00977835">
            <w:pPr>
              <w:jc w:val="center"/>
              <w:rPr>
                <w:rFonts w:asciiTheme="majorHAnsi" w:hAnsiTheme="majorHAnsi" w:cs="Arial Narrow"/>
                <w:b/>
                <w:bCs/>
                <w:color w:val="000000"/>
                <w:sz w:val="20"/>
                <w:szCs w:val="20"/>
              </w:rPr>
            </w:pPr>
            <w:r w:rsidRPr="00010F93">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252E68E9" w14:textId="643A91A8" w:rsidR="00232224" w:rsidRPr="00010F93" w:rsidRDefault="00232224" w:rsidP="00977835">
            <w:pPr>
              <w:jc w:val="center"/>
              <w:rPr>
                <w:rFonts w:asciiTheme="majorHAnsi" w:hAnsiTheme="majorHAnsi" w:cs="Arial Narrow"/>
                <w:b/>
                <w:bCs/>
                <w:color w:val="000000"/>
                <w:sz w:val="20"/>
                <w:szCs w:val="20"/>
              </w:rPr>
            </w:pPr>
            <w:r w:rsidRPr="00010F93">
              <w:rPr>
                <w:rFonts w:asciiTheme="majorHAnsi" w:hAnsiTheme="majorHAnsi" w:cs="Arial Narrow"/>
                <w:b/>
                <w:bCs/>
                <w:color w:val="000000"/>
                <w:sz w:val="20"/>
                <w:szCs w:val="20"/>
              </w:rPr>
              <w:t xml:space="preserve">Jednotková cena </w:t>
            </w:r>
            <w:r w:rsidRPr="00010F93">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007B6620" w14:textId="2BC99D7C" w:rsidR="00232224" w:rsidRPr="00010F93" w:rsidRDefault="00232224" w:rsidP="00977835">
            <w:pPr>
              <w:spacing w:before="120"/>
              <w:jc w:val="center"/>
              <w:rPr>
                <w:rFonts w:asciiTheme="majorHAnsi" w:hAnsiTheme="majorHAnsi" w:cs="Arial Narrow"/>
                <w:b/>
                <w:bCs/>
                <w:color w:val="000000"/>
                <w:sz w:val="20"/>
                <w:szCs w:val="20"/>
              </w:rPr>
            </w:pPr>
            <w:r w:rsidRPr="00010F93">
              <w:rPr>
                <w:rFonts w:asciiTheme="majorHAnsi" w:hAnsiTheme="majorHAnsi" w:cs="Arial"/>
                <w:b/>
                <w:bCs/>
                <w:sz w:val="20"/>
                <w:szCs w:val="20"/>
              </w:rPr>
              <w:t xml:space="preserve">Cena </w:t>
            </w:r>
            <w:r w:rsidR="00977835" w:rsidRPr="00010F93">
              <w:rPr>
                <w:rFonts w:asciiTheme="majorHAnsi" w:hAnsiTheme="majorHAnsi" w:cs="Arial"/>
                <w:b/>
                <w:bCs/>
                <w:sz w:val="20"/>
                <w:szCs w:val="20"/>
              </w:rPr>
              <w:t xml:space="preserve">spolu </w:t>
            </w:r>
            <w:r w:rsidRPr="00010F93">
              <w:rPr>
                <w:rFonts w:asciiTheme="majorHAnsi" w:hAnsiTheme="majorHAnsi" w:cs="Arial"/>
                <w:b/>
                <w:bCs/>
                <w:sz w:val="20"/>
                <w:szCs w:val="20"/>
              </w:rPr>
              <w:t>za položk</w:t>
            </w:r>
            <w:r w:rsidR="00977835" w:rsidRPr="00010F93">
              <w:rPr>
                <w:rFonts w:asciiTheme="majorHAnsi" w:hAnsiTheme="majorHAnsi" w:cs="Arial"/>
                <w:b/>
                <w:bCs/>
                <w:sz w:val="20"/>
                <w:szCs w:val="20"/>
              </w:rPr>
              <w:t>u</w:t>
            </w:r>
            <w:r w:rsidRPr="00010F93">
              <w:rPr>
                <w:rFonts w:asciiTheme="majorHAnsi" w:hAnsiTheme="majorHAnsi" w:cs="Arial"/>
                <w:b/>
                <w:bCs/>
                <w:sz w:val="20"/>
                <w:szCs w:val="20"/>
              </w:rPr>
              <w:t xml:space="preserve">            v eurách bez DPH</w:t>
            </w:r>
          </w:p>
        </w:tc>
      </w:tr>
      <w:tr w:rsidR="00232224" w:rsidRPr="00010F93" w14:paraId="2FA77709"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D3D9E38" w14:textId="4F4013B0" w:rsidR="00232224" w:rsidRPr="00010F93" w:rsidRDefault="00232224" w:rsidP="00810749">
            <w:pPr>
              <w:jc w:val="center"/>
              <w:rPr>
                <w:rFonts w:asciiTheme="majorHAnsi" w:hAnsiTheme="majorHAnsi" w:cs="Arial Narrow"/>
                <w:sz w:val="20"/>
                <w:szCs w:val="20"/>
              </w:rPr>
            </w:pPr>
            <w:r w:rsidRPr="00010F93">
              <w:rPr>
                <w:rFonts w:asciiTheme="majorHAnsi" w:hAnsiTheme="majorHAnsi" w:cs="Arial Narrow"/>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DAD79B" w14:textId="77777777" w:rsidR="00232224" w:rsidRPr="00010F93" w:rsidRDefault="00232224" w:rsidP="00810749">
            <w:pPr>
              <w:jc w:val="center"/>
              <w:rPr>
                <w:rFonts w:asciiTheme="majorHAnsi" w:hAnsiTheme="majorHAnsi" w:cs="Arial"/>
                <w:i/>
                <w:iCs/>
                <w:sz w:val="20"/>
                <w:szCs w:val="20"/>
              </w:rPr>
            </w:pPr>
            <w:r w:rsidRPr="00010F93">
              <w:rPr>
                <w:rFonts w:asciiTheme="majorHAnsi" w:hAnsiTheme="majorHAnsi" w:cs="Arial"/>
                <w:i/>
                <w:iCs/>
                <w:sz w:val="20"/>
                <w:szCs w:val="20"/>
              </w:rPr>
              <w:t>Rack Typ 1 - 47U 800x1200 biela RAL 9003 s predinštalovaným príslušenstvom</w:t>
            </w:r>
          </w:p>
          <w:p w14:paraId="5FEB7DB5" w14:textId="3F0DCAC2" w:rsidR="00977835" w:rsidRPr="00010F93" w:rsidRDefault="00977835" w:rsidP="00810749">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68426327" w14:textId="1817CDB0" w:rsidR="00232224" w:rsidRPr="00010F93" w:rsidRDefault="00977835" w:rsidP="00810749">
            <w:pPr>
              <w:jc w:val="center"/>
              <w:rPr>
                <w:rFonts w:asciiTheme="majorHAnsi" w:hAnsiTheme="majorHAnsi" w:cs="Arial Narrow"/>
                <w:sz w:val="20"/>
                <w:szCs w:val="20"/>
              </w:rPr>
            </w:pPr>
            <w:r w:rsidRPr="00010F93">
              <w:rPr>
                <w:rFonts w:asciiTheme="majorHAnsi" w:hAnsiTheme="majorHAnsi" w:cs="Arial Narrow"/>
                <w:sz w:val="20"/>
                <w:szCs w:val="20"/>
              </w:rPr>
              <w:t>4</w:t>
            </w:r>
          </w:p>
        </w:tc>
        <w:tc>
          <w:tcPr>
            <w:tcW w:w="1685" w:type="dxa"/>
            <w:tcBorders>
              <w:top w:val="single" w:sz="4" w:space="0" w:color="auto"/>
              <w:left w:val="single" w:sz="4" w:space="0" w:color="auto"/>
              <w:bottom w:val="single" w:sz="4" w:space="0" w:color="auto"/>
              <w:right w:val="single" w:sz="4" w:space="0" w:color="auto"/>
            </w:tcBorders>
            <w:vAlign w:val="center"/>
          </w:tcPr>
          <w:p w14:paraId="55E2C1F5" w14:textId="040EF88E" w:rsidR="00232224" w:rsidRPr="00010F93" w:rsidRDefault="004D4B14" w:rsidP="00810749">
            <w:pPr>
              <w:jc w:val="center"/>
              <w:rPr>
                <w:rFonts w:asciiTheme="majorHAnsi" w:hAnsiTheme="majorHAnsi" w:cs="Arial Narrow"/>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7737B854" w14:textId="4D620619" w:rsidR="00232224" w:rsidRPr="00010F93" w:rsidRDefault="004D4B14" w:rsidP="00810749">
            <w:pPr>
              <w:jc w:val="center"/>
              <w:rPr>
                <w:rFonts w:asciiTheme="majorHAnsi" w:hAnsiTheme="majorHAnsi" w:cs="Arial Narrow"/>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232224" w:rsidRPr="00010F93" w14:paraId="71862F2B"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468E6C4F" w14:textId="7F83E078" w:rsidR="00232224" w:rsidRPr="00010F93" w:rsidRDefault="00232224" w:rsidP="00810749">
            <w:pPr>
              <w:jc w:val="center"/>
              <w:rPr>
                <w:rFonts w:asciiTheme="majorHAnsi" w:hAnsiTheme="majorHAnsi" w:cs="Arial Narrow"/>
                <w:sz w:val="20"/>
                <w:szCs w:val="20"/>
              </w:rPr>
            </w:pPr>
            <w:r w:rsidRPr="00010F93">
              <w:rPr>
                <w:rFonts w:asciiTheme="majorHAnsi" w:hAnsiTheme="majorHAnsi" w:cs="Arial Narrow"/>
                <w:sz w:val="20"/>
                <w:szCs w:val="20"/>
              </w:rPr>
              <w:t>2.</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9EB04B" w14:textId="77777777" w:rsidR="00232224" w:rsidRPr="00010F93" w:rsidRDefault="00977835" w:rsidP="00810749">
            <w:pPr>
              <w:jc w:val="center"/>
              <w:rPr>
                <w:rFonts w:asciiTheme="majorHAnsi" w:hAnsiTheme="majorHAnsi" w:cs="Arial"/>
                <w:i/>
                <w:iCs/>
                <w:sz w:val="20"/>
                <w:szCs w:val="20"/>
              </w:rPr>
            </w:pPr>
            <w:r w:rsidRPr="00010F93">
              <w:rPr>
                <w:rFonts w:asciiTheme="majorHAnsi" w:hAnsiTheme="majorHAnsi" w:cs="Arial"/>
                <w:i/>
                <w:iCs/>
                <w:sz w:val="20"/>
                <w:szCs w:val="20"/>
              </w:rPr>
              <w:t>Rack Typ 2 - 47U 800x1200 biela RAL 9003 s predinštalovaným príslušenstvom</w:t>
            </w:r>
          </w:p>
          <w:p w14:paraId="60DDFCF2" w14:textId="2FDE0297" w:rsidR="00977835" w:rsidRPr="00010F93" w:rsidRDefault="00977835" w:rsidP="00810749">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3F3DBF7C" w14:textId="0FA5156B" w:rsidR="00232224" w:rsidRPr="00010F93" w:rsidRDefault="00977835" w:rsidP="00810749">
            <w:pPr>
              <w:jc w:val="center"/>
              <w:rPr>
                <w:rFonts w:asciiTheme="majorHAnsi" w:hAnsiTheme="majorHAnsi" w:cs="Arial Narrow"/>
                <w:sz w:val="20"/>
                <w:szCs w:val="20"/>
              </w:rPr>
            </w:pPr>
            <w:r w:rsidRPr="00010F93">
              <w:rPr>
                <w:rFonts w:asciiTheme="majorHAnsi" w:hAnsiTheme="majorHAnsi" w:cs="Arial Narrow"/>
                <w:sz w:val="20"/>
                <w:szCs w:val="20"/>
              </w:rPr>
              <w:t>2</w:t>
            </w:r>
          </w:p>
        </w:tc>
        <w:tc>
          <w:tcPr>
            <w:tcW w:w="1685" w:type="dxa"/>
            <w:tcBorders>
              <w:top w:val="single" w:sz="4" w:space="0" w:color="auto"/>
              <w:left w:val="single" w:sz="4" w:space="0" w:color="auto"/>
              <w:bottom w:val="single" w:sz="4" w:space="0" w:color="auto"/>
              <w:right w:val="single" w:sz="4" w:space="0" w:color="auto"/>
            </w:tcBorders>
            <w:vAlign w:val="center"/>
          </w:tcPr>
          <w:p w14:paraId="3EE7BD48" w14:textId="4490D4DC" w:rsidR="00232224" w:rsidRPr="00010F93" w:rsidRDefault="004D4B14" w:rsidP="00810749">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5B5546B3" w14:textId="0342C55B" w:rsidR="00232224" w:rsidRPr="00010F93" w:rsidRDefault="004D4B14" w:rsidP="00810749">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7008FB" w:rsidRPr="00010F93" w14:paraId="61EDC0A3"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D8ECCFA" w14:textId="712D364A" w:rsidR="007008FB" w:rsidRPr="00010F93" w:rsidRDefault="007008FB" w:rsidP="00810749">
            <w:pPr>
              <w:jc w:val="center"/>
              <w:rPr>
                <w:rFonts w:asciiTheme="majorHAnsi" w:hAnsiTheme="majorHAnsi" w:cs="Arial Narrow"/>
                <w:sz w:val="20"/>
                <w:szCs w:val="20"/>
              </w:rPr>
            </w:pPr>
            <w:r w:rsidRPr="00010F93">
              <w:rPr>
                <w:rFonts w:asciiTheme="majorHAnsi" w:hAnsiTheme="majorHAnsi" w:cs="Arial Narrow"/>
                <w:sz w:val="20"/>
                <w:szCs w:val="20"/>
              </w:rPr>
              <w:t>3.</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D8B35D" w14:textId="77777777" w:rsidR="007008FB" w:rsidRPr="00010F93" w:rsidRDefault="007008FB" w:rsidP="00810749">
            <w:pPr>
              <w:jc w:val="center"/>
              <w:rPr>
                <w:rFonts w:asciiTheme="majorHAnsi" w:hAnsiTheme="majorHAnsi" w:cs="Arial"/>
                <w:i/>
                <w:iCs/>
                <w:sz w:val="20"/>
                <w:szCs w:val="20"/>
              </w:rPr>
            </w:pPr>
            <w:r w:rsidRPr="00010F93">
              <w:rPr>
                <w:rFonts w:asciiTheme="majorHAnsi" w:hAnsiTheme="majorHAnsi" w:cs="Arial"/>
                <w:i/>
                <w:iCs/>
                <w:sz w:val="20"/>
                <w:szCs w:val="20"/>
              </w:rPr>
              <w:t>Rack Typ 3 - 47U 800x1200 biela RAL 9003 s predinštalovaným príslušenstvom</w:t>
            </w:r>
          </w:p>
          <w:p w14:paraId="0A5A4613" w14:textId="6C65C47C" w:rsidR="007008FB" w:rsidRPr="00010F93" w:rsidRDefault="007008FB" w:rsidP="00810749">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443F03AB" w14:textId="172FB0C0" w:rsidR="007008FB" w:rsidRPr="00010F93" w:rsidRDefault="007008FB" w:rsidP="00810749">
            <w:pPr>
              <w:jc w:val="center"/>
              <w:rPr>
                <w:rFonts w:asciiTheme="majorHAnsi" w:hAnsiTheme="majorHAnsi" w:cs="Arial Narrow"/>
                <w:sz w:val="20"/>
                <w:szCs w:val="20"/>
              </w:rPr>
            </w:pPr>
            <w:r w:rsidRPr="00010F93">
              <w:rPr>
                <w:rFonts w:asciiTheme="majorHAnsi" w:hAnsiTheme="majorHAnsi" w:cs="Arial Narrow"/>
                <w:sz w:val="20"/>
                <w:szCs w:val="20"/>
              </w:rPr>
              <w:t>4</w:t>
            </w:r>
          </w:p>
        </w:tc>
        <w:tc>
          <w:tcPr>
            <w:tcW w:w="1685" w:type="dxa"/>
            <w:tcBorders>
              <w:top w:val="single" w:sz="4" w:space="0" w:color="auto"/>
              <w:left w:val="single" w:sz="4" w:space="0" w:color="auto"/>
              <w:bottom w:val="single" w:sz="4" w:space="0" w:color="auto"/>
              <w:right w:val="single" w:sz="4" w:space="0" w:color="auto"/>
            </w:tcBorders>
            <w:vAlign w:val="center"/>
          </w:tcPr>
          <w:p w14:paraId="407C9CE0" w14:textId="3399E7D6" w:rsidR="007008FB" w:rsidRPr="00010F93" w:rsidRDefault="004D4B14" w:rsidP="00810749">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079B0A7B" w14:textId="325FC3ED" w:rsidR="007008FB" w:rsidRPr="00010F93" w:rsidRDefault="004D4B14" w:rsidP="00810749">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220B6D3F"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9C03CFE" w14:textId="1F69C121"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4.</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6B2166" w14:textId="77777777"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Snímače teploty a relatívnej vlhkosti</w:t>
            </w:r>
          </w:p>
          <w:p w14:paraId="7EF08DF3" w14:textId="1EED2B36"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6D828D86" w14:textId="7EF7DDE7"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10</w:t>
            </w:r>
          </w:p>
        </w:tc>
        <w:tc>
          <w:tcPr>
            <w:tcW w:w="1685" w:type="dxa"/>
            <w:tcBorders>
              <w:top w:val="single" w:sz="4" w:space="0" w:color="auto"/>
              <w:left w:val="single" w:sz="4" w:space="0" w:color="auto"/>
              <w:bottom w:val="single" w:sz="4" w:space="0" w:color="auto"/>
              <w:right w:val="single" w:sz="4" w:space="0" w:color="auto"/>
            </w:tcBorders>
            <w:vAlign w:val="center"/>
          </w:tcPr>
          <w:p w14:paraId="447C3D66" w14:textId="34660341"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6D4C454C" w14:textId="48979919"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20249CA9"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F8726D9" w14:textId="50BE0506"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5.</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704617" w14:textId="7A339564"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iPDU 400V AC/32A, 24x C13, 12x C19 – červené</w:t>
            </w:r>
          </w:p>
          <w:p w14:paraId="3EEA197D" w14:textId="0FB396C4"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35E0B544" w14:textId="4F23517E"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10</w:t>
            </w:r>
          </w:p>
        </w:tc>
        <w:tc>
          <w:tcPr>
            <w:tcW w:w="1685" w:type="dxa"/>
            <w:tcBorders>
              <w:top w:val="single" w:sz="4" w:space="0" w:color="auto"/>
              <w:left w:val="single" w:sz="4" w:space="0" w:color="auto"/>
              <w:bottom w:val="single" w:sz="4" w:space="0" w:color="auto"/>
              <w:right w:val="single" w:sz="4" w:space="0" w:color="auto"/>
            </w:tcBorders>
            <w:vAlign w:val="center"/>
          </w:tcPr>
          <w:p w14:paraId="0896B7EA" w14:textId="7AD92EAB"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191A470E" w14:textId="78E0471C"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7F8604BC"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9DDDFD0" w14:textId="64E20DCE"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6.</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9122A4" w14:textId="1E8A086A"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Uzamykateľný napájací kábel C14/C15 červený</w:t>
            </w:r>
          </w:p>
          <w:p w14:paraId="0FDFFAFE" w14:textId="0B223D2A"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1EACA03E" w14:textId="4BB26AEB"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24</w:t>
            </w:r>
          </w:p>
        </w:tc>
        <w:tc>
          <w:tcPr>
            <w:tcW w:w="1685" w:type="dxa"/>
            <w:tcBorders>
              <w:top w:val="single" w:sz="4" w:space="0" w:color="auto"/>
              <w:left w:val="single" w:sz="4" w:space="0" w:color="auto"/>
              <w:bottom w:val="single" w:sz="4" w:space="0" w:color="auto"/>
              <w:right w:val="single" w:sz="4" w:space="0" w:color="auto"/>
            </w:tcBorders>
            <w:vAlign w:val="center"/>
          </w:tcPr>
          <w:p w14:paraId="5F8C2651" w14:textId="4F14FA14"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1EA6C952" w14:textId="72CAA34F"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0CB177D0"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436228D1" w14:textId="442E62DB"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7.</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91ADE8" w14:textId="77777777"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Uzamykateľný napájací kábel C20/C19 červený</w:t>
            </w:r>
          </w:p>
          <w:p w14:paraId="27C4B291" w14:textId="357608AB"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400339F2" w14:textId="25E066AE"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24</w:t>
            </w:r>
          </w:p>
        </w:tc>
        <w:tc>
          <w:tcPr>
            <w:tcW w:w="1685" w:type="dxa"/>
            <w:tcBorders>
              <w:top w:val="single" w:sz="4" w:space="0" w:color="auto"/>
              <w:left w:val="single" w:sz="4" w:space="0" w:color="auto"/>
              <w:bottom w:val="single" w:sz="4" w:space="0" w:color="auto"/>
              <w:right w:val="single" w:sz="4" w:space="0" w:color="auto"/>
            </w:tcBorders>
            <w:vAlign w:val="center"/>
          </w:tcPr>
          <w:p w14:paraId="56D2C783" w14:textId="3D1162E1"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6F3CDB2E" w14:textId="5F0B2056"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42652FAD"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084C50A" w14:textId="25A69991"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8.</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42E2DE" w14:textId="77777777"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Uzamykateľný napájací kábel C14/C13 červený</w:t>
            </w:r>
          </w:p>
          <w:p w14:paraId="5087C5C2" w14:textId="4DBF7C03"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03BA7501" w14:textId="356B4F3D"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102</w:t>
            </w:r>
          </w:p>
        </w:tc>
        <w:tc>
          <w:tcPr>
            <w:tcW w:w="1685" w:type="dxa"/>
            <w:tcBorders>
              <w:top w:val="single" w:sz="4" w:space="0" w:color="auto"/>
              <w:left w:val="single" w:sz="4" w:space="0" w:color="auto"/>
              <w:bottom w:val="single" w:sz="4" w:space="0" w:color="auto"/>
              <w:right w:val="single" w:sz="4" w:space="0" w:color="auto"/>
            </w:tcBorders>
            <w:vAlign w:val="center"/>
          </w:tcPr>
          <w:p w14:paraId="23274C74" w14:textId="48E471D6"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35ACD49C" w14:textId="7EEFFC79"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33695BBD"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E1DD63D" w14:textId="39C45C48"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9.</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F87F4F" w14:textId="1D4306F4" w:rsidR="004D4B14" w:rsidRPr="00010F93" w:rsidRDefault="00632E81" w:rsidP="004D4B14">
            <w:pPr>
              <w:jc w:val="center"/>
              <w:rPr>
                <w:rFonts w:asciiTheme="majorHAnsi" w:hAnsiTheme="majorHAnsi" w:cs="Arial"/>
                <w:i/>
                <w:iCs/>
                <w:sz w:val="20"/>
                <w:szCs w:val="20"/>
              </w:rPr>
            </w:pPr>
            <w:r>
              <w:rPr>
                <w:rFonts w:asciiTheme="majorHAnsi" w:hAnsiTheme="majorHAnsi" w:cs="Arial"/>
                <w:i/>
                <w:iCs/>
                <w:sz w:val="20"/>
                <w:szCs w:val="20"/>
              </w:rPr>
              <w:t>i</w:t>
            </w:r>
            <w:r w:rsidR="004D4B14" w:rsidRPr="00010F93">
              <w:rPr>
                <w:rFonts w:asciiTheme="majorHAnsi" w:hAnsiTheme="majorHAnsi" w:cs="Arial"/>
                <w:i/>
                <w:iCs/>
                <w:sz w:val="20"/>
                <w:szCs w:val="20"/>
              </w:rPr>
              <w:t>PDU 400V AC/32A, 24x C13, 12x C19 – modré</w:t>
            </w:r>
          </w:p>
          <w:p w14:paraId="79B09F99" w14:textId="46055435"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07E7AEB1" w14:textId="6517C80A"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10</w:t>
            </w:r>
          </w:p>
        </w:tc>
        <w:tc>
          <w:tcPr>
            <w:tcW w:w="1685" w:type="dxa"/>
            <w:tcBorders>
              <w:top w:val="single" w:sz="4" w:space="0" w:color="auto"/>
              <w:left w:val="single" w:sz="4" w:space="0" w:color="auto"/>
              <w:bottom w:val="single" w:sz="4" w:space="0" w:color="auto"/>
              <w:right w:val="single" w:sz="4" w:space="0" w:color="auto"/>
            </w:tcBorders>
            <w:vAlign w:val="center"/>
          </w:tcPr>
          <w:p w14:paraId="5E256463" w14:textId="57B5B713"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5B890A9F" w14:textId="713D3D53"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4FFC2408"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B69C420" w14:textId="3D150581"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10.</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ED06A2" w14:textId="77777777"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Uzamykateľný napájací kábel C14/C15 modrý</w:t>
            </w:r>
          </w:p>
          <w:p w14:paraId="6395E3A7" w14:textId="06242B7A"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084B6A51" w14:textId="3DDAFD76"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24</w:t>
            </w:r>
          </w:p>
        </w:tc>
        <w:tc>
          <w:tcPr>
            <w:tcW w:w="1685" w:type="dxa"/>
            <w:tcBorders>
              <w:top w:val="single" w:sz="4" w:space="0" w:color="auto"/>
              <w:left w:val="single" w:sz="4" w:space="0" w:color="auto"/>
              <w:bottom w:val="single" w:sz="4" w:space="0" w:color="auto"/>
              <w:right w:val="single" w:sz="4" w:space="0" w:color="auto"/>
            </w:tcBorders>
            <w:vAlign w:val="center"/>
          </w:tcPr>
          <w:p w14:paraId="503A6770" w14:textId="4F69D2D9"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6B9F0E80" w14:textId="29CAAEAB"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5A2480D7"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0BC1CB5" w14:textId="6A810D69"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379A3D" w14:textId="77777777"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Uzamykateľný napájací kábel C20/C19 modrý</w:t>
            </w:r>
          </w:p>
          <w:p w14:paraId="7BA64330" w14:textId="6C24CDC1"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346C76F5" w14:textId="32C17D96"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24</w:t>
            </w:r>
          </w:p>
        </w:tc>
        <w:tc>
          <w:tcPr>
            <w:tcW w:w="1685" w:type="dxa"/>
            <w:tcBorders>
              <w:top w:val="single" w:sz="4" w:space="0" w:color="auto"/>
              <w:left w:val="single" w:sz="4" w:space="0" w:color="auto"/>
              <w:bottom w:val="single" w:sz="4" w:space="0" w:color="auto"/>
              <w:right w:val="single" w:sz="4" w:space="0" w:color="auto"/>
            </w:tcBorders>
            <w:vAlign w:val="center"/>
          </w:tcPr>
          <w:p w14:paraId="401C6BD9" w14:textId="5F9B95CF"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1D622B51" w14:textId="6ECF0F2C"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004641C0"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F158340" w14:textId="73EC7665"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12.</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51F4EB" w14:textId="77777777"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Uzamykateľný napájací kábel C14/C13 modrý</w:t>
            </w:r>
          </w:p>
          <w:p w14:paraId="3758F163" w14:textId="3B2D9ECF"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6A313336" w14:textId="3DD17259"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102</w:t>
            </w:r>
          </w:p>
        </w:tc>
        <w:tc>
          <w:tcPr>
            <w:tcW w:w="1685" w:type="dxa"/>
            <w:tcBorders>
              <w:top w:val="single" w:sz="4" w:space="0" w:color="auto"/>
              <w:left w:val="single" w:sz="4" w:space="0" w:color="auto"/>
              <w:bottom w:val="single" w:sz="4" w:space="0" w:color="auto"/>
              <w:right w:val="single" w:sz="4" w:space="0" w:color="auto"/>
            </w:tcBorders>
            <w:vAlign w:val="center"/>
          </w:tcPr>
          <w:p w14:paraId="7C868D0F" w14:textId="1885F72F"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50DE6E9C" w14:textId="666884A3"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2430D7D6"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682F475" w14:textId="6800712D"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13.</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F1FFD4" w14:textId="77777777"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Softvér a licencie pre centralizovanú správu</w:t>
            </w:r>
          </w:p>
          <w:p w14:paraId="38E8FC74" w14:textId="603230F5"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5D29C0B6" w14:textId="3AF031E5"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25D2E667" w14:textId="2B4CB6B2"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26DDC08E" w14:textId="39098DE0"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428431AE"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35A658C" w14:textId="26879D17"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14.</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1BAB92" w14:textId="77777777" w:rsidR="004D4B14"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Softvérová podpora a updaty</w:t>
            </w:r>
            <w:r w:rsidR="006340A6">
              <w:rPr>
                <w:rFonts w:asciiTheme="majorHAnsi" w:hAnsiTheme="majorHAnsi" w:cs="Arial"/>
                <w:i/>
                <w:iCs/>
                <w:sz w:val="20"/>
                <w:szCs w:val="20"/>
              </w:rPr>
              <w:t xml:space="preserve"> </w:t>
            </w:r>
            <w:r w:rsidR="006340A6" w:rsidRPr="00010F93">
              <w:rPr>
                <w:rFonts w:asciiTheme="majorHAnsi" w:hAnsiTheme="majorHAnsi" w:cs="Arial"/>
                <w:i/>
                <w:iCs/>
                <w:sz w:val="20"/>
                <w:szCs w:val="20"/>
              </w:rPr>
              <w:t>pre centralizovanú správu</w:t>
            </w:r>
            <w:r w:rsidR="006340A6">
              <w:rPr>
                <w:rFonts w:asciiTheme="majorHAnsi" w:hAnsiTheme="majorHAnsi" w:cs="Arial"/>
                <w:i/>
                <w:iCs/>
                <w:sz w:val="20"/>
                <w:szCs w:val="20"/>
              </w:rPr>
              <w:t xml:space="preserve"> (počas trvanie záruky)</w:t>
            </w:r>
          </w:p>
          <w:p w14:paraId="6DF69548" w14:textId="6591E03F" w:rsidR="006340A6" w:rsidRPr="00010F93" w:rsidRDefault="006340A6"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27C9DAE0" w14:textId="1605FDE6"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05DE96A0" w14:textId="3E94A198"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47452408" w14:textId="6708082D"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6108AA86"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6ABB077" w14:textId="5CE7B9A1"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15.</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9D7FAD" w14:textId="540C4B91"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Záruka iPDU</w:t>
            </w:r>
          </w:p>
        </w:tc>
        <w:tc>
          <w:tcPr>
            <w:tcW w:w="659" w:type="dxa"/>
            <w:tcBorders>
              <w:top w:val="single" w:sz="4" w:space="0" w:color="auto"/>
              <w:left w:val="single" w:sz="4" w:space="0" w:color="auto"/>
              <w:bottom w:val="single" w:sz="4" w:space="0" w:color="auto"/>
              <w:right w:val="single" w:sz="4" w:space="0" w:color="auto"/>
            </w:tcBorders>
            <w:vAlign w:val="center"/>
          </w:tcPr>
          <w:p w14:paraId="6C37DD65" w14:textId="4EAF5DFC" w:rsidR="004D4B14" w:rsidRPr="00010F93" w:rsidRDefault="004D1782" w:rsidP="004D4B14">
            <w:pPr>
              <w:jc w:val="center"/>
              <w:rPr>
                <w:rFonts w:asciiTheme="majorHAnsi" w:hAnsiTheme="majorHAnsi" w:cs="Arial Narrow"/>
                <w:sz w:val="20"/>
                <w:szCs w:val="20"/>
              </w:rPr>
            </w:pPr>
            <w:r w:rsidRPr="00010F93">
              <w:rPr>
                <w:rFonts w:asciiTheme="majorHAnsi" w:hAnsiTheme="majorHAnsi" w:cs="Arial Narrow"/>
                <w:sz w:val="20"/>
                <w:szCs w:val="20"/>
              </w:rPr>
              <w:t>20</w:t>
            </w:r>
          </w:p>
        </w:tc>
        <w:tc>
          <w:tcPr>
            <w:tcW w:w="1685" w:type="dxa"/>
            <w:tcBorders>
              <w:top w:val="single" w:sz="4" w:space="0" w:color="auto"/>
              <w:left w:val="single" w:sz="4" w:space="0" w:color="auto"/>
              <w:bottom w:val="single" w:sz="4" w:space="0" w:color="auto"/>
              <w:right w:val="single" w:sz="4" w:space="0" w:color="auto"/>
            </w:tcBorders>
            <w:vAlign w:val="center"/>
          </w:tcPr>
          <w:p w14:paraId="36356BD2" w14:textId="3A2E9CE3"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3A762225" w14:textId="29457194"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67F7347E"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0C495DF" w14:textId="02D8A7CB"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16.</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B657FE" w14:textId="50AB616E"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Záruka snímače teploty a relatívnej vlhkosti</w:t>
            </w:r>
          </w:p>
        </w:tc>
        <w:tc>
          <w:tcPr>
            <w:tcW w:w="659" w:type="dxa"/>
            <w:tcBorders>
              <w:top w:val="single" w:sz="4" w:space="0" w:color="auto"/>
              <w:left w:val="single" w:sz="4" w:space="0" w:color="auto"/>
              <w:bottom w:val="single" w:sz="4" w:space="0" w:color="auto"/>
              <w:right w:val="single" w:sz="4" w:space="0" w:color="auto"/>
            </w:tcBorders>
            <w:vAlign w:val="center"/>
          </w:tcPr>
          <w:p w14:paraId="6E5A65CA" w14:textId="551FBDEB"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w:t>
            </w:r>
            <w:r w:rsidR="004D1782" w:rsidRPr="00010F93">
              <w:rPr>
                <w:rFonts w:asciiTheme="majorHAnsi" w:hAnsiTheme="majorHAnsi" w:cs="Arial Narrow"/>
                <w:sz w:val="20"/>
                <w:szCs w:val="20"/>
              </w:rPr>
              <w:t>0</w:t>
            </w:r>
          </w:p>
        </w:tc>
        <w:tc>
          <w:tcPr>
            <w:tcW w:w="1685" w:type="dxa"/>
            <w:tcBorders>
              <w:top w:val="single" w:sz="4" w:space="0" w:color="auto"/>
              <w:left w:val="single" w:sz="4" w:space="0" w:color="auto"/>
              <w:bottom w:val="single" w:sz="4" w:space="0" w:color="auto"/>
              <w:right w:val="single" w:sz="4" w:space="0" w:color="auto"/>
            </w:tcBorders>
            <w:vAlign w:val="center"/>
          </w:tcPr>
          <w:p w14:paraId="1CFFF145" w14:textId="1F800818"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21D79EE3" w14:textId="0DC336E6"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653490C6" w14:textId="77777777" w:rsidTr="00810749">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6CE3B345" w14:textId="2807C6A9"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17.</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615307" w14:textId="64DA5AE7"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Záruka IT rozvádzače</w:t>
            </w:r>
          </w:p>
        </w:tc>
        <w:tc>
          <w:tcPr>
            <w:tcW w:w="659" w:type="dxa"/>
            <w:tcBorders>
              <w:top w:val="single" w:sz="4" w:space="0" w:color="auto"/>
              <w:left w:val="single" w:sz="4" w:space="0" w:color="auto"/>
              <w:bottom w:val="single" w:sz="4" w:space="0" w:color="auto"/>
              <w:right w:val="single" w:sz="4" w:space="0" w:color="auto"/>
            </w:tcBorders>
            <w:vAlign w:val="center"/>
          </w:tcPr>
          <w:p w14:paraId="0EBB2237" w14:textId="3DC5C753"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w:t>
            </w:r>
            <w:r w:rsidR="004D1782" w:rsidRPr="00010F93">
              <w:rPr>
                <w:rFonts w:asciiTheme="majorHAnsi" w:hAnsiTheme="majorHAnsi" w:cs="Arial Narrow"/>
                <w:sz w:val="20"/>
                <w:szCs w:val="20"/>
              </w:rPr>
              <w:t>0</w:t>
            </w:r>
          </w:p>
        </w:tc>
        <w:tc>
          <w:tcPr>
            <w:tcW w:w="1685" w:type="dxa"/>
            <w:tcBorders>
              <w:top w:val="single" w:sz="4" w:space="0" w:color="auto"/>
              <w:left w:val="single" w:sz="4" w:space="0" w:color="auto"/>
              <w:bottom w:val="single" w:sz="4" w:space="0" w:color="auto"/>
              <w:right w:val="single" w:sz="4" w:space="0" w:color="auto"/>
            </w:tcBorders>
            <w:vAlign w:val="center"/>
          </w:tcPr>
          <w:p w14:paraId="3C1C5665" w14:textId="151DC630"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262B464C" w14:textId="3248CE7E"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21F1DF07" w14:textId="77777777" w:rsidTr="00202A3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6728FF7D" w14:textId="04D4220A"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18.</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DE4237" w14:textId="598765E8"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Služby</w:t>
            </w:r>
          </w:p>
        </w:tc>
        <w:tc>
          <w:tcPr>
            <w:tcW w:w="659" w:type="dxa"/>
            <w:tcBorders>
              <w:top w:val="single" w:sz="4" w:space="0" w:color="auto"/>
              <w:left w:val="single" w:sz="4" w:space="0" w:color="auto"/>
              <w:bottom w:val="single" w:sz="4" w:space="0" w:color="auto"/>
              <w:right w:val="single" w:sz="4" w:space="0" w:color="auto"/>
            </w:tcBorders>
            <w:vAlign w:val="center"/>
          </w:tcPr>
          <w:p w14:paraId="2B9F0FB9" w14:textId="5EDC6B22" w:rsidR="004D4B14" w:rsidRPr="00010F93" w:rsidRDefault="004D4B14" w:rsidP="004D4B14">
            <w:pPr>
              <w:jc w:val="center"/>
              <w:rPr>
                <w:rFonts w:asciiTheme="majorHAnsi" w:hAnsiTheme="majorHAnsi" w:cs="Arial Narrow"/>
                <w:sz w:val="20"/>
                <w:szCs w:val="20"/>
              </w:rPr>
            </w:pPr>
            <w:r w:rsidRPr="00010F93">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102AFA96" w14:textId="2E269450"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1824" w:type="dxa"/>
            <w:tcBorders>
              <w:top w:val="single" w:sz="4" w:space="0" w:color="auto"/>
              <w:left w:val="single" w:sz="4" w:space="0" w:color="auto"/>
              <w:bottom w:val="single" w:sz="12" w:space="0" w:color="auto"/>
              <w:right w:val="single" w:sz="4" w:space="0" w:color="auto"/>
            </w:tcBorders>
            <w:vAlign w:val="center"/>
          </w:tcPr>
          <w:p w14:paraId="5BDBFFD1" w14:textId="1914810E" w:rsidR="004D4B14" w:rsidRPr="00010F93" w:rsidRDefault="004D4B14" w:rsidP="004D4B1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4D4B14" w:rsidRPr="00010F93" w14:paraId="5D8EF8C1" w14:textId="77777777" w:rsidTr="00202A37">
        <w:trPr>
          <w:trHeight w:val="475"/>
          <w:tblHeader/>
          <w:jc w:val="center"/>
        </w:trPr>
        <w:tc>
          <w:tcPr>
            <w:tcW w:w="7590" w:type="dxa"/>
            <w:gridSpan w:val="4"/>
            <w:tcBorders>
              <w:top w:val="single" w:sz="4" w:space="0" w:color="auto"/>
              <w:left w:val="single" w:sz="4" w:space="0" w:color="auto"/>
              <w:bottom w:val="single" w:sz="4" w:space="0" w:color="auto"/>
              <w:right w:val="single" w:sz="12" w:space="0" w:color="auto"/>
            </w:tcBorders>
            <w:vAlign w:val="center"/>
          </w:tcPr>
          <w:p w14:paraId="43CC8546" w14:textId="3C7D5796" w:rsidR="004D4B14" w:rsidRPr="00010F93" w:rsidRDefault="004D4B14" w:rsidP="004D4B14">
            <w:pPr>
              <w:jc w:val="center"/>
              <w:rPr>
                <w:rFonts w:asciiTheme="majorHAnsi" w:hAnsiTheme="majorHAnsi" w:cs="Arial Narrow"/>
                <w:b/>
                <w:sz w:val="20"/>
                <w:szCs w:val="20"/>
              </w:rPr>
            </w:pPr>
            <w:r w:rsidRPr="00010F93">
              <w:rPr>
                <w:rFonts w:asciiTheme="majorHAnsi" w:hAnsiTheme="majorHAnsi" w:cs="Arial Narrow"/>
                <w:b/>
                <w:sz w:val="20"/>
                <w:szCs w:val="20"/>
              </w:rPr>
              <w:t xml:space="preserve">Celková cena za časť č. 3/a predmetu zákazky </w:t>
            </w:r>
            <w:r w:rsidRPr="00010F93">
              <w:rPr>
                <w:rFonts w:asciiTheme="majorHAnsi" w:hAnsiTheme="majorHAnsi" w:cs="Arial"/>
                <w:b/>
                <w:sz w:val="20"/>
                <w:szCs w:val="20"/>
              </w:rPr>
              <w:t>v eurách bez DPH</w:t>
            </w:r>
          </w:p>
        </w:tc>
        <w:tc>
          <w:tcPr>
            <w:tcW w:w="1824" w:type="dxa"/>
            <w:tcBorders>
              <w:top w:val="single" w:sz="12" w:space="0" w:color="auto"/>
              <w:left w:val="single" w:sz="12" w:space="0" w:color="auto"/>
              <w:bottom w:val="single" w:sz="12" w:space="0" w:color="auto"/>
              <w:right w:val="single" w:sz="12" w:space="0" w:color="auto"/>
            </w:tcBorders>
            <w:vAlign w:val="center"/>
          </w:tcPr>
          <w:p w14:paraId="1821A3A0" w14:textId="6DADD1C8" w:rsidR="00A42572" w:rsidRPr="00AA786E" w:rsidRDefault="004D4B14" w:rsidP="00AA786E">
            <w:pPr>
              <w:jc w:val="center"/>
              <w:rPr>
                <w:rFonts w:asciiTheme="majorHAnsi" w:hAnsiTheme="majorHAnsi" w:cs="Arial"/>
                <w:i/>
                <w:iCs/>
                <w:color w:val="00B0F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0DE03715" w14:textId="77777777" w:rsidR="00AA786E" w:rsidRDefault="00AA786E" w:rsidP="008E4F32">
      <w:pPr>
        <w:ind w:firstLine="567"/>
        <w:rPr>
          <w:rFonts w:asciiTheme="majorHAnsi" w:hAnsiTheme="majorHAnsi" w:cs="Arial"/>
          <w:sz w:val="20"/>
          <w:szCs w:val="20"/>
        </w:rPr>
      </w:pPr>
    </w:p>
    <w:p w14:paraId="6EB7F790" w14:textId="4C2A4D31" w:rsidR="008E4F32" w:rsidRPr="004D4B14" w:rsidRDefault="008E4F32" w:rsidP="008E4F32">
      <w:pPr>
        <w:ind w:firstLine="567"/>
        <w:rPr>
          <w:rFonts w:asciiTheme="majorHAnsi" w:hAnsiTheme="majorHAnsi" w:cs="Arial"/>
          <w:color w:val="000000"/>
          <w:sz w:val="20"/>
          <w:szCs w:val="20"/>
        </w:rPr>
      </w:pPr>
      <w:r w:rsidRPr="000961E2">
        <w:rPr>
          <w:rFonts w:asciiTheme="majorHAnsi" w:hAnsiTheme="majorHAnsi" w:cs="Arial"/>
          <w:sz w:val="20"/>
          <w:szCs w:val="20"/>
        </w:rPr>
        <w:lastRenderedPageBreak/>
        <w:t>Tabuľka</w:t>
      </w:r>
      <w:r>
        <w:rPr>
          <w:rFonts w:asciiTheme="majorHAnsi" w:hAnsiTheme="majorHAnsi" w:cs="Arial"/>
          <w:sz w:val="20"/>
          <w:szCs w:val="20"/>
        </w:rPr>
        <w:t xml:space="preserve"> č. 3/b</w:t>
      </w:r>
    </w:p>
    <w:tbl>
      <w:tblPr>
        <w:tblW w:w="9628" w:type="dxa"/>
        <w:jc w:val="center"/>
        <w:tblCellMar>
          <w:left w:w="0" w:type="dxa"/>
          <w:right w:w="0" w:type="dxa"/>
        </w:tblCellMar>
        <w:tblLook w:val="0000" w:firstRow="0" w:lastRow="0" w:firstColumn="0" w:lastColumn="0" w:noHBand="0" w:noVBand="0"/>
      </w:tblPr>
      <w:tblGrid>
        <w:gridCol w:w="836"/>
        <w:gridCol w:w="4093"/>
        <w:gridCol w:w="680"/>
        <w:gridCol w:w="650"/>
        <w:gridCol w:w="1627"/>
        <w:gridCol w:w="1742"/>
      </w:tblGrid>
      <w:tr w:rsidR="008E4F32" w:rsidRPr="00AB3BE8" w14:paraId="6D69F142" w14:textId="77777777" w:rsidTr="007C6A8E">
        <w:trPr>
          <w:trHeight w:val="270"/>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CCFFCC"/>
            <w:vAlign w:val="center"/>
          </w:tcPr>
          <w:p w14:paraId="06E5E5EA" w14:textId="77777777" w:rsidR="008E4F32" w:rsidRPr="00AB3BE8" w:rsidRDefault="008E4F32" w:rsidP="00810749">
            <w:pPr>
              <w:jc w:val="center"/>
              <w:rPr>
                <w:rFonts w:ascii="Cambria" w:hAnsi="Cambria" w:cs="Arial Narrow"/>
                <w:b/>
                <w:bCs/>
                <w:color w:val="000000"/>
                <w:sz w:val="20"/>
                <w:szCs w:val="20"/>
              </w:rPr>
            </w:pPr>
            <w:r w:rsidRPr="00AB3BE8">
              <w:rPr>
                <w:rFonts w:ascii="Cambria" w:hAnsi="Cambria" w:cs="Arial Narrow"/>
                <w:b/>
                <w:bCs/>
                <w:color w:val="000000"/>
                <w:sz w:val="20"/>
                <w:szCs w:val="20"/>
              </w:rPr>
              <w:t>Položka číslo</w:t>
            </w:r>
          </w:p>
        </w:tc>
        <w:tc>
          <w:tcPr>
            <w:tcW w:w="414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3CB1FD20" w14:textId="77777777" w:rsidR="008E4F32" w:rsidRPr="00AB3BE8" w:rsidRDefault="008E4F32" w:rsidP="00810749">
            <w:pPr>
              <w:jc w:val="center"/>
              <w:rPr>
                <w:rFonts w:ascii="Cambria" w:hAnsi="Cambria" w:cs="Arial Narrow"/>
                <w:b/>
                <w:bCs/>
                <w:color w:val="000000"/>
                <w:sz w:val="20"/>
                <w:szCs w:val="20"/>
              </w:rPr>
            </w:pPr>
            <w:r w:rsidRPr="00AB3BE8">
              <w:rPr>
                <w:rFonts w:ascii="Cambria" w:hAnsi="Cambria" w:cs="Arial Narrow"/>
                <w:b/>
                <w:bCs/>
                <w:color w:val="000000"/>
                <w:sz w:val="20"/>
                <w:szCs w:val="20"/>
              </w:rPr>
              <w:t>Popis položky</w:t>
            </w:r>
          </w:p>
          <w:p w14:paraId="13489A88" w14:textId="77777777" w:rsidR="008E4F32" w:rsidRPr="00AB3BE8" w:rsidRDefault="008E4F32" w:rsidP="00810749">
            <w:pPr>
              <w:jc w:val="center"/>
              <w:rPr>
                <w:rFonts w:ascii="Cambria" w:hAnsi="Cambria" w:cs="Arial Narrow"/>
                <w:b/>
                <w:bCs/>
                <w:color w:val="000000"/>
                <w:sz w:val="20"/>
                <w:szCs w:val="20"/>
              </w:rPr>
            </w:pPr>
            <w:r w:rsidRPr="00AB3BE8">
              <w:rPr>
                <w:rFonts w:ascii="Cambria" w:hAnsi="Cambria" w:cs="Arial Narrow"/>
                <w:b/>
                <w:bCs/>
                <w:color w:val="000000"/>
                <w:sz w:val="20"/>
                <w:szCs w:val="20"/>
              </w:rPr>
              <w:t>(značka a obchodný názov – vyplní uchádzač)</w:t>
            </w:r>
          </w:p>
        </w:tc>
        <w:tc>
          <w:tcPr>
            <w:tcW w:w="608" w:type="dxa"/>
            <w:tcBorders>
              <w:top w:val="single" w:sz="4" w:space="0" w:color="auto"/>
              <w:left w:val="single" w:sz="4" w:space="0" w:color="auto"/>
              <w:bottom w:val="single" w:sz="4" w:space="0" w:color="auto"/>
              <w:right w:val="single" w:sz="4" w:space="0" w:color="auto"/>
            </w:tcBorders>
            <w:shd w:val="clear" w:color="auto" w:fill="CCFFCC"/>
            <w:vAlign w:val="center"/>
          </w:tcPr>
          <w:p w14:paraId="6F7718BD" w14:textId="43461D5A" w:rsidR="008E4F32" w:rsidRPr="00AB3BE8" w:rsidRDefault="008E4F32" w:rsidP="008E4F32">
            <w:pPr>
              <w:jc w:val="center"/>
              <w:rPr>
                <w:rFonts w:ascii="Cambria" w:hAnsi="Cambria" w:cs="Arial Narrow"/>
                <w:b/>
                <w:bCs/>
                <w:color w:val="000000"/>
                <w:sz w:val="20"/>
                <w:szCs w:val="20"/>
              </w:rPr>
            </w:pPr>
            <w:r w:rsidRPr="00AB3BE8">
              <w:rPr>
                <w:rFonts w:ascii="Cambria" w:hAnsi="Cambria" w:cs="Arial Narrow"/>
                <w:b/>
                <w:bCs/>
                <w:color w:val="000000"/>
                <w:sz w:val="20"/>
                <w:szCs w:val="20"/>
              </w:rPr>
              <w:t>m</w:t>
            </w:r>
            <w:r w:rsidR="006340A6">
              <w:rPr>
                <w:rFonts w:ascii="Cambria" w:hAnsi="Cambria" w:cs="Arial Narrow"/>
                <w:b/>
                <w:bCs/>
                <w:color w:val="000000"/>
                <w:sz w:val="20"/>
                <w:szCs w:val="20"/>
              </w:rPr>
              <w:t>etrov</w:t>
            </w:r>
          </w:p>
        </w:tc>
        <w:tc>
          <w:tcPr>
            <w:tcW w:w="651" w:type="dxa"/>
            <w:tcBorders>
              <w:top w:val="single" w:sz="4" w:space="0" w:color="auto"/>
              <w:left w:val="single" w:sz="4" w:space="0" w:color="auto"/>
              <w:bottom w:val="single" w:sz="4" w:space="0" w:color="auto"/>
              <w:right w:val="single" w:sz="4" w:space="0" w:color="auto"/>
            </w:tcBorders>
            <w:shd w:val="clear" w:color="auto" w:fill="CCFFCC"/>
            <w:vAlign w:val="center"/>
          </w:tcPr>
          <w:p w14:paraId="635D0814" w14:textId="735A6F92" w:rsidR="008E4F32" w:rsidRPr="00AB3BE8" w:rsidRDefault="008E4F32" w:rsidP="00810749">
            <w:pPr>
              <w:jc w:val="center"/>
              <w:rPr>
                <w:rFonts w:ascii="Cambria" w:hAnsi="Cambria" w:cs="Arial Narrow"/>
                <w:b/>
                <w:bCs/>
                <w:color w:val="000000"/>
                <w:sz w:val="20"/>
                <w:szCs w:val="20"/>
              </w:rPr>
            </w:pPr>
            <w:r w:rsidRPr="00AB3BE8">
              <w:rPr>
                <w:rFonts w:ascii="Cambria" w:hAnsi="Cambria" w:cs="Arial Narrow"/>
                <w:b/>
                <w:bCs/>
                <w:color w:val="000000"/>
                <w:sz w:val="20"/>
                <w:szCs w:val="20"/>
              </w:rPr>
              <w:t>Počet kusov</w:t>
            </w:r>
          </w:p>
        </w:tc>
        <w:tc>
          <w:tcPr>
            <w:tcW w:w="1636" w:type="dxa"/>
            <w:tcBorders>
              <w:top w:val="single" w:sz="4" w:space="0" w:color="auto"/>
              <w:left w:val="single" w:sz="4" w:space="0" w:color="auto"/>
              <w:bottom w:val="single" w:sz="4" w:space="0" w:color="auto"/>
              <w:right w:val="single" w:sz="4" w:space="0" w:color="auto"/>
            </w:tcBorders>
            <w:shd w:val="clear" w:color="auto" w:fill="CCFFCC"/>
            <w:vAlign w:val="center"/>
          </w:tcPr>
          <w:p w14:paraId="030BDBB5" w14:textId="77777777" w:rsidR="008E4F32" w:rsidRPr="00AB3BE8" w:rsidRDefault="008E4F32" w:rsidP="00810749">
            <w:pPr>
              <w:jc w:val="center"/>
              <w:rPr>
                <w:rFonts w:ascii="Cambria" w:hAnsi="Cambria" w:cs="Arial Narrow"/>
                <w:b/>
                <w:bCs/>
                <w:color w:val="000000"/>
                <w:sz w:val="20"/>
                <w:szCs w:val="20"/>
              </w:rPr>
            </w:pPr>
            <w:r w:rsidRPr="00AB3BE8">
              <w:rPr>
                <w:rFonts w:ascii="Cambria" w:hAnsi="Cambria" w:cs="Arial Narrow"/>
                <w:b/>
                <w:bCs/>
                <w:color w:val="000000"/>
                <w:sz w:val="20"/>
                <w:szCs w:val="20"/>
              </w:rPr>
              <w:t xml:space="preserve">Jednotková cena </w:t>
            </w:r>
            <w:r w:rsidRPr="00AB3BE8">
              <w:rPr>
                <w:rFonts w:ascii="Cambria" w:hAnsi="Cambria" w:cs="Arial"/>
                <w:b/>
                <w:bCs/>
                <w:sz w:val="20"/>
                <w:szCs w:val="20"/>
              </w:rPr>
              <w:t>v eurách bez DPH</w:t>
            </w:r>
          </w:p>
        </w:tc>
        <w:tc>
          <w:tcPr>
            <w:tcW w:w="1755" w:type="dxa"/>
            <w:tcBorders>
              <w:top w:val="single" w:sz="4" w:space="0" w:color="auto"/>
              <w:left w:val="single" w:sz="4" w:space="0" w:color="auto"/>
              <w:bottom w:val="single" w:sz="4" w:space="0" w:color="auto"/>
              <w:right w:val="single" w:sz="4" w:space="0" w:color="auto"/>
            </w:tcBorders>
            <w:shd w:val="clear" w:color="auto" w:fill="CCFFCC"/>
            <w:vAlign w:val="center"/>
          </w:tcPr>
          <w:p w14:paraId="78F86C91" w14:textId="77777777" w:rsidR="008E4F32" w:rsidRPr="00AB3BE8" w:rsidRDefault="008E4F32" w:rsidP="00810749">
            <w:pPr>
              <w:spacing w:before="120"/>
              <w:jc w:val="center"/>
              <w:rPr>
                <w:rFonts w:ascii="Cambria" w:hAnsi="Cambria" w:cs="Arial Narrow"/>
                <w:b/>
                <w:bCs/>
                <w:color w:val="000000"/>
                <w:sz w:val="20"/>
                <w:szCs w:val="20"/>
              </w:rPr>
            </w:pPr>
            <w:r w:rsidRPr="00AB3BE8">
              <w:rPr>
                <w:rFonts w:ascii="Cambria" w:hAnsi="Cambria" w:cs="Arial"/>
                <w:b/>
                <w:bCs/>
                <w:sz w:val="20"/>
                <w:szCs w:val="20"/>
              </w:rPr>
              <w:t>Cena spolu za položku            v eurách bez DPH</w:t>
            </w:r>
          </w:p>
        </w:tc>
      </w:tr>
      <w:tr w:rsidR="008E4F32" w:rsidRPr="00AB3BE8" w14:paraId="4E5FEFDF"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14596831"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B185CE" w14:textId="77777777" w:rsidR="00632E81" w:rsidRDefault="008E4F32" w:rsidP="00810749">
            <w:pPr>
              <w:jc w:val="center"/>
              <w:rPr>
                <w:rFonts w:ascii="Cambria" w:hAnsi="Cambria" w:cs="Arial"/>
                <w:i/>
                <w:iCs/>
                <w:sz w:val="20"/>
                <w:szCs w:val="20"/>
              </w:rPr>
            </w:pPr>
            <w:r w:rsidRPr="00AB3BE8">
              <w:rPr>
                <w:rFonts w:ascii="Cambria" w:hAnsi="Cambria" w:cs="Arial"/>
                <w:i/>
                <w:iCs/>
                <w:sz w:val="20"/>
                <w:szCs w:val="20"/>
              </w:rPr>
              <w:t>Trunk 24 OM4 MUD-Compact</w:t>
            </w:r>
          </w:p>
          <w:p w14:paraId="7EF09CFB" w14:textId="2F6E90B0" w:rsidR="008E4F32" w:rsidRPr="00AB3BE8" w:rsidRDefault="00696DE0" w:rsidP="00810749">
            <w:pPr>
              <w:jc w:val="center"/>
              <w:rPr>
                <w:rFonts w:ascii="Cambria" w:hAnsi="Cambria" w:cs="Arial"/>
                <w:i/>
                <w:iCs/>
                <w:sz w:val="20"/>
                <w:szCs w:val="20"/>
              </w:rPr>
            </w:pPr>
            <w:r>
              <w:rPr>
                <w:rFonts w:ascii="Cambria" w:hAnsi="Cambria" w:cs="Arial"/>
                <w:i/>
                <w:iCs/>
                <w:sz w:val="20"/>
                <w:szCs w:val="20"/>
              </w:rPr>
              <w:t xml:space="preserve"> </w:t>
            </w: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754E89C1" w14:textId="282F18AE" w:rsidR="008E4F32" w:rsidRPr="00AB3BE8" w:rsidRDefault="008E4F32" w:rsidP="008E4F32">
            <w:pPr>
              <w:jc w:val="center"/>
              <w:rPr>
                <w:rFonts w:ascii="Cambria" w:hAnsi="Cambria" w:cs="Arial Narrow"/>
                <w:sz w:val="20"/>
                <w:szCs w:val="20"/>
              </w:rPr>
            </w:pPr>
            <w:r w:rsidRPr="00AB3BE8">
              <w:rPr>
                <w:rFonts w:ascii="Cambria" w:hAnsi="Cambria" w:cs="Arial Narrow"/>
                <w:sz w:val="20"/>
                <w:szCs w:val="20"/>
              </w:rPr>
              <w:t>10</w:t>
            </w:r>
          </w:p>
        </w:tc>
        <w:tc>
          <w:tcPr>
            <w:tcW w:w="651" w:type="dxa"/>
            <w:tcBorders>
              <w:top w:val="single" w:sz="4" w:space="0" w:color="auto"/>
              <w:left w:val="single" w:sz="4" w:space="0" w:color="auto"/>
              <w:bottom w:val="single" w:sz="4" w:space="0" w:color="auto"/>
              <w:right w:val="single" w:sz="4" w:space="0" w:color="auto"/>
            </w:tcBorders>
            <w:vAlign w:val="center"/>
          </w:tcPr>
          <w:p w14:paraId="6FC3330E" w14:textId="52D3EE7D"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4</w:t>
            </w:r>
          </w:p>
        </w:tc>
        <w:tc>
          <w:tcPr>
            <w:tcW w:w="1636" w:type="dxa"/>
            <w:tcBorders>
              <w:top w:val="single" w:sz="4" w:space="0" w:color="auto"/>
              <w:left w:val="single" w:sz="4" w:space="0" w:color="auto"/>
              <w:bottom w:val="single" w:sz="4" w:space="0" w:color="auto"/>
              <w:right w:val="single" w:sz="4" w:space="0" w:color="auto"/>
            </w:tcBorders>
            <w:vAlign w:val="center"/>
          </w:tcPr>
          <w:p w14:paraId="2E8A9341" w14:textId="77777777" w:rsidR="008E4F32" w:rsidRPr="00AB3BE8" w:rsidRDefault="008E4F32" w:rsidP="00810749">
            <w:pPr>
              <w:jc w:val="center"/>
              <w:rPr>
                <w:rFonts w:ascii="Cambria" w:hAnsi="Cambria" w:cs="Arial Narrow"/>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153FDF23" w14:textId="77777777" w:rsidR="008E4F32" w:rsidRPr="00AB3BE8" w:rsidRDefault="008E4F32" w:rsidP="00810749">
            <w:pPr>
              <w:jc w:val="center"/>
              <w:rPr>
                <w:rFonts w:ascii="Cambria" w:hAnsi="Cambria" w:cs="Arial Narrow"/>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04A073E4"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518213A7"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2.</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D6B8EA" w14:textId="77777777" w:rsidR="00632E81" w:rsidRDefault="008E4F32" w:rsidP="00810749">
            <w:pPr>
              <w:jc w:val="center"/>
              <w:rPr>
                <w:rFonts w:ascii="Cambria" w:hAnsi="Cambria" w:cs="Arial"/>
                <w:i/>
                <w:iCs/>
                <w:sz w:val="20"/>
                <w:szCs w:val="20"/>
              </w:rPr>
            </w:pPr>
            <w:r w:rsidRPr="00AB3BE8">
              <w:rPr>
                <w:rFonts w:ascii="Cambria" w:hAnsi="Cambria" w:cs="Arial"/>
                <w:i/>
                <w:iCs/>
                <w:sz w:val="20"/>
                <w:szCs w:val="20"/>
              </w:rPr>
              <w:t>Trunk 24 OM4 MUD-Compact</w:t>
            </w:r>
          </w:p>
          <w:p w14:paraId="4ED40F29" w14:textId="18670FD2" w:rsidR="008E4F32" w:rsidRPr="00AB3BE8" w:rsidRDefault="00696DE0" w:rsidP="00810749">
            <w:pPr>
              <w:jc w:val="center"/>
              <w:rPr>
                <w:rFonts w:ascii="Cambria" w:hAnsi="Cambria" w:cs="Arial"/>
                <w:i/>
                <w:iCs/>
                <w:sz w:val="20"/>
                <w:szCs w:val="20"/>
              </w:rPr>
            </w:pPr>
            <w:r>
              <w:rPr>
                <w:rFonts w:ascii="Cambria" w:hAnsi="Cambria" w:cs="Arial"/>
                <w:i/>
                <w:iCs/>
                <w:sz w:val="20"/>
                <w:szCs w:val="20"/>
              </w:rPr>
              <w:t xml:space="preserve"> </w:t>
            </w: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7B1C90EE" w14:textId="77F90211" w:rsidR="008E4F32" w:rsidRPr="00AB3BE8" w:rsidRDefault="008E4F32" w:rsidP="008E4F32">
            <w:pPr>
              <w:jc w:val="center"/>
              <w:rPr>
                <w:rFonts w:ascii="Cambria" w:hAnsi="Cambria" w:cs="Arial Narrow"/>
                <w:sz w:val="20"/>
                <w:szCs w:val="20"/>
              </w:rPr>
            </w:pPr>
            <w:r w:rsidRPr="00AB3BE8">
              <w:rPr>
                <w:rFonts w:ascii="Cambria" w:hAnsi="Cambria" w:cs="Arial Narrow"/>
                <w:sz w:val="20"/>
                <w:szCs w:val="20"/>
              </w:rPr>
              <w:t>11</w:t>
            </w:r>
          </w:p>
        </w:tc>
        <w:tc>
          <w:tcPr>
            <w:tcW w:w="651" w:type="dxa"/>
            <w:tcBorders>
              <w:top w:val="single" w:sz="4" w:space="0" w:color="auto"/>
              <w:left w:val="single" w:sz="4" w:space="0" w:color="auto"/>
              <w:bottom w:val="single" w:sz="4" w:space="0" w:color="auto"/>
              <w:right w:val="single" w:sz="4" w:space="0" w:color="auto"/>
            </w:tcBorders>
            <w:vAlign w:val="center"/>
          </w:tcPr>
          <w:p w14:paraId="38567781" w14:textId="277119F0"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4</w:t>
            </w:r>
          </w:p>
        </w:tc>
        <w:tc>
          <w:tcPr>
            <w:tcW w:w="1636" w:type="dxa"/>
            <w:tcBorders>
              <w:top w:val="single" w:sz="4" w:space="0" w:color="auto"/>
              <w:left w:val="single" w:sz="4" w:space="0" w:color="auto"/>
              <w:bottom w:val="single" w:sz="4" w:space="0" w:color="auto"/>
              <w:right w:val="single" w:sz="4" w:space="0" w:color="auto"/>
            </w:tcBorders>
            <w:vAlign w:val="center"/>
          </w:tcPr>
          <w:p w14:paraId="68336102"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161D7F11"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3C1F2A7F"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1A8A9499"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3.</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C8449A" w14:textId="77777777" w:rsidR="00632E81" w:rsidRDefault="008E4F32" w:rsidP="00810749">
            <w:pPr>
              <w:jc w:val="center"/>
              <w:rPr>
                <w:rFonts w:ascii="Cambria" w:hAnsi="Cambria" w:cs="Arial"/>
                <w:i/>
                <w:iCs/>
                <w:sz w:val="20"/>
                <w:szCs w:val="20"/>
              </w:rPr>
            </w:pPr>
            <w:r w:rsidRPr="00AB3BE8">
              <w:rPr>
                <w:rFonts w:ascii="Cambria" w:hAnsi="Cambria" w:cs="Arial"/>
                <w:i/>
                <w:iCs/>
                <w:sz w:val="20"/>
                <w:szCs w:val="20"/>
              </w:rPr>
              <w:t>Trunk 24 OM4 MUD-Compact</w:t>
            </w:r>
          </w:p>
          <w:p w14:paraId="5496AF7F" w14:textId="7C80C9BD" w:rsidR="008E4F32" w:rsidRPr="00AB3BE8" w:rsidRDefault="00696DE0" w:rsidP="00810749">
            <w:pPr>
              <w:jc w:val="center"/>
              <w:rPr>
                <w:rFonts w:ascii="Cambria" w:hAnsi="Cambria" w:cs="Arial"/>
                <w:i/>
                <w:iCs/>
                <w:sz w:val="20"/>
                <w:szCs w:val="20"/>
              </w:rPr>
            </w:pPr>
            <w:r>
              <w:rPr>
                <w:rFonts w:ascii="Cambria" w:hAnsi="Cambria" w:cs="Arial"/>
                <w:i/>
                <w:iCs/>
                <w:sz w:val="20"/>
                <w:szCs w:val="20"/>
              </w:rPr>
              <w:t xml:space="preserve"> </w:t>
            </w: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658DB4EA" w14:textId="42BCE90F" w:rsidR="008E4F32" w:rsidRPr="00AB3BE8" w:rsidRDefault="008E4F32" w:rsidP="008E4F32">
            <w:pPr>
              <w:jc w:val="center"/>
              <w:rPr>
                <w:rFonts w:ascii="Cambria" w:hAnsi="Cambria" w:cs="Arial Narrow"/>
                <w:sz w:val="20"/>
                <w:szCs w:val="20"/>
              </w:rPr>
            </w:pPr>
            <w:r w:rsidRPr="00AB3BE8">
              <w:rPr>
                <w:rFonts w:ascii="Cambria" w:hAnsi="Cambria" w:cs="Arial Narrow"/>
                <w:sz w:val="20"/>
                <w:szCs w:val="20"/>
              </w:rPr>
              <w:t>12</w:t>
            </w:r>
          </w:p>
        </w:tc>
        <w:tc>
          <w:tcPr>
            <w:tcW w:w="651" w:type="dxa"/>
            <w:tcBorders>
              <w:top w:val="single" w:sz="4" w:space="0" w:color="auto"/>
              <w:left w:val="single" w:sz="4" w:space="0" w:color="auto"/>
              <w:bottom w:val="single" w:sz="4" w:space="0" w:color="auto"/>
              <w:right w:val="single" w:sz="4" w:space="0" w:color="auto"/>
            </w:tcBorders>
            <w:vAlign w:val="center"/>
          </w:tcPr>
          <w:p w14:paraId="33D788E8" w14:textId="38FCCE93"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2</w:t>
            </w:r>
          </w:p>
        </w:tc>
        <w:tc>
          <w:tcPr>
            <w:tcW w:w="1636" w:type="dxa"/>
            <w:tcBorders>
              <w:top w:val="single" w:sz="4" w:space="0" w:color="auto"/>
              <w:left w:val="single" w:sz="4" w:space="0" w:color="auto"/>
              <w:bottom w:val="single" w:sz="4" w:space="0" w:color="auto"/>
              <w:right w:val="single" w:sz="4" w:space="0" w:color="auto"/>
            </w:tcBorders>
            <w:vAlign w:val="center"/>
          </w:tcPr>
          <w:p w14:paraId="6EAC0A17"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590BFE14"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54E5BBEE"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12AE0CD3"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4.</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766CA9" w14:textId="77777777" w:rsidR="00632E81" w:rsidRDefault="008E4F32" w:rsidP="00810749">
            <w:pPr>
              <w:jc w:val="center"/>
              <w:rPr>
                <w:rFonts w:ascii="Cambria" w:hAnsi="Cambria" w:cs="Arial"/>
                <w:i/>
                <w:iCs/>
                <w:sz w:val="20"/>
                <w:szCs w:val="20"/>
              </w:rPr>
            </w:pPr>
            <w:r w:rsidRPr="00AB3BE8">
              <w:rPr>
                <w:rFonts w:ascii="Cambria" w:hAnsi="Cambria" w:cs="Arial"/>
                <w:i/>
                <w:iCs/>
                <w:sz w:val="20"/>
                <w:szCs w:val="20"/>
              </w:rPr>
              <w:t>Trunk 24 OM4 MUD-Compact</w:t>
            </w:r>
            <w:r w:rsidR="00696DE0">
              <w:rPr>
                <w:rFonts w:ascii="Cambria" w:hAnsi="Cambria" w:cs="Arial"/>
                <w:i/>
                <w:iCs/>
                <w:sz w:val="20"/>
                <w:szCs w:val="20"/>
              </w:rPr>
              <w:t xml:space="preserve"> </w:t>
            </w:r>
          </w:p>
          <w:p w14:paraId="2FA68DF3" w14:textId="31C4C997" w:rsidR="008E4F32" w:rsidRPr="00AB3BE8" w:rsidRDefault="00696DE0"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3F5AC24A" w14:textId="618B1B19" w:rsidR="008E4F32" w:rsidRPr="00AB3BE8" w:rsidRDefault="008E4F32" w:rsidP="008E4F32">
            <w:pPr>
              <w:jc w:val="center"/>
              <w:rPr>
                <w:rFonts w:ascii="Cambria" w:hAnsi="Cambria" w:cs="Arial Narrow"/>
                <w:sz w:val="20"/>
                <w:szCs w:val="20"/>
              </w:rPr>
            </w:pPr>
            <w:r w:rsidRPr="00AB3BE8">
              <w:rPr>
                <w:rFonts w:ascii="Cambria" w:hAnsi="Cambria" w:cs="Arial Narrow"/>
                <w:sz w:val="20"/>
                <w:szCs w:val="20"/>
              </w:rPr>
              <w:t>13</w:t>
            </w:r>
          </w:p>
        </w:tc>
        <w:tc>
          <w:tcPr>
            <w:tcW w:w="651" w:type="dxa"/>
            <w:tcBorders>
              <w:top w:val="single" w:sz="4" w:space="0" w:color="auto"/>
              <w:left w:val="single" w:sz="4" w:space="0" w:color="auto"/>
              <w:bottom w:val="single" w:sz="4" w:space="0" w:color="auto"/>
              <w:right w:val="single" w:sz="4" w:space="0" w:color="auto"/>
            </w:tcBorders>
            <w:vAlign w:val="center"/>
          </w:tcPr>
          <w:p w14:paraId="23A070D5" w14:textId="558DB4B1"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6</w:t>
            </w:r>
          </w:p>
        </w:tc>
        <w:tc>
          <w:tcPr>
            <w:tcW w:w="1636" w:type="dxa"/>
            <w:tcBorders>
              <w:top w:val="single" w:sz="4" w:space="0" w:color="auto"/>
              <w:left w:val="single" w:sz="4" w:space="0" w:color="auto"/>
              <w:bottom w:val="single" w:sz="4" w:space="0" w:color="auto"/>
              <w:right w:val="single" w:sz="4" w:space="0" w:color="auto"/>
            </w:tcBorders>
            <w:vAlign w:val="center"/>
          </w:tcPr>
          <w:p w14:paraId="5D154EC7"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157C195D"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72716156"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0C678DAE"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5.</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162967" w14:textId="77777777" w:rsidR="008E4F32" w:rsidRDefault="008E4F32" w:rsidP="00810749">
            <w:pPr>
              <w:jc w:val="center"/>
              <w:rPr>
                <w:rFonts w:ascii="Cambria" w:hAnsi="Cambria" w:cs="Arial"/>
                <w:i/>
                <w:iCs/>
                <w:sz w:val="20"/>
                <w:szCs w:val="20"/>
              </w:rPr>
            </w:pPr>
            <w:r w:rsidRPr="00AB3BE8">
              <w:rPr>
                <w:rFonts w:ascii="Cambria" w:hAnsi="Cambria" w:cs="Arial"/>
                <w:i/>
                <w:iCs/>
                <w:sz w:val="20"/>
                <w:szCs w:val="20"/>
              </w:rPr>
              <w:t>Trunk 24 OM4 MUD-Compact</w:t>
            </w:r>
          </w:p>
          <w:p w14:paraId="1B7286D9" w14:textId="5F9CDEF0"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7B1A0DDB" w14:textId="57475F60" w:rsidR="008E4F32" w:rsidRPr="00AB3BE8" w:rsidRDefault="008E4F32" w:rsidP="008E4F32">
            <w:pPr>
              <w:jc w:val="center"/>
              <w:rPr>
                <w:rFonts w:ascii="Cambria" w:hAnsi="Cambria" w:cs="Arial Narrow"/>
                <w:sz w:val="20"/>
                <w:szCs w:val="20"/>
              </w:rPr>
            </w:pPr>
            <w:r w:rsidRPr="00AB3BE8">
              <w:rPr>
                <w:rFonts w:ascii="Cambria" w:hAnsi="Cambria" w:cs="Arial Narrow"/>
                <w:sz w:val="20"/>
                <w:szCs w:val="20"/>
              </w:rPr>
              <w:t>14</w:t>
            </w:r>
          </w:p>
        </w:tc>
        <w:tc>
          <w:tcPr>
            <w:tcW w:w="651" w:type="dxa"/>
            <w:tcBorders>
              <w:top w:val="single" w:sz="4" w:space="0" w:color="auto"/>
              <w:left w:val="single" w:sz="4" w:space="0" w:color="auto"/>
              <w:bottom w:val="single" w:sz="4" w:space="0" w:color="auto"/>
              <w:right w:val="single" w:sz="4" w:space="0" w:color="auto"/>
            </w:tcBorders>
            <w:vAlign w:val="center"/>
          </w:tcPr>
          <w:p w14:paraId="13ABEB8E" w14:textId="3859DB98"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2</w:t>
            </w:r>
          </w:p>
        </w:tc>
        <w:tc>
          <w:tcPr>
            <w:tcW w:w="1636" w:type="dxa"/>
            <w:tcBorders>
              <w:top w:val="single" w:sz="4" w:space="0" w:color="auto"/>
              <w:left w:val="single" w:sz="4" w:space="0" w:color="auto"/>
              <w:bottom w:val="single" w:sz="4" w:space="0" w:color="auto"/>
              <w:right w:val="single" w:sz="4" w:space="0" w:color="auto"/>
            </w:tcBorders>
            <w:vAlign w:val="center"/>
          </w:tcPr>
          <w:p w14:paraId="45786D51"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3806A840"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469E85D3"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02B00207"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6.</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C5BDEE" w14:textId="77777777" w:rsidR="008E4F32" w:rsidRDefault="008E4F32" w:rsidP="00810749">
            <w:pPr>
              <w:jc w:val="center"/>
              <w:rPr>
                <w:rFonts w:ascii="Cambria" w:hAnsi="Cambria" w:cs="Arial"/>
                <w:i/>
                <w:iCs/>
                <w:sz w:val="20"/>
                <w:szCs w:val="20"/>
              </w:rPr>
            </w:pPr>
            <w:r w:rsidRPr="00AB3BE8">
              <w:rPr>
                <w:rFonts w:ascii="Cambria" w:hAnsi="Cambria" w:cs="Arial"/>
                <w:i/>
                <w:iCs/>
                <w:sz w:val="20"/>
                <w:szCs w:val="20"/>
              </w:rPr>
              <w:t>Trunk 24 OM4 MUD-Compact</w:t>
            </w:r>
          </w:p>
          <w:p w14:paraId="057720A6" w14:textId="3EEC4765"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A52F5A8" w14:textId="1B381D97" w:rsidR="008E4F32" w:rsidRPr="00AB3BE8" w:rsidRDefault="008E4F32" w:rsidP="008E4F32">
            <w:pPr>
              <w:jc w:val="center"/>
              <w:rPr>
                <w:rFonts w:ascii="Cambria" w:hAnsi="Cambria" w:cs="Arial Narrow"/>
                <w:sz w:val="20"/>
                <w:szCs w:val="20"/>
              </w:rPr>
            </w:pPr>
            <w:r w:rsidRPr="00AB3BE8">
              <w:rPr>
                <w:rFonts w:ascii="Cambria" w:hAnsi="Cambria" w:cs="Arial Narrow"/>
                <w:sz w:val="20"/>
                <w:szCs w:val="20"/>
              </w:rPr>
              <w:t>15</w:t>
            </w:r>
          </w:p>
        </w:tc>
        <w:tc>
          <w:tcPr>
            <w:tcW w:w="651" w:type="dxa"/>
            <w:tcBorders>
              <w:top w:val="single" w:sz="4" w:space="0" w:color="auto"/>
              <w:left w:val="single" w:sz="4" w:space="0" w:color="auto"/>
              <w:bottom w:val="single" w:sz="4" w:space="0" w:color="auto"/>
              <w:right w:val="single" w:sz="4" w:space="0" w:color="auto"/>
            </w:tcBorders>
            <w:vAlign w:val="center"/>
          </w:tcPr>
          <w:p w14:paraId="462C3C66" w14:textId="6A4A2245"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2</w:t>
            </w:r>
          </w:p>
        </w:tc>
        <w:tc>
          <w:tcPr>
            <w:tcW w:w="1636" w:type="dxa"/>
            <w:tcBorders>
              <w:top w:val="single" w:sz="4" w:space="0" w:color="auto"/>
              <w:left w:val="single" w:sz="4" w:space="0" w:color="auto"/>
              <w:bottom w:val="single" w:sz="4" w:space="0" w:color="auto"/>
              <w:right w:val="single" w:sz="4" w:space="0" w:color="auto"/>
            </w:tcBorders>
            <w:vAlign w:val="center"/>
          </w:tcPr>
          <w:p w14:paraId="2A15E275"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249D6E55"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6E7427C9"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4A80CC6A"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7.</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B4219B" w14:textId="77777777" w:rsidR="008E4F32" w:rsidRDefault="008E4F32" w:rsidP="00810749">
            <w:pPr>
              <w:jc w:val="center"/>
              <w:rPr>
                <w:rFonts w:ascii="Cambria" w:hAnsi="Cambria" w:cs="Arial"/>
                <w:i/>
                <w:iCs/>
                <w:sz w:val="20"/>
                <w:szCs w:val="20"/>
              </w:rPr>
            </w:pPr>
            <w:r w:rsidRPr="00AB3BE8">
              <w:rPr>
                <w:rFonts w:ascii="Cambria" w:hAnsi="Cambria" w:cs="Arial"/>
                <w:i/>
                <w:iCs/>
                <w:sz w:val="20"/>
                <w:szCs w:val="20"/>
              </w:rPr>
              <w:t>Trunk 6 OS2 APC MUD-Compact</w:t>
            </w:r>
          </w:p>
          <w:p w14:paraId="0170E88B" w14:textId="097BBE78"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1438CCEB" w14:textId="5F046FD8" w:rsidR="008E4F32" w:rsidRPr="00AB3BE8" w:rsidRDefault="008E4F32" w:rsidP="008E4F32">
            <w:pPr>
              <w:jc w:val="center"/>
              <w:rPr>
                <w:rFonts w:ascii="Cambria" w:hAnsi="Cambria" w:cs="Arial Narrow"/>
                <w:sz w:val="20"/>
                <w:szCs w:val="20"/>
              </w:rPr>
            </w:pPr>
            <w:r w:rsidRPr="00AB3BE8">
              <w:rPr>
                <w:rFonts w:ascii="Cambria" w:hAnsi="Cambria" w:cs="Arial Narrow"/>
                <w:sz w:val="20"/>
                <w:szCs w:val="20"/>
              </w:rPr>
              <w:t>10</w:t>
            </w:r>
          </w:p>
        </w:tc>
        <w:tc>
          <w:tcPr>
            <w:tcW w:w="651" w:type="dxa"/>
            <w:tcBorders>
              <w:top w:val="single" w:sz="4" w:space="0" w:color="auto"/>
              <w:left w:val="single" w:sz="4" w:space="0" w:color="auto"/>
              <w:bottom w:val="single" w:sz="4" w:space="0" w:color="auto"/>
              <w:right w:val="single" w:sz="4" w:space="0" w:color="auto"/>
            </w:tcBorders>
            <w:vAlign w:val="center"/>
          </w:tcPr>
          <w:p w14:paraId="6395D2F8" w14:textId="53BEF1BC"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2</w:t>
            </w:r>
          </w:p>
        </w:tc>
        <w:tc>
          <w:tcPr>
            <w:tcW w:w="1636" w:type="dxa"/>
            <w:tcBorders>
              <w:top w:val="single" w:sz="4" w:space="0" w:color="auto"/>
              <w:left w:val="single" w:sz="4" w:space="0" w:color="auto"/>
              <w:bottom w:val="single" w:sz="4" w:space="0" w:color="auto"/>
              <w:right w:val="single" w:sz="4" w:space="0" w:color="auto"/>
            </w:tcBorders>
            <w:vAlign w:val="center"/>
          </w:tcPr>
          <w:p w14:paraId="05CB4FF6"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63C74377"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1DCF59DA"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79273803"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8.</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4C6BFE" w14:textId="77777777" w:rsidR="008E4F32" w:rsidRDefault="008E4F32" w:rsidP="00810749">
            <w:pPr>
              <w:jc w:val="center"/>
              <w:rPr>
                <w:rFonts w:ascii="Cambria" w:hAnsi="Cambria" w:cs="Arial"/>
                <w:i/>
                <w:iCs/>
                <w:sz w:val="20"/>
                <w:szCs w:val="20"/>
              </w:rPr>
            </w:pPr>
            <w:r w:rsidRPr="00AB3BE8">
              <w:rPr>
                <w:rFonts w:ascii="Cambria" w:hAnsi="Cambria" w:cs="Arial"/>
                <w:i/>
                <w:iCs/>
                <w:sz w:val="20"/>
                <w:szCs w:val="20"/>
              </w:rPr>
              <w:t>Trunk 6 OS2 APC MUD-Compact</w:t>
            </w:r>
          </w:p>
          <w:p w14:paraId="482A6545" w14:textId="6B46ADB9"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1A1874EE" w14:textId="63D3CC65" w:rsidR="008E4F32" w:rsidRPr="00AB3BE8" w:rsidRDefault="008E4F32" w:rsidP="008E4F32">
            <w:pPr>
              <w:jc w:val="center"/>
              <w:rPr>
                <w:rFonts w:ascii="Cambria" w:hAnsi="Cambria" w:cs="Arial Narrow"/>
                <w:sz w:val="20"/>
                <w:szCs w:val="20"/>
              </w:rPr>
            </w:pPr>
            <w:r w:rsidRPr="00AB3BE8">
              <w:rPr>
                <w:rFonts w:ascii="Cambria" w:hAnsi="Cambria" w:cs="Arial Narrow"/>
                <w:sz w:val="20"/>
                <w:szCs w:val="20"/>
              </w:rPr>
              <w:t>14</w:t>
            </w:r>
          </w:p>
        </w:tc>
        <w:tc>
          <w:tcPr>
            <w:tcW w:w="651" w:type="dxa"/>
            <w:tcBorders>
              <w:top w:val="single" w:sz="4" w:space="0" w:color="auto"/>
              <w:left w:val="single" w:sz="4" w:space="0" w:color="auto"/>
              <w:bottom w:val="single" w:sz="4" w:space="0" w:color="auto"/>
              <w:right w:val="single" w:sz="4" w:space="0" w:color="auto"/>
            </w:tcBorders>
            <w:vAlign w:val="center"/>
          </w:tcPr>
          <w:p w14:paraId="1D7BF564" w14:textId="5F4C8B6B"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2</w:t>
            </w:r>
          </w:p>
        </w:tc>
        <w:tc>
          <w:tcPr>
            <w:tcW w:w="1636" w:type="dxa"/>
            <w:tcBorders>
              <w:top w:val="single" w:sz="4" w:space="0" w:color="auto"/>
              <w:left w:val="single" w:sz="4" w:space="0" w:color="auto"/>
              <w:bottom w:val="single" w:sz="4" w:space="0" w:color="auto"/>
              <w:right w:val="single" w:sz="4" w:space="0" w:color="auto"/>
            </w:tcBorders>
            <w:vAlign w:val="center"/>
          </w:tcPr>
          <w:p w14:paraId="3781B154"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57CBF9B"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55C89097"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36B6D10B"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9.</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D73AF0" w14:textId="77777777" w:rsidR="008E4F32" w:rsidRDefault="008E4F32" w:rsidP="00810749">
            <w:pPr>
              <w:jc w:val="center"/>
              <w:rPr>
                <w:rFonts w:ascii="Cambria" w:hAnsi="Cambria" w:cs="Arial"/>
                <w:i/>
                <w:iCs/>
                <w:sz w:val="20"/>
                <w:szCs w:val="20"/>
              </w:rPr>
            </w:pPr>
            <w:r w:rsidRPr="00AB3BE8">
              <w:rPr>
                <w:rFonts w:ascii="Cambria" w:hAnsi="Cambria" w:cs="Arial"/>
                <w:i/>
                <w:iCs/>
                <w:sz w:val="20"/>
                <w:szCs w:val="20"/>
              </w:rPr>
              <w:t>Trunk 6 OS2 APC MUD-Compact</w:t>
            </w:r>
          </w:p>
          <w:p w14:paraId="7313C00F" w14:textId="118391E3"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44081C16" w14:textId="135234C4" w:rsidR="008E4F32" w:rsidRPr="00AB3BE8" w:rsidRDefault="008E4F32" w:rsidP="008E4F32">
            <w:pPr>
              <w:jc w:val="center"/>
              <w:rPr>
                <w:rFonts w:ascii="Cambria" w:hAnsi="Cambria" w:cs="Arial Narrow"/>
                <w:sz w:val="20"/>
                <w:szCs w:val="20"/>
              </w:rPr>
            </w:pPr>
            <w:r w:rsidRPr="00AB3BE8">
              <w:rPr>
                <w:rFonts w:ascii="Cambria" w:hAnsi="Cambria" w:cs="Arial Narrow"/>
                <w:sz w:val="20"/>
                <w:szCs w:val="20"/>
              </w:rPr>
              <w:t>16</w:t>
            </w:r>
          </w:p>
        </w:tc>
        <w:tc>
          <w:tcPr>
            <w:tcW w:w="651" w:type="dxa"/>
            <w:tcBorders>
              <w:top w:val="single" w:sz="4" w:space="0" w:color="auto"/>
              <w:left w:val="single" w:sz="4" w:space="0" w:color="auto"/>
              <w:bottom w:val="single" w:sz="4" w:space="0" w:color="auto"/>
              <w:right w:val="single" w:sz="4" w:space="0" w:color="auto"/>
            </w:tcBorders>
            <w:vAlign w:val="center"/>
          </w:tcPr>
          <w:p w14:paraId="57BBED71" w14:textId="168D64B6"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2</w:t>
            </w:r>
          </w:p>
        </w:tc>
        <w:tc>
          <w:tcPr>
            <w:tcW w:w="1636" w:type="dxa"/>
            <w:tcBorders>
              <w:top w:val="single" w:sz="4" w:space="0" w:color="auto"/>
              <w:left w:val="single" w:sz="4" w:space="0" w:color="auto"/>
              <w:bottom w:val="single" w:sz="4" w:space="0" w:color="auto"/>
              <w:right w:val="single" w:sz="4" w:space="0" w:color="auto"/>
            </w:tcBorders>
            <w:vAlign w:val="center"/>
          </w:tcPr>
          <w:p w14:paraId="5F90FAC4"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57F10E90"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42D52ED7"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0A5FC860"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10.</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4EB263" w14:textId="77777777" w:rsidR="008E4F32" w:rsidRDefault="00B73AA1" w:rsidP="00810749">
            <w:pPr>
              <w:jc w:val="center"/>
              <w:rPr>
                <w:rFonts w:ascii="Cambria" w:hAnsi="Cambria" w:cs="Arial"/>
                <w:i/>
                <w:iCs/>
                <w:sz w:val="20"/>
                <w:szCs w:val="20"/>
              </w:rPr>
            </w:pPr>
            <w:r w:rsidRPr="00AB3BE8">
              <w:rPr>
                <w:rFonts w:ascii="Cambria" w:hAnsi="Cambria" w:cs="Arial"/>
                <w:i/>
                <w:iCs/>
                <w:sz w:val="20"/>
                <w:szCs w:val="20"/>
              </w:rPr>
              <w:t>Trunk 6 C6A RJ45</w:t>
            </w:r>
          </w:p>
          <w:p w14:paraId="0DF74A06" w14:textId="7F8078B8"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223E76C9" w14:textId="5F70E3FB" w:rsidR="008E4F32" w:rsidRPr="00AB3BE8" w:rsidRDefault="00B73AA1" w:rsidP="008E4F32">
            <w:pPr>
              <w:jc w:val="center"/>
              <w:rPr>
                <w:rFonts w:ascii="Cambria" w:hAnsi="Cambria" w:cs="Arial Narrow"/>
                <w:sz w:val="20"/>
                <w:szCs w:val="20"/>
              </w:rPr>
            </w:pPr>
            <w:r w:rsidRPr="00AB3BE8">
              <w:rPr>
                <w:rFonts w:ascii="Cambria" w:hAnsi="Cambria" w:cs="Arial Narrow"/>
                <w:sz w:val="20"/>
                <w:szCs w:val="20"/>
              </w:rPr>
              <w:t>11</w:t>
            </w:r>
          </w:p>
        </w:tc>
        <w:tc>
          <w:tcPr>
            <w:tcW w:w="651" w:type="dxa"/>
            <w:tcBorders>
              <w:top w:val="single" w:sz="4" w:space="0" w:color="auto"/>
              <w:left w:val="single" w:sz="4" w:space="0" w:color="auto"/>
              <w:bottom w:val="single" w:sz="4" w:space="0" w:color="auto"/>
              <w:right w:val="single" w:sz="4" w:space="0" w:color="auto"/>
            </w:tcBorders>
            <w:vAlign w:val="center"/>
          </w:tcPr>
          <w:p w14:paraId="62DF8ACA" w14:textId="425D82AB" w:rsidR="008E4F32" w:rsidRPr="00AB3BE8" w:rsidRDefault="00B73AA1" w:rsidP="00810749">
            <w:pPr>
              <w:jc w:val="center"/>
              <w:rPr>
                <w:rFonts w:ascii="Cambria" w:hAnsi="Cambria" w:cs="Arial Narrow"/>
                <w:sz w:val="20"/>
                <w:szCs w:val="20"/>
              </w:rPr>
            </w:pPr>
            <w:r w:rsidRPr="00AB3BE8">
              <w:rPr>
                <w:rFonts w:ascii="Cambria" w:hAnsi="Cambria" w:cs="Arial Narrow"/>
                <w:sz w:val="20"/>
                <w:szCs w:val="20"/>
              </w:rPr>
              <w:t>8</w:t>
            </w:r>
          </w:p>
        </w:tc>
        <w:tc>
          <w:tcPr>
            <w:tcW w:w="1636" w:type="dxa"/>
            <w:tcBorders>
              <w:top w:val="single" w:sz="4" w:space="0" w:color="auto"/>
              <w:left w:val="single" w:sz="4" w:space="0" w:color="auto"/>
              <w:bottom w:val="single" w:sz="4" w:space="0" w:color="auto"/>
              <w:right w:val="single" w:sz="4" w:space="0" w:color="auto"/>
            </w:tcBorders>
            <w:vAlign w:val="center"/>
          </w:tcPr>
          <w:p w14:paraId="34DC5395"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37F39B3"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7EF1B5FB"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0772CB65"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11.</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3FF2D4" w14:textId="77777777" w:rsidR="008E4F32" w:rsidRDefault="00B73AA1" w:rsidP="00810749">
            <w:pPr>
              <w:jc w:val="center"/>
              <w:rPr>
                <w:rFonts w:ascii="Cambria" w:hAnsi="Cambria" w:cs="Arial"/>
                <w:i/>
                <w:iCs/>
                <w:sz w:val="20"/>
                <w:szCs w:val="20"/>
              </w:rPr>
            </w:pPr>
            <w:r w:rsidRPr="00AB3BE8">
              <w:rPr>
                <w:rFonts w:ascii="Cambria" w:hAnsi="Cambria" w:cs="Arial"/>
                <w:i/>
                <w:iCs/>
                <w:sz w:val="20"/>
                <w:szCs w:val="20"/>
              </w:rPr>
              <w:t>Trunk 6 C6A RJ45</w:t>
            </w:r>
          </w:p>
          <w:p w14:paraId="24C63ADB" w14:textId="7EA42114"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EE8EAF9" w14:textId="531D1519" w:rsidR="008E4F32" w:rsidRPr="00AB3BE8" w:rsidRDefault="00B73AA1" w:rsidP="008E4F32">
            <w:pPr>
              <w:jc w:val="center"/>
              <w:rPr>
                <w:rFonts w:ascii="Cambria" w:hAnsi="Cambria" w:cs="Arial Narrow"/>
                <w:sz w:val="20"/>
                <w:szCs w:val="20"/>
              </w:rPr>
            </w:pPr>
            <w:r w:rsidRPr="00AB3BE8">
              <w:rPr>
                <w:rFonts w:ascii="Cambria" w:hAnsi="Cambria" w:cs="Arial Narrow"/>
                <w:sz w:val="20"/>
                <w:szCs w:val="20"/>
              </w:rPr>
              <w:t>12</w:t>
            </w:r>
          </w:p>
        </w:tc>
        <w:tc>
          <w:tcPr>
            <w:tcW w:w="651" w:type="dxa"/>
            <w:tcBorders>
              <w:top w:val="single" w:sz="4" w:space="0" w:color="auto"/>
              <w:left w:val="single" w:sz="4" w:space="0" w:color="auto"/>
              <w:bottom w:val="single" w:sz="4" w:space="0" w:color="auto"/>
              <w:right w:val="single" w:sz="4" w:space="0" w:color="auto"/>
            </w:tcBorders>
            <w:vAlign w:val="center"/>
          </w:tcPr>
          <w:p w14:paraId="63CC9CA7" w14:textId="51138FB4" w:rsidR="008E4F32" w:rsidRPr="00AB3BE8" w:rsidRDefault="00B73AA1" w:rsidP="00810749">
            <w:pPr>
              <w:jc w:val="center"/>
              <w:rPr>
                <w:rFonts w:ascii="Cambria" w:hAnsi="Cambria" w:cs="Arial Narrow"/>
                <w:sz w:val="20"/>
                <w:szCs w:val="20"/>
              </w:rPr>
            </w:pPr>
            <w:r w:rsidRPr="00AB3BE8">
              <w:rPr>
                <w:rFonts w:ascii="Cambria" w:hAnsi="Cambria" w:cs="Arial Narrow"/>
                <w:sz w:val="20"/>
                <w:szCs w:val="20"/>
              </w:rPr>
              <w:t>16</w:t>
            </w:r>
          </w:p>
        </w:tc>
        <w:tc>
          <w:tcPr>
            <w:tcW w:w="1636" w:type="dxa"/>
            <w:tcBorders>
              <w:top w:val="single" w:sz="4" w:space="0" w:color="auto"/>
              <w:left w:val="single" w:sz="4" w:space="0" w:color="auto"/>
              <w:bottom w:val="single" w:sz="4" w:space="0" w:color="auto"/>
              <w:right w:val="single" w:sz="4" w:space="0" w:color="auto"/>
            </w:tcBorders>
            <w:vAlign w:val="center"/>
          </w:tcPr>
          <w:p w14:paraId="3BA29C3E"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6850CDBD"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281A61CE"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19DF54B9"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12.</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03A7BD" w14:textId="77777777" w:rsidR="008E4F32" w:rsidRDefault="00B73AA1" w:rsidP="00810749">
            <w:pPr>
              <w:jc w:val="center"/>
              <w:rPr>
                <w:rFonts w:ascii="Cambria" w:hAnsi="Cambria" w:cs="Arial"/>
                <w:i/>
                <w:iCs/>
                <w:sz w:val="20"/>
                <w:szCs w:val="20"/>
              </w:rPr>
            </w:pPr>
            <w:r w:rsidRPr="00AB3BE8">
              <w:rPr>
                <w:rFonts w:ascii="Cambria" w:hAnsi="Cambria" w:cs="Arial"/>
                <w:i/>
                <w:iCs/>
                <w:sz w:val="20"/>
                <w:szCs w:val="20"/>
              </w:rPr>
              <w:t>Trunk 6 C6A RJ45</w:t>
            </w:r>
          </w:p>
          <w:p w14:paraId="584C2373" w14:textId="7995EE61"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7DED1441" w14:textId="1197BBE5" w:rsidR="008E4F32" w:rsidRPr="00AB3BE8" w:rsidRDefault="00B73AA1" w:rsidP="008E4F32">
            <w:pPr>
              <w:jc w:val="center"/>
              <w:rPr>
                <w:rFonts w:ascii="Cambria" w:hAnsi="Cambria" w:cs="Arial Narrow"/>
                <w:sz w:val="20"/>
                <w:szCs w:val="20"/>
              </w:rPr>
            </w:pPr>
            <w:r w:rsidRPr="00AB3BE8">
              <w:rPr>
                <w:rFonts w:ascii="Cambria" w:hAnsi="Cambria" w:cs="Arial Narrow"/>
                <w:sz w:val="20"/>
                <w:szCs w:val="20"/>
              </w:rPr>
              <w:t>13</w:t>
            </w:r>
          </w:p>
        </w:tc>
        <w:tc>
          <w:tcPr>
            <w:tcW w:w="651" w:type="dxa"/>
            <w:tcBorders>
              <w:top w:val="single" w:sz="4" w:space="0" w:color="auto"/>
              <w:left w:val="single" w:sz="4" w:space="0" w:color="auto"/>
              <w:bottom w:val="single" w:sz="4" w:space="0" w:color="auto"/>
              <w:right w:val="single" w:sz="4" w:space="0" w:color="auto"/>
            </w:tcBorders>
            <w:vAlign w:val="center"/>
          </w:tcPr>
          <w:p w14:paraId="7BF8D528" w14:textId="767CBBA9" w:rsidR="008E4F32" w:rsidRPr="00AB3BE8" w:rsidRDefault="00B73AA1" w:rsidP="00810749">
            <w:pPr>
              <w:jc w:val="center"/>
              <w:rPr>
                <w:rFonts w:ascii="Cambria" w:hAnsi="Cambria" w:cs="Arial Narrow"/>
                <w:sz w:val="20"/>
                <w:szCs w:val="20"/>
              </w:rPr>
            </w:pPr>
            <w:r w:rsidRPr="00AB3BE8">
              <w:rPr>
                <w:rFonts w:ascii="Cambria" w:hAnsi="Cambria" w:cs="Arial Narrow"/>
                <w:sz w:val="20"/>
                <w:szCs w:val="20"/>
              </w:rPr>
              <w:t>8</w:t>
            </w:r>
          </w:p>
        </w:tc>
        <w:tc>
          <w:tcPr>
            <w:tcW w:w="1636" w:type="dxa"/>
            <w:tcBorders>
              <w:top w:val="single" w:sz="4" w:space="0" w:color="auto"/>
              <w:left w:val="single" w:sz="4" w:space="0" w:color="auto"/>
              <w:bottom w:val="single" w:sz="4" w:space="0" w:color="auto"/>
              <w:right w:val="single" w:sz="4" w:space="0" w:color="auto"/>
            </w:tcBorders>
            <w:vAlign w:val="center"/>
          </w:tcPr>
          <w:p w14:paraId="14164C55"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367B0277"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2123A846"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1726D5C2"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13.</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47755B" w14:textId="77777777" w:rsidR="008E4F32" w:rsidRDefault="00B73AA1" w:rsidP="00810749">
            <w:pPr>
              <w:jc w:val="center"/>
              <w:rPr>
                <w:rFonts w:ascii="Cambria" w:hAnsi="Cambria" w:cs="Arial"/>
                <w:i/>
                <w:iCs/>
                <w:sz w:val="20"/>
                <w:szCs w:val="20"/>
              </w:rPr>
            </w:pPr>
            <w:r w:rsidRPr="00AB3BE8">
              <w:rPr>
                <w:rFonts w:ascii="Cambria" w:hAnsi="Cambria" w:cs="Arial"/>
                <w:i/>
                <w:iCs/>
                <w:sz w:val="20"/>
                <w:szCs w:val="20"/>
              </w:rPr>
              <w:t>Trunk 6 C6A RJ45</w:t>
            </w:r>
          </w:p>
          <w:p w14:paraId="72B2F548" w14:textId="07E6F1A8"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22494493" w14:textId="4E120DE7" w:rsidR="008E4F32" w:rsidRPr="00AB3BE8" w:rsidRDefault="00B73AA1" w:rsidP="008E4F32">
            <w:pPr>
              <w:jc w:val="center"/>
              <w:rPr>
                <w:rFonts w:ascii="Cambria" w:hAnsi="Cambria" w:cs="Arial Narrow"/>
                <w:sz w:val="20"/>
                <w:szCs w:val="20"/>
              </w:rPr>
            </w:pPr>
            <w:r w:rsidRPr="00AB3BE8">
              <w:rPr>
                <w:rFonts w:ascii="Cambria" w:hAnsi="Cambria" w:cs="Arial Narrow"/>
                <w:sz w:val="20"/>
                <w:szCs w:val="20"/>
              </w:rPr>
              <w:t>14</w:t>
            </w:r>
          </w:p>
        </w:tc>
        <w:tc>
          <w:tcPr>
            <w:tcW w:w="651" w:type="dxa"/>
            <w:tcBorders>
              <w:top w:val="single" w:sz="4" w:space="0" w:color="auto"/>
              <w:left w:val="single" w:sz="4" w:space="0" w:color="auto"/>
              <w:bottom w:val="single" w:sz="4" w:space="0" w:color="auto"/>
              <w:right w:val="single" w:sz="4" w:space="0" w:color="auto"/>
            </w:tcBorders>
            <w:vAlign w:val="center"/>
          </w:tcPr>
          <w:p w14:paraId="5678B999" w14:textId="4C626DB0" w:rsidR="008E4F32" w:rsidRPr="00AB3BE8" w:rsidRDefault="00B73AA1" w:rsidP="00810749">
            <w:pPr>
              <w:jc w:val="center"/>
              <w:rPr>
                <w:rFonts w:ascii="Cambria" w:hAnsi="Cambria" w:cs="Arial Narrow"/>
                <w:sz w:val="20"/>
                <w:szCs w:val="20"/>
              </w:rPr>
            </w:pPr>
            <w:r w:rsidRPr="00AB3BE8">
              <w:rPr>
                <w:rFonts w:ascii="Cambria" w:hAnsi="Cambria" w:cs="Arial Narrow"/>
                <w:sz w:val="20"/>
                <w:szCs w:val="20"/>
              </w:rPr>
              <w:t>16</w:t>
            </w:r>
          </w:p>
        </w:tc>
        <w:tc>
          <w:tcPr>
            <w:tcW w:w="1636" w:type="dxa"/>
            <w:tcBorders>
              <w:top w:val="single" w:sz="4" w:space="0" w:color="auto"/>
              <w:left w:val="single" w:sz="4" w:space="0" w:color="auto"/>
              <w:bottom w:val="single" w:sz="4" w:space="0" w:color="auto"/>
              <w:right w:val="single" w:sz="4" w:space="0" w:color="auto"/>
            </w:tcBorders>
            <w:vAlign w:val="center"/>
          </w:tcPr>
          <w:p w14:paraId="707518E4"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5748DBC3"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557F9008"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6FFB5680"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14.</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D58A39" w14:textId="77777777" w:rsidR="008E4F32" w:rsidRDefault="00B73AA1" w:rsidP="00810749">
            <w:pPr>
              <w:jc w:val="center"/>
              <w:rPr>
                <w:rFonts w:ascii="Cambria" w:hAnsi="Cambria" w:cs="Arial"/>
                <w:i/>
                <w:iCs/>
                <w:sz w:val="20"/>
                <w:szCs w:val="20"/>
              </w:rPr>
            </w:pPr>
            <w:r w:rsidRPr="00AB3BE8">
              <w:rPr>
                <w:rFonts w:ascii="Cambria" w:hAnsi="Cambria" w:cs="Arial"/>
                <w:i/>
                <w:iCs/>
                <w:sz w:val="20"/>
                <w:szCs w:val="20"/>
              </w:rPr>
              <w:t>Trunk 6 C6A RJ45</w:t>
            </w:r>
          </w:p>
          <w:p w14:paraId="18325ADF" w14:textId="41D17B98"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DC0984C" w14:textId="5B8C407D" w:rsidR="008E4F32" w:rsidRPr="00AB3BE8" w:rsidRDefault="00B73AA1" w:rsidP="008E4F32">
            <w:pPr>
              <w:jc w:val="center"/>
              <w:rPr>
                <w:rFonts w:ascii="Cambria" w:hAnsi="Cambria" w:cs="Arial Narrow"/>
                <w:sz w:val="20"/>
                <w:szCs w:val="20"/>
              </w:rPr>
            </w:pPr>
            <w:r w:rsidRPr="00AB3BE8">
              <w:rPr>
                <w:rFonts w:ascii="Cambria" w:hAnsi="Cambria" w:cs="Arial Narrow"/>
                <w:sz w:val="20"/>
                <w:szCs w:val="20"/>
              </w:rPr>
              <w:t>15</w:t>
            </w:r>
          </w:p>
        </w:tc>
        <w:tc>
          <w:tcPr>
            <w:tcW w:w="651" w:type="dxa"/>
            <w:tcBorders>
              <w:top w:val="single" w:sz="4" w:space="0" w:color="auto"/>
              <w:left w:val="single" w:sz="4" w:space="0" w:color="auto"/>
              <w:bottom w:val="single" w:sz="4" w:space="0" w:color="auto"/>
              <w:right w:val="single" w:sz="4" w:space="0" w:color="auto"/>
            </w:tcBorders>
            <w:vAlign w:val="center"/>
          </w:tcPr>
          <w:p w14:paraId="5ED4E5EA" w14:textId="02E313E4" w:rsidR="008E4F32" w:rsidRPr="00AB3BE8" w:rsidRDefault="00B73AA1" w:rsidP="00810749">
            <w:pPr>
              <w:jc w:val="center"/>
              <w:rPr>
                <w:rFonts w:ascii="Cambria" w:hAnsi="Cambria" w:cs="Arial Narrow"/>
                <w:sz w:val="20"/>
                <w:szCs w:val="20"/>
              </w:rPr>
            </w:pPr>
            <w:r w:rsidRPr="00AB3BE8">
              <w:rPr>
                <w:rFonts w:ascii="Cambria" w:hAnsi="Cambria" w:cs="Arial Narrow"/>
                <w:sz w:val="20"/>
                <w:szCs w:val="20"/>
              </w:rPr>
              <w:t>8</w:t>
            </w:r>
          </w:p>
        </w:tc>
        <w:tc>
          <w:tcPr>
            <w:tcW w:w="1636" w:type="dxa"/>
            <w:tcBorders>
              <w:top w:val="single" w:sz="4" w:space="0" w:color="auto"/>
              <w:left w:val="single" w:sz="4" w:space="0" w:color="auto"/>
              <w:bottom w:val="single" w:sz="4" w:space="0" w:color="auto"/>
              <w:right w:val="single" w:sz="4" w:space="0" w:color="auto"/>
            </w:tcBorders>
            <w:vAlign w:val="center"/>
          </w:tcPr>
          <w:p w14:paraId="28853819"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19C5D4C0"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0F7FC9C2"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19C56B49"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15.</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2D394C" w14:textId="77777777" w:rsidR="008E4F32" w:rsidRDefault="00B73AA1" w:rsidP="00810749">
            <w:pPr>
              <w:jc w:val="center"/>
              <w:rPr>
                <w:rFonts w:ascii="Cambria" w:hAnsi="Cambria" w:cs="Arial"/>
                <w:i/>
                <w:iCs/>
                <w:sz w:val="20"/>
                <w:szCs w:val="20"/>
              </w:rPr>
            </w:pPr>
            <w:r w:rsidRPr="00AB3BE8">
              <w:rPr>
                <w:rFonts w:ascii="Cambria" w:hAnsi="Cambria" w:cs="Arial"/>
                <w:i/>
                <w:iCs/>
                <w:sz w:val="20"/>
                <w:szCs w:val="20"/>
              </w:rPr>
              <w:t>Trunk 6 C6A RJ45</w:t>
            </w:r>
          </w:p>
          <w:p w14:paraId="45B183F8" w14:textId="1C7F4D96"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40E24905" w14:textId="55D75E35" w:rsidR="008E4F32" w:rsidRPr="00AB3BE8" w:rsidRDefault="00B73AA1" w:rsidP="008E4F32">
            <w:pPr>
              <w:jc w:val="center"/>
              <w:rPr>
                <w:rFonts w:ascii="Cambria" w:hAnsi="Cambria" w:cs="Arial Narrow"/>
                <w:sz w:val="20"/>
                <w:szCs w:val="20"/>
              </w:rPr>
            </w:pPr>
            <w:r w:rsidRPr="00AB3BE8">
              <w:rPr>
                <w:rFonts w:ascii="Cambria" w:hAnsi="Cambria" w:cs="Arial Narrow"/>
                <w:sz w:val="20"/>
                <w:szCs w:val="20"/>
              </w:rPr>
              <w:t>16</w:t>
            </w:r>
          </w:p>
        </w:tc>
        <w:tc>
          <w:tcPr>
            <w:tcW w:w="651" w:type="dxa"/>
            <w:tcBorders>
              <w:top w:val="single" w:sz="4" w:space="0" w:color="auto"/>
              <w:left w:val="single" w:sz="4" w:space="0" w:color="auto"/>
              <w:bottom w:val="single" w:sz="4" w:space="0" w:color="auto"/>
              <w:right w:val="single" w:sz="4" w:space="0" w:color="auto"/>
            </w:tcBorders>
            <w:vAlign w:val="center"/>
          </w:tcPr>
          <w:p w14:paraId="4620A0A1" w14:textId="5C7EB664" w:rsidR="008E4F32" w:rsidRPr="00AB3BE8" w:rsidRDefault="00B73AA1" w:rsidP="00810749">
            <w:pPr>
              <w:jc w:val="center"/>
              <w:rPr>
                <w:rFonts w:ascii="Cambria" w:hAnsi="Cambria" w:cs="Arial Narrow"/>
                <w:sz w:val="20"/>
                <w:szCs w:val="20"/>
              </w:rPr>
            </w:pPr>
            <w:r w:rsidRPr="00AB3BE8">
              <w:rPr>
                <w:rFonts w:ascii="Cambria" w:hAnsi="Cambria" w:cs="Arial Narrow"/>
                <w:sz w:val="20"/>
                <w:szCs w:val="20"/>
              </w:rPr>
              <w:t>8</w:t>
            </w:r>
          </w:p>
        </w:tc>
        <w:tc>
          <w:tcPr>
            <w:tcW w:w="1636" w:type="dxa"/>
            <w:tcBorders>
              <w:top w:val="single" w:sz="4" w:space="0" w:color="auto"/>
              <w:left w:val="single" w:sz="4" w:space="0" w:color="auto"/>
              <w:bottom w:val="single" w:sz="4" w:space="0" w:color="auto"/>
              <w:right w:val="single" w:sz="4" w:space="0" w:color="auto"/>
            </w:tcBorders>
            <w:vAlign w:val="center"/>
          </w:tcPr>
          <w:p w14:paraId="6CBF0AAA"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78091537"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434E5A4F"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346BC4CF"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16.</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1C073" w14:textId="77777777" w:rsidR="008E4F32" w:rsidRDefault="00B73AA1" w:rsidP="00810749">
            <w:pPr>
              <w:jc w:val="center"/>
              <w:rPr>
                <w:rFonts w:ascii="Cambria" w:hAnsi="Cambria" w:cs="Arial"/>
                <w:i/>
                <w:iCs/>
                <w:sz w:val="20"/>
                <w:szCs w:val="20"/>
              </w:rPr>
            </w:pPr>
            <w:r w:rsidRPr="00AB3BE8">
              <w:rPr>
                <w:rFonts w:ascii="Cambria" w:hAnsi="Cambria" w:cs="Arial"/>
                <w:i/>
                <w:iCs/>
                <w:sz w:val="20"/>
                <w:szCs w:val="20"/>
              </w:rPr>
              <w:t>Trunk 6 C6A RJ45</w:t>
            </w:r>
          </w:p>
          <w:p w14:paraId="256A0EEB" w14:textId="5AD04563"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695A875C" w14:textId="14274A63" w:rsidR="008E4F32" w:rsidRPr="00AB3BE8" w:rsidRDefault="00B73AA1" w:rsidP="008E4F32">
            <w:pPr>
              <w:jc w:val="center"/>
              <w:rPr>
                <w:rFonts w:ascii="Cambria" w:hAnsi="Cambria" w:cs="Arial Narrow"/>
                <w:sz w:val="20"/>
                <w:szCs w:val="20"/>
              </w:rPr>
            </w:pPr>
            <w:r w:rsidRPr="00AB3BE8">
              <w:rPr>
                <w:rFonts w:ascii="Cambria" w:hAnsi="Cambria" w:cs="Arial Narrow"/>
                <w:sz w:val="20"/>
                <w:szCs w:val="20"/>
              </w:rPr>
              <w:t>17</w:t>
            </w:r>
          </w:p>
        </w:tc>
        <w:tc>
          <w:tcPr>
            <w:tcW w:w="651" w:type="dxa"/>
            <w:tcBorders>
              <w:top w:val="single" w:sz="4" w:space="0" w:color="auto"/>
              <w:left w:val="single" w:sz="4" w:space="0" w:color="auto"/>
              <w:bottom w:val="single" w:sz="4" w:space="0" w:color="auto"/>
              <w:right w:val="single" w:sz="4" w:space="0" w:color="auto"/>
            </w:tcBorders>
            <w:vAlign w:val="center"/>
          </w:tcPr>
          <w:p w14:paraId="70CB1F6A" w14:textId="04280CC0" w:rsidR="008E4F32" w:rsidRPr="00AB3BE8" w:rsidRDefault="00B73AA1" w:rsidP="00810749">
            <w:pPr>
              <w:jc w:val="center"/>
              <w:rPr>
                <w:rFonts w:ascii="Cambria" w:hAnsi="Cambria" w:cs="Arial Narrow"/>
                <w:sz w:val="20"/>
                <w:szCs w:val="20"/>
              </w:rPr>
            </w:pPr>
            <w:r w:rsidRPr="00AB3BE8">
              <w:rPr>
                <w:rFonts w:ascii="Cambria" w:hAnsi="Cambria" w:cs="Arial Narrow"/>
                <w:sz w:val="20"/>
                <w:szCs w:val="20"/>
              </w:rPr>
              <w:t>8</w:t>
            </w:r>
          </w:p>
        </w:tc>
        <w:tc>
          <w:tcPr>
            <w:tcW w:w="1636" w:type="dxa"/>
            <w:tcBorders>
              <w:top w:val="single" w:sz="4" w:space="0" w:color="auto"/>
              <w:left w:val="single" w:sz="4" w:space="0" w:color="auto"/>
              <w:bottom w:val="single" w:sz="4" w:space="0" w:color="auto"/>
              <w:right w:val="single" w:sz="4" w:space="0" w:color="auto"/>
            </w:tcBorders>
            <w:vAlign w:val="center"/>
          </w:tcPr>
          <w:p w14:paraId="3B8121BD"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63F82FCB"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71853C56"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2FEB6131"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17.</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CF5F71" w14:textId="77777777" w:rsidR="008E4F32" w:rsidRDefault="00B73AA1" w:rsidP="00810749">
            <w:pPr>
              <w:jc w:val="center"/>
              <w:rPr>
                <w:rFonts w:ascii="Cambria" w:hAnsi="Cambria" w:cs="Arial"/>
                <w:i/>
                <w:iCs/>
                <w:sz w:val="20"/>
                <w:szCs w:val="20"/>
              </w:rPr>
            </w:pPr>
            <w:r w:rsidRPr="00AB3BE8">
              <w:rPr>
                <w:rFonts w:ascii="Cambria" w:hAnsi="Cambria" w:cs="Arial"/>
                <w:i/>
                <w:iCs/>
                <w:sz w:val="20"/>
                <w:szCs w:val="20"/>
              </w:rPr>
              <w:t>1U Panel SMAP G2</w:t>
            </w:r>
          </w:p>
          <w:p w14:paraId="73FC5C21" w14:textId="0302D543"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332D1E8B" w14:textId="3F2F7CE0" w:rsidR="008E4F32" w:rsidRPr="00AB3BE8" w:rsidRDefault="004D1782" w:rsidP="008E4F32">
            <w:pPr>
              <w:jc w:val="center"/>
              <w:rPr>
                <w:rFonts w:ascii="Cambria" w:hAnsi="Cambria" w:cs="Arial Narrow"/>
                <w:sz w:val="20"/>
                <w:szCs w:val="20"/>
              </w:rPr>
            </w:pPr>
            <w:r w:rsidRPr="00AB3BE8">
              <w:rPr>
                <w:rFonts w:ascii="Cambria" w:hAnsi="Cambria" w:cs="Arial Narrow"/>
                <w:sz w:val="20"/>
                <w:szCs w:val="20"/>
              </w:rPr>
              <w:t>---</w:t>
            </w:r>
          </w:p>
        </w:tc>
        <w:tc>
          <w:tcPr>
            <w:tcW w:w="651" w:type="dxa"/>
            <w:tcBorders>
              <w:top w:val="single" w:sz="4" w:space="0" w:color="auto"/>
              <w:left w:val="single" w:sz="4" w:space="0" w:color="auto"/>
              <w:bottom w:val="single" w:sz="4" w:space="0" w:color="auto"/>
              <w:right w:val="single" w:sz="4" w:space="0" w:color="auto"/>
            </w:tcBorders>
            <w:vAlign w:val="center"/>
          </w:tcPr>
          <w:p w14:paraId="33675B32" w14:textId="02C985F8" w:rsidR="008E4F32" w:rsidRPr="00AB3BE8" w:rsidRDefault="00B73AA1" w:rsidP="00810749">
            <w:pPr>
              <w:jc w:val="center"/>
              <w:rPr>
                <w:rFonts w:ascii="Cambria" w:hAnsi="Cambria" w:cs="Arial Narrow"/>
                <w:sz w:val="20"/>
                <w:szCs w:val="20"/>
              </w:rPr>
            </w:pPr>
            <w:r w:rsidRPr="00AB3BE8">
              <w:rPr>
                <w:rFonts w:ascii="Cambria" w:hAnsi="Cambria" w:cs="Arial Narrow"/>
                <w:sz w:val="20"/>
                <w:szCs w:val="20"/>
              </w:rPr>
              <w:t>80</w:t>
            </w:r>
          </w:p>
        </w:tc>
        <w:tc>
          <w:tcPr>
            <w:tcW w:w="1636" w:type="dxa"/>
            <w:tcBorders>
              <w:top w:val="single" w:sz="4" w:space="0" w:color="auto"/>
              <w:left w:val="single" w:sz="4" w:space="0" w:color="auto"/>
              <w:bottom w:val="single" w:sz="4" w:space="0" w:color="auto"/>
              <w:right w:val="single" w:sz="4" w:space="0" w:color="auto"/>
            </w:tcBorders>
            <w:vAlign w:val="center"/>
          </w:tcPr>
          <w:p w14:paraId="1F2254B9"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3190298"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8E4F32" w:rsidRPr="00AB3BE8" w14:paraId="38E77B09"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1F689526" w14:textId="77777777" w:rsidR="008E4F32" w:rsidRPr="00AB3BE8" w:rsidRDefault="008E4F32" w:rsidP="00810749">
            <w:pPr>
              <w:jc w:val="center"/>
              <w:rPr>
                <w:rFonts w:ascii="Cambria" w:hAnsi="Cambria" w:cs="Arial Narrow"/>
                <w:sz w:val="20"/>
                <w:szCs w:val="20"/>
              </w:rPr>
            </w:pPr>
            <w:r w:rsidRPr="00AB3BE8">
              <w:rPr>
                <w:rFonts w:ascii="Cambria" w:hAnsi="Cambria" w:cs="Arial Narrow"/>
                <w:sz w:val="20"/>
                <w:szCs w:val="20"/>
              </w:rPr>
              <w:t>18.</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7D5454" w14:textId="77777777" w:rsidR="008E4F32" w:rsidRDefault="00B73AA1" w:rsidP="00810749">
            <w:pPr>
              <w:jc w:val="center"/>
              <w:rPr>
                <w:rFonts w:ascii="Cambria" w:hAnsi="Cambria" w:cs="Arial"/>
                <w:i/>
                <w:iCs/>
                <w:sz w:val="20"/>
                <w:szCs w:val="20"/>
              </w:rPr>
            </w:pPr>
            <w:r w:rsidRPr="00AB3BE8">
              <w:rPr>
                <w:rFonts w:ascii="Cambria" w:hAnsi="Cambria" w:cs="Arial"/>
                <w:i/>
                <w:iCs/>
                <w:sz w:val="20"/>
                <w:szCs w:val="20"/>
              </w:rPr>
              <w:t>1U Patchcord Guide</w:t>
            </w:r>
          </w:p>
          <w:p w14:paraId="0A2E9E90" w14:textId="1EBC2D34" w:rsidR="00632E81" w:rsidRPr="00AB3BE8" w:rsidRDefault="00632E81" w:rsidP="00810749">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155AB9C" w14:textId="65AF00EA" w:rsidR="008E4F32" w:rsidRPr="00AB3BE8" w:rsidRDefault="00304938" w:rsidP="008E4F32">
            <w:pPr>
              <w:jc w:val="center"/>
              <w:rPr>
                <w:rFonts w:ascii="Cambria" w:hAnsi="Cambria" w:cs="Arial Narrow"/>
                <w:sz w:val="20"/>
                <w:szCs w:val="20"/>
              </w:rPr>
            </w:pPr>
            <w:r w:rsidRPr="00AB3BE8">
              <w:rPr>
                <w:rFonts w:ascii="Cambria" w:hAnsi="Cambria" w:cs="Arial Narrow"/>
                <w:sz w:val="20"/>
                <w:szCs w:val="20"/>
              </w:rPr>
              <w:t>---</w:t>
            </w:r>
          </w:p>
        </w:tc>
        <w:tc>
          <w:tcPr>
            <w:tcW w:w="651" w:type="dxa"/>
            <w:tcBorders>
              <w:top w:val="single" w:sz="4" w:space="0" w:color="auto"/>
              <w:left w:val="single" w:sz="4" w:space="0" w:color="auto"/>
              <w:bottom w:val="single" w:sz="4" w:space="0" w:color="auto"/>
              <w:right w:val="single" w:sz="4" w:space="0" w:color="auto"/>
            </w:tcBorders>
            <w:vAlign w:val="center"/>
          </w:tcPr>
          <w:p w14:paraId="39859FED" w14:textId="12818ADC" w:rsidR="008E4F32" w:rsidRPr="00AB3BE8" w:rsidRDefault="00B73AA1" w:rsidP="00810749">
            <w:pPr>
              <w:jc w:val="center"/>
              <w:rPr>
                <w:rFonts w:ascii="Cambria" w:hAnsi="Cambria" w:cs="Arial Narrow"/>
                <w:sz w:val="20"/>
                <w:szCs w:val="20"/>
              </w:rPr>
            </w:pPr>
            <w:r w:rsidRPr="00AB3BE8">
              <w:rPr>
                <w:rFonts w:ascii="Cambria" w:hAnsi="Cambria" w:cs="Arial Narrow"/>
                <w:sz w:val="20"/>
                <w:szCs w:val="20"/>
              </w:rPr>
              <w:t>80</w:t>
            </w:r>
          </w:p>
        </w:tc>
        <w:tc>
          <w:tcPr>
            <w:tcW w:w="1636" w:type="dxa"/>
            <w:tcBorders>
              <w:top w:val="single" w:sz="4" w:space="0" w:color="auto"/>
              <w:left w:val="single" w:sz="4" w:space="0" w:color="auto"/>
              <w:bottom w:val="single" w:sz="4" w:space="0" w:color="auto"/>
              <w:right w:val="single" w:sz="4" w:space="0" w:color="auto"/>
            </w:tcBorders>
            <w:vAlign w:val="center"/>
          </w:tcPr>
          <w:p w14:paraId="565527FB"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1BEB9CB5" w14:textId="77777777" w:rsidR="008E4F32" w:rsidRPr="00AB3BE8" w:rsidRDefault="008E4F32" w:rsidP="00810749">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0A3E2B77"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60E2EB5A" w14:textId="798E3A9F"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19.</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EF6FDC" w14:textId="77777777" w:rsidR="00BB4BD3" w:rsidRDefault="00BB4BD3" w:rsidP="00BB4BD3">
            <w:pPr>
              <w:jc w:val="center"/>
              <w:rPr>
                <w:rFonts w:ascii="Cambria" w:hAnsi="Cambria" w:cs="Arial"/>
                <w:i/>
                <w:iCs/>
                <w:sz w:val="20"/>
                <w:szCs w:val="20"/>
              </w:rPr>
            </w:pPr>
            <w:r w:rsidRPr="00AB3BE8">
              <w:rPr>
                <w:rFonts w:ascii="Cambria" w:hAnsi="Cambria" w:cs="Arial"/>
                <w:i/>
                <w:iCs/>
                <w:sz w:val="20"/>
                <w:szCs w:val="20"/>
              </w:rPr>
              <w:t>Z-blade 4 BP</w:t>
            </w:r>
          </w:p>
          <w:p w14:paraId="7C6BBBD4" w14:textId="341EF0C5" w:rsidR="00632E81" w:rsidRPr="00AB3BE8" w:rsidRDefault="00632E81" w:rsidP="00BB4BD3">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4C11A695" w14:textId="09FB62A6" w:rsidR="00BB4BD3" w:rsidRPr="00AB3BE8" w:rsidRDefault="00304938" w:rsidP="00BB4BD3">
            <w:pPr>
              <w:jc w:val="center"/>
              <w:rPr>
                <w:rFonts w:ascii="Cambria" w:hAnsi="Cambria" w:cs="Arial Narrow"/>
                <w:sz w:val="20"/>
                <w:szCs w:val="20"/>
              </w:rPr>
            </w:pPr>
            <w:r w:rsidRPr="00AB3BE8">
              <w:rPr>
                <w:rFonts w:ascii="Cambria" w:hAnsi="Cambria" w:cs="Arial Narrow"/>
                <w:sz w:val="20"/>
                <w:szCs w:val="20"/>
              </w:rPr>
              <w:t>---</w:t>
            </w:r>
          </w:p>
        </w:tc>
        <w:tc>
          <w:tcPr>
            <w:tcW w:w="651" w:type="dxa"/>
            <w:tcBorders>
              <w:top w:val="single" w:sz="4" w:space="0" w:color="auto"/>
              <w:left w:val="single" w:sz="4" w:space="0" w:color="auto"/>
              <w:bottom w:val="single" w:sz="4" w:space="0" w:color="auto"/>
              <w:right w:val="single" w:sz="4" w:space="0" w:color="auto"/>
            </w:tcBorders>
            <w:vAlign w:val="center"/>
          </w:tcPr>
          <w:p w14:paraId="5C3071A0" w14:textId="0C62F352"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44</w:t>
            </w:r>
          </w:p>
        </w:tc>
        <w:tc>
          <w:tcPr>
            <w:tcW w:w="1636" w:type="dxa"/>
            <w:tcBorders>
              <w:top w:val="single" w:sz="4" w:space="0" w:color="auto"/>
              <w:left w:val="single" w:sz="4" w:space="0" w:color="auto"/>
              <w:bottom w:val="single" w:sz="4" w:space="0" w:color="auto"/>
              <w:right w:val="single" w:sz="4" w:space="0" w:color="auto"/>
            </w:tcBorders>
            <w:vAlign w:val="center"/>
          </w:tcPr>
          <w:p w14:paraId="4983FC9D" w14:textId="3031A7DE"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677EE5AE" w14:textId="7C01B8B3"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36C72DF3"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73C490B4" w14:textId="2F2994CA"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20.</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C51987" w14:textId="77777777" w:rsidR="00BB4BD3" w:rsidRDefault="00BB4BD3" w:rsidP="00BB4BD3">
            <w:pPr>
              <w:jc w:val="center"/>
              <w:rPr>
                <w:rFonts w:ascii="Cambria" w:hAnsi="Cambria" w:cs="Arial"/>
                <w:i/>
                <w:iCs/>
                <w:sz w:val="20"/>
                <w:szCs w:val="20"/>
              </w:rPr>
            </w:pPr>
            <w:r w:rsidRPr="00AB3BE8">
              <w:rPr>
                <w:rFonts w:ascii="Cambria" w:hAnsi="Cambria" w:cs="Arial"/>
                <w:i/>
                <w:iCs/>
                <w:sz w:val="20"/>
                <w:szCs w:val="20"/>
              </w:rPr>
              <w:t>Universal BP</w:t>
            </w:r>
          </w:p>
          <w:p w14:paraId="56F05069" w14:textId="22078DFC" w:rsidR="00632E81" w:rsidRPr="00AB3BE8" w:rsidRDefault="00632E81" w:rsidP="00BB4BD3">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C49B245" w14:textId="0C5017BE" w:rsidR="00BB4BD3" w:rsidRPr="00AB3BE8" w:rsidRDefault="00304938" w:rsidP="00BB4BD3">
            <w:pPr>
              <w:jc w:val="center"/>
              <w:rPr>
                <w:rFonts w:ascii="Cambria" w:hAnsi="Cambria" w:cs="Arial Narrow"/>
                <w:sz w:val="20"/>
                <w:szCs w:val="20"/>
              </w:rPr>
            </w:pPr>
            <w:r w:rsidRPr="00AB3BE8">
              <w:rPr>
                <w:rFonts w:ascii="Cambria" w:hAnsi="Cambria" w:cs="Arial Narrow"/>
                <w:sz w:val="20"/>
                <w:szCs w:val="20"/>
              </w:rPr>
              <w:t>---</w:t>
            </w:r>
          </w:p>
        </w:tc>
        <w:tc>
          <w:tcPr>
            <w:tcW w:w="651" w:type="dxa"/>
            <w:tcBorders>
              <w:top w:val="single" w:sz="4" w:space="0" w:color="auto"/>
              <w:left w:val="single" w:sz="4" w:space="0" w:color="auto"/>
              <w:bottom w:val="single" w:sz="4" w:space="0" w:color="auto"/>
              <w:right w:val="single" w:sz="4" w:space="0" w:color="auto"/>
            </w:tcBorders>
            <w:vAlign w:val="center"/>
          </w:tcPr>
          <w:p w14:paraId="1248F103" w14:textId="10A56D50"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144</w:t>
            </w:r>
          </w:p>
        </w:tc>
        <w:tc>
          <w:tcPr>
            <w:tcW w:w="1636" w:type="dxa"/>
            <w:tcBorders>
              <w:top w:val="single" w:sz="4" w:space="0" w:color="auto"/>
              <w:left w:val="single" w:sz="4" w:space="0" w:color="auto"/>
              <w:bottom w:val="single" w:sz="4" w:space="0" w:color="auto"/>
              <w:right w:val="single" w:sz="4" w:space="0" w:color="auto"/>
            </w:tcBorders>
            <w:vAlign w:val="center"/>
          </w:tcPr>
          <w:p w14:paraId="1352C1CE" w14:textId="6917AF0C"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68E1BAC6" w14:textId="4CA361A9"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04D542B6"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02409C8D" w14:textId="04A17BC6"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21.</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440193" w14:textId="77777777" w:rsidR="00BB4BD3" w:rsidRDefault="00BB4BD3" w:rsidP="00BB4BD3">
            <w:pPr>
              <w:jc w:val="center"/>
              <w:rPr>
                <w:rFonts w:ascii="Cambria" w:hAnsi="Cambria" w:cs="Arial"/>
                <w:i/>
                <w:iCs/>
                <w:sz w:val="20"/>
                <w:szCs w:val="20"/>
              </w:rPr>
            </w:pPr>
            <w:r w:rsidRPr="00AB3BE8">
              <w:rPr>
                <w:rFonts w:ascii="Cambria" w:hAnsi="Cambria" w:cs="Arial"/>
                <w:i/>
                <w:iCs/>
                <w:sz w:val="20"/>
                <w:szCs w:val="20"/>
              </w:rPr>
              <w:t>24xMU-Duplex-H FP</w:t>
            </w:r>
          </w:p>
          <w:p w14:paraId="03C27769" w14:textId="16DEBCEA" w:rsidR="00632E81" w:rsidRPr="00AB3BE8" w:rsidRDefault="00632E81" w:rsidP="00BB4BD3">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66BB4BD" w14:textId="6F23BE59" w:rsidR="00BB4BD3" w:rsidRPr="00AB3BE8" w:rsidRDefault="00304938" w:rsidP="00BB4BD3">
            <w:pPr>
              <w:jc w:val="center"/>
              <w:rPr>
                <w:rFonts w:ascii="Cambria" w:hAnsi="Cambria" w:cs="Arial Narrow"/>
                <w:sz w:val="20"/>
                <w:szCs w:val="20"/>
              </w:rPr>
            </w:pPr>
            <w:r w:rsidRPr="00AB3BE8">
              <w:rPr>
                <w:rFonts w:ascii="Cambria" w:hAnsi="Cambria" w:cs="Arial Narrow"/>
                <w:sz w:val="20"/>
                <w:szCs w:val="20"/>
              </w:rPr>
              <w:t>---</w:t>
            </w:r>
          </w:p>
        </w:tc>
        <w:tc>
          <w:tcPr>
            <w:tcW w:w="651" w:type="dxa"/>
            <w:tcBorders>
              <w:top w:val="single" w:sz="4" w:space="0" w:color="auto"/>
              <w:left w:val="single" w:sz="4" w:space="0" w:color="auto"/>
              <w:bottom w:val="single" w:sz="4" w:space="0" w:color="auto"/>
              <w:right w:val="single" w:sz="4" w:space="0" w:color="auto"/>
            </w:tcBorders>
            <w:vAlign w:val="center"/>
          </w:tcPr>
          <w:p w14:paraId="7D018CF7" w14:textId="0BCD3BEA" w:rsidR="00BB4BD3" w:rsidRPr="00AB3BE8" w:rsidRDefault="00304938" w:rsidP="00BB4BD3">
            <w:pPr>
              <w:jc w:val="center"/>
              <w:rPr>
                <w:rFonts w:ascii="Cambria" w:hAnsi="Cambria" w:cs="Arial Narrow"/>
                <w:sz w:val="20"/>
                <w:szCs w:val="20"/>
              </w:rPr>
            </w:pPr>
            <w:r w:rsidRPr="00AB3BE8">
              <w:rPr>
                <w:rFonts w:ascii="Cambria" w:hAnsi="Cambria" w:cs="Arial Narrow"/>
                <w:sz w:val="20"/>
                <w:szCs w:val="20"/>
              </w:rPr>
              <w:t>76</w:t>
            </w:r>
          </w:p>
        </w:tc>
        <w:tc>
          <w:tcPr>
            <w:tcW w:w="1636" w:type="dxa"/>
            <w:tcBorders>
              <w:top w:val="single" w:sz="4" w:space="0" w:color="auto"/>
              <w:left w:val="single" w:sz="4" w:space="0" w:color="auto"/>
              <w:bottom w:val="single" w:sz="4" w:space="0" w:color="auto"/>
              <w:right w:val="single" w:sz="4" w:space="0" w:color="auto"/>
            </w:tcBorders>
            <w:vAlign w:val="center"/>
          </w:tcPr>
          <w:p w14:paraId="3F89DA3D" w14:textId="32E6655D"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26862F67" w14:textId="4BCB79E0"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74B4423A"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4E0AA5E9" w14:textId="5169F06F"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22.</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E178D0" w14:textId="77777777" w:rsidR="00BB4BD3" w:rsidRDefault="00BB4BD3" w:rsidP="00BB4BD3">
            <w:pPr>
              <w:jc w:val="center"/>
              <w:rPr>
                <w:rFonts w:ascii="Cambria" w:hAnsi="Cambria" w:cs="Arial"/>
                <w:i/>
                <w:iCs/>
                <w:sz w:val="20"/>
                <w:szCs w:val="20"/>
              </w:rPr>
            </w:pPr>
            <w:r w:rsidRPr="00AB3BE8">
              <w:rPr>
                <w:rFonts w:ascii="Cambria" w:hAnsi="Cambria" w:cs="Arial"/>
                <w:i/>
                <w:iCs/>
                <w:sz w:val="20"/>
                <w:szCs w:val="20"/>
              </w:rPr>
              <w:t>24xMUAPC-Duplex-H FP</w:t>
            </w:r>
          </w:p>
          <w:p w14:paraId="098BCAC4" w14:textId="7A02119B" w:rsidR="00632E81" w:rsidRPr="00AB3BE8" w:rsidRDefault="00632E81" w:rsidP="00BB4BD3">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2EE82FD" w14:textId="4E1B0DE1" w:rsidR="00BB4BD3" w:rsidRPr="00AB3BE8" w:rsidRDefault="00304938" w:rsidP="00BB4BD3">
            <w:pPr>
              <w:jc w:val="center"/>
              <w:rPr>
                <w:rFonts w:ascii="Cambria" w:hAnsi="Cambria" w:cs="Arial Narrow"/>
                <w:sz w:val="20"/>
                <w:szCs w:val="20"/>
              </w:rPr>
            </w:pPr>
            <w:r w:rsidRPr="00AB3BE8">
              <w:rPr>
                <w:rFonts w:ascii="Cambria" w:hAnsi="Cambria" w:cs="Arial Narrow"/>
                <w:sz w:val="20"/>
                <w:szCs w:val="20"/>
              </w:rPr>
              <w:t>---</w:t>
            </w:r>
          </w:p>
        </w:tc>
        <w:tc>
          <w:tcPr>
            <w:tcW w:w="651" w:type="dxa"/>
            <w:tcBorders>
              <w:top w:val="single" w:sz="4" w:space="0" w:color="auto"/>
              <w:left w:val="single" w:sz="4" w:space="0" w:color="auto"/>
              <w:bottom w:val="single" w:sz="4" w:space="0" w:color="auto"/>
              <w:right w:val="single" w:sz="4" w:space="0" w:color="auto"/>
            </w:tcBorders>
            <w:vAlign w:val="center"/>
          </w:tcPr>
          <w:p w14:paraId="2324102F" w14:textId="620FD906" w:rsidR="00BB4BD3" w:rsidRPr="00AB3BE8" w:rsidRDefault="00304938" w:rsidP="00BB4BD3">
            <w:pPr>
              <w:jc w:val="center"/>
              <w:rPr>
                <w:rFonts w:ascii="Cambria" w:hAnsi="Cambria" w:cs="Arial Narrow"/>
                <w:sz w:val="20"/>
                <w:szCs w:val="20"/>
              </w:rPr>
            </w:pPr>
            <w:r w:rsidRPr="00AB3BE8">
              <w:rPr>
                <w:rFonts w:ascii="Cambria" w:hAnsi="Cambria" w:cs="Arial Narrow"/>
                <w:sz w:val="20"/>
                <w:szCs w:val="20"/>
              </w:rPr>
              <w:t>12</w:t>
            </w:r>
          </w:p>
        </w:tc>
        <w:tc>
          <w:tcPr>
            <w:tcW w:w="1636" w:type="dxa"/>
            <w:tcBorders>
              <w:top w:val="single" w:sz="4" w:space="0" w:color="auto"/>
              <w:left w:val="single" w:sz="4" w:space="0" w:color="auto"/>
              <w:bottom w:val="single" w:sz="4" w:space="0" w:color="auto"/>
              <w:right w:val="single" w:sz="4" w:space="0" w:color="auto"/>
            </w:tcBorders>
            <w:vAlign w:val="center"/>
          </w:tcPr>
          <w:p w14:paraId="398DA09C" w14:textId="580F5F1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95749BB" w14:textId="60BFD19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4FE85911"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3C47D2E5" w14:textId="646BE354"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23.</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3E23B2" w14:textId="77777777" w:rsidR="00BB4BD3" w:rsidRDefault="00BB4BD3" w:rsidP="00BB4BD3">
            <w:pPr>
              <w:jc w:val="center"/>
              <w:rPr>
                <w:rFonts w:ascii="Cambria" w:hAnsi="Cambria" w:cs="Arial"/>
                <w:i/>
                <w:iCs/>
                <w:sz w:val="20"/>
                <w:szCs w:val="20"/>
              </w:rPr>
            </w:pPr>
            <w:r w:rsidRPr="00AB3BE8">
              <w:rPr>
                <w:rFonts w:ascii="Cambria" w:hAnsi="Cambria" w:cs="Arial"/>
                <w:i/>
                <w:iCs/>
                <w:sz w:val="20"/>
                <w:szCs w:val="20"/>
              </w:rPr>
              <w:t>RJ45 / 6K C6A FP</w:t>
            </w:r>
          </w:p>
          <w:p w14:paraId="2A727482" w14:textId="33BA64A6" w:rsidR="00632E81" w:rsidRPr="00AB3BE8" w:rsidRDefault="00454174" w:rsidP="00BB4BD3">
            <w:pPr>
              <w:jc w:val="center"/>
              <w:rPr>
                <w:rFonts w:ascii="Cambria" w:hAnsi="Cambria"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03EC667D" w14:textId="6B71E84E" w:rsidR="00BB4BD3" w:rsidRPr="00AB3BE8" w:rsidRDefault="00304938" w:rsidP="00BB4BD3">
            <w:pPr>
              <w:jc w:val="center"/>
              <w:rPr>
                <w:rFonts w:ascii="Cambria" w:hAnsi="Cambria" w:cs="Arial Narrow"/>
                <w:sz w:val="20"/>
                <w:szCs w:val="20"/>
              </w:rPr>
            </w:pPr>
            <w:r w:rsidRPr="00AB3BE8">
              <w:rPr>
                <w:rFonts w:ascii="Cambria" w:hAnsi="Cambria" w:cs="Arial Narrow"/>
                <w:sz w:val="20"/>
                <w:szCs w:val="20"/>
              </w:rPr>
              <w:t>---</w:t>
            </w:r>
          </w:p>
        </w:tc>
        <w:tc>
          <w:tcPr>
            <w:tcW w:w="651" w:type="dxa"/>
            <w:tcBorders>
              <w:top w:val="single" w:sz="4" w:space="0" w:color="auto"/>
              <w:left w:val="single" w:sz="4" w:space="0" w:color="auto"/>
              <w:bottom w:val="single" w:sz="4" w:space="0" w:color="auto"/>
              <w:right w:val="single" w:sz="4" w:space="0" w:color="auto"/>
            </w:tcBorders>
            <w:vAlign w:val="center"/>
          </w:tcPr>
          <w:p w14:paraId="1F2472EC" w14:textId="5ABBD5F8" w:rsidR="00BB4BD3" w:rsidRPr="00AB3BE8" w:rsidRDefault="00304938" w:rsidP="00BB4BD3">
            <w:pPr>
              <w:jc w:val="center"/>
              <w:rPr>
                <w:rFonts w:ascii="Cambria" w:hAnsi="Cambria" w:cs="Arial Narrow"/>
                <w:sz w:val="20"/>
                <w:szCs w:val="20"/>
              </w:rPr>
            </w:pPr>
            <w:r w:rsidRPr="00AB3BE8">
              <w:rPr>
                <w:rFonts w:ascii="Cambria" w:hAnsi="Cambria" w:cs="Arial Narrow"/>
                <w:sz w:val="20"/>
                <w:szCs w:val="20"/>
              </w:rPr>
              <w:t>144</w:t>
            </w:r>
          </w:p>
        </w:tc>
        <w:tc>
          <w:tcPr>
            <w:tcW w:w="1636" w:type="dxa"/>
            <w:tcBorders>
              <w:top w:val="single" w:sz="4" w:space="0" w:color="auto"/>
              <w:left w:val="single" w:sz="4" w:space="0" w:color="auto"/>
              <w:bottom w:val="single" w:sz="4" w:space="0" w:color="auto"/>
              <w:right w:val="single" w:sz="4" w:space="0" w:color="auto"/>
            </w:tcBorders>
            <w:vAlign w:val="center"/>
          </w:tcPr>
          <w:p w14:paraId="54599356" w14:textId="39D87EB3"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B762EA6" w14:textId="418161A2"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568348F6"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53467EDE" w14:textId="59267AA3"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24.</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7DDDE5" w14:textId="3184DBD7" w:rsidR="00BB4BD3" w:rsidRPr="000F0937" w:rsidRDefault="00BB4BD3" w:rsidP="000F0937">
            <w:pPr>
              <w:jc w:val="center"/>
              <w:rPr>
                <w:rFonts w:ascii="Cambria" w:hAnsi="Cambria" w:cs="Calibri"/>
                <w:noProof w:val="0"/>
                <w:color w:val="000000"/>
                <w:sz w:val="20"/>
                <w:szCs w:val="20"/>
              </w:rPr>
            </w:pPr>
            <w:r w:rsidRPr="00AB3BE8">
              <w:rPr>
                <w:rFonts w:ascii="Cambria" w:hAnsi="Cambria" w:cs="Calibri"/>
                <w:color w:val="000000"/>
                <w:sz w:val="20"/>
                <w:szCs w:val="20"/>
              </w:rPr>
              <w:t>RJ45 Patch Cord Cat. 6A ISO/IEC shielded orange</w:t>
            </w:r>
            <w:r w:rsidR="000F0937">
              <w:rPr>
                <w:rFonts w:ascii="Cambria" w:hAnsi="Cambria" w:cs="Calibri"/>
                <w:color w:val="000000"/>
                <w:sz w:val="20"/>
                <w:szCs w:val="20"/>
              </w:rPr>
              <w:t xml:space="preserve"> </w:t>
            </w:r>
            <w:r w:rsidR="00454174" w:rsidRPr="00010F93">
              <w:rPr>
                <w:rFonts w:asciiTheme="majorHAnsi" w:hAnsiTheme="majorHAnsi" w:cs="Arial"/>
                <w:i/>
                <w:iCs/>
                <w:sz w:val="20"/>
                <w:szCs w:val="20"/>
              </w:rPr>
              <w:t>&lt;</w:t>
            </w:r>
            <w:r w:rsidR="00454174" w:rsidRPr="00010F93">
              <w:rPr>
                <w:rFonts w:asciiTheme="majorHAnsi" w:hAnsiTheme="majorHAnsi" w:cs="Arial"/>
                <w:i/>
                <w:iCs/>
                <w:color w:val="00B0F0"/>
                <w:sz w:val="20"/>
                <w:szCs w:val="20"/>
              </w:rPr>
              <w:t>vyplní uchádzač</w:t>
            </w:r>
            <w:r w:rsidR="00454174"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41B66C77" w14:textId="59809293"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0E6BD5A5" w14:textId="66D5C09D"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00</w:t>
            </w:r>
          </w:p>
        </w:tc>
        <w:tc>
          <w:tcPr>
            <w:tcW w:w="1636" w:type="dxa"/>
            <w:tcBorders>
              <w:top w:val="single" w:sz="4" w:space="0" w:color="auto"/>
              <w:left w:val="single" w:sz="4" w:space="0" w:color="auto"/>
              <w:bottom w:val="single" w:sz="4" w:space="0" w:color="auto"/>
              <w:right w:val="single" w:sz="4" w:space="0" w:color="auto"/>
            </w:tcBorders>
            <w:vAlign w:val="center"/>
          </w:tcPr>
          <w:p w14:paraId="59EFC832" w14:textId="1B8B5E11"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5EE01B47" w14:textId="4CA48053"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496DADF0"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5FA7ABAA" w14:textId="5D614B50"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25.</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718195" w14:textId="089CFCD2" w:rsidR="00BB4BD3" w:rsidRPr="000F0937" w:rsidRDefault="00BB4BD3" w:rsidP="000F0937">
            <w:pPr>
              <w:jc w:val="center"/>
              <w:rPr>
                <w:rFonts w:ascii="Cambria" w:hAnsi="Cambria" w:cs="Calibri"/>
                <w:noProof w:val="0"/>
                <w:color w:val="000000"/>
                <w:sz w:val="20"/>
                <w:szCs w:val="20"/>
              </w:rPr>
            </w:pPr>
            <w:r w:rsidRPr="00AB3BE8">
              <w:rPr>
                <w:rFonts w:ascii="Cambria" w:hAnsi="Cambria" w:cs="Calibri"/>
                <w:color w:val="000000"/>
                <w:sz w:val="20"/>
                <w:szCs w:val="20"/>
              </w:rPr>
              <w:t>RJ45 Patch Cord Cat. 6A ISO/IEC shielded orange</w:t>
            </w:r>
            <w:r w:rsidR="000F0937">
              <w:rPr>
                <w:rFonts w:ascii="Cambria" w:hAnsi="Cambria" w:cs="Calibri"/>
                <w:color w:val="000000"/>
                <w:sz w:val="20"/>
                <w:szCs w:val="20"/>
              </w:rPr>
              <w:t xml:space="preserve"> </w:t>
            </w:r>
            <w:r w:rsidR="00454174" w:rsidRPr="00010F93">
              <w:rPr>
                <w:rFonts w:asciiTheme="majorHAnsi" w:hAnsiTheme="majorHAnsi" w:cs="Arial"/>
                <w:i/>
                <w:iCs/>
                <w:sz w:val="20"/>
                <w:szCs w:val="20"/>
              </w:rPr>
              <w:t>&lt;</w:t>
            </w:r>
            <w:r w:rsidR="00454174" w:rsidRPr="00010F93">
              <w:rPr>
                <w:rFonts w:asciiTheme="majorHAnsi" w:hAnsiTheme="majorHAnsi" w:cs="Arial"/>
                <w:i/>
                <w:iCs/>
                <w:color w:val="00B0F0"/>
                <w:sz w:val="20"/>
                <w:szCs w:val="20"/>
              </w:rPr>
              <w:t>vyplní uchádzač</w:t>
            </w:r>
            <w:r w:rsidR="00454174"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23850F64" w14:textId="3484046B"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14:paraId="42AC3623" w14:textId="27051081"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00</w:t>
            </w:r>
          </w:p>
        </w:tc>
        <w:tc>
          <w:tcPr>
            <w:tcW w:w="1636" w:type="dxa"/>
            <w:tcBorders>
              <w:top w:val="single" w:sz="4" w:space="0" w:color="auto"/>
              <w:left w:val="single" w:sz="4" w:space="0" w:color="auto"/>
              <w:bottom w:val="single" w:sz="4" w:space="0" w:color="auto"/>
              <w:right w:val="single" w:sz="4" w:space="0" w:color="auto"/>
            </w:tcBorders>
            <w:vAlign w:val="center"/>
          </w:tcPr>
          <w:p w14:paraId="63A5A924" w14:textId="5DDBDB4C"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6556AE68" w14:textId="5678E912"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685E14DB"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0BA8DEDC" w14:textId="2D95ADD2"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lastRenderedPageBreak/>
              <w:t>26.</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7A6447" w14:textId="36306883" w:rsidR="00BB4BD3" w:rsidRPr="000F0937" w:rsidRDefault="00BB4BD3" w:rsidP="000F0937">
            <w:pPr>
              <w:jc w:val="center"/>
              <w:rPr>
                <w:rFonts w:ascii="Cambria" w:hAnsi="Cambria" w:cs="Calibri"/>
                <w:noProof w:val="0"/>
                <w:color w:val="000000"/>
                <w:sz w:val="20"/>
                <w:szCs w:val="20"/>
              </w:rPr>
            </w:pPr>
            <w:r w:rsidRPr="00AB3BE8">
              <w:rPr>
                <w:rFonts w:ascii="Cambria" w:hAnsi="Cambria" w:cs="Calibri"/>
                <w:color w:val="000000"/>
                <w:sz w:val="20"/>
                <w:szCs w:val="20"/>
              </w:rPr>
              <w:t>RJ45 Patch Cord Cat. 6A ISO/IEC shielded orange</w:t>
            </w:r>
            <w:r w:rsidR="000F0937">
              <w:rPr>
                <w:rFonts w:ascii="Cambria" w:hAnsi="Cambria" w:cs="Calibri"/>
                <w:color w:val="000000"/>
                <w:sz w:val="20"/>
                <w:szCs w:val="20"/>
              </w:rPr>
              <w:t xml:space="preserve"> </w:t>
            </w:r>
            <w:r w:rsidR="00454174" w:rsidRPr="00010F93">
              <w:rPr>
                <w:rFonts w:asciiTheme="majorHAnsi" w:hAnsiTheme="majorHAnsi" w:cs="Arial"/>
                <w:i/>
                <w:iCs/>
                <w:sz w:val="20"/>
                <w:szCs w:val="20"/>
              </w:rPr>
              <w:t>&lt;</w:t>
            </w:r>
            <w:r w:rsidR="00454174" w:rsidRPr="00010F93">
              <w:rPr>
                <w:rFonts w:asciiTheme="majorHAnsi" w:hAnsiTheme="majorHAnsi" w:cs="Arial"/>
                <w:i/>
                <w:iCs/>
                <w:color w:val="00B0F0"/>
                <w:sz w:val="20"/>
                <w:szCs w:val="20"/>
              </w:rPr>
              <w:t>vyplní uchádzač</w:t>
            </w:r>
            <w:r w:rsidR="00454174"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3A65E723" w14:textId="5085E163"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5</w:t>
            </w:r>
          </w:p>
        </w:tc>
        <w:tc>
          <w:tcPr>
            <w:tcW w:w="651" w:type="dxa"/>
            <w:tcBorders>
              <w:top w:val="single" w:sz="4" w:space="0" w:color="auto"/>
              <w:left w:val="single" w:sz="4" w:space="0" w:color="auto"/>
              <w:bottom w:val="single" w:sz="4" w:space="0" w:color="auto"/>
              <w:right w:val="single" w:sz="4" w:space="0" w:color="auto"/>
            </w:tcBorders>
            <w:vAlign w:val="center"/>
          </w:tcPr>
          <w:p w14:paraId="72610067" w14:textId="0B427EE7"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0</w:t>
            </w:r>
          </w:p>
        </w:tc>
        <w:tc>
          <w:tcPr>
            <w:tcW w:w="1636" w:type="dxa"/>
            <w:tcBorders>
              <w:top w:val="single" w:sz="4" w:space="0" w:color="auto"/>
              <w:left w:val="single" w:sz="4" w:space="0" w:color="auto"/>
              <w:bottom w:val="single" w:sz="4" w:space="0" w:color="auto"/>
              <w:right w:val="single" w:sz="4" w:space="0" w:color="auto"/>
            </w:tcBorders>
            <w:vAlign w:val="center"/>
          </w:tcPr>
          <w:p w14:paraId="0E5975B1" w14:textId="415DEF9F"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1904CDF6" w14:textId="4BBE7AAE"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39C41FB5"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5B9C61C2" w14:textId="4E1F6E72"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7.</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46A47E"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RJ45 Patch Cord Cat. 6A ISO/IEC shielded green</w:t>
            </w:r>
          </w:p>
          <w:p w14:paraId="195F3FF2" w14:textId="672139F5"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7624F30A" w14:textId="3B247845"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028CB575" w14:textId="3B1AA72B"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00</w:t>
            </w:r>
          </w:p>
        </w:tc>
        <w:tc>
          <w:tcPr>
            <w:tcW w:w="1636" w:type="dxa"/>
            <w:tcBorders>
              <w:top w:val="single" w:sz="4" w:space="0" w:color="auto"/>
              <w:left w:val="single" w:sz="4" w:space="0" w:color="auto"/>
              <w:bottom w:val="single" w:sz="4" w:space="0" w:color="auto"/>
              <w:right w:val="single" w:sz="4" w:space="0" w:color="auto"/>
            </w:tcBorders>
            <w:vAlign w:val="center"/>
          </w:tcPr>
          <w:p w14:paraId="6B19EF7E" w14:textId="65754FD5"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5D059223" w14:textId="60848A6D"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065D0D6D"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7E5D29F9" w14:textId="21C27E50"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8.</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686DBD"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RJ45 Patch Cord Cat. 6A ISO/IEC shielded green</w:t>
            </w:r>
          </w:p>
          <w:p w14:paraId="5720336A" w14:textId="72076BF3"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096140F4" w14:textId="0126B8BA"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14:paraId="73058324" w14:textId="301F5767"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00</w:t>
            </w:r>
          </w:p>
        </w:tc>
        <w:tc>
          <w:tcPr>
            <w:tcW w:w="1636" w:type="dxa"/>
            <w:tcBorders>
              <w:top w:val="single" w:sz="4" w:space="0" w:color="auto"/>
              <w:left w:val="single" w:sz="4" w:space="0" w:color="auto"/>
              <w:bottom w:val="single" w:sz="4" w:space="0" w:color="auto"/>
              <w:right w:val="single" w:sz="4" w:space="0" w:color="auto"/>
            </w:tcBorders>
            <w:vAlign w:val="center"/>
          </w:tcPr>
          <w:p w14:paraId="3584E641" w14:textId="57BF4E9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46820DED" w14:textId="6136CC46"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6C70F4E3"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44E055DC" w14:textId="7933F666"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9.</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1B62B3"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RJ45 Patch Cord Cat. 6A ISO/IEC shielded green</w:t>
            </w:r>
          </w:p>
          <w:p w14:paraId="6D4AB109" w14:textId="5834860C"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6576977C" w14:textId="458959E3"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5</w:t>
            </w:r>
          </w:p>
        </w:tc>
        <w:tc>
          <w:tcPr>
            <w:tcW w:w="651" w:type="dxa"/>
            <w:tcBorders>
              <w:top w:val="single" w:sz="4" w:space="0" w:color="auto"/>
              <w:left w:val="single" w:sz="4" w:space="0" w:color="auto"/>
              <w:bottom w:val="single" w:sz="4" w:space="0" w:color="auto"/>
              <w:right w:val="single" w:sz="4" w:space="0" w:color="auto"/>
            </w:tcBorders>
            <w:vAlign w:val="center"/>
          </w:tcPr>
          <w:p w14:paraId="119E5B92" w14:textId="77B3FB91"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0</w:t>
            </w:r>
          </w:p>
        </w:tc>
        <w:tc>
          <w:tcPr>
            <w:tcW w:w="1636" w:type="dxa"/>
            <w:tcBorders>
              <w:top w:val="single" w:sz="4" w:space="0" w:color="auto"/>
              <w:left w:val="single" w:sz="4" w:space="0" w:color="auto"/>
              <w:bottom w:val="single" w:sz="4" w:space="0" w:color="auto"/>
              <w:right w:val="single" w:sz="4" w:space="0" w:color="auto"/>
            </w:tcBorders>
            <w:vAlign w:val="center"/>
          </w:tcPr>
          <w:p w14:paraId="032BBC9F" w14:textId="0E4775F8"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3FEFC54D" w14:textId="66856B15"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43401666"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36C85E63" w14:textId="32782D79"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0.</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FCBB36"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RJ45 Patch Cord Cat. 6A ISO/IEC shielded black</w:t>
            </w:r>
          </w:p>
          <w:p w14:paraId="3FD9BAD4" w14:textId="54017D66" w:rsidR="00454174" w:rsidRPr="00AB3BE8" w:rsidRDefault="00454174" w:rsidP="00454174">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1EE14011" w14:textId="1697693D"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426398FA" w14:textId="740192B2"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w:t>
            </w:r>
            <w:r w:rsidRPr="00AB3BE8">
              <w:rPr>
                <w:rFonts w:ascii="Cambria" w:hAnsi="Cambria"/>
                <w:sz w:val="20"/>
                <w:szCs w:val="20"/>
              </w:rPr>
              <w:t>00</w:t>
            </w:r>
          </w:p>
        </w:tc>
        <w:tc>
          <w:tcPr>
            <w:tcW w:w="1636" w:type="dxa"/>
            <w:tcBorders>
              <w:top w:val="single" w:sz="4" w:space="0" w:color="auto"/>
              <w:left w:val="single" w:sz="4" w:space="0" w:color="auto"/>
              <w:bottom w:val="single" w:sz="4" w:space="0" w:color="auto"/>
              <w:right w:val="single" w:sz="4" w:space="0" w:color="auto"/>
            </w:tcBorders>
            <w:vAlign w:val="center"/>
          </w:tcPr>
          <w:p w14:paraId="01F08FA2" w14:textId="2769E31E"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4C2E10B" w14:textId="243AAB40"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06F3CDF1"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46EB2DB8" w14:textId="78BE6008"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1.</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865617"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RJ45 Patch Cord Cat. 6A ISO/IEC shielded black</w:t>
            </w:r>
          </w:p>
          <w:p w14:paraId="4745BA98" w14:textId="6FEC36DC"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9142F63" w14:textId="49AD00AF"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14:paraId="766ABE74" w14:textId="772EF775"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w:t>
            </w:r>
            <w:r w:rsidRPr="00AB3BE8">
              <w:rPr>
                <w:rFonts w:ascii="Cambria" w:hAnsi="Cambria"/>
                <w:sz w:val="20"/>
                <w:szCs w:val="20"/>
              </w:rPr>
              <w:t>00</w:t>
            </w:r>
          </w:p>
        </w:tc>
        <w:tc>
          <w:tcPr>
            <w:tcW w:w="1636" w:type="dxa"/>
            <w:tcBorders>
              <w:top w:val="single" w:sz="4" w:space="0" w:color="auto"/>
              <w:left w:val="single" w:sz="4" w:space="0" w:color="auto"/>
              <w:bottom w:val="single" w:sz="4" w:space="0" w:color="auto"/>
              <w:right w:val="single" w:sz="4" w:space="0" w:color="auto"/>
            </w:tcBorders>
            <w:vAlign w:val="center"/>
          </w:tcPr>
          <w:p w14:paraId="78197201" w14:textId="79C8764F"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33798F6" w14:textId="1A6FC085"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56A753C4"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7EBA34D3" w14:textId="0C5EED91"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2.</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9BF03A"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RJ45 Patch Cord Cat. 6A ISO/IEC shielded black</w:t>
            </w:r>
          </w:p>
          <w:p w14:paraId="48897D3C" w14:textId="6623366F"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D9646EE" w14:textId="0D0003E8"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5</w:t>
            </w:r>
          </w:p>
        </w:tc>
        <w:tc>
          <w:tcPr>
            <w:tcW w:w="651" w:type="dxa"/>
            <w:tcBorders>
              <w:top w:val="single" w:sz="4" w:space="0" w:color="auto"/>
              <w:left w:val="single" w:sz="4" w:space="0" w:color="auto"/>
              <w:bottom w:val="single" w:sz="4" w:space="0" w:color="auto"/>
              <w:right w:val="single" w:sz="4" w:space="0" w:color="auto"/>
            </w:tcBorders>
            <w:vAlign w:val="center"/>
          </w:tcPr>
          <w:p w14:paraId="692BF405" w14:textId="06682B67"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r w:rsidRPr="00AB3BE8">
              <w:rPr>
                <w:rFonts w:ascii="Cambria" w:hAnsi="Cambria"/>
                <w:sz w:val="20"/>
                <w:szCs w:val="20"/>
              </w:rPr>
              <w:t>0</w:t>
            </w:r>
          </w:p>
        </w:tc>
        <w:tc>
          <w:tcPr>
            <w:tcW w:w="1636" w:type="dxa"/>
            <w:tcBorders>
              <w:top w:val="single" w:sz="4" w:space="0" w:color="auto"/>
              <w:left w:val="single" w:sz="4" w:space="0" w:color="auto"/>
              <w:bottom w:val="single" w:sz="4" w:space="0" w:color="auto"/>
              <w:right w:val="single" w:sz="4" w:space="0" w:color="auto"/>
            </w:tcBorders>
            <w:vAlign w:val="center"/>
          </w:tcPr>
          <w:p w14:paraId="563D62AB" w14:textId="4C395FB2"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BFF27D2" w14:textId="5018FE0A"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3CEE2F54"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2B9E99EE" w14:textId="6E6E5CB6"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3.</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8410AE" w14:textId="6888E0C1" w:rsidR="00BB4BD3" w:rsidRPr="00AB3BE8"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OM4 MUD-Compact MUD-Compact Patchcord 2.8 mm</w:t>
            </w:r>
            <w:r w:rsidR="00454174">
              <w:rPr>
                <w:rFonts w:ascii="Cambria" w:hAnsi="Cambria" w:cs="Calibri"/>
                <w:color w:val="000000"/>
                <w:sz w:val="20"/>
                <w:szCs w:val="20"/>
              </w:rPr>
              <w:t xml:space="preserve"> </w:t>
            </w:r>
            <w:r w:rsidR="00454174" w:rsidRPr="00010F93">
              <w:rPr>
                <w:rFonts w:asciiTheme="majorHAnsi" w:hAnsiTheme="majorHAnsi" w:cs="Arial"/>
                <w:i/>
                <w:iCs/>
                <w:sz w:val="20"/>
                <w:szCs w:val="20"/>
              </w:rPr>
              <w:t>&lt;</w:t>
            </w:r>
            <w:r w:rsidR="00454174" w:rsidRPr="00010F93">
              <w:rPr>
                <w:rFonts w:asciiTheme="majorHAnsi" w:hAnsiTheme="majorHAnsi" w:cs="Arial"/>
                <w:i/>
                <w:iCs/>
                <w:color w:val="00B0F0"/>
                <w:sz w:val="20"/>
                <w:szCs w:val="20"/>
              </w:rPr>
              <w:t>vyplní uchádzač</w:t>
            </w:r>
            <w:r w:rsidR="00454174"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2B80DF85" w14:textId="6032DCB3"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0A0BB1FC" w14:textId="4B54D006"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100</w:t>
            </w:r>
          </w:p>
        </w:tc>
        <w:tc>
          <w:tcPr>
            <w:tcW w:w="1636" w:type="dxa"/>
            <w:tcBorders>
              <w:top w:val="single" w:sz="4" w:space="0" w:color="auto"/>
              <w:left w:val="single" w:sz="4" w:space="0" w:color="auto"/>
              <w:bottom w:val="single" w:sz="4" w:space="0" w:color="auto"/>
              <w:right w:val="single" w:sz="4" w:space="0" w:color="auto"/>
            </w:tcBorders>
            <w:vAlign w:val="center"/>
          </w:tcPr>
          <w:p w14:paraId="7DB7BAA7" w14:textId="591480BE"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C809C05" w14:textId="029BEE3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0C6B9AE7"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43541195" w14:textId="4E925A3B"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4.</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3361F1" w14:textId="3A3D498C" w:rsidR="00BB4BD3" w:rsidRPr="00AB3BE8"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OM4 MUD-Compact MUD-Compact Patchcord 2.8 mm</w:t>
            </w:r>
            <w:r w:rsidR="00454174">
              <w:rPr>
                <w:rFonts w:ascii="Cambria" w:hAnsi="Cambria" w:cs="Calibri"/>
                <w:color w:val="000000"/>
                <w:sz w:val="20"/>
                <w:szCs w:val="20"/>
              </w:rPr>
              <w:t xml:space="preserve"> </w:t>
            </w:r>
            <w:r w:rsidR="00454174" w:rsidRPr="00010F93">
              <w:rPr>
                <w:rFonts w:asciiTheme="majorHAnsi" w:hAnsiTheme="majorHAnsi" w:cs="Arial"/>
                <w:i/>
                <w:iCs/>
                <w:sz w:val="20"/>
                <w:szCs w:val="20"/>
              </w:rPr>
              <w:t>&lt;</w:t>
            </w:r>
            <w:r w:rsidR="00454174" w:rsidRPr="00010F93">
              <w:rPr>
                <w:rFonts w:asciiTheme="majorHAnsi" w:hAnsiTheme="majorHAnsi" w:cs="Arial"/>
                <w:i/>
                <w:iCs/>
                <w:color w:val="00B0F0"/>
                <w:sz w:val="20"/>
                <w:szCs w:val="20"/>
              </w:rPr>
              <w:t>vyplní uchádzač</w:t>
            </w:r>
            <w:r w:rsidR="00454174"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4D4101BD" w14:textId="1A49A2AF"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14:paraId="51EC896C" w14:textId="5D63FF1F"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100</w:t>
            </w:r>
          </w:p>
        </w:tc>
        <w:tc>
          <w:tcPr>
            <w:tcW w:w="1636" w:type="dxa"/>
            <w:tcBorders>
              <w:top w:val="single" w:sz="4" w:space="0" w:color="auto"/>
              <w:left w:val="single" w:sz="4" w:space="0" w:color="auto"/>
              <w:bottom w:val="single" w:sz="4" w:space="0" w:color="auto"/>
              <w:right w:val="single" w:sz="4" w:space="0" w:color="auto"/>
            </w:tcBorders>
            <w:vAlign w:val="center"/>
          </w:tcPr>
          <w:p w14:paraId="7A60E54C" w14:textId="330E6AC1"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7249987B" w14:textId="4B223F7D"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3C900173"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750D977B" w14:textId="1122A136"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5.</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794E75" w14:textId="5FBD8267" w:rsidR="00BB4BD3" w:rsidRPr="00AB3BE8"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OM4 MUD-Compact MUD-Compact Patchcord 2.8 mm</w:t>
            </w:r>
            <w:r w:rsidR="00454174">
              <w:rPr>
                <w:rFonts w:ascii="Cambria" w:hAnsi="Cambria" w:cs="Calibri"/>
                <w:color w:val="000000"/>
                <w:sz w:val="20"/>
                <w:szCs w:val="20"/>
              </w:rPr>
              <w:t xml:space="preserve"> </w:t>
            </w:r>
            <w:r w:rsidR="00454174" w:rsidRPr="00010F93">
              <w:rPr>
                <w:rFonts w:asciiTheme="majorHAnsi" w:hAnsiTheme="majorHAnsi" w:cs="Arial"/>
                <w:i/>
                <w:iCs/>
                <w:sz w:val="20"/>
                <w:szCs w:val="20"/>
              </w:rPr>
              <w:t>&lt;</w:t>
            </w:r>
            <w:r w:rsidR="00454174" w:rsidRPr="00010F93">
              <w:rPr>
                <w:rFonts w:asciiTheme="majorHAnsi" w:hAnsiTheme="majorHAnsi" w:cs="Arial"/>
                <w:i/>
                <w:iCs/>
                <w:color w:val="00B0F0"/>
                <w:sz w:val="20"/>
                <w:szCs w:val="20"/>
              </w:rPr>
              <w:t>vyplní uchádzač</w:t>
            </w:r>
            <w:r w:rsidR="00454174"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39C3B340" w14:textId="15F2DD62"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5</w:t>
            </w:r>
          </w:p>
        </w:tc>
        <w:tc>
          <w:tcPr>
            <w:tcW w:w="651" w:type="dxa"/>
            <w:tcBorders>
              <w:top w:val="single" w:sz="4" w:space="0" w:color="auto"/>
              <w:left w:val="single" w:sz="4" w:space="0" w:color="auto"/>
              <w:bottom w:val="single" w:sz="4" w:space="0" w:color="auto"/>
              <w:right w:val="single" w:sz="4" w:space="0" w:color="auto"/>
            </w:tcBorders>
            <w:vAlign w:val="center"/>
          </w:tcPr>
          <w:p w14:paraId="23C06270" w14:textId="7184CBAF"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10</w:t>
            </w:r>
          </w:p>
        </w:tc>
        <w:tc>
          <w:tcPr>
            <w:tcW w:w="1636" w:type="dxa"/>
            <w:tcBorders>
              <w:top w:val="single" w:sz="4" w:space="0" w:color="auto"/>
              <w:left w:val="single" w:sz="4" w:space="0" w:color="auto"/>
              <w:bottom w:val="single" w:sz="4" w:space="0" w:color="auto"/>
              <w:right w:val="single" w:sz="4" w:space="0" w:color="auto"/>
            </w:tcBorders>
            <w:vAlign w:val="center"/>
          </w:tcPr>
          <w:p w14:paraId="268D2168" w14:textId="7BEA72ED"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F474789" w14:textId="6C47EA1A"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526C33AF"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3CE3BDDD" w14:textId="29A4D0A1"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6.</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F7A9E5" w14:textId="5FC66A7B" w:rsidR="00BB4BD3" w:rsidRPr="00AB3BE8"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OM4 LCD-Compact MUD-Compact Patchcord 2.8 mm</w:t>
            </w:r>
            <w:r w:rsidR="00454174">
              <w:rPr>
                <w:rFonts w:ascii="Cambria" w:hAnsi="Cambria" w:cs="Calibri"/>
                <w:color w:val="000000"/>
                <w:sz w:val="20"/>
                <w:szCs w:val="20"/>
              </w:rPr>
              <w:t xml:space="preserve"> </w:t>
            </w:r>
            <w:r w:rsidR="00454174" w:rsidRPr="00010F93">
              <w:rPr>
                <w:rFonts w:asciiTheme="majorHAnsi" w:hAnsiTheme="majorHAnsi" w:cs="Arial"/>
                <w:i/>
                <w:iCs/>
                <w:sz w:val="20"/>
                <w:szCs w:val="20"/>
              </w:rPr>
              <w:t>&lt;</w:t>
            </w:r>
            <w:r w:rsidR="00454174" w:rsidRPr="00010F93">
              <w:rPr>
                <w:rFonts w:asciiTheme="majorHAnsi" w:hAnsiTheme="majorHAnsi" w:cs="Arial"/>
                <w:i/>
                <w:iCs/>
                <w:color w:val="00B0F0"/>
                <w:sz w:val="20"/>
                <w:szCs w:val="20"/>
              </w:rPr>
              <w:t>vyplní uchádzač</w:t>
            </w:r>
            <w:r w:rsidR="00454174"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433D6B2A" w14:textId="2123A8DC"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26451435" w14:textId="713DD14A"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400</w:t>
            </w:r>
          </w:p>
        </w:tc>
        <w:tc>
          <w:tcPr>
            <w:tcW w:w="1636" w:type="dxa"/>
            <w:tcBorders>
              <w:top w:val="single" w:sz="4" w:space="0" w:color="auto"/>
              <w:left w:val="single" w:sz="4" w:space="0" w:color="auto"/>
              <w:bottom w:val="single" w:sz="4" w:space="0" w:color="auto"/>
              <w:right w:val="single" w:sz="4" w:space="0" w:color="auto"/>
            </w:tcBorders>
            <w:vAlign w:val="center"/>
          </w:tcPr>
          <w:p w14:paraId="432508F3" w14:textId="1DECD8F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7ED527FE" w14:textId="224C366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4545736A"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46E23491" w14:textId="3546ABBD"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7.</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076E19" w14:textId="5084B418" w:rsidR="00BB4BD3" w:rsidRPr="00AB3BE8"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OM4 LCD-Compact MUD-Compact Patchcord 2.8 mm</w:t>
            </w:r>
            <w:r w:rsidR="00454174">
              <w:rPr>
                <w:rFonts w:ascii="Cambria" w:hAnsi="Cambria" w:cs="Calibri"/>
                <w:color w:val="000000"/>
                <w:sz w:val="20"/>
                <w:szCs w:val="20"/>
              </w:rPr>
              <w:t xml:space="preserve"> </w:t>
            </w:r>
            <w:r w:rsidR="00454174" w:rsidRPr="00010F93">
              <w:rPr>
                <w:rFonts w:asciiTheme="majorHAnsi" w:hAnsiTheme="majorHAnsi" w:cs="Arial"/>
                <w:i/>
                <w:iCs/>
                <w:sz w:val="20"/>
                <w:szCs w:val="20"/>
              </w:rPr>
              <w:t>&lt;</w:t>
            </w:r>
            <w:r w:rsidR="00454174" w:rsidRPr="00010F93">
              <w:rPr>
                <w:rFonts w:asciiTheme="majorHAnsi" w:hAnsiTheme="majorHAnsi" w:cs="Arial"/>
                <w:i/>
                <w:iCs/>
                <w:color w:val="00B0F0"/>
                <w:sz w:val="20"/>
                <w:szCs w:val="20"/>
              </w:rPr>
              <w:t>vyplní uchádzač</w:t>
            </w:r>
            <w:r w:rsidR="00454174"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0B17A39B" w14:textId="7011B27F"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14:paraId="24EC21CA" w14:textId="48DA15A0"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400</w:t>
            </w:r>
          </w:p>
        </w:tc>
        <w:tc>
          <w:tcPr>
            <w:tcW w:w="1636" w:type="dxa"/>
            <w:tcBorders>
              <w:top w:val="single" w:sz="4" w:space="0" w:color="auto"/>
              <w:left w:val="single" w:sz="4" w:space="0" w:color="auto"/>
              <w:bottom w:val="single" w:sz="4" w:space="0" w:color="auto"/>
              <w:right w:val="single" w:sz="4" w:space="0" w:color="auto"/>
            </w:tcBorders>
            <w:vAlign w:val="center"/>
          </w:tcPr>
          <w:p w14:paraId="11D909DE" w14:textId="60CFC982"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4E5C4810" w14:textId="1E7273FE"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6C366C62"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0EBB4409" w14:textId="0B1A461F"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8.</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2DCAB6" w14:textId="42EE9869" w:rsidR="00BB4BD3" w:rsidRPr="00AB3BE8"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OM4 LCD-Compact MUD-Compact Patchcord 2.8 mm</w:t>
            </w:r>
            <w:r w:rsidR="00454174">
              <w:rPr>
                <w:rFonts w:ascii="Cambria" w:hAnsi="Cambria" w:cs="Calibri"/>
                <w:color w:val="000000"/>
                <w:sz w:val="20"/>
                <w:szCs w:val="20"/>
              </w:rPr>
              <w:t xml:space="preserve"> </w:t>
            </w:r>
            <w:r w:rsidR="00454174" w:rsidRPr="00010F93">
              <w:rPr>
                <w:rFonts w:asciiTheme="majorHAnsi" w:hAnsiTheme="majorHAnsi" w:cs="Arial"/>
                <w:i/>
                <w:iCs/>
                <w:sz w:val="20"/>
                <w:szCs w:val="20"/>
              </w:rPr>
              <w:t>&lt;</w:t>
            </w:r>
            <w:r w:rsidR="00454174" w:rsidRPr="00010F93">
              <w:rPr>
                <w:rFonts w:asciiTheme="majorHAnsi" w:hAnsiTheme="majorHAnsi" w:cs="Arial"/>
                <w:i/>
                <w:iCs/>
                <w:color w:val="00B0F0"/>
                <w:sz w:val="20"/>
                <w:szCs w:val="20"/>
              </w:rPr>
              <w:t>vyplní uchádzač</w:t>
            </w:r>
            <w:r w:rsidR="00454174"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14C67FDC" w14:textId="71F9A347"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5</w:t>
            </w:r>
          </w:p>
        </w:tc>
        <w:tc>
          <w:tcPr>
            <w:tcW w:w="651" w:type="dxa"/>
            <w:tcBorders>
              <w:top w:val="single" w:sz="4" w:space="0" w:color="auto"/>
              <w:left w:val="single" w:sz="4" w:space="0" w:color="auto"/>
              <w:bottom w:val="single" w:sz="4" w:space="0" w:color="auto"/>
              <w:right w:val="single" w:sz="4" w:space="0" w:color="auto"/>
            </w:tcBorders>
            <w:vAlign w:val="center"/>
          </w:tcPr>
          <w:p w14:paraId="1E23E94D" w14:textId="4C868897"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50</w:t>
            </w:r>
          </w:p>
        </w:tc>
        <w:tc>
          <w:tcPr>
            <w:tcW w:w="1636" w:type="dxa"/>
            <w:tcBorders>
              <w:top w:val="single" w:sz="4" w:space="0" w:color="auto"/>
              <w:left w:val="single" w:sz="4" w:space="0" w:color="auto"/>
              <w:bottom w:val="single" w:sz="4" w:space="0" w:color="auto"/>
              <w:right w:val="single" w:sz="4" w:space="0" w:color="auto"/>
            </w:tcBorders>
            <w:vAlign w:val="center"/>
          </w:tcPr>
          <w:p w14:paraId="62B9E24C" w14:textId="27D8A31A"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102B67B6" w14:textId="3CF5EF64"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12271720"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3D3CF30F" w14:textId="1D8DBD5A"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r w:rsidRPr="00AB3BE8">
              <w:rPr>
                <w:rFonts w:ascii="Cambria" w:hAnsi="Cambria"/>
                <w:sz w:val="20"/>
                <w:szCs w:val="20"/>
              </w:rPr>
              <w:t>9.</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745EED"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OS2 APC MUDC-APC MUDC Patchcord 2.8 mm</w:t>
            </w:r>
          </w:p>
          <w:p w14:paraId="66456635" w14:textId="41B005A3"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0F6EDE57" w14:textId="10F9BF6D"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2B547657" w14:textId="06690B28"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20</w:t>
            </w:r>
          </w:p>
        </w:tc>
        <w:tc>
          <w:tcPr>
            <w:tcW w:w="1636" w:type="dxa"/>
            <w:tcBorders>
              <w:top w:val="single" w:sz="4" w:space="0" w:color="auto"/>
              <w:left w:val="single" w:sz="4" w:space="0" w:color="auto"/>
              <w:bottom w:val="single" w:sz="4" w:space="0" w:color="auto"/>
              <w:right w:val="single" w:sz="4" w:space="0" w:color="auto"/>
            </w:tcBorders>
            <w:vAlign w:val="center"/>
          </w:tcPr>
          <w:p w14:paraId="624CAD10" w14:textId="41EDAC1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32982744" w14:textId="55EFC340"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1E5BADCE"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66ED270D" w14:textId="114BD0C5"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w:t>
            </w:r>
            <w:r w:rsidRPr="00AB3BE8">
              <w:rPr>
                <w:rFonts w:ascii="Cambria" w:hAnsi="Cambria"/>
                <w:sz w:val="20"/>
                <w:szCs w:val="20"/>
              </w:rPr>
              <w:t>0.</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851226"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OS2 APC MUDC-APC MUDC Patchcord 2.8 mm</w:t>
            </w:r>
          </w:p>
          <w:p w14:paraId="32FFFE62" w14:textId="6F3AE6AA"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21CEB538" w14:textId="583169F9"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14:paraId="120AE0FD" w14:textId="02638553"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20</w:t>
            </w:r>
          </w:p>
        </w:tc>
        <w:tc>
          <w:tcPr>
            <w:tcW w:w="1636" w:type="dxa"/>
            <w:tcBorders>
              <w:top w:val="single" w:sz="4" w:space="0" w:color="auto"/>
              <w:left w:val="single" w:sz="4" w:space="0" w:color="auto"/>
              <w:bottom w:val="single" w:sz="4" w:space="0" w:color="auto"/>
              <w:right w:val="single" w:sz="4" w:space="0" w:color="auto"/>
            </w:tcBorders>
            <w:vAlign w:val="center"/>
          </w:tcPr>
          <w:p w14:paraId="466613DD" w14:textId="1CFBC379"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5514E9D7" w14:textId="0186AAF0"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6BD8E9B4"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1A7274A4" w14:textId="7A17067E"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41</w:t>
            </w:r>
            <w:r w:rsidRPr="00AB3BE8">
              <w:rPr>
                <w:rFonts w:ascii="Cambria" w:hAnsi="Cambria"/>
                <w:sz w:val="20"/>
                <w:szCs w:val="20"/>
              </w:rPr>
              <w:t>.</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BE84DB"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OS2 APC MUDC-APC MUDC Patchcord 2.8 mm</w:t>
            </w:r>
          </w:p>
          <w:p w14:paraId="33F17F49" w14:textId="0A40B3B5"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2ACE6D7" w14:textId="7ABB6A31"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5</w:t>
            </w:r>
          </w:p>
        </w:tc>
        <w:tc>
          <w:tcPr>
            <w:tcW w:w="651" w:type="dxa"/>
            <w:tcBorders>
              <w:top w:val="single" w:sz="4" w:space="0" w:color="auto"/>
              <w:left w:val="single" w:sz="4" w:space="0" w:color="auto"/>
              <w:bottom w:val="single" w:sz="4" w:space="0" w:color="auto"/>
              <w:right w:val="single" w:sz="4" w:space="0" w:color="auto"/>
            </w:tcBorders>
            <w:vAlign w:val="center"/>
          </w:tcPr>
          <w:p w14:paraId="4E209F58" w14:textId="4273FA2C"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10</w:t>
            </w:r>
          </w:p>
        </w:tc>
        <w:tc>
          <w:tcPr>
            <w:tcW w:w="1636" w:type="dxa"/>
            <w:tcBorders>
              <w:top w:val="single" w:sz="4" w:space="0" w:color="auto"/>
              <w:left w:val="single" w:sz="4" w:space="0" w:color="auto"/>
              <w:bottom w:val="single" w:sz="4" w:space="0" w:color="auto"/>
              <w:right w:val="single" w:sz="4" w:space="0" w:color="auto"/>
            </w:tcBorders>
            <w:vAlign w:val="center"/>
          </w:tcPr>
          <w:p w14:paraId="548DD99F" w14:textId="26587296"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60E27CC1" w14:textId="2A309D3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780FD12B"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7434F77D" w14:textId="518DDEC8"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42.</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9A782B"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OS2 APC MUDC-PC LCDC Patchcord 2.8 mm</w:t>
            </w:r>
          </w:p>
          <w:p w14:paraId="2F07623C" w14:textId="17FE1A39"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495059F5" w14:textId="02E5D9DB"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2A97F4C1" w14:textId="262B0CC2"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20</w:t>
            </w:r>
          </w:p>
        </w:tc>
        <w:tc>
          <w:tcPr>
            <w:tcW w:w="1636" w:type="dxa"/>
            <w:tcBorders>
              <w:top w:val="single" w:sz="4" w:space="0" w:color="auto"/>
              <w:left w:val="single" w:sz="4" w:space="0" w:color="auto"/>
              <w:bottom w:val="single" w:sz="4" w:space="0" w:color="auto"/>
              <w:right w:val="single" w:sz="4" w:space="0" w:color="auto"/>
            </w:tcBorders>
            <w:vAlign w:val="center"/>
          </w:tcPr>
          <w:p w14:paraId="22956768" w14:textId="260C193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58ACCBB5" w14:textId="39302717"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02E43230"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5C5C983A" w14:textId="16B01313"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43.</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82814F"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OS2 APC MUDC-PC LCDC Patchcord 2.8 mm</w:t>
            </w:r>
          </w:p>
          <w:p w14:paraId="6748C41B" w14:textId="4D462B76"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6D98343F" w14:textId="46E36A5E"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14:paraId="03193912" w14:textId="63243E34"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30</w:t>
            </w:r>
          </w:p>
        </w:tc>
        <w:tc>
          <w:tcPr>
            <w:tcW w:w="1636" w:type="dxa"/>
            <w:tcBorders>
              <w:top w:val="single" w:sz="4" w:space="0" w:color="auto"/>
              <w:left w:val="single" w:sz="4" w:space="0" w:color="auto"/>
              <w:bottom w:val="single" w:sz="4" w:space="0" w:color="auto"/>
              <w:right w:val="single" w:sz="4" w:space="0" w:color="auto"/>
            </w:tcBorders>
            <w:vAlign w:val="center"/>
          </w:tcPr>
          <w:p w14:paraId="79AF1578" w14:textId="07585FDC"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4CD783B2" w14:textId="64622315"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06E8C44F"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764B73FD" w14:textId="4D0730D8"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44.</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DEAB90"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OS2 APC MUDC-PC LCDC Patchcord 2.8 mm</w:t>
            </w:r>
          </w:p>
          <w:p w14:paraId="47ADB90E" w14:textId="156E8DE4"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6EA12992" w14:textId="1D7480C1"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5</w:t>
            </w:r>
          </w:p>
        </w:tc>
        <w:tc>
          <w:tcPr>
            <w:tcW w:w="651" w:type="dxa"/>
            <w:tcBorders>
              <w:top w:val="single" w:sz="4" w:space="0" w:color="auto"/>
              <w:left w:val="single" w:sz="4" w:space="0" w:color="auto"/>
              <w:bottom w:val="single" w:sz="4" w:space="0" w:color="auto"/>
              <w:right w:val="single" w:sz="4" w:space="0" w:color="auto"/>
            </w:tcBorders>
            <w:vAlign w:val="center"/>
          </w:tcPr>
          <w:p w14:paraId="37C4BDED" w14:textId="6009B946"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10</w:t>
            </w:r>
          </w:p>
        </w:tc>
        <w:tc>
          <w:tcPr>
            <w:tcW w:w="1636" w:type="dxa"/>
            <w:tcBorders>
              <w:top w:val="single" w:sz="4" w:space="0" w:color="auto"/>
              <w:left w:val="single" w:sz="4" w:space="0" w:color="auto"/>
              <w:bottom w:val="single" w:sz="4" w:space="0" w:color="auto"/>
              <w:right w:val="single" w:sz="4" w:space="0" w:color="auto"/>
            </w:tcBorders>
            <w:vAlign w:val="center"/>
          </w:tcPr>
          <w:p w14:paraId="11B6F88E" w14:textId="23E8C442"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336A0FB1" w14:textId="33BDD379"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15905F60"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461EF31F" w14:textId="1C4329FB"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45.</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F39A40"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OS2 PC LCDC-PC LCDC Patchcord 2.8 mm</w:t>
            </w:r>
          </w:p>
          <w:p w14:paraId="2C61B372" w14:textId="06696C5B"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3B2DE552" w14:textId="197C261C"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14:paraId="6AC34A83" w14:textId="06768769"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20</w:t>
            </w:r>
          </w:p>
        </w:tc>
        <w:tc>
          <w:tcPr>
            <w:tcW w:w="1636" w:type="dxa"/>
            <w:tcBorders>
              <w:top w:val="single" w:sz="4" w:space="0" w:color="auto"/>
              <w:left w:val="single" w:sz="4" w:space="0" w:color="auto"/>
              <w:bottom w:val="single" w:sz="4" w:space="0" w:color="auto"/>
              <w:right w:val="single" w:sz="4" w:space="0" w:color="auto"/>
            </w:tcBorders>
            <w:vAlign w:val="center"/>
          </w:tcPr>
          <w:p w14:paraId="610E679E" w14:textId="146684FA"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00AA050C" w14:textId="3C083141"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3C46EBF4"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273B6DDE" w14:textId="7D61D2EA"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46.</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B1A089"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OS2 PC LCDC-PC LCDC Patchcord 2.8 mm</w:t>
            </w:r>
          </w:p>
          <w:p w14:paraId="2DF2A8F4" w14:textId="5CE98A3F"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5148612C" w14:textId="4ACECA47"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14:paraId="60C4A83A" w14:textId="7D6B57E0"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30</w:t>
            </w:r>
          </w:p>
        </w:tc>
        <w:tc>
          <w:tcPr>
            <w:tcW w:w="1636" w:type="dxa"/>
            <w:tcBorders>
              <w:top w:val="single" w:sz="4" w:space="0" w:color="auto"/>
              <w:left w:val="single" w:sz="4" w:space="0" w:color="auto"/>
              <w:bottom w:val="single" w:sz="4" w:space="0" w:color="auto"/>
              <w:right w:val="single" w:sz="4" w:space="0" w:color="auto"/>
            </w:tcBorders>
            <w:vAlign w:val="center"/>
          </w:tcPr>
          <w:p w14:paraId="7376B1B4" w14:textId="21565A90"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2B8C312A" w14:textId="08DD18E3"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02C3241A" w14:textId="77777777" w:rsidTr="007C6A8E">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32F25CD7" w14:textId="7397F7B0"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47.</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50483F" w14:textId="77777777" w:rsidR="00BB4BD3"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OS2 PC LCDC-PC LCDC Patchcord 2.8 mm</w:t>
            </w:r>
          </w:p>
          <w:p w14:paraId="16E062AC" w14:textId="18F07C9E" w:rsidR="00454174" w:rsidRPr="00AB3BE8" w:rsidRDefault="00454174" w:rsidP="00BB4BD3">
            <w:pPr>
              <w:jc w:val="center"/>
              <w:rPr>
                <w:rFonts w:ascii="Cambria" w:hAnsi="Cambria" w:cs="Calibri"/>
                <w:color w:val="000000"/>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c>
          <w:tcPr>
            <w:tcW w:w="608" w:type="dxa"/>
            <w:tcBorders>
              <w:top w:val="single" w:sz="4" w:space="0" w:color="auto"/>
              <w:left w:val="single" w:sz="4" w:space="0" w:color="auto"/>
              <w:bottom w:val="single" w:sz="4" w:space="0" w:color="auto"/>
              <w:right w:val="single" w:sz="4" w:space="0" w:color="auto"/>
            </w:tcBorders>
            <w:vAlign w:val="center"/>
          </w:tcPr>
          <w:p w14:paraId="39362DA9" w14:textId="7A32D1EB"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5</w:t>
            </w:r>
          </w:p>
        </w:tc>
        <w:tc>
          <w:tcPr>
            <w:tcW w:w="651" w:type="dxa"/>
            <w:tcBorders>
              <w:top w:val="single" w:sz="4" w:space="0" w:color="auto"/>
              <w:left w:val="single" w:sz="4" w:space="0" w:color="auto"/>
              <w:bottom w:val="single" w:sz="4" w:space="0" w:color="auto"/>
              <w:right w:val="single" w:sz="4" w:space="0" w:color="auto"/>
            </w:tcBorders>
            <w:vAlign w:val="center"/>
          </w:tcPr>
          <w:p w14:paraId="6E8289AE" w14:textId="04CE4A42"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10</w:t>
            </w:r>
          </w:p>
        </w:tc>
        <w:tc>
          <w:tcPr>
            <w:tcW w:w="1636" w:type="dxa"/>
            <w:tcBorders>
              <w:top w:val="single" w:sz="4" w:space="0" w:color="auto"/>
              <w:left w:val="single" w:sz="4" w:space="0" w:color="auto"/>
              <w:bottom w:val="single" w:sz="4" w:space="0" w:color="auto"/>
              <w:right w:val="single" w:sz="4" w:space="0" w:color="auto"/>
            </w:tcBorders>
            <w:vAlign w:val="center"/>
          </w:tcPr>
          <w:p w14:paraId="20E8B786" w14:textId="1777D3FF"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4" w:space="0" w:color="auto"/>
              <w:right w:val="single" w:sz="4" w:space="0" w:color="auto"/>
            </w:tcBorders>
            <w:vAlign w:val="center"/>
          </w:tcPr>
          <w:p w14:paraId="1AD544F5" w14:textId="6B0CAA96"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5F6CC65E" w14:textId="77777777" w:rsidTr="00202A37">
        <w:trPr>
          <w:trHeight w:val="494"/>
          <w:jc w:val="center"/>
        </w:trPr>
        <w:tc>
          <w:tcPr>
            <w:tcW w:w="838" w:type="dxa"/>
            <w:tcBorders>
              <w:top w:val="single" w:sz="4" w:space="0" w:color="auto"/>
              <w:left w:val="single" w:sz="4" w:space="0" w:color="auto"/>
              <w:bottom w:val="single" w:sz="4" w:space="0" w:color="auto"/>
              <w:right w:val="single" w:sz="4" w:space="0" w:color="auto"/>
            </w:tcBorders>
            <w:vAlign w:val="center"/>
          </w:tcPr>
          <w:p w14:paraId="69C76E50" w14:textId="0786AD22"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48.</w:t>
            </w:r>
          </w:p>
        </w:tc>
        <w:tc>
          <w:tcPr>
            <w:tcW w:w="41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DFDF09" w14:textId="51B6C87D" w:rsidR="00BB4BD3" w:rsidRPr="00AB3BE8" w:rsidRDefault="00BB4BD3" w:rsidP="00BB4BD3">
            <w:pPr>
              <w:jc w:val="center"/>
              <w:rPr>
                <w:rFonts w:ascii="Cambria" w:hAnsi="Cambria" w:cs="Calibri"/>
                <w:color w:val="000000"/>
                <w:sz w:val="20"/>
                <w:szCs w:val="20"/>
              </w:rPr>
            </w:pPr>
            <w:r w:rsidRPr="00AB3BE8">
              <w:rPr>
                <w:rFonts w:ascii="Cambria" w:hAnsi="Cambria" w:cs="Calibri"/>
                <w:color w:val="000000"/>
                <w:sz w:val="20"/>
                <w:szCs w:val="20"/>
              </w:rPr>
              <w:t>Služby</w:t>
            </w:r>
          </w:p>
        </w:tc>
        <w:tc>
          <w:tcPr>
            <w:tcW w:w="608" w:type="dxa"/>
            <w:tcBorders>
              <w:top w:val="single" w:sz="4" w:space="0" w:color="auto"/>
              <w:left w:val="single" w:sz="4" w:space="0" w:color="auto"/>
              <w:bottom w:val="single" w:sz="4" w:space="0" w:color="auto"/>
              <w:right w:val="single" w:sz="4" w:space="0" w:color="auto"/>
            </w:tcBorders>
            <w:vAlign w:val="center"/>
          </w:tcPr>
          <w:p w14:paraId="017C2C4C" w14:textId="0C3A8C03" w:rsidR="00BB4BD3" w:rsidRPr="00AB3BE8" w:rsidRDefault="00304938" w:rsidP="00BB4BD3">
            <w:pPr>
              <w:jc w:val="center"/>
              <w:rPr>
                <w:rFonts w:ascii="Cambria" w:hAnsi="Cambria" w:cs="Arial Narrow"/>
                <w:sz w:val="20"/>
                <w:szCs w:val="20"/>
              </w:rPr>
            </w:pPr>
            <w:r w:rsidRPr="00AB3BE8">
              <w:rPr>
                <w:rFonts w:ascii="Cambria" w:hAnsi="Cambria" w:cs="Arial Narrow"/>
                <w:sz w:val="20"/>
                <w:szCs w:val="20"/>
              </w:rPr>
              <w:t>---</w:t>
            </w:r>
          </w:p>
        </w:tc>
        <w:tc>
          <w:tcPr>
            <w:tcW w:w="651" w:type="dxa"/>
            <w:tcBorders>
              <w:top w:val="single" w:sz="4" w:space="0" w:color="auto"/>
              <w:left w:val="single" w:sz="4" w:space="0" w:color="auto"/>
              <w:bottom w:val="single" w:sz="4" w:space="0" w:color="auto"/>
              <w:right w:val="single" w:sz="4" w:space="0" w:color="auto"/>
            </w:tcBorders>
            <w:vAlign w:val="center"/>
          </w:tcPr>
          <w:p w14:paraId="13BC12CA" w14:textId="79038969" w:rsidR="00BB4BD3" w:rsidRPr="00AB3BE8" w:rsidRDefault="00BB4BD3" w:rsidP="00BB4BD3">
            <w:pPr>
              <w:jc w:val="center"/>
              <w:rPr>
                <w:rFonts w:ascii="Cambria" w:hAnsi="Cambria" w:cs="Arial Narrow"/>
                <w:sz w:val="20"/>
                <w:szCs w:val="20"/>
              </w:rPr>
            </w:pPr>
            <w:r w:rsidRPr="00AB3BE8">
              <w:rPr>
                <w:rFonts w:ascii="Cambria" w:hAnsi="Cambria" w:cs="Arial Narrow"/>
                <w:sz w:val="20"/>
                <w:szCs w:val="20"/>
              </w:rPr>
              <w:t>1</w:t>
            </w:r>
          </w:p>
        </w:tc>
        <w:tc>
          <w:tcPr>
            <w:tcW w:w="1636" w:type="dxa"/>
            <w:tcBorders>
              <w:top w:val="single" w:sz="4" w:space="0" w:color="auto"/>
              <w:left w:val="single" w:sz="4" w:space="0" w:color="auto"/>
              <w:bottom w:val="single" w:sz="4" w:space="0" w:color="auto"/>
              <w:right w:val="single" w:sz="4" w:space="0" w:color="auto"/>
            </w:tcBorders>
            <w:vAlign w:val="center"/>
          </w:tcPr>
          <w:p w14:paraId="3129852F" w14:textId="5FF92B3C"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c>
          <w:tcPr>
            <w:tcW w:w="1755" w:type="dxa"/>
            <w:tcBorders>
              <w:top w:val="single" w:sz="4" w:space="0" w:color="auto"/>
              <w:left w:val="single" w:sz="4" w:space="0" w:color="auto"/>
              <w:bottom w:val="single" w:sz="12" w:space="0" w:color="auto"/>
              <w:right w:val="single" w:sz="4" w:space="0" w:color="auto"/>
            </w:tcBorders>
            <w:vAlign w:val="center"/>
          </w:tcPr>
          <w:p w14:paraId="20E72B17" w14:textId="74FC889E" w:rsidR="00BB4BD3" w:rsidRPr="00AB3BE8" w:rsidRDefault="00BB4BD3" w:rsidP="00BB4BD3">
            <w:pPr>
              <w:jc w:val="center"/>
              <w:rPr>
                <w:rFonts w:ascii="Cambria" w:hAnsi="Cambria" w:cs="Arial"/>
                <w:i/>
                <w:iCs/>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r w:rsidR="00BB4BD3" w:rsidRPr="00AB3BE8" w14:paraId="37084466" w14:textId="77777777" w:rsidTr="003A2ED9">
        <w:trPr>
          <w:trHeight w:val="475"/>
          <w:jc w:val="center"/>
        </w:trPr>
        <w:tc>
          <w:tcPr>
            <w:tcW w:w="7873" w:type="dxa"/>
            <w:gridSpan w:val="5"/>
            <w:tcBorders>
              <w:top w:val="single" w:sz="4" w:space="0" w:color="auto"/>
              <w:left w:val="single" w:sz="4" w:space="0" w:color="auto"/>
              <w:bottom w:val="single" w:sz="4" w:space="0" w:color="auto"/>
              <w:right w:val="single" w:sz="12" w:space="0" w:color="auto"/>
            </w:tcBorders>
            <w:vAlign w:val="center"/>
          </w:tcPr>
          <w:p w14:paraId="2367D35A" w14:textId="392328CD" w:rsidR="00BB4BD3" w:rsidRPr="00AB3BE8" w:rsidRDefault="00BB4BD3" w:rsidP="003A2ED9">
            <w:pPr>
              <w:jc w:val="center"/>
              <w:rPr>
                <w:rFonts w:ascii="Cambria" w:hAnsi="Cambria" w:cs="Arial Narrow"/>
                <w:b/>
                <w:sz w:val="20"/>
                <w:szCs w:val="20"/>
              </w:rPr>
            </w:pPr>
            <w:r w:rsidRPr="00AB3BE8">
              <w:rPr>
                <w:rFonts w:ascii="Cambria" w:hAnsi="Cambria" w:cs="Arial Narrow"/>
                <w:b/>
                <w:sz w:val="20"/>
                <w:szCs w:val="20"/>
              </w:rPr>
              <w:t xml:space="preserve">Celková cena za časť č. 3/b predmetu zákazky </w:t>
            </w:r>
            <w:r w:rsidRPr="00AB3BE8">
              <w:rPr>
                <w:rFonts w:ascii="Cambria" w:hAnsi="Cambria" w:cs="Arial"/>
                <w:b/>
                <w:sz w:val="20"/>
                <w:szCs w:val="20"/>
              </w:rPr>
              <w:t>v eurách bez DPH</w:t>
            </w:r>
          </w:p>
        </w:tc>
        <w:tc>
          <w:tcPr>
            <w:tcW w:w="1755" w:type="dxa"/>
            <w:tcBorders>
              <w:top w:val="single" w:sz="12" w:space="0" w:color="auto"/>
              <w:left w:val="single" w:sz="12" w:space="0" w:color="auto"/>
              <w:bottom w:val="single" w:sz="12" w:space="0" w:color="auto"/>
              <w:right w:val="single" w:sz="12" w:space="0" w:color="auto"/>
            </w:tcBorders>
            <w:vAlign w:val="center"/>
          </w:tcPr>
          <w:p w14:paraId="6123D752" w14:textId="77777777" w:rsidR="00BB4BD3" w:rsidRPr="00AB3BE8" w:rsidRDefault="00BB4BD3" w:rsidP="00BB4BD3">
            <w:pPr>
              <w:jc w:val="center"/>
              <w:rPr>
                <w:rFonts w:ascii="Cambria" w:hAnsi="Cambria" w:cs="Arial Narrow"/>
                <w:sz w:val="20"/>
                <w:szCs w:val="20"/>
              </w:rPr>
            </w:pPr>
            <w:r w:rsidRPr="00AB3BE8">
              <w:rPr>
                <w:rFonts w:ascii="Cambria" w:hAnsi="Cambria" w:cs="Arial"/>
                <w:i/>
                <w:iCs/>
                <w:sz w:val="20"/>
                <w:szCs w:val="20"/>
              </w:rPr>
              <w:t>&lt;</w:t>
            </w:r>
            <w:r w:rsidRPr="00AB3BE8">
              <w:rPr>
                <w:rFonts w:ascii="Cambria" w:hAnsi="Cambria" w:cs="Arial"/>
                <w:i/>
                <w:iCs/>
                <w:color w:val="00B0F0"/>
                <w:sz w:val="20"/>
                <w:szCs w:val="20"/>
              </w:rPr>
              <w:t>vyplní uchádzač</w:t>
            </w:r>
            <w:r w:rsidRPr="00AB3BE8">
              <w:rPr>
                <w:rFonts w:ascii="Cambria" w:hAnsi="Cambria" w:cs="Arial"/>
                <w:i/>
                <w:iCs/>
                <w:sz w:val="20"/>
                <w:szCs w:val="20"/>
              </w:rPr>
              <w:t>&gt;</w:t>
            </w:r>
          </w:p>
        </w:tc>
      </w:tr>
    </w:tbl>
    <w:p w14:paraId="3180B804" w14:textId="54ACB4DC" w:rsidR="003827A6" w:rsidRDefault="003827A6" w:rsidP="003827A6">
      <w:pPr>
        <w:spacing w:line="276" w:lineRule="auto"/>
        <w:jc w:val="both"/>
        <w:rPr>
          <w:rFonts w:asciiTheme="majorHAnsi" w:hAnsiTheme="majorHAnsi" w:cs="Arial"/>
          <w:sz w:val="20"/>
          <w:szCs w:val="20"/>
        </w:rPr>
      </w:pPr>
    </w:p>
    <w:p w14:paraId="00A34F04" w14:textId="141AFFEF" w:rsidR="007C6A8E" w:rsidRDefault="007C6A8E" w:rsidP="003827A6">
      <w:pPr>
        <w:spacing w:line="276" w:lineRule="auto"/>
        <w:jc w:val="both"/>
        <w:rPr>
          <w:rFonts w:asciiTheme="majorHAnsi" w:hAnsiTheme="majorHAnsi" w:cs="Arial"/>
          <w:sz w:val="20"/>
          <w:szCs w:val="20"/>
        </w:rPr>
      </w:pPr>
    </w:p>
    <w:p w14:paraId="6AD91F22" w14:textId="77777777" w:rsidR="007C6A8E" w:rsidRPr="000961E2" w:rsidRDefault="007C6A8E" w:rsidP="003827A6">
      <w:pPr>
        <w:spacing w:line="276" w:lineRule="auto"/>
        <w:jc w:val="both"/>
        <w:rPr>
          <w:rFonts w:asciiTheme="majorHAnsi" w:hAnsiTheme="majorHAnsi" w:cs="Arial"/>
          <w:sz w:val="20"/>
          <w:szCs w:val="20"/>
        </w:rPr>
      </w:pPr>
    </w:p>
    <w:p w14:paraId="7C752FA4" w14:textId="77777777" w:rsidR="00F9032F" w:rsidRDefault="00F9032F" w:rsidP="003827A6">
      <w:pPr>
        <w:pStyle w:val="Title"/>
        <w:spacing w:line="276" w:lineRule="auto"/>
        <w:jc w:val="both"/>
        <w:rPr>
          <w:rFonts w:asciiTheme="majorHAnsi" w:hAnsiTheme="majorHAnsi"/>
          <w:b/>
          <w:sz w:val="20"/>
          <w:szCs w:val="20"/>
          <w:lang w:val="de-AT"/>
        </w:rPr>
      </w:pPr>
    </w:p>
    <w:p w14:paraId="2BB04173" w14:textId="57F4F00E" w:rsidR="00F9032F" w:rsidRPr="004D4B14" w:rsidRDefault="00F9032F" w:rsidP="00F9032F">
      <w:pPr>
        <w:ind w:firstLine="567"/>
        <w:rPr>
          <w:rFonts w:asciiTheme="majorHAnsi" w:hAnsiTheme="majorHAnsi" w:cs="Arial"/>
          <w:color w:val="000000"/>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3</w:t>
      </w:r>
    </w:p>
    <w:p w14:paraId="57CB3ED0" w14:textId="77777777" w:rsidR="00F9032F" w:rsidRDefault="00F9032F" w:rsidP="003827A6">
      <w:pPr>
        <w:pStyle w:val="Title"/>
        <w:spacing w:line="276" w:lineRule="auto"/>
        <w:jc w:val="both"/>
        <w:rPr>
          <w:rFonts w:asciiTheme="majorHAnsi" w:hAnsiTheme="majorHAnsi"/>
          <w:b/>
          <w:sz w:val="20"/>
          <w:szCs w:val="20"/>
          <w:lang w:val="de-AT"/>
        </w:rPr>
      </w:pPr>
    </w:p>
    <w:tbl>
      <w:tblPr>
        <w:tblW w:w="9373" w:type="dxa"/>
        <w:jc w:val="center"/>
        <w:tblLayout w:type="fixed"/>
        <w:tblCellMar>
          <w:left w:w="0" w:type="dxa"/>
          <w:right w:w="0" w:type="dxa"/>
        </w:tblCellMar>
        <w:tblLook w:val="0000" w:firstRow="0" w:lastRow="0" w:firstColumn="0" w:lastColumn="0" w:noHBand="0" w:noVBand="0"/>
      </w:tblPr>
      <w:tblGrid>
        <w:gridCol w:w="1271"/>
        <w:gridCol w:w="5676"/>
        <w:gridCol w:w="2426"/>
      </w:tblGrid>
      <w:tr w:rsidR="00202A37" w:rsidRPr="00010F93" w14:paraId="5B4473AB" w14:textId="77777777" w:rsidTr="003A2ED9">
        <w:trPr>
          <w:trHeight w:val="270"/>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170D5" w14:textId="66D7F038" w:rsidR="00202A37" w:rsidRPr="00010F93" w:rsidRDefault="00202A37" w:rsidP="003A2ED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Tabuľka</w:t>
            </w:r>
          </w:p>
        </w:tc>
        <w:tc>
          <w:tcPr>
            <w:tcW w:w="5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3527299" w14:textId="77777777" w:rsidR="00202A37" w:rsidRPr="00010F93" w:rsidRDefault="00202A37" w:rsidP="003A2ED9">
            <w:pPr>
              <w:jc w:val="center"/>
              <w:rPr>
                <w:rFonts w:asciiTheme="majorHAnsi" w:hAnsiTheme="majorHAnsi" w:cs="Arial"/>
                <w:b/>
                <w:bCs/>
                <w:color w:val="000000"/>
                <w:sz w:val="20"/>
                <w:szCs w:val="20"/>
              </w:rPr>
            </w:pPr>
            <w:r w:rsidRPr="00010F93">
              <w:rPr>
                <w:rFonts w:asciiTheme="majorHAnsi" w:hAnsiTheme="majorHAnsi" w:cs="Arial"/>
                <w:b/>
                <w:bCs/>
                <w:color w:val="000000"/>
                <w:sz w:val="20"/>
                <w:szCs w:val="20"/>
              </w:rPr>
              <w:t>Názov položky</w:t>
            </w:r>
          </w:p>
        </w:tc>
        <w:tc>
          <w:tcPr>
            <w:tcW w:w="2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31B8A" w14:textId="77777777" w:rsidR="00202A37" w:rsidRPr="00010F93" w:rsidRDefault="00202A37" w:rsidP="003A2ED9">
            <w:pPr>
              <w:spacing w:before="120"/>
              <w:jc w:val="center"/>
              <w:rPr>
                <w:rFonts w:asciiTheme="majorHAnsi" w:hAnsiTheme="majorHAnsi" w:cs="Arial"/>
                <w:b/>
                <w:bCs/>
                <w:sz w:val="20"/>
                <w:szCs w:val="20"/>
              </w:rPr>
            </w:pPr>
            <w:r w:rsidRPr="00010F93">
              <w:rPr>
                <w:rFonts w:asciiTheme="majorHAnsi" w:hAnsiTheme="majorHAnsi" w:cs="Arial"/>
                <w:b/>
                <w:noProof w:val="0"/>
                <w:sz w:val="20"/>
                <w:szCs w:val="20"/>
              </w:rPr>
              <w:t>Celková cena za položku v eurách bez DPH</w:t>
            </w:r>
          </w:p>
        </w:tc>
      </w:tr>
      <w:tr w:rsidR="00202A37" w:rsidRPr="00010F93" w14:paraId="405FB54F" w14:textId="77777777" w:rsidTr="00D548C4">
        <w:trPr>
          <w:trHeight w:val="344"/>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C164E98" w14:textId="67956C8D" w:rsidR="00202A37" w:rsidRPr="00010F93" w:rsidRDefault="00202A37" w:rsidP="00D548C4">
            <w:pPr>
              <w:jc w:val="center"/>
              <w:rPr>
                <w:rFonts w:asciiTheme="majorHAnsi" w:hAnsiTheme="majorHAnsi" w:cs="Arial"/>
                <w:sz w:val="20"/>
                <w:szCs w:val="20"/>
              </w:rPr>
            </w:pPr>
            <w:r w:rsidRPr="00010F93">
              <w:rPr>
                <w:rFonts w:asciiTheme="majorHAnsi" w:hAnsiTheme="majorHAnsi" w:cs="Arial"/>
                <w:sz w:val="20"/>
                <w:szCs w:val="20"/>
              </w:rPr>
              <w:t>T3/a</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D21781" w14:textId="544FDF6D" w:rsidR="00202A37" w:rsidRPr="00010F93" w:rsidRDefault="00202A37" w:rsidP="00D548C4">
            <w:pPr>
              <w:rPr>
                <w:rFonts w:asciiTheme="majorHAnsi" w:hAnsiTheme="majorHAnsi" w:cs="Arial"/>
                <w:sz w:val="20"/>
                <w:szCs w:val="20"/>
              </w:rPr>
            </w:pPr>
            <w:r w:rsidRPr="00010F93">
              <w:rPr>
                <w:rFonts w:asciiTheme="majorHAnsi" w:hAnsiTheme="majorHAnsi" w:cs="Arial Narrow"/>
                <w:sz w:val="20"/>
                <w:szCs w:val="20"/>
              </w:rPr>
              <w:t xml:space="preserve">Celková cena za časť č. 3/a predmetu zákazky </w:t>
            </w:r>
            <w:r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4" w:space="0" w:color="auto"/>
              <w:right w:val="single" w:sz="4" w:space="0" w:color="auto"/>
            </w:tcBorders>
            <w:vAlign w:val="center"/>
          </w:tcPr>
          <w:p w14:paraId="4CDC741F" w14:textId="77777777" w:rsidR="00202A37" w:rsidRPr="00010F93" w:rsidRDefault="00202A37" w:rsidP="00D548C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202A37" w:rsidRPr="00010F93" w14:paraId="53F45B97" w14:textId="77777777" w:rsidTr="00202A37">
        <w:trPr>
          <w:trHeight w:val="392"/>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2BB6EB1" w14:textId="6A7238B5" w:rsidR="00202A37" w:rsidRPr="00010F93" w:rsidRDefault="00202A37" w:rsidP="00D548C4">
            <w:pPr>
              <w:jc w:val="center"/>
              <w:rPr>
                <w:rFonts w:asciiTheme="majorHAnsi" w:hAnsiTheme="majorHAnsi" w:cs="Arial"/>
                <w:sz w:val="20"/>
                <w:szCs w:val="20"/>
              </w:rPr>
            </w:pPr>
            <w:r w:rsidRPr="00010F93">
              <w:rPr>
                <w:rFonts w:asciiTheme="majorHAnsi" w:hAnsiTheme="majorHAnsi" w:cs="Arial"/>
                <w:sz w:val="20"/>
                <w:szCs w:val="20"/>
              </w:rPr>
              <w:t>T3/b</w:t>
            </w:r>
          </w:p>
        </w:tc>
        <w:tc>
          <w:tcPr>
            <w:tcW w:w="56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9251B8" w14:textId="0FBBD414" w:rsidR="00202A37" w:rsidRPr="00010F93" w:rsidRDefault="00202A37" w:rsidP="00D548C4">
            <w:pPr>
              <w:rPr>
                <w:rFonts w:asciiTheme="majorHAnsi" w:hAnsiTheme="majorHAnsi" w:cs="Arial"/>
                <w:sz w:val="20"/>
                <w:szCs w:val="20"/>
              </w:rPr>
            </w:pPr>
            <w:r w:rsidRPr="00010F93">
              <w:rPr>
                <w:rFonts w:asciiTheme="majorHAnsi" w:hAnsiTheme="majorHAnsi" w:cs="Arial Narrow"/>
                <w:sz w:val="20"/>
                <w:szCs w:val="20"/>
              </w:rPr>
              <w:t xml:space="preserve">Celková cena za časť č. 3/b predmetu zákazky </w:t>
            </w:r>
            <w:r w:rsidRPr="00010F93">
              <w:rPr>
                <w:rFonts w:asciiTheme="majorHAnsi" w:hAnsiTheme="majorHAnsi" w:cs="Arial"/>
                <w:sz w:val="20"/>
                <w:szCs w:val="20"/>
              </w:rPr>
              <w:t>v eurách bez DPH</w:t>
            </w:r>
          </w:p>
        </w:tc>
        <w:tc>
          <w:tcPr>
            <w:tcW w:w="2426" w:type="dxa"/>
            <w:tcBorders>
              <w:top w:val="single" w:sz="4" w:space="0" w:color="auto"/>
              <w:left w:val="single" w:sz="4" w:space="0" w:color="auto"/>
              <w:bottom w:val="single" w:sz="12" w:space="0" w:color="auto"/>
              <w:right w:val="single" w:sz="4" w:space="0" w:color="auto"/>
            </w:tcBorders>
            <w:vAlign w:val="center"/>
          </w:tcPr>
          <w:p w14:paraId="1755DC62" w14:textId="77777777" w:rsidR="00202A37" w:rsidRPr="00010F93" w:rsidRDefault="00202A37" w:rsidP="00D548C4">
            <w:pPr>
              <w:jc w:val="center"/>
              <w:rPr>
                <w:rFonts w:asciiTheme="majorHAnsi" w:hAnsiTheme="majorHAnsi" w:cs="Arial"/>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r w:rsidR="00202A37" w:rsidRPr="00010F93" w14:paraId="578AC29F" w14:textId="77777777" w:rsidTr="00202A37">
        <w:trPr>
          <w:trHeight w:val="39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10177BF" w14:textId="77777777" w:rsidR="00202A37" w:rsidRPr="00010F93" w:rsidRDefault="00202A37" w:rsidP="00D548C4">
            <w:pPr>
              <w:jc w:val="center"/>
              <w:rPr>
                <w:rFonts w:ascii="Cambria" w:eastAsia="Calibri" w:hAnsi="Cambria"/>
                <w:sz w:val="20"/>
                <w:szCs w:val="20"/>
              </w:rPr>
            </w:pPr>
            <w:r w:rsidRPr="00010F93">
              <w:rPr>
                <w:rFonts w:ascii="Cambria" w:eastAsia="Calibri" w:hAnsi="Cambria"/>
                <w:sz w:val="20"/>
                <w:szCs w:val="20"/>
              </w:rPr>
              <w:t>CC</w:t>
            </w:r>
          </w:p>
        </w:tc>
        <w:tc>
          <w:tcPr>
            <w:tcW w:w="5676"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005B8639" w14:textId="1B25B209" w:rsidR="00202A37" w:rsidRPr="00010F93" w:rsidRDefault="00202A37" w:rsidP="00D548C4">
            <w:pPr>
              <w:jc w:val="center"/>
              <w:rPr>
                <w:rFonts w:ascii="Cambria" w:eastAsia="Calibri" w:hAnsi="Cambria"/>
                <w:sz w:val="20"/>
                <w:szCs w:val="20"/>
              </w:rPr>
            </w:pPr>
            <w:r w:rsidRPr="00010F93">
              <w:rPr>
                <w:rFonts w:ascii="Cambria" w:eastAsia="Calibri" w:hAnsi="Cambria"/>
                <w:sz w:val="20"/>
                <w:szCs w:val="20"/>
              </w:rPr>
              <w:t>Celková cena za časť č. 3 predmetu zákazky vypočítaná ako:</w:t>
            </w:r>
          </w:p>
          <w:p w14:paraId="5238F626" w14:textId="7A264AEB" w:rsidR="00202A37" w:rsidRPr="00010F93" w:rsidRDefault="00202A37" w:rsidP="00D548C4">
            <w:pPr>
              <w:jc w:val="center"/>
              <w:rPr>
                <w:rFonts w:ascii="Cambria" w:eastAsia="Calibri" w:hAnsi="Cambria"/>
                <w:sz w:val="20"/>
                <w:szCs w:val="20"/>
              </w:rPr>
            </w:pPr>
            <w:r w:rsidRPr="00010F93">
              <w:rPr>
                <w:rFonts w:ascii="Cambria" w:eastAsia="Calibri" w:hAnsi="Cambria"/>
                <w:sz w:val="20"/>
                <w:szCs w:val="20"/>
              </w:rPr>
              <w:t>CC = T3/a + T3/b</w:t>
            </w:r>
          </w:p>
        </w:tc>
        <w:tc>
          <w:tcPr>
            <w:tcW w:w="2426" w:type="dxa"/>
            <w:tcBorders>
              <w:top w:val="single" w:sz="12" w:space="0" w:color="auto"/>
              <w:left w:val="single" w:sz="12" w:space="0" w:color="auto"/>
              <w:bottom w:val="single" w:sz="12" w:space="0" w:color="auto"/>
              <w:right w:val="single" w:sz="12" w:space="0" w:color="auto"/>
            </w:tcBorders>
            <w:vAlign w:val="center"/>
          </w:tcPr>
          <w:p w14:paraId="6E47E78B" w14:textId="77777777" w:rsidR="00202A37" w:rsidRPr="00010F93" w:rsidRDefault="00202A37" w:rsidP="00D548C4">
            <w:pPr>
              <w:jc w:val="center"/>
              <w:rPr>
                <w:rFonts w:asciiTheme="majorHAnsi" w:hAnsiTheme="majorHAnsi" w:cs="Arial"/>
                <w:i/>
                <w:iCs/>
                <w:sz w:val="20"/>
                <w:szCs w:val="20"/>
              </w:rPr>
            </w:pPr>
            <w:r w:rsidRPr="00010F93">
              <w:rPr>
                <w:rFonts w:asciiTheme="majorHAnsi" w:hAnsiTheme="majorHAnsi" w:cs="Arial"/>
                <w:i/>
                <w:iCs/>
                <w:sz w:val="20"/>
                <w:szCs w:val="20"/>
              </w:rPr>
              <w:t>&lt;</w:t>
            </w:r>
            <w:r w:rsidRPr="00010F93">
              <w:rPr>
                <w:rFonts w:asciiTheme="majorHAnsi" w:hAnsiTheme="majorHAnsi" w:cs="Arial"/>
                <w:i/>
                <w:iCs/>
                <w:color w:val="00B0F0"/>
                <w:sz w:val="20"/>
                <w:szCs w:val="20"/>
              </w:rPr>
              <w:t>vyplní uchádzač</w:t>
            </w:r>
            <w:r w:rsidRPr="00010F93">
              <w:rPr>
                <w:rFonts w:asciiTheme="majorHAnsi" w:hAnsiTheme="majorHAnsi" w:cs="Arial"/>
                <w:i/>
                <w:iCs/>
                <w:sz w:val="20"/>
                <w:szCs w:val="20"/>
              </w:rPr>
              <w:t>&gt;</w:t>
            </w:r>
          </w:p>
        </w:tc>
      </w:tr>
    </w:tbl>
    <w:p w14:paraId="43BB375A" w14:textId="77777777" w:rsidR="00F9032F" w:rsidRDefault="00F9032F" w:rsidP="003827A6">
      <w:pPr>
        <w:pStyle w:val="Title"/>
        <w:spacing w:line="276" w:lineRule="auto"/>
        <w:jc w:val="both"/>
        <w:rPr>
          <w:rFonts w:asciiTheme="majorHAnsi" w:hAnsiTheme="majorHAnsi"/>
          <w:b/>
          <w:sz w:val="20"/>
          <w:szCs w:val="20"/>
          <w:lang w:val="de-AT"/>
        </w:rPr>
      </w:pPr>
    </w:p>
    <w:p w14:paraId="2EF297A4" w14:textId="77777777" w:rsidR="00F9032F" w:rsidRDefault="00F9032F" w:rsidP="003827A6">
      <w:pPr>
        <w:pStyle w:val="Title"/>
        <w:spacing w:line="276" w:lineRule="auto"/>
        <w:jc w:val="both"/>
        <w:rPr>
          <w:rFonts w:asciiTheme="majorHAnsi" w:hAnsiTheme="majorHAnsi"/>
          <w:b/>
          <w:sz w:val="20"/>
          <w:szCs w:val="20"/>
          <w:lang w:val="de-AT"/>
        </w:rPr>
      </w:pPr>
    </w:p>
    <w:p w14:paraId="32203C02" w14:textId="7886D5FB" w:rsidR="003827A6" w:rsidRDefault="003827A6" w:rsidP="003827A6">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t>Nie som platcom DPH</w:t>
      </w:r>
      <w:r w:rsidRPr="000961E2">
        <w:rPr>
          <w:rFonts w:asciiTheme="majorHAnsi" w:hAnsiTheme="majorHAnsi"/>
          <w:sz w:val="20"/>
          <w:szCs w:val="20"/>
          <w:lang w:val="de-AT"/>
        </w:rPr>
        <w:t xml:space="preserve"> – uvedie iba uchádzač, ktorý nie je platcom DPH!</w:t>
      </w:r>
    </w:p>
    <w:p w14:paraId="67CBEB34" w14:textId="150B0ED2" w:rsidR="003A2ED9" w:rsidRDefault="003A2ED9" w:rsidP="003827A6">
      <w:pPr>
        <w:pStyle w:val="Title"/>
        <w:spacing w:line="276" w:lineRule="auto"/>
        <w:jc w:val="both"/>
        <w:rPr>
          <w:rFonts w:asciiTheme="majorHAnsi" w:hAnsiTheme="majorHAnsi"/>
          <w:sz w:val="20"/>
          <w:szCs w:val="20"/>
          <w:lang w:val="de-AT"/>
        </w:rPr>
      </w:pPr>
    </w:p>
    <w:p w14:paraId="64445B77" w14:textId="2D75C185" w:rsidR="003A2ED9" w:rsidRDefault="003A2ED9" w:rsidP="003827A6">
      <w:pPr>
        <w:pStyle w:val="Title"/>
        <w:spacing w:line="276" w:lineRule="auto"/>
        <w:jc w:val="both"/>
        <w:rPr>
          <w:rFonts w:asciiTheme="majorHAnsi" w:hAnsiTheme="majorHAnsi"/>
          <w:sz w:val="20"/>
          <w:szCs w:val="20"/>
          <w:lang w:val="de-AT"/>
        </w:rPr>
      </w:pPr>
    </w:p>
    <w:p w14:paraId="198DC444" w14:textId="6EAF19FA" w:rsidR="003A2ED9" w:rsidRDefault="003A2ED9" w:rsidP="003827A6">
      <w:pPr>
        <w:pStyle w:val="Title"/>
        <w:spacing w:line="276" w:lineRule="auto"/>
        <w:jc w:val="both"/>
        <w:rPr>
          <w:rFonts w:asciiTheme="majorHAnsi" w:hAnsiTheme="majorHAnsi"/>
          <w:sz w:val="20"/>
          <w:szCs w:val="20"/>
          <w:lang w:val="de-AT"/>
        </w:rPr>
      </w:pPr>
    </w:p>
    <w:p w14:paraId="4E846B47" w14:textId="49146C84" w:rsidR="003A2ED9" w:rsidRDefault="003A2ED9" w:rsidP="003827A6">
      <w:pPr>
        <w:pStyle w:val="Title"/>
        <w:spacing w:line="276" w:lineRule="auto"/>
        <w:jc w:val="both"/>
        <w:rPr>
          <w:rFonts w:asciiTheme="majorHAnsi" w:hAnsiTheme="majorHAnsi"/>
          <w:sz w:val="20"/>
          <w:szCs w:val="20"/>
          <w:lang w:val="de-AT"/>
        </w:rPr>
      </w:pPr>
    </w:p>
    <w:p w14:paraId="2F93E91C" w14:textId="586292E3" w:rsidR="003A2ED9" w:rsidRDefault="003A2ED9" w:rsidP="003827A6">
      <w:pPr>
        <w:pStyle w:val="Title"/>
        <w:spacing w:line="276" w:lineRule="auto"/>
        <w:jc w:val="both"/>
        <w:rPr>
          <w:rFonts w:asciiTheme="majorHAnsi" w:hAnsiTheme="majorHAnsi"/>
          <w:sz w:val="20"/>
          <w:szCs w:val="20"/>
          <w:lang w:val="de-AT"/>
        </w:rPr>
      </w:pPr>
    </w:p>
    <w:p w14:paraId="58AA05C0" w14:textId="0DAB7730" w:rsidR="003A2ED9" w:rsidRDefault="003A2ED9" w:rsidP="003827A6">
      <w:pPr>
        <w:pStyle w:val="Title"/>
        <w:spacing w:line="276" w:lineRule="auto"/>
        <w:jc w:val="both"/>
        <w:rPr>
          <w:rFonts w:asciiTheme="majorHAnsi" w:hAnsiTheme="majorHAnsi"/>
          <w:sz w:val="20"/>
          <w:szCs w:val="20"/>
          <w:lang w:val="de-AT"/>
        </w:rPr>
      </w:pPr>
    </w:p>
    <w:p w14:paraId="06081727" w14:textId="7F6CD4CF" w:rsidR="003A2ED9" w:rsidRDefault="003A2ED9" w:rsidP="003827A6">
      <w:pPr>
        <w:pStyle w:val="Title"/>
        <w:spacing w:line="276" w:lineRule="auto"/>
        <w:jc w:val="both"/>
        <w:rPr>
          <w:rFonts w:asciiTheme="majorHAnsi" w:hAnsiTheme="majorHAnsi"/>
          <w:sz w:val="20"/>
          <w:szCs w:val="20"/>
          <w:lang w:val="de-AT"/>
        </w:rPr>
      </w:pPr>
    </w:p>
    <w:p w14:paraId="0D2CF865" w14:textId="77777777" w:rsidR="003A2ED9" w:rsidRPr="000961E2" w:rsidRDefault="003A2ED9" w:rsidP="003827A6">
      <w:pPr>
        <w:pStyle w:val="Title"/>
        <w:spacing w:line="276" w:lineRule="auto"/>
        <w:jc w:val="both"/>
        <w:rPr>
          <w:rFonts w:asciiTheme="majorHAnsi" w:hAnsiTheme="majorHAnsi"/>
          <w:sz w:val="20"/>
          <w:szCs w:val="20"/>
          <w:lang w:val="de-AT"/>
        </w:rPr>
      </w:pPr>
    </w:p>
    <w:p w14:paraId="7DA262B2" w14:textId="77777777" w:rsidR="003827A6" w:rsidRPr="000961E2" w:rsidRDefault="003827A6" w:rsidP="003827A6">
      <w:pPr>
        <w:spacing w:line="276" w:lineRule="auto"/>
        <w:rPr>
          <w:rFonts w:asciiTheme="majorHAnsi" w:hAnsiTheme="majorHAnsi" w:cs="Arial"/>
          <w:sz w:val="20"/>
          <w:szCs w:val="20"/>
        </w:rPr>
      </w:pPr>
    </w:p>
    <w:p w14:paraId="59B154A7" w14:textId="77777777" w:rsidR="003827A6" w:rsidRPr="000961E2" w:rsidRDefault="003827A6" w:rsidP="003827A6">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03096C9A" w14:textId="77777777" w:rsidR="003827A6" w:rsidRPr="000961E2" w:rsidRDefault="003827A6" w:rsidP="003827A6">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2ECEAFB0" w14:textId="16FF3787" w:rsidR="003827A6" w:rsidRPr="000961E2" w:rsidRDefault="003827A6" w:rsidP="004D4B14">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1D144AEB"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E8AD637" w14:textId="77777777" w:rsidR="003827A6" w:rsidRPr="000961E2" w:rsidRDefault="003827A6" w:rsidP="003827A6">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1F48C257" w14:textId="77777777" w:rsidR="003827A6" w:rsidRPr="000961E2" w:rsidRDefault="003827A6"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45544C96" w14:textId="77777777" w:rsidR="003827A6" w:rsidRPr="000961E2" w:rsidRDefault="003827A6" w:rsidP="00EC56E5">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E0AED2F" w14:textId="6F29E284" w:rsidR="003827A6" w:rsidRPr="000961E2" w:rsidRDefault="003827A6" w:rsidP="003827A6">
      <w:pPr>
        <w:spacing w:line="276" w:lineRule="auto"/>
        <w:rPr>
          <w:rFonts w:asciiTheme="majorHAnsi" w:eastAsia="SimSun" w:hAnsiTheme="majorHAnsi" w:cs="Arial"/>
          <w:i/>
          <w:snapToGrid w:val="0"/>
          <w:sz w:val="18"/>
          <w:szCs w:val="18"/>
        </w:rPr>
        <w:sectPr w:rsidR="003827A6" w:rsidRPr="000961E2" w:rsidSect="002D0002">
          <w:headerReference w:type="even" r:id="rId36"/>
          <w:headerReference w:type="default" r:id="rId37"/>
          <w:footerReference w:type="even" r:id="rId38"/>
          <w:footerReference w:type="default" r:id="rId39"/>
          <w:headerReference w:type="first" r:id="rId40"/>
          <w:footerReference w:type="first" r:id="rId41"/>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r>
        <w:rPr>
          <w:rFonts w:asciiTheme="majorHAnsi" w:eastAsia="SimSun" w:hAnsiTheme="majorHAnsi" w:cs="Arial"/>
          <w:i/>
          <w:snapToGrid w:val="0"/>
          <w:sz w:val="18"/>
          <w:szCs w:val="18"/>
        </w:rPr>
        <w:t>)</w:t>
      </w:r>
    </w:p>
    <w:p w14:paraId="04837430" w14:textId="77777777" w:rsidR="003827A6" w:rsidRPr="003827A6" w:rsidRDefault="003827A6" w:rsidP="00FF6650">
      <w:pPr>
        <w:spacing w:line="276" w:lineRule="auto"/>
        <w:jc w:val="both"/>
        <w:rPr>
          <w:rFonts w:asciiTheme="majorHAnsi" w:eastAsia="SimSun" w:hAnsiTheme="majorHAnsi" w:cs="Arial"/>
          <w:iCs/>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0DF03D4D" w:rsidR="00BB73CB" w:rsidRPr="00A96753" w:rsidRDefault="00E124AA" w:rsidP="00EC56E5">
      <w:pPr>
        <w:pStyle w:val="ListParagraph"/>
        <w:keepNext/>
        <w:numPr>
          <w:ilvl w:val="0"/>
          <w:numId w:val="52"/>
        </w:numPr>
        <w:shd w:val="clear" w:color="auto" w:fill="D9D9D9"/>
        <w:spacing w:after="60" w:line="240" w:lineRule="auto"/>
        <w:ind w:left="567" w:hanging="567"/>
        <w:jc w:val="both"/>
        <w:rPr>
          <w:rFonts w:asciiTheme="majorHAnsi" w:hAnsiTheme="majorHAnsi" w:cs="Arial"/>
          <w:b/>
          <w:bCs/>
          <w:smallCaps/>
          <w:sz w:val="20"/>
          <w:szCs w:val="20"/>
        </w:rPr>
      </w:pPr>
      <w:r w:rsidRPr="00A96753">
        <w:rPr>
          <w:rFonts w:asciiTheme="majorHAnsi" w:hAnsiTheme="majorHAnsi" w:cs="Arial"/>
          <w:b/>
          <w:bCs/>
          <w:smallCaps/>
          <w:sz w:val="20"/>
          <w:szCs w:val="20"/>
        </w:rPr>
        <w:t>Vymedzenie predmetu zákazky</w:t>
      </w:r>
      <w:bookmarkStart w:id="22" w:name="RANGE_A7"/>
      <w:bookmarkStart w:id="23" w:name="RANGE_A16"/>
      <w:bookmarkStart w:id="24" w:name="RANGE_A20"/>
      <w:bookmarkStart w:id="25" w:name="RANGE_A25"/>
      <w:bookmarkStart w:id="26" w:name="RANGE_A32"/>
      <w:bookmarkStart w:id="27" w:name="RANGE_A43"/>
      <w:bookmarkStart w:id="28" w:name="RANGE_A44"/>
      <w:bookmarkStart w:id="29" w:name="RANGE_A45"/>
      <w:bookmarkStart w:id="30" w:name="RANGE_A46"/>
      <w:bookmarkStart w:id="31" w:name="RANGE_A56"/>
      <w:bookmarkStart w:id="32" w:name="RANGE_A57"/>
      <w:bookmarkStart w:id="33" w:name="_Toc234050292"/>
      <w:bookmarkStart w:id="34" w:name="_Toc288546623"/>
      <w:bookmarkEnd w:id="22"/>
      <w:bookmarkEnd w:id="23"/>
      <w:bookmarkEnd w:id="24"/>
      <w:bookmarkEnd w:id="25"/>
      <w:bookmarkEnd w:id="26"/>
      <w:bookmarkEnd w:id="27"/>
      <w:bookmarkEnd w:id="28"/>
      <w:bookmarkEnd w:id="29"/>
      <w:bookmarkEnd w:id="30"/>
      <w:bookmarkEnd w:id="31"/>
      <w:bookmarkEnd w:id="32"/>
    </w:p>
    <w:p w14:paraId="78E4F9FC" w14:textId="773D330C" w:rsidR="00387B7D" w:rsidRPr="00B651D5" w:rsidRDefault="00387B7D" w:rsidP="00EC56E5">
      <w:pPr>
        <w:pStyle w:val="ListParagraph"/>
        <w:numPr>
          <w:ilvl w:val="1"/>
          <w:numId w:val="36"/>
        </w:numPr>
        <w:shd w:val="clear" w:color="auto" w:fill="FFFFFF" w:themeFill="background1"/>
        <w:spacing w:after="0"/>
        <w:ind w:left="567" w:hanging="567"/>
        <w:jc w:val="both"/>
        <w:rPr>
          <w:rFonts w:asciiTheme="majorHAnsi" w:hAnsiTheme="majorHAnsi" w:cs="Arial"/>
          <w:sz w:val="20"/>
          <w:szCs w:val="20"/>
        </w:rPr>
      </w:pPr>
      <w:bookmarkStart w:id="35" w:name="_Hlk503420177"/>
      <w:r w:rsidRPr="00B651D5">
        <w:rPr>
          <w:rFonts w:asciiTheme="majorHAnsi" w:hAnsiTheme="majorHAnsi" w:cs="Arial"/>
          <w:sz w:val="20"/>
          <w:szCs w:val="20"/>
        </w:rPr>
        <w:t>Predmetom zákazky je:</w:t>
      </w:r>
    </w:p>
    <w:p w14:paraId="79EC4ABF" w14:textId="7A00BC54" w:rsidR="00B651D5" w:rsidRDefault="00B651D5" w:rsidP="00B651D5">
      <w:pPr>
        <w:autoSpaceDE w:val="0"/>
        <w:autoSpaceDN w:val="0"/>
        <w:adjustRightInd w:val="0"/>
        <w:ind w:left="567"/>
        <w:jc w:val="both"/>
        <w:rPr>
          <w:rFonts w:asciiTheme="majorHAnsi" w:hAnsiTheme="majorHAnsi" w:cs="Arial"/>
          <w:sz w:val="20"/>
          <w:szCs w:val="20"/>
        </w:rPr>
      </w:pPr>
      <w:r w:rsidRPr="00B651D5">
        <w:rPr>
          <w:rFonts w:asciiTheme="majorHAnsi" w:hAnsiTheme="majorHAnsi" w:cs="Arial"/>
          <w:sz w:val="20"/>
          <w:szCs w:val="20"/>
        </w:rPr>
        <w:t>Časť č. 1: Relok</w:t>
      </w:r>
      <w:r w:rsidR="000F0937">
        <w:rPr>
          <w:rFonts w:asciiTheme="majorHAnsi" w:hAnsiTheme="majorHAnsi" w:cs="Arial"/>
          <w:sz w:val="20"/>
          <w:szCs w:val="20"/>
        </w:rPr>
        <w:t xml:space="preserve">ácia zariadení od výrobcov </w:t>
      </w:r>
      <w:r w:rsidR="000F0937" w:rsidRPr="004973BA">
        <w:rPr>
          <w:rFonts w:asciiTheme="majorHAnsi" w:hAnsiTheme="majorHAnsi"/>
          <w:sz w:val="20"/>
          <w:szCs w:val="20"/>
        </w:rPr>
        <w:t>HPe, Dell, Lenovo a F5</w:t>
      </w:r>
    </w:p>
    <w:p w14:paraId="78FC7FB7" w14:textId="6989B74E" w:rsidR="00B651D5" w:rsidRPr="00C02E14" w:rsidRDefault="00B651D5" w:rsidP="00EC56E5">
      <w:pPr>
        <w:pStyle w:val="ListParagraph"/>
        <w:numPr>
          <w:ilvl w:val="1"/>
          <w:numId w:val="35"/>
        </w:numPr>
        <w:autoSpaceDE w:val="0"/>
        <w:autoSpaceDN w:val="0"/>
        <w:adjustRightInd w:val="0"/>
        <w:spacing w:after="0" w:line="240" w:lineRule="auto"/>
        <w:ind w:left="924" w:hanging="357"/>
        <w:jc w:val="both"/>
        <w:rPr>
          <w:rFonts w:ascii="Cambria" w:hAnsi="Cambria"/>
          <w:iCs/>
          <w:sz w:val="20"/>
          <w:szCs w:val="20"/>
        </w:rPr>
      </w:pPr>
      <w:r w:rsidRPr="00C02E14">
        <w:rPr>
          <w:rFonts w:ascii="Cambria" w:hAnsi="Cambria"/>
          <w:sz w:val="20"/>
          <w:szCs w:val="20"/>
        </w:rPr>
        <w:t xml:space="preserve">príprava projektového plánu relokácie, prípravné práce pred relokáciou, relokácia zariadení </w:t>
      </w:r>
      <w:r w:rsidR="005F63A0" w:rsidRPr="00C02E14">
        <w:rPr>
          <w:rFonts w:ascii="Cambria" w:hAnsi="Cambria"/>
          <w:sz w:val="20"/>
          <w:szCs w:val="20"/>
        </w:rPr>
        <w:t>verejného obstarávateľa</w:t>
      </w:r>
      <w:r w:rsidRPr="00C02E14">
        <w:rPr>
          <w:rFonts w:ascii="Cambria" w:hAnsi="Cambria"/>
          <w:sz w:val="20"/>
          <w:szCs w:val="20"/>
        </w:rPr>
        <w:t xml:space="preserve"> </w:t>
      </w:r>
      <w:r w:rsidR="005F63A0" w:rsidRPr="00C02E14">
        <w:rPr>
          <w:rFonts w:ascii="Cambria" w:hAnsi="Cambria"/>
          <w:sz w:val="20"/>
          <w:szCs w:val="20"/>
        </w:rPr>
        <w:t>podľa Prílohy č.</w:t>
      </w:r>
      <w:r w:rsidR="005F63A0" w:rsidRPr="00C02E14">
        <w:rPr>
          <w:rFonts w:asciiTheme="majorHAnsi" w:hAnsiTheme="majorHAnsi" w:cs="Arial"/>
          <w:sz w:val="20"/>
          <w:szCs w:val="20"/>
        </w:rPr>
        <w:t xml:space="preserve"> 2 „</w:t>
      </w:r>
      <w:r w:rsidR="005F63A0" w:rsidRPr="00C02E14">
        <w:rPr>
          <w:rFonts w:ascii="Cambria" w:hAnsi="Cambria"/>
          <w:bCs/>
          <w:sz w:val="20"/>
          <w:szCs w:val="20"/>
        </w:rPr>
        <w:t>Zoznam relokovaných zariadení časti č. 1“ uvedené v časti D. </w:t>
      </w:r>
      <w:r w:rsidR="005F63A0" w:rsidRPr="00C02E14">
        <w:rPr>
          <w:rFonts w:ascii="Cambria" w:hAnsi="Cambria"/>
          <w:bCs/>
          <w:i/>
          <w:iCs/>
          <w:sz w:val="20"/>
          <w:szCs w:val="20"/>
        </w:rPr>
        <w:t>SAMOSTATNÉ PRÍLOHY</w:t>
      </w:r>
      <w:r w:rsidR="005F63A0" w:rsidRPr="00C02E14">
        <w:rPr>
          <w:rFonts w:ascii="Cambria" w:hAnsi="Cambria"/>
          <w:sz w:val="20"/>
          <w:szCs w:val="20"/>
        </w:rPr>
        <w:t xml:space="preserve"> </w:t>
      </w:r>
      <w:r w:rsidR="003049D0" w:rsidRPr="00C02E14">
        <w:rPr>
          <w:rFonts w:ascii="Cambria" w:hAnsi="Cambria"/>
          <w:sz w:val="20"/>
          <w:szCs w:val="20"/>
        </w:rPr>
        <w:t xml:space="preserve">týchto súťažných podkladov </w:t>
      </w:r>
      <w:r w:rsidRPr="00C02E14">
        <w:rPr>
          <w:rFonts w:ascii="Cambria" w:hAnsi="Cambria"/>
          <w:sz w:val="20"/>
          <w:szCs w:val="20"/>
        </w:rPr>
        <w:t xml:space="preserve">z pôvodného </w:t>
      </w:r>
      <w:r w:rsidR="00393602" w:rsidRPr="00C02E14">
        <w:rPr>
          <w:rFonts w:ascii="Cambria" w:hAnsi="Cambria"/>
          <w:sz w:val="20"/>
          <w:szCs w:val="20"/>
        </w:rPr>
        <w:t>ZTP</w:t>
      </w:r>
      <w:r w:rsidRPr="00C02E14">
        <w:rPr>
          <w:rFonts w:ascii="Cambria" w:hAnsi="Cambria"/>
          <w:sz w:val="20"/>
          <w:szCs w:val="20"/>
        </w:rPr>
        <w:t xml:space="preserve"> do nového ZTP a porelokačné aktivity podľa Prílohy č. 1 „Technická špecifikácia“ </w:t>
      </w:r>
      <w:r w:rsidRPr="00C02E14">
        <w:rPr>
          <w:rFonts w:asciiTheme="majorHAnsi" w:hAnsiTheme="majorHAnsi" w:cs="Arial"/>
          <w:sz w:val="20"/>
          <w:szCs w:val="20"/>
        </w:rPr>
        <w:t xml:space="preserve">uvedené v časti </w:t>
      </w:r>
      <w:r w:rsidR="002A1FF6" w:rsidRPr="00C02E14">
        <w:rPr>
          <w:rFonts w:asciiTheme="majorHAnsi" w:hAnsiTheme="majorHAnsi" w:cs="Arial"/>
          <w:sz w:val="20"/>
          <w:szCs w:val="20"/>
        </w:rPr>
        <w:t>D</w:t>
      </w:r>
      <w:r w:rsidRPr="00C02E14">
        <w:rPr>
          <w:rFonts w:asciiTheme="majorHAnsi" w:hAnsiTheme="majorHAnsi" w:cs="Arial"/>
          <w:sz w:val="20"/>
          <w:szCs w:val="20"/>
        </w:rPr>
        <w:t xml:space="preserve">. </w:t>
      </w:r>
      <w:r w:rsidR="002A1FF6" w:rsidRPr="00C02E14">
        <w:rPr>
          <w:rFonts w:asciiTheme="majorHAnsi" w:hAnsiTheme="majorHAnsi" w:cs="Arial"/>
          <w:i/>
          <w:sz w:val="20"/>
          <w:szCs w:val="20"/>
        </w:rPr>
        <w:t xml:space="preserve">SAMOSTATNÉ PRÍLOHY </w:t>
      </w:r>
      <w:r w:rsidRPr="00C02E14">
        <w:rPr>
          <w:rFonts w:asciiTheme="majorHAnsi" w:hAnsiTheme="majorHAnsi" w:cs="Arial"/>
          <w:i/>
          <w:sz w:val="20"/>
          <w:szCs w:val="20"/>
        </w:rPr>
        <w:t xml:space="preserve"> </w:t>
      </w:r>
      <w:r w:rsidRPr="00C02E14">
        <w:rPr>
          <w:rFonts w:asciiTheme="majorHAnsi" w:hAnsiTheme="majorHAnsi" w:cs="Arial"/>
          <w:iCs/>
          <w:sz w:val="20"/>
          <w:szCs w:val="20"/>
        </w:rPr>
        <w:t>týchto súťažných podkladov.</w:t>
      </w:r>
      <w:r w:rsidR="003049D0" w:rsidRPr="00C02E14">
        <w:rPr>
          <w:rFonts w:asciiTheme="majorHAnsi" w:hAnsiTheme="majorHAnsi" w:cs="Arial"/>
          <w:iCs/>
          <w:sz w:val="20"/>
          <w:szCs w:val="20"/>
        </w:rPr>
        <w:t xml:space="preserve"> </w:t>
      </w:r>
      <w:r w:rsidR="003049D0" w:rsidRPr="00C02E14">
        <w:rPr>
          <w:rFonts w:ascii="Cambria" w:hAnsi="Cambria"/>
          <w:bCs/>
          <w:sz w:val="20"/>
          <w:szCs w:val="20"/>
        </w:rPr>
        <w:t>Poskytovanie servisu relokovaných zariadení počas celej doby relokácie.</w:t>
      </w:r>
    </w:p>
    <w:p w14:paraId="09BC89D8" w14:textId="66C0154B" w:rsidR="00B651D5" w:rsidRPr="00D46652" w:rsidRDefault="00B651D5" w:rsidP="00B651D5">
      <w:pPr>
        <w:autoSpaceDE w:val="0"/>
        <w:autoSpaceDN w:val="0"/>
        <w:adjustRightInd w:val="0"/>
        <w:ind w:left="567"/>
        <w:jc w:val="both"/>
        <w:rPr>
          <w:rFonts w:asciiTheme="majorHAnsi" w:hAnsiTheme="majorHAnsi" w:cs="Arial"/>
          <w:sz w:val="20"/>
          <w:szCs w:val="20"/>
        </w:rPr>
      </w:pPr>
      <w:r>
        <w:rPr>
          <w:rFonts w:ascii="Cambria" w:hAnsi="Cambria"/>
          <w:sz w:val="20"/>
          <w:szCs w:val="20"/>
        </w:rPr>
        <w:t xml:space="preserve">Časť č. 2: </w:t>
      </w:r>
      <w:r>
        <w:rPr>
          <w:rFonts w:asciiTheme="majorHAnsi" w:hAnsiTheme="majorHAnsi" w:cs="Arial"/>
          <w:sz w:val="20"/>
          <w:szCs w:val="20"/>
        </w:rPr>
        <w:t>Relok</w:t>
      </w:r>
      <w:r w:rsidR="005F63A0">
        <w:rPr>
          <w:rFonts w:asciiTheme="majorHAnsi" w:hAnsiTheme="majorHAnsi" w:cs="Arial"/>
          <w:sz w:val="20"/>
          <w:szCs w:val="20"/>
        </w:rPr>
        <w:t xml:space="preserve">ácia zariadení od výrobcov </w:t>
      </w:r>
      <w:r w:rsidR="005F63A0" w:rsidRPr="000F0937">
        <w:rPr>
          <w:rFonts w:asciiTheme="majorHAnsi" w:hAnsiTheme="majorHAnsi"/>
          <w:sz w:val="20"/>
          <w:szCs w:val="20"/>
        </w:rPr>
        <w:t>Cisco, Forcepoint, Fortigate, Adva</w:t>
      </w:r>
      <w:r w:rsidR="00C66F38">
        <w:rPr>
          <w:rFonts w:asciiTheme="majorHAnsi" w:hAnsiTheme="majorHAnsi"/>
          <w:sz w:val="20"/>
          <w:szCs w:val="20"/>
        </w:rPr>
        <w:t xml:space="preserve"> a</w:t>
      </w:r>
      <w:r w:rsidR="005F63A0" w:rsidRPr="000F0937">
        <w:rPr>
          <w:rFonts w:asciiTheme="majorHAnsi" w:hAnsiTheme="majorHAnsi"/>
          <w:sz w:val="20"/>
          <w:szCs w:val="20"/>
        </w:rPr>
        <w:t xml:space="preserve"> Meinberg</w:t>
      </w:r>
    </w:p>
    <w:p w14:paraId="66B9BE92" w14:textId="2A6F8C2A" w:rsidR="000F0937" w:rsidRPr="00C02E14" w:rsidRDefault="00B651D5" w:rsidP="00EC56E5">
      <w:pPr>
        <w:pStyle w:val="ListParagraph"/>
        <w:numPr>
          <w:ilvl w:val="1"/>
          <w:numId w:val="35"/>
        </w:numPr>
        <w:autoSpaceDE w:val="0"/>
        <w:autoSpaceDN w:val="0"/>
        <w:adjustRightInd w:val="0"/>
        <w:spacing w:after="0" w:line="240" w:lineRule="auto"/>
        <w:ind w:left="924" w:hanging="357"/>
        <w:jc w:val="both"/>
        <w:rPr>
          <w:rFonts w:ascii="Cambria" w:hAnsi="Cambria"/>
          <w:iCs/>
          <w:sz w:val="20"/>
          <w:szCs w:val="20"/>
        </w:rPr>
      </w:pPr>
      <w:r w:rsidRPr="00C02E14">
        <w:rPr>
          <w:rFonts w:ascii="Cambria" w:hAnsi="Cambria"/>
          <w:sz w:val="20"/>
          <w:szCs w:val="20"/>
        </w:rPr>
        <w:t xml:space="preserve">príprava projektového plánu relokácie, prípravné práce pred relokáciou, relokácia zariadení </w:t>
      </w:r>
      <w:r w:rsidR="005F63A0" w:rsidRPr="00C02E14">
        <w:rPr>
          <w:rFonts w:ascii="Cambria" w:hAnsi="Cambria"/>
          <w:sz w:val="20"/>
          <w:szCs w:val="20"/>
        </w:rPr>
        <w:t>verejného obstarávateľa</w:t>
      </w:r>
      <w:r w:rsidRPr="00C02E14">
        <w:rPr>
          <w:rFonts w:ascii="Cambria" w:hAnsi="Cambria"/>
          <w:sz w:val="20"/>
          <w:szCs w:val="20"/>
        </w:rPr>
        <w:t xml:space="preserve"> </w:t>
      </w:r>
      <w:r w:rsidR="005F63A0" w:rsidRPr="00C02E14">
        <w:rPr>
          <w:rFonts w:ascii="Cambria" w:hAnsi="Cambria"/>
          <w:sz w:val="20"/>
          <w:szCs w:val="20"/>
        </w:rPr>
        <w:t>podľa Prílohy č.</w:t>
      </w:r>
      <w:r w:rsidR="005F63A0" w:rsidRPr="00C02E14">
        <w:rPr>
          <w:rFonts w:asciiTheme="majorHAnsi" w:hAnsiTheme="majorHAnsi" w:cs="Arial"/>
          <w:sz w:val="20"/>
          <w:szCs w:val="20"/>
        </w:rPr>
        <w:t xml:space="preserve"> 4 „</w:t>
      </w:r>
      <w:r w:rsidR="005F63A0" w:rsidRPr="00C02E14">
        <w:rPr>
          <w:rFonts w:ascii="Cambria" w:hAnsi="Cambria"/>
          <w:bCs/>
          <w:sz w:val="20"/>
          <w:szCs w:val="20"/>
        </w:rPr>
        <w:t>Zoznam relokovaných zariadení časti č. 2“ uvedené v časti D. </w:t>
      </w:r>
      <w:r w:rsidR="005F63A0" w:rsidRPr="00C02E14">
        <w:rPr>
          <w:rFonts w:ascii="Cambria" w:hAnsi="Cambria"/>
          <w:bCs/>
          <w:i/>
          <w:iCs/>
          <w:sz w:val="20"/>
          <w:szCs w:val="20"/>
        </w:rPr>
        <w:t>SAMOSTATNÉ PRÍLOHY</w:t>
      </w:r>
      <w:r w:rsidR="005F63A0" w:rsidRPr="00C02E14">
        <w:rPr>
          <w:rFonts w:ascii="Cambria" w:hAnsi="Cambria"/>
          <w:sz w:val="20"/>
          <w:szCs w:val="20"/>
        </w:rPr>
        <w:t xml:space="preserve">  </w:t>
      </w:r>
      <w:r w:rsidR="003049D0" w:rsidRPr="00C02E14">
        <w:rPr>
          <w:rFonts w:ascii="Cambria" w:hAnsi="Cambria"/>
          <w:sz w:val="20"/>
          <w:szCs w:val="20"/>
        </w:rPr>
        <w:t xml:space="preserve">týchto súťažných podkladov </w:t>
      </w:r>
      <w:r w:rsidRPr="00C02E14">
        <w:rPr>
          <w:rFonts w:ascii="Cambria" w:hAnsi="Cambria"/>
          <w:sz w:val="20"/>
          <w:szCs w:val="20"/>
        </w:rPr>
        <w:t xml:space="preserve">z pôvodného </w:t>
      </w:r>
      <w:r w:rsidR="00393602" w:rsidRPr="00C02E14">
        <w:rPr>
          <w:rFonts w:ascii="Cambria" w:hAnsi="Cambria"/>
          <w:sz w:val="20"/>
          <w:szCs w:val="20"/>
        </w:rPr>
        <w:t>ZTP</w:t>
      </w:r>
      <w:r w:rsidRPr="00C02E14">
        <w:rPr>
          <w:rFonts w:ascii="Cambria" w:hAnsi="Cambria"/>
          <w:sz w:val="20"/>
          <w:szCs w:val="20"/>
        </w:rPr>
        <w:t xml:space="preserve"> do nového ZTP a porelokačné aktivity podľa Prílohy č. </w:t>
      </w:r>
      <w:r w:rsidR="002A1FF6" w:rsidRPr="00C02E14">
        <w:rPr>
          <w:rFonts w:ascii="Cambria" w:hAnsi="Cambria"/>
          <w:sz w:val="20"/>
          <w:szCs w:val="20"/>
        </w:rPr>
        <w:t>3</w:t>
      </w:r>
      <w:r w:rsidRPr="00C02E14">
        <w:rPr>
          <w:rFonts w:ascii="Cambria" w:hAnsi="Cambria"/>
          <w:sz w:val="20"/>
          <w:szCs w:val="20"/>
        </w:rPr>
        <w:t xml:space="preserve"> „Technická špecifikácia“ </w:t>
      </w:r>
      <w:r w:rsidRPr="00C02E14">
        <w:rPr>
          <w:rFonts w:asciiTheme="majorHAnsi" w:hAnsiTheme="majorHAnsi" w:cs="Arial"/>
          <w:sz w:val="20"/>
          <w:szCs w:val="20"/>
        </w:rPr>
        <w:t xml:space="preserve">uvedené v časti </w:t>
      </w:r>
      <w:r w:rsidR="002A1FF6" w:rsidRPr="00C02E14">
        <w:rPr>
          <w:rFonts w:asciiTheme="majorHAnsi" w:hAnsiTheme="majorHAnsi" w:cs="Arial"/>
          <w:sz w:val="20"/>
          <w:szCs w:val="20"/>
        </w:rPr>
        <w:t xml:space="preserve">D. </w:t>
      </w:r>
      <w:r w:rsidR="002A1FF6" w:rsidRPr="00C02E14">
        <w:rPr>
          <w:rFonts w:asciiTheme="majorHAnsi" w:hAnsiTheme="majorHAnsi" w:cs="Arial"/>
          <w:i/>
          <w:sz w:val="20"/>
          <w:szCs w:val="20"/>
        </w:rPr>
        <w:t xml:space="preserve">SAMOSTATNÉ PRÍLOHY </w:t>
      </w:r>
      <w:r w:rsidRPr="00C02E14">
        <w:rPr>
          <w:rFonts w:asciiTheme="majorHAnsi" w:hAnsiTheme="majorHAnsi" w:cs="Arial"/>
          <w:i/>
          <w:sz w:val="20"/>
          <w:szCs w:val="20"/>
        </w:rPr>
        <w:t xml:space="preserve"> </w:t>
      </w:r>
      <w:r w:rsidRPr="00C02E14">
        <w:rPr>
          <w:rFonts w:asciiTheme="majorHAnsi" w:hAnsiTheme="majorHAnsi" w:cs="Arial"/>
          <w:iCs/>
          <w:sz w:val="20"/>
          <w:szCs w:val="20"/>
        </w:rPr>
        <w:t>týchto súťažných podkladov.</w:t>
      </w:r>
      <w:r w:rsidR="003049D0" w:rsidRPr="00C02E14">
        <w:rPr>
          <w:rFonts w:asciiTheme="majorHAnsi" w:hAnsiTheme="majorHAnsi" w:cs="Arial"/>
          <w:iCs/>
          <w:sz w:val="20"/>
          <w:szCs w:val="20"/>
        </w:rPr>
        <w:t xml:space="preserve"> </w:t>
      </w:r>
      <w:r w:rsidR="003049D0" w:rsidRPr="00C02E14">
        <w:rPr>
          <w:rFonts w:ascii="Cambria" w:hAnsi="Cambria"/>
          <w:bCs/>
          <w:sz w:val="20"/>
          <w:szCs w:val="20"/>
        </w:rPr>
        <w:t>Poskytovanie servisu relokovaných zariadení počas celej doby relokácie.</w:t>
      </w:r>
    </w:p>
    <w:p w14:paraId="36152CAD" w14:textId="4B6E42AA" w:rsidR="00B651D5" w:rsidRDefault="00B651D5" w:rsidP="00B651D5">
      <w:pPr>
        <w:autoSpaceDE w:val="0"/>
        <w:autoSpaceDN w:val="0"/>
        <w:adjustRightInd w:val="0"/>
        <w:ind w:left="567"/>
        <w:jc w:val="both"/>
        <w:rPr>
          <w:rFonts w:asciiTheme="majorHAnsi" w:hAnsiTheme="majorHAnsi" w:cs="Arial"/>
          <w:iCs/>
          <w:sz w:val="20"/>
          <w:szCs w:val="20"/>
        </w:rPr>
      </w:pPr>
      <w:r>
        <w:rPr>
          <w:rFonts w:asciiTheme="majorHAnsi" w:hAnsiTheme="majorHAnsi" w:cs="Arial"/>
          <w:iCs/>
          <w:sz w:val="20"/>
          <w:szCs w:val="20"/>
        </w:rPr>
        <w:t xml:space="preserve">Časť č. 3: </w:t>
      </w:r>
      <w:r w:rsidRPr="00D46652">
        <w:rPr>
          <w:rFonts w:ascii="Cambria" w:hAnsi="Cambria"/>
          <w:color w:val="000000"/>
          <w:sz w:val="20"/>
          <w:szCs w:val="20"/>
        </w:rPr>
        <w:t xml:space="preserve">IT rozvádzače s príslušenstvom a štruktúrovaná dátová kabeláž pre </w:t>
      </w:r>
      <w:r w:rsidR="00393602">
        <w:rPr>
          <w:rFonts w:ascii="Cambria" w:hAnsi="Cambria"/>
          <w:color w:val="000000"/>
          <w:sz w:val="20"/>
          <w:szCs w:val="20"/>
        </w:rPr>
        <w:t>ZTP</w:t>
      </w:r>
    </w:p>
    <w:p w14:paraId="655FBC17" w14:textId="3B944434" w:rsidR="00B651D5" w:rsidRDefault="00B651D5" w:rsidP="00EC56E5">
      <w:pPr>
        <w:pStyle w:val="ListParagraph"/>
        <w:numPr>
          <w:ilvl w:val="0"/>
          <w:numId w:val="47"/>
        </w:numPr>
        <w:autoSpaceDE w:val="0"/>
        <w:autoSpaceDN w:val="0"/>
        <w:adjustRightInd w:val="0"/>
        <w:spacing w:after="0" w:line="240" w:lineRule="auto"/>
        <w:ind w:left="924" w:hanging="357"/>
        <w:jc w:val="both"/>
        <w:rPr>
          <w:rFonts w:ascii="Cambria" w:hAnsi="Cambria"/>
          <w:sz w:val="20"/>
          <w:szCs w:val="20"/>
        </w:rPr>
      </w:pPr>
      <w:r w:rsidRPr="00E7431E">
        <w:rPr>
          <w:rFonts w:ascii="Cambria" w:hAnsi="Cambria"/>
          <w:sz w:val="20"/>
          <w:szCs w:val="20"/>
        </w:rPr>
        <w:t>dodanie IT rozvádzačov vrátane príslušenstva - inteligentných vertikálnych rozvodových panelov iPDU, elektromechanického uzamykacieho systému IT rozvádzačov s centralizovanou správou a vykonanie montážnych a inštalačných prác na zariadeniach v mieste dodania</w:t>
      </w:r>
      <w:r w:rsidR="002A1FF6">
        <w:rPr>
          <w:rFonts w:ascii="Cambria" w:hAnsi="Cambria"/>
          <w:sz w:val="20"/>
          <w:szCs w:val="20"/>
        </w:rPr>
        <w:t xml:space="preserve"> </w:t>
      </w:r>
      <w:r w:rsidR="002A1FF6" w:rsidRPr="00E849F8">
        <w:rPr>
          <w:rFonts w:ascii="Cambria" w:hAnsi="Cambria"/>
          <w:sz w:val="20"/>
          <w:szCs w:val="20"/>
        </w:rPr>
        <w:t xml:space="preserve">podľa Prílohy č. </w:t>
      </w:r>
      <w:r w:rsidR="002A1FF6">
        <w:rPr>
          <w:rFonts w:ascii="Cambria" w:hAnsi="Cambria"/>
          <w:sz w:val="20"/>
          <w:szCs w:val="20"/>
        </w:rPr>
        <w:t>5</w:t>
      </w:r>
      <w:r w:rsidR="002A1FF6" w:rsidRPr="00E849F8">
        <w:rPr>
          <w:rFonts w:ascii="Cambria" w:hAnsi="Cambria"/>
          <w:sz w:val="20"/>
          <w:szCs w:val="20"/>
        </w:rPr>
        <w:t xml:space="preserve"> „Technick</w:t>
      </w:r>
      <w:r w:rsidR="00301F9F">
        <w:rPr>
          <w:rFonts w:ascii="Cambria" w:hAnsi="Cambria"/>
          <w:sz w:val="20"/>
          <w:szCs w:val="20"/>
        </w:rPr>
        <w:t>á parametre IT rozvádzačov v cieľovej lokalite ZTP</w:t>
      </w:r>
      <w:r w:rsidR="002A1FF6" w:rsidRPr="00E849F8">
        <w:rPr>
          <w:rFonts w:ascii="Cambria" w:hAnsi="Cambria"/>
          <w:sz w:val="20"/>
          <w:szCs w:val="20"/>
        </w:rPr>
        <w:t>“</w:t>
      </w:r>
      <w:r w:rsidR="00301F9F">
        <w:rPr>
          <w:rFonts w:ascii="Cambria" w:hAnsi="Cambria"/>
          <w:sz w:val="20"/>
          <w:szCs w:val="20"/>
        </w:rPr>
        <w:t xml:space="preserve"> a Prílohy č. 7 „Súpis položiek IT rozvádzačov s príslušenstvom“, ktoré sú</w:t>
      </w:r>
      <w:r w:rsidR="002A1FF6" w:rsidRPr="00E849F8">
        <w:rPr>
          <w:rFonts w:ascii="Cambria" w:hAnsi="Cambria"/>
          <w:sz w:val="20"/>
          <w:szCs w:val="20"/>
        </w:rPr>
        <w:t xml:space="preserve"> </w:t>
      </w:r>
      <w:r w:rsidR="002A1FF6" w:rsidRPr="00E849F8">
        <w:rPr>
          <w:rFonts w:asciiTheme="majorHAnsi" w:hAnsiTheme="majorHAnsi" w:cs="Arial"/>
          <w:sz w:val="20"/>
          <w:szCs w:val="20"/>
        </w:rPr>
        <w:t xml:space="preserve">uvedené v časti </w:t>
      </w:r>
      <w:r w:rsidR="002A1FF6">
        <w:rPr>
          <w:rFonts w:asciiTheme="majorHAnsi" w:hAnsiTheme="majorHAnsi" w:cs="Arial"/>
          <w:sz w:val="20"/>
          <w:szCs w:val="20"/>
        </w:rPr>
        <w:t>D</w:t>
      </w:r>
      <w:r w:rsidR="002A1FF6" w:rsidRPr="00E7431E">
        <w:rPr>
          <w:rFonts w:asciiTheme="majorHAnsi" w:hAnsiTheme="majorHAnsi" w:cs="Arial"/>
          <w:sz w:val="20"/>
          <w:szCs w:val="20"/>
        </w:rPr>
        <w:t xml:space="preserve">. </w:t>
      </w:r>
      <w:r w:rsidR="002A1FF6">
        <w:rPr>
          <w:rFonts w:asciiTheme="majorHAnsi" w:hAnsiTheme="majorHAnsi" w:cs="Arial"/>
          <w:i/>
          <w:sz w:val="20"/>
          <w:szCs w:val="20"/>
        </w:rPr>
        <w:t xml:space="preserve">SAMOSTATNÉ PRÍLOHY </w:t>
      </w:r>
      <w:r w:rsidR="002A1FF6" w:rsidRPr="00E849F8">
        <w:rPr>
          <w:rFonts w:asciiTheme="majorHAnsi" w:hAnsiTheme="majorHAnsi" w:cs="Arial"/>
          <w:i/>
          <w:sz w:val="20"/>
          <w:szCs w:val="20"/>
        </w:rPr>
        <w:t xml:space="preserve"> </w:t>
      </w:r>
      <w:r w:rsidR="002A1FF6" w:rsidRPr="00E849F8">
        <w:rPr>
          <w:rFonts w:asciiTheme="majorHAnsi" w:hAnsiTheme="majorHAnsi" w:cs="Arial"/>
          <w:iCs/>
          <w:sz w:val="20"/>
          <w:szCs w:val="20"/>
        </w:rPr>
        <w:t>týchto súťažných podkladov</w:t>
      </w:r>
      <w:r w:rsidR="002A1FF6">
        <w:rPr>
          <w:rFonts w:asciiTheme="majorHAnsi" w:hAnsiTheme="majorHAnsi" w:cs="Arial"/>
          <w:iCs/>
          <w:sz w:val="20"/>
          <w:szCs w:val="20"/>
        </w:rPr>
        <w:t>,</w:t>
      </w:r>
    </w:p>
    <w:p w14:paraId="1497698B" w14:textId="10A1F8D2" w:rsidR="003C5BC5" w:rsidRPr="00301F9F" w:rsidRDefault="00B651D5" w:rsidP="00EC56E5">
      <w:pPr>
        <w:pStyle w:val="ListParagraph"/>
        <w:numPr>
          <w:ilvl w:val="0"/>
          <w:numId w:val="47"/>
        </w:numPr>
        <w:autoSpaceDE w:val="0"/>
        <w:autoSpaceDN w:val="0"/>
        <w:adjustRightInd w:val="0"/>
        <w:spacing w:after="0" w:line="240" w:lineRule="auto"/>
        <w:ind w:left="924" w:hanging="357"/>
        <w:jc w:val="both"/>
        <w:rPr>
          <w:rFonts w:ascii="Cambria" w:hAnsi="Cambria"/>
          <w:sz w:val="20"/>
          <w:szCs w:val="20"/>
        </w:rPr>
      </w:pPr>
      <w:r w:rsidRPr="00E849F8">
        <w:rPr>
          <w:rFonts w:ascii="Cambria" w:hAnsi="Cambria"/>
          <w:sz w:val="20"/>
          <w:szCs w:val="20"/>
        </w:rPr>
        <w:t xml:space="preserve">dodanie a vybudovanie metalickej štruktúrovanej kabeláže, dodanie a vybudovanie optickej štruktúrovanej kabeláže, dodanie patch káblov a zapájanie patch káblov podľa </w:t>
      </w:r>
      <w:r w:rsidR="00EB67BC">
        <w:rPr>
          <w:rFonts w:ascii="Cambria" w:hAnsi="Cambria"/>
          <w:sz w:val="20"/>
          <w:szCs w:val="20"/>
        </w:rPr>
        <w:t>prepojovacieho</w:t>
      </w:r>
      <w:r w:rsidRPr="00E849F8">
        <w:rPr>
          <w:rFonts w:ascii="Cambria" w:hAnsi="Cambria"/>
          <w:sz w:val="20"/>
          <w:szCs w:val="20"/>
        </w:rPr>
        <w:t xml:space="preserve"> plánu, vykonanie certifikovaného merania novovybudovanej optickej a metalickej kabeláže podľa Prílohy č. </w:t>
      </w:r>
      <w:r w:rsidR="002A1FF6">
        <w:rPr>
          <w:rFonts w:ascii="Cambria" w:hAnsi="Cambria"/>
          <w:sz w:val="20"/>
          <w:szCs w:val="20"/>
        </w:rPr>
        <w:t>6</w:t>
      </w:r>
      <w:r w:rsidRPr="00E849F8">
        <w:rPr>
          <w:rFonts w:ascii="Cambria" w:hAnsi="Cambria"/>
          <w:sz w:val="20"/>
          <w:szCs w:val="20"/>
        </w:rPr>
        <w:t xml:space="preserve"> „Technick</w:t>
      </w:r>
      <w:r w:rsidR="00301F9F">
        <w:rPr>
          <w:rFonts w:ascii="Cambria" w:hAnsi="Cambria"/>
          <w:sz w:val="20"/>
          <w:szCs w:val="20"/>
        </w:rPr>
        <w:t>é</w:t>
      </w:r>
      <w:r w:rsidRPr="00E849F8">
        <w:rPr>
          <w:rFonts w:ascii="Cambria" w:hAnsi="Cambria"/>
          <w:sz w:val="20"/>
          <w:szCs w:val="20"/>
        </w:rPr>
        <w:t xml:space="preserve"> </w:t>
      </w:r>
      <w:r w:rsidR="00301F9F">
        <w:rPr>
          <w:rFonts w:ascii="Cambria" w:hAnsi="Cambria"/>
          <w:sz w:val="20"/>
          <w:szCs w:val="20"/>
        </w:rPr>
        <w:t>parametre štruktúrovanej dátovej kabeláže v cieľovej lokalite ZTP</w:t>
      </w:r>
      <w:r w:rsidRPr="00E849F8">
        <w:rPr>
          <w:rFonts w:ascii="Cambria" w:hAnsi="Cambria"/>
          <w:sz w:val="20"/>
          <w:szCs w:val="20"/>
        </w:rPr>
        <w:t>“</w:t>
      </w:r>
      <w:r w:rsidR="00301F9F">
        <w:rPr>
          <w:rFonts w:ascii="Cambria" w:hAnsi="Cambria"/>
          <w:sz w:val="20"/>
          <w:szCs w:val="20"/>
        </w:rPr>
        <w:t xml:space="preserve"> a Prílohy č. 8 „Súpis položiek štruktúrovanej dátovej kabeláže“, ktoré sú</w:t>
      </w:r>
      <w:r w:rsidRPr="00E849F8">
        <w:rPr>
          <w:rFonts w:ascii="Cambria" w:hAnsi="Cambria"/>
          <w:sz w:val="20"/>
          <w:szCs w:val="20"/>
        </w:rPr>
        <w:t xml:space="preserve"> </w:t>
      </w:r>
      <w:r w:rsidRPr="00E849F8">
        <w:rPr>
          <w:rFonts w:asciiTheme="majorHAnsi" w:hAnsiTheme="majorHAnsi" w:cs="Arial"/>
          <w:sz w:val="20"/>
          <w:szCs w:val="20"/>
        </w:rPr>
        <w:t xml:space="preserve">uvedené v časti </w:t>
      </w:r>
      <w:r w:rsidR="002A1FF6">
        <w:rPr>
          <w:rFonts w:asciiTheme="majorHAnsi" w:hAnsiTheme="majorHAnsi" w:cs="Arial"/>
          <w:sz w:val="20"/>
          <w:szCs w:val="20"/>
        </w:rPr>
        <w:t>D</w:t>
      </w:r>
      <w:r w:rsidR="002A1FF6" w:rsidRPr="00E7431E">
        <w:rPr>
          <w:rFonts w:asciiTheme="majorHAnsi" w:hAnsiTheme="majorHAnsi" w:cs="Arial"/>
          <w:sz w:val="20"/>
          <w:szCs w:val="20"/>
        </w:rPr>
        <w:t xml:space="preserve">. </w:t>
      </w:r>
      <w:r w:rsidR="002A1FF6">
        <w:rPr>
          <w:rFonts w:asciiTheme="majorHAnsi" w:hAnsiTheme="majorHAnsi" w:cs="Arial"/>
          <w:i/>
          <w:sz w:val="20"/>
          <w:szCs w:val="20"/>
        </w:rPr>
        <w:t xml:space="preserve">SAMOSTATNÉ PRÍLOHY </w:t>
      </w:r>
      <w:r w:rsidRPr="00E849F8">
        <w:rPr>
          <w:rFonts w:asciiTheme="majorHAnsi" w:hAnsiTheme="majorHAnsi" w:cs="Arial"/>
          <w:i/>
          <w:sz w:val="20"/>
          <w:szCs w:val="20"/>
        </w:rPr>
        <w:t xml:space="preserve"> </w:t>
      </w:r>
      <w:r w:rsidRPr="00E849F8">
        <w:rPr>
          <w:rFonts w:asciiTheme="majorHAnsi" w:hAnsiTheme="majorHAnsi" w:cs="Arial"/>
          <w:iCs/>
          <w:sz w:val="20"/>
          <w:szCs w:val="20"/>
        </w:rPr>
        <w:t>týchto súťažných podkladov.</w:t>
      </w:r>
    </w:p>
    <w:p w14:paraId="433AE6DE" w14:textId="03572B91" w:rsidR="00387B7D" w:rsidRPr="00FD3C28" w:rsidRDefault="00387B7D" w:rsidP="00EC56E5">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bookmarkEnd w:id="33"/>
    <w:bookmarkEnd w:id="34"/>
    <w:bookmarkEnd w:id="35"/>
    <w:p w14:paraId="60DFBC63" w14:textId="77777777" w:rsidR="00A96753" w:rsidRPr="00A96753" w:rsidRDefault="00A96753" w:rsidP="00A96753">
      <w:pPr>
        <w:shd w:val="clear" w:color="auto" w:fill="FFFFFF" w:themeFill="background1"/>
        <w:jc w:val="both"/>
        <w:rPr>
          <w:rFonts w:ascii="Cambria" w:hAnsi="Cambria" w:cs="Arial"/>
          <w:sz w:val="20"/>
        </w:rPr>
      </w:pPr>
    </w:p>
    <w:p w14:paraId="024B1223" w14:textId="07B62108" w:rsidR="00A96753" w:rsidRPr="00A96753" w:rsidRDefault="00A96753" w:rsidP="00EC56E5">
      <w:pPr>
        <w:pStyle w:val="ListParagraph"/>
        <w:keepNext/>
        <w:numPr>
          <w:ilvl w:val="0"/>
          <w:numId w:val="51"/>
        </w:numPr>
        <w:shd w:val="clear" w:color="auto" w:fill="D9D9D9"/>
        <w:spacing w:after="60" w:line="240" w:lineRule="auto"/>
        <w:ind w:left="567" w:hanging="567"/>
        <w:jc w:val="both"/>
        <w:rPr>
          <w:rFonts w:ascii="Cambria" w:hAnsi="Cambria" w:cs="Arial"/>
          <w:b/>
          <w:bCs/>
          <w:smallCaps/>
          <w:sz w:val="20"/>
          <w:szCs w:val="20"/>
        </w:rPr>
      </w:pPr>
      <w:r w:rsidRPr="00A96753">
        <w:rPr>
          <w:rFonts w:ascii="Cambria" w:hAnsi="Cambria" w:cs="Arial"/>
          <w:b/>
          <w:bCs/>
          <w:smallCaps/>
          <w:sz w:val="20"/>
          <w:szCs w:val="20"/>
        </w:rPr>
        <w:t>Špecifikácia požiadaviek verejného obstarávateľa na predmet zákazky</w:t>
      </w:r>
    </w:p>
    <w:p w14:paraId="150378F9" w14:textId="698B72BB" w:rsidR="00A96753" w:rsidRDefault="00A96753"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0F2EEC">
        <w:rPr>
          <w:rFonts w:ascii="Cambria" w:hAnsi="Cambria" w:cs="Arial"/>
          <w:b/>
          <w:bCs/>
          <w:sz w:val="20"/>
          <w:szCs w:val="20"/>
        </w:rPr>
        <w:t>Podrobná špecifikácia predmetu zákazky na časť č. 1</w:t>
      </w:r>
      <w:r w:rsidRPr="000F2EEC">
        <w:rPr>
          <w:rFonts w:asciiTheme="majorHAnsi" w:hAnsiTheme="majorHAnsi" w:cs="Arial"/>
          <w:b/>
          <w:bCs/>
          <w:sz w:val="20"/>
          <w:szCs w:val="20"/>
        </w:rPr>
        <w:t>:</w:t>
      </w:r>
      <w:r w:rsidRPr="00B651D5">
        <w:rPr>
          <w:rFonts w:asciiTheme="majorHAnsi" w:hAnsiTheme="majorHAnsi" w:cs="Arial"/>
          <w:sz w:val="20"/>
          <w:szCs w:val="20"/>
        </w:rPr>
        <w:t xml:space="preserve"> </w:t>
      </w:r>
      <w:r w:rsidR="00B3202E">
        <w:rPr>
          <w:rFonts w:asciiTheme="majorHAnsi" w:hAnsiTheme="majorHAnsi" w:cs="Arial"/>
          <w:sz w:val="20"/>
          <w:szCs w:val="20"/>
        </w:rPr>
        <w:t>„</w:t>
      </w:r>
      <w:r w:rsidR="002E76A5" w:rsidRPr="002E76A5">
        <w:rPr>
          <w:rFonts w:asciiTheme="majorHAnsi" w:hAnsiTheme="majorHAnsi" w:cs="Arial"/>
          <w:sz w:val="20"/>
          <w:szCs w:val="20"/>
        </w:rPr>
        <w:t xml:space="preserve"> </w:t>
      </w:r>
      <w:r w:rsidR="002E76A5" w:rsidRPr="00B651D5">
        <w:rPr>
          <w:rFonts w:asciiTheme="majorHAnsi" w:hAnsiTheme="majorHAnsi" w:cs="Arial"/>
          <w:sz w:val="20"/>
          <w:szCs w:val="20"/>
        </w:rPr>
        <w:t>Relok</w:t>
      </w:r>
      <w:r w:rsidR="002E76A5">
        <w:rPr>
          <w:rFonts w:asciiTheme="majorHAnsi" w:hAnsiTheme="majorHAnsi" w:cs="Arial"/>
          <w:sz w:val="20"/>
          <w:szCs w:val="20"/>
        </w:rPr>
        <w:t xml:space="preserve">ácia zariadení od výrobcov </w:t>
      </w:r>
      <w:r w:rsidR="002E76A5" w:rsidRPr="004973BA">
        <w:rPr>
          <w:rFonts w:asciiTheme="majorHAnsi" w:hAnsiTheme="majorHAnsi"/>
          <w:sz w:val="20"/>
          <w:szCs w:val="20"/>
        </w:rPr>
        <w:t>HPe, Dell, Lenovo a F5</w:t>
      </w:r>
      <w:r w:rsidR="00B3202E">
        <w:rPr>
          <w:rFonts w:asciiTheme="majorHAnsi" w:hAnsiTheme="majorHAnsi" w:cs="Arial"/>
          <w:sz w:val="20"/>
          <w:szCs w:val="20"/>
        </w:rPr>
        <w:t>“ je uvedená v </w:t>
      </w:r>
      <w:r w:rsidRPr="00A96753">
        <w:rPr>
          <w:rFonts w:ascii="Cambria" w:hAnsi="Cambria" w:cs="Arial"/>
          <w:sz w:val="20"/>
          <w:szCs w:val="20"/>
        </w:rPr>
        <w:t>príloh</w:t>
      </w:r>
      <w:r w:rsidR="00B3202E">
        <w:rPr>
          <w:rFonts w:ascii="Cambria" w:hAnsi="Cambria" w:cs="Arial"/>
          <w:sz w:val="20"/>
          <w:szCs w:val="20"/>
        </w:rPr>
        <w:t>ách č. 1 a č. 2</w:t>
      </w:r>
      <w:r w:rsidRPr="00A96753">
        <w:rPr>
          <w:rFonts w:ascii="Cambria" w:hAnsi="Cambria" w:cs="Arial"/>
          <w:sz w:val="20"/>
          <w:szCs w:val="20"/>
        </w:rPr>
        <w:t xml:space="preserve"> k časti D. </w:t>
      </w:r>
      <w:r w:rsidRPr="00A96753">
        <w:rPr>
          <w:rFonts w:ascii="Cambria" w:hAnsi="Cambria" w:cs="Arial"/>
          <w:i/>
          <w:sz w:val="20"/>
          <w:szCs w:val="20"/>
        </w:rPr>
        <w:t>SAMOSTATNÉ PRÍLOHY</w:t>
      </w:r>
      <w:r w:rsidRPr="00A96753">
        <w:rPr>
          <w:rFonts w:ascii="Cambria" w:hAnsi="Cambria" w:cs="Arial"/>
          <w:sz w:val="20"/>
          <w:szCs w:val="20"/>
        </w:rPr>
        <w:t xml:space="preserve"> týchto súťažných podkladov.</w:t>
      </w:r>
    </w:p>
    <w:p w14:paraId="7B3082C3" w14:textId="5838D548" w:rsidR="00E17A94" w:rsidRPr="00E17A94" w:rsidRDefault="00E17A94"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E17A94">
        <w:rPr>
          <w:rFonts w:asciiTheme="majorHAnsi" w:hAnsiTheme="majorHAnsi" w:cs="Arial"/>
          <w:sz w:val="20"/>
          <w:szCs w:val="20"/>
        </w:rPr>
        <w:t>Verejný obstarávateľ požaduje, aby uchádzač v ponuke predložil potvrdenie výrobcu o</w:t>
      </w:r>
      <w:r w:rsidR="000F2EEC">
        <w:rPr>
          <w:rFonts w:asciiTheme="majorHAnsi" w:hAnsiTheme="majorHAnsi" w:cs="Arial"/>
          <w:sz w:val="20"/>
          <w:szCs w:val="20"/>
        </w:rPr>
        <w:t xml:space="preserve"> tom, že je </w:t>
      </w:r>
      <w:r w:rsidRPr="00E17A94">
        <w:rPr>
          <w:rFonts w:asciiTheme="majorHAnsi" w:hAnsiTheme="majorHAnsi" w:cs="Arial"/>
          <w:sz w:val="20"/>
          <w:szCs w:val="20"/>
        </w:rPr>
        <w:t xml:space="preserve"> </w:t>
      </w:r>
      <w:r w:rsidR="000F2EEC" w:rsidRPr="00DE4934">
        <w:rPr>
          <w:rFonts w:asciiTheme="majorHAnsi" w:hAnsiTheme="majorHAnsi" w:cs="Arial"/>
          <w:sz w:val="20"/>
          <w:szCs w:val="20"/>
        </w:rPr>
        <w:t>servisným partnerom s výrobcami</w:t>
      </w:r>
      <w:r w:rsidR="000F2EEC" w:rsidRPr="00DE4934">
        <w:t xml:space="preserve"> </w:t>
      </w:r>
      <w:r w:rsidR="000F2EEC" w:rsidRPr="00DE4934">
        <w:rPr>
          <w:rFonts w:asciiTheme="majorHAnsi" w:hAnsiTheme="majorHAnsi" w:cs="Arial"/>
          <w:sz w:val="20"/>
          <w:szCs w:val="20"/>
        </w:rPr>
        <w:t xml:space="preserve">HPe, Dell, Lenovo a F5 </w:t>
      </w:r>
      <w:r w:rsidR="000F2EEC" w:rsidRPr="00DE4934">
        <w:rPr>
          <w:rFonts w:ascii="Cambria" w:hAnsi="Cambria"/>
          <w:sz w:val="20"/>
          <w:szCs w:val="20"/>
        </w:rPr>
        <w:t xml:space="preserve">na poskytovanie autorizovaného servisu pre </w:t>
      </w:r>
      <w:r w:rsidR="000F2EEC">
        <w:rPr>
          <w:rFonts w:ascii="Cambria" w:hAnsi="Cambria"/>
          <w:sz w:val="20"/>
          <w:szCs w:val="20"/>
        </w:rPr>
        <w:t xml:space="preserve">typy </w:t>
      </w:r>
      <w:r w:rsidR="000F2EEC" w:rsidRPr="00DE4934">
        <w:rPr>
          <w:rFonts w:ascii="Cambria" w:hAnsi="Cambria"/>
          <w:sz w:val="20"/>
          <w:szCs w:val="20"/>
        </w:rPr>
        <w:t>zariaden</w:t>
      </w:r>
      <w:r w:rsidR="000F2EEC">
        <w:rPr>
          <w:rFonts w:ascii="Cambria" w:hAnsi="Cambria"/>
          <w:sz w:val="20"/>
          <w:szCs w:val="20"/>
        </w:rPr>
        <w:t>í</w:t>
      </w:r>
      <w:r w:rsidR="000F2EEC" w:rsidRPr="00DE4934">
        <w:rPr>
          <w:rFonts w:ascii="Cambria" w:hAnsi="Cambria"/>
          <w:sz w:val="20"/>
          <w:szCs w:val="20"/>
        </w:rPr>
        <w:t>, ktoré sú predmetom relokácie časti č. 1 predmetu zákazky</w:t>
      </w:r>
      <w:r w:rsidRPr="00E17A94">
        <w:rPr>
          <w:rFonts w:asciiTheme="majorHAnsi" w:hAnsiTheme="majorHAnsi" w:cs="Arial"/>
          <w:sz w:val="20"/>
          <w:szCs w:val="20"/>
        </w:rPr>
        <w:t xml:space="preserve">. </w:t>
      </w:r>
    </w:p>
    <w:p w14:paraId="56BC7FE5" w14:textId="77777777" w:rsidR="00282EA5" w:rsidRPr="00DE4934" w:rsidRDefault="00282EA5" w:rsidP="00EC56E5">
      <w:pPr>
        <w:pStyle w:val="ListParagraph"/>
        <w:numPr>
          <w:ilvl w:val="1"/>
          <w:numId w:val="50"/>
        </w:numPr>
        <w:shd w:val="clear" w:color="auto" w:fill="FFFFFF" w:themeFill="background1"/>
        <w:spacing w:after="0" w:line="240" w:lineRule="auto"/>
        <w:ind w:left="567" w:right="119" w:hanging="567"/>
        <w:jc w:val="both"/>
        <w:rPr>
          <w:rFonts w:asciiTheme="majorHAnsi" w:hAnsiTheme="majorHAnsi" w:cs="Arial"/>
          <w:sz w:val="20"/>
          <w:szCs w:val="20"/>
        </w:rPr>
      </w:pPr>
      <w:r w:rsidRPr="00DE4934">
        <w:rPr>
          <w:rFonts w:asciiTheme="majorHAnsi" w:hAnsiTheme="majorHAnsi" w:cs="Arial"/>
          <w:sz w:val="20"/>
          <w:szCs w:val="20"/>
        </w:rPr>
        <w:t>Verejný obstarávateľ požaduje, aby uchádzač, ktorý predkladá ponuku na časť č. 1 predmetu zákazky, bol počas trvania Zmluvy o relokácii zariadení servisným partnerom s výrobcami</w:t>
      </w:r>
      <w:r w:rsidRPr="00DE4934">
        <w:t xml:space="preserve"> </w:t>
      </w:r>
      <w:r w:rsidRPr="00DE4934">
        <w:rPr>
          <w:rFonts w:asciiTheme="majorHAnsi" w:hAnsiTheme="majorHAnsi" w:cs="Arial"/>
          <w:sz w:val="20"/>
          <w:szCs w:val="20"/>
        </w:rPr>
        <w:t xml:space="preserve">HPe, Dell, Lenovo a F5 </w:t>
      </w:r>
      <w:r w:rsidRPr="00DE4934">
        <w:rPr>
          <w:rFonts w:ascii="Cambria" w:hAnsi="Cambria"/>
          <w:sz w:val="20"/>
          <w:szCs w:val="20"/>
        </w:rPr>
        <w:t>na poskytovanie autorizovaného servisu pre zariadenia, ktoré sú predmetom relokácie časti č. 1 predmetu zákazky.</w:t>
      </w:r>
    </w:p>
    <w:p w14:paraId="3662D475" w14:textId="7DC9A3E6" w:rsidR="00B3202E" w:rsidRDefault="00B3202E"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0F2EEC">
        <w:rPr>
          <w:rFonts w:ascii="Cambria" w:hAnsi="Cambria" w:cs="Arial"/>
          <w:b/>
          <w:bCs/>
          <w:sz w:val="20"/>
          <w:szCs w:val="20"/>
        </w:rPr>
        <w:t xml:space="preserve">Podrobná špecifikácia predmetu zákazky na časť č. </w:t>
      </w:r>
      <w:r w:rsidR="00282EA5" w:rsidRPr="000F2EEC">
        <w:rPr>
          <w:rFonts w:ascii="Cambria" w:hAnsi="Cambria" w:cs="Arial"/>
          <w:b/>
          <w:bCs/>
          <w:sz w:val="20"/>
          <w:szCs w:val="20"/>
        </w:rPr>
        <w:t>2</w:t>
      </w:r>
      <w:r w:rsidRPr="000F2EEC">
        <w:rPr>
          <w:rFonts w:asciiTheme="majorHAnsi" w:hAnsiTheme="majorHAnsi" w:cs="Arial"/>
          <w:b/>
          <w:bCs/>
          <w:sz w:val="20"/>
          <w:szCs w:val="20"/>
        </w:rPr>
        <w:t>:</w:t>
      </w:r>
      <w:r w:rsidRPr="00B651D5">
        <w:rPr>
          <w:rFonts w:asciiTheme="majorHAnsi" w:hAnsiTheme="majorHAnsi" w:cs="Arial"/>
          <w:sz w:val="20"/>
          <w:szCs w:val="20"/>
        </w:rPr>
        <w:t xml:space="preserve"> </w:t>
      </w:r>
      <w:r>
        <w:rPr>
          <w:rFonts w:asciiTheme="majorHAnsi" w:hAnsiTheme="majorHAnsi" w:cs="Arial"/>
          <w:sz w:val="20"/>
          <w:szCs w:val="20"/>
        </w:rPr>
        <w:t>„</w:t>
      </w:r>
      <w:r w:rsidR="002E76A5">
        <w:rPr>
          <w:rFonts w:asciiTheme="majorHAnsi" w:hAnsiTheme="majorHAnsi" w:cs="Arial"/>
          <w:sz w:val="20"/>
          <w:szCs w:val="20"/>
        </w:rPr>
        <w:t xml:space="preserve">Relokácia zariadení od výrobcov </w:t>
      </w:r>
      <w:r w:rsidR="002E76A5" w:rsidRPr="000F0937">
        <w:rPr>
          <w:rFonts w:asciiTheme="majorHAnsi" w:hAnsiTheme="majorHAnsi"/>
          <w:sz w:val="20"/>
          <w:szCs w:val="20"/>
        </w:rPr>
        <w:t>Cisco, Forcepoint, Fortigate, Adva</w:t>
      </w:r>
      <w:r w:rsidR="00C66F38">
        <w:rPr>
          <w:rFonts w:asciiTheme="majorHAnsi" w:hAnsiTheme="majorHAnsi"/>
          <w:sz w:val="20"/>
          <w:szCs w:val="20"/>
        </w:rPr>
        <w:t xml:space="preserve"> a</w:t>
      </w:r>
      <w:r w:rsidR="002E76A5" w:rsidRPr="000F0937">
        <w:rPr>
          <w:rFonts w:asciiTheme="majorHAnsi" w:hAnsiTheme="majorHAnsi"/>
          <w:sz w:val="20"/>
          <w:szCs w:val="20"/>
        </w:rPr>
        <w:t xml:space="preserve"> Meinberg</w:t>
      </w:r>
      <w:r>
        <w:rPr>
          <w:rFonts w:asciiTheme="majorHAnsi" w:hAnsiTheme="majorHAnsi" w:cs="Arial"/>
          <w:sz w:val="20"/>
          <w:szCs w:val="20"/>
        </w:rPr>
        <w:t>“ je uvedená v </w:t>
      </w:r>
      <w:r w:rsidRPr="00A96753">
        <w:rPr>
          <w:rFonts w:ascii="Cambria" w:hAnsi="Cambria" w:cs="Arial"/>
          <w:sz w:val="20"/>
          <w:szCs w:val="20"/>
        </w:rPr>
        <w:t>príloh</w:t>
      </w:r>
      <w:r>
        <w:rPr>
          <w:rFonts w:ascii="Cambria" w:hAnsi="Cambria" w:cs="Arial"/>
          <w:sz w:val="20"/>
          <w:szCs w:val="20"/>
        </w:rPr>
        <w:t>ách č. 3 a č. 4</w:t>
      </w:r>
      <w:r w:rsidRPr="00A96753">
        <w:rPr>
          <w:rFonts w:ascii="Cambria" w:hAnsi="Cambria" w:cs="Arial"/>
          <w:sz w:val="20"/>
          <w:szCs w:val="20"/>
        </w:rPr>
        <w:t xml:space="preserve"> k časti D. </w:t>
      </w:r>
      <w:r w:rsidRPr="00A96753">
        <w:rPr>
          <w:rFonts w:ascii="Cambria" w:hAnsi="Cambria" w:cs="Arial"/>
          <w:i/>
          <w:sz w:val="20"/>
          <w:szCs w:val="20"/>
        </w:rPr>
        <w:t>SAMOSTATNÉ PRÍLOHY</w:t>
      </w:r>
      <w:r w:rsidRPr="00A96753">
        <w:rPr>
          <w:rFonts w:ascii="Cambria" w:hAnsi="Cambria" w:cs="Arial"/>
          <w:sz w:val="20"/>
          <w:szCs w:val="20"/>
        </w:rPr>
        <w:t xml:space="preserve"> týchto súťažných podkladov.</w:t>
      </w:r>
    </w:p>
    <w:p w14:paraId="597580D2" w14:textId="22B168E3" w:rsidR="00113633" w:rsidRPr="00113633" w:rsidRDefault="00113633"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113633">
        <w:rPr>
          <w:rFonts w:asciiTheme="majorHAnsi" w:hAnsiTheme="majorHAnsi" w:cs="Arial"/>
          <w:sz w:val="20"/>
          <w:szCs w:val="20"/>
        </w:rPr>
        <w:t>Verejný obstarávateľ požaduje, aby uchádzač v ponuke predložil potvrdenie výrobcu o</w:t>
      </w:r>
      <w:r w:rsidR="000F2EEC">
        <w:rPr>
          <w:rFonts w:asciiTheme="majorHAnsi" w:hAnsiTheme="majorHAnsi" w:cs="Arial"/>
          <w:sz w:val="20"/>
          <w:szCs w:val="20"/>
        </w:rPr>
        <w:t xml:space="preserve"> tom, že je </w:t>
      </w:r>
      <w:r w:rsidR="000F2EEC" w:rsidRPr="00DE4934">
        <w:rPr>
          <w:rFonts w:asciiTheme="majorHAnsi" w:hAnsiTheme="majorHAnsi" w:cs="Arial"/>
          <w:sz w:val="20"/>
          <w:szCs w:val="20"/>
        </w:rPr>
        <w:t>servisným partnerom s výrobcami</w:t>
      </w:r>
      <w:r w:rsidR="000F2EEC" w:rsidRPr="00DE4934">
        <w:rPr>
          <w:sz w:val="20"/>
          <w:szCs w:val="20"/>
        </w:rPr>
        <w:t xml:space="preserve"> </w:t>
      </w:r>
      <w:r w:rsidR="000F2EEC" w:rsidRPr="00DE4934">
        <w:rPr>
          <w:rFonts w:ascii="Cambria" w:hAnsi="Cambria"/>
          <w:sz w:val="20"/>
          <w:szCs w:val="20"/>
        </w:rPr>
        <w:t>Cisco, Forcepoint, Fortigate</w:t>
      </w:r>
      <w:r w:rsidR="000F2EEC">
        <w:rPr>
          <w:rFonts w:ascii="Cambria" w:hAnsi="Cambria"/>
          <w:sz w:val="20"/>
          <w:szCs w:val="20"/>
        </w:rPr>
        <w:t xml:space="preserve"> a </w:t>
      </w:r>
      <w:r w:rsidR="000F2EEC" w:rsidRPr="00DE4934">
        <w:rPr>
          <w:rFonts w:ascii="Cambria" w:hAnsi="Cambria"/>
          <w:sz w:val="20"/>
          <w:szCs w:val="20"/>
        </w:rPr>
        <w:t>Adva</w:t>
      </w:r>
      <w:r w:rsidR="000F2EEC" w:rsidRPr="00DE4934">
        <w:rPr>
          <w:rFonts w:asciiTheme="majorHAnsi" w:hAnsiTheme="majorHAnsi" w:cs="Arial"/>
          <w:sz w:val="20"/>
          <w:szCs w:val="20"/>
        </w:rPr>
        <w:t xml:space="preserve"> </w:t>
      </w:r>
      <w:r w:rsidR="000F2EEC" w:rsidRPr="00DE4934">
        <w:rPr>
          <w:rFonts w:ascii="Cambria" w:hAnsi="Cambria"/>
          <w:sz w:val="20"/>
          <w:szCs w:val="20"/>
        </w:rPr>
        <w:t xml:space="preserve">na poskytovanie autorizovaného servisu pre </w:t>
      </w:r>
      <w:r w:rsidR="000F2EEC">
        <w:rPr>
          <w:rFonts w:ascii="Cambria" w:hAnsi="Cambria"/>
          <w:sz w:val="20"/>
          <w:szCs w:val="20"/>
        </w:rPr>
        <w:t xml:space="preserve">typy </w:t>
      </w:r>
      <w:r w:rsidR="000F2EEC" w:rsidRPr="00DE4934">
        <w:rPr>
          <w:rFonts w:ascii="Cambria" w:hAnsi="Cambria"/>
          <w:sz w:val="20"/>
          <w:szCs w:val="20"/>
        </w:rPr>
        <w:t>zariaden</w:t>
      </w:r>
      <w:r w:rsidR="000F2EEC">
        <w:rPr>
          <w:rFonts w:ascii="Cambria" w:hAnsi="Cambria"/>
          <w:sz w:val="20"/>
          <w:szCs w:val="20"/>
        </w:rPr>
        <w:t>í</w:t>
      </w:r>
      <w:r w:rsidR="000F2EEC" w:rsidRPr="00DE4934">
        <w:rPr>
          <w:rFonts w:ascii="Cambria" w:hAnsi="Cambria"/>
          <w:sz w:val="20"/>
          <w:szCs w:val="20"/>
        </w:rPr>
        <w:t>, ktoré sú predmetom relokácie časti č. 2 predmetu zákazky</w:t>
      </w:r>
      <w:r w:rsidRPr="00113633">
        <w:rPr>
          <w:rFonts w:asciiTheme="majorHAnsi" w:hAnsiTheme="majorHAnsi" w:cs="Arial"/>
          <w:sz w:val="20"/>
          <w:szCs w:val="20"/>
        </w:rPr>
        <w:t>.</w:t>
      </w:r>
    </w:p>
    <w:p w14:paraId="3DE216B8" w14:textId="241DD597" w:rsidR="00282EA5" w:rsidRPr="00282EA5" w:rsidRDefault="00282EA5"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DE4934">
        <w:rPr>
          <w:rFonts w:asciiTheme="majorHAnsi" w:hAnsiTheme="majorHAnsi" w:cs="Arial"/>
          <w:sz w:val="20"/>
          <w:szCs w:val="20"/>
        </w:rPr>
        <w:t>Verejný obstarávateľ požaduje, aby uchádzač, ktorý predkladá ponuku na časť č. 2 predmetu zákazky, bol počas trvania Zmluvy o relokácii zariadení servisným partnerom s výrobcami</w:t>
      </w:r>
      <w:r w:rsidRPr="00DE4934">
        <w:rPr>
          <w:sz w:val="20"/>
          <w:szCs w:val="20"/>
        </w:rPr>
        <w:t xml:space="preserve"> </w:t>
      </w:r>
      <w:r w:rsidRPr="00DE4934">
        <w:rPr>
          <w:rFonts w:ascii="Cambria" w:hAnsi="Cambria"/>
          <w:sz w:val="20"/>
          <w:szCs w:val="20"/>
        </w:rPr>
        <w:t>Cisco, Forcepoint, Fortigate</w:t>
      </w:r>
      <w:r>
        <w:rPr>
          <w:rFonts w:ascii="Cambria" w:hAnsi="Cambria"/>
          <w:sz w:val="20"/>
          <w:szCs w:val="20"/>
        </w:rPr>
        <w:t xml:space="preserve"> a </w:t>
      </w:r>
      <w:r w:rsidRPr="00DE4934">
        <w:rPr>
          <w:rFonts w:ascii="Cambria" w:hAnsi="Cambria"/>
          <w:sz w:val="20"/>
          <w:szCs w:val="20"/>
        </w:rPr>
        <w:t>Adva</w:t>
      </w:r>
      <w:r w:rsidRPr="00DE4934">
        <w:rPr>
          <w:rFonts w:asciiTheme="majorHAnsi" w:hAnsiTheme="majorHAnsi" w:cs="Arial"/>
          <w:sz w:val="20"/>
          <w:szCs w:val="20"/>
        </w:rPr>
        <w:t xml:space="preserve"> </w:t>
      </w:r>
      <w:r w:rsidRPr="00DE4934">
        <w:rPr>
          <w:rFonts w:ascii="Cambria" w:hAnsi="Cambria"/>
          <w:sz w:val="20"/>
          <w:szCs w:val="20"/>
        </w:rPr>
        <w:t>na poskytovanie autorizovaného servisu pre zariadenia, ktoré sú predmetom relokácie časti č. 2 predmetu zákazky.</w:t>
      </w:r>
    </w:p>
    <w:p w14:paraId="43EA2ACB" w14:textId="50C4DA8B" w:rsidR="00B3202E" w:rsidRDefault="00B3202E"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0F2EEC">
        <w:rPr>
          <w:rFonts w:ascii="Cambria" w:hAnsi="Cambria" w:cs="Arial"/>
          <w:b/>
          <w:bCs/>
          <w:sz w:val="20"/>
          <w:szCs w:val="20"/>
        </w:rPr>
        <w:t>Podrobná špecifikácia predmetu zákazky na časť č. 3</w:t>
      </w:r>
      <w:r w:rsidRPr="000F2EEC">
        <w:rPr>
          <w:rFonts w:asciiTheme="majorHAnsi" w:hAnsiTheme="majorHAnsi" w:cs="Arial"/>
          <w:b/>
          <w:bCs/>
          <w:sz w:val="20"/>
          <w:szCs w:val="20"/>
        </w:rPr>
        <w:t>:</w:t>
      </w:r>
      <w:r w:rsidRPr="00B651D5">
        <w:rPr>
          <w:rFonts w:asciiTheme="majorHAnsi" w:hAnsiTheme="majorHAnsi" w:cs="Arial"/>
          <w:sz w:val="20"/>
          <w:szCs w:val="20"/>
        </w:rPr>
        <w:t xml:space="preserve"> </w:t>
      </w:r>
      <w:r>
        <w:rPr>
          <w:rFonts w:asciiTheme="majorHAnsi" w:hAnsiTheme="majorHAnsi" w:cs="Arial"/>
          <w:sz w:val="20"/>
          <w:szCs w:val="20"/>
        </w:rPr>
        <w:t>„</w:t>
      </w:r>
      <w:r w:rsidRPr="00D46652">
        <w:rPr>
          <w:rFonts w:ascii="Cambria" w:hAnsi="Cambria"/>
          <w:color w:val="000000"/>
          <w:sz w:val="20"/>
          <w:szCs w:val="20"/>
        </w:rPr>
        <w:t xml:space="preserve">IT rozvádzače s príslušenstvom a štruktúrovaná dátová kabeláž pre </w:t>
      </w:r>
      <w:r>
        <w:rPr>
          <w:rFonts w:ascii="Cambria" w:hAnsi="Cambria"/>
          <w:color w:val="000000"/>
          <w:sz w:val="20"/>
          <w:szCs w:val="20"/>
        </w:rPr>
        <w:t>ZTP</w:t>
      </w:r>
      <w:r>
        <w:rPr>
          <w:rFonts w:asciiTheme="majorHAnsi" w:hAnsiTheme="majorHAnsi" w:cs="Arial"/>
          <w:sz w:val="20"/>
          <w:szCs w:val="20"/>
        </w:rPr>
        <w:t>“ je uvedená v </w:t>
      </w:r>
      <w:r w:rsidRPr="00A96753">
        <w:rPr>
          <w:rFonts w:ascii="Cambria" w:hAnsi="Cambria" w:cs="Arial"/>
          <w:sz w:val="20"/>
          <w:szCs w:val="20"/>
        </w:rPr>
        <w:t>príloh</w:t>
      </w:r>
      <w:r>
        <w:rPr>
          <w:rFonts w:ascii="Cambria" w:hAnsi="Cambria" w:cs="Arial"/>
          <w:sz w:val="20"/>
          <w:szCs w:val="20"/>
        </w:rPr>
        <w:t>ách č. 5, č. 6, č. 7 a č. 8</w:t>
      </w:r>
      <w:r w:rsidRPr="00A96753">
        <w:rPr>
          <w:rFonts w:ascii="Cambria" w:hAnsi="Cambria" w:cs="Arial"/>
          <w:sz w:val="20"/>
          <w:szCs w:val="20"/>
        </w:rPr>
        <w:t xml:space="preserve"> k časti D. </w:t>
      </w:r>
      <w:r w:rsidRPr="00A96753">
        <w:rPr>
          <w:rFonts w:ascii="Cambria" w:hAnsi="Cambria" w:cs="Arial"/>
          <w:i/>
          <w:sz w:val="20"/>
          <w:szCs w:val="20"/>
        </w:rPr>
        <w:t>SAMOSTATNÉ PRÍLOHY</w:t>
      </w:r>
      <w:r w:rsidRPr="00A96753">
        <w:rPr>
          <w:rFonts w:ascii="Cambria" w:hAnsi="Cambria" w:cs="Arial"/>
          <w:sz w:val="20"/>
          <w:szCs w:val="20"/>
        </w:rPr>
        <w:t xml:space="preserve"> týchto súťažných podkladov.</w:t>
      </w:r>
    </w:p>
    <w:p w14:paraId="4D632F62" w14:textId="77777777" w:rsidR="00113633" w:rsidRPr="00113633" w:rsidDel="00113633" w:rsidRDefault="00113633"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113633">
        <w:rPr>
          <w:rFonts w:asciiTheme="majorHAnsi" w:hAnsiTheme="majorHAnsi" w:cs="Arial"/>
          <w:sz w:val="20"/>
          <w:szCs w:val="20"/>
        </w:rPr>
        <w:t xml:space="preserve">Verejný obstarávateľ požaduje, aby uchádzač v ponuke predložil potvrdenie výrobcu o autorizácii uchádzača k technológiám, dodávaných IT rozvádzačov s príslušenstvom a štruktúrovanej dátovej kabeláže (ŠDK) pre ZTP ako aj inteligentných vertikálnych rozvodových panelov iPDU a </w:t>
      </w:r>
      <w:r w:rsidRPr="00113633">
        <w:rPr>
          <w:rFonts w:asciiTheme="majorHAnsi" w:hAnsiTheme="majorHAnsi" w:cs="Arial"/>
          <w:sz w:val="20"/>
          <w:szCs w:val="20"/>
        </w:rPr>
        <w:lastRenderedPageBreak/>
        <w:t>elektromechanického uzamykacieho systému IT rozvádzačov s centralizovanou správou.</w:t>
      </w:r>
    </w:p>
    <w:p w14:paraId="27E62A1C" w14:textId="32B54A94" w:rsidR="00B3202E" w:rsidRPr="00113633" w:rsidRDefault="00B3202E" w:rsidP="00EC56E5">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Cambria" w:hAnsi="Cambria" w:cs="Arial"/>
          <w:sz w:val="20"/>
          <w:szCs w:val="20"/>
        </w:rPr>
      </w:pPr>
      <w:r w:rsidRPr="00113633">
        <w:rPr>
          <w:rFonts w:ascii="Cambria" w:hAnsi="Cambria" w:cs="Arial"/>
          <w:sz w:val="20"/>
          <w:szCs w:val="20"/>
        </w:rPr>
        <w:t>Verejný obstarávateľ požaduje predloženie nasledovných dokladov</w:t>
      </w:r>
      <w:r w:rsidR="00756416" w:rsidRPr="00113633">
        <w:rPr>
          <w:rFonts w:ascii="Cambria" w:hAnsi="Cambria" w:cs="Arial"/>
          <w:sz w:val="20"/>
          <w:szCs w:val="20"/>
        </w:rPr>
        <w:t xml:space="preserve"> pre IT rozvádzače</w:t>
      </w:r>
      <w:r w:rsidRPr="00113633">
        <w:rPr>
          <w:rFonts w:ascii="Cambria" w:hAnsi="Cambria" w:cs="Arial"/>
          <w:sz w:val="20"/>
          <w:szCs w:val="20"/>
        </w:rPr>
        <w:t xml:space="preserve"> v ponuke:</w:t>
      </w:r>
    </w:p>
    <w:p w14:paraId="353C515B" w14:textId="77777777" w:rsidR="00756416" w:rsidRPr="00756416" w:rsidRDefault="00756416" w:rsidP="000930FA">
      <w:pPr>
        <w:pStyle w:val="ListParagraph"/>
        <w:overflowPunct w:val="0"/>
        <w:autoSpaceDE w:val="0"/>
        <w:autoSpaceDN w:val="0"/>
        <w:adjustRightInd w:val="0"/>
        <w:spacing w:after="0" w:line="240" w:lineRule="auto"/>
        <w:ind w:left="567"/>
        <w:contextualSpacing/>
        <w:jc w:val="both"/>
        <w:textAlignment w:val="baseline"/>
        <w:rPr>
          <w:rFonts w:ascii="Cambria" w:hAnsi="Cambria"/>
          <w:sz w:val="20"/>
          <w:szCs w:val="20"/>
        </w:rPr>
      </w:pPr>
      <w:bookmarkStart w:id="36" w:name="_Hlk35579564"/>
      <w:r w:rsidRPr="00756416">
        <w:rPr>
          <w:rFonts w:ascii="Cambria" w:hAnsi="Cambria"/>
          <w:sz w:val="20"/>
          <w:szCs w:val="20"/>
        </w:rPr>
        <w:t xml:space="preserve">Sken originálu výrobného alebo technického listu od výrobcu </w:t>
      </w:r>
      <w:bookmarkStart w:id="37" w:name="OLE_LINK29"/>
      <w:bookmarkStart w:id="38" w:name="OLE_LINK30"/>
      <w:r w:rsidRPr="00756416">
        <w:rPr>
          <w:rFonts w:ascii="Cambria" w:hAnsi="Cambria"/>
          <w:sz w:val="20"/>
          <w:szCs w:val="20"/>
        </w:rPr>
        <w:t>(môže byť aj v anglickom jazyku) na všetky požadované komponenty:</w:t>
      </w:r>
    </w:p>
    <w:p w14:paraId="223A1271" w14:textId="73BFDF5A" w:rsidR="00756416" w:rsidRDefault="00756416" w:rsidP="00EC56E5">
      <w:pPr>
        <w:pStyle w:val="ListParagraph"/>
        <w:numPr>
          <w:ilvl w:val="0"/>
          <w:numId w:val="47"/>
        </w:numPr>
        <w:overflowPunct w:val="0"/>
        <w:autoSpaceDE w:val="0"/>
        <w:autoSpaceDN w:val="0"/>
        <w:adjustRightInd w:val="0"/>
        <w:spacing w:after="0" w:line="240" w:lineRule="auto"/>
        <w:ind w:left="924" w:firstLine="352"/>
        <w:contextualSpacing/>
        <w:jc w:val="both"/>
        <w:textAlignment w:val="baseline"/>
        <w:rPr>
          <w:rFonts w:ascii="Cambria" w:hAnsi="Cambria"/>
          <w:sz w:val="20"/>
          <w:szCs w:val="20"/>
        </w:rPr>
      </w:pPr>
      <w:r w:rsidRPr="00756416">
        <w:rPr>
          <w:rFonts w:ascii="Cambria" w:hAnsi="Cambria"/>
          <w:sz w:val="20"/>
          <w:szCs w:val="20"/>
        </w:rPr>
        <w:t>IT rozvádzač  vrátane elektromechanických rukovätí a snímačov teploty/vlhkosti, iPDU</w:t>
      </w:r>
      <w:bookmarkEnd w:id="37"/>
      <w:bookmarkEnd w:id="38"/>
      <w:r w:rsidRPr="00756416">
        <w:rPr>
          <w:rFonts w:ascii="Cambria" w:hAnsi="Cambria"/>
          <w:sz w:val="20"/>
          <w:szCs w:val="20"/>
        </w:rPr>
        <w:t>,</w:t>
      </w:r>
      <w:bookmarkEnd w:id="36"/>
    </w:p>
    <w:p w14:paraId="1885DFA6" w14:textId="77777777" w:rsidR="00B3202E" w:rsidRPr="00756416" w:rsidRDefault="00756416" w:rsidP="00EC56E5">
      <w:pPr>
        <w:pStyle w:val="ListParagraph"/>
        <w:numPr>
          <w:ilvl w:val="0"/>
          <w:numId w:val="47"/>
        </w:numPr>
        <w:overflowPunct w:val="0"/>
        <w:autoSpaceDE w:val="0"/>
        <w:autoSpaceDN w:val="0"/>
        <w:adjustRightInd w:val="0"/>
        <w:spacing w:after="0" w:line="240" w:lineRule="auto"/>
        <w:ind w:left="1276" w:firstLine="0"/>
        <w:contextualSpacing/>
        <w:jc w:val="both"/>
        <w:textAlignment w:val="baseline"/>
        <w:rPr>
          <w:rFonts w:ascii="Cambria" w:hAnsi="Cambria"/>
          <w:sz w:val="20"/>
          <w:szCs w:val="20"/>
        </w:rPr>
      </w:pPr>
      <w:r w:rsidRPr="00756416">
        <w:rPr>
          <w:rFonts w:ascii="Cambria" w:hAnsi="Cambria"/>
          <w:sz w:val="20"/>
          <w:szCs w:val="20"/>
        </w:rPr>
        <w:t>Softvér pre centralizovanú správu napájania a prístupových práv do IT rozvádzačov</w:t>
      </w:r>
      <w:r>
        <w:rPr>
          <w:rFonts w:ascii="Cambria" w:hAnsi="Cambria"/>
          <w:sz w:val="20"/>
          <w:szCs w:val="20"/>
        </w:rPr>
        <w:t>.</w:t>
      </w:r>
    </w:p>
    <w:p w14:paraId="33BCE40F" w14:textId="10E16646" w:rsidR="00756416" w:rsidRDefault="00756416" w:rsidP="00EC56E5">
      <w:pPr>
        <w:pStyle w:val="BodyText"/>
        <w:widowControl w:val="0"/>
        <w:numPr>
          <w:ilvl w:val="1"/>
          <w:numId w:val="50"/>
        </w:numPr>
        <w:shd w:val="clear" w:color="auto" w:fill="FFFFFF" w:themeFill="background1"/>
        <w:tabs>
          <w:tab w:val="left" w:pos="142"/>
          <w:tab w:val="left" w:pos="567"/>
        </w:tabs>
        <w:kinsoku w:val="0"/>
        <w:overflowPunct w:val="0"/>
        <w:autoSpaceDE w:val="0"/>
        <w:autoSpaceDN w:val="0"/>
        <w:adjustRightInd w:val="0"/>
        <w:ind w:left="567" w:hanging="567"/>
        <w:rPr>
          <w:rFonts w:ascii="Cambria" w:hAnsi="Cambria" w:cs="Arial"/>
          <w:sz w:val="20"/>
          <w:szCs w:val="20"/>
        </w:rPr>
      </w:pPr>
      <w:r>
        <w:rPr>
          <w:rFonts w:ascii="Cambria" w:hAnsi="Cambria" w:cs="Arial"/>
          <w:sz w:val="20"/>
          <w:szCs w:val="20"/>
        </w:rPr>
        <w:t>Verejný obstarávateľ požaduje predloženie nasledovných dokladov pre metalickú štruktúrovanú kabeláž v ponuke:</w:t>
      </w:r>
    </w:p>
    <w:p w14:paraId="63D6152C" w14:textId="160D739D" w:rsidR="00756416" w:rsidRPr="00756416" w:rsidRDefault="00756416" w:rsidP="00EC56E5">
      <w:pPr>
        <w:pStyle w:val="ListParagraph"/>
        <w:numPr>
          <w:ilvl w:val="0"/>
          <w:numId w:val="47"/>
        </w:numPr>
        <w:overflowPunct w:val="0"/>
        <w:autoSpaceDE w:val="0"/>
        <w:autoSpaceDN w:val="0"/>
        <w:adjustRightInd w:val="0"/>
        <w:spacing w:after="120" w:line="240" w:lineRule="auto"/>
        <w:ind w:left="1418" w:hanging="142"/>
        <w:contextualSpacing/>
        <w:jc w:val="both"/>
        <w:textAlignment w:val="baseline"/>
        <w:rPr>
          <w:rFonts w:ascii="Cambria" w:hAnsi="Cambria"/>
          <w:sz w:val="20"/>
          <w:szCs w:val="20"/>
        </w:rPr>
      </w:pPr>
      <w:r w:rsidRPr="00756416">
        <w:rPr>
          <w:rFonts w:ascii="Cambria" w:hAnsi="Cambria"/>
          <w:sz w:val="20"/>
          <w:szCs w:val="20"/>
        </w:rPr>
        <w:t>Prehlásenie uchádzača, že je oprávnený sprostredkovať systémovú záruku poskytovanú výrobcom na kabeláž predmetného projektu.</w:t>
      </w:r>
    </w:p>
    <w:p w14:paraId="26F7306C" w14:textId="24F4011A" w:rsidR="00756416" w:rsidRPr="00756416" w:rsidRDefault="00756416" w:rsidP="00EC56E5">
      <w:pPr>
        <w:pStyle w:val="ListParagraph"/>
        <w:numPr>
          <w:ilvl w:val="0"/>
          <w:numId w:val="47"/>
        </w:numPr>
        <w:overflowPunct w:val="0"/>
        <w:autoSpaceDE w:val="0"/>
        <w:autoSpaceDN w:val="0"/>
        <w:adjustRightInd w:val="0"/>
        <w:spacing w:after="120" w:line="240" w:lineRule="auto"/>
        <w:ind w:left="1418" w:hanging="142"/>
        <w:contextualSpacing/>
        <w:jc w:val="both"/>
        <w:textAlignment w:val="baseline"/>
        <w:rPr>
          <w:rFonts w:ascii="Cambria" w:hAnsi="Cambria"/>
          <w:sz w:val="20"/>
          <w:szCs w:val="20"/>
        </w:rPr>
      </w:pPr>
      <w:r w:rsidRPr="00756416">
        <w:rPr>
          <w:rFonts w:ascii="Cambria" w:hAnsi="Cambria"/>
          <w:sz w:val="20"/>
          <w:szCs w:val="20"/>
        </w:rPr>
        <w:t>Sken originálu výrobného alebo technického listu od výrobcu na všetky požadované komponenty metalickej kabeláže, ktoré zodpovedajú predmetu zákazky v súlade s technickými požiadavkami verejného obstarávateľa na predmet zákazky (môže byť aj v anglickom jazyku).</w:t>
      </w:r>
    </w:p>
    <w:p w14:paraId="1B340823" w14:textId="01C6D4C1" w:rsidR="00756416" w:rsidRPr="00141A51" w:rsidRDefault="00756416" w:rsidP="00EC56E5">
      <w:pPr>
        <w:pStyle w:val="ListParagraph"/>
        <w:numPr>
          <w:ilvl w:val="0"/>
          <w:numId w:val="47"/>
        </w:numPr>
        <w:overflowPunct w:val="0"/>
        <w:autoSpaceDE w:val="0"/>
        <w:autoSpaceDN w:val="0"/>
        <w:adjustRightInd w:val="0"/>
        <w:spacing w:after="0" w:line="240" w:lineRule="auto"/>
        <w:ind w:left="1418" w:hanging="142"/>
        <w:contextualSpacing/>
        <w:jc w:val="both"/>
        <w:textAlignment w:val="baseline"/>
        <w:rPr>
          <w:rFonts w:ascii="Cambria" w:hAnsi="Cambria"/>
          <w:sz w:val="20"/>
          <w:szCs w:val="20"/>
        </w:rPr>
      </w:pPr>
      <w:r w:rsidRPr="00756416">
        <w:rPr>
          <w:rFonts w:ascii="Cambria" w:hAnsi="Cambria"/>
          <w:sz w:val="20"/>
          <w:szCs w:val="20"/>
        </w:rPr>
        <w:t>Sken potvrdenia, že je certifikovaným partnerom výrobcu dodávaných metalických káblov s konektormi, ktoré zodpovedajú predmetu zákazky a je autorizovaný inštalovať predmetnú štruktúrovanú kabeláž (môže byť aj v anglickom jazyku).</w:t>
      </w:r>
    </w:p>
    <w:p w14:paraId="0231ECE5" w14:textId="57F01383" w:rsidR="00141A51" w:rsidRDefault="00141A51" w:rsidP="00EC56E5">
      <w:pPr>
        <w:pStyle w:val="BodyText"/>
        <w:widowControl w:val="0"/>
        <w:numPr>
          <w:ilvl w:val="1"/>
          <w:numId w:val="50"/>
        </w:numPr>
        <w:shd w:val="clear" w:color="auto" w:fill="FFFFFF" w:themeFill="background1"/>
        <w:tabs>
          <w:tab w:val="left" w:pos="567"/>
        </w:tabs>
        <w:kinsoku w:val="0"/>
        <w:overflowPunct w:val="0"/>
        <w:autoSpaceDE w:val="0"/>
        <w:autoSpaceDN w:val="0"/>
        <w:adjustRightInd w:val="0"/>
        <w:ind w:left="567" w:hanging="567"/>
        <w:rPr>
          <w:rFonts w:ascii="Cambria" w:hAnsi="Cambria" w:cs="Arial"/>
          <w:sz w:val="20"/>
          <w:szCs w:val="20"/>
        </w:rPr>
      </w:pPr>
      <w:r>
        <w:rPr>
          <w:rFonts w:ascii="Cambria" w:hAnsi="Cambria" w:cs="Arial"/>
          <w:sz w:val="20"/>
          <w:szCs w:val="20"/>
        </w:rPr>
        <w:t>Verejný obstarávateľ požaduje predloženie nasledovných dokladov pre optickú štruktúrovanú kabeláž v ponuke:</w:t>
      </w:r>
    </w:p>
    <w:p w14:paraId="4EFD9911" w14:textId="576A01C9" w:rsidR="00141A51" w:rsidRPr="00141A51" w:rsidRDefault="00141A51" w:rsidP="00EC56E5">
      <w:pPr>
        <w:pStyle w:val="BodyText"/>
        <w:widowControl w:val="0"/>
        <w:numPr>
          <w:ilvl w:val="0"/>
          <w:numId w:val="47"/>
        </w:numPr>
        <w:shd w:val="clear" w:color="auto" w:fill="FFFFFF" w:themeFill="background1"/>
        <w:kinsoku w:val="0"/>
        <w:overflowPunct w:val="0"/>
        <w:autoSpaceDE w:val="0"/>
        <w:autoSpaceDN w:val="0"/>
        <w:adjustRightInd w:val="0"/>
        <w:ind w:left="1418" w:hanging="142"/>
        <w:rPr>
          <w:rFonts w:ascii="Cambria" w:hAnsi="Cambria" w:cs="Arial"/>
          <w:sz w:val="20"/>
          <w:szCs w:val="20"/>
        </w:rPr>
      </w:pPr>
      <w:r w:rsidRPr="00141A51">
        <w:rPr>
          <w:rFonts w:ascii="Cambria" w:hAnsi="Cambria"/>
          <w:sz w:val="20"/>
          <w:szCs w:val="20"/>
        </w:rPr>
        <w:t>Prehlásenie uchádzača, že je oprávnený sprostredkovať systémovú záruku poskytovanú výrobcom na kabeláž predmetného projektu.</w:t>
      </w:r>
    </w:p>
    <w:p w14:paraId="71E60461" w14:textId="0D8FA25A" w:rsidR="00141A51" w:rsidRPr="00141A51" w:rsidRDefault="00141A51" w:rsidP="00EC56E5">
      <w:pPr>
        <w:pStyle w:val="BodyText"/>
        <w:widowControl w:val="0"/>
        <w:numPr>
          <w:ilvl w:val="0"/>
          <w:numId w:val="47"/>
        </w:numPr>
        <w:shd w:val="clear" w:color="auto" w:fill="FFFFFF" w:themeFill="background1"/>
        <w:kinsoku w:val="0"/>
        <w:overflowPunct w:val="0"/>
        <w:autoSpaceDE w:val="0"/>
        <w:autoSpaceDN w:val="0"/>
        <w:adjustRightInd w:val="0"/>
        <w:ind w:left="1418" w:hanging="142"/>
        <w:rPr>
          <w:rFonts w:ascii="Cambria" w:hAnsi="Cambria" w:cs="Arial"/>
          <w:sz w:val="20"/>
          <w:szCs w:val="20"/>
        </w:rPr>
      </w:pPr>
      <w:r w:rsidRPr="00141A51">
        <w:rPr>
          <w:rFonts w:ascii="Cambria" w:hAnsi="Cambria"/>
          <w:sz w:val="20"/>
          <w:szCs w:val="20"/>
        </w:rPr>
        <w:t>Sken originálu výrobného alebo technického listu od výrobcu na všetky požadované komponenty optickej kabeláže, ktoré zodpovedajú predmetu zákazky v súlade s technickými požiadavkami verejného obstarávateľa na predmet zákazky (môže byť aj v anglickom jazyku).</w:t>
      </w:r>
    </w:p>
    <w:p w14:paraId="41449B09" w14:textId="3DC9FFA8" w:rsidR="00A96753" w:rsidRPr="00DA7667" w:rsidRDefault="00141A51" w:rsidP="00EC56E5">
      <w:pPr>
        <w:pStyle w:val="BodyText"/>
        <w:widowControl w:val="0"/>
        <w:numPr>
          <w:ilvl w:val="0"/>
          <w:numId w:val="47"/>
        </w:numPr>
        <w:shd w:val="clear" w:color="auto" w:fill="FFFFFF" w:themeFill="background1"/>
        <w:kinsoku w:val="0"/>
        <w:overflowPunct w:val="0"/>
        <w:autoSpaceDE w:val="0"/>
        <w:autoSpaceDN w:val="0"/>
        <w:adjustRightInd w:val="0"/>
        <w:ind w:left="1418" w:hanging="142"/>
        <w:rPr>
          <w:rFonts w:ascii="Cambria" w:hAnsi="Cambria" w:cs="Arial"/>
          <w:sz w:val="20"/>
          <w:szCs w:val="20"/>
        </w:rPr>
      </w:pPr>
      <w:r w:rsidRPr="00141A51">
        <w:rPr>
          <w:rFonts w:ascii="Cambria" w:hAnsi="Cambria"/>
          <w:sz w:val="20"/>
          <w:szCs w:val="20"/>
        </w:rPr>
        <w:t xml:space="preserve">Sken potvrdenia, že je certifikovaným partnerom výrobcu dodávaných </w:t>
      </w:r>
      <w:r w:rsidR="00BD5AD3">
        <w:rPr>
          <w:rFonts w:ascii="Cambria" w:hAnsi="Cambria"/>
          <w:sz w:val="20"/>
          <w:szCs w:val="20"/>
        </w:rPr>
        <w:t>optických</w:t>
      </w:r>
      <w:r w:rsidRPr="00141A51">
        <w:rPr>
          <w:rFonts w:ascii="Cambria" w:hAnsi="Cambria"/>
          <w:sz w:val="20"/>
          <w:szCs w:val="20"/>
        </w:rPr>
        <w:t xml:space="preserve"> káblov s konektormi, ktoré zodpovedajú predmetu zákazky a je autorizovaný inštalovať predmetnú štruktúrovanú kabeláž (môže byť aj v anglickom jazyku).</w:t>
      </w:r>
    </w:p>
    <w:p w14:paraId="7FFC8A0C" w14:textId="77777777" w:rsidR="00A96753" w:rsidRPr="00A96753" w:rsidRDefault="00A96753" w:rsidP="00A96753">
      <w:pPr>
        <w:pStyle w:val="BodyText"/>
        <w:widowControl w:val="0"/>
        <w:shd w:val="clear" w:color="auto" w:fill="FFFFFF" w:themeFill="background1"/>
        <w:kinsoku w:val="0"/>
        <w:overflowPunct w:val="0"/>
        <w:autoSpaceDE w:val="0"/>
        <w:autoSpaceDN w:val="0"/>
        <w:adjustRightInd w:val="0"/>
        <w:ind w:right="119"/>
        <w:rPr>
          <w:rFonts w:ascii="Cambria" w:hAnsi="Cambria" w:cs="Arial"/>
          <w:sz w:val="20"/>
        </w:rPr>
      </w:pPr>
    </w:p>
    <w:p w14:paraId="1648F023" w14:textId="462F8A66" w:rsidR="00A96753" w:rsidRPr="00A96753" w:rsidRDefault="00A96753" w:rsidP="00EC56E5">
      <w:pPr>
        <w:pStyle w:val="ListParagraph"/>
        <w:keepNext/>
        <w:numPr>
          <w:ilvl w:val="0"/>
          <w:numId w:val="51"/>
        </w:numPr>
        <w:shd w:val="clear" w:color="auto" w:fill="D9D9D9"/>
        <w:spacing w:after="60" w:line="240" w:lineRule="auto"/>
        <w:ind w:left="567" w:hanging="567"/>
        <w:jc w:val="both"/>
        <w:rPr>
          <w:rFonts w:ascii="Cambria" w:hAnsi="Cambria" w:cs="Arial"/>
          <w:b/>
          <w:smallCaps/>
          <w:sz w:val="20"/>
        </w:rPr>
      </w:pPr>
      <w:r w:rsidRPr="00A96753">
        <w:rPr>
          <w:rFonts w:ascii="Cambria" w:hAnsi="Cambria" w:cs="Arial"/>
          <w:b/>
          <w:smallCaps/>
          <w:sz w:val="20"/>
        </w:rPr>
        <w:t>Všeobecné požiadavky verejného obstarávateľa na predmet zákazky</w:t>
      </w:r>
    </w:p>
    <w:p w14:paraId="21664538" w14:textId="6477E7C7" w:rsidR="00917DB2" w:rsidRPr="000F2EEC" w:rsidRDefault="00A96753" w:rsidP="000F2EEC">
      <w:pPr>
        <w:jc w:val="both"/>
        <w:rPr>
          <w:rFonts w:ascii="Cambria" w:hAnsi="Cambria" w:cs="Arial"/>
          <w:sz w:val="20"/>
          <w:szCs w:val="20"/>
        </w:rPr>
      </w:pPr>
      <w:r w:rsidRPr="000F2EEC">
        <w:rPr>
          <w:rFonts w:ascii="Cambria" w:hAnsi="Cambria" w:cs="Arial"/>
          <w:color w:val="000000" w:themeColor="text1"/>
          <w:sz w:val="20"/>
          <w:szCs w:val="20"/>
        </w:rPr>
        <w:t xml:space="preserve">Žiaden </w:t>
      </w:r>
      <w:r w:rsidRPr="000F2EEC">
        <w:rPr>
          <w:rFonts w:ascii="Cambria" w:hAnsi="Cambria" w:cs="Arial"/>
          <w:sz w:val="20"/>
          <w:szCs w:val="20"/>
        </w:rPr>
        <w:t xml:space="preserve">komponent predmetu dodávky </w:t>
      </w:r>
      <w:r w:rsidR="00AF0632" w:rsidRPr="000F2EEC">
        <w:rPr>
          <w:rFonts w:ascii="Cambria" w:hAnsi="Cambria" w:cs="Arial"/>
          <w:sz w:val="20"/>
          <w:szCs w:val="20"/>
        </w:rPr>
        <w:t xml:space="preserve">pre časť č. 3 </w:t>
      </w:r>
      <w:r w:rsidRPr="000F2EEC">
        <w:rPr>
          <w:rFonts w:ascii="Cambria" w:hAnsi="Cambria" w:cs="Arial"/>
          <w:sz w:val="20"/>
          <w:szCs w:val="20"/>
        </w:rPr>
        <w:t>nesmie byť v čase predloženia ponuky na zozname výrobcu oznamujúcom koniec predaja (End of Sale).</w:t>
      </w:r>
      <w:r w:rsidR="00917DB2" w:rsidRPr="000F2EEC">
        <w:rPr>
          <w:rFonts w:ascii="Cambria" w:hAnsi="Cambria" w:cs="Arial"/>
          <w:b/>
          <w:sz w:val="20"/>
          <w:szCs w:val="20"/>
        </w:rPr>
        <w:br w:type="page"/>
      </w:r>
    </w:p>
    <w:p w14:paraId="4AD92D50" w14:textId="34F394D5"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023E12">
        <w:rPr>
          <w:rFonts w:asciiTheme="majorHAnsi" w:hAnsiTheme="majorHAnsi" w:cs="Arial"/>
          <w:b/>
          <w:bCs/>
          <w:i/>
          <w:sz w:val="20"/>
          <w:szCs w:val="20"/>
        </w:rPr>
        <w:t xml:space="preserve"> </w:t>
      </w:r>
      <w:r w:rsidR="00213434">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53AD4547" w:rsidR="00E124AA" w:rsidRPr="00A96753" w:rsidRDefault="004544DE" w:rsidP="00EC56E5">
      <w:pPr>
        <w:pStyle w:val="ListParagraph"/>
        <w:keepNext/>
        <w:numPr>
          <w:ilvl w:val="0"/>
          <w:numId w:val="51"/>
        </w:numPr>
        <w:shd w:val="clear" w:color="auto" w:fill="D9D9D9"/>
        <w:spacing w:after="60"/>
        <w:ind w:hanging="502"/>
        <w:jc w:val="both"/>
        <w:rPr>
          <w:rFonts w:asciiTheme="majorHAnsi" w:hAnsiTheme="majorHAnsi" w:cs="Arial"/>
          <w:b/>
          <w:bCs/>
          <w:smallCaps/>
          <w:sz w:val="20"/>
          <w:szCs w:val="20"/>
        </w:rPr>
      </w:pPr>
      <w:r w:rsidRPr="00A96753">
        <w:rPr>
          <w:rFonts w:asciiTheme="majorHAnsi" w:hAnsiTheme="majorHAnsi" w:cs="Arial"/>
          <w:b/>
          <w:bCs/>
          <w:smallCaps/>
          <w:sz w:val="20"/>
          <w:szCs w:val="20"/>
        </w:rPr>
        <w:t>Pokyny pre vypracovanie záväzných zmluvných podmienok</w:t>
      </w:r>
    </w:p>
    <w:p w14:paraId="6289F02D" w14:textId="45D21AFB" w:rsidR="00834A6F"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A96753">
        <w:rPr>
          <w:rFonts w:asciiTheme="majorHAnsi" w:hAnsiTheme="majorHAnsi" w:cs="Arial"/>
          <w:sz w:val="20"/>
          <w:szCs w:val="20"/>
          <w:shd w:val="clear" w:color="auto" w:fill="FFFFFF" w:themeFill="background1"/>
        </w:rPr>
        <w:t xml:space="preserve">Uchádzač </w:t>
      </w:r>
      <w:r w:rsidRPr="00A96753">
        <w:rPr>
          <w:rFonts w:asciiTheme="majorHAnsi" w:hAnsiTheme="majorHAnsi" w:cs="Arial"/>
          <w:sz w:val="20"/>
          <w:szCs w:val="20"/>
        </w:rPr>
        <w:t xml:space="preserve">vo svojej  ponuke predloží vyplnené a oprávnenou osobou uchádzača podpísané zmluvné podmienky </w:t>
      </w:r>
      <w:r w:rsidR="00281C66">
        <w:rPr>
          <w:rFonts w:asciiTheme="majorHAnsi" w:hAnsiTheme="majorHAnsi" w:cs="Arial"/>
          <w:sz w:val="20"/>
          <w:szCs w:val="20"/>
        </w:rPr>
        <w:t>poskytnutia</w:t>
      </w:r>
      <w:r w:rsidRPr="00A96753">
        <w:rPr>
          <w:rFonts w:asciiTheme="majorHAnsi" w:hAnsiTheme="majorHAnsi" w:cs="Arial"/>
          <w:sz w:val="20"/>
          <w:szCs w:val="20"/>
        </w:rPr>
        <w:t xml:space="preserve"> predmetu zákazky (návrh</w:t>
      </w:r>
      <w:r w:rsidR="003C5BC5" w:rsidRPr="00A96753">
        <w:rPr>
          <w:rFonts w:asciiTheme="majorHAnsi" w:hAnsiTheme="majorHAnsi" w:cs="Arial"/>
          <w:sz w:val="20"/>
          <w:szCs w:val="20"/>
        </w:rPr>
        <w:t>/návrhy</w:t>
      </w:r>
      <w:r w:rsidRPr="00A96753">
        <w:rPr>
          <w:rFonts w:asciiTheme="majorHAnsi" w:hAnsiTheme="majorHAnsi" w:cs="Arial"/>
          <w:sz w:val="20"/>
          <w:szCs w:val="20"/>
        </w:rPr>
        <w:t xml:space="preserve"> zmluvy</w:t>
      </w:r>
      <w:r w:rsidR="003C5BC5" w:rsidRPr="00A96753">
        <w:rPr>
          <w:rFonts w:asciiTheme="majorHAnsi" w:hAnsiTheme="majorHAnsi" w:cs="Arial"/>
          <w:sz w:val="20"/>
          <w:szCs w:val="20"/>
        </w:rPr>
        <w:t>/zmlúv</w:t>
      </w:r>
      <w:r w:rsidRPr="00A96753">
        <w:rPr>
          <w:rFonts w:asciiTheme="majorHAnsi" w:hAnsiTheme="majorHAnsi" w:cs="Arial"/>
          <w:sz w:val="20"/>
          <w:szCs w:val="20"/>
        </w:rPr>
        <w:t xml:space="preserve"> v jednom vyhotovení s jej prílohami), podľa tejto časti súťažných podkladov. Zmluv</w:t>
      </w:r>
      <w:r w:rsidR="003C5BC5" w:rsidRPr="00A96753">
        <w:rPr>
          <w:rFonts w:asciiTheme="majorHAnsi" w:hAnsiTheme="majorHAnsi" w:cs="Arial"/>
          <w:sz w:val="20"/>
          <w:szCs w:val="20"/>
        </w:rPr>
        <w:t>y</w:t>
      </w:r>
      <w:r w:rsidRPr="00A96753">
        <w:rPr>
          <w:rFonts w:asciiTheme="majorHAnsi" w:hAnsiTheme="majorHAnsi" w:cs="Arial"/>
          <w:sz w:val="20"/>
          <w:szCs w:val="20"/>
        </w:rPr>
        <w:t xml:space="preserve"> </w:t>
      </w:r>
      <w:r w:rsidR="003C5BC5" w:rsidRPr="00A96753">
        <w:rPr>
          <w:rFonts w:asciiTheme="majorHAnsi" w:hAnsiTheme="majorHAnsi" w:cs="Arial"/>
          <w:sz w:val="20"/>
          <w:szCs w:val="20"/>
        </w:rPr>
        <w:t>sú</w:t>
      </w:r>
      <w:r w:rsidRPr="00A96753">
        <w:rPr>
          <w:rFonts w:asciiTheme="majorHAnsi" w:hAnsiTheme="majorHAnsi" w:cs="Arial"/>
          <w:sz w:val="20"/>
          <w:szCs w:val="20"/>
        </w:rPr>
        <w:t xml:space="preserve"> prílohou tejto časti súťažných podkladov.</w:t>
      </w:r>
    </w:p>
    <w:p w14:paraId="2861E115" w14:textId="3182938A" w:rsidR="00C02E14" w:rsidRPr="00C02E14" w:rsidRDefault="00C02E14" w:rsidP="00EC56E5">
      <w:pPr>
        <w:pStyle w:val="ListParagraph"/>
        <w:numPr>
          <w:ilvl w:val="1"/>
          <w:numId w:val="51"/>
        </w:numPr>
        <w:spacing w:after="0" w:line="240" w:lineRule="auto"/>
        <w:ind w:left="567" w:hanging="567"/>
        <w:jc w:val="both"/>
        <w:rPr>
          <w:rFonts w:ascii="Cambria" w:hAnsi="Cambria" w:cs="Arial"/>
          <w:sz w:val="20"/>
          <w:szCs w:val="20"/>
        </w:rPr>
      </w:pPr>
      <w:r w:rsidRPr="00C02E14">
        <w:rPr>
          <w:rFonts w:ascii="Cambria" w:hAnsi="Cambria"/>
          <w:spacing w:val="-1"/>
          <w:sz w:val="20"/>
          <w:szCs w:val="20"/>
        </w:rPr>
        <w:t xml:space="preserve">Verejný obstarávateľ požaduje od úspešného uchádzača počas trvania Zmluvy o relokácii zariadení časti č. 1 a/alebo časti č. 2 mať uzatvorenú a účinnú poistnú zmluvu na poistenie všeobecnej zodpovednosti za škodu </w:t>
      </w:r>
      <w:r w:rsidR="005311DD">
        <w:rPr>
          <w:rFonts w:ascii="Cambria" w:hAnsi="Cambria"/>
          <w:spacing w:val="-1"/>
          <w:sz w:val="20"/>
          <w:szCs w:val="20"/>
        </w:rPr>
        <w:t xml:space="preserve">v súlade s podmienkami uvedenými </w:t>
      </w:r>
      <w:r w:rsidR="00AA786E">
        <w:rPr>
          <w:rFonts w:ascii="Cambria" w:hAnsi="Cambria"/>
          <w:spacing w:val="-1"/>
          <w:sz w:val="20"/>
          <w:szCs w:val="20"/>
        </w:rPr>
        <w:t>v</w:t>
      </w:r>
      <w:r w:rsidR="005311DD">
        <w:rPr>
          <w:rFonts w:ascii="Cambria" w:hAnsi="Cambria"/>
          <w:spacing w:val="-1"/>
          <w:sz w:val="20"/>
          <w:szCs w:val="20"/>
        </w:rPr>
        <w:t> </w:t>
      </w:r>
      <w:r w:rsidR="00AA786E">
        <w:rPr>
          <w:rFonts w:ascii="Cambria" w:hAnsi="Cambria"/>
          <w:spacing w:val="-1"/>
          <w:sz w:val="20"/>
          <w:szCs w:val="20"/>
        </w:rPr>
        <w:t>zmluvách</w:t>
      </w:r>
      <w:r w:rsidR="005311DD">
        <w:rPr>
          <w:rFonts w:ascii="Cambria" w:hAnsi="Cambria"/>
          <w:spacing w:val="-1"/>
          <w:sz w:val="20"/>
          <w:szCs w:val="20"/>
        </w:rPr>
        <w:t>.</w:t>
      </w:r>
      <w:r w:rsidRPr="00C02E14">
        <w:rPr>
          <w:rFonts w:ascii="Cambria" w:hAnsi="Cambria"/>
          <w:spacing w:val="-1"/>
          <w:sz w:val="20"/>
          <w:szCs w:val="20"/>
        </w:rPr>
        <w:t xml:space="preserve"> </w:t>
      </w:r>
    </w:p>
    <w:p w14:paraId="083D4647" w14:textId="3DBE0B09"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6F1C734D"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 xml:space="preserve">V návrhu zmluvy </w:t>
      </w:r>
      <w:r w:rsidR="003C5BC5" w:rsidRPr="00213434">
        <w:rPr>
          <w:rFonts w:asciiTheme="majorHAnsi" w:hAnsiTheme="majorHAnsi" w:cs="Arial"/>
          <w:sz w:val="20"/>
          <w:szCs w:val="20"/>
          <w:shd w:val="clear" w:color="auto" w:fill="FFFFFF" w:themeFill="background1"/>
        </w:rPr>
        <w:t xml:space="preserve">na časť č. 1 a časť č. 2 </w:t>
      </w:r>
      <w:r w:rsidRPr="00213434">
        <w:rPr>
          <w:rFonts w:asciiTheme="majorHAnsi" w:hAnsiTheme="majorHAnsi" w:cs="Arial"/>
          <w:sz w:val="20"/>
          <w:szCs w:val="20"/>
          <w:shd w:val="clear" w:color="auto" w:fill="FFFFFF" w:themeFill="background1"/>
        </w:rPr>
        <w:t>sa namiesto pojmu „uchádzač“ uvádza pojem „</w:t>
      </w:r>
      <w:r w:rsidR="003C5BC5" w:rsidRPr="00213434">
        <w:rPr>
          <w:rFonts w:asciiTheme="majorHAnsi" w:hAnsiTheme="majorHAnsi" w:cs="Arial"/>
          <w:sz w:val="20"/>
          <w:szCs w:val="20"/>
          <w:shd w:val="clear" w:color="auto" w:fill="FFFFFF" w:themeFill="background1"/>
        </w:rPr>
        <w:t>poskytovateľ</w:t>
      </w:r>
      <w:r w:rsidRPr="00213434">
        <w:rPr>
          <w:rFonts w:asciiTheme="majorHAnsi" w:hAnsiTheme="majorHAnsi" w:cs="Arial"/>
          <w:sz w:val="20"/>
          <w:szCs w:val="20"/>
          <w:shd w:val="clear" w:color="auto" w:fill="FFFFFF" w:themeFill="background1"/>
        </w:rPr>
        <w:t>“ a namiesto pojmu „verejný obstarávateľ“ sa uvádza pojem „objednávateľ“.</w:t>
      </w:r>
    </w:p>
    <w:p w14:paraId="10EB21DC" w14:textId="219961F2" w:rsidR="003C5BC5" w:rsidRPr="00213434" w:rsidRDefault="003C5BC5"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 návrhu zmluvy na časť č. 3 sa namiesto pojmu „uchádzač“ uvádza pojem „zhotoviteľ“ a namiesto pojmu „verejný obstarávateľ“ sa uvádza pojem „objednávateľ“.</w:t>
      </w:r>
    </w:p>
    <w:p w14:paraId="66BFA867" w14:textId="5C159ACD"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 xml:space="preserve">Obchodné podmienky </w:t>
      </w:r>
      <w:r w:rsidR="00213434" w:rsidRPr="00213434">
        <w:rPr>
          <w:rFonts w:asciiTheme="majorHAnsi" w:hAnsiTheme="majorHAnsi" w:cs="Arial"/>
          <w:sz w:val="20"/>
          <w:szCs w:val="20"/>
          <w:shd w:val="clear" w:color="auto" w:fill="FFFFFF" w:themeFill="background1"/>
        </w:rPr>
        <w:t>poskytnutia</w:t>
      </w:r>
      <w:r w:rsidRPr="0021343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B44B1F" w:rsidRPr="00213434">
        <w:rPr>
          <w:rFonts w:asciiTheme="majorHAnsi" w:hAnsiTheme="majorHAnsi" w:cs="Arial"/>
          <w:sz w:val="20"/>
          <w:szCs w:val="20"/>
          <w:shd w:val="clear" w:color="auto" w:fill="FFFFFF" w:themeFill="background1"/>
        </w:rPr>
        <w:t>dodanie</w:t>
      </w:r>
      <w:r w:rsidRPr="00213434">
        <w:rPr>
          <w:rFonts w:asciiTheme="majorHAnsi" w:hAnsiTheme="majorHAnsi" w:cs="Arial"/>
          <w:sz w:val="20"/>
          <w:szCs w:val="20"/>
          <w:shd w:val="clear" w:color="auto" w:fill="FFFFFF" w:themeFill="background1"/>
        </w:rPr>
        <w:t xml:space="preserve"> predmetu zákazky.</w:t>
      </w:r>
    </w:p>
    <w:p w14:paraId="3A1ECDEE" w14:textId="74D91D3A" w:rsidR="00834A6F"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b/>
          <w:sz w:val="20"/>
          <w:szCs w:val="20"/>
          <w:shd w:val="clear" w:color="auto" w:fill="FFFFFF" w:themeFill="background1"/>
        </w:rPr>
        <w:t>Uchádzač musí akceptovať zmluv</w:t>
      </w:r>
      <w:r w:rsidR="00213434" w:rsidRPr="00213434">
        <w:rPr>
          <w:rFonts w:asciiTheme="majorHAnsi" w:hAnsiTheme="majorHAnsi" w:cs="Arial"/>
          <w:b/>
          <w:sz w:val="20"/>
          <w:szCs w:val="20"/>
          <w:shd w:val="clear" w:color="auto" w:fill="FFFFFF" w:themeFill="background1"/>
        </w:rPr>
        <w:t>y</w:t>
      </w:r>
      <w:r w:rsidRPr="00213434">
        <w:rPr>
          <w:rFonts w:asciiTheme="majorHAnsi" w:hAnsiTheme="majorHAnsi" w:cs="Arial"/>
          <w:b/>
          <w:sz w:val="20"/>
          <w:szCs w:val="20"/>
          <w:shd w:val="clear" w:color="auto" w:fill="FFFFFF" w:themeFill="background1"/>
        </w:rPr>
        <w:t xml:space="preserve"> spolu s jej prílohami bez akýchkoľvek zmien s výnimkou ustanovení, ktoré sú v zmluve označené na doplnenie </w:t>
      </w:r>
      <w:r w:rsidRPr="0021343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ECDE39D"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3227922B" w:rsidR="00AF08E6"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213434" w:rsidRDefault="00834A6F" w:rsidP="00EC56E5">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213434">
        <w:rPr>
          <w:rFonts w:asciiTheme="majorHAnsi" w:hAnsiTheme="majorHAnsi" w:cs="Arial"/>
          <w:sz w:val="20"/>
          <w:szCs w:val="20"/>
          <w:shd w:val="clear" w:color="auto" w:fill="FFFFFF" w:themeFill="background1"/>
        </w:rPr>
        <w:t>Verejný</w:t>
      </w:r>
      <w:r w:rsidRPr="00213434">
        <w:rPr>
          <w:rFonts w:asciiTheme="majorHAnsi" w:hAnsiTheme="majorHAnsi" w:cs="Arial"/>
          <w:sz w:val="20"/>
          <w:szCs w:val="20"/>
        </w:rPr>
        <w:t xml:space="preserve"> </w:t>
      </w:r>
      <w:r w:rsidRPr="00213434">
        <w:rPr>
          <w:rFonts w:asciiTheme="majorHAnsi" w:hAnsiTheme="majorHAnsi" w:cs="Arial"/>
          <w:sz w:val="20"/>
          <w:szCs w:val="20"/>
          <w:shd w:val="clear" w:color="auto" w:fill="FFFFFF" w:themeFill="background1"/>
        </w:rPr>
        <w:t>obstarávateľ</w:t>
      </w:r>
      <w:r w:rsidRPr="0021343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EC56E5">
      <w:pPr>
        <w:keepNext/>
        <w:numPr>
          <w:ilvl w:val="0"/>
          <w:numId w:val="51"/>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7777777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w:t>
      </w:r>
      <w:r w:rsidR="00A66E82" w:rsidRPr="000961E2">
        <w:rPr>
          <w:rFonts w:asciiTheme="majorHAnsi" w:hAnsiTheme="majorHAnsi" w:cs="Arial"/>
          <w:bCs/>
        </w:rPr>
        <w:t>y</w:t>
      </w:r>
      <w:r w:rsidR="001E3F86" w:rsidRPr="000961E2">
        <w:rPr>
          <w:rFonts w:asciiTheme="majorHAnsi" w:hAnsiTheme="majorHAnsi" w:cs="Arial"/>
          <w:bCs/>
        </w:rPr>
        <w:t xml:space="preserve"> zmlúv</w:t>
      </w:r>
      <w:r w:rsidR="00FE749B" w:rsidRPr="000961E2">
        <w:rPr>
          <w:rFonts w:asciiTheme="majorHAnsi" w:hAnsiTheme="majorHAnsi" w:cs="Arial"/>
          <w:bCs/>
        </w:rPr>
        <w:t xml:space="preserve"> </w:t>
      </w:r>
      <w:r w:rsidR="00A66E82" w:rsidRPr="000961E2">
        <w:rPr>
          <w:rFonts w:asciiTheme="majorHAnsi" w:hAnsiTheme="majorHAnsi" w:cs="Arial"/>
          <w:bCs/>
        </w:rPr>
        <w:t>tvoria</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74172C" w:rsidRPr="000961E2">
        <w:rPr>
          <w:rFonts w:asciiTheme="majorHAnsi" w:hAnsiTheme="majorHAnsi" w:cs="Arial"/>
          <w:bCs/>
        </w:rPr>
        <w:t xml:space="preserve">tejto časti </w:t>
      </w:r>
      <w:r w:rsidR="004E58F5" w:rsidRPr="000961E2">
        <w:rPr>
          <w:rFonts w:asciiTheme="majorHAnsi" w:hAnsiTheme="majorHAnsi" w:cs="Arial"/>
          <w:bCs/>
        </w:rPr>
        <w:t>súťažných podkladov.</w:t>
      </w:r>
    </w:p>
    <w:p w14:paraId="094261DF" w14:textId="77777777" w:rsidR="004A54C4" w:rsidRPr="004A54C4" w:rsidRDefault="004A54C4" w:rsidP="004A54C4">
      <w:pPr>
        <w:tabs>
          <w:tab w:val="left" w:pos="426"/>
          <w:tab w:val="left" w:pos="851"/>
        </w:tabs>
        <w:rPr>
          <w:rFonts w:asciiTheme="majorHAnsi" w:hAnsiTheme="majorHAnsi" w:cs="Arial"/>
          <w:sz w:val="20"/>
          <w:szCs w:val="20"/>
        </w:rPr>
      </w:pPr>
      <w:r w:rsidRPr="004A54C4">
        <w:rPr>
          <w:rFonts w:asciiTheme="majorHAnsi" w:hAnsiTheme="majorHAnsi" w:cs="Arial"/>
          <w:sz w:val="20"/>
          <w:szCs w:val="20"/>
        </w:rPr>
        <w:t xml:space="preserve">Prílohy k časti C. </w:t>
      </w:r>
      <w:r w:rsidRPr="00594B32">
        <w:rPr>
          <w:rFonts w:asciiTheme="majorHAnsi" w:hAnsiTheme="majorHAnsi" w:cs="Arial"/>
          <w:i/>
          <w:iCs/>
          <w:sz w:val="20"/>
          <w:szCs w:val="20"/>
        </w:rPr>
        <w:t>OBCHODNÉ PODMIENKY DODANIA PREDMETU ZÁKAZKY</w:t>
      </w:r>
    </w:p>
    <w:p w14:paraId="52B16168" w14:textId="77777777" w:rsidR="004A54C4" w:rsidRDefault="004A54C4" w:rsidP="004A54C4">
      <w:pPr>
        <w:rPr>
          <w:rFonts w:ascii="Cambria" w:hAnsi="Cambria"/>
          <w:sz w:val="20"/>
          <w:szCs w:val="20"/>
        </w:rPr>
      </w:pPr>
      <w:r w:rsidRPr="0034396C">
        <w:rPr>
          <w:rFonts w:asciiTheme="majorHAnsi" w:hAnsiTheme="majorHAnsi" w:cs="Arial"/>
          <w:sz w:val="20"/>
          <w:szCs w:val="20"/>
        </w:rPr>
        <w:t xml:space="preserve">Príloha č. 1 – </w:t>
      </w:r>
      <w:r>
        <w:rPr>
          <w:rFonts w:asciiTheme="majorHAnsi" w:hAnsiTheme="majorHAnsi" w:cs="Arial"/>
          <w:sz w:val="20"/>
          <w:szCs w:val="20"/>
        </w:rPr>
        <w:t xml:space="preserve">Zmluva o relokácií </w:t>
      </w:r>
      <w:r w:rsidRPr="0034396C">
        <w:rPr>
          <w:rFonts w:asciiTheme="majorHAnsi" w:hAnsiTheme="majorHAnsi" w:cs="Arial"/>
          <w:sz w:val="20"/>
          <w:szCs w:val="20"/>
        </w:rPr>
        <w:t xml:space="preserve">zariadení </w:t>
      </w:r>
      <w:r w:rsidRPr="0034396C">
        <w:rPr>
          <w:rFonts w:ascii="Cambria" w:hAnsi="Cambria"/>
          <w:sz w:val="20"/>
          <w:szCs w:val="20"/>
        </w:rPr>
        <w:t>č. Z-002.10.1003.00</w:t>
      </w:r>
      <w:r>
        <w:rPr>
          <w:rFonts w:ascii="Cambria" w:hAnsi="Cambria"/>
          <w:sz w:val="20"/>
          <w:szCs w:val="20"/>
        </w:rPr>
        <w:t xml:space="preserve"> s prílohami</w:t>
      </w:r>
    </w:p>
    <w:p w14:paraId="79F2B1DD" w14:textId="77777777" w:rsidR="004A54C4" w:rsidRDefault="004A54C4" w:rsidP="004A54C4">
      <w:pPr>
        <w:rPr>
          <w:rFonts w:ascii="Cambria" w:hAnsi="Cambria"/>
          <w:sz w:val="20"/>
          <w:szCs w:val="20"/>
        </w:rPr>
      </w:pPr>
      <w:r w:rsidRPr="0034396C">
        <w:rPr>
          <w:rFonts w:asciiTheme="majorHAnsi" w:hAnsiTheme="majorHAnsi" w:cs="Arial"/>
          <w:sz w:val="20"/>
          <w:szCs w:val="20"/>
        </w:rPr>
        <w:t xml:space="preserve">Príloha č. </w:t>
      </w:r>
      <w:r>
        <w:rPr>
          <w:rFonts w:asciiTheme="majorHAnsi" w:hAnsiTheme="majorHAnsi" w:cs="Arial"/>
          <w:sz w:val="20"/>
          <w:szCs w:val="20"/>
        </w:rPr>
        <w:t>2</w:t>
      </w:r>
      <w:r w:rsidRPr="0034396C">
        <w:rPr>
          <w:rFonts w:asciiTheme="majorHAnsi" w:hAnsiTheme="majorHAnsi" w:cs="Arial"/>
          <w:sz w:val="20"/>
          <w:szCs w:val="20"/>
        </w:rPr>
        <w:t xml:space="preserve"> – </w:t>
      </w:r>
      <w:r>
        <w:rPr>
          <w:rFonts w:asciiTheme="majorHAnsi" w:hAnsiTheme="majorHAnsi" w:cs="Arial"/>
          <w:sz w:val="20"/>
          <w:szCs w:val="20"/>
        </w:rPr>
        <w:t xml:space="preserve">Zmluva o relokácií </w:t>
      </w:r>
      <w:r w:rsidRPr="0034396C">
        <w:rPr>
          <w:rFonts w:asciiTheme="majorHAnsi" w:hAnsiTheme="majorHAnsi" w:cs="Arial"/>
          <w:sz w:val="20"/>
          <w:szCs w:val="20"/>
        </w:rPr>
        <w:t xml:space="preserve">zariadení </w:t>
      </w:r>
      <w:r w:rsidRPr="0034396C">
        <w:rPr>
          <w:rFonts w:ascii="Cambria" w:hAnsi="Cambria"/>
          <w:sz w:val="20"/>
          <w:szCs w:val="20"/>
        </w:rPr>
        <w:t>č. Z-002.10.100</w:t>
      </w:r>
      <w:r>
        <w:rPr>
          <w:rFonts w:ascii="Cambria" w:hAnsi="Cambria"/>
          <w:sz w:val="20"/>
          <w:szCs w:val="20"/>
        </w:rPr>
        <w:t>4</w:t>
      </w:r>
      <w:r w:rsidRPr="0034396C">
        <w:rPr>
          <w:rFonts w:ascii="Cambria" w:hAnsi="Cambria"/>
          <w:sz w:val="20"/>
          <w:szCs w:val="20"/>
        </w:rPr>
        <w:t>.00</w:t>
      </w:r>
      <w:r>
        <w:rPr>
          <w:rFonts w:ascii="Cambria" w:hAnsi="Cambria"/>
          <w:sz w:val="20"/>
          <w:szCs w:val="20"/>
        </w:rPr>
        <w:t xml:space="preserve"> s prílohami</w:t>
      </w:r>
    </w:p>
    <w:p w14:paraId="56A5B36C" w14:textId="3E44DB7E" w:rsidR="001013D4" w:rsidRPr="00CF0286" w:rsidRDefault="004A54C4" w:rsidP="004A54C4">
      <w:pPr>
        <w:rPr>
          <w:rFonts w:ascii="Cambria" w:hAnsi="Cambria"/>
          <w:sz w:val="20"/>
          <w:szCs w:val="20"/>
        </w:rPr>
      </w:pPr>
      <w:r w:rsidRPr="0034396C">
        <w:rPr>
          <w:rFonts w:asciiTheme="majorHAnsi" w:hAnsiTheme="majorHAnsi" w:cs="Arial"/>
          <w:sz w:val="20"/>
          <w:szCs w:val="20"/>
        </w:rPr>
        <w:t xml:space="preserve">Príloha č. </w:t>
      </w:r>
      <w:r>
        <w:rPr>
          <w:rFonts w:asciiTheme="majorHAnsi" w:hAnsiTheme="majorHAnsi" w:cs="Arial"/>
          <w:sz w:val="20"/>
          <w:szCs w:val="20"/>
        </w:rPr>
        <w:t>3</w:t>
      </w:r>
      <w:r w:rsidRPr="0034396C">
        <w:rPr>
          <w:rFonts w:asciiTheme="majorHAnsi" w:hAnsiTheme="majorHAnsi" w:cs="Arial"/>
          <w:sz w:val="20"/>
          <w:szCs w:val="20"/>
        </w:rPr>
        <w:t xml:space="preserve"> – </w:t>
      </w:r>
      <w:r>
        <w:rPr>
          <w:rFonts w:asciiTheme="majorHAnsi" w:hAnsiTheme="majorHAnsi" w:cs="Arial"/>
          <w:sz w:val="20"/>
          <w:szCs w:val="20"/>
        </w:rPr>
        <w:t>Zmluva o dielo</w:t>
      </w:r>
      <w:r w:rsidRPr="0034396C">
        <w:rPr>
          <w:rFonts w:asciiTheme="majorHAnsi" w:hAnsiTheme="majorHAnsi" w:cs="Arial"/>
          <w:sz w:val="20"/>
          <w:szCs w:val="20"/>
        </w:rPr>
        <w:t xml:space="preserve"> </w:t>
      </w:r>
      <w:r w:rsidRPr="0034396C">
        <w:rPr>
          <w:rFonts w:ascii="Cambria" w:hAnsi="Cambria"/>
          <w:sz w:val="20"/>
          <w:szCs w:val="20"/>
        </w:rPr>
        <w:t>č. Z-002.10.100</w:t>
      </w:r>
      <w:r>
        <w:rPr>
          <w:rFonts w:ascii="Cambria" w:hAnsi="Cambria"/>
          <w:sz w:val="20"/>
          <w:szCs w:val="20"/>
        </w:rPr>
        <w:t>5</w:t>
      </w:r>
      <w:r w:rsidRPr="0034396C">
        <w:rPr>
          <w:rFonts w:ascii="Cambria" w:hAnsi="Cambria"/>
          <w:sz w:val="20"/>
          <w:szCs w:val="20"/>
        </w:rPr>
        <w:t>.00</w:t>
      </w:r>
      <w:r>
        <w:rPr>
          <w:rFonts w:ascii="Cambria" w:hAnsi="Cambria"/>
          <w:sz w:val="20"/>
          <w:szCs w:val="20"/>
        </w:rPr>
        <w:t xml:space="preserve"> s</w:t>
      </w:r>
      <w:r w:rsidR="00431C00">
        <w:rPr>
          <w:rFonts w:ascii="Cambria" w:hAnsi="Cambria"/>
          <w:sz w:val="20"/>
          <w:szCs w:val="20"/>
        </w:rPr>
        <w:t> </w:t>
      </w:r>
      <w:r>
        <w:rPr>
          <w:rFonts w:ascii="Cambria" w:hAnsi="Cambria"/>
          <w:sz w:val="20"/>
          <w:szCs w:val="20"/>
        </w:rPr>
        <w:t>prílohami</w:t>
      </w:r>
      <w:r w:rsidR="00C706F2" w:rsidRPr="000961E2">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51C0C2DA" w:rsidR="001013D4" w:rsidRDefault="001013D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Príloh</w:t>
      </w:r>
      <w:r w:rsidR="00B37E12">
        <w:rPr>
          <w:rFonts w:asciiTheme="majorHAnsi" w:hAnsiTheme="majorHAnsi" w:cs="Arial"/>
          <w:b/>
          <w:color w:val="000000"/>
          <w:sz w:val="20"/>
          <w:szCs w:val="20"/>
        </w:rPr>
        <w:t>y</w:t>
      </w:r>
      <w:r w:rsidRPr="000961E2">
        <w:rPr>
          <w:rFonts w:asciiTheme="majorHAnsi" w:hAnsiTheme="majorHAnsi" w:cs="Arial"/>
          <w:b/>
          <w:color w:val="000000"/>
          <w:sz w:val="20"/>
          <w:szCs w:val="20"/>
        </w:rPr>
        <w:t xml:space="preserve"> k časti D. </w:t>
      </w:r>
      <w:r w:rsidRPr="000961E2">
        <w:rPr>
          <w:rFonts w:asciiTheme="majorHAnsi" w:hAnsiTheme="majorHAnsi" w:cs="Arial"/>
          <w:b/>
          <w:i/>
          <w:color w:val="000000"/>
          <w:sz w:val="20"/>
          <w:szCs w:val="20"/>
        </w:rPr>
        <w:t>SAMOSTATNÉ PRÍLOHY</w:t>
      </w:r>
    </w:p>
    <w:p w14:paraId="082F80E7" w14:textId="77777777" w:rsidR="00FA2D50" w:rsidRDefault="00FA2D50" w:rsidP="001013D4">
      <w:pPr>
        <w:pStyle w:val="BodyText"/>
        <w:tabs>
          <w:tab w:val="left" w:pos="567"/>
        </w:tabs>
        <w:jc w:val="right"/>
        <w:rPr>
          <w:rFonts w:asciiTheme="majorHAnsi" w:hAnsiTheme="majorHAnsi" w:cs="Arial"/>
          <w:b/>
          <w:i/>
          <w:color w:val="000000"/>
          <w:sz w:val="20"/>
          <w:szCs w:val="20"/>
        </w:rPr>
      </w:pPr>
    </w:p>
    <w:p w14:paraId="487825EA" w14:textId="58260974" w:rsidR="00FA2D50" w:rsidRPr="00450201" w:rsidRDefault="00FA2D50" w:rsidP="00FA2D50">
      <w:pPr>
        <w:pStyle w:val="BodyText"/>
        <w:tabs>
          <w:tab w:val="left" w:pos="567"/>
        </w:tabs>
        <w:spacing w:after="120"/>
        <w:jc w:val="center"/>
        <w:rPr>
          <w:rFonts w:asciiTheme="majorHAnsi" w:hAnsiTheme="majorHAnsi" w:cs="Arial"/>
          <w:b/>
          <w:sz w:val="20"/>
          <w:szCs w:val="20"/>
        </w:rPr>
      </w:pPr>
      <w:r>
        <w:rPr>
          <w:rFonts w:asciiTheme="majorHAnsi" w:hAnsiTheme="majorHAnsi" w:cs="Arial"/>
          <w:b/>
          <w:iCs/>
          <w:color w:val="000000"/>
          <w:sz w:val="20"/>
          <w:szCs w:val="20"/>
        </w:rPr>
        <w:t>Časť č. 1 zákazky</w:t>
      </w:r>
      <w:r w:rsidRPr="00450201">
        <w:rPr>
          <w:rFonts w:asciiTheme="majorHAnsi" w:hAnsiTheme="majorHAnsi" w:cs="Arial"/>
          <w:b/>
          <w:iCs/>
          <w:color w:val="000000"/>
          <w:sz w:val="20"/>
          <w:szCs w:val="20"/>
        </w:rPr>
        <w:t xml:space="preserve">: </w:t>
      </w:r>
      <w:r w:rsidR="003B59C1" w:rsidRPr="00450201">
        <w:rPr>
          <w:rFonts w:asciiTheme="majorHAnsi" w:hAnsiTheme="majorHAnsi" w:cs="Arial"/>
          <w:b/>
          <w:sz w:val="20"/>
          <w:szCs w:val="20"/>
        </w:rPr>
        <w:t xml:space="preserve">Relokácia zariadení od výrobcov </w:t>
      </w:r>
      <w:r w:rsidR="003B59C1" w:rsidRPr="00450201">
        <w:rPr>
          <w:rFonts w:asciiTheme="majorHAnsi" w:hAnsiTheme="majorHAnsi"/>
          <w:b/>
          <w:sz w:val="20"/>
          <w:szCs w:val="20"/>
        </w:rPr>
        <w:t>HPe, Dell, Lenovo a F5</w:t>
      </w:r>
    </w:p>
    <w:p w14:paraId="6AC38D52" w14:textId="58D613E8" w:rsidR="00B73AA1" w:rsidRDefault="00FA2D50" w:rsidP="00FA2D50">
      <w:pPr>
        <w:autoSpaceDE w:val="0"/>
        <w:autoSpaceDN w:val="0"/>
        <w:adjustRightInd w:val="0"/>
        <w:jc w:val="both"/>
        <w:rPr>
          <w:rFonts w:asciiTheme="majorHAnsi" w:hAnsiTheme="majorHAnsi" w:cs="Arial"/>
          <w:b/>
          <w:bCs/>
          <w:sz w:val="20"/>
          <w:szCs w:val="20"/>
        </w:rPr>
      </w:pPr>
      <w:r w:rsidRPr="00FA2D50">
        <w:rPr>
          <w:rFonts w:asciiTheme="majorHAnsi" w:hAnsiTheme="majorHAnsi" w:cs="Arial"/>
          <w:b/>
          <w:bCs/>
          <w:sz w:val="20"/>
          <w:szCs w:val="20"/>
        </w:rPr>
        <w:t>Príloha č. 1:</w:t>
      </w:r>
      <w:r>
        <w:rPr>
          <w:rFonts w:asciiTheme="majorHAnsi" w:hAnsiTheme="majorHAnsi" w:cs="Arial"/>
          <w:sz w:val="20"/>
          <w:szCs w:val="20"/>
        </w:rPr>
        <w:t xml:space="preserve"> </w:t>
      </w:r>
      <w:r w:rsidRPr="00FA2D50">
        <w:rPr>
          <w:rFonts w:asciiTheme="majorHAnsi" w:hAnsiTheme="majorHAnsi" w:cs="Arial"/>
          <w:b/>
          <w:bCs/>
          <w:sz w:val="20"/>
          <w:szCs w:val="20"/>
        </w:rPr>
        <w:t>Technická špecifikácia časti č. 1</w:t>
      </w:r>
    </w:p>
    <w:p w14:paraId="27C680DA" w14:textId="77777777" w:rsidR="00EF0C01" w:rsidRDefault="00EF0C01" w:rsidP="00FA2D50">
      <w:pPr>
        <w:autoSpaceDE w:val="0"/>
        <w:autoSpaceDN w:val="0"/>
        <w:adjustRightInd w:val="0"/>
        <w:jc w:val="both"/>
        <w:rPr>
          <w:rFonts w:asciiTheme="majorHAnsi" w:hAnsiTheme="majorHAnsi" w:cs="Arial"/>
          <w:b/>
          <w:bCs/>
          <w:sz w:val="20"/>
          <w:szCs w:val="20"/>
        </w:rPr>
      </w:pPr>
    </w:p>
    <w:p w14:paraId="3B757093" w14:textId="3E3B28A0" w:rsidR="00B73AA1" w:rsidRPr="003C25BA" w:rsidRDefault="003C25BA" w:rsidP="00EF0C01">
      <w:pPr>
        <w:autoSpaceDE w:val="0"/>
        <w:autoSpaceDN w:val="0"/>
        <w:adjustRightInd w:val="0"/>
        <w:jc w:val="center"/>
        <w:rPr>
          <w:rFonts w:asciiTheme="majorHAnsi" w:hAnsiTheme="majorHAnsi" w:cs="Arial"/>
          <w:b/>
          <w:bCs/>
          <w:sz w:val="20"/>
          <w:szCs w:val="20"/>
        </w:rPr>
      </w:pPr>
      <w:r>
        <w:rPr>
          <w:rFonts w:asciiTheme="majorHAnsi" w:hAnsiTheme="majorHAnsi" w:cs="Arial"/>
          <w:b/>
          <w:bCs/>
          <w:sz w:val="20"/>
          <w:szCs w:val="20"/>
        </w:rPr>
        <w:object w:dxaOrig="1532" w:dyaOrig="991" w14:anchorId="61CAD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42" o:title=""/>
          </v:shape>
          <o:OLEObject Type="Embed" ProgID="Excel.Sheet.12" ShapeID="_x0000_i1025" DrawAspect="Icon" ObjectID="_1658231248" r:id="rId43"/>
        </w:object>
      </w:r>
    </w:p>
    <w:p w14:paraId="3DEBFABA" w14:textId="0549EF4F" w:rsidR="009749C6" w:rsidRDefault="009749C6" w:rsidP="009749C6">
      <w:pPr>
        <w:jc w:val="both"/>
        <w:rPr>
          <w:rFonts w:ascii="Cambria" w:hAnsi="Cambria"/>
          <w:b/>
          <w:sz w:val="20"/>
          <w:szCs w:val="20"/>
        </w:rPr>
      </w:pPr>
      <w:r w:rsidRPr="009749C6">
        <w:rPr>
          <w:rFonts w:ascii="Cambria" w:hAnsi="Cambria"/>
          <w:b/>
          <w:sz w:val="20"/>
          <w:szCs w:val="20"/>
        </w:rPr>
        <w:t>Príloha č. 2: Zoznam relokovaných zariadení</w:t>
      </w:r>
      <w:r w:rsidR="00530562">
        <w:rPr>
          <w:rFonts w:ascii="Cambria" w:hAnsi="Cambria"/>
          <w:b/>
          <w:sz w:val="20"/>
          <w:szCs w:val="20"/>
        </w:rPr>
        <w:t xml:space="preserve"> časti č. 1</w:t>
      </w:r>
    </w:p>
    <w:p w14:paraId="006E6173" w14:textId="77777777" w:rsidR="00EF0C01" w:rsidRPr="009749C6" w:rsidRDefault="00EF0C01" w:rsidP="009749C6">
      <w:pPr>
        <w:jc w:val="both"/>
        <w:rPr>
          <w:rFonts w:ascii="Cambria" w:hAnsi="Cambria"/>
          <w:b/>
          <w:sz w:val="20"/>
          <w:szCs w:val="20"/>
        </w:rPr>
      </w:pPr>
    </w:p>
    <w:p w14:paraId="5388A8FD" w14:textId="3A7C2D67" w:rsidR="009749C6" w:rsidRPr="003C25BA" w:rsidRDefault="003C25BA" w:rsidP="00EF0C01">
      <w:pPr>
        <w:jc w:val="center"/>
        <w:rPr>
          <w:rFonts w:ascii="Cambria" w:hAnsi="Cambria"/>
          <w:b/>
          <w:sz w:val="22"/>
          <w:szCs w:val="22"/>
        </w:rPr>
      </w:pPr>
      <w:r>
        <w:rPr>
          <w:rFonts w:ascii="Cambria" w:hAnsi="Cambria"/>
          <w:b/>
          <w:sz w:val="22"/>
          <w:szCs w:val="22"/>
        </w:rPr>
        <w:object w:dxaOrig="1532" w:dyaOrig="991" w14:anchorId="1E15842B">
          <v:shape id="_x0000_i1026" type="#_x0000_t75" style="width:76.5pt;height:49.5pt" o:ole="">
            <v:imagedata r:id="rId44" o:title=""/>
          </v:shape>
          <o:OLEObject Type="Embed" ProgID="Excel.Sheet.12" ShapeID="_x0000_i1026" DrawAspect="Icon" ObjectID="_1658231249" r:id="rId45"/>
        </w:object>
      </w:r>
    </w:p>
    <w:p w14:paraId="45A8DB69" w14:textId="5FA0F1ED" w:rsidR="009749C6" w:rsidRPr="00450201" w:rsidRDefault="00530562" w:rsidP="00530562">
      <w:pPr>
        <w:pStyle w:val="BodyText"/>
        <w:tabs>
          <w:tab w:val="left" w:pos="567"/>
        </w:tabs>
        <w:spacing w:after="120"/>
        <w:jc w:val="center"/>
        <w:rPr>
          <w:rFonts w:asciiTheme="majorHAnsi" w:hAnsiTheme="majorHAnsi" w:cs="Arial"/>
          <w:b/>
          <w:bCs/>
          <w:sz w:val="20"/>
          <w:szCs w:val="20"/>
        </w:rPr>
      </w:pPr>
      <w:r>
        <w:rPr>
          <w:rFonts w:asciiTheme="majorHAnsi" w:hAnsiTheme="majorHAnsi" w:cs="Arial"/>
          <w:b/>
          <w:iCs/>
          <w:color w:val="000000"/>
          <w:sz w:val="20"/>
          <w:szCs w:val="20"/>
        </w:rPr>
        <w:t xml:space="preserve">Časť č. 2 zákazky: </w:t>
      </w:r>
      <w:r w:rsidR="003B59C1" w:rsidRPr="00450201">
        <w:rPr>
          <w:rFonts w:asciiTheme="majorHAnsi" w:hAnsiTheme="majorHAnsi" w:cs="Arial"/>
          <w:b/>
          <w:bCs/>
          <w:sz w:val="20"/>
          <w:szCs w:val="20"/>
        </w:rPr>
        <w:t xml:space="preserve">Relokácia zariadení od výrobcov </w:t>
      </w:r>
      <w:r w:rsidR="003B59C1" w:rsidRPr="00450201">
        <w:rPr>
          <w:rFonts w:asciiTheme="majorHAnsi" w:hAnsiTheme="majorHAnsi"/>
          <w:b/>
          <w:bCs/>
          <w:sz w:val="20"/>
          <w:szCs w:val="20"/>
        </w:rPr>
        <w:t>Cisco, Forcepoint, Fortigate, Adva</w:t>
      </w:r>
      <w:r w:rsidR="00C66F38">
        <w:rPr>
          <w:rFonts w:asciiTheme="majorHAnsi" w:hAnsiTheme="majorHAnsi"/>
          <w:b/>
          <w:bCs/>
          <w:sz w:val="20"/>
          <w:szCs w:val="20"/>
        </w:rPr>
        <w:t xml:space="preserve"> a</w:t>
      </w:r>
      <w:r w:rsidR="003B59C1" w:rsidRPr="00450201">
        <w:rPr>
          <w:rFonts w:asciiTheme="majorHAnsi" w:hAnsiTheme="majorHAnsi"/>
          <w:b/>
          <w:bCs/>
          <w:sz w:val="20"/>
          <w:szCs w:val="20"/>
        </w:rPr>
        <w:t xml:space="preserve"> Meinberg</w:t>
      </w:r>
    </w:p>
    <w:p w14:paraId="3E356CFA" w14:textId="259D31A6" w:rsidR="00FA2D50" w:rsidRDefault="00FA2D50" w:rsidP="009749C6">
      <w:pPr>
        <w:autoSpaceDE w:val="0"/>
        <w:autoSpaceDN w:val="0"/>
        <w:adjustRightInd w:val="0"/>
        <w:jc w:val="both"/>
        <w:rPr>
          <w:rFonts w:asciiTheme="majorHAnsi" w:hAnsiTheme="majorHAnsi" w:cs="Arial"/>
          <w:b/>
          <w:bCs/>
          <w:sz w:val="20"/>
          <w:szCs w:val="20"/>
        </w:rPr>
      </w:pPr>
      <w:r w:rsidRPr="00FA2D50">
        <w:rPr>
          <w:rFonts w:asciiTheme="majorHAnsi" w:hAnsiTheme="majorHAnsi" w:cs="Arial"/>
          <w:b/>
          <w:bCs/>
          <w:sz w:val="20"/>
          <w:szCs w:val="20"/>
        </w:rPr>
        <w:t xml:space="preserve">Príloha č. </w:t>
      </w:r>
      <w:r w:rsidR="00530562">
        <w:rPr>
          <w:rFonts w:asciiTheme="majorHAnsi" w:hAnsiTheme="majorHAnsi" w:cs="Arial"/>
          <w:b/>
          <w:bCs/>
          <w:sz w:val="20"/>
          <w:szCs w:val="20"/>
        </w:rPr>
        <w:t>3</w:t>
      </w:r>
      <w:r w:rsidRPr="00FA2D50">
        <w:rPr>
          <w:rFonts w:asciiTheme="majorHAnsi" w:hAnsiTheme="majorHAnsi" w:cs="Arial"/>
          <w:b/>
          <w:bCs/>
          <w:sz w:val="20"/>
          <w:szCs w:val="20"/>
        </w:rPr>
        <w:t>:</w:t>
      </w:r>
      <w:r>
        <w:rPr>
          <w:rFonts w:asciiTheme="majorHAnsi" w:hAnsiTheme="majorHAnsi" w:cs="Arial"/>
          <w:sz w:val="20"/>
          <w:szCs w:val="20"/>
        </w:rPr>
        <w:t xml:space="preserve"> </w:t>
      </w:r>
      <w:r w:rsidRPr="00FA2D50">
        <w:rPr>
          <w:rFonts w:asciiTheme="majorHAnsi" w:hAnsiTheme="majorHAnsi" w:cs="Arial"/>
          <w:b/>
          <w:bCs/>
          <w:sz w:val="20"/>
          <w:szCs w:val="20"/>
        </w:rPr>
        <w:t xml:space="preserve">Technická špecifikácia časti č. </w:t>
      </w:r>
      <w:r w:rsidR="00530562">
        <w:rPr>
          <w:rFonts w:asciiTheme="majorHAnsi" w:hAnsiTheme="majorHAnsi" w:cs="Arial"/>
          <w:b/>
          <w:bCs/>
          <w:sz w:val="20"/>
          <w:szCs w:val="20"/>
        </w:rPr>
        <w:t>2</w:t>
      </w:r>
    </w:p>
    <w:p w14:paraId="1A8681FA" w14:textId="77777777" w:rsidR="00EF0C01" w:rsidRDefault="00EF0C01" w:rsidP="009749C6">
      <w:pPr>
        <w:autoSpaceDE w:val="0"/>
        <w:autoSpaceDN w:val="0"/>
        <w:adjustRightInd w:val="0"/>
        <w:jc w:val="both"/>
        <w:rPr>
          <w:rFonts w:asciiTheme="majorHAnsi" w:hAnsiTheme="majorHAnsi" w:cs="Arial"/>
          <w:b/>
          <w:bCs/>
          <w:sz w:val="20"/>
          <w:szCs w:val="20"/>
        </w:rPr>
      </w:pPr>
    </w:p>
    <w:p w14:paraId="243438E5" w14:textId="55FA91D0" w:rsidR="00530562" w:rsidRPr="00EF0C01" w:rsidRDefault="00EF0C01" w:rsidP="00EF0C01">
      <w:pPr>
        <w:autoSpaceDE w:val="0"/>
        <w:autoSpaceDN w:val="0"/>
        <w:adjustRightInd w:val="0"/>
        <w:jc w:val="center"/>
        <w:rPr>
          <w:rFonts w:asciiTheme="majorHAnsi" w:hAnsiTheme="majorHAnsi" w:cs="Arial"/>
          <w:b/>
          <w:bCs/>
          <w:sz w:val="20"/>
          <w:szCs w:val="20"/>
        </w:rPr>
      </w:pPr>
      <w:r>
        <w:rPr>
          <w:rFonts w:asciiTheme="majorHAnsi" w:hAnsiTheme="majorHAnsi" w:cs="Arial"/>
          <w:b/>
          <w:bCs/>
          <w:sz w:val="20"/>
          <w:szCs w:val="20"/>
        </w:rPr>
        <w:object w:dxaOrig="1532" w:dyaOrig="991" w14:anchorId="4D83D7CC">
          <v:shape id="_x0000_i1027" type="#_x0000_t75" style="width:76.5pt;height:49.5pt" o:ole="">
            <v:imagedata r:id="rId46" o:title=""/>
          </v:shape>
          <o:OLEObject Type="Embed" ProgID="Excel.Sheet.12" ShapeID="_x0000_i1027" DrawAspect="Icon" ObjectID="_1658231250" r:id="rId47"/>
        </w:object>
      </w:r>
    </w:p>
    <w:p w14:paraId="0A339067" w14:textId="1F630CCF" w:rsidR="00530562" w:rsidRDefault="00530562" w:rsidP="00530562">
      <w:pPr>
        <w:jc w:val="both"/>
        <w:rPr>
          <w:rFonts w:ascii="Cambria" w:hAnsi="Cambria"/>
          <w:b/>
          <w:sz w:val="20"/>
          <w:szCs w:val="20"/>
        </w:rPr>
      </w:pPr>
      <w:r w:rsidRPr="009749C6">
        <w:rPr>
          <w:rFonts w:ascii="Cambria" w:hAnsi="Cambria"/>
          <w:b/>
          <w:sz w:val="20"/>
          <w:szCs w:val="20"/>
        </w:rPr>
        <w:t xml:space="preserve">Príloha č. </w:t>
      </w:r>
      <w:r w:rsidR="00F54BAC">
        <w:rPr>
          <w:rFonts w:ascii="Cambria" w:hAnsi="Cambria"/>
          <w:b/>
          <w:sz w:val="20"/>
          <w:szCs w:val="20"/>
        </w:rPr>
        <w:t>4</w:t>
      </w:r>
      <w:r w:rsidRPr="009749C6">
        <w:rPr>
          <w:rFonts w:ascii="Cambria" w:hAnsi="Cambria"/>
          <w:b/>
          <w:sz w:val="20"/>
          <w:szCs w:val="20"/>
        </w:rPr>
        <w:t>: Zoznam relokovaných zariadení</w:t>
      </w:r>
      <w:r>
        <w:rPr>
          <w:rFonts w:ascii="Cambria" w:hAnsi="Cambria"/>
          <w:b/>
          <w:sz w:val="20"/>
          <w:szCs w:val="20"/>
        </w:rPr>
        <w:t xml:space="preserve"> časti č. 2</w:t>
      </w:r>
    </w:p>
    <w:p w14:paraId="35EF174C" w14:textId="77777777" w:rsidR="00EF0C01" w:rsidRPr="009749C6" w:rsidRDefault="00EF0C01" w:rsidP="00530562">
      <w:pPr>
        <w:jc w:val="both"/>
        <w:rPr>
          <w:rFonts w:ascii="Cambria" w:hAnsi="Cambria"/>
          <w:b/>
          <w:sz w:val="20"/>
          <w:szCs w:val="20"/>
        </w:rPr>
      </w:pPr>
    </w:p>
    <w:p w14:paraId="3ABEC7BE" w14:textId="345AE5D9" w:rsidR="00B73AA1" w:rsidRPr="00B73AA1" w:rsidRDefault="00EF0C01" w:rsidP="00EF0C01">
      <w:pPr>
        <w:jc w:val="center"/>
        <w:rPr>
          <w:rFonts w:asciiTheme="majorHAnsi" w:hAnsiTheme="majorHAnsi" w:cs="Arial"/>
          <w:sz w:val="20"/>
          <w:szCs w:val="20"/>
        </w:rPr>
      </w:pPr>
      <w:r>
        <w:rPr>
          <w:rFonts w:asciiTheme="majorHAnsi" w:hAnsiTheme="majorHAnsi" w:cs="Arial"/>
          <w:sz w:val="20"/>
          <w:szCs w:val="20"/>
        </w:rPr>
        <w:object w:dxaOrig="1532" w:dyaOrig="991" w14:anchorId="6520BF61">
          <v:shape id="_x0000_i1028" type="#_x0000_t75" style="width:76.5pt;height:49.5pt" o:ole="">
            <v:imagedata r:id="rId48" o:title=""/>
          </v:shape>
          <o:OLEObject Type="Embed" ProgID="Excel.Sheet.12" ShapeID="_x0000_i1028" DrawAspect="Icon" ObjectID="_1658231251" r:id="rId49"/>
        </w:object>
      </w:r>
    </w:p>
    <w:p w14:paraId="0BE70669" w14:textId="56DA10D8" w:rsidR="00B73AA1" w:rsidRPr="00F54BAC" w:rsidRDefault="00F54BAC" w:rsidP="00393602">
      <w:pPr>
        <w:spacing w:after="120"/>
        <w:jc w:val="center"/>
        <w:rPr>
          <w:rFonts w:asciiTheme="majorHAnsi" w:hAnsiTheme="majorHAnsi" w:cs="Arial"/>
          <w:b/>
          <w:bCs/>
          <w:sz w:val="20"/>
          <w:szCs w:val="20"/>
        </w:rPr>
      </w:pPr>
      <w:r>
        <w:rPr>
          <w:rFonts w:asciiTheme="majorHAnsi" w:hAnsiTheme="majorHAnsi" w:cs="Arial"/>
          <w:b/>
          <w:iCs/>
          <w:color w:val="000000"/>
          <w:sz w:val="20"/>
          <w:szCs w:val="20"/>
        </w:rPr>
        <w:t xml:space="preserve">Časť č. 3 zákazky: </w:t>
      </w:r>
      <w:r w:rsidRPr="00F54BAC">
        <w:rPr>
          <w:rFonts w:ascii="Cambria" w:hAnsi="Cambria"/>
          <w:b/>
          <w:bCs/>
          <w:color w:val="000000"/>
          <w:sz w:val="20"/>
          <w:szCs w:val="20"/>
        </w:rPr>
        <w:t xml:space="preserve">IT rozvádzače s príslušenstvom a štruktúrovaná dátová kabeláž pre </w:t>
      </w:r>
      <w:r>
        <w:rPr>
          <w:rFonts w:ascii="Cambria" w:hAnsi="Cambria"/>
          <w:b/>
          <w:bCs/>
          <w:color w:val="000000"/>
          <w:sz w:val="20"/>
          <w:szCs w:val="20"/>
        </w:rPr>
        <w:t>ZTP</w:t>
      </w:r>
    </w:p>
    <w:p w14:paraId="1B3E835D" w14:textId="305D9DFF" w:rsidR="00393602" w:rsidRDefault="00F54BAC" w:rsidP="00393602">
      <w:pPr>
        <w:rPr>
          <w:rFonts w:ascii="Cambria" w:hAnsi="Cambria"/>
          <w:b/>
          <w:kern w:val="28"/>
          <w:sz w:val="20"/>
          <w:szCs w:val="20"/>
        </w:rPr>
      </w:pPr>
      <w:r>
        <w:rPr>
          <w:rFonts w:asciiTheme="majorHAnsi" w:hAnsiTheme="majorHAnsi" w:cs="Arial"/>
          <w:b/>
          <w:bCs/>
          <w:sz w:val="20"/>
          <w:szCs w:val="20"/>
        </w:rPr>
        <w:t xml:space="preserve">Príloha č. 5: </w:t>
      </w:r>
      <w:r w:rsidR="00393602" w:rsidRPr="00393602">
        <w:rPr>
          <w:rFonts w:ascii="Cambria" w:hAnsi="Cambria"/>
          <w:b/>
          <w:kern w:val="28"/>
          <w:sz w:val="20"/>
          <w:szCs w:val="20"/>
        </w:rPr>
        <w:t>Technické parametre IT rozvádzačov v cieľovej lokalite ZTP</w:t>
      </w:r>
    </w:p>
    <w:p w14:paraId="1282FBE2" w14:textId="77777777" w:rsidR="00EF0C01" w:rsidRPr="00393602" w:rsidRDefault="00EF0C01" w:rsidP="00393602">
      <w:pPr>
        <w:rPr>
          <w:rFonts w:asciiTheme="majorHAnsi" w:hAnsiTheme="majorHAnsi" w:cs="Arial"/>
          <w:b/>
          <w:bCs/>
          <w:sz w:val="20"/>
          <w:szCs w:val="20"/>
        </w:rPr>
      </w:pPr>
    </w:p>
    <w:bookmarkStart w:id="39" w:name="_MON_1658035234"/>
    <w:bookmarkEnd w:id="39"/>
    <w:p w14:paraId="3DE8E229" w14:textId="645ECAC4" w:rsidR="00BF0DBB" w:rsidRPr="00EF0C01" w:rsidRDefault="00EF0C01" w:rsidP="00EF0C01">
      <w:pPr>
        <w:jc w:val="center"/>
        <w:rPr>
          <w:rFonts w:asciiTheme="majorHAnsi" w:hAnsiTheme="majorHAnsi" w:cs="Arial"/>
          <w:sz w:val="20"/>
          <w:szCs w:val="20"/>
        </w:rPr>
      </w:pPr>
      <w:r>
        <w:rPr>
          <w:rFonts w:asciiTheme="majorHAnsi" w:hAnsiTheme="majorHAnsi" w:cs="Arial"/>
          <w:sz w:val="20"/>
          <w:szCs w:val="20"/>
        </w:rPr>
        <w:object w:dxaOrig="1532" w:dyaOrig="991" w14:anchorId="34F84336">
          <v:shape id="_x0000_i1029" type="#_x0000_t75" style="width:76.5pt;height:49.5pt" o:ole="">
            <v:imagedata r:id="rId50" o:title=""/>
          </v:shape>
          <o:OLEObject Type="Embed" ProgID="Word.Document.12" ShapeID="_x0000_i1029" DrawAspect="Icon" ObjectID="_1658231252" r:id="rId51">
            <o:FieldCodes>\s</o:FieldCodes>
          </o:OLEObject>
        </w:object>
      </w:r>
    </w:p>
    <w:p w14:paraId="37F8CBDE" w14:textId="4605C213" w:rsidR="00B73AA1" w:rsidRDefault="00393602" w:rsidP="00393602">
      <w:pPr>
        <w:jc w:val="both"/>
        <w:rPr>
          <w:rFonts w:ascii="Cambria" w:hAnsi="Cambria"/>
          <w:b/>
          <w:kern w:val="28"/>
          <w:sz w:val="20"/>
          <w:szCs w:val="20"/>
        </w:rPr>
      </w:pPr>
      <w:r w:rsidRPr="00393602">
        <w:rPr>
          <w:rFonts w:asciiTheme="majorHAnsi" w:hAnsiTheme="majorHAnsi" w:cs="Arial"/>
          <w:b/>
          <w:bCs/>
          <w:sz w:val="20"/>
          <w:szCs w:val="20"/>
        </w:rPr>
        <w:t>Príloha č. 6</w:t>
      </w:r>
      <w:r>
        <w:rPr>
          <w:rFonts w:asciiTheme="majorHAnsi" w:hAnsiTheme="majorHAnsi" w:cs="Arial"/>
          <w:b/>
          <w:bCs/>
          <w:sz w:val="20"/>
          <w:szCs w:val="20"/>
        </w:rPr>
        <w:t xml:space="preserve">: </w:t>
      </w:r>
      <w:r w:rsidRPr="00393602">
        <w:rPr>
          <w:rFonts w:ascii="Cambria" w:hAnsi="Cambria"/>
          <w:b/>
          <w:kern w:val="28"/>
          <w:sz w:val="20"/>
          <w:szCs w:val="20"/>
        </w:rPr>
        <w:t>Technické parametre štruktúrovanej dátovej kabeláže v cieľovej lokalite ZTP</w:t>
      </w:r>
    </w:p>
    <w:p w14:paraId="65F33CD9" w14:textId="77777777" w:rsidR="00EF0C01" w:rsidRPr="00393602" w:rsidRDefault="00EF0C01" w:rsidP="00393602">
      <w:pPr>
        <w:jc w:val="both"/>
        <w:rPr>
          <w:rFonts w:ascii="Cambria" w:hAnsi="Cambria" w:cs="Arial"/>
          <w:b/>
          <w:bCs/>
          <w:sz w:val="20"/>
          <w:szCs w:val="20"/>
        </w:rPr>
      </w:pPr>
    </w:p>
    <w:bookmarkStart w:id="40" w:name="_MON_1658035249"/>
    <w:bookmarkEnd w:id="40"/>
    <w:p w14:paraId="0860E5AF" w14:textId="0FE0678B" w:rsidR="00B73AA1" w:rsidRPr="002306D8" w:rsidRDefault="00EF0C01" w:rsidP="00EF0C01">
      <w:pPr>
        <w:jc w:val="center"/>
        <w:rPr>
          <w:rFonts w:asciiTheme="majorHAnsi" w:hAnsiTheme="majorHAnsi" w:cs="Arial"/>
          <w:sz w:val="20"/>
          <w:szCs w:val="20"/>
        </w:rPr>
      </w:pPr>
      <w:r>
        <w:rPr>
          <w:rFonts w:asciiTheme="majorHAnsi" w:hAnsiTheme="majorHAnsi" w:cs="Arial"/>
          <w:sz w:val="20"/>
          <w:szCs w:val="20"/>
        </w:rPr>
        <w:object w:dxaOrig="1532" w:dyaOrig="991" w14:anchorId="2C17A010">
          <v:shape id="_x0000_i1030" type="#_x0000_t75" style="width:76.5pt;height:49.5pt" o:ole="">
            <v:imagedata r:id="rId52" o:title=""/>
          </v:shape>
          <o:OLEObject Type="Embed" ProgID="Word.Document.12" ShapeID="_x0000_i1030" DrawAspect="Icon" ObjectID="_1658231253" r:id="rId53">
            <o:FieldCodes>\s</o:FieldCodes>
          </o:OLEObject>
        </w:object>
      </w:r>
    </w:p>
    <w:p w14:paraId="35B3FF59" w14:textId="07B6F54C" w:rsidR="00B73AA1" w:rsidRDefault="00A87D40" w:rsidP="00B73AA1">
      <w:pPr>
        <w:rPr>
          <w:rFonts w:ascii="Cambria" w:hAnsi="Cambria"/>
          <w:b/>
          <w:bCs/>
          <w:color w:val="000000"/>
          <w:sz w:val="20"/>
          <w:szCs w:val="20"/>
        </w:rPr>
      </w:pPr>
      <w:r w:rsidRPr="00A87D40">
        <w:rPr>
          <w:rFonts w:asciiTheme="majorHAnsi" w:hAnsiTheme="majorHAnsi" w:cs="Arial"/>
          <w:b/>
          <w:bCs/>
          <w:sz w:val="20"/>
          <w:szCs w:val="20"/>
        </w:rPr>
        <w:t>Príloha č. 7</w:t>
      </w:r>
      <w:r w:rsidR="0078435E">
        <w:rPr>
          <w:rFonts w:asciiTheme="majorHAnsi" w:hAnsiTheme="majorHAnsi" w:cs="Arial"/>
          <w:b/>
          <w:bCs/>
          <w:sz w:val="20"/>
          <w:szCs w:val="20"/>
        </w:rPr>
        <w:t>:</w:t>
      </w:r>
      <w:r w:rsidRPr="00A87D40">
        <w:rPr>
          <w:rFonts w:asciiTheme="majorHAnsi" w:hAnsiTheme="majorHAnsi" w:cs="Arial"/>
          <w:b/>
          <w:bCs/>
          <w:sz w:val="20"/>
          <w:szCs w:val="20"/>
        </w:rPr>
        <w:t xml:space="preserve"> Súpis položiek </w:t>
      </w:r>
      <w:r w:rsidRPr="00A87D40">
        <w:rPr>
          <w:rFonts w:ascii="Cambria" w:hAnsi="Cambria"/>
          <w:b/>
          <w:bCs/>
          <w:color w:val="000000"/>
          <w:sz w:val="20"/>
          <w:szCs w:val="20"/>
        </w:rPr>
        <w:t>IT rozvádzač</w:t>
      </w:r>
      <w:r w:rsidR="004F0574">
        <w:rPr>
          <w:rFonts w:ascii="Cambria" w:hAnsi="Cambria"/>
          <w:b/>
          <w:bCs/>
          <w:color w:val="000000"/>
          <w:sz w:val="20"/>
          <w:szCs w:val="20"/>
        </w:rPr>
        <w:t>ov</w:t>
      </w:r>
      <w:r w:rsidRPr="00A87D40">
        <w:rPr>
          <w:rFonts w:ascii="Cambria" w:hAnsi="Cambria"/>
          <w:b/>
          <w:bCs/>
          <w:color w:val="000000"/>
          <w:sz w:val="20"/>
          <w:szCs w:val="20"/>
        </w:rPr>
        <w:t xml:space="preserve"> s</w:t>
      </w:r>
      <w:r w:rsidR="00EF0C01">
        <w:rPr>
          <w:rFonts w:ascii="Cambria" w:hAnsi="Cambria"/>
          <w:b/>
          <w:bCs/>
          <w:color w:val="000000"/>
          <w:sz w:val="20"/>
          <w:szCs w:val="20"/>
        </w:rPr>
        <w:t> </w:t>
      </w:r>
      <w:r w:rsidRPr="00A87D40">
        <w:rPr>
          <w:rFonts w:ascii="Cambria" w:hAnsi="Cambria"/>
          <w:b/>
          <w:bCs/>
          <w:color w:val="000000"/>
          <w:sz w:val="20"/>
          <w:szCs w:val="20"/>
        </w:rPr>
        <w:t>príslušenstvom</w:t>
      </w:r>
    </w:p>
    <w:p w14:paraId="08321FE5" w14:textId="77777777" w:rsidR="00EF0C01" w:rsidRPr="00A87D40" w:rsidRDefault="00EF0C01" w:rsidP="00B73AA1">
      <w:pPr>
        <w:rPr>
          <w:rFonts w:asciiTheme="majorHAnsi" w:hAnsiTheme="majorHAnsi" w:cs="Arial"/>
          <w:b/>
          <w:bCs/>
          <w:sz w:val="20"/>
          <w:szCs w:val="20"/>
        </w:rPr>
      </w:pPr>
    </w:p>
    <w:p w14:paraId="3620FC33" w14:textId="790596B4" w:rsidR="00B73AA1" w:rsidRPr="00A87D40" w:rsidRDefault="00D9053E" w:rsidP="00EF0C01">
      <w:pPr>
        <w:jc w:val="center"/>
        <w:rPr>
          <w:rFonts w:asciiTheme="majorHAnsi" w:hAnsiTheme="majorHAnsi" w:cs="Arial"/>
          <w:b/>
          <w:bCs/>
          <w:sz w:val="20"/>
          <w:szCs w:val="20"/>
        </w:rPr>
      </w:pPr>
      <w:r>
        <w:rPr>
          <w:rFonts w:asciiTheme="majorHAnsi" w:hAnsiTheme="majorHAnsi" w:cs="Arial"/>
          <w:b/>
          <w:bCs/>
          <w:sz w:val="20"/>
          <w:szCs w:val="20"/>
        </w:rPr>
        <w:object w:dxaOrig="1532" w:dyaOrig="991" w14:anchorId="2D4B1121">
          <v:shape id="_x0000_i1031" type="#_x0000_t75" style="width:76.5pt;height:49.5pt" o:ole="">
            <v:imagedata r:id="rId54" o:title=""/>
          </v:shape>
          <o:OLEObject Type="Embed" ProgID="Excel.Sheet.12" ShapeID="_x0000_i1031" DrawAspect="Icon" ObjectID="_1658231254" r:id="rId55"/>
        </w:object>
      </w:r>
    </w:p>
    <w:p w14:paraId="560539EE" w14:textId="5E85097F" w:rsidR="00B73AA1" w:rsidRPr="00B73AA1" w:rsidRDefault="00A87D40" w:rsidP="00B73AA1">
      <w:pPr>
        <w:rPr>
          <w:rFonts w:asciiTheme="majorHAnsi" w:hAnsiTheme="majorHAnsi" w:cs="Arial"/>
          <w:sz w:val="20"/>
          <w:szCs w:val="20"/>
        </w:rPr>
      </w:pPr>
      <w:r w:rsidRPr="00A87D40">
        <w:rPr>
          <w:rFonts w:asciiTheme="majorHAnsi" w:hAnsiTheme="majorHAnsi" w:cs="Arial"/>
          <w:b/>
          <w:bCs/>
          <w:sz w:val="20"/>
          <w:szCs w:val="20"/>
        </w:rPr>
        <w:t xml:space="preserve">Príloha č. 8: Súpis položiek </w:t>
      </w:r>
      <w:r w:rsidRPr="00A87D40">
        <w:rPr>
          <w:rFonts w:ascii="Cambria" w:hAnsi="Cambria"/>
          <w:b/>
          <w:bCs/>
          <w:kern w:val="28"/>
          <w:sz w:val="20"/>
          <w:szCs w:val="20"/>
        </w:rPr>
        <w:t>štruktúrovanej</w:t>
      </w:r>
      <w:r w:rsidRPr="00393602">
        <w:rPr>
          <w:rFonts w:ascii="Cambria" w:hAnsi="Cambria"/>
          <w:b/>
          <w:kern w:val="28"/>
          <w:sz w:val="20"/>
          <w:szCs w:val="20"/>
        </w:rPr>
        <w:t xml:space="preserve"> dátovej kabeláže</w:t>
      </w:r>
    </w:p>
    <w:p w14:paraId="0B655CD6" w14:textId="25E7B5CD" w:rsidR="00B73AA1" w:rsidRPr="00B73AA1" w:rsidRDefault="00B73AA1" w:rsidP="00EF0C01">
      <w:pPr>
        <w:rPr>
          <w:rFonts w:asciiTheme="majorHAnsi" w:hAnsiTheme="majorHAnsi" w:cs="Arial"/>
          <w:sz w:val="20"/>
          <w:szCs w:val="20"/>
        </w:rPr>
      </w:pPr>
    </w:p>
    <w:p w14:paraId="29F6B599" w14:textId="2A2091B4" w:rsidR="00B73AA1" w:rsidRPr="00B73AA1" w:rsidRDefault="00D9053E" w:rsidP="00EF0C01">
      <w:pPr>
        <w:jc w:val="center"/>
        <w:rPr>
          <w:rFonts w:asciiTheme="majorHAnsi" w:hAnsiTheme="majorHAnsi" w:cs="Arial"/>
          <w:sz w:val="20"/>
          <w:szCs w:val="20"/>
        </w:rPr>
      </w:pPr>
      <w:r>
        <w:rPr>
          <w:rFonts w:asciiTheme="majorHAnsi" w:hAnsiTheme="majorHAnsi" w:cs="Arial"/>
          <w:sz w:val="20"/>
          <w:szCs w:val="20"/>
        </w:rPr>
        <w:object w:dxaOrig="1532" w:dyaOrig="991" w14:anchorId="092B2FD1">
          <v:shape id="_x0000_i1032" type="#_x0000_t75" style="width:76.5pt;height:49.5pt" o:ole="">
            <v:imagedata r:id="rId56" o:title=""/>
          </v:shape>
          <o:OLEObject Type="Embed" ProgID="Excel.Sheet.12" ShapeID="_x0000_i1032" DrawAspect="Icon" ObjectID="_1658231255" r:id="rId57"/>
        </w:object>
      </w:r>
    </w:p>
    <w:sectPr w:rsidR="00B73AA1" w:rsidRPr="00B73AA1" w:rsidSect="00651C97">
      <w:headerReference w:type="first" r:id="rId58"/>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4C1D6" w14:textId="77777777" w:rsidR="000A2E47" w:rsidRDefault="000A2E47">
      <w:r>
        <w:separator/>
      </w:r>
    </w:p>
  </w:endnote>
  <w:endnote w:type="continuationSeparator" w:id="0">
    <w:p w14:paraId="697D100E" w14:textId="77777777" w:rsidR="000A2E47" w:rsidRDefault="000A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035D6EB7" w:rsidR="00F80FFC" w:rsidRPr="0081675D" w:rsidRDefault="00F80FFC"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773C97">
      <w:rPr>
        <w:rFonts w:ascii="Cambria" w:hAnsi="Cambria" w:cs="Arial Narrow"/>
        <w:sz w:val="16"/>
        <w:szCs w:val="16"/>
      </w:rPr>
      <w:t xml:space="preserve">, </w:t>
    </w:r>
    <w:r>
      <w:rPr>
        <w:rFonts w:ascii="Cambria" w:hAnsi="Cambria" w:cs="Arial Narrow"/>
        <w:sz w:val="16"/>
        <w:szCs w:val="16"/>
      </w:rPr>
      <w:t>august</w:t>
    </w:r>
    <w:r w:rsidRPr="00773C97">
      <w:rPr>
        <w:rFonts w:ascii="Cambria" w:hAnsi="Cambria" w:cs="Arial Narrow"/>
        <w:sz w:val="16"/>
        <w:szCs w:val="16"/>
      </w:rPr>
      <w:t xml:space="preserve"> 2020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2A81" w14:textId="2A7B5BC5" w:rsidR="00F80FFC" w:rsidRPr="0081675D" w:rsidRDefault="00F80FFC"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august</w:t>
    </w:r>
    <w:r w:rsidRPr="00237591">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38</w:t>
    </w:r>
  </w:p>
  <w:p w14:paraId="1A4F3E94" w14:textId="77777777" w:rsidR="00F80FFC" w:rsidRPr="0038251A" w:rsidRDefault="00F80FFC" w:rsidP="0038251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EBCC" w14:textId="77777777" w:rsidR="00F80FFC" w:rsidRDefault="00F80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5ECEA1BE" w:rsidR="00F80FFC" w:rsidRPr="0081675D" w:rsidRDefault="00F80FFC"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20</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2AF" w14:textId="77777777" w:rsidR="00F80FFC" w:rsidRDefault="00F80F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AEA2" w14:textId="3B47B4AB" w:rsidR="00F80FFC" w:rsidRPr="0081675D" w:rsidRDefault="00F80FFC"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august</w:t>
    </w:r>
    <w:r w:rsidRPr="00237591">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38</w:t>
    </w:r>
  </w:p>
  <w:p w14:paraId="23F1667B" w14:textId="56337ECF" w:rsidR="00F80FFC" w:rsidRPr="0038251A" w:rsidRDefault="00F80FFC"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4ADF" w14:textId="77777777" w:rsidR="00F80FFC" w:rsidRDefault="00F80F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58A0" w14:textId="77777777" w:rsidR="00F80FFC" w:rsidRDefault="00F80F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AD2D" w14:textId="7B3D9541" w:rsidR="00F80FFC" w:rsidRPr="0081675D" w:rsidRDefault="00F80FFC"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august</w:t>
    </w:r>
    <w:r w:rsidRPr="00237591">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38</w:t>
    </w:r>
  </w:p>
  <w:p w14:paraId="32A776CF" w14:textId="77777777" w:rsidR="00F80FFC" w:rsidRPr="0038251A" w:rsidRDefault="00F80FFC" w:rsidP="0038251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C00B" w14:textId="77777777" w:rsidR="00F80FFC" w:rsidRDefault="00F80F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E5B4" w14:textId="77777777" w:rsidR="00F80FFC" w:rsidRDefault="00F8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CE856" w14:textId="77777777" w:rsidR="000A2E47" w:rsidRDefault="000A2E47">
      <w:r>
        <w:separator/>
      </w:r>
    </w:p>
  </w:footnote>
  <w:footnote w:type="continuationSeparator" w:id="0">
    <w:p w14:paraId="5F5099A1" w14:textId="77777777" w:rsidR="000A2E47" w:rsidRDefault="000A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F80FFC" w:rsidRPr="000961E2" w:rsidRDefault="00F80FFC"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355A" w14:textId="77777777" w:rsidR="00F80FFC" w:rsidRDefault="00F80FFC" w:rsidP="006D35B2">
    <w:pPr>
      <w:pStyle w:val="Header"/>
      <w:jc w:val="center"/>
    </w:pPr>
    <w:r>
      <w:drawing>
        <wp:inline distT="0" distB="0" distL="0" distR="0" wp14:anchorId="2171227E" wp14:editId="0C45129E">
          <wp:extent cx="19812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F80FFC" w:rsidRDefault="00F80FFC" w:rsidP="00BD34E1">
    <w:pPr>
      <w:pStyle w:val="BodyText"/>
      <w:tabs>
        <w:tab w:val="right" w:pos="9214"/>
        <w:tab w:val="right" w:pos="14317"/>
      </w:tabs>
      <w:jc w:val="left"/>
      <w:rPr>
        <w:i/>
        <w:lang w:eastAsia="cs-CZ"/>
      </w:rPr>
    </w:pPr>
    <w:r>
      <w:rPr>
        <w:i/>
        <w:lang w:eastAsia="cs-CZ"/>
      </w:rPr>
      <w:tab/>
      <w:t>Príloha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AED" w14:textId="77777777" w:rsidR="00F80FFC" w:rsidRDefault="00F80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348DEA55" w:rsidR="00F80FFC" w:rsidRPr="0038251A" w:rsidRDefault="00F80FFC"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F80FFC" w:rsidRDefault="00F80FFC"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4D26" w14:textId="77777777" w:rsidR="00F80FFC" w:rsidRDefault="00F80F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5E96" w14:textId="77777777" w:rsidR="00F80FFC" w:rsidRPr="0038251A" w:rsidRDefault="00F80FFC" w:rsidP="003825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A11A" w14:textId="77777777" w:rsidR="00F80FFC" w:rsidRDefault="00F80FFC" w:rsidP="006D35B2">
    <w:pPr>
      <w:pStyle w:val="Header"/>
      <w:jc w:val="center"/>
    </w:pPr>
    <w:r>
      <w:drawing>
        <wp:inline distT="0" distB="0" distL="0" distR="0" wp14:anchorId="463B6839" wp14:editId="701A3862">
          <wp:extent cx="19812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03FC" w14:textId="77777777" w:rsidR="00F80FFC" w:rsidRDefault="00F80F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2CBE" w14:textId="77777777" w:rsidR="00F80FFC" w:rsidRPr="0038251A" w:rsidRDefault="00F80FFC" w:rsidP="0038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039CE928"/>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Cambria" w:hAnsi="Cambria" w:cs="Arial" w:hint="default"/>
        <w:b w:val="0"/>
        <w:bCs/>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1506225"/>
    <w:multiLevelType w:val="hybridMultilevel"/>
    <w:tmpl w:val="AB545C22"/>
    <w:lvl w:ilvl="0" w:tplc="82765A0A">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2D181C"/>
    <w:multiLevelType w:val="hybridMultilevel"/>
    <w:tmpl w:val="3D22903C"/>
    <w:lvl w:ilvl="0" w:tplc="F5A2E54C">
      <w:start w:val="5"/>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2"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6"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2"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6B5CFB"/>
    <w:multiLevelType w:val="hybridMultilevel"/>
    <w:tmpl w:val="F2F41DE2"/>
    <w:lvl w:ilvl="0" w:tplc="041B000F">
      <w:start w:val="3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CF5683"/>
    <w:multiLevelType w:val="multilevel"/>
    <w:tmpl w:val="56FC7D5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6"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7"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28D083C"/>
    <w:multiLevelType w:val="multilevel"/>
    <w:tmpl w:val="200E380C"/>
    <w:lvl w:ilvl="0">
      <w:start w:val="3"/>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576" w:hanging="1440"/>
      </w:pPr>
      <w:rPr>
        <w:rFonts w:hint="default"/>
        <w:i w:val="0"/>
      </w:rPr>
    </w:lvl>
  </w:abstractNum>
  <w:abstractNum w:abstractNumId="4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1997"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711D239F"/>
    <w:multiLevelType w:val="multilevel"/>
    <w:tmpl w:val="AC3AA784"/>
    <w:lvl w:ilvl="0">
      <w:start w:val="39"/>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9" w15:restartNumberingAfterBreak="0">
    <w:nsid w:val="7259093E"/>
    <w:multiLevelType w:val="multilevel"/>
    <w:tmpl w:val="8598983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9C71555"/>
    <w:multiLevelType w:val="multilevel"/>
    <w:tmpl w:val="00982C7C"/>
    <w:lvl w:ilvl="0">
      <w:start w:val="1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7"/>
  </w:num>
  <w:num w:numId="3">
    <w:abstractNumId w:val="7"/>
  </w:num>
  <w:num w:numId="4">
    <w:abstractNumId w:val="28"/>
  </w:num>
  <w:num w:numId="5">
    <w:abstractNumId w:val="8"/>
  </w:num>
  <w:num w:numId="6">
    <w:abstractNumId w:val="38"/>
  </w:num>
  <w:num w:numId="7">
    <w:abstractNumId w:val="24"/>
  </w:num>
  <w:num w:numId="8">
    <w:abstractNumId w:val="45"/>
  </w:num>
  <w:num w:numId="9">
    <w:abstractNumId w:val="13"/>
  </w:num>
  <w:num w:numId="10">
    <w:abstractNumId w:val="54"/>
  </w:num>
  <w:num w:numId="11">
    <w:abstractNumId w:val="0"/>
  </w:num>
  <w:num w:numId="12">
    <w:abstractNumId w:val="9"/>
  </w:num>
  <w:num w:numId="13">
    <w:abstractNumId w:val="25"/>
  </w:num>
  <w:num w:numId="14">
    <w:abstractNumId w:val="3"/>
  </w:num>
  <w:num w:numId="15">
    <w:abstractNumId w:val="22"/>
  </w:num>
  <w:num w:numId="16">
    <w:abstractNumId w:val="47"/>
  </w:num>
  <w:num w:numId="17">
    <w:abstractNumId w:val="21"/>
  </w:num>
  <w:num w:numId="18">
    <w:abstractNumId w:val="36"/>
  </w:num>
  <w:num w:numId="19">
    <w:abstractNumId w:val="26"/>
  </w:num>
  <w:num w:numId="20">
    <w:abstractNumId w:val="12"/>
  </w:num>
  <w:num w:numId="21">
    <w:abstractNumId w:val="19"/>
  </w:num>
  <w:num w:numId="22">
    <w:abstractNumId w:val="16"/>
  </w:num>
  <w:num w:numId="23">
    <w:abstractNumId w:val="30"/>
  </w:num>
  <w:num w:numId="24">
    <w:abstractNumId w:val="4"/>
  </w:num>
  <w:num w:numId="25">
    <w:abstractNumId w:val="42"/>
  </w:num>
  <w:num w:numId="26">
    <w:abstractNumId w:val="11"/>
  </w:num>
  <w:num w:numId="27">
    <w:abstractNumId w:val="37"/>
  </w:num>
  <w:num w:numId="28">
    <w:abstractNumId w:val="43"/>
  </w:num>
  <w:num w:numId="29">
    <w:abstractNumId w:val="27"/>
  </w:num>
  <w:num w:numId="30">
    <w:abstractNumId w:val="46"/>
  </w:num>
  <w:num w:numId="31">
    <w:abstractNumId w:val="44"/>
  </w:num>
  <w:num w:numId="32">
    <w:abstractNumId w:val="5"/>
  </w:num>
  <w:num w:numId="33">
    <w:abstractNumId w:val="41"/>
  </w:num>
  <w:num w:numId="34">
    <w:abstractNumId w:val="35"/>
  </w:num>
  <w:num w:numId="35">
    <w:abstractNumId w:val="50"/>
  </w:num>
  <w:num w:numId="36">
    <w:abstractNumId w:val="53"/>
  </w:num>
  <w:num w:numId="37">
    <w:abstractNumId w:val="10"/>
  </w:num>
  <w:num w:numId="38">
    <w:abstractNumId w:val="14"/>
  </w:num>
  <w:num w:numId="39">
    <w:abstractNumId w:val="29"/>
  </w:num>
  <w:num w:numId="40">
    <w:abstractNumId w:val="51"/>
  </w:num>
  <w:num w:numId="41">
    <w:abstractNumId w:val="2"/>
  </w:num>
  <w:num w:numId="42">
    <w:abstractNumId w:val="32"/>
  </w:num>
  <w:num w:numId="43">
    <w:abstractNumId w:val="40"/>
  </w:num>
  <w:num w:numId="44">
    <w:abstractNumId w:val="23"/>
  </w:num>
  <w:num w:numId="45">
    <w:abstractNumId w:val="20"/>
  </w:num>
  <w:num w:numId="46">
    <w:abstractNumId w:val="31"/>
  </w:num>
  <w:num w:numId="47">
    <w:abstractNumId w:val="15"/>
  </w:num>
  <w:num w:numId="48">
    <w:abstractNumId w:val="39"/>
  </w:num>
  <w:num w:numId="49">
    <w:abstractNumId w:val="52"/>
  </w:num>
  <w:num w:numId="50">
    <w:abstractNumId w:val="34"/>
  </w:num>
  <w:num w:numId="51">
    <w:abstractNumId w:val="48"/>
  </w:num>
  <w:num w:numId="52">
    <w:abstractNumId w:val="33"/>
  </w:num>
  <w:num w:numId="53">
    <w:abstractNumId w:val="6"/>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634"/>
    <w:rsid w:val="00002841"/>
    <w:rsid w:val="0000293C"/>
    <w:rsid w:val="0000442B"/>
    <w:rsid w:val="00005B43"/>
    <w:rsid w:val="00005C77"/>
    <w:rsid w:val="00006F07"/>
    <w:rsid w:val="00007055"/>
    <w:rsid w:val="000075ED"/>
    <w:rsid w:val="00007669"/>
    <w:rsid w:val="00007799"/>
    <w:rsid w:val="00007897"/>
    <w:rsid w:val="00007D73"/>
    <w:rsid w:val="00010A4E"/>
    <w:rsid w:val="00010F93"/>
    <w:rsid w:val="0001216B"/>
    <w:rsid w:val="00012631"/>
    <w:rsid w:val="00012EFC"/>
    <w:rsid w:val="000137B3"/>
    <w:rsid w:val="000151CD"/>
    <w:rsid w:val="000155DC"/>
    <w:rsid w:val="0001606D"/>
    <w:rsid w:val="00017F2C"/>
    <w:rsid w:val="00020C11"/>
    <w:rsid w:val="00020D30"/>
    <w:rsid w:val="0002136D"/>
    <w:rsid w:val="00022648"/>
    <w:rsid w:val="00022D4F"/>
    <w:rsid w:val="00023780"/>
    <w:rsid w:val="00023C03"/>
    <w:rsid w:val="00023E12"/>
    <w:rsid w:val="00023EB3"/>
    <w:rsid w:val="000250A9"/>
    <w:rsid w:val="000255C0"/>
    <w:rsid w:val="00025BB0"/>
    <w:rsid w:val="0002603A"/>
    <w:rsid w:val="0002660E"/>
    <w:rsid w:val="00026CCE"/>
    <w:rsid w:val="00026E84"/>
    <w:rsid w:val="00031190"/>
    <w:rsid w:val="000311BF"/>
    <w:rsid w:val="00031303"/>
    <w:rsid w:val="00031844"/>
    <w:rsid w:val="000320DC"/>
    <w:rsid w:val="0003231E"/>
    <w:rsid w:val="000326B6"/>
    <w:rsid w:val="000337E9"/>
    <w:rsid w:val="00034743"/>
    <w:rsid w:val="00034DC0"/>
    <w:rsid w:val="000350AC"/>
    <w:rsid w:val="0003528E"/>
    <w:rsid w:val="000355E9"/>
    <w:rsid w:val="00040537"/>
    <w:rsid w:val="00040C66"/>
    <w:rsid w:val="00040F17"/>
    <w:rsid w:val="000410E4"/>
    <w:rsid w:val="0004133B"/>
    <w:rsid w:val="00041DF8"/>
    <w:rsid w:val="00042165"/>
    <w:rsid w:val="0004250B"/>
    <w:rsid w:val="00042D55"/>
    <w:rsid w:val="00043374"/>
    <w:rsid w:val="00043A53"/>
    <w:rsid w:val="0004448A"/>
    <w:rsid w:val="00044699"/>
    <w:rsid w:val="00045F07"/>
    <w:rsid w:val="00046327"/>
    <w:rsid w:val="0004664A"/>
    <w:rsid w:val="00047B1E"/>
    <w:rsid w:val="00047D17"/>
    <w:rsid w:val="0005058E"/>
    <w:rsid w:val="00050B0F"/>
    <w:rsid w:val="00051A88"/>
    <w:rsid w:val="00051EBA"/>
    <w:rsid w:val="000521F5"/>
    <w:rsid w:val="00052B69"/>
    <w:rsid w:val="00052C1E"/>
    <w:rsid w:val="000531B7"/>
    <w:rsid w:val="000542EE"/>
    <w:rsid w:val="000557F0"/>
    <w:rsid w:val="00055B7C"/>
    <w:rsid w:val="00056269"/>
    <w:rsid w:val="000563C4"/>
    <w:rsid w:val="00056B60"/>
    <w:rsid w:val="00056BE5"/>
    <w:rsid w:val="00057382"/>
    <w:rsid w:val="0005740A"/>
    <w:rsid w:val="00057689"/>
    <w:rsid w:val="000605EB"/>
    <w:rsid w:val="00061BCD"/>
    <w:rsid w:val="00061C45"/>
    <w:rsid w:val="00062029"/>
    <w:rsid w:val="0006472E"/>
    <w:rsid w:val="00064D21"/>
    <w:rsid w:val="00064EDF"/>
    <w:rsid w:val="00064F0C"/>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45FA"/>
    <w:rsid w:val="00075822"/>
    <w:rsid w:val="00076113"/>
    <w:rsid w:val="00076546"/>
    <w:rsid w:val="00076A21"/>
    <w:rsid w:val="00076DAF"/>
    <w:rsid w:val="00077955"/>
    <w:rsid w:val="00077B92"/>
    <w:rsid w:val="00077E0B"/>
    <w:rsid w:val="000800A5"/>
    <w:rsid w:val="000805F1"/>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5C9"/>
    <w:rsid w:val="00091DEE"/>
    <w:rsid w:val="00092C54"/>
    <w:rsid w:val="000930FA"/>
    <w:rsid w:val="0009335F"/>
    <w:rsid w:val="000934B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47"/>
    <w:rsid w:val="000A2EE5"/>
    <w:rsid w:val="000A323D"/>
    <w:rsid w:val="000A4AF4"/>
    <w:rsid w:val="000A4CB5"/>
    <w:rsid w:val="000A51ED"/>
    <w:rsid w:val="000A65EE"/>
    <w:rsid w:val="000A6729"/>
    <w:rsid w:val="000A6974"/>
    <w:rsid w:val="000A71C3"/>
    <w:rsid w:val="000A7461"/>
    <w:rsid w:val="000A766E"/>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B9"/>
    <w:rsid w:val="000B472E"/>
    <w:rsid w:val="000B51C3"/>
    <w:rsid w:val="000B5871"/>
    <w:rsid w:val="000B5CA6"/>
    <w:rsid w:val="000B6013"/>
    <w:rsid w:val="000B6333"/>
    <w:rsid w:val="000B682B"/>
    <w:rsid w:val="000B6F4F"/>
    <w:rsid w:val="000B7846"/>
    <w:rsid w:val="000B7C6B"/>
    <w:rsid w:val="000C05F0"/>
    <w:rsid w:val="000C0BE2"/>
    <w:rsid w:val="000C0DB0"/>
    <w:rsid w:val="000C12CB"/>
    <w:rsid w:val="000C189D"/>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3838"/>
    <w:rsid w:val="000D44C2"/>
    <w:rsid w:val="000D4958"/>
    <w:rsid w:val="000D4CC7"/>
    <w:rsid w:val="000D4EAD"/>
    <w:rsid w:val="000D4EC0"/>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2D29"/>
    <w:rsid w:val="000E3705"/>
    <w:rsid w:val="000E3874"/>
    <w:rsid w:val="000E3B35"/>
    <w:rsid w:val="000E54D5"/>
    <w:rsid w:val="000E5D30"/>
    <w:rsid w:val="000E6F37"/>
    <w:rsid w:val="000F00A0"/>
    <w:rsid w:val="000F05F5"/>
    <w:rsid w:val="000F0937"/>
    <w:rsid w:val="000F0C25"/>
    <w:rsid w:val="000F17FD"/>
    <w:rsid w:val="000F19C6"/>
    <w:rsid w:val="000F2635"/>
    <w:rsid w:val="000F2B8B"/>
    <w:rsid w:val="000F2EEC"/>
    <w:rsid w:val="000F32E5"/>
    <w:rsid w:val="000F3EB2"/>
    <w:rsid w:val="000F4646"/>
    <w:rsid w:val="000F512D"/>
    <w:rsid w:val="000F5858"/>
    <w:rsid w:val="000F5C1A"/>
    <w:rsid w:val="000F658F"/>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0DDF"/>
    <w:rsid w:val="00111009"/>
    <w:rsid w:val="0011147E"/>
    <w:rsid w:val="00111E9F"/>
    <w:rsid w:val="0011221A"/>
    <w:rsid w:val="00112D15"/>
    <w:rsid w:val="00112F0B"/>
    <w:rsid w:val="00112F85"/>
    <w:rsid w:val="00113633"/>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1F2"/>
    <w:rsid w:val="0012625E"/>
    <w:rsid w:val="001262C1"/>
    <w:rsid w:val="00127196"/>
    <w:rsid w:val="00130FE7"/>
    <w:rsid w:val="001313B9"/>
    <w:rsid w:val="00131F98"/>
    <w:rsid w:val="00132662"/>
    <w:rsid w:val="001331DD"/>
    <w:rsid w:val="00133E09"/>
    <w:rsid w:val="001342BF"/>
    <w:rsid w:val="001343F3"/>
    <w:rsid w:val="001344A4"/>
    <w:rsid w:val="00134AC1"/>
    <w:rsid w:val="00134ADF"/>
    <w:rsid w:val="0013514D"/>
    <w:rsid w:val="00135420"/>
    <w:rsid w:val="001354F9"/>
    <w:rsid w:val="00135DD4"/>
    <w:rsid w:val="00136099"/>
    <w:rsid w:val="00137074"/>
    <w:rsid w:val="001379B3"/>
    <w:rsid w:val="001414A2"/>
    <w:rsid w:val="001415B9"/>
    <w:rsid w:val="001419DC"/>
    <w:rsid w:val="00141A51"/>
    <w:rsid w:val="00142123"/>
    <w:rsid w:val="00143675"/>
    <w:rsid w:val="00144153"/>
    <w:rsid w:val="0014443E"/>
    <w:rsid w:val="00144619"/>
    <w:rsid w:val="00144C10"/>
    <w:rsid w:val="00144E63"/>
    <w:rsid w:val="00145512"/>
    <w:rsid w:val="001459F0"/>
    <w:rsid w:val="00145B47"/>
    <w:rsid w:val="00145CA0"/>
    <w:rsid w:val="0014619A"/>
    <w:rsid w:val="0014743B"/>
    <w:rsid w:val="00147627"/>
    <w:rsid w:val="001515E7"/>
    <w:rsid w:val="00151B20"/>
    <w:rsid w:val="00151FD1"/>
    <w:rsid w:val="001523E9"/>
    <w:rsid w:val="0015269A"/>
    <w:rsid w:val="00152CFE"/>
    <w:rsid w:val="001530EB"/>
    <w:rsid w:val="001533C4"/>
    <w:rsid w:val="00154034"/>
    <w:rsid w:val="001544D9"/>
    <w:rsid w:val="001553B4"/>
    <w:rsid w:val="001554B2"/>
    <w:rsid w:val="00155B67"/>
    <w:rsid w:val="00157CD9"/>
    <w:rsid w:val="001611F7"/>
    <w:rsid w:val="0016152C"/>
    <w:rsid w:val="001620DF"/>
    <w:rsid w:val="00162514"/>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C0"/>
    <w:rsid w:val="0017170F"/>
    <w:rsid w:val="001726DA"/>
    <w:rsid w:val="001737B9"/>
    <w:rsid w:val="00173F44"/>
    <w:rsid w:val="00174ADD"/>
    <w:rsid w:val="00174B9B"/>
    <w:rsid w:val="00175D55"/>
    <w:rsid w:val="00176168"/>
    <w:rsid w:val="001762B0"/>
    <w:rsid w:val="001768E3"/>
    <w:rsid w:val="00176B11"/>
    <w:rsid w:val="001770B7"/>
    <w:rsid w:val="00177236"/>
    <w:rsid w:val="00177ADD"/>
    <w:rsid w:val="00177BF1"/>
    <w:rsid w:val="00177C69"/>
    <w:rsid w:val="001807BA"/>
    <w:rsid w:val="00180A0F"/>
    <w:rsid w:val="00181944"/>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00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698"/>
    <w:rsid w:val="001D1776"/>
    <w:rsid w:val="001D1D35"/>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067"/>
    <w:rsid w:val="001F1284"/>
    <w:rsid w:val="001F164D"/>
    <w:rsid w:val="001F1810"/>
    <w:rsid w:val="001F18F7"/>
    <w:rsid w:val="001F237C"/>
    <w:rsid w:val="001F2B52"/>
    <w:rsid w:val="001F3038"/>
    <w:rsid w:val="001F322A"/>
    <w:rsid w:val="001F4D5F"/>
    <w:rsid w:val="001F5088"/>
    <w:rsid w:val="001F6291"/>
    <w:rsid w:val="001F6466"/>
    <w:rsid w:val="001F68C5"/>
    <w:rsid w:val="001F6B59"/>
    <w:rsid w:val="001F6F06"/>
    <w:rsid w:val="0020195C"/>
    <w:rsid w:val="00201FBF"/>
    <w:rsid w:val="0020285C"/>
    <w:rsid w:val="00202A37"/>
    <w:rsid w:val="00202C52"/>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B9D"/>
    <w:rsid w:val="00211C9C"/>
    <w:rsid w:val="00211CD3"/>
    <w:rsid w:val="00213434"/>
    <w:rsid w:val="00213B56"/>
    <w:rsid w:val="00213F5B"/>
    <w:rsid w:val="0021412A"/>
    <w:rsid w:val="0021428B"/>
    <w:rsid w:val="00214882"/>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8D1"/>
    <w:rsid w:val="00227E20"/>
    <w:rsid w:val="0023066B"/>
    <w:rsid w:val="002306D8"/>
    <w:rsid w:val="002312D3"/>
    <w:rsid w:val="002313E5"/>
    <w:rsid w:val="00232224"/>
    <w:rsid w:val="00232E8A"/>
    <w:rsid w:val="00232E91"/>
    <w:rsid w:val="00233430"/>
    <w:rsid w:val="002341B4"/>
    <w:rsid w:val="002346AA"/>
    <w:rsid w:val="00234839"/>
    <w:rsid w:val="00234BA1"/>
    <w:rsid w:val="00234BBB"/>
    <w:rsid w:val="00234BD6"/>
    <w:rsid w:val="00234DEB"/>
    <w:rsid w:val="00235163"/>
    <w:rsid w:val="00235A14"/>
    <w:rsid w:val="00235C36"/>
    <w:rsid w:val="002368D1"/>
    <w:rsid w:val="00237591"/>
    <w:rsid w:val="0023777D"/>
    <w:rsid w:val="00237FA4"/>
    <w:rsid w:val="0024136D"/>
    <w:rsid w:val="0024141F"/>
    <w:rsid w:val="0024155C"/>
    <w:rsid w:val="00242472"/>
    <w:rsid w:val="0024321D"/>
    <w:rsid w:val="002439F1"/>
    <w:rsid w:val="002440D2"/>
    <w:rsid w:val="00244B19"/>
    <w:rsid w:val="00244D66"/>
    <w:rsid w:val="002451EA"/>
    <w:rsid w:val="0024540E"/>
    <w:rsid w:val="00245563"/>
    <w:rsid w:val="00245858"/>
    <w:rsid w:val="00245A02"/>
    <w:rsid w:val="0024644F"/>
    <w:rsid w:val="002464AC"/>
    <w:rsid w:val="00247B52"/>
    <w:rsid w:val="00247BD3"/>
    <w:rsid w:val="0025032E"/>
    <w:rsid w:val="002509AD"/>
    <w:rsid w:val="002510B0"/>
    <w:rsid w:val="0025121B"/>
    <w:rsid w:val="002515DF"/>
    <w:rsid w:val="00251719"/>
    <w:rsid w:val="00251C2B"/>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10EB"/>
    <w:rsid w:val="00261928"/>
    <w:rsid w:val="002620CF"/>
    <w:rsid w:val="0026244D"/>
    <w:rsid w:val="00263587"/>
    <w:rsid w:val="002640EF"/>
    <w:rsid w:val="00265B8B"/>
    <w:rsid w:val="00265CA9"/>
    <w:rsid w:val="0026729C"/>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77659"/>
    <w:rsid w:val="00280AEA"/>
    <w:rsid w:val="00281317"/>
    <w:rsid w:val="00281569"/>
    <w:rsid w:val="00281BE8"/>
    <w:rsid w:val="00281C66"/>
    <w:rsid w:val="00281D56"/>
    <w:rsid w:val="00282025"/>
    <w:rsid w:val="002823A6"/>
    <w:rsid w:val="00282E31"/>
    <w:rsid w:val="00282E42"/>
    <w:rsid w:val="00282EA5"/>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72B"/>
    <w:rsid w:val="00296852"/>
    <w:rsid w:val="00296A98"/>
    <w:rsid w:val="002978FB"/>
    <w:rsid w:val="00297B10"/>
    <w:rsid w:val="00297EBC"/>
    <w:rsid w:val="00297FAB"/>
    <w:rsid w:val="002A00E5"/>
    <w:rsid w:val="002A02E6"/>
    <w:rsid w:val="002A0474"/>
    <w:rsid w:val="002A04A7"/>
    <w:rsid w:val="002A11E5"/>
    <w:rsid w:val="002A125A"/>
    <w:rsid w:val="002A1912"/>
    <w:rsid w:val="002A1C7C"/>
    <w:rsid w:val="002A1E12"/>
    <w:rsid w:val="002A1FF6"/>
    <w:rsid w:val="002A2175"/>
    <w:rsid w:val="002A2996"/>
    <w:rsid w:val="002A2AFB"/>
    <w:rsid w:val="002A2FEA"/>
    <w:rsid w:val="002A3E08"/>
    <w:rsid w:val="002A503A"/>
    <w:rsid w:val="002A530B"/>
    <w:rsid w:val="002A5778"/>
    <w:rsid w:val="002A6520"/>
    <w:rsid w:val="002A692A"/>
    <w:rsid w:val="002A6BE0"/>
    <w:rsid w:val="002A70AF"/>
    <w:rsid w:val="002A7591"/>
    <w:rsid w:val="002A7B8D"/>
    <w:rsid w:val="002B3260"/>
    <w:rsid w:val="002B39FA"/>
    <w:rsid w:val="002B4A1D"/>
    <w:rsid w:val="002B4A43"/>
    <w:rsid w:val="002B4E59"/>
    <w:rsid w:val="002B50FF"/>
    <w:rsid w:val="002B5BD6"/>
    <w:rsid w:val="002B6836"/>
    <w:rsid w:val="002B68CB"/>
    <w:rsid w:val="002B6BF2"/>
    <w:rsid w:val="002B6CAB"/>
    <w:rsid w:val="002B70A0"/>
    <w:rsid w:val="002B7F01"/>
    <w:rsid w:val="002C0206"/>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D7A59"/>
    <w:rsid w:val="002E0A74"/>
    <w:rsid w:val="002E1378"/>
    <w:rsid w:val="002E13CA"/>
    <w:rsid w:val="002E32CF"/>
    <w:rsid w:val="002E333A"/>
    <w:rsid w:val="002E44D7"/>
    <w:rsid w:val="002E4576"/>
    <w:rsid w:val="002E4B20"/>
    <w:rsid w:val="002E5627"/>
    <w:rsid w:val="002E5AD1"/>
    <w:rsid w:val="002E5E44"/>
    <w:rsid w:val="002E5F84"/>
    <w:rsid w:val="002E6A3E"/>
    <w:rsid w:val="002E76A5"/>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1660"/>
    <w:rsid w:val="00301F9F"/>
    <w:rsid w:val="00303102"/>
    <w:rsid w:val="00303FBE"/>
    <w:rsid w:val="00304329"/>
    <w:rsid w:val="003045EC"/>
    <w:rsid w:val="0030478F"/>
    <w:rsid w:val="00304938"/>
    <w:rsid w:val="003049D0"/>
    <w:rsid w:val="00304D68"/>
    <w:rsid w:val="00304E1A"/>
    <w:rsid w:val="003054DC"/>
    <w:rsid w:val="003055EB"/>
    <w:rsid w:val="00305750"/>
    <w:rsid w:val="0030585C"/>
    <w:rsid w:val="00305971"/>
    <w:rsid w:val="00305A40"/>
    <w:rsid w:val="0030676D"/>
    <w:rsid w:val="003071D2"/>
    <w:rsid w:val="0030742F"/>
    <w:rsid w:val="003105B9"/>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12E"/>
    <w:rsid w:val="003254F1"/>
    <w:rsid w:val="0032566B"/>
    <w:rsid w:val="00325A0B"/>
    <w:rsid w:val="003261A8"/>
    <w:rsid w:val="003273F1"/>
    <w:rsid w:val="0032758D"/>
    <w:rsid w:val="003277C1"/>
    <w:rsid w:val="003279A1"/>
    <w:rsid w:val="00327B7E"/>
    <w:rsid w:val="00327BCD"/>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2A86"/>
    <w:rsid w:val="00343008"/>
    <w:rsid w:val="0034309C"/>
    <w:rsid w:val="003434EF"/>
    <w:rsid w:val="00343721"/>
    <w:rsid w:val="00343730"/>
    <w:rsid w:val="0034376E"/>
    <w:rsid w:val="0034396C"/>
    <w:rsid w:val="0034470A"/>
    <w:rsid w:val="00344A6D"/>
    <w:rsid w:val="00344A95"/>
    <w:rsid w:val="00344DB8"/>
    <w:rsid w:val="00345A5D"/>
    <w:rsid w:val="00345AB7"/>
    <w:rsid w:val="00345ACD"/>
    <w:rsid w:val="00346542"/>
    <w:rsid w:val="00346AEC"/>
    <w:rsid w:val="003478B4"/>
    <w:rsid w:val="003479CF"/>
    <w:rsid w:val="0035124D"/>
    <w:rsid w:val="00351A2D"/>
    <w:rsid w:val="00351C6A"/>
    <w:rsid w:val="00352F4B"/>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27A6"/>
    <w:rsid w:val="00383E1F"/>
    <w:rsid w:val="003841F3"/>
    <w:rsid w:val="003845A1"/>
    <w:rsid w:val="003846D0"/>
    <w:rsid w:val="00384D7A"/>
    <w:rsid w:val="0038558A"/>
    <w:rsid w:val="00386763"/>
    <w:rsid w:val="00387B7D"/>
    <w:rsid w:val="003908F7"/>
    <w:rsid w:val="00390C39"/>
    <w:rsid w:val="003926BF"/>
    <w:rsid w:val="00392EFC"/>
    <w:rsid w:val="00393602"/>
    <w:rsid w:val="0039368A"/>
    <w:rsid w:val="003938F6"/>
    <w:rsid w:val="00393AC6"/>
    <w:rsid w:val="00393BBC"/>
    <w:rsid w:val="00393D0C"/>
    <w:rsid w:val="003949E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C1"/>
    <w:rsid w:val="003A26F3"/>
    <w:rsid w:val="003A2C6A"/>
    <w:rsid w:val="003A2EBE"/>
    <w:rsid w:val="003A2ED9"/>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1A6"/>
    <w:rsid w:val="003B0ED6"/>
    <w:rsid w:val="003B1AE9"/>
    <w:rsid w:val="003B2568"/>
    <w:rsid w:val="003B281A"/>
    <w:rsid w:val="003B3789"/>
    <w:rsid w:val="003B3D2E"/>
    <w:rsid w:val="003B3D44"/>
    <w:rsid w:val="003B44AA"/>
    <w:rsid w:val="003B541B"/>
    <w:rsid w:val="003B59C1"/>
    <w:rsid w:val="003B65B8"/>
    <w:rsid w:val="003B74B0"/>
    <w:rsid w:val="003B792B"/>
    <w:rsid w:val="003C0258"/>
    <w:rsid w:val="003C06EA"/>
    <w:rsid w:val="003C06FF"/>
    <w:rsid w:val="003C0D48"/>
    <w:rsid w:val="003C10FB"/>
    <w:rsid w:val="003C17C7"/>
    <w:rsid w:val="003C1A30"/>
    <w:rsid w:val="003C1E56"/>
    <w:rsid w:val="003C25BA"/>
    <w:rsid w:val="003C30CA"/>
    <w:rsid w:val="003C397A"/>
    <w:rsid w:val="003C3C2A"/>
    <w:rsid w:val="003C3CD9"/>
    <w:rsid w:val="003C4178"/>
    <w:rsid w:val="003C4353"/>
    <w:rsid w:val="003C435A"/>
    <w:rsid w:val="003C436C"/>
    <w:rsid w:val="003C4397"/>
    <w:rsid w:val="003C45E1"/>
    <w:rsid w:val="003C5BC5"/>
    <w:rsid w:val="003C64F9"/>
    <w:rsid w:val="003C653A"/>
    <w:rsid w:val="003C66DD"/>
    <w:rsid w:val="003C67BB"/>
    <w:rsid w:val="003C6924"/>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CBB"/>
    <w:rsid w:val="003E4EBF"/>
    <w:rsid w:val="003E4F09"/>
    <w:rsid w:val="003E4F7C"/>
    <w:rsid w:val="003E53F7"/>
    <w:rsid w:val="003E5D7A"/>
    <w:rsid w:val="003E5FB4"/>
    <w:rsid w:val="003E6DE8"/>
    <w:rsid w:val="003E7041"/>
    <w:rsid w:val="003E7FFE"/>
    <w:rsid w:val="003F0A2F"/>
    <w:rsid w:val="003F1109"/>
    <w:rsid w:val="003F325F"/>
    <w:rsid w:val="003F4081"/>
    <w:rsid w:val="003F45A0"/>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992"/>
    <w:rsid w:val="00402D7C"/>
    <w:rsid w:val="00402F49"/>
    <w:rsid w:val="004043A7"/>
    <w:rsid w:val="004051A4"/>
    <w:rsid w:val="0040567D"/>
    <w:rsid w:val="0040576F"/>
    <w:rsid w:val="004057C9"/>
    <w:rsid w:val="00405877"/>
    <w:rsid w:val="00407191"/>
    <w:rsid w:val="00407633"/>
    <w:rsid w:val="00407D8A"/>
    <w:rsid w:val="00407DBA"/>
    <w:rsid w:val="00407FDD"/>
    <w:rsid w:val="00411146"/>
    <w:rsid w:val="00412B8C"/>
    <w:rsid w:val="00412C98"/>
    <w:rsid w:val="00413662"/>
    <w:rsid w:val="00413F50"/>
    <w:rsid w:val="00414245"/>
    <w:rsid w:val="00414446"/>
    <w:rsid w:val="00414BEC"/>
    <w:rsid w:val="00414CBD"/>
    <w:rsid w:val="00414EAE"/>
    <w:rsid w:val="004150B0"/>
    <w:rsid w:val="00415275"/>
    <w:rsid w:val="004159BF"/>
    <w:rsid w:val="00415A2F"/>
    <w:rsid w:val="00415B28"/>
    <w:rsid w:val="004160FC"/>
    <w:rsid w:val="004171EB"/>
    <w:rsid w:val="00417DBA"/>
    <w:rsid w:val="00417F3A"/>
    <w:rsid w:val="00420A9A"/>
    <w:rsid w:val="004212AF"/>
    <w:rsid w:val="004213F6"/>
    <w:rsid w:val="00421970"/>
    <w:rsid w:val="00421A0D"/>
    <w:rsid w:val="00421B4E"/>
    <w:rsid w:val="00421B77"/>
    <w:rsid w:val="00421CF8"/>
    <w:rsid w:val="004229D3"/>
    <w:rsid w:val="004230D1"/>
    <w:rsid w:val="004234C7"/>
    <w:rsid w:val="00423ACA"/>
    <w:rsid w:val="00424042"/>
    <w:rsid w:val="00424585"/>
    <w:rsid w:val="00424F6F"/>
    <w:rsid w:val="00425210"/>
    <w:rsid w:val="00426897"/>
    <w:rsid w:val="00426BA3"/>
    <w:rsid w:val="00427271"/>
    <w:rsid w:val="004274FC"/>
    <w:rsid w:val="0042769B"/>
    <w:rsid w:val="00430358"/>
    <w:rsid w:val="00430F0B"/>
    <w:rsid w:val="0043155A"/>
    <w:rsid w:val="00431C00"/>
    <w:rsid w:val="004326EB"/>
    <w:rsid w:val="00432A03"/>
    <w:rsid w:val="004339DA"/>
    <w:rsid w:val="00433FC0"/>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1C3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201"/>
    <w:rsid w:val="0045057B"/>
    <w:rsid w:val="00450E6C"/>
    <w:rsid w:val="00452617"/>
    <w:rsid w:val="00452811"/>
    <w:rsid w:val="00452FF8"/>
    <w:rsid w:val="00453502"/>
    <w:rsid w:val="00453E72"/>
    <w:rsid w:val="00454174"/>
    <w:rsid w:val="004544DE"/>
    <w:rsid w:val="0045450F"/>
    <w:rsid w:val="004546A0"/>
    <w:rsid w:val="0045489A"/>
    <w:rsid w:val="004548EC"/>
    <w:rsid w:val="00454906"/>
    <w:rsid w:val="00454A6A"/>
    <w:rsid w:val="00454B16"/>
    <w:rsid w:val="00456925"/>
    <w:rsid w:val="00456D79"/>
    <w:rsid w:val="0045723F"/>
    <w:rsid w:val="004577F5"/>
    <w:rsid w:val="0046043F"/>
    <w:rsid w:val="004609A2"/>
    <w:rsid w:val="00460A94"/>
    <w:rsid w:val="00460DE6"/>
    <w:rsid w:val="00460E48"/>
    <w:rsid w:val="0046107A"/>
    <w:rsid w:val="00461F3E"/>
    <w:rsid w:val="0046227C"/>
    <w:rsid w:val="00464232"/>
    <w:rsid w:val="00464688"/>
    <w:rsid w:val="00464878"/>
    <w:rsid w:val="00464BE3"/>
    <w:rsid w:val="00464C82"/>
    <w:rsid w:val="0046562E"/>
    <w:rsid w:val="0046594C"/>
    <w:rsid w:val="00465C65"/>
    <w:rsid w:val="0046607A"/>
    <w:rsid w:val="0046697C"/>
    <w:rsid w:val="004678EA"/>
    <w:rsid w:val="00467FF6"/>
    <w:rsid w:val="0047073E"/>
    <w:rsid w:val="00471603"/>
    <w:rsid w:val="0047179E"/>
    <w:rsid w:val="00471C38"/>
    <w:rsid w:val="00471FD5"/>
    <w:rsid w:val="0047202D"/>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1684"/>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3F73"/>
    <w:rsid w:val="0049444B"/>
    <w:rsid w:val="00495258"/>
    <w:rsid w:val="00495595"/>
    <w:rsid w:val="00495C98"/>
    <w:rsid w:val="00495FF8"/>
    <w:rsid w:val="0049601B"/>
    <w:rsid w:val="00496B55"/>
    <w:rsid w:val="004973BA"/>
    <w:rsid w:val="00497B3E"/>
    <w:rsid w:val="004A067C"/>
    <w:rsid w:val="004A1480"/>
    <w:rsid w:val="004A1EBF"/>
    <w:rsid w:val="004A2B29"/>
    <w:rsid w:val="004A3B00"/>
    <w:rsid w:val="004A3C29"/>
    <w:rsid w:val="004A3D3E"/>
    <w:rsid w:val="004A42F9"/>
    <w:rsid w:val="004A54C4"/>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782"/>
    <w:rsid w:val="004D1A65"/>
    <w:rsid w:val="004D1CCF"/>
    <w:rsid w:val="004D277A"/>
    <w:rsid w:val="004D27A8"/>
    <w:rsid w:val="004D337F"/>
    <w:rsid w:val="004D357A"/>
    <w:rsid w:val="004D3AC1"/>
    <w:rsid w:val="004D4336"/>
    <w:rsid w:val="004D49CC"/>
    <w:rsid w:val="004D4B14"/>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574"/>
    <w:rsid w:val="004F0681"/>
    <w:rsid w:val="004F0B63"/>
    <w:rsid w:val="004F0BF5"/>
    <w:rsid w:val="004F0E2B"/>
    <w:rsid w:val="004F0F0E"/>
    <w:rsid w:val="004F1022"/>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3E5A"/>
    <w:rsid w:val="0050409B"/>
    <w:rsid w:val="00504AA6"/>
    <w:rsid w:val="005063CB"/>
    <w:rsid w:val="00506A56"/>
    <w:rsid w:val="00506CE5"/>
    <w:rsid w:val="00507206"/>
    <w:rsid w:val="00507862"/>
    <w:rsid w:val="00510AD6"/>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2D0D"/>
    <w:rsid w:val="005230D1"/>
    <w:rsid w:val="00523A13"/>
    <w:rsid w:val="005242D4"/>
    <w:rsid w:val="005247DC"/>
    <w:rsid w:val="0052505C"/>
    <w:rsid w:val="005259AA"/>
    <w:rsid w:val="00525DA7"/>
    <w:rsid w:val="00526080"/>
    <w:rsid w:val="00526303"/>
    <w:rsid w:val="0052652F"/>
    <w:rsid w:val="0052668B"/>
    <w:rsid w:val="00526F90"/>
    <w:rsid w:val="0052710D"/>
    <w:rsid w:val="00527170"/>
    <w:rsid w:val="00527E7A"/>
    <w:rsid w:val="00530562"/>
    <w:rsid w:val="0053103A"/>
    <w:rsid w:val="005311DD"/>
    <w:rsid w:val="0053183E"/>
    <w:rsid w:val="005318E7"/>
    <w:rsid w:val="0053228C"/>
    <w:rsid w:val="00532CC6"/>
    <w:rsid w:val="00532E0C"/>
    <w:rsid w:val="005334C1"/>
    <w:rsid w:val="00534AF6"/>
    <w:rsid w:val="0053560C"/>
    <w:rsid w:val="005369E0"/>
    <w:rsid w:val="00537C3A"/>
    <w:rsid w:val="00537F8D"/>
    <w:rsid w:val="00540107"/>
    <w:rsid w:val="00540180"/>
    <w:rsid w:val="005409B5"/>
    <w:rsid w:val="00540BE7"/>
    <w:rsid w:val="005429BF"/>
    <w:rsid w:val="00542BD8"/>
    <w:rsid w:val="005431C7"/>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50C"/>
    <w:rsid w:val="00561750"/>
    <w:rsid w:val="00561D42"/>
    <w:rsid w:val="00562A40"/>
    <w:rsid w:val="00562BC0"/>
    <w:rsid w:val="00562E15"/>
    <w:rsid w:val="005633C6"/>
    <w:rsid w:val="00563466"/>
    <w:rsid w:val="005635CF"/>
    <w:rsid w:val="005638E1"/>
    <w:rsid w:val="0056475D"/>
    <w:rsid w:val="00564C23"/>
    <w:rsid w:val="0056544E"/>
    <w:rsid w:val="00565622"/>
    <w:rsid w:val="00565DF9"/>
    <w:rsid w:val="00565E1D"/>
    <w:rsid w:val="00566DDC"/>
    <w:rsid w:val="00567B9B"/>
    <w:rsid w:val="00567C9B"/>
    <w:rsid w:val="00570C2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391A"/>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32"/>
    <w:rsid w:val="00594D47"/>
    <w:rsid w:val="00595588"/>
    <w:rsid w:val="00595BB9"/>
    <w:rsid w:val="00595CC0"/>
    <w:rsid w:val="0059656E"/>
    <w:rsid w:val="005969DD"/>
    <w:rsid w:val="00597306"/>
    <w:rsid w:val="00597F2C"/>
    <w:rsid w:val="005A059B"/>
    <w:rsid w:val="005A09AD"/>
    <w:rsid w:val="005A191A"/>
    <w:rsid w:val="005A1C96"/>
    <w:rsid w:val="005A1F46"/>
    <w:rsid w:val="005A1FB3"/>
    <w:rsid w:val="005A2157"/>
    <w:rsid w:val="005A2EDA"/>
    <w:rsid w:val="005A388D"/>
    <w:rsid w:val="005A39B8"/>
    <w:rsid w:val="005A3A71"/>
    <w:rsid w:val="005A3D47"/>
    <w:rsid w:val="005A3E6F"/>
    <w:rsid w:val="005A4705"/>
    <w:rsid w:val="005A50E2"/>
    <w:rsid w:val="005A63A3"/>
    <w:rsid w:val="005A7354"/>
    <w:rsid w:val="005A75AA"/>
    <w:rsid w:val="005A7997"/>
    <w:rsid w:val="005B0948"/>
    <w:rsid w:val="005B0973"/>
    <w:rsid w:val="005B1F77"/>
    <w:rsid w:val="005B252D"/>
    <w:rsid w:val="005B2954"/>
    <w:rsid w:val="005B2DEA"/>
    <w:rsid w:val="005B3C68"/>
    <w:rsid w:val="005B4525"/>
    <w:rsid w:val="005B4553"/>
    <w:rsid w:val="005B469C"/>
    <w:rsid w:val="005B4DDE"/>
    <w:rsid w:val="005B5368"/>
    <w:rsid w:val="005B549C"/>
    <w:rsid w:val="005B5528"/>
    <w:rsid w:val="005B5CAC"/>
    <w:rsid w:val="005B64BE"/>
    <w:rsid w:val="005B6548"/>
    <w:rsid w:val="005B65E7"/>
    <w:rsid w:val="005B69D6"/>
    <w:rsid w:val="005B6CA0"/>
    <w:rsid w:val="005B6CCA"/>
    <w:rsid w:val="005B7151"/>
    <w:rsid w:val="005B7377"/>
    <w:rsid w:val="005B74AE"/>
    <w:rsid w:val="005C0C49"/>
    <w:rsid w:val="005C14E3"/>
    <w:rsid w:val="005C1BD4"/>
    <w:rsid w:val="005C1D39"/>
    <w:rsid w:val="005C21B9"/>
    <w:rsid w:val="005C28BF"/>
    <w:rsid w:val="005C38FB"/>
    <w:rsid w:val="005C46B6"/>
    <w:rsid w:val="005C4E5F"/>
    <w:rsid w:val="005C5941"/>
    <w:rsid w:val="005C5DE0"/>
    <w:rsid w:val="005C6272"/>
    <w:rsid w:val="005C7405"/>
    <w:rsid w:val="005C7924"/>
    <w:rsid w:val="005D124D"/>
    <w:rsid w:val="005D17CE"/>
    <w:rsid w:val="005D4249"/>
    <w:rsid w:val="005D5628"/>
    <w:rsid w:val="005D6387"/>
    <w:rsid w:val="005D684D"/>
    <w:rsid w:val="005E0F94"/>
    <w:rsid w:val="005E1E33"/>
    <w:rsid w:val="005E219D"/>
    <w:rsid w:val="005E2F08"/>
    <w:rsid w:val="005E3149"/>
    <w:rsid w:val="005E4631"/>
    <w:rsid w:val="005E4A8F"/>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3BDA"/>
    <w:rsid w:val="005F4307"/>
    <w:rsid w:val="005F4312"/>
    <w:rsid w:val="005F4C1B"/>
    <w:rsid w:val="005F4F33"/>
    <w:rsid w:val="005F51C6"/>
    <w:rsid w:val="005F56B9"/>
    <w:rsid w:val="005F63A0"/>
    <w:rsid w:val="005F6C68"/>
    <w:rsid w:val="005F6C74"/>
    <w:rsid w:val="005F762B"/>
    <w:rsid w:val="005F771B"/>
    <w:rsid w:val="00600008"/>
    <w:rsid w:val="00600D2C"/>
    <w:rsid w:val="006017A3"/>
    <w:rsid w:val="006024E3"/>
    <w:rsid w:val="00602941"/>
    <w:rsid w:val="00603430"/>
    <w:rsid w:val="006047F1"/>
    <w:rsid w:val="00604B8C"/>
    <w:rsid w:val="006051D6"/>
    <w:rsid w:val="00605210"/>
    <w:rsid w:val="00605677"/>
    <w:rsid w:val="006065D7"/>
    <w:rsid w:val="006066DC"/>
    <w:rsid w:val="00606AB4"/>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2E81"/>
    <w:rsid w:val="006340A6"/>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1232"/>
    <w:rsid w:val="0066181B"/>
    <w:rsid w:val="006620A9"/>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05C1"/>
    <w:rsid w:val="0067143C"/>
    <w:rsid w:val="00671879"/>
    <w:rsid w:val="00671A86"/>
    <w:rsid w:val="00671B42"/>
    <w:rsid w:val="006725D3"/>
    <w:rsid w:val="00672853"/>
    <w:rsid w:val="00673A75"/>
    <w:rsid w:val="00673D71"/>
    <w:rsid w:val="00673F8F"/>
    <w:rsid w:val="00674E8B"/>
    <w:rsid w:val="00675891"/>
    <w:rsid w:val="006760AC"/>
    <w:rsid w:val="0067618A"/>
    <w:rsid w:val="00676545"/>
    <w:rsid w:val="0067772F"/>
    <w:rsid w:val="006802FD"/>
    <w:rsid w:val="0068105A"/>
    <w:rsid w:val="0068211D"/>
    <w:rsid w:val="006829E4"/>
    <w:rsid w:val="0068327F"/>
    <w:rsid w:val="00683365"/>
    <w:rsid w:val="006833C3"/>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5E46"/>
    <w:rsid w:val="00696A09"/>
    <w:rsid w:val="00696DE0"/>
    <w:rsid w:val="00697169"/>
    <w:rsid w:val="006973F3"/>
    <w:rsid w:val="00697487"/>
    <w:rsid w:val="006A0304"/>
    <w:rsid w:val="006A1DCB"/>
    <w:rsid w:val="006A2327"/>
    <w:rsid w:val="006A3D1F"/>
    <w:rsid w:val="006A41AD"/>
    <w:rsid w:val="006A4A60"/>
    <w:rsid w:val="006A4D8D"/>
    <w:rsid w:val="006A51D8"/>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7D52"/>
    <w:rsid w:val="006C0844"/>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081"/>
    <w:rsid w:val="006D5924"/>
    <w:rsid w:val="006D6742"/>
    <w:rsid w:val="006D7836"/>
    <w:rsid w:val="006D7B64"/>
    <w:rsid w:val="006D7C54"/>
    <w:rsid w:val="006E006A"/>
    <w:rsid w:val="006E01CD"/>
    <w:rsid w:val="006E09F3"/>
    <w:rsid w:val="006E0C99"/>
    <w:rsid w:val="006E261B"/>
    <w:rsid w:val="006E350F"/>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8FB"/>
    <w:rsid w:val="00700D56"/>
    <w:rsid w:val="00700E43"/>
    <w:rsid w:val="00702CD5"/>
    <w:rsid w:val="007034F4"/>
    <w:rsid w:val="00703B1D"/>
    <w:rsid w:val="00706383"/>
    <w:rsid w:val="00706BEC"/>
    <w:rsid w:val="00706D10"/>
    <w:rsid w:val="007073E6"/>
    <w:rsid w:val="00707482"/>
    <w:rsid w:val="007104AB"/>
    <w:rsid w:val="00711004"/>
    <w:rsid w:val="00711294"/>
    <w:rsid w:val="007124A3"/>
    <w:rsid w:val="00712D42"/>
    <w:rsid w:val="00712E45"/>
    <w:rsid w:val="0071370B"/>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A17"/>
    <w:rsid w:val="00734BB7"/>
    <w:rsid w:val="0073540B"/>
    <w:rsid w:val="007361BB"/>
    <w:rsid w:val="0073621B"/>
    <w:rsid w:val="00736310"/>
    <w:rsid w:val="0073774B"/>
    <w:rsid w:val="00740828"/>
    <w:rsid w:val="007408CA"/>
    <w:rsid w:val="0074172C"/>
    <w:rsid w:val="00741DA3"/>
    <w:rsid w:val="007436FC"/>
    <w:rsid w:val="007440BE"/>
    <w:rsid w:val="00745186"/>
    <w:rsid w:val="00745734"/>
    <w:rsid w:val="007460DE"/>
    <w:rsid w:val="00746463"/>
    <w:rsid w:val="00746537"/>
    <w:rsid w:val="00746F91"/>
    <w:rsid w:val="0074705F"/>
    <w:rsid w:val="007473A7"/>
    <w:rsid w:val="007479E8"/>
    <w:rsid w:val="0075041E"/>
    <w:rsid w:val="0075047C"/>
    <w:rsid w:val="00751B5B"/>
    <w:rsid w:val="0075229C"/>
    <w:rsid w:val="00752B93"/>
    <w:rsid w:val="00753883"/>
    <w:rsid w:val="00754216"/>
    <w:rsid w:val="007547E5"/>
    <w:rsid w:val="007550DD"/>
    <w:rsid w:val="00756416"/>
    <w:rsid w:val="00756E73"/>
    <w:rsid w:val="00760E9C"/>
    <w:rsid w:val="007618EE"/>
    <w:rsid w:val="00761B87"/>
    <w:rsid w:val="00761C8A"/>
    <w:rsid w:val="00763CA7"/>
    <w:rsid w:val="00764B00"/>
    <w:rsid w:val="00764E1E"/>
    <w:rsid w:val="0076522E"/>
    <w:rsid w:val="007654BE"/>
    <w:rsid w:val="00765B4A"/>
    <w:rsid w:val="00765B61"/>
    <w:rsid w:val="007660EE"/>
    <w:rsid w:val="007669B7"/>
    <w:rsid w:val="00766F5B"/>
    <w:rsid w:val="00766FDF"/>
    <w:rsid w:val="00767034"/>
    <w:rsid w:val="007674DD"/>
    <w:rsid w:val="00767C4C"/>
    <w:rsid w:val="00767C67"/>
    <w:rsid w:val="007702FF"/>
    <w:rsid w:val="00770977"/>
    <w:rsid w:val="00770BE9"/>
    <w:rsid w:val="007710A8"/>
    <w:rsid w:val="007716D7"/>
    <w:rsid w:val="007722E6"/>
    <w:rsid w:val="00772B53"/>
    <w:rsid w:val="00773507"/>
    <w:rsid w:val="007735F1"/>
    <w:rsid w:val="0077372C"/>
    <w:rsid w:val="00773C03"/>
    <w:rsid w:val="00773C97"/>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3F03"/>
    <w:rsid w:val="0078435E"/>
    <w:rsid w:val="007845EB"/>
    <w:rsid w:val="00784907"/>
    <w:rsid w:val="00784AED"/>
    <w:rsid w:val="00784D50"/>
    <w:rsid w:val="00784E87"/>
    <w:rsid w:val="00785213"/>
    <w:rsid w:val="0078686F"/>
    <w:rsid w:val="007869EE"/>
    <w:rsid w:val="00786D02"/>
    <w:rsid w:val="00790973"/>
    <w:rsid w:val="00790A2B"/>
    <w:rsid w:val="00791716"/>
    <w:rsid w:val="00791E6D"/>
    <w:rsid w:val="00791EBF"/>
    <w:rsid w:val="0079253C"/>
    <w:rsid w:val="00793E7A"/>
    <w:rsid w:val="007940A0"/>
    <w:rsid w:val="00796432"/>
    <w:rsid w:val="007965BC"/>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5B3"/>
    <w:rsid w:val="007B16C5"/>
    <w:rsid w:val="007B183C"/>
    <w:rsid w:val="007B2A0A"/>
    <w:rsid w:val="007B2ACB"/>
    <w:rsid w:val="007B4B89"/>
    <w:rsid w:val="007B4D7E"/>
    <w:rsid w:val="007B4DEE"/>
    <w:rsid w:val="007B5616"/>
    <w:rsid w:val="007B644D"/>
    <w:rsid w:val="007B6AAD"/>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26A"/>
    <w:rsid w:val="007C6A8E"/>
    <w:rsid w:val="007C6C23"/>
    <w:rsid w:val="007C6F5F"/>
    <w:rsid w:val="007C7150"/>
    <w:rsid w:val="007C7B3C"/>
    <w:rsid w:val="007D0A26"/>
    <w:rsid w:val="007D14B4"/>
    <w:rsid w:val="007D14CA"/>
    <w:rsid w:val="007D19BF"/>
    <w:rsid w:val="007D1A8D"/>
    <w:rsid w:val="007D2A6B"/>
    <w:rsid w:val="007D47C5"/>
    <w:rsid w:val="007D534C"/>
    <w:rsid w:val="007D5789"/>
    <w:rsid w:val="007D6F43"/>
    <w:rsid w:val="007D705C"/>
    <w:rsid w:val="007D7212"/>
    <w:rsid w:val="007D781C"/>
    <w:rsid w:val="007D7F07"/>
    <w:rsid w:val="007E050F"/>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5A7C"/>
    <w:rsid w:val="007F6D58"/>
    <w:rsid w:val="007F7D40"/>
    <w:rsid w:val="00800472"/>
    <w:rsid w:val="0080063B"/>
    <w:rsid w:val="00800C1F"/>
    <w:rsid w:val="00801286"/>
    <w:rsid w:val="00801FFC"/>
    <w:rsid w:val="0080289E"/>
    <w:rsid w:val="008038B1"/>
    <w:rsid w:val="008038E6"/>
    <w:rsid w:val="00803A61"/>
    <w:rsid w:val="008042F4"/>
    <w:rsid w:val="008048F2"/>
    <w:rsid w:val="00804AC4"/>
    <w:rsid w:val="00804B77"/>
    <w:rsid w:val="00804E04"/>
    <w:rsid w:val="00806AE6"/>
    <w:rsid w:val="0080754F"/>
    <w:rsid w:val="0080773E"/>
    <w:rsid w:val="008077BC"/>
    <w:rsid w:val="00807E57"/>
    <w:rsid w:val="008101C7"/>
    <w:rsid w:val="008102DB"/>
    <w:rsid w:val="00810749"/>
    <w:rsid w:val="00810942"/>
    <w:rsid w:val="00810AB1"/>
    <w:rsid w:val="00810B68"/>
    <w:rsid w:val="00811139"/>
    <w:rsid w:val="008121DC"/>
    <w:rsid w:val="0081258C"/>
    <w:rsid w:val="00812AA8"/>
    <w:rsid w:val="00812B56"/>
    <w:rsid w:val="00812DE5"/>
    <w:rsid w:val="00813292"/>
    <w:rsid w:val="008139CB"/>
    <w:rsid w:val="008148D7"/>
    <w:rsid w:val="00814B3E"/>
    <w:rsid w:val="00814BF0"/>
    <w:rsid w:val="00815193"/>
    <w:rsid w:val="0081675D"/>
    <w:rsid w:val="008168E2"/>
    <w:rsid w:val="00816F3E"/>
    <w:rsid w:val="00817738"/>
    <w:rsid w:val="0082017D"/>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2DB"/>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A23"/>
    <w:rsid w:val="00851C51"/>
    <w:rsid w:val="008528C9"/>
    <w:rsid w:val="00852B6A"/>
    <w:rsid w:val="00852FA1"/>
    <w:rsid w:val="0085405B"/>
    <w:rsid w:val="00854733"/>
    <w:rsid w:val="00854D78"/>
    <w:rsid w:val="008555DC"/>
    <w:rsid w:val="008556B5"/>
    <w:rsid w:val="00856199"/>
    <w:rsid w:val="00856532"/>
    <w:rsid w:val="00857865"/>
    <w:rsid w:val="00857907"/>
    <w:rsid w:val="00857979"/>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3B6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597E"/>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004"/>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2CBE"/>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299"/>
    <w:rsid w:val="008C333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06C"/>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4F32"/>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777"/>
    <w:rsid w:val="008F4983"/>
    <w:rsid w:val="008F4ADB"/>
    <w:rsid w:val="008F5A91"/>
    <w:rsid w:val="008F5ECC"/>
    <w:rsid w:val="008F5FA3"/>
    <w:rsid w:val="008F6C51"/>
    <w:rsid w:val="008F6E31"/>
    <w:rsid w:val="008F7049"/>
    <w:rsid w:val="008F77CC"/>
    <w:rsid w:val="008F7848"/>
    <w:rsid w:val="008F7B26"/>
    <w:rsid w:val="00901907"/>
    <w:rsid w:val="00901BCE"/>
    <w:rsid w:val="00902814"/>
    <w:rsid w:val="0090292D"/>
    <w:rsid w:val="00903698"/>
    <w:rsid w:val="00903952"/>
    <w:rsid w:val="00904856"/>
    <w:rsid w:val="00904869"/>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17E51"/>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80F"/>
    <w:rsid w:val="00936D2A"/>
    <w:rsid w:val="00936FB6"/>
    <w:rsid w:val="009377BE"/>
    <w:rsid w:val="00937CEB"/>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1E5"/>
    <w:rsid w:val="009636C2"/>
    <w:rsid w:val="00963A07"/>
    <w:rsid w:val="00963A47"/>
    <w:rsid w:val="00964C16"/>
    <w:rsid w:val="009650C6"/>
    <w:rsid w:val="00965305"/>
    <w:rsid w:val="0096547F"/>
    <w:rsid w:val="009656A1"/>
    <w:rsid w:val="00966831"/>
    <w:rsid w:val="00967B39"/>
    <w:rsid w:val="00967CFA"/>
    <w:rsid w:val="00967E1E"/>
    <w:rsid w:val="00970119"/>
    <w:rsid w:val="00970974"/>
    <w:rsid w:val="00971236"/>
    <w:rsid w:val="00971FF1"/>
    <w:rsid w:val="00972AF8"/>
    <w:rsid w:val="00972F4E"/>
    <w:rsid w:val="009735E8"/>
    <w:rsid w:val="00973964"/>
    <w:rsid w:val="00973A0D"/>
    <w:rsid w:val="00973A2E"/>
    <w:rsid w:val="009749C6"/>
    <w:rsid w:val="00974DC8"/>
    <w:rsid w:val="009758B2"/>
    <w:rsid w:val="00976165"/>
    <w:rsid w:val="00977224"/>
    <w:rsid w:val="00977835"/>
    <w:rsid w:val="00977C49"/>
    <w:rsid w:val="00977DF8"/>
    <w:rsid w:val="0098026E"/>
    <w:rsid w:val="009819F4"/>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AC7"/>
    <w:rsid w:val="009943F9"/>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2F97"/>
    <w:rsid w:val="009B375D"/>
    <w:rsid w:val="009B3DC1"/>
    <w:rsid w:val="009B408E"/>
    <w:rsid w:val="009B6600"/>
    <w:rsid w:val="009B6840"/>
    <w:rsid w:val="009B688B"/>
    <w:rsid w:val="009B69AB"/>
    <w:rsid w:val="009B7DF0"/>
    <w:rsid w:val="009C0423"/>
    <w:rsid w:val="009C06B6"/>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1D0"/>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3C85"/>
    <w:rsid w:val="00A05256"/>
    <w:rsid w:val="00A065DC"/>
    <w:rsid w:val="00A06835"/>
    <w:rsid w:val="00A06C8A"/>
    <w:rsid w:val="00A06CE3"/>
    <w:rsid w:val="00A073DC"/>
    <w:rsid w:val="00A1032F"/>
    <w:rsid w:val="00A1113F"/>
    <w:rsid w:val="00A113DA"/>
    <w:rsid w:val="00A11444"/>
    <w:rsid w:val="00A11DE7"/>
    <w:rsid w:val="00A130E6"/>
    <w:rsid w:val="00A136A3"/>
    <w:rsid w:val="00A14991"/>
    <w:rsid w:val="00A14DE3"/>
    <w:rsid w:val="00A15098"/>
    <w:rsid w:val="00A15146"/>
    <w:rsid w:val="00A153E9"/>
    <w:rsid w:val="00A160D9"/>
    <w:rsid w:val="00A1685F"/>
    <w:rsid w:val="00A17538"/>
    <w:rsid w:val="00A176C5"/>
    <w:rsid w:val="00A17A2C"/>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7"/>
    <w:rsid w:val="00A30767"/>
    <w:rsid w:val="00A31C59"/>
    <w:rsid w:val="00A32B1A"/>
    <w:rsid w:val="00A32E4D"/>
    <w:rsid w:val="00A32F5C"/>
    <w:rsid w:val="00A337BA"/>
    <w:rsid w:val="00A346D5"/>
    <w:rsid w:val="00A3483D"/>
    <w:rsid w:val="00A3586E"/>
    <w:rsid w:val="00A35C81"/>
    <w:rsid w:val="00A35E4F"/>
    <w:rsid w:val="00A36FB1"/>
    <w:rsid w:val="00A3734F"/>
    <w:rsid w:val="00A37638"/>
    <w:rsid w:val="00A40671"/>
    <w:rsid w:val="00A40A85"/>
    <w:rsid w:val="00A40F75"/>
    <w:rsid w:val="00A42572"/>
    <w:rsid w:val="00A426B4"/>
    <w:rsid w:val="00A42B57"/>
    <w:rsid w:val="00A434FD"/>
    <w:rsid w:val="00A43DEC"/>
    <w:rsid w:val="00A4406F"/>
    <w:rsid w:val="00A444C7"/>
    <w:rsid w:val="00A4490D"/>
    <w:rsid w:val="00A4498E"/>
    <w:rsid w:val="00A4502F"/>
    <w:rsid w:val="00A45EAF"/>
    <w:rsid w:val="00A46072"/>
    <w:rsid w:val="00A471EF"/>
    <w:rsid w:val="00A475EB"/>
    <w:rsid w:val="00A477CE"/>
    <w:rsid w:val="00A503E3"/>
    <w:rsid w:val="00A50A26"/>
    <w:rsid w:val="00A51A62"/>
    <w:rsid w:val="00A52E91"/>
    <w:rsid w:val="00A53348"/>
    <w:rsid w:val="00A533F1"/>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4C39"/>
    <w:rsid w:val="00A75192"/>
    <w:rsid w:val="00A755DB"/>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0"/>
    <w:rsid w:val="00A87D49"/>
    <w:rsid w:val="00A90EDF"/>
    <w:rsid w:val="00A9151E"/>
    <w:rsid w:val="00A91668"/>
    <w:rsid w:val="00A91A6C"/>
    <w:rsid w:val="00A91F0B"/>
    <w:rsid w:val="00A92660"/>
    <w:rsid w:val="00A9316E"/>
    <w:rsid w:val="00A93259"/>
    <w:rsid w:val="00A93BBE"/>
    <w:rsid w:val="00A93C80"/>
    <w:rsid w:val="00A93E60"/>
    <w:rsid w:val="00A94E7A"/>
    <w:rsid w:val="00A95A2A"/>
    <w:rsid w:val="00A96193"/>
    <w:rsid w:val="00A96422"/>
    <w:rsid w:val="00A96753"/>
    <w:rsid w:val="00A96D2F"/>
    <w:rsid w:val="00A96F69"/>
    <w:rsid w:val="00AA039E"/>
    <w:rsid w:val="00AA0B8D"/>
    <w:rsid w:val="00AA12CB"/>
    <w:rsid w:val="00AA1CBA"/>
    <w:rsid w:val="00AA2EF8"/>
    <w:rsid w:val="00AA3E16"/>
    <w:rsid w:val="00AA4305"/>
    <w:rsid w:val="00AA66AE"/>
    <w:rsid w:val="00AA6C46"/>
    <w:rsid w:val="00AA786E"/>
    <w:rsid w:val="00AA7EA6"/>
    <w:rsid w:val="00AB023C"/>
    <w:rsid w:val="00AB07B7"/>
    <w:rsid w:val="00AB0B95"/>
    <w:rsid w:val="00AB10F0"/>
    <w:rsid w:val="00AB125A"/>
    <w:rsid w:val="00AB133C"/>
    <w:rsid w:val="00AB1948"/>
    <w:rsid w:val="00AB1DC1"/>
    <w:rsid w:val="00AB271B"/>
    <w:rsid w:val="00AB30E8"/>
    <w:rsid w:val="00AB3BE8"/>
    <w:rsid w:val="00AB4759"/>
    <w:rsid w:val="00AB6458"/>
    <w:rsid w:val="00AB6C06"/>
    <w:rsid w:val="00AB7483"/>
    <w:rsid w:val="00AB7F7A"/>
    <w:rsid w:val="00AC05C6"/>
    <w:rsid w:val="00AC07BB"/>
    <w:rsid w:val="00AC13FF"/>
    <w:rsid w:val="00AC1BC5"/>
    <w:rsid w:val="00AC1C1F"/>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3CDA"/>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632"/>
    <w:rsid w:val="00AF08E6"/>
    <w:rsid w:val="00AF0C8D"/>
    <w:rsid w:val="00AF175C"/>
    <w:rsid w:val="00AF17AA"/>
    <w:rsid w:val="00AF1AAA"/>
    <w:rsid w:val="00AF1D40"/>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12C"/>
    <w:rsid w:val="00B21452"/>
    <w:rsid w:val="00B21505"/>
    <w:rsid w:val="00B219DB"/>
    <w:rsid w:val="00B2269C"/>
    <w:rsid w:val="00B22B3F"/>
    <w:rsid w:val="00B22BBB"/>
    <w:rsid w:val="00B239DA"/>
    <w:rsid w:val="00B24C23"/>
    <w:rsid w:val="00B25430"/>
    <w:rsid w:val="00B25793"/>
    <w:rsid w:val="00B26074"/>
    <w:rsid w:val="00B2655B"/>
    <w:rsid w:val="00B26687"/>
    <w:rsid w:val="00B26BE3"/>
    <w:rsid w:val="00B26C12"/>
    <w:rsid w:val="00B270A6"/>
    <w:rsid w:val="00B27C5C"/>
    <w:rsid w:val="00B3030E"/>
    <w:rsid w:val="00B31314"/>
    <w:rsid w:val="00B31852"/>
    <w:rsid w:val="00B31911"/>
    <w:rsid w:val="00B31ACC"/>
    <w:rsid w:val="00B3202E"/>
    <w:rsid w:val="00B33B1D"/>
    <w:rsid w:val="00B3461D"/>
    <w:rsid w:val="00B35666"/>
    <w:rsid w:val="00B35E88"/>
    <w:rsid w:val="00B36BCA"/>
    <w:rsid w:val="00B3706A"/>
    <w:rsid w:val="00B37D28"/>
    <w:rsid w:val="00B37E12"/>
    <w:rsid w:val="00B401C7"/>
    <w:rsid w:val="00B4190C"/>
    <w:rsid w:val="00B41E0E"/>
    <w:rsid w:val="00B42023"/>
    <w:rsid w:val="00B4251D"/>
    <w:rsid w:val="00B426AB"/>
    <w:rsid w:val="00B44B1F"/>
    <w:rsid w:val="00B459BB"/>
    <w:rsid w:val="00B46841"/>
    <w:rsid w:val="00B46DC4"/>
    <w:rsid w:val="00B47695"/>
    <w:rsid w:val="00B50190"/>
    <w:rsid w:val="00B5035A"/>
    <w:rsid w:val="00B508D8"/>
    <w:rsid w:val="00B5096C"/>
    <w:rsid w:val="00B51256"/>
    <w:rsid w:val="00B5136D"/>
    <w:rsid w:val="00B52957"/>
    <w:rsid w:val="00B533C1"/>
    <w:rsid w:val="00B537FC"/>
    <w:rsid w:val="00B540D1"/>
    <w:rsid w:val="00B54854"/>
    <w:rsid w:val="00B555BD"/>
    <w:rsid w:val="00B55DDE"/>
    <w:rsid w:val="00B57B2A"/>
    <w:rsid w:val="00B604E1"/>
    <w:rsid w:val="00B611AC"/>
    <w:rsid w:val="00B61996"/>
    <w:rsid w:val="00B6248C"/>
    <w:rsid w:val="00B62621"/>
    <w:rsid w:val="00B62919"/>
    <w:rsid w:val="00B62C0D"/>
    <w:rsid w:val="00B62E8B"/>
    <w:rsid w:val="00B63ED1"/>
    <w:rsid w:val="00B651D5"/>
    <w:rsid w:val="00B6522C"/>
    <w:rsid w:val="00B668E1"/>
    <w:rsid w:val="00B669E9"/>
    <w:rsid w:val="00B66B7E"/>
    <w:rsid w:val="00B67182"/>
    <w:rsid w:val="00B6748A"/>
    <w:rsid w:val="00B675A8"/>
    <w:rsid w:val="00B67C78"/>
    <w:rsid w:val="00B700BC"/>
    <w:rsid w:val="00B70988"/>
    <w:rsid w:val="00B70B6C"/>
    <w:rsid w:val="00B711F2"/>
    <w:rsid w:val="00B7259D"/>
    <w:rsid w:val="00B72772"/>
    <w:rsid w:val="00B729B6"/>
    <w:rsid w:val="00B72C4A"/>
    <w:rsid w:val="00B73AA1"/>
    <w:rsid w:val="00B74335"/>
    <w:rsid w:val="00B74548"/>
    <w:rsid w:val="00B749AA"/>
    <w:rsid w:val="00B749B7"/>
    <w:rsid w:val="00B754F0"/>
    <w:rsid w:val="00B77AE6"/>
    <w:rsid w:val="00B8029B"/>
    <w:rsid w:val="00B8040F"/>
    <w:rsid w:val="00B807B1"/>
    <w:rsid w:val="00B81863"/>
    <w:rsid w:val="00B81960"/>
    <w:rsid w:val="00B82008"/>
    <w:rsid w:val="00B82262"/>
    <w:rsid w:val="00B8239A"/>
    <w:rsid w:val="00B825E5"/>
    <w:rsid w:val="00B828B0"/>
    <w:rsid w:val="00B8290F"/>
    <w:rsid w:val="00B82CFC"/>
    <w:rsid w:val="00B83074"/>
    <w:rsid w:val="00B83730"/>
    <w:rsid w:val="00B837C8"/>
    <w:rsid w:val="00B83A1C"/>
    <w:rsid w:val="00B83EBB"/>
    <w:rsid w:val="00B84409"/>
    <w:rsid w:val="00B85301"/>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5EC6"/>
    <w:rsid w:val="00B964D6"/>
    <w:rsid w:val="00B9699A"/>
    <w:rsid w:val="00B96C25"/>
    <w:rsid w:val="00B96E98"/>
    <w:rsid w:val="00B97984"/>
    <w:rsid w:val="00B979B0"/>
    <w:rsid w:val="00B97EAA"/>
    <w:rsid w:val="00BA1061"/>
    <w:rsid w:val="00BA17D2"/>
    <w:rsid w:val="00BA1C1D"/>
    <w:rsid w:val="00BA1E27"/>
    <w:rsid w:val="00BA1F61"/>
    <w:rsid w:val="00BA2488"/>
    <w:rsid w:val="00BA25F6"/>
    <w:rsid w:val="00BA30E9"/>
    <w:rsid w:val="00BA501D"/>
    <w:rsid w:val="00BA597C"/>
    <w:rsid w:val="00BA6BAD"/>
    <w:rsid w:val="00BA6BEA"/>
    <w:rsid w:val="00BA6F9E"/>
    <w:rsid w:val="00BA7CD5"/>
    <w:rsid w:val="00BA7EFD"/>
    <w:rsid w:val="00BB0113"/>
    <w:rsid w:val="00BB0123"/>
    <w:rsid w:val="00BB0772"/>
    <w:rsid w:val="00BB0B87"/>
    <w:rsid w:val="00BB1649"/>
    <w:rsid w:val="00BB188B"/>
    <w:rsid w:val="00BB1B33"/>
    <w:rsid w:val="00BB1C2D"/>
    <w:rsid w:val="00BB232E"/>
    <w:rsid w:val="00BB25C2"/>
    <w:rsid w:val="00BB2DEE"/>
    <w:rsid w:val="00BB2F7A"/>
    <w:rsid w:val="00BB3332"/>
    <w:rsid w:val="00BB3CEB"/>
    <w:rsid w:val="00BB4361"/>
    <w:rsid w:val="00BB4BD3"/>
    <w:rsid w:val="00BB4C71"/>
    <w:rsid w:val="00BB561F"/>
    <w:rsid w:val="00BB59D6"/>
    <w:rsid w:val="00BB59DF"/>
    <w:rsid w:val="00BB64AA"/>
    <w:rsid w:val="00BB6E77"/>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3564"/>
    <w:rsid w:val="00BD40C8"/>
    <w:rsid w:val="00BD4156"/>
    <w:rsid w:val="00BD4404"/>
    <w:rsid w:val="00BD48CB"/>
    <w:rsid w:val="00BD4D6F"/>
    <w:rsid w:val="00BD5099"/>
    <w:rsid w:val="00BD54B8"/>
    <w:rsid w:val="00BD5738"/>
    <w:rsid w:val="00BD5AD3"/>
    <w:rsid w:val="00BD627B"/>
    <w:rsid w:val="00BD749B"/>
    <w:rsid w:val="00BD77ED"/>
    <w:rsid w:val="00BE0174"/>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0DBB"/>
    <w:rsid w:val="00BF1E17"/>
    <w:rsid w:val="00BF2657"/>
    <w:rsid w:val="00BF26F3"/>
    <w:rsid w:val="00BF2EA3"/>
    <w:rsid w:val="00BF46E6"/>
    <w:rsid w:val="00BF4CF9"/>
    <w:rsid w:val="00BF6539"/>
    <w:rsid w:val="00BF7C28"/>
    <w:rsid w:val="00C0031D"/>
    <w:rsid w:val="00C00EAB"/>
    <w:rsid w:val="00C01021"/>
    <w:rsid w:val="00C013FD"/>
    <w:rsid w:val="00C01AE2"/>
    <w:rsid w:val="00C01DA1"/>
    <w:rsid w:val="00C0278A"/>
    <w:rsid w:val="00C02B22"/>
    <w:rsid w:val="00C02E14"/>
    <w:rsid w:val="00C03110"/>
    <w:rsid w:val="00C03E98"/>
    <w:rsid w:val="00C05224"/>
    <w:rsid w:val="00C0543B"/>
    <w:rsid w:val="00C05460"/>
    <w:rsid w:val="00C056D1"/>
    <w:rsid w:val="00C05815"/>
    <w:rsid w:val="00C058CB"/>
    <w:rsid w:val="00C07961"/>
    <w:rsid w:val="00C07F3C"/>
    <w:rsid w:val="00C1079F"/>
    <w:rsid w:val="00C1099B"/>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0CB3"/>
    <w:rsid w:val="00C31343"/>
    <w:rsid w:val="00C318C2"/>
    <w:rsid w:val="00C3292D"/>
    <w:rsid w:val="00C32B2A"/>
    <w:rsid w:val="00C3341B"/>
    <w:rsid w:val="00C34166"/>
    <w:rsid w:val="00C345C5"/>
    <w:rsid w:val="00C3567F"/>
    <w:rsid w:val="00C360C4"/>
    <w:rsid w:val="00C36DD4"/>
    <w:rsid w:val="00C4004A"/>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258"/>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D4"/>
    <w:rsid w:val="00C65DFF"/>
    <w:rsid w:val="00C66151"/>
    <w:rsid w:val="00C66F38"/>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016"/>
    <w:rsid w:val="00C733CD"/>
    <w:rsid w:val="00C745E4"/>
    <w:rsid w:val="00C74CE6"/>
    <w:rsid w:val="00C75F18"/>
    <w:rsid w:val="00C75F8E"/>
    <w:rsid w:val="00C76841"/>
    <w:rsid w:val="00C76F58"/>
    <w:rsid w:val="00C77DE5"/>
    <w:rsid w:val="00C77F32"/>
    <w:rsid w:val="00C80C2B"/>
    <w:rsid w:val="00C80F57"/>
    <w:rsid w:val="00C81C73"/>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07A8"/>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6A9B"/>
    <w:rsid w:val="00CD7C06"/>
    <w:rsid w:val="00CE016B"/>
    <w:rsid w:val="00CE033B"/>
    <w:rsid w:val="00CE0382"/>
    <w:rsid w:val="00CE04DA"/>
    <w:rsid w:val="00CE12A7"/>
    <w:rsid w:val="00CE17CE"/>
    <w:rsid w:val="00CE1EA0"/>
    <w:rsid w:val="00CE2BB5"/>
    <w:rsid w:val="00CE3696"/>
    <w:rsid w:val="00CE39E7"/>
    <w:rsid w:val="00CE3A98"/>
    <w:rsid w:val="00CE508F"/>
    <w:rsid w:val="00CE5938"/>
    <w:rsid w:val="00CE5F22"/>
    <w:rsid w:val="00CE7444"/>
    <w:rsid w:val="00CF0286"/>
    <w:rsid w:val="00CF0657"/>
    <w:rsid w:val="00CF12C6"/>
    <w:rsid w:val="00CF191B"/>
    <w:rsid w:val="00CF2D8C"/>
    <w:rsid w:val="00CF2DEF"/>
    <w:rsid w:val="00CF2E6C"/>
    <w:rsid w:val="00CF30FF"/>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78A"/>
    <w:rsid w:val="00D04CDA"/>
    <w:rsid w:val="00D05967"/>
    <w:rsid w:val="00D05A4F"/>
    <w:rsid w:val="00D05AD9"/>
    <w:rsid w:val="00D0614F"/>
    <w:rsid w:val="00D109FC"/>
    <w:rsid w:val="00D1117F"/>
    <w:rsid w:val="00D11897"/>
    <w:rsid w:val="00D127A0"/>
    <w:rsid w:val="00D12A1E"/>
    <w:rsid w:val="00D13492"/>
    <w:rsid w:val="00D1618F"/>
    <w:rsid w:val="00D16B5A"/>
    <w:rsid w:val="00D174B4"/>
    <w:rsid w:val="00D17CB3"/>
    <w:rsid w:val="00D201B4"/>
    <w:rsid w:val="00D21EA2"/>
    <w:rsid w:val="00D221F3"/>
    <w:rsid w:val="00D226E3"/>
    <w:rsid w:val="00D22996"/>
    <w:rsid w:val="00D2314F"/>
    <w:rsid w:val="00D2318F"/>
    <w:rsid w:val="00D24538"/>
    <w:rsid w:val="00D264CB"/>
    <w:rsid w:val="00D272DB"/>
    <w:rsid w:val="00D27634"/>
    <w:rsid w:val="00D2766A"/>
    <w:rsid w:val="00D2787D"/>
    <w:rsid w:val="00D27F2E"/>
    <w:rsid w:val="00D27FD8"/>
    <w:rsid w:val="00D308B2"/>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B8B"/>
    <w:rsid w:val="00D455A6"/>
    <w:rsid w:val="00D45705"/>
    <w:rsid w:val="00D45F24"/>
    <w:rsid w:val="00D46343"/>
    <w:rsid w:val="00D46652"/>
    <w:rsid w:val="00D471A7"/>
    <w:rsid w:val="00D500E4"/>
    <w:rsid w:val="00D50605"/>
    <w:rsid w:val="00D50733"/>
    <w:rsid w:val="00D50C4D"/>
    <w:rsid w:val="00D5157A"/>
    <w:rsid w:val="00D52298"/>
    <w:rsid w:val="00D525FD"/>
    <w:rsid w:val="00D52975"/>
    <w:rsid w:val="00D52C45"/>
    <w:rsid w:val="00D53BF7"/>
    <w:rsid w:val="00D548C3"/>
    <w:rsid w:val="00D548C4"/>
    <w:rsid w:val="00D5499D"/>
    <w:rsid w:val="00D550E1"/>
    <w:rsid w:val="00D559AE"/>
    <w:rsid w:val="00D56325"/>
    <w:rsid w:val="00D566CA"/>
    <w:rsid w:val="00D5726C"/>
    <w:rsid w:val="00D60587"/>
    <w:rsid w:val="00D60808"/>
    <w:rsid w:val="00D60982"/>
    <w:rsid w:val="00D60E31"/>
    <w:rsid w:val="00D6106B"/>
    <w:rsid w:val="00D61A9D"/>
    <w:rsid w:val="00D62225"/>
    <w:rsid w:val="00D62EB2"/>
    <w:rsid w:val="00D6445F"/>
    <w:rsid w:val="00D64969"/>
    <w:rsid w:val="00D64F03"/>
    <w:rsid w:val="00D64F87"/>
    <w:rsid w:val="00D64FB6"/>
    <w:rsid w:val="00D66066"/>
    <w:rsid w:val="00D66B7A"/>
    <w:rsid w:val="00D66F62"/>
    <w:rsid w:val="00D671C0"/>
    <w:rsid w:val="00D676BB"/>
    <w:rsid w:val="00D70288"/>
    <w:rsid w:val="00D70330"/>
    <w:rsid w:val="00D7033C"/>
    <w:rsid w:val="00D713BB"/>
    <w:rsid w:val="00D7290F"/>
    <w:rsid w:val="00D732A7"/>
    <w:rsid w:val="00D73883"/>
    <w:rsid w:val="00D7388D"/>
    <w:rsid w:val="00D7409B"/>
    <w:rsid w:val="00D7515D"/>
    <w:rsid w:val="00D75DD0"/>
    <w:rsid w:val="00D76435"/>
    <w:rsid w:val="00D765DA"/>
    <w:rsid w:val="00D77029"/>
    <w:rsid w:val="00D7761F"/>
    <w:rsid w:val="00D80109"/>
    <w:rsid w:val="00D80D8B"/>
    <w:rsid w:val="00D80E8B"/>
    <w:rsid w:val="00D811BD"/>
    <w:rsid w:val="00D813A2"/>
    <w:rsid w:val="00D8178C"/>
    <w:rsid w:val="00D81878"/>
    <w:rsid w:val="00D818C7"/>
    <w:rsid w:val="00D82AE2"/>
    <w:rsid w:val="00D83762"/>
    <w:rsid w:val="00D85A18"/>
    <w:rsid w:val="00D85BEC"/>
    <w:rsid w:val="00D8692C"/>
    <w:rsid w:val="00D86AC1"/>
    <w:rsid w:val="00D86CF3"/>
    <w:rsid w:val="00D876A4"/>
    <w:rsid w:val="00D87881"/>
    <w:rsid w:val="00D87B6D"/>
    <w:rsid w:val="00D87D83"/>
    <w:rsid w:val="00D9036A"/>
    <w:rsid w:val="00D9053E"/>
    <w:rsid w:val="00D9070B"/>
    <w:rsid w:val="00D90BB1"/>
    <w:rsid w:val="00D90C99"/>
    <w:rsid w:val="00D9178D"/>
    <w:rsid w:val="00D9183B"/>
    <w:rsid w:val="00D91A86"/>
    <w:rsid w:val="00D91CF5"/>
    <w:rsid w:val="00D91D8A"/>
    <w:rsid w:val="00D92631"/>
    <w:rsid w:val="00D92AC4"/>
    <w:rsid w:val="00D92C7D"/>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667"/>
    <w:rsid w:val="00DA7E1B"/>
    <w:rsid w:val="00DB1298"/>
    <w:rsid w:val="00DB1F7B"/>
    <w:rsid w:val="00DB3499"/>
    <w:rsid w:val="00DB3BC4"/>
    <w:rsid w:val="00DB3C20"/>
    <w:rsid w:val="00DB4E8D"/>
    <w:rsid w:val="00DB56F6"/>
    <w:rsid w:val="00DB619F"/>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5A03"/>
    <w:rsid w:val="00DC600B"/>
    <w:rsid w:val="00DC741B"/>
    <w:rsid w:val="00DC7509"/>
    <w:rsid w:val="00DC7D39"/>
    <w:rsid w:val="00DD0438"/>
    <w:rsid w:val="00DD1F99"/>
    <w:rsid w:val="00DD2657"/>
    <w:rsid w:val="00DD2FA4"/>
    <w:rsid w:val="00DD30F6"/>
    <w:rsid w:val="00DD39F1"/>
    <w:rsid w:val="00DD428D"/>
    <w:rsid w:val="00DD4CA3"/>
    <w:rsid w:val="00DD4D9A"/>
    <w:rsid w:val="00DD4E7D"/>
    <w:rsid w:val="00DD657A"/>
    <w:rsid w:val="00DD65F8"/>
    <w:rsid w:val="00DD6D9F"/>
    <w:rsid w:val="00DD7192"/>
    <w:rsid w:val="00DD7677"/>
    <w:rsid w:val="00DD773E"/>
    <w:rsid w:val="00DD7978"/>
    <w:rsid w:val="00DD7EB1"/>
    <w:rsid w:val="00DE11F0"/>
    <w:rsid w:val="00DE1769"/>
    <w:rsid w:val="00DE1A86"/>
    <w:rsid w:val="00DE1BED"/>
    <w:rsid w:val="00DE1EDA"/>
    <w:rsid w:val="00DE2124"/>
    <w:rsid w:val="00DE2474"/>
    <w:rsid w:val="00DE39AC"/>
    <w:rsid w:val="00DE4513"/>
    <w:rsid w:val="00DE4934"/>
    <w:rsid w:val="00DE62A2"/>
    <w:rsid w:val="00DE68D7"/>
    <w:rsid w:val="00DF03BD"/>
    <w:rsid w:val="00DF0D6B"/>
    <w:rsid w:val="00DF0F30"/>
    <w:rsid w:val="00DF1A24"/>
    <w:rsid w:val="00DF1B45"/>
    <w:rsid w:val="00DF1C30"/>
    <w:rsid w:val="00DF2391"/>
    <w:rsid w:val="00DF2807"/>
    <w:rsid w:val="00DF283A"/>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BD6"/>
    <w:rsid w:val="00E00DFC"/>
    <w:rsid w:val="00E0115A"/>
    <w:rsid w:val="00E015C7"/>
    <w:rsid w:val="00E02238"/>
    <w:rsid w:val="00E03397"/>
    <w:rsid w:val="00E04F0E"/>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7A94"/>
    <w:rsid w:val="00E2031B"/>
    <w:rsid w:val="00E2032A"/>
    <w:rsid w:val="00E209C6"/>
    <w:rsid w:val="00E209F1"/>
    <w:rsid w:val="00E20AF0"/>
    <w:rsid w:val="00E20DB3"/>
    <w:rsid w:val="00E21729"/>
    <w:rsid w:val="00E21D72"/>
    <w:rsid w:val="00E21E4E"/>
    <w:rsid w:val="00E21EED"/>
    <w:rsid w:val="00E221CD"/>
    <w:rsid w:val="00E222D8"/>
    <w:rsid w:val="00E23227"/>
    <w:rsid w:val="00E23261"/>
    <w:rsid w:val="00E23387"/>
    <w:rsid w:val="00E2404E"/>
    <w:rsid w:val="00E247FF"/>
    <w:rsid w:val="00E24FB4"/>
    <w:rsid w:val="00E25B0D"/>
    <w:rsid w:val="00E26C40"/>
    <w:rsid w:val="00E3050D"/>
    <w:rsid w:val="00E31753"/>
    <w:rsid w:val="00E33E68"/>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0B2"/>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373E"/>
    <w:rsid w:val="00E6433B"/>
    <w:rsid w:val="00E647F2"/>
    <w:rsid w:val="00E658CA"/>
    <w:rsid w:val="00E65A6E"/>
    <w:rsid w:val="00E65EA4"/>
    <w:rsid w:val="00E66DE7"/>
    <w:rsid w:val="00E70432"/>
    <w:rsid w:val="00E711FE"/>
    <w:rsid w:val="00E7132F"/>
    <w:rsid w:val="00E722D9"/>
    <w:rsid w:val="00E722F8"/>
    <w:rsid w:val="00E73112"/>
    <w:rsid w:val="00E73AE9"/>
    <w:rsid w:val="00E73E37"/>
    <w:rsid w:val="00E7431E"/>
    <w:rsid w:val="00E748CB"/>
    <w:rsid w:val="00E74ADD"/>
    <w:rsid w:val="00E75A95"/>
    <w:rsid w:val="00E75E87"/>
    <w:rsid w:val="00E75EBC"/>
    <w:rsid w:val="00E7653C"/>
    <w:rsid w:val="00E76A71"/>
    <w:rsid w:val="00E76DCD"/>
    <w:rsid w:val="00E77FBE"/>
    <w:rsid w:val="00E802B2"/>
    <w:rsid w:val="00E81281"/>
    <w:rsid w:val="00E820CC"/>
    <w:rsid w:val="00E821BE"/>
    <w:rsid w:val="00E823F9"/>
    <w:rsid w:val="00E8396D"/>
    <w:rsid w:val="00E83C2D"/>
    <w:rsid w:val="00E83E06"/>
    <w:rsid w:val="00E845B7"/>
    <w:rsid w:val="00E84638"/>
    <w:rsid w:val="00E849F8"/>
    <w:rsid w:val="00E84B20"/>
    <w:rsid w:val="00E84C9B"/>
    <w:rsid w:val="00E84CEA"/>
    <w:rsid w:val="00E8568C"/>
    <w:rsid w:val="00E860AE"/>
    <w:rsid w:val="00E86D48"/>
    <w:rsid w:val="00E86D94"/>
    <w:rsid w:val="00E86E3B"/>
    <w:rsid w:val="00E8769E"/>
    <w:rsid w:val="00E87775"/>
    <w:rsid w:val="00E87EC6"/>
    <w:rsid w:val="00E9019E"/>
    <w:rsid w:val="00E904AC"/>
    <w:rsid w:val="00E90D6E"/>
    <w:rsid w:val="00E910D0"/>
    <w:rsid w:val="00E91841"/>
    <w:rsid w:val="00E92012"/>
    <w:rsid w:val="00E92C1F"/>
    <w:rsid w:val="00E93AA5"/>
    <w:rsid w:val="00E9452D"/>
    <w:rsid w:val="00E945A6"/>
    <w:rsid w:val="00E954A2"/>
    <w:rsid w:val="00E95564"/>
    <w:rsid w:val="00E96110"/>
    <w:rsid w:val="00E96206"/>
    <w:rsid w:val="00E963BA"/>
    <w:rsid w:val="00E96501"/>
    <w:rsid w:val="00E97275"/>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0F6"/>
    <w:rsid w:val="00EA6EE8"/>
    <w:rsid w:val="00EB0413"/>
    <w:rsid w:val="00EB0816"/>
    <w:rsid w:val="00EB0F3A"/>
    <w:rsid w:val="00EB0F78"/>
    <w:rsid w:val="00EB1F46"/>
    <w:rsid w:val="00EB2119"/>
    <w:rsid w:val="00EB21EC"/>
    <w:rsid w:val="00EB22FF"/>
    <w:rsid w:val="00EB30E1"/>
    <w:rsid w:val="00EB36DE"/>
    <w:rsid w:val="00EB4265"/>
    <w:rsid w:val="00EB49D5"/>
    <w:rsid w:val="00EB4A5A"/>
    <w:rsid w:val="00EB67BC"/>
    <w:rsid w:val="00EC03CA"/>
    <w:rsid w:val="00EC1D91"/>
    <w:rsid w:val="00EC2526"/>
    <w:rsid w:val="00EC31F8"/>
    <w:rsid w:val="00EC32F7"/>
    <w:rsid w:val="00EC4B3B"/>
    <w:rsid w:val="00EC56E5"/>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302"/>
    <w:rsid w:val="00EE740B"/>
    <w:rsid w:val="00EE7E46"/>
    <w:rsid w:val="00EF00F1"/>
    <w:rsid w:val="00EF017B"/>
    <w:rsid w:val="00EF0C01"/>
    <w:rsid w:val="00EF2BFF"/>
    <w:rsid w:val="00EF3D97"/>
    <w:rsid w:val="00EF4426"/>
    <w:rsid w:val="00EF4A86"/>
    <w:rsid w:val="00EF4AB8"/>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5B08"/>
    <w:rsid w:val="00F10321"/>
    <w:rsid w:val="00F103CE"/>
    <w:rsid w:val="00F10737"/>
    <w:rsid w:val="00F10921"/>
    <w:rsid w:val="00F1149E"/>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CD7"/>
    <w:rsid w:val="00F23D86"/>
    <w:rsid w:val="00F24302"/>
    <w:rsid w:val="00F24E0B"/>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1B3"/>
    <w:rsid w:val="00F335DC"/>
    <w:rsid w:val="00F337AD"/>
    <w:rsid w:val="00F34782"/>
    <w:rsid w:val="00F34A18"/>
    <w:rsid w:val="00F35FAE"/>
    <w:rsid w:val="00F3676E"/>
    <w:rsid w:val="00F36D36"/>
    <w:rsid w:val="00F37224"/>
    <w:rsid w:val="00F372D0"/>
    <w:rsid w:val="00F37BB1"/>
    <w:rsid w:val="00F41A47"/>
    <w:rsid w:val="00F41A5F"/>
    <w:rsid w:val="00F4261D"/>
    <w:rsid w:val="00F4465C"/>
    <w:rsid w:val="00F462F5"/>
    <w:rsid w:val="00F46939"/>
    <w:rsid w:val="00F47610"/>
    <w:rsid w:val="00F47840"/>
    <w:rsid w:val="00F47B4C"/>
    <w:rsid w:val="00F47EE3"/>
    <w:rsid w:val="00F51DC4"/>
    <w:rsid w:val="00F527DD"/>
    <w:rsid w:val="00F527F6"/>
    <w:rsid w:val="00F53979"/>
    <w:rsid w:val="00F53FC3"/>
    <w:rsid w:val="00F54BAC"/>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0FFC"/>
    <w:rsid w:val="00F815CC"/>
    <w:rsid w:val="00F816A8"/>
    <w:rsid w:val="00F81966"/>
    <w:rsid w:val="00F81DFE"/>
    <w:rsid w:val="00F81E1A"/>
    <w:rsid w:val="00F8338A"/>
    <w:rsid w:val="00F834C2"/>
    <w:rsid w:val="00F847D0"/>
    <w:rsid w:val="00F84CEA"/>
    <w:rsid w:val="00F85027"/>
    <w:rsid w:val="00F8533F"/>
    <w:rsid w:val="00F859FD"/>
    <w:rsid w:val="00F85CE2"/>
    <w:rsid w:val="00F9032F"/>
    <w:rsid w:val="00F904FA"/>
    <w:rsid w:val="00F91560"/>
    <w:rsid w:val="00F9170F"/>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2D50"/>
    <w:rsid w:val="00FA351E"/>
    <w:rsid w:val="00FA3BB9"/>
    <w:rsid w:val="00FA4074"/>
    <w:rsid w:val="00FA446C"/>
    <w:rsid w:val="00FA580D"/>
    <w:rsid w:val="00FA6E70"/>
    <w:rsid w:val="00FA7695"/>
    <w:rsid w:val="00FA7E9F"/>
    <w:rsid w:val="00FB0E1B"/>
    <w:rsid w:val="00FB12B0"/>
    <w:rsid w:val="00FB198E"/>
    <w:rsid w:val="00FB1AED"/>
    <w:rsid w:val="00FB2BD4"/>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087"/>
    <w:rsid w:val="00FE13DA"/>
    <w:rsid w:val="00FE23DE"/>
    <w:rsid w:val="00FE23FB"/>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AEE"/>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qFormat/>
    <w:rsid w:val="00115150"/>
    <w:pPr>
      <w:jc w:val="center"/>
    </w:pPr>
    <w:rPr>
      <w:rFonts w:ascii="Arial" w:hAnsi="Arial" w:cs="Arial"/>
      <w:b/>
      <w:bCs/>
      <w:noProof w:val="0"/>
    </w:rPr>
  </w:style>
  <w:style w:type="character" w:customStyle="1" w:styleId="SubtitleChar">
    <w:name w:val="Subtitle Char"/>
    <w:basedOn w:val="DefaultParagraphFont"/>
    <w:link w:val="Subtitle"/>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Editorscomments">
    <w:name w:val="Editor's comments"/>
    <w:basedOn w:val="Normal"/>
    <w:rsid w:val="00756416"/>
    <w:pPr>
      <w:overflowPunct w:val="0"/>
      <w:autoSpaceDE w:val="0"/>
      <w:autoSpaceDN w:val="0"/>
      <w:adjustRightInd w:val="0"/>
      <w:spacing w:after="120"/>
      <w:textAlignment w:val="baseline"/>
    </w:pPr>
    <w:rPr>
      <w:rFonts w:ascii="Arial" w:hAnsi="Arial"/>
      <w:b/>
      <w:bCs/>
      <w:noProof w:val="0"/>
      <w:color w:val="FF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5365816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15148122">
      <w:bodyDiv w:val="1"/>
      <w:marLeft w:val="0"/>
      <w:marRight w:val="0"/>
      <w:marTop w:val="0"/>
      <w:marBottom w:val="0"/>
      <w:divBdr>
        <w:top w:val="none" w:sz="0" w:space="0" w:color="auto"/>
        <w:left w:val="none" w:sz="0" w:space="0" w:color="auto"/>
        <w:bottom w:val="none" w:sz="0" w:space="0" w:color="auto"/>
        <w:right w:val="none" w:sz="0" w:space="0" w:color="auto"/>
      </w:divBdr>
      <w:divsChild>
        <w:div w:id="1489252440">
          <w:marLeft w:val="0"/>
          <w:marRight w:val="0"/>
          <w:marTop w:val="0"/>
          <w:marBottom w:val="0"/>
          <w:divBdr>
            <w:top w:val="none" w:sz="0" w:space="0" w:color="auto"/>
            <w:left w:val="none" w:sz="0" w:space="0" w:color="auto"/>
            <w:bottom w:val="none" w:sz="0" w:space="0" w:color="auto"/>
            <w:right w:val="none" w:sz="0" w:space="0" w:color="auto"/>
          </w:divBdr>
          <w:divsChild>
            <w:div w:id="12924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6733237">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12976686">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01458745">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3.xml"/><Relationship Id="rId39" Type="http://schemas.openxmlformats.org/officeDocument/2006/relationships/footer" Target="footer10.xml"/><Relationship Id="rId21" Type="http://schemas.openxmlformats.org/officeDocument/2006/relationships/header" Target="header1.xml"/><Relationship Id="rId34" Type="http://schemas.openxmlformats.org/officeDocument/2006/relationships/header" Target="header7.xml"/><Relationship Id="rId42" Type="http://schemas.openxmlformats.org/officeDocument/2006/relationships/image" Target="media/image3.emf"/><Relationship Id="rId47" Type="http://schemas.openxmlformats.org/officeDocument/2006/relationships/package" Target="embeddings/Microsoft_Excel_Worksheet2.xlsx"/><Relationship Id="rId50" Type="http://schemas.openxmlformats.org/officeDocument/2006/relationships/image" Target="media/image7.emf"/><Relationship Id="rId55" Type="http://schemas.openxmlformats.org/officeDocument/2006/relationships/package" Target="embeddings/Microsoft_Excel_Worksheet5.xlsx"/><Relationship Id="rId7" Type="http://schemas.openxmlformats.org/officeDocument/2006/relationships/endnotes" Target="endnotes.xml"/><Relationship Id="rId12" Type="http://schemas.openxmlformats.org/officeDocument/2006/relationships/hyperlink" Target="https://www.nbs.sk/sk/ochrana-osobnych-udajov"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image" Target="media/image5.e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zef.beliansky@nbs.sk" TargetMode="External"/><Relationship Id="rId20" Type="http://schemas.openxmlformats.org/officeDocument/2006/relationships/footer" Target="footer1.xml"/><Relationship Id="rId29" Type="http://schemas.openxmlformats.org/officeDocument/2006/relationships/footer" Target="footer5.xml"/><Relationship Id="rId41" Type="http://schemas.openxmlformats.org/officeDocument/2006/relationships/footer" Target="footer11.xml"/><Relationship Id="rId54"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2.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package" Target="embeddings/Microsoft_Excel_Worksheet1.xlsx"/><Relationship Id="rId53" Type="http://schemas.openxmlformats.org/officeDocument/2006/relationships/package" Target="embeddings/Microsoft_Word_Document4.docx"/><Relationship Id="rId58"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header" Target="header4.xml"/><Relationship Id="rId36" Type="http://schemas.openxmlformats.org/officeDocument/2006/relationships/header" Target="header8.xml"/><Relationship Id="rId49" Type="http://schemas.openxmlformats.org/officeDocument/2006/relationships/package" Target="embeddings/Microsoft_Excel_Worksheet3.xlsx"/><Relationship Id="rId57" Type="http://schemas.openxmlformats.org/officeDocument/2006/relationships/package" Target="embeddings/Microsoft_Excel_Worksheet6.xlsx"/><Relationship Id="rId10" Type="http://schemas.openxmlformats.org/officeDocument/2006/relationships/hyperlink" Target="mailto:milan.kucera@nbs.sk" TargetMode="External"/><Relationship Id="rId19" Type="http://schemas.openxmlformats.org/officeDocument/2006/relationships/hyperlink" Target="https://josephine.proebiz.com/" TargetMode="External"/><Relationship Id="rId31" Type="http://schemas.openxmlformats.org/officeDocument/2006/relationships/header" Target="header6.xml"/><Relationship Id="rId44" Type="http://schemas.openxmlformats.org/officeDocument/2006/relationships/image" Target="media/image4.emf"/><Relationship Id="rId52" Type="http://schemas.openxmlformats.org/officeDocument/2006/relationships/image" Target="media/image8.e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footer" Target="footer8.xml"/><Relationship Id="rId43" Type="http://schemas.openxmlformats.org/officeDocument/2006/relationships/package" Target="embeddings/Microsoft_Excel_Worksheet.xlsx"/><Relationship Id="rId48" Type="http://schemas.openxmlformats.org/officeDocument/2006/relationships/image" Target="media/image6.emf"/><Relationship Id="rId56" Type="http://schemas.openxmlformats.org/officeDocument/2006/relationships/image" Target="media/image10.emf"/><Relationship Id="rId8" Type="http://schemas.openxmlformats.org/officeDocument/2006/relationships/hyperlink" Target="https://www.uvo.gov.sk/eticky-kodex-zaujemcu-uchadzaca-54b.html" TargetMode="External"/><Relationship Id="rId51" Type="http://schemas.openxmlformats.org/officeDocument/2006/relationships/package" Target="embeddings/Microsoft_Word_Document.docx"/><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3ADA-01C1-4AF4-8E52-B537CDF6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16892</Words>
  <Characters>96287</Characters>
  <Application>Microsoft Office Word</Application>
  <DocSecurity>0</DocSecurity>
  <Lines>802</Lines>
  <Paragraphs>225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Kučera Milan</cp:lastModifiedBy>
  <cp:revision>3</cp:revision>
  <cp:lastPrinted>2020-07-30T12:26:00Z</cp:lastPrinted>
  <dcterms:created xsi:type="dcterms:W3CDTF">2020-08-06T10:28:00Z</dcterms:created>
  <dcterms:modified xsi:type="dcterms:W3CDTF">2020-08-06T13:01:00Z</dcterms:modified>
</cp:coreProperties>
</file>