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77777777" w:rsidR="00F14CC6" w:rsidRPr="007F6778" w:rsidRDefault="00F14CC6" w:rsidP="001C45B6">
      <w:pPr>
        <w:pBdr>
          <w:top w:val="single" w:sz="4" w:space="1" w:color="auto"/>
          <w:left w:val="single" w:sz="4" w:space="4" w:color="auto"/>
          <w:bottom w:val="single" w:sz="4" w:space="1" w:color="auto"/>
          <w:right w:val="single" w:sz="4" w:space="4" w:color="auto"/>
        </w:pBdr>
        <w:jc w:val="center"/>
        <w:rPr>
          <w:rFonts w:ascii="Cambria" w:hAnsi="Cambria"/>
          <w:b/>
          <w:sz w:val="22"/>
          <w:szCs w:val="22"/>
        </w:rPr>
      </w:pPr>
    </w:p>
    <w:p w14:paraId="6AB632B0" w14:textId="3C0B2AE1" w:rsidR="00F14CC6" w:rsidRPr="00F3706A" w:rsidRDefault="00F14CC6" w:rsidP="001C45B6">
      <w:pPr>
        <w:pBdr>
          <w:top w:val="single" w:sz="4" w:space="1" w:color="auto"/>
          <w:left w:val="single" w:sz="4" w:space="4" w:color="auto"/>
          <w:bottom w:val="single" w:sz="4" w:space="1" w:color="auto"/>
          <w:right w:val="single" w:sz="4" w:space="4" w:color="auto"/>
        </w:pBdr>
        <w:jc w:val="center"/>
        <w:rPr>
          <w:rFonts w:ascii="Cambria" w:hAnsi="Cambria"/>
          <w:b/>
          <w:bCs/>
          <w:sz w:val="22"/>
          <w:szCs w:val="22"/>
        </w:rPr>
      </w:pPr>
      <w:r w:rsidRPr="007F6778">
        <w:rPr>
          <w:rFonts w:ascii="Cambria" w:hAnsi="Cambria"/>
          <w:b/>
          <w:bCs/>
          <w:sz w:val="22"/>
          <w:szCs w:val="22"/>
        </w:rPr>
        <w:t>Zmluva o</w:t>
      </w:r>
      <w:r w:rsidR="0010166A" w:rsidRPr="007F6778">
        <w:rPr>
          <w:rFonts w:ascii="Cambria" w:hAnsi="Cambria"/>
          <w:b/>
          <w:bCs/>
          <w:sz w:val="22"/>
          <w:szCs w:val="22"/>
        </w:rPr>
        <w:t xml:space="preserve"> dielo </w:t>
      </w:r>
      <w:r w:rsidRPr="007F6778">
        <w:rPr>
          <w:rFonts w:ascii="Cambria" w:hAnsi="Cambria"/>
          <w:b/>
          <w:bCs/>
          <w:sz w:val="22"/>
          <w:szCs w:val="22"/>
        </w:rPr>
        <w:t xml:space="preserve">č. </w:t>
      </w:r>
      <w:r w:rsidR="006B66FA" w:rsidRPr="006B66FA">
        <w:rPr>
          <w:rFonts w:ascii="Cambria" w:hAnsi="Cambria"/>
          <w:b/>
          <w:bCs/>
          <w:sz w:val="22"/>
          <w:szCs w:val="22"/>
        </w:rPr>
        <w:t xml:space="preserve">Z-002.10.1005.00 </w:t>
      </w:r>
    </w:p>
    <w:p w14:paraId="100B36B0" w14:textId="7B108729" w:rsidR="00DB6AA7" w:rsidRPr="00942C3A" w:rsidRDefault="00F14CC6" w:rsidP="001C45B6">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F8451B">
        <w:rPr>
          <w:rFonts w:ascii="Cambria" w:hAnsi="Cambria"/>
          <w:sz w:val="22"/>
          <w:szCs w:val="22"/>
        </w:rPr>
        <w:t>uzatvorená podľa §</w:t>
      </w:r>
      <w:r w:rsidR="00DB6AA7" w:rsidRPr="00F8451B">
        <w:rPr>
          <w:rFonts w:ascii="Cambria" w:hAnsi="Cambria"/>
          <w:sz w:val="22"/>
          <w:szCs w:val="22"/>
        </w:rPr>
        <w:t xml:space="preserve"> 536 </w:t>
      </w:r>
      <w:r w:rsidR="00DB6AA7" w:rsidRPr="00942C3A">
        <w:rPr>
          <w:rFonts w:ascii="Cambria" w:hAnsi="Cambria"/>
          <w:sz w:val="22"/>
          <w:szCs w:val="22"/>
        </w:rPr>
        <w:t xml:space="preserve">zákona č. 513/1991 Zb. Obchodný zákonník </w:t>
      </w:r>
    </w:p>
    <w:p w14:paraId="34DC88C7" w14:textId="085F5946" w:rsidR="00DE04D3" w:rsidRPr="00F8451B" w:rsidRDefault="00DB6AA7" w:rsidP="001C45B6">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942C3A">
        <w:rPr>
          <w:rFonts w:ascii="Cambria" w:hAnsi="Cambria"/>
          <w:sz w:val="22"/>
          <w:szCs w:val="22"/>
        </w:rPr>
        <w:t xml:space="preserve">v znení neskorších predpisov </w:t>
      </w:r>
      <w:r w:rsidR="00DE04D3" w:rsidRPr="00F8451B">
        <w:rPr>
          <w:rFonts w:ascii="Cambria" w:hAnsi="Cambria"/>
          <w:sz w:val="22"/>
          <w:szCs w:val="22"/>
        </w:rPr>
        <w:t>(ďalej aj „zmluva“)</w:t>
      </w:r>
      <w:r w:rsidR="00F23D72">
        <w:rPr>
          <w:rFonts w:ascii="Cambria" w:hAnsi="Cambria"/>
          <w:sz w:val="22"/>
          <w:szCs w:val="22"/>
        </w:rPr>
        <w:t xml:space="preserve"> </w:t>
      </w:r>
    </w:p>
    <w:p w14:paraId="02EB378F" w14:textId="77777777" w:rsidR="00F14CC6" w:rsidRPr="00942C3A" w:rsidRDefault="00F14CC6" w:rsidP="001C45B6">
      <w:pPr>
        <w:pBdr>
          <w:top w:val="single" w:sz="4" w:space="1" w:color="auto"/>
          <w:left w:val="single" w:sz="4" w:space="4" w:color="auto"/>
          <w:bottom w:val="single" w:sz="4" w:space="1" w:color="auto"/>
          <w:right w:val="single" w:sz="4" w:space="4" w:color="auto"/>
        </w:pBdr>
        <w:jc w:val="center"/>
        <w:rPr>
          <w:rFonts w:ascii="Cambria" w:hAnsi="Cambria"/>
          <w:b/>
          <w:sz w:val="22"/>
          <w:szCs w:val="22"/>
        </w:rPr>
      </w:pPr>
    </w:p>
    <w:p w14:paraId="6A05A809" w14:textId="77777777" w:rsidR="00F14CC6" w:rsidRPr="00942C3A" w:rsidRDefault="00F14CC6" w:rsidP="001C45B6">
      <w:pPr>
        <w:jc w:val="center"/>
        <w:rPr>
          <w:rFonts w:ascii="Cambria" w:hAnsi="Cambria"/>
          <w:b/>
          <w:sz w:val="22"/>
          <w:szCs w:val="22"/>
        </w:rPr>
      </w:pPr>
    </w:p>
    <w:p w14:paraId="5A39BBE3" w14:textId="77777777" w:rsidR="00F14CC6" w:rsidRPr="00942C3A" w:rsidRDefault="00F14CC6" w:rsidP="001C45B6">
      <w:pPr>
        <w:jc w:val="center"/>
        <w:rPr>
          <w:rFonts w:ascii="Cambria" w:hAnsi="Cambria"/>
          <w:b/>
          <w:sz w:val="22"/>
          <w:szCs w:val="22"/>
        </w:rPr>
      </w:pPr>
    </w:p>
    <w:p w14:paraId="78718B22" w14:textId="4CF08FA5" w:rsidR="00F14CC6" w:rsidRPr="00942C3A" w:rsidRDefault="00F14CC6" w:rsidP="001C45B6">
      <w:pPr>
        <w:keepNext/>
        <w:keepLines/>
        <w:autoSpaceDE/>
        <w:adjustRightInd/>
        <w:spacing w:line="268" w:lineRule="auto"/>
        <w:jc w:val="center"/>
        <w:rPr>
          <w:rFonts w:ascii="Cambria" w:hAnsi="Cambria"/>
          <w:b/>
          <w:sz w:val="22"/>
          <w:szCs w:val="22"/>
        </w:rPr>
      </w:pPr>
      <w:r w:rsidRPr="00942C3A">
        <w:rPr>
          <w:rFonts w:ascii="Cambria" w:hAnsi="Cambria"/>
          <w:b/>
          <w:sz w:val="22"/>
          <w:szCs w:val="22"/>
        </w:rPr>
        <w:t>Z</w:t>
      </w:r>
      <w:r w:rsidR="00AE7D2A" w:rsidRPr="00942C3A">
        <w:rPr>
          <w:rFonts w:ascii="Cambria" w:hAnsi="Cambria"/>
          <w:b/>
          <w:sz w:val="22"/>
          <w:szCs w:val="22"/>
        </w:rPr>
        <w:t>MLUVNÉ STRANY</w:t>
      </w:r>
    </w:p>
    <w:p w14:paraId="41C8F396" w14:textId="77777777" w:rsidR="00F14CC6" w:rsidRPr="00942C3A" w:rsidRDefault="00F14CC6" w:rsidP="001C45B6">
      <w:pPr>
        <w:pStyle w:val="Footer"/>
        <w:rPr>
          <w:rFonts w:ascii="Cambria" w:hAnsi="Cambria"/>
          <w:sz w:val="22"/>
          <w:szCs w:val="22"/>
        </w:rPr>
      </w:pPr>
    </w:p>
    <w:p w14:paraId="1FE0DD8D" w14:textId="4163BDD1" w:rsidR="00F14CC6" w:rsidRPr="00942C3A" w:rsidRDefault="00F14CC6" w:rsidP="001C45B6">
      <w:pPr>
        <w:spacing w:before="120"/>
        <w:rPr>
          <w:rFonts w:ascii="Cambria" w:hAnsi="Cambria"/>
          <w:b/>
          <w:sz w:val="22"/>
          <w:szCs w:val="22"/>
        </w:rPr>
      </w:pPr>
      <w:r w:rsidRPr="00942C3A">
        <w:rPr>
          <w:rFonts w:ascii="Cambria" w:hAnsi="Cambria"/>
          <w:b/>
          <w:sz w:val="22"/>
          <w:szCs w:val="22"/>
        </w:rPr>
        <w:t>Objednávateľ:</w:t>
      </w:r>
      <w:r w:rsidRPr="00942C3A">
        <w:rPr>
          <w:rFonts w:ascii="Cambria" w:hAnsi="Cambria"/>
          <w:b/>
          <w:sz w:val="22"/>
          <w:szCs w:val="22"/>
        </w:rPr>
        <w:tab/>
        <w:t>Národná banka Slovenska</w:t>
      </w:r>
    </w:p>
    <w:p w14:paraId="682CBCC3" w14:textId="77777777" w:rsidR="00DB6AA7" w:rsidRPr="00942C3A" w:rsidRDefault="00DB6AA7" w:rsidP="001C45B6">
      <w:pPr>
        <w:ind w:left="851"/>
        <w:rPr>
          <w:rFonts w:ascii="Cambria" w:hAnsi="Cambria"/>
          <w:sz w:val="22"/>
          <w:szCs w:val="22"/>
        </w:rPr>
      </w:pPr>
      <w:r w:rsidRPr="00942C3A">
        <w:rPr>
          <w:rFonts w:ascii="Cambria" w:hAnsi="Cambria"/>
          <w:sz w:val="22"/>
          <w:szCs w:val="22"/>
        </w:rPr>
        <w:tab/>
      </w:r>
      <w:r w:rsidRPr="00942C3A">
        <w:rPr>
          <w:rFonts w:ascii="Cambria" w:hAnsi="Cambria"/>
          <w:sz w:val="22"/>
          <w:szCs w:val="22"/>
        </w:rPr>
        <w:tab/>
        <w:t xml:space="preserve">Imricha Karvaša 1, 813 25 Bratislava </w:t>
      </w:r>
    </w:p>
    <w:p w14:paraId="17526760" w14:textId="77777777" w:rsidR="00DB6AA7" w:rsidRPr="00942C3A" w:rsidRDefault="00DB6AA7" w:rsidP="001C45B6">
      <w:pPr>
        <w:rPr>
          <w:rFonts w:ascii="Cambria" w:hAnsi="Cambria"/>
          <w:sz w:val="22"/>
          <w:szCs w:val="22"/>
        </w:rPr>
      </w:pPr>
      <w:r w:rsidRPr="00942C3A">
        <w:rPr>
          <w:rFonts w:ascii="Cambria" w:hAnsi="Cambria"/>
          <w:sz w:val="22"/>
          <w:szCs w:val="22"/>
        </w:rPr>
        <w:t xml:space="preserve">zastúpená: </w:t>
      </w:r>
      <w:r w:rsidRPr="00942C3A">
        <w:rPr>
          <w:rFonts w:ascii="Cambria" w:hAnsi="Cambria"/>
          <w:sz w:val="22"/>
          <w:szCs w:val="22"/>
        </w:rPr>
        <w:tab/>
      </w:r>
      <w:r w:rsidRPr="00942C3A">
        <w:rPr>
          <w:rFonts w:ascii="Cambria" w:hAnsi="Cambria"/>
          <w:sz w:val="22"/>
          <w:szCs w:val="22"/>
        </w:rPr>
        <w:tab/>
      </w:r>
      <w:r w:rsidRPr="00942C3A">
        <w:rPr>
          <w:rFonts w:ascii="Cambria" w:hAnsi="Cambria"/>
          <w:i/>
          <w:iCs/>
          <w:sz w:val="22"/>
          <w:szCs w:val="22"/>
        </w:rPr>
        <w:t>&lt;vyplní verejný obstarávateľ&gt;</w:t>
      </w:r>
    </w:p>
    <w:p w14:paraId="4F547BE1" w14:textId="77777777" w:rsidR="00DB6AA7" w:rsidRPr="00942C3A" w:rsidRDefault="00DB6AA7" w:rsidP="001C45B6">
      <w:pPr>
        <w:rPr>
          <w:rFonts w:ascii="Cambria" w:hAnsi="Cambria"/>
          <w:sz w:val="22"/>
          <w:szCs w:val="22"/>
        </w:rPr>
      </w:pPr>
      <w:r w:rsidRPr="00942C3A">
        <w:rPr>
          <w:rFonts w:ascii="Cambria" w:hAnsi="Cambria"/>
          <w:sz w:val="22"/>
          <w:szCs w:val="22"/>
        </w:rPr>
        <w:t>IČO:</w:t>
      </w:r>
      <w:r w:rsidRPr="00942C3A">
        <w:rPr>
          <w:rFonts w:ascii="Cambria" w:hAnsi="Cambria"/>
          <w:sz w:val="22"/>
          <w:szCs w:val="22"/>
        </w:rPr>
        <w:tab/>
      </w:r>
      <w:r w:rsidRPr="00942C3A">
        <w:rPr>
          <w:rFonts w:ascii="Cambria" w:hAnsi="Cambria"/>
          <w:sz w:val="22"/>
          <w:szCs w:val="22"/>
        </w:rPr>
        <w:tab/>
      </w:r>
      <w:r w:rsidRPr="00942C3A">
        <w:rPr>
          <w:rFonts w:ascii="Cambria" w:hAnsi="Cambria"/>
          <w:sz w:val="22"/>
          <w:szCs w:val="22"/>
        </w:rPr>
        <w:tab/>
        <w:t>30844789</w:t>
      </w:r>
    </w:p>
    <w:p w14:paraId="772154CE" w14:textId="77777777" w:rsidR="00DB6AA7" w:rsidRPr="00942C3A" w:rsidRDefault="00DB6AA7" w:rsidP="001C45B6">
      <w:pPr>
        <w:rPr>
          <w:rFonts w:ascii="Cambria" w:hAnsi="Cambria"/>
          <w:sz w:val="22"/>
          <w:szCs w:val="22"/>
        </w:rPr>
      </w:pPr>
      <w:r w:rsidRPr="00942C3A">
        <w:rPr>
          <w:rFonts w:ascii="Cambria" w:hAnsi="Cambria"/>
          <w:sz w:val="22"/>
          <w:szCs w:val="22"/>
        </w:rPr>
        <w:t>DIČ:</w:t>
      </w:r>
      <w:r w:rsidRPr="00942C3A">
        <w:rPr>
          <w:rFonts w:ascii="Cambria" w:hAnsi="Cambria"/>
          <w:sz w:val="22"/>
          <w:szCs w:val="22"/>
        </w:rPr>
        <w:tab/>
      </w:r>
      <w:r w:rsidRPr="00942C3A">
        <w:rPr>
          <w:rFonts w:ascii="Cambria" w:hAnsi="Cambria"/>
          <w:sz w:val="22"/>
          <w:szCs w:val="22"/>
        </w:rPr>
        <w:tab/>
      </w:r>
      <w:r w:rsidRPr="00942C3A">
        <w:rPr>
          <w:rFonts w:ascii="Cambria" w:hAnsi="Cambria"/>
          <w:sz w:val="22"/>
          <w:szCs w:val="22"/>
        </w:rPr>
        <w:tab/>
        <w:t>2020815654</w:t>
      </w:r>
    </w:p>
    <w:p w14:paraId="54BF5C85" w14:textId="77777777" w:rsidR="00DB6AA7" w:rsidRPr="00942C3A" w:rsidRDefault="00DB6AA7" w:rsidP="001C45B6">
      <w:pPr>
        <w:rPr>
          <w:rFonts w:ascii="Cambria" w:hAnsi="Cambria"/>
          <w:sz w:val="22"/>
          <w:szCs w:val="22"/>
        </w:rPr>
      </w:pPr>
      <w:r w:rsidRPr="00942C3A">
        <w:rPr>
          <w:rFonts w:ascii="Cambria" w:hAnsi="Cambria"/>
          <w:sz w:val="22"/>
          <w:szCs w:val="22"/>
        </w:rPr>
        <w:t>IČ pre DPH</w:t>
      </w:r>
      <w:r w:rsidRPr="00942C3A">
        <w:rPr>
          <w:rFonts w:ascii="Cambria" w:hAnsi="Cambria"/>
          <w:sz w:val="22"/>
          <w:szCs w:val="22"/>
        </w:rPr>
        <w:tab/>
      </w:r>
      <w:r w:rsidRPr="00942C3A">
        <w:rPr>
          <w:rFonts w:ascii="Cambria" w:hAnsi="Cambria"/>
          <w:sz w:val="22"/>
          <w:szCs w:val="22"/>
        </w:rPr>
        <w:tab/>
        <w:t>SK2020815654</w:t>
      </w:r>
    </w:p>
    <w:p w14:paraId="4C4D338E" w14:textId="77777777" w:rsidR="00DB6AA7" w:rsidRPr="00942C3A" w:rsidRDefault="00DB6AA7" w:rsidP="001C45B6">
      <w:pPr>
        <w:rPr>
          <w:rFonts w:ascii="Cambria" w:hAnsi="Cambria"/>
          <w:sz w:val="22"/>
          <w:szCs w:val="22"/>
        </w:rPr>
      </w:pPr>
      <w:r w:rsidRPr="00942C3A">
        <w:rPr>
          <w:rFonts w:ascii="Cambria" w:hAnsi="Cambria"/>
          <w:sz w:val="22"/>
          <w:szCs w:val="22"/>
        </w:rPr>
        <w:t>Bankové spojenie:</w:t>
      </w:r>
      <w:r w:rsidRPr="00942C3A">
        <w:rPr>
          <w:rFonts w:ascii="Cambria" w:hAnsi="Cambria"/>
          <w:sz w:val="22"/>
          <w:szCs w:val="22"/>
        </w:rPr>
        <w:tab/>
        <w:t>NBS Bratislava</w:t>
      </w:r>
    </w:p>
    <w:p w14:paraId="218AFF20" w14:textId="23A3B121" w:rsidR="00F14CC6" w:rsidRPr="00942C3A" w:rsidRDefault="00F14CC6" w:rsidP="001C45B6">
      <w:pPr>
        <w:ind w:left="2127"/>
        <w:rPr>
          <w:rFonts w:ascii="Cambria" w:hAnsi="Cambria"/>
          <w:sz w:val="22"/>
          <w:szCs w:val="22"/>
        </w:rPr>
      </w:pPr>
      <w:r w:rsidRPr="00942C3A">
        <w:rPr>
          <w:rFonts w:ascii="Cambria" w:hAnsi="Cambria"/>
          <w:sz w:val="22"/>
          <w:szCs w:val="22"/>
        </w:rPr>
        <w:t xml:space="preserve">IBAN SK07 0720 0000 0000 0000 1919 (platí pre tuzemského </w:t>
      </w:r>
      <w:r w:rsidR="007940D4" w:rsidRPr="00942C3A">
        <w:rPr>
          <w:rFonts w:ascii="Cambria" w:hAnsi="Cambria"/>
          <w:sz w:val="22"/>
          <w:szCs w:val="22"/>
        </w:rPr>
        <w:t>zhotoviteľ</w:t>
      </w:r>
      <w:r w:rsidRPr="00942C3A">
        <w:rPr>
          <w:rFonts w:ascii="Cambria" w:hAnsi="Cambria"/>
          <w:sz w:val="22"/>
          <w:szCs w:val="22"/>
        </w:rPr>
        <w:t>a)</w:t>
      </w:r>
    </w:p>
    <w:p w14:paraId="3B41F7CE" w14:textId="75EA71DC" w:rsidR="00F14CC6" w:rsidRPr="00942C3A" w:rsidRDefault="00F14CC6" w:rsidP="001C45B6">
      <w:pPr>
        <w:ind w:left="2127"/>
        <w:rPr>
          <w:rFonts w:ascii="Cambria" w:hAnsi="Cambria"/>
          <w:sz w:val="22"/>
          <w:szCs w:val="22"/>
        </w:rPr>
      </w:pPr>
      <w:r w:rsidRPr="00942C3A">
        <w:rPr>
          <w:rFonts w:ascii="Cambria" w:hAnsi="Cambria"/>
          <w:sz w:val="22"/>
          <w:szCs w:val="22"/>
        </w:rPr>
        <w:t xml:space="preserve">IBAN SK60 0720 0000 0000 0000 2129 (platí pre zahraničného </w:t>
      </w:r>
      <w:r w:rsidR="007940D4" w:rsidRPr="00942C3A">
        <w:rPr>
          <w:rFonts w:ascii="Cambria" w:hAnsi="Cambria"/>
          <w:sz w:val="22"/>
          <w:szCs w:val="22"/>
        </w:rPr>
        <w:t>zhotoviteľ</w:t>
      </w:r>
      <w:r w:rsidRPr="00942C3A">
        <w:rPr>
          <w:rFonts w:ascii="Cambria" w:hAnsi="Cambria"/>
          <w:sz w:val="22"/>
          <w:szCs w:val="22"/>
        </w:rPr>
        <w:t>a)</w:t>
      </w:r>
    </w:p>
    <w:p w14:paraId="72A3D3EC" w14:textId="77777777" w:rsidR="00F14CC6" w:rsidRPr="00942C3A" w:rsidRDefault="00F14CC6" w:rsidP="001C45B6">
      <w:pPr>
        <w:ind w:left="851"/>
        <w:rPr>
          <w:rFonts w:ascii="Cambria" w:hAnsi="Cambria"/>
          <w:i/>
          <w:sz w:val="22"/>
          <w:szCs w:val="22"/>
        </w:rPr>
      </w:pPr>
    </w:p>
    <w:p w14:paraId="0E83941B" w14:textId="77777777" w:rsidR="00F14CC6" w:rsidRPr="00942C3A" w:rsidRDefault="00F14CC6" w:rsidP="001C45B6">
      <w:pPr>
        <w:spacing w:before="120"/>
        <w:ind w:left="851"/>
        <w:rPr>
          <w:rFonts w:ascii="Cambria" w:hAnsi="Cambria"/>
          <w:i/>
          <w:sz w:val="22"/>
          <w:szCs w:val="22"/>
        </w:rPr>
      </w:pPr>
      <w:r w:rsidRPr="00942C3A" w:rsidDel="00694E12">
        <w:rPr>
          <w:rFonts w:ascii="Cambria" w:hAnsi="Cambria"/>
          <w:b/>
          <w:sz w:val="22"/>
          <w:szCs w:val="22"/>
        </w:rPr>
        <w:t xml:space="preserve"> </w:t>
      </w:r>
      <w:r w:rsidRPr="00942C3A">
        <w:rPr>
          <w:rFonts w:ascii="Cambria" w:hAnsi="Cambria"/>
          <w:i/>
          <w:sz w:val="22"/>
          <w:szCs w:val="22"/>
        </w:rPr>
        <w:t>(ďalej aj „objednávateľ“)</w:t>
      </w:r>
    </w:p>
    <w:p w14:paraId="13A44E1F" w14:textId="77777777" w:rsidR="00DF104D" w:rsidRPr="00942C3A" w:rsidRDefault="00F14CC6" w:rsidP="001C45B6">
      <w:pPr>
        <w:pStyle w:val="Footer"/>
        <w:spacing w:before="120"/>
        <w:rPr>
          <w:rFonts w:ascii="Cambria" w:hAnsi="Cambria"/>
          <w:b/>
          <w:bCs/>
          <w:sz w:val="22"/>
          <w:szCs w:val="22"/>
        </w:rPr>
      </w:pPr>
      <w:r w:rsidRPr="00942C3A">
        <w:rPr>
          <w:rFonts w:ascii="Cambria" w:hAnsi="Cambria"/>
          <w:b/>
          <w:bCs/>
          <w:sz w:val="22"/>
          <w:szCs w:val="22"/>
        </w:rPr>
        <w:t>a</w:t>
      </w:r>
    </w:p>
    <w:p w14:paraId="45F94F8F" w14:textId="17F4566D" w:rsidR="00F14CC6" w:rsidRPr="00942C3A" w:rsidRDefault="00F14CC6" w:rsidP="001C45B6">
      <w:pPr>
        <w:pStyle w:val="Footer"/>
        <w:spacing w:before="120"/>
        <w:rPr>
          <w:rFonts w:ascii="Cambria" w:hAnsi="Cambria"/>
          <w:b/>
          <w:bCs/>
          <w:i/>
          <w:sz w:val="22"/>
          <w:szCs w:val="22"/>
        </w:rPr>
      </w:pPr>
      <w:r w:rsidRPr="00942C3A">
        <w:rPr>
          <w:rFonts w:ascii="Cambria" w:hAnsi="Cambria"/>
          <w:b/>
          <w:bCs/>
          <w:sz w:val="22"/>
          <w:szCs w:val="22"/>
        </w:rPr>
        <w:tab/>
      </w:r>
    </w:p>
    <w:p w14:paraId="0C9412D0" w14:textId="1F02EB48" w:rsidR="00F14CC6" w:rsidRPr="00942C3A" w:rsidRDefault="007940D4" w:rsidP="001C45B6">
      <w:pPr>
        <w:spacing w:line="240" w:lineRule="atLeast"/>
        <w:rPr>
          <w:rFonts w:ascii="Cambria" w:hAnsi="Cambria"/>
          <w:spacing w:val="-5"/>
          <w:sz w:val="22"/>
          <w:szCs w:val="22"/>
        </w:rPr>
      </w:pPr>
      <w:r w:rsidRPr="00942C3A">
        <w:rPr>
          <w:rFonts w:ascii="Cambria" w:hAnsi="Cambria"/>
          <w:b/>
          <w:sz w:val="22"/>
          <w:szCs w:val="22"/>
        </w:rPr>
        <w:t>Zhotoviteľ</w:t>
      </w:r>
      <w:r w:rsidR="00F14CC6" w:rsidRPr="00942C3A">
        <w:rPr>
          <w:rFonts w:ascii="Cambria" w:hAnsi="Cambria"/>
          <w:b/>
          <w:sz w:val="22"/>
          <w:szCs w:val="22"/>
        </w:rPr>
        <w:t>:</w:t>
      </w:r>
      <w:r w:rsidR="00F14CC6" w:rsidRPr="00942C3A">
        <w:rPr>
          <w:rFonts w:ascii="Cambria" w:hAnsi="Cambria"/>
          <w:b/>
          <w:sz w:val="22"/>
          <w:szCs w:val="22"/>
        </w:rPr>
        <w:tab/>
      </w:r>
      <w:r w:rsidR="00F14CC6" w:rsidRPr="00942C3A">
        <w:rPr>
          <w:rFonts w:ascii="Cambria" w:hAnsi="Cambria"/>
          <w:b/>
          <w:sz w:val="22"/>
          <w:szCs w:val="22"/>
        </w:rPr>
        <w:tab/>
      </w:r>
      <w:r w:rsidR="00F14CC6" w:rsidRPr="004B78C9">
        <w:rPr>
          <w:rFonts w:ascii="Cambria" w:hAnsi="Cambria"/>
          <w:i/>
          <w:iCs/>
          <w:color w:val="FF0000"/>
          <w:sz w:val="22"/>
          <w:szCs w:val="22"/>
        </w:rPr>
        <w:t>&lt;vyplní uchádzač&gt;</w:t>
      </w:r>
    </w:p>
    <w:p w14:paraId="05BC64A8" w14:textId="77777777" w:rsidR="00AE7D2A" w:rsidRPr="004B78C9" w:rsidRDefault="00AE7D2A" w:rsidP="001C45B6">
      <w:pPr>
        <w:spacing w:line="240" w:lineRule="atLeast"/>
        <w:ind w:left="2127"/>
        <w:rPr>
          <w:rFonts w:ascii="Cambria" w:hAnsi="Cambria"/>
          <w:color w:val="FF0000"/>
          <w:spacing w:val="-5"/>
          <w:sz w:val="22"/>
          <w:szCs w:val="22"/>
        </w:rPr>
      </w:pPr>
      <w:r w:rsidRPr="004B78C9">
        <w:rPr>
          <w:rFonts w:ascii="Cambria" w:hAnsi="Cambria"/>
          <w:i/>
          <w:iCs/>
          <w:color w:val="FF0000"/>
          <w:sz w:val="22"/>
          <w:szCs w:val="22"/>
        </w:rPr>
        <w:t>&lt;vyplní uchádzač&gt;</w:t>
      </w:r>
    </w:p>
    <w:p w14:paraId="276E431F" w14:textId="77777777" w:rsidR="00AE7D2A" w:rsidRPr="00942C3A" w:rsidRDefault="00AE7D2A" w:rsidP="001C45B6">
      <w:pPr>
        <w:spacing w:line="240" w:lineRule="atLeast"/>
        <w:rPr>
          <w:rFonts w:ascii="Cambria" w:hAnsi="Cambria"/>
          <w:sz w:val="22"/>
          <w:szCs w:val="22"/>
        </w:rPr>
      </w:pPr>
      <w:r w:rsidRPr="00942C3A">
        <w:rPr>
          <w:rFonts w:ascii="Cambria" w:hAnsi="Cambria"/>
          <w:spacing w:val="-5"/>
          <w:sz w:val="22"/>
          <w:szCs w:val="22"/>
        </w:rPr>
        <w:t>Štatutárny orgán:</w:t>
      </w:r>
      <w:r w:rsidRPr="00942C3A">
        <w:rPr>
          <w:rFonts w:ascii="Cambria" w:hAnsi="Cambria"/>
          <w:sz w:val="22"/>
          <w:szCs w:val="22"/>
        </w:rPr>
        <w:t xml:space="preserve"> </w:t>
      </w:r>
      <w:r w:rsidRPr="00942C3A">
        <w:rPr>
          <w:rFonts w:ascii="Cambria" w:hAnsi="Cambria"/>
          <w:sz w:val="22"/>
          <w:szCs w:val="22"/>
        </w:rPr>
        <w:tab/>
      </w:r>
      <w:r w:rsidRPr="004B78C9">
        <w:rPr>
          <w:rFonts w:ascii="Cambria" w:hAnsi="Cambria"/>
          <w:i/>
          <w:iCs/>
          <w:color w:val="FF0000"/>
          <w:sz w:val="22"/>
          <w:szCs w:val="22"/>
        </w:rPr>
        <w:t>&lt;vyplní uchádzač&gt;</w:t>
      </w:r>
    </w:p>
    <w:p w14:paraId="4C11B7AE" w14:textId="77777777" w:rsidR="00AE7D2A" w:rsidRPr="00942C3A" w:rsidRDefault="00AE7D2A" w:rsidP="001C45B6">
      <w:pPr>
        <w:spacing w:line="240" w:lineRule="atLeast"/>
        <w:rPr>
          <w:rFonts w:ascii="Cambria" w:hAnsi="Cambria"/>
          <w:bCs/>
          <w:sz w:val="22"/>
          <w:szCs w:val="22"/>
        </w:rPr>
      </w:pPr>
      <w:r w:rsidRPr="00942C3A">
        <w:rPr>
          <w:rFonts w:ascii="Cambria" w:hAnsi="Cambria"/>
          <w:spacing w:val="-12"/>
          <w:sz w:val="22"/>
          <w:szCs w:val="22"/>
        </w:rPr>
        <w:t>IČO:</w:t>
      </w:r>
      <w:r w:rsidRPr="00942C3A">
        <w:rPr>
          <w:rFonts w:ascii="Cambria" w:hAnsi="Cambria"/>
          <w:bCs/>
          <w:sz w:val="22"/>
          <w:szCs w:val="22"/>
        </w:rPr>
        <w:t xml:space="preserve"> </w:t>
      </w:r>
      <w:r w:rsidRPr="00942C3A">
        <w:rPr>
          <w:rFonts w:ascii="Cambria" w:hAnsi="Cambria"/>
          <w:bCs/>
          <w:sz w:val="22"/>
          <w:szCs w:val="22"/>
        </w:rPr>
        <w:tab/>
      </w:r>
      <w:r w:rsidRPr="00942C3A">
        <w:rPr>
          <w:rFonts w:ascii="Cambria" w:hAnsi="Cambria"/>
          <w:bCs/>
          <w:sz w:val="22"/>
          <w:szCs w:val="22"/>
        </w:rPr>
        <w:tab/>
      </w:r>
      <w:r w:rsidRPr="00942C3A">
        <w:rPr>
          <w:rFonts w:ascii="Cambria" w:hAnsi="Cambria"/>
          <w:bCs/>
          <w:sz w:val="22"/>
          <w:szCs w:val="22"/>
        </w:rPr>
        <w:tab/>
      </w:r>
      <w:r w:rsidRPr="004B78C9">
        <w:rPr>
          <w:rFonts w:ascii="Cambria" w:hAnsi="Cambria"/>
          <w:i/>
          <w:iCs/>
          <w:color w:val="FF0000"/>
          <w:sz w:val="22"/>
          <w:szCs w:val="22"/>
        </w:rPr>
        <w:t>&lt;vyplní uchádzač&gt;</w:t>
      </w:r>
    </w:p>
    <w:p w14:paraId="5EC0699F" w14:textId="77777777" w:rsidR="00AE7D2A" w:rsidRPr="00942C3A" w:rsidRDefault="00AE7D2A" w:rsidP="001C45B6">
      <w:pPr>
        <w:ind w:left="2835" w:hanging="2835"/>
        <w:rPr>
          <w:rFonts w:ascii="Cambria" w:hAnsi="Cambria"/>
          <w:sz w:val="22"/>
          <w:szCs w:val="22"/>
        </w:rPr>
      </w:pPr>
      <w:r w:rsidRPr="00942C3A">
        <w:rPr>
          <w:rFonts w:ascii="Cambria" w:hAnsi="Cambria"/>
          <w:spacing w:val="-1"/>
          <w:sz w:val="22"/>
          <w:szCs w:val="22"/>
        </w:rPr>
        <w:t>Registrácia, číslo zápisu</w:t>
      </w:r>
      <w:r w:rsidRPr="004B78C9">
        <w:rPr>
          <w:rFonts w:ascii="Cambria" w:hAnsi="Cambria"/>
          <w:i/>
          <w:iCs/>
          <w:sz w:val="22"/>
          <w:szCs w:val="22"/>
        </w:rPr>
        <w:t>:</w:t>
      </w:r>
      <w:r w:rsidRPr="004B78C9">
        <w:rPr>
          <w:rFonts w:ascii="Cambria" w:hAnsi="Cambria"/>
          <w:i/>
          <w:iCs/>
          <w:color w:val="FF0000"/>
          <w:sz w:val="22"/>
          <w:szCs w:val="22"/>
        </w:rPr>
        <w:t>&lt;vyplní uchádzač&gt;</w:t>
      </w:r>
    </w:p>
    <w:p w14:paraId="16A0E9AE" w14:textId="77777777" w:rsidR="00AE7D2A" w:rsidRPr="00942C3A" w:rsidRDefault="00AE7D2A" w:rsidP="001C45B6">
      <w:pPr>
        <w:shd w:val="clear" w:color="auto" w:fill="FFFFFF"/>
        <w:spacing w:line="250" w:lineRule="exact"/>
        <w:rPr>
          <w:rFonts w:ascii="Cambria" w:hAnsi="Cambria"/>
          <w:sz w:val="22"/>
          <w:szCs w:val="22"/>
        </w:rPr>
      </w:pPr>
      <w:r w:rsidRPr="00942C3A">
        <w:rPr>
          <w:rFonts w:ascii="Cambria" w:hAnsi="Cambria"/>
          <w:spacing w:val="-10"/>
          <w:sz w:val="22"/>
          <w:szCs w:val="22"/>
        </w:rPr>
        <w:t>DIČ:</w:t>
      </w:r>
      <w:r w:rsidRPr="00942C3A">
        <w:rPr>
          <w:rFonts w:ascii="Cambria" w:hAnsi="Cambria"/>
          <w:bCs/>
          <w:sz w:val="22"/>
          <w:szCs w:val="22"/>
        </w:rPr>
        <w:t xml:space="preserve"> </w:t>
      </w:r>
      <w:r w:rsidRPr="00942C3A">
        <w:rPr>
          <w:rFonts w:ascii="Cambria" w:hAnsi="Cambria"/>
          <w:bCs/>
          <w:sz w:val="22"/>
          <w:szCs w:val="22"/>
        </w:rPr>
        <w:tab/>
      </w:r>
      <w:r w:rsidRPr="00942C3A">
        <w:rPr>
          <w:rFonts w:ascii="Cambria" w:hAnsi="Cambria"/>
          <w:bCs/>
          <w:sz w:val="22"/>
          <w:szCs w:val="22"/>
        </w:rPr>
        <w:tab/>
      </w:r>
      <w:r w:rsidRPr="00942C3A">
        <w:rPr>
          <w:rFonts w:ascii="Cambria" w:hAnsi="Cambria"/>
          <w:bCs/>
          <w:sz w:val="22"/>
          <w:szCs w:val="22"/>
        </w:rPr>
        <w:tab/>
      </w:r>
      <w:r w:rsidRPr="004B78C9">
        <w:rPr>
          <w:rFonts w:ascii="Cambria" w:hAnsi="Cambria"/>
          <w:i/>
          <w:iCs/>
          <w:color w:val="FF0000"/>
          <w:sz w:val="22"/>
          <w:szCs w:val="22"/>
        </w:rPr>
        <w:t>&lt;vyplní uchádzač&gt;</w:t>
      </w:r>
    </w:p>
    <w:p w14:paraId="363187C9" w14:textId="77777777" w:rsidR="00AE7D2A" w:rsidRPr="00942C3A" w:rsidRDefault="00AE7D2A" w:rsidP="001C45B6">
      <w:pPr>
        <w:shd w:val="clear" w:color="auto" w:fill="FFFFFF"/>
        <w:spacing w:line="250" w:lineRule="exact"/>
        <w:rPr>
          <w:rFonts w:ascii="Cambria" w:hAnsi="Cambria"/>
          <w:bCs/>
          <w:sz w:val="22"/>
          <w:szCs w:val="22"/>
        </w:rPr>
      </w:pPr>
      <w:r w:rsidRPr="00942C3A">
        <w:rPr>
          <w:rFonts w:ascii="Cambria" w:hAnsi="Cambria"/>
          <w:spacing w:val="-7"/>
          <w:sz w:val="22"/>
          <w:szCs w:val="22"/>
        </w:rPr>
        <w:t xml:space="preserve">IČ DPH:  </w:t>
      </w:r>
      <w:r w:rsidRPr="00942C3A">
        <w:rPr>
          <w:rFonts w:ascii="Cambria" w:hAnsi="Cambria"/>
          <w:spacing w:val="-7"/>
          <w:sz w:val="22"/>
          <w:szCs w:val="22"/>
        </w:rPr>
        <w:tab/>
      </w:r>
      <w:r w:rsidRPr="00942C3A">
        <w:rPr>
          <w:rFonts w:ascii="Cambria" w:hAnsi="Cambria"/>
          <w:spacing w:val="-7"/>
          <w:sz w:val="22"/>
          <w:szCs w:val="22"/>
        </w:rPr>
        <w:tab/>
      </w:r>
      <w:r w:rsidRPr="004B78C9">
        <w:rPr>
          <w:rFonts w:ascii="Cambria" w:hAnsi="Cambria"/>
          <w:i/>
          <w:iCs/>
          <w:color w:val="FF0000"/>
          <w:sz w:val="22"/>
          <w:szCs w:val="22"/>
        </w:rPr>
        <w:t>&lt;vyplní uchádzač&gt;</w:t>
      </w:r>
    </w:p>
    <w:p w14:paraId="2533001D" w14:textId="77777777" w:rsidR="00AE7D2A" w:rsidRPr="00942C3A" w:rsidRDefault="00AE7D2A" w:rsidP="001C45B6">
      <w:pPr>
        <w:shd w:val="clear" w:color="auto" w:fill="FFFFFF"/>
        <w:spacing w:line="250" w:lineRule="exact"/>
        <w:rPr>
          <w:rFonts w:ascii="Cambria" w:hAnsi="Cambria"/>
          <w:sz w:val="22"/>
          <w:szCs w:val="22"/>
        </w:rPr>
      </w:pPr>
      <w:r w:rsidRPr="00942C3A">
        <w:rPr>
          <w:rFonts w:ascii="Cambria" w:hAnsi="Cambria"/>
          <w:spacing w:val="1"/>
          <w:sz w:val="22"/>
          <w:szCs w:val="22"/>
        </w:rPr>
        <w:t>Bankové spojenie:</w:t>
      </w:r>
      <w:r w:rsidRPr="00942C3A">
        <w:rPr>
          <w:rFonts w:ascii="Cambria" w:hAnsi="Cambria"/>
          <w:spacing w:val="1"/>
          <w:sz w:val="22"/>
          <w:szCs w:val="22"/>
        </w:rPr>
        <w:tab/>
      </w:r>
      <w:r w:rsidRPr="004B78C9">
        <w:rPr>
          <w:rFonts w:ascii="Cambria" w:hAnsi="Cambria"/>
          <w:i/>
          <w:iCs/>
          <w:color w:val="FF0000"/>
          <w:sz w:val="22"/>
          <w:szCs w:val="22"/>
        </w:rPr>
        <w:t>&lt;vyplní uchádzač&gt;</w:t>
      </w:r>
    </w:p>
    <w:p w14:paraId="30982710" w14:textId="77777777" w:rsidR="00AE7D2A" w:rsidRPr="00942C3A" w:rsidRDefault="00AE7D2A" w:rsidP="001C45B6">
      <w:pPr>
        <w:spacing w:line="240" w:lineRule="atLeast"/>
        <w:rPr>
          <w:rFonts w:ascii="Cambria" w:hAnsi="Cambria"/>
          <w:bCs/>
          <w:sz w:val="22"/>
          <w:szCs w:val="22"/>
        </w:rPr>
      </w:pPr>
      <w:r w:rsidRPr="00942C3A">
        <w:rPr>
          <w:rFonts w:ascii="Cambria" w:hAnsi="Cambria"/>
          <w:spacing w:val="-4"/>
          <w:sz w:val="22"/>
          <w:szCs w:val="22"/>
        </w:rPr>
        <w:t xml:space="preserve">Číslo účtu: </w:t>
      </w:r>
      <w:r w:rsidRPr="00942C3A">
        <w:rPr>
          <w:rFonts w:ascii="Cambria" w:hAnsi="Cambria"/>
          <w:spacing w:val="-4"/>
          <w:sz w:val="22"/>
          <w:szCs w:val="22"/>
        </w:rPr>
        <w:tab/>
      </w:r>
      <w:r w:rsidRPr="00942C3A">
        <w:rPr>
          <w:rFonts w:ascii="Cambria" w:hAnsi="Cambria"/>
          <w:spacing w:val="-4"/>
          <w:sz w:val="22"/>
          <w:szCs w:val="22"/>
        </w:rPr>
        <w:tab/>
      </w:r>
      <w:r w:rsidRPr="004B78C9">
        <w:rPr>
          <w:rFonts w:ascii="Cambria" w:hAnsi="Cambria"/>
          <w:i/>
          <w:iCs/>
          <w:color w:val="FF0000"/>
          <w:sz w:val="22"/>
          <w:szCs w:val="22"/>
        </w:rPr>
        <w:t>&lt;vyplní uchádzač&gt;</w:t>
      </w:r>
    </w:p>
    <w:p w14:paraId="0D0B940D" w14:textId="77777777" w:rsidR="00F14CC6" w:rsidRPr="00942C3A" w:rsidRDefault="00F14CC6" w:rsidP="001C45B6">
      <w:pPr>
        <w:ind w:left="900"/>
        <w:rPr>
          <w:rFonts w:ascii="Cambria" w:hAnsi="Cambria"/>
          <w:i/>
          <w:sz w:val="22"/>
          <w:szCs w:val="22"/>
        </w:rPr>
      </w:pPr>
    </w:p>
    <w:p w14:paraId="42BB1C58" w14:textId="4E08F49C" w:rsidR="00F14CC6" w:rsidRPr="00942C3A" w:rsidRDefault="00F14CC6" w:rsidP="001C45B6">
      <w:pPr>
        <w:ind w:left="900"/>
        <w:rPr>
          <w:rFonts w:ascii="Cambria" w:hAnsi="Cambria"/>
          <w:b/>
          <w:bCs/>
          <w:i/>
          <w:sz w:val="22"/>
          <w:szCs w:val="22"/>
        </w:rPr>
      </w:pPr>
      <w:r w:rsidRPr="00942C3A">
        <w:rPr>
          <w:rFonts w:ascii="Cambria" w:hAnsi="Cambria"/>
          <w:i/>
          <w:sz w:val="22"/>
          <w:szCs w:val="22"/>
        </w:rPr>
        <w:t>(ďalej aj „</w:t>
      </w:r>
      <w:r w:rsidR="007940D4" w:rsidRPr="00942C3A">
        <w:rPr>
          <w:rFonts w:ascii="Cambria" w:hAnsi="Cambria"/>
          <w:i/>
          <w:sz w:val="22"/>
          <w:szCs w:val="22"/>
        </w:rPr>
        <w:t>zhotoviteľ</w:t>
      </w:r>
      <w:bookmarkStart w:id="0" w:name="_Hlk43793265"/>
      <w:r w:rsidRPr="00942C3A">
        <w:rPr>
          <w:rFonts w:ascii="Cambria" w:hAnsi="Cambria"/>
          <w:i/>
          <w:sz w:val="22"/>
          <w:szCs w:val="22"/>
        </w:rPr>
        <w:t>“</w:t>
      </w:r>
      <w:r w:rsidR="00AE7D2A" w:rsidRPr="00942C3A">
        <w:rPr>
          <w:rFonts w:ascii="Cambria" w:hAnsi="Cambria"/>
          <w:i/>
          <w:sz w:val="22"/>
          <w:szCs w:val="22"/>
        </w:rPr>
        <w:t xml:space="preserve"> a objednávateľ a zhotoviteľ spoločne ako „zmluvné strany“</w:t>
      </w:r>
      <w:r w:rsidRPr="00942C3A">
        <w:rPr>
          <w:rFonts w:ascii="Cambria" w:hAnsi="Cambria"/>
          <w:i/>
          <w:sz w:val="22"/>
          <w:szCs w:val="22"/>
        </w:rPr>
        <w:t>)</w:t>
      </w:r>
      <w:bookmarkEnd w:id="0"/>
    </w:p>
    <w:p w14:paraId="0E27B00A" w14:textId="77777777" w:rsidR="00F14CC6" w:rsidRPr="00942C3A" w:rsidRDefault="00F14CC6" w:rsidP="001C45B6">
      <w:pPr>
        <w:rPr>
          <w:rFonts w:ascii="Cambria" w:hAnsi="Cambria"/>
          <w:sz w:val="22"/>
          <w:szCs w:val="22"/>
        </w:rPr>
      </w:pPr>
    </w:p>
    <w:p w14:paraId="1EAB38A6" w14:textId="0A4D9C57" w:rsidR="0010166A" w:rsidRPr="00F8451B" w:rsidRDefault="0010166A" w:rsidP="001C45B6">
      <w:pPr>
        <w:keepNext/>
        <w:keepLines/>
        <w:autoSpaceDE/>
        <w:adjustRightInd/>
        <w:spacing w:line="268" w:lineRule="auto"/>
        <w:jc w:val="center"/>
        <w:rPr>
          <w:rFonts w:ascii="Cambria" w:hAnsi="Cambria"/>
          <w:b/>
          <w:sz w:val="22"/>
          <w:szCs w:val="22"/>
        </w:rPr>
      </w:pPr>
      <w:r w:rsidRPr="00F8451B">
        <w:rPr>
          <w:rFonts w:ascii="Cambria" w:hAnsi="Cambria"/>
          <w:b/>
          <w:sz w:val="22"/>
          <w:szCs w:val="22"/>
        </w:rPr>
        <w:t>PREAMBULA</w:t>
      </w:r>
    </w:p>
    <w:p w14:paraId="534CE817" w14:textId="77777777" w:rsidR="0010166A" w:rsidRPr="00942C3A" w:rsidRDefault="0010166A" w:rsidP="001C45B6">
      <w:pPr>
        <w:keepNext/>
        <w:keepLines/>
        <w:autoSpaceDE/>
        <w:adjustRightInd/>
        <w:spacing w:line="268" w:lineRule="auto"/>
        <w:rPr>
          <w:rFonts w:ascii="Cambria" w:hAnsi="Cambria"/>
          <w:sz w:val="22"/>
          <w:szCs w:val="22"/>
        </w:rPr>
      </w:pPr>
    </w:p>
    <w:p w14:paraId="6E0A548A" w14:textId="6A001362" w:rsidR="0010166A" w:rsidRPr="00942C3A" w:rsidRDefault="00F14CC6" w:rsidP="001C45B6">
      <w:pPr>
        <w:keepNext/>
        <w:keepLines/>
        <w:autoSpaceDE/>
        <w:adjustRightInd/>
        <w:spacing w:line="268" w:lineRule="auto"/>
        <w:rPr>
          <w:rFonts w:ascii="Cambria" w:hAnsi="Cambria" w:cs="Arial"/>
          <w:iCs/>
          <w:caps/>
          <w:sz w:val="22"/>
          <w:szCs w:val="22"/>
        </w:rPr>
      </w:pPr>
      <w:r w:rsidRPr="00942C3A">
        <w:rPr>
          <w:rFonts w:ascii="Cambria" w:hAnsi="Cambria"/>
          <w:sz w:val="22"/>
          <w:szCs w:val="22"/>
        </w:rPr>
        <w:t xml:space="preserve"> </w:t>
      </w:r>
      <w:r w:rsidR="0010166A" w:rsidRPr="00942C3A">
        <w:rPr>
          <w:rFonts w:ascii="Cambria" w:hAnsi="Cambria" w:cs="Arial"/>
          <w:sz w:val="22"/>
          <w:szCs w:val="22"/>
        </w:rPr>
        <w:t xml:space="preserve">Zmluvné strany uzatvárajú túto zmluvu v súlade s výsledkom verejného obstarávania na poskytnutie predmetu zmluvy, ktorý tvorí </w:t>
      </w:r>
      <w:r w:rsidR="00E469FA">
        <w:rPr>
          <w:rFonts w:ascii="Cambria" w:hAnsi="Cambria" w:cs="Arial"/>
          <w:sz w:val="22"/>
          <w:szCs w:val="22"/>
        </w:rPr>
        <w:t>3</w:t>
      </w:r>
      <w:r w:rsidR="0010166A" w:rsidRPr="00942C3A">
        <w:rPr>
          <w:rFonts w:ascii="Cambria" w:hAnsi="Cambria" w:cs="Arial"/>
          <w:sz w:val="22"/>
          <w:szCs w:val="22"/>
        </w:rPr>
        <w:t>. časť zákazky s názvom „</w:t>
      </w:r>
      <w:r w:rsidR="00E469FA" w:rsidRPr="00E469FA">
        <w:rPr>
          <w:rFonts w:ascii="Cambria" w:hAnsi="Cambria" w:cs="Arial"/>
          <w:sz w:val="22"/>
          <w:szCs w:val="22"/>
        </w:rPr>
        <w:t>Relokácia záložného techn</w:t>
      </w:r>
      <w:r w:rsidR="004E66F2">
        <w:rPr>
          <w:rFonts w:ascii="Cambria" w:hAnsi="Cambria" w:cs="Arial"/>
          <w:sz w:val="22"/>
          <w:szCs w:val="22"/>
        </w:rPr>
        <w:t>ologického</w:t>
      </w:r>
      <w:r w:rsidR="00E469FA" w:rsidRPr="00E469FA">
        <w:rPr>
          <w:rFonts w:ascii="Cambria" w:hAnsi="Cambria" w:cs="Arial"/>
          <w:sz w:val="22"/>
          <w:szCs w:val="22"/>
        </w:rPr>
        <w:t xml:space="preserve"> pracoviska</w:t>
      </w:r>
      <w:r w:rsidR="0010166A" w:rsidRPr="00942C3A">
        <w:rPr>
          <w:rFonts w:ascii="Cambria" w:hAnsi="Cambria" w:cs="Arial"/>
          <w:sz w:val="22"/>
          <w:szCs w:val="22"/>
        </w:rPr>
        <w:t xml:space="preserve">“ v súlade so  zákonom č. 343/2015 Z. z. o verejnom obstarávaní a o zmene a doplnení niektorých zákonov v znení neskorších predpisov (ďalej len „zákon o verejnom obstarávaní“). Oznámenie o vyhlásení verejného obstarávania bolo uverejnené vo Vestníku verejného obstarávania č. &lt;vyplní </w:t>
      </w:r>
      <w:r w:rsidR="0010166A" w:rsidRPr="00942C3A">
        <w:rPr>
          <w:rFonts w:ascii="Cambria" w:hAnsi="Cambria"/>
          <w:i/>
          <w:iCs/>
          <w:sz w:val="22"/>
          <w:szCs w:val="22"/>
        </w:rPr>
        <w:t>verejný obstarávateľ</w:t>
      </w:r>
      <w:r w:rsidR="0010166A" w:rsidRPr="00942C3A">
        <w:rPr>
          <w:rFonts w:ascii="Cambria" w:hAnsi="Cambria" w:cs="Arial"/>
          <w:sz w:val="22"/>
          <w:szCs w:val="22"/>
        </w:rPr>
        <w:t xml:space="preserve"> &gt;, zo dňa &lt;vyplní </w:t>
      </w:r>
      <w:r w:rsidR="0010166A" w:rsidRPr="00942C3A">
        <w:rPr>
          <w:rFonts w:ascii="Cambria" w:hAnsi="Cambria"/>
          <w:i/>
          <w:iCs/>
          <w:sz w:val="22"/>
          <w:szCs w:val="22"/>
        </w:rPr>
        <w:t>verejný obstarávateľ</w:t>
      </w:r>
      <w:r w:rsidR="0010166A" w:rsidRPr="00942C3A">
        <w:rPr>
          <w:rFonts w:ascii="Cambria" w:hAnsi="Cambria" w:cs="Arial"/>
          <w:sz w:val="22"/>
          <w:szCs w:val="22"/>
        </w:rPr>
        <w:t xml:space="preserve"> &gt; pod značkou &lt;vyplní </w:t>
      </w:r>
      <w:r w:rsidR="0010166A" w:rsidRPr="00942C3A">
        <w:rPr>
          <w:rFonts w:ascii="Cambria" w:hAnsi="Cambria"/>
          <w:i/>
          <w:iCs/>
          <w:sz w:val="22"/>
          <w:szCs w:val="22"/>
        </w:rPr>
        <w:t>verejný obstarávateľ</w:t>
      </w:r>
      <w:r w:rsidR="0010166A" w:rsidRPr="00942C3A">
        <w:rPr>
          <w:rFonts w:ascii="Cambria" w:hAnsi="Cambria" w:cs="Arial"/>
          <w:sz w:val="22"/>
          <w:szCs w:val="22"/>
        </w:rPr>
        <w:t xml:space="preserve"> &gt;.</w:t>
      </w:r>
    </w:p>
    <w:p w14:paraId="29D6B04F" w14:textId="77777777" w:rsidR="00F14CC6" w:rsidRPr="00942C3A" w:rsidRDefault="00F14CC6" w:rsidP="001C45B6">
      <w:pPr>
        <w:rPr>
          <w:rFonts w:ascii="Cambria" w:hAnsi="Cambria"/>
          <w:b/>
          <w:sz w:val="22"/>
          <w:szCs w:val="22"/>
        </w:rPr>
      </w:pPr>
    </w:p>
    <w:p w14:paraId="231DEB9E" w14:textId="77777777"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sz w:val="22"/>
          <w:szCs w:val="22"/>
        </w:rPr>
      </w:pPr>
      <w:r w:rsidRPr="0063325D">
        <w:rPr>
          <w:rFonts w:ascii="Cambria" w:hAnsi="Cambria"/>
          <w:b/>
          <w:color w:val="FF0000"/>
          <w:sz w:val="22"/>
          <w:szCs w:val="22"/>
        </w:rPr>
        <w:br w:type="page"/>
      </w:r>
      <w:r w:rsidRPr="00F8451B">
        <w:rPr>
          <w:rFonts w:ascii="Cambria" w:hAnsi="Cambria"/>
          <w:b/>
          <w:bCs/>
          <w:iCs/>
          <w:caps/>
          <w:sz w:val="22"/>
          <w:szCs w:val="22"/>
        </w:rPr>
        <w:lastRenderedPageBreak/>
        <w:t>I. Predmet zmluvy</w:t>
      </w:r>
    </w:p>
    <w:p w14:paraId="60061E4C" w14:textId="77777777" w:rsidR="00F14CC6" w:rsidRPr="00942C3A" w:rsidRDefault="00F14CC6" w:rsidP="001C45B6">
      <w:pPr>
        <w:rPr>
          <w:rFonts w:ascii="Cambria" w:hAnsi="Cambria"/>
          <w:color w:val="FF0000"/>
          <w:sz w:val="22"/>
          <w:szCs w:val="22"/>
        </w:rPr>
      </w:pPr>
    </w:p>
    <w:p w14:paraId="73C19A56" w14:textId="71A70916" w:rsidR="002C44D5" w:rsidRPr="00942C3A" w:rsidRDefault="00F14CC6" w:rsidP="001C45B6">
      <w:pPr>
        <w:numPr>
          <w:ilvl w:val="1"/>
          <w:numId w:val="18"/>
        </w:numPr>
        <w:tabs>
          <w:tab w:val="num" w:pos="792"/>
        </w:tabs>
        <w:rPr>
          <w:rFonts w:ascii="Cambria" w:hAnsi="Cambria"/>
          <w:sz w:val="22"/>
          <w:szCs w:val="22"/>
        </w:rPr>
      </w:pPr>
      <w:r w:rsidRPr="00942C3A">
        <w:rPr>
          <w:rFonts w:ascii="Cambria" w:hAnsi="Cambria"/>
          <w:sz w:val="22"/>
          <w:szCs w:val="22"/>
        </w:rPr>
        <w:t xml:space="preserve">Predmetom </w:t>
      </w:r>
      <w:r w:rsidR="009F5FE5" w:rsidRPr="00942C3A">
        <w:rPr>
          <w:rFonts w:ascii="Cambria" w:hAnsi="Cambria"/>
          <w:sz w:val="22"/>
          <w:szCs w:val="22"/>
        </w:rPr>
        <w:t xml:space="preserve">tejto </w:t>
      </w:r>
      <w:r w:rsidRPr="00942C3A">
        <w:rPr>
          <w:rFonts w:ascii="Cambria" w:hAnsi="Cambria"/>
          <w:sz w:val="22"/>
          <w:szCs w:val="22"/>
        </w:rPr>
        <w:t>zmluvy je</w:t>
      </w:r>
      <w:r w:rsidR="00631608" w:rsidRPr="00942C3A">
        <w:rPr>
          <w:rFonts w:ascii="Cambria" w:hAnsi="Cambria"/>
          <w:sz w:val="22"/>
          <w:szCs w:val="22"/>
        </w:rPr>
        <w:t xml:space="preserve"> </w:t>
      </w:r>
      <w:r w:rsidR="0010166A" w:rsidRPr="00942C3A">
        <w:rPr>
          <w:rFonts w:ascii="Cambria" w:hAnsi="Cambria"/>
          <w:sz w:val="22"/>
          <w:szCs w:val="22"/>
        </w:rPr>
        <w:t>dielo, ktor</w:t>
      </w:r>
      <w:r w:rsidR="003C0BAA" w:rsidRPr="00942C3A">
        <w:rPr>
          <w:rFonts w:ascii="Cambria" w:hAnsi="Cambria"/>
          <w:sz w:val="22"/>
          <w:szCs w:val="22"/>
        </w:rPr>
        <w:t>é</w:t>
      </w:r>
      <w:r w:rsidR="0010166A" w:rsidRPr="00942C3A">
        <w:rPr>
          <w:rFonts w:ascii="Cambria" w:hAnsi="Cambria"/>
          <w:sz w:val="22"/>
          <w:szCs w:val="22"/>
        </w:rPr>
        <w:t xml:space="preserve"> predst</w:t>
      </w:r>
      <w:r w:rsidR="003C0BAA" w:rsidRPr="00942C3A">
        <w:rPr>
          <w:rFonts w:ascii="Cambria" w:hAnsi="Cambria"/>
          <w:sz w:val="22"/>
          <w:szCs w:val="22"/>
        </w:rPr>
        <w:t>a</w:t>
      </w:r>
      <w:r w:rsidR="0010166A" w:rsidRPr="00942C3A">
        <w:rPr>
          <w:rFonts w:ascii="Cambria" w:hAnsi="Cambria"/>
          <w:sz w:val="22"/>
          <w:szCs w:val="22"/>
        </w:rPr>
        <w:t>vuje</w:t>
      </w:r>
    </w:p>
    <w:p w14:paraId="2315A892" w14:textId="4DFD2127" w:rsidR="00A95CB8" w:rsidRPr="00942C3A" w:rsidRDefault="00631608" w:rsidP="001C45B6">
      <w:pPr>
        <w:numPr>
          <w:ilvl w:val="2"/>
          <w:numId w:val="18"/>
        </w:numPr>
        <w:rPr>
          <w:rFonts w:ascii="Cambria" w:hAnsi="Cambria"/>
          <w:sz w:val="22"/>
          <w:szCs w:val="22"/>
        </w:rPr>
      </w:pPr>
      <w:r w:rsidRPr="00942C3A">
        <w:rPr>
          <w:rFonts w:ascii="Cambria" w:hAnsi="Cambria"/>
          <w:sz w:val="22"/>
          <w:szCs w:val="22"/>
        </w:rPr>
        <w:t>dodanie IT rozvádzačov vrátane príslušenstva - inteligentných vertikálnych rozvodových panelov iPDU, elektromechanického uzamykacieho systém</w:t>
      </w:r>
      <w:r w:rsidR="00A95CB8" w:rsidRPr="00942C3A">
        <w:rPr>
          <w:rFonts w:ascii="Cambria" w:hAnsi="Cambria"/>
          <w:sz w:val="22"/>
          <w:szCs w:val="22"/>
        </w:rPr>
        <w:t>u</w:t>
      </w:r>
      <w:r w:rsidRPr="00942C3A">
        <w:rPr>
          <w:rFonts w:ascii="Cambria" w:hAnsi="Cambria"/>
          <w:sz w:val="22"/>
          <w:szCs w:val="22"/>
        </w:rPr>
        <w:t xml:space="preserve"> IT rozvádzačov s centralizovanou správou</w:t>
      </w:r>
      <w:r w:rsidR="00A95CB8" w:rsidRPr="00942C3A">
        <w:rPr>
          <w:rFonts w:ascii="Cambria" w:hAnsi="Cambria"/>
          <w:sz w:val="22"/>
          <w:szCs w:val="22"/>
        </w:rPr>
        <w:t xml:space="preserve"> (ďalej len „zariadenia“)</w:t>
      </w:r>
      <w:r w:rsidRPr="00942C3A">
        <w:rPr>
          <w:rFonts w:ascii="Cambria" w:hAnsi="Cambria"/>
          <w:sz w:val="22"/>
          <w:szCs w:val="22"/>
        </w:rPr>
        <w:t xml:space="preserve"> </w:t>
      </w:r>
      <w:r w:rsidR="00371322" w:rsidRPr="00942C3A">
        <w:rPr>
          <w:rFonts w:ascii="Cambria" w:hAnsi="Cambria"/>
          <w:sz w:val="22"/>
          <w:szCs w:val="22"/>
        </w:rPr>
        <w:t xml:space="preserve">a vykonanie </w:t>
      </w:r>
      <w:r w:rsidR="00A95CB8" w:rsidRPr="00942C3A">
        <w:rPr>
          <w:rFonts w:ascii="Cambria" w:hAnsi="Cambria"/>
          <w:sz w:val="22"/>
          <w:szCs w:val="22"/>
        </w:rPr>
        <w:t xml:space="preserve">montážnych a </w:t>
      </w:r>
      <w:r w:rsidR="00371322" w:rsidRPr="00942C3A">
        <w:rPr>
          <w:rFonts w:ascii="Cambria" w:hAnsi="Cambria"/>
          <w:sz w:val="22"/>
          <w:szCs w:val="22"/>
        </w:rPr>
        <w:t xml:space="preserve">inštalačných prác na </w:t>
      </w:r>
      <w:r w:rsidR="00A95CB8" w:rsidRPr="00942C3A">
        <w:rPr>
          <w:rFonts w:ascii="Cambria" w:hAnsi="Cambria"/>
          <w:sz w:val="22"/>
          <w:szCs w:val="22"/>
        </w:rPr>
        <w:t xml:space="preserve">zariadeniach </w:t>
      </w:r>
      <w:r w:rsidR="00371322" w:rsidRPr="00942C3A">
        <w:rPr>
          <w:rFonts w:ascii="Cambria" w:hAnsi="Cambria"/>
          <w:sz w:val="22"/>
          <w:szCs w:val="22"/>
        </w:rPr>
        <w:t xml:space="preserve">v mieste </w:t>
      </w:r>
      <w:r w:rsidR="00F01F41">
        <w:rPr>
          <w:rFonts w:ascii="Cambria" w:hAnsi="Cambria"/>
          <w:sz w:val="22"/>
          <w:szCs w:val="22"/>
        </w:rPr>
        <w:t>plnenia</w:t>
      </w:r>
      <w:r w:rsidR="00F01F41" w:rsidRPr="00942C3A">
        <w:rPr>
          <w:rFonts w:ascii="Cambria" w:hAnsi="Cambria"/>
          <w:sz w:val="22"/>
          <w:szCs w:val="22"/>
        </w:rPr>
        <w:t xml:space="preserve"> </w:t>
      </w:r>
      <w:r w:rsidR="00A95CB8" w:rsidRPr="00942C3A">
        <w:rPr>
          <w:rFonts w:ascii="Cambria" w:hAnsi="Cambria"/>
          <w:sz w:val="22"/>
          <w:szCs w:val="22"/>
        </w:rPr>
        <w:t>podľa požiadavky objednávateľa definovanej v</w:t>
      </w:r>
      <w:r w:rsidR="001416AA" w:rsidRPr="00942C3A">
        <w:rPr>
          <w:rFonts w:ascii="Cambria" w:hAnsi="Cambria"/>
          <w:sz w:val="22"/>
          <w:szCs w:val="22"/>
        </w:rPr>
        <w:t> </w:t>
      </w:r>
      <w:r w:rsidR="0023571C">
        <w:rPr>
          <w:rFonts w:ascii="Cambria" w:hAnsi="Cambria"/>
          <w:sz w:val="22"/>
          <w:szCs w:val="22"/>
        </w:rPr>
        <w:t>P</w:t>
      </w:r>
      <w:r w:rsidR="001416AA" w:rsidRPr="00942C3A">
        <w:rPr>
          <w:rFonts w:ascii="Cambria" w:hAnsi="Cambria"/>
          <w:sz w:val="22"/>
          <w:szCs w:val="22"/>
        </w:rPr>
        <w:t xml:space="preserve">rílohe č. </w:t>
      </w:r>
      <w:r w:rsidR="00F01F41">
        <w:rPr>
          <w:rFonts w:ascii="Cambria" w:hAnsi="Cambria"/>
          <w:sz w:val="22"/>
          <w:szCs w:val="22"/>
        </w:rPr>
        <w:t>1</w:t>
      </w:r>
      <w:r w:rsidR="001416AA" w:rsidRPr="00942C3A">
        <w:rPr>
          <w:rFonts w:ascii="Cambria" w:hAnsi="Cambria"/>
          <w:sz w:val="22"/>
          <w:szCs w:val="22"/>
        </w:rPr>
        <w:t xml:space="preserve"> </w:t>
      </w:r>
      <w:r w:rsidR="003F76F4">
        <w:rPr>
          <w:rFonts w:ascii="Cambria" w:hAnsi="Cambria"/>
          <w:sz w:val="22"/>
          <w:szCs w:val="22"/>
        </w:rPr>
        <w:t xml:space="preserve">„Technická špecifikácia predmetu zmluvy“ </w:t>
      </w:r>
      <w:r w:rsidR="001416AA" w:rsidRPr="00942C3A">
        <w:rPr>
          <w:rFonts w:ascii="Cambria" w:hAnsi="Cambria"/>
          <w:sz w:val="22"/>
          <w:szCs w:val="22"/>
        </w:rPr>
        <w:t>tejto zmluvy</w:t>
      </w:r>
      <w:r w:rsidR="003F76F4">
        <w:rPr>
          <w:rFonts w:ascii="Cambria" w:hAnsi="Cambria"/>
          <w:sz w:val="22"/>
          <w:szCs w:val="22"/>
        </w:rPr>
        <w:t xml:space="preserve"> (ďalej len </w:t>
      </w:r>
      <w:r w:rsidR="00FD1E7E">
        <w:rPr>
          <w:rFonts w:ascii="Cambria" w:hAnsi="Cambria"/>
          <w:sz w:val="22"/>
          <w:szCs w:val="22"/>
        </w:rPr>
        <w:t xml:space="preserve">ako </w:t>
      </w:r>
      <w:r w:rsidR="003F76F4">
        <w:rPr>
          <w:rFonts w:ascii="Cambria" w:hAnsi="Cambria"/>
          <w:sz w:val="22"/>
          <w:szCs w:val="22"/>
        </w:rPr>
        <w:t>„Príloha č.1“)</w:t>
      </w:r>
      <w:r w:rsidR="00A95CB8" w:rsidRPr="00942C3A">
        <w:rPr>
          <w:rFonts w:ascii="Cambria" w:hAnsi="Cambria"/>
          <w:sz w:val="22"/>
          <w:szCs w:val="22"/>
        </w:rPr>
        <w:t>, najmä presun a umiestnenie na miesto v IT sále na 3. NP, asistenciu počas vyrezania otvorov do zdvojenej podlahy pre napájacie káble iPDU</w:t>
      </w:r>
      <w:r w:rsidR="00DD6DD4">
        <w:rPr>
          <w:rFonts w:ascii="Cambria" w:hAnsi="Cambria"/>
          <w:sz w:val="22"/>
          <w:szCs w:val="22"/>
        </w:rPr>
        <w:t xml:space="preserve"> </w:t>
      </w:r>
      <w:r w:rsidR="00A95CB8" w:rsidRPr="00942C3A">
        <w:rPr>
          <w:rFonts w:ascii="Cambria" w:hAnsi="Cambria"/>
          <w:sz w:val="22"/>
          <w:szCs w:val="22"/>
        </w:rPr>
        <w:t>(otvory vyrežú pracovníci DataCentra), asistenciu pri inštalácii uzemnenia rozvádzačov (uzemnenie zrealizujú pracovníci DataCentra), inštaláciu rozvádzačov vrátane príslušenstva, označenie rozvádzačov, montážny materiál, inštaláciu SW pre centralizovanú správu, zaškolenie na prevádzku a bežnú údržbu a otestovanie PDU (monitorovanie a spínanie zásuviek, uzamykanie napájacích káblov), elektromechanických rukovätí, otestovanie ich funkčnosti v prípade výpadkov napájania alebo komunikácie podľa scenárov definovaných v</w:t>
      </w:r>
      <w:r w:rsidR="001416AA" w:rsidRPr="00942C3A">
        <w:rPr>
          <w:rFonts w:ascii="Cambria" w:hAnsi="Cambria"/>
          <w:sz w:val="22"/>
          <w:szCs w:val="22"/>
        </w:rPr>
        <w:t> </w:t>
      </w:r>
      <w:r w:rsidR="003F76F4">
        <w:rPr>
          <w:rFonts w:ascii="Cambria" w:hAnsi="Cambria"/>
          <w:sz w:val="22"/>
          <w:szCs w:val="22"/>
        </w:rPr>
        <w:t>P</w:t>
      </w:r>
      <w:r w:rsidR="001416AA" w:rsidRPr="00942C3A">
        <w:rPr>
          <w:rFonts w:ascii="Cambria" w:hAnsi="Cambria"/>
          <w:sz w:val="22"/>
          <w:szCs w:val="22"/>
        </w:rPr>
        <w:t xml:space="preserve">rílohe č. </w:t>
      </w:r>
      <w:r w:rsidR="00F01F41">
        <w:rPr>
          <w:rFonts w:ascii="Cambria" w:hAnsi="Cambria"/>
          <w:sz w:val="22"/>
          <w:szCs w:val="22"/>
        </w:rPr>
        <w:t>1</w:t>
      </w:r>
      <w:r w:rsidR="001416AA" w:rsidRPr="00942C3A">
        <w:rPr>
          <w:rFonts w:ascii="Cambria" w:hAnsi="Cambria"/>
          <w:sz w:val="22"/>
          <w:szCs w:val="22"/>
        </w:rPr>
        <w:t xml:space="preserve"> tejto zmluvy</w:t>
      </w:r>
      <w:r w:rsidR="00A95CB8" w:rsidRPr="00942C3A">
        <w:rPr>
          <w:rFonts w:ascii="Cambria" w:hAnsi="Cambria"/>
          <w:sz w:val="22"/>
          <w:szCs w:val="22"/>
        </w:rPr>
        <w:t>.</w:t>
      </w:r>
    </w:p>
    <w:p w14:paraId="6618EFD2" w14:textId="4EE576C9" w:rsidR="002C44D5" w:rsidRPr="00942C3A" w:rsidRDefault="002C44D5" w:rsidP="001C45B6">
      <w:pPr>
        <w:numPr>
          <w:ilvl w:val="2"/>
          <w:numId w:val="18"/>
        </w:numPr>
        <w:rPr>
          <w:rFonts w:ascii="Cambria" w:hAnsi="Cambria"/>
          <w:sz w:val="22"/>
          <w:szCs w:val="22"/>
        </w:rPr>
      </w:pPr>
      <w:r w:rsidRPr="00F8451B">
        <w:rPr>
          <w:rFonts w:ascii="Cambria" w:hAnsi="Cambria"/>
          <w:sz w:val="22"/>
          <w:szCs w:val="22"/>
        </w:rPr>
        <w:t>dodanie a vybudovanie metalickej štruktúrovanej kabeláže, dodanie a vybudovanie optickej štruktúrovanej kabeláže, dodanie patch káblov a zapájanie patch káblov podľa patchovacieho plánu, vykonanie certifikovaného merania novovybudovanej optickej a metalickej kabeláže.</w:t>
      </w:r>
    </w:p>
    <w:p w14:paraId="4CBA1D68" w14:textId="374EDC41" w:rsidR="00F14CC6" w:rsidRPr="00942C3A" w:rsidRDefault="00F14CC6" w:rsidP="001C45B6">
      <w:pPr>
        <w:numPr>
          <w:ilvl w:val="1"/>
          <w:numId w:val="18"/>
        </w:numPr>
        <w:tabs>
          <w:tab w:val="num" w:pos="792"/>
        </w:tabs>
        <w:rPr>
          <w:rFonts w:ascii="Cambria" w:hAnsi="Cambria"/>
          <w:sz w:val="22"/>
          <w:szCs w:val="22"/>
        </w:rPr>
      </w:pPr>
      <w:r w:rsidRPr="00942C3A">
        <w:rPr>
          <w:rFonts w:ascii="Cambria" w:hAnsi="Cambria"/>
          <w:sz w:val="22"/>
          <w:szCs w:val="22"/>
        </w:rPr>
        <w:t xml:space="preserve">Predmet zmluvy je, čo do množstva, druhu a rozsahu špecifikovaný v Prílohe </w:t>
      </w:r>
      <w:r w:rsidR="00F01F41">
        <w:rPr>
          <w:rFonts w:ascii="Cambria" w:hAnsi="Cambria"/>
          <w:sz w:val="22"/>
          <w:szCs w:val="22"/>
        </w:rPr>
        <w:t xml:space="preserve">č. </w:t>
      </w:r>
      <w:r w:rsidRPr="00942C3A">
        <w:rPr>
          <w:rFonts w:ascii="Cambria" w:hAnsi="Cambria"/>
          <w:sz w:val="22"/>
          <w:szCs w:val="22"/>
        </w:rPr>
        <w:t>1</w:t>
      </w:r>
      <w:r w:rsidR="00F01F41">
        <w:rPr>
          <w:rFonts w:ascii="Cambria" w:hAnsi="Cambria"/>
          <w:sz w:val="22"/>
          <w:szCs w:val="22"/>
        </w:rPr>
        <w:t xml:space="preserve"> </w:t>
      </w:r>
      <w:r w:rsidRPr="00942C3A">
        <w:rPr>
          <w:rFonts w:ascii="Cambria" w:hAnsi="Cambria"/>
          <w:sz w:val="22"/>
          <w:szCs w:val="22"/>
        </w:rPr>
        <w:t>tejto zmluvy, ktorá je neoddeliteľnou súčasťou tejto zmluvy.</w:t>
      </w:r>
    </w:p>
    <w:p w14:paraId="04D505C1" w14:textId="669CAA72" w:rsidR="00F14CC6" w:rsidRPr="00885B75" w:rsidRDefault="007940D4" w:rsidP="001C45B6">
      <w:pPr>
        <w:numPr>
          <w:ilvl w:val="1"/>
          <w:numId w:val="18"/>
        </w:numPr>
        <w:tabs>
          <w:tab w:val="num" w:pos="792"/>
        </w:tabs>
        <w:rPr>
          <w:rFonts w:ascii="Cambria" w:hAnsi="Cambria"/>
          <w:sz w:val="22"/>
          <w:szCs w:val="22"/>
        </w:rPr>
      </w:pPr>
      <w:r w:rsidRPr="00885B75">
        <w:rPr>
          <w:rFonts w:ascii="Cambria" w:hAnsi="Cambria"/>
          <w:sz w:val="22"/>
          <w:szCs w:val="22"/>
        </w:rPr>
        <w:t>Zhotoviteľ</w:t>
      </w:r>
      <w:r w:rsidR="00F14CC6" w:rsidRPr="00885B75">
        <w:rPr>
          <w:rFonts w:ascii="Cambria" w:hAnsi="Cambria"/>
          <w:sz w:val="22"/>
          <w:szCs w:val="22"/>
        </w:rPr>
        <w:t xml:space="preserve"> sa zaväzuje objednávateľovi </w:t>
      </w:r>
      <w:r w:rsidR="00493655" w:rsidRPr="00885B75">
        <w:rPr>
          <w:rFonts w:ascii="Cambria" w:hAnsi="Cambria"/>
          <w:sz w:val="22"/>
          <w:szCs w:val="22"/>
        </w:rPr>
        <w:t>zrealizovať dielo</w:t>
      </w:r>
      <w:r w:rsidR="00F14CC6" w:rsidRPr="00885B75">
        <w:rPr>
          <w:rFonts w:ascii="Cambria" w:hAnsi="Cambria"/>
          <w:sz w:val="22"/>
          <w:szCs w:val="22"/>
        </w:rPr>
        <w:t xml:space="preserve"> v  takej zostave ako je špecifikované v Prílohe </w:t>
      </w:r>
      <w:r w:rsidR="00072707" w:rsidRPr="00885B75">
        <w:rPr>
          <w:rFonts w:ascii="Cambria" w:hAnsi="Cambria"/>
          <w:sz w:val="22"/>
          <w:szCs w:val="22"/>
        </w:rPr>
        <w:t>č.</w:t>
      </w:r>
      <w:r w:rsidR="00F14CC6" w:rsidRPr="00885B75">
        <w:rPr>
          <w:rFonts w:ascii="Cambria" w:hAnsi="Cambria"/>
          <w:sz w:val="22"/>
          <w:szCs w:val="22"/>
        </w:rPr>
        <w:t>1</w:t>
      </w:r>
      <w:r w:rsidR="00F01F41" w:rsidRPr="00885B75">
        <w:rPr>
          <w:rFonts w:ascii="Cambria" w:hAnsi="Cambria"/>
          <w:sz w:val="22"/>
          <w:szCs w:val="22"/>
        </w:rPr>
        <w:t xml:space="preserve"> tejto zmluvy</w:t>
      </w:r>
      <w:r w:rsidR="00F14CC6" w:rsidRPr="00885B75">
        <w:rPr>
          <w:rFonts w:ascii="Cambria" w:hAnsi="Cambria"/>
          <w:sz w:val="22"/>
          <w:szCs w:val="22"/>
        </w:rPr>
        <w:t xml:space="preserve">. Objednávateľ sa zaväzuje zaplatiť </w:t>
      </w:r>
      <w:r w:rsidRPr="00885B75">
        <w:rPr>
          <w:rFonts w:ascii="Cambria" w:hAnsi="Cambria"/>
          <w:sz w:val="22"/>
          <w:szCs w:val="22"/>
        </w:rPr>
        <w:t>zhotoviteľovi</w:t>
      </w:r>
      <w:r w:rsidR="00F14CC6" w:rsidRPr="00885B75">
        <w:rPr>
          <w:rFonts w:ascii="Cambria" w:hAnsi="Cambria"/>
          <w:sz w:val="22"/>
          <w:szCs w:val="22"/>
        </w:rPr>
        <w:t xml:space="preserve"> dohodnutú cenu</w:t>
      </w:r>
      <w:r w:rsidR="009744E8" w:rsidRPr="00885B75">
        <w:rPr>
          <w:rFonts w:ascii="Cambria" w:hAnsi="Cambria"/>
          <w:sz w:val="22"/>
          <w:szCs w:val="22"/>
        </w:rPr>
        <w:t xml:space="preserve"> diela podľa podmienok tejto </w:t>
      </w:r>
      <w:r w:rsidR="00F01F41" w:rsidRPr="00885B75">
        <w:rPr>
          <w:rFonts w:ascii="Cambria" w:hAnsi="Cambria"/>
          <w:sz w:val="22"/>
          <w:szCs w:val="22"/>
        </w:rPr>
        <w:t>zmluvy</w:t>
      </w:r>
      <w:r w:rsidR="00F14CC6" w:rsidRPr="00885B75">
        <w:rPr>
          <w:rFonts w:ascii="Cambria" w:hAnsi="Cambria"/>
          <w:sz w:val="22"/>
          <w:szCs w:val="22"/>
        </w:rPr>
        <w:t>.</w:t>
      </w:r>
    </w:p>
    <w:p w14:paraId="606E9358" w14:textId="753C9B0A" w:rsidR="00371322" w:rsidRPr="00885B75" w:rsidRDefault="00371322" w:rsidP="001C45B6">
      <w:pPr>
        <w:numPr>
          <w:ilvl w:val="1"/>
          <w:numId w:val="18"/>
        </w:numPr>
        <w:tabs>
          <w:tab w:val="num" w:pos="792"/>
        </w:tabs>
        <w:rPr>
          <w:rFonts w:ascii="Cambria" w:hAnsi="Cambria"/>
          <w:sz w:val="22"/>
          <w:szCs w:val="22"/>
        </w:rPr>
      </w:pPr>
      <w:r w:rsidRPr="00885B75">
        <w:rPr>
          <w:rFonts w:ascii="Cambria" w:hAnsi="Cambria"/>
          <w:sz w:val="22"/>
          <w:szCs w:val="22"/>
        </w:rPr>
        <w:t xml:space="preserve">Dodávateľ sa zaväzuje, že </w:t>
      </w:r>
      <w:r w:rsidR="00CE7899" w:rsidRPr="00885B75">
        <w:rPr>
          <w:rFonts w:ascii="Cambria" w:hAnsi="Cambria"/>
          <w:sz w:val="22"/>
          <w:szCs w:val="22"/>
        </w:rPr>
        <w:t>dielo</w:t>
      </w:r>
      <w:r w:rsidRPr="00885B75">
        <w:rPr>
          <w:rFonts w:ascii="Cambria" w:hAnsi="Cambria"/>
          <w:sz w:val="22"/>
          <w:szCs w:val="22"/>
        </w:rPr>
        <w:t xml:space="preserve"> bude vykonávať prostredníctvom osôb, </w:t>
      </w:r>
      <w:r w:rsidR="0050152E" w:rsidRPr="00885B75">
        <w:rPr>
          <w:rFonts w:ascii="Cambria" w:hAnsi="Cambria"/>
          <w:sz w:val="22"/>
          <w:szCs w:val="22"/>
        </w:rPr>
        <w:t xml:space="preserve">ktoré </w:t>
      </w:r>
      <w:r w:rsidR="00977F6E" w:rsidRPr="00885B75">
        <w:rPr>
          <w:rFonts w:ascii="Cambria" w:hAnsi="Cambria"/>
          <w:sz w:val="22"/>
          <w:szCs w:val="22"/>
        </w:rPr>
        <w:t>budú certifikovan</w:t>
      </w:r>
      <w:r w:rsidR="0050152E" w:rsidRPr="00885B75">
        <w:rPr>
          <w:rFonts w:ascii="Cambria" w:hAnsi="Cambria"/>
          <w:sz w:val="22"/>
          <w:szCs w:val="22"/>
        </w:rPr>
        <w:t>é</w:t>
      </w:r>
      <w:r w:rsidR="00977F6E" w:rsidRPr="00885B75">
        <w:rPr>
          <w:rFonts w:ascii="Cambria" w:hAnsi="Cambria"/>
          <w:sz w:val="22"/>
          <w:szCs w:val="22"/>
        </w:rPr>
        <w:t xml:space="preserve"> výrobcami IT rozvádzačov, metalickej štruktúrovanej kabeláže, optickej štruktúrovanej kabeláže a patch káblov </w:t>
      </w:r>
      <w:r w:rsidR="0050152E" w:rsidRPr="00885B75">
        <w:rPr>
          <w:rFonts w:ascii="Cambria" w:hAnsi="Cambria"/>
          <w:sz w:val="22"/>
          <w:szCs w:val="22"/>
        </w:rPr>
        <w:t xml:space="preserve">pre ich montáž a inštaláciu. </w:t>
      </w:r>
      <w:r w:rsidR="007B1864" w:rsidRPr="00885B75">
        <w:rPr>
          <w:rFonts w:ascii="Cambria" w:hAnsi="Cambria"/>
          <w:sz w:val="22"/>
          <w:szCs w:val="22"/>
        </w:rPr>
        <w:t>Zhotoviteľ sa zaväzuje predložiť do 7 pracovných dní odo dňa nadobudnutia účinnosti zmluvy tieto certifikáty od výrobcov pre osoby určené na plnenie zmluvy.</w:t>
      </w:r>
    </w:p>
    <w:p w14:paraId="26006D4B" w14:textId="536110C3" w:rsidR="00D17020" w:rsidRPr="00942C3A" w:rsidRDefault="00D17020" w:rsidP="001C45B6">
      <w:pPr>
        <w:numPr>
          <w:ilvl w:val="1"/>
          <w:numId w:val="18"/>
        </w:numPr>
        <w:tabs>
          <w:tab w:val="num" w:pos="792"/>
        </w:tabs>
        <w:rPr>
          <w:rFonts w:ascii="Cambria" w:hAnsi="Cambria"/>
          <w:sz w:val="22"/>
          <w:szCs w:val="22"/>
        </w:rPr>
      </w:pPr>
      <w:r w:rsidRPr="00942C3A">
        <w:rPr>
          <w:rFonts w:ascii="Cambria" w:hAnsi="Cambria"/>
          <w:sz w:val="22"/>
          <w:szCs w:val="22"/>
        </w:rPr>
        <w:t>Zariadenia</w:t>
      </w:r>
      <w:r w:rsidR="00EC75B2">
        <w:rPr>
          <w:rFonts w:ascii="Cambria" w:hAnsi="Cambria"/>
          <w:sz w:val="22"/>
          <w:szCs w:val="22"/>
        </w:rPr>
        <w:t>, ktoré budú</w:t>
      </w:r>
      <w:r w:rsidRPr="00942C3A">
        <w:rPr>
          <w:rFonts w:ascii="Cambria" w:hAnsi="Cambria"/>
          <w:sz w:val="22"/>
          <w:szCs w:val="22"/>
        </w:rPr>
        <w:t xml:space="preserve"> </w:t>
      </w:r>
      <w:r w:rsidR="00DD6DD4">
        <w:rPr>
          <w:rFonts w:ascii="Cambria" w:hAnsi="Cambria"/>
          <w:sz w:val="22"/>
          <w:szCs w:val="22"/>
        </w:rPr>
        <w:t xml:space="preserve">zabudované do diela </w:t>
      </w:r>
      <w:r w:rsidRPr="00942C3A">
        <w:rPr>
          <w:rFonts w:ascii="Cambria" w:hAnsi="Cambria"/>
          <w:sz w:val="22"/>
          <w:szCs w:val="22"/>
        </w:rPr>
        <w:t>musia byť nové a nepoužívané.</w:t>
      </w:r>
    </w:p>
    <w:p w14:paraId="796D8BAB" w14:textId="3114D5E1" w:rsidR="00D17020" w:rsidRPr="00942C3A" w:rsidRDefault="00D17020" w:rsidP="001C45B6">
      <w:pPr>
        <w:numPr>
          <w:ilvl w:val="1"/>
          <w:numId w:val="18"/>
        </w:numPr>
        <w:tabs>
          <w:tab w:val="num" w:pos="792"/>
          <w:tab w:val="num" w:pos="993"/>
        </w:tabs>
        <w:rPr>
          <w:rFonts w:ascii="Cambria" w:hAnsi="Cambria"/>
          <w:sz w:val="22"/>
          <w:szCs w:val="22"/>
        </w:rPr>
      </w:pPr>
      <w:r w:rsidRPr="00942C3A">
        <w:rPr>
          <w:rFonts w:ascii="Cambria" w:hAnsi="Cambria"/>
          <w:sz w:val="22"/>
          <w:szCs w:val="22"/>
        </w:rPr>
        <w:t>Zariadenia</w:t>
      </w:r>
      <w:r w:rsidR="00EC75B2">
        <w:rPr>
          <w:rFonts w:ascii="Cambria" w:hAnsi="Cambria"/>
          <w:sz w:val="22"/>
          <w:szCs w:val="22"/>
        </w:rPr>
        <w:t>, ktoré budú</w:t>
      </w:r>
      <w:r w:rsidR="00EC75B2" w:rsidRPr="00942C3A">
        <w:rPr>
          <w:rFonts w:ascii="Cambria" w:hAnsi="Cambria"/>
          <w:sz w:val="22"/>
          <w:szCs w:val="22"/>
        </w:rPr>
        <w:t xml:space="preserve"> </w:t>
      </w:r>
      <w:r w:rsidR="00EC75B2">
        <w:rPr>
          <w:rFonts w:ascii="Cambria" w:hAnsi="Cambria"/>
          <w:sz w:val="22"/>
          <w:szCs w:val="22"/>
        </w:rPr>
        <w:t>zabudované</w:t>
      </w:r>
      <w:r w:rsidR="00DD6DD4">
        <w:rPr>
          <w:rFonts w:ascii="Cambria" w:hAnsi="Cambria"/>
          <w:sz w:val="22"/>
          <w:szCs w:val="22"/>
        </w:rPr>
        <w:t xml:space="preserve"> do diela</w:t>
      </w:r>
      <w:r w:rsidRPr="00942C3A">
        <w:rPr>
          <w:rFonts w:ascii="Cambria" w:hAnsi="Cambria"/>
          <w:sz w:val="22"/>
          <w:szCs w:val="22"/>
        </w:rPr>
        <w:t xml:space="preserve"> a</w:t>
      </w:r>
      <w:r w:rsidR="00DD6DD4">
        <w:rPr>
          <w:rFonts w:ascii="Cambria" w:hAnsi="Cambria"/>
          <w:sz w:val="22"/>
          <w:szCs w:val="22"/>
        </w:rPr>
        <w:t xml:space="preserve"> </w:t>
      </w:r>
      <w:r w:rsidRPr="00942C3A">
        <w:rPr>
          <w:rFonts w:ascii="Cambria" w:hAnsi="Cambria"/>
          <w:sz w:val="22"/>
          <w:szCs w:val="22"/>
        </w:rPr>
        <w:t>podpora výrobcu pre tieto zariadenia musia byť určené pre predaj v Slovenskej republike alebo v regióne, ktorého je Slovenská republika súčasťou.</w:t>
      </w:r>
    </w:p>
    <w:p w14:paraId="7A940C83" w14:textId="7C416F15" w:rsidR="00D17020" w:rsidRPr="00942C3A" w:rsidRDefault="00D17020" w:rsidP="001C45B6">
      <w:pPr>
        <w:numPr>
          <w:ilvl w:val="1"/>
          <w:numId w:val="18"/>
        </w:numPr>
        <w:tabs>
          <w:tab w:val="num" w:pos="792"/>
          <w:tab w:val="num" w:pos="993"/>
        </w:tabs>
        <w:rPr>
          <w:rFonts w:ascii="Cambria" w:hAnsi="Cambria"/>
          <w:sz w:val="22"/>
          <w:szCs w:val="22"/>
        </w:rPr>
      </w:pPr>
      <w:r w:rsidRPr="00942C3A">
        <w:rPr>
          <w:rFonts w:ascii="Cambria" w:hAnsi="Cambria"/>
          <w:sz w:val="22"/>
          <w:szCs w:val="22"/>
        </w:rPr>
        <w:t>Zariadenia</w:t>
      </w:r>
      <w:r w:rsidR="00EC75B2">
        <w:rPr>
          <w:rFonts w:ascii="Cambria" w:hAnsi="Cambria"/>
          <w:sz w:val="22"/>
          <w:szCs w:val="22"/>
        </w:rPr>
        <w:t>, ktoré budú</w:t>
      </w:r>
      <w:r w:rsidR="00EC75B2" w:rsidRPr="00942C3A">
        <w:rPr>
          <w:rFonts w:ascii="Cambria" w:hAnsi="Cambria"/>
          <w:sz w:val="22"/>
          <w:szCs w:val="22"/>
        </w:rPr>
        <w:t xml:space="preserve"> </w:t>
      </w:r>
      <w:r w:rsidR="00EC75B2">
        <w:rPr>
          <w:rFonts w:ascii="Cambria" w:hAnsi="Cambria"/>
          <w:sz w:val="22"/>
          <w:szCs w:val="22"/>
        </w:rPr>
        <w:t>zabudované</w:t>
      </w:r>
      <w:r w:rsidR="00DD6DD4">
        <w:rPr>
          <w:rFonts w:ascii="Cambria" w:hAnsi="Cambria"/>
          <w:sz w:val="22"/>
          <w:szCs w:val="22"/>
        </w:rPr>
        <w:t xml:space="preserve"> do diela</w:t>
      </w:r>
      <w:r w:rsidRPr="00942C3A">
        <w:rPr>
          <w:rFonts w:ascii="Cambria" w:hAnsi="Cambria"/>
          <w:sz w:val="22"/>
          <w:szCs w:val="22"/>
        </w:rPr>
        <w:t xml:space="preserve"> nesmú mať ukončenú životnosť (End of Life), alebo predaj (End of Sale).</w:t>
      </w:r>
    </w:p>
    <w:p w14:paraId="14FDD61C" w14:textId="139D13AE" w:rsidR="00242FC1" w:rsidRPr="007B2B5D" w:rsidRDefault="00242FC1" w:rsidP="001C45B6">
      <w:pPr>
        <w:numPr>
          <w:ilvl w:val="1"/>
          <w:numId w:val="18"/>
        </w:numPr>
        <w:tabs>
          <w:tab w:val="num" w:pos="792"/>
          <w:tab w:val="num" w:pos="993"/>
        </w:tabs>
        <w:rPr>
          <w:rFonts w:ascii="Cambria" w:hAnsi="Cambria"/>
          <w:sz w:val="22"/>
          <w:szCs w:val="22"/>
        </w:rPr>
      </w:pPr>
      <w:r w:rsidRPr="007B2B5D">
        <w:rPr>
          <w:rFonts w:ascii="Cambria" w:hAnsi="Cambria"/>
          <w:sz w:val="22"/>
          <w:szCs w:val="22"/>
        </w:rPr>
        <w:t>Zhotoviteľ sa zaväzuje do</w:t>
      </w:r>
      <w:r w:rsidR="007B2B5D" w:rsidRPr="007B2B5D">
        <w:rPr>
          <w:rFonts w:ascii="Cambria" w:hAnsi="Cambria"/>
          <w:sz w:val="22"/>
          <w:szCs w:val="22"/>
        </w:rPr>
        <w:t xml:space="preserve"> 7</w:t>
      </w:r>
      <w:r w:rsidRPr="007B2B5D">
        <w:rPr>
          <w:rFonts w:ascii="Cambria" w:hAnsi="Cambria"/>
          <w:sz w:val="22"/>
          <w:szCs w:val="22"/>
        </w:rPr>
        <w:t xml:space="preserve"> dní odo dňa nadobudnutia účinnosti tejto zmluvy vykonať praktické predvedenie </w:t>
      </w:r>
      <w:r w:rsidR="007B2B5D" w:rsidRPr="007B2B5D">
        <w:rPr>
          <w:rFonts w:ascii="Cambria" w:hAnsi="Cambria"/>
          <w:sz w:val="22"/>
          <w:szCs w:val="22"/>
        </w:rPr>
        <w:t>elektromechanického uzamykacieho systému IT rozvádzačov s centralizovanou správou</w:t>
      </w:r>
      <w:r w:rsidRPr="007B2B5D">
        <w:rPr>
          <w:rFonts w:ascii="Cambria" w:hAnsi="Cambria"/>
          <w:sz w:val="22"/>
          <w:szCs w:val="22"/>
        </w:rPr>
        <w:t>, ktoré majú byť predmetom tejto zmluvy. Ak nie je zhotoviteľ schopný nepopierateľne preukázať splnenie technických požiadaviek predmetu tejto zmluvy a/alebo jeho časti v rámci praktického predvedenia, ide o podstatné porušenie tejto zmluvy zo strany zhotoviteľa a objednávateľ je oprávnený odstúpiť okamžite od tejto zmluvy a zhotoviteľovi nevzniká nárok na náhradu žiadnych nákladov.</w:t>
      </w:r>
    </w:p>
    <w:p w14:paraId="7F0A2BC8" w14:textId="02EDBA1A" w:rsidR="00D15677" w:rsidRPr="00463B26" w:rsidRDefault="00D15677" w:rsidP="001C45B6">
      <w:pPr>
        <w:numPr>
          <w:ilvl w:val="1"/>
          <w:numId w:val="18"/>
        </w:numPr>
        <w:rPr>
          <w:rFonts w:ascii="Cambria" w:hAnsi="Cambria"/>
          <w:bCs/>
          <w:sz w:val="22"/>
          <w:szCs w:val="22"/>
        </w:rPr>
      </w:pPr>
      <w:r>
        <w:rPr>
          <w:rFonts w:ascii="Cambria" w:hAnsi="Cambria"/>
          <w:bCs/>
          <w:sz w:val="22"/>
          <w:szCs w:val="22"/>
        </w:rPr>
        <w:t xml:space="preserve">Zhotoviteľ sa zaväzuje </w:t>
      </w:r>
      <w:r w:rsidRPr="0028411A">
        <w:rPr>
          <w:rFonts w:ascii="Cambria" w:hAnsi="Cambria"/>
          <w:bCs/>
          <w:sz w:val="22"/>
          <w:szCs w:val="22"/>
        </w:rPr>
        <w:t>predložiť objednávateľovi zoznam osôb určených na plnenie zmluvy za účelom povolenia vstup</w:t>
      </w:r>
      <w:r w:rsidR="00593C55">
        <w:rPr>
          <w:rFonts w:ascii="Cambria" w:hAnsi="Cambria"/>
          <w:bCs/>
          <w:sz w:val="22"/>
          <w:szCs w:val="22"/>
        </w:rPr>
        <w:t>u</w:t>
      </w:r>
      <w:r w:rsidRPr="0028411A">
        <w:rPr>
          <w:rFonts w:ascii="Cambria" w:hAnsi="Cambria"/>
          <w:bCs/>
          <w:sz w:val="22"/>
          <w:szCs w:val="22"/>
        </w:rPr>
        <w:t xml:space="preserve"> do Dátového centra</w:t>
      </w:r>
      <w:r w:rsidR="00C62EE6">
        <w:rPr>
          <w:rFonts w:ascii="Cambria" w:hAnsi="Cambria"/>
          <w:bCs/>
          <w:sz w:val="22"/>
          <w:szCs w:val="22"/>
        </w:rPr>
        <w:t xml:space="preserve"> </w:t>
      </w:r>
      <w:r w:rsidRPr="0028411A">
        <w:rPr>
          <w:rFonts w:ascii="Cambria" w:hAnsi="Cambria"/>
          <w:bCs/>
          <w:sz w:val="22"/>
          <w:szCs w:val="22"/>
        </w:rPr>
        <w:t>najmenej 4 pracovné dni pred</w:t>
      </w:r>
      <w:r>
        <w:rPr>
          <w:rFonts w:ascii="Cambria" w:hAnsi="Cambria"/>
          <w:bCs/>
          <w:sz w:val="22"/>
          <w:szCs w:val="22"/>
        </w:rPr>
        <w:t xml:space="preserve"> plánovaným vstupom do </w:t>
      </w:r>
      <w:r w:rsidRPr="0028411A">
        <w:rPr>
          <w:rFonts w:ascii="Cambria" w:hAnsi="Cambria"/>
          <w:bCs/>
          <w:sz w:val="22"/>
          <w:szCs w:val="22"/>
        </w:rPr>
        <w:t>Dátového centra.</w:t>
      </w:r>
    </w:p>
    <w:p w14:paraId="443E9E01" w14:textId="7F7A5531" w:rsidR="00D15677" w:rsidRPr="009A7602" w:rsidRDefault="00D15677" w:rsidP="001C45B6">
      <w:pPr>
        <w:numPr>
          <w:ilvl w:val="1"/>
          <w:numId w:val="18"/>
        </w:numPr>
        <w:rPr>
          <w:rFonts w:ascii="Cambria" w:hAnsi="Cambria"/>
          <w:bCs/>
          <w:sz w:val="22"/>
          <w:szCs w:val="22"/>
        </w:rPr>
      </w:pPr>
      <w:r w:rsidRPr="009A7602">
        <w:rPr>
          <w:rFonts w:ascii="Cambria" w:hAnsi="Cambria"/>
          <w:bCs/>
          <w:sz w:val="22"/>
          <w:szCs w:val="22"/>
        </w:rPr>
        <w:t xml:space="preserve">Osoby </w:t>
      </w:r>
      <w:r>
        <w:rPr>
          <w:rFonts w:ascii="Cambria" w:hAnsi="Cambria"/>
          <w:bCs/>
          <w:sz w:val="22"/>
          <w:szCs w:val="22"/>
        </w:rPr>
        <w:t>zhotovi</w:t>
      </w:r>
      <w:r w:rsidRPr="009A7602">
        <w:rPr>
          <w:rFonts w:ascii="Cambria" w:hAnsi="Cambria"/>
          <w:bCs/>
          <w:sz w:val="22"/>
          <w:szCs w:val="22"/>
        </w:rPr>
        <w:t xml:space="preserve">teľa určené na plnenie zmluvy sú povinné rešpektovať bezpečnostné predpisy a pravidlá prevádzkovateľa Dátového centra, s ktorými budú oboznámení pri vstupe do priestorov Dátového centra. V opačnom prípade je prevádzkovateľ Dátového </w:t>
      </w:r>
      <w:r w:rsidRPr="009A7602">
        <w:rPr>
          <w:rFonts w:ascii="Cambria" w:hAnsi="Cambria"/>
          <w:bCs/>
          <w:sz w:val="22"/>
          <w:szCs w:val="22"/>
        </w:rPr>
        <w:lastRenderedPageBreak/>
        <w:t>centra oprávnený neumožniť týmto osobám vstup do Dátového centra</w:t>
      </w:r>
      <w:r w:rsidR="00C62EE6">
        <w:rPr>
          <w:rFonts w:ascii="Cambria" w:hAnsi="Cambria"/>
          <w:bCs/>
          <w:sz w:val="22"/>
          <w:szCs w:val="22"/>
        </w:rPr>
        <w:t>/sídla objednávateľa</w:t>
      </w:r>
      <w:r w:rsidRPr="009A7602">
        <w:rPr>
          <w:rFonts w:ascii="Cambria" w:hAnsi="Cambria"/>
          <w:bCs/>
          <w:sz w:val="22"/>
          <w:szCs w:val="22"/>
        </w:rPr>
        <w:t>, resp. vykázať tieto osoby z Dátového centra</w:t>
      </w:r>
      <w:r>
        <w:rPr>
          <w:rFonts w:ascii="Cambria" w:hAnsi="Cambria"/>
          <w:bCs/>
          <w:sz w:val="22"/>
          <w:szCs w:val="22"/>
        </w:rPr>
        <w:t>.</w:t>
      </w:r>
    </w:p>
    <w:p w14:paraId="62486C05" w14:textId="77777777" w:rsidR="00F14CC6" w:rsidRPr="00942C3A" w:rsidRDefault="00F14CC6" w:rsidP="001C45B6">
      <w:pPr>
        <w:rPr>
          <w:rFonts w:ascii="Cambria" w:hAnsi="Cambria"/>
          <w:sz w:val="22"/>
          <w:szCs w:val="22"/>
        </w:rPr>
      </w:pPr>
    </w:p>
    <w:p w14:paraId="195767DC" w14:textId="77777777"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t>II. Povinnosti zmluvných strán</w:t>
      </w:r>
    </w:p>
    <w:p w14:paraId="4101652C" w14:textId="77777777" w:rsidR="00F14CC6" w:rsidRPr="00942C3A" w:rsidRDefault="00F14CC6" w:rsidP="001C45B6">
      <w:pPr>
        <w:rPr>
          <w:rFonts w:ascii="Cambria" w:hAnsi="Cambria"/>
          <w:sz w:val="22"/>
          <w:szCs w:val="22"/>
        </w:rPr>
      </w:pPr>
    </w:p>
    <w:p w14:paraId="2F146360" w14:textId="13474E33" w:rsidR="00F14CC6" w:rsidRPr="00942C3A" w:rsidRDefault="007940D4" w:rsidP="001C45B6">
      <w:pPr>
        <w:numPr>
          <w:ilvl w:val="1"/>
          <w:numId w:val="21"/>
        </w:numPr>
        <w:rPr>
          <w:rFonts w:ascii="Cambria" w:hAnsi="Cambria"/>
          <w:bCs/>
          <w:sz w:val="22"/>
          <w:szCs w:val="22"/>
        </w:rPr>
      </w:pPr>
      <w:r w:rsidRPr="00942C3A">
        <w:rPr>
          <w:rFonts w:ascii="Cambria" w:hAnsi="Cambria"/>
          <w:bCs/>
          <w:sz w:val="22"/>
          <w:szCs w:val="22"/>
        </w:rPr>
        <w:t>Zhotoviteľ</w:t>
      </w:r>
      <w:r w:rsidR="00F14CC6" w:rsidRPr="00942C3A">
        <w:rPr>
          <w:rFonts w:ascii="Cambria" w:hAnsi="Cambria"/>
          <w:bCs/>
          <w:sz w:val="22"/>
          <w:szCs w:val="22"/>
        </w:rPr>
        <w:t xml:space="preserve"> je povinný najneskôr do 7 pracovných dní od </w:t>
      </w:r>
      <w:r w:rsidR="009744E8" w:rsidRPr="00942C3A">
        <w:rPr>
          <w:rFonts w:ascii="Cambria" w:hAnsi="Cambria"/>
          <w:bCs/>
          <w:sz w:val="22"/>
          <w:szCs w:val="22"/>
        </w:rPr>
        <w:t>nadobudnutia účinnosti</w:t>
      </w:r>
      <w:r w:rsidR="00F14CC6" w:rsidRPr="00942C3A">
        <w:rPr>
          <w:rFonts w:ascii="Cambria" w:hAnsi="Cambria"/>
          <w:bCs/>
          <w:sz w:val="22"/>
          <w:szCs w:val="22"/>
        </w:rPr>
        <w:t xml:space="preserve"> tejto zmluvy písomne stanoviť oprávnenú osobu pre účely jednania vo vzájomnom styku zmluvných strán vo veciach podľa tejto zmluvy. Zmena oprávnenej osoby musí byť zaslaná druhej strane formou doporučeného listu podpísaného štatutárnym orgánom </w:t>
      </w:r>
      <w:r w:rsidRPr="00942C3A">
        <w:rPr>
          <w:rFonts w:ascii="Cambria" w:hAnsi="Cambria"/>
          <w:bCs/>
          <w:sz w:val="22"/>
          <w:szCs w:val="22"/>
        </w:rPr>
        <w:t>zhotoviteľa</w:t>
      </w:r>
      <w:r w:rsidR="00F14CC6" w:rsidRPr="00942C3A">
        <w:rPr>
          <w:rFonts w:ascii="Cambria" w:hAnsi="Cambria"/>
          <w:bCs/>
          <w:sz w:val="22"/>
          <w:szCs w:val="22"/>
        </w:rPr>
        <w:t xml:space="preserve"> najneskôr 7 pracovných dní pred vykonaním zmeny.</w:t>
      </w:r>
    </w:p>
    <w:p w14:paraId="1B739369" w14:textId="318FC3CF" w:rsidR="00F14CC6" w:rsidRPr="00942C3A" w:rsidRDefault="007940D4" w:rsidP="001C45B6">
      <w:pPr>
        <w:numPr>
          <w:ilvl w:val="1"/>
          <w:numId w:val="21"/>
        </w:numPr>
        <w:rPr>
          <w:rFonts w:ascii="Cambria" w:hAnsi="Cambria"/>
          <w:bCs/>
          <w:sz w:val="22"/>
          <w:szCs w:val="22"/>
        </w:rPr>
      </w:pPr>
      <w:r w:rsidRPr="00942C3A">
        <w:rPr>
          <w:rFonts w:ascii="Cambria" w:hAnsi="Cambria"/>
          <w:bCs/>
          <w:sz w:val="22"/>
          <w:szCs w:val="22"/>
        </w:rPr>
        <w:t>Zhotoviteľ</w:t>
      </w:r>
      <w:r w:rsidR="00F14CC6" w:rsidRPr="00942C3A">
        <w:rPr>
          <w:rFonts w:ascii="Cambria" w:hAnsi="Cambria"/>
          <w:bCs/>
          <w:sz w:val="22"/>
          <w:szCs w:val="22"/>
        </w:rPr>
        <w:t xml:space="preserve"> je povinný najneskôr do 7 pracovných dní od </w:t>
      </w:r>
      <w:r w:rsidR="009744E8" w:rsidRPr="00942C3A">
        <w:rPr>
          <w:rFonts w:ascii="Cambria" w:hAnsi="Cambria"/>
          <w:bCs/>
          <w:sz w:val="22"/>
          <w:szCs w:val="22"/>
        </w:rPr>
        <w:t xml:space="preserve">nadobudnutia účinnosti </w:t>
      </w:r>
      <w:r w:rsidR="00F14CC6" w:rsidRPr="00942C3A">
        <w:rPr>
          <w:rFonts w:ascii="Cambria" w:hAnsi="Cambria"/>
          <w:bCs/>
          <w:sz w:val="22"/>
          <w:szCs w:val="22"/>
        </w:rPr>
        <w:t xml:space="preserve"> tejto zmluvy písomne 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 strane formou doporučeného listu podpísaného štatutárnym orgánom </w:t>
      </w:r>
      <w:r w:rsidRPr="00942C3A">
        <w:rPr>
          <w:rFonts w:ascii="Cambria" w:hAnsi="Cambria"/>
          <w:bCs/>
          <w:sz w:val="22"/>
          <w:szCs w:val="22"/>
        </w:rPr>
        <w:t>zhotoviteľa</w:t>
      </w:r>
      <w:r w:rsidR="00F14CC6" w:rsidRPr="00942C3A">
        <w:rPr>
          <w:rFonts w:ascii="Cambria" w:hAnsi="Cambria"/>
          <w:bCs/>
          <w:sz w:val="22"/>
          <w:szCs w:val="22"/>
        </w:rPr>
        <w:t xml:space="preserve"> najneskôr 7 pracovných dní pred vykonaním zmien.</w:t>
      </w:r>
    </w:p>
    <w:p w14:paraId="677CE72E" w14:textId="3E7AB67F" w:rsidR="00F14CC6" w:rsidRPr="00942C3A" w:rsidRDefault="007940D4" w:rsidP="001C45B6">
      <w:pPr>
        <w:numPr>
          <w:ilvl w:val="1"/>
          <w:numId w:val="21"/>
        </w:numPr>
        <w:rPr>
          <w:rFonts w:ascii="Cambria" w:hAnsi="Cambria"/>
          <w:bCs/>
          <w:sz w:val="22"/>
          <w:szCs w:val="22"/>
        </w:rPr>
      </w:pPr>
      <w:r w:rsidRPr="00942C3A">
        <w:rPr>
          <w:rFonts w:ascii="Cambria" w:hAnsi="Cambria"/>
          <w:bCs/>
          <w:sz w:val="22"/>
          <w:szCs w:val="22"/>
        </w:rPr>
        <w:t>Zhotoviteľ</w:t>
      </w:r>
      <w:r w:rsidR="00F14CC6" w:rsidRPr="00942C3A">
        <w:rPr>
          <w:rFonts w:ascii="Cambria" w:hAnsi="Cambria"/>
          <w:bCs/>
          <w:sz w:val="22"/>
          <w:szCs w:val="22"/>
        </w:rPr>
        <w:t xml:space="preserve"> je povinný zabezpečiť, aby jeho pracovníci alebo osoby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pracovníkov objednávateľa.</w:t>
      </w:r>
    </w:p>
    <w:p w14:paraId="73DF8336" w14:textId="49A4B63A" w:rsidR="00F14CC6" w:rsidRPr="00942C3A" w:rsidRDefault="00F14CC6" w:rsidP="001C45B6">
      <w:pPr>
        <w:numPr>
          <w:ilvl w:val="1"/>
          <w:numId w:val="21"/>
        </w:numPr>
        <w:rPr>
          <w:rFonts w:ascii="Cambria" w:hAnsi="Cambria"/>
          <w:bCs/>
          <w:sz w:val="22"/>
          <w:szCs w:val="22"/>
        </w:rPr>
      </w:pPr>
      <w:r w:rsidRPr="00942C3A">
        <w:rPr>
          <w:rFonts w:ascii="Cambria" w:hAnsi="Cambria"/>
          <w:bCs/>
          <w:sz w:val="22"/>
          <w:szCs w:val="22"/>
        </w:rPr>
        <w:t xml:space="preserve">Objednávateľ je povinný najneskôr do 7 pracovných dní od </w:t>
      </w:r>
      <w:r w:rsidR="009744E8" w:rsidRPr="00942C3A">
        <w:rPr>
          <w:rFonts w:ascii="Cambria" w:hAnsi="Cambria"/>
          <w:bCs/>
          <w:sz w:val="22"/>
          <w:szCs w:val="22"/>
        </w:rPr>
        <w:t xml:space="preserve">nadobudnutia účinnosti </w:t>
      </w:r>
      <w:r w:rsidRPr="00942C3A">
        <w:rPr>
          <w:rFonts w:ascii="Cambria" w:hAnsi="Cambria"/>
          <w:bCs/>
          <w:sz w:val="22"/>
          <w:szCs w:val="22"/>
        </w:rPr>
        <w:t>tejto zmluvy písomne stanoviť oprávnenú osobu pre účely jednania vo vzájomnom styku zmluvných strán vo veciach podľa tejto zmluvy. Zmena oprávnenej osoby musí byť zaslaná druhej strane formou doporučeného listu podpísaného zástupcom objednávateľa najneskôr 7 pracovných dní pred vykonaním zmeny.</w:t>
      </w:r>
    </w:p>
    <w:p w14:paraId="5C2DBE45" w14:textId="1CE625A9" w:rsidR="00F14CC6" w:rsidRPr="00942C3A" w:rsidRDefault="00F14CC6" w:rsidP="001C45B6">
      <w:pPr>
        <w:numPr>
          <w:ilvl w:val="1"/>
          <w:numId w:val="21"/>
        </w:numPr>
        <w:rPr>
          <w:rFonts w:ascii="Cambria" w:hAnsi="Cambria"/>
          <w:bCs/>
          <w:sz w:val="22"/>
          <w:szCs w:val="22"/>
        </w:rPr>
      </w:pPr>
      <w:r w:rsidRPr="00942C3A">
        <w:rPr>
          <w:rFonts w:ascii="Cambria" w:hAnsi="Cambria"/>
          <w:bCs/>
          <w:sz w:val="22"/>
          <w:szCs w:val="22"/>
        </w:rPr>
        <w:t xml:space="preserve">Objednávateľ je povinný najneskôr do 7 pracovných dní od </w:t>
      </w:r>
      <w:r w:rsidR="009744E8" w:rsidRPr="00942C3A">
        <w:rPr>
          <w:rFonts w:ascii="Cambria" w:hAnsi="Cambria"/>
          <w:bCs/>
          <w:sz w:val="22"/>
          <w:szCs w:val="22"/>
        </w:rPr>
        <w:t xml:space="preserve">nadobudnutia účinnosti </w:t>
      </w:r>
      <w:r w:rsidRPr="00942C3A">
        <w:rPr>
          <w:rFonts w:ascii="Cambria" w:hAnsi="Cambria"/>
          <w:bCs/>
          <w:sz w:val="22"/>
          <w:szCs w:val="22"/>
        </w:rPr>
        <w:t xml:space="preserve"> tejto zmluvy písomne informovať </w:t>
      </w:r>
      <w:r w:rsidR="007940D4" w:rsidRPr="00942C3A">
        <w:rPr>
          <w:rFonts w:ascii="Cambria" w:hAnsi="Cambria"/>
          <w:bCs/>
          <w:sz w:val="22"/>
          <w:szCs w:val="22"/>
        </w:rPr>
        <w:t>zhotoviteľa</w:t>
      </w:r>
      <w:r w:rsidRPr="00942C3A">
        <w:rPr>
          <w:rFonts w:ascii="Cambria" w:hAnsi="Cambria"/>
          <w:bCs/>
          <w:sz w:val="22"/>
          <w:szCs w:val="22"/>
        </w:rPr>
        <w:t xml:space="preserve"> o platných telefónnych číslach, faxových číslach a adresách elektronickej pošty, prostredníctvom ktorých môže </w:t>
      </w:r>
      <w:r w:rsidR="007940D4" w:rsidRPr="00942C3A">
        <w:rPr>
          <w:rFonts w:ascii="Cambria" w:hAnsi="Cambria"/>
          <w:bCs/>
          <w:sz w:val="22"/>
          <w:szCs w:val="22"/>
        </w:rPr>
        <w:t>zhotoviteľ</w:t>
      </w:r>
      <w:r w:rsidRPr="00942C3A">
        <w:rPr>
          <w:rFonts w:ascii="Cambria" w:hAnsi="Cambria"/>
          <w:bCs/>
          <w:sz w:val="22"/>
          <w:szCs w:val="22"/>
        </w:rPr>
        <w:t xml:space="preserve"> komunikovať s objednávateľom pri plnení služieb v zmysle tejto zmluvy. Zmeny uvedených informácií musia byť zaslané druhej strane formou doporučeného listu podpísaného zástupcom objednávateľa najneskôr 7 pracovných dní pred vykonaním zmien.</w:t>
      </w:r>
    </w:p>
    <w:p w14:paraId="2CF1FFA9" w14:textId="57FFB5F4" w:rsidR="00F14CC6" w:rsidRPr="00942C3A" w:rsidRDefault="00F14CC6" w:rsidP="001C45B6">
      <w:pPr>
        <w:numPr>
          <w:ilvl w:val="1"/>
          <w:numId w:val="21"/>
        </w:numPr>
        <w:rPr>
          <w:rFonts w:ascii="Cambria" w:hAnsi="Cambria"/>
          <w:bCs/>
          <w:sz w:val="22"/>
          <w:szCs w:val="22"/>
        </w:rPr>
      </w:pPr>
      <w:r w:rsidRPr="00942C3A">
        <w:rPr>
          <w:rFonts w:ascii="Cambria" w:hAnsi="Cambria"/>
          <w:bCs/>
          <w:sz w:val="22"/>
          <w:szCs w:val="22"/>
        </w:rPr>
        <w:t xml:space="preserve">Objednávateľ sa zaväzuje, že poverení zamestnanci </w:t>
      </w:r>
      <w:r w:rsidR="007940D4" w:rsidRPr="00942C3A">
        <w:rPr>
          <w:rFonts w:ascii="Cambria" w:hAnsi="Cambria"/>
          <w:bCs/>
          <w:sz w:val="22"/>
          <w:szCs w:val="22"/>
        </w:rPr>
        <w:t>zhotoviteľa</w:t>
      </w:r>
      <w:r w:rsidRPr="00942C3A">
        <w:rPr>
          <w:rFonts w:ascii="Cambria" w:hAnsi="Cambria"/>
          <w:bCs/>
          <w:sz w:val="22"/>
          <w:szCs w:val="22"/>
        </w:rPr>
        <w:t xml:space="preserve"> budú pre účinné plnenie tejto zmluvy v objekte objednávateľa vybavení oprávnením pre vstup alebo objednávateľ zaistí sprevádzanie pracovníkov </w:t>
      </w:r>
      <w:r w:rsidR="007940D4" w:rsidRPr="00942C3A">
        <w:rPr>
          <w:rFonts w:ascii="Cambria" w:hAnsi="Cambria"/>
          <w:bCs/>
          <w:sz w:val="22"/>
          <w:szCs w:val="22"/>
        </w:rPr>
        <w:t>zhotoviteľa</w:t>
      </w:r>
      <w:r w:rsidRPr="00942C3A">
        <w:rPr>
          <w:rFonts w:ascii="Cambria" w:hAnsi="Cambria"/>
          <w:bCs/>
          <w:sz w:val="22"/>
          <w:szCs w:val="22"/>
        </w:rPr>
        <w:t>.</w:t>
      </w:r>
    </w:p>
    <w:p w14:paraId="1299C43A" w14:textId="77777777"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b/>
          <w:bCs/>
          <w:iCs/>
          <w:caps/>
          <w:sz w:val="22"/>
          <w:szCs w:val="22"/>
        </w:rPr>
      </w:pPr>
    </w:p>
    <w:p w14:paraId="4DDBEF00" w14:textId="77777777"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b/>
          <w:bCs/>
          <w:iCs/>
          <w:caps/>
          <w:sz w:val="22"/>
          <w:szCs w:val="22"/>
        </w:rPr>
      </w:pPr>
    </w:p>
    <w:p w14:paraId="67DA97E5" w14:textId="07F42A22" w:rsidR="00F14CC6" w:rsidRPr="00942C3A" w:rsidRDefault="00F14CC6" w:rsidP="001C45B6">
      <w:pPr>
        <w:pStyle w:val="Heading3"/>
        <w:keepNext/>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t xml:space="preserve">III. Termín </w:t>
      </w:r>
      <w:r w:rsidR="00493655" w:rsidRPr="00942C3A">
        <w:rPr>
          <w:rFonts w:ascii="Cambria" w:hAnsi="Cambria"/>
          <w:b/>
          <w:bCs/>
          <w:iCs/>
          <w:caps/>
          <w:sz w:val="22"/>
          <w:szCs w:val="22"/>
        </w:rPr>
        <w:t xml:space="preserve">plnenia </w:t>
      </w:r>
      <w:r w:rsidRPr="00942C3A">
        <w:rPr>
          <w:rFonts w:ascii="Cambria" w:hAnsi="Cambria"/>
          <w:b/>
          <w:bCs/>
          <w:iCs/>
          <w:caps/>
          <w:sz w:val="22"/>
          <w:szCs w:val="22"/>
        </w:rPr>
        <w:t>predmetu zmluvy</w:t>
      </w:r>
    </w:p>
    <w:p w14:paraId="3461D779" w14:textId="77777777" w:rsidR="00F14CC6" w:rsidRPr="00942C3A" w:rsidRDefault="00F14CC6" w:rsidP="001C45B6">
      <w:pPr>
        <w:keepNext/>
        <w:rPr>
          <w:rFonts w:ascii="Cambria" w:hAnsi="Cambria"/>
          <w:sz w:val="22"/>
          <w:szCs w:val="22"/>
        </w:rPr>
      </w:pPr>
    </w:p>
    <w:p w14:paraId="28F2844D" w14:textId="1C7F2558" w:rsidR="00D86794" w:rsidRPr="00942C3A" w:rsidRDefault="007940D4" w:rsidP="001C45B6">
      <w:pPr>
        <w:keepNext/>
        <w:numPr>
          <w:ilvl w:val="1"/>
          <w:numId w:val="22"/>
        </w:numPr>
        <w:rPr>
          <w:rFonts w:ascii="Cambria" w:hAnsi="Cambria"/>
          <w:sz w:val="22"/>
          <w:szCs w:val="22"/>
        </w:rPr>
      </w:pPr>
      <w:r w:rsidRPr="00942C3A">
        <w:rPr>
          <w:rFonts w:ascii="Cambria" w:hAnsi="Cambria"/>
          <w:sz w:val="22"/>
          <w:szCs w:val="22"/>
        </w:rPr>
        <w:t>Zhotoviteľ</w:t>
      </w:r>
      <w:r w:rsidR="00F14CC6" w:rsidRPr="00942C3A">
        <w:rPr>
          <w:rFonts w:ascii="Cambria" w:hAnsi="Cambria"/>
          <w:sz w:val="22"/>
          <w:szCs w:val="22"/>
        </w:rPr>
        <w:t xml:space="preserve"> sa zaväzuje </w:t>
      </w:r>
      <w:r w:rsidR="00D86794" w:rsidRPr="00942C3A">
        <w:rPr>
          <w:rFonts w:ascii="Cambria" w:hAnsi="Cambria"/>
          <w:sz w:val="22"/>
          <w:szCs w:val="22"/>
        </w:rPr>
        <w:t xml:space="preserve">zrealizovať dielo </w:t>
      </w:r>
      <w:r w:rsidR="00822C5D">
        <w:rPr>
          <w:rFonts w:ascii="Cambria" w:hAnsi="Cambria"/>
          <w:sz w:val="22"/>
          <w:szCs w:val="22"/>
        </w:rPr>
        <w:t>v nasledovných termínoch</w:t>
      </w:r>
      <w:r w:rsidR="00D86794" w:rsidRPr="00942C3A">
        <w:rPr>
          <w:rFonts w:ascii="Cambria" w:hAnsi="Cambria"/>
          <w:sz w:val="22"/>
          <w:szCs w:val="22"/>
        </w:rPr>
        <w:t>:</w:t>
      </w:r>
    </w:p>
    <w:p w14:paraId="64A84E23" w14:textId="561BEC92" w:rsidR="00D86794" w:rsidRPr="00F8451B" w:rsidRDefault="00D86794" w:rsidP="001C45B6">
      <w:pPr>
        <w:keepNext/>
        <w:numPr>
          <w:ilvl w:val="2"/>
          <w:numId w:val="22"/>
        </w:numPr>
        <w:rPr>
          <w:rFonts w:ascii="Cambria" w:hAnsi="Cambria"/>
          <w:sz w:val="22"/>
          <w:szCs w:val="22"/>
        </w:rPr>
      </w:pPr>
      <w:r w:rsidRPr="00942C3A">
        <w:rPr>
          <w:rFonts w:ascii="Cambria" w:hAnsi="Cambria"/>
          <w:sz w:val="22"/>
          <w:szCs w:val="22"/>
        </w:rPr>
        <w:t>dodávka</w:t>
      </w:r>
      <w:r w:rsidRPr="00F8451B">
        <w:rPr>
          <w:rFonts w:ascii="Cambria" w:hAnsi="Cambria"/>
          <w:sz w:val="22"/>
          <w:szCs w:val="22"/>
        </w:rPr>
        <w:t xml:space="preserve"> a </w:t>
      </w:r>
      <w:r w:rsidRPr="00942C3A">
        <w:rPr>
          <w:rFonts w:ascii="Cambria" w:hAnsi="Cambria"/>
          <w:sz w:val="22"/>
          <w:szCs w:val="22"/>
        </w:rPr>
        <w:t>inštalácia</w:t>
      </w:r>
      <w:r w:rsidRPr="00F8451B">
        <w:rPr>
          <w:rFonts w:ascii="Cambria" w:hAnsi="Cambria"/>
          <w:sz w:val="22"/>
          <w:szCs w:val="22"/>
        </w:rPr>
        <w:t xml:space="preserve"> </w:t>
      </w:r>
      <w:r w:rsidR="001F37F8" w:rsidRPr="00942C3A">
        <w:rPr>
          <w:rFonts w:ascii="Cambria" w:hAnsi="Cambria"/>
          <w:sz w:val="22"/>
          <w:szCs w:val="22"/>
        </w:rPr>
        <w:t>IT rozvádzačov</w:t>
      </w:r>
      <w:r w:rsidRPr="00F8451B">
        <w:rPr>
          <w:rFonts w:ascii="Cambria" w:hAnsi="Cambria"/>
          <w:sz w:val="22"/>
          <w:szCs w:val="22"/>
        </w:rPr>
        <w:t xml:space="preserve"> </w:t>
      </w:r>
      <w:r w:rsidRPr="00942C3A">
        <w:rPr>
          <w:rFonts w:ascii="Cambria" w:hAnsi="Cambria"/>
          <w:sz w:val="22"/>
          <w:szCs w:val="22"/>
        </w:rPr>
        <w:t xml:space="preserve">do </w:t>
      </w:r>
      <w:r w:rsidRPr="00F8451B">
        <w:rPr>
          <w:rFonts w:ascii="Cambria" w:hAnsi="Cambria"/>
          <w:sz w:val="22"/>
          <w:szCs w:val="22"/>
        </w:rPr>
        <w:t>45 dn</w:t>
      </w:r>
      <w:r w:rsidR="00A661BA">
        <w:rPr>
          <w:rFonts w:ascii="Cambria" w:hAnsi="Cambria"/>
          <w:sz w:val="22"/>
          <w:szCs w:val="22"/>
        </w:rPr>
        <w:t>í</w:t>
      </w:r>
      <w:r w:rsidRPr="00F8451B">
        <w:rPr>
          <w:rFonts w:ascii="Cambria" w:hAnsi="Cambria"/>
          <w:sz w:val="22"/>
          <w:szCs w:val="22"/>
        </w:rPr>
        <w:t xml:space="preserve"> od</w:t>
      </w:r>
      <w:r w:rsidRPr="00942C3A">
        <w:rPr>
          <w:rFonts w:ascii="Cambria" w:hAnsi="Cambria"/>
          <w:sz w:val="22"/>
          <w:szCs w:val="22"/>
        </w:rPr>
        <w:t xml:space="preserve">o dňa nadobudnutia účinnosti tejto zmluvy, </w:t>
      </w:r>
    </w:p>
    <w:p w14:paraId="27CA8E40" w14:textId="6A3776ED" w:rsidR="00D86794" w:rsidRPr="00F8451B" w:rsidRDefault="00D86794" w:rsidP="001C45B6">
      <w:pPr>
        <w:numPr>
          <w:ilvl w:val="2"/>
          <w:numId w:val="22"/>
        </w:numPr>
        <w:rPr>
          <w:rFonts w:ascii="Cambria" w:hAnsi="Cambria"/>
          <w:sz w:val="22"/>
          <w:szCs w:val="22"/>
        </w:rPr>
      </w:pPr>
      <w:r w:rsidRPr="00942C3A">
        <w:rPr>
          <w:rFonts w:ascii="Cambria" w:hAnsi="Cambria"/>
          <w:sz w:val="22"/>
          <w:szCs w:val="22"/>
        </w:rPr>
        <w:t xml:space="preserve">ukončenie celého diela </w:t>
      </w:r>
      <w:r w:rsidRPr="00F8451B">
        <w:rPr>
          <w:rFonts w:ascii="Cambria" w:hAnsi="Cambria"/>
          <w:sz w:val="22"/>
          <w:szCs w:val="22"/>
        </w:rPr>
        <w:t>(</w:t>
      </w:r>
      <w:r w:rsidR="001F37F8" w:rsidRPr="00942C3A">
        <w:rPr>
          <w:rFonts w:ascii="Cambria" w:hAnsi="Cambria"/>
          <w:sz w:val="22"/>
          <w:szCs w:val="22"/>
        </w:rPr>
        <w:t>IT rozvádzač</w:t>
      </w:r>
      <w:r w:rsidR="00E64882">
        <w:rPr>
          <w:rFonts w:ascii="Cambria" w:hAnsi="Cambria"/>
          <w:sz w:val="22"/>
          <w:szCs w:val="22"/>
        </w:rPr>
        <w:t>e</w:t>
      </w:r>
      <w:r w:rsidRPr="00F8451B">
        <w:rPr>
          <w:rFonts w:ascii="Cambria" w:hAnsi="Cambria"/>
          <w:sz w:val="22"/>
          <w:szCs w:val="22"/>
        </w:rPr>
        <w:t xml:space="preserve"> a </w:t>
      </w:r>
      <w:r w:rsidR="009744E8" w:rsidRPr="00942C3A">
        <w:rPr>
          <w:rFonts w:ascii="Cambria" w:hAnsi="Cambria"/>
          <w:sz w:val="22"/>
          <w:szCs w:val="22"/>
        </w:rPr>
        <w:t>kabeláž</w:t>
      </w:r>
      <w:r w:rsidRPr="00F8451B">
        <w:rPr>
          <w:rFonts w:ascii="Cambria" w:hAnsi="Cambria"/>
          <w:sz w:val="22"/>
          <w:szCs w:val="22"/>
        </w:rPr>
        <w:t>) do 64 dn</w:t>
      </w:r>
      <w:r w:rsidR="00A661BA">
        <w:rPr>
          <w:rFonts w:ascii="Cambria" w:hAnsi="Cambria"/>
          <w:sz w:val="22"/>
          <w:szCs w:val="22"/>
        </w:rPr>
        <w:t>í</w:t>
      </w:r>
      <w:r w:rsidRPr="00F8451B">
        <w:rPr>
          <w:rFonts w:ascii="Cambria" w:hAnsi="Cambria"/>
          <w:sz w:val="22"/>
          <w:szCs w:val="22"/>
        </w:rPr>
        <w:t xml:space="preserve"> </w:t>
      </w:r>
      <w:r w:rsidRPr="00942C3A">
        <w:rPr>
          <w:rFonts w:ascii="Cambria" w:hAnsi="Cambria"/>
          <w:sz w:val="22"/>
          <w:szCs w:val="22"/>
        </w:rPr>
        <w:t>odo dňa nadobudnutia účinnosti tejto zmluvy.</w:t>
      </w:r>
    </w:p>
    <w:p w14:paraId="724C51D6" w14:textId="6CDA5DA7" w:rsidR="00F14CC6" w:rsidRPr="00942C3A" w:rsidRDefault="00D86794" w:rsidP="001C45B6">
      <w:pPr>
        <w:numPr>
          <w:ilvl w:val="1"/>
          <w:numId w:val="22"/>
        </w:numPr>
        <w:rPr>
          <w:rFonts w:ascii="Cambria" w:hAnsi="Cambria"/>
          <w:color w:val="000000" w:themeColor="text1"/>
          <w:sz w:val="22"/>
          <w:szCs w:val="22"/>
        </w:rPr>
      </w:pPr>
      <w:r w:rsidRPr="00942C3A">
        <w:rPr>
          <w:rFonts w:ascii="Cambria" w:hAnsi="Cambria"/>
          <w:sz w:val="22"/>
          <w:szCs w:val="22"/>
        </w:rPr>
        <w:t>Dielo</w:t>
      </w:r>
      <w:r w:rsidR="00F14CC6" w:rsidRPr="00942C3A">
        <w:rPr>
          <w:rFonts w:ascii="Cambria" w:hAnsi="Cambria"/>
          <w:sz w:val="22"/>
          <w:szCs w:val="22"/>
        </w:rPr>
        <w:t xml:space="preserve"> bud</w:t>
      </w:r>
      <w:r w:rsidRPr="00942C3A">
        <w:rPr>
          <w:rFonts w:ascii="Cambria" w:hAnsi="Cambria"/>
          <w:sz w:val="22"/>
          <w:szCs w:val="22"/>
        </w:rPr>
        <w:t>e</w:t>
      </w:r>
      <w:r w:rsidR="00F14CC6" w:rsidRPr="00942C3A">
        <w:rPr>
          <w:rFonts w:ascii="Cambria" w:hAnsi="Cambria"/>
          <w:sz w:val="22"/>
          <w:szCs w:val="22"/>
        </w:rPr>
        <w:t xml:space="preserve"> realizovan</w:t>
      </w:r>
      <w:r w:rsidR="00371322" w:rsidRPr="00942C3A">
        <w:rPr>
          <w:rFonts w:ascii="Cambria" w:hAnsi="Cambria"/>
          <w:sz w:val="22"/>
          <w:szCs w:val="22"/>
        </w:rPr>
        <w:t>é v</w:t>
      </w:r>
      <w:r w:rsidR="00F14CC6" w:rsidRPr="00942C3A">
        <w:rPr>
          <w:rFonts w:ascii="Cambria" w:hAnsi="Cambria"/>
          <w:sz w:val="22"/>
          <w:szCs w:val="22"/>
        </w:rPr>
        <w:t xml:space="preserve"> miest</w:t>
      </w:r>
      <w:r w:rsidR="00371322" w:rsidRPr="00942C3A">
        <w:rPr>
          <w:rFonts w:ascii="Cambria" w:hAnsi="Cambria"/>
          <w:sz w:val="22"/>
          <w:szCs w:val="22"/>
        </w:rPr>
        <w:t>e</w:t>
      </w:r>
      <w:r w:rsidR="00F14CC6" w:rsidRPr="00942C3A">
        <w:rPr>
          <w:rFonts w:ascii="Cambria" w:hAnsi="Cambria"/>
          <w:sz w:val="22"/>
          <w:szCs w:val="22"/>
        </w:rPr>
        <w:t xml:space="preserve"> plnenia uvedeného v článku IV bode </w:t>
      </w:r>
      <w:r w:rsidR="00EE4EE9" w:rsidRPr="00942C3A">
        <w:rPr>
          <w:rFonts w:ascii="Cambria" w:hAnsi="Cambria"/>
          <w:sz w:val="22"/>
          <w:szCs w:val="22"/>
        </w:rPr>
        <w:t>4.</w:t>
      </w:r>
      <w:r w:rsidR="00F74DC3">
        <w:rPr>
          <w:rFonts w:ascii="Cambria" w:hAnsi="Cambria"/>
          <w:sz w:val="22"/>
          <w:szCs w:val="22"/>
        </w:rPr>
        <w:t>3</w:t>
      </w:r>
      <w:r w:rsidR="00F74DC3" w:rsidRPr="00942C3A">
        <w:rPr>
          <w:rFonts w:ascii="Cambria" w:hAnsi="Cambria"/>
          <w:sz w:val="22"/>
          <w:szCs w:val="22"/>
        </w:rPr>
        <w:t xml:space="preserve"> </w:t>
      </w:r>
      <w:r w:rsidR="00F14CC6" w:rsidRPr="00942C3A">
        <w:rPr>
          <w:rFonts w:ascii="Cambria" w:hAnsi="Cambria"/>
          <w:sz w:val="22"/>
          <w:szCs w:val="22"/>
        </w:rPr>
        <w:t>tejto zmluvy.</w:t>
      </w:r>
    </w:p>
    <w:p w14:paraId="0FB78278" w14:textId="77777777" w:rsidR="00F14CC6" w:rsidRPr="00942C3A" w:rsidRDefault="00F14CC6" w:rsidP="001C45B6">
      <w:pPr>
        <w:ind w:left="135"/>
        <w:rPr>
          <w:rFonts w:ascii="Cambria" w:hAnsi="Cambria"/>
          <w:sz w:val="22"/>
          <w:szCs w:val="22"/>
        </w:rPr>
      </w:pPr>
    </w:p>
    <w:p w14:paraId="462D8658" w14:textId="77777777" w:rsidR="00F14CC6" w:rsidRPr="00942C3A" w:rsidRDefault="00F14CC6" w:rsidP="008F10A6">
      <w:pPr>
        <w:pStyle w:val="Heading3"/>
        <w:keepNext/>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lastRenderedPageBreak/>
        <w:t>IV. Odovzdanie predmetu zmluvy</w:t>
      </w:r>
    </w:p>
    <w:p w14:paraId="1FC39945" w14:textId="77777777" w:rsidR="00F14CC6" w:rsidRPr="00942C3A" w:rsidRDefault="00F14CC6" w:rsidP="008F10A6">
      <w:pPr>
        <w:keepNext/>
        <w:rPr>
          <w:rFonts w:ascii="Cambria" w:hAnsi="Cambria"/>
          <w:sz w:val="22"/>
          <w:szCs w:val="22"/>
        </w:rPr>
      </w:pPr>
    </w:p>
    <w:p w14:paraId="469C5BD7" w14:textId="24E6A51C" w:rsidR="00F14CC6" w:rsidRPr="00F8451B" w:rsidRDefault="007940D4" w:rsidP="008F10A6">
      <w:pPr>
        <w:keepNext/>
        <w:numPr>
          <w:ilvl w:val="1"/>
          <w:numId w:val="23"/>
        </w:numPr>
        <w:rPr>
          <w:rFonts w:ascii="Cambria" w:hAnsi="Cambria"/>
          <w:bCs/>
          <w:sz w:val="22"/>
          <w:szCs w:val="22"/>
        </w:rPr>
      </w:pPr>
      <w:r w:rsidRPr="00942C3A">
        <w:rPr>
          <w:rFonts w:ascii="Cambria" w:hAnsi="Cambria"/>
          <w:bCs/>
          <w:sz w:val="22"/>
          <w:szCs w:val="22"/>
        </w:rPr>
        <w:t>Zhotoviteľ</w:t>
      </w:r>
      <w:r w:rsidR="00F14CC6" w:rsidRPr="00942C3A">
        <w:rPr>
          <w:rFonts w:ascii="Cambria" w:hAnsi="Cambria"/>
          <w:bCs/>
          <w:sz w:val="22"/>
          <w:szCs w:val="22"/>
        </w:rPr>
        <w:t xml:space="preserve"> sa zaväzuje </w:t>
      </w:r>
      <w:r w:rsidR="00493655" w:rsidRPr="00942C3A">
        <w:rPr>
          <w:rFonts w:ascii="Cambria" w:hAnsi="Cambria"/>
          <w:bCs/>
          <w:sz w:val="22"/>
          <w:szCs w:val="22"/>
        </w:rPr>
        <w:t xml:space="preserve">odovzdať </w:t>
      </w:r>
      <w:r w:rsidR="00F14CC6" w:rsidRPr="00942C3A">
        <w:rPr>
          <w:rFonts w:ascii="Cambria" w:hAnsi="Cambria"/>
          <w:bCs/>
          <w:sz w:val="22"/>
          <w:szCs w:val="22"/>
        </w:rPr>
        <w:t xml:space="preserve">objednávateľovi </w:t>
      </w:r>
      <w:r w:rsidR="009744E8" w:rsidRPr="00942C3A">
        <w:rPr>
          <w:rFonts w:ascii="Cambria" w:hAnsi="Cambria"/>
          <w:bCs/>
          <w:sz w:val="22"/>
          <w:szCs w:val="22"/>
        </w:rPr>
        <w:t>dielo</w:t>
      </w:r>
      <w:r w:rsidR="00F14CC6" w:rsidRPr="00942C3A">
        <w:rPr>
          <w:rFonts w:ascii="Cambria" w:hAnsi="Cambria"/>
          <w:bCs/>
          <w:sz w:val="22"/>
          <w:szCs w:val="22"/>
        </w:rPr>
        <w:t xml:space="preserve"> na základe písomného protokolu o odovzdaní a prevzatí predmetu zmluvy, ktorý podpíšu oprávnení zástupcovia obidvoch zmluvných strán.</w:t>
      </w:r>
      <w:r w:rsidR="009744E8" w:rsidRPr="00942C3A">
        <w:rPr>
          <w:rFonts w:ascii="Cambria" w:hAnsi="Cambria"/>
          <w:bCs/>
          <w:sz w:val="22"/>
          <w:szCs w:val="22"/>
        </w:rPr>
        <w:t xml:space="preserve"> </w:t>
      </w:r>
      <w:r w:rsidR="009744E8" w:rsidRPr="00942C3A">
        <w:rPr>
          <w:rFonts w:ascii="Cambria" w:hAnsi="Cambria"/>
          <w:spacing w:val="-1"/>
          <w:sz w:val="22"/>
          <w:szCs w:val="22"/>
        </w:rPr>
        <w:t>Kompletným</w:t>
      </w:r>
      <w:r w:rsidR="009744E8" w:rsidRPr="00942C3A">
        <w:rPr>
          <w:rFonts w:ascii="Cambria" w:hAnsi="Cambria"/>
          <w:sz w:val="22"/>
          <w:szCs w:val="22"/>
        </w:rPr>
        <w:t xml:space="preserve"> </w:t>
      </w:r>
      <w:r w:rsidR="009744E8" w:rsidRPr="00942C3A">
        <w:rPr>
          <w:rFonts w:ascii="Cambria" w:hAnsi="Cambria"/>
          <w:spacing w:val="-1"/>
          <w:sz w:val="22"/>
          <w:szCs w:val="22"/>
        </w:rPr>
        <w:t>dokončením</w:t>
      </w:r>
      <w:r w:rsidR="009744E8" w:rsidRPr="00942C3A">
        <w:rPr>
          <w:rFonts w:ascii="Cambria" w:hAnsi="Cambria"/>
          <w:spacing w:val="20"/>
          <w:sz w:val="22"/>
          <w:szCs w:val="22"/>
        </w:rPr>
        <w:t xml:space="preserve"> </w:t>
      </w:r>
      <w:r w:rsidR="009744E8" w:rsidRPr="00942C3A">
        <w:rPr>
          <w:rFonts w:ascii="Cambria" w:hAnsi="Cambria"/>
          <w:spacing w:val="-1"/>
          <w:sz w:val="22"/>
          <w:szCs w:val="22"/>
        </w:rPr>
        <w:t>celého</w:t>
      </w:r>
      <w:r w:rsidR="009744E8" w:rsidRPr="00942C3A">
        <w:rPr>
          <w:rFonts w:ascii="Cambria" w:hAnsi="Cambria"/>
          <w:sz w:val="22"/>
          <w:szCs w:val="22"/>
        </w:rPr>
        <w:t xml:space="preserve"> </w:t>
      </w:r>
      <w:r w:rsidR="009744E8" w:rsidRPr="00942C3A">
        <w:rPr>
          <w:rFonts w:ascii="Cambria" w:hAnsi="Cambria"/>
          <w:spacing w:val="-1"/>
          <w:sz w:val="22"/>
          <w:szCs w:val="22"/>
        </w:rPr>
        <w:t>diela</w:t>
      </w:r>
      <w:r w:rsidR="009744E8" w:rsidRPr="00942C3A">
        <w:rPr>
          <w:rFonts w:ascii="Cambria" w:hAnsi="Cambria"/>
          <w:sz w:val="22"/>
          <w:szCs w:val="22"/>
        </w:rPr>
        <w:t xml:space="preserve"> je stav, </w:t>
      </w:r>
      <w:r w:rsidR="009744E8" w:rsidRPr="00942C3A">
        <w:rPr>
          <w:rFonts w:ascii="Cambria" w:hAnsi="Cambria"/>
          <w:spacing w:val="-1"/>
          <w:sz w:val="22"/>
          <w:szCs w:val="22"/>
        </w:rPr>
        <w:t>kedy</w:t>
      </w:r>
      <w:r w:rsidR="009744E8" w:rsidRPr="00942C3A">
        <w:rPr>
          <w:rFonts w:ascii="Cambria" w:hAnsi="Cambria"/>
          <w:sz w:val="22"/>
          <w:szCs w:val="22"/>
        </w:rPr>
        <w:t xml:space="preserve"> došlo k</w:t>
      </w:r>
      <w:r w:rsidR="009744E8" w:rsidRPr="00942C3A">
        <w:rPr>
          <w:rFonts w:ascii="Cambria" w:hAnsi="Cambria"/>
          <w:spacing w:val="6"/>
          <w:sz w:val="22"/>
          <w:szCs w:val="22"/>
        </w:rPr>
        <w:t xml:space="preserve"> </w:t>
      </w:r>
      <w:r w:rsidR="009744E8" w:rsidRPr="00942C3A">
        <w:rPr>
          <w:rFonts w:ascii="Cambria" w:hAnsi="Cambria"/>
          <w:spacing w:val="-1"/>
          <w:sz w:val="22"/>
          <w:szCs w:val="22"/>
        </w:rPr>
        <w:t>odovzdaniu</w:t>
      </w:r>
      <w:r w:rsidR="009744E8" w:rsidRPr="00942C3A">
        <w:rPr>
          <w:rFonts w:ascii="Cambria" w:hAnsi="Cambria"/>
          <w:sz w:val="22"/>
          <w:szCs w:val="22"/>
        </w:rPr>
        <w:t xml:space="preserve"> a </w:t>
      </w:r>
      <w:r w:rsidR="009744E8" w:rsidRPr="00942C3A">
        <w:rPr>
          <w:rFonts w:ascii="Cambria" w:hAnsi="Cambria"/>
          <w:spacing w:val="-1"/>
          <w:sz w:val="22"/>
          <w:szCs w:val="22"/>
        </w:rPr>
        <w:t>prevzatiu</w:t>
      </w:r>
      <w:r w:rsidR="009744E8" w:rsidRPr="00942C3A">
        <w:rPr>
          <w:rFonts w:ascii="Cambria" w:hAnsi="Cambria"/>
          <w:sz w:val="22"/>
          <w:szCs w:val="22"/>
        </w:rPr>
        <w:t xml:space="preserve"> </w:t>
      </w:r>
      <w:r w:rsidR="009744E8" w:rsidRPr="00942C3A">
        <w:rPr>
          <w:rFonts w:ascii="Cambria" w:hAnsi="Cambria"/>
          <w:spacing w:val="-1"/>
          <w:sz w:val="22"/>
          <w:szCs w:val="22"/>
        </w:rPr>
        <w:t>diela</w:t>
      </w:r>
      <w:r w:rsidR="009744E8" w:rsidRPr="00942C3A">
        <w:rPr>
          <w:rFonts w:ascii="Cambria" w:hAnsi="Cambria"/>
          <w:sz w:val="22"/>
          <w:szCs w:val="22"/>
        </w:rPr>
        <w:t xml:space="preserve"> </w:t>
      </w:r>
      <w:r w:rsidR="009744E8" w:rsidRPr="00942C3A">
        <w:rPr>
          <w:rFonts w:ascii="Cambria" w:hAnsi="Cambria"/>
          <w:spacing w:val="-1"/>
          <w:sz w:val="22"/>
          <w:szCs w:val="22"/>
        </w:rPr>
        <w:t>bez</w:t>
      </w:r>
      <w:r w:rsidR="009744E8" w:rsidRPr="00942C3A">
        <w:rPr>
          <w:rFonts w:ascii="Cambria" w:hAnsi="Cambria"/>
          <w:sz w:val="22"/>
          <w:szCs w:val="22"/>
        </w:rPr>
        <w:t xml:space="preserve"> </w:t>
      </w:r>
      <w:r w:rsidR="009744E8" w:rsidRPr="00942C3A">
        <w:rPr>
          <w:rFonts w:ascii="Cambria" w:hAnsi="Cambria"/>
          <w:spacing w:val="-2"/>
          <w:sz w:val="22"/>
          <w:szCs w:val="22"/>
        </w:rPr>
        <w:t>vád</w:t>
      </w:r>
      <w:r w:rsidR="009744E8" w:rsidRPr="00942C3A">
        <w:rPr>
          <w:rFonts w:ascii="Cambria" w:hAnsi="Cambria"/>
          <w:spacing w:val="59"/>
          <w:sz w:val="22"/>
          <w:szCs w:val="22"/>
        </w:rPr>
        <w:t xml:space="preserve"> </w:t>
      </w:r>
      <w:r w:rsidR="009744E8" w:rsidRPr="00942C3A">
        <w:rPr>
          <w:rFonts w:ascii="Cambria" w:hAnsi="Cambria"/>
          <w:sz w:val="22"/>
          <w:szCs w:val="22"/>
        </w:rPr>
        <w:t xml:space="preserve">a </w:t>
      </w:r>
      <w:r w:rsidR="009744E8" w:rsidRPr="00942C3A">
        <w:rPr>
          <w:rFonts w:ascii="Cambria" w:hAnsi="Cambria"/>
          <w:spacing w:val="-1"/>
          <w:sz w:val="22"/>
          <w:szCs w:val="22"/>
        </w:rPr>
        <w:t>nedorobkov. Objednávateľ si vyhradzuje neprijať dielo, keď v čase odovzdávania má dielo vady a nedorobky.</w:t>
      </w:r>
    </w:p>
    <w:p w14:paraId="7D280754" w14:textId="00C3C0F0" w:rsidR="00F63C77" w:rsidRPr="00942C3A" w:rsidRDefault="00F63C77" w:rsidP="001C45B6">
      <w:pPr>
        <w:numPr>
          <w:ilvl w:val="1"/>
          <w:numId w:val="23"/>
        </w:numPr>
        <w:rPr>
          <w:rFonts w:ascii="Cambria" w:hAnsi="Cambria"/>
          <w:bCs/>
          <w:sz w:val="22"/>
          <w:szCs w:val="22"/>
        </w:rPr>
      </w:pPr>
      <w:r w:rsidRPr="00942C3A">
        <w:rPr>
          <w:rFonts w:ascii="Cambria" w:hAnsi="Cambria"/>
          <w:spacing w:val="-1"/>
          <w:sz w:val="22"/>
          <w:szCs w:val="22"/>
        </w:rPr>
        <w:t>Prípadné vady a nedorobky zistené pri odovzdávaní diela budú spísané v protokole s určenou  dobou na ich odstránenie. Objednávateľ určí v protokole dobu odstránenia zistených vád a nedorobkov, pokiaľ sa zmluvné strany písomne nedohodnú na dobe odstránenia vád a nedorobkov.</w:t>
      </w:r>
      <w:r w:rsidR="00B62BC0">
        <w:rPr>
          <w:rFonts w:ascii="Cambria" w:hAnsi="Cambria"/>
          <w:spacing w:val="-1"/>
          <w:sz w:val="22"/>
          <w:szCs w:val="22"/>
        </w:rPr>
        <w:t xml:space="preserve"> </w:t>
      </w:r>
    </w:p>
    <w:p w14:paraId="2440DAC0" w14:textId="79DAA743" w:rsidR="007666A3" w:rsidRPr="00942C3A" w:rsidRDefault="007940D4" w:rsidP="001C45B6">
      <w:pPr>
        <w:numPr>
          <w:ilvl w:val="1"/>
          <w:numId w:val="23"/>
        </w:numPr>
        <w:rPr>
          <w:rFonts w:ascii="Cambria" w:hAnsi="Cambria"/>
          <w:sz w:val="22"/>
          <w:szCs w:val="22"/>
        </w:rPr>
      </w:pPr>
      <w:r w:rsidRPr="00942C3A">
        <w:rPr>
          <w:rFonts w:ascii="Cambria" w:hAnsi="Cambria"/>
          <w:sz w:val="22"/>
          <w:szCs w:val="22"/>
        </w:rPr>
        <w:t>Zhotoviteľ</w:t>
      </w:r>
      <w:r w:rsidR="00F14CC6" w:rsidRPr="00942C3A">
        <w:rPr>
          <w:rFonts w:ascii="Cambria" w:hAnsi="Cambria"/>
          <w:sz w:val="22"/>
          <w:szCs w:val="22"/>
        </w:rPr>
        <w:t xml:space="preserve"> </w:t>
      </w:r>
      <w:r w:rsidR="00451B3E">
        <w:rPr>
          <w:rFonts w:ascii="Cambria" w:hAnsi="Cambria"/>
          <w:sz w:val="22"/>
          <w:szCs w:val="22"/>
        </w:rPr>
        <w:t>zrealizuje</w:t>
      </w:r>
      <w:r w:rsidR="00451B3E" w:rsidRPr="00942C3A">
        <w:rPr>
          <w:rFonts w:ascii="Cambria" w:hAnsi="Cambria"/>
          <w:sz w:val="22"/>
          <w:szCs w:val="22"/>
        </w:rPr>
        <w:t xml:space="preserve"> </w:t>
      </w:r>
      <w:r w:rsidR="00F14CC6" w:rsidRPr="00942C3A">
        <w:rPr>
          <w:rFonts w:ascii="Cambria" w:hAnsi="Cambria"/>
          <w:sz w:val="22"/>
          <w:szCs w:val="22"/>
        </w:rPr>
        <w:t>predmet zmluvy</w:t>
      </w:r>
      <w:r w:rsidR="009C11A0">
        <w:rPr>
          <w:rFonts w:ascii="Cambria" w:hAnsi="Cambria"/>
          <w:sz w:val="22"/>
          <w:szCs w:val="22"/>
        </w:rPr>
        <w:t xml:space="preserve"> </w:t>
      </w:r>
      <w:r w:rsidR="00D87E12">
        <w:rPr>
          <w:rFonts w:ascii="Cambria" w:hAnsi="Cambria"/>
          <w:sz w:val="22"/>
          <w:szCs w:val="22"/>
        </w:rPr>
        <w:t>v mieste plnenie, ktoré predstavuje priestory</w:t>
      </w:r>
      <w:r w:rsidR="00D87E12" w:rsidRPr="00942C3A">
        <w:rPr>
          <w:rFonts w:ascii="Cambria" w:hAnsi="Cambria"/>
          <w:sz w:val="22"/>
          <w:szCs w:val="22"/>
        </w:rPr>
        <w:t xml:space="preserve"> </w:t>
      </w:r>
      <w:r w:rsidR="0088663D" w:rsidRPr="00942C3A">
        <w:rPr>
          <w:rFonts w:ascii="Cambria" w:hAnsi="Cambria"/>
          <w:sz w:val="22"/>
          <w:szCs w:val="22"/>
        </w:rPr>
        <w:t>dátového centra v správe organizácie DataCentrum, ktorej zriaďovateľom je Ministerstvo financií SR. Dátové centrum sa nachádza na adrese Kopčianska ulica 92/D, Bratislava.</w:t>
      </w:r>
    </w:p>
    <w:p w14:paraId="40A18E35" w14:textId="65B82F6E" w:rsidR="00F14CC6" w:rsidRPr="00942C3A" w:rsidRDefault="00F14CC6" w:rsidP="001C45B6">
      <w:pPr>
        <w:rPr>
          <w:rFonts w:ascii="Cambria" w:hAnsi="Cambria"/>
          <w:color w:val="FF0000"/>
          <w:sz w:val="22"/>
          <w:szCs w:val="22"/>
        </w:rPr>
      </w:pPr>
    </w:p>
    <w:p w14:paraId="37C29E2A" w14:textId="77777777"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b/>
          <w:bCs/>
          <w:iCs/>
          <w:caps/>
          <w:sz w:val="22"/>
          <w:szCs w:val="22"/>
        </w:rPr>
      </w:pPr>
      <w:bookmarkStart w:id="1" w:name="_Toc164231458"/>
      <w:bookmarkStart w:id="2" w:name="_Toc166044090"/>
      <w:bookmarkStart w:id="3" w:name="_Toc166044180"/>
      <w:bookmarkStart w:id="4" w:name="_Toc166044328"/>
      <w:bookmarkStart w:id="5" w:name="_Toc202943186"/>
      <w:bookmarkStart w:id="6" w:name="_Toc202943981"/>
      <w:bookmarkStart w:id="7" w:name="_Toc231793296"/>
      <w:r w:rsidRPr="00942C3A">
        <w:rPr>
          <w:rFonts w:ascii="Cambria" w:hAnsi="Cambria"/>
          <w:b/>
          <w:bCs/>
          <w:iCs/>
          <w:caps/>
          <w:sz w:val="22"/>
          <w:szCs w:val="22"/>
        </w:rPr>
        <w:t>V. Záruky a servis na predmet plnenia</w:t>
      </w:r>
      <w:bookmarkEnd w:id="1"/>
      <w:bookmarkEnd w:id="2"/>
      <w:bookmarkEnd w:id="3"/>
      <w:bookmarkEnd w:id="4"/>
      <w:bookmarkEnd w:id="5"/>
      <w:bookmarkEnd w:id="6"/>
      <w:bookmarkEnd w:id="7"/>
    </w:p>
    <w:p w14:paraId="62EBF3C5" w14:textId="77777777" w:rsidR="00F14CC6" w:rsidRPr="00942C3A" w:rsidRDefault="00F14CC6" w:rsidP="001C45B6">
      <w:pPr>
        <w:rPr>
          <w:rFonts w:ascii="Cambria" w:hAnsi="Cambria"/>
          <w:sz w:val="22"/>
          <w:szCs w:val="22"/>
        </w:rPr>
      </w:pPr>
    </w:p>
    <w:p w14:paraId="6BAAF4E5" w14:textId="739D91CE" w:rsidR="00F14CC6" w:rsidRPr="00942C3A" w:rsidRDefault="007940D4" w:rsidP="001C45B6">
      <w:pPr>
        <w:numPr>
          <w:ilvl w:val="1"/>
          <w:numId w:val="24"/>
        </w:numPr>
        <w:rPr>
          <w:rFonts w:ascii="Cambria" w:hAnsi="Cambria"/>
          <w:bCs/>
          <w:sz w:val="22"/>
          <w:szCs w:val="22"/>
        </w:rPr>
      </w:pPr>
      <w:r w:rsidRPr="00942C3A">
        <w:rPr>
          <w:rFonts w:ascii="Cambria" w:hAnsi="Cambria"/>
          <w:bCs/>
          <w:sz w:val="22"/>
          <w:szCs w:val="22"/>
        </w:rPr>
        <w:t>Zhotoviteľ</w:t>
      </w:r>
      <w:r w:rsidR="00F14CC6" w:rsidRPr="00942C3A">
        <w:rPr>
          <w:rFonts w:ascii="Cambria" w:hAnsi="Cambria"/>
          <w:bCs/>
          <w:sz w:val="22"/>
          <w:szCs w:val="22"/>
        </w:rPr>
        <w:t xml:space="preserve"> poskytuje záruku  na </w:t>
      </w:r>
      <w:r w:rsidR="00493655" w:rsidRPr="00942C3A">
        <w:rPr>
          <w:rFonts w:ascii="Cambria" w:hAnsi="Cambria"/>
          <w:bCs/>
          <w:sz w:val="22"/>
          <w:szCs w:val="22"/>
        </w:rPr>
        <w:t>dielo</w:t>
      </w:r>
      <w:r w:rsidR="00F14CC6" w:rsidRPr="00942C3A">
        <w:rPr>
          <w:rFonts w:ascii="Cambria" w:hAnsi="Cambria"/>
          <w:bCs/>
          <w:sz w:val="22"/>
          <w:szCs w:val="22"/>
        </w:rPr>
        <w:t xml:space="preserve"> </w:t>
      </w:r>
      <w:r w:rsidR="00493655" w:rsidRPr="00942C3A">
        <w:rPr>
          <w:rFonts w:ascii="Cambria" w:hAnsi="Cambria"/>
          <w:bCs/>
          <w:sz w:val="22"/>
          <w:szCs w:val="22"/>
        </w:rPr>
        <w:t xml:space="preserve"> </w:t>
      </w:r>
      <w:r w:rsidR="00F14CC6" w:rsidRPr="00942C3A">
        <w:rPr>
          <w:rFonts w:ascii="Cambria" w:hAnsi="Cambria"/>
          <w:bCs/>
          <w:sz w:val="22"/>
          <w:szCs w:val="22"/>
        </w:rPr>
        <w:t>podľa  Prílohy č. 1</w:t>
      </w:r>
      <w:r w:rsidR="00590DD0" w:rsidRPr="00942C3A">
        <w:rPr>
          <w:rFonts w:ascii="Cambria" w:hAnsi="Cambria"/>
          <w:bCs/>
          <w:sz w:val="22"/>
          <w:szCs w:val="22"/>
        </w:rPr>
        <w:t xml:space="preserve"> tejto </w:t>
      </w:r>
      <w:r w:rsidR="00F01F41" w:rsidRPr="00942C3A">
        <w:rPr>
          <w:rFonts w:ascii="Cambria" w:hAnsi="Cambria"/>
          <w:bCs/>
          <w:sz w:val="22"/>
          <w:szCs w:val="22"/>
        </w:rPr>
        <w:t>zmluvy</w:t>
      </w:r>
      <w:r w:rsidR="00A418AE" w:rsidRPr="00942C3A">
        <w:rPr>
          <w:rFonts w:ascii="Cambria" w:hAnsi="Cambria"/>
          <w:bCs/>
          <w:sz w:val="22"/>
          <w:szCs w:val="22"/>
        </w:rPr>
        <w:t>.</w:t>
      </w:r>
    </w:p>
    <w:p w14:paraId="07E20585" w14:textId="0F78F851" w:rsidR="00F14CC6" w:rsidRPr="00942C3A" w:rsidRDefault="00F14CC6" w:rsidP="001C45B6">
      <w:pPr>
        <w:numPr>
          <w:ilvl w:val="1"/>
          <w:numId w:val="24"/>
        </w:numPr>
        <w:rPr>
          <w:rFonts w:ascii="Cambria" w:hAnsi="Cambria"/>
          <w:bCs/>
          <w:sz w:val="22"/>
          <w:szCs w:val="22"/>
        </w:rPr>
      </w:pPr>
      <w:r w:rsidRPr="00942C3A">
        <w:rPr>
          <w:rFonts w:ascii="Cambria" w:hAnsi="Cambria"/>
          <w:bCs/>
          <w:sz w:val="22"/>
          <w:szCs w:val="22"/>
        </w:rPr>
        <w:t xml:space="preserve">Záručná doba začína plynúť dňom fyzického prevzatia </w:t>
      </w:r>
      <w:r w:rsidR="00590DD0" w:rsidRPr="00942C3A">
        <w:rPr>
          <w:rFonts w:ascii="Cambria" w:hAnsi="Cambria"/>
          <w:bCs/>
          <w:sz w:val="22"/>
          <w:szCs w:val="22"/>
        </w:rPr>
        <w:t xml:space="preserve">diela </w:t>
      </w:r>
      <w:r w:rsidRPr="00942C3A">
        <w:rPr>
          <w:rFonts w:ascii="Cambria" w:hAnsi="Cambria"/>
          <w:bCs/>
          <w:sz w:val="22"/>
          <w:szCs w:val="22"/>
        </w:rPr>
        <w:t xml:space="preserve">objednávateľom, t. zn. dňom </w:t>
      </w:r>
      <w:r w:rsidR="00AA3EFB">
        <w:rPr>
          <w:rFonts w:ascii="Cambria" w:hAnsi="Cambria"/>
          <w:bCs/>
          <w:sz w:val="22"/>
          <w:szCs w:val="22"/>
        </w:rPr>
        <w:t xml:space="preserve">podpisu </w:t>
      </w:r>
      <w:r w:rsidR="00AA3EFB" w:rsidRPr="00942C3A">
        <w:rPr>
          <w:rFonts w:ascii="Cambria" w:hAnsi="Cambria"/>
          <w:bCs/>
          <w:sz w:val="22"/>
          <w:szCs w:val="22"/>
        </w:rPr>
        <w:t>písomného protokolu o odovzdaní a prevzatí predmetu zmluvy oprávnen</w:t>
      </w:r>
      <w:r w:rsidR="004765EA">
        <w:rPr>
          <w:rFonts w:ascii="Cambria" w:hAnsi="Cambria"/>
          <w:bCs/>
          <w:sz w:val="22"/>
          <w:szCs w:val="22"/>
        </w:rPr>
        <w:t>ými</w:t>
      </w:r>
      <w:r w:rsidR="00AA3EFB" w:rsidRPr="00942C3A">
        <w:rPr>
          <w:rFonts w:ascii="Cambria" w:hAnsi="Cambria"/>
          <w:bCs/>
          <w:sz w:val="22"/>
          <w:szCs w:val="22"/>
        </w:rPr>
        <w:t xml:space="preserve"> zástupc</w:t>
      </w:r>
      <w:r w:rsidR="004765EA">
        <w:rPr>
          <w:rFonts w:ascii="Cambria" w:hAnsi="Cambria"/>
          <w:bCs/>
          <w:sz w:val="22"/>
          <w:szCs w:val="22"/>
        </w:rPr>
        <w:t>ami</w:t>
      </w:r>
      <w:r w:rsidR="00AA3EFB" w:rsidRPr="00942C3A">
        <w:rPr>
          <w:rFonts w:ascii="Cambria" w:hAnsi="Cambria"/>
          <w:bCs/>
          <w:sz w:val="22"/>
          <w:szCs w:val="22"/>
        </w:rPr>
        <w:t xml:space="preserve"> obidvoch zmluvných strán</w:t>
      </w:r>
      <w:r w:rsidRPr="00942C3A">
        <w:rPr>
          <w:rFonts w:ascii="Cambria" w:hAnsi="Cambria"/>
          <w:bCs/>
          <w:sz w:val="22"/>
          <w:szCs w:val="22"/>
        </w:rPr>
        <w:t xml:space="preserve">. </w:t>
      </w:r>
    </w:p>
    <w:p w14:paraId="07A3D863" w14:textId="2EDAFC51" w:rsidR="005832E2" w:rsidRPr="005832E2" w:rsidRDefault="005832E2" w:rsidP="001C45B6">
      <w:pPr>
        <w:numPr>
          <w:ilvl w:val="1"/>
          <w:numId w:val="24"/>
        </w:numPr>
        <w:rPr>
          <w:rFonts w:ascii="Cambria" w:hAnsi="Cambria"/>
          <w:bCs/>
          <w:sz w:val="22"/>
          <w:szCs w:val="22"/>
        </w:rPr>
      </w:pPr>
      <w:r w:rsidRPr="005832E2">
        <w:rPr>
          <w:rFonts w:ascii="Cambria" w:hAnsi="Cambria"/>
          <w:bCs/>
          <w:sz w:val="22"/>
          <w:szCs w:val="22"/>
        </w:rPr>
        <w:t xml:space="preserve">Každá vada zistená objednávateľom počas záručnej doby </w:t>
      </w:r>
      <w:r w:rsidRPr="00B96FC5">
        <w:rPr>
          <w:rFonts w:ascii="Cambria" w:hAnsi="Cambria"/>
          <w:bCs/>
          <w:sz w:val="22"/>
          <w:szCs w:val="22"/>
        </w:rPr>
        <w:t>musí</w:t>
      </w:r>
      <w:r w:rsidRPr="005832E2">
        <w:rPr>
          <w:rFonts w:ascii="Cambria" w:hAnsi="Cambria"/>
          <w:bCs/>
          <w:sz w:val="22"/>
          <w:szCs w:val="22"/>
        </w:rPr>
        <w:t xml:space="preserve"> byť písomne oznámená zhotoviteľovi. Zhotoviteľ </w:t>
      </w:r>
      <w:r w:rsidRPr="00B96FC5">
        <w:rPr>
          <w:rFonts w:ascii="Cambria" w:hAnsi="Cambria"/>
          <w:bCs/>
          <w:sz w:val="22"/>
          <w:szCs w:val="22"/>
        </w:rPr>
        <w:t>je</w:t>
      </w:r>
      <w:r w:rsidRPr="005832E2">
        <w:rPr>
          <w:rFonts w:ascii="Cambria" w:hAnsi="Cambria"/>
          <w:bCs/>
          <w:sz w:val="22"/>
          <w:szCs w:val="22"/>
        </w:rPr>
        <w:t xml:space="preserve"> povinný bez zbytočného odkladu </w:t>
      </w:r>
      <w:r w:rsidRPr="00B96FC5">
        <w:rPr>
          <w:rFonts w:ascii="Cambria" w:hAnsi="Cambria"/>
          <w:bCs/>
          <w:sz w:val="22"/>
          <w:szCs w:val="22"/>
        </w:rPr>
        <w:t>po</w:t>
      </w:r>
      <w:r w:rsidRPr="005832E2">
        <w:rPr>
          <w:rFonts w:ascii="Cambria" w:hAnsi="Cambria"/>
          <w:bCs/>
          <w:sz w:val="22"/>
          <w:szCs w:val="22"/>
        </w:rPr>
        <w:t xml:space="preserve"> oznámení vady </w:t>
      </w:r>
      <w:r w:rsidRPr="00B96FC5">
        <w:rPr>
          <w:rFonts w:ascii="Cambria" w:hAnsi="Cambria"/>
          <w:bCs/>
          <w:sz w:val="22"/>
          <w:szCs w:val="22"/>
        </w:rPr>
        <w:t>objednávateľom,</w:t>
      </w:r>
      <w:r w:rsidRPr="005832E2">
        <w:rPr>
          <w:rFonts w:ascii="Cambria" w:hAnsi="Cambria"/>
          <w:bCs/>
          <w:sz w:val="22"/>
          <w:szCs w:val="22"/>
        </w:rPr>
        <w:t xml:space="preserve"> najneskôr však </w:t>
      </w:r>
      <w:r w:rsidRPr="00B96FC5">
        <w:rPr>
          <w:rFonts w:ascii="Cambria" w:hAnsi="Cambria"/>
          <w:bCs/>
          <w:sz w:val="22"/>
          <w:szCs w:val="22"/>
        </w:rPr>
        <w:t>do</w:t>
      </w:r>
      <w:r w:rsidRPr="005832E2">
        <w:rPr>
          <w:rFonts w:ascii="Cambria" w:hAnsi="Cambria"/>
          <w:bCs/>
          <w:sz w:val="22"/>
          <w:szCs w:val="22"/>
        </w:rPr>
        <w:t xml:space="preserve"> </w:t>
      </w:r>
      <w:r w:rsidRPr="00B96FC5">
        <w:rPr>
          <w:rFonts w:ascii="Cambria" w:hAnsi="Cambria"/>
          <w:bCs/>
          <w:sz w:val="22"/>
          <w:szCs w:val="22"/>
        </w:rPr>
        <w:t>2</w:t>
      </w:r>
      <w:r w:rsidRPr="005832E2">
        <w:rPr>
          <w:rFonts w:ascii="Cambria" w:hAnsi="Cambria"/>
          <w:bCs/>
          <w:sz w:val="22"/>
          <w:szCs w:val="22"/>
        </w:rPr>
        <w:t xml:space="preserve"> pracovných </w:t>
      </w:r>
      <w:r w:rsidRPr="00B96FC5">
        <w:rPr>
          <w:rFonts w:ascii="Cambria" w:hAnsi="Cambria"/>
          <w:bCs/>
          <w:sz w:val="22"/>
          <w:szCs w:val="22"/>
        </w:rPr>
        <w:t>dní</w:t>
      </w:r>
      <w:r w:rsidRPr="005832E2">
        <w:rPr>
          <w:rFonts w:ascii="Cambria" w:hAnsi="Cambria"/>
          <w:bCs/>
          <w:sz w:val="22"/>
          <w:szCs w:val="22"/>
        </w:rPr>
        <w:t xml:space="preserve"> po oznámení vady, vykonať šetrenie ohľadne vady </w:t>
      </w:r>
      <w:r w:rsidRPr="00B96FC5">
        <w:rPr>
          <w:rFonts w:ascii="Cambria" w:hAnsi="Cambria"/>
          <w:bCs/>
          <w:sz w:val="22"/>
          <w:szCs w:val="22"/>
        </w:rPr>
        <w:t>a</w:t>
      </w:r>
      <w:r w:rsidRPr="005832E2">
        <w:rPr>
          <w:rFonts w:ascii="Cambria" w:hAnsi="Cambria"/>
          <w:bCs/>
          <w:sz w:val="22"/>
          <w:szCs w:val="22"/>
        </w:rPr>
        <w:t xml:space="preserve"> informovať objednávateľa </w:t>
      </w:r>
      <w:r w:rsidRPr="00B96FC5">
        <w:rPr>
          <w:rFonts w:ascii="Cambria" w:hAnsi="Cambria"/>
          <w:bCs/>
          <w:sz w:val="22"/>
          <w:szCs w:val="22"/>
        </w:rPr>
        <w:t>o</w:t>
      </w:r>
      <w:r w:rsidRPr="005832E2">
        <w:rPr>
          <w:rFonts w:ascii="Cambria" w:hAnsi="Cambria"/>
          <w:bCs/>
          <w:sz w:val="22"/>
          <w:szCs w:val="22"/>
        </w:rPr>
        <w:t xml:space="preserve"> charaktere vady, jej rozsahu, dôvodoch </w:t>
      </w:r>
      <w:r w:rsidRPr="00B96FC5">
        <w:rPr>
          <w:rFonts w:ascii="Cambria" w:hAnsi="Cambria"/>
          <w:bCs/>
          <w:sz w:val="22"/>
          <w:szCs w:val="22"/>
        </w:rPr>
        <w:t xml:space="preserve">a </w:t>
      </w:r>
      <w:r w:rsidRPr="005832E2">
        <w:rPr>
          <w:rFonts w:ascii="Cambria" w:hAnsi="Cambria"/>
          <w:bCs/>
          <w:sz w:val="22"/>
          <w:szCs w:val="22"/>
        </w:rPr>
        <w:t xml:space="preserve">príčinách </w:t>
      </w:r>
      <w:r w:rsidRPr="00B96FC5">
        <w:rPr>
          <w:rFonts w:ascii="Cambria" w:hAnsi="Cambria"/>
          <w:bCs/>
          <w:sz w:val="22"/>
          <w:szCs w:val="22"/>
        </w:rPr>
        <w:t>a</w:t>
      </w:r>
      <w:r w:rsidRPr="005832E2">
        <w:rPr>
          <w:rFonts w:ascii="Cambria" w:hAnsi="Cambria"/>
          <w:bCs/>
          <w:sz w:val="22"/>
          <w:szCs w:val="22"/>
        </w:rPr>
        <w:t xml:space="preserve"> navrhovanom spôsobe </w:t>
      </w:r>
      <w:r w:rsidRPr="00B96FC5">
        <w:rPr>
          <w:rFonts w:ascii="Cambria" w:hAnsi="Cambria"/>
          <w:bCs/>
          <w:sz w:val="22"/>
          <w:szCs w:val="22"/>
        </w:rPr>
        <w:t>jej</w:t>
      </w:r>
      <w:r w:rsidRPr="005832E2">
        <w:rPr>
          <w:rFonts w:ascii="Cambria" w:hAnsi="Cambria"/>
          <w:bCs/>
          <w:sz w:val="22"/>
          <w:szCs w:val="22"/>
        </w:rPr>
        <w:t xml:space="preserve"> odstránenia. </w:t>
      </w:r>
      <w:r w:rsidRPr="00B96FC5">
        <w:rPr>
          <w:rFonts w:ascii="Cambria" w:hAnsi="Cambria"/>
          <w:bCs/>
          <w:sz w:val="22"/>
          <w:szCs w:val="22"/>
        </w:rPr>
        <w:t>V</w:t>
      </w:r>
      <w:r w:rsidRPr="005832E2">
        <w:rPr>
          <w:rFonts w:ascii="Cambria" w:hAnsi="Cambria"/>
          <w:bCs/>
          <w:sz w:val="22"/>
          <w:szCs w:val="22"/>
        </w:rPr>
        <w:t xml:space="preserve"> prípade, </w:t>
      </w:r>
      <w:r w:rsidRPr="00B96FC5">
        <w:rPr>
          <w:rFonts w:ascii="Cambria" w:hAnsi="Cambria"/>
          <w:bCs/>
          <w:sz w:val="22"/>
          <w:szCs w:val="22"/>
        </w:rPr>
        <w:t>že</w:t>
      </w:r>
      <w:r w:rsidRPr="005832E2">
        <w:rPr>
          <w:rFonts w:ascii="Cambria" w:hAnsi="Cambria"/>
          <w:bCs/>
          <w:sz w:val="22"/>
          <w:szCs w:val="22"/>
        </w:rPr>
        <w:t xml:space="preserve"> </w:t>
      </w:r>
      <w:r w:rsidRPr="00B96FC5">
        <w:rPr>
          <w:rFonts w:ascii="Cambria" w:hAnsi="Cambria"/>
          <w:bCs/>
          <w:sz w:val="22"/>
          <w:szCs w:val="22"/>
        </w:rPr>
        <w:t>bude</w:t>
      </w:r>
      <w:r w:rsidRPr="005832E2">
        <w:rPr>
          <w:rFonts w:ascii="Cambria" w:hAnsi="Cambria"/>
          <w:bCs/>
          <w:sz w:val="22"/>
          <w:szCs w:val="22"/>
        </w:rPr>
        <w:t xml:space="preserve"> možné </w:t>
      </w:r>
      <w:r w:rsidRPr="00B96FC5">
        <w:rPr>
          <w:rFonts w:ascii="Cambria" w:hAnsi="Cambria"/>
          <w:bCs/>
          <w:sz w:val="22"/>
          <w:szCs w:val="22"/>
        </w:rPr>
        <w:t>vadu</w:t>
      </w:r>
      <w:r w:rsidRPr="005832E2">
        <w:rPr>
          <w:rFonts w:ascii="Cambria" w:hAnsi="Cambria"/>
          <w:bCs/>
          <w:sz w:val="22"/>
          <w:szCs w:val="22"/>
        </w:rPr>
        <w:t xml:space="preserve"> odstrániť viacerými spôsobmi, je zhotoviteľ povinný </w:t>
      </w:r>
      <w:r w:rsidRPr="00B96FC5">
        <w:rPr>
          <w:rFonts w:ascii="Cambria" w:hAnsi="Cambria"/>
          <w:bCs/>
          <w:sz w:val="22"/>
          <w:szCs w:val="22"/>
        </w:rPr>
        <w:t>tieto</w:t>
      </w:r>
      <w:r w:rsidRPr="005832E2">
        <w:rPr>
          <w:rFonts w:ascii="Cambria" w:hAnsi="Cambria"/>
          <w:bCs/>
          <w:sz w:val="22"/>
          <w:szCs w:val="22"/>
        </w:rPr>
        <w:t xml:space="preserve"> spôsoby oznámiť objednávateľovi </w:t>
      </w:r>
      <w:r w:rsidRPr="00B96FC5">
        <w:rPr>
          <w:rFonts w:ascii="Cambria" w:hAnsi="Cambria"/>
          <w:bCs/>
          <w:sz w:val="22"/>
          <w:szCs w:val="22"/>
        </w:rPr>
        <w:t>a</w:t>
      </w:r>
      <w:r w:rsidRPr="005832E2">
        <w:rPr>
          <w:rFonts w:ascii="Cambria" w:hAnsi="Cambria"/>
          <w:bCs/>
          <w:sz w:val="22"/>
          <w:szCs w:val="22"/>
        </w:rPr>
        <w:t xml:space="preserve"> podať </w:t>
      </w:r>
      <w:r w:rsidRPr="00B96FC5">
        <w:rPr>
          <w:rFonts w:ascii="Cambria" w:hAnsi="Cambria"/>
          <w:bCs/>
          <w:sz w:val="22"/>
          <w:szCs w:val="22"/>
        </w:rPr>
        <w:t>mu</w:t>
      </w:r>
      <w:r w:rsidRPr="005832E2">
        <w:rPr>
          <w:rFonts w:ascii="Cambria" w:hAnsi="Cambria"/>
          <w:bCs/>
          <w:sz w:val="22"/>
          <w:szCs w:val="22"/>
        </w:rPr>
        <w:t xml:space="preserve"> všetky dostupné </w:t>
      </w:r>
      <w:r w:rsidRPr="00B96FC5">
        <w:rPr>
          <w:rFonts w:ascii="Cambria" w:hAnsi="Cambria"/>
          <w:bCs/>
          <w:sz w:val="22"/>
          <w:szCs w:val="22"/>
        </w:rPr>
        <w:t>a</w:t>
      </w:r>
      <w:r w:rsidRPr="005832E2">
        <w:rPr>
          <w:rFonts w:ascii="Cambria" w:hAnsi="Cambria"/>
          <w:bCs/>
          <w:sz w:val="22"/>
          <w:szCs w:val="22"/>
        </w:rPr>
        <w:t xml:space="preserve"> relevantné informácie </w:t>
      </w:r>
      <w:r w:rsidRPr="00B96FC5">
        <w:rPr>
          <w:rFonts w:ascii="Cambria" w:hAnsi="Cambria"/>
          <w:bCs/>
          <w:sz w:val="22"/>
          <w:szCs w:val="22"/>
        </w:rPr>
        <w:t>o</w:t>
      </w:r>
      <w:r w:rsidRPr="005832E2">
        <w:rPr>
          <w:rFonts w:ascii="Cambria" w:hAnsi="Cambria"/>
          <w:bCs/>
          <w:sz w:val="22"/>
          <w:szCs w:val="22"/>
        </w:rPr>
        <w:t xml:space="preserve"> </w:t>
      </w:r>
      <w:r w:rsidRPr="00B96FC5">
        <w:rPr>
          <w:rFonts w:ascii="Cambria" w:hAnsi="Cambria"/>
          <w:bCs/>
          <w:sz w:val="22"/>
          <w:szCs w:val="22"/>
        </w:rPr>
        <w:t xml:space="preserve">ich </w:t>
      </w:r>
      <w:r w:rsidRPr="005832E2">
        <w:rPr>
          <w:rFonts w:ascii="Cambria" w:hAnsi="Cambria"/>
          <w:bCs/>
          <w:sz w:val="22"/>
          <w:szCs w:val="22"/>
        </w:rPr>
        <w:t xml:space="preserve">vhodnosti. Právo výberu spôsobu odstránenia vady </w:t>
      </w:r>
      <w:r w:rsidRPr="00B96FC5">
        <w:rPr>
          <w:rFonts w:ascii="Cambria" w:hAnsi="Cambria"/>
          <w:bCs/>
          <w:sz w:val="22"/>
          <w:szCs w:val="22"/>
        </w:rPr>
        <w:t>má v</w:t>
      </w:r>
      <w:r w:rsidRPr="005832E2">
        <w:rPr>
          <w:rFonts w:ascii="Cambria" w:hAnsi="Cambria"/>
          <w:bCs/>
          <w:sz w:val="22"/>
          <w:szCs w:val="22"/>
        </w:rPr>
        <w:t xml:space="preserve"> každom jednotlivom prípade objednávateľ. </w:t>
      </w:r>
      <w:r w:rsidRPr="00B96FC5">
        <w:rPr>
          <w:rFonts w:ascii="Cambria" w:hAnsi="Cambria"/>
          <w:bCs/>
          <w:sz w:val="22"/>
          <w:szCs w:val="22"/>
        </w:rPr>
        <w:t>V</w:t>
      </w:r>
      <w:r w:rsidRPr="005832E2">
        <w:rPr>
          <w:rFonts w:ascii="Cambria" w:hAnsi="Cambria"/>
          <w:bCs/>
          <w:sz w:val="22"/>
          <w:szCs w:val="22"/>
        </w:rPr>
        <w:t xml:space="preserve"> </w:t>
      </w:r>
      <w:r w:rsidRPr="00B96FC5">
        <w:rPr>
          <w:rFonts w:ascii="Cambria" w:hAnsi="Cambria"/>
          <w:bCs/>
          <w:sz w:val="22"/>
          <w:szCs w:val="22"/>
        </w:rPr>
        <w:t>prípade,</w:t>
      </w:r>
      <w:r w:rsidRPr="005832E2">
        <w:rPr>
          <w:rFonts w:ascii="Cambria" w:hAnsi="Cambria"/>
          <w:bCs/>
          <w:sz w:val="22"/>
          <w:szCs w:val="22"/>
        </w:rPr>
        <w:t xml:space="preserve"> </w:t>
      </w:r>
      <w:r w:rsidRPr="00B96FC5">
        <w:rPr>
          <w:rFonts w:ascii="Cambria" w:hAnsi="Cambria"/>
          <w:bCs/>
          <w:sz w:val="22"/>
          <w:szCs w:val="22"/>
        </w:rPr>
        <w:t>že</w:t>
      </w:r>
      <w:r w:rsidRPr="005832E2">
        <w:rPr>
          <w:rFonts w:ascii="Cambria" w:hAnsi="Cambria"/>
          <w:bCs/>
          <w:sz w:val="22"/>
          <w:szCs w:val="22"/>
        </w:rPr>
        <w:t xml:space="preserve"> nebude medzi zmluvnými stranami dohodnuté </w:t>
      </w:r>
      <w:r w:rsidRPr="00B96FC5">
        <w:rPr>
          <w:rFonts w:ascii="Cambria" w:hAnsi="Cambria"/>
          <w:bCs/>
          <w:sz w:val="22"/>
          <w:szCs w:val="22"/>
        </w:rPr>
        <w:t>niečo</w:t>
      </w:r>
      <w:r w:rsidRPr="005832E2">
        <w:rPr>
          <w:rFonts w:ascii="Cambria" w:hAnsi="Cambria"/>
          <w:bCs/>
          <w:sz w:val="22"/>
          <w:szCs w:val="22"/>
        </w:rPr>
        <w:t xml:space="preserve"> </w:t>
      </w:r>
      <w:r w:rsidRPr="00B96FC5">
        <w:rPr>
          <w:rFonts w:ascii="Cambria" w:hAnsi="Cambria"/>
          <w:bCs/>
          <w:sz w:val="22"/>
          <w:szCs w:val="22"/>
        </w:rPr>
        <w:t>iné,</w:t>
      </w:r>
      <w:r w:rsidRPr="005832E2">
        <w:rPr>
          <w:rFonts w:ascii="Cambria" w:hAnsi="Cambria"/>
          <w:bCs/>
          <w:sz w:val="22"/>
          <w:szCs w:val="22"/>
        </w:rPr>
        <w:t xml:space="preserve"> platí, </w:t>
      </w:r>
      <w:r w:rsidRPr="00B96FC5">
        <w:rPr>
          <w:rFonts w:ascii="Cambria" w:hAnsi="Cambria"/>
          <w:bCs/>
          <w:sz w:val="22"/>
          <w:szCs w:val="22"/>
        </w:rPr>
        <w:t>že</w:t>
      </w:r>
      <w:r w:rsidRPr="005832E2">
        <w:rPr>
          <w:rFonts w:ascii="Cambria" w:hAnsi="Cambria"/>
          <w:bCs/>
          <w:sz w:val="22"/>
          <w:szCs w:val="22"/>
        </w:rPr>
        <w:t xml:space="preserve"> vady budú primárne odstraňované formou výmeny každej jednotlivej vadnej časti diela za novú časť bez vady v lehote určenej objednávateľom</w:t>
      </w:r>
      <w:r w:rsidR="00A76CD9">
        <w:rPr>
          <w:rFonts w:ascii="Cambria" w:hAnsi="Cambria"/>
          <w:bCs/>
          <w:sz w:val="22"/>
          <w:szCs w:val="22"/>
        </w:rPr>
        <w:t xml:space="preserve"> pokiaľ s</w:t>
      </w:r>
      <w:r w:rsidR="007C106D">
        <w:rPr>
          <w:rFonts w:ascii="Cambria" w:hAnsi="Cambria"/>
          <w:bCs/>
          <w:sz w:val="22"/>
          <w:szCs w:val="22"/>
        </w:rPr>
        <w:t>i</w:t>
      </w:r>
      <w:r w:rsidR="00A76CD9">
        <w:rPr>
          <w:rFonts w:ascii="Cambria" w:hAnsi="Cambria"/>
          <w:bCs/>
          <w:sz w:val="22"/>
          <w:szCs w:val="22"/>
        </w:rPr>
        <w:t xml:space="preserve"> zmluvné</w:t>
      </w:r>
      <w:r w:rsidR="00A76CD9" w:rsidRPr="00A76CD9">
        <w:rPr>
          <w:rFonts w:ascii="Cambria" w:hAnsi="Cambria"/>
          <w:bCs/>
          <w:sz w:val="22"/>
          <w:szCs w:val="22"/>
        </w:rPr>
        <w:t xml:space="preserve"> </w:t>
      </w:r>
      <w:r w:rsidR="00A76CD9" w:rsidRPr="00B96FC5">
        <w:rPr>
          <w:rFonts w:ascii="Cambria" w:hAnsi="Cambria"/>
          <w:bCs/>
          <w:sz w:val="22"/>
          <w:szCs w:val="22"/>
        </w:rPr>
        <w:t>strany písomne nedohodnú inú lehotu</w:t>
      </w:r>
      <w:r w:rsidRPr="005832E2">
        <w:rPr>
          <w:rFonts w:ascii="Cambria" w:hAnsi="Cambria"/>
          <w:bCs/>
          <w:sz w:val="22"/>
          <w:szCs w:val="22"/>
        </w:rPr>
        <w:t xml:space="preserve">. </w:t>
      </w:r>
    </w:p>
    <w:p w14:paraId="33B0FE72" w14:textId="79E41F7D" w:rsidR="005832E2" w:rsidRPr="00B96FC5" w:rsidRDefault="00A76CD9" w:rsidP="001C45B6">
      <w:pPr>
        <w:numPr>
          <w:ilvl w:val="1"/>
          <w:numId w:val="24"/>
        </w:numPr>
        <w:rPr>
          <w:rFonts w:ascii="Cambria" w:hAnsi="Cambria"/>
          <w:bCs/>
          <w:sz w:val="22"/>
          <w:szCs w:val="22"/>
        </w:rPr>
      </w:pPr>
      <w:r>
        <w:rPr>
          <w:rFonts w:ascii="Cambria" w:hAnsi="Cambria"/>
          <w:bCs/>
          <w:sz w:val="22"/>
          <w:szCs w:val="22"/>
        </w:rPr>
        <w:t xml:space="preserve">V prípade, ak </w:t>
      </w:r>
      <w:r w:rsidR="0049675F">
        <w:rPr>
          <w:rFonts w:ascii="Cambria" w:hAnsi="Cambria"/>
          <w:bCs/>
          <w:sz w:val="22"/>
          <w:szCs w:val="22"/>
        </w:rPr>
        <w:t>zhotoviteľ</w:t>
      </w:r>
      <w:r>
        <w:rPr>
          <w:rFonts w:ascii="Cambria" w:hAnsi="Cambria"/>
          <w:bCs/>
          <w:sz w:val="22"/>
          <w:szCs w:val="22"/>
        </w:rPr>
        <w:t xml:space="preserve"> neodstráni vady diela v lehote podľa bodu 5.3 tohto článku, tak j</w:t>
      </w:r>
      <w:r w:rsidR="005832E2" w:rsidRPr="00B96FC5">
        <w:rPr>
          <w:rFonts w:ascii="Cambria" w:hAnsi="Cambria"/>
          <w:bCs/>
          <w:sz w:val="22"/>
          <w:szCs w:val="22"/>
        </w:rPr>
        <w:t>e objednávateľ oprávnený vadu nechať odstrániť/opraviť sám alebo pomocou tretej osoby na náklady zhotoviteľa.</w:t>
      </w:r>
    </w:p>
    <w:p w14:paraId="1ACC7215" w14:textId="45BE9856" w:rsidR="00F14CC6" w:rsidRPr="00942C3A" w:rsidRDefault="00F14CC6" w:rsidP="001C45B6">
      <w:pPr>
        <w:numPr>
          <w:ilvl w:val="1"/>
          <w:numId w:val="24"/>
        </w:numPr>
        <w:rPr>
          <w:rFonts w:ascii="Cambria" w:hAnsi="Cambria"/>
          <w:bCs/>
          <w:sz w:val="22"/>
          <w:szCs w:val="22"/>
        </w:rPr>
      </w:pPr>
      <w:r w:rsidRPr="00942C3A">
        <w:rPr>
          <w:rFonts w:ascii="Cambria" w:hAnsi="Cambria"/>
          <w:bCs/>
          <w:sz w:val="22"/>
          <w:szCs w:val="22"/>
        </w:rPr>
        <w:t xml:space="preserve">Všetky náklady spojené so záručnou opravou (t. z. oprava, náhradné diely, doprava, servisné práce) bude na vlastnú ťarchu znášať </w:t>
      </w:r>
      <w:r w:rsidR="007940D4" w:rsidRPr="00942C3A">
        <w:rPr>
          <w:rFonts w:ascii="Cambria" w:hAnsi="Cambria"/>
          <w:bCs/>
          <w:sz w:val="22"/>
          <w:szCs w:val="22"/>
        </w:rPr>
        <w:t>zhotoviteľ</w:t>
      </w:r>
      <w:r w:rsidR="00FE117B">
        <w:rPr>
          <w:rFonts w:ascii="Cambria" w:hAnsi="Cambria"/>
          <w:bCs/>
          <w:sz w:val="22"/>
          <w:szCs w:val="22"/>
        </w:rPr>
        <w:t xml:space="preserve"> na vlastné náklady</w:t>
      </w:r>
      <w:r w:rsidRPr="00942C3A">
        <w:rPr>
          <w:rFonts w:ascii="Cambria" w:hAnsi="Cambria"/>
          <w:bCs/>
          <w:sz w:val="22"/>
          <w:szCs w:val="22"/>
        </w:rPr>
        <w:t>.</w:t>
      </w:r>
    </w:p>
    <w:p w14:paraId="6D98A12B" w14:textId="77777777" w:rsidR="00F14CC6" w:rsidRPr="00942C3A" w:rsidRDefault="00F14CC6" w:rsidP="001C45B6">
      <w:pPr>
        <w:tabs>
          <w:tab w:val="num" w:pos="360"/>
          <w:tab w:val="num" w:pos="426"/>
        </w:tabs>
        <w:rPr>
          <w:rFonts w:ascii="Cambria" w:hAnsi="Cambria"/>
          <w:sz w:val="22"/>
          <w:szCs w:val="22"/>
        </w:rPr>
      </w:pPr>
    </w:p>
    <w:p w14:paraId="34640995" w14:textId="0CCBB3D2"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b/>
          <w:bCs/>
          <w:iCs/>
          <w:caps/>
          <w:sz w:val="22"/>
          <w:szCs w:val="22"/>
        </w:rPr>
      </w:pPr>
      <w:bookmarkStart w:id="8" w:name="_Toc164231459"/>
      <w:bookmarkStart w:id="9" w:name="_Toc166044091"/>
      <w:bookmarkStart w:id="10" w:name="_Toc166044181"/>
      <w:bookmarkStart w:id="11" w:name="_Toc166044329"/>
      <w:bookmarkStart w:id="12" w:name="_Toc202943187"/>
      <w:bookmarkStart w:id="13" w:name="_Toc202943982"/>
      <w:bookmarkStart w:id="14" w:name="_Toc231793297"/>
      <w:r w:rsidRPr="00942C3A">
        <w:rPr>
          <w:rFonts w:ascii="Cambria" w:hAnsi="Cambria"/>
          <w:b/>
          <w:bCs/>
          <w:iCs/>
          <w:caps/>
          <w:sz w:val="22"/>
          <w:szCs w:val="22"/>
        </w:rPr>
        <w:t xml:space="preserve">VI. Cena </w:t>
      </w:r>
      <w:r w:rsidR="00590DD0" w:rsidRPr="00942C3A">
        <w:rPr>
          <w:rFonts w:ascii="Cambria" w:hAnsi="Cambria"/>
          <w:b/>
          <w:bCs/>
          <w:iCs/>
          <w:caps/>
          <w:sz w:val="22"/>
          <w:szCs w:val="22"/>
        </w:rPr>
        <w:t xml:space="preserve">DIELA </w:t>
      </w:r>
      <w:r w:rsidRPr="00942C3A">
        <w:rPr>
          <w:rFonts w:ascii="Cambria" w:hAnsi="Cambria"/>
          <w:b/>
          <w:bCs/>
          <w:iCs/>
          <w:caps/>
          <w:sz w:val="22"/>
          <w:szCs w:val="22"/>
        </w:rPr>
        <w:t>a platobné podmienky</w:t>
      </w:r>
      <w:bookmarkEnd w:id="8"/>
      <w:bookmarkEnd w:id="9"/>
      <w:bookmarkEnd w:id="10"/>
      <w:bookmarkEnd w:id="11"/>
      <w:bookmarkEnd w:id="12"/>
      <w:bookmarkEnd w:id="13"/>
      <w:bookmarkEnd w:id="14"/>
    </w:p>
    <w:p w14:paraId="2946DB82" w14:textId="77777777" w:rsidR="00F14CC6" w:rsidRPr="00942C3A" w:rsidRDefault="00F14CC6" w:rsidP="001C45B6">
      <w:pPr>
        <w:rPr>
          <w:rFonts w:ascii="Cambria" w:hAnsi="Cambria"/>
          <w:sz w:val="22"/>
          <w:szCs w:val="22"/>
        </w:rPr>
      </w:pPr>
    </w:p>
    <w:p w14:paraId="11D1B2B0" w14:textId="220E6E71" w:rsidR="00F14CC6" w:rsidRPr="00942C3A" w:rsidRDefault="00F14CC6" w:rsidP="001C45B6">
      <w:pPr>
        <w:numPr>
          <w:ilvl w:val="1"/>
          <w:numId w:val="20"/>
        </w:numPr>
        <w:rPr>
          <w:rFonts w:ascii="Cambria" w:hAnsi="Cambria"/>
          <w:bCs/>
          <w:sz w:val="22"/>
          <w:szCs w:val="22"/>
        </w:rPr>
      </w:pPr>
      <w:r w:rsidRPr="00942C3A">
        <w:rPr>
          <w:rFonts w:ascii="Cambria" w:hAnsi="Cambria"/>
          <w:bCs/>
          <w:sz w:val="22"/>
          <w:szCs w:val="22"/>
        </w:rPr>
        <w:t xml:space="preserve">Zmluvné strany prejavujú vôľu uzavrieť zmluvu s tým, že celková cena </w:t>
      </w:r>
      <w:r w:rsidR="00590DD0" w:rsidRPr="00942C3A">
        <w:rPr>
          <w:rFonts w:ascii="Cambria" w:hAnsi="Cambria"/>
          <w:bCs/>
          <w:sz w:val="22"/>
          <w:szCs w:val="22"/>
        </w:rPr>
        <w:t>diela</w:t>
      </w:r>
      <w:r w:rsidRPr="00942C3A">
        <w:rPr>
          <w:rFonts w:ascii="Cambria" w:hAnsi="Cambria"/>
          <w:bCs/>
          <w:sz w:val="22"/>
          <w:szCs w:val="22"/>
        </w:rPr>
        <w:t xml:space="preserve"> </w:t>
      </w:r>
      <w:r w:rsidR="004E2989">
        <w:rPr>
          <w:rFonts w:ascii="Cambria" w:hAnsi="Cambria"/>
          <w:bCs/>
          <w:sz w:val="22"/>
          <w:szCs w:val="22"/>
        </w:rPr>
        <w:t>(</w:t>
      </w:r>
      <w:r w:rsidR="004E2989" w:rsidRPr="004E2989">
        <w:rPr>
          <w:rFonts w:ascii="Cambria" w:hAnsi="Cambria"/>
          <w:bCs/>
          <w:sz w:val="22"/>
          <w:szCs w:val="22"/>
        </w:rPr>
        <w:t>CC = T3/a + T3/b)</w:t>
      </w:r>
      <w:r w:rsidR="004E2989" w:rsidRPr="00942C3A">
        <w:rPr>
          <w:rFonts w:ascii="Cambria" w:hAnsi="Cambria"/>
          <w:bCs/>
          <w:sz w:val="22"/>
          <w:szCs w:val="22"/>
        </w:rPr>
        <w:t xml:space="preserve"> </w:t>
      </w:r>
      <w:r w:rsidRPr="00942C3A">
        <w:rPr>
          <w:rFonts w:ascii="Cambria" w:hAnsi="Cambria"/>
          <w:bCs/>
          <w:sz w:val="22"/>
          <w:szCs w:val="22"/>
        </w:rPr>
        <w:t>je stanovená dohodou zmluvných strán v zmysle zákona č.</w:t>
      </w:r>
      <w:r w:rsidR="00D45122">
        <w:rPr>
          <w:rFonts w:ascii="Cambria" w:hAnsi="Cambria"/>
          <w:bCs/>
          <w:sz w:val="22"/>
          <w:szCs w:val="22"/>
        </w:rPr>
        <w:t xml:space="preserve"> </w:t>
      </w:r>
      <w:r w:rsidRPr="00942C3A">
        <w:rPr>
          <w:rFonts w:ascii="Cambria" w:hAnsi="Cambria"/>
          <w:bCs/>
          <w:sz w:val="22"/>
          <w:szCs w:val="22"/>
        </w:rPr>
        <w:t>18/1996 Z. z. o cenách v znení neskorších predpisov a vyhlášky č.</w:t>
      </w:r>
      <w:r w:rsidR="00D45122">
        <w:rPr>
          <w:rFonts w:ascii="Cambria" w:hAnsi="Cambria"/>
          <w:bCs/>
          <w:sz w:val="22"/>
          <w:szCs w:val="22"/>
        </w:rPr>
        <w:t xml:space="preserve"> </w:t>
      </w:r>
      <w:r w:rsidRPr="00942C3A">
        <w:rPr>
          <w:rFonts w:ascii="Cambria" w:hAnsi="Cambria"/>
          <w:bCs/>
          <w:sz w:val="22"/>
          <w:szCs w:val="22"/>
        </w:rPr>
        <w:t>87/1996 Z. z. ktorou sa vykonáva zákon o cenách v znení neskorších predpisov a to v celkovej výške:</w:t>
      </w:r>
    </w:p>
    <w:p w14:paraId="48C0433F" w14:textId="78DD3EDF" w:rsidR="00F14CC6" w:rsidRPr="00942C3A" w:rsidRDefault="00F14CC6" w:rsidP="001C45B6">
      <w:pPr>
        <w:ind w:left="3545"/>
        <w:rPr>
          <w:rFonts w:ascii="Cambria" w:hAnsi="Cambria"/>
          <w:bCs/>
          <w:sz w:val="22"/>
          <w:szCs w:val="22"/>
        </w:rPr>
      </w:pPr>
      <w:r w:rsidRPr="0063325D">
        <w:rPr>
          <w:rFonts w:ascii="Cambria" w:hAnsi="Cambria"/>
          <w:bCs/>
          <w:color w:val="FF0000"/>
          <w:sz w:val="22"/>
          <w:szCs w:val="22"/>
        </w:rPr>
        <w:t>&lt;vyplní uchádzač&gt;</w:t>
      </w:r>
      <w:r w:rsidRPr="00942C3A">
        <w:rPr>
          <w:rFonts w:ascii="Cambria" w:hAnsi="Cambria"/>
          <w:bCs/>
          <w:sz w:val="22"/>
          <w:szCs w:val="22"/>
        </w:rPr>
        <w:t xml:space="preserve"> </w:t>
      </w:r>
      <w:r w:rsidR="003430DE">
        <w:rPr>
          <w:rFonts w:ascii="Cambria" w:hAnsi="Cambria"/>
          <w:bCs/>
          <w:sz w:val="22"/>
          <w:szCs w:val="22"/>
        </w:rPr>
        <w:t xml:space="preserve">eur </w:t>
      </w:r>
      <w:r w:rsidRPr="00942C3A">
        <w:rPr>
          <w:rFonts w:ascii="Cambria" w:hAnsi="Cambria"/>
          <w:bCs/>
          <w:sz w:val="22"/>
          <w:szCs w:val="22"/>
        </w:rPr>
        <w:t>bez DPH</w:t>
      </w:r>
    </w:p>
    <w:p w14:paraId="256EE90C" w14:textId="408BCE9E" w:rsidR="00F14CC6" w:rsidRPr="00942C3A" w:rsidRDefault="00047117" w:rsidP="001C45B6">
      <w:pPr>
        <w:ind w:left="2127" w:firstLine="709"/>
        <w:rPr>
          <w:rFonts w:ascii="Cambria" w:hAnsi="Cambria"/>
          <w:bCs/>
          <w:sz w:val="22"/>
          <w:szCs w:val="22"/>
        </w:rPr>
      </w:pPr>
      <w:r>
        <w:rPr>
          <w:rFonts w:ascii="Cambria" w:hAnsi="Cambria"/>
          <w:bCs/>
          <w:sz w:val="22"/>
          <w:szCs w:val="22"/>
        </w:rPr>
        <w:t>(</w:t>
      </w:r>
      <w:r w:rsidR="00F14CC6" w:rsidRPr="00942C3A">
        <w:rPr>
          <w:rFonts w:ascii="Cambria" w:hAnsi="Cambria"/>
          <w:bCs/>
          <w:sz w:val="22"/>
          <w:szCs w:val="22"/>
        </w:rPr>
        <w:t xml:space="preserve">slovom </w:t>
      </w:r>
      <w:r w:rsidR="00F14CC6" w:rsidRPr="0063325D">
        <w:rPr>
          <w:rFonts w:ascii="Cambria" w:hAnsi="Cambria"/>
          <w:bCs/>
          <w:color w:val="FF0000"/>
          <w:sz w:val="22"/>
          <w:szCs w:val="22"/>
        </w:rPr>
        <w:t>&lt;vyplní uchádzač&gt;</w:t>
      </w:r>
      <w:r w:rsidR="003579A3">
        <w:rPr>
          <w:rFonts w:ascii="Cambria" w:hAnsi="Cambria"/>
          <w:bCs/>
          <w:color w:val="FF0000"/>
          <w:sz w:val="22"/>
          <w:szCs w:val="22"/>
        </w:rPr>
        <w:t xml:space="preserve"> </w:t>
      </w:r>
      <w:r w:rsidR="003430DE">
        <w:rPr>
          <w:rFonts w:ascii="Cambria" w:hAnsi="Cambria"/>
          <w:bCs/>
          <w:sz w:val="22"/>
          <w:szCs w:val="22"/>
        </w:rPr>
        <w:t>eur</w:t>
      </w:r>
      <w:r w:rsidR="003430DE" w:rsidRPr="00942C3A">
        <w:rPr>
          <w:rFonts w:ascii="Cambria" w:hAnsi="Cambria"/>
          <w:bCs/>
          <w:sz w:val="22"/>
          <w:szCs w:val="22"/>
        </w:rPr>
        <w:t xml:space="preserve"> </w:t>
      </w:r>
      <w:r w:rsidR="00F14CC6" w:rsidRPr="00942C3A">
        <w:rPr>
          <w:rFonts w:ascii="Cambria" w:hAnsi="Cambria"/>
          <w:bCs/>
          <w:sz w:val="22"/>
          <w:szCs w:val="22"/>
        </w:rPr>
        <w:t>bez DPH)</w:t>
      </w:r>
    </w:p>
    <w:p w14:paraId="6D3BE5F0" w14:textId="2CFF8D1D" w:rsidR="00F14CC6" w:rsidRPr="00942C3A" w:rsidRDefault="007940D4" w:rsidP="001C45B6">
      <w:pPr>
        <w:numPr>
          <w:ilvl w:val="1"/>
          <w:numId w:val="20"/>
        </w:numPr>
        <w:rPr>
          <w:rFonts w:ascii="Cambria" w:hAnsi="Cambria"/>
          <w:sz w:val="22"/>
          <w:szCs w:val="22"/>
        </w:rPr>
      </w:pPr>
      <w:r w:rsidRPr="00942C3A">
        <w:rPr>
          <w:rFonts w:ascii="Cambria" w:hAnsi="Cambria"/>
          <w:sz w:val="22"/>
          <w:szCs w:val="22"/>
        </w:rPr>
        <w:t>C</w:t>
      </w:r>
      <w:r w:rsidR="00F14CC6" w:rsidRPr="00942C3A">
        <w:rPr>
          <w:rFonts w:ascii="Cambria" w:hAnsi="Cambria"/>
          <w:sz w:val="22"/>
          <w:szCs w:val="22"/>
        </w:rPr>
        <w:t>en</w:t>
      </w:r>
      <w:r w:rsidRPr="00942C3A">
        <w:rPr>
          <w:rFonts w:ascii="Cambria" w:hAnsi="Cambria"/>
          <w:sz w:val="22"/>
          <w:szCs w:val="22"/>
        </w:rPr>
        <w:t>a</w:t>
      </w:r>
      <w:r w:rsidR="00F14CC6" w:rsidRPr="00942C3A">
        <w:rPr>
          <w:rFonts w:ascii="Cambria" w:hAnsi="Cambria"/>
          <w:sz w:val="22"/>
          <w:szCs w:val="22"/>
        </w:rPr>
        <w:t xml:space="preserve"> </w:t>
      </w:r>
      <w:r w:rsidR="001416AA" w:rsidRPr="00942C3A">
        <w:rPr>
          <w:rFonts w:ascii="Cambria" w:hAnsi="Cambria"/>
          <w:sz w:val="22"/>
          <w:szCs w:val="22"/>
        </w:rPr>
        <w:t>diela</w:t>
      </w:r>
      <w:r w:rsidR="00F14CC6" w:rsidRPr="00942C3A">
        <w:rPr>
          <w:rFonts w:ascii="Cambria" w:hAnsi="Cambria"/>
          <w:sz w:val="22"/>
          <w:szCs w:val="22"/>
        </w:rPr>
        <w:t xml:space="preserve"> </w:t>
      </w:r>
      <w:r w:rsidR="001416AA" w:rsidRPr="00942C3A">
        <w:rPr>
          <w:rFonts w:ascii="Cambria" w:hAnsi="Cambria"/>
          <w:sz w:val="22"/>
          <w:szCs w:val="22"/>
        </w:rPr>
        <w:t xml:space="preserve">je </w:t>
      </w:r>
      <w:r w:rsidR="00F14CC6" w:rsidRPr="00942C3A">
        <w:rPr>
          <w:rFonts w:ascii="Cambria" w:hAnsi="Cambria"/>
          <w:sz w:val="22"/>
          <w:szCs w:val="22"/>
        </w:rPr>
        <w:t xml:space="preserve">podrobne </w:t>
      </w:r>
      <w:r w:rsidR="000A0EFD" w:rsidRPr="00942C3A">
        <w:rPr>
          <w:rFonts w:ascii="Cambria" w:hAnsi="Cambria"/>
          <w:sz w:val="22"/>
          <w:szCs w:val="22"/>
        </w:rPr>
        <w:t>špecifikovan</w:t>
      </w:r>
      <w:r w:rsidR="000A0EFD">
        <w:rPr>
          <w:rFonts w:ascii="Cambria" w:hAnsi="Cambria"/>
          <w:sz w:val="22"/>
          <w:szCs w:val="22"/>
        </w:rPr>
        <w:t>á</w:t>
      </w:r>
      <w:r w:rsidR="000A0EFD" w:rsidRPr="00942C3A">
        <w:rPr>
          <w:rFonts w:ascii="Cambria" w:hAnsi="Cambria"/>
          <w:sz w:val="22"/>
          <w:szCs w:val="22"/>
        </w:rPr>
        <w:t xml:space="preserve"> </w:t>
      </w:r>
      <w:r w:rsidR="00F14CC6" w:rsidRPr="00942C3A">
        <w:rPr>
          <w:rFonts w:ascii="Cambria" w:hAnsi="Cambria"/>
          <w:sz w:val="22"/>
          <w:szCs w:val="22"/>
        </w:rPr>
        <w:t>v </w:t>
      </w:r>
      <w:r w:rsidR="00047117">
        <w:rPr>
          <w:rFonts w:ascii="Cambria" w:hAnsi="Cambria"/>
          <w:sz w:val="22"/>
          <w:szCs w:val="22"/>
        </w:rPr>
        <w:t>P</w:t>
      </w:r>
      <w:r w:rsidR="00F14CC6" w:rsidRPr="00942C3A">
        <w:rPr>
          <w:rFonts w:ascii="Cambria" w:hAnsi="Cambria"/>
          <w:sz w:val="22"/>
          <w:szCs w:val="22"/>
        </w:rPr>
        <w:t xml:space="preserve">rílohe </w:t>
      </w:r>
      <w:r w:rsidR="00F01F41">
        <w:rPr>
          <w:rFonts w:ascii="Cambria" w:hAnsi="Cambria"/>
          <w:sz w:val="22"/>
          <w:szCs w:val="22"/>
        </w:rPr>
        <w:t xml:space="preserve">č. </w:t>
      </w:r>
      <w:r w:rsidR="00F63C77" w:rsidRPr="00942C3A">
        <w:rPr>
          <w:rFonts w:ascii="Cambria" w:hAnsi="Cambria"/>
          <w:sz w:val="22"/>
          <w:szCs w:val="22"/>
        </w:rPr>
        <w:t>2</w:t>
      </w:r>
      <w:r w:rsidR="00047117">
        <w:rPr>
          <w:rFonts w:ascii="Cambria" w:hAnsi="Cambria"/>
          <w:sz w:val="22"/>
          <w:szCs w:val="22"/>
        </w:rPr>
        <w:t xml:space="preserve"> „Súpis položiek a cena diela“ (ďalej len ako „Príloha č.2“)</w:t>
      </w:r>
      <w:r w:rsidR="00F63C77" w:rsidRPr="00942C3A">
        <w:rPr>
          <w:rFonts w:ascii="Cambria" w:hAnsi="Cambria"/>
          <w:sz w:val="22"/>
          <w:szCs w:val="22"/>
        </w:rPr>
        <w:t xml:space="preserve"> tejto zmluvy</w:t>
      </w:r>
      <w:r w:rsidR="00F14CC6" w:rsidRPr="00942C3A">
        <w:rPr>
          <w:rFonts w:ascii="Cambria" w:hAnsi="Cambria"/>
          <w:sz w:val="22"/>
          <w:szCs w:val="22"/>
        </w:rPr>
        <w:t>, ktorá je neoddeliteľnou súčasťou tejto zmluvy.</w:t>
      </w:r>
      <w:r w:rsidR="00AB2928" w:rsidRPr="00942C3A">
        <w:rPr>
          <w:rFonts w:ascii="Cambria" w:hAnsi="Cambria"/>
          <w:sz w:val="22"/>
          <w:szCs w:val="22"/>
        </w:rPr>
        <w:t xml:space="preserve"> Cena </w:t>
      </w:r>
      <w:r w:rsidR="001416AA" w:rsidRPr="00942C3A">
        <w:rPr>
          <w:rFonts w:ascii="Cambria" w:hAnsi="Cambria"/>
          <w:sz w:val="22"/>
          <w:szCs w:val="22"/>
        </w:rPr>
        <w:t xml:space="preserve">diela </w:t>
      </w:r>
      <w:r w:rsidR="00AB2928" w:rsidRPr="00942C3A">
        <w:rPr>
          <w:rFonts w:ascii="Cambria" w:hAnsi="Cambria"/>
          <w:sz w:val="22"/>
          <w:szCs w:val="22"/>
        </w:rPr>
        <w:t xml:space="preserve">zahŕňa </w:t>
      </w:r>
      <w:r w:rsidR="00AA3EFB">
        <w:rPr>
          <w:rFonts w:ascii="Cambria" w:hAnsi="Cambria"/>
          <w:sz w:val="22"/>
          <w:szCs w:val="22"/>
        </w:rPr>
        <w:t>všetky ná</w:t>
      </w:r>
      <w:r w:rsidR="00FD1E7E">
        <w:rPr>
          <w:rFonts w:ascii="Cambria" w:hAnsi="Cambria"/>
          <w:sz w:val="22"/>
          <w:szCs w:val="22"/>
        </w:rPr>
        <w:t>k</w:t>
      </w:r>
      <w:r w:rsidR="00AA3EFB">
        <w:rPr>
          <w:rFonts w:ascii="Cambria" w:hAnsi="Cambria"/>
          <w:sz w:val="22"/>
          <w:szCs w:val="22"/>
        </w:rPr>
        <w:t>lady zhotoviteľa s</w:t>
      </w:r>
      <w:r w:rsidR="009F7D14">
        <w:rPr>
          <w:rFonts w:ascii="Cambria" w:hAnsi="Cambria"/>
          <w:sz w:val="22"/>
          <w:szCs w:val="22"/>
        </w:rPr>
        <w:t xml:space="preserve"> </w:t>
      </w:r>
      <w:r w:rsidR="00AA3EFB">
        <w:rPr>
          <w:rFonts w:ascii="Cambria" w:hAnsi="Cambria"/>
          <w:sz w:val="22"/>
          <w:szCs w:val="22"/>
        </w:rPr>
        <w:t xml:space="preserve">realizáciou diela a to </w:t>
      </w:r>
      <w:r w:rsidR="00AB2928" w:rsidRPr="00942C3A">
        <w:rPr>
          <w:rFonts w:ascii="Cambria" w:hAnsi="Cambria"/>
          <w:sz w:val="22"/>
          <w:szCs w:val="22"/>
        </w:rPr>
        <w:t>najmä</w:t>
      </w:r>
      <w:r w:rsidR="00A95CB8" w:rsidRPr="00942C3A">
        <w:rPr>
          <w:rFonts w:ascii="Cambria" w:hAnsi="Cambria"/>
          <w:sz w:val="22"/>
          <w:szCs w:val="22"/>
        </w:rPr>
        <w:t xml:space="preserve"> </w:t>
      </w:r>
      <w:r w:rsidR="001416AA" w:rsidRPr="00942C3A">
        <w:rPr>
          <w:rFonts w:ascii="Cambria" w:hAnsi="Cambria"/>
          <w:sz w:val="22"/>
          <w:szCs w:val="22"/>
        </w:rPr>
        <w:t xml:space="preserve">dopravu, </w:t>
      </w:r>
      <w:r w:rsidR="00AB2928" w:rsidRPr="00942C3A">
        <w:rPr>
          <w:rFonts w:ascii="Cambria" w:hAnsi="Cambria"/>
          <w:sz w:val="22"/>
          <w:szCs w:val="22"/>
        </w:rPr>
        <w:t xml:space="preserve">presun a umiestnenie na miesto v IT sále na 3. </w:t>
      </w:r>
      <w:r w:rsidR="00AB2928" w:rsidRPr="00227313">
        <w:rPr>
          <w:rFonts w:ascii="Cambria" w:hAnsi="Cambria"/>
          <w:sz w:val="22"/>
          <w:szCs w:val="22"/>
        </w:rPr>
        <w:t xml:space="preserve">NP </w:t>
      </w:r>
      <w:r w:rsidR="009D1A7B" w:rsidRPr="005832E2">
        <w:rPr>
          <w:rFonts w:ascii="Cambria" w:hAnsi="Cambria"/>
          <w:sz w:val="22"/>
          <w:szCs w:val="22"/>
        </w:rPr>
        <w:t xml:space="preserve">v mieste </w:t>
      </w:r>
      <w:r w:rsidR="00493655" w:rsidRPr="00227313">
        <w:rPr>
          <w:rFonts w:ascii="Cambria" w:hAnsi="Cambria"/>
          <w:sz w:val="22"/>
          <w:szCs w:val="22"/>
        </w:rPr>
        <w:t>plnenia</w:t>
      </w:r>
      <w:r w:rsidR="00AB2928" w:rsidRPr="00227313">
        <w:rPr>
          <w:rFonts w:ascii="Cambria" w:hAnsi="Cambria"/>
          <w:sz w:val="22"/>
          <w:szCs w:val="22"/>
        </w:rPr>
        <w:t>,</w:t>
      </w:r>
      <w:r w:rsidR="00AB2928" w:rsidRPr="00942C3A">
        <w:rPr>
          <w:rFonts w:ascii="Cambria" w:hAnsi="Cambria"/>
          <w:sz w:val="22"/>
          <w:szCs w:val="22"/>
        </w:rPr>
        <w:t xml:space="preserve"> asistenciu počas vyrezania </w:t>
      </w:r>
      <w:r w:rsidR="00AB2928" w:rsidRPr="00942C3A">
        <w:rPr>
          <w:rFonts w:ascii="Cambria" w:hAnsi="Cambria"/>
          <w:sz w:val="22"/>
          <w:szCs w:val="22"/>
        </w:rPr>
        <w:lastRenderedPageBreak/>
        <w:t>otvorov do zdvojenej podlahy pre napájacie káble iPDU</w:t>
      </w:r>
      <w:r w:rsidR="00237D2E">
        <w:rPr>
          <w:rFonts w:ascii="Cambria" w:hAnsi="Cambria"/>
          <w:sz w:val="22"/>
          <w:szCs w:val="22"/>
        </w:rPr>
        <w:t xml:space="preserve"> </w:t>
      </w:r>
      <w:r w:rsidR="00AB2928" w:rsidRPr="00942C3A">
        <w:rPr>
          <w:rFonts w:ascii="Cambria" w:hAnsi="Cambria"/>
          <w:sz w:val="22"/>
          <w:szCs w:val="22"/>
        </w:rPr>
        <w:t>(otvory vyrežú pracovníci DataCentra), asistenciu pri inštalácii uzemnenia rozvádzačov (uzemnenie zrealizujú pracovníci DataCentra), inštaláciu rozvádzačov vrátane príslušenstva, označenie rozvádzačov, montážny materiál, inštaláciu SW pre centralizovanú správu, zaškolenie na prevádzku a bežnú údržbu a otestovanie PDU (monitorovanie a spínanie zásuviek, uzamykanie napájacích káblov), elektromechanických rukovätí, otestovanie ich funkčnosti v prípade výpadkov napájania alebo komunikácie podľa scenárov definovaných v</w:t>
      </w:r>
      <w:r w:rsidR="00ED1171" w:rsidRPr="00942C3A">
        <w:rPr>
          <w:rFonts w:ascii="Cambria" w:hAnsi="Cambria"/>
          <w:sz w:val="22"/>
          <w:szCs w:val="22"/>
        </w:rPr>
        <w:t> </w:t>
      </w:r>
      <w:r w:rsidR="00FD6E6F">
        <w:rPr>
          <w:rFonts w:ascii="Cambria" w:hAnsi="Cambria"/>
          <w:sz w:val="22"/>
          <w:szCs w:val="22"/>
        </w:rPr>
        <w:t>P</w:t>
      </w:r>
      <w:r w:rsidR="00DF159B" w:rsidRPr="00942C3A">
        <w:rPr>
          <w:rFonts w:ascii="Cambria" w:hAnsi="Cambria"/>
          <w:sz w:val="22"/>
          <w:szCs w:val="22"/>
        </w:rPr>
        <w:t>ríl</w:t>
      </w:r>
      <w:r w:rsidR="00ED1171" w:rsidRPr="00942C3A">
        <w:rPr>
          <w:rFonts w:ascii="Cambria" w:hAnsi="Cambria"/>
          <w:sz w:val="22"/>
          <w:szCs w:val="22"/>
        </w:rPr>
        <w:t xml:space="preserve">ohe č. </w:t>
      </w:r>
      <w:r w:rsidR="00F01F41">
        <w:rPr>
          <w:rFonts w:ascii="Cambria" w:hAnsi="Cambria"/>
          <w:sz w:val="22"/>
          <w:szCs w:val="22"/>
        </w:rPr>
        <w:t>1</w:t>
      </w:r>
      <w:r w:rsidR="00ED1171" w:rsidRPr="00942C3A">
        <w:rPr>
          <w:rFonts w:ascii="Cambria" w:hAnsi="Cambria"/>
          <w:sz w:val="22"/>
          <w:szCs w:val="22"/>
        </w:rPr>
        <w:t xml:space="preserve"> </w:t>
      </w:r>
      <w:r w:rsidR="00DF159B" w:rsidRPr="00942C3A">
        <w:rPr>
          <w:rFonts w:ascii="Cambria" w:hAnsi="Cambria"/>
          <w:sz w:val="22"/>
          <w:szCs w:val="22"/>
        </w:rPr>
        <w:t xml:space="preserve">tejto </w:t>
      </w:r>
      <w:r w:rsidR="00DF159B" w:rsidRPr="00227313">
        <w:rPr>
          <w:rFonts w:ascii="Cambria" w:hAnsi="Cambria"/>
          <w:sz w:val="22"/>
          <w:szCs w:val="22"/>
        </w:rPr>
        <w:t xml:space="preserve">zmluvy </w:t>
      </w:r>
      <w:r w:rsidR="00CB2C48" w:rsidRPr="00227313">
        <w:rPr>
          <w:rFonts w:ascii="Cambria" w:hAnsi="Cambria"/>
          <w:sz w:val="22"/>
          <w:szCs w:val="22"/>
        </w:rPr>
        <w:t xml:space="preserve">a </w:t>
      </w:r>
      <w:r w:rsidR="00CB2C48" w:rsidRPr="005832E2">
        <w:rPr>
          <w:rFonts w:ascii="Cambria" w:hAnsi="Cambria"/>
          <w:sz w:val="22"/>
          <w:szCs w:val="22"/>
        </w:rPr>
        <w:t>vybudovanie metalickej a optickej štruktúrovanej kabeláže podľa požiadavky definovanej v </w:t>
      </w:r>
      <w:r w:rsidR="007717D3">
        <w:rPr>
          <w:rFonts w:ascii="Cambria" w:hAnsi="Cambria"/>
          <w:sz w:val="22"/>
          <w:szCs w:val="22"/>
        </w:rPr>
        <w:t>P</w:t>
      </w:r>
      <w:r w:rsidR="00ED1171" w:rsidRPr="00227313">
        <w:rPr>
          <w:rFonts w:ascii="Cambria" w:hAnsi="Cambria"/>
          <w:sz w:val="22"/>
          <w:szCs w:val="22"/>
        </w:rPr>
        <w:t xml:space="preserve">rílohe č. </w:t>
      </w:r>
      <w:r w:rsidR="00F01F41" w:rsidRPr="00227313">
        <w:rPr>
          <w:rFonts w:ascii="Cambria" w:hAnsi="Cambria"/>
          <w:sz w:val="22"/>
          <w:szCs w:val="22"/>
        </w:rPr>
        <w:t>1</w:t>
      </w:r>
      <w:r w:rsidR="00ED1171" w:rsidRPr="00227313">
        <w:rPr>
          <w:rFonts w:ascii="Cambria" w:hAnsi="Cambria"/>
          <w:sz w:val="22"/>
          <w:szCs w:val="22"/>
        </w:rPr>
        <w:t xml:space="preserve"> tejto zmluvy </w:t>
      </w:r>
      <w:r w:rsidR="00CB2C48" w:rsidRPr="005832E2">
        <w:rPr>
          <w:rFonts w:ascii="Cambria" w:hAnsi="Cambria"/>
          <w:sz w:val="22"/>
          <w:szCs w:val="22"/>
        </w:rPr>
        <w:t>a zapojenie patchovacích prepojov podľa požiadaviek obstarávateľa na základe patchovacieho plánu</w:t>
      </w:r>
      <w:r w:rsidR="00AB2928" w:rsidRPr="00227313">
        <w:rPr>
          <w:rFonts w:ascii="Cambria" w:hAnsi="Cambria"/>
          <w:sz w:val="22"/>
          <w:szCs w:val="22"/>
        </w:rPr>
        <w:t>.</w:t>
      </w:r>
      <w:r w:rsidR="00AB2928" w:rsidRPr="00942C3A">
        <w:rPr>
          <w:rFonts w:ascii="Cambria" w:hAnsi="Cambria"/>
          <w:sz w:val="22"/>
          <w:szCs w:val="22"/>
        </w:rPr>
        <w:t xml:space="preserve"> </w:t>
      </w:r>
    </w:p>
    <w:p w14:paraId="189103F0" w14:textId="62D56873" w:rsidR="00F14CC6" w:rsidRPr="00942C3A" w:rsidRDefault="00F14CC6" w:rsidP="001C45B6">
      <w:pPr>
        <w:numPr>
          <w:ilvl w:val="1"/>
          <w:numId w:val="20"/>
        </w:numPr>
        <w:rPr>
          <w:rFonts w:ascii="Cambria" w:hAnsi="Cambria"/>
          <w:bCs/>
          <w:sz w:val="22"/>
          <w:szCs w:val="22"/>
        </w:rPr>
      </w:pPr>
      <w:r w:rsidRPr="00942C3A">
        <w:rPr>
          <w:rFonts w:ascii="Cambria" w:hAnsi="Cambria"/>
          <w:bCs/>
          <w:sz w:val="22"/>
          <w:szCs w:val="22"/>
        </w:rPr>
        <w:t>Cen</w:t>
      </w:r>
      <w:r w:rsidR="00772CB2" w:rsidRPr="00942C3A">
        <w:rPr>
          <w:rFonts w:ascii="Cambria" w:hAnsi="Cambria"/>
          <w:bCs/>
          <w:sz w:val="22"/>
          <w:szCs w:val="22"/>
        </w:rPr>
        <w:t>a diela je</w:t>
      </w:r>
      <w:r w:rsidRPr="00942C3A">
        <w:rPr>
          <w:rFonts w:ascii="Cambria" w:hAnsi="Cambria"/>
          <w:bCs/>
          <w:sz w:val="22"/>
          <w:szCs w:val="22"/>
        </w:rPr>
        <w:t xml:space="preserve"> </w:t>
      </w:r>
      <w:r w:rsidR="00772CB2" w:rsidRPr="00942C3A">
        <w:rPr>
          <w:rFonts w:ascii="Cambria" w:hAnsi="Cambria"/>
          <w:bCs/>
          <w:sz w:val="22"/>
          <w:szCs w:val="22"/>
        </w:rPr>
        <w:t xml:space="preserve">uvedená </w:t>
      </w:r>
      <w:r w:rsidRPr="00942C3A">
        <w:rPr>
          <w:rFonts w:ascii="Cambria" w:hAnsi="Cambria"/>
          <w:bCs/>
          <w:sz w:val="22"/>
          <w:szCs w:val="22"/>
        </w:rPr>
        <w:t xml:space="preserve">bez DPH. </w:t>
      </w:r>
      <w:r w:rsidRPr="00F8451B">
        <w:rPr>
          <w:rFonts w:ascii="Cambria" w:hAnsi="Cambria"/>
          <w:bCs/>
          <w:color w:val="FF0000"/>
          <w:sz w:val="22"/>
          <w:szCs w:val="22"/>
        </w:rPr>
        <w:t xml:space="preserve">&lt;text nasledujúcej vety platí pre domáceho uchádzača, zahraničný uchádzač túto vetu odstráni&gt; </w:t>
      </w:r>
      <w:r w:rsidR="00013031" w:rsidRPr="00942C3A">
        <w:rPr>
          <w:rFonts w:ascii="Cambria" w:hAnsi="Cambria"/>
          <w:bCs/>
          <w:sz w:val="22"/>
          <w:szCs w:val="22"/>
        </w:rPr>
        <w:t>Faktúr</w:t>
      </w:r>
      <w:r w:rsidR="00013031">
        <w:rPr>
          <w:rFonts w:ascii="Cambria" w:hAnsi="Cambria"/>
          <w:bCs/>
          <w:sz w:val="22"/>
          <w:szCs w:val="22"/>
        </w:rPr>
        <w:t>a</w:t>
      </w:r>
      <w:r w:rsidR="00013031" w:rsidRPr="00942C3A">
        <w:rPr>
          <w:rFonts w:ascii="Cambria" w:hAnsi="Cambria"/>
          <w:bCs/>
          <w:sz w:val="22"/>
          <w:szCs w:val="22"/>
        </w:rPr>
        <w:t xml:space="preserve"> </w:t>
      </w:r>
      <w:r w:rsidRPr="00942C3A">
        <w:rPr>
          <w:rFonts w:ascii="Cambria" w:hAnsi="Cambria"/>
          <w:bCs/>
          <w:sz w:val="22"/>
          <w:szCs w:val="22"/>
        </w:rPr>
        <w:t xml:space="preserve">za predmet </w:t>
      </w:r>
      <w:r w:rsidR="00493655" w:rsidRPr="00942C3A">
        <w:rPr>
          <w:rFonts w:ascii="Cambria" w:hAnsi="Cambria"/>
          <w:bCs/>
          <w:sz w:val="22"/>
          <w:szCs w:val="22"/>
        </w:rPr>
        <w:t xml:space="preserve">zmluvy </w:t>
      </w:r>
      <w:r w:rsidRPr="00942C3A">
        <w:rPr>
          <w:rFonts w:ascii="Cambria" w:hAnsi="Cambria"/>
          <w:bCs/>
          <w:sz w:val="22"/>
          <w:szCs w:val="22"/>
        </w:rPr>
        <w:t>bud</w:t>
      </w:r>
      <w:r w:rsidR="007717D3">
        <w:rPr>
          <w:rFonts w:ascii="Cambria" w:hAnsi="Cambria"/>
          <w:bCs/>
          <w:sz w:val="22"/>
          <w:szCs w:val="22"/>
        </w:rPr>
        <w:t>e</w:t>
      </w:r>
      <w:r w:rsidRPr="00942C3A">
        <w:rPr>
          <w:rFonts w:ascii="Cambria" w:hAnsi="Cambria"/>
          <w:bCs/>
          <w:sz w:val="22"/>
          <w:szCs w:val="22"/>
        </w:rPr>
        <w:t xml:space="preserve"> obsahovať aj vyčíslenie DPH podľa všeobecne záväzných právnych predpisov platných ku dňu </w:t>
      </w:r>
      <w:r w:rsidR="00493655" w:rsidRPr="00942C3A">
        <w:rPr>
          <w:rFonts w:ascii="Cambria" w:hAnsi="Cambria"/>
          <w:bCs/>
          <w:sz w:val="22"/>
          <w:szCs w:val="22"/>
        </w:rPr>
        <w:t xml:space="preserve">splnenia </w:t>
      </w:r>
      <w:r w:rsidRPr="00942C3A">
        <w:rPr>
          <w:rFonts w:ascii="Cambria" w:hAnsi="Cambria"/>
          <w:bCs/>
          <w:sz w:val="22"/>
          <w:szCs w:val="22"/>
        </w:rPr>
        <w:t>predmetu zmluvy.</w:t>
      </w:r>
    </w:p>
    <w:p w14:paraId="75D8073F" w14:textId="41E46CF8" w:rsidR="00F14CC6" w:rsidRPr="00942C3A" w:rsidRDefault="00F14CC6" w:rsidP="001C45B6">
      <w:pPr>
        <w:numPr>
          <w:ilvl w:val="1"/>
          <w:numId w:val="20"/>
        </w:numPr>
        <w:rPr>
          <w:rFonts w:ascii="Cambria" w:hAnsi="Cambria"/>
          <w:sz w:val="22"/>
          <w:szCs w:val="22"/>
        </w:rPr>
      </w:pPr>
      <w:r w:rsidRPr="00942C3A">
        <w:rPr>
          <w:rFonts w:ascii="Cambria" w:hAnsi="Cambria"/>
          <w:sz w:val="22"/>
          <w:szCs w:val="22"/>
        </w:rPr>
        <w:t xml:space="preserve">Objednávateľ zaplatí </w:t>
      </w:r>
      <w:r w:rsidR="00CD0EFF" w:rsidRPr="00942C3A">
        <w:rPr>
          <w:rFonts w:ascii="Cambria" w:hAnsi="Cambria"/>
          <w:sz w:val="22"/>
          <w:szCs w:val="22"/>
        </w:rPr>
        <w:t>cenu diela</w:t>
      </w:r>
      <w:r w:rsidRPr="00942C3A">
        <w:rPr>
          <w:rFonts w:ascii="Cambria" w:hAnsi="Cambria"/>
          <w:sz w:val="22"/>
          <w:szCs w:val="22"/>
        </w:rPr>
        <w:t xml:space="preserve"> na základe faktúry vystavenej </w:t>
      </w:r>
      <w:r w:rsidR="007940D4" w:rsidRPr="00942C3A">
        <w:rPr>
          <w:rFonts w:ascii="Cambria" w:hAnsi="Cambria"/>
          <w:sz w:val="22"/>
          <w:szCs w:val="22"/>
        </w:rPr>
        <w:t>zhotoviteľ</w:t>
      </w:r>
      <w:r w:rsidRPr="00942C3A">
        <w:rPr>
          <w:rFonts w:ascii="Cambria" w:hAnsi="Cambria"/>
          <w:sz w:val="22"/>
          <w:szCs w:val="22"/>
        </w:rPr>
        <w:t>om po protokolárnom odovzdaní predmetu zmluvy</w:t>
      </w:r>
      <w:r w:rsidR="00CD0EFF" w:rsidRPr="00942C3A">
        <w:rPr>
          <w:rFonts w:ascii="Cambria" w:hAnsi="Cambria"/>
          <w:sz w:val="22"/>
          <w:szCs w:val="22"/>
        </w:rPr>
        <w:t xml:space="preserve"> bez vád a nedorobkov</w:t>
      </w:r>
      <w:r w:rsidRPr="00942C3A">
        <w:rPr>
          <w:rFonts w:ascii="Cambria" w:hAnsi="Cambria"/>
          <w:sz w:val="22"/>
          <w:szCs w:val="22"/>
        </w:rPr>
        <w:t xml:space="preserve">. </w:t>
      </w:r>
      <w:r w:rsidR="007940D4" w:rsidRPr="00942C3A">
        <w:rPr>
          <w:rFonts w:ascii="Cambria" w:hAnsi="Cambria"/>
          <w:sz w:val="22"/>
          <w:szCs w:val="22"/>
        </w:rPr>
        <w:t>Zhotoviteľ</w:t>
      </w:r>
      <w:r w:rsidRPr="00942C3A">
        <w:rPr>
          <w:rFonts w:ascii="Cambria" w:hAnsi="Cambria"/>
          <w:sz w:val="22"/>
          <w:szCs w:val="22"/>
        </w:rPr>
        <w:t xml:space="preserve"> vyhotoví faktúru najneskôr do 15 dní odo dňa protokolárneho odovzdania predmetu zmluvy</w:t>
      </w:r>
    </w:p>
    <w:p w14:paraId="00294FA0" w14:textId="517A08AD" w:rsidR="00F14CC6" w:rsidRPr="00942C3A" w:rsidRDefault="000A0EFD" w:rsidP="001C45B6">
      <w:pPr>
        <w:numPr>
          <w:ilvl w:val="1"/>
          <w:numId w:val="20"/>
        </w:numPr>
        <w:rPr>
          <w:rFonts w:ascii="Cambria" w:hAnsi="Cambria"/>
          <w:bCs/>
          <w:sz w:val="22"/>
          <w:szCs w:val="22"/>
        </w:rPr>
      </w:pPr>
      <w:r w:rsidRPr="00942C3A">
        <w:rPr>
          <w:rFonts w:ascii="Cambria" w:hAnsi="Cambria"/>
          <w:bCs/>
          <w:sz w:val="22"/>
          <w:szCs w:val="22"/>
        </w:rPr>
        <w:t>Faktúr</w:t>
      </w:r>
      <w:r>
        <w:rPr>
          <w:rFonts w:ascii="Cambria" w:hAnsi="Cambria"/>
          <w:bCs/>
          <w:sz w:val="22"/>
          <w:szCs w:val="22"/>
        </w:rPr>
        <w:t>a</w:t>
      </w:r>
      <w:r w:rsidRPr="00942C3A">
        <w:rPr>
          <w:rFonts w:ascii="Cambria" w:hAnsi="Cambria"/>
          <w:bCs/>
          <w:sz w:val="22"/>
          <w:szCs w:val="22"/>
        </w:rPr>
        <w:t xml:space="preserve"> </w:t>
      </w:r>
      <w:r>
        <w:rPr>
          <w:rFonts w:ascii="Cambria" w:hAnsi="Cambria"/>
          <w:bCs/>
          <w:sz w:val="22"/>
          <w:szCs w:val="22"/>
        </w:rPr>
        <w:t>je</w:t>
      </w:r>
      <w:r w:rsidRPr="00942C3A">
        <w:rPr>
          <w:rFonts w:ascii="Cambria" w:hAnsi="Cambria"/>
          <w:bCs/>
          <w:sz w:val="22"/>
          <w:szCs w:val="22"/>
        </w:rPr>
        <w:t xml:space="preserve"> splatn</w:t>
      </w:r>
      <w:r>
        <w:rPr>
          <w:rFonts w:ascii="Cambria" w:hAnsi="Cambria"/>
          <w:bCs/>
          <w:sz w:val="22"/>
          <w:szCs w:val="22"/>
        </w:rPr>
        <w:t>á</w:t>
      </w:r>
      <w:r w:rsidRPr="00942C3A">
        <w:rPr>
          <w:rFonts w:ascii="Cambria" w:hAnsi="Cambria"/>
          <w:bCs/>
          <w:sz w:val="22"/>
          <w:szCs w:val="22"/>
        </w:rPr>
        <w:t xml:space="preserve"> </w:t>
      </w:r>
      <w:r w:rsidR="00F14CC6" w:rsidRPr="00942C3A">
        <w:rPr>
          <w:rFonts w:ascii="Cambria" w:hAnsi="Cambria"/>
          <w:bCs/>
          <w:sz w:val="22"/>
          <w:szCs w:val="22"/>
        </w:rPr>
        <w:t xml:space="preserve">do </w:t>
      </w:r>
      <w:r w:rsidR="00CD0EFF" w:rsidRPr="00942C3A">
        <w:rPr>
          <w:rFonts w:ascii="Cambria" w:hAnsi="Cambria"/>
          <w:bCs/>
          <w:sz w:val="22"/>
          <w:szCs w:val="22"/>
        </w:rPr>
        <w:t xml:space="preserve">30 </w:t>
      </w:r>
      <w:r w:rsidR="00F14CC6" w:rsidRPr="00942C3A">
        <w:rPr>
          <w:rFonts w:ascii="Cambria" w:hAnsi="Cambria"/>
          <w:bCs/>
          <w:sz w:val="22"/>
          <w:szCs w:val="22"/>
        </w:rPr>
        <w:t xml:space="preserve">dní odo dňa </w:t>
      </w:r>
      <w:r>
        <w:rPr>
          <w:rFonts w:ascii="Cambria" w:hAnsi="Cambria"/>
          <w:bCs/>
          <w:sz w:val="22"/>
          <w:szCs w:val="22"/>
        </w:rPr>
        <w:t>jej</w:t>
      </w:r>
      <w:r w:rsidRPr="00942C3A">
        <w:rPr>
          <w:rFonts w:ascii="Cambria" w:hAnsi="Cambria"/>
          <w:bCs/>
          <w:sz w:val="22"/>
          <w:szCs w:val="22"/>
        </w:rPr>
        <w:t xml:space="preserve"> </w:t>
      </w:r>
      <w:r w:rsidR="00F14CC6" w:rsidRPr="00942C3A">
        <w:rPr>
          <w:rFonts w:ascii="Cambria" w:hAnsi="Cambria"/>
          <w:bCs/>
          <w:sz w:val="22"/>
          <w:szCs w:val="22"/>
        </w:rPr>
        <w:t xml:space="preserve">doručenia objednávateľovi bezhotovostným prevodom na účet </w:t>
      </w:r>
      <w:r w:rsidR="007940D4" w:rsidRPr="00942C3A">
        <w:rPr>
          <w:rFonts w:ascii="Cambria" w:hAnsi="Cambria"/>
          <w:bCs/>
          <w:sz w:val="22"/>
          <w:szCs w:val="22"/>
        </w:rPr>
        <w:t>zhotoviteľa</w:t>
      </w:r>
      <w:r w:rsidR="00F14CC6" w:rsidRPr="00942C3A">
        <w:rPr>
          <w:rFonts w:ascii="Cambria" w:hAnsi="Cambria"/>
          <w:bCs/>
          <w:sz w:val="22"/>
          <w:szCs w:val="22"/>
        </w:rPr>
        <w:t xml:space="preserve">. Za deň splnenia peňažného záväzku sa považuje deň odpísania dlžnej sumy z účtu objednávateľa v prospech </w:t>
      </w:r>
      <w:r w:rsidR="007940D4" w:rsidRPr="00942C3A">
        <w:rPr>
          <w:rFonts w:ascii="Cambria" w:hAnsi="Cambria"/>
          <w:bCs/>
          <w:sz w:val="22"/>
          <w:szCs w:val="22"/>
        </w:rPr>
        <w:t>zhotoviteľa</w:t>
      </w:r>
      <w:r w:rsidR="00F14CC6" w:rsidRPr="00942C3A">
        <w:rPr>
          <w:rFonts w:ascii="Cambria" w:hAnsi="Cambria"/>
          <w:bCs/>
          <w:sz w:val="22"/>
          <w:szCs w:val="22"/>
        </w:rPr>
        <w:t>.</w:t>
      </w:r>
    </w:p>
    <w:p w14:paraId="17C55F5F" w14:textId="58F0646E" w:rsidR="00674D60" w:rsidRPr="00097E6C" w:rsidRDefault="00674D60" w:rsidP="00674D60">
      <w:pPr>
        <w:numPr>
          <w:ilvl w:val="1"/>
          <w:numId w:val="20"/>
        </w:numPr>
        <w:rPr>
          <w:rFonts w:ascii="Cambria" w:hAnsi="Cambria"/>
          <w:sz w:val="22"/>
          <w:szCs w:val="22"/>
        </w:rPr>
      </w:pPr>
      <w:r w:rsidRPr="00097E6C">
        <w:rPr>
          <w:rFonts w:ascii="Cambria" w:hAnsi="Cambria"/>
          <w:sz w:val="22"/>
          <w:szCs w:val="22"/>
        </w:rPr>
        <w:t xml:space="preserve">Zmluvné strany sa dohodli a výslovne súhlasia s tým, že Zhotoviteľ bude zasielať len elektronické faktúry z e-mailovej adresy Zhotoviteľa  </w:t>
      </w:r>
      <w:r w:rsidRPr="00097E6C">
        <w:rPr>
          <w:rFonts w:ascii="Cambria" w:hAnsi="Cambria"/>
          <w:bCs/>
          <w:color w:val="FF0000"/>
          <w:sz w:val="22"/>
          <w:szCs w:val="22"/>
        </w:rPr>
        <w:t xml:space="preserve">&lt;vyplní uchádzač&gt; </w:t>
      </w:r>
      <w:r w:rsidRPr="00097E6C">
        <w:rPr>
          <w:rFonts w:ascii="Cambria" w:hAnsi="Cambria"/>
          <w:sz w:val="22"/>
          <w:szCs w:val="22"/>
        </w:rPr>
        <w:t xml:space="preserve">na e-mailovú adresu Objednávateľa  faktury.ofr@nbs.sk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 </w:t>
      </w:r>
    </w:p>
    <w:p w14:paraId="10FECAC1" w14:textId="09E87D2E" w:rsidR="00F14CC6" w:rsidRPr="00942C3A" w:rsidRDefault="00674D60" w:rsidP="00674D60">
      <w:pPr>
        <w:numPr>
          <w:ilvl w:val="1"/>
          <w:numId w:val="20"/>
        </w:numPr>
        <w:rPr>
          <w:rFonts w:ascii="Cambria" w:hAnsi="Cambria"/>
          <w:sz w:val="22"/>
          <w:szCs w:val="22"/>
        </w:rPr>
      </w:pPr>
      <w:r w:rsidRPr="00674D60">
        <w:rPr>
          <w:rFonts w:ascii="Cambria" w:hAnsi="Cambria"/>
          <w:color w:val="FF0000"/>
          <w:sz w:val="22"/>
          <w:szCs w:val="22"/>
        </w:rPr>
        <w:t>Zmluvné strany sú povinné bezodkladne písomne oznámiť druhej strane akúkoľvek zmenu, ktorá by mohla mať vplyv na doručovanie elektronických faktúr, najmä zmenu kontaktnej e-mailovej adresy</w:t>
      </w:r>
      <w:r w:rsidR="00F14CC6" w:rsidRPr="003538DC">
        <w:rPr>
          <w:rFonts w:ascii="Cambria" w:hAnsi="Cambria"/>
          <w:color w:val="FF0000"/>
          <w:sz w:val="22"/>
          <w:szCs w:val="22"/>
        </w:rPr>
        <w:t>&lt;text tohto bodu  platí pre domáceho uchádzača, zahraničný uchádzač text odstráni&gt;</w:t>
      </w:r>
      <w:r w:rsidR="00F14CC6" w:rsidRPr="00942C3A">
        <w:rPr>
          <w:rFonts w:ascii="Cambria" w:hAnsi="Cambria"/>
          <w:sz w:val="22"/>
          <w:szCs w:val="22"/>
        </w:rPr>
        <w:t xml:space="preserve"> V prípade, že </w:t>
      </w:r>
      <w:r w:rsidR="004F5CE0" w:rsidRPr="00942C3A">
        <w:rPr>
          <w:rFonts w:ascii="Cambria" w:hAnsi="Cambria"/>
          <w:sz w:val="22"/>
          <w:szCs w:val="22"/>
        </w:rPr>
        <w:t>faktúr</w:t>
      </w:r>
      <w:r w:rsidR="004F5CE0">
        <w:rPr>
          <w:rFonts w:ascii="Cambria" w:hAnsi="Cambria"/>
          <w:sz w:val="22"/>
          <w:szCs w:val="22"/>
        </w:rPr>
        <w:t>a</w:t>
      </w:r>
      <w:r w:rsidR="004F5CE0" w:rsidRPr="00942C3A">
        <w:rPr>
          <w:rFonts w:ascii="Cambria" w:hAnsi="Cambria"/>
          <w:sz w:val="22"/>
          <w:szCs w:val="22"/>
        </w:rPr>
        <w:t xml:space="preserve"> nebud</w:t>
      </w:r>
      <w:r w:rsidR="004F5CE0">
        <w:rPr>
          <w:rFonts w:ascii="Cambria" w:hAnsi="Cambria"/>
          <w:sz w:val="22"/>
          <w:szCs w:val="22"/>
        </w:rPr>
        <w:t>e</w:t>
      </w:r>
      <w:r w:rsidR="004F5CE0" w:rsidRPr="00942C3A">
        <w:rPr>
          <w:rFonts w:ascii="Cambria" w:hAnsi="Cambria"/>
          <w:sz w:val="22"/>
          <w:szCs w:val="22"/>
        </w:rPr>
        <w:t xml:space="preserve"> </w:t>
      </w:r>
      <w:r w:rsidR="00F14CC6" w:rsidRPr="00942C3A">
        <w:rPr>
          <w:rFonts w:ascii="Cambria" w:hAnsi="Cambria"/>
          <w:sz w:val="22"/>
          <w:szCs w:val="22"/>
        </w:rPr>
        <w:t xml:space="preserve">obsahovať všetky údaje podľa § 74 ods. 1 zákona č. 222/2004 Z. z. o dani z pridanej hodnoty v znení neskorších predpisov, resp. nebude po stránke vecnej alebo formálnej správne vystavená, objednávateľ ju vráti </w:t>
      </w:r>
      <w:r w:rsidR="007940D4" w:rsidRPr="00942C3A">
        <w:rPr>
          <w:rFonts w:ascii="Cambria" w:hAnsi="Cambria"/>
          <w:sz w:val="22"/>
          <w:szCs w:val="22"/>
        </w:rPr>
        <w:t>zhotoviteľovi</w:t>
      </w:r>
      <w:r w:rsidR="00F14CC6" w:rsidRPr="00942C3A">
        <w:rPr>
          <w:rFonts w:ascii="Cambria" w:hAnsi="Cambria"/>
          <w:sz w:val="22"/>
          <w:szCs w:val="22"/>
        </w:rPr>
        <w:t xml:space="preserve"> na doplnenie (prepracovanie) a nová lehota splatnosti začne plynúť dňom doručenia doplnenej (prepracovanej) faktúry objednávateľovi.</w:t>
      </w:r>
    </w:p>
    <w:p w14:paraId="67C6974D" w14:textId="0E4E5EE3" w:rsidR="007B48BD" w:rsidRPr="00942C3A" w:rsidRDefault="00FE5742" w:rsidP="001C45B6">
      <w:pPr>
        <w:numPr>
          <w:ilvl w:val="1"/>
          <w:numId w:val="20"/>
        </w:numPr>
        <w:rPr>
          <w:rFonts w:ascii="Cambria" w:hAnsi="Cambria"/>
          <w:bCs/>
          <w:sz w:val="22"/>
          <w:szCs w:val="22"/>
        </w:rPr>
      </w:pPr>
      <w:r>
        <w:rPr>
          <w:rFonts w:ascii="Cambria" w:hAnsi="Cambria"/>
          <w:bCs/>
          <w:sz w:val="22"/>
          <w:szCs w:val="22"/>
        </w:rPr>
        <w:t>Zhotoviteľ</w:t>
      </w:r>
      <w:r w:rsidR="007B48BD" w:rsidRPr="00942C3A">
        <w:rPr>
          <w:rFonts w:ascii="Cambria" w:hAnsi="Cambria"/>
          <w:bCs/>
          <w:sz w:val="22"/>
          <w:szCs w:val="22"/>
        </w:rPr>
        <w:t xml:space="preserve">, ktorý uvedie na faktúre daň, sa zaväzuje, že odvedie daň správcovi dane v lehote ustanovenej v § 78 ods. 1 </w:t>
      </w:r>
      <w:r w:rsidR="00953E40" w:rsidRPr="00942C3A">
        <w:rPr>
          <w:rFonts w:ascii="Cambria" w:hAnsi="Cambria"/>
          <w:sz w:val="22"/>
          <w:szCs w:val="22"/>
        </w:rPr>
        <w:t>č. 222/2004 Z. z. o dani z pridanej hodnoty v znení neskorších predpisov</w:t>
      </w:r>
      <w:r w:rsidR="007B48BD" w:rsidRPr="00942C3A">
        <w:rPr>
          <w:rFonts w:ascii="Cambria" w:hAnsi="Cambria"/>
          <w:bCs/>
          <w:sz w:val="22"/>
          <w:szCs w:val="22"/>
        </w:rPr>
        <w:t xml:space="preserve">. Porušenie tejto povinnosti je podstatným porušením zmluvy a dôvodom na okamžité odstúpenie </w:t>
      </w:r>
      <w:r>
        <w:rPr>
          <w:rFonts w:ascii="Cambria" w:hAnsi="Cambria"/>
          <w:bCs/>
          <w:sz w:val="22"/>
          <w:szCs w:val="22"/>
        </w:rPr>
        <w:t>objednávateľa</w:t>
      </w:r>
      <w:r w:rsidRPr="00942C3A">
        <w:rPr>
          <w:rFonts w:ascii="Cambria" w:hAnsi="Cambria"/>
          <w:bCs/>
          <w:sz w:val="22"/>
          <w:szCs w:val="22"/>
        </w:rPr>
        <w:t xml:space="preserve"> </w:t>
      </w:r>
      <w:r w:rsidR="007B48BD" w:rsidRPr="00942C3A">
        <w:rPr>
          <w:rFonts w:ascii="Cambria" w:hAnsi="Cambria"/>
          <w:bCs/>
          <w:sz w:val="22"/>
          <w:szCs w:val="22"/>
        </w:rPr>
        <w:t xml:space="preserve">od tejto zmluvy. </w:t>
      </w:r>
      <w:r w:rsidR="007B48BD" w:rsidRPr="003538DC">
        <w:rPr>
          <w:rFonts w:ascii="Cambria" w:hAnsi="Cambria"/>
          <w:bCs/>
          <w:color w:val="FF0000"/>
          <w:sz w:val="22"/>
          <w:szCs w:val="22"/>
        </w:rPr>
        <w:t>&lt; text tohto bodu platí len pre domáceho uchádzača, zahraničný uchádzač text tohto bodu odstráni &gt;</w:t>
      </w:r>
    </w:p>
    <w:p w14:paraId="63D439A6" w14:textId="36C9B9C3" w:rsidR="00F14CC6" w:rsidRPr="00942C3A" w:rsidRDefault="00F14CC6" w:rsidP="001C45B6">
      <w:pPr>
        <w:numPr>
          <w:ilvl w:val="1"/>
          <w:numId w:val="20"/>
        </w:numPr>
        <w:rPr>
          <w:rFonts w:ascii="Cambria" w:hAnsi="Cambria"/>
          <w:sz w:val="22"/>
          <w:szCs w:val="22"/>
        </w:rPr>
      </w:pPr>
      <w:r w:rsidRPr="003538DC">
        <w:rPr>
          <w:rFonts w:ascii="Cambria" w:hAnsi="Cambria"/>
          <w:color w:val="FF0000"/>
          <w:sz w:val="22"/>
          <w:szCs w:val="22"/>
        </w:rPr>
        <w:t>&lt;text tohto bodu platí pre zahraničného uchádzača, domáci uchádzač text odstráni&gt;</w:t>
      </w:r>
      <w:r w:rsidRPr="00942C3A">
        <w:rPr>
          <w:rFonts w:ascii="Cambria" w:hAnsi="Cambria"/>
          <w:sz w:val="22"/>
          <w:szCs w:val="22"/>
        </w:rPr>
        <w:t xml:space="preserve"> </w:t>
      </w:r>
      <w:r w:rsidR="007940D4" w:rsidRPr="00942C3A">
        <w:rPr>
          <w:rFonts w:ascii="Cambria" w:hAnsi="Cambria"/>
          <w:sz w:val="22"/>
          <w:szCs w:val="22"/>
        </w:rPr>
        <w:t>Zhotoviteľ</w:t>
      </w:r>
      <w:r w:rsidRPr="00942C3A">
        <w:rPr>
          <w:rFonts w:ascii="Cambria" w:hAnsi="Cambria"/>
          <w:sz w:val="22"/>
          <w:szCs w:val="22"/>
        </w:rPr>
        <w:t xml:space="preserve"> (zhotoviteľ)  najneskôr do doby vyhotovenia prvej faktúry predloží objednávateľovi  originál potvrdenia o mieste svojej daňovej rezidencie, alebo jeho úradne overenú fotokópiu. Počas trvania zmluvy </w:t>
      </w:r>
      <w:r w:rsidR="007940D4" w:rsidRPr="00942C3A">
        <w:rPr>
          <w:rFonts w:ascii="Cambria" w:hAnsi="Cambria"/>
          <w:sz w:val="22"/>
          <w:szCs w:val="22"/>
        </w:rPr>
        <w:t>zhotoviteľ</w:t>
      </w:r>
      <w:r w:rsidRPr="00942C3A">
        <w:rPr>
          <w:rFonts w:ascii="Cambria" w:hAnsi="Cambria"/>
          <w:sz w:val="22"/>
          <w:szCs w:val="22"/>
        </w:rPr>
        <w:t xml:space="preserve"> predmetné potvrdenie predloží objednávateľovi na začiatku každého nového zdaňovacieho obdobia. </w:t>
      </w:r>
      <w:r w:rsidR="007940D4" w:rsidRPr="00942C3A">
        <w:rPr>
          <w:rFonts w:ascii="Cambria" w:hAnsi="Cambria"/>
          <w:sz w:val="22"/>
          <w:szCs w:val="22"/>
        </w:rPr>
        <w:t>Zhotoviteľ</w:t>
      </w:r>
      <w:r w:rsidRPr="00942C3A">
        <w:rPr>
          <w:rFonts w:ascii="Cambria" w:hAnsi="Cambria"/>
          <w:sz w:val="22"/>
          <w:szCs w:val="22"/>
        </w:rPr>
        <w:t xml:space="preserve"> vyhlasuje a zaväzuje sa, že v prípade vzniku stálej prevádzkarne na území Slovenskej republiky počas trvania zmluvy bude o tejto skutočnosti objednávateľa bezodkladne písomne informovať.</w:t>
      </w:r>
    </w:p>
    <w:p w14:paraId="5997CC1D" w14:textId="77777777" w:rsidR="00F14CC6" w:rsidRPr="00942C3A" w:rsidRDefault="00F14CC6" w:rsidP="001C45B6">
      <w:pPr>
        <w:tabs>
          <w:tab w:val="num" w:pos="426"/>
        </w:tabs>
        <w:rPr>
          <w:rFonts w:ascii="Cambria" w:hAnsi="Cambria"/>
          <w:sz w:val="22"/>
          <w:szCs w:val="22"/>
        </w:rPr>
      </w:pPr>
    </w:p>
    <w:p w14:paraId="110FFD37" w14:textId="77777777" w:rsidR="00F14CC6" w:rsidRPr="00942C3A" w:rsidRDefault="00F14CC6" w:rsidP="001C45B6">
      <w:pPr>
        <w:rPr>
          <w:rFonts w:ascii="Cambria" w:hAnsi="Cambria"/>
          <w:sz w:val="22"/>
          <w:szCs w:val="22"/>
        </w:rPr>
      </w:pPr>
    </w:p>
    <w:p w14:paraId="7104D83B" w14:textId="77777777"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t>VII. Zmluvné pokuty</w:t>
      </w:r>
    </w:p>
    <w:p w14:paraId="6B699379" w14:textId="77777777" w:rsidR="00F14CC6" w:rsidRPr="00942C3A" w:rsidRDefault="00F14CC6" w:rsidP="001C45B6">
      <w:pPr>
        <w:rPr>
          <w:rFonts w:ascii="Cambria" w:hAnsi="Cambria"/>
          <w:sz w:val="22"/>
          <w:szCs w:val="22"/>
        </w:rPr>
      </w:pPr>
    </w:p>
    <w:p w14:paraId="6F7D02D1" w14:textId="1825E828" w:rsidR="00F14CC6" w:rsidRPr="00942C3A" w:rsidRDefault="00F14CC6" w:rsidP="001C45B6">
      <w:pPr>
        <w:numPr>
          <w:ilvl w:val="1"/>
          <w:numId w:val="25"/>
        </w:numPr>
        <w:rPr>
          <w:rFonts w:ascii="Cambria" w:hAnsi="Cambria"/>
          <w:bCs/>
          <w:sz w:val="22"/>
          <w:szCs w:val="22"/>
        </w:rPr>
      </w:pPr>
      <w:r w:rsidRPr="00942C3A">
        <w:rPr>
          <w:rFonts w:ascii="Cambria" w:hAnsi="Cambria"/>
          <w:bCs/>
          <w:sz w:val="22"/>
          <w:szCs w:val="22"/>
        </w:rPr>
        <w:t xml:space="preserve">Pri nedodržaní termínu </w:t>
      </w:r>
      <w:r w:rsidR="00493655" w:rsidRPr="00942C3A">
        <w:rPr>
          <w:rFonts w:ascii="Cambria" w:hAnsi="Cambria"/>
          <w:bCs/>
          <w:sz w:val="22"/>
          <w:szCs w:val="22"/>
        </w:rPr>
        <w:t xml:space="preserve">plnenia </w:t>
      </w:r>
      <w:r w:rsidRPr="00942C3A">
        <w:rPr>
          <w:rFonts w:ascii="Cambria" w:hAnsi="Cambria"/>
          <w:bCs/>
          <w:sz w:val="22"/>
          <w:szCs w:val="22"/>
        </w:rPr>
        <w:t xml:space="preserve">predmetu zmluvy </w:t>
      </w:r>
      <w:r w:rsidR="007940D4" w:rsidRPr="00942C3A">
        <w:rPr>
          <w:rFonts w:ascii="Cambria" w:hAnsi="Cambria"/>
          <w:bCs/>
          <w:sz w:val="22"/>
          <w:szCs w:val="22"/>
        </w:rPr>
        <w:t>zhotoviteľ</w:t>
      </w:r>
      <w:r w:rsidRPr="00942C3A">
        <w:rPr>
          <w:rFonts w:ascii="Cambria" w:hAnsi="Cambria"/>
          <w:bCs/>
          <w:sz w:val="22"/>
          <w:szCs w:val="22"/>
        </w:rPr>
        <w:t xml:space="preserve">om podľa článku III bodu </w:t>
      </w:r>
      <w:r w:rsidR="00F74DC3">
        <w:rPr>
          <w:rFonts w:ascii="Cambria" w:hAnsi="Cambria"/>
          <w:bCs/>
          <w:sz w:val="22"/>
          <w:szCs w:val="22"/>
        </w:rPr>
        <w:t>3.</w:t>
      </w:r>
      <w:r w:rsidRPr="00942C3A">
        <w:rPr>
          <w:rFonts w:ascii="Cambria" w:hAnsi="Cambria"/>
          <w:bCs/>
          <w:sz w:val="22"/>
          <w:szCs w:val="22"/>
        </w:rPr>
        <w:t>1</w:t>
      </w:r>
      <w:r w:rsidR="00F74DC3">
        <w:rPr>
          <w:rFonts w:ascii="Cambria" w:hAnsi="Cambria"/>
          <w:bCs/>
          <w:sz w:val="22"/>
          <w:szCs w:val="22"/>
        </w:rPr>
        <w:t>.</w:t>
      </w:r>
      <w:r w:rsidRPr="00942C3A">
        <w:rPr>
          <w:rFonts w:ascii="Cambria" w:hAnsi="Cambria"/>
          <w:bCs/>
          <w:sz w:val="22"/>
          <w:szCs w:val="22"/>
        </w:rPr>
        <w:t xml:space="preserve"> tejto zmluvy vzniká objednávateľovi nárok vyúčtovať zmluvnú pokutu vo výške </w:t>
      </w:r>
      <w:r w:rsidR="00F63C77" w:rsidRPr="00942C3A">
        <w:rPr>
          <w:rFonts w:ascii="Cambria" w:hAnsi="Cambria"/>
          <w:bCs/>
          <w:sz w:val="22"/>
          <w:szCs w:val="22"/>
        </w:rPr>
        <w:t xml:space="preserve">0,5 </w:t>
      </w:r>
      <w:r w:rsidRPr="00942C3A">
        <w:rPr>
          <w:rFonts w:ascii="Cambria" w:hAnsi="Cambria"/>
          <w:bCs/>
          <w:sz w:val="22"/>
          <w:szCs w:val="22"/>
        </w:rPr>
        <w:t xml:space="preserve">% z ceny </w:t>
      </w:r>
      <w:r w:rsidR="00F63C77" w:rsidRPr="00942C3A">
        <w:rPr>
          <w:rFonts w:ascii="Cambria" w:hAnsi="Cambria"/>
          <w:bCs/>
          <w:sz w:val="22"/>
          <w:szCs w:val="22"/>
        </w:rPr>
        <w:t xml:space="preserve">diela </w:t>
      </w:r>
      <w:r w:rsidRPr="00942C3A">
        <w:rPr>
          <w:rFonts w:ascii="Cambria" w:hAnsi="Cambria"/>
          <w:bCs/>
          <w:sz w:val="22"/>
          <w:szCs w:val="22"/>
        </w:rPr>
        <w:t xml:space="preserve">zmluvy uvedenej v  čl. VI </w:t>
      </w:r>
      <w:r w:rsidR="003D7414" w:rsidRPr="00942C3A">
        <w:rPr>
          <w:rFonts w:ascii="Cambria" w:hAnsi="Cambria"/>
          <w:bCs/>
          <w:sz w:val="22"/>
          <w:szCs w:val="22"/>
        </w:rPr>
        <w:t xml:space="preserve">bode </w:t>
      </w:r>
      <w:r w:rsidR="00F74DC3">
        <w:rPr>
          <w:rFonts w:ascii="Cambria" w:hAnsi="Cambria"/>
          <w:bCs/>
          <w:sz w:val="22"/>
          <w:szCs w:val="22"/>
        </w:rPr>
        <w:t>6.</w:t>
      </w:r>
      <w:r w:rsidR="003D7414" w:rsidRPr="00942C3A">
        <w:rPr>
          <w:rFonts w:ascii="Cambria" w:hAnsi="Cambria"/>
          <w:bCs/>
          <w:sz w:val="22"/>
          <w:szCs w:val="22"/>
        </w:rPr>
        <w:t>1</w:t>
      </w:r>
      <w:r w:rsidR="00F74DC3">
        <w:rPr>
          <w:rFonts w:ascii="Cambria" w:hAnsi="Cambria"/>
          <w:bCs/>
          <w:sz w:val="22"/>
          <w:szCs w:val="22"/>
        </w:rPr>
        <w:t>.</w:t>
      </w:r>
      <w:r w:rsidR="003D7414" w:rsidRPr="00942C3A">
        <w:rPr>
          <w:rFonts w:ascii="Cambria" w:hAnsi="Cambria"/>
          <w:bCs/>
          <w:sz w:val="22"/>
          <w:szCs w:val="22"/>
        </w:rPr>
        <w:t xml:space="preserve"> </w:t>
      </w:r>
      <w:r w:rsidRPr="00942C3A">
        <w:rPr>
          <w:rFonts w:ascii="Cambria" w:hAnsi="Cambria"/>
          <w:bCs/>
          <w:sz w:val="22"/>
          <w:szCs w:val="22"/>
        </w:rPr>
        <w:t>tejto zmluvy za každý deň omeškania.</w:t>
      </w:r>
    </w:p>
    <w:p w14:paraId="06EB869D" w14:textId="6EE3BB5C" w:rsidR="00F14CC6" w:rsidRPr="00942C3A" w:rsidRDefault="00F14CC6" w:rsidP="001C45B6">
      <w:pPr>
        <w:numPr>
          <w:ilvl w:val="1"/>
          <w:numId w:val="25"/>
        </w:numPr>
        <w:rPr>
          <w:rFonts w:ascii="Cambria" w:hAnsi="Cambria"/>
          <w:bCs/>
          <w:sz w:val="22"/>
          <w:szCs w:val="22"/>
        </w:rPr>
      </w:pPr>
      <w:r w:rsidRPr="00942C3A">
        <w:rPr>
          <w:rFonts w:ascii="Cambria" w:hAnsi="Cambria"/>
          <w:bCs/>
          <w:sz w:val="22"/>
          <w:szCs w:val="22"/>
        </w:rPr>
        <w:t xml:space="preserve">V prípade omeškania platby za predmet zmluvy má </w:t>
      </w:r>
      <w:r w:rsidR="007940D4" w:rsidRPr="00942C3A">
        <w:rPr>
          <w:rFonts w:ascii="Cambria" w:hAnsi="Cambria"/>
          <w:bCs/>
          <w:sz w:val="22"/>
          <w:szCs w:val="22"/>
        </w:rPr>
        <w:t>zhotoviteľ</w:t>
      </w:r>
      <w:r w:rsidRPr="00942C3A">
        <w:rPr>
          <w:rFonts w:ascii="Cambria" w:hAnsi="Cambria"/>
          <w:bCs/>
          <w:sz w:val="22"/>
          <w:szCs w:val="22"/>
        </w:rPr>
        <w:t xml:space="preserve"> právo fakturovať objednávateľovi úrok z omeškania vo výške 0,</w:t>
      </w:r>
      <w:r w:rsidR="001D6A7D" w:rsidRPr="00942C3A">
        <w:rPr>
          <w:rFonts w:ascii="Cambria" w:hAnsi="Cambria"/>
          <w:bCs/>
          <w:sz w:val="22"/>
          <w:szCs w:val="22"/>
        </w:rPr>
        <w:t>02</w:t>
      </w:r>
      <w:r w:rsidRPr="00942C3A">
        <w:rPr>
          <w:rFonts w:ascii="Cambria" w:hAnsi="Cambria"/>
          <w:bCs/>
          <w:sz w:val="22"/>
          <w:szCs w:val="22"/>
        </w:rPr>
        <w:t>% z dlžnej čiastky za každý deň omeškania.</w:t>
      </w:r>
    </w:p>
    <w:p w14:paraId="150018F2" w14:textId="3FC9A80C" w:rsidR="00B40540" w:rsidRDefault="00B40540" w:rsidP="001C45B6">
      <w:pPr>
        <w:numPr>
          <w:ilvl w:val="1"/>
          <w:numId w:val="25"/>
        </w:numPr>
        <w:rPr>
          <w:rFonts w:ascii="Cambria" w:hAnsi="Cambria"/>
          <w:bCs/>
          <w:sz w:val="22"/>
          <w:szCs w:val="22"/>
        </w:rPr>
      </w:pPr>
      <w:r w:rsidRPr="00B40540">
        <w:rPr>
          <w:rFonts w:ascii="Cambria" w:hAnsi="Cambria"/>
          <w:bCs/>
          <w:sz w:val="22"/>
          <w:szCs w:val="22"/>
        </w:rPr>
        <w:t>Zmluvné strany sa dohodli, že objednávateľ je oprávnený uplatniť si u zhotoviteľa zmluvnú pokutu vo výške 10 % z ceny diela bez DPH v prípade, ak objednávateľ odstúpi od tejto zmluvy z dôvodu na strane zhotoviteľa.</w:t>
      </w:r>
      <w:r>
        <w:rPr>
          <w:rFonts w:ascii="Cambria" w:hAnsi="Cambria"/>
          <w:bCs/>
          <w:sz w:val="22"/>
          <w:szCs w:val="22"/>
        </w:rPr>
        <w:t xml:space="preserve"> </w:t>
      </w:r>
    </w:p>
    <w:p w14:paraId="13938F41" w14:textId="19EC3027" w:rsidR="00F14CC6" w:rsidRPr="00942C3A" w:rsidRDefault="00F14CC6" w:rsidP="001C45B6">
      <w:pPr>
        <w:numPr>
          <w:ilvl w:val="1"/>
          <w:numId w:val="25"/>
        </w:numPr>
        <w:rPr>
          <w:rFonts w:ascii="Cambria" w:hAnsi="Cambria"/>
          <w:bCs/>
          <w:sz w:val="22"/>
          <w:szCs w:val="22"/>
        </w:rPr>
      </w:pPr>
      <w:r w:rsidRPr="00942C3A">
        <w:rPr>
          <w:rFonts w:ascii="Cambria" w:hAnsi="Cambria"/>
          <w:bCs/>
          <w:sz w:val="22"/>
          <w:szCs w:val="22"/>
        </w:rPr>
        <w:t xml:space="preserve">Právo objednávateľa na náhradu škody nie je týmto dotknuté, pričom zmluvná pokuta sa nezapočítava na náhradu škody vzniknutej </w:t>
      </w:r>
      <w:r w:rsidR="007940D4" w:rsidRPr="00942C3A">
        <w:rPr>
          <w:rFonts w:ascii="Cambria" w:hAnsi="Cambria"/>
          <w:bCs/>
          <w:sz w:val="22"/>
          <w:szCs w:val="22"/>
        </w:rPr>
        <w:t xml:space="preserve">objednávateľovi </w:t>
      </w:r>
      <w:r w:rsidRPr="00942C3A">
        <w:rPr>
          <w:rFonts w:ascii="Cambria" w:hAnsi="Cambria"/>
          <w:bCs/>
          <w:sz w:val="22"/>
          <w:szCs w:val="22"/>
        </w:rPr>
        <w:t xml:space="preserve">porušením zmluvných povinností </w:t>
      </w:r>
      <w:r w:rsidR="007940D4" w:rsidRPr="00942C3A">
        <w:rPr>
          <w:rFonts w:ascii="Cambria" w:hAnsi="Cambria"/>
          <w:bCs/>
          <w:sz w:val="22"/>
          <w:szCs w:val="22"/>
        </w:rPr>
        <w:t>zhotoviteľa</w:t>
      </w:r>
      <w:r w:rsidRPr="00942C3A">
        <w:rPr>
          <w:rFonts w:ascii="Cambria" w:hAnsi="Cambria"/>
          <w:bCs/>
          <w:sz w:val="22"/>
          <w:szCs w:val="22"/>
        </w:rPr>
        <w:t>.</w:t>
      </w:r>
    </w:p>
    <w:p w14:paraId="60268D24" w14:textId="0949FB7B" w:rsidR="00862AF2" w:rsidRPr="00942C3A" w:rsidRDefault="00862AF2" w:rsidP="001C45B6">
      <w:pPr>
        <w:numPr>
          <w:ilvl w:val="1"/>
          <w:numId w:val="25"/>
        </w:numPr>
        <w:rPr>
          <w:rFonts w:ascii="Cambria" w:hAnsi="Cambria"/>
          <w:bCs/>
          <w:sz w:val="22"/>
          <w:szCs w:val="22"/>
        </w:rPr>
      </w:pPr>
      <w:r w:rsidRPr="00942C3A">
        <w:rPr>
          <w:rFonts w:ascii="Cambria" w:hAnsi="Cambria"/>
          <w:bCs/>
          <w:sz w:val="22"/>
          <w:szCs w:val="22"/>
        </w:rPr>
        <w:t>Zmluvné pokuty a úrok z omeškania podľa tejto zmluvy sú splatné do 30</w:t>
      </w:r>
      <w:bookmarkStart w:id="15" w:name="_GoBack"/>
      <w:bookmarkEnd w:id="15"/>
      <w:r w:rsidRPr="00942C3A">
        <w:rPr>
          <w:rFonts w:ascii="Cambria" w:hAnsi="Cambria"/>
          <w:bCs/>
          <w:sz w:val="22"/>
          <w:szCs w:val="22"/>
        </w:rPr>
        <w:t xml:space="preserve"> dní odo dňa doručenia faktúry druhej zmluvnej strane.</w:t>
      </w:r>
    </w:p>
    <w:p w14:paraId="26B215D9" w14:textId="77777777" w:rsidR="00CD7C14" w:rsidRPr="00942C3A" w:rsidRDefault="00CD7C14" w:rsidP="001C45B6">
      <w:pPr>
        <w:rPr>
          <w:rFonts w:ascii="Cambria" w:hAnsi="Cambria"/>
          <w:bCs/>
          <w:sz w:val="22"/>
          <w:szCs w:val="22"/>
        </w:rPr>
      </w:pPr>
    </w:p>
    <w:p w14:paraId="3FE9F23F" w14:textId="77777777" w:rsidR="00F14CC6" w:rsidRPr="00942C3A" w:rsidRDefault="00F14CC6" w:rsidP="001C45B6">
      <w:pPr>
        <w:overflowPunct/>
        <w:autoSpaceDE/>
        <w:autoSpaceDN/>
        <w:adjustRightInd/>
        <w:spacing w:line="240" w:lineRule="auto"/>
        <w:jc w:val="left"/>
        <w:textAlignment w:val="auto"/>
        <w:rPr>
          <w:rFonts w:ascii="Cambria" w:hAnsi="Cambria"/>
          <w:b/>
          <w:bCs/>
          <w:iCs/>
          <w:caps/>
          <w:sz w:val="22"/>
          <w:szCs w:val="22"/>
        </w:rPr>
      </w:pPr>
      <w:bookmarkStart w:id="16" w:name="_Toc164231460"/>
      <w:bookmarkStart w:id="17" w:name="_Toc166044092"/>
      <w:bookmarkStart w:id="18" w:name="_Toc166044182"/>
      <w:bookmarkStart w:id="19" w:name="_Toc166044330"/>
      <w:bookmarkStart w:id="20" w:name="_Toc202943188"/>
      <w:bookmarkStart w:id="21" w:name="_Toc202943983"/>
      <w:bookmarkStart w:id="22" w:name="_Toc231793298"/>
    </w:p>
    <w:p w14:paraId="7719DD44" w14:textId="54B86FC4" w:rsidR="00F14CC6" w:rsidRPr="00942C3A" w:rsidRDefault="00F14CC6" w:rsidP="001C45B6">
      <w:pPr>
        <w:pStyle w:val="Heading3"/>
        <w:keepNext/>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t xml:space="preserve">VIII. </w:t>
      </w:r>
      <w:bookmarkEnd w:id="16"/>
      <w:bookmarkEnd w:id="17"/>
      <w:bookmarkEnd w:id="18"/>
      <w:bookmarkEnd w:id="19"/>
      <w:bookmarkEnd w:id="20"/>
      <w:bookmarkEnd w:id="21"/>
      <w:bookmarkEnd w:id="22"/>
      <w:r w:rsidR="00E37896" w:rsidRPr="00942C3A">
        <w:rPr>
          <w:rFonts w:ascii="Cambria" w:hAnsi="Cambria"/>
          <w:b/>
          <w:bCs/>
          <w:iCs/>
          <w:caps/>
          <w:sz w:val="22"/>
          <w:szCs w:val="22"/>
        </w:rPr>
        <w:t>Ostatné ustanovenia</w:t>
      </w:r>
    </w:p>
    <w:p w14:paraId="1F72F646" w14:textId="77777777" w:rsidR="00F14CC6" w:rsidRPr="00942C3A" w:rsidRDefault="00F14CC6" w:rsidP="001C45B6">
      <w:pPr>
        <w:keepNext/>
        <w:rPr>
          <w:rFonts w:ascii="Cambria" w:hAnsi="Cambria"/>
          <w:sz w:val="22"/>
          <w:szCs w:val="22"/>
        </w:rPr>
      </w:pPr>
    </w:p>
    <w:p w14:paraId="214EBA87" w14:textId="77777777" w:rsidR="006B66FA" w:rsidRPr="006B66FA" w:rsidRDefault="006B66FA" w:rsidP="001C45B6">
      <w:pPr>
        <w:pStyle w:val="BodyText"/>
        <w:widowControl w:val="0"/>
        <w:numPr>
          <w:ilvl w:val="1"/>
          <w:numId w:val="28"/>
        </w:numPr>
        <w:tabs>
          <w:tab w:val="left" w:pos="1026"/>
        </w:tabs>
        <w:overflowPunct/>
        <w:autoSpaceDE/>
        <w:autoSpaceDN/>
        <w:adjustRightInd/>
        <w:spacing w:before="178" w:after="0" w:line="240" w:lineRule="auto"/>
        <w:ind w:right="216"/>
        <w:textAlignment w:val="auto"/>
        <w:rPr>
          <w:rFonts w:ascii="Cambria" w:hAnsi="Cambria"/>
          <w:bCs/>
          <w:sz w:val="22"/>
          <w:szCs w:val="22"/>
        </w:rPr>
      </w:pPr>
      <w:r w:rsidRPr="00227313">
        <w:rPr>
          <w:rFonts w:ascii="Cambria" w:hAnsi="Cambria"/>
          <w:spacing w:val="-1"/>
          <w:sz w:val="22"/>
          <w:szCs w:val="22"/>
        </w:rPr>
        <w:t>Zmluvné</w:t>
      </w:r>
      <w:r w:rsidRPr="006B66FA">
        <w:rPr>
          <w:rFonts w:ascii="Cambria" w:hAnsi="Cambria"/>
          <w:bCs/>
          <w:sz w:val="22"/>
          <w:szCs w:val="22"/>
        </w:rPr>
        <w:t xml:space="preserve"> strany sa zaväzujú vzájomne spolupracovať a poskytovať si navzájom súčinnosť potrebnú na plnenie predmetu tejto zmluvy. Zmluvné strany sa ďalej zaväzujú informovať sa o všetkých skutočnostiach relevantných pre riadne a včasné plnenie svojich povinností a záväzkov vyplývajúcich im z tejto zmluvy, ako aj o akýchkoľvek skutočnostiach, ktoré by mohli zmariť alebo podstatne sťažiť plnenie predmetu tejto zmluvy.</w:t>
      </w:r>
    </w:p>
    <w:p w14:paraId="5592375B" w14:textId="34CBBE17" w:rsidR="00E37896" w:rsidRPr="00942C3A" w:rsidRDefault="00E37896" w:rsidP="001C45B6">
      <w:pPr>
        <w:pStyle w:val="BodyText"/>
        <w:widowControl w:val="0"/>
        <w:numPr>
          <w:ilvl w:val="1"/>
          <w:numId w:val="28"/>
        </w:numPr>
        <w:tabs>
          <w:tab w:val="left" w:pos="1026"/>
        </w:tabs>
        <w:overflowPunct/>
        <w:autoSpaceDE/>
        <w:autoSpaceDN/>
        <w:adjustRightInd/>
        <w:spacing w:before="178" w:after="0" w:line="240" w:lineRule="auto"/>
        <w:ind w:right="216"/>
        <w:textAlignment w:val="auto"/>
        <w:rPr>
          <w:rFonts w:ascii="Cambria" w:hAnsi="Cambria"/>
          <w:sz w:val="22"/>
          <w:szCs w:val="22"/>
        </w:rPr>
      </w:pPr>
      <w:r w:rsidRPr="00942C3A">
        <w:rPr>
          <w:rFonts w:ascii="Cambria" w:hAnsi="Cambria"/>
          <w:spacing w:val="-1"/>
          <w:sz w:val="22"/>
          <w:szCs w:val="22"/>
        </w:rPr>
        <w:t>Zhotoviteľ</w:t>
      </w:r>
      <w:r w:rsidRPr="00942C3A">
        <w:rPr>
          <w:rFonts w:ascii="Cambria" w:hAnsi="Cambria"/>
          <w:sz w:val="22"/>
          <w:szCs w:val="22"/>
        </w:rPr>
        <w:t xml:space="preserve"> sa zaväzuje, že bude počas trvania tejto zmluvy zmluvným partnerom s výrobc</w:t>
      </w:r>
      <w:r w:rsidR="00582B33">
        <w:rPr>
          <w:rFonts w:ascii="Cambria" w:hAnsi="Cambria"/>
          <w:sz w:val="22"/>
          <w:szCs w:val="22"/>
        </w:rPr>
        <w:t>om</w:t>
      </w:r>
      <w:r w:rsidRPr="00942C3A">
        <w:rPr>
          <w:rFonts w:ascii="Cambria" w:hAnsi="Cambria"/>
          <w:sz w:val="22"/>
          <w:szCs w:val="22"/>
        </w:rPr>
        <w:t xml:space="preserve"> zariadení a tovarov, ktoré sú predmetom plnenia tejto zmluvy</w:t>
      </w:r>
      <w:r w:rsidR="00407C59">
        <w:rPr>
          <w:rFonts w:ascii="Cambria" w:hAnsi="Cambria"/>
          <w:sz w:val="22"/>
          <w:szCs w:val="22"/>
        </w:rPr>
        <w:t>.</w:t>
      </w:r>
    </w:p>
    <w:p w14:paraId="65629366" w14:textId="3014F898" w:rsidR="00E37896" w:rsidRPr="00942C3A" w:rsidRDefault="00E37896" w:rsidP="001C45B6">
      <w:pPr>
        <w:pStyle w:val="BodyText"/>
        <w:widowControl w:val="0"/>
        <w:numPr>
          <w:ilvl w:val="1"/>
          <w:numId w:val="28"/>
        </w:numPr>
        <w:tabs>
          <w:tab w:val="left" w:pos="1026"/>
        </w:tabs>
        <w:overflowPunct/>
        <w:autoSpaceDE/>
        <w:autoSpaceDN/>
        <w:adjustRightInd/>
        <w:spacing w:before="178" w:after="0" w:line="240" w:lineRule="auto"/>
        <w:ind w:right="216"/>
        <w:textAlignment w:val="auto"/>
        <w:rPr>
          <w:rFonts w:ascii="Cambria" w:hAnsi="Cambria"/>
          <w:spacing w:val="-1"/>
          <w:sz w:val="22"/>
          <w:szCs w:val="22"/>
        </w:rPr>
      </w:pPr>
      <w:r w:rsidRPr="00942C3A">
        <w:rPr>
          <w:rFonts w:ascii="Cambria" w:hAnsi="Cambria"/>
          <w:spacing w:val="-1"/>
          <w:sz w:val="22"/>
          <w:szCs w:val="22"/>
        </w:rPr>
        <w:t>Zhotoviteľ</w:t>
      </w:r>
      <w:r w:rsidRPr="00942C3A">
        <w:rPr>
          <w:rFonts w:ascii="Cambria" w:hAnsi="Cambria"/>
          <w:spacing w:val="36"/>
          <w:sz w:val="22"/>
          <w:szCs w:val="22"/>
        </w:rPr>
        <w:t xml:space="preserve"> </w:t>
      </w:r>
      <w:r w:rsidRPr="00942C3A">
        <w:rPr>
          <w:rFonts w:ascii="Cambria" w:hAnsi="Cambria"/>
          <w:sz w:val="22"/>
          <w:szCs w:val="22"/>
        </w:rPr>
        <w:t>potvrdzuje,</w:t>
      </w:r>
      <w:r w:rsidRPr="00942C3A">
        <w:rPr>
          <w:rFonts w:ascii="Cambria" w:hAnsi="Cambria"/>
          <w:spacing w:val="35"/>
          <w:sz w:val="22"/>
          <w:szCs w:val="22"/>
        </w:rPr>
        <w:t xml:space="preserve"> </w:t>
      </w:r>
      <w:r w:rsidRPr="00942C3A">
        <w:rPr>
          <w:rFonts w:ascii="Cambria" w:hAnsi="Cambria"/>
          <w:spacing w:val="-1"/>
          <w:sz w:val="22"/>
          <w:szCs w:val="22"/>
        </w:rPr>
        <w:t>že</w:t>
      </w:r>
      <w:r w:rsidRPr="00942C3A">
        <w:rPr>
          <w:rFonts w:ascii="Cambria" w:hAnsi="Cambria"/>
          <w:spacing w:val="34"/>
          <w:sz w:val="22"/>
          <w:szCs w:val="22"/>
        </w:rPr>
        <w:t xml:space="preserve"> </w:t>
      </w:r>
      <w:r w:rsidRPr="00942C3A">
        <w:rPr>
          <w:rFonts w:ascii="Cambria" w:hAnsi="Cambria"/>
          <w:sz w:val="22"/>
          <w:szCs w:val="22"/>
        </w:rPr>
        <w:t>podľa</w:t>
      </w:r>
      <w:r w:rsidRPr="00942C3A">
        <w:rPr>
          <w:rFonts w:ascii="Cambria" w:hAnsi="Cambria"/>
          <w:spacing w:val="34"/>
          <w:sz w:val="22"/>
          <w:szCs w:val="22"/>
        </w:rPr>
        <w:t xml:space="preserve"> </w:t>
      </w:r>
      <w:r w:rsidRPr="00942C3A">
        <w:rPr>
          <w:rFonts w:ascii="Cambria" w:hAnsi="Cambria"/>
          <w:sz w:val="22"/>
          <w:szCs w:val="22"/>
        </w:rPr>
        <w:t>§</w:t>
      </w:r>
      <w:r w:rsidRPr="00942C3A">
        <w:rPr>
          <w:rFonts w:ascii="Cambria" w:hAnsi="Cambria"/>
          <w:spacing w:val="35"/>
          <w:sz w:val="22"/>
          <w:szCs w:val="22"/>
        </w:rPr>
        <w:t xml:space="preserve"> </w:t>
      </w:r>
      <w:r w:rsidRPr="00942C3A">
        <w:rPr>
          <w:rFonts w:ascii="Cambria" w:hAnsi="Cambria"/>
          <w:sz w:val="22"/>
          <w:szCs w:val="22"/>
        </w:rPr>
        <w:t>41</w:t>
      </w:r>
      <w:r w:rsidRPr="00942C3A">
        <w:rPr>
          <w:rFonts w:ascii="Cambria" w:hAnsi="Cambria"/>
          <w:spacing w:val="35"/>
          <w:sz w:val="22"/>
          <w:szCs w:val="22"/>
        </w:rPr>
        <w:t xml:space="preserve"> </w:t>
      </w:r>
      <w:r w:rsidRPr="00942C3A">
        <w:rPr>
          <w:rFonts w:ascii="Cambria" w:hAnsi="Cambria"/>
          <w:sz w:val="22"/>
          <w:szCs w:val="22"/>
        </w:rPr>
        <w:t>ods.</w:t>
      </w:r>
      <w:r w:rsidRPr="00942C3A">
        <w:rPr>
          <w:rFonts w:ascii="Cambria" w:hAnsi="Cambria"/>
          <w:spacing w:val="36"/>
          <w:sz w:val="22"/>
          <w:szCs w:val="22"/>
        </w:rPr>
        <w:t xml:space="preserve"> </w:t>
      </w:r>
      <w:r w:rsidRPr="00942C3A">
        <w:rPr>
          <w:rFonts w:ascii="Cambria" w:hAnsi="Cambria"/>
          <w:sz w:val="22"/>
          <w:szCs w:val="22"/>
        </w:rPr>
        <w:t>3</w:t>
      </w:r>
      <w:r w:rsidRPr="00942C3A">
        <w:rPr>
          <w:rFonts w:ascii="Cambria" w:hAnsi="Cambria"/>
          <w:spacing w:val="35"/>
          <w:sz w:val="22"/>
          <w:szCs w:val="22"/>
        </w:rPr>
        <w:t xml:space="preserve"> </w:t>
      </w:r>
      <w:r w:rsidRPr="00942C3A">
        <w:rPr>
          <w:rFonts w:ascii="Cambria" w:hAnsi="Cambria"/>
          <w:spacing w:val="-1"/>
          <w:sz w:val="22"/>
          <w:szCs w:val="22"/>
        </w:rPr>
        <w:t>zákona</w:t>
      </w:r>
      <w:r w:rsidRPr="00942C3A">
        <w:rPr>
          <w:rFonts w:ascii="Cambria" w:hAnsi="Cambria"/>
          <w:spacing w:val="34"/>
          <w:sz w:val="22"/>
          <w:szCs w:val="22"/>
        </w:rPr>
        <w:t xml:space="preserve"> </w:t>
      </w:r>
      <w:r w:rsidRPr="00942C3A">
        <w:rPr>
          <w:rFonts w:ascii="Cambria" w:hAnsi="Cambria"/>
          <w:sz w:val="22"/>
          <w:szCs w:val="22"/>
        </w:rPr>
        <w:t>o</w:t>
      </w:r>
      <w:r w:rsidRPr="00942C3A">
        <w:rPr>
          <w:rFonts w:ascii="Cambria" w:hAnsi="Cambria"/>
          <w:spacing w:val="35"/>
          <w:sz w:val="22"/>
          <w:szCs w:val="22"/>
        </w:rPr>
        <w:t xml:space="preserve"> </w:t>
      </w:r>
      <w:r w:rsidRPr="00942C3A">
        <w:rPr>
          <w:rFonts w:ascii="Cambria" w:hAnsi="Cambria"/>
          <w:spacing w:val="-1"/>
          <w:sz w:val="22"/>
          <w:szCs w:val="22"/>
        </w:rPr>
        <w:t>verejnom</w:t>
      </w:r>
      <w:r w:rsidRPr="00942C3A">
        <w:rPr>
          <w:rFonts w:ascii="Cambria" w:hAnsi="Cambria"/>
          <w:spacing w:val="39"/>
          <w:sz w:val="22"/>
          <w:szCs w:val="22"/>
        </w:rPr>
        <w:t xml:space="preserve"> </w:t>
      </w:r>
      <w:r w:rsidRPr="00942C3A">
        <w:rPr>
          <w:rFonts w:ascii="Cambria" w:hAnsi="Cambria"/>
          <w:spacing w:val="-1"/>
          <w:sz w:val="22"/>
          <w:szCs w:val="22"/>
        </w:rPr>
        <w:t>obstarávaní</w:t>
      </w:r>
      <w:r w:rsidRPr="00942C3A">
        <w:rPr>
          <w:rFonts w:ascii="Cambria" w:hAnsi="Cambria"/>
          <w:spacing w:val="21"/>
          <w:sz w:val="22"/>
          <w:szCs w:val="22"/>
        </w:rPr>
        <w:t xml:space="preserve"> </w:t>
      </w:r>
      <w:r w:rsidRPr="00942C3A">
        <w:rPr>
          <w:rFonts w:ascii="Cambria" w:hAnsi="Cambria"/>
          <w:sz w:val="22"/>
          <w:szCs w:val="22"/>
        </w:rPr>
        <w:t>uviedol</w:t>
      </w:r>
      <w:r w:rsidRPr="00942C3A">
        <w:rPr>
          <w:rFonts w:ascii="Cambria" w:hAnsi="Cambria"/>
          <w:spacing w:val="2"/>
          <w:sz w:val="22"/>
          <w:szCs w:val="22"/>
        </w:rPr>
        <w:t xml:space="preserve"> </w:t>
      </w:r>
      <w:r w:rsidRPr="00942C3A">
        <w:rPr>
          <w:rFonts w:ascii="Cambria" w:hAnsi="Cambria"/>
          <w:sz w:val="22"/>
          <w:szCs w:val="22"/>
        </w:rPr>
        <w:t>v</w:t>
      </w:r>
      <w:r w:rsidRPr="00942C3A">
        <w:rPr>
          <w:rFonts w:ascii="Cambria" w:hAnsi="Cambria"/>
          <w:spacing w:val="2"/>
          <w:sz w:val="22"/>
          <w:szCs w:val="22"/>
        </w:rPr>
        <w:t xml:space="preserve"> </w:t>
      </w:r>
      <w:r w:rsidR="004538BE">
        <w:rPr>
          <w:rFonts w:ascii="Cambria" w:hAnsi="Cambria"/>
          <w:spacing w:val="-1"/>
          <w:sz w:val="22"/>
          <w:szCs w:val="22"/>
        </w:rPr>
        <w:t>P</w:t>
      </w:r>
      <w:r w:rsidRPr="00942C3A">
        <w:rPr>
          <w:rFonts w:ascii="Cambria" w:hAnsi="Cambria"/>
          <w:spacing w:val="-1"/>
          <w:sz w:val="22"/>
          <w:szCs w:val="22"/>
        </w:rPr>
        <w:t>rílohe</w:t>
      </w:r>
      <w:r w:rsidRPr="00942C3A">
        <w:rPr>
          <w:rFonts w:ascii="Cambria" w:hAnsi="Cambria"/>
          <w:spacing w:val="1"/>
          <w:sz w:val="22"/>
          <w:szCs w:val="22"/>
        </w:rPr>
        <w:t xml:space="preserve"> </w:t>
      </w:r>
      <w:r w:rsidRPr="00942C3A">
        <w:rPr>
          <w:rFonts w:ascii="Cambria" w:hAnsi="Cambria"/>
          <w:spacing w:val="-1"/>
          <w:sz w:val="22"/>
          <w:szCs w:val="22"/>
        </w:rPr>
        <w:t>č.</w:t>
      </w:r>
      <w:r w:rsidRPr="00942C3A">
        <w:rPr>
          <w:rFonts w:ascii="Cambria" w:hAnsi="Cambria"/>
          <w:spacing w:val="4"/>
          <w:sz w:val="22"/>
          <w:szCs w:val="22"/>
        </w:rPr>
        <w:t xml:space="preserve"> </w:t>
      </w:r>
      <w:r w:rsidR="00F01F41">
        <w:rPr>
          <w:rFonts w:ascii="Cambria" w:hAnsi="Cambria"/>
          <w:sz w:val="22"/>
          <w:szCs w:val="22"/>
        </w:rPr>
        <w:t>3</w:t>
      </w:r>
      <w:r w:rsidRPr="00942C3A">
        <w:rPr>
          <w:rFonts w:ascii="Cambria" w:hAnsi="Cambria"/>
          <w:spacing w:val="2"/>
          <w:sz w:val="22"/>
          <w:szCs w:val="22"/>
        </w:rPr>
        <w:t xml:space="preserve"> </w:t>
      </w:r>
      <w:r w:rsidRPr="00942C3A">
        <w:rPr>
          <w:rFonts w:ascii="Cambria" w:hAnsi="Cambria"/>
          <w:sz w:val="22"/>
          <w:szCs w:val="22"/>
        </w:rPr>
        <w:t>tejto</w:t>
      </w:r>
      <w:r w:rsidRPr="00942C3A">
        <w:rPr>
          <w:rFonts w:ascii="Cambria" w:hAnsi="Cambria"/>
          <w:spacing w:val="2"/>
          <w:sz w:val="22"/>
          <w:szCs w:val="22"/>
        </w:rPr>
        <w:t xml:space="preserve"> </w:t>
      </w:r>
      <w:r w:rsidRPr="00942C3A">
        <w:rPr>
          <w:rFonts w:ascii="Cambria" w:hAnsi="Cambria"/>
          <w:sz w:val="22"/>
          <w:szCs w:val="22"/>
        </w:rPr>
        <w:t>zmluvy</w:t>
      </w:r>
      <w:r w:rsidRPr="00942C3A">
        <w:rPr>
          <w:rFonts w:ascii="Cambria" w:hAnsi="Cambria"/>
          <w:spacing w:val="-3"/>
          <w:sz w:val="22"/>
          <w:szCs w:val="22"/>
        </w:rPr>
        <w:t xml:space="preserve"> </w:t>
      </w:r>
      <w:r w:rsidRPr="00942C3A">
        <w:rPr>
          <w:rFonts w:ascii="Cambria" w:hAnsi="Cambria"/>
          <w:sz w:val="22"/>
          <w:szCs w:val="22"/>
        </w:rPr>
        <w:t>údaje</w:t>
      </w:r>
      <w:r w:rsidRPr="00942C3A">
        <w:rPr>
          <w:rFonts w:ascii="Cambria" w:hAnsi="Cambria"/>
          <w:spacing w:val="58"/>
          <w:sz w:val="22"/>
          <w:szCs w:val="22"/>
        </w:rPr>
        <w:t xml:space="preserve"> </w:t>
      </w:r>
      <w:r w:rsidRPr="00942C3A">
        <w:rPr>
          <w:rFonts w:ascii="Cambria" w:hAnsi="Cambria"/>
          <w:sz w:val="22"/>
          <w:szCs w:val="22"/>
        </w:rPr>
        <w:t>o</w:t>
      </w:r>
      <w:r w:rsidRPr="00942C3A">
        <w:rPr>
          <w:rFonts w:ascii="Cambria" w:hAnsi="Cambria"/>
          <w:spacing w:val="54"/>
          <w:sz w:val="22"/>
          <w:szCs w:val="22"/>
        </w:rPr>
        <w:t xml:space="preserve"> </w:t>
      </w:r>
      <w:r w:rsidRPr="00942C3A">
        <w:rPr>
          <w:rFonts w:ascii="Cambria" w:hAnsi="Cambria"/>
          <w:spacing w:val="-1"/>
          <w:sz w:val="22"/>
          <w:szCs w:val="22"/>
        </w:rPr>
        <w:t>všetkých</w:t>
      </w:r>
      <w:r w:rsidRPr="00942C3A">
        <w:rPr>
          <w:rFonts w:ascii="Cambria" w:hAnsi="Cambria"/>
          <w:spacing w:val="54"/>
          <w:sz w:val="22"/>
          <w:szCs w:val="22"/>
        </w:rPr>
        <w:t xml:space="preserve"> </w:t>
      </w:r>
      <w:r w:rsidRPr="00942C3A">
        <w:rPr>
          <w:rFonts w:ascii="Cambria" w:hAnsi="Cambria"/>
          <w:spacing w:val="-1"/>
          <w:sz w:val="22"/>
          <w:szCs w:val="22"/>
        </w:rPr>
        <w:t>známych</w:t>
      </w:r>
      <w:r w:rsidRPr="00942C3A">
        <w:rPr>
          <w:rFonts w:ascii="Cambria" w:hAnsi="Cambria"/>
          <w:spacing w:val="57"/>
          <w:sz w:val="22"/>
          <w:szCs w:val="22"/>
        </w:rPr>
        <w:t xml:space="preserve"> </w:t>
      </w:r>
      <w:r w:rsidRPr="00942C3A">
        <w:rPr>
          <w:rFonts w:ascii="Cambria" w:hAnsi="Cambria"/>
          <w:spacing w:val="-1"/>
          <w:sz w:val="22"/>
          <w:szCs w:val="22"/>
        </w:rPr>
        <w:t>subdodávateľoch,</w:t>
      </w:r>
      <w:r w:rsidRPr="00942C3A">
        <w:rPr>
          <w:rFonts w:ascii="Cambria" w:hAnsi="Cambria"/>
          <w:spacing w:val="54"/>
          <w:sz w:val="22"/>
          <w:szCs w:val="22"/>
        </w:rPr>
        <w:t xml:space="preserve"> </w:t>
      </w:r>
      <w:r w:rsidRPr="00942C3A">
        <w:rPr>
          <w:rFonts w:ascii="Cambria" w:hAnsi="Cambria"/>
          <w:spacing w:val="-1"/>
          <w:sz w:val="22"/>
          <w:szCs w:val="22"/>
        </w:rPr>
        <w:t>údaje</w:t>
      </w:r>
      <w:r w:rsidRPr="00942C3A">
        <w:rPr>
          <w:rFonts w:ascii="Cambria" w:hAnsi="Cambria"/>
          <w:spacing w:val="56"/>
          <w:sz w:val="22"/>
          <w:szCs w:val="22"/>
        </w:rPr>
        <w:t xml:space="preserve"> </w:t>
      </w:r>
      <w:r w:rsidRPr="00942C3A">
        <w:rPr>
          <w:rFonts w:ascii="Cambria" w:hAnsi="Cambria"/>
          <w:sz w:val="22"/>
          <w:szCs w:val="22"/>
        </w:rPr>
        <w:t>o</w:t>
      </w:r>
      <w:r w:rsidRPr="00942C3A">
        <w:rPr>
          <w:rFonts w:ascii="Cambria" w:hAnsi="Cambria"/>
          <w:spacing w:val="54"/>
          <w:sz w:val="22"/>
          <w:szCs w:val="22"/>
        </w:rPr>
        <w:t xml:space="preserve"> </w:t>
      </w:r>
      <w:r w:rsidRPr="00942C3A">
        <w:rPr>
          <w:rFonts w:ascii="Cambria" w:hAnsi="Cambria"/>
          <w:sz w:val="22"/>
          <w:szCs w:val="22"/>
        </w:rPr>
        <w:t>osobe</w:t>
      </w:r>
      <w:r w:rsidRPr="00942C3A">
        <w:rPr>
          <w:rFonts w:ascii="Cambria" w:hAnsi="Cambria"/>
          <w:spacing w:val="54"/>
          <w:sz w:val="22"/>
          <w:szCs w:val="22"/>
        </w:rPr>
        <w:t xml:space="preserve"> </w:t>
      </w:r>
      <w:r w:rsidRPr="00942C3A">
        <w:rPr>
          <w:rFonts w:ascii="Cambria" w:hAnsi="Cambria"/>
          <w:spacing w:val="-1"/>
          <w:sz w:val="22"/>
          <w:szCs w:val="22"/>
        </w:rPr>
        <w:t>oprávnenej</w:t>
      </w:r>
      <w:r w:rsidRPr="00942C3A">
        <w:rPr>
          <w:rFonts w:ascii="Cambria" w:hAnsi="Cambria"/>
          <w:spacing w:val="57"/>
          <w:sz w:val="22"/>
          <w:szCs w:val="22"/>
        </w:rPr>
        <w:t xml:space="preserve"> </w:t>
      </w:r>
      <w:r w:rsidRPr="00942C3A">
        <w:rPr>
          <w:rFonts w:ascii="Cambria" w:hAnsi="Cambria"/>
          <w:spacing w:val="-1"/>
          <w:sz w:val="22"/>
          <w:szCs w:val="22"/>
        </w:rPr>
        <w:t>konať</w:t>
      </w:r>
      <w:r w:rsidRPr="00942C3A">
        <w:rPr>
          <w:rFonts w:ascii="Cambria" w:hAnsi="Cambria"/>
          <w:spacing w:val="55"/>
          <w:sz w:val="22"/>
          <w:szCs w:val="22"/>
        </w:rPr>
        <w:t xml:space="preserve"> </w:t>
      </w:r>
      <w:r w:rsidRPr="00942C3A">
        <w:rPr>
          <w:rFonts w:ascii="Cambria" w:hAnsi="Cambria"/>
          <w:sz w:val="22"/>
          <w:szCs w:val="22"/>
        </w:rPr>
        <w:t>za</w:t>
      </w:r>
      <w:r w:rsidRPr="00942C3A">
        <w:rPr>
          <w:rFonts w:ascii="Cambria" w:hAnsi="Cambria"/>
          <w:spacing w:val="77"/>
          <w:sz w:val="22"/>
          <w:szCs w:val="22"/>
        </w:rPr>
        <w:t xml:space="preserve"> </w:t>
      </w:r>
      <w:r w:rsidRPr="00942C3A">
        <w:rPr>
          <w:rFonts w:ascii="Cambria" w:hAnsi="Cambria"/>
          <w:spacing w:val="-1"/>
          <w:sz w:val="22"/>
          <w:szCs w:val="22"/>
        </w:rPr>
        <w:t>subdodávateľa</w:t>
      </w:r>
      <w:r w:rsidRPr="00942C3A">
        <w:rPr>
          <w:rFonts w:ascii="Cambria" w:hAnsi="Cambria"/>
          <w:spacing w:val="18"/>
          <w:sz w:val="22"/>
          <w:szCs w:val="22"/>
        </w:rPr>
        <w:t xml:space="preserve"> </w:t>
      </w:r>
      <w:r w:rsidRPr="00942C3A">
        <w:rPr>
          <w:rFonts w:ascii="Cambria" w:hAnsi="Cambria"/>
          <w:sz w:val="22"/>
          <w:szCs w:val="22"/>
        </w:rPr>
        <w:t>v</w:t>
      </w:r>
      <w:r w:rsidRPr="00942C3A">
        <w:rPr>
          <w:rFonts w:ascii="Cambria" w:hAnsi="Cambria"/>
          <w:spacing w:val="18"/>
          <w:sz w:val="22"/>
          <w:szCs w:val="22"/>
        </w:rPr>
        <w:t xml:space="preserve"> </w:t>
      </w:r>
      <w:r w:rsidRPr="00942C3A">
        <w:rPr>
          <w:rFonts w:ascii="Cambria" w:hAnsi="Cambria"/>
          <w:spacing w:val="-1"/>
          <w:sz w:val="22"/>
          <w:szCs w:val="22"/>
        </w:rPr>
        <w:t>rozsahu</w:t>
      </w:r>
      <w:r w:rsidRPr="00942C3A">
        <w:rPr>
          <w:rFonts w:ascii="Cambria" w:hAnsi="Cambria"/>
          <w:spacing w:val="18"/>
          <w:sz w:val="22"/>
          <w:szCs w:val="22"/>
        </w:rPr>
        <w:t xml:space="preserve"> </w:t>
      </w:r>
      <w:r w:rsidRPr="00942C3A">
        <w:rPr>
          <w:rFonts w:ascii="Cambria" w:hAnsi="Cambria"/>
          <w:sz w:val="22"/>
          <w:szCs w:val="22"/>
        </w:rPr>
        <w:t>meno</w:t>
      </w:r>
      <w:r w:rsidRPr="00942C3A">
        <w:rPr>
          <w:rFonts w:ascii="Cambria" w:hAnsi="Cambria"/>
          <w:spacing w:val="18"/>
          <w:sz w:val="22"/>
          <w:szCs w:val="22"/>
        </w:rPr>
        <w:t xml:space="preserve"> </w:t>
      </w:r>
      <w:r w:rsidRPr="00942C3A">
        <w:rPr>
          <w:rFonts w:ascii="Cambria" w:hAnsi="Cambria"/>
          <w:sz w:val="22"/>
          <w:szCs w:val="22"/>
        </w:rPr>
        <w:t>a</w:t>
      </w:r>
      <w:r w:rsidRPr="00942C3A">
        <w:rPr>
          <w:rFonts w:ascii="Cambria" w:hAnsi="Cambria"/>
          <w:spacing w:val="18"/>
          <w:sz w:val="22"/>
          <w:szCs w:val="22"/>
        </w:rPr>
        <w:t xml:space="preserve"> </w:t>
      </w:r>
      <w:r w:rsidRPr="00942C3A">
        <w:rPr>
          <w:rFonts w:ascii="Cambria" w:hAnsi="Cambria"/>
          <w:spacing w:val="-1"/>
          <w:sz w:val="22"/>
          <w:szCs w:val="22"/>
        </w:rPr>
        <w:t>priezvisko,</w:t>
      </w:r>
      <w:r w:rsidRPr="00942C3A">
        <w:rPr>
          <w:rFonts w:ascii="Cambria" w:hAnsi="Cambria"/>
          <w:spacing w:val="16"/>
          <w:sz w:val="22"/>
          <w:szCs w:val="22"/>
        </w:rPr>
        <w:t xml:space="preserve"> </w:t>
      </w:r>
      <w:r w:rsidRPr="00942C3A">
        <w:rPr>
          <w:rFonts w:ascii="Cambria" w:hAnsi="Cambria"/>
          <w:spacing w:val="-1"/>
          <w:sz w:val="22"/>
          <w:szCs w:val="22"/>
        </w:rPr>
        <w:t>adresa</w:t>
      </w:r>
      <w:r w:rsidRPr="00942C3A">
        <w:rPr>
          <w:rFonts w:ascii="Cambria" w:hAnsi="Cambria"/>
          <w:spacing w:val="18"/>
          <w:sz w:val="22"/>
          <w:szCs w:val="22"/>
        </w:rPr>
        <w:t xml:space="preserve"> </w:t>
      </w:r>
      <w:r w:rsidRPr="00942C3A">
        <w:rPr>
          <w:rFonts w:ascii="Cambria" w:hAnsi="Cambria"/>
          <w:spacing w:val="-1"/>
          <w:sz w:val="22"/>
          <w:szCs w:val="22"/>
        </w:rPr>
        <w:t>pobytu,</w:t>
      </w:r>
      <w:r w:rsidRPr="00942C3A">
        <w:rPr>
          <w:rFonts w:ascii="Cambria" w:hAnsi="Cambria"/>
          <w:spacing w:val="19"/>
          <w:sz w:val="22"/>
          <w:szCs w:val="22"/>
        </w:rPr>
        <w:t xml:space="preserve"> </w:t>
      </w:r>
      <w:r w:rsidRPr="00942C3A">
        <w:rPr>
          <w:rFonts w:ascii="Cambria" w:hAnsi="Cambria"/>
          <w:sz w:val="22"/>
          <w:szCs w:val="22"/>
        </w:rPr>
        <w:t>dátum</w:t>
      </w:r>
      <w:r w:rsidRPr="00942C3A">
        <w:rPr>
          <w:rFonts w:ascii="Cambria" w:hAnsi="Cambria"/>
          <w:spacing w:val="19"/>
          <w:sz w:val="22"/>
          <w:szCs w:val="22"/>
        </w:rPr>
        <w:t xml:space="preserve"> </w:t>
      </w:r>
      <w:r w:rsidRPr="00942C3A">
        <w:rPr>
          <w:rFonts w:ascii="Cambria" w:hAnsi="Cambria"/>
          <w:spacing w:val="-1"/>
          <w:sz w:val="22"/>
          <w:szCs w:val="22"/>
        </w:rPr>
        <w:t>narodenia.</w:t>
      </w:r>
      <w:r w:rsidRPr="00942C3A">
        <w:rPr>
          <w:rFonts w:ascii="Cambria" w:hAnsi="Cambria"/>
          <w:spacing w:val="94"/>
          <w:sz w:val="22"/>
          <w:szCs w:val="22"/>
        </w:rPr>
        <w:t xml:space="preserve"> </w:t>
      </w:r>
      <w:r w:rsidRPr="00942C3A">
        <w:rPr>
          <w:rFonts w:ascii="Cambria" w:hAnsi="Cambria"/>
          <w:spacing w:val="-1"/>
          <w:sz w:val="22"/>
          <w:szCs w:val="22"/>
        </w:rPr>
        <w:t>Zhotoviteľ</w:t>
      </w:r>
      <w:r w:rsidRPr="00942C3A">
        <w:rPr>
          <w:rFonts w:ascii="Cambria" w:hAnsi="Cambria"/>
          <w:spacing w:val="12"/>
          <w:sz w:val="22"/>
          <w:szCs w:val="22"/>
        </w:rPr>
        <w:t xml:space="preserve"> </w:t>
      </w:r>
      <w:r w:rsidRPr="00942C3A">
        <w:rPr>
          <w:rFonts w:ascii="Cambria" w:hAnsi="Cambria"/>
          <w:sz w:val="22"/>
          <w:szCs w:val="22"/>
        </w:rPr>
        <w:t xml:space="preserve">je povinný oznámiť </w:t>
      </w:r>
      <w:r w:rsidRPr="00942C3A">
        <w:rPr>
          <w:rFonts w:ascii="Cambria" w:hAnsi="Cambria"/>
          <w:spacing w:val="-1"/>
          <w:sz w:val="22"/>
          <w:szCs w:val="22"/>
        </w:rPr>
        <w:t>bezodkladne</w:t>
      </w:r>
      <w:r w:rsidRPr="00942C3A">
        <w:rPr>
          <w:rFonts w:ascii="Cambria" w:hAnsi="Cambria"/>
          <w:sz w:val="22"/>
          <w:szCs w:val="22"/>
        </w:rPr>
        <w:t xml:space="preserve"> </w:t>
      </w:r>
      <w:r w:rsidRPr="00942C3A">
        <w:rPr>
          <w:rFonts w:ascii="Cambria" w:hAnsi="Cambria"/>
          <w:spacing w:val="-1"/>
          <w:sz w:val="22"/>
          <w:szCs w:val="22"/>
        </w:rPr>
        <w:t>objednávateľovi</w:t>
      </w:r>
      <w:r w:rsidRPr="00942C3A">
        <w:rPr>
          <w:rFonts w:ascii="Cambria" w:hAnsi="Cambria"/>
          <w:sz w:val="22"/>
          <w:szCs w:val="22"/>
        </w:rPr>
        <w:t xml:space="preserve"> </w:t>
      </w:r>
      <w:r w:rsidRPr="00942C3A">
        <w:rPr>
          <w:rFonts w:ascii="Cambria" w:hAnsi="Cambria"/>
          <w:spacing w:val="-1"/>
          <w:sz w:val="22"/>
          <w:szCs w:val="22"/>
        </w:rPr>
        <w:t>akúkoľvek</w:t>
      </w:r>
      <w:r w:rsidRPr="00942C3A">
        <w:rPr>
          <w:rFonts w:ascii="Cambria" w:hAnsi="Cambria"/>
          <w:sz w:val="22"/>
          <w:szCs w:val="22"/>
        </w:rPr>
        <w:t xml:space="preserve"> zmenu</w:t>
      </w:r>
      <w:r w:rsidRPr="00942C3A">
        <w:rPr>
          <w:rFonts w:ascii="Cambria" w:hAnsi="Cambria"/>
          <w:spacing w:val="75"/>
          <w:sz w:val="22"/>
          <w:szCs w:val="22"/>
        </w:rPr>
        <w:t xml:space="preserve"> </w:t>
      </w:r>
      <w:r w:rsidRPr="00942C3A">
        <w:rPr>
          <w:rFonts w:ascii="Cambria" w:hAnsi="Cambria"/>
          <w:sz w:val="22"/>
          <w:szCs w:val="22"/>
        </w:rPr>
        <w:t xml:space="preserve">v </w:t>
      </w:r>
      <w:r w:rsidRPr="00942C3A">
        <w:rPr>
          <w:rFonts w:ascii="Cambria" w:hAnsi="Cambria"/>
          <w:spacing w:val="-1"/>
          <w:sz w:val="22"/>
          <w:szCs w:val="22"/>
        </w:rPr>
        <w:t>predchádzajúcej</w:t>
      </w:r>
      <w:r w:rsidRPr="00942C3A">
        <w:rPr>
          <w:rFonts w:ascii="Cambria" w:hAnsi="Cambria"/>
          <w:spacing w:val="41"/>
          <w:sz w:val="22"/>
          <w:szCs w:val="22"/>
        </w:rPr>
        <w:t xml:space="preserve"> </w:t>
      </w:r>
      <w:r w:rsidRPr="00942C3A">
        <w:rPr>
          <w:rFonts w:ascii="Cambria" w:hAnsi="Cambria"/>
          <w:spacing w:val="-1"/>
          <w:sz w:val="22"/>
          <w:szCs w:val="22"/>
        </w:rPr>
        <w:t>vete</w:t>
      </w:r>
      <w:r w:rsidRPr="00942C3A">
        <w:rPr>
          <w:rFonts w:ascii="Cambria" w:hAnsi="Cambria"/>
          <w:spacing w:val="42"/>
          <w:sz w:val="22"/>
          <w:szCs w:val="22"/>
        </w:rPr>
        <w:t xml:space="preserve"> </w:t>
      </w:r>
      <w:r w:rsidRPr="00942C3A">
        <w:rPr>
          <w:rFonts w:ascii="Cambria" w:hAnsi="Cambria"/>
          <w:spacing w:val="-1"/>
          <w:sz w:val="22"/>
          <w:szCs w:val="22"/>
        </w:rPr>
        <w:t>uvedených</w:t>
      </w:r>
      <w:r w:rsidRPr="00942C3A">
        <w:rPr>
          <w:rFonts w:ascii="Cambria" w:hAnsi="Cambria"/>
          <w:spacing w:val="42"/>
          <w:sz w:val="22"/>
          <w:szCs w:val="22"/>
        </w:rPr>
        <w:t xml:space="preserve"> </w:t>
      </w:r>
      <w:r w:rsidRPr="00942C3A">
        <w:rPr>
          <w:rFonts w:ascii="Cambria" w:hAnsi="Cambria"/>
          <w:spacing w:val="-1"/>
          <w:sz w:val="22"/>
          <w:szCs w:val="22"/>
        </w:rPr>
        <w:t>údajov</w:t>
      </w:r>
      <w:r w:rsidRPr="00942C3A">
        <w:rPr>
          <w:rFonts w:ascii="Cambria" w:hAnsi="Cambria"/>
          <w:spacing w:val="41"/>
          <w:sz w:val="22"/>
          <w:szCs w:val="22"/>
        </w:rPr>
        <w:t xml:space="preserve"> </w:t>
      </w:r>
      <w:r w:rsidRPr="00942C3A">
        <w:rPr>
          <w:rFonts w:ascii="Cambria" w:hAnsi="Cambria"/>
          <w:sz w:val="22"/>
          <w:szCs w:val="22"/>
        </w:rPr>
        <w:t>o</w:t>
      </w:r>
      <w:r w:rsidRPr="00942C3A">
        <w:rPr>
          <w:rFonts w:ascii="Cambria" w:hAnsi="Cambria"/>
          <w:spacing w:val="3"/>
          <w:sz w:val="22"/>
          <w:szCs w:val="22"/>
        </w:rPr>
        <w:t xml:space="preserve"> </w:t>
      </w:r>
      <w:r w:rsidRPr="00942C3A">
        <w:rPr>
          <w:rFonts w:ascii="Cambria" w:hAnsi="Cambria"/>
          <w:sz w:val="22"/>
          <w:szCs w:val="22"/>
        </w:rPr>
        <w:t>subdodávateľovi.</w:t>
      </w:r>
      <w:r w:rsidRPr="00942C3A">
        <w:rPr>
          <w:rFonts w:ascii="Cambria" w:hAnsi="Cambria"/>
          <w:spacing w:val="40"/>
          <w:sz w:val="22"/>
          <w:szCs w:val="22"/>
        </w:rPr>
        <w:t xml:space="preserve"> </w:t>
      </w:r>
      <w:r w:rsidRPr="00942C3A">
        <w:rPr>
          <w:rFonts w:ascii="Cambria" w:hAnsi="Cambria"/>
          <w:sz w:val="22"/>
          <w:szCs w:val="22"/>
        </w:rPr>
        <w:t>Plnenie zmluvy alebo jej časti</w:t>
      </w:r>
      <w:r w:rsidRPr="00942C3A">
        <w:rPr>
          <w:rFonts w:ascii="Cambria" w:hAnsi="Cambria"/>
          <w:spacing w:val="48"/>
          <w:sz w:val="22"/>
          <w:szCs w:val="22"/>
        </w:rPr>
        <w:t xml:space="preserve"> </w:t>
      </w:r>
      <w:r w:rsidRPr="00942C3A">
        <w:rPr>
          <w:rFonts w:ascii="Cambria" w:hAnsi="Cambria"/>
          <w:spacing w:val="-1"/>
          <w:sz w:val="22"/>
          <w:szCs w:val="22"/>
        </w:rPr>
        <w:t>prostredníctvom</w:t>
      </w:r>
      <w:r w:rsidRPr="00942C3A">
        <w:rPr>
          <w:rFonts w:ascii="Cambria" w:hAnsi="Cambria"/>
          <w:spacing w:val="26"/>
          <w:sz w:val="22"/>
          <w:szCs w:val="22"/>
        </w:rPr>
        <w:t xml:space="preserve"> </w:t>
      </w:r>
      <w:r w:rsidRPr="00942C3A">
        <w:rPr>
          <w:rFonts w:ascii="Cambria" w:hAnsi="Cambria"/>
          <w:spacing w:val="-1"/>
          <w:sz w:val="22"/>
          <w:szCs w:val="22"/>
        </w:rPr>
        <w:t>subdodávateľa</w:t>
      </w:r>
      <w:r w:rsidRPr="00942C3A">
        <w:rPr>
          <w:rFonts w:ascii="Cambria" w:hAnsi="Cambria"/>
          <w:spacing w:val="25"/>
          <w:sz w:val="22"/>
          <w:szCs w:val="22"/>
        </w:rPr>
        <w:t xml:space="preserve"> </w:t>
      </w:r>
      <w:r w:rsidRPr="00942C3A">
        <w:rPr>
          <w:rFonts w:ascii="Cambria" w:hAnsi="Cambria"/>
          <w:spacing w:val="-1"/>
          <w:sz w:val="22"/>
          <w:szCs w:val="22"/>
        </w:rPr>
        <w:t>nezbavuje</w:t>
      </w:r>
      <w:r w:rsidRPr="00942C3A">
        <w:rPr>
          <w:rFonts w:ascii="Cambria" w:hAnsi="Cambria"/>
          <w:spacing w:val="25"/>
          <w:sz w:val="22"/>
          <w:szCs w:val="22"/>
        </w:rPr>
        <w:t xml:space="preserve"> </w:t>
      </w:r>
      <w:r w:rsidRPr="00942C3A">
        <w:rPr>
          <w:rFonts w:ascii="Cambria" w:hAnsi="Cambria"/>
          <w:sz w:val="22"/>
          <w:szCs w:val="22"/>
        </w:rPr>
        <w:t>zhotoviteľa</w:t>
      </w:r>
      <w:r w:rsidRPr="00942C3A">
        <w:rPr>
          <w:rFonts w:ascii="Cambria" w:hAnsi="Cambria"/>
          <w:spacing w:val="51"/>
          <w:sz w:val="22"/>
          <w:szCs w:val="22"/>
        </w:rPr>
        <w:t xml:space="preserve"> </w:t>
      </w:r>
      <w:r w:rsidRPr="00942C3A">
        <w:rPr>
          <w:rFonts w:ascii="Cambria" w:hAnsi="Cambria"/>
          <w:spacing w:val="-1"/>
          <w:sz w:val="22"/>
          <w:szCs w:val="22"/>
        </w:rPr>
        <w:t>povinnosti a zodpovednosti za plnenia subdodávateľa.</w:t>
      </w:r>
    </w:p>
    <w:p w14:paraId="11BD8BC5" w14:textId="2F919984" w:rsidR="00E37896" w:rsidRPr="00942C3A" w:rsidRDefault="00E37896" w:rsidP="001C45B6">
      <w:pPr>
        <w:pStyle w:val="BodyText"/>
        <w:widowControl w:val="0"/>
        <w:numPr>
          <w:ilvl w:val="1"/>
          <w:numId w:val="28"/>
        </w:numPr>
        <w:tabs>
          <w:tab w:val="left" w:pos="1026"/>
        </w:tabs>
        <w:overflowPunct/>
        <w:autoSpaceDE/>
        <w:autoSpaceDN/>
        <w:adjustRightInd/>
        <w:spacing w:before="178" w:after="0" w:line="240" w:lineRule="auto"/>
        <w:ind w:right="216"/>
        <w:textAlignment w:val="auto"/>
        <w:rPr>
          <w:rFonts w:ascii="Cambria" w:hAnsi="Cambria"/>
          <w:spacing w:val="-1"/>
          <w:sz w:val="22"/>
          <w:szCs w:val="22"/>
        </w:rPr>
      </w:pPr>
      <w:r w:rsidRPr="00942C3A">
        <w:rPr>
          <w:rFonts w:ascii="Cambria" w:hAnsi="Cambria"/>
          <w:spacing w:val="-1"/>
          <w:sz w:val="22"/>
          <w:szCs w:val="22"/>
        </w:rPr>
        <w:t xml:space="preserve">Počas trvania tejto zmluvy je zhotoviteľ oprávnený zmeniť subdodávateľa uvedeného v </w:t>
      </w:r>
      <w:r w:rsidR="004538BE">
        <w:rPr>
          <w:rFonts w:ascii="Cambria" w:hAnsi="Cambria"/>
          <w:spacing w:val="-1"/>
          <w:sz w:val="22"/>
          <w:szCs w:val="22"/>
        </w:rPr>
        <w:t>P</w:t>
      </w:r>
      <w:r w:rsidRPr="00942C3A">
        <w:rPr>
          <w:rFonts w:ascii="Cambria" w:hAnsi="Cambria"/>
          <w:spacing w:val="-1"/>
          <w:sz w:val="22"/>
          <w:szCs w:val="22"/>
        </w:rPr>
        <w:t xml:space="preserve">rílohe č. </w:t>
      </w:r>
      <w:r w:rsidR="00F01F41">
        <w:rPr>
          <w:rFonts w:ascii="Cambria" w:hAnsi="Cambria"/>
          <w:spacing w:val="-1"/>
          <w:sz w:val="22"/>
          <w:szCs w:val="22"/>
        </w:rPr>
        <w:t>3</w:t>
      </w:r>
      <w:r w:rsidRPr="00942C3A">
        <w:rPr>
          <w:rFonts w:ascii="Cambria" w:hAnsi="Cambria"/>
          <w:spacing w:val="-1"/>
          <w:sz w:val="22"/>
          <w:szCs w:val="22"/>
        </w:rPr>
        <w:t xml:space="preserve"> tejto zmluvy výlučne na základe predchádzajúceho písomného oznámenia a predchádzajúceho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 </w:t>
      </w:r>
    </w:p>
    <w:p w14:paraId="2FA7C4A2" w14:textId="77777777" w:rsidR="00E37896" w:rsidRPr="00942C3A" w:rsidRDefault="00E37896" w:rsidP="001C45B6">
      <w:pPr>
        <w:pStyle w:val="BodyText"/>
        <w:widowControl w:val="0"/>
        <w:numPr>
          <w:ilvl w:val="1"/>
          <w:numId w:val="28"/>
        </w:numPr>
        <w:tabs>
          <w:tab w:val="left" w:pos="1026"/>
        </w:tabs>
        <w:overflowPunct/>
        <w:autoSpaceDE/>
        <w:autoSpaceDN/>
        <w:adjustRightInd/>
        <w:spacing w:before="87" w:after="0" w:line="239" w:lineRule="auto"/>
        <w:ind w:right="213"/>
        <w:textAlignment w:val="auto"/>
        <w:rPr>
          <w:rFonts w:ascii="Cambria" w:hAnsi="Cambria"/>
          <w:sz w:val="22"/>
          <w:szCs w:val="22"/>
        </w:rPr>
      </w:pPr>
      <w:r w:rsidRPr="00942C3A">
        <w:rPr>
          <w:rFonts w:ascii="Cambria" w:hAnsi="Cambria"/>
          <w:spacing w:val="-1"/>
          <w:sz w:val="22"/>
          <w:szCs w:val="22"/>
        </w:rPr>
        <w:t>Zhotoviteľ</w:t>
      </w:r>
      <w:r w:rsidRPr="00942C3A">
        <w:rPr>
          <w:rFonts w:ascii="Cambria" w:hAnsi="Cambria"/>
          <w:spacing w:val="39"/>
          <w:sz w:val="22"/>
          <w:szCs w:val="22"/>
        </w:rPr>
        <w:t xml:space="preserve"> </w:t>
      </w:r>
      <w:r w:rsidRPr="00942C3A">
        <w:rPr>
          <w:rFonts w:ascii="Cambria" w:hAnsi="Cambria"/>
          <w:sz w:val="22"/>
          <w:szCs w:val="22"/>
        </w:rPr>
        <w:t>podpisom</w:t>
      </w:r>
      <w:r w:rsidRPr="00942C3A">
        <w:rPr>
          <w:rFonts w:ascii="Cambria" w:hAnsi="Cambria"/>
          <w:spacing w:val="38"/>
          <w:sz w:val="22"/>
          <w:szCs w:val="22"/>
        </w:rPr>
        <w:t xml:space="preserve"> </w:t>
      </w:r>
      <w:r w:rsidRPr="00942C3A">
        <w:rPr>
          <w:rFonts w:ascii="Cambria" w:hAnsi="Cambria"/>
          <w:sz w:val="22"/>
          <w:szCs w:val="22"/>
        </w:rPr>
        <w:t>tejto</w:t>
      </w:r>
      <w:r w:rsidRPr="00942C3A">
        <w:rPr>
          <w:rFonts w:ascii="Cambria" w:hAnsi="Cambria"/>
          <w:spacing w:val="38"/>
          <w:sz w:val="22"/>
          <w:szCs w:val="22"/>
        </w:rPr>
        <w:t xml:space="preserve"> </w:t>
      </w:r>
      <w:r w:rsidRPr="00942C3A">
        <w:rPr>
          <w:rFonts w:ascii="Cambria" w:hAnsi="Cambria"/>
          <w:sz w:val="22"/>
          <w:szCs w:val="22"/>
        </w:rPr>
        <w:t>zmluvy</w:t>
      </w:r>
      <w:r w:rsidRPr="00942C3A">
        <w:rPr>
          <w:rFonts w:ascii="Cambria" w:hAnsi="Cambria"/>
          <w:spacing w:val="30"/>
          <w:sz w:val="22"/>
          <w:szCs w:val="22"/>
        </w:rPr>
        <w:t xml:space="preserve"> </w:t>
      </w:r>
      <w:r w:rsidRPr="00942C3A">
        <w:rPr>
          <w:rFonts w:ascii="Cambria" w:hAnsi="Cambria"/>
          <w:sz w:val="22"/>
          <w:szCs w:val="22"/>
        </w:rPr>
        <w:t>potvrdzuje</w:t>
      </w:r>
      <w:r w:rsidRPr="00942C3A">
        <w:rPr>
          <w:rFonts w:ascii="Cambria" w:hAnsi="Cambria"/>
          <w:spacing w:val="37"/>
          <w:sz w:val="22"/>
          <w:szCs w:val="22"/>
        </w:rPr>
        <w:t xml:space="preserve"> </w:t>
      </w:r>
      <w:r w:rsidRPr="00942C3A">
        <w:rPr>
          <w:rFonts w:ascii="Cambria" w:hAnsi="Cambria"/>
          <w:sz w:val="22"/>
          <w:szCs w:val="22"/>
        </w:rPr>
        <w:t>a</w:t>
      </w:r>
      <w:r w:rsidRPr="00942C3A">
        <w:rPr>
          <w:rFonts w:ascii="Cambria" w:hAnsi="Cambria"/>
          <w:spacing w:val="4"/>
          <w:sz w:val="22"/>
          <w:szCs w:val="22"/>
        </w:rPr>
        <w:t xml:space="preserve"> </w:t>
      </w:r>
      <w:r w:rsidRPr="00942C3A">
        <w:rPr>
          <w:rFonts w:ascii="Cambria" w:hAnsi="Cambria"/>
          <w:sz w:val="22"/>
          <w:szCs w:val="22"/>
        </w:rPr>
        <w:t>zaväzuje</w:t>
      </w:r>
      <w:r w:rsidRPr="00942C3A">
        <w:rPr>
          <w:rFonts w:ascii="Cambria" w:hAnsi="Cambria"/>
          <w:spacing w:val="37"/>
          <w:sz w:val="22"/>
          <w:szCs w:val="22"/>
        </w:rPr>
        <w:t xml:space="preserve"> </w:t>
      </w:r>
      <w:r w:rsidRPr="00942C3A">
        <w:rPr>
          <w:rFonts w:ascii="Cambria" w:hAnsi="Cambria"/>
          <w:spacing w:val="-1"/>
          <w:sz w:val="22"/>
          <w:szCs w:val="22"/>
        </w:rPr>
        <w:t>sa,</w:t>
      </w:r>
      <w:r w:rsidRPr="00942C3A">
        <w:rPr>
          <w:rFonts w:ascii="Cambria" w:hAnsi="Cambria"/>
          <w:spacing w:val="38"/>
          <w:sz w:val="22"/>
          <w:szCs w:val="22"/>
        </w:rPr>
        <w:t xml:space="preserve"> </w:t>
      </w:r>
      <w:r w:rsidRPr="00942C3A">
        <w:rPr>
          <w:rFonts w:ascii="Cambria" w:hAnsi="Cambria"/>
          <w:sz w:val="22"/>
          <w:szCs w:val="22"/>
        </w:rPr>
        <w:t>že</w:t>
      </w:r>
      <w:r w:rsidRPr="00942C3A">
        <w:rPr>
          <w:rFonts w:ascii="Cambria" w:hAnsi="Cambria"/>
          <w:spacing w:val="37"/>
          <w:sz w:val="22"/>
          <w:szCs w:val="22"/>
        </w:rPr>
        <w:t xml:space="preserve"> </w:t>
      </w:r>
      <w:r w:rsidRPr="00942C3A">
        <w:rPr>
          <w:rFonts w:ascii="Cambria" w:hAnsi="Cambria"/>
          <w:sz w:val="22"/>
          <w:szCs w:val="22"/>
        </w:rPr>
        <w:t>na</w:t>
      </w:r>
      <w:r w:rsidRPr="00942C3A">
        <w:rPr>
          <w:rFonts w:ascii="Cambria" w:hAnsi="Cambria"/>
          <w:spacing w:val="37"/>
          <w:sz w:val="22"/>
          <w:szCs w:val="22"/>
        </w:rPr>
        <w:t xml:space="preserve"> </w:t>
      </w:r>
      <w:r w:rsidRPr="00942C3A">
        <w:rPr>
          <w:rFonts w:ascii="Cambria" w:hAnsi="Cambria"/>
          <w:sz w:val="22"/>
          <w:szCs w:val="22"/>
        </w:rPr>
        <w:t>plnení</w:t>
      </w:r>
      <w:r w:rsidRPr="00942C3A">
        <w:rPr>
          <w:rFonts w:ascii="Cambria" w:hAnsi="Cambria"/>
          <w:spacing w:val="38"/>
          <w:sz w:val="22"/>
          <w:szCs w:val="22"/>
        </w:rPr>
        <w:t xml:space="preserve"> </w:t>
      </w:r>
      <w:r w:rsidRPr="00942C3A">
        <w:rPr>
          <w:rFonts w:ascii="Cambria" w:hAnsi="Cambria"/>
          <w:sz w:val="22"/>
          <w:szCs w:val="22"/>
        </w:rPr>
        <w:t>zmluvy</w:t>
      </w:r>
      <w:r w:rsidRPr="00942C3A">
        <w:rPr>
          <w:rFonts w:ascii="Cambria" w:hAnsi="Cambria"/>
          <w:spacing w:val="34"/>
          <w:sz w:val="22"/>
          <w:szCs w:val="22"/>
        </w:rPr>
        <w:t xml:space="preserve"> </w:t>
      </w:r>
      <w:r w:rsidRPr="00942C3A">
        <w:rPr>
          <w:rFonts w:ascii="Cambria" w:hAnsi="Cambria"/>
          <w:sz w:val="22"/>
          <w:szCs w:val="22"/>
        </w:rPr>
        <w:t>sa</w:t>
      </w:r>
      <w:r w:rsidRPr="00942C3A">
        <w:rPr>
          <w:rFonts w:ascii="Cambria" w:hAnsi="Cambria"/>
          <w:spacing w:val="-1"/>
          <w:sz w:val="22"/>
          <w:szCs w:val="22"/>
        </w:rPr>
        <w:t xml:space="preserve"> </w:t>
      </w:r>
      <w:r w:rsidRPr="00942C3A">
        <w:rPr>
          <w:rFonts w:ascii="Cambria" w:hAnsi="Cambria"/>
          <w:sz w:val="22"/>
          <w:szCs w:val="22"/>
        </w:rPr>
        <w:t>budú</w:t>
      </w:r>
      <w:r w:rsidRPr="00942C3A">
        <w:rPr>
          <w:rFonts w:ascii="Cambria" w:hAnsi="Cambria"/>
          <w:spacing w:val="40"/>
          <w:sz w:val="22"/>
          <w:szCs w:val="22"/>
        </w:rPr>
        <w:t xml:space="preserve"> </w:t>
      </w:r>
      <w:r w:rsidRPr="00942C3A">
        <w:rPr>
          <w:rFonts w:ascii="Cambria" w:hAnsi="Cambria"/>
          <w:sz w:val="22"/>
          <w:szCs w:val="22"/>
        </w:rPr>
        <w:t>podieľať</w:t>
      </w:r>
      <w:r w:rsidRPr="00942C3A">
        <w:rPr>
          <w:rFonts w:ascii="Cambria" w:hAnsi="Cambria"/>
          <w:spacing w:val="40"/>
          <w:sz w:val="22"/>
          <w:szCs w:val="22"/>
        </w:rPr>
        <w:t xml:space="preserve"> </w:t>
      </w:r>
      <w:r w:rsidRPr="00942C3A">
        <w:rPr>
          <w:rFonts w:ascii="Cambria" w:hAnsi="Cambria"/>
          <w:sz w:val="22"/>
          <w:szCs w:val="22"/>
        </w:rPr>
        <w:t>iba</w:t>
      </w:r>
      <w:r w:rsidRPr="00942C3A">
        <w:rPr>
          <w:rFonts w:ascii="Cambria" w:hAnsi="Cambria"/>
          <w:spacing w:val="40"/>
          <w:sz w:val="22"/>
          <w:szCs w:val="22"/>
        </w:rPr>
        <w:t xml:space="preserve"> </w:t>
      </w:r>
      <w:r w:rsidRPr="00942C3A">
        <w:rPr>
          <w:rFonts w:ascii="Cambria" w:hAnsi="Cambria"/>
          <w:sz w:val="22"/>
          <w:szCs w:val="22"/>
        </w:rPr>
        <w:t>osoby</w:t>
      </w:r>
      <w:r w:rsidRPr="00942C3A">
        <w:rPr>
          <w:rFonts w:ascii="Cambria" w:hAnsi="Cambria"/>
          <w:spacing w:val="35"/>
          <w:sz w:val="22"/>
          <w:szCs w:val="22"/>
        </w:rPr>
        <w:t xml:space="preserve"> </w:t>
      </w:r>
      <w:r w:rsidRPr="00942C3A">
        <w:rPr>
          <w:rFonts w:ascii="Cambria" w:hAnsi="Cambria"/>
          <w:sz w:val="22"/>
          <w:szCs w:val="22"/>
        </w:rPr>
        <w:t>legálne</w:t>
      </w:r>
      <w:r w:rsidRPr="00942C3A">
        <w:rPr>
          <w:rFonts w:ascii="Cambria" w:hAnsi="Cambria"/>
          <w:spacing w:val="40"/>
          <w:sz w:val="22"/>
          <w:szCs w:val="22"/>
        </w:rPr>
        <w:t xml:space="preserve"> </w:t>
      </w:r>
      <w:r w:rsidRPr="00942C3A">
        <w:rPr>
          <w:rFonts w:ascii="Cambria" w:hAnsi="Cambria"/>
          <w:spacing w:val="-1"/>
          <w:sz w:val="22"/>
          <w:szCs w:val="22"/>
        </w:rPr>
        <w:t>zamestnané</w:t>
      </w:r>
      <w:r w:rsidRPr="00942C3A">
        <w:rPr>
          <w:rFonts w:ascii="Cambria" w:hAnsi="Cambria"/>
          <w:spacing w:val="41"/>
          <w:sz w:val="22"/>
          <w:szCs w:val="22"/>
        </w:rPr>
        <w:t xml:space="preserve"> </w:t>
      </w:r>
      <w:r w:rsidRPr="00942C3A">
        <w:rPr>
          <w:rFonts w:ascii="Cambria" w:hAnsi="Cambria"/>
          <w:sz w:val="22"/>
          <w:szCs w:val="22"/>
        </w:rPr>
        <w:t>v</w:t>
      </w:r>
      <w:r w:rsidRPr="00942C3A">
        <w:rPr>
          <w:rFonts w:ascii="Cambria" w:hAnsi="Cambria"/>
          <w:spacing w:val="5"/>
          <w:sz w:val="22"/>
          <w:szCs w:val="22"/>
        </w:rPr>
        <w:t xml:space="preserve"> </w:t>
      </w:r>
      <w:r w:rsidRPr="00942C3A">
        <w:rPr>
          <w:rFonts w:ascii="Cambria" w:hAnsi="Cambria"/>
          <w:spacing w:val="-1"/>
          <w:sz w:val="22"/>
          <w:szCs w:val="22"/>
        </w:rPr>
        <w:t>súlade</w:t>
      </w:r>
      <w:r w:rsidRPr="00942C3A">
        <w:rPr>
          <w:rFonts w:ascii="Cambria" w:hAnsi="Cambria"/>
          <w:spacing w:val="39"/>
          <w:sz w:val="22"/>
          <w:szCs w:val="22"/>
        </w:rPr>
        <w:t xml:space="preserve"> </w:t>
      </w:r>
      <w:r w:rsidRPr="00942C3A">
        <w:rPr>
          <w:rFonts w:ascii="Cambria" w:hAnsi="Cambria"/>
          <w:sz w:val="22"/>
          <w:szCs w:val="22"/>
        </w:rPr>
        <w:t xml:space="preserve">s </w:t>
      </w:r>
      <w:r w:rsidRPr="00942C3A">
        <w:rPr>
          <w:rFonts w:ascii="Cambria" w:hAnsi="Cambria"/>
          <w:spacing w:val="-1"/>
          <w:sz w:val="22"/>
          <w:szCs w:val="22"/>
        </w:rPr>
        <w:t>právnym</w:t>
      </w:r>
      <w:r w:rsidRPr="00942C3A">
        <w:rPr>
          <w:rFonts w:ascii="Cambria" w:hAnsi="Cambria"/>
          <w:spacing w:val="36"/>
          <w:sz w:val="22"/>
          <w:szCs w:val="22"/>
        </w:rPr>
        <w:t xml:space="preserve"> </w:t>
      </w:r>
      <w:r w:rsidRPr="00942C3A">
        <w:rPr>
          <w:rFonts w:ascii="Cambria" w:hAnsi="Cambria"/>
          <w:spacing w:val="-1"/>
          <w:sz w:val="22"/>
          <w:szCs w:val="22"/>
        </w:rPr>
        <w:t>poriadkom</w:t>
      </w:r>
      <w:r w:rsidRPr="00942C3A">
        <w:rPr>
          <w:rFonts w:ascii="Cambria" w:hAnsi="Cambria"/>
          <w:sz w:val="22"/>
          <w:szCs w:val="22"/>
        </w:rPr>
        <w:t xml:space="preserve"> </w:t>
      </w:r>
      <w:r w:rsidRPr="00942C3A">
        <w:rPr>
          <w:rFonts w:ascii="Cambria" w:hAnsi="Cambria"/>
          <w:spacing w:val="-1"/>
          <w:sz w:val="22"/>
          <w:szCs w:val="22"/>
        </w:rPr>
        <w:t>Slovenskej</w:t>
      </w:r>
      <w:r w:rsidRPr="00942C3A">
        <w:rPr>
          <w:rFonts w:ascii="Cambria" w:hAnsi="Cambria"/>
          <w:sz w:val="22"/>
          <w:szCs w:val="22"/>
        </w:rPr>
        <w:t xml:space="preserve"> </w:t>
      </w:r>
      <w:r w:rsidRPr="00942C3A">
        <w:rPr>
          <w:rFonts w:ascii="Cambria" w:hAnsi="Cambria"/>
          <w:spacing w:val="-1"/>
          <w:sz w:val="22"/>
          <w:szCs w:val="22"/>
        </w:rPr>
        <w:t>republiky.</w:t>
      </w:r>
    </w:p>
    <w:p w14:paraId="522F39F1" w14:textId="77777777" w:rsidR="00E37896" w:rsidRPr="00942C3A" w:rsidRDefault="00E37896"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z w:val="22"/>
          <w:szCs w:val="22"/>
        </w:rPr>
      </w:pPr>
      <w:r w:rsidRPr="00942C3A">
        <w:rPr>
          <w:rFonts w:ascii="Cambria" w:hAnsi="Cambria"/>
          <w:spacing w:val="-1"/>
          <w:sz w:val="22"/>
          <w:szCs w:val="22"/>
        </w:rPr>
        <w:t>Zhotoviteľ</w:t>
      </w:r>
      <w:r w:rsidRPr="00942C3A">
        <w:rPr>
          <w:rFonts w:ascii="Cambria" w:hAnsi="Cambria"/>
          <w:spacing w:val="33"/>
          <w:sz w:val="22"/>
          <w:szCs w:val="22"/>
        </w:rPr>
        <w:t xml:space="preserve"> </w:t>
      </w:r>
      <w:r w:rsidRPr="00942C3A">
        <w:rPr>
          <w:rFonts w:ascii="Cambria" w:hAnsi="Cambria"/>
          <w:sz w:val="22"/>
          <w:szCs w:val="22"/>
        </w:rPr>
        <w:t>je</w:t>
      </w:r>
      <w:r w:rsidRPr="00942C3A">
        <w:rPr>
          <w:rFonts w:ascii="Cambria" w:hAnsi="Cambria"/>
          <w:spacing w:val="32"/>
          <w:sz w:val="22"/>
          <w:szCs w:val="22"/>
        </w:rPr>
        <w:t xml:space="preserve"> </w:t>
      </w:r>
      <w:r w:rsidRPr="00942C3A">
        <w:rPr>
          <w:rFonts w:ascii="Cambria" w:hAnsi="Cambria"/>
          <w:sz w:val="22"/>
          <w:szCs w:val="22"/>
        </w:rPr>
        <w:t>povinný</w:t>
      </w:r>
      <w:r w:rsidRPr="00942C3A">
        <w:rPr>
          <w:rFonts w:ascii="Cambria" w:hAnsi="Cambria"/>
          <w:spacing w:val="30"/>
          <w:sz w:val="22"/>
          <w:szCs w:val="22"/>
        </w:rPr>
        <w:t xml:space="preserve"> </w:t>
      </w:r>
      <w:r w:rsidRPr="00942C3A">
        <w:rPr>
          <w:rFonts w:ascii="Cambria" w:hAnsi="Cambria"/>
          <w:sz w:val="22"/>
          <w:szCs w:val="22"/>
        </w:rPr>
        <w:t>na</w:t>
      </w:r>
      <w:r w:rsidRPr="00942C3A">
        <w:rPr>
          <w:rFonts w:ascii="Cambria" w:hAnsi="Cambria"/>
          <w:spacing w:val="32"/>
          <w:sz w:val="22"/>
          <w:szCs w:val="22"/>
        </w:rPr>
        <w:t xml:space="preserve"> </w:t>
      </w:r>
      <w:r w:rsidRPr="00942C3A">
        <w:rPr>
          <w:rFonts w:ascii="Cambria" w:hAnsi="Cambria"/>
          <w:spacing w:val="-1"/>
          <w:sz w:val="22"/>
          <w:szCs w:val="22"/>
        </w:rPr>
        <w:t>požiadanie</w:t>
      </w:r>
      <w:r w:rsidRPr="00942C3A">
        <w:rPr>
          <w:rFonts w:ascii="Cambria" w:hAnsi="Cambria"/>
          <w:spacing w:val="32"/>
          <w:sz w:val="22"/>
          <w:szCs w:val="22"/>
        </w:rPr>
        <w:t xml:space="preserve"> </w:t>
      </w:r>
      <w:r w:rsidRPr="00942C3A">
        <w:rPr>
          <w:rFonts w:ascii="Cambria" w:hAnsi="Cambria"/>
          <w:spacing w:val="-1"/>
          <w:sz w:val="22"/>
          <w:szCs w:val="22"/>
        </w:rPr>
        <w:t>objednávateľa</w:t>
      </w:r>
      <w:r w:rsidRPr="00942C3A">
        <w:rPr>
          <w:rFonts w:ascii="Cambria" w:hAnsi="Cambria"/>
          <w:spacing w:val="32"/>
          <w:sz w:val="22"/>
          <w:szCs w:val="22"/>
        </w:rPr>
        <w:t xml:space="preserve"> </w:t>
      </w:r>
      <w:r w:rsidRPr="00942C3A">
        <w:rPr>
          <w:rFonts w:ascii="Cambria" w:hAnsi="Cambria"/>
          <w:sz w:val="22"/>
          <w:szCs w:val="22"/>
        </w:rPr>
        <w:t>bezodkladne</w:t>
      </w:r>
      <w:r w:rsidRPr="00942C3A">
        <w:rPr>
          <w:rFonts w:ascii="Cambria" w:hAnsi="Cambria"/>
          <w:spacing w:val="31"/>
          <w:sz w:val="22"/>
          <w:szCs w:val="22"/>
        </w:rPr>
        <w:t xml:space="preserve"> </w:t>
      </w:r>
      <w:r w:rsidRPr="00942C3A">
        <w:rPr>
          <w:rFonts w:ascii="Cambria" w:hAnsi="Cambria"/>
          <w:spacing w:val="-1"/>
          <w:sz w:val="22"/>
          <w:szCs w:val="22"/>
        </w:rPr>
        <w:t>poskytnúť</w:t>
      </w:r>
      <w:r w:rsidRPr="00942C3A">
        <w:rPr>
          <w:rFonts w:ascii="Cambria" w:hAnsi="Cambria"/>
          <w:spacing w:val="34"/>
          <w:sz w:val="22"/>
          <w:szCs w:val="22"/>
        </w:rPr>
        <w:t xml:space="preserve"> </w:t>
      </w:r>
      <w:r w:rsidRPr="00942C3A">
        <w:rPr>
          <w:rFonts w:ascii="Cambria" w:hAnsi="Cambria"/>
          <w:sz w:val="22"/>
          <w:szCs w:val="22"/>
        </w:rPr>
        <w:t>v</w:t>
      </w:r>
      <w:r w:rsidRPr="00942C3A">
        <w:rPr>
          <w:rFonts w:ascii="Cambria" w:hAnsi="Cambria"/>
          <w:spacing w:val="76"/>
          <w:sz w:val="22"/>
          <w:szCs w:val="22"/>
        </w:rPr>
        <w:t xml:space="preserve"> </w:t>
      </w:r>
      <w:r w:rsidRPr="00942C3A">
        <w:rPr>
          <w:rFonts w:ascii="Cambria" w:hAnsi="Cambria"/>
          <w:spacing w:val="-1"/>
          <w:sz w:val="22"/>
          <w:szCs w:val="22"/>
        </w:rPr>
        <w:t>nevyhnutnom</w:t>
      </w:r>
      <w:r w:rsidRPr="00942C3A">
        <w:rPr>
          <w:rFonts w:ascii="Cambria" w:hAnsi="Cambria"/>
          <w:spacing w:val="17"/>
          <w:sz w:val="22"/>
          <w:szCs w:val="22"/>
        </w:rPr>
        <w:t xml:space="preserve"> </w:t>
      </w:r>
      <w:r w:rsidRPr="00942C3A">
        <w:rPr>
          <w:rFonts w:ascii="Cambria" w:hAnsi="Cambria"/>
          <w:spacing w:val="-1"/>
          <w:sz w:val="22"/>
          <w:szCs w:val="22"/>
        </w:rPr>
        <w:t>rozsahu</w:t>
      </w:r>
      <w:r w:rsidRPr="00942C3A">
        <w:rPr>
          <w:rFonts w:ascii="Cambria" w:hAnsi="Cambria"/>
          <w:spacing w:val="16"/>
          <w:sz w:val="22"/>
          <w:szCs w:val="22"/>
        </w:rPr>
        <w:t xml:space="preserve"> </w:t>
      </w:r>
      <w:r w:rsidRPr="00942C3A">
        <w:rPr>
          <w:rFonts w:ascii="Cambria" w:hAnsi="Cambria"/>
          <w:sz w:val="22"/>
          <w:szCs w:val="22"/>
        </w:rPr>
        <w:t>doklady</w:t>
      </w:r>
      <w:r w:rsidRPr="00942C3A">
        <w:rPr>
          <w:rFonts w:ascii="Cambria" w:hAnsi="Cambria"/>
          <w:spacing w:val="51"/>
          <w:sz w:val="22"/>
          <w:szCs w:val="22"/>
        </w:rPr>
        <w:t xml:space="preserve"> </w:t>
      </w:r>
      <w:r w:rsidRPr="00942C3A">
        <w:rPr>
          <w:rFonts w:ascii="Cambria" w:hAnsi="Cambria"/>
          <w:sz w:val="22"/>
          <w:szCs w:val="22"/>
        </w:rPr>
        <w:t>a</w:t>
      </w:r>
      <w:r w:rsidRPr="00942C3A">
        <w:rPr>
          <w:rFonts w:ascii="Cambria" w:hAnsi="Cambria"/>
          <w:spacing w:val="51"/>
          <w:sz w:val="22"/>
          <w:szCs w:val="22"/>
        </w:rPr>
        <w:t xml:space="preserve"> </w:t>
      </w:r>
      <w:r w:rsidRPr="00942C3A">
        <w:rPr>
          <w:rFonts w:ascii="Cambria" w:hAnsi="Cambria"/>
          <w:sz w:val="22"/>
          <w:szCs w:val="22"/>
        </w:rPr>
        <w:t>osobné</w:t>
      </w:r>
      <w:r w:rsidRPr="00942C3A">
        <w:rPr>
          <w:rFonts w:ascii="Cambria" w:hAnsi="Cambria"/>
          <w:spacing w:val="51"/>
          <w:sz w:val="22"/>
          <w:szCs w:val="22"/>
        </w:rPr>
        <w:t xml:space="preserve"> </w:t>
      </w:r>
      <w:r w:rsidRPr="00942C3A">
        <w:rPr>
          <w:rFonts w:ascii="Cambria" w:hAnsi="Cambria"/>
          <w:sz w:val="22"/>
          <w:szCs w:val="22"/>
        </w:rPr>
        <w:t>údaje</w:t>
      </w:r>
      <w:r w:rsidRPr="00942C3A">
        <w:rPr>
          <w:rFonts w:ascii="Cambria" w:hAnsi="Cambria"/>
          <w:spacing w:val="52"/>
          <w:sz w:val="22"/>
          <w:szCs w:val="22"/>
        </w:rPr>
        <w:t xml:space="preserve"> </w:t>
      </w:r>
      <w:r w:rsidRPr="00942C3A">
        <w:rPr>
          <w:rFonts w:ascii="Cambria" w:hAnsi="Cambria"/>
          <w:spacing w:val="-1"/>
          <w:sz w:val="22"/>
          <w:szCs w:val="22"/>
        </w:rPr>
        <w:t>fyzických</w:t>
      </w:r>
      <w:r w:rsidRPr="00942C3A">
        <w:rPr>
          <w:rFonts w:ascii="Cambria" w:hAnsi="Cambria"/>
          <w:spacing w:val="50"/>
          <w:sz w:val="22"/>
          <w:szCs w:val="22"/>
        </w:rPr>
        <w:t xml:space="preserve"> </w:t>
      </w:r>
      <w:r w:rsidRPr="00942C3A">
        <w:rPr>
          <w:rFonts w:ascii="Cambria" w:hAnsi="Cambria"/>
          <w:sz w:val="22"/>
          <w:szCs w:val="22"/>
        </w:rPr>
        <w:t>osôb,</w:t>
      </w:r>
      <w:r w:rsidRPr="00942C3A">
        <w:rPr>
          <w:rFonts w:ascii="Cambria" w:hAnsi="Cambria"/>
          <w:spacing w:val="36"/>
          <w:sz w:val="22"/>
          <w:szCs w:val="22"/>
        </w:rPr>
        <w:t xml:space="preserve"> </w:t>
      </w:r>
      <w:r w:rsidRPr="00942C3A">
        <w:rPr>
          <w:rFonts w:ascii="Cambria" w:hAnsi="Cambria"/>
          <w:spacing w:val="-1"/>
          <w:sz w:val="22"/>
          <w:szCs w:val="22"/>
        </w:rPr>
        <w:t>prostredníctvom</w:t>
      </w:r>
      <w:r w:rsidRPr="00942C3A">
        <w:rPr>
          <w:rFonts w:ascii="Cambria" w:hAnsi="Cambria"/>
          <w:spacing w:val="38"/>
          <w:sz w:val="22"/>
          <w:szCs w:val="22"/>
        </w:rPr>
        <w:t xml:space="preserve"> </w:t>
      </w:r>
      <w:r w:rsidRPr="00942C3A">
        <w:rPr>
          <w:rFonts w:ascii="Cambria" w:hAnsi="Cambria"/>
          <w:spacing w:val="-1"/>
          <w:sz w:val="22"/>
          <w:szCs w:val="22"/>
        </w:rPr>
        <w:t>ktorých</w:t>
      </w:r>
      <w:r w:rsidRPr="00942C3A">
        <w:rPr>
          <w:rFonts w:ascii="Cambria" w:hAnsi="Cambria"/>
          <w:spacing w:val="37"/>
          <w:sz w:val="22"/>
          <w:szCs w:val="22"/>
        </w:rPr>
        <w:t xml:space="preserve"> </w:t>
      </w:r>
      <w:r w:rsidRPr="00942C3A">
        <w:rPr>
          <w:rFonts w:ascii="Cambria" w:hAnsi="Cambria"/>
          <w:sz w:val="22"/>
          <w:szCs w:val="22"/>
        </w:rPr>
        <w:t>plní</w:t>
      </w:r>
      <w:r w:rsidRPr="00942C3A">
        <w:rPr>
          <w:rFonts w:ascii="Cambria" w:hAnsi="Cambria"/>
          <w:spacing w:val="36"/>
          <w:sz w:val="22"/>
          <w:szCs w:val="22"/>
        </w:rPr>
        <w:t xml:space="preserve"> </w:t>
      </w:r>
      <w:r w:rsidRPr="00942C3A">
        <w:rPr>
          <w:rFonts w:ascii="Cambria" w:hAnsi="Cambria"/>
          <w:sz w:val="22"/>
          <w:szCs w:val="22"/>
        </w:rPr>
        <w:t>zmluvu,</w:t>
      </w:r>
      <w:r w:rsidRPr="00942C3A">
        <w:rPr>
          <w:rFonts w:ascii="Cambria" w:hAnsi="Cambria"/>
          <w:spacing w:val="33"/>
          <w:sz w:val="22"/>
          <w:szCs w:val="22"/>
        </w:rPr>
        <w:t xml:space="preserve"> </w:t>
      </w:r>
      <w:r w:rsidRPr="00942C3A">
        <w:rPr>
          <w:rFonts w:ascii="Cambria" w:hAnsi="Cambria"/>
          <w:sz w:val="22"/>
          <w:szCs w:val="22"/>
        </w:rPr>
        <w:t>a</w:t>
      </w:r>
      <w:r w:rsidRPr="00942C3A">
        <w:rPr>
          <w:rFonts w:ascii="Cambria" w:hAnsi="Cambria"/>
          <w:spacing w:val="34"/>
          <w:sz w:val="22"/>
          <w:szCs w:val="22"/>
        </w:rPr>
        <w:t xml:space="preserve"> </w:t>
      </w:r>
      <w:r w:rsidRPr="00942C3A">
        <w:rPr>
          <w:rFonts w:ascii="Cambria" w:hAnsi="Cambria"/>
          <w:sz w:val="22"/>
          <w:szCs w:val="22"/>
        </w:rPr>
        <w:t>ktoré</w:t>
      </w:r>
      <w:r w:rsidRPr="00942C3A">
        <w:rPr>
          <w:rFonts w:ascii="Cambria" w:hAnsi="Cambria"/>
          <w:spacing w:val="34"/>
          <w:sz w:val="22"/>
          <w:szCs w:val="22"/>
        </w:rPr>
        <w:t xml:space="preserve"> </w:t>
      </w:r>
      <w:r w:rsidRPr="00942C3A">
        <w:rPr>
          <w:rFonts w:ascii="Cambria" w:hAnsi="Cambria"/>
          <w:sz w:val="22"/>
          <w:szCs w:val="22"/>
        </w:rPr>
        <w:t>sú</w:t>
      </w:r>
      <w:r w:rsidRPr="00942C3A">
        <w:rPr>
          <w:rFonts w:ascii="Cambria" w:hAnsi="Cambria"/>
          <w:spacing w:val="36"/>
          <w:sz w:val="22"/>
          <w:szCs w:val="22"/>
        </w:rPr>
        <w:t xml:space="preserve"> </w:t>
      </w:r>
      <w:r w:rsidRPr="00942C3A">
        <w:rPr>
          <w:rFonts w:ascii="Cambria" w:hAnsi="Cambria"/>
          <w:sz w:val="22"/>
          <w:szCs w:val="22"/>
        </w:rPr>
        <w:t>potrebné</w:t>
      </w:r>
      <w:r w:rsidRPr="00942C3A">
        <w:rPr>
          <w:rFonts w:ascii="Cambria" w:hAnsi="Cambria"/>
          <w:spacing w:val="34"/>
          <w:sz w:val="22"/>
          <w:szCs w:val="22"/>
        </w:rPr>
        <w:t xml:space="preserve"> </w:t>
      </w:r>
      <w:r w:rsidRPr="00942C3A">
        <w:rPr>
          <w:rFonts w:ascii="Cambria" w:hAnsi="Cambria"/>
          <w:spacing w:val="1"/>
          <w:sz w:val="22"/>
          <w:szCs w:val="22"/>
        </w:rPr>
        <w:t>na</w:t>
      </w:r>
      <w:r w:rsidRPr="00942C3A">
        <w:rPr>
          <w:rFonts w:ascii="Cambria" w:hAnsi="Cambria"/>
          <w:spacing w:val="34"/>
          <w:sz w:val="22"/>
          <w:szCs w:val="22"/>
        </w:rPr>
        <w:t xml:space="preserve"> </w:t>
      </w:r>
      <w:r w:rsidRPr="00942C3A">
        <w:rPr>
          <w:rFonts w:ascii="Cambria" w:hAnsi="Cambria"/>
          <w:sz w:val="22"/>
          <w:szCs w:val="22"/>
        </w:rPr>
        <w:t>to,</w:t>
      </w:r>
      <w:r w:rsidRPr="00942C3A">
        <w:rPr>
          <w:rFonts w:ascii="Cambria" w:hAnsi="Cambria"/>
          <w:spacing w:val="36"/>
          <w:sz w:val="22"/>
          <w:szCs w:val="22"/>
        </w:rPr>
        <w:t xml:space="preserve"> </w:t>
      </w:r>
      <w:r w:rsidRPr="00942C3A">
        <w:rPr>
          <w:rFonts w:ascii="Cambria" w:hAnsi="Cambria"/>
          <w:spacing w:val="1"/>
          <w:sz w:val="22"/>
          <w:szCs w:val="22"/>
        </w:rPr>
        <w:t>aby</w:t>
      </w:r>
      <w:r w:rsidRPr="00942C3A">
        <w:rPr>
          <w:rFonts w:ascii="Cambria" w:hAnsi="Cambria"/>
          <w:spacing w:val="32"/>
          <w:sz w:val="22"/>
          <w:szCs w:val="22"/>
        </w:rPr>
        <w:t xml:space="preserve"> </w:t>
      </w:r>
      <w:r w:rsidRPr="00942C3A">
        <w:rPr>
          <w:rFonts w:ascii="Cambria" w:hAnsi="Cambria"/>
          <w:spacing w:val="-1"/>
          <w:sz w:val="22"/>
          <w:szCs w:val="22"/>
        </w:rPr>
        <w:t>objednávateľ</w:t>
      </w:r>
      <w:r w:rsidRPr="00942C3A">
        <w:rPr>
          <w:rFonts w:ascii="Cambria" w:hAnsi="Cambria"/>
          <w:spacing w:val="33"/>
          <w:sz w:val="22"/>
          <w:szCs w:val="22"/>
        </w:rPr>
        <w:t xml:space="preserve"> </w:t>
      </w:r>
      <w:r w:rsidRPr="00942C3A">
        <w:rPr>
          <w:rFonts w:ascii="Cambria" w:hAnsi="Cambria"/>
          <w:sz w:val="22"/>
          <w:szCs w:val="22"/>
        </w:rPr>
        <w:t>mohol</w:t>
      </w:r>
      <w:r w:rsidRPr="00942C3A">
        <w:rPr>
          <w:rFonts w:ascii="Cambria" w:hAnsi="Cambria"/>
          <w:spacing w:val="34"/>
          <w:sz w:val="22"/>
          <w:szCs w:val="22"/>
        </w:rPr>
        <w:t xml:space="preserve"> </w:t>
      </w:r>
      <w:r w:rsidRPr="00942C3A">
        <w:rPr>
          <w:rFonts w:ascii="Cambria" w:hAnsi="Cambria"/>
          <w:spacing w:val="-1"/>
          <w:sz w:val="22"/>
          <w:szCs w:val="22"/>
        </w:rPr>
        <w:t>skontrolovať,</w:t>
      </w:r>
      <w:r w:rsidRPr="00942C3A">
        <w:rPr>
          <w:rFonts w:ascii="Cambria" w:hAnsi="Cambria"/>
          <w:spacing w:val="34"/>
          <w:sz w:val="22"/>
          <w:szCs w:val="22"/>
        </w:rPr>
        <w:t xml:space="preserve"> </w:t>
      </w:r>
      <w:r w:rsidRPr="00942C3A">
        <w:rPr>
          <w:rFonts w:ascii="Cambria" w:hAnsi="Cambria"/>
          <w:spacing w:val="-1"/>
          <w:sz w:val="22"/>
          <w:szCs w:val="22"/>
        </w:rPr>
        <w:t>či</w:t>
      </w:r>
      <w:r w:rsidRPr="00942C3A">
        <w:rPr>
          <w:rFonts w:ascii="Cambria" w:hAnsi="Cambria"/>
          <w:spacing w:val="36"/>
          <w:sz w:val="22"/>
          <w:szCs w:val="22"/>
        </w:rPr>
        <w:t xml:space="preserve"> </w:t>
      </w:r>
      <w:r w:rsidRPr="00942C3A">
        <w:rPr>
          <w:rFonts w:ascii="Cambria" w:hAnsi="Cambria"/>
          <w:spacing w:val="-1"/>
          <w:sz w:val="22"/>
          <w:szCs w:val="22"/>
        </w:rPr>
        <w:t>zhotoviteľ</w:t>
      </w:r>
      <w:r w:rsidRPr="00942C3A">
        <w:rPr>
          <w:rFonts w:ascii="Cambria" w:hAnsi="Cambria"/>
          <w:spacing w:val="34"/>
          <w:sz w:val="22"/>
          <w:szCs w:val="22"/>
        </w:rPr>
        <w:t xml:space="preserve"> </w:t>
      </w:r>
      <w:r w:rsidRPr="00942C3A">
        <w:rPr>
          <w:rFonts w:ascii="Cambria" w:hAnsi="Cambria"/>
          <w:spacing w:val="-1"/>
          <w:sz w:val="22"/>
          <w:szCs w:val="22"/>
        </w:rPr>
        <w:t>neporušuje</w:t>
      </w:r>
      <w:r w:rsidRPr="00942C3A">
        <w:rPr>
          <w:rFonts w:ascii="Cambria" w:hAnsi="Cambria"/>
          <w:spacing w:val="32"/>
          <w:sz w:val="22"/>
          <w:szCs w:val="22"/>
        </w:rPr>
        <w:t xml:space="preserve"> </w:t>
      </w:r>
      <w:r w:rsidRPr="00942C3A">
        <w:rPr>
          <w:rFonts w:ascii="Cambria" w:hAnsi="Cambria"/>
          <w:spacing w:val="-1"/>
          <w:sz w:val="22"/>
          <w:szCs w:val="22"/>
        </w:rPr>
        <w:t>zákaz</w:t>
      </w:r>
      <w:r w:rsidRPr="00942C3A">
        <w:rPr>
          <w:rFonts w:ascii="Cambria" w:hAnsi="Cambria"/>
          <w:spacing w:val="34"/>
          <w:sz w:val="22"/>
          <w:szCs w:val="22"/>
        </w:rPr>
        <w:t xml:space="preserve"> </w:t>
      </w:r>
      <w:r w:rsidRPr="00942C3A">
        <w:rPr>
          <w:rFonts w:ascii="Cambria" w:hAnsi="Cambria"/>
          <w:spacing w:val="-1"/>
          <w:sz w:val="22"/>
          <w:szCs w:val="22"/>
        </w:rPr>
        <w:t>nelegálneho</w:t>
      </w:r>
      <w:r w:rsidRPr="00942C3A">
        <w:rPr>
          <w:rFonts w:ascii="Cambria" w:hAnsi="Cambria"/>
          <w:spacing w:val="101"/>
          <w:sz w:val="22"/>
          <w:szCs w:val="22"/>
        </w:rPr>
        <w:t xml:space="preserve"> </w:t>
      </w:r>
      <w:r w:rsidRPr="00942C3A">
        <w:rPr>
          <w:rFonts w:ascii="Cambria" w:hAnsi="Cambria"/>
          <w:spacing w:val="-1"/>
          <w:sz w:val="22"/>
          <w:szCs w:val="22"/>
        </w:rPr>
        <w:t>zamestnávania.</w:t>
      </w:r>
    </w:p>
    <w:p w14:paraId="78CEAA24" w14:textId="25E43D46" w:rsidR="00E37896" w:rsidRPr="00942C3A" w:rsidRDefault="00E37896" w:rsidP="001C45B6">
      <w:pPr>
        <w:pStyle w:val="BodyText"/>
        <w:widowControl w:val="0"/>
        <w:numPr>
          <w:ilvl w:val="1"/>
          <w:numId w:val="28"/>
        </w:numPr>
        <w:tabs>
          <w:tab w:val="left" w:pos="1026"/>
        </w:tabs>
        <w:overflowPunct/>
        <w:autoSpaceDE/>
        <w:autoSpaceDN/>
        <w:adjustRightInd/>
        <w:spacing w:before="120" w:after="0" w:line="240" w:lineRule="auto"/>
        <w:ind w:right="211"/>
        <w:textAlignment w:val="auto"/>
        <w:rPr>
          <w:rFonts w:ascii="Cambria" w:hAnsi="Cambria"/>
          <w:sz w:val="22"/>
          <w:szCs w:val="22"/>
        </w:rPr>
      </w:pPr>
      <w:r w:rsidRPr="00942C3A">
        <w:rPr>
          <w:rFonts w:ascii="Cambria" w:hAnsi="Cambria"/>
          <w:sz w:val="22"/>
          <w:szCs w:val="22"/>
        </w:rPr>
        <w:lastRenderedPageBreak/>
        <w:t>V</w:t>
      </w:r>
      <w:r w:rsidRPr="00942C3A">
        <w:rPr>
          <w:rFonts w:ascii="Cambria" w:hAnsi="Cambria"/>
          <w:spacing w:val="-1"/>
          <w:sz w:val="22"/>
          <w:szCs w:val="22"/>
        </w:rPr>
        <w:t xml:space="preserve"> prípade,</w:t>
      </w:r>
      <w:r w:rsidRPr="00942C3A">
        <w:rPr>
          <w:rFonts w:ascii="Cambria" w:hAnsi="Cambria"/>
          <w:spacing w:val="54"/>
          <w:sz w:val="22"/>
          <w:szCs w:val="22"/>
        </w:rPr>
        <w:t xml:space="preserve"> </w:t>
      </w:r>
      <w:r w:rsidRPr="00942C3A">
        <w:rPr>
          <w:rFonts w:ascii="Cambria" w:hAnsi="Cambria"/>
          <w:spacing w:val="-1"/>
          <w:sz w:val="22"/>
          <w:szCs w:val="22"/>
        </w:rPr>
        <w:t>ak</w:t>
      </w:r>
      <w:r w:rsidRPr="00942C3A">
        <w:rPr>
          <w:rFonts w:ascii="Cambria" w:hAnsi="Cambria"/>
          <w:spacing w:val="52"/>
          <w:sz w:val="22"/>
          <w:szCs w:val="22"/>
        </w:rPr>
        <w:t xml:space="preserve"> </w:t>
      </w:r>
      <w:r w:rsidRPr="00942C3A">
        <w:rPr>
          <w:rFonts w:ascii="Cambria" w:hAnsi="Cambria"/>
          <w:sz w:val="22"/>
          <w:szCs w:val="22"/>
        </w:rPr>
        <w:t>zhotoviteľ</w:t>
      </w:r>
      <w:r w:rsidRPr="00942C3A">
        <w:rPr>
          <w:rFonts w:ascii="Cambria" w:hAnsi="Cambria"/>
          <w:spacing w:val="53"/>
          <w:sz w:val="22"/>
          <w:szCs w:val="22"/>
        </w:rPr>
        <w:t xml:space="preserve"> </w:t>
      </w:r>
      <w:r w:rsidRPr="00942C3A">
        <w:rPr>
          <w:rFonts w:ascii="Cambria" w:hAnsi="Cambria"/>
          <w:sz w:val="22"/>
          <w:szCs w:val="22"/>
        </w:rPr>
        <w:t>poruší</w:t>
      </w:r>
      <w:r w:rsidRPr="00942C3A">
        <w:rPr>
          <w:rFonts w:ascii="Cambria" w:hAnsi="Cambria"/>
          <w:spacing w:val="52"/>
          <w:sz w:val="22"/>
          <w:szCs w:val="22"/>
        </w:rPr>
        <w:t xml:space="preserve"> </w:t>
      </w:r>
      <w:r w:rsidRPr="00942C3A">
        <w:rPr>
          <w:rFonts w:ascii="Cambria" w:hAnsi="Cambria"/>
          <w:sz w:val="22"/>
          <w:szCs w:val="22"/>
        </w:rPr>
        <w:t>svoju</w:t>
      </w:r>
      <w:r w:rsidRPr="00942C3A">
        <w:rPr>
          <w:rFonts w:ascii="Cambria" w:hAnsi="Cambria"/>
          <w:spacing w:val="52"/>
          <w:sz w:val="22"/>
          <w:szCs w:val="22"/>
        </w:rPr>
        <w:t xml:space="preserve"> </w:t>
      </w:r>
      <w:r w:rsidRPr="00942C3A">
        <w:rPr>
          <w:rFonts w:ascii="Cambria" w:hAnsi="Cambria"/>
          <w:sz w:val="22"/>
          <w:szCs w:val="22"/>
        </w:rPr>
        <w:t>povinnosť</w:t>
      </w:r>
      <w:r w:rsidRPr="00942C3A">
        <w:rPr>
          <w:rFonts w:ascii="Cambria" w:hAnsi="Cambria"/>
          <w:spacing w:val="53"/>
          <w:sz w:val="22"/>
          <w:szCs w:val="22"/>
        </w:rPr>
        <w:t xml:space="preserve"> </w:t>
      </w:r>
      <w:r w:rsidRPr="00942C3A">
        <w:rPr>
          <w:rFonts w:ascii="Cambria" w:hAnsi="Cambria"/>
          <w:sz w:val="22"/>
          <w:szCs w:val="22"/>
        </w:rPr>
        <w:t>podľa</w:t>
      </w:r>
      <w:r w:rsidRPr="00942C3A">
        <w:rPr>
          <w:rFonts w:ascii="Cambria" w:hAnsi="Cambria"/>
          <w:spacing w:val="51"/>
          <w:sz w:val="22"/>
          <w:szCs w:val="22"/>
        </w:rPr>
        <w:t xml:space="preserve"> </w:t>
      </w:r>
      <w:r w:rsidRPr="00942C3A">
        <w:rPr>
          <w:rFonts w:ascii="Cambria" w:hAnsi="Cambria"/>
          <w:sz w:val="22"/>
          <w:szCs w:val="22"/>
        </w:rPr>
        <w:t>bodu</w:t>
      </w:r>
      <w:r w:rsidRPr="00942C3A">
        <w:rPr>
          <w:rFonts w:ascii="Cambria" w:hAnsi="Cambria"/>
          <w:spacing w:val="52"/>
          <w:sz w:val="22"/>
          <w:szCs w:val="22"/>
        </w:rPr>
        <w:t xml:space="preserve"> </w:t>
      </w:r>
      <w:r w:rsidRPr="00942C3A">
        <w:rPr>
          <w:rFonts w:ascii="Cambria" w:hAnsi="Cambria"/>
          <w:sz w:val="22"/>
          <w:szCs w:val="22"/>
        </w:rPr>
        <w:t>8.</w:t>
      </w:r>
      <w:r w:rsidR="00CA02BF">
        <w:rPr>
          <w:rFonts w:ascii="Cambria" w:hAnsi="Cambria"/>
          <w:sz w:val="22"/>
          <w:szCs w:val="22"/>
        </w:rPr>
        <w:t>5</w:t>
      </w:r>
      <w:r w:rsidRPr="00942C3A">
        <w:rPr>
          <w:rFonts w:ascii="Cambria" w:hAnsi="Cambria"/>
          <w:sz w:val="22"/>
          <w:szCs w:val="22"/>
        </w:rPr>
        <w:t>.</w:t>
      </w:r>
      <w:r w:rsidRPr="00942C3A">
        <w:rPr>
          <w:rFonts w:ascii="Cambria" w:hAnsi="Cambria"/>
          <w:spacing w:val="52"/>
          <w:sz w:val="22"/>
          <w:szCs w:val="22"/>
        </w:rPr>
        <w:t xml:space="preserve"> </w:t>
      </w:r>
      <w:r w:rsidRPr="00942C3A">
        <w:rPr>
          <w:rFonts w:ascii="Cambria" w:hAnsi="Cambria"/>
          <w:sz w:val="22"/>
          <w:szCs w:val="22"/>
        </w:rPr>
        <w:t>tohto</w:t>
      </w:r>
      <w:r w:rsidRPr="00942C3A">
        <w:rPr>
          <w:rFonts w:ascii="Cambria" w:hAnsi="Cambria"/>
          <w:spacing w:val="52"/>
          <w:sz w:val="22"/>
          <w:szCs w:val="22"/>
        </w:rPr>
        <w:t xml:space="preserve"> </w:t>
      </w:r>
      <w:r w:rsidRPr="00942C3A">
        <w:rPr>
          <w:rFonts w:ascii="Cambria" w:hAnsi="Cambria"/>
          <w:spacing w:val="-1"/>
          <w:sz w:val="22"/>
          <w:szCs w:val="22"/>
        </w:rPr>
        <w:t>článku</w:t>
      </w:r>
      <w:r w:rsidRPr="00942C3A">
        <w:rPr>
          <w:rFonts w:ascii="Cambria" w:hAnsi="Cambria"/>
          <w:spacing w:val="52"/>
          <w:sz w:val="22"/>
          <w:szCs w:val="22"/>
        </w:rPr>
        <w:t xml:space="preserve"> </w:t>
      </w:r>
      <w:r w:rsidRPr="00942C3A">
        <w:rPr>
          <w:rFonts w:ascii="Cambria" w:hAnsi="Cambria"/>
          <w:sz w:val="22"/>
          <w:szCs w:val="22"/>
        </w:rPr>
        <w:t>a</w:t>
      </w:r>
      <w:r w:rsidRPr="00942C3A">
        <w:rPr>
          <w:rFonts w:ascii="Cambria" w:hAnsi="Cambria"/>
          <w:spacing w:val="25"/>
          <w:sz w:val="22"/>
          <w:szCs w:val="22"/>
        </w:rPr>
        <w:t xml:space="preserve"> </w:t>
      </w:r>
      <w:r w:rsidRPr="00942C3A">
        <w:rPr>
          <w:rFonts w:ascii="Cambria" w:hAnsi="Cambria"/>
          <w:sz w:val="22"/>
          <w:szCs w:val="22"/>
        </w:rPr>
        <w:t>kontrolný</w:t>
      </w:r>
      <w:r w:rsidRPr="00942C3A">
        <w:rPr>
          <w:rFonts w:ascii="Cambria" w:hAnsi="Cambria"/>
          <w:spacing w:val="54"/>
          <w:sz w:val="22"/>
          <w:szCs w:val="22"/>
        </w:rPr>
        <w:t xml:space="preserve"> </w:t>
      </w:r>
      <w:r w:rsidRPr="00942C3A">
        <w:rPr>
          <w:rFonts w:ascii="Cambria" w:hAnsi="Cambria"/>
          <w:sz w:val="22"/>
          <w:szCs w:val="22"/>
        </w:rPr>
        <w:t>orgán</w:t>
      </w:r>
      <w:r w:rsidRPr="00942C3A">
        <w:rPr>
          <w:rFonts w:ascii="Cambria" w:hAnsi="Cambria"/>
          <w:spacing w:val="59"/>
          <w:sz w:val="22"/>
          <w:szCs w:val="22"/>
        </w:rPr>
        <w:t xml:space="preserve"> </w:t>
      </w:r>
      <w:r w:rsidRPr="00942C3A">
        <w:rPr>
          <w:rFonts w:ascii="Cambria" w:hAnsi="Cambria"/>
          <w:sz w:val="22"/>
          <w:szCs w:val="22"/>
        </w:rPr>
        <w:t xml:space="preserve">uloží </w:t>
      </w:r>
      <w:r w:rsidRPr="00942C3A">
        <w:rPr>
          <w:rFonts w:ascii="Cambria" w:hAnsi="Cambria"/>
          <w:spacing w:val="-1"/>
          <w:sz w:val="22"/>
          <w:szCs w:val="22"/>
        </w:rPr>
        <w:t>objednávateľovi</w:t>
      </w:r>
      <w:r w:rsidRPr="00942C3A">
        <w:rPr>
          <w:rFonts w:ascii="Cambria" w:hAnsi="Cambria"/>
          <w:sz w:val="22"/>
          <w:szCs w:val="22"/>
        </w:rPr>
        <w:t xml:space="preserve"> pokutu</w:t>
      </w:r>
      <w:r w:rsidRPr="00942C3A">
        <w:rPr>
          <w:rFonts w:ascii="Cambria" w:hAnsi="Cambria"/>
          <w:spacing w:val="2"/>
          <w:sz w:val="22"/>
          <w:szCs w:val="22"/>
        </w:rPr>
        <w:t xml:space="preserve"> </w:t>
      </w:r>
      <w:r w:rsidRPr="00942C3A">
        <w:rPr>
          <w:rFonts w:ascii="Cambria" w:hAnsi="Cambria"/>
          <w:sz w:val="22"/>
          <w:szCs w:val="22"/>
        </w:rPr>
        <w:t>za</w:t>
      </w:r>
      <w:r w:rsidRPr="00942C3A">
        <w:rPr>
          <w:rFonts w:ascii="Cambria" w:hAnsi="Cambria"/>
          <w:spacing w:val="58"/>
          <w:sz w:val="22"/>
          <w:szCs w:val="22"/>
        </w:rPr>
        <w:t xml:space="preserve"> </w:t>
      </w:r>
      <w:r w:rsidRPr="00942C3A">
        <w:rPr>
          <w:rFonts w:ascii="Cambria" w:hAnsi="Cambria"/>
          <w:spacing w:val="-1"/>
          <w:sz w:val="22"/>
          <w:szCs w:val="22"/>
        </w:rPr>
        <w:t>porušenie</w:t>
      </w:r>
      <w:r w:rsidRPr="00942C3A">
        <w:rPr>
          <w:rFonts w:ascii="Cambria" w:hAnsi="Cambria"/>
          <w:spacing w:val="59"/>
          <w:sz w:val="22"/>
          <w:szCs w:val="22"/>
        </w:rPr>
        <w:t xml:space="preserve"> </w:t>
      </w:r>
      <w:r w:rsidRPr="00942C3A">
        <w:rPr>
          <w:rFonts w:ascii="Cambria" w:hAnsi="Cambria"/>
          <w:sz w:val="22"/>
          <w:szCs w:val="22"/>
        </w:rPr>
        <w:t>zákazu</w:t>
      </w:r>
      <w:r w:rsidRPr="00942C3A">
        <w:rPr>
          <w:rFonts w:ascii="Cambria" w:hAnsi="Cambria"/>
          <w:spacing w:val="59"/>
          <w:sz w:val="22"/>
          <w:szCs w:val="22"/>
        </w:rPr>
        <w:t xml:space="preserve"> </w:t>
      </w:r>
      <w:r w:rsidRPr="00942C3A">
        <w:rPr>
          <w:rFonts w:ascii="Cambria" w:hAnsi="Cambria"/>
          <w:sz w:val="22"/>
          <w:szCs w:val="22"/>
        </w:rPr>
        <w:t xml:space="preserve">prijať </w:t>
      </w:r>
      <w:r w:rsidRPr="00942C3A">
        <w:rPr>
          <w:rFonts w:ascii="Cambria" w:hAnsi="Cambria"/>
          <w:spacing w:val="-1"/>
          <w:sz w:val="22"/>
          <w:szCs w:val="22"/>
        </w:rPr>
        <w:t>prácu</w:t>
      </w:r>
      <w:r w:rsidRPr="00942C3A">
        <w:rPr>
          <w:rFonts w:ascii="Cambria" w:hAnsi="Cambria"/>
          <w:spacing w:val="53"/>
          <w:sz w:val="22"/>
          <w:szCs w:val="22"/>
        </w:rPr>
        <w:t xml:space="preserve"> </w:t>
      </w:r>
      <w:r w:rsidRPr="00942C3A">
        <w:rPr>
          <w:rFonts w:ascii="Cambria" w:hAnsi="Cambria"/>
          <w:spacing w:val="-1"/>
          <w:sz w:val="22"/>
          <w:szCs w:val="22"/>
        </w:rPr>
        <w:t>alebo</w:t>
      </w:r>
      <w:r w:rsidRPr="00942C3A">
        <w:rPr>
          <w:rFonts w:ascii="Cambria" w:hAnsi="Cambria"/>
          <w:spacing w:val="13"/>
          <w:sz w:val="22"/>
          <w:szCs w:val="22"/>
        </w:rPr>
        <w:t xml:space="preserve"> </w:t>
      </w:r>
      <w:r w:rsidRPr="00942C3A">
        <w:rPr>
          <w:rFonts w:ascii="Cambria" w:hAnsi="Cambria"/>
          <w:sz w:val="22"/>
          <w:szCs w:val="22"/>
        </w:rPr>
        <w:t>službu</w:t>
      </w:r>
      <w:r w:rsidRPr="00942C3A">
        <w:rPr>
          <w:rFonts w:ascii="Cambria" w:hAnsi="Cambria"/>
          <w:spacing w:val="14"/>
          <w:sz w:val="22"/>
          <w:szCs w:val="22"/>
        </w:rPr>
        <w:t xml:space="preserve"> </w:t>
      </w:r>
      <w:r w:rsidRPr="00942C3A">
        <w:rPr>
          <w:rFonts w:ascii="Cambria" w:hAnsi="Cambria"/>
          <w:sz w:val="22"/>
          <w:szCs w:val="22"/>
        </w:rPr>
        <w:t>podľa</w:t>
      </w:r>
      <w:r w:rsidRPr="00942C3A">
        <w:rPr>
          <w:rFonts w:ascii="Cambria" w:hAnsi="Cambria"/>
          <w:spacing w:val="13"/>
          <w:sz w:val="22"/>
          <w:szCs w:val="22"/>
        </w:rPr>
        <w:t xml:space="preserve"> </w:t>
      </w:r>
      <w:r w:rsidRPr="00942C3A">
        <w:rPr>
          <w:rFonts w:ascii="Cambria" w:hAnsi="Cambria"/>
          <w:sz w:val="22"/>
          <w:szCs w:val="22"/>
        </w:rPr>
        <w:t>§</w:t>
      </w:r>
      <w:r w:rsidRPr="00942C3A">
        <w:rPr>
          <w:rFonts w:ascii="Cambria" w:hAnsi="Cambria"/>
          <w:spacing w:val="14"/>
          <w:sz w:val="22"/>
          <w:szCs w:val="22"/>
        </w:rPr>
        <w:t xml:space="preserve"> </w:t>
      </w:r>
      <w:r w:rsidRPr="00942C3A">
        <w:rPr>
          <w:rFonts w:ascii="Cambria" w:hAnsi="Cambria"/>
          <w:sz w:val="22"/>
          <w:szCs w:val="22"/>
        </w:rPr>
        <w:t>7b</w:t>
      </w:r>
      <w:r w:rsidRPr="00942C3A">
        <w:rPr>
          <w:rFonts w:ascii="Cambria" w:hAnsi="Cambria"/>
          <w:spacing w:val="14"/>
          <w:sz w:val="22"/>
          <w:szCs w:val="22"/>
        </w:rPr>
        <w:t xml:space="preserve"> </w:t>
      </w:r>
      <w:r w:rsidRPr="00942C3A">
        <w:rPr>
          <w:rFonts w:ascii="Cambria" w:hAnsi="Cambria"/>
          <w:sz w:val="22"/>
          <w:szCs w:val="22"/>
        </w:rPr>
        <w:t>ods.</w:t>
      </w:r>
      <w:r w:rsidRPr="00942C3A">
        <w:rPr>
          <w:rFonts w:ascii="Cambria" w:hAnsi="Cambria"/>
          <w:spacing w:val="14"/>
          <w:sz w:val="22"/>
          <w:szCs w:val="22"/>
        </w:rPr>
        <w:t xml:space="preserve"> </w:t>
      </w:r>
      <w:r w:rsidRPr="00942C3A">
        <w:rPr>
          <w:rFonts w:ascii="Cambria" w:hAnsi="Cambria"/>
          <w:sz w:val="22"/>
          <w:szCs w:val="22"/>
        </w:rPr>
        <w:t>5</w:t>
      </w:r>
      <w:r w:rsidRPr="00942C3A">
        <w:rPr>
          <w:rFonts w:ascii="Cambria" w:hAnsi="Cambria"/>
          <w:spacing w:val="14"/>
          <w:sz w:val="22"/>
          <w:szCs w:val="22"/>
        </w:rPr>
        <w:t xml:space="preserve"> </w:t>
      </w:r>
      <w:r w:rsidRPr="00942C3A">
        <w:rPr>
          <w:rFonts w:ascii="Cambria" w:hAnsi="Cambria"/>
          <w:sz w:val="22"/>
          <w:szCs w:val="22"/>
        </w:rPr>
        <w:t>zákona</w:t>
      </w:r>
      <w:r w:rsidRPr="00942C3A">
        <w:rPr>
          <w:rFonts w:ascii="Cambria" w:hAnsi="Cambria"/>
          <w:spacing w:val="16"/>
          <w:sz w:val="22"/>
          <w:szCs w:val="22"/>
        </w:rPr>
        <w:t xml:space="preserve"> </w:t>
      </w:r>
      <w:r w:rsidRPr="00942C3A">
        <w:rPr>
          <w:rFonts w:ascii="Cambria" w:hAnsi="Cambria"/>
          <w:spacing w:val="-1"/>
          <w:sz w:val="22"/>
          <w:szCs w:val="22"/>
        </w:rPr>
        <w:t>č.</w:t>
      </w:r>
      <w:r w:rsidRPr="00942C3A">
        <w:rPr>
          <w:rFonts w:ascii="Cambria" w:hAnsi="Cambria"/>
          <w:spacing w:val="14"/>
          <w:sz w:val="22"/>
          <w:szCs w:val="22"/>
        </w:rPr>
        <w:t xml:space="preserve"> </w:t>
      </w:r>
      <w:r w:rsidRPr="00942C3A">
        <w:rPr>
          <w:rFonts w:ascii="Cambria" w:hAnsi="Cambria"/>
          <w:sz w:val="22"/>
          <w:szCs w:val="22"/>
        </w:rPr>
        <w:t>82/2005</w:t>
      </w:r>
      <w:r w:rsidRPr="00942C3A">
        <w:rPr>
          <w:rFonts w:ascii="Cambria" w:hAnsi="Cambria"/>
          <w:spacing w:val="14"/>
          <w:sz w:val="22"/>
          <w:szCs w:val="22"/>
        </w:rPr>
        <w:t xml:space="preserve"> </w:t>
      </w:r>
      <w:r w:rsidRPr="00942C3A">
        <w:rPr>
          <w:rFonts w:ascii="Cambria" w:hAnsi="Cambria"/>
          <w:spacing w:val="-1"/>
          <w:sz w:val="22"/>
          <w:szCs w:val="22"/>
        </w:rPr>
        <w:t>Z. z.</w:t>
      </w:r>
      <w:r w:rsidRPr="00942C3A">
        <w:rPr>
          <w:rFonts w:ascii="Cambria" w:hAnsi="Cambria"/>
          <w:spacing w:val="14"/>
          <w:sz w:val="22"/>
          <w:szCs w:val="22"/>
        </w:rPr>
        <w:t xml:space="preserve"> </w:t>
      </w:r>
      <w:r w:rsidRPr="00942C3A">
        <w:rPr>
          <w:rFonts w:ascii="Cambria" w:hAnsi="Cambria"/>
          <w:sz w:val="22"/>
          <w:szCs w:val="22"/>
        </w:rPr>
        <w:t>o</w:t>
      </w:r>
      <w:r w:rsidRPr="00942C3A">
        <w:rPr>
          <w:rFonts w:ascii="Cambria" w:hAnsi="Cambria"/>
          <w:spacing w:val="14"/>
          <w:sz w:val="22"/>
          <w:szCs w:val="22"/>
        </w:rPr>
        <w:t xml:space="preserve"> </w:t>
      </w:r>
      <w:r w:rsidRPr="00942C3A">
        <w:rPr>
          <w:rFonts w:ascii="Cambria" w:hAnsi="Cambria"/>
          <w:spacing w:val="-1"/>
          <w:sz w:val="22"/>
          <w:szCs w:val="22"/>
        </w:rPr>
        <w:t>nelegálnej</w:t>
      </w:r>
      <w:r w:rsidRPr="00942C3A">
        <w:rPr>
          <w:rFonts w:ascii="Cambria" w:hAnsi="Cambria"/>
          <w:spacing w:val="14"/>
          <w:sz w:val="22"/>
          <w:szCs w:val="22"/>
        </w:rPr>
        <w:t xml:space="preserve"> </w:t>
      </w:r>
      <w:r w:rsidRPr="00942C3A">
        <w:rPr>
          <w:rFonts w:ascii="Cambria" w:hAnsi="Cambria"/>
          <w:spacing w:val="-1"/>
          <w:sz w:val="22"/>
          <w:szCs w:val="22"/>
        </w:rPr>
        <w:t>práci</w:t>
      </w:r>
      <w:r w:rsidRPr="00942C3A">
        <w:rPr>
          <w:rFonts w:ascii="Cambria" w:hAnsi="Cambria"/>
          <w:spacing w:val="14"/>
          <w:sz w:val="22"/>
          <w:szCs w:val="22"/>
        </w:rPr>
        <w:t xml:space="preserve"> </w:t>
      </w:r>
      <w:r w:rsidRPr="00942C3A">
        <w:rPr>
          <w:rFonts w:ascii="Cambria" w:hAnsi="Cambria"/>
          <w:sz w:val="22"/>
          <w:szCs w:val="22"/>
        </w:rPr>
        <w:t>a</w:t>
      </w:r>
      <w:r w:rsidRPr="00942C3A">
        <w:rPr>
          <w:rFonts w:ascii="Cambria" w:hAnsi="Cambria"/>
          <w:spacing w:val="35"/>
          <w:sz w:val="22"/>
          <w:szCs w:val="22"/>
        </w:rPr>
        <w:t xml:space="preserve"> </w:t>
      </w:r>
      <w:r w:rsidRPr="00942C3A">
        <w:rPr>
          <w:rFonts w:ascii="Cambria" w:hAnsi="Cambria"/>
          <w:spacing w:val="-1"/>
          <w:sz w:val="22"/>
          <w:szCs w:val="22"/>
        </w:rPr>
        <w:t>nelegálnom</w:t>
      </w:r>
      <w:r w:rsidRPr="00942C3A">
        <w:rPr>
          <w:rFonts w:ascii="Cambria" w:hAnsi="Cambria"/>
          <w:spacing w:val="36"/>
          <w:sz w:val="22"/>
          <w:szCs w:val="22"/>
        </w:rPr>
        <w:t xml:space="preserve"> </w:t>
      </w:r>
      <w:r w:rsidRPr="00942C3A">
        <w:rPr>
          <w:rFonts w:ascii="Cambria" w:hAnsi="Cambria"/>
          <w:sz w:val="22"/>
          <w:szCs w:val="22"/>
        </w:rPr>
        <w:t>zamestnávaní</w:t>
      </w:r>
      <w:r w:rsidRPr="00942C3A">
        <w:rPr>
          <w:rFonts w:ascii="Cambria" w:hAnsi="Cambria"/>
          <w:spacing w:val="36"/>
          <w:sz w:val="22"/>
          <w:szCs w:val="22"/>
        </w:rPr>
        <w:t xml:space="preserve"> </w:t>
      </w:r>
      <w:r w:rsidRPr="00942C3A">
        <w:rPr>
          <w:rFonts w:ascii="Cambria" w:hAnsi="Cambria"/>
          <w:sz w:val="22"/>
          <w:szCs w:val="22"/>
        </w:rPr>
        <w:t>a</w:t>
      </w:r>
      <w:r w:rsidRPr="00942C3A">
        <w:rPr>
          <w:rFonts w:ascii="Cambria" w:hAnsi="Cambria"/>
          <w:spacing w:val="34"/>
          <w:sz w:val="22"/>
          <w:szCs w:val="22"/>
        </w:rPr>
        <w:t xml:space="preserve"> </w:t>
      </w:r>
      <w:r w:rsidRPr="00942C3A">
        <w:rPr>
          <w:rFonts w:ascii="Cambria" w:hAnsi="Cambria"/>
          <w:sz w:val="22"/>
          <w:szCs w:val="22"/>
        </w:rPr>
        <w:t>o</w:t>
      </w:r>
      <w:r w:rsidRPr="00942C3A">
        <w:rPr>
          <w:rFonts w:ascii="Cambria" w:hAnsi="Cambria"/>
          <w:spacing w:val="35"/>
          <w:sz w:val="22"/>
          <w:szCs w:val="22"/>
        </w:rPr>
        <w:t xml:space="preserve"> </w:t>
      </w:r>
      <w:r w:rsidRPr="00942C3A">
        <w:rPr>
          <w:rFonts w:ascii="Cambria" w:hAnsi="Cambria"/>
          <w:sz w:val="22"/>
          <w:szCs w:val="22"/>
        </w:rPr>
        <w:t>zmene</w:t>
      </w:r>
      <w:r w:rsidRPr="00942C3A">
        <w:rPr>
          <w:rFonts w:ascii="Cambria" w:hAnsi="Cambria"/>
          <w:spacing w:val="34"/>
          <w:sz w:val="22"/>
          <w:szCs w:val="22"/>
        </w:rPr>
        <w:t xml:space="preserve"> </w:t>
      </w:r>
      <w:r w:rsidRPr="00942C3A">
        <w:rPr>
          <w:rFonts w:ascii="Cambria" w:hAnsi="Cambria"/>
          <w:sz w:val="22"/>
          <w:szCs w:val="22"/>
        </w:rPr>
        <w:t>a</w:t>
      </w:r>
      <w:r w:rsidRPr="00942C3A">
        <w:rPr>
          <w:rFonts w:ascii="Cambria" w:hAnsi="Cambria"/>
          <w:spacing w:val="34"/>
          <w:sz w:val="22"/>
          <w:szCs w:val="22"/>
        </w:rPr>
        <w:t xml:space="preserve"> </w:t>
      </w:r>
      <w:r w:rsidRPr="00942C3A">
        <w:rPr>
          <w:rFonts w:ascii="Cambria" w:hAnsi="Cambria"/>
          <w:spacing w:val="-1"/>
          <w:sz w:val="22"/>
          <w:szCs w:val="22"/>
        </w:rPr>
        <w:t>doplnení</w:t>
      </w:r>
      <w:r w:rsidRPr="00942C3A">
        <w:rPr>
          <w:rFonts w:ascii="Cambria" w:hAnsi="Cambria"/>
          <w:spacing w:val="36"/>
          <w:sz w:val="22"/>
          <w:szCs w:val="22"/>
        </w:rPr>
        <w:t xml:space="preserve"> </w:t>
      </w:r>
      <w:r w:rsidRPr="00942C3A">
        <w:rPr>
          <w:rFonts w:ascii="Cambria" w:hAnsi="Cambria"/>
          <w:spacing w:val="-1"/>
          <w:sz w:val="22"/>
          <w:szCs w:val="22"/>
        </w:rPr>
        <w:t>niektorých</w:t>
      </w:r>
      <w:r w:rsidRPr="00942C3A">
        <w:rPr>
          <w:rFonts w:ascii="Cambria" w:hAnsi="Cambria"/>
          <w:spacing w:val="35"/>
          <w:sz w:val="22"/>
          <w:szCs w:val="22"/>
        </w:rPr>
        <w:t xml:space="preserve"> </w:t>
      </w:r>
      <w:r w:rsidRPr="00942C3A">
        <w:rPr>
          <w:rFonts w:ascii="Cambria" w:hAnsi="Cambria"/>
          <w:sz w:val="22"/>
          <w:szCs w:val="22"/>
        </w:rPr>
        <w:t>zákonov</w:t>
      </w:r>
      <w:r w:rsidRPr="00942C3A">
        <w:rPr>
          <w:rFonts w:ascii="Cambria" w:hAnsi="Cambria"/>
          <w:spacing w:val="35"/>
          <w:sz w:val="22"/>
          <w:szCs w:val="22"/>
        </w:rPr>
        <w:t xml:space="preserve"> </w:t>
      </w:r>
      <w:r w:rsidRPr="00942C3A">
        <w:rPr>
          <w:rFonts w:ascii="Cambria" w:hAnsi="Cambria"/>
          <w:sz w:val="22"/>
          <w:szCs w:val="22"/>
        </w:rPr>
        <w:t>v</w:t>
      </w:r>
      <w:r w:rsidRPr="00942C3A">
        <w:rPr>
          <w:rFonts w:ascii="Cambria" w:hAnsi="Cambria"/>
          <w:spacing w:val="6"/>
          <w:sz w:val="22"/>
          <w:szCs w:val="22"/>
        </w:rPr>
        <w:t xml:space="preserve"> </w:t>
      </w:r>
      <w:r w:rsidRPr="00942C3A">
        <w:rPr>
          <w:rFonts w:ascii="Cambria" w:hAnsi="Cambria"/>
          <w:sz w:val="22"/>
          <w:szCs w:val="22"/>
        </w:rPr>
        <w:t>znení</w:t>
      </w:r>
      <w:r w:rsidRPr="00942C3A">
        <w:rPr>
          <w:rFonts w:ascii="Cambria" w:hAnsi="Cambria"/>
          <w:spacing w:val="39"/>
          <w:sz w:val="22"/>
          <w:szCs w:val="22"/>
        </w:rPr>
        <w:t xml:space="preserve"> </w:t>
      </w:r>
      <w:r w:rsidRPr="00942C3A">
        <w:rPr>
          <w:rFonts w:ascii="Cambria" w:hAnsi="Cambria"/>
          <w:spacing w:val="-1"/>
          <w:sz w:val="22"/>
          <w:szCs w:val="22"/>
        </w:rPr>
        <w:t>neskorších</w:t>
      </w:r>
      <w:r w:rsidRPr="00942C3A">
        <w:rPr>
          <w:rFonts w:ascii="Cambria" w:hAnsi="Cambria"/>
          <w:spacing w:val="25"/>
          <w:sz w:val="22"/>
          <w:szCs w:val="22"/>
        </w:rPr>
        <w:t xml:space="preserve"> </w:t>
      </w:r>
      <w:r w:rsidRPr="00942C3A">
        <w:rPr>
          <w:rFonts w:ascii="Cambria" w:hAnsi="Cambria"/>
          <w:spacing w:val="-1"/>
          <w:sz w:val="22"/>
          <w:szCs w:val="22"/>
        </w:rPr>
        <w:t>predpisov,</w:t>
      </w:r>
      <w:r w:rsidRPr="00942C3A">
        <w:rPr>
          <w:rFonts w:ascii="Cambria" w:hAnsi="Cambria"/>
          <w:spacing w:val="26"/>
          <w:sz w:val="22"/>
          <w:szCs w:val="22"/>
        </w:rPr>
        <w:t xml:space="preserve"> </w:t>
      </w:r>
      <w:r w:rsidRPr="00942C3A">
        <w:rPr>
          <w:rFonts w:ascii="Cambria" w:hAnsi="Cambria"/>
          <w:sz w:val="22"/>
          <w:szCs w:val="22"/>
        </w:rPr>
        <w:t>tak</w:t>
      </w:r>
      <w:r w:rsidRPr="00942C3A">
        <w:rPr>
          <w:rFonts w:ascii="Cambria" w:hAnsi="Cambria"/>
          <w:spacing w:val="26"/>
          <w:sz w:val="22"/>
          <w:szCs w:val="22"/>
        </w:rPr>
        <w:t xml:space="preserve"> </w:t>
      </w:r>
      <w:r w:rsidRPr="00942C3A">
        <w:rPr>
          <w:rFonts w:ascii="Cambria" w:hAnsi="Cambria"/>
          <w:sz w:val="22"/>
          <w:szCs w:val="22"/>
        </w:rPr>
        <w:t>sa</w:t>
      </w:r>
      <w:r w:rsidRPr="00942C3A">
        <w:rPr>
          <w:rFonts w:ascii="Cambria" w:hAnsi="Cambria"/>
          <w:spacing w:val="25"/>
          <w:sz w:val="22"/>
          <w:szCs w:val="22"/>
        </w:rPr>
        <w:t xml:space="preserve"> </w:t>
      </w:r>
      <w:r w:rsidRPr="00942C3A">
        <w:rPr>
          <w:rFonts w:ascii="Cambria" w:hAnsi="Cambria"/>
          <w:sz w:val="22"/>
          <w:szCs w:val="22"/>
        </w:rPr>
        <w:t>zhotoviteľ</w:t>
      </w:r>
      <w:r w:rsidRPr="00942C3A">
        <w:rPr>
          <w:rFonts w:ascii="Cambria" w:hAnsi="Cambria"/>
          <w:spacing w:val="24"/>
          <w:sz w:val="22"/>
          <w:szCs w:val="22"/>
        </w:rPr>
        <w:t xml:space="preserve"> </w:t>
      </w:r>
      <w:r w:rsidRPr="00942C3A">
        <w:rPr>
          <w:rFonts w:ascii="Cambria" w:hAnsi="Cambria"/>
          <w:sz w:val="22"/>
          <w:szCs w:val="22"/>
        </w:rPr>
        <w:t>zaväzuje</w:t>
      </w:r>
      <w:r w:rsidRPr="00942C3A">
        <w:rPr>
          <w:rFonts w:ascii="Cambria" w:hAnsi="Cambria"/>
          <w:spacing w:val="23"/>
          <w:sz w:val="22"/>
          <w:szCs w:val="22"/>
        </w:rPr>
        <w:t xml:space="preserve"> </w:t>
      </w:r>
      <w:r w:rsidRPr="00942C3A">
        <w:rPr>
          <w:rFonts w:ascii="Cambria" w:hAnsi="Cambria"/>
          <w:spacing w:val="-1"/>
          <w:sz w:val="22"/>
          <w:szCs w:val="22"/>
        </w:rPr>
        <w:t>uhradiť</w:t>
      </w:r>
      <w:r w:rsidRPr="00942C3A">
        <w:rPr>
          <w:rFonts w:ascii="Cambria" w:hAnsi="Cambria"/>
          <w:spacing w:val="27"/>
          <w:sz w:val="22"/>
          <w:szCs w:val="22"/>
        </w:rPr>
        <w:t xml:space="preserve"> </w:t>
      </w:r>
      <w:r w:rsidRPr="00942C3A">
        <w:rPr>
          <w:rFonts w:ascii="Cambria" w:hAnsi="Cambria"/>
          <w:spacing w:val="-1"/>
          <w:sz w:val="22"/>
          <w:szCs w:val="22"/>
        </w:rPr>
        <w:t>objednávateľovi</w:t>
      </w:r>
      <w:r w:rsidRPr="00942C3A">
        <w:rPr>
          <w:rFonts w:ascii="Cambria" w:hAnsi="Cambria"/>
          <w:spacing w:val="26"/>
          <w:sz w:val="22"/>
          <w:szCs w:val="22"/>
        </w:rPr>
        <w:t xml:space="preserve"> </w:t>
      </w:r>
      <w:r w:rsidRPr="00942C3A">
        <w:rPr>
          <w:rFonts w:ascii="Cambria" w:hAnsi="Cambria"/>
          <w:sz w:val="22"/>
          <w:szCs w:val="22"/>
        </w:rPr>
        <w:t>zmluvnú</w:t>
      </w:r>
      <w:r w:rsidRPr="00942C3A">
        <w:rPr>
          <w:rFonts w:ascii="Cambria" w:hAnsi="Cambria"/>
          <w:spacing w:val="75"/>
          <w:sz w:val="22"/>
          <w:szCs w:val="22"/>
        </w:rPr>
        <w:t xml:space="preserve"> </w:t>
      </w:r>
      <w:r w:rsidRPr="00942C3A">
        <w:rPr>
          <w:rFonts w:ascii="Cambria" w:hAnsi="Cambria"/>
          <w:sz w:val="22"/>
          <w:szCs w:val="22"/>
        </w:rPr>
        <w:t xml:space="preserve">pokutu v sume </w:t>
      </w:r>
      <w:r w:rsidRPr="00942C3A">
        <w:rPr>
          <w:rFonts w:ascii="Cambria" w:hAnsi="Cambria"/>
          <w:spacing w:val="-1"/>
          <w:sz w:val="22"/>
          <w:szCs w:val="22"/>
        </w:rPr>
        <w:t>rovnajúcej</w:t>
      </w:r>
      <w:r w:rsidRPr="00942C3A">
        <w:rPr>
          <w:rFonts w:ascii="Cambria" w:hAnsi="Cambria"/>
          <w:sz w:val="22"/>
          <w:szCs w:val="22"/>
        </w:rPr>
        <w:t xml:space="preserve"> sa pokute uplatnenej </w:t>
      </w:r>
      <w:r w:rsidRPr="00942C3A">
        <w:rPr>
          <w:rFonts w:ascii="Cambria" w:hAnsi="Cambria"/>
          <w:spacing w:val="-1"/>
          <w:sz w:val="22"/>
          <w:szCs w:val="22"/>
        </w:rPr>
        <w:t>kontrolným</w:t>
      </w:r>
      <w:r w:rsidRPr="00942C3A">
        <w:rPr>
          <w:rFonts w:ascii="Cambria" w:hAnsi="Cambria"/>
          <w:spacing w:val="16"/>
          <w:sz w:val="22"/>
          <w:szCs w:val="22"/>
        </w:rPr>
        <w:t xml:space="preserve"> </w:t>
      </w:r>
      <w:r w:rsidRPr="00942C3A">
        <w:rPr>
          <w:rFonts w:ascii="Cambria" w:hAnsi="Cambria"/>
          <w:spacing w:val="-1"/>
          <w:sz w:val="22"/>
          <w:szCs w:val="22"/>
        </w:rPr>
        <w:t>orgánom</w:t>
      </w:r>
      <w:r w:rsidRPr="00942C3A">
        <w:rPr>
          <w:rFonts w:ascii="Cambria" w:hAnsi="Cambria"/>
          <w:spacing w:val="31"/>
          <w:sz w:val="22"/>
          <w:szCs w:val="22"/>
        </w:rPr>
        <w:t xml:space="preserve"> </w:t>
      </w:r>
      <w:r w:rsidRPr="00942C3A">
        <w:rPr>
          <w:rFonts w:ascii="Cambria" w:hAnsi="Cambria"/>
          <w:sz w:val="22"/>
          <w:szCs w:val="22"/>
        </w:rPr>
        <w:t xml:space="preserve">u </w:t>
      </w:r>
      <w:r w:rsidRPr="00942C3A">
        <w:rPr>
          <w:rFonts w:ascii="Cambria" w:hAnsi="Cambria"/>
          <w:spacing w:val="-1"/>
          <w:sz w:val="22"/>
          <w:szCs w:val="22"/>
        </w:rPr>
        <w:t>objednávateľa,</w:t>
      </w:r>
      <w:r w:rsidRPr="00942C3A">
        <w:rPr>
          <w:rFonts w:ascii="Cambria" w:hAnsi="Cambria"/>
          <w:spacing w:val="54"/>
          <w:sz w:val="22"/>
          <w:szCs w:val="22"/>
        </w:rPr>
        <w:t xml:space="preserve"> </w:t>
      </w:r>
      <w:r w:rsidRPr="00942C3A">
        <w:rPr>
          <w:rFonts w:ascii="Cambria" w:hAnsi="Cambria"/>
          <w:sz w:val="22"/>
          <w:szCs w:val="22"/>
        </w:rPr>
        <w:t>a</w:t>
      </w:r>
      <w:r w:rsidRPr="00942C3A">
        <w:rPr>
          <w:rFonts w:ascii="Cambria" w:hAnsi="Cambria"/>
          <w:spacing w:val="-1"/>
          <w:sz w:val="22"/>
          <w:szCs w:val="22"/>
        </w:rPr>
        <w:t xml:space="preserve"> </w:t>
      </w:r>
      <w:r w:rsidRPr="00942C3A">
        <w:rPr>
          <w:rFonts w:ascii="Cambria" w:hAnsi="Cambria"/>
          <w:sz w:val="22"/>
          <w:szCs w:val="22"/>
        </w:rPr>
        <w:t>to</w:t>
      </w:r>
      <w:r w:rsidRPr="00942C3A">
        <w:rPr>
          <w:rFonts w:ascii="Cambria" w:hAnsi="Cambria"/>
          <w:spacing w:val="55"/>
          <w:sz w:val="22"/>
          <w:szCs w:val="22"/>
        </w:rPr>
        <w:t xml:space="preserve"> </w:t>
      </w:r>
      <w:r w:rsidRPr="00942C3A">
        <w:rPr>
          <w:rFonts w:ascii="Cambria" w:hAnsi="Cambria"/>
          <w:spacing w:val="1"/>
          <w:sz w:val="22"/>
          <w:szCs w:val="22"/>
        </w:rPr>
        <w:t>do</w:t>
      </w:r>
      <w:r w:rsidRPr="00942C3A">
        <w:rPr>
          <w:rFonts w:ascii="Cambria" w:hAnsi="Cambria"/>
          <w:spacing w:val="54"/>
          <w:sz w:val="22"/>
          <w:szCs w:val="22"/>
        </w:rPr>
        <w:t xml:space="preserve"> </w:t>
      </w:r>
      <w:r w:rsidRPr="00942C3A">
        <w:rPr>
          <w:rFonts w:ascii="Cambria" w:hAnsi="Cambria"/>
          <w:spacing w:val="-1"/>
          <w:sz w:val="22"/>
          <w:szCs w:val="22"/>
        </w:rPr>
        <w:t>siedmich</w:t>
      </w:r>
      <w:r w:rsidRPr="00942C3A">
        <w:rPr>
          <w:rFonts w:ascii="Cambria" w:hAnsi="Cambria"/>
          <w:spacing w:val="54"/>
          <w:sz w:val="22"/>
          <w:szCs w:val="22"/>
        </w:rPr>
        <w:t xml:space="preserve"> </w:t>
      </w:r>
      <w:r w:rsidRPr="00942C3A">
        <w:rPr>
          <w:rFonts w:ascii="Cambria" w:hAnsi="Cambria"/>
          <w:sz w:val="22"/>
          <w:szCs w:val="22"/>
        </w:rPr>
        <w:t>dní</w:t>
      </w:r>
      <w:r w:rsidRPr="00942C3A">
        <w:rPr>
          <w:rFonts w:ascii="Cambria" w:hAnsi="Cambria"/>
          <w:spacing w:val="55"/>
          <w:sz w:val="22"/>
          <w:szCs w:val="22"/>
        </w:rPr>
        <w:t xml:space="preserve"> </w:t>
      </w:r>
      <w:r w:rsidRPr="00942C3A">
        <w:rPr>
          <w:rFonts w:ascii="Cambria" w:hAnsi="Cambria"/>
          <w:sz w:val="22"/>
          <w:szCs w:val="22"/>
        </w:rPr>
        <w:t>odo</w:t>
      </w:r>
      <w:r w:rsidRPr="00942C3A">
        <w:rPr>
          <w:rFonts w:ascii="Cambria" w:hAnsi="Cambria"/>
          <w:spacing w:val="52"/>
          <w:sz w:val="22"/>
          <w:szCs w:val="22"/>
        </w:rPr>
        <w:t xml:space="preserve"> </w:t>
      </w:r>
      <w:r w:rsidRPr="00942C3A">
        <w:rPr>
          <w:rFonts w:ascii="Cambria" w:hAnsi="Cambria"/>
          <w:sz w:val="22"/>
          <w:szCs w:val="22"/>
        </w:rPr>
        <w:t>dňa</w:t>
      </w:r>
      <w:r w:rsidRPr="00942C3A">
        <w:rPr>
          <w:rFonts w:ascii="Cambria" w:hAnsi="Cambria"/>
          <w:spacing w:val="54"/>
          <w:sz w:val="22"/>
          <w:szCs w:val="22"/>
        </w:rPr>
        <w:t xml:space="preserve"> </w:t>
      </w:r>
      <w:r w:rsidRPr="00942C3A">
        <w:rPr>
          <w:rFonts w:ascii="Cambria" w:hAnsi="Cambria"/>
          <w:sz w:val="22"/>
          <w:szCs w:val="22"/>
        </w:rPr>
        <w:t>jej</w:t>
      </w:r>
      <w:r w:rsidRPr="00942C3A">
        <w:rPr>
          <w:rFonts w:ascii="Cambria" w:hAnsi="Cambria"/>
          <w:spacing w:val="54"/>
          <w:sz w:val="22"/>
          <w:szCs w:val="22"/>
        </w:rPr>
        <w:t xml:space="preserve"> </w:t>
      </w:r>
      <w:r w:rsidRPr="00942C3A">
        <w:rPr>
          <w:rFonts w:ascii="Cambria" w:hAnsi="Cambria"/>
          <w:spacing w:val="-1"/>
          <w:sz w:val="22"/>
          <w:szCs w:val="22"/>
        </w:rPr>
        <w:t>uplatnenia</w:t>
      </w:r>
      <w:r w:rsidRPr="00942C3A">
        <w:rPr>
          <w:rFonts w:ascii="Cambria" w:hAnsi="Cambria"/>
          <w:spacing w:val="54"/>
          <w:sz w:val="22"/>
          <w:szCs w:val="22"/>
        </w:rPr>
        <w:t xml:space="preserve"> </w:t>
      </w:r>
      <w:r w:rsidRPr="00942C3A">
        <w:rPr>
          <w:rFonts w:ascii="Cambria" w:hAnsi="Cambria"/>
          <w:sz w:val="22"/>
          <w:szCs w:val="22"/>
        </w:rPr>
        <w:t>u</w:t>
      </w:r>
      <w:r w:rsidRPr="00942C3A">
        <w:rPr>
          <w:rFonts w:ascii="Cambria" w:hAnsi="Cambria"/>
          <w:spacing w:val="3"/>
          <w:sz w:val="22"/>
          <w:szCs w:val="22"/>
        </w:rPr>
        <w:t xml:space="preserve"> </w:t>
      </w:r>
      <w:r w:rsidRPr="00942C3A">
        <w:rPr>
          <w:rFonts w:ascii="Cambria" w:hAnsi="Cambria"/>
          <w:spacing w:val="-1"/>
          <w:sz w:val="22"/>
          <w:szCs w:val="22"/>
        </w:rPr>
        <w:t>zhotoviteľa</w:t>
      </w:r>
      <w:r w:rsidRPr="00942C3A">
        <w:rPr>
          <w:rFonts w:ascii="Cambria" w:hAnsi="Cambria"/>
          <w:spacing w:val="75"/>
          <w:sz w:val="22"/>
          <w:szCs w:val="22"/>
        </w:rPr>
        <w:t xml:space="preserve"> </w:t>
      </w:r>
      <w:r w:rsidRPr="00942C3A">
        <w:rPr>
          <w:rFonts w:ascii="Cambria" w:hAnsi="Cambria"/>
          <w:spacing w:val="-1"/>
          <w:sz w:val="22"/>
          <w:szCs w:val="22"/>
        </w:rPr>
        <w:t>objednávateľom.</w:t>
      </w:r>
    </w:p>
    <w:p w14:paraId="2B620DE2" w14:textId="7FBB1C90" w:rsidR="00E37896" w:rsidRPr="00942C3A" w:rsidRDefault="00E37896"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z w:val="22"/>
          <w:szCs w:val="22"/>
        </w:rPr>
      </w:pPr>
      <w:r w:rsidRPr="00942C3A">
        <w:rPr>
          <w:rFonts w:ascii="Cambria" w:hAnsi="Cambria"/>
          <w:spacing w:val="-1"/>
          <w:sz w:val="22"/>
          <w:szCs w:val="22"/>
        </w:rPr>
        <w:t>Zhotoviteľ</w:t>
      </w:r>
      <w:r w:rsidRPr="00942C3A">
        <w:rPr>
          <w:rFonts w:ascii="Cambria" w:hAnsi="Cambria"/>
          <w:spacing w:val="55"/>
          <w:sz w:val="22"/>
          <w:szCs w:val="22"/>
        </w:rPr>
        <w:t xml:space="preserve"> </w:t>
      </w:r>
      <w:r w:rsidRPr="00942C3A">
        <w:rPr>
          <w:rFonts w:ascii="Cambria" w:hAnsi="Cambria"/>
          <w:spacing w:val="-1"/>
          <w:sz w:val="22"/>
          <w:szCs w:val="22"/>
        </w:rPr>
        <w:t>ďalej</w:t>
      </w:r>
      <w:r w:rsidRPr="00942C3A">
        <w:rPr>
          <w:rFonts w:ascii="Cambria" w:hAnsi="Cambria"/>
          <w:spacing w:val="54"/>
          <w:sz w:val="22"/>
          <w:szCs w:val="22"/>
        </w:rPr>
        <w:t xml:space="preserve"> </w:t>
      </w:r>
      <w:r w:rsidRPr="00942C3A">
        <w:rPr>
          <w:rFonts w:ascii="Cambria" w:hAnsi="Cambria"/>
          <w:sz w:val="22"/>
          <w:szCs w:val="22"/>
        </w:rPr>
        <w:t>nie</w:t>
      </w:r>
      <w:r w:rsidRPr="00942C3A">
        <w:rPr>
          <w:rFonts w:ascii="Cambria" w:hAnsi="Cambria"/>
          <w:spacing w:val="54"/>
          <w:sz w:val="22"/>
          <w:szCs w:val="22"/>
        </w:rPr>
        <w:t xml:space="preserve"> </w:t>
      </w:r>
      <w:r w:rsidRPr="00942C3A">
        <w:rPr>
          <w:rFonts w:ascii="Cambria" w:hAnsi="Cambria"/>
          <w:spacing w:val="-1"/>
          <w:sz w:val="22"/>
          <w:szCs w:val="22"/>
        </w:rPr>
        <w:t>je</w:t>
      </w:r>
      <w:r w:rsidRPr="00942C3A">
        <w:rPr>
          <w:rFonts w:ascii="Cambria" w:hAnsi="Cambria"/>
          <w:spacing w:val="54"/>
          <w:sz w:val="22"/>
          <w:szCs w:val="22"/>
        </w:rPr>
        <w:t xml:space="preserve"> </w:t>
      </w:r>
      <w:r w:rsidRPr="00942C3A">
        <w:rPr>
          <w:rFonts w:ascii="Cambria" w:hAnsi="Cambria"/>
          <w:sz w:val="22"/>
          <w:szCs w:val="22"/>
        </w:rPr>
        <w:t>oprávnený</w:t>
      </w:r>
      <w:r w:rsidRPr="00942C3A">
        <w:rPr>
          <w:rFonts w:ascii="Cambria" w:hAnsi="Cambria"/>
          <w:spacing w:val="50"/>
          <w:sz w:val="22"/>
          <w:szCs w:val="22"/>
        </w:rPr>
        <w:t xml:space="preserve"> </w:t>
      </w:r>
      <w:r w:rsidRPr="00942C3A">
        <w:rPr>
          <w:rFonts w:ascii="Cambria" w:hAnsi="Cambria"/>
          <w:sz w:val="22"/>
          <w:szCs w:val="22"/>
        </w:rPr>
        <w:t>postúpiť</w:t>
      </w:r>
      <w:r w:rsidRPr="00942C3A">
        <w:rPr>
          <w:rFonts w:ascii="Cambria" w:hAnsi="Cambria"/>
          <w:spacing w:val="55"/>
          <w:sz w:val="22"/>
          <w:szCs w:val="22"/>
        </w:rPr>
        <w:t xml:space="preserve"> </w:t>
      </w:r>
      <w:r w:rsidRPr="00942C3A">
        <w:rPr>
          <w:rFonts w:ascii="Cambria" w:hAnsi="Cambria"/>
          <w:sz w:val="22"/>
          <w:szCs w:val="22"/>
        </w:rPr>
        <w:t>a</w:t>
      </w:r>
      <w:r w:rsidRPr="00942C3A">
        <w:rPr>
          <w:rFonts w:ascii="Cambria" w:hAnsi="Cambria"/>
          <w:spacing w:val="54"/>
          <w:sz w:val="22"/>
          <w:szCs w:val="22"/>
        </w:rPr>
        <w:t xml:space="preserve"> </w:t>
      </w:r>
      <w:r w:rsidRPr="00942C3A">
        <w:rPr>
          <w:rFonts w:ascii="Cambria" w:hAnsi="Cambria"/>
          <w:spacing w:val="-1"/>
          <w:sz w:val="22"/>
          <w:szCs w:val="22"/>
        </w:rPr>
        <w:t>ani</w:t>
      </w:r>
      <w:r w:rsidRPr="00942C3A">
        <w:rPr>
          <w:rFonts w:ascii="Cambria" w:hAnsi="Cambria"/>
          <w:spacing w:val="55"/>
          <w:sz w:val="22"/>
          <w:szCs w:val="22"/>
        </w:rPr>
        <w:t xml:space="preserve"> </w:t>
      </w:r>
      <w:r w:rsidRPr="00942C3A">
        <w:rPr>
          <w:rFonts w:ascii="Cambria" w:hAnsi="Cambria"/>
          <w:spacing w:val="-1"/>
          <w:sz w:val="22"/>
          <w:szCs w:val="22"/>
        </w:rPr>
        <w:t>založiť</w:t>
      </w:r>
      <w:r w:rsidRPr="00942C3A">
        <w:rPr>
          <w:rFonts w:ascii="Cambria" w:hAnsi="Cambria"/>
          <w:spacing w:val="55"/>
          <w:sz w:val="22"/>
          <w:szCs w:val="22"/>
        </w:rPr>
        <w:t xml:space="preserve"> </w:t>
      </w:r>
      <w:r w:rsidRPr="00942C3A">
        <w:rPr>
          <w:rFonts w:ascii="Cambria" w:hAnsi="Cambria"/>
          <w:spacing w:val="-1"/>
          <w:sz w:val="22"/>
          <w:szCs w:val="22"/>
        </w:rPr>
        <w:t>akékoľvek</w:t>
      </w:r>
      <w:r w:rsidRPr="00942C3A">
        <w:rPr>
          <w:rFonts w:ascii="Cambria" w:hAnsi="Cambria"/>
          <w:spacing w:val="54"/>
          <w:sz w:val="22"/>
          <w:szCs w:val="22"/>
        </w:rPr>
        <w:t xml:space="preserve"> </w:t>
      </w:r>
      <w:r w:rsidRPr="00942C3A">
        <w:rPr>
          <w:rFonts w:ascii="Cambria" w:hAnsi="Cambria"/>
          <w:sz w:val="22"/>
          <w:szCs w:val="22"/>
        </w:rPr>
        <w:t>svoje</w:t>
      </w:r>
      <w:r w:rsidRPr="00942C3A">
        <w:rPr>
          <w:rFonts w:ascii="Cambria" w:hAnsi="Cambria"/>
          <w:spacing w:val="47"/>
          <w:sz w:val="22"/>
          <w:szCs w:val="22"/>
        </w:rPr>
        <w:t xml:space="preserve"> </w:t>
      </w:r>
      <w:r w:rsidRPr="00942C3A">
        <w:rPr>
          <w:rFonts w:ascii="Cambria" w:hAnsi="Cambria"/>
          <w:sz w:val="22"/>
          <w:szCs w:val="22"/>
        </w:rPr>
        <w:t>pohľadávky</w:t>
      </w:r>
      <w:r w:rsidRPr="00942C3A">
        <w:rPr>
          <w:rFonts w:ascii="Cambria" w:hAnsi="Cambria"/>
          <w:spacing w:val="35"/>
          <w:sz w:val="22"/>
          <w:szCs w:val="22"/>
        </w:rPr>
        <w:t xml:space="preserve"> </w:t>
      </w:r>
      <w:r w:rsidRPr="00942C3A">
        <w:rPr>
          <w:rFonts w:ascii="Cambria" w:hAnsi="Cambria"/>
          <w:spacing w:val="-1"/>
          <w:sz w:val="22"/>
          <w:szCs w:val="22"/>
        </w:rPr>
        <w:t>voči</w:t>
      </w:r>
      <w:r w:rsidRPr="00942C3A">
        <w:rPr>
          <w:rFonts w:ascii="Cambria" w:hAnsi="Cambria"/>
          <w:spacing w:val="41"/>
          <w:sz w:val="22"/>
          <w:szCs w:val="22"/>
        </w:rPr>
        <w:t xml:space="preserve"> </w:t>
      </w:r>
      <w:r w:rsidRPr="00942C3A">
        <w:rPr>
          <w:rFonts w:ascii="Cambria" w:hAnsi="Cambria"/>
          <w:spacing w:val="-1"/>
          <w:sz w:val="22"/>
          <w:szCs w:val="22"/>
        </w:rPr>
        <w:t>objednávateľovi</w:t>
      </w:r>
      <w:r w:rsidRPr="00942C3A">
        <w:rPr>
          <w:rFonts w:ascii="Cambria" w:hAnsi="Cambria"/>
          <w:spacing w:val="41"/>
          <w:sz w:val="22"/>
          <w:szCs w:val="22"/>
        </w:rPr>
        <w:t xml:space="preserve"> </w:t>
      </w:r>
      <w:r w:rsidRPr="00942C3A">
        <w:rPr>
          <w:rFonts w:ascii="Cambria" w:hAnsi="Cambria"/>
          <w:sz w:val="22"/>
          <w:szCs w:val="22"/>
        </w:rPr>
        <w:t>vzniknuté</w:t>
      </w:r>
      <w:r w:rsidRPr="00942C3A">
        <w:rPr>
          <w:rFonts w:ascii="Cambria" w:hAnsi="Cambria"/>
          <w:spacing w:val="39"/>
          <w:sz w:val="22"/>
          <w:szCs w:val="22"/>
        </w:rPr>
        <w:t xml:space="preserve"> </w:t>
      </w:r>
      <w:r w:rsidRPr="00942C3A">
        <w:rPr>
          <w:rFonts w:ascii="Cambria" w:hAnsi="Cambria"/>
          <w:sz w:val="22"/>
          <w:szCs w:val="22"/>
        </w:rPr>
        <w:t>na</w:t>
      </w:r>
      <w:r w:rsidRPr="00942C3A">
        <w:rPr>
          <w:rFonts w:ascii="Cambria" w:hAnsi="Cambria"/>
          <w:spacing w:val="37"/>
          <w:sz w:val="22"/>
          <w:szCs w:val="22"/>
        </w:rPr>
        <w:t xml:space="preserve"> </w:t>
      </w:r>
      <w:r w:rsidRPr="00942C3A">
        <w:rPr>
          <w:rFonts w:ascii="Cambria" w:hAnsi="Cambria"/>
          <w:sz w:val="22"/>
          <w:szCs w:val="22"/>
        </w:rPr>
        <w:t>základe</w:t>
      </w:r>
      <w:r w:rsidRPr="00942C3A">
        <w:rPr>
          <w:rFonts w:ascii="Cambria" w:hAnsi="Cambria"/>
          <w:spacing w:val="39"/>
          <w:sz w:val="22"/>
          <w:szCs w:val="22"/>
        </w:rPr>
        <w:t xml:space="preserve"> </w:t>
      </w:r>
      <w:r w:rsidRPr="00942C3A">
        <w:rPr>
          <w:rFonts w:ascii="Cambria" w:hAnsi="Cambria"/>
          <w:spacing w:val="-1"/>
          <w:sz w:val="22"/>
          <w:szCs w:val="22"/>
        </w:rPr>
        <w:t>alebo</w:t>
      </w:r>
      <w:r w:rsidRPr="00942C3A">
        <w:rPr>
          <w:rFonts w:ascii="Cambria" w:hAnsi="Cambria"/>
          <w:spacing w:val="40"/>
          <w:sz w:val="22"/>
          <w:szCs w:val="22"/>
        </w:rPr>
        <w:t xml:space="preserve"> </w:t>
      </w:r>
      <w:r w:rsidRPr="00942C3A">
        <w:rPr>
          <w:rFonts w:ascii="Cambria" w:hAnsi="Cambria"/>
          <w:sz w:val="22"/>
          <w:szCs w:val="22"/>
        </w:rPr>
        <w:t>v</w:t>
      </w:r>
      <w:r w:rsidRPr="00942C3A">
        <w:rPr>
          <w:rFonts w:ascii="Cambria" w:hAnsi="Cambria"/>
          <w:spacing w:val="40"/>
          <w:sz w:val="22"/>
          <w:szCs w:val="22"/>
        </w:rPr>
        <w:t xml:space="preserve"> </w:t>
      </w:r>
      <w:r w:rsidRPr="00942C3A">
        <w:rPr>
          <w:rFonts w:ascii="Cambria" w:hAnsi="Cambria"/>
          <w:spacing w:val="-1"/>
          <w:sz w:val="22"/>
          <w:szCs w:val="22"/>
        </w:rPr>
        <w:t>súvislosti</w:t>
      </w:r>
      <w:r w:rsidRPr="00942C3A">
        <w:rPr>
          <w:rFonts w:ascii="Cambria" w:hAnsi="Cambria"/>
          <w:spacing w:val="41"/>
          <w:sz w:val="22"/>
          <w:szCs w:val="22"/>
        </w:rPr>
        <w:t xml:space="preserve"> </w:t>
      </w:r>
      <w:r w:rsidRPr="00942C3A">
        <w:rPr>
          <w:rFonts w:ascii="Cambria" w:hAnsi="Cambria"/>
          <w:sz w:val="22"/>
          <w:szCs w:val="22"/>
        </w:rPr>
        <w:t>s</w:t>
      </w:r>
      <w:r w:rsidRPr="00942C3A">
        <w:rPr>
          <w:rFonts w:ascii="Cambria" w:hAnsi="Cambria"/>
          <w:spacing w:val="38"/>
          <w:sz w:val="22"/>
          <w:szCs w:val="22"/>
        </w:rPr>
        <w:t xml:space="preserve"> </w:t>
      </w:r>
      <w:r w:rsidRPr="00942C3A">
        <w:rPr>
          <w:rFonts w:ascii="Cambria" w:hAnsi="Cambria"/>
          <w:spacing w:val="-1"/>
          <w:sz w:val="22"/>
          <w:szCs w:val="22"/>
        </w:rPr>
        <w:t>touto</w:t>
      </w:r>
      <w:r w:rsidRPr="00942C3A">
        <w:rPr>
          <w:rFonts w:ascii="Cambria" w:hAnsi="Cambria"/>
          <w:spacing w:val="67"/>
          <w:sz w:val="22"/>
          <w:szCs w:val="22"/>
        </w:rPr>
        <w:t xml:space="preserve"> </w:t>
      </w:r>
      <w:r w:rsidRPr="00942C3A">
        <w:rPr>
          <w:rFonts w:ascii="Cambria" w:hAnsi="Cambria"/>
          <w:sz w:val="22"/>
          <w:szCs w:val="22"/>
        </w:rPr>
        <w:t>zmluvou</w:t>
      </w:r>
      <w:r w:rsidRPr="00942C3A">
        <w:rPr>
          <w:rFonts w:ascii="Cambria" w:hAnsi="Cambria"/>
          <w:spacing w:val="16"/>
          <w:sz w:val="22"/>
          <w:szCs w:val="22"/>
        </w:rPr>
        <w:t xml:space="preserve"> </w:t>
      </w:r>
      <w:r w:rsidRPr="00942C3A">
        <w:rPr>
          <w:rFonts w:ascii="Cambria" w:hAnsi="Cambria"/>
          <w:spacing w:val="-1"/>
          <w:sz w:val="22"/>
          <w:szCs w:val="22"/>
        </w:rPr>
        <w:t>alebo</w:t>
      </w:r>
      <w:r w:rsidRPr="00942C3A">
        <w:rPr>
          <w:rFonts w:ascii="Cambria" w:hAnsi="Cambria"/>
          <w:spacing w:val="16"/>
          <w:sz w:val="22"/>
          <w:szCs w:val="22"/>
        </w:rPr>
        <w:t xml:space="preserve"> </w:t>
      </w:r>
      <w:r w:rsidRPr="00942C3A">
        <w:rPr>
          <w:rFonts w:ascii="Cambria" w:hAnsi="Cambria"/>
          <w:sz w:val="22"/>
          <w:szCs w:val="22"/>
        </w:rPr>
        <w:t>s</w:t>
      </w:r>
      <w:r w:rsidRPr="00942C3A">
        <w:rPr>
          <w:rFonts w:ascii="Cambria" w:hAnsi="Cambria"/>
          <w:spacing w:val="16"/>
          <w:sz w:val="22"/>
          <w:szCs w:val="22"/>
        </w:rPr>
        <w:t xml:space="preserve"> </w:t>
      </w:r>
      <w:r w:rsidRPr="00942C3A">
        <w:rPr>
          <w:rFonts w:ascii="Cambria" w:hAnsi="Cambria"/>
          <w:sz w:val="22"/>
          <w:szCs w:val="22"/>
        </w:rPr>
        <w:t>plnením</w:t>
      </w:r>
      <w:r w:rsidRPr="00942C3A">
        <w:rPr>
          <w:rFonts w:ascii="Cambria" w:hAnsi="Cambria"/>
          <w:spacing w:val="17"/>
          <w:sz w:val="22"/>
          <w:szCs w:val="22"/>
        </w:rPr>
        <w:t xml:space="preserve"> </w:t>
      </w:r>
      <w:r w:rsidRPr="00942C3A">
        <w:rPr>
          <w:rFonts w:ascii="Cambria" w:hAnsi="Cambria"/>
          <w:sz w:val="22"/>
          <w:szCs w:val="22"/>
        </w:rPr>
        <w:t>záväzkov</w:t>
      </w:r>
      <w:r w:rsidRPr="00942C3A">
        <w:rPr>
          <w:rFonts w:ascii="Cambria" w:hAnsi="Cambria"/>
          <w:spacing w:val="16"/>
          <w:sz w:val="22"/>
          <w:szCs w:val="22"/>
        </w:rPr>
        <w:t xml:space="preserve"> </w:t>
      </w:r>
      <w:r w:rsidRPr="00942C3A">
        <w:rPr>
          <w:rFonts w:ascii="Cambria" w:hAnsi="Cambria"/>
          <w:sz w:val="22"/>
          <w:szCs w:val="22"/>
        </w:rPr>
        <w:t>podľa</w:t>
      </w:r>
      <w:r w:rsidRPr="00942C3A">
        <w:rPr>
          <w:rFonts w:ascii="Cambria" w:hAnsi="Cambria"/>
          <w:spacing w:val="15"/>
          <w:sz w:val="22"/>
          <w:szCs w:val="22"/>
        </w:rPr>
        <w:t xml:space="preserve"> </w:t>
      </w:r>
      <w:r w:rsidRPr="00942C3A">
        <w:rPr>
          <w:rFonts w:ascii="Cambria" w:hAnsi="Cambria"/>
          <w:sz w:val="22"/>
          <w:szCs w:val="22"/>
        </w:rPr>
        <w:t>tejto</w:t>
      </w:r>
      <w:r w:rsidRPr="00942C3A">
        <w:rPr>
          <w:rFonts w:ascii="Cambria" w:hAnsi="Cambria"/>
          <w:spacing w:val="17"/>
          <w:sz w:val="22"/>
          <w:szCs w:val="22"/>
        </w:rPr>
        <w:t xml:space="preserve"> </w:t>
      </w:r>
      <w:r w:rsidRPr="00942C3A">
        <w:rPr>
          <w:rFonts w:ascii="Cambria" w:hAnsi="Cambria"/>
          <w:sz w:val="22"/>
          <w:szCs w:val="22"/>
        </w:rPr>
        <w:t>zmluvy</w:t>
      </w:r>
      <w:r w:rsidRPr="00942C3A">
        <w:rPr>
          <w:rFonts w:ascii="Cambria" w:hAnsi="Cambria"/>
          <w:spacing w:val="11"/>
          <w:sz w:val="22"/>
          <w:szCs w:val="22"/>
        </w:rPr>
        <w:t xml:space="preserve"> </w:t>
      </w:r>
      <w:r w:rsidRPr="00942C3A">
        <w:rPr>
          <w:rFonts w:ascii="Cambria" w:hAnsi="Cambria"/>
          <w:spacing w:val="-1"/>
          <w:sz w:val="22"/>
          <w:szCs w:val="22"/>
        </w:rPr>
        <w:t>bez</w:t>
      </w:r>
      <w:r w:rsidRPr="00942C3A">
        <w:rPr>
          <w:rFonts w:ascii="Cambria" w:hAnsi="Cambria"/>
          <w:spacing w:val="17"/>
          <w:sz w:val="22"/>
          <w:szCs w:val="22"/>
        </w:rPr>
        <w:t xml:space="preserve"> </w:t>
      </w:r>
      <w:r w:rsidRPr="00942C3A">
        <w:rPr>
          <w:rFonts w:ascii="Cambria" w:hAnsi="Cambria"/>
          <w:sz w:val="22"/>
          <w:szCs w:val="22"/>
        </w:rPr>
        <w:t>predchádzajúceho</w:t>
      </w:r>
      <w:r w:rsidRPr="00942C3A">
        <w:rPr>
          <w:rFonts w:ascii="Cambria" w:hAnsi="Cambria"/>
          <w:spacing w:val="22"/>
          <w:sz w:val="22"/>
          <w:szCs w:val="22"/>
        </w:rPr>
        <w:t xml:space="preserve"> </w:t>
      </w:r>
      <w:r w:rsidRPr="00942C3A">
        <w:rPr>
          <w:rFonts w:ascii="Cambria" w:hAnsi="Cambria"/>
          <w:spacing w:val="-1"/>
          <w:sz w:val="22"/>
          <w:szCs w:val="22"/>
        </w:rPr>
        <w:t>písomného</w:t>
      </w:r>
      <w:r w:rsidRPr="00942C3A">
        <w:rPr>
          <w:rFonts w:ascii="Cambria" w:hAnsi="Cambria"/>
          <w:spacing w:val="54"/>
          <w:sz w:val="22"/>
          <w:szCs w:val="22"/>
        </w:rPr>
        <w:t xml:space="preserve"> </w:t>
      </w:r>
      <w:r w:rsidRPr="00942C3A">
        <w:rPr>
          <w:rFonts w:ascii="Cambria" w:hAnsi="Cambria"/>
          <w:spacing w:val="-1"/>
          <w:sz w:val="22"/>
          <w:szCs w:val="22"/>
        </w:rPr>
        <w:t>súhlasu</w:t>
      </w:r>
      <w:r w:rsidRPr="00942C3A">
        <w:rPr>
          <w:rFonts w:ascii="Cambria" w:hAnsi="Cambria"/>
          <w:spacing w:val="55"/>
          <w:sz w:val="22"/>
          <w:szCs w:val="22"/>
        </w:rPr>
        <w:t xml:space="preserve"> </w:t>
      </w:r>
      <w:r w:rsidRPr="00942C3A">
        <w:rPr>
          <w:rFonts w:ascii="Cambria" w:hAnsi="Cambria"/>
          <w:spacing w:val="-1"/>
          <w:sz w:val="22"/>
          <w:szCs w:val="22"/>
        </w:rPr>
        <w:t>objednávateľa.</w:t>
      </w:r>
      <w:r w:rsidRPr="00942C3A">
        <w:rPr>
          <w:rFonts w:ascii="Cambria" w:hAnsi="Cambria"/>
          <w:spacing w:val="59"/>
          <w:sz w:val="22"/>
          <w:szCs w:val="22"/>
        </w:rPr>
        <w:t xml:space="preserve"> </w:t>
      </w:r>
      <w:r w:rsidRPr="00942C3A">
        <w:rPr>
          <w:rFonts w:ascii="Cambria" w:hAnsi="Cambria"/>
          <w:spacing w:val="-1"/>
          <w:sz w:val="22"/>
          <w:szCs w:val="22"/>
        </w:rPr>
        <w:t>Zhotoviteľ</w:t>
      </w:r>
      <w:r w:rsidRPr="00942C3A">
        <w:rPr>
          <w:rFonts w:ascii="Cambria" w:hAnsi="Cambria"/>
          <w:spacing w:val="55"/>
          <w:sz w:val="22"/>
          <w:szCs w:val="22"/>
        </w:rPr>
        <w:t xml:space="preserve"> </w:t>
      </w:r>
      <w:r w:rsidRPr="00942C3A">
        <w:rPr>
          <w:rFonts w:ascii="Cambria" w:hAnsi="Cambria"/>
          <w:sz w:val="22"/>
          <w:szCs w:val="22"/>
        </w:rPr>
        <w:t>nie</w:t>
      </w:r>
      <w:r w:rsidRPr="00942C3A">
        <w:rPr>
          <w:rFonts w:ascii="Cambria" w:hAnsi="Cambria"/>
          <w:spacing w:val="54"/>
          <w:sz w:val="22"/>
          <w:szCs w:val="22"/>
        </w:rPr>
        <w:t xml:space="preserve"> </w:t>
      </w:r>
      <w:r w:rsidRPr="00942C3A">
        <w:rPr>
          <w:rFonts w:ascii="Cambria" w:hAnsi="Cambria"/>
          <w:sz w:val="22"/>
          <w:szCs w:val="22"/>
        </w:rPr>
        <w:t>je</w:t>
      </w:r>
      <w:r w:rsidRPr="00942C3A">
        <w:rPr>
          <w:rFonts w:ascii="Cambria" w:hAnsi="Cambria"/>
          <w:spacing w:val="54"/>
          <w:sz w:val="22"/>
          <w:szCs w:val="22"/>
        </w:rPr>
        <w:t xml:space="preserve"> </w:t>
      </w:r>
      <w:r w:rsidRPr="00942C3A">
        <w:rPr>
          <w:rFonts w:ascii="Cambria" w:hAnsi="Cambria"/>
          <w:sz w:val="22"/>
          <w:szCs w:val="22"/>
        </w:rPr>
        <w:t>oprávnený</w:t>
      </w:r>
      <w:r w:rsidRPr="00942C3A">
        <w:rPr>
          <w:rFonts w:ascii="Cambria" w:hAnsi="Cambria"/>
          <w:spacing w:val="50"/>
          <w:sz w:val="22"/>
          <w:szCs w:val="22"/>
        </w:rPr>
        <w:t xml:space="preserve"> </w:t>
      </w:r>
      <w:r w:rsidRPr="00942C3A">
        <w:rPr>
          <w:rFonts w:ascii="Cambria" w:hAnsi="Cambria"/>
          <w:spacing w:val="-1"/>
          <w:sz w:val="22"/>
          <w:szCs w:val="22"/>
        </w:rPr>
        <w:t>jednostranne</w:t>
      </w:r>
      <w:r w:rsidRPr="00942C3A">
        <w:rPr>
          <w:rFonts w:ascii="Cambria" w:hAnsi="Cambria"/>
          <w:spacing w:val="93"/>
          <w:sz w:val="22"/>
          <w:szCs w:val="22"/>
        </w:rPr>
        <w:t xml:space="preserve"> </w:t>
      </w:r>
      <w:r w:rsidRPr="00942C3A">
        <w:rPr>
          <w:rFonts w:ascii="Cambria" w:hAnsi="Cambria"/>
          <w:spacing w:val="-1"/>
          <w:sz w:val="22"/>
          <w:szCs w:val="22"/>
        </w:rPr>
        <w:t>započítať</w:t>
      </w:r>
      <w:r w:rsidRPr="00942C3A">
        <w:rPr>
          <w:rFonts w:ascii="Cambria" w:hAnsi="Cambria"/>
          <w:spacing w:val="36"/>
          <w:sz w:val="22"/>
          <w:szCs w:val="22"/>
        </w:rPr>
        <w:t xml:space="preserve"> </w:t>
      </w:r>
      <w:r w:rsidRPr="00942C3A">
        <w:rPr>
          <w:rFonts w:ascii="Cambria" w:hAnsi="Cambria"/>
          <w:spacing w:val="-1"/>
          <w:sz w:val="22"/>
          <w:szCs w:val="22"/>
        </w:rPr>
        <w:t>akúkoľvek</w:t>
      </w:r>
      <w:r w:rsidRPr="00942C3A">
        <w:rPr>
          <w:rFonts w:ascii="Cambria" w:hAnsi="Cambria"/>
          <w:spacing w:val="38"/>
          <w:sz w:val="22"/>
          <w:szCs w:val="22"/>
        </w:rPr>
        <w:t xml:space="preserve"> </w:t>
      </w:r>
      <w:r w:rsidRPr="00942C3A">
        <w:rPr>
          <w:rFonts w:ascii="Cambria" w:hAnsi="Cambria"/>
          <w:sz w:val="22"/>
          <w:szCs w:val="22"/>
        </w:rPr>
        <w:t>svoju</w:t>
      </w:r>
      <w:r w:rsidRPr="00942C3A">
        <w:rPr>
          <w:rFonts w:ascii="Cambria" w:hAnsi="Cambria"/>
          <w:spacing w:val="35"/>
          <w:sz w:val="22"/>
          <w:szCs w:val="22"/>
        </w:rPr>
        <w:t xml:space="preserve"> </w:t>
      </w:r>
      <w:r w:rsidRPr="00942C3A">
        <w:rPr>
          <w:rFonts w:ascii="Cambria" w:hAnsi="Cambria"/>
          <w:sz w:val="22"/>
          <w:szCs w:val="22"/>
        </w:rPr>
        <w:t>pohľadávku</w:t>
      </w:r>
      <w:r w:rsidRPr="00942C3A">
        <w:rPr>
          <w:rFonts w:ascii="Cambria" w:hAnsi="Cambria"/>
          <w:spacing w:val="35"/>
          <w:sz w:val="22"/>
          <w:szCs w:val="22"/>
        </w:rPr>
        <w:t xml:space="preserve"> </w:t>
      </w:r>
      <w:r w:rsidRPr="00942C3A">
        <w:rPr>
          <w:rFonts w:ascii="Cambria" w:hAnsi="Cambria"/>
          <w:sz w:val="22"/>
          <w:szCs w:val="22"/>
        </w:rPr>
        <w:t>voči</w:t>
      </w:r>
      <w:r w:rsidRPr="00942C3A">
        <w:rPr>
          <w:rFonts w:ascii="Cambria" w:hAnsi="Cambria"/>
          <w:spacing w:val="36"/>
          <w:sz w:val="22"/>
          <w:szCs w:val="22"/>
        </w:rPr>
        <w:t xml:space="preserve"> </w:t>
      </w:r>
      <w:r w:rsidRPr="00942C3A">
        <w:rPr>
          <w:rFonts w:ascii="Cambria" w:hAnsi="Cambria"/>
          <w:spacing w:val="-1"/>
          <w:sz w:val="22"/>
          <w:szCs w:val="22"/>
        </w:rPr>
        <w:t>objednávateľovi</w:t>
      </w:r>
      <w:r w:rsidRPr="00942C3A">
        <w:rPr>
          <w:rFonts w:ascii="Cambria" w:hAnsi="Cambria"/>
          <w:spacing w:val="36"/>
          <w:sz w:val="22"/>
          <w:szCs w:val="22"/>
        </w:rPr>
        <w:t xml:space="preserve"> </w:t>
      </w:r>
      <w:r w:rsidRPr="00942C3A">
        <w:rPr>
          <w:rFonts w:ascii="Cambria" w:hAnsi="Cambria"/>
          <w:sz w:val="22"/>
          <w:szCs w:val="22"/>
        </w:rPr>
        <w:t>vzniknutú</w:t>
      </w:r>
      <w:r w:rsidRPr="00942C3A">
        <w:rPr>
          <w:rFonts w:ascii="Cambria" w:hAnsi="Cambria"/>
          <w:spacing w:val="35"/>
          <w:sz w:val="22"/>
          <w:szCs w:val="22"/>
        </w:rPr>
        <w:t xml:space="preserve"> </w:t>
      </w:r>
      <w:r w:rsidRPr="00942C3A">
        <w:rPr>
          <w:rFonts w:ascii="Cambria" w:hAnsi="Cambria"/>
          <w:sz w:val="22"/>
          <w:szCs w:val="22"/>
        </w:rPr>
        <w:t>z</w:t>
      </w:r>
      <w:r w:rsidRPr="00942C3A">
        <w:rPr>
          <w:rFonts w:ascii="Cambria" w:hAnsi="Cambria"/>
          <w:spacing w:val="57"/>
          <w:sz w:val="22"/>
          <w:szCs w:val="22"/>
        </w:rPr>
        <w:t xml:space="preserve"> </w:t>
      </w:r>
      <w:r w:rsidRPr="00942C3A">
        <w:rPr>
          <w:rFonts w:ascii="Cambria" w:hAnsi="Cambria"/>
          <w:spacing w:val="-1"/>
          <w:sz w:val="22"/>
          <w:szCs w:val="22"/>
        </w:rPr>
        <w:t>akéhokoľvek</w:t>
      </w:r>
      <w:r w:rsidRPr="00942C3A">
        <w:rPr>
          <w:rFonts w:ascii="Cambria" w:hAnsi="Cambria"/>
          <w:spacing w:val="2"/>
          <w:sz w:val="22"/>
          <w:szCs w:val="22"/>
        </w:rPr>
        <w:t xml:space="preserve"> </w:t>
      </w:r>
      <w:r w:rsidRPr="00942C3A">
        <w:rPr>
          <w:rFonts w:ascii="Cambria" w:hAnsi="Cambria"/>
          <w:sz w:val="22"/>
          <w:szCs w:val="22"/>
        </w:rPr>
        <w:t>dôvodu</w:t>
      </w:r>
      <w:r w:rsidRPr="00942C3A">
        <w:rPr>
          <w:rFonts w:ascii="Cambria" w:hAnsi="Cambria"/>
          <w:spacing w:val="4"/>
          <w:sz w:val="22"/>
          <w:szCs w:val="22"/>
        </w:rPr>
        <w:t xml:space="preserve"> </w:t>
      </w:r>
      <w:r w:rsidRPr="00942C3A">
        <w:rPr>
          <w:rFonts w:ascii="Cambria" w:hAnsi="Cambria"/>
          <w:sz w:val="22"/>
          <w:szCs w:val="22"/>
        </w:rPr>
        <w:t>proti</w:t>
      </w:r>
      <w:r w:rsidRPr="00942C3A">
        <w:rPr>
          <w:rFonts w:ascii="Cambria" w:hAnsi="Cambria"/>
          <w:spacing w:val="2"/>
          <w:sz w:val="22"/>
          <w:szCs w:val="22"/>
        </w:rPr>
        <w:t xml:space="preserve"> </w:t>
      </w:r>
      <w:r w:rsidRPr="00942C3A">
        <w:rPr>
          <w:rFonts w:ascii="Cambria" w:hAnsi="Cambria"/>
          <w:spacing w:val="-1"/>
          <w:sz w:val="22"/>
          <w:szCs w:val="22"/>
        </w:rPr>
        <w:t>pohľadávke</w:t>
      </w:r>
      <w:r w:rsidRPr="00942C3A">
        <w:rPr>
          <w:rFonts w:ascii="Cambria" w:hAnsi="Cambria"/>
          <w:spacing w:val="1"/>
          <w:sz w:val="22"/>
          <w:szCs w:val="22"/>
        </w:rPr>
        <w:t xml:space="preserve"> </w:t>
      </w:r>
      <w:r w:rsidRPr="00942C3A">
        <w:rPr>
          <w:rFonts w:ascii="Cambria" w:hAnsi="Cambria"/>
          <w:sz w:val="22"/>
          <w:szCs w:val="22"/>
        </w:rPr>
        <w:t>objednávateľa</w:t>
      </w:r>
      <w:r w:rsidRPr="00942C3A">
        <w:rPr>
          <w:rFonts w:ascii="Cambria" w:hAnsi="Cambria"/>
          <w:spacing w:val="1"/>
          <w:sz w:val="22"/>
          <w:szCs w:val="22"/>
        </w:rPr>
        <w:t xml:space="preserve"> </w:t>
      </w:r>
      <w:r w:rsidRPr="00942C3A">
        <w:rPr>
          <w:rFonts w:ascii="Cambria" w:hAnsi="Cambria"/>
          <w:spacing w:val="-1"/>
          <w:sz w:val="22"/>
          <w:szCs w:val="22"/>
        </w:rPr>
        <w:t>voči</w:t>
      </w:r>
      <w:r w:rsidRPr="00942C3A">
        <w:rPr>
          <w:rFonts w:ascii="Cambria" w:hAnsi="Cambria"/>
          <w:spacing w:val="4"/>
          <w:sz w:val="22"/>
          <w:szCs w:val="22"/>
        </w:rPr>
        <w:t xml:space="preserve"> </w:t>
      </w:r>
      <w:r w:rsidRPr="00942C3A">
        <w:rPr>
          <w:rFonts w:ascii="Cambria" w:hAnsi="Cambria"/>
          <w:sz w:val="22"/>
          <w:szCs w:val="22"/>
        </w:rPr>
        <w:t>zhotoviteľovi</w:t>
      </w:r>
      <w:r w:rsidRPr="00942C3A">
        <w:rPr>
          <w:rFonts w:ascii="Cambria" w:hAnsi="Cambria"/>
          <w:spacing w:val="2"/>
          <w:sz w:val="22"/>
          <w:szCs w:val="22"/>
        </w:rPr>
        <w:t xml:space="preserve"> </w:t>
      </w:r>
      <w:r w:rsidRPr="00942C3A">
        <w:rPr>
          <w:rFonts w:ascii="Cambria" w:hAnsi="Cambria"/>
          <w:sz w:val="22"/>
          <w:szCs w:val="22"/>
        </w:rPr>
        <w:t>vzniknutej</w:t>
      </w:r>
      <w:r w:rsidRPr="00942C3A">
        <w:rPr>
          <w:rFonts w:ascii="Cambria" w:hAnsi="Cambria"/>
          <w:spacing w:val="43"/>
          <w:sz w:val="22"/>
          <w:szCs w:val="22"/>
        </w:rPr>
        <w:t xml:space="preserve"> </w:t>
      </w:r>
      <w:r w:rsidRPr="00942C3A">
        <w:rPr>
          <w:rFonts w:ascii="Cambria" w:hAnsi="Cambria"/>
          <w:sz w:val="22"/>
          <w:szCs w:val="22"/>
        </w:rPr>
        <w:t>na</w:t>
      </w:r>
      <w:r w:rsidRPr="00942C3A">
        <w:rPr>
          <w:rFonts w:ascii="Cambria" w:hAnsi="Cambria"/>
          <w:spacing w:val="49"/>
          <w:sz w:val="22"/>
          <w:szCs w:val="22"/>
        </w:rPr>
        <w:t xml:space="preserve"> </w:t>
      </w:r>
      <w:r w:rsidRPr="00942C3A">
        <w:rPr>
          <w:rFonts w:ascii="Cambria" w:hAnsi="Cambria"/>
          <w:sz w:val="22"/>
          <w:szCs w:val="22"/>
        </w:rPr>
        <w:t>základe</w:t>
      </w:r>
      <w:r w:rsidRPr="00942C3A">
        <w:rPr>
          <w:rFonts w:ascii="Cambria" w:hAnsi="Cambria"/>
          <w:spacing w:val="51"/>
          <w:sz w:val="22"/>
          <w:szCs w:val="22"/>
        </w:rPr>
        <w:t xml:space="preserve"> </w:t>
      </w:r>
      <w:r w:rsidRPr="00942C3A">
        <w:rPr>
          <w:rFonts w:ascii="Cambria" w:hAnsi="Cambria"/>
          <w:spacing w:val="-1"/>
          <w:sz w:val="22"/>
          <w:szCs w:val="22"/>
        </w:rPr>
        <w:t>alebo</w:t>
      </w:r>
      <w:r w:rsidRPr="00942C3A">
        <w:rPr>
          <w:rFonts w:ascii="Cambria" w:hAnsi="Cambria"/>
          <w:spacing w:val="49"/>
          <w:sz w:val="22"/>
          <w:szCs w:val="22"/>
        </w:rPr>
        <w:t xml:space="preserve"> </w:t>
      </w:r>
      <w:r w:rsidRPr="00942C3A">
        <w:rPr>
          <w:rFonts w:ascii="Cambria" w:hAnsi="Cambria"/>
          <w:sz w:val="22"/>
          <w:szCs w:val="22"/>
        </w:rPr>
        <w:t>v</w:t>
      </w:r>
      <w:r w:rsidRPr="00942C3A">
        <w:rPr>
          <w:rFonts w:ascii="Cambria" w:hAnsi="Cambria"/>
          <w:spacing w:val="52"/>
          <w:sz w:val="22"/>
          <w:szCs w:val="22"/>
        </w:rPr>
        <w:t xml:space="preserve"> </w:t>
      </w:r>
      <w:r w:rsidRPr="00942C3A">
        <w:rPr>
          <w:rFonts w:ascii="Cambria" w:hAnsi="Cambria"/>
          <w:sz w:val="22"/>
          <w:szCs w:val="22"/>
        </w:rPr>
        <w:t>súvislosti</w:t>
      </w:r>
      <w:r w:rsidRPr="00942C3A">
        <w:rPr>
          <w:rFonts w:ascii="Cambria" w:hAnsi="Cambria"/>
          <w:spacing w:val="50"/>
          <w:sz w:val="22"/>
          <w:szCs w:val="22"/>
        </w:rPr>
        <w:t xml:space="preserve"> </w:t>
      </w:r>
      <w:r w:rsidRPr="00942C3A">
        <w:rPr>
          <w:rFonts w:ascii="Cambria" w:hAnsi="Cambria"/>
          <w:sz w:val="22"/>
          <w:szCs w:val="22"/>
        </w:rPr>
        <w:t>s</w:t>
      </w:r>
      <w:r w:rsidRPr="00942C3A">
        <w:rPr>
          <w:rFonts w:ascii="Cambria" w:hAnsi="Cambria"/>
          <w:spacing w:val="50"/>
          <w:sz w:val="22"/>
          <w:szCs w:val="22"/>
        </w:rPr>
        <w:t xml:space="preserve"> </w:t>
      </w:r>
      <w:r w:rsidRPr="00942C3A">
        <w:rPr>
          <w:rFonts w:ascii="Cambria" w:hAnsi="Cambria"/>
          <w:sz w:val="22"/>
          <w:szCs w:val="22"/>
        </w:rPr>
        <w:t>touto</w:t>
      </w:r>
      <w:r w:rsidRPr="00942C3A">
        <w:rPr>
          <w:rFonts w:ascii="Cambria" w:hAnsi="Cambria"/>
          <w:spacing w:val="50"/>
          <w:sz w:val="22"/>
          <w:szCs w:val="22"/>
        </w:rPr>
        <w:t xml:space="preserve"> </w:t>
      </w:r>
      <w:r w:rsidRPr="00942C3A">
        <w:rPr>
          <w:rFonts w:ascii="Cambria" w:hAnsi="Cambria"/>
          <w:sz w:val="22"/>
          <w:szCs w:val="22"/>
        </w:rPr>
        <w:t>zmluvou</w:t>
      </w:r>
      <w:r w:rsidRPr="00942C3A">
        <w:rPr>
          <w:rFonts w:ascii="Cambria" w:hAnsi="Cambria"/>
          <w:spacing w:val="47"/>
          <w:sz w:val="22"/>
          <w:szCs w:val="22"/>
        </w:rPr>
        <w:t xml:space="preserve"> </w:t>
      </w:r>
      <w:r w:rsidRPr="00942C3A">
        <w:rPr>
          <w:rFonts w:ascii="Cambria" w:hAnsi="Cambria"/>
          <w:spacing w:val="-1"/>
          <w:sz w:val="22"/>
          <w:szCs w:val="22"/>
        </w:rPr>
        <w:t>bez</w:t>
      </w:r>
      <w:r w:rsidRPr="00942C3A">
        <w:rPr>
          <w:rFonts w:ascii="Cambria" w:hAnsi="Cambria"/>
          <w:spacing w:val="51"/>
          <w:sz w:val="22"/>
          <w:szCs w:val="22"/>
        </w:rPr>
        <w:t xml:space="preserve"> </w:t>
      </w:r>
      <w:r w:rsidRPr="00942C3A">
        <w:rPr>
          <w:rFonts w:ascii="Cambria" w:hAnsi="Cambria"/>
          <w:spacing w:val="-1"/>
          <w:sz w:val="22"/>
          <w:szCs w:val="22"/>
        </w:rPr>
        <w:t>predchádzajúceho</w:t>
      </w:r>
      <w:r w:rsidRPr="00942C3A">
        <w:rPr>
          <w:rFonts w:ascii="Cambria" w:hAnsi="Cambria"/>
          <w:spacing w:val="50"/>
          <w:sz w:val="22"/>
          <w:szCs w:val="22"/>
        </w:rPr>
        <w:t xml:space="preserve"> </w:t>
      </w:r>
      <w:r w:rsidRPr="00942C3A">
        <w:rPr>
          <w:rFonts w:ascii="Cambria" w:hAnsi="Cambria"/>
          <w:sz w:val="22"/>
          <w:szCs w:val="22"/>
        </w:rPr>
        <w:t>písomného</w:t>
      </w:r>
      <w:r w:rsidRPr="00942C3A">
        <w:rPr>
          <w:rFonts w:ascii="Cambria" w:hAnsi="Cambria"/>
          <w:spacing w:val="41"/>
          <w:sz w:val="22"/>
          <w:szCs w:val="22"/>
        </w:rPr>
        <w:t xml:space="preserve"> </w:t>
      </w:r>
      <w:r w:rsidRPr="00942C3A">
        <w:rPr>
          <w:rFonts w:ascii="Cambria" w:hAnsi="Cambria"/>
          <w:spacing w:val="-1"/>
          <w:sz w:val="22"/>
          <w:szCs w:val="22"/>
        </w:rPr>
        <w:t>súhlasu</w:t>
      </w:r>
      <w:r w:rsidRPr="00942C3A">
        <w:rPr>
          <w:rFonts w:ascii="Cambria" w:hAnsi="Cambria"/>
          <w:sz w:val="22"/>
          <w:szCs w:val="22"/>
        </w:rPr>
        <w:t xml:space="preserve"> </w:t>
      </w:r>
      <w:r w:rsidRPr="00942C3A">
        <w:rPr>
          <w:rFonts w:ascii="Cambria" w:hAnsi="Cambria"/>
          <w:spacing w:val="-1"/>
          <w:sz w:val="22"/>
          <w:szCs w:val="22"/>
        </w:rPr>
        <w:t>objednávateľa.</w:t>
      </w:r>
    </w:p>
    <w:p w14:paraId="6BBB52AB" w14:textId="77777777" w:rsidR="00E37896" w:rsidRPr="00942C3A" w:rsidRDefault="00E37896"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942C3A">
        <w:rPr>
          <w:rFonts w:ascii="Cambria" w:hAnsi="Cambria"/>
          <w:spacing w:val="-1"/>
          <w:sz w:val="22"/>
          <w:szCs w:val="22"/>
        </w:rPr>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0C5F5379" w14:textId="4843C8AF" w:rsidR="00E37896" w:rsidRPr="00942C3A" w:rsidRDefault="00E37896"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942C3A">
        <w:rPr>
          <w:rFonts w:ascii="Cambria" w:hAnsi="Cambria"/>
          <w:spacing w:val="-1"/>
          <w:sz w:val="22"/>
          <w:szCs w:val="22"/>
        </w:rPr>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subdodávateľmi identifikovanými v </w:t>
      </w:r>
      <w:r w:rsidR="00C04E19">
        <w:rPr>
          <w:rFonts w:ascii="Cambria" w:hAnsi="Cambria"/>
          <w:spacing w:val="-1"/>
          <w:sz w:val="22"/>
          <w:szCs w:val="22"/>
        </w:rPr>
        <w:t>P</w:t>
      </w:r>
      <w:r w:rsidRPr="00942C3A">
        <w:rPr>
          <w:rFonts w:ascii="Cambria" w:hAnsi="Cambria"/>
          <w:spacing w:val="-1"/>
          <w:sz w:val="22"/>
          <w:szCs w:val="22"/>
        </w:rPr>
        <w:t xml:space="preserve">rílohe č. </w:t>
      </w:r>
      <w:r w:rsidR="00F01F41">
        <w:rPr>
          <w:rFonts w:ascii="Cambria" w:hAnsi="Cambria"/>
          <w:spacing w:val="-1"/>
          <w:sz w:val="22"/>
          <w:szCs w:val="22"/>
        </w:rPr>
        <w:t>3</w:t>
      </w:r>
      <w:r w:rsidRPr="00942C3A">
        <w:rPr>
          <w:rFonts w:ascii="Cambria" w:hAnsi="Cambria"/>
          <w:spacing w:val="-1"/>
          <w:sz w:val="22"/>
          <w:szCs w:val="22"/>
        </w:rPr>
        <w:t xml:space="preserve"> tejto zmluvy, resp. následne doplneným/ zmeneným postupom podľa bodu 8.</w:t>
      </w:r>
      <w:r w:rsidR="00CA02BF">
        <w:rPr>
          <w:rFonts w:ascii="Cambria" w:hAnsi="Cambria"/>
          <w:spacing w:val="-1"/>
          <w:sz w:val="22"/>
          <w:szCs w:val="22"/>
        </w:rPr>
        <w:t>4</w:t>
      </w:r>
      <w:r w:rsidRPr="00942C3A">
        <w:rPr>
          <w:rFonts w:ascii="Cambria" w:hAnsi="Cambria"/>
          <w:spacing w:val="-1"/>
          <w:sz w:val="22"/>
          <w:szCs w:val="22"/>
        </w:rPr>
        <w:t>.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40120B6B" w14:textId="2B5D03E6" w:rsidR="00E37896" w:rsidRPr="00942C3A" w:rsidRDefault="00E37896"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942C3A">
        <w:rPr>
          <w:rFonts w:ascii="Cambria" w:hAnsi="Cambria"/>
          <w:spacing w:val="-1"/>
          <w:sz w:val="22"/>
          <w:szCs w:val="22"/>
        </w:rPr>
        <w:t>V prípade, ak zhotoviteľ poruší povinnosť v zmysle bodu 8.</w:t>
      </w:r>
      <w:r w:rsidR="00CA02BF" w:rsidRPr="00942C3A">
        <w:rPr>
          <w:rFonts w:ascii="Cambria" w:hAnsi="Cambria"/>
          <w:spacing w:val="-1"/>
          <w:sz w:val="22"/>
          <w:szCs w:val="22"/>
        </w:rPr>
        <w:t>1</w:t>
      </w:r>
      <w:r w:rsidR="00CA02BF">
        <w:rPr>
          <w:rFonts w:ascii="Cambria" w:hAnsi="Cambria"/>
          <w:spacing w:val="-1"/>
          <w:sz w:val="22"/>
          <w:szCs w:val="22"/>
        </w:rPr>
        <w:t>0</w:t>
      </w:r>
      <w:r w:rsidRPr="00942C3A">
        <w:rPr>
          <w:rFonts w:ascii="Cambria" w:hAnsi="Cambria"/>
          <w:spacing w:val="-1"/>
          <w:sz w:val="22"/>
          <w:szCs w:val="22"/>
        </w:rPr>
        <w:t>.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 eur.</w:t>
      </w:r>
    </w:p>
    <w:p w14:paraId="0F4CE622" w14:textId="2A6B5703" w:rsidR="00E37896" w:rsidRPr="00942C3A" w:rsidRDefault="00E37896"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z w:val="22"/>
          <w:szCs w:val="22"/>
        </w:rPr>
      </w:pPr>
      <w:r w:rsidRPr="00942C3A">
        <w:rPr>
          <w:rFonts w:ascii="Cambria" w:hAnsi="Cambria"/>
          <w:spacing w:val="-1"/>
          <w:sz w:val="22"/>
          <w:szCs w:val="22"/>
        </w:rPr>
        <w:t>V prípade omeškania zhotoviteľa so splnením povinnosti v zmysle 8.</w:t>
      </w:r>
      <w:r w:rsidR="00CA02BF" w:rsidRPr="00942C3A">
        <w:rPr>
          <w:rFonts w:ascii="Cambria" w:hAnsi="Cambria"/>
          <w:spacing w:val="-1"/>
          <w:sz w:val="22"/>
          <w:szCs w:val="22"/>
        </w:rPr>
        <w:t>1</w:t>
      </w:r>
      <w:r w:rsidR="00CA02BF">
        <w:rPr>
          <w:rFonts w:ascii="Cambria" w:hAnsi="Cambria"/>
          <w:spacing w:val="-1"/>
          <w:sz w:val="22"/>
          <w:szCs w:val="22"/>
        </w:rPr>
        <w:t>1</w:t>
      </w:r>
      <w:r w:rsidRPr="00942C3A">
        <w:rPr>
          <w:rFonts w:ascii="Cambria" w:hAnsi="Cambria"/>
          <w:spacing w:val="-1"/>
          <w:sz w:val="22"/>
          <w:szCs w:val="22"/>
        </w:rPr>
        <w:t>. tohto článku zmluvy, má objednávateľ právo na zmluvnú pokutu vo výške 250,- eur, a to za každý aj začatý deň omeškania.</w:t>
      </w:r>
    </w:p>
    <w:p w14:paraId="5E003C3E" w14:textId="77777777" w:rsidR="006B66FA" w:rsidRPr="007E1457" w:rsidRDefault="006B66FA"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7E1457">
        <w:rPr>
          <w:rFonts w:ascii="Cambria" w:hAnsi="Cambria"/>
          <w:spacing w:val="-1"/>
          <w:sz w:val="22"/>
          <w:szCs w:val="22"/>
        </w:rPr>
        <w:t xml:space="preserve">Za porušenie tejto zmluvy sa nepovažuje, ak ktorákoľvek zo zmluvných strán nemôže plniť svoje zmluvné záväzky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w:t>
      </w:r>
    </w:p>
    <w:p w14:paraId="4A13F0A9" w14:textId="6F9AF53E" w:rsidR="006B66FA" w:rsidRPr="007E1457" w:rsidRDefault="006B66FA"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7E1457">
        <w:rPr>
          <w:rFonts w:ascii="Cambria" w:hAnsi="Cambria"/>
          <w:spacing w:val="-1"/>
          <w:sz w:val="22"/>
          <w:szCs w:val="22"/>
        </w:rPr>
        <w:t xml:space="preserve">Za vyššiu moc (vis maior) sa na účely tejto Zmluvy považujú okolnosti, ktoré nastali nezávisle od vôle </w:t>
      </w:r>
      <w:r w:rsidR="0049675F">
        <w:rPr>
          <w:rFonts w:ascii="Cambria" w:hAnsi="Cambria"/>
          <w:spacing w:val="-1"/>
          <w:sz w:val="22"/>
          <w:szCs w:val="22"/>
        </w:rPr>
        <w:t>zhotovi</w:t>
      </w:r>
      <w:r w:rsidR="0049675F" w:rsidRPr="007E1457">
        <w:rPr>
          <w:rFonts w:ascii="Cambria" w:hAnsi="Cambria"/>
          <w:spacing w:val="-1"/>
          <w:sz w:val="22"/>
          <w:szCs w:val="22"/>
        </w:rPr>
        <w:t>teľa</w:t>
      </w:r>
      <w:r w:rsidRPr="007E1457">
        <w:rPr>
          <w:rFonts w:ascii="Cambria" w:hAnsi="Cambria"/>
          <w:spacing w:val="-1"/>
          <w:sz w:val="22"/>
          <w:szCs w:val="22"/>
        </w:rPr>
        <w:t xml:space="preserve">, bez jeho zavinenia, sú nepredvídateľné,  pričom majú vplyv na plnenie predmetu tejto zmluvy, najmä: </w:t>
      </w:r>
    </w:p>
    <w:p w14:paraId="7A0470F0" w14:textId="77777777" w:rsidR="006B66FA" w:rsidRPr="007E1457" w:rsidRDefault="006B66FA" w:rsidP="001C45B6">
      <w:pPr>
        <w:pStyle w:val="BodyText"/>
        <w:widowControl w:val="0"/>
        <w:tabs>
          <w:tab w:val="left" w:pos="1026"/>
        </w:tabs>
        <w:overflowPunct/>
        <w:autoSpaceDE/>
        <w:autoSpaceDN/>
        <w:adjustRightInd/>
        <w:spacing w:before="120" w:after="0" w:line="240" w:lineRule="auto"/>
        <w:ind w:left="567" w:right="215"/>
        <w:textAlignment w:val="auto"/>
        <w:rPr>
          <w:rFonts w:ascii="Cambria" w:hAnsi="Cambria"/>
          <w:spacing w:val="-1"/>
          <w:sz w:val="22"/>
          <w:szCs w:val="22"/>
        </w:rPr>
      </w:pPr>
      <w:r w:rsidRPr="007E1457">
        <w:rPr>
          <w:rFonts w:ascii="Cambria" w:hAnsi="Cambria"/>
          <w:spacing w:val="-1"/>
          <w:sz w:val="22"/>
          <w:szCs w:val="22"/>
        </w:rPr>
        <w:t xml:space="preserve">a) prírodné udalosti ako požiar, povodeň, zemetrasenie, </w:t>
      </w:r>
    </w:p>
    <w:p w14:paraId="176D9675" w14:textId="77777777" w:rsidR="006B66FA" w:rsidRPr="007E1457" w:rsidRDefault="006B66FA" w:rsidP="001C45B6">
      <w:pPr>
        <w:pStyle w:val="BodyText"/>
        <w:widowControl w:val="0"/>
        <w:tabs>
          <w:tab w:val="left" w:pos="1026"/>
        </w:tabs>
        <w:overflowPunct/>
        <w:autoSpaceDE/>
        <w:autoSpaceDN/>
        <w:adjustRightInd/>
        <w:spacing w:before="120" w:after="0" w:line="240" w:lineRule="auto"/>
        <w:ind w:left="567" w:right="215"/>
        <w:textAlignment w:val="auto"/>
        <w:rPr>
          <w:rFonts w:ascii="Cambria" w:hAnsi="Cambria"/>
          <w:spacing w:val="-1"/>
          <w:sz w:val="22"/>
          <w:szCs w:val="22"/>
        </w:rPr>
      </w:pPr>
      <w:r w:rsidRPr="007E1457">
        <w:rPr>
          <w:rFonts w:ascii="Cambria" w:hAnsi="Cambria"/>
          <w:spacing w:val="-1"/>
          <w:sz w:val="22"/>
          <w:szCs w:val="22"/>
        </w:rPr>
        <w:t>b) štrajk, mobilizácia, vojna.</w:t>
      </w:r>
    </w:p>
    <w:p w14:paraId="161EC38A" w14:textId="77777777" w:rsidR="00527E03" w:rsidRPr="007E1457" w:rsidRDefault="00527E03"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7E1457">
        <w:rPr>
          <w:rFonts w:ascii="Cambria" w:hAnsi="Cambria"/>
          <w:spacing w:val="-1"/>
          <w:sz w:val="22"/>
          <w:szCs w:val="22"/>
        </w:rPr>
        <w:t xml:space="preserve">V prípade vzniku okolnosti vyššej moci zmluvné strany sú povinné naďalej plniť svoje povinnosti zo zmluvy, pričom lehota plnenia sa primerane predlžuje o dobu trvania vyššej </w:t>
      </w:r>
      <w:r w:rsidRPr="007E1457">
        <w:rPr>
          <w:rFonts w:ascii="Cambria" w:hAnsi="Cambria"/>
          <w:spacing w:val="-1"/>
          <w:sz w:val="22"/>
          <w:szCs w:val="22"/>
        </w:rPr>
        <w:lastRenderedPageBreak/>
        <w:t xml:space="preserve">moci </w:t>
      </w:r>
      <w:r>
        <w:rPr>
          <w:rFonts w:ascii="Cambria" w:hAnsi="Cambria"/>
          <w:spacing w:val="-1"/>
          <w:sz w:val="22"/>
          <w:szCs w:val="22"/>
        </w:rPr>
        <w:t xml:space="preserve">v súlade s dohodou zmluvných strán. </w:t>
      </w:r>
    </w:p>
    <w:p w14:paraId="025D6FAF" w14:textId="26BF3001" w:rsidR="00E37896" w:rsidRPr="00942C3A" w:rsidRDefault="006B66FA"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bCs/>
          <w:sz w:val="22"/>
          <w:szCs w:val="22"/>
        </w:rPr>
      </w:pPr>
      <w:r w:rsidRPr="007E1457">
        <w:rPr>
          <w:rFonts w:ascii="Cambria" w:hAnsi="Cambria"/>
          <w:spacing w:val="-1"/>
          <w:sz w:val="22"/>
          <w:szCs w:val="22"/>
        </w:rPr>
        <w:t xml:space="preserve">Zmluvná strana, ktorá sa odvoláva na vyššiu moc, je povinná písomne oznámiť druhej zmluvnej stane vznik okolnosti vyššej moci objednávateľovi bez zbytočného odkladu, najneskôr však do 3 pracovných dní. </w:t>
      </w:r>
      <w:r w:rsidR="0049675F">
        <w:rPr>
          <w:rFonts w:ascii="Cambria" w:hAnsi="Cambria"/>
          <w:spacing w:val="-1"/>
          <w:sz w:val="22"/>
          <w:szCs w:val="22"/>
        </w:rPr>
        <w:t>Z</w:t>
      </w:r>
      <w:r w:rsidR="00FE5742">
        <w:rPr>
          <w:rFonts w:ascii="Cambria" w:hAnsi="Cambria"/>
          <w:spacing w:val="-1"/>
          <w:sz w:val="22"/>
          <w:szCs w:val="22"/>
        </w:rPr>
        <w:t>h</w:t>
      </w:r>
      <w:r w:rsidR="0049675F">
        <w:rPr>
          <w:rFonts w:ascii="Cambria" w:hAnsi="Cambria"/>
          <w:spacing w:val="-1"/>
          <w:sz w:val="22"/>
          <w:szCs w:val="22"/>
        </w:rPr>
        <w:t>otovi</w:t>
      </w:r>
      <w:r w:rsidR="0049675F" w:rsidRPr="007E1457">
        <w:rPr>
          <w:rFonts w:ascii="Cambria" w:hAnsi="Cambria"/>
          <w:spacing w:val="-1"/>
          <w:sz w:val="22"/>
          <w:szCs w:val="22"/>
        </w:rPr>
        <w:t xml:space="preserve">teľ </w:t>
      </w:r>
      <w:r w:rsidRPr="007E1457">
        <w:rPr>
          <w:rFonts w:ascii="Cambria" w:hAnsi="Cambria"/>
          <w:spacing w:val="-1"/>
          <w:sz w:val="22"/>
          <w:szCs w:val="22"/>
        </w:rPr>
        <w:t>tiež oznámi približný možný času plnenia predmetu tejto zmluvy. Rovnakým spôsobom oznámi si zmluvné strany oznámia ukončenie okolností vyššej moci. Na základe požiadavky druhej zmluvnej strany, dotknutá zmluvná strana predloží doklad o existencii okolností vylučujúcich zodpovednosť/vyššej moci, ktorý vydajú príslušné úrady.</w:t>
      </w:r>
    </w:p>
    <w:p w14:paraId="7F0DDB3A" w14:textId="752BC82B" w:rsidR="00E56D75" w:rsidRDefault="00E56D75"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686929">
        <w:rPr>
          <w:rFonts w:ascii="Cambria" w:hAnsi="Cambria"/>
          <w:spacing w:val="-1"/>
          <w:sz w:val="22"/>
          <w:szCs w:val="22"/>
        </w:rPr>
        <w:t>Zhotoviteľ sa zaväzuje počas trvania tejto zmluvy mať v platnosti certifikát systému manažérstva kvality podľa normy ISO 9001, alebo ekvivalent, resp. zavedené  opatrenia na zabezpečenie kvality podľa požiadaviek na vystavenie príslušného certifikátu</w:t>
      </w:r>
      <w:r w:rsidR="00736C64">
        <w:rPr>
          <w:rFonts w:ascii="Cambria" w:hAnsi="Cambria"/>
          <w:spacing w:val="-1"/>
          <w:sz w:val="22"/>
          <w:szCs w:val="22"/>
        </w:rPr>
        <w:t xml:space="preserve"> </w:t>
      </w:r>
      <w:r w:rsidR="00736C64" w:rsidRPr="003E6A71">
        <w:rPr>
          <w:rFonts w:ascii="Cambria" w:hAnsi="Cambria"/>
          <w:spacing w:val="-1"/>
          <w:sz w:val="22"/>
          <w:szCs w:val="22"/>
        </w:rPr>
        <w:t xml:space="preserve">ak </w:t>
      </w:r>
      <w:r w:rsidR="00736C64">
        <w:rPr>
          <w:rFonts w:ascii="Cambria" w:hAnsi="Cambria"/>
          <w:spacing w:val="-1"/>
          <w:sz w:val="22"/>
          <w:szCs w:val="22"/>
        </w:rPr>
        <w:t>zhotovi</w:t>
      </w:r>
      <w:r w:rsidR="00736C64" w:rsidRPr="003E6A71">
        <w:rPr>
          <w:rFonts w:ascii="Cambria" w:hAnsi="Cambria"/>
          <w:spacing w:val="-1"/>
          <w:sz w:val="22"/>
          <w:szCs w:val="22"/>
        </w:rPr>
        <w:t xml:space="preserve">teľ </w:t>
      </w:r>
      <w:r w:rsidR="00736C64" w:rsidRPr="007B1E04">
        <w:rPr>
          <w:rFonts w:ascii="Cambria" w:hAnsi="Cambria"/>
          <w:spacing w:val="-1"/>
          <w:sz w:val="22"/>
          <w:szCs w:val="22"/>
        </w:rPr>
        <w:t>nemal možnosť získať príslušný certifikát v určených lehotách</w:t>
      </w:r>
      <w:r w:rsidR="00736C64">
        <w:rPr>
          <w:rFonts w:ascii="Cambria" w:hAnsi="Cambria"/>
          <w:spacing w:val="-1"/>
          <w:sz w:val="22"/>
          <w:szCs w:val="22"/>
        </w:rPr>
        <w:t xml:space="preserve"> vo verejnom obstarávaní</w:t>
      </w:r>
      <w:r w:rsidRPr="00686929">
        <w:rPr>
          <w:rFonts w:ascii="Cambria" w:hAnsi="Cambria"/>
          <w:spacing w:val="-1"/>
          <w:sz w:val="22"/>
          <w:szCs w:val="22"/>
        </w:rPr>
        <w:t>.</w:t>
      </w:r>
      <w:r>
        <w:rPr>
          <w:rFonts w:ascii="Cambria" w:hAnsi="Cambria"/>
          <w:spacing w:val="-1"/>
          <w:sz w:val="22"/>
          <w:szCs w:val="22"/>
        </w:rPr>
        <w:t xml:space="preserve"> </w:t>
      </w:r>
    </w:p>
    <w:p w14:paraId="51A02EDA" w14:textId="5F5E7DA5" w:rsidR="00E56D75" w:rsidRDefault="0000138B"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Pr>
          <w:rFonts w:ascii="Cambria" w:hAnsi="Cambria"/>
          <w:spacing w:val="-1"/>
          <w:sz w:val="22"/>
          <w:szCs w:val="22"/>
        </w:rPr>
        <w:t>Z</w:t>
      </w:r>
      <w:r w:rsidR="00E56D75">
        <w:rPr>
          <w:rFonts w:ascii="Cambria" w:hAnsi="Cambria"/>
          <w:spacing w:val="-1"/>
          <w:sz w:val="22"/>
          <w:szCs w:val="22"/>
        </w:rPr>
        <w:t>hotoviteľ zaväzuje d</w:t>
      </w:r>
      <w:r>
        <w:rPr>
          <w:rFonts w:ascii="Cambria" w:hAnsi="Cambria"/>
          <w:spacing w:val="-1"/>
          <w:sz w:val="22"/>
          <w:szCs w:val="22"/>
        </w:rPr>
        <w:t>o</w:t>
      </w:r>
      <w:r w:rsidR="00E56D75">
        <w:rPr>
          <w:rFonts w:ascii="Cambria" w:hAnsi="Cambria"/>
          <w:spacing w:val="-1"/>
          <w:sz w:val="22"/>
          <w:szCs w:val="22"/>
        </w:rPr>
        <w:t xml:space="preserve"> troch pracovných dní </w:t>
      </w:r>
      <w:r>
        <w:rPr>
          <w:rFonts w:ascii="Cambria" w:hAnsi="Cambria"/>
          <w:spacing w:val="-1"/>
          <w:sz w:val="22"/>
          <w:szCs w:val="22"/>
        </w:rPr>
        <w:t xml:space="preserve">od doručenia písomnej žiadosti objednávateľa </w:t>
      </w:r>
      <w:r w:rsidR="00E56D75">
        <w:rPr>
          <w:rFonts w:ascii="Cambria" w:hAnsi="Cambria"/>
          <w:spacing w:val="-1"/>
          <w:sz w:val="22"/>
          <w:szCs w:val="22"/>
        </w:rPr>
        <w:t xml:space="preserve">predložiť dôkazy o splnení bodu 8.17. tohto článku. </w:t>
      </w:r>
    </w:p>
    <w:p w14:paraId="72B1CF9A" w14:textId="4BDED001" w:rsidR="009017D0" w:rsidRDefault="009017D0" w:rsidP="001C45B6">
      <w:pPr>
        <w:pStyle w:val="BodyText"/>
        <w:widowControl w:val="0"/>
        <w:numPr>
          <w:ilvl w:val="1"/>
          <w:numId w:val="28"/>
        </w:numPr>
        <w:tabs>
          <w:tab w:val="left" w:pos="1026"/>
        </w:tabs>
        <w:overflowPunct/>
        <w:autoSpaceDE/>
        <w:autoSpaceDN/>
        <w:adjustRightInd/>
        <w:spacing w:before="120" w:after="0" w:line="240" w:lineRule="auto"/>
        <w:ind w:right="215"/>
        <w:textAlignment w:val="auto"/>
        <w:rPr>
          <w:rFonts w:ascii="Cambria" w:hAnsi="Cambria"/>
          <w:spacing w:val="-1"/>
          <w:sz w:val="22"/>
          <w:szCs w:val="22"/>
        </w:rPr>
      </w:pPr>
      <w:r w:rsidRPr="009017D0">
        <w:rPr>
          <w:rFonts w:ascii="Cambria" w:hAnsi="Cambria"/>
          <w:spacing w:val="-1"/>
          <w:sz w:val="22"/>
          <w:szCs w:val="22"/>
        </w:rPr>
        <w:t>Prepravu a balenie, ako aj vrátenie likvidáciu obalov zabezpečuje zhotoviteľ na vlastné náklady v súlade s príslušnou legislatívou týkajúcou sa nakladania s odpadmi.</w:t>
      </w:r>
    </w:p>
    <w:p w14:paraId="1E9F68F2" w14:textId="56824D0E" w:rsidR="009653C5" w:rsidRPr="00463B26" w:rsidRDefault="00EC62AF" w:rsidP="009653C5">
      <w:pPr>
        <w:numPr>
          <w:ilvl w:val="1"/>
          <w:numId w:val="28"/>
        </w:numPr>
        <w:tabs>
          <w:tab w:val="num" w:pos="792"/>
        </w:tabs>
        <w:spacing w:after="120"/>
        <w:rPr>
          <w:rFonts w:ascii="Cambria" w:hAnsi="Cambria"/>
          <w:sz w:val="22"/>
          <w:szCs w:val="22"/>
        </w:rPr>
      </w:pPr>
      <w:r>
        <w:rPr>
          <w:rFonts w:ascii="Cambria" w:hAnsi="Cambria"/>
          <w:sz w:val="22"/>
          <w:szCs w:val="22"/>
        </w:rPr>
        <w:t>Zhotovi</w:t>
      </w:r>
      <w:r w:rsidR="009653C5" w:rsidRPr="00463B26">
        <w:rPr>
          <w:rFonts w:ascii="Cambria" w:hAnsi="Cambria"/>
          <w:sz w:val="22"/>
          <w:szCs w:val="22"/>
        </w:rPr>
        <w:t xml:space="preserve">teľ sa zaväzuje, že </w:t>
      </w:r>
      <w:r>
        <w:rPr>
          <w:rFonts w:ascii="Cambria" w:hAnsi="Cambria"/>
          <w:sz w:val="22"/>
          <w:szCs w:val="22"/>
        </w:rPr>
        <w:t>realizáciu diela</w:t>
      </w:r>
      <w:r w:rsidR="009653C5" w:rsidRPr="00463B26">
        <w:rPr>
          <w:rFonts w:ascii="Cambria" w:hAnsi="Cambria"/>
          <w:sz w:val="22"/>
          <w:szCs w:val="22"/>
        </w:rPr>
        <w:t xml:space="preserve"> bude vykonávať prostredníctvom osôb</w:t>
      </w:r>
      <w:r w:rsidR="009653C5">
        <w:rPr>
          <w:rFonts w:ascii="Cambria" w:hAnsi="Cambria"/>
          <w:sz w:val="22"/>
          <w:szCs w:val="22"/>
        </w:rPr>
        <w:t xml:space="preserve"> určených na plnenie zmluvy</w:t>
      </w:r>
      <w:r w:rsidR="009653C5" w:rsidRPr="00463B26">
        <w:rPr>
          <w:rFonts w:ascii="Cambria" w:hAnsi="Cambria"/>
          <w:sz w:val="22"/>
          <w:szCs w:val="22"/>
        </w:rPr>
        <w:t xml:space="preserve"> </w:t>
      </w:r>
      <w:r w:rsidR="009653C5">
        <w:rPr>
          <w:rFonts w:ascii="Cambria" w:hAnsi="Cambria"/>
          <w:sz w:val="22"/>
          <w:szCs w:val="22"/>
        </w:rPr>
        <w:t xml:space="preserve">uvedených v Prílohe č. </w:t>
      </w:r>
      <w:r>
        <w:rPr>
          <w:rFonts w:ascii="Cambria" w:hAnsi="Cambria"/>
          <w:sz w:val="22"/>
          <w:szCs w:val="22"/>
        </w:rPr>
        <w:t>3</w:t>
      </w:r>
      <w:r w:rsidR="009653C5">
        <w:rPr>
          <w:rFonts w:ascii="Cambria" w:hAnsi="Cambria"/>
          <w:sz w:val="22"/>
          <w:szCs w:val="22"/>
        </w:rPr>
        <w:t xml:space="preserve">  tejto zmluvy. </w:t>
      </w:r>
      <w:r w:rsidR="009653C5" w:rsidRPr="00463B26">
        <w:rPr>
          <w:rFonts w:ascii="Cambria" w:hAnsi="Cambria"/>
          <w:sz w:val="22"/>
          <w:szCs w:val="22"/>
        </w:rPr>
        <w:t xml:space="preserve">V prípade zmeny </w:t>
      </w:r>
      <w:r w:rsidR="009653C5">
        <w:rPr>
          <w:rFonts w:ascii="Cambria" w:hAnsi="Cambria"/>
          <w:sz w:val="22"/>
          <w:szCs w:val="22"/>
        </w:rPr>
        <w:t>osoby</w:t>
      </w:r>
      <w:r w:rsidR="009653C5" w:rsidRPr="00463B26">
        <w:rPr>
          <w:rFonts w:ascii="Cambria" w:hAnsi="Cambria"/>
          <w:sz w:val="22"/>
          <w:szCs w:val="22"/>
        </w:rPr>
        <w:t xml:space="preserve"> </w:t>
      </w:r>
      <w:r w:rsidR="009653C5">
        <w:rPr>
          <w:rFonts w:ascii="Cambria" w:hAnsi="Cambria"/>
          <w:sz w:val="22"/>
          <w:szCs w:val="22"/>
        </w:rPr>
        <w:t>určenej na plnenie zmluvy</w:t>
      </w:r>
      <w:r w:rsidR="009653C5" w:rsidRPr="00463B26">
        <w:rPr>
          <w:rFonts w:ascii="Cambria" w:hAnsi="Cambria"/>
          <w:sz w:val="22"/>
          <w:szCs w:val="22"/>
        </w:rPr>
        <w:t xml:space="preserve"> sa </w:t>
      </w:r>
      <w:r>
        <w:rPr>
          <w:rFonts w:ascii="Cambria" w:hAnsi="Cambria"/>
          <w:sz w:val="22"/>
          <w:szCs w:val="22"/>
        </w:rPr>
        <w:t xml:space="preserve">zhotoviteľ </w:t>
      </w:r>
      <w:r w:rsidR="009653C5" w:rsidRPr="00463B26">
        <w:rPr>
          <w:rFonts w:ascii="Cambria" w:hAnsi="Cambria"/>
          <w:sz w:val="22"/>
          <w:szCs w:val="22"/>
        </w:rPr>
        <w:t xml:space="preserve">zaväzuje, že </w:t>
      </w:r>
      <w:r w:rsidR="009653C5">
        <w:rPr>
          <w:rFonts w:ascii="Cambria" w:hAnsi="Cambria"/>
          <w:sz w:val="22"/>
          <w:szCs w:val="22"/>
        </w:rPr>
        <w:t>nová osoba určená na plnenie zmluvy</w:t>
      </w:r>
      <w:r w:rsidR="009653C5" w:rsidRPr="00463B26">
        <w:rPr>
          <w:rFonts w:ascii="Cambria" w:hAnsi="Cambria"/>
          <w:sz w:val="22"/>
          <w:szCs w:val="22"/>
        </w:rPr>
        <w:t xml:space="preserve"> </w:t>
      </w:r>
      <w:r w:rsidR="009653C5">
        <w:rPr>
          <w:rFonts w:ascii="Cambria" w:hAnsi="Cambria"/>
          <w:sz w:val="22"/>
          <w:szCs w:val="22"/>
        </w:rPr>
        <w:t xml:space="preserve">bude spĺňať minimálne požiadavky stanovené v súťažných podkladoch na časť zákazky, ktorej výsledkom bolo uzatvorenie tejto zmluvy. Za účelom overenia týchto skutočností sa </w:t>
      </w:r>
      <w:r>
        <w:rPr>
          <w:rFonts w:ascii="Cambria" w:hAnsi="Cambria"/>
          <w:sz w:val="22"/>
          <w:szCs w:val="22"/>
        </w:rPr>
        <w:t>zhotoviteľ</w:t>
      </w:r>
      <w:r w:rsidR="009653C5">
        <w:rPr>
          <w:rFonts w:ascii="Cambria" w:hAnsi="Cambria"/>
          <w:sz w:val="22"/>
          <w:szCs w:val="22"/>
        </w:rPr>
        <w:t xml:space="preserve"> zaväzuje predložiť objednávateľovi </w:t>
      </w:r>
      <w:r w:rsidR="009653C5" w:rsidRPr="00463B26">
        <w:rPr>
          <w:rFonts w:ascii="Cambria" w:hAnsi="Cambria"/>
          <w:sz w:val="22"/>
          <w:szCs w:val="22"/>
        </w:rPr>
        <w:t xml:space="preserve">príslušné referencie </w:t>
      </w:r>
      <w:r w:rsidR="009653C5">
        <w:rPr>
          <w:rFonts w:ascii="Cambria" w:hAnsi="Cambria"/>
          <w:sz w:val="22"/>
          <w:szCs w:val="22"/>
        </w:rPr>
        <w:t xml:space="preserve">a certifikáty </w:t>
      </w:r>
      <w:r w:rsidR="009653C5" w:rsidRPr="00463B26">
        <w:rPr>
          <w:rFonts w:ascii="Cambria" w:hAnsi="Cambria"/>
          <w:sz w:val="22"/>
          <w:szCs w:val="22"/>
        </w:rPr>
        <w:t>nov</w:t>
      </w:r>
      <w:r w:rsidR="009653C5">
        <w:rPr>
          <w:rFonts w:ascii="Cambria" w:hAnsi="Cambria"/>
          <w:sz w:val="22"/>
          <w:szCs w:val="22"/>
        </w:rPr>
        <w:t>ej osoby určenej na plnenie zmluvy</w:t>
      </w:r>
      <w:r w:rsidR="009653C5" w:rsidRPr="00463B26">
        <w:rPr>
          <w:rFonts w:ascii="Cambria" w:hAnsi="Cambria"/>
          <w:sz w:val="22"/>
          <w:szCs w:val="22"/>
        </w:rPr>
        <w:t xml:space="preserve"> </w:t>
      </w:r>
      <w:r w:rsidR="009653C5">
        <w:rPr>
          <w:rFonts w:ascii="Cambria" w:hAnsi="Cambria"/>
          <w:sz w:val="22"/>
          <w:szCs w:val="22"/>
        </w:rPr>
        <w:t>pred vykonaním zmeny tejto osoby. Nová osoba určená na plnenie zmluvy</w:t>
      </w:r>
      <w:r w:rsidR="009653C5" w:rsidRPr="00463B26">
        <w:rPr>
          <w:rFonts w:ascii="Cambria" w:hAnsi="Cambria"/>
          <w:sz w:val="22"/>
          <w:szCs w:val="22"/>
        </w:rPr>
        <w:t xml:space="preserve"> </w:t>
      </w:r>
      <w:r w:rsidR="009653C5">
        <w:rPr>
          <w:rFonts w:ascii="Cambria" w:hAnsi="Cambria"/>
          <w:sz w:val="22"/>
          <w:szCs w:val="22"/>
        </w:rPr>
        <w:t>môže začať participovať na plnení zmluvy až po kontrole predložených dokladov a odsúhlasení objednávateľa</w:t>
      </w:r>
      <w:r w:rsidR="009653C5" w:rsidRPr="00463B26">
        <w:rPr>
          <w:rFonts w:ascii="Cambria" w:hAnsi="Cambria"/>
          <w:sz w:val="22"/>
          <w:szCs w:val="22"/>
        </w:rPr>
        <w:t>.</w:t>
      </w:r>
    </w:p>
    <w:p w14:paraId="470700AD" w14:textId="77777777" w:rsidR="009017D0" w:rsidRPr="007E1457" w:rsidRDefault="009017D0" w:rsidP="001C45B6">
      <w:pPr>
        <w:pStyle w:val="BodyText"/>
        <w:widowControl w:val="0"/>
        <w:tabs>
          <w:tab w:val="left" w:pos="1026"/>
        </w:tabs>
        <w:overflowPunct/>
        <w:autoSpaceDE/>
        <w:autoSpaceDN/>
        <w:adjustRightInd/>
        <w:spacing w:before="120" w:after="0" w:line="240" w:lineRule="auto"/>
        <w:ind w:left="567" w:right="215"/>
        <w:textAlignment w:val="auto"/>
        <w:rPr>
          <w:rFonts w:ascii="Cambria" w:hAnsi="Cambria"/>
          <w:spacing w:val="-1"/>
          <w:sz w:val="22"/>
          <w:szCs w:val="22"/>
        </w:rPr>
      </w:pPr>
    </w:p>
    <w:p w14:paraId="08CE6F91" w14:textId="77777777" w:rsidR="00F14CC6" w:rsidRPr="00942C3A" w:rsidRDefault="00F14CC6" w:rsidP="001C45B6">
      <w:pPr>
        <w:jc w:val="center"/>
        <w:rPr>
          <w:rFonts w:ascii="Cambria" w:hAnsi="Cambria"/>
          <w:b/>
          <w:sz w:val="22"/>
          <w:szCs w:val="22"/>
        </w:rPr>
      </w:pPr>
    </w:p>
    <w:p w14:paraId="46EEB468" w14:textId="77777777" w:rsidR="00F14CC6" w:rsidRPr="00942C3A" w:rsidRDefault="00F14CC6" w:rsidP="001C45B6">
      <w:pPr>
        <w:pStyle w:val="Heading3"/>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t>IX. Prechod nebezpečenstva škody a vlastníckeho práva</w:t>
      </w:r>
    </w:p>
    <w:p w14:paraId="61CDCEAD" w14:textId="77777777" w:rsidR="00F14CC6" w:rsidRPr="00942C3A" w:rsidRDefault="00F14CC6" w:rsidP="001C45B6">
      <w:pPr>
        <w:rPr>
          <w:rFonts w:ascii="Cambria" w:hAnsi="Cambria"/>
          <w:sz w:val="22"/>
          <w:szCs w:val="22"/>
        </w:rPr>
      </w:pPr>
    </w:p>
    <w:p w14:paraId="25ED04A9" w14:textId="77777777" w:rsidR="009017D0" w:rsidRDefault="00F14CC6" w:rsidP="001C45B6">
      <w:pPr>
        <w:pStyle w:val="BodyText"/>
        <w:overflowPunct/>
        <w:autoSpaceDE/>
        <w:autoSpaceDN/>
        <w:adjustRightInd/>
        <w:spacing w:after="0" w:line="240" w:lineRule="auto"/>
        <w:ind w:left="567"/>
        <w:textAlignment w:val="auto"/>
        <w:rPr>
          <w:rFonts w:ascii="Cambria" w:hAnsi="Cambria"/>
          <w:sz w:val="22"/>
          <w:szCs w:val="22"/>
        </w:rPr>
      </w:pPr>
      <w:r w:rsidRPr="00942C3A">
        <w:rPr>
          <w:rFonts w:ascii="Cambria" w:hAnsi="Cambria"/>
          <w:sz w:val="22"/>
          <w:szCs w:val="22"/>
        </w:rPr>
        <w:t xml:space="preserve">Nebezpečenstvo škody na </w:t>
      </w:r>
      <w:r w:rsidR="00674B9F">
        <w:rPr>
          <w:rFonts w:ascii="Cambria" w:hAnsi="Cambria"/>
          <w:sz w:val="22"/>
          <w:szCs w:val="22"/>
        </w:rPr>
        <w:t>diele</w:t>
      </w:r>
      <w:r w:rsidR="00674B9F" w:rsidRPr="00942C3A">
        <w:rPr>
          <w:rFonts w:ascii="Cambria" w:hAnsi="Cambria"/>
          <w:sz w:val="22"/>
          <w:szCs w:val="22"/>
        </w:rPr>
        <w:t xml:space="preserve"> </w:t>
      </w:r>
      <w:r w:rsidRPr="00942C3A">
        <w:rPr>
          <w:rFonts w:ascii="Cambria" w:hAnsi="Cambria"/>
          <w:bCs/>
          <w:sz w:val="22"/>
          <w:szCs w:val="22"/>
        </w:rPr>
        <w:t>a vlastnícke právo k </w:t>
      </w:r>
      <w:r w:rsidR="00674B9F">
        <w:rPr>
          <w:rFonts w:ascii="Cambria" w:hAnsi="Cambria"/>
          <w:bCs/>
          <w:sz w:val="22"/>
          <w:szCs w:val="22"/>
        </w:rPr>
        <w:t>dielu</w:t>
      </w:r>
      <w:r w:rsidRPr="00942C3A">
        <w:rPr>
          <w:rFonts w:ascii="Cambria" w:hAnsi="Cambria"/>
          <w:sz w:val="22"/>
          <w:szCs w:val="22"/>
        </w:rPr>
        <w:t xml:space="preserve"> prechádza na objednávateľa okamihom podpísania preberacieho protokolu </w:t>
      </w:r>
      <w:r w:rsidR="00977F6E">
        <w:rPr>
          <w:rFonts w:ascii="Cambria" w:hAnsi="Cambria"/>
          <w:sz w:val="22"/>
          <w:szCs w:val="22"/>
        </w:rPr>
        <w:t xml:space="preserve">oboma zmluvnými stranami </w:t>
      </w:r>
      <w:r w:rsidRPr="00942C3A">
        <w:rPr>
          <w:rFonts w:ascii="Cambria" w:hAnsi="Cambria"/>
          <w:sz w:val="22"/>
          <w:szCs w:val="22"/>
        </w:rPr>
        <w:t>a prevzatia predmetu zmluvy</w:t>
      </w:r>
      <w:r w:rsidR="00977F6E">
        <w:rPr>
          <w:rFonts w:ascii="Cambria" w:hAnsi="Cambria"/>
          <w:sz w:val="22"/>
          <w:szCs w:val="22"/>
        </w:rPr>
        <w:t xml:space="preserve"> objednávateľom</w:t>
      </w:r>
      <w:r w:rsidRPr="00942C3A">
        <w:rPr>
          <w:rFonts w:ascii="Cambria" w:hAnsi="Cambria"/>
          <w:sz w:val="22"/>
          <w:szCs w:val="22"/>
        </w:rPr>
        <w:t xml:space="preserve">. </w:t>
      </w:r>
    </w:p>
    <w:p w14:paraId="6BB9E253" w14:textId="2C11F242" w:rsidR="00F14CC6" w:rsidRDefault="00F14CC6" w:rsidP="001C45B6">
      <w:pPr>
        <w:rPr>
          <w:rFonts w:ascii="Cambria" w:hAnsi="Cambria"/>
          <w:b/>
          <w:sz w:val="22"/>
          <w:szCs w:val="22"/>
        </w:rPr>
      </w:pPr>
    </w:p>
    <w:p w14:paraId="01F4E6D9" w14:textId="77777777" w:rsidR="00CD7C14" w:rsidRPr="00942C3A" w:rsidRDefault="00CD7C14" w:rsidP="001C45B6">
      <w:pPr>
        <w:rPr>
          <w:rFonts w:ascii="Cambria" w:hAnsi="Cambria"/>
          <w:b/>
          <w:sz w:val="22"/>
          <w:szCs w:val="22"/>
        </w:rPr>
      </w:pPr>
    </w:p>
    <w:p w14:paraId="2EC0770C" w14:textId="77777777" w:rsidR="00A2104A" w:rsidRPr="00942C3A" w:rsidRDefault="00A2104A" w:rsidP="001C45B6">
      <w:pPr>
        <w:pStyle w:val="Heading3"/>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t>X. Ukončenie zmluvy</w:t>
      </w:r>
    </w:p>
    <w:p w14:paraId="62262E93" w14:textId="6689CAB0" w:rsidR="00A2104A" w:rsidRPr="00942C3A" w:rsidRDefault="00A2104A" w:rsidP="001C45B6">
      <w:pPr>
        <w:rPr>
          <w:rFonts w:ascii="Cambria" w:hAnsi="Cambria"/>
          <w:sz w:val="22"/>
          <w:szCs w:val="22"/>
        </w:rPr>
      </w:pPr>
    </w:p>
    <w:p w14:paraId="37773154" w14:textId="4EB57DE1" w:rsidR="00A2104A" w:rsidRPr="00942C3A" w:rsidRDefault="00A2104A" w:rsidP="001C45B6">
      <w:pPr>
        <w:numPr>
          <w:ilvl w:val="1"/>
          <w:numId w:val="31"/>
        </w:numPr>
        <w:spacing w:before="120" w:line="240" w:lineRule="auto"/>
        <w:rPr>
          <w:rFonts w:ascii="Cambria" w:hAnsi="Cambria" w:cs="Arial"/>
          <w:bCs/>
          <w:sz w:val="22"/>
          <w:szCs w:val="22"/>
        </w:rPr>
      </w:pPr>
      <w:r w:rsidRPr="00942C3A">
        <w:rPr>
          <w:rFonts w:ascii="Cambria" w:hAnsi="Cambria" w:cs="Arial"/>
          <w:bCs/>
          <w:sz w:val="22"/>
          <w:szCs w:val="22"/>
        </w:rPr>
        <w:t>Táto zmluva zanikne okrem splnenia všetkých práv a povinností obidvoch zmluvných strán aj písomnou dohodou zmluvných strán alebo písomným odstúpením od zmluvy zmluvnou stranou.</w:t>
      </w:r>
    </w:p>
    <w:p w14:paraId="53254FF7" w14:textId="77777777" w:rsidR="00A2104A" w:rsidRPr="00942C3A" w:rsidRDefault="00A2104A" w:rsidP="001C45B6">
      <w:pPr>
        <w:numPr>
          <w:ilvl w:val="1"/>
          <w:numId w:val="31"/>
        </w:numPr>
        <w:spacing w:before="120" w:line="240" w:lineRule="auto"/>
        <w:rPr>
          <w:rFonts w:ascii="Cambria" w:hAnsi="Cambria" w:cs="Arial"/>
          <w:bCs/>
          <w:sz w:val="22"/>
          <w:szCs w:val="22"/>
        </w:rPr>
      </w:pPr>
      <w:r w:rsidRPr="00942C3A">
        <w:rPr>
          <w:rFonts w:ascii="Cambria" w:hAnsi="Cambria" w:cs="Arial"/>
          <w:bCs/>
          <w:sz w:val="22"/>
          <w:szCs w:val="22"/>
        </w:rPr>
        <w:t>Zmluvné strany sa dohodli, že v prípade podstatného porušenia zmluvných povinností jednou zmluvnou stranou, druhá zmluvná strana má právo okamžite odstúpiť od tejto zmluvy. Odstúpenie od zmluvy musí byť druhej zmluvnej strane oznámené písomne.</w:t>
      </w:r>
    </w:p>
    <w:p w14:paraId="597995D0" w14:textId="77777777" w:rsidR="00A2104A" w:rsidRPr="00942C3A" w:rsidRDefault="00A2104A" w:rsidP="001C45B6">
      <w:pPr>
        <w:numPr>
          <w:ilvl w:val="1"/>
          <w:numId w:val="31"/>
        </w:numPr>
        <w:spacing w:before="120" w:line="240" w:lineRule="auto"/>
        <w:rPr>
          <w:rFonts w:ascii="Cambria" w:hAnsi="Cambria" w:cs="Arial"/>
          <w:bCs/>
          <w:sz w:val="22"/>
          <w:szCs w:val="22"/>
        </w:rPr>
      </w:pPr>
      <w:r w:rsidRPr="00942C3A">
        <w:rPr>
          <w:rFonts w:ascii="Cambria" w:hAnsi="Cambria" w:cs="Arial"/>
          <w:bCs/>
          <w:sz w:val="22"/>
          <w:szCs w:val="22"/>
        </w:rPr>
        <w:t>Za podstatné porušenie zmluvy podľa predchádzajúceho ustanovenia sa považuje:</w:t>
      </w:r>
    </w:p>
    <w:p w14:paraId="59997111" w14:textId="77777777" w:rsidR="00C162AF" w:rsidRDefault="00C162AF" w:rsidP="001C45B6">
      <w:pPr>
        <w:numPr>
          <w:ilvl w:val="2"/>
          <w:numId w:val="31"/>
        </w:numPr>
        <w:tabs>
          <w:tab w:val="left" w:pos="1276"/>
        </w:tabs>
        <w:spacing w:before="120" w:line="240" w:lineRule="auto"/>
        <w:rPr>
          <w:rFonts w:ascii="Cambria" w:hAnsi="Cambria" w:cs="Arial"/>
          <w:bCs/>
          <w:sz w:val="22"/>
          <w:szCs w:val="22"/>
        </w:rPr>
      </w:pPr>
      <w:r>
        <w:rPr>
          <w:rFonts w:ascii="Cambria" w:hAnsi="Cambria" w:cs="Arial"/>
          <w:bCs/>
          <w:sz w:val="22"/>
          <w:szCs w:val="22"/>
        </w:rPr>
        <w:t>Omeškanie zhotoviteľa s odovzdaním diela o viac ako 5 dní,</w:t>
      </w:r>
    </w:p>
    <w:p w14:paraId="3A6C55E3" w14:textId="21C6AEA5" w:rsidR="00C162AF" w:rsidRDefault="00C162AF" w:rsidP="001C45B6">
      <w:pPr>
        <w:numPr>
          <w:ilvl w:val="2"/>
          <w:numId w:val="31"/>
        </w:numPr>
        <w:tabs>
          <w:tab w:val="left" w:pos="1276"/>
        </w:tabs>
        <w:spacing w:before="120" w:line="240" w:lineRule="auto"/>
        <w:rPr>
          <w:rFonts w:ascii="Cambria" w:hAnsi="Cambria" w:cs="Arial"/>
          <w:bCs/>
          <w:sz w:val="22"/>
          <w:szCs w:val="22"/>
        </w:rPr>
      </w:pPr>
      <w:r>
        <w:rPr>
          <w:rFonts w:ascii="Cambria" w:hAnsi="Cambria" w:cs="Arial"/>
          <w:bCs/>
          <w:sz w:val="22"/>
          <w:szCs w:val="22"/>
        </w:rPr>
        <w:t>Neodstránenie vád diela v lehotách podľa tejto zmluvy</w:t>
      </w:r>
      <w:r w:rsidR="00F125C7">
        <w:rPr>
          <w:rFonts w:ascii="Cambria" w:hAnsi="Cambria" w:cs="Arial"/>
          <w:bCs/>
          <w:sz w:val="22"/>
          <w:szCs w:val="22"/>
        </w:rPr>
        <w:t>,</w:t>
      </w:r>
    </w:p>
    <w:p w14:paraId="3431CDDB" w14:textId="3E89CC97" w:rsidR="00A2104A" w:rsidRPr="00C162AF" w:rsidRDefault="00C162AF" w:rsidP="001C45B6">
      <w:pPr>
        <w:numPr>
          <w:ilvl w:val="2"/>
          <w:numId w:val="31"/>
        </w:numPr>
        <w:tabs>
          <w:tab w:val="left" w:pos="1276"/>
        </w:tabs>
        <w:spacing w:before="120" w:line="240" w:lineRule="auto"/>
        <w:rPr>
          <w:rFonts w:ascii="Cambria" w:hAnsi="Cambria" w:cs="Arial"/>
          <w:bCs/>
          <w:sz w:val="22"/>
          <w:szCs w:val="22"/>
        </w:rPr>
      </w:pPr>
      <w:r w:rsidRPr="00C162AF">
        <w:rPr>
          <w:rFonts w:ascii="Cambria" w:hAnsi="Cambria" w:cs="Arial"/>
          <w:bCs/>
          <w:sz w:val="22"/>
          <w:szCs w:val="22"/>
        </w:rPr>
        <w:lastRenderedPageBreak/>
        <w:t>Plnenie zmluvy prostredníctvom osôb, ktoré nie sú certifikov</w:t>
      </w:r>
      <w:r w:rsidR="00527E03">
        <w:rPr>
          <w:rFonts w:ascii="Cambria" w:hAnsi="Cambria" w:cs="Arial"/>
          <w:bCs/>
          <w:sz w:val="22"/>
          <w:szCs w:val="22"/>
        </w:rPr>
        <w:t>an</w:t>
      </w:r>
      <w:r w:rsidRPr="00C162AF">
        <w:rPr>
          <w:rFonts w:ascii="Cambria" w:hAnsi="Cambria" w:cs="Arial"/>
          <w:bCs/>
          <w:sz w:val="22"/>
          <w:szCs w:val="22"/>
        </w:rPr>
        <w:t xml:space="preserve">é </w:t>
      </w:r>
      <w:r w:rsidRPr="00C162AF">
        <w:rPr>
          <w:rFonts w:ascii="Cambria" w:hAnsi="Cambria"/>
          <w:sz w:val="22"/>
          <w:szCs w:val="22"/>
        </w:rPr>
        <w:t>výrobcami IT rozvádzačov, metalickej štruktúrovanej kabeláže, optickej štruktúrovanej kabeláže a patch káblov pre ich montáž a inštaláciu</w:t>
      </w:r>
      <w:r w:rsidR="00A2104A" w:rsidRPr="00C162AF">
        <w:rPr>
          <w:rFonts w:ascii="Cambria" w:hAnsi="Cambria" w:cs="Arial"/>
          <w:bCs/>
          <w:sz w:val="22"/>
          <w:szCs w:val="22"/>
        </w:rPr>
        <w:t xml:space="preserve">, </w:t>
      </w:r>
    </w:p>
    <w:p w14:paraId="75B30CA4" w14:textId="77777777" w:rsidR="00A2104A" w:rsidRPr="00942C3A" w:rsidRDefault="00A2104A" w:rsidP="001C45B6">
      <w:pPr>
        <w:numPr>
          <w:ilvl w:val="2"/>
          <w:numId w:val="31"/>
        </w:numPr>
        <w:tabs>
          <w:tab w:val="left" w:pos="1276"/>
        </w:tabs>
        <w:spacing w:before="120" w:line="240" w:lineRule="auto"/>
        <w:rPr>
          <w:rFonts w:ascii="Cambria" w:hAnsi="Cambria" w:cs="Arial"/>
          <w:bCs/>
          <w:sz w:val="22"/>
          <w:szCs w:val="22"/>
        </w:rPr>
      </w:pPr>
      <w:r w:rsidRPr="00942C3A">
        <w:rPr>
          <w:rFonts w:ascii="Cambria" w:hAnsi="Cambria" w:cs="Arial"/>
          <w:bCs/>
          <w:sz w:val="22"/>
          <w:szCs w:val="22"/>
        </w:rPr>
        <w:t>podstatné porušenia zmluvy definované v iných ustanoveniach tejto zmluvy.</w:t>
      </w:r>
    </w:p>
    <w:p w14:paraId="70F8F7B8" w14:textId="77777777" w:rsidR="00A2104A" w:rsidRPr="00942C3A" w:rsidRDefault="00A2104A" w:rsidP="001C45B6">
      <w:pPr>
        <w:numPr>
          <w:ilvl w:val="1"/>
          <w:numId w:val="31"/>
        </w:numPr>
        <w:spacing w:before="120" w:line="240" w:lineRule="auto"/>
        <w:rPr>
          <w:rFonts w:ascii="Cambria" w:hAnsi="Cambria" w:cs="Arial"/>
          <w:bCs/>
          <w:sz w:val="22"/>
          <w:szCs w:val="22"/>
        </w:rPr>
      </w:pPr>
      <w:r w:rsidRPr="00942C3A">
        <w:rPr>
          <w:rFonts w:ascii="Cambria" w:hAnsi="Cambria" w:cs="Arial"/>
          <w:bCs/>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1A444FB2" w14:textId="77777777" w:rsidR="00A2104A" w:rsidRPr="00942C3A" w:rsidRDefault="00A2104A" w:rsidP="001C45B6">
      <w:pPr>
        <w:numPr>
          <w:ilvl w:val="1"/>
          <w:numId w:val="31"/>
        </w:numPr>
        <w:spacing w:before="120" w:line="240" w:lineRule="auto"/>
        <w:rPr>
          <w:rFonts w:ascii="Cambria" w:hAnsi="Cambria" w:cs="Arial"/>
          <w:bCs/>
          <w:sz w:val="22"/>
          <w:szCs w:val="22"/>
        </w:rPr>
      </w:pPr>
      <w:r w:rsidRPr="00942C3A">
        <w:rPr>
          <w:rFonts w:ascii="Cambria" w:hAnsi="Cambria" w:cs="Arial"/>
          <w:bCs/>
          <w:sz w:val="22"/>
          <w:szCs w:val="22"/>
        </w:rPr>
        <w:t>V prípade, že ktorákoľvek strana odstúpi od tejto zmluvy, musí písomné odstúpenie od zmluvy doručiť druhej zmluvnej strane. Účinky odstúpenia nastanú dňom doručenia písomného oznámenia o odstúpení od zmluvy druhej zmluvnej strane. Za doručenie sa považuje i nevyzdvihnutie doporučenej zásielky na pošte v odbernej lehote.</w:t>
      </w:r>
    </w:p>
    <w:p w14:paraId="49B23143" w14:textId="77777777" w:rsidR="00A2104A" w:rsidRPr="00942C3A" w:rsidRDefault="00A2104A" w:rsidP="001C45B6">
      <w:pPr>
        <w:numPr>
          <w:ilvl w:val="1"/>
          <w:numId w:val="31"/>
        </w:numPr>
        <w:spacing w:before="120" w:line="240" w:lineRule="auto"/>
        <w:rPr>
          <w:rFonts w:ascii="Cambria" w:hAnsi="Cambria" w:cs="Arial"/>
          <w:bCs/>
          <w:sz w:val="22"/>
          <w:szCs w:val="22"/>
        </w:rPr>
      </w:pPr>
      <w:r w:rsidRPr="00942C3A">
        <w:rPr>
          <w:rFonts w:ascii="Cambria" w:hAnsi="Cambria" w:cs="Arial"/>
          <w:bCs/>
          <w:sz w:val="22"/>
          <w:szCs w:val="22"/>
        </w:rPr>
        <w:t>Zmluvu je možné ukončiť tiež odstúpením objednávateľa v súlade s § 19 zákona o verejnom obstarávaní.</w:t>
      </w:r>
    </w:p>
    <w:p w14:paraId="5418A9C3" w14:textId="3A3E2B8A" w:rsidR="00A2104A" w:rsidRDefault="00A2104A" w:rsidP="001C45B6">
      <w:pPr>
        <w:numPr>
          <w:ilvl w:val="1"/>
          <w:numId w:val="31"/>
        </w:numPr>
        <w:spacing w:before="120" w:line="240" w:lineRule="auto"/>
        <w:rPr>
          <w:rFonts w:ascii="Cambria" w:hAnsi="Cambria" w:cs="Arial"/>
          <w:bCs/>
          <w:sz w:val="22"/>
          <w:szCs w:val="22"/>
        </w:rPr>
      </w:pPr>
      <w:r w:rsidRPr="00942C3A">
        <w:rPr>
          <w:rFonts w:ascii="Cambria" w:hAnsi="Cambria" w:cs="Arial"/>
          <w:bCs/>
          <w:sz w:val="22"/>
          <w:szCs w:val="22"/>
        </w:rPr>
        <w:t xml:space="preserve">V prípade, ak nastanú právne skutočnosti majúce za následok zmenu v právnom postavení </w:t>
      </w:r>
      <w:r w:rsidRPr="00942C3A">
        <w:rPr>
          <w:rFonts w:ascii="Cambria" w:hAnsi="Cambria" w:cs="Arial"/>
          <w:sz w:val="22"/>
          <w:szCs w:val="22"/>
        </w:rPr>
        <w:t>zhotoviteľa</w:t>
      </w:r>
      <w:r w:rsidRPr="00942C3A">
        <w:rPr>
          <w:rFonts w:ascii="Cambria" w:hAnsi="Cambria" w:cs="Arial"/>
          <w:bCs/>
          <w:sz w:val="22"/>
          <w:szCs w:val="22"/>
        </w:rPr>
        <w:t xml:space="preserve"> (napr. vyhlásenie konkurzu, zastavenie konkurzu pre nedostatok majetku alebo zrušený konkurz pre nedostatok majetku, povolenie  reštrukturalizácie, vstup do likvidácie, zmena právnej formy, zmena v oprávneniach konať v mene </w:t>
      </w:r>
      <w:r w:rsidRPr="00942C3A">
        <w:rPr>
          <w:rFonts w:ascii="Cambria" w:hAnsi="Cambria" w:cs="Arial"/>
          <w:sz w:val="22"/>
          <w:szCs w:val="22"/>
        </w:rPr>
        <w:t>zhotoviteľa</w:t>
      </w:r>
      <w:r w:rsidRPr="00942C3A">
        <w:rPr>
          <w:rFonts w:ascii="Cambria" w:hAnsi="Cambria" w:cs="Arial"/>
          <w:bCs/>
          <w:sz w:val="22"/>
          <w:szCs w:val="22"/>
        </w:rPr>
        <w:t xml:space="preserve">) alebo akákoľvek iná zmena majúca priamy vplyv na plnenie zo strany </w:t>
      </w:r>
      <w:r w:rsidRPr="00942C3A">
        <w:rPr>
          <w:rFonts w:ascii="Cambria" w:hAnsi="Cambria" w:cs="Arial"/>
          <w:sz w:val="22"/>
          <w:szCs w:val="22"/>
        </w:rPr>
        <w:t>zhotoviteľa</w:t>
      </w:r>
      <w:r w:rsidRPr="00942C3A">
        <w:rPr>
          <w:rFonts w:ascii="Cambria" w:hAnsi="Cambria" w:cs="Arial"/>
          <w:bCs/>
          <w:sz w:val="22"/>
          <w:szCs w:val="22"/>
        </w:rPr>
        <w:t xml:space="preserve">, je </w:t>
      </w:r>
      <w:r w:rsidRPr="00942C3A">
        <w:rPr>
          <w:rFonts w:ascii="Cambria" w:hAnsi="Cambria" w:cs="Arial"/>
          <w:sz w:val="22"/>
          <w:szCs w:val="22"/>
        </w:rPr>
        <w:t>zhotoviteľ</w:t>
      </w:r>
      <w:r w:rsidRPr="00942C3A">
        <w:rPr>
          <w:rFonts w:ascii="Cambria" w:hAnsi="Cambria" w:cs="Arial"/>
          <w:bCs/>
          <w:sz w:val="22"/>
          <w:szCs w:val="22"/>
        </w:rPr>
        <w:t xml:space="preserve"> povinný oznámiť tieto skutočnosti objednávateľovi najneskôr do 5 dní odo dňa, kedy tieto skutočnosti nastali. Ak tak neurobí, zodpovedá za škodu spôsobenú objednávateľovi v dôsledku porušenia tejto povinnosti a objednávateľ má právo okamžite odstúpiť od tejto zmluvy. </w:t>
      </w:r>
    </w:p>
    <w:p w14:paraId="40A1F4A4" w14:textId="20330C79" w:rsidR="00A2104A" w:rsidRPr="00942C3A" w:rsidRDefault="00A2104A" w:rsidP="001C45B6">
      <w:pPr>
        <w:rPr>
          <w:rFonts w:ascii="Cambria" w:hAnsi="Cambria"/>
          <w:sz w:val="22"/>
          <w:szCs w:val="22"/>
        </w:rPr>
      </w:pPr>
    </w:p>
    <w:p w14:paraId="61725014" w14:textId="77777777" w:rsidR="00A2104A" w:rsidRPr="003538DC" w:rsidRDefault="00A2104A" w:rsidP="001C45B6">
      <w:pPr>
        <w:rPr>
          <w:rFonts w:ascii="Cambria" w:hAnsi="Cambria"/>
          <w:sz w:val="22"/>
          <w:szCs w:val="22"/>
        </w:rPr>
      </w:pPr>
    </w:p>
    <w:p w14:paraId="72D520E5" w14:textId="1ACE35E3" w:rsidR="00A2104A" w:rsidRPr="00942C3A" w:rsidRDefault="00A2104A" w:rsidP="001C45B6">
      <w:pPr>
        <w:pStyle w:val="Heading3"/>
        <w:keepNext/>
        <w:numPr>
          <w:ilvl w:val="0"/>
          <w:numId w:val="0"/>
        </w:numPr>
        <w:tabs>
          <w:tab w:val="left" w:pos="9214"/>
        </w:tabs>
        <w:spacing w:after="0" w:line="240" w:lineRule="auto"/>
        <w:ind w:right="6"/>
        <w:jc w:val="center"/>
        <w:rPr>
          <w:rFonts w:ascii="Cambria" w:hAnsi="Cambria"/>
          <w:b/>
          <w:bCs/>
          <w:iCs/>
          <w:caps/>
          <w:sz w:val="22"/>
          <w:szCs w:val="22"/>
        </w:rPr>
      </w:pPr>
      <w:r w:rsidRPr="00942C3A">
        <w:rPr>
          <w:rFonts w:ascii="Cambria" w:hAnsi="Cambria"/>
          <w:b/>
          <w:bCs/>
          <w:iCs/>
          <w:caps/>
          <w:sz w:val="22"/>
          <w:szCs w:val="22"/>
        </w:rPr>
        <w:t>X</w:t>
      </w:r>
      <w:r w:rsidR="00B2577A">
        <w:rPr>
          <w:rFonts w:ascii="Cambria" w:hAnsi="Cambria"/>
          <w:b/>
          <w:bCs/>
          <w:iCs/>
          <w:caps/>
          <w:sz w:val="22"/>
          <w:szCs w:val="22"/>
        </w:rPr>
        <w:t>I</w:t>
      </w:r>
      <w:r w:rsidRPr="00942C3A">
        <w:rPr>
          <w:rFonts w:ascii="Cambria" w:hAnsi="Cambria"/>
          <w:b/>
          <w:bCs/>
          <w:iCs/>
          <w:caps/>
          <w:sz w:val="22"/>
          <w:szCs w:val="22"/>
        </w:rPr>
        <w:t>. Záverečné ustanovenia</w:t>
      </w:r>
    </w:p>
    <w:p w14:paraId="23DE523C" w14:textId="77777777" w:rsidR="00F14CC6" w:rsidRPr="00942C3A" w:rsidRDefault="00F14CC6" w:rsidP="001C45B6">
      <w:pPr>
        <w:keepNext/>
        <w:rPr>
          <w:rFonts w:ascii="Cambria" w:hAnsi="Cambria"/>
          <w:sz w:val="22"/>
          <w:szCs w:val="22"/>
        </w:rPr>
      </w:pPr>
    </w:p>
    <w:p w14:paraId="14FC098D" w14:textId="77777777" w:rsidR="00A2104A" w:rsidRPr="00942C3A" w:rsidRDefault="00A2104A" w:rsidP="001C45B6">
      <w:pPr>
        <w:keepNext/>
        <w:numPr>
          <w:ilvl w:val="1"/>
          <w:numId w:val="26"/>
        </w:numPr>
        <w:rPr>
          <w:rFonts w:ascii="Cambria" w:hAnsi="Cambria"/>
          <w:bCs/>
          <w:sz w:val="22"/>
          <w:szCs w:val="22"/>
        </w:rPr>
      </w:pPr>
      <w:r w:rsidRPr="00942C3A">
        <w:rPr>
          <w:rFonts w:ascii="Cambria" w:hAnsi="Cambria"/>
          <w:bCs/>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240712F5" w14:textId="21E0E55A"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 xml:space="preserve">Zmluvné strany sa dohodli, že písomná korešpondencia bude doručovaná na adresy uvedené v </w:t>
      </w:r>
      <w:r w:rsidR="00237D2E">
        <w:rPr>
          <w:rFonts w:ascii="Cambria" w:hAnsi="Cambria"/>
          <w:bCs/>
          <w:sz w:val="22"/>
          <w:szCs w:val="22"/>
        </w:rPr>
        <w:t>záhlaví</w:t>
      </w:r>
      <w:r w:rsidRPr="00942C3A">
        <w:rPr>
          <w:rFonts w:ascii="Cambria" w:hAnsi="Cambria"/>
          <w:bCs/>
          <w:sz w:val="22"/>
          <w:szCs w:val="22"/>
        </w:rPr>
        <w:t xml:space="preserve"> tejto zmluvy</w:t>
      </w:r>
      <w:r w:rsidR="00674D60">
        <w:rPr>
          <w:rFonts w:ascii="Cambria" w:hAnsi="Cambria"/>
          <w:bCs/>
          <w:sz w:val="22"/>
          <w:szCs w:val="22"/>
        </w:rPr>
        <w:t>, ak v zmluve nie je stanovené inak</w:t>
      </w:r>
      <w:r w:rsidRPr="00942C3A">
        <w:rPr>
          <w:rFonts w:ascii="Cambria" w:hAnsi="Cambria"/>
          <w:bCs/>
          <w:sz w:val="22"/>
          <w:szCs w:val="22"/>
        </w:rPr>
        <w:t xml:space="preserve">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w:t>
      </w:r>
      <w:r w:rsidR="00237D2E">
        <w:rPr>
          <w:rFonts w:ascii="Cambria" w:hAnsi="Cambria"/>
          <w:bCs/>
          <w:sz w:val="22"/>
          <w:szCs w:val="22"/>
        </w:rPr>
        <w:t>záhlaví</w:t>
      </w:r>
      <w:r w:rsidRPr="00942C3A">
        <w:rPr>
          <w:rFonts w:ascii="Cambria" w:hAnsi="Cambria"/>
          <w:bCs/>
          <w:sz w:val="22"/>
          <w:szCs w:val="22"/>
        </w:rPr>
        <w:t xml:space="preserve"> tejto zmluvy, resp. na inú adresu písomne oznámenú druhej zmluvnej strane. Akákoľvek písomnosť podľa tejto zmluvy bude považovaná za riadne doručenú aj vtedy, ak ju adresát odmietne prevziať. </w:t>
      </w:r>
    </w:p>
    <w:p w14:paraId="3E6F0557"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 xml:space="preserve">Zmluva je uzavretá podľa právneho poriadku Slovenskej republiky, pričom práva, povinnosti a vzťahy zmluvných strán v tejto zmluve neupravené sa budú spravovať </w:t>
      </w:r>
      <w:r w:rsidRPr="00942C3A">
        <w:rPr>
          <w:rFonts w:ascii="Cambria" w:hAnsi="Cambria"/>
          <w:bCs/>
          <w:sz w:val="22"/>
          <w:szCs w:val="22"/>
        </w:rPr>
        <w:lastRenderedPageBreak/>
        <w:t xml:space="preserve">príslušnými ustanoveniami zákona č. 513/1991 Zb. Obchodného zákonníka v znení neskorších predpisov  a ďalších všeobecne záväzných právnych predpisov. </w:t>
      </w:r>
    </w:p>
    <w:p w14:paraId="442CA742" w14:textId="429F3E99" w:rsidR="00A2104A" w:rsidRPr="00942C3A" w:rsidRDefault="00674D60" w:rsidP="001C45B6">
      <w:pPr>
        <w:numPr>
          <w:ilvl w:val="1"/>
          <w:numId w:val="26"/>
        </w:numPr>
        <w:rPr>
          <w:rFonts w:ascii="Cambria" w:hAnsi="Cambria"/>
          <w:bCs/>
          <w:sz w:val="22"/>
          <w:szCs w:val="22"/>
        </w:rPr>
      </w:pPr>
      <w:r>
        <w:rPr>
          <w:rFonts w:ascii="Cambria" w:hAnsi="Cambria"/>
          <w:bCs/>
          <w:sz w:val="22"/>
          <w:szCs w:val="22"/>
        </w:rPr>
        <w:t>Zhotoviteľ</w:t>
      </w:r>
      <w:r w:rsidR="00A2104A" w:rsidRPr="00942C3A">
        <w:rPr>
          <w:rFonts w:ascii="Cambria" w:hAnsi="Cambria"/>
          <w:bCs/>
          <w:sz w:val="22"/>
          <w:szCs w:val="22"/>
        </w:rPr>
        <w:t xml:space="preserve"> sa zaväzujú prípadné zmeny právneho stavu, ktoré by mohli mať vplyv na plnenie podmienok tejto zmluvy, oznámiť písomne </w:t>
      </w:r>
      <w:r>
        <w:rPr>
          <w:rFonts w:ascii="Cambria" w:hAnsi="Cambria"/>
          <w:bCs/>
          <w:sz w:val="22"/>
          <w:szCs w:val="22"/>
        </w:rPr>
        <w:t xml:space="preserve">objednávateľovi </w:t>
      </w:r>
      <w:r w:rsidR="00A2104A" w:rsidRPr="00942C3A">
        <w:rPr>
          <w:rFonts w:ascii="Cambria" w:hAnsi="Cambria"/>
          <w:bCs/>
          <w:sz w:val="22"/>
          <w:szCs w:val="22"/>
        </w:rPr>
        <w:t xml:space="preserve"> najneskôr 30 dní pred predpokladanou zmenou.</w:t>
      </w:r>
    </w:p>
    <w:p w14:paraId="001961DA"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 xml:space="preserve">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 </w:t>
      </w:r>
    </w:p>
    <w:p w14:paraId="68CB979F"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Zmluva bude záväzná pre všetkých právnych nástupcov zhotoviteľa, kým nebude ukončená v súlade s ustanoveniami uvedenými v tejto zmluve.</w:t>
      </w:r>
    </w:p>
    <w:p w14:paraId="6584AE24"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Objednávateľ pri spracúvaní osobných údajov, poskytnutých zhotoviteľom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2E197A77"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227BE37A"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 xml:space="preserve">Táto zmluva je vyhotovená v šiestich vyhotoveniach, dve vyhotovenia sú určené pre zhotoviteľa a štyri pre objednávateľa. Všetky vyhotovenia sú považované za rovnocenné. </w:t>
      </w:r>
    </w:p>
    <w:p w14:paraId="05D2744C"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Neoddeliteľnou súčasťou tejto zmluvy je:</w:t>
      </w:r>
    </w:p>
    <w:p w14:paraId="75C44B31" w14:textId="6A1AE904" w:rsidR="00A2104A" w:rsidRPr="00942C3A" w:rsidRDefault="00A2104A" w:rsidP="001C45B6">
      <w:pPr>
        <w:numPr>
          <w:ilvl w:val="2"/>
          <w:numId w:val="26"/>
        </w:numPr>
        <w:spacing w:line="240" w:lineRule="auto"/>
        <w:rPr>
          <w:rFonts w:ascii="Cambria" w:hAnsi="Cambria"/>
          <w:bCs/>
          <w:sz w:val="22"/>
          <w:szCs w:val="22"/>
        </w:rPr>
      </w:pPr>
      <w:r w:rsidRPr="00942C3A">
        <w:rPr>
          <w:rFonts w:ascii="Cambria" w:hAnsi="Cambria"/>
          <w:bCs/>
          <w:sz w:val="22"/>
          <w:szCs w:val="22"/>
        </w:rPr>
        <w:t>Príloha č. 1 „Technická špecifikácia predmetu zmluvy“,</w:t>
      </w:r>
    </w:p>
    <w:p w14:paraId="068590DD" w14:textId="49D421A1" w:rsidR="00A2104A" w:rsidRPr="00942C3A" w:rsidRDefault="00A2104A" w:rsidP="001C45B6">
      <w:pPr>
        <w:numPr>
          <w:ilvl w:val="2"/>
          <w:numId w:val="26"/>
        </w:numPr>
        <w:spacing w:line="240" w:lineRule="auto"/>
        <w:rPr>
          <w:rFonts w:ascii="Cambria" w:hAnsi="Cambria"/>
          <w:bCs/>
          <w:sz w:val="22"/>
          <w:szCs w:val="22"/>
        </w:rPr>
      </w:pPr>
      <w:r w:rsidRPr="00942C3A">
        <w:rPr>
          <w:rFonts w:ascii="Cambria" w:hAnsi="Cambria"/>
          <w:bCs/>
          <w:sz w:val="22"/>
          <w:szCs w:val="22"/>
        </w:rPr>
        <w:t>Príloha č. 2 „</w:t>
      </w:r>
      <w:r w:rsidR="00A515E6" w:rsidRPr="00942C3A">
        <w:rPr>
          <w:rFonts w:ascii="Cambria" w:hAnsi="Cambria"/>
          <w:bCs/>
          <w:sz w:val="22"/>
          <w:szCs w:val="22"/>
        </w:rPr>
        <w:t>Súpis položiek a cena diela</w:t>
      </w:r>
      <w:r w:rsidRPr="00942C3A">
        <w:rPr>
          <w:rFonts w:ascii="Cambria" w:hAnsi="Cambria"/>
          <w:bCs/>
          <w:sz w:val="22"/>
          <w:szCs w:val="22"/>
        </w:rPr>
        <w:t>“,</w:t>
      </w:r>
    </w:p>
    <w:p w14:paraId="3669AFE2" w14:textId="7231446D" w:rsidR="00A2104A" w:rsidRPr="00942C3A" w:rsidRDefault="00A2104A" w:rsidP="001C45B6">
      <w:pPr>
        <w:numPr>
          <w:ilvl w:val="2"/>
          <w:numId w:val="26"/>
        </w:numPr>
        <w:spacing w:line="240" w:lineRule="auto"/>
        <w:rPr>
          <w:rFonts w:ascii="Cambria" w:hAnsi="Cambria"/>
          <w:bCs/>
          <w:sz w:val="22"/>
          <w:szCs w:val="22"/>
        </w:rPr>
      </w:pPr>
      <w:r w:rsidRPr="00942C3A">
        <w:rPr>
          <w:rFonts w:ascii="Cambria" w:hAnsi="Cambria"/>
          <w:bCs/>
          <w:sz w:val="22"/>
          <w:szCs w:val="22"/>
        </w:rPr>
        <w:t xml:space="preserve">Príloha č. </w:t>
      </w:r>
      <w:r w:rsidR="00A515E6" w:rsidRPr="00942C3A">
        <w:rPr>
          <w:rFonts w:ascii="Cambria" w:hAnsi="Cambria"/>
          <w:bCs/>
          <w:sz w:val="22"/>
          <w:szCs w:val="22"/>
        </w:rPr>
        <w:t>3</w:t>
      </w:r>
      <w:r w:rsidRPr="00942C3A">
        <w:rPr>
          <w:rFonts w:ascii="Cambria" w:hAnsi="Cambria"/>
          <w:bCs/>
          <w:sz w:val="22"/>
          <w:szCs w:val="22"/>
        </w:rPr>
        <w:t xml:space="preserve"> „</w:t>
      </w:r>
      <w:r w:rsidR="00EC62AF">
        <w:rPr>
          <w:rFonts w:ascii="Cambria" w:hAnsi="Cambria"/>
          <w:sz w:val="22"/>
          <w:szCs w:val="22"/>
        </w:rPr>
        <w:t>Zoznam osôb určených na plnenie zmluvy a z</w:t>
      </w:r>
      <w:r w:rsidRPr="00942C3A">
        <w:rPr>
          <w:rFonts w:ascii="Cambria" w:hAnsi="Cambria"/>
          <w:bCs/>
          <w:sz w:val="22"/>
          <w:szCs w:val="22"/>
        </w:rPr>
        <w:t>oznam subdodávateľov“.</w:t>
      </w:r>
    </w:p>
    <w:p w14:paraId="0F8D518A"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Obidve zmluvné strany sa zaväzujú zachovávať mlčanlivosť vo všetkých skutočnostiach, ktorých zverejnenie by mohlo poškodiť záujmy druhej zmluvnej strany. Záväzky zmluvných strán zachovávať mlčanlivosť trvajú neobmedzenú dobu po podpísaní tejto zmluvy a sú nevypovedateľné. Týmto záväzkom mlčanlivosti nie je dotknuté zverejnenie tejto zmluvy ako povinne zverejňovanej zmluvy.</w:t>
      </w:r>
    </w:p>
    <w:p w14:paraId="3B7DC5D8"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Zhotoviteľ súhlasí so zverejnením tejto zmluvy (vrátane jej prípadných dodatkov) a faktúr zhotoviteľa doručených objednávateľovi, pričom zhotoviteľ tiež disponuje písomným súhlasom inej dotknutej osoby (osoby konajúcej za zhotoviteľa) na zverejnenie jej údajov v tejto zmluve a vo faktúrach zhotoviteľa, a to zverejnenie objednávateľom počas trvania jeho povinnosti podľa § 5a ods. 1, 6 a 9 a § 5b zákona o slobodnom prístupe k informáciám; tento súhlas možno odvolať len po predchádzajúcom písomnom súhlase objednávateľa. </w:t>
      </w:r>
    </w:p>
    <w:p w14:paraId="631BB779"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w:t>
      </w:r>
      <w:r w:rsidRPr="00942C3A">
        <w:rPr>
          <w:rFonts w:ascii="Cambria" w:hAnsi="Cambria"/>
          <w:bCs/>
          <w:sz w:val="22"/>
          <w:szCs w:val="22"/>
        </w:rPr>
        <w:lastRenderedPageBreak/>
        <w:t>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395A8C27" w14:textId="77777777" w:rsidR="00A2104A" w:rsidRPr="00942C3A" w:rsidRDefault="00A2104A" w:rsidP="001C45B6">
      <w:pPr>
        <w:numPr>
          <w:ilvl w:val="1"/>
          <w:numId w:val="26"/>
        </w:numPr>
        <w:rPr>
          <w:rFonts w:ascii="Cambria" w:hAnsi="Cambria"/>
          <w:bCs/>
          <w:sz w:val="22"/>
          <w:szCs w:val="22"/>
        </w:rPr>
      </w:pPr>
      <w:r w:rsidRPr="00942C3A">
        <w:rPr>
          <w:rFonts w:ascii="Cambria" w:hAnsi="Cambria"/>
          <w:bCs/>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61BF7CEC" w14:textId="77777777" w:rsidR="00A2104A" w:rsidRPr="00942C3A" w:rsidRDefault="00A2104A" w:rsidP="001C45B6">
      <w:pPr>
        <w:tabs>
          <w:tab w:val="left" w:pos="426"/>
          <w:tab w:val="num" w:pos="2352"/>
        </w:tabs>
        <w:overflowPunct/>
        <w:autoSpaceDE/>
        <w:autoSpaceDN/>
        <w:adjustRightInd/>
        <w:spacing w:line="240" w:lineRule="auto"/>
        <w:textAlignment w:val="auto"/>
        <w:rPr>
          <w:rFonts w:ascii="Cambria" w:hAnsi="Cambria"/>
          <w:sz w:val="22"/>
          <w:szCs w:val="22"/>
        </w:rPr>
      </w:pPr>
    </w:p>
    <w:p w14:paraId="0A2851E3" w14:textId="77777777" w:rsidR="00A2104A" w:rsidRPr="00942C3A" w:rsidRDefault="00A2104A" w:rsidP="001C45B6">
      <w:pPr>
        <w:pStyle w:val="ListParagraph"/>
        <w:autoSpaceDE/>
        <w:adjustRightInd/>
        <w:ind w:left="567"/>
        <w:rPr>
          <w:rFonts w:ascii="Cambria" w:hAnsi="Cambria"/>
          <w:sz w:val="22"/>
          <w:szCs w:val="22"/>
          <w:lang w:eastAsia="sk-SK"/>
        </w:rPr>
      </w:pPr>
      <w:r w:rsidRPr="00942C3A">
        <w:rPr>
          <w:rFonts w:ascii="Cambria" w:hAnsi="Cambria"/>
          <w:sz w:val="22"/>
          <w:szCs w:val="22"/>
          <w:lang w:eastAsia="sk-SK"/>
        </w:rPr>
        <w:t>Za objednávateľa</w:t>
      </w:r>
      <w:r w:rsidRPr="00942C3A">
        <w:rPr>
          <w:rFonts w:ascii="Cambria" w:hAnsi="Cambria"/>
          <w:sz w:val="22"/>
          <w:szCs w:val="22"/>
          <w:lang w:eastAsia="sk-SK"/>
        </w:rPr>
        <w:tab/>
      </w:r>
      <w:r w:rsidRPr="00942C3A">
        <w:rPr>
          <w:rFonts w:ascii="Cambria" w:hAnsi="Cambria"/>
          <w:sz w:val="22"/>
          <w:szCs w:val="22"/>
          <w:lang w:eastAsia="sk-SK"/>
        </w:rPr>
        <w:tab/>
      </w:r>
      <w:r w:rsidRPr="00942C3A">
        <w:rPr>
          <w:rFonts w:ascii="Cambria" w:hAnsi="Cambria"/>
          <w:sz w:val="22"/>
          <w:szCs w:val="22"/>
          <w:lang w:eastAsia="sk-SK"/>
        </w:rPr>
        <w:tab/>
        <w:t>Za zhotoviteľa</w:t>
      </w:r>
    </w:p>
    <w:p w14:paraId="47DA375F" w14:textId="77777777" w:rsidR="00A2104A" w:rsidRPr="00942C3A" w:rsidRDefault="00A2104A" w:rsidP="001C45B6">
      <w:pPr>
        <w:pStyle w:val="ListParagraph"/>
        <w:autoSpaceDE/>
        <w:adjustRightInd/>
        <w:ind w:left="567"/>
        <w:rPr>
          <w:rFonts w:ascii="Cambria" w:hAnsi="Cambria"/>
          <w:sz w:val="22"/>
          <w:szCs w:val="22"/>
        </w:rPr>
      </w:pPr>
    </w:p>
    <w:p w14:paraId="198B2369" w14:textId="77777777" w:rsidR="00A2104A" w:rsidRPr="00942C3A" w:rsidRDefault="00A2104A" w:rsidP="001C45B6">
      <w:pPr>
        <w:pStyle w:val="ListParagraph"/>
        <w:autoSpaceDE/>
        <w:adjustRightInd/>
        <w:ind w:left="567"/>
        <w:rPr>
          <w:rFonts w:ascii="Cambria" w:hAnsi="Cambria"/>
          <w:sz w:val="22"/>
          <w:szCs w:val="22"/>
        </w:rPr>
      </w:pPr>
      <w:r w:rsidRPr="00942C3A">
        <w:rPr>
          <w:rFonts w:ascii="Cambria" w:hAnsi="Cambria"/>
          <w:sz w:val="22"/>
          <w:szCs w:val="22"/>
        </w:rPr>
        <w:t>V Bratislave, dňa &lt;vyplní VO&gt;</w:t>
      </w:r>
      <w:r w:rsidRPr="00942C3A">
        <w:rPr>
          <w:rFonts w:ascii="Cambria" w:hAnsi="Cambria"/>
          <w:sz w:val="22"/>
          <w:szCs w:val="22"/>
        </w:rPr>
        <w:tab/>
      </w:r>
      <w:r w:rsidRPr="00942C3A">
        <w:rPr>
          <w:rFonts w:ascii="Cambria" w:hAnsi="Cambria"/>
          <w:sz w:val="22"/>
          <w:szCs w:val="22"/>
        </w:rPr>
        <w:tab/>
        <w:t xml:space="preserve">V </w:t>
      </w:r>
      <w:r w:rsidRPr="00942C3A">
        <w:rPr>
          <w:rFonts w:ascii="Cambria" w:hAnsi="Cambria"/>
          <w:color w:val="FF0000"/>
          <w:sz w:val="22"/>
          <w:szCs w:val="22"/>
        </w:rPr>
        <w:t>&lt;vyplní uchádzač &gt;</w:t>
      </w:r>
      <w:r w:rsidRPr="00942C3A">
        <w:rPr>
          <w:rFonts w:ascii="Cambria" w:hAnsi="Cambria"/>
          <w:sz w:val="22"/>
          <w:szCs w:val="22"/>
        </w:rPr>
        <w:t xml:space="preserve">, dňa </w:t>
      </w:r>
      <w:r w:rsidRPr="00942C3A">
        <w:rPr>
          <w:rFonts w:ascii="Cambria" w:hAnsi="Cambria"/>
          <w:color w:val="FF0000"/>
          <w:sz w:val="22"/>
          <w:szCs w:val="22"/>
        </w:rPr>
        <w:t>&lt;vyplní uchádzač &gt;</w:t>
      </w:r>
    </w:p>
    <w:p w14:paraId="09DA3C34" w14:textId="77777777" w:rsidR="00A2104A" w:rsidRPr="00942C3A" w:rsidRDefault="00A2104A" w:rsidP="001C45B6">
      <w:pPr>
        <w:pStyle w:val="ListParagraph"/>
        <w:autoSpaceDE/>
        <w:adjustRightInd/>
        <w:ind w:left="567"/>
        <w:rPr>
          <w:rFonts w:ascii="Cambria" w:hAnsi="Cambria"/>
          <w:sz w:val="22"/>
          <w:szCs w:val="22"/>
        </w:rPr>
      </w:pPr>
    </w:p>
    <w:p w14:paraId="14444E31" w14:textId="77777777" w:rsidR="00A2104A" w:rsidRPr="00942C3A" w:rsidRDefault="00A2104A" w:rsidP="001C45B6">
      <w:pPr>
        <w:pStyle w:val="ListParagraph"/>
        <w:autoSpaceDE/>
        <w:adjustRightInd/>
        <w:ind w:left="567"/>
        <w:rPr>
          <w:rFonts w:ascii="Cambria" w:hAnsi="Cambria"/>
          <w:sz w:val="22"/>
          <w:szCs w:val="22"/>
        </w:rPr>
      </w:pPr>
    </w:p>
    <w:p w14:paraId="74836F19" w14:textId="77777777" w:rsidR="00A2104A" w:rsidRPr="00942C3A" w:rsidRDefault="00A2104A" w:rsidP="001C45B6">
      <w:pPr>
        <w:pStyle w:val="ListParagraph"/>
        <w:autoSpaceDE/>
        <w:adjustRightInd/>
        <w:ind w:left="567"/>
        <w:rPr>
          <w:rFonts w:ascii="Cambria" w:hAnsi="Cambria"/>
          <w:sz w:val="22"/>
          <w:szCs w:val="22"/>
        </w:rPr>
      </w:pPr>
      <w:r w:rsidRPr="00942C3A">
        <w:rPr>
          <w:rFonts w:ascii="Cambria" w:hAnsi="Cambria"/>
          <w:sz w:val="22"/>
          <w:szCs w:val="22"/>
        </w:rPr>
        <w:t>......................................................</w:t>
      </w:r>
      <w:r w:rsidRPr="00942C3A">
        <w:rPr>
          <w:rFonts w:ascii="Cambria" w:hAnsi="Cambria"/>
          <w:sz w:val="22"/>
          <w:szCs w:val="22"/>
        </w:rPr>
        <w:tab/>
      </w:r>
      <w:r w:rsidRPr="00942C3A">
        <w:rPr>
          <w:rFonts w:ascii="Cambria" w:hAnsi="Cambria"/>
          <w:sz w:val="22"/>
          <w:szCs w:val="22"/>
        </w:rPr>
        <w:tab/>
        <w:t>.......................................................</w:t>
      </w:r>
    </w:p>
    <w:p w14:paraId="714A19C6" w14:textId="77777777" w:rsidR="00A2104A" w:rsidRPr="00942C3A" w:rsidRDefault="00A2104A" w:rsidP="001C45B6">
      <w:pPr>
        <w:pStyle w:val="ListParagraph"/>
        <w:autoSpaceDE/>
        <w:adjustRightInd/>
        <w:ind w:left="567"/>
        <w:rPr>
          <w:rFonts w:ascii="Cambria" w:hAnsi="Cambria"/>
          <w:sz w:val="22"/>
          <w:szCs w:val="22"/>
        </w:rPr>
      </w:pPr>
      <w:r w:rsidRPr="00942C3A">
        <w:rPr>
          <w:rFonts w:ascii="Cambria" w:hAnsi="Cambria"/>
          <w:sz w:val="22"/>
          <w:szCs w:val="22"/>
        </w:rPr>
        <w:t>Národná banka Slovenska</w:t>
      </w:r>
      <w:r w:rsidRPr="00942C3A">
        <w:rPr>
          <w:rFonts w:ascii="Cambria" w:hAnsi="Cambria"/>
          <w:sz w:val="22"/>
          <w:szCs w:val="22"/>
        </w:rPr>
        <w:tab/>
      </w:r>
      <w:r w:rsidRPr="00942C3A">
        <w:rPr>
          <w:rFonts w:ascii="Cambria" w:hAnsi="Cambria"/>
          <w:sz w:val="22"/>
          <w:szCs w:val="22"/>
        </w:rPr>
        <w:tab/>
      </w:r>
      <w:r w:rsidRPr="00942C3A">
        <w:rPr>
          <w:rFonts w:ascii="Cambria" w:hAnsi="Cambria"/>
          <w:color w:val="FF0000"/>
          <w:sz w:val="22"/>
          <w:szCs w:val="22"/>
        </w:rPr>
        <w:t>&lt;vyplní uchádzač &gt;</w:t>
      </w:r>
    </w:p>
    <w:p w14:paraId="42CBBF55" w14:textId="77777777" w:rsidR="00A2104A" w:rsidRPr="00942C3A" w:rsidRDefault="00A2104A" w:rsidP="001C45B6">
      <w:pPr>
        <w:pStyle w:val="ListParagraph"/>
        <w:autoSpaceDE/>
        <w:adjustRightInd/>
        <w:ind w:left="567"/>
        <w:rPr>
          <w:rFonts w:ascii="Cambria" w:hAnsi="Cambria"/>
          <w:sz w:val="22"/>
          <w:szCs w:val="22"/>
        </w:rPr>
      </w:pPr>
      <w:r w:rsidRPr="00942C3A">
        <w:rPr>
          <w:rFonts w:ascii="Cambria" w:hAnsi="Cambria"/>
          <w:sz w:val="22"/>
          <w:szCs w:val="22"/>
        </w:rPr>
        <w:t>&lt;vyplní VO&gt;</w:t>
      </w:r>
      <w:r w:rsidRPr="00942C3A">
        <w:rPr>
          <w:rFonts w:ascii="Cambria" w:hAnsi="Cambria"/>
          <w:sz w:val="22"/>
          <w:szCs w:val="22"/>
        </w:rPr>
        <w:tab/>
      </w:r>
      <w:r w:rsidRPr="00942C3A">
        <w:rPr>
          <w:rFonts w:ascii="Cambria" w:hAnsi="Cambria"/>
          <w:sz w:val="22"/>
          <w:szCs w:val="22"/>
        </w:rPr>
        <w:tab/>
      </w:r>
      <w:r w:rsidRPr="00942C3A">
        <w:rPr>
          <w:rFonts w:ascii="Cambria" w:hAnsi="Cambria"/>
          <w:sz w:val="22"/>
          <w:szCs w:val="22"/>
        </w:rPr>
        <w:tab/>
      </w:r>
      <w:r w:rsidRPr="00942C3A">
        <w:rPr>
          <w:rFonts w:ascii="Cambria" w:hAnsi="Cambria"/>
          <w:sz w:val="22"/>
          <w:szCs w:val="22"/>
        </w:rPr>
        <w:tab/>
      </w:r>
      <w:r w:rsidRPr="00942C3A">
        <w:rPr>
          <w:rFonts w:ascii="Cambria" w:hAnsi="Cambria"/>
          <w:color w:val="FF0000"/>
          <w:sz w:val="22"/>
          <w:szCs w:val="22"/>
        </w:rPr>
        <w:t>&lt;vyplní uchádzač &gt;</w:t>
      </w:r>
    </w:p>
    <w:p w14:paraId="67BD45B1" w14:textId="79F94B18" w:rsidR="00F14CC6" w:rsidRPr="00942C3A" w:rsidRDefault="00A2104A" w:rsidP="001C45B6">
      <w:pPr>
        <w:pStyle w:val="ListParagraph"/>
        <w:autoSpaceDE/>
        <w:adjustRightInd/>
        <w:ind w:left="567"/>
        <w:rPr>
          <w:rFonts w:ascii="Cambria" w:hAnsi="Cambria"/>
          <w:sz w:val="22"/>
          <w:szCs w:val="22"/>
        </w:rPr>
      </w:pPr>
      <w:r w:rsidRPr="00942C3A">
        <w:rPr>
          <w:rFonts w:ascii="Cambria" w:hAnsi="Cambria"/>
          <w:sz w:val="22"/>
          <w:szCs w:val="22"/>
        </w:rPr>
        <w:t>&lt;vyplní VO&gt;</w:t>
      </w:r>
      <w:r w:rsidRPr="00942C3A">
        <w:rPr>
          <w:rFonts w:ascii="Cambria" w:hAnsi="Cambria"/>
          <w:sz w:val="22"/>
          <w:szCs w:val="22"/>
        </w:rPr>
        <w:tab/>
      </w:r>
      <w:r w:rsidRPr="00942C3A">
        <w:rPr>
          <w:rFonts w:ascii="Cambria" w:hAnsi="Cambria"/>
          <w:sz w:val="22"/>
          <w:szCs w:val="22"/>
        </w:rPr>
        <w:tab/>
      </w:r>
      <w:r w:rsidRPr="00942C3A">
        <w:rPr>
          <w:rFonts w:ascii="Cambria" w:hAnsi="Cambria"/>
          <w:sz w:val="22"/>
          <w:szCs w:val="22"/>
        </w:rPr>
        <w:tab/>
      </w:r>
      <w:r w:rsidRPr="00942C3A">
        <w:rPr>
          <w:rFonts w:ascii="Cambria" w:hAnsi="Cambria"/>
          <w:sz w:val="22"/>
          <w:szCs w:val="22"/>
        </w:rPr>
        <w:tab/>
      </w:r>
      <w:r w:rsidRPr="00942C3A">
        <w:rPr>
          <w:rFonts w:ascii="Cambria" w:hAnsi="Cambria"/>
          <w:color w:val="FF0000"/>
          <w:sz w:val="22"/>
          <w:szCs w:val="22"/>
        </w:rPr>
        <w:t>&lt;vyplní uchádzač&gt;</w:t>
      </w:r>
    </w:p>
    <w:p w14:paraId="65A17E33" w14:textId="77777777" w:rsidR="00A2104A" w:rsidRPr="00942C3A" w:rsidRDefault="00A2104A" w:rsidP="001C45B6">
      <w:pPr>
        <w:rPr>
          <w:rFonts w:ascii="Cambria" w:hAnsi="Cambria"/>
          <w:sz w:val="22"/>
          <w:szCs w:val="22"/>
        </w:rPr>
      </w:pPr>
    </w:p>
    <w:p w14:paraId="562C75D1" w14:textId="7F11B6DF" w:rsidR="00A2104A" w:rsidRPr="00942C3A" w:rsidRDefault="00A2104A" w:rsidP="001C45B6">
      <w:pPr>
        <w:rPr>
          <w:rFonts w:ascii="Cambria" w:hAnsi="Cambria"/>
          <w:sz w:val="22"/>
          <w:szCs w:val="22"/>
        </w:rPr>
        <w:sectPr w:rsidR="00A2104A" w:rsidRPr="00942C3A" w:rsidSect="0063325D">
          <w:footerReference w:type="even" r:id="rId10"/>
          <w:footerReference w:type="default" r:id="rId11"/>
          <w:headerReference w:type="first" r:id="rId12"/>
          <w:pgSz w:w="11906" w:h="16838" w:code="9"/>
          <w:pgMar w:top="1418" w:right="1418" w:bottom="1418" w:left="1418" w:header="709" w:footer="709" w:gutter="0"/>
          <w:cols w:space="708"/>
          <w:titlePg/>
        </w:sectPr>
      </w:pPr>
    </w:p>
    <w:p w14:paraId="1BF1E5B0" w14:textId="6DA3F495" w:rsidR="0022030D" w:rsidRPr="00942C3A" w:rsidRDefault="003C6524" w:rsidP="001C45B6">
      <w:pPr>
        <w:pStyle w:val="weeklies"/>
        <w:ind w:left="-142"/>
        <w:rPr>
          <w:rFonts w:ascii="Cambria" w:hAnsi="Cambria"/>
          <w:b/>
          <w:sz w:val="22"/>
          <w:szCs w:val="22"/>
          <w:lang w:val="sk-SK"/>
        </w:rPr>
      </w:pPr>
      <w:r w:rsidRPr="00942C3A">
        <w:rPr>
          <w:rFonts w:ascii="Cambria" w:hAnsi="Cambria"/>
          <w:b/>
          <w:sz w:val="22"/>
          <w:szCs w:val="22"/>
          <w:lang w:val="sk-SK"/>
        </w:rPr>
        <w:lastRenderedPageBreak/>
        <w:t>Príloha č. 1</w:t>
      </w:r>
      <w:r w:rsidR="00A418AE" w:rsidRPr="00942C3A">
        <w:rPr>
          <w:rFonts w:ascii="Cambria" w:hAnsi="Cambria"/>
          <w:b/>
          <w:sz w:val="22"/>
          <w:szCs w:val="22"/>
          <w:lang w:val="sk-SK"/>
        </w:rPr>
        <w:t xml:space="preserve"> </w:t>
      </w:r>
      <w:r w:rsidR="0022030D" w:rsidRPr="00942C3A">
        <w:rPr>
          <w:rFonts w:ascii="Cambria" w:hAnsi="Cambria"/>
          <w:b/>
          <w:sz w:val="22"/>
          <w:szCs w:val="22"/>
          <w:lang w:val="sk-SK"/>
        </w:rPr>
        <w:t xml:space="preserve">zmluvy o dielo č. </w:t>
      </w:r>
      <w:r w:rsidR="008758B9" w:rsidRPr="008758B9">
        <w:rPr>
          <w:rFonts w:ascii="Cambria" w:hAnsi="Cambria"/>
          <w:b/>
          <w:sz w:val="22"/>
          <w:szCs w:val="22"/>
          <w:lang w:val="sk-SK"/>
        </w:rPr>
        <w:t>Z-002.10.1005.00</w:t>
      </w:r>
    </w:p>
    <w:p w14:paraId="1F818088" w14:textId="7A58FB62" w:rsidR="0022030D" w:rsidRPr="00942C3A" w:rsidRDefault="0022030D" w:rsidP="001C45B6">
      <w:pPr>
        <w:pStyle w:val="weeklies"/>
        <w:tabs>
          <w:tab w:val="left" w:pos="1755"/>
        </w:tabs>
        <w:ind w:left="-142"/>
        <w:rPr>
          <w:rFonts w:ascii="Cambria" w:hAnsi="Cambria"/>
          <w:b/>
          <w:sz w:val="22"/>
          <w:szCs w:val="22"/>
          <w:lang w:val="sk-SK"/>
        </w:rPr>
      </w:pPr>
    </w:p>
    <w:p w14:paraId="0C960586" w14:textId="1DD699F0" w:rsidR="003C6524" w:rsidRPr="00942C3A" w:rsidRDefault="00A418AE" w:rsidP="001C45B6">
      <w:pPr>
        <w:pStyle w:val="weeklies"/>
        <w:ind w:left="-142"/>
        <w:rPr>
          <w:rFonts w:ascii="Cambria" w:hAnsi="Cambria"/>
          <w:b/>
          <w:sz w:val="22"/>
          <w:szCs w:val="22"/>
          <w:lang w:val="sk-SK"/>
        </w:rPr>
      </w:pPr>
      <w:r w:rsidRPr="00942C3A">
        <w:rPr>
          <w:rFonts w:ascii="Cambria" w:hAnsi="Cambria"/>
          <w:b/>
          <w:sz w:val="22"/>
          <w:szCs w:val="22"/>
          <w:lang w:val="sk-SK"/>
        </w:rPr>
        <w:t>„</w:t>
      </w:r>
      <w:r w:rsidR="00A515E6" w:rsidRPr="00942C3A">
        <w:rPr>
          <w:rFonts w:ascii="Cambria" w:hAnsi="Cambria"/>
          <w:b/>
          <w:sz w:val="22"/>
          <w:szCs w:val="22"/>
          <w:lang w:val="sk-SK"/>
        </w:rPr>
        <w:t xml:space="preserve">Technická špecifikácia </w:t>
      </w:r>
      <w:r w:rsidRPr="00942C3A">
        <w:rPr>
          <w:rFonts w:ascii="Cambria" w:hAnsi="Cambria"/>
          <w:b/>
          <w:sz w:val="22"/>
          <w:szCs w:val="22"/>
          <w:lang w:val="sk-SK"/>
        </w:rPr>
        <w:t>predmetu zmluvy“</w:t>
      </w:r>
    </w:p>
    <w:p w14:paraId="664355AD" w14:textId="0575F745" w:rsidR="003C6524" w:rsidRPr="00942C3A" w:rsidRDefault="003C6524" w:rsidP="001C45B6">
      <w:pPr>
        <w:pStyle w:val="weeklies"/>
        <w:tabs>
          <w:tab w:val="left" w:pos="709"/>
        </w:tabs>
        <w:overflowPunct/>
        <w:autoSpaceDE/>
        <w:autoSpaceDN/>
        <w:adjustRightInd/>
        <w:ind w:left="-142"/>
        <w:jc w:val="left"/>
        <w:textAlignment w:val="auto"/>
        <w:rPr>
          <w:rFonts w:ascii="Cambria" w:hAnsi="Cambria"/>
          <w:b/>
          <w:sz w:val="22"/>
          <w:szCs w:val="22"/>
          <w:lang w:val="sk-SK"/>
        </w:rPr>
      </w:pPr>
    </w:p>
    <w:p w14:paraId="199BCEFC" w14:textId="77777777" w:rsidR="00767C02" w:rsidRPr="003538DC" w:rsidRDefault="00767C02" w:rsidP="001C45B6">
      <w:pPr>
        <w:rPr>
          <w:rFonts w:ascii="Cambria" w:hAnsi="Cambria"/>
          <w:sz w:val="22"/>
          <w:szCs w:val="22"/>
        </w:rPr>
      </w:pPr>
    </w:p>
    <w:bookmarkStart w:id="23" w:name="_MON_1654405358"/>
    <w:bookmarkEnd w:id="23"/>
    <w:p w14:paraId="663682A0" w14:textId="407C521F" w:rsidR="00767C02" w:rsidRPr="00942C3A" w:rsidRDefault="00237D2E" w:rsidP="001C45B6">
      <w:pPr>
        <w:overflowPunct/>
        <w:autoSpaceDE/>
        <w:autoSpaceDN/>
        <w:adjustRightInd/>
        <w:spacing w:line="240" w:lineRule="auto"/>
        <w:jc w:val="left"/>
        <w:textAlignment w:val="auto"/>
        <w:rPr>
          <w:rFonts w:ascii="Cambria" w:hAnsi="Cambria"/>
          <w:b/>
          <w:sz w:val="22"/>
          <w:szCs w:val="22"/>
        </w:rPr>
      </w:pPr>
      <w:r w:rsidRPr="00942C3A">
        <w:rPr>
          <w:rFonts w:ascii="Cambria" w:hAnsi="Cambria"/>
          <w:b/>
          <w:sz w:val="22"/>
          <w:szCs w:val="22"/>
        </w:rPr>
        <w:object w:dxaOrig="1520" w:dyaOrig="985" w14:anchorId="0FD88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5pt;height:49.3pt" o:ole="">
            <v:imagedata r:id="rId13" o:title=""/>
          </v:shape>
          <o:OLEObject Type="Embed" ProgID="Word.Document.12" ShapeID="_x0000_i1025" DrawAspect="Icon" ObjectID="_1658123366" r:id="rId14">
            <o:FieldCodes>\s</o:FieldCodes>
          </o:OLEObject>
        </w:object>
      </w:r>
      <w:bookmarkStart w:id="24" w:name="_MON_1654405373"/>
      <w:bookmarkEnd w:id="24"/>
      <w:r w:rsidRPr="00942C3A">
        <w:rPr>
          <w:rFonts w:ascii="Cambria" w:hAnsi="Cambria"/>
          <w:b/>
          <w:sz w:val="22"/>
          <w:szCs w:val="22"/>
        </w:rPr>
        <w:object w:dxaOrig="1520" w:dyaOrig="985" w14:anchorId="00A572EC">
          <v:shape id="_x0000_i1026" type="#_x0000_t75" style="width:75.95pt;height:49.3pt" o:ole="">
            <v:imagedata r:id="rId15" o:title=""/>
          </v:shape>
          <o:OLEObject Type="Embed" ProgID="Word.Document.12" ShapeID="_x0000_i1026" DrawAspect="Icon" ObjectID="_1658123367" r:id="rId16">
            <o:FieldCodes>\s</o:FieldCodes>
          </o:OLEObject>
        </w:object>
      </w:r>
    </w:p>
    <w:p w14:paraId="62431CDC" w14:textId="35B8B3C2" w:rsidR="0022030D" w:rsidRDefault="0022030D" w:rsidP="001C45B6">
      <w:pPr>
        <w:overflowPunct/>
        <w:autoSpaceDE/>
        <w:autoSpaceDN/>
        <w:adjustRightInd/>
        <w:spacing w:line="240" w:lineRule="auto"/>
        <w:jc w:val="left"/>
        <w:textAlignment w:val="auto"/>
        <w:rPr>
          <w:rFonts w:ascii="Cambria" w:hAnsi="Cambria"/>
          <w:b/>
          <w:color w:val="FF0000"/>
          <w:sz w:val="22"/>
          <w:szCs w:val="22"/>
        </w:rPr>
      </w:pPr>
      <w:r w:rsidRPr="00942C3A">
        <w:rPr>
          <w:rFonts w:ascii="Cambria" w:hAnsi="Cambria"/>
          <w:b/>
          <w:color w:val="FF0000"/>
          <w:sz w:val="22"/>
          <w:szCs w:val="22"/>
        </w:rPr>
        <w:br w:type="page"/>
      </w:r>
    </w:p>
    <w:p w14:paraId="45348D11" w14:textId="77777777" w:rsidR="00287730" w:rsidRDefault="00287730" w:rsidP="00287730">
      <w:pPr>
        <w:pStyle w:val="weeklies"/>
        <w:ind w:left="-142"/>
        <w:rPr>
          <w:rFonts w:ascii="Cambria" w:hAnsi="Cambria"/>
          <w:b/>
          <w:sz w:val="22"/>
          <w:szCs w:val="22"/>
          <w:lang w:val="sk-SK"/>
        </w:rPr>
      </w:pPr>
      <w:r w:rsidRPr="00942C3A">
        <w:rPr>
          <w:rFonts w:ascii="Cambria" w:hAnsi="Cambria"/>
          <w:b/>
          <w:sz w:val="22"/>
          <w:szCs w:val="22"/>
          <w:lang w:val="sk-SK"/>
        </w:rPr>
        <w:lastRenderedPageBreak/>
        <w:t xml:space="preserve">Príloha č. 2 zmluvy o dielo č. </w:t>
      </w:r>
      <w:r w:rsidRPr="00CB2D61">
        <w:rPr>
          <w:rFonts w:ascii="Cambria" w:hAnsi="Cambria"/>
          <w:b/>
          <w:sz w:val="22"/>
          <w:szCs w:val="22"/>
          <w:lang w:val="sk-SK"/>
        </w:rPr>
        <w:t>Z-002.10.1005.00</w:t>
      </w:r>
    </w:p>
    <w:p w14:paraId="0C14A2C4" w14:textId="77777777" w:rsidR="00287730" w:rsidRPr="00237D2E" w:rsidRDefault="00287730" w:rsidP="00287730"/>
    <w:p w14:paraId="0EB4E7A9" w14:textId="77777777" w:rsidR="00287730" w:rsidRPr="00942C3A" w:rsidRDefault="00287730" w:rsidP="00287730">
      <w:pPr>
        <w:pStyle w:val="weeklies"/>
        <w:ind w:left="-142"/>
        <w:rPr>
          <w:rFonts w:ascii="Cambria" w:hAnsi="Cambria"/>
          <w:b/>
          <w:sz w:val="22"/>
          <w:szCs w:val="22"/>
          <w:lang w:val="sk-SK"/>
        </w:rPr>
      </w:pPr>
      <w:r w:rsidRPr="00942C3A">
        <w:rPr>
          <w:rFonts w:ascii="Cambria" w:hAnsi="Cambria"/>
          <w:b/>
          <w:sz w:val="22"/>
          <w:szCs w:val="22"/>
          <w:lang w:val="sk-SK"/>
        </w:rPr>
        <w:t>„Súpis položiek a cena diela “</w:t>
      </w:r>
    </w:p>
    <w:tbl>
      <w:tblPr>
        <w:tblpPr w:leftFromText="141" w:rightFromText="141" w:vertAnchor="text" w:horzAnchor="page" w:tblpXSpec="center" w:tblpY="56"/>
        <w:tblW w:w="10239" w:type="dxa"/>
        <w:tblCellMar>
          <w:left w:w="70" w:type="dxa"/>
          <w:right w:w="70" w:type="dxa"/>
        </w:tblCellMar>
        <w:tblLook w:val="04A0" w:firstRow="1" w:lastRow="0" w:firstColumn="1" w:lastColumn="0" w:noHBand="0" w:noVBand="1"/>
      </w:tblPr>
      <w:tblGrid>
        <w:gridCol w:w="5665"/>
        <w:gridCol w:w="544"/>
        <w:gridCol w:w="1337"/>
        <w:gridCol w:w="1388"/>
        <w:gridCol w:w="1396"/>
      </w:tblGrid>
      <w:tr w:rsidR="00287730" w:rsidRPr="00E33DC9" w14:paraId="4DF5ECE3" w14:textId="77777777" w:rsidTr="008F10A6">
        <w:trPr>
          <w:trHeight w:val="765"/>
        </w:trPr>
        <w:tc>
          <w:tcPr>
            <w:tcW w:w="56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10FD70" w14:textId="77777777" w:rsidR="00287730" w:rsidRPr="00E33DC9" w:rsidRDefault="00287730" w:rsidP="00287730">
            <w:pPr>
              <w:overflowPunct/>
              <w:autoSpaceDE/>
              <w:autoSpaceDN/>
              <w:adjustRightInd/>
              <w:spacing w:line="240" w:lineRule="auto"/>
              <w:jc w:val="left"/>
              <w:textAlignment w:val="auto"/>
              <w:rPr>
                <w:rFonts w:ascii="Cambria" w:hAnsi="Cambria" w:cs="Calibri"/>
                <w:b/>
                <w:bCs/>
                <w:sz w:val="20"/>
                <w:lang w:eastAsia="sk-SK"/>
              </w:rPr>
            </w:pPr>
            <w:r w:rsidRPr="00E33DC9">
              <w:rPr>
                <w:rFonts w:ascii="Cambria" w:hAnsi="Cambria" w:cs="Calibri"/>
                <w:b/>
                <w:bCs/>
                <w:sz w:val="20"/>
                <w:lang w:eastAsia="sk-SK"/>
              </w:rPr>
              <w:t xml:space="preserve">Popis </w:t>
            </w:r>
            <w:r w:rsidRPr="00E33DC9">
              <w:rPr>
                <w:rFonts w:ascii="Cambria" w:hAnsi="Cambria" w:cs="Calibri"/>
                <w:sz w:val="16"/>
                <w:szCs w:val="16"/>
                <w:lang w:eastAsia="sk-SK"/>
              </w:rPr>
              <w:t>(presná špecifikácia je uvedená v prílohe č. 1)</w:t>
            </w:r>
          </w:p>
        </w:tc>
        <w:tc>
          <w:tcPr>
            <w:tcW w:w="544" w:type="dxa"/>
            <w:tcBorders>
              <w:top w:val="single" w:sz="4" w:space="0" w:color="auto"/>
              <w:left w:val="nil"/>
              <w:bottom w:val="single" w:sz="4" w:space="0" w:color="auto"/>
              <w:right w:val="single" w:sz="4" w:space="0" w:color="auto"/>
            </w:tcBorders>
            <w:shd w:val="clear" w:color="000000" w:fill="D9D9D9"/>
            <w:noWrap/>
            <w:vAlign w:val="center"/>
            <w:hideMark/>
          </w:tcPr>
          <w:p w14:paraId="23D76CA8" w14:textId="77777777" w:rsidR="00287730" w:rsidRPr="00E33DC9" w:rsidRDefault="00287730" w:rsidP="00287730">
            <w:pPr>
              <w:overflowPunct/>
              <w:autoSpaceDE/>
              <w:autoSpaceDN/>
              <w:adjustRightInd/>
              <w:spacing w:line="240" w:lineRule="auto"/>
              <w:jc w:val="center"/>
              <w:textAlignment w:val="auto"/>
              <w:rPr>
                <w:rFonts w:ascii="Cambria" w:hAnsi="Cambria" w:cs="Calibri"/>
                <w:b/>
                <w:bCs/>
                <w:sz w:val="20"/>
                <w:lang w:eastAsia="sk-SK"/>
              </w:rPr>
            </w:pPr>
            <w:r w:rsidRPr="00E33DC9">
              <w:rPr>
                <w:rFonts w:ascii="Cambria" w:hAnsi="Cambria" w:cs="Calibri"/>
                <w:b/>
                <w:bCs/>
                <w:sz w:val="20"/>
                <w:lang w:eastAsia="sk-SK"/>
              </w:rPr>
              <w:t>ks</w:t>
            </w:r>
          </w:p>
        </w:tc>
        <w:tc>
          <w:tcPr>
            <w:tcW w:w="1337" w:type="dxa"/>
            <w:tcBorders>
              <w:top w:val="single" w:sz="4" w:space="0" w:color="auto"/>
              <w:left w:val="nil"/>
              <w:bottom w:val="single" w:sz="4" w:space="0" w:color="auto"/>
              <w:right w:val="single" w:sz="4" w:space="0" w:color="auto"/>
            </w:tcBorders>
            <w:shd w:val="clear" w:color="000000" w:fill="D9D9D9"/>
            <w:vAlign w:val="center"/>
            <w:hideMark/>
          </w:tcPr>
          <w:p w14:paraId="1A704100" w14:textId="77777777" w:rsidR="00287730" w:rsidRPr="00E33DC9" w:rsidRDefault="00287730" w:rsidP="00287730">
            <w:pPr>
              <w:overflowPunct/>
              <w:autoSpaceDE/>
              <w:autoSpaceDN/>
              <w:adjustRightInd/>
              <w:spacing w:line="240" w:lineRule="auto"/>
              <w:ind w:firstLineChars="100" w:firstLine="201"/>
              <w:jc w:val="right"/>
              <w:textAlignment w:val="auto"/>
              <w:rPr>
                <w:rFonts w:ascii="Cambria" w:hAnsi="Cambria" w:cs="Calibri"/>
                <w:b/>
                <w:bCs/>
                <w:sz w:val="20"/>
                <w:lang w:eastAsia="sk-SK"/>
              </w:rPr>
            </w:pPr>
            <w:r w:rsidRPr="00E33DC9">
              <w:rPr>
                <w:rFonts w:ascii="Cambria" w:hAnsi="Cambria" w:cs="Calibri"/>
                <w:b/>
                <w:bCs/>
                <w:sz w:val="20"/>
                <w:lang w:eastAsia="sk-SK"/>
              </w:rPr>
              <w:t>Značka a obchodný názov položky</w:t>
            </w:r>
          </w:p>
        </w:tc>
        <w:tc>
          <w:tcPr>
            <w:tcW w:w="1297" w:type="dxa"/>
            <w:tcBorders>
              <w:top w:val="single" w:sz="4" w:space="0" w:color="auto"/>
              <w:left w:val="nil"/>
              <w:bottom w:val="single" w:sz="4" w:space="0" w:color="auto"/>
              <w:right w:val="single" w:sz="4" w:space="0" w:color="auto"/>
            </w:tcBorders>
            <w:shd w:val="clear" w:color="000000" w:fill="D9D9D9"/>
            <w:vAlign w:val="center"/>
            <w:hideMark/>
          </w:tcPr>
          <w:p w14:paraId="5F7A59EA" w14:textId="77777777" w:rsidR="00287730" w:rsidRPr="00E33DC9" w:rsidRDefault="00287730" w:rsidP="00287730">
            <w:pPr>
              <w:overflowPunct/>
              <w:autoSpaceDE/>
              <w:autoSpaceDN/>
              <w:adjustRightInd/>
              <w:spacing w:line="240" w:lineRule="auto"/>
              <w:ind w:firstLineChars="100" w:firstLine="201"/>
              <w:jc w:val="right"/>
              <w:textAlignment w:val="auto"/>
              <w:rPr>
                <w:rFonts w:ascii="Cambria" w:hAnsi="Cambria" w:cs="Calibri"/>
                <w:b/>
                <w:bCs/>
                <w:sz w:val="20"/>
                <w:lang w:eastAsia="sk-SK"/>
              </w:rPr>
            </w:pPr>
            <w:r w:rsidRPr="00E33DC9">
              <w:rPr>
                <w:rFonts w:ascii="Cambria" w:hAnsi="Cambria" w:cs="Calibri"/>
                <w:b/>
                <w:bCs/>
                <w:sz w:val="20"/>
                <w:lang w:eastAsia="sk-SK"/>
              </w:rPr>
              <w:t xml:space="preserve">Jednotková cena </w:t>
            </w:r>
            <w:r w:rsidRPr="00E33DC9">
              <w:rPr>
                <w:rFonts w:ascii="Cambria" w:hAnsi="Cambria" w:cs="Calibri"/>
                <w:b/>
                <w:bCs/>
                <w:sz w:val="20"/>
                <w:lang w:eastAsia="sk-SK"/>
              </w:rPr>
              <w:br/>
              <w:t>EUR bez DPH</w:t>
            </w:r>
          </w:p>
        </w:tc>
        <w:tc>
          <w:tcPr>
            <w:tcW w:w="1396" w:type="dxa"/>
            <w:tcBorders>
              <w:top w:val="single" w:sz="4" w:space="0" w:color="auto"/>
              <w:left w:val="nil"/>
              <w:bottom w:val="single" w:sz="4" w:space="0" w:color="auto"/>
              <w:right w:val="single" w:sz="4" w:space="0" w:color="auto"/>
            </w:tcBorders>
            <w:shd w:val="clear" w:color="000000" w:fill="D9D9D9"/>
            <w:vAlign w:val="center"/>
            <w:hideMark/>
          </w:tcPr>
          <w:p w14:paraId="73D859B2" w14:textId="77777777" w:rsidR="00287730" w:rsidRPr="00E33DC9" w:rsidRDefault="00287730" w:rsidP="00287730">
            <w:pPr>
              <w:overflowPunct/>
              <w:autoSpaceDE/>
              <w:autoSpaceDN/>
              <w:adjustRightInd/>
              <w:spacing w:line="240" w:lineRule="auto"/>
              <w:ind w:firstLineChars="100" w:firstLine="201"/>
              <w:jc w:val="right"/>
              <w:textAlignment w:val="auto"/>
              <w:rPr>
                <w:rFonts w:ascii="Cambria" w:hAnsi="Cambria" w:cs="Calibri"/>
                <w:b/>
                <w:bCs/>
                <w:sz w:val="20"/>
                <w:lang w:eastAsia="sk-SK"/>
              </w:rPr>
            </w:pPr>
            <w:r w:rsidRPr="00E33DC9">
              <w:rPr>
                <w:rFonts w:ascii="Cambria" w:hAnsi="Cambria" w:cs="Calibri"/>
                <w:b/>
                <w:bCs/>
                <w:sz w:val="20"/>
                <w:lang w:eastAsia="sk-SK"/>
              </w:rPr>
              <w:t>Cena spolu</w:t>
            </w:r>
            <w:r w:rsidRPr="00E33DC9">
              <w:rPr>
                <w:rFonts w:ascii="Cambria" w:hAnsi="Cambria" w:cs="Calibri"/>
                <w:b/>
                <w:bCs/>
                <w:sz w:val="20"/>
                <w:lang w:eastAsia="sk-SK"/>
              </w:rPr>
              <w:br/>
              <w:t>EUR bez DPH</w:t>
            </w:r>
          </w:p>
        </w:tc>
      </w:tr>
      <w:tr w:rsidR="00287730" w:rsidRPr="00E33DC9" w14:paraId="3B004F11" w14:textId="77777777" w:rsidTr="008F10A6">
        <w:trPr>
          <w:trHeight w:val="4009"/>
        </w:trPr>
        <w:tc>
          <w:tcPr>
            <w:tcW w:w="5665" w:type="dxa"/>
            <w:tcBorders>
              <w:top w:val="nil"/>
              <w:left w:val="single" w:sz="4" w:space="0" w:color="auto"/>
              <w:bottom w:val="single" w:sz="4" w:space="0" w:color="auto"/>
              <w:right w:val="single" w:sz="4" w:space="0" w:color="auto"/>
            </w:tcBorders>
            <w:shd w:val="clear" w:color="auto" w:fill="auto"/>
            <w:hideMark/>
          </w:tcPr>
          <w:p w14:paraId="6E8D979B" w14:textId="77777777" w:rsidR="00287730" w:rsidRPr="00E33DC9" w:rsidRDefault="00287730" w:rsidP="00287730">
            <w:pPr>
              <w:overflowPunct/>
              <w:autoSpaceDE/>
              <w:autoSpaceDN/>
              <w:adjustRightInd/>
              <w:spacing w:line="240" w:lineRule="auto"/>
              <w:jc w:val="left"/>
              <w:textAlignment w:val="auto"/>
              <w:rPr>
                <w:rFonts w:ascii="Cambria" w:hAnsi="Cambria" w:cs="Calibri"/>
                <w:sz w:val="16"/>
                <w:szCs w:val="16"/>
                <w:lang w:eastAsia="sk-SK"/>
              </w:rPr>
            </w:pPr>
            <w:r w:rsidRPr="00E33DC9">
              <w:rPr>
                <w:rFonts w:ascii="Cambria" w:hAnsi="Cambria" w:cs="Calibri"/>
                <w:b/>
                <w:bCs/>
                <w:sz w:val="20"/>
                <w:lang w:eastAsia="sk-SK"/>
              </w:rPr>
              <w:t>Rack Typ 1 - 47U 800x1200 biela RAL 9003 s predinštalovaným príslušenstvom</w:t>
            </w:r>
            <w:r w:rsidRPr="00E33DC9">
              <w:rPr>
                <w:rFonts w:ascii="Cambria" w:hAnsi="Cambria" w:cs="Calibri"/>
                <w:sz w:val="16"/>
                <w:szCs w:val="16"/>
                <w:lang w:eastAsia="sk-SK"/>
              </w:rPr>
              <w:br/>
            </w:r>
            <w:r w:rsidRPr="00E33DC9">
              <w:rPr>
                <w:rFonts w:ascii="Cambria" w:hAnsi="Cambria" w:cs="Calibri"/>
                <w:sz w:val="14"/>
                <w:szCs w:val="14"/>
                <w:lang w:eastAsia="sk-SK"/>
              </w:rPr>
              <w:t>- predné/zadné dvere perforované delené</w:t>
            </w:r>
            <w:r w:rsidRPr="00E33DC9">
              <w:rPr>
                <w:rFonts w:ascii="Cambria" w:hAnsi="Cambria" w:cs="Calibri"/>
                <w:sz w:val="14"/>
                <w:szCs w:val="14"/>
                <w:lang w:eastAsia="sk-SK"/>
              </w:rPr>
              <w:br/>
              <w:t>- bez bočníc</w:t>
            </w:r>
            <w:r w:rsidRPr="00E33DC9">
              <w:rPr>
                <w:rFonts w:ascii="Cambria" w:hAnsi="Cambria" w:cs="Calibri"/>
                <w:sz w:val="14"/>
                <w:szCs w:val="14"/>
                <w:lang w:eastAsia="sk-SK"/>
              </w:rPr>
              <w:br/>
              <w:t>- 1x tesniaca medziracková guma</w:t>
            </w:r>
            <w:r w:rsidRPr="00E33DC9">
              <w:rPr>
                <w:rFonts w:ascii="Cambria" w:hAnsi="Cambria" w:cs="Calibri"/>
                <w:sz w:val="14"/>
                <w:szCs w:val="14"/>
                <w:lang w:eastAsia="sk-SK"/>
              </w:rPr>
              <w:br/>
              <w:t>- 2x 600mm kefové vstupy na strope</w:t>
            </w:r>
            <w:r w:rsidRPr="00E33DC9">
              <w:rPr>
                <w:rFonts w:ascii="Cambria" w:hAnsi="Cambria" w:cs="Calibri"/>
                <w:sz w:val="14"/>
                <w:szCs w:val="14"/>
                <w:lang w:eastAsia="sk-SK"/>
              </w:rPr>
              <w:br/>
              <w:t>- 1x spájacia sada</w:t>
            </w:r>
            <w:r w:rsidRPr="00E33DC9">
              <w:rPr>
                <w:rFonts w:ascii="Cambria" w:hAnsi="Cambria" w:cs="Calibri"/>
                <w:sz w:val="14"/>
                <w:szCs w:val="14"/>
                <w:lang w:eastAsia="sk-SK"/>
              </w:rPr>
              <w:br/>
              <w:t>- Vzduchotesné utesnenie okolo 19" líšt (2 kefy horná pozícia)</w:t>
            </w:r>
            <w:r w:rsidRPr="00E33DC9">
              <w:rPr>
                <w:rFonts w:ascii="Cambria" w:hAnsi="Cambria" w:cs="Calibri"/>
                <w:sz w:val="14"/>
                <w:szCs w:val="14"/>
                <w:lang w:eastAsia="sk-SK"/>
              </w:rPr>
              <w:br/>
              <w:t>- 2x Káblový žľab, 300mm x 47U, biela RAL 9003</w:t>
            </w:r>
            <w:r w:rsidRPr="00E33DC9">
              <w:rPr>
                <w:rFonts w:ascii="Cambria" w:hAnsi="Cambria" w:cs="Calibri"/>
                <w:sz w:val="14"/>
                <w:szCs w:val="14"/>
                <w:lang w:eastAsia="sk-SK"/>
              </w:rPr>
              <w:br/>
              <w:t>- 4x Vertikálny vyväzovací organizátor 45 cievkami 47U</w:t>
            </w:r>
            <w:r w:rsidRPr="00E33DC9">
              <w:rPr>
                <w:rFonts w:ascii="Cambria" w:hAnsi="Cambria" w:cs="Calibri"/>
                <w:sz w:val="14"/>
                <w:szCs w:val="14"/>
                <w:lang w:eastAsia="sk-SK"/>
              </w:rPr>
              <w:br/>
              <w:t>- 1x Variabilný podstavec 0 – 25 mm, šírka 800mm, biela RAL 9003</w:t>
            </w:r>
            <w:r w:rsidRPr="00E33DC9">
              <w:rPr>
                <w:rFonts w:ascii="Cambria" w:hAnsi="Cambria" w:cs="Calibri"/>
                <w:sz w:val="14"/>
                <w:szCs w:val="14"/>
                <w:lang w:eastAsia="sk-SK"/>
              </w:rPr>
              <w:br/>
              <w:t>- 4x Nacvakávacia káblová spona, bal. 10ks</w:t>
            </w:r>
            <w:r w:rsidRPr="00E33DC9">
              <w:rPr>
                <w:rFonts w:ascii="Cambria" w:hAnsi="Cambria" w:cs="Calibri"/>
                <w:sz w:val="14"/>
                <w:szCs w:val="14"/>
                <w:lang w:eastAsia="sk-SK"/>
              </w:rPr>
              <w:br/>
              <w:t>- 2x Držiaky pre 2 vertikálne PDU vedľa seba, sada 2ks</w:t>
            </w:r>
            <w:r w:rsidRPr="00E33DC9">
              <w:rPr>
                <w:rFonts w:ascii="Cambria" w:hAnsi="Cambria" w:cs="Calibri"/>
                <w:sz w:val="14"/>
                <w:szCs w:val="14"/>
                <w:lang w:eastAsia="sk-SK"/>
              </w:rPr>
              <w:br/>
              <w:t>- 1x Sada záslepkiek 1U pre 50% RU</w:t>
            </w:r>
            <w:r w:rsidRPr="00E33DC9">
              <w:rPr>
                <w:rFonts w:ascii="Cambria" w:hAnsi="Cambria" w:cs="Calibri"/>
                <w:sz w:val="14"/>
                <w:szCs w:val="14"/>
                <w:lang w:eastAsia="sk-SK"/>
              </w:rPr>
              <w:br/>
              <w:t>- 7x 19“dvojdielny organizátor 1U pre vedenie patch káblov, kapacita 50 káblov priemeru 7mm , RAL 7014</w:t>
            </w:r>
            <w:r w:rsidRPr="00E33DC9">
              <w:rPr>
                <w:rFonts w:ascii="Cambria" w:hAnsi="Cambria" w:cs="Calibri"/>
                <w:sz w:val="14"/>
                <w:szCs w:val="14"/>
                <w:lang w:eastAsia="sk-SK"/>
              </w:rPr>
              <w:br/>
              <w:t xml:space="preserve">- 2x rukovať s čítačkou kariet (master) s vysokou frekvenciou 13,56 MHz RFID, RJ45, kompatibilita MIFARE® Classic 4k,  MIFARE Plus® 2k, MIFARE® DESFire® 4k a HID® iCLASS, redundantné napájanie a ovládanie z iPDU A a B, centralizovaná redundantná správa cez virtuálne servery VMware vSphere ESX/ESXi </w:t>
            </w:r>
            <w:r w:rsidRPr="00E33DC9">
              <w:rPr>
                <w:rFonts w:ascii="Cambria" w:hAnsi="Cambria" w:cs="Calibri"/>
                <w:sz w:val="14"/>
                <w:szCs w:val="14"/>
                <w:lang w:eastAsia="sk-SK"/>
              </w:rPr>
              <w:br/>
              <w:t xml:space="preserve">- 2x Senzor otvorenia/zatvorenia dverí </w:t>
            </w:r>
            <w:r w:rsidRPr="00E33DC9">
              <w:rPr>
                <w:rFonts w:ascii="Cambria" w:hAnsi="Cambria" w:cs="Calibri"/>
                <w:sz w:val="14"/>
                <w:szCs w:val="14"/>
                <w:lang w:eastAsia="sk-SK"/>
              </w:rPr>
              <w:br/>
              <w:t>- 1x Koncová bočnica RAL 9003 biela</w:t>
            </w:r>
            <w:r w:rsidRPr="00E33DC9">
              <w:rPr>
                <w:rFonts w:ascii="Cambria" w:hAnsi="Cambria" w:cs="Calibri"/>
                <w:sz w:val="14"/>
                <w:szCs w:val="14"/>
                <w:lang w:eastAsia="sk-SK"/>
              </w:rPr>
              <w:br/>
              <w:t>- 200x Skrutky a klietkové matice na upevnenie HW do 19“ líšt</w:t>
            </w:r>
          </w:p>
        </w:tc>
        <w:tc>
          <w:tcPr>
            <w:tcW w:w="544" w:type="dxa"/>
            <w:tcBorders>
              <w:top w:val="nil"/>
              <w:left w:val="nil"/>
              <w:bottom w:val="single" w:sz="4" w:space="0" w:color="auto"/>
              <w:right w:val="single" w:sz="4" w:space="0" w:color="auto"/>
            </w:tcBorders>
            <w:shd w:val="clear" w:color="auto" w:fill="auto"/>
            <w:noWrap/>
            <w:vAlign w:val="center"/>
            <w:hideMark/>
          </w:tcPr>
          <w:p w14:paraId="48FDF8AA" w14:textId="77777777" w:rsidR="00287730" w:rsidRPr="00E33DC9" w:rsidRDefault="00287730" w:rsidP="00287730">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4</w:t>
            </w:r>
          </w:p>
        </w:tc>
        <w:tc>
          <w:tcPr>
            <w:tcW w:w="1337" w:type="dxa"/>
            <w:tcBorders>
              <w:top w:val="nil"/>
              <w:left w:val="nil"/>
              <w:bottom w:val="single" w:sz="4" w:space="0" w:color="auto"/>
              <w:right w:val="single" w:sz="4" w:space="0" w:color="auto"/>
            </w:tcBorders>
            <w:shd w:val="clear" w:color="auto" w:fill="auto"/>
            <w:noWrap/>
            <w:vAlign w:val="center"/>
            <w:hideMark/>
          </w:tcPr>
          <w:p w14:paraId="52396634" w14:textId="7FD9ACC9" w:rsidR="00287730"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7F12A790" w14:textId="5CC6A303" w:rsidR="00287730"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09B334E1" w14:textId="2645D857" w:rsidR="00287730"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34A0F44F" w14:textId="77777777" w:rsidTr="008F10A6">
        <w:trPr>
          <w:trHeight w:val="4043"/>
        </w:trPr>
        <w:tc>
          <w:tcPr>
            <w:tcW w:w="5665" w:type="dxa"/>
            <w:tcBorders>
              <w:top w:val="nil"/>
              <w:left w:val="single" w:sz="4" w:space="0" w:color="auto"/>
              <w:bottom w:val="single" w:sz="4" w:space="0" w:color="auto"/>
              <w:right w:val="single" w:sz="4" w:space="0" w:color="auto"/>
            </w:tcBorders>
            <w:shd w:val="clear" w:color="auto" w:fill="auto"/>
            <w:hideMark/>
          </w:tcPr>
          <w:p w14:paraId="15E602EA"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6"/>
                <w:szCs w:val="16"/>
                <w:lang w:eastAsia="sk-SK"/>
              </w:rPr>
            </w:pPr>
            <w:r w:rsidRPr="00E33DC9">
              <w:rPr>
                <w:rFonts w:ascii="Cambria" w:hAnsi="Cambria" w:cs="Calibri"/>
                <w:sz w:val="16"/>
                <w:szCs w:val="16"/>
                <w:lang w:eastAsia="sk-SK"/>
              </w:rPr>
              <w:t>Rack Typ 2 - 47U 800x1200 biela RAL 9003 s predinštalovaným príslušenstvom</w:t>
            </w:r>
            <w:r w:rsidRPr="00E33DC9">
              <w:rPr>
                <w:rFonts w:ascii="Cambria" w:hAnsi="Cambria" w:cs="Calibri"/>
                <w:sz w:val="16"/>
                <w:szCs w:val="16"/>
                <w:lang w:eastAsia="sk-SK"/>
              </w:rPr>
              <w:br/>
              <w:t>- predné/zadné dvere perforované delené</w:t>
            </w:r>
            <w:r w:rsidRPr="00E33DC9">
              <w:rPr>
                <w:rFonts w:ascii="Cambria" w:hAnsi="Cambria" w:cs="Calibri"/>
                <w:sz w:val="16"/>
                <w:szCs w:val="16"/>
                <w:lang w:eastAsia="sk-SK"/>
              </w:rPr>
              <w:br/>
              <w:t>- bez bočníc</w:t>
            </w:r>
            <w:r w:rsidRPr="00E33DC9">
              <w:rPr>
                <w:rFonts w:ascii="Cambria" w:hAnsi="Cambria" w:cs="Calibri"/>
                <w:sz w:val="16"/>
                <w:szCs w:val="16"/>
                <w:lang w:eastAsia="sk-SK"/>
              </w:rPr>
              <w:br/>
              <w:t>- 1x tesniaca medziracková guma</w:t>
            </w:r>
            <w:r w:rsidRPr="00E33DC9">
              <w:rPr>
                <w:rFonts w:ascii="Cambria" w:hAnsi="Cambria" w:cs="Calibri"/>
                <w:sz w:val="16"/>
                <w:szCs w:val="16"/>
                <w:lang w:eastAsia="sk-SK"/>
              </w:rPr>
              <w:br/>
              <w:t>- 2x 600mm kefové vstupy na strope</w:t>
            </w:r>
            <w:r w:rsidRPr="00E33DC9">
              <w:rPr>
                <w:rFonts w:ascii="Cambria" w:hAnsi="Cambria" w:cs="Calibri"/>
                <w:sz w:val="16"/>
                <w:szCs w:val="16"/>
                <w:lang w:eastAsia="sk-SK"/>
              </w:rPr>
              <w:br/>
              <w:t>- 1x spájacia sada</w:t>
            </w:r>
            <w:r w:rsidRPr="00E33DC9">
              <w:rPr>
                <w:rFonts w:ascii="Cambria" w:hAnsi="Cambria" w:cs="Calibri"/>
                <w:sz w:val="16"/>
                <w:szCs w:val="16"/>
                <w:lang w:eastAsia="sk-SK"/>
              </w:rPr>
              <w:br/>
              <w:t>- Vzduchotesné utesnenie okolo 19" líšt (2 kefy horná pozícia)</w:t>
            </w:r>
            <w:r w:rsidRPr="00E33DC9">
              <w:rPr>
                <w:rFonts w:ascii="Cambria" w:hAnsi="Cambria" w:cs="Calibri"/>
                <w:sz w:val="16"/>
                <w:szCs w:val="16"/>
                <w:lang w:eastAsia="sk-SK"/>
              </w:rPr>
              <w:br/>
              <w:t>- 2x Káblový žľab, 300mm x 47U, biela RAL 9003</w:t>
            </w:r>
            <w:r w:rsidRPr="00E33DC9">
              <w:rPr>
                <w:rFonts w:ascii="Cambria" w:hAnsi="Cambria" w:cs="Calibri"/>
                <w:sz w:val="16"/>
                <w:szCs w:val="16"/>
                <w:lang w:eastAsia="sk-SK"/>
              </w:rPr>
              <w:br/>
              <w:t>- 4x Vertikálny vyväzovací organizátor 45 cievkami 47U</w:t>
            </w:r>
            <w:r w:rsidRPr="00E33DC9">
              <w:rPr>
                <w:rFonts w:ascii="Cambria" w:hAnsi="Cambria" w:cs="Calibri"/>
                <w:sz w:val="16"/>
                <w:szCs w:val="16"/>
                <w:lang w:eastAsia="sk-SK"/>
              </w:rPr>
              <w:br/>
              <w:t>- 1x Variabilný podstavec 0 – 25 mm, šírka 800mm, biela RAL 9003</w:t>
            </w:r>
            <w:r w:rsidRPr="00E33DC9">
              <w:rPr>
                <w:rFonts w:ascii="Cambria" w:hAnsi="Cambria" w:cs="Calibri"/>
                <w:sz w:val="16"/>
                <w:szCs w:val="16"/>
                <w:lang w:eastAsia="sk-SK"/>
              </w:rPr>
              <w:br/>
              <w:t>- 4x Nacvakávacia káblová spona, bal. 10ks</w:t>
            </w:r>
            <w:r w:rsidRPr="00E33DC9">
              <w:rPr>
                <w:rFonts w:ascii="Cambria" w:hAnsi="Cambria" w:cs="Calibri"/>
                <w:sz w:val="16"/>
                <w:szCs w:val="16"/>
                <w:lang w:eastAsia="sk-SK"/>
              </w:rPr>
              <w:br/>
              <w:t>- 2x Držiaky pre 2 vertikálne PDU vedľa seba, sada 2ks</w:t>
            </w:r>
            <w:r w:rsidRPr="00E33DC9">
              <w:rPr>
                <w:rFonts w:ascii="Cambria" w:hAnsi="Cambria" w:cs="Calibri"/>
                <w:sz w:val="16"/>
                <w:szCs w:val="16"/>
                <w:lang w:eastAsia="sk-SK"/>
              </w:rPr>
              <w:br/>
              <w:t>- 1x Sada záslepkiek 1U pre 50% RU</w:t>
            </w:r>
            <w:r w:rsidRPr="00E33DC9">
              <w:rPr>
                <w:rFonts w:ascii="Cambria" w:hAnsi="Cambria" w:cs="Calibri"/>
                <w:sz w:val="16"/>
                <w:szCs w:val="16"/>
                <w:lang w:eastAsia="sk-SK"/>
              </w:rPr>
              <w:br/>
              <w:t>- 7x 19“dvojdielny organizátor 1U pre vedenie patch káblov, kapacita 50 káblov priemeru 7mm , RAL 7014</w:t>
            </w:r>
            <w:r w:rsidRPr="00E33DC9">
              <w:rPr>
                <w:rFonts w:ascii="Cambria" w:hAnsi="Cambria" w:cs="Calibri"/>
                <w:sz w:val="16"/>
                <w:szCs w:val="16"/>
                <w:lang w:eastAsia="sk-SK"/>
              </w:rPr>
              <w:br/>
              <w:t xml:space="preserve">- 2x rukovať s čítačkou kariet (master) s vysokou frekvenciou 13,56 MHz RFID, RJ45, kompatibilita MIFARE® Classic 4k,  MIFARE Plus® 2k, MIFARE® DESFire® 4k a HID® iCLASS, redundantné napájanie a ovládanie z iPDU A a B, centralizovaná redundantná správa cez virtuálne servery VMware vSphere ESX/ESXi </w:t>
            </w:r>
            <w:r w:rsidRPr="00E33DC9">
              <w:rPr>
                <w:rFonts w:ascii="Cambria" w:hAnsi="Cambria" w:cs="Calibri"/>
                <w:sz w:val="16"/>
                <w:szCs w:val="16"/>
                <w:lang w:eastAsia="sk-SK"/>
              </w:rPr>
              <w:br/>
              <w:t xml:space="preserve">- 2x Senzor otvorenia/zatvorenia dverí </w:t>
            </w:r>
            <w:r w:rsidRPr="00E33DC9">
              <w:rPr>
                <w:rFonts w:ascii="Cambria" w:hAnsi="Cambria" w:cs="Calibri"/>
                <w:sz w:val="16"/>
                <w:szCs w:val="16"/>
                <w:lang w:eastAsia="sk-SK"/>
              </w:rPr>
              <w:br/>
              <w:t>- 2x deliaca bočnica</w:t>
            </w:r>
            <w:r w:rsidRPr="00E33DC9">
              <w:rPr>
                <w:rFonts w:ascii="Cambria" w:hAnsi="Cambria" w:cs="Calibri"/>
                <w:sz w:val="16"/>
                <w:szCs w:val="16"/>
                <w:lang w:eastAsia="sk-SK"/>
              </w:rPr>
              <w:br/>
              <w:t>- 200x Skrutky a klietkové matice na upevnenie HW do 19“ líšt</w:t>
            </w:r>
          </w:p>
        </w:tc>
        <w:tc>
          <w:tcPr>
            <w:tcW w:w="544" w:type="dxa"/>
            <w:tcBorders>
              <w:top w:val="nil"/>
              <w:left w:val="nil"/>
              <w:bottom w:val="single" w:sz="4" w:space="0" w:color="auto"/>
              <w:right w:val="single" w:sz="4" w:space="0" w:color="auto"/>
            </w:tcBorders>
            <w:shd w:val="clear" w:color="auto" w:fill="auto"/>
            <w:noWrap/>
            <w:vAlign w:val="center"/>
            <w:hideMark/>
          </w:tcPr>
          <w:p w14:paraId="340A8647"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2</w:t>
            </w:r>
          </w:p>
        </w:tc>
        <w:tc>
          <w:tcPr>
            <w:tcW w:w="1337" w:type="dxa"/>
            <w:tcBorders>
              <w:top w:val="nil"/>
              <w:left w:val="nil"/>
              <w:bottom w:val="single" w:sz="4" w:space="0" w:color="auto"/>
              <w:right w:val="single" w:sz="4" w:space="0" w:color="auto"/>
            </w:tcBorders>
            <w:shd w:val="clear" w:color="auto" w:fill="auto"/>
            <w:noWrap/>
            <w:vAlign w:val="center"/>
            <w:hideMark/>
          </w:tcPr>
          <w:p w14:paraId="12CE1F46" w14:textId="4B689E01"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08926CDE" w14:textId="07826622"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7467291B" w14:textId="7430C666"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1DE34B3E" w14:textId="77777777" w:rsidTr="008F10A6">
        <w:trPr>
          <w:trHeight w:val="4032"/>
        </w:trPr>
        <w:tc>
          <w:tcPr>
            <w:tcW w:w="5665" w:type="dxa"/>
            <w:tcBorders>
              <w:top w:val="nil"/>
              <w:left w:val="single" w:sz="4" w:space="0" w:color="auto"/>
              <w:bottom w:val="single" w:sz="4" w:space="0" w:color="auto"/>
              <w:right w:val="single" w:sz="4" w:space="0" w:color="auto"/>
            </w:tcBorders>
            <w:shd w:val="clear" w:color="auto" w:fill="auto"/>
            <w:hideMark/>
          </w:tcPr>
          <w:p w14:paraId="1DC94C26"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6"/>
                <w:szCs w:val="16"/>
                <w:lang w:eastAsia="sk-SK"/>
              </w:rPr>
            </w:pPr>
            <w:r w:rsidRPr="00E33DC9">
              <w:rPr>
                <w:rFonts w:ascii="Cambria" w:hAnsi="Cambria" w:cs="Calibri"/>
                <w:b/>
                <w:bCs/>
                <w:sz w:val="20"/>
                <w:lang w:eastAsia="sk-SK"/>
              </w:rPr>
              <w:t>Rack Typ 3 - 47U 800x1200 biela RAL 9003 s predinštalovaným príslušenstvom</w:t>
            </w:r>
            <w:r w:rsidRPr="00E33DC9">
              <w:rPr>
                <w:rFonts w:ascii="Cambria" w:hAnsi="Cambria" w:cs="Calibri"/>
                <w:sz w:val="16"/>
                <w:szCs w:val="16"/>
                <w:lang w:eastAsia="sk-SK"/>
              </w:rPr>
              <w:br/>
            </w:r>
            <w:r w:rsidRPr="00E33DC9">
              <w:rPr>
                <w:rFonts w:ascii="Cambria" w:hAnsi="Cambria" w:cs="Calibri"/>
                <w:sz w:val="14"/>
                <w:szCs w:val="14"/>
                <w:lang w:eastAsia="sk-SK"/>
              </w:rPr>
              <w:t>- predné/zadné dvere perforované delené</w:t>
            </w:r>
            <w:r w:rsidRPr="00E33DC9">
              <w:rPr>
                <w:rFonts w:ascii="Cambria" w:hAnsi="Cambria" w:cs="Calibri"/>
                <w:sz w:val="14"/>
                <w:szCs w:val="14"/>
                <w:lang w:eastAsia="sk-SK"/>
              </w:rPr>
              <w:br/>
              <w:t>- bez bočníc</w:t>
            </w:r>
            <w:r w:rsidRPr="00E33DC9">
              <w:rPr>
                <w:rFonts w:ascii="Cambria" w:hAnsi="Cambria" w:cs="Calibri"/>
                <w:sz w:val="14"/>
                <w:szCs w:val="14"/>
                <w:lang w:eastAsia="sk-SK"/>
              </w:rPr>
              <w:br/>
              <w:t>- 1x tesniaca medziracková guma</w:t>
            </w:r>
            <w:r w:rsidRPr="00E33DC9">
              <w:rPr>
                <w:rFonts w:ascii="Cambria" w:hAnsi="Cambria" w:cs="Calibri"/>
                <w:sz w:val="14"/>
                <w:szCs w:val="14"/>
                <w:lang w:eastAsia="sk-SK"/>
              </w:rPr>
              <w:br/>
              <w:t>- 2x 600mm kefové vstupy na strope</w:t>
            </w:r>
            <w:r w:rsidRPr="00E33DC9">
              <w:rPr>
                <w:rFonts w:ascii="Cambria" w:hAnsi="Cambria" w:cs="Calibri"/>
                <w:sz w:val="14"/>
                <w:szCs w:val="14"/>
                <w:lang w:eastAsia="sk-SK"/>
              </w:rPr>
              <w:br/>
              <w:t>- 1x spájacia sada</w:t>
            </w:r>
            <w:r w:rsidRPr="00E33DC9">
              <w:rPr>
                <w:rFonts w:ascii="Cambria" w:hAnsi="Cambria" w:cs="Calibri"/>
                <w:sz w:val="14"/>
                <w:szCs w:val="14"/>
                <w:lang w:eastAsia="sk-SK"/>
              </w:rPr>
              <w:br/>
              <w:t>- Vzduchotesné utesnenie okolo 19" líšt (2 kefy horná pozícia)</w:t>
            </w:r>
            <w:r w:rsidRPr="00E33DC9">
              <w:rPr>
                <w:rFonts w:ascii="Cambria" w:hAnsi="Cambria" w:cs="Calibri"/>
                <w:sz w:val="14"/>
                <w:szCs w:val="14"/>
                <w:lang w:eastAsia="sk-SK"/>
              </w:rPr>
              <w:br/>
              <w:t>- 2x Káblový žľab, 300mm x 47U, biela RAL 9003</w:t>
            </w:r>
            <w:r w:rsidRPr="00E33DC9">
              <w:rPr>
                <w:rFonts w:ascii="Cambria" w:hAnsi="Cambria" w:cs="Calibri"/>
                <w:sz w:val="14"/>
                <w:szCs w:val="14"/>
                <w:lang w:eastAsia="sk-SK"/>
              </w:rPr>
              <w:br/>
              <w:t>- 4x Vertikálny vyväzovací organizátor 45 cievkami 47U</w:t>
            </w:r>
            <w:r w:rsidRPr="00E33DC9">
              <w:rPr>
                <w:rFonts w:ascii="Cambria" w:hAnsi="Cambria" w:cs="Calibri"/>
                <w:sz w:val="14"/>
                <w:szCs w:val="14"/>
                <w:lang w:eastAsia="sk-SK"/>
              </w:rPr>
              <w:br/>
              <w:t>- 1x Variabilný podstavec 0 – 25 mm, šírka 800mm, biela RAL 9003</w:t>
            </w:r>
            <w:r w:rsidRPr="00E33DC9">
              <w:rPr>
                <w:rFonts w:ascii="Cambria" w:hAnsi="Cambria" w:cs="Calibri"/>
                <w:sz w:val="14"/>
                <w:szCs w:val="14"/>
                <w:lang w:eastAsia="sk-SK"/>
              </w:rPr>
              <w:br/>
              <w:t>- 4x Nacvakávacia káblová spona, bal. 10ks</w:t>
            </w:r>
            <w:r w:rsidRPr="00E33DC9">
              <w:rPr>
                <w:rFonts w:ascii="Cambria" w:hAnsi="Cambria" w:cs="Calibri"/>
                <w:sz w:val="14"/>
                <w:szCs w:val="14"/>
                <w:lang w:eastAsia="sk-SK"/>
              </w:rPr>
              <w:br/>
              <w:t>- 2x Držiaky pre 2 vertikálne PDU vedľa seba, sada 2ks</w:t>
            </w:r>
            <w:r w:rsidRPr="00E33DC9">
              <w:rPr>
                <w:rFonts w:ascii="Cambria" w:hAnsi="Cambria" w:cs="Calibri"/>
                <w:sz w:val="14"/>
                <w:szCs w:val="14"/>
                <w:lang w:eastAsia="sk-SK"/>
              </w:rPr>
              <w:br/>
              <w:t>- 1x Sada záslepkiek 1U pre 50% RU</w:t>
            </w:r>
            <w:r w:rsidRPr="00E33DC9">
              <w:rPr>
                <w:rFonts w:ascii="Cambria" w:hAnsi="Cambria" w:cs="Calibri"/>
                <w:sz w:val="14"/>
                <w:szCs w:val="14"/>
                <w:lang w:eastAsia="sk-SK"/>
              </w:rPr>
              <w:br/>
              <w:t>- 7x 19“dvojdielny organizátor 1U pre vedenie patch káblov, kapacita 50 káblov priemeru 7mm , RAL 7014</w:t>
            </w:r>
            <w:r w:rsidRPr="00E33DC9">
              <w:rPr>
                <w:rFonts w:ascii="Cambria" w:hAnsi="Cambria" w:cs="Calibri"/>
                <w:sz w:val="14"/>
                <w:szCs w:val="14"/>
                <w:lang w:eastAsia="sk-SK"/>
              </w:rPr>
              <w:br/>
              <w:t xml:space="preserve">- 2x rukovať s čítačkou kariet (master) s vysokou frekvenciou 13,56 MHz RFID, RJ45, kompatibilita MIFARE® Classic 4k,  MIFARE Plus® 2k, MIFARE® DESFire® 4k a HID® iCLASS, redundantné napájanie a ovládanie z iPDU A a B, centralizovaná redundantná správa cez virtuálne servery VMware vSphere ESX/ESXi </w:t>
            </w:r>
            <w:r w:rsidRPr="00E33DC9">
              <w:rPr>
                <w:rFonts w:ascii="Cambria" w:hAnsi="Cambria" w:cs="Calibri"/>
                <w:sz w:val="14"/>
                <w:szCs w:val="14"/>
                <w:lang w:eastAsia="sk-SK"/>
              </w:rPr>
              <w:br/>
              <w:t xml:space="preserve">- 2x Senzor otvorenia/zatvorenia dverí </w:t>
            </w:r>
            <w:r w:rsidRPr="00E33DC9">
              <w:rPr>
                <w:rFonts w:ascii="Cambria" w:hAnsi="Cambria" w:cs="Calibri"/>
                <w:sz w:val="14"/>
                <w:szCs w:val="14"/>
                <w:lang w:eastAsia="sk-SK"/>
              </w:rPr>
              <w:br/>
              <w:t>- 1x deliaca bočnica</w:t>
            </w:r>
            <w:r w:rsidRPr="00E33DC9">
              <w:rPr>
                <w:rFonts w:ascii="Cambria" w:hAnsi="Cambria" w:cs="Calibri"/>
                <w:sz w:val="14"/>
                <w:szCs w:val="14"/>
                <w:lang w:eastAsia="sk-SK"/>
              </w:rPr>
              <w:br/>
              <w:t>- 200x Skrutky a klietkové matice na upevnenie HW do 19“ líšt</w:t>
            </w:r>
          </w:p>
        </w:tc>
        <w:tc>
          <w:tcPr>
            <w:tcW w:w="544" w:type="dxa"/>
            <w:tcBorders>
              <w:top w:val="nil"/>
              <w:left w:val="nil"/>
              <w:bottom w:val="single" w:sz="4" w:space="0" w:color="auto"/>
              <w:right w:val="single" w:sz="4" w:space="0" w:color="auto"/>
            </w:tcBorders>
            <w:shd w:val="clear" w:color="auto" w:fill="auto"/>
            <w:noWrap/>
            <w:vAlign w:val="center"/>
            <w:hideMark/>
          </w:tcPr>
          <w:p w14:paraId="4E7B124A"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4</w:t>
            </w:r>
          </w:p>
        </w:tc>
        <w:tc>
          <w:tcPr>
            <w:tcW w:w="1337" w:type="dxa"/>
            <w:tcBorders>
              <w:top w:val="nil"/>
              <w:left w:val="nil"/>
              <w:bottom w:val="single" w:sz="4" w:space="0" w:color="auto"/>
              <w:right w:val="single" w:sz="4" w:space="0" w:color="auto"/>
            </w:tcBorders>
            <w:shd w:val="clear" w:color="auto" w:fill="auto"/>
            <w:noWrap/>
            <w:vAlign w:val="center"/>
            <w:hideMark/>
          </w:tcPr>
          <w:p w14:paraId="62797B78" w14:textId="3094CAB1"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69829B95" w14:textId="5730C5CF"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5297A009" w14:textId="4593BEFD"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3ADF5F86" w14:textId="77777777" w:rsidTr="008F10A6">
        <w:trPr>
          <w:trHeight w:val="552"/>
        </w:trPr>
        <w:tc>
          <w:tcPr>
            <w:tcW w:w="5665" w:type="dxa"/>
            <w:tcBorders>
              <w:top w:val="nil"/>
              <w:left w:val="single" w:sz="4" w:space="0" w:color="auto"/>
              <w:bottom w:val="single" w:sz="4" w:space="0" w:color="auto"/>
              <w:right w:val="single" w:sz="4" w:space="0" w:color="auto"/>
            </w:tcBorders>
            <w:shd w:val="clear" w:color="auto" w:fill="auto"/>
            <w:hideMark/>
          </w:tcPr>
          <w:p w14:paraId="33CA586D"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lastRenderedPageBreak/>
              <w:t>Snímače teploty a relatívnej vlhkosti</w:t>
            </w:r>
            <w:r w:rsidRPr="00E33DC9">
              <w:rPr>
                <w:rFonts w:ascii="Cambria" w:hAnsi="Cambria" w:cs="Calibri"/>
                <w:sz w:val="14"/>
                <w:szCs w:val="14"/>
                <w:lang w:eastAsia="sk-SK"/>
              </w:rPr>
              <w:br/>
              <w:t>Zostava inteligentných mini-senzorov RJ45 3x teplota + 1x vlhkosť</w:t>
            </w:r>
          </w:p>
        </w:tc>
        <w:tc>
          <w:tcPr>
            <w:tcW w:w="544" w:type="dxa"/>
            <w:tcBorders>
              <w:top w:val="nil"/>
              <w:left w:val="nil"/>
              <w:bottom w:val="single" w:sz="4" w:space="0" w:color="auto"/>
              <w:right w:val="single" w:sz="4" w:space="0" w:color="auto"/>
            </w:tcBorders>
            <w:shd w:val="clear" w:color="auto" w:fill="auto"/>
            <w:noWrap/>
            <w:vAlign w:val="center"/>
            <w:hideMark/>
          </w:tcPr>
          <w:p w14:paraId="74AF0B56"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10</w:t>
            </w:r>
          </w:p>
        </w:tc>
        <w:tc>
          <w:tcPr>
            <w:tcW w:w="1337" w:type="dxa"/>
            <w:tcBorders>
              <w:top w:val="nil"/>
              <w:left w:val="nil"/>
              <w:bottom w:val="single" w:sz="4" w:space="0" w:color="auto"/>
              <w:right w:val="single" w:sz="4" w:space="0" w:color="auto"/>
            </w:tcBorders>
            <w:shd w:val="clear" w:color="auto" w:fill="auto"/>
            <w:noWrap/>
            <w:vAlign w:val="center"/>
            <w:hideMark/>
          </w:tcPr>
          <w:p w14:paraId="7A52D5DA" w14:textId="05218A6B"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56E316E3" w14:textId="72C7D3C7"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60F1E4B2" w14:textId="53F594FF"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2"/>
                <w:szCs w:val="22"/>
                <w:lang w:eastAsia="sk-SK"/>
              </w:rPr>
            </w:pPr>
            <w:r w:rsidRPr="00E33DC9">
              <w:rPr>
                <w:rFonts w:ascii="Cambria" w:hAnsi="Cambria" w:cs="Arial"/>
                <w:i/>
                <w:iCs/>
                <w:color w:val="FF0000"/>
                <w:sz w:val="20"/>
              </w:rPr>
              <w:t>&lt;vyplní uchádzač&gt;</w:t>
            </w:r>
          </w:p>
        </w:tc>
      </w:tr>
      <w:tr w:rsidR="00CA5014" w:rsidRPr="00E33DC9" w14:paraId="6CA4B901" w14:textId="77777777" w:rsidTr="008F10A6">
        <w:trPr>
          <w:trHeight w:val="1335"/>
        </w:trPr>
        <w:tc>
          <w:tcPr>
            <w:tcW w:w="5665" w:type="dxa"/>
            <w:tcBorders>
              <w:top w:val="nil"/>
              <w:left w:val="single" w:sz="4" w:space="0" w:color="auto"/>
              <w:bottom w:val="single" w:sz="4" w:space="0" w:color="auto"/>
              <w:right w:val="single" w:sz="4" w:space="0" w:color="auto"/>
            </w:tcBorders>
            <w:shd w:val="clear" w:color="auto" w:fill="auto"/>
            <w:hideMark/>
          </w:tcPr>
          <w:p w14:paraId="26606FDF"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iPDU 400V AC/32A, 24x C13, 12x C19 - červené</w:t>
            </w:r>
            <w:r w:rsidRPr="00E33DC9">
              <w:rPr>
                <w:rFonts w:ascii="Cambria" w:hAnsi="Cambria" w:cs="Calibri"/>
                <w:sz w:val="14"/>
                <w:szCs w:val="14"/>
                <w:lang w:eastAsia="sk-SK"/>
              </w:rPr>
              <w:br/>
              <w:t>Inteligentné vertikálne PDU, 400V AC/32A, 24x C13, 12x C19 v sekvenciách podľa fáz; IEC 60309 3P+N+E 6h 32A, meranie veličín po jednotlivých zásuvkách, spínanie jednotlivých zásuviek, zásuvky uzamykateľné prostredníctvom špeciálnych káblov, výmenná riadiacia jednotka, fukcia redundantného napájania elektromechanických rukovätí, o primárne sieťové pripojenie 10/100/1000 Base-T Ethernet, záložné 10/100 Base-T Ethernet, alternatívne WiFi (802.11 a/b/g/n), kompatibilné so softvérom pre centralizovanú správu</w:t>
            </w:r>
            <w:r w:rsidRPr="00E33DC9">
              <w:rPr>
                <w:rFonts w:ascii="Cambria" w:hAnsi="Cambria" w:cs="Calibri"/>
                <w:sz w:val="14"/>
                <w:szCs w:val="14"/>
                <w:lang w:eastAsia="sk-SK"/>
              </w:rPr>
              <w:br/>
              <w:t>Celé PDU vo farbe: Červená</w:t>
            </w:r>
          </w:p>
        </w:tc>
        <w:tc>
          <w:tcPr>
            <w:tcW w:w="544" w:type="dxa"/>
            <w:tcBorders>
              <w:top w:val="nil"/>
              <w:left w:val="nil"/>
              <w:bottom w:val="single" w:sz="4" w:space="0" w:color="auto"/>
              <w:right w:val="single" w:sz="4" w:space="0" w:color="auto"/>
            </w:tcBorders>
            <w:shd w:val="clear" w:color="auto" w:fill="auto"/>
            <w:noWrap/>
            <w:vAlign w:val="center"/>
            <w:hideMark/>
          </w:tcPr>
          <w:p w14:paraId="5CB08FD5"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10</w:t>
            </w:r>
          </w:p>
        </w:tc>
        <w:tc>
          <w:tcPr>
            <w:tcW w:w="1337" w:type="dxa"/>
            <w:tcBorders>
              <w:top w:val="nil"/>
              <w:left w:val="nil"/>
              <w:bottom w:val="single" w:sz="4" w:space="0" w:color="auto"/>
              <w:right w:val="single" w:sz="4" w:space="0" w:color="auto"/>
            </w:tcBorders>
            <w:shd w:val="clear" w:color="auto" w:fill="auto"/>
            <w:noWrap/>
            <w:vAlign w:val="center"/>
            <w:hideMark/>
          </w:tcPr>
          <w:p w14:paraId="7C8AC5B4" w14:textId="7714803C"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72CF76BC" w14:textId="6888833E"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1C0AFD50" w14:textId="3E0B7BDD"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3CA7F634"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065A5E7E"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Uzamykateľný napájací kábel C14/C15 červený</w:t>
            </w:r>
            <w:r w:rsidRPr="00E33DC9">
              <w:rPr>
                <w:rFonts w:ascii="Cambria" w:hAnsi="Cambria" w:cs="Calibri"/>
                <w:sz w:val="14"/>
                <w:szCs w:val="14"/>
                <w:lang w:eastAsia="sk-SK"/>
              </w:rPr>
              <w:br/>
              <w:t>Uzamykateľné káble 1 x IEC C-14, 1 x IEC C-15, systém kompatibilný s iPDU, dĺžka 1,5 m, farba červená</w:t>
            </w:r>
          </w:p>
        </w:tc>
        <w:tc>
          <w:tcPr>
            <w:tcW w:w="544" w:type="dxa"/>
            <w:tcBorders>
              <w:top w:val="nil"/>
              <w:left w:val="nil"/>
              <w:bottom w:val="single" w:sz="4" w:space="0" w:color="auto"/>
              <w:right w:val="single" w:sz="4" w:space="0" w:color="auto"/>
            </w:tcBorders>
            <w:shd w:val="clear" w:color="auto" w:fill="auto"/>
            <w:noWrap/>
            <w:vAlign w:val="center"/>
            <w:hideMark/>
          </w:tcPr>
          <w:p w14:paraId="53E7B674"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24</w:t>
            </w:r>
          </w:p>
        </w:tc>
        <w:tc>
          <w:tcPr>
            <w:tcW w:w="1337" w:type="dxa"/>
            <w:tcBorders>
              <w:top w:val="nil"/>
              <w:left w:val="nil"/>
              <w:bottom w:val="single" w:sz="4" w:space="0" w:color="auto"/>
              <w:right w:val="single" w:sz="4" w:space="0" w:color="auto"/>
            </w:tcBorders>
            <w:shd w:val="clear" w:color="auto" w:fill="auto"/>
            <w:noWrap/>
            <w:vAlign w:val="center"/>
            <w:hideMark/>
          </w:tcPr>
          <w:p w14:paraId="7B4F6032" w14:textId="581FCEB1"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2F2A591F" w14:textId="57494F17"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06A9D6F4" w14:textId="07AC33FD"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29A6449E"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129CFF23"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Uzamykateľný napájací kábel C20/C19 červený</w:t>
            </w:r>
            <w:r w:rsidRPr="00E33DC9">
              <w:rPr>
                <w:rFonts w:ascii="Cambria" w:hAnsi="Cambria" w:cs="Calibri"/>
                <w:sz w:val="14"/>
                <w:szCs w:val="14"/>
                <w:lang w:eastAsia="sk-SK"/>
              </w:rPr>
              <w:br/>
              <w:t>Uzamykateľné káble 1 x IEC C-20, 1 x IEC C-19, systém kompatibilný s iPDU, dĺžka 1,5 m, farba červená</w:t>
            </w:r>
          </w:p>
        </w:tc>
        <w:tc>
          <w:tcPr>
            <w:tcW w:w="544" w:type="dxa"/>
            <w:tcBorders>
              <w:top w:val="nil"/>
              <w:left w:val="nil"/>
              <w:bottom w:val="single" w:sz="4" w:space="0" w:color="auto"/>
              <w:right w:val="single" w:sz="4" w:space="0" w:color="auto"/>
            </w:tcBorders>
            <w:shd w:val="clear" w:color="auto" w:fill="auto"/>
            <w:noWrap/>
            <w:vAlign w:val="center"/>
            <w:hideMark/>
          </w:tcPr>
          <w:p w14:paraId="2BF497D1"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24</w:t>
            </w:r>
          </w:p>
        </w:tc>
        <w:tc>
          <w:tcPr>
            <w:tcW w:w="1337" w:type="dxa"/>
            <w:tcBorders>
              <w:top w:val="nil"/>
              <w:left w:val="nil"/>
              <w:bottom w:val="single" w:sz="4" w:space="0" w:color="auto"/>
              <w:right w:val="single" w:sz="4" w:space="0" w:color="auto"/>
            </w:tcBorders>
            <w:shd w:val="clear" w:color="auto" w:fill="auto"/>
            <w:noWrap/>
            <w:vAlign w:val="center"/>
            <w:hideMark/>
          </w:tcPr>
          <w:p w14:paraId="6170E5F2" w14:textId="326C09B0"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43325785" w14:textId="75BC60BA"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7D5464A7" w14:textId="387FD698"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167BBE55"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6AA3353E"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Uzamykateľný napájací kábel C14/C13 červený</w:t>
            </w:r>
            <w:r w:rsidRPr="00E33DC9">
              <w:rPr>
                <w:rFonts w:ascii="Cambria" w:hAnsi="Cambria" w:cs="Calibri"/>
                <w:sz w:val="14"/>
                <w:szCs w:val="14"/>
                <w:lang w:eastAsia="sk-SK"/>
              </w:rPr>
              <w:br/>
              <w:t>Uzamykateľné káble 1 x IEC C-14, 1 x IEC C-13, systém kompatibilný s iPDU, dĺžka 1,5 m, farba červená</w:t>
            </w:r>
          </w:p>
        </w:tc>
        <w:tc>
          <w:tcPr>
            <w:tcW w:w="544" w:type="dxa"/>
            <w:tcBorders>
              <w:top w:val="nil"/>
              <w:left w:val="nil"/>
              <w:bottom w:val="single" w:sz="4" w:space="0" w:color="auto"/>
              <w:right w:val="single" w:sz="4" w:space="0" w:color="auto"/>
            </w:tcBorders>
            <w:shd w:val="clear" w:color="auto" w:fill="auto"/>
            <w:noWrap/>
            <w:vAlign w:val="center"/>
            <w:hideMark/>
          </w:tcPr>
          <w:p w14:paraId="123E6F2E"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102</w:t>
            </w:r>
          </w:p>
        </w:tc>
        <w:tc>
          <w:tcPr>
            <w:tcW w:w="1337" w:type="dxa"/>
            <w:tcBorders>
              <w:top w:val="nil"/>
              <w:left w:val="nil"/>
              <w:bottom w:val="single" w:sz="4" w:space="0" w:color="auto"/>
              <w:right w:val="single" w:sz="4" w:space="0" w:color="auto"/>
            </w:tcBorders>
            <w:shd w:val="clear" w:color="auto" w:fill="auto"/>
            <w:noWrap/>
            <w:vAlign w:val="center"/>
            <w:hideMark/>
          </w:tcPr>
          <w:p w14:paraId="003C0185" w14:textId="56D7BDD3"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1912FB93" w14:textId="2D9A240A"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0849E8FC" w14:textId="7E687CEF"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1F4C3E69" w14:textId="77777777" w:rsidTr="008F10A6">
        <w:trPr>
          <w:trHeight w:val="1335"/>
        </w:trPr>
        <w:tc>
          <w:tcPr>
            <w:tcW w:w="5665" w:type="dxa"/>
            <w:tcBorders>
              <w:top w:val="nil"/>
              <w:left w:val="single" w:sz="4" w:space="0" w:color="auto"/>
              <w:bottom w:val="single" w:sz="4" w:space="0" w:color="auto"/>
              <w:right w:val="single" w:sz="4" w:space="0" w:color="auto"/>
            </w:tcBorders>
            <w:shd w:val="clear" w:color="auto" w:fill="auto"/>
            <w:hideMark/>
          </w:tcPr>
          <w:p w14:paraId="2441840D"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iPDU 400V AC/32A, 24x C13, 12x C19 - modré</w:t>
            </w:r>
            <w:r w:rsidRPr="00E33DC9">
              <w:rPr>
                <w:rFonts w:ascii="Cambria" w:hAnsi="Cambria" w:cs="Calibri"/>
                <w:sz w:val="14"/>
                <w:szCs w:val="14"/>
                <w:lang w:eastAsia="sk-SK"/>
              </w:rPr>
              <w:br/>
              <w:t>Inteligentné vertikálne PDU, 400V AC/32A, 24x C13, 12x C19 v sekvenciách podľa fáz; IEC 60309 3P+N+E 6h 32A, meranie veličín po jednotlivých zásuvkách, spínanie jednotlivých zásuviek, zásuvky uzamykateľné prostredníctvom špeciálnych káblov, výmenná riadiacia jednotka, fukcia redundantného napájania elektromechanických rukovätí, o primárne sieťové pripojenie 10/100/1000 Base-T Ethernet, záložné 10/100 Base-T Ethernet, alternatívne WiFi (802.11 a/b/g/n), kompatibilné so softvérom pre centralizovanú správu</w:t>
            </w:r>
            <w:r w:rsidRPr="00E33DC9">
              <w:rPr>
                <w:rFonts w:ascii="Cambria" w:hAnsi="Cambria" w:cs="Calibri"/>
                <w:sz w:val="14"/>
                <w:szCs w:val="14"/>
                <w:lang w:eastAsia="sk-SK"/>
              </w:rPr>
              <w:br/>
              <w:t>Celé PDU vo farbe: Modrá</w:t>
            </w:r>
          </w:p>
        </w:tc>
        <w:tc>
          <w:tcPr>
            <w:tcW w:w="544" w:type="dxa"/>
            <w:tcBorders>
              <w:top w:val="nil"/>
              <w:left w:val="nil"/>
              <w:bottom w:val="single" w:sz="4" w:space="0" w:color="auto"/>
              <w:right w:val="single" w:sz="4" w:space="0" w:color="auto"/>
            </w:tcBorders>
            <w:shd w:val="clear" w:color="auto" w:fill="auto"/>
            <w:noWrap/>
            <w:vAlign w:val="center"/>
            <w:hideMark/>
          </w:tcPr>
          <w:p w14:paraId="0073A31A"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10</w:t>
            </w:r>
          </w:p>
        </w:tc>
        <w:tc>
          <w:tcPr>
            <w:tcW w:w="1337" w:type="dxa"/>
            <w:tcBorders>
              <w:top w:val="nil"/>
              <w:left w:val="nil"/>
              <w:bottom w:val="single" w:sz="4" w:space="0" w:color="auto"/>
              <w:right w:val="single" w:sz="4" w:space="0" w:color="auto"/>
            </w:tcBorders>
            <w:shd w:val="clear" w:color="auto" w:fill="auto"/>
            <w:noWrap/>
            <w:vAlign w:val="center"/>
            <w:hideMark/>
          </w:tcPr>
          <w:p w14:paraId="6F44C0DC" w14:textId="0D656C0D"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3BA79C67" w14:textId="06EEEF17"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2827F0C3" w14:textId="312F0A07"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153A2270"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4B030641"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Uzamykateľný napájací kábel C14/C15 modrý</w:t>
            </w:r>
            <w:r w:rsidRPr="00E33DC9">
              <w:rPr>
                <w:rFonts w:ascii="Cambria" w:hAnsi="Cambria" w:cs="Calibri"/>
                <w:sz w:val="14"/>
                <w:szCs w:val="14"/>
                <w:lang w:eastAsia="sk-SK"/>
              </w:rPr>
              <w:br/>
              <w:t>Uzamykateľné káble 1 x IEC C-14, 1 x IEC C-15, systém kompatibilný s iPDU, dĺžka 1,5 m, farba modrá</w:t>
            </w:r>
          </w:p>
        </w:tc>
        <w:tc>
          <w:tcPr>
            <w:tcW w:w="544" w:type="dxa"/>
            <w:tcBorders>
              <w:top w:val="nil"/>
              <w:left w:val="nil"/>
              <w:bottom w:val="single" w:sz="4" w:space="0" w:color="auto"/>
              <w:right w:val="single" w:sz="4" w:space="0" w:color="auto"/>
            </w:tcBorders>
            <w:shd w:val="clear" w:color="auto" w:fill="auto"/>
            <w:noWrap/>
            <w:vAlign w:val="center"/>
            <w:hideMark/>
          </w:tcPr>
          <w:p w14:paraId="4E13C9B9"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24</w:t>
            </w:r>
          </w:p>
        </w:tc>
        <w:tc>
          <w:tcPr>
            <w:tcW w:w="1337" w:type="dxa"/>
            <w:tcBorders>
              <w:top w:val="nil"/>
              <w:left w:val="nil"/>
              <w:bottom w:val="single" w:sz="4" w:space="0" w:color="auto"/>
              <w:right w:val="single" w:sz="4" w:space="0" w:color="auto"/>
            </w:tcBorders>
            <w:shd w:val="clear" w:color="auto" w:fill="auto"/>
            <w:noWrap/>
            <w:vAlign w:val="center"/>
            <w:hideMark/>
          </w:tcPr>
          <w:p w14:paraId="682E9D70" w14:textId="1756F9F5"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5F5ACCB8" w14:textId="7EBFF31B"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396C926D" w14:textId="55BBAC03"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1113D52C"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7247D70F"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Uzamykateľný napájací kábel C20/C19 modrý</w:t>
            </w:r>
            <w:r w:rsidRPr="00E33DC9">
              <w:rPr>
                <w:rFonts w:ascii="Cambria" w:hAnsi="Cambria" w:cs="Calibri"/>
                <w:sz w:val="14"/>
                <w:szCs w:val="14"/>
                <w:lang w:eastAsia="sk-SK"/>
              </w:rPr>
              <w:br/>
              <w:t>Uzamykateľné káble 1 x IEC C-20, 1 x IEC C-19, systém kompatibilný s iPDU, dĺžka 1,5 m, farba modrá</w:t>
            </w:r>
          </w:p>
        </w:tc>
        <w:tc>
          <w:tcPr>
            <w:tcW w:w="544" w:type="dxa"/>
            <w:tcBorders>
              <w:top w:val="nil"/>
              <w:left w:val="nil"/>
              <w:bottom w:val="single" w:sz="4" w:space="0" w:color="auto"/>
              <w:right w:val="single" w:sz="4" w:space="0" w:color="auto"/>
            </w:tcBorders>
            <w:shd w:val="clear" w:color="auto" w:fill="auto"/>
            <w:noWrap/>
            <w:vAlign w:val="center"/>
            <w:hideMark/>
          </w:tcPr>
          <w:p w14:paraId="49125961"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24</w:t>
            </w:r>
          </w:p>
        </w:tc>
        <w:tc>
          <w:tcPr>
            <w:tcW w:w="1337" w:type="dxa"/>
            <w:tcBorders>
              <w:top w:val="nil"/>
              <w:left w:val="nil"/>
              <w:bottom w:val="single" w:sz="4" w:space="0" w:color="auto"/>
              <w:right w:val="single" w:sz="4" w:space="0" w:color="auto"/>
            </w:tcBorders>
            <w:shd w:val="clear" w:color="auto" w:fill="auto"/>
            <w:noWrap/>
            <w:vAlign w:val="center"/>
            <w:hideMark/>
          </w:tcPr>
          <w:p w14:paraId="5FFBACB0" w14:textId="24DE6179"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551CBC98" w14:textId="024E32CE"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4A7BF932" w14:textId="0CA81EB3"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22ADAE2E"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40E5C2F0"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Uzamykateľný napájací kábel C14/C13 modrý</w:t>
            </w:r>
            <w:r w:rsidRPr="00E33DC9">
              <w:rPr>
                <w:rFonts w:ascii="Cambria" w:hAnsi="Cambria" w:cs="Calibri"/>
                <w:sz w:val="14"/>
                <w:szCs w:val="14"/>
                <w:lang w:eastAsia="sk-SK"/>
              </w:rPr>
              <w:br w:type="page"/>
              <w:t>Uzamykateľné káble 1 x IEC C-14, 1 x IEC C-13, systém kompatibilný s iPDU, dĺžka 1,5 m, farba modrá</w:t>
            </w:r>
          </w:p>
        </w:tc>
        <w:tc>
          <w:tcPr>
            <w:tcW w:w="544" w:type="dxa"/>
            <w:tcBorders>
              <w:top w:val="nil"/>
              <w:left w:val="nil"/>
              <w:bottom w:val="single" w:sz="4" w:space="0" w:color="auto"/>
              <w:right w:val="single" w:sz="4" w:space="0" w:color="auto"/>
            </w:tcBorders>
            <w:shd w:val="clear" w:color="auto" w:fill="auto"/>
            <w:noWrap/>
            <w:vAlign w:val="center"/>
            <w:hideMark/>
          </w:tcPr>
          <w:p w14:paraId="497455BE"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102</w:t>
            </w:r>
          </w:p>
        </w:tc>
        <w:tc>
          <w:tcPr>
            <w:tcW w:w="1337" w:type="dxa"/>
            <w:tcBorders>
              <w:top w:val="nil"/>
              <w:left w:val="nil"/>
              <w:bottom w:val="single" w:sz="4" w:space="0" w:color="auto"/>
              <w:right w:val="single" w:sz="4" w:space="0" w:color="auto"/>
            </w:tcBorders>
            <w:shd w:val="clear" w:color="auto" w:fill="auto"/>
            <w:noWrap/>
            <w:vAlign w:val="center"/>
            <w:hideMark/>
          </w:tcPr>
          <w:p w14:paraId="0F0A2AB9" w14:textId="0CFFC621"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1415C6BD" w14:textId="4B60A9CB"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2275F7BC" w14:textId="314BFBE5"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53646D96" w14:textId="77777777" w:rsidTr="008F10A6">
        <w:trPr>
          <w:trHeight w:val="795"/>
        </w:trPr>
        <w:tc>
          <w:tcPr>
            <w:tcW w:w="5665" w:type="dxa"/>
            <w:tcBorders>
              <w:top w:val="nil"/>
              <w:left w:val="single" w:sz="4" w:space="0" w:color="auto"/>
              <w:bottom w:val="single" w:sz="4" w:space="0" w:color="auto"/>
              <w:right w:val="single" w:sz="4" w:space="0" w:color="auto"/>
            </w:tcBorders>
            <w:shd w:val="clear" w:color="auto" w:fill="auto"/>
            <w:hideMark/>
          </w:tcPr>
          <w:p w14:paraId="7BFFEE1A"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Softvér a licencie pre centralizovanú správu</w:t>
            </w:r>
            <w:r w:rsidRPr="00E33DC9">
              <w:rPr>
                <w:rFonts w:ascii="Cambria" w:hAnsi="Cambria" w:cs="Calibri"/>
                <w:sz w:val="14"/>
                <w:szCs w:val="14"/>
                <w:lang w:eastAsia="sk-SK"/>
              </w:rPr>
              <w:br/>
              <w:t xml:space="preserve">Softvér a licencie pre centralizovanú správu 200 PDU a elektromechanických rukovätí s čítačkou, správa je možná z viacerých riadiacich pracovísk,  TCP/IP s využitím kryptovania AES256bits, inštalovaný na 2 virtuálnych serveroch VMware vSphere ESX/ESXi v konfiguráciách „High Availability“ alebo „Fault Tolerant“. </w:t>
            </w:r>
          </w:p>
        </w:tc>
        <w:tc>
          <w:tcPr>
            <w:tcW w:w="544" w:type="dxa"/>
            <w:tcBorders>
              <w:top w:val="nil"/>
              <w:left w:val="nil"/>
              <w:bottom w:val="single" w:sz="4" w:space="0" w:color="auto"/>
              <w:right w:val="single" w:sz="4" w:space="0" w:color="auto"/>
            </w:tcBorders>
            <w:shd w:val="clear" w:color="auto" w:fill="auto"/>
            <w:noWrap/>
            <w:vAlign w:val="center"/>
            <w:hideMark/>
          </w:tcPr>
          <w:p w14:paraId="245E6205"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w:t>
            </w:r>
          </w:p>
        </w:tc>
        <w:tc>
          <w:tcPr>
            <w:tcW w:w="1337" w:type="dxa"/>
            <w:tcBorders>
              <w:top w:val="nil"/>
              <w:left w:val="nil"/>
              <w:bottom w:val="single" w:sz="4" w:space="0" w:color="auto"/>
              <w:right w:val="single" w:sz="4" w:space="0" w:color="auto"/>
            </w:tcBorders>
            <w:shd w:val="clear" w:color="auto" w:fill="auto"/>
            <w:noWrap/>
            <w:vAlign w:val="center"/>
            <w:hideMark/>
          </w:tcPr>
          <w:p w14:paraId="53E315FC" w14:textId="565EBE5B"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49CF38EA" w14:textId="0BB99003"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2DC75714" w14:textId="41989D81"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70F20184"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4ECCECBB"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Softvérová podpora a updaty</w:t>
            </w:r>
            <w:r w:rsidRPr="00E33DC9">
              <w:rPr>
                <w:rFonts w:ascii="Cambria" w:hAnsi="Cambria" w:cs="Calibri"/>
                <w:sz w:val="14"/>
                <w:szCs w:val="14"/>
                <w:lang w:eastAsia="sk-SK"/>
              </w:rPr>
              <w:br/>
              <w:t>Softvérová podpora a updaty pre centralizovaný softvér pre 200 PDU, 5 rokov</w:t>
            </w:r>
          </w:p>
        </w:tc>
        <w:tc>
          <w:tcPr>
            <w:tcW w:w="544" w:type="dxa"/>
            <w:tcBorders>
              <w:top w:val="nil"/>
              <w:left w:val="nil"/>
              <w:bottom w:val="single" w:sz="4" w:space="0" w:color="auto"/>
              <w:right w:val="single" w:sz="4" w:space="0" w:color="auto"/>
            </w:tcBorders>
            <w:shd w:val="clear" w:color="auto" w:fill="auto"/>
            <w:noWrap/>
            <w:vAlign w:val="center"/>
            <w:hideMark/>
          </w:tcPr>
          <w:p w14:paraId="26A2A896"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w:t>
            </w:r>
          </w:p>
        </w:tc>
        <w:tc>
          <w:tcPr>
            <w:tcW w:w="1337" w:type="dxa"/>
            <w:tcBorders>
              <w:top w:val="nil"/>
              <w:left w:val="nil"/>
              <w:bottom w:val="single" w:sz="4" w:space="0" w:color="auto"/>
              <w:right w:val="single" w:sz="4" w:space="0" w:color="auto"/>
            </w:tcBorders>
            <w:shd w:val="clear" w:color="auto" w:fill="auto"/>
            <w:noWrap/>
            <w:vAlign w:val="center"/>
            <w:hideMark/>
          </w:tcPr>
          <w:p w14:paraId="492A567D" w14:textId="68D68C98"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7844C4A3" w14:textId="09DC8454"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01388925" w14:textId="3885BED3"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1A7497BB"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0F312430"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Záruka iPDU</w:t>
            </w:r>
            <w:r w:rsidRPr="00E33DC9">
              <w:rPr>
                <w:rFonts w:ascii="Cambria" w:hAnsi="Cambria" w:cs="Calibri"/>
                <w:sz w:val="14"/>
                <w:szCs w:val="14"/>
                <w:lang w:eastAsia="sk-SK"/>
              </w:rPr>
              <w:br/>
              <w:t>5-ročná záruka výrobcu na inteligentné PDU, vrátane firmware updatov</w:t>
            </w:r>
          </w:p>
        </w:tc>
        <w:tc>
          <w:tcPr>
            <w:tcW w:w="544" w:type="dxa"/>
            <w:tcBorders>
              <w:top w:val="nil"/>
              <w:left w:val="nil"/>
              <w:bottom w:val="single" w:sz="4" w:space="0" w:color="auto"/>
              <w:right w:val="single" w:sz="4" w:space="0" w:color="auto"/>
            </w:tcBorders>
            <w:shd w:val="clear" w:color="auto" w:fill="auto"/>
            <w:noWrap/>
            <w:vAlign w:val="center"/>
            <w:hideMark/>
          </w:tcPr>
          <w:p w14:paraId="6B45EE6C"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20</w:t>
            </w:r>
          </w:p>
        </w:tc>
        <w:tc>
          <w:tcPr>
            <w:tcW w:w="1337" w:type="dxa"/>
            <w:tcBorders>
              <w:top w:val="nil"/>
              <w:left w:val="nil"/>
              <w:bottom w:val="single" w:sz="4" w:space="0" w:color="auto"/>
              <w:right w:val="single" w:sz="4" w:space="0" w:color="auto"/>
            </w:tcBorders>
            <w:shd w:val="clear" w:color="auto" w:fill="auto"/>
            <w:noWrap/>
            <w:vAlign w:val="center"/>
            <w:hideMark/>
          </w:tcPr>
          <w:p w14:paraId="74D88CC8" w14:textId="6BCD4D93"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329DD60F" w14:textId="3E25F00C"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6C29CB99" w14:textId="6FBEB0B9"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750DD248"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05EDB130"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Záruka snímače teploty a relatívnej vlhkosti</w:t>
            </w:r>
            <w:r w:rsidRPr="00E33DC9">
              <w:rPr>
                <w:rFonts w:ascii="Cambria" w:hAnsi="Cambria" w:cs="Calibri"/>
                <w:sz w:val="14"/>
                <w:szCs w:val="14"/>
                <w:lang w:eastAsia="sk-SK"/>
              </w:rPr>
              <w:br/>
              <w:t>5-ročná záruka výrobcu na zostavu inteligentných mini-senzorov RJ45 3x teplota + 1x vlhkosť</w:t>
            </w:r>
          </w:p>
        </w:tc>
        <w:tc>
          <w:tcPr>
            <w:tcW w:w="544" w:type="dxa"/>
            <w:tcBorders>
              <w:top w:val="nil"/>
              <w:left w:val="nil"/>
              <w:bottom w:val="single" w:sz="4" w:space="0" w:color="auto"/>
              <w:right w:val="single" w:sz="4" w:space="0" w:color="auto"/>
            </w:tcBorders>
            <w:shd w:val="clear" w:color="auto" w:fill="auto"/>
            <w:noWrap/>
            <w:vAlign w:val="center"/>
            <w:hideMark/>
          </w:tcPr>
          <w:p w14:paraId="0AB32029"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10</w:t>
            </w:r>
          </w:p>
        </w:tc>
        <w:tc>
          <w:tcPr>
            <w:tcW w:w="1337" w:type="dxa"/>
            <w:tcBorders>
              <w:top w:val="nil"/>
              <w:left w:val="nil"/>
              <w:bottom w:val="single" w:sz="4" w:space="0" w:color="auto"/>
              <w:right w:val="single" w:sz="4" w:space="0" w:color="auto"/>
            </w:tcBorders>
            <w:shd w:val="clear" w:color="auto" w:fill="auto"/>
            <w:noWrap/>
            <w:vAlign w:val="center"/>
            <w:hideMark/>
          </w:tcPr>
          <w:p w14:paraId="14E56E55" w14:textId="5076C8B6"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40C67783" w14:textId="77FECB7A"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18E3C51E" w14:textId="54959671"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7D8E32AB" w14:textId="77777777" w:rsidTr="008F10A6">
        <w:trPr>
          <w:trHeight w:val="435"/>
        </w:trPr>
        <w:tc>
          <w:tcPr>
            <w:tcW w:w="5665" w:type="dxa"/>
            <w:tcBorders>
              <w:top w:val="nil"/>
              <w:left w:val="single" w:sz="4" w:space="0" w:color="auto"/>
              <w:bottom w:val="single" w:sz="4" w:space="0" w:color="auto"/>
              <w:right w:val="single" w:sz="4" w:space="0" w:color="auto"/>
            </w:tcBorders>
            <w:shd w:val="clear" w:color="auto" w:fill="auto"/>
            <w:hideMark/>
          </w:tcPr>
          <w:p w14:paraId="2E4911D0" w14:textId="77777777" w:rsidR="00CA5014" w:rsidRPr="00E33DC9" w:rsidRDefault="00CA5014" w:rsidP="00CA5014">
            <w:pPr>
              <w:overflowPunct/>
              <w:autoSpaceDE/>
              <w:autoSpaceDN/>
              <w:adjustRightInd/>
              <w:spacing w:line="240" w:lineRule="auto"/>
              <w:jc w:val="left"/>
              <w:textAlignment w:val="auto"/>
              <w:rPr>
                <w:rFonts w:ascii="Cambria" w:hAnsi="Cambria" w:cs="Calibri"/>
                <w:sz w:val="14"/>
                <w:szCs w:val="14"/>
                <w:lang w:eastAsia="sk-SK"/>
              </w:rPr>
            </w:pPr>
            <w:r w:rsidRPr="00E33DC9">
              <w:rPr>
                <w:rFonts w:ascii="Cambria" w:hAnsi="Cambria" w:cs="Calibri"/>
                <w:b/>
                <w:bCs/>
                <w:sz w:val="20"/>
                <w:lang w:eastAsia="sk-SK"/>
              </w:rPr>
              <w:t>Záruka IT rozvádzače</w:t>
            </w:r>
            <w:r w:rsidRPr="00E33DC9">
              <w:rPr>
                <w:rFonts w:ascii="Cambria" w:hAnsi="Cambria" w:cs="Calibri"/>
                <w:sz w:val="14"/>
                <w:szCs w:val="14"/>
                <w:lang w:eastAsia="sk-SK"/>
              </w:rPr>
              <w:br/>
              <w:t>5-ročná záruka výrobcu na IT rozvádzače</w:t>
            </w:r>
          </w:p>
        </w:tc>
        <w:tc>
          <w:tcPr>
            <w:tcW w:w="544" w:type="dxa"/>
            <w:tcBorders>
              <w:top w:val="nil"/>
              <w:left w:val="nil"/>
              <w:bottom w:val="single" w:sz="4" w:space="0" w:color="auto"/>
              <w:right w:val="single" w:sz="4" w:space="0" w:color="auto"/>
            </w:tcBorders>
            <w:shd w:val="clear" w:color="auto" w:fill="auto"/>
            <w:noWrap/>
            <w:vAlign w:val="center"/>
            <w:hideMark/>
          </w:tcPr>
          <w:p w14:paraId="443D2391"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10</w:t>
            </w:r>
          </w:p>
        </w:tc>
        <w:tc>
          <w:tcPr>
            <w:tcW w:w="1337" w:type="dxa"/>
            <w:tcBorders>
              <w:top w:val="nil"/>
              <w:left w:val="nil"/>
              <w:bottom w:val="single" w:sz="4" w:space="0" w:color="auto"/>
              <w:right w:val="single" w:sz="4" w:space="0" w:color="auto"/>
            </w:tcBorders>
            <w:shd w:val="clear" w:color="auto" w:fill="auto"/>
            <w:noWrap/>
            <w:vAlign w:val="center"/>
            <w:hideMark/>
          </w:tcPr>
          <w:p w14:paraId="788A44B1" w14:textId="04D0ED9A" w:rsidR="00CA5014" w:rsidRPr="00E33DC9" w:rsidRDefault="00CA5014" w:rsidP="008F10A6">
            <w:pPr>
              <w:overflowPunct/>
              <w:autoSpaceDE/>
              <w:autoSpaceDN/>
              <w:adjustRightInd/>
              <w:spacing w:line="240" w:lineRule="auto"/>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297" w:type="dxa"/>
            <w:tcBorders>
              <w:top w:val="nil"/>
              <w:left w:val="nil"/>
              <w:bottom w:val="single" w:sz="4" w:space="0" w:color="auto"/>
              <w:right w:val="single" w:sz="4" w:space="0" w:color="auto"/>
            </w:tcBorders>
            <w:shd w:val="clear" w:color="auto" w:fill="auto"/>
            <w:noWrap/>
            <w:vAlign w:val="center"/>
            <w:hideMark/>
          </w:tcPr>
          <w:p w14:paraId="6B7A4464" w14:textId="5E37DE2C"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4C9EA78A" w14:textId="797EA04C"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006C00B0" w14:textId="77777777" w:rsidTr="008F10A6">
        <w:trPr>
          <w:trHeight w:val="30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33ACCA5" w14:textId="77777777" w:rsidR="00CA5014" w:rsidRPr="00E33DC9" w:rsidRDefault="00CA5014" w:rsidP="00CA5014">
            <w:pPr>
              <w:overflowPunct/>
              <w:autoSpaceDE/>
              <w:autoSpaceDN/>
              <w:adjustRightInd/>
              <w:spacing w:line="240" w:lineRule="auto"/>
              <w:jc w:val="left"/>
              <w:textAlignment w:val="auto"/>
              <w:rPr>
                <w:rFonts w:ascii="Cambria" w:hAnsi="Cambria" w:cs="Calibri"/>
                <w:b/>
                <w:bCs/>
                <w:sz w:val="20"/>
                <w:lang w:eastAsia="sk-SK"/>
              </w:rPr>
            </w:pPr>
            <w:r w:rsidRPr="00E33DC9">
              <w:rPr>
                <w:rFonts w:ascii="Cambria" w:hAnsi="Cambria" w:cs="Calibri"/>
                <w:b/>
                <w:bCs/>
                <w:sz w:val="20"/>
                <w:lang w:eastAsia="sk-SK"/>
              </w:rPr>
              <w:t>Služby</w:t>
            </w:r>
          </w:p>
        </w:tc>
        <w:tc>
          <w:tcPr>
            <w:tcW w:w="544" w:type="dxa"/>
            <w:tcBorders>
              <w:top w:val="nil"/>
              <w:left w:val="nil"/>
              <w:bottom w:val="single" w:sz="4" w:space="0" w:color="auto"/>
              <w:right w:val="single" w:sz="4" w:space="0" w:color="auto"/>
            </w:tcBorders>
            <w:shd w:val="clear" w:color="auto" w:fill="auto"/>
            <w:noWrap/>
            <w:vAlign w:val="center"/>
            <w:hideMark/>
          </w:tcPr>
          <w:p w14:paraId="11C9BFF8" w14:textId="77777777" w:rsidR="00CA5014" w:rsidRPr="00E33DC9" w:rsidRDefault="00CA5014" w:rsidP="00CA5014">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1</w:t>
            </w:r>
          </w:p>
        </w:tc>
        <w:tc>
          <w:tcPr>
            <w:tcW w:w="1337" w:type="dxa"/>
            <w:tcBorders>
              <w:top w:val="nil"/>
              <w:left w:val="nil"/>
              <w:bottom w:val="single" w:sz="4" w:space="0" w:color="auto"/>
              <w:right w:val="single" w:sz="4" w:space="0" w:color="auto"/>
            </w:tcBorders>
            <w:shd w:val="clear" w:color="auto" w:fill="auto"/>
            <w:noWrap/>
            <w:vAlign w:val="center"/>
            <w:hideMark/>
          </w:tcPr>
          <w:p w14:paraId="03D64166" w14:textId="205324CA" w:rsidR="00CA5014" w:rsidRPr="00E33DC9" w:rsidRDefault="00CA5014" w:rsidP="008F10A6">
            <w:pPr>
              <w:overflowPunct/>
              <w:autoSpaceDE/>
              <w:autoSpaceDN/>
              <w:adjustRightInd/>
              <w:spacing w:line="240" w:lineRule="auto"/>
              <w:jc w:val="center"/>
              <w:textAlignment w:val="auto"/>
              <w:rPr>
                <w:rFonts w:ascii="Cambria" w:hAnsi="Cambria" w:cs="Calibri"/>
                <w:sz w:val="20"/>
                <w:lang w:eastAsia="sk-SK"/>
              </w:rPr>
            </w:pPr>
            <w:r w:rsidRPr="00E33DC9">
              <w:rPr>
                <w:rFonts w:ascii="Cambria" w:hAnsi="Cambria" w:cs="Calibri"/>
                <w:sz w:val="20"/>
                <w:lang w:eastAsia="sk-SK"/>
              </w:rPr>
              <w:t>-</w:t>
            </w:r>
          </w:p>
        </w:tc>
        <w:tc>
          <w:tcPr>
            <w:tcW w:w="1297" w:type="dxa"/>
            <w:tcBorders>
              <w:top w:val="nil"/>
              <w:left w:val="nil"/>
              <w:bottom w:val="single" w:sz="4" w:space="0" w:color="auto"/>
              <w:right w:val="single" w:sz="4" w:space="0" w:color="auto"/>
            </w:tcBorders>
            <w:shd w:val="clear" w:color="auto" w:fill="auto"/>
            <w:noWrap/>
            <w:vAlign w:val="center"/>
            <w:hideMark/>
          </w:tcPr>
          <w:p w14:paraId="4D97914A" w14:textId="30B714F4"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c>
          <w:tcPr>
            <w:tcW w:w="1396" w:type="dxa"/>
            <w:tcBorders>
              <w:top w:val="nil"/>
              <w:left w:val="nil"/>
              <w:bottom w:val="single" w:sz="4" w:space="0" w:color="auto"/>
              <w:right w:val="single" w:sz="4" w:space="0" w:color="auto"/>
            </w:tcBorders>
            <w:shd w:val="clear" w:color="auto" w:fill="auto"/>
            <w:noWrap/>
            <w:vAlign w:val="center"/>
          </w:tcPr>
          <w:p w14:paraId="4AAD964E" w14:textId="6E18A995"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color w:val="FF0000"/>
                <w:sz w:val="20"/>
                <w:lang w:eastAsia="sk-SK"/>
              </w:rPr>
            </w:pPr>
            <w:r w:rsidRPr="00E33DC9">
              <w:rPr>
                <w:rFonts w:ascii="Cambria" w:hAnsi="Cambria" w:cs="Arial"/>
                <w:i/>
                <w:iCs/>
                <w:color w:val="FF0000"/>
                <w:sz w:val="20"/>
              </w:rPr>
              <w:t>&lt;vyplní uchádzač&gt;</w:t>
            </w:r>
          </w:p>
        </w:tc>
      </w:tr>
      <w:tr w:rsidR="00CA5014" w:rsidRPr="00E33DC9" w14:paraId="7CE64437" w14:textId="77777777" w:rsidTr="005300F9">
        <w:trPr>
          <w:trHeight w:val="300"/>
        </w:trPr>
        <w:tc>
          <w:tcPr>
            <w:tcW w:w="8843" w:type="dxa"/>
            <w:gridSpan w:val="4"/>
            <w:tcBorders>
              <w:top w:val="nil"/>
              <w:left w:val="single" w:sz="4" w:space="0" w:color="auto"/>
              <w:bottom w:val="single" w:sz="4" w:space="0" w:color="auto"/>
              <w:right w:val="single" w:sz="4" w:space="0" w:color="auto"/>
            </w:tcBorders>
            <w:shd w:val="clear" w:color="auto" w:fill="auto"/>
            <w:vAlign w:val="center"/>
            <w:hideMark/>
          </w:tcPr>
          <w:p w14:paraId="2ED4C1C0" w14:textId="485831D0" w:rsidR="00CA5014" w:rsidRPr="00E33DC9" w:rsidRDefault="00CA5014" w:rsidP="008F10A6">
            <w:pPr>
              <w:overflowPunct/>
              <w:autoSpaceDE/>
              <w:autoSpaceDN/>
              <w:adjustRightInd/>
              <w:spacing w:line="240" w:lineRule="auto"/>
              <w:jc w:val="left"/>
              <w:textAlignment w:val="auto"/>
              <w:rPr>
                <w:rFonts w:ascii="Cambria" w:hAnsi="Cambria" w:cs="Calibri"/>
                <w:sz w:val="20"/>
                <w:lang w:eastAsia="sk-SK"/>
              </w:rPr>
            </w:pPr>
            <w:r w:rsidRPr="00E33DC9">
              <w:rPr>
                <w:rFonts w:ascii="Cambria" w:hAnsi="Cambria" w:cs="Calibri"/>
                <w:b/>
                <w:bCs/>
                <w:sz w:val="20"/>
                <w:lang w:eastAsia="sk-SK"/>
              </w:rPr>
              <w:t>Spolu (T3/a)</w:t>
            </w:r>
          </w:p>
        </w:tc>
        <w:tc>
          <w:tcPr>
            <w:tcW w:w="1396" w:type="dxa"/>
            <w:tcBorders>
              <w:top w:val="nil"/>
              <w:left w:val="nil"/>
              <w:bottom w:val="single" w:sz="4" w:space="0" w:color="auto"/>
              <w:right w:val="single" w:sz="4" w:space="0" w:color="auto"/>
            </w:tcBorders>
            <w:shd w:val="clear" w:color="auto" w:fill="auto"/>
            <w:noWrap/>
            <w:vAlign w:val="center"/>
          </w:tcPr>
          <w:p w14:paraId="3319B94B" w14:textId="7AAB97A0" w:rsidR="00CA5014" w:rsidRPr="00E33DC9" w:rsidRDefault="00CA5014" w:rsidP="008F10A6">
            <w:pPr>
              <w:overflowPunct/>
              <w:autoSpaceDE/>
              <w:autoSpaceDN/>
              <w:adjustRightInd/>
              <w:spacing w:line="240" w:lineRule="auto"/>
              <w:ind w:firstLineChars="100" w:firstLine="200"/>
              <w:jc w:val="center"/>
              <w:textAlignment w:val="auto"/>
              <w:rPr>
                <w:rFonts w:ascii="Cambria" w:hAnsi="Cambria" w:cs="Calibri"/>
                <w:b/>
                <w:bCs/>
                <w:sz w:val="20"/>
                <w:lang w:eastAsia="sk-SK"/>
              </w:rPr>
            </w:pPr>
            <w:r w:rsidRPr="00E33DC9">
              <w:rPr>
                <w:rFonts w:ascii="Cambria" w:hAnsi="Cambria" w:cs="Arial"/>
                <w:i/>
                <w:iCs/>
                <w:color w:val="FF0000"/>
                <w:sz w:val="20"/>
              </w:rPr>
              <w:t>&lt;vyplní uchádzač&gt;</w:t>
            </w:r>
          </w:p>
        </w:tc>
      </w:tr>
    </w:tbl>
    <w:p w14:paraId="6C2CB472" w14:textId="77777777" w:rsidR="005300F9" w:rsidRDefault="005300F9" w:rsidP="001C45B6">
      <w:pPr>
        <w:rPr>
          <w:rFonts w:ascii="Cambria" w:hAnsi="Cambria"/>
          <w:b/>
          <w:sz w:val="22"/>
          <w:szCs w:val="22"/>
        </w:rPr>
      </w:pPr>
    </w:p>
    <w:p w14:paraId="2453806E" w14:textId="77777777" w:rsidR="005300F9" w:rsidRDefault="005300F9">
      <w:pPr>
        <w:overflowPunct/>
        <w:autoSpaceDE/>
        <w:autoSpaceDN/>
        <w:adjustRightInd/>
        <w:spacing w:line="240" w:lineRule="auto"/>
        <w:jc w:val="left"/>
        <w:textAlignment w:val="auto"/>
        <w:rPr>
          <w:rFonts w:ascii="Cambria" w:hAnsi="Cambria"/>
          <w:b/>
          <w:sz w:val="22"/>
          <w:szCs w:val="22"/>
        </w:rPr>
      </w:pPr>
      <w:r>
        <w:rPr>
          <w:rFonts w:ascii="Cambria" w:hAnsi="Cambria"/>
          <w:b/>
          <w:sz w:val="22"/>
          <w:szCs w:val="22"/>
        </w:rPr>
        <w:br w:type="page"/>
      </w:r>
    </w:p>
    <w:tbl>
      <w:tblPr>
        <w:tblW w:w="10910" w:type="dxa"/>
        <w:jc w:val="center"/>
        <w:tblCellMar>
          <w:left w:w="70" w:type="dxa"/>
          <w:right w:w="70" w:type="dxa"/>
        </w:tblCellMar>
        <w:tblLook w:val="04A0" w:firstRow="1" w:lastRow="0" w:firstColumn="1" w:lastColumn="0" w:noHBand="0" w:noVBand="1"/>
      </w:tblPr>
      <w:tblGrid>
        <w:gridCol w:w="4106"/>
        <w:gridCol w:w="810"/>
        <w:gridCol w:w="608"/>
        <w:gridCol w:w="1701"/>
        <w:gridCol w:w="1984"/>
        <w:gridCol w:w="1701"/>
      </w:tblGrid>
      <w:tr w:rsidR="005300F9" w:rsidRPr="0088152E" w14:paraId="3C7981D5" w14:textId="77777777" w:rsidTr="000130EE">
        <w:trPr>
          <w:trHeight w:val="720"/>
          <w:jc w:val="center"/>
        </w:trPr>
        <w:tc>
          <w:tcPr>
            <w:tcW w:w="410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6F08EC" w14:textId="77777777" w:rsidR="005300F9" w:rsidRPr="0088152E" w:rsidRDefault="005300F9" w:rsidP="005300F9">
            <w:pPr>
              <w:overflowPunct/>
              <w:autoSpaceDE/>
              <w:autoSpaceDN/>
              <w:adjustRightInd/>
              <w:spacing w:line="240" w:lineRule="auto"/>
              <w:jc w:val="left"/>
              <w:textAlignment w:val="auto"/>
              <w:rPr>
                <w:rFonts w:ascii="Cambria" w:hAnsi="Cambria" w:cs="Calibri"/>
                <w:b/>
                <w:bCs/>
                <w:color w:val="000000"/>
                <w:sz w:val="20"/>
                <w:lang w:eastAsia="sk-SK"/>
              </w:rPr>
            </w:pPr>
            <w:r w:rsidRPr="0088152E">
              <w:rPr>
                <w:rFonts w:ascii="Cambria" w:hAnsi="Cambria" w:cs="Calibri"/>
                <w:b/>
                <w:bCs/>
                <w:color w:val="000000"/>
                <w:sz w:val="20"/>
                <w:lang w:eastAsia="sk-SK"/>
              </w:rPr>
              <w:lastRenderedPageBreak/>
              <w:t>Popis</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14:paraId="23B605F3" w14:textId="77777777" w:rsidR="005300F9" w:rsidRPr="0088152E" w:rsidRDefault="005300F9" w:rsidP="005300F9">
            <w:pPr>
              <w:overflowPunct/>
              <w:autoSpaceDE/>
              <w:autoSpaceDN/>
              <w:adjustRightInd/>
              <w:spacing w:line="240" w:lineRule="auto"/>
              <w:jc w:val="center"/>
              <w:textAlignment w:val="auto"/>
              <w:rPr>
                <w:rFonts w:ascii="Cambria" w:hAnsi="Cambria" w:cs="Calibri"/>
                <w:b/>
                <w:bCs/>
                <w:color w:val="000000"/>
                <w:sz w:val="20"/>
                <w:lang w:eastAsia="sk-SK"/>
              </w:rPr>
            </w:pPr>
            <w:r w:rsidRPr="0088152E">
              <w:rPr>
                <w:rFonts w:ascii="Cambria" w:hAnsi="Cambria" w:cs="Calibri"/>
                <w:b/>
                <w:bCs/>
                <w:color w:val="000000"/>
                <w:sz w:val="20"/>
                <w:lang w:eastAsia="sk-SK"/>
              </w:rPr>
              <w:t>metrov</w:t>
            </w:r>
          </w:p>
        </w:tc>
        <w:tc>
          <w:tcPr>
            <w:tcW w:w="608" w:type="dxa"/>
            <w:tcBorders>
              <w:top w:val="single" w:sz="4" w:space="0" w:color="auto"/>
              <w:left w:val="nil"/>
              <w:bottom w:val="single" w:sz="4" w:space="0" w:color="auto"/>
              <w:right w:val="single" w:sz="4" w:space="0" w:color="auto"/>
            </w:tcBorders>
            <w:shd w:val="clear" w:color="000000" w:fill="D9D9D9"/>
            <w:noWrap/>
            <w:vAlign w:val="center"/>
            <w:hideMark/>
          </w:tcPr>
          <w:p w14:paraId="190F084E" w14:textId="77777777" w:rsidR="005300F9" w:rsidRPr="0088152E" w:rsidRDefault="005300F9" w:rsidP="005300F9">
            <w:pPr>
              <w:overflowPunct/>
              <w:autoSpaceDE/>
              <w:autoSpaceDN/>
              <w:adjustRightInd/>
              <w:spacing w:line="240" w:lineRule="auto"/>
              <w:jc w:val="center"/>
              <w:textAlignment w:val="auto"/>
              <w:rPr>
                <w:rFonts w:ascii="Cambria" w:hAnsi="Cambria" w:cs="Calibri"/>
                <w:b/>
                <w:bCs/>
                <w:color w:val="000000"/>
                <w:sz w:val="20"/>
                <w:lang w:eastAsia="sk-SK"/>
              </w:rPr>
            </w:pPr>
            <w:r w:rsidRPr="0088152E">
              <w:rPr>
                <w:rFonts w:ascii="Cambria" w:hAnsi="Cambria" w:cs="Calibri"/>
                <w:b/>
                <w:bCs/>
                <w:color w:val="000000"/>
                <w:sz w:val="20"/>
                <w:lang w:eastAsia="sk-SK"/>
              </w:rPr>
              <w:t>ks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0BE67AF" w14:textId="77777777" w:rsidR="005300F9" w:rsidRPr="0088152E" w:rsidRDefault="005300F9" w:rsidP="005300F9">
            <w:pPr>
              <w:overflowPunct/>
              <w:autoSpaceDE/>
              <w:autoSpaceDN/>
              <w:adjustRightInd/>
              <w:spacing w:line="240" w:lineRule="auto"/>
              <w:ind w:firstLineChars="100" w:firstLine="201"/>
              <w:jc w:val="right"/>
              <w:textAlignment w:val="auto"/>
              <w:rPr>
                <w:rFonts w:ascii="Cambria" w:hAnsi="Cambria" w:cs="Calibri"/>
                <w:b/>
                <w:bCs/>
                <w:color w:val="000000"/>
                <w:sz w:val="20"/>
                <w:lang w:eastAsia="sk-SK"/>
              </w:rPr>
            </w:pPr>
            <w:r w:rsidRPr="0088152E">
              <w:rPr>
                <w:rFonts w:ascii="Cambria" w:hAnsi="Cambria" w:cs="Calibri"/>
                <w:b/>
                <w:bCs/>
                <w:color w:val="000000"/>
                <w:sz w:val="20"/>
                <w:lang w:eastAsia="sk-SK"/>
              </w:rPr>
              <w:t>Značka a obchodný názov položky</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539C8C20" w14:textId="77777777" w:rsidR="005300F9" w:rsidRPr="0088152E" w:rsidRDefault="005300F9" w:rsidP="005300F9">
            <w:pPr>
              <w:overflowPunct/>
              <w:autoSpaceDE/>
              <w:autoSpaceDN/>
              <w:adjustRightInd/>
              <w:spacing w:line="240" w:lineRule="auto"/>
              <w:ind w:firstLineChars="100" w:firstLine="201"/>
              <w:jc w:val="right"/>
              <w:textAlignment w:val="auto"/>
              <w:rPr>
                <w:rFonts w:ascii="Cambria" w:hAnsi="Cambria" w:cs="Calibri"/>
                <w:b/>
                <w:bCs/>
                <w:color w:val="000000"/>
                <w:sz w:val="20"/>
                <w:lang w:eastAsia="sk-SK"/>
              </w:rPr>
            </w:pPr>
            <w:r w:rsidRPr="0088152E">
              <w:rPr>
                <w:rFonts w:ascii="Cambria" w:hAnsi="Cambria" w:cs="Calibri"/>
                <w:b/>
                <w:bCs/>
                <w:color w:val="000000"/>
                <w:sz w:val="20"/>
                <w:lang w:eastAsia="sk-SK"/>
              </w:rPr>
              <w:t xml:space="preserve">Jednotková cena </w:t>
            </w:r>
            <w:r w:rsidRPr="0088152E">
              <w:rPr>
                <w:rFonts w:ascii="Cambria" w:hAnsi="Cambria" w:cs="Calibri"/>
                <w:b/>
                <w:bCs/>
                <w:color w:val="000000"/>
                <w:sz w:val="20"/>
                <w:lang w:eastAsia="sk-SK"/>
              </w:rPr>
              <w:br/>
              <w:t>EUR bez DPH</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7B882AA" w14:textId="77777777" w:rsidR="005300F9" w:rsidRPr="0088152E" w:rsidRDefault="005300F9" w:rsidP="005300F9">
            <w:pPr>
              <w:overflowPunct/>
              <w:autoSpaceDE/>
              <w:autoSpaceDN/>
              <w:adjustRightInd/>
              <w:spacing w:line="240" w:lineRule="auto"/>
              <w:ind w:firstLineChars="100" w:firstLine="201"/>
              <w:jc w:val="right"/>
              <w:textAlignment w:val="auto"/>
              <w:rPr>
                <w:rFonts w:ascii="Cambria" w:hAnsi="Cambria" w:cs="Calibri"/>
                <w:b/>
                <w:bCs/>
                <w:color w:val="000000"/>
                <w:sz w:val="20"/>
                <w:lang w:eastAsia="sk-SK"/>
              </w:rPr>
            </w:pPr>
            <w:r w:rsidRPr="0088152E">
              <w:rPr>
                <w:rFonts w:ascii="Cambria" w:hAnsi="Cambria" w:cs="Calibri"/>
                <w:b/>
                <w:bCs/>
                <w:color w:val="000000"/>
                <w:sz w:val="20"/>
                <w:lang w:eastAsia="sk-SK"/>
              </w:rPr>
              <w:t>Cena spolu</w:t>
            </w:r>
            <w:r w:rsidRPr="0088152E">
              <w:rPr>
                <w:rFonts w:ascii="Cambria" w:hAnsi="Cambria" w:cs="Calibri"/>
                <w:b/>
                <w:bCs/>
                <w:color w:val="000000"/>
                <w:sz w:val="20"/>
                <w:lang w:eastAsia="sk-SK"/>
              </w:rPr>
              <w:br/>
              <w:t>EUR bez DPH</w:t>
            </w:r>
          </w:p>
        </w:tc>
      </w:tr>
      <w:tr w:rsidR="005300F9" w:rsidRPr="0088152E" w14:paraId="177DF508"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C76AC8F" w14:textId="77777777" w:rsidR="005300F9" w:rsidRPr="0088152E" w:rsidRDefault="005300F9" w:rsidP="005300F9">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24 OM4 MUD-Compact</w:t>
            </w:r>
          </w:p>
        </w:tc>
        <w:tc>
          <w:tcPr>
            <w:tcW w:w="810" w:type="dxa"/>
            <w:tcBorders>
              <w:top w:val="nil"/>
              <w:left w:val="nil"/>
              <w:bottom w:val="single" w:sz="4" w:space="0" w:color="auto"/>
              <w:right w:val="single" w:sz="4" w:space="0" w:color="auto"/>
            </w:tcBorders>
            <w:shd w:val="clear" w:color="auto" w:fill="auto"/>
            <w:noWrap/>
            <w:vAlign w:val="bottom"/>
            <w:hideMark/>
          </w:tcPr>
          <w:p w14:paraId="0FC6BE2C" w14:textId="77777777" w:rsidR="005300F9" w:rsidRPr="0088152E" w:rsidRDefault="005300F9" w:rsidP="005300F9">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w:t>
            </w:r>
          </w:p>
        </w:tc>
        <w:tc>
          <w:tcPr>
            <w:tcW w:w="608" w:type="dxa"/>
            <w:tcBorders>
              <w:top w:val="nil"/>
              <w:left w:val="nil"/>
              <w:bottom w:val="single" w:sz="4" w:space="0" w:color="auto"/>
              <w:right w:val="single" w:sz="4" w:space="0" w:color="auto"/>
            </w:tcBorders>
            <w:shd w:val="clear" w:color="auto" w:fill="auto"/>
            <w:noWrap/>
            <w:vAlign w:val="bottom"/>
            <w:hideMark/>
          </w:tcPr>
          <w:p w14:paraId="567A57C1" w14:textId="77777777" w:rsidR="005300F9" w:rsidRPr="0088152E" w:rsidRDefault="005300F9" w:rsidP="005300F9">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4</w:t>
            </w:r>
          </w:p>
        </w:tc>
        <w:tc>
          <w:tcPr>
            <w:tcW w:w="1701" w:type="dxa"/>
            <w:tcBorders>
              <w:top w:val="nil"/>
              <w:left w:val="nil"/>
              <w:bottom w:val="single" w:sz="4" w:space="0" w:color="auto"/>
              <w:right w:val="single" w:sz="4" w:space="0" w:color="auto"/>
            </w:tcBorders>
            <w:shd w:val="clear" w:color="auto" w:fill="auto"/>
            <w:noWrap/>
            <w:vAlign w:val="bottom"/>
            <w:hideMark/>
          </w:tcPr>
          <w:p w14:paraId="2E8562AD" w14:textId="57189410" w:rsidR="005300F9" w:rsidRPr="0088152E" w:rsidRDefault="00CA5014" w:rsidP="005300F9">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4E275F56" w14:textId="12D1D2E6" w:rsidR="005300F9" w:rsidRPr="0088152E" w:rsidRDefault="005300F9" w:rsidP="005300F9">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00CA5014"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578153F0" w14:textId="16946CA4" w:rsidR="005300F9" w:rsidRPr="0088152E" w:rsidRDefault="00CA5014" w:rsidP="005300F9">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7D2313F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62DFB63"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24 OM4 MUD-Compact</w:t>
            </w:r>
          </w:p>
        </w:tc>
        <w:tc>
          <w:tcPr>
            <w:tcW w:w="810" w:type="dxa"/>
            <w:tcBorders>
              <w:top w:val="nil"/>
              <w:left w:val="nil"/>
              <w:bottom w:val="single" w:sz="4" w:space="0" w:color="auto"/>
              <w:right w:val="single" w:sz="4" w:space="0" w:color="auto"/>
            </w:tcBorders>
            <w:shd w:val="clear" w:color="auto" w:fill="auto"/>
            <w:noWrap/>
            <w:vAlign w:val="bottom"/>
            <w:hideMark/>
          </w:tcPr>
          <w:p w14:paraId="3D11E9BE"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11</w:t>
            </w:r>
          </w:p>
        </w:tc>
        <w:tc>
          <w:tcPr>
            <w:tcW w:w="608" w:type="dxa"/>
            <w:tcBorders>
              <w:top w:val="nil"/>
              <w:left w:val="nil"/>
              <w:bottom w:val="single" w:sz="4" w:space="0" w:color="auto"/>
              <w:right w:val="single" w:sz="4" w:space="0" w:color="auto"/>
            </w:tcBorders>
            <w:shd w:val="clear" w:color="auto" w:fill="auto"/>
            <w:noWrap/>
            <w:vAlign w:val="bottom"/>
            <w:hideMark/>
          </w:tcPr>
          <w:p w14:paraId="734103A0"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4</w:t>
            </w:r>
          </w:p>
        </w:tc>
        <w:tc>
          <w:tcPr>
            <w:tcW w:w="1701" w:type="dxa"/>
            <w:tcBorders>
              <w:top w:val="nil"/>
              <w:left w:val="nil"/>
              <w:bottom w:val="single" w:sz="4" w:space="0" w:color="auto"/>
              <w:right w:val="single" w:sz="4" w:space="0" w:color="auto"/>
            </w:tcBorders>
            <w:shd w:val="clear" w:color="auto" w:fill="auto"/>
            <w:noWrap/>
            <w:vAlign w:val="bottom"/>
            <w:hideMark/>
          </w:tcPr>
          <w:p w14:paraId="2034F6A8" w14:textId="04417286"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2AE7434E" w14:textId="0B34EED3"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050DCAA0" w14:textId="08BADCAA"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6749278"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5C1111E"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24 OM4 MUD-Compact</w:t>
            </w:r>
          </w:p>
        </w:tc>
        <w:tc>
          <w:tcPr>
            <w:tcW w:w="810" w:type="dxa"/>
            <w:tcBorders>
              <w:top w:val="nil"/>
              <w:left w:val="nil"/>
              <w:bottom w:val="single" w:sz="4" w:space="0" w:color="auto"/>
              <w:right w:val="single" w:sz="4" w:space="0" w:color="auto"/>
            </w:tcBorders>
            <w:shd w:val="clear" w:color="auto" w:fill="auto"/>
            <w:noWrap/>
            <w:vAlign w:val="bottom"/>
            <w:hideMark/>
          </w:tcPr>
          <w:p w14:paraId="1ABA7C7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12</w:t>
            </w:r>
          </w:p>
        </w:tc>
        <w:tc>
          <w:tcPr>
            <w:tcW w:w="608" w:type="dxa"/>
            <w:tcBorders>
              <w:top w:val="nil"/>
              <w:left w:val="nil"/>
              <w:bottom w:val="single" w:sz="4" w:space="0" w:color="auto"/>
              <w:right w:val="single" w:sz="4" w:space="0" w:color="auto"/>
            </w:tcBorders>
            <w:shd w:val="clear" w:color="auto" w:fill="auto"/>
            <w:noWrap/>
            <w:vAlign w:val="bottom"/>
            <w:hideMark/>
          </w:tcPr>
          <w:p w14:paraId="7F45055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1701" w:type="dxa"/>
            <w:tcBorders>
              <w:top w:val="nil"/>
              <w:left w:val="nil"/>
              <w:bottom w:val="single" w:sz="4" w:space="0" w:color="auto"/>
              <w:right w:val="single" w:sz="4" w:space="0" w:color="auto"/>
            </w:tcBorders>
            <w:shd w:val="clear" w:color="auto" w:fill="auto"/>
            <w:noWrap/>
            <w:vAlign w:val="bottom"/>
            <w:hideMark/>
          </w:tcPr>
          <w:p w14:paraId="15EBCCD4" w14:textId="4A08EDA9"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121DA73A" w14:textId="2D91D4FE"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16A5171E" w14:textId="4EA4CEB8"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790BEF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123E4C1"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24 OM4 MUD-Compact</w:t>
            </w:r>
          </w:p>
        </w:tc>
        <w:tc>
          <w:tcPr>
            <w:tcW w:w="810" w:type="dxa"/>
            <w:tcBorders>
              <w:top w:val="nil"/>
              <w:left w:val="nil"/>
              <w:bottom w:val="single" w:sz="4" w:space="0" w:color="auto"/>
              <w:right w:val="single" w:sz="4" w:space="0" w:color="auto"/>
            </w:tcBorders>
            <w:shd w:val="clear" w:color="auto" w:fill="auto"/>
            <w:noWrap/>
            <w:vAlign w:val="bottom"/>
            <w:hideMark/>
          </w:tcPr>
          <w:p w14:paraId="690B8DD0"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13</w:t>
            </w:r>
          </w:p>
        </w:tc>
        <w:tc>
          <w:tcPr>
            <w:tcW w:w="608" w:type="dxa"/>
            <w:tcBorders>
              <w:top w:val="nil"/>
              <w:left w:val="nil"/>
              <w:bottom w:val="single" w:sz="4" w:space="0" w:color="auto"/>
              <w:right w:val="single" w:sz="4" w:space="0" w:color="auto"/>
            </w:tcBorders>
            <w:shd w:val="clear" w:color="auto" w:fill="auto"/>
            <w:noWrap/>
            <w:vAlign w:val="bottom"/>
            <w:hideMark/>
          </w:tcPr>
          <w:p w14:paraId="7B4C4C4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6</w:t>
            </w:r>
          </w:p>
        </w:tc>
        <w:tc>
          <w:tcPr>
            <w:tcW w:w="1701" w:type="dxa"/>
            <w:tcBorders>
              <w:top w:val="nil"/>
              <w:left w:val="nil"/>
              <w:bottom w:val="single" w:sz="4" w:space="0" w:color="auto"/>
              <w:right w:val="single" w:sz="4" w:space="0" w:color="auto"/>
            </w:tcBorders>
            <w:shd w:val="clear" w:color="auto" w:fill="auto"/>
            <w:noWrap/>
            <w:vAlign w:val="bottom"/>
            <w:hideMark/>
          </w:tcPr>
          <w:p w14:paraId="39168F2A" w14:textId="3980585C"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317F1C98" w14:textId="77B5EDC1"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7478C0FE" w14:textId="196F0CD0"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EE79D8F"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6FA0854"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24 OM4 MUD-Compact</w:t>
            </w:r>
          </w:p>
        </w:tc>
        <w:tc>
          <w:tcPr>
            <w:tcW w:w="810" w:type="dxa"/>
            <w:tcBorders>
              <w:top w:val="nil"/>
              <w:left w:val="nil"/>
              <w:bottom w:val="single" w:sz="4" w:space="0" w:color="auto"/>
              <w:right w:val="single" w:sz="4" w:space="0" w:color="auto"/>
            </w:tcBorders>
            <w:shd w:val="clear" w:color="auto" w:fill="auto"/>
            <w:noWrap/>
            <w:vAlign w:val="bottom"/>
            <w:hideMark/>
          </w:tcPr>
          <w:p w14:paraId="211E641F"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14</w:t>
            </w:r>
          </w:p>
        </w:tc>
        <w:tc>
          <w:tcPr>
            <w:tcW w:w="608" w:type="dxa"/>
            <w:tcBorders>
              <w:top w:val="nil"/>
              <w:left w:val="nil"/>
              <w:bottom w:val="single" w:sz="4" w:space="0" w:color="auto"/>
              <w:right w:val="single" w:sz="4" w:space="0" w:color="auto"/>
            </w:tcBorders>
            <w:shd w:val="clear" w:color="auto" w:fill="auto"/>
            <w:noWrap/>
            <w:vAlign w:val="bottom"/>
            <w:hideMark/>
          </w:tcPr>
          <w:p w14:paraId="25F3B86E"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1701" w:type="dxa"/>
            <w:tcBorders>
              <w:top w:val="nil"/>
              <w:left w:val="nil"/>
              <w:bottom w:val="single" w:sz="4" w:space="0" w:color="auto"/>
              <w:right w:val="single" w:sz="4" w:space="0" w:color="auto"/>
            </w:tcBorders>
            <w:shd w:val="clear" w:color="auto" w:fill="auto"/>
            <w:noWrap/>
            <w:vAlign w:val="bottom"/>
            <w:hideMark/>
          </w:tcPr>
          <w:p w14:paraId="11F70C29" w14:textId="0792AF83"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4D9A3D36" w14:textId="10E1A4D1"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312B22ED" w14:textId="3B7C9E59"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DC86687"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6947161"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24 OM4 MUD-Compact</w:t>
            </w:r>
          </w:p>
        </w:tc>
        <w:tc>
          <w:tcPr>
            <w:tcW w:w="810" w:type="dxa"/>
            <w:tcBorders>
              <w:top w:val="nil"/>
              <w:left w:val="nil"/>
              <w:bottom w:val="single" w:sz="4" w:space="0" w:color="auto"/>
              <w:right w:val="single" w:sz="4" w:space="0" w:color="auto"/>
            </w:tcBorders>
            <w:shd w:val="clear" w:color="auto" w:fill="auto"/>
            <w:noWrap/>
            <w:vAlign w:val="bottom"/>
            <w:hideMark/>
          </w:tcPr>
          <w:p w14:paraId="37CE8EC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15</w:t>
            </w:r>
          </w:p>
        </w:tc>
        <w:tc>
          <w:tcPr>
            <w:tcW w:w="608" w:type="dxa"/>
            <w:tcBorders>
              <w:top w:val="nil"/>
              <w:left w:val="nil"/>
              <w:bottom w:val="single" w:sz="4" w:space="0" w:color="auto"/>
              <w:right w:val="single" w:sz="4" w:space="0" w:color="auto"/>
            </w:tcBorders>
            <w:shd w:val="clear" w:color="auto" w:fill="auto"/>
            <w:noWrap/>
            <w:vAlign w:val="bottom"/>
            <w:hideMark/>
          </w:tcPr>
          <w:p w14:paraId="0A490BFE"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1701" w:type="dxa"/>
            <w:tcBorders>
              <w:top w:val="nil"/>
              <w:left w:val="nil"/>
              <w:bottom w:val="single" w:sz="4" w:space="0" w:color="auto"/>
              <w:right w:val="single" w:sz="4" w:space="0" w:color="auto"/>
            </w:tcBorders>
            <w:shd w:val="clear" w:color="auto" w:fill="auto"/>
            <w:noWrap/>
            <w:vAlign w:val="bottom"/>
            <w:hideMark/>
          </w:tcPr>
          <w:p w14:paraId="2F5DC79F" w14:textId="068727AA"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3BBFE904" w14:textId="253CD3F1"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4C5B1884" w14:textId="299B957A"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69EDC5B"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C123C6E"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OS2 APC MUD-Compact</w:t>
            </w:r>
          </w:p>
        </w:tc>
        <w:tc>
          <w:tcPr>
            <w:tcW w:w="810" w:type="dxa"/>
            <w:tcBorders>
              <w:top w:val="nil"/>
              <w:left w:val="nil"/>
              <w:bottom w:val="single" w:sz="4" w:space="0" w:color="auto"/>
              <w:right w:val="single" w:sz="4" w:space="0" w:color="auto"/>
            </w:tcBorders>
            <w:shd w:val="clear" w:color="auto" w:fill="auto"/>
            <w:noWrap/>
            <w:vAlign w:val="bottom"/>
            <w:hideMark/>
          </w:tcPr>
          <w:p w14:paraId="12A53DA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w:t>
            </w:r>
          </w:p>
        </w:tc>
        <w:tc>
          <w:tcPr>
            <w:tcW w:w="608" w:type="dxa"/>
            <w:tcBorders>
              <w:top w:val="nil"/>
              <w:left w:val="nil"/>
              <w:bottom w:val="single" w:sz="4" w:space="0" w:color="auto"/>
              <w:right w:val="single" w:sz="4" w:space="0" w:color="auto"/>
            </w:tcBorders>
            <w:shd w:val="clear" w:color="auto" w:fill="auto"/>
            <w:noWrap/>
            <w:vAlign w:val="bottom"/>
            <w:hideMark/>
          </w:tcPr>
          <w:p w14:paraId="683BD71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1701" w:type="dxa"/>
            <w:tcBorders>
              <w:top w:val="nil"/>
              <w:left w:val="nil"/>
              <w:bottom w:val="single" w:sz="4" w:space="0" w:color="auto"/>
              <w:right w:val="single" w:sz="4" w:space="0" w:color="auto"/>
            </w:tcBorders>
            <w:shd w:val="clear" w:color="auto" w:fill="auto"/>
            <w:noWrap/>
            <w:vAlign w:val="bottom"/>
            <w:hideMark/>
          </w:tcPr>
          <w:p w14:paraId="5AB82F07" w14:textId="42D48467"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66F101EC" w14:textId="7ED6BD6D"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46E3A788" w14:textId="0F2DEDB8"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1077178B"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77861A1"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OS2 APC MUD-Compact</w:t>
            </w:r>
          </w:p>
        </w:tc>
        <w:tc>
          <w:tcPr>
            <w:tcW w:w="810" w:type="dxa"/>
            <w:tcBorders>
              <w:top w:val="nil"/>
              <w:left w:val="nil"/>
              <w:bottom w:val="single" w:sz="4" w:space="0" w:color="auto"/>
              <w:right w:val="single" w:sz="4" w:space="0" w:color="auto"/>
            </w:tcBorders>
            <w:shd w:val="clear" w:color="auto" w:fill="auto"/>
            <w:noWrap/>
            <w:vAlign w:val="bottom"/>
            <w:hideMark/>
          </w:tcPr>
          <w:p w14:paraId="20463DC6"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14</w:t>
            </w:r>
          </w:p>
        </w:tc>
        <w:tc>
          <w:tcPr>
            <w:tcW w:w="608" w:type="dxa"/>
            <w:tcBorders>
              <w:top w:val="nil"/>
              <w:left w:val="nil"/>
              <w:bottom w:val="single" w:sz="4" w:space="0" w:color="auto"/>
              <w:right w:val="single" w:sz="4" w:space="0" w:color="auto"/>
            </w:tcBorders>
            <w:shd w:val="clear" w:color="auto" w:fill="auto"/>
            <w:noWrap/>
            <w:vAlign w:val="bottom"/>
            <w:hideMark/>
          </w:tcPr>
          <w:p w14:paraId="41BC9811"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1701" w:type="dxa"/>
            <w:tcBorders>
              <w:top w:val="nil"/>
              <w:left w:val="nil"/>
              <w:bottom w:val="single" w:sz="4" w:space="0" w:color="auto"/>
              <w:right w:val="single" w:sz="4" w:space="0" w:color="auto"/>
            </w:tcBorders>
            <w:shd w:val="clear" w:color="auto" w:fill="auto"/>
            <w:noWrap/>
            <w:vAlign w:val="bottom"/>
            <w:hideMark/>
          </w:tcPr>
          <w:p w14:paraId="7B22946C" w14:textId="1B4E85A2"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78A4E1AD" w14:textId="1A980EE0"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872A028" w14:textId="567F7945"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4A50DE3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3CEF062"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OS2 APC MUD-Compact</w:t>
            </w:r>
          </w:p>
        </w:tc>
        <w:tc>
          <w:tcPr>
            <w:tcW w:w="810" w:type="dxa"/>
            <w:tcBorders>
              <w:top w:val="nil"/>
              <w:left w:val="nil"/>
              <w:bottom w:val="single" w:sz="4" w:space="0" w:color="auto"/>
              <w:right w:val="single" w:sz="4" w:space="0" w:color="auto"/>
            </w:tcBorders>
            <w:shd w:val="clear" w:color="auto" w:fill="auto"/>
            <w:noWrap/>
            <w:vAlign w:val="bottom"/>
            <w:hideMark/>
          </w:tcPr>
          <w:p w14:paraId="74E8C4F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16</w:t>
            </w:r>
          </w:p>
        </w:tc>
        <w:tc>
          <w:tcPr>
            <w:tcW w:w="608" w:type="dxa"/>
            <w:tcBorders>
              <w:top w:val="nil"/>
              <w:left w:val="nil"/>
              <w:bottom w:val="single" w:sz="4" w:space="0" w:color="auto"/>
              <w:right w:val="single" w:sz="4" w:space="0" w:color="auto"/>
            </w:tcBorders>
            <w:shd w:val="clear" w:color="auto" w:fill="auto"/>
            <w:noWrap/>
            <w:vAlign w:val="bottom"/>
            <w:hideMark/>
          </w:tcPr>
          <w:p w14:paraId="20D9A1CF"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1701" w:type="dxa"/>
            <w:tcBorders>
              <w:top w:val="nil"/>
              <w:left w:val="nil"/>
              <w:bottom w:val="single" w:sz="4" w:space="0" w:color="auto"/>
              <w:right w:val="single" w:sz="4" w:space="0" w:color="auto"/>
            </w:tcBorders>
            <w:shd w:val="clear" w:color="auto" w:fill="auto"/>
            <w:noWrap/>
            <w:vAlign w:val="bottom"/>
            <w:hideMark/>
          </w:tcPr>
          <w:p w14:paraId="582146C2" w14:textId="3437C3A6"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0FA46209" w14:textId="3733A05C"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3051B9C7" w14:textId="529BAEBB"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7BA8CB3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B698C12"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C6A RJ45</w:t>
            </w:r>
          </w:p>
        </w:tc>
        <w:tc>
          <w:tcPr>
            <w:tcW w:w="810" w:type="dxa"/>
            <w:tcBorders>
              <w:top w:val="nil"/>
              <w:left w:val="nil"/>
              <w:bottom w:val="single" w:sz="4" w:space="0" w:color="auto"/>
              <w:right w:val="single" w:sz="4" w:space="0" w:color="auto"/>
            </w:tcBorders>
            <w:shd w:val="clear" w:color="auto" w:fill="auto"/>
            <w:noWrap/>
            <w:vAlign w:val="bottom"/>
            <w:hideMark/>
          </w:tcPr>
          <w:p w14:paraId="3B2F48D5"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11</w:t>
            </w:r>
          </w:p>
        </w:tc>
        <w:tc>
          <w:tcPr>
            <w:tcW w:w="608" w:type="dxa"/>
            <w:tcBorders>
              <w:top w:val="nil"/>
              <w:left w:val="nil"/>
              <w:bottom w:val="single" w:sz="4" w:space="0" w:color="auto"/>
              <w:right w:val="single" w:sz="4" w:space="0" w:color="auto"/>
            </w:tcBorders>
            <w:shd w:val="clear" w:color="auto" w:fill="auto"/>
            <w:noWrap/>
            <w:vAlign w:val="bottom"/>
            <w:hideMark/>
          </w:tcPr>
          <w:p w14:paraId="2009F95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8</w:t>
            </w:r>
          </w:p>
        </w:tc>
        <w:tc>
          <w:tcPr>
            <w:tcW w:w="1701" w:type="dxa"/>
            <w:tcBorders>
              <w:top w:val="nil"/>
              <w:left w:val="nil"/>
              <w:bottom w:val="single" w:sz="4" w:space="0" w:color="auto"/>
              <w:right w:val="single" w:sz="4" w:space="0" w:color="auto"/>
            </w:tcBorders>
            <w:shd w:val="clear" w:color="auto" w:fill="auto"/>
            <w:noWrap/>
            <w:vAlign w:val="bottom"/>
            <w:hideMark/>
          </w:tcPr>
          <w:p w14:paraId="39AFFA11" w14:textId="27E8FD70"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2F192822" w14:textId="76C82A4A"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73255E8A" w14:textId="780B51AA"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0752BCE8"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58808C5"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C6A RJ45</w:t>
            </w:r>
          </w:p>
        </w:tc>
        <w:tc>
          <w:tcPr>
            <w:tcW w:w="810" w:type="dxa"/>
            <w:tcBorders>
              <w:top w:val="nil"/>
              <w:left w:val="nil"/>
              <w:bottom w:val="single" w:sz="4" w:space="0" w:color="auto"/>
              <w:right w:val="single" w:sz="4" w:space="0" w:color="auto"/>
            </w:tcBorders>
            <w:shd w:val="clear" w:color="auto" w:fill="auto"/>
            <w:noWrap/>
            <w:vAlign w:val="bottom"/>
            <w:hideMark/>
          </w:tcPr>
          <w:p w14:paraId="1EC52BAF"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12</w:t>
            </w:r>
          </w:p>
        </w:tc>
        <w:tc>
          <w:tcPr>
            <w:tcW w:w="608" w:type="dxa"/>
            <w:tcBorders>
              <w:top w:val="nil"/>
              <w:left w:val="nil"/>
              <w:bottom w:val="single" w:sz="4" w:space="0" w:color="auto"/>
              <w:right w:val="single" w:sz="4" w:space="0" w:color="auto"/>
            </w:tcBorders>
            <w:shd w:val="clear" w:color="auto" w:fill="auto"/>
            <w:noWrap/>
            <w:vAlign w:val="bottom"/>
            <w:hideMark/>
          </w:tcPr>
          <w:p w14:paraId="0D29A24F"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16</w:t>
            </w:r>
          </w:p>
        </w:tc>
        <w:tc>
          <w:tcPr>
            <w:tcW w:w="1701" w:type="dxa"/>
            <w:tcBorders>
              <w:top w:val="nil"/>
              <w:left w:val="nil"/>
              <w:bottom w:val="single" w:sz="4" w:space="0" w:color="auto"/>
              <w:right w:val="single" w:sz="4" w:space="0" w:color="auto"/>
            </w:tcBorders>
            <w:shd w:val="clear" w:color="auto" w:fill="auto"/>
            <w:noWrap/>
            <w:vAlign w:val="bottom"/>
            <w:hideMark/>
          </w:tcPr>
          <w:p w14:paraId="114459FD" w14:textId="5B592378"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063CF59D" w14:textId="32291D4D"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BA72C13" w14:textId="6E55E82A"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F37CF7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C25C842"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C6A RJ45</w:t>
            </w:r>
          </w:p>
        </w:tc>
        <w:tc>
          <w:tcPr>
            <w:tcW w:w="810" w:type="dxa"/>
            <w:tcBorders>
              <w:top w:val="nil"/>
              <w:left w:val="nil"/>
              <w:bottom w:val="single" w:sz="4" w:space="0" w:color="auto"/>
              <w:right w:val="single" w:sz="4" w:space="0" w:color="auto"/>
            </w:tcBorders>
            <w:shd w:val="clear" w:color="auto" w:fill="auto"/>
            <w:noWrap/>
            <w:vAlign w:val="bottom"/>
            <w:hideMark/>
          </w:tcPr>
          <w:p w14:paraId="20803364"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13</w:t>
            </w:r>
          </w:p>
        </w:tc>
        <w:tc>
          <w:tcPr>
            <w:tcW w:w="608" w:type="dxa"/>
            <w:tcBorders>
              <w:top w:val="nil"/>
              <w:left w:val="nil"/>
              <w:bottom w:val="single" w:sz="4" w:space="0" w:color="auto"/>
              <w:right w:val="single" w:sz="4" w:space="0" w:color="auto"/>
            </w:tcBorders>
            <w:shd w:val="clear" w:color="auto" w:fill="auto"/>
            <w:noWrap/>
            <w:vAlign w:val="bottom"/>
            <w:hideMark/>
          </w:tcPr>
          <w:p w14:paraId="71404BA2"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8</w:t>
            </w:r>
          </w:p>
        </w:tc>
        <w:tc>
          <w:tcPr>
            <w:tcW w:w="1701" w:type="dxa"/>
            <w:tcBorders>
              <w:top w:val="nil"/>
              <w:left w:val="nil"/>
              <w:bottom w:val="single" w:sz="4" w:space="0" w:color="auto"/>
              <w:right w:val="single" w:sz="4" w:space="0" w:color="auto"/>
            </w:tcBorders>
            <w:shd w:val="clear" w:color="auto" w:fill="auto"/>
            <w:noWrap/>
            <w:vAlign w:val="bottom"/>
            <w:hideMark/>
          </w:tcPr>
          <w:p w14:paraId="4AA26A8E" w14:textId="714366F6"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3DEA838" w14:textId="2DD10B94"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1FE855FF" w14:textId="47B60721"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63EF754"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B1EA1B6"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C6A RJ45</w:t>
            </w:r>
          </w:p>
        </w:tc>
        <w:tc>
          <w:tcPr>
            <w:tcW w:w="810" w:type="dxa"/>
            <w:tcBorders>
              <w:top w:val="nil"/>
              <w:left w:val="nil"/>
              <w:bottom w:val="single" w:sz="4" w:space="0" w:color="auto"/>
              <w:right w:val="single" w:sz="4" w:space="0" w:color="auto"/>
            </w:tcBorders>
            <w:shd w:val="clear" w:color="auto" w:fill="auto"/>
            <w:noWrap/>
            <w:vAlign w:val="bottom"/>
            <w:hideMark/>
          </w:tcPr>
          <w:p w14:paraId="312E6D4E"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14</w:t>
            </w:r>
          </w:p>
        </w:tc>
        <w:tc>
          <w:tcPr>
            <w:tcW w:w="608" w:type="dxa"/>
            <w:tcBorders>
              <w:top w:val="nil"/>
              <w:left w:val="nil"/>
              <w:bottom w:val="single" w:sz="4" w:space="0" w:color="auto"/>
              <w:right w:val="single" w:sz="4" w:space="0" w:color="auto"/>
            </w:tcBorders>
            <w:shd w:val="clear" w:color="auto" w:fill="auto"/>
            <w:noWrap/>
            <w:vAlign w:val="bottom"/>
            <w:hideMark/>
          </w:tcPr>
          <w:p w14:paraId="5D2406E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16</w:t>
            </w:r>
          </w:p>
        </w:tc>
        <w:tc>
          <w:tcPr>
            <w:tcW w:w="1701" w:type="dxa"/>
            <w:tcBorders>
              <w:top w:val="nil"/>
              <w:left w:val="nil"/>
              <w:bottom w:val="single" w:sz="4" w:space="0" w:color="auto"/>
              <w:right w:val="single" w:sz="4" w:space="0" w:color="auto"/>
            </w:tcBorders>
            <w:shd w:val="clear" w:color="auto" w:fill="auto"/>
            <w:noWrap/>
            <w:vAlign w:val="bottom"/>
            <w:hideMark/>
          </w:tcPr>
          <w:p w14:paraId="4A2A97C6" w14:textId="7F3210CE"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F0D736D" w14:textId="3FDDF3E6"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2211F70A" w14:textId="40E29AB7"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418D6BAE"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8A309EF"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C6A RJ45</w:t>
            </w:r>
          </w:p>
        </w:tc>
        <w:tc>
          <w:tcPr>
            <w:tcW w:w="810" w:type="dxa"/>
            <w:tcBorders>
              <w:top w:val="nil"/>
              <w:left w:val="nil"/>
              <w:bottom w:val="single" w:sz="4" w:space="0" w:color="auto"/>
              <w:right w:val="single" w:sz="4" w:space="0" w:color="auto"/>
            </w:tcBorders>
            <w:shd w:val="clear" w:color="auto" w:fill="auto"/>
            <w:noWrap/>
            <w:vAlign w:val="bottom"/>
            <w:hideMark/>
          </w:tcPr>
          <w:p w14:paraId="01C10D6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15</w:t>
            </w:r>
          </w:p>
        </w:tc>
        <w:tc>
          <w:tcPr>
            <w:tcW w:w="608" w:type="dxa"/>
            <w:tcBorders>
              <w:top w:val="nil"/>
              <w:left w:val="nil"/>
              <w:bottom w:val="single" w:sz="4" w:space="0" w:color="auto"/>
              <w:right w:val="single" w:sz="4" w:space="0" w:color="auto"/>
            </w:tcBorders>
            <w:shd w:val="clear" w:color="auto" w:fill="auto"/>
            <w:noWrap/>
            <w:vAlign w:val="bottom"/>
            <w:hideMark/>
          </w:tcPr>
          <w:p w14:paraId="662C4B16"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8</w:t>
            </w:r>
          </w:p>
        </w:tc>
        <w:tc>
          <w:tcPr>
            <w:tcW w:w="1701" w:type="dxa"/>
            <w:tcBorders>
              <w:top w:val="nil"/>
              <w:left w:val="nil"/>
              <w:bottom w:val="single" w:sz="4" w:space="0" w:color="auto"/>
              <w:right w:val="single" w:sz="4" w:space="0" w:color="auto"/>
            </w:tcBorders>
            <w:shd w:val="clear" w:color="auto" w:fill="auto"/>
            <w:noWrap/>
            <w:vAlign w:val="bottom"/>
            <w:hideMark/>
          </w:tcPr>
          <w:p w14:paraId="4C4971F2" w14:textId="192297CA"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38A5316C" w14:textId="493D7098"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3465D447" w14:textId="5515509B"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42E8336E"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968BB6A"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C6A RJ45</w:t>
            </w:r>
          </w:p>
        </w:tc>
        <w:tc>
          <w:tcPr>
            <w:tcW w:w="810" w:type="dxa"/>
            <w:tcBorders>
              <w:top w:val="nil"/>
              <w:left w:val="nil"/>
              <w:bottom w:val="single" w:sz="4" w:space="0" w:color="auto"/>
              <w:right w:val="single" w:sz="4" w:space="0" w:color="auto"/>
            </w:tcBorders>
            <w:shd w:val="clear" w:color="auto" w:fill="auto"/>
            <w:noWrap/>
            <w:vAlign w:val="bottom"/>
            <w:hideMark/>
          </w:tcPr>
          <w:p w14:paraId="71EABD1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16</w:t>
            </w:r>
          </w:p>
        </w:tc>
        <w:tc>
          <w:tcPr>
            <w:tcW w:w="608" w:type="dxa"/>
            <w:tcBorders>
              <w:top w:val="nil"/>
              <w:left w:val="nil"/>
              <w:bottom w:val="single" w:sz="4" w:space="0" w:color="auto"/>
              <w:right w:val="single" w:sz="4" w:space="0" w:color="auto"/>
            </w:tcBorders>
            <w:shd w:val="clear" w:color="auto" w:fill="auto"/>
            <w:noWrap/>
            <w:vAlign w:val="bottom"/>
            <w:hideMark/>
          </w:tcPr>
          <w:p w14:paraId="5565885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8</w:t>
            </w:r>
          </w:p>
        </w:tc>
        <w:tc>
          <w:tcPr>
            <w:tcW w:w="1701" w:type="dxa"/>
            <w:tcBorders>
              <w:top w:val="nil"/>
              <w:left w:val="nil"/>
              <w:bottom w:val="single" w:sz="4" w:space="0" w:color="auto"/>
              <w:right w:val="single" w:sz="4" w:space="0" w:color="auto"/>
            </w:tcBorders>
            <w:shd w:val="clear" w:color="auto" w:fill="auto"/>
            <w:noWrap/>
            <w:vAlign w:val="bottom"/>
            <w:hideMark/>
          </w:tcPr>
          <w:p w14:paraId="332CD2EA" w14:textId="0FF3C94F"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9A43C43" w14:textId="13F378BC"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0CA8CDB4" w14:textId="7E6B7273"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09C00DB4"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109CFE9"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Trunk 6 C6A RJ45</w:t>
            </w:r>
          </w:p>
        </w:tc>
        <w:tc>
          <w:tcPr>
            <w:tcW w:w="810" w:type="dxa"/>
            <w:tcBorders>
              <w:top w:val="nil"/>
              <w:left w:val="nil"/>
              <w:bottom w:val="single" w:sz="4" w:space="0" w:color="auto"/>
              <w:right w:val="single" w:sz="4" w:space="0" w:color="auto"/>
            </w:tcBorders>
            <w:shd w:val="clear" w:color="auto" w:fill="auto"/>
            <w:noWrap/>
            <w:vAlign w:val="bottom"/>
            <w:hideMark/>
          </w:tcPr>
          <w:p w14:paraId="507A0C6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17</w:t>
            </w:r>
          </w:p>
        </w:tc>
        <w:tc>
          <w:tcPr>
            <w:tcW w:w="608" w:type="dxa"/>
            <w:tcBorders>
              <w:top w:val="nil"/>
              <w:left w:val="nil"/>
              <w:bottom w:val="single" w:sz="4" w:space="0" w:color="auto"/>
              <w:right w:val="single" w:sz="4" w:space="0" w:color="auto"/>
            </w:tcBorders>
            <w:shd w:val="clear" w:color="auto" w:fill="auto"/>
            <w:noWrap/>
            <w:vAlign w:val="bottom"/>
            <w:hideMark/>
          </w:tcPr>
          <w:p w14:paraId="753A1DA2"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8</w:t>
            </w:r>
          </w:p>
        </w:tc>
        <w:tc>
          <w:tcPr>
            <w:tcW w:w="1701" w:type="dxa"/>
            <w:tcBorders>
              <w:top w:val="nil"/>
              <w:left w:val="nil"/>
              <w:bottom w:val="single" w:sz="4" w:space="0" w:color="auto"/>
              <w:right w:val="single" w:sz="4" w:space="0" w:color="auto"/>
            </w:tcBorders>
            <w:shd w:val="clear" w:color="auto" w:fill="auto"/>
            <w:noWrap/>
            <w:vAlign w:val="bottom"/>
            <w:hideMark/>
          </w:tcPr>
          <w:p w14:paraId="518FD0BA" w14:textId="3EAC7730"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15475999" w14:textId="3C3D6F5D"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D44F6E1" w14:textId="1BE617D5"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AE28609"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7DA5E86"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1U Panel SMAP G2</w:t>
            </w:r>
          </w:p>
        </w:tc>
        <w:tc>
          <w:tcPr>
            <w:tcW w:w="810" w:type="dxa"/>
            <w:tcBorders>
              <w:top w:val="nil"/>
              <w:left w:val="nil"/>
              <w:bottom w:val="single" w:sz="4" w:space="0" w:color="auto"/>
              <w:right w:val="single" w:sz="4" w:space="0" w:color="auto"/>
            </w:tcBorders>
            <w:shd w:val="clear" w:color="auto" w:fill="auto"/>
            <w:noWrap/>
            <w:vAlign w:val="bottom"/>
            <w:hideMark/>
          </w:tcPr>
          <w:p w14:paraId="7F6913FE"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7D30E4E4"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80</w:t>
            </w:r>
          </w:p>
        </w:tc>
        <w:tc>
          <w:tcPr>
            <w:tcW w:w="1701" w:type="dxa"/>
            <w:tcBorders>
              <w:top w:val="nil"/>
              <w:left w:val="nil"/>
              <w:bottom w:val="single" w:sz="4" w:space="0" w:color="auto"/>
              <w:right w:val="single" w:sz="4" w:space="0" w:color="auto"/>
            </w:tcBorders>
            <w:shd w:val="clear" w:color="auto" w:fill="auto"/>
            <w:noWrap/>
            <w:vAlign w:val="bottom"/>
            <w:hideMark/>
          </w:tcPr>
          <w:p w14:paraId="57C9F524" w14:textId="0A68AD80"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79CE38B9" w14:textId="388035B5"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7762F875" w14:textId="29993B32"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3EE77EC9"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F3CBF8A"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1U Patchcord Guide</w:t>
            </w:r>
          </w:p>
        </w:tc>
        <w:tc>
          <w:tcPr>
            <w:tcW w:w="810" w:type="dxa"/>
            <w:tcBorders>
              <w:top w:val="nil"/>
              <w:left w:val="nil"/>
              <w:bottom w:val="single" w:sz="4" w:space="0" w:color="auto"/>
              <w:right w:val="single" w:sz="4" w:space="0" w:color="auto"/>
            </w:tcBorders>
            <w:shd w:val="clear" w:color="auto" w:fill="auto"/>
            <w:noWrap/>
            <w:vAlign w:val="bottom"/>
            <w:hideMark/>
          </w:tcPr>
          <w:p w14:paraId="688CFAC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037DA8D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80</w:t>
            </w:r>
          </w:p>
        </w:tc>
        <w:tc>
          <w:tcPr>
            <w:tcW w:w="1701" w:type="dxa"/>
            <w:tcBorders>
              <w:top w:val="nil"/>
              <w:left w:val="nil"/>
              <w:bottom w:val="single" w:sz="4" w:space="0" w:color="auto"/>
              <w:right w:val="single" w:sz="4" w:space="0" w:color="auto"/>
            </w:tcBorders>
            <w:shd w:val="clear" w:color="auto" w:fill="auto"/>
            <w:noWrap/>
            <w:vAlign w:val="bottom"/>
            <w:hideMark/>
          </w:tcPr>
          <w:p w14:paraId="06C32650" w14:textId="41011558"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07A17540" w14:textId="5109E79D"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581BD5D7" w14:textId="040754DF"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7FC9CF5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1F7AB27"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Z-blade 4 BP</w:t>
            </w:r>
          </w:p>
        </w:tc>
        <w:tc>
          <w:tcPr>
            <w:tcW w:w="810" w:type="dxa"/>
            <w:tcBorders>
              <w:top w:val="nil"/>
              <w:left w:val="nil"/>
              <w:bottom w:val="single" w:sz="4" w:space="0" w:color="auto"/>
              <w:right w:val="single" w:sz="4" w:space="0" w:color="auto"/>
            </w:tcBorders>
            <w:shd w:val="clear" w:color="auto" w:fill="auto"/>
            <w:noWrap/>
            <w:vAlign w:val="bottom"/>
            <w:hideMark/>
          </w:tcPr>
          <w:p w14:paraId="256DD19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010F0A5E"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44</w:t>
            </w:r>
          </w:p>
        </w:tc>
        <w:tc>
          <w:tcPr>
            <w:tcW w:w="1701" w:type="dxa"/>
            <w:tcBorders>
              <w:top w:val="nil"/>
              <w:left w:val="nil"/>
              <w:bottom w:val="single" w:sz="4" w:space="0" w:color="auto"/>
              <w:right w:val="single" w:sz="4" w:space="0" w:color="auto"/>
            </w:tcBorders>
            <w:shd w:val="clear" w:color="auto" w:fill="auto"/>
            <w:noWrap/>
            <w:vAlign w:val="bottom"/>
            <w:hideMark/>
          </w:tcPr>
          <w:p w14:paraId="390D7092" w14:textId="0FB522A2"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3A46243" w14:textId="613554DA"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45A85BF" w14:textId="56051027"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0CC94653"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C235BF2"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Universal BP</w:t>
            </w:r>
          </w:p>
        </w:tc>
        <w:tc>
          <w:tcPr>
            <w:tcW w:w="810" w:type="dxa"/>
            <w:tcBorders>
              <w:top w:val="nil"/>
              <w:left w:val="nil"/>
              <w:bottom w:val="single" w:sz="4" w:space="0" w:color="auto"/>
              <w:right w:val="single" w:sz="4" w:space="0" w:color="auto"/>
            </w:tcBorders>
            <w:shd w:val="clear" w:color="auto" w:fill="auto"/>
            <w:noWrap/>
            <w:vAlign w:val="bottom"/>
            <w:hideMark/>
          </w:tcPr>
          <w:p w14:paraId="738B4720"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41348C56"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144</w:t>
            </w:r>
          </w:p>
        </w:tc>
        <w:tc>
          <w:tcPr>
            <w:tcW w:w="1701" w:type="dxa"/>
            <w:tcBorders>
              <w:top w:val="nil"/>
              <w:left w:val="nil"/>
              <w:bottom w:val="single" w:sz="4" w:space="0" w:color="auto"/>
              <w:right w:val="single" w:sz="4" w:space="0" w:color="auto"/>
            </w:tcBorders>
            <w:shd w:val="clear" w:color="auto" w:fill="auto"/>
            <w:noWrap/>
            <w:vAlign w:val="bottom"/>
            <w:hideMark/>
          </w:tcPr>
          <w:p w14:paraId="17F8A6DF" w14:textId="6E4C958D"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39267481" w14:textId="54633A2D"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13505B3F" w14:textId="7DBBA251"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3F48FC95"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09B87BD"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24xMU-Duplex-H FP</w:t>
            </w:r>
          </w:p>
        </w:tc>
        <w:tc>
          <w:tcPr>
            <w:tcW w:w="810" w:type="dxa"/>
            <w:tcBorders>
              <w:top w:val="nil"/>
              <w:left w:val="nil"/>
              <w:bottom w:val="single" w:sz="4" w:space="0" w:color="auto"/>
              <w:right w:val="single" w:sz="4" w:space="0" w:color="auto"/>
            </w:tcBorders>
            <w:shd w:val="clear" w:color="auto" w:fill="auto"/>
            <w:noWrap/>
            <w:vAlign w:val="bottom"/>
            <w:hideMark/>
          </w:tcPr>
          <w:p w14:paraId="09B3303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3A4E27B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76</w:t>
            </w:r>
          </w:p>
        </w:tc>
        <w:tc>
          <w:tcPr>
            <w:tcW w:w="1701" w:type="dxa"/>
            <w:tcBorders>
              <w:top w:val="nil"/>
              <w:left w:val="nil"/>
              <w:bottom w:val="single" w:sz="4" w:space="0" w:color="auto"/>
              <w:right w:val="single" w:sz="4" w:space="0" w:color="auto"/>
            </w:tcBorders>
            <w:shd w:val="clear" w:color="auto" w:fill="auto"/>
            <w:noWrap/>
            <w:vAlign w:val="bottom"/>
            <w:hideMark/>
          </w:tcPr>
          <w:p w14:paraId="635680FA" w14:textId="237BAE16"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089EED6F" w14:textId="5053CBFE"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54078368" w14:textId="39C5BD1E"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16E51D20"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E0EA4C3"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24xMUAPC-Duplex-H FP</w:t>
            </w:r>
          </w:p>
        </w:tc>
        <w:tc>
          <w:tcPr>
            <w:tcW w:w="810" w:type="dxa"/>
            <w:tcBorders>
              <w:top w:val="nil"/>
              <w:left w:val="nil"/>
              <w:bottom w:val="single" w:sz="4" w:space="0" w:color="auto"/>
              <w:right w:val="single" w:sz="4" w:space="0" w:color="auto"/>
            </w:tcBorders>
            <w:shd w:val="clear" w:color="auto" w:fill="auto"/>
            <w:noWrap/>
            <w:vAlign w:val="bottom"/>
            <w:hideMark/>
          </w:tcPr>
          <w:p w14:paraId="42D3B55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4EE1999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12</w:t>
            </w:r>
          </w:p>
        </w:tc>
        <w:tc>
          <w:tcPr>
            <w:tcW w:w="1701" w:type="dxa"/>
            <w:tcBorders>
              <w:top w:val="nil"/>
              <w:left w:val="nil"/>
              <w:bottom w:val="single" w:sz="4" w:space="0" w:color="auto"/>
              <w:right w:val="single" w:sz="4" w:space="0" w:color="auto"/>
            </w:tcBorders>
            <w:shd w:val="clear" w:color="auto" w:fill="auto"/>
            <w:noWrap/>
            <w:vAlign w:val="bottom"/>
            <w:hideMark/>
          </w:tcPr>
          <w:p w14:paraId="3FCED3EF" w14:textId="60F42E73"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7CA53EA1" w14:textId="259EA9E6"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A609947" w14:textId="52E898DF"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436BA74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E9B106A"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 6K C6A FP</w:t>
            </w:r>
          </w:p>
        </w:tc>
        <w:tc>
          <w:tcPr>
            <w:tcW w:w="810" w:type="dxa"/>
            <w:tcBorders>
              <w:top w:val="nil"/>
              <w:left w:val="nil"/>
              <w:bottom w:val="single" w:sz="4" w:space="0" w:color="auto"/>
              <w:right w:val="single" w:sz="4" w:space="0" w:color="auto"/>
            </w:tcBorders>
            <w:shd w:val="clear" w:color="auto" w:fill="auto"/>
            <w:noWrap/>
            <w:vAlign w:val="bottom"/>
            <w:hideMark/>
          </w:tcPr>
          <w:p w14:paraId="4DD1B0C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0077053B"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144</w:t>
            </w:r>
          </w:p>
        </w:tc>
        <w:tc>
          <w:tcPr>
            <w:tcW w:w="1701" w:type="dxa"/>
            <w:tcBorders>
              <w:top w:val="nil"/>
              <w:left w:val="nil"/>
              <w:bottom w:val="single" w:sz="4" w:space="0" w:color="auto"/>
              <w:right w:val="single" w:sz="4" w:space="0" w:color="auto"/>
            </w:tcBorders>
            <w:shd w:val="clear" w:color="auto" w:fill="auto"/>
            <w:noWrap/>
            <w:vAlign w:val="bottom"/>
            <w:hideMark/>
          </w:tcPr>
          <w:p w14:paraId="71105A7C" w14:textId="13305A42"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1B6C2DC7" w14:textId="354862C6"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2024EB82" w14:textId="3502035F"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3C5EAFF3"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3FC37F7"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orange</w:t>
            </w:r>
          </w:p>
        </w:tc>
        <w:tc>
          <w:tcPr>
            <w:tcW w:w="810" w:type="dxa"/>
            <w:tcBorders>
              <w:top w:val="nil"/>
              <w:left w:val="nil"/>
              <w:bottom w:val="single" w:sz="4" w:space="0" w:color="auto"/>
              <w:right w:val="single" w:sz="4" w:space="0" w:color="auto"/>
            </w:tcBorders>
            <w:shd w:val="clear" w:color="auto" w:fill="auto"/>
            <w:noWrap/>
            <w:vAlign w:val="bottom"/>
            <w:hideMark/>
          </w:tcPr>
          <w:p w14:paraId="4DFBBFEB"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4DFE7542"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200</w:t>
            </w:r>
          </w:p>
        </w:tc>
        <w:tc>
          <w:tcPr>
            <w:tcW w:w="1701" w:type="dxa"/>
            <w:tcBorders>
              <w:top w:val="nil"/>
              <w:left w:val="nil"/>
              <w:bottom w:val="single" w:sz="4" w:space="0" w:color="auto"/>
              <w:right w:val="single" w:sz="4" w:space="0" w:color="auto"/>
            </w:tcBorders>
            <w:shd w:val="clear" w:color="auto" w:fill="auto"/>
            <w:noWrap/>
            <w:vAlign w:val="bottom"/>
            <w:hideMark/>
          </w:tcPr>
          <w:p w14:paraId="35E54B7B" w14:textId="50B02AFD"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388D73BE" w14:textId="44D9A8AE"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259E137F" w14:textId="6D28FCD7"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64833AD"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790DBB1"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orange</w:t>
            </w:r>
          </w:p>
        </w:tc>
        <w:tc>
          <w:tcPr>
            <w:tcW w:w="810" w:type="dxa"/>
            <w:tcBorders>
              <w:top w:val="nil"/>
              <w:left w:val="nil"/>
              <w:bottom w:val="single" w:sz="4" w:space="0" w:color="auto"/>
              <w:right w:val="single" w:sz="4" w:space="0" w:color="auto"/>
            </w:tcBorders>
            <w:shd w:val="clear" w:color="auto" w:fill="auto"/>
            <w:noWrap/>
            <w:vAlign w:val="bottom"/>
            <w:hideMark/>
          </w:tcPr>
          <w:p w14:paraId="2B48C3AF"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2187D4C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200</w:t>
            </w:r>
          </w:p>
        </w:tc>
        <w:tc>
          <w:tcPr>
            <w:tcW w:w="1701" w:type="dxa"/>
            <w:tcBorders>
              <w:top w:val="nil"/>
              <w:left w:val="nil"/>
              <w:bottom w:val="single" w:sz="4" w:space="0" w:color="auto"/>
              <w:right w:val="single" w:sz="4" w:space="0" w:color="auto"/>
            </w:tcBorders>
            <w:shd w:val="clear" w:color="auto" w:fill="auto"/>
            <w:noWrap/>
            <w:vAlign w:val="bottom"/>
            <w:hideMark/>
          </w:tcPr>
          <w:p w14:paraId="72F9FB8D" w14:textId="2A3591DD"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7B3451B2" w14:textId="2760EB78"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212F1513" w14:textId="4C362CB7"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03ACF0E"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AF3290C"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orange</w:t>
            </w:r>
          </w:p>
        </w:tc>
        <w:tc>
          <w:tcPr>
            <w:tcW w:w="810" w:type="dxa"/>
            <w:tcBorders>
              <w:top w:val="nil"/>
              <w:left w:val="nil"/>
              <w:bottom w:val="single" w:sz="4" w:space="0" w:color="auto"/>
              <w:right w:val="single" w:sz="4" w:space="0" w:color="auto"/>
            </w:tcBorders>
            <w:shd w:val="clear" w:color="auto" w:fill="auto"/>
            <w:noWrap/>
            <w:vAlign w:val="bottom"/>
            <w:hideMark/>
          </w:tcPr>
          <w:p w14:paraId="1D7A89D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0107378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w:t>
            </w:r>
          </w:p>
        </w:tc>
        <w:tc>
          <w:tcPr>
            <w:tcW w:w="1701" w:type="dxa"/>
            <w:tcBorders>
              <w:top w:val="nil"/>
              <w:left w:val="nil"/>
              <w:bottom w:val="single" w:sz="4" w:space="0" w:color="auto"/>
              <w:right w:val="single" w:sz="4" w:space="0" w:color="auto"/>
            </w:tcBorders>
            <w:shd w:val="clear" w:color="auto" w:fill="auto"/>
            <w:noWrap/>
            <w:vAlign w:val="bottom"/>
            <w:hideMark/>
          </w:tcPr>
          <w:p w14:paraId="0CEA0CE3" w14:textId="540A072D"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09FD27F4" w14:textId="769BB0CB"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4FF25F32" w14:textId="4DDA65B0"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7E514010"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B260BA1"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green</w:t>
            </w:r>
          </w:p>
        </w:tc>
        <w:tc>
          <w:tcPr>
            <w:tcW w:w="810" w:type="dxa"/>
            <w:tcBorders>
              <w:top w:val="nil"/>
              <w:left w:val="nil"/>
              <w:bottom w:val="single" w:sz="4" w:space="0" w:color="auto"/>
              <w:right w:val="single" w:sz="4" w:space="0" w:color="auto"/>
            </w:tcBorders>
            <w:shd w:val="clear" w:color="auto" w:fill="auto"/>
            <w:noWrap/>
            <w:vAlign w:val="bottom"/>
            <w:hideMark/>
          </w:tcPr>
          <w:p w14:paraId="4D98D42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7B101D54"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200</w:t>
            </w:r>
          </w:p>
        </w:tc>
        <w:tc>
          <w:tcPr>
            <w:tcW w:w="1701" w:type="dxa"/>
            <w:tcBorders>
              <w:top w:val="nil"/>
              <w:left w:val="nil"/>
              <w:bottom w:val="single" w:sz="4" w:space="0" w:color="auto"/>
              <w:right w:val="single" w:sz="4" w:space="0" w:color="auto"/>
            </w:tcBorders>
            <w:shd w:val="clear" w:color="auto" w:fill="auto"/>
            <w:noWrap/>
            <w:vAlign w:val="bottom"/>
            <w:hideMark/>
          </w:tcPr>
          <w:p w14:paraId="34422A0F" w14:textId="053ACB54"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695455BE" w14:textId="2B71D342"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36A411F" w14:textId="48C25A2D"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4374427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E13A50B"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green</w:t>
            </w:r>
          </w:p>
        </w:tc>
        <w:tc>
          <w:tcPr>
            <w:tcW w:w="810" w:type="dxa"/>
            <w:tcBorders>
              <w:top w:val="nil"/>
              <w:left w:val="nil"/>
              <w:bottom w:val="single" w:sz="4" w:space="0" w:color="auto"/>
              <w:right w:val="single" w:sz="4" w:space="0" w:color="auto"/>
            </w:tcBorders>
            <w:shd w:val="clear" w:color="auto" w:fill="auto"/>
            <w:noWrap/>
            <w:vAlign w:val="bottom"/>
            <w:hideMark/>
          </w:tcPr>
          <w:p w14:paraId="22AF5AF5"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3C41392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200</w:t>
            </w:r>
          </w:p>
        </w:tc>
        <w:tc>
          <w:tcPr>
            <w:tcW w:w="1701" w:type="dxa"/>
            <w:tcBorders>
              <w:top w:val="nil"/>
              <w:left w:val="nil"/>
              <w:bottom w:val="single" w:sz="4" w:space="0" w:color="auto"/>
              <w:right w:val="single" w:sz="4" w:space="0" w:color="auto"/>
            </w:tcBorders>
            <w:shd w:val="clear" w:color="auto" w:fill="auto"/>
            <w:noWrap/>
            <w:vAlign w:val="bottom"/>
            <w:hideMark/>
          </w:tcPr>
          <w:p w14:paraId="2D3B5AD3" w14:textId="1CC44580"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9182492" w14:textId="2B013DEE"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0E3FDFAA" w14:textId="69B1A9C7"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373BE1A5"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E25C00A"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green</w:t>
            </w:r>
          </w:p>
        </w:tc>
        <w:tc>
          <w:tcPr>
            <w:tcW w:w="810" w:type="dxa"/>
            <w:tcBorders>
              <w:top w:val="nil"/>
              <w:left w:val="nil"/>
              <w:bottom w:val="single" w:sz="4" w:space="0" w:color="auto"/>
              <w:right w:val="single" w:sz="4" w:space="0" w:color="auto"/>
            </w:tcBorders>
            <w:shd w:val="clear" w:color="auto" w:fill="auto"/>
            <w:noWrap/>
            <w:vAlign w:val="bottom"/>
            <w:hideMark/>
          </w:tcPr>
          <w:p w14:paraId="69453B6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20052E0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w:t>
            </w:r>
          </w:p>
        </w:tc>
        <w:tc>
          <w:tcPr>
            <w:tcW w:w="1701" w:type="dxa"/>
            <w:tcBorders>
              <w:top w:val="nil"/>
              <w:left w:val="nil"/>
              <w:bottom w:val="single" w:sz="4" w:space="0" w:color="auto"/>
              <w:right w:val="single" w:sz="4" w:space="0" w:color="auto"/>
            </w:tcBorders>
            <w:shd w:val="clear" w:color="auto" w:fill="auto"/>
            <w:noWrap/>
            <w:vAlign w:val="bottom"/>
            <w:hideMark/>
          </w:tcPr>
          <w:p w14:paraId="01C4425A" w14:textId="0DCD0679"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61322ED1" w14:textId="37B53B38"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5D3AE3A4" w14:textId="3EADA8B0"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6351B987"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F4C5355"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black</w:t>
            </w:r>
          </w:p>
        </w:tc>
        <w:tc>
          <w:tcPr>
            <w:tcW w:w="810" w:type="dxa"/>
            <w:tcBorders>
              <w:top w:val="nil"/>
              <w:left w:val="nil"/>
              <w:bottom w:val="single" w:sz="4" w:space="0" w:color="auto"/>
              <w:right w:val="single" w:sz="4" w:space="0" w:color="auto"/>
            </w:tcBorders>
            <w:shd w:val="clear" w:color="auto" w:fill="auto"/>
            <w:noWrap/>
            <w:vAlign w:val="bottom"/>
            <w:hideMark/>
          </w:tcPr>
          <w:p w14:paraId="7E2595E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02F5B231"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26C1B67A" w14:textId="0D9D6857"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70823465" w14:textId="447A20EE"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4E2101DF" w14:textId="1C4E1F22"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EEE2E1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1475100"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black</w:t>
            </w:r>
          </w:p>
        </w:tc>
        <w:tc>
          <w:tcPr>
            <w:tcW w:w="810" w:type="dxa"/>
            <w:tcBorders>
              <w:top w:val="nil"/>
              <w:left w:val="nil"/>
              <w:bottom w:val="single" w:sz="4" w:space="0" w:color="auto"/>
              <w:right w:val="single" w:sz="4" w:space="0" w:color="auto"/>
            </w:tcBorders>
            <w:shd w:val="clear" w:color="auto" w:fill="auto"/>
            <w:noWrap/>
            <w:vAlign w:val="bottom"/>
            <w:hideMark/>
          </w:tcPr>
          <w:p w14:paraId="37FB487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3E18B4EF"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54E20047" w14:textId="785C591B"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7D317A42" w14:textId="0A8BA0E1"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E2C2757" w14:textId="29A78958"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05C86B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26A0697"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RJ45 Patch Cord Cat. 6A ISO/IEC shielded black</w:t>
            </w:r>
          </w:p>
        </w:tc>
        <w:tc>
          <w:tcPr>
            <w:tcW w:w="810" w:type="dxa"/>
            <w:tcBorders>
              <w:top w:val="nil"/>
              <w:left w:val="nil"/>
              <w:bottom w:val="single" w:sz="4" w:space="0" w:color="auto"/>
              <w:right w:val="single" w:sz="4" w:space="0" w:color="auto"/>
            </w:tcBorders>
            <w:shd w:val="clear" w:color="auto" w:fill="auto"/>
            <w:noWrap/>
            <w:vAlign w:val="bottom"/>
            <w:hideMark/>
          </w:tcPr>
          <w:p w14:paraId="388B7C1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5A253349"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w:t>
            </w:r>
          </w:p>
        </w:tc>
        <w:tc>
          <w:tcPr>
            <w:tcW w:w="1701" w:type="dxa"/>
            <w:tcBorders>
              <w:top w:val="nil"/>
              <w:left w:val="nil"/>
              <w:bottom w:val="single" w:sz="4" w:space="0" w:color="auto"/>
              <w:right w:val="single" w:sz="4" w:space="0" w:color="auto"/>
            </w:tcBorders>
            <w:shd w:val="clear" w:color="auto" w:fill="auto"/>
            <w:noWrap/>
            <w:vAlign w:val="bottom"/>
            <w:hideMark/>
          </w:tcPr>
          <w:p w14:paraId="602D64B0" w14:textId="68511ECA"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487CA6BA" w14:textId="0FCB0F61"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711511E6" w14:textId="7C19B242"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DFD317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8A8CC29"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OM4 MUD-Compact MUD-Compact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4EAD04C7"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5E9D35D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50282485" w14:textId="0E9CAED8"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2F0DD5DD" w14:textId="22BC0A26"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40D24711" w14:textId="22DE2464"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1A337C4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55F7759"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OM4 MUD-Compact MUD-Compact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4A72785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248031E6"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6506FB2D" w14:textId="521C1EED"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7DED725" w14:textId="489B9F66"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1AF09291" w14:textId="153EE6DF"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7455268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4335ABA"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OM4 MUD-Compact MUD-Compact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012C6E7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20974784"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w:t>
            </w:r>
          </w:p>
        </w:tc>
        <w:tc>
          <w:tcPr>
            <w:tcW w:w="1701" w:type="dxa"/>
            <w:tcBorders>
              <w:top w:val="nil"/>
              <w:left w:val="nil"/>
              <w:bottom w:val="single" w:sz="4" w:space="0" w:color="auto"/>
              <w:right w:val="single" w:sz="4" w:space="0" w:color="auto"/>
            </w:tcBorders>
            <w:shd w:val="clear" w:color="auto" w:fill="auto"/>
            <w:noWrap/>
            <w:vAlign w:val="bottom"/>
            <w:hideMark/>
          </w:tcPr>
          <w:p w14:paraId="669F5CD5" w14:textId="0C5F7F42"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0AB94078" w14:textId="44781174"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7FEAF8BB" w14:textId="4D425BCB"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626061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1B3E7FB"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OM4 LCD-Compact MUD-Compact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6DD7410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75E78AC1"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400</w:t>
            </w:r>
          </w:p>
        </w:tc>
        <w:tc>
          <w:tcPr>
            <w:tcW w:w="1701" w:type="dxa"/>
            <w:tcBorders>
              <w:top w:val="nil"/>
              <w:left w:val="nil"/>
              <w:bottom w:val="single" w:sz="4" w:space="0" w:color="auto"/>
              <w:right w:val="single" w:sz="4" w:space="0" w:color="auto"/>
            </w:tcBorders>
            <w:shd w:val="clear" w:color="auto" w:fill="auto"/>
            <w:noWrap/>
            <w:vAlign w:val="bottom"/>
            <w:hideMark/>
          </w:tcPr>
          <w:p w14:paraId="4EC308C5" w14:textId="1CBE1D94"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2B3454BF" w14:textId="353A0E29"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11A3DB70" w14:textId="0F3E0800"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075CDED3"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BC3A4BA"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lastRenderedPageBreak/>
              <w:t>OM4 LCD-Compact MUD-Compact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6B93324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08FCF5A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400</w:t>
            </w:r>
          </w:p>
        </w:tc>
        <w:tc>
          <w:tcPr>
            <w:tcW w:w="1701" w:type="dxa"/>
            <w:tcBorders>
              <w:top w:val="nil"/>
              <w:left w:val="nil"/>
              <w:bottom w:val="single" w:sz="4" w:space="0" w:color="auto"/>
              <w:right w:val="single" w:sz="4" w:space="0" w:color="auto"/>
            </w:tcBorders>
            <w:shd w:val="clear" w:color="auto" w:fill="auto"/>
            <w:noWrap/>
            <w:vAlign w:val="bottom"/>
            <w:hideMark/>
          </w:tcPr>
          <w:p w14:paraId="6B681CE5" w14:textId="0C634F13"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14295D41" w14:textId="3B0BDB74"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11EB34FF" w14:textId="50EEC8F5"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E4FAAA3"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0DD035F"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OM4 LCD-Compact MUD-Compact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09D70844"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1964C76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50</w:t>
            </w:r>
          </w:p>
        </w:tc>
        <w:tc>
          <w:tcPr>
            <w:tcW w:w="1701" w:type="dxa"/>
            <w:tcBorders>
              <w:top w:val="nil"/>
              <w:left w:val="nil"/>
              <w:bottom w:val="single" w:sz="4" w:space="0" w:color="auto"/>
              <w:right w:val="single" w:sz="4" w:space="0" w:color="auto"/>
            </w:tcBorders>
            <w:shd w:val="clear" w:color="auto" w:fill="auto"/>
            <w:noWrap/>
            <w:vAlign w:val="bottom"/>
            <w:hideMark/>
          </w:tcPr>
          <w:p w14:paraId="4A41DAA9" w14:textId="64050FE6"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B6E59FD" w14:textId="78E20B64"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337F1B86" w14:textId="12DBF8B0"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C798821"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1520994"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APC MUDC-APC MUDC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03464EDB"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3B4BE41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w:t>
            </w:r>
          </w:p>
        </w:tc>
        <w:tc>
          <w:tcPr>
            <w:tcW w:w="1701" w:type="dxa"/>
            <w:tcBorders>
              <w:top w:val="nil"/>
              <w:left w:val="nil"/>
              <w:bottom w:val="single" w:sz="4" w:space="0" w:color="auto"/>
              <w:right w:val="single" w:sz="4" w:space="0" w:color="auto"/>
            </w:tcBorders>
            <w:shd w:val="clear" w:color="auto" w:fill="auto"/>
            <w:noWrap/>
            <w:vAlign w:val="bottom"/>
            <w:hideMark/>
          </w:tcPr>
          <w:p w14:paraId="697A8A4B" w14:textId="01479AAF"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1D184FB7" w14:textId="048CB8EA"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48B6EB9B" w14:textId="259EA657"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3C947BFE"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D682644"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APC MUDC-APC MUDC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2F90D519"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624BE41D"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w:t>
            </w:r>
          </w:p>
        </w:tc>
        <w:tc>
          <w:tcPr>
            <w:tcW w:w="1701" w:type="dxa"/>
            <w:tcBorders>
              <w:top w:val="nil"/>
              <w:left w:val="nil"/>
              <w:bottom w:val="single" w:sz="4" w:space="0" w:color="auto"/>
              <w:right w:val="single" w:sz="4" w:space="0" w:color="auto"/>
            </w:tcBorders>
            <w:shd w:val="clear" w:color="auto" w:fill="auto"/>
            <w:noWrap/>
            <w:vAlign w:val="bottom"/>
            <w:hideMark/>
          </w:tcPr>
          <w:p w14:paraId="147B2A0B" w14:textId="4A945ADB"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5408A4FD" w14:textId="7CE804E3"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6AAE5234" w14:textId="6C1076F1"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9EBD75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76596B7"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APC MUDC-APC MUDC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7F53C35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4B79F124"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024DAC1" w14:textId="081734A3"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40E8EE70" w14:textId="40B25AFA"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43100DBD" w14:textId="1558EDAF"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B8CB64F"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7B0E99D"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APC MUDC-PC LCDC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68FF1109"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1C3D80C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w:t>
            </w:r>
          </w:p>
        </w:tc>
        <w:tc>
          <w:tcPr>
            <w:tcW w:w="1701" w:type="dxa"/>
            <w:tcBorders>
              <w:top w:val="nil"/>
              <w:left w:val="nil"/>
              <w:bottom w:val="single" w:sz="4" w:space="0" w:color="auto"/>
              <w:right w:val="single" w:sz="4" w:space="0" w:color="auto"/>
            </w:tcBorders>
            <w:shd w:val="clear" w:color="auto" w:fill="auto"/>
            <w:noWrap/>
            <w:vAlign w:val="bottom"/>
            <w:hideMark/>
          </w:tcPr>
          <w:p w14:paraId="7E822B74" w14:textId="7BC1972D"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62CA072F" w14:textId="1FC5EA5B"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7B8294A0" w14:textId="06BC59A9"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0D1CE7D3"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03ADC07"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APC MUDC-PC LCDC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2D17BE87"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02F50D8C"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30</w:t>
            </w:r>
          </w:p>
        </w:tc>
        <w:tc>
          <w:tcPr>
            <w:tcW w:w="1701" w:type="dxa"/>
            <w:tcBorders>
              <w:top w:val="nil"/>
              <w:left w:val="nil"/>
              <w:bottom w:val="single" w:sz="4" w:space="0" w:color="auto"/>
              <w:right w:val="single" w:sz="4" w:space="0" w:color="auto"/>
            </w:tcBorders>
            <w:shd w:val="clear" w:color="auto" w:fill="auto"/>
            <w:noWrap/>
            <w:vAlign w:val="bottom"/>
            <w:hideMark/>
          </w:tcPr>
          <w:p w14:paraId="0E1578CC" w14:textId="5E6A69CC"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68C7E1C8" w14:textId="78C46B15"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572DA4EC" w14:textId="224CEBBB"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EB4E5A0"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8F64752"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APC MUDC-PC LCDC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0B1ADB13"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205329EB"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17BD0D2" w14:textId="16A507BE"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7606E7D2" w14:textId="6ED2DEB8"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01F853D6" w14:textId="2AB72052"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5B5C9D7A"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CD9FD65"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PC LCDC-PC LCDC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01DB0D79"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w:t>
            </w:r>
          </w:p>
        </w:tc>
        <w:tc>
          <w:tcPr>
            <w:tcW w:w="608" w:type="dxa"/>
            <w:tcBorders>
              <w:top w:val="nil"/>
              <w:left w:val="nil"/>
              <w:bottom w:val="single" w:sz="4" w:space="0" w:color="auto"/>
              <w:right w:val="single" w:sz="4" w:space="0" w:color="auto"/>
            </w:tcBorders>
            <w:shd w:val="clear" w:color="auto" w:fill="auto"/>
            <w:noWrap/>
            <w:vAlign w:val="bottom"/>
            <w:hideMark/>
          </w:tcPr>
          <w:p w14:paraId="4BA07F26"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20</w:t>
            </w:r>
          </w:p>
        </w:tc>
        <w:tc>
          <w:tcPr>
            <w:tcW w:w="1701" w:type="dxa"/>
            <w:tcBorders>
              <w:top w:val="nil"/>
              <w:left w:val="nil"/>
              <w:bottom w:val="single" w:sz="4" w:space="0" w:color="auto"/>
              <w:right w:val="single" w:sz="4" w:space="0" w:color="auto"/>
            </w:tcBorders>
            <w:shd w:val="clear" w:color="auto" w:fill="auto"/>
            <w:noWrap/>
            <w:vAlign w:val="bottom"/>
            <w:hideMark/>
          </w:tcPr>
          <w:p w14:paraId="673AA461" w14:textId="4A00933F"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4FC10A55" w14:textId="775465ED"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3BB64AB4" w14:textId="7BD72D5B"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128F1FA0"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B12331B"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PC LCDC-PC LCDC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543F47DB"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w:t>
            </w:r>
          </w:p>
        </w:tc>
        <w:tc>
          <w:tcPr>
            <w:tcW w:w="608" w:type="dxa"/>
            <w:tcBorders>
              <w:top w:val="nil"/>
              <w:left w:val="nil"/>
              <w:bottom w:val="single" w:sz="4" w:space="0" w:color="auto"/>
              <w:right w:val="single" w:sz="4" w:space="0" w:color="auto"/>
            </w:tcBorders>
            <w:shd w:val="clear" w:color="auto" w:fill="auto"/>
            <w:noWrap/>
            <w:vAlign w:val="bottom"/>
            <w:hideMark/>
          </w:tcPr>
          <w:p w14:paraId="1AB48D7A"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30</w:t>
            </w:r>
          </w:p>
        </w:tc>
        <w:tc>
          <w:tcPr>
            <w:tcW w:w="1701" w:type="dxa"/>
            <w:tcBorders>
              <w:top w:val="nil"/>
              <w:left w:val="nil"/>
              <w:bottom w:val="single" w:sz="4" w:space="0" w:color="auto"/>
              <w:right w:val="single" w:sz="4" w:space="0" w:color="auto"/>
            </w:tcBorders>
            <w:shd w:val="clear" w:color="auto" w:fill="auto"/>
            <w:noWrap/>
            <w:vAlign w:val="bottom"/>
            <w:hideMark/>
          </w:tcPr>
          <w:p w14:paraId="1BA450E6" w14:textId="5D0ABADA"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09C0374A" w14:textId="7E637FC9"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2E15BA0C" w14:textId="4A2A4DC3"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A71F7D0"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7BCF89F"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OS2 PC LCDC-PC LCDC Patchcord 2.8 mm</w:t>
            </w:r>
          </w:p>
        </w:tc>
        <w:tc>
          <w:tcPr>
            <w:tcW w:w="810" w:type="dxa"/>
            <w:tcBorders>
              <w:top w:val="nil"/>
              <w:left w:val="nil"/>
              <w:bottom w:val="single" w:sz="4" w:space="0" w:color="auto"/>
              <w:right w:val="single" w:sz="4" w:space="0" w:color="auto"/>
            </w:tcBorders>
            <w:shd w:val="clear" w:color="auto" w:fill="auto"/>
            <w:noWrap/>
            <w:vAlign w:val="bottom"/>
            <w:hideMark/>
          </w:tcPr>
          <w:p w14:paraId="479AA7C7"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5</w:t>
            </w:r>
          </w:p>
        </w:tc>
        <w:tc>
          <w:tcPr>
            <w:tcW w:w="608" w:type="dxa"/>
            <w:tcBorders>
              <w:top w:val="nil"/>
              <w:left w:val="nil"/>
              <w:bottom w:val="single" w:sz="4" w:space="0" w:color="auto"/>
              <w:right w:val="single" w:sz="4" w:space="0" w:color="auto"/>
            </w:tcBorders>
            <w:shd w:val="clear" w:color="auto" w:fill="auto"/>
            <w:noWrap/>
            <w:vAlign w:val="bottom"/>
            <w:hideMark/>
          </w:tcPr>
          <w:p w14:paraId="13236A18"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0A9C44E" w14:textId="1FCC33AA"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c>
          <w:tcPr>
            <w:tcW w:w="1984" w:type="dxa"/>
            <w:tcBorders>
              <w:top w:val="nil"/>
              <w:left w:val="nil"/>
              <w:bottom w:val="single" w:sz="4" w:space="0" w:color="auto"/>
              <w:right w:val="single" w:sz="4" w:space="0" w:color="auto"/>
            </w:tcBorders>
            <w:shd w:val="clear" w:color="auto" w:fill="auto"/>
            <w:noWrap/>
            <w:vAlign w:val="bottom"/>
            <w:hideMark/>
          </w:tcPr>
          <w:p w14:paraId="1BDCB6E9" w14:textId="69272D42"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7D61C290" w14:textId="1F0036E3"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237A1D46" w14:textId="77777777" w:rsidTr="000130EE">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13CB6CF" w14:textId="77777777" w:rsidR="00CA5014" w:rsidRPr="0088152E" w:rsidRDefault="00CA5014" w:rsidP="00CA5014">
            <w:pPr>
              <w:overflowPunct/>
              <w:autoSpaceDE/>
              <w:autoSpaceDN/>
              <w:adjustRightInd/>
              <w:spacing w:line="240" w:lineRule="auto"/>
              <w:jc w:val="left"/>
              <w:textAlignment w:val="auto"/>
              <w:rPr>
                <w:rFonts w:ascii="Cambria" w:hAnsi="Cambria" w:cs="Calibri"/>
                <w:color w:val="000000"/>
                <w:sz w:val="20"/>
                <w:lang w:eastAsia="sk-SK"/>
              </w:rPr>
            </w:pPr>
            <w:r w:rsidRPr="0088152E">
              <w:rPr>
                <w:rFonts w:ascii="Cambria" w:hAnsi="Cambria" w:cs="Calibri"/>
                <w:color w:val="000000"/>
                <w:sz w:val="20"/>
                <w:lang w:eastAsia="sk-SK"/>
              </w:rPr>
              <w:t>Služby</w:t>
            </w:r>
          </w:p>
        </w:tc>
        <w:tc>
          <w:tcPr>
            <w:tcW w:w="810" w:type="dxa"/>
            <w:tcBorders>
              <w:top w:val="nil"/>
              <w:left w:val="nil"/>
              <w:bottom w:val="single" w:sz="4" w:space="0" w:color="auto"/>
              <w:right w:val="single" w:sz="4" w:space="0" w:color="auto"/>
            </w:tcBorders>
            <w:shd w:val="clear" w:color="auto" w:fill="auto"/>
            <w:noWrap/>
            <w:vAlign w:val="bottom"/>
            <w:hideMark/>
          </w:tcPr>
          <w:p w14:paraId="413E11A5"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w:t>
            </w:r>
          </w:p>
        </w:tc>
        <w:tc>
          <w:tcPr>
            <w:tcW w:w="608" w:type="dxa"/>
            <w:tcBorders>
              <w:top w:val="nil"/>
              <w:left w:val="nil"/>
              <w:bottom w:val="single" w:sz="4" w:space="0" w:color="auto"/>
              <w:right w:val="single" w:sz="4" w:space="0" w:color="auto"/>
            </w:tcBorders>
            <w:shd w:val="clear" w:color="auto" w:fill="auto"/>
            <w:noWrap/>
            <w:vAlign w:val="bottom"/>
            <w:hideMark/>
          </w:tcPr>
          <w:p w14:paraId="0537B6E5" w14:textId="77777777" w:rsidR="00CA5014" w:rsidRPr="0088152E" w:rsidRDefault="00CA5014" w:rsidP="00CA5014">
            <w:pPr>
              <w:overflowPunct/>
              <w:autoSpaceDE/>
              <w:autoSpaceDN/>
              <w:adjustRightInd/>
              <w:spacing w:line="240" w:lineRule="auto"/>
              <w:jc w:val="center"/>
              <w:textAlignment w:val="auto"/>
              <w:rPr>
                <w:rFonts w:ascii="Cambria" w:hAnsi="Cambria" w:cs="Calibri"/>
                <w:color w:val="000000"/>
                <w:sz w:val="20"/>
                <w:lang w:eastAsia="sk-SK"/>
              </w:rPr>
            </w:pPr>
            <w:r w:rsidRPr="0088152E">
              <w:rPr>
                <w:rFonts w:ascii="Cambria" w:hAnsi="Cambria" w:cs="Calibri"/>
                <w:color w:val="000000"/>
                <w:sz w:val="20"/>
                <w:lang w:eastAsia="sk-SK"/>
              </w:rPr>
              <w:t>1</w:t>
            </w:r>
          </w:p>
        </w:tc>
        <w:tc>
          <w:tcPr>
            <w:tcW w:w="1701" w:type="dxa"/>
            <w:tcBorders>
              <w:top w:val="nil"/>
              <w:left w:val="nil"/>
              <w:bottom w:val="single" w:sz="4" w:space="0" w:color="auto"/>
              <w:right w:val="single" w:sz="4" w:space="0" w:color="auto"/>
            </w:tcBorders>
            <w:shd w:val="clear" w:color="auto" w:fill="auto"/>
            <w:noWrap/>
            <w:vAlign w:val="bottom"/>
            <w:hideMark/>
          </w:tcPr>
          <w:p w14:paraId="45701B66" w14:textId="3129F60F" w:rsidR="00CA5014" w:rsidRPr="0088152E" w:rsidRDefault="00CA5014" w:rsidP="00CA5014">
            <w:pPr>
              <w:overflowPunct/>
              <w:autoSpaceDE/>
              <w:autoSpaceDN/>
              <w:adjustRightInd/>
              <w:spacing w:line="240" w:lineRule="auto"/>
              <w:jc w:val="center"/>
              <w:textAlignment w:val="auto"/>
              <w:rPr>
                <w:rFonts w:ascii="Cambria" w:hAnsi="Cambria" w:cs="Calibri"/>
                <w:color w:val="FF0000"/>
                <w:sz w:val="20"/>
                <w:lang w:eastAsia="sk-SK"/>
              </w:rPr>
            </w:pPr>
            <w:r w:rsidRPr="0088152E">
              <w:rPr>
                <w:rFonts w:ascii="Cambria" w:hAnsi="Cambria" w:cs="Calibri"/>
                <w:color w:val="000000"/>
                <w:sz w:val="20"/>
                <w:lang w:eastAsia="sk-SK"/>
              </w:rPr>
              <w:t>-</w:t>
            </w:r>
          </w:p>
        </w:tc>
        <w:tc>
          <w:tcPr>
            <w:tcW w:w="1984" w:type="dxa"/>
            <w:tcBorders>
              <w:top w:val="nil"/>
              <w:left w:val="nil"/>
              <w:bottom w:val="single" w:sz="4" w:space="0" w:color="auto"/>
              <w:right w:val="single" w:sz="4" w:space="0" w:color="auto"/>
            </w:tcBorders>
            <w:shd w:val="clear" w:color="auto" w:fill="auto"/>
            <w:noWrap/>
            <w:vAlign w:val="bottom"/>
            <w:hideMark/>
          </w:tcPr>
          <w:p w14:paraId="78D7F856" w14:textId="681D1841" w:rsidR="00CA5014" w:rsidRPr="0088152E" w:rsidRDefault="00CA5014" w:rsidP="00CA5014">
            <w:pPr>
              <w:overflowPunct/>
              <w:autoSpaceDE/>
              <w:autoSpaceDN/>
              <w:adjustRightInd/>
              <w:spacing w:line="240" w:lineRule="auto"/>
              <w:jc w:val="left"/>
              <w:textAlignment w:val="auto"/>
              <w:rPr>
                <w:rFonts w:ascii="Cambria" w:hAnsi="Cambria" w:cs="Calibri"/>
                <w:color w:val="FF0000"/>
                <w:sz w:val="20"/>
                <w:lang w:eastAsia="sk-SK"/>
              </w:rPr>
            </w:pPr>
            <w:r w:rsidRPr="0088152E">
              <w:rPr>
                <w:rFonts w:ascii="Cambria" w:hAnsi="Cambria" w:cs="Calibri"/>
                <w:color w:val="FF0000"/>
                <w:sz w:val="20"/>
                <w:lang w:eastAsia="sk-SK"/>
              </w:rPr>
              <w:t> </w:t>
            </w:r>
            <w:r w:rsidRPr="0088152E">
              <w:rPr>
                <w:rFonts w:ascii="Cambria" w:hAnsi="Cambria" w:cs="Arial"/>
                <w:i/>
                <w:iCs/>
                <w:color w:val="FF0000"/>
                <w:sz w:val="20"/>
              </w:rPr>
              <w:t>&lt;vyplní uchádzač&gt;</w:t>
            </w:r>
          </w:p>
        </w:tc>
        <w:tc>
          <w:tcPr>
            <w:tcW w:w="1701" w:type="dxa"/>
            <w:tcBorders>
              <w:top w:val="nil"/>
              <w:left w:val="nil"/>
              <w:bottom w:val="single" w:sz="4" w:space="0" w:color="auto"/>
              <w:right w:val="single" w:sz="4" w:space="0" w:color="auto"/>
            </w:tcBorders>
            <w:shd w:val="clear" w:color="auto" w:fill="auto"/>
            <w:noWrap/>
            <w:vAlign w:val="bottom"/>
          </w:tcPr>
          <w:p w14:paraId="105EE4BF" w14:textId="3F386C73" w:rsidR="00CA5014" w:rsidRPr="0088152E" w:rsidRDefault="00CA5014" w:rsidP="00CA5014">
            <w:pPr>
              <w:overflowPunct/>
              <w:autoSpaceDE/>
              <w:autoSpaceDN/>
              <w:adjustRightInd/>
              <w:spacing w:line="240" w:lineRule="auto"/>
              <w:jc w:val="right"/>
              <w:textAlignment w:val="auto"/>
              <w:rPr>
                <w:rFonts w:ascii="Cambria" w:hAnsi="Cambria" w:cs="Calibri"/>
                <w:color w:val="FF0000"/>
                <w:sz w:val="20"/>
                <w:lang w:eastAsia="sk-SK"/>
              </w:rPr>
            </w:pPr>
            <w:r w:rsidRPr="0088152E">
              <w:rPr>
                <w:rFonts w:ascii="Cambria" w:hAnsi="Cambria" w:cs="Arial"/>
                <w:i/>
                <w:iCs/>
                <w:color w:val="FF0000"/>
                <w:sz w:val="20"/>
              </w:rPr>
              <w:t>&lt;vyplní uchádzač&gt;</w:t>
            </w:r>
          </w:p>
        </w:tc>
      </w:tr>
      <w:tr w:rsidR="00CA5014" w:rsidRPr="0088152E" w14:paraId="40A2DA1F" w14:textId="77777777" w:rsidTr="000130EE">
        <w:trPr>
          <w:trHeight w:val="300"/>
          <w:jc w:val="center"/>
        </w:trPr>
        <w:tc>
          <w:tcPr>
            <w:tcW w:w="9209" w:type="dxa"/>
            <w:gridSpan w:val="5"/>
            <w:tcBorders>
              <w:top w:val="nil"/>
              <w:left w:val="single" w:sz="4" w:space="0" w:color="auto"/>
              <w:bottom w:val="single" w:sz="4" w:space="0" w:color="auto"/>
              <w:right w:val="single" w:sz="4" w:space="0" w:color="auto"/>
            </w:tcBorders>
            <w:shd w:val="clear" w:color="auto" w:fill="auto"/>
            <w:noWrap/>
            <w:vAlign w:val="bottom"/>
            <w:hideMark/>
          </w:tcPr>
          <w:p w14:paraId="3E10C794" w14:textId="30EEBD97" w:rsidR="00CA5014" w:rsidRPr="0088152E" w:rsidRDefault="00CA5014" w:rsidP="00CA5014">
            <w:pPr>
              <w:overflowPunct/>
              <w:autoSpaceDE/>
              <w:autoSpaceDN/>
              <w:adjustRightInd/>
              <w:spacing w:line="240" w:lineRule="auto"/>
              <w:jc w:val="left"/>
              <w:textAlignment w:val="auto"/>
              <w:rPr>
                <w:rFonts w:ascii="Cambria" w:hAnsi="Cambria" w:cs="Calibri"/>
                <w:b/>
                <w:bCs/>
                <w:color w:val="000000"/>
                <w:sz w:val="20"/>
                <w:lang w:eastAsia="sk-SK"/>
              </w:rPr>
            </w:pPr>
            <w:r w:rsidRPr="0088152E">
              <w:rPr>
                <w:rFonts w:ascii="Cambria" w:hAnsi="Cambria" w:cs="Calibri"/>
                <w:b/>
                <w:bCs/>
                <w:color w:val="000000"/>
                <w:sz w:val="20"/>
                <w:lang w:eastAsia="sk-SK"/>
              </w:rPr>
              <w:t>Spolu (T3/b)</w:t>
            </w:r>
          </w:p>
        </w:tc>
        <w:tc>
          <w:tcPr>
            <w:tcW w:w="1701" w:type="dxa"/>
            <w:tcBorders>
              <w:top w:val="nil"/>
              <w:left w:val="nil"/>
              <w:bottom w:val="single" w:sz="4" w:space="0" w:color="auto"/>
              <w:right w:val="single" w:sz="4" w:space="0" w:color="auto"/>
            </w:tcBorders>
            <w:shd w:val="clear" w:color="auto" w:fill="auto"/>
            <w:noWrap/>
            <w:vAlign w:val="bottom"/>
          </w:tcPr>
          <w:p w14:paraId="24C55035" w14:textId="4BB1A6A3" w:rsidR="00CA5014" w:rsidRPr="0088152E" w:rsidRDefault="00CA5014" w:rsidP="00CA5014">
            <w:pPr>
              <w:overflowPunct/>
              <w:autoSpaceDE/>
              <w:autoSpaceDN/>
              <w:adjustRightInd/>
              <w:spacing w:line="240" w:lineRule="auto"/>
              <w:jc w:val="right"/>
              <w:textAlignment w:val="auto"/>
              <w:rPr>
                <w:rFonts w:ascii="Cambria" w:hAnsi="Cambria" w:cs="Calibri"/>
                <w:b/>
                <w:bCs/>
                <w:color w:val="000000"/>
                <w:sz w:val="20"/>
                <w:lang w:eastAsia="sk-SK"/>
              </w:rPr>
            </w:pPr>
            <w:r w:rsidRPr="0088152E">
              <w:rPr>
                <w:rFonts w:ascii="Cambria" w:hAnsi="Cambria" w:cs="Arial"/>
                <w:i/>
                <w:iCs/>
                <w:color w:val="FF0000"/>
                <w:sz w:val="20"/>
              </w:rPr>
              <w:t>&lt;vyplní uchádzač&gt;</w:t>
            </w:r>
          </w:p>
        </w:tc>
      </w:tr>
    </w:tbl>
    <w:p w14:paraId="6985EA18" w14:textId="51727D19" w:rsidR="00767C02" w:rsidRPr="00942C3A" w:rsidRDefault="00767C02" w:rsidP="001C45B6">
      <w:pPr>
        <w:rPr>
          <w:rFonts w:ascii="Cambria" w:hAnsi="Cambria"/>
          <w:sz w:val="22"/>
          <w:szCs w:val="22"/>
        </w:rPr>
      </w:pPr>
    </w:p>
    <w:p w14:paraId="19261372" w14:textId="64C4B56F" w:rsidR="00287730" w:rsidRDefault="00287730" w:rsidP="00AE6880">
      <w:pPr>
        <w:pStyle w:val="Title"/>
        <w:spacing w:line="276" w:lineRule="auto"/>
        <w:jc w:val="both"/>
        <w:rPr>
          <w:rFonts w:asciiTheme="majorHAnsi" w:hAnsiTheme="majorHAnsi"/>
          <w:b w:val="0"/>
          <w:sz w:val="20"/>
          <w:szCs w:val="20"/>
          <w:lang w:val="de-AT"/>
        </w:rPr>
      </w:pPr>
      <w:bookmarkStart w:id="25" w:name="_MON_1655019933"/>
      <w:bookmarkEnd w:id="25"/>
    </w:p>
    <w:p w14:paraId="697145ED" w14:textId="77777777" w:rsidR="00287730" w:rsidRDefault="00287730" w:rsidP="00AE6880">
      <w:pPr>
        <w:pStyle w:val="Title"/>
        <w:spacing w:line="276" w:lineRule="auto"/>
        <w:jc w:val="both"/>
        <w:rPr>
          <w:rFonts w:asciiTheme="majorHAnsi" w:hAnsiTheme="majorHAnsi"/>
          <w:b w:val="0"/>
          <w:sz w:val="20"/>
          <w:szCs w:val="20"/>
          <w:lang w:val="de-AT"/>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AE6880" w:rsidRPr="00010F93" w14:paraId="3E5E0B3C" w14:textId="77777777" w:rsidTr="005300F9">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6AEFC" w14:textId="77777777" w:rsidR="00AE6880" w:rsidRPr="00010F93" w:rsidRDefault="00AE6880" w:rsidP="005300F9">
            <w:pPr>
              <w:jc w:val="center"/>
              <w:rPr>
                <w:rFonts w:asciiTheme="majorHAnsi" w:hAnsiTheme="majorHAnsi" w:cs="Arial"/>
                <w:b/>
                <w:bCs/>
                <w:color w:val="000000"/>
                <w:sz w:val="20"/>
              </w:rPr>
            </w:pPr>
            <w:r w:rsidRPr="00010F93">
              <w:rPr>
                <w:rFonts w:asciiTheme="majorHAnsi" w:hAnsiTheme="majorHAnsi" w:cs="Arial"/>
                <w:b/>
                <w:bCs/>
                <w:color w:val="000000"/>
                <w:sz w:val="20"/>
              </w:rPr>
              <w:t>Tabuľka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44C3BA49" w14:textId="77777777" w:rsidR="00AE6880" w:rsidRPr="00010F93" w:rsidRDefault="00AE6880" w:rsidP="005300F9">
            <w:pPr>
              <w:jc w:val="center"/>
              <w:rPr>
                <w:rFonts w:asciiTheme="majorHAnsi" w:hAnsiTheme="majorHAnsi" w:cs="Arial"/>
                <w:b/>
                <w:bCs/>
                <w:color w:val="000000"/>
                <w:sz w:val="20"/>
              </w:rPr>
            </w:pPr>
            <w:r w:rsidRPr="00010F93">
              <w:rPr>
                <w:rFonts w:asciiTheme="majorHAnsi" w:hAnsiTheme="majorHAnsi" w:cs="Arial"/>
                <w:b/>
                <w:bCs/>
                <w:color w:val="000000"/>
                <w:sz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E59F7" w14:textId="77777777" w:rsidR="00AE6880" w:rsidRPr="00010F93" w:rsidRDefault="00AE6880" w:rsidP="005300F9">
            <w:pPr>
              <w:spacing w:before="120"/>
              <w:jc w:val="center"/>
              <w:rPr>
                <w:rFonts w:asciiTheme="majorHAnsi" w:hAnsiTheme="majorHAnsi" w:cs="Arial"/>
                <w:b/>
                <w:bCs/>
                <w:sz w:val="20"/>
              </w:rPr>
            </w:pPr>
            <w:r w:rsidRPr="00010F93">
              <w:rPr>
                <w:rFonts w:asciiTheme="majorHAnsi" w:hAnsiTheme="majorHAnsi" w:cs="Arial"/>
                <w:b/>
                <w:sz w:val="20"/>
              </w:rPr>
              <w:t>Celková cena za položku v eurách bez DPH</w:t>
            </w:r>
          </w:p>
        </w:tc>
      </w:tr>
      <w:tr w:rsidR="00AE6880" w:rsidRPr="00010F93" w14:paraId="24FAA92C" w14:textId="77777777" w:rsidTr="005300F9">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E1C09C" w14:textId="77777777" w:rsidR="00AE6880" w:rsidRPr="00010F93" w:rsidRDefault="00AE6880" w:rsidP="005300F9">
            <w:pPr>
              <w:jc w:val="center"/>
              <w:rPr>
                <w:rFonts w:asciiTheme="majorHAnsi" w:hAnsiTheme="majorHAnsi" w:cs="Arial"/>
                <w:sz w:val="20"/>
              </w:rPr>
            </w:pPr>
            <w:r w:rsidRPr="00010F93">
              <w:rPr>
                <w:rFonts w:asciiTheme="majorHAnsi" w:hAnsiTheme="majorHAnsi" w:cs="Arial"/>
                <w:sz w:val="20"/>
              </w:rPr>
              <w:t>T3/a</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A6E2E9" w14:textId="0AE9E0C0" w:rsidR="00AE6880" w:rsidRPr="00010F93" w:rsidRDefault="00AE6880" w:rsidP="005300F9">
            <w:pPr>
              <w:rPr>
                <w:rFonts w:asciiTheme="majorHAnsi" w:hAnsiTheme="majorHAnsi" w:cs="Arial"/>
                <w:sz w:val="20"/>
              </w:rPr>
            </w:pPr>
            <w:r w:rsidRPr="00010F93">
              <w:rPr>
                <w:rFonts w:asciiTheme="majorHAnsi" w:hAnsiTheme="majorHAnsi" w:cs="Arial Narrow"/>
                <w:sz w:val="20"/>
              </w:rPr>
              <w:t>Celková cena z</w:t>
            </w:r>
            <w:r>
              <w:rPr>
                <w:rFonts w:asciiTheme="majorHAnsi" w:hAnsiTheme="majorHAnsi" w:cs="Arial Narrow"/>
                <w:sz w:val="20"/>
              </w:rPr>
              <w:t>o súpisu položiek RACKY</w:t>
            </w:r>
          </w:p>
        </w:tc>
        <w:tc>
          <w:tcPr>
            <w:tcW w:w="2426" w:type="dxa"/>
            <w:tcBorders>
              <w:top w:val="single" w:sz="4" w:space="0" w:color="auto"/>
              <w:left w:val="single" w:sz="4" w:space="0" w:color="auto"/>
              <w:bottom w:val="single" w:sz="4" w:space="0" w:color="auto"/>
              <w:right w:val="single" w:sz="4" w:space="0" w:color="auto"/>
            </w:tcBorders>
            <w:vAlign w:val="center"/>
          </w:tcPr>
          <w:p w14:paraId="685BCDFF" w14:textId="77777777" w:rsidR="00AE6880" w:rsidRPr="008F10A6" w:rsidRDefault="00AE6880" w:rsidP="005300F9">
            <w:pPr>
              <w:jc w:val="center"/>
              <w:rPr>
                <w:rFonts w:asciiTheme="majorHAnsi" w:hAnsiTheme="majorHAnsi" w:cs="Arial"/>
                <w:color w:val="FF0000"/>
                <w:sz w:val="20"/>
              </w:rPr>
            </w:pPr>
            <w:r w:rsidRPr="008F10A6">
              <w:rPr>
                <w:rFonts w:asciiTheme="majorHAnsi" w:hAnsiTheme="majorHAnsi" w:cs="Arial"/>
                <w:i/>
                <w:iCs/>
                <w:color w:val="FF0000"/>
                <w:sz w:val="20"/>
              </w:rPr>
              <w:t>&lt;vyplní uchádzač&gt;</w:t>
            </w:r>
          </w:p>
        </w:tc>
      </w:tr>
      <w:tr w:rsidR="00AE6880" w:rsidRPr="00010F93" w14:paraId="6E327E62" w14:textId="77777777" w:rsidTr="005300F9">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38C84A" w14:textId="77777777" w:rsidR="00AE6880" w:rsidRPr="00010F93" w:rsidRDefault="00AE6880" w:rsidP="005300F9">
            <w:pPr>
              <w:jc w:val="center"/>
              <w:rPr>
                <w:rFonts w:asciiTheme="majorHAnsi" w:hAnsiTheme="majorHAnsi" w:cs="Arial"/>
                <w:sz w:val="20"/>
              </w:rPr>
            </w:pPr>
            <w:r w:rsidRPr="00010F93">
              <w:rPr>
                <w:rFonts w:asciiTheme="majorHAnsi" w:hAnsiTheme="majorHAnsi" w:cs="Arial"/>
                <w:sz w:val="20"/>
              </w:rPr>
              <w:t>T3/b</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68876B" w14:textId="3E3388BD" w:rsidR="00AE6880" w:rsidRPr="00010F93" w:rsidRDefault="00AE6880" w:rsidP="005300F9">
            <w:pPr>
              <w:rPr>
                <w:rFonts w:asciiTheme="majorHAnsi" w:hAnsiTheme="majorHAnsi" w:cs="Arial"/>
                <w:sz w:val="20"/>
              </w:rPr>
            </w:pPr>
            <w:r w:rsidRPr="00010F93">
              <w:rPr>
                <w:rFonts w:asciiTheme="majorHAnsi" w:hAnsiTheme="majorHAnsi" w:cs="Arial Narrow"/>
                <w:sz w:val="20"/>
              </w:rPr>
              <w:t>Celková cena z</w:t>
            </w:r>
            <w:r>
              <w:rPr>
                <w:rFonts w:asciiTheme="majorHAnsi" w:hAnsiTheme="majorHAnsi" w:cs="Arial Narrow"/>
                <w:sz w:val="20"/>
              </w:rPr>
              <w:t>o súpisu položiek SDK</w:t>
            </w:r>
          </w:p>
        </w:tc>
        <w:tc>
          <w:tcPr>
            <w:tcW w:w="2426" w:type="dxa"/>
            <w:tcBorders>
              <w:top w:val="single" w:sz="4" w:space="0" w:color="auto"/>
              <w:left w:val="single" w:sz="4" w:space="0" w:color="auto"/>
              <w:bottom w:val="single" w:sz="12" w:space="0" w:color="auto"/>
              <w:right w:val="single" w:sz="4" w:space="0" w:color="auto"/>
            </w:tcBorders>
            <w:vAlign w:val="center"/>
          </w:tcPr>
          <w:p w14:paraId="451FC0C1" w14:textId="77777777" w:rsidR="00AE6880" w:rsidRPr="008F10A6" w:rsidRDefault="00AE6880" w:rsidP="005300F9">
            <w:pPr>
              <w:jc w:val="center"/>
              <w:rPr>
                <w:rFonts w:asciiTheme="majorHAnsi" w:hAnsiTheme="majorHAnsi" w:cs="Arial"/>
                <w:color w:val="FF0000"/>
                <w:sz w:val="20"/>
              </w:rPr>
            </w:pPr>
            <w:r w:rsidRPr="008F10A6">
              <w:rPr>
                <w:rFonts w:asciiTheme="majorHAnsi" w:hAnsiTheme="majorHAnsi" w:cs="Arial"/>
                <w:i/>
                <w:iCs/>
                <w:color w:val="FF0000"/>
                <w:sz w:val="20"/>
              </w:rPr>
              <w:t>&lt;vyplní uchádzač&gt;</w:t>
            </w:r>
          </w:p>
        </w:tc>
      </w:tr>
      <w:tr w:rsidR="00AE6880" w:rsidRPr="00010F93" w14:paraId="67EE9964" w14:textId="77777777" w:rsidTr="005300F9">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276EC3" w14:textId="77777777" w:rsidR="00AE6880" w:rsidRPr="00010F93" w:rsidRDefault="00AE6880" w:rsidP="005300F9">
            <w:pPr>
              <w:jc w:val="center"/>
              <w:rPr>
                <w:rFonts w:ascii="Cambria" w:eastAsia="Calibri" w:hAnsi="Cambria"/>
                <w:sz w:val="20"/>
              </w:rPr>
            </w:pPr>
            <w:r w:rsidRPr="00010F93">
              <w:rPr>
                <w:rFonts w:ascii="Cambria" w:eastAsia="Calibri" w:hAnsi="Cambria"/>
                <w:sz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DD0FDBD" w14:textId="60B027D1" w:rsidR="00AE6880" w:rsidRPr="00010F93" w:rsidRDefault="00AE6880" w:rsidP="005300F9">
            <w:pPr>
              <w:jc w:val="center"/>
              <w:rPr>
                <w:rFonts w:ascii="Cambria" w:eastAsia="Calibri" w:hAnsi="Cambria"/>
                <w:sz w:val="20"/>
              </w:rPr>
            </w:pPr>
            <w:r w:rsidRPr="00010F93">
              <w:rPr>
                <w:rFonts w:ascii="Cambria" w:eastAsia="Calibri" w:hAnsi="Cambria"/>
                <w:sz w:val="20"/>
              </w:rPr>
              <w:t xml:space="preserve">Celková cena </w:t>
            </w:r>
            <w:r w:rsidR="009A6DF3">
              <w:rPr>
                <w:rFonts w:ascii="Cambria" w:eastAsia="Calibri" w:hAnsi="Cambria"/>
                <w:sz w:val="20"/>
              </w:rPr>
              <w:t>diela</w:t>
            </w:r>
            <w:r w:rsidRPr="00010F93">
              <w:rPr>
                <w:rFonts w:ascii="Cambria" w:eastAsia="Calibri" w:hAnsi="Cambria"/>
                <w:sz w:val="20"/>
              </w:rPr>
              <w:t xml:space="preserve"> vypočítaná ako:</w:t>
            </w:r>
          </w:p>
          <w:p w14:paraId="35A31FC4" w14:textId="690051E2" w:rsidR="00AE6880" w:rsidRPr="00010F93" w:rsidRDefault="00AE6880" w:rsidP="005300F9">
            <w:pPr>
              <w:jc w:val="center"/>
              <w:rPr>
                <w:rFonts w:ascii="Cambria" w:eastAsia="Calibri" w:hAnsi="Cambria"/>
                <w:sz w:val="20"/>
              </w:rPr>
            </w:pPr>
            <w:r w:rsidRPr="00010F93">
              <w:rPr>
                <w:rFonts w:ascii="Cambria" w:eastAsia="Calibri" w:hAnsi="Cambria"/>
                <w:sz w:val="20"/>
              </w:rPr>
              <w:t>CC = T3/a + T3/b</w:t>
            </w:r>
          </w:p>
        </w:tc>
        <w:tc>
          <w:tcPr>
            <w:tcW w:w="2426" w:type="dxa"/>
            <w:tcBorders>
              <w:top w:val="single" w:sz="12" w:space="0" w:color="auto"/>
              <w:left w:val="single" w:sz="12" w:space="0" w:color="auto"/>
              <w:bottom w:val="single" w:sz="12" w:space="0" w:color="auto"/>
              <w:right w:val="single" w:sz="12" w:space="0" w:color="auto"/>
            </w:tcBorders>
            <w:vAlign w:val="center"/>
          </w:tcPr>
          <w:p w14:paraId="4E066F74" w14:textId="77777777" w:rsidR="00AE6880" w:rsidRPr="008F10A6" w:rsidRDefault="00AE6880" w:rsidP="005300F9">
            <w:pPr>
              <w:jc w:val="center"/>
              <w:rPr>
                <w:rFonts w:asciiTheme="majorHAnsi" w:hAnsiTheme="majorHAnsi" w:cs="Arial"/>
                <w:i/>
                <w:iCs/>
                <w:color w:val="FF0000"/>
                <w:sz w:val="20"/>
              </w:rPr>
            </w:pPr>
            <w:r w:rsidRPr="008F10A6">
              <w:rPr>
                <w:rFonts w:asciiTheme="majorHAnsi" w:hAnsiTheme="majorHAnsi" w:cs="Arial"/>
                <w:i/>
                <w:iCs/>
                <w:color w:val="FF0000"/>
                <w:sz w:val="20"/>
              </w:rPr>
              <w:t>&lt;vyplní uchádzač&gt;</w:t>
            </w:r>
          </w:p>
        </w:tc>
      </w:tr>
    </w:tbl>
    <w:p w14:paraId="662D96F6" w14:textId="5389FE02" w:rsidR="00666663" w:rsidRPr="00942C3A" w:rsidRDefault="00666663" w:rsidP="001C45B6">
      <w:pPr>
        <w:overflowPunct/>
        <w:autoSpaceDE/>
        <w:autoSpaceDN/>
        <w:adjustRightInd/>
        <w:spacing w:line="240" w:lineRule="auto"/>
        <w:jc w:val="left"/>
        <w:textAlignment w:val="auto"/>
        <w:rPr>
          <w:rFonts w:ascii="Cambria" w:hAnsi="Cambria"/>
          <w:b/>
          <w:sz w:val="22"/>
          <w:szCs w:val="22"/>
        </w:rPr>
      </w:pPr>
      <w:r w:rsidRPr="00942C3A">
        <w:rPr>
          <w:rFonts w:ascii="Cambria" w:hAnsi="Cambria"/>
          <w:b/>
          <w:sz w:val="22"/>
          <w:szCs w:val="22"/>
        </w:rPr>
        <w:br w:type="page"/>
      </w:r>
    </w:p>
    <w:p w14:paraId="222BE6D4" w14:textId="57FE02E8" w:rsidR="00666663" w:rsidRPr="00942C3A" w:rsidRDefault="00666663" w:rsidP="001C45B6">
      <w:pPr>
        <w:pStyle w:val="weeklies"/>
        <w:ind w:left="-142"/>
        <w:rPr>
          <w:rFonts w:ascii="Cambria" w:hAnsi="Cambria"/>
          <w:b/>
          <w:sz w:val="22"/>
          <w:szCs w:val="22"/>
          <w:lang w:val="sk-SK"/>
        </w:rPr>
      </w:pPr>
      <w:r w:rsidRPr="00942C3A">
        <w:rPr>
          <w:rFonts w:ascii="Cambria" w:hAnsi="Cambria"/>
          <w:b/>
          <w:sz w:val="22"/>
          <w:szCs w:val="22"/>
          <w:lang w:val="sk-SK"/>
        </w:rPr>
        <w:lastRenderedPageBreak/>
        <w:t xml:space="preserve">Príloha č. 3 zmluvy o dielo č. </w:t>
      </w:r>
      <w:r w:rsidR="00CB2D61" w:rsidRPr="00CB2D61">
        <w:rPr>
          <w:rFonts w:ascii="Cambria" w:hAnsi="Cambria"/>
          <w:b/>
          <w:sz w:val="22"/>
          <w:szCs w:val="22"/>
          <w:lang w:val="sk-SK"/>
        </w:rPr>
        <w:t>Z-002.10.1005.00</w:t>
      </w:r>
    </w:p>
    <w:p w14:paraId="094327D7" w14:textId="77777777" w:rsidR="00666663" w:rsidRPr="00942C3A" w:rsidRDefault="00666663" w:rsidP="001C45B6">
      <w:pPr>
        <w:pStyle w:val="weeklies"/>
        <w:ind w:left="-142"/>
        <w:rPr>
          <w:rFonts w:ascii="Cambria" w:hAnsi="Cambria"/>
          <w:b/>
          <w:sz w:val="22"/>
          <w:szCs w:val="22"/>
          <w:lang w:val="sk-SK"/>
        </w:rPr>
      </w:pPr>
    </w:p>
    <w:p w14:paraId="74B02F7E" w14:textId="77777777" w:rsidR="00EC62AF" w:rsidRPr="00463B26" w:rsidRDefault="00EC62AF" w:rsidP="00EC62AF">
      <w:pPr>
        <w:pStyle w:val="weeklies"/>
        <w:spacing w:after="120"/>
        <w:ind w:left="-142"/>
        <w:rPr>
          <w:rFonts w:ascii="Cambria" w:hAnsi="Cambria"/>
          <w:b/>
          <w:sz w:val="22"/>
          <w:szCs w:val="22"/>
          <w:lang w:val="sk-SK"/>
        </w:rPr>
      </w:pPr>
      <w:r w:rsidRPr="00463B26">
        <w:rPr>
          <w:rFonts w:ascii="Cambria" w:hAnsi="Cambria"/>
          <w:b/>
          <w:sz w:val="22"/>
          <w:szCs w:val="22"/>
          <w:lang w:val="sk-SK"/>
        </w:rPr>
        <w:t>„Zoznam osôb určených na plnenie zmluvy a zoznam subdodávateľov“</w:t>
      </w:r>
    </w:p>
    <w:p w14:paraId="261AEC96" w14:textId="77777777" w:rsidR="00EC62AF" w:rsidRPr="00463B26" w:rsidRDefault="00EC62AF" w:rsidP="00EC62AF">
      <w:pPr>
        <w:spacing w:after="120"/>
        <w:ind w:left="2160" w:hanging="1979"/>
        <w:rPr>
          <w:rFonts w:ascii="Cambria" w:hAnsi="Cambria"/>
          <w:b/>
          <w:color w:val="FF0000"/>
          <w:sz w:val="22"/>
          <w:szCs w:val="22"/>
        </w:rPr>
      </w:pPr>
    </w:p>
    <w:p w14:paraId="71F2FB0D" w14:textId="77777777" w:rsidR="00EC62AF" w:rsidRPr="00463B26" w:rsidRDefault="00EC62AF" w:rsidP="00EC62AF">
      <w:pPr>
        <w:spacing w:before="74" w:after="120"/>
        <w:ind w:left="3015"/>
        <w:rPr>
          <w:rFonts w:ascii="Cambria" w:hAnsi="Cambria"/>
          <w:b/>
          <w:sz w:val="22"/>
          <w:szCs w:val="22"/>
        </w:rPr>
      </w:pPr>
      <w:r w:rsidRPr="00463B26">
        <w:rPr>
          <w:rFonts w:ascii="Cambria" w:hAnsi="Cambria"/>
          <w:b/>
          <w:sz w:val="22"/>
          <w:szCs w:val="22"/>
        </w:rPr>
        <w:t>Zoznam osôb určených na plnenie zmluvy</w:t>
      </w:r>
    </w:p>
    <w:p w14:paraId="11960348" w14:textId="77777777" w:rsidR="00EC62AF" w:rsidRPr="00463B26" w:rsidRDefault="00EC62AF" w:rsidP="00EC62AF">
      <w:pPr>
        <w:spacing w:before="74" w:after="120"/>
        <w:ind w:left="3015"/>
        <w:rPr>
          <w:rFonts w:ascii="Cambria" w:hAnsi="Cambria"/>
          <w:b/>
          <w:sz w:val="22"/>
          <w:szCs w:val="22"/>
        </w:rPr>
      </w:pPr>
    </w:p>
    <w:p w14:paraId="4308A7D0" w14:textId="77777777" w:rsidR="00EC62AF" w:rsidRPr="00463B26" w:rsidRDefault="00EC62AF" w:rsidP="00EC62AF">
      <w:pPr>
        <w:spacing w:after="120"/>
        <w:rPr>
          <w:rFonts w:ascii="Cambria" w:hAnsi="Cambria" w:cs="Arial"/>
          <w:i/>
          <w:sz w:val="22"/>
          <w:szCs w:val="22"/>
        </w:rPr>
      </w:pPr>
      <w:r w:rsidRPr="00463B26">
        <w:rPr>
          <w:rFonts w:ascii="Cambria" w:hAnsi="Cambria" w:cs="Arial"/>
          <w:i/>
          <w:sz w:val="22"/>
          <w:szCs w:val="22"/>
        </w:rPr>
        <w:t>&lt; Vyplní uchádzač – v tabuľke uvedie meno osoby, funkciu v projekte a kontaktné údaje, počet riadkov doplní uchádzač podľa potreby&gt;</w:t>
      </w:r>
    </w:p>
    <w:p w14:paraId="3E1ABB6B" w14:textId="77777777" w:rsidR="00EC62AF" w:rsidRPr="00463B26" w:rsidRDefault="00EC62AF" w:rsidP="00EC62AF">
      <w:pPr>
        <w:spacing w:after="120"/>
        <w:rPr>
          <w:rFonts w:ascii="Cambria" w:hAnsi="Cambria"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536"/>
        <w:gridCol w:w="3536"/>
      </w:tblGrid>
      <w:tr w:rsidR="00EC62AF" w:rsidRPr="00463B26" w14:paraId="47D36F08" w14:textId="77777777" w:rsidTr="005300F9">
        <w:tc>
          <w:tcPr>
            <w:tcW w:w="988" w:type="dxa"/>
          </w:tcPr>
          <w:p w14:paraId="2294BE15" w14:textId="77777777" w:rsidR="00EC62AF" w:rsidRPr="00FD0914" w:rsidRDefault="00EC62AF" w:rsidP="005300F9">
            <w:pPr>
              <w:spacing w:after="120"/>
              <w:jc w:val="left"/>
              <w:rPr>
                <w:rFonts w:ascii="Cambria" w:hAnsi="Cambria" w:cs="Arial"/>
                <w:bCs/>
                <w:sz w:val="22"/>
                <w:szCs w:val="22"/>
              </w:rPr>
            </w:pPr>
            <w:r w:rsidRPr="00FD0914">
              <w:rPr>
                <w:rFonts w:ascii="Cambria" w:hAnsi="Cambria" w:cs="Arial"/>
                <w:bCs/>
                <w:sz w:val="22"/>
                <w:szCs w:val="22"/>
              </w:rPr>
              <w:t>p.č.</w:t>
            </w:r>
          </w:p>
        </w:tc>
        <w:tc>
          <w:tcPr>
            <w:tcW w:w="4536" w:type="dxa"/>
          </w:tcPr>
          <w:p w14:paraId="3F4CE6AC" w14:textId="77777777" w:rsidR="00EC62AF" w:rsidRPr="00FD0914" w:rsidRDefault="00EC62AF" w:rsidP="005300F9">
            <w:pPr>
              <w:spacing w:after="120"/>
              <w:jc w:val="left"/>
              <w:rPr>
                <w:rFonts w:ascii="Cambria" w:hAnsi="Cambria" w:cs="Arial"/>
                <w:bCs/>
                <w:sz w:val="22"/>
                <w:szCs w:val="22"/>
              </w:rPr>
            </w:pPr>
            <w:r w:rsidRPr="00FD0914">
              <w:rPr>
                <w:rFonts w:ascii="Cambria" w:hAnsi="Cambria" w:cs="Arial"/>
                <w:bCs/>
                <w:sz w:val="22"/>
                <w:szCs w:val="22"/>
              </w:rPr>
              <w:t>Meno a Priezvisko</w:t>
            </w:r>
          </w:p>
        </w:tc>
        <w:tc>
          <w:tcPr>
            <w:tcW w:w="3536" w:type="dxa"/>
          </w:tcPr>
          <w:p w14:paraId="043A336C" w14:textId="77777777" w:rsidR="00EC62AF" w:rsidRPr="00FD0914" w:rsidRDefault="00EC62AF" w:rsidP="005300F9">
            <w:pPr>
              <w:spacing w:after="120"/>
              <w:jc w:val="left"/>
              <w:rPr>
                <w:rFonts w:ascii="Cambria" w:hAnsi="Cambria" w:cs="Arial"/>
                <w:bCs/>
                <w:sz w:val="22"/>
                <w:szCs w:val="22"/>
              </w:rPr>
            </w:pPr>
            <w:r w:rsidRPr="00FD0914">
              <w:rPr>
                <w:rFonts w:ascii="Cambria" w:hAnsi="Cambria" w:cs="Arial"/>
                <w:bCs/>
                <w:sz w:val="22"/>
                <w:szCs w:val="22"/>
              </w:rPr>
              <w:t>Funkcia</w:t>
            </w:r>
          </w:p>
        </w:tc>
      </w:tr>
      <w:tr w:rsidR="00EC62AF" w:rsidRPr="00463B26" w14:paraId="4BD1917B" w14:textId="77777777" w:rsidTr="005300F9">
        <w:tc>
          <w:tcPr>
            <w:tcW w:w="988" w:type="dxa"/>
          </w:tcPr>
          <w:p w14:paraId="1557539C" w14:textId="77777777" w:rsidR="00EC62AF" w:rsidRPr="00E606CA" w:rsidRDefault="00EC62AF" w:rsidP="005300F9">
            <w:pPr>
              <w:spacing w:before="60" w:after="120"/>
              <w:jc w:val="left"/>
              <w:rPr>
                <w:rFonts w:ascii="Cambria" w:hAnsi="Cambria" w:cs="Arial"/>
                <w:bCs/>
                <w:i/>
                <w:sz w:val="22"/>
                <w:szCs w:val="22"/>
              </w:rPr>
            </w:pPr>
            <w:r w:rsidRPr="00E606CA">
              <w:rPr>
                <w:rFonts w:ascii="Cambria" w:hAnsi="Cambria" w:cs="Arial"/>
                <w:bCs/>
                <w:i/>
                <w:sz w:val="22"/>
                <w:szCs w:val="22"/>
              </w:rPr>
              <w:t>1.</w:t>
            </w:r>
          </w:p>
        </w:tc>
        <w:tc>
          <w:tcPr>
            <w:tcW w:w="4536" w:type="dxa"/>
          </w:tcPr>
          <w:p w14:paraId="522F4902" w14:textId="77777777" w:rsidR="00EC62AF" w:rsidRPr="00FD0914" w:rsidRDefault="00EC62AF" w:rsidP="005300F9">
            <w:pPr>
              <w:spacing w:before="60" w:after="120"/>
              <w:jc w:val="left"/>
              <w:rPr>
                <w:rFonts w:ascii="Cambria" w:hAnsi="Cambria" w:cs="Arial"/>
                <w:bCs/>
                <w:i/>
                <w:color w:val="FF0000"/>
                <w:sz w:val="22"/>
                <w:szCs w:val="22"/>
              </w:rPr>
            </w:pPr>
            <w:r w:rsidRPr="00FD0914">
              <w:rPr>
                <w:rFonts w:ascii="Cambria" w:hAnsi="Cambria" w:cs="Arial"/>
                <w:bCs/>
                <w:i/>
                <w:color w:val="FF0000"/>
                <w:sz w:val="22"/>
                <w:szCs w:val="22"/>
              </w:rPr>
              <w:t xml:space="preserve">&lt; </w:t>
            </w:r>
            <w:r>
              <w:rPr>
                <w:rFonts w:ascii="Cambria" w:hAnsi="Cambria" w:cs="Arial"/>
                <w:bCs/>
                <w:i/>
                <w:color w:val="FF0000"/>
                <w:sz w:val="22"/>
                <w:szCs w:val="22"/>
              </w:rPr>
              <w:t>v</w:t>
            </w:r>
            <w:r w:rsidRPr="00FD0914">
              <w:rPr>
                <w:rFonts w:ascii="Cambria" w:hAnsi="Cambria" w:cs="Arial"/>
                <w:bCs/>
                <w:i/>
                <w:color w:val="FF0000"/>
                <w:sz w:val="22"/>
                <w:szCs w:val="22"/>
              </w:rPr>
              <w:t>yplní uchádzač&gt;</w:t>
            </w:r>
          </w:p>
        </w:tc>
        <w:tc>
          <w:tcPr>
            <w:tcW w:w="3536" w:type="dxa"/>
          </w:tcPr>
          <w:p w14:paraId="7B10BA8C" w14:textId="77777777" w:rsidR="00EC62AF" w:rsidRPr="00FD0914" w:rsidRDefault="00EC62AF" w:rsidP="005300F9">
            <w:pPr>
              <w:spacing w:before="60" w:after="120"/>
              <w:jc w:val="left"/>
              <w:rPr>
                <w:rFonts w:ascii="Cambria" w:hAnsi="Cambria" w:cs="Arial"/>
                <w:bCs/>
                <w:i/>
                <w:color w:val="FF0000"/>
                <w:sz w:val="22"/>
                <w:szCs w:val="22"/>
              </w:rPr>
            </w:pPr>
            <w:r w:rsidRPr="002B07B7">
              <w:rPr>
                <w:rFonts w:ascii="Cambria" w:hAnsi="Cambria" w:cs="Arial"/>
                <w:bCs/>
                <w:i/>
                <w:color w:val="FF0000"/>
                <w:sz w:val="22"/>
                <w:szCs w:val="22"/>
              </w:rPr>
              <w:t xml:space="preserve">&lt; </w:t>
            </w:r>
            <w:r>
              <w:rPr>
                <w:rFonts w:ascii="Cambria" w:hAnsi="Cambria" w:cs="Arial"/>
                <w:bCs/>
                <w:i/>
                <w:color w:val="FF0000"/>
                <w:sz w:val="22"/>
                <w:szCs w:val="22"/>
              </w:rPr>
              <w:t>v</w:t>
            </w:r>
            <w:r w:rsidRPr="002B07B7">
              <w:rPr>
                <w:rFonts w:ascii="Cambria" w:hAnsi="Cambria" w:cs="Arial"/>
                <w:bCs/>
                <w:i/>
                <w:color w:val="FF0000"/>
                <w:sz w:val="22"/>
                <w:szCs w:val="22"/>
              </w:rPr>
              <w:t>yplní uchádzač&gt;</w:t>
            </w:r>
          </w:p>
        </w:tc>
      </w:tr>
      <w:tr w:rsidR="00EC62AF" w:rsidRPr="00463B26" w14:paraId="0DD42BF1" w14:textId="77777777" w:rsidTr="005300F9">
        <w:tc>
          <w:tcPr>
            <w:tcW w:w="988" w:type="dxa"/>
          </w:tcPr>
          <w:p w14:paraId="41C70901" w14:textId="77777777" w:rsidR="00EC62AF" w:rsidRPr="00463B26" w:rsidRDefault="00EC62AF" w:rsidP="005300F9">
            <w:pPr>
              <w:spacing w:before="60" w:after="120"/>
              <w:jc w:val="left"/>
              <w:rPr>
                <w:rFonts w:ascii="Cambria" w:hAnsi="Cambria" w:cs="Arial"/>
                <w:i/>
                <w:sz w:val="22"/>
                <w:szCs w:val="22"/>
              </w:rPr>
            </w:pPr>
            <w:r>
              <w:rPr>
                <w:rFonts w:ascii="Cambria" w:hAnsi="Cambria" w:cs="Arial"/>
                <w:i/>
                <w:sz w:val="22"/>
                <w:szCs w:val="22"/>
              </w:rPr>
              <w:t>2.</w:t>
            </w:r>
          </w:p>
        </w:tc>
        <w:tc>
          <w:tcPr>
            <w:tcW w:w="4536" w:type="dxa"/>
          </w:tcPr>
          <w:p w14:paraId="0BB145BB" w14:textId="77777777" w:rsidR="00EC62AF" w:rsidRPr="00FD0914" w:rsidRDefault="00EC62AF" w:rsidP="005300F9">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2ACCCCA9" w14:textId="77777777" w:rsidR="00EC62AF" w:rsidRPr="00FD0914" w:rsidRDefault="00EC62AF" w:rsidP="005300F9">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r w:rsidR="00EC62AF" w:rsidRPr="00463B26" w14:paraId="19F24B68" w14:textId="77777777" w:rsidTr="005300F9">
        <w:tc>
          <w:tcPr>
            <w:tcW w:w="988" w:type="dxa"/>
          </w:tcPr>
          <w:p w14:paraId="1FA6670A" w14:textId="77777777" w:rsidR="00EC62AF" w:rsidRPr="00463B26" w:rsidRDefault="00EC62AF" w:rsidP="005300F9">
            <w:pPr>
              <w:spacing w:before="60" w:after="120"/>
              <w:jc w:val="left"/>
              <w:rPr>
                <w:rFonts w:ascii="Cambria" w:hAnsi="Cambria" w:cs="Arial"/>
                <w:i/>
                <w:sz w:val="22"/>
                <w:szCs w:val="22"/>
              </w:rPr>
            </w:pPr>
            <w:r>
              <w:rPr>
                <w:rFonts w:ascii="Cambria" w:hAnsi="Cambria" w:cs="Arial"/>
                <w:i/>
                <w:sz w:val="22"/>
                <w:szCs w:val="22"/>
              </w:rPr>
              <w:t>3.</w:t>
            </w:r>
          </w:p>
        </w:tc>
        <w:tc>
          <w:tcPr>
            <w:tcW w:w="4536" w:type="dxa"/>
          </w:tcPr>
          <w:p w14:paraId="4DCB9DBC" w14:textId="77777777" w:rsidR="00EC62AF" w:rsidRPr="00FD0914" w:rsidRDefault="00EC62AF" w:rsidP="005300F9">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176F0A7E" w14:textId="77777777" w:rsidR="00EC62AF" w:rsidRPr="00FD0914" w:rsidRDefault="00EC62AF" w:rsidP="005300F9">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r w:rsidR="00EC62AF" w:rsidRPr="00463B26" w14:paraId="425637F3" w14:textId="77777777" w:rsidTr="005300F9">
        <w:tc>
          <w:tcPr>
            <w:tcW w:w="988" w:type="dxa"/>
          </w:tcPr>
          <w:p w14:paraId="7F43A121" w14:textId="77777777" w:rsidR="00EC62AF" w:rsidRPr="00463B26" w:rsidRDefault="00EC62AF" w:rsidP="005300F9">
            <w:pPr>
              <w:spacing w:before="60" w:after="120"/>
              <w:jc w:val="left"/>
              <w:rPr>
                <w:rFonts w:ascii="Cambria" w:hAnsi="Cambria" w:cs="Arial"/>
                <w:i/>
                <w:sz w:val="22"/>
                <w:szCs w:val="22"/>
              </w:rPr>
            </w:pPr>
            <w:r>
              <w:rPr>
                <w:rFonts w:ascii="Cambria" w:hAnsi="Cambria" w:cs="Arial"/>
                <w:i/>
                <w:sz w:val="22"/>
                <w:szCs w:val="22"/>
              </w:rPr>
              <w:t>4.</w:t>
            </w:r>
          </w:p>
        </w:tc>
        <w:tc>
          <w:tcPr>
            <w:tcW w:w="4536" w:type="dxa"/>
          </w:tcPr>
          <w:p w14:paraId="608972B6" w14:textId="77777777" w:rsidR="00EC62AF" w:rsidRPr="00FD0914" w:rsidRDefault="00EC62AF" w:rsidP="005300F9">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1402968C" w14:textId="77777777" w:rsidR="00EC62AF" w:rsidRPr="00FD0914" w:rsidRDefault="00EC62AF" w:rsidP="005300F9">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bl>
    <w:p w14:paraId="00AD3CDF" w14:textId="77777777" w:rsidR="00EC62AF" w:rsidRPr="00463B26" w:rsidRDefault="00EC62AF" w:rsidP="00EC62AF">
      <w:pPr>
        <w:spacing w:after="120"/>
        <w:rPr>
          <w:rFonts w:ascii="Cambria" w:hAnsi="Cambria" w:cs="Arial"/>
          <w:sz w:val="22"/>
          <w:szCs w:val="22"/>
        </w:rPr>
      </w:pPr>
    </w:p>
    <w:p w14:paraId="029167C9" w14:textId="57125B5F" w:rsidR="00666663" w:rsidRPr="00942C3A" w:rsidRDefault="00666663" w:rsidP="008B548D">
      <w:pPr>
        <w:spacing w:before="74"/>
        <w:jc w:val="center"/>
        <w:rPr>
          <w:rFonts w:ascii="Cambria" w:eastAsia="Arial" w:hAnsi="Cambria" w:cs="Arial"/>
          <w:sz w:val="22"/>
          <w:szCs w:val="22"/>
        </w:rPr>
      </w:pPr>
      <w:r w:rsidRPr="00942C3A">
        <w:rPr>
          <w:rFonts w:ascii="Cambria" w:hAnsi="Cambria"/>
          <w:b/>
          <w:sz w:val="22"/>
          <w:szCs w:val="22"/>
        </w:rPr>
        <w:t>Zoznam</w:t>
      </w:r>
      <w:r w:rsidRPr="00942C3A">
        <w:rPr>
          <w:rFonts w:ascii="Cambria" w:hAnsi="Cambria"/>
          <w:b/>
          <w:spacing w:val="-18"/>
          <w:sz w:val="22"/>
          <w:szCs w:val="22"/>
        </w:rPr>
        <w:t xml:space="preserve"> </w:t>
      </w:r>
      <w:r w:rsidRPr="00942C3A">
        <w:rPr>
          <w:rFonts w:ascii="Cambria" w:hAnsi="Cambria"/>
          <w:b/>
          <w:sz w:val="22"/>
          <w:szCs w:val="22"/>
        </w:rPr>
        <w:t xml:space="preserve">subdodávateľov </w:t>
      </w:r>
      <w:r w:rsidR="00761F42" w:rsidRPr="00942C3A">
        <w:rPr>
          <w:rFonts w:ascii="Cambria" w:hAnsi="Cambria"/>
          <w:b/>
          <w:sz w:val="22"/>
          <w:szCs w:val="22"/>
        </w:rPr>
        <w:t>zhotovi</w:t>
      </w:r>
      <w:r w:rsidRPr="00942C3A">
        <w:rPr>
          <w:rFonts w:ascii="Cambria" w:hAnsi="Cambria"/>
          <w:b/>
          <w:sz w:val="22"/>
          <w:szCs w:val="22"/>
        </w:rPr>
        <w:t>teľa</w:t>
      </w:r>
    </w:p>
    <w:p w14:paraId="1F472E5D" w14:textId="77777777" w:rsidR="00666663" w:rsidRPr="00942C3A" w:rsidRDefault="00666663" w:rsidP="001C45B6">
      <w:pPr>
        <w:spacing w:before="7"/>
        <w:rPr>
          <w:rFonts w:ascii="Cambria" w:eastAsia="Arial" w:hAnsi="Cambria" w:cs="Arial"/>
          <w:b/>
          <w:bCs/>
          <w:sz w:val="22"/>
          <w:szCs w:val="22"/>
        </w:rPr>
      </w:pPr>
    </w:p>
    <w:p w14:paraId="08CA5CF0" w14:textId="77777777" w:rsidR="00666663" w:rsidRPr="00942C3A" w:rsidRDefault="00666663" w:rsidP="001C45B6">
      <w:pPr>
        <w:pStyle w:val="BodyText"/>
        <w:spacing w:after="0"/>
        <w:ind w:left="218" w:right="4"/>
        <w:rPr>
          <w:rFonts w:ascii="Cambria" w:hAnsi="Cambria"/>
          <w:sz w:val="22"/>
          <w:szCs w:val="22"/>
        </w:rPr>
      </w:pPr>
      <w:r w:rsidRPr="00942C3A">
        <w:rPr>
          <w:rFonts w:ascii="Cambria" w:hAnsi="Cambria"/>
          <w:sz w:val="22"/>
          <w:szCs w:val="22"/>
        </w:rPr>
        <w:t>V súlade</w:t>
      </w:r>
      <w:r w:rsidRPr="00942C3A">
        <w:rPr>
          <w:rFonts w:ascii="Cambria" w:hAnsi="Cambria"/>
          <w:spacing w:val="-2"/>
          <w:sz w:val="22"/>
          <w:szCs w:val="22"/>
        </w:rPr>
        <w:t xml:space="preserve"> </w:t>
      </w:r>
      <w:r w:rsidRPr="00942C3A">
        <w:rPr>
          <w:rFonts w:ascii="Cambria" w:hAnsi="Cambria"/>
          <w:sz w:val="22"/>
          <w:szCs w:val="22"/>
        </w:rPr>
        <w:t xml:space="preserve">s </w:t>
      </w:r>
      <w:r w:rsidRPr="00942C3A">
        <w:rPr>
          <w:rFonts w:ascii="Cambria" w:hAnsi="Cambria"/>
          <w:spacing w:val="-1"/>
          <w:sz w:val="22"/>
          <w:szCs w:val="22"/>
        </w:rPr>
        <w:t>ustanovením</w:t>
      </w:r>
      <w:r w:rsidRPr="00942C3A">
        <w:rPr>
          <w:rFonts w:ascii="Cambria" w:hAnsi="Cambria"/>
          <w:spacing w:val="2"/>
          <w:sz w:val="22"/>
          <w:szCs w:val="22"/>
        </w:rPr>
        <w:t xml:space="preserve"> </w:t>
      </w:r>
      <w:r w:rsidRPr="00942C3A">
        <w:rPr>
          <w:rFonts w:ascii="Cambria" w:hAnsi="Cambria"/>
          <w:sz w:val="22"/>
          <w:szCs w:val="22"/>
        </w:rPr>
        <w:t>§ 41 ods. 3 zákona</w:t>
      </w:r>
      <w:r w:rsidRPr="00942C3A">
        <w:rPr>
          <w:rFonts w:ascii="Cambria" w:hAnsi="Cambria"/>
          <w:spacing w:val="-1"/>
          <w:sz w:val="22"/>
          <w:szCs w:val="22"/>
        </w:rPr>
        <w:t xml:space="preserve"> </w:t>
      </w:r>
      <w:r w:rsidRPr="00942C3A">
        <w:rPr>
          <w:rFonts w:ascii="Cambria" w:hAnsi="Cambria"/>
          <w:sz w:val="22"/>
          <w:szCs w:val="22"/>
        </w:rPr>
        <w:t xml:space="preserve">o </w:t>
      </w:r>
      <w:r w:rsidRPr="00942C3A">
        <w:rPr>
          <w:rFonts w:ascii="Cambria" w:hAnsi="Cambria"/>
          <w:spacing w:val="-1"/>
          <w:sz w:val="22"/>
          <w:szCs w:val="22"/>
        </w:rPr>
        <w:t>verejnom</w:t>
      </w:r>
      <w:r w:rsidRPr="00942C3A">
        <w:rPr>
          <w:rFonts w:ascii="Cambria" w:hAnsi="Cambria"/>
          <w:sz w:val="22"/>
          <w:szCs w:val="22"/>
        </w:rPr>
        <w:t xml:space="preserve"> </w:t>
      </w:r>
      <w:r w:rsidRPr="00942C3A">
        <w:rPr>
          <w:rFonts w:ascii="Cambria" w:hAnsi="Cambria"/>
          <w:spacing w:val="-1"/>
          <w:sz w:val="22"/>
          <w:szCs w:val="22"/>
        </w:rPr>
        <w:t>obstarávaní</w:t>
      </w:r>
      <w:r w:rsidRPr="00942C3A">
        <w:rPr>
          <w:rFonts w:ascii="Cambria" w:hAnsi="Cambria"/>
          <w:sz w:val="22"/>
          <w:szCs w:val="22"/>
        </w:rPr>
        <w:t xml:space="preserve"> verejný</w:t>
      </w:r>
      <w:r w:rsidRPr="00942C3A">
        <w:rPr>
          <w:rFonts w:ascii="Cambria" w:hAnsi="Cambria"/>
          <w:spacing w:val="-3"/>
          <w:sz w:val="22"/>
          <w:szCs w:val="22"/>
        </w:rPr>
        <w:t xml:space="preserve"> </w:t>
      </w:r>
      <w:r w:rsidRPr="00942C3A">
        <w:rPr>
          <w:rFonts w:ascii="Cambria" w:hAnsi="Cambria"/>
          <w:spacing w:val="-1"/>
          <w:sz w:val="22"/>
          <w:szCs w:val="22"/>
        </w:rPr>
        <w:t>obstarávateľ</w:t>
      </w:r>
      <w:r w:rsidRPr="00942C3A">
        <w:rPr>
          <w:rFonts w:ascii="Cambria" w:hAnsi="Cambria"/>
          <w:spacing w:val="65"/>
          <w:sz w:val="22"/>
          <w:szCs w:val="22"/>
        </w:rPr>
        <w:t xml:space="preserve"> </w:t>
      </w:r>
      <w:r w:rsidRPr="00942C3A">
        <w:rPr>
          <w:rFonts w:ascii="Cambria" w:hAnsi="Cambria"/>
          <w:sz w:val="22"/>
          <w:szCs w:val="22"/>
        </w:rPr>
        <w:t xml:space="preserve">požaduje od </w:t>
      </w:r>
      <w:r w:rsidRPr="00942C3A">
        <w:rPr>
          <w:rFonts w:ascii="Cambria" w:hAnsi="Cambria"/>
          <w:spacing w:val="-1"/>
          <w:sz w:val="22"/>
          <w:szCs w:val="22"/>
        </w:rPr>
        <w:t>úspešného uchádzača,</w:t>
      </w:r>
      <w:r w:rsidRPr="00942C3A">
        <w:rPr>
          <w:rFonts w:ascii="Cambria" w:hAnsi="Cambria"/>
          <w:spacing w:val="2"/>
          <w:sz w:val="22"/>
          <w:szCs w:val="22"/>
        </w:rPr>
        <w:t xml:space="preserve"> </w:t>
      </w:r>
      <w:r w:rsidRPr="00942C3A">
        <w:rPr>
          <w:rFonts w:ascii="Cambria" w:hAnsi="Cambria"/>
          <w:spacing w:val="1"/>
          <w:sz w:val="22"/>
          <w:szCs w:val="22"/>
        </w:rPr>
        <w:t>aby</w:t>
      </w:r>
      <w:r w:rsidRPr="00942C3A">
        <w:rPr>
          <w:rFonts w:ascii="Cambria" w:hAnsi="Cambria"/>
          <w:spacing w:val="-5"/>
          <w:sz w:val="22"/>
          <w:szCs w:val="22"/>
        </w:rPr>
        <w:t xml:space="preserve"> </w:t>
      </w:r>
      <w:r w:rsidRPr="00942C3A">
        <w:rPr>
          <w:rFonts w:ascii="Cambria" w:hAnsi="Cambria"/>
          <w:sz w:val="22"/>
          <w:szCs w:val="22"/>
        </w:rPr>
        <w:t>najneskôr</w:t>
      </w:r>
      <w:r w:rsidRPr="00942C3A">
        <w:rPr>
          <w:rFonts w:ascii="Cambria" w:hAnsi="Cambria"/>
          <w:spacing w:val="1"/>
          <w:sz w:val="22"/>
          <w:szCs w:val="22"/>
        </w:rPr>
        <w:t xml:space="preserve"> </w:t>
      </w:r>
      <w:r w:rsidRPr="00942C3A">
        <w:rPr>
          <w:rFonts w:ascii="Cambria" w:hAnsi="Cambria"/>
          <w:sz w:val="22"/>
          <w:szCs w:val="22"/>
        </w:rPr>
        <w:t xml:space="preserve">v </w:t>
      </w:r>
      <w:r w:rsidRPr="00942C3A">
        <w:rPr>
          <w:rFonts w:ascii="Cambria" w:hAnsi="Cambria"/>
          <w:spacing w:val="-1"/>
          <w:sz w:val="22"/>
          <w:szCs w:val="22"/>
        </w:rPr>
        <w:t xml:space="preserve">čase </w:t>
      </w:r>
      <w:r w:rsidRPr="00942C3A">
        <w:rPr>
          <w:rFonts w:ascii="Cambria" w:hAnsi="Cambria"/>
          <w:sz w:val="22"/>
          <w:szCs w:val="22"/>
        </w:rPr>
        <w:t>uzavretia</w:t>
      </w:r>
      <w:r w:rsidRPr="00942C3A">
        <w:rPr>
          <w:rFonts w:ascii="Cambria" w:hAnsi="Cambria"/>
          <w:spacing w:val="-1"/>
          <w:sz w:val="22"/>
          <w:szCs w:val="22"/>
        </w:rPr>
        <w:t xml:space="preserve"> </w:t>
      </w:r>
      <w:r w:rsidRPr="00942C3A">
        <w:rPr>
          <w:rFonts w:ascii="Cambria" w:hAnsi="Cambria"/>
          <w:sz w:val="22"/>
          <w:szCs w:val="22"/>
        </w:rPr>
        <w:t>zmluvy</w:t>
      </w:r>
      <w:r w:rsidRPr="00942C3A">
        <w:rPr>
          <w:rFonts w:ascii="Cambria" w:hAnsi="Cambria"/>
          <w:spacing w:val="-3"/>
          <w:sz w:val="22"/>
          <w:szCs w:val="22"/>
        </w:rPr>
        <w:t xml:space="preserve"> </w:t>
      </w:r>
      <w:r w:rsidRPr="00942C3A">
        <w:rPr>
          <w:rFonts w:ascii="Cambria" w:hAnsi="Cambria"/>
          <w:sz w:val="22"/>
          <w:szCs w:val="22"/>
        </w:rPr>
        <w:t>uviedol:</w:t>
      </w:r>
    </w:p>
    <w:p w14:paraId="565C21AD" w14:textId="77777777" w:rsidR="00666663" w:rsidRPr="00942C3A" w:rsidRDefault="00666663" w:rsidP="001C45B6">
      <w:pPr>
        <w:pStyle w:val="BodyText"/>
        <w:widowControl w:val="0"/>
        <w:numPr>
          <w:ilvl w:val="0"/>
          <w:numId w:val="32"/>
        </w:numPr>
        <w:tabs>
          <w:tab w:val="left" w:pos="459"/>
        </w:tabs>
        <w:overflowPunct/>
        <w:autoSpaceDE/>
        <w:autoSpaceDN/>
        <w:adjustRightInd/>
        <w:spacing w:after="0" w:line="240" w:lineRule="auto"/>
        <w:ind w:right="1232" w:firstLine="0"/>
        <w:jc w:val="left"/>
        <w:textAlignment w:val="auto"/>
        <w:rPr>
          <w:rFonts w:ascii="Cambria" w:hAnsi="Cambria"/>
          <w:sz w:val="22"/>
          <w:szCs w:val="22"/>
        </w:rPr>
      </w:pPr>
      <w:r w:rsidRPr="00942C3A">
        <w:rPr>
          <w:rFonts w:ascii="Cambria" w:hAnsi="Cambria"/>
          <w:spacing w:val="-1"/>
          <w:sz w:val="22"/>
          <w:szCs w:val="22"/>
        </w:rPr>
        <w:t>údaje</w:t>
      </w:r>
      <w:r w:rsidRPr="00942C3A">
        <w:rPr>
          <w:rFonts w:ascii="Cambria" w:hAnsi="Cambria"/>
          <w:sz w:val="22"/>
          <w:szCs w:val="22"/>
        </w:rPr>
        <w:t xml:space="preserve"> </w:t>
      </w:r>
      <w:r w:rsidRPr="00942C3A">
        <w:rPr>
          <w:rFonts w:ascii="Cambria" w:hAnsi="Cambria"/>
          <w:spacing w:val="-1"/>
          <w:sz w:val="22"/>
          <w:szCs w:val="22"/>
        </w:rPr>
        <w:t>všetkých</w:t>
      </w:r>
      <w:r w:rsidRPr="00942C3A">
        <w:rPr>
          <w:rFonts w:ascii="Cambria" w:hAnsi="Cambria"/>
          <w:sz w:val="22"/>
          <w:szCs w:val="22"/>
        </w:rPr>
        <w:t xml:space="preserve"> známych </w:t>
      </w:r>
      <w:r w:rsidRPr="00942C3A">
        <w:rPr>
          <w:rFonts w:ascii="Cambria" w:hAnsi="Cambria"/>
          <w:spacing w:val="-1"/>
          <w:sz w:val="22"/>
          <w:szCs w:val="22"/>
        </w:rPr>
        <w:t>subdodávateľoch</w:t>
      </w:r>
      <w:r w:rsidRPr="00942C3A">
        <w:rPr>
          <w:rFonts w:ascii="Cambria" w:hAnsi="Cambria"/>
          <w:sz w:val="22"/>
          <w:szCs w:val="22"/>
        </w:rPr>
        <w:t xml:space="preserve"> v</w:t>
      </w:r>
      <w:r w:rsidRPr="00942C3A">
        <w:rPr>
          <w:rFonts w:ascii="Cambria" w:hAnsi="Cambria"/>
          <w:spacing w:val="1"/>
          <w:sz w:val="22"/>
          <w:szCs w:val="22"/>
        </w:rPr>
        <w:t xml:space="preserve"> </w:t>
      </w:r>
      <w:r w:rsidRPr="00942C3A">
        <w:rPr>
          <w:rFonts w:ascii="Cambria" w:hAnsi="Cambria"/>
          <w:sz w:val="22"/>
          <w:szCs w:val="22"/>
        </w:rPr>
        <w:t xml:space="preserve">rozsahu </w:t>
      </w:r>
      <w:r w:rsidRPr="00942C3A">
        <w:rPr>
          <w:rFonts w:ascii="Cambria" w:hAnsi="Cambria"/>
          <w:spacing w:val="-1"/>
          <w:sz w:val="22"/>
          <w:szCs w:val="22"/>
        </w:rPr>
        <w:t xml:space="preserve">obchodné </w:t>
      </w:r>
      <w:r w:rsidRPr="00942C3A">
        <w:rPr>
          <w:rFonts w:ascii="Cambria" w:hAnsi="Cambria"/>
          <w:sz w:val="22"/>
          <w:szCs w:val="22"/>
        </w:rPr>
        <w:t>meno, sídlo,</w:t>
      </w:r>
      <w:r w:rsidRPr="00942C3A">
        <w:rPr>
          <w:rFonts w:ascii="Cambria" w:hAnsi="Cambria"/>
          <w:spacing w:val="2"/>
          <w:sz w:val="22"/>
          <w:szCs w:val="22"/>
        </w:rPr>
        <w:t xml:space="preserve"> </w:t>
      </w:r>
      <w:r w:rsidRPr="00942C3A">
        <w:rPr>
          <w:rFonts w:ascii="Cambria" w:hAnsi="Cambria"/>
          <w:spacing w:val="-2"/>
          <w:sz w:val="22"/>
          <w:szCs w:val="22"/>
        </w:rPr>
        <w:t>IČO,</w:t>
      </w:r>
      <w:r w:rsidRPr="00942C3A">
        <w:rPr>
          <w:rFonts w:ascii="Cambria" w:hAnsi="Cambria"/>
          <w:spacing w:val="67"/>
          <w:sz w:val="22"/>
          <w:szCs w:val="22"/>
        </w:rPr>
        <w:t xml:space="preserve"> </w:t>
      </w:r>
      <w:r w:rsidRPr="00942C3A">
        <w:rPr>
          <w:rFonts w:ascii="Cambria" w:hAnsi="Cambria"/>
          <w:sz w:val="22"/>
          <w:szCs w:val="22"/>
        </w:rPr>
        <w:t xml:space="preserve">zápis do </w:t>
      </w:r>
      <w:r w:rsidRPr="00942C3A">
        <w:rPr>
          <w:rFonts w:ascii="Cambria" w:hAnsi="Cambria"/>
          <w:spacing w:val="-1"/>
          <w:sz w:val="22"/>
          <w:szCs w:val="22"/>
        </w:rPr>
        <w:t>príslušného</w:t>
      </w:r>
      <w:r w:rsidRPr="00942C3A">
        <w:rPr>
          <w:rFonts w:ascii="Cambria" w:hAnsi="Cambria"/>
          <w:sz w:val="22"/>
          <w:szCs w:val="22"/>
        </w:rPr>
        <w:t xml:space="preserve"> </w:t>
      </w:r>
      <w:r w:rsidRPr="00942C3A">
        <w:rPr>
          <w:rFonts w:ascii="Cambria" w:hAnsi="Cambria"/>
          <w:spacing w:val="-1"/>
          <w:sz w:val="22"/>
          <w:szCs w:val="22"/>
        </w:rPr>
        <w:t>obchodného</w:t>
      </w:r>
      <w:r w:rsidRPr="00942C3A">
        <w:rPr>
          <w:rFonts w:ascii="Cambria" w:hAnsi="Cambria"/>
          <w:sz w:val="22"/>
          <w:szCs w:val="22"/>
        </w:rPr>
        <w:t xml:space="preserve"> </w:t>
      </w:r>
      <w:r w:rsidRPr="00942C3A">
        <w:rPr>
          <w:rFonts w:ascii="Cambria" w:hAnsi="Cambria"/>
          <w:spacing w:val="-1"/>
          <w:sz w:val="22"/>
          <w:szCs w:val="22"/>
        </w:rPr>
        <w:t>registra</w:t>
      </w:r>
    </w:p>
    <w:p w14:paraId="2784D66C" w14:textId="77777777" w:rsidR="00666663" w:rsidRPr="00942C3A" w:rsidRDefault="00666663" w:rsidP="001C45B6">
      <w:pPr>
        <w:pStyle w:val="BodyText"/>
        <w:widowControl w:val="0"/>
        <w:numPr>
          <w:ilvl w:val="0"/>
          <w:numId w:val="32"/>
        </w:numPr>
        <w:tabs>
          <w:tab w:val="left" w:pos="459"/>
        </w:tabs>
        <w:overflowPunct/>
        <w:autoSpaceDE/>
        <w:autoSpaceDN/>
        <w:adjustRightInd/>
        <w:spacing w:after="0" w:line="240" w:lineRule="auto"/>
        <w:ind w:right="697" w:firstLine="0"/>
        <w:jc w:val="left"/>
        <w:textAlignment w:val="auto"/>
        <w:rPr>
          <w:rFonts w:ascii="Cambria" w:hAnsi="Cambria"/>
          <w:sz w:val="22"/>
          <w:szCs w:val="22"/>
        </w:rPr>
      </w:pPr>
      <w:r w:rsidRPr="00942C3A">
        <w:rPr>
          <w:rFonts w:ascii="Cambria" w:hAnsi="Cambria"/>
          <w:spacing w:val="-1"/>
          <w:sz w:val="22"/>
          <w:szCs w:val="22"/>
        </w:rPr>
        <w:t>údaje</w:t>
      </w:r>
      <w:r w:rsidRPr="00942C3A">
        <w:rPr>
          <w:rFonts w:ascii="Cambria" w:hAnsi="Cambria"/>
          <w:sz w:val="22"/>
          <w:szCs w:val="22"/>
        </w:rPr>
        <w:t xml:space="preserve"> o osobe</w:t>
      </w:r>
      <w:r w:rsidRPr="00942C3A">
        <w:rPr>
          <w:rFonts w:ascii="Cambria" w:hAnsi="Cambria"/>
          <w:spacing w:val="-2"/>
          <w:sz w:val="22"/>
          <w:szCs w:val="22"/>
        </w:rPr>
        <w:t xml:space="preserve"> </w:t>
      </w:r>
      <w:r w:rsidRPr="00942C3A">
        <w:rPr>
          <w:rFonts w:ascii="Cambria" w:hAnsi="Cambria"/>
          <w:sz w:val="22"/>
          <w:szCs w:val="22"/>
        </w:rPr>
        <w:t>oprávnenej konať za</w:t>
      </w:r>
      <w:r w:rsidRPr="00942C3A">
        <w:rPr>
          <w:rFonts w:ascii="Cambria" w:hAnsi="Cambria"/>
          <w:spacing w:val="-1"/>
          <w:sz w:val="22"/>
          <w:szCs w:val="22"/>
        </w:rPr>
        <w:t xml:space="preserve"> subdodávateľa </w:t>
      </w:r>
      <w:r w:rsidRPr="00942C3A">
        <w:rPr>
          <w:rFonts w:ascii="Cambria" w:hAnsi="Cambria"/>
          <w:sz w:val="22"/>
          <w:szCs w:val="22"/>
        </w:rPr>
        <w:t xml:space="preserve">v </w:t>
      </w:r>
      <w:r w:rsidRPr="00942C3A">
        <w:rPr>
          <w:rFonts w:ascii="Cambria" w:hAnsi="Cambria"/>
          <w:spacing w:val="-1"/>
          <w:sz w:val="22"/>
          <w:szCs w:val="22"/>
        </w:rPr>
        <w:t>rozsahu</w:t>
      </w:r>
      <w:r w:rsidRPr="00942C3A">
        <w:rPr>
          <w:rFonts w:ascii="Cambria" w:hAnsi="Cambria"/>
          <w:sz w:val="22"/>
          <w:szCs w:val="22"/>
        </w:rPr>
        <w:t xml:space="preserve"> meno a</w:t>
      </w:r>
      <w:r w:rsidRPr="00942C3A">
        <w:rPr>
          <w:rFonts w:ascii="Cambria" w:hAnsi="Cambria"/>
          <w:spacing w:val="-2"/>
          <w:sz w:val="22"/>
          <w:szCs w:val="22"/>
        </w:rPr>
        <w:t xml:space="preserve"> </w:t>
      </w:r>
      <w:r w:rsidRPr="00942C3A">
        <w:rPr>
          <w:rFonts w:ascii="Cambria" w:hAnsi="Cambria"/>
          <w:sz w:val="22"/>
          <w:szCs w:val="22"/>
        </w:rPr>
        <w:t xml:space="preserve">priezvisko, </w:t>
      </w:r>
      <w:r w:rsidRPr="00942C3A">
        <w:rPr>
          <w:rFonts w:ascii="Cambria" w:hAnsi="Cambria"/>
          <w:spacing w:val="-1"/>
          <w:sz w:val="22"/>
          <w:szCs w:val="22"/>
        </w:rPr>
        <w:t>adresa</w:t>
      </w:r>
      <w:r w:rsidRPr="00942C3A">
        <w:rPr>
          <w:rFonts w:ascii="Cambria" w:hAnsi="Cambria"/>
          <w:spacing w:val="55"/>
          <w:sz w:val="22"/>
          <w:szCs w:val="22"/>
        </w:rPr>
        <w:t xml:space="preserve"> </w:t>
      </w:r>
      <w:r w:rsidRPr="00942C3A">
        <w:rPr>
          <w:rFonts w:ascii="Cambria" w:hAnsi="Cambria"/>
          <w:spacing w:val="-1"/>
          <w:sz w:val="22"/>
          <w:szCs w:val="22"/>
        </w:rPr>
        <w:t>pobytu,</w:t>
      </w:r>
      <w:r w:rsidRPr="00942C3A">
        <w:rPr>
          <w:rFonts w:ascii="Cambria" w:hAnsi="Cambria"/>
          <w:sz w:val="22"/>
          <w:szCs w:val="22"/>
        </w:rPr>
        <w:t xml:space="preserve"> dátum </w:t>
      </w:r>
      <w:r w:rsidRPr="00942C3A">
        <w:rPr>
          <w:rFonts w:ascii="Cambria" w:hAnsi="Cambria"/>
          <w:spacing w:val="-1"/>
          <w:sz w:val="22"/>
          <w:szCs w:val="22"/>
        </w:rPr>
        <w:t>narodenia.</w:t>
      </w:r>
      <w:r w:rsidRPr="00942C3A">
        <w:rPr>
          <w:rFonts w:ascii="Cambria" w:hAnsi="Cambria"/>
          <w:spacing w:val="1"/>
          <w:sz w:val="22"/>
          <w:szCs w:val="22"/>
        </w:rPr>
        <w:t xml:space="preserve"> </w:t>
      </w:r>
    </w:p>
    <w:p w14:paraId="2E22A847" w14:textId="77777777" w:rsidR="00666663" w:rsidRPr="00942C3A" w:rsidRDefault="00666663" w:rsidP="001C45B6">
      <w:pPr>
        <w:pStyle w:val="BodyText"/>
        <w:tabs>
          <w:tab w:val="left" w:pos="459"/>
        </w:tabs>
        <w:spacing w:after="0"/>
        <w:ind w:left="218" w:right="697"/>
        <w:rPr>
          <w:rFonts w:ascii="Cambria" w:hAnsi="Cambria"/>
          <w:spacing w:val="1"/>
          <w:sz w:val="22"/>
          <w:szCs w:val="22"/>
        </w:rPr>
      </w:pPr>
    </w:p>
    <w:p w14:paraId="029E8ABB" w14:textId="77777777" w:rsidR="00666663" w:rsidRPr="00942C3A" w:rsidRDefault="00666663" w:rsidP="001C45B6">
      <w:pPr>
        <w:rPr>
          <w:rFonts w:ascii="Cambria" w:hAnsi="Cambria"/>
          <w:sz w:val="22"/>
          <w:szCs w:val="22"/>
        </w:rPr>
      </w:pPr>
    </w:p>
    <w:p w14:paraId="173CE0BB" w14:textId="77777777" w:rsidR="00666663" w:rsidRPr="00942C3A" w:rsidRDefault="00666663" w:rsidP="001C45B6">
      <w:pPr>
        <w:rPr>
          <w:rFonts w:ascii="Cambria" w:hAnsi="Cambria" w:cs="Arial"/>
          <w:sz w:val="22"/>
          <w:szCs w:val="22"/>
        </w:rPr>
      </w:pPr>
      <w:r w:rsidRPr="00942C3A">
        <w:rPr>
          <w:rFonts w:ascii="Cambria" w:hAnsi="Cambria" w:cs="Arial"/>
          <w:sz w:val="22"/>
          <w:szCs w:val="22"/>
        </w:rPr>
        <w:t>Úspešný uchádzač môže pridať toľko riadkov v tabuľke koľko potrebuje.</w:t>
      </w:r>
    </w:p>
    <w:p w14:paraId="158633A4" w14:textId="77777777" w:rsidR="00666663" w:rsidRPr="00942C3A" w:rsidRDefault="00666663" w:rsidP="001C45B6">
      <w:pPr>
        <w:rPr>
          <w:rFonts w:ascii="Cambria" w:hAnsi="Cambria" w:cs="Arial"/>
          <w:sz w:val="22"/>
          <w:szCs w:val="22"/>
        </w:rPr>
      </w:pPr>
      <w:r w:rsidRPr="00942C3A">
        <w:rPr>
          <w:rFonts w:ascii="Cambria" w:hAnsi="Cambria" w:cs="Arial"/>
          <w:sz w:val="22"/>
          <w:szCs w:val="22"/>
        </w:rPr>
        <w:t>V prípade, ak úspešný uchádzač nebude mať subdodávateľov uvedie túto skutočnosť v tabuľke.</w:t>
      </w:r>
    </w:p>
    <w:p w14:paraId="5877CC8E" w14:textId="77777777" w:rsidR="00666663" w:rsidRPr="00942C3A" w:rsidRDefault="00666663" w:rsidP="001C45B6">
      <w:pPr>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666663" w:rsidRPr="00942C3A" w14:paraId="223A56C0" w14:textId="77777777" w:rsidTr="00590DD0">
        <w:tc>
          <w:tcPr>
            <w:tcW w:w="1073" w:type="dxa"/>
            <w:shd w:val="clear" w:color="auto" w:fill="auto"/>
          </w:tcPr>
          <w:p w14:paraId="06EF4359" w14:textId="77777777" w:rsidR="00666663" w:rsidRPr="00942C3A" w:rsidRDefault="00666663" w:rsidP="001C45B6">
            <w:pPr>
              <w:rPr>
                <w:rFonts w:ascii="Cambria" w:hAnsi="Cambria" w:cs="Arial"/>
                <w:sz w:val="22"/>
                <w:szCs w:val="22"/>
              </w:rPr>
            </w:pPr>
            <w:r w:rsidRPr="00942C3A">
              <w:rPr>
                <w:rFonts w:ascii="Cambria" w:hAnsi="Cambria" w:cs="Arial"/>
                <w:sz w:val="22"/>
                <w:szCs w:val="22"/>
              </w:rPr>
              <w:t>p.č.</w:t>
            </w:r>
          </w:p>
        </w:tc>
        <w:tc>
          <w:tcPr>
            <w:tcW w:w="3288" w:type="dxa"/>
            <w:shd w:val="clear" w:color="auto" w:fill="auto"/>
          </w:tcPr>
          <w:p w14:paraId="23F7660E" w14:textId="77777777" w:rsidR="00666663" w:rsidRPr="00942C3A" w:rsidRDefault="00666663" w:rsidP="001C45B6">
            <w:pPr>
              <w:jc w:val="left"/>
              <w:rPr>
                <w:rFonts w:ascii="Cambria" w:hAnsi="Cambria" w:cs="Arial"/>
                <w:sz w:val="22"/>
                <w:szCs w:val="22"/>
              </w:rPr>
            </w:pPr>
            <w:r w:rsidRPr="00942C3A">
              <w:rPr>
                <w:rFonts w:ascii="Cambria" w:hAnsi="Cambria" w:cs="Arial"/>
                <w:sz w:val="22"/>
                <w:szCs w:val="22"/>
              </w:rPr>
              <w:t>Obchodné meno, sídlo subdodávateľa a IČO</w:t>
            </w:r>
          </w:p>
        </w:tc>
        <w:tc>
          <w:tcPr>
            <w:tcW w:w="4252" w:type="dxa"/>
            <w:shd w:val="clear" w:color="auto" w:fill="auto"/>
          </w:tcPr>
          <w:p w14:paraId="6512EDD1" w14:textId="77777777" w:rsidR="00666663" w:rsidRPr="00942C3A" w:rsidRDefault="00666663" w:rsidP="001C45B6">
            <w:pPr>
              <w:rPr>
                <w:rFonts w:ascii="Cambria" w:hAnsi="Cambria" w:cs="Arial"/>
                <w:sz w:val="22"/>
                <w:szCs w:val="22"/>
              </w:rPr>
            </w:pPr>
            <w:r w:rsidRPr="00942C3A">
              <w:rPr>
                <w:rFonts w:ascii="Cambria" w:hAnsi="Cambria" w:cs="Arial"/>
                <w:sz w:val="22"/>
                <w:szCs w:val="22"/>
              </w:rPr>
              <w:t>Osoba oprávnená konať za subdodávateľa (meno a priezvisko, adresa pobytu, dátum narodenia)</w:t>
            </w:r>
          </w:p>
        </w:tc>
      </w:tr>
      <w:tr w:rsidR="00666663" w:rsidRPr="00942C3A" w14:paraId="14DB3746" w14:textId="77777777" w:rsidTr="00AD0437">
        <w:tc>
          <w:tcPr>
            <w:tcW w:w="1073" w:type="dxa"/>
            <w:shd w:val="clear" w:color="auto" w:fill="auto"/>
          </w:tcPr>
          <w:p w14:paraId="331EC5D6" w14:textId="77777777" w:rsidR="00666663" w:rsidRPr="00942C3A" w:rsidRDefault="00666663" w:rsidP="001C45B6">
            <w:pPr>
              <w:rPr>
                <w:rFonts w:ascii="Cambria" w:hAnsi="Cambria" w:cs="Arial"/>
                <w:sz w:val="22"/>
                <w:szCs w:val="22"/>
              </w:rPr>
            </w:pPr>
            <w:r w:rsidRPr="00942C3A">
              <w:rPr>
                <w:rFonts w:ascii="Cambria" w:hAnsi="Cambria" w:cs="Arial"/>
                <w:sz w:val="22"/>
                <w:szCs w:val="22"/>
              </w:rPr>
              <w:t>1.</w:t>
            </w:r>
          </w:p>
        </w:tc>
        <w:tc>
          <w:tcPr>
            <w:tcW w:w="3288" w:type="dxa"/>
            <w:shd w:val="clear" w:color="auto" w:fill="auto"/>
          </w:tcPr>
          <w:p w14:paraId="3E988486" w14:textId="77777777" w:rsidR="00666663" w:rsidRPr="00942C3A" w:rsidRDefault="00666663" w:rsidP="001C45B6">
            <w:pPr>
              <w:spacing w:before="60"/>
              <w:jc w:val="left"/>
              <w:rPr>
                <w:rFonts w:ascii="Cambria" w:hAnsi="Cambria" w:cs="Arial"/>
                <w:i/>
                <w:color w:val="FF0000"/>
                <w:sz w:val="22"/>
                <w:szCs w:val="22"/>
              </w:rPr>
            </w:pPr>
            <w:r w:rsidRPr="00942C3A">
              <w:rPr>
                <w:rFonts w:ascii="Cambria" w:hAnsi="Cambria" w:cs="Arial"/>
                <w:i/>
                <w:color w:val="FF0000"/>
                <w:sz w:val="22"/>
                <w:szCs w:val="22"/>
              </w:rPr>
              <w:t>&lt;vyplní uchádzač&gt;</w:t>
            </w:r>
          </w:p>
        </w:tc>
        <w:tc>
          <w:tcPr>
            <w:tcW w:w="4252" w:type="dxa"/>
            <w:shd w:val="clear" w:color="auto" w:fill="auto"/>
          </w:tcPr>
          <w:p w14:paraId="7C20E417" w14:textId="77777777" w:rsidR="00666663" w:rsidRPr="00942C3A" w:rsidRDefault="00666663" w:rsidP="001C45B6">
            <w:pPr>
              <w:spacing w:before="60"/>
              <w:rPr>
                <w:rFonts w:ascii="Cambria" w:hAnsi="Cambria" w:cs="Arial"/>
                <w:i/>
                <w:color w:val="FF0000"/>
                <w:sz w:val="22"/>
                <w:szCs w:val="22"/>
              </w:rPr>
            </w:pPr>
            <w:r w:rsidRPr="00942C3A">
              <w:rPr>
                <w:rFonts w:ascii="Cambria" w:hAnsi="Cambria" w:cs="Arial"/>
                <w:i/>
                <w:color w:val="FF0000"/>
                <w:sz w:val="22"/>
                <w:szCs w:val="22"/>
              </w:rPr>
              <w:t>&lt;vyplní uchádzač&gt;</w:t>
            </w:r>
          </w:p>
        </w:tc>
      </w:tr>
      <w:tr w:rsidR="00666663" w:rsidRPr="00942C3A" w14:paraId="1D3D2360" w14:textId="77777777" w:rsidTr="00590DD0">
        <w:tc>
          <w:tcPr>
            <w:tcW w:w="1073" w:type="dxa"/>
            <w:shd w:val="clear" w:color="auto" w:fill="auto"/>
          </w:tcPr>
          <w:p w14:paraId="38E44814" w14:textId="77777777" w:rsidR="00666663" w:rsidRPr="00942C3A" w:rsidRDefault="00666663" w:rsidP="001C45B6">
            <w:pPr>
              <w:rPr>
                <w:rFonts w:ascii="Cambria" w:hAnsi="Cambria" w:cs="Arial"/>
                <w:sz w:val="22"/>
                <w:szCs w:val="22"/>
              </w:rPr>
            </w:pPr>
            <w:r w:rsidRPr="00942C3A">
              <w:rPr>
                <w:rFonts w:ascii="Cambria" w:hAnsi="Cambria" w:cs="Arial"/>
                <w:sz w:val="22"/>
                <w:szCs w:val="22"/>
              </w:rPr>
              <w:t>2.</w:t>
            </w:r>
          </w:p>
        </w:tc>
        <w:tc>
          <w:tcPr>
            <w:tcW w:w="3288" w:type="dxa"/>
            <w:shd w:val="clear" w:color="auto" w:fill="auto"/>
          </w:tcPr>
          <w:p w14:paraId="28AE0454" w14:textId="77777777" w:rsidR="00666663" w:rsidRPr="00942C3A" w:rsidRDefault="00666663" w:rsidP="001C45B6">
            <w:pPr>
              <w:spacing w:before="60"/>
              <w:rPr>
                <w:rFonts w:ascii="Cambria" w:hAnsi="Cambria" w:cs="Arial"/>
                <w:i/>
                <w:color w:val="FF0000"/>
                <w:sz w:val="22"/>
                <w:szCs w:val="22"/>
              </w:rPr>
            </w:pPr>
            <w:r w:rsidRPr="00942C3A">
              <w:rPr>
                <w:rFonts w:ascii="Cambria" w:hAnsi="Cambria" w:cs="Arial"/>
                <w:i/>
                <w:color w:val="FF0000"/>
                <w:sz w:val="22"/>
                <w:szCs w:val="22"/>
              </w:rPr>
              <w:t>&lt;vyplní uchádzač&gt;</w:t>
            </w:r>
          </w:p>
        </w:tc>
        <w:tc>
          <w:tcPr>
            <w:tcW w:w="4252" w:type="dxa"/>
            <w:shd w:val="clear" w:color="auto" w:fill="auto"/>
          </w:tcPr>
          <w:p w14:paraId="36E8D4EC" w14:textId="77777777" w:rsidR="00666663" w:rsidRPr="00942C3A" w:rsidRDefault="00666663" w:rsidP="001C45B6">
            <w:pPr>
              <w:spacing w:before="60"/>
              <w:rPr>
                <w:rFonts w:ascii="Cambria" w:hAnsi="Cambria" w:cs="Arial"/>
                <w:i/>
                <w:color w:val="FF0000"/>
                <w:sz w:val="22"/>
                <w:szCs w:val="22"/>
              </w:rPr>
            </w:pPr>
            <w:r w:rsidRPr="00942C3A">
              <w:rPr>
                <w:rFonts w:ascii="Cambria" w:hAnsi="Cambria" w:cs="Arial"/>
                <w:i/>
                <w:color w:val="FF0000"/>
                <w:sz w:val="22"/>
                <w:szCs w:val="22"/>
              </w:rPr>
              <w:t>&lt;vyplní uchádzač&gt;</w:t>
            </w:r>
          </w:p>
        </w:tc>
      </w:tr>
      <w:tr w:rsidR="00666663" w:rsidRPr="00942C3A" w14:paraId="493A5A86" w14:textId="77777777" w:rsidTr="00590DD0">
        <w:tc>
          <w:tcPr>
            <w:tcW w:w="1073" w:type="dxa"/>
            <w:shd w:val="clear" w:color="auto" w:fill="auto"/>
          </w:tcPr>
          <w:p w14:paraId="4D82D1D9" w14:textId="77777777" w:rsidR="00666663" w:rsidRPr="00942C3A" w:rsidRDefault="00666663" w:rsidP="001C45B6">
            <w:pPr>
              <w:rPr>
                <w:rFonts w:ascii="Cambria" w:hAnsi="Cambria" w:cs="Arial"/>
                <w:sz w:val="22"/>
                <w:szCs w:val="22"/>
              </w:rPr>
            </w:pPr>
            <w:r w:rsidRPr="00942C3A">
              <w:rPr>
                <w:rFonts w:ascii="Cambria" w:hAnsi="Cambria" w:cs="Arial"/>
                <w:sz w:val="22"/>
                <w:szCs w:val="22"/>
              </w:rPr>
              <w:t>3.</w:t>
            </w:r>
          </w:p>
        </w:tc>
        <w:tc>
          <w:tcPr>
            <w:tcW w:w="3288" w:type="dxa"/>
            <w:shd w:val="clear" w:color="auto" w:fill="auto"/>
          </w:tcPr>
          <w:p w14:paraId="2EB93F9C" w14:textId="2B28532E" w:rsidR="00666663" w:rsidRPr="00942C3A" w:rsidRDefault="00666663" w:rsidP="001C45B6">
            <w:pPr>
              <w:spacing w:before="60"/>
              <w:rPr>
                <w:rFonts w:ascii="Cambria" w:hAnsi="Cambria" w:cs="Arial"/>
                <w:i/>
                <w:color w:val="FF0000"/>
                <w:sz w:val="22"/>
                <w:szCs w:val="22"/>
              </w:rPr>
            </w:pPr>
            <w:r w:rsidRPr="00942C3A">
              <w:rPr>
                <w:rFonts w:ascii="Cambria" w:hAnsi="Cambria" w:cs="Arial"/>
                <w:i/>
                <w:color w:val="FF0000"/>
                <w:sz w:val="22"/>
                <w:szCs w:val="22"/>
              </w:rPr>
              <w:t>&lt;vyplní uchádzač&gt;</w:t>
            </w:r>
          </w:p>
        </w:tc>
        <w:tc>
          <w:tcPr>
            <w:tcW w:w="4252" w:type="dxa"/>
            <w:shd w:val="clear" w:color="auto" w:fill="auto"/>
          </w:tcPr>
          <w:p w14:paraId="13CA0BFB" w14:textId="77777777" w:rsidR="00666663" w:rsidRPr="00942C3A" w:rsidRDefault="00666663" w:rsidP="001C45B6">
            <w:pPr>
              <w:spacing w:before="60"/>
              <w:rPr>
                <w:rFonts w:ascii="Cambria" w:hAnsi="Cambria" w:cs="Arial"/>
                <w:i/>
                <w:color w:val="FF0000"/>
                <w:sz w:val="22"/>
                <w:szCs w:val="22"/>
              </w:rPr>
            </w:pPr>
            <w:r w:rsidRPr="00942C3A">
              <w:rPr>
                <w:rFonts w:ascii="Cambria" w:hAnsi="Cambria" w:cs="Arial"/>
                <w:i/>
                <w:color w:val="FF0000"/>
                <w:sz w:val="22"/>
                <w:szCs w:val="22"/>
              </w:rPr>
              <w:t>&lt;vyplní uchádzač&gt;</w:t>
            </w:r>
          </w:p>
        </w:tc>
      </w:tr>
    </w:tbl>
    <w:p w14:paraId="62AD590A" w14:textId="77777777" w:rsidR="008E2C6C" w:rsidRPr="00942C3A" w:rsidRDefault="008E2C6C" w:rsidP="001C45B6">
      <w:pPr>
        <w:ind w:left="2160" w:hanging="1979"/>
        <w:rPr>
          <w:rFonts w:ascii="Cambria" w:hAnsi="Cambria"/>
          <w:b/>
          <w:color w:val="FF0000"/>
          <w:sz w:val="22"/>
          <w:szCs w:val="22"/>
        </w:rPr>
      </w:pPr>
    </w:p>
    <w:sectPr w:rsidR="008E2C6C" w:rsidRPr="00942C3A" w:rsidSect="005A0B92">
      <w:headerReference w:type="first" r:id="rId17"/>
      <w:pgSz w:w="11906" w:h="16838" w:code="9"/>
      <w:pgMar w:top="993" w:right="1412" w:bottom="141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CE30F" w14:textId="77777777" w:rsidR="00C4396C" w:rsidRDefault="00C4396C">
      <w:r>
        <w:separator/>
      </w:r>
    </w:p>
  </w:endnote>
  <w:endnote w:type="continuationSeparator" w:id="0">
    <w:p w14:paraId="646C546E" w14:textId="77777777" w:rsidR="00C4396C" w:rsidRDefault="00C4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88152E" w:rsidRDefault="0088152E" w:rsidP="00025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3F2EB" w14:textId="77777777" w:rsidR="0088152E" w:rsidRDefault="0088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A73E" w14:textId="77777777" w:rsidR="0088152E" w:rsidRDefault="0088152E" w:rsidP="0063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CB487" w14:textId="77777777" w:rsidR="00C4396C" w:rsidRDefault="00C4396C">
      <w:r>
        <w:separator/>
      </w:r>
    </w:p>
  </w:footnote>
  <w:footnote w:type="continuationSeparator" w:id="0">
    <w:p w14:paraId="15B3DDF7" w14:textId="77777777" w:rsidR="00C4396C" w:rsidRDefault="00C4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3A62" w14:textId="77777777" w:rsidR="0088152E" w:rsidRDefault="0088152E" w:rsidP="00D30FBC">
    <w:pPr>
      <w:pStyle w:val="BodyText"/>
      <w:tabs>
        <w:tab w:val="right" w:pos="9214"/>
        <w:tab w:val="right" w:pos="14317"/>
      </w:tabs>
      <w:spacing w:after="0"/>
      <w:jc w:val="left"/>
      <w:rPr>
        <w:i/>
        <w:szCs w:val="24"/>
        <w:lang w:eastAsia="cs-CZ"/>
      </w:rPr>
    </w:pPr>
    <w:r>
      <w:rPr>
        <w:i/>
        <w:szCs w:val="24"/>
        <w:lang w:eastAsia="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A860" w14:textId="77777777" w:rsidR="0088152E" w:rsidRDefault="0088152E" w:rsidP="00D30FBC">
    <w:pPr>
      <w:pStyle w:val="BodyText"/>
      <w:tabs>
        <w:tab w:val="right" w:pos="9214"/>
        <w:tab w:val="right" w:pos="14317"/>
      </w:tabs>
      <w:spacing w:after="0"/>
      <w:jc w:val="left"/>
      <w:rPr>
        <w:i/>
        <w:szCs w:val="24"/>
        <w:lang w:eastAsia="cs-CZ"/>
      </w:rPr>
    </w:pPr>
    <w:r>
      <w:rPr>
        <w:i/>
        <w:szCs w:val="24"/>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ListNumber"/>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00043E"/>
    <w:multiLevelType w:val="multilevel"/>
    <w:tmpl w:val="000008C1"/>
    <w:lvl w:ilvl="0">
      <w:start w:val="1"/>
      <w:numFmt w:val="decimal"/>
      <w:lvlText w:val="%1."/>
      <w:lvlJc w:val="left"/>
      <w:pPr>
        <w:ind w:left="460" w:hanging="361"/>
      </w:pPr>
      <w:rPr>
        <w:rFonts w:ascii="Arial Narrow" w:hAnsi="Arial Narrow" w:cs="Arial Narrow"/>
        <w:b w:val="0"/>
        <w:bCs w:val="0"/>
        <w:sz w:val="22"/>
        <w:szCs w:val="22"/>
      </w:rPr>
    </w:lvl>
    <w:lvl w:ilvl="1">
      <w:numFmt w:val="bullet"/>
      <w:lvlText w:val="•"/>
      <w:lvlJc w:val="left"/>
      <w:pPr>
        <w:ind w:left="1411" w:hanging="361"/>
      </w:pPr>
    </w:lvl>
    <w:lvl w:ilvl="2">
      <w:numFmt w:val="bullet"/>
      <w:lvlText w:val="•"/>
      <w:lvlJc w:val="left"/>
      <w:pPr>
        <w:ind w:left="2361" w:hanging="361"/>
      </w:pPr>
    </w:lvl>
    <w:lvl w:ilvl="3">
      <w:numFmt w:val="bullet"/>
      <w:lvlText w:val="•"/>
      <w:lvlJc w:val="left"/>
      <w:pPr>
        <w:ind w:left="3312" w:hanging="361"/>
      </w:pPr>
    </w:lvl>
    <w:lvl w:ilvl="4">
      <w:numFmt w:val="bullet"/>
      <w:lvlText w:val="•"/>
      <w:lvlJc w:val="left"/>
      <w:pPr>
        <w:ind w:left="4262" w:hanging="361"/>
      </w:pPr>
    </w:lvl>
    <w:lvl w:ilvl="5">
      <w:numFmt w:val="bullet"/>
      <w:lvlText w:val="•"/>
      <w:lvlJc w:val="left"/>
      <w:pPr>
        <w:ind w:left="5213" w:hanging="361"/>
      </w:pPr>
    </w:lvl>
    <w:lvl w:ilvl="6">
      <w:numFmt w:val="bullet"/>
      <w:lvlText w:val="•"/>
      <w:lvlJc w:val="left"/>
      <w:pPr>
        <w:ind w:left="6164" w:hanging="361"/>
      </w:pPr>
    </w:lvl>
    <w:lvl w:ilvl="7">
      <w:numFmt w:val="bullet"/>
      <w:lvlText w:val="•"/>
      <w:lvlJc w:val="left"/>
      <w:pPr>
        <w:ind w:left="7114" w:hanging="361"/>
      </w:pPr>
    </w:lvl>
    <w:lvl w:ilvl="8">
      <w:numFmt w:val="bullet"/>
      <w:lvlText w:val="•"/>
      <w:lvlJc w:val="left"/>
      <w:pPr>
        <w:ind w:left="8065" w:hanging="361"/>
      </w:pPr>
    </w:lvl>
  </w:abstractNum>
  <w:abstractNum w:abstractNumId="5"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TOC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64E0630"/>
    <w:multiLevelType w:val="multilevel"/>
    <w:tmpl w:val="F3C09CF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8"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9" w15:restartNumberingAfterBreak="0">
    <w:nsid w:val="07B7357E"/>
    <w:multiLevelType w:val="hybridMultilevel"/>
    <w:tmpl w:val="05A869EE"/>
    <w:lvl w:ilvl="0" w:tplc="807C8C3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C4632C"/>
    <w:multiLevelType w:val="multilevel"/>
    <w:tmpl w:val="EA740748"/>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031864"/>
    <w:multiLevelType w:val="multilevel"/>
    <w:tmpl w:val="3FCE2ED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sz w:val="22"/>
        <w:szCs w:val="22"/>
      </w:rPr>
    </w:lvl>
    <w:lvl w:ilvl="2">
      <w:start w:val="1"/>
      <w:numFmt w:val="decimal"/>
      <w:lvlText w:val="10.%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5"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79920F8"/>
    <w:multiLevelType w:val="multilevel"/>
    <w:tmpl w:val="2E6E93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18" w15:restartNumberingAfterBreak="0">
    <w:nsid w:val="3BE573CF"/>
    <w:multiLevelType w:val="multilevel"/>
    <w:tmpl w:val="5F6E87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19"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0"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AE66C7"/>
    <w:multiLevelType w:val="hybridMultilevel"/>
    <w:tmpl w:val="52B420C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23" w15:restartNumberingAfterBreak="0">
    <w:nsid w:val="5846369A"/>
    <w:multiLevelType w:val="multilevel"/>
    <w:tmpl w:val="8AFE9B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4"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6"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2F7781"/>
    <w:multiLevelType w:val="multilevel"/>
    <w:tmpl w:val="03A08A7C"/>
    <w:lvl w:ilvl="0">
      <w:start w:val="1"/>
      <w:numFmt w:val="decimal"/>
      <w:lvlText w:val="%1"/>
      <w:lvlJc w:val="left"/>
      <w:pPr>
        <w:ind w:left="708" w:hanging="708"/>
      </w:pPr>
      <w:rPr>
        <w:rFonts w:hint="default"/>
        <w:b w:val="0"/>
      </w:rPr>
    </w:lvl>
    <w:lvl w:ilvl="1">
      <w:start w:val="1"/>
      <w:numFmt w:val="decimal"/>
      <w:lvlText w:val="%1.%2"/>
      <w:lvlJc w:val="left"/>
      <w:pPr>
        <w:ind w:left="1134" w:hanging="708"/>
      </w:pPr>
      <w:rPr>
        <w:rFonts w:ascii="Times New Roman" w:hAnsi="Times New Roman" w:cs="Times New Roman" w:hint="default"/>
        <w:b w:val="0"/>
        <w:b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2"/>
  </w:num>
  <w:num w:numId="2">
    <w:abstractNumId w:val="1"/>
  </w:num>
  <w:num w:numId="3">
    <w:abstractNumId w:val="0"/>
  </w:num>
  <w:num w:numId="4">
    <w:abstractNumId w:val="3"/>
  </w:num>
  <w:num w:numId="5">
    <w:abstractNumId w:val="2"/>
  </w:num>
  <w:num w:numId="6">
    <w:abstractNumId w:val="1"/>
  </w:num>
  <w:num w:numId="7">
    <w:abstractNumId w:val="0"/>
  </w:num>
  <w:num w:numId="8">
    <w:abstractNumId w:val="3"/>
  </w:num>
  <w:num w:numId="9">
    <w:abstractNumId w:val="2"/>
  </w:num>
  <w:num w:numId="10">
    <w:abstractNumId w:val="1"/>
  </w:num>
  <w:num w:numId="11">
    <w:abstractNumId w:val="16"/>
  </w:num>
  <w:num w:numId="12">
    <w:abstractNumId w:val="11"/>
  </w:num>
  <w:num w:numId="13">
    <w:abstractNumId w:val="24"/>
  </w:num>
  <w:num w:numId="14">
    <w:abstractNumId w:val="12"/>
  </w:num>
  <w:num w:numId="15">
    <w:abstractNumId w:val="26"/>
    <w:lvlOverride w:ilvl="0">
      <w:startOverride w:val="1"/>
    </w:lvlOverride>
  </w:num>
  <w:num w:numId="16">
    <w:abstractNumId w:val="20"/>
  </w:num>
  <w:num w:numId="17">
    <w:abstractNumId w:val="6"/>
  </w:num>
  <w:num w:numId="18">
    <w:abstractNumId w:val="25"/>
  </w:num>
  <w:num w:numId="19">
    <w:abstractNumId w:val="13"/>
  </w:num>
  <w:num w:numId="20">
    <w:abstractNumId w:val="19"/>
  </w:num>
  <w:num w:numId="21">
    <w:abstractNumId w:val="23"/>
  </w:num>
  <w:num w:numId="22">
    <w:abstractNumId w:val="18"/>
  </w:num>
  <w:num w:numId="23">
    <w:abstractNumId w:val="7"/>
  </w:num>
  <w:num w:numId="24">
    <w:abstractNumId w:val="17"/>
  </w:num>
  <w:num w:numId="25">
    <w:abstractNumId w:val="15"/>
  </w:num>
  <w:num w:numId="26">
    <w:abstractNumId w:val="10"/>
  </w:num>
  <w:num w:numId="27">
    <w:abstractNumId w:val="8"/>
  </w:num>
  <w:num w:numId="28">
    <w:abstractNumId w:val="5"/>
  </w:num>
  <w:num w:numId="29">
    <w:abstractNumId w:val="27"/>
  </w:num>
  <w:num w:numId="30">
    <w:abstractNumId w:val="21"/>
  </w:num>
  <w:num w:numId="31">
    <w:abstractNumId w:val="14"/>
  </w:num>
  <w:num w:numId="32">
    <w:abstractNumId w:val="22"/>
  </w:num>
  <w:num w:numId="33">
    <w:abstractNumId w:val="8"/>
  </w:num>
  <w:num w:numId="34">
    <w:abstractNumId w:val="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4BE"/>
    <w:rsid w:val="000007A0"/>
    <w:rsid w:val="000012AB"/>
    <w:rsid w:val="0000138B"/>
    <w:rsid w:val="000027F2"/>
    <w:rsid w:val="00004808"/>
    <w:rsid w:val="00004B1D"/>
    <w:rsid w:val="0000625B"/>
    <w:rsid w:val="00007677"/>
    <w:rsid w:val="000076B3"/>
    <w:rsid w:val="00007957"/>
    <w:rsid w:val="00010216"/>
    <w:rsid w:val="00010CA7"/>
    <w:rsid w:val="00012617"/>
    <w:rsid w:val="00012BB4"/>
    <w:rsid w:val="00012D2C"/>
    <w:rsid w:val="00013031"/>
    <w:rsid w:val="000130EE"/>
    <w:rsid w:val="0001377F"/>
    <w:rsid w:val="00014740"/>
    <w:rsid w:val="00014F88"/>
    <w:rsid w:val="00015D1C"/>
    <w:rsid w:val="000221AB"/>
    <w:rsid w:val="0002227F"/>
    <w:rsid w:val="0002292B"/>
    <w:rsid w:val="00022D56"/>
    <w:rsid w:val="00022EB9"/>
    <w:rsid w:val="00024846"/>
    <w:rsid w:val="00024A62"/>
    <w:rsid w:val="00025962"/>
    <w:rsid w:val="00025B02"/>
    <w:rsid w:val="00026076"/>
    <w:rsid w:val="00026532"/>
    <w:rsid w:val="00026A4A"/>
    <w:rsid w:val="000272F2"/>
    <w:rsid w:val="00027AC5"/>
    <w:rsid w:val="00030A0D"/>
    <w:rsid w:val="00031AAF"/>
    <w:rsid w:val="0003310A"/>
    <w:rsid w:val="000332DE"/>
    <w:rsid w:val="0003453F"/>
    <w:rsid w:val="00034A50"/>
    <w:rsid w:val="0003561F"/>
    <w:rsid w:val="00036DE6"/>
    <w:rsid w:val="00040B82"/>
    <w:rsid w:val="0004244F"/>
    <w:rsid w:val="000439EE"/>
    <w:rsid w:val="00044215"/>
    <w:rsid w:val="00044946"/>
    <w:rsid w:val="000451A0"/>
    <w:rsid w:val="00045863"/>
    <w:rsid w:val="00046527"/>
    <w:rsid w:val="00047117"/>
    <w:rsid w:val="000503A6"/>
    <w:rsid w:val="00050E93"/>
    <w:rsid w:val="00052328"/>
    <w:rsid w:val="000535CC"/>
    <w:rsid w:val="00053DB6"/>
    <w:rsid w:val="00056E4A"/>
    <w:rsid w:val="000573DA"/>
    <w:rsid w:val="00057E3E"/>
    <w:rsid w:val="00060B36"/>
    <w:rsid w:val="00061A64"/>
    <w:rsid w:val="00062647"/>
    <w:rsid w:val="00062910"/>
    <w:rsid w:val="0006450C"/>
    <w:rsid w:val="00064FE5"/>
    <w:rsid w:val="00065177"/>
    <w:rsid w:val="0006571E"/>
    <w:rsid w:val="00066308"/>
    <w:rsid w:val="00072707"/>
    <w:rsid w:val="0007359C"/>
    <w:rsid w:val="000737B2"/>
    <w:rsid w:val="00074C24"/>
    <w:rsid w:val="00075136"/>
    <w:rsid w:val="00076684"/>
    <w:rsid w:val="00076A38"/>
    <w:rsid w:val="00077A5C"/>
    <w:rsid w:val="00081924"/>
    <w:rsid w:val="000829DF"/>
    <w:rsid w:val="00085030"/>
    <w:rsid w:val="00085989"/>
    <w:rsid w:val="00087072"/>
    <w:rsid w:val="00087456"/>
    <w:rsid w:val="00090E07"/>
    <w:rsid w:val="00092120"/>
    <w:rsid w:val="00092403"/>
    <w:rsid w:val="00092648"/>
    <w:rsid w:val="000937A4"/>
    <w:rsid w:val="000938A0"/>
    <w:rsid w:val="00094AFE"/>
    <w:rsid w:val="00095167"/>
    <w:rsid w:val="00097426"/>
    <w:rsid w:val="00097E6C"/>
    <w:rsid w:val="000A0041"/>
    <w:rsid w:val="000A09F6"/>
    <w:rsid w:val="000A0EFD"/>
    <w:rsid w:val="000A1D90"/>
    <w:rsid w:val="000A347B"/>
    <w:rsid w:val="000A3C09"/>
    <w:rsid w:val="000A3E62"/>
    <w:rsid w:val="000A4BB3"/>
    <w:rsid w:val="000A5283"/>
    <w:rsid w:val="000A55DB"/>
    <w:rsid w:val="000A5D64"/>
    <w:rsid w:val="000A5F6E"/>
    <w:rsid w:val="000A66DC"/>
    <w:rsid w:val="000A7F63"/>
    <w:rsid w:val="000B0731"/>
    <w:rsid w:val="000B1185"/>
    <w:rsid w:val="000B1ECA"/>
    <w:rsid w:val="000B1F9D"/>
    <w:rsid w:val="000B242A"/>
    <w:rsid w:val="000B252C"/>
    <w:rsid w:val="000B34E5"/>
    <w:rsid w:val="000B3627"/>
    <w:rsid w:val="000B7494"/>
    <w:rsid w:val="000C0349"/>
    <w:rsid w:val="000C057E"/>
    <w:rsid w:val="000C06B6"/>
    <w:rsid w:val="000C1343"/>
    <w:rsid w:val="000C1FB8"/>
    <w:rsid w:val="000C3F90"/>
    <w:rsid w:val="000C4C87"/>
    <w:rsid w:val="000C4E54"/>
    <w:rsid w:val="000C593B"/>
    <w:rsid w:val="000C5984"/>
    <w:rsid w:val="000D0A58"/>
    <w:rsid w:val="000D1B2A"/>
    <w:rsid w:val="000D2C26"/>
    <w:rsid w:val="000D313B"/>
    <w:rsid w:val="000D3C7D"/>
    <w:rsid w:val="000D4589"/>
    <w:rsid w:val="000D6093"/>
    <w:rsid w:val="000D6B5D"/>
    <w:rsid w:val="000D7B72"/>
    <w:rsid w:val="000E250F"/>
    <w:rsid w:val="000E2A7F"/>
    <w:rsid w:val="000E2B0F"/>
    <w:rsid w:val="000E3E3A"/>
    <w:rsid w:val="000E449D"/>
    <w:rsid w:val="000E6C4C"/>
    <w:rsid w:val="000E6F26"/>
    <w:rsid w:val="000F040F"/>
    <w:rsid w:val="000F17E5"/>
    <w:rsid w:val="000F1E5D"/>
    <w:rsid w:val="000F336D"/>
    <w:rsid w:val="000F35AF"/>
    <w:rsid w:val="000F3713"/>
    <w:rsid w:val="000F44A2"/>
    <w:rsid w:val="000F4643"/>
    <w:rsid w:val="000F49E1"/>
    <w:rsid w:val="000F5506"/>
    <w:rsid w:val="000F57D2"/>
    <w:rsid w:val="000F6335"/>
    <w:rsid w:val="000F65D0"/>
    <w:rsid w:val="000F67A6"/>
    <w:rsid w:val="000F7685"/>
    <w:rsid w:val="000F7DA0"/>
    <w:rsid w:val="0010166A"/>
    <w:rsid w:val="001027AF"/>
    <w:rsid w:val="0010400A"/>
    <w:rsid w:val="001061AF"/>
    <w:rsid w:val="00106606"/>
    <w:rsid w:val="00107829"/>
    <w:rsid w:val="001104AB"/>
    <w:rsid w:val="00110630"/>
    <w:rsid w:val="00110CAC"/>
    <w:rsid w:val="001115F3"/>
    <w:rsid w:val="00112048"/>
    <w:rsid w:val="00112702"/>
    <w:rsid w:val="00112DDB"/>
    <w:rsid w:val="001144A5"/>
    <w:rsid w:val="00114664"/>
    <w:rsid w:val="00114CA3"/>
    <w:rsid w:val="00116E92"/>
    <w:rsid w:val="00120148"/>
    <w:rsid w:val="001212B7"/>
    <w:rsid w:val="00122E53"/>
    <w:rsid w:val="00123BDD"/>
    <w:rsid w:val="00124AE8"/>
    <w:rsid w:val="00125311"/>
    <w:rsid w:val="00131E4E"/>
    <w:rsid w:val="00132853"/>
    <w:rsid w:val="0013395C"/>
    <w:rsid w:val="001354E6"/>
    <w:rsid w:val="001358DA"/>
    <w:rsid w:val="00135A83"/>
    <w:rsid w:val="00135AB7"/>
    <w:rsid w:val="001365B5"/>
    <w:rsid w:val="001365C4"/>
    <w:rsid w:val="00140EEC"/>
    <w:rsid w:val="00141692"/>
    <w:rsid w:val="001416AA"/>
    <w:rsid w:val="0014287C"/>
    <w:rsid w:val="0014288B"/>
    <w:rsid w:val="00142B26"/>
    <w:rsid w:val="0014328D"/>
    <w:rsid w:val="00143F5C"/>
    <w:rsid w:val="00144693"/>
    <w:rsid w:val="001467AF"/>
    <w:rsid w:val="0014708D"/>
    <w:rsid w:val="00147238"/>
    <w:rsid w:val="0015154E"/>
    <w:rsid w:val="001518EE"/>
    <w:rsid w:val="00153F79"/>
    <w:rsid w:val="00154A36"/>
    <w:rsid w:val="00156E15"/>
    <w:rsid w:val="001617A9"/>
    <w:rsid w:val="001620ED"/>
    <w:rsid w:val="00163280"/>
    <w:rsid w:val="001646BA"/>
    <w:rsid w:val="00164C84"/>
    <w:rsid w:val="001655C7"/>
    <w:rsid w:val="00166AB1"/>
    <w:rsid w:val="001674E4"/>
    <w:rsid w:val="00170DCE"/>
    <w:rsid w:val="0017173A"/>
    <w:rsid w:val="001717CF"/>
    <w:rsid w:val="001730A8"/>
    <w:rsid w:val="00173636"/>
    <w:rsid w:val="00174961"/>
    <w:rsid w:val="0018026A"/>
    <w:rsid w:val="001814D4"/>
    <w:rsid w:val="00181CBA"/>
    <w:rsid w:val="00181FA3"/>
    <w:rsid w:val="00182413"/>
    <w:rsid w:val="0018321C"/>
    <w:rsid w:val="00183E77"/>
    <w:rsid w:val="001860EE"/>
    <w:rsid w:val="001922A5"/>
    <w:rsid w:val="00192BDE"/>
    <w:rsid w:val="00193512"/>
    <w:rsid w:val="00194D27"/>
    <w:rsid w:val="00196EDD"/>
    <w:rsid w:val="00197438"/>
    <w:rsid w:val="0019769C"/>
    <w:rsid w:val="001A1E4E"/>
    <w:rsid w:val="001A2F5A"/>
    <w:rsid w:val="001A2FAC"/>
    <w:rsid w:val="001A440B"/>
    <w:rsid w:val="001A63DA"/>
    <w:rsid w:val="001A706B"/>
    <w:rsid w:val="001A776F"/>
    <w:rsid w:val="001A7814"/>
    <w:rsid w:val="001A7DC6"/>
    <w:rsid w:val="001B05FB"/>
    <w:rsid w:val="001B07C5"/>
    <w:rsid w:val="001B10C6"/>
    <w:rsid w:val="001B2812"/>
    <w:rsid w:val="001B3564"/>
    <w:rsid w:val="001B3FA1"/>
    <w:rsid w:val="001B4353"/>
    <w:rsid w:val="001B485D"/>
    <w:rsid w:val="001B4A43"/>
    <w:rsid w:val="001C0C4D"/>
    <w:rsid w:val="001C2BA7"/>
    <w:rsid w:val="001C337A"/>
    <w:rsid w:val="001C45B6"/>
    <w:rsid w:val="001C4830"/>
    <w:rsid w:val="001C4954"/>
    <w:rsid w:val="001C5170"/>
    <w:rsid w:val="001C6291"/>
    <w:rsid w:val="001C6AAC"/>
    <w:rsid w:val="001C7506"/>
    <w:rsid w:val="001C75F4"/>
    <w:rsid w:val="001D1B64"/>
    <w:rsid w:val="001D1C5D"/>
    <w:rsid w:val="001D25F8"/>
    <w:rsid w:val="001D2C26"/>
    <w:rsid w:val="001D2F08"/>
    <w:rsid w:val="001D337F"/>
    <w:rsid w:val="001D3D9A"/>
    <w:rsid w:val="001D4046"/>
    <w:rsid w:val="001D5DD9"/>
    <w:rsid w:val="001D6A7D"/>
    <w:rsid w:val="001D70A6"/>
    <w:rsid w:val="001D7470"/>
    <w:rsid w:val="001E1160"/>
    <w:rsid w:val="001E14FC"/>
    <w:rsid w:val="001E30C9"/>
    <w:rsid w:val="001E3540"/>
    <w:rsid w:val="001E58AE"/>
    <w:rsid w:val="001E6918"/>
    <w:rsid w:val="001E7A10"/>
    <w:rsid w:val="001F02A3"/>
    <w:rsid w:val="001F04E7"/>
    <w:rsid w:val="001F146A"/>
    <w:rsid w:val="001F1F70"/>
    <w:rsid w:val="001F1FE4"/>
    <w:rsid w:val="001F2251"/>
    <w:rsid w:val="001F2289"/>
    <w:rsid w:val="001F37F8"/>
    <w:rsid w:val="001F52CB"/>
    <w:rsid w:val="001F66FD"/>
    <w:rsid w:val="001F678A"/>
    <w:rsid w:val="001F678B"/>
    <w:rsid w:val="001F6FC1"/>
    <w:rsid w:val="00200225"/>
    <w:rsid w:val="0020037B"/>
    <w:rsid w:val="0020194B"/>
    <w:rsid w:val="00202379"/>
    <w:rsid w:val="00203317"/>
    <w:rsid w:val="00203855"/>
    <w:rsid w:val="002041DB"/>
    <w:rsid w:val="00205EA6"/>
    <w:rsid w:val="002072F3"/>
    <w:rsid w:val="00207983"/>
    <w:rsid w:val="0021151F"/>
    <w:rsid w:val="002127A5"/>
    <w:rsid w:val="00212FB8"/>
    <w:rsid w:val="0021433D"/>
    <w:rsid w:val="002147FC"/>
    <w:rsid w:val="00216261"/>
    <w:rsid w:val="00217C2E"/>
    <w:rsid w:val="0022030D"/>
    <w:rsid w:val="002209B0"/>
    <w:rsid w:val="002211D1"/>
    <w:rsid w:val="00221FC8"/>
    <w:rsid w:val="0022256C"/>
    <w:rsid w:val="00222A50"/>
    <w:rsid w:val="002244A2"/>
    <w:rsid w:val="00224EE8"/>
    <w:rsid w:val="00225625"/>
    <w:rsid w:val="00225CCA"/>
    <w:rsid w:val="00225DAE"/>
    <w:rsid w:val="00227313"/>
    <w:rsid w:val="00227C5A"/>
    <w:rsid w:val="00231AB8"/>
    <w:rsid w:val="00231B99"/>
    <w:rsid w:val="00231D61"/>
    <w:rsid w:val="00233094"/>
    <w:rsid w:val="0023571C"/>
    <w:rsid w:val="00237CFB"/>
    <w:rsid w:val="00237D2E"/>
    <w:rsid w:val="002401C1"/>
    <w:rsid w:val="00241197"/>
    <w:rsid w:val="002415F9"/>
    <w:rsid w:val="002421B6"/>
    <w:rsid w:val="002426D3"/>
    <w:rsid w:val="00242FC1"/>
    <w:rsid w:val="002459D1"/>
    <w:rsid w:val="00246010"/>
    <w:rsid w:val="00247CED"/>
    <w:rsid w:val="00247E34"/>
    <w:rsid w:val="002503B9"/>
    <w:rsid w:val="00250C43"/>
    <w:rsid w:val="0025115C"/>
    <w:rsid w:val="002517ED"/>
    <w:rsid w:val="002518A3"/>
    <w:rsid w:val="002537BC"/>
    <w:rsid w:val="00253BA8"/>
    <w:rsid w:val="0025408C"/>
    <w:rsid w:val="00254275"/>
    <w:rsid w:val="00254C8C"/>
    <w:rsid w:val="00255BAD"/>
    <w:rsid w:val="00256218"/>
    <w:rsid w:val="00257DB1"/>
    <w:rsid w:val="00257F68"/>
    <w:rsid w:val="002601FF"/>
    <w:rsid w:val="00261364"/>
    <w:rsid w:val="00261384"/>
    <w:rsid w:val="00261D56"/>
    <w:rsid w:val="00262F27"/>
    <w:rsid w:val="00263A24"/>
    <w:rsid w:val="00264346"/>
    <w:rsid w:val="002645BF"/>
    <w:rsid w:val="00264B73"/>
    <w:rsid w:val="00265EE1"/>
    <w:rsid w:val="00266D88"/>
    <w:rsid w:val="00267145"/>
    <w:rsid w:val="0026776B"/>
    <w:rsid w:val="00271027"/>
    <w:rsid w:val="00271672"/>
    <w:rsid w:val="00272CA4"/>
    <w:rsid w:val="00274CE8"/>
    <w:rsid w:val="00275CC7"/>
    <w:rsid w:val="00276B9E"/>
    <w:rsid w:val="00276E27"/>
    <w:rsid w:val="00276E42"/>
    <w:rsid w:val="00277B56"/>
    <w:rsid w:val="00277CDD"/>
    <w:rsid w:val="0028213B"/>
    <w:rsid w:val="002826A6"/>
    <w:rsid w:val="002831EA"/>
    <w:rsid w:val="002836C4"/>
    <w:rsid w:val="00284343"/>
    <w:rsid w:val="00284648"/>
    <w:rsid w:val="00284FF6"/>
    <w:rsid w:val="002864FF"/>
    <w:rsid w:val="00287730"/>
    <w:rsid w:val="00287DFB"/>
    <w:rsid w:val="00290499"/>
    <w:rsid w:val="002906CC"/>
    <w:rsid w:val="00290F11"/>
    <w:rsid w:val="00291A0A"/>
    <w:rsid w:val="00293E43"/>
    <w:rsid w:val="00294FAC"/>
    <w:rsid w:val="0029534F"/>
    <w:rsid w:val="002958F5"/>
    <w:rsid w:val="002964B0"/>
    <w:rsid w:val="002A0409"/>
    <w:rsid w:val="002A14D8"/>
    <w:rsid w:val="002A1C0C"/>
    <w:rsid w:val="002A1EAF"/>
    <w:rsid w:val="002A34D4"/>
    <w:rsid w:val="002A6884"/>
    <w:rsid w:val="002B0051"/>
    <w:rsid w:val="002B2237"/>
    <w:rsid w:val="002B2A67"/>
    <w:rsid w:val="002B312C"/>
    <w:rsid w:val="002B4567"/>
    <w:rsid w:val="002B6A1E"/>
    <w:rsid w:val="002C0338"/>
    <w:rsid w:val="002C088A"/>
    <w:rsid w:val="002C0D63"/>
    <w:rsid w:val="002C3091"/>
    <w:rsid w:val="002C33FE"/>
    <w:rsid w:val="002C44D5"/>
    <w:rsid w:val="002C478C"/>
    <w:rsid w:val="002C4CA8"/>
    <w:rsid w:val="002C5685"/>
    <w:rsid w:val="002C5A8D"/>
    <w:rsid w:val="002C6523"/>
    <w:rsid w:val="002C6E20"/>
    <w:rsid w:val="002C7135"/>
    <w:rsid w:val="002C7868"/>
    <w:rsid w:val="002D2CD7"/>
    <w:rsid w:val="002D3940"/>
    <w:rsid w:val="002D4952"/>
    <w:rsid w:val="002D5EB9"/>
    <w:rsid w:val="002D5F97"/>
    <w:rsid w:val="002D6714"/>
    <w:rsid w:val="002D6A88"/>
    <w:rsid w:val="002D6F40"/>
    <w:rsid w:val="002D7A1A"/>
    <w:rsid w:val="002D7ADC"/>
    <w:rsid w:val="002D7FA6"/>
    <w:rsid w:val="002E09D3"/>
    <w:rsid w:val="002E11CA"/>
    <w:rsid w:val="002E28A5"/>
    <w:rsid w:val="002E5A85"/>
    <w:rsid w:val="002E7023"/>
    <w:rsid w:val="002F06C0"/>
    <w:rsid w:val="002F0DF1"/>
    <w:rsid w:val="002F24C9"/>
    <w:rsid w:val="002F3FBF"/>
    <w:rsid w:val="002F42FF"/>
    <w:rsid w:val="002F4E2E"/>
    <w:rsid w:val="002F57AA"/>
    <w:rsid w:val="002F614E"/>
    <w:rsid w:val="002F624F"/>
    <w:rsid w:val="002F62D7"/>
    <w:rsid w:val="002F796B"/>
    <w:rsid w:val="002F7C46"/>
    <w:rsid w:val="00300AAB"/>
    <w:rsid w:val="00302824"/>
    <w:rsid w:val="00304A21"/>
    <w:rsid w:val="00306603"/>
    <w:rsid w:val="00310A9D"/>
    <w:rsid w:val="00310CB7"/>
    <w:rsid w:val="0031159B"/>
    <w:rsid w:val="003122B2"/>
    <w:rsid w:val="00312793"/>
    <w:rsid w:val="0031441B"/>
    <w:rsid w:val="0031605A"/>
    <w:rsid w:val="00320CBA"/>
    <w:rsid w:val="00321A31"/>
    <w:rsid w:val="00321F28"/>
    <w:rsid w:val="0032236C"/>
    <w:rsid w:val="0032387C"/>
    <w:rsid w:val="003256F3"/>
    <w:rsid w:val="003257F4"/>
    <w:rsid w:val="00326216"/>
    <w:rsid w:val="003263E6"/>
    <w:rsid w:val="00327862"/>
    <w:rsid w:val="00327CC9"/>
    <w:rsid w:val="0033028D"/>
    <w:rsid w:val="00330295"/>
    <w:rsid w:val="0033040E"/>
    <w:rsid w:val="00330B8A"/>
    <w:rsid w:val="00330CAD"/>
    <w:rsid w:val="00330D62"/>
    <w:rsid w:val="003316DD"/>
    <w:rsid w:val="00331760"/>
    <w:rsid w:val="003318E2"/>
    <w:rsid w:val="0033241A"/>
    <w:rsid w:val="003329ED"/>
    <w:rsid w:val="003336DE"/>
    <w:rsid w:val="003347A0"/>
    <w:rsid w:val="003347AE"/>
    <w:rsid w:val="00334929"/>
    <w:rsid w:val="00334966"/>
    <w:rsid w:val="003350AB"/>
    <w:rsid w:val="003365B6"/>
    <w:rsid w:val="00337EED"/>
    <w:rsid w:val="00340B7D"/>
    <w:rsid w:val="003418C5"/>
    <w:rsid w:val="003430DE"/>
    <w:rsid w:val="003435F3"/>
    <w:rsid w:val="00343F5C"/>
    <w:rsid w:val="003449AA"/>
    <w:rsid w:val="00344A44"/>
    <w:rsid w:val="00346517"/>
    <w:rsid w:val="0034672F"/>
    <w:rsid w:val="00346A86"/>
    <w:rsid w:val="00346C3C"/>
    <w:rsid w:val="00347401"/>
    <w:rsid w:val="00347BBF"/>
    <w:rsid w:val="00347FED"/>
    <w:rsid w:val="00350276"/>
    <w:rsid w:val="00350342"/>
    <w:rsid w:val="00350377"/>
    <w:rsid w:val="003515FF"/>
    <w:rsid w:val="003538DC"/>
    <w:rsid w:val="00355679"/>
    <w:rsid w:val="00355ABC"/>
    <w:rsid w:val="00355DF8"/>
    <w:rsid w:val="0035637C"/>
    <w:rsid w:val="00356BAC"/>
    <w:rsid w:val="003579A3"/>
    <w:rsid w:val="00357D5B"/>
    <w:rsid w:val="0036099B"/>
    <w:rsid w:val="00361329"/>
    <w:rsid w:val="00361E17"/>
    <w:rsid w:val="00362E7A"/>
    <w:rsid w:val="0036403D"/>
    <w:rsid w:val="00364C4F"/>
    <w:rsid w:val="00365729"/>
    <w:rsid w:val="003660B3"/>
    <w:rsid w:val="00366407"/>
    <w:rsid w:val="00366EBA"/>
    <w:rsid w:val="003673A3"/>
    <w:rsid w:val="00370052"/>
    <w:rsid w:val="00370C34"/>
    <w:rsid w:val="00370FB1"/>
    <w:rsid w:val="00371322"/>
    <w:rsid w:val="003734EC"/>
    <w:rsid w:val="00373CF8"/>
    <w:rsid w:val="00374051"/>
    <w:rsid w:val="003756E5"/>
    <w:rsid w:val="00375B3F"/>
    <w:rsid w:val="00376DC2"/>
    <w:rsid w:val="00380A25"/>
    <w:rsid w:val="003814AB"/>
    <w:rsid w:val="0038171C"/>
    <w:rsid w:val="0038249D"/>
    <w:rsid w:val="00382810"/>
    <w:rsid w:val="00382A96"/>
    <w:rsid w:val="003837D7"/>
    <w:rsid w:val="003851A0"/>
    <w:rsid w:val="00385C01"/>
    <w:rsid w:val="003861D9"/>
    <w:rsid w:val="00387A9C"/>
    <w:rsid w:val="00391149"/>
    <w:rsid w:val="003912F4"/>
    <w:rsid w:val="003913A8"/>
    <w:rsid w:val="0039161E"/>
    <w:rsid w:val="00392D60"/>
    <w:rsid w:val="003930B3"/>
    <w:rsid w:val="00393959"/>
    <w:rsid w:val="003939E2"/>
    <w:rsid w:val="0039493A"/>
    <w:rsid w:val="00395283"/>
    <w:rsid w:val="00396446"/>
    <w:rsid w:val="00397424"/>
    <w:rsid w:val="003A2168"/>
    <w:rsid w:val="003A2D40"/>
    <w:rsid w:val="003A30D8"/>
    <w:rsid w:val="003A40F8"/>
    <w:rsid w:val="003A4331"/>
    <w:rsid w:val="003A4729"/>
    <w:rsid w:val="003A4CFE"/>
    <w:rsid w:val="003A5998"/>
    <w:rsid w:val="003A5AE9"/>
    <w:rsid w:val="003A69E3"/>
    <w:rsid w:val="003A7570"/>
    <w:rsid w:val="003B1146"/>
    <w:rsid w:val="003B11A3"/>
    <w:rsid w:val="003B1297"/>
    <w:rsid w:val="003B38B0"/>
    <w:rsid w:val="003B4FB9"/>
    <w:rsid w:val="003C0BAA"/>
    <w:rsid w:val="003C2F29"/>
    <w:rsid w:val="003C4ADB"/>
    <w:rsid w:val="003C5C18"/>
    <w:rsid w:val="003C612C"/>
    <w:rsid w:val="003C6524"/>
    <w:rsid w:val="003C74C9"/>
    <w:rsid w:val="003C7FD7"/>
    <w:rsid w:val="003D0A40"/>
    <w:rsid w:val="003D0F8B"/>
    <w:rsid w:val="003D1070"/>
    <w:rsid w:val="003D25A4"/>
    <w:rsid w:val="003D2A99"/>
    <w:rsid w:val="003D2C1B"/>
    <w:rsid w:val="003D3012"/>
    <w:rsid w:val="003D3768"/>
    <w:rsid w:val="003D4473"/>
    <w:rsid w:val="003D452A"/>
    <w:rsid w:val="003D4D5D"/>
    <w:rsid w:val="003D5A6E"/>
    <w:rsid w:val="003D5AE9"/>
    <w:rsid w:val="003D7414"/>
    <w:rsid w:val="003D77F9"/>
    <w:rsid w:val="003D7E7A"/>
    <w:rsid w:val="003E00FD"/>
    <w:rsid w:val="003E0797"/>
    <w:rsid w:val="003E1772"/>
    <w:rsid w:val="003E26D1"/>
    <w:rsid w:val="003E39DE"/>
    <w:rsid w:val="003E404C"/>
    <w:rsid w:val="003E55AB"/>
    <w:rsid w:val="003E5FD2"/>
    <w:rsid w:val="003E62B3"/>
    <w:rsid w:val="003E6B50"/>
    <w:rsid w:val="003E78E5"/>
    <w:rsid w:val="003F0F39"/>
    <w:rsid w:val="003F2D62"/>
    <w:rsid w:val="003F3615"/>
    <w:rsid w:val="003F435B"/>
    <w:rsid w:val="003F485D"/>
    <w:rsid w:val="003F4922"/>
    <w:rsid w:val="003F55F9"/>
    <w:rsid w:val="003F76F4"/>
    <w:rsid w:val="003F77E1"/>
    <w:rsid w:val="0040339E"/>
    <w:rsid w:val="004041EB"/>
    <w:rsid w:val="00404368"/>
    <w:rsid w:val="0040473B"/>
    <w:rsid w:val="00404977"/>
    <w:rsid w:val="00404BE3"/>
    <w:rsid w:val="00404E4F"/>
    <w:rsid w:val="00404FC0"/>
    <w:rsid w:val="0040549B"/>
    <w:rsid w:val="0040642D"/>
    <w:rsid w:val="004064DC"/>
    <w:rsid w:val="00406639"/>
    <w:rsid w:val="00406AA1"/>
    <w:rsid w:val="0040738E"/>
    <w:rsid w:val="00407BAE"/>
    <w:rsid w:val="00407C59"/>
    <w:rsid w:val="00413919"/>
    <w:rsid w:val="004144B9"/>
    <w:rsid w:val="00415E66"/>
    <w:rsid w:val="00417D90"/>
    <w:rsid w:val="00417F6A"/>
    <w:rsid w:val="00421F21"/>
    <w:rsid w:val="00422D81"/>
    <w:rsid w:val="004230ED"/>
    <w:rsid w:val="00424485"/>
    <w:rsid w:val="004245A9"/>
    <w:rsid w:val="004256CC"/>
    <w:rsid w:val="00425735"/>
    <w:rsid w:val="00425A9A"/>
    <w:rsid w:val="00425FF0"/>
    <w:rsid w:val="0042605A"/>
    <w:rsid w:val="0042679F"/>
    <w:rsid w:val="004330D2"/>
    <w:rsid w:val="004340F7"/>
    <w:rsid w:val="0043422D"/>
    <w:rsid w:val="004347E3"/>
    <w:rsid w:val="00435648"/>
    <w:rsid w:val="00436771"/>
    <w:rsid w:val="00436EDD"/>
    <w:rsid w:val="004411AE"/>
    <w:rsid w:val="004417EA"/>
    <w:rsid w:val="004426BE"/>
    <w:rsid w:val="00442E11"/>
    <w:rsid w:val="004440D8"/>
    <w:rsid w:val="0044536D"/>
    <w:rsid w:val="004456B2"/>
    <w:rsid w:val="00445A14"/>
    <w:rsid w:val="004460F2"/>
    <w:rsid w:val="0044698E"/>
    <w:rsid w:val="00446C5C"/>
    <w:rsid w:val="0045042B"/>
    <w:rsid w:val="004506B4"/>
    <w:rsid w:val="00451B3E"/>
    <w:rsid w:val="004522D3"/>
    <w:rsid w:val="00452518"/>
    <w:rsid w:val="0045261A"/>
    <w:rsid w:val="0045349E"/>
    <w:rsid w:val="004538BE"/>
    <w:rsid w:val="00455585"/>
    <w:rsid w:val="00455681"/>
    <w:rsid w:val="00455853"/>
    <w:rsid w:val="00455D59"/>
    <w:rsid w:val="00455F8C"/>
    <w:rsid w:val="004561E6"/>
    <w:rsid w:val="004618A1"/>
    <w:rsid w:val="0046332F"/>
    <w:rsid w:val="0046378D"/>
    <w:rsid w:val="0046463F"/>
    <w:rsid w:val="00466A9D"/>
    <w:rsid w:val="00467515"/>
    <w:rsid w:val="0046788D"/>
    <w:rsid w:val="00470B0C"/>
    <w:rsid w:val="00470B7D"/>
    <w:rsid w:val="0047196B"/>
    <w:rsid w:val="00471ED8"/>
    <w:rsid w:val="004724E0"/>
    <w:rsid w:val="0047299C"/>
    <w:rsid w:val="00472A21"/>
    <w:rsid w:val="0047452D"/>
    <w:rsid w:val="0047645B"/>
    <w:rsid w:val="004765EA"/>
    <w:rsid w:val="004776A6"/>
    <w:rsid w:val="00480056"/>
    <w:rsid w:val="0048087C"/>
    <w:rsid w:val="00480EB9"/>
    <w:rsid w:val="00480FE0"/>
    <w:rsid w:val="00483114"/>
    <w:rsid w:val="004834B4"/>
    <w:rsid w:val="00483BC6"/>
    <w:rsid w:val="00483D9F"/>
    <w:rsid w:val="00486880"/>
    <w:rsid w:val="00491174"/>
    <w:rsid w:val="004919FD"/>
    <w:rsid w:val="00491ACC"/>
    <w:rsid w:val="00491FA4"/>
    <w:rsid w:val="004929E9"/>
    <w:rsid w:val="00493655"/>
    <w:rsid w:val="00493A14"/>
    <w:rsid w:val="00493D5F"/>
    <w:rsid w:val="00494539"/>
    <w:rsid w:val="00494CA5"/>
    <w:rsid w:val="0049675F"/>
    <w:rsid w:val="004968AD"/>
    <w:rsid w:val="004A21FC"/>
    <w:rsid w:val="004A590D"/>
    <w:rsid w:val="004A6678"/>
    <w:rsid w:val="004A6947"/>
    <w:rsid w:val="004A6AC8"/>
    <w:rsid w:val="004A7BF3"/>
    <w:rsid w:val="004B0A5E"/>
    <w:rsid w:val="004B0B6E"/>
    <w:rsid w:val="004B0BD4"/>
    <w:rsid w:val="004B0D78"/>
    <w:rsid w:val="004B2970"/>
    <w:rsid w:val="004B4AE1"/>
    <w:rsid w:val="004B51E4"/>
    <w:rsid w:val="004B78C9"/>
    <w:rsid w:val="004B79E8"/>
    <w:rsid w:val="004C0304"/>
    <w:rsid w:val="004C06EF"/>
    <w:rsid w:val="004C1984"/>
    <w:rsid w:val="004C1A65"/>
    <w:rsid w:val="004C2C17"/>
    <w:rsid w:val="004C4F96"/>
    <w:rsid w:val="004C558E"/>
    <w:rsid w:val="004C5AAB"/>
    <w:rsid w:val="004C6F85"/>
    <w:rsid w:val="004D091B"/>
    <w:rsid w:val="004D1B92"/>
    <w:rsid w:val="004D329B"/>
    <w:rsid w:val="004D6FB1"/>
    <w:rsid w:val="004D72E0"/>
    <w:rsid w:val="004D7385"/>
    <w:rsid w:val="004D74C7"/>
    <w:rsid w:val="004D7B7F"/>
    <w:rsid w:val="004E019B"/>
    <w:rsid w:val="004E1945"/>
    <w:rsid w:val="004E22F9"/>
    <w:rsid w:val="004E2989"/>
    <w:rsid w:val="004E3A1C"/>
    <w:rsid w:val="004E3B7A"/>
    <w:rsid w:val="004E3B7D"/>
    <w:rsid w:val="004E4869"/>
    <w:rsid w:val="004E48D9"/>
    <w:rsid w:val="004E4F95"/>
    <w:rsid w:val="004E5040"/>
    <w:rsid w:val="004E506B"/>
    <w:rsid w:val="004E5BD7"/>
    <w:rsid w:val="004E66F2"/>
    <w:rsid w:val="004E6802"/>
    <w:rsid w:val="004E72EF"/>
    <w:rsid w:val="004E7898"/>
    <w:rsid w:val="004F02FA"/>
    <w:rsid w:val="004F0380"/>
    <w:rsid w:val="004F19DA"/>
    <w:rsid w:val="004F44EE"/>
    <w:rsid w:val="004F481B"/>
    <w:rsid w:val="004F4CE0"/>
    <w:rsid w:val="004F522A"/>
    <w:rsid w:val="004F5CE0"/>
    <w:rsid w:val="004F60B7"/>
    <w:rsid w:val="004F62BA"/>
    <w:rsid w:val="004F749B"/>
    <w:rsid w:val="004F7BA4"/>
    <w:rsid w:val="00500494"/>
    <w:rsid w:val="00500795"/>
    <w:rsid w:val="00500C9C"/>
    <w:rsid w:val="0050152E"/>
    <w:rsid w:val="005022A9"/>
    <w:rsid w:val="00503301"/>
    <w:rsid w:val="00503CB6"/>
    <w:rsid w:val="00505420"/>
    <w:rsid w:val="00505B17"/>
    <w:rsid w:val="00506BC5"/>
    <w:rsid w:val="00507016"/>
    <w:rsid w:val="00507416"/>
    <w:rsid w:val="00511290"/>
    <w:rsid w:val="005119B7"/>
    <w:rsid w:val="00513C42"/>
    <w:rsid w:val="0051434C"/>
    <w:rsid w:val="00514787"/>
    <w:rsid w:val="00515C0F"/>
    <w:rsid w:val="00516693"/>
    <w:rsid w:val="00516F96"/>
    <w:rsid w:val="00517558"/>
    <w:rsid w:val="0052085E"/>
    <w:rsid w:val="00520DD9"/>
    <w:rsid w:val="00520F9D"/>
    <w:rsid w:val="005214B8"/>
    <w:rsid w:val="005217EF"/>
    <w:rsid w:val="00521AE8"/>
    <w:rsid w:val="00522158"/>
    <w:rsid w:val="005226C1"/>
    <w:rsid w:val="00524149"/>
    <w:rsid w:val="00527E03"/>
    <w:rsid w:val="00527EBB"/>
    <w:rsid w:val="005300F9"/>
    <w:rsid w:val="00530880"/>
    <w:rsid w:val="005323AE"/>
    <w:rsid w:val="00532A94"/>
    <w:rsid w:val="0053308F"/>
    <w:rsid w:val="00533459"/>
    <w:rsid w:val="005353D8"/>
    <w:rsid w:val="0054114F"/>
    <w:rsid w:val="00542083"/>
    <w:rsid w:val="0054363B"/>
    <w:rsid w:val="005438E0"/>
    <w:rsid w:val="00543FF7"/>
    <w:rsid w:val="0054449A"/>
    <w:rsid w:val="00544EB7"/>
    <w:rsid w:val="005455D5"/>
    <w:rsid w:val="0054679D"/>
    <w:rsid w:val="0055034D"/>
    <w:rsid w:val="00550C44"/>
    <w:rsid w:val="00551764"/>
    <w:rsid w:val="00553F59"/>
    <w:rsid w:val="005576A6"/>
    <w:rsid w:val="00560D60"/>
    <w:rsid w:val="005612D0"/>
    <w:rsid w:val="00562A12"/>
    <w:rsid w:val="00562C35"/>
    <w:rsid w:val="00562F9A"/>
    <w:rsid w:val="00564A50"/>
    <w:rsid w:val="00566933"/>
    <w:rsid w:val="0056726C"/>
    <w:rsid w:val="005678A2"/>
    <w:rsid w:val="0057082E"/>
    <w:rsid w:val="00570E34"/>
    <w:rsid w:val="00571078"/>
    <w:rsid w:val="0057199B"/>
    <w:rsid w:val="005719D5"/>
    <w:rsid w:val="00572004"/>
    <w:rsid w:val="005721F2"/>
    <w:rsid w:val="005728E5"/>
    <w:rsid w:val="00573216"/>
    <w:rsid w:val="00573C1F"/>
    <w:rsid w:val="00573C47"/>
    <w:rsid w:val="00573FB2"/>
    <w:rsid w:val="0057455D"/>
    <w:rsid w:val="00574868"/>
    <w:rsid w:val="00574CA6"/>
    <w:rsid w:val="005752EC"/>
    <w:rsid w:val="0057599F"/>
    <w:rsid w:val="00575F0D"/>
    <w:rsid w:val="0057660B"/>
    <w:rsid w:val="00576B3C"/>
    <w:rsid w:val="00577806"/>
    <w:rsid w:val="005804D6"/>
    <w:rsid w:val="005812D3"/>
    <w:rsid w:val="00582AC0"/>
    <w:rsid w:val="00582B33"/>
    <w:rsid w:val="005832E2"/>
    <w:rsid w:val="00583597"/>
    <w:rsid w:val="0058420D"/>
    <w:rsid w:val="0058482E"/>
    <w:rsid w:val="00585546"/>
    <w:rsid w:val="00586A2E"/>
    <w:rsid w:val="00587D17"/>
    <w:rsid w:val="005901AA"/>
    <w:rsid w:val="005909F0"/>
    <w:rsid w:val="00590DD0"/>
    <w:rsid w:val="00592318"/>
    <w:rsid w:val="00592647"/>
    <w:rsid w:val="00592856"/>
    <w:rsid w:val="00593C55"/>
    <w:rsid w:val="00593F1F"/>
    <w:rsid w:val="00595166"/>
    <w:rsid w:val="005954E6"/>
    <w:rsid w:val="00595C68"/>
    <w:rsid w:val="00597A2E"/>
    <w:rsid w:val="005A09F4"/>
    <w:rsid w:val="005A0B92"/>
    <w:rsid w:val="005A2278"/>
    <w:rsid w:val="005A2A10"/>
    <w:rsid w:val="005A3A46"/>
    <w:rsid w:val="005A3F84"/>
    <w:rsid w:val="005A6BCB"/>
    <w:rsid w:val="005B101D"/>
    <w:rsid w:val="005B138C"/>
    <w:rsid w:val="005B18E7"/>
    <w:rsid w:val="005B1F55"/>
    <w:rsid w:val="005B2375"/>
    <w:rsid w:val="005B3DCE"/>
    <w:rsid w:val="005B5F6C"/>
    <w:rsid w:val="005B638F"/>
    <w:rsid w:val="005B6A05"/>
    <w:rsid w:val="005C294A"/>
    <w:rsid w:val="005C3DBC"/>
    <w:rsid w:val="005C40BB"/>
    <w:rsid w:val="005C4174"/>
    <w:rsid w:val="005C435B"/>
    <w:rsid w:val="005C560A"/>
    <w:rsid w:val="005C5DCC"/>
    <w:rsid w:val="005C6013"/>
    <w:rsid w:val="005C6206"/>
    <w:rsid w:val="005C7166"/>
    <w:rsid w:val="005D2933"/>
    <w:rsid w:val="005D2F80"/>
    <w:rsid w:val="005D3430"/>
    <w:rsid w:val="005D37D0"/>
    <w:rsid w:val="005D4ADD"/>
    <w:rsid w:val="005D6163"/>
    <w:rsid w:val="005D74F0"/>
    <w:rsid w:val="005D7929"/>
    <w:rsid w:val="005E0921"/>
    <w:rsid w:val="005E1497"/>
    <w:rsid w:val="005E1559"/>
    <w:rsid w:val="005E160A"/>
    <w:rsid w:val="005E190D"/>
    <w:rsid w:val="005E1DB5"/>
    <w:rsid w:val="005E2793"/>
    <w:rsid w:val="005E30E0"/>
    <w:rsid w:val="005E32BF"/>
    <w:rsid w:val="005E3503"/>
    <w:rsid w:val="005E3CC4"/>
    <w:rsid w:val="005E479A"/>
    <w:rsid w:val="005E4C16"/>
    <w:rsid w:val="005E4C23"/>
    <w:rsid w:val="005E5337"/>
    <w:rsid w:val="005E5E7F"/>
    <w:rsid w:val="005E62CC"/>
    <w:rsid w:val="005E72B8"/>
    <w:rsid w:val="005E79CC"/>
    <w:rsid w:val="005E7EED"/>
    <w:rsid w:val="005F2ECB"/>
    <w:rsid w:val="005F3CBC"/>
    <w:rsid w:val="005F44C8"/>
    <w:rsid w:val="005F5362"/>
    <w:rsid w:val="005F5C4F"/>
    <w:rsid w:val="005F6E11"/>
    <w:rsid w:val="005F70B6"/>
    <w:rsid w:val="005F74D0"/>
    <w:rsid w:val="00600232"/>
    <w:rsid w:val="0060077A"/>
    <w:rsid w:val="00601DAF"/>
    <w:rsid w:val="00601F75"/>
    <w:rsid w:val="00604A0C"/>
    <w:rsid w:val="006066EA"/>
    <w:rsid w:val="006078FB"/>
    <w:rsid w:val="00610E10"/>
    <w:rsid w:val="00610FD0"/>
    <w:rsid w:val="006114D2"/>
    <w:rsid w:val="00611EF1"/>
    <w:rsid w:val="00612090"/>
    <w:rsid w:val="00612801"/>
    <w:rsid w:val="00612CE6"/>
    <w:rsid w:val="0061330E"/>
    <w:rsid w:val="00613A43"/>
    <w:rsid w:val="00614B1C"/>
    <w:rsid w:val="00614B5E"/>
    <w:rsid w:val="00616068"/>
    <w:rsid w:val="0061613C"/>
    <w:rsid w:val="006167BE"/>
    <w:rsid w:val="00616D08"/>
    <w:rsid w:val="006203FB"/>
    <w:rsid w:val="00621589"/>
    <w:rsid w:val="00622446"/>
    <w:rsid w:val="00622ED2"/>
    <w:rsid w:val="00624070"/>
    <w:rsid w:val="0062418D"/>
    <w:rsid w:val="0062439A"/>
    <w:rsid w:val="0062446F"/>
    <w:rsid w:val="00624E06"/>
    <w:rsid w:val="00625628"/>
    <w:rsid w:val="00625B98"/>
    <w:rsid w:val="00627A8A"/>
    <w:rsid w:val="00627D43"/>
    <w:rsid w:val="006308D4"/>
    <w:rsid w:val="00630D03"/>
    <w:rsid w:val="006315B3"/>
    <w:rsid w:val="00631608"/>
    <w:rsid w:val="00631AE8"/>
    <w:rsid w:val="00632453"/>
    <w:rsid w:val="00633016"/>
    <w:rsid w:val="0063325D"/>
    <w:rsid w:val="00633853"/>
    <w:rsid w:val="00634F71"/>
    <w:rsid w:val="00637262"/>
    <w:rsid w:val="00640470"/>
    <w:rsid w:val="006420ED"/>
    <w:rsid w:val="00642900"/>
    <w:rsid w:val="00642A7C"/>
    <w:rsid w:val="006450D1"/>
    <w:rsid w:val="00646509"/>
    <w:rsid w:val="006466E9"/>
    <w:rsid w:val="00647009"/>
    <w:rsid w:val="00647A32"/>
    <w:rsid w:val="00647AC8"/>
    <w:rsid w:val="00647DAD"/>
    <w:rsid w:val="0065049C"/>
    <w:rsid w:val="006504C3"/>
    <w:rsid w:val="006521AE"/>
    <w:rsid w:val="00652623"/>
    <w:rsid w:val="0065488A"/>
    <w:rsid w:val="00654CC0"/>
    <w:rsid w:val="00654DFD"/>
    <w:rsid w:val="00655069"/>
    <w:rsid w:val="0065710A"/>
    <w:rsid w:val="006626F7"/>
    <w:rsid w:val="00662B68"/>
    <w:rsid w:val="00663498"/>
    <w:rsid w:val="006636ED"/>
    <w:rsid w:val="00663774"/>
    <w:rsid w:val="00664052"/>
    <w:rsid w:val="00664CD3"/>
    <w:rsid w:val="00664D64"/>
    <w:rsid w:val="00666663"/>
    <w:rsid w:val="00667FAB"/>
    <w:rsid w:val="006701A2"/>
    <w:rsid w:val="00670B8E"/>
    <w:rsid w:val="00671747"/>
    <w:rsid w:val="00672866"/>
    <w:rsid w:val="00674064"/>
    <w:rsid w:val="00674B9F"/>
    <w:rsid w:val="00674BC5"/>
    <w:rsid w:val="00674CB9"/>
    <w:rsid w:val="00674D60"/>
    <w:rsid w:val="00674EA5"/>
    <w:rsid w:val="00674F64"/>
    <w:rsid w:val="0067557F"/>
    <w:rsid w:val="00676E37"/>
    <w:rsid w:val="0068153C"/>
    <w:rsid w:val="0068173A"/>
    <w:rsid w:val="006823AD"/>
    <w:rsid w:val="0068350A"/>
    <w:rsid w:val="006835CD"/>
    <w:rsid w:val="00683696"/>
    <w:rsid w:val="00683D02"/>
    <w:rsid w:val="00685170"/>
    <w:rsid w:val="00686F30"/>
    <w:rsid w:val="00690439"/>
    <w:rsid w:val="00690565"/>
    <w:rsid w:val="0069149F"/>
    <w:rsid w:val="00693AFA"/>
    <w:rsid w:val="00693EC5"/>
    <w:rsid w:val="00694BD3"/>
    <w:rsid w:val="00694C71"/>
    <w:rsid w:val="00694E12"/>
    <w:rsid w:val="00695230"/>
    <w:rsid w:val="00695C20"/>
    <w:rsid w:val="00695D48"/>
    <w:rsid w:val="006A01AB"/>
    <w:rsid w:val="006A0486"/>
    <w:rsid w:val="006A0B1A"/>
    <w:rsid w:val="006A0DCB"/>
    <w:rsid w:val="006A1A8B"/>
    <w:rsid w:val="006A25FF"/>
    <w:rsid w:val="006A3E1F"/>
    <w:rsid w:val="006A50EA"/>
    <w:rsid w:val="006A7B26"/>
    <w:rsid w:val="006B23B2"/>
    <w:rsid w:val="006B3BDA"/>
    <w:rsid w:val="006B3C01"/>
    <w:rsid w:val="006B565D"/>
    <w:rsid w:val="006B5794"/>
    <w:rsid w:val="006B66FA"/>
    <w:rsid w:val="006B6C48"/>
    <w:rsid w:val="006B6FE4"/>
    <w:rsid w:val="006C065C"/>
    <w:rsid w:val="006C0BC7"/>
    <w:rsid w:val="006C2A5B"/>
    <w:rsid w:val="006C497D"/>
    <w:rsid w:val="006C59AD"/>
    <w:rsid w:val="006C6514"/>
    <w:rsid w:val="006C716E"/>
    <w:rsid w:val="006D01AE"/>
    <w:rsid w:val="006D0BF3"/>
    <w:rsid w:val="006D26FE"/>
    <w:rsid w:val="006D2ED8"/>
    <w:rsid w:val="006D49CD"/>
    <w:rsid w:val="006D68D3"/>
    <w:rsid w:val="006D69C6"/>
    <w:rsid w:val="006D6F37"/>
    <w:rsid w:val="006D75F0"/>
    <w:rsid w:val="006E0564"/>
    <w:rsid w:val="006E0FD0"/>
    <w:rsid w:val="006E1258"/>
    <w:rsid w:val="006E22C3"/>
    <w:rsid w:val="006E27B0"/>
    <w:rsid w:val="006E45BB"/>
    <w:rsid w:val="006E55E5"/>
    <w:rsid w:val="006E581F"/>
    <w:rsid w:val="006E6147"/>
    <w:rsid w:val="006E641B"/>
    <w:rsid w:val="006E6E16"/>
    <w:rsid w:val="006F09E9"/>
    <w:rsid w:val="006F1150"/>
    <w:rsid w:val="006F1CAB"/>
    <w:rsid w:val="006F219B"/>
    <w:rsid w:val="006F241A"/>
    <w:rsid w:val="006F38F7"/>
    <w:rsid w:val="006F3D90"/>
    <w:rsid w:val="006F4300"/>
    <w:rsid w:val="006F5467"/>
    <w:rsid w:val="006F583D"/>
    <w:rsid w:val="006F7792"/>
    <w:rsid w:val="006F7F64"/>
    <w:rsid w:val="00700540"/>
    <w:rsid w:val="00702030"/>
    <w:rsid w:val="00702356"/>
    <w:rsid w:val="007031A6"/>
    <w:rsid w:val="0070418C"/>
    <w:rsid w:val="00704578"/>
    <w:rsid w:val="00704AD5"/>
    <w:rsid w:val="00705485"/>
    <w:rsid w:val="00707DFE"/>
    <w:rsid w:val="00710539"/>
    <w:rsid w:val="00710C3C"/>
    <w:rsid w:val="0071127D"/>
    <w:rsid w:val="00711C14"/>
    <w:rsid w:val="0071205E"/>
    <w:rsid w:val="007128C5"/>
    <w:rsid w:val="0071388A"/>
    <w:rsid w:val="00715070"/>
    <w:rsid w:val="00715D1A"/>
    <w:rsid w:val="007170BE"/>
    <w:rsid w:val="00717BCC"/>
    <w:rsid w:val="007208B9"/>
    <w:rsid w:val="00720FF4"/>
    <w:rsid w:val="00721505"/>
    <w:rsid w:val="00721D4E"/>
    <w:rsid w:val="00722C08"/>
    <w:rsid w:val="00723498"/>
    <w:rsid w:val="00723FBA"/>
    <w:rsid w:val="00724558"/>
    <w:rsid w:val="007246CD"/>
    <w:rsid w:val="00725D31"/>
    <w:rsid w:val="00725DB8"/>
    <w:rsid w:val="0072781E"/>
    <w:rsid w:val="00727AC8"/>
    <w:rsid w:val="00730193"/>
    <w:rsid w:val="00730FD8"/>
    <w:rsid w:val="00731C23"/>
    <w:rsid w:val="00732250"/>
    <w:rsid w:val="0073238F"/>
    <w:rsid w:val="007324E3"/>
    <w:rsid w:val="00733056"/>
    <w:rsid w:val="00733693"/>
    <w:rsid w:val="007340A2"/>
    <w:rsid w:val="00734490"/>
    <w:rsid w:val="00735275"/>
    <w:rsid w:val="007363A0"/>
    <w:rsid w:val="00736634"/>
    <w:rsid w:val="00736C64"/>
    <w:rsid w:val="00740356"/>
    <w:rsid w:val="00740C71"/>
    <w:rsid w:val="0074198E"/>
    <w:rsid w:val="00741B33"/>
    <w:rsid w:val="00741DE2"/>
    <w:rsid w:val="007420BD"/>
    <w:rsid w:val="007424D3"/>
    <w:rsid w:val="00743FEF"/>
    <w:rsid w:val="0074433C"/>
    <w:rsid w:val="007469A3"/>
    <w:rsid w:val="00747012"/>
    <w:rsid w:val="007500A8"/>
    <w:rsid w:val="007528FE"/>
    <w:rsid w:val="00752E23"/>
    <w:rsid w:val="007534D5"/>
    <w:rsid w:val="00753E26"/>
    <w:rsid w:val="00753E64"/>
    <w:rsid w:val="00753FF9"/>
    <w:rsid w:val="007549DB"/>
    <w:rsid w:val="0075594F"/>
    <w:rsid w:val="00756E45"/>
    <w:rsid w:val="007571B0"/>
    <w:rsid w:val="007614AE"/>
    <w:rsid w:val="0076155F"/>
    <w:rsid w:val="00761BC3"/>
    <w:rsid w:val="00761E4C"/>
    <w:rsid w:val="00761F42"/>
    <w:rsid w:val="00761F50"/>
    <w:rsid w:val="00762827"/>
    <w:rsid w:val="00762DBA"/>
    <w:rsid w:val="007635E3"/>
    <w:rsid w:val="0076476F"/>
    <w:rsid w:val="00764F31"/>
    <w:rsid w:val="00765839"/>
    <w:rsid w:val="007666A3"/>
    <w:rsid w:val="00766BEB"/>
    <w:rsid w:val="00767BFF"/>
    <w:rsid w:val="00767C02"/>
    <w:rsid w:val="00770827"/>
    <w:rsid w:val="0077087E"/>
    <w:rsid w:val="0077141E"/>
    <w:rsid w:val="007717D3"/>
    <w:rsid w:val="00772222"/>
    <w:rsid w:val="00772CB2"/>
    <w:rsid w:val="00772CD6"/>
    <w:rsid w:val="00773402"/>
    <w:rsid w:val="00775623"/>
    <w:rsid w:val="00775A95"/>
    <w:rsid w:val="00775EF5"/>
    <w:rsid w:val="00776235"/>
    <w:rsid w:val="00776335"/>
    <w:rsid w:val="00776417"/>
    <w:rsid w:val="007801AC"/>
    <w:rsid w:val="007803B3"/>
    <w:rsid w:val="00780DA7"/>
    <w:rsid w:val="00781C7C"/>
    <w:rsid w:val="00782EB2"/>
    <w:rsid w:val="00783475"/>
    <w:rsid w:val="007841E9"/>
    <w:rsid w:val="0078506A"/>
    <w:rsid w:val="00787F51"/>
    <w:rsid w:val="007902EE"/>
    <w:rsid w:val="007910DE"/>
    <w:rsid w:val="007914CB"/>
    <w:rsid w:val="007916EF"/>
    <w:rsid w:val="00792DC1"/>
    <w:rsid w:val="007934BE"/>
    <w:rsid w:val="007940D4"/>
    <w:rsid w:val="0079472C"/>
    <w:rsid w:val="0079488D"/>
    <w:rsid w:val="00794BCB"/>
    <w:rsid w:val="00796170"/>
    <w:rsid w:val="00796A3B"/>
    <w:rsid w:val="007A135A"/>
    <w:rsid w:val="007A15DC"/>
    <w:rsid w:val="007A3D8E"/>
    <w:rsid w:val="007A427F"/>
    <w:rsid w:val="007A4778"/>
    <w:rsid w:val="007A74D3"/>
    <w:rsid w:val="007A7965"/>
    <w:rsid w:val="007B1864"/>
    <w:rsid w:val="007B196F"/>
    <w:rsid w:val="007B1B52"/>
    <w:rsid w:val="007B26BE"/>
    <w:rsid w:val="007B2972"/>
    <w:rsid w:val="007B2B5D"/>
    <w:rsid w:val="007B48BD"/>
    <w:rsid w:val="007B4AA7"/>
    <w:rsid w:val="007B4C57"/>
    <w:rsid w:val="007B4D24"/>
    <w:rsid w:val="007B5E9C"/>
    <w:rsid w:val="007B5FA1"/>
    <w:rsid w:val="007B6B78"/>
    <w:rsid w:val="007B6DF7"/>
    <w:rsid w:val="007B70D9"/>
    <w:rsid w:val="007B7DB5"/>
    <w:rsid w:val="007C0023"/>
    <w:rsid w:val="007C0298"/>
    <w:rsid w:val="007C07BC"/>
    <w:rsid w:val="007C106D"/>
    <w:rsid w:val="007C21A8"/>
    <w:rsid w:val="007C2A4D"/>
    <w:rsid w:val="007C2A55"/>
    <w:rsid w:val="007C3437"/>
    <w:rsid w:val="007C3EE5"/>
    <w:rsid w:val="007C79E8"/>
    <w:rsid w:val="007D03FA"/>
    <w:rsid w:val="007D0F07"/>
    <w:rsid w:val="007D22E1"/>
    <w:rsid w:val="007D27DB"/>
    <w:rsid w:val="007D2DBB"/>
    <w:rsid w:val="007D329E"/>
    <w:rsid w:val="007D4E5C"/>
    <w:rsid w:val="007D4EB8"/>
    <w:rsid w:val="007D517B"/>
    <w:rsid w:val="007D540F"/>
    <w:rsid w:val="007D55B2"/>
    <w:rsid w:val="007D6803"/>
    <w:rsid w:val="007E0091"/>
    <w:rsid w:val="007E1044"/>
    <w:rsid w:val="007E17D4"/>
    <w:rsid w:val="007E1D06"/>
    <w:rsid w:val="007E307C"/>
    <w:rsid w:val="007E35A5"/>
    <w:rsid w:val="007E45C2"/>
    <w:rsid w:val="007E6FE0"/>
    <w:rsid w:val="007E7C4C"/>
    <w:rsid w:val="007F12E9"/>
    <w:rsid w:val="007F2D26"/>
    <w:rsid w:val="007F2E9D"/>
    <w:rsid w:val="007F35F9"/>
    <w:rsid w:val="007F431A"/>
    <w:rsid w:val="007F5D13"/>
    <w:rsid w:val="007F6778"/>
    <w:rsid w:val="007F71EC"/>
    <w:rsid w:val="007F7444"/>
    <w:rsid w:val="0080098C"/>
    <w:rsid w:val="00802B84"/>
    <w:rsid w:val="00804FA1"/>
    <w:rsid w:val="008050DC"/>
    <w:rsid w:val="00805A11"/>
    <w:rsid w:val="0080672A"/>
    <w:rsid w:val="00810CD2"/>
    <w:rsid w:val="00811C6E"/>
    <w:rsid w:val="0081235E"/>
    <w:rsid w:val="00813D54"/>
    <w:rsid w:val="00816702"/>
    <w:rsid w:val="00816CB6"/>
    <w:rsid w:val="0081791E"/>
    <w:rsid w:val="008179CD"/>
    <w:rsid w:val="00820463"/>
    <w:rsid w:val="00821643"/>
    <w:rsid w:val="00822C5D"/>
    <w:rsid w:val="0082304B"/>
    <w:rsid w:val="008239E7"/>
    <w:rsid w:val="00824DE1"/>
    <w:rsid w:val="0082700A"/>
    <w:rsid w:val="00832193"/>
    <w:rsid w:val="008326CE"/>
    <w:rsid w:val="00832850"/>
    <w:rsid w:val="00832DC7"/>
    <w:rsid w:val="008333A2"/>
    <w:rsid w:val="00834970"/>
    <w:rsid w:val="00834AF2"/>
    <w:rsid w:val="00834DAF"/>
    <w:rsid w:val="008357E8"/>
    <w:rsid w:val="008376D8"/>
    <w:rsid w:val="00840ABB"/>
    <w:rsid w:val="00841B41"/>
    <w:rsid w:val="00843354"/>
    <w:rsid w:val="00843DBB"/>
    <w:rsid w:val="00844129"/>
    <w:rsid w:val="008447FA"/>
    <w:rsid w:val="00846251"/>
    <w:rsid w:val="00846849"/>
    <w:rsid w:val="00846990"/>
    <w:rsid w:val="00846AD0"/>
    <w:rsid w:val="00846AEE"/>
    <w:rsid w:val="00850C0D"/>
    <w:rsid w:val="00851894"/>
    <w:rsid w:val="00853E70"/>
    <w:rsid w:val="008542E3"/>
    <w:rsid w:val="00854FB7"/>
    <w:rsid w:val="00855EAB"/>
    <w:rsid w:val="008567D9"/>
    <w:rsid w:val="008578A6"/>
    <w:rsid w:val="00857E51"/>
    <w:rsid w:val="00857FA8"/>
    <w:rsid w:val="00860A6B"/>
    <w:rsid w:val="00860C37"/>
    <w:rsid w:val="00861E4F"/>
    <w:rsid w:val="00862AF2"/>
    <w:rsid w:val="00862E41"/>
    <w:rsid w:val="00862FE8"/>
    <w:rsid w:val="008631C9"/>
    <w:rsid w:val="008633E1"/>
    <w:rsid w:val="00863895"/>
    <w:rsid w:val="00864281"/>
    <w:rsid w:val="0086515B"/>
    <w:rsid w:val="008653CC"/>
    <w:rsid w:val="008667C6"/>
    <w:rsid w:val="0086761D"/>
    <w:rsid w:val="00870F75"/>
    <w:rsid w:val="008711BA"/>
    <w:rsid w:val="008735AF"/>
    <w:rsid w:val="00873610"/>
    <w:rsid w:val="00873E24"/>
    <w:rsid w:val="0087510B"/>
    <w:rsid w:val="008758B9"/>
    <w:rsid w:val="0087694F"/>
    <w:rsid w:val="00876FD4"/>
    <w:rsid w:val="00880C73"/>
    <w:rsid w:val="0088152E"/>
    <w:rsid w:val="0088216F"/>
    <w:rsid w:val="008830F0"/>
    <w:rsid w:val="0088431C"/>
    <w:rsid w:val="00884782"/>
    <w:rsid w:val="008847BE"/>
    <w:rsid w:val="00884892"/>
    <w:rsid w:val="00885A9E"/>
    <w:rsid w:val="00885B75"/>
    <w:rsid w:val="00886071"/>
    <w:rsid w:val="0088663D"/>
    <w:rsid w:val="00887533"/>
    <w:rsid w:val="0088754F"/>
    <w:rsid w:val="00892269"/>
    <w:rsid w:val="008927C1"/>
    <w:rsid w:val="0089644D"/>
    <w:rsid w:val="00896516"/>
    <w:rsid w:val="0089695D"/>
    <w:rsid w:val="00897B72"/>
    <w:rsid w:val="00897F12"/>
    <w:rsid w:val="008A0A7D"/>
    <w:rsid w:val="008A11EB"/>
    <w:rsid w:val="008A1519"/>
    <w:rsid w:val="008A1E5A"/>
    <w:rsid w:val="008A2922"/>
    <w:rsid w:val="008A2CF3"/>
    <w:rsid w:val="008A435C"/>
    <w:rsid w:val="008A5286"/>
    <w:rsid w:val="008A5360"/>
    <w:rsid w:val="008A70A4"/>
    <w:rsid w:val="008A783D"/>
    <w:rsid w:val="008A7E59"/>
    <w:rsid w:val="008B03A9"/>
    <w:rsid w:val="008B09FE"/>
    <w:rsid w:val="008B132E"/>
    <w:rsid w:val="008B29A8"/>
    <w:rsid w:val="008B2FCB"/>
    <w:rsid w:val="008B37DA"/>
    <w:rsid w:val="008B3DA2"/>
    <w:rsid w:val="008B5361"/>
    <w:rsid w:val="008B548D"/>
    <w:rsid w:val="008B64FE"/>
    <w:rsid w:val="008B749E"/>
    <w:rsid w:val="008B7705"/>
    <w:rsid w:val="008C2A1B"/>
    <w:rsid w:val="008C3124"/>
    <w:rsid w:val="008C542A"/>
    <w:rsid w:val="008C64C0"/>
    <w:rsid w:val="008C6965"/>
    <w:rsid w:val="008C79AD"/>
    <w:rsid w:val="008C7BDA"/>
    <w:rsid w:val="008D02E7"/>
    <w:rsid w:val="008D03F6"/>
    <w:rsid w:val="008D08C7"/>
    <w:rsid w:val="008D0BAF"/>
    <w:rsid w:val="008D184A"/>
    <w:rsid w:val="008D1C7D"/>
    <w:rsid w:val="008D3FFA"/>
    <w:rsid w:val="008D42C7"/>
    <w:rsid w:val="008D50A9"/>
    <w:rsid w:val="008D54C0"/>
    <w:rsid w:val="008D5BA0"/>
    <w:rsid w:val="008D5CD4"/>
    <w:rsid w:val="008D693A"/>
    <w:rsid w:val="008D73FA"/>
    <w:rsid w:val="008E0447"/>
    <w:rsid w:val="008E265D"/>
    <w:rsid w:val="008E27CE"/>
    <w:rsid w:val="008E2C6C"/>
    <w:rsid w:val="008E39AF"/>
    <w:rsid w:val="008E5DD7"/>
    <w:rsid w:val="008E73A9"/>
    <w:rsid w:val="008F02C7"/>
    <w:rsid w:val="008F10A6"/>
    <w:rsid w:val="008F116D"/>
    <w:rsid w:val="008F21C2"/>
    <w:rsid w:val="008F2BD9"/>
    <w:rsid w:val="008F2EC3"/>
    <w:rsid w:val="008F3221"/>
    <w:rsid w:val="008F4B28"/>
    <w:rsid w:val="008F5F46"/>
    <w:rsid w:val="008F6324"/>
    <w:rsid w:val="008F676A"/>
    <w:rsid w:val="008F7046"/>
    <w:rsid w:val="008F7857"/>
    <w:rsid w:val="00900247"/>
    <w:rsid w:val="0090039C"/>
    <w:rsid w:val="00900776"/>
    <w:rsid w:val="00901597"/>
    <w:rsid w:val="009017D0"/>
    <w:rsid w:val="00902F77"/>
    <w:rsid w:val="009045D5"/>
    <w:rsid w:val="00904795"/>
    <w:rsid w:val="009069BC"/>
    <w:rsid w:val="0091046D"/>
    <w:rsid w:val="00910F03"/>
    <w:rsid w:val="0091112E"/>
    <w:rsid w:val="009121F0"/>
    <w:rsid w:val="00913B84"/>
    <w:rsid w:val="00914E11"/>
    <w:rsid w:val="0091560F"/>
    <w:rsid w:val="00920308"/>
    <w:rsid w:val="00920E54"/>
    <w:rsid w:val="0092137E"/>
    <w:rsid w:val="00921C26"/>
    <w:rsid w:val="009224FA"/>
    <w:rsid w:val="00922CC4"/>
    <w:rsid w:val="00923928"/>
    <w:rsid w:val="00923A98"/>
    <w:rsid w:val="0092415C"/>
    <w:rsid w:val="009244A2"/>
    <w:rsid w:val="009251CE"/>
    <w:rsid w:val="009253B6"/>
    <w:rsid w:val="009260D6"/>
    <w:rsid w:val="009276E8"/>
    <w:rsid w:val="00927CA9"/>
    <w:rsid w:val="00930646"/>
    <w:rsid w:val="00931D9C"/>
    <w:rsid w:val="009320B8"/>
    <w:rsid w:val="00932DE6"/>
    <w:rsid w:val="009350BB"/>
    <w:rsid w:val="00936A7C"/>
    <w:rsid w:val="0093758C"/>
    <w:rsid w:val="00940B56"/>
    <w:rsid w:val="009416D2"/>
    <w:rsid w:val="00941E5C"/>
    <w:rsid w:val="00942C3A"/>
    <w:rsid w:val="00942C9A"/>
    <w:rsid w:val="0094327F"/>
    <w:rsid w:val="0094391F"/>
    <w:rsid w:val="009461E6"/>
    <w:rsid w:val="0094769A"/>
    <w:rsid w:val="009478A7"/>
    <w:rsid w:val="00950E2D"/>
    <w:rsid w:val="00952498"/>
    <w:rsid w:val="00952792"/>
    <w:rsid w:val="009532EC"/>
    <w:rsid w:val="00953E40"/>
    <w:rsid w:val="009540DB"/>
    <w:rsid w:val="00954741"/>
    <w:rsid w:val="00954827"/>
    <w:rsid w:val="00954B5A"/>
    <w:rsid w:val="00955E1B"/>
    <w:rsid w:val="009560EA"/>
    <w:rsid w:val="0095614F"/>
    <w:rsid w:val="00957D7F"/>
    <w:rsid w:val="00957E1C"/>
    <w:rsid w:val="009606E9"/>
    <w:rsid w:val="00960F20"/>
    <w:rsid w:val="009611EB"/>
    <w:rsid w:val="009625E9"/>
    <w:rsid w:val="0096297D"/>
    <w:rsid w:val="00963D81"/>
    <w:rsid w:val="009653C5"/>
    <w:rsid w:val="00965C71"/>
    <w:rsid w:val="009700B9"/>
    <w:rsid w:val="009709A8"/>
    <w:rsid w:val="009719C6"/>
    <w:rsid w:val="00971DE5"/>
    <w:rsid w:val="00972A8E"/>
    <w:rsid w:val="00973977"/>
    <w:rsid w:val="009744E8"/>
    <w:rsid w:val="0097471D"/>
    <w:rsid w:val="0097608B"/>
    <w:rsid w:val="00977581"/>
    <w:rsid w:val="00977912"/>
    <w:rsid w:val="00977C66"/>
    <w:rsid w:val="00977F6E"/>
    <w:rsid w:val="0098028D"/>
    <w:rsid w:val="00982A5E"/>
    <w:rsid w:val="00982C47"/>
    <w:rsid w:val="00983044"/>
    <w:rsid w:val="00983185"/>
    <w:rsid w:val="00983C8B"/>
    <w:rsid w:val="00984885"/>
    <w:rsid w:val="0098549D"/>
    <w:rsid w:val="009855B5"/>
    <w:rsid w:val="0098612F"/>
    <w:rsid w:val="00986BE8"/>
    <w:rsid w:val="00990718"/>
    <w:rsid w:val="0099189A"/>
    <w:rsid w:val="009931CD"/>
    <w:rsid w:val="00993B6A"/>
    <w:rsid w:val="00997AFF"/>
    <w:rsid w:val="00997B0E"/>
    <w:rsid w:val="009A05F4"/>
    <w:rsid w:val="009A168B"/>
    <w:rsid w:val="009A19EA"/>
    <w:rsid w:val="009A25A7"/>
    <w:rsid w:val="009A2AB7"/>
    <w:rsid w:val="009A2AC2"/>
    <w:rsid w:val="009A338D"/>
    <w:rsid w:val="009A3C76"/>
    <w:rsid w:val="009A40F3"/>
    <w:rsid w:val="009A4639"/>
    <w:rsid w:val="009A5885"/>
    <w:rsid w:val="009A6C00"/>
    <w:rsid w:val="009A6DF3"/>
    <w:rsid w:val="009A7800"/>
    <w:rsid w:val="009B004B"/>
    <w:rsid w:val="009B0127"/>
    <w:rsid w:val="009B055A"/>
    <w:rsid w:val="009B0726"/>
    <w:rsid w:val="009B095B"/>
    <w:rsid w:val="009B0B1C"/>
    <w:rsid w:val="009B1402"/>
    <w:rsid w:val="009B1541"/>
    <w:rsid w:val="009B2319"/>
    <w:rsid w:val="009B2955"/>
    <w:rsid w:val="009B3963"/>
    <w:rsid w:val="009B4D03"/>
    <w:rsid w:val="009B581D"/>
    <w:rsid w:val="009B5F63"/>
    <w:rsid w:val="009B6221"/>
    <w:rsid w:val="009B62F5"/>
    <w:rsid w:val="009B698F"/>
    <w:rsid w:val="009B6F33"/>
    <w:rsid w:val="009B752D"/>
    <w:rsid w:val="009B76E3"/>
    <w:rsid w:val="009C08DE"/>
    <w:rsid w:val="009C0E40"/>
    <w:rsid w:val="009C107E"/>
    <w:rsid w:val="009C11A0"/>
    <w:rsid w:val="009C323F"/>
    <w:rsid w:val="009C3DA1"/>
    <w:rsid w:val="009C4586"/>
    <w:rsid w:val="009C50F2"/>
    <w:rsid w:val="009C5316"/>
    <w:rsid w:val="009C67FC"/>
    <w:rsid w:val="009C7352"/>
    <w:rsid w:val="009C7881"/>
    <w:rsid w:val="009D0003"/>
    <w:rsid w:val="009D0AD6"/>
    <w:rsid w:val="009D184D"/>
    <w:rsid w:val="009D1A7B"/>
    <w:rsid w:val="009D20FD"/>
    <w:rsid w:val="009D2DB3"/>
    <w:rsid w:val="009D482C"/>
    <w:rsid w:val="009D4AC7"/>
    <w:rsid w:val="009D5386"/>
    <w:rsid w:val="009D67DC"/>
    <w:rsid w:val="009D70AC"/>
    <w:rsid w:val="009D7631"/>
    <w:rsid w:val="009D7E2D"/>
    <w:rsid w:val="009E0445"/>
    <w:rsid w:val="009E09BE"/>
    <w:rsid w:val="009E1240"/>
    <w:rsid w:val="009E14EA"/>
    <w:rsid w:val="009E4569"/>
    <w:rsid w:val="009E5375"/>
    <w:rsid w:val="009E60D1"/>
    <w:rsid w:val="009E6A5B"/>
    <w:rsid w:val="009F01DA"/>
    <w:rsid w:val="009F0674"/>
    <w:rsid w:val="009F1056"/>
    <w:rsid w:val="009F2020"/>
    <w:rsid w:val="009F31EB"/>
    <w:rsid w:val="009F3A34"/>
    <w:rsid w:val="009F4507"/>
    <w:rsid w:val="009F45BE"/>
    <w:rsid w:val="009F4F96"/>
    <w:rsid w:val="009F5F0A"/>
    <w:rsid w:val="009F5FE5"/>
    <w:rsid w:val="009F6258"/>
    <w:rsid w:val="009F6854"/>
    <w:rsid w:val="009F6BE1"/>
    <w:rsid w:val="009F723A"/>
    <w:rsid w:val="009F7D14"/>
    <w:rsid w:val="00A00349"/>
    <w:rsid w:val="00A013CD"/>
    <w:rsid w:val="00A01AB0"/>
    <w:rsid w:val="00A02D0F"/>
    <w:rsid w:val="00A02D1F"/>
    <w:rsid w:val="00A03216"/>
    <w:rsid w:val="00A054B9"/>
    <w:rsid w:val="00A0633D"/>
    <w:rsid w:val="00A064E7"/>
    <w:rsid w:val="00A10715"/>
    <w:rsid w:val="00A117A3"/>
    <w:rsid w:val="00A12C20"/>
    <w:rsid w:val="00A14111"/>
    <w:rsid w:val="00A14B5B"/>
    <w:rsid w:val="00A1662F"/>
    <w:rsid w:val="00A2031F"/>
    <w:rsid w:val="00A20433"/>
    <w:rsid w:val="00A2104A"/>
    <w:rsid w:val="00A21325"/>
    <w:rsid w:val="00A239A3"/>
    <w:rsid w:val="00A23E55"/>
    <w:rsid w:val="00A24A34"/>
    <w:rsid w:val="00A24BB6"/>
    <w:rsid w:val="00A252FA"/>
    <w:rsid w:val="00A25629"/>
    <w:rsid w:val="00A311C3"/>
    <w:rsid w:val="00A3185C"/>
    <w:rsid w:val="00A32C3C"/>
    <w:rsid w:val="00A33C42"/>
    <w:rsid w:val="00A34160"/>
    <w:rsid w:val="00A34169"/>
    <w:rsid w:val="00A3432A"/>
    <w:rsid w:val="00A34399"/>
    <w:rsid w:val="00A34D66"/>
    <w:rsid w:val="00A34EC0"/>
    <w:rsid w:val="00A35ABB"/>
    <w:rsid w:val="00A378F5"/>
    <w:rsid w:val="00A40D00"/>
    <w:rsid w:val="00A41273"/>
    <w:rsid w:val="00A418AE"/>
    <w:rsid w:val="00A420CE"/>
    <w:rsid w:val="00A42203"/>
    <w:rsid w:val="00A42D5C"/>
    <w:rsid w:val="00A43113"/>
    <w:rsid w:val="00A4399E"/>
    <w:rsid w:val="00A4682B"/>
    <w:rsid w:val="00A470B3"/>
    <w:rsid w:val="00A472CF"/>
    <w:rsid w:val="00A509CA"/>
    <w:rsid w:val="00A50F9D"/>
    <w:rsid w:val="00A515E6"/>
    <w:rsid w:val="00A51D0A"/>
    <w:rsid w:val="00A62FDA"/>
    <w:rsid w:val="00A63B78"/>
    <w:rsid w:val="00A65A1F"/>
    <w:rsid w:val="00A65B1E"/>
    <w:rsid w:val="00A660ED"/>
    <w:rsid w:val="00A661BA"/>
    <w:rsid w:val="00A66268"/>
    <w:rsid w:val="00A67B47"/>
    <w:rsid w:val="00A70524"/>
    <w:rsid w:val="00A707A8"/>
    <w:rsid w:val="00A7090F"/>
    <w:rsid w:val="00A714FB"/>
    <w:rsid w:val="00A7160F"/>
    <w:rsid w:val="00A71753"/>
    <w:rsid w:val="00A71A23"/>
    <w:rsid w:val="00A755C3"/>
    <w:rsid w:val="00A75C3C"/>
    <w:rsid w:val="00A76100"/>
    <w:rsid w:val="00A76CD9"/>
    <w:rsid w:val="00A76E6E"/>
    <w:rsid w:val="00A77170"/>
    <w:rsid w:val="00A80821"/>
    <w:rsid w:val="00A80B22"/>
    <w:rsid w:val="00A830C8"/>
    <w:rsid w:val="00A83D72"/>
    <w:rsid w:val="00A83E3E"/>
    <w:rsid w:val="00A8444C"/>
    <w:rsid w:val="00A845F3"/>
    <w:rsid w:val="00A84714"/>
    <w:rsid w:val="00A8564A"/>
    <w:rsid w:val="00A85B43"/>
    <w:rsid w:val="00A91AF7"/>
    <w:rsid w:val="00A922AB"/>
    <w:rsid w:val="00A92A8B"/>
    <w:rsid w:val="00A93146"/>
    <w:rsid w:val="00A93F39"/>
    <w:rsid w:val="00A94D59"/>
    <w:rsid w:val="00A95377"/>
    <w:rsid w:val="00A959B8"/>
    <w:rsid w:val="00A95CB8"/>
    <w:rsid w:val="00A96AC2"/>
    <w:rsid w:val="00A96B33"/>
    <w:rsid w:val="00A972E8"/>
    <w:rsid w:val="00A97324"/>
    <w:rsid w:val="00AA144E"/>
    <w:rsid w:val="00AA2DBB"/>
    <w:rsid w:val="00AA32A4"/>
    <w:rsid w:val="00AA3EFB"/>
    <w:rsid w:val="00AA47BD"/>
    <w:rsid w:val="00AA5CC2"/>
    <w:rsid w:val="00AA6F61"/>
    <w:rsid w:val="00AA7140"/>
    <w:rsid w:val="00AB198E"/>
    <w:rsid w:val="00AB1F10"/>
    <w:rsid w:val="00AB2928"/>
    <w:rsid w:val="00AB3186"/>
    <w:rsid w:val="00AB4B4D"/>
    <w:rsid w:val="00AB6383"/>
    <w:rsid w:val="00AB63E3"/>
    <w:rsid w:val="00AB7995"/>
    <w:rsid w:val="00AC1310"/>
    <w:rsid w:val="00AC2814"/>
    <w:rsid w:val="00AC402E"/>
    <w:rsid w:val="00AC57FD"/>
    <w:rsid w:val="00AC62EC"/>
    <w:rsid w:val="00AC62F5"/>
    <w:rsid w:val="00AC6340"/>
    <w:rsid w:val="00AC6BF3"/>
    <w:rsid w:val="00AC7C93"/>
    <w:rsid w:val="00AD0437"/>
    <w:rsid w:val="00AD0639"/>
    <w:rsid w:val="00AD0EDB"/>
    <w:rsid w:val="00AD13F9"/>
    <w:rsid w:val="00AD22C3"/>
    <w:rsid w:val="00AD4002"/>
    <w:rsid w:val="00AD42C4"/>
    <w:rsid w:val="00AD5522"/>
    <w:rsid w:val="00AD58DD"/>
    <w:rsid w:val="00AD5967"/>
    <w:rsid w:val="00AD642D"/>
    <w:rsid w:val="00AD6AA6"/>
    <w:rsid w:val="00AD6C9C"/>
    <w:rsid w:val="00AE0F23"/>
    <w:rsid w:val="00AE19AF"/>
    <w:rsid w:val="00AE1AB2"/>
    <w:rsid w:val="00AE444A"/>
    <w:rsid w:val="00AE6880"/>
    <w:rsid w:val="00AE6AEC"/>
    <w:rsid w:val="00AE6EC8"/>
    <w:rsid w:val="00AE732D"/>
    <w:rsid w:val="00AE75CA"/>
    <w:rsid w:val="00AE7CD2"/>
    <w:rsid w:val="00AE7D2A"/>
    <w:rsid w:val="00AE7DEB"/>
    <w:rsid w:val="00AF0CBB"/>
    <w:rsid w:val="00AF1BC8"/>
    <w:rsid w:val="00AF1FD6"/>
    <w:rsid w:val="00AF2449"/>
    <w:rsid w:val="00AF2C4E"/>
    <w:rsid w:val="00AF4EC4"/>
    <w:rsid w:val="00AF65BF"/>
    <w:rsid w:val="00AF6FE3"/>
    <w:rsid w:val="00AF79C8"/>
    <w:rsid w:val="00B00DCB"/>
    <w:rsid w:val="00B0126F"/>
    <w:rsid w:val="00B01778"/>
    <w:rsid w:val="00B03078"/>
    <w:rsid w:val="00B03910"/>
    <w:rsid w:val="00B04274"/>
    <w:rsid w:val="00B0428A"/>
    <w:rsid w:val="00B10C73"/>
    <w:rsid w:val="00B10DD2"/>
    <w:rsid w:val="00B113F2"/>
    <w:rsid w:val="00B11899"/>
    <w:rsid w:val="00B12AEF"/>
    <w:rsid w:val="00B139E6"/>
    <w:rsid w:val="00B17358"/>
    <w:rsid w:val="00B17B46"/>
    <w:rsid w:val="00B20F47"/>
    <w:rsid w:val="00B213ED"/>
    <w:rsid w:val="00B21538"/>
    <w:rsid w:val="00B21CA0"/>
    <w:rsid w:val="00B22A0A"/>
    <w:rsid w:val="00B22A5A"/>
    <w:rsid w:val="00B23962"/>
    <w:rsid w:val="00B23E3C"/>
    <w:rsid w:val="00B25033"/>
    <w:rsid w:val="00B2577A"/>
    <w:rsid w:val="00B26884"/>
    <w:rsid w:val="00B27D88"/>
    <w:rsid w:val="00B3004E"/>
    <w:rsid w:val="00B307E1"/>
    <w:rsid w:val="00B309E7"/>
    <w:rsid w:val="00B30FBD"/>
    <w:rsid w:val="00B34465"/>
    <w:rsid w:val="00B34809"/>
    <w:rsid w:val="00B34924"/>
    <w:rsid w:val="00B34D16"/>
    <w:rsid w:val="00B356DD"/>
    <w:rsid w:val="00B358BE"/>
    <w:rsid w:val="00B373BE"/>
    <w:rsid w:val="00B40540"/>
    <w:rsid w:val="00B4098F"/>
    <w:rsid w:val="00B42036"/>
    <w:rsid w:val="00B42282"/>
    <w:rsid w:val="00B4259B"/>
    <w:rsid w:val="00B43A62"/>
    <w:rsid w:val="00B44492"/>
    <w:rsid w:val="00B44808"/>
    <w:rsid w:val="00B472E4"/>
    <w:rsid w:val="00B53551"/>
    <w:rsid w:val="00B54539"/>
    <w:rsid w:val="00B553ED"/>
    <w:rsid w:val="00B56648"/>
    <w:rsid w:val="00B56AED"/>
    <w:rsid w:val="00B57339"/>
    <w:rsid w:val="00B57510"/>
    <w:rsid w:val="00B57B10"/>
    <w:rsid w:val="00B60039"/>
    <w:rsid w:val="00B607E0"/>
    <w:rsid w:val="00B60E21"/>
    <w:rsid w:val="00B61774"/>
    <w:rsid w:val="00B620B2"/>
    <w:rsid w:val="00B62BC0"/>
    <w:rsid w:val="00B62D4A"/>
    <w:rsid w:val="00B63AE3"/>
    <w:rsid w:val="00B67629"/>
    <w:rsid w:val="00B705FF"/>
    <w:rsid w:val="00B70701"/>
    <w:rsid w:val="00B70708"/>
    <w:rsid w:val="00B70FC0"/>
    <w:rsid w:val="00B712BA"/>
    <w:rsid w:val="00B71906"/>
    <w:rsid w:val="00B73C51"/>
    <w:rsid w:val="00B7407D"/>
    <w:rsid w:val="00B74F27"/>
    <w:rsid w:val="00B75253"/>
    <w:rsid w:val="00B755AA"/>
    <w:rsid w:val="00B75A20"/>
    <w:rsid w:val="00B75DD9"/>
    <w:rsid w:val="00B769B5"/>
    <w:rsid w:val="00B76BB0"/>
    <w:rsid w:val="00B77576"/>
    <w:rsid w:val="00B80163"/>
    <w:rsid w:val="00B81042"/>
    <w:rsid w:val="00B81B42"/>
    <w:rsid w:val="00B81E1E"/>
    <w:rsid w:val="00B82499"/>
    <w:rsid w:val="00B82C09"/>
    <w:rsid w:val="00B82C77"/>
    <w:rsid w:val="00B82FD9"/>
    <w:rsid w:val="00B836C5"/>
    <w:rsid w:val="00B8543A"/>
    <w:rsid w:val="00B85C86"/>
    <w:rsid w:val="00B86095"/>
    <w:rsid w:val="00B874CD"/>
    <w:rsid w:val="00B90402"/>
    <w:rsid w:val="00B923A0"/>
    <w:rsid w:val="00B94521"/>
    <w:rsid w:val="00B94586"/>
    <w:rsid w:val="00B958E4"/>
    <w:rsid w:val="00B962B0"/>
    <w:rsid w:val="00BA010A"/>
    <w:rsid w:val="00BA0C68"/>
    <w:rsid w:val="00BA1D11"/>
    <w:rsid w:val="00BA20A1"/>
    <w:rsid w:val="00BA258B"/>
    <w:rsid w:val="00BA43AC"/>
    <w:rsid w:val="00BA4A9B"/>
    <w:rsid w:val="00BA64DA"/>
    <w:rsid w:val="00BA7C3C"/>
    <w:rsid w:val="00BB18BB"/>
    <w:rsid w:val="00BB38D1"/>
    <w:rsid w:val="00BB3A51"/>
    <w:rsid w:val="00BB53D4"/>
    <w:rsid w:val="00BB698F"/>
    <w:rsid w:val="00BB722F"/>
    <w:rsid w:val="00BC2682"/>
    <w:rsid w:val="00BC30D4"/>
    <w:rsid w:val="00BC3E40"/>
    <w:rsid w:val="00BC439B"/>
    <w:rsid w:val="00BC52B1"/>
    <w:rsid w:val="00BC5497"/>
    <w:rsid w:val="00BC5BBC"/>
    <w:rsid w:val="00BC7814"/>
    <w:rsid w:val="00BC7994"/>
    <w:rsid w:val="00BC7DC2"/>
    <w:rsid w:val="00BD0448"/>
    <w:rsid w:val="00BD31AE"/>
    <w:rsid w:val="00BD3D39"/>
    <w:rsid w:val="00BD3E95"/>
    <w:rsid w:val="00BD49B4"/>
    <w:rsid w:val="00BD53DC"/>
    <w:rsid w:val="00BD6BAA"/>
    <w:rsid w:val="00BD6C73"/>
    <w:rsid w:val="00BD6D3A"/>
    <w:rsid w:val="00BD7171"/>
    <w:rsid w:val="00BE03FA"/>
    <w:rsid w:val="00BE040D"/>
    <w:rsid w:val="00BE0843"/>
    <w:rsid w:val="00BE2079"/>
    <w:rsid w:val="00BE376C"/>
    <w:rsid w:val="00BE3EB1"/>
    <w:rsid w:val="00BE44B0"/>
    <w:rsid w:val="00BE51FF"/>
    <w:rsid w:val="00BE6321"/>
    <w:rsid w:val="00BF1ADD"/>
    <w:rsid w:val="00BF3C32"/>
    <w:rsid w:val="00BF503C"/>
    <w:rsid w:val="00BF574B"/>
    <w:rsid w:val="00BF709F"/>
    <w:rsid w:val="00C011B3"/>
    <w:rsid w:val="00C01ABF"/>
    <w:rsid w:val="00C01CC5"/>
    <w:rsid w:val="00C01F64"/>
    <w:rsid w:val="00C024EB"/>
    <w:rsid w:val="00C024F0"/>
    <w:rsid w:val="00C0256A"/>
    <w:rsid w:val="00C04E19"/>
    <w:rsid w:val="00C105FA"/>
    <w:rsid w:val="00C11372"/>
    <w:rsid w:val="00C1298F"/>
    <w:rsid w:val="00C12E82"/>
    <w:rsid w:val="00C13EE4"/>
    <w:rsid w:val="00C15729"/>
    <w:rsid w:val="00C162AF"/>
    <w:rsid w:val="00C16DD3"/>
    <w:rsid w:val="00C20CA6"/>
    <w:rsid w:val="00C213E4"/>
    <w:rsid w:val="00C23B46"/>
    <w:rsid w:val="00C24829"/>
    <w:rsid w:val="00C25176"/>
    <w:rsid w:val="00C252D6"/>
    <w:rsid w:val="00C2626C"/>
    <w:rsid w:val="00C26E94"/>
    <w:rsid w:val="00C2729C"/>
    <w:rsid w:val="00C2740F"/>
    <w:rsid w:val="00C310D7"/>
    <w:rsid w:val="00C31A5E"/>
    <w:rsid w:val="00C31B61"/>
    <w:rsid w:val="00C31F23"/>
    <w:rsid w:val="00C32053"/>
    <w:rsid w:val="00C32DE0"/>
    <w:rsid w:val="00C33400"/>
    <w:rsid w:val="00C3546B"/>
    <w:rsid w:val="00C35B3F"/>
    <w:rsid w:val="00C35DC0"/>
    <w:rsid w:val="00C36307"/>
    <w:rsid w:val="00C36634"/>
    <w:rsid w:val="00C37336"/>
    <w:rsid w:val="00C41ACC"/>
    <w:rsid w:val="00C41F39"/>
    <w:rsid w:val="00C42276"/>
    <w:rsid w:val="00C43538"/>
    <w:rsid w:val="00C4396C"/>
    <w:rsid w:val="00C4444C"/>
    <w:rsid w:val="00C4474E"/>
    <w:rsid w:val="00C45920"/>
    <w:rsid w:val="00C4641D"/>
    <w:rsid w:val="00C46A7A"/>
    <w:rsid w:val="00C478BE"/>
    <w:rsid w:val="00C47D25"/>
    <w:rsid w:val="00C50606"/>
    <w:rsid w:val="00C50B4B"/>
    <w:rsid w:val="00C5279A"/>
    <w:rsid w:val="00C53690"/>
    <w:rsid w:val="00C55902"/>
    <w:rsid w:val="00C56BC4"/>
    <w:rsid w:val="00C5725E"/>
    <w:rsid w:val="00C5731A"/>
    <w:rsid w:val="00C60564"/>
    <w:rsid w:val="00C605B1"/>
    <w:rsid w:val="00C60699"/>
    <w:rsid w:val="00C60768"/>
    <w:rsid w:val="00C609F7"/>
    <w:rsid w:val="00C61ABB"/>
    <w:rsid w:val="00C61F5A"/>
    <w:rsid w:val="00C62146"/>
    <w:rsid w:val="00C62EE6"/>
    <w:rsid w:val="00C63867"/>
    <w:rsid w:val="00C649DC"/>
    <w:rsid w:val="00C65269"/>
    <w:rsid w:val="00C65A5E"/>
    <w:rsid w:val="00C66D7A"/>
    <w:rsid w:val="00C6770F"/>
    <w:rsid w:val="00C67CC1"/>
    <w:rsid w:val="00C7086D"/>
    <w:rsid w:val="00C718E6"/>
    <w:rsid w:val="00C71963"/>
    <w:rsid w:val="00C71CDA"/>
    <w:rsid w:val="00C74D43"/>
    <w:rsid w:val="00C75574"/>
    <w:rsid w:val="00C76780"/>
    <w:rsid w:val="00C76EA1"/>
    <w:rsid w:val="00C77B7B"/>
    <w:rsid w:val="00C8350C"/>
    <w:rsid w:val="00C8379A"/>
    <w:rsid w:val="00C838F6"/>
    <w:rsid w:val="00C84B4B"/>
    <w:rsid w:val="00C86EA2"/>
    <w:rsid w:val="00C878CA"/>
    <w:rsid w:val="00C87B57"/>
    <w:rsid w:val="00C87CE4"/>
    <w:rsid w:val="00C9084F"/>
    <w:rsid w:val="00C90CE5"/>
    <w:rsid w:val="00C90F58"/>
    <w:rsid w:val="00C9104E"/>
    <w:rsid w:val="00C91751"/>
    <w:rsid w:val="00C91FC1"/>
    <w:rsid w:val="00C930A7"/>
    <w:rsid w:val="00C93FAF"/>
    <w:rsid w:val="00C94286"/>
    <w:rsid w:val="00C94F0C"/>
    <w:rsid w:val="00C95D77"/>
    <w:rsid w:val="00C97FC8"/>
    <w:rsid w:val="00CA02BF"/>
    <w:rsid w:val="00CA0345"/>
    <w:rsid w:val="00CA0BF8"/>
    <w:rsid w:val="00CA0F0E"/>
    <w:rsid w:val="00CA205A"/>
    <w:rsid w:val="00CA2B30"/>
    <w:rsid w:val="00CA3939"/>
    <w:rsid w:val="00CA424C"/>
    <w:rsid w:val="00CA5014"/>
    <w:rsid w:val="00CA632A"/>
    <w:rsid w:val="00CA6C86"/>
    <w:rsid w:val="00CA70B6"/>
    <w:rsid w:val="00CA7E97"/>
    <w:rsid w:val="00CB0198"/>
    <w:rsid w:val="00CB0E22"/>
    <w:rsid w:val="00CB0E89"/>
    <w:rsid w:val="00CB10B1"/>
    <w:rsid w:val="00CB2C3D"/>
    <w:rsid w:val="00CB2C48"/>
    <w:rsid w:val="00CB2D61"/>
    <w:rsid w:val="00CB5D95"/>
    <w:rsid w:val="00CB6636"/>
    <w:rsid w:val="00CB6D8C"/>
    <w:rsid w:val="00CB6EB2"/>
    <w:rsid w:val="00CB78B2"/>
    <w:rsid w:val="00CC079B"/>
    <w:rsid w:val="00CC0EB3"/>
    <w:rsid w:val="00CC2FBC"/>
    <w:rsid w:val="00CC34BB"/>
    <w:rsid w:val="00CC4AC4"/>
    <w:rsid w:val="00CD0EFF"/>
    <w:rsid w:val="00CD196E"/>
    <w:rsid w:val="00CD2795"/>
    <w:rsid w:val="00CD34A2"/>
    <w:rsid w:val="00CD62BD"/>
    <w:rsid w:val="00CD69D0"/>
    <w:rsid w:val="00CD6ECD"/>
    <w:rsid w:val="00CD7BCD"/>
    <w:rsid w:val="00CD7C14"/>
    <w:rsid w:val="00CE04E8"/>
    <w:rsid w:val="00CE15D7"/>
    <w:rsid w:val="00CE2293"/>
    <w:rsid w:val="00CE42FE"/>
    <w:rsid w:val="00CE4324"/>
    <w:rsid w:val="00CE4470"/>
    <w:rsid w:val="00CE5177"/>
    <w:rsid w:val="00CE56CE"/>
    <w:rsid w:val="00CE6142"/>
    <w:rsid w:val="00CE6C1B"/>
    <w:rsid w:val="00CE7899"/>
    <w:rsid w:val="00CE7C33"/>
    <w:rsid w:val="00CF0BEB"/>
    <w:rsid w:val="00CF1881"/>
    <w:rsid w:val="00CF246D"/>
    <w:rsid w:val="00CF2663"/>
    <w:rsid w:val="00CF35FA"/>
    <w:rsid w:val="00CF3D31"/>
    <w:rsid w:val="00CF43C9"/>
    <w:rsid w:val="00CF67C0"/>
    <w:rsid w:val="00CF78D8"/>
    <w:rsid w:val="00CF7EBD"/>
    <w:rsid w:val="00D001DE"/>
    <w:rsid w:val="00D01EED"/>
    <w:rsid w:val="00D0272A"/>
    <w:rsid w:val="00D02B7B"/>
    <w:rsid w:val="00D03009"/>
    <w:rsid w:val="00D0302A"/>
    <w:rsid w:val="00D03348"/>
    <w:rsid w:val="00D0347A"/>
    <w:rsid w:val="00D04318"/>
    <w:rsid w:val="00D04656"/>
    <w:rsid w:val="00D04E22"/>
    <w:rsid w:val="00D05728"/>
    <w:rsid w:val="00D066B0"/>
    <w:rsid w:val="00D0682E"/>
    <w:rsid w:val="00D06FDB"/>
    <w:rsid w:val="00D1035B"/>
    <w:rsid w:val="00D10866"/>
    <w:rsid w:val="00D10C77"/>
    <w:rsid w:val="00D14051"/>
    <w:rsid w:val="00D144BF"/>
    <w:rsid w:val="00D14BAF"/>
    <w:rsid w:val="00D14BB8"/>
    <w:rsid w:val="00D15677"/>
    <w:rsid w:val="00D159AB"/>
    <w:rsid w:val="00D17020"/>
    <w:rsid w:val="00D171B5"/>
    <w:rsid w:val="00D17333"/>
    <w:rsid w:val="00D204C9"/>
    <w:rsid w:val="00D20B76"/>
    <w:rsid w:val="00D20E6C"/>
    <w:rsid w:val="00D214F5"/>
    <w:rsid w:val="00D2178B"/>
    <w:rsid w:val="00D21C99"/>
    <w:rsid w:val="00D21F8E"/>
    <w:rsid w:val="00D230D0"/>
    <w:rsid w:val="00D25904"/>
    <w:rsid w:val="00D25CBD"/>
    <w:rsid w:val="00D26DF5"/>
    <w:rsid w:val="00D271DA"/>
    <w:rsid w:val="00D27DB1"/>
    <w:rsid w:val="00D3028F"/>
    <w:rsid w:val="00D30FBC"/>
    <w:rsid w:val="00D31000"/>
    <w:rsid w:val="00D32768"/>
    <w:rsid w:val="00D32C5A"/>
    <w:rsid w:val="00D3436C"/>
    <w:rsid w:val="00D348DA"/>
    <w:rsid w:val="00D3506D"/>
    <w:rsid w:val="00D359C1"/>
    <w:rsid w:val="00D35B5D"/>
    <w:rsid w:val="00D35CF0"/>
    <w:rsid w:val="00D361F9"/>
    <w:rsid w:val="00D362DE"/>
    <w:rsid w:val="00D36505"/>
    <w:rsid w:val="00D36F3A"/>
    <w:rsid w:val="00D41E41"/>
    <w:rsid w:val="00D4244E"/>
    <w:rsid w:val="00D42E98"/>
    <w:rsid w:val="00D42F25"/>
    <w:rsid w:val="00D44243"/>
    <w:rsid w:val="00D4441F"/>
    <w:rsid w:val="00D45122"/>
    <w:rsid w:val="00D454D2"/>
    <w:rsid w:val="00D45B12"/>
    <w:rsid w:val="00D46071"/>
    <w:rsid w:val="00D46486"/>
    <w:rsid w:val="00D4736B"/>
    <w:rsid w:val="00D478F3"/>
    <w:rsid w:val="00D51129"/>
    <w:rsid w:val="00D51A65"/>
    <w:rsid w:val="00D520E2"/>
    <w:rsid w:val="00D5217A"/>
    <w:rsid w:val="00D5338F"/>
    <w:rsid w:val="00D5354A"/>
    <w:rsid w:val="00D53AF4"/>
    <w:rsid w:val="00D53C8A"/>
    <w:rsid w:val="00D5417E"/>
    <w:rsid w:val="00D549D5"/>
    <w:rsid w:val="00D54D1E"/>
    <w:rsid w:val="00D5692B"/>
    <w:rsid w:val="00D57088"/>
    <w:rsid w:val="00D57948"/>
    <w:rsid w:val="00D602A8"/>
    <w:rsid w:val="00D6096E"/>
    <w:rsid w:val="00D61918"/>
    <w:rsid w:val="00D619FB"/>
    <w:rsid w:val="00D633FA"/>
    <w:rsid w:val="00D644F9"/>
    <w:rsid w:val="00D64806"/>
    <w:rsid w:val="00D651B0"/>
    <w:rsid w:val="00D6597A"/>
    <w:rsid w:val="00D7035D"/>
    <w:rsid w:val="00D70C24"/>
    <w:rsid w:val="00D714DF"/>
    <w:rsid w:val="00D7151E"/>
    <w:rsid w:val="00D715B5"/>
    <w:rsid w:val="00D727BC"/>
    <w:rsid w:val="00D72C41"/>
    <w:rsid w:val="00D7568B"/>
    <w:rsid w:val="00D75EB6"/>
    <w:rsid w:val="00D801CE"/>
    <w:rsid w:val="00D8135B"/>
    <w:rsid w:val="00D81C93"/>
    <w:rsid w:val="00D81ED2"/>
    <w:rsid w:val="00D84812"/>
    <w:rsid w:val="00D85B48"/>
    <w:rsid w:val="00D85CF7"/>
    <w:rsid w:val="00D86794"/>
    <w:rsid w:val="00D87DC9"/>
    <w:rsid w:val="00D87E12"/>
    <w:rsid w:val="00D91837"/>
    <w:rsid w:val="00D92D87"/>
    <w:rsid w:val="00D930E1"/>
    <w:rsid w:val="00D935C7"/>
    <w:rsid w:val="00D93A47"/>
    <w:rsid w:val="00D93A9E"/>
    <w:rsid w:val="00D9429B"/>
    <w:rsid w:val="00D95CC0"/>
    <w:rsid w:val="00D95F9B"/>
    <w:rsid w:val="00D97F42"/>
    <w:rsid w:val="00DA1B07"/>
    <w:rsid w:val="00DA1EA7"/>
    <w:rsid w:val="00DA22D9"/>
    <w:rsid w:val="00DA258B"/>
    <w:rsid w:val="00DA2AC8"/>
    <w:rsid w:val="00DA337D"/>
    <w:rsid w:val="00DA3CC1"/>
    <w:rsid w:val="00DA5A9B"/>
    <w:rsid w:val="00DA6923"/>
    <w:rsid w:val="00DB065B"/>
    <w:rsid w:val="00DB0701"/>
    <w:rsid w:val="00DB0841"/>
    <w:rsid w:val="00DB1B90"/>
    <w:rsid w:val="00DB3251"/>
    <w:rsid w:val="00DB37E7"/>
    <w:rsid w:val="00DB5E8A"/>
    <w:rsid w:val="00DB6AA0"/>
    <w:rsid w:val="00DB6AA7"/>
    <w:rsid w:val="00DC02A7"/>
    <w:rsid w:val="00DC056D"/>
    <w:rsid w:val="00DC183A"/>
    <w:rsid w:val="00DC1C1A"/>
    <w:rsid w:val="00DC2779"/>
    <w:rsid w:val="00DC2B44"/>
    <w:rsid w:val="00DC428E"/>
    <w:rsid w:val="00DC4C71"/>
    <w:rsid w:val="00DC5462"/>
    <w:rsid w:val="00DC638A"/>
    <w:rsid w:val="00DC7809"/>
    <w:rsid w:val="00DC7F5B"/>
    <w:rsid w:val="00DD09D5"/>
    <w:rsid w:val="00DD13DA"/>
    <w:rsid w:val="00DD535D"/>
    <w:rsid w:val="00DD5E84"/>
    <w:rsid w:val="00DD6DD4"/>
    <w:rsid w:val="00DD71F2"/>
    <w:rsid w:val="00DE04D3"/>
    <w:rsid w:val="00DE07F1"/>
    <w:rsid w:val="00DE11C7"/>
    <w:rsid w:val="00DE1A09"/>
    <w:rsid w:val="00DE1FD2"/>
    <w:rsid w:val="00DE3470"/>
    <w:rsid w:val="00DE3BBA"/>
    <w:rsid w:val="00DE450E"/>
    <w:rsid w:val="00DE66A9"/>
    <w:rsid w:val="00DE7342"/>
    <w:rsid w:val="00DE7EAB"/>
    <w:rsid w:val="00DE7FC0"/>
    <w:rsid w:val="00DF0176"/>
    <w:rsid w:val="00DF0941"/>
    <w:rsid w:val="00DF0AF4"/>
    <w:rsid w:val="00DF104D"/>
    <w:rsid w:val="00DF1247"/>
    <w:rsid w:val="00DF127A"/>
    <w:rsid w:val="00DF159B"/>
    <w:rsid w:val="00DF2EBD"/>
    <w:rsid w:val="00DF328A"/>
    <w:rsid w:val="00DF3420"/>
    <w:rsid w:val="00DF58C6"/>
    <w:rsid w:val="00DF73BA"/>
    <w:rsid w:val="00E00542"/>
    <w:rsid w:val="00E01684"/>
    <w:rsid w:val="00E0277B"/>
    <w:rsid w:val="00E02D45"/>
    <w:rsid w:val="00E030E0"/>
    <w:rsid w:val="00E05A81"/>
    <w:rsid w:val="00E05AB9"/>
    <w:rsid w:val="00E060B5"/>
    <w:rsid w:val="00E077E1"/>
    <w:rsid w:val="00E1078F"/>
    <w:rsid w:val="00E10F46"/>
    <w:rsid w:val="00E11295"/>
    <w:rsid w:val="00E11A56"/>
    <w:rsid w:val="00E1217A"/>
    <w:rsid w:val="00E1232E"/>
    <w:rsid w:val="00E13200"/>
    <w:rsid w:val="00E1339F"/>
    <w:rsid w:val="00E13A40"/>
    <w:rsid w:val="00E13E3B"/>
    <w:rsid w:val="00E14EE1"/>
    <w:rsid w:val="00E14F4C"/>
    <w:rsid w:val="00E16F58"/>
    <w:rsid w:val="00E170E6"/>
    <w:rsid w:val="00E21984"/>
    <w:rsid w:val="00E23923"/>
    <w:rsid w:val="00E25014"/>
    <w:rsid w:val="00E2605C"/>
    <w:rsid w:val="00E26459"/>
    <w:rsid w:val="00E274B4"/>
    <w:rsid w:val="00E3003E"/>
    <w:rsid w:val="00E30447"/>
    <w:rsid w:val="00E3062E"/>
    <w:rsid w:val="00E31E5B"/>
    <w:rsid w:val="00E31EF7"/>
    <w:rsid w:val="00E32EE0"/>
    <w:rsid w:val="00E33A37"/>
    <w:rsid w:val="00E33DC9"/>
    <w:rsid w:val="00E34011"/>
    <w:rsid w:val="00E341DB"/>
    <w:rsid w:val="00E349C3"/>
    <w:rsid w:val="00E353BA"/>
    <w:rsid w:val="00E36B4F"/>
    <w:rsid w:val="00E376F9"/>
    <w:rsid w:val="00E37896"/>
    <w:rsid w:val="00E40A1E"/>
    <w:rsid w:val="00E41B2A"/>
    <w:rsid w:val="00E43D0D"/>
    <w:rsid w:val="00E44B25"/>
    <w:rsid w:val="00E469FA"/>
    <w:rsid w:val="00E46D07"/>
    <w:rsid w:val="00E478C9"/>
    <w:rsid w:val="00E52689"/>
    <w:rsid w:val="00E5287F"/>
    <w:rsid w:val="00E536C9"/>
    <w:rsid w:val="00E53A11"/>
    <w:rsid w:val="00E53E90"/>
    <w:rsid w:val="00E54514"/>
    <w:rsid w:val="00E56378"/>
    <w:rsid w:val="00E56AD6"/>
    <w:rsid w:val="00E56D75"/>
    <w:rsid w:val="00E6019A"/>
    <w:rsid w:val="00E60481"/>
    <w:rsid w:val="00E644F8"/>
    <w:rsid w:val="00E64882"/>
    <w:rsid w:val="00E66454"/>
    <w:rsid w:val="00E675EB"/>
    <w:rsid w:val="00E67741"/>
    <w:rsid w:val="00E67C78"/>
    <w:rsid w:val="00E67DB7"/>
    <w:rsid w:val="00E70063"/>
    <w:rsid w:val="00E70B7C"/>
    <w:rsid w:val="00E71722"/>
    <w:rsid w:val="00E7253D"/>
    <w:rsid w:val="00E73023"/>
    <w:rsid w:val="00E767F3"/>
    <w:rsid w:val="00E77EF8"/>
    <w:rsid w:val="00E80FF8"/>
    <w:rsid w:val="00E81A49"/>
    <w:rsid w:val="00E8402D"/>
    <w:rsid w:val="00E84088"/>
    <w:rsid w:val="00E8489F"/>
    <w:rsid w:val="00E86AF3"/>
    <w:rsid w:val="00E87126"/>
    <w:rsid w:val="00E87BA9"/>
    <w:rsid w:val="00E902F1"/>
    <w:rsid w:val="00E90DD2"/>
    <w:rsid w:val="00E915B6"/>
    <w:rsid w:val="00E94C3C"/>
    <w:rsid w:val="00E95389"/>
    <w:rsid w:val="00E9785A"/>
    <w:rsid w:val="00EA0133"/>
    <w:rsid w:val="00EA04C5"/>
    <w:rsid w:val="00EA099A"/>
    <w:rsid w:val="00EA1885"/>
    <w:rsid w:val="00EA19F9"/>
    <w:rsid w:val="00EA1A0C"/>
    <w:rsid w:val="00EA1F3C"/>
    <w:rsid w:val="00EA20EF"/>
    <w:rsid w:val="00EA276E"/>
    <w:rsid w:val="00EA424B"/>
    <w:rsid w:val="00EA46D5"/>
    <w:rsid w:val="00EA4CD2"/>
    <w:rsid w:val="00EA5D34"/>
    <w:rsid w:val="00EA5E70"/>
    <w:rsid w:val="00EB04E3"/>
    <w:rsid w:val="00EB148C"/>
    <w:rsid w:val="00EB27B3"/>
    <w:rsid w:val="00EB352C"/>
    <w:rsid w:val="00EB45B0"/>
    <w:rsid w:val="00EB4723"/>
    <w:rsid w:val="00EB4C6E"/>
    <w:rsid w:val="00EB5283"/>
    <w:rsid w:val="00EB5C8F"/>
    <w:rsid w:val="00EB6085"/>
    <w:rsid w:val="00EB6214"/>
    <w:rsid w:val="00EB6432"/>
    <w:rsid w:val="00EB7FFD"/>
    <w:rsid w:val="00EC0785"/>
    <w:rsid w:val="00EC0B0A"/>
    <w:rsid w:val="00EC267F"/>
    <w:rsid w:val="00EC26CA"/>
    <w:rsid w:val="00EC30A1"/>
    <w:rsid w:val="00EC33DC"/>
    <w:rsid w:val="00EC3D83"/>
    <w:rsid w:val="00EC4AB4"/>
    <w:rsid w:val="00EC4D97"/>
    <w:rsid w:val="00EC62AF"/>
    <w:rsid w:val="00EC7450"/>
    <w:rsid w:val="00EC75B2"/>
    <w:rsid w:val="00ED005B"/>
    <w:rsid w:val="00ED0725"/>
    <w:rsid w:val="00ED0B64"/>
    <w:rsid w:val="00ED1171"/>
    <w:rsid w:val="00ED186F"/>
    <w:rsid w:val="00ED1DC3"/>
    <w:rsid w:val="00ED2794"/>
    <w:rsid w:val="00ED2F66"/>
    <w:rsid w:val="00ED4573"/>
    <w:rsid w:val="00ED4C4D"/>
    <w:rsid w:val="00ED4F10"/>
    <w:rsid w:val="00ED5945"/>
    <w:rsid w:val="00ED5E14"/>
    <w:rsid w:val="00ED679E"/>
    <w:rsid w:val="00ED6DE8"/>
    <w:rsid w:val="00ED6FD1"/>
    <w:rsid w:val="00EE0160"/>
    <w:rsid w:val="00EE0EF1"/>
    <w:rsid w:val="00EE1492"/>
    <w:rsid w:val="00EE18C5"/>
    <w:rsid w:val="00EE19EF"/>
    <w:rsid w:val="00EE1F00"/>
    <w:rsid w:val="00EE211C"/>
    <w:rsid w:val="00EE2D7C"/>
    <w:rsid w:val="00EE41BD"/>
    <w:rsid w:val="00EE4EE9"/>
    <w:rsid w:val="00EF0FC6"/>
    <w:rsid w:val="00EF1CDD"/>
    <w:rsid w:val="00EF1CF2"/>
    <w:rsid w:val="00EF29E1"/>
    <w:rsid w:val="00EF3B86"/>
    <w:rsid w:val="00EF66DA"/>
    <w:rsid w:val="00F01F41"/>
    <w:rsid w:val="00F039B1"/>
    <w:rsid w:val="00F0400B"/>
    <w:rsid w:val="00F042DF"/>
    <w:rsid w:val="00F04A6F"/>
    <w:rsid w:val="00F10841"/>
    <w:rsid w:val="00F125C7"/>
    <w:rsid w:val="00F12B4A"/>
    <w:rsid w:val="00F14649"/>
    <w:rsid w:val="00F14CC6"/>
    <w:rsid w:val="00F1681A"/>
    <w:rsid w:val="00F22CED"/>
    <w:rsid w:val="00F23D72"/>
    <w:rsid w:val="00F256F5"/>
    <w:rsid w:val="00F25CC4"/>
    <w:rsid w:val="00F26A19"/>
    <w:rsid w:val="00F26AFA"/>
    <w:rsid w:val="00F27692"/>
    <w:rsid w:val="00F3137A"/>
    <w:rsid w:val="00F3226D"/>
    <w:rsid w:val="00F32617"/>
    <w:rsid w:val="00F32911"/>
    <w:rsid w:val="00F3434E"/>
    <w:rsid w:val="00F34A37"/>
    <w:rsid w:val="00F35D38"/>
    <w:rsid w:val="00F36207"/>
    <w:rsid w:val="00F36972"/>
    <w:rsid w:val="00F3706A"/>
    <w:rsid w:val="00F425A7"/>
    <w:rsid w:val="00F44763"/>
    <w:rsid w:val="00F45E80"/>
    <w:rsid w:val="00F4639A"/>
    <w:rsid w:val="00F467DC"/>
    <w:rsid w:val="00F46DD0"/>
    <w:rsid w:val="00F500FD"/>
    <w:rsid w:val="00F504CC"/>
    <w:rsid w:val="00F51254"/>
    <w:rsid w:val="00F51A5B"/>
    <w:rsid w:val="00F51D2C"/>
    <w:rsid w:val="00F530D0"/>
    <w:rsid w:val="00F53C1E"/>
    <w:rsid w:val="00F53D10"/>
    <w:rsid w:val="00F55A47"/>
    <w:rsid w:val="00F56307"/>
    <w:rsid w:val="00F568BF"/>
    <w:rsid w:val="00F56A75"/>
    <w:rsid w:val="00F56B03"/>
    <w:rsid w:val="00F57754"/>
    <w:rsid w:val="00F604C6"/>
    <w:rsid w:val="00F6074C"/>
    <w:rsid w:val="00F615D7"/>
    <w:rsid w:val="00F61D0A"/>
    <w:rsid w:val="00F62571"/>
    <w:rsid w:val="00F6331C"/>
    <w:rsid w:val="00F63B2E"/>
    <w:rsid w:val="00F63C5D"/>
    <w:rsid w:val="00F63C77"/>
    <w:rsid w:val="00F640DA"/>
    <w:rsid w:val="00F64503"/>
    <w:rsid w:val="00F6528B"/>
    <w:rsid w:val="00F66836"/>
    <w:rsid w:val="00F6709A"/>
    <w:rsid w:val="00F670F0"/>
    <w:rsid w:val="00F67161"/>
    <w:rsid w:val="00F67D45"/>
    <w:rsid w:val="00F70028"/>
    <w:rsid w:val="00F7194F"/>
    <w:rsid w:val="00F7221E"/>
    <w:rsid w:val="00F72495"/>
    <w:rsid w:val="00F736C2"/>
    <w:rsid w:val="00F7458E"/>
    <w:rsid w:val="00F74B08"/>
    <w:rsid w:val="00F74DC3"/>
    <w:rsid w:val="00F74DE3"/>
    <w:rsid w:val="00F757C1"/>
    <w:rsid w:val="00F757C2"/>
    <w:rsid w:val="00F77565"/>
    <w:rsid w:val="00F776E3"/>
    <w:rsid w:val="00F84105"/>
    <w:rsid w:val="00F8425D"/>
    <w:rsid w:val="00F8451B"/>
    <w:rsid w:val="00F85B36"/>
    <w:rsid w:val="00F85BCB"/>
    <w:rsid w:val="00F85EA1"/>
    <w:rsid w:val="00F8655D"/>
    <w:rsid w:val="00F86BAD"/>
    <w:rsid w:val="00F8706E"/>
    <w:rsid w:val="00F87273"/>
    <w:rsid w:val="00F87320"/>
    <w:rsid w:val="00F92D47"/>
    <w:rsid w:val="00F93C14"/>
    <w:rsid w:val="00F94945"/>
    <w:rsid w:val="00F954D3"/>
    <w:rsid w:val="00F97711"/>
    <w:rsid w:val="00F97928"/>
    <w:rsid w:val="00F97F31"/>
    <w:rsid w:val="00FA0F2D"/>
    <w:rsid w:val="00FA0F98"/>
    <w:rsid w:val="00FA1007"/>
    <w:rsid w:val="00FA13D9"/>
    <w:rsid w:val="00FA1C0C"/>
    <w:rsid w:val="00FA2391"/>
    <w:rsid w:val="00FA36B5"/>
    <w:rsid w:val="00FA3907"/>
    <w:rsid w:val="00FA3ED9"/>
    <w:rsid w:val="00FA40F4"/>
    <w:rsid w:val="00FA501A"/>
    <w:rsid w:val="00FA50DA"/>
    <w:rsid w:val="00FA5258"/>
    <w:rsid w:val="00FA53DB"/>
    <w:rsid w:val="00FA545B"/>
    <w:rsid w:val="00FA59A8"/>
    <w:rsid w:val="00FB00B5"/>
    <w:rsid w:val="00FB0D6D"/>
    <w:rsid w:val="00FB2B34"/>
    <w:rsid w:val="00FB3DAC"/>
    <w:rsid w:val="00FB5563"/>
    <w:rsid w:val="00FB5C81"/>
    <w:rsid w:val="00FB5F15"/>
    <w:rsid w:val="00FB7259"/>
    <w:rsid w:val="00FB7410"/>
    <w:rsid w:val="00FB7D05"/>
    <w:rsid w:val="00FC06CB"/>
    <w:rsid w:val="00FC1155"/>
    <w:rsid w:val="00FC4E43"/>
    <w:rsid w:val="00FC62FB"/>
    <w:rsid w:val="00FC665D"/>
    <w:rsid w:val="00FC6E32"/>
    <w:rsid w:val="00FC77F4"/>
    <w:rsid w:val="00FC7C42"/>
    <w:rsid w:val="00FD0DF9"/>
    <w:rsid w:val="00FD1E7E"/>
    <w:rsid w:val="00FD23EA"/>
    <w:rsid w:val="00FD2955"/>
    <w:rsid w:val="00FD29E3"/>
    <w:rsid w:val="00FD319B"/>
    <w:rsid w:val="00FD3B7B"/>
    <w:rsid w:val="00FD4757"/>
    <w:rsid w:val="00FD4D58"/>
    <w:rsid w:val="00FD4E14"/>
    <w:rsid w:val="00FD55C8"/>
    <w:rsid w:val="00FD579A"/>
    <w:rsid w:val="00FD6A31"/>
    <w:rsid w:val="00FD6E03"/>
    <w:rsid w:val="00FD6E6F"/>
    <w:rsid w:val="00FE0457"/>
    <w:rsid w:val="00FE0F26"/>
    <w:rsid w:val="00FE117B"/>
    <w:rsid w:val="00FE13F2"/>
    <w:rsid w:val="00FE1D0A"/>
    <w:rsid w:val="00FE4C8F"/>
    <w:rsid w:val="00FE53C1"/>
    <w:rsid w:val="00FE5742"/>
    <w:rsid w:val="00FE58E2"/>
    <w:rsid w:val="00FE60E5"/>
    <w:rsid w:val="00FE7BB1"/>
    <w:rsid w:val="00FF0338"/>
    <w:rsid w:val="00FF12E2"/>
    <w:rsid w:val="00FF2593"/>
    <w:rsid w:val="00FF2A03"/>
    <w:rsid w:val="00FF2E2A"/>
    <w:rsid w:val="00FF30E3"/>
    <w:rsid w:val="00FF3164"/>
    <w:rsid w:val="00FF409C"/>
    <w:rsid w:val="00FF4E3B"/>
    <w:rsid w:val="00FF7349"/>
    <w:rsid w:val="00FF74A3"/>
    <w:rsid w:val="010CF360"/>
    <w:rsid w:val="015D1B16"/>
    <w:rsid w:val="01B1641F"/>
    <w:rsid w:val="092C243E"/>
    <w:rsid w:val="17E6EEDC"/>
    <w:rsid w:val="1CAD185E"/>
    <w:rsid w:val="20FE882E"/>
    <w:rsid w:val="2103E960"/>
    <w:rsid w:val="2227B776"/>
    <w:rsid w:val="25521A63"/>
    <w:rsid w:val="25623F67"/>
    <w:rsid w:val="26170CE6"/>
    <w:rsid w:val="2AECFAF9"/>
    <w:rsid w:val="31C85FB1"/>
    <w:rsid w:val="32309C1C"/>
    <w:rsid w:val="43F3B084"/>
    <w:rsid w:val="4FED8588"/>
    <w:rsid w:val="5C581F19"/>
    <w:rsid w:val="6C844887"/>
    <w:rsid w:val="70CC3BF0"/>
    <w:rsid w:val="796C8D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A9A9B"/>
  <w15:chartTrackingRefBased/>
  <w15:docId w15:val="{15D60FAA-72EF-4568-ADC6-522B400B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link w:val="Heading1Char"/>
    <w:uiPriority w:val="99"/>
    <w:qFormat/>
    <w:rsid w:val="00E349C3"/>
    <w:pPr>
      <w:keepNext/>
      <w:numPr>
        <w:numId w:val="27"/>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1"/>
    <w:uiPriority w:val="99"/>
    <w:qFormat/>
    <w:rsid w:val="00E349C3"/>
    <w:pPr>
      <w:numPr>
        <w:ilvl w:val="1"/>
        <w:numId w:val="27"/>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E349C3"/>
    <w:pPr>
      <w:numPr>
        <w:ilvl w:val="2"/>
        <w:numId w:val="27"/>
      </w:numPr>
      <w:spacing w:after="120"/>
      <w:outlineLvl w:val="2"/>
    </w:pPr>
  </w:style>
  <w:style w:type="paragraph" w:styleId="Heading4">
    <w:name w:val="heading 4"/>
    <w:aliases w:val="Podkapitola3"/>
    <w:basedOn w:val="Normal"/>
    <w:next w:val="Normal"/>
    <w:link w:val="Heading4Char"/>
    <w:uiPriority w:val="99"/>
    <w:qFormat/>
    <w:rsid w:val="00E349C3"/>
    <w:pPr>
      <w:numPr>
        <w:ilvl w:val="3"/>
        <w:numId w:val="27"/>
      </w:numPr>
      <w:spacing w:after="120"/>
      <w:outlineLvl w:val="3"/>
    </w:pPr>
  </w:style>
  <w:style w:type="paragraph" w:styleId="Heading5">
    <w:name w:val="heading 5"/>
    <w:aliases w:val="Požiadavka 5"/>
    <w:basedOn w:val="Normal"/>
    <w:next w:val="Normal"/>
    <w:link w:val="Heading5Char"/>
    <w:uiPriority w:val="99"/>
    <w:qFormat/>
    <w:rsid w:val="00E349C3"/>
    <w:pPr>
      <w:numPr>
        <w:ilvl w:val="4"/>
        <w:numId w:val="27"/>
      </w:numPr>
      <w:spacing w:after="120"/>
      <w:outlineLvl w:val="4"/>
    </w:pPr>
  </w:style>
  <w:style w:type="paragraph" w:styleId="Heading6">
    <w:name w:val="heading 6"/>
    <w:basedOn w:val="Normal"/>
    <w:next w:val="Normal"/>
    <w:link w:val="Heading6Char"/>
    <w:uiPriority w:val="99"/>
    <w:qFormat/>
    <w:rsid w:val="00E349C3"/>
    <w:pPr>
      <w:numPr>
        <w:ilvl w:val="5"/>
        <w:numId w:val="27"/>
      </w:numPr>
      <w:spacing w:after="120"/>
      <w:outlineLvl w:val="5"/>
    </w:pPr>
  </w:style>
  <w:style w:type="paragraph" w:styleId="Heading7">
    <w:name w:val="heading 7"/>
    <w:basedOn w:val="Normal"/>
    <w:next w:val="Normal"/>
    <w:link w:val="Heading7Char"/>
    <w:uiPriority w:val="99"/>
    <w:qFormat/>
    <w:rsid w:val="00E349C3"/>
    <w:pPr>
      <w:numPr>
        <w:ilvl w:val="6"/>
        <w:numId w:val="27"/>
      </w:numPr>
      <w:spacing w:after="120"/>
      <w:outlineLvl w:val="6"/>
    </w:pPr>
  </w:style>
  <w:style w:type="paragraph" w:styleId="Heading8">
    <w:name w:val="heading 8"/>
    <w:basedOn w:val="Normal"/>
    <w:next w:val="Normal"/>
    <w:link w:val="Heading8Char"/>
    <w:uiPriority w:val="99"/>
    <w:qFormat/>
    <w:rsid w:val="00E349C3"/>
    <w:pPr>
      <w:numPr>
        <w:ilvl w:val="7"/>
        <w:numId w:val="27"/>
      </w:numPr>
      <w:spacing w:after="120"/>
      <w:outlineLvl w:val="7"/>
    </w:pPr>
  </w:style>
  <w:style w:type="paragraph" w:styleId="Heading9">
    <w:name w:val="heading 9"/>
    <w:aliases w:val="Požiadavka 9,h9,heading9"/>
    <w:basedOn w:val="Normal"/>
    <w:next w:val="Normal"/>
    <w:link w:val="Heading9Char"/>
    <w:uiPriority w:val="99"/>
    <w:qFormat/>
    <w:rsid w:val="00E349C3"/>
    <w:pPr>
      <w:numPr>
        <w:ilvl w:val="8"/>
        <w:numId w:val="2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link w:val="Heading1"/>
    <w:uiPriority w:val="99"/>
    <w:locked/>
    <w:rsid w:val="009C7881"/>
    <w:rPr>
      <w:b/>
      <w:caps/>
      <w:kern w:val="28"/>
      <w:sz w:val="28"/>
      <w:szCs w:val="20"/>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uiPriority w:val="99"/>
    <w:locked/>
    <w:rsid w:val="009C7881"/>
    <w:rPr>
      <w:sz w:val="24"/>
      <w:szCs w:val="20"/>
      <w:lang w:eastAsia="en-US"/>
    </w:rPr>
  </w:style>
  <w:style w:type="character" w:customStyle="1" w:styleId="Heading4Char">
    <w:name w:val="Heading 4 Char"/>
    <w:aliases w:val="Podkapitola3 Char"/>
    <w:link w:val="Heading4"/>
    <w:uiPriority w:val="99"/>
    <w:locked/>
    <w:rsid w:val="009C7881"/>
    <w:rPr>
      <w:sz w:val="24"/>
      <w:szCs w:val="20"/>
      <w:lang w:eastAsia="en-US"/>
    </w:rPr>
  </w:style>
  <w:style w:type="character" w:customStyle="1" w:styleId="Heading5Char">
    <w:name w:val="Heading 5 Char"/>
    <w:aliases w:val="Požiadavka 5 Char"/>
    <w:link w:val="Heading5"/>
    <w:uiPriority w:val="99"/>
    <w:locked/>
    <w:rsid w:val="009C7881"/>
    <w:rPr>
      <w:sz w:val="24"/>
      <w:szCs w:val="20"/>
      <w:lang w:eastAsia="en-US"/>
    </w:rPr>
  </w:style>
  <w:style w:type="character" w:customStyle="1" w:styleId="Heading6Char">
    <w:name w:val="Heading 6 Char"/>
    <w:link w:val="Heading6"/>
    <w:uiPriority w:val="99"/>
    <w:locked/>
    <w:rsid w:val="009C7881"/>
    <w:rPr>
      <w:sz w:val="24"/>
      <w:szCs w:val="20"/>
      <w:lang w:eastAsia="en-US"/>
    </w:rPr>
  </w:style>
  <w:style w:type="character" w:customStyle="1" w:styleId="Heading7Char">
    <w:name w:val="Heading 7 Char"/>
    <w:link w:val="Heading7"/>
    <w:uiPriority w:val="99"/>
    <w:locked/>
    <w:rsid w:val="009C7881"/>
    <w:rPr>
      <w:sz w:val="24"/>
      <w:szCs w:val="20"/>
      <w:lang w:eastAsia="en-US"/>
    </w:rPr>
  </w:style>
  <w:style w:type="character" w:customStyle="1" w:styleId="Heading8Char">
    <w:name w:val="Heading 8 Char"/>
    <w:link w:val="Heading8"/>
    <w:uiPriority w:val="99"/>
    <w:locked/>
    <w:rsid w:val="009C7881"/>
    <w:rPr>
      <w:sz w:val="24"/>
      <w:szCs w:val="20"/>
      <w:lang w:eastAsia="en-US"/>
    </w:rPr>
  </w:style>
  <w:style w:type="character" w:customStyle="1" w:styleId="Heading9Char">
    <w:name w:val="Heading 9 Char"/>
    <w:aliases w:val="Požiadavka 9 Char,h9 Char,heading9 Char"/>
    <w:link w:val="Heading9"/>
    <w:uiPriority w:val="99"/>
    <w:locked/>
    <w:rsid w:val="009C7881"/>
    <w:rPr>
      <w:sz w:val="24"/>
      <w:szCs w:val="20"/>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eader">
    <w:name w:val="header"/>
    <w:basedOn w:val="Normal"/>
    <w:link w:val="HeaderChar"/>
    <w:uiPriority w:val="99"/>
    <w:rsid w:val="00E349C3"/>
    <w:pPr>
      <w:tabs>
        <w:tab w:val="center" w:pos="4536"/>
        <w:tab w:val="right" w:pos="9072"/>
      </w:tabs>
    </w:pPr>
    <w:rPr>
      <w:sz w:val="16"/>
    </w:rPr>
  </w:style>
  <w:style w:type="character" w:customStyle="1" w:styleId="HeaderChar">
    <w:name w:val="Header Char"/>
    <w:link w:val="Header"/>
    <w:uiPriority w:val="99"/>
    <w:semiHidden/>
    <w:locked/>
    <w:rsid w:val="009C7881"/>
    <w:rPr>
      <w:rFonts w:cs="Times New Roman"/>
      <w:sz w:val="20"/>
      <w:szCs w:val="20"/>
      <w:lang w:eastAsia="en-US"/>
    </w:rPr>
  </w:style>
  <w:style w:type="paragraph" w:styleId="Footer">
    <w:name w:val="footer"/>
    <w:basedOn w:val="Normal"/>
    <w:link w:val="FooterChar1"/>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PageNumber">
    <w:name w:val="page number"/>
    <w:uiPriority w:val="99"/>
    <w:rsid w:val="00E349C3"/>
    <w:rPr>
      <w:rFonts w:cs="Times New Roman"/>
    </w:rPr>
  </w:style>
  <w:style w:type="paragraph" w:customStyle="1" w:styleId="Varianta">
    <w:name w:val="Varianta"/>
    <w:basedOn w:val="Normal"/>
    <w:next w:val="Normal"/>
    <w:uiPriority w:val="99"/>
    <w:rsid w:val="00E349C3"/>
    <w:pPr>
      <w:spacing w:line="240" w:lineRule="auto"/>
    </w:pPr>
    <w:rPr>
      <w:rFonts w:ascii="Arial" w:hAnsi="Arial"/>
      <w:sz w:val="16"/>
    </w:rPr>
  </w:style>
  <w:style w:type="paragraph" w:styleId="TOC1">
    <w:name w:val="toc 1"/>
    <w:basedOn w:val="Normal"/>
    <w:next w:val="Normal"/>
    <w:uiPriority w:val="99"/>
    <w:semiHidden/>
    <w:rsid w:val="00E349C3"/>
    <w:pPr>
      <w:tabs>
        <w:tab w:val="right" w:pos="5670"/>
      </w:tabs>
    </w:pPr>
  </w:style>
  <w:style w:type="paragraph" w:customStyle="1" w:styleId="Nzevsmlouvy">
    <w:name w:val="Název smlouvy"/>
    <w:basedOn w:val="Normal"/>
    <w:uiPriority w:val="99"/>
    <w:rsid w:val="00E349C3"/>
    <w:pPr>
      <w:jc w:val="center"/>
    </w:pPr>
    <w:rPr>
      <w:b/>
      <w:sz w:val="36"/>
    </w:rPr>
  </w:style>
  <w:style w:type="paragraph" w:customStyle="1" w:styleId="Smluvnstrana">
    <w:name w:val="Smluvní strana"/>
    <w:basedOn w:val="Normal"/>
    <w:uiPriority w:val="99"/>
    <w:rsid w:val="00E349C3"/>
    <w:rPr>
      <w:b/>
      <w:sz w:val="28"/>
    </w:rPr>
  </w:style>
  <w:style w:type="paragraph" w:customStyle="1" w:styleId="Identifikacestran">
    <w:name w:val="Identifikace stran"/>
    <w:basedOn w:val="Normal"/>
    <w:uiPriority w:val="99"/>
    <w:rsid w:val="00E349C3"/>
  </w:style>
  <w:style w:type="paragraph" w:customStyle="1" w:styleId="Prohlen">
    <w:name w:val="Prohlášení"/>
    <w:basedOn w:val="Normal"/>
    <w:uiPriority w:val="99"/>
    <w:rsid w:val="00E349C3"/>
    <w:pPr>
      <w:jc w:val="center"/>
    </w:pPr>
    <w:rPr>
      <w:b/>
    </w:rPr>
  </w:style>
  <w:style w:type="paragraph" w:customStyle="1" w:styleId="Ploha">
    <w:name w:val="Pøíloha"/>
    <w:basedOn w:val="Normal"/>
    <w:uiPriority w:val="99"/>
    <w:rsid w:val="00E349C3"/>
    <w:pPr>
      <w:jc w:val="center"/>
    </w:pPr>
    <w:rPr>
      <w:b/>
      <w:sz w:val="36"/>
    </w:rPr>
  </w:style>
  <w:style w:type="character" w:styleId="CommentReference">
    <w:name w:val="annotation reference"/>
    <w:uiPriority w:val="99"/>
    <w:semiHidden/>
    <w:rsid w:val="00E349C3"/>
    <w:rPr>
      <w:rFonts w:cs="Times New Roman"/>
      <w:sz w:val="16"/>
    </w:rPr>
  </w:style>
  <w:style w:type="paragraph" w:styleId="CommentText">
    <w:name w:val="annotation text"/>
    <w:basedOn w:val="Normal"/>
    <w:link w:val="CommentTextChar"/>
    <w:uiPriority w:val="99"/>
    <w:semiHidden/>
    <w:rsid w:val="00E349C3"/>
    <w:pPr>
      <w:spacing w:line="240" w:lineRule="auto"/>
    </w:pPr>
    <w:rPr>
      <w:sz w:val="20"/>
    </w:rPr>
  </w:style>
  <w:style w:type="character" w:customStyle="1" w:styleId="CommentTextChar">
    <w:name w:val="Comment Text Char"/>
    <w:link w:val="CommentText"/>
    <w:uiPriority w:val="99"/>
    <w:semiHidden/>
    <w:locked/>
    <w:rsid w:val="009C7881"/>
    <w:rPr>
      <w:rFonts w:cs="Times New Roman"/>
      <w:sz w:val="20"/>
      <w:szCs w:val="20"/>
      <w:lang w:eastAsia="en-US"/>
    </w:rPr>
  </w:style>
  <w:style w:type="paragraph" w:styleId="DocumentMap">
    <w:name w:val="Document Map"/>
    <w:basedOn w:val="Normal"/>
    <w:link w:val="DocumentMapChar"/>
    <w:uiPriority w:val="99"/>
    <w:semiHidden/>
    <w:rsid w:val="00E349C3"/>
    <w:pPr>
      <w:shd w:val="clear" w:color="auto" w:fill="000080"/>
    </w:pPr>
    <w:rPr>
      <w:rFonts w:ascii="Tahoma" w:hAnsi="Tahoma"/>
    </w:rPr>
  </w:style>
  <w:style w:type="character" w:customStyle="1" w:styleId="DocumentMapChar">
    <w:name w:val="Document Map Char"/>
    <w:link w:val="DocumentMap"/>
    <w:uiPriority w:val="99"/>
    <w:semiHidden/>
    <w:locked/>
    <w:rsid w:val="009C7881"/>
    <w:rPr>
      <w:rFonts w:cs="Times New Roman"/>
      <w:sz w:val="2"/>
      <w:lang w:eastAsia="en-US"/>
    </w:rPr>
  </w:style>
  <w:style w:type="paragraph" w:styleId="BodyTextIndent">
    <w:name w:val="Body Text Indent"/>
    <w:basedOn w:val="Normal"/>
    <w:link w:val="BodyTextIndentChar"/>
    <w:uiPriority w:val="99"/>
    <w:rsid w:val="00E349C3"/>
    <w:pPr>
      <w:ind w:left="1418" w:hanging="709"/>
    </w:pPr>
  </w:style>
  <w:style w:type="character" w:customStyle="1" w:styleId="BodyTextIndentChar">
    <w:name w:val="Body Text Indent Char"/>
    <w:link w:val="BodyTextIndent"/>
    <w:uiPriority w:val="99"/>
    <w:semiHidden/>
    <w:locked/>
    <w:rsid w:val="009C7881"/>
    <w:rPr>
      <w:rFonts w:cs="Times New Roman"/>
      <w:sz w:val="20"/>
      <w:szCs w:val="20"/>
      <w:lang w:eastAsia="en-US"/>
    </w:rPr>
  </w:style>
  <w:style w:type="paragraph" w:customStyle="1" w:styleId="Cislovanyseznam">
    <w:name w:val="Cislovany seznam"/>
    <w:basedOn w:val="Normal"/>
    <w:uiPriority w:val="99"/>
    <w:rsid w:val="00E349C3"/>
    <w:pPr>
      <w:numPr>
        <w:numId w:val="11"/>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BalloonText">
    <w:name w:val="Balloon Text"/>
    <w:basedOn w:val="Normal"/>
    <w:link w:val="BalloonTextChar"/>
    <w:uiPriority w:val="99"/>
    <w:semiHidden/>
    <w:rsid w:val="00E349C3"/>
    <w:rPr>
      <w:rFonts w:ascii="Tahoma" w:hAnsi="Tahoma" w:cs="Tahoma"/>
      <w:sz w:val="16"/>
      <w:szCs w:val="16"/>
    </w:rPr>
  </w:style>
  <w:style w:type="character" w:customStyle="1" w:styleId="BalloonTextChar">
    <w:name w:val="Balloon Text Char"/>
    <w:link w:val="BalloonText"/>
    <w:uiPriority w:val="99"/>
    <w:semiHidden/>
    <w:locked/>
    <w:rsid w:val="009C7881"/>
    <w:rPr>
      <w:rFonts w:cs="Times New Roman"/>
      <w:sz w:val="2"/>
      <w:lang w:eastAsia="en-US"/>
    </w:rPr>
  </w:style>
  <w:style w:type="paragraph" w:styleId="CommentSubject">
    <w:name w:val="annotation subject"/>
    <w:basedOn w:val="CommentText"/>
    <w:next w:val="CommentText"/>
    <w:link w:val="CommentSubjectChar"/>
    <w:uiPriority w:val="99"/>
    <w:semiHidden/>
    <w:rsid w:val="00E349C3"/>
    <w:pPr>
      <w:spacing w:line="280" w:lineRule="atLeast"/>
    </w:pPr>
    <w:rPr>
      <w:b/>
      <w:bCs/>
    </w:rPr>
  </w:style>
  <w:style w:type="character" w:customStyle="1" w:styleId="CommentSubjectChar">
    <w:name w:val="Comment Subject Char"/>
    <w:link w:val="CommentSubject"/>
    <w:uiPriority w:val="99"/>
    <w:semiHidden/>
    <w:locked/>
    <w:rsid w:val="009C7881"/>
    <w:rPr>
      <w:rFonts w:cs="Times New Roman"/>
      <w:b/>
      <w:bCs/>
      <w:sz w:val="20"/>
      <w:szCs w:val="20"/>
      <w:lang w:eastAsia="en-US"/>
    </w:rPr>
  </w:style>
  <w:style w:type="paragraph" w:styleId="Caption">
    <w:name w:val="caption"/>
    <w:basedOn w:val="Normal"/>
    <w:next w:val="Normal"/>
    <w:uiPriority w:val="99"/>
    <w:qFormat/>
    <w:rsid w:val="00E349C3"/>
    <w:pPr>
      <w:jc w:val="center"/>
    </w:pPr>
    <w:rPr>
      <w:rFonts w:ascii="Garamond" w:hAnsi="Garamond"/>
      <w:b/>
      <w:bCs/>
      <w:sz w:val="28"/>
      <w:lang w:val="cs-CZ"/>
    </w:rPr>
  </w:style>
  <w:style w:type="character" w:styleId="Strong">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link">
    <w:name w:val="Hyperlink"/>
    <w:uiPriority w:val="99"/>
    <w:rsid w:val="00E349C3"/>
    <w:rPr>
      <w:rFonts w:cs="Times New Roman"/>
      <w:color w:val="0000FF"/>
      <w:u w:val="single"/>
    </w:rPr>
  </w:style>
  <w:style w:type="paragraph" w:styleId="BodyText">
    <w:name w:val="Body Text"/>
    <w:aliases w:val="b"/>
    <w:basedOn w:val="Normal"/>
    <w:link w:val="BodyTextChar1"/>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alIndent">
    <w:name w:val="Normal Indent"/>
    <w:basedOn w:val="Normal"/>
    <w:uiPriority w:val="99"/>
    <w:rsid w:val="00E349C3"/>
    <w:pPr>
      <w:spacing w:before="120" w:line="240" w:lineRule="auto"/>
      <w:ind w:left="851"/>
    </w:pPr>
    <w:rPr>
      <w:rFonts w:ascii="Garamond" w:hAnsi="Garamond"/>
    </w:rPr>
  </w:style>
  <w:style w:type="paragraph" w:styleId="Title">
    <w:name w:val="Title"/>
    <w:basedOn w:val="Normal"/>
    <w:link w:val="TitleChar"/>
    <w:qFormat/>
    <w:rsid w:val="003D0F8B"/>
    <w:pPr>
      <w:overflowPunct/>
      <w:autoSpaceDE/>
      <w:autoSpaceDN/>
      <w:adjustRightInd/>
      <w:spacing w:line="240" w:lineRule="auto"/>
      <w:jc w:val="center"/>
      <w:textAlignment w:val="auto"/>
    </w:pPr>
    <w:rPr>
      <w:b/>
      <w:bCs/>
      <w:szCs w:val="24"/>
    </w:rPr>
  </w:style>
  <w:style w:type="character" w:customStyle="1" w:styleId="TitleChar">
    <w:name w:val="Title Char"/>
    <w:link w:val="Title"/>
    <w:locked/>
    <w:rsid w:val="00014F88"/>
    <w:rPr>
      <w:rFonts w:cs="Times New Roman"/>
      <w:b/>
      <w:bCs/>
      <w:sz w:val="24"/>
      <w:szCs w:val="24"/>
      <w:lang w:val="sk-SK" w:eastAsia="en-US" w:bidi="ar-SA"/>
    </w:rPr>
  </w:style>
  <w:style w:type="paragraph" w:customStyle="1" w:styleId="Style1">
    <w:name w:val="Style1"/>
    <w:basedOn w:val="Normal"/>
    <w:uiPriority w:val="99"/>
    <w:rsid w:val="00BC2682"/>
    <w:pPr>
      <w:numPr>
        <w:numId w:val="6"/>
      </w:numPr>
      <w:tabs>
        <w:tab w:val="clear" w:pos="926"/>
        <w:tab w:val="num" w:pos="360"/>
      </w:tabs>
      <w:spacing w:after="120"/>
      <w:ind w:left="510" w:hanging="510"/>
    </w:pPr>
    <w:rPr>
      <w:b/>
      <w:bCs/>
      <w:sz w:val="26"/>
      <w:szCs w:val="26"/>
    </w:rPr>
  </w:style>
  <w:style w:type="paragraph" w:styleId="BodyText3">
    <w:name w:val="Body Text 3"/>
    <w:basedOn w:val="Normal"/>
    <w:link w:val="BodyText3Char"/>
    <w:uiPriority w:val="99"/>
    <w:rsid w:val="00E349C3"/>
    <w:pPr>
      <w:spacing w:after="120"/>
    </w:pPr>
    <w:rPr>
      <w:sz w:val="16"/>
      <w:szCs w:val="16"/>
    </w:rPr>
  </w:style>
  <w:style w:type="character" w:customStyle="1" w:styleId="BodyText3Char">
    <w:name w:val="Body Text 3 Char"/>
    <w:link w:val="BodyText3"/>
    <w:uiPriority w:val="99"/>
    <w:semiHidden/>
    <w:locked/>
    <w:rsid w:val="009C7881"/>
    <w:rPr>
      <w:rFonts w:cs="Times New Roman"/>
      <w:sz w:val="16"/>
      <w:szCs w:val="16"/>
      <w:lang w:eastAsia="en-US"/>
    </w:rPr>
  </w:style>
  <w:style w:type="paragraph" w:styleId="BodyTextIndent3">
    <w:name w:val="Body Text Indent 3"/>
    <w:basedOn w:val="Normal"/>
    <w:link w:val="BodyTextIndent3Char"/>
    <w:uiPriority w:val="99"/>
    <w:rsid w:val="00E349C3"/>
    <w:pPr>
      <w:spacing w:after="120"/>
      <w:ind w:left="283"/>
    </w:pPr>
    <w:rPr>
      <w:sz w:val="16"/>
      <w:szCs w:val="16"/>
    </w:rPr>
  </w:style>
  <w:style w:type="character" w:customStyle="1" w:styleId="BodyTextIndent3Char">
    <w:name w:val="Body Text Indent 3 Char"/>
    <w:link w:val="BodyTextIndent3"/>
    <w:uiPriority w:val="99"/>
    <w:semiHidden/>
    <w:locked/>
    <w:rsid w:val="009C7881"/>
    <w:rPr>
      <w:rFonts w:cs="Times New Roman"/>
      <w:sz w:val="16"/>
      <w:szCs w:val="16"/>
      <w:lang w:eastAsia="en-US"/>
    </w:rPr>
  </w:style>
  <w:style w:type="paragraph" w:styleId="FootnoteText">
    <w:name w:val="footnote text"/>
    <w:basedOn w:val="Normal"/>
    <w:link w:val="FootnoteTextChar"/>
    <w:uiPriority w:val="99"/>
    <w:semiHidden/>
    <w:rsid w:val="00E349C3"/>
    <w:pPr>
      <w:overflowPunct/>
      <w:autoSpaceDE/>
      <w:autoSpaceDN/>
      <w:adjustRightInd/>
      <w:spacing w:line="240" w:lineRule="auto"/>
      <w:jc w:val="left"/>
      <w:textAlignment w:val="auto"/>
    </w:pPr>
    <w:rPr>
      <w:sz w:val="20"/>
      <w:lang w:val="en-GB"/>
    </w:rPr>
  </w:style>
  <w:style w:type="character" w:customStyle="1" w:styleId="FootnoteTextChar">
    <w:name w:val="Footnote Text Char"/>
    <w:link w:val="FootnoteText"/>
    <w:uiPriority w:val="99"/>
    <w:semiHidden/>
    <w:locked/>
    <w:rsid w:val="009C7881"/>
    <w:rPr>
      <w:rFonts w:cs="Times New Roman"/>
      <w:sz w:val="20"/>
      <w:szCs w:val="20"/>
      <w:lang w:eastAsia="en-US"/>
    </w:rPr>
  </w:style>
  <w:style w:type="paragraph" w:styleId="BlockText">
    <w:name w:val="Block Text"/>
    <w:basedOn w:val="Normal"/>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uiPriority w:val="99"/>
    <w:semiHidden/>
    <w:rsid w:val="00E349C3"/>
    <w:rPr>
      <w:rFonts w:cs="Times New Roman"/>
      <w:vertAlign w:val="superscript"/>
    </w:rPr>
  </w:style>
  <w:style w:type="paragraph" w:styleId="ListNumber2">
    <w:name w:val="List Number 2"/>
    <w:basedOn w:val="Normal"/>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ListNumber3">
    <w:name w:val="List Number 3"/>
    <w:basedOn w:val="Normal"/>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rsid w:val="00E349C3"/>
    <w:pPr>
      <w:spacing w:line="240" w:lineRule="auto"/>
    </w:pPr>
    <w:rPr>
      <w:rFonts w:ascii="Arial" w:hAnsi="Arial"/>
      <w:lang w:val="en-US"/>
    </w:rPr>
  </w:style>
  <w:style w:type="paragraph" w:customStyle="1" w:styleId="adresa">
    <w:name w:val="adresa"/>
    <w:basedOn w:val="Normal"/>
    <w:uiPriority w:val="99"/>
    <w:rsid w:val="00EA424B"/>
    <w:pPr>
      <w:spacing w:line="240" w:lineRule="auto"/>
      <w:jc w:val="left"/>
    </w:pPr>
  </w:style>
  <w:style w:type="paragraph" w:customStyle="1" w:styleId="znaky">
    <w:name w:val="znaèky"/>
    <w:basedOn w:val="Normal"/>
    <w:uiPriority w:val="99"/>
    <w:rsid w:val="00EA424B"/>
    <w:pPr>
      <w:spacing w:line="240" w:lineRule="auto"/>
      <w:jc w:val="left"/>
    </w:pPr>
    <w:rPr>
      <w:sz w:val="16"/>
    </w:rPr>
  </w:style>
  <w:style w:type="paragraph" w:customStyle="1" w:styleId="vec">
    <w:name w:val="vec"/>
    <w:basedOn w:val="Normal"/>
    <w:uiPriority w:val="99"/>
    <w:rsid w:val="00EA424B"/>
    <w:pPr>
      <w:spacing w:line="240" w:lineRule="auto"/>
      <w:jc w:val="left"/>
    </w:pPr>
    <w:rPr>
      <w:b/>
    </w:rPr>
  </w:style>
  <w:style w:type="paragraph" w:customStyle="1" w:styleId="text">
    <w:name w:val="text"/>
    <w:basedOn w:val="Normal"/>
    <w:uiPriority w:val="99"/>
    <w:rsid w:val="00EA424B"/>
    <w:pPr>
      <w:spacing w:after="120" w:line="240" w:lineRule="auto"/>
      <w:ind w:firstLine="567"/>
    </w:pPr>
  </w:style>
  <w:style w:type="table" w:styleId="TableGrid">
    <w:name w:val="Table Grid"/>
    <w:basedOn w:val="TableNormal"/>
    <w:uiPriority w:val="9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rsid w:val="004561E6"/>
    <w:pPr>
      <w:numPr>
        <w:numId w:val="3"/>
      </w:numPr>
    </w:pPr>
  </w:style>
  <w:style w:type="paragraph" w:styleId="BodyText2">
    <w:name w:val="Body Text 2"/>
    <w:basedOn w:val="Normal"/>
    <w:link w:val="BodyText2Char"/>
    <w:uiPriority w:val="99"/>
    <w:rsid w:val="004561E6"/>
    <w:pPr>
      <w:spacing w:after="120" w:line="480" w:lineRule="auto"/>
    </w:pPr>
  </w:style>
  <w:style w:type="character" w:customStyle="1" w:styleId="BodyText2Char">
    <w:name w:val="Body Text 2 Char"/>
    <w:link w:val="BodyText2"/>
    <w:uiPriority w:val="99"/>
    <w:semiHidden/>
    <w:locked/>
    <w:rsid w:val="009C7881"/>
    <w:rPr>
      <w:rFonts w:cs="Times New Roman"/>
      <w:sz w:val="20"/>
      <w:szCs w:val="20"/>
      <w:lang w:eastAsia="en-US"/>
    </w:rPr>
  </w:style>
  <w:style w:type="paragraph" w:customStyle="1" w:styleId="Predmetkomentra1">
    <w:name w:val="Predmet komentára1"/>
    <w:basedOn w:val="CommentText"/>
    <w:next w:val="CommentText"/>
    <w:uiPriority w:val="99"/>
    <w:semiHidden/>
    <w:rsid w:val="004561E6"/>
    <w:pPr>
      <w:overflowPunct/>
      <w:autoSpaceDE/>
      <w:autoSpaceDN/>
      <w:adjustRightInd/>
      <w:jc w:val="left"/>
      <w:textAlignment w:val="auto"/>
    </w:pPr>
    <w:rPr>
      <w:b/>
      <w:bCs/>
      <w:lang w:eastAsia="sk-SK"/>
    </w:rPr>
  </w:style>
  <w:style w:type="paragraph" w:customStyle="1" w:styleId="Predmetkomentra">
    <w:name w:val="Predmet komentára"/>
    <w:basedOn w:val="CommentText"/>
    <w:next w:val="CommentText"/>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12"/>
      </w:numPr>
      <w:spacing w:after="120"/>
    </w:pPr>
    <w:rPr>
      <w:b/>
      <w:bCs/>
      <w:sz w:val="26"/>
      <w:szCs w:val="26"/>
    </w:rPr>
  </w:style>
  <w:style w:type="paragraph" w:styleId="BodyTextIndent2">
    <w:name w:val="Body Text Indent 2"/>
    <w:basedOn w:val="Normal"/>
    <w:link w:val="BodyTextIndent2Char"/>
    <w:uiPriority w:val="99"/>
    <w:rsid w:val="0034672F"/>
    <w:pPr>
      <w:overflowPunct/>
      <w:autoSpaceDE/>
      <w:autoSpaceDN/>
      <w:adjustRightInd/>
      <w:spacing w:line="240" w:lineRule="auto"/>
      <w:ind w:left="360"/>
      <w:textAlignment w:val="auto"/>
    </w:pPr>
    <w:rPr>
      <w:szCs w:val="24"/>
      <w:lang w:eastAsia="sk-SK"/>
    </w:rPr>
  </w:style>
  <w:style w:type="character" w:customStyle="1" w:styleId="BodyTextIndent2Char">
    <w:name w:val="Body Text Indent 2 Char"/>
    <w:link w:val="BodyTextIndent2"/>
    <w:uiPriority w:val="99"/>
    <w:semiHidden/>
    <w:locked/>
    <w:rsid w:val="00014F88"/>
    <w:rPr>
      <w:rFonts w:cs="Times New Roman"/>
      <w:sz w:val="24"/>
      <w:szCs w:val="24"/>
      <w:lang w:val="sk-SK" w:eastAsia="sk-SK" w:bidi="ar-SA"/>
    </w:rPr>
  </w:style>
  <w:style w:type="paragraph" w:customStyle="1" w:styleId="as">
    <w:name w:val="Časť"/>
    <w:basedOn w:val="Body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uiPriority w:val="99"/>
    <w:semiHidden/>
    <w:rsid w:val="00A97324"/>
    <w:pPr>
      <w:numPr>
        <w:numId w:val="5"/>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al"/>
    <w:uiPriority w:val="99"/>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al"/>
    <w:uiPriority w:val="99"/>
    <w:rsid w:val="00A97324"/>
    <w:pPr>
      <w:numPr>
        <w:numId w:val="4"/>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uiPriority w:val="99"/>
    <w:semiHidden/>
    <w:rsid w:val="00A97324"/>
    <w:pPr>
      <w:numPr>
        <w:ilvl w:val="1"/>
        <w:numId w:val="17"/>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uiPriority w:val="99"/>
    <w:semiHidden/>
    <w:rsid w:val="00A97324"/>
    <w:pPr>
      <w:numPr>
        <w:numId w:val="15"/>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uiPriority w:val="99"/>
    <w:rsid w:val="00A97324"/>
    <w:pPr>
      <w:numPr>
        <w:numId w:val="14"/>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uiPriority w:val="99"/>
    <w:rsid w:val="00A97324"/>
    <w:pPr>
      <w:keepNext/>
      <w:keepLines/>
      <w:numPr>
        <w:numId w:val="16"/>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Cs w:val="20"/>
      <w:u w:val="single"/>
      <w:lang w:val="cs-CZ" w:eastAsia="cs-CZ"/>
    </w:rPr>
  </w:style>
  <w:style w:type="character" w:customStyle="1" w:styleId="BodyTextChar1">
    <w:name w:val="Body Text Char1"/>
    <w:aliases w:val="b Char1"/>
    <w:link w:val="BodyText"/>
    <w:uiPriority w:val="99"/>
    <w:locked/>
    <w:rsid w:val="004330D2"/>
    <w:rPr>
      <w:rFonts w:cs="Times New Roman"/>
      <w:sz w:val="24"/>
      <w:lang w:val="sk-SK" w:eastAsia="en-US" w:bidi="ar-SA"/>
    </w:r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4330D2"/>
    <w:rPr>
      <w:sz w:val="24"/>
      <w:szCs w:val="20"/>
      <w:lang w:eastAsia="en-US"/>
    </w:rPr>
  </w:style>
  <w:style w:type="character" w:customStyle="1" w:styleId="FooterChar1">
    <w:name w:val="Footer Char1"/>
    <w:link w:val="Footer"/>
    <w:uiPriority w:val="99"/>
    <w:locked/>
    <w:rsid w:val="004330D2"/>
    <w:rPr>
      <w:rFonts w:cs="Times New Roman"/>
      <w:sz w:val="16"/>
      <w:lang w:val="sk-SK" w:eastAsia="en-US" w:bidi="ar-SA"/>
    </w:rPr>
  </w:style>
  <w:style w:type="paragraph" w:customStyle="1" w:styleId="Obsah">
    <w:name w:val="Obsah"/>
    <w:basedOn w:val="Normal"/>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BodyTextIndent2"/>
    <w:uiPriority w:val="99"/>
    <w:rsid w:val="00014F88"/>
    <w:pPr>
      <w:numPr>
        <w:numId w:val="19"/>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al"/>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ListParagraph">
    <w:name w:val="List Paragraph"/>
    <w:aliases w:val="Odsek,body,Odsek zoznamu2"/>
    <w:basedOn w:val="Normal"/>
    <w:link w:val="ListParagraphChar"/>
    <w:uiPriority w:val="34"/>
    <w:qFormat/>
    <w:rsid w:val="002F62D7"/>
    <w:pPr>
      <w:ind w:left="720"/>
      <w:contextualSpacing/>
    </w:pPr>
  </w:style>
  <w:style w:type="character" w:customStyle="1" w:styleId="ListParagraphChar">
    <w:name w:val="List Paragraph Char"/>
    <w:aliases w:val="Odsek Char,body Char,Odsek zoznamu2 Char"/>
    <w:link w:val="ListParagraph"/>
    <w:uiPriority w:val="34"/>
    <w:locked/>
    <w:rsid w:val="00A2104A"/>
    <w:rPr>
      <w:sz w:val="24"/>
      <w:lang w:eastAsia="en-US"/>
    </w:rPr>
  </w:style>
  <w:style w:type="paragraph" w:styleId="Revision">
    <w:name w:val="Revision"/>
    <w:hidden/>
    <w:uiPriority w:val="99"/>
    <w:semiHidden/>
    <w:rsid w:val="00C95D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9559">
      <w:bodyDiv w:val="1"/>
      <w:marLeft w:val="0"/>
      <w:marRight w:val="0"/>
      <w:marTop w:val="0"/>
      <w:marBottom w:val="0"/>
      <w:divBdr>
        <w:top w:val="none" w:sz="0" w:space="0" w:color="auto"/>
        <w:left w:val="none" w:sz="0" w:space="0" w:color="auto"/>
        <w:bottom w:val="none" w:sz="0" w:space="0" w:color="auto"/>
        <w:right w:val="none" w:sz="0" w:space="0" w:color="auto"/>
      </w:divBdr>
    </w:div>
    <w:div w:id="1198084832">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 w:id="19451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3917-B7E2-4678-9DAC-FE89E09B0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1E2B7-141B-4E95-931B-9BB109DB9288}">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3E3C44CE-975C-46E3-9540-62487722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7060</Words>
  <Characters>40245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Zmluva_dielo_racky+SDK_Z-002.10.1005.00_v08_na_prip_.docx</vt:lpstr>
    </vt:vector>
  </TitlesOfParts>
  <Company/>
  <LinksUpToDate>false</LinksUpToDate>
  <CharactersWithSpaces>47211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Zmluva_dielo_racky+SDK_Z-002.10.1005.00_v08_na_prip_.docx</dc:title>
  <dc:subject/>
  <dc:creator>Šimko Zdenko</dc:creator>
  <cp:keywords/>
  <dc:description/>
  <cp:lastModifiedBy>Kučera Milan</cp:lastModifiedBy>
  <cp:revision>29</cp:revision>
  <cp:lastPrinted>2020-07-31T11:20:00Z</cp:lastPrinted>
  <dcterms:created xsi:type="dcterms:W3CDTF">2020-07-17T10:41:00Z</dcterms:created>
  <dcterms:modified xsi:type="dcterms:W3CDTF">2020-08-05T07:03:00Z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