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B8" w:rsidRPr="00AC0D68" w:rsidRDefault="004371C3" w:rsidP="00792BB8">
      <w:pPr>
        <w:pStyle w:val="Default"/>
        <w:jc w:val="center"/>
        <w:rPr>
          <w:b/>
          <w:sz w:val="23"/>
          <w:szCs w:val="23"/>
        </w:rPr>
      </w:pPr>
      <w:r>
        <w:rPr>
          <w:b/>
          <w:sz w:val="23"/>
          <w:szCs w:val="23"/>
        </w:rPr>
        <w:t>KÚPNA ZMLUVA</w:t>
      </w:r>
      <w:r w:rsidR="00F23393">
        <w:rPr>
          <w:b/>
          <w:sz w:val="23"/>
          <w:szCs w:val="23"/>
        </w:rPr>
        <w:t xml:space="preserve"> č. </w:t>
      </w:r>
    </w:p>
    <w:p w:rsidR="00AC0D68" w:rsidRDefault="00AC0D68" w:rsidP="00792BB8">
      <w:pPr>
        <w:pStyle w:val="Default"/>
        <w:jc w:val="center"/>
        <w:rPr>
          <w:sz w:val="23"/>
          <w:szCs w:val="23"/>
        </w:rPr>
      </w:pPr>
    </w:p>
    <w:p w:rsidR="00792BB8" w:rsidRPr="00AC0D68" w:rsidRDefault="00AC0D68" w:rsidP="00792BB8">
      <w:pPr>
        <w:pStyle w:val="Default"/>
        <w:jc w:val="center"/>
        <w:rPr>
          <w:sz w:val="23"/>
          <w:szCs w:val="23"/>
        </w:rPr>
      </w:pPr>
      <w:r w:rsidRPr="00AC0D68">
        <w:rPr>
          <w:sz w:val="23"/>
          <w:szCs w:val="23"/>
        </w:rPr>
        <w:t xml:space="preserve">uzatvorená v zmysle § 536 a </w:t>
      </w:r>
      <w:proofErr w:type="spellStart"/>
      <w:r w:rsidRPr="00AC0D68">
        <w:rPr>
          <w:sz w:val="23"/>
          <w:szCs w:val="23"/>
        </w:rPr>
        <w:t>nasl</w:t>
      </w:r>
      <w:proofErr w:type="spellEnd"/>
      <w:r w:rsidRPr="00AC0D68">
        <w:rPr>
          <w:sz w:val="23"/>
          <w:szCs w:val="23"/>
        </w:rPr>
        <w:t>. zákona č. 513/1991 Zb. Obchodný zákonník v znení neskorších zmien a doplnení medzi zmluvnými stranami</w:t>
      </w:r>
    </w:p>
    <w:p w:rsidR="00792BB8" w:rsidRDefault="00792BB8" w:rsidP="00792BB8">
      <w:pPr>
        <w:pStyle w:val="Default"/>
        <w:rPr>
          <w:b/>
          <w:bCs/>
          <w:sz w:val="23"/>
          <w:szCs w:val="23"/>
        </w:rPr>
      </w:pPr>
    </w:p>
    <w:p w:rsidR="00792BB8" w:rsidRDefault="00792BB8" w:rsidP="00AC0D68">
      <w:pPr>
        <w:pStyle w:val="Default"/>
        <w:rPr>
          <w:sz w:val="23"/>
          <w:szCs w:val="23"/>
        </w:rPr>
      </w:pPr>
    </w:p>
    <w:p w:rsidR="00792BB8" w:rsidRDefault="00792BB8" w:rsidP="00792BB8">
      <w:pPr>
        <w:pStyle w:val="Default"/>
        <w:rPr>
          <w:b/>
          <w:bCs/>
          <w:sz w:val="23"/>
          <w:szCs w:val="23"/>
        </w:rPr>
      </w:pPr>
    </w:p>
    <w:p w:rsidR="00193189" w:rsidRPr="00AC74AD" w:rsidRDefault="00193189" w:rsidP="00193189">
      <w:pPr>
        <w:rPr>
          <w:rFonts w:ascii="Times New Roman" w:hAnsi="Times New Roman" w:cs="Times New Roman"/>
        </w:rPr>
      </w:pPr>
      <w:r w:rsidRPr="00AC74AD">
        <w:rPr>
          <w:rFonts w:ascii="Times New Roman" w:hAnsi="Times New Roman" w:cs="Times New Roman"/>
        </w:rPr>
        <w:t xml:space="preserve">Objednávateľ: </w:t>
      </w:r>
      <w:r w:rsidRPr="00AC74AD">
        <w:rPr>
          <w:rFonts w:ascii="Times New Roman" w:hAnsi="Times New Roman" w:cs="Times New Roman"/>
        </w:rPr>
        <w:tab/>
      </w:r>
      <w:r w:rsidRPr="00AC74AD">
        <w:rPr>
          <w:rFonts w:ascii="Times New Roman" w:hAnsi="Times New Roman" w:cs="Times New Roman"/>
        </w:rPr>
        <w:tab/>
      </w:r>
      <w:r>
        <w:rPr>
          <w:rFonts w:ascii="Times New Roman" w:hAnsi="Times New Roman" w:cs="Times New Roman"/>
        </w:rPr>
        <w:t>Stredná odborná škola</w:t>
      </w:r>
      <w:r w:rsidRPr="00AC74AD">
        <w:rPr>
          <w:rFonts w:ascii="Times New Roman" w:hAnsi="Times New Roman" w:cs="Times New Roman"/>
        </w:rPr>
        <w:t xml:space="preserve"> </w:t>
      </w:r>
    </w:p>
    <w:p w:rsidR="00193189" w:rsidRPr="00AC74AD" w:rsidRDefault="00193189" w:rsidP="00193189">
      <w:pPr>
        <w:ind w:left="1416" w:firstLine="708"/>
        <w:rPr>
          <w:rFonts w:ascii="Times New Roman" w:hAnsi="Times New Roman" w:cs="Times New Roman"/>
        </w:rPr>
      </w:pPr>
      <w:r>
        <w:rPr>
          <w:rFonts w:ascii="Times New Roman" w:hAnsi="Times New Roman" w:cs="Times New Roman"/>
        </w:rPr>
        <w:t>Hlavná 425, 981 11 Hnúšťa</w:t>
      </w:r>
      <w:r w:rsidRPr="00AC74AD">
        <w:rPr>
          <w:rFonts w:ascii="Times New Roman" w:hAnsi="Times New Roman" w:cs="Times New Roman"/>
        </w:rPr>
        <w:t xml:space="preserve"> </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xml:space="preserve">V </w:t>
      </w:r>
      <w:proofErr w:type="spellStart"/>
      <w:r w:rsidRPr="00AC74AD">
        <w:rPr>
          <w:rFonts w:ascii="Times New Roman" w:hAnsi="Times New Roman" w:cs="Times New Roman"/>
        </w:rPr>
        <w:t>zast</w:t>
      </w:r>
      <w:proofErr w:type="spellEnd"/>
      <w:r w:rsidRPr="00AC74AD">
        <w:rPr>
          <w:rFonts w:ascii="Times New Roman" w:hAnsi="Times New Roman" w:cs="Times New Roman"/>
        </w:rPr>
        <w:t xml:space="preserve">.: Ing. </w:t>
      </w:r>
      <w:r>
        <w:rPr>
          <w:rFonts w:ascii="Times New Roman" w:hAnsi="Times New Roman" w:cs="Times New Roman"/>
        </w:rPr>
        <w:t>Miloš Mäsiar</w:t>
      </w:r>
      <w:r w:rsidRPr="00AC74AD">
        <w:rPr>
          <w:rFonts w:ascii="Times New Roman" w:hAnsi="Times New Roman" w:cs="Times New Roman"/>
        </w:rPr>
        <w:t xml:space="preserve">, riaditeľ školy </w:t>
      </w:r>
    </w:p>
    <w:p w:rsidR="00193189" w:rsidRPr="00AC74AD" w:rsidRDefault="00193189" w:rsidP="00193189">
      <w:pPr>
        <w:ind w:left="1416" w:firstLine="708"/>
        <w:rPr>
          <w:rFonts w:ascii="Times New Roman" w:hAnsi="Times New Roman" w:cs="Times New Roman"/>
        </w:rPr>
      </w:pPr>
      <w:r>
        <w:rPr>
          <w:rFonts w:ascii="Times New Roman" w:hAnsi="Times New Roman" w:cs="Times New Roman"/>
        </w:rPr>
        <w:t>IČO: 37956230</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xml:space="preserve">Bankové spojenie: Štátna pokladnica </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Č. účtu:</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ďalej len "</w:t>
      </w:r>
      <w:r w:rsidRPr="00AC74AD">
        <w:rPr>
          <w:rFonts w:ascii="Times New Roman" w:hAnsi="Times New Roman" w:cs="Times New Roman"/>
          <w:b/>
        </w:rPr>
        <w:t>objednávateľ</w:t>
      </w:r>
      <w:r w:rsidRPr="00AC74AD">
        <w:rPr>
          <w:rFonts w:ascii="Times New Roman" w:hAnsi="Times New Roman" w:cs="Times New Roman"/>
        </w:rPr>
        <w:t xml:space="preserve">"/ </w:t>
      </w:r>
    </w:p>
    <w:p w:rsidR="00193189" w:rsidRPr="00AC74AD" w:rsidRDefault="00193189" w:rsidP="00193189">
      <w:pPr>
        <w:rPr>
          <w:rFonts w:ascii="Times New Roman" w:hAnsi="Times New Roman" w:cs="Times New Roman"/>
        </w:rPr>
      </w:pPr>
    </w:p>
    <w:p w:rsidR="00193189" w:rsidRPr="00AC74AD" w:rsidRDefault="00193189" w:rsidP="00193189">
      <w:pPr>
        <w:rPr>
          <w:rFonts w:ascii="Times New Roman" w:hAnsi="Times New Roman" w:cs="Times New Roman"/>
        </w:rPr>
      </w:pPr>
    </w:p>
    <w:p w:rsidR="00193189" w:rsidRPr="00AC74AD" w:rsidRDefault="004371C3" w:rsidP="00193189">
      <w:pPr>
        <w:rPr>
          <w:rFonts w:ascii="Times New Roman" w:hAnsi="Times New Roman" w:cs="Times New Roman"/>
          <w:b/>
        </w:rPr>
      </w:pPr>
      <w:r>
        <w:rPr>
          <w:rFonts w:ascii="Times New Roman" w:hAnsi="Times New Roman" w:cs="Times New Roman"/>
        </w:rPr>
        <w:t>Dodávateľ</w:t>
      </w:r>
      <w:r w:rsidR="00193189" w:rsidRPr="00AC74AD">
        <w:rPr>
          <w:rFonts w:ascii="Times New Roman" w:hAnsi="Times New Roman" w:cs="Times New Roman"/>
        </w:rPr>
        <w:t xml:space="preserve">: </w:t>
      </w:r>
      <w:r w:rsidR="00193189" w:rsidRPr="00AC74AD">
        <w:rPr>
          <w:rFonts w:ascii="Times New Roman" w:hAnsi="Times New Roman" w:cs="Times New Roman"/>
        </w:rPr>
        <w:tab/>
      </w:r>
      <w:r w:rsidR="00193189" w:rsidRPr="00AC74AD">
        <w:rPr>
          <w:rFonts w:ascii="Times New Roman" w:hAnsi="Times New Roman" w:cs="Times New Roman"/>
        </w:rPr>
        <w:tab/>
      </w:r>
      <w:r w:rsidR="00193189" w:rsidRPr="00AC74AD">
        <w:rPr>
          <w:rFonts w:ascii="Times New Roman" w:hAnsi="Times New Roman" w:cs="Times New Roman"/>
          <w:b/>
        </w:rPr>
        <w:t xml:space="preserve">Názov: </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xml:space="preserve">Adresa: </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xml:space="preserve">IČO: </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xml:space="preserve">Č. účtu: </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xml:space="preserve">Bankové spojenie: </w:t>
      </w:r>
    </w:p>
    <w:p w:rsidR="00193189" w:rsidRPr="00AC74AD" w:rsidRDefault="00193189" w:rsidP="00193189">
      <w:pPr>
        <w:ind w:left="1416" w:firstLine="708"/>
        <w:rPr>
          <w:rFonts w:ascii="Times New Roman" w:hAnsi="Times New Roman" w:cs="Times New Roman"/>
        </w:rPr>
      </w:pPr>
      <w:r w:rsidRPr="00AC74AD">
        <w:rPr>
          <w:rFonts w:ascii="Times New Roman" w:hAnsi="Times New Roman" w:cs="Times New Roman"/>
        </w:rPr>
        <w:t>/ ďalej len "</w:t>
      </w:r>
      <w:r w:rsidRPr="00AC74AD">
        <w:rPr>
          <w:rFonts w:ascii="Times New Roman" w:hAnsi="Times New Roman" w:cs="Times New Roman"/>
          <w:b/>
        </w:rPr>
        <w:t>zhotoviteľ</w:t>
      </w:r>
      <w:r w:rsidRPr="00AC74AD">
        <w:rPr>
          <w:rFonts w:ascii="Times New Roman" w:hAnsi="Times New Roman" w:cs="Times New Roman"/>
        </w:rPr>
        <w:t xml:space="preserve">"/ </w:t>
      </w:r>
    </w:p>
    <w:p w:rsidR="00792BB8" w:rsidRDefault="00792BB8" w:rsidP="00792BB8">
      <w:pPr>
        <w:pStyle w:val="Default"/>
        <w:rPr>
          <w:b/>
          <w:bCs/>
          <w:sz w:val="23"/>
          <w:szCs w:val="23"/>
        </w:rPr>
      </w:pPr>
    </w:p>
    <w:p w:rsidR="00CF53F8" w:rsidRDefault="00CF53F8" w:rsidP="00792BB8">
      <w:pPr>
        <w:pStyle w:val="Default"/>
        <w:rPr>
          <w:b/>
          <w:bCs/>
          <w:sz w:val="23"/>
          <w:szCs w:val="23"/>
        </w:rPr>
      </w:pPr>
    </w:p>
    <w:p w:rsidR="00CF53F8" w:rsidRDefault="00DF4944" w:rsidP="00DF4944">
      <w:pPr>
        <w:pStyle w:val="Default"/>
        <w:jc w:val="center"/>
        <w:rPr>
          <w:b/>
          <w:bCs/>
          <w:sz w:val="23"/>
          <w:szCs w:val="23"/>
        </w:rPr>
      </w:pPr>
      <w:r>
        <w:rPr>
          <w:b/>
          <w:bCs/>
          <w:sz w:val="23"/>
          <w:szCs w:val="23"/>
        </w:rPr>
        <w:t>I.</w:t>
      </w:r>
    </w:p>
    <w:p w:rsidR="00CF53F8" w:rsidRPr="00CF53F8" w:rsidRDefault="00CF53F8" w:rsidP="00DF4944">
      <w:pPr>
        <w:autoSpaceDE w:val="0"/>
        <w:autoSpaceDN w:val="0"/>
        <w:adjustRightInd w:val="0"/>
        <w:jc w:val="center"/>
        <w:rPr>
          <w:rFonts w:ascii="Times New Roman" w:hAnsi="Times New Roman" w:cs="Times New Roman"/>
          <w:color w:val="000000"/>
          <w:sz w:val="23"/>
          <w:szCs w:val="23"/>
        </w:rPr>
      </w:pPr>
      <w:r w:rsidRPr="00CF53F8">
        <w:rPr>
          <w:rFonts w:ascii="Times New Roman" w:hAnsi="Times New Roman" w:cs="Times New Roman"/>
          <w:b/>
          <w:bCs/>
          <w:color w:val="000000"/>
          <w:sz w:val="23"/>
          <w:szCs w:val="23"/>
        </w:rPr>
        <w:t>Úvodné ustanovenia</w:t>
      </w:r>
    </w:p>
    <w:p w:rsidR="00CF53F8" w:rsidRDefault="00FF5B10" w:rsidP="00FF5B10">
      <w:pPr>
        <w:pStyle w:val="Odsekzoznamu"/>
        <w:numPr>
          <w:ilvl w:val="0"/>
          <w:numId w:val="18"/>
        </w:numPr>
        <w:autoSpaceDE w:val="0"/>
        <w:autoSpaceDN w:val="0"/>
        <w:adjustRightInd w:val="0"/>
        <w:jc w:val="both"/>
        <w:rPr>
          <w:rFonts w:ascii="Times New Roman" w:hAnsi="Times New Roman" w:cs="Times New Roman"/>
          <w:color w:val="000000"/>
          <w:sz w:val="23"/>
          <w:szCs w:val="23"/>
        </w:rPr>
      </w:pPr>
      <w:r w:rsidRPr="00FF5B10">
        <w:rPr>
          <w:rFonts w:ascii="Times New Roman" w:hAnsi="Times New Roman" w:cs="Times New Roman"/>
          <w:sz w:val="23"/>
          <w:szCs w:val="23"/>
        </w:rPr>
        <w:t>Táto zmluva sa uzatvára ako výsledok verejného obstarávania realizovaného postupom podlimitnej zákazky podľa  § 108 ods. 1 písm. b) zákona č. 343/2015 Z. z. o verejnom obstarávaní a o zmene a doplnení niektorých zákonov v znení neskorších predpisov, vyhláseného Výzvou na predkladanie ponúk zverejnenou vo Vestníku verejného obstarávania č. ...................../2018, dňa ..................2018, pod zn. oznámenia ........................., na predmet zákazky „Dodanie strojov pre stolársku dielňu SOŠ, Hnúšťa.“ ( ďalej iba „verejné obstarávanie“ ).</w:t>
      </w:r>
      <w:r w:rsidRPr="00FF5B10">
        <w:rPr>
          <w:rFonts w:ascii="Times New Roman" w:hAnsi="Times New Roman" w:cs="Times New Roman"/>
          <w:color w:val="000000"/>
          <w:sz w:val="23"/>
          <w:szCs w:val="23"/>
        </w:rPr>
        <w:t xml:space="preserve"> </w:t>
      </w:r>
    </w:p>
    <w:p w:rsidR="00FF5B10" w:rsidRPr="00FF5B10" w:rsidRDefault="00FF5B10" w:rsidP="00FF5B10">
      <w:pPr>
        <w:pStyle w:val="Odsekzoznamu"/>
        <w:autoSpaceDE w:val="0"/>
        <w:autoSpaceDN w:val="0"/>
        <w:adjustRightInd w:val="0"/>
        <w:jc w:val="both"/>
        <w:rPr>
          <w:rFonts w:ascii="Times New Roman" w:hAnsi="Times New Roman" w:cs="Times New Roman"/>
          <w:color w:val="000000"/>
          <w:sz w:val="23"/>
          <w:szCs w:val="23"/>
        </w:rPr>
      </w:pPr>
    </w:p>
    <w:p w:rsidR="00DF4944" w:rsidRPr="00DF4944" w:rsidRDefault="00DF4944" w:rsidP="00DF4944">
      <w:pPr>
        <w:autoSpaceDE w:val="0"/>
        <w:autoSpaceDN w:val="0"/>
        <w:adjustRightInd w:val="0"/>
        <w:jc w:val="center"/>
        <w:rPr>
          <w:rFonts w:ascii="Times New Roman" w:hAnsi="Times New Roman" w:cs="Times New Roman"/>
          <w:b/>
          <w:color w:val="000000"/>
          <w:sz w:val="23"/>
          <w:szCs w:val="23"/>
        </w:rPr>
      </w:pPr>
      <w:r w:rsidRPr="00DF4944">
        <w:rPr>
          <w:rFonts w:ascii="Times New Roman" w:hAnsi="Times New Roman" w:cs="Times New Roman"/>
          <w:b/>
          <w:color w:val="000000"/>
          <w:sz w:val="23"/>
          <w:szCs w:val="23"/>
        </w:rPr>
        <w:t>II.</w:t>
      </w:r>
    </w:p>
    <w:p w:rsidR="00CF53F8" w:rsidRPr="00CF53F8" w:rsidRDefault="00CF53F8" w:rsidP="00DF4944">
      <w:pPr>
        <w:autoSpaceDE w:val="0"/>
        <w:autoSpaceDN w:val="0"/>
        <w:adjustRightInd w:val="0"/>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Predmet zmluvy</w:t>
      </w:r>
    </w:p>
    <w:p w:rsidR="0024670F" w:rsidRPr="001C1B10" w:rsidRDefault="00812E82" w:rsidP="001C1B10">
      <w:pPr>
        <w:pStyle w:val="Odsekzoznamu"/>
        <w:numPr>
          <w:ilvl w:val="0"/>
          <w:numId w:val="19"/>
        </w:numPr>
        <w:tabs>
          <w:tab w:val="left" w:pos="284"/>
        </w:tabs>
        <w:autoSpaceDE w:val="0"/>
        <w:autoSpaceDN w:val="0"/>
        <w:jc w:val="both"/>
        <w:rPr>
          <w:rFonts w:ascii="Times New Roman" w:hAnsi="Times New Roman" w:cs="Times New Roman"/>
          <w:iCs/>
          <w:sz w:val="23"/>
          <w:szCs w:val="23"/>
        </w:rPr>
      </w:pPr>
      <w:r w:rsidRPr="001C1B10">
        <w:rPr>
          <w:rFonts w:ascii="Times New Roman" w:hAnsi="Times New Roman" w:cs="Times New Roman"/>
          <w:iCs/>
          <w:sz w:val="23"/>
          <w:szCs w:val="23"/>
        </w:rPr>
        <w:t xml:space="preserve">Predmetom tejto zmluvy je záväzok predávajúceho dodať </w:t>
      </w:r>
      <w:r w:rsidR="00F758C3" w:rsidRPr="001C1B10">
        <w:rPr>
          <w:rFonts w:ascii="Times New Roman" w:hAnsi="Times New Roman" w:cs="Times New Roman"/>
          <w:iCs/>
          <w:sz w:val="23"/>
          <w:szCs w:val="23"/>
        </w:rPr>
        <w:t>kupujúcemu T</w:t>
      </w:r>
      <w:r w:rsidRPr="001C1B10">
        <w:rPr>
          <w:rFonts w:ascii="Times New Roman" w:hAnsi="Times New Roman" w:cs="Times New Roman"/>
          <w:iCs/>
          <w:sz w:val="23"/>
          <w:szCs w:val="23"/>
        </w:rPr>
        <w:t>ovar  podľa špecifikácie a v rozsahu určen</w:t>
      </w:r>
      <w:r w:rsidR="00F758C3" w:rsidRPr="001C1B10">
        <w:rPr>
          <w:rFonts w:ascii="Times New Roman" w:hAnsi="Times New Roman" w:cs="Times New Roman"/>
          <w:iCs/>
          <w:sz w:val="23"/>
          <w:szCs w:val="23"/>
        </w:rPr>
        <w:t xml:space="preserve">om nasledujúcimi dokumentmi: </w:t>
      </w:r>
    </w:p>
    <w:p w:rsidR="0024670F" w:rsidRDefault="0024670F" w:rsidP="001C1B10">
      <w:pPr>
        <w:pStyle w:val="Odsekzoznamu"/>
        <w:numPr>
          <w:ilvl w:val="0"/>
          <w:numId w:val="17"/>
        </w:numPr>
        <w:autoSpaceDE w:val="0"/>
        <w:autoSpaceDN w:val="0"/>
        <w:ind w:left="1418" w:hanging="284"/>
        <w:jc w:val="both"/>
        <w:rPr>
          <w:rFonts w:ascii="Times New Roman" w:hAnsi="Times New Roman" w:cs="Times New Roman"/>
          <w:iCs/>
          <w:sz w:val="23"/>
          <w:szCs w:val="23"/>
        </w:rPr>
      </w:pPr>
      <w:r>
        <w:rPr>
          <w:rFonts w:ascii="Times New Roman" w:hAnsi="Times New Roman" w:cs="Times New Roman"/>
          <w:iCs/>
          <w:sz w:val="23"/>
          <w:szCs w:val="23"/>
        </w:rPr>
        <w:t>tento dokument označený ako</w:t>
      </w:r>
      <w:r w:rsidRPr="0024670F">
        <w:rPr>
          <w:rFonts w:ascii="Times New Roman" w:hAnsi="Times New Roman" w:cs="Times New Roman"/>
          <w:iCs/>
          <w:sz w:val="23"/>
          <w:szCs w:val="23"/>
        </w:rPr>
        <w:t xml:space="preserve"> </w:t>
      </w:r>
      <w:r>
        <w:rPr>
          <w:rFonts w:ascii="Times New Roman" w:hAnsi="Times New Roman" w:cs="Times New Roman"/>
          <w:iCs/>
          <w:sz w:val="23"/>
          <w:szCs w:val="23"/>
        </w:rPr>
        <w:t xml:space="preserve">kúpna </w:t>
      </w:r>
      <w:r w:rsidRPr="0024670F">
        <w:rPr>
          <w:rFonts w:ascii="Times New Roman" w:hAnsi="Times New Roman" w:cs="Times New Roman"/>
          <w:iCs/>
          <w:sz w:val="23"/>
          <w:szCs w:val="23"/>
        </w:rPr>
        <w:t>zmluv</w:t>
      </w:r>
      <w:r>
        <w:rPr>
          <w:rFonts w:ascii="Times New Roman" w:hAnsi="Times New Roman" w:cs="Times New Roman"/>
          <w:iCs/>
          <w:sz w:val="23"/>
          <w:szCs w:val="23"/>
        </w:rPr>
        <w:t>a</w:t>
      </w:r>
      <w:r w:rsidRPr="0024670F">
        <w:rPr>
          <w:rFonts w:ascii="Times New Roman" w:hAnsi="Times New Roman" w:cs="Times New Roman"/>
          <w:iCs/>
          <w:sz w:val="23"/>
          <w:szCs w:val="23"/>
        </w:rPr>
        <w:t xml:space="preserve"> </w:t>
      </w:r>
      <w:r w:rsidR="00812E82" w:rsidRPr="0024670F">
        <w:rPr>
          <w:rFonts w:ascii="Times New Roman" w:hAnsi="Times New Roman" w:cs="Times New Roman"/>
          <w:iCs/>
          <w:sz w:val="23"/>
          <w:szCs w:val="23"/>
        </w:rPr>
        <w:t xml:space="preserve">spolu s jej prílohami, ktoré </w:t>
      </w:r>
      <w:r w:rsidRPr="0024670F">
        <w:rPr>
          <w:rFonts w:ascii="Times New Roman" w:hAnsi="Times New Roman" w:cs="Times New Roman"/>
          <w:iCs/>
          <w:sz w:val="23"/>
          <w:szCs w:val="23"/>
        </w:rPr>
        <w:t>tvoria jej neoddeliteľnú súčasť</w:t>
      </w:r>
      <w:r>
        <w:rPr>
          <w:rFonts w:ascii="Times New Roman" w:hAnsi="Times New Roman" w:cs="Times New Roman"/>
          <w:iCs/>
          <w:sz w:val="23"/>
          <w:szCs w:val="23"/>
        </w:rPr>
        <w:t>,</w:t>
      </w:r>
    </w:p>
    <w:p w:rsidR="0024670F" w:rsidRDefault="0024670F" w:rsidP="001C1B10">
      <w:pPr>
        <w:pStyle w:val="Odsekzoznamu"/>
        <w:numPr>
          <w:ilvl w:val="0"/>
          <w:numId w:val="17"/>
        </w:numPr>
        <w:autoSpaceDE w:val="0"/>
        <w:autoSpaceDN w:val="0"/>
        <w:ind w:left="1418" w:hanging="284"/>
        <w:jc w:val="both"/>
        <w:rPr>
          <w:rFonts w:ascii="Times New Roman" w:hAnsi="Times New Roman" w:cs="Times New Roman"/>
          <w:iCs/>
          <w:sz w:val="23"/>
          <w:szCs w:val="23"/>
        </w:rPr>
      </w:pPr>
      <w:r>
        <w:rPr>
          <w:rFonts w:ascii="Times New Roman" w:hAnsi="Times New Roman" w:cs="Times New Roman"/>
          <w:iCs/>
          <w:sz w:val="23"/>
          <w:szCs w:val="23"/>
        </w:rPr>
        <w:t>s</w:t>
      </w:r>
      <w:r w:rsidR="00812E82" w:rsidRPr="00812E82">
        <w:rPr>
          <w:rFonts w:ascii="Times New Roman" w:hAnsi="Times New Roman" w:cs="Times New Roman"/>
          <w:iCs/>
          <w:sz w:val="23"/>
          <w:szCs w:val="23"/>
        </w:rPr>
        <w:t>úťažné podklady z verejného obstarávania, ktorého výsledkom bolo uzavretie tejto zmluvy</w:t>
      </w:r>
      <w:r>
        <w:rPr>
          <w:rFonts w:ascii="Times New Roman" w:hAnsi="Times New Roman" w:cs="Times New Roman"/>
          <w:iCs/>
          <w:sz w:val="23"/>
          <w:szCs w:val="23"/>
        </w:rPr>
        <w:t>,</w:t>
      </w:r>
      <w:r w:rsidR="00812E82" w:rsidRPr="00812E82">
        <w:rPr>
          <w:rFonts w:ascii="Times New Roman" w:hAnsi="Times New Roman" w:cs="Times New Roman"/>
          <w:iCs/>
          <w:sz w:val="23"/>
          <w:szCs w:val="23"/>
        </w:rPr>
        <w:t xml:space="preserve"> </w:t>
      </w:r>
    </w:p>
    <w:p w:rsidR="00812E82" w:rsidRPr="00812E82" w:rsidRDefault="00812E82" w:rsidP="001C1B10">
      <w:pPr>
        <w:pStyle w:val="Odsekzoznamu"/>
        <w:numPr>
          <w:ilvl w:val="0"/>
          <w:numId w:val="17"/>
        </w:numPr>
        <w:autoSpaceDE w:val="0"/>
        <w:autoSpaceDN w:val="0"/>
        <w:ind w:left="1418" w:hanging="284"/>
        <w:jc w:val="both"/>
        <w:rPr>
          <w:rFonts w:ascii="Times New Roman" w:hAnsi="Times New Roman" w:cs="Times New Roman"/>
          <w:iCs/>
          <w:sz w:val="23"/>
          <w:szCs w:val="23"/>
        </w:rPr>
      </w:pPr>
      <w:r w:rsidRPr="00812E82">
        <w:rPr>
          <w:rFonts w:ascii="Times New Roman" w:hAnsi="Times New Roman" w:cs="Times New Roman"/>
          <w:iCs/>
          <w:sz w:val="23"/>
          <w:szCs w:val="23"/>
        </w:rPr>
        <w:t>ponuka Dodávateľa ako ús</w:t>
      </w:r>
      <w:r w:rsidR="0024670F">
        <w:rPr>
          <w:rFonts w:ascii="Times New Roman" w:hAnsi="Times New Roman" w:cs="Times New Roman"/>
          <w:iCs/>
          <w:sz w:val="23"/>
          <w:szCs w:val="23"/>
        </w:rPr>
        <w:t>pešného uchádzača, predložená vo</w:t>
      </w:r>
      <w:r w:rsidRPr="00812E82">
        <w:rPr>
          <w:rFonts w:ascii="Times New Roman" w:hAnsi="Times New Roman" w:cs="Times New Roman"/>
          <w:iCs/>
          <w:sz w:val="23"/>
          <w:szCs w:val="23"/>
        </w:rPr>
        <w:t xml:space="preserve"> verejnom obstarávaní. </w:t>
      </w:r>
    </w:p>
    <w:p w:rsidR="00812E82" w:rsidRPr="00812E82" w:rsidRDefault="00812E82" w:rsidP="001C1B10">
      <w:pPr>
        <w:autoSpaceDE w:val="0"/>
        <w:autoSpaceDN w:val="0"/>
        <w:spacing w:before="24"/>
        <w:ind w:left="709"/>
        <w:jc w:val="both"/>
        <w:rPr>
          <w:rFonts w:ascii="Times New Roman" w:hAnsi="Times New Roman" w:cs="Times New Roman"/>
          <w:iCs/>
          <w:sz w:val="23"/>
          <w:szCs w:val="23"/>
        </w:rPr>
      </w:pPr>
      <w:r w:rsidRPr="00812E82">
        <w:rPr>
          <w:rFonts w:ascii="Times New Roman" w:hAnsi="Times New Roman" w:cs="Times New Roman"/>
          <w:iCs/>
          <w:sz w:val="23"/>
          <w:szCs w:val="23"/>
        </w:rPr>
        <w:t xml:space="preserve">Uvedené dokumenty, treba chápať ako záväzné a vzájomne sa doplňujúce. V prípade rozporov medzi nimi platí poradie ich záväznosti zostupne tak, ako sú uvedené vyššie v tomto bode. </w:t>
      </w:r>
    </w:p>
    <w:p w:rsidR="0024670F" w:rsidRDefault="0024670F" w:rsidP="00C86788">
      <w:pPr>
        <w:pStyle w:val="Default"/>
        <w:jc w:val="both"/>
        <w:rPr>
          <w:iCs/>
          <w:sz w:val="23"/>
          <w:szCs w:val="23"/>
        </w:rPr>
      </w:pPr>
    </w:p>
    <w:p w:rsidR="00D85A6A" w:rsidRPr="00D85A6A" w:rsidRDefault="00812E82" w:rsidP="001C1B10">
      <w:pPr>
        <w:pStyle w:val="Default"/>
        <w:numPr>
          <w:ilvl w:val="0"/>
          <w:numId w:val="19"/>
        </w:numPr>
        <w:tabs>
          <w:tab w:val="left" w:pos="284"/>
        </w:tabs>
        <w:jc w:val="both"/>
        <w:rPr>
          <w:sz w:val="23"/>
          <w:szCs w:val="23"/>
        </w:rPr>
      </w:pPr>
      <w:r w:rsidRPr="00812E82">
        <w:rPr>
          <w:iCs/>
          <w:sz w:val="23"/>
          <w:szCs w:val="23"/>
        </w:rPr>
        <w:t xml:space="preserve">Predmetom tejto zmluvy je záväzok predávajúceho dodať kupujúcemu </w:t>
      </w:r>
      <w:r w:rsidR="00F758C3">
        <w:rPr>
          <w:iCs/>
          <w:sz w:val="23"/>
          <w:szCs w:val="23"/>
        </w:rPr>
        <w:t>T</w:t>
      </w:r>
      <w:r w:rsidRPr="00812E82">
        <w:rPr>
          <w:iCs/>
          <w:sz w:val="23"/>
          <w:szCs w:val="23"/>
        </w:rPr>
        <w:t>ovar špecifikovaný v Prílohe č. 1 tejto zmluvy a previesť na kupujúceho vlastnícke právo k </w:t>
      </w:r>
      <w:r w:rsidR="00F758C3">
        <w:rPr>
          <w:iCs/>
          <w:sz w:val="23"/>
          <w:szCs w:val="23"/>
        </w:rPr>
        <w:t>T</w:t>
      </w:r>
      <w:r w:rsidRPr="00812E82">
        <w:rPr>
          <w:iCs/>
          <w:sz w:val="23"/>
          <w:szCs w:val="23"/>
        </w:rPr>
        <w:t xml:space="preserve">ovaru a záväzok kupujúceho prevziať </w:t>
      </w:r>
      <w:r w:rsidR="00F758C3">
        <w:rPr>
          <w:iCs/>
          <w:sz w:val="23"/>
          <w:szCs w:val="23"/>
        </w:rPr>
        <w:t>T</w:t>
      </w:r>
      <w:r w:rsidRPr="00812E82">
        <w:rPr>
          <w:iCs/>
          <w:sz w:val="23"/>
          <w:szCs w:val="23"/>
        </w:rPr>
        <w:t>ovar do svojho vlastníctva a zaplatiť predávajúcemu dojednanú kúpnu cenu, a to všetko za podmienok uvedených v tejto Zmluve (ďalej len „predmet zmluvy“).</w:t>
      </w:r>
      <w:r w:rsidR="00D85A6A">
        <w:rPr>
          <w:iCs/>
          <w:sz w:val="23"/>
          <w:szCs w:val="23"/>
        </w:rPr>
        <w:t xml:space="preserve"> </w:t>
      </w:r>
      <w:r w:rsidR="00D85A6A" w:rsidRPr="00D85A6A">
        <w:rPr>
          <w:sz w:val="23"/>
          <w:szCs w:val="23"/>
        </w:rPr>
        <w:t xml:space="preserve">Dodaný </w:t>
      </w:r>
      <w:r w:rsidR="00F758C3">
        <w:rPr>
          <w:sz w:val="23"/>
          <w:szCs w:val="23"/>
        </w:rPr>
        <w:t>T</w:t>
      </w:r>
      <w:r w:rsidR="00D85A6A" w:rsidRPr="00D85A6A">
        <w:rPr>
          <w:sz w:val="23"/>
          <w:szCs w:val="23"/>
        </w:rPr>
        <w:t xml:space="preserve">ovar musí byť zdravotne neškodný a musí vyhovovať všetkým európskym a slovenským technickým normám. </w:t>
      </w:r>
    </w:p>
    <w:p w:rsidR="00812E82" w:rsidRDefault="00812E82" w:rsidP="00C86788">
      <w:pPr>
        <w:pStyle w:val="Default"/>
        <w:jc w:val="both"/>
        <w:rPr>
          <w:sz w:val="23"/>
          <w:szCs w:val="23"/>
        </w:rPr>
      </w:pPr>
    </w:p>
    <w:p w:rsidR="0057573A" w:rsidRPr="0057573A" w:rsidRDefault="00924A14" w:rsidP="0057573A">
      <w:pPr>
        <w:pStyle w:val="Default"/>
        <w:numPr>
          <w:ilvl w:val="0"/>
          <w:numId w:val="19"/>
        </w:numPr>
        <w:tabs>
          <w:tab w:val="left" w:pos="284"/>
        </w:tabs>
        <w:jc w:val="both"/>
        <w:rPr>
          <w:sz w:val="23"/>
          <w:szCs w:val="23"/>
        </w:rPr>
      </w:pPr>
      <w:r>
        <w:rPr>
          <w:sz w:val="23"/>
          <w:szCs w:val="23"/>
        </w:rPr>
        <w:t>Dodávateľ</w:t>
      </w:r>
      <w:r w:rsidR="00792BB8">
        <w:rPr>
          <w:sz w:val="23"/>
          <w:szCs w:val="23"/>
        </w:rPr>
        <w:t xml:space="preserve"> sa zaväzuje, že na základe vypracovanej cenovej ponuky, ktorá bola vybraná objednávateľom ako najvýhodnejšia v rozsahu a za podmienok dojednaných v tejto zmluve pre objednávateľa dodá: </w:t>
      </w:r>
    </w:p>
    <w:p w:rsidR="004E6274" w:rsidRPr="0057573A" w:rsidRDefault="0057573A" w:rsidP="0057573A">
      <w:pPr>
        <w:pStyle w:val="Default"/>
        <w:numPr>
          <w:ilvl w:val="0"/>
          <w:numId w:val="1"/>
        </w:numPr>
        <w:tabs>
          <w:tab w:val="left" w:pos="284"/>
        </w:tabs>
        <w:ind w:left="1560" w:hanging="426"/>
        <w:jc w:val="both"/>
        <w:rPr>
          <w:i/>
          <w:sz w:val="23"/>
          <w:szCs w:val="23"/>
        </w:rPr>
      </w:pPr>
      <w:r>
        <w:rPr>
          <w:sz w:val="23"/>
          <w:szCs w:val="23"/>
          <w:highlight w:val="yellow"/>
        </w:rPr>
        <w:t>...............................................................,</w:t>
      </w:r>
      <w:r w:rsidRPr="0057573A">
        <w:rPr>
          <w:sz w:val="23"/>
          <w:szCs w:val="23"/>
        </w:rPr>
        <w:t xml:space="preserve"> </w:t>
      </w:r>
      <w:r>
        <w:rPr>
          <w:sz w:val="23"/>
          <w:szCs w:val="23"/>
        </w:rPr>
        <w:t xml:space="preserve">vrátene </w:t>
      </w:r>
      <w:r w:rsidR="009573CD" w:rsidRPr="0057573A">
        <w:rPr>
          <w:sz w:val="23"/>
          <w:szCs w:val="23"/>
        </w:rPr>
        <w:t>montáž</w:t>
      </w:r>
      <w:r>
        <w:rPr>
          <w:sz w:val="23"/>
          <w:szCs w:val="23"/>
        </w:rPr>
        <w:t>e</w:t>
      </w:r>
      <w:r w:rsidR="009573CD" w:rsidRPr="0057573A">
        <w:rPr>
          <w:sz w:val="23"/>
          <w:szCs w:val="23"/>
        </w:rPr>
        <w:t xml:space="preserve"> d</w:t>
      </w:r>
      <w:r>
        <w:rPr>
          <w:sz w:val="23"/>
          <w:szCs w:val="23"/>
        </w:rPr>
        <w:t>o priestorov stolárskej dielne, uvedenia</w:t>
      </w:r>
      <w:r w:rsidR="009573CD" w:rsidRPr="0057573A">
        <w:rPr>
          <w:sz w:val="23"/>
          <w:szCs w:val="23"/>
        </w:rPr>
        <w:t xml:space="preserve"> do prevádzky</w:t>
      </w:r>
      <w:r>
        <w:rPr>
          <w:sz w:val="23"/>
          <w:szCs w:val="23"/>
        </w:rPr>
        <w:t xml:space="preserve"> a </w:t>
      </w:r>
      <w:r w:rsidR="009573CD" w:rsidRPr="0057573A">
        <w:rPr>
          <w:sz w:val="23"/>
          <w:szCs w:val="23"/>
        </w:rPr>
        <w:t>zaškoleni</w:t>
      </w:r>
      <w:r>
        <w:rPr>
          <w:sz w:val="23"/>
          <w:szCs w:val="23"/>
        </w:rPr>
        <w:t>a</w:t>
      </w:r>
      <w:r w:rsidR="009573CD" w:rsidRPr="0057573A">
        <w:rPr>
          <w:sz w:val="23"/>
          <w:szCs w:val="23"/>
        </w:rPr>
        <w:t xml:space="preserve"> pracovníkov na prácu so </w:t>
      </w:r>
      <w:r>
        <w:rPr>
          <w:sz w:val="23"/>
          <w:szCs w:val="23"/>
        </w:rPr>
        <w:t>strojom</w:t>
      </w:r>
      <w:r w:rsidR="00236EE9">
        <w:rPr>
          <w:sz w:val="23"/>
          <w:szCs w:val="23"/>
        </w:rPr>
        <w:t>/strojmi</w:t>
      </w:r>
      <w:r>
        <w:rPr>
          <w:sz w:val="23"/>
          <w:szCs w:val="23"/>
        </w:rPr>
        <w:t xml:space="preserve">.  </w:t>
      </w:r>
      <w:r w:rsidRPr="0057573A">
        <w:rPr>
          <w:i/>
          <w:sz w:val="23"/>
          <w:szCs w:val="23"/>
          <w:highlight w:val="yellow"/>
        </w:rPr>
        <w:t xml:space="preserve">(vyplní </w:t>
      </w:r>
      <w:r w:rsidR="00FF5B10">
        <w:rPr>
          <w:i/>
          <w:sz w:val="23"/>
          <w:szCs w:val="23"/>
          <w:highlight w:val="yellow"/>
        </w:rPr>
        <w:t xml:space="preserve">úspešný </w:t>
      </w:r>
      <w:r w:rsidRPr="0057573A">
        <w:rPr>
          <w:i/>
          <w:sz w:val="23"/>
          <w:szCs w:val="23"/>
          <w:highlight w:val="yellow"/>
        </w:rPr>
        <w:t>uchádzač podľa príslušnej časti predmetu zákazky)</w:t>
      </w:r>
      <w:r w:rsidRPr="0057573A">
        <w:rPr>
          <w:i/>
          <w:sz w:val="23"/>
          <w:szCs w:val="23"/>
        </w:rPr>
        <w:t>,</w:t>
      </w:r>
    </w:p>
    <w:p w:rsidR="00812E82" w:rsidRDefault="00812E82" w:rsidP="00580E79">
      <w:pPr>
        <w:pStyle w:val="Default"/>
        <w:jc w:val="center"/>
        <w:rPr>
          <w:b/>
          <w:sz w:val="23"/>
          <w:szCs w:val="23"/>
        </w:rPr>
      </w:pPr>
    </w:p>
    <w:p w:rsidR="00133074" w:rsidRDefault="00133074" w:rsidP="00580E79">
      <w:pPr>
        <w:pStyle w:val="Default"/>
        <w:jc w:val="center"/>
        <w:rPr>
          <w:b/>
          <w:sz w:val="23"/>
          <w:szCs w:val="23"/>
        </w:rPr>
      </w:pPr>
      <w:r>
        <w:rPr>
          <w:b/>
          <w:sz w:val="23"/>
          <w:szCs w:val="23"/>
        </w:rPr>
        <w:t>III.</w:t>
      </w:r>
    </w:p>
    <w:p w:rsidR="00580E79" w:rsidRDefault="00580E79" w:rsidP="00133074">
      <w:pPr>
        <w:pStyle w:val="Default"/>
        <w:jc w:val="center"/>
        <w:rPr>
          <w:b/>
          <w:sz w:val="23"/>
          <w:szCs w:val="23"/>
        </w:rPr>
      </w:pPr>
      <w:r>
        <w:rPr>
          <w:b/>
          <w:sz w:val="23"/>
          <w:szCs w:val="23"/>
        </w:rPr>
        <w:t>Technická špecifikácia predmetu zmluvy</w:t>
      </w:r>
    </w:p>
    <w:p w:rsidR="00580E79" w:rsidRDefault="00580E79" w:rsidP="001C1B10">
      <w:pPr>
        <w:pStyle w:val="Default"/>
        <w:numPr>
          <w:ilvl w:val="0"/>
          <w:numId w:val="20"/>
        </w:numPr>
        <w:jc w:val="both"/>
        <w:rPr>
          <w:sz w:val="23"/>
          <w:szCs w:val="23"/>
        </w:rPr>
      </w:pPr>
      <w:r>
        <w:rPr>
          <w:sz w:val="23"/>
          <w:szCs w:val="23"/>
        </w:rPr>
        <w:t xml:space="preserve">Technické parametre </w:t>
      </w:r>
      <w:r w:rsidR="00236EE9">
        <w:rPr>
          <w:sz w:val="23"/>
          <w:szCs w:val="23"/>
        </w:rPr>
        <w:t>Tovaru</w:t>
      </w:r>
      <w:r>
        <w:rPr>
          <w:sz w:val="23"/>
          <w:szCs w:val="23"/>
        </w:rPr>
        <w:t>, ktor</w:t>
      </w:r>
      <w:r w:rsidR="00236EE9">
        <w:rPr>
          <w:sz w:val="23"/>
          <w:szCs w:val="23"/>
        </w:rPr>
        <w:t>ý</w:t>
      </w:r>
      <w:r>
        <w:rPr>
          <w:sz w:val="23"/>
          <w:szCs w:val="23"/>
        </w:rPr>
        <w:t xml:space="preserve"> </w:t>
      </w:r>
      <w:r w:rsidR="00236EE9">
        <w:rPr>
          <w:sz w:val="23"/>
          <w:szCs w:val="23"/>
        </w:rPr>
        <w:t>je</w:t>
      </w:r>
      <w:r>
        <w:rPr>
          <w:sz w:val="23"/>
          <w:szCs w:val="23"/>
        </w:rPr>
        <w:t xml:space="preserve"> predmetom tejto zmluvy sú podrobne vyšpecifikované v </w:t>
      </w:r>
      <w:r w:rsidRPr="003D2313">
        <w:rPr>
          <w:b/>
          <w:sz w:val="23"/>
          <w:szCs w:val="23"/>
        </w:rPr>
        <w:t>prílohe</w:t>
      </w:r>
      <w:r>
        <w:rPr>
          <w:sz w:val="23"/>
          <w:szCs w:val="23"/>
        </w:rPr>
        <w:t xml:space="preserve"> </w:t>
      </w:r>
      <w:r w:rsidR="00794F8D">
        <w:rPr>
          <w:b/>
          <w:sz w:val="23"/>
          <w:szCs w:val="23"/>
        </w:rPr>
        <w:t>č. 1</w:t>
      </w:r>
      <w:r w:rsidRPr="00580E79">
        <w:rPr>
          <w:b/>
          <w:sz w:val="23"/>
          <w:szCs w:val="23"/>
        </w:rPr>
        <w:t xml:space="preserve"> </w:t>
      </w:r>
      <w:r w:rsidR="00B9263D">
        <w:rPr>
          <w:b/>
          <w:sz w:val="23"/>
          <w:szCs w:val="23"/>
        </w:rPr>
        <w:t>Technická špecifikácia tovaru</w:t>
      </w:r>
      <w:r w:rsidR="00794F8D">
        <w:rPr>
          <w:sz w:val="23"/>
          <w:szCs w:val="23"/>
        </w:rPr>
        <w:t xml:space="preserve">, </w:t>
      </w:r>
      <w:r w:rsidR="00236EE9">
        <w:rPr>
          <w:sz w:val="23"/>
          <w:szCs w:val="23"/>
        </w:rPr>
        <w:t>ktorú dodávateľ predložil vo svojej ponuke predloženej vo verejnom obstarávaní.</w:t>
      </w:r>
    </w:p>
    <w:p w:rsidR="00FC7551" w:rsidRDefault="003D2313" w:rsidP="001C1B10">
      <w:pPr>
        <w:pStyle w:val="Default"/>
        <w:numPr>
          <w:ilvl w:val="0"/>
          <w:numId w:val="20"/>
        </w:numPr>
        <w:jc w:val="both"/>
        <w:rPr>
          <w:sz w:val="23"/>
          <w:szCs w:val="23"/>
        </w:rPr>
      </w:pPr>
      <w:r>
        <w:rPr>
          <w:sz w:val="23"/>
          <w:szCs w:val="23"/>
        </w:rPr>
        <w:t>Osobitné požiadavky na plnenie zmluvy: všetky zakúpené stroje musia byť nové, doposiaľ nepoužité. Celková cena predmetu zmluvy je vrátane dopravy, montáže, uvedenia do prevádzky a zaškolenia pracovníkov pre prácu so strojmi.</w:t>
      </w:r>
      <w:r w:rsidR="00133B1B">
        <w:rPr>
          <w:sz w:val="23"/>
          <w:szCs w:val="23"/>
        </w:rPr>
        <w:t xml:space="preserve"> </w:t>
      </w:r>
      <w:r w:rsidR="00236EE9">
        <w:rPr>
          <w:sz w:val="23"/>
          <w:szCs w:val="23"/>
        </w:rPr>
        <w:t>D</w:t>
      </w:r>
      <w:r w:rsidR="00133B1B">
        <w:rPr>
          <w:sz w:val="23"/>
          <w:szCs w:val="23"/>
        </w:rPr>
        <w:t>odávateľ sa zaväzuje dodať všetky stroje a vykonať všetky práce, ktoré sú predmetom zmluvy.</w:t>
      </w:r>
    </w:p>
    <w:p w:rsidR="00133B1B" w:rsidRDefault="00133B1B" w:rsidP="001C1B10">
      <w:pPr>
        <w:pStyle w:val="Default"/>
        <w:numPr>
          <w:ilvl w:val="0"/>
          <w:numId w:val="20"/>
        </w:numPr>
        <w:jc w:val="both"/>
        <w:rPr>
          <w:sz w:val="23"/>
          <w:szCs w:val="23"/>
        </w:rPr>
      </w:pPr>
      <w:r>
        <w:rPr>
          <w:sz w:val="23"/>
          <w:szCs w:val="23"/>
        </w:rPr>
        <w:t>Objednávateľ sa zaväzuje, že poskytne zhotoviteľovi spolupôsobenie s</w:t>
      </w:r>
      <w:r w:rsidR="00B9263D">
        <w:rPr>
          <w:sz w:val="23"/>
          <w:szCs w:val="23"/>
        </w:rPr>
        <w:t>počívajúce najmä v sprístupnení</w:t>
      </w:r>
      <w:r>
        <w:rPr>
          <w:sz w:val="23"/>
          <w:szCs w:val="23"/>
        </w:rPr>
        <w:t xml:space="preserve"> priestorov k realizácii prác, odovzdaní doplňujúcich údajov a podkladov o dotknutom území, v zaujatí stanoviska, ktorých potreba vznikne počas spracovania realizácie. </w:t>
      </w:r>
    </w:p>
    <w:p w:rsidR="00133B1B" w:rsidRDefault="00133B1B" w:rsidP="00AF1408">
      <w:pPr>
        <w:pStyle w:val="Default"/>
        <w:jc w:val="center"/>
        <w:rPr>
          <w:b/>
          <w:sz w:val="23"/>
          <w:szCs w:val="23"/>
        </w:rPr>
      </w:pPr>
    </w:p>
    <w:p w:rsidR="00AF1408" w:rsidRPr="00AF1408" w:rsidRDefault="00AF1408" w:rsidP="00AF1408">
      <w:pPr>
        <w:pStyle w:val="Default"/>
        <w:jc w:val="center"/>
        <w:rPr>
          <w:b/>
          <w:sz w:val="23"/>
          <w:szCs w:val="23"/>
        </w:rPr>
      </w:pPr>
      <w:r>
        <w:rPr>
          <w:b/>
          <w:sz w:val="23"/>
          <w:szCs w:val="23"/>
        </w:rPr>
        <w:t>IV.</w:t>
      </w:r>
    </w:p>
    <w:p w:rsidR="003D2313" w:rsidRDefault="0090552E" w:rsidP="00AF1408">
      <w:pPr>
        <w:pStyle w:val="Default"/>
        <w:jc w:val="center"/>
        <w:rPr>
          <w:b/>
          <w:sz w:val="23"/>
          <w:szCs w:val="23"/>
        </w:rPr>
      </w:pPr>
      <w:r>
        <w:rPr>
          <w:b/>
          <w:sz w:val="23"/>
          <w:szCs w:val="23"/>
        </w:rPr>
        <w:t xml:space="preserve">Čas </w:t>
      </w:r>
      <w:r w:rsidR="003C5A42">
        <w:rPr>
          <w:b/>
          <w:sz w:val="23"/>
          <w:szCs w:val="23"/>
        </w:rPr>
        <w:t>plnenia</w:t>
      </w:r>
    </w:p>
    <w:p w:rsidR="00FC7551" w:rsidRDefault="00FC7551" w:rsidP="001C1B10">
      <w:pPr>
        <w:pStyle w:val="Default"/>
        <w:numPr>
          <w:ilvl w:val="0"/>
          <w:numId w:val="21"/>
        </w:numPr>
        <w:jc w:val="both"/>
        <w:rPr>
          <w:sz w:val="23"/>
          <w:szCs w:val="23"/>
        </w:rPr>
      </w:pPr>
      <w:r>
        <w:rPr>
          <w:sz w:val="23"/>
          <w:szCs w:val="23"/>
        </w:rPr>
        <w:t>Č</w:t>
      </w:r>
      <w:r w:rsidR="00F74C49">
        <w:rPr>
          <w:sz w:val="23"/>
          <w:szCs w:val="23"/>
        </w:rPr>
        <w:t>as/lehota plnenia zmluvy je do 4</w:t>
      </w:r>
      <w:r>
        <w:rPr>
          <w:sz w:val="23"/>
          <w:szCs w:val="23"/>
        </w:rPr>
        <w:t xml:space="preserve"> mesiacov od nadobudnutia účinnosti zmluvy.</w:t>
      </w:r>
      <w:r w:rsidR="000B70BE">
        <w:rPr>
          <w:sz w:val="23"/>
          <w:szCs w:val="23"/>
        </w:rPr>
        <w:t xml:space="preserve"> Zmluva začne plynúť dňom nasledujúcim po poukázaní prostriedkov regionálneho príspevku z Úradu vlády SR v súlade s Akčným plánom rozvoja okresu Rimavská Sobota, </w:t>
      </w:r>
      <w:proofErr w:type="spellStart"/>
      <w:r w:rsidR="000B70BE">
        <w:rPr>
          <w:sz w:val="23"/>
          <w:szCs w:val="23"/>
        </w:rPr>
        <w:t>podopatrením</w:t>
      </w:r>
      <w:proofErr w:type="spellEnd"/>
      <w:r w:rsidR="000B70BE">
        <w:rPr>
          <w:sz w:val="23"/>
          <w:szCs w:val="23"/>
        </w:rPr>
        <w:t xml:space="preserve"> č. 2.1 Vybudovanie dvoch regionálnych centier vzdelávania na účet prijímateľa. </w:t>
      </w:r>
    </w:p>
    <w:p w:rsidR="003C5A42" w:rsidRDefault="003C5A42" w:rsidP="00FC7551">
      <w:pPr>
        <w:pStyle w:val="Default"/>
        <w:rPr>
          <w:sz w:val="23"/>
          <w:szCs w:val="23"/>
        </w:rPr>
      </w:pPr>
    </w:p>
    <w:p w:rsidR="00AF1408" w:rsidRPr="00AF1408" w:rsidRDefault="00AF1408" w:rsidP="00AF1408">
      <w:pPr>
        <w:pStyle w:val="Default"/>
        <w:jc w:val="center"/>
        <w:rPr>
          <w:b/>
          <w:sz w:val="23"/>
          <w:szCs w:val="23"/>
        </w:rPr>
      </w:pPr>
      <w:r>
        <w:rPr>
          <w:b/>
          <w:sz w:val="23"/>
          <w:szCs w:val="23"/>
        </w:rPr>
        <w:t>V.</w:t>
      </w:r>
    </w:p>
    <w:p w:rsidR="001C1B10" w:rsidRDefault="003C5A42" w:rsidP="001C1B10">
      <w:pPr>
        <w:pStyle w:val="Default"/>
        <w:jc w:val="center"/>
        <w:rPr>
          <w:b/>
          <w:sz w:val="23"/>
          <w:szCs w:val="23"/>
        </w:rPr>
      </w:pPr>
      <w:r>
        <w:rPr>
          <w:b/>
          <w:sz w:val="23"/>
          <w:szCs w:val="23"/>
        </w:rPr>
        <w:t>Splnenie predmetu zmluvy</w:t>
      </w:r>
    </w:p>
    <w:p w:rsidR="001C1B10" w:rsidRDefault="003C5A42" w:rsidP="00236EE9">
      <w:pPr>
        <w:pStyle w:val="Default"/>
        <w:numPr>
          <w:ilvl w:val="0"/>
          <w:numId w:val="23"/>
        </w:numPr>
        <w:jc w:val="both"/>
        <w:rPr>
          <w:sz w:val="23"/>
          <w:szCs w:val="23"/>
        </w:rPr>
      </w:pPr>
      <w:r w:rsidRPr="003C5A42">
        <w:rPr>
          <w:sz w:val="23"/>
          <w:szCs w:val="23"/>
        </w:rPr>
        <w:t>Predmet zmluvy je splnený protok</w:t>
      </w:r>
      <w:r w:rsidR="002033C4">
        <w:rPr>
          <w:sz w:val="23"/>
          <w:szCs w:val="23"/>
        </w:rPr>
        <w:t>olárnym odovzdaním a prevzatím predmetu zákazky.</w:t>
      </w:r>
    </w:p>
    <w:p w:rsidR="003C5A42" w:rsidRPr="001C1B10" w:rsidRDefault="003C5A42" w:rsidP="00236EE9">
      <w:pPr>
        <w:pStyle w:val="Default"/>
        <w:numPr>
          <w:ilvl w:val="0"/>
          <w:numId w:val="23"/>
        </w:numPr>
        <w:jc w:val="both"/>
        <w:rPr>
          <w:b/>
          <w:sz w:val="23"/>
          <w:szCs w:val="23"/>
        </w:rPr>
      </w:pPr>
      <w:r w:rsidRPr="001C1B10">
        <w:rPr>
          <w:sz w:val="23"/>
          <w:szCs w:val="23"/>
        </w:rPr>
        <w:t xml:space="preserve">Predávajúci odovzdá spolu s predmetom kúpy, aj technickú dokumentáciu potrebnú na riadne užívanie predmetu kúpy, všetky doklady, ktoré právny poriadok s používaním a vlastníctvom predmetu kúpy spája, tiež všetky písomné návody a pokyny dodávané výrobcom – dovozcom – predajcom predmetu kúpy. </w:t>
      </w:r>
    </w:p>
    <w:p w:rsidR="007A3B40" w:rsidRDefault="007A3B40" w:rsidP="001C1B10">
      <w:pPr>
        <w:pStyle w:val="Style4"/>
        <w:numPr>
          <w:ilvl w:val="0"/>
          <w:numId w:val="23"/>
        </w:numPr>
        <w:shd w:val="clear" w:color="auto" w:fill="auto"/>
        <w:tabs>
          <w:tab w:val="left" w:pos="359"/>
        </w:tabs>
        <w:spacing w:before="0" w:after="120" w:line="240" w:lineRule="auto"/>
        <w:jc w:val="both"/>
        <w:rPr>
          <w:rStyle w:val="CharStyle8"/>
          <w:rFonts w:ascii="Times New Roman" w:hAnsi="Times New Roman" w:cs="Times New Roman"/>
          <w:b w:val="0"/>
          <w:color w:val="000000"/>
          <w:sz w:val="23"/>
          <w:szCs w:val="23"/>
        </w:rPr>
      </w:pPr>
      <w:r w:rsidRPr="007A3B40">
        <w:rPr>
          <w:rStyle w:val="CharStyle8"/>
          <w:rFonts w:ascii="Times New Roman" w:hAnsi="Times New Roman" w:cs="Times New Roman"/>
          <w:b w:val="0"/>
          <w:color w:val="000000"/>
          <w:sz w:val="23"/>
          <w:szCs w:val="23"/>
        </w:rPr>
        <w:t>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najneskôr pri odovzdaní a prevzatí Tovaru.</w:t>
      </w:r>
    </w:p>
    <w:p w:rsidR="007C0522" w:rsidRPr="007C0522" w:rsidRDefault="007C0522" w:rsidP="007E0361">
      <w:pPr>
        <w:pStyle w:val="Style4"/>
        <w:shd w:val="clear" w:color="auto" w:fill="auto"/>
        <w:tabs>
          <w:tab w:val="left" w:pos="359"/>
        </w:tabs>
        <w:spacing w:before="0" w:after="120" w:line="240" w:lineRule="auto"/>
        <w:jc w:val="both"/>
        <w:rPr>
          <w:rStyle w:val="CharStyle8"/>
          <w:rFonts w:ascii="Times New Roman" w:hAnsi="Times New Roman" w:cs="Times New Roman"/>
          <w:color w:val="000000"/>
          <w:sz w:val="23"/>
          <w:szCs w:val="23"/>
        </w:rPr>
      </w:pPr>
      <w:r w:rsidRPr="007C0522">
        <w:rPr>
          <w:rStyle w:val="CharStyle8"/>
          <w:rFonts w:ascii="Times New Roman" w:hAnsi="Times New Roman" w:cs="Times New Roman"/>
          <w:color w:val="000000"/>
          <w:sz w:val="23"/>
          <w:szCs w:val="23"/>
        </w:rPr>
        <w:t>Servisné podmienky:</w:t>
      </w:r>
    </w:p>
    <w:p w:rsidR="007C0522" w:rsidRPr="0021054E" w:rsidRDefault="007C0522" w:rsidP="001C1B10">
      <w:pPr>
        <w:pStyle w:val="Style4"/>
        <w:numPr>
          <w:ilvl w:val="0"/>
          <w:numId w:val="23"/>
        </w:numPr>
        <w:shd w:val="clear" w:color="auto" w:fill="auto"/>
        <w:tabs>
          <w:tab w:val="left" w:pos="359"/>
        </w:tabs>
        <w:spacing w:before="0" w:line="240" w:lineRule="auto"/>
        <w:jc w:val="both"/>
        <w:rPr>
          <w:rStyle w:val="CharStyle8"/>
          <w:rFonts w:ascii="Times New Roman" w:hAnsi="Times New Roman" w:cs="Times New Roman"/>
          <w:b w:val="0"/>
          <w:color w:val="000000"/>
          <w:sz w:val="23"/>
          <w:szCs w:val="23"/>
        </w:rPr>
      </w:pPr>
      <w:r w:rsidRPr="0021054E">
        <w:rPr>
          <w:rStyle w:val="CharStyle8"/>
          <w:rFonts w:ascii="Times New Roman" w:hAnsi="Times New Roman" w:cs="Times New Roman"/>
          <w:b w:val="0"/>
          <w:color w:val="000000"/>
          <w:sz w:val="23"/>
          <w:szCs w:val="23"/>
        </w:rPr>
        <w:t>Predávajúci sa zaväzuje zabezpečiť dodávku originálnych náhradných dielov, príslušenstva a ostatných komponentov základnej a doplnkovej výbavy najmenej po dobu 5 rokov od podpisu posledného Protokolu o odovzdaní a prevzatí Tovaru.</w:t>
      </w:r>
    </w:p>
    <w:p w:rsidR="009A7CC0" w:rsidRPr="0021054E" w:rsidRDefault="009A7CC0" w:rsidP="001C1B10">
      <w:pPr>
        <w:pStyle w:val="Style4"/>
        <w:numPr>
          <w:ilvl w:val="0"/>
          <w:numId w:val="23"/>
        </w:numPr>
        <w:shd w:val="clear" w:color="auto" w:fill="auto"/>
        <w:tabs>
          <w:tab w:val="left" w:pos="354"/>
        </w:tabs>
        <w:autoSpaceDE w:val="0"/>
        <w:autoSpaceDN w:val="0"/>
        <w:adjustRightInd w:val="0"/>
        <w:spacing w:before="0" w:line="240" w:lineRule="auto"/>
        <w:jc w:val="both"/>
        <w:rPr>
          <w:rStyle w:val="CharStyle8"/>
          <w:rFonts w:ascii="Times New Roman" w:hAnsi="Times New Roman" w:cs="Times New Roman"/>
          <w:b w:val="0"/>
          <w:color w:val="000000"/>
          <w:sz w:val="23"/>
          <w:szCs w:val="23"/>
        </w:rPr>
      </w:pPr>
      <w:r w:rsidRPr="0021054E">
        <w:rPr>
          <w:rStyle w:val="CharStyle8"/>
          <w:rFonts w:ascii="Times New Roman" w:hAnsi="Times New Roman" w:cs="Times New Roman"/>
          <w:b w:val="0"/>
          <w:color w:val="000000"/>
          <w:sz w:val="23"/>
          <w:szCs w:val="23"/>
        </w:rPr>
        <w:t>Miestom dodania Tovaru je s</w:t>
      </w:r>
      <w:r w:rsidRPr="0021054E">
        <w:rPr>
          <w:rFonts w:ascii="Times New Roman" w:hAnsi="Times New Roman" w:cs="Times New Roman"/>
          <w:b w:val="0"/>
          <w:sz w:val="23"/>
          <w:szCs w:val="23"/>
        </w:rPr>
        <w:t xml:space="preserve">ídlo Kupujúceho, ktoré je Kupujúci povinný pred dodaním Tovaru riadne a včas Predávajúcemu sprístupniť </w:t>
      </w:r>
      <w:r w:rsidR="00612ED1" w:rsidRPr="0021054E">
        <w:rPr>
          <w:rFonts w:ascii="Times New Roman" w:hAnsi="Times New Roman" w:cs="Times New Roman"/>
          <w:b w:val="0"/>
          <w:sz w:val="23"/>
          <w:szCs w:val="23"/>
        </w:rPr>
        <w:t>spresnením</w:t>
      </w:r>
      <w:r w:rsidRPr="0021054E">
        <w:rPr>
          <w:rFonts w:ascii="Times New Roman" w:hAnsi="Times New Roman" w:cs="Times New Roman"/>
          <w:b w:val="0"/>
          <w:sz w:val="23"/>
          <w:szCs w:val="23"/>
        </w:rPr>
        <w:t xml:space="preserve"> v písomnej objednávke.</w:t>
      </w:r>
      <w:r w:rsidRPr="0021054E">
        <w:rPr>
          <w:rStyle w:val="CharStyle8"/>
          <w:rFonts w:ascii="Times New Roman" w:hAnsi="Times New Roman" w:cs="Times New Roman"/>
          <w:b w:val="0"/>
          <w:color w:val="000000"/>
          <w:sz w:val="23"/>
          <w:szCs w:val="23"/>
        </w:rPr>
        <w:t xml:space="preserve"> </w:t>
      </w:r>
    </w:p>
    <w:p w:rsidR="0021054E" w:rsidRPr="0021054E" w:rsidRDefault="0021054E" w:rsidP="001C1B10">
      <w:pPr>
        <w:pStyle w:val="Style4"/>
        <w:numPr>
          <w:ilvl w:val="0"/>
          <w:numId w:val="23"/>
        </w:numPr>
        <w:shd w:val="clear" w:color="auto" w:fill="auto"/>
        <w:tabs>
          <w:tab w:val="left" w:pos="284"/>
        </w:tabs>
        <w:autoSpaceDE w:val="0"/>
        <w:autoSpaceDN w:val="0"/>
        <w:adjustRightInd w:val="0"/>
        <w:spacing w:before="0" w:line="240" w:lineRule="auto"/>
        <w:jc w:val="both"/>
        <w:rPr>
          <w:rStyle w:val="CharStyle8"/>
          <w:rFonts w:ascii="Times New Roman" w:hAnsi="Times New Roman" w:cs="Times New Roman"/>
          <w:b w:val="0"/>
          <w:color w:val="000000"/>
          <w:sz w:val="23"/>
          <w:szCs w:val="23"/>
        </w:rPr>
      </w:pPr>
      <w:r w:rsidRPr="0021054E">
        <w:rPr>
          <w:rStyle w:val="CharStyle8"/>
          <w:rFonts w:ascii="Times New Roman" w:hAnsi="Times New Roman" w:cs="Times New Roman"/>
          <w:b w:val="0"/>
          <w:color w:val="000000"/>
          <w:sz w:val="23"/>
          <w:szCs w:val="23"/>
        </w:rPr>
        <w:t xml:space="preserve">Predávajúci je povinný dodať Tovar Kupujúcemu v dohodnutej lehote a to </w:t>
      </w:r>
      <w:r w:rsidRPr="0021054E">
        <w:rPr>
          <w:rFonts w:ascii="Times New Roman" w:hAnsi="Times New Roman" w:cs="Times New Roman"/>
          <w:b w:val="0"/>
          <w:sz w:val="23"/>
          <w:szCs w:val="23"/>
        </w:rPr>
        <w:t xml:space="preserve">do </w:t>
      </w:r>
      <w:r w:rsidRPr="00FF5B10">
        <w:rPr>
          <w:rFonts w:ascii="Times New Roman" w:hAnsi="Times New Roman" w:cs="Times New Roman"/>
          <w:b w:val="0"/>
          <w:sz w:val="23"/>
          <w:szCs w:val="23"/>
        </w:rPr>
        <w:t xml:space="preserve">4 mesiacov </w:t>
      </w:r>
      <w:r w:rsidRPr="0021054E">
        <w:rPr>
          <w:rFonts w:ascii="Times New Roman" w:hAnsi="Times New Roman" w:cs="Times New Roman"/>
          <w:b w:val="0"/>
          <w:sz w:val="23"/>
          <w:szCs w:val="23"/>
        </w:rPr>
        <w:t>odo dňa nasledujúceho po dni, v ktorom nadobudne táto Zmluva účinnosť</w:t>
      </w:r>
      <w:r w:rsidRPr="0021054E">
        <w:rPr>
          <w:rStyle w:val="CharStyle8"/>
          <w:rFonts w:ascii="Times New Roman" w:hAnsi="Times New Roman" w:cs="Times New Roman"/>
          <w:b w:val="0"/>
          <w:color w:val="000000"/>
          <w:sz w:val="23"/>
          <w:szCs w:val="23"/>
        </w:rPr>
        <w:t>.</w:t>
      </w:r>
    </w:p>
    <w:p w:rsidR="0021054E" w:rsidRPr="0021054E" w:rsidRDefault="0021054E" w:rsidP="00286226">
      <w:pPr>
        <w:pStyle w:val="Style4"/>
        <w:numPr>
          <w:ilvl w:val="0"/>
          <w:numId w:val="23"/>
        </w:numPr>
        <w:shd w:val="clear" w:color="auto" w:fill="auto"/>
        <w:tabs>
          <w:tab w:val="left" w:pos="354"/>
        </w:tabs>
        <w:autoSpaceDE w:val="0"/>
        <w:autoSpaceDN w:val="0"/>
        <w:adjustRightInd w:val="0"/>
        <w:spacing w:before="0" w:line="240" w:lineRule="auto"/>
        <w:jc w:val="both"/>
        <w:rPr>
          <w:rFonts w:ascii="Times New Roman" w:hAnsi="Times New Roman" w:cs="Times New Roman"/>
          <w:b w:val="0"/>
          <w:color w:val="000000"/>
          <w:sz w:val="23"/>
          <w:szCs w:val="23"/>
        </w:rPr>
      </w:pPr>
      <w:r w:rsidRPr="0021054E">
        <w:rPr>
          <w:rStyle w:val="CharStyle8"/>
          <w:rFonts w:ascii="Times New Roman" w:hAnsi="Times New Roman" w:cs="Times New Roman"/>
          <w:b w:val="0"/>
          <w:color w:val="000000"/>
          <w:sz w:val="23"/>
          <w:szCs w:val="23"/>
        </w:rPr>
        <w:t xml:space="preserve">Kupujúci je povinný riadne a včas dodaný Tovar prevziať spôsobom dohodnutým v Zmluve do svojho výlučného vlastníctva a zaplatiť Kúpnu cenu za podmienok </w:t>
      </w:r>
      <w:r w:rsidRPr="0021054E">
        <w:rPr>
          <w:rStyle w:val="CharStyle8"/>
          <w:rFonts w:ascii="Times New Roman" w:hAnsi="Times New Roman" w:cs="Times New Roman"/>
          <w:b w:val="0"/>
          <w:color w:val="000000"/>
          <w:sz w:val="23"/>
          <w:szCs w:val="23"/>
        </w:rPr>
        <w:lastRenderedPageBreak/>
        <w:t>dohodnutých v článku II</w:t>
      </w:r>
      <w:r w:rsidR="00F758C3">
        <w:rPr>
          <w:rStyle w:val="CharStyle8"/>
          <w:rFonts w:ascii="Times New Roman" w:hAnsi="Times New Roman" w:cs="Times New Roman"/>
          <w:b w:val="0"/>
          <w:color w:val="000000"/>
          <w:sz w:val="23"/>
          <w:szCs w:val="23"/>
        </w:rPr>
        <w:t xml:space="preserve"> a VI</w:t>
      </w:r>
      <w:r w:rsidRPr="0021054E">
        <w:rPr>
          <w:rStyle w:val="CharStyle8"/>
          <w:rFonts w:ascii="Times New Roman" w:hAnsi="Times New Roman" w:cs="Times New Roman"/>
          <w:b w:val="0"/>
          <w:color w:val="000000"/>
          <w:sz w:val="23"/>
          <w:szCs w:val="23"/>
        </w:rPr>
        <w:t xml:space="preserve"> Zmluvy.</w:t>
      </w:r>
      <w:r w:rsidRPr="0021054E">
        <w:rPr>
          <w:rFonts w:ascii="Times New Roman" w:hAnsi="Times New Roman" w:cs="Times New Roman"/>
          <w:b w:val="0"/>
          <w:color w:val="000000"/>
          <w:sz w:val="23"/>
          <w:szCs w:val="23"/>
        </w:rPr>
        <w:t xml:space="preserve"> </w:t>
      </w:r>
    </w:p>
    <w:p w:rsidR="0021054E" w:rsidRPr="0021054E" w:rsidRDefault="0021054E" w:rsidP="001C1B10">
      <w:pPr>
        <w:pStyle w:val="Style4"/>
        <w:numPr>
          <w:ilvl w:val="0"/>
          <w:numId w:val="23"/>
        </w:numPr>
        <w:shd w:val="clear" w:color="auto" w:fill="auto"/>
        <w:spacing w:before="0" w:line="240" w:lineRule="auto"/>
        <w:jc w:val="both"/>
        <w:rPr>
          <w:rStyle w:val="CharStyle8"/>
          <w:rFonts w:ascii="Times New Roman" w:hAnsi="Times New Roman" w:cs="Times New Roman"/>
          <w:b w:val="0"/>
          <w:sz w:val="23"/>
          <w:szCs w:val="23"/>
        </w:rPr>
      </w:pPr>
      <w:r w:rsidRPr="0021054E">
        <w:rPr>
          <w:rStyle w:val="CharStyle8"/>
          <w:rFonts w:ascii="Times New Roman" w:hAnsi="Times New Roman" w:cs="Times New Roman"/>
          <w:b w:val="0"/>
          <w:color w:val="000000"/>
          <w:sz w:val="23"/>
          <w:szCs w:val="23"/>
        </w:rPr>
        <w:t>Kupujúci nadobudne vlastnícke právo k Tovaru alebo jeho časti po riadnom uhradení Kúpnej ceny príslušnej časti Tovaru. Nebezpečenstvo vzniku škody na Tovare ( poškodenie, strata, zničenie ) prechádza na Kupujúceho po protokolárnom odovzdaní a prevzatí Tovaru.</w:t>
      </w:r>
    </w:p>
    <w:p w:rsidR="007E0ECF" w:rsidRPr="007E0ECF" w:rsidRDefault="007E0ECF" w:rsidP="007E0ECF">
      <w:pPr>
        <w:autoSpaceDE w:val="0"/>
        <w:autoSpaceDN w:val="0"/>
        <w:adjustRightInd w:val="0"/>
        <w:rPr>
          <w:rFonts w:ascii="Cambria" w:hAnsi="Cambria" w:cs="Cambria"/>
          <w:color w:val="000000"/>
          <w:sz w:val="24"/>
          <w:szCs w:val="24"/>
        </w:rPr>
      </w:pPr>
    </w:p>
    <w:p w:rsidR="00FE5B31" w:rsidRDefault="00FE5B31" w:rsidP="00775E3E">
      <w:pPr>
        <w:autoSpaceDE w:val="0"/>
        <w:autoSpaceDN w:val="0"/>
        <w:adjustRightInd w:val="0"/>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VI.</w:t>
      </w:r>
    </w:p>
    <w:p w:rsidR="007E0ECF" w:rsidRDefault="007E0ECF" w:rsidP="00775E3E">
      <w:pPr>
        <w:autoSpaceDE w:val="0"/>
        <w:autoSpaceDN w:val="0"/>
        <w:adjustRightInd w:val="0"/>
        <w:jc w:val="center"/>
        <w:rPr>
          <w:rFonts w:ascii="Times New Roman" w:hAnsi="Times New Roman" w:cs="Times New Roman"/>
          <w:b/>
          <w:bCs/>
          <w:color w:val="000000"/>
          <w:sz w:val="23"/>
          <w:szCs w:val="23"/>
        </w:rPr>
      </w:pPr>
      <w:r w:rsidRPr="007E0ECF">
        <w:rPr>
          <w:rFonts w:ascii="Times New Roman" w:hAnsi="Times New Roman" w:cs="Times New Roman"/>
          <w:b/>
          <w:bCs/>
          <w:color w:val="000000"/>
          <w:sz w:val="23"/>
          <w:szCs w:val="23"/>
        </w:rPr>
        <w:t>Cena</w:t>
      </w:r>
    </w:p>
    <w:p w:rsidR="003C16CF" w:rsidRPr="003C16CF" w:rsidRDefault="003C16CF" w:rsidP="009D23F1">
      <w:pPr>
        <w:pStyle w:val="Style4"/>
        <w:numPr>
          <w:ilvl w:val="0"/>
          <w:numId w:val="25"/>
        </w:numPr>
        <w:shd w:val="clear" w:color="auto" w:fill="auto"/>
        <w:spacing w:before="0" w:line="240" w:lineRule="auto"/>
        <w:jc w:val="both"/>
        <w:rPr>
          <w:rFonts w:ascii="Times New Roman" w:hAnsi="Times New Roman" w:cs="Times New Roman"/>
          <w:b w:val="0"/>
          <w:sz w:val="23"/>
          <w:szCs w:val="23"/>
          <w:u w:val="single"/>
          <w:lang w:eastAsia="cs-CZ"/>
        </w:rPr>
      </w:pPr>
      <w:r w:rsidRPr="003C16CF">
        <w:rPr>
          <w:rStyle w:val="CharStyle8"/>
          <w:rFonts w:ascii="Times New Roman" w:hAnsi="Times New Roman" w:cs="Times New Roman"/>
          <w:color w:val="000000"/>
          <w:sz w:val="23"/>
          <w:szCs w:val="23"/>
        </w:rPr>
        <w:t xml:space="preserve">Kúpna cena za Tovar  </w:t>
      </w:r>
      <w:r w:rsidRPr="003C16CF">
        <w:rPr>
          <w:rFonts w:ascii="Times New Roman" w:hAnsi="Times New Roman" w:cs="Times New Roman"/>
          <w:sz w:val="23"/>
          <w:szCs w:val="23"/>
          <w:lang w:eastAsia="cs-CZ"/>
        </w:rPr>
        <w:t xml:space="preserve">je dohodnutá a stanovená na základe cenovej ponuky Predávajúceho ako </w:t>
      </w:r>
      <w:r w:rsidRPr="003C16CF">
        <w:rPr>
          <w:rFonts w:ascii="Times New Roman" w:hAnsi="Times New Roman" w:cs="Times New Roman"/>
          <w:sz w:val="23"/>
          <w:szCs w:val="23"/>
        </w:rPr>
        <w:t>uchádzača vo ver</w:t>
      </w:r>
      <w:r>
        <w:rPr>
          <w:rFonts w:ascii="Times New Roman" w:hAnsi="Times New Roman" w:cs="Times New Roman"/>
          <w:sz w:val="23"/>
          <w:szCs w:val="23"/>
        </w:rPr>
        <w:t xml:space="preserve">ejnom obstarávaní v Prílohe č. </w:t>
      </w:r>
      <w:r w:rsidR="00B134CB">
        <w:rPr>
          <w:rFonts w:ascii="Times New Roman" w:hAnsi="Times New Roman" w:cs="Times New Roman"/>
          <w:sz w:val="23"/>
          <w:szCs w:val="23"/>
        </w:rPr>
        <w:t>2</w:t>
      </w:r>
      <w:r w:rsidRPr="003C16CF">
        <w:rPr>
          <w:rFonts w:ascii="Times New Roman" w:hAnsi="Times New Roman" w:cs="Times New Roman"/>
          <w:sz w:val="23"/>
          <w:szCs w:val="23"/>
        </w:rPr>
        <w:t xml:space="preserve"> k Zmluve – špecifikácia ceny predmetu Zmluvy ( ďalej iba „cena Tovaru“ alebo „Kúpna cena“ ). </w:t>
      </w:r>
      <w:r w:rsidRPr="003C16CF">
        <w:rPr>
          <w:rFonts w:ascii="Times New Roman" w:hAnsi="Times New Roman" w:cs="Times New Roman"/>
          <w:b w:val="0"/>
          <w:sz w:val="23"/>
          <w:szCs w:val="23"/>
        </w:rPr>
        <w:t>Cena Tovaru sa považuje za cenu maximálnu a platnú počas celej doby trvania Zmluvy. Cena Tovaru je stanovená</w:t>
      </w:r>
      <w:r w:rsidRPr="003C16CF">
        <w:rPr>
          <w:rFonts w:ascii="Times New Roman" w:hAnsi="Times New Roman" w:cs="Times New Roman"/>
          <w:b w:val="0"/>
          <w:sz w:val="23"/>
          <w:szCs w:val="23"/>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w:t>
      </w:r>
      <w:r w:rsidRPr="003C16CF">
        <w:rPr>
          <w:rFonts w:ascii="Times New Roman" w:hAnsi="Times New Roman" w:cs="Times New Roman"/>
          <w:sz w:val="23"/>
          <w:szCs w:val="23"/>
          <w:lang w:eastAsia="cs-CZ"/>
        </w:rPr>
        <w:t xml:space="preserve">. </w:t>
      </w:r>
    </w:p>
    <w:p w:rsidR="003C16CF" w:rsidRPr="003C16CF" w:rsidRDefault="003C16CF" w:rsidP="00286226">
      <w:pPr>
        <w:pStyle w:val="Style4"/>
        <w:shd w:val="clear" w:color="auto" w:fill="auto"/>
        <w:tabs>
          <w:tab w:val="left" w:pos="518"/>
        </w:tabs>
        <w:spacing w:before="0" w:line="240" w:lineRule="auto"/>
        <w:ind w:left="284" w:right="198"/>
        <w:jc w:val="center"/>
        <w:rPr>
          <w:rFonts w:ascii="Times New Roman" w:hAnsi="Times New Roman" w:cs="Times New Roman"/>
          <w:b w:val="0"/>
          <w:sz w:val="23"/>
          <w:szCs w:val="23"/>
          <w:u w:val="single"/>
          <w:lang w:eastAsia="cs-CZ"/>
        </w:rPr>
      </w:pPr>
      <w:r w:rsidRPr="003C16CF">
        <w:rPr>
          <w:rFonts w:ascii="Times New Roman" w:hAnsi="Times New Roman" w:cs="Times New Roman"/>
          <w:sz w:val="23"/>
          <w:szCs w:val="23"/>
          <w:u w:val="single"/>
          <w:lang w:eastAsia="cs-CZ"/>
        </w:rPr>
        <w:t xml:space="preserve">Kúpna cena </w:t>
      </w:r>
      <w:r w:rsidR="00771FB6">
        <w:rPr>
          <w:rFonts w:ascii="Times New Roman" w:hAnsi="Times New Roman" w:cs="Times New Roman"/>
          <w:sz w:val="23"/>
          <w:szCs w:val="23"/>
          <w:u w:val="single"/>
          <w:lang w:eastAsia="cs-CZ"/>
        </w:rPr>
        <w:t>predstavuj</w:t>
      </w:r>
      <w:r w:rsidR="009D23F1">
        <w:rPr>
          <w:rFonts w:ascii="Times New Roman" w:hAnsi="Times New Roman" w:cs="Times New Roman"/>
          <w:sz w:val="23"/>
          <w:szCs w:val="23"/>
          <w:u w:val="single"/>
          <w:lang w:eastAsia="cs-CZ"/>
        </w:rPr>
        <w:t>e celkom</w:t>
      </w:r>
      <w:r w:rsidRPr="003C16CF">
        <w:rPr>
          <w:rFonts w:ascii="Times New Roman" w:hAnsi="Times New Roman" w:cs="Times New Roman"/>
          <w:sz w:val="23"/>
          <w:szCs w:val="23"/>
          <w:u w:val="single"/>
          <w:lang w:eastAsia="cs-CZ"/>
        </w:rPr>
        <w:t>:</w:t>
      </w:r>
    </w:p>
    <w:p w:rsidR="003C16CF" w:rsidRPr="003C16CF" w:rsidRDefault="003C16CF" w:rsidP="003C16CF">
      <w:pPr>
        <w:pStyle w:val="Odsekzoznamu"/>
        <w:tabs>
          <w:tab w:val="left" w:pos="567"/>
          <w:tab w:val="left" w:pos="7088"/>
        </w:tabs>
        <w:jc w:val="both"/>
        <w:rPr>
          <w:rFonts w:ascii="Times New Roman" w:hAnsi="Times New Roman" w:cs="Times New Roman"/>
          <w:sz w:val="23"/>
          <w:szCs w:val="23"/>
        </w:rPr>
      </w:pPr>
    </w:p>
    <w:p w:rsidR="003C16CF" w:rsidRPr="003C16CF" w:rsidRDefault="003C16CF" w:rsidP="003C16CF">
      <w:pPr>
        <w:tabs>
          <w:tab w:val="left" w:pos="567"/>
          <w:tab w:val="left" w:pos="1843"/>
          <w:tab w:val="left" w:pos="7088"/>
        </w:tabs>
        <w:ind w:left="567" w:hanging="567"/>
        <w:jc w:val="both"/>
        <w:rPr>
          <w:rFonts w:ascii="Times New Roman" w:hAnsi="Times New Roman" w:cs="Times New Roman"/>
          <w:sz w:val="23"/>
          <w:szCs w:val="23"/>
        </w:rPr>
      </w:pPr>
      <w:r w:rsidRPr="003C16CF">
        <w:rPr>
          <w:rFonts w:ascii="Times New Roman" w:hAnsi="Times New Roman" w:cs="Times New Roman"/>
          <w:sz w:val="23"/>
          <w:szCs w:val="23"/>
        </w:rPr>
        <w:tab/>
      </w:r>
      <w:r w:rsidRPr="003C16CF">
        <w:rPr>
          <w:rFonts w:ascii="Times New Roman" w:hAnsi="Times New Roman" w:cs="Times New Roman"/>
          <w:sz w:val="23"/>
          <w:szCs w:val="23"/>
        </w:rPr>
        <w:tab/>
        <w:t xml:space="preserve">Cena bez DPH   </w:t>
      </w:r>
      <w:r w:rsidRPr="003C16CF">
        <w:rPr>
          <w:rFonts w:ascii="Times New Roman" w:hAnsi="Times New Roman" w:cs="Times New Roman"/>
          <w:sz w:val="23"/>
          <w:szCs w:val="23"/>
        </w:rPr>
        <w:tab/>
        <w:t>Eur</w:t>
      </w:r>
    </w:p>
    <w:p w:rsidR="003C16CF" w:rsidRPr="003C16CF" w:rsidRDefault="003C16CF" w:rsidP="003C16CF">
      <w:pPr>
        <w:tabs>
          <w:tab w:val="left" w:pos="567"/>
          <w:tab w:val="left" w:pos="7088"/>
        </w:tabs>
        <w:ind w:left="1843" w:hanging="1843"/>
        <w:jc w:val="both"/>
        <w:rPr>
          <w:rFonts w:ascii="Times New Roman" w:hAnsi="Times New Roman" w:cs="Times New Roman"/>
          <w:sz w:val="23"/>
          <w:szCs w:val="23"/>
        </w:rPr>
      </w:pPr>
      <w:r w:rsidRPr="003C16CF">
        <w:rPr>
          <w:rFonts w:ascii="Times New Roman" w:hAnsi="Times New Roman" w:cs="Times New Roman"/>
          <w:sz w:val="23"/>
          <w:szCs w:val="23"/>
        </w:rPr>
        <w:t xml:space="preserve">                      </w:t>
      </w:r>
      <w:r w:rsidRPr="003C16CF">
        <w:rPr>
          <w:rFonts w:ascii="Times New Roman" w:hAnsi="Times New Roman" w:cs="Times New Roman"/>
          <w:sz w:val="23"/>
          <w:szCs w:val="23"/>
        </w:rPr>
        <w:tab/>
        <w:t xml:space="preserve">DPH 20 %             </w:t>
      </w:r>
      <w:r w:rsidRPr="003C16CF">
        <w:rPr>
          <w:rFonts w:ascii="Times New Roman" w:hAnsi="Times New Roman" w:cs="Times New Roman"/>
          <w:sz w:val="23"/>
          <w:szCs w:val="23"/>
        </w:rPr>
        <w:tab/>
        <w:t xml:space="preserve">Eur     </w:t>
      </w:r>
    </w:p>
    <w:p w:rsidR="003C16CF" w:rsidRPr="003C16CF" w:rsidRDefault="003C16CF" w:rsidP="003C16CF">
      <w:pPr>
        <w:tabs>
          <w:tab w:val="left" w:pos="567"/>
          <w:tab w:val="left" w:pos="7088"/>
        </w:tabs>
        <w:ind w:left="1843" w:hanging="1843"/>
        <w:jc w:val="both"/>
        <w:rPr>
          <w:rFonts w:ascii="Times New Roman" w:hAnsi="Times New Roman" w:cs="Times New Roman"/>
          <w:sz w:val="23"/>
          <w:szCs w:val="23"/>
        </w:rPr>
      </w:pPr>
      <w:r w:rsidRPr="003C16CF">
        <w:rPr>
          <w:rFonts w:ascii="Times New Roman" w:hAnsi="Times New Roman" w:cs="Times New Roman"/>
          <w:sz w:val="23"/>
          <w:szCs w:val="23"/>
        </w:rPr>
        <w:t xml:space="preserve">       </w:t>
      </w:r>
    </w:p>
    <w:p w:rsidR="003C16CF" w:rsidRPr="003C16CF" w:rsidRDefault="003C16CF" w:rsidP="003C16CF">
      <w:pPr>
        <w:tabs>
          <w:tab w:val="left" w:pos="567"/>
          <w:tab w:val="left" w:pos="7088"/>
        </w:tabs>
        <w:ind w:left="1843" w:hanging="1843"/>
        <w:jc w:val="both"/>
        <w:rPr>
          <w:rFonts w:ascii="Times New Roman" w:hAnsi="Times New Roman" w:cs="Times New Roman"/>
          <w:b/>
          <w:sz w:val="23"/>
          <w:szCs w:val="23"/>
        </w:rPr>
      </w:pPr>
      <w:r w:rsidRPr="003C16CF">
        <w:rPr>
          <w:rFonts w:ascii="Times New Roman" w:hAnsi="Times New Roman" w:cs="Times New Roman"/>
          <w:sz w:val="23"/>
          <w:szCs w:val="23"/>
        </w:rPr>
        <w:tab/>
      </w:r>
      <w:r w:rsidRPr="003C16CF">
        <w:rPr>
          <w:rFonts w:ascii="Times New Roman" w:hAnsi="Times New Roman" w:cs="Times New Roman"/>
          <w:sz w:val="23"/>
          <w:szCs w:val="23"/>
        </w:rPr>
        <w:tab/>
      </w:r>
      <w:r w:rsidRPr="003C16CF">
        <w:rPr>
          <w:rFonts w:ascii="Times New Roman" w:hAnsi="Times New Roman" w:cs="Times New Roman"/>
          <w:b/>
          <w:sz w:val="23"/>
          <w:szCs w:val="23"/>
        </w:rPr>
        <w:t xml:space="preserve">Cena s DPH </w:t>
      </w:r>
      <w:r w:rsidRPr="003C16CF">
        <w:rPr>
          <w:rFonts w:ascii="Times New Roman" w:hAnsi="Times New Roman" w:cs="Times New Roman"/>
          <w:b/>
          <w:sz w:val="23"/>
          <w:szCs w:val="23"/>
        </w:rPr>
        <w:tab/>
        <w:t>Eur</w:t>
      </w:r>
      <w:r w:rsidRPr="003C16CF">
        <w:rPr>
          <w:rFonts w:ascii="Times New Roman" w:hAnsi="Times New Roman" w:cs="Times New Roman"/>
          <w:b/>
          <w:sz w:val="23"/>
          <w:szCs w:val="23"/>
        </w:rPr>
        <w:tab/>
      </w:r>
      <w:r w:rsidRPr="003C16CF">
        <w:rPr>
          <w:rFonts w:ascii="Times New Roman" w:hAnsi="Times New Roman" w:cs="Times New Roman"/>
          <w:b/>
          <w:sz w:val="23"/>
          <w:szCs w:val="23"/>
        </w:rPr>
        <w:tab/>
        <w:t xml:space="preserve">                       </w:t>
      </w:r>
    </w:p>
    <w:p w:rsidR="003C16CF" w:rsidRPr="003C16CF" w:rsidRDefault="003C16CF" w:rsidP="003C16CF">
      <w:pPr>
        <w:tabs>
          <w:tab w:val="left" w:pos="567"/>
          <w:tab w:val="left" w:pos="7088"/>
        </w:tabs>
        <w:ind w:left="2268" w:hanging="2268"/>
        <w:jc w:val="both"/>
        <w:rPr>
          <w:rFonts w:ascii="Times New Roman" w:hAnsi="Times New Roman" w:cs="Times New Roman"/>
          <w:sz w:val="23"/>
          <w:szCs w:val="23"/>
        </w:rPr>
      </w:pPr>
      <w:r w:rsidRPr="003C16CF">
        <w:rPr>
          <w:rFonts w:ascii="Times New Roman" w:hAnsi="Times New Roman" w:cs="Times New Roman"/>
          <w:sz w:val="23"/>
          <w:szCs w:val="23"/>
        </w:rPr>
        <w:tab/>
      </w:r>
      <w:r w:rsidRPr="003C16CF">
        <w:rPr>
          <w:rFonts w:ascii="Times New Roman" w:hAnsi="Times New Roman" w:cs="Times New Roman"/>
          <w:sz w:val="23"/>
          <w:szCs w:val="23"/>
        </w:rPr>
        <w:tab/>
      </w:r>
    </w:p>
    <w:p w:rsidR="003C16CF" w:rsidRPr="003C16CF" w:rsidRDefault="003C16CF" w:rsidP="003C16CF">
      <w:pPr>
        <w:tabs>
          <w:tab w:val="left" w:pos="567"/>
          <w:tab w:val="left" w:pos="7088"/>
        </w:tabs>
        <w:ind w:left="2268" w:hanging="2268"/>
        <w:jc w:val="both"/>
        <w:rPr>
          <w:rFonts w:ascii="Times New Roman" w:hAnsi="Times New Roman" w:cs="Times New Roman"/>
          <w:b/>
          <w:sz w:val="23"/>
          <w:szCs w:val="23"/>
        </w:rPr>
      </w:pPr>
      <w:r w:rsidRPr="003C16CF">
        <w:rPr>
          <w:rFonts w:ascii="Times New Roman" w:hAnsi="Times New Roman" w:cs="Times New Roman"/>
          <w:sz w:val="23"/>
          <w:szCs w:val="23"/>
        </w:rPr>
        <w:tab/>
      </w:r>
      <w:r w:rsidRPr="003C16CF">
        <w:rPr>
          <w:rFonts w:ascii="Times New Roman" w:hAnsi="Times New Roman" w:cs="Times New Roman"/>
          <w:sz w:val="23"/>
          <w:szCs w:val="23"/>
        </w:rPr>
        <w:tab/>
      </w:r>
      <w:r w:rsidRPr="003C16CF">
        <w:rPr>
          <w:rFonts w:ascii="Times New Roman" w:hAnsi="Times New Roman" w:cs="Times New Roman"/>
          <w:b/>
          <w:sz w:val="23"/>
          <w:szCs w:val="23"/>
        </w:rPr>
        <w:t>(slovom:    ......................Eur, ......./100 ) s DPH.</w:t>
      </w:r>
    </w:p>
    <w:p w:rsidR="00286226" w:rsidRDefault="00286226" w:rsidP="0043431F">
      <w:pPr>
        <w:pStyle w:val="Style4"/>
        <w:shd w:val="clear" w:color="auto" w:fill="auto"/>
        <w:tabs>
          <w:tab w:val="left" w:pos="518"/>
        </w:tabs>
        <w:spacing w:before="0" w:line="240" w:lineRule="auto"/>
        <w:ind w:right="198"/>
        <w:jc w:val="both"/>
        <w:rPr>
          <w:rFonts w:asciiTheme="minorHAnsi" w:hAnsiTheme="minorHAnsi"/>
          <w:sz w:val="22"/>
          <w:szCs w:val="22"/>
        </w:rPr>
      </w:pPr>
    </w:p>
    <w:p w:rsidR="0072586A" w:rsidRPr="0072586A" w:rsidRDefault="003C16CF" w:rsidP="009D23F1">
      <w:pPr>
        <w:pStyle w:val="Style4"/>
        <w:numPr>
          <w:ilvl w:val="0"/>
          <w:numId w:val="25"/>
        </w:numPr>
        <w:shd w:val="clear" w:color="auto" w:fill="auto"/>
        <w:tabs>
          <w:tab w:val="left" w:pos="518"/>
        </w:tabs>
        <w:spacing w:before="0" w:line="240" w:lineRule="auto"/>
        <w:jc w:val="both"/>
        <w:rPr>
          <w:rFonts w:ascii="Times New Roman" w:hAnsi="Times New Roman" w:cs="Times New Roman"/>
          <w:b w:val="0"/>
          <w:color w:val="000000"/>
          <w:sz w:val="23"/>
          <w:szCs w:val="23"/>
        </w:rPr>
      </w:pPr>
      <w:r w:rsidRPr="00F758C3">
        <w:rPr>
          <w:rStyle w:val="CharStyle8"/>
          <w:rFonts w:ascii="Times New Roman" w:hAnsi="Times New Roman" w:cs="Times New Roman"/>
          <w:b w:val="0"/>
          <w:color w:val="000000"/>
          <w:sz w:val="23"/>
          <w:szCs w:val="23"/>
        </w:rPr>
        <w:t xml:space="preserve">Kúpnou cenou sa rozumie cena Tovaru </w:t>
      </w:r>
      <w:r w:rsidRPr="0072586A">
        <w:rPr>
          <w:rStyle w:val="CharStyle8"/>
          <w:rFonts w:ascii="Times New Roman" w:hAnsi="Times New Roman" w:cs="Times New Roman"/>
          <w:b w:val="0"/>
          <w:color w:val="000000"/>
          <w:sz w:val="23"/>
          <w:szCs w:val="23"/>
        </w:rPr>
        <w:t xml:space="preserve">vrátane </w:t>
      </w:r>
      <w:r w:rsidR="0072586A" w:rsidRPr="0072586A">
        <w:rPr>
          <w:rFonts w:ascii="Times New Roman" w:hAnsi="Times New Roman" w:cs="Times New Roman"/>
          <w:b w:val="0"/>
          <w:sz w:val="23"/>
          <w:szCs w:val="23"/>
        </w:rPr>
        <w:t xml:space="preserve">colných a daňových poplatkov, komplexného zabezpečenia služieb spojených s dodávkou tovaru, vrátane dopravy na miesto plnenia (náklady na dopravu, poistenie a ostatné náklady spojené s dodávkou tovaru), </w:t>
      </w:r>
      <w:r w:rsidR="009D23F1" w:rsidRPr="009D23F1">
        <w:rPr>
          <w:rFonts w:ascii="Times New Roman" w:hAnsi="Times New Roman" w:cs="Times New Roman"/>
          <w:b w:val="0"/>
          <w:sz w:val="23"/>
          <w:szCs w:val="23"/>
        </w:rPr>
        <w:t>montáže do priestorov a uvedenia do prevádzky</w:t>
      </w:r>
      <w:r w:rsidR="009D23F1">
        <w:rPr>
          <w:rFonts w:ascii="Times New Roman" w:hAnsi="Times New Roman" w:cs="Times New Roman"/>
          <w:b w:val="0"/>
          <w:sz w:val="23"/>
          <w:szCs w:val="23"/>
        </w:rPr>
        <w:t xml:space="preserve">, </w:t>
      </w:r>
      <w:r w:rsidR="0072586A" w:rsidRPr="0072586A">
        <w:rPr>
          <w:rFonts w:ascii="Times New Roman" w:hAnsi="Times New Roman" w:cs="Times New Roman"/>
          <w:b w:val="0"/>
          <w:sz w:val="23"/>
          <w:szCs w:val="23"/>
        </w:rPr>
        <w:t>odskúšania prevádzky, zaškolenia obsluhy, návodu na obsluhu a údržbu, servisného zošita so záručnými podmienkami v slovenskom jazyku, kompletného príslušenstva pre plnohodnotnú prevádzku strojov</w:t>
      </w:r>
      <w:r w:rsidR="00385CF9" w:rsidRPr="0072586A">
        <w:rPr>
          <w:rFonts w:ascii="Times New Roman" w:hAnsi="Times New Roman" w:cs="Times New Roman"/>
          <w:b w:val="0"/>
          <w:color w:val="000000"/>
        </w:rPr>
        <w:t>.</w:t>
      </w:r>
    </w:p>
    <w:p w:rsidR="003C16CF" w:rsidRPr="00F758C3" w:rsidRDefault="003C16CF" w:rsidP="00286226">
      <w:pPr>
        <w:pStyle w:val="Style4"/>
        <w:numPr>
          <w:ilvl w:val="0"/>
          <w:numId w:val="25"/>
        </w:numPr>
        <w:shd w:val="clear" w:color="auto" w:fill="auto"/>
        <w:tabs>
          <w:tab w:val="left" w:pos="518"/>
        </w:tabs>
        <w:spacing w:before="0" w:line="240" w:lineRule="auto"/>
        <w:ind w:right="198"/>
        <w:jc w:val="both"/>
        <w:rPr>
          <w:rFonts w:ascii="Times New Roman" w:hAnsi="Times New Roman" w:cs="Times New Roman"/>
          <w:b w:val="0"/>
          <w:sz w:val="23"/>
          <w:szCs w:val="23"/>
        </w:rPr>
      </w:pPr>
      <w:r w:rsidRPr="00F758C3">
        <w:rPr>
          <w:rFonts w:ascii="Times New Roman" w:hAnsi="Times New Roman" w:cs="Times New Roman"/>
          <w:b w:val="0"/>
          <w:sz w:val="23"/>
          <w:szCs w:val="23"/>
        </w:rPr>
        <w:t xml:space="preserve">Preddavky na predmet kúpy Kupujúci neposkytuje vôbec.   </w:t>
      </w:r>
    </w:p>
    <w:p w:rsidR="00286226" w:rsidRPr="00286226" w:rsidRDefault="003C16CF" w:rsidP="00286226">
      <w:pPr>
        <w:pStyle w:val="Odsekzoznamu"/>
        <w:numPr>
          <w:ilvl w:val="0"/>
          <w:numId w:val="25"/>
        </w:numPr>
        <w:jc w:val="both"/>
        <w:rPr>
          <w:rFonts w:ascii="Times New Roman" w:hAnsi="Times New Roman" w:cs="Times New Roman"/>
          <w:sz w:val="23"/>
          <w:szCs w:val="23"/>
        </w:rPr>
      </w:pPr>
      <w:r w:rsidRPr="00286226">
        <w:rPr>
          <w:rFonts w:ascii="Times New Roman" w:hAnsi="Times New Roman" w:cs="Times New Roman"/>
          <w:sz w:val="23"/>
          <w:szCs w:val="23"/>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rsidR="003C16CF" w:rsidRPr="00286226" w:rsidRDefault="003C16CF" w:rsidP="00286226">
      <w:pPr>
        <w:pStyle w:val="Odsekzoznamu"/>
        <w:numPr>
          <w:ilvl w:val="0"/>
          <w:numId w:val="25"/>
        </w:numPr>
        <w:jc w:val="both"/>
        <w:rPr>
          <w:rFonts w:ascii="Times New Roman" w:hAnsi="Times New Roman" w:cs="Times New Roman"/>
          <w:sz w:val="23"/>
          <w:szCs w:val="23"/>
        </w:rPr>
      </w:pPr>
      <w:r w:rsidRPr="00286226">
        <w:rPr>
          <w:rFonts w:ascii="Times New Roman" w:hAnsi="Times New Roman" w:cs="Times New Roman"/>
          <w:sz w:val="23"/>
          <w:szCs w:val="23"/>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rsidR="00A7043E" w:rsidRPr="00E30BDC" w:rsidRDefault="00A7043E" w:rsidP="00286226">
      <w:pPr>
        <w:pStyle w:val="Odsekzoznamu"/>
        <w:numPr>
          <w:ilvl w:val="0"/>
          <w:numId w:val="25"/>
        </w:numPr>
        <w:spacing w:after="120"/>
        <w:jc w:val="both"/>
        <w:rPr>
          <w:rFonts w:ascii="Times New Roman" w:hAnsi="Times New Roman" w:cs="Times New Roman"/>
          <w:sz w:val="23"/>
          <w:szCs w:val="23"/>
        </w:rPr>
      </w:pPr>
      <w:r w:rsidRPr="00E30BDC">
        <w:rPr>
          <w:rFonts w:ascii="Times New Roman" w:hAnsi="Times New Roman" w:cs="Times New Roman"/>
          <w:sz w:val="23"/>
          <w:szCs w:val="23"/>
        </w:rPr>
        <w:t>Podkladom pre úhradu Kúpnej ceny bude jedna faktúra</w:t>
      </w:r>
      <w:r w:rsidRPr="00E30BDC">
        <w:rPr>
          <w:rFonts w:ascii="Times New Roman" w:hAnsi="Times New Roman" w:cs="Times New Roman"/>
          <w:b/>
          <w:sz w:val="23"/>
          <w:szCs w:val="23"/>
        </w:rPr>
        <w:t xml:space="preserve"> </w:t>
      </w:r>
      <w:r w:rsidRPr="00E30BDC">
        <w:rPr>
          <w:rFonts w:ascii="Times New Roman" w:hAnsi="Times New Roman" w:cs="Times New Roman"/>
          <w:sz w:val="23"/>
          <w:szCs w:val="23"/>
        </w:rPr>
        <w:t>vystavená Predávajúcim až po riadnom prevzatí Tovaru Kupujúcim. Na účely fakturácie sa za</w:t>
      </w:r>
      <w:r w:rsidR="009D23F1">
        <w:rPr>
          <w:rFonts w:ascii="Times New Roman" w:hAnsi="Times New Roman" w:cs="Times New Roman"/>
          <w:sz w:val="23"/>
          <w:szCs w:val="23"/>
        </w:rPr>
        <w:t xml:space="preserve"> deň prevzatia Tovaru Kupujúcim</w:t>
      </w:r>
      <w:r w:rsidRPr="00E30BDC">
        <w:rPr>
          <w:rFonts w:ascii="Times New Roman" w:hAnsi="Times New Roman" w:cs="Times New Roman"/>
          <w:sz w:val="23"/>
          <w:szCs w:val="23"/>
        </w:rPr>
        <w:t xml:space="preserve"> považuje deň podpísania P</w:t>
      </w:r>
      <w:r w:rsidR="009D23F1">
        <w:rPr>
          <w:rFonts w:ascii="Times New Roman" w:hAnsi="Times New Roman" w:cs="Times New Roman"/>
          <w:sz w:val="23"/>
          <w:szCs w:val="23"/>
        </w:rPr>
        <w:t>rotokolu o odovzdaní a prevzatí</w:t>
      </w:r>
      <w:r w:rsidRPr="00E30BDC">
        <w:rPr>
          <w:rFonts w:ascii="Times New Roman" w:hAnsi="Times New Roman" w:cs="Times New Roman"/>
          <w:sz w:val="23"/>
          <w:szCs w:val="23"/>
        </w:rPr>
        <w:t xml:space="preserve"> Tovaru oprávnenou osobou Kupujúceho.</w:t>
      </w:r>
    </w:p>
    <w:p w:rsidR="00286226" w:rsidRDefault="00A7043E" w:rsidP="00286226">
      <w:pPr>
        <w:pStyle w:val="Odsekzoznamu"/>
        <w:numPr>
          <w:ilvl w:val="0"/>
          <w:numId w:val="25"/>
        </w:numPr>
        <w:spacing w:after="120"/>
        <w:jc w:val="both"/>
        <w:rPr>
          <w:rFonts w:ascii="Times New Roman" w:hAnsi="Times New Roman" w:cs="Times New Roman"/>
          <w:sz w:val="23"/>
          <w:szCs w:val="23"/>
        </w:rPr>
      </w:pPr>
      <w:r w:rsidRPr="00E30BDC">
        <w:rPr>
          <w:rFonts w:ascii="Times New Roman" w:hAnsi="Times New Roman" w:cs="Times New Roman"/>
          <w:sz w:val="23"/>
          <w:szCs w:val="23"/>
        </w:rPr>
        <w:t>Splatnosť faktúry je 30 dní od dňa doporučeného doručenia faktúry do podateľne Kupujúceho.</w:t>
      </w:r>
    </w:p>
    <w:p w:rsidR="00A7043E" w:rsidRPr="00286226" w:rsidRDefault="00A7043E" w:rsidP="00286226">
      <w:pPr>
        <w:pStyle w:val="Odsekzoznamu"/>
        <w:numPr>
          <w:ilvl w:val="0"/>
          <w:numId w:val="25"/>
        </w:numPr>
        <w:spacing w:after="120"/>
        <w:jc w:val="both"/>
        <w:rPr>
          <w:rFonts w:ascii="Times New Roman" w:hAnsi="Times New Roman" w:cs="Times New Roman"/>
          <w:sz w:val="23"/>
          <w:szCs w:val="23"/>
        </w:rPr>
      </w:pPr>
      <w:r w:rsidRPr="00286226">
        <w:rPr>
          <w:rFonts w:ascii="Times New Roman" w:hAnsi="Times New Roman" w:cs="Times New Roman"/>
          <w:sz w:val="23"/>
          <w:szCs w:val="23"/>
        </w:rPr>
        <w:t>Zmluvné strany vzájomne dohodli nasledovné podmienky fakturácie:</w:t>
      </w:r>
    </w:p>
    <w:p w:rsidR="00A7043E" w:rsidRPr="00E30BDC" w:rsidRDefault="00A7043E" w:rsidP="00286226">
      <w:pPr>
        <w:pStyle w:val="Style4"/>
        <w:numPr>
          <w:ilvl w:val="0"/>
          <w:numId w:val="5"/>
        </w:numPr>
        <w:shd w:val="clear" w:color="auto" w:fill="auto"/>
        <w:tabs>
          <w:tab w:val="left" w:pos="516"/>
        </w:tabs>
        <w:spacing w:before="0" w:line="240" w:lineRule="auto"/>
        <w:ind w:right="200"/>
        <w:jc w:val="both"/>
        <w:rPr>
          <w:rStyle w:val="CharStyle8"/>
          <w:rFonts w:ascii="Times New Roman" w:hAnsi="Times New Roman" w:cs="Times New Roman"/>
          <w:b w:val="0"/>
          <w:sz w:val="23"/>
          <w:szCs w:val="23"/>
        </w:rPr>
      </w:pPr>
      <w:r w:rsidRPr="00E30BDC">
        <w:rPr>
          <w:rStyle w:val="CharStyle8"/>
          <w:rFonts w:ascii="Times New Roman" w:hAnsi="Times New Roman" w:cs="Times New Roman"/>
          <w:b w:val="0"/>
          <w:color w:val="000000"/>
          <w:sz w:val="23"/>
          <w:szCs w:val="23"/>
        </w:rPr>
        <w:t>platba bude Kupujúcim vykonaná iba za skutočne dodané množstvo Tovaru, odsúhlasené Kupujúcim v Preberacom protokole na každý obrábací stroj s </w:t>
      </w:r>
      <w:proofErr w:type="spellStart"/>
      <w:r w:rsidRPr="00E30BDC">
        <w:rPr>
          <w:rStyle w:val="CharStyle8"/>
          <w:rFonts w:ascii="Times New Roman" w:hAnsi="Times New Roman" w:cs="Times New Roman"/>
          <w:b w:val="0"/>
          <w:color w:val="000000"/>
          <w:sz w:val="23"/>
          <w:szCs w:val="23"/>
        </w:rPr>
        <w:t>prísl</w:t>
      </w:r>
      <w:proofErr w:type="spellEnd"/>
      <w:r w:rsidRPr="00E30BDC">
        <w:rPr>
          <w:rStyle w:val="CharStyle8"/>
          <w:rFonts w:ascii="Times New Roman" w:hAnsi="Times New Roman" w:cs="Times New Roman"/>
          <w:b w:val="0"/>
          <w:color w:val="000000"/>
          <w:sz w:val="23"/>
          <w:szCs w:val="23"/>
        </w:rPr>
        <w:t xml:space="preserve">. zvlášť, výlučne bezhotovostne na bankový účet Predávajúceho uvedený v záhlaví Zmluvy, </w:t>
      </w:r>
    </w:p>
    <w:p w:rsidR="00A7043E" w:rsidRPr="009D23F1" w:rsidRDefault="00A7043E" w:rsidP="00286226">
      <w:pPr>
        <w:pStyle w:val="Style4"/>
        <w:numPr>
          <w:ilvl w:val="0"/>
          <w:numId w:val="5"/>
        </w:numPr>
        <w:shd w:val="clear" w:color="auto" w:fill="auto"/>
        <w:tabs>
          <w:tab w:val="left" w:pos="516"/>
        </w:tabs>
        <w:spacing w:before="0" w:after="120" w:line="240" w:lineRule="auto"/>
        <w:ind w:right="200"/>
        <w:jc w:val="both"/>
        <w:rPr>
          <w:rStyle w:val="CharStyle8"/>
          <w:rFonts w:ascii="Times New Roman" w:hAnsi="Times New Roman" w:cs="Times New Roman"/>
          <w:b w:val="0"/>
          <w:sz w:val="23"/>
          <w:szCs w:val="23"/>
        </w:rPr>
      </w:pPr>
      <w:r w:rsidRPr="00E30BDC">
        <w:rPr>
          <w:rStyle w:val="CharStyle8"/>
          <w:rFonts w:ascii="Times New Roman" w:hAnsi="Times New Roman" w:cs="Times New Roman"/>
          <w:color w:val="000000"/>
          <w:sz w:val="23"/>
          <w:szCs w:val="23"/>
        </w:rPr>
        <w:lastRenderedPageBreak/>
        <w:t xml:space="preserve">neoddeliteľnou súčasťou faktúry sú: </w:t>
      </w:r>
      <w:r w:rsidR="009D23F1">
        <w:rPr>
          <w:rStyle w:val="CharStyle8"/>
          <w:rFonts w:ascii="Times New Roman" w:hAnsi="Times New Roman" w:cs="Times New Roman"/>
          <w:b w:val="0"/>
          <w:color w:val="000000"/>
          <w:sz w:val="23"/>
          <w:szCs w:val="23"/>
        </w:rPr>
        <w:t>Protokol</w:t>
      </w:r>
      <w:r w:rsidRPr="00E30BDC">
        <w:rPr>
          <w:rStyle w:val="CharStyle8"/>
          <w:rFonts w:ascii="Times New Roman" w:hAnsi="Times New Roman" w:cs="Times New Roman"/>
          <w:b w:val="0"/>
          <w:color w:val="000000"/>
          <w:sz w:val="23"/>
          <w:szCs w:val="23"/>
        </w:rPr>
        <w:t xml:space="preserve"> o odovzdaní a prevzatí Tovaru vzťahujúc</w:t>
      </w:r>
      <w:r w:rsidR="009D23F1">
        <w:rPr>
          <w:rStyle w:val="CharStyle8"/>
          <w:rFonts w:ascii="Times New Roman" w:hAnsi="Times New Roman" w:cs="Times New Roman"/>
          <w:b w:val="0"/>
          <w:color w:val="000000"/>
          <w:sz w:val="23"/>
          <w:szCs w:val="23"/>
        </w:rPr>
        <w:t>i</w:t>
      </w:r>
      <w:r w:rsidRPr="00E30BDC">
        <w:rPr>
          <w:rStyle w:val="CharStyle8"/>
          <w:rFonts w:ascii="Times New Roman" w:hAnsi="Times New Roman" w:cs="Times New Roman"/>
          <w:b w:val="0"/>
          <w:color w:val="000000"/>
          <w:sz w:val="23"/>
          <w:szCs w:val="23"/>
        </w:rPr>
        <w:t xml:space="preserve"> sa k </w:t>
      </w:r>
      <w:r w:rsidR="009D23F1">
        <w:rPr>
          <w:rStyle w:val="CharStyle8"/>
          <w:rFonts w:ascii="Times New Roman" w:hAnsi="Times New Roman" w:cs="Times New Roman"/>
          <w:b w:val="0"/>
          <w:color w:val="000000"/>
          <w:sz w:val="23"/>
          <w:szCs w:val="23"/>
        </w:rPr>
        <w:t>tovaru</w:t>
      </w:r>
      <w:r w:rsidRPr="00E30BDC">
        <w:rPr>
          <w:rStyle w:val="CharStyle8"/>
          <w:rFonts w:ascii="Times New Roman" w:hAnsi="Times New Roman" w:cs="Times New Roman"/>
          <w:b w:val="0"/>
          <w:color w:val="000000"/>
          <w:sz w:val="23"/>
          <w:szCs w:val="23"/>
        </w:rPr>
        <w:t>, potvrden</w:t>
      </w:r>
      <w:r w:rsidR="009D23F1">
        <w:rPr>
          <w:rStyle w:val="CharStyle8"/>
          <w:rFonts w:ascii="Times New Roman" w:hAnsi="Times New Roman" w:cs="Times New Roman"/>
          <w:b w:val="0"/>
          <w:color w:val="000000"/>
          <w:sz w:val="23"/>
          <w:szCs w:val="23"/>
        </w:rPr>
        <w:t>ý</w:t>
      </w:r>
      <w:r w:rsidRPr="00E30BDC">
        <w:rPr>
          <w:rStyle w:val="CharStyle8"/>
          <w:rFonts w:ascii="Times New Roman" w:hAnsi="Times New Roman" w:cs="Times New Roman"/>
          <w:b w:val="0"/>
          <w:color w:val="000000"/>
          <w:sz w:val="23"/>
          <w:szCs w:val="23"/>
        </w:rPr>
        <w:t xml:space="preserve"> poverenými zástupcami oboch Zmluvných strán.</w:t>
      </w:r>
    </w:p>
    <w:p w:rsidR="009D23F1" w:rsidRPr="00E30BDC" w:rsidRDefault="009D23F1" w:rsidP="009D23F1">
      <w:pPr>
        <w:pStyle w:val="Style4"/>
        <w:shd w:val="clear" w:color="auto" w:fill="auto"/>
        <w:tabs>
          <w:tab w:val="left" w:pos="516"/>
        </w:tabs>
        <w:spacing w:before="0" w:after="120" w:line="240" w:lineRule="auto"/>
        <w:ind w:left="1429" w:right="200"/>
        <w:jc w:val="both"/>
        <w:rPr>
          <w:rStyle w:val="CharStyle8"/>
          <w:rFonts w:ascii="Times New Roman" w:hAnsi="Times New Roman" w:cs="Times New Roman"/>
          <w:b w:val="0"/>
          <w:sz w:val="23"/>
          <w:szCs w:val="23"/>
        </w:rPr>
      </w:pPr>
    </w:p>
    <w:p w:rsidR="00A7043E" w:rsidRPr="00286226" w:rsidRDefault="00A7043E" w:rsidP="00286226">
      <w:pPr>
        <w:pStyle w:val="Odsekzoznamu"/>
        <w:numPr>
          <w:ilvl w:val="0"/>
          <w:numId w:val="25"/>
        </w:numPr>
        <w:tabs>
          <w:tab w:val="left" w:pos="567"/>
          <w:tab w:val="left" w:pos="7088"/>
        </w:tabs>
        <w:spacing w:after="120"/>
        <w:jc w:val="both"/>
        <w:rPr>
          <w:rFonts w:ascii="Times New Roman" w:hAnsi="Times New Roman" w:cs="Times New Roman"/>
          <w:sz w:val="23"/>
          <w:szCs w:val="23"/>
        </w:rPr>
      </w:pPr>
      <w:r w:rsidRPr="00286226">
        <w:rPr>
          <w:rFonts w:ascii="Times New Roman" w:hAnsi="Times New Roman" w:cs="Times New Roman"/>
          <w:sz w:val="23"/>
          <w:szCs w:val="23"/>
        </w:rPr>
        <w:t xml:space="preserve">Ak faktúra bude vystavená </w:t>
      </w:r>
    </w:p>
    <w:p w:rsidR="00A7043E" w:rsidRPr="00E30BDC" w:rsidRDefault="00A7043E" w:rsidP="00286226">
      <w:pPr>
        <w:pStyle w:val="Odsekzoznamu"/>
        <w:numPr>
          <w:ilvl w:val="0"/>
          <w:numId w:val="6"/>
        </w:numPr>
        <w:tabs>
          <w:tab w:val="left" w:pos="567"/>
          <w:tab w:val="left" w:pos="7088"/>
        </w:tabs>
        <w:contextualSpacing w:val="0"/>
        <w:jc w:val="both"/>
        <w:rPr>
          <w:rFonts w:ascii="Times New Roman" w:hAnsi="Times New Roman" w:cs="Times New Roman"/>
          <w:sz w:val="23"/>
          <w:szCs w:val="23"/>
        </w:rPr>
      </w:pPr>
      <w:r w:rsidRPr="00E30BDC">
        <w:rPr>
          <w:rFonts w:ascii="Times New Roman" w:hAnsi="Times New Roman" w:cs="Times New Roman"/>
          <w:sz w:val="23"/>
          <w:szCs w:val="23"/>
        </w:rPr>
        <w:t>bez predloženia dokladov, ktoré Zmluvné strany označili za neoddeliteľnú súčasť faktúry alebo,</w:t>
      </w:r>
    </w:p>
    <w:p w:rsidR="00A7043E" w:rsidRPr="00E30BDC" w:rsidRDefault="00A7043E" w:rsidP="00286226">
      <w:pPr>
        <w:pStyle w:val="Odsekzoznamu"/>
        <w:numPr>
          <w:ilvl w:val="0"/>
          <w:numId w:val="6"/>
        </w:numPr>
        <w:tabs>
          <w:tab w:val="left" w:pos="567"/>
          <w:tab w:val="left" w:pos="7088"/>
        </w:tabs>
        <w:contextualSpacing w:val="0"/>
        <w:jc w:val="both"/>
        <w:rPr>
          <w:rFonts w:ascii="Times New Roman" w:hAnsi="Times New Roman" w:cs="Times New Roman"/>
          <w:sz w:val="23"/>
          <w:szCs w:val="23"/>
        </w:rPr>
      </w:pPr>
      <w:r w:rsidRPr="00E30BDC">
        <w:rPr>
          <w:rFonts w:ascii="Times New Roman" w:hAnsi="Times New Roman" w:cs="Times New Roman"/>
          <w:sz w:val="23"/>
          <w:szCs w:val="23"/>
        </w:rPr>
        <w:t>v sume nad rámec Predávajúcim predloženej Kúpnej ceny vo verejnom obstarávaní alebo,</w:t>
      </w:r>
    </w:p>
    <w:p w:rsidR="00A7043E" w:rsidRPr="00E30BDC" w:rsidRDefault="00A7043E" w:rsidP="00286226">
      <w:pPr>
        <w:pStyle w:val="Odsekzoznamu"/>
        <w:numPr>
          <w:ilvl w:val="0"/>
          <w:numId w:val="6"/>
        </w:numPr>
        <w:tabs>
          <w:tab w:val="left" w:pos="567"/>
          <w:tab w:val="left" w:pos="7088"/>
        </w:tabs>
        <w:contextualSpacing w:val="0"/>
        <w:jc w:val="both"/>
        <w:rPr>
          <w:rFonts w:ascii="Times New Roman" w:hAnsi="Times New Roman" w:cs="Times New Roman"/>
          <w:sz w:val="23"/>
          <w:szCs w:val="23"/>
        </w:rPr>
      </w:pPr>
      <w:r w:rsidRPr="00E30BDC">
        <w:rPr>
          <w:rFonts w:ascii="Times New Roman" w:hAnsi="Times New Roman" w:cs="Times New Roman"/>
          <w:sz w:val="23"/>
          <w:szCs w:val="23"/>
        </w:rPr>
        <w:t>nad rámec skutočného rozsahu dodávky Tovaru alebo,</w:t>
      </w:r>
      <w:r w:rsidR="00BE0F94" w:rsidRPr="00E30BDC">
        <w:rPr>
          <w:rFonts w:ascii="Times New Roman" w:hAnsi="Times New Roman" w:cs="Times New Roman"/>
          <w:sz w:val="23"/>
          <w:szCs w:val="23"/>
        </w:rPr>
        <w:t xml:space="preserve"> </w:t>
      </w:r>
      <w:r w:rsidRPr="00E30BDC">
        <w:rPr>
          <w:rFonts w:ascii="Times New Roman" w:hAnsi="Times New Roman" w:cs="Times New Roman"/>
          <w:sz w:val="23"/>
          <w:szCs w:val="23"/>
        </w:rPr>
        <w:t xml:space="preserve">a to čo i len z nedbanlivosti alebo omylu Predávajúceho, alebo ak </w:t>
      </w:r>
    </w:p>
    <w:p w:rsidR="00A7043E" w:rsidRPr="00E30BDC" w:rsidRDefault="00A7043E" w:rsidP="00286226">
      <w:pPr>
        <w:pStyle w:val="Odsekzoznamu"/>
        <w:numPr>
          <w:ilvl w:val="0"/>
          <w:numId w:val="7"/>
        </w:numPr>
        <w:tabs>
          <w:tab w:val="left" w:pos="567"/>
          <w:tab w:val="left" w:pos="7088"/>
        </w:tabs>
        <w:contextualSpacing w:val="0"/>
        <w:jc w:val="both"/>
        <w:rPr>
          <w:rFonts w:ascii="Times New Roman" w:hAnsi="Times New Roman" w:cs="Times New Roman"/>
          <w:sz w:val="23"/>
          <w:szCs w:val="23"/>
        </w:rPr>
      </w:pPr>
      <w:r w:rsidRPr="00E30BDC">
        <w:rPr>
          <w:rFonts w:ascii="Times New Roman" w:hAnsi="Times New Roman" w:cs="Times New Roman"/>
          <w:sz w:val="23"/>
          <w:szCs w:val="23"/>
        </w:rPr>
        <w:t xml:space="preserve">faktúra nebude obsahovať všetky náležitosti v zmysle zákona  č. 222/2004 Z. z. o dani z pridanej hodnoty v znení neskorších predpisov, </w:t>
      </w:r>
    </w:p>
    <w:p w:rsidR="00A7043E" w:rsidRPr="00E30BDC" w:rsidRDefault="00A7043E" w:rsidP="00A7043E">
      <w:pPr>
        <w:pStyle w:val="Odsekzoznamu"/>
        <w:tabs>
          <w:tab w:val="left" w:pos="567"/>
          <w:tab w:val="left" w:pos="7088"/>
        </w:tabs>
        <w:ind w:left="1428"/>
        <w:jc w:val="both"/>
        <w:rPr>
          <w:rFonts w:ascii="Times New Roman" w:hAnsi="Times New Roman" w:cs="Times New Roman"/>
          <w:sz w:val="23"/>
          <w:szCs w:val="23"/>
        </w:rPr>
      </w:pPr>
    </w:p>
    <w:p w:rsidR="00286226" w:rsidRDefault="00A7043E" w:rsidP="009D23F1">
      <w:pPr>
        <w:tabs>
          <w:tab w:val="left" w:pos="567"/>
          <w:tab w:val="left" w:pos="7088"/>
        </w:tabs>
        <w:ind w:left="709"/>
        <w:jc w:val="both"/>
        <w:rPr>
          <w:rFonts w:ascii="Times New Roman" w:hAnsi="Times New Roman" w:cs="Times New Roman"/>
          <w:sz w:val="23"/>
          <w:szCs w:val="23"/>
        </w:rPr>
      </w:pPr>
      <w:r w:rsidRPr="00E30BDC">
        <w:rPr>
          <w:rFonts w:ascii="Times New Roman" w:hAnsi="Times New Roman" w:cs="Times New Roman"/>
          <w:sz w:val="23"/>
          <w:szCs w:val="23"/>
        </w:rPr>
        <w:t xml:space="preserve">vo všetkých uvedených prípadoch platí, že faktúra nie je spôsobilá na jej úhradu, Kupujúci nie je v omeškaní s úhradou Kúpnej ceny a je oprávnený vrátiť faktúru Predávajúcemu na doplnenie alebo prepracovanie v lehote do 15 /pätnásť/ pracovných dní. Vrátením faktúry sa preruší splatnosť faktúry a nová 30-dňová lehota splatnosti začína plynúť od  doručenia novej faktúry spĺňajúcej všetky kritériá podľa tohto článku Zmluvy. </w:t>
      </w:r>
    </w:p>
    <w:p w:rsidR="009D23F1" w:rsidRDefault="009D23F1" w:rsidP="009D23F1">
      <w:pPr>
        <w:tabs>
          <w:tab w:val="left" w:pos="567"/>
          <w:tab w:val="left" w:pos="7088"/>
        </w:tabs>
        <w:ind w:left="709"/>
        <w:jc w:val="both"/>
        <w:rPr>
          <w:rFonts w:ascii="Times New Roman" w:hAnsi="Times New Roman" w:cs="Times New Roman"/>
          <w:sz w:val="23"/>
          <w:szCs w:val="23"/>
        </w:rPr>
      </w:pPr>
    </w:p>
    <w:p w:rsidR="00286226" w:rsidRDefault="00A7043E" w:rsidP="00286226">
      <w:pPr>
        <w:pStyle w:val="Odsekzoznamu"/>
        <w:numPr>
          <w:ilvl w:val="0"/>
          <w:numId w:val="25"/>
        </w:numPr>
        <w:tabs>
          <w:tab w:val="left" w:pos="567"/>
          <w:tab w:val="left" w:pos="7088"/>
        </w:tabs>
        <w:jc w:val="both"/>
        <w:rPr>
          <w:rFonts w:ascii="Times New Roman" w:hAnsi="Times New Roman" w:cs="Times New Roman"/>
          <w:sz w:val="23"/>
          <w:szCs w:val="23"/>
        </w:rPr>
      </w:pPr>
      <w:r w:rsidRPr="00286226">
        <w:rPr>
          <w:rFonts w:ascii="Times New Roman" w:hAnsi="Times New Roman" w:cs="Times New Roman"/>
          <w:sz w:val="23"/>
          <w:szCs w:val="23"/>
        </w:rPr>
        <w:t>Faktúra sa považuje za zaplatenú dňom pripísani</w:t>
      </w:r>
      <w:r w:rsidR="00286226">
        <w:rPr>
          <w:rFonts w:ascii="Times New Roman" w:hAnsi="Times New Roman" w:cs="Times New Roman"/>
          <w:sz w:val="23"/>
          <w:szCs w:val="23"/>
        </w:rPr>
        <w:t>a úhrady na účet Predávajúceho.</w:t>
      </w:r>
    </w:p>
    <w:p w:rsidR="00286226" w:rsidRDefault="00A7043E" w:rsidP="00286226">
      <w:pPr>
        <w:pStyle w:val="Odsekzoznamu"/>
        <w:numPr>
          <w:ilvl w:val="0"/>
          <w:numId w:val="25"/>
        </w:numPr>
        <w:tabs>
          <w:tab w:val="left" w:pos="567"/>
          <w:tab w:val="left" w:pos="7088"/>
        </w:tabs>
        <w:jc w:val="both"/>
        <w:rPr>
          <w:rFonts w:ascii="Times New Roman" w:hAnsi="Times New Roman" w:cs="Times New Roman"/>
          <w:sz w:val="23"/>
          <w:szCs w:val="23"/>
        </w:rPr>
      </w:pPr>
      <w:r w:rsidRPr="00286226">
        <w:rPr>
          <w:rFonts w:ascii="Times New Roman" w:hAnsi="Times New Roman" w:cs="Times New Roman"/>
          <w:sz w:val="23"/>
          <w:szCs w:val="23"/>
        </w:rPr>
        <w:t>Predávajúci je v prípade omeškania Kupujúceho s úhr</w:t>
      </w:r>
      <w:r w:rsidR="00BE0F94" w:rsidRPr="00286226">
        <w:rPr>
          <w:rFonts w:ascii="Times New Roman" w:hAnsi="Times New Roman" w:cs="Times New Roman"/>
          <w:sz w:val="23"/>
          <w:szCs w:val="23"/>
        </w:rPr>
        <w:t xml:space="preserve">adou faktúry, oprávnený účtovať </w:t>
      </w:r>
      <w:r w:rsidRPr="00286226">
        <w:rPr>
          <w:rFonts w:ascii="Times New Roman" w:hAnsi="Times New Roman" w:cs="Times New Roman"/>
          <w:sz w:val="23"/>
          <w:szCs w:val="23"/>
        </w:rPr>
        <w:t>Kupujúcemu úroky omeškania vo výške uvedenej v § 36</w:t>
      </w:r>
      <w:r w:rsidR="00286226">
        <w:rPr>
          <w:rFonts w:ascii="Times New Roman" w:hAnsi="Times New Roman" w:cs="Times New Roman"/>
          <w:sz w:val="23"/>
          <w:szCs w:val="23"/>
        </w:rPr>
        <w:t>9 ods. 2 Obchodného zákonníka.</w:t>
      </w:r>
    </w:p>
    <w:p w:rsidR="00286226" w:rsidRDefault="00A7043E" w:rsidP="00286226">
      <w:pPr>
        <w:pStyle w:val="Odsekzoznamu"/>
        <w:numPr>
          <w:ilvl w:val="0"/>
          <w:numId w:val="25"/>
        </w:numPr>
        <w:tabs>
          <w:tab w:val="left" w:pos="567"/>
          <w:tab w:val="left" w:pos="7088"/>
        </w:tabs>
        <w:jc w:val="both"/>
        <w:rPr>
          <w:rFonts w:ascii="Times New Roman" w:hAnsi="Times New Roman" w:cs="Times New Roman"/>
          <w:sz w:val="23"/>
          <w:szCs w:val="23"/>
        </w:rPr>
      </w:pPr>
      <w:r w:rsidRPr="00286226">
        <w:rPr>
          <w:rFonts w:ascii="Times New Roman" w:hAnsi="Times New Roman" w:cs="Times New Roman"/>
          <w:sz w:val="23"/>
          <w:szCs w:val="23"/>
        </w:rPr>
        <w:t>Zmluvné strany sa dohodli, že v prípade porušenia povinnosti Predávajúceho dodať Tovar riadne (v požadovanom druhu, množstve, kvalite a s vla</w:t>
      </w:r>
      <w:r w:rsidR="00BE0F94" w:rsidRPr="00286226">
        <w:rPr>
          <w:rFonts w:ascii="Times New Roman" w:hAnsi="Times New Roman" w:cs="Times New Roman"/>
          <w:sz w:val="23"/>
          <w:szCs w:val="23"/>
        </w:rPr>
        <w:t>stnosťami vymienenými Kupujúcim</w:t>
      </w:r>
      <w:r w:rsidRPr="00286226">
        <w:rPr>
          <w:rFonts w:ascii="Times New Roman" w:hAnsi="Times New Roman" w:cs="Times New Roman"/>
          <w:sz w:val="23"/>
          <w:szCs w:val="23"/>
        </w:rPr>
        <w:t xml:space="preserve">) alebo včas (v lehote podľa ods. </w:t>
      </w:r>
      <w:r w:rsidR="00BE0F94" w:rsidRPr="00286226">
        <w:rPr>
          <w:rFonts w:ascii="Times New Roman" w:hAnsi="Times New Roman" w:cs="Times New Roman"/>
          <w:sz w:val="23"/>
          <w:szCs w:val="23"/>
        </w:rPr>
        <w:t>1 článku IV</w:t>
      </w:r>
      <w:r w:rsidRPr="00286226">
        <w:rPr>
          <w:rFonts w:ascii="Times New Roman" w:hAnsi="Times New Roman" w:cs="Times New Roman"/>
          <w:sz w:val="23"/>
          <w:szCs w:val="23"/>
        </w:rPr>
        <w:t xml:space="preserve"> Zmluvy), má Kupujúci  právo na zmluvnú pokutu  dohodnutú vo výške 0,5 % z Kúpnej ceny bez DPH uvedenej v ods. 1 článku </w:t>
      </w:r>
      <w:r w:rsidR="00BE0F94" w:rsidRPr="00286226">
        <w:rPr>
          <w:rFonts w:ascii="Times New Roman" w:hAnsi="Times New Roman" w:cs="Times New Roman"/>
          <w:sz w:val="23"/>
          <w:szCs w:val="23"/>
        </w:rPr>
        <w:t>V</w:t>
      </w:r>
      <w:r w:rsidRPr="00286226">
        <w:rPr>
          <w:rFonts w:ascii="Times New Roman" w:hAnsi="Times New Roman" w:cs="Times New Roman"/>
          <w:sz w:val="23"/>
          <w:szCs w:val="23"/>
        </w:rPr>
        <w:t xml:space="preserve">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rsidR="00286226" w:rsidRDefault="00A7043E" w:rsidP="00286226">
      <w:pPr>
        <w:pStyle w:val="Odsekzoznamu"/>
        <w:numPr>
          <w:ilvl w:val="0"/>
          <w:numId w:val="25"/>
        </w:numPr>
        <w:tabs>
          <w:tab w:val="left" w:pos="567"/>
          <w:tab w:val="left" w:pos="7088"/>
        </w:tabs>
        <w:jc w:val="both"/>
        <w:rPr>
          <w:rFonts w:ascii="Times New Roman" w:hAnsi="Times New Roman" w:cs="Times New Roman"/>
          <w:sz w:val="23"/>
          <w:szCs w:val="23"/>
        </w:rPr>
      </w:pPr>
      <w:r w:rsidRPr="00286226">
        <w:rPr>
          <w:rFonts w:ascii="Times New Roman" w:hAnsi="Times New Roman" w:cs="Times New Roman"/>
          <w:sz w:val="23"/>
          <w:szCs w:val="23"/>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rsidR="00A7043E" w:rsidRPr="00286226" w:rsidRDefault="00A7043E" w:rsidP="00286226">
      <w:pPr>
        <w:pStyle w:val="Odsekzoznamu"/>
        <w:numPr>
          <w:ilvl w:val="0"/>
          <w:numId w:val="25"/>
        </w:numPr>
        <w:tabs>
          <w:tab w:val="left" w:pos="567"/>
          <w:tab w:val="left" w:pos="7088"/>
        </w:tabs>
        <w:jc w:val="both"/>
        <w:rPr>
          <w:rFonts w:ascii="Times New Roman" w:hAnsi="Times New Roman" w:cs="Times New Roman"/>
          <w:sz w:val="23"/>
          <w:szCs w:val="23"/>
        </w:rPr>
      </w:pPr>
      <w:r w:rsidRPr="00286226">
        <w:rPr>
          <w:rFonts w:ascii="Times New Roman" w:hAnsi="Times New Roman" w:cs="Times New Roman"/>
          <w:sz w:val="23"/>
          <w:szCs w:val="23"/>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rsidR="007E0ECF" w:rsidRDefault="007E0ECF" w:rsidP="007E0ECF">
      <w:pPr>
        <w:autoSpaceDE w:val="0"/>
        <w:autoSpaceDN w:val="0"/>
        <w:adjustRightInd w:val="0"/>
        <w:rPr>
          <w:rFonts w:ascii="Times New Roman" w:hAnsi="Times New Roman" w:cs="Times New Roman"/>
          <w:color w:val="000000"/>
          <w:sz w:val="23"/>
          <w:szCs w:val="23"/>
        </w:rPr>
      </w:pPr>
    </w:p>
    <w:p w:rsidR="00775E3E" w:rsidRDefault="00775E3E" w:rsidP="00775E3E">
      <w:pPr>
        <w:pStyle w:val="Style2"/>
        <w:shd w:val="clear" w:color="auto" w:fill="auto"/>
        <w:spacing w:line="232" w:lineRule="exact"/>
        <w:ind w:right="20"/>
        <w:jc w:val="center"/>
        <w:rPr>
          <w:rStyle w:val="CharStyle9"/>
          <w:rFonts w:ascii="Times New Roman" w:hAnsi="Times New Roman" w:cs="Times New Roman"/>
          <w:color w:val="000000"/>
          <w:sz w:val="23"/>
          <w:szCs w:val="23"/>
        </w:rPr>
      </w:pPr>
      <w:r>
        <w:rPr>
          <w:rStyle w:val="CharStyle9"/>
          <w:rFonts w:ascii="Times New Roman" w:hAnsi="Times New Roman" w:cs="Times New Roman"/>
          <w:color w:val="000000"/>
          <w:sz w:val="23"/>
          <w:szCs w:val="23"/>
        </w:rPr>
        <w:t>VII.</w:t>
      </w:r>
    </w:p>
    <w:p w:rsidR="008A5E7D" w:rsidRPr="00E30BDC" w:rsidRDefault="008A5E7D" w:rsidP="00775E3E">
      <w:pPr>
        <w:pStyle w:val="Style2"/>
        <w:shd w:val="clear" w:color="auto" w:fill="auto"/>
        <w:spacing w:line="232" w:lineRule="exact"/>
        <w:ind w:right="20"/>
        <w:jc w:val="center"/>
        <w:rPr>
          <w:rStyle w:val="CharStyle8"/>
          <w:rFonts w:ascii="Times New Roman" w:hAnsi="Times New Roman" w:cs="Times New Roman"/>
          <w:sz w:val="23"/>
          <w:szCs w:val="23"/>
        </w:rPr>
      </w:pPr>
      <w:r w:rsidRPr="008A5E7D">
        <w:rPr>
          <w:rStyle w:val="CharStyle9"/>
          <w:rFonts w:ascii="Times New Roman" w:hAnsi="Times New Roman" w:cs="Times New Roman"/>
          <w:bCs w:val="0"/>
          <w:color w:val="000000"/>
          <w:sz w:val="23"/>
          <w:szCs w:val="23"/>
        </w:rPr>
        <w:t>Dodacie podmienky, Odovzdanie a prevzatie Tovaru</w:t>
      </w:r>
    </w:p>
    <w:p w:rsidR="008A5E7D" w:rsidRPr="008A5E7D" w:rsidRDefault="008A5E7D" w:rsidP="00286226">
      <w:pPr>
        <w:pStyle w:val="Style4"/>
        <w:numPr>
          <w:ilvl w:val="0"/>
          <w:numId w:val="27"/>
        </w:numPr>
        <w:shd w:val="clear" w:color="auto" w:fill="auto"/>
        <w:spacing w:before="0" w:line="240" w:lineRule="exact"/>
        <w:jc w:val="both"/>
        <w:rPr>
          <w:rStyle w:val="CharStyle8"/>
          <w:rFonts w:ascii="Times New Roman" w:hAnsi="Times New Roman" w:cs="Times New Roman"/>
          <w:b w:val="0"/>
          <w:color w:val="000000"/>
          <w:sz w:val="23"/>
          <w:szCs w:val="23"/>
        </w:rPr>
      </w:pPr>
      <w:r w:rsidRPr="008A5E7D">
        <w:rPr>
          <w:rStyle w:val="CharStyle8"/>
          <w:rFonts w:ascii="Times New Roman" w:hAnsi="Times New Roman" w:cs="Times New Roman"/>
          <w:b w:val="0"/>
          <w:color w:val="000000"/>
          <w:sz w:val="23"/>
          <w:szCs w:val="23"/>
        </w:rPr>
        <w:t xml:space="preserve">Predávajúci </w:t>
      </w:r>
      <w:r w:rsidR="00A1514C">
        <w:rPr>
          <w:rStyle w:val="CharStyle8"/>
          <w:rFonts w:ascii="Times New Roman" w:hAnsi="Times New Roman" w:cs="Times New Roman"/>
          <w:b w:val="0"/>
          <w:color w:val="000000"/>
          <w:sz w:val="23"/>
          <w:szCs w:val="23"/>
        </w:rPr>
        <w:t xml:space="preserve">spíše </w:t>
      </w:r>
      <w:r w:rsidRPr="008A5E7D">
        <w:rPr>
          <w:rStyle w:val="CharStyle8"/>
          <w:rFonts w:ascii="Times New Roman" w:hAnsi="Times New Roman" w:cs="Times New Roman"/>
          <w:b w:val="0"/>
          <w:color w:val="000000"/>
          <w:sz w:val="23"/>
          <w:szCs w:val="23"/>
        </w:rPr>
        <w:t xml:space="preserve">Protokol o odovzdaní a prevzatí Tovaru. </w:t>
      </w:r>
      <w:r w:rsidRPr="008A5E7D">
        <w:rPr>
          <w:rStyle w:val="CharStyle10"/>
          <w:rFonts w:ascii="Times New Roman" w:hAnsi="Times New Roman" w:cs="Times New Roman"/>
          <w:b w:val="0"/>
          <w:sz w:val="23"/>
          <w:szCs w:val="23"/>
        </w:rPr>
        <w:t xml:space="preserve">Za deň dodania Tovaru sa považuje deň uvedený v Protokole ako deň </w:t>
      </w:r>
      <w:r w:rsidRPr="008A5E7D">
        <w:rPr>
          <w:rFonts w:ascii="Times New Roman" w:hAnsi="Times New Roman" w:cs="Times New Roman"/>
          <w:b w:val="0"/>
          <w:sz w:val="23"/>
          <w:szCs w:val="23"/>
        </w:rPr>
        <w:t xml:space="preserve">podpisu Kupujúceho - osoby poverenej Kupujúcim za Kupujúceho Tovar prevziať. </w:t>
      </w:r>
      <w:r w:rsidRPr="008A5E7D">
        <w:rPr>
          <w:rStyle w:val="CharStyle8"/>
          <w:rFonts w:ascii="Times New Roman" w:hAnsi="Times New Roman" w:cs="Times New Roman"/>
          <w:b w:val="0"/>
          <w:color w:val="000000"/>
          <w:sz w:val="23"/>
          <w:szCs w:val="23"/>
        </w:rPr>
        <w:t xml:space="preserve"> </w:t>
      </w:r>
    </w:p>
    <w:p w:rsidR="00286226" w:rsidRPr="00A1514C" w:rsidRDefault="008A5E7D" w:rsidP="00A1514C">
      <w:pPr>
        <w:pStyle w:val="Style4"/>
        <w:numPr>
          <w:ilvl w:val="0"/>
          <w:numId w:val="27"/>
        </w:numPr>
        <w:shd w:val="clear" w:color="auto" w:fill="auto"/>
        <w:spacing w:before="0" w:line="240" w:lineRule="exact"/>
        <w:jc w:val="both"/>
        <w:rPr>
          <w:rStyle w:val="CharStyle8"/>
          <w:rFonts w:ascii="Times New Roman" w:hAnsi="Times New Roman" w:cs="Times New Roman"/>
          <w:b w:val="0"/>
          <w:color w:val="000000"/>
          <w:sz w:val="23"/>
          <w:szCs w:val="23"/>
        </w:rPr>
      </w:pPr>
      <w:r w:rsidRPr="008A5E7D">
        <w:rPr>
          <w:rStyle w:val="CharStyle8"/>
          <w:rFonts w:ascii="Times New Roman" w:hAnsi="Times New Roman" w:cs="Times New Roman"/>
          <w:b w:val="0"/>
          <w:color w:val="000000"/>
          <w:sz w:val="23"/>
          <w:szCs w:val="23"/>
        </w:rPr>
        <w:t>Predávajúci je povinný o pripravenosti Tovaru k odovzdaniu a prevzatiu vyrozumieť osobu poverenú Kupujúcim (listom alebo mailom), ktorou pre účely Zmluvy je:</w:t>
      </w:r>
      <w:r w:rsidRPr="008A5E7D">
        <w:rPr>
          <w:rStyle w:val="CharStyle8"/>
          <w:rFonts w:ascii="Times New Roman" w:hAnsi="Times New Roman" w:cs="Times New Roman"/>
          <w:b w:val="0"/>
          <w:color w:val="000000"/>
          <w:sz w:val="23"/>
          <w:szCs w:val="23"/>
        </w:rPr>
        <w:tab/>
      </w:r>
    </w:p>
    <w:p w:rsidR="008A5E7D" w:rsidRPr="008A5E7D" w:rsidRDefault="008A5E7D" w:rsidP="008A5E7D">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imes New Roman" w:hAnsi="Times New Roman" w:cs="Times New Roman"/>
          <w:color w:val="000000"/>
          <w:sz w:val="23"/>
          <w:szCs w:val="23"/>
        </w:rPr>
      </w:pPr>
      <w:r w:rsidRPr="008A5E7D">
        <w:rPr>
          <w:rStyle w:val="CharStyle8"/>
          <w:rFonts w:ascii="Times New Roman" w:hAnsi="Times New Roman" w:cs="Times New Roman"/>
          <w:color w:val="000000"/>
          <w:sz w:val="23"/>
          <w:szCs w:val="23"/>
        </w:rPr>
        <w:t>Meno a Priezvisko:</w:t>
      </w:r>
      <w:r w:rsidR="00E30BDC">
        <w:rPr>
          <w:rStyle w:val="CharStyle8"/>
          <w:rFonts w:ascii="Times New Roman" w:hAnsi="Times New Roman" w:cs="Times New Roman"/>
          <w:color w:val="000000"/>
          <w:sz w:val="23"/>
          <w:szCs w:val="23"/>
        </w:rPr>
        <w:t xml:space="preserve"> p. Gabriel Polčáni</w:t>
      </w:r>
    </w:p>
    <w:p w:rsidR="008A5E7D" w:rsidRPr="008A5E7D" w:rsidRDefault="008A5E7D" w:rsidP="008A5E7D">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imes New Roman" w:hAnsi="Times New Roman" w:cs="Times New Roman"/>
          <w:color w:val="000000"/>
          <w:sz w:val="23"/>
          <w:szCs w:val="23"/>
        </w:rPr>
      </w:pPr>
      <w:r w:rsidRPr="008A5E7D">
        <w:rPr>
          <w:rStyle w:val="CharStyle8"/>
          <w:rFonts w:ascii="Times New Roman" w:hAnsi="Times New Roman" w:cs="Times New Roman"/>
          <w:color w:val="000000"/>
          <w:sz w:val="23"/>
          <w:szCs w:val="23"/>
        </w:rPr>
        <w:t xml:space="preserve">Tel.: </w:t>
      </w:r>
      <w:r w:rsidR="00BA7AC8">
        <w:rPr>
          <w:rStyle w:val="CharStyle8"/>
          <w:rFonts w:ascii="Times New Roman" w:hAnsi="Times New Roman" w:cs="Times New Roman"/>
          <w:color w:val="000000"/>
          <w:sz w:val="23"/>
          <w:szCs w:val="23"/>
        </w:rPr>
        <w:t>0905 405 281</w:t>
      </w:r>
    </w:p>
    <w:p w:rsidR="008A5E7D" w:rsidRPr="008A5E7D" w:rsidRDefault="004B2A70" w:rsidP="008A5E7D">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imes New Roman" w:hAnsi="Times New Roman" w:cs="Times New Roman"/>
          <w:color w:val="000000"/>
          <w:sz w:val="23"/>
          <w:szCs w:val="23"/>
        </w:rPr>
      </w:pPr>
      <w:r>
        <w:rPr>
          <w:rStyle w:val="CharStyle8"/>
          <w:rFonts w:ascii="Times New Roman" w:hAnsi="Times New Roman" w:cs="Times New Roman"/>
          <w:color w:val="000000"/>
          <w:sz w:val="23"/>
          <w:szCs w:val="23"/>
        </w:rPr>
        <w:lastRenderedPageBreak/>
        <w:t>Email:</w:t>
      </w:r>
      <w:r>
        <w:rPr>
          <w:rStyle w:val="CharStyle8"/>
          <w:rFonts w:ascii="Times New Roman" w:hAnsi="Times New Roman" w:cs="Times New Roman"/>
          <w:color w:val="000000"/>
          <w:sz w:val="23"/>
          <w:szCs w:val="23"/>
        </w:rPr>
        <w:tab/>
        <w:t>ssspv@pmxmail.sk</w:t>
      </w:r>
      <w:r w:rsidR="008A5E7D" w:rsidRPr="008A5E7D">
        <w:rPr>
          <w:rStyle w:val="CharStyle8"/>
          <w:rFonts w:ascii="Times New Roman" w:hAnsi="Times New Roman" w:cs="Times New Roman"/>
          <w:color w:val="000000"/>
          <w:sz w:val="23"/>
          <w:szCs w:val="23"/>
        </w:rPr>
        <w:tab/>
      </w:r>
      <w:r w:rsidR="008A5E7D" w:rsidRPr="008A5E7D">
        <w:rPr>
          <w:rStyle w:val="CharStyle8"/>
          <w:rFonts w:ascii="Times New Roman" w:hAnsi="Times New Roman" w:cs="Times New Roman"/>
          <w:color w:val="000000"/>
          <w:sz w:val="23"/>
          <w:szCs w:val="23"/>
        </w:rPr>
        <w:tab/>
      </w:r>
      <w:r w:rsidR="008A5E7D" w:rsidRPr="008A5E7D">
        <w:rPr>
          <w:rStyle w:val="CharStyle8"/>
          <w:rFonts w:ascii="Times New Roman" w:hAnsi="Times New Roman" w:cs="Times New Roman"/>
          <w:color w:val="000000"/>
          <w:sz w:val="23"/>
          <w:szCs w:val="23"/>
        </w:rPr>
        <w:tab/>
      </w:r>
      <w:r w:rsidR="008A5E7D" w:rsidRPr="008A5E7D">
        <w:rPr>
          <w:rStyle w:val="CharStyle8"/>
          <w:rFonts w:ascii="Times New Roman" w:hAnsi="Times New Roman" w:cs="Times New Roman"/>
          <w:color w:val="000000"/>
          <w:sz w:val="23"/>
          <w:szCs w:val="23"/>
        </w:rPr>
        <w:tab/>
      </w:r>
    </w:p>
    <w:p w:rsidR="008A5E7D" w:rsidRPr="008A5E7D" w:rsidRDefault="008A5E7D" w:rsidP="008A5E7D">
      <w:pPr>
        <w:pStyle w:val="Style4"/>
        <w:shd w:val="clear" w:color="auto" w:fill="auto"/>
        <w:spacing w:after="206" w:line="240" w:lineRule="exact"/>
        <w:ind w:firstLine="426"/>
        <w:jc w:val="both"/>
        <w:rPr>
          <w:rFonts w:ascii="Times New Roman" w:hAnsi="Times New Roman" w:cs="Times New Roman"/>
          <w:b w:val="0"/>
          <w:sz w:val="23"/>
          <w:szCs w:val="23"/>
        </w:rPr>
      </w:pPr>
      <w:r w:rsidRPr="008A5E7D">
        <w:rPr>
          <w:rStyle w:val="CharStyle8"/>
          <w:rFonts w:ascii="Times New Roman" w:hAnsi="Times New Roman" w:cs="Times New Roman"/>
          <w:b w:val="0"/>
          <w:color w:val="000000"/>
          <w:sz w:val="23"/>
          <w:szCs w:val="23"/>
        </w:rPr>
        <w:t>najneskôr 3 pracovné dni vopred.</w:t>
      </w:r>
      <w:r w:rsidRPr="008A5E7D">
        <w:rPr>
          <w:rFonts w:ascii="Times New Roman" w:hAnsi="Times New Roman" w:cs="Times New Roman"/>
          <w:b w:val="0"/>
          <w:sz w:val="23"/>
          <w:szCs w:val="23"/>
        </w:rPr>
        <w:t xml:space="preserve"> </w:t>
      </w:r>
    </w:p>
    <w:p w:rsidR="008A5E7D" w:rsidRPr="008A5E7D" w:rsidRDefault="008A5E7D" w:rsidP="00286226">
      <w:pPr>
        <w:pStyle w:val="Style4"/>
        <w:numPr>
          <w:ilvl w:val="0"/>
          <w:numId w:val="27"/>
        </w:numPr>
        <w:shd w:val="clear" w:color="auto" w:fill="auto"/>
        <w:spacing w:before="0" w:line="240" w:lineRule="exact"/>
        <w:jc w:val="both"/>
        <w:rPr>
          <w:rStyle w:val="CharStyle8"/>
          <w:rFonts w:ascii="Times New Roman" w:hAnsi="Times New Roman" w:cs="Times New Roman"/>
          <w:b w:val="0"/>
          <w:color w:val="000000"/>
          <w:sz w:val="23"/>
          <w:szCs w:val="23"/>
        </w:rPr>
      </w:pPr>
      <w:r w:rsidRPr="008A5E7D">
        <w:rPr>
          <w:rFonts w:ascii="Times New Roman" w:hAnsi="Times New Roman" w:cs="Times New Roman"/>
          <w:b w:val="0"/>
          <w:sz w:val="23"/>
          <w:szCs w:val="23"/>
        </w:rPr>
        <w:t>Každý P</w:t>
      </w:r>
      <w:r w:rsidRPr="008A5E7D">
        <w:rPr>
          <w:rStyle w:val="CharStyle8"/>
          <w:rFonts w:ascii="Times New Roman" w:hAnsi="Times New Roman" w:cs="Times New Roman"/>
          <w:b w:val="0"/>
          <w:color w:val="000000"/>
          <w:sz w:val="23"/>
          <w:szCs w:val="23"/>
        </w:rPr>
        <w:t>rotokol musí obsahovať presný opis a označenie dodanej časti Tovaru spolu</w:t>
      </w:r>
      <w:r w:rsidR="00A1514C">
        <w:rPr>
          <w:rStyle w:val="CharStyle8"/>
          <w:rFonts w:ascii="Times New Roman" w:hAnsi="Times New Roman" w:cs="Times New Roman"/>
          <w:b w:val="0"/>
          <w:color w:val="000000"/>
          <w:sz w:val="23"/>
          <w:szCs w:val="23"/>
        </w:rPr>
        <w:t xml:space="preserve"> s</w:t>
      </w:r>
      <w:r w:rsidRPr="008A5E7D">
        <w:rPr>
          <w:rStyle w:val="CharStyle8"/>
          <w:rFonts w:ascii="Times New Roman" w:hAnsi="Times New Roman" w:cs="Times New Roman"/>
          <w:b w:val="0"/>
          <w:color w:val="000000"/>
          <w:sz w:val="23"/>
          <w:szCs w:val="23"/>
        </w:rPr>
        <w:t xml:space="preserve"> výbavou a príslušenstvom a prílohou Protokolu musia byť všetky Dok</w:t>
      </w:r>
      <w:r w:rsidR="002A39DC">
        <w:rPr>
          <w:rStyle w:val="CharStyle8"/>
          <w:rFonts w:ascii="Times New Roman" w:hAnsi="Times New Roman" w:cs="Times New Roman"/>
          <w:b w:val="0"/>
          <w:color w:val="000000"/>
          <w:sz w:val="23"/>
          <w:szCs w:val="23"/>
        </w:rPr>
        <w:t xml:space="preserve">umenty </w:t>
      </w:r>
      <w:r w:rsidRPr="008A5E7D">
        <w:rPr>
          <w:rStyle w:val="CharStyle8"/>
          <w:rFonts w:ascii="Times New Roman" w:hAnsi="Times New Roman" w:cs="Times New Roman"/>
          <w:b w:val="0"/>
          <w:color w:val="000000"/>
          <w:sz w:val="23"/>
          <w:szCs w:val="23"/>
        </w:rPr>
        <w:t xml:space="preserve">vzťahujúce sa k dodávanému Tovaru.  </w:t>
      </w:r>
    </w:p>
    <w:p w:rsidR="008A5E7D" w:rsidRPr="008A5E7D" w:rsidRDefault="008A5E7D" w:rsidP="00286226">
      <w:pPr>
        <w:pStyle w:val="Style4"/>
        <w:numPr>
          <w:ilvl w:val="0"/>
          <w:numId w:val="27"/>
        </w:numPr>
        <w:shd w:val="clear" w:color="auto" w:fill="auto"/>
        <w:spacing w:before="0" w:line="245" w:lineRule="exact"/>
        <w:jc w:val="both"/>
        <w:rPr>
          <w:rStyle w:val="CharStyle8"/>
          <w:rFonts w:ascii="Times New Roman" w:hAnsi="Times New Roman" w:cs="Times New Roman"/>
          <w:b w:val="0"/>
          <w:color w:val="000000"/>
          <w:sz w:val="23"/>
          <w:szCs w:val="23"/>
        </w:rPr>
      </w:pPr>
      <w:r w:rsidRPr="008A5E7D">
        <w:rPr>
          <w:rFonts w:ascii="Times New Roman" w:hAnsi="Times New Roman" w:cs="Times New Roman"/>
          <w:b w:val="0"/>
          <w:sz w:val="23"/>
          <w:szCs w:val="23"/>
        </w:rPr>
        <w:t>Kupujúci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A5E7D">
        <w:rPr>
          <w:rStyle w:val="CharStyle8"/>
          <w:rFonts w:ascii="Times New Roman" w:hAnsi="Times New Roman" w:cs="Times New Roman"/>
          <w:b w:val="0"/>
          <w:color w:val="000000"/>
          <w:sz w:val="23"/>
          <w:szCs w:val="23"/>
        </w:rPr>
        <w:t xml:space="preserve">rotokole sa považuje príslušná časť Tovaru za odovzdanú a prevzatú. </w:t>
      </w:r>
    </w:p>
    <w:p w:rsidR="008A5E7D" w:rsidRPr="008A5E7D" w:rsidRDefault="008A5E7D" w:rsidP="00286226">
      <w:pPr>
        <w:pStyle w:val="Style4"/>
        <w:numPr>
          <w:ilvl w:val="0"/>
          <w:numId w:val="27"/>
        </w:numPr>
        <w:shd w:val="clear" w:color="auto" w:fill="auto"/>
        <w:spacing w:before="0" w:line="240" w:lineRule="auto"/>
        <w:jc w:val="both"/>
        <w:rPr>
          <w:rStyle w:val="CharStyle8"/>
          <w:rFonts w:ascii="Times New Roman" w:hAnsi="Times New Roman" w:cs="Times New Roman"/>
          <w:b w:val="0"/>
          <w:color w:val="000000"/>
          <w:sz w:val="23"/>
          <w:szCs w:val="23"/>
        </w:rPr>
      </w:pPr>
      <w:r w:rsidRPr="008A5E7D">
        <w:rPr>
          <w:rStyle w:val="CharStyle8"/>
          <w:rFonts w:ascii="Times New Roman" w:hAnsi="Times New Roman" w:cs="Times New Roman"/>
          <w:b w:val="0"/>
          <w:color w:val="000000"/>
          <w:sz w:val="23"/>
          <w:szCs w:val="23"/>
        </w:rPr>
        <w:t>Pred podpisom Protokolu je Predávajúci povinný umožniť Kupujúcemu dôkladnú prehliadku Tovaru resp. každej jeho odovzdávanej časti, za účelom verifikovania, že Tovar je Kupujúcemu dodávaný v požadovanom  množstve, v bezchybnom technickom a právnom stave, v kvalite (</w:t>
      </w:r>
      <w:r w:rsidR="002A39DC">
        <w:rPr>
          <w:rStyle w:val="CharStyle8"/>
          <w:rFonts w:ascii="Times New Roman" w:hAnsi="Times New Roman" w:cs="Times New Roman"/>
          <w:b w:val="0"/>
          <w:color w:val="000000"/>
          <w:sz w:val="23"/>
          <w:szCs w:val="23"/>
        </w:rPr>
        <w:t>s výbavou a príslušenstvom</w:t>
      </w:r>
      <w:r w:rsidRPr="008A5E7D">
        <w:rPr>
          <w:rStyle w:val="CharStyle8"/>
          <w:rFonts w:ascii="Times New Roman" w:hAnsi="Times New Roman" w:cs="Times New Roman"/>
          <w:b w:val="0"/>
          <w:color w:val="000000"/>
          <w:sz w:val="23"/>
          <w:szCs w:val="23"/>
        </w:rPr>
        <w:t xml:space="preserve">) podľa požiadaviek Kupujúceho. </w:t>
      </w:r>
    </w:p>
    <w:p w:rsidR="008A5E7D" w:rsidRPr="008A5E7D" w:rsidRDefault="008A5E7D" w:rsidP="00286226">
      <w:pPr>
        <w:pStyle w:val="Style4"/>
        <w:numPr>
          <w:ilvl w:val="0"/>
          <w:numId w:val="27"/>
        </w:numPr>
        <w:shd w:val="clear" w:color="auto" w:fill="auto"/>
        <w:tabs>
          <w:tab w:val="left" w:pos="359"/>
        </w:tabs>
        <w:spacing w:before="0" w:line="240" w:lineRule="auto"/>
        <w:jc w:val="both"/>
        <w:rPr>
          <w:rStyle w:val="CharStyle8"/>
          <w:rFonts w:ascii="Times New Roman" w:hAnsi="Times New Roman" w:cs="Times New Roman"/>
          <w:b w:val="0"/>
          <w:sz w:val="23"/>
          <w:szCs w:val="23"/>
        </w:rPr>
      </w:pPr>
      <w:r w:rsidRPr="008A5E7D">
        <w:rPr>
          <w:rStyle w:val="CharStyle8"/>
          <w:rFonts w:ascii="Times New Roman" w:hAnsi="Times New Roman" w:cs="Times New Roman"/>
          <w:b w:val="0"/>
          <w:color w:val="000000"/>
          <w:sz w:val="23"/>
          <w:szCs w:val="23"/>
        </w:rPr>
        <w:t xml:space="preserve">Predávajúci je povinný pred podpisom Protokolu o odovzdaní a prevzatí Tovaru s odbornou starostlivosťou vykonať alebo zabezpečiť kvalifikované vykonanie predpredajného servisu a 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ods. </w:t>
      </w:r>
      <w:r w:rsidR="002A39DC">
        <w:rPr>
          <w:rStyle w:val="CharStyle8"/>
          <w:rFonts w:ascii="Times New Roman" w:hAnsi="Times New Roman" w:cs="Times New Roman"/>
          <w:b w:val="0"/>
          <w:color w:val="000000"/>
          <w:sz w:val="23"/>
          <w:szCs w:val="23"/>
        </w:rPr>
        <w:t>1</w:t>
      </w:r>
      <w:r w:rsidRPr="008A5E7D">
        <w:rPr>
          <w:rStyle w:val="CharStyle8"/>
          <w:rFonts w:ascii="Times New Roman" w:hAnsi="Times New Roman" w:cs="Times New Roman"/>
          <w:b w:val="0"/>
          <w:color w:val="000000"/>
          <w:sz w:val="23"/>
          <w:szCs w:val="23"/>
        </w:rPr>
        <w:t xml:space="preserve"> tohto článku Zmluvy nie je Kupujúci v omeškaní s prevzatím Tovaru. </w:t>
      </w:r>
    </w:p>
    <w:p w:rsidR="008A5E7D" w:rsidRDefault="008A5E7D" w:rsidP="007E0ECF">
      <w:pPr>
        <w:autoSpaceDE w:val="0"/>
        <w:autoSpaceDN w:val="0"/>
        <w:adjustRightInd w:val="0"/>
        <w:rPr>
          <w:rFonts w:ascii="Times New Roman" w:hAnsi="Times New Roman" w:cs="Times New Roman"/>
          <w:color w:val="000000"/>
          <w:sz w:val="23"/>
          <w:szCs w:val="23"/>
        </w:rPr>
      </w:pPr>
    </w:p>
    <w:p w:rsidR="00355E70" w:rsidRDefault="00355E70" w:rsidP="00355E70">
      <w:pPr>
        <w:pStyle w:val="Bezriadkovania"/>
        <w:jc w:val="center"/>
        <w:rPr>
          <w:rStyle w:val="CharStyle11"/>
          <w:bCs w:val="0"/>
          <w:sz w:val="23"/>
          <w:szCs w:val="23"/>
        </w:rPr>
      </w:pPr>
      <w:r>
        <w:rPr>
          <w:rStyle w:val="CharStyle11"/>
          <w:bCs w:val="0"/>
          <w:sz w:val="23"/>
          <w:szCs w:val="23"/>
        </w:rPr>
        <w:t>VIII.</w:t>
      </w:r>
    </w:p>
    <w:p w:rsidR="00312C1D" w:rsidRPr="00D24019" w:rsidRDefault="00312C1D" w:rsidP="00355E70">
      <w:pPr>
        <w:pStyle w:val="Bezriadkovania"/>
        <w:jc w:val="center"/>
        <w:rPr>
          <w:sz w:val="23"/>
          <w:szCs w:val="23"/>
        </w:rPr>
      </w:pPr>
      <w:r w:rsidRPr="00D24019">
        <w:rPr>
          <w:rStyle w:val="CharStyle11"/>
          <w:bCs w:val="0"/>
          <w:sz w:val="23"/>
          <w:szCs w:val="23"/>
        </w:rPr>
        <w:t>Zodpovednosť Predávajúceho a Záruka za akosť</w:t>
      </w:r>
    </w:p>
    <w:p w:rsidR="00312C1D" w:rsidRPr="00D24019" w:rsidRDefault="00312C1D" w:rsidP="00286226">
      <w:pPr>
        <w:pStyle w:val="Bezriadkovania"/>
        <w:numPr>
          <w:ilvl w:val="0"/>
          <w:numId w:val="29"/>
        </w:numPr>
        <w:tabs>
          <w:tab w:val="left" w:pos="375"/>
        </w:tabs>
        <w:jc w:val="both"/>
        <w:rPr>
          <w:rStyle w:val="CharStyle36"/>
          <w:color w:val="auto"/>
          <w:sz w:val="23"/>
          <w:szCs w:val="23"/>
        </w:rPr>
      </w:pPr>
      <w:r w:rsidRPr="00D24019">
        <w:rPr>
          <w:rStyle w:val="CharStyle8"/>
          <w:sz w:val="23"/>
          <w:szCs w:val="23"/>
        </w:rPr>
        <w:t xml:space="preserve">Predávajúci sa zaväzuje, že dodá Tovar v druhu, množstve, akosti a v kvalitatívnom prevedení podľa podmienok dohodnutých v tejto Zmluve a v zmysle záväzných predpisov SR a EÚ. </w:t>
      </w:r>
      <w:r w:rsidRPr="00D24019">
        <w:rPr>
          <w:rStyle w:val="CharStyle36"/>
          <w:sz w:val="23"/>
          <w:szCs w:val="23"/>
          <w:lang w:eastAsia="cs-CZ"/>
        </w:rPr>
        <w:t>Predávajúci</w:t>
      </w:r>
      <w:r w:rsidRPr="00D24019">
        <w:rPr>
          <w:rStyle w:val="CharStyle36"/>
          <w:sz w:val="23"/>
          <w:szCs w:val="23"/>
          <w:lang w:val="cs-CZ" w:eastAsia="cs-CZ"/>
        </w:rPr>
        <w:t xml:space="preserve"> </w:t>
      </w:r>
      <w:r w:rsidRPr="00D24019">
        <w:rPr>
          <w:rStyle w:val="CharStyle36"/>
          <w:sz w:val="23"/>
          <w:szCs w:val="23"/>
        </w:rPr>
        <w:t>zodpovedá za to, že Tovar ( každá jeho časť ) je vyrobená a  dodaná v kvalite podľa požiadaviek článku I</w:t>
      </w:r>
      <w:r w:rsidR="00D24019" w:rsidRPr="00D24019">
        <w:rPr>
          <w:rStyle w:val="CharStyle36"/>
          <w:sz w:val="23"/>
          <w:szCs w:val="23"/>
        </w:rPr>
        <w:t>I</w:t>
      </w:r>
      <w:r w:rsidRPr="00D24019">
        <w:rPr>
          <w:rStyle w:val="CharStyle36"/>
          <w:sz w:val="23"/>
          <w:szCs w:val="23"/>
        </w:rPr>
        <w:t xml:space="preserve"> Zmluvy a že tieto vlastnosti a kvality bude mať i počas plynutia záručnej doby.  </w:t>
      </w:r>
    </w:p>
    <w:p w:rsidR="00312C1D" w:rsidRPr="00D24019" w:rsidRDefault="00312C1D" w:rsidP="00286226">
      <w:pPr>
        <w:pStyle w:val="Bezriadkovania"/>
        <w:numPr>
          <w:ilvl w:val="0"/>
          <w:numId w:val="29"/>
        </w:numPr>
        <w:tabs>
          <w:tab w:val="left" w:pos="375"/>
        </w:tabs>
        <w:jc w:val="both"/>
        <w:rPr>
          <w:rStyle w:val="CharStyle10"/>
          <w:rFonts w:ascii="Times New Roman" w:hAnsi="Times New Roman" w:cs="Times New Roman"/>
          <w:color w:val="auto"/>
          <w:sz w:val="23"/>
          <w:szCs w:val="23"/>
        </w:rPr>
      </w:pPr>
      <w:r w:rsidRPr="00D24019">
        <w:rPr>
          <w:rStyle w:val="CharStyle10"/>
          <w:rFonts w:ascii="Times New Roman" w:hAnsi="Times New Roman" w:cs="Times New Roman"/>
          <w:sz w:val="23"/>
          <w:szCs w:val="23"/>
        </w:rPr>
        <w:t xml:space="preserve">Predávajúci zodpovedá za </w:t>
      </w:r>
      <w:r w:rsidRPr="00D24019">
        <w:rPr>
          <w:rStyle w:val="CharStyle10"/>
          <w:rFonts w:ascii="Times New Roman" w:hAnsi="Times New Roman" w:cs="Times New Roman"/>
          <w:sz w:val="23"/>
          <w:szCs w:val="23"/>
          <w:lang w:val="cs-CZ" w:eastAsia="cs-CZ"/>
        </w:rPr>
        <w:t xml:space="preserve">vady, </w:t>
      </w:r>
      <w:r w:rsidRPr="00D24019">
        <w:rPr>
          <w:rStyle w:val="CharStyle10"/>
          <w:rFonts w:ascii="Times New Roman" w:hAnsi="Times New Roman" w:cs="Times New Roman"/>
          <w:sz w:val="23"/>
          <w:szCs w:val="23"/>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rsidR="00312C1D" w:rsidRPr="00D24019" w:rsidRDefault="00312C1D" w:rsidP="00286226">
      <w:pPr>
        <w:pStyle w:val="Bezriadkovania"/>
        <w:numPr>
          <w:ilvl w:val="0"/>
          <w:numId w:val="29"/>
        </w:numPr>
        <w:tabs>
          <w:tab w:val="left" w:pos="375"/>
        </w:tabs>
        <w:jc w:val="both"/>
        <w:rPr>
          <w:rStyle w:val="CharStyle15"/>
          <w:b w:val="0"/>
          <w:bCs w:val="0"/>
          <w:color w:val="auto"/>
          <w:sz w:val="23"/>
          <w:szCs w:val="23"/>
        </w:rPr>
      </w:pPr>
      <w:r w:rsidRPr="00D24019">
        <w:rPr>
          <w:rStyle w:val="CharStyle8"/>
          <w:sz w:val="23"/>
          <w:szCs w:val="23"/>
        </w:rPr>
        <w:t xml:space="preserve">Na dodávaný Tovar spolu s príslušenstvom a výbavou poskytuje Predávajúci záruku za akosť v dĺžke minimálne </w:t>
      </w:r>
      <w:r w:rsidRPr="00D24019">
        <w:rPr>
          <w:rStyle w:val="CharStyle15"/>
          <w:sz w:val="23"/>
          <w:szCs w:val="23"/>
        </w:rPr>
        <w:t xml:space="preserve">24 mesiacov. </w:t>
      </w:r>
    </w:p>
    <w:p w:rsidR="00312C1D" w:rsidRPr="00D24019" w:rsidRDefault="00312C1D" w:rsidP="00286226">
      <w:pPr>
        <w:pStyle w:val="Bezriadkovania"/>
        <w:numPr>
          <w:ilvl w:val="0"/>
          <w:numId w:val="29"/>
        </w:numPr>
        <w:tabs>
          <w:tab w:val="left" w:pos="375"/>
        </w:tabs>
        <w:jc w:val="both"/>
        <w:rPr>
          <w:rStyle w:val="CharStyle8"/>
          <w:color w:val="auto"/>
          <w:sz w:val="23"/>
          <w:szCs w:val="23"/>
        </w:rPr>
      </w:pPr>
      <w:r w:rsidRPr="00D24019">
        <w:rPr>
          <w:rStyle w:val="CharStyle8"/>
          <w:sz w:val="23"/>
          <w:szCs w:val="23"/>
        </w:rPr>
        <w:t xml:space="preserve">Záruka začína plynúť odo dňa prevzatia Tovaru Kupujúcim (od dátumu podpisu Protokolu o odovzdaní a prevzatí Tovaru poverenej osoby Kupujúcim). Pre nároky z vád Tovaru sa použijú </w:t>
      </w:r>
      <w:proofErr w:type="spellStart"/>
      <w:r w:rsidRPr="00D24019">
        <w:rPr>
          <w:rStyle w:val="CharStyle8"/>
          <w:sz w:val="23"/>
          <w:szCs w:val="23"/>
        </w:rPr>
        <w:t>ust</w:t>
      </w:r>
      <w:proofErr w:type="spellEnd"/>
      <w:r w:rsidRPr="00D24019">
        <w:rPr>
          <w:rStyle w:val="CharStyle8"/>
          <w:sz w:val="23"/>
          <w:szCs w:val="23"/>
        </w:rPr>
        <w:t xml:space="preserve">. § 436a </w:t>
      </w:r>
      <w:proofErr w:type="spellStart"/>
      <w:r w:rsidRPr="00D24019">
        <w:rPr>
          <w:rStyle w:val="CharStyle8"/>
          <w:sz w:val="23"/>
          <w:szCs w:val="23"/>
        </w:rPr>
        <w:t>nasl</w:t>
      </w:r>
      <w:proofErr w:type="spellEnd"/>
      <w:r w:rsidRPr="00D24019">
        <w:rPr>
          <w:rStyle w:val="CharStyle8"/>
          <w:sz w:val="23"/>
          <w:szCs w:val="23"/>
        </w:rPr>
        <w:t>. Obchodného zákonníka.</w:t>
      </w:r>
    </w:p>
    <w:p w:rsidR="00312C1D" w:rsidRPr="00D24019" w:rsidRDefault="00312C1D" w:rsidP="00286226">
      <w:pPr>
        <w:pStyle w:val="Bezriadkovania"/>
        <w:numPr>
          <w:ilvl w:val="0"/>
          <w:numId w:val="29"/>
        </w:numPr>
        <w:tabs>
          <w:tab w:val="left" w:pos="375"/>
        </w:tabs>
        <w:jc w:val="both"/>
        <w:rPr>
          <w:rStyle w:val="CharStyle8"/>
          <w:color w:val="auto"/>
          <w:sz w:val="23"/>
          <w:szCs w:val="23"/>
        </w:rPr>
      </w:pPr>
      <w:r w:rsidRPr="00D24019">
        <w:rPr>
          <w:rStyle w:val="CharStyle8"/>
          <w:sz w:val="23"/>
          <w:szCs w:val="23"/>
        </w:rPr>
        <w:t xml:space="preserve">Počas záručnej doby má Kupujúci právo požadovať a Predávajúci povinnosť okrem iného bezodplatne odstrániť </w:t>
      </w:r>
      <w:r w:rsidRPr="00D24019">
        <w:rPr>
          <w:rStyle w:val="CharStyle8"/>
          <w:sz w:val="23"/>
          <w:szCs w:val="23"/>
          <w:lang w:val="cs-CZ"/>
        </w:rPr>
        <w:t xml:space="preserve">vady </w:t>
      </w:r>
      <w:r w:rsidRPr="00D24019">
        <w:rPr>
          <w:rStyle w:val="CharStyle8"/>
          <w:sz w:val="23"/>
          <w:szCs w:val="23"/>
        </w:rPr>
        <w:t xml:space="preserve">Tovaru, dodať náhradný Tovar za </w:t>
      </w:r>
      <w:proofErr w:type="spellStart"/>
      <w:r w:rsidRPr="00D24019">
        <w:rPr>
          <w:rStyle w:val="CharStyle8"/>
          <w:sz w:val="23"/>
          <w:szCs w:val="23"/>
        </w:rPr>
        <w:t>vadný</w:t>
      </w:r>
      <w:proofErr w:type="spellEnd"/>
      <w:r w:rsidRPr="00D24019">
        <w:rPr>
          <w:rStyle w:val="CharStyle8"/>
          <w:sz w:val="23"/>
          <w:szCs w:val="23"/>
        </w:rPr>
        <w:t xml:space="preserve"> Tovar</w:t>
      </w:r>
      <w:r w:rsidR="00505D76">
        <w:rPr>
          <w:rStyle w:val="CharStyle8"/>
          <w:sz w:val="23"/>
          <w:szCs w:val="23"/>
        </w:rPr>
        <w:t>,</w:t>
      </w:r>
      <w:r w:rsidRPr="00D24019">
        <w:rPr>
          <w:rStyle w:val="CharStyle8"/>
          <w:sz w:val="23"/>
          <w:szCs w:val="23"/>
        </w:rPr>
        <w:t xml:space="preserve"> alebo požadovať zľavu z Kúpnej ceny.  </w:t>
      </w:r>
    </w:p>
    <w:p w:rsidR="00312C1D" w:rsidRPr="00D24019" w:rsidRDefault="00312C1D" w:rsidP="00286226">
      <w:pPr>
        <w:pStyle w:val="Bezriadkovania"/>
        <w:numPr>
          <w:ilvl w:val="0"/>
          <w:numId w:val="29"/>
        </w:numPr>
        <w:tabs>
          <w:tab w:val="left" w:pos="375"/>
        </w:tabs>
        <w:jc w:val="both"/>
        <w:rPr>
          <w:rStyle w:val="CharStyle8"/>
          <w:color w:val="auto"/>
          <w:sz w:val="23"/>
          <w:szCs w:val="23"/>
        </w:rPr>
      </w:pPr>
      <w:r w:rsidRPr="00D24019">
        <w:rPr>
          <w:rStyle w:val="CharStyle8"/>
          <w:sz w:val="23"/>
          <w:szCs w:val="23"/>
        </w:rPr>
        <w:t xml:space="preserve">Oznámenie vád (reklamácia) musí byť u Predávajúceho vykonané písomne, pričom </w:t>
      </w:r>
      <w:r w:rsidRPr="00D24019">
        <w:rPr>
          <w:rStyle w:val="CharStyle8"/>
          <w:sz w:val="23"/>
          <w:szCs w:val="23"/>
          <w:lang w:val="cs-CZ"/>
        </w:rPr>
        <w:t xml:space="preserve">vada </w:t>
      </w:r>
      <w:r w:rsidRPr="00D24019">
        <w:rPr>
          <w:rStyle w:val="CharStyle8"/>
          <w:sz w:val="23"/>
          <w:szCs w:val="23"/>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D24019">
        <w:rPr>
          <w:rStyle w:val="CharStyle8"/>
          <w:sz w:val="23"/>
          <w:szCs w:val="23"/>
          <w:lang w:val="cs-CZ"/>
        </w:rPr>
        <w:t xml:space="preserve">vady </w:t>
      </w:r>
      <w:r w:rsidRPr="00D24019">
        <w:rPr>
          <w:rStyle w:val="CharStyle8"/>
          <w:sz w:val="23"/>
          <w:szCs w:val="23"/>
        </w:rPr>
        <w:t>na vlastné náklady bez zbytočného odkladu od ich oznámenia a reklamáciu je povinný vybaviť v lehote do 30 dní odo dňa oznámenia vád ( reklamácie ).</w:t>
      </w:r>
    </w:p>
    <w:p w:rsidR="00312C1D" w:rsidRPr="00D24019" w:rsidRDefault="00312C1D" w:rsidP="00286226">
      <w:pPr>
        <w:pStyle w:val="Bezriadkovania"/>
        <w:numPr>
          <w:ilvl w:val="0"/>
          <w:numId w:val="29"/>
        </w:numPr>
        <w:tabs>
          <w:tab w:val="left" w:pos="375"/>
        </w:tabs>
        <w:jc w:val="both"/>
        <w:rPr>
          <w:sz w:val="23"/>
          <w:szCs w:val="23"/>
        </w:rPr>
      </w:pPr>
      <w:r w:rsidRPr="00D24019">
        <w:rPr>
          <w:rStyle w:val="CharStyle36"/>
          <w:sz w:val="23"/>
          <w:szCs w:val="23"/>
        </w:rPr>
        <w:t xml:space="preserve">Zmluvné strany sa dohodli, že ak Predávajúci neodstráni vady Tovaru alebo nedodá chýbajúce časti Tovaru vôbec alebo v lehote najneskôr do 30 dní odo dňa doručenia </w:t>
      </w:r>
      <w:r w:rsidRPr="00D24019">
        <w:rPr>
          <w:rStyle w:val="CharStyle36"/>
          <w:sz w:val="23"/>
          <w:szCs w:val="23"/>
        </w:rPr>
        <w:lastRenderedPageBreak/>
        <w:t xml:space="preserve">reklamácie, </w:t>
      </w:r>
      <w:r w:rsidRPr="00D24019">
        <w:rPr>
          <w:sz w:val="23"/>
          <w:szCs w:val="23"/>
          <w:lang w:eastAsia="cs-CZ"/>
        </w:rPr>
        <w:t xml:space="preserve">Predávajúci zaplatí Kupujúcemu jednorazovú zmluvnú pokutu vo výške 25 % z Kúpnej ceny reklamovaného Tovaru bez DPH uvedenej v ods. 1 článku </w:t>
      </w:r>
      <w:r w:rsidR="005978DD">
        <w:rPr>
          <w:sz w:val="23"/>
          <w:szCs w:val="23"/>
          <w:lang w:eastAsia="cs-CZ"/>
        </w:rPr>
        <w:t>VI</w:t>
      </w:r>
      <w:r w:rsidRPr="00D24019">
        <w:rPr>
          <w:sz w:val="23"/>
          <w:szCs w:val="23"/>
          <w:lang w:eastAsia="cs-CZ"/>
        </w:rPr>
        <w:t xml:space="preserve"> Zmluvy. Zmluvná pokuta je splatná v lehote do 7 kalendárnych dní odo dňa doručenia výzvy Kupujúceho na zaplatenie zmluvnej pokuty spolu s faktúrou. Zmluvné strany sa dohodli, že Kupujúci je oprávnený </w:t>
      </w:r>
      <w:r w:rsidRPr="00D24019">
        <w:rPr>
          <w:sz w:val="23"/>
          <w:szCs w:val="23"/>
        </w:rPr>
        <w:t>zadať odstránenie vady Tovaru tretej osobe, pričom všetky náklady súvisiace s odstránením vady treťou osobou je povinný znášať Predávajúci</w:t>
      </w:r>
      <w:r w:rsidR="00150106">
        <w:rPr>
          <w:sz w:val="23"/>
          <w:szCs w:val="23"/>
        </w:rPr>
        <w:t>,</w:t>
      </w:r>
      <w:r w:rsidRPr="00D24019">
        <w:rPr>
          <w:sz w:val="23"/>
          <w:szCs w:val="23"/>
        </w:rPr>
        <w:t xml:space="preserve"> alebo je oprávnený požadovať výmenu </w:t>
      </w:r>
      <w:proofErr w:type="spellStart"/>
      <w:r w:rsidRPr="00D24019">
        <w:rPr>
          <w:sz w:val="23"/>
          <w:szCs w:val="23"/>
        </w:rPr>
        <w:t>vadného</w:t>
      </w:r>
      <w:proofErr w:type="spellEnd"/>
      <w:r w:rsidRPr="00D24019">
        <w:rPr>
          <w:sz w:val="23"/>
          <w:szCs w:val="23"/>
        </w:rPr>
        <w:t xml:space="preserve"> Tovaru za nový Tovar.</w:t>
      </w:r>
    </w:p>
    <w:p w:rsidR="00286226" w:rsidRDefault="00312C1D" w:rsidP="00286226">
      <w:pPr>
        <w:pStyle w:val="Bezriadkovania"/>
        <w:numPr>
          <w:ilvl w:val="0"/>
          <w:numId w:val="29"/>
        </w:numPr>
        <w:tabs>
          <w:tab w:val="left" w:pos="375"/>
        </w:tabs>
        <w:jc w:val="both"/>
        <w:rPr>
          <w:sz w:val="23"/>
          <w:szCs w:val="23"/>
        </w:rPr>
      </w:pPr>
      <w:r w:rsidRPr="00D24019">
        <w:rPr>
          <w:sz w:val="23"/>
          <w:szCs w:val="23"/>
        </w:rPr>
        <w:t xml:space="preserve">Zmluvné strany prehlasujú, že považujú dohodnutú výšku zmluvnej pokuty v ods. 7 tohto článku Zmluvy za primeranú vzhľadom na charakter a povahu zmluvnou pokutou zabezpečovanej povinnosti Predávajúceho a cenu reklamovaného Tovaru. </w:t>
      </w:r>
    </w:p>
    <w:p w:rsidR="00312C1D" w:rsidRPr="00286226" w:rsidRDefault="00312C1D" w:rsidP="00286226">
      <w:pPr>
        <w:pStyle w:val="Bezriadkovania"/>
        <w:numPr>
          <w:ilvl w:val="0"/>
          <w:numId w:val="29"/>
        </w:numPr>
        <w:tabs>
          <w:tab w:val="left" w:pos="375"/>
        </w:tabs>
        <w:jc w:val="both"/>
        <w:rPr>
          <w:rStyle w:val="CharStyle36"/>
          <w:sz w:val="23"/>
          <w:szCs w:val="23"/>
        </w:rPr>
      </w:pPr>
      <w:r w:rsidRPr="00D24019">
        <w:rPr>
          <w:rStyle w:val="CharStyle36"/>
          <w:sz w:val="23"/>
          <w:szCs w:val="23"/>
        </w:rPr>
        <w:t>Uplatnením nárokov z vád Tovaru nie sú dotknuté nároky Kupujúceho na náhradu škody alebo na odstúpenie od Zmluvy.</w:t>
      </w:r>
    </w:p>
    <w:p w:rsidR="00312C1D" w:rsidRPr="00D24019" w:rsidRDefault="00312C1D" w:rsidP="00286226">
      <w:pPr>
        <w:pStyle w:val="Bezriadkovania"/>
        <w:numPr>
          <w:ilvl w:val="0"/>
          <w:numId w:val="29"/>
        </w:numPr>
        <w:tabs>
          <w:tab w:val="left" w:pos="375"/>
        </w:tabs>
        <w:jc w:val="both"/>
        <w:rPr>
          <w:sz w:val="23"/>
          <w:szCs w:val="23"/>
        </w:rPr>
      </w:pPr>
      <w:r w:rsidRPr="00D24019">
        <w:rPr>
          <w:sz w:val="23"/>
          <w:szCs w:val="23"/>
        </w:rPr>
        <w:t xml:space="preserve">V prípade, že Kupujúcemu vznikne škoda v dôsledku porušenia povinností Predávajúcim, je Predávajúci povinný takto vzniknutú škodu v plnom rozsahu Kupujúcemu nahradiť. </w:t>
      </w:r>
    </w:p>
    <w:p w:rsidR="00312C1D" w:rsidRPr="00D24019" w:rsidRDefault="00312C1D" w:rsidP="00286226">
      <w:pPr>
        <w:pStyle w:val="Bezriadkovania"/>
        <w:numPr>
          <w:ilvl w:val="0"/>
          <w:numId w:val="29"/>
        </w:numPr>
        <w:tabs>
          <w:tab w:val="left" w:pos="375"/>
        </w:tabs>
        <w:jc w:val="both"/>
        <w:rPr>
          <w:rStyle w:val="CharStyle8"/>
          <w:sz w:val="23"/>
          <w:szCs w:val="23"/>
        </w:rPr>
      </w:pPr>
      <w:r w:rsidRPr="00D24019">
        <w:rPr>
          <w:rStyle w:val="CharStyle8"/>
          <w:sz w:val="23"/>
          <w:szCs w:val="23"/>
        </w:rPr>
        <w:t xml:space="preserve">Predávajúci nenesie žiadnu zodpovednosť za </w:t>
      </w:r>
      <w:r w:rsidRPr="00D24019">
        <w:rPr>
          <w:rStyle w:val="CharStyle8"/>
          <w:sz w:val="23"/>
          <w:szCs w:val="23"/>
          <w:lang w:val="cs-CZ"/>
        </w:rPr>
        <w:t xml:space="preserve">vady </w:t>
      </w:r>
      <w:r w:rsidRPr="00D24019">
        <w:rPr>
          <w:rStyle w:val="CharStyle8"/>
          <w:sz w:val="23"/>
          <w:szCs w:val="23"/>
        </w:rPr>
        <w:t xml:space="preserve">Tovaru, ktoré boli spôsobené neodbornou prevádzkou, obsluhou a údržbou. </w:t>
      </w:r>
    </w:p>
    <w:p w:rsidR="00312C1D" w:rsidRPr="00D24019" w:rsidRDefault="00312C1D" w:rsidP="00286226">
      <w:pPr>
        <w:pStyle w:val="Bezriadkovania"/>
        <w:numPr>
          <w:ilvl w:val="0"/>
          <w:numId w:val="29"/>
        </w:numPr>
        <w:tabs>
          <w:tab w:val="left" w:pos="375"/>
        </w:tabs>
        <w:jc w:val="both"/>
        <w:rPr>
          <w:sz w:val="23"/>
          <w:szCs w:val="23"/>
        </w:rPr>
      </w:pPr>
      <w:r w:rsidRPr="00D24019">
        <w:rPr>
          <w:rStyle w:val="CharStyle8"/>
          <w:sz w:val="23"/>
          <w:szCs w:val="23"/>
        </w:rPr>
        <w:t>Ak v Zmluve nie je uvedené inak, v prípade reklamácií Tovaru sa postupuje podľa príslušných ustanovení Obchodného zákonníka a všeobecne záväzných platných právnych predpisov Slovenskej republiky.</w:t>
      </w:r>
    </w:p>
    <w:p w:rsidR="00312C1D" w:rsidRDefault="00312C1D" w:rsidP="007E0ECF">
      <w:pPr>
        <w:autoSpaceDE w:val="0"/>
        <w:autoSpaceDN w:val="0"/>
        <w:adjustRightInd w:val="0"/>
        <w:rPr>
          <w:rFonts w:ascii="Times New Roman" w:hAnsi="Times New Roman" w:cs="Times New Roman"/>
          <w:color w:val="000000"/>
          <w:sz w:val="23"/>
          <w:szCs w:val="23"/>
        </w:rPr>
      </w:pPr>
    </w:p>
    <w:p w:rsidR="00AB51BF" w:rsidRDefault="00AB51BF" w:rsidP="00AB51BF">
      <w:pPr>
        <w:jc w:val="center"/>
        <w:rPr>
          <w:rFonts w:ascii="Times New Roman" w:hAnsi="Times New Roman" w:cs="Times New Roman"/>
          <w:b/>
          <w:sz w:val="23"/>
          <w:szCs w:val="23"/>
        </w:rPr>
      </w:pPr>
      <w:r>
        <w:rPr>
          <w:rFonts w:ascii="Times New Roman" w:hAnsi="Times New Roman" w:cs="Times New Roman"/>
          <w:b/>
          <w:sz w:val="23"/>
          <w:szCs w:val="23"/>
        </w:rPr>
        <w:t>IX.</w:t>
      </w:r>
    </w:p>
    <w:p w:rsidR="00AD2F0D" w:rsidRPr="00AD2F0D" w:rsidRDefault="00AD2F0D" w:rsidP="00AB51BF">
      <w:pPr>
        <w:jc w:val="center"/>
        <w:rPr>
          <w:rFonts w:ascii="Times New Roman" w:hAnsi="Times New Roman" w:cs="Times New Roman"/>
          <w:b/>
          <w:sz w:val="23"/>
          <w:szCs w:val="23"/>
        </w:rPr>
      </w:pPr>
      <w:r w:rsidRPr="00AD2F0D">
        <w:rPr>
          <w:rFonts w:ascii="Times New Roman" w:hAnsi="Times New Roman" w:cs="Times New Roman"/>
          <w:b/>
          <w:sz w:val="23"/>
          <w:szCs w:val="23"/>
        </w:rPr>
        <w:t>Zmena záväzkov zmluvných strán</w:t>
      </w:r>
    </w:p>
    <w:p w:rsidR="00AD2F0D" w:rsidRPr="00286226" w:rsidRDefault="00AD2F0D" w:rsidP="00286226">
      <w:pPr>
        <w:pStyle w:val="Odsekzoznamu"/>
        <w:widowControl w:val="0"/>
        <w:numPr>
          <w:ilvl w:val="0"/>
          <w:numId w:val="30"/>
        </w:numPr>
        <w:tabs>
          <w:tab w:val="left" w:pos="7088"/>
        </w:tabs>
        <w:jc w:val="both"/>
        <w:rPr>
          <w:rFonts w:ascii="Times New Roman" w:hAnsi="Times New Roman" w:cs="Times New Roman"/>
          <w:sz w:val="23"/>
          <w:szCs w:val="23"/>
        </w:rPr>
      </w:pPr>
      <w:r w:rsidRPr="00286226">
        <w:rPr>
          <w:rFonts w:ascii="Times New Roman" w:hAnsi="Times New Roman" w:cs="Times New Roman"/>
          <w:sz w:val="23"/>
          <w:szCs w:val="23"/>
        </w:rPr>
        <w:t>Zmluvné strany sa zaväzujú, že pristúpia na zmenu záväz</w:t>
      </w:r>
      <w:r w:rsidRPr="00286226">
        <w:rPr>
          <w:rFonts w:ascii="Times New Roman" w:hAnsi="Times New Roman" w:cs="Times New Roman"/>
          <w:sz w:val="23"/>
          <w:szCs w:val="23"/>
        </w:rPr>
        <w:softHyphen/>
        <w:t>ku/</w:t>
      </w:r>
      <w:proofErr w:type="spellStart"/>
      <w:r w:rsidRPr="00286226">
        <w:rPr>
          <w:rFonts w:ascii="Times New Roman" w:hAnsi="Times New Roman" w:cs="Times New Roman"/>
          <w:sz w:val="23"/>
          <w:szCs w:val="23"/>
        </w:rPr>
        <w:t>ov</w:t>
      </w:r>
      <w:proofErr w:type="spellEnd"/>
      <w:r w:rsidRPr="00286226">
        <w:rPr>
          <w:rFonts w:ascii="Times New Roman" w:hAnsi="Times New Roman" w:cs="Times New Roman"/>
          <w:sz w:val="23"/>
          <w:szCs w:val="23"/>
        </w:rPr>
        <w:t xml:space="preserve">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rsidR="00AD2F0D" w:rsidRPr="00286226" w:rsidRDefault="00AD2F0D" w:rsidP="00286226">
      <w:pPr>
        <w:pStyle w:val="Odsekzoznamu"/>
        <w:widowControl w:val="0"/>
        <w:numPr>
          <w:ilvl w:val="0"/>
          <w:numId w:val="30"/>
        </w:numPr>
        <w:tabs>
          <w:tab w:val="left" w:pos="7088"/>
        </w:tabs>
        <w:jc w:val="both"/>
        <w:rPr>
          <w:rFonts w:ascii="Times New Roman" w:hAnsi="Times New Roman" w:cs="Times New Roman"/>
          <w:sz w:val="23"/>
          <w:szCs w:val="23"/>
        </w:rPr>
      </w:pPr>
      <w:r w:rsidRPr="00286226">
        <w:rPr>
          <w:rFonts w:ascii="Times New Roman" w:hAnsi="Times New Roman" w:cs="Times New Roman"/>
          <w:sz w:val="23"/>
          <w:szCs w:val="23"/>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AD2F0D" w:rsidRPr="00704F14" w:rsidRDefault="00AD2F0D" w:rsidP="00D33AEE">
      <w:pPr>
        <w:rPr>
          <w:rFonts w:cstheme="minorHAnsi"/>
          <w:b/>
        </w:rPr>
      </w:pPr>
    </w:p>
    <w:p w:rsidR="00AB51BF" w:rsidRDefault="00AB51BF" w:rsidP="00AB51BF">
      <w:pPr>
        <w:jc w:val="center"/>
        <w:rPr>
          <w:rFonts w:ascii="Times New Roman" w:hAnsi="Times New Roman" w:cs="Times New Roman"/>
          <w:b/>
          <w:sz w:val="23"/>
          <w:szCs w:val="23"/>
        </w:rPr>
      </w:pPr>
      <w:r>
        <w:rPr>
          <w:rFonts w:ascii="Times New Roman" w:hAnsi="Times New Roman" w:cs="Times New Roman"/>
          <w:b/>
          <w:sz w:val="23"/>
          <w:szCs w:val="23"/>
        </w:rPr>
        <w:t>X.</w:t>
      </w:r>
    </w:p>
    <w:p w:rsidR="00AD2F0D" w:rsidRPr="00D33AEE" w:rsidRDefault="00AD2F0D" w:rsidP="00AB51BF">
      <w:pPr>
        <w:jc w:val="center"/>
        <w:rPr>
          <w:rFonts w:ascii="Times New Roman" w:hAnsi="Times New Roman" w:cs="Times New Roman"/>
          <w:b/>
          <w:sz w:val="23"/>
          <w:szCs w:val="23"/>
        </w:rPr>
      </w:pPr>
      <w:r w:rsidRPr="00D33AEE">
        <w:rPr>
          <w:rFonts w:ascii="Times New Roman" w:hAnsi="Times New Roman" w:cs="Times New Roman"/>
          <w:b/>
          <w:sz w:val="23"/>
          <w:szCs w:val="23"/>
        </w:rPr>
        <w:t>Zánik zmluvy</w:t>
      </w:r>
    </w:p>
    <w:p w:rsidR="00AD2F0D" w:rsidRPr="00286226" w:rsidRDefault="00AD2F0D" w:rsidP="00286226">
      <w:pPr>
        <w:pStyle w:val="Odsekzoznamu"/>
        <w:numPr>
          <w:ilvl w:val="0"/>
          <w:numId w:val="31"/>
        </w:numPr>
        <w:autoSpaceDE w:val="0"/>
        <w:autoSpaceDN w:val="0"/>
        <w:adjustRightInd w:val="0"/>
        <w:jc w:val="both"/>
        <w:rPr>
          <w:rFonts w:ascii="Times New Roman" w:hAnsi="Times New Roman" w:cs="Times New Roman"/>
          <w:b/>
          <w:sz w:val="23"/>
          <w:szCs w:val="23"/>
        </w:rPr>
      </w:pPr>
      <w:r w:rsidRPr="00286226">
        <w:rPr>
          <w:rFonts w:ascii="Times New Roman" w:hAnsi="Times New Roman" w:cs="Times New Roman"/>
          <w:sz w:val="23"/>
          <w:szCs w:val="23"/>
        </w:rPr>
        <w:t>Zmluva sa uzatvára na dobu splnenia všetkých záväzkov zmluvných strán vyplývajúcich z tejto Zmluvy. Po uvedenú dobu je pre plnenie tejto Zmluvy zachovaná záväzná viazanosť ponuky Predávajúceho.</w:t>
      </w:r>
    </w:p>
    <w:p w:rsidR="00AD2F0D" w:rsidRPr="00286226" w:rsidRDefault="00AD2F0D" w:rsidP="00286226">
      <w:pPr>
        <w:pStyle w:val="Odsekzoznamu"/>
        <w:numPr>
          <w:ilvl w:val="0"/>
          <w:numId w:val="31"/>
        </w:numPr>
        <w:autoSpaceDE w:val="0"/>
        <w:autoSpaceDN w:val="0"/>
        <w:adjustRightInd w:val="0"/>
        <w:jc w:val="both"/>
        <w:rPr>
          <w:rFonts w:ascii="Times New Roman" w:hAnsi="Times New Roman" w:cs="Times New Roman"/>
          <w:b/>
          <w:sz w:val="23"/>
          <w:szCs w:val="23"/>
        </w:rPr>
      </w:pPr>
      <w:r w:rsidRPr="00286226">
        <w:rPr>
          <w:rFonts w:ascii="Times New Roman" w:hAnsi="Times New Roman" w:cs="Times New Roman"/>
          <w:sz w:val="23"/>
          <w:szCs w:val="23"/>
        </w:rPr>
        <w:t>Zmluva zaniká:</w:t>
      </w:r>
    </w:p>
    <w:p w:rsidR="00AD2F0D" w:rsidRPr="00D33AEE" w:rsidRDefault="00AD2F0D" w:rsidP="00D33AEE">
      <w:pPr>
        <w:pStyle w:val="Odsekzoznamu"/>
        <w:numPr>
          <w:ilvl w:val="0"/>
          <w:numId w:val="13"/>
        </w:numPr>
        <w:spacing w:line="259" w:lineRule="auto"/>
        <w:ind w:left="993" w:hanging="284"/>
        <w:jc w:val="both"/>
        <w:rPr>
          <w:rFonts w:ascii="Times New Roman" w:hAnsi="Times New Roman" w:cs="Times New Roman"/>
          <w:sz w:val="23"/>
          <w:szCs w:val="23"/>
        </w:rPr>
      </w:pPr>
      <w:r w:rsidRPr="00D33AEE">
        <w:rPr>
          <w:rFonts w:ascii="Times New Roman" w:hAnsi="Times New Roman" w:cs="Times New Roman"/>
          <w:sz w:val="23"/>
          <w:szCs w:val="23"/>
        </w:rPr>
        <w:t>riadnym splnením všetkých práv a povinnosti zmluvných strán, dodaním Tovaru podľa týchto zmluvných podmienok v požadovanom druhu, množstve a kvalite v stanovených lehotách,</w:t>
      </w:r>
    </w:p>
    <w:p w:rsidR="00AD2F0D" w:rsidRPr="00D33AEE" w:rsidRDefault="00AD2F0D" w:rsidP="00D33AEE">
      <w:pPr>
        <w:pStyle w:val="Odsekzoznamu"/>
        <w:numPr>
          <w:ilvl w:val="0"/>
          <w:numId w:val="13"/>
        </w:numPr>
        <w:spacing w:line="259" w:lineRule="auto"/>
        <w:ind w:left="993" w:hanging="273"/>
        <w:jc w:val="both"/>
        <w:rPr>
          <w:rFonts w:ascii="Times New Roman" w:hAnsi="Times New Roman" w:cs="Times New Roman"/>
          <w:sz w:val="23"/>
          <w:szCs w:val="23"/>
        </w:rPr>
      </w:pPr>
      <w:r w:rsidRPr="00D33AEE">
        <w:rPr>
          <w:rFonts w:ascii="Times New Roman" w:hAnsi="Times New Roman" w:cs="Times New Roman"/>
          <w:sz w:val="23"/>
          <w:szCs w:val="23"/>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rsidR="00AD2F0D" w:rsidRPr="00286226" w:rsidRDefault="00AD2F0D" w:rsidP="00286226">
      <w:pPr>
        <w:pStyle w:val="Odsekzoznamu"/>
        <w:numPr>
          <w:ilvl w:val="0"/>
          <w:numId w:val="31"/>
        </w:numPr>
        <w:jc w:val="both"/>
        <w:rPr>
          <w:rFonts w:ascii="Times New Roman" w:hAnsi="Times New Roman" w:cs="Times New Roman"/>
          <w:sz w:val="23"/>
          <w:szCs w:val="23"/>
        </w:rPr>
      </w:pPr>
      <w:r w:rsidRPr="00286226">
        <w:rPr>
          <w:rFonts w:ascii="Times New Roman" w:hAnsi="Times New Roman" w:cs="Times New Roman"/>
          <w:sz w:val="23"/>
          <w:szCs w:val="23"/>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w:t>
      </w:r>
      <w:proofErr w:type="spellStart"/>
      <w:r w:rsidRPr="00286226">
        <w:rPr>
          <w:rFonts w:ascii="Times New Roman" w:hAnsi="Times New Roman" w:cs="Times New Roman"/>
          <w:sz w:val="23"/>
          <w:szCs w:val="23"/>
        </w:rPr>
        <w:t>nunc</w:t>
      </w:r>
      <w:proofErr w:type="spellEnd"/>
      <w:r w:rsidRPr="00286226">
        <w:rPr>
          <w:rFonts w:ascii="Times New Roman" w:hAnsi="Times New Roman" w:cs="Times New Roman"/>
          <w:sz w:val="23"/>
          <w:szCs w:val="23"/>
        </w:rPr>
        <w:t xml:space="preserve"> (od </w:t>
      </w:r>
      <w:proofErr w:type="spellStart"/>
      <w:r w:rsidRPr="00286226">
        <w:rPr>
          <w:rFonts w:ascii="Times New Roman" w:hAnsi="Times New Roman" w:cs="Times New Roman"/>
          <w:sz w:val="23"/>
          <w:szCs w:val="23"/>
        </w:rPr>
        <w:t>mometu</w:t>
      </w:r>
      <w:proofErr w:type="spellEnd"/>
      <w:r w:rsidRPr="00286226">
        <w:rPr>
          <w:rFonts w:ascii="Times New Roman" w:hAnsi="Times New Roman" w:cs="Times New Roman"/>
          <w:sz w:val="23"/>
          <w:szCs w:val="23"/>
        </w:rPr>
        <w:t xml:space="preserve"> doručenia písomného odstúpenia). Zmluvná strana, ktorá zapríčinila </w:t>
      </w:r>
      <w:r w:rsidRPr="00286226">
        <w:rPr>
          <w:rFonts w:ascii="Times New Roman" w:hAnsi="Times New Roman" w:cs="Times New Roman"/>
          <w:sz w:val="23"/>
          <w:szCs w:val="23"/>
        </w:rPr>
        <w:lastRenderedPageBreak/>
        <w:t xml:space="preserve">odstúpenie od Zmluvy je povinná uhradiť druhej zmluvnej strane všetky náklady a oprávnené výdavky a straty jej vzniknuté z dôvodov odstúpenia od zmluvy. </w:t>
      </w:r>
    </w:p>
    <w:p w:rsidR="00AD2F0D" w:rsidRPr="00286226" w:rsidRDefault="00AD2F0D" w:rsidP="00286226">
      <w:pPr>
        <w:pStyle w:val="Odsekzoznamu"/>
        <w:numPr>
          <w:ilvl w:val="0"/>
          <w:numId w:val="31"/>
        </w:numPr>
        <w:spacing w:line="259" w:lineRule="auto"/>
        <w:jc w:val="both"/>
        <w:rPr>
          <w:rFonts w:ascii="Times New Roman" w:hAnsi="Times New Roman" w:cs="Times New Roman"/>
          <w:sz w:val="23"/>
          <w:szCs w:val="23"/>
        </w:rPr>
      </w:pPr>
      <w:r w:rsidRPr="00286226">
        <w:rPr>
          <w:rFonts w:ascii="Times New Roman" w:hAnsi="Times New Roman" w:cs="Times New Roman"/>
          <w:sz w:val="23"/>
          <w:szCs w:val="23"/>
        </w:rPr>
        <w:t xml:space="preserve">Zmluva sa ukončí aj na základe písomnej dohody zmluvných strán, pre ukončenie Zmluvy dohodou zmluvných strán sa vyžaduje: </w:t>
      </w:r>
    </w:p>
    <w:p w:rsidR="00AD2F0D" w:rsidRPr="00D33AEE" w:rsidRDefault="00AD2F0D" w:rsidP="00D33AEE">
      <w:pPr>
        <w:pStyle w:val="Odsekzoznamu"/>
        <w:numPr>
          <w:ilvl w:val="0"/>
          <w:numId w:val="14"/>
        </w:numPr>
        <w:spacing w:line="259" w:lineRule="auto"/>
        <w:ind w:left="1134"/>
        <w:jc w:val="both"/>
        <w:rPr>
          <w:rFonts w:ascii="Times New Roman" w:hAnsi="Times New Roman" w:cs="Times New Roman"/>
          <w:sz w:val="23"/>
          <w:szCs w:val="23"/>
        </w:rPr>
      </w:pPr>
      <w:r w:rsidRPr="00D33AEE">
        <w:rPr>
          <w:rFonts w:ascii="Times New Roman" w:hAnsi="Times New Roman" w:cs="Times New Roman"/>
          <w:sz w:val="23"/>
          <w:szCs w:val="23"/>
        </w:rPr>
        <w:t>vyhotovenie Dohody o ukončení zmluvy v listinnej forme,</w:t>
      </w:r>
    </w:p>
    <w:p w:rsidR="00AD2F0D" w:rsidRPr="00D33AEE" w:rsidRDefault="00AD2F0D" w:rsidP="00D33AEE">
      <w:pPr>
        <w:pStyle w:val="Odsekzoznamu"/>
        <w:numPr>
          <w:ilvl w:val="0"/>
          <w:numId w:val="14"/>
        </w:numPr>
        <w:ind w:left="1134"/>
        <w:contextualSpacing w:val="0"/>
        <w:jc w:val="both"/>
        <w:rPr>
          <w:rFonts w:ascii="Times New Roman" w:hAnsi="Times New Roman" w:cs="Times New Roman"/>
          <w:sz w:val="23"/>
          <w:szCs w:val="23"/>
        </w:rPr>
      </w:pPr>
      <w:r w:rsidRPr="00D33AEE">
        <w:rPr>
          <w:rFonts w:ascii="Times New Roman" w:hAnsi="Times New Roman" w:cs="Times New Roman"/>
          <w:sz w:val="23"/>
          <w:szCs w:val="23"/>
        </w:rPr>
        <w:t xml:space="preserve">dohoda o podstatných náležitostiach súvisiacich s ukončením Zmluvy najmä vysporiadanie záväzkov zmluvných strán a termín ukončenia Zmluvy. </w:t>
      </w:r>
    </w:p>
    <w:p w:rsidR="00AD2F0D" w:rsidRPr="00286226" w:rsidRDefault="00AD2F0D" w:rsidP="00286226">
      <w:pPr>
        <w:pStyle w:val="Odsekzoznamu"/>
        <w:numPr>
          <w:ilvl w:val="0"/>
          <w:numId w:val="31"/>
        </w:numPr>
        <w:ind w:right="57"/>
        <w:jc w:val="both"/>
        <w:rPr>
          <w:rFonts w:ascii="Times New Roman" w:hAnsi="Times New Roman" w:cs="Times New Roman"/>
          <w:sz w:val="23"/>
          <w:szCs w:val="23"/>
        </w:rPr>
      </w:pPr>
      <w:r w:rsidRPr="00286226">
        <w:rPr>
          <w:rFonts w:ascii="Times New Roman" w:hAnsi="Times New Roman" w:cs="Times New Roman"/>
          <w:sz w:val="23"/>
          <w:szCs w:val="23"/>
        </w:rPr>
        <w:t>Po uzavretí Zmluvy je Kupujúci, pokiaľ v Zmluve nie je výslovne uvedené niečo iné, oprávnený od Zmluvy odstúpiť titulom jej podstatného porušenia najmä v prípade, ak:</w:t>
      </w:r>
    </w:p>
    <w:p w:rsidR="00AD2F0D" w:rsidRPr="00286226" w:rsidRDefault="00AD2F0D" w:rsidP="00286226">
      <w:pPr>
        <w:pStyle w:val="Odsekzoznamu"/>
        <w:numPr>
          <w:ilvl w:val="0"/>
          <w:numId w:val="33"/>
        </w:numPr>
        <w:ind w:left="1418" w:right="57" w:hanging="284"/>
        <w:jc w:val="both"/>
        <w:rPr>
          <w:rFonts w:ascii="Times New Roman" w:hAnsi="Times New Roman" w:cs="Times New Roman"/>
          <w:sz w:val="23"/>
          <w:szCs w:val="23"/>
        </w:rPr>
      </w:pPr>
      <w:r w:rsidRPr="00286226">
        <w:rPr>
          <w:rFonts w:ascii="Times New Roman" w:hAnsi="Times New Roman" w:cs="Times New Roman"/>
          <w:sz w:val="23"/>
          <w:szCs w:val="23"/>
        </w:rPr>
        <w:t xml:space="preserve">Predávajúci je v omeškaní s riadnym </w:t>
      </w:r>
      <w:r w:rsidRPr="00286226">
        <w:rPr>
          <w:rStyle w:val="CharStyle8"/>
          <w:rFonts w:ascii="Times New Roman" w:hAnsi="Times New Roman" w:cs="Times New Roman"/>
          <w:color w:val="000000"/>
          <w:sz w:val="23"/>
          <w:szCs w:val="23"/>
        </w:rPr>
        <w:t xml:space="preserve">dodaním ktorejkoľvek časti Tovaru viac ako </w:t>
      </w:r>
      <w:r w:rsidR="00D33AEE" w:rsidRPr="00286226">
        <w:rPr>
          <w:rStyle w:val="CharStyle8"/>
          <w:rFonts w:ascii="Times New Roman" w:hAnsi="Times New Roman" w:cs="Times New Roman"/>
          <w:color w:val="000000"/>
          <w:sz w:val="23"/>
          <w:szCs w:val="23"/>
        </w:rPr>
        <w:t>15</w:t>
      </w:r>
      <w:r w:rsidRPr="00286226">
        <w:rPr>
          <w:rStyle w:val="CharStyle8"/>
          <w:rFonts w:ascii="Times New Roman" w:hAnsi="Times New Roman" w:cs="Times New Roman"/>
          <w:color w:val="000000"/>
          <w:sz w:val="23"/>
          <w:szCs w:val="23"/>
        </w:rPr>
        <w:t xml:space="preserve"> </w:t>
      </w:r>
      <w:r w:rsidRPr="00286226">
        <w:rPr>
          <w:rStyle w:val="CharStyle8"/>
          <w:rFonts w:ascii="Times New Roman" w:hAnsi="Times New Roman" w:cs="Times New Roman"/>
          <w:sz w:val="23"/>
          <w:szCs w:val="23"/>
        </w:rPr>
        <w:t>pracovných d</w:t>
      </w:r>
      <w:r w:rsidRPr="00286226">
        <w:rPr>
          <w:rStyle w:val="CharStyle8"/>
          <w:rFonts w:ascii="Times New Roman" w:hAnsi="Times New Roman" w:cs="Times New Roman"/>
          <w:color w:val="000000"/>
          <w:sz w:val="23"/>
          <w:szCs w:val="23"/>
        </w:rPr>
        <w:t>ní</w:t>
      </w:r>
      <w:r w:rsidRPr="00286226">
        <w:rPr>
          <w:rFonts w:ascii="Times New Roman" w:hAnsi="Times New Roman" w:cs="Times New Roman"/>
          <w:sz w:val="23"/>
          <w:szCs w:val="23"/>
        </w:rPr>
        <w:t xml:space="preserve">, </w:t>
      </w:r>
    </w:p>
    <w:p w:rsidR="00286226" w:rsidRPr="00286226" w:rsidRDefault="00AD2F0D" w:rsidP="00286226">
      <w:pPr>
        <w:pStyle w:val="Odsekzoznamu"/>
        <w:numPr>
          <w:ilvl w:val="0"/>
          <w:numId w:val="33"/>
        </w:numPr>
        <w:ind w:left="1418" w:right="55" w:hanging="284"/>
        <w:jc w:val="both"/>
        <w:rPr>
          <w:rStyle w:val="CharStyle8"/>
          <w:rFonts w:ascii="Times New Roman" w:hAnsi="Times New Roman" w:cs="Times New Roman"/>
          <w:color w:val="000000"/>
          <w:sz w:val="23"/>
          <w:szCs w:val="23"/>
        </w:rPr>
      </w:pPr>
      <w:r w:rsidRPr="00286226">
        <w:rPr>
          <w:rStyle w:val="CharStyle8"/>
          <w:rFonts w:ascii="Times New Roman" w:hAnsi="Times New Roman" w:cs="Times New Roman"/>
          <w:color w:val="000000"/>
          <w:sz w:val="23"/>
          <w:szCs w:val="23"/>
        </w:rPr>
        <w:t xml:space="preserve">Predávajúci pri plnení predmetu tejto Zmluvy konal v rozpore s niektorým so všeobecne záväzných právnych predpisov. Konaním sa pre účely tohto písm. b/ ods. 5 článku </w:t>
      </w:r>
      <w:r w:rsidR="00D33AEE" w:rsidRPr="00286226">
        <w:rPr>
          <w:rStyle w:val="CharStyle8"/>
          <w:rFonts w:ascii="Times New Roman" w:hAnsi="Times New Roman" w:cs="Times New Roman"/>
          <w:color w:val="000000"/>
          <w:sz w:val="23"/>
          <w:szCs w:val="23"/>
        </w:rPr>
        <w:t>X</w:t>
      </w:r>
      <w:r w:rsidRPr="00286226">
        <w:rPr>
          <w:rStyle w:val="CharStyle8"/>
          <w:rFonts w:ascii="Times New Roman" w:hAnsi="Times New Roman" w:cs="Times New Roman"/>
          <w:color w:val="000000"/>
          <w:sz w:val="23"/>
          <w:szCs w:val="23"/>
        </w:rPr>
        <w:t xml:space="preserve"> Zmluvy rozumie aj nekonanie alebo opomenutie konania.</w:t>
      </w:r>
    </w:p>
    <w:p w:rsidR="00AD2F0D" w:rsidRPr="00286226" w:rsidRDefault="00AD2F0D" w:rsidP="00286226">
      <w:pPr>
        <w:pStyle w:val="Odsekzoznamu"/>
        <w:numPr>
          <w:ilvl w:val="0"/>
          <w:numId w:val="33"/>
        </w:numPr>
        <w:ind w:left="1418" w:right="55" w:hanging="284"/>
        <w:jc w:val="both"/>
        <w:rPr>
          <w:rStyle w:val="CharStyle8"/>
          <w:rFonts w:ascii="Times New Roman" w:hAnsi="Times New Roman" w:cs="Times New Roman"/>
          <w:color w:val="000000"/>
          <w:sz w:val="23"/>
          <w:szCs w:val="23"/>
        </w:rPr>
      </w:pPr>
      <w:r w:rsidRPr="00286226">
        <w:rPr>
          <w:rStyle w:val="CharStyle8"/>
          <w:rFonts w:ascii="Times New Roman" w:hAnsi="Times New Roman" w:cs="Times New Roman"/>
          <w:color w:val="000000"/>
          <w:sz w:val="23"/>
          <w:szCs w:val="23"/>
        </w:rPr>
        <w:t>Predávajúci stratil oprávnenie na podnikanie vzťahujúce sa k predmetu tejto Zmluvy,</w:t>
      </w:r>
    </w:p>
    <w:p w:rsidR="00AD2F0D" w:rsidRPr="00286226" w:rsidRDefault="00AD2F0D" w:rsidP="00286226">
      <w:pPr>
        <w:pStyle w:val="Odsekzoznamu"/>
        <w:numPr>
          <w:ilvl w:val="0"/>
          <w:numId w:val="33"/>
        </w:numPr>
        <w:ind w:left="1418" w:right="55" w:hanging="284"/>
        <w:jc w:val="both"/>
        <w:rPr>
          <w:rFonts w:ascii="Times New Roman" w:hAnsi="Times New Roman" w:cs="Times New Roman"/>
          <w:sz w:val="23"/>
          <w:szCs w:val="23"/>
        </w:rPr>
      </w:pPr>
      <w:r w:rsidRPr="00286226">
        <w:rPr>
          <w:rFonts w:ascii="Times New Roman" w:hAnsi="Times New Roman" w:cs="Times New Roman"/>
          <w:sz w:val="23"/>
          <w:szCs w:val="23"/>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rsidR="00AD2F0D" w:rsidRPr="00286226" w:rsidRDefault="00AD2F0D" w:rsidP="00286226">
      <w:pPr>
        <w:pStyle w:val="Odsekzoznamu"/>
        <w:numPr>
          <w:ilvl w:val="0"/>
          <w:numId w:val="33"/>
        </w:numPr>
        <w:ind w:left="1418" w:right="57" w:hanging="284"/>
        <w:jc w:val="both"/>
        <w:rPr>
          <w:rFonts w:ascii="Times New Roman" w:hAnsi="Times New Roman" w:cs="Times New Roman"/>
          <w:sz w:val="23"/>
          <w:szCs w:val="23"/>
        </w:rPr>
      </w:pPr>
      <w:r w:rsidRPr="00286226">
        <w:rPr>
          <w:rFonts w:ascii="Times New Roman" w:hAnsi="Times New Roman" w:cs="Times New Roman"/>
          <w:sz w:val="23"/>
          <w:szCs w:val="23"/>
        </w:rPr>
        <w:t xml:space="preserve">ak ktorékoľvek vyhlásenie/prehlásenie/záväzok Predávajúceho uvedené v tejto Zmluve je nepravdivé ku dňu uzatvorenia Zmluvy alebo sa takým stane počas realizácie dodania predmetu zákazky. </w:t>
      </w:r>
    </w:p>
    <w:p w:rsidR="00AD2F0D" w:rsidRPr="00286226" w:rsidRDefault="00AD2F0D" w:rsidP="00286226">
      <w:pPr>
        <w:pStyle w:val="Odsekzoznamu"/>
        <w:numPr>
          <w:ilvl w:val="0"/>
          <w:numId w:val="31"/>
        </w:numPr>
        <w:ind w:right="57"/>
        <w:jc w:val="both"/>
        <w:rPr>
          <w:rFonts w:ascii="Times New Roman" w:hAnsi="Times New Roman" w:cs="Times New Roman"/>
          <w:sz w:val="23"/>
          <w:szCs w:val="23"/>
        </w:rPr>
      </w:pPr>
      <w:r w:rsidRPr="00286226">
        <w:rPr>
          <w:rFonts w:ascii="Times New Roman" w:hAnsi="Times New Roman" w:cs="Times New Roman"/>
          <w:sz w:val="23"/>
          <w:szCs w:val="23"/>
        </w:rPr>
        <w:t xml:space="preserve">Predávajúci je povinný ihneď informovať Kupujúceho o skutočnostiach podľa písm. c/, d/ ods. 5 tohto článku, inak má Kupujúci právo na uplatnenie zmluvnej pokuty vo výške podľa článku </w:t>
      </w:r>
      <w:r w:rsidR="00D33AEE" w:rsidRPr="00286226">
        <w:rPr>
          <w:rFonts w:ascii="Times New Roman" w:hAnsi="Times New Roman" w:cs="Times New Roman"/>
          <w:sz w:val="23"/>
          <w:szCs w:val="23"/>
        </w:rPr>
        <w:t>V</w:t>
      </w:r>
      <w:r w:rsidRPr="00286226">
        <w:rPr>
          <w:rFonts w:ascii="Times New Roman" w:hAnsi="Times New Roman" w:cs="Times New Roman"/>
          <w:sz w:val="23"/>
          <w:szCs w:val="23"/>
        </w:rPr>
        <w:t>I ods. 12 Zmluvy.</w:t>
      </w:r>
    </w:p>
    <w:p w:rsidR="00AD2F0D" w:rsidRPr="00286226" w:rsidRDefault="00AD2F0D" w:rsidP="00286226">
      <w:pPr>
        <w:pStyle w:val="Odsekzoznamu"/>
        <w:numPr>
          <w:ilvl w:val="0"/>
          <w:numId w:val="31"/>
        </w:numPr>
        <w:ind w:right="57"/>
        <w:jc w:val="both"/>
        <w:rPr>
          <w:rFonts w:ascii="Times New Roman" w:hAnsi="Times New Roman" w:cs="Times New Roman"/>
          <w:sz w:val="23"/>
          <w:szCs w:val="23"/>
        </w:rPr>
      </w:pPr>
      <w:r w:rsidRPr="00286226">
        <w:rPr>
          <w:rFonts w:ascii="Times New Roman" w:hAnsi="Times New Roman" w:cs="Times New Roman"/>
          <w:sz w:val="23"/>
          <w:szCs w:val="23"/>
        </w:rPr>
        <w:t xml:space="preserve">Predávajúci je oprávnený odstúpiť od Zmluvy v prípade, ak Kupujúci podstatným spôsobom poruší Zmluvu. Podstatným porušením tejto Zmluvy zo strany Kupujúceho je </w:t>
      </w:r>
    </w:p>
    <w:p w:rsidR="00AD2F0D" w:rsidRPr="00D33AEE" w:rsidRDefault="00AD2F0D" w:rsidP="00286226">
      <w:pPr>
        <w:pStyle w:val="Odsekzoznamu"/>
        <w:numPr>
          <w:ilvl w:val="0"/>
          <w:numId w:val="35"/>
        </w:numPr>
        <w:ind w:right="57"/>
        <w:jc w:val="both"/>
        <w:rPr>
          <w:rFonts w:ascii="Times New Roman" w:hAnsi="Times New Roman" w:cs="Times New Roman"/>
          <w:sz w:val="23"/>
          <w:szCs w:val="23"/>
        </w:rPr>
      </w:pPr>
      <w:r w:rsidRPr="00D33AEE">
        <w:rPr>
          <w:rFonts w:ascii="Times New Roman" w:hAnsi="Times New Roman" w:cs="Times New Roman"/>
          <w:sz w:val="23"/>
          <w:szCs w:val="23"/>
        </w:rPr>
        <w:t xml:space="preserve">omeškanie so zaplatením Kúpnej ceny o viac ako 15 dní, pričom Tovar Kupujúci prevzal podľa podmienok v tejto Zmluve, alebo </w:t>
      </w:r>
    </w:p>
    <w:p w:rsidR="00AD2F0D" w:rsidRPr="00D33AEE" w:rsidRDefault="00AD2F0D" w:rsidP="00286226">
      <w:pPr>
        <w:pStyle w:val="Odsekzoznamu"/>
        <w:numPr>
          <w:ilvl w:val="0"/>
          <w:numId w:val="35"/>
        </w:numPr>
        <w:ind w:right="55"/>
        <w:jc w:val="both"/>
        <w:rPr>
          <w:rFonts w:ascii="Times New Roman" w:hAnsi="Times New Roman" w:cs="Times New Roman"/>
          <w:sz w:val="23"/>
          <w:szCs w:val="23"/>
        </w:rPr>
      </w:pPr>
      <w:r w:rsidRPr="00D33AEE">
        <w:rPr>
          <w:rFonts w:ascii="Times New Roman" w:hAnsi="Times New Roman" w:cs="Times New Roman"/>
          <w:sz w:val="23"/>
          <w:szCs w:val="23"/>
        </w:rPr>
        <w:t xml:space="preserve">preukázateľné neposkytnutie súčinnosti Kupujúceho podľa podmienok v Zmluve za účelom splnenia predmetu a účelu Zmluvy. </w:t>
      </w:r>
    </w:p>
    <w:p w:rsidR="008A5E7D" w:rsidRDefault="008A5E7D" w:rsidP="007E0ECF">
      <w:pPr>
        <w:autoSpaceDE w:val="0"/>
        <w:autoSpaceDN w:val="0"/>
        <w:adjustRightInd w:val="0"/>
        <w:rPr>
          <w:rFonts w:ascii="Times New Roman" w:hAnsi="Times New Roman" w:cs="Times New Roman"/>
          <w:color w:val="000000"/>
          <w:sz w:val="23"/>
          <w:szCs w:val="23"/>
        </w:rPr>
      </w:pPr>
    </w:p>
    <w:p w:rsidR="00D84ABB" w:rsidRPr="00D84ABB" w:rsidRDefault="00D84ABB" w:rsidP="00D84ABB">
      <w:pPr>
        <w:ind w:right="142"/>
        <w:jc w:val="center"/>
        <w:rPr>
          <w:rFonts w:ascii="Times New Roman" w:hAnsi="Times New Roman" w:cs="Times New Roman"/>
          <w:b/>
          <w:sz w:val="23"/>
          <w:szCs w:val="23"/>
        </w:rPr>
      </w:pPr>
      <w:r w:rsidRPr="00D84ABB">
        <w:rPr>
          <w:rFonts w:ascii="Times New Roman" w:hAnsi="Times New Roman" w:cs="Times New Roman"/>
          <w:b/>
          <w:sz w:val="23"/>
          <w:szCs w:val="23"/>
        </w:rPr>
        <w:t>XI</w:t>
      </w:r>
    </w:p>
    <w:p w:rsidR="00D84ABB" w:rsidRPr="00D84ABB" w:rsidRDefault="00D84ABB" w:rsidP="00D84ABB">
      <w:pPr>
        <w:ind w:right="142"/>
        <w:jc w:val="center"/>
        <w:rPr>
          <w:rFonts w:ascii="Times New Roman" w:hAnsi="Times New Roman" w:cs="Times New Roman"/>
          <w:b/>
          <w:sz w:val="23"/>
          <w:szCs w:val="23"/>
        </w:rPr>
      </w:pPr>
      <w:r w:rsidRPr="00D84ABB">
        <w:rPr>
          <w:rFonts w:ascii="Times New Roman" w:hAnsi="Times New Roman" w:cs="Times New Roman"/>
          <w:b/>
          <w:sz w:val="23"/>
          <w:szCs w:val="23"/>
        </w:rPr>
        <w:t>Využitie subdodávateľov</w:t>
      </w:r>
    </w:p>
    <w:p w:rsidR="00D84ABB" w:rsidRPr="00D84ABB" w:rsidRDefault="00D84ABB" w:rsidP="00D84ABB">
      <w:pPr>
        <w:pStyle w:val="Odsekzoznamu"/>
        <w:ind w:left="993" w:right="55" w:hanging="284"/>
        <w:jc w:val="both"/>
        <w:rPr>
          <w:rFonts w:ascii="Times New Roman" w:hAnsi="Times New Roman" w:cs="Times New Roman"/>
          <w:sz w:val="23"/>
          <w:szCs w:val="23"/>
        </w:rPr>
      </w:pPr>
    </w:p>
    <w:p w:rsidR="00D84ABB" w:rsidRPr="00286226" w:rsidRDefault="00D84ABB" w:rsidP="00286226">
      <w:pPr>
        <w:pStyle w:val="Odsekzoznamu"/>
        <w:numPr>
          <w:ilvl w:val="0"/>
          <w:numId w:val="36"/>
        </w:numPr>
        <w:autoSpaceDE w:val="0"/>
        <w:autoSpaceDN w:val="0"/>
        <w:jc w:val="both"/>
        <w:rPr>
          <w:rFonts w:ascii="Times New Roman" w:hAnsi="Times New Roman" w:cs="Times New Roman"/>
          <w:sz w:val="23"/>
          <w:szCs w:val="23"/>
          <w:lang w:eastAsia="sk-SK"/>
        </w:rPr>
      </w:pPr>
      <w:r w:rsidRPr="00286226">
        <w:rPr>
          <w:rFonts w:ascii="Times New Roman" w:hAnsi="Times New Roman" w:cs="Times New Roman"/>
          <w:sz w:val="23"/>
          <w:szCs w:val="23"/>
          <w:lang w:eastAsia="sk-SK"/>
        </w:rPr>
        <w:t xml:space="preserve">Predávajúci predkladá v prílohe č. </w:t>
      </w:r>
      <w:r w:rsidR="0072586A" w:rsidRPr="00286226">
        <w:rPr>
          <w:rFonts w:ascii="Times New Roman" w:hAnsi="Times New Roman" w:cs="Times New Roman"/>
          <w:sz w:val="23"/>
          <w:szCs w:val="23"/>
          <w:lang w:eastAsia="sk-SK"/>
        </w:rPr>
        <w:t>3</w:t>
      </w:r>
      <w:r w:rsidRPr="00286226">
        <w:rPr>
          <w:rFonts w:ascii="Times New Roman" w:hAnsi="Times New Roman" w:cs="Times New Roman"/>
          <w:sz w:val="23"/>
          <w:szCs w:val="23"/>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rsidR="00D84ABB" w:rsidRPr="00286226" w:rsidRDefault="00D84ABB" w:rsidP="00286226">
      <w:pPr>
        <w:pStyle w:val="Odsekzoznamu"/>
        <w:numPr>
          <w:ilvl w:val="0"/>
          <w:numId w:val="36"/>
        </w:numPr>
        <w:autoSpaceDE w:val="0"/>
        <w:autoSpaceDN w:val="0"/>
        <w:jc w:val="both"/>
        <w:rPr>
          <w:rFonts w:ascii="Times New Roman" w:hAnsi="Times New Roman" w:cs="Times New Roman"/>
          <w:sz w:val="23"/>
          <w:szCs w:val="23"/>
          <w:lang w:eastAsia="sk-SK"/>
        </w:rPr>
      </w:pPr>
      <w:r w:rsidRPr="00286226">
        <w:rPr>
          <w:rFonts w:ascii="Times New Roman" w:hAnsi="Times New Roman" w:cs="Times New Roman"/>
          <w:sz w:val="23"/>
          <w:szCs w:val="23"/>
          <w:lang w:eastAsia="sk-SK"/>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sidRPr="00286226">
        <w:rPr>
          <w:rFonts w:ascii="Times New Roman" w:hAnsi="Times New Roman" w:cs="Times New Roman"/>
          <w:sz w:val="23"/>
          <w:szCs w:val="23"/>
          <w:lang w:eastAsia="sk-SK"/>
        </w:rPr>
        <w:t>zápisu do registra partnerov verejného sektora</w:t>
      </w:r>
      <w:bookmarkEnd w:id="0"/>
      <w:r w:rsidRPr="00286226">
        <w:rPr>
          <w:rFonts w:ascii="Times New Roman" w:hAnsi="Times New Roman" w:cs="Times New Roman"/>
          <w:sz w:val="23"/>
          <w:szCs w:val="23"/>
          <w:lang w:eastAsia="sk-SK"/>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286226">
        <w:rPr>
          <w:rFonts w:ascii="Times New Roman" w:hAnsi="Times New Roman" w:cs="Times New Roman"/>
          <w:sz w:val="23"/>
          <w:szCs w:val="23"/>
        </w:rPr>
        <w:t xml:space="preserve"> </w:t>
      </w:r>
      <w:r w:rsidRPr="00286226">
        <w:rPr>
          <w:rFonts w:ascii="Times New Roman" w:hAnsi="Times New Roman" w:cs="Times New Roman"/>
          <w:sz w:val="23"/>
          <w:szCs w:val="23"/>
          <w:lang w:eastAsia="sk-SK"/>
        </w:rPr>
        <w:t xml:space="preserve">Až do splnenia tejto Zmluvy je </w:t>
      </w:r>
      <w:r w:rsidRPr="00286226">
        <w:rPr>
          <w:rFonts w:ascii="Times New Roman" w:hAnsi="Times New Roman" w:cs="Times New Roman"/>
          <w:sz w:val="23"/>
          <w:szCs w:val="23"/>
          <w:lang w:eastAsia="sk-SK"/>
        </w:rPr>
        <w:lastRenderedPageBreak/>
        <w:t>zhotoviteľ povinný oznámiť Kupujúcemu akúkoľvek zmenu údajov o novom subdodávateľovi.</w:t>
      </w:r>
    </w:p>
    <w:p w:rsidR="00D84ABB" w:rsidRPr="00286226" w:rsidRDefault="00D84ABB" w:rsidP="00286226">
      <w:pPr>
        <w:pStyle w:val="Odsekzoznamu"/>
        <w:numPr>
          <w:ilvl w:val="0"/>
          <w:numId w:val="36"/>
        </w:numPr>
        <w:autoSpaceDE w:val="0"/>
        <w:autoSpaceDN w:val="0"/>
        <w:jc w:val="both"/>
        <w:rPr>
          <w:rFonts w:ascii="Times New Roman" w:hAnsi="Times New Roman" w:cs="Times New Roman"/>
          <w:sz w:val="23"/>
          <w:szCs w:val="23"/>
          <w:lang w:eastAsia="sk-SK"/>
        </w:rPr>
      </w:pPr>
      <w:r w:rsidRPr="00286226">
        <w:rPr>
          <w:rFonts w:ascii="Times New Roman" w:hAnsi="Times New Roman" w:cs="Times New Roman"/>
          <w:sz w:val="23"/>
          <w:szCs w:val="23"/>
          <w:lang w:eastAsia="sk-SK"/>
        </w:rPr>
        <w:t>Povinnosti uvedené v bodoch 1. a 2. tohto článku nie je Predávajúci povinný plniť v prípade   subdodávateľov, ktorí mu dodávajú tovary.</w:t>
      </w:r>
    </w:p>
    <w:p w:rsidR="00D84ABB" w:rsidRPr="00286226" w:rsidRDefault="00D84ABB" w:rsidP="00286226">
      <w:pPr>
        <w:pStyle w:val="Odsekzoznamu"/>
        <w:numPr>
          <w:ilvl w:val="0"/>
          <w:numId w:val="36"/>
        </w:numPr>
        <w:autoSpaceDE w:val="0"/>
        <w:autoSpaceDN w:val="0"/>
        <w:jc w:val="both"/>
        <w:rPr>
          <w:rFonts w:ascii="Times New Roman" w:hAnsi="Times New Roman" w:cs="Times New Roman"/>
          <w:sz w:val="23"/>
          <w:szCs w:val="23"/>
          <w:lang w:eastAsia="sk-SK"/>
        </w:rPr>
      </w:pPr>
      <w:r w:rsidRPr="00286226">
        <w:rPr>
          <w:rFonts w:ascii="Times New Roman" w:hAnsi="Times New Roman" w:cs="Times New Roman"/>
          <w:sz w:val="23"/>
          <w:szCs w:val="23"/>
          <w:lang w:eastAsia="sk-SK"/>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rsidR="00D84ABB" w:rsidRPr="00D84ABB" w:rsidRDefault="00D84ABB" w:rsidP="00D84ABB">
      <w:pPr>
        <w:pStyle w:val="Odsekzoznamu"/>
        <w:ind w:left="993" w:right="55" w:hanging="284"/>
        <w:jc w:val="both"/>
        <w:rPr>
          <w:rFonts w:ascii="Times New Roman" w:hAnsi="Times New Roman" w:cs="Times New Roman"/>
          <w:sz w:val="23"/>
          <w:szCs w:val="23"/>
        </w:rPr>
      </w:pPr>
    </w:p>
    <w:p w:rsidR="00D84ABB" w:rsidRPr="00A90CE5" w:rsidRDefault="00164F44" w:rsidP="00D84ABB">
      <w:pPr>
        <w:ind w:right="142"/>
        <w:jc w:val="center"/>
        <w:rPr>
          <w:rFonts w:ascii="Times New Roman" w:hAnsi="Times New Roman" w:cs="Times New Roman"/>
          <w:b/>
          <w:sz w:val="23"/>
          <w:szCs w:val="23"/>
        </w:rPr>
      </w:pPr>
      <w:r w:rsidRPr="00A90CE5">
        <w:rPr>
          <w:rFonts w:ascii="Times New Roman" w:hAnsi="Times New Roman" w:cs="Times New Roman"/>
          <w:b/>
          <w:sz w:val="23"/>
          <w:szCs w:val="23"/>
        </w:rPr>
        <w:t>XII</w:t>
      </w:r>
    </w:p>
    <w:p w:rsidR="00D84ABB" w:rsidRPr="00A90CE5" w:rsidRDefault="00D84ABB" w:rsidP="00D84ABB">
      <w:pPr>
        <w:ind w:right="142"/>
        <w:jc w:val="center"/>
        <w:rPr>
          <w:rFonts w:ascii="Times New Roman" w:hAnsi="Times New Roman" w:cs="Times New Roman"/>
          <w:b/>
          <w:sz w:val="23"/>
          <w:szCs w:val="23"/>
        </w:rPr>
      </w:pPr>
      <w:r w:rsidRPr="00A90CE5">
        <w:rPr>
          <w:rFonts w:ascii="Times New Roman" w:hAnsi="Times New Roman" w:cs="Times New Roman"/>
          <w:b/>
          <w:sz w:val="23"/>
          <w:szCs w:val="23"/>
        </w:rPr>
        <w:t>Záverečné  ustanovenia</w:t>
      </w:r>
    </w:p>
    <w:p w:rsidR="00164F44"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164F44"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 xml:space="preserve">Túto Zmluvu možno meniť a dopĺňať len očíslovanými písomnými dodatkami podpísanými oprávnenými zástupcami zmluvných strán. Zmluvu je možné zrušiť písomnou Dohodou zmluvných strán alebo odstúpením od Zmluvy. </w:t>
      </w:r>
    </w:p>
    <w:p w:rsidR="00D84ABB" w:rsidRPr="00286226" w:rsidRDefault="000A4806"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 xml:space="preserve">Táto zmluva má </w:t>
      </w:r>
      <w:r w:rsidRPr="007C519A">
        <w:rPr>
          <w:rFonts w:ascii="Times New Roman" w:hAnsi="Times New Roman" w:cs="Times New Roman"/>
          <w:b/>
          <w:sz w:val="23"/>
          <w:szCs w:val="23"/>
        </w:rPr>
        <w:t>9</w:t>
      </w:r>
      <w:r w:rsidR="00D84ABB" w:rsidRPr="007C519A">
        <w:rPr>
          <w:rFonts w:ascii="Times New Roman" w:hAnsi="Times New Roman" w:cs="Times New Roman"/>
          <w:b/>
          <w:sz w:val="23"/>
          <w:szCs w:val="23"/>
        </w:rPr>
        <w:t xml:space="preserve"> strán</w:t>
      </w:r>
      <w:r w:rsidR="00D84ABB" w:rsidRPr="00286226">
        <w:rPr>
          <w:rFonts w:ascii="Times New Roman" w:hAnsi="Times New Roman" w:cs="Times New Roman"/>
          <w:sz w:val="23"/>
          <w:szCs w:val="23"/>
        </w:rPr>
        <w:t xml:space="preserve"> a je vyhotovená v štyroch rovnopisoch, pre Kupujúceho v dvoch vyhotoveniach (rovnopisoch), pre Predávajúceho v dvoch vyhotoveniach (rovnopisoch).</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Kupujúci je povinný uchovávať dokumentáciu, doklady a dokumenty súvisiace so zadávaním zákazky a s odovzdaním a prevzatím Tovaru v lehotách podľa platných predpisov. Predávajúci je povinný uchovávať účtovné doklady a inú súvisiacu dokumentáciu, doklady a dokumenty súvisiace s plnením predmetu tejto Zmluvy 10 rokov od ich úhrady.</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 xml:space="preserve">Zmluvné strany sa dohodli, že vylučujú aplikáciu </w:t>
      </w:r>
      <w:proofErr w:type="spellStart"/>
      <w:r w:rsidRPr="00286226">
        <w:rPr>
          <w:rFonts w:ascii="Times New Roman" w:hAnsi="Times New Roman" w:cs="Times New Roman"/>
          <w:sz w:val="23"/>
          <w:szCs w:val="23"/>
        </w:rPr>
        <w:t>ust</w:t>
      </w:r>
      <w:proofErr w:type="spellEnd"/>
      <w:r w:rsidRPr="00286226">
        <w:rPr>
          <w:rFonts w:ascii="Times New Roman" w:hAnsi="Times New Roman" w:cs="Times New Roman"/>
          <w:sz w:val="23"/>
          <w:szCs w:val="23"/>
        </w:rPr>
        <w:t xml:space="preserve">. § 374 Obchodného zákonníka. </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w:t>
      </w:r>
      <w:r w:rsidRPr="00286226">
        <w:rPr>
          <w:rFonts w:ascii="Times New Roman" w:hAnsi="Times New Roman" w:cs="Times New Roman"/>
          <w:sz w:val="23"/>
          <w:szCs w:val="23"/>
        </w:rPr>
        <w:lastRenderedPageBreak/>
        <w:t>odstúpiť a to s účinnosťou odstúpenia ku dňu, keď bolo písomné oznámenie o odstúpení od tejto zmluvy doručené druhej zmluvnej strane.</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 xml:space="preserve">Táto zmluva nadobúda platnosť dňom jej podpisu oprávnenými zástupcami zmluvných strán a účinnosť dňom nasledujúcim po dni jej zverejnenia na webovom sídle Kupujúceho v zmysle § 47a zákona č. 40/1964 Zb. Občianskeho zákonníka v platnom znení a § 5a zákona č. 211/2000 Z. z. o slobodnom prístupe k informáciám a o zmene a doplnení niektorých zákonov (zákon o slobode informácií) v znení neskorších predpisov. </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D84ABB" w:rsidRPr="00286226" w:rsidRDefault="00D84ABB" w:rsidP="00286226">
      <w:pPr>
        <w:pStyle w:val="Odsekzoznamu"/>
        <w:numPr>
          <w:ilvl w:val="0"/>
          <w:numId w:val="37"/>
        </w:numPr>
        <w:jc w:val="both"/>
        <w:rPr>
          <w:rFonts w:ascii="Times New Roman" w:hAnsi="Times New Roman" w:cs="Times New Roman"/>
          <w:sz w:val="23"/>
          <w:szCs w:val="23"/>
        </w:rPr>
      </w:pPr>
      <w:r w:rsidRPr="00286226">
        <w:rPr>
          <w:rFonts w:ascii="Times New Roman" w:hAnsi="Times New Roman" w:cs="Times New Roman"/>
          <w:sz w:val="23"/>
          <w:szCs w:val="23"/>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D84ABB" w:rsidRPr="00A90CE5" w:rsidRDefault="00D84ABB" w:rsidP="00286226">
      <w:pPr>
        <w:pStyle w:val="Style4"/>
        <w:numPr>
          <w:ilvl w:val="0"/>
          <w:numId w:val="37"/>
        </w:numPr>
        <w:shd w:val="clear" w:color="auto" w:fill="auto"/>
        <w:tabs>
          <w:tab w:val="left" w:pos="538"/>
        </w:tabs>
        <w:spacing w:before="0" w:line="240" w:lineRule="auto"/>
        <w:jc w:val="both"/>
        <w:rPr>
          <w:rStyle w:val="CharStyle8"/>
          <w:rFonts w:ascii="Times New Roman" w:hAnsi="Times New Roman" w:cs="Times New Roman"/>
          <w:b w:val="0"/>
          <w:noProof/>
          <w:color w:val="000000"/>
          <w:sz w:val="23"/>
          <w:szCs w:val="23"/>
        </w:rPr>
      </w:pPr>
      <w:r w:rsidRPr="00A90CE5">
        <w:rPr>
          <w:rStyle w:val="CharStyle8"/>
          <w:rFonts w:ascii="Times New Roman" w:hAnsi="Times New Roman" w:cs="Times New Roman"/>
          <w:b w:val="0"/>
          <w:color w:val="000000"/>
          <w:sz w:val="23"/>
          <w:szCs w:val="23"/>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1C1B10" w:rsidRDefault="00D84ABB" w:rsidP="00286226">
      <w:pPr>
        <w:pStyle w:val="Style4"/>
        <w:numPr>
          <w:ilvl w:val="0"/>
          <w:numId w:val="37"/>
        </w:numPr>
        <w:shd w:val="clear" w:color="auto" w:fill="auto"/>
        <w:tabs>
          <w:tab w:val="left" w:pos="538"/>
        </w:tabs>
        <w:spacing w:before="0" w:line="240" w:lineRule="auto"/>
        <w:jc w:val="both"/>
        <w:rPr>
          <w:rFonts w:ascii="Times New Roman" w:hAnsi="Times New Roman" w:cs="Times New Roman"/>
          <w:b w:val="0"/>
          <w:sz w:val="23"/>
          <w:szCs w:val="23"/>
          <w:lang w:eastAsia="cs-CZ"/>
        </w:rPr>
      </w:pPr>
      <w:r w:rsidRPr="00A90CE5">
        <w:rPr>
          <w:rFonts w:ascii="Times New Roman" w:hAnsi="Times New Roman" w:cs="Times New Roman"/>
          <w:sz w:val="23"/>
          <w:szCs w:val="23"/>
          <w:lang w:eastAsia="cs-CZ"/>
        </w:rPr>
        <w:t>Neoddeliteľnou súčasťou tejto Zmluvy sú</w:t>
      </w:r>
      <w:r w:rsidRPr="00A90CE5">
        <w:rPr>
          <w:rFonts w:ascii="Times New Roman" w:hAnsi="Times New Roman" w:cs="Times New Roman"/>
          <w:b w:val="0"/>
          <w:sz w:val="23"/>
          <w:szCs w:val="23"/>
          <w:lang w:eastAsia="cs-CZ"/>
        </w:rPr>
        <w:t xml:space="preserve">: </w:t>
      </w:r>
    </w:p>
    <w:p w:rsidR="001C1B10" w:rsidRDefault="00D84ABB" w:rsidP="00286226">
      <w:pPr>
        <w:pStyle w:val="Style4"/>
        <w:shd w:val="clear" w:color="auto" w:fill="auto"/>
        <w:tabs>
          <w:tab w:val="left" w:pos="538"/>
        </w:tabs>
        <w:spacing w:before="0" w:line="240" w:lineRule="auto"/>
        <w:ind w:left="1134"/>
        <w:jc w:val="both"/>
        <w:rPr>
          <w:rFonts w:ascii="Times New Roman" w:hAnsi="Times New Roman" w:cs="Times New Roman"/>
          <w:b w:val="0"/>
          <w:sz w:val="23"/>
          <w:szCs w:val="23"/>
        </w:rPr>
      </w:pPr>
      <w:r w:rsidRPr="00A90CE5">
        <w:rPr>
          <w:rStyle w:val="CharStyle8"/>
          <w:rFonts w:ascii="Times New Roman" w:hAnsi="Times New Roman" w:cs="Times New Roman"/>
          <w:b w:val="0"/>
          <w:color w:val="000000"/>
          <w:sz w:val="23"/>
          <w:szCs w:val="23"/>
        </w:rPr>
        <w:t>Príloha č. 1</w:t>
      </w:r>
      <w:r w:rsidR="00930DDA" w:rsidRPr="00A90CE5">
        <w:rPr>
          <w:rStyle w:val="CharStyle8"/>
          <w:rFonts w:ascii="Times New Roman" w:hAnsi="Times New Roman" w:cs="Times New Roman"/>
          <w:b w:val="0"/>
          <w:color w:val="000000"/>
          <w:sz w:val="23"/>
          <w:szCs w:val="23"/>
        </w:rPr>
        <w:t xml:space="preserve"> </w:t>
      </w:r>
      <w:r w:rsidR="001C1B10">
        <w:rPr>
          <w:rStyle w:val="CharStyle8"/>
          <w:rFonts w:ascii="Times New Roman" w:hAnsi="Times New Roman" w:cs="Times New Roman"/>
          <w:b w:val="0"/>
          <w:color w:val="000000"/>
          <w:sz w:val="23"/>
          <w:szCs w:val="23"/>
        </w:rPr>
        <w:t>–</w:t>
      </w:r>
      <w:r w:rsidRPr="00A90CE5">
        <w:rPr>
          <w:rStyle w:val="CharStyle8"/>
          <w:rFonts w:ascii="Times New Roman" w:hAnsi="Times New Roman" w:cs="Times New Roman"/>
          <w:b w:val="0"/>
          <w:color w:val="000000"/>
          <w:sz w:val="23"/>
          <w:szCs w:val="23"/>
        </w:rPr>
        <w:t xml:space="preserve"> </w:t>
      </w:r>
      <w:r w:rsidR="001C1B10">
        <w:rPr>
          <w:rFonts w:ascii="Times New Roman" w:hAnsi="Times New Roman" w:cs="Times New Roman"/>
          <w:b w:val="0"/>
          <w:sz w:val="23"/>
          <w:szCs w:val="23"/>
        </w:rPr>
        <w:t>Technická špecifikácia tovaru</w:t>
      </w:r>
      <w:r w:rsidR="00930DDA" w:rsidRPr="00A90CE5">
        <w:rPr>
          <w:rFonts w:ascii="Times New Roman" w:hAnsi="Times New Roman" w:cs="Times New Roman"/>
          <w:b w:val="0"/>
          <w:sz w:val="23"/>
          <w:szCs w:val="23"/>
        </w:rPr>
        <w:t xml:space="preserve"> </w:t>
      </w:r>
    </w:p>
    <w:p w:rsidR="001C1B10" w:rsidRDefault="00930DDA" w:rsidP="00286226">
      <w:pPr>
        <w:pStyle w:val="Style4"/>
        <w:shd w:val="clear" w:color="auto" w:fill="auto"/>
        <w:tabs>
          <w:tab w:val="left" w:pos="538"/>
        </w:tabs>
        <w:spacing w:before="0" w:line="240" w:lineRule="auto"/>
        <w:ind w:left="1134"/>
        <w:jc w:val="both"/>
        <w:rPr>
          <w:rStyle w:val="CharStyle8"/>
          <w:rFonts w:ascii="Times New Roman" w:hAnsi="Times New Roman" w:cs="Times New Roman"/>
          <w:b w:val="0"/>
          <w:color w:val="000000"/>
          <w:sz w:val="23"/>
          <w:szCs w:val="23"/>
        </w:rPr>
      </w:pPr>
      <w:r w:rsidRPr="00A90CE5">
        <w:rPr>
          <w:rStyle w:val="CharStyle8"/>
          <w:rFonts w:ascii="Times New Roman" w:hAnsi="Times New Roman" w:cs="Times New Roman"/>
          <w:b w:val="0"/>
          <w:color w:val="000000"/>
          <w:sz w:val="23"/>
          <w:szCs w:val="23"/>
        </w:rPr>
        <w:t xml:space="preserve">Príloha č. </w:t>
      </w:r>
      <w:r w:rsidR="001C1B10">
        <w:rPr>
          <w:rStyle w:val="CharStyle8"/>
          <w:rFonts w:ascii="Times New Roman" w:hAnsi="Times New Roman" w:cs="Times New Roman"/>
          <w:b w:val="0"/>
          <w:color w:val="000000"/>
          <w:sz w:val="23"/>
          <w:szCs w:val="23"/>
        </w:rPr>
        <w:t>2</w:t>
      </w:r>
      <w:r w:rsidR="00D84ABB" w:rsidRPr="00A90CE5">
        <w:rPr>
          <w:rStyle w:val="CharStyle8"/>
          <w:rFonts w:ascii="Times New Roman" w:hAnsi="Times New Roman" w:cs="Times New Roman"/>
          <w:b w:val="0"/>
          <w:color w:val="000000"/>
          <w:sz w:val="23"/>
          <w:szCs w:val="23"/>
        </w:rPr>
        <w:t xml:space="preserve"> – </w:t>
      </w:r>
      <w:r w:rsidR="001C1B10">
        <w:rPr>
          <w:rStyle w:val="CharStyle8"/>
          <w:rFonts w:ascii="Times New Roman" w:hAnsi="Times New Roman" w:cs="Times New Roman"/>
          <w:b w:val="0"/>
          <w:color w:val="000000"/>
          <w:sz w:val="23"/>
          <w:szCs w:val="23"/>
        </w:rPr>
        <w:t>Špecifikácia ceny</w:t>
      </w:r>
    </w:p>
    <w:p w:rsidR="00D84ABB" w:rsidRPr="00A90CE5" w:rsidRDefault="00930DDA" w:rsidP="00286226">
      <w:pPr>
        <w:pStyle w:val="Style4"/>
        <w:shd w:val="clear" w:color="auto" w:fill="auto"/>
        <w:tabs>
          <w:tab w:val="left" w:pos="538"/>
        </w:tabs>
        <w:spacing w:before="0" w:line="240" w:lineRule="auto"/>
        <w:ind w:left="1134"/>
        <w:jc w:val="both"/>
        <w:rPr>
          <w:rStyle w:val="CharStyle8"/>
          <w:rFonts w:ascii="Times New Roman" w:hAnsi="Times New Roman" w:cs="Times New Roman"/>
          <w:b w:val="0"/>
          <w:noProof/>
          <w:color w:val="000000"/>
          <w:sz w:val="23"/>
          <w:szCs w:val="23"/>
        </w:rPr>
      </w:pPr>
      <w:r w:rsidRPr="00A90CE5">
        <w:rPr>
          <w:rStyle w:val="CharStyle8"/>
          <w:rFonts w:ascii="Times New Roman" w:hAnsi="Times New Roman" w:cs="Times New Roman"/>
          <w:b w:val="0"/>
          <w:color w:val="000000"/>
          <w:sz w:val="23"/>
          <w:szCs w:val="23"/>
        </w:rPr>
        <w:t xml:space="preserve">Príloha č. </w:t>
      </w:r>
      <w:r w:rsidR="001C1B10">
        <w:rPr>
          <w:rStyle w:val="CharStyle8"/>
          <w:rFonts w:ascii="Times New Roman" w:hAnsi="Times New Roman" w:cs="Times New Roman"/>
          <w:b w:val="0"/>
          <w:color w:val="000000"/>
          <w:sz w:val="23"/>
          <w:szCs w:val="23"/>
        </w:rPr>
        <w:t>3</w:t>
      </w:r>
      <w:r w:rsidRPr="00A90CE5">
        <w:rPr>
          <w:rStyle w:val="CharStyle8"/>
          <w:rFonts w:ascii="Times New Roman" w:hAnsi="Times New Roman" w:cs="Times New Roman"/>
          <w:b w:val="0"/>
          <w:color w:val="000000"/>
          <w:sz w:val="23"/>
          <w:szCs w:val="23"/>
        </w:rPr>
        <w:t xml:space="preserve"> – </w:t>
      </w:r>
      <w:r w:rsidR="001C1B10">
        <w:rPr>
          <w:rStyle w:val="CharStyle8"/>
          <w:rFonts w:ascii="Times New Roman" w:hAnsi="Times New Roman" w:cs="Times New Roman"/>
          <w:b w:val="0"/>
          <w:color w:val="000000"/>
          <w:sz w:val="23"/>
          <w:szCs w:val="23"/>
        </w:rPr>
        <w:t>Zoznam subdodávateľov</w:t>
      </w:r>
    </w:p>
    <w:p w:rsidR="00580E79" w:rsidRDefault="00580E79" w:rsidP="00580E79">
      <w:pPr>
        <w:pStyle w:val="Default"/>
        <w:rPr>
          <w:sz w:val="23"/>
          <w:szCs w:val="23"/>
        </w:rPr>
      </w:pPr>
    </w:p>
    <w:p w:rsidR="00907A44" w:rsidRDefault="00907A44" w:rsidP="00580E79">
      <w:pPr>
        <w:pStyle w:val="Default"/>
        <w:rPr>
          <w:sz w:val="23"/>
          <w:szCs w:val="23"/>
        </w:rPr>
      </w:pPr>
    </w:p>
    <w:p w:rsidR="00907A44" w:rsidRDefault="00907A44" w:rsidP="00580E79">
      <w:pPr>
        <w:pStyle w:val="Default"/>
        <w:rPr>
          <w:sz w:val="23"/>
          <w:szCs w:val="23"/>
        </w:rPr>
      </w:pPr>
    </w:p>
    <w:p w:rsidR="002473AD" w:rsidRDefault="002473AD" w:rsidP="00580E79">
      <w:pPr>
        <w:pStyle w:val="Default"/>
        <w:rPr>
          <w:sz w:val="23"/>
          <w:szCs w:val="23"/>
        </w:rPr>
      </w:pPr>
    </w:p>
    <w:p w:rsidR="002473AD" w:rsidRDefault="002473AD" w:rsidP="00580E79">
      <w:pPr>
        <w:pStyle w:val="Default"/>
        <w:rPr>
          <w:sz w:val="23"/>
          <w:szCs w:val="23"/>
        </w:rPr>
      </w:pPr>
      <w:r>
        <w:rPr>
          <w:sz w:val="23"/>
          <w:szCs w:val="23"/>
        </w:rPr>
        <w:t>V .........</w:t>
      </w:r>
      <w:r w:rsidR="001C1B10">
        <w:rPr>
          <w:sz w:val="23"/>
          <w:szCs w:val="23"/>
        </w:rPr>
        <w:t>.....</w:t>
      </w:r>
      <w:r w:rsidR="00E05F59">
        <w:rPr>
          <w:sz w:val="23"/>
          <w:szCs w:val="23"/>
        </w:rPr>
        <w:t>............</w:t>
      </w:r>
      <w:r w:rsidR="001C1B10">
        <w:rPr>
          <w:sz w:val="23"/>
          <w:szCs w:val="23"/>
        </w:rPr>
        <w:t>...</w:t>
      </w:r>
      <w:r w:rsidR="00E05F59">
        <w:rPr>
          <w:sz w:val="23"/>
          <w:szCs w:val="23"/>
        </w:rPr>
        <w:t>, dňa...............</w:t>
      </w:r>
      <w:r w:rsidR="00E05F59">
        <w:rPr>
          <w:sz w:val="23"/>
          <w:szCs w:val="23"/>
        </w:rPr>
        <w:tab/>
      </w:r>
      <w:r w:rsidR="00E05F59">
        <w:rPr>
          <w:sz w:val="23"/>
          <w:szCs w:val="23"/>
        </w:rPr>
        <w:tab/>
      </w:r>
      <w:bookmarkStart w:id="1" w:name="_GoBack"/>
      <w:bookmarkEnd w:id="1"/>
      <w:r w:rsidR="00E05F59">
        <w:rPr>
          <w:sz w:val="23"/>
          <w:szCs w:val="23"/>
        </w:rPr>
        <w:tab/>
      </w:r>
      <w:r>
        <w:rPr>
          <w:sz w:val="23"/>
          <w:szCs w:val="23"/>
        </w:rPr>
        <w:t>V</w:t>
      </w:r>
      <w:r w:rsidR="00E05F59">
        <w:rPr>
          <w:sz w:val="23"/>
          <w:szCs w:val="23"/>
        </w:rPr>
        <w:t> </w:t>
      </w:r>
      <w:r>
        <w:rPr>
          <w:sz w:val="23"/>
          <w:szCs w:val="23"/>
        </w:rPr>
        <w:t>Hnúšti</w:t>
      </w:r>
      <w:r w:rsidR="00E05F59">
        <w:rPr>
          <w:sz w:val="23"/>
          <w:szCs w:val="23"/>
        </w:rPr>
        <w:t>,</w:t>
      </w:r>
      <w:r>
        <w:rPr>
          <w:sz w:val="23"/>
          <w:szCs w:val="23"/>
        </w:rPr>
        <w:t xml:space="preserve"> dňa .......................</w:t>
      </w:r>
    </w:p>
    <w:p w:rsidR="004E7F68" w:rsidRDefault="004E7F68" w:rsidP="00580E79">
      <w:pPr>
        <w:pStyle w:val="Default"/>
        <w:rPr>
          <w:sz w:val="23"/>
          <w:szCs w:val="23"/>
        </w:rPr>
      </w:pPr>
    </w:p>
    <w:p w:rsidR="004E7F68" w:rsidRDefault="004E7F68" w:rsidP="00580E79">
      <w:pPr>
        <w:pStyle w:val="Default"/>
        <w:rPr>
          <w:sz w:val="23"/>
          <w:szCs w:val="23"/>
        </w:rPr>
      </w:pPr>
    </w:p>
    <w:p w:rsidR="004E7F68" w:rsidRDefault="001C1B10" w:rsidP="00580E79">
      <w:pPr>
        <w:pStyle w:val="Default"/>
        <w:rPr>
          <w:sz w:val="23"/>
          <w:szCs w:val="23"/>
        </w:rPr>
      </w:pPr>
      <w:r>
        <w:rPr>
          <w:sz w:val="23"/>
          <w:szCs w:val="23"/>
        </w:rPr>
        <w:t>Predávajúci:</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4E7F68">
        <w:rPr>
          <w:sz w:val="23"/>
          <w:szCs w:val="23"/>
        </w:rPr>
        <w:t>Kupujúci:</w:t>
      </w:r>
    </w:p>
    <w:p w:rsidR="004E7F68" w:rsidRDefault="004E7F68" w:rsidP="00580E79">
      <w:pPr>
        <w:pStyle w:val="Default"/>
        <w:rPr>
          <w:sz w:val="23"/>
          <w:szCs w:val="23"/>
        </w:rPr>
      </w:pPr>
    </w:p>
    <w:p w:rsidR="004E7F68" w:rsidRDefault="004E7F68" w:rsidP="00580E79">
      <w:pPr>
        <w:pStyle w:val="Default"/>
        <w:rPr>
          <w:sz w:val="23"/>
          <w:szCs w:val="23"/>
        </w:rPr>
      </w:pPr>
    </w:p>
    <w:p w:rsidR="004E7F68" w:rsidRDefault="004E7F68" w:rsidP="00580E79">
      <w:pPr>
        <w:pStyle w:val="Default"/>
        <w:rPr>
          <w:sz w:val="23"/>
          <w:szCs w:val="23"/>
        </w:rPr>
      </w:pPr>
      <w:r>
        <w:rPr>
          <w:sz w:val="23"/>
          <w:szCs w:val="23"/>
        </w:rPr>
        <w:t>.................</w:t>
      </w:r>
      <w:r w:rsidR="001C1B10">
        <w:rPr>
          <w:sz w:val="23"/>
          <w:szCs w:val="23"/>
        </w:rPr>
        <w:t>..........................</w:t>
      </w:r>
      <w:r w:rsidR="001C1B10">
        <w:rPr>
          <w:sz w:val="23"/>
          <w:szCs w:val="23"/>
        </w:rPr>
        <w:tab/>
      </w:r>
      <w:r w:rsidR="001C1B10">
        <w:rPr>
          <w:sz w:val="23"/>
          <w:szCs w:val="23"/>
        </w:rPr>
        <w:tab/>
      </w:r>
      <w:r w:rsidR="001C1B10">
        <w:rPr>
          <w:sz w:val="23"/>
          <w:szCs w:val="23"/>
        </w:rPr>
        <w:tab/>
      </w:r>
      <w:r w:rsidR="001C1B10">
        <w:rPr>
          <w:sz w:val="23"/>
          <w:szCs w:val="23"/>
        </w:rPr>
        <w:tab/>
      </w:r>
      <w:r>
        <w:rPr>
          <w:sz w:val="23"/>
          <w:szCs w:val="23"/>
        </w:rPr>
        <w:t>.............................................</w:t>
      </w:r>
    </w:p>
    <w:p w:rsidR="001C1B10" w:rsidRDefault="001C1B10" w:rsidP="00580E79">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Ing. Miloš Mäsiar </w:t>
      </w:r>
    </w:p>
    <w:p w:rsidR="001C1B10" w:rsidRDefault="001C1B10" w:rsidP="00580E79">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riaditeľ školy</w:t>
      </w:r>
    </w:p>
    <w:sectPr w:rsidR="001C1B10" w:rsidSect="00907A44">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C34"/>
    <w:multiLevelType w:val="hybridMultilevel"/>
    <w:tmpl w:val="B09858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3F2420"/>
    <w:multiLevelType w:val="hybridMultilevel"/>
    <w:tmpl w:val="48648370"/>
    <w:lvl w:ilvl="0" w:tplc="9B34B7CE">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C51512"/>
    <w:multiLevelType w:val="hybridMultilevel"/>
    <w:tmpl w:val="093A40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8E3754"/>
    <w:multiLevelType w:val="hybridMultilevel"/>
    <w:tmpl w:val="858A8E12"/>
    <w:lvl w:ilvl="0" w:tplc="5C6E5AD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F51D26"/>
    <w:multiLevelType w:val="hybridMultilevel"/>
    <w:tmpl w:val="C3E0F798"/>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7E81DED"/>
    <w:multiLevelType w:val="hybridMultilevel"/>
    <w:tmpl w:val="7AEC1A80"/>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346DDC"/>
    <w:multiLevelType w:val="hybridMultilevel"/>
    <w:tmpl w:val="BA9EBFFC"/>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A56ACD"/>
    <w:multiLevelType w:val="hybridMultilevel"/>
    <w:tmpl w:val="F898603E"/>
    <w:lvl w:ilvl="0" w:tplc="E7343B0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99D7148"/>
    <w:multiLevelType w:val="hybridMultilevel"/>
    <w:tmpl w:val="F142F25A"/>
    <w:lvl w:ilvl="0" w:tplc="475645AA">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9D7730C"/>
    <w:multiLevelType w:val="hybridMultilevel"/>
    <w:tmpl w:val="E01C5106"/>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E8624A8"/>
    <w:multiLevelType w:val="hybridMultilevel"/>
    <w:tmpl w:val="C7741FB4"/>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AB1A44"/>
    <w:multiLevelType w:val="hybridMultilevel"/>
    <w:tmpl w:val="BF607BF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4435EB9"/>
    <w:multiLevelType w:val="hybridMultilevel"/>
    <w:tmpl w:val="893EABEC"/>
    <w:lvl w:ilvl="0" w:tplc="041B000F">
      <w:start w:val="6"/>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7E123F0"/>
    <w:multiLevelType w:val="hybridMultilevel"/>
    <w:tmpl w:val="04AA71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2" w15:restartNumberingAfterBreak="0">
    <w:nsid w:val="5D974729"/>
    <w:multiLevelType w:val="hybridMultilevel"/>
    <w:tmpl w:val="8E62EE22"/>
    <w:lvl w:ilvl="0" w:tplc="08EC878C">
      <w:start w:val="1"/>
      <w:numFmt w:val="decimal"/>
      <w:lvlText w:val="%1."/>
      <w:lvlJc w:val="left"/>
      <w:pPr>
        <w:ind w:left="720" w:hanging="360"/>
      </w:pPr>
      <w:rPr>
        <w:rFonts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EC7988"/>
    <w:multiLevelType w:val="hybridMultilevel"/>
    <w:tmpl w:val="77488F56"/>
    <w:lvl w:ilvl="0" w:tplc="9B34B7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664777"/>
    <w:multiLevelType w:val="hybridMultilevel"/>
    <w:tmpl w:val="BC442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10F36EB"/>
    <w:multiLevelType w:val="hybridMultilevel"/>
    <w:tmpl w:val="163EB6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F81A6F"/>
    <w:multiLevelType w:val="hybridMultilevel"/>
    <w:tmpl w:val="230E2172"/>
    <w:lvl w:ilvl="0" w:tplc="5C6E5AD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678776C9"/>
    <w:multiLevelType w:val="hybridMultilevel"/>
    <w:tmpl w:val="9774D1D6"/>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31" w15:restartNumberingAfterBreak="0">
    <w:nsid w:val="6C62402B"/>
    <w:multiLevelType w:val="hybridMultilevel"/>
    <w:tmpl w:val="2774E8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0F66D69"/>
    <w:multiLevelType w:val="hybridMultilevel"/>
    <w:tmpl w:val="304C294A"/>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1F7D70"/>
    <w:multiLevelType w:val="hybridMultilevel"/>
    <w:tmpl w:val="0692762A"/>
    <w:lvl w:ilvl="0" w:tplc="92D697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563761"/>
    <w:multiLevelType w:val="hybridMultilevel"/>
    <w:tmpl w:val="FF8C3A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2"/>
  </w:num>
  <w:num w:numId="3">
    <w:abstractNumId w:val="18"/>
  </w:num>
  <w:num w:numId="4">
    <w:abstractNumId w:val="5"/>
  </w:num>
  <w:num w:numId="5">
    <w:abstractNumId w:val="21"/>
  </w:num>
  <w:num w:numId="6">
    <w:abstractNumId w:val="8"/>
  </w:num>
  <w:num w:numId="7">
    <w:abstractNumId w:val="28"/>
  </w:num>
  <w:num w:numId="8">
    <w:abstractNumId w:val="30"/>
  </w:num>
  <w:num w:numId="9">
    <w:abstractNumId w:val="25"/>
  </w:num>
  <w:num w:numId="10">
    <w:abstractNumId w:val="7"/>
  </w:num>
  <w:num w:numId="11">
    <w:abstractNumId w:val="15"/>
  </w:num>
  <w:num w:numId="12">
    <w:abstractNumId w:val="37"/>
  </w:num>
  <w:num w:numId="13">
    <w:abstractNumId w:val="20"/>
  </w:num>
  <w:num w:numId="14">
    <w:abstractNumId w:val="13"/>
  </w:num>
  <w:num w:numId="15">
    <w:abstractNumId w:val="32"/>
  </w:num>
  <w:num w:numId="16">
    <w:abstractNumId w:val="36"/>
  </w:num>
  <w:num w:numId="17">
    <w:abstractNumId w:val="11"/>
  </w:num>
  <w:num w:numId="18">
    <w:abstractNumId w:val="22"/>
  </w:num>
  <w:num w:numId="19">
    <w:abstractNumId w:val="31"/>
  </w:num>
  <w:num w:numId="20">
    <w:abstractNumId w:val="3"/>
  </w:num>
  <w:num w:numId="21">
    <w:abstractNumId w:val="19"/>
  </w:num>
  <w:num w:numId="22">
    <w:abstractNumId w:val="17"/>
  </w:num>
  <w:num w:numId="23">
    <w:abstractNumId w:val="16"/>
  </w:num>
  <w:num w:numId="24">
    <w:abstractNumId w:val="35"/>
  </w:num>
  <w:num w:numId="25">
    <w:abstractNumId w:val="6"/>
  </w:num>
  <w:num w:numId="26">
    <w:abstractNumId w:val="14"/>
  </w:num>
  <w:num w:numId="27">
    <w:abstractNumId w:val="9"/>
  </w:num>
  <w:num w:numId="28">
    <w:abstractNumId w:val="34"/>
  </w:num>
  <w:num w:numId="29">
    <w:abstractNumId w:val="10"/>
  </w:num>
  <w:num w:numId="30">
    <w:abstractNumId w:val="29"/>
  </w:num>
  <w:num w:numId="31">
    <w:abstractNumId w:val="27"/>
  </w:num>
  <w:num w:numId="32">
    <w:abstractNumId w:val="4"/>
  </w:num>
  <w:num w:numId="33">
    <w:abstractNumId w:val="23"/>
  </w:num>
  <w:num w:numId="34">
    <w:abstractNumId w:val="26"/>
  </w:num>
  <w:num w:numId="35">
    <w:abstractNumId w:val="1"/>
  </w:num>
  <w:num w:numId="36">
    <w:abstractNumId w:val="0"/>
  </w:num>
  <w:num w:numId="37">
    <w:abstractNumId w:val="2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B8"/>
    <w:rsid w:val="0000527E"/>
    <w:rsid w:val="000656B6"/>
    <w:rsid w:val="0008684E"/>
    <w:rsid w:val="000A4806"/>
    <w:rsid w:val="000B372C"/>
    <w:rsid w:val="000B70BE"/>
    <w:rsid w:val="000D6574"/>
    <w:rsid w:val="0012597D"/>
    <w:rsid w:val="00133074"/>
    <w:rsid w:val="00133B1B"/>
    <w:rsid w:val="001479EF"/>
    <w:rsid w:val="00150106"/>
    <w:rsid w:val="00164F44"/>
    <w:rsid w:val="00177058"/>
    <w:rsid w:val="0018601E"/>
    <w:rsid w:val="00187221"/>
    <w:rsid w:val="00193189"/>
    <w:rsid w:val="001C1B10"/>
    <w:rsid w:val="002033C4"/>
    <w:rsid w:val="0021054E"/>
    <w:rsid w:val="002228EB"/>
    <w:rsid w:val="00236EE9"/>
    <w:rsid w:val="0024670F"/>
    <w:rsid w:val="002473AD"/>
    <w:rsid w:val="00252F51"/>
    <w:rsid w:val="00286226"/>
    <w:rsid w:val="002A39DC"/>
    <w:rsid w:val="002E7521"/>
    <w:rsid w:val="00312C1D"/>
    <w:rsid w:val="00355E70"/>
    <w:rsid w:val="00385CF9"/>
    <w:rsid w:val="003A1A4E"/>
    <w:rsid w:val="003A4012"/>
    <w:rsid w:val="003C16CF"/>
    <w:rsid w:val="003C5A42"/>
    <w:rsid w:val="003D2313"/>
    <w:rsid w:val="0042174A"/>
    <w:rsid w:val="0043431F"/>
    <w:rsid w:val="004371C3"/>
    <w:rsid w:val="00482C8D"/>
    <w:rsid w:val="004A653A"/>
    <w:rsid w:val="004B2A70"/>
    <w:rsid w:val="004C16E5"/>
    <w:rsid w:val="004E6274"/>
    <w:rsid w:val="004E7F68"/>
    <w:rsid w:val="00505D76"/>
    <w:rsid w:val="0054096C"/>
    <w:rsid w:val="0057573A"/>
    <w:rsid w:val="00580E79"/>
    <w:rsid w:val="005978DD"/>
    <w:rsid w:val="005A5DCB"/>
    <w:rsid w:val="005B2F55"/>
    <w:rsid w:val="005C67D9"/>
    <w:rsid w:val="005E13D8"/>
    <w:rsid w:val="00603DD4"/>
    <w:rsid w:val="00612ED1"/>
    <w:rsid w:val="00625FE0"/>
    <w:rsid w:val="00673588"/>
    <w:rsid w:val="006D4578"/>
    <w:rsid w:val="006F7FAD"/>
    <w:rsid w:val="00712BBE"/>
    <w:rsid w:val="0072586A"/>
    <w:rsid w:val="00735C05"/>
    <w:rsid w:val="00771FB6"/>
    <w:rsid w:val="00775E3E"/>
    <w:rsid w:val="00792BB8"/>
    <w:rsid w:val="00794F8D"/>
    <w:rsid w:val="007A3B40"/>
    <w:rsid w:val="007B031A"/>
    <w:rsid w:val="007C0522"/>
    <w:rsid w:val="007C519A"/>
    <w:rsid w:val="007E0361"/>
    <w:rsid w:val="007E0ECF"/>
    <w:rsid w:val="00802BF1"/>
    <w:rsid w:val="00812E82"/>
    <w:rsid w:val="0081503C"/>
    <w:rsid w:val="00827F67"/>
    <w:rsid w:val="0089053A"/>
    <w:rsid w:val="008A5E7D"/>
    <w:rsid w:val="008B32D7"/>
    <w:rsid w:val="0090552E"/>
    <w:rsid w:val="00907A44"/>
    <w:rsid w:val="00924A14"/>
    <w:rsid w:val="00930DDA"/>
    <w:rsid w:val="009573CD"/>
    <w:rsid w:val="009A7005"/>
    <w:rsid w:val="009A7CC0"/>
    <w:rsid w:val="009D23F1"/>
    <w:rsid w:val="00A1514C"/>
    <w:rsid w:val="00A24385"/>
    <w:rsid w:val="00A66617"/>
    <w:rsid w:val="00A7043E"/>
    <w:rsid w:val="00A86FF4"/>
    <w:rsid w:val="00A90CE5"/>
    <w:rsid w:val="00AB51BF"/>
    <w:rsid w:val="00AC0D68"/>
    <w:rsid w:val="00AC4373"/>
    <w:rsid w:val="00AC48F7"/>
    <w:rsid w:val="00AD2F0D"/>
    <w:rsid w:val="00AE3132"/>
    <w:rsid w:val="00AF1408"/>
    <w:rsid w:val="00B01D3E"/>
    <w:rsid w:val="00B134CB"/>
    <w:rsid w:val="00B17E1C"/>
    <w:rsid w:val="00B3326C"/>
    <w:rsid w:val="00B37651"/>
    <w:rsid w:val="00B80386"/>
    <w:rsid w:val="00B81975"/>
    <w:rsid w:val="00B843E0"/>
    <w:rsid w:val="00B9263D"/>
    <w:rsid w:val="00BA59DD"/>
    <w:rsid w:val="00BA74F5"/>
    <w:rsid w:val="00BA7AC8"/>
    <w:rsid w:val="00BC2726"/>
    <w:rsid w:val="00BE0F94"/>
    <w:rsid w:val="00C17119"/>
    <w:rsid w:val="00C223B1"/>
    <w:rsid w:val="00C86788"/>
    <w:rsid w:val="00CE41B1"/>
    <w:rsid w:val="00CF53F8"/>
    <w:rsid w:val="00D24019"/>
    <w:rsid w:val="00D33AEE"/>
    <w:rsid w:val="00D527A4"/>
    <w:rsid w:val="00D6356C"/>
    <w:rsid w:val="00D8414F"/>
    <w:rsid w:val="00D84ABB"/>
    <w:rsid w:val="00D85A6A"/>
    <w:rsid w:val="00DA0F9E"/>
    <w:rsid w:val="00DB1FA4"/>
    <w:rsid w:val="00DF29E9"/>
    <w:rsid w:val="00DF4944"/>
    <w:rsid w:val="00E05F59"/>
    <w:rsid w:val="00E30BDC"/>
    <w:rsid w:val="00E845DE"/>
    <w:rsid w:val="00ED43EC"/>
    <w:rsid w:val="00F23393"/>
    <w:rsid w:val="00F74C49"/>
    <w:rsid w:val="00F758C3"/>
    <w:rsid w:val="00F9652B"/>
    <w:rsid w:val="00FB25EB"/>
    <w:rsid w:val="00FC7551"/>
    <w:rsid w:val="00FE5B31"/>
    <w:rsid w:val="00FF5B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FD99"/>
  <w15:docId w15:val="{85643ECA-BF8C-4926-8027-341B08F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3189"/>
  </w:style>
  <w:style w:type="paragraph" w:styleId="Nadpis1">
    <w:name w:val="heading 1"/>
    <w:basedOn w:val="Normlny"/>
    <w:next w:val="Normlny"/>
    <w:link w:val="Nadpis1Char"/>
    <w:qFormat/>
    <w:rsid w:val="000B70BE"/>
    <w:pPr>
      <w:keepNext/>
      <w:numPr>
        <w:numId w:val="38"/>
      </w:numPr>
      <w:outlineLvl w:val="0"/>
    </w:pPr>
    <w:rPr>
      <w:rFonts w:ascii="Times New Roman" w:eastAsia="Times New Roman" w:hAnsi="Times New Roman" w:cs="Times New Roman"/>
      <w:sz w:val="28"/>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92BB8"/>
    <w:pPr>
      <w:autoSpaceDE w:val="0"/>
      <w:autoSpaceDN w:val="0"/>
      <w:adjustRightInd w:val="0"/>
    </w:pPr>
    <w:rPr>
      <w:rFonts w:ascii="Times New Roman" w:hAnsi="Times New Roman" w:cs="Times New Roman"/>
      <w:color w:val="000000"/>
      <w:sz w:val="24"/>
      <w:szCs w:val="24"/>
    </w:rPr>
  </w:style>
  <w:style w:type="paragraph" w:styleId="Odsekzoznamu">
    <w:name w:val="List Paragraph"/>
    <w:aliases w:val="body,Odsek zoznamu2"/>
    <w:basedOn w:val="Normlny"/>
    <w:link w:val="OdsekzoznamuChar"/>
    <w:uiPriority w:val="34"/>
    <w:qFormat/>
    <w:rsid w:val="007E0ECF"/>
    <w:pPr>
      <w:ind w:left="720"/>
      <w:contextualSpacing/>
    </w:pPr>
  </w:style>
  <w:style w:type="character" w:customStyle="1" w:styleId="OdsekzoznamuChar">
    <w:name w:val="Odsek zoznamu Char"/>
    <w:aliases w:val="body Char,Odsek zoznamu2 Char"/>
    <w:basedOn w:val="Predvolenpsmoodseku"/>
    <w:link w:val="Odsekzoznamu"/>
    <w:uiPriority w:val="34"/>
    <w:locked/>
    <w:rsid w:val="00812E82"/>
  </w:style>
  <w:style w:type="character" w:customStyle="1" w:styleId="CharStyle5">
    <w:name w:val="Char Style 5"/>
    <w:link w:val="Style4"/>
    <w:uiPriority w:val="99"/>
    <w:rsid w:val="007A3B40"/>
    <w:rPr>
      <w:rFonts w:ascii="Arial" w:hAnsi="Arial" w:cs="Arial"/>
      <w:b/>
      <w:bCs/>
      <w:sz w:val="21"/>
      <w:szCs w:val="21"/>
      <w:shd w:val="clear" w:color="auto" w:fill="FFFFFF"/>
    </w:rPr>
  </w:style>
  <w:style w:type="paragraph" w:customStyle="1" w:styleId="Style4">
    <w:name w:val="Style 4"/>
    <w:basedOn w:val="Normlny"/>
    <w:link w:val="CharStyle5"/>
    <w:uiPriority w:val="99"/>
    <w:rsid w:val="007A3B40"/>
    <w:pPr>
      <w:widowControl w:val="0"/>
      <w:shd w:val="clear" w:color="auto" w:fill="FFFFFF"/>
      <w:spacing w:before="380" w:line="288" w:lineRule="exact"/>
    </w:pPr>
    <w:rPr>
      <w:rFonts w:ascii="Arial" w:hAnsi="Arial" w:cs="Arial"/>
      <w:b/>
      <w:bCs/>
      <w:sz w:val="21"/>
      <w:szCs w:val="21"/>
    </w:rPr>
  </w:style>
  <w:style w:type="character" w:customStyle="1" w:styleId="CharStyle8">
    <w:name w:val="Char Style 8"/>
    <w:basedOn w:val="Predvolenpsmoodseku"/>
    <w:uiPriority w:val="99"/>
    <w:rsid w:val="007A3B40"/>
    <w:rPr>
      <w:sz w:val="21"/>
      <w:szCs w:val="21"/>
      <w:u w:val="none"/>
    </w:rPr>
  </w:style>
  <w:style w:type="character" w:customStyle="1" w:styleId="CharStyle3">
    <w:name w:val="Char Style 3"/>
    <w:link w:val="Style2"/>
    <w:uiPriority w:val="99"/>
    <w:rsid w:val="008A5E7D"/>
    <w:rPr>
      <w:rFonts w:ascii="Arial" w:hAnsi="Arial" w:cs="Arial"/>
      <w:shd w:val="clear" w:color="auto" w:fill="FFFFFF"/>
    </w:rPr>
  </w:style>
  <w:style w:type="paragraph" w:customStyle="1" w:styleId="Style2">
    <w:name w:val="Style 2"/>
    <w:basedOn w:val="Normlny"/>
    <w:link w:val="CharStyle3"/>
    <w:uiPriority w:val="99"/>
    <w:rsid w:val="008A5E7D"/>
    <w:pPr>
      <w:widowControl w:val="0"/>
      <w:shd w:val="clear" w:color="auto" w:fill="FFFFFF"/>
      <w:spacing w:line="278" w:lineRule="exact"/>
    </w:pPr>
    <w:rPr>
      <w:rFonts w:ascii="Arial" w:hAnsi="Arial" w:cs="Arial"/>
    </w:rPr>
  </w:style>
  <w:style w:type="character" w:customStyle="1" w:styleId="CharStyle9">
    <w:name w:val="Char Style 9"/>
    <w:basedOn w:val="Predvolenpsmoodseku"/>
    <w:uiPriority w:val="99"/>
    <w:rsid w:val="008A5E7D"/>
    <w:rPr>
      <w:b/>
      <w:bCs/>
      <w:sz w:val="21"/>
      <w:szCs w:val="21"/>
      <w:u w:val="none"/>
    </w:rPr>
  </w:style>
  <w:style w:type="character" w:customStyle="1" w:styleId="CharStyle10">
    <w:name w:val="Char Style 10"/>
    <w:uiPriority w:val="99"/>
    <w:locked/>
    <w:rsid w:val="008A5E7D"/>
    <w:rPr>
      <w:rFonts w:ascii="Arial" w:hAnsi="Arial" w:cs="Arial"/>
      <w:sz w:val="19"/>
      <w:szCs w:val="19"/>
      <w:shd w:val="clear" w:color="auto" w:fill="FFFFFF"/>
    </w:rPr>
  </w:style>
  <w:style w:type="character" w:customStyle="1" w:styleId="CharStyle11">
    <w:name w:val="Char Style 11"/>
    <w:basedOn w:val="Predvolenpsmoodseku"/>
    <w:link w:val="Style10"/>
    <w:uiPriority w:val="99"/>
    <w:rsid w:val="00312C1D"/>
    <w:rPr>
      <w:b/>
      <w:bCs/>
      <w:sz w:val="21"/>
      <w:szCs w:val="21"/>
      <w:shd w:val="clear" w:color="auto" w:fill="FFFFFF"/>
    </w:rPr>
  </w:style>
  <w:style w:type="character" w:customStyle="1" w:styleId="CharStyle15">
    <w:name w:val="Char Style 15"/>
    <w:basedOn w:val="CharStyle8"/>
    <w:uiPriority w:val="99"/>
    <w:rsid w:val="00312C1D"/>
    <w:rPr>
      <w:b/>
      <w:bCs/>
      <w:sz w:val="21"/>
      <w:szCs w:val="21"/>
      <w:u w:val="none"/>
    </w:rPr>
  </w:style>
  <w:style w:type="paragraph" w:customStyle="1" w:styleId="Style10">
    <w:name w:val="Style 10"/>
    <w:basedOn w:val="Normlny"/>
    <w:link w:val="CharStyle11"/>
    <w:uiPriority w:val="99"/>
    <w:rsid w:val="00312C1D"/>
    <w:pPr>
      <w:widowControl w:val="0"/>
      <w:shd w:val="clear" w:color="auto" w:fill="FFFFFF"/>
      <w:spacing w:before="720" w:line="240" w:lineRule="exact"/>
      <w:outlineLvl w:val="2"/>
    </w:pPr>
    <w:rPr>
      <w:b/>
      <w:bCs/>
      <w:sz w:val="21"/>
      <w:szCs w:val="21"/>
    </w:rPr>
  </w:style>
  <w:style w:type="paragraph" w:styleId="Bezriadkovania">
    <w:name w:val="No Spacing"/>
    <w:uiPriority w:val="1"/>
    <w:qFormat/>
    <w:rsid w:val="00312C1D"/>
    <w:pPr>
      <w:widowControl w:val="0"/>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312C1D"/>
    <w:rPr>
      <w:rFonts w:cs="Times New Roman"/>
      <w:sz w:val="21"/>
      <w:szCs w:val="21"/>
      <w:u w:val="none"/>
    </w:rPr>
  </w:style>
  <w:style w:type="character" w:customStyle="1" w:styleId="Nadpis1Char">
    <w:name w:val="Nadpis 1 Char"/>
    <w:basedOn w:val="Predvolenpsmoodseku"/>
    <w:link w:val="Nadpis1"/>
    <w:rsid w:val="000B70BE"/>
    <w:rPr>
      <w:rFonts w:ascii="Times New Roman" w:eastAsia="Times New Roman" w:hAnsi="Times New Roman" w:cs="Times New Roman"/>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9</Pages>
  <Words>4170</Words>
  <Characters>23773</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Sekretárka</dc:creator>
  <cp:lastModifiedBy>Debnárová Monika</cp:lastModifiedBy>
  <cp:revision>61</cp:revision>
  <cp:lastPrinted>2018-07-09T07:31:00Z</cp:lastPrinted>
  <dcterms:created xsi:type="dcterms:W3CDTF">2018-04-30T09:49:00Z</dcterms:created>
  <dcterms:modified xsi:type="dcterms:W3CDTF">2018-08-08T05:05:00Z</dcterms:modified>
</cp:coreProperties>
</file>