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A7DE7A" w14:textId="799B1F9E" w:rsidR="00B71C60" w:rsidRPr="00F5165D" w:rsidRDefault="00B71C60" w:rsidP="00B71C60">
      <w:pPr>
        <w:tabs>
          <w:tab w:val="left" w:pos="0"/>
        </w:tabs>
        <w:spacing w:line="0" w:lineRule="atLeast"/>
        <w:ind w:left="3620"/>
        <w:rPr>
          <w:b/>
        </w:rPr>
      </w:pPr>
      <w:r w:rsidRPr="00F5165D">
        <w:rPr>
          <w:b/>
        </w:rPr>
        <w:t>Rámcová dohoda č.</w:t>
      </w:r>
    </w:p>
    <w:p w14:paraId="130EB37B" w14:textId="77777777" w:rsidR="00B71C60" w:rsidRDefault="00B71C60" w:rsidP="00B71C60">
      <w:pPr>
        <w:tabs>
          <w:tab w:val="left" w:pos="0"/>
        </w:tabs>
        <w:spacing w:line="48" w:lineRule="exact"/>
        <w:rPr>
          <w:sz w:val="20"/>
        </w:rPr>
      </w:pPr>
    </w:p>
    <w:p w14:paraId="75E2D03D" w14:textId="527D3EBB" w:rsidR="00B71C60" w:rsidRDefault="00B71C60" w:rsidP="00F5165D">
      <w:pPr>
        <w:tabs>
          <w:tab w:val="left" w:pos="0"/>
        </w:tabs>
        <w:spacing w:line="232" w:lineRule="auto"/>
        <w:ind w:left="1020" w:hanging="697"/>
        <w:jc w:val="center"/>
      </w:pPr>
      <w:r w:rsidRPr="00F5165D">
        <w:rPr>
          <w:sz w:val="18"/>
          <w:szCs w:val="18"/>
        </w:rPr>
        <w:t xml:space="preserve">uzatvorená podľa ustanovení § 269 ods. 2 zákona č. 513/1991 Zb. Obchodný zákonník (ďalej len „Obchodný zákonník“) a v zmysle ustanovení § 3 ods. 2 a § 56 zákona </w:t>
      </w:r>
      <w:r w:rsidR="000E468A" w:rsidRPr="00F5165D">
        <w:rPr>
          <w:sz w:val="18"/>
          <w:szCs w:val="18"/>
        </w:rPr>
        <w:t>č</w:t>
      </w:r>
      <w:r w:rsidRPr="00F5165D">
        <w:rPr>
          <w:sz w:val="18"/>
          <w:szCs w:val="18"/>
        </w:rPr>
        <w:t>.</w:t>
      </w:r>
      <w:r w:rsidR="000E468A" w:rsidRPr="00F5165D">
        <w:rPr>
          <w:sz w:val="18"/>
          <w:szCs w:val="18"/>
        </w:rPr>
        <w:t> </w:t>
      </w:r>
      <w:r w:rsidRPr="00F5165D">
        <w:rPr>
          <w:sz w:val="18"/>
          <w:szCs w:val="18"/>
        </w:rPr>
        <w:t>343/2015 Z. z. o verejnom obstarávaní a o zmene a doplnení niektorých zákonov (ďalej len “zmluva“)</w:t>
      </w:r>
    </w:p>
    <w:p w14:paraId="195BB471" w14:textId="50F141FC" w:rsidR="00B71C60" w:rsidRDefault="00B71C60" w:rsidP="00B71C60">
      <w:pPr>
        <w:tabs>
          <w:tab w:val="left" w:pos="0"/>
        </w:tabs>
        <w:spacing w:line="0" w:lineRule="atLeast"/>
        <w:ind w:left="780"/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6E260553" w14:textId="77777777" w:rsidR="00B71C60" w:rsidRDefault="00B71C60" w:rsidP="00B71C60">
      <w:pPr>
        <w:tabs>
          <w:tab w:val="left" w:pos="0"/>
        </w:tabs>
        <w:spacing w:line="280" w:lineRule="exact"/>
        <w:rPr>
          <w:sz w:val="20"/>
        </w:rPr>
      </w:pPr>
    </w:p>
    <w:p w14:paraId="43A73CC9" w14:textId="16D5E449" w:rsidR="00B71C60" w:rsidRPr="00970892" w:rsidRDefault="00B71C60" w:rsidP="00EE1A28">
      <w:pPr>
        <w:tabs>
          <w:tab w:val="left" w:pos="0"/>
        </w:tabs>
        <w:spacing w:line="0" w:lineRule="atLeast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1</w:t>
      </w:r>
    </w:p>
    <w:p w14:paraId="01D3B9C6" w14:textId="77777777" w:rsidR="00B71C60" w:rsidRPr="00970892" w:rsidRDefault="00B71C60" w:rsidP="00B71C60">
      <w:pPr>
        <w:tabs>
          <w:tab w:val="left" w:pos="0"/>
        </w:tabs>
        <w:spacing w:line="1" w:lineRule="exact"/>
        <w:rPr>
          <w:sz w:val="22"/>
          <w:szCs w:val="22"/>
        </w:rPr>
      </w:pPr>
    </w:p>
    <w:p w14:paraId="328A90BC" w14:textId="77777777" w:rsidR="00B71C60" w:rsidRPr="00970892" w:rsidRDefault="00B71C60" w:rsidP="00EE1A28">
      <w:pPr>
        <w:tabs>
          <w:tab w:val="left" w:pos="0"/>
        </w:tabs>
        <w:spacing w:line="0" w:lineRule="atLeast"/>
        <w:ind w:left="382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Zmluvné strany</w:t>
      </w:r>
    </w:p>
    <w:p w14:paraId="08DF51CC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Kupujúci:</w:t>
      </w:r>
    </w:p>
    <w:p w14:paraId="7A51ACE3" w14:textId="77777777" w:rsidR="00B71C60" w:rsidRPr="00970892" w:rsidRDefault="00B71C60" w:rsidP="00B71C60">
      <w:pPr>
        <w:tabs>
          <w:tab w:val="left" w:pos="0"/>
        </w:tabs>
        <w:spacing w:line="232" w:lineRule="auto"/>
        <w:rPr>
          <w:sz w:val="22"/>
          <w:szCs w:val="22"/>
        </w:rPr>
      </w:pPr>
      <w:r w:rsidRPr="00970892">
        <w:rPr>
          <w:sz w:val="22"/>
          <w:szCs w:val="22"/>
        </w:rPr>
        <w:t>Názov: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Inštitút nukleárnej a molekulárnej medicíny</w:t>
      </w:r>
    </w:p>
    <w:p w14:paraId="2A627FFF" w14:textId="77777777" w:rsidR="00B71C60" w:rsidRPr="00970892" w:rsidRDefault="00B71C60" w:rsidP="00B71C60">
      <w:pPr>
        <w:tabs>
          <w:tab w:val="left" w:pos="0"/>
        </w:tabs>
        <w:spacing w:line="1" w:lineRule="exact"/>
        <w:rPr>
          <w:sz w:val="22"/>
          <w:szCs w:val="22"/>
        </w:rPr>
      </w:pPr>
    </w:p>
    <w:p w14:paraId="1FD5131C" w14:textId="77777777" w:rsidR="00B71C60" w:rsidRPr="00970892" w:rsidRDefault="00B71C60" w:rsidP="00B71C60">
      <w:pPr>
        <w:tabs>
          <w:tab w:val="left" w:pos="0"/>
        </w:tabs>
        <w:spacing w:line="237" w:lineRule="auto"/>
        <w:rPr>
          <w:sz w:val="22"/>
          <w:szCs w:val="22"/>
        </w:rPr>
      </w:pPr>
      <w:r w:rsidRPr="00970892">
        <w:rPr>
          <w:sz w:val="22"/>
          <w:szCs w:val="22"/>
        </w:rPr>
        <w:t>Sídlo: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 xml:space="preserve">Rastislavova 43, </w:t>
      </w:r>
      <w:proofErr w:type="spellStart"/>
      <w:r w:rsidRPr="00970892">
        <w:rPr>
          <w:sz w:val="22"/>
          <w:szCs w:val="22"/>
        </w:rPr>
        <w:t>P.O.BOX</w:t>
      </w:r>
      <w:proofErr w:type="spellEnd"/>
      <w:r w:rsidRPr="00970892">
        <w:rPr>
          <w:sz w:val="22"/>
          <w:szCs w:val="22"/>
        </w:rPr>
        <w:t xml:space="preserve"> E-23 , 042 53 Košice</w:t>
      </w:r>
    </w:p>
    <w:p w14:paraId="4C4AD8DC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IČO: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35562340</w:t>
      </w:r>
    </w:p>
    <w:p w14:paraId="6E6E58E5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DIČ: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2021871808</w:t>
      </w:r>
    </w:p>
    <w:p w14:paraId="1A553564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proofErr w:type="spellStart"/>
      <w:r w:rsidRPr="00970892">
        <w:rPr>
          <w:sz w:val="22"/>
          <w:szCs w:val="22"/>
        </w:rPr>
        <w:t>IČ</w:t>
      </w:r>
      <w:proofErr w:type="spellEnd"/>
      <w:r w:rsidRPr="00970892">
        <w:rPr>
          <w:sz w:val="22"/>
          <w:szCs w:val="22"/>
        </w:rPr>
        <w:t xml:space="preserve"> DPH: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SK2021871808</w:t>
      </w:r>
    </w:p>
    <w:p w14:paraId="51EDFBE4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Číslo zriaďovacej listiny:</w:t>
      </w:r>
      <w:r w:rsidRPr="00970892">
        <w:rPr>
          <w:sz w:val="22"/>
          <w:szCs w:val="22"/>
        </w:rPr>
        <w:tab/>
        <w:t>08100-14/2004-OPP</w:t>
      </w:r>
    </w:p>
    <w:p w14:paraId="31E54D5E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Osoba oprávnená konať</w:t>
      </w:r>
    </w:p>
    <w:p w14:paraId="44D5EC6F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v mene Kupujúceho: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 xml:space="preserve">MUDr. Viliam </w:t>
      </w:r>
      <w:proofErr w:type="spellStart"/>
      <w:r w:rsidRPr="00970892">
        <w:rPr>
          <w:sz w:val="22"/>
          <w:szCs w:val="22"/>
        </w:rPr>
        <w:t>Čislák</w:t>
      </w:r>
      <w:proofErr w:type="spellEnd"/>
      <w:r w:rsidRPr="00970892">
        <w:rPr>
          <w:sz w:val="22"/>
          <w:szCs w:val="22"/>
        </w:rPr>
        <w:t xml:space="preserve">, </w:t>
      </w:r>
      <w:proofErr w:type="spellStart"/>
      <w:r w:rsidRPr="00970892">
        <w:rPr>
          <w:sz w:val="22"/>
          <w:szCs w:val="22"/>
        </w:rPr>
        <w:t>MPH</w:t>
      </w:r>
      <w:proofErr w:type="spellEnd"/>
      <w:r w:rsidRPr="00970892">
        <w:rPr>
          <w:sz w:val="22"/>
          <w:szCs w:val="22"/>
        </w:rPr>
        <w:t xml:space="preserve">, </w:t>
      </w:r>
      <w:proofErr w:type="spellStart"/>
      <w:r w:rsidRPr="00970892">
        <w:rPr>
          <w:sz w:val="22"/>
          <w:szCs w:val="22"/>
        </w:rPr>
        <w:t>MBA</w:t>
      </w:r>
      <w:proofErr w:type="spellEnd"/>
      <w:r w:rsidRPr="00970892">
        <w:rPr>
          <w:sz w:val="22"/>
          <w:szCs w:val="22"/>
        </w:rPr>
        <w:t xml:space="preserve"> – riaditeľ</w:t>
      </w:r>
    </w:p>
    <w:p w14:paraId="5DDC3DA2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E-mail: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inmm@inmm.sk</w:t>
      </w:r>
    </w:p>
    <w:p w14:paraId="65354B7D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Bankové spojenie: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Štátna pokladnica Bratislava</w:t>
      </w:r>
    </w:p>
    <w:p w14:paraId="489DD9DE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proofErr w:type="spellStart"/>
      <w:r w:rsidRPr="00970892">
        <w:rPr>
          <w:sz w:val="22"/>
          <w:szCs w:val="22"/>
        </w:rPr>
        <w:t>IBAN</w:t>
      </w:r>
      <w:proofErr w:type="spellEnd"/>
      <w:r w:rsidRPr="00970892">
        <w:rPr>
          <w:sz w:val="22"/>
          <w:szCs w:val="22"/>
        </w:rPr>
        <w:t>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SK1481800000007000285159</w:t>
      </w:r>
    </w:p>
    <w:p w14:paraId="6ABC0338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Tel.: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  <w:t>+421 55 6118300</w:t>
      </w:r>
    </w:p>
    <w:p w14:paraId="49D478EC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color w:val="0000FF"/>
          <w:sz w:val="22"/>
          <w:szCs w:val="22"/>
          <w:u w:val="single"/>
        </w:rPr>
      </w:pPr>
      <w:proofErr w:type="spellStart"/>
      <w:r w:rsidRPr="00970892">
        <w:rPr>
          <w:sz w:val="22"/>
          <w:szCs w:val="22"/>
        </w:rPr>
        <w:t>URL</w:t>
      </w:r>
      <w:proofErr w:type="spellEnd"/>
      <w:r w:rsidRPr="00970892">
        <w:rPr>
          <w:sz w:val="22"/>
          <w:szCs w:val="22"/>
        </w:rPr>
        <w:t>/http: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hyperlink r:id="rId8" w:history="1">
        <w:r w:rsidRPr="00970892">
          <w:rPr>
            <w:rStyle w:val="Hypertextovprepojenie"/>
            <w:sz w:val="22"/>
            <w:szCs w:val="22"/>
          </w:rPr>
          <w:t>www.inmm.sk</w:t>
        </w:r>
      </w:hyperlink>
      <w:r w:rsidRPr="00970892">
        <w:rPr>
          <w:sz w:val="22"/>
          <w:szCs w:val="22"/>
        </w:rPr>
        <w:t xml:space="preserve"> </w:t>
      </w:r>
    </w:p>
    <w:p w14:paraId="772FE00E" w14:textId="77777777" w:rsidR="00B71C60" w:rsidRPr="00970892" w:rsidRDefault="00B71C60" w:rsidP="00B71C60">
      <w:pPr>
        <w:tabs>
          <w:tab w:val="left" w:pos="0"/>
        </w:tabs>
        <w:spacing w:line="5" w:lineRule="exact"/>
        <w:rPr>
          <w:sz w:val="22"/>
          <w:szCs w:val="22"/>
        </w:rPr>
      </w:pPr>
    </w:p>
    <w:p w14:paraId="02B36FA0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bCs/>
          <w:sz w:val="22"/>
          <w:szCs w:val="22"/>
        </w:rPr>
      </w:pPr>
      <w:r w:rsidRPr="00970892">
        <w:rPr>
          <w:bCs/>
          <w:sz w:val="22"/>
          <w:szCs w:val="22"/>
        </w:rPr>
        <w:t>(ďalej len „Kupujúci“)</w:t>
      </w:r>
    </w:p>
    <w:p w14:paraId="38CE0E63" w14:textId="77777777" w:rsidR="00B71C60" w:rsidRPr="00970892" w:rsidRDefault="00B71C60" w:rsidP="00B71C60">
      <w:pPr>
        <w:tabs>
          <w:tab w:val="left" w:pos="0"/>
        </w:tabs>
        <w:spacing w:line="232" w:lineRule="auto"/>
        <w:rPr>
          <w:sz w:val="22"/>
          <w:szCs w:val="22"/>
        </w:rPr>
      </w:pPr>
    </w:p>
    <w:p w14:paraId="540ACDD3" w14:textId="77777777" w:rsidR="00B71C60" w:rsidRPr="00970892" w:rsidRDefault="00B71C60" w:rsidP="00B71C60">
      <w:pPr>
        <w:tabs>
          <w:tab w:val="left" w:pos="0"/>
        </w:tabs>
        <w:spacing w:line="232" w:lineRule="auto"/>
        <w:rPr>
          <w:sz w:val="22"/>
          <w:szCs w:val="22"/>
        </w:rPr>
      </w:pPr>
      <w:r w:rsidRPr="00970892">
        <w:rPr>
          <w:sz w:val="22"/>
          <w:szCs w:val="22"/>
        </w:rPr>
        <w:t>a</w:t>
      </w:r>
    </w:p>
    <w:p w14:paraId="3D86EAAC" w14:textId="77777777" w:rsidR="00B71C60" w:rsidRPr="00970892" w:rsidRDefault="00B71C60" w:rsidP="00B71C60">
      <w:pPr>
        <w:tabs>
          <w:tab w:val="left" w:pos="0"/>
        </w:tabs>
        <w:spacing w:line="1" w:lineRule="exact"/>
        <w:rPr>
          <w:sz w:val="22"/>
          <w:szCs w:val="22"/>
        </w:rPr>
      </w:pPr>
    </w:p>
    <w:p w14:paraId="7BE5AC36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b/>
          <w:sz w:val="22"/>
          <w:szCs w:val="22"/>
        </w:rPr>
      </w:pPr>
    </w:p>
    <w:p w14:paraId="350C8AC1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Predávajúci:</w:t>
      </w:r>
    </w:p>
    <w:p w14:paraId="3D33E0C2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Obchodné meno: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0A4259BB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Sídlo: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2E7919F3" w14:textId="77777777" w:rsidR="00B71C60" w:rsidRPr="00970892" w:rsidRDefault="00B71C60" w:rsidP="00B71C60">
      <w:pPr>
        <w:tabs>
          <w:tab w:val="left" w:pos="0"/>
        </w:tabs>
        <w:spacing w:line="235" w:lineRule="auto"/>
        <w:rPr>
          <w:sz w:val="22"/>
          <w:szCs w:val="22"/>
        </w:rPr>
      </w:pPr>
      <w:r w:rsidRPr="00970892">
        <w:rPr>
          <w:sz w:val="22"/>
          <w:szCs w:val="22"/>
        </w:rPr>
        <w:t>IČO: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76E54FE6" w14:textId="77777777" w:rsidR="00B71C60" w:rsidRPr="00970892" w:rsidRDefault="00B71C60" w:rsidP="00B71C60">
      <w:pPr>
        <w:tabs>
          <w:tab w:val="left" w:pos="0"/>
        </w:tabs>
        <w:spacing w:line="1" w:lineRule="exact"/>
        <w:rPr>
          <w:sz w:val="22"/>
          <w:szCs w:val="22"/>
        </w:rPr>
      </w:pPr>
    </w:p>
    <w:p w14:paraId="5637157A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DIČ: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1A3FCAF4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proofErr w:type="spellStart"/>
      <w:r w:rsidRPr="00970892">
        <w:rPr>
          <w:sz w:val="22"/>
          <w:szCs w:val="22"/>
        </w:rPr>
        <w:t>IČ</w:t>
      </w:r>
      <w:proofErr w:type="spellEnd"/>
      <w:r w:rsidRPr="00970892">
        <w:rPr>
          <w:sz w:val="22"/>
          <w:szCs w:val="22"/>
        </w:rPr>
        <w:t xml:space="preserve"> DPH: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1C59C01E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Zapísaná: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3A2C11B2" w14:textId="77777777" w:rsidR="00B71C60" w:rsidRPr="00970892" w:rsidRDefault="00B71C60" w:rsidP="00B71C60">
      <w:pPr>
        <w:tabs>
          <w:tab w:val="left" w:pos="0"/>
        </w:tabs>
        <w:spacing w:line="1" w:lineRule="exact"/>
        <w:rPr>
          <w:sz w:val="22"/>
          <w:szCs w:val="22"/>
        </w:rPr>
      </w:pPr>
    </w:p>
    <w:p w14:paraId="47AFA87D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Osoba oprávnená konať</w:t>
      </w:r>
    </w:p>
    <w:p w14:paraId="38DFA08C" w14:textId="120FC8AC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v mene Predávajúceho:</w:t>
      </w:r>
      <w:r w:rsidRPr="00970892">
        <w:rPr>
          <w:sz w:val="22"/>
          <w:szCs w:val="22"/>
        </w:rPr>
        <w:tab/>
      </w:r>
      <w:r w:rsid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761EEC3B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E-mail: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1B597751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Bankové spojenie: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524316D9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proofErr w:type="spellStart"/>
      <w:r w:rsidRPr="00970892">
        <w:rPr>
          <w:sz w:val="22"/>
          <w:szCs w:val="22"/>
        </w:rPr>
        <w:t>IBAN</w:t>
      </w:r>
      <w:proofErr w:type="spellEnd"/>
      <w:r w:rsidRPr="00970892">
        <w:rPr>
          <w:sz w:val="22"/>
          <w:szCs w:val="22"/>
        </w:rPr>
        <w:t>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72D0540D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r w:rsidRPr="00970892">
        <w:rPr>
          <w:sz w:val="22"/>
          <w:szCs w:val="22"/>
        </w:rPr>
        <w:t>Tel.: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3D357307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sz w:val="22"/>
          <w:szCs w:val="22"/>
        </w:rPr>
      </w:pPr>
      <w:proofErr w:type="spellStart"/>
      <w:r w:rsidRPr="00970892">
        <w:rPr>
          <w:sz w:val="22"/>
          <w:szCs w:val="22"/>
        </w:rPr>
        <w:t>URL</w:t>
      </w:r>
      <w:proofErr w:type="spellEnd"/>
      <w:r w:rsidRPr="00970892">
        <w:rPr>
          <w:sz w:val="22"/>
          <w:szCs w:val="22"/>
        </w:rPr>
        <w:t>/http:</w:t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</w:rPr>
        <w:tab/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468ABA92" w14:textId="77777777" w:rsidR="00B71C60" w:rsidRPr="00970892" w:rsidRDefault="00B71C60" w:rsidP="00B71C60">
      <w:pPr>
        <w:tabs>
          <w:tab w:val="left" w:pos="0"/>
        </w:tabs>
        <w:spacing w:line="5" w:lineRule="exact"/>
        <w:rPr>
          <w:sz w:val="22"/>
          <w:szCs w:val="22"/>
        </w:rPr>
      </w:pPr>
    </w:p>
    <w:p w14:paraId="53244383" w14:textId="77777777" w:rsidR="00B71C60" w:rsidRPr="00970892" w:rsidRDefault="00B71C60" w:rsidP="00B71C60">
      <w:pPr>
        <w:tabs>
          <w:tab w:val="left" w:pos="0"/>
        </w:tabs>
        <w:spacing w:line="0" w:lineRule="atLeast"/>
        <w:rPr>
          <w:bCs/>
          <w:sz w:val="22"/>
          <w:szCs w:val="22"/>
        </w:rPr>
      </w:pPr>
      <w:r w:rsidRPr="00970892">
        <w:rPr>
          <w:bCs/>
          <w:sz w:val="22"/>
          <w:szCs w:val="22"/>
        </w:rPr>
        <w:t>(ďalej len „Predávajúci“)</w:t>
      </w:r>
    </w:p>
    <w:p w14:paraId="313ED594" w14:textId="77777777" w:rsidR="00B71C60" w:rsidRPr="00970892" w:rsidRDefault="00B71C60" w:rsidP="00B71C60">
      <w:pPr>
        <w:tabs>
          <w:tab w:val="left" w:pos="0"/>
        </w:tabs>
        <w:spacing w:line="247" w:lineRule="auto"/>
        <w:rPr>
          <w:b/>
          <w:sz w:val="22"/>
          <w:szCs w:val="22"/>
        </w:rPr>
      </w:pPr>
    </w:p>
    <w:p w14:paraId="1F225AA7" w14:textId="5ACA5D52" w:rsidR="00B71C60" w:rsidRPr="00970892" w:rsidRDefault="00B71C60" w:rsidP="00050938">
      <w:pPr>
        <w:tabs>
          <w:tab w:val="left" w:pos="0"/>
        </w:tabs>
        <w:spacing w:line="247" w:lineRule="auto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2</w:t>
      </w:r>
    </w:p>
    <w:p w14:paraId="03FC7045" w14:textId="77777777" w:rsidR="00B71C60" w:rsidRPr="00970892" w:rsidRDefault="00B71C60" w:rsidP="00050938">
      <w:pPr>
        <w:tabs>
          <w:tab w:val="left" w:pos="0"/>
        </w:tabs>
        <w:spacing w:line="247" w:lineRule="auto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Východiskové podklady a údaje</w:t>
      </w:r>
    </w:p>
    <w:p w14:paraId="6C9886E9" w14:textId="77777777" w:rsidR="00B71C60" w:rsidRPr="00970892" w:rsidRDefault="00B71C60" w:rsidP="00B71C60">
      <w:pPr>
        <w:tabs>
          <w:tab w:val="left" w:pos="0"/>
        </w:tabs>
        <w:spacing w:line="1" w:lineRule="exact"/>
        <w:rPr>
          <w:rFonts w:cs="Arial"/>
          <w:sz w:val="22"/>
          <w:szCs w:val="22"/>
        </w:rPr>
      </w:pPr>
    </w:p>
    <w:p w14:paraId="327C7B7A" w14:textId="51578F8A" w:rsidR="00B71C60" w:rsidRPr="00A9150B" w:rsidRDefault="00B71C60" w:rsidP="00771BE0">
      <w:pPr>
        <w:numPr>
          <w:ilvl w:val="0"/>
          <w:numId w:val="36"/>
        </w:numPr>
        <w:spacing w:line="235" w:lineRule="auto"/>
        <w:ind w:left="426" w:hanging="426"/>
        <w:jc w:val="both"/>
        <w:rPr>
          <w:sz w:val="22"/>
          <w:szCs w:val="22"/>
        </w:rPr>
      </w:pPr>
      <w:r w:rsidRPr="00A9150B">
        <w:rPr>
          <w:sz w:val="22"/>
          <w:szCs w:val="22"/>
        </w:rPr>
        <w:t xml:space="preserve">Kupujúci a Predávajúci (ďalej len „zmluvné strany“) uzatvárajú túto zmluvu v zmysle ustanovenia § 269 ods. 2 Obchodného zákonníka v spojení s ustanovením § 3 ods. 2 zák. č. 343/2015 Z. z. o verejnom obstarávaní a o zmene a doplnení niektorých zákonov (ďalej len „zákon o verejnom obstarávaní“).  </w:t>
      </w:r>
    </w:p>
    <w:p w14:paraId="6C99C146" w14:textId="77777777" w:rsidR="00B71C60" w:rsidRPr="00970892" w:rsidRDefault="00B71C60" w:rsidP="00D702B0">
      <w:pPr>
        <w:spacing w:line="13" w:lineRule="exact"/>
        <w:ind w:left="426" w:hanging="426"/>
        <w:jc w:val="both"/>
        <w:rPr>
          <w:sz w:val="22"/>
          <w:szCs w:val="22"/>
        </w:rPr>
      </w:pPr>
    </w:p>
    <w:p w14:paraId="61987EFB" w14:textId="6B1554A6" w:rsidR="00B71C60" w:rsidRPr="00A9150B" w:rsidRDefault="00B71C60" w:rsidP="00464C5C">
      <w:pPr>
        <w:numPr>
          <w:ilvl w:val="0"/>
          <w:numId w:val="36"/>
        </w:numPr>
        <w:spacing w:line="235" w:lineRule="auto"/>
        <w:ind w:left="426" w:hanging="426"/>
        <w:jc w:val="both"/>
        <w:rPr>
          <w:sz w:val="22"/>
          <w:szCs w:val="22"/>
        </w:rPr>
      </w:pPr>
      <w:r w:rsidRPr="00A9150B">
        <w:rPr>
          <w:sz w:val="22"/>
          <w:szCs w:val="22"/>
        </w:rPr>
        <w:t>Táto zmluva bola uzavretá ako výsledok verejného obstarávania podľa zákona o verejnom obstarávaní postupom verejného obstarávania – verejná súťaž – nadlimitná zákazka na dodanie tovaru.</w:t>
      </w:r>
    </w:p>
    <w:p w14:paraId="042A458B" w14:textId="77777777" w:rsidR="00F03BA0" w:rsidRPr="00970892" w:rsidRDefault="00F03BA0" w:rsidP="00050938">
      <w:pPr>
        <w:tabs>
          <w:tab w:val="left" w:pos="0"/>
        </w:tabs>
        <w:spacing w:line="235" w:lineRule="auto"/>
        <w:ind w:left="720"/>
        <w:jc w:val="both"/>
        <w:rPr>
          <w:sz w:val="22"/>
          <w:szCs w:val="22"/>
        </w:rPr>
      </w:pPr>
    </w:p>
    <w:p w14:paraId="324C5A65" w14:textId="77777777" w:rsidR="00B71C60" w:rsidRPr="00970892" w:rsidRDefault="00B71C60" w:rsidP="00050938">
      <w:pPr>
        <w:spacing w:line="0" w:lineRule="atLeast"/>
        <w:ind w:left="4395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3</w:t>
      </w:r>
    </w:p>
    <w:p w14:paraId="3634AE28" w14:textId="77777777" w:rsidR="00B71C60" w:rsidRPr="00970892" w:rsidRDefault="00B71C60" w:rsidP="00050938">
      <w:pPr>
        <w:spacing w:line="0" w:lineRule="atLeast"/>
        <w:ind w:left="380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Predmet zmluvy</w:t>
      </w:r>
    </w:p>
    <w:p w14:paraId="0223EC35" w14:textId="77777777" w:rsidR="00B71C60" w:rsidRPr="00970892" w:rsidRDefault="00B71C60" w:rsidP="00B71C60">
      <w:pPr>
        <w:numPr>
          <w:ilvl w:val="0"/>
          <w:numId w:val="37"/>
        </w:numPr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Predmetom tejto zmluvy je záväzok Predávajúceho dodať na základe čiastkových objednávok spotrebný materiál v rozsahu, kvalite a špecifikácii v súlade so súťažnými podkladmi a ponukou </w:t>
      </w:r>
      <w:r w:rsidRPr="00970892">
        <w:rPr>
          <w:sz w:val="22"/>
          <w:szCs w:val="22"/>
        </w:rPr>
        <w:lastRenderedPageBreak/>
        <w:t xml:space="preserve">Predávajúceho do verejného obstarávania (ďalej len „tovar“)  a záväzok Kupujúceho zaplatiť kúpnu cenu za riadne dodaný tovar. </w:t>
      </w:r>
    </w:p>
    <w:p w14:paraId="3729533E" w14:textId="32B34714" w:rsidR="00B71C60" w:rsidRPr="00970892" w:rsidRDefault="00B71C60" w:rsidP="00B71C60">
      <w:pPr>
        <w:numPr>
          <w:ilvl w:val="0"/>
          <w:numId w:val="37"/>
        </w:numPr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Špecifikácia tovaru </w:t>
      </w:r>
      <w:r w:rsidR="00831540">
        <w:rPr>
          <w:sz w:val="22"/>
          <w:szCs w:val="22"/>
        </w:rPr>
        <w:t>je</w:t>
      </w:r>
      <w:r w:rsidRPr="00970892">
        <w:rPr>
          <w:sz w:val="22"/>
          <w:szCs w:val="22"/>
        </w:rPr>
        <w:t xml:space="preserve"> uveden</w:t>
      </w:r>
      <w:r w:rsidR="00831540">
        <w:rPr>
          <w:sz w:val="22"/>
          <w:szCs w:val="22"/>
        </w:rPr>
        <w:t>á</w:t>
      </w:r>
      <w:r w:rsidRPr="00970892">
        <w:rPr>
          <w:sz w:val="22"/>
          <w:szCs w:val="22"/>
        </w:rPr>
        <w:t xml:space="preserve"> v Prílohe č. 1 tejto zmluvy. </w:t>
      </w:r>
    </w:p>
    <w:p w14:paraId="476B4EE3" w14:textId="77777777" w:rsidR="00B71C60" w:rsidRPr="00970892" w:rsidRDefault="00B71C60" w:rsidP="00B71C60">
      <w:pPr>
        <w:tabs>
          <w:tab w:val="left" w:pos="520"/>
        </w:tabs>
        <w:spacing w:line="0" w:lineRule="atLeast"/>
        <w:jc w:val="both"/>
        <w:rPr>
          <w:sz w:val="22"/>
          <w:szCs w:val="22"/>
        </w:rPr>
      </w:pPr>
    </w:p>
    <w:p w14:paraId="6D794B0D" w14:textId="77777777" w:rsidR="00B71C60" w:rsidRPr="00970892" w:rsidRDefault="00B71C60" w:rsidP="00B71C60">
      <w:pPr>
        <w:spacing w:line="0" w:lineRule="atLeast"/>
        <w:ind w:left="440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4</w:t>
      </w:r>
    </w:p>
    <w:p w14:paraId="61411274" w14:textId="77777777" w:rsidR="00B71C60" w:rsidRPr="00970892" w:rsidRDefault="00B71C60" w:rsidP="00B71C60">
      <w:pPr>
        <w:spacing w:line="0" w:lineRule="atLeast"/>
        <w:ind w:left="342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Miesto a termín plnenia</w:t>
      </w:r>
    </w:p>
    <w:p w14:paraId="4930DEBF" w14:textId="77777777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Tovar na základe špecifikácie uvedenej v Prílohe č. 1 sa zaväzuje Predávajúci dodávať Kupujúcemu v množstve a termíne uvedenom v písomných čiastkových objednávkach, ktoré budú vystavované podľa skutočných potrieb Kupujúceho. Vystavené objednávky bude Kupujúci zasielať Predávajúcemu e-mailom na e-mailovú adresu: </w:t>
      </w:r>
      <w:r w:rsidRPr="00970892">
        <w:rPr>
          <w:sz w:val="22"/>
          <w:szCs w:val="22"/>
          <w:highlight w:val="lightGray"/>
        </w:rPr>
        <w:t>..............................</w:t>
      </w:r>
      <w:r w:rsidRPr="00970892">
        <w:rPr>
          <w:sz w:val="22"/>
          <w:szCs w:val="22"/>
        </w:rPr>
        <w:t>, pričom Predávajúci je povinný doručenú objednávku potvrdiť e-mailom na odosielajúcu e-mailovú adresu Kupujúceho.</w:t>
      </w:r>
    </w:p>
    <w:p w14:paraId="72DE31F4" w14:textId="77777777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Miestom dodania tovaru je Inštitút nukleárnej a molekulárnej medicíny, Rastislavova 43, 042 53 Košice – mestská časť Juh.</w:t>
      </w:r>
    </w:p>
    <w:p w14:paraId="512F6569" w14:textId="77777777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Predávajúci je povinný odovzdať tovar Kupujúcemu riadne, včas, s odbornou starostlivosťou a Kupujúci je povinný tovar prevziať a poskytnúť potrebnú súčinnosť. </w:t>
      </w:r>
    </w:p>
    <w:p w14:paraId="22524C15" w14:textId="2C5D5B5F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Predávajúci je povinný zabezpečiť, aby bol dodaný tovar chránený – balený obvyklým spôsobom u dodávok tohto druhu tovaru tak, aby nedošlo k jeho poškodeniu, zničeniu alebo znehodnoteniu a zároveň, aby bol tovar zabalený v recyklovateľných obaloch</w:t>
      </w:r>
      <w:r w:rsidR="00A9150B">
        <w:rPr>
          <w:sz w:val="22"/>
          <w:szCs w:val="22"/>
        </w:rPr>
        <w:t>.</w:t>
      </w:r>
    </w:p>
    <w:p w14:paraId="4A3D7A6D" w14:textId="77777777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Kontaktnou osobou Kupujúceho s kontaktnými údajmi pre potreby plnenia tejto zmluvy je RNDr. Eva Marcinová, e-mail:</w:t>
      </w:r>
      <w:r w:rsidRPr="00970892">
        <w:rPr>
          <w:color w:val="000000" w:themeColor="text1"/>
          <w:sz w:val="22"/>
          <w:szCs w:val="22"/>
        </w:rPr>
        <w:t xml:space="preserve"> </w:t>
      </w:r>
      <w:hyperlink r:id="rId9" w:history="1">
        <w:r w:rsidRPr="00970892">
          <w:rPr>
            <w:rStyle w:val="Hypertextovprepojenie"/>
            <w:color w:val="000000" w:themeColor="text1"/>
            <w:sz w:val="22"/>
            <w:szCs w:val="22"/>
            <w:u w:val="none"/>
          </w:rPr>
          <w:t>marcinova@inmm.sk</w:t>
        </w:r>
      </w:hyperlink>
      <w:r w:rsidRPr="00970892">
        <w:rPr>
          <w:sz w:val="22"/>
          <w:szCs w:val="22"/>
        </w:rPr>
        <w:t>, t. č.: 0556118327.</w:t>
      </w:r>
    </w:p>
    <w:p w14:paraId="338E754D" w14:textId="77777777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Kontaktnou osobou Predávajúceho s kontaktnými údajmi pre potreby plnenia tejto zmluvy je </w:t>
      </w:r>
      <w:r w:rsidRPr="00970892">
        <w:rPr>
          <w:sz w:val="22"/>
          <w:szCs w:val="22"/>
          <w:highlight w:val="lightGray"/>
        </w:rPr>
        <w:t>...........................................</w:t>
      </w:r>
    </w:p>
    <w:p w14:paraId="7B36CC4F" w14:textId="77777777" w:rsidR="00B71C60" w:rsidRPr="00970892" w:rsidRDefault="00B71C60" w:rsidP="00B71C60">
      <w:pPr>
        <w:numPr>
          <w:ilvl w:val="0"/>
          <w:numId w:val="38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Prípadnú zmenu údajov o kontaktných osobách a údajoch uvedených v predchádzajúcom bode tohto článku zmluvy je Predávajúci povinný bezodkladne oznámiť Kupujúcemu bez povinnosti uzatvoriť dodatok k tejto zmluve.</w:t>
      </w:r>
    </w:p>
    <w:p w14:paraId="0048DB87" w14:textId="77777777" w:rsidR="00B71C60" w:rsidRPr="00970892" w:rsidRDefault="00B71C60" w:rsidP="00B71C60">
      <w:pPr>
        <w:spacing w:line="0" w:lineRule="atLeast"/>
        <w:ind w:left="4400"/>
        <w:rPr>
          <w:b/>
          <w:sz w:val="22"/>
          <w:szCs w:val="22"/>
        </w:rPr>
      </w:pPr>
    </w:p>
    <w:p w14:paraId="061A8205" w14:textId="77777777" w:rsidR="00B71C60" w:rsidRPr="00970892" w:rsidRDefault="00B71C60" w:rsidP="00B71C60">
      <w:pPr>
        <w:spacing w:line="0" w:lineRule="atLeast"/>
        <w:ind w:left="440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5</w:t>
      </w:r>
    </w:p>
    <w:p w14:paraId="41FAA13B" w14:textId="77777777" w:rsidR="00B71C60" w:rsidRPr="00970892" w:rsidRDefault="00B71C60" w:rsidP="00D702B0">
      <w:pPr>
        <w:spacing w:line="0" w:lineRule="atLeast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Cena</w:t>
      </w:r>
    </w:p>
    <w:p w14:paraId="1F6AC098" w14:textId="77777777" w:rsidR="00B71C60" w:rsidRPr="00970892" w:rsidRDefault="00B71C60" w:rsidP="00B71C60">
      <w:pPr>
        <w:spacing w:line="7" w:lineRule="exact"/>
        <w:rPr>
          <w:sz w:val="22"/>
          <w:szCs w:val="22"/>
        </w:rPr>
      </w:pPr>
    </w:p>
    <w:p w14:paraId="5D6B3E84" w14:textId="77777777" w:rsidR="00B71C60" w:rsidRPr="00970892" w:rsidRDefault="00B71C60" w:rsidP="00B71C60">
      <w:pPr>
        <w:numPr>
          <w:ilvl w:val="0"/>
          <w:numId w:val="39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Cena za tovar je stanovená na základe zrealizovaného postupu verejného obstarávania a v zmysle zákona č. 18/1996 Z. z. o cenách, pričom cena predložená v ponuke Predávajúceho je záväzná pre zmluvné strany počas celého obdobia trvania tejto zmluvy.</w:t>
      </w:r>
    </w:p>
    <w:p w14:paraId="764A29BD" w14:textId="77777777" w:rsidR="00B71C60" w:rsidRPr="00970892" w:rsidRDefault="00B71C60" w:rsidP="00B71C60">
      <w:pPr>
        <w:numPr>
          <w:ilvl w:val="0"/>
          <w:numId w:val="39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Cena tovaru je uvedená v Prílohe č. 2, ktorá tvorí neoddeliteľnú súčasť tejto zmluvy. Cena je pre Kupujúceho konečná a zahŕňa všetky náklady súvisiace so zabezpečením a dodaním predmetu plnenia v súlade s ustanoveniami tejto zmluvy vrátane dopravy, cla, dovoznej prirážky, obalov a ostatných poplatkov a nákladov súvisiacich s dodaním tovaru na miesto dodania. Predávajúci nemá nárok na zvýšenie ceny.</w:t>
      </w:r>
    </w:p>
    <w:p w14:paraId="1630250F" w14:textId="77777777" w:rsidR="00B71C60" w:rsidRPr="00970892" w:rsidRDefault="00B71C60" w:rsidP="00B71C60">
      <w:pPr>
        <w:numPr>
          <w:ilvl w:val="0"/>
          <w:numId w:val="39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Maximálna cena zmluvy je stanovená na:</w:t>
      </w:r>
    </w:p>
    <w:p w14:paraId="500A6B6B" w14:textId="77777777" w:rsidR="00B71C60" w:rsidRPr="00970892" w:rsidRDefault="00B71C60" w:rsidP="00B71C60">
      <w:pPr>
        <w:spacing w:line="232" w:lineRule="auto"/>
        <w:ind w:firstLine="426"/>
        <w:jc w:val="both"/>
        <w:rPr>
          <w:b/>
          <w:sz w:val="22"/>
          <w:szCs w:val="22"/>
        </w:rPr>
      </w:pPr>
      <w:r w:rsidRPr="00970892">
        <w:rPr>
          <w:b/>
          <w:sz w:val="22"/>
          <w:szCs w:val="22"/>
          <w:shd w:val="clear" w:color="auto" w:fill="D9D9D9" w:themeFill="background1" w:themeFillShade="D9"/>
        </w:rPr>
        <w:t>...........................</w:t>
      </w:r>
      <w:r w:rsidRPr="00970892">
        <w:rPr>
          <w:b/>
          <w:sz w:val="22"/>
          <w:szCs w:val="22"/>
        </w:rPr>
        <w:t>EUR bez DPH.</w:t>
      </w:r>
    </w:p>
    <w:p w14:paraId="3AC7BFD6" w14:textId="77777777" w:rsidR="00B71C60" w:rsidRPr="00970892" w:rsidRDefault="00B71C60" w:rsidP="00B71C60">
      <w:pPr>
        <w:spacing w:line="232" w:lineRule="auto"/>
        <w:ind w:firstLine="426"/>
        <w:jc w:val="both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K uvedenej cene sa pripočíta DPH vo výške podľa platných právnych predpisov.</w:t>
      </w:r>
    </w:p>
    <w:p w14:paraId="1C175806" w14:textId="77777777" w:rsidR="00B71C60" w:rsidRPr="00970892" w:rsidRDefault="00B71C60" w:rsidP="00B71C60">
      <w:pPr>
        <w:spacing w:line="14" w:lineRule="exact"/>
        <w:rPr>
          <w:sz w:val="22"/>
          <w:szCs w:val="22"/>
        </w:rPr>
      </w:pPr>
    </w:p>
    <w:p w14:paraId="5D400F3B" w14:textId="7D40CE90" w:rsidR="00B71C60" w:rsidRPr="00D702B0" w:rsidRDefault="00B71C60" w:rsidP="00BC3235">
      <w:pPr>
        <w:pStyle w:val="Odsekzoznamu"/>
        <w:numPr>
          <w:ilvl w:val="0"/>
          <w:numId w:val="39"/>
        </w:numPr>
        <w:spacing w:line="244" w:lineRule="auto"/>
        <w:ind w:left="426" w:hanging="426"/>
        <w:jc w:val="both"/>
        <w:rPr>
          <w:b/>
          <w:sz w:val="22"/>
          <w:szCs w:val="22"/>
        </w:rPr>
      </w:pPr>
      <w:r w:rsidRPr="00D702B0">
        <w:rPr>
          <w:sz w:val="22"/>
          <w:szCs w:val="22"/>
        </w:rPr>
        <w:t>Predávajúci má povinnosť upraviť cenu v prípade zmeny daňových predpisov, ktoré budú mať priamy vplyv na výšku ceny.</w:t>
      </w:r>
    </w:p>
    <w:p w14:paraId="7D953820" w14:textId="77777777" w:rsidR="00B71C60" w:rsidRPr="00970892" w:rsidRDefault="00B71C60" w:rsidP="00B71C60">
      <w:pPr>
        <w:spacing w:line="244" w:lineRule="auto"/>
        <w:rPr>
          <w:b/>
          <w:sz w:val="22"/>
          <w:szCs w:val="22"/>
        </w:rPr>
      </w:pPr>
    </w:p>
    <w:p w14:paraId="609720D4" w14:textId="726CB5EE" w:rsidR="00B71C60" w:rsidRPr="00970892" w:rsidRDefault="00B71C60" w:rsidP="00D702B0">
      <w:pPr>
        <w:spacing w:line="244" w:lineRule="auto"/>
        <w:ind w:left="3402" w:firstLine="1135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6</w:t>
      </w:r>
    </w:p>
    <w:p w14:paraId="20D352F0" w14:textId="4F8C71F5" w:rsidR="00B71C60" w:rsidRPr="00970892" w:rsidRDefault="00B71C60" w:rsidP="00D702B0">
      <w:pPr>
        <w:spacing w:line="244" w:lineRule="auto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Fakturácia a platobné podmienky</w:t>
      </w:r>
    </w:p>
    <w:p w14:paraId="2F347086" w14:textId="77777777" w:rsidR="00B71C60" w:rsidRPr="00970892" w:rsidRDefault="00B71C60" w:rsidP="00B71C60">
      <w:pPr>
        <w:numPr>
          <w:ilvl w:val="0"/>
          <w:numId w:val="40"/>
        </w:numPr>
        <w:tabs>
          <w:tab w:val="left" w:pos="2268"/>
        </w:tabs>
        <w:spacing w:line="228" w:lineRule="auto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Kupujúci neposkytuje preddavok ani zálohovú platbu na dodanie tovaru.</w:t>
      </w:r>
      <w:bookmarkStart w:id="0" w:name="_Hlk531167900"/>
    </w:p>
    <w:p w14:paraId="09CD8439" w14:textId="77777777" w:rsidR="00B71C60" w:rsidRPr="00970892" w:rsidRDefault="00B71C60" w:rsidP="00B71C60">
      <w:pPr>
        <w:numPr>
          <w:ilvl w:val="0"/>
          <w:numId w:val="40"/>
        </w:numPr>
        <w:tabs>
          <w:tab w:val="left" w:pos="2268"/>
        </w:tabs>
        <w:spacing w:line="228" w:lineRule="auto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Právo na zaplatenie dohodnutej ceny vzniká predávajúcemu úplným a včasným splnením jeho záväzku v požadovanej kvalite a kvantite.</w:t>
      </w:r>
    </w:p>
    <w:bookmarkEnd w:id="0"/>
    <w:p w14:paraId="2C563362" w14:textId="77777777" w:rsidR="00B71C60" w:rsidRPr="00970892" w:rsidRDefault="00B71C60" w:rsidP="00B71C60">
      <w:pPr>
        <w:spacing w:line="14" w:lineRule="exact"/>
        <w:ind w:right="-32"/>
        <w:jc w:val="both"/>
        <w:rPr>
          <w:sz w:val="22"/>
          <w:szCs w:val="22"/>
        </w:rPr>
      </w:pPr>
    </w:p>
    <w:p w14:paraId="01FE04AE" w14:textId="77777777" w:rsidR="00B71C60" w:rsidRPr="00970892" w:rsidRDefault="00B71C60" w:rsidP="00B71C60">
      <w:pPr>
        <w:numPr>
          <w:ilvl w:val="0"/>
          <w:numId w:val="41"/>
        </w:numPr>
        <w:tabs>
          <w:tab w:val="left" w:pos="4111"/>
        </w:tabs>
        <w:spacing w:line="0" w:lineRule="atLeast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Právo na zaplatenie dohodnutej ceny vzniká Predávajúcemu na základe riadneho plnenia v súlade s touto zmluvou a vystavenou objednávkou.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>Predávajúci sa zaväzuje, že Kupujúcemu bude fakturovať len skutočne objednané a prevzaté množstvo tovaru s uplatnením cien uvedených v Prílohe č. 2. Kupujúci nie je viazaný predpokladaným množstvom tovaru uvedeným v Prílohe č. 1. Predmetom fakturácie bude len Kupujúcim skutočne objednaný a Predávajúcim skutočne dodaný tovar.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 xml:space="preserve">Kupujúci uhradí dohodnutú kúpnu cenu Predávajúcemu na základe faktúry vystavenej Predávajúcim a doručenej Kupujúcemu za každú jednotlivú objednávku samostatne. </w:t>
      </w:r>
    </w:p>
    <w:p w14:paraId="09064508" w14:textId="77777777" w:rsidR="00B71C60" w:rsidRPr="00970892" w:rsidRDefault="00B71C60" w:rsidP="00B71C60">
      <w:pPr>
        <w:spacing w:line="2" w:lineRule="exact"/>
        <w:ind w:right="-32"/>
        <w:jc w:val="both"/>
        <w:rPr>
          <w:color w:val="00000A"/>
          <w:sz w:val="22"/>
          <w:szCs w:val="22"/>
        </w:rPr>
      </w:pPr>
    </w:p>
    <w:p w14:paraId="5092F1C4" w14:textId="77777777" w:rsidR="00B71C60" w:rsidRPr="00970892" w:rsidRDefault="00B71C60" w:rsidP="00B71C60">
      <w:pPr>
        <w:numPr>
          <w:ilvl w:val="0"/>
          <w:numId w:val="41"/>
        </w:numPr>
        <w:spacing w:line="0" w:lineRule="atLeast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Predávajúci  zodpovedá  za  správnosť  a  úplnosť  faktúry,  ktorá  musí  mať  náležitosti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 xml:space="preserve">daňového dokladu v zmysle ustanovenia § 74 zák. č. 222/2004 Z. z. o dani z pridanej hodnoty. Faktúra a dodací </w:t>
      </w:r>
      <w:r w:rsidRPr="00970892">
        <w:rPr>
          <w:sz w:val="22"/>
          <w:szCs w:val="22"/>
        </w:rPr>
        <w:lastRenderedPageBreak/>
        <w:t>list musia byť doručené Kupujúcemu.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>Faktúra okrem iných náležitosti musí obsahovať text: „Fakturácia bola realizovaná na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 xml:space="preserve">základe Rámcovej dohody“. </w:t>
      </w:r>
    </w:p>
    <w:p w14:paraId="3051BCF8" w14:textId="77777777" w:rsidR="00B71C60" w:rsidRPr="00970892" w:rsidRDefault="00B71C60" w:rsidP="00B71C60">
      <w:pPr>
        <w:numPr>
          <w:ilvl w:val="0"/>
          <w:numId w:val="41"/>
        </w:numPr>
        <w:spacing w:line="0" w:lineRule="atLeast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V prípade, že faktúra nebude obsahovať náležitosti uvedené v tejto zmluve alebo bude chybne  vystavená,  Kupujúci  je  oprávnený  vrátiť  ju  Predávajúcemu  na  doplnenie. V takom  prípade  lehota  splatnosti faktúry začne  plynúť  doručením  doplnenej faktúry Kupujúcemu.</w:t>
      </w:r>
    </w:p>
    <w:p w14:paraId="4ACB394E" w14:textId="77777777" w:rsidR="00B71C60" w:rsidRPr="00970892" w:rsidRDefault="00B71C60" w:rsidP="00B71C60">
      <w:pPr>
        <w:numPr>
          <w:ilvl w:val="0"/>
          <w:numId w:val="41"/>
        </w:numPr>
        <w:spacing w:line="0" w:lineRule="atLeast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Lehota splatnosti faktúry je 60 dní odo dňa jej doručenia Kupujúcemu. V prípade, že splatnosť faktúry pripadne na deň pracovného voľna alebo pracovného pokoja, bude sa za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>deň splatnosti faktúry považovať najbližší nasledujúci pracovný deň. Platba bude vykonaná bezhotovostným prevodom na účet Predávajúceho a za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>deň úhrady faktúry sa považuje deň odpísania fakturovanej čiastky z účtu Kupujúceho</w:t>
      </w:r>
      <w:r w:rsidRPr="00970892">
        <w:rPr>
          <w:color w:val="00000A"/>
          <w:sz w:val="22"/>
          <w:szCs w:val="22"/>
        </w:rPr>
        <w:t xml:space="preserve"> </w:t>
      </w:r>
      <w:r w:rsidRPr="00970892">
        <w:rPr>
          <w:sz w:val="22"/>
          <w:szCs w:val="22"/>
        </w:rPr>
        <w:t>v prospech účtu Predávajúceho.</w:t>
      </w:r>
    </w:p>
    <w:p w14:paraId="71623C8D" w14:textId="77777777" w:rsidR="00B71C60" w:rsidRPr="00970892" w:rsidRDefault="00B71C60" w:rsidP="00B71C60">
      <w:pPr>
        <w:spacing w:line="12" w:lineRule="exact"/>
        <w:ind w:right="-32"/>
        <w:jc w:val="both"/>
        <w:rPr>
          <w:sz w:val="22"/>
          <w:szCs w:val="22"/>
        </w:rPr>
      </w:pPr>
      <w:bookmarkStart w:id="1" w:name="page51"/>
      <w:bookmarkEnd w:id="1"/>
    </w:p>
    <w:p w14:paraId="60B9D78B" w14:textId="77777777" w:rsidR="00B71C60" w:rsidRPr="00970892" w:rsidRDefault="00B71C60" w:rsidP="00B71C60">
      <w:pPr>
        <w:numPr>
          <w:ilvl w:val="0"/>
          <w:numId w:val="41"/>
        </w:numPr>
        <w:tabs>
          <w:tab w:val="left" w:pos="3686"/>
        </w:tabs>
        <w:spacing w:line="232" w:lineRule="auto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Pre omeškanie Kupujúceho so zaplatením ceny platí ustanovenie § 369a Obchodného zákonníka.</w:t>
      </w:r>
    </w:p>
    <w:p w14:paraId="548EE61B" w14:textId="77777777" w:rsidR="00B71C60" w:rsidRPr="00970892" w:rsidRDefault="00B71C60" w:rsidP="00B71C60">
      <w:pPr>
        <w:numPr>
          <w:ilvl w:val="0"/>
          <w:numId w:val="41"/>
        </w:numPr>
        <w:tabs>
          <w:tab w:val="left" w:pos="3686"/>
        </w:tabs>
        <w:spacing w:line="232" w:lineRule="auto"/>
        <w:ind w:left="426" w:right="-32" w:hanging="426"/>
        <w:jc w:val="both"/>
        <w:rPr>
          <w:color w:val="00000A"/>
          <w:sz w:val="22"/>
          <w:szCs w:val="22"/>
        </w:rPr>
      </w:pPr>
      <w:r w:rsidRPr="00970892">
        <w:rPr>
          <w:color w:val="00000A"/>
          <w:sz w:val="22"/>
          <w:szCs w:val="22"/>
        </w:rPr>
        <w:t>Predávajúci je povinný vystaviť faktúru za dodávku tovaru najneskôr do piateho pracovného dňa v mesiaci nasledujúcom po dni dodania tovaru.</w:t>
      </w:r>
    </w:p>
    <w:p w14:paraId="091E8842" w14:textId="77777777" w:rsidR="00B71C60" w:rsidRPr="00970892" w:rsidRDefault="00B71C60" w:rsidP="00B71C60">
      <w:pPr>
        <w:spacing w:line="0" w:lineRule="atLeast"/>
        <w:ind w:left="4400"/>
        <w:rPr>
          <w:color w:val="FF0000"/>
          <w:sz w:val="22"/>
          <w:szCs w:val="22"/>
        </w:rPr>
      </w:pPr>
    </w:p>
    <w:p w14:paraId="735DF569" w14:textId="77777777" w:rsidR="00B71C60" w:rsidRPr="00970892" w:rsidRDefault="00B71C60" w:rsidP="00B71C60">
      <w:pPr>
        <w:spacing w:line="0" w:lineRule="atLeast"/>
        <w:ind w:left="440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7</w:t>
      </w:r>
    </w:p>
    <w:p w14:paraId="769CA824" w14:textId="3A41639F" w:rsidR="00B71C60" w:rsidRPr="00970892" w:rsidRDefault="00B71C60" w:rsidP="00D702B0">
      <w:pPr>
        <w:spacing w:line="0" w:lineRule="atLeast"/>
        <w:ind w:left="266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Dodacie podmienky a zmluvná pokuta</w:t>
      </w:r>
    </w:p>
    <w:p w14:paraId="493FDDC5" w14:textId="77777777" w:rsidR="00B71C60" w:rsidRPr="00970892" w:rsidRDefault="00B71C60" w:rsidP="00B71C60">
      <w:pPr>
        <w:spacing w:line="7" w:lineRule="exact"/>
        <w:rPr>
          <w:sz w:val="22"/>
          <w:szCs w:val="22"/>
        </w:rPr>
      </w:pPr>
    </w:p>
    <w:p w14:paraId="322BACE7" w14:textId="77777777" w:rsidR="00B71C60" w:rsidRPr="00970892" w:rsidRDefault="00B71C60" w:rsidP="00B71C60">
      <w:pPr>
        <w:numPr>
          <w:ilvl w:val="0"/>
          <w:numId w:val="42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Predávajúci sa zaväzuje dodať tovar v potvrdenom termíne na uvedené miesto v súlade s Čl. 4 zmluvy.</w:t>
      </w:r>
    </w:p>
    <w:p w14:paraId="5094E7B1" w14:textId="77777777" w:rsidR="00B71C60" w:rsidRPr="00970892" w:rsidRDefault="00B71C60" w:rsidP="00B71C60">
      <w:pPr>
        <w:numPr>
          <w:ilvl w:val="0"/>
          <w:numId w:val="42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Kupujúci sa zaväzuje, že prevezme tovar a zaplatí dohodnutú cenu.</w:t>
      </w:r>
    </w:p>
    <w:p w14:paraId="7B895FF7" w14:textId="77777777" w:rsidR="00B71C60" w:rsidRPr="00970892" w:rsidRDefault="00B71C60" w:rsidP="00B71C60">
      <w:pPr>
        <w:numPr>
          <w:ilvl w:val="0"/>
          <w:numId w:val="42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V prípade, že Predávajúci je s dodaním </w:t>
      </w:r>
      <w:bookmarkStart w:id="2" w:name="_Hlk480792322"/>
      <w:r w:rsidRPr="00970892">
        <w:rPr>
          <w:sz w:val="22"/>
          <w:szCs w:val="22"/>
        </w:rPr>
        <w:t xml:space="preserve">tovaru v omeškaní podľa termínu dohodnutého v objednávke, je Kupujúci oprávnený fakturovať </w:t>
      </w:r>
      <w:r w:rsidRPr="00970892">
        <w:rPr>
          <w:bCs/>
          <w:sz w:val="22"/>
          <w:szCs w:val="22"/>
        </w:rPr>
        <w:t>zmluvnú pokutu</w:t>
      </w:r>
      <w:r w:rsidRPr="00970892">
        <w:rPr>
          <w:sz w:val="22"/>
          <w:szCs w:val="22"/>
        </w:rPr>
        <w:t xml:space="preserve"> vo výške 0,05% z ceny tovaru bez DPH, s ktorého dodaním je predávajúci v omeškaní, a to za každý deň omeškania.</w:t>
      </w:r>
      <w:bookmarkEnd w:id="2"/>
    </w:p>
    <w:p w14:paraId="603391CC" w14:textId="77777777" w:rsidR="00B71C60" w:rsidRPr="00970892" w:rsidRDefault="00B71C60" w:rsidP="00B71C60">
      <w:pPr>
        <w:numPr>
          <w:ilvl w:val="0"/>
          <w:numId w:val="42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Zaplatenie zmluvnej pokuty nezbavuje Predávajúceho povinnosti dodať omeškaný tovar v zmysle tejto zmluvy.</w:t>
      </w:r>
    </w:p>
    <w:p w14:paraId="356D1DBF" w14:textId="77777777" w:rsidR="00B71C60" w:rsidRPr="00970892" w:rsidRDefault="00B71C60" w:rsidP="00B71C60">
      <w:pPr>
        <w:numPr>
          <w:ilvl w:val="0"/>
          <w:numId w:val="42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Rozhodnutie požadovať zaplatenie zmluvnej pokuty alebo úroku z omeškania oznámi oprávnená zmluvná strana doručením penalizačnej faktúry druhej zmluvnej strane. Splatnosť penalizačnej faktúry je 60 dní odo dňa jej doručenia druhej zmluvnej strane.</w:t>
      </w:r>
    </w:p>
    <w:p w14:paraId="361AEBAC" w14:textId="77777777" w:rsidR="00B71C60" w:rsidRPr="00970892" w:rsidRDefault="00B71C60" w:rsidP="00B71C60">
      <w:pPr>
        <w:numPr>
          <w:ilvl w:val="0"/>
          <w:numId w:val="42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Uplatnením zmluvnej pokuty nie je dotknutý nárok ani jednej strany na náhradu škody spôsobenej porušením zmluvných povinností. Zmluvné strany sa dohodli, že ak v súvislosti s realizáciou tejto zmluvy poruší Predávajúci svoju zmluvnú povinnosť, zodpovednosť za škodu spôsobenú Kupujúcemu bude daná iba v prípade, ak Predávajúci škodu zavinil.  </w:t>
      </w:r>
    </w:p>
    <w:p w14:paraId="41D003AB" w14:textId="77777777" w:rsidR="00B71C60" w:rsidRPr="00970892" w:rsidRDefault="00B71C60" w:rsidP="00B71C60">
      <w:pPr>
        <w:numPr>
          <w:ilvl w:val="0"/>
          <w:numId w:val="42"/>
        </w:numPr>
        <w:tabs>
          <w:tab w:val="left" w:pos="460"/>
        </w:tabs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Kupujúci a Predávajúci vyhlasujú, že dojednanie obsahu tohto článku zmluvy je prejavom ich vôle a zmluvné strany sú si vedomé prípadných právnych dôsledkov uvedených v tomto článku zmluvy. Vymedzenie rozsahu a predpokladov nároku Kupujúceho na náhradu škody bolo vykonané po zvážení zmluvných strán vychádzajúcom z možných predvídateľných následkov prípadného spôsobenia škody Predávajúcim.</w:t>
      </w:r>
    </w:p>
    <w:p w14:paraId="2B8549B4" w14:textId="77777777" w:rsidR="00B71C60" w:rsidRPr="00970892" w:rsidRDefault="00B71C60" w:rsidP="00B71C60">
      <w:pPr>
        <w:spacing w:line="0" w:lineRule="atLeast"/>
        <w:ind w:left="4400"/>
        <w:rPr>
          <w:b/>
          <w:sz w:val="22"/>
          <w:szCs w:val="22"/>
        </w:rPr>
      </w:pPr>
    </w:p>
    <w:p w14:paraId="33693BFC" w14:textId="77777777" w:rsidR="00B71C60" w:rsidRPr="00970892" w:rsidRDefault="00B71C60" w:rsidP="00B71C60">
      <w:pPr>
        <w:spacing w:line="0" w:lineRule="atLeast"/>
        <w:ind w:left="440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8</w:t>
      </w:r>
    </w:p>
    <w:p w14:paraId="672EF1DC" w14:textId="77777777" w:rsidR="00B71C60" w:rsidRPr="00970892" w:rsidRDefault="00B71C60" w:rsidP="00B71C60">
      <w:pPr>
        <w:spacing w:line="0" w:lineRule="atLeast"/>
        <w:ind w:left="258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Vlastnícke právo, nebezpečenstvo škody</w:t>
      </w:r>
    </w:p>
    <w:p w14:paraId="4568F04F" w14:textId="77777777" w:rsidR="00B71C60" w:rsidRPr="00970892" w:rsidRDefault="00B71C60" w:rsidP="00B71C60">
      <w:pPr>
        <w:spacing w:line="7" w:lineRule="exact"/>
        <w:rPr>
          <w:sz w:val="22"/>
          <w:szCs w:val="22"/>
        </w:rPr>
      </w:pPr>
    </w:p>
    <w:p w14:paraId="65D7E9C1" w14:textId="77777777" w:rsidR="00B71C60" w:rsidRPr="00970892" w:rsidRDefault="00B71C60" w:rsidP="00B71C60">
      <w:pPr>
        <w:numPr>
          <w:ilvl w:val="3"/>
          <w:numId w:val="43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Nebezpečenstvo škody na tovare prechádza z Predávajúceho na Kupujúceho momentom odovzdania a prevzatia tovaru.</w:t>
      </w:r>
      <w:r w:rsidRPr="00970892">
        <w:rPr>
          <w:sz w:val="22"/>
          <w:szCs w:val="22"/>
          <w:highlight w:val="yellow"/>
        </w:rPr>
        <w:t xml:space="preserve"> </w:t>
      </w:r>
    </w:p>
    <w:p w14:paraId="272F6FE6" w14:textId="77777777" w:rsidR="00B71C60" w:rsidRPr="00970892" w:rsidRDefault="00B71C60" w:rsidP="00B71C60">
      <w:pPr>
        <w:numPr>
          <w:ilvl w:val="3"/>
          <w:numId w:val="43"/>
        </w:numPr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Vlastnícke právo k tovaru prechádza na Kupujúceho dňom prevzatia a odovzdania tovaru.</w:t>
      </w:r>
    </w:p>
    <w:p w14:paraId="61E49BC6" w14:textId="77777777" w:rsidR="00B71C60" w:rsidRPr="00970892" w:rsidRDefault="00B71C60" w:rsidP="00B71C60">
      <w:pPr>
        <w:spacing w:line="200" w:lineRule="exact"/>
        <w:ind w:left="284"/>
        <w:rPr>
          <w:sz w:val="22"/>
          <w:szCs w:val="22"/>
        </w:rPr>
      </w:pPr>
      <w:bookmarkStart w:id="3" w:name="page52"/>
      <w:bookmarkEnd w:id="3"/>
    </w:p>
    <w:p w14:paraId="16719FC0" w14:textId="77777777" w:rsidR="00B71C60" w:rsidRPr="00970892" w:rsidRDefault="00B71C60" w:rsidP="00B71C60">
      <w:pPr>
        <w:spacing w:line="0" w:lineRule="atLeast"/>
        <w:ind w:left="434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9</w:t>
      </w:r>
    </w:p>
    <w:p w14:paraId="200A5242" w14:textId="77777777" w:rsidR="00B71C60" w:rsidRPr="00970892" w:rsidRDefault="00B71C60" w:rsidP="00B71C60">
      <w:pPr>
        <w:spacing w:line="0" w:lineRule="atLeast"/>
        <w:ind w:left="248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Zodpovednosť za vady a záruka za akosť</w:t>
      </w:r>
    </w:p>
    <w:p w14:paraId="42784445" w14:textId="77777777" w:rsidR="00B71C60" w:rsidRPr="00970892" w:rsidRDefault="00B71C60" w:rsidP="00B71C60">
      <w:pPr>
        <w:spacing w:line="7" w:lineRule="exact"/>
        <w:rPr>
          <w:sz w:val="22"/>
          <w:szCs w:val="22"/>
        </w:rPr>
      </w:pPr>
    </w:p>
    <w:p w14:paraId="1ADFD459" w14:textId="77777777" w:rsidR="00B71C60" w:rsidRPr="00970892" w:rsidRDefault="00B71C60" w:rsidP="00B71C60">
      <w:pPr>
        <w:spacing w:line="13" w:lineRule="exact"/>
        <w:rPr>
          <w:color w:val="00000A"/>
          <w:sz w:val="22"/>
          <w:szCs w:val="22"/>
        </w:rPr>
      </w:pPr>
    </w:p>
    <w:p w14:paraId="17E22689" w14:textId="77777777" w:rsidR="00B71C60" w:rsidRPr="00970892" w:rsidRDefault="00B71C60" w:rsidP="00B71C60">
      <w:pPr>
        <w:numPr>
          <w:ilvl w:val="0"/>
          <w:numId w:val="44"/>
        </w:numPr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Predávajúci poskytuje na tovar záruku v dĺžke zodpovedajúcej dobe exspirácie poskytnutej výrobcom tovaru uvedenej na obale tovaru. Záruka sa nevzťahuje na vady, ktoré vznikli nesprávnou manipuláciou alebo nesprávnym skladovaním tovaru Kupujúcim.</w:t>
      </w:r>
    </w:p>
    <w:p w14:paraId="59ED2531" w14:textId="77777777" w:rsidR="00B71C60" w:rsidRPr="00970892" w:rsidRDefault="00B71C60" w:rsidP="00B71C60">
      <w:pPr>
        <w:numPr>
          <w:ilvl w:val="0"/>
          <w:numId w:val="44"/>
        </w:num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Za nesplnenie zmluvných podmienok sa nepovažuje nesplnenie spôsobené zásahom vyššej moci.</w:t>
      </w:r>
    </w:p>
    <w:p w14:paraId="79B8B751" w14:textId="77777777" w:rsidR="00B71C60" w:rsidRPr="00970892" w:rsidRDefault="00B71C60" w:rsidP="00B71C60">
      <w:pPr>
        <w:spacing w:line="230" w:lineRule="auto"/>
        <w:jc w:val="center"/>
        <w:rPr>
          <w:b/>
          <w:sz w:val="22"/>
          <w:szCs w:val="22"/>
        </w:rPr>
      </w:pPr>
    </w:p>
    <w:p w14:paraId="3E5D9B8E" w14:textId="77777777" w:rsidR="00B71C60" w:rsidRPr="00970892" w:rsidRDefault="00B71C60" w:rsidP="00B71C60">
      <w:pPr>
        <w:spacing w:line="230" w:lineRule="auto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10</w:t>
      </w:r>
    </w:p>
    <w:p w14:paraId="28257D9D" w14:textId="77777777" w:rsidR="00B71C60" w:rsidRPr="00970892" w:rsidRDefault="00B71C60" w:rsidP="00B71C60">
      <w:pPr>
        <w:spacing w:line="230" w:lineRule="auto"/>
        <w:ind w:left="3520" w:hanging="118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Osobitné ustanovenia</w:t>
      </w:r>
    </w:p>
    <w:p w14:paraId="51F61836" w14:textId="77777777" w:rsidR="00B71C60" w:rsidRPr="00970892" w:rsidRDefault="00B71C60" w:rsidP="00B71C60">
      <w:pPr>
        <w:spacing w:line="9" w:lineRule="exact"/>
        <w:rPr>
          <w:sz w:val="22"/>
          <w:szCs w:val="22"/>
        </w:rPr>
      </w:pPr>
    </w:p>
    <w:p w14:paraId="690BB96A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Kupujúci je podľa zákona o verejnom obstarávaní povinný vo výberovom konaní zohľadniť environmentálne hľadisko definované v § 2 ods. 5 písm. q) zákona o verejnom obstarávaní.</w:t>
      </w:r>
    </w:p>
    <w:p w14:paraId="01D503A2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Kupujúci podľa § 10 ods. 7 zákona o verejnom obstarávaní uplatňuje ako osobitnú podmienku plnenia rámcovej dohody požiadavku používania recyklovateľných obalov, v ktorých bude tovar zabalený.</w:t>
      </w:r>
    </w:p>
    <w:p w14:paraId="63F91572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lastRenderedPageBreak/>
        <w:t xml:space="preserve">Predávajúci preukáže splnenie podmienky environmentálneho hľadiska definovaného zákonom o verejnom obstarávaní a v súťažných podkladoch, ak pred uzatvorením alebo do 5 (piatich) pracovných dní po uzatvorení tejto rámcovej dohody predloží čestné vyhlásenie, že používaný obalový materiál dodávaného tovaru znižuje negatívny vplyv na životné prostredie prostredníctvom predchádzania vzniku odpadov a recykláciou využívaných materiálov a prispieva k jeho ochrane pri dodržaní platnej legislatívy v SR. </w:t>
      </w:r>
    </w:p>
    <w:p w14:paraId="65B8AE13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Predávajúci, ktorý nesplní osobitné zmluvné podmienky, týkajúce sa environmentálneho hľadiska,  uhradí kupujúcemu zmluvnú pokutu vo výške 1000,- Eur (slovom: tisíc Eur) do 45 dní od uzatvorenia rámcovej dohody.</w:t>
      </w:r>
    </w:p>
    <w:p w14:paraId="78FB02D0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Predávajúci nesie plnú zodpovednosť za škody vzniknuté Kupujúcemu v dôsledku nesplnenia zmluvných podmienok.</w:t>
      </w:r>
    </w:p>
    <w:p w14:paraId="50A7E5B0" w14:textId="77777777" w:rsidR="00B71C60" w:rsidRPr="00970892" w:rsidRDefault="00B71C60" w:rsidP="00B71C60">
      <w:pPr>
        <w:numPr>
          <w:ilvl w:val="0"/>
          <w:numId w:val="45"/>
        </w:numPr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V prípade, ak sa po uzatvorení tejto zmluvy preukáže, že na relevantnom trhu existuje cena (ďalej len „nižšia cena“) za rovnaké alebo porovnateľné plnenie ako je obsiahnuté v tejto zmluve a Predávajúci už preukázateľne v minulosti za takúto nižšiu cenu plnenie poskytol, resp. ešte stále poskytuje, pričom rozdiel medzi nižšou cenou a cenou podľa tejto zmluvy je viac ako 5 % v neprospech ceny podľa tejto zmluvy, zaväzuje sa Predávajúci poskytnúť Kupujúcemu pre takéto plnenie objednané po preukázaní tejto skutočnosti dodatočnú zľavu vo výške rozdielu medzi ním poskytovanou cenou podľa tejto zmluvy a nižšou cenou. </w:t>
      </w:r>
    </w:p>
    <w:p w14:paraId="54238227" w14:textId="77777777" w:rsidR="00B71C60" w:rsidRPr="00970892" w:rsidRDefault="00B71C60" w:rsidP="00B71C60">
      <w:pPr>
        <w:numPr>
          <w:ilvl w:val="0"/>
          <w:numId w:val="45"/>
        </w:numPr>
        <w:spacing w:line="232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Zmluvné strany sa dohodli, že ak jedna zmluvná strana podstatne poruší zmluvné podmienky dohodnuté v tejto zmluve, druhá zmluvná strana má právo odstúpiť od zmluvy. Spôsob odstúpenia od zmluvy sa riadi ustanoveniami Obchodného zákonníka.</w:t>
      </w:r>
    </w:p>
    <w:p w14:paraId="7144FD9D" w14:textId="77777777" w:rsidR="00B71C60" w:rsidRPr="00970892" w:rsidRDefault="00B71C60" w:rsidP="00B71C60">
      <w:pPr>
        <w:spacing w:line="1" w:lineRule="exact"/>
        <w:ind w:left="567" w:hanging="283"/>
        <w:rPr>
          <w:color w:val="00000A"/>
          <w:sz w:val="22"/>
          <w:szCs w:val="22"/>
        </w:rPr>
      </w:pPr>
    </w:p>
    <w:p w14:paraId="7EC25C01" w14:textId="77777777" w:rsidR="00B71C60" w:rsidRPr="00970892" w:rsidRDefault="00B71C60" w:rsidP="00B71C60">
      <w:pPr>
        <w:numPr>
          <w:ilvl w:val="0"/>
          <w:numId w:val="45"/>
        </w:numPr>
        <w:spacing w:line="0" w:lineRule="atLeast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Zmluvné strany za podstatné porušenie tejto zmluvy považujú:</w:t>
      </w:r>
    </w:p>
    <w:p w14:paraId="015088D4" w14:textId="77777777" w:rsidR="00B71C60" w:rsidRPr="00970892" w:rsidRDefault="00B71C60" w:rsidP="00D702B0">
      <w:pPr>
        <w:pStyle w:val="Odsekzoznamu"/>
        <w:numPr>
          <w:ilvl w:val="0"/>
          <w:numId w:val="46"/>
        </w:numPr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ak Predávajúci bude meškať s dodaním tovaru viac ako 30 dní,</w:t>
      </w:r>
    </w:p>
    <w:p w14:paraId="099DE73D" w14:textId="77777777" w:rsidR="00B71C60" w:rsidRPr="00970892" w:rsidRDefault="00B71C60" w:rsidP="00D702B0">
      <w:pPr>
        <w:pStyle w:val="Odsekzoznamu"/>
        <w:numPr>
          <w:ilvl w:val="0"/>
          <w:numId w:val="46"/>
        </w:numPr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ak Kupujúci bude meškať s úhradou splatných faktúr podľa tejto zmluvy v prospech Predávajúceho dlhšie ako 60 dní,</w:t>
      </w:r>
    </w:p>
    <w:p w14:paraId="09BCC7D0" w14:textId="77777777" w:rsidR="00B71C60" w:rsidRPr="00970892" w:rsidRDefault="00B71C60" w:rsidP="00D702B0">
      <w:pPr>
        <w:pStyle w:val="Odsekzoznamu"/>
        <w:numPr>
          <w:ilvl w:val="0"/>
          <w:numId w:val="46"/>
        </w:numPr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preukázateľné a zavinené dodanie tovaru v rozpore s podmienkami dohodnutými v   tejto zmluve a jej prílohách,</w:t>
      </w:r>
    </w:p>
    <w:p w14:paraId="2A4A1B77" w14:textId="77777777" w:rsidR="00B71C60" w:rsidRPr="00970892" w:rsidRDefault="00B71C60" w:rsidP="00D702B0">
      <w:pPr>
        <w:pStyle w:val="Odsekzoznamu"/>
        <w:numPr>
          <w:ilvl w:val="0"/>
          <w:numId w:val="46"/>
        </w:numPr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prípad, kedy Predávajúci oznámi Kupujúcemu, že nie je z objektívnych alebo subjektívnych dôvodov schopný dodávať tovar podľa zmluvy.</w:t>
      </w:r>
    </w:p>
    <w:p w14:paraId="780C7C75" w14:textId="77777777" w:rsidR="00B71C60" w:rsidRPr="00970892" w:rsidRDefault="00B71C60" w:rsidP="00B71C60">
      <w:pPr>
        <w:spacing w:line="1" w:lineRule="exact"/>
        <w:ind w:left="567" w:hanging="283"/>
        <w:rPr>
          <w:color w:val="00000A"/>
          <w:sz w:val="22"/>
          <w:szCs w:val="22"/>
        </w:rPr>
      </w:pPr>
    </w:p>
    <w:p w14:paraId="120F7CFF" w14:textId="77777777" w:rsidR="00B71C60" w:rsidRPr="00970892" w:rsidRDefault="00B71C60" w:rsidP="00B71C60">
      <w:pPr>
        <w:numPr>
          <w:ilvl w:val="0"/>
          <w:numId w:val="45"/>
        </w:numPr>
        <w:spacing w:line="0" w:lineRule="atLeast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color w:val="00000A"/>
          <w:sz w:val="22"/>
          <w:szCs w:val="22"/>
        </w:rPr>
        <w:t>Právne účinky odstúpenia od zmluvy nastávajú dňom doručenia písomného oznámenia o odstúpení druhej zmluvnej strane. Odstúpenie od zmluvy musí mať písomnú formu, musí byť doručené druhej zmluvnej strane a musí v ňom byť uvedený konkrétny dôvod odstúpenia, inak je neplatné.</w:t>
      </w:r>
    </w:p>
    <w:p w14:paraId="773AEE77" w14:textId="77777777" w:rsidR="00B71C60" w:rsidRPr="00970892" w:rsidRDefault="00B71C60" w:rsidP="00B71C60">
      <w:pPr>
        <w:numPr>
          <w:ilvl w:val="0"/>
          <w:numId w:val="45"/>
        </w:numPr>
        <w:spacing w:line="0" w:lineRule="atLeast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color w:val="00000A"/>
          <w:sz w:val="22"/>
          <w:szCs w:val="22"/>
        </w:rPr>
        <w:t>Predávajúci je oprávnený plniť predmet zmluvy prostredníctvom subdodávateľov, tým však nie je dotknutá zodpovednosť Predávajúceho za plnenie predmetu zmluvy. Údaje o všetkých známych subdodávateľoch v čase uzatvorenie tejto zmluvy uvádza Predávajúci v Prílohe č. 3, ktorá je nedeliteľnou súčasťou tejto zmluvy.</w:t>
      </w:r>
    </w:p>
    <w:p w14:paraId="2ADB5566" w14:textId="77777777" w:rsidR="00B71C60" w:rsidRPr="00970892" w:rsidRDefault="00B71C60" w:rsidP="00B71C60">
      <w:pPr>
        <w:spacing w:line="13" w:lineRule="exact"/>
        <w:ind w:left="567" w:hanging="283"/>
        <w:rPr>
          <w:sz w:val="22"/>
          <w:szCs w:val="22"/>
        </w:rPr>
      </w:pPr>
    </w:p>
    <w:p w14:paraId="3B6801CC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Kupujúci v súlade s ustanovením § 41 ods. 4 zákona o verejnom obstarávaní určil:</w:t>
      </w:r>
    </w:p>
    <w:p w14:paraId="2019BD7D" w14:textId="77777777" w:rsidR="00B71C60" w:rsidRPr="00970892" w:rsidRDefault="00B71C60" w:rsidP="00B71C60">
      <w:pPr>
        <w:spacing w:line="2" w:lineRule="exact"/>
        <w:ind w:left="567" w:hanging="283"/>
        <w:rPr>
          <w:color w:val="00000A"/>
          <w:sz w:val="22"/>
          <w:szCs w:val="22"/>
        </w:rPr>
      </w:pPr>
    </w:p>
    <w:p w14:paraId="168717BD" w14:textId="77777777" w:rsidR="00B71C60" w:rsidRPr="00970892" w:rsidRDefault="00B71C60" w:rsidP="00E60D05">
      <w:pPr>
        <w:pStyle w:val="Odsekzoznamu"/>
        <w:numPr>
          <w:ilvl w:val="0"/>
          <w:numId w:val="47"/>
        </w:numPr>
        <w:tabs>
          <w:tab w:val="left" w:pos="6096"/>
        </w:tabs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povinnosť Predávajúceho oznámiť akúkoľvek zmenu údajov o subdodávateľovi,</w:t>
      </w:r>
    </w:p>
    <w:p w14:paraId="57A67165" w14:textId="77777777" w:rsidR="00B71C60" w:rsidRPr="00970892" w:rsidRDefault="00B71C60" w:rsidP="00E60D05">
      <w:pPr>
        <w:pStyle w:val="Odsekzoznamu"/>
        <w:numPr>
          <w:ilvl w:val="0"/>
          <w:numId w:val="47"/>
        </w:numPr>
        <w:tabs>
          <w:tab w:val="left" w:pos="6096"/>
        </w:tabs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pravidlá zmeny subdodávateľa a povinnosť Predávajúceho oznámiť zmenu subdodávateľa a údaje podľa ustanovenia § 41 ods. 3 zákona o verejnom obstarávaní o novom subdodávateľovi, údaje o osobe oprávnenej konať za subdodávateľa v rozsahu meno a priezvisko, adresa pobytu, dátum narodenia.</w:t>
      </w:r>
    </w:p>
    <w:p w14:paraId="27591153" w14:textId="77777777" w:rsidR="00B71C60" w:rsidRPr="00970892" w:rsidRDefault="00B71C60" w:rsidP="00B71C60">
      <w:pPr>
        <w:spacing w:line="13" w:lineRule="exact"/>
        <w:ind w:left="567" w:hanging="283"/>
        <w:rPr>
          <w:sz w:val="22"/>
          <w:szCs w:val="22"/>
        </w:rPr>
      </w:pPr>
    </w:p>
    <w:p w14:paraId="1EFA6AA1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Predávajúci môže zmeniť ním uvedeného subdodávateľa len so súhlasom Kupujúceho na základe riadneho písomného odôvodnenia potreby takej zmeny.</w:t>
      </w:r>
    </w:p>
    <w:p w14:paraId="07D9754A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Predávajúci je povinný oznámiť zmenu subdodávateľa a údaje o novom subdodávateľovi, údaje o osobe oprávnenej konať za subdodávateľa v rozsahu meno a priezvisko, adresa pobytu, dátum narodenia v lehote do 2 dní odo dňa vzniku zmeny údajov. Navrhovaný subdodávateľ musí spĺňať podmienky účasti podľa ustanovenia § 41 ods. 1 písm. b) v spojení s ods. 5 zákona o verejnom obstarávaní</w:t>
      </w:r>
    </w:p>
    <w:p w14:paraId="3C754058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Zmluvné strany sa dohodli, že všetky spory, ktoré vzniknú z tejto zmluvy vrátane sporov o jej platnosti, výklad alebo ukončenie sú zmluvné strany povinné prednostne riešiť najprv vzájomnými zmierovacími rokovaniami a dohodami až potom pred súdom.</w:t>
      </w:r>
    </w:p>
    <w:p w14:paraId="79324D1A" w14:textId="77777777" w:rsidR="00B71C60" w:rsidRPr="00970892" w:rsidRDefault="00B71C60" w:rsidP="00B71C60">
      <w:pPr>
        <w:numPr>
          <w:ilvl w:val="0"/>
          <w:numId w:val="45"/>
        </w:numPr>
        <w:spacing w:line="230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Zmluva sa spravuje slovenským právnym poriadkom, najmä Obchodným zákonníkom a súvisiacimi právnymi predpismi.</w:t>
      </w:r>
    </w:p>
    <w:p w14:paraId="19C4D62F" w14:textId="77777777" w:rsidR="00B71C60" w:rsidRPr="00970892" w:rsidRDefault="00B71C60" w:rsidP="00B71C60">
      <w:pPr>
        <w:spacing w:line="1" w:lineRule="exact"/>
        <w:ind w:left="567" w:hanging="283"/>
        <w:rPr>
          <w:color w:val="00000A"/>
          <w:sz w:val="22"/>
          <w:szCs w:val="22"/>
        </w:rPr>
      </w:pPr>
    </w:p>
    <w:p w14:paraId="2F5986BE" w14:textId="77777777" w:rsidR="00B71C60" w:rsidRPr="00970892" w:rsidRDefault="00B71C60" w:rsidP="00B71C60">
      <w:pPr>
        <w:numPr>
          <w:ilvl w:val="0"/>
          <w:numId w:val="45"/>
        </w:numPr>
        <w:spacing w:line="0" w:lineRule="atLeast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Zmluvné strany majú právo ukončiť platnosť tejto zmluvy:</w:t>
      </w:r>
    </w:p>
    <w:p w14:paraId="1892ED4F" w14:textId="77777777" w:rsidR="00B71C60" w:rsidRPr="00970892" w:rsidRDefault="00B71C60" w:rsidP="00E60D05">
      <w:pPr>
        <w:pStyle w:val="Odsekzoznamu"/>
        <w:numPr>
          <w:ilvl w:val="0"/>
          <w:numId w:val="48"/>
        </w:numPr>
        <w:tabs>
          <w:tab w:val="left" w:pos="8222"/>
        </w:tabs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dohodou oboch zmluvných strán,</w:t>
      </w:r>
    </w:p>
    <w:p w14:paraId="57A6B1B6" w14:textId="77777777" w:rsidR="00B71C60" w:rsidRPr="00970892" w:rsidRDefault="00B71C60" w:rsidP="00E60D05">
      <w:pPr>
        <w:pStyle w:val="Odsekzoznamu"/>
        <w:numPr>
          <w:ilvl w:val="0"/>
          <w:numId w:val="48"/>
        </w:numPr>
        <w:tabs>
          <w:tab w:val="left" w:pos="8222"/>
        </w:tabs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lastRenderedPageBreak/>
        <w:t>písomnou výpoveďou v 2-mesačnej výpovednej lehote aj bez udania dôvodu, pričom výpovedná lehota začína plynúť prvým dňom mesiaca nasledujúceho po mesiaci v ktorom bude výpoveď doručená druhej zmluvnej strane. Výpoveď musí mať písomnú formu a musí byť doručená druhej zmluvnej strane, inak je neplatná,</w:t>
      </w:r>
    </w:p>
    <w:p w14:paraId="30FC6DEE" w14:textId="77777777" w:rsidR="00B71C60" w:rsidRPr="00970892" w:rsidRDefault="00B71C60" w:rsidP="00E60D05">
      <w:pPr>
        <w:pStyle w:val="Odsekzoznamu"/>
        <w:numPr>
          <w:ilvl w:val="0"/>
          <w:numId w:val="48"/>
        </w:numPr>
        <w:tabs>
          <w:tab w:val="left" w:pos="8222"/>
        </w:tabs>
        <w:spacing w:line="0" w:lineRule="atLeast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odstúpením od zmluvy z dôvodov podstatného porušenia ustanovení tejto zmluvy ktoroukoľvek zo zmluvných strán.</w:t>
      </w:r>
    </w:p>
    <w:p w14:paraId="5F1222FE" w14:textId="77777777" w:rsidR="00B71C60" w:rsidRPr="00970892" w:rsidRDefault="00B71C60" w:rsidP="00B71C60">
      <w:pPr>
        <w:spacing w:line="13" w:lineRule="exact"/>
        <w:ind w:left="567" w:hanging="283"/>
        <w:rPr>
          <w:sz w:val="22"/>
          <w:szCs w:val="22"/>
        </w:rPr>
      </w:pPr>
    </w:p>
    <w:p w14:paraId="55D55AD1" w14:textId="77777777" w:rsidR="00B71C60" w:rsidRPr="00970892" w:rsidRDefault="00B71C60" w:rsidP="00B71C60">
      <w:pPr>
        <w:numPr>
          <w:ilvl w:val="0"/>
          <w:numId w:val="45"/>
        </w:numPr>
        <w:tabs>
          <w:tab w:val="left" w:pos="460"/>
        </w:tabs>
        <w:spacing w:line="232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Kupujúci je oprávnený kedykoľvek jednostranne započítať na zaplatenie ceny tovaru splatné alebo nesplatné zmluvné pokuty, sankcie, náhradu škody a/alebo iné nároky, ktoré má voči Predávajúcemu podľa tejto zmluvy.</w:t>
      </w:r>
    </w:p>
    <w:p w14:paraId="7509D705" w14:textId="77777777" w:rsidR="00B71C60" w:rsidRPr="00970892" w:rsidRDefault="00B71C60" w:rsidP="00B71C60">
      <w:pPr>
        <w:numPr>
          <w:ilvl w:val="0"/>
          <w:numId w:val="45"/>
        </w:numPr>
        <w:tabs>
          <w:tab w:val="left" w:pos="460"/>
        </w:tabs>
        <w:spacing w:line="232" w:lineRule="auto"/>
        <w:ind w:left="426" w:hanging="426"/>
        <w:jc w:val="both"/>
        <w:rPr>
          <w:color w:val="00000A"/>
          <w:sz w:val="22"/>
          <w:szCs w:val="22"/>
        </w:rPr>
      </w:pPr>
      <w:r w:rsidRPr="00970892">
        <w:rPr>
          <w:sz w:val="22"/>
          <w:szCs w:val="22"/>
        </w:rPr>
        <w:t>Pohľadávky, ktoré vzniknú Predávajúcemu z tohto zmluvného vzťahu, Predávajúci nie je oprávnený postúpiť podľa ustanovenia § 524 a </w:t>
      </w:r>
      <w:proofErr w:type="spellStart"/>
      <w:r w:rsidRPr="00970892">
        <w:rPr>
          <w:sz w:val="22"/>
          <w:szCs w:val="22"/>
        </w:rPr>
        <w:t>nasl</w:t>
      </w:r>
      <w:proofErr w:type="spellEnd"/>
      <w:r w:rsidRPr="00970892">
        <w:rPr>
          <w:sz w:val="22"/>
          <w:szCs w:val="22"/>
        </w:rPr>
        <w:t>. zákona č. 40/1964 Zb. Občiansky zákonník v znení neskorších predpisov (ďalej len „Občiansky zákonník“) tretím osobám bez predchádzajúceho súhlasu Kupujúceho. Právny úkon, ktorým budú postúpené pohľadávky v rozpore s dohodou Kupujúceho podľa predchádzajúcej vety tohto ustanovenia zmluvy, je podľa ustanovenia § 39 Občianskeho zákonníka neplatný. Súhlas Kupujúceho je platný len za podmienky, že bol na takýto úkon udelený predchádzajúci písomný súhlas Ministerstva zdravotníctva Slovenskej republiky.</w:t>
      </w:r>
    </w:p>
    <w:p w14:paraId="158AC584" w14:textId="77777777" w:rsidR="00B71C60" w:rsidRDefault="00B71C60" w:rsidP="00B71C60">
      <w:pPr>
        <w:numPr>
          <w:ilvl w:val="0"/>
          <w:numId w:val="45"/>
        </w:numPr>
        <w:tabs>
          <w:tab w:val="left" w:pos="460"/>
        </w:tabs>
        <w:spacing w:line="232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Zmluvné strany sa dohodli, že pohľadávky, ktoré vzniknú Predávajúcemu z tohto zmluvného vzťahu, nie je možné zabezpečiť prostredníctvom ručenia podľa § 91 ods. 3 zákona č. 578/2004 Z. z. o poskytovateľoch zdravotnej starostlivosti, zdravotníckych pracovníkoch, stavovských organizáciách v zdravotníctve a o zmene a doplnení niektorých zákonov, bez predchádzajúceho písomného súhlasu Kupujúceho. Právny úkon, ktorým budú pohľadávky zabezpečené ručením v rozpore s dohodou s Kupujúcim podľa predchádzajúcej vety, je podľa § 39 zákona č. 40/1964 Zb. Občiansky zákonník v znení neskorších predpisov neplatný. Súhlas Kupujúceho je platný len za podmienky, že bol na takýto úkon udelený predchádzajúci písomný súhlas Ministerstva zdravotníctva SR.</w:t>
      </w:r>
    </w:p>
    <w:p w14:paraId="1B3E7295" w14:textId="77777777" w:rsidR="00A9150B" w:rsidRPr="00970892" w:rsidRDefault="00A9150B" w:rsidP="00A9150B">
      <w:pPr>
        <w:tabs>
          <w:tab w:val="left" w:pos="460"/>
        </w:tabs>
        <w:spacing w:line="232" w:lineRule="auto"/>
        <w:ind w:left="426"/>
        <w:jc w:val="both"/>
        <w:rPr>
          <w:sz w:val="22"/>
          <w:szCs w:val="22"/>
        </w:rPr>
      </w:pPr>
    </w:p>
    <w:p w14:paraId="07C8259C" w14:textId="77777777" w:rsidR="00B71C60" w:rsidRPr="00970892" w:rsidRDefault="00B71C60" w:rsidP="00B71C60">
      <w:pPr>
        <w:spacing w:line="13" w:lineRule="exact"/>
        <w:rPr>
          <w:color w:val="00000A"/>
          <w:sz w:val="22"/>
          <w:szCs w:val="22"/>
        </w:rPr>
      </w:pPr>
    </w:p>
    <w:p w14:paraId="4B908081" w14:textId="77777777" w:rsidR="00B71C60" w:rsidRPr="00970892" w:rsidRDefault="00B71C60" w:rsidP="00B71C60">
      <w:pPr>
        <w:spacing w:line="244" w:lineRule="auto"/>
        <w:ind w:left="3261" w:firstLine="1075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Čl. 11</w:t>
      </w:r>
    </w:p>
    <w:p w14:paraId="019EADE2" w14:textId="6BD5E724" w:rsidR="00B71C60" w:rsidRPr="00970892" w:rsidRDefault="00B71C60" w:rsidP="00E60D05">
      <w:pPr>
        <w:spacing w:line="244" w:lineRule="auto"/>
        <w:jc w:val="center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t>Záverečné ustanovenia</w:t>
      </w:r>
    </w:p>
    <w:p w14:paraId="61AC0F67" w14:textId="77777777" w:rsidR="00B71C60" w:rsidRPr="00970892" w:rsidRDefault="00B71C60" w:rsidP="00B71C60">
      <w:pPr>
        <w:spacing w:line="1" w:lineRule="exact"/>
        <w:rPr>
          <w:sz w:val="22"/>
          <w:szCs w:val="22"/>
        </w:rPr>
      </w:pPr>
    </w:p>
    <w:p w14:paraId="20D7DE5A" w14:textId="77777777" w:rsidR="00B71C60" w:rsidRPr="00970892" w:rsidRDefault="00B71C60" w:rsidP="00B71C60">
      <w:pPr>
        <w:numPr>
          <w:ilvl w:val="0"/>
          <w:numId w:val="49"/>
        </w:numPr>
        <w:tabs>
          <w:tab w:val="left" w:pos="520"/>
        </w:tabs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Práva a povinnosti oboch zmluvných strán, pokiaľ nie sú stanovené touto zmluvou, sa riadia Obchodným zákonníkom a súvisiacimi predpismi.</w:t>
      </w:r>
    </w:p>
    <w:p w14:paraId="1479E6CF" w14:textId="77777777" w:rsidR="00B71C60" w:rsidRPr="00970892" w:rsidRDefault="00B71C60" w:rsidP="00B71C60">
      <w:pPr>
        <w:spacing w:line="13" w:lineRule="exact"/>
        <w:ind w:left="426" w:hanging="426"/>
        <w:rPr>
          <w:sz w:val="22"/>
          <w:szCs w:val="22"/>
        </w:rPr>
      </w:pPr>
    </w:p>
    <w:p w14:paraId="23984AF3" w14:textId="77777777" w:rsidR="00B71C60" w:rsidRPr="00970892" w:rsidRDefault="00B71C60" w:rsidP="00B71C60">
      <w:pPr>
        <w:numPr>
          <w:ilvl w:val="0"/>
          <w:numId w:val="49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Predávajúci vyhlasuje, že je partnerom verejného sektora v zmysle ustanovenia § 2 zákona č. 315/2016 Z. z. o registri partnerov verejného sektora a o zmene a doplnení niektorých zákonov (ďalej len „</w:t>
      </w:r>
      <w:proofErr w:type="spellStart"/>
      <w:r w:rsidRPr="00970892">
        <w:rPr>
          <w:sz w:val="22"/>
          <w:szCs w:val="22"/>
        </w:rPr>
        <w:t>ZoRPVS</w:t>
      </w:r>
      <w:proofErr w:type="spellEnd"/>
      <w:r w:rsidRPr="00970892">
        <w:rPr>
          <w:sz w:val="22"/>
          <w:szCs w:val="22"/>
        </w:rPr>
        <w:t xml:space="preserve">“) a je súčasne zapísaný v registri partnerov verejného sektora (ďalej len „register“), ktorého správcom a prevádzkovateľom je Ministerstvo spravodlivosti Slovenskej republiky. Predávajúci tiež vyhlasuje, že v prípade, ak bude plniť predmet plnenia tejto zmluvy prostredníctvom subdodávateľov, ktorí majú povinnosť zapisovať sa do registra v zmysle </w:t>
      </w:r>
      <w:proofErr w:type="spellStart"/>
      <w:r w:rsidRPr="00970892">
        <w:rPr>
          <w:sz w:val="22"/>
          <w:szCs w:val="22"/>
        </w:rPr>
        <w:t>ZoRPVS</w:t>
      </w:r>
      <w:proofErr w:type="spellEnd"/>
      <w:r w:rsidRPr="00970892">
        <w:rPr>
          <w:sz w:val="22"/>
          <w:szCs w:val="22"/>
        </w:rPr>
        <w:t>, že títo budú v čase uzavretia tejto zmluvy alebo v čase použitia takéhoto subdodávateľa v registri zapísaní. V prípade, ak počas platnosti tejto zmluvy dôjde k právoplatnému výmazu subdodávateľa z registra, je dodávateľ povinný okamžite ukončiť plnenie tejto zmluvy prostredníctvom takéhoto subdodávateľa.</w:t>
      </w:r>
    </w:p>
    <w:p w14:paraId="24800526" w14:textId="77777777" w:rsidR="00B71C60" w:rsidRPr="00970892" w:rsidRDefault="00B71C60" w:rsidP="00B71C60">
      <w:pPr>
        <w:numPr>
          <w:ilvl w:val="0"/>
          <w:numId w:val="49"/>
        </w:numPr>
        <w:spacing w:line="230" w:lineRule="auto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Túto zmluvu je možné meniť len písomným dodatkom k zmluve pri dodržaní ustanovenia § 18 zákona verejnom obstarávaní. Dodatok bude podpísaný obidvoma zmluvnými stranami. a stane sa neoddeliteľnou súčasťou tejto zmluvy. Uvedené sa netýka:</w:t>
      </w:r>
    </w:p>
    <w:p w14:paraId="5E525779" w14:textId="77777777" w:rsidR="00B71C60" w:rsidRPr="00970892" w:rsidRDefault="00B71C60" w:rsidP="00E60D05">
      <w:pPr>
        <w:numPr>
          <w:ilvl w:val="0"/>
          <w:numId w:val="50"/>
        </w:numPr>
        <w:tabs>
          <w:tab w:val="left" w:pos="709"/>
        </w:tabs>
        <w:spacing w:line="230" w:lineRule="auto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zmeny kontaktných osôb uvedených v Čl. 4 zmluvy, ktoré môže príslušná zmluvná strana zmeniť svojim jednostranným rozhodnutím doručeným v písomnej forme druhej zmluvnej strane,</w:t>
      </w:r>
    </w:p>
    <w:p w14:paraId="17F2A08A" w14:textId="77777777" w:rsidR="00B71C60" w:rsidRPr="00970892" w:rsidRDefault="00B71C60" w:rsidP="00E60D05">
      <w:pPr>
        <w:numPr>
          <w:ilvl w:val="0"/>
          <w:numId w:val="50"/>
        </w:numPr>
        <w:tabs>
          <w:tab w:val="left" w:pos="709"/>
        </w:tabs>
        <w:spacing w:line="230" w:lineRule="auto"/>
        <w:ind w:left="709" w:hanging="283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zmeny Prílohy č. 3, ktorú môže meniť Predávajúci postupom podľa Čl. 10 zmluvy.</w:t>
      </w:r>
    </w:p>
    <w:p w14:paraId="520590F8" w14:textId="77777777" w:rsidR="00B71C60" w:rsidRPr="00970892" w:rsidRDefault="00B71C60" w:rsidP="00B71C60">
      <w:pPr>
        <w:spacing w:line="2" w:lineRule="exact"/>
        <w:rPr>
          <w:sz w:val="22"/>
          <w:szCs w:val="22"/>
        </w:rPr>
      </w:pPr>
    </w:p>
    <w:p w14:paraId="3A9754D5" w14:textId="77777777" w:rsidR="00B71C60" w:rsidRPr="00970892" w:rsidRDefault="00B71C60" w:rsidP="00B71C60">
      <w:pPr>
        <w:numPr>
          <w:ilvl w:val="0"/>
          <w:numId w:val="49"/>
        </w:num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Táto zmluva nadobúda platnosť dňom jej podpísania zmluvnými stranami a účinnosť dňom nasledujúcim po dni jej zverejnenia v Centrálnom registri zmlúv v zmysle ustanovenia § 47a Občianskeho zákonníka a § 5a zákona č. 211/2000 Z. z. o slobodnom prístupe k informáciám a o zmene a doplnení niektorých zákonov (zákon o slobode informácií).  Zmluvu a jej prípadné dodatky zverejňuje Kupujúci.</w:t>
      </w:r>
    </w:p>
    <w:p w14:paraId="5A9E47F1" w14:textId="77777777" w:rsidR="00B71C60" w:rsidRPr="00970892" w:rsidRDefault="00B71C60" w:rsidP="00B71C60">
      <w:pPr>
        <w:numPr>
          <w:ilvl w:val="0"/>
          <w:numId w:val="49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Táto zmluva sa uzatvára na dobu určitú, a to na obdobie 12 mesiacov odo dňa nadobudnutia účinnosti zmluvy alebo do vyčerpania finančného limitu stanoveného pre túto zákazku (celková cena predmetu zmluvy) v zmysle Čl. 5 zmluvy podľa toho, ktorá z týchto skutočností nastane skôr.</w:t>
      </w:r>
    </w:p>
    <w:p w14:paraId="053ADD38" w14:textId="77777777" w:rsidR="00B71C60" w:rsidRPr="00970892" w:rsidRDefault="00B71C60" w:rsidP="00B71C60">
      <w:pPr>
        <w:numPr>
          <w:ilvl w:val="0"/>
          <w:numId w:val="49"/>
        </w:num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Táto zmluva je vyhotovená v štyroch origináloch, z ktorých každá zmluvná strana obdrží dva originály.</w:t>
      </w:r>
    </w:p>
    <w:p w14:paraId="3E4559B4" w14:textId="77777777" w:rsidR="00B71C60" w:rsidRPr="00970892" w:rsidRDefault="00B71C60" w:rsidP="00B71C60">
      <w:pPr>
        <w:numPr>
          <w:ilvl w:val="0"/>
          <w:numId w:val="49"/>
        </w:num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Zmluvné strany vyhlasujú, že zmluvu uzavreli slobodne a vážne, zmluva nebola uzatvorená v tiesni ani za nápadne nevýhodných podmienok. Zmluvné strany vyhlasujú, že si text zmluvy riadne </w:t>
      </w:r>
      <w:r w:rsidRPr="00970892">
        <w:rPr>
          <w:sz w:val="22"/>
          <w:szCs w:val="22"/>
        </w:rPr>
        <w:lastRenderedPageBreak/>
        <w:t>prečítali, porozumeli jej obsahu a právnym účinkom z nej vyplývajúcim a na znak súhlasu ju vlastnoručne podpísali. Ich zmluvné prejavy sú dostatočne jasné, určité a zrozumiteľné.</w:t>
      </w:r>
    </w:p>
    <w:p w14:paraId="058F1640" w14:textId="77777777" w:rsidR="00B71C60" w:rsidRPr="00970892" w:rsidRDefault="00B71C60" w:rsidP="00B71C60">
      <w:pPr>
        <w:numPr>
          <w:ilvl w:val="0"/>
          <w:numId w:val="49"/>
        </w:num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 xml:space="preserve">Pokiaľ akékoľvek z ustanovení tejto zmluvy je alebo sa stane neplatným, protiprávnym alebo neúčinným, zaväzujú sa zmluvné strany toto ustanovenie bezodkladne nahradiť ustanovením novým, ktorého význam sa bude čo možno najviac blížiť významu a hospodárskemu účelu nahradzovaného ustanovenia tak, že by bolo možné predpokladať, že by ho strany boli použili, keby vedeli o neplatnosti, protiprávnosti alebo neúčinnosti ustanovenia nahradzovaného. Neplatnosť, protiprávnosť alebo neúčinnosť ustanovenia zmluvy sa nebude dotýkať ostatných ustanovení tejto zmluvy, pričom táto zmluva sa bude vykladať tak, ako keby v nej nebolo neplatné, protiprávne alebo neúčinné ustanovenia nikdy obsiahnuté. </w:t>
      </w:r>
    </w:p>
    <w:p w14:paraId="5D555024" w14:textId="77777777" w:rsidR="00B71C60" w:rsidRPr="00970892" w:rsidRDefault="00B71C60" w:rsidP="00B71C60">
      <w:pPr>
        <w:numPr>
          <w:ilvl w:val="0"/>
          <w:numId w:val="49"/>
        </w:num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970892">
        <w:rPr>
          <w:sz w:val="22"/>
          <w:szCs w:val="22"/>
        </w:rPr>
        <w:t>Neoddeliteľnou súčasťou zmluvy sú prílohy:</w:t>
      </w:r>
    </w:p>
    <w:p w14:paraId="2CF06C71" w14:textId="77777777" w:rsidR="00B71C60" w:rsidRPr="00970892" w:rsidRDefault="00B71C60" w:rsidP="00B71C60">
      <w:pPr>
        <w:tabs>
          <w:tab w:val="left" w:pos="426"/>
        </w:tabs>
        <w:spacing w:line="5" w:lineRule="exact"/>
        <w:ind w:left="426" w:hanging="426"/>
        <w:rPr>
          <w:sz w:val="22"/>
          <w:szCs w:val="22"/>
        </w:rPr>
      </w:pPr>
    </w:p>
    <w:p w14:paraId="1E7CEC17" w14:textId="4E2E6909" w:rsidR="00B71C60" w:rsidRPr="0033368B" w:rsidRDefault="00B71C60" w:rsidP="00B71C60">
      <w:pPr>
        <w:tabs>
          <w:tab w:val="left" w:pos="426"/>
        </w:tabs>
        <w:spacing w:line="0" w:lineRule="atLeast"/>
        <w:ind w:left="426" w:hanging="426"/>
        <w:jc w:val="both"/>
        <w:rPr>
          <w:sz w:val="22"/>
          <w:szCs w:val="22"/>
        </w:rPr>
      </w:pPr>
      <w:r w:rsidRPr="0033368B">
        <w:rPr>
          <w:sz w:val="22"/>
          <w:szCs w:val="22"/>
        </w:rPr>
        <w:t xml:space="preserve">Príloha č. 1 </w:t>
      </w:r>
      <w:r w:rsidR="0033368B" w:rsidRPr="0033368B">
        <w:rPr>
          <w:sz w:val="22"/>
          <w:szCs w:val="22"/>
        </w:rPr>
        <w:t>- Opis predmetu zákazky</w:t>
      </w:r>
      <w:r w:rsidRPr="0033368B">
        <w:rPr>
          <w:sz w:val="22"/>
          <w:szCs w:val="22"/>
        </w:rPr>
        <w:t xml:space="preserve"> </w:t>
      </w:r>
    </w:p>
    <w:p w14:paraId="3979FB4F" w14:textId="77777777" w:rsidR="00B71C60" w:rsidRPr="0033368B" w:rsidRDefault="00B71C60" w:rsidP="00B71C60">
      <w:pPr>
        <w:tabs>
          <w:tab w:val="left" w:pos="426"/>
        </w:tabs>
        <w:spacing w:line="12" w:lineRule="exact"/>
        <w:ind w:left="426" w:hanging="426"/>
        <w:rPr>
          <w:sz w:val="22"/>
          <w:szCs w:val="22"/>
        </w:rPr>
      </w:pPr>
    </w:p>
    <w:p w14:paraId="17AACE15" w14:textId="77777777" w:rsidR="00B71C60" w:rsidRPr="0033368B" w:rsidRDefault="00B71C60" w:rsidP="00B71C60">
      <w:pPr>
        <w:tabs>
          <w:tab w:val="left" w:pos="426"/>
        </w:tabs>
        <w:spacing w:line="232" w:lineRule="auto"/>
        <w:ind w:left="426" w:hanging="426"/>
        <w:rPr>
          <w:sz w:val="22"/>
          <w:szCs w:val="22"/>
        </w:rPr>
      </w:pPr>
      <w:r w:rsidRPr="0033368B">
        <w:rPr>
          <w:sz w:val="22"/>
          <w:szCs w:val="22"/>
        </w:rPr>
        <w:t xml:space="preserve">Príloha č. 2 - </w:t>
      </w:r>
      <w:r w:rsidRPr="0033368B">
        <w:rPr>
          <w:color w:val="00000A"/>
          <w:sz w:val="22"/>
          <w:szCs w:val="22"/>
        </w:rPr>
        <w:t>Návrh uchádzača na plnenie</w:t>
      </w:r>
      <w:r w:rsidRPr="0033368B">
        <w:rPr>
          <w:sz w:val="22"/>
          <w:szCs w:val="22"/>
        </w:rPr>
        <w:t xml:space="preserve"> </w:t>
      </w:r>
      <w:r w:rsidRPr="0033368B">
        <w:rPr>
          <w:color w:val="00000A"/>
          <w:sz w:val="22"/>
          <w:szCs w:val="22"/>
        </w:rPr>
        <w:t>kritérií na predmet zákazky/zmluvy</w:t>
      </w:r>
    </w:p>
    <w:p w14:paraId="0EB0C0F1" w14:textId="77777777" w:rsidR="00B71C60" w:rsidRPr="0033368B" w:rsidRDefault="00B71C60" w:rsidP="00B71C60">
      <w:pPr>
        <w:tabs>
          <w:tab w:val="left" w:pos="426"/>
        </w:tabs>
        <w:spacing w:line="232" w:lineRule="auto"/>
        <w:ind w:left="426" w:hanging="426"/>
        <w:jc w:val="both"/>
        <w:rPr>
          <w:sz w:val="22"/>
          <w:szCs w:val="22"/>
        </w:rPr>
      </w:pPr>
      <w:r w:rsidRPr="0033368B">
        <w:rPr>
          <w:sz w:val="22"/>
          <w:szCs w:val="22"/>
        </w:rPr>
        <w:t>Príloha č. 3 - Zoznam subdodávateľov</w:t>
      </w:r>
    </w:p>
    <w:p w14:paraId="2DE691B4" w14:textId="77777777" w:rsidR="00B71C60" w:rsidRPr="00970892" w:rsidRDefault="00B71C60" w:rsidP="00B71C60">
      <w:pPr>
        <w:spacing w:line="14" w:lineRule="exact"/>
        <w:rPr>
          <w:sz w:val="22"/>
          <w:szCs w:val="22"/>
        </w:rPr>
      </w:pPr>
    </w:p>
    <w:p w14:paraId="01706A0E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</w:p>
    <w:p w14:paraId="50A14F63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  <w:r w:rsidRPr="00970892">
        <w:rPr>
          <w:rFonts w:eastAsia="Harlow Solid Italic"/>
          <w:iCs/>
          <w:sz w:val="22"/>
          <w:szCs w:val="22"/>
        </w:rPr>
        <w:t>V Košiciach, dňa ...............</w:t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  <w:t>V ........................., dňa ...............</w:t>
      </w:r>
    </w:p>
    <w:p w14:paraId="576F5A90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</w:p>
    <w:p w14:paraId="65F22432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</w:p>
    <w:p w14:paraId="156382DC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  <w:r w:rsidRPr="00970892">
        <w:rPr>
          <w:rFonts w:eastAsia="Harlow Solid Italic"/>
          <w:iCs/>
          <w:sz w:val="22"/>
          <w:szCs w:val="22"/>
        </w:rPr>
        <w:t xml:space="preserve"> Za Kupujúceho:</w:t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  <w:t>Za Predávajúceho:</w:t>
      </w:r>
    </w:p>
    <w:p w14:paraId="259FEC98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</w:p>
    <w:p w14:paraId="03443F51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</w:p>
    <w:p w14:paraId="6C3DAD76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</w:p>
    <w:p w14:paraId="15347A10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  <w:r w:rsidRPr="00970892">
        <w:rPr>
          <w:rFonts w:eastAsia="Harlow Solid Italic"/>
          <w:iCs/>
          <w:sz w:val="22"/>
          <w:szCs w:val="22"/>
        </w:rPr>
        <w:t>........................................</w:t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  <w:t>........................................</w:t>
      </w:r>
    </w:p>
    <w:p w14:paraId="193B7B7A" w14:textId="77777777" w:rsidR="00B71C60" w:rsidRPr="00970892" w:rsidRDefault="00B71C60" w:rsidP="00B71C60">
      <w:pPr>
        <w:rPr>
          <w:rFonts w:eastAsia="Harlow Solid Italic"/>
          <w:iCs/>
          <w:sz w:val="22"/>
          <w:szCs w:val="22"/>
        </w:rPr>
      </w:pPr>
      <w:r w:rsidRPr="00970892">
        <w:rPr>
          <w:rFonts w:eastAsia="Harlow Solid Italic"/>
          <w:iCs/>
          <w:sz w:val="22"/>
          <w:szCs w:val="22"/>
        </w:rPr>
        <w:t xml:space="preserve">MUDr. Viliam </w:t>
      </w:r>
      <w:proofErr w:type="spellStart"/>
      <w:r w:rsidRPr="00970892">
        <w:rPr>
          <w:rFonts w:eastAsia="Harlow Solid Italic"/>
          <w:iCs/>
          <w:sz w:val="22"/>
          <w:szCs w:val="22"/>
        </w:rPr>
        <w:t>Čislák</w:t>
      </w:r>
      <w:proofErr w:type="spellEnd"/>
      <w:r w:rsidRPr="00970892">
        <w:rPr>
          <w:rFonts w:eastAsia="Harlow Solid Italic"/>
          <w:iCs/>
          <w:sz w:val="22"/>
          <w:szCs w:val="22"/>
        </w:rPr>
        <w:t xml:space="preserve">, </w:t>
      </w:r>
      <w:proofErr w:type="spellStart"/>
      <w:r w:rsidRPr="00970892">
        <w:rPr>
          <w:rFonts w:eastAsia="Harlow Solid Italic"/>
          <w:iCs/>
          <w:sz w:val="22"/>
          <w:szCs w:val="22"/>
        </w:rPr>
        <w:t>MPH</w:t>
      </w:r>
      <w:proofErr w:type="spellEnd"/>
      <w:r w:rsidRPr="00970892">
        <w:rPr>
          <w:rFonts w:eastAsia="Harlow Solid Italic"/>
          <w:iCs/>
          <w:sz w:val="22"/>
          <w:szCs w:val="22"/>
        </w:rPr>
        <w:t xml:space="preserve">, </w:t>
      </w:r>
      <w:proofErr w:type="spellStart"/>
      <w:r w:rsidRPr="00970892">
        <w:rPr>
          <w:rFonts w:eastAsia="Harlow Solid Italic"/>
          <w:iCs/>
          <w:sz w:val="22"/>
          <w:szCs w:val="22"/>
        </w:rPr>
        <w:t>MBA</w:t>
      </w:r>
      <w:proofErr w:type="spellEnd"/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</w:rPr>
        <w:tab/>
      </w:r>
      <w:r w:rsidRPr="00970892">
        <w:rPr>
          <w:rFonts w:eastAsia="Harlow Solid Italic"/>
          <w:iCs/>
          <w:sz w:val="22"/>
          <w:szCs w:val="22"/>
          <w:highlight w:val="lightGray"/>
        </w:rPr>
        <w:t>........................................</w:t>
      </w:r>
    </w:p>
    <w:p w14:paraId="19FCAB9F" w14:textId="77777777" w:rsidR="00B71C60" w:rsidRPr="00970892" w:rsidRDefault="00B71C60" w:rsidP="00B71C60">
      <w:pPr>
        <w:rPr>
          <w:rFonts w:cs="Arial"/>
          <w:sz w:val="22"/>
          <w:szCs w:val="22"/>
        </w:rPr>
      </w:pPr>
      <w:r w:rsidRPr="00970892">
        <w:rPr>
          <w:rFonts w:eastAsia="Harlow Solid Italic"/>
          <w:iCs/>
          <w:sz w:val="22"/>
          <w:szCs w:val="22"/>
        </w:rPr>
        <w:t>riaditeľ</w:t>
      </w:r>
    </w:p>
    <w:p w14:paraId="0D50C45D" w14:textId="77777777" w:rsidR="00B71C60" w:rsidRPr="00970892" w:rsidRDefault="00B71C60" w:rsidP="00B71C60">
      <w:pPr>
        <w:rPr>
          <w:rFonts w:ascii="Harlow Solid Italic" w:eastAsia="Harlow Solid Italic" w:hAnsi="Harlow Solid Italic"/>
          <w:sz w:val="22"/>
          <w:szCs w:val="22"/>
        </w:rPr>
        <w:sectPr w:rsidR="00B71C60" w:rsidRPr="00970892" w:rsidSect="00833785">
          <w:headerReference w:type="default" r:id="rId10"/>
          <w:pgSz w:w="11900" w:h="16838"/>
          <w:pgMar w:top="705" w:right="1300" w:bottom="708" w:left="1418" w:header="709" w:footer="709" w:gutter="0"/>
          <w:cols w:space="708"/>
          <w:docGrid w:linePitch="326"/>
        </w:sectPr>
      </w:pPr>
    </w:p>
    <w:p w14:paraId="2E09C582" w14:textId="2F863719" w:rsidR="0033368B" w:rsidRPr="00D572A0" w:rsidRDefault="0033368B" w:rsidP="0033368B">
      <w:pPr>
        <w:tabs>
          <w:tab w:val="left" w:pos="0"/>
        </w:tabs>
        <w:spacing w:line="0" w:lineRule="atLeast"/>
        <w:rPr>
          <w:b/>
          <w:sz w:val="22"/>
          <w:szCs w:val="22"/>
        </w:rPr>
      </w:pPr>
      <w:r w:rsidRPr="00D572A0">
        <w:rPr>
          <w:b/>
          <w:sz w:val="22"/>
          <w:szCs w:val="22"/>
        </w:rPr>
        <w:lastRenderedPageBreak/>
        <w:t>Príloha č. 1 k Rámcovej dohode č.</w:t>
      </w:r>
    </w:p>
    <w:p w14:paraId="1AF21EAC" w14:textId="77777777" w:rsidR="0033368B" w:rsidRPr="00D572A0" w:rsidRDefault="0033368B" w:rsidP="0033368B">
      <w:pPr>
        <w:pStyle w:val="Hlavika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 </w:t>
      </w:r>
    </w:p>
    <w:p w14:paraId="558F7131" w14:textId="77777777" w:rsidR="0033368B" w:rsidRPr="00D572A0" w:rsidRDefault="0033368B" w:rsidP="0033368B">
      <w:pPr>
        <w:spacing w:line="0" w:lineRule="atLeast"/>
        <w:ind w:left="851" w:hanging="851"/>
        <w:rPr>
          <w:b/>
          <w:sz w:val="22"/>
          <w:szCs w:val="22"/>
        </w:rPr>
      </w:pPr>
      <w:r w:rsidRPr="00D572A0">
        <w:rPr>
          <w:b/>
          <w:sz w:val="22"/>
          <w:szCs w:val="22"/>
        </w:rPr>
        <w:t>Opis predmetu zákazky</w:t>
      </w:r>
    </w:p>
    <w:p w14:paraId="7AF6544A" w14:textId="77777777" w:rsidR="0033368B" w:rsidRPr="00D572A0" w:rsidRDefault="0033368B" w:rsidP="00D572A0">
      <w:pPr>
        <w:ind w:left="851" w:hanging="851"/>
        <w:rPr>
          <w:sz w:val="22"/>
          <w:szCs w:val="22"/>
        </w:rPr>
      </w:pPr>
      <w:bookmarkStart w:id="4" w:name="page55"/>
      <w:bookmarkEnd w:id="4"/>
    </w:p>
    <w:p w14:paraId="570CA5E0" w14:textId="77777777" w:rsidR="0033368B" w:rsidRPr="00D572A0" w:rsidRDefault="0033368B" w:rsidP="0033368B">
      <w:pPr>
        <w:tabs>
          <w:tab w:val="left" w:pos="0"/>
        </w:tabs>
        <w:ind w:left="4420"/>
        <w:rPr>
          <w:b/>
          <w:sz w:val="22"/>
          <w:szCs w:val="22"/>
        </w:rPr>
      </w:pPr>
      <w:r w:rsidRPr="00D572A0">
        <w:rPr>
          <w:b/>
          <w:sz w:val="22"/>
          <w:szCs w:val="22"/>
        </w:rPr>
        <w:t>Časť I.</w:t>
      </w:r>
    </w:p>
    <w:p w14:paraId="1B445A1E" w14:textId="77777777" w:rsidR="0033368B" w:rsidRPr="00D572A0" w:rsidRDefault="0033368B" w:rsidP="0033368B">
      <w:pPr>
        <w:tabs>
          <w:tab w:val="left" w:pos="0"/>
        </w:tabs>
        <w:ind w:left="3080"/>
        <w:rPr>
          <w:b/>
          <w:sz w:val="22"/>
          <w:szCs w:val="22"/>
        </w:rPr>
      </w:pPr>
      <w:bookmarkStart w:id="5" w:name="_Hlk526170608"/>
      <w:r w:rsidRPr="00D572A0">
        <w:rPr>
          <w:b/>
          <w:sz w:val="22"/>
          <w:szCs w:val="22"/>
        </w:rPr>
        <w:t>Všeobecný opis predmetu zákazky</w:t>
      </w:r>
    </w:p>
    <w:p w14:paraId="2841FF46" w14:textId="77777777" w:rsidR="0033368B" w:rsidRPr="00D572A0" w:rsidRDefault="0033368B" w:rsidP="0033368B">
      <w:pPr>
        <w:tabs>
          <w:tab w:val="left" w:pos="0"/>
        </w:tabs>
        <w:ind w:left="3080"/>
        <w:rPr>
          <w:b/>
          <w:sz w:val="22"/>
          <w:szCs w:val="22"/>
        </w:rPr>
      </w:pPr>
    </w:p>
    <w:p w14:paraId="06EAFA1F" w14:textId="77777777" w:rsidR="0033368B" w:rsidRPr="00D572A0" w:rsidRDefault="0033368B" w:rsidP="0033368B">
      <w:pPr>
        <w:pStyle w:val="Odsekzoznamu"/>
        <w:numPr>
          <w:ilvl w:val="1"/>
          <w:numId w:val="52"/>
        </w:numPr>
        <w:ind w:left="732" w:hanging="448"/>
        <w:jc w:val="both"/>
        <w:rPr>
          <w:bCs/>
          <w:sz w:val="22"/>
          <w:szCs w:val="22"/>
        </w:rPr>
      </w:pPr>
      <w:bookmarkStart w:id="6" w:name="_Hlk203730800"/>
      <w:bookmarkStart w:id="7" w:name="_Hlk129760137"/>
      <w:bookmarkEnd w:id="5"/>
      <w:r w:rsidRPr="00D572A0">
        <w:rPr>
          <w:bCs/>
          <w:sz w:val="22"/>
          <w:szCs w:val="22"/>
        </w:rPr>
        <w:t xml:space="preserve">Predmetom zákazky je pravidelná dodávka spotrebného materiálu kompatibilného so zariadením Modular-Lab eazy od spoločnosti Eckert &amp; Ziegler </w:t>
      </w:r>
      <w:proofErr w:type="spellStart"/>
      <w:r w:rsidRPr="00D572A0">
        <w:rPr>
          <w:bCs/>
          <w:sz w:val="22"/>
          <w:szCs w:val="22"/>
        </w:rPr>
        <w:t>Radiopharma</w:t>
      </w:r>
      <w:proofErr w:type="spellEnd"/>
      <w:r w:rsidRPr="00D572A0">
        <w:rPr>
          <w:bCs/>
          <w:sz w:val="22"/>
          <w:szCs w:val="22"/>
        </w:rPr>
        <w:t xml:space="preserve">, </w:t>
      </w:r>
      <w:proofErr w:type="spellStart"/>
      <w:r w:rsidRPr="00D572A0">
        <w:rPr>
          <w:bCs/>
          <w:sz w:val="22"/>
          <w:szCs w:val="22"/>
        </w:rPr>
        <w:t>Inc</w:t>
      </w:r>
      <w:proofErr w:type="spellEnd"/>
      <w:r w:rsidRPr="00D572A0">
        <w:rPr>
          <w:bCs/>
          <w:sz w:val="22"/>
          <w:szCs w:val="22"/>
        </w:rPr>
        <w:t xml:space="preserve">., bližšie špecifikovaného </w:t>
      </w:r>
      <w:bookmarkStart w:id="8" w:name="_Hlk203559304"/>
      <w:r w:rsidRPr="00D572A0">
        <w:rPr>
          <w:bCs/>
          <w:sz w:val="22"/>
          <w:szCs w:val="22"/>
        </w:rPr>
        <w:t xml:space="preserve">v II. časti prílohy č. 1 súťažných podkladov </w:t>
      </w:r>
      <w:bookmarkEnd w:id="8"/>
      <w:r w:rsidRPr="00D572A0">
        <w:rPr>
          <w:bCs/>
          <w:sz w:val="22"/>
          <w:szCs w:val="22"/>
        </w:rPr>
        <w:t xml:space="preserve">na základe vystavených objednávok. </w:t>
      </w:r>
    </w:p>
    <w:p w14:paraId="7F8A3AFE" w14:textId="77777777" w:rsidR="0033368B" w:rsidRPr="00D572A0" w:rsidRDefault="0033368B" w:rsidP="0033368B">
      <w:pPr>
        <w:pStyle w:val="Odsekzoznamu"/>
        <w:numPr>
          <w:ilvl w:val="1"/>
          <w:numId w:val="52"/>
        </w:numPr>
        <w:jc w:val="both"/>
        <w:rPr>
          <w:bCs/>
          <w:sz w:val="22"/>
          <w:szCs w:val="22"/>
        </w:rPr>
      </w:pPr>
      <w:r w:rsidRPr="00D572A0">
        <w:rPr>
          <w:bCs/>
          <w:sz w:val="22"/>
          <w:szCs w:val="22"/>
        </w:rPr>
        <w:t>Predmet zákazky musí byť nový, nepoužívaný, nerepasovaný alebo inak renovovaný v originálnom balení s príslušnou dokumentáciou bez akýchkoľvek známok poškodenia a funkčných vád.</w:t>
      </w:r>
    </w:p>
    <w:p w14:paraId="75062A44" w14:textId="77777777" w:rsidR="0033368B" w:rsidRPr="00D572A0" w:rsidRDefault="0033368B" w:rsidP="0033368B">
      <w:pPr>
        <w:pStyle w:val="Odsekzoznamu"/>
        <w:numPr>
          <w:ilvl w:val="1"/>
          <w:numId w:val="52"/>
        </w:numPr>
        <w:ind w:left="732" w:hanging="448"/>
        <w:jc w:val="both"/>
        <w:rPr>
          <w:bCs/>
          <w:sz w:val="22"/>
          <w:szCs w:val="22"/>
        </w:rPr>
      </w:pPr>
      <w:r w:rsidRPr="00D572A0">
        <w:rPr>
          <w:bCs/>
          <w:sz w:val="22"/>
          <w:szCs w:val="22"/>
        </w:rPr>
        <w:t xml:space="preserve">Predpokladané objemy uvedené v II. časti prílohy č. 1 súťažných podkladov sú špecifikované na obdobie 12 mesiacov a nie sú pre verejného obstarávateľa záväzné. Predmetom fakturácie bude skutočne objednaný a dodaný spotrebný materiál podľa nevyhnutnej potreby verejného obstarávateľa. </w:t>
      </w:r>
    </w:p>
    <w:p w14:paraId="0890669F" w14:textId="77777777" w:rsidR="0033368B" w:rsidRPr="00D572A0" w:rsidRDefault="0033368B" w:rsidP="0033368B">
      <w:pPr>
        <w:pStyle w:val="Odsekzoznamu"/>
        <w:numPr>
          <w:ilvl w:val="1"/>
          <w:numId w:val="52"/>
        </w:numPr>
        <w:jc w:val="both"/>
        <w:rPr>
          <w:b/>
          <w:sz w:val="22"/>
          <w:szCs w:val="22"/>
        </w:rPr>
      </w:pPr>
      <w:r w:rsidRPr="00D572A0">
        <w:rPr>
          <w:b/>
          <w:sz w:val="22"/>
          <w:szCs w:val="22"/>
        </w:rPr>
        <w:t>Osobitná podmienka – environmentálne hľadisko:</w:t>
      </w:r>
    </w:p>
    <w:p w14:paraId="26BD953D" w14:textId="77777777" w:rsidR="0033368B" w:rsidRPr="00D572A0" w:rsidRDefault="0033368B" w:rsidP="0033368B">
      <w:pPr>
        <w:pStyle w:val="Odsekzoznamu"/>
        <w:ind w:left="734"/>
        <w:jc w:val="both"/>
        <w:rPr>
          <w:bCs/>
          <w:sz w:val="22"/>
          <w:szCs w:val="22"/>
        </w:rPr>
      </w:pPr>
      <w:r w:rsidRPr="00D572A0">
        <w:rPr>
          <w:bCs/>
          <w:sz w:val="22"/>
          <w:szCs w:val="22"/>
        </w:rPr>
        <w:t>Uchádzač sa zaväzuje dodávať predmet zákazky (tovar) chránený – balený obvyklým spôsobom u dodávok tohto druhu tovaru tak, aby nedošlo k jeho poškodeniu, zničeniu alebo znehodnoteniu a zároveň zabalený v recyklovateľných obaloch (uchádzač preukazuje v zmysle Čl. 10 rámcovej dohody).</w:t>
      </w:r>
    </w:p>
    <w:p w14:paraId="78359D58" w14:textId="77777777" w:rsidR="00D572A0" w:rsidRPr="00D572A0" w:rsidRDefault="00D572A0" w:rsidP="0033368B">
      <w:pPr>
        <w:pStyle w:val="Odsekzoznamu"/>
        <w:ind w:left="734"/>
        <w:jc w:val="both"/>
        <w:rPr>
          <w:bCs/>
          <w:sz w:val="22"/>
          <w:szCs w:val="22"/>
        </w:rPr>
      </w:pPr>
    </w:p>
    <w:p w14:paraId="521316D5" w14:textId="77777777" w:rsidR="0033368B" w:rsidRPr="00D572A0" w:rsidRDefault="0033368B" w:rsidP="00D572A0">
      <w:pPr>
        <w:tabs>
          <w:tab w:val="left" w:pos="0"/>
        </w:tabs>
        <w:ind w:left="4380"/>
        <w:rPr>
          <w:b/>
          <w:sz w:val="22"/>
          <w:szCs w:val="22"/>
        </w:rPr>
      </w:pPr>
      <w:bookmarkStart w:id="9" w:name="_Hlk508963694"/>
      <w:bookmarkStart w:id="10" w:name="_Hlk129592126"/>
      <w:bookmarkEnd w:id="6"/>
      <w:r w:rsidRPr="00D572A0">
        <w:rPr>
          <w:b/>
          <w:sz w:val="22"/>
          <w:szCs w:val="22"/>
        </w:rPr>
        <w:t>Časť II.</w:t>
      </w:r>
    </w:p>
    <w:p w14:paraId="415FC2C5" w14:textId="1ED43DBE" w:rsidR="0033368B" w:rsidRPr="00D572A0" w:rsidRDefault="0033368B" w:rsidP="00D572A0">
      <w:pPr>
        <w:tabs>
          <w:tab w:val="left" w:pos="0"/>
        </w:tabs>
        <w:ind w:left="740" w:firstLine="2393"/>
        <w:rPr>
          <w:b/>
          <w:sz w:val="22"/>
          <w:szCs w:val="22"/>
        </w:rPr>
      </w:pPr>
      <w:bookmarkStart w:id="11" w:name="_Hlk69465839"/>
      <w:bookmarkStart w:id="12" w:name="_Hlk72141789"/>
      <w:bookmarkStart w:id="13" w:name="_Hlk189044872"/>
      <w:r w:rsidRPr="00D572A0">
        <w:rPr>
          <w:b/>
          <w:sz w:val="22"/>
          <w:szCs w:val="22"/>
        </w:rPr>
        <w:t>Podrobný opis predmetu zákazky</w:t>
      </w:r>
    </w:p>
    <w:p w14:paraId="11BFCDCB" w14:textId="77777777" w:rsidR="0033368B" w:rsidRPr="00D572A0" w:rsidRDefault="0033368B" w:rsidP="0033368B">
      <w:pPr>
        <w:tabs>
          <w:tab w:val="left" w:pos="0"/>
        </w:tabs>
        <w:ind w:left="743" w:firstLine="2393"/>
        <w:rPr>
          <w:b/>
          <w:sz w:val="22"/>
          <w:szCs w:val="22"/>
        </w:rPr>
      </w:pPr>
    </w:p>
    <w:bookmarkEnd w:id="7"/>
    <w:bookmarkEnd w:id="9"/>
    <w:bookmarkEnd w:id="10"/>
    <w:bookmarkEnd w:id="11"/>
    <w:bookmarkEnd w:id="12"/>
    <w:bookmarkEnd w:id="13"/>
    <w:p w14:paraId="0646B081" w14:textId="77777777" w:rsidR="0033368B" w:rsidRPr="00D572A0" w:rsidRDefault="0033368B" w:rsidP="0033368B">
      <w:pPr>
        <w:tabs>
          <w:tab w:val="left" w:pos="0"/>
          <w:tab w:val="left" w:pos="567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1. časť </w:t>
      </w:r>
      <w:proofErr w:type="spellStart"/>
      <w:r w:rsidRPr="00D572A0">
        <w:rPr>
          <w:b/>
          <w:bCs/>
          <w:sz w:val="22"/>
          <w:szCs w:val="22"/>
        </w:rPr>
        <w:t>DOTA-TOC</w:t>
      </w:r>
      <w:proofErr w:type="spellEnd"/>
      <w:r w:rsidRPr="00D572A0">
        <w:rPr>
          <w:b/>
          <w:bCs/>
          <w:sz w:val="22"/>
          <w:szCs w:val="22"/>
        </w:rPr>
        <w:t xml:space="preserve"> (</w:t>
      </w:r>
      <w:proofErr w:type="spellStart"/>
      <w:r w:rsidRPr="00D572A0">
        <w:rPr>
          <w:b/>
          <w:bCs/>
          <w:sz w:val="22"/>
          <w:szCs w:val="22"/>
        </w:rPr>
        <w:t>GMP</w:t>
      </w:r>
      <w:proofErr w:type="spellEnd"/>
      <w:r w:rsidRPr="00D572A0">
        <w:rPr>
          <w:b/>
          <w:bCs/>
          <w:sz w:val="22"/>
          <w:szCs w:val="22"/>
        </w:rPr>
        <w:t xml:space="preserve">), prekurzor pre označenie </w:t>
      </w:r>
      <w:r w:rsidRPr="00D572A0">
        <w:rPr>
          <w:b/>
          <w:bCs/>
          <w:sz w:val="22"/>
          <w:szCs w:val="22"/>
          <w:vertAlign w:val="superscript"/>
        </w:rPr>
        <w:t>68</w:t>
      </w:r>
      <w:r w:rsidRPr="00D572A0">
        <w:rPr>
          <w:b/>
          <w:bCs/>
          <w:sz w:val="22"/>
          <w:szCs w:val="22"/>
        </w:rPr>
        <w:t>Ga, 50 µg</w:t>
      </w:r>
    </w:p>
    <w:p w14:paraId="60EDEA7A" w14:textId="77777777" w:rsidR="0033368B" w:rsidRPr="00D572A0" w:rsidRDefault="0033368B" w:rsidP="0033368B">
      <w:pPr>
        <w:ind w:left="284"/>
        <w:rPr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22492B34" w14:textId="77777777" w:rsidR="0033368B" w:rsidRPr="00D572A0" w:rsidRDefault="0033368B" w:rsidP="0033368B">
      <w:pPr>
        <w:tabs>
          <w:tab w:val="left" w:pos="0"/>
        </w:tabs>
        <w:ind w:left="284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120 ks </w:t>
      </w:r>
    </w:p>
    <w:p w14:paraId="6C0B3E68" w14:textId="77777777" w:rsidR="0033368B" w:rsidRPr="00D572A0" w:rsidRDefault="0033368B" w:rsidP="0033368B">
      <w:pPr>
        <w:tabs>
          <w:tab w:val="left" w:pos="0"/>
        </w:tabs>
        <w:ind w:left="284"/>
        <w:rPr>
          <w:sz w:val="22"/>
          <w:szCs w:val="22"/>
        </w:rPr>
      </w:pPr>
      <w:r w:rsidRPr="00D572A0">
        <w:rPr>
          <w:sz w:val="22"/>
          <w:szCs w:val="22"/>
        </w:rPr>
        <w:t>Celková predpokladaná cena bez DPH za 12 mesiacov: 17 076,00 EUR</w:t>
      </w:r>
    </w:p>
    <w:p w14:paraId="066617CB" w14:textId="77777777" w:rsidR="0033368B" w:rsidRPr="00D572A0" w:rsidRDefault="0033368B" w:rsidP="0033368B">
      <w:pPr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</w:p>
    <w:p w14:paraId="15AB6B8A" w14:textId="77777777" w:rsidR="0033368B" w:rsidRPr="00D572A0" w:rsidRDefault="0033368B" w:rsidP="0033368B">
      <w:pPr>
        <w:tabs>
          <w:tab w:val="left" w:pos="0"/>
          <w:tab w:val="left" w:pos="567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2. časť </w:t>
      </w:r>
      <w:proofErr w:type="spellStart"/>
      <w:r w:rsidRPr="00D572A0">
        <w:rPr>
          <w:b/>
          <w:bCs/>
          <w:sz w:val="22"/>
          <w:szCs w:val="22"/>
        </w:rPr>
        <w:t>DOTA-TATE</w:t>
      </w:r>
      <w:proofErr w:type="spellEnd"/>
      <w:r w:rsidRPr="00D572A0">
        <w:rPr>
          <w:b/>
          <w:bCs/>
          <w:sz w:val="22"/>
          <w:szCs w:val="22"/>
        </w:rPr>
        <w:t xml:space="preserve"> (</w:t>
      </w:r>
      <w:proofErr w:type="spellStart"/>
      <w:r w:rsidRPr="00D572A0">
        <w:rPr>
          <w:b/>
          <w:bCs/>
          <w:sz w:val="22"/>
          <w:szCs w:val="22"/>
        </w:rPr>
        <w:t>GMP</w:t>
      </w:r>
      <w:proofErr w:type="spellEnd"/>
      <w:r w:rsidRPr="00D572A0">
        <w:rPr>
          <w:b/>
          <w:bCs/>
          <w:sz w:val="22"/>
          <w:szCs w:val="22"/>
        </w:rPr>
        <w:t xml:space="preserve">), prekurzor pre označenie </w:t>
      </w:r>
      <w:r w:rsidRPr="00D572A0">
        <w:rPr>
          <w:b/>
          <w:bCs/>
          <w:sz w:val="22"/>
          <w:szCs w:val="22"/>
          <w:vertAlign w:val="superscript"/>
        </w:rPr>
        <w:t>177</w:t>
      </w:r>
      <w:r w:rsidRPr="00D572A0">
        <w:rPr>
          <w:b/>
          <w:bCs/>
          <w:sz w:val="22"/>
          <w:szCs w:val="22"/>
        </w:rPr>
        <w:t>Lu, 400 µg</w:t>
      </w:r>
    </w:p>
    <w:p w14:paraId="6C4947B9" w14:textId="77777777" w:rsidR="0033368B" w:rsidRPr="00D572A0" w:rsidRDefault="0033368B" w:rsidP="0033368B">
      <w:pPr>
        <w:tabs>
          <w:tab w:val="left" w:pos="0"/>
        </w:tabs>
        <w:spacing w:line="0" w:lineRule="atLeast"/>
        <w:ind w:left="284"/>
        <w:jc w:val="both"/>
        <w:rPr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5251860F" w14:textId="77777777" w:rsidR="0033368B" w:rsidRPr="00D572A0" w:rsidRDefault="0033368B" w:rsidP="0033368B">
      <w:pPr>
        <w:tabs>
          <w:tab w:val="left" w:pos="0"/>
          <w:tab w:val="left" w:pos="567"/>
        </w:tabs>
        <w:spacing w:line="0" w:lineRule="atLeast"/>
        <w:ind w:left="284"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20 ks </w:t>
      </w:r>
    </w:p>
    <w:p w14:paraId="1C90BF0C" w14:textId="77777777" w:rsidR="0033368B" w:rsidRPr="00D572A0" w:rsidRDefault="0033368B" w:rsidP="0033368B">
      <w:pPr>
        <w:tabs>
          <w:tab w:val="left" w:pos="0"/>
          <w:tab w:val="left" w:pos="567"/>
        </w:tabs>
        <w:spacing w:line="0" w:lineRule="atLeast"/>
        <w:ind w:left="284"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 bez DPH za 12 mesiacov: </w:t>
      </w:r>
      <w:r w:rsidRPr="00D572A0">
        <w:rPr>
          <w:noProof/>
          <w:sz w:val="22"/>
          <w:szCs w:val="22"/>
        </w:rPr>
        <w:t>13 092,80</w:t>
      </w:r>
      <w:r w:rsidRPr="00D572A0">
        <w:rPr>
          <w:bCs/>
          <w:color w:val="000000" w:themeColor="text1"/>
          <w:sz w:val="22"/>
          <w:szCs w:val="22"/>
        </w:rPr>
        <w:t xml:space="preserve"> </w:t>
      </w:r>
      <w:r w:rsidRPr="00D572A0">
        <w:rPr>
          <w:sz w:val="22"/>
          <w:szCs w:val="22"/>
        </w:rPr>
        <w:t>EUR</w:t>
      </w:r>
    </w:p>
    <w:p w14:paraId="77FE01C7" w14:textId="77777777" w:rsidR="0033368B" w:rsidRPr="00D572A0" w:rsidRDefault="0033368B" w:rsidP="0033368B">
      <w:pPr>
        <w:tabs>
          <w:tab w:val="left" w:pos="0"/>
        </w:tabs>
        <w:ind w:left="284"/>
        <w:jc w:val="both"/>
        <w:rPr>
          <w:sz w:val="22"/>
          <w:szCs w:val="22"/>
        </w:rPr>
      </w:pPr>
      <w:r w:rsidRPr="00D572A0">
        <w:rPr>
          <w:sz w:val="22"/>
          <w:szCs w:val="22"/>
        </w:rPr>
        <w:tab/>
      </w:r>
    </w:p>
    <w:p w14:paraId="66972800" w14:textId="77777777" w:rsidR="0033368B" w:rsidRPr="00D572A0" w:rsidRDefault="0033368B" w:rsidP="0033368B">
      <w:pPr>
        <w:tabs>
          <w:tab w:val="left" w:pos="567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3. časť </w:t>
      </w:r>
      <w:proofErr w:type="spellStart"/>
      <w:r w:rsidRPr="00D572A0">
        <w:rPr>
          <w:b/>
          <w:bCs/>
          <w:sz w:val="22"/>
          <w:szCs w:val="22"/>
        </w:rPr>
        <w:t>PSMA</w:t>
      </w:r>
      <w:proofErr w:type="spellEnd"/>
      <w:r w:rsidRPr="00D572A0">
        <w:rPr>
          <w:b/>
          <w:bCs/>
          <w:sz w:val="22"/>
          <w:szCs w:val="22"/>
        </w:rPr>
        <w:t xml:space="preserve"> 11 (</w:t>
      </w:r>
      <w:proofErr w:type="spellStart"/>
      <w:r w:rsidRPr="00D572A0">
        <w:rPr>
          <w:b/>
          <w:bCs/>
          <w:sz w:val="22"/>
          <w:szCs w:val="22"/>
        </w:rPr>
        <w:t>GMP</w:t>
      </w:r>
      <w:proofErr w:type="spellEnd"/>
      <w:r w:rsidRPr="00D572A0">
        <w:rPr>
          <w:b/>
          <w:bCs/>
          <w:sz w:val="22"/>
          <w:szCs w:val="22"/>
        </w:rPr>
        <w:t xml:space="preserve">), prekurzor pre označenie </w:t>
      </w:r>
      <w:r w:rsidRPr="00D572A0">
        <w:rPr>
          <w:b/>
          <w:bCs/>
          <w:sz w:val="22"/>
          <w:szCs w:val="22"/>
          <w:vertAlign w:val="superscript"/>
        </w:rPr>
        <w:t>68</w:t>
      </w:r>
      <w:r w:rsidRPr="00D572A0">
        <w:rPr>
          <w:b/>
          <w:bCs/>
          <w:sz w:val="22"/>
          <w:szCs w:val="22"/>
        </w:rPr>
        <w:t>Ga, 30 µg</w:t>
      </w:r>
    </w:p>
    <w:p w14:paraId="4FE679D1" w14:textId="77777777" w:rsidR="0033368B" w:rsidRPr="00D572A0" w:rsidRDefault="0033368B" w:rsidP="0033368B">
      <w:pPr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57DC1D64" w14:textId="77777777" w:rsidR="0033368B" w:rsidRPr="00D572A0" w:rsidRDefault="0033368B" w:rsidP="0033368B">
      <w:pPr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170 ks </w:t>
      </w:r>
    </w:p>
    <w:p w14:paraId="326076B2" w14:textId="77777777" w:rsidR="0033368B" w:rsidRPr="00D572A0" w:rsidRDefault="0033368B" w:rsidP="0033368B">
      <w:pPr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noProof/>
          <w:sz w:val="22"/>
          <w:szCs w:val="22"/>
        </w:rPr>
        <w:t>40 558,60</w:t>
      </w:r>
      <w:r w:rsidRPr="00D572A0">
        <w:rPr>
          <w:bCs/>
          <w:color w:val="000000" w:themeColor="text1"/>
          <w:sz w:val="22"/>
          <w:szCs w:val="22"/>
        </w:rPr>
        <w:t xml:space="preserve"> </w:t>
      </w:r>
      <w:r w:rsidRPr="00D572A0">
        <w:rPr>
          <w:sz w:val="22"/>
          <w:szCs w:val="22"/>
        </w:rPr>
        <w:t>EUR</w:t>
      </w:r>
    </w:p>
    <w:p w14:paraId="39B65DAF" w14:textId="77777777" w:rsidR="0033368B" w:rsidRPr="00D572A0" w:rsidRDefault="0033368B" w:rsidP="0033368B">
      <w:pPr>
        <w:ind w:left="284"/>
        <w:contextualSpacing/>
        <w:jc w:val="both"/>
        <w:rPr>
          <w:sz w:val="22"/>
          <w:szCs w:val="22"/>
        </w:rPr>
      </w:pPr>
    </w:p>
    <w:p w14:paraId="2434E64E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4. časť </w:t>
      </w:r>
      <w:proofErr w:type="spellStart"/>
      <w:r w:rsidRPr="00D572A0">
        <w:rPr>
          <w:b/>
          <w:bCs/>
          <w:sz w:val="22"/>
          <w:szCs w:val="22"/>
        </w:rPr>
        <w:t>PSMA</w:t>
      </w:r>
      <w:proofErr w:type="spellEnd"/>
      <w:r w:rsidRPr="00D572A0">
        <w:rPr>
          <w:b/>
          <w:bCs/>
          <w:sz w:val="22"/>
          <w:szCs w:val="22"/>
        </w:rPr>
        <w:t xml:space="preserve"> </w:t>
      </w:r>
      <w:proofErr w:type="spellStart"/>
      <w:r w:rsidRPr="00D572A0">
        <w:rPr>
          <w:b/>
          <w:bCs/>
          <w:sz w:val="22"/>
          <w:szCs w:val="22"/>
        </w:rPr>
        <w:t>I&amp;T</w:t>
      </w:r>
      <w:proofErr w:type="spellEnd"/>
      <w:r w:rsidRPr="00D572A0">
        <w:rPr>
          <w:b/>
          <w:bCs/>
          <w:sz w:val="22"/>
          <w:szCs w:val="22"/>
        </w:rPr>
        <w:t xml:space="preserve"> (</w:t>
      </w:r>
      <w:proofErr w:type="spellStart"/>
      <w:r w:rsidRPr="00D572A0">
        <w:rPr>
          <w:b/>
          <w:bCs/>
          <w:sz w:val="22"/>
          <w:szCs w:val="22"/>
        </w:rPr>
        <w:t>GMP</w:t>
      </w:r>
      <w:proofErr w:type="spellEnd"/>
      <w:r w:rsidRPr="00D572A0">
        <w:rPr>
          <w:b/>
          <w:bCs/>
          <w:sz w:val="22"/>
          <w:szCs w:val="22"/>
        </w:rPr>
        <w:t xml:space="preserve">), prekurzor pre označenie </w:t>
      </w:r>
      <w:r w:rsidRPr="00D572A0">
        <w:rPr>
          <w:b/>
          <w:bCs/>
          <w:sz w:val="22"/>
          <w:szCs w:val="22"/>
          <w:vertAlign w:val="superscript"/>
        </w:rPr>
        <w:t>177</w:t>
      </w:r>
      <w:r w:rsidRPr="00D572A0">
        <w:rPr>
          <w:b/>
          <w:bCs/>
          <w:sz w:val="22"/>
          <w:szCs w:val="22"/>
        </w:rPr>
        <w:t>Lu, 500 µg</w:t>
      </w:r>
    </w:p>
    <w:p w14:paraId="1C740F1C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2B7477AB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40 ks </w:t>
      </w:r>
    </w:p>
    <w:p w14:paraId="2E1FB470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>30 555,20</w:t>
      </w:r>
      <w:r w:rsidRPr="00D572A0">
        <w:rPr>
          <w:bCs/>
          <w:color w:val="000000" w:themeColor="text1"/>
          <w:sz w:val="22"/>
          <w:szCs w:val="22"/>
        </w:rPr>
        <w:t xml:space="preserve"> </w:t>
      </w:r>
      <w:r w:rsidRPr="00D572A0">
        <w:rPr>
          <w:sz w:val="22"/>
          <w:szCs w:val="22"/>
        </w:rPr>
        <w:t>EUR</w:t>
      </w:r>
    </w:p>
    <w:p w14:paraId="1159F3F3" w14:textId="77777777" w:rsidR="0033368B" w:rsidRPr="00D572A0" w:rsidRDefault="0033368B" w:rsidP="0033368B">
      <w:pPr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42F05ACA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5. časť </w:t>
      </w:r>
      <w:proofErr w:type="spellStart"/>
      <w:r w:rsidRPr="00D572A0">
        <w:rPr>
          <w:b/>
          <w:bCs/>
          <w:sz w:val="22"/>
          <w:szCs w:val="22"/>
        </w:rPr>
        <w:t>PSMA</w:t>
      </w:r>
      <w:proofErr w:type="spellEnd"/>
      <w:r w:rsidRPr="00D572A0">
        <w:rPr>
          <w:b/>
          <w:bCs/>
          <w:sz w:val="22"/>
          <w:szCs w:val="22"/>
        </w:rPr>
        <w:t xml:space="preserve"> </w:t>
      </w:r>
      <w:proofErr w:type="spellStart"/>
      <w:r w:rsidRPr="00D572A0">
        <w:rPr>
          <w:b/>
          <w:bCs/>
          <w:sz w:val="22"/>
          <w:szCs w:val="22"/>
        </w:rPr>
        <w:t>I&amp;T</w:t>
      </w:r>
      <w:proofErr w:type="spellEnd"/>
      <w:r w:rsidRPr="00D572A0">
        <w:rPr>
          <w:b/>
          <w:bCs/>
          <w:sz w:val="22"/>
          <w:szCs w:val="22"/>
        </w:rPr>
        <w:t xml:space="preserve"> (</w:t>
      </w:r>
      <w:proofErr w:type="spellStart"/>
      <w:r w:rsidRPr="00D572A0">
        <w:rPr>
          <w:b/>
          <w:bCs/>
          <w:sz w:val="22"/>
          <w:szCs w:val="22"/>
        </w:rPr>
        <w:t>GMP</w:t>
      </w:r>
      <w:proofErr w:type="spellEnd"/>
      <w:r w:rsidRPr="00D572A0">
        <w:rPr>
          <w:b/>
          <w:bCs/>
          <w:sz w:val="22"/>
          <w:szCs w:val="22"/>
        </w:rPr>
        <w:t xml:space="preserve">), prekurzor pre označenie </w:t>
      </w:r>
      <w:r w:rsidRPr="00D572A0">
        <w:rPr>
          <w:b/>
          <w:bCs/>
          <w:sz w:val="22"/>
          <w:szCs w:val="22"/>
          <w:vertAlign w:val="superscript"/>
        </w:rPr>
        <w:t>177</w:t>
      </w:r>
      <w:r w:rsidRPr="00D572A0">
        <w:rPr>
          <w:b/>
          <w:bCs/>
          <w:sz w:val="22"/>
          <w:szCs w:val="22"/>
        </w:rPr>
        <w:t>Lu, 1000 µg</w:t>
      </w:r>
    </w:p>
    <w:p w14:paraId="19D7C2FD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056021F4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20 ks </w:t>
      </w:r>
    </w:p>
    <w:p w14:paraId="54035067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34 041,20 </w:t>
      </w:r>
      <w:r w:rsidRPr="00D572A0">
        <w:rPr>
          <w:sz w:val="22"/>
          <w:szCs w:val="22"/>
        </w:rPr>
        <w:t>EUR</w:t>
      </w:r>
    </w:p>
    <w:p w14:paraId="1E305331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</w:p>
    <w:p w14:paraId="3EF43520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6. časť Kyselina chlorovodíková 0,1 mol/l, sterilná </w:t>
      </w:r>
      <w:proofErr w:type="spellStart"/>
      <w:r w:rsidRPr="00D572A0">
        <w:rPr>
          <w:b/>
          <w:bCs/>
          <w:sz w:val="22"/>
          <w:szCs w:val="22"/>
        </w:rPr>
        <w:t>ultračistá</w:t>
      </w:r>
      <w:proofErr w:type="spellEnd"/>
      <w:r w:rsidRPr="00D572A0">
        <w:rPr>
          <w:b/>
          <w:bCs/>
          <w:sz w:val="22"/>
          <w:szCs w:val="22"/>
        </w:rPr>
        <w:t xml:space="preserve">, pre </w:t>
      </w:r>
      <w:proofErr w:type="spellStart"/>
      <w:r w:rsidRPr="00D572A0">
        <w:rPr>
          <w:b/>
          <w:bCs/>
          <w:sz w:val="22"/>
          <w:szCs w:val="22"/>
        </w:rPr>
        <w:t>elúciu</w:t>
      </w:r>
      <w:proofErr w:type="spellEnd"/>
      <w:r w:rsidRPr="00D572A0">
        <w:rPr>
          <w:b/>
          <w:bCs/>
          <w:sz w:val="22"/>
          <w:szCs w:val="22"/>
        </w:rPr>
        <w:t xml:space="preserve"> generátora </w:t>
      </w:r>
      <w:proofErr w:type="spellStart"/>
      <w:r w:rsidRPr="00D572A0">
        <w:rPr>
          <w:b/>
          <w:bCs/>
          <w:sz w:val="22"/>
          <w:szCs w:val="22"/>
        </w:rPr>
        <w:t>GalliaPharm</w:t>
      </w:r>
      <w:proofErr w:type="spellEnd"/>
      <w:r w:rsidRPr="00D572A0">
        <w:rPr>
          <w:b/>
          <w:bCs/>
          <w:sz w:val="22"/>
          <w:szCs w:val="22"/>
          <w:vertAlign w:val="superscript"/>
        </w:rPr>
        <w:t>®</w:t>
      </w:r>
      <w:r w:rsidRPr="00D572A0">
        <w:rPr>
          <w:b/>
          <w:bCs/>
          <w:sz w:val="22"/>
          <w:szCs w:val="22"/>
        </w:rPr>
        <w:t>, objem: 250 ml</w:t>
      </w:r>
    </w:p>
    <w:p w14:paraId="39A6DA8D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 xml:space="preserve">Podľa pokynov na prípravu rádiofarmák, na </w:t>
      </w:r>
      <w:proofErr w:type="spellStart"/>
      <w:r w:rsidRPr="00D572A0">
        <w:rPr>
          <w:sz w:val="22"/>
          <w:szCs w:val="22"/>
        </w:rPr>
        <w:t>elúciu</w:t>
      </w:r>
      <w:proofErr w:type="spellEnd"/>
      <w:r w:rsidRPr="00D572A0">
        <w:rPr>
          <w:sz w:val="22"/>
          <w:szCs w:val="22"/>
        </w:rPr>
        <w:t xml:space="preserve"> generátora </w:t>
      </w:r>
      <w:proofErr w:type="spellStart"/>
      <w:r w:rsidRPr="00D572A0">
        <w:rPr>
          <w:b/>
          <w:bCs/>
          <w:sz w:val="22"/>
          <w:szCs w:val="22"/>
        </w:rPr>
        <w:t>GalliaPharm</w:t>
      </w:r>
      <w:proofErr w:type="spellEnd"/>
      <w:r w:rsidRPr="00D572A0">
        <w:rPr>
          <w:b/>
          <w:bCs/>
          <w:sz w:val="22"/>
          <w:szCs w:val="22"/>
          <w:vertAlign w:val="superscript"/>
        </w:rPr>
        <w:t>®</w:t>
      </w:r>
      <w:r w:rsidRPr="00D572A0">
        <w:rPr>
          <w:b/>
          <w:bCs/>
          <w:sz w:val="22"/>
          <w:szCs w:val="22"/>
        </w:rPr>
        <w:t xml:space="preserve">, ktorý má verejný obstarávateľ k dispozícii, </w:t>
      </w:r>
      <w:r w:rsidRPr="00D572A0">
        <w:rPr>
          <w:sz w:val="22"/>
          <w:szCs w:val="22"/>
        </w:rPr>
        <w:t xml:space="preserve">musí byť použitá kyselina chlorovodíková dodávaná držiteľom rozhodnutia o registrácii lieku, spoločnosťou Eckert &amp; Ziegler </w:t>
      </w:r>
      <w:proofErr w:type="spellStart"/>
      <w:r w:rsidRPr="00D572A0">
        <w:rPr>
          <w:sz w:val="22"/>
          <w:szCs w:val="22"/>
        </w:rPr>
        <w:t>Radiopharma</w:t>
      </w:r>
      <w:proofErr w:type="spellEnd"/>
      <w:r w:rsidRPr="00D572A0">
        <w:rPr>
          <w:sz w:val="22"/>
          <w:szCs w:val="22"/>
        </w:rPr>
        <w:t xml:space="preserve">, </w:t>
      </w:r>
      <w:proofErr w:type="spellStart"/>
      <w:r w:rsidRPr="00D572A0">
        <w:rPr>
          <w:sz w:val="22"/>
          <w:szCs w:val="22"/>
        </w:rPr>
        <w:t>Inc</w:t>
      </w:r>
      <w:proofErr w:type="spellEnd"/>
      <w:r w:rsidRPr="00D572A0">
        <w:rPr>
          <w:sz w:val="22"/>
          <w:szCs w:val="22"/>
        </w:rPr>
        <w:t>.</w:t>
      </w:r>
    </w:p>
    <w:p w14:paraId="511B2977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lastRenderedPageBreak/>
        <w:t>Predmetom vyhodnocovania bude jednotková cena bez DPH za kus.</w:t>
      </w:r>
    </w:p>
    <w:p w14:paraId="1A1296B2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18 ks  </w:t>
      </w:r>
    </w:p>
    <w:p w14:paraId="562BE3AF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color w:val="000000" w:themeColor="text1"/>
          <w:sz w:val="22"/>
          <w:szCs w:val="22"/>
        </w:rPr>
        <w:t xml:space="preserve">4 243,50 </w:t>
      </w:r>
      <w:r w:rsidRPr="00D572A0">
        <w:rPr>
          <w:sz w:val="22"/>
          <w:szCs w:val="22"/>
        </w:rPr>
        <w:t>EUR</w:t>
      </w:r>
    </w:p>
    <w:p w14:paraId="6CCA932D" w14:textId="77777777" w:rsidR="0033368B" w:rsidRPr="00D572A0" w:rsidRDefault="0033368B" w:rsidP="0033368B">
      <w:pPr>
        <w:tabs>
          <w:tab w:val="left" w:pos="851"/>
        </w:tabs>
        <w:ind w:left="284"/>
        <w:contextualSpacing/>
        <w:jc w:val="both"/>
        <w:rPr>
          <w:sz w:val="22"/>
          <w:szCs w:val="22"/>
        </w:rPr>
      </w:pPr>
    </w:p>
    <w:p w14:paraId="327D270D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7. časť Kyselina askorbová </w:t>
      </w:r>
      <w:proofErr w:type="spellStart"/>
      <w:r w:rsidRPr="00D572A0">
        <w:rPr>
          <w:b/>
          <w:bCs/>
          <w:sz w:val="22"/>
          <w:szCs w:val="22"/>
        </w:rPr>
        <w:t>pufer</w:t>
      </w:r>
      <w:proofErr w:type="spellEnd"/>
      <w:r w:rsidRPr="00D572A0">
        <w:rPr>
          <w:b/>
          <w:bCs/>
          <w:sz w:val="22"/>
          <w:szCs w:val="22"/>
        </w:rPr>
        <w:t>, 50 mg</w:t>
      </w:r>
    </w:p>
    <w:p w14:paraId="064FE163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41864744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80 ks </w:t>
      </w:r>
    </w:p>
    <w:p w14:paraId="5768CD4D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 bez DPH za 12 mesiacov: </w:t>
      </w:r>
      <w:r w:rsidRPr="00D572A0">
        <w:rPr>
          <w:bCs/>
          <w:color w:val="000000" w:themeColor="text1"/>
          <w:sz w:val="22"/>
          <w:szCs w:val="22"/>
        </w:rPr>
        <w:t>6 192,00</w:t>
      </w:r>
      <w:r w:rsidRPr="00D572A0">
        <w:rPr>
          <w:sz w:val="22"/>
          <w:szCs w:val="22"/>
        </w:rPr>
        <w:t xml:space="preserve"> EUR</w:t>
      </w:r>
    </w:p>
    <w:p w14:paraId="6A98D564" w14:textId="77777777" w:rsidR="0033368B" w:rsidRPr="00D572A0" w:rsidRDefault="0033368B" w:rsidP="0033368B">
      <w:pPr>
        <w:tabs>
          <w:tab w:val="left" w:pos="851"/>
        </w:tabs>
        <w:ind w:left="284"/>
        <w:contextualSpacing/>
        <w:jc w:val="both"/>
        <w:rPr>
          <w:sz w:val="22"/>
          <w:szCs w:val="22"/>
        </w:rPr>
      </w:pPr>
    </w:p>
    <w:p w14:paraId="043F560B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8. časť Reagenčný </w:t>
      </w:r>
      <w:proofErr w:type="spellStart"/>
      <w:r w:rsidRPr="00D572A0">
        <w:rPr>
          <w:b/>
          <w:bCs/>
          <w:sz w:val="22"/>
          <w:szCs w:val="22"/>
        </w:rPr>
        <w:t>kit</w:t>
      </w:r>
      <w:proofErr w:type="spellEnd"/>
      <w:r w:rsidRPr="00D572A0">
        <w:rPr>
          <w:b/>
          <w:bCs/>
          <w:sz w:val="22"/>
          <w:szCs w:val="22"/>
        </w:rPr>
        <w:t xml:space="preserve"> pre syntézu </w:t>
      </w:r>
      <w:r w:rsidRPr="00D572A0">
        <w:rPr>
          <w:b/>
          <w:bCs/>
          <w:sz w:val="22"/>
          <w:szCs w:val="22"/>
          <w:vertAlign w:val="superscript"/>
        </w:rPr>
        <w:t>68</w:t>
      </w:r>
      <w:r w:rsidRPr="00D572A0">
        <w:rPr>
          <w:b/>
          <w:bCs/>
          <w:sz w:val="22"/>
          <w:szCs w:val="22"/>
        </w:rPr>
        <w:t>Ga peptidov</w:t>
      </w:r>
    </w:p>
    <w:p w14:paraId="0CD48904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50990797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>Predpokladané množstvo: 290 ks</w:t>
      </w:r>
    </w:p>
    <w:p w14:paraId="19C4FAFB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48 534,40 </w:t>
      </w:r>
      <w:r w:rsidRPr="00D572A0">
        <w:rPr>
          <w:sz w:val="22"/>
          <w:szCs w:val="22"/>
        </w:rPr>
        <w:t>EUR</w:t>
      </w:r>
    </w:p>
    <w:p w14:paraId="34DD41D5" w14:textId="77777777" w:rsidR="0033368B" w:rsidRPr="00D572A0" w:rsidRDefault="0033368B" w:rsidP="0033368B">
      <w:pPr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27334945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9. časť Kazeta pre syntézu </w:t>
      </w:r>
      <w:r w:rsidRPr="00D572A0">
        <w:rPr>
          <w:b/>
          <w:bCs/>
          <w:sz w:val="22"/>
          <w:szCs w:val="22"/>
          <w:vertAlign w:val="superscript"/>
        </w:rPr>
        <w:t>68</w:t>
      </w:r>
      <w:r w:rsidRPr="00D572A0">
        <w:rPr>
          <w:b/>
          <w:bCs/>
          <w:sz w:val="22"/>
          <w:szCs w:val="22"/>
        </w:rPr>
        <w:t xml:space="preserve">Ga </w:t>
      </w:r>
      <w:proofErr w:type="spellStart"/>
      <w:r w:rsidRPr="00D572A0">
        <w:rPr>
          <w:b/>
          <w:bCs/>
          <w:sz w:val="22"/>
          <w:szCs w:val="22"/>
        </w:rPr>
        <w:t>DOTA</w:t>
      </w:r>
      <w:proofErr w:type="spellEnd"/>
      <w:r w:rsidRPr="00D572A0">
        <w:rPr>
          <w:b/>
          <w:bCs/>
          <w:sz w:val="22"/>
          <w:szCs w:val="22"/>
        </w:rPr>
        <w:t>-peptidov</w:t>
      </w:r>
    </w:p>
    <w:p w14:paraId="758E9B14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7AE04540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120 ks  </w:t>
      </w:r>
    </w:p>
    <w:p w14:paraId="08CD932D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28 100,40 </w:t>
      </w:r>
      <w:r w:rsidRPr="00D572A0">
        <w:rPr>
          <w:sz w:val="22"/>
          <w:szCs w:val="22"/>
        </w:rPr>
        <w:t>EUR</w:t>
      </w:r>
    </w:p>
    <w:p w14:paraId="5193E09D" w14:textId="77777777" w:rsidR="0033368B" w:rsidRPr="00D572A0" w:rsidRDefault="0033368B" w:rsidP="0033368B">
      <w:pPr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311CDAE0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10. časť Kazeta pre syntézu </w:t>
      </w:r>
      <w:r w:rsidRPr="00D572A0">
        <w:rPr>
          <w:b/>
          <w:bCs/>
          <w:sz w:val="22"/>
          <w:szCs w:val="22"/>
          <w:vertAlign w:val="superscript"/>
        </w:rPr>
        <w:t>68</w:t>
      </w:r>
      <w:r w:rsidRPr="00D572A0">
        <w:rPr>
          <w:b/>
          <w:bCs/>
          <w:sz w:val="22"/>
          <w:szCs w:val="22"/>
        </w:rPr>
        <w:t xml:space="preserve">Ga </w:t>
      </w:r>
      <w:proofErr w:type="spellStart"/>
      <w:r w:rsidRPr="00D572A0">
        <w:rPr>
          <w:b/>
          <w:bCs/>
          <w:sz w:val="22"/>
          <w:szCs w:val="22"/>
        </w:rPr>
        <w:t>HBED-PSMA</w:t>
      </w:r>
      <w:proofErr w:type="spellEnd"/>
    </w:p>
    <w:p w14:paraId="3B05962C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605EE4CF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170 ks </w:t>
      </w:r>
    </w:p>
    <w:p w14:paraId="337CB656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36 189,60 </w:t>
      </w:r>
      <w:r w:rsidRPr="00D572A0">
        <w:rPr>
          <w:sz w:val="22"/>
          <w:szCs w:val="22"/>
        </w:rPr>
        <w:t>EUR</w:t>
      </w:r>
    </w:p>
    <w:p w14:paraId="526BD29D" w14:textId="77777777" w:rsidR="0033368B" w:rsidRPr="00D572A0" w:rsidRDefault="0033368B" w:rsidP="0033368B">
      <w:pPr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0D7BB4EB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11. časť Kazeta pre syntézu </w:t>
      </w:r>
      <w:r w:rsidRPr="00D572A0">
        <w:rPr>
          <w:b/>
          <w:bCs/>
          <w:sz w:val="22"/>
          <w:szCs w:val="22"/>
          <w:vertAlign w:val="superscript"/>
        </w:rPr>
        <w:t>177</w:t>
      </w:r>
      <w:r w:rsidRPr="00D572A0">
        <w:rPr>
          <w:b/>
          <w:bCs/>
          <w:sz w:val="22"/>
          <w:szCs w:val="22"/>
        </w:rPr>
        <w:t xml:space="preserve">Lu </w:t>
      </w:r>
      <w:proofErr w:type="spellStart"/>
      <w:r w:rsidRPr="00D572A0">
        <w:rPr>
          <w:b/>
          <w:bCs/>
          <w:sz w:val="22"/>
          <w:szCs w:val="22"/>
        </w:rPr>
        <w:t>DOTA</w:t>
      </w:r>
      <w:proofErr w:type="spellEnd"/>
      <w:r w:rsidRPr="00D572A0">
        <w:rPr>
          <w:b/>
          <w:bCs/>
          <w:sz w:val="22"/>
          <w:szCs w:val="22"/>
        </w:rPr>
        <w:t>-peptidov</w:t>
      </w:r>
    </w:p>
    <w:p w14:paraId="5DD853B7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4F108419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20 ks </w:t>
      </w:r>
    </w:p>
    <w:p w14:paraId="47A88D25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4 980,00 </w:t>
      </w:r>
      <w:r w:rsidRPr="00D572A0">
        <w:rPr>
          <w:sz w:val="22"/>
          <w:szCs w:val="22"/>
        </w:rPr>
        <w:t>EUR</w:t>
      </w:r>
    </w:p>
    <w:p w14:paraId="283BAB05" w14:textId="77777777" w:rsidR="0033368B" w:rsidRPr="00D572A0" w:rsidRDefault="0033368B" w:rsidP="0033368B">
      <w:pPr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141CABD8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12. časť Kazeta pre syntézu </w:t>
      </w:r>
      <w:r w:rsidRPr="00D572A0">
        <w:rPr>
          <w:b/>
          <w:bCs/>
          <w:sz w:val="22"/>
          <w:szCs w:val="22"/>
          <w:vertAlign w:val="superscript"/>
        </w:rPr>
        <w:t>177</w:t>
      </w:r>
      <w:r w:rsidRPr="00D572A0">
        <w:rPr>
          <w:b/>
          <w:bCs/>
          <w:sz w:val="22"/>
          <w:szCs w:val="22"/>
        </w:rPr>
        <w:t>Lu PSMA617</w:t>
      </w:r>
    </w:p>
    <w:p w14:paraId="2AF94CD2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3904D57A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60 ks </w:t>
      </w:r>
    </w:p>
    <w:p w14:paraId="097E8436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14 940,00 </w:t>
      </w:r>
      <w:r w:rsidRPr="00D572A0">
        <w:rPr>
          <w:sz w:val="22"/>
          <w:szCs w:val="22"/>
        </w:rPr>
        <w:t>EUR</w:t>
      </w:r>
    </w:p>
    <w:p w14:paraId="55A2CBC1" w14:textId="77777777" w:rsidR="0033368B" w:rsidRPr="00D572A0" w:rsidRDefault="0033368B" w:rsidP="0033368B">
      <w:pPr>
        <w:tabs>
          <w:tab w:val="left" w:pos="851"/>
        </w:tabs>
        <w:ind w:left="284"/>
        <w:jc w:val="both"/>
        <w:rPr>
          <w:sz w:val="22"/>
          <w:szCs w:val="22"/>
        </w:rPr>
      </w:pPr>
    </w:p>
    <w:p w14:paraId="616F9788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13. časť Sterilný </w:t>
      </w:r>
      <w:proofErr w:type="spellStart"/>
      <w:r w:rsidRPr="00D572A0">
        <w:rPr>
          <w:b/>
          <w:bCs/>
          <w:sz w:val="22"/>
          <w:szCs w:val="22"/>
        </w:rPr>
        <w:t>kit</w:t>
      </w:r>
      <w:proofErr w:type="spellEnd"/>
      <w:r w:rsidRPr="00D572A0">
        <w:rPr>
          <w:b/>
          <w:bCs/>
          <w:sz w:val="22"/>
          <w:szCs w:val="22"/>
        </w:rPr>
        <w:t xml:space="preserve"> pre </w:t>
      </w:r>
      <w:proofErr w:type="spellStart"/>
      <w:r w:rsidRPr="00D572A0">
        <w:rPr>
          <w:b/>
          <w:bCs/>
          <w:sz w:val="22"/>
          <w:szCs w:val="22"/>
        </w:rPr>
        <w:t>filtertest</w:t>
      </w:r>
      <w:proofErr w:type="spellEnd"/>
      <w:r w:rsidRPr="00D572A0">
        <w:rPr>
          <w:b/>
          <w:bCs/>
          <w:sz w:val="22"/>
          <w:szCs w:val="22"/>
        </w:rPr>
        <w:t xml:space="preserve"> modul</w:t>
      </w:r>
    </w:p>
    <w:p w14:paraId="1115363E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rFonts w:eastAsia="Calibri"/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75CEA955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370 ks  </w:t>
      </w:r>
    </w:p>
    <w:p w14:paraId="144326A8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9 708,80 </w:t>
      </w:r>
      <w:r w:rsidRPr="00D572A0">
        <w:rPr>
          <w:sz w:val="22"/>
          <w:szCs w:val="22"/>
        </w:rPr>
        <w:t>EUR</w:t>
      </w:r>
    </w:p>
    <w:p w14:paraId="6F2EA969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</w:p>
    <w:p w14:paraId="6C260BB1" w14:textId="77777777" w:rsidR="0033368B" w:rsidRPr="00D572A0" w:rsidRDefault="0033368B" w:rsidP="0033368B">
      <w:pPr>
        <w:tabs>
          <w:tab w:val="left" w:pos="851"/>
        </w:tabs>
        <w:spacing w:line="0" w:lineRule="atLeast"/>
        <w:ind w:left="284"/>
        <w:jc w:val="both"/>
        <w:rPr>
          <w:b/>
          <w:bCs/>
          <w:sz w:val="22"/>
          <w:szCs w:val="22"/>
        </w:rPr>
      </w:pPr>
      <w:r w:rsidRPr="00D572A0">
        <w:rPr>
          <w:b/>
          <w:bCs/>
          <w:sz w:val="22"/>
          <w:szCs w:val="22"/>
        </w:rPr>
        <w:t xml:space="preserve">14. časť Nesterilný </w:t>
      </w:r>
      <w:proofErr w:type="spellStart"/>
      <w:r w:rsidRPr="00D572A0">
        <w:rPr>
          <w:b/>
          <w:bCs/>
          <w:sz w:val="22"/>
          <w:szCs w:val="22"/>
        </w:rPr>
        <w:t>kit</w:t>
      </w:r>
      <w:proofErr w:type="spellEnd"/>
      <w:r w:rsidRPr="00D572A0">
        <w:rPr>
          <w:b/>
          <w:bCs/>
          <w:sz w:val="22"/>
          <w:szCs w:val="22"/>
        </w:rPr>
        <w:t xml:space="preserve"> pre </w:t>
      </w:r>
      <w:proofErr w:type="spellStart"/>
      <w:r w:rsidRPr="00D572A0">
        <w:rPr>
          <w:b/>
          <w:bCs/>
          <w:sz w:val="22"/>
          <w:szCs w:val="22"/>
        </w:rPr>
        <w:t>filtertest</w:t>
      </w:r>
      <w:proofErr w:type="spellEnd"/>
      <w:r w:rsidRPr="00D572A0">
        <w:rPr>
          <w:b/>
          <w:bCs/>
          <w:sz w:val="22"/>
          <w:szCs w:val="22"/>
        </w:rPr>
        <w:t xml:space="preserve"> modul</w:t>
      </w:r>
    </w:p>
    <w:p w14:paraId="0A9B6A88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>Predmetom vyhodnocovania bude jednotková cena bez DPH za kus.</w:t>
      </w:r>
    </w:p>
    <w:p w14:paraId="0752A62C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Predpokladané množstvo: 20 ks </w:t>
      </w:r>
    </w:p>
    <w:p w14:paraId="08BD9365" w14:textId="77777777" w:rsidR="0033368B" w:rsidRPr="00D572A0" w:rsidRDefault="0033368B" w:rsidP="0033368B">
      <w:pPr>
        <w:tabs>
          <w:tab w:val="left" w:pos="851"/>
        </w:tabs>
        <w:spacing w:line="254" w:lineRule="auto"/>
        <w:ind w:left="284"/>
        <w:contextualSpacing/>
        <w:jc w:val="both"/>
        <w:rPr>
          <w:sz w:val="22"/>
          <w:szCs w:val="22"/>
        </w:rPr>
      </w:pPr>
      <w:r w:rsidRPr="00D572A0">
        <w:rPr>
          <w:sz w:val="22"/>
          <w:szCs w:val="22"/>
        </w:rPr>
        <w:t xml:space="preserve">Celková predpokladaná cena bez DPH za 12 mesiacov: </w:t>
      </w:r>
      <w:r w:rsidRPr="00D572A0">
        <w:rPr>
          <w:bCs/>
          <w:noProof/>
          <w:color w:val="000000" w:themeColor="text1"/>
          <w:sz w:val="22"/>
          <w:szCs w:val="22"/>
        </w:rPr>
        <w:t xml:space="preserve">521,60 </w:t>
      </w:r>
      <w:r w:rsidRPr="00D572A0">
        <w:rPr>
          <w:sz w:val="22"/>
          <w:szCs w:val="22"/>
        </w:rPr>
        <w:t>EUR</w:t>
      </w:r>
    </w:p>
    <w:p w14:paraId="7A15DB95" w14:textId="77777777" w:rsidR="00B71C60" w:rsidRPr="00970892" w:rsidRDefault="00B71C60" w:rsidP="00B71C60">
      <w:pPr>
        <w:tabs>
          <w:tab w:val="left" w:pos="0"/>
        </w:tabs>
        <w:spacing w:line="200" w:lineRule="exact"/>
        <w:rPr>
          <w:rFonts w:cs="Arial"/>
          <w:sz w:val="22"/>
          <w:szCs w:val="22"/>
        </w:rPr>
      </w:pPr>
    </w:p>
    <w:p w14:paraId="3395D565" w14:textId="77777777" w:rsidR="00B71C60" w:rsidRDefault="00B71C6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1A13D98F" w14:textId="77777777" w:rsidR="00E60D05" w:rsidRDefault="00E60D05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12D3FB80" w14:textId="77777777" w:rsidR="00E60D05" w:rsidRDefault="00E60D05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6AF8C02B" w14:textId="77777777" w:rsidR="00D572A0" w:rsidRDefault="00D572A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3719DD16" w14:textId="77777777" w:rsidR="00D572A0" w:rsidRDefault="00D572A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142AD11D" w14:textId="77777777" w:rsidR="00D572A0" w:rsidRDefault="00D572A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5B1F60AC" w14:textId="77777777" w:rsidR="00D572A0" w:rsidRDefault="00D572A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40986539" w14:textId="77777777" w:rsidR="00E60D05" w:rsidRDefault="00E60D05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33DD8EB2" w14:textId="77777777" w:rsidR="00E60D05" w:rsidRPr="00970892" w:rsidRDefault="00E60D05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16285DAF" w14:textId="77777777" w:rsidR="00B71C60" w:rsidRPr="00970892" w:rsidRDefault="00B71C6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259EBBD2" w14:textId="77777777" w:rsidR="00B71C60" w:rsidRPr="00970892" w:rsidRDefault="00B71C6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5598386F" w14:textId="77777777" w:rsidR="00B71C60" w:rsidRPr="00970892" w:rsidRDefault="00B71C6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4BB9EFA9" w14:textId="77777777" w:rsidR="00B71C60" w:rsidRPr="00970892" w:rsidRDefault="00B71C6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372C1178" w14:textId="77777777" w:rsidR="00B71C60" w:rsidRPr="00970892" w:rsidRDefault="00B71C60" w:rsidP="00B71C60">
      <w:pPr>
        <w:tabs>
          <w:tab w:val="left" w:pos="0"/>
        </w:tabs>
        <w:spacing w:line="200" w:lineRule="exact"/>
        <w:rPr>
          <w:sz w:val="22"/>
          <w:szCs w:val="22"/>
        </w:rPr>
      </w:pPr>
    </w:p>
    <w:p w14:paraId="30A6F1BA" w14:textId="22C95806" w:rsidR="00B71C60" w:rsidRPr="00970892" w:rsidRDefault="00B71C60" w:rsidP="00B71C60">
      <w:pPr>
        <w:tabs>
          <w:tab w:val="left" w:pos="0"/>
        </w:tabs>
        <w:spacing w:line="0" w:lineRule="atLeast"/>
        <w:ind w:left="100"/>
        <w:rPr>
          <w:b/>
          <w:sz w:val="22"/>
          <w:szCs w:val="22"/>
        </w:rPr>
      </w:pPr>
      <w:r w:rsidRPr="00970892">
        <w:rPr>
          <w:b/>
          <w:sz w:val="22"/>
          <w:szCs w:val="22"/>
        </w:rPr>
        <w:lastRenderedPageBreak/>
        <w:t>Príloha č. 2 k Rámcovej dohode č.</w:t>
      </w:r>
    </w:p>
    <w:p w14:paraId="0F942AD7" w14:textId="77777777" w:rsidR="00B71C60" w:rsidRPr="00970892" w:rsidRDefault="00B71C60" w:rsidP="00B71C60">
      <w:pPr>
        <w:tabs>
          <w:tab w:val="left" w:pos="0"/>
        </w:tabs>
        <w:spacing w:line="200" w:lineRule="exact"/>
        <w:ind w:firstLine="100"/>
        <w:rPr>
          <w:b/>
          <w:color w:val="FF0000"/>
          <w:sz w:val="22"/>
          <w:szCs w:val="22"/>
        </w:rPr>
      </w:pPr>
      <w:r w:rsidRPr="00970892">
        <w:rPr>
          <w:b/>
          <w:sz w:val="22"/>
          <w:szCs w:val="22"/>
        </w:rPr>
        <w:t>Poskytnutá ako separátny dokument, t. j. ako Príloha č. 3 k súťažným podkladom</w:t>
      </w:r>
    </w:p>
    <w:p w14:paraId="423C2B69" w14:textId="77777777" w:rsidR="00B71C60" w:rsidRPr="00970892" w:rsidRDefault="00B71C60" w:rsidP="00B71C60">
      <w:pPr>
        <w:tabs>
          <w:tab w:val="left" w:pos="0"/>
        </w:tabs>
        <w:spacing w:line="0" w:lineRule="atLeast"/>
        <w:ind w:left="100"/>
        <w:rPr>
          <w:b/>
          <w:sz w:val="22"/>
          <w:szCs w:val="22"/>
        </w:rPr>
      </w:pPr>
    </w:p>
    <w:p w14:paraId="195A228E" w14:textId="77777777" w:rsidR="00B71C60" w:rsidRPr="00970892" w:rsidRDefault="00B71C60" w:rsidP="00B71C60">
      <w:pPr>
        <w:tabs>
          <w:tab w:val="left" w:pos="0"/>
        </w:tabs>
        <w:spacing w:line="0" w:lineRule="atLeast"/>
        <w:ind w:left="100"/>
        <w:rPr>
          <w:b/>
          <w:color w:val="00000A"/>
          <w:sz w:val="22"/>
          <w:szCs w:val="22"/>
        </w:rPr>
      </w:pPr>
      <w:r w:rsidRPr="00970892">
        <w:rPr>
          <w:b/>
          <w:color w:val="00000A"/>
          <w:sz w:val="22"/>
          <w:szCs w:val="22"/>
        </w:rPr>
        <w:t>Návrh uchádzača na plnenie kritérií na predmet zákazky/zmluvy.</w:t>
      </w:r>
    </w:p>
    <w:p w14:paraId="31EC5909" w14:textId="77777777" w:rsidR="00B71C60" w:rsidRDefault="00B71C60" w:rsidP="00B71C60">
      <w:pPr>
        <w:tabs>
          <w:tab w:val="left" w:pos="0"/>
        </w:tabs>
        <w:spacing w:line="200" w:lineRule="exact"/>
        <w:rPr>
          <w:sz w:val="20"/>
        </w:rPr>
      </w:pPr>
    </w:p>
    <w:p w14:paraId="532071A1" w14:textId="77777777" w:rsidR="00B71C60" w:rsidRDefault="00B71C60" w:rsidP="00B71C60">
      <w:pPr>
        <w:tabs>
          <w:tab w:val="left" w:pos="0"/>
        </w:tabs>
        <w:spacing w:line="232" w:lineRule="auto"/>
        <w:ind w:left="100"/>
      </w:pPr>
    </w:p>
    <w:p w14:paraId="123FDB38" w14:textId="77777777" w:rsidR="00F435E8" w:rsidRPr="00F435E8" w:rsidRDefault="00F435E8" w:rsidP="00F435E8">
      <w:pPr>
        <w:tabs>
          <w:tab w:val="left" w:pos="0"/>
        </w:tabs>
        <w:spacing w:line="234" w:lineRule="auto"/>
        <w:ind w:left="100"/>
        <w:rPr>
          <w:rFonts w:cs="Arial"/>
          <w:szCs w:val="20"/>
        </w:rPr>
      </w:pPr>
    </w:p>
    <w:p w14:paraId="36C9B9DA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73EBB71C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34DCA1FC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0F3F2148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03EC8DBE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2506698C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020BEA31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1E241479" w14:textId="77777777" w:rsidR="00F435E8" w:rsidRPr="00F435E8" w:rsidRDefault="00F435E8" w:rsidP="00F435E8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6932220D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43513120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1CD681C0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6C3C7684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669BA900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CAF595C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6E0421FE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2F990BFA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1D6D55A8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067BCDB9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568FF4D1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6BAFE21F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5582A430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0FE1B90E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61850BFA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48295102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41595BC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B1E4F98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54E075A0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420D5B42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1572CE8B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06A5C9F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3B702D75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598CB858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0688F5D1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4F4B1157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0DE51C36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297802C9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C0F9136" w14:textId="77777777" w:rsid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12E83583" w14:textId="77777777" w:rsidR="00E60D05" w:rsidRDefault="00E60D05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17825D75" w14:textId="77777777" w:rsidR="00E60D05" w:rsidRPr="00F435E8" w:rsidRDefault="00E60D05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C42CDA8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29D8AEC7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78B5CECC" w14:textId="77777777" w:rsidR="00F435E8" w:rsidRPr="00F435E8" w:rsidRDefault="00F435E8" w:rsidP="00F435E8">
      <w:pPr>
        <w:tabs>
          <w:tab w:val="left" w:pos="0"/>
        </w:tabs>
        <w:spacing w:line="0" w:lineRule="atLeast"/>
        <w:rPr>
          <w:rFonts w:cs="Arial"/>
          <w:b/>
          <w:sz w:val="28"/>
          <w:szCs w:val="20"/>
        </w:rPr>
      </w:pPr>
    </w:p>
    <w:p w14:paraId="0A9A5560" w14:textId="77777777" w:rsidR="008B08AB" w:rsidRPr="00970892" w:rsidRDefault="008B08AB" w:rsidP="008B08AB">
      <w:pPr>
        <w:tabs>
          <w:tab w:val="left" w:pos="0"/>
        </w:tabs>
        <w:spacing w:line="0" w:lineRule="atLeast"/>
        <w:rPr>
          <w:rFonts w:cs="Arial"/>
          <w:b/>
          <w:sz w:val="22"/>
          <w:szCs w:val="22"/>
        </w:rPr>
      </w:pPr>
      <w:bookmarkStart w:id="14" w:name="_Hlk512428137"/>
      <w:r w:rsidRPr="00970892">
        <w:rPr>
          <w:rFonts w:cs="Arial"/>
          <w:b/>
          <w:sz w:val="22"/>
          <w:szCs w:val="22"/>
        </w:rPr>
        <w:lastRenderedPageBreak/>
        <w:t xml:space="preserve">Príloha č. 3 k Rámcovej dohode č. </w:t>
      </w:r>
    </w:p>
    <w:p w14:paraId="5DC9EA89" w14:textId="77777777" w:rsidR="008B08AB" w:rsidRPr="008B08AB" w:rsidRDefault="008B08AB" w:rsidP="008B08AB">
      <w:pPr>
        <w:tabs>
          <w:tab w:val="left" w:pos="0"/>
        </w:tabs>
        <w:spacing w:line="0" w:lineRule="atLeast"/>
        <w:ind w:left="100"/>
        <w:rPr>
          <w:rFonts w:cs="Arial"/>
          <w:b/>
          <w:sz w:val="28"/>
          <w:szCs w:val="20"/>
        </w:rPr>
      </w:pPr>
    </w:p>
    <w:p w14:paraId="4D7421D1" w14:textId="77777777" w:rsidR="002458F4" w:rsidRPr="004255CA" w:rsidRDefault="002458F4" w:rsidP="002458F4">
      <w:pPr>
        <w:spacing w:line="259" w:lineRule="auto"/>
        <w:rPr>
          <w:rFonts w:eastAsia="Calibri"/>
          <w:sz w:val="22"/>
          <w:szCs w:val="22"/>
          <w:lang w:eastAsia="en-US"/>
        </w:rPr>
      </w:pPr>
    </w:p>
    <w:p w14:paraId="7B421FFF" w14:textId="77777777" w:rsidR="002458F4" w:rsidRPr="004255CA" w:rsidRDefault="002458F4" w:rsidP="002458F4">
      <w:pPr>
        <w:spacing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PREDÁVAJÚCI</w:t>
      </w:r>
      <w:r w:rsidRPr="004255CA">
        <w:rPr>
          <w:rFonts w:eastAsia="Calibri"/>
          <w:sz w:val="22"/>
          <w:szCs w:val="22"/>
          <w:lang w:eastAsia="en-US"/>
        </w:rPr>
        <w:t>:</w:t>
      </w:r>
    </w:p>
    <w:p w14:paraId="32D26802" w14:textId="77777777" w:rsidR="002458F4" w:rsidRPr="004255CA" w:rsidRDefault="002458F4" w:rsidP="002458F4">
      <w:pPr>
        <w:spacing w:line="259" w:lineRule="auto"/>
        <w:rPr>
          <w:rFonts w:eastAsia="Calibri"/>
          <w:b/>
          <w:sz w:val="22"/>
          <w:szCs w:val="22"/>
          <w:lang w:eastAsia="en-US"/>
        </w:rPr>
      </w:pPr>
      <w:r w:rsidRPr="004255CA">
        <w:rPr>
          <w:rFonts w:eastAsia="Calibri"/>
          <w:b/>
          <w:sz w:val="22"/>
          <w:szCs w:val="22"/>
          <w:lang w:eastAsia="en-US"/>
        </w:rPr>
        <w:t>[●]</w:t>
      </w:r>
    </w:p>
    <w:p w14:paraId="4CECDDA2" w14:textId="77777777" w:rsidR="002458F4" w:rsidRPr="004255CA" w:rsidRDefault="002458F4" w:rsidP="002458F4">
      <w:pPr>
        <w:spacing w:line="259" w:lineRule="auto"/>
        <w:rPr>
          <w:rFonts w:eastAsia="Calibri"/>
          <w:sz w:val="22"/>
          <w:szCs w:val="22"/>
          <w:lang w:eastAsia="en-US"/>
        </w:rPr>
      </w:pPr>
    </w:p>
    <w:p w14:paraId="35FF5F94" w14:textId="3EE9B2B0" w:rsidR="002458F4" w:rsidRPr="009254FE" w:rsidRDefault="002458F4" w:rsidP="002458F4">
      <w:pPr>
        <w:spacing w:line="259" w:lineRule="auto"/>
        <w:jc w:val="both"/>
        <w:rPr>
          <w:rFonts w:eastAsia="Calibri"/>
          <w:sz w:val="20"/>
          <w:szCs w:val="20"/>
          <w:lang w:eastAsia="en-US"/>
        </w:rPr>
      </w:pPr>
      <w:r w:rsidRPr="009254FE">
        <w:rPr>
          <w:rFonts w:eastAsia="Calibri"/>
          <w:sz w:val="20"/>
          <w:szCs w:val="20"/>
          <w:lang w:eastAsia="en-US"/>
        </w:rPr>
        <w:t>vyhlasujeme, že na realizácii zákazky s názvom „</w:t>
      </w:r>
      <w:r w:rsidR="009254FE" w:rsidRPr="009254FE">
        <w:rPr>
          <w:noProof/>
          <w:sz w:val="20"/>
          <w:szCs w:val="20"/>
          <w:lang w:eastAsia="en-US"/>
        </w:rPr>
        <w:t xml:space="preserve">Spotrebný materiál pre prípravu </w:t>
      </w:r>
      <w:r w:rsidR="009254FE" w:rsidRPr="009254FE">
        <w:rPr>
          <w:noProof/>
          <w:sz w:val="20"/>
          <w:szCs w:val="20"/>
          <w:vertAlign w:val="superscript"/>
          <w:lang w:eastAsia="en-US"/>
        </w:rPr>
        <w:t>68</w:t>
      </w:r>
      <w:r w:rsidR="009254FE" w:rsidRPr="009254FE">
        <w:rPr>
          <w:noProof/>
          <w:sz w:val="20"/>
          <w:szCs w:val="20"/>
          <w:lang w:eastAsia="en-US"/>
        </w:rPr>
        <w:t xml:space="preserve">Ga a </w:t>
      </w:r>
      <w:r w:rsidR="009254FE" w:rsidRPr="009254FE">
        <w:rPr>
          <w:noProof/>
          <w:sz w:val="20"/>
          <w:szCs w:val="20"/>
          <w:vertAlign w:val="superscript"/>
          <w:lang w:eastAsia="en-US"/>
        </w:rPr>
        <w:t>177</w:t>
      </w:r>
      <w:r w:rsidR="009254FE" w:rsidRPr="009254FE">
        <w:rPr>
          <w:noProof/>
          <w:sz w:val="20"/>
          <w:szCs w:val="20"/>
          <w:lang w:eastAsia="en-US"/>
        </w:rPr>
        <w:t>Lu označených rádiofarmák</w:t>
      </w:r>
      <w:r w:rsidRPr="009254FE">
        <w:rPr>
          <w:rFonts w:eastAsia="Calibri"/>
          <w:sz w:val="20"/>
          <w:szCs w:val="20"/>
          <w:lang w:eastAsia="en-US"/>
        </w:rPr>
        <w:t>“ sa v súlade so Rámcovou dohodou budú podieľať nasledovní subdodávatelia</w:t>
      </w:r>
    </w:p>
    <w:p w14:paraId="21026E6F" w14:textId="77777777" w:rsidR="002458F4" w:rsidRPr="004255CA" w:rsidRDefault="002458F4" w:rsidP="002458F4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Style w:val="Mriekatabuky4"/>
        <w:tblW w:w="0" w:type="auto"/>
        <w:tblLook w:val="04A0" w:firstRow="1" w:lastRow="0" w:firstColumn="1" w:lastColumn="0" w:noHBand="0" w:noVBand="1"/>
      </w:tblPr>
      <w:tblGrid>
        <w:gridCol w:w="1806"/>
        <w:gridCol w:w="1531"/>
        <w:gridCol w:w="2367"/>
        <w:gridCol w:w="1808"/>
        <w:gridCol w:w="1550"/>
      </w:tblGrid>
      <w:tr w:rsidR="002458F4" w:rsidRPr="004255CA" w14:paraId="39099783" w14:textId="77777777" w:rsidTr="00ED62BA">
        <w:tc>
          <w:tcPr>
            <w:tcW w:w="1806" w:type="dxa"/>
          </w:tcPr>
          <w:p w14:paraId="75535E9B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Obchodné meno a sídlo subdodávateľa</w:t>
            </w:r>
          </w:p>
        </w:tc>
        <w:tc>
          <w:tcPr>
            <w:tcW w:w="1531" w:type="dxa"/>
          </w:tcPr>
          <w:p w14:paraId="1A6148B0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IČO subdodávateľa</w:t>
            </w:r>
          </w:p>
        </w:tc>
        <w:tc>
          <w:tcPr>
            <w:tcW w:w="2367" w:type="dxa"/>
          </w:tcPr>
          <w:p w14:paraId="212E3C77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osoby oprávnené konať za subdodávateľa</w:t>
            </w:r>
          </w:p>
        </w:tc>
        <w:tc>
          <w:tcPr>
            <w:tcW w:w="1808" w:type="dxa"/>
          </w:tcPr>
          <w:p w14:paraId="05D2615F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Predmet subdodávok</w:t>
            </w:r>
          </w:p>
        </w:tc>
        <w:tc>
          <w:tcPr>
            <w:tcW w:w="1550" w:type="dxa"/>
          </w:tcPr>
          <w:p w14:paraId="72EE3F91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Podiel subdodávky v EUR</w:t>
            </w:r>
          </w:p>
        </w:tc>
      </w:tr>
      <w:tr w:rsidR="002458F4" w:rsidRPr="004255CA" w14:paraId="3AB4C18B" w14:textId="77777777" w:rsidTr="00ED62BA">
        <w:tc>
          <w:tcPr>
            <w:tcW w:w="1806" w:type="dxa"/>
          </w:tcPr>
          <w:p w14:paraId="40063D8E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  <w:p w14:paraId="4A743692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31" w:type="dxa"/>
          </w:tcPr>
          <w:p w14:paraId="675E4B8A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2367" w:type="dxa"/>
          </w:tcPr>
          <w:p w14:paraId="2784D86F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meno:[●]</w:t>
            </w:r>
          </w:p>
          <w:p w14:paraId="2E6FD1FF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255CA">
              <w:rPr>
                <w:rFonts w:eastAsia="Calibri"/>
                <w:sz w:val="22"/>
                <w:szCs w:val="22"/>
              </w:rPr>
              <w:t>nar</w:t>
            </w:r>
            <w:proofErr w:type="spellEnd"/>
            <w:r w:rsidRPr="004255CA">
              <w:rPr>
                <w:rFonts w:eastAsia="Calibri"/>
                <w:sz w:val="22"/>
                <w:szCs w:val="22"/>
              </w:rPr>
              <w:t>. [●]</w:t>
            </w:r>
          </w:p>
          <w:p w14:paraId="12D7FBE8" w14:textId="77777777" w:rsidR="002458F4" w:rsidRPr="004255CA" w:rsidRDefault="002458F4" w:rsidP="00ED62BA">
            <w:pPr>
              <w:spacing w:after="120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adr. [●]</w:t>
            </w:r>
          </w:p>
          <w:p w14:paraId="02E7A5B6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08" w:type="dxa"/>
          </w:tcPr>
          <w:p w14:paraId="0BCCF3F6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50" w:type="dxa"/>
          </w:tcPr>
          <w:p w14:paraId="50B7EABA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458F4" w:rsidRPr="004255CA" w14:paraId="0B11C4D9" w14:textId="77777777" w:rsidTr="00ED62BA">
        <w:tc>
          <w:tcPr>
            <w:tcW w:w="1806" w:type="dxa"/>
          </w:tcPr>
          <w:p w14:paraId="4371D633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  <w:p w14:paraId="0133412A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31" w:type="dxa"/>
          </w:tcPr>
          <w:p w14:paraId="2657AB8C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2367" w:type="dxa"/>
          </w:tcPr>
          <w:p w14:paraId="0C5CD1B0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meno: [●]</w:t>
            </w:r>
          </w:p>
          <w:p w14:paraId="5FE4F1EA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255CA">
              <w:rPr>
                <w:rFonts w:eastAsia="Calibri"/>
                <w:sz w:val="22"/>
                <w:szCs w:val="22"/>
              </w:rPr>
              <w:t>nar</w:t>
            </w:r>
            <w:proofErr w:type="spellEnd"/>
            <w:r w:rsidRPr="004255CA">
              <w:rPr>
                <w:rFonts w:eastAsia="Calibri"/>
                <w:sz w:val="22"/>
                <w:szCs w:val="22"/>
              </w:rPr>
              <w:t>. [●]</w:t>
            </w:r>
          </w:p>
          <w:p w14:paraId="6D217D34" w14:textId="77777777" w:rsidR="002458F4" w:rsidRPr="004255CA" w:rsidRDefault="002458F4" w:rsidP="00ED62BA">
            <w:pPr>
              <w:spacing w:after="120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adr. [●]</w:t>
            </w:r>
          </w:p>
          <w:p w14:paraId="38CD184C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08" w:type="dxa"/>
          </w:tcPr>
          <w:p w14:paraId="2F29DE5F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50" w:type="dxa"/>
          </w:tcPr>
          <w:p w14:paraId="7444B647" w14:textId="77777777" w:rsidR="002458F4" w:rsidRPr="004255CA" w:rsidRDefault="002458F4" w:rsidP="00ED62B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43B96078" w14:textId="77777777" w:rsidR="002458F4" w:rsidRPr="004255CA" w:rsidRDefault="002458F4" w:rsidP="002458F4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39B6B8CE" w14:textId="77777777" w:rsidR="002458F4" w:rsidRPr="004255CA" w:rsidRDefault="002458F4" w:rsidP="002458F4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>V [●] dňa [●]</w:t>
      </w:r>
    </w:p>
    <w:p w14:paraId="31DC8F2D" w14:textId="77777777" w:rsidR="002458F4" w:rsidRPr="004255CA" w:rsidRDefault="002458F4" w:rsidP="002458F4">
      <w:pPr>
        <w:jc w:val="both"/>
        <w:rPr>
          <w:rFonts w:eastAsia="Calibri"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ab/>
      </w:r>
    </w:p>
    <w:p w14:paraId="756D911A" w14:textId="77777777" w:rsidR="002458F4" w:rsidRPr="004255CA" w:rsidRDefault="002458F4" w:rsidP="002458F4">
      <w:pPr>
        <w:jc w:val="both"/>
        <w:rPr>
          <w:rFonts w:eastAsia="Calibri"/>
          <w:sz w:val="22"/>
          <w:szCs w:val="22"/>
          <w:lang w:eastAsia="en-US"/>
        </w:rPr>
      </w:pPr>
    </w:p>
    <w:p w14:paraId="076497E5" w14:textId="77777777" w:rsidR="002458F4" w:rsidRPr="004255CA" w:rsidRDefault="002458F4" w:rsidP="002458F4">
      <w:pPr>
        <w:jc w:val="both"/>
        <w:rPr>
          <w:rFonts w:eastAsia="Calibri"/>
          <w:sz w:val="22"/>
          <w:szCs w:val="22"/>
          <w:lang w:eastAsia="en-US"/>
        </w:rPr>
      </w:pPr>
    </w:p>
    <w:p w14:paraId="3923F300" w14:textId="77777777" w:rsidR="002458F4" w:rsidRPr="004255CA" w:rsidRDefault="002458F4" w:rsidP="002458F4">
      <w:pPr>
        <w:jc w:val="both"/>
        <w:rPr>
          <w:rFonts w:eastAsia="Calibri"/>
          <w:sz w:val="20"/>
          <w:szCs w:val="20"/>
          <w:lang w:eastAsia="en-US"/>
        </w:rPr>
      </w:pPr>
    </w:p>
    <w:p w14:paraId="332E136E" w14:textId="77777777" w:rsidR="002458F4" w:rsidRPr="004255CA" w:rsidRDefault="002458F4" w:rsidP="002458F4">
      <w:pPr>
        <w:jc w:val="both"/>
        <w:rPr>
          <w:rFonts w:eastAsia="Calibri"/>
          <w:sz w:val="20"/>
          <w:szCs w:val="20"/>
          <w:lang w:eastAsia="en-US"/>
        </w:rPr>
      </w:pPr>
    </w:p>
    <w:tbl>
      <w:tblPr>
        <w:tblStyle w:val="Mriekatabuky4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"/>
        <w:gridCol w:w="3886"/>
        <w:gridCol w:w="580"/>
        <w:gridCol w:w="3904"/>
        <w:gridCol w:w="465"/>
      </w:tblGrid>
      <w:tr w:rsidR="002458F4" w:rsidRPr="004255CA" w14:paraId="7A339197" w14:textId="77777777" w:rsidTr="00ED62BA">
        <w:trPr>
          <w:trHeight w:val="246"/>
        </w:trPr>
        <w:tc>
          <w:tcPr>
            <w:tcW w:w="250" w:type="pct"/>
          </w:tcPr>
          <w:p w14:paraId="09AC20EE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top w:val="nil"/>
              <w:left w:val="nil"/>
              <w:right w:val="nil"/>
            </w:tcBorders>
          </w:tcPr>
          <w:p w14:paraId="2B780641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3694C381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D082E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0" w:type="pct"/>
          </w:tcPr>
          <w:p w14:paraId="68CF77CB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2458F4" w:rsidRPr="004255CA" w14:paraId="6D249C29" w14:textId="77777777" w:rsidTr="00ED62BA">
        <w:trPr>
          <w:trHeight w:val="246"/>
        </w:trPr>
        <w:tc>
          <w:tcPr>
            <w:tcW w:w="250" w:type="pct"/>
          </w:tcPr>
          <w:p w14:paraId="27654ECF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left w:val="nil"/>
              <w:bottom w:val="nil"/>
              <w:right w:val="nil"/>
            </w:tcBorders>
            <w:hideMark/>
          </w:tcPr>
          <w:p w14:paraId="748D25E6" w14:textId="77777777" w:rsidR="002458F4" w:rsidRPr="004255CA" w:rsidRDefault="002458F4" w:rsidP="00ED62B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65F3EC6D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C205CF" w14:textId="77777777" w:rsidR="002458F4" w:rsidRPr="004255CA" w:rsidRDefault="002458F4" w:rsidP="00ED62BA">
            <w:pPr>
              <w:jc w:val="center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 xml:space="preserve">[●] </w:t>
            </w:r>
          </w:p>
          <w:p w14:paraId="0365CBD7" w14:textId="77777777" w:rsidR="002458F4" w:rsidRPr="004255CA" w:rsidRDefault="002458F4" w:rsidP="00ED62BA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4255CA">
              <w:rPr>
                <w:rFonts w:eastAsia="Calibri"/>
                <w:i/>
                <w:sz w:val="20"/>
                <w:szCs w:val="20"/>
              </w:rPr>
              <w:t>podpis oprávnenej osoby</w:t>
            </w:r>
          </w:p>
        </w:tc>
        <w:tc>
          <w:tcPr>
            <w:tcW w:w="250" w:type="pct"/>
          </w:tcPr>
          <w:p w14:paraId="7349B152" w14:textId="77777777" w:rsidR="002458F4" w:rsidRPr="004255CA" w:rsidRDefault="002458F4" w:rsidP="00ED62B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14:paraId="3087B706" w14:textId="77777777" w:rsidR="002458F4" w:rsidRPr="00A841AC" w:rsidRDefault="002458F4" w:rsidP="002458F4">
      <w:pPr>
        <w:tabs>
          <w:tab w:val="left" w:pos="0"/>
        </w:tabs>
        <w:spacing w:line="0" w:lineRule="atLeast"/>
        <w:rPr>
          <w:color w:val="EE0000"/>
          <w:lang w:eastAsia="en-US"/>
        </w:rPr>
      </w:pPr>
    </w:p>
    <w:p w14:paraId="3015FAE7" w14:textId="77777777" w:rsidR="008B08AB" w:rsidRPr="008B08AB" w:rsidRDefault="008B08AB" w:rsidP="008B08AB">
      <w:pPr>
        <w:tabs>
          <w:tab w:val="left" w:pos="0"/>
        </w:tabs>
        <w:spacing w:line="219" w:lineRule="exact"/>
        <w:rPr>
          <w:rFonts w:cs="Arial"/>
          <w:sz w:val="20"/>
          <w:szCs w:val="20"/>
        </w:rPr>
      </w:pPr>
      <w:bookmarkStart w:id="15" w:name="_Hlk495491119"/>
      <w:bookmarkEnd w:id="14"/>
    </w:p>
    <w:p w14:paraId="31F8DE62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33781178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20430775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4681C555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7B7C1FB3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63D8FD5A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167C521F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3A671C5F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p w14:paraId="20B82954" w14:textId="77777777" w:rsidR="008B08AB" w:rsidRPr="008B08AB" w:rsidRDefault="008B08AB" w:rsidP="008B08AB">
      <w:pPr>
        <w:tabs>
          <w:tab w:val="left" w:pos="0"/>
        </w:tabs>
        <w:spacing w:line="235" w:lineRule="auto"/>
        <w:ind w:left="5100" w:hanging="23"/>
        <w:jc w:val="both"/>
        <w:rPr>
          <w:rFonts w:cs="Arial"/>
          <w:sz w:val="18"/>
          <w:szCs w:val="20"/>
        </w:rPr>
      </w:pPr>
    </w:p>
    <w:bookmarkEnd w:id="15"/>
    <w:p w14:paraId="083A33A3" w14:textId="77777777" w:rsidR="008B08AB" w:rsidRPr="008B08AB" w:rsidRDefault="008B08AB" w:rsidP="008B08AB">
      <w:pPr>
        <w:tabs>
          <w:tab w:val="left" w:pos="0"/>
        </w:tabs>
        <w:spacing w:line="235" w:lineRule="auto"/>
        <w:jc w:val="both"/>
        <w:rPr>
          <w:rFonts w:cs="Arial"/>
          <w:sz w:val="18"/>
          <w:szCs w:val="20"/>
        </w:rPr>
      </w:pPr>
    </w:p>
    <w:sectPr w:rsidR="008B08AB" w:rsidRPr="008B08AB" w:rsidSect="00ED048E">
      <w:headerReference w:type="default" r:id="rId11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8FC8A" w14:textId="77777777" w:rsidR="002530E8" w:rsidRDefault="002530E8" w:rsidP="00EF15CC">
      <w:r>
        <w:separator/>
      </w:r>
    </w:p>
  </w:endnote>
  <w:endnote w:type="continuationSeparator" w:id="0">
    <w:p w14:paraId="0D864744" w14:textId="77777777" w:rsidR="002530E8" w:rsidRDefault="002530E8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2FD8A" w14:textId="77777777" w:rsidR="002530E8" w:rsidRDefault="002530E8" w:rsidP="00EF15CC">
      <w:r>
        <w:separator/>
      </w:r>
    </w:p>
  </w:footnote>
  <w:footnote w:type="continuationSeparator" w:id="0">
    <w:p w14:paraId="69486553" w14:textId="77777777" w:rsidR="002530E8" w:rsidRDefault="002530E8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4867" w14:textId="77777777" w:rsidR="00833785" w:rsidRPr="00833785" w:rsidRDefault="00833785" w:rsidP="00833785">
    <w:pPr>
      <w:tabs>
        <w:tab w:val="center" w:pos="4536"/>
        <w:tab w:val="right" w:pos="7803"/>
      </w:tabs>
      <w:spacing w:before="120"/>
      <w:rPr>
        <w:rFonts w:ascii="Cambria" w:eastAsia="Calibri" w:hAnsi="Cambria" w:cs="Arial"/>
        <w:i/>
        <w:sz w:val="32"/>
        <w:szCs w:val="32"/>
      </w:rPr>
    </w:pPr>
    <w:r w:rsidRPr="00833785">
      <w:rPr>
        <w:rFonts w:ascii="Calibri" w:eastAsia="Calibri" w:hAnsi="Calibri" w:cs="Arial"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1E2FAE09" wp14:editId="05EC4F1A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3785">
      <w:rPr>
        <w:rFonts w:ascii="Cambria" w:eastAsia="Calibri" w:hAnsi="Cambria" w:cs="Arial"/>
        <w:b/>
        <w:i/>
        <w:sz w:val="32"/>
        <w:szCs w:val="32"/>
      </w:rPr>
      <w:t>Inštitút nukleárnej a molekulárnej medicíny</w:t>
    </w:r>
    <w:r w:rsidRPr="00833785">
      <w:rPr>
        <w:rFonts w:ascii="Cambria" w:eastAsia="Calibri" w:hAnsi="Cambria" w:cs="Arial"/>
        <w:i/>
        <w:sz w:val="32"/>
        <w:szCs w:val="32"/>
      </w:rPr>
      <w:t xml:space="preserve">   </w:t>
    </w:r>
    <w:r w:rsidRPr="00833785">
      <w:rPr>
        <w:rFonts w:ascii="Cambria" w:eastAsia="Calibri" w:hAnsi="Cambria" w:cs="Arial"/>
        <w:i/>
        <w:sz w:val="32"/>
        <w:szCs w:val="32"/>
      </w:rPr>
      <w:tab/>
    </w:r>
  </w:p>
  <w:p w14:paraId="7892A5B3" w14:textId="77777777" w:rsidR="00833785" w:rsidRDefault="00833785" w:rsidP="00833785">
    <w:pPr>
      <w:pStyle w:val="Hlavika"/>
      <w:rPr>
        <w:rFonts w:ascii="Cambria" w:eastAsia="Calibri" w:hAnsi="Cambria" w:cs="Arial"/>
        <w:i/>
      </w:rPr>
    </w:pPr>
    <w:r w:rsidRPr="00833785">
      <w:rPr>
        <w:rFonts w:ascii="Cambria" w:eastAsia="Calibri" w:hAnsi="Cambria" w:cs="Arial"/>
        <w:i/>
      </w:rPr>
      <w:t xml:space="preserve">                Rastislavova 43, </w:t>
    </w:r>
    <w:proofErr w:type="spellStart"/>
    <w:r w:rsidRPr="00833785">
      <w:rPr>
        <w:rFonts w:ascii="Cambria" w:eastAsia="Calibri" w:hAnsi="Cambria" w:cs="Arial"/>
        <w:i/>
      </w:rPr>
      <w:t>P.O.BOX</w:t>
    </w:r>
    <w:proofErr w:type="spellEnd"/>
    <w:r w:rsidRPr="00833785">
      <w:rPr>
        <w:rFonts w:ascii="Cambria" w:eastAsia="Calibri" w:hAnsi="Cambria" w:cs="Arial"/>
        <w:i/>
      </w:rPr>
      <w:t xml:space="preserve">  E -23, 042 53 Košice</w:t>
    </w:r>
  </w:p>
  <w:p w14:paraId="28D52114" w14:textId="37FDEE64" w:rsidR="00833785" w:rsidRDefault="000E468A" w:rsidP="000E468A">
    <w:pPr>
      <w:pStyle w:val="Hlavika"/>
      <w:jc w:val="center"/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AF511D" wp14:editId="12960951">
              <wp:simplePos x="0" y="0"/>
              <wp:positionH relativeFrom="column">
                <wp:posOffset>-163093</wp:posOffset>
              </wp:positionH>
              <wp:positionV relativeFrom="paragraph">
                <wp:posOffset>147421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03A380" id="Line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85pt,11.6pt" to="492.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B8zE8TeAAAACQEAAA8AAABkcnMvZG93bnJldi54&#10;bWxMj8FOwzAMhu9Ie4fIk7ht6TIGW2k6TQi4IE1idDunjWmrJU7VZF15e4I4wNH2p9/fn21Ha9iA&#10;vW8dSVjME2BIldMt1RKKj5fZGpgPirQyjlDCF3rY5pObTKXaXekdh0OoWQwhnyoJTQhdyrmvGrTK&#10;z12HFG+frrcqxLGvue7VNYZbw0WS3HOrWoofGtXhU4PV+XCxEnant+flfiitM3pTF0dti+RVSHk7&#10;HXePwAKO4Q+GH/2oDnl0Kt2FtGdGwkysHiIqQSwFsAhs1qs7YOXvgucZ/98g/wY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fMxPE3gAAAAkBAAAPAAAAAAAAAAAAAAAAABAEAABkcnMv&#10;ZG93bnJldi54bWxQSwUGAAAAAAQABADzAAAAGw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C9BA" w14:textId="6028F494" w:rsidR="00286CA3" w:rsidRPr="00286CA3" w:rsidRDefault="00286CA3" w:rsidP="00286CA3">
    <w:pPr>
      <w:tabs>
        <w:tab w:val="center" w:pos="4536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86CA3">
      <w:rPr>
        <w:noProof/>
        <w:sz w:val="32"/>
        <w:szCs w:val="32"/>
      </w:rPr>
      <w:drawing>
        <wp:anchor distT="0" distB="0" distL="114300" distR="114300" simplePos="0" relativeHeight="251655680" behindDoc="1" locked="0" layoutInCell="1" allowOverlap="1" wp14:anchorId="0B197426" wp14:editId="6A89957E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332098077" name="Obrázok 13320980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CA3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1E70A47D" w14:textId="77777777" w:rsidR="00286CA3" w:rsidRPr="00286CA3" w:rsidRDefault="00286CA3" w:rsidP="00286CA3">
    <w:pPr>
      <w:tabs>
        <w:tab w:val="center" w:pos="4536"/>
        <w:tab w:val="right" w:pos="7803"/>
      </w:tabs>
      <w:jc w:val="center"/>
      <w:rPr>
        <w:rFonts w:ascii="Cambria" w:hAnsi="Cambria"/>
        <w:i/>
      </w:rPr>
    </w:pPr>
    <w:r w:rsidRPr="00286CA3">
      <w:rPr>
        <w:rFonts w:ascii="Cambria" w:hAnsi="Cambria"/>
        <w:i/>
      </w:rPr>
      <w:t xml:space="preserve">Rastislavova 43, </w:t>
    </w:r>
    <w:proofErr w:type="spellStart"/>
    <w:r w:rsidRPr="00286CA3">
      <w:rPr>
        <w:rFonts w:ascii="Cambria" w:hAnsi="Cambria"/>
        <w:i/>
      </w:rPr>
      <w:t>P.O.BOX</w:t>
    </w:r>
    <w:proofErr w:type="spellEnd"/>
    <w:r w:rsidRPr="00286CA3">
      <w:rPr>
        <w:rFonts w:ascii="Cambria" w:hAnsi="Cambria"/>
        <w:i/>
      </w:rPr>
      <w:t xml:space="preserve">  E -23, 042 53 Košice</w:t>
    </w:r>
  </w:p>
  <w:p w14:paraId="62630090" w14:textId="77777777" w:rsidR="00286CA3" w:rsidRPr="00286CA3" w:rsidRDefault="00286CA3" w:rsidP="00286CA3">
    <w:pPr>
      <w:tabs>
        <w:tab w:val="center" w:pos="4536"/>
        <w:tab w:val="right" w:pos="9072"/>
      </w:tabs>
      <w:rPr>
        <w:rFonts w:eastAsia="Calibri"/>
        <w:sz w:val="22"/>
        <w:szCs w:val="22"/>
        <w:lang w:eastAsia="en-US"/>
      </w:rPr>
    </w:pPr>
    <w:r w:rsidRPr="00286CA3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B38EBC0" wp14:editId="11B8EA96">
              <wp:simplePos x="0" y="0"/>
              <wp:positionH relativeFrom="column">
                <wp:posOffset>-196231</wp:posOffset>
              </wp:positionH>
              <wp:positionV relativeFrom="paragraph">
                <wp:posOffset>172085</wp:posOffset>
              </wp:positionV>
              <wp:extent cx="6420485" cy="0"/>
              <wp:effectExtent l="11430" t="11430" r="6985" b="7620"/>
              <wp:wrapNone/>
              <wp:docPr id="15599087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44EADCE7" id="Line 6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45pt,13.55pt" to="490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FrdNHeAAAACQEAAA8AAABkcnMvZG93bnJldi54&#10;bWxMj8FOwzAMhu+TeIfISNy2ZJ3E1tJ0mhBwQUJi6zinjddWS5yqybry9gRxYEfbn35/f76drGEj&#10;Dr5zJGG5EMCQaqc7aiSUh9f5BpgPirQyjlDCN3rYFnezXGXaXekTx31oWAwhnykJbQh9xrmvW7TK&#10;L1yPFG8nN1gV4jg0XA/qGsOt4YkQj9yqjuKHVvX43GJ93l+shN3X+8vqY6ysMzptyqO2pXhLpHy4&#10;n3ZPwAJO4R+GX/2oDkV0qtyFtGdGwnwl0ohKSNZLYBFINyIBVv0teJHz2wbFD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xa3TR3gAAAAkBAAAPAAAAAAAAAAAAAAAAABAEAABkcnMv&#10;ZG93bnJldi54bWxQSwUGAAAAAAQABADzAAAAGwUAAAAA&#10;"/>
          </w:pict>
        </mc:Fallback>
      </mc:AlternateContent>
    </w:r>
  </w:p>
  <w:p w14:paraId="0BD865B2" w14:textId="77777777" w:rsidR="00286CA3" w:rsidRDefault="00286CA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4F"/>
    <w:multiLevelType w:val="hybridMultilevel"/>
    <w:tmpl w:val="51088276"/>
    <w:lvl w:ilvl="0" w:tplc="3628E666">
      <w:start w:val="4"/>
      <w:numFmt w:val="decimal"/>
      <w:lvlText w:val="28.%1"/>
      <w:lvlJc w:val="left"/>
    </w:lvl>
    <w:lvl w:ilvl="1" w:tplc="85DA6C2E">
      <w:start w:val="1"/>
      <w:numFmt w:val="decimal"/>
      <w:lvlText w:val="%2"/>
      <w:lvlJc w:val="left"/>
    </w:lvl>
    <w:lvl w:ilvl="2" w:tplc="AFC0D8B6">
      <w:start w:val="1"/>
      <w:numFmt w:val="lowerLetter"/>
      <w:lvlText w:val="%3)"/>
      <w:lvlJc w:val="left"/>
    </w:lvl>
    <w:lvl w:ilvl="3" w:tplc="4844E7FA">
      <w:start w:val="1"/>
      <w:numFmt w:val="decimal"/>
      <w:lvlText w:val="%4."/>
      <w:lvlJc w:val="left"/>
    </w:lvl>
    <w:lvl w:ilvl="4" w:tplc="E2B49012">
      <w:start w:val="1"/>
      <w:numFmt w:val="bullet"/>
      <w:lvlText w:val=""/>
      <w:lvlJc w:val="left"/>
    </w:lvl>
    <w:lvl w:ilvl="5" w:tplc="7F7C57D8">
      <w:start w:val="1"/>
      <w:numFmt w:val="bullet"/>
      <w:lvlText w:val=""/>
      <w:lvlJc w:val="left"/>
    </w:lvl>
    <w:lvl w:ilvl="6" w:tplc="4EFEEC2E">
      <w:start w:val="1"/>
      <w:numFmt w:val="bullet"/>
      <w:lvlText w:val=""/>
      <w:lvlJc w:val="left"/>
    </w:lvl>
    <w:lvl w:ilvl="7" w:tplc="2C4E0A86">
      <w:start w:val="1"/>
      <w:numFmt w:val="bullet"/>
      <w:lvlText w:val=""/>
      <w:lvlJc w:val="left"/>
    </w:lvl>
    <w:lvl w:ilvl="8" w:tplc="F7DEBE68">
      <w:start w:val="1"/>
      <w:numFmt w:val="bullet"/>
      <w:lvlText w:val=""/>
      <w:lvlJc w:val="left"/>
    </w:lvl>
  </w:abstractNum>
  <w:abstractNum w:abstractNumId="3" w15:restartNumberingAfterBreak="0">
    <w:nsid w:val="00000070"/>
    <w:multiLevelType w:val="hybridMultilevel"/>
    <w:tmpl w:val="2C6E4AFC"/>
    <w:lvl w:ilvl="0" w:tplc="F6629770">
      <w:start w:val="1"/>
      <w:numFmt w:val="decimal"/>
      <w:lvlText w:val="%1."/>
      <w:lvlJc w:val="left"/>
    </w:lvl>
    <w:lvl w:ilvl="1" w:tplc="10E0C032">
      <w:start w:val="1"/>
      <w:numFmt w:val="bullet"/>
      <w:lvlText w:val=""/>
      <w:lvlJc w:val="left"/>
    </w:lvl>
    <w:lvl w:ilvl="2" w:tplc="D09CAEC6">
      <w:start w:val="1"/>
      <w:numFmt w:val="bullet"/>
      <w:lvlText w:val=""/>
      <w:lvlJc w:val="left"/>
    </w:lvl>
    <w:lvl w:ilvl="3" w:tplc="8E140184">
      <w:start w:val="1"/>
      <w:numFmt w:val="bullet"/>
      <w:lvlText w:val=""/>
      <w:lvlJc w:val="left"/>
    </w:lvl>
    <w:lvl w:ilvl="4" w:tplc="89808ED2">
      <w:start w:val="1"/>
      <w:numFmt w:val="bullet"/>
      <w:lvlText w:val=""/>
      <w:lvlJc w:val="left"/>
    </w:lvl>
    <w:lvl w:ilvl="5" w:tplc="9474BB14">
      <w:start w:val="1"/>
      <w:numFmt w:val="bullet"/>
      <w:lvlText w:val=""/>
      <w:lvlJc w:val="left"/>
    </w:lvl>
    <w:lvl w:ilvl="6" w:tplc="65EA340A">
      <w:start w:val="1"/>
      <w:numFmt w:val="bullet"/>
      <w:lvlText w:val=""/>
      <w:lvlJc w:val="left"/>
    </w:lvl>
    <w:lvl w:ilvl="7" w:tplc="AFE6A0DE">
      <w:start w:val="1"/>
      <w:numFmt w:val="bullet"/>
      <w:lvlText w:val=""/>
      <w:lvlJc w:val="left"/>
    </w:lvl>
    <w:lvl w:ilvl="8" w:tplc="CE8412A8">
      <w:start w:val="1"/>
      <w:numFmt w:val="bullet"/>
      <w:lvlText w:val=""/>
      <w:lvlJc w:val="left"/>
    </w:lvl>
  </w:abstractNum>
  <w:abstractNum w:abstractNumId="4" w15:restartNumberingAfterBreak="0">
    <w:nsid w:val="00000071"/>
    <w:multiLevelType w:val="hybridMultilevel"/>
    <w:tmpl w:val="E752EED2"/>
    <w:lvl w:ilvl="0" w:tplc="A97A2F18">
      <w:start w:val="1"/>
      <w:numFmt w:val="decimal"/>
      <w:lvlText w:val="%1."/>
      <w:lvlJc w:val="left"/>
      <w:rPr>
        <w:b w:val="0"/>
        <w:bCs/>
      </w:rPr>
    </w:lvl>
    <w:lvl w:ilvl="1" w:tplc="32DA5CD0">
      <w:start w:val="1"/>
      <w:numFmt w:val="bullet"/>
      <w:lvlText w:val="-"/>
      <w:lvlJc w:val="left"/>
    </w:lvl>
    <w:lvl w:ilvl="2" w:tplc="FA7295FA">
      <w:start w:val="1"/>
      <w:numFmt w:val="lowerLetter"/>
      <w:lvlText w:val="%3)"/>
      <w:lvlJc w:val="left"/>
    </w:lvl>
    <w:lvl w:ilvl="3" w:tplc="2410C732">
      <w:start w:val="1"/>
      <w:numFmt w:val="bullet"/>
      <w:lvlText w:val=""/>
      <w:lvlJc w:val="left"/>
    </w:lvl>
    <w:lvl w:ilvl="4" w:tplc="737617FA">
      <w:start w:val="1"/>
      <w:numFmt w:val="bullet"/>
      <w:lvlText w:val=""/>
      <w:lvlJc w:val="left"/>
    </w:lvl>
    <w:lvl w:ilvl="5" w:tplc="2AD0CF36">
      <w:start w:val="1"/>
      <w:numFmt w:val="bullet"/>
      <w:lvlText w:val=""/>
      <w:lvlJc w:val="left"/>
    </w:lvl>
    <w:lvl w:ilvl="6" w:tplc="D430D7E0">
      <w:start w:val="1"/>
      <w:numFmt w:val="bullet"/>
      <w:lvlText w:val=""/>
      <w:lvlJc w:val="left"/>
    </w:lvl>
    <w:lvl w:ilvl="7" w:tplc="3A121896">
      <w:start w:val="1"/>
      <w:numFmt w:val="bullet"/>
      <w:lvlText w:val=""/>
      <w:lvlJc w:val="left"/>
    </w:lvl>
    <w:lvl w:ilvl="8" w:tplc="81E82830">
      <w:start w:val="1"/>
      <w:numFmt w:val="bullet"/>
      <w:lvlText w:val=""/>
      <w:lvlJc w:val="left"/>
    </w:lvl>
  </w:abstractNum>
  <w:abstractNum w:abstractNumId="5" w15:restartNumberingAfterBreak="0">
    <w:nsid w:val="00000072"/>
    <w:multiLevelType w:val="hybridMultilevel"/>
    <w:tmpl w:val="4DF72E4E"/>
    <w:lvl w:ilvl="0" w:tplc="146824C8">
      <w:start w:val="1"/>
      <w:numFmt w:val="decimal"/>
      <w:lvlText w:val="%1."/>
      <w:lvlJc w:val="left"/>
    </w:lvl>
    <w:lvl w:ilvl="1" w:tplc="81EA7CAE">
      <w:start w:val="1"/>
      <w:numFmt w:val="bullet"/>
      <w:lvlText w:val=""/>
      <w:lvlJc w:val="left"/>
    </w:lvl>
    <w:lvl w:ilvl="2" w:tplc="B8FAF8E6">
      <w:start w:val="1"/>
      <w:numFmt w:val="bullet"/>
      <w:lvlText w:val=""/>
      <w:lvlJc w:val="left"/>
    </w:lvl>
    <w:lvl w:ilvl="3" w:tplc="54162D18">
      <w:start w:val="1"/>
      <w:numFmt w:val="bullet"/>
      <w:lvlText w:val=""/>
      <w:lvlJc w:val="left"/>
    </w:lvl>
    <w:lvl w:ilvl="4" w:tplc="3A44C7C2">
      <w:start w:val="1"/>
      <w:numFmt w:val="bullet"/>
      <w:lvlText w:val=""/>
      <w:lvlJc w:val="left"/>
    </w:lvl>
    <w:lvl w:ilvl="5" w:tplc="FDF64DDC">
      <w:start w:val="1"/>
      <w:numFmt w:val="bullet"/>
      <w:lvlText w:val=""/>
      <w:lvlJc w:val="left"/>
    </w:lvl>
    <w:lvl w:ilvl="6" w:tplc="891C9F60">
      <w:start w:val="1"/>
      <w:numFmt w:val="bullet"/>
      <w:lvlText w:val=""/>
      <w:lvlJc w:val="left"/>
    </w:lvl>
    <w:lvl w:ilvl="7" w:tplc="B61A8A00">
      <w:start w:val="1"/>
      <w:numFmt w:val="bullet"/>
      <w:lvlText w:val=""/>
      <w:lvlJc w:val="left"/>
    </w:lvl>
    <w:lvl w:ilvl="8" w:tplc="C8F27A34">
      <w:start w:val="1"/>
      <w:numFmt w:val="bullet"/>
      <w:lvlText w:val=""/>
      <w:lvlJc w:val="left"/>
    </w:lvl>
  </w:abstractNum>
  <w:abstractNum w:abstractNumId="6" w15:restartNumberingAfterBreak="0">
    <w:nsid w:val="00000074"/>
    <w:multiLevelType w:val="hybridMultilevel"/>
    <w:tmpl w:val="00307896"/>
    <w:lvl w:ilvl="0" w:tplc="8740494A">
      <w:start w:val="1"/>
      <w:numFmt w:val="bullet"/>
      <w:lvlText w:val="-"/>
      <w:lvlJc w:val="left"/>
      <w:pPr>
        <w:ind w:left="0" w:firstLine="0"/>
      </w:pPr>
      <w:rPr>
        <w:b/>
      </w:rPr>
    </w:lvl>
    <w:lvl w:ilvl="1" w:tplc="FFFFFFFF">
      <w:start w:val="3"/>
      <w:numFmt w:val="decimal"/>
      <w:lvlText w:val="%2.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000075"/>
    <w:multiLevelType w:val="hybridMultilevel"/>
    <w:tmpl w:val="2A082C70"/>
    <w:lvl w:ilvl="0" w:tplc="96968F62">
      <w:start w:val="1"/>
      <w:numFmt w:val="decimal"/>
      <w:lvlText w:val="%1."/>
      <w:lvlJc w:val="left"/>
    </w:lvl>
    <w:lvl w:ilvl="1" w:tplc="41CC8CEC">
      <w:start w:val="1"/>
      <w:numFmt w:val="bullet"/>
      <w:lvlText w:val=""/>
      <w:lvlJc w:val="left"/>
    </w:lvl>
    <w:lvl w:ilvl="2" w:tplc="D9BCA09A">
      <w:start w:val="1"/>
      <w:numFmt w:val="bullet"/>
      <w:lvlText w:val=""/>
      <w:lvlJc w:val="left"/>
    </w:lvl>
    <w:lvl w:ilvl="3" w:tplc="AD88BAB8">
      <w:start w:val="1"/>
      <w:numFmt w:val="bullet"/>
      <w:lvlText w:val=""/>
      <w:lvlJc w:val="left"/>
    </w:lvl>
    <w:lvl w:ilvl="4" w:tplc="98009ECC">
      <w:start w:val="1"/>
      <w:numFmt w:val="bullet"/>
      <w:lvlText w:val=""/>
      <w:lvlJc w:val="left"/>
    </w:lvl>
    <w:lvl w:ilvl="5" w:tplc="AA0630A8">
      <w:start w:val="1"/>
      <w:numFmt w:val="bullet"/>
      <w:lvlText w:val=""/>
      <w:lvlJc w:val="left"/>
    </w:lvl>
    <w:lvl w:ilvl="6" w:tplc="07C2062A">
      <w:start w:val="1"/>
      <w:numFmt w:val="bullet"/>
      <w:lvlText w:val=""/>
      <w:lvlJc w:val="left"/>
    </w:lvl>
    <w:lvl w:ilvl="7" w:tplc="CF9C1218">
      <w:start w:val="1"/>
      <w:numFmt w:val="bullet"/>
      <w:lvlText w:val=""/>
      <w:lvlJc w:val="left"/>
    </w:lvl>
    <w:lvl w:ilvl="8" w:tplc="5EC05426">
      <w:start w:val="1"/>
      <w:numFmt w:val="bullet"/>
      <w:lvlText w:val=""/>
      <w:lvlJc w:val="left"/>
    </w:lvl>
  </w:abstractNum>
  <w:abstractNum w:abstractNumId="8" w15:restartNumberingAfterBreak="0">
    <w:nsid w:val="00000076"/>
    <w:multiLevelType w:val="hybridMultilevel"/>
    <w:tmpl w:val="5EC6AFD4"/>
    <w:lvl w:ilvl="0" w:tplc="2EB8B20A">
      <w:start w:val="3"/>
      <w:numFmt w:val="decimal"/>
      <w:lvlText w:val="%1."/>
      <w:lvlJc w:val="left"/>
      <w:pPr>
        <w:ind w:left="0" w:firstLine="0"/>
      </w:pPr>
    </w:lvl>
    <w:lvl w:ilvl="1" w:tplc="D6946936">
      <w:start w:val="1"/>
      <w:numFmt w:val="bullet"/>
      <w:lvlText w:val=""/>
      <w:lvlJc w:val="left"/>
      <w:pPr>
        <w:ind w:left="0" w:firstLine="0"/>
      </w:pPr>
    </w:lvl>
    <w:lvl w:ilvl="2" w:tplc="AF7CBABC">
      <w:start w:val="1"/>
      <w:numFmt w:val="bullet"/>
      <w:lvlText w:val=""/>
      <w:lvlJc w:val="left"/>
      <w:pPr>
        <w:ind w:left="0" w:firstLine="0"/>
      </w:pPr>
    </w:lvl>
    <w:lvl w:ilvl="3" w:tplc="403A74C4">
      <w:start w:val="1"/>
      <w:numFmt w:val="bullet"/>
      <w:lvlText w:val=""/>
      <w:lvlJc w:val="left"/>
      <w:pPr>
        <w:ind w:left="0" w:firstLine="0"/>
      </w:pPr>
    </w:lvl>
    <w:lvl w:ilvl="4" w:tplc="21644748">
      <w:start w:val="1"/>
      <w:numFmt w:val="bullet"/>
      <w:lvlText w:val=""/>
      <w:lvlJc w:val="left"/>
      <w:pPr>
        <w:ind w:left="0" w:firstLine="0"/>
      </w:pPr>
    </w:lvl>
    <w:lvl w:ilvl="5" w:tplc="E938CD5E">
      <w:start w:val="1"/>
      <w:numFmt w:val="bullet"/>
      <w:lvlText w:val=""/>
      <w:lvlJc w:val="left"/>
      <w:pPr>
        <w:ind w:left="0" w:firstLine="0"/>
      </w:pPr>
    </w:lvl>
    <w:lvl w:ilvl="6" w:tplc="49D4990E">
      <w:start w:val="1"/>
      <w:numFmt w:val="bullet"/>
      <w:lvlText w:val=""/>
      <w:lvlJc w:val="left"/>
      <w:pPr>
        <w:ind w:left="0" w:firstLine="0"/>
      </w:pPr>
    </w:lvl>
    <w:lvl w:ilvl="7" w:tplc="2A1A73A4">
      <w:start w:val="1"/>
      <w:numFmt w:val="bullet"/>
      <w:lvlText w:val=""/>
      <w:lvlJc w:val="left"/>
      <w:pPr>
        <w:ind w:left="0" w:firstLine="0"/>
      </w:pPr>
    </w:lvl>
    <w:lvl w:ilvl="8" w:tplc="D84EBF3C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00000078"/>
    <w:multiLevelType w:val="hybridMultilevel"/>
    <w:tmpl w:val="1E806C28"/>
    <w:lvl w:ilvl="0" w:tplc="DD4C3A6E">
      <w:start w:val="1"/>
      <w:numFmt w:val="decimal"/>
      <w:lvlText w:val="%1."/>
      <w:lvlJc w:val="left"/>
      <w:rPr>
        <w:color w:val="auto"/>
      </w:rPr>
    </w:lvl>
    <w:lvl w:ilvl="1" w:tplc="0D6A1EA0">
      <w:start w:val="1"/>
      <w:numFmt w:val="bullet"/>
      <w:lvlText w:val=""/>
      <w:lvlJc w:val="left"/>
    </w:lvl>
    <w:lvl w:ilvl="2" w:tplc="2C82E6D8">
      <w:start w:val="1"/>
      <w:numFmt w:val="bullet"/>
      <w:lvlText w:val=""/>
      <w:lvlJc w:val="left"/>
    </w:lvl>
    <w:lvl w:ilvl="3" w:tplc="68060C66">
      <w:start w:val="1"/>
      <w:numFmt w:val="bullet"/>
      <w:lvlText w:val=""/>
      <w:lvlJc w:val="left"/>
    </w:lvl>
    <w:lvl w:ilvl="4" w:tplc="00843A62">
      <w:start w:val="1"/>
      <w:numFmt w:val="bullet"/>
      <w:lvlText w:val=""/>
      <w:lvlJc w:val="left"/>
    </w:lvl>
    <w:lvl w:ilvl="5" w:tplc="518AADC2">
      <w:start w:val="1"/>
      <w:numFmt w:val="bullet"/>
      <w:lvlText w:val=""/>
      <w:lvlJc w:val="left"/>
    </w:lvl>
    <w:lvl w:ilvl="6" w:tplc="5A8AD8E4">
      <w:start w:val="1"/>
      <w:numFmt w:val="bullet"/>
      <w:lvlText w:val=""/>
      <w:lvlJc w:val="left"/>
    </w:lvl>
    <w:lvl w:ilvl="7" w:tplc="2624B0D2">
      <w:start w:val="1"/>
      <w:numFmt w:val="bullet"/>
      <w:lvlText w:val=""/>
      <w:lvlJc w:val="left"/>
    </w:lvl>
    <w:lvl w:ilvl="8" w:tplc="E0B41548">
      <w:start w:val="1"/>
      <w:numFmt w:val="bullet"/>
      <w:lvlText w:val=""/>
      <w:lvlJc w:val="left"/>
    </w:lvl>
  </w:abstractNum>
  <w:abstractNum w:abstractNumId="10" w15:restartNumberingAfterBreak="0">
    <w:nsid w:val="0000007B"/>
    <w:multiLevelType w:val="hybridMultilevel"/>
    <w:tmpl w:val="20EE134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0000007E"/>
    <w:multiLevelType w:val="hybridMultilevel"/>
    <w:tmpl w:val="13ECA400"/>
    <w:lvl w:ilvl="0" w:tplc="285CABD0">
      <w:start w:val="1"/>
      <w:numFmt w:val="decimal"/>
      <w:lvlText w:val="%1."/>
      <w:lvlJc w:val="left"/>
      <w:pPr>
        <w:ind w:left="0" w:firstLine="0"/>
      </w:pPr>
      <w:rPr>
        <w:sz w:val="24"/>
        <w:szCs w:val="24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00000080"/>
    <w:multiLevelType w:val="hybridMultilevel"/>
    <w:tmpl w:val="57D2F10E"/>
    <w:lvl w:ilvl="0" w:tplc="8F64696C">
      <w:start w:val="1"/>
      <w:numFmt w:val="decimal"/>
      <w:lvlText w:val="%1."/>
      <w:lvlJc w:val="left"/>
    </w:lvl>
    <w:lvl w:ilvl="1" w:tplc="BB30C3FA">
      <w:start w:val="1"/>
      <w:numFmt w:val="bullet"/>
      <w:lvlText w:val=""/>
      <w:lvlJc w:val="left"/>
    </w:lvl>
    <w:lvl w:ilvl="2" w:tplc="ED92A2BC">
      <w:start w:val="1"/>
      <w:numFmt w:val="bullet"/>
      <w:lvlText w:val=""/>
      <w:lvlJc w:val="left"/>
    </w:lvl>
    <w:lvl w:ilvl="3" w:tplc="8B0E0376">
      <w:start w:val="1"/>
      <w:numFmt w:val="bullet"/>
      <w:lvlText w:val=""/>
      <w:lvlJc w:val="left"/>
    </w:lvl>
    <w:lvl w:ilvl="4" w:tplc="1654E424">
      <w:start w:val="1"/>
      <w:numFmt w:val="bullet"/>
      <w:lvlText w:val=""/>
      <w:lvlJc w:val="left"/>
    </w:lvl>
    <w:lvl w:ilvl="5" w:tplc="E494C68E">
      <w:start w:val="1"/>
      <w:numFmt w:val="bullet"/>
      <w:lvlText w:val=""/>
      <w:lvlJc w:val="left"/>
    </w:lvl>
    <w:lvl w:ilvl="6" w:tplc="AFC48870">
      <w:start w:val="1"/>
      <w:numFmt w:val="bullet"/>
      <w:lvlText w:val=""/>
      <w:lvlJc w:val="left"/>
    </w:lvl>
    <w:lvl w:ilvl="7" w:tplc="D06C7AC0">
      <w:start w:val="1"/>
      <w:numFmt w:val="bullet"/>
      <w:lvlText w:val=""/>
      <w:lvlJc w:val="left"/>
    </w:lvl>
    <w:lvl w:ilvl="8" w:tplc="BB786990">
      <w:start w:val="1"/>
      <w:numFmt w:val="bullet"/>
      <w:lvlText w:val=""/>
      <w:lvlJc w:val="left"/>
    </w:lvl>
  </w:abstractNum>
  <w:abstractNum w:abstractNumId="13" w15:restartNumberingAfterBreak="0">
    <w:nsid w:val="00D17080"/>
    <w:multiLevelType w:val="hybridMultilevel"/>
    <w:tmpl w:val="75E0858A"/>
    <w:lvl w:ilvl="0" w:tplc="0A20EE64">
      <w:start w:val="1"/>
      <w:numFmt w:val="decimal"/>
      <w:lvlText w:val="%1."/>
      <w:lvlJc w:val="left"/>
      <w:pPr>
        <w:ind w:left="0" w:firstLine="0"/>
      </w:pPr>
    </w:lvl>
    <w:lvl w:ilvl="1" w:tplc="0D6A1EA0">
      <w:numFmt w:val="decimal"/>
      <w:lvlText w:val=""/>
      <w:lvlJc w:val="left"/>
      <w:pPr>
        <w:ind w:left="0" w:firstLine="0"/>
      </w:pPr>
    </w:lvl>
    <w:lvl w:ilvl="2" w:tplc="2C82E6D8">
      <w:numFmt w:val="decimal"/>
      <w:lvlText w:val=""/>
      <w:lvlJc w:val="left"/>
      <w:pPr>
        <w:ind w:left="0" w:firstLine="0"/>
      </w:pPr>
    </w:lvl>
    <w:lvl w:ilvl="3" w:tplc="68060C66">
      <w:numFmt w:val="decimal"/>
      <w:lvlText w:val=""/>
      <w:lvlJc w:val="left"/>
      <w:pPr>
        <w:ind w:left="0" w:firstLine="0"/>
      </w:pPr>
    </w:lvl>
    <w:lvl w:ilvl="4" w:tplc="00843A62">
      <w:numFmt w:val="decimal"/>
      <w:lvlText w:val=""/>
      <w:lvlJc w:val="left"/>
      <w:pPr>
        <w:ind w:left="0" w:firstLine="0"/>
      </w:pPr>
    </w:lvl>
    <w:lvl w:ilvl="5" w:tplc="518AADC2">
      <w:numFmt w:val="decimal"/>
      <w:lvlText w:val=""/>
      <w:lvlJc w:val="left"/>
      <w:pPr>
        <w:ind w:left="0" w:firstLine="0"/>
      </w:pPr>
    </w:lvl>
    <w:lvl w:ilvl="6" w:tplc="5A8AD8E4">
      <w:numFmt w:val="decimal"/>
      <w:lvlText w:val=""/>
      <w:lvlJc w:val="left"/>
      <w:pPr>
        <w:ind w:left="0" w:firstLine="0"/>
      </w:pPr>
    </w:lvl>
    <w:lvl w:ilvl="7" w:tplc="2624B0D2">
      <w:numFmt w:val="decimal"/>
      <w:lvlText w:val=""/>
      <w:lvlJc w:val="left"/>
      <w:pPr>
        <w:ind w:left="0" w:firstLine="0"/>
      </w:pPr>
    </w:lvl>
    <w:lvl w:ilvl="8" w:tplc="E0B4154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01745C62"/>
    <w:multiLevelType w:val="multilevel"/>
    <w:tmpl w:val="A260D8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sz w:val="23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  <w:b/>
        <w:bCs/>
        <w:sz w:val="23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  <w:b w:val="0"/>
        <w:sz w:val="23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  <w:b w:val="0"/>
        <w:sz w:val="23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  <w:b w:val="0"/>
        <w:sz w:val="23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  <w:b w:val="0"/>
        <w:sz w:val="23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  <w:b w:val="0"/>
        <w:sz w:val="23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  <w:b w:val="0"/>
        <w:sz w:val="23"/>
      </w:rPr>
    </w:lvl>
    <w:lvl w:ilvl="8">
      <w:start w:val="1"/>
      <w:numFmt w:val="decimal"/>
      <w:lvlText w:val="%1.%2.%3.%4.%5.%6.%7.%8.%9"/>
      <w:lvlJc w:val="left"/>
      <w:pPr>
        <w:ind w:left="6240" w:hanging="1440"/>
      </w:pPr>
      <w:rPr>
        <w:rFonts w:hint="default"/>
        <w:b w:val="0"/>
        <w:sz w:val="23"/>
      </w:rPr>
    </w:lvl>
  </w:abstractNum>
  <w:abstractNum w:abstractNumId="15" w15:restartNumberingAfterBreak="0">
    <w:nsid w:val="01DA242E"/>
    <w:multiLevelType w:val="hybridMultilevel"/>
    <w:tmpl w:val="75769812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401826D6">
      <w:start w:val="1"/>
      <w:numFmt w:val="bullet"/>
      <w:lvlText w:val=""/>
      <w:lvlJc w:val="left"/>
      <w:pPr>
        <w:ind w:left="0" w:firstLine="0"/>
      </w:pPr>
    </w:lvl>
    <w:lvl w:ilvl="2" w:tplc="265A966A">
      <w:start w:val="1"/>
      <w:numFmt w:val="bullet"/>
      <w:lvlText w:val=""/>
      <w:lvlJc w:val="left"/>
      <w:pPr>
        <w:ind w:left="0" w:firstLine="0"/>
      </w:pPr>
    </w:lvl>
    <w:lvl w:ilvl="3" w:tplc="07A48D88">
      <w:start w:val="1"/>
      <w:numFmt w:val="bullet"/>
      <w:lvlText w:val=""/>
      <w:lvlJc w:val="left"/>
      <w:pPr>
        <w:ind w:left="0" w:firstLine="0"/>
      </w:pPr>
    </w:lvl>
    <w:lvl w:ilvl="4" w:tplc="0AB64378">
      <w:start w:val="1"/>
      <w:numFmt w:val="bullet"/>
      <w:lvlText w:val=""/>
      <w:lvlJc w:val="left"/>
      <w:pPr>
        <w:ind w:left="0" w:firstLine="0"/>
      </w:pPr>
    </w:lvl>
    <w:lvl w:ilvl="5" w:tplc="D43CA0D4">
      <w:start w:val="1"/>
      <w:numFmt w:val="bullet"/>
      <w:lvlText w:val=""/>
      <w:lvlJc w:val="left"/>
      <w:pPr>
        <w:ind w:left="0" w:firstLine="0"/>
      </w:pPr>
    </w:lvl>
    <w:lvl w:ilvl="6" w:tplc="795EAC9C">
      <w:start w:val="1"/>
      <w:numFmt w:val="bullet"/>
      <w:lvlText w:val=""/>
      <w:lvlJc w:val="left"/>
      <w:pPr>
        <w:ind w:left="0" w:firstLine="0"/>
      </w:pPr>
    </w:lvl>
    <w:lvl w:ilvl="7" w:tplc="6C2AE1BE">
      <w:start w:val="1"/>
      <w:numFmt w:val="bullet"/>
      <w:lvlText w:val=""/>
      <w:lvlJc w:val="left"/>
      <w:pPr>
        <w:ind w:left="0" w:firstLine="0"/>
      </w:pPr>
    </w:lvl>
    <w:lvl w:ilvl="8" w:tplc="BF0CB50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04822DF9"/>
    <w:multiLevelType w:val="hybridMultilevel"/>
    <w:tmpl w:val="5EC6AFD4"/>
    <w:lvl w:ilvl="0" w:tplc="2EB8B20A">
      <w:start w:val="3"/>
      <w:numFmt w:val="decimal"/>
      <w:lvlText w:val="%1."/>
      <w:lvlJc w:val="left"/>
      <w:pPr>
        <w:ind w:left="0" w:firstLine="0"/>
      </w:pPr>
    </w:lvl>
    <w:lvl w:ilvl="1" w:tplc="D6946936">
      <w:numFmt w:val="decimal"/>
      <w:lvlText w:val=""/>
      <w:lvlJc w:val="left"/>
      <w:pPr>
        <w:ind w:left="0" w:firstLine="0"/>
      </w:pPr>
    </w:lvl>
    <w:lvl w:ilvl="2" w:tplc="AF7CBABC">
      <w:numFmt w:val="decimal"/>
      <w:lvlText w:val=""/>
      <w:lvlJc w:val="left"/>
      <w:pPr>
        <w:ind w:left="0" w:firstLine="0"/>
      </w:pPr>
    </w:lvl>
    <w:lvl w:ilvl="3" w:tplc="403A74C4">
      <w:numFmt w:val="decimal"/>
      <w:lvlText w:val=""/>
      <w:lvlJc w:val="left"/>
      <w:pPr>
        <w:ind w:left="0" w:firstLine="0"/>
      </w:pPr>
    </w:lvl>
    <w:lvl w:ilvl="4" w:tplc="21644748">
      <w:numFmt w:val="decimal"/>
      <w:lvlText w:val=""/>
      <w:lvlJc w:val="left"/>
      <w:pPr>
        <w:ind w:left="0" w:firstLine="0"/>
      </w:pPr>
    </w:lvl>
    <w:lvl w:ilvl="5" w:tplc="E938CD5E">
      <w:numFmt w:val="decimal"/>
      <w:lvlText w:val=""/>
      <w:lvlJc w:val="left"/>
      <w:pPr>
        <w:ind w:left="0" w:firstLine="0"/>
      </w:pPr>
    </w:lvl>
    <w:lvl w:ilvl="6" w:tplc="49D4990E">
      <w:numFmt w:val="decimal"/>
      <w:lvlText w:val=""/>
      <w:lvlJc w:val="left"/>
      <w:pPr>
        <w:ind w:left="0" w:firstLine="0"/>
      </w:pPr>
    </w:lvl>
    <w:lvl w:ilvl="7" w:tplc="2A1A73A4">
      <w:numFmt w:val="decimal"/>
      <w:lvlText w:val=""/>
      <w:lvlJc w:val="left"/>
      <w:pPr>
        <w:ind w:left="0" w:firstLine="0"/>
      </w:pPr>
    </w:lvl>
    <w:lvl w:ilvl="8" w:tplc="D84EBF3C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AEA4846"/>
    <w:multiLevelType w:val="multilevel"/>
    <w:tmpl w:val="E6F02D24"/>
    <w:lvl w:ilvl="0">
      <w:start w:val="1"/>
      <w:numFmt w:val="decimal"/>
      <w:lvlText w:val="%1"/>
      <w:lvlJc w:val="left"/>
      <w:pPr>
        <w:ind w:left="450" w:hanging="450"/>
      </w:pPr>
      <w:rPr>
        <w:rFonts w:eastAsia="Times New Roman" w:cs="Arial"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eastAsia="Times New Roman" w:cs="Arial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cs="Arial"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 New Roman" w:cs="Arial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cs="Arial"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 New Roman" w:cs="Arial"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cs="Arial"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Times New Roman"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Times New Roman" w:cs="Arial" w:hint="default"/>
        <w:b/>
      </w:rPr>
    </w:lvl>
  </w:abstractNum>
  <w:abstractNum w:abstractNumId="18" w15:restartNumberingAfterBreak="0">
    <w:nsid w:val="1E2701A0"/>
    <w:multiLevelType w:val="multilevel"/>
    <w:tmpl w:val="E6F02D24"/>
    <w:lvl w:ilvl="0">
      <w:start w:val="1"/>
      <w:numFmt w:val="decimal"/>
      <w:lvlText w:val="%1"/>
      <w:lvlJc w:val="left"/>
      <w:pPr>
        <w:ind w:left="450" w:hanging="450"/>
      </w:pPr>
      <w:rPr>
        <w:rFonts w:eastAsia="Times New Roman" w:cs="Arial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eastAsia="Times New Roman" w:cs="Arial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cs="Arial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 New Roman" w:cs="Arial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cs="Arial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 New Roman" w:cs="Arial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cs="Arial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Times New Roman" w:cs="Arial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Times New Roman" w:cs="Arial"/>
        <w:b/>
      </w:rPr>
    </w:lvl>
  </w:abstractNum>
  <w:abstractNum w:abstractNumId="19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29321857"/>
    <w:multiLevelType w:val="multilevel"/>
    <w:tmpl w:val="68982B90"/>
    <w:lvl w:ilvl="0">
      <w:start w:val="1"/>
      <w:numFmt w:val="decimal"/>
      <w:lvlText w:val="%1."/>
      <w:lvlJc w:val="left"/>
      <w:pPr>
        <w:ind w:left="357" w:hanging="215"/>
      </w:pPr>
      <w:rPr>
        <w:rFonts w:ascii="Times New Roman" w:eastAsia="Times New Roman" w:hAnsi="Times New Roman" w:cs="Arial"/>
      </w:rPr>
    </w:lvl>
    <w:lvl w:ilvl="1">
      <w:start w:val="1"/>
      <w:numFmt w:val="decimal"/>
      <w:lvlText w:val="%2."/>
      <w:lvlJc w:val="left"/>
      <w:pPr>
        <w:ind w:left="1114" w:hanging="360"/>
      </w:pPr>
    </w:lvl>
    <w:lvl w:ilvl="2">
      <w:start w:val="1"/>
      <w:numFmt w:val="decimal"/>
      <w:lvlText w:val="%3."/>
      <w:lvlJc w:val="left"/>
      <w:pPr>
        <w:ind w:left="1474" w:hanging="360"/>
      </w:pPr>
    </w:lvl>
    <w:lvl w:ilvl="3">
      <w:start w:val="1"/>
      <w:numFmt w:val="decimal"/>
      <w:lvlText w:val="%4."/>
      <w:lvlJc w:val="left"/>
      <w:pPr>
        <w:ind w:left="1834" w:hanging="360"/>
      </w:pPr>
    </w:lvl>
    <w:lvl w:ilvl="4">
      <w:start w:val="1"/>
      <w:numFmt w:val="decimal"/>
      <w:lvlText w:val="%5."/>
      <w:lvlJc w:val="left"/>
      <w:pPr>
        <w:ind w:left="2194" w:hanging="360"/>
      </w:pPr>
    </w:lvl>
    <w:lvl w:ilvl="5">
      <w:start w:val="1"/>
      <w:numFmt w:val="decimal"/>
      <w:lvlText w:val="%6."/>
      <w:lvlJc w:val="left"/>
      <w:pPr>
        <w:ind w:left="2554" w:hanging="360"/>
      </w:pPr>
    </w:lvl>
    <w:lvl w:ilvl="6">
      <w:start w:val="1"/>
      <w:numFmt w:val="decimal"/>
      <w:lvlText w:val="%7."/>
      <w:lvlJc w:val="left"/>
      <w:pPr>
        <w:ind w:left="2914" w:hanging="360"/>
      </w:pPr>
    </w:lvl>
    <w:lvl w:ilvl="7">
      <w:start w:val="1"/>
      <w:numFmt w:val="decimal"/>
      <w:lvlText w:val="%8."/>
      <w:lvlJc w:val="left"/>
      <w:pPr>
        <w:ind w:left="3274" w:hanging="360"/>
      </w:pPr>
    </w:lvl>
    <w:lvl w:ilvl="8">
      <w:start w:val="1"/>
      <w:numFmt w:val="decimal"/>
      <w:lvlText w:val="%9."/>
      <w:lvlJc w:val="left"/>
      <w:pPr>
        <w:ind w:left="3634" w:hanging="360"/>
      </w:pPr>
    </w:lvl>
  </w:abstractNum>
  <w:abstractNum w:abstractNumId="21" w15:restartNumberingAfterBreak="0">
    <w:nsid w:val="2BE94F01"/>
    <w:multiLevelType w:val="hybridMultilevel"/>
    <w:tmpl w:val="E752EED2"/>
    <w:lvl w:ilvl="0" w:tplc="A97A2F18">
      <w:start w:val="1"/>
      <w:numFmt w:val="decimal"/>
      <w:lvlText w:val="%1."/>
      <w:lvlJc w:val="left"/>
      <w:pPr>
        <w:ind w:left="0" w:firstLine="0"/>
      </w:pPr>
      <w:rPr>
        <w:b w:val="0"/>
        <w:bCs/>
      </w:rPr>
    </w:lvl>
    <w:lvl w:ilvl="1" w:tplc="32DA5CD0">
      <w:numFmt w:val="decimal"/>
      <w:lvlText w:val="-"/>
      <w:lvlJc w:val="left"/>
      <w:pPr>
        <w:ind w:left="0" w:firstLine="0"/>
      </w:pPr>
    </w:lvl>
    <w:lvl w:ilvl="2" w:tplc="FA7295FA">
      <w:start w:val="1"/>
      <w:numFmt w:val="lowerLetter"/>
      <w:lvlText w:val="%3)"/>
      <w:lvlJc w:val="left"/>
      <w:pPr>
        <w:ind w:left="0" w:firstLine="0"/>
      </w:pPr>
    </w:lvl>
    <w:lvl w:ilvl="3" w:tplc="2410C732">
      <w:numFmt w:val="decimal"/>
      <w:lvlText w:val=""/>
      <w:lvlJc w:val="left"/>
      <w:pPr>
        <w:ind w:left="0" w:firstLine="0"/>
      </w:pPr>
    </w:lvl>
    <w:lvl w:ilvl="4" w:tplc="737617FA">
      <w:numFmt w:val="decimal"/>
      <w:lvlText w:val=""/>
      <w:lvlJc w:val="left"/>
      <w:pPr>
        <w:ind w:left="0" w:firstLine="0"/>
      </w:pPr>
    </w:lvl>
    <w:lvl w:ilvl="5" w:tplc="2AD0CF36">
      <w:numFmt w:val="decimal"/>
      <w:lvlText w:val=""/>
      <w:lvlJc w:val="left"/>
      <w:pPr>
        <w:ind w:left="0" w:firstLine="0"/>
      </w:pPr>
    </w:lvl>
    <w:lvl w:ilvl="6" w:tplc="D430D7E0">
      <w:numFmt w:val="decimal"/>
      <w:lvlText w:val=""/>
      <w:lvlJc w:val="left"/>
      <w:pPr>
        <w:ind w:left="0" w:firstLine="0"/>
      </w:pPr>
    </w:lvl>
    <w:lvl w:ilvl="7" w:tplc="3A121896">
      <w:numFmt w:val="decimal"/>
      <w:lvlText w:val=""/>
      <w:lvlJc w:val="left"/>
      <w:pPr>
        <w:ind w:left="0" w:firstLine="0"/>
      </w:pPr>
    </w:lvl>
    <w:lvl w:ilvl="8" w:tplc="81E82830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2D98512B"/>
    <w:multiLevelType w:val="hybridMultilevel"/>
    <w:tmpl w:val="E04C5B8E"/>
    <w:lvl w:ilvl="0" w:tplc="CF66F512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FFFFFFFF">
      <w:start w:val="3"/>
      <w:numFmt w:val="decimal"/>
      <w:lvlText w:val="%2.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342701E0"/>
    <w:multiLevelType w:val="hybridMultilevel"/>
    <w:tmpl w:val="2A082C70"/>
    <w:lvl w:ilvl="0" w:tplc="96968F62">
      <w:start w:val="1"/>
      <w:numFmt w:val="decimal"/>
      <w:lvlText w:val="%1."/>
      <w:lvlJc w:val="left"/>
      <w:pPr>
        <w:ind w:left="0" w:firstLine="0"/>
      </w:pPr>
    </w:lvl>
    <w:lvl w:ilvl="1" w:tplc="41CC8CEC">
      <w:numFmt w:val="decimal"/>
      <w:lvlText w:val=""/>
      <w:lvlJc w:val="left"/>
      <w:pPr>
        <w:ind w:left="0" w:firstLine="0"/>
      </w:pPr>
    </w:lvl>
    <w:lvl w:ilvl="2" w:tplc="D9BCA09A">
      <w:numFmt w:val="decimal"/>
      <w:lvlText w:val=""/>
      <w:lvlJc w:val="left"/>
      <w:pPr>
        <w:ind w:left="0" w:firstLine="0"/>
      </w:pPr>
    </w:lvl>
    <w:lvl w:ilvl="3" w:tplc="AD88BAB8">
      <w:numFmt w:val="decimal"/>
      <w:lvlText w:val=""/>
      <w:lvlJc w:val="left"/>
      <w:pPr>
        <w:ind w:left="0" w:firstLine="0"/>
      </w:pPr>
    </w:lvl>
    <w:lvl w:ilvl="4" w:tplc="98009ECC">
      <w:numFmt w:val="decimal"/>
      <w:lvlText w:val=""/>
      <w:lvlJc w:val="left"/>
      <w:pPr>
        <w:ind w:left="0" w:firstLine="0"/>
      </w:pPr>
    </w:lvl>
    <w:lvl w:ilvl="5" w:tplc="AA0630A8">
      <w:numFmt w:val="decimal"/>
      <w:lvlText w:val=""/>
      <w:lvlJc w:val="left"/>
      <w:pPr>
        <w:ind w:left="0" w:firstLine="0"/>
      </w:pPr>
    </w:lvl>
    <w:lvl w:ilvl="6" w:tplc="07C2062A">
      <w:numFmt w:val="decimal"/>
      <w:lvlText w:val=""/>
      <w:lvlJc w:val="left"/>
      <w:pPr>
        <w:ind w:left="0" w:firstLine="0"/>
      </w:pPr>
    </w:lvl>
    <w:lvl w:ilvl="7" w:tplc="CF9C1218">
      <w:numFmt w:val="decimal"/>
      <w:lvlText w:val=""/>
      <w:lvlJc w:val="left"/>
      <w:pPr>
        <w:ind w:left="0" w:firstLine="0"/>
      </w:pPr>
    </w:lvl>
    <w:lvl w:ilvl="8" w:tplc="5EC05426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7DE71BE"/>
    <w:multiLevelType w:val="hybridMultilevel"/>
    <w:tmpl w:val="E5C09F80"/>
    <w:lvl w:ilvl="0" w:tplc="BC1E7BC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6A7C9072">
      <w:start w:val="1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337A4F"/>
    <w:multiLevelType w:val="hybridMultilevel"/>
    <w:tmpl w:val="29609602"/>
    <w:lvl w:ilvl="0" w:tplc="041B0017">
      <w:start w:val="1"/>
      <w:numFmt w:val="lowerLetter"/>
      <w:lvlText w:val="%1)"/>
      <w:lvlJc w:val="left"/>
      <w:pPr>
        <w:ind w:left="1240" w:hanging="360"/>
      </w:pPr>
    </w:lvl>
    <w:lvl w:ilvl="1" w:tplc="041B0019" w:tentative="1">
      <w:start w:val="1"/>
      <w:numFmt w:val="lowerLetter"/>
      <w:lvlText w:val="%2."/>
      <w:lvlJc w:val="left"/>
      <w:pPr>
        <w:ind w:left="1960" w:hanging="360"/>
      </w:pPr>
    </w:lvl>
    <w:lvl w:ilvl="2" w:tplc="041B001B" w:tentative="1">
      <w:start w:val="1"/>
      <w:numFmt w:val="lowerRoman"/>
      <w:lvlText w:val="%3."/>
      <w:lvlJc w:val="right"/>
      <w:pPr>
        <w:ind w:left="2680" w:hanging="180"/>
      </w:pPr>
    </w:lvl>
    <w:lvl w:ilvl="3" w:tplc="041B000F" w:tentative="1">
      <w:start w:val="1"/>
      <w:numFmt w:val="decimal"/>
      <w:lvlText w:val="%4."/>
      <w:lvlJc w:val="left"/>
      <w:pPr>
        <w:ind w:left="3400" w:hanging="360"/>
      </w:pPr>
    </w:lvl>
    <w:lvl w:ilvl="4" w:tplc="041B0019" w:tentative="1">
      <w:start w:val="1"/>
      <w:numFmt w:val="lowerLetter"/>
      <w:lvlText w:val="%5."/>
      <w:lvlJc w:val="left"/>
      <w:pPr>
        <w:ind w:left="4120" w:hanging="360"/>
      </w:pPr>
    </w:lvl>
    <w:lvl w:ilvl="5" w:tplc="041B001B" w:tentative="1">
      <w:start w:val="1"/>
      <w:numFmt w:val="lowerRoman"/>
      <w:lvlText w:val="%6."/>
      <w:lvlJc w:val="right"/>
      <w:pPr>
        <w:ind w:left="4840" w:hanging="180"/>
      </w:pPr>
    </w:lvl>
    <w:lvl w:ilvl="6" w:tplc="041B000F" w:tentative="1">
      <w:start w:val="1"/>
      <w:numFmt w:val="decimal"/>
      <w:lvlText w:val="%7."/>
      <w:lvlJc w:val="left"/>
      <w:pPr>
        <w:ind w:left="5560" w:hanging="360"/>
      </w:pPr>
    </w:lvl>
    <w:lvl w:ilvl="7" w:tplc="041B0019" w:tentative="1">
      <w:start w:val="1"/>
      <w:numFmt w:val="lowerLetter"/>
      <w:lvlText w:val="%8."/>
      <w:lvlJc w:val="left"/>
      <w:pPr>
        <w:ind w:left="6280" w:hanging="360"/>
      </w:pPr>
    </w:lvl>
    <w:lvl w:ilvl="8" w:tplc="041B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6" w15:restartNumberingAfterBreak="0">
    <w:nsid w:val="41B45890"/>
    <w:multiLevelType w:val="hybridMultilevel"/>
    <w:tmpl w:val="9C8E82A2"/>
    <w:lvl w:ilvl="0" w:tplc="8740494A">
      <w:start w:val="1"/>
      <w:numFmt w:val="bullet"/>
      <w:lvlText w:val="-"/>
      <w:lvlJc w:val="left"/>
      <w:pPr>
        <w:ind w:left="1440" w:hanging="360"/>
      </w:pPr>
      <w:rPr>
        <w:b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30B3DFF"/>
    <w:multiLevelType w:val="hybridMultilevel"/>
    <w:tmpl w:val="20EE134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44CD413F"/>
    <w:multiLevelType w:val="hybridMultilevel"/>
    <w:tmpl w:val="E04C5B8E"/>
    <w:lvl w:ilvl="0" w:tplc="CF66F512">
      <w:start w:val="1"/>
      <w:numFmt w:val="decimal"/>
      <w:lvlText w:val="%1."/>
      <w:lvlJc w:val="left"/>
      <w:rPr>
        <w:b w:val="0"/>
      </w:rPr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4836F7A"/>
    <w:multiLevelType w:val="hybridMultilevel"/>
    <w:tmpl w:val="57D2F10E"/>
    <w:lvl w:ilvl="0" w:tplc="8F64696C">
      <w:start w:val="1"/>
      <w:numFmt w:val="decimal"/>
      <w:lvlText w:val="%1."/>
      <w:lvlJc w:val="left"/>
      <w:pPr>
        <w:ind w:left="0" w:firstLine="0"/>
      </w:pPr>
    </w:lvl>
    <w:lvl w:ilvl="1" w:tplc="BB30C3FA">
      <w:numFmt w:val="decimal"/>
      <w:lvlText w:val=""/>
      <w:lvlJc w:val="left"/>
      <w:pPr>
        <w:ind w:left="0" w:firstLine="0"/>
      </w:pPr>
    </w:lvl>
    <w:lvl w:ilvl="2" w:tplc="ED92A2BC">
      <w:numFmt w:val="decimal"/>
      <w:lvlText w:val=""/>
      <w:lvlJc w:val="left"/>
      <w:pPr>
        <w:ind w:left="0" w:firstLine="0"/>
      </w:pPr>
    </w:lvl>
    <w:lvl w:ilvl="3" w:tplc="8B0E0376">
      <w:numFmt w:val="decimal"/>
      <w:lvlText w:val=""/>
      <w:lvlJc w:val="left"/>
      <w:pPr>
        <w:ind w:left="0" w:firstLine="0"/>
      </w:pPr>
    </w:lvl>
    <w:lvl w:ilvl="4" w:tplc="1654E424">
      <w:numFmt w:val="decimal"/>
      <w:lvlText w:val=""/>
      <w:lvlJc w:val="left"/>
      <w:pPr>
        <w:ind w:left="0" w:firstLine="0"/>
      </w:pPr>
    </w:lvl>
    <w:lvl w:ilvl="5" w:tplc="E494C68E">
      <w:numFmt w:val="decimal"/>
      <w:lvlText w:val=""/>
      <w:lvlJc w:val="left"/>
      <w:pPr>
        <w:ind w:left="0" w:firstLine="0"/>
      </w:pPr>
    </w:lvl>
    <w:lvl w:ilvl="6" w:tplc="AFC48870">
      <w:numFmt w:val="decimal"/>
      <w:lvlText w:val=""/>
      <w:lvlJc w:val="left"/>
      <w:pPr>
        <w:ind w:left="0" w:firstLine="0"/>
      </w:pPr>
    </w:lvl>
    <w:lvl w:ilvl="7" w:tplc="D06C7AC0">
      <w:numFmt w:val="decimal"/>
      <w:lvlText w:val=""/>
      <w:lvlJc w:val="left"/>
      <w:pPr>
        <w:ind w:left="0" w:firstLine="0"/>
      </w:pPr>
    </w:lvl>
    <w:lvl w:ilvl="8" w:tplc="BB786990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572E48C6"/>
    <w:multiLevelType w:val="multilevel"/>
    <w:tmpl w:val="6890F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360"/>
      </w:pPr>
      <w:rPr>
        <w:rFonts w:hint="default"/>
        <w:b/>
        <w:bCs/>
        <w:sz w:val="23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  <w:b w:val="0"/>
        <w:sz w:val="23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 w:val="0"/>
        <w:sz w:val="23"/>
      </w:rPr>
    </w:lvl>
    <w:lvl w:ilvl="4">
      <w:start w:val="1"/>
      <w:numFmt w:val="decimal"/>
      <w:isLgl/>
      <w:lvlText w:val="%1.%2.%3.%4.%5"/>
      <w:lvlJc w:val="left"/>
      <w:pPr>
        <w:ind w:left="2400" w:hanging="1080"/>
      </w:pPr>
      <w:rPr>
        <w:rFonts w:hint="default"/>
        <w:b w:val="0"/>
        <w:sz w:val="23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  <w:b w:val="0"/>
        <w:sz w:val="23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 w:val="0"/>
        <w:sz w:val="23"/>
      </w:rPr>
    </w:lvl>
    <w:lvl w:ilvl="7">
      <w:start w:val="1"/>
      <w:numFmt w:val="decimal"/>
      <w:isLgl/>
      <w:lvlText w:val="%1.%2.%3.%4.%5.%6.%7.%8"/>
      <w:lvlJc w:val="left"/>
      <w:pPr>
        <w:ind w:left="3480" w:hanging="1440"/>
      </w:pPr>
      <w:rPr>
        <w:rFonts w:hint="default"/>
        <w:b w:val="0"/>
        <w:sz w:val="23"/>
      </w:rPr>
    </w:lvl>
    <w:lvl w:ilvl="8">
      <w:start w:val="1"/>
      <w:numFmt w:val="decimal"/>
      <w:isLgl/>
      <w:lvlText w:val="%1.%2.%3.%4.%5.%6.%7.%8.%9"/>
      <w:lvlJc w:val="left"/>
      <w:pPr>
        <w:ind w:left="3720" w:hanging="1440"/>
      </w:pPr>
      <w:rPr>
        <w:rFonts w:hint="default"/>
        <w:b w:val="0"/>
        <w:sz w:val="23"/>
      </w:rPr>
    </w:lvl>
  </w:abstractNum>
  <w:abstractNum w:abstractNumId="32" w15:restartNumberingAfterBreak="0">
    <w:nsid w:val="577A2C65"/>
    <w:multiLevelType w:val="hybridMultilevel"/>
    <w:tmpl w:val="4DF72E4E"/>
    <w:lvl w:ilvl="0" w:tplc="146824C8">
      <w:start w:val="1"/>
      <w:numFmt w:val="decimal"/>
      <w:lvlText w:val="%1."/>
      <w:lvlJc w:val="left"/>
      <w:pPr>
        <w:ind w:left="0" w:firstLine="0"/>
      </w:pPr>
    </w:lvl>
    <w:lvl w:ilvl="1" w:tplc="81EA7CAE">
      <w:numFmt w:val="decimal"/>
      <w:lvlText w:val=""/>
      <w:lvlJc w:val="left"/>
      <w:pPr>
        <w:ind w:left="0" w:firstLine="0"/>
      </w:pPr>
    </w:lvl>
    <w:lvl w:ilvl="2" w:tplc="B8FAF8E6">
      <w:numFmt w:val="decimal"/>
      <w:lvlText w:val=""/>
      <w:lvlJc w:val="left"/>
      <w:pPr>
        <w:ind w:left="0" w:firstLine="0"/>
      </w:pPr>
    </w:lvl>
    <w:lvl w:ilvl="3" w:tplc="54162D18">
      <w:numFmt w:val="decimal"/>
      <w:lvlText w:val=""/>
      <w:lvlJc w:val="left"/>
      <w:pPr>
        <w:ind w:left="0" w:firstLine="0"/>
      </w:pPr>
    </w:lvl>
    <w:lvl w:ilvl="4" w:tplc="3A44C7C2">
      <w:numFmt w:val="decimal"/>
      <w:lvlText w:val=""/>
      <w:lvlJc w:val="left"/>
      <w:pPr>
        <w:ind w:left="0" w:firstLine="0"/>
      </w:pPr>
    </w:lvl>
    <w:lvl w:ilvl="5" w:tplc="FDF64DDC">
      <w:numFmt w:val="decimal"/>
      <w:lvlText w:val=""/>
      <w:lvlJc w:val="left"/>
      <w:pPr>
        <w:ind w:left="0" w:firstLine="0"/>
      </w:pPr>
    </w:lvl>
    <w:lvl w:ilvl="6" w:tplc="891C9F60">
      <w:numFmt w:val="decimal"/>
      <w:lvlText w:val=""/>
      <w:lvlJc w:val="left"/>
      <w:pPr>
        <w:ind w:left="0" w:firstLine="0"/>
      </w:pPr>
    </w:lvl>
    <w:lvl w:ilvl="7" w:tplc="B61A8A00">
      <w:numFmt w:val="decimal"/>
      <w:lvlText w:val=""/>
      <w:lvlJc w:val="left"/>
      <w:pPr>
        <w:ind w:left="0" w:firstLine="0"/>
      </w:pPr>
    </w:lvl>
    <w:lvl w:ilvl="8" w:tplc="C8F27A34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58032D62"/>
    <w:multiLevelType w:val="multilevel"/>
    <w:tmpl w:val="17E89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4" w15:restartNumberingAfterBreak="0">
    <w:nsid w:val="5A523733"/>
    <w:multiLevelType w:val="hybridMultilevel"/>
    <w:tmpl w:val="00307896"/>
    <w:lvl w:ilvl="0" w:tplc="8740494A">
      <w:numFmt w:val="decimal"/>
      <w:lvlText w:val="-"/>
      <w:lvlJc w:val="left"/>
      <w:pPr>
        <w:ind w:left="0" w:firstLine="0"/>
      </w:pPr>
      <w:rPr>
        <w:b/>
      </w:rPr>
    </w:lvl>
    <w:lvl w:ilvl="1" w:tplc="FFFFFFFF">
      <w:start w:val="3"/>
      <w:numFmt w:val="decimal"/>
      <w:lvlText w:val="%2.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16E7F46"/>
    <w:multiLevelType w:val="hybridMultilevel"/>
    <w:tmpl w:val="3B3CEAAC"/>
    <w:lvl w:ilvl="0" w:tplc="6D50EFDE">
      <w:start w:val="1"/>
      <w:numFmt w:val="decimal"/>
      <w:lvlText w:val="%1."/>
      <w:lvlJc w:val="left"/>
      <w:pPr>
        <w:ind w:left="0" w:firstLine="0"/>
      </w:pPr>
      <w:rPr>
        <w:sz w:val="22"/>
        <w:szCs w:val="22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67224A92"/>
    <w:multiLevelType w:val="hybridMultilevel"/>
    <w:tmpl w:val="51088276"/>
    <w:lvl w:ilvl="0" w:tplc="3628E666">
      <w:start w:val="4"/>
      <w:numFmt w:val="decimal"/>
      <w:lvlText w:val="28.%1"/>
      <w:lvlJc w:val="left"/>
      <w:pPr>
        <w:ind w:left="0" w:firstLine="0"/>
      </w:pPr>
    </w:lvl>
    <w:lvl w:ilvl="1" w:tplc="85DA6C2E">
      <w:start w:val="1"/>
      <w:numFmt w:val="decimal"/>
      <w:lvlText w:val="%2"/>
      <w:lvlJc w:val="left"/>
      <w:pPr>
        <w:ind w:left="0" w:firstLine="0"/>
      </w:pPr>
    </w:lvl>
    <w:lvl w:ilvl="2" w:tplc="AFC0D8B6">
      <w:start w:val="1"/>
      <w:numFmt w:val="lowerLetter"/>
      <w:lvlText w:val="%3)"/>
      <w:lvlJc w:val="left"/>
      <w:pPr>
        <w:ind w:left="0" w:firstLine="0"/>
      </w:pPr>
    </w:lvl>
    <w:lvl w:ilvl="3" w:tplc="4844E7FA">
      <w:start w:val="1"/>
      <w:numFmt w:val="decimal"/>
      <w:lvlText w:val="%4."/>
      <w:lvlJc w:val="left"/>
      <w:pPr>
        <w:ind w:left="0" w:firstLine="0"/>
      </w:pPr>
    </w:lvl>
    <w:lvl w:ilvl="4" w:tplc="E2B49012">
      <w:numFmt w:val="decimal"/>
      <w:lvlText w:val=""/>
      <w:lvlJc w:val="left"/>
      <w:pPr>
        <w:ind w:left="0" w:firstLine="0"/>
      </w:pPr>
    </w:lvl>
    <w:lvl w:ilvl="5" w:tplc="7F7C57D8">
      <w:numFmt w:val="decimal"/>
      <w:lvlText w:val=""/>
      <w:lvlJc w:val="left"/>
      <w:pPr>
        <w:ind w:left="0" w:firstLine="0"/>
      </w:pPr>
    </w:lvl>
    <w:lvl w:ilvl="6" w:tplc="4EFEEC2E">
      <w:numFmt w:val="decimal"/>
      <w:lvlText w:val=""/>
      <w:lvlJc w:val="left"/>
      <w:pPr>
        <w:ind w:left="0" w:firstLine="0"/>
      </w:pPr>
    </w:lvl>
    <w:lvl w:ilvl="7" w:tplc="2C4E0A86">
      <w:numFmt w:val="decimal"/>
      <w:lvlText w:val=""/>
      <w:lvlJc w:val="left"/>
      <w:pPr>
        <w:ind w:left="0" w:firstLine="0"/>
      </w:pPr>
    </w:lvl>
    <w:lvl w:ilvl="8" w:tplc="F7DEBE6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4702E94"/>
    <w:multiLevelType w:val="hybridMultilevel"/>
    <w:tmpl w:val="5E2893C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27D51"/>
    <w:multiLevelType w:val="hybridMultilevel"/>
    <w:tmpl w:val="B9BA9782"/>
    <w:lvl w:ilvl="0" w:tplc="8740494A">
      <w:start w:val="1"/>
      <w:numFmt w:val="bullet"/>
      <w:lvlText w:val="-"/>
      <w:lvlJc w:val="left"/>
      <w:pPr>
        <w:ind w:left="1440" w:hanging="360"/>
      </w:pPr>
      <w:rPr>
        <w:b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AE4525F"/>
    <w:multiLevelType w:val="hybridMultilevel"/>
    <w:tmpl w:val="94A4BBB8"/>
    <w:lvl w:ilvl="0" w:tplc="041B000F">
      <w:start w:val="1"/>
      <w:numFmt w:val="decimal"/>
      <w:lvlText w:val="%1."/>
      <w:lvlJc w:val="left"/>
      <w:pPr>
        <w:ind w:left="1032" w:hanging="360"/>
      </w:pPr>
    </w:lvl>
    <w:lvl w:ilvl="1" w:tplc="041B0019" w:tentative="1">
      <w:start w:val="1"/>
      <w:numFmt w:val="lowerLetter"/>
      <w:lvlText w:val="%2."/>
      <w:lvlJc w:val="left"/>
      <w:pPr>
        <w:ind w:left="1752" w:hanging="360"/>
      </w:pPr>
    </w:lvl>
    <w:lvl w:ilvl="2" w:tplc="041B001B" w:tentative="1">
      <w:start w:val="1"/>
      <w:numFmt w:val="lowerRoman"/>
      <w:lvlText w:val="%3."/>
      <w:lvlJc w:val="right"/>
      <w:pPr>
        <w:ind w:left="2472" w:hanging="180"/>
      </w:pPr>
    </w:lvl>
    <w:lvl w:ilvl="3" w:tplc="041B000F">
      <w:start w:val="1"/>
      <w:numFmt w:val="decimal"/>
      <w:lvlText w:val="%4."/>
      <w:lvlJc w:val="left"/>
      <w:pPr>
        <w:ind w:left="3192" w:hanging="360"/>
      </w:pPr>
    </w:lvl>
    <w:lvl w:ilvl="4" w:tplc="041B0019" w:tentative="1">
      <w:start w:val="1"/>
      <w:numFmt w:val="lowerLetter"/>
      <w:lvlText w:val="%5."/>
      <w:lvlJc w:val="left"/>
      <w:pPr>
        <w:ind w:left="3912" w:hanging="360"/>
      </w:pPr>
    </w:lvl>
    <w:lvl w:ilvl="5" w:tplc="041B001B" w:tentative="1">
      <w:start w:val="1"/>
      <w:numFmt w:val="lowerRoman"/>
      <w:lvlText w:val="%6."/>
      <w:lvlJc w:val="right"/>
      <w:pPr>
        <w:ind w:left="4632" w:hanging="180"/>
      </w:pPr>
    </w:lvl>
    <w:lvl w:ilvl="6" w:tplc="041B000F" w:tentative="1">
      <w:start w:val="1"/>
      <w:numFmt w:val="decimal"/>
      <w:lvlText w:val="%7."/>
      <w:lvlJc w:val="left"/>
      <w:pPr>
        <w:ind w:left="5352" w:hanging="360"/>
      </w:pPr>
    </w:lvl>
    <w:lvl w:ilvl="7" w:tplc="041B0019" w:tentative="1">
      <w:start w:val="1"/>
      <w:numFmt w:val="lowerLetter"/>
      <w:lvlText w:val="%8."/>
      <w:lvlJc w:val="left"/>
      <w:pPr>
        <w:ind w:left="6072" w:hanging="360"/>
      </w:pPr>
    </w:lvl>
    <w:lvl w:ilvl="8" w:tplc="041B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40" w15:restartNumberingAfterBreak="0">
    <w:nsid w:val="7E2C22F6"/>
    <w:multiLevelType w:val="hybridMultilevel"/>
    <w:tmpl w:val="220A1C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26645"/>
    <w:multiLevelType w:val="hybridMultilevel"/>
    <w:tmpl w:val="29609602"/>
    <w:lvl w:ilvl="0" w:tplc="041B0017">
      <w:start w:val="1"/>
      <w:numFmt w:val="lowerLetter"/>
      <w:lvlText w:val="%1)"/>
      <w:lvlJc w:val="left"/>
      <w:pPr>
        <w:ind w:left="1240" w:hanging="360"/>
      </w:pPr>
    </w:lvl>
    <w:lvl w:ilvl="1" w:tplc="041B0019" w:tentative="1">
      <w:start w:val="1"/>
      <w:numFmt w:val="lowerLetter"/>
      <w:lvlText w:val="%2."/>
      <w:lvlJc w:val="left"/>
      <w:pPr>
        <w:ind w:left="1960" w:hanging="360"/>
      </w:pPr>
    </w:lvl>
    <w:lvl w:ilvl="2" w:tplc="041B001B" w:tentative="1">
      <w:start w:val="1"/>
      <w:numFmt w:val="lowerRoman"/>
      <w:lvlText w:val="%3."/>
      <w:lvlJc w:val="right"/>
      <w:pPr>
        <w:ind w:left="2680" w:hanging="180"/>
      </w:pPr>
    </w:lvl>
    <w:lvl w:ilvl="3" w:tplc="041B000F" w:tentative="1">
      <w:start w:val="1"/>
      <w:numFmt w:val="decimal"/>
      <w:lvlText w:val="%4."/>
      <w:lvlJc w:val="left"/>
      <w:pPr>
        <w:ind w:left="3400" w:hanging="360"/>
      </w:pPr>
    </w:lvl>
    <w:lvl w:ilvl="4" w:tplc="041B0019" w:tentative="1">
      <w:start w:val="1"/>
      <w:numFmt w:val="lowerLetter"/>
      <w:lvlText w:val="%5."/>
      <w:lvlJc w:val="left"/>
      <w:pPr>
        <w:ind w:left="4120" w:hanging="360"/>
      </w:pPr>
    </w:lvl>
    <w:lvl w:ilvl="5" w:tplc="041B001B" w:tentative="1">
      <w:start w:val="1"/>
      <w:numFmt w:val="lowerRoman"/>
      <w:lvlText w:val="%6."/>
      <w:lvlJc w:val="right"/>
      <w:pPr>
        <w:ind w:left="4840" w:hanging="180"/>
      </w:pPr>
    </w:lvl>
    <w:lvl w:ilvl="6" w:tplc="041B000F" w:tentative="1">
      <w:start w:val="1"/>
      <w:numFmt w:val="decimal"/>
      <w:lvlText w:val="%7."/>
      <w:lvlJc w:val="left"/>
      <w:pPr>
        <w:ind w:left="5560" w:hanging="360"/>
      </w:pPr>
    </w:lvl>
    <w:lvl w:ilvl="7" w:tplc="041B0019" w:tentative="1">
      <w:start w:val="1"/>
      <w:numFmt w:val="lowerLetter"/>
      <w:lvlText w:val="%8."/>
      <w:lvlJc w:val="left"/>
      <w:pPr>
        <w:ind w:left="6280" w:hanging="360"/>
      </w:pPr>
    </w:lvl>
    <w:lvl w:ilvl="8" w:tplc="041B001B" w:tentative="1">
      <w:start w:val="1"/>
      <w:numFmt w:val="lowerRoman"/>
      <w:lvlText w:val="%9."/>
      <w:lvlJc w:val="right"/>
      <w:pPr>
        <w:ind w:left="7000" w:hanging="180"/>
      </w:pPr>
    </w:lvl>
  </w:abstractNum>
  <w:num w:numId="1" w16cid:durableId="444269638">
    <w:abstractNumId w:val="0"/>
  </w:num>
  <w:num w:numId="2" w16cid:durableId="1016729933">
    <w:abstractNumId w:val="1"/>
  </w:num>
  <w:num w:numId="3" w16cid:durableId="193688685">
    <w:abstractNumId w:val="3"/>
  </w:num>
  <w:num w:numId="4" w16cid:durableId="1318068417">
    <w:abstractNumId w:val="4"/>
  </w:num>
  <w:num w:numId="5" w16cid:durableId="1691755295">
    <w:abstractNumId w:val="29"/>
  </w:num>
  <w:num w:numId="6" w16cid:durableId="1619024599">
    <w:abstractNumId w:val="19"/>
  </w:num>
  <w:num w:numId="7" w16cid:durableId="1904677055">
    <w:abstractNumId w:val="14"/>
  </w:num>
  <w:num w:numId="8" w16cid:durableId="285043027">
    <w:abstractNumId w:val="5"/>
  </w:num>
  <w:num w:numId="9" w16cid:durableId="2068840532">
    <w:abstractNumId w:val="7"/>
  </w:num>
  <w:num w:numId="10" w16cid:durableId="1219433820">
    <w:abstractNumId w:val="9"/>
  </w:num>
  <w:num w:numId="11" w16cid:durableId="2039775021">
    <w:abstractNumId w:val="20"/>
  </w:num>
  <w:num w:numId="12" w16cid:durableId="1355493694">
    <w:abstractNumId w:val="28"/>
  </w:num>
  <w:num w:numId="13" w16cid:durableId="1879589611">
    <w:abstractNumId w:val="24"/>
  </w:num>
  <w:num w:numId="14" w16cid:durableId="1036194617">
    <w:abstractNumId w:val="25"/>
  </w:num>
  <w:num w:numId="15" w16cid:durableId="1404452419">
    <w:abstractNumId w:val="41"/>
  </w:num>
  <w:num w:numId="16" w16cid:durableId="1151407599">
    <w:abstractNumId w:val="37"/>
  </w:num>
  <w:num w:numId="17" w16cid:durableId="1329406193">
    <w:abstractNumId w:val="31"/>
  </w:num>
  <w:num w:numId="18" w16cid:durableId="1750886383">
    <w:abstractNumId w:val="33"/>
  </w:num>
  <w:num w:numId="19" w16cid:durableId="1417937840">
    <w:abstractNumId w:val="39"/>
  </w:num>
  <w:num w:numId="20" w16cid:durableId="13265887">
    <w:abstractNumId w:val="40"/>
  </w:num>
  <w:num w:numId="21" w16cid:durableId="2120173860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2" w16cid:durableId="90468068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029450087">
    <w:abstractNumId w:val="28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 w16cid:durableId="60040778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405345008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58047727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7297619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8" w16cid:durableId="56846875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78724053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099301978">
    <w:abstractNumId w:val="6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 w16cid:durableId="2076272976">
    <w:abstractNumId w:val="26"/>
  </w:num>
  <w:num w:numId="32" w16cid:durableId="63263474">
    <w:abstractNumId w:val="38"/>
  </w:num>
  <w:num w:numId="33" w16cid:durableId="192518911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437725237">
    <w:abstractNumId w:val="15"/>
  </w:num>
  <w:num w:numId="35" w16cid:durableId="1717468078">
    <w:abstractNumId w:val="17"/>
  </w:num>
  <w:num w:numId="36" w16cid:durableId="136316377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67385910">
    <w:abstractNumId w:val="21"/>
  </w:num>
  <w:num w:numId="38" w16cid:durableId="1509758021">
    <w:abstractNumId w:val="32"/>
  </w:num>
  <w:num w:numId="39" w16cid:durableId="453912257">
    <w:abstractNumId w:val="22"/>
  </w:num>
  <w:num w:numId="40" w16cid:durableId="444084085">
    <w:abstractNumId w:val="23"/>
  </w:num>
  <w:num w:numId="41" w16cid:durableId="1927642260">
    <w:abstractNumId w:val="16"/>
  </w:num>
  <w:num w:numId="42" w16cid:durableId="1747993575">
    <w:abstractNumId w:val="13"/>
  </w:num>
  <w:num w:numId="43" w16cid:durableId="1716197317">
    <w:abstractNumId w:val="36"/>
  </w:num>
  <w:num w:numId="44" w16cid:durableId="2118523535">
    <w:abstractNumId w:val="27"/>
  </w:num>
  <w:num w:numId="45" w16cid:durableId="1078333111">
    <w:abstractNumId w:val="35"/>
  </w:num>
  <w:num w:numId="46" w16cid:durableId="581449385">
    <w:abstractNumId w:val="34"/>
  </w:num>
  <w:num w:numId="47" w16cid:durableId="1609119931">
    <w:abstractNumId w:val="26"/>
  </w:num>
  <w:num w:numId="48" w16cid:durableId="981622655">
    <w:abstractNumId w:val="38"/>
  </w:num>
  <w:num w:numId="49" w16cid:durableId="79063510">
    <w:abstractNumId w:val="30"/>
  </w:num>
  <w:num w:numId="50" w16cid:durableId="568273495">
    <w:abstractNumId w:val="15"/>
  </w:num>
  <w:num w:numId="51" w16cid:durableId="19737529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294406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552B"/>
    <w:rsid w:val="0000663F"/>
    <w:rsid w:val="00006C22"/>
    <w:rsid w:val="0000788A"/>
    <w:rsid w:val="00007B39"/>
    <w:rsid w:val="00010ABC"/>
    <w:rsid w:val="000115D3"/>
    <w:rsid w:val="00011A37"/>
    <w:rsid w:val="00014F96"/>
    <w:rsid w:val="0001605B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0938"/>
    <w:rsid w:val="00051AC5"/>
    <w:rsid w:val="000562B5"/>
    <w:rsid w:val="00056D37"/>
    <w:rsid w:val="0005791B"/>
    <w:rsid w:val="00062130"/>
    <w:rsid w:val="00064EA9"/>
    <w:rsid w:val="00066381"/>
    <w:rsid w:val="00066918"/>
    <w:rsid w:val="000713FB"/>
    <w:rsid w:val="00071F2B"/>
    <w:rsid w:val="000728DF"/>
    <w:rsid w:val="00073D82"/>
    <w:rsid w:val="0007652B"/>
    <w:rsid w:val="00077CA8"/>
    <w:rsid w:val="00081348"/>
    <w:rsid w:val="000814C2"/>
    <w:rsid w:val="000817AC"/>
    <w:rsid w:val="00082CD4"/>
    <w:rsid w:val="00083175"/>
    <w:rsid w:val="00083B49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4D8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2C02"/>
    <w:rsid w:val="000B2C22"/>
    <w:rsid w:val="000B3E7C"/>
    <w:rsid w:val="000B55F5"/>
    <w:rsid w:val="000B6543"/>
    <w:rsid w:val="000C0494"/>
    <w:rsid w:val="000C13E0"/>
    <w:rsid w:val="000C4F94"/>
    <w:rsid w:val="000C4FDA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68A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2D21"/>
    <w:rsid w:val="0012307D"/>
    <w:rsid w:val="00123F3E"/>
    <w:rsid w:val="001241FC"/>
    <w:rsid w:val="0012451E"/>
    <w:rsid w:val="0012479D"/>
    <w:rsid w:val="00124BBA"/>
    <w:rsid w:val="001259AE"/>
    <w:rsid w:val="00125E65"/>
    <w:rsid w:val="00126150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36C1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10C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5372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4D96"/>
    <w:rsid w:val="001E50F6"/>
    <w:rsid w:val="001E646C"/>
    <w:rsid w:val="001E66E7"/>
    <w:rsid w:val="001E6A17"/>
    <w:rsid w:val="001E6F60"/>
    <w:rsid w:val="001E7D70"/>
    <w:rsid w:val="001F07F7"/>
    <w:rsid w:val="001F3B31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37933"/>
    <w:rsid w:val="00240C3E"/>
    <w:rsid w:val="00240F2D"/>
    <w:rsid w:val="00241230"/>
    <w:rsid w:val="0024181A"/>
    <w:rsid w:val="00242C04"/>
    <w:rsid w:val="00242D5F"/>
    <w:rsid w:val="002430C9"/>
    <w:rsid w:val="002458F4"/>
    <w:rsid w:val="0024624E"/>
    <w:rsid w:val="00246C21"/>
    <w:rsid w:val="00246CBA"/>
    <w:rsid w:val="00247825"/>
    <w:rsid w:val="00247918"/>
    <w:rsid w:val="00250E70"/>
    <w:rsid w:val="00251427"/>
    <w:rsid w:val="00251C61"/>
    <w:rsid w:val="002530E8"/>
    <w:rsid w:val="00253A1B"/>
    <w:rsid w:val="00253CE4"/>
    <w:rsid w:val="002552CF"/>
    <w:rsid w:val="00255941"/>
    <w:rsid w:val="00256801"/>
    <w:rsid w:val="002625D3"/>
    <w:rsid w:val="00262C8F"/>
    <w:rsid w:val="00262CF8"/>
    <w:rsid w:val="00263A40"/>
    <w:rsid w:val="00264EDF"/>
    <w:rsid w:val="00267713"/>
    <w:rsid w:val="00270B3B"/>
    <w:rsid w:val="00271015"/>
    <w:rsid w:val="00272E6E"/>
    <w:rsid w:val="0027377F"/>
    <w:rsid w:val="002759C5"/>
    <w:rsid w:val="00276A36"/>
    <w:rsid w:val="00276D68"/>
    <w:rsid w:val="00277F0F"/>
    <w:rsid w:val="0028139F"/>
    <w:rsid w:val="002825EB"/>
    <w:rsid w:val="00284AC3"/>
    <w:rsid w:val="002859AA"/>
    <w:rsid w:val="00286A8D"/>
    <w:rsid w:val="00286CA3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159"/>
    <w:rsid w:val="002B354B"/>
    <w:rsid w:val="002C0873"/>
    <w:rsid w:val="002C11B1"/>
    <w:rsid w:val="002C1BFE"/>
    <w:rsid w:val="002C2905"/>
    <w:rsid w:val="002C3350"/>
    <w:rsid w:val="002C34D4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325"/>
    <w:rsid w:val="002E296E"/>
    <w:rsid w:val="002E482C"/>
    <w:rsid w:val="002E7402"/>
    <w:rsid w:val="002E7C38"/>
    <w:rsid w:val="002F10CB"/>
    <w:rsid w:val="002F16FC"/>
    <w:rsid w:val="002F1A63"/>
    <w:rsid w:val="002F237C"/>
    <w:rsid w:val="002F28D1"/>
    <w:rsid w:val="002F393F"/>
    <w:rsid w:val="002F3B3A"/>
    <w:rsid w:val="002F443F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0B5C"/>
    <w:rsid w:val="003215DB"/>
    <w:rsid w:val="00321F52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0FD4"/>
    <w:rsid w:val="0033368B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6F4E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0C3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449C"/>
    <w:rsid w:val="003954F4"/>
    <w:rsid w:val="0039729C"/>
    <w:rsid w:val="00397C75"/>
    <w:rsid w:val="00397E27"/>
    <w:rsid w:val="003A0AC5"/>
    <w:rsid w:val="003A37FC"/>
    <w:rsid w:val="003A3AB3"/>
    <w:rsid w:val="003A3B2A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2725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14B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6997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4C95"/>
    <w:rsid w:val="0044501F"/>
    <w:rsid w:val="00446A03"/>
    <w:rsid w:val="00446EE4"/>
    <w:rsid w:val="0044764A"/>
    <w:rsid w:val="00450753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5BC0"/>
    <w:rsid w:val="004661F6"/>
    <w:rsid w:val="00466A96"/>
    <w:rsid w:val="00470647"/>
    <w:rsid w:val="004711AA"/>
    <w:rsid w:val="00471758"/>
    <w:rsid w:val="00473336"/>
    <w:rsid w:val="00474444"/>
    <w:rsid w:val="004745FD"/>
    <w:rsid w:val="004747A7"/>
    <w:rsid w:val="00477921"/>
    <w:rsid w:val="00477A28"/>
    <w:rsid w:val="004810A3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07E0"/>
    <w:rsid w:val="004B579F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400"/>
    <w:rsid w:val="004D3692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12C"/>
    <w:rsid w:val="004E77A7"/>
    <w:rsid w:val="004F135E"/>
    <w:rsid w:val="004F24A5"/>
    <w:rsid w:val="004F312E"/>
    <w:rsid w:val="004F35B6"/>
    <w:rsid w:val="004F4304"/>
    <w:rsid w:val="004F4539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3B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6BEC"/>
    <w:rsid w:val="005775B4"/>
    <w:rsid w:val="00577CA7"/>
    <w:rsid w:val="005802A5"/>
    <w:rsid w:val="0058084E"/>
    <w:rsid w:val="005809EC"/>
    <w:rsid w:val="0058216A"/>
    <w:rsid w:val="0058249A"/>
    <w:rsid w:val="00582595"/>
    <w:rsid w:val="00584B9B"/>
    <w:rsid w:val="00585798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2BAC"/>
    <w:rsid w:val="005A5CD0"/>
    <w:rsid w:val="005A73A4"/>
    <w:rsid w:val="005B2CD0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D595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37E2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4351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936"/>
    <w:rsid w:val="00634EB4"/>
    <w:rsid w:val="00634EE0"/>
    <w:rsid w:val="00635CC6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3C21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77F56"/>
    <w:rsid w:val="00680125"/>
    <w:rsid w:val="00681E2D"/>
    <w:rsid w:val="0068250C"/>
    <w:rsid w:val="00683892"/>
    <w:rsid w:val="00683AF1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6AE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533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5091"/>
    <w:rsid w:val="006F667B"/>
    <w:rsid w:val="007009FF"/>
    <w:rsid w:val="00701908"/>
    <w:rsid w:val="00701AC7"/>
    <w:rsid w:val="007023EA"/>
    <w:rsid w:val="00702783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13D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32F8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1B49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B56EA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38F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1540"/>
    <w:rsid w:val="00833785"/>
    <w:rsid w:val="0083460E"/>
    <w:rsid w:val="00835314"/>
    <w:rsid w:val="008353DD"/>
    <w:rsid w:val="00837D5B"/>
    <w:rsid w:val="00837D6C"/>
    <w:rsid w:val="008402FF"/>
    <w:rsid w:val="00840A74"/>
    <w:rsid w:val="00841517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1928"/>
    <w:rsid w:val="00853B9B"/>
    <w:rsid w:val="00854469"/>
    <w:rsid w:val="00854F98"/>
    <w:rsid w:val="00855AE5"/>
    <w:rsid w:val="00856AA1"/>
    <w:rsid w:val="008573A4"/>
    <w:rsid w:val="00857677"/>
    <w:rsid w:val="00860ED1"/>
    <w:rsid w:val="0086167E"/>
    <w:rsid w:val="00862E11"/>
    <w:rsid w:val="0086322F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2FDF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97362"/>
    <w:rsid w:val="008A09AE"/>
    <w:rsid w:val="008A1901"/>
    <w:rsid w:val="008A1E85"/>
    <w:rsid w:val="008A205E"/>
    <w:rsid w:val="008A2E96"/>
    <w:rsid w:val="008A5673"/>
    <w:rsid w:val="008A5F44"/>
    <w:rsid w:val="008A71D7"/>
    <w:rsid w:val="008A785E"/>
    <w:rsid w:val="008B0277"/>
    <w:rsid w:val="008B083D"/>
    <w:rsid w:val="008B08AB"/>
    <w:rsid w:val="008B0D6F"/>
    <w:rsid w:val="008B15CA"/>
    <w:rsid w:val="008B23BB"/>
    <w:rsid w:val="008B23F4"/>
    <w:rsid w:val="008B3CD2"/>
    <w:rsid w:val="008B4722"/>
    <w:rsid w:val="008B72D4"/>
    <w:rsid w:val="008B765D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6966"/>
    <w:rsid w:val="00907041"/>
    <w:rsid w:val="0091073D"/>
    <w:rsid w:val="0091493B"/>
    <w:rsid w:val="00915366"/>
    <w:rsid w:val="009158D7"/>
    <w:rsid w:val="00916791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54FE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0892"/>
    <w:rsid w:val="00971E49"/>
    <w:rsid w:val="00974CFE"/>
    <w:rsid w:val="0097577B"/>
    <w:rsid w:val="009801D4"/>
    <w:rsid w:val="00981027"/>
    <w:rsid w:val="00983A4D"/>
    <w:rsid w:val="00983ED4"/>
    <w:rsid w:val="00983F3D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B6FFF"/>
    <w:rsid w:val="009C01E7"/>
    <w:rsid w:val="009C16DA"/>
    <w:rsid w:val="009C1F42"/>
    <w:rsid w:val="009C30BB"/>
    <w:rsid w:val="009C40D4"/>
    <w:rsid w:val="009C4C6A"/>
    <w:rsid w:val="009C532C"/>
    <w:rsid w:val="009C5423"/>
    <w:rsid w:val="009C542E"/>
    <w:rsid w:val="009C7308"/>
    <w:rsid w:val="009C7742"/>
    <w:rsid w:val="009D393D"/>
    <w:rsid w:val="009D3FE6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14E"/>
    <w:rsid w:val="00A50235"/>
    <w:rsid w:val="00A50560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4B97"/>
    <w:rsid w:val="00A66260"/>
    <w:rsid w:val="00A6778A"/>
    <w:rsid w:val="00A70FF3"/>
    <w:rsid w:val="00A7194E"/>
    <w:rsid w:val="00A71A1E"/>
    <w:rsid w:val="00A72039"/>
    <w:rsid w:val="00A733BA"/>
    <w:rsid w:val="00A73E0B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150B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6738"/>
    <w:rsid w:val="00AB773B"/>
    <w:rsid w:val="00AC0634"/>
    <w:rsid w:val="00AC09C9"/>
    <w:rsid w:val="00AC16D2"/>
    <w:rsid w:val="00AC3236"/>
    <w:rsid w:val="00AC330A"/>
    <w:rsid w:val="00AC369D"/>
    <w:rsid w:val="00AC37FF"/>
    <w:rsid w:val="00AC4A40"/>
    <w:rsid w:val="00AC6F83"/>
    <w:rsid w:val="00AC7CA3"/>
    <w:rsid w:val="00AC7EE2"/>
    <w:rsid w:val="00AD0023"/>
    <w:rsid w:val="00AD2C98"/>
    <w:rsid w:val="00AD7DCD"/>
    <w:rsid w:val="00AE0606"/>
    <w:rsid w:val="00AE14E7"/>
    <w:rsid w:val="00AE1B67"/>
    <w:rsid w:val="00AE1E1C"/>
    <w:rsid w:val="00AE3D43"/>
    <w:rsid w:val="00AE474D"/>
    <w:rsid w:val="00AE5674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6A0F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1455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7CB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C60"/>
    <w:rsid w:val="00B71E77"/>
    <w:rsid w:val="00B73A52"/>
    <w:rsid w:val="00B76A06"/>
    <w:rsid w:val="00B76AF9"/>
    <w:rsid w:val="00B7705F"/>
    <w:rsid w:val="00B803E2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26E4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4E6D"/>
    <w:rsid w:val="00BD6AA4"/>
    <w:rsid w:val="00BE3D9B"/>
    <w:rsid w:val="00BE4DAD"/>
    <w:rsid w:val="00BE50D7"/>
    <w:rsid w:val="00BE5160"/>
    <w:rsid w:val="00BE52FA"/>
    <w:rsid w:val="00BE6569"/>
    <w:rsid w:val="00BE7449"/>
    <w:rsid w:val="00BE7A15"/>
    <w:rsid w:val="00BF01C7"/>
    <w:rsid w:val="00BF02DD"/>
    <w:rsid w:val="00BF1D79"/>
    <w:rsid w:val="00BF21B5"/>
    <w:rsid w:val="00BF2B1B"/>
    <w:rsid w:val="00BF60BF"/>
    <w:rsid w:val="00C00186"/>
    <w:rsid w:val="00C00E1B"/>
    <w:rsid w:val="00C01AD9"/>
    <w:rsid w:val="00C02019"/>
    <w:rsid w:val="00C057CA"/>
    <w:rsid w:val="00C05F35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3709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21C6"/>
    <w:rsid w:val="00D2397F"/>
    <w:rsid w:val="00D241D8"/>
    <w:rsid w:val="00D24786"/>
    <w:rsid w:val="00D24C72"/>
    <w:rsid w:val="00D24C7B"/>
    <w:rsid w:val="00D254EC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0B1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572A0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2B0"/>
    <w:rsid w:val="00D70FE1"/>
    <w:rsid w:val="00D7182A"/>
    <w:rsid w:val="00D71866"/>
    <w:rsid w:val="00D71E3D"/>
    <w:rsid w:val="00D734FF"/>
    <w:rsid w:val="00D74587"/>
    <w:rsid w:val="00D74CDF"/>
    <w:rsid w:val="00D74EA4"/>
    <w:rsid w:val="00D7513E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A43EE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2466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1A66"/>
    <w:rsid w:val="00DF20F0"/>
    <w:rsid w:val="00DF2C8E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3E55"/>
    <w:rsid w:val="00E141FA"/>
    <w:rsid w:val="00E149AA"/>
    <w:rsid w:val="00E14DDF"/>
    <w:rsid w:val="00E15044"/>
    <w:rsid w:val="00E15DA3"/>
    <w:rsid w:val="00E15E3C"/>
    <w:rsid w:val="00E163E2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4FEA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2E9B"/>
    <w:rsid w:val="00E53135"/>
    <w:rsid w:val="00E5388D"/>
    <w:rsid w:val="00E53EB6"/>
    <w:rsid w:val="00E54E95"/>
    <w:rsid w:val="00E60D0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BEC"/>
    <w:rsid w:val="00EE0CF1"/>
    <w:rsid w:val="00EE0F31"/>
    <w:rsid w:val="00EE1A28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3BA0"/>
    <w:rsid w:val="00F04283"/>
    <w:rsid w:val="00F04673"/>
    <w:rsid w:val="00F05E13"/>
    <w:rsid w:val="00F05E21"/>
    <w:rsid w:val="00F06306"/>
    <w:rsid w:val="00F06765"/>
    <w:rsid w:val="00F10533"/>
    <w:rsid w:val="00F1103A"/>
    <w:rsid w:val="00F1174B"/>
    <w:rsid w:val="00F12C0D"/>
    <w:rsid w:val="00F1331B"/>
    <w:rsid w:val="00F13B8A"/>
    <w:rsid w:val="00F141A0"/>
    <w:rsid w:val="00F141FC"/>
    <w:rsid w:val="00F1441A"/>
    <w:rsid w:val="00F1458F"/>
    <w:rsid w:val="00F14B00"/>
    <w:rsid w:val="00F16405"/>
    <w:rsid w:val="00F165D6"/>
    <w:rsid w:val="00F22DFD"/>
    <w:rsid w:val="00F23514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5E8"/>
    <w:rsid w:val="00F43E59"/>
    <w:rsid w:val="00F44713"/>
    <w:rsid w:val="00F513F1"/>
    <w:rsid w:val="00F5165D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6E5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85D"/>
    <w:rsid w:val="00F82ED4"/>
    <w:rsid w:val="00F84058"/>
    <w:rsid w:val="00F84BB2"/>
    <w:rsid w:val="00F852B1"/>
    <w:rsid w:val="00F86FBB"/>
    <w:rsid w:val="00F87163"/>
    <w:rsid w:val="00F91D69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01A5"/>
    <w:rsid w:val="00FB423E"/>
    <w:rsid w:val="00FB4B90"/>
    <w:rsid w:val="00FB6786"/>
    <w:rsid w:val="00FB697F"/>
    <w:rsid w:val="00FC0892"/>
    <w:rsid w:val="00FC3D8A"/>
    <w:rsid w:val="00FC4042"/>
    <w:rsid w:val="00FC42A1"/>
    <w:rsid w:val="00FC433D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068D"/>
    <w:rsid w:val="00FE15DD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5"/>
      </w:numPr>
    </w:pPr>
  </w:style>
  <w:style w:type="paragraph" w:styleId="Hlavika">
    <w:name w:val="header"/>
    <w:basedOn w:val="Normlny"/>
    <w:link w:val="HlavikaChar"/>
    <w:uiPriority w:val="99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6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E0BEC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mm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cinova@inmm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10</Pages>
  <Words>3736</Words>
  <Characters>21299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24986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20</cp:revision>
  <cp:lastPrinted>2026-01-29T12:47:00Z</cp:lastPrinted>
  <dcterms:created xsi:type="dcterms:W3CDTF">2026-09-30T07:51:00Z</dcterms:created>
  <dcterms:modified xsi:type="dcterms:W3CDTF">2026-10-01T13:08:00Z</dcterms:modified>
</cp:coreProperties>
</file>