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2383C" w14:textId="77777777" w:rsidR="008737D7" w:rsidRDefault="00DB4BAE" w:rsidP="00DB4BAE">
      <w:pPr>
        <w:autoSpaceDE w:val="0"/>
        <w:autoSpaceDN w:val="0"/>
        <w:adjustRightInd w:val="0"/>
        <w:jc w:val="center"/>
        <w:rPr>
          <w:rFonts w:asciiTheme="minorHAnsi" w:hAnsiTheme="minorHAnsi" w:cs="Cambria"/>
          <w:b/>
          <w:bCs/>
          <w:sz w:val="22"/>
          <w:szCs w:val="22"/>
        </w:rPr>
      </w:pPr>
      <w:bookmarkStart w:id="0" w:name="_GoBack"/>
      <w:bookmarkEnd w:id="0"/>
      <w:r w:rsidRPr="00973046">
        <w:rPr>
          <w:rFonts w:asciiTheme="minorHAnsi" w:hAnsiTheme="minorHAnsi" w:cs="Cambria"/>
          <w:b/>
          <w:bCs/>
          <w:sz w:val="22"/>
          <w:szCs w:val="22"/>
        </w:rPr>
        <w:t>ZMLUVA O ZDRUŽENE</w:t>
      </w:r>
      <w:r w:rsidR="009C5757" w:rsidRPr="00973046">
        <w:rPr>
          <w:rFonts w:asciiTheme="minorHAnsi" w:hAnsiTheme="minorHAnsi" w:cs="Cambria"/>
          <w:b/>
          <w:bCs/>
          <w:sz w:val="22"/>
          <w:szCs w:val="22"/>
        </w:rPr>
        <w:t xml:space="preserve">J DODÁVKE ELEKTRINY, </w:t>
      </w:r>
    </w:p>
    <w:p w14:paraId="5705BAF7" w14:textId="6E142BBD" w:rsidR="00DB4BAE" w:rsidRPr="00973046" w:rsidRDefault="009C5757"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DISTRIBÚCII</w:t>
      </w:r>
      <w:r w:rsidR="00DB4BAE" w:rsidRPr="00973046">
        <w:rPr>
          <w:rFonts w:asciiTheme="minorHAnsi" w:hAnsiTheme="minorHAnsi" w:cs="Cambria"/>
          <w:b/>
          <w:bCs/>
          <w:sz w:val="22"/>
          <w:szCs w:val="22"/>
        </w:rPr>
        <w:t xml:space="preserve"> ELEKTRINY A PREVZAT</w:t>
      </w:r>
      <w:r w:rsidR="00C718AC" w:rsidRPr="00973046">
        <w:rPr>
          <w:rFonts w:asciiTheme="minorHAnsi" w:hAnsiTheme="minorHAnsi" w:cs="Cambria"/>
          <w:b/>
          <w:bCs/>
          <w:sz w:val="22"/>
          <w:szCs w:val="22"/>
        </w:rPr>
        <w:t>Í</w:t>
      </w:r>
      <w:r w:rsidR="00DB4BAE" w:rsidRPr="00973046">
        <w:rPr>
          <w:rFonts w:asciiTheme="minorHAnsi" w:hAnsiTheme="minorHAnsi" w:cs="Cambria"/>
          <w:b/>
          <w:bCs/>
          <w:sz w:val="22"/>
          <w:szCs w:val="22"/>
        </w:rPr>
        <w:t xml:space="preserve"> ZODPOVEDNOSTI ZA ODCHÝLKU</w:t>
      </w:r>
    </w:p>
    <w:p w14:paraId="11E26B9A" w14:textId="77777777" w:rsidR="00674C9E"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73046" w:rsidRDefault="00DB4BAE" w:rsidP="00DB4BAE">
      <w:pPr>
        <w:autoSpaceDE w:val="0"/>
        <w:autoSpaceDN w:val="0"/>
        <w:adjustRightInd w:val="0"/>
        <w:jc w:val="center"/>
        <w:rPr>
          <w:rFonts w:asciiTheme="minorHAnsi" w:hAnsiTheme="minorHAnsi" w:cs="Cambria"/>
          <w:sz w:val="22"/>
          <w:szCs w:val="22"/>
        </w:rPr>
      </w:pPr>
      <w:r w:rsidRPr="00973046">
        <w:rPr>
          <w:rFonts w:asciiTheme="minorHAnsi" w:hAnsiTheme="minorHAnsi" w:cs="Cambria"/>
          <w:sz w:val="22"/>
          <w:szCs w:val="22"/>
        </w:rPr>
        <w:t xml:space="preserve">uzavretá v zmysle </w:t>
      </w:r>
      <w:r w:rsidR="00E251B9" w:rsidRPr="00973046">
        <w:rPr>
          <w:rFonts w:asciiTheme="minorHAnsi" w:hAnsiTheme="minorHAnsi" w:cs="Cambria"/>
          <w:sz w:val="22"/>
          <w:szCs w:val="22"/>
        </w:rPr>
        <w:t xml:space="preserve">zákona č. 251/2012 Z. z. o energetike v znení neskorších predpisov, </w:t>
      </w:r>
      <w:r w:rsidRPr="00973046">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73046">
        <w:rPr>
          <w:rFonts w:asciiTheme="minorHAnsi" w:hAnsiTheme="minorHAnsi" w:cs="Cambria"/>
          <w:b/>
          <w:sz w:val="22"/>
          <w:szCs w:val="22"/>
        </w:rPr>
        <w:t>Zmluva</w:t>
      </w:r>
      <w:r w:rsidRPr="00973046">
        <w:rPr>
          <w:rFonts w:asciiTheme="minorHAnsi" w:hAnsiTheme="minorHAnsi" w:cs="Cambria"/>
          <w:sz w:val="22"/>
          <w:szCs w:val="22"/>
        </w:rPr>
        <w:t>“)</w:t>
      </w:r>
    </w:p>
    <w:p w14:paraId="0B4F1B86" w14:textId="35829DAE" w:rsidR="0075633B" w:rsidRPr="00973046" w:rsidRDefault="0039649B" w:rsidP="0075633B">
      <w:pPr>
        <w:tabs>
          <w:tab w:val="left" w:pos="6150"/>
        </w:tabs>
        <w:autoSpaceDE w:val="0"/>
        <w:autoSpaceDN w:val="0"/>
        <w:adjustRightInd w:val="0"/>
        <w:rPr>
          <w:rFonts w:asciiTheme="minorHAnsi" w:hAnsiTheme="minorHAnsi"/>
          <w:sz w:val="22"/>
          <w:szCs w:val="22"/>
        </w:rPr>
      </w:pPr>
      <w:r w:rsidRPr="00973046">
        <w:rPr>
          <w:rFonts w:asciiTheme="minorHAnsi" w:hAnsiTheme="minorHAnsi" w:cs="Cambria"/>
          <w:b/>
          <w:bCs/>
          <w:sz w:val="22"/>
          <w:szCs w:val="22"/>
        </w:rPr>
        <w:tab/>
      </w:r>
    </w:p>
    <w:tbl>
      <w:tblPr>
        <w:tblStyle w:val="Mriekatabuky"/>
        <w:tblW w:w="0" w:type="auto"/>
        <w:tblLook w:val="04A0" w:firstRow="1" w:lastRow="0" w:firstColumn="1" w:lastColumn="0" w:noHBand="0" w:noVBand="1"/>
      </w:tblPr>
      <w:tblGrid>
        <w:gridCol w:w="10343"/>
      </w:tblGrid>
      <w:tr w:rsidR="0075633B" w14:paraId="2938EF4C" w14:textId="77777777" w:rsidTr="00F409EA">
        <w:tc>
          <w:tcPr>
            <w:tcW w:w="10343" w:type="dxa"/>
          </w:tcPr>
          <w:p w14:paraId="56056D24" w14:textId="0AB643B9" w:rsidR="0075633B" w:rsidRPr="00B7147F" w:rsidRDefault="0075633B" w:rsidP="00F409EA">
            <w:pPr>
              <w:autoSpaceDE w:val="0"/>
              <w:autoSpaceDN w:val="0"/>
              <w:adjustRightInd w:val="0"/>
              <w:jc w:val="both"/>
              <w:rPr>
                <w:rFonts w:asciiTheme="minorHAnsi" w:hAnsiTheme="minorHAnsi" w:cs="Cambria"/>
                <w:b/>
                <w:sz w:val="22"/>
                <w:szCs w:val="22"/>
              </w:rPr>
            </w:pPr>
            <w:r w:rsidRPr="00973046">
              <w:rPr>
                <w:rFonts w:asciiTheme="minorHAnsi" w:hAnsiTheme="minorHAnsi"/>
                <w:sz w:val="22"/>
                <w:szCs w:val="22"/>
              </w:rPr>
              <w:t>Číslo zmluvy dodávateľa:</w:t>
            </w:r>
            <w:r>
              <w:rPr>
                <w:rFonts w:asciiTheme="minorHAnsi" w:hAnsiTheme="minorHAnsi"/>
                <w:sz w:val="22"/>
                <w:szCs w:val="22"/>
              </w:rPr>
              <w:t xml:space="preserve">  </w:t>
            </w:r>
            <w:r w:rsidR="00F409EA">
              <w:rPr>
                <w:rFonts w:asciiTheme="minorHAnsi" w:hAnsiTheme="minorHAnsi"/>
                <w:sz w:val="22"/>
                <w:szCs w:val="22"/>
              </w:rPr>
              <w:t xml:space="preserve">                         </w:t>
            </w:r>
            <w:r>
              <w:rPr>
                <w:rFonts w:asciiTheme="minorHAnsi" w:hAnsiTheme="minorHAnsi"/>
                <w:sz w:val="22"/>
                <w:szCs w:val="22"/>
              </w:rPr>
              <w:t xml:space="preserve">              </w:t>
            </w:r>
            <w:r w:rsidR="00880E87">
              <w:rPr>
                <w:rFonts w:asciiTheme="minorHAnsi" w:hAnsiTheme="minorHAnsi"/>
                <w:sz w:val="22"/>
                <w:szCs w:val="22"/>
              </w:rPr>
              <w:t xml:space="preserve">                   </w:t>
            </w:r>
            <w:r w:rsidRPr="00973046">
              <w:rPr>
                <w:rFonts w:asciiTheme="minorHAnsi" w:hAnsiTheme="minorHAnsi"/>
                <w:sz w:val="22"/>
                <w:szCs w:val="22"/>
              </w:rPr>
              <w:t>Číslo zmluvy odberateľa:</w:t>
            </w:r>
          </w:p>
        </w:tc>
      </w:tr>
    </w:tbl>
    <w:p w14:paraId="1FFC9D21" w14:textId="77777777" w:rsidR="00DA7E1A" w:rsidRPr="00973046" w:rsidRDefault="00DA7E1A" w:rsidP="00DA7E1A">
      <w:pPr>
        <w:autoSpaceDE w:val="0"/>
        <w:autoSpaceDN w:val="0"/>
        <w:adjustRightInd w:val="0"/>
        <w:jc w:val="center"/>
        <w:rPr>
          <w:rFonts w:asciiTheme="minorHAnsi" w:hAnsiTheme="minorHAnsi" w:cs="Cambria"/>
          <w:sz w:val="22"/>
          <w:szCs w:val="22"/>
        </w:rPr>
      </w:pPr>
    </w:p>
    <w:p w14:paraId="371BDAE8" w14:textId="77777777" w:rsidR="00E9308F" w:rsidRPr="00973046" w:rsidRDefault="00E9308F" w:rsidP="00DA7E1A">
      <w:pPr>
        <w:jc w:val="center"/>
        <w:rPr>
          <w:rFonts w:asciiTheme="minorHAnsi" w:hAnsiTheme="minorHAnsi" w:cs="Cambria"/>
          <w:b/>
          <w:bCs/>
          <w:strike/>
          <w:sz w:val="22"/>
          <w:szCs w:val="22"/>
        </w:rPr>
      </w:pPr>
    </w:p>
    <w:p w14:paraId="42A9B692" w14:textId="08F8969B" w:rsidR="00E9308F" w:rsidRPr="00973046" w:rsidRDefault="00E9308F" w:rsidP="00E9308F">
      <w:pPr>
        <w:rPr>
          <w:rFonts w:asciiTheme="minorHAnsi" w:hAnsiTheme="minorHAnsi" w:cs="Cambria"/>
          <w:b/>
          <w:bCs/>
          <w:sz w:val="22"/>
          <w:szCs w:val="22"/>
        </w:rPr>
      </w:pPr>
      <w:r w:rsidRPr="00973046">
        <w:rPr>
          <w:rFonts w:asciiTheme="minorHAnsi" w:hAnsiTheme="minorHAnsi" w:cs="Cambria"/>
          <w:b/>
          <w:bCs/>
          <w:sz w:val="22"/>
          <w:szCs w:val="22"/>
        </w:rPr>
        <w:t>medzi nasledovnými zmluvnými stranami:</w:t>
      </w:r>
    </w:p>
    <w:p w14:paraId="6A3229C4" w14:textId="77777777" w:rsidR="00DA7E1A" w:rsidRPr="008737D7" w:rsidRDefault="00DA7E1A" w:rsidP="00DA7E1A">
      <w:pPr>
        <w:jc w:val="both"/>
        <w:rPr>
          <w:rFonts w:asciiTheme="minorHAnsi" w:hAnsiTheme="minorHAnsi" w:cs="Cambria"/>
          <w:sz w:val="22"/>
          <w:szCs w:val="22"/>
        </w:rPr>
      </w:pPr>
    </w:p>
    <w:p w14:paraId="229921CF" w14:textId="46BD9633" w:rsidR="008737D7" w:rsidRPr="008737D7" w:rsidRDefault="008737D7" w:rsidP="008737D7">
      <w:pPr>
        <w:rPr>
          <w:rFonts w:asciiTheme="minorHAnsi" w:hAnsiTheme="minorHAnsi" w:cstheme="minorHAnsi"/>
          <w:b/>
          <w:iCs/>
          <w:sz w:val="22"/>
          <w:szCs w:val="22"/>
        </w:rPr>
      </w:pPr>
      <w:r w:rsidRPr="008737D7">
        <w:rPr>
          <w:rFonts w:asciiTheme="minorHAnsi" w:hAnsiTheme="minorHAnsi" w:cstheme="minorHAnsi"/>
          <w:b/>
          <w:sz w:val="22"/>
          <w:szCs w:val="22"/>
        </w:rPr>
        <w:t>O</w:t>
      </w:r>
      <w:r>
        <w:rPr>
          <w:rFonts w:asciiTheme="minorHAnsi" w:hAnsiTheme="minorHAnsi" w:cstheme="minorHAnsi"/>
          <w:b/>
          <w:sz w:val="22"/>
          <w:szCs w:val="22"/>
        </w:rPr>
        <w:t>d</w:t>
      </w:r>
      <w:r w:rsidR="00125DBF">
        <w:rPr>
          <w:rFonts w:asciiTheme="minorHAnsi" w:hAnsiTheme="minorHAnsi" w:cstheme="minorHAnsi"/>
          <w:b/>
          <w:sz w:val="22"/>
          <w:szCs w:val="22"/>
        </w:rPr>
        <w:t>b</w:t>
      </w:r>
      <w:r>
        <w:rPr>
          <w:rFonts w:asciiTheme="minorHAnsi" w:hAnsiTheme="minorHAnsi" w:cstheme="minorHAnsi"/>
          <w:b/>
          <w:sz w:val="22"/>
          <w:szCs w:val="22"/>
        </w:rPr>
        <w:t>era</w:t>
      </w:r>
      <w:r w:rsidRPr="008737D7">
        <w:rPr>
          <w:rFonts w:asciiTheme="minorHAnsi" w:hAnsiTheme="minorHAnsi" w:cstheme="minorHAnsi"/>
          <w:b/>
          <w:sz w:val="22"/>
          <w:szCs w:val="22"/>
        </w:rPr>
        <w:t>teľ:</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Banskobystrická regionálna správa ciest, a. s.</w:t>
      </w:r>
    </w:p>
    <w:p w14:paraId="67B2D4EB" w14:textId="01941B60"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737D7">
        <w:rPr>
          <w:rFonts w:asciiTheme="minorHAnsi" w:hAnsiTheme="minorHAnsi" w:cstheme="minorHAnsi"/>
          <w:sz w:val="22"/>
          <w:szCs w:val="22"/>
        </w:rPr>
        <w:t xml:space="preserve">  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Majerská cesta č. 94, 974 69 Banská Bystrica</w:t>
      </w:r>
    </w:p>
    <w:p w14:paraId="529F2997" w14:textId="77777777" w:rsidR="008737D7" w:rsidRPr="008737D7" w:rsidRDefault="008737D7" w:rsidP="008737D7">
      <w:pPr>
        <w:ind w:left="2832" w:hanging="2831"/>
        <w:rPr>
          <w:rFonts w:asciiTheme="minorHAnsi" w:hAnsiTheme="minorHAnsi" w:cstheme="minorHAnsi"/>
          <w:sz w:val="22"/>
          <w:szCs w:val="22"/>
        </w:rPr>
      </w:pPr>
      <w:r w:rsidRPr="008737D7">
        <w:rPr>
          <w:rFonts w:asciiTheme="minorHAnsi" w:hAnsiTheme="minorHAnsi" w:cstheme="minorHAnsi"/>
          <w:sz w:val="22"/>
          <w:szCs w:val="22"/>
        </w:rPr>
        <w:t>Právna forma:</w:t>
      </w:r>
      <w:r w:rsidRPr="008737D7">
        <w:rPr>
          <w:rFonts w:asciiTheme="minorHAnsi" w:hAnsiTheme="minorHAnsi" w:cstheme="minorHAnsi"/>
          <w:sz w:val="22"/>
          <w:szCs w:val="22"/>
        </w:rPr>
        <w:tab/>
        <w:t>akciová spoločnosť, zapísaná v Obchodnom registri Okresného súdu B. Bystrica, Oddiel: Sa, Vložka: 909/S</w:t>
      </w:r>
    </w:p>
    <w:p w14:paraId="3F0B671D" w14:textId="76BC17C3"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37F9489" w14:textId="0DCF0059"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 xml:space="preserve">                                                         </w:t>
      </w:r>
      <w:r w:rsidR="00F409EA">
        <w:rPr>
          <w:rFonts w:asciiTheme="minorHAnsi" w:hAnsiTheme="minorHAnsi" w:cstheme="minorHAnsi"/>
          <w:sz w:val="22"/>
          <w:szCs w:val="22"/>
        </w:rPr>
        <w:t>Mgr. Nikoleta Oktavcová</w:t>
      </w:r>
      <w:r w:rsidRPr="008737D7">
        <w:rPr>
          <w:rFonts w:asciiTheme="minorHAnsi" w:hAnsiTheme="minorHAnsi" w:cstheme="minorHAnsi"/>
          <w:sz w:val="22"/>
          <w:szCs w:val="22"/>
        </w:rPr>
        <w:t>, podpredseda predstavenstva</w:t>
      </w:r>
    </w:p>
    <w:p w14:paraId="40720CC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72622E26" w14:textId="20438D1C"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B91568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51B224AE" w14:textId="799254CA"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technických veciach:</w:t>
      </w:r>
      <w:r w:rsidRPr="008737D7">
        <w:rPr>
          <w:rFonts w:asciiTheme="minorHAnsi" w:hAnsiTheme="minorHAnsi" w:cstheme="minorHAnsi"/>
          <w:sz w:val="22"/>
          <w:szCs w:val="22"/>
        </w:rPr>
        <w:tab/>
        <w:t xml:space="preserve">              </w:t>
      </w:r>
      <w:r>
        <w:rPr>
          <w:rFonts w:asciiTheme="minorHAnsi" w:hAnsiTheme="minorHAnsi" w:cstheme="minorHAnsi"/>
          <w:sz w:val="22"/>
          <w:szCs w:val="22"/>
        </w:rPr>
        <w:t xml:space="preserve">Ing. </w:t>
      </w:r>
      <w:r w:rsidR="00F409EA">
        <w:rPr>
          <w:rFonts w:asciiTheme="minorHAnsi" w:hAnsiTheme="minorHAnsi" w:cstheme="minorHAnsi"/>
          <w:sz w:val="22"/>
          <w:szCs w:val="22"/>
        </w:rPr>
        <w:t>Peter Iglár, organizačný riaditeľ</w:t>
      </w:r>
      <w:r w:rsidRPr="008737D7">
        <w:rPr>
          <w:rFonts w:asciiTheme="minorHAnsi" w:hAnsiTheme="minorHAnsi" w:cstheme="minorHAnsi"/>
          <w:sz w:val="22"/>
          <w:szCs w:val="22"/>
        </w:rPr>
        <w:t xml:space="preserve"> </w:t>
      </w:r>
    </w:p>
    <w:p w14:paraId="3A360FA9"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36 836 567</w:t>
      </w:r>
    </w:p>
    <w:p w14:paraId="4703A82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2022451189</w:t>
      </w:r>
    </w:p>
    <w:p w14:paraId="7257A1C2"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SK2022451189</w:t>
      </w:r>
    </w:p>
    <w:p w14:paraId="26E5806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VÚB, a. s. pobočka Banská Bystrica</w:t>
      </w:r>
    </w:p>
    <w:p w14:paraId="4D7B7257"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SK82 0200 0000 0021 8394 4256</w:t>
      </w:r>
    </w:p>
    <w:p w14:paraId="13DE50A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+421 48 47 27 351</w:t>
      </w:r>
    </w:p>
    <w:p w14:paraId="52C97A86" w14:textId="437DA9A3"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hyperlink r:id="rId8" w:history="1">
        <w:r w:rsidRPr="008737D7">
          <w:rPr>
            <w:rStyle w:val="Hypertextovprepojenie"/>
            <w:rFonts w:asciiTheme="minorHAnsi" w:hAnsiTheme="minorHAnsi" w:cstheme="minorHAnsi"/>
            <w:sz w:val="22"/>
            <w:szCs w:val="22"/>
          </w:rPr>
          <w:t>sekretariat@bbrsc.sk</w:t>
        </w:r>
      </w:hyperlink>
      <w:r w:rsidRPr="008737D7">
        <w:rPr>
          <w:rFonts w:asciiTheme="minorHAnsi" w:hAnsiTheme="minorHAnsi" w:cstheme="minorHAnsi"/>
          <w:sz w:val="22"/>
          <w:szCs w:val="22"/>
        </w:rPr>
        <w:t xml:space="preserve">, </w:t>
      </w:r>
      <w:hyperlink r:id="rId9" w:history="1">
        <w:r w:rsidR="00260E1A" w:rsidRPr="005D6471">
          <w:rPr>
            <w:rStyle w:val="Hypertextovprepojenie"/>
            <w:rFonts w:asciiTheme="minorHAnsi" w:hAnsiTheme="minorHAnsi" w:cstheme="minorHAnsi"/>
            <w:sz w:val="22"/>
            <w:szCs w:val="22"/>
          </w:rPr>
          <w:t>peter.iglar@bbrsc.sk</w:t>
        </w:r>
      </w:hyperlink>
      <w:r w:rsidRPr="008737D7">
        <w:rPr>
          <w:rFonts w:asciiTheme="minorHAnsi" w:hAnsiTheme="minorHAnsi" w:cstheme="minorHAnsi"/>
          <w:sz w:val="22"/>
          <w:szCs w:val="22"/>
        </w:rPr>
        <w:t xml:space="preserve"> </w:t>
      </w:r>
    </w:p>
    <w:p w14:paraId="166E4EAF" w14:textId="3B2B846C" w:rsidR="008737D7" w:rsidRPr="008737D7" w:rsidRDefault="008737D7" w:rsidP="008737D7">
      <w:pPr>
        <w:tabs>
          <w:tab w:val="left" w:pos="284"/>
        </w:tabs>
        <w:rPr>
          <w:rFonts w:asciiTheme="minorHAnsi" w:hAnsiTheme="minorHAnsi" w:cstheme="minorHAnsi"/>
          <w:sz w:val="22"/>
          <w:szCs w:val="22"/>
        </w:rPr>
      </w:pPr>
      <w:r w:rsidRPr="008737D7">
        <w:rPr>
          <w:rFonts w:asciiTheme="minorHAnsi" w:hAnsiTheme="minorHAnsi" w:cstheme="minorHAnsi"/>
          <w:sz w:val="22"/>
          <w:szCs w:val="22"/>
        </w:rPr>
        <w:t>(ďalej iba „</w:t>
      </w:r>
      <w:r w:rsidRPr="008737D7">
        <w:rPr>
          <w:rFonts w:asciiTheme="minorHAnsi" w:hAnsiTheme="minorHAnsi" w:cstheme="minorHAnsi"/>
          <w:b/>
          <w:sz w:val="22"/>
          <w:szCs w:val="22"/>
        </w:rPr>
        <w:t>o</w:t>
      </w:r>
      <w:r>
        <w:rPr>
          <w:rFonts w:asciiTheme="minorHAnsi" w:hAnsiTheme="minorHAnsi" w:cstheme="minorHAnsi"/>
          <w:b/>
          <w:sz w:val="22"/>
          <w:szCs w:val="22"/>
        </w:rPr>
        <w:t>dbera</w:t>
      </w:r>
      <w:r w:rsidRPr="008737D7">
        <w:rPr>
          <w:rFonts w:asciiTheme="minorHAnsi" w:hAnsiTheme="minorHAnsi" w:cstheme="minorHAnsi"/>
          <w:b/>
          <w:sz w:val="22"/>
          <w:szCs w:val="22"/>
        </w:rPr>
        <w:t>teľ</w:t>
      </w:r>
      <w:r w:rsidRPr="008737D7">
        <w:rPr>
          <w:rFonts w:asciiTheme="minorHAnsi" w:hAnsiTheme="minorHAnsi" w:cstheme="minorHAnsi"/>
          <w:sz w:val="22"/>
          <w:szCs w:val="22"/>
        </w:rPr>
        <w:t xml:space="preserve">“ a  v príslušnom gramatickom tvare) </w:t>
      </w:r>
    </w:p>
    <w:p w14:paraId="20CD478C" w14:textId="77777777" w:rsidR="008737D7" w:rsidRPr="008737D7" w:rsidRDefault="008737D7" w:rsidP="008737D7">
      <w:pPr>
        <w:jc w:val="both"/>
        <w:rPr>
          <w:rFonts w:asciiTheme="minorHAnsi" w:hAnsiTheme="minorHAnsi" w:cstheme="minorHAnsi"/>
          <w:bCs/>
          <w:color w:val="365F91"/>
          <w:sz w:val="22"/>
          <w:szCs w:val="22"/>
        </w:rPr>
      </w:pPr>
    </w:p>
    <w:p w14:paraId="7E3E93A2" w14:textId="7DCBCCF4" w:rsidR="008737D7" w:rsidRPr="008737D7" w:rsidRDefault="008737D7" w:rsidP="008737D7">
      <w:pPr>
        <w:jc w:val="both"/>
        <w:rPr>
          <w:rFonts w:asciiTheme="minorHAnsi" w:hAnsiTheme="minorHAnsi" w:cstheme="minorHAnsi"/>
          <w:bCs/>
          <w:sz w:val="22"/>
          <w:szCs w:val="22"/>
        </w:rPr>
      </w:pPr>
      <w:r>
        <w:rPr>
          <w:rFonts w:asciiTheme="minorHAnsi" w:hAnsiTheme="minorHAnsi" w:cstheme="minorHAnsi"/>
          <w:b/>
          <w:iCs/>
          <w:sz w:val="22"/>
          <w:szCs w:val="22"/>
        </w:rPr>
        <w:t>Dodáva</w:t>
      </w:r>
      <w:r w:rsidRPr="008737D7">
        <w:rPr>
          <w:rFonts w:asciiTheme="minorHAnsi" w:hAnsiTheme="minorHAnsi" w:cstheme="minorHAnsi"/>
          <w:b/>
          <w:iCs/>
          <w:sz w:val="22"/>
          <w:szCs w:val="22"/>
        </w:rPr>
        <w:t>teľ:</w:t>
      </w:r>
      <w:r>
        <w:rPr>
          <w:rFonts w:asciiTheme="minorHAnsi" w:hAnsiTheme="minorHAnsi" w:cstheme="minorHAnsi"/>
          <w:b/>
          <w:iCs/>
          <w:sz w:val="22"/>
          <w:szCs w:val="22"/>
        </w:rPr>
        <w:t xml:space="preserve"> </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w:t>
      </w:r>
      <w:r w:rsidRPr="008737D7">
        <w:rPr>
          <w:rFonts w:asciiTheme="minorHAnsi" w:hAnsiTheme="minorHAnsi" w:cstheme="minorHAnsi"/>
          <w:bCs/>
          <w:sz w:val="22"/>
          <w:szCs w:val="22"/>
        </w:rPr>
        <w:tab/>
      </w:r>
    </w:p>
    <w:p w14:paraId="41B29C85" w14:textId="0E82AB59" w:rsidR="008737D7" w:rsidRPr="008737D7" w:rsidRDefault="008737D7" w:rsidP="008737D7">
      <w:pPr>
        <w:rPr>
          <w:rFonts w:asciiTheme="minorHAnsi" w:hAnsiTheme="minorHAnsi" w:cstheme="minorHAnsi"/>
          <w:sz w:val="22"/>
          <w:szCs w:val="22"/>
        </w:rPr>
      </w:pPr>
      <w:r w:rsidRPr="008737D7">
        <w:rPr>
          <w:rFonts w:asciiTheme="minorHAnsi" w:hAnsiTheme="minorHAnsi" w:cstheme="minorHAnsi"/>
          <w:sz w:val="22"/>
          <w:szCs w:val="22"/>
        </w:rPr>
        <w:t>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C2B7F17" w14:textId="45F42ECD" w:rsidR="008737D7" w:rsidRPr="008737D7" w:rsidRDefault="008737D7" w:rsidP="00F409EA">
      <w:pPr>
        <w:ind w:hanging="284"/>
        <w:rPr>
          <w:rFonts w:asciiTheme="minorHAnsi" w:hAnsiTheme="minorHAnsi" w:cstheme="minorHAnsi"/>
          <w:sz w:val="22"/>
          <w:szCs w:val="22"/>
        </w:rPr>
      </w:pPr>
      <w:r w:rsidRPr="008737D7">
        <w:rPr>
          <w:rFonts w:asciiTheme="minorHAnsi" w:hAnsiTheme="minorHAnsi" w:cstheme="minorHAnsi"/>
          <w:sz w:val="22"/>
          <w:szCs w:val="22"/>
        </w:rPr>
        <w:tab/>
        <w:t>Právna forma:</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2BB7A153" w14:textId="43B45486" w:rsidR="008737D7" w:rsidRPr="008737D7" w:rsidRDefault="008737D7" w:rsidP="00F409EA">
      <w:pPr>
        <w:ind w:hanging="284"/>
        <w:rPr>
          <w:rFonts w:asciiTheme="minorHAnsi" w:hAnsiTheme="minorHAnsi" w:cstheme="minorHAnsi"/>
          <w:sz w:val="22"/>
          <w:szCs w:val="22"/>
        </w:rPr>
      </w:pPr>
      <w:r w:rsidRPr="008737D7">
        <w:rPr>
          <w:rFonts w:asciiTheme="minorHAnsi" w:hAnsiTheme="minorHAnsi" w:cstheme="minorHAnsi"/>
          <w:sz w:val="22"/>
          <w:szCs w:val="22"/>
        </w:rPr>
        <w:tab/>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EB4AC5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34437DFC"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C450F3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2066066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realizačných veciach:</w:t>
      </w:r>
      <w:r w:rsidRPr="008737D7">
        <w:rPr>
          <w:rFonts w:asciiTheme="minorHAnsi" w:hAnsiTheme="minorHAnsi" w:cstheme="minorHAnsi"/>
          <w:sz w:val="22"/>
          <w:szCs w:val="22"/>
        </w:rPr>
        <w:tab/>
        <w:t xml:space="preserve"> </w:t>
      </w:r>
    </w:p>
    <w:p w14:paraId="050F76B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D49AB76"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4E43A010"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 :</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360699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4C0AA23"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E4BF57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p>
    <w:p w14:paraId="63143CFA"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p>
    <w:p w14:paraId="499E7296" w14:textId="395CAA85" w:rsidR="00DA7E1A" w:rsidRPr="008737D7" w:rsidRDefault="00DA7E1A" w:rsidP="00DA7E1A">
      <w:pPr>
        <w:autoSpaceDE w:val="0"/>
        <w:autoSpaceDN w:val="0"/>
        <w:adjustRightInd w:val="0"/>
        <w:jc w:val="both"/>
        <w:rPr>
          <w:rFonts w:asciiTheme="minorHAnsi" w:hAnsiTheme="minorHAnsi" w:cs="Cambria"/>
          <w:sz w:val="22"/>
          <w:szCs w:val="22"/>
        </w:rPr>
      </w:pPr>
      <w:r w:rsidRPr="008737D7">
        <w:rPr>
          <w:rFonts w:asciiTheme="minorHAnsi" w:hAnsiTheme="minorHAnsi" w:cs="Cambria"/>
          <w:sz w:val="22"/>
          <w:szCs w:val="22"/>
        </w:rPr>
        <w:t xml:space="preserve">(ďalej </w:t>
      </w:r>
      <w:r w:rsidR="00E251B9" w:rsidRPr="008737D7">
        <w:rPr>
          <w:rFonts w:asciiTheme="minorHAnsi" w:hAnsiTheme="minorHAnsi" w:cs="Cambria"/>
          <w:sz w:val="22"/>
          <w:szCs w:val="22"/>
        </w:rPr>
        <w:t xml:space="preserve">len </w:t>
      </w:r>
      <w:r w:rsidRPr="008737D7">
        <w:rPr>
          <w:rFonts w:asciiTheme="minorHAnsi" w:hAnsiTheme="minorHAnsi" w:cs="Cambria"/>
          <w:sz w:val="22"/>
          <w:szCs w:val="22"/>
        </w:rPr>
        <w:t>„</w:t>
      </w:r>
      <w:r w:rsidRPr="008737D7">
        <w:rPr>
          <w:rFonts w:asciiTheme="minorHAnsi" w:hAnsiTheme="minorHAnsi" w:cs="Cambria"/>
          <w:b/>
          <w:sz w:val="22"/>
          <w:szCs w:val="22"/>
        </w:rPr>
        <w:t>dodávateľ</w:t>
      </w:r>
      <w:r w:rsidRPr="008737D7">
        <w:rPr>
          <w:rFonts w:asciiTheme="minorHAnsi" w:hAnsiTheme="minorHAnsi" w:cs="Cambria"/>
          <w:sz w:val="22"/>
          <w:szCs w:val="22"/>
        </w:rPr>
        <w:t>“</w:t>
      </w:r>
      <w:r w:rsidR="00E9308F" w:rsidRPr="008737D7">
        <w:rPr>
          <w:rFonts w:asciiTheme="minorHAnsi" w:hAnsiTheme="minorHAnsi" w:cs="Cambria"/>
          <w:sz w:val="22"/>
          <w:szCs w:val="22"/>
        </w:rPr>
        <w:t xml:space="preserve"> a spolu s odberateľom len ako „</w:t>
      </w:r>
      <w:r w:rsidR="00E9308F" w:rsidRPr="008737D7">
        <w:rPr>
          <w:rFonts w:asciiTheme="minorHAnsi" w:hAnsiTheme="minorHAnsi" w:cs="Cambria"/>
          <w:b/>
          <w:sz w:val="22"/>
          <w:szCs w:val="22"/>
        </w:rPr>
        <w:t>zmluvné strany</w:t>
      </w:r>
      <w:r w:rsidR="00E9308F" w:rsidRPr="008737D7">
        <w:rPr>
          <w:rFonts w:asciiTheme="minorHAnsi" w:hAnsiTheme="minorHAnsi" w:cs="Cambria"/>
          <w:sz w:val="22"/>
          <w:szCs w:val="22"/>
        </w:rPr>
        <w:t>“</w:t>
      </w:r>
      <w:r w:rsidRPr="008737D7">
        <w:rPr>
          <w:rFonts w:asciiTheme="minorHAnsi" w:hAnsiTheme="minorHAnsi" w:cs="Cambria"/>
          <w:sz w:val="22"/>
          <w:szCs w:val="22"/>
        </w:rPr>
        <w:t>)</w:t>
      </w:r>
    </w:p>
    <w:p w14:paraId="07286D26" w14:textId="46667359" w:rsidR="00DB4BAE" w:rsidRPr="00973046" w:rsidRDefault="00FD05A4"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sz w:val="22"/>
          <w:szCs w:val="22"/>
        </w:rPr>
        <w:tab/>
      </w:r>
      <w:r w:rsidRPr="00973046">
        <w:rPr>
          <w:rFonts w:asciiTheme="minorHAnsi" w:hAnsiTheme="minorHAnsi"/>
          <w:sz w:val="22"/>
          <w:szCs w:val="22"/>
        </w:rPr>
        <w:tab/>
      </w:r>
    </w:p>
    <w:p w14:paraId="2B2E943D" w14:textId="77777777" w:rsidR="0044214B" w:rsidRDefault="00DB4BAE" w:rsidP="0044214B">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 </w:t>
      </w:r>
    </w:p>
    <w:p w14:paraId="34F00566" w14:textId="34F9AF91"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Predmet </w:t>
      </w:r>
      <w:r w:rsidR="00E9308F"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0D7A705" w14:textId="7191F9A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w:t>
      </w:r>
      <w:r w:rsidRPr="00973046">
        <w:rPr>
          <w:rFonts w:asciiTheme="minorHAnsi" w:hAnsiTheme="minorHAnsi" w:cs="Cambria"/>
          <w:sz w:val="22"/>
          <w:szCs w:val="22"/>
        </w:rPr>
        <w:lastRenderedPageBreak/>
        <w:t>zmluvou vymedzených odberných mi</w:t>
      </w:r>
      <w:r w:rsidR="00DA7E1A" w:rsidRPr="00973046">
        <w:rPr>
          <w:rFonts w:asciiTheme="minorHAnsi" w:hAnsiTheme="minorHAnsi" w:cs="Cambria"/>
          <w:sz w:val="22"/>
          <w:szCs w:val="22"/>
        </w:rPr>
        <w:t>est</w:t>
      </w:r>
      <w:r w:rsidR="00B9558F" w:rsidRPr="00973046">
        <w:rPr>
          <w:rFonts w:asciiTheme="minorHAnsi" w:hAnsiTheme="minorHAnsi" w:cs="Cambria"/>
          <w:sz w:val="22"/>
          <w:szCs w:val="22"/>
        </w:rPr>
        <w:t xml:space="preserve"> (ďalej len „</w:t>
      </w:r>
      <w:r w:rsidR="00B9558F" w:rsidRPr="00973046">
        <w:rPr>
          <w:rFonts w:asciiTheme="minorHAnsi" w:hAnsiTheme="minorHAnsi" w:cs="Cambria"/>
          <w:b/>
          <w:sz w:val="22"/>
          <w:szCs w:val="22"/>
        </w:rPr>
        <w:t>OM</w:t>
      </w:r>
      <w:r w:rsidR="00B9558F" w:rsidRPr="00973046">
        <w:rPr>
          <w:rFonts w:asciiTheme="minorHAnsi" w:hAnsiTheme="minorHAnsi" w:cs="Cambria"/>
          <w:sz w:val="22"/>
          <w:szCs w:val="22"/>
        </w:rPr>
        <w:t xml:space="preserve">“) </w:t>
      </w:r>
      <w:r w:rsidR="00DA7E1A" w:rsidRPr="00973046">
        <w:rPr>
          <w:rFonts w:asciiTheme="minorHAnsi" w:hAnsiTheme="minorHAnsi" w:cs="Cambria"/>
          <w:sz w:val="22"/>
          <w:szCs w:val="22"/>
        </w:rPr>
        <w:t xml:space="preserve">vrátane súvisiacich služieb </w:t>
      </w:r>
      <w:r w:rsidRPr="00973046">
        <w:rPr>
          <w:rFonts w:asciiTheme="minorHAnsi" w:hAnsiTheme="minorHAnsi" w:cs="Cambria"/>
          <w:sz w:val="22"/>
          <w:szCs w:val="22"/>
        </w:rPr>
        <w:t>spojených s dodávkou elektriny.</w:t>
      </w:r>
    </w:p>
    <w:p w14:paraId="0A41CB8A" w14:textId="57000CFA"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po dobu platnosti tejto </w:t>
      </w:r>
      <w:r w:rsidR="00E9308F" w:rsidRPr="00973046">
        <w:rPr>
          <w:rFonts w:asciiTheme="minorHAnsi" w:hAnsiTheme="minorHAnsi" w:cs="Cambria"/>
          <w:sz w:val="22"/>
          <w:szCs w:val="22"/>
        </w:rPr>
        <w:t>Z</w:t>
      </w:r>
      <w:r w:rsidRPr="00973046">
        <w:rPr>
          <w:rFonts w:asciiTheme="minorHAnsi" w:hAnsiTheme="minorHAnsi" w:cs="Cambria"/>
          <w:sz w:val="22"/>
          <w:szCs w:val="22"/>
        </w:rPr>
        <w:t>mluvy:</w:t>
      </w:r>
    </w:p>
    <w:p w14:paraId="192A11C7" w14:textId="427B0F5B"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dodávať elektrinu do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odberateľa</w:t>
      </w:r>
      <w:r w:rsidR="008E64ED" w:rsidRPr="00973046">
        <w:rPr>
          <w:rFonts w:asciiTheme="minorHAnsi" w:hAnsiTheme="minorHAnsi" w:cs="Cambria"/>
          <w:sz w:val="22"/>
          <w:szCs w:val="22"/>
        </w:rPr>
        <w:t xml:space="preserve">, pripojených do siete </w:t>
      </w:r>
      <w:r w:rsidR="008304C4" w:rsidRPr="00973046">
        <w:rPr>
          <w:rFonts w:asciiTheme="minorHAnsi" w:hAnsiTheme="minorHAnsi" w:cs="Cambria"/>
          <w:sz w:val="22"/>
          <w:szCs w:val="22"/>
        </w:rPr>
        <w:t>príslušného prevádzkovateľa distribučnej sústavy (ďalej len „</w:t>
      </w:r>
      <w:r w:rsidR="008E64ED" w:rsidRPr="00973046">
        <w:rPr>
          <w:rFonts w:asciiTheme="minorHAnsi" w:hAnsiTheme="minorHAnsi" w:cs="Cambria"/>
          <w:sz w:val="22"/>
          <w:szCs w:val="22"/>
        </w:rPr>
        <w:t>PDS</w:t>
      </w:r>
      <w:r w:rsidR="008304C4" w:rsidRPr="00973046">
        <w:rPr>
          <w:rFonts w:asciiTheme="minorHAnsi" w:hAnsiTheme="minorHAnsi" w:cs="Cambria"/>
          <w:sz w:val="22"/>
          <w:szCs w:val="22"/>
        </w:rPr>
        <w:t>“)</w:t>
      </w:r>
      <w:r w:rsidR="008E64ED" w:rsidRPr="00973046">
        <w:rPr>
          <w:rFonts w:asciiTheme="minorHAnsi" w:hAnsiTheme="minorHAnsi" w:cs="Cambria"/>
          <w:sz w:val="22"/>
          <w:szCs w:val="22"/>
        </w:rPr>
        <w:t>,</w:t>
      </w:r>
      <w:r w:rsidRPr="00973046">
        <w:rPr>
          <w:rFonts w:asciiTheme="minorHAnsi" w:hAnsiTheme="minorHAnsi" w:cs="Cambria"/>
          <w:sz w:val="22"/>
          <w:szCs w:val="22"/>
        </w:rPr>
        <w:t xml:space="preserve"> špecifi</w:t>
      </w:r>
      <w:r w:rsidR="00AB5B1B" w:rsidRPr="00973046">
        <w:rPr>
          <w:rFonts w:asciiTheme="minorHAnsi" w:hAnsiTheme="minorHAnsi" w:cs="Cambria"/>
          <w:sz w:val="22"/>
          <w:szCs w:val="22"/>
        </w:rPr>
        <w:t xml:space="preserve">kovaných v prílohe č. 1 Zmluvy </w:t>
      </w:r>
      <w:r w:rsidRPr="00973046">
        <w:rPr>
          <w:rFonts w:asciiTheme="minorHAnsi" w:hAnsiTheme="minorHAnsi" w:cs="Cambria"/>
          <w:sz w:val="22"/>
          <w:szCs w:val="22"/>
        </w:rPr>
        <w:t>za podmienok dohodnutých v Zmluve,</w:t>
      </w:r>
    </w:p>
    <w:p w14:paraId="61EF4B28" w14:textId="0E1A872D" w:rsidR="00F06122" w:rsidRPr="00973046"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73046">
        <w:rPr>
          <w:rFonts w:asciiTheme="minorHAnsi" w:hAnsiTheme="minorHAnsi" w:cs="Cambria"/>
          <w:sz w:val="22"/>
          <w:szCs w:val="22"/>
        </w:rPr>
        <w:t>OM</w:t>
      </w:r>
      <w:r w:rsidRPr="00973046">
        <w:rPr>
          <w:rFonts w:asciiTheme="minorHAnsi" w:hAnsiTheme="minorHAnsi" w:cs="Cambria"/>
          <w:sz w:val="22"/>
          <w:szCs w:val="22"/>
        </w:rPr>
        <w:t>), od vzájomne dohodnutého dňa ich doplnenia do dohodnutého dňa skončenia dodávky elektriny,</w:t>
      </w:r>
    </w:p>
    <w:p w14:paraId="7DF8ABF2" w14:textId="29BD637F"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prevziať zodpovednosť za odchýlku </w:t>
      </w:r>
      <w:r w:rsidR="00B9558F" w:rsidRPr="00973046">
        <w:rPr>
          <w:rFonts w:asciiTheme="minorHAnsi" w:hAnsiTheme="minorHAnsi" w:cs="Cambria"/>
          <w:sz w:val="22"/>
          <w:szCs w:val="22"/>
        </w:rPr>
        <w:t xml:space="preserve">odberateľa </w:t>
      </w:r>
      <w:r w:rsidR="00AB5B1B" w:rsidRPr="00973046">
        <w:rPr>
          <w:rFonts w:asciiTheme="minorHAnsi" w:hAnsiTheme="minorHAnsi" w:cs="Cambria"/>
          <w:sz w:val="22"/>
          <w:szCs w:val="22"/>
        </w:rPr>
        <w:t xml:space="preserve">voči </w:t>
      </w:r>
      <w:r w:rsidR="00B9558F" w:rsidRPr="00973046">
        <w:rPr>
          <w:rFonts w:asciiTheme="minorHAnsi" w:hAnsiTheme="minorHAnsi" w:cs="Cambria"/>
          <w:sz w:val="22"/>
          <w:szCs w:val="22"/>
        </w:rPr>
        <w:t>zúčtovateľovi odchýl</w:t>
      </w:r>
      <w:r w:rsidRPr="00973046">
        <w:rPr>
          <w:rFonts w:asciiTheme="minorHAnsi" w:hAnsiTheme="minorHAnsi" w:cs="Cambria"/>
          <w:sz w:val="22"/>
          <w:szCs w:val="22"/>
        </w:rPr>
        <w:t>k</w:t>
      </w:r>
      <w:r w:rsidR="00B9558F" w:rsidRPr="00973046">
        <w:rPr>
          <w:rFonts w:asciiTheme="minorHAnsi" w:hAnsiTheme="minorHAnsi" w:cs="Cambria"/>
          <w:sz w:val="22"/>
          <w:szCs w:val="22"/>
        </w:rPr>
        <w:t>y pre OM podľa tejto Zmluvy odo dňa vzniku povinnosti dodávať odberateľovi elektrinu pre dané OM až do dohodnutého dňa skončenia dodávky elektriny</w:t>
      </w:r>
      <w:r w:rsidRPr="00973046">
        <w:rPr>
          <w:rFonts w:asciiTheme="minorHAnsi" w:hAnsiTheme="minorHAnsi" w:cs="Cambria"/>
          <w:sz w:val="22"/>
          <w:szCs w:val="22"/>
        </w:rPr>
        <w:t>,</w:t>
      </w:r>
    </w:p>
    <w:p w14:paraId="47E96D02" w14:textId="36660A28"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zabezpečiť pre odberateľa distribúciu elektriny a ostatné služby </w:t>
      </w:r>
      <w:r w:rsidR="006E1BB1" w:rsidRPr="00973046">
        <w:rPr>
          <w:rFonts w:asciiTheme="minorHAnsi" w:hAnsiTheme="minorHAnsi"/>
          <w:sz w:val="22"/>
          <w:szCs w:val="22"/>
        </w:rPr>
        <w:t>spojené s užívaním sústavy pre všetky odberné miesta uvedené v Prílohe č. 1 tejto zmluvy</w:t>
      </w:r>
      <w:r w:rsidR="006E1BB1" w:rsidRPr="00973046">
        <w:rPr>
          <w:rFonts w:asciiTheme="minorHAnsi" w:hAnsiTheme="minorHAnsi" w:cs="Cambria"/>
          <w:sz w:val="22"/>
          <w:szCs w:val="22"/>
        </w:rPr>
        <w:t xml:space="preserve"> </w:t>
      </w:r>
      <w:r w:rsidR="002F39DC" w:rsidRPr="00973046">
        <w:rPr>
          <w:rFonts w:asciiTheme="minorHAnsi" w:hAnsiTheme="minorHAnsi" w:cs="Cambria"/>
          <w:sz w:val="22"/>
          <w:szCs w:val="22"/>
        </w:rPr>
        <w:t xml:space="preserve">(administrácia zmien veľkosti a typu rezervovanej kapacity (ďalej len „RK“), sadzby) </w:t>
      </w:r>
      <w:r w:rsidRPr="00973046">
        <w:rPr>
          <w:rFonts w:asciiTheme="minorHAnsi" w:hAnsiTheme="minorHAnsi" w:cs="Cambria"/>
          <w:sz w:val="22"/>
          <w:szCs w:val="22"/>
        </w:rPr>
        <w:t>spojené s dodávkou elektriny (ďalej len „distribučné služby“ v príslušnom gramatickom tvare) od príslušného</w:t>
      </w:r>
      <w:r w:rsidR="006E1BB1"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w:t>
      </w:r>
    </w:p>
    <w:p w14:paraId="6107B693" w14:textId="52F28276"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 xml:space="preserve">garantovať kontinuitu dodávky elektrickej energie po celú dobu plnenia </w:t>
      </w:r>
      <w:r w:rsidR="00822018" w:rsidRPr="00973046">
        <w:rPr>
          <w:rFonts w:asciiTheme="minorHAnsi" w:hAnsiTheme="minorHAnsi" w:cs="Cambria"/>
          <w:sz w:val="22"/>
          <w:szCs w:val="22"/>
        </w:rPr>
        <w:t>Z</w:t>
      </w:r>
      <w:r w:rsidRPr="00973046">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garantovať dostupnosť osobného zástupcu dodávateľa pre operatívne riešenie technických</w:t>
      </w:r>
      <w:r w:rsidR="00AB5B1B" w:rsidRPr="00973046">
        <w:rPr>
          <w:rFonts w:asciiTheme="minorHAnsi" w:hAnsiTheme="minorHAnsi" w:cs="Cambria"/>
          <w:sz w:val="22"/>
          <w:szCs w:val="22"/>
        </w:rPr>
        <w:t xml:space="preserve"> </w:t>
      </w:r>
      <w:r w:rsidRPr="00973046">
        <w:rPr>
          <w:rFonts w:asciiTheme="minorHAnsi" w:hAnsiTheme="minorHAnsi" w:cs="Cambria"/>
          <w:sz w:val="22"/>
          <w:szCs w:val="22"/>
        </w:rPr>
        <w:t>problémov (meno</w:t>
      </w:r>
      <w:r w:rsidR="006E1BB1" w:rsidRPr="00973046">
        <w:rPr>
          <w:rFonts w:asciiTheme="minorHAnsi" w:hAnsiTheme="minorHAnsi" w:cs="Cambria"/>
          <w:sz w:val="22"/>
          <w:szCs w:val="22"/>
        </w:rPr>
        <w:t>, e-mail</w:t>
      </w:r>
      <w:r w:rsidRPr="00973046">
        <w:rPr>
          <w:rFonts w:asciiTheme="minorHAnsi" w:hAnsiTheme="minorHAnsi" w:cs="Cambria"/>
          <w:sz w:val="22"/>
          <w:szCs w:val="22"/>
        </w:rPr>
        <w:t xml:space="preserve"> a telefonický kontakt)</w:t>
      </w:r>
      <w:r w:rsidR="00AB5B1B" w:rsidRPr="00973046">
        <w:rPr>
          <w:rFonts w:asciiTheme="minorHAnsi" w:hAnsiTheme="minorHAnsi" w:cs="Cambria"/>
          <w:sz w:val="22"/>
          <w:szCs w:val="22"/>
        </w:rPr>
        <w:t>,</w:t>
      </w:r>
    </w:p>
    <w:p w14:paraId="4E855FD7" w14:textId="0F2FA94E"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spĺňať ďalšie požiadavky </w:t>
      </w:r>
      <w:r w:rsidR="005266D7" w:rsidRPr="00973046">
        <w:rPr>
          <w:rFonts w:asciiTheme="minorHAnsi" w:hAnsiTheme="minorHAnsi" w:cs="Cambria"/>
          <w:sz w:val="22"/>
          <w:szCs w:val="22"/>
        </w:rPr>
        <w:t>o</w:t>
      </w:r>
      <w:r w:rsidRPr="00973046">
        <w:rPr>
          <w:rFonts w:asciiTheme="minorHAnsi" w:hAnsiTheme="minorHAnsi" w:cs="Cambria"/>
          <w:sz w:val="22"/>
          <w:szCs w:val="22"/>
        </w:rPr>
        <w:t>dberateľa určené</w:t>
      </w:r>
      <w:r w:rsidR="003D65F2" w:rsidRPr="00973046">
        <w:rPr>
          <w:rFonts w:asciiTheme="minorHAnsi" w:hAnsiTheme="minorHAnsi" w:cs="Cambria"/>
          <w:sz w:val="22"/>
          <w:szCs w:val="22"/>
        </w:rPr>
        <w:t xml:space="preserve"> v tejto Zmluve a jej prílohe</w:t>
      </w:r>
      <w:r w:rsidR="00AB5B1B" w:rsidRPr="00973046">
        <w:rPr>
          <w:rFonts w:asciiTheme="minorHAnsi" w:hAnsiTheme="minorHAnsi" w:cs="Cambria"/>
          <w:sz w:val="22"/>
          <w:szCs w:val="22"/>
        </w:rPr>
        <w:t>.</w:t>
      </w:r>
    </w:p>
    <w:p w14:paraId="2CF8F6AB" w14:textId="4B82B8A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73046">
        <w:rPr>
          <w:rFonts w:asciiTheme="minorHAnsi" w:hAnsiTheme="minorHAnsi"/>
          <w:sz w:val="22"/>
          <w:szCs w:val="22"/>
        </w:rPr>
        <w:t>poskytnutie distribúcie elektriny, prenosu elektriny, za poskytovanie systémových služieb a nákladov na prevádzkovanie systému a ostatné poplatky schválené URSO (pr</w:t>
      </w:r>
      <w:r w:rsidR="0044214B">
        <w:rPr>
          <w:rFonts w:asciiTheme="minorHAnsi" w:hAnsiTheme="minorHAnsi"/>
          <w:sz w:val="22"/>
          <w:szCs w:val="22"/>
        </w:rPr>
        <w:t xml:space="preserve">edmet plnenia podľa čl. I ods. </w:t>
      </w:r>
      <w:r w:rsidR="006E1BB1" w:rsidRPr="00973046">
        <w:rPr>
          <w:rFonts w:asciiTheme="minorHAnsi" w:hAnsiTheme="minorHAnsi"/>
          <w:sz w:val="22"/>
          <w:szCs w:val="22"/>
        </w:rPr>
        <w:t>1. tejto zmluvy) sú určené podľa platných cenových rozhodnutí URSO.</w:t>
      </w:r>
      <w:r w:rsidRPr="00973046">
        <w:rPr>
          <w:rFonts w:asciiTheme="minorHAnsi" w:hAnsiTheme="minorHAnsi" w:cs="Cambria"/>
          <w:sz w:val="22"/>
          <w:szCs w:val="22"/>
        </w:rPr>
        <w:t>.</w:t>
      </w:r>
    </w:p>
    <w:p w14:paraId="661BD75C" w14:textId="5B09BB2E" w:rsidR="00B80A7D" w:rsidRPr="00973046" w:rsidRDefault="00B80A7D" w:rsidP="00202DA4">
      <w:pPr>
        <w:autoSpaceDE w:val="0"/>
        <w:autoSpaceDN w:val="0"/>
        <w:adjustRightInd w:val="0"/>
        <w:rPr>
          <w:rFonts w:asciiTheme="minorHAnsi" w:hAnsiTheme="minorHAnsi" w:cs="Cambria"/>
          <w:b/>
          <w:bCs/>
          <w:sz w:val="22"/>
          <w:szCs w:val="22"/>
        </w:rPr>
      </w:pPr>
    </w:p>
    <w:p w14:paraId="1CC84406"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II. </w:t>
      </w:r>
    </w:p>
    <w:p w14:paraId="5521CB13" w14:textId="49E65440"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Dodávka elektriny</w:t>
      </w:r>
    </w:p>
    <w:p w14:paraId="02D021C9" w14:textId="1254691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že bude predmet </w:t>
      </w:r>
      <w:r w:rsidR="00694EF3" w:rsidRPr="00973046">
        <w:rPr>
          <w:rFonts w:asciiTheme="minorHAnsi" w:hAnsiTheme="minorHAnsi" w:cs="Cambria"/>
          <w:sz w:val="22"/>
          <w:szCs w:val="22"/>
        </w:rPr>
        <w:t>Z</w:t>
      </w:r>
      <w:r w:rsidRPr="00973046">
        <w:rPr>
          <w:rFonts w:asciiTheme="minorHAnsi" w:hAnsiTheme="minorHAnsi" w:cs="Cambria"/>
          <w:sz w:val="22"/>
          <w:szCs w:val="22"/>
        </w:rPr>
        <w:t>mluvy</w:t>
      </w:r>
      <w:r w:rsidR="00694EF3" w:rsidRPr="00973046">
        <w:rPr>
          <w:rFonts w:asciiTheme="minorHAnsi" w:hAnsiTheme="minorHAnsi" w:cs="Cambria"/>
          <w:sz w:val="22"/>
          <w:szCs w:val="22"/>
        </w:rPr>
        <w:t xml:space="preserve"> vykonávať</w:t>
      </w:r>
      <w:r w:rsidRPr="00973046">
        <w:rPr>
          <w:rFonts w:asciiTheme="minorHAnsi" w:hAnsiTheme="minorHAnsi" w:cs="Cambria"/>
          <w:sz w:val="22"/>
          <w:szCs w:val="22"/>
        </w:rPr>
        <w:t xml:space="preserve"> nepretržite od </w:t>
      </w:r>
      <w:r w:rsidR="006E1BB1" w:rsidRPr="00973046">
        <w:rPr>
          <w:rFonts w:asciiTheme="minorHAnsi" w:hAnsiTheme="minorHAnsi" w:cs="Cambria"/>
          <w:sz w:val="22"/>
          <w:szCs w:val="22"/>
        </w:rPr>
        <w:t>1.1.20</w:t>
      </w:r>
      <w:r w:rsidR="00F409EA">
        <w:rPr>
          <w:rFonts w:asciiTheme="minorHAnsi" w:hAnsiTheme="minorHAnsi" w:cs="Cambria"/>
          <w:sz w:val="22"/>
          <w:szCs w:val="22"/>
        </w:rPr>
        <w:t>2</w:t>
      </w:r>
      <w:r w:rsidR="00260E1A">
        <w:rPr>
          <w:rFonts w:asciiTheme="minorHAnsi" w:hAnsiTheme="minorHAnsi" w:cs="Cambria"/>
          <w:sz w:val="22"/>
          <w:szCs w:val="22"/>
        </w:rPr>
        <w:t>1</w:t>
      </w:r>
      <w:r w:rsidR="003C246F" w:rsidRPr="00973046">
        <w:rPr>
          <w:rFonts w:asciiTheme="minorHAnsi" w:hAnsiTheme="minorHAnsi" w:cs="Cambria"/>
          <w:sz w:val="22"/>
          <w:szCs w:val="22"/>
        </w:rPr>
        <w:t xml:space="preserve"> od 00:00 hod. do </w:t>
      </w:r>
      <w:r w:rsidR="006E1BB1" w:rsidRPr="00973046">
        <w:rPr>
          <w:rFonts w:asciiTheme="minorHAnsi" w:hAnsiTheme="minorHAnsi" w:cs="Cambria"/>
          <w:sz w:val="22"/>
          <w:szCs w:val="22"/>
        </w:rPr>
        <w:t>31.12.20</w:t>
      </w:r>
      <w:r w:rsidR="00F409EA">
        <w:rPr>
          <w:rFonts w:asciiTheme="minorHAnsi" w:hAnsiTheme="minorHAnsi" w:cs="Cambria"/>
          <w:sz w:val="22"/>
          <w:szCs w:val="22"/>
        </w:rPr>
        <w:t>2</w:t>
      </w:r>
      <w:r w:rsidR="00260E1A">
        <w:rPr>
          <w:rFonts w:asciiTheme="minorHAnsi" w:hAnsiTheme="minorHAnsi" w:cs="Cambria"/>
          <w:sz w:val="22"/>
          <w:szCs w:val="22"/>
        </w:rPr>
        <w:t>1</w:t>
      </w:r>
      <w:r w:rsidRPr="00973046">
        <w:rPr>
          <w:rFonts w:asciiTheme="minorHAnsi" w:hAnsiTheme="minorHAnsi" w:cs="Cambria"/>
          <w:sz w:val="22"/>
          <w:szCs w:val="22"/>
        </w:rPr>
        <w:t xml:space="preserve"> do 24:00 hod. a za podmienok uvedených v tejto zmluve.</w:t>
      </w:r>
    </w:p>
    <w:p w14:paraId="53BD747F" w14:textId="7D047000"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Celkové </w:t>
      </w:r>
      <w:r w:rsidR="0044214B">
        <w:rPr>
          <w:rFonts w:asciiTheme="minorHAnsi" w:hAnsiTheme="minorHAnsi" w:cs="Cambria"/>
          <w:sz w:val="22"/>
          <w:szCs w:val="22"/>
        </w:rPr>
        <w:t>predpokladané</w:t>
      </w:r>
      <w:r w:rsidR="004D0E65" w:rsidRPr="00973046">
        <w:rPr>
          <w:rFonts w:asciiTheme="minorHAnsi" w:hAnsiTheme="minorHAnsi" w:cs="Cambria"/>
          <w:sz w:val="22"/>
          <w:szCs w:val="22"/>
        </w:rPr>
        <w:t xml:space="preserve"> </w:t>
      </w:r>
      <w:r w:rsidRPr="00973046">
        <w:rPr>
          <w:rFonts w:asciiTheme="minorHAnsi" w:hAnsiTheme="minorHAnsi" w:cs="Cambria"/>
          <w:sz w:val="22"/>
          <w:szCs w:val="22"/>
        </w:rPr>
        <w:t xml:space="preserve">zmluvné množstvo dodávanej elektriny za zmluvné obdobie je </w:t>
      </w:r>
      <w:r w:rsidR="00F409EA">
        <w:rPr>
          <w:rFonts w:asciiTheme="minorHAnsi" w:hAnsiTheme="minorHAnsi" w:cs="Cambria"/>
          <w:b/>
          <w:sz w:val="22"/>
          <w:szCs w:val="22"/>
        </w:rPr>
        <w:t>762,20</w:t>
      </w:r>
      <w:r w:rsidR="003C246F" w:rsidRPr="00973046">
        <w:rPr>
          <w:rFonts w:asciiTheme="minorHAnsi" w:hAnsiTheme="minorHAnsi" w:cs="Cambria"/>
          <w:b/>
          <w:sz w:val="22"/>
          <w:szCs w:val="22"/>
        </w:rPr>
        <w:t xml:space="preserve"> </w:t>
      </w:r>
      <w:r w:rsidRPr="00973046">
        <w:rPr>
          <w:rFonts w:asciiTheme="minorHAnsi" w:hAnsiTheme="minorHAnsi" w:cs="Cambria"/>
          <w:b/>
          <w:sz w:val="22"/>
          <w:szCs w:val="22"/>
        </w:rPr>
        <w:t>MWh</w:t>
      </w:r>
      <w:r w:rsidRPr="00973046">
        <w:rPr>
          <w:rFonts w:asciiTheme="minorHAnsi" w:hAnsiTheme="minorHAnsi" w:cs="Cambria"/>
          <w:sz w:val="22"/>
          <w:szCs w:val="22"/>
        </w:rPr>
        <w:t xml:space="preserve">, jednotlivé množstvá podľa OM </w:t>
      </w:r>
      <w:r w:rsidR="004F1BDF">
        <w:rPr>
          <w:rFonts w:asciiTheme="minorHAnsi" w:hAnsiTheme="minorHAnsi" w:cs="Cambria"/>
          <w:sz w:val="22"/>
          <w:szCs w:val="22"/>
        </w:rPr>
        <w:t xml:space="preserve">a taríf </w:t>
      </w:r>
      <w:r w:rsidRPr="00973046">
        <w:rPr>
          <w:rFonts w:asciiTheme="minorHAnsi" w:hAnsiTheme="minorHAnsi" w:cs="Cambria"/>
          <w:sz w:val="22"/>
          <w:szCs w:val="22"/>
        </w:rPr>
        <w:t>sú uvedené v prílohe č. 1 tejto Zmluvy.</w:t>
      </w:r>
    </w:p>
    <w:p w14:paraId="5DD2837C" w14:textId="499C8A18" w:rsidR="00AB5B1B"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Odberateľ si vyhradzuje právo meniť počty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 xml:space="preserve">môže dôjsť: </w:t>
      </w:r>
    </w:p>
    <w:p w14:paraId="700B12FF" w14:textId="51916038" w:rsidR="00AB5B1B" w:rsidRPr="00973046"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p</w:t>
      </w:r>
      <w:r w:rsidR="002762C2" w:rsidRPr="00973046">
        <w:rPr>
          <w:rFonts w:asciiTheme="minorHAnsi" w:hAnsiTheme="minorHAnsi" w:cs="Cambria"/>
          <w:sz w:val="22"/>
          <w:szCs w:val="22"/>
        </w:rPr>
        <w:t>ri zriadení nových</w:t>
      </w:r>
      <w:r w:rsidR="0039649B" w:rsidRPr="00973046">
        <w:rPr>
          <w:rFonts w:asciiTheme="minorHAnsi" w:hAnsiTheme="minorHAnsi" w:cs="Cambria"/>
          <w:sz w:val="22"/>
          <w:szCs w:val="22"/>
        </w:rPr>
        <w:t xml:space="preserve"> OM</w:t>
      </w:r>
      <w:r w:rsidR="002762C2" w:rsidRPr="00973046">
        <w:rPr>
          <w:rFonts w:asciiTheme="minorHAnsi" w:hAnsiTheme="minorHAnsi" w:cs="Cambria"/>
          <w:sz w:val="22"/>
          <w:szCs w:val="22"/>
        </w:rPr>
        <w:t xml:space="preserve"> na základe </w:t>
      </w:r>
      <w:r w:rsidR="00C718AC" w:rsidRPr="00973046">
        <w:rPr>
          <w:rFonts w:asciiTheme="minorHAnsi" w:hAnsiTheme="minorHAnsi" w:cs="Cambria"/>
          <w:sz w:val="22"/>
          <w:szCs w:val="22"/>
        </w:rPr>
        <w:t>pí</w:t>
      </w:r>
      <w:r w:rsidR="003E1961" w:rsidRPr="00973046">
        <w:rPr>
          <w:rFonts w:asciiTheme="minorHAnsi" w:hAnsiTheme="minorHAnsi" w:cs="Cambria"/>
          <w:sz w:val="22"/>
          <w:szCs w:val="22"/>
        </w:rPr>
        <w:t>somnej požiadavky o</w:t>
      </w:r>
      <w:r w:rsidR="00C718AC" w:rsidRPr="00973046">
        <w:rPr>
          <w:rFonts w:asciiTheme="minorHAnsi" w:hAnsiTheme="minorHAnsi" w:cs="Cambria"/>
          <w:sz w:val="22"/>
          <w:szCs w:val="22"/>
        </w:rPr>
        <w:t xml:space="preserve">dberateľa a následného </w:t>
      </w:r>
      <w:r w:rsidR="002762C2" w:rsidRPr="00973046">
        <w:rPr>
          <w:rFonts w:asciiTheme="minorHAnsi" w:hAnsiTheme="minorHAnsi" w:cs="Cambria"/>
          <w:sz w:val="22"/>
          <w:szCs w:val="22"/>
        </w:rPr>
        <w:t xml:space="preserve">písomného dodatku k tejto Zmluve podpísaného oprávnenými zástupcami zmluvných strán </w:t>
      </w:r>
    </w:p>
    <w:p w14:paraId="1EF0FEDD" w14:textId="651C90F9" w:rsidR="000E5FAD" w:rsidRPr="00973046" w:rsidRDefault="000E5FAD"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42A792E1" w14:textId="4B507457" w:rsidR="00DB4BAE" w:rsidRPr="00973046" w:rsidRDefault="00DB4BAE" w:rsidP="0044214B">
      <w:pPr>
        <w:autoSpaceDE w:val="0"/>
        <w:autoSpaceDN w:val="0"/>
        <w:adjustRightInd w:val="0"/>
        <w:ind w:left="284" w:hanging="284"/>
        <w:jc w:val="both"/>
        <w:rPr>
          <w:rFonts w:asciiTheme="minorHAnsi" w:hAnsiTheme="minorHAnsi" w:cs="Cambria"/>
          <w:strike/>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Dodávka elektriny sa uskutoční iba na základe platne uzatvorenej zmluvy o združenej dodávke elektriny. </w:t>
      </w:r>
      <w:r w:rsidR="00E251B9" w:rsidRPr="00973046">
        <w:rPr>
          <w:rFonts w:asciiTheme="minorHAnsi" w:eastAsiaTheme="minorHAnsi" w:hAnsiTheme="minorHAnsi" w:cs="ArialMT"/>
          <w:sz w:val="22"/>
          <w:szCs w:val="22"/>
          <w:lang w:eastAsia="en-US"/>
        </w:rPr>
        <w:t xml:space="preserve">Ak sa Odberateľ dopustí neoprávneného odberu elektriny, ktorý je definovaný v § 46 ods. 1 písm. a) bod 2 zákona </w:t>
      </w:r>
      <w:r w:rsidR="00260E1A">
        <w:rPr>
          <w:rFonts w:asciiTheme="minorHAnsi" w:eastAsiaTheme="minorHAnsi" w:hAnsiTheme="minorHAnsi" w:cs="ArialMT"/>
          <w:sz w:val="22"/>
          <w:szCs w:val="22"/>
          <w:lang w:eastAsia="en-US"/>
        </w:rPr>
        <w:t xml:space="preserve">                  </w:t>
      </w:r>
      <w:r w:rsidR="00E251B9" w:rsidRPr="00973046">
        <w:rPr>
          <w:rFonts w:asciiTheme="minorHAnsi" w:eastAsiaTheme="minorHAnsi" w:hAnsiTheme="minorHAnsi" w:cs="ArialMT"/>
          <w:sz w:val="22"/>
          <w:szCs w:val="22"/>
          <w:lang w:eastAsia="en-US"/>
        </w:rPr>
        <w:t>č. 251/2012 Z. z. o energetike v znení neskorších predpisov (ďalej len „zákon o energetike“), jeho konanie sa považuje za podstatné porušenie Zmluvy a dodávateľ má právo odstúpiť od Zmluvy.</w:t>
      </w:r>
    </w:p>
    <w:p w14:paraId="5CE9E5B7" w14:textId="4073C8B0" w:rsidR="00DB4BAE" w:rsidRPr="00973046" w:rsidRDefault="0044214B" w:rsidP="00DB4BAE">
      <w:pPr>
        <w:autoSpaceDE w:val="0"/>
        <w:autoSpaceDN w:val="0"/>
        <w:adjustRightInd w:val="0"/>
        <w:jc w:val="both"/>
        <w:rPr>
          <w:rFonts w:asciiTheme="minorHAnsi" w:hAnsiTheme="minorHAnsi" w:cs="Cambria"/>
          <w:sz w:val="22"/>
          <w:szCs w:val="22"/>
        </w:rPr>
      </w:pPr>
      <w:r>
        <w:rPr>
          <w:rFonts w:asciiTheme="minorHAnsi" w:hAnsiTheme="minorHAnsi" w:cs="Cambria"/>
          <w:sz w:val="22"/>
          <w:szCs w:val="22"/>
        </w:rPr>
        <w:t>5</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Dodávka elektriny je splnená prechodom elektriny určeným meradlom.</w:t>
      </w:r>
    </w:p>
    <w:p w14:paraId="71B180FD" w14:textId="61FE3745" w:rsidR="00DB4BAE" w:rsidRPr="00973046" w:rsidRDefault="0044214B" w:rsidP="0044214B">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6</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Dodávateľ je povinný plniť záväzky vyplývajúce z tejto zmluvy, ak je odberateľ pripojený k distribučnej sústave prevádzkovateľa distribučnej sústavy.</w:t>
      </w:r>
    </w:p>
    <w:p w14:paraId="41AE701B" w14:textId="2656B180" w:rsidR="00DB4BAE" w:rsidRPr="00973046" w:rsidRDefault="00DB4BAE" w:rsidP="00DB4BAE">
      <w:pPr>
        <w:autoSpaceDE w:val="0"/>
        <w:autoSpaceDN w:val="0"/>
        <w:adjustRightInd w:val="0"/>
        <w:jc w:val="both"/>
        <w:rPr>
          <w:rFonts w:asciiTheme="minorHAnsi" w:hAnsiTheme="minorHAnsi" w:cs="Cambria"/>
          <w:sz w:val="22"/>
          <w:szCs w:val="22"/>
        </w:rPr>
      </w:pPr>
    </w:p>
    <w:p w14:paraId="439D16CB"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4F4CB4" w:rsidRPr="00973046">
        <w:rPr>
          <w:rFonts w:asciiTheme="minorHAnsi" w:hAnsiTheme="minorHAnsi" w:cs="Cambria"/>
          <w:b/>
          <w:bCs/>
          <w:sz w:val="22"/>
          <w:szCs w:val="22"/>
        </w:rPr>
        <w:t>II</w:t>
      </w:r>
      <w:r w:rsidRPr="00973046">
        <w:rPr>
          <w:rFonts w:asciiTheme="minorHAnsi" w:hAnsiTheme="minorHAnsi" w:cs="Cambria"/>
          <w:b/>
          <w:bCs/>
          <w:sz w:val="22"/>
          <w:szCs w:val="22"/>
        </w:rPr>
        <w:t xml:space="preserve">. </w:t>
      </w:r>
    </w:p>
    <w:p w14:paraId="5C0FA1EF" w14:textId="7C80545E"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Určenie ceny a platobných podmienok</w:t>
      </w:r>
    </w:p>
    <w:p w14:paraId="0C1A3919" w14:textId="62AAE61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je povinný zaplatiť dodávateľovi cenu za dodávku elektriny a súvisiace plnenia</w:t>
      </w:r>
      <w:r w:rsidR="0044214B">
        <w:rPr>
          <w:rFonts w:asciiTheme="minorHAnsi" w:hAnsiTheme="minorHAnsi" w:cs="Cambria"/>
          <w:sz w:val="22"/>
          <w:szCs w:val="22"/>
        </w:rPr>
        <w:t xml:space="preserve"> (</w:t>
      </w:r>
      <w:r w:rsidRPr="00973046">
        <w:rPr>
          <w:rFonts w:asciiTheme="minorHAnsi" w:hAnsiTheme="minorHAnsi" w:cs="Cambria"/>
          <w:sz w:val="22"/>
          <w:szCs w:val="22"/>
        </w:rPr>
        <w:t xml:space="preserve">ďalej len </w:t>
      </w:r>
      <w:r w:rsidR="00981B53" w:rsidRPr="00973046">
        <w:rPr>
          <w:rFonts w:asciiTheme="minorHAnsi" w:hAnsiTheme="minorHAnsi" w:cs="Cambria"/>
          <w:sz w:val="22"/>
          <w:szCs w:val="22"/>
        </w:rPr>
        <w:t>„</w:t>
      </w:r>
      <w:r w:rsidRPr="00973046">
        <w:rPr>
          <w:rFonts w:asciiTheme="minorHAnsi" w:hAnsiTheme="minorHAnsi" w:cs="Cambria"/>
          <w:b/>
          <w:sz w:val="22"/>
          <w:szCs w:val="22"/>
        </w:rPr>
        <w:t>Cena</w:t>
      </w:r>
      <w:r w:rsidRPr="00973046">
        <w:rPr>
          <w:rFonts w:asciiTheme="minorHAnsi" w:hAnsiTheme="minorHAnsi" w:cs="Cambria"/>
          <w:sz w:val="22"/>
          <w:szCs w:val="22"/>
        </w:rPr>
        <w:t xml:space="preserve">“) </w:t>
      </w:r>
      <w:r w:rsidR="0044214B">
        <w:rPr>
          <w:rFonts w:asciiTheme="minorHAnsi" w:hAnsiTheme="minorHAnsi" w:cs="Cambria"/>
          <w:sz w:val="22"/>
          <w:szCs w:val="22"/>
        </w:rPr>
        <w:t xml:space="preserve"> </w:t>
      </w:r>
      <w:r w:rsidRPr="00973046">
        <w:rPr>
          <w:rFonts w:asciiTheme="minorHAnsi" w:hAnsiTheme="minorHAnsi" w:cs="Cambria"/>
          <w:sz w:val="22"/>
          <w:szCs w:val="22"/>
        </w:rPr>
        <w:t>pozostávajúcu z týchto položiek:</w:t>
      </w:r>
    </w:p>
    <w:p w14:paraId="650D3DBC" w14:textId="77777777"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cena za dodávku silovej energie</w:t>
      </w:r>
      <w:r w:rsidR="00AB5B1B" w:rsidRPr="00973046">
        <w:rPr>
          <w:rFonts w:asciiTheme="minorHAnsi" w:hAnsiTheme="minorHAnsi" w:cs="Cambria"/>
          <w:sz w:val="22"/>
          <w:szCs w:val="22"/>
        </w:rPr>
        <w:t>,</w:t>
      </w:r>
    </w:p>
    <w:p w14:paraId="48064457" w14:textId="32B59FB6"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za distribúciu a </w:t>
      </w:r>
      <w:r w:rsidR="003666D9" w:rsidRPr="00973046">
        <w:rPr>
          <w:rFonts w:asciiTheme="minorHAnsi" w:hAnsiTheme="minorHAnsi" w:cs="Cambria"/>
          <w:sz w:val="22"/>
          <w:szCs w:val="22"/>
        </w:rPr>
        <w:t>prenos</w:t>
      </w:r>
      <w:r w:rsidRPr="00973046">
        <w:rPr>
          <w:rFonts w:asciiTheme="minorHAnsi" w:hAnsiTheme="minorHAnsi" w:cs="Cambria"/>
          <w:sz w:val="22"/>
          <w:szCs w:val="22"/>
        </w:rPr>
        <w:t xml:space="preserve"> elektriny</w:t>
      </w:r>
      <w:r w:rsidR="00AB5B1B" w:rsidRPr="00973046">
        <w:rPr>
          <w:rFonts w:asciiTheme="minorHAnsi" w:hAnsiTheme="minorHAnsi" w:cs="Cambria"/>
          <w:sz w:val="22"/>
          <w:szCs w:val="22"/>
        </w:rPr>
        <w:t>,</w:t>
      </w:r>
    </w:p>
    <w:p w14:paraId="7CBCCC53" w14:textId="19CC5B93" w:rsidR="006E1BB1" w:rsidRPr="00973046"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 xml:space="preserve">cena sa </w:t>
      </w:r>
      <w:r w:rsidRPr="00973046">
        <w:rPr>
          <w:rFonts w:asciiTheme="minorHAnsi" w:hAnsiTheme="minorHAnsi"/>
          <w:sz w:val="22"/>
          <w:szCs w:val="22"/>
        </w:rPr>
        <w:t>za poskytovanie systémových služieb a nákladov na prevádzkovanie systému</w:t>
      </w:r>
    </w:p>
    <w:p w14:paraId="33789ECA" w14:textId="230ECE0A"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spotrebná daň</w:t>
      </w:r>
      <w:r w:rsidR="00FA35DC" w:rsidRPr="00973046">
        <w:rPr>
          <w:rFonts w:asciiTheme="minorHAnsi" w:hAnsiTheme="minorHAnsi" w:cs="Cambria"/>
          <w:sz w:val="22"/>
          <w:szCs w:val="22"/>
        </w:rPr>
        <w:t xml:space="preserve"> (ďalej len „SpD“)</w:t>
      </w:r>
      <w:r w:rsidRPr="00973046">
        <w:rPr>
          <w:rFonts w:asciiTheme="minorHAnsi" w:hAnsiTheme="minorHAnsi" w:cs="Cambria"/>
          <w:sz w:val="22"/>
          <w:szCs w:val="22"/>
        </w:rPr>
        <w:t xml:space="preserve"> a daň z pridanej hodnoty (ďalej len „DPH“)</w:t>
      </w:r>
      <w:r w:rsidR="00AB5B1B" w:rsidRPr="00973046">
        <w:rPr>
          <w:rFonts w:asciiTheme="minorHAnsi" w:hAnsiTheme="minorHAnsi" w:cs="Cambria"/>
          <w:sz w:val="22"/>
          <w:szCs w:val="22"/>
        </w:rPr>
        <w:t>.</w:t>
      </w:r>
    </w:p>
    <w:p w14:paraId="7C05F4B2" w14:textId="2CCF823A" w:rsidR="00674C9E" w:rsidRPr="004F1BDF" w:rsidRDefault="00DB4BAE" w:rsidP="007504C6">
      <w:pPr>
        <w:autoSpaceDE w:val="0"/>
        <w:autoSpaceDN w:val="0"/>
        <w:adjustRightInd w:val="0"/>
        <w:spacing w:after="120"/>
        <w:ind w:left="284" w:hanging="284"/>
        <w:jc w:val="both"/>
        <w:rPr>
          <w:rFonts w:asciiTheme="minorHAnsi" w:hAnsiTheme="minorHAnsi" w:cstheme="minorHAnsi"/>
          <w:b/>
          <w:bCs/>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Cena za dodávku silovej energie bola dohodnutá zmluvnými stranami </w:t>
      </w:r>
      <w:r w:rsidR="0044214B" w:rsidRPr="00973046">
        <w:rPr>
          <w:rFonts w:asciiTheme="minorHAnsi" w:hAnsiTheme="minorHAnsi" w:cs="Cambria"/>
          <w:bCs/>
          <w:sz w:val="22"/>
          <w:szCs w:val="22"/>
        </w:rPr>
        <w:t>pre všetky OM odberateľa</w:t>
      </w:r>
      <w:r w:rsidR="004F1BDF">
        <w:rPr>
          <w:rFonts w:asciiTheme="minorHAnsi" w:hAnsiTheme="minorHAnsi" w:cs="Cambria"/>
          <w:bCs/>
          <w:sz w:val="22"/>
          <w:szCs w:val="22"/>
        </w:rPr>
        <w:t xml:space="preserve"> </w:t>
      </w:r>
      <w:r w:rsidR="004F1BDF" w:rsidRPr="004F1BDF">
        <w:rPr>
          <w:rFonts w:asciiTheme="minorHAnsi" w:hAnsiTheme="minorHAnsi" w:cstheme="minorHAnsi"/>
          <w:bCs/>
          <w:sz w:val="22"/>
          <w:szCs w:val="22"/>
        </w:rPr>
        <w:t>podľa prílohy č. 1</w:t>
      </w:r>
      <w:r w:rsidR="0044214B" w:rsidRPr="004F1BDF">
        <w:rPr>
          <w:rFonts w:asciiTheme="minorHAnsi" w:hAnsiTheme="minorHAnsi" w:cstheme="minorHAnsi"/>
          <w:sz w:val="22"/>
          <w:szCs w:val="22"/>
        </w:rPr>
        <w:t xml:space="preserve"> </w:t>
      </w:r>
      <w:r w:rsidR="004F1BDF" w:rsidRPr="004F1BDF">
        <w:rPr>
          <w:rFonts w:asciiTheme="minorHAnsi" w:hAnsiTheme="minorHAnsi" w:cstheme="minorHAnsi"/>
          <w:sz w:val="22"/>
          <w:szCs w:val="22"/>
        </w:rPr>
        <w:t xml:space="preserve">Zmluvy </w:t>
      </w:r>
      <w:r w:rsidR="00B80A7D" w:rsidRPr="004F1BDF">
        <w:rPr>
          <w:rFonts w:asciiTheme="minorHAnsi" w:hAnsiTheme="minorHAnsi" w:cstheme="minorHAnsi"/>
          <w:sz w:val="22"/>
          <w:szCs w:val="22"/>
        </w:rPr>
        <w:t>vo výške</w:t>
      </w:r>
      <w:r w:rsidR="00B0298F" w:rsidRPr="004F1BDF">
        <w:rPr>
          <w:rFonts w:asciiTheme="minorHAnsi" w:hAnsiTheme="minorHAnsi" w:cstheme="minorHAnsi"/>
          <w:b/>
          <w:bCs/>
          <w:sz w:val="22"/>
          <w:szCs w:val="22"/>
        </w:rPr>
        <w:t>:</w:t>
      </w:r>
    </w:p>
    <w:p w14:paraId="14AF98FB" w14:textId="002F2C05" w:rsidR="004F1BDF" w:rsidRPr="004F1BDF" w:rsidRDefault="004F1BDF" w:rsidP="004F1BDF">
      <w:pPr>
        <w:pStyle w:val="Obsah1"/>
        <w:tabs>
          <w:tab w:val="clear" w:pos="567"/>
        </w:tabs>
        <w:spacing w:before="60"/>
        <w:ind w:firstLine="0"/>
        <w:rPr>
          <w:rFonts w:asciiTheme="minorHAnsi" w:hAnsiTheme="minorHAnsi" w:cstheme="minorHAnsi"/>
          <w:b/>
          <w:szCs w:val="22"/>
        </w:rPr>
      </w:pPr>
      <w:r w:rsidRPr="004F1BDF">
        <w:rPr>
          <w:rFonts w:asciiTheme="minorHAnsi" w:hAnsiTheme="minorHAnsi" w:cstheme="minorHAnsi"/>
          <w:szCs w:val="22"/>
        </w:rPr>
        <w:t>a) pre obdobie 1.1.20</w:t>
      </w:r>
      <w:r w:rsidR="00F409EA">
        <w:rPr>
          <w:rFonts w:asciiTheme="minorHAnsi" w:hAnsiTheme="minorHAnsi" w:cstheme="minorHAnsi"/>
          <w:szCs w:val="22"/>
        </w:rPr>
        <w:t>2</w:t>
      </w:r>
      <w:r w:rsidR="00260E1A">
        <w:rPr>
          <w:rFonts w:asciiTheme="minorHAnsi" w:hAnsiTheme="minorHAnsi" w:cstheme="minorHAnsi"/>
          <w:szCs w:val="22"/>
        </w:rPr>
        <w:t>1</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260E1A">
        <w:rPr>
          <w:rFonts w:asciiTheme="minorHAnsi" w:hAnsiTheme="minorHAnsi" w:cstheme="minorHAnsi"/>
          <w:szCs w:val="22"/>
        </w:rPr>
        <w:t>1</w:t>
      </w:r>
      <w:r w:rsidRPr="004F1BDF">
        <w:rPr>
          <w:rFonts w:asciiTheme="minorHAnsi" w:hAnsiTheme="minorHAnsi" w:cstheme="minorHAnsi"/>
          <w:szCs w:val="22"/>
        </w:rPr>
        <w:t xml:space="preserve">: </w:t>
      </w:r>
      <w:r w:rsidRPr="004F1BDF">
        <w:rPr>
          <w:rFonts w:asciiTheme="minorHAnsi" w:hAnsiTheme="minorHAnsi" w:cstheme="minorHAnsi"/>
          <w:b/>
          <w:szCs w:val="22"/>
        </w:rPr>
        <w:t>DVOJTARIF :</w:t>
      </w:r>
    </w:p>
    <w:p w14:paraId="2F8CA236" w14:textId="5843B734"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VT</w:t>
      </w:r>
      <w:r w:rsidRPr="004F1BDF">
        <w:rPr>
          <w:rFonts w:asciiTheme="minorHAnsi" w:hAnsiTheme="minorHAnsi" w:cstheme="minorHAnsi"/>
          <w:szCs w:val="22"/>
        </w:rPr>
        <w:t>:</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b/>
          <w:szCs w:val="22"/>
        </w:rPr>
        <w:t xml:space="preserve">  €/MWh</w:t>
      </w:r>
    </w:p>
    <w:p w14:paraId="4137C0F7" w14:textId="1A7F9FD2"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NT</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r w:rsidRPr="004F1BDF">
        <w:rPr>
          <w:rFonts w:asciiTheme="minorHAnsi" w:hAnsiTheme="minorHAnsi" w:cstheme="minorHAnsi"/>
          <w:b/>
          <w:szCs w:val="22"/>
        </w:rPr>
        <w:t xml:space="preserve">    €/MWh</w:t>
      </w:r>
    </w:p>
    <w:p w14:paraId="12EAC080" w14:textId="14EBBF8D" w:rsidR="004F1BDF" w:rsidRPr="004F1BDF" w:rsidRDefault="004F1BDF" w:rsidP="004F1BDF">
      <w:pPr>
        <w:pStyle w:val="Obsah1"/>
        <w:tabs>
          <w:tab w:val="clear" w:pos="567"/>
        </w:tabs>
        <w:spacing w:before="60"/>
        <w:rPr>
          <w:rFonts w:asciiTheme="minorHAnsi" w:hAnsiTheme="minorHAnsi" w:cstheme="minorHAnsi"/>
          <w:szCs w:val="22"/>
        </w:rPr>
      </w:pPr>
      <w:r w:rsidRPr="004F1BDF">
        <w:rPr>
          <w:rFonts w:asciiTheme="minorHAnsi" w:hAnsiTheme="minorHAnsi" w:cstheme="minorHAnsi"/>
          <w:szCs w:val="22"/>
        </w:rPr>
        <w:t xml:space="preserve">         b) pre obdobie 1.1.20</w:t>
      </w:r>
      <w:r w:rsidR="00F409EA">
        <w:rPr>
          <w:rFonts w:asciiTheme="minorHAnsi" w:hAnsiTheme="minorHAnsi" w:cstheme="minorHAnsi"/>
          <w:szCs w:val="22"/>
        </w:rPr>
        <w:t>2</w:t>
      </w:r>
      <w:r w:rsidR="00260E1A">
        <w:rPr>
          <w:rFonts w:asciiTheme="minorHAnsi" w:hAnsiTheme="minorHAnsi" w:cstheme="minorHAnsi"/>
          <w:szCs w:val="22"/>
        </w:rPr>
        <w:t>1</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260E1A">
        <w:rPr>
          <w:rFonts w:asciiTheme="minorHAnsi" w:hAnsiTheme="minorHAnsi" w:cstheme="minorHAnsi"/>
          <w:szCs w:val="22"/>
        </w:rPr>
        <w:t>1</w:t>
      </w:r>
      <w:r w:rsidRPr="004F1BDF">
        <w:rPr>
          <w:rFonts w:asciiTheme="minorHAnsi" w:hAnsiTheme="minorHAnsi" w:cstheme="minorHAnsi"/>
          <w:szCs w:val="22"/>
        </w:rPr>
        <w:t>:</w:t>
      </w:r>
    </w:p>
    <w:p w14:paraId="52E7B48F" w14:textId="352E1A37" w:rsidR="004F1BDF" w:rsidRPr="004F1BDF" w:rsidRDefault="004F1BDF" w:rsidP="004F1BDF">
      <w:pPr>
        <w:pStyle w:val="Obsah1"/>
        <w:tabs>
          <w:tab w:val="clear" w:pos="567"/>
        </w:tabs>
        <w:spacing w:before="60" w:after="120"/>
        <w:ind w:firstLine="0"/>
        <w:rPr>
          <w:rFonts w:asciiTheme="minorHAnsi" w:hAnsiTheme="minorHAnsi" w:cstheme="minorHAnsi"/>
          <w:b/>
          <w:szCs w:val="22"/>
        </w:rPr>
      </w:pPr>
      <w:r w:rsidRPr="004F1BDF">
        <w:rPr>
          <w:rFonts w:asciiTheme="minorHAnsi" w:hAnsiTheme="minorHAnsi" w:cstheme="minorHAnsi"/>
          <w:b/>
          <w:szCs w:val="22"/>
        </w:rPr>
        <w:t xml:space="preserve">      </w:t>
      </w:r>
      <w:r>
        <w:rPr>
          <w:rFonts w:asciiTheme="minorHAnsi" w:hAnsiTheme="minorHAnsi" w:cstheme="minorHAnsi"/>
          <w:b/>
          <w:szCs w:val="22"/>
        </w:rPr>
        <w:t xml:space="preserve">         </w:t>
      </w:r>
      <w:r w:rsidR="0075633B">
        <w:rPr>
          <w:rFonts w:asciiTheme="minorHAnsi" w:hAnsiTheme="minorHAnsi" w:cstheme="minorHAnsi"/>
          <w:b/>
          <w:szCs w:val="22"/>
        </w:rPr>
        <w:t xml:space="preserve">      </w:t>
      </w:r>
      <w:r>
        <w:rPr>
          <w:rFonts w:asciiTheme="minorHAnsi" w:hAnsiTheme="minorHAnsi" w:cstheme="minorHAnsi"/>
          <w:b/>
          <w:szCs w:val="22"/>
        </w:rPr>
        <w:t xml:space="preserve">  </w:t>
      </w:r>
      <w:r w:rsidR="00260E1A">
        <w:rPr>
          <w:rFonts w:asciiTheme="minorHAnsi" w:hAnsiTheme="minorHAnsi" w:cstheme="minorHAnsi"/>
          <w:b/>
          <w:szCs w:val="22"/>
        </w:rPr>
        <w:t xml:space="preserve">        </w:t>
      </w:r>
      <w:r>
        <w:rPr>
          <w:rFonts w:asciiTheme="minorHAnsi" w:hAnsiTheme="minorHAnsi" w:cstheme="minorHAnsi"/>
          <w:b/>
          <w:szCs w:val="22"/>
        </w:rPr>
        <w:t xml:space="preserve">   </w:t>
      </w:r>
      <w:r w:rsidRPr="004F1BDF">
        <w:rPr>
          <w:rFonts w:asciiTheme="minorHAnsi" w:hAnsiTheme="minorHAnsi" w:cstheme="minorHAnsi"/>
          <w:b/>
          <w:szCs w:val="22"/>
        </w:rPr>
        <w:t xml:space="preserve"> JEDNOTARIF :</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t xml:space="preserve">             </w:t>
      </w:r>
      <w:r>
        <w:rPr>
          <w:rFonts w:asciiTheme="minorHAnsi" w:hAnsiTheme="minorHAnsi" w:cstheme="minorHAnsi"/>
          <w:szCs w:val="22"/>
        </w:rPr>
        <w:t xml:space="preserve">    </w:t>
      </w:r>
      <w:r w:rsidRPr="004F1BDF">
        <w:rPr>
          <w:rFonts w:asciiTheme="minorHAnsi" w:hAnsiTheme="minorHAnsi" w:cstheme="minorHAnsi"/>
          <w:szCs w:val="22"/>
        </w:rPr>
        <w:t xml:space="preserve">   </w:t>
      </w:r>
      <w:r w:rsidR="0075633B">
        <w:rPr>
          <w:rFonts w:asciiTheme="minorHAnsi" w:hAnsiTheme="minorHAnsi" w:cstheme="minorHAnsi"/>
          <w:szCs w:val="22"/>
        </w:rPr>
        <w:t xml:space="preserve">    </w:t>
      </w:r>
      <w:r w:rsidRPr="004F1BDF">
        <w:rPr>
          <w:rFonts w:asciiTheme="minorHAnsi" w:hAnsiTheme="minorHAnsi" w:cstheme="minorHAnsi"/>
          <w:szCs w:val="22"/>
        </w:rPr>
        <w:t xml:space="preserve">  </w:t>
      </w:r>
      <w:r w:rsidRPr="004F1BDF">
        <w:rPr>
          <w:rFonts w:asciiTheme="minorHAnsi" w:hAnsiTheme="minorHAnsi" w:cstheme="minorHAnsi"/>
          <w:b/>
          <w:szCs w:val="22"/>
        </w:rPr>
        <w:t xml:space="preserve">  €/MWh</w:t>
      </w:r>
    </w:p>
    <w:p w14:paraId="58287B82" w14:textId="77777777" w:rsidR="00DB4BAE" w:rsidRPr="00973046" w:rsidRDefault="00DB4BAE" w:rsidP="007504C6">
      <w:pPr>
        <w:autoSpaceDE w:val="0"/>
        <w:autoSpaceDN w:val="0"/>
        <w:adjustRightInd w:val="0"/>
        <w:ind w:left="284"/>
        <w:jc w:val="both"/>
        <w:rPr>
          <w:rFonts w:asciiTheme="minorHAnsi" w:hAnsiTheme="minorHAnsi" w:cs="Cambria"/>
          <w:b/>
          <w:bCs/>
          <w:sz w:val="22"/>
          <w:szCs w:val="22"/>
        </w:rPr>
      </w:pPr>
      <w:r w:rsidRPr="00973046">
        <w:rPr>
          <w:rFonts w:asciiTheme="minorHAnsi" w:hAnsiTheme="minorHAnsi" w:cs="Cambria"/>
          <w:sz w:val="22"/>
          <w:szCs w:val="22"/>
        </w:rPr>
        <w:t xml:space="preserve">Cena bola určená ako výsledok </w:t>
      </w:r>
      <w:r w:rsidR="004D0E65" w:rsidRPr="00973046">
        <w:rPr>
          <w:rFonts w:asciiTheme="minorHAnsi" w:hAnsiTheme="minorHAnsi" w:cs="Cambria"/>
          <w:sz w:val="22"/>
          <w:szCs w:val="22"/>
        </w:rPr>
        <w:t>súťaže</w:t>
      </w:r>
      <w:r w:rsidR="003D65F2" w:rsidRPr="00973046">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9EB3D9" w14:textId="2182E6E8"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Dodávateľ preberá zodpovednosť za odchýlky v plnom rozsahu.</w:t>
      </w:r>
    </w:p>
    <w:p w14:paraId="28F946FA" w14:textId="57D4DC51"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 Vyhodnotenie odberu elektriny sa uskutoční za každé odberné miesto ku koncu kalendárneho roka. </w:t>
      </w:r>
    </w:p>
    <w:p w14:paraId="5EE1D709" w14:textId="016FCB4B" w:rsidR="00DB4BAE" w:rsidRPr="00973046" w:rsidRDefault="00DB4BAE" w:rsidP="00050055">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050055">
        <w:rPr>
          <w:rFonts w:asciiTheme="minorHAnsi" w:hAnsiTheme="minorHAnsi" w:cs="Cambria"/>
          <w:sz w:val="22"/>
          <w:szCs w:val="22"/>
        </w:rPr>
        <w:t xml:space="preserve"> </w:t>
      </w:r>
      <w:r w:rsidRPr="00973046">
        <w:rPr>
          <w:rFonts w:asciiTheme="minorHAnsi" w:hAnsiTheme="minorHAnsi" w:cs="Cambria"/>
          <w:sz w:val="22"/>
          <w:szCs w:val="22"/>
        </w:rPr>
        <w:t xml:space="preserve">Odberateľ deklaruje, že ak nenastanú nepredvídané okolnosti, tak bude odoberať minimálne </w:t>
      </w:r>
      <w:r w:rsidR="00F409EA">
        <w:rPr>
          <w:rFonts w:asciiTheme="minorHAnsi" w:hAnsiTheme="minorHAnsi" w:cs="Cambria"/>
          <w:sz w:val="22"/>
          <w:szCs w:val="22"/>
        </w:rPr>
        <w:t>7</w:t>
      </w:r>
      <w:r w:rsidRPr="00973046">
        <w:rPr>
          <w:rFonts w:asciiTheme="minorHAnsi" w:hAnsiTheme="minorHAnsi" w:cs="Cambria"/>
          <w:sz w:val="22"/>
          <w:szCs w:val="22"/>
        </w:rPr>
        <w:t>0% a maximálne 1</w:t>
      </w:r>
      <w:r w:rsidR="00F409EA">
        <w:rPr>
          <w:rFonts w:asciiTheme="minorHAnsi" w:hAnsiTheme="minorHAnsi" w:cs="Cambria"/>
          <w:sz w:val="22"/>
          <w:szCs w:val="22"/>
        </w:rPr>
        <w:t>3</w:t>
      </w:r>
      <w:r w:rsidRPr="00973046">
        <w:rPr>
          <w:rFonts w:asciiTheme="minorHAnsi" w:hAnsiTheme="minorHAnsi" w:cs="Cambria"/>
          <w:sz w:val="22"/>
          <w:szCs w:val="22"/>
        </w:rPr>
        <w:t>0% objednan</w:t>
      </w:r>
      <w:r w:rsidR="00FA35DC" w:rsidRPr="00973046">
        <w:rPr>
          <w:rFonts w:asciiTheme="minorHAnsi" w:hAnsiTheme="minorHAnsi" w:cs="Cambria"/>
          <w:sz w:val="22"/>
          <w:szCs w:val="22"/>
        </w:rPr>
        <w:t>ého množstva</w:t>
      </w:r>
      <w:r w:rsidRPr="00973046">
        <w:rPr>
          <w:rFonts w:asciiTheme="minorHAnsi" w:hAnsiTheme="minorHAnsi" w:cs="Cambria"/>
          <w:sz w:val="22"/>
          <w:szCs w:val="22"/>
        </w:rPr>
        <w:t xml:space="preserve"> elektriny</w:t>
      </w:r>
      <w:r w:rsidR="00A1230B" w:rsidRPr="00973046">
        <w:rPr>
          <w:rFonts w:asciiTheme="minorHAnsi" w:hAnsiTheme="minorHAnsi" w:cs="Cambria"/>
          <w:sz w:val="22"/>
          <w:szCs w:val="22"/>
        </w:rPr>
        <w:t xml:space="preserve"> uvedeného v článku II </w:t>
      </w:r>
      <w:r w:rsidR="00050055">
        <w:rPr>
          <w:rFonts w:asciiTheme="minorHAnsi" w:hAnsiTheme="minorHAnsi" w:cs="Cambria"/>
          <w:sz w:val="22"/>
          <w:szCs w:val="22"/>
        </w:rPr>
        <w:t>ods.</w:t>
      </w:r>
      <w:r w:rsidR="00A1230B" w:rsidRPr="00973046">
        <w:rPr>
          <w:rFonts w:asciiTheme="minorHAnsi" w:hAnsiTheme="minorHAnsi" w:cs="Cambria"/>
          <w:sz w:val="22"/>
          <w:szCs w:val="22"/>
        </w:rPr>
        <w:t xml:space="preserve"> 2</w:t>
      </w:r>
      <w:r w:rsidR="00A61D99" w:rsidRPr="00973046">
        <w:rPr>
          <w:rFonts w:asciiTheme="minorHAnsi" w:hAnsiTheme="minorHAnsi" w:cs="Cambria"/>
          <w:sz w:val="22"/>
          <w:szCs w:val="22"/>
        </w:rPr>
        <w:t xml:space="preserve"> Zmluvy</w:t>
      </w:r>
      <w:r w:rsidRPr="00973046">
        <w:rPr>
          <w:rFonts w:asciiTheme="minorHAnsi" w:hAnsiTheme="minorHAnsi" w:cs="Cambria"/>
          <w:sz w:val="22"/>
          <w:szCs w:val="22"/>
        </w:rPr>
        <w:t xml:space="preserve">. Dodávateľ </w:t>
      </w:r>
      <w:r w:rsidR="002A5A6A">
        <w:rPr>
          <w:rFonts w:asciiTheme="minorHAnsi" w:hAnsiTheme="minorHAnsi" w:cs="Cambria"/>
          <w:sz w:val="22"/>
          <w:szCs w:val="22"/>
        </w:rPr>
        <w:t xml:space="preserve">nie je </w:t>
      </w:r>
      <w:r w:rsidRPr="00973046">
        <w:rPr>
          <w:rFonts w:asciiTheme="minorHAnsi" w:hAnsiTheme="minorHAnsi" w:cs="Cambria"/>
          <w:sz w:val="22"/>
          <w:szCs w:val="22"/>
        </w:rPr>
        <w:t xml:space="preserve"> </w:t>
      </w:r>
      <w:r w:rsidR="002A5A6A">
        <w:rPr>
          <w:rFonts w:asciiTheme="minorHAnsi" w:hAnsiTheme="minorHAnsi" w:cs="Cambria"/>
          <w:sz w:val="22"/>
          <w:szCs w:val="22"/>
        </w:rPr>
        <w:t>o</w:t>
      </w:r>
      <w:r w:rsidRPr="00973046">
        <w:rPr>
          <w:rFonts w:asciiTheme="minorHAnsi" w:hAnsiTheme="minorHAnsi" w:cs="Cambria"/>
          <w:sz w:val="22"/>
          <w:szCs w:val="22"/>
        </w:rPr>
        <w:t>práv</w:t>
      </w:r>
      <w:r w:rsidR="002A5A6A">
        <w:rPr>
          <w:rFonts w:asciiTheme="minorHAnsi" w:hAnsiTheme="minorHAnsi" w:cs="Cambria"/>
          <w:sz w:val="22"/>
          <w:szCs w:val="22"/>
        </w:rPr>
        <w:t>nený</w:t>
      </w:r>
      <w:r w:rsidRPr="00973046">
        <w:rPr>
          <w:rFonts w:asciiTheme="minorHAnsi" w:hAnsiTheme="minorHAnsi" w:cs="Cambria"/>
          <w:sz w:val="22"/>
          <w:szCs w:val="22"/>
        </w:rPr>
        <w:t xml:space="preserve"> pri nedodržaní týchto minimálnych a maximálnych množstiev účtovať za </w:t>
      </w:r>
      <w:r w:rsidR="00062753" w:rsidRPr="00973046">
        <w:rPr>
          <w:rFonts w:asciiTheme="minorHAnsi" w:hAnsiTheme="minorHAnsi" w:cs="Cambria"/>
          <w:sz w:val="22"/>
          <w:szCs w:val="22"/>
        </w:rPr>
        <w:t xml:space="preserve">neodobratie </w:t>
      </w:r>
      <w:r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 xml:space="preserve">prekročenie množstva odobratej elektriny </w:t>
      </w:r>
      <w:r w:rsidRPr="00973046">
        <w:rPr>
          <w:rFonts w:asciiTheme="minorHAnsi" w:hAnsiTheme="minorHAnsi" w:cs="Cambria"/>
          <w:sz w:val="22"/>
          <w:szCs w:val="22"/>
        </w:rPr>
        <w:t>ceny vyššie ako boli stanovené na základe výsledkov súťaže, identifikovanej v</w:t>
      </w:r>
      <w:r w:rsidR="002A5A6A">
        <w:rPr>
          <w:rFonts w:asciiTheme="minorHAnsi" w:hAnsiTheme="minorHAnsi" w:cs="Cambria"/>
          <w:sz w:val="22"/>
          <w:szCs w:val="22"/>
        </w:rPr>
        <w:t xml:space="preserve"> ods. </w:t>
      </w:r>
      <w:r w:rsidRPr="00973046">
        <w:rPr>
          <w:rFonts w:asciiTheme="minorHAnsi" w:hAnsiTheme="minorHAnsi" w:cs="Cambria"/>
          <w:sz w:val="22"/>
          <w:szCs w:val="22"/>
        </w:rPr>
        <w:t>2</w:t>
      </w:r>
      <w:r w:rsidR="002A5A6A">
        <w:rPr>
          <w:rFonts w:asciiTheme="minorHAnsi" w:hAnsiTheme="minorHAnsi" w:cs="Cambria"/>
          <w:sz w:val="22"/>
          <w:szCs w:val="22"/>
        </w:rPr>
        <w:t>, tohto článku</w:t>
      </w:r>
      <w:r w:rsidRPr="00973046">
        <w:rPr>
          <w:rFonts w:asciiTheme="minorHAnsi" w:hAnsiTheme="minorHAnsi" w:cs="Cambria"/>
          <w:sz w:val="22"/>
          <w:szCs w:val="22"/>
        </w:rPr>
        <w:t xml:space="preserve"> Zmluvy, ani nemá právo si uplatňovať iné san</w:t>
      </w:r>
      <w:r w:rsidR="00FD37B0" w:rsidRPr="00973046">
        <w:rPr>
          <w:rFonts w:asciiTheme="minorHAnsi" w:hAnsiTheme="minorHAnsi" w:cs="Cambria"/>
          <w:sz w:val="22"/>
          <w:szCs w:val="22"/>
        </w:rPr>
        <w:t xml:space="preserve">kcie </w:t>
      </w:r>
      <w:r w:rsidR="002A5A6A">
        <w:rPr>
          <w:rFonts w:asciiTheme="minorHAnsi" w:hAnsiTheme="minorHAnsi" w:cs="Cambria"/>
          <w:sz w:val="22"/>
          <w:szCs w:val="22"/>
        </w:rPr>
        <w:t xml:space="preserve">a pokuty </w:t>
      </w:r>
      <w:r w:rsidR="00FD37B0" w:rsidRPr="00973046">
        <w:rPr>
          <w:rFonts w:asciiTheme="minorHAnsi" w:hAnsiTheme="minorHAnsi" w:cs="Cambria"/>
          <w:sz w:val="22"/>
          <w:szCs w:val="22"/>
        </w:rPr>
        <w:t xml:space="preserve">za </w:t>
      </w:r>
      <w:r w:rsidR="00FA35DC" w:rsidRPr="00973046">
        <w:rPr>
          <w:rFonts w:asciiTheme="minorHAnsi" w:hAnsiTheme="minorHAnsi" w:cs="Cambria"/>
          <w:sz w:val="22"/>
          <w:szCs w:val="22"/>
        </w:rPr>
        <w:t xml:space="preserve">neodobratie minimálneho alebo prekročenie maximálneho množstva objednanej elektriny </w:t>
      </w:r>
      <w:r w:rsidR="00FD37B0" w:rsidRPr="00973046">
        <w:rPr>
          <w:rFonts w:asciiTheme="minorHAnsi" w:hAnsiTheme="minorHAnsi" w:cs="Cambria"/>
          <w:sz w:val="22"/>
          <w:szCs w:val="22"/>
        </w:rPr>
        <w:t xml:space="preserve">ani požadovať od odberateľa náhradu škody z dôvodu </w:t>
      </w:r>
      <w:r w:rsidR="00FA35DC" w:rsidRPr="00973046">
        <w:rPr>
          <w:rFonts w:asciiTheme="minorHAnsi" w:hAnsiTheme="minorHAnsi" w:cs="Cambria"/>
          <w:sz w:val="22"/>
          <w:szCs w:val="22"/>
        </w:rPr>
        <w:t>neodobratia minimálneho</w:t>
      </w:r>
      <w:r w:rsidR="003554EB" w:rsidRPr="00973046">
        <w:rPr>
          <w:rFonts w:asciiTheme="minorHAnsi" w:hAnsiTheme="minorHAnsi" w:cs="Cambria"/>
          <w:sz w:val="22"/>
          <w:szCs w:val="22"/>
        </w:rPr>
        <w:t xml:space="preserve"> množstva </w:t>
      </w:r>
      <w:r w:rsidR="00FD37B0"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prekročenia maximálneho množstva objednanej elektriny</w:t>
      </w:r>
      <w:r w:rsidR="00FD37B0" w:rsidRPr="00973046">
        <w:rPr>
          <w:rFonts w:asciiTheme="minorHAnsi" w:hAnsiTheme="minorHAnsi" w:cs="Cambria"/>
          <w:sz w:val="22"/>
          <w:szCs w:val="22"/>
        </w:rPr>
        <w:t>.</w:t>
      </w:r>
    </w:p>
    <w:p w14:paraId="31CF37B4" w14:textId="38D6A6CE"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6E3AD3" w:rsidRPr="00973046">
        <w:rPr>
          <w:rFonts w:asciiTheme="minorHAnsi" w:hAnsiTheme="minorHAnsi" w:cs="Cambria"/>
          <w:sz w:val="22"/>
          <w:szCs w:val="22"/>
        </w:rPr>
        <w:t>.</w:t>
      </w:r>
      <w:r w:rsidR="002A5A6A">
        <w:rPr>
          <w:rFonts w:asciiTheme="minorHAnsi" w:hAnsiTheme="minorHAnsi" w:cs="Cambria"/>
          <w:sz w:val="22"/>
          <w:szCs w:val="22"/>
        </w:rPr>
        <w:t xml:space="preserve"> </w:t>
      </w:r>
      <w:r w:rsidRPr="00973046">
        <w:rPr>
          <w:rFonts w:asciiTheme="minorHAnsi" w:hAnsiTheme="minorHAnsi" w:cs="Cambria"/>
          <w:sz w:val="22"/>
          <w:szCs w:val="22"/>
        </w:rPr>
        <w:t xml:space="preserve"> Cen</w:t>
      </w:r>
      <w:r w:rsidR="00062753" w:rsidRPr="00973046">
        <w:rPr>
          <w:rFonts w:asciiTheme="minorHAnsi" w:hAnsiTheme="minorHAnsi" w:cs="Cambria"/>
          <w:sz w:val="22"/>
          <w:szCs w:val="22"/>
        </w:rPr>
        <w:t>a</w:t>
      </w:r>
      <w:r w:rsidRPr="00973046">
        <w:rPr>
          <w:rFonts w:asciiTheme="minorHAnsi" w:hAnsiTheme="minorHAnsi" w:cs="Cambria"/>
          <w:sz w:val="22"/>
          <w:szCs w:val="22"/>
        </w:rPr>
        <w:t xml:space="preserve"> za dodávku silovej energie, uveden</w:t>
      </w:r>
      <w:r w:rsidR="00062753" w:rsidRPr="00973046">
        <w:rPr>
          <w:rFonts w:asciiTheme="minorHAnsi" w:hAnsiTheme="minorHAnsi" w:cs="Cambria"/>
          <w:sz w:val="22"/>
          <w:szCs w:val="22"/>
        </w:rPr>
        <w:t>á</w:t>
      </w:r>
      <w:r w:rsidRPr="00973046">
        <w:rPr>
          <w:rFonts w:asciiTheme="minorHAnsi" w:hAnsiTheme="minorHAnsi" w:cs="Cambria"/>
          <w:sz w:val="22"/>
          <w:szCs w:val="22"/>
        </w:rPr>
        <w:t xml:space="preserve"> v tejto Zmluve, neobsahuj</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w:t>
      </w:r>
      <w:r w:rsidR="002A5A6A">
        <w:rPr>
          <w:rFonts w:asciiTheme="minorHAnsi" w:hAnsiTheme="minorHAnsi" w:cs="Cambria"/>
          <w:sz w:val="22"/>
          <w:szCs w:val="22"/>
        </w:rPr>
        <w:t>spotrebnú daň (ďalej len „SD“)</w:t>
      </w:r>
      <w:r w:rsidRPr="00973046">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w:t>
      </w:r>
      <w:r w:rsidR="00F409EA">
        <w:rPr>
          <w:rFonts w:asciiTheme="minorHAnsi" w:hAnsiTheme="minorHAnsi" w:cs="Cambria"/>
          <w:sz w:val="22"/>
          <w:szCs w:val="22"/>
        </w:rPr>
        <w:t xml:space="preserve">     </w:t>
      </w:r>
      <w:r w:rsidRPr="00973046">
        <w:rPr>
          <w:rFonts w:asciiTheme="minorHAnsi" w:hAnsiTheme="minorHAnsi" w:cs="Cambria"/>
          <w:sz w:val="22"/>
          <w:szCs w:val="22"/>
        </w:rPr>
        <w:t>č. 222/2004 Z. z. o dani z pridanej hodnoty v znení neskorší</w:t>
      </w:r>
      <w:r w:rsidR="003D65F2" w:rsidRPr="00973046">
        <w:rPr>
          <w:rFonts w:asciiTheme="minorHAnsi" w:hAnsiTheme="minorHAnsi" w:cs="Cambria"/>
          <w:sz w:val="22"/>
          <w:szCs w:val="22"/>
        </w:rPr>
        <w:t xml:space="preserve">ch predpisov (ďalej len „zákon </w:t>
      </w:r>
      <w:r w:rsidRPr="00973046">
        <w:rPr>
          <w:rFonts w:asciiTheme="minorHAnsi" w:hAnsiTheme="minorHAnsi" w:cs="Cambria"/>
          <w:sz w:val="22"/>
          <w:szCs w:val="22"/>
        </w:rPr>
        <w:t>o dani z pridanej hodnoty")</w:t>
      </w:r>
      <w:r w:rsidR="00FA35DC" w:rsidRPr="00973046">
        <w:rPr>
          <w:rFonts w:asciiTheme="minorHAnsi" w:hAnsiTheme="minorHAnsi" w:cs="Cambria"/>
          <w:sz w:val="22"/>
          <w:szCs w:val="22"/>
        </w:rPr>
        <w:t>,</w:t>
      </w:r>
      <w:r w:rsidRPr="00973046">
        <w:rPr>
          <w:rFonts w:asciiTheme="minorHAnsi" w:hAnsiTheme="minorHAnsi" w:cs="Cambria"/>
          <w:sz w:val="22"/>
          <w:szCs w:val="22"/>
        </w:rPr>
        <w:t> poplatky za distribučné služby</w:t>
      </w:r>
      <w:r w:rsidR="00FA35DC" w:rsidRPr="00973046">
        <w:rPr>
          <w:rFonts w:asciiTheme="minorHAnsi" w:hAnsiTheme="minorHAnsi" w:cs="Cambria"/>
          <w:sz w:val="22"/>
          <w:szCs w:val="22"/>
        </w:rPr>
        <w:t xml:space="preserve"> a poplatky </w:t>
      </w:r>
      <w:r w:rsidR="00FA35DC"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w:t>
      </w:r>
    </w:p>
    <w:p w14:paraId="000A57AE" w14:textId="7D1FB809"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2A5A6A">
        <w:rPr>
          <w:rFonts w:asciiTheme="minorHAnsi" w:hAnsiTheme="minorHAnsi" w:cs="Cambria"/>
          <w:sz w:val="22"/>
          <w:szCs w:val="22"/>
        </w:rPr>
        <w:t xml:space="preserve"> </w:t>
      </w:r>
      <w:r w:rsidRPr="00973046">
        <w:rPr>
          <w:rFonts w:asciiTheme="minorHAnsi" w:hAnsiTheme="minorHAnsi" w:cs="Cambria"/>
          <w:sz w:val="22"/>
          <w:szCs w:val="22"/>
        </w:rPr>
        <w:t>K cen</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za dodávku silovej energie sa pri fakturácii pripočítava SD v sadzbách platných ku dňu uskutočnenia zdaniteľného plnenia a DPH v súlade s účinným zákonom o dani z pridanej hodnoty </w:t>
      </w:r>
      <w:r w:rsidRPr="00973046">
        <w:rPr>
          <w:rFonts w:asciiTheme="minorHAnsi" w:hAnsiTheme="minorHAnsi" w:cs="Cambria"/>
          <w:sz w:val="22"/>
          <w:szCs w:val="22"/>
        </w:rPr>
        <w:br/>
        <w:t>v sadzbách platných ku dňu uskutočnenia zdaniteľného plnenia a poplatky za distribučné služby.</w:t>
      </w:r>
    </w:p>
    <w:p w14:paraId="4F44D43A" w14:textId="033EEA35"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 Platby za distribučné služby</w:t>
      </w:r>
      <w:r w:rsidR="00A1230B" w:rsidRPr="00973046">
        <w:rPr>
          <w:rFonts w:asciiTheme="minorHAnsi" w:hAnsiTheme="minorHAnsi" w:cs="Cambria"/>
          <w:sz w:val="22"/>
          <w:szCs w:val="22"/>
        </w:rPr>
        <w:t>, poskytovanie systémových služieb a nákladov na prevádzkovanie systému</w:t>
      </w:r>
      <w:r w:rsidRPr="00973046">
        <w:rPr>
          <w:rFonts w:asciiTheme="minorHAnsi" w:hAnsiTheme="minorHAnsi" w:cs="Cambria"/>
          <w:sz w:val="22"/>
          <w:szCs w:val="22"/>
        </w:rPr>
        <w:t xml:space="preserve"> sú predmetom regulácie zo strany ÚRSO.</w:t>
      </w:r>
    </w:p>
    <w:p w14:paraId="6085B5DD" w14:textId="35B0EB44"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9. Ak dôjde k zmene regulovaných cien na základe zmeny cenového rozhodnutia ÚRSO počas zmluvného obdobia, </w:t>
      </w:r>
      <w:r w:rsidR="00981B53" w:rsidRPr="00973046">
        <w:rPr>
          <w:rFonts w:asciiTheme="minorHAnsi" w:hAnsiTheme="minorHAnsi" w:cs="Cambria"/>
          <w:sz w:val="22"/>
          <w:szCs w:val="22"/>
        </w:rPr>
        <w:t>d</w:t>
      </w:r>
      <w:r w:rsidRPr="00973046">
        <w:rPr>
          <w:rFonts w:asciiTheme="minorHAnsi" w:hAnsiTheme="minorHAnsi" w:cs="Cambria"/>
          <w:sz w:val="22"/>
          <w:szCs w:val="22"/>
        </w:rPr>
        <w:t xml:space="preserve">odávateľ je </w:t>
      </w:r>
      <w:r w:rsidR="003E1961" w:rsidRPr="00973046">
        <w:rPr>
          <w:rFonts w:asciiTheme="minorHAnsi" w:hAnsiTheme="minorHAnsi" w:cs="Cambria"/>
          <w:sz w:val="22"/>
          <w:szCs w:val="22"/>
        </w:rPr>
        <w:t xml:space="preserve"> oprávnený </w:t>
      </w:r>
      <w:r w:rsidRPr="00973046">
        <w:rPr>
          <w:rFonts w:asciiTheme="minorHAnsi" w:hAnsiTheme="minorHAnsi" w:cs="Cambria"/>
          <w:sz w:val="22"/>
          <w:szCs w:val="22"/>
        </w:rPr>
        <w:t xml:space="preserve">účtovať </w:t>
      </w:r>
      <w:r w:rsidR="005D7B2B" w:rsidRPr="00973046">
        <w:rPr>
          <w:rFonts w:asciiTheme="minorHAnsi" w:hAnsiTheme="minorHAnsi" w:cs="Cambria"/>
          <w:sz w:val="22"/>
          <w:szCs w:val="22"/>
        </w:rPr>
        <w:t>o</w:t>
      </w:r>
      <w:r w:rsidRPr="00973046">
        <w:rPr>
          <w:rFonts w:asciiTheme="minorHAnsi" w:hAnsiTheme="minorHAnsi" w:cs="Cambria"/>
          <w:sz w:val="22"/>
          <w:szCs w:val="22"/>
        </w:rPr>
        <w:t>dberateľovi ceny v súlade s podmienkami príslušného nového cenového rozhodnutia ÚRSO.</w:t>
      </w:r>
    </w:p>
    <w:p w14:paraId="5A3BFAC2" w14:textId="48344548"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10</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Úhrady uskutočňuje </w:t>
      </w:r>
      <w:r w:rsidR="005D7B2B" w:rsidRPr="00973046">
        <w:rPr>
          <w:rFonts w:asciiTheme="minorHAnsi" w:hAnsiTheme="minorHAnsi" w:cs="Cambria"/>
          <w:sz w:val="22"/>
          <w:szCs w:val="22"/>
        </w:rPr>
        <w:t>o</w:t>
      </w:r>
      <w:r w:rsidRPr="00973046">
        <w:rPr>
          <w:rFonts w:asciiTheme="minorHAnsi" w:hAnsiTheme="minorHAnsi" w:cs="Cambria"/>
          <w:sz w:val="22"/>
          <w:szCs w:val="22"/>
        </w:rPr>
        <w:t xml:space="preserve">dberateľ bezhotovostným platobným stykom na účet </w:t>
      </w:r>
      <w:r w:rsidR="00981B53" w:rsidRPr="00973046">
        <w:rPr>
          <w:rFonts w:asciiTheme="minorHAnsi" w:hAnsiTheme="minorHAnsi" w:cs="Cambria"/>
          <w:sz w:val="22"/>
          <w:szCs w:val="22"/>
        </w:rPr>
        <w:t>d</w:t>
      </w:r>
      <w:r w:rsidRPr="00973046">
        <w:rPr>
          <w:rFonts w:asciiTheme="minorHAnsi" w:hAnsiTheme="minorHAnsi" w:cs="Cambria"/>
          <w:sz w:val="22"/>
          <w:szCs w:val="22"/>
        </w:rPr>
        <w:t>odávateľa uveden</w:t>
      </w:r>
      <w:r w:rsidR="00981B53" w:rsidRPr="00973046">
        <w:rPr>
          <w:rFonts w:asciiTheme="minorHAnsi" w:hAnsiTheme="minorHAnsi" w:cs="Cambria"/>
          <w:sz w:val="22"/>
          <w:szCs w:val="22"/>
        </w:rPr>
        <w:t>ý</w:t>
      </w:r>
      <w:r w:rsidRPr="00973046">
        <w:rPr>
          <w:rFonts w:asciiTheme="minorHAnsi" w:hAnsiTheme="minorHAnsi" w:cs="Cambria"/>
          <w:sz w:val="22"/>
          <w:szCs w:val="22"/>
        </w:rPr>
        <w:t xml:space="preserve"> v záhlaví Zmluvy. Odberateľ bude v platobnom styku používať variabilný symbol uvedený v príslušnej faktúre.</w:t>
      </w:r>
    </w:p>
    <w:p w14:paraId="60C7DE77" w14:textId="7ED149C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282D9B68" w14:textId="1CFC2A33"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w:t>
      </w:r>
      <w:r w:rsidR="002A5A6A">
        <w:rPr>
          <w:rFonts w:asciiTheme="minorHAnsi" w:hAnsiTheme="minorHAnsi" w:cs="Cambria"/>
          <w:sz w:val="22"/>
          <w:szCs w:val="22"/>
        </w:rPr>
        <w:t>.</w:t>
      </w:r>
      <w:r w:rsidRPr="00973046">
        <w:rPr>
          <w:rFonts w:asciiTheme="minorHAnsi" w:hAnsiTheme="minorHAnsi" w:cs="Cambria"/>
          <w:sz w:val="22"/>
          <w:szCs w:val="22"/>
        </w:rPr>
        <w:t xml:space="preserve"> Vyúčtovacia faktúra bude doručená podľa čl. III. </w:t>
      </w:r>
      <w:r w:rsidR="002A5A6A">
        <w:rPr>
          <w:rFonts w:asciiTheme="minorHAnsi" w:hAnsiTheme="minorHAnsi" w:cs="Cambria"/>
          <w:sz w:val="22"/>
          <w:szCs w:val="22"/>
        </w:rPr>
        <w:t>ods.</w:t>
      </w:r>
      <w:r w:rsidRPr="00973046">
        <w:rPr>
          <w:rFonts w:asciiTheme="minorHAnsi" w:hAnsiTheme="minorHAnsi" w:cs="Cambria"/>
          <w:sz w:val="22"/>
          <w:szCs w:val="22"/>
        </w:rPr>
        <w:t xml:space="preserve"> 11 Zmluvy a bude obsahovať za každé odberné miesto minimálne:</w:t>
      </w:r>
    </w:p>
    <w:p w14:paraId="78AFA4D8" w14:textId="10EBB3B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r w:rsidR="002A5A6A">
        <w:rPr>
          <w:rFonts w:asciiTheme="minorHAnsi" w:hAnsiTheme="minorHAnsi" w:cs="Cambria"/>
          <w:sz w:val="22"/>
          <w:szCs w:val="22"/>
        </w:rPr>
        <w:t>,</w:t>
      </w:r>
    </w:p>
    <w:p w14:paraId="0553D7ED" w14:textId="3D59DDAD"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 (EIC, adresa OM)</w:t>
      </w:r>
      <w:r w:rsidR="002A5A6A">
        <w:rPr>
          <w:rFonts w:asciiTheme="minorHAnsi" w:hAnsiTheme="minorHAnsi" w:cs="Cambria"/>
          <w:sz w:val="22"/>
          <w:szCs w:val="22"/>
        </w:rPr>
        <w:t>,</w:t>
      </w:r>
    </w:p>
    <w:p w14:paraId="7C8F5079" w14:textId="3B9A1528"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začiatok a koniec zúčtovacieho obdobia</w:t>
      </w:r>
      <w:r w:rsidR="002A5A6A">
        <w:rPr>
          <w:rFonts w:asciiTheme="minorHAnsi" w:hAnsiTheme="minorHAnsi" w:cs="Cambria"/>
          <w:sz w:val="22"/>
          <w:szCs w:val="22"/>
        </w:rPr>
        <w:t>,</w:t>
      </w:r>
    </w:p>
    <w:p w14:paraId="210F26B3" w14:textId="212A7B2C"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oficiálne číslo dokladu</w:t>
      </w:r>
      <w:r w:rsidR="002A5A6A">
        <w:rPr>
          <w:rFonts w:asciiTheme="minorHAnsi" w:hAnsiTheme="minorHAnsi" w:cs="Cambria"/>
          <w:sz w:val="22"/>
          <w:szCs w:val="22"/>
        </w:rPr>
        <w:t>,</w:t>
      </w:r>
    </w:p>
    <w:p w14:paraId="5D4C5480" w14:textId="75C40014"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dátum dodania a splatnosť faktúry</w:t>
      </w:r>
      <w:r w:rsidR="002A5A6A">
        <w:rPr>
          <w:rFonts w:asciiTheme="minorHAnsi" w:hAnsiTheme="minorHAnsi" w:cs="Cambria"/>
          <w:sz w:val="22"/>
          <w:szCs w:val="22"/>
        </w:rPr>
        <w:t>,</w:t>
      </w:r>
    </w:p>
    <w:p w14:paraId="5452AA89" w14:textId="7B43E8D6"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celkové dodanie – základ dane, daň, spolu</w:t>
      </w:r>
      <w:r w:rsidR="002A5A6A">
        <w:rPr>
          <w:rFonts w:asciiTheme="minorHAnsi" w:hAnsiTheme="minorHAnsi" w:cs="Cambria"/>
          <w:sz w:val="22"/>
          <w:szCs w:val="22"/>
        </w:rPr>
        <w:t>,</w:t>
      </w:r>
    </w:p>
    <w:p w14:paraId="0265232A" w14:textId="7748576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doúčtovanie dodania – základ dane, daň, spolu</w:t>
      </w:r>
      <w:r w:rsidR="002A5A6A">
        <w:rPr>
          <w:rFonts w:asciiTheme="minorHAnsi" w:hAnsiTheme="minorHAnsi" w:cs="Cambria"/>
          <w:sz w:val="22"/>
          <w:szCs w:val="22"/>
        </w:rPr>
        <w:t>,</w:t>
      </w:r>
    </w:p>
    <w:p w14:paraId="7D02AA1E" w14:textId="2D4DAF0F"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skutočnú spotrebu v príslušných tarifách</w:t>
      </w:r>
      <w:r w:rsidR="002A5A6A">
        <w:rPr>
          <w:rFonts w:asciiTheme="minorHAnsi" w:hAnsiTheme="minorHAnsi" w:cs="Cambria"/>
          <w:sz w:val="22"/>
          <w:szCs w:val="22"/>
        </w:rPr>
        <w:t>,</w:t>
      </w:r>
    </w:p>
    <w:p w14:paraId="6A453304" w14:textId="160C3AD2"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hodnotu hlavného ističa resp. MRK a</w:t>
      </w:r>
      <w:r w:rsidR="002A5A6A">
        <w:rPr>
          <w:rFonts w:asciiTheme="minorHAnsi" w:hAnsiTheme="minorHAnsi" w:cs="Cambria"/>
          <w:sz w:val="22"/>
          <w:szCs w:val="22"/>
        </w:rPr>
        <w:t> </w:t>
      </w:r>
      <w:r w:rsidRPr="00973046">
        <w:rPr>
          <w:rFonts w:asciiTheme="minorHAnsi" w:hAnsiTheme="minorHAnsi" w:cs="Cambria"/>
          <w:sz w:val="22"/>
          <w:szCs w:val="22"/>
        </w:rPr>
        <w:t>RK</w:t>
      </w:r>
      <w:r w:rsidR="002A5A6A">
        <w:rPr>
          <w:rFonts w:asciiTheme="minorHAnsi" w:hAnsiTheme="minorHAnsi" w:cs="Cambria"/>
          <w:sz w:val="22"/>
          <w:szCs w:val="22"/>
        </w:rPr>
        <w:t>,</w:t>
      </w:r>
    </w:p>
    <w:p w14:paraId="7BC3036E" w14:textId="77777777"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číslo elektromera a jeho počiatočný a konečný stav.</w:t>
      </w:r>
    </w:p>
    <w:p w14:paraId="76B5EFCD" w14:textId="5E550D8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13. Zmluvné strany sa dohodli, že odberateľ </w:t>
      </w:r>
      <w:r w:rsidRPr="00635F8E">
        <w:rPr>
          <w:rFonts w:asciiTheme="minorHAnsi" w:hAnsiTheme="minorHAnsi" w:cs="Cambria"/>
          <w:sz w:val="22"/>
          <w:szCs w:val="22"/>
        </w:rPr>
        <w:t xml:space="preserve">bude </w:t>
      </w:r>
      <w:r w:rsidR="000D3A02" w:rsidRPr="00635F8E">
        <w:rPr>
          <w:rFonts w:asciiTheme="minorHAnsi" w:hAnsiTheme="minorHAnsi" w:cs="Cambria"/>
          <w:sz w:val="22"/>
          <w:szCs w:val="22"/>
        </w:rPr>
        <w:t xml:space="preserve">pri OM s ročnou fakturáciou </w:t>
      </w:r>
      <w:r w:rsidRPr="00635F8E">
        <w:rPr>
          <w:rFonts w:asciiTheme="minorHAnsi" w:hAnsiTheme="minorHAnsi" w:cs="Cambria"/>
          <w:sz w:val="22"/>
          <w:szCs w:val="22"/>
        </w:rPr>
        <w:t xml:space="preserve">platiť preddavky resp. zálohové platby na základe </w:t>
      </w:r>
      <w:r w:rsidR="000719A8">
        <w:rPr>
          <w:rFonts w:asciiTheme="minorHAnsi" w:hAnsiTheme="minorHAnsi" w:cs="Cambria"/>
          <w:sz w:val="22"/>
          <w:szCs w:val="22"/>
        </w:rPr>
        <w:t>rozpisu preddavkových platieb</w:t>
      </w:r>
      <w:r w:rsidRPr="00635F8E">
        <w:rPr>
          <w:rFonts w:asciiTheme="minorHAnsi" w:hAnsiTheme="minorHAnsi" w:cs="Cambria"/>
          <w:sz w:val="22"/>
          <w:szCs w:val="22"/>
        </w:rPr>
        <w:t xml:space="preserve"> (ďalej len „</w:t>
      </w:r>
      <w:r w:rsidR="000719A8">
        <w:rPr>
          <w:rFonts w:asciiTheme="minorHAnsi" w:hAnsiTheme="minorHAnsi" w:cs="Cambria"/>
          <w:sz w:val="22"/>
          <w:szCs w:val="22"/>
        </w:rPr>
        <w:t>rozpis</w:t>
      </w:r>
      <w:r w:rsidRPr="00635F8E">
        <w:rPr>
          <w:rFonts w:asciiTheme="minorHAnsi" w:hAnsiTheme="minorHAnsi" w:cs="Cambria"/>
          <w:sz w:val="22"/>
          <w:szCs w:val="22"/>
        </w:rPr>
        <w:t xml:space="preserve">“). </w:t>
      </w:r>
      <w:r w:rsidR="000719A8">
        <w:rPr>
          <w:rFonts w:asciiTheme="minorHAnsi" w:hAnsiTheme="minorHAnsi" w:cs="Cambria"/>
          <w:sz w:val="22"/>
          <w:szCs w:val="22"/>
        </w:rPr>
        <w:t>Rozpisy</w:t>
      </w:r>
      <w:r w:rsidRPr="00635F8E">
        <w:rPr>
          <w:rFonts w:asciiTheme="minorHAnsi" w:hAnsiTheme="minorHAnsi" w:cs="Cambria"/>
          <w:sz w:val="22"/>
          <w:szCs w:val="22"/>
        </w:rPr>
        <w:t xml:space="preserve"> za dodávku elektriny a distribučné služby sa vyhotovujú pre OM s ročnou fakturáciou na základe </w:t>
      </w:r>
      <w:r w:rsidR="000D3A02" w:rsidRPr="00635F8E">
        <w:rPr>
          <w:rFonts w:asciiTheme="minorHAnsi" w:hAnsiTheme="minorHAnsi" w:cs="Cambria"/>
          <w:sz w:val="22"/>
          <w:szCs w:val="22"/>
        </w:rPr>
        <w:t>predpokladu spotreby podľa jednotlivých OM uvedeného v prílohe č. 1 tejto zmluvy</w:t>
      </w:r>
      <w:r w:rsidRPr="00635F8E">
        <w:rPr>
          <w:rFonts w:asciiTheme="minorHAnsi" w:hAnsiTheme="minorHAnsi" w:cs="Cambria"/>
          <w:sz w:val="22"/>
          <w:szCs w:val="22"/>
        </w:rPr>
        <w:t>,</w:t>
      </w:r>
      <w:r w:rsidR="00635F8E" w:rsidRPr="00635F8E">
        <w:rPr>
          <w:rFonts w:asciiTheme="minorHAnsi" w:hAnsiTheme="minorHAnsi" w:cs="Cambria"/>
          <w:sz w:val="22"/>
          <w:szCs w:val="22"/>
        </w:rPr>
        <w:t xml:space="preserve"> a to 1/12 predpokladanej ročnej platby (spotreby) a budú splatné najneskôr k 20. dňu kalendárneho </w:t>
      </w:r>
      <w:r w:rsidR="00635F8E">
        <w:rPr>
          <w:rFonts w:asciiTheme="minorHAnsi" w:hAnsiTheme="minorHAnsi" w:cs="Cambria"/>
          <w:sz w:val="22"/>
          <w:szCs w:val="22"/>
        </w:rPr>
        <w:t>mesiaca.</w:t>
      </w:r>
      <w:r w:rsidRPr="00973046">
        <w:rPr>
          <w:rFonts w:asciiTheme="minorHAnsi" w:hAnsiTheme="minorHAnsi" w:cs="Cambria"/>
          <w:sz w:val="22"/>
          <w:szCs w:val="22"/>
        </w:rPr>
        <w:t xml:space="preserve"> </w:t>
      </w:r>
      <w:r w:rsidR="000719A8" w:rsidRPr="00973046">
        <w:rPr>
          <w:rFonts w:asciiTheme="minorHAnsi" w:hAnsiTheme="minorHAnsi" w:cs="Cambria"/>
          <w:sz w:val="22"/>
          <w:szCs w:val="22"/>
        </w:rPr>
        <w:t xml:space="preserve">Ak pripadne deň splatnosti na deň pracovného voľna, dňom splatnosti je najbližší nasledujúci pracovný deň. </w:t>
      </w:r>
      <w:r w:rsidR="000719A8">
        <w:rPr>
          <w:rFonts w:asciiTheme="minorHAnsi" w:hAnsiTheme="minorHAnsi" w:cs="Cambria"/>
          <w:sz w:val="22"/>
          <w:szCs w:val="22"/>
        </w:rPr>
        <w:t>Rozpisy</w:t>
      </w:r>
      <w:r w:rsidRPr="00973046">
        <w:rPr>
          <w:rFonts w:asciiTheme="minorHAnsi" w:hAnsiTheme="minorHAnsi" w:cs="Cambria"/>
          <w:sz w:val="22"/>
          <w:szCs w:val="22"/>
        </w:rPr>
        <w:t xml:space="preserve"> môž</w:t>
      </w:r>
      <w:r w:rsidR="00635F8E">
        <w:rPr>
          <w:rFonts w:asciiTheme="minorHAnsi" w:hAnsiTheme="minorHAnsi" w:cs="Cambria"/>
          <w:sz w:val="22"/>
          <w:szCs w:val="22"/>
        </w:rPr>
        <w:t>u</w:t>
      </w:r>
      <w:r w:rsidRPr="00973046">
        <w:rPr>
          <w:rFonts w:asciiTheme="minorHAnsi" w:hAnsiTheme="minorHAnsi" w:cs="Cambria"/>
          <w:sz w:val="22"/>
          <w:szCs w:val="22"/>
        </w:rPr>
        <w:t xml:space="preserve"> byť vystavená na sumu prislúchajúcu maximálne 100</w:t>
      </w:r>
      <w:r w:rsidR="00635F8E">
        <w:rPr>
          <w:rFonts w:asciiTheme="minorHAnsi" w:hAnsiTheme="minorHAnsi" w:cs="Cambria"/>
          <w:sz w:val="22"/>
          <w:szCs w:val="22"/>
        </w:rPr>
        <w:t xml:space="preserve"> </w:t>
      </w:r>
      <w:r w:rsidRPr="00973046">
        <w:rPr>
          <w:rFonts w:asciiTheme="minorHAnsi" w:hAnsiTheme="minorHAnsi" w:cs="Cambria"/>
          <w:sz w:val="22"/>
          <w:szCs w:val="22"/>
        </w:rPr>
        <w:t>% predpokladaného mesačného odberu za dané odberné miest</w:t>
      </w:r>
      <w:r w:rsidR="00635F8E">
        <w:rPr>
          <w:rFonts w:asciiTheme="minorHAnsi" w:hAnsiTheme="minorHAnsi" w:cs="Cambria"/>
          <w:sz w:val="22"/>
          <w:szCs w:val="22"/>
        </w:rPr>
        <w:t>a</w:t>
      </w:r>
      <w:r w:rsidRPr="00973046">
        <w:rPr>
          <w:rFonts w:asciiTheme="minorHAnsi" w:hAnsiTheme="minorHAnsi" w:cs="Cambria"/>
          <w:sz w:val="22"/>
          <w:szCs w:val="22"/>
        </w:rPr>
        <w:t>.</w:t>
      </w:r>
    </w:p>
    <w:p w14:paraId="4B62A319" w14:textId="1CB9CAB2" w:rsidR="007C1CCD" w:rsidRPr="00973046" w:rsidRDefault="007C1CCD" w:rsidP="00635F8E">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14. Dodávka elektriny a distribučné služby sú v zmysle zákona o DPH považované za opakované dodanie tovaru a služby v mesačne sa opakujúcich lehotách. </w:t>
      </w:r>
      <w:r w:rsidR="000719A8">
        <w:rPr>
          <w:rFonts w:asciiTheme="minorHAnsi" w:hAnsiTheme="minorHAnsi" w:cs="Cambria"/>
          <w:sz w:val="22"/>
          <w:szCs w:val="22"/>
        </w:rPr>
        <w:t>Rozpisy</w:t>
      </w:r>
      <w:r w:rsidRPr="00973046">
        <w:rPr>
          <w:rFonts w:asciiTheme="minorHAnsi" w:hAnsiTheme="minorHAnsi" w:cs="Cambria"/>
          <w:sz w:val="22"/>
          <w:szCs w:val="22"/>
        </w:rPr>
        <w:t xml:space="preserve"> sa vystavujú spoločne za dodávku elektriny a distribučné služby tak, aby obsahovali minimálne:</w:t>
      </w:r>
    </w:p>
    <w:p w14:paraId="2217DC49"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p>
    <w:p w14:paraId="086AAD12"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w:t>
      </w:r>
    </w:p>
    <w:p w14:paraId="7F7E4920"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fakturovanú sumu za každé odberné miesto.</w:t>
      </w:r>
    </w:p>
    <w:p w14:paraId="146FB656" w14:textId="4B394899" w:rsidR="000719A8" w:rsidRPr="000719A8" w:rsidRDefault="000719A8" w:rsidP="000719A8">
      <w:pPr>
        <w:pStyle w:val="Stylodstavec"/>
        <w:numPr>
          <w:ilvl w:val="0"/>
          <w:numId w:val="14"/>
        </w:numPr>
        <w:autoSpaceDE/>
        <w:autoSpaceDN/>
        <w:spacing w:before="60" w:after="0"/>
        <w:ind w:left="284" w:hanging="284"/>
        <w:rPr>
          <w:rFonts w:asciiTheme="minorHAnsi" w:hAnsiTheme="minorHAnsi" w:cstheme="minorHAnsi"/>
          <w:sz w:val="22"/>
          <w:szCs w:val="22"/>
          <w:lang w:val="sk-SK"/>
        </w:rPr>
      </w:pPr>
      <w:r w:rsidRPr="000719A8">
        <w:rPr>
          <w:rFonts w:asciiTheme="minorHAnsi" w:hAnsiTheme="minorHAnsi" w:cstheme="minorHAnsi"/>
          <w:sz w:val="22"/>
          <w:szCs w:val="22"/>
          <w:lang w:val="sk-SK"/>
        </w:rPr>
        <w:t xml:space="preserve">Preddavkovú faktúru možno nahradiť rozpisom preddavkových platieb, ktorý musí obsahovať náležitosti daňového dokladu, najmä vyjadrenú daň z pridanej hodnoty a spotrebnú daň. V takomto prípade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odávateľ elektriny nevystavuje preddavkové faktúry a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elektriny je povinný uhrádzať preddavkové platby v súlade s rozpisom preddavkových platieb. Rozpis preddavkových platieb zasiela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dberateľovi, pričom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elektriny je oprávnený preddavkové platby navrhnúť tak, aby zohľadňovali cenu združenej dodávky a spotrebu elektriny, ktorú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1150FE84" w14:textId="4C0C4CDB" w:rsidR="00D240B2" w:rsidRPr="00973046" w:rsidRDefault="007C1CCD" w:rsidP="000719A8">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0719A8">
        <w:rPr>
          <w:rFonts w:asciiTheme="minorHAnsi" w:hAnsiTheme="minorHAnsi" w:cs="Cambria"/>
          <w:sz w:val="22"/>
          <w:szCs w:val="22"/>
        </w:rPr>
        <w:t>6</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w:t>
      </w:r>
      <w:r w:rsidR="0087397C" w:rsidRPr="0087397C">
        <w:rPr>
          <w:rFonts w:asciiTheme="minorHAnsi" w:hAnsiTheme="minorHAnsi" w:cs="Cambria"/>
          <w:sz w:val="22"/>
          <w:szCs w:val="22"/>
        </w:rPr>
        <w:t>pavol.pisar</w:t>
      </w:r>
      <w:r w:rsidRPr="0087397C">
        <w:rPr>
          <w:rFonts w:asciiTheme="minorHAnsi" w:hAnsiTheme="minorHAnsi" w:cs="Cambria"/>
          <w:sz w:val="22"/>
          <w:szCs w:val="22"/>
        </w:rPr>
        <w:t>@bb</w:t>
      </w:r>
      <w:r w:rsidR="0087397C" w:rsidRPr="0087397C">
        <w:rPr>
          <w:rFonts w:asciiTheme="minorHAnsi" w:hAnsiTheme="minorHAnsi" w:cs="Cambria"/>
          <w:sz w:val="22"/>
          <w:szCs w:val="22"/>
        </w:rPr>
        <w:t>r</w:t>
      </w:r>
      <w:r w:rsidRPr="0087397C">
        <w:rPr>
          <w:rFonts w:asciiTheme="minorHAnsi" w:hAnsiTheme="minorHAnsi" w:cs="Cambria"/>
          <w:sz w:val="22"/>
          <w:szCs w:val="22"/>
        </w:rPr>
        <w:t>s</w:t>
      </w:r>
      <w:r w:rsidR="0087397C" w:rsidRPr="0087397C">
        <w:rPr>
          <w:rFonts w:asciiTheme="minorHAnsi" w:hAnsiTheme="minorHAnsi" w:cs="Cambria"/>
          <w:sz w:val="22"/>
          <w:szCs w:val="22"/>
        </w:rPr>
        <w:t>c</w:t>
      </w:r>
      <w:r w:rsidRPr="0087397C">
        <w:rPr>
          <w:rFonts w:asciiTheme="minorHAnsi" w:hAnsiTheme="minorHAnsi" w:cs="Cambria"/>
          <w:sz w:val="22"/>
          <w:szCs w:val="22"/>
        </w:rPr>
        <w:t>.sk</w:t>
      </w:r>
      <w:r w:rsidRPr="00973046">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7561640B" w14:textId="7F458FFC" w:rsidR="00DB4BAE" w:rsidRPr="00973046" w:rsidRDefault="00D240B2"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7</w:t>
      </w:r>
      <w:r w:rsidR="00DB4BAE" w:rsidRPr="00973046">
        <w:rPr>
          <w:rFonts w:asciiTheme="minorHAnsi" w:hAnsiTheme="minorHAnsi" w:cs="Cambria"/>
          <w:sz w:val="22"/>
          <w:szCs w:val="22"/>
        </w:rPr>
        <w:t xml:space="preserve">. Splatnosť faktúry je 30 kalendárnych dní od dátumu jej doručenia </w:t>
      </w:r>
      <w:r w:rsidR="00756F4C" w:rsidRPr="00973046">
        <w:rPr>
          <w:rFonts w:asciiTheme="minorHAnsi" w:hAnsiTheme="minorHAnsi" w:cs="Cambria"/>
          <w:sz w:val="22"/>
          <w:szCs w:val="22"/>
        </w:rPr>
        <w:t>o</w:t>
      </w:r>
      <w:r w:rsidR="00DB4BAE" w:rsidRPr="00973046">
        <w:rPr>
          <w:rFonts w:asciiTheme="minorHAnsi" w:hAnsiTheme="minorHAnsi" w:cs="Cambria"/>
          <w:sz w:val="22"/>
          <w:szCs w:val="22"/>
        </w:rPr>
        <w:t>dberateľovi. Ak pripadne deň splatnosti na deň pracovného voľna, dňom splatnosti je najbližší nasledujúci pracovný deň.</w:t>
      </w:r>
    </w:p>
    <w:p w14:paraId="47A6F03D" w14:textId="7B6F9B8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8</w:t>
      </w:r>
      <w:r w:rsidRPr="00973046">
        <w:rPr>
          <w:rFonts w:asciiTheme="minorHAnsi" w:hAnsiTheme="minorHAnsi" w:cs="Cambria"/>
          <w:sz w:val="22"/>
          <w:szCs w:val="22"/>
        </w:rPr>
        <w:t xml:space="preserve">. Úhradou sa rozumie pripísanie sumy na účet </w:t>
      </w:r>
      <w:r w:rsidR="00756F4C" w:rsidRPr="00973046">
        <w:rPr>
          <w:rFonts w:asciiTheme="minorHAnsi" w:hAnsiTheme="minorHAnsi" w:cs="Cambria"/>
          <w:sz w:val="22"/>
          <w:szCs w:val="22"/>
        </w:rPr>
        <w:t>d</w:t>
      </w:r>
      <w:r w:rsidRPr="00973046">
        <w:rPr>
          <w:rFonts w:asciiTheme="minorHAnsi" w:hAnsiTheme="minorHAnsi" w:cs="Cambria"/>
          <w:sz w:val="22"/>
          <w:szCs w:val="22"/>
        </w:rPr>
        <w:t>odávateľa s uvedením správneho variabilného symbolu uvedeného na faktúre.</w:t>
      </w:r>
    </w:p>
    <w:p w14:paraId="1F7DA39F" w14:textId="4D6FFBAF" w:rsidR="00DB4BAE" w:rsidRPr="00973046" w:rsidRDefault="00DB4BAE" w:rsidP="0087397C">
      <w:pPr>
        <w:autoSpaceDE w:val="0"/>
        <w:autoSpaceDN w:val="0"/>
        <w:adjustRightInd w:val="0"/>
        <w:ind w:left="284" w:hanging="284"/>
        <w:jc w:val="both"/>
        <w:rPr>
          <w:rFonts w:asciiTheme="minorHAnsi" w:hAnsiTheme="minorHAnsi"/>
          <w:strike/>
          <w:sz w:val="22"/>
          <w:szCs w:val="22"/>
        </w:rPr>
      </w:pPr>
      <w:r w:rsidRPr="00973046">
        <w:rPr>
          <w:rFonts w:asciiTheme="minorHAnsi" w:hAnsiTheme="minorHAnsi" w:cs="Cambria"/>
          <w:sz w:val="22"/>
          <w:szCs w:val="22"/>
        </w:rPr>
        <w:t>1</w:t>
      </w:r>
      <w:r w:rsidR="0087397C">
        <w:rPr>
          <w:rFonts w:asciiTheme="minorHAnsi" w:hAnsiTheme="minorHAnsi" w:cs="Cambria"/>
          <w:sz w:val="22"/>
          <w:szCs w:val="22"/>
        </w:rPr>
        <w:t>9</w:t>
      </w:r>
      <w:r w:rsidRPr="00973046">
        <w:rPr>
          <w:rFonts w:asciiTheme="minorHAnsi" w:hAnsiTheme="minorHAnsi" w:cs="Cambria"/>
          <w:sz w:val="22"/>
          <w:szCs w:val="22"/>
        </w:rPr>
        <w:t xml:space="preserve">. Ak </w:t>
      </w:r>
      <w:r w:rsidR="00756F4C" w:rsidRPr="00973046">
        <w:rPr>
          <w:rFonts w:asciiTheme="minorHAnsi" w:hAnsiTheme="minorHAnsi" w:cs="Cambria"/>
          <w:sz w:val="22"/>
          <w:szCs w:val="22"/>
        </w:rPr>
        <w:t>o</w:t>
      </w:r>
      <w:r w:rsidRPr="00973046">
        <w:rPr>
          <w:rFonts w:asciiTheme="minorHAnsi" w:hAnsiTheme="minorHAnsi" w:cs="Cambria"/>
          <w:sz w:val="22"/>
          <w:szCs w:val="22"/>
        </w:rPr>
        <w:t xml:space="preserve">dberateľ neuhradí faktúru v lehote splatnosti, </w:t>
      </w:r>
      <w:r w:rsidR="00756F4C" w:rsidRPr="00973046">
        <w:rPr>
          <w:rFonts w:asciiTheme="minorHAnsi" w:hAnsiTheme="minorHAnsi" w:cs="Cambria"/>
          <w:sz w:val="22"/>
          <w:szCs w:val="22"/>
        </w:rPr>
        <w:t>d</w:t>
      </w:r>
      <w:r w:rsidRPr="00973046">
        <w:rPr>
          <w:rFonts w:asciiTheme="minorHAnsi" w:hAnsiTheme="minorHAnsi" w:cs="Cambria"/>
          <w:sz w:val="22"/>
          <w:szCs w:val="22"/>
        </w:rPr>
        <w:t xml:space="preserve">odávateľ </w:t>
      </w:r>
      <w:r w:rsidR="00756F4C" w:rsidRPr="00973046">
        <w:rPr>
          <w:rFonts w:asciiTheme="minorHAnsi" w:hAnsiTheme="minorHAnsi" w:cs="Cambria"/>
          <w:sz w:val="22"/>
          <w:szCs w:val="22"/>
        </w:rPr>
        <w:t>o</w:t>
      </w:r>
      <w:r w:rsidRPr="00973046">
        <w:rPr>
          <w:rFonts w:asciiTheme="minorHAnsi" w:hAnsiTheme="minorHAnsi" w:cs="Cambria"/>
          <w:sz w:val="22"/>
          <w:szCs w:val="22"/>
        </w:rPr>
        <w:t>dberateľovi zašle bezplatne písomnú upomienku, v ktorej označí deň vystavenia faktúry, jej splatnosť a celkovú čiastku po lehote splatnosti.</w:t>
      </w:r>
    </w:p>
    <w:p w14:paraId="7B277E6A" w14:textId="50FC84BB" w:rsidR="00DB4BAE" w:rsidRPr="00973046" w:rsidRDefault="0087397C" w:rsidP="0087397C">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20</w:t>
      </w:r>
      <w:r w:rsidR="00DB4BAE" w:rsidRPr="00973046">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0356D0" w14:textId="7E93E3C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87397C">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73046">
        <w:rPr>
          <w:rFonts w:asciiTheme="minorHAnsi" w:hAnsiTheme="minorHAnsi" w:cs="Cambria"/>
          <w:sz w:val="22"/>
          <w:szCs w:val="22"/>
        </w:rPr>
        <w:t xml:space="preserve"> </w:t>
      </w:r>
      <w:r w:rsidRPr="00973046">
        <w:rPr>
          <w:rFonts w:asciiTheme="minorHAnsi" w:hAnsiTheme="minorHAnsi" w:cs="Cambria"/>
          <w:sz w:val="22"/>
          <w:szCs w:val="22"/>
        </w:rPr>
        <w:t>% denne z dlžnej sumy odo dňa omeškania až do zaplatenia.</w:t>
      </w:r>
    </w:p>
    <w:p w14:paraId="63EFC283" w14:textId="77777777" w:rsidR="00F55A3A" w:rsidRDefault="00F55A3A" w:rsidP="00DB4BAE">
      <w:pPr>
        <w:autoSpaceDE w:val="0"/>
        <w:autoSpaceDN w:val="0"/>
        <w:adjustRightInd w:val="0"/>
        <w:jc w:val="both"/>
        <w:rPr>
          <w:rFonts w:asciiTheme="minorHAnsi" w:hAnsiTheme="minorHAnsi" w:cs="Cambria"/>
          <w:b/>
          <w:bCs/>
          <w:sz w:val="22"/>
          <w:szCs w:val="22"/>
        </w:rPr>
      </w:pPr>
    </w:p>
    <w:p w14:paraId="588A280D" w14:textId="77777777" w:rsidR="004A6DAA" w:rsidRDefault="004A6DAA" w:rsidP="00DB4BAE">
      <w:pPr>
        <w:autoSpaceDE w:val="0"/>
        <w:autoSpaceDN w:val="0"/>
        <w:adjustRightInd w:val="0"/>
        <w:jc w:val="both"/>
        <w:rPr>
          <w:rFonts w:asciiTheme="minorHAnsi" w:hAnsiTheme="minorHAnsi" w:cs="Cambria"/>
          <w:b/>
          <w:bCs/>
          <w:sz w:val="22"/>
          <w:szCs w:val="22"/>
        </w:rPr>
      </w:pPr>
    </w:p>
    <w:p w14:paraId="472F6532" w14:textId="77777777" w:rsidR="004A6DAA" w:rsidRDefault="004A6DAA" w:rsidP="00DB4BAE">
      <w:pPr>
        <w:autoSpaceDE w:val="0"/>
        <w:autoSpaceDN w:val="0"/>
        <w:adjustRightInd w:val="0"/>
        <w:jc w:val="both"/>
        <w:rPr>
          <w:rFonts w:asciiTheme="minorHAnsi" w:hAnsiTheme="minorHAnsi" w:cs="Cambria"/>
          <w:b/>
          <w:bCs/>
          <w:sz w:val="22"/>
          <w:szCs w:val="22"/>
        </w:rPr>
      </w:pPr>
    </w:p>
    <w:p w14:paraId="004A0D47" w14:textId="77777777" w:rsidR="004A6DAA" w:rsidRPr="00973046" w:rsidRDefault="004A6DAA" w:rsidP="00DB4BAE">
      <w:pPr>
        <w:autoSpaceDE w:val="0"/>
        <w:autoSpaceDN w:val="0"/>
        <w:adjustRightInd w:val="0"/>
        <w:jc w:val="both"/>
        <w:rPr>
          <w:rFonts w:asciiTheme="minorHAnsi" w:hAnsiTheme="minorHAnsi" w:cs="Cambria"/>
          <w:b/>
          <w:bCs/>
          <w:sz w:val="22"/>
          <w:szCs w:val="22"/>
        </w:rPr>
      </w:pPr>
    </w:p>
    <w:p w14:paraId="4533B0EC" w14:textId="77777777" w:rsidR="0087397C" w:rsidRDefault="004F4CB4"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I</w:t>
      </w:r>
      <w:r w:rsidR="00DB4BAE" w:rsidRPr="00973046">
        <w:rPr>
          <w:rFonts w:asciiTheme="minorHAnsi" w:hAnsiTheme="minorHAnsi" w:cs="Cambria"/>
          <w:b/>
          <w:bCs/>
          <w:sz w:val="22"/>
          <w:szCs w:val="22"/>
        </w:rPr>
        <w:t xml:space="preserve">V. </w:t>
      </w:r>
    </w:p>
    <w:p w14:paraId="56F20F3D" w14:textId="6B17227A"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Doba platnosti Zmluvy</w:t>
      </w:r>
    </w:p>
    <w:p w14:paraId="611DF051" w14:textId="5AFCEAB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003D65F2" w:rsidRPr="00973046">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73046">
        <w:rPr>
          <w:rFonts w:asciiTheme="minorHAnsi" w:hAnsiTheme="minorHAnsi" w:cs="Cambria"/>
          <w:sz w:val="22"/>
          <w:szCs w:val="22"/>
        </w:rPr>
        <w:t xml:space="preserve">í, avšak nie skôr ako </w:t>
      </w:r>
      <w:r w:rsidR="00D832F1" w:rsidRPr="00973046">
        <w:rPr>
          <w:rFonts w:asciiTheme="minorHAnsi" w:hAnsiTheme="minorHAnsi" w:cs="Cambria"/>
          <w:sz w:val="22"/>
          <w:szCs w:val="22"/>
        </w:rPr>
        <w:t>1.1.20</w:t>
      </w:r>
      <w:r w:rsidR="00F409EA">
        <w:rPr>
          <w:rFonts w:asciiTheme="minorHAnsi" w:hAnsiTheme="minorHAnsi" w:cs="Cambria"/>
          <w:sz w:val="22"/>
          <w:szCs w:val="22"/>
        </w:rPr>
        <w:t>2</w:t>
      </w:r>
      <w:r w:rsidR="004A6DAA">
        <w:rPr>
          <w:rFonts w:asciiTheme="minorHAnsi" w:hAnsiTheme="minorHAnsi" w:cs="Cambria"/>
          <w:sz w:val="22"/>
          <w:szCs w:val="22"/>
        </w:rPr>
        <w:t>1</w:t>
      </w:r>
      <w:r w:rsidR="003D65F2" w:rsidRPr="00973046">
        <w:rPr>
          <w:rFonts w:asciiTheme="minorHAnsi" w:hAnsiTheme="minorHAnsi" w:cs="Cambria"/>
          <w:sz w:val="22"/>
          <w:szCs w:val="22"/>
        </w:rPr>
        <w:t>.</w:t>
      </w:r>
    </w:p>
    <w:p w14:paraId="13C9371C" w14:textId="0307EF6F"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Pr="00973046">
        <w:rPr>
          <w:rFonts w:asciiTheme="minorHAnsi" w:hAnsiTheme="minorHAnsi" w:cs="Cambria"/>
          <w:sz w:val="22"/>
          <w:szCs w:val="22"/>
        </w:rPr>
        <w:t>Zmluva sa uzatvára na</w:t>
      </w:r>
      <w:r w:rsidR="007D55AB" w:rsidRPr="00973046">
        <w:rPr>
          <w:rFonts w:asciiTheme="minorHAnsi" w:hAnsiTheme="minorHAnsi" w:cs="Cambria"/>
          <w:sz w:val="22"/>
          <w:szCs w:val="22"/>
        </w:rPr>
        <w:t xml:space="preserve"> dobu určitú, a to do </w:t>
      </w:r>
      <w:r w:rsidR="00D832F1" w:rsidRPr="00973046">
        <w:rPr>
          <w:rFonts w:asciiTheme="minorHAnsi" w:hAnsiTheme="minorHAnsi" w:cs="Cambria"/>
          <w:sz w:val="22"/>
          <w:szCs w:val="22"/>
        </w:rPr>
        <w:t>31.12.20</w:t>
      </w:r>
      <w:r w:rsidR="00F409EA">
        <w:rPr>
          <w:rFonts w:asciiTheme="minorHAnsi" w:hAnsiTheme="minorHAnsi" w:cs="Cambria"/>
          <w:sz w:val="22"/>
          <w:szCs w:val="22"/>
        </w:rPr>
        <w:t>2</w:t>
      </w:r>
      <w:r w:rsidR="004A6DAA">
        <w:rPr>
          <w:rFonts w:asciiTheme="minorHAnsi" w:hAnsiTheme="minorHAnsi" w:cs="Cambria"/>
          <w:sz w:val="22"/>
          <w:szCs w:val="22"/>
        </w:rPr>
        <w:t>1</w:t>
      </w:r>
      <w:r w:rsidR="001E74A8" w:rsidRPr="00973046">
        <w:rPr>
          <w:rFonts w:asciiTheme="minorHAnsi" w:hAnsiTheme="minorHAnsi" w:cs="Cambria"/>
          <w:sz w:val="22"/>
          <w:szCs w:val="22"/>
        </w:rPr>
        <w:t xml:space="preserve"> do 24:00 hod..</w:t>
      </w:r>
    </w:p>
    <w:p w14:paraId="2B9794CE" w14:textId="77777777" w:rsidR="00F55A3A" w:rsidRPr="00973046" w:rsidRDefault="00F55A3A" w:rsidP="00DB4BAE">
      <w:pPr>
        <w:autoSpaceDE w:val="0"/>
        <w:autoSpaceDN w:val="0"/>
        <w:adjustRightInd w:val="0"/>
        <w:jc w:val="both"/>
        <w:rPr>
          <w:rFonts w:asciiTheme="minorHAnsi" w:hAnsiTheme="minorHAnsi" w:cs="Cambria"/>
          <w:b/>
          <w:bCs/>
          <w:sz w:val="22"/>
          <w:szCs w:val="22"/>
        </w:rPr>
      </w:pPr>
    </w:p>
    <w:p w14:paraId="35F95124"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 </w:t>
      </w:r>
    </w:p>
    <w:p w14:paraId="146A949F" w14:textId="38AA976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Distribučné služby</w:t>
      </w:r>
    </w:p>
    <w:p w14:paraId="09CF6CE0" w14:textId="6456374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počas zmluvného obdobia zabezpečí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dberateľovi distribučné služby do odberných miest </w:t>
      </w:r>
      <w:r w:rsidR="00D17070" w:rsidRPr="00973046">
        <w:rPr>
          <w:rFonts w:asciiTheme="minorHAnsi" w:hAnsiTheme="minorHAnsi" w:cs="Cambria"/>
          <w:sz w:val="22"/>
          <w:szCs w:val="22"/>
        </w:rPr>
        <w:t>o</w:t>
      </w:r>
      <w:r w:rsidRPr="00973046">
        <w:rPr>
          <w:rFonts w:asciiTheme="minorHAnsi" w:hAnsiTheme="minorHAnsi" w:cs="Cambria"/>
          <w:sz w:val="22"/>
          <w:szCs w:val="22"/>
        </w:rPr>
        <w:t>dberateľa uvedených v</w:t>
      </w:r>
      <w:r w:rsidR="0087397C">
        <w:rPr>
          <w:rFonts w:asciiTheme="minorHAnsi" w:hAnsiTheme="minorHAnsi" w:cs="Cambria"/>
          <w:sz w:val="22"/>
          <w:szCs w:val="22"/>
        </w:rPr>
        <w:t> prílohe č. 1 Zmluvy</w:t>
      </w:r>
      <w:r w:rsidRPr="00973046">
        <w:rPr>
          <w:rFonts w:asciiTheme="minorHAnsi" w:hAnsiTheme="minorHAnsi" w:cs="Cambria"/>
          <w:sz w:val="22"/>
          <w:szCs w:val="22"/>
        </w:rPr>
        <w:t xml:space="preserve"> a za podmienok uvedených v tejto Zmluve.</w:t>
      </w:r>
    </w:p>
    <w:p w14:paraId="427E2A72" w14:textId="12788F9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sa zaväzuje zabezpečiť distribučné služby do </w:t>
      </w:r>
      <w:r w:rsidR="00564311" w:rsidRPr="00973046">
        <w:rPr>
          <w:rFonts w:asciiTheme="minorHAnsi" w:hAnsiTheme="minorHAnsi" w:cs="Cambria"/>
          <w:sz w:val="22"/>
          <w:szCs w:val="22"/>
        </w:rPr>
        <w:t>OM</w:t>
      </w:r>
      <w:r w:rsidRPr="00973046">
        <w:rPr>
          <w:rFonts w:asciiTheme="minorHAnsi" w:hAnsiTheme="minorHAnsi" w:cs="Cambria"/>
          <w:sz w:val="22"/>
          <w:szCs w:val="22"/>
        </w:rPr>
        <w:t xml:space="preserve">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dberateľa do výšky ich maximálnej rezervovanej kapacity </w:t>
      </w:r>
      <w:r w:rsidR="00131418" w:rsidRPr="00973046">
        <w:rPr>
          <w:rFonts w:asciiTheme="minorHAnsi" w:hAnsiTheme="minorHAnsi" w:cs="Cambria"/>
          <w:sz w:val="22"/>
          <w:szCs w:val="22"/>
        </w:rPr>
        <w:t xml:space="preserve">(ďalej len „MRK“) </w:t>
      </w:r>
      <w:r w:rsidR="00564311" w:rsidRPr="00973046">
        <w:rPr>
          <w:rFonts w:asciiTheme="minorHAnsi" w:hAnsiTheme="minorHAnsi" w:cs="Cambria"/>
          <w:sz w:val="22"/>
          <w:szCs w:val="22"/>
        </w:rPr>
        <w:t>dojednanej s príslušným PDS</w:t>
      </w:r>
      <w:r w:rsidRPr="00973046">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73046">
        <w:rPr>
          <w:rFonts w:asciiTheme="minorHAnsi" w:hAnsiTheme="minorHAnsi" w:cs="Cambria"/>
          <w:sz w:val="22"/>
          <w:szCs w:val="22"/>
        </w:rPr>
        <w:t xml:space="preserve">PDS </w:t>
      </w:r>
      <w:r w:rsidRPr="00973046">
        <w:rPr>
          <w:rFonts w:asciiTheme="minorHAnsi" w:hAnsiTheme="minorHAnsi" w:cs="Cambria"/>
          <w:sz w:val="22"/>
          <w:szCs w:val="22"/>
        </w:rPr>
        <w:t>a</w:t>
      </w:r>
      <w:r w:rsidR="00DE5922" w:rsidRPr="00973046">
        <w:rPr>
          <w:rFonts w:asciiTheme="minorHAnsi" w:hAnsiTheme="minorHAnsi" w:cs="Cambria"/>
          <w:sz w:val="22"/>
          <w:szCs w:val="22"/>
        </w:rPr>
        <w:t xml:space="preserve"> </w:t>
      </w:r>
      <w:r w:rsidRPr="00973046">
        <w:rPr>
          <w:rFonts w:asciiTheme="minorHAnsi" w:hAnsiTheme="minorHAnsi" w:cs="Cambria"/>
          <w:sz w:val="22"/>
          <w:szCs w:val="22"/>
        </w:rPr>
        <w:t>v kvalite podľa Technických podmienok PDS.</w:t>
      </w:r>
    </w:p>
    <w:p w14:paraId="180E0A71" w14:textId="0489782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Dodávateľ sa zaväzuje zabezpečiť rezervované kapacity (ďalej len „RK“)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Prekročenie dohodnutej RK sa bude riešiť v súlade s Prevádzkovým poriadkom PDS a platným cenovým rozhodnutím ÚRSO.</w:t>
      </w:r>
    </w:p>
    <w:p w14:paraId="124A35DB" w14:textId="5BFE6896"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môže požiadať </w:t>
      </w:r>
      <w:r w:rsidR="00FD4863" w:rsidRPr="00973046">
        <w:rPr>
          <w:rFonts w:asciiTheme="minorHAnsi" w:hAnsiTheme="minorHAnsi" w:cs="Cambria"/>
          <w:sz w:val="22"/>
          <w:szCs w:val="22"/>
        </w:rPr>
        <w:t>d</w:t>
      </w:r>
      <w:r w:rsidRPr="00973046">
        <w:rPr>
          <w:rFonts w:asciiTheme="minorHAnsi" w:hAnsiTheme="minorHAnsi" w:cs="Cambria"/>
          <w:sz w:val="22"/>
          <w:szCs w:val="22"/>
        </w:rPr>
        <w:t xml:space="preserve">odávateľa o úpravu dohodnutej RK, najviac však do výšky </w:t>
      </w:r>
      <w:r w:rsidR="00131418" w:rsidRPr="00973046">
        <w:rPr>
          <w:rFonts w:asciiTheme="minorHAnsi" w:hAnsiTheme="minorHAnsi" w:cs="Cambria"/>
          <w:sz w:val="22"/>
          <w:szCs w:val="22"/>
        </w:rPr>
        <w:t>MRK</w:t>
      </w:r>
      <w:r w:rsidRPr="00973046">
        <w:rPr>
          <w:rFonts w:asciiTheme="minorHAnsi" w:hAnsiTheme="minorHAnsi" w:cs="Cambria"/>
          <w:sz w:val="22"/>
          <w:szCs w:val="22"/>
        </w:rPr>
        <w:t xml:space="preserve">, zaslaním písomnej žiadosti na adresu </w:t>
      </w:r>
      <w:r w:rsidR="00FD4863" w:rsidRPr="00973046">
        <w:rPr>
          <w:rFonts w:asciiTheme="minorHAnsi" w:hAnsiTheme="minorHAnsi" w:cs="Cambria"/>
          <w:sz w:val="22"/>
          <w:szCs w:val="22"/>
        </w:rPr>
        <w:t>d</w:t>
      </w:r>
      <w:r w:rsidRPr="00973046">
        <w:rPr>
          <w:rFonts w:asciiTheme="minorHAnsi" w:hAnsiTheme="minorHAnsi" w:cs="Cambria"/>
          <w:sz w:val="22"/>
          <w:szCs w:val="22"/>
        </w:rPr>
        <w:t>odávateľa, alebo na kontaktnú e-mailovú adresu uvedenú</w:t>
      </w:r>
      <w:r w:rsidR="006E3AD3" w:rsidRPr="00973046">
        <w:rPr>
          <w:rFonts w:asciiTheme="minorHAnsi" w:hAnsiTheme="minorHAnsi" w:cs="Cambria"/>
          <w:sz w:val="22"/>
          <w:szCs w:val="22"/>
        </w:rPr>
        <w:t xml:space="preserve"> v Prílohe č.3</w:t>
      </w:r>
      <w:r w:rsidRPr="00973046">
        <w:rPr>
          <w:rFonts w:asciiTheme="minorHAnsi" w:hAnsiTheme="minorHAnsi" w:cs="Cambria"/>
          <w:sz w:val="22"/>
          <w:szCs w:val="22"/>
        </w:rPr>
        <w:t xml:space="preserve"> </w:t>
      </w:r>
      <w:r w:rsidR="006E3AD3" w:rsidRPr="00973046">
        <w:rPr>
          <w:rFonts w:asciiTheme="minorHAnsi" w:hAnsiTheme="minorHAnsi" w:cs="Cambria"/>
          <w:sz w:val="22"/>
          <w:szCs w:val="22"/>
        </w:rPr>
        <w:t xml:space="preserve">Zmluvy </w:t>
      </w:r>
      <w:r w:rsidRPr="00973046">
        <w:rPr>
          <w:rFonts w:asciiTheme="minorHAnsi" w:hAnsiTheme="minorHAnsi" w:cs="Cambria"/>
          <w:sz w:val="22"/>
          <w:szCs w:val="22"/>
        </w:rPr>
        <w:t xml:space="preserve">a doručenú </w:t>
      </w:r>
      <w:r w:rsidR="006E3AD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najneskôr </w:t>
      </w:r>
      <w:r w:rsidR="00D832F1" w:rsidRPr="00973046">
        <w:rPr>
          <w:rFonts w:asciiTheme="minorHAnsi" w:hAnsiTheme="minorHAnsi" w:cs="Cambria"/>
          <w:sz w:val="22"/>
          <w:szCs w:val="22"/>
        </w:rPr>
        <w:t xml:space="preserve">2 pracovné </w:t>
      </w:r>
      <w:r w:rsidRPr="00973046">
        <w:rPr>
          <w:rFonts w:asciiTheme="minorHAnsi" w:hAnsiTheme="minorHAnsi" w:cs="Cambria"/>
          <w:sz w:val="22"/>
          <w:szCs w:val="22"/>
        </w:rPr>
        <w:t>dn</w:t>
      </w:r>
      <w:r w:rsidR="00D832F1" w:rsidRPr="00973046">
        <w:rPr>
          <w:rFonts w:asciiTheme="minorHAnsi" w:hAnsiTheme="minorHAnsi" w:cs="Cambria"/>
          <w:sz w:val="22"/>
          <w:szCs w:val="22"/>
        </w:rPr>
        <w:t>i</w:t>
      </w:r>
      <w:r w:rsidRPr="00973046">
        <w:rPr>
          <w:rFonts w:asciiTheme="minorHAnsi" w:hAnsiTheme="minorHAnsi" w:cs="Cambria"/>
          <w:sz w:val="22"/>
          <w:szCs w:val="22"/>
        </w:rPr>
        <w:t xml:space="preserve"> pred stanovenou lehotou uvedenou v podmienkach príslušného PDS. </w:t>
      </w:r>
    </w:p>
    <w:p w14:paraId="6C8C1B02" w14:textId="45C951AD"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Distribučné sadzby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sú uvedené v prílohe č. 1 Zmluvy.</w:t>
      </w:r>
    </w:p>
    <w:p w14:paraId="358E1E9C" w14:textId="2A7AD850"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6. </w:t>
      </w:r>
      <w:r w:rsidR="0087397C">
        <w:rPr>
          <w:rFonts w:asciiTheme="minorHAnsi" w:hAnsiTheme="minorHAnsi" w:cs="Cambria"/>
          <w:sz w:val="22"/>
          <w:szCs w:val="22"/>
        </w:rPr>
        <w:t xml:space="preserve"> </w:t>
      </w:r>
      <w:r w:rsidRPr="00973046">
        <w:rPr>
          <w:rFonts w:asciiTheme="minorHAnsi" w:hAnsiTheme="minorHAnsi" w:cs="Cambria"/>
          <w:sz w:val="22"/>
          <w:szCs w:val="22"/>
        </w:rPr>
        <w:t>Dohodnutý účinník je 0,95</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1,00.</w:t>
      </w:r>
    </w:p>
    <w:p w14:paraId="28390504" w14:textId="2A37671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7.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cenu za distribučné služby</w:t>
      </w:r>
      <w:r w:rsidR="00D832F1" w:rsidRPr="00973046">
        <w:rPr>
          <w:rFonts w:asciiTheme="minorHAnsi" w:hAnsiTheme="minorHAnsi" w:cs="Cambria"/>
          <w:sz w:val="22"/>
          <w:szCs w:val="22"/>
        </w:rPr>
        <w:t xml:space="preserve"> a </w:t>
      </w:r>
      <w:r w:rsidR="00D832F1"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73046">
        <w:rPr>
          <w:rFonts w:asciiTheme="minorHAnsi" w:hAnsiTheme="minorHAnsi" w:cs="Cambria"/>
          <w:sz w:val="22"/>
          <w:szCs w:val="22"/>
        </w:rPr>
        <w:t xml:space="preserve"> a</w:t>
      </w:r>
      <w:r w:rsidR="00D832F1" w:rsidRPr="00973046">
        <w:rPr>
          <w:rFonts w:asciiTheme="minorHAnsi" w:hAnsiTheme="minorHAnsi"/>
          <w:sz w:val="22"/>
          <w:szCs w:val="22"/>
        </w:rPr>
        <w:t xml:space="preserve"> za poskytovanie systémových služieb a nákladov na prevádzkovanie systému</w:t>
      </w:r>
      <w:r w:rsidRPr="00973046">
        <w:rPr>
          <w:rFonts w:asciiTheme="minorHAnsi" w:hAnsiTheme="minorHAnsi" w:cs="Cambria"/>
          <w:sz w:val="22"/>
          <w:szCs w:val="22"/>
        </w:rPr>
        <w:t>.</w:t>
      </w:r>
    </w:p>
    <w:p w14:paraId="517AFCDB" w14:textId="11AA593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8. 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0C57CE3B" w14:textId="4B5B21D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 Cenové rozhodnutia ÚRSO a cenník služieb distribúcie sú uverejnené na internetovej stránke príslušného PDS.</w:t>
      </w:r>
    </w:p>
    <w:p w14:paraId="741E97E1" w14:textId="77777777" w:rsidR="00F55A3A" w:rsidRPr="00973046" w:rsidRDefault="00F55A3A" w:rsidP="00DB4BAE">
      <w:pPr>
        <w:autoSpaceDE w:val="0"/>
        <w:autoSpaceDN w:val="0"/>
        <w:adjustRightInd w:val="0"/>
        <w:jc w:val="center"/>
        <w:rPr>
          <w:rFonts w:asciiTheme="minorHAnsi" w:hAnsiTheme="minorHAnsi" w:cs="Cambria"/>
          <w:b/>
          <w:bCs/>
          <w:sz w:val="22"/>
          <w:szCs w:val="22"/>
        </w:rPr>
      </w:pPr>
    </w:p>
    <w:p w14:paraId="66571DDF"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 </w:t>
      </w:r>
    </w:p>
    <w:p w14:paraId="59212C5A" w14:textId="3721E0BC"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Kvalita dodávky</w:t>
      </w:r>
    </w:p>
    <w:p w14:paraId="2AC44F02" w14:textId="5813495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 Kvalita dodávanej elektriny a distribučných služieb nemusí byť dodržaná, ak:</w:t>
      </w:r>
    </w:p>
    <w:p w14:paraId="4817DA2A" w14:textId="754BA0A7"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 odoberá elektrinu s iným účinníkom </w:t>
      </w:r>
      <w:r w:rsidR="00AB5B1B" w:rsidRPr="00973046">
        <w:rPr>
          <w:rFonts w:asciiTheme="minorHAnsi" w:hAnsiTheme="minorHAnsi" w:cs="Cambria"/>
          <w:sz w:val="22"/>
          <w:szCs w:val="22"/>
        </w:rPr>
        <w:t>ako je dohodnuté v tejto Zmluve,</w:t>
      </w:r>
    </w:p>
    <w:p w14:paraId="56196050" w14:textId="67E7C76A"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dberateľ prekračuje hranice prípustného negatívneho</w:t>
      </w:r>
      <w:r w:rsidR="00AB5B1B" w:rsidRPr="00973046">
        <w:rPr>
          <w:rFonts w:asciiTheme="minorHAnsi" w:hAnsiTheme="minorHAnsi" w:cs="Cambria"/>
          <w:sz w:val="22"/>
          <w:szCs w:val="22"/>
        </w:rPr>
        <w:t xml:space="preserve"> spätného pôsobenia na sústavu </w:t>
      </w:r>
      <w:r w:rsidR="00DB4BAE" w:rsidRPr="00973046">
        <w:rPr>
          <w:rFonts w:asciiTheme="minorHAnsi" w:hAnsiTheme="minorHAnsi" w:cs="Cambria"/>
          <w:sz w:val="22"/>
          <w:szCs w:val="22"/>
        </w:rPr>
        <w:t xml:space="preserve">(verejný rozvod elektriny) </w:t>
      </w:r>
      <w:r w:rsidR="00AB5B1B" w:rsidRPr="00973046">
        <w:rPr>
          <w:rFonts w:asciiTheme="minorHAnsi" w:hAnsiTheme="minorHAnsi" w:cs="Cambria"/>
          <w:sz w:val="22"/>
          <w:szCs w:val="22"/>
        </w:rPr>
        <w:t>stanovené technickými predpismi,</w:t>
      </w:r>
    </w:p>
    <w:p w14:paraId="2690BBD9" w14:textId="64E2ACCB"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w:t>
      </w:r>
      <w:r w:rsidR="00AB5B1B" w:rsidRPr="00973046">
        <w:rPr>
          <w:rFonts w:asciiTheme="minorHAnsi" w:hAnsiTheme="minorHAnsi" w:cs="Cambria"/>
          <w:sz w:val="22"/>
          <w:szCs w:val="22"/>
        </w:rPr>
        <w:t xml:space="preserve">berateľ prekračuje </w:t>
      </w:r>
      <w:r w:rsidR="00131418" w:rsidRPr="00973046">
        <w:rPr>
          <w:rFonts w:asciiTheme="minorHAnsi" w:hAnsiTheme="minorHAnsi" w:cs="Cambria"/>
          <w:sz w:val="22"/>
          <w:szCs w:val="22"/>
        </w:rPr>
        <w:t>M</w:t>
      </w:r>
      <w:r w:rsidR="00AB5B1B" w:rsidRPr="00973046">
        <w:rPr>
          <w:rFonts w:asciiTheme="minorHAnsi" w:hAnsiTheme="minorHAnsi" w:cs="Cambria"/>
          <w:sz w:val="22"/>
          <w:szCs w:val="22"/>
        </w:rPr>
        <w:t>RK,</w:t>
      </w:r>
    </w:p>
    <w:p w14:paraId="1983450F"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ide o st</w:t>
      </w:r>
      <w:r w:rsidR="00AB5B1B" w:rsidRPr="00973046">
        <w:rPr>
          <w:rFonts w:asciiTheme="minorHAnsi" w:hAnsiTheme="minorHAnsi" w:cs="Cambria"/>
          <w:sz w:val="22"/>
          <w:szCs w:val="22"/>
        </w:rPr>
        <w:t>av núdze,</w:t>
      </w:r>
    </w:p>
    <w:p w14:paraId="5BFD0007"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vzniknú, alebo sa odstraňujú havárie a poruchy na energetických zariadeniach.</w:t>
      </w:r>
    </w:p>
    <w:p w14:paraId="03E818A5" w14:textId="1585AFC9"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Odberateľ je zodpovedný za riadny stav odberného zariadenia a za dodržiavanie predpisov na zaistenie bezpečnosti technických zariadení.</w:t>
      </w:r>
    </w:p>
    <w:p w14:paraId="59ED1EFF" w14:textId="399BFA2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dodržiavať všetky povinnosti </w:t>
      </w:r>
      <w:r w:rsidR="00FD4863" w:rsidRPr="00973046">
        <w:rPr>
          <w:rFonts w:asciiTheme="minorHAnsi" w:hAnsiTheme="minorHAnsi" w:cs="Cambria"/>
          <w:sz w:val="22"/>
          <w:szCs w:val="22"/>
        </w:rPr>
        <w:t>o</w:t>
      </w:r>
      <w:r w:rsidRPr="00973046">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20A5D23B" w14:textId="584F7C53"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7397C">
        <w:rPr>
          <w:rFonts w:asciiTheme="minorHAnsi" w:hAnsiTheme="minorHAnsi" w:cs="Cambria"/>
          <w:sz w:val="22"/>
          <w:szCs w:val="22"/>
        </w:rPr>
        <w:t xml:space="preserve"> </w:t>
      </w:r>
      <w:r w:rsidRPr="00973046">
        <w:rPr>
          <w:rFonts w:asciiTheme="minorHAnsi" w:hAnsiTheme="minorHAnsi" w:cs="Cambria"/>
          <w:sz w:val="22"/>
          <w:szCs w:val="22"/>
        </w:rPr>
        <w:t>Odberateľ sa zaväzuje riadiť sa podmienkami v Zmluve, Prevádzkovým poriadkom príslušného PDS, Technickými podmienkami a dodržiavať podmienky pripojenia k distribučnej sústave.</w:t>
      </w:r>
    </w:p>
    <w:p w14:paraId="07FE4D05" w14:textId="7A64DFFF" w:rsidR="00951295" w:rsidRPr="00973046" w:rsidRDefault="00DB4BAE" w:rsidP="0087397C">
      <w:pPr>
        <w:pStyle w:val="Textkomentra"/>
        <w:ind w:left="284" w:hanging="284"/>
        <w:jc w:val="both"/>
        <w:rPr>
          <w:rFonts w:asciiTheme="minorHAnsi" w:hAnsiTheme="minorHAnsi"/>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v prípade stavu núdze postupovať podľa príslušných právnych predpisov - a to § 20 </w:t>
      </w:r>
      <w:r w:rsidR="00951295" w:rsidRPr="00973046">
        <w:rPr>
          <w:rFonts w:asciiTheme="minorHAnsi" w:hAnsiTheme="minorHAnsi" w:cs="Cambria"/>
          <w:sz w:val="22"/>
          <w:szCs w:val="22"/>
        </w:rPr>
        <w:t>z</w:t>
      </w:r>
      <w:r w:rsidRPr="00973046">
        <w:rPr>
          <w:rFonts w:asciiTheme="minorHAnsi" w:hAnsiTheme="minorHAnsi" w:cs="Cambria"/>
          <w:sz w:val="22"/>
          <w:szCs w:val="22"/>
        </w:rPr>
        <w:t>ákona o en</w:t>
      </w:r>
      <w:r w:rsidR="003666D9" w:rsidRPr="00973046">
        <w:rPr>
          <w:rFonts w:asciiTheme="minorHAnsi" w:hAnsiTheme="minorHAnsi" w:cs="Cambria"/>
          <w:sz w:val="22"/>
          <w:szCs w:val="22"/>
        </w:rPr>
        <w:t xml:space="preserve">ergetike a </w:t>
      </w:r>
      <w:r w:rsidR="00951295" w:rsidRPr="00973046">
        <w:rPr>
          <w:rFonts w:asciiTheme="minorHAnsi" w:hAnsiTheme="minorHAnsi"/>
          <w:sz w:val="22"/>
          <w:szCs w:val="22"/>
        </w:rPr>
        <w:t>vyhlášk</w:t>
      </w:r>
      <w:r w:rsidR="00456280" w:rsidRPr="00973046">
        <w:rPr>
          <w:rFonts w:asciiTheme="minorHAnsi" w:hAnsiTheme="minorHAnsi"/>
          <w:sz w:val="22"/>
          <w:szCs w:val="22"/>
        </w:rPr>
        <w:t>y</w:t>
      </w:r>
      <w:r w:rsidR="00951295" w:rsidRPr="00973046">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Default="00951295"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 </w:t>
      </w:r>
    </w:p>
    <w:p w14:paraId="33C56E9C" w14:textId="77777777" w:rsidR="004A6DAA" w:rsidRDefault="004A6DAA" w:rsidP="00DB4BAE">
      <w:pPr>
        <w:autoSpaceDE w:val="0"/>
        <w:autoSpaceDN w:val="0"/>
        <w:adjustRightInd w:val="0"/>
        <w:jc w:val="both"/>
        <w:rPr>
          <w:rFonts w:asciiTheme="minorHAnsi" w:hAnsiTheme="minorHAnsi" w:cs="Cambria"/>
          <w:sz w:val="22"/>
          <w:szCs w:val="22"/>
        </w:rPr>
      </w:pPr>
    </w:p>
    <w:p w14:paraId="38312160" w14:textId="77777777" w:rsidR="004A6DAA" w:rsidRPr="00973046" w:rsidRDefault="004A6DAA" w:rsidP="00DB4BAE">
      <w:pPr>
        <w:autoSpaceDE w:val="0"/>
        <w:autoSpaceDN w:val="0"/>
        <w:adjustRightInd w:val="0"/>
        <w:jc w:val="both"/>
        <w:rPr>
          <w:rFonts w:asciiTheme="minorHAnsi" w:hAnsiTheme="minorHAnsi" w:cs="Cambria"/>
          <w:b/>
          <w:bCs/>
          <w:sz w:val="22"/>
          <w:szCs w:val="22"/>
        </w:rPr>
      </w:pPr>
    </w:p>
    <w:p w14:paraId="0AF2453B"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 xml:space="preserve">VII. </w:t>
      </w:r>
    </w:p>
    <w:p w14:paraId="5A6CAD09" w14:textId="0B56AB3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Meranie množstva odobratej elektriny</w:t>
      </w:r>
    </w:p>
    <w:p w14:paraId="5A53CEC5" w14:textId="4944657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Montáž, pripojenie alebo výmenu určeného meradla zabezpečí </w:t>
      </w:r>
      <w:r w:rsidR="006D01BC" w:rsidRPr="00973046">
        <w:rPr>
          <w:rFonts w:asciiTheme="minorHAnsi" w:hAnsiTheme="minorHAnsi" w:cs="Cambria"/>
          <w:sz w:val="22"/>
          <w:szCs w:val="22"/>
        </w:rPr>
        <w:t>d</w:t>
      </w:r>
      <w:r w:rsidRPr="00973046">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73046">
        <w:rPr>
          <w:rFonts w:asciiTheme="minorHAnsi" w:hAnsiTheme="minorHAnsi" w:cs="Cambria"/>
          <w:sz w:val="22"/>
          <w:szCs w:val="22"/>
        </w:rPr>
        <w:t>sad merania elektrickej energie stanovených v Prevádzkovom poriadku príslušného PDS</w:t>
      </w:r>
      <w:r w:rsidRPr="00973046">
        <w:rPr>
          <w:rFonts w:asciiTheme="minorHAnsi" w:hAnsiTheme="minorHAnsi" w:cs="Cambria"/>
          <w:sz w:val="22"/>
          <w:szCs w:val="22"/>
        </w:rPr>
        <w:t xml:space="preserve">. Úpravy na umiestnenie určeného meradla zabezpečuje </w:t>
      </w:r>
      <w:r w:rsidR="006D01BC" w:rsidRPr="00973046">
        <w:rPr>
          <w:rFonts w:asciiTheme="minorHAnsi" w:hAnsiTheme="minorHAnsi" w:cs="Cambria"/>
          <w:sz w:val="22"/>
          <w:szCs w:val="22"/>
        </w:rPr>
        <w:t>o</w:t>
      </w:r>
      <w:r w:rsidRPr="00973046">
        <w:rPr>
          <w:rFonts w:asciiTheme="minorHAnsi" w:hAnsiTheme="minorHAnsi" w:cs="Cambria"/>
          <w:sz w:val="22"/>
          <w:szCs w:val="22"/>
        </w:rPr>
        <w:t>dberateľ na vlastné náklady.</w:t>
      </w:r>
    </w:p>
    <w:p w14:paraId="4523B2EA" w14:textId="57614F3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Odber elektriny sa meria určeným meradlom v zmysle </w:t>
      </w:r>
      <w:r w:rsidR="00950BB6" w:rsidRPr="00973046">
        <w:rPr>
          <w:rFonts w:asciiTheme="minorHAnsi" w:hAnsiTheme="minorHAnsi" w:cs="Cambria"/>
          <w:sz w:val="22"/>
          <w:szCs w:val="22"/>
        </w:rPr>
        <w:t xml:space="preserve">zákona č. 157/2018 Z. z. </w:t>
      </w:r>
      <w:r w:rsidR="00950BB6" w:rsidRPr="00973046">
        <w:rPr>
          <w:rFonts w:asciiTheme="minorHAnsi" w:hAnsiTheme="minorHAnsi" w:cs="Helvetica"/>
          <w:sz w:val="22"/>
          <w:szCs w:val="22"/>
        </w:rPr>
        <w:t>o metrológii a o zmene a doplnení niektorých zákonov</w:t>
      </w:r>
      <w:r w:rsidRPr="00973046">
        <w:rPr>
          <w:rFonts w:asciiTheme="minorHAnsi" w:hAnsiTheme="minorHAnsi" w:cs="Cambria"/>
          <w:sz w:val="22"/>
          <w:szCs w:val="22"/>
        </w:rPr>
        <w:t>.</w:t>
      </w:r>
    </w:p>
    <w:p w14:paraId="06F93A95" w14:textId="4A52851A"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 právo upraviť fakturačné hodnoty podľa údajov, ktoré </w:t>
      </w:r>
      <w:r w:rsidR="00950BB6" w:rsidRPr="00973046">
        <w:rPr>
          <w:rFonts w:asciiTheme="minorHAnsi" w:hAnsiTheme="minorHAnsi" w:cs="Cambria"/>
          <w:sz w:val="22"/>
          <w:szCs w:val="22"/>
        </w:rPr>
        <w:t>d</w:t>
      </w:r>
      <w:r w:rsidRPr="00973046">
        <w:rPr>
          <w:rFonts w:asciiTheme="minorHAnsi" w:hAnsiTheme="minorHAnsi" w:cs="Cambria"/>
          <w:sz w:val="22"/>
          <w:szCs w:val="22"/>
        </w:rPr>
        <w:t>odávateľ dostane od PDS.</w:t>
      </w:r>
    </w:p>
    <w:p w14:paraId="6745F98D" w14:textId="6E62F39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zistí, je povinný bezodkladne ohlásiť </w:t>
      </w:r>
      <w:r w:rsidR="00950BB6" w:rsidRPr="00973046">
        <w:rPr>
          <w:rFonts w:asciiTheme="minorHAnsi" w:hAnsiTheme="minorHAnsi" w:cs="Cambria"/>
          <w:sz w:val="22"/>
          <w:szCs w:val="22"/>
        </w:rPr>
        <w:t>d</w:t>
      </w:r>
      <w:r w:rsidRPr="00973046">
        <w:rPr>
          <w:rFonts w:asciiTheme="minorHAnsi" w:hAnsiTheme="minorHAnsi" w:cs="Cambria"/>
          <w:sz w:val="22"/>
          <w:szCs w:val="22"/>
        </w:rPr>
        <w:t>odávateľovi.</w:t>
      </w:r>
    </w:p>
    <w:p w14:paraId="09B94D1B" w14:textId="612B176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Pri pochybnostiach o správnosti údajov určeného meradla môže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písomne požiadať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00950BB6" w:rsidRPr="00973046">
        <w:rPr>
          <w:rFonts w:asciiTheme="minorHAnsi" w:hAnsiTheme="minorHAnsi" w:cs="Cambria"/>
          <w:sz w:val="22"/>
          <w:szCs w:val="22"/>
        </w:rPr>
        <w:t>o</w:t>
      </w:r>
      <w:r w:rsidRPr="00973046">
        <w:rPr>
          <w:rFonts w:asciiTheme="minorHAnsi" w:hAnsiTheme="minorHAnsi" w:cs="Cambria"/>
          <w:sz w:val="22"/>
          <w:szCs w:val="22"/>
        </w:rPr>
        <w:t>dberateľ náklady spojené s jeho preskúšaním a výmenou podľa platného cenníka služieb distribúcie príslušného PDS.</w:t>
      </w:r>
    </w:p>
    <w:p w14:paraId="504AEC45" w14:textId="481AB94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739189D4" w14:textId="7543C7BA" w:rsidR="004355A5"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7. Dôvody výmeny určeného meradla môžu byť najmä:</w:t>
      </w:r>
    </w:p>
    <w:p w14:paraId="7473FAB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 up</w:t>
      </w:r>
      <w:r w:rsidR="00AB5B1B" w:rsidRPr="00973046">
        <w:rPr>
          <w:rFonts w:asciiTheme="minorHAnsi" w:hAnsiTheme="minorHAnsi" w:cs="Cambria"/>
          <w:sz w:val="22"/>
          <w:szCs w:val="22"/>
        </w:rPr>
        <w:t>lynutia času platnosti overenia,</w:t>
      </w:r>
    </w:p>
    <w:p w14:paraId="2066055D"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výmena určeného meradla pri požiadavke </w:t>
      </w:r>
      <w:r w:rsidR="00AB5B1B" w:rsidRPr="00973046">
        <w:rPr>
          <w:rFonts w:asciiTheme="minorHAnsi" w:hAnsiTheme="minorHAnsi" w:cs="Cambria"/>
          <w:sz w:val="22"/>
          <w:szCs w:val="22"/>
        </w:rPr>
        <w:t>na preskúšanie určeného meradla,</w:t>
      </w:r>
    </w:p>
    <w:p w14:paraId="04E8945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w:t>
      </w:r>
      <w:r w:rsidR="00AB5B1B" w:rsidRPr="00973046">
        <w:rPr>
          <w:rFonts w:asciiTheme="minorHAnsi" w:hAnsiTheme="minorHAnsi" w:cs="Cambria"/>
          <w:sz w:val="22"/>
          <w:szCs w:val="22"/>
        </w:rPr>
        <w:t>vodu poruchy na určenom meradle,</w:t>
      </w:r>
    </w:p>
    <w:p w14:paraId="698F48A8" w14:textId="5FBFEF99"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w:t>
      </w:r>
      <w:r w:rsidR="00AB5B1B" w:rsidRPr="00973046">
        <w:rPr>
          <w:rFonts w:asciiTheme="minorHAnsi" w:hAnsiTheme="minorHAnsi" w:cs="Cambria"/>
          <w:sz w:val="22"/>
          <w:szCs w:val="22"/>
        </w:rPr>
        <w:t xml:space="preserve"> zmeny zmluvných podmienok.</w:t>
      </w:r>
    </w:p>
    <w:p w14:paraId="5C43BACD" w14:textId="2A78324F" w:rsidR="00DB1926" w:rsidRPr="00973046" w:rsidRDefault="004355A5" w:rsidP="00A36DB6">
      <w:pPr>
        <w:ind w:left="284" w:hanging="284"/>
        <w:jc w:val="both"/>
        <w:rPr>
          <w:rFonts w:asciiTheme="minorHAnsi" w:hAnsiTheme="minorHAnsi"/>
          <w:sz w:val="22"/>
          <w:szCs w:val="22"/>
        </w:rPr>
      </w:pPr>
      <w:r w:rsidRPr="00973046">
        <w:rPr>
          <w:rFonts w:asciiTheme="minorHAnsi" w:hAnsiTheme="minorHAnsi" w:cs="Cambria"/>
          <w:sz w:val="22"/>
          <w:szCs w:val="22"/>
        </w:rPr>
        <w:t>8</w:t>
      </w:r>
      <w:r w:rsidR="007B06C1" w:rsidRPr="00973046">
        <w:rPr>
          <w:rFonts w:asciiTheme="minorHAnsi" w:hAnsiTheme="minorHAnsi" w:cs="Cambria"/>
          <w:sz w:val="22"/>
          <w:szCs w:val="22"/>
        </w:rPr>
        <w:t xml:space="preserve">. </w:t>
      </w:r>
      <w:r w:rsidR="00A36DB6">
        <w:rPr>
          <w:rFonts w:asciiTheme="minorHAnsi" w:hAnsiTheme="minorHAnsi" w:cs="Cambria"/>
          <w:sz w:val="22"/>
          <w:szCs w:val="22"/>
        </w:rPr>
        <w:t xml:space="preserve"> </w:t>
      </w:r>
      <w:r w:rsidR="00DB1926" w:rsidRPr="00973046">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78641898" w14:textId="06C63072" w:rsidR="007B06C1" w:rsidRPr="00973046" w:rsidRDefault="003A4800" w:rsidP="00A36DB6">
      <w:pPr>
        <w:ind w:left="284" w:hanging="284"/>
        <w:jc w:val="both"/>
        <w:rPr>
          <w:rFonts w:asciiTheme="minorHAnsi" w:hAnsiTheme="minorHAnsi"/>
          <w:sz w:val="22"/>
          <w:szCs w:val="22"/>
        </w:rPr>
      </w:pPr>
      <w:r w:rsidRPr="00973046">
        <w:rPr>
          <w:rFonts w:asciiTheme="minorHAnsi" w:hAnsiTheme="minorHAnsi"/>
          <w:sz w:val="22"/>
          <w:szCs w:val="22"/>
        </w:rPr>
        <w:t xml:space="preserve">9. </w:t>
      </w:r>
      <w:r w:rsidR="007B06C1" w:rsidRPr="00973046">
        <w:rPr>
          <w:rFonts w:asciiTheme="minorHAnsi" w:hAnsiTheme="minorHAnsi"/>
          <w:sz w:val="22"/>
          <w:szCs w:val="22"/>
        </w:rPr>
        <w:t xml:space="preserve">Dodávateľ je povinný doručiť odberateľovi údaje o spotrebe elektriny za predchádzajúci rok elektronickou formou (mail) na </w:t>
      </w:r>
      <w:r w:rsidR="007B06C1" w:rsidRPr="00A36DB6">
        <w:rPr>
          <w:rFonts w:asciiTheme="minorHAnsi" w:hAnsiTheme="minorHAnsi"/>
          <w:sz w:val="22"/>
          <w:szCs w:val="22"/>
        </w:rPr>
        <w:t xml:space="preserve">adresu </w:t>
      </w:r>
      <w:hyperlink r:id="rId10" w:history="1">
        <w:r w:rsidR="00F409EA" w:rsidRPr="00F95725">
          <w:rPr>
            <w:rStyle w:val="Hypertextovprepojenie"/>
            <w:rFonts w:asciiTheme="minorHAnsi" w:hAnsiTheme="minorHAnsi"/>
            <w:sz w:val="22"/>
            <w:szCs w:val="22"/>
          </w:rPr>
          <w:t>martin.tucnak@bbrsc.sk</w:t>
        </w:r>
      </w:hyperlink>
      <w:r w:rsidR="007B06C1" w:rsidRPr="00A36DB6">
        <w:rPr>
          <w:rFonts w:asciiTheme="minorHAnsi" w:hAnsiTheme="minorHAnsi"/>
          <w:sz w:val="22"/>
          <w:szCs w:val="22"/>
        </w:rPr>
        <w:t xml:space="preserve"> a</w:t>
      </w:r>
      <w:r w:rsidR="007B06C1" w:rsidRPr="00973046">
        <w:rPr>
          <w:rFonts w:asciiTheme="minorHAnsi" w:hAnsiTheme="minorHAnsi"/>
          <w:sz w:val="22"/>
          <w:szCs w:val="22"/>
        </w:rPr>
        <w:t> osobám uvedeným v</w:t>
      </w:r>
      <w:r w:rsidR="006137AC" w:rsidRPr="00973046">
        <w:rPr>
          <w:rFonts w:asciiTheme="minorHAnsi" w:hAnsiTheme="minorHAnsi"/>
          <w:sz w:val="22"/>
          <w:szCs w:val="22"/>
        </w:rPr>
        <w:t xml:space="preserve"> bode 2.2</w:t>
      </w:r>
      <w:r w:rsidR="00690690" w:rsidRPr="00973046">
        <w:rPr>
          <w:rFonts w:asciiTheme="minorHAnsi" w:hAnsiTheme="minorHAnsi"/>
          <w:sz w:val="22"/>
          <w:szCs w:val="22"/>
        </w:rPr>
        <w:t>.</w:t>
      </w:r>
      <w:r w:rsidR="006137AC" w:rsidRPr="00973046">
        <w:rPr>
          <w:rFonts w:asciiTheme="minorHAnsi" w:hAnsiTheme="minorHAnsi"/>
          <w:sz w:val="22"/>
          <w:szCs w:val="22"/>
        </w:rPr>
        <w:t xml:space="preserve"> </w:t>
      </w:r>
      <w:r w:rsidR="007B06C1" w:rsidRPr="00973046">
        <w:rPr>
          <w:rFonts w:asciiTheme="minorHAnsi" w:hAnsiTheme="minorHAnsi"/>
          <w:sz w:val="22"/>
          <w:szCs w:val="22"/>
        </w:rPr>
        <w:t> </w:t>
      </w:r>
      <w:r w:rsidR="00F83A81" w:rsidRPr="00973046">
        <w:rPr>
          <w:rFonts w:asciiTheme="minorHAnsi" w:hAnsiTheme="minorHAnsi"/>
          <w:sz w:val="22"/>
          <w:szCs w:val="22"/>
        </w:rPr>
        <w:t>P</w:t>
      </w:r>
      <w:r w:rsidR="007B06C1" w:rsidRPr="00973046">
        <w:rPr>
          <w:rFonts w:asciiTheme="minorHAnsi" w:hAnsiTheme="minorHAnsi"/>
          <w:sz w:val="22"/>
          <w:szCs w:val="22"/>
        </w:rPr>
        <w:t>ríloh</w:t>
      </w:r>
      <w:r w:rsidR="006137AC" w:rsidRPr="00973046">
        <w:rPr>
          <w:rFonts w:asciiTheme="minorHAnsi" w:hAnsiTheme="minorHAnsi"/>
          <w:sz w:val="22"/>
          <w:szCs w:val="22"/>
        </w:rPr>
        <w:t>y</w:t>
      </w:r>
      <w:r w:rsidR="007B06C1" w:rsidRPr="00973046">
        <w:rPr>
          <w:rFonts w:asciiTheme="minorHAnsi" w:hAnsiTheme="minorHAnsi"/>
          <w:sz w:val="22"/>
          <w:szCs w:val="22"/>
        </w:rPr>
        <w:t xml:space="preserve"> č. </w:t>
      </w:r>
      <w:r w:rsidR="005B72A8" w:rsidRPr="00973046">
        <w:rPr>
          <w:rFonts w:asciiTheme="minorHAnsi" w:hAnsiTheme="minorHAnsi"/>
          <w:sz w:val="22"/>
          <w:szCs w:val="22"/>
        </w:rPr>
        <w:t>3 </w:t>
      </w:r>
      <w:r w:rsidR="005B72A8" w:rsidRPr="00973046" w:rsidDel="006137AC">
        <w:rPr>
          <w:rFonts w:asciiTheme="minorHAnsi" w:hAnsiTheme="minorHAnsi"/>
          <w:sz w:val="22"/>
          <w:szCs w:val="22"/>
        </w:rPr>
        <w:t xml:space="preserve"> </w:t>
      </w:r>
      <w:r w:rsidR="005B72A8" w:rsidRPr="00973046">
        <w:rPr>
          <w:rFonts w:asciiTheme="minorHAnsi" w:hAnsiTheme="minorHAnsi"/>
          <w:sz w:val="22"/>
          <w:szCs w:val="22"/>
        </w:rPr>
        <w:t>tejto zmluvy, v detaile podľa požiadaviek odberateľa (najmä EIC, adresa miesta spotreby, spotreba spolu, spotreba VT, spotreba NT, celková cena bez DPH, celková cena s DPH) k 31.12. predchádzajúceho roku najneskôr do 15.1. nasledujúceho roku</w:t>
      </w:r>
      <w:r w:rsidR="007B06C1" w:rsidRPr="00973046">
        <w:rPr>
          <w:rFonts w:asciiTheme="minorHAnsi" w:hAnsiTheme="minorHAnsi"/>
          <w:sz w:val="22"/>
          <w:szCs w:val="22"/>
        </w:rPr>
        <w:t>.</w:t>
      </w:r>
    </w:p>
    <w:p w14:paraId="01997515" w14:textId="4942C0DB" w:rsidR="007B06C1" w:rsidRDefault="007B06C1" w:rsidP="00A36DB6">
      <w:pPr>
        <w:ind w:left="284" w:hanging="284"/>
        <w:jc w:val="both"/>
        <w:rPr>
          <w:rFonts w:asciiTheme="minorHAnsi" w:hAnsiTheme="minorHAnsi"/>
          <w:sz w:val="22"/>
          <w:szCs w:val="22"/>
        </w:rPr>
      </w:pPr>
      <w:r w:rsidRPr="00973046">
        <w:rPr>
          <w:rFonts w:asciiTheme="minorHAnsi" w:hAnsiTheme="minorHAnsi"/>
          <w:sz w:val="22"/>
          <w:szCs w:val="22"/>
        </w:rPr>
        <w:t>1</w:t>
      </w:r>
      <w:r w:rsidR="00A36DB6">
        <w:rPr>
          <w:rFonts w:asciiTheme="minorHAnsi" w:hAnsiTheme="minorHAnsi"/>
          <w:sz w:val="22"/>
          <w:szCs w:val="22"/>
        </w:rPr>
        <w:t>0</w:t>
      </w:r>
      <w:r w:rsidR="00DB1926" w:rsidRPr="00973046">
        <w:rPr>
          <w:rFonts w:asciiTheme="minorHAnsi" w:hAnsiTheme="minorHAnsi"/>
          <w:sz w:val="22"/>
          <w:szCs w:val="22"/>
        </w:rPr>
        <w:t>.</w:t>
      </w:r>
      <w:r w:rsidRPr="00973046">
        <w:rPr>
          <w:rFonts w:asciiTheme="minorHAnsi" w:hAnsiTheme="minorHAnsi"/>
          <w:sz w:val="22"/>
          <w:szCs w:val="22"/>
        </w:rPr>
        <w:t xml:space="preserve"> </w:t>
      </w:r>
      <w:r w:rsidRPr="00A36DB6">
        <w:rPr>
          <w:rFonts w:asciiTheme="minorHAnsi" w:hAnsiTheme="minorHAnsi"/>
          <w:sz w:val="22"/>
          <w:szCs w:val="22"/>
        </w:rPr>
        <w:t xml:space="preserve">Dodávateľ </w:t>
      </w:r>
      <w:r w:rsidR="000D3A02" w:rsidRPr="00A36DB6">
        <w:rPr>
          <w:rFonts w:asciiTheme="minorHAnsi" w:hAnsiTheme="minorHAnsi"/>
          <w:sz w:val="22"/>
          <w:szCs w:val="22"/>
        </w:rPr>
        <w:t xml:space="preserve">je povinný </w:t>
      </w:r>
      <w:r w:rsidRPr="00A36DB6">
        <w:rPr>
          <w:rFonts w:asciiTheme="minorHAnsi" w:hAnsiTheme="minorHAnsi"/>
          <w:sz w:val="22"/>
          <w:szCs w:val="22"/>
        </w:rPr>
        <w:t>zabezpeč</w:t>
      </w:r>
      <w:r w:rsidR="000D3A02" w:rsidRPr="00A36DB6">
        <w:rPr>
          <w:rFonts w:asciiTheme="minorHAnsi" w:hAnsiTheme="minorHAnsi"/>
          <w:sz w:val="22"/>
          <w:szCs w:val="22"/>
        </w:rPr>
        <w:t>iť</w:t>
      </w:r>
      <w:r w:rsidRPr="00A36DB6">
        <w:rPr>
          <w:rFonts w:asciiTheme="minorHAnsi" w:hAnsiTheme="minorHAnsi"/>
          <w:sz w:val="22"/>
          <w:szCs w:val="22"/>
        </w:rPr>
        <w:t xml:space="preserve"> </w:t>
      </w:r>
      <w:r w:rsidR="00950BB6" w:rsidRPr="00A36DB6">
        <w:rPr>
          <w:rFonts w:asciiTheme="minorHAnsi" w:hAnsiTheme="minorHAnsi"/>
          <w:sz w:val="22"/>
          <w:szCs w:val="22"/>
        </w:rPr>
        <w:t xml:space="preserve">odberateľovi bezplatný </w:t>
      </w:r>
      <w:r w:rsidRPr="00A36DB6">
        <w:rPr>
          <w:rFonts w:asciiTheme="minorHAnsi" w:hAnsiTheme="minorHAnsi"/>
          <w:sz w:val="22"/>
          <w:szCs w:val="22"/>
        </w:rPr>
        <w:t xml:space="preserve">prístup na elektronické faktúry a ďalšie informácie o spotrebe </w:t>
      </w:r>
      <w:r w:rsidR="0060474F" w:rsidRPr="00A36DB6">
        <w:rPr>
          <w:rFonts w:asciiTheme="minorHAnsi" w:hAnsiTheme="minorHAnsi"/>
          <w:sz w:val="22"/>
          <w:szCs w:val="22"/>
        </w:rPr>
        <w:t xml:space="preserve">jednotlivých </w:t>
      </w:r>
      <w:r w:rsidRPr="00973046">
        <w:rPr>
          <w:rFonts w:asciiTheme="minorHAnsi" w:hAnsiTheme="minorHAnsi"/>
          <w:sz w:val="22"/>
          <w:szCs w:val="22"/>
        </w:rPr>
        <w:t>odberných miest (najmä profily štvrťhodinových výkonov – činný výkon, jalový odber, jalová dodávka) v internetovej aplikácii dodávateľa.</w:t>
      </w:r>
    </w:p>
    <w:p w14:paraId="0AF45B0C" w14:textId="77777777" w:rsidR="00F409EA" w:rsidRPr="00973046" w:rsidRDefault="00F409EA" w:rsidP="00A36DB6">
      <w:pPr>
        <w:ind w:left="284" w:hanging="284"/>
        <w:jc w:val="both"/>
        <w:rPr>
          <w:rFonts w:asciiTheme="minorHAnsi" w:hAnsiTheme="minorHAnsi"/>
          <w:sz w:val="22"/>
          <w:szCs w:val="22"/>
        </w:rPr>
      </w:pPr>
    </w:p>
    <w:p w14:paraId="7D3E29D5" w14:textId="77777777" w:rsidR="00A36DB6" w:rsidRDefault="001E74A8"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VIII. </w:t>
      </w:r>
    </w:p>
    <w:p w14:paraId="045AEFB2" w14:textId="54D7BA54"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Obmedzenie alebo prerušenie dodávky a distribúcie elektriny</w:t>
      </w:r>
    </w:p>
    <w:p w14:paraId="3172A6FD" w14:textId="31A2F11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berie na vedomie, že PDS je oprávnený obmedziť alebo prerušiť distribučné služby </w:t>
      </w:r>
      <w:r w:rsidRPr="00973046">
        <w:rPr>
          <w:rFonts w:asciiTheme="minorHAnsi" w:hAnsiTheme="minorHAnsi" w:cs="Cambria"/>
          <w:sz w:val="22"/>
          <w:szCs w:val="22"/>
        </w:rPr>
        <w:br/>
        <w:t xml:space="preserve">v nevyhnutnom rozsahu a na nevyhnutnú dobu v prípadoch ustanovených v § 24 ods. 1 písm. e) zákona o energetike a v príslušných ustanoveniach Prevádzkového poriadku PDS. Počas takéhoto prerušenia alebo obmedzenia nie je </w:t>
      </w:r>
      <w:r w:rsidR="0060474F" w:rsidRPr="00973046">
        <w:rPr>
          <w:rFonts w:asciiTheme="minorHAnsi" w:hAnsiTheme="minorHAnsi" w:cs="Cambria"/>
          <w:sz w:val="22"/>
          <w:szCs w:val="22"/>
        </w:rPr>
        <w:t>d</w:t>
      </w:r>
      <w:r w:rsidRPr="00973046">
        <w:rPr>
          <w:rFonts w:asciiTheme="minorHAnsi" w:hAnsiTheme="minorHAnsi" w:cs="Cambria"/>
          <w:sz w:val="22"/>
          <w:szCs w:val="22"/>
        </w:rPr>
        <w:t xml:space="preserve">odávateľ povinný dodávať elektrinu a zabezpečovať distribučné služby. V uvedených prípadoch nemá </w:t>
      </w:r>
      <w:r w:rsidR="0060474F" w:rsidRPr="00973046">
        <w:rPr>
          <w:rFonts w:asciiTheme="minorHAnsi" w:hAnsiTheme="minorHAnsi" w:cs="Cambria"/>
          <w:sz w:val="22"/>
          <w:szCs w:val="22"/>
        </w:rPr>
        <w:t>o</w:t>
      </w:r>
      <w:r w:rsidRPr="00973046">
        <w:rPr>
          <w:rFonts w:asciiTheme="minorHAnsi" w:hAnsiTheme="minorHAnsi" w:cs="Cambria"/>
          <w:sz w:val="22"/>
          <w:szCs w:val="22"/>
        </w:rPr>
        <w:t>dberateľ nárok na náhradu preukázateľne vzniknutej škody (skutočnej škody a ušlého zisku), s výnimkou prípadov, keď škoda vznikla zavinením PDS.</w:t>
      </w:r>
    </w:p>
    <w:p w14:paraId="57977EFD" w14:textId="3F3E877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PDS informuje </w:t>
      </w:r>
      <w:r w:rsidR="0060474F" w:rsidRPr="00973046">
        <w:rPr>
          <w:rFonts w:asciiTheme="minorHAnsi" w:hAnsiTheme="minorHAnsi" w:cs="Cambria"/>
          <w:sz w:val="22"/>
          <w:szCs w:val="22"/>
        </w:rPr>
        <w:t>o</w:t>
      </w:r>
      <w:r w:rsidRPr="00973046">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841BCDE" w14:textId="1985325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V prípade odstúpenia od tejto Zmluvy zo strany </w:t>
      </w:r>
      <w:r w:rsidR="00951295" w:rsidRPr="00973046">
        <w:rPr>
          <w:rFonts w:asciiTheme="minorHAnsi" w:hAnsiTheme="minorHAnsi" w:cs="Cambria"/>
          <w:sz w:val="22"/>
          <w:szCs w:val="22"/>
        </w:rPr>
        <w:t>d</w:t>
      </w:r>
      <w:r w:rsidRPr="00973046">
        <w:rPr>
          <w:rFonts w:asciiTheme="minorHAnsi" w:hAnsiTheme="minorHAnsi" w:cs="Cambria"/>
          <w:sz w:val="22"/>
          <w:szCs w:val="22"/>
        </w:rPr>
        <w:t xml:space="preserve">odávateľa alebo </w:t>
      </w:r>
      <w:r w:rsidR="00951295" w:rsidRPr="00973046">
        <w:rPr>
          <w:rFonts w:asciiTheme="minorHAnsi" w:hAnsiTheme="minorHAnsi" w:cs="Cambria"/>
          <w:sz w:val="22"/>
          <w:szCs w:val="22"/>
        </w:rPr>
        <w:t>o</w:t>
      </w:r>
      <w:r w:rsidRPr="00973046">
        <w:rPr>
          <w:rFonts w:asciiTheme="minorHAnsi" w:hAnsiTheme="minorHAnsi" w:cs="Cambria"/>
          <w:sz w:val="22"/>
          <w:szCs w:val="22"/>
        </w:rPr>
        <w:t xml:space="preserve">dberateľa je </w:t>
      </w:r>
      <w:r w:rsidR="00951295" w:rsidRPr="00973046">
        <w:rPr>
          <w:rFonts w:asciiTheme="minorHAnsi" w:hAnsiTheme="minorHAnsi" w:cs="Cambria"/>
          <w:sz w:val="22"/>
          <w:szCs w:val="22"/>
        </w:rPr>
        <w:t>d</w:t>
      </w:r>
      <w:r w:rsidRPr="00973046">
        <w:rPr>
          <w:rFonts w:asciiTheme="minorHAnsi" w:hAnsiTheme="minorHAnsi" w:cs="Cambria"/>
          <w:sz w:val="22"/>
          <w:szCs w:val="22"/>
        </w:rPr>
        <w:t>odávateľ oprávnený zabezpečiť ukončenie dodávky elektriny a distribučných služieb odpojením odberného miesta ku dňu zániku Zmluvy.</w:t>
      </w:r>
    </w:p>
    <w:p w14:paraId="5C3F9C1C" w14:textId="77777777" w:rsidR="007B06C1" w:rsidRPr="00973046" w:rsidRDefault="007B06C1" w:rsidP="00DB4BAE">
      <w:pPr>
        <w:autoSpaceDE w:val="0"/>
        <w:autoSpaceDN w:val="0"/>
        <w:adjustRightInd w:val="0"/>
        <w:jc w:val="center"/>
        <w:rPr>
          <w:rFonts w:asciiTheme="minorHAnsi" w:hAnsiTheme="minorHAnsi" w:cs="Cambria"/>
          <w:b/>
          <w:bCs/>
          <w:sz w:val="22"/>
          <w:szCs w:val="22"/>
        </w:rPr>
      </w:pPr>
    </w:p>
    <w:p w14:paraId="25E9D5F4" w14:textId="77777777" w:rsidR="00A36DB6" w:rsidRDefault="0065786D"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I</w:t>
      </w:r>
      <w:r w:rsidR="00DB4BAE" w:rsidRPr="00973046">
        <w:rPr>
          <w:rFonts w:asciiTheme="minorHAnsi" w:hAnsiTheme="minorHAnsi" w:cs="Cambria"/>
          <w:b/>
          <w:bCs/>
          <w:sz w:val="22"/>
          <w:szCs w:val="22"/>
        </w:rPr>
        <w:t xml:space="preserve">X. </w:t>
      </w:r>
    </w:p>
    <w:p w14:paraId="39755DD3" w14:textId="16C1C603"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Reklamácie</w:t>
      </w:r>
    </w:p>
    <w:p w14:paraId="3B3F40ED" w14:textId="7C100C0E" w:rsidR="00DB4BAE" w:rsidRPr="00973046" w:rsidRDefault="00DB4BAE" w:rsidP="00A36DB6">
      <w:pPr>
        <w:ind w:left="284" w:hanging="284"/>
        <w:jc w:val="both"/>
        <w:rPr>
          <w:rFonts w:asciiTheme="minorHAnsi" w:hAnsiTheme="minorHAnsi" w:cs="Cambria"/>
          <w:sz w:val="22"/>
          <w:szCs w:val="22"/>
        </w:rPr>
      </w:pPr>
      <w:r w:rsidRPr="00973046">
        <w:rPr>
          <w:rFonts w:asciiTheme="minorHAnsi" w:hAnsiTheme="minorHAnsi" w:cs="Cambria"/>
          <w:sz w:val="22"/>
          <w:szCs w:val="22"/>
        </w:rPr>
        <w:t>1. Dodávateľ je povinný dodržiavať štandardy kvality</w:t>
      </w:r>
      <w:r w:rsidR="006137AC" w:rsidRPr="00973046">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21098B65" w14:textId="5E2884C1"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Ak sa stane chyba alebo omyl pri fakturácii, majú zmluvné strany nárok na vzájomné vyrovnanie rozdielu. Ak </w:t>
      </w:r>
      <w:r w:rsidR="0065786D" w:rsidRPr="00973046">
        <w:rPr>
          <w:rFonts w:asciiTheme="minorHAnsi" w:hAnsiTheme="minorHAnsi" w:cs="Cambria"/>
          <w:sz w:val="22"/>
          <w:szCs w:val="22"/>
        </w:rPr>
        <w:t>o</w:t>
      </w:r>
      <w:r w:rsidRPr="00973046">
        <w:rPr>
          <w:rFonts w:asciiTheme="minorHAnsi" w:hAnsiTheme="minorHAnsi" w:cs="Cambria"/>
          <w:sz w:val="22"/>
          <w:szCs w:val="22"/>
        </w:rPr>
        <w:t xml:space="preserve">dberateľ zistí chybu vo faktúre, bez zbytočného odkladu zašle </w:t>
      </w:r>
      <w:r w:rsidR="0065786D" w:rsidRPr="00973046">
        <w:rPr>
          <w:rFonts w:asciiTheme="minorHAnsi" w:hAnsiTheme="minorHAnsi" w:cs="Cambria"/>
          <w:sz w:val="22"/>
          <w:szCs w:val="22"/>
        </w:rPr>
        <w:t>d</w:t>
      </w:r>
      <w:r w:rsidRPr="00973046">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w:t>
      </w:r>
      <w:r w:rsidR="0065786D" w:rsidRPr="00973046">
        <w:rPr>
          <w:rFonts w:asciiTheme="minorHAnsi" w:hAnsiTheme="minorHAnsi" w:cs="Cambria"/>
          <w:sz w:val="22"/>
          <w:szCs w:val="22"/>
        </w:rPr>
        <w:t>d</w:t>
      </w:r>
      <w:r w:rsidRPr="00973046">
        <w:rPr>
          <w:rFonts w:asciiTheme="minorHAnsi" w:hAnsiTheme="minorHAnsi" w:cs="Cambria"/>
          <w:sz w:val="22"/>
          <w:szCs w:val="22"/>
        </w:rPr>
        <w:t>odávateľ, bezodkladne vyhotoví opravnú faktúru.</w:t>
      </w:r>
    </w:p>
    <w:p w14:paraId="4A9D7B6D" w14:textId="7BFD740C"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 Odberateľ má právo písomne reklamovať aj iné chyby, ku ktorým došlo pri realizácii tejto Zmluvy.</w:t>
      </w:r>
    </w:p>
    <w:p w14:paraId="68657D83" w14:textId="26631694"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9D628C4"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2CB7723A"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 </w:t>
      </w:r>
    </w:p>
    <w:p w14:paraId="39132474" w14:textId="14A5F5A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Náhrada škody</w:t>
      </w:r>
    </w:p>
    <w:p w14:paraId="3D91389E" w14:textId="493F579E" w:rsidR="004D0E65"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73046">
        <w:rPr>
          <w:rFonts w:asciiTheme="minorHAnsi" w:hAnsiTheme="minorHAnsi" w:cs="Cambria"/>
          <w:sz w:val="22"/>
          <w:szCs w:val="22"/>
        </w:rPr>
        <w:t>z</w:t>
      </w:r>
      <w:r w:rsidRPr="00973046">
        <w:rPr>
          <w:rFonts w:asciiTheme="minorHAnsi" w:hAnsiTheme="minorHAnsi" w:cs="Cambria"/>
          <w:sz w:val="22"/>
          <w:szCs w:val="22"/>
        </w:rPr>
        <w:t>mluvou,</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zákonom</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3826BFD1" w14:textId="1A0191B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39D054D8" w14:textId="05299C3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Odberateľ zodpovedá za škodu spôsobenú neoprávneným odberom v súlade so Zmluvou, zákonom o energetike a príslušnými všeobecne záväznými právnymi predpismi.</w:t>
      </w:r>
    </w:p>
    <w:p w14:paraId="0853AC94" w14:textId="267A5B9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Odberateľ s </w:t>
      </w:r>
      <w:r w:rsidR="00476D2A" w:rsidRPr="00973046">
        <w:rPr>
          <w:rFonts w:asciiTheme="minorHAnsi" w:hAnsiTheme="minorHAnsi" w:cs="Cambria"/>
          <w:sz w:val="22"/>
          <w:szCs w:val="22"/>
        </w:rPr>
        <w:t>d</w:t>
      </w:r>
      <w:r w:rsidRPr="00973046">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1749BBAD" w14:textId="77777777" w:rsidR="0075633B" w:rsidRPr="00973046" w:rsidRDefault="0075633B" w:rsidP="00DB4BAE">
      <w:pPr>
        <w:autoSpaceDE w:val="0"/>
        <w:autoSpaceDN w:val="0"/>
        <w:adjustRightInd w:val="0"/>
        <w:jc w:val="both"/>
        <w:rPr>
          <w:rFonts w:asciiTheme="minorHAnsi" w:hAnsiTheme="minorHAnsi" w:cs="Cambria"/>
          <w:sz w:val="22"/>
          <w:szCs w:val="22"/>
        </w:rPr>
      </w:pPr>
    </w:p>
    <w:p w14:paraId="3F18000D"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XI. </w:t>
      </w:r>
    </w:p>
    <w:p w14:paraId="45C7DCDD" w14:textId="16C6D0E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Okolnosti vylučujúce zodpovednosť</w:t>
      </w:r>
    </w:p>
    <w:p w14:paraId="46E428B4" w14:textId="6AEC92D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378CDA8B"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Dodávateľ nie je zodpovedný za vzniknuté škody spôsobené okolnosťami vylučujúcimi zodpovednosť u osoby, ktorá je voči </w:t>
      </w:r>
      <w:r w:rsidR="00476D2A" w:rsidRPr="00973046">
        <w:rPr>
          <w:rFonts w:asciiTheme="minorHAnsi" w:hAnsiTheme="minorHAnsi" w:cs="Cambria"/>
          <w:sz w:val="22"/>
          <w:szCs w:val="22"/>
        </w:rPr>
        <w:t>d</w:t>
      </w:r>
      <w:r w:rsidRPr="00973046">
        <w:rPr>
          <w:rFonts w:asciiTheme="minorHAnsi" w:hAnsiTheme="minorHAnsi" w:cs="Cambria"/>
          <w:sz w:val="22"/>
          <w:szCs w:val="22"/>
        </w:rPr>
        <w:t xml:space="preserve">odávateľovi dodávateľom alebo dopravcom elektriny a tieto okolnosti spôsobujú, že plnenie povinnosti </w:t>
      </w:r>
      <w:r w:rsidR="00476D2A" w:rsidRPr="00973046">
        <w:rPr>
          <w:rFonts w:asciiTheme="minorHAnsi" w:hAnsiTheme="minorHAnsi" w:cs="Cambria"/>
          <w:sz w:val="22"/>
          <w:szCs w:val="22"/>
        </w:rPr>
        <w:t>d</w:t>
      </w:r>
      <w:r w:rsidRPr="00973046">
        <w:rPr>
          <w:rFonts w:asciiTheme="minorHAnsi" w:hAnsiTheme="minorHAnsi" w:cs="Cambria"/>
          <w:sz w:val="22"/>
          <w:szCs w:val="22"/>
        </w:rPr>
        <w:t>odávateľa, vyplývajúcich z tejto Zmluvy, je nemožné.</w:t>
      </w:r>
    </w:p>
    <w:p w14:paraId="5DD95890" w14:textId="2F039B4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523B80CF"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3AAC061F" w14:textId="6D6AA6E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Pri riešení stavov núdze a obmedzujúcich opatreniach zamedzujúcich ich vzniku sú </w:t>
      </w:r>
      <w:r w:rsidR="00CA7068" w:rsidRPr="00973046">
        <w:rPr>
          <w:rFonts w:asciiTheme="minorHAnsi" w:hAnsiTheme="minorHAnsi" w:cs="Cambria"/>
          <w:sz w:val="22"/>
          <w:szCs w:val="22"/>
        </w:rPr>
        <w:t>d</w:t>
      </w:r>
      <w:r w:rsidRPr="00973046">
        <w:rPr>
          <w:rFonts w:asciiTheme="minorHAnsi" w:hAnsiTheme="minorHAnsi" w:cs="Cambria"/>
          <w:sz w:val="22"/>
          <w:szCs w:val="22"/>
        </w:rPr>
        <w:t xml:space="preserve">odávateľ a </w:t>
      </w:r>
      <w:r w:rsidR="00CA7068" w:rsidRPr="00973046">
        <w:rPr>
          <w:rFonts w:asciiTheme="minorHAnsi" w:hAnsiTheme="minorHAnsi" w:cs="Cambria"/>
          <w:sz w:val="22"/>
          <w:szCs w:val="22"/>
        </w:rPr>
        <w:t>o</w:t>
      </w:r>
      <w:r w:rsidRPr="00973046">
        <w:rPr>
          <w:rFonts w:asciiTheme="minorHAnsi" w:hAnsiTheme="minorHAnsi" w:cs="Cambria"/>
          <w:sz w:val="22"/>
          <w:szCs w:val="22"/>
        </w:rPr>
        <w:t>dberateľ povinní postupovať v zmysle všeobecne záväzných právnych predpisov, Technických podmienok PDS a odberových stupňov.</w:t>
      </w:r>
    </w:p>
    <w:p w14:paraId="165CBDC1" w14:textId="693BE03C"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6.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Porušenie regulačných podmienok zo strany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73046">
        <w:rPr>
          <w:rFonts w:asciiTheme="minorHAnsi" w:hAnsiTheme="minorHAnsi" w:cs="Cambria"/>
          <w:sz w:val="22"/>
          <w:szCs w:val="22"/>
        </w:rPr>
        <w:t>o</w:t>
      </w:r>
      <w:r w:rsidRPr="00973046">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02B19300"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39164294" w14:textId="77777777" w:rsidR="00A36DB6" w:rsidRDefault="00F83A81" w:rsidP="00F83A81">
      <w:pPr>
        <w:jc w:val="center"/>
        <w:rPr>
          <w:rFonts w:asciiTheme="minorHAnsi" w:hAnsiTheme="minorHAnsi"/>
          <w:b/>
          <w:sz w:val="22"/>
          <w:szCs w:val="22"/>
        </w:rPr>
      </w:pPr>
      <w:r w:rsidRPr="00973046">
        <w:rPr>
          <w:rFonts w:asciiTheme="minorHAnsi" w:hAnsiTheme="minorHAnsi"/>
          <w:b/>
          <w:sz w:val="22"/>
          <w:szCs w:val="22"/>
        </w:rPr>
        <w:t>XII</w:t>
      </w:r>
      <w:r w:rsidR="00A36DB6">
        <w:rPr>
          <w:rFonts w:asciiTheme="minorHAnsi" w:hAnsiTheme="minorHAnsi"/>
          <w:b/>
          <w:sz w:val="22"/>
          <w:szCs w:val="22"/>
        </w:rPr>
        <w:t>.</w:t>
      </w:r>
    </w:p>
    <w:p w14:paraId="722D5C49" w14:textId="2604E702"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 xml:space="preserve"> Informácie o cenách a spôsoby informovania</w:t>
      </w:r>
    </w:p>
    <w:p w14:paraId="513A5767" w14:textId="5EF404A2"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1</w:t>
      </w:r>
      <w:r w:rsidR="00EB022C" w:rsidRPr="00973046">
        <w:rPr>
          <w:rFonts w:asciiTheme="minorHAnsi" w:hAnsiTheme="minorHAnsi"/>
          <w:sz w:val="22"/>
          <w:szCs w:val="22"/>
        </w:rPr>
        <w:t>.</w:t>
      </w:r>
      <w:r w:rsidRPr="00973046">
        <w:rPr>
          <w:rFonts w:asciiTheme="minorHAnsi" w:hAnsiTheme="minorHAnsi"/>
          <w:sz w:val="22"/>
          <w:szCs w:val="22"/>
        </w:rPr>
        <w:t xml:space="preserve"> </w:t>
      </w:r>
      <w:r w:rsidR="00A36DB6">
        <w:rPr>
          <w:rFonts w:asciiTheme="minorHAnsi" w:hAnsiTheme="minorHAnsi"/>
          <w:sz w:val="22"/>
          <w:szCs w:val="22"/>
        </w:rPr>
        <w:t xml:space="preserve"> </w:t>
      </w:r>
      <w:r w:rsidRPr="00973046">
        <w:rPr>
          <w:rFonts w:asciiTheme="minorHAnsi" w:hAnsiTheme="minorHAnsi"/>
          <w:sz w:val="22"/>
          <w:szCs w:val="22"/>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1" w:history="1">
        <w:r w:rsidRPr="00973046">
          <w:rPr>
            <w:rStyle w:val="Hypertextovprepojenie"/>
            <w:rFonts w:asciiTheme="minorHAnsi" w:hAnsiTheme="minorHAnsi"/>
            <w:color w:val="auto"/>
            <w:sz w:val="22"/>
            <w:szCs w:val="22"/>
          </w:rPr>
          <w:t>www.urso.gov.sk</w:t>
        </w:r>
      </w:hyperlink>
      <w:r w:rsidRPr="00973046">
        <w:rPr>
          <w:rFonts w:asciiTheme="minorHAnsi" w:hAnsiTheme="minorHAnsi"/>
          <w:sz w:val="22"/>
          <w:szCs w:val="22"/>
        </w:rPr>
        <w:t xml:space="preserve">. </w:t>
      </w:r>
    </w:p>
    <w:p w14:paraId="4637E010" w14:textId="7A61C0EB"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2</w:t>
      </w:r>
      <w:r w:rsidR="00EB022C" w:rsidRPr="00973046">
        <w:rPr>
          <w:rFonts w:asciiTheme="minorHAnsi" w:hAnsiTheme="minorHAnsi"/>
          <w:sz w:val="22"/>
          <w:szCs w:val="22"/>
        </w:rPr>
        <w:t>.</w:t>
      </w:r>
      <w:r w:rsidRPr="00973046">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w:t>
      </w:r>
      <w:r w:rsidR="00EB022C" w:rsidRPr="00973046">
        <w:rPr>
          <w:rFonts w:asciiTheme="minorHAnsi" w:hAnsiTheme="minorHAnsi"/>
          <w:sz w:val="22"/>
          <w:szCs w:val="22"/>
        </w:rPr>
        <w:t>.</w:t>
      </w:r>
      <w:r w:rsidRPr="00973046">
        <w:rPr>
          <w:rFonts w:asciiTheme="minorHAnsi" w:hAnsiTheme="minorHAnsi"/>
          <w:sz w:val="22"/>
          <w:szCs w:val="22"/>
        </w:rPr>
        <w:t xml:space="preserve"> </w:t>
      </w:r>
    </w:p>
    <w:p w14:paraId="689B90E3" w14:textId="138429F1" w:rsidR="00F83A81" w:rsidRPr="00973046" w:rsidRDefault="00F83A81" w:rsidP="00EB022C">
      <w:pPr>
        <w:jc w:val="both"/>
        <w:rPr>
          <w:rFonts w:asciiTheme="minorHAnsi" w:hAnsiTheme="minorHAnsi"/>
          <w:sz w:val="22"/>
          <w:szCs w:val="22"/>
        </w:rPr>
      </w:pPr>
      <w:r w:rsidRPr="00973046">
        <w:rPr>
          <w:rFonts w:asciiTheme="minorHAnsi" w:hAnsiTheme="minorHAnsi"/>
          <w:sz w:val="22"/>
          <w:szCs w:val="22"/>
        </w:rPr>
        <w:t>3</w:t>
      </w:r>
      <w:r w:rsidR="00EB022C" w:rsidRPr="00973046">
        <w:rPr>
          <w:rFonts w:asciiTheme="minorHAnsi" w:hAnsiTheme="minorHAnsi"/>
          <w:sz w:val="22"/>
          <w:szCs w:val="22"/>
        </w:rPr>
        <w:t xml:space="preserve">. </w:t>
      </w:r>
      <w:r w:rsidR="00A36DB6">
        <w:rPr>
          <w:rFonts w:asciiTheme="minorHAnsi" w:hAnsiTheme="minorHAnsi"/>
          <w:sz w:val="22"/>
          <w:szCs w:val="22"/>
        </w:rPr>
        <w:t xml:space="preserve"> </w:t>
      </w:r>
      <w:r w:rsidR="00EB022C" w:rsidRPr="00973046">
        <w:rPr>
          <w:rFonts w:asciiTheme="minorHAnsi" w:hAnsiTheme="minorHAnsi"/>
          <w:sz w:val="22"/>
          <w:szCs w:val="22"/>
        </w:rPr>
        <w:t>Všetky písomnosti budú o</w:t>
      </w:r>
      <w:r w:rsidRPr="00973046">
        <w:rPr>
          <w:rFonts w:asciiTheme="minorHAnsi" w:hAnsiTheme="minorHAnsi"/>
          <w:sz w:val="22"/>
          <w:szCs w:val="22"/>
        </w:rPr>
        <w:t xml:space="preserve">dberateľovi doručované prednostne poštou. </w:t>
      </w:r>
    </w:p>
    <w:p w14:paraId="2829AFD6" w14:textId="77777777" w:rsidR="00F83A81" w:rsidRPr="00973046" w:rsidRDefault="00F83A81" w:rsidP="00F83A81">
      <w:pPr>
        <w:jc w:val="center"/>
        <w:rPr>
          <w:rFonts w:asciiTheme="minorHAnsi" w:hAnsiTheme="minorHAnsi"/>
          <w:sz w:val="22"/>
          <w:szCs w:val="22"/>
        </w:rPr>
      </w:pPr>
    </w:p>
    <w:p w14:paraId="331254D1" w14:textId="2B3B9757"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Dodávateľovi poslednej inštancie:</w:t>
      </w:r>
    </w:p>
    <w:p w14:paraId="614CB588" w14:textId="7D96B163"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4</w:t>
      </w:r>
      <w:r w:rsidR="00EB022C" w:rsidRPr="00973046">
        <w:rPr>
          <w:rFonts w:asciiTheme="minorHAnsi" w:hAnsiTheme="minorHAnsi"/>
          <w:sz w:val="22"/>
          <w:szCs w:val="22"/>
        </w:rPr>
        <w:t>.</w:t>
      </w:r>
      <w:r w:rsidR="00A36DB6">
        <w:rPr>
          <w:rFonts w:asciiTheme="minorHAnsi" w:hAnsiTheme="minorHAnsi"/>
          <w:sz w:val="22"/>
          <w:szCs w:val="22"/>
        </w:rPr>
        <w:t xml:space="preserve"> </w:t>
      </w:r>
      <w:r w:rsidRPr="00973046">
        <w:rPr>
          <w:rFonts w:asciiTheme="minorHAnsi" w:hAnsiTheme="minorHAnsi"/>
          <w:sz w:val="22"/>
          <w:szCs w:val="22"/>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62786BF3" w14:textId="77777777" w:rsidR="00F83A81" w:rsidRPr="00973046" w:rsidRDefault="00F83A81" w:rsidP="006137AC">
      <w:pPr>
        <w:jc w:val="both"/>
        <w:rPr>
          <w:rFonts w:asciiTheme="minorHAnsi" w:hAnsiTheme="minorHAnsi"/>
          <w:sz w:val="22"/>
          <w:szCs w:val="22"/>
        </w:rPr>
      </w:pPr>
    </w:p>
    <w:p w14:paraId="56DD19EA" w14:textId="71E4680B"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štandardoch kvality:</w:t>
      </w:r>
    </w:p>
    <w:p w14:paraId="7B381B58" w14:textId="1EF5FD4E"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5</w:t>
      </w:r>
      <w:r w:rsidR="00EB022C" w:rsidRPr="00973046">
        <w:rPr>
          <w:rFonts w:asciiTheme="minorHAnsi" w:hAnsiTheme="minorHAnsi"/>
          <w:sz w:val="22"/>
          <w:szCs w:val="22"/>
        </w:rPr>
        <w:t>.</w:t>
      </w:r>
      <w:r w:rsidRPr="00973046">
        <w:rPr>
          <w:rFonts w:asciiTheme="minorHAnsi" w:hAnsiTheme="minorHAnsi"/>
          <w:sz w:val="22"/>
          <w:szCs w:val="22"/>
        </w:rPr>
        <w:t xml:space="preserve"> </w:t>
      </w:r>
      <w:r w:rsidR="00EB022C" w:rsidRPr="00973046">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Pr="00973046">
        <w:rPr>
          <w:rFonts w:asciiTheme="minorHAnsi" w:hAnsiTheme="minorHAnsi"/>
          <w:sz w:val="22"/>
          <w:szCs w:val="22"/>
        </w:rPr>
        <w:t xml:space="preserve"> </w:t>
      </w:r>
    </w:p>
    <w:p w14:paraId="5EF784CA" w14:textId="4388C608" w:rsidR="00EB022C"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6</w:t>
      </w:r>
      <w:r w:rsidR="00EB022C" w:rsidRPr="00973046">
        <w:rPr>
          <w:rFonts w:asciiTheme="minorHAnsi" w:hAnsiTheme="minorHAnsi"/>
          <w:sz w:val="22"/>
          <w:szCs w:val="22"/>
        </w:rPr>
        <w:t>.</w:t>
      </w:r>
      <w:r w:rsidRPr="00973046">
        <w:rPr>
          <w:rFonts w:asciiTheme="minorHAnsi" w:hAnsiTheme="minorHAnsi"/>
          <w:sz w:val="22"/>
          <w:szCs w:val="22"/>
        </w:rPr>
        <w:t xml:space="preserve"> Dodávateľ má vypracované štandardy kvality v zmysle vyhlášky č. </w:t>
      </w:r>
      <w:r w:rsidR="00EB022C" w:rsidRPr="00973046">
        <w:rPr>
          <w:rFonts w:asciiTheme="minorHAnsi" w:hAnsiTheme="minorHAnsi"/>
          <w:sz w:val="22"/>
          <w:szCs w:val="22"/>
        </w:rPr>
        <w:t xml:space="preserve">236/2016 Z. z. ktorou sa ustanovujú štandardy kvality prenosu elektriny, distribúcie elektriny a dodávky elektriny </w:t>
      </w:r>
      <w:r w:rsidRPr="00973046">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73046">
        <w:rPr>
          <w:rFonts w:asciiTheme="minorHAnsi" w:hAnsiTheme="minorHAnsi"/>
          <w:sz w:val="22"/>
          <w:szCs w:val="22"/>
        </w:rPr>
        <w:t>d</w:t>
      </w:r>
      <w:r w:rsidRPr="00973046">
        <w:rPr>
          <w:rFonts w:asciiTheme="minorHAnsi" w:hAnsiTheme="minorHAnsi"/>
          <w:sz w:val="22"/>
          <w:szCs w:val="22"/>
        </w:rPr>
        <w:t xml:space="preserve">odávateľ odosiela kompenzačnú platbu a oznámenie o kompenzačnej platbe </w:t>
      </w:r>
      <w:r w:rsidR="00EB022C" w:rsidRPr="00973046">
        <w:rPr>
          <w:rFonts w:asciiTheme="minorHAnsi" w:hAnsiTheme="minorHAnsi"/>
          <w:sz w:val="22"/>
          <w:szCs w:val="22"/>
        </w:rPr>
        <w:t>o</w:t>
      </w:r>
      <w:r w:rsidRPr="00973046">
        <w:rPr>
          <w:rFonts w:asciiTheme="minorHAnsi" w:hAnsiTheme="minorHAnsi"/>
          <w:sz w:val="22"/>
          <w:szCs w:val="22"/>
        </w:rPr>
        <w:t xml:space="preserve">dberateľovi u ktorého došlo k porušeniu. </w:t>
      </w:r>
    </w:p>
    <w:p w14:paraId="78A60CE9" w14:textId="77777777" w:rsidR="00EB022C" w:rsidRPr="00973046" w:rsidRDefault="00EB022C" w:rsidP="006137AC">
      <w:pPr>
        <w:jc w:val="both"/>
        <w:rPr>
          <w:rFonts w:asciiTheme="minorHAnsi" w:hAnsiTheme="minorHAnsi"/>
          <w:sz w:val="22"/>
          <w:szCs w:val="22"/>
        </w:rPr>
      </w:pPr>
    </w:p>
    <w:p w14:paraId="327DEA0B" w14:textId="74684FEE" w:rsidR="00F83A81" w:rsidRPr="00973046" w:rsidRDefault="00F83A81" w:rsidP="009E7B49">
      <w:pPr>
        <w:spacing w:after="120"/>
        <w:jc w:val="center"/>
        <w:rPr>
          <w:rFonts w:asciiTheme="minorHAnsi" w:hAnsiTheme="minorHAnsi"/>
          <w:b/>
          <w:sz w:val="22"/>
          <w:szCs w:val="22"/>
        </w:rPr>
      </w:pPr>
      <w:r w:rsidRPr="00973046">
        <w:rPr>
          <w:rFonts w:asciiTheme="minorHAnsi" w:hAnsiTheme="minorHAnsi"/>
          <w:b/>
          <w:sz w:val="22"/>
          <w:szCs w:val="22"/>
        </w:rPr>
        <w:t>Prerušenie distribúcie a/alebo dodávky elektriny:</w:t>
      </w:r>
    </w:p>
    <w:p w14:paraId="6E5FCB89" w14:textId="2CE0EFDE" w:rsidR="00F55A3A" w:rsidRPr="00973046" w:rsidRDefault="00F83A81" w:rsidP="009E7B49">
      <w:pPr>
        <w:autoSpaceDE w:val="0"/>
        <w:autoSpaceDN w:val="0"/>
        <w:adjustRightInd w:val="0"/>
        <w:ind w:left="284" w:hanging="284"/>
        <w:jc w:val="both"/>
        <w:rPr>
          <w:rFonts w:asciiTheme="minorHAnsi" w:hAnsiTheme="minorHAnsi"/>
          <w:sz w:val="22"/>
          <w:szCs w:val="22"/>
        </w:rPr>
      </w:pPr>
      <w:r w:rsidRPr="00973046">
        <w:rPr>
          <w:rFonts w:asciiTheme="minorHAnsi" w:hAnsiTheme="minorHAnsi"/>
          <w:sz w:val="22"/>
          <w:szCs w:val="22"/>
        </w:rPr>
        <w:t>7</w:t>
      </w:r>
      <w:r w:rsidR="00EB022C" w:rsidRPr="00973046">
        <w:rPr>
          <w:rFonts w:asciiTheme="minorHAnsi" w:hAnsiTheme="minorHAnsi"/>
          <w:sz w:val="22"/>
          <w:szCs w:val="22"/>
        </w:rPr>
        <w:t>.</w:t>
      </w:r>
      <w:r w:rsidRPr="00973046">
        <w:rPr>
          <w:rFonts w:asciiTheme="minorHAnsi" w:hAnsiTheme="minorHAnsi"/>
          <w:sz w:val="22"/>
          <w:szCs w:val="22"/>
        </w:rPr>
        <w:t xml:space="preserve"> 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p>
    <w:p w14:paraId="2FE9E69B" w14:textId="77777777" w:rsidR="00F83A81" w:rsidRPr="00973046" w:rsidRDefault="00F83A81" w:rsidP="00F83A81">
      <w:pPr>
        <w:autoSpaceDE w:val="0"/>
        <w:autoSpaceDN w:val="0"/>
        <w:adjustRightInd w:val="0"/>
        <w:jc w:val="both"/>
        <w:rPr>
          <w:rFonts w:asciiTheme="minorHAnsi" w:hAnsiTheme="minorHAnsi" w:cs="Cambria"/>
          <w:sz w:val="22"/>
          <w:szCs w:val="22"/>
        </w:rPr>
      </w:pPr>
    </w:p>
    <w:p w14:paraId="7E4FE3EB"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XI</w:t>
      </w:r>
      <w:r w:rsidR="003D282A" w:rsidRPr="00973046">
        <w:rPr>
          <w:rFonts w:asciiTheme="minorHAnsi" w:hAnsiTheme="minorHAnsi" w:cs="Cambria"/>
          <w:b/>
          <w:bCs/>
          <w:sz w:val="22"/>
          <w:szCs w:val="22"/>
        </w:rPr>
        <w:t>I</w:t>
      </w:r>
      <w:r w:rsidRPr="00973046">
        <w:rPr>
          <w:rFonts w:asciiTheme="minorHAnsi" w:hAnsiTheme="minorHAnsi" w:cs="Cambria"/>
          <w:b/>
          <w:bCs/>
          <w:sz w:val="22"/>
          <w:szCs w:val="22"/>
        </w:rPr>
        <w:t xml:space="preserve">I. </w:t>
      </w:r>
    </w:p>
    <w:p w14:paraId="7EE864C2" w14:textId="59E7A32F"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Ochrana dôverných informácií a obchodného či iného tajomstva</w:t>
      </w:r>
    </w:p>
    <w:p w14:paraId="0AE18D7A" w14:textId="7716F04E"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73046">
        <w:rPr>
          <w:rFonts w:asciiTheme="minorHAnsi" w:hAnsiTheme="minorHAnsi" w:cs="Cambria"/>
          <w:sz w:val="22"/>
          <w:szCs w:val="22"/>
        </w:rPr>
        <w:t xml:space="preserve"> </w:t>
      </w:r>
      <w:r w:rsidRPr="00973046">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73046">
        <w:rPr>
          <w:rFonts w:asciiTheme="minorHAnsi" w:hAnsiTheme="minorHAnsi" w:cs="Cambria"/>
          <w:sz w:val="22"/>
          <w:szCs w:val="22"/>
        </w:rPr>
        <w:t xml:space="preserve">ostatočné garancie, že nedôjde </w:t>
      </w:r>
      <w:r w:rsidRPr="00973046">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73046" w:rsidRDefault="00674C9E" w:rsidP="00DB4BAE">
      <w:pPr>
        <w:autoSpaceDE w:val="0"/>
        <w:autoSpaceDN w:val="0"/>
        <w:adjustRightInd w:val="0"/>
        <w:jc w:val="center"/>
        <w:rPr>
          <w:rFonts w:asciiTheme="minorHAnsi" w:hAnsiTheme="minorHAnsi" w:cs="Cambria"/>
          <w:b/>
          <w:bCs/>
          <w:sz w:val="22"/>
          <w:szCs w:val="22"/>
        </w:rPr>
      </w:pPr>
    </w:p>
    <w:p w14:paraId="1BA00960"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8C252C" w:rsidRPr="00973046">
        <w:rPr>
          <w:rFonts w:asciiTheme="minorHAnsi" w:hAnsiTheme="minorHAnsi" w:cs="Cambria"/>
          <w:b/>
          <w:bCs/>
          <w:sz w:val="22"/>
          <w:szCs w:val="22"/>
        </w:rPr>
        <w:t>V</w:t>
      </w:r>
      <w:r w:rsidRPr="00973046">
        <w:rPr>
          <w:rFonts w:asciiTheme="minorHAnsi" w:hAnsiTheme="minorHAnsi" w:cs="Cambria"/>
          <w:b/>
          <w:bCs/>
          <w:sz w:val="22"/>
          <w:szCs w:val="22"/>
        </w:rPr>
        <w:t xml:space="preserve">. </w:t>
      </w:r>
    </w:p>
    <w:p w14:paraId="50557980" w14:textId="65947221"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Ukončenie </w:t>
      </w:r>
      <w:r w:rsidR="00407474"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9ABB7CF" w14:textId="3D956D8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EB022C" w:rsidRPr="00973046">
        <w:rPr>
          <w:rFonts w:asciiTheme="minorHAnsi" w:hAnsiTheme="minorHAnsi" w:cs="Cambria"/>
          <w:sz w:val="22"/>
          <w:szCs w:val="22"/>
        </w:rPr>
        <w:t>.</w:t>
      </w:r>
      <w:r w:rsidRPr="00973046">
        <w:rPr>
          <w:rFonts w:asciiTheme="minorHAnsi" w:hAnsiTheme="minorHAnsi" w:cs="Cambria"/>
          <w:sz w:val="22"/>
          <w:szCs w:val="22"/>
        </w:rPr>
        <w:t xml:space="preserve"> Táto </w:t>
      </w:r>
      <w:r w:rsidR="00140E15" w:rsidRPr="00973046">
        <w:rPr>
          <w:rFonts w:asciiTheme="minorHAnsi" w:hAnsiTheme="minorHAnsi" w:cs="Cambria"/>
          <w:sz w:val="22"/>
          <w:szCs w:val="22"/>
        </w:rPr>
        <w:t>Z</w:t>
      </w:r>
      <w:r w:rsidRPr="00973046">
        <w:rPr>
          <w:rFonts w:asciiTheme="minorHAnsi" w:hAnsiTheme="minorHAnsi" w:cs="Cambria"/>
          <w:sz w:val="22"/>
          <w:szCs w:val="22"/>
        </w:rPr>
        <w:t>mluva zaniká po uplynutí zmluvne dohodnut</w:t>
      </w:r>
      <w:r w:rsidR="001E74A8" w:rsidRPr="00973046">
        <w:rPr>
          <w:rFonts w:asciiTheme="minorHAnsi" w:hAnsiTheme="minorHAnsi" w:cs="Cambria"/>
          <w:sz w:val="22"/>
          <w:szCs w:val="22"/>
        </w:rPr>
        <w:t xml:space="preserve">ej doby (článok II. </w:t>
      </w:r>
      <w:r w:rsidR="009E7B49">
        <w:rPr>
          <w:rFonts w:asciiTheme="minorHAnsi" w:hAnsiTheme="minorHAnsi" w:cs="Cambria"/>
          <w:sz w:val="22"/>
          <w:szCs w:val="22"/>
        </w:rPr>
        <w:t xml:space="preserve">ods. </w:t>
      </w:r>
      <w:r w:rsidR="001E74A8" w:rsidRPr="00973046">
        <w:rPr>
          <w:rFonts w:asciiTheme="minorHAnsi" w:hAnsiTheme="minorHAnsi" w:cs="Cambria"/>
          <w:sz w:val="22"/>
          <w:szCs w:val="22"/>
        </w:rPr>
        <w:t>1 Zmluvy).</w:t>
      </w:r>
      <w:r w:rsidRPr="00973046">
        <w:rPr>
          <w:rFonts w:asciiTheme="minorHAnsi" w:hAnsiTheme="minorHAnsi" w:cs="Cambria"/>
          <w:sz w:val="22"/>
          <w:szCs w:val="22"/>
        </w:rPr>
        <w:t xml:space="preserve"> </w:t>
      </w:r>
    </w:p>
    <w:p w14:paraId="7F7CB78C" w14:textId="76F9A4E9"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9E7B49">
        <w:rPr>
          <w:rFonts w:asciiTheme="minorHAnsi" w:hAnsiTheme="minorHAnsi" w:cs="Cambria"/>
          <w:sz w:val="22"/>
          <w:szCs w:val="22"/>
        </w:rPr>
        <w:t xml:space="preserve"> </w:t>
      </w:r>
      <w:r w:rsidRPr="00973046">
        <w:rPr>
          <w:rFonts w:asciiTheme="minorHAnsi" w:hAnsiTheme="minorHAnsi" w:cs="Cambria"/>
          <w:sz w:val="22"/>
          <w:szCs w:val="22"/>
        </w:rPr>
        <w:t>Zmluvu možno predčasne ukončiť dohodou zmluvných strán, k platnosti ktorej sa vyžaduje písomná forma.</w:t>
      </w:r>
    </w:p>
    <w:p w14:paraId="38E93BF4" w14:textId="6527EFA0"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Každá zo zmluvných strán je oprávnená od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odstúpiť v prípade podstatného porušenia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a to písomným oznámením o odstúpení zaslanom druhej zmluvnej strane. Následky odstúpenia od </w:t>
      </w:r>
      <w:r w:rsidR="00140E15" w:rsidRPr="00973046">
        <w:rPr>
          <w:rFonts w:asciiTheme="minorHAnsi" w:hAnsiTheme="minorHAnsi" w:cs="Cambria"/>
          <w:sz w:val="22"/>
          <w:szCs w:val="22"/>
        </w:rPr>
        <w:t>Z</w:t>
      </w:r>
      <w:r w:rsidRPr="00973046">
        <w:rPr>
          <w:rFonts w:asciiTheme="minorHAnsi" w:hAnsiTheme="minorHAnsi" w:cs="Cambria"/>
          <w:sz w:val="22"/>
          <w:szCs w:val="22"/>
        </w:rPr>
        <w:t>mluvy nastanú dňom doručenia oznámenia o odstúpení o</w:t>
      </w:r>
      <w:r w:rsidR="009F1EA3" w:rsidRPr="00973046">
        <w:rPr>
          <w:rFonts w:asciiTheme="minorHAnsi" w:hAnsiTheme="minorHAnsi" w:cs="Cambria"/>
          <w:sz w:val="22"/>
          <w:szCs w:val="22"/>
        </w:rPr>
        <w:t xml:space="preserve">d </w:t>
      </w:r>
      <w:r w:rsidR="00140E15" w:rsidRPr="00973046">
        <w:rPr>
          <w:rFonts w:asciiTheme="minorHAnsi" w:hAnsiTheme="minorHAnsi" w:cs="Cambria"/>
          <w:sz w:val="22"/>
          <w:szCs w:val="22"/>
        </w:rPr>
        <w:t>Z</w:t>
      </w:r>
      <w:r w:rsidR="009F1EA3" w:rsidRPr="00973046">
        <w:rPr>
          <w:rFonts w:asciiTheme="minorHAnsi" w:hAnsiTheme="minorHAnsi" w:cs="Cambria"/>
          <w:sz w:val="22"/>
          <w:szCs w:val="22"/>
        </w:rPr>
        <w:t>mluvy druhej zmluvnej strane</w:t>
      </w:r>
      <w:r w:rsidR="007337E1" w:rsidRPr="00973046">
        <w:rPr>
          <w:rFonts w:asciiTheme="minorHAnsi" w:hAnsiTheme="minorHAnsi" w:cs="Cambria"/>
          <w:sz w:val="22"/>
          <w:szCs w:val="22"/>
        </w:rPr>
        <w:t xml:space="preserve"> (s účinkami ex nunc)</w:t>
      </w:r>
      <w:r w:rsidR="009F1EA3" w:rsidRPr="00973046">
        <w:rPr>
          <w:rFonts w:asciiTheme="minorHAnsi" w:hAnsiTheme="minorHAnsi" w:cs="Cambria"/>
          <w:sz w:val="22"/>
          <w:szCs w:val="22"/>
        </w:rPr>
        <w:t>.</w:t>
      </w:r>
      <w:r w:rsidRPr="00973046">
        <w:rPr>
          <w:rFonts w:asciiTheme="minorHAnsi" w:hAnsiTheme="minorHAnsi" w:cs="Cambria"/>
          <w:sz w:val="22"/>
          <w:szCs w:val="22"/>
        </w:rPr>
        <w:t xml:space="preserve"> </w:t>
      </w:r>
    </w:p>
    <w:p w14:paraId="35ED5BD3" w14:textId="3CC8E1F8"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077B4">
        <w:rPr>
          <w:rFonts w:asciiTheme="minorHAnsi" w:hAnsiTheme="minorHAnsi" w:cs="Cambria"/>
          <w:sz w:val="22"/>
          <w:szCs w:val="22"/>
        </w:rPr>
        <w:t xml:space="preserve"> </w:t>
      </w:r>
      <w:r w:rsidRPr="00973046">
        <w:rPr>
          <w:rFonts w:asciiTheme="minorHAnsi" w:hAnsiTheme="minorHAnsi" w:cs="Cambria"/>
          <w:sz w:val="22"/>
          <w:szCs w:val="22"/>
        </w:rPr>
        <w:t>Za podstatné porušenie tejto Zmluvy zo strany odberateľa sa považuje neoprávnený odber elektriny v</w:t>
      </w:r>
      <w:r w:rsidR="00410DA9" w:rsidRPr="00973046">
        <w:rPr>
          <w:rFonts w:asciiTheme="minorHAnsi" w:hAnsiTheme="minorHAnsi" w:cs="Cambria"/>
          <w:sz w:val="22"/>
          <w:szCs w:val="22"/>
        </w:rPr>
        <w:t> </w:t>
      </w:r>
      <w:r w:rsidRPr="00973046">
        <w:rPr>
          <w:rFonts w:asciiTheme="minorHAnsi" w:hAnsiTheme="minorHAnsi" w:cs="Cambria"/>
          <w:sz w:val="22"/>
          <w:szCs w:val="22"/>
        </w:rPr>
        <w:t>zmysle</w:t>
      </w:r>
      <w:r w:rsidR="00410DA9" w:rsidRPr="00973046">
        <w:rPr>
          <w:rFonts w:asciiTheme="minorHAnsi" w:hAnsiTheme="minorHAnsi" w:cs="Cambria"/>
          <w:sz w:val="22"/>
          <w:szCs w:val="22"/>
        </w:rPr>
        <w:t xml:space="preserve"> </w:t>
      </w:r>
      <w:r w:rsidR="00410DA9" w:rsidRPr="00973046">
        <w:rPr>
          <w:rFonts w:asciiTheme="minorHAnsi" w:eastAsiaTheme="minorHAnsi" w:hAnsiTheme="minorHAnsi" w:cs="ArialMT"/>
          <w:sz w:val="22"/>
          <w:szCs w:val="22"/>
          <w:lang w:eastAsia="en-US"/>
        </w:rPr>
        <w:t>§ 46 ods. 1 písm. a) bod 2 zákona č. 251/2012 Z. z. o energetike</w:t>
      </w:r>
      <w:r w:rsidRPr="00973046">
        <w:rPr>
          <w:rFonts w:asciiTheme="minorHAnsi" w:hAnsiTheme="minorHAnsi" w:cs="Cambria"/>
          <w:sz w:val="22"/>
          <w:szCs w:val="22"/>
        </w:rPr>
        <w:t>.</w:t>
      </w:r>
    </w:p>
    <w:p w14:paraId="21CF7065" w14:textId="40A32451" w:rsidR="007337E1"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73046">
        <w:rPr>
          <w:rFonts w:asciiTheme="minorHAnsi" w:hAnsiTheme="minorHAnsi" w:cs="Cambria"/>
          <w:sz w:val="22"/>
          <w:szCs w:val="22"/>
        </w:rPr>
        <w:t xml:space="preserve">  </w:t>
      </w:r>
      <w:r w:rsidR="007337E1" w:rsidRPr="00973046">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73046">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00AB4E4D" w14:textId="18FC7604" w:rsidR="00DB4BAE" w:rsidRPr="00973046" w:rsidRDefault="005266D7"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Odberateľ </w:t>
      </w:r>
      <w:r w:rsidR="00DB4BAE" w:rsidRPr="00973046">
        <w:rPr>
          <w:rFonts w:asciiTheme="minorHAnsi" w:hAnsiTheme="minorHAnsi" w:cs="Cambria"/>
          <w:sz w:val="22"/>
          <w:szCs w:val="22"/>
        </w:rPr>
        <w:t>je oprávnen</w:t>
      </w:r>
      <w:r w:rsidR="009F1EA3" w:rsidRPr="00973046">
        <w:rPr>
          <w:rFonts w:asciiTheme="minorHAnsi" w:hAnsiTheme="minorHAnsi" w:cs="Cambria"/>
          <w:sz w:val="22"/>
          <w:szCs w:val="22"/>
        </w:rPr>
        <w:t>ý</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túto Zmluvu </w:t>
      </w:r>
      <w:r w:rsidR="007337E1" w:rsidRPr="00973046">
        <w:rPr>
          <w:rFonts w:asciiTheme="minorHAnsi" w:hAnsiTheme="minorHAnsi" w:cs="Cambria"/>
          <w:sz w:val="22"/>
          <w:szCs w:val="22"/>
        </w:rPr>
        <w:t xml:space="preserve">písomne </w:t>
      </w:r>
      <w:r w:rsidR="009F1EA3" w:rsidRPr="00973046">
        <w:rPr>
          <w:rFonts w:asciiTheme="minorHAnsi" w:hAnsiTheme="minorHAnsi" w:cs="Cambria"/>
          <w:sz w:val="22"/>
          <w:szCs w:val="22"/>
        </w:rPr>
        <w:t>vypovedať</w:t>
      </w:r>
      <w:r w:rsidR="00DB4BAE" w:rsidRPr="00973046">
        <w:rPr>
          <w:rFonts w:asciiTheme="minorHAnsi" w:hAnsiTheme="minorHAnsi" w:cs="Cambria"/>
          <w:sz w:val="22"/>
          <w:szCs w:val="22"/>
        </w:rPr>
        <w:t>, ak</w:t>
      </w:r>
    </w:p>
    <w:p w14:paraId="46E78151" w14:textId="24A6D7A5" w:rsidR="00B80A7D" w:rsidRPr="00973046"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podal na seba návrh na vyhlásenie konkurzu,</w:t>
      </w:r>
    </w:p>
    <w:p w14:paraId="3A58D3BF" w14:textId="2FAB48D2"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návrh na vyhlásenie konkurzu voči </w:t>
      </w:r>
      <w:r w:rsidR="009F1EA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podaný treťou osobou, pričom </w:t>
      </w:r>
      <w:r w:rsidR="009F1EA3" w:rsidRPr="00973046">
        <w:rPr>
          <w:rFonts w:asciiTheme="minorHAnsi" w:hAnsiTheme="minorHAnsi" w:cs="Cambria"/>
          <w:sz w:val="22"/>
          <w:szCs w:val="22"/>
        </w:rPr>
        <w:t xml:space="preserve">dodávateľ </w:t>
      </w:r>
      <w:r w:rsidRPr="00973046">
        <w:rPr>
          <w:rFonts w:asciiTheme="minorHAnsi" w:hAnsiTheme="minorHAnsi" w:cs="Cambria"/>
          <w:sz w:val="22"/>
          <w:szCs w:val="22"/>
        </w:rPr>
        <w:t>je platobne neschopn</w:t>
      </w:r>
      <w:r w:rsidR="009F1EA3" w:rsidRPr="00973046">
        <w:rPr>
          <w:rFonts w:asciiTheme="minorHAnsi" w:hAnsiTheme="minorHAnsi" w:cs="Cambria"/>
          <w:sz w:val="22"/>
          <w:szCs w:val="22"/>
        </w:rPr>
        <w:t>ý</w:t>
      </w:r>
      <w:r w:rsidRPr="00973046">
        <w:rPr>
          <w:rFonts w:asciiTheme="minorHAnsi" w:hAnsiTheme="minorHAnsi" w:cs="Cambria"/>
          <w:sz w:val="22"/>
          <w:szCs w:val="22"/>
        </w:rPr>
        <w:t xml:space="preserve"> alebo je v situácii, ktorá odôvodňuje začatie konkurzného konania,</w:t>
      </w:r>
    </w:p>
    <w:p w14:paraId="7CC02B16" w14:textId="2E229B1E"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na majetok </w:t>
      </w:r>
      <w:r w:rsidR="009F1EA3" w:rsidRPr="00973046">
        <w:rPr>
          <w:rFonts w:asciiTheme="minorHAnsi" w:hAnsiTheme="minorHAnsi" w:cs="Cambria"/>
          <w:sz w:val="22"/>
          <w:szCs w:val="22"/>
        </w:rPr>
        <w:t xml:space="preserve">dodávateľa </w:t>
      </w:r>
      <w:r w:rsidRPr="00973046">
        <w:rPr>
          <w:rFonts w:asciiTheme="minorHAnsi" w:hAnsiTheme="minorHAnsi" w:cs="Cambria"/>
          <w:sz w:val="22"/>
          <w:szCs w:val="22"/>
        </w:rPr>
        <w:t>vyhlásený konkurz,</w:t>
      </w:r>
    </w:p>
    <w:p w14:paraId="7341EFFD" w14:textId="77777777" w:rsidR="00B80A7D" w:rsidRPr="00973046"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bol návrh na vyhlásenie konkurzu zamietnutý pre nedostatok majetku,</w:t>
      </w:r>
    </w:p>
    <w:p w14:paraId="43A0A6A2" w14:textId="7F8DDCD9" w:rsidR="00B80A7D" w:rsidRPr="00973046"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vstúpil do likvidácie.</w:t>
      </w:r>
    </w:p>
    <w:p w14:paraId="01111FB2" w14:textId="77777777" w:rsidR="00A32050" w:rsidRPr="00973046"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dodávateľ uvedie na faktúre daň a neodvedie túto daň správcovi dane  v lehote ustanovenej v § 78 ods. 1 zákona č. 222/2004 Z. z. o dani z pridanej hodno</w:t>
      </w:r>
      <w:r w:rsidR="00A32050" w:rsidRPr="00973046">
        <w:rPr>
          <w:rFonts w:asciiTheme="minorHAnsi" w:hAnsiTheme="minorHAnsi"/>
          <w:sz w:val="22"/>
          <w:szCs w:val="22"/>
        </w:rPr>
        <w:t>ty v znení neskorších predpisov,</w:t>
      </w:r>
    </w:p>
    <w:p w14:paraId="17261E80" w14:textId="627D99A5" w:rsidR="00A32050" w:rsidRPr="00973046"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 xml:space="preserve">dodávateľ stratí v priebehu výkonu činnosti (počas doby trvania Zmluvy) </w:t>
      </w:r>
      <w:r w:rsidR="002762C2" w:rsidRPr="00973046">
        <w:rPr>
          <w:rFonts w:asciiTheme="minorHAnsi" w:hAnsiTheme="minorHAnsi"/>
          <w:sz w:val="22"/>
          <w:szCs w:val="22"/>
        </w:rPr>
        <w:t>oprávnenie na dodávku elektriny.</w:t>
      </w:r>
    </w:p>
    <w:p w14:paraId="61276138" w14:textId="5EA8E4A8" w:rsidR="009F1EA3" w:rsidRPr="00973046" w:rsidRDefault="007E6082" w:rsidP="008077B4">
      <w:pPr>
        <w:autoSpaceDE w:val="0"/>
        <w:autoSpaceDN w:val="0"/>
        <w:adjustRightInd w:val="0"/>
        <w:spacing w:before="120"/>
        <w:ind w:left="284"/>
        <w:jc w:val="both"/>
        <w:rPr>
          <w:rFonts w:asciiTheme="minorHAnsi" w:hAnsiTheme="minorHAnsi" w:cs="Cambria"/>
          <w:sz w:val="22"/>
          <w:szCs w:val="22"/>
        </w:rPr>
      </w:pPr>
      <w:r w:rsidRPr="00973046">
        <w:rPr>
          <w:rFonts w:asciiTheme="minorHAnsi" w:hAnsiTheme="minorHAnsi" w:cs="Cambria"/>
          <w:sz w:val="22"/>
          <w:szCs w:val="22"/>
        </w:rPr>
        <w:t xml:space="preserve">Zmluvné strany sa dohodli, že </w:t>
      </w:r>
      <w:r w:rsidRPr="008077B4">
        <w:rPr>
          <w:rFonts w:asciiTheme="minorHAnsi" w:hAnsiTheme="minorHAnsi" w:cs="Cambria"/>
          <w:sz w:val="22"/>
          <w:szCs w:val="22"/>
        </w:rPr>
        <w:t xml:space="preserve">výpovedná lehota </w:t>
      </w:r>
      <w:r w:rsidR="007C2F72" w:rsidRPr="008077B4">
        <w:rPr>
          <w:rFonts w:asciiTheme="minorHAnsi" w:hAnsiTheme="minorHAnsi" w:cs="Cambria"/>
          <w:sz w:val="22"/>
          <w:szCs w:val="22"/>
        </w:rPr>
        <w:t xml:space="preserve">pri odstúpení od zmluvy </w:t>
      </w:r>
      <w:r w:rsidRPr="008077B4">
        <w:rPr>
          <w:rFonts w:asciiTheme="minorHAnsi" w:hAnsiTheme="minorHAnsi" w:cs="Cambria"/>
          <w:sz w:val="22"/>
          <w:szCs w:val="22"/>
        </w:rPr>
        <w:t xml:space="preserve">je </w:t>
      </w:r>
      <w:r w:rsidR="00EB022C" w:rsidRPr="00973046">
        <w:rPr>
          <w:rFonts w:asciiTheme="minorHAnsi" w:hAnsiTheme="minorHAnsi" w:cs="Cambria"/>
          <w:sz w:val="22"/>
          <w:szCs w:val="22"/>
        </w:rPr>
        <w:t xml:space="preserve">dva </w:t>
      </w:r>
      <w:r w:rsidRPr="00973046">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198CC44B" w14:textId="44538A99"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8B1BF02" w14:textId="1B30E696"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 prípade ukončenia tejto Zmluvy sa odberateľ zaväzuje, že umožní dodávateľovi vykonať úkony súvisiace s ukončením dodávky elektriny a distribučných služieb vrátane odobratia určeného meradla a odpojenia odberného miesta.</w:t>
      </w:r>
    </w:p>
    <w:p w14:paraId="64FAE15D" w14:textId="0A13CECD" w:rsidR="00674C9E" w:rsidRDefault="00674C9E" w:rsidP="00DB4BAE">
      <w:pPr>
        <w:autoSpaceDE w:val="0"/>
        <w:autoSpaceDN w:val="0"/>
        <w:adjustRightInd w:val="0"/>
        <w:jc w:val="center"/>
        <w:rPr>
          <w:rFonts w:asciiTheme="minorHAnsi" w:hAnsiTheme="minorHAnsi" w:cs="Cambria"/>
          <w:b/>
          <w:bCs/>
          <w:sz w:val="22"/>
          <w:szCs w:val="22"/>
        </w:rPr>
      </w:pPr>
    </w:p>
    <w:p w14:paraId="4FDA3D63" w14:textId="77777777" w:rsidR="004A6DAA" w:rsidRDefault="004A6DAA" w:rsidP="00DB4BAE">
      <w:pPr>
        <w:autoSpaceDE w:val="0"/>
        <w:autoSpaceDN w:val="0"/>
        <w:adjustRightInd w:val="0"/>
        <w:jc w:val="center"/>
        <w:rPr>
          <w:rFonts w:asciiTheme="minorHAnsi" w:hAnsiTheme="minorHAnsi" w:cs="Cambria"/>
          <w:b/>
          <w:bCs/>
          <w:sz w:val="22"/>
          <w:szCs w:val="22"/>
        </w:rPr>
      </w:pPr>
    </w:p>
    <w:p w14:paraId="0271CCD2" w14:textId="77777777" w:rsidR="004A6DAA" w:rsidRDefault="004A6DAA" w:rsidP="00DB4BAE">
      <w:pPr>
        <w:autoSpaceDE w:val="0"/>
        <w:autoSpaceDN w:val="0"/>
        <w:adjustRightInd w:val="0"/>
        <w:jc w:val="center"/>
        <w:rPr>
          <w:rFonts w:asciiTheme="minorHAnsi" w:hAnsiTheme="minorHAnsi" w:cs="Cambria"/>
          <w:b/>
          <w:bCs/>
          <w:sz w:val="22"/>
          <w:szCs w:val="22"/>
        </w:rPr>
      </w:pPr>
    </w:p>
    <w:p w14:paraId="62CB3D33" w14:textId="77777777" w:rsidR="004A6DAA" w:rsidRPr="00973046" w:rsidRDefault="004A6DAA" w:rsidP="00DB4BAE">
      <w:pPr>
        <w:autoSpaceDE w:val="0"/>
        <w:autoSpaceDN w:val="0"/>
        <w:adjustRightInd w:val="0"/>
        <w:jc w:val="center"/>
        <w:rPr>
          <w:rFonts w:asciiTheme="minorHAnsi" w:hAnsiTheme="minorHAnsi" w:cs="Cambria"/>
          <w:b/>
          <w:bCs/>
          <w:sz w:val="22"/>
          <w:szCs w:val="22"/>
        </w:rPr>
      </w:pPr>
    </w:p>
    <w:p w14:paraId="3E0ACD5A" w14:textId="77777777" w:rsidR="008077B4"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 xml:space="preserve">XV. </w:t>
      </w:r>
    </w:p>
    <w:p w14:paraId="07A48D5F" w14:textId="3F74CCC3"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Všeobecné ustanovenia.</w:t>
      </w:r>
    </w:p>
    <w:p w14:paraId="23879AA9" w14:textId="24718270"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prehlasuje, že je </w:t>
      </w:r>
      <w:r w:rsidR="003D282A" w:rsidRPr="00973046">
        <w:rPr>
          <w:rFonts w:asciiTheme="minorHAnsi" w:hAnsiTheme="minorHAnsi" w:cs="Cambria"/>
          <w:sz w:val="22"/>
          <w:szCs w:val="22"/>
        </w:rPr>
        <w:t>vlastníkom alebo</w:t>
      </w:r>
      <w:r w:rsidR="001569F3" w:rsidRPr="00973046">
        <w:rPr>
          <w:rFonts w:asciiTheme="minorHAnsi" w:hAnsiTheme="minorHAnsi" w:cs="Cambria"/>
          <w:sz w:val="22"/>
          <w:szCs w:val="22"/>
        </w:rPr>
        <w:t xml:space="preserve"> správcom (správcom podľa príslušných ustanovení zákona č. 446/2001 Z. z. o majetku vyšších územných celkov v znení neskorších predpisov) majetku </w:t>
      </w:r>
      <w:r w:rsidR="00A67B1A" w:rsidRPr="00973046">
        <w:rPr>
          <w:rFonts w:asciiTheme="minorHAnsi" w:hAnsiTheme="minorHAnsi" w:cs="Cambria"/>
          <w:sz w:val="22"/>
          <w:szCs w:val="22"/>
        </w:rPr>
        <w:t xml:space="preserve">vyššieho územného celku - </w:t>
      </w:r>
      <w:r w:rsidR="001569F3" w:rsidRPr="00973046">
        <w:rPr>
          <w:rFonts w:asciiTheme="minorHAnsi" w:hAnsiTheme="minorHAnsi" w:cs="Cambria"/>
          <w:sz w:val="22"/>
          <w:szCs w:val="22"/>
        </w:rPr>
        <w:t xml:space="preserve">Banskobystrického samosprávneho kraja, Nám. SNP č. 23, 974 01 Banská Bystrica, IČO: 37 828 100 </w:t>
      </w:r>
      <w:r w:rsidRPr="00973046">
        <w:rPr>
          <w:rFonts w:asciiTheme="minorHAnsi" w:hAnsiTheme="minorHAnsi" w:cs="Cambria"/>
          <w:sz w:val="22"/>
          <w:szCs w:val="22"/>
        </w:rPr>
        <w:t xml:space="preserve">v Zmluve uvedených </w:t>
      </w:r>
      <w:r w:rsidR="00407474" w:rsidRPr="00973046">
        <w:rPr>
          <w:rFonts w:asciiTheme="minorHAnsi" w:hAnsiTheme="minorHAnsi" w:cs="Cambria"/>
          <w:sz w:val="22"/>
          <w:szCs w:val="22"/>
        </w:rPr>
        <w:t>OM</w:t>
      </w:r>
      <w:r w:rsidRPr="00973046">
        <w:rPr>
          <w:rFonts w:asciiTheme="minorHAnsi" w:hAnsiTheme="minorHAnsi" w:cs="Cambria"/>
          <w:sz w:val="22"/>
          <w:szCs w:val="22"/>
        </w:rPr>
        <w:t xml:space="preserve"> pripojených k distribučnej sústave </w:t>
      </w:r>
      <w:r w:rsidR="00A67B1A" w:rsidRPr="00973046">
        <w:rPr>
          <w:rFonts w:asciiTheme="minorHAnsi" w:hAnsiTheme="minorHAnsi" w:cs="Cambria"/>
          <w:sz w:val="22"/>
          <w:szCs w:val="22"/>
        </w:rPr>
        <w:t xml:space="preserve">alebo </w:t>
      </w:r>
      <w:r w:rsidRPr="00973046">
        <w:rPr>
          <w:rFonts w:asciiTheme="minorHAnsi" w:hAnsiTheme="minorHAnsi" w:cs="Cambria"/>
          <w:sz w:val="22"/>
          <w:szCs w:val="22"/>
        </w:rPr>
        <w:t xml:space="preserve">má odberné zariadenia v nájme na základe platnej nájomnej zmluvy. Odberateľ prehlasuje, že má vo svojom mene uzatvorenú zmluvu o pripojení odberného zariadenia k distribučnej sústave s miestne príslušným </w:t>
      </w:r>
      <w:r w:rsidR="007B06C1" w:rsidRPr="00973046">
        <w:rPr>
          <w:rFonts w:asciiTheme="minorHAnsi" w:hAnsiTheme="minorHAnsi" w:cs="Cambria"/>
          <w:sz w:val="22"/>
          <w:szCs w:val="22"/>
        </w:rPr>
        <w:t>PDS</w:t>
      </w:r>
      <w:r w:rsidRPr="00973046">
        <w:rPr>
          <w:rFonts w:asciiTheme="minorHAnsi" w:hAnsiTheme="minorHAnsi" w:cs="Cambria"/>
          <w:sz w:val="22"/>
          <w:szCs w:val="22"/>
        </w:rPr>
        <w:t>.</w:t>
      </w:r>
    </w:p>
    <w:p w14:paraId="085C4E89" w14:textId="1414B689" w:rsidR="004A0692"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Dodávateľ prehlasuje, že podniká na základe licencie na predaj elektriny č.</w:t>
      </w:r>
      <w:r w:rsidR="00202DA4" w:rsidRPr="00973046">
        <w:rPr>
          <w:rFonts w:asciiTheme="minorHAnsi" w:hAnsiTheme="minorHAnsi" w:cs="Cambria"/>
          <w:sz w:val="22"/>
          <w:szCs w:val="22"/>
        </w:rPr>
        <w:t xml:space="preserve"> </w:t>
      </w:r>
      <w:r w:rsidR="00C11E8B" w:rsidRPr="00973046">
        <w:rPr>
          <w:rFonts w:asciiTheme="minorHAnsi" w:hAnsiTheme="minorHAnsi" w:cs="Cambria"/>
          <w:sz w:val="22"/>
          <w:szCs w:val="22"/>
          <w:highlight w:val="yellow"/>
        </w:rPr>
        <w:t>____________</w:t>
      </w:r>
      <w:r w:rsidRPr="00973046">
        <w:rPr>
          <w:rFonts w:asciiTheme="minorHAnsi" w:hAnsiTheme="minorHAnsi" w:cs="Cambria"/>
          <w:sz w:val="22"/>
          <w:szCs w:val="22"/>
        </w:rPr>
        <w:t xml:space="preserve"> v znení neskorších zmien vydanej ÚRSO.</w:t>
      </w:r>
    </w:p>
    <w:p w14:paraId="44A88835" w14:textId="6A3BD2D9" w:rsidR="005266D7"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8C1989" w:rsidRPr="00973046">
        <w:rPr>
          <w:rFonts w:asciiTheme="minorHAnsi" w:hAnsiTheme="minorHAnsi" w:cs="Cambria"/>
          <w:sz w:val="22"/>
          <w:szCs w:val="22"/>
        </w:rPr>
        <w:t>.</w:t>
      </w:r>
      <w:r w:rsidRPr="00973046">
        <w:rPr>
          <w:rFonts w:asciiTheme="minorHAnsi" w:hAnsiTheme="minorHAnsi" w:cs="Cambria"/>
          <w:sz w:val="22"/>
          <w:szCs w:val="22"/>
        </w:rPr>
        <w:t xml:space="preserve"> Dodávateľ vyhlasuje, že má uzatvorenú „Zmluvu o zúčtovaní odchýlok“ č. </w:t>
      </w:r>
      <w:r w:rsidR="001C71FA" w:rsidRPr="00973046">
        <w:rPr>
          <w:rFonts w:asciiTheme="minorHAnsi" w:hAnsiTheme="minorHAnsi" w:cs="Cambria"/>
          <w:sz w:val="22"/>
          <w:szCs w:val="22"/>
          <w:highlight w:val="yellow"/>
        </w:rPr>
        <w:t>__________</w:t>
      </w:r>
      <w:r w:rsidRPr="00973046">
        <w:rPr>
          <w:rFonts w:asciiTheme="minorHAnsi" w:hAnsiTheme="minorHAnsi" w:cs="Cambria"/>
          <w:sz w:val="22"/>
          <w:szCs w:val="22"/>
        </w:rPr>
        <w:t xml:space="preserve"> zo dňa </w:t>
      </w:r>
      <w:r w:rsidR="001C71FA" w:rsidRPr="00973046">
        <w:rPr>
          <w:rFonts w:asciiTheme="minorHAnsi" w:hAnsiTheme="minorHAnsi" w:cs="Cambria"/>
          <w:sz w:val="22"/>
          <w:szCs w:val="22"/>
          <w:highlight w:val="yellow"/>
        </w:rPr>
        <w:t>___________</w:t>
      </w:r>
      <w:r w:rsidRPr="00973046">
        <w:rPr>
          <w:rFonts w:asciiTheme="minorHAnsi" w:hAnsiTheme="minorHAnsi" w:cs="Cambria"/>
          <w:sz w:val="22"/>
          <w:szCs w:val="22"/>
        </w:rPr>
        <w:t>.</w:t>
      </w:r>
    </w:p>
    <w:p w14:paraId="2383AA7A" w14:textId="54C5D90F" w:rsidR="00E26FE9" w:rsidRPr="00973046" w:rsidRDefault="008C198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 xml:space="preserve">4. </w:t>
      </w:r>
      <w:r w:rsidR="00E26FE9" w:rsidRPr="00973046">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7FC6FC48" w14:textId="2571B606" w:rsidR="00E26FE9" w:rsidRPr="00973046" w:rsidRDefault="00E26FE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5</w:t>
      </w:r>
      <w:r w:rsidR="008C1989" w:rsidRPr="00973046">
        <w:rPr>
          <w:rFonts w:ascii="Calibri" w:hAnsi="Calibri"/>
          <w:sz w:val="22"/>
          <w:szCs w:val="22"/>
          <w:lang w:eastAsia="sk-SK"/>
        </w:rPr>
        <w:t xml:space="preserve">. </w:t>
      </w:r>
      <w:r w:rsidRPr="00973046">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3375A0B0" w14:textId="77777777" w:rsidR="0075633B" w:rsidRPr="00973046" w:rsidRDefault="0075633B" w:rsidP="004D0E65">
      <w:pPr>
        <w:autoSpaceDE w:val="0"/>
        <w:autoSpaceDN w:val="0"/>
        <w:adjustRightInd w:val="0"/>
        <w:jc w:val="center"/>
        <w:rPr>
          <w:rFonts w:asciiTheme="minorHAnsi" w:hAnsiTheme="minorHAnsi" w:cs="Cambria"/>
          <w:b/>
          <w:bCs/>
          <w:sz w:val="22"/>
          <w:szCs w:val="22"/>
        </w:rPr>
      </w:pPr>
    </w:p>
    <w:p w14:paraId="41FD56FE" w14:textId="77777777" w:rsidR="008077B4" w:rsidRDefault="00F83A81" w:rsidP="004D0E65">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XV</w:t>
      </w:r>
      <w:r w:rsidR="00973046"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 </w:t>
      </w:r>
    </w:p>
    <w:p w14:paraId="4EB1BBC5" w14:textId="2EFF19F4"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Záverečné ustanovenia</w:t>
      </w:r>
    </w:p>
    <w:p w14:paraId="41F5AD04" w14:textId="3B2CC052"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DB4BAE" w:rsidRPr="00973046">
        <w:rPr>
          <w:rFonts w:asciiTheme="minorHAnsi" w:hAnsiTheme="minorHAnsi" w:cs="Cambria"/>
          <w:sz w:val="22"/>
          <w:szCs w:val="22"/>
        </w:rPr>
        <w:t>. Akékoľvek zmeny tejto Zmluvy je možné uskutočniť iba p</w:t>
      </w:r>
      <w:r w:rsidR="00B51AF6" w:rsidRPr="00973046">
        <w:rPr>
          <w:rFonts w:asciiTheme="minorHAnsi" w:hAnsiTheme="minorHAnsi" w:cs="Cambria"/>
          <w:sz w:val="22"/>
          <w:szCs w:val="22"/>
        </w:rPr>
        <w:t>ísomne formou dodatkov k Zmluve, po vzájomnej dohode zmluvných strán.</w:t>
      </w:r>
    </w:p>
    <w:p w14:paraId="29ADE1CF" w14:textId="17E1418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DB4BAE" w:rsidRPr="00973046">
        <w:rPr>
          <w:rFonts w:asciiTheme="minorHAnsi" w:hAnsiTheme="minorHAnsi" w:cs="Cambria"/>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74BDDD2C" w14:textId="63EF73EF"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Odberateľ prehlasuje, že sú mu známe Technické podmienky PDS platné ku dňu podpisu Zmluvy, ktoré sú technickým predpisom vydaným územne príslušným PDS a zverejneným v zmysle Zákona o energetike.</w:t>
      </w:r>
    </w:p>
    <w:p w14:paraId="114E6827" w14:textId="228D3029"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Obe zmluvné strany akceptujú, že pri plnení Zmluvy a vo všetkých veciach neupravených Zmluvou, alebo OP budú postupovať podľa platnej legislatívy, najmä podľa </w:t>
      </w:r>
      <w:r w:rsidR="00410DA9" w:rsidRPr="00973046">
        <w:rPr>
          <w:rFonts w:asciiTheme="minorHAnsi" w:hAnsiTheme="minorHAnsi" w:cs="Cambria"/>
          <w:sz w:val="22"/>
          <w:szCs w:val="22"/>
        </w:rPr>
        <w:t>z</w:t>
      </w:r>
      <w:r w:rsidR="003666D9" w:rsidRPr="00973046">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73046">
        <w:rPr>
          <w:rFonts w:asciiTheme="minorHAnsi" w:hAnsiTheme="minorHAnsi" w:cs="Cambria"/>
          <w:sz w:val="22"/>
          <w:szCs w:val="22"/>
        </w:rPr>
        <w:t xml:space="preserve"> a ďalších príslušných všeobecne záväzných právnych predpisov Slovenskej republiky</w:t>
      </w:r>
      <w:r w:rsidR="003666D9" w:rsidRPr="00973046">
        <w:rPr>
          <w:rFonts w:asciiTheme="minorHAnsi" w:hAnsiTheme="minorHAnsi" w:cs="Cambria"/>
          <w:sz w:val="22"/>
          <w:szCs w:val="22"/>
        </w:rPr>
        <w:t>.</w:t>
      </w:r>
    </w:p>
    <w:p w14:paraId="424ED8F3" w14:textId="11AE4384"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DB4BAE" w:rsidRPr="00973046">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3AE16BE3" w14:textId="66E5D5B6"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 Obidve zmluvné strany sa dohodli, že spory o výklad a plnenia Zmluvy budú riešiť najskôr vzájomným jednaním a dohodou, a to na úrovni jednania štatutárnych zástupcov zmluvných strán.</w:t>
      </w:r>
    </w:p>
    <w:p w14:paraId="6CCFC257" w14:textId="70C3A8B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F1FBBA7" w14:textId="4717A5EC"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Písomnosti týkajúce sa vzniku, zmien a zániku zmluvného vzťahu podľa Zmluvy alebo vzniku, zmien a zániku práv a povinností </w:t>
      </w:r>
      <w:r w:rsidR="00A67B1A"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dberateľa alebo </w:t>
      </w:r>
      <w:r w:rsidR="00A67B1A" w:rsidRPr="00973046">
        <w:rPr>
          <w:rFonts w:asciiTheme="minorHAnsi" w:hAnsiTheme="minorHAnsi" w:cs="Cambria"/>
          <w:sz w:val="22"/>
          <w:szCs w:val="22"/>
        </w:rPr>
        <w:t>d</w:t>
      </w:r>
      <w:r w:rsidR="00DB4BAE" w:rsidRPr="00973046">
        <w:rPr>
          <w:rFonts w:asciiTheme="minorHAnsi" w:hAnsiTheme="minorHAnsi" w:cs="Cambria"/>
          <w:sz w:val="22"/>
          <w:szCs w:val="22"/>
        </w:rPr>
        <w:t xml:space="preserve">odávateľa vyplývajúce z tejto Zmluvy musia byť doručené </w:t>
      </w:r>
      <w:r w:rsidR="00410DA9" w:rsidRPr="00973046">
        <w:rPr>
          <w:rFonts w:asciiTheme="minorHAnsi" w:hAnsiTheme="minorHAnsi" w:cs="Cambria"/>
          <w:sz w:val="22"/>
          <w:szCs w:val="22"/>
        </w:rPr>
        <w:t xml:space="preserve">prostredníctvom </w:t>
      </w:r>
      <w:r w:rsidR="00DB4BAE" w:rsidRPr="00973046">
        <w:rPr>
          <w:rFonts w:asciiTheme="minorHAnsi" w:hAnsiTheme="minorHAnsi" w:cs="Cambria"/>
          <w:sz w:val="22"/>
          <w:szCs w:val="22"/>
        </w:rPr>
        <w:t>držiteľ</w:t>
      </w:r>
      <w:r w:rsidR="00410DA9" w:rsidRPr="00973046">
        <w:rPr>
          <w:rFonts w:asciiTheme="minorHAnsi" w:hAnsiTheme="minorHAnsi" w:cs="Cambria"/>
          <w:sz w:val="22"/>
          <w:szCs w:val="22"/>
        </w:rPr>
        <w:t>a</w:t>
      </w:r>
      <w:r w:rsidR="00DB4BAE" w:rsidRPr="00973046">
        <w:rPr>
          <w:rFonts w:asciiTheme="minorHAnsi" w:hAnsiTheme="minorHAnsi" w:cs="Cambria"/>
          <w:sz w:val="22"/>
          <w:szCs w:val="22"/>
        </w:rPr>
        <w:t xml:space="preserve"> poštovnej licencie formou doporučeného listu.</w:t>
      </w:r>
      <w:r w:rsidR="00410DA9" w:rsidRPr="00973046">
        <w:rPr>
          <w:rFonts w:asciiTheme="minorHAnsi" w:hAnsiTheme="minorHAnsi" w:cs="Cambria"/>
          <w:sz w:val="22"/>
          <w:szCs w:val="22"/>
        </w:rPr>
        <w:t xml:space="preserve"> V </w:t>
      </w:r>
      <w:r w:rsidR="00410DA9" w:rsidRPr="00973046">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3C519AE9" w14:textId="5B493340"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00A67B1A" w:rsidRPr="00973046">
        <w:rPr>
          <w:rFonts w:asciiTheme="minorHAnsi" w:hAnsiTheme="minorHAnsi" w:cs="Cambria"/>
          <w:sz w:val="22"/>
          <w:szCs w:val="22"/>
        </w:rPr>
        <w:t xml:space="preserve"> (účinky doručenia nastanú dňom odmietnutia </w:t>
      </w:r>
      <w:r w:rsidR="002638EF" w:rsidRPr="00973046">
        <w:rPr>
          <w:rFonts w:asciiTheme="minorHAnsi" w:hAnsiTheme="minorHAnsi" w:cs="Cambria"/>
          <w:sz w:val="22"/>
          <w:szCs w:val="22"/>
        </w:rPr>
        <w:t xml:space="preserve">prevzatia </w:t>
      </w:r>
      <w:r w:rsidR="00A67B1A" w:rsidRPr="00973046">
        <w:rPr>
          <w:rFonts w:asciiTheme="minorHAnsi" w:hAnsiTheme="minorHAnsi" w:cs="Cambria"/>
          <w:sz w:val="22"/>
          <w:szCs w:val="22"/>
        </w:rPr>
        <w:t>písomnosti adresátom)</w:t>
      </w:r>
      <w:r w:rsidR="00DB4BAE" w:rsidRPr="00973046">
        <w:rPr>
          <w:rFonts w:asciiTheme="minorHAnsi" w:hAnsiTheme="minorHAnsi" w:cs="Cambria"/>
          <w:sz w:val="22"/>
          <w:szCs w:val="22"/>
        </w:rPr>
        <w:t>.</w:t>
      </w:r>
    </w:p>
    <w:p w14:paraId="6BE9B7D4" w14:textId="62A1D1E7" w:rsidR="00A67B1A" w:rsidRPr="00973046" w:rsidRDefault="00A67B1A" w:rsidP="008077B4">
      <w:pPr>
        <w:tabs>
          <w:tab w:val="left" w:pos="426"/>
        </w:tabs>
        <w:suppressAutoHyphens/>
        <w:autoSpaceDE w:val="0"/>
        <w:ind w:left="284" w:hanging="284"/>
        <w:jc w:val="both"/>
        <w:rPr>
          <w:rFonts w:asciiTheme="minorHAnsi" w:hAnsiTheme="minorHAnsi" w:cs="Arial"/>
          <w:sz w:val="22"/>
          <w:szCs w:val="22"/>
        </w:rPr>
      </w:pPr>
      <w:r w:rsidRPr="00973046">
        <w:rPr>
          <w:rFonts w:asciiTheme="minorHAnsi" w:hAnsiTheme="minorHAnsi" w:cs="Arial"/>
          <w:sz w:val="22"/>
          <w:szCs w:val="22"/>
        </w:rPr>
        <w:t>10</w:t>
      </w:r>
      <w:r w:rsidR="00F65FCC" w:rsidRPr="00973046">
        <w:rPr>
          <w:rFonts w:asciiTheme="minorHAnsi" w:hAnsiTheme="minorHAnsi" w:cs="Arial"/>
          <w:sz w:val="22"/>
          <w:szCs w:val="22"/>
        </w:rPr>
        <w:t>.</w:t>
      </w:r>
      <w:r w:rsidRPr="00973046">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DC7322" w14:textId="403646C2" w:rsidR="00DB4BAE" w:rsidRPr="00973046" w:rsidRDefault="00C11E8B"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1</w:t>
      </w:r>
      <w:r w:rsidR="00DB4BAE" w:rsidRPr="00973046">
        <w:rPr>
          <w:rFonts w:asciiTheme="minorHAnsi" w:hAnsiTheme="minorHAnsi" w:cs="Cambria"/>
          <w:sz w:val="22"/>
          <w:szCs w:val="22"/>
        </w:rPr>
        <w:t>. Zmluva je vyhotovená v </w:t>
      </w:r>
      <w:r w:rsidR="00F409EA">
        <w:rPr>
          <w:rFonts w:asciiTheme="minorHAnsi" w:hAnsiTheme="minorHAnsi" w:cs="Cambria"/>
          <w:sz w:val="22"/>
          <w:szCs w:val="22"/>
        </w:rPr>
        <w:t>2</w:t>
      </w:r>
      <w:r w:rsidR="00DB4BAE" w:rsidRPr="00973046">
        <w:rPr>
          <w:rFonts w:asciiTheme="minorHAnsi" w:hAnsiTheme="minorHAnsi" w:cs="Cambria"/>
          <w:sz w:val="22"/>
          <w:szCs w:val="22"/>
        </w:rPr>
        <w:t xml:space="preserve"> rovnopisoch, z ktorých po </w:t>
      </w:r>
      <w:r w:rsidR="00F409EA">
        <w:rPr>
          <w:rFonts w:asciiTheme="minorHAnsi" w:hAnsiTheme="minorHAnsi" w:cs="Cambria"/>
          <w:sz w:val="22"/>
          <w:szCs w:val="22"/>
        </w:rPr>
        <w:t>1</w:t>
      </w:r>
      <w:r w:rsidR="00DB4BAE" w:rsidRPr="00973046">
        <w:rPr>
          <w:rFonts w:asciiTheme="minorHAnsi" w:hAnsiTheme="minorHAnsi" w:cs="Cambria"/>
          <w:sz w:val="22"/>
          <w:szCs w:val="22"/>
        </w:rPr>
        <w:t xml:space="preserve"> obdrží každá zmluvná strana.</w:t>
      </w:r>
    </w:p>
    <w:p w14:paraId="05F0479A" w14:textId="599E5A51"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2</w:t>
      </w:r>
      <w:r w:rsidR="00DB4BAE" w:rsidRPr="00973046">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73046">
        <w:rPr>
          <w:rFonts w:asciiTheme="minorHAnsi" w:hAnsiTheme="minorHAnsi" w:cs="Cambria"/>
          <w:sz w:val="22"/>
          <w:szCs w:val="22"/>
        </w:rPr>
        <w:t>Z</w:t>
      </w:r>
      <w:r w:rsidR="00DB4BAE" w:rsidRPr="00973046">
        <w:rPr>
          <w:rFonts w:asciiTheme="minorHAnsi" w:hAnsiTheme="minorHAnsi" w:cs="Cambria"/>
          <w:sz w:val="22"/>
          <w:szCs w:val="22"/>
        </w:rPr>
        <w:t>mluvy súhlasia a na dôkaz toho Zmluvu potvrdzujú svojimi podpismi.</w:t>
      </w:r>
    </w:p>
    <w:p w14:paraId="6999A8C1" w14:textId="70984982" w:rsidR="00C11E8B" w:rsidRPr="00973046" w:rsidRDefault="00C11E8B" w:rsidP="00C11E8B">
      <w:pPr>
        <w:autoSpaceDE w:val="0"/>
        <w:autoSpaceDN w:val="0"/>
        <w:adjustRightInd w:val="0"/>
        <w:jc w:val="both"/>
        <w:rPr>
          <w:rFonts w:ascii="Calibri" w:hAnsi="Calibr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3</w:t>
      </w:r>
      <w:r w:rsidRPr="00973046">
        <w:rPr>
          <w:rFonts w:asciiTheme="minorHAnsi" w:hAnsiTheme="minorHAnsi" w:cs="Cambria"/>
          <w:sz w:val="22"/>
          <w:szCs w:val="22"/>
        </w:rPr>
        <w:t xml:space="preserve">. </w:t>
      </w:r>
      <w:r w:rsidRPr="00973046">
        <w:rPr>
          <w:rFonts w:ascii="Calibri" w:hAnsi="Calibri" w:cs="Cambria"/>
          <w:sz w:val="22"/>
          <w:szCs w:val="22"/>
        </w:rPr>
        <w:t>Neoddeliteľnou súčasťou Zmluvy sú:</w:t>
      </w:r>
    </w:p>
    <w:p w14:paraId="353FB643" w14:textId="21A885D5"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 xml:space="preserve">a) </w:t>
      </w:r>
      <w:r w:rsidRPr="00973046">
        <w:rPr>
          <w:rFonts w:ascii="Calibri" w:hAnsi="Calibri" w:cs="Cambria"/>
          <w:b/>
          <w:bCs/>
          <w:sz w:val="22"/>
          <w:szCs w:val="22"/>
        </w:rPr>
        <w:t xml:space="preserve">Príloha č. 1 </w:t>
      </w:r>
      <w:r w:rsidRPr="00973046">
        <w:rPr>
          <w:rFonts w:ascii="Calibri" w:hAnsi="Calibri" w:cs="Cambria"/>
          <w:sz w:val="22"/>
          <w:szCs w:val="22"/>
        </w:rPr>
        <w:t xml:space="preserve">- </w:t>
      </w:r>
      <w:r w:rsidRPr="00973046">
        <w:rPr>
          <w:rFonts w:ascii="Calibri" w:hAnsi="Calibri" w:cs="Cambria"/>
          <w:sz w:val="22"/>
          <w:szCs w:val="22"/>
        </w:rPr>
        <w:tab/>
        <w:t xml:space="preserve">Špecifikácia odberných miest </w:t>
      </w:r>
    </w:p>
    <w:p w14:paraId="683FF6A3" w14:textId="52D61439"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b) Príloha č. 2 -</w:t>
      </w:r>
      <w:r w:rsidRPr="00973046">
        <w:rPr>
          <w:rFonts w:ascii="Calibri" w:hAnsi="Calibri" w:cs="Cambria"/>
          <w:sz w:val="22"/>
          <w:szCs w:val="22"/>
        </w:rPr>
        <w:t xml:space="preserve"> </w:t>
      </w:r>
      <w:r w:rsidRPr="00973046">
        <w:rPr>
          <w:rFonts w:ascii="Calibri" w:hAnsi="Calibri" w:cs="Cambria"/>
          <w:sz w:val="22"/>
          <w:szCs w:val="22"/>
        </w:rPr>
        <w:tab/>
        <w:t>Zoznam subdodávateľov</w:t>
      </w:r>
    </w:p>
    <w:p w14:paraId="7B2910B1" w14:textId="0C7FB558" w:rsidR="00674C9E" w:rsidRPr="00973046" w:rsidRDefault="007B06C1"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c) Príloha č. 3 -</w:t>
      </w:r>
      <w:r w:rsidRPr="00973046">
        <w:rPr>
          <w:rFonts w:ascii="Calibri" w:hAnsi="Calibri" w:cs="Cambria"/>
          <w:sz w:val="22"/>
          <w:szCs w:val="22"/>
        </w:rPr>
        <w:t xml:space="preserve"> </w:t>
      </w:r>
      <w:r w:rsidRPr="00973046">
        <w:rPr>
          <w:rFonts w:ascii="Calibri" w:hAnsi="Calibri" w:cs="Cambria"/>
          <w:sz w:val="22"/>
          <w:szCs w:val="22"/>
        </w:rPr>
        <w:tab/>
        <w:t>Zoznam oprávnených osôb zmluvných strán</w:t>
      </w:r>
    </w:p>
    <w:p w14:paraId="1A5C9F80" w14:textId="452B6B68" w:rsidR="007B06C1" w:rsidRPr="00973046" w:rsidRDefault="007B06C1" w:rsidP="00DB4BAE">
      <w:pPr>
        <w:autoSpaceDE w:val="0"/>
        <w:autoSpaceDN w:val="0"/>
        <w:adjustRightInd w:val="0"/>
        <w:jc w:val="both"/>
        <w:rPr>
          <w:rFonts w:ascii="Calibri" w:hAnsi="Calibri" w:cs="Cambria"/>
          <w:sz w:val="22"/>
          <w:szCs w:val="22"/>
        </w:rPr>
      </w:pPr>
    </w:p>
    <w:p w14:paraId="2DC43BBE" w14:textId="77777777" w:rsidR="007B06C1" w:rsidRPr="00973046" w:rsidRDefault="007B06C1" w:rsidP="00DB4BAE">
      <w:pPr>
        <w:autoSpaceDE w:val="0"/>
        <w:autoSpaceDN w:val="0"/>
        <w:adjustRightInd w:val="0"/>
        <w:jc w:val="both"/>
        <w:rPr>
          <w:rFonts w:asciiTheme="minorHAnsi" w:hAnsiTheme="minorHAnsi" w:cs="Cambria"/>
          <w:sz w:val="22"/>
          <w:szCs w:val="22"/>
        </w:rPr>
      </w:pPr>
    </w:p>
    <w:p w14:paraId="71725048" w14:textId="5E06964A"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w:t>
      </w:r>
      <w:r w:rsidR="0075633B">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Pr="00973046">
        <w:rPr>
          <w:rFonts w:asciiTheme="minorHAnsi" w:hAnsiTheme="minorHAnsi" w:cs="Cambria"/>
          <w:sz w:val="22"/>
          <w:szCs w:val="22"/>
        </w:rPr>
        <w:tab/>
      </w:r>
      <w:r w:rsidRPr="00973046">
        <w:rPr>
          <w:rFonts w:asciiTheme="minorHAnsi" w:hAnsiTheme="minorHAnsi" w:cs="Cambria"/>
          <w:sz w:val="22"/>
          <w:szCs w:val="22"/>
        </w:rPr>
        <w:tab/>
        <w:t xml:space="preserve">V </w:t>
      </w:r>
      <w:r w:rsidR="00F55A3A" w:rsidRPr="00973046">
        <w:rPr>
          <w:rFonts w:asciiTheme="minorHAnsi" w:hAnsiTheme="minorHAnsi" w:cs="Cambria"/>
          <w:sz w:val="22"/>
          <w:szCs w:val="22"/>
        </w:rPr>
        <w:t>__________</w:t>
      </w:r>
      <w:r w:rsidR="00A35930" w:rsidRPr="00973046">
        <w:rPr>
          <w:rFonts w:asciiTheme="minorHAnsi" w:hAnsiTheme="minorHAnsi" w:cs="Cambria"/>
          <w:sz w:val="22"/>
          <w:szCs w:val="22"/>
        </w:rPr>
        <w:t>______</w:t>
      </w:r>
      <w:r w:rsidRPr="00973046">
        <w:rPr>
          <w:rFonts w:asciiTheme="minorHAnsi" w:hAnsiTheme="minorHAnsi" w:cs="Cambria"/>
          <w:sz w:val="22"/>
          <w:szCs w:val="22"/>
        </w:rPr>
        <w:t xml:space="preserve">, dňa </w:t>
      </w:r>
      <w:r w:rsidR="00C11E8B" w:rsidRPr="00973046">
        <w:rPr>
          <w:rFonts w:asciiTheme="minorHAnsi" w:hAnsiTheme="minorHAnsi" w:cs="Cambria"/>
          <w:sz w:val="22"/>
          <w:szCs w:val="22"/>
        </w:rPr>
        <w:t>.......................</w:t>
      </w:r>
    </w:p>
    <w:p w14:paraId="497ECF4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0E26050"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795932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303B6B48"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728F6565" w14:textId="3DC07FCE"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 Odberateľa</w:t>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00A35930" w:rsidRPr="00973046">
        <w:rPr>
          <w:rFonts w:asciiTheme="minorHAnsi" w:hAnsiTheme="minorHAnsi" w:cs="Cambria"/>
          <w:sz w:val="22"/>
          <w:szCs w:val="22"/>
        </w:rPr>
        <w:tab/>
      </w:r>
      <w:r w:rsidR="0075633B">
        <w:rPr>
          <w:rFonts w:asciiTheme="minorHAnsi" w:hAnsiTheme="minorHAnsi" w:cs="Cambria"/>
          <w:sz w:val="22"/>
          <w:szCs w:val="22"/>
        </w:rPr>
        <w:t xml:space="preserve">  </w:t>
      </w:r>
      <w:r w:rsidRPr="00973046">
        <w:rPr>
          <w:rFonts w:asciiTheme="minorHAnsi" w:hAnsiTheme="minorHAnsi" w:cs="Cambria"/>
          <w:sz w:val="22"/>
          <w:szCs w:val="22"/>
        </w:rPr>
        <w:t>za Dodávateľa</w:t>
      </w:r>
    </w:p>
    <w:p w14:paraId="0231D56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4CD4475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06C2225D" w14:textId="77777777" w:rsidR="00FD05A4" w:rsidRDefault="00FD05A4" w:rsidP="00FD05A4">
      <w:pPr>
        <w:autoSpaceDE w:val="0"/>
        <w:autoSpaceDN w:val="0"/>
        <w:adjustRightInd w:val="0"/>
        <w:jc w:val="both"/>
        <w:rPr>
          <w:rFonts w:asciiTheme="minorHAnsi" w:hAnsiTheme="minorHAnsi" w:cs="Cambria"/>
          <w:sz w:val="22"/>
          <w:szCs w:val="22"/>
        </w:rPr>
      </w:pPr>
    </w:p>
    <w:p w14:paraId="67AAA71D" w14:textId="77777777" w:rsidR="0075633B" w:rsidRDefault="0075633B" w:rsidP="00FD05A4">
      <w:pPr>
        <w:autoSpaceDE w:val="0"/>
        <w:autoSpaceDN w:val="0"/>
        <w:adjustRightInd w:val="0"/>
        <w:jc w:val="both"/>
        <w:rPr>
          <w:rFonts w:asciiTheme="minorHAnsi" w:hAnsiTheme="minorHAnsi" w:cs="Cambria"/>
          <w:sz w:val="22"/>
          <w:szCs w:val="22"/>
        </w:rPr>
      </w:pPr>
    </w:p>
    <w:p w14:paraId="7B6462A5" w14:textId="77777777" w:rsidR="0075633B" w:rsidRPr="0075633B" w:rsidRDefault="0075633B" w:rsidP="0075633B">
      <w:pPr>
        <w:tabs>
          <w:tab w:val="left" w:pos="4500"/>
          <w:tab w:val="left" w:pos="4962"/>
        </w:tabs>
        <w:spacing w:after="120"/>
        <w:rPr>
          <w:rFonts w:cs="Calibri"/>
          <w:sz w:val="22"/>
          <w:szCs w:val="22"/>
        </w:rPr>
      </w:pPr>
    </w:p>
    <w:p w14:paraId="55294681" w14:textId="598CBC04"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                         .............................................................</w:t>
      </w:r>
    </w:p>
    <w:p w14:paraId="2B82B8BA" w14:textId="35CCA5F5" w:rsidR="0075633B" w:rsidRPr="0075633B" w:rsidRDefault="00323B4C" w:rsidP="0075633B">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p>
    <w:p w14:paraId="50F586B2"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predseda predstavenstva                                                    </w:t>
      </w:r>
    </w:p>
    <w:p w14:paraId="763D2D4F"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Banskobystrickej regionálnej správy ciest, a.s.                </w:t>
      </w:r>
    </w:p>
    <w:p w14:paraId="240016F4"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t xml:space="preserve">                          </w:t>
      </w:r>
    </w:p>
    <w:p w14:paraId="327D4DCE"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ab/>
      </w:r>
    </w:p>
    <w:p w14:paraId="0C1EB666"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p>
    <w:p w14:paraId="11482360" w14:textId="77777777" w:rsidR="0075633B" w:rsidRPr="0075633B" w:rsidRDefault="0075633B" w:rsidP="0075633B">
      <w:pPr>
        <w:pStyle w:val="Bezriadkovania"/>
        <w:ind w:left="4320" w:hanging="4178"/>
        <w:rPr>
          <w:rFonts w:asciiTheme="minorHAnsi" w:hAnsiTheme="minorHAnsi" w:cstheme="minorHAnsi"/>
          <w:b/>
          <w:color w:val="auto"/>
          <w:sz w:val="22"/>
          <w:szCs w:val="22"/>
        </w:rPr>
      </w:pPr>
      <w:r w:rsidRPr="0075633B">
        <w:rPr>
          <w:rFonts w:asciiTheme="minorHAnsi" w:hAnsiTheme="minorHAnsi" w:cstheme="minorHAnsi"/>
          <w:b/>
          <w:color w:val="auto"/>
          <w:sz w:val="22"/>
          <w:szCs w:val="22"/>
        </w:rPr>
        <w:t>.............................................................</w:t>
      </w:r>
    </w:p>
    <w:p w14:paraId="1781D5D2" w14:textId="596843EE" w:rsidR="0075633B" w:rsidRPr="0075633B" w:rsidRDefault="00323B4C" w:rsidP="0075633B">
      <w:pPr>
        <w:ind w:left="4320" w:hanging="4178"/>
        <w:jc w:val="both"/>
        <w:rPr>
          <w:rFonts w:asciiTheme="minorHAnsi" w:hAnsiTheme="minorHAnsi" w:cstheme="minorHAnsi"/>
          <w:sz w:val="22"/>
          <w:szCs w:val="22"/>
        </w:rPr>
      </w:pPr>
      <w:r>
        <w:rPr>
          <w:rFonts w:asciiTheme="minorHAnsi" w:hAnsiTheme="minorHAnsi" w:cstheme="minorHAnsi"/>
          <w:b/>
          <w:sz w:val="22"/>
          <w:szCs w:val="22"/>
        </w:rPr>
        <w:t>Mgr. Nikoleta Oktavcová</w:t>
      </w:r>
    </w:p>
    <w:p w14:paraId="6AF498C0"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sz w:val="22"/>
          <w:szCs w:val="22"/>
        </w:rPr>
        <w:t>podpredseda predstavenstva</w:t>
      </w:r>
    </w:p>
    <w:p w14:paraId="4494F82F" w14:textId="77777777" w:rsidR="0075633B" w:rsidRPr="0075633B" w:rsidRDefault="0075633B" w:rsidP="0075633B">
      <w:pPr>
        <w:pStyle w:val="Style16"/>
        <w:shd w:val="clear" w:color="auto" w:fill="auto"/>
        <w:spacing w:line="240" w:lineRule="auto"/>
        <w:ind w:left="5040" w:hanging="4898"/>
        <w:jc w:val="both"/>
        <w:rPr>
          <w:rStyle w:val="CharStyle8"/>
          <w:rFonts w:cstheme="minorHAnsi"/>
        </w:rPr>
      </w:pPr>
      <w:r w:rsidRPr="0075633B">
        <w:rPr>
          <w:rStyle w:val="CharStyle8"/>
          <w:rFonts w:cstheme="minorHAnsi"/>
        </w:rPr>
        <w:t>Banskobystrickej regionálnej správy ciest, a.s.</w:t>
      </w:r>
    </w:p>
    <w:p w14:paraId="2201F56C" w14:textId="77777777" w:rsidR="0075633B" w:rsidRDefault="0075633B" w:rsidP="0075633B">
      <w:pPr>
        <w:pStyle w:val="Style16"/>
        <w:shd w:val="clear" w:color="auto" w:fill="auto"/>
        <w:spacing w:line="240" w:lineRule="auto"/>
        <w:ind w:left="5040" w:hanging="4898"/>
        <w:jc w:val="both"/>
        <w:rPr>
          <w:rStyle w:val="CharStyle8"/>
          <w:rFonts w:cstheme="minorHAnsi"/>
        </w:rPr>
      </w:pPr>
    </w:p>
    <w:p w14:paraId="18D9ECF6" w14:textId="77777777" w:rsidR="0075633B" w:rsidRPr="00973046" w:rsidRDefault="0075633B" w:rsidP="00FD05A4">
      <w:pPr>
        <w:autoSpaceDE w:val="0"/>
        <w:autoSpaceDN w:val="0"/>
        <w:adjustRightInd w:val="0"/>
        <w:jc w:val="both"/>
        <w:rPr>
          <w:rFonts w:asciiTheme="minorHAnsi" w:hAnsiTheme="minorHAnsi" w:cs="Cambria"/>
          <w:sz w:val="22"/>
          <w:szCs w:val="22"/>
        </w:rPr>
      </w:pPr>
    </w:p>
    <w:sectPr w:rsidR="0075633B" w:rsidRPr="00973046" w:rsidSect="00F409EA">
      <w:headerReference w:type="default" r:id="rId12"/>
      <w:footerReference w:type="default" r:id="rId1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F5ED" w14:textId="77777777" w:rsidR="0091342D" w:rsidRDefault="0091342D" w:rsidP="004C3B4E">
      <w:r>
        <w:separator/>
      </w:r>
    </w:p>
  </w:endnote>
  <w:endnote w:type="continuationSeparator" w:id="0">
    <w:p w14:paraId="00DE8B42" w14:textId="77777777" w:rsidR="0091342D" w:rsidRDefault="0091342D"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09D17153" w:rsidR="003D5B85" w:rsidRPr="004C3B4E" w:rsidRDefault="003D5B85">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8862" w14:textId="77777777" w:rsidR="0091342D" w:rsidRDefault="0091342D" w:rsidP="004C3B4E">
      <w:r>
        <w:separator/>
      </w:r>
    </w:p>
  </w:footnote>
  <w:footnote w:type="continuationSeparator" w:id="0">
    <w:p w14:paraId="5FCE3B0B" w14:textId="77777777" w:rsidR="0091342D" w:rsidRDefault="0091342D" w:rsidP="004C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50712"/>
      <w:docPartObj>
        <w:docPartGallery w:val="Page Numbers (Margins)"/>
        <w:docPartUnique/>
      </w:docPartObj>
    </w:sdtPr>
    <w:sdtEndPr/>
    <w:sdtContent>
      <w:p w14:paraId="108DF1CE" w14:textId="7D658682" w:rsidR="003D5B85" w:rsidRDefault="003D5B85">
        <w:pPr>
          <w:pStyle w:val="Hlavika"/>
        </w:pPr>
        <w:r>
          <w:rPr>
            <w:noProof/>
            <w:lang w:eastAsia="sk-SK"/>
          </w:rPr>
          <mc:AlternateContent>
            <mc:Choice Requires="wps">
              <w:drawing>
                <wp:anchor distT="0" distB="0" distL="114300" distR="114300" simplePos="0" relativeHeight="251659264" behindDoc="0" locked="0" layoutInCell="0" allowOverlap="1" wp14:anchorId="676F26CF" wp14:editId="0B5CEACD">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0BAE7" w14:textId="31EC8457" w:rsidR="003D5B85" w:rsidRDefault="003D5B85">
                              <w:pPr>
                                <w:pBdr>
                                  <w:bottom w:val="single" w:sz="4" w:space="1" w:color="auto"/>
                                </w:pBdr>
                              </w:pPr>
                              <w:r>
                                <w:fldChar w:fldCharType="begin"/>
                              </w:r>
                              <w:r>
                                <w:instrText>PAGE   \* MERGEFORMAT</w:instrText>
                              </w:r>
                              <w:r>
                                <w:fldChar w:fldCharType="separate"/>
                              </w:r>
                              <w:r w:rsidR="00163921">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6F26CF"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2E30BAE7" w14:textId="31EC8457" w:rsidR="003D5B85" w:rsidRDefault="003D5B85">
                        <w:pPr>
                          <w:pBdr>
                            <w:bottom w:val="single" w:sz="4" w:space="1" w:color="auto"/>
                          </w:pBdr>
                        </w:pPr>
                        <w:r>
                          <w:fldChar w:fldCharType="begin"/>
                        </w:r>
                        <w:r>
                          <w:instrText>PAGE   \* MERGEFORMAT</w:instrText>
                        </w:r>
                        <w:r>
                          <w:fldChar w:fldCharType="separate"/>
                        </w:r>
                        <w:r w:rsidR="00163921">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B2920CE"/>
    <w:multiLevelType w:val="multilevel"/>
    <w:tmpl w:val="9F6ED8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351448A"/>
    <w:multiLevelType w:val="hybridMultilevel"/>
    <w:tmpl w:val="B79C92B6"/>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4"/>
  </w:num>
  <w:num w:numId="7">
    <w:abstractNumId w:val="9"/>
  </w:num>
  <w:num w:numId="8">
    <w:abstractNumId w:val="7"/>
  </w:num>
  <w:num w:numId="9">
    <w:abstractNumId w:val="6"/>
  </w:num>
  <w:num w:numId="10">
    <w:abstractNumId w:val="10"/>
  </w:num>
  <w:num w:numId="11">
    <w:abstractNumId w:val="8"/>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50055"/>
    <w:rsid w:val="00062753"/>
    <w:rsid w:val="000719A8"/>
    <w:rsid w:val="000879AF"/>
    <w:rsid w:val="000C188A"/>
    <w:rsid w:val="000D3A02"/>
    <w:rsid w:val="000E5FAD"/>
    <w:rsid w:val="000E6813"/>
    <w:rsid w:val="000F53D8"/>
    <w:rsid w:val="00125DBF"/>
    <w:rsid w:val="00131418"/>
    <w:rsid w:val="001332B9"/>
    <w:rsid w:val="00137EFC"/>
    <w:rsid w:val="00140E15"/>
    <w:rsid w:val="001569F3"/>
    <w:rsid w:val="00163921"/>
    <w:rsid w:val="00174984"/>
    <w:rsid w:val="00175AEC"/>
    <w:rsid w:val="00177C83"/>
    <w:rsid w:val="001C1A34"/>
    <w:rsid w:val="001C71FA"/>
    <w:rsid w:val="001D0899"/>
    <w:rsid w:val="001E74A8"/>
    <w:rsid w:val="00202DA4"/>
    <w:rsid w:val="00223CD8"/>
    <w:rsid w:val="00260E1A"/>
    <w:rsid w:val="002638EF"/>
    <w:rsid w:val="00266FD8"/>
    <w:rsid w:val="002762C2"/>
    <w:rsid w:val="002A5A6A"/>
    <w:rsid w:val="002A6978"/>
    <w:rsid w:val="002A78E5"/>
    <w:rsid w:val="002B1F91"/>
    <w:rsid w:val="002B3817"/>
    <w:rsid w:val="002B4A02"/>
    <w:rsid w:val="002C61A6"/>
    <w:rsid w:val="002C7A9A"/>
    <w:rsid w:val="002F39DC"/>
    <w:rsid w:val="002F79F1"/>
    <w:rsid w:val="003053DE"/>
    <w:rsid w:val="00323B4C"/>
    <w:rsid w:val="003554EB"/>
    <w:rsid w:val="003666D9"/>
    <w:rsid w:val="00373ED3"/>
    <w:rsid w:val="0039649B"/>
    <w:rsid w:val="003A4800"/>
    <w:rsid w:val="003C246F"/>
    <w:rsid w:val="003D282A"/>
    <w:rsid w:val="003D5B85"/>
    <w:rsid w:val="003D65F2"/>
    <w:rsid w:val="003E1961"/>
    <w:rsid w:val="00407474"/>
    <w:rsid w:val="00410DA9"/>
    <w:rsid w:val="004355A5"/>
    <w:rsid w:val="0044214B"/>
    <w:rsid w:val="00456280"/>
    <w:rsid w:val="00462127"/>
    <w:rsid w:val="00463241"/>
    <w:rsid w:val="00476D2A"/>
    <w:rsid w:val="004A0692"/>
    <w:rsid w:val="004A6DAA"/>
    <w:rsid w:val="004C08E8"/>
    <w:rsid w:val="004C3B4E"/>
    <w:rsid w:val="004D0B38"/>
    <w:rsid w:val="004D0E65"/>
    <w:rsid w:val="004F1BDF"/>
    <w:rsid w:val="004F4CB4"/>
    <w:rsid w:val="005266D7"/>
    <w:rsid w:val="00546919"/>
    <w:rsid w:val="00564311"/>
    <w:rsid w:val="00574A0C"/>
    <w:rsid w:val="00587528"/>
    <w:rsid w:val="005B72A8"/>
    <w:rsid w:val="005C5C6A"/>
    <w:rsid w:val="005D7B2B"/>
    <w:rsid w:val="005E01A6"/>
    <w:rsid w:val="005F27EC"/>
    <w:rsid w:val="00600CAB"/>
    <w:rsid w:val="0060474F"/>
    <w:rsid w:val="006137AC"/>
    <w:rsid w:val="00624E87"/>
    <w:rsid w:val="00635F8E"/>
    <w:rsid w:val="0065786D"/>
    <w:rsid w:val="00674C9E"/>
    <w:rsid w:val="00690690"/>
    <w:rsid w:val="00694EF3"/>
    <w:rsid w:val="006A09C5"/>
    <w:rsid w:val="006D01BC"/>
    <w:rsid w:val="006D0925"/>
    <w:rsid w:val="006E1BB1"/>
    <w:rsid w:val="006E3AD3"/>
    <w:rsid w:val="006E7686"/>
    <w:rsid w:val="006F0CAB"/>
    <w:rsid w:val="00705342"/>
    <w:rsid w:val="007337E1"/>
    <w:rsid w:val="00741A62"/>
    <w:rsid w:val="00743DF8"/>
    <w:rsid w:val="007504C6"/>
    <w:rsid w:val="0075633B"/>
    <w:rsid w:val="00756F4C"/>
    <w:rsid w:val="007A2D40"/>
    <w:rsid w:val="007B06C1"/>
    <w:rsid w:val="007C0F82"/>
    <w:rsid w:val="007C1CCD"/>
    <w:rsid w:val="007C2F72"/>
    <w:rsid w:val="007D55AB"/>
    <w:rsid w:val="007E6082"/>
    <w:rsid w:val="007F3E24"/>
    <w:rsid w:val="008077B4"/>
    <w:rsid w:val="00813A33"/>
    <w:rsid w:val="008159E1"/>
    <w:rsid w:val="00822018"/>
    <w:rsid w:val="008304C4"/>
    <w:rsid w:val="00856E6D"/>
    <w:rsid w:val="008737D7"/>
    <w:rsid w:val="0087397C"/>
    <w:rsid w:val="00880E87"/>
    <w:rsid w:val="008C1989"/>
    <w:rsid w:val="008C252C"/>
    <w:rsid w:val="008E64ED"/>
    <w:rsid w:val="00906C75"/>
    <w:rsid w:val="0091342D"/>
    <w:rsid w:val="009177B7"/>
    <w:rsid w:val="00950BB6"/>
    <w:rsid w:val="00951295"/>
    <w:rsid w:val="00973046"/>
    <w:rsid w:val="00981B53"/>
    <w:rsid w:val="009C5757"/>
    <w:rsid w:val="009D27D9"/>
    <w:rsid w:val="009D2E09"/>
    <w:rsid w:val="009D4D71"/>
    <w:rsid w:val="009E7B49"/>
    <w:rsid w:val="009F1EA3"/>
    <w:rsid w:val="00A1230B"/>
    <w:rsid w:val="00A155E9"/>
    <w:rsid w:val="00A32050"/>
    <w:rsid w:val="00A35930"/>
    <w:rsid w:val="00A36DB6"/>
    <w:rsid w:val="00A61D99"/>
    <w:rsid w:val="00A67B1A"/>
    <w:rsid w:val="00A819E6"/>
    <w:rsid w:val="00AA1D44"/>
    <w:rsid w:val="00AB514D"/>
    <w:rsid w:val="00AB5B1B"/>
    <w:rsid w:val="00AB69F5"/>
    <w:rsid w:val="00AB74D0"/>
    <w:rsid w:val="00AF6CCC"/>
    <w:rsid w:val="00B0298F"/>
    <w:rsid w:val="00B11660"/>
    <w:rsid w:val="00B2662D"/>
    <w:rsid w:val="00B51AF6"/>
    <w:rsid w:val="00B7113A"/>
    <w:rsid w:val="00B7147F"/>
    <w:rsid w:val="00B75159"/>
    <w:rsid w:val="00B80A7D"/>
    <w:rsid w:val="00B9558F"/>
    <w:rsid w:val="00C11E8B"/>
    <w:rsid w:val="00C6148C"/>
    <w:rsid w:val="00C64A09"/>
    <w:rsid w:val="00C718AC"/>
    <w:rsid w:val="00CA7068"/>
    <w:rsid w:val="00D12CD5"/>
    <w:rsid w:val="00D17070"/>
    <w:rsid w:val="00D240B2"/>
    <w:rsid w:val="00D33F57"/>
    <w:rsid w:val="00D832F1"/>
    <w:rsid w:val="00DA0A39"/>
    <w:rsid w:val="00DA7E1A"/>
    <w:rsid w:val="00DB1926"/>
    <w:rsid w:val="00DB4BAE"/>
    <w:rsid w:val="00DD2058"/>
    <w:rsid w:val="00DD6FAE"/>
    <w:rsid w:val="00DE5922"/>
    <w:rsid w:val="00E02442"/>
    <w:rsid w:val="00E056A5"/>
    <w:rsid w:val="00E073DB"/>
    <w:rsid w:val="00E24E3C"/>
    <w:rsid w:val="00E251B9"/>
    <w:rsid w:val="00E26FE9"/>
    <w:rsid w:val="00E5129D"/>
    <w:rsid w:val="00E5152C"/>
    <w:rsid w:val="00E71B4E"/>
    <w:rsid w:val="00E77708"/>
    <w:rsid w:val="00E817E1"/>
    <w:rsid w:val="00E9308F"/>
    <w:rsid w:val="00EB022C"/>
    <w:rsid w:val="00ED5172"/>
    <w:rsid w:val="00F05DE2"/>
    <w:rsid w:val="00F06122"/>
    <w:rsid w:val="00F279F1"/>
    <w:rsid w:val="00F27E4C"/>
    <w:rsid w:val="00F409EA"/>
    <w:rsid w:val="00F55A3A"/>
    <w:rsid w:val="00F65FCC"/>
    <w:rsid w:val="00F8055F"/>
    <w:rsid w:val="00F83A81"/>
    <w:rsid w:val="00FA3473"/>
    <w:rsid w:val="00FA35DC"/>
    <w:rsid w:val="00FD05A4"/>
    <w:rsid w:val="00FD37B0"/>
    <w:rsid w:val="00FD4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4C3B4E"/>
    <w:pPr>
      <w:tabs>
        <w:tab w:val="center" w:pos="4536"/>
        <w:tab w:val="right" w:pos="9072"/>
      </w:tabs>
    </w:pPr>
  </w:style>
  <w:style w:type="character" w:customStyle="1" w:styleId="HlavikaChar">
    <w:name w:val="Hlavička Char"/>
    <w:basedOn w:val="Predvolenpsmoodseku"/>
    <w:link w:val="Hlavika"/>
    <w:uiPriority w:val="99"/>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4F1BDF"/>
    <w:pPr>
      <w:tabs>
        <w:tab w:val="left" w:pos="567"/>
      </w:tabs>
      <w:ind w:left="567" w:hanging="567"/>
      <w:jc w:val="both"/>
    </w:pPr>
    <w:rPr>
      <w:sz w:val="22"/>
      <w:szCs w:val="20"/>
      <w:lang w:eastAsia="sk-SK"/>
    </w:rPr>
  </w:style>
  <w:style w:type="paragraph" w:customStyle="1" w:styleId="Stylodstavec">
    <w:name w:val="Styl odstavec"/>
    <w:basedOn w:val="Normlny"/>
    <w:rsid w:val="000719A8"/>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75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563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5633B"/>
    <w:rPr>
      <w:rFonts w:cs="Times New Roman"/>
      <w:b/>
      <w:bCs/>
      <w:sz w:val="22"/>
      <w:szCs w:val="22"/>
      <w:u w:val="none"/>
    </w:rPr>
  </w:style>
  <w:style w:type="character" w:customStyle="1" w:styleId="CharStyle17">
    <w:name w:val="Char Style 17"/>
    <w:basedOn w:val="Predvolenpsmoodseku"/>
    <w:link w:val="Style16"/>
    <w:uiPriority w:val="99"/>
    <w:rsid w:val="0075633B"/>
    <w:rPr>
      <w:b/>
      <w:bCs/>
      <w:sz w:val="19"/>
      <w:szCs w:val="19"/>
      <w:shd w:val="clear" w:color="auto" w:fill="FFFFFF"/>
    </w:rPr>
  </w:style>
  <w:style w:type="paragraph" w:customStyle="1" w:styleId="Style16">
    <w:name w:val="Style 16"/>
    <w:basedOn w:val="Normlny"/>
    <w:link w:val="CharStyle17"/>
    <w:uiPriority w:val="99"/>
    <w:rsid w:val="0075633B"/>
    <w:pPr>
      <w:widowControl w:val="0"/>
      <w:shd w:val="clear" w:color="auto" w:fill="FFFFFF"/>
      <w:spacing w:line="200" w:lineRule="exact"/>
    </w:pPr>
    <w:rPr>
      <w:rFonts w:asciiTheme="minorHAnsi" w:eastAsiaTheme="minorHAnsi" w:hAnsiTheme="minorHAnsi" w:cstheme="minorBidi"/>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s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tucnak@bbrsc.sk" TargetMode="External"/><Relationship Id="rId4" Type="http://schemas.openxmlformats.org/officeDocument/2006/relationships/settings" Target="settings.xml"/><Relationship Id="rId9" Type="http://schemas.openxmlformats.org/officeDocument/2006/relationships/hyperlink" Target="mailto:peter.iglar@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7672-DA17-4993-88C7-3E83EA7E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6651</Words>
  <Characters>37914</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2</cp:revision>
  <cp:lastPrinted>2018-10-11T11:42:00Z</cp:lastPrinted>
  <dcterms:created xsi:type="dcterms:W3CDTF">2020-08-10T12:16:00Z</dcterms:created>
  <dcterms:modified xsi:type="dcterms:W3CDTF">2020-08-10T12:16:00Z</dcterms:modified>
</cp:coreProperties>
</file>