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F0AC8" w:rsidRDefault="006F0AC8" w:rsidP="001F24FD"/>
    <w:p w:rsidR="001F24FD" w:rsidRPr="00513B46" w:rsidRDefault="001F24FD" w:rsidP="001F24FD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>Obchodné meno</w:t>
      </w:r>
      <w:r w:rsidR="004C4C77" w:rsidRPr="00513B46">
        <w:rPr>
          <w:bCs/>
          <w:iCs/>
          <w:color w:val="000000"/>
          <w:sz w:val="22"/>
        </w:rPr>
        <w:t>:</w:t>
      </w:r>
      <w:r w:rsidR="00AC107E" w:rsidRPr="00513B46">
        <w:rPr>
          <w:bCs/>
          <w:iCs/>
          <w:color w:val="000000"/>
          <w:sz w:val="22"/>
        </w:rPr>
        <w:t xml:space="preserve"> .................................</w:t>
      </w:r>
      <w:r w:rsidRPr="00513B46">
        <w:rPr>
          <w:bCs/>
          <w:iCs/>
          <w:color w:val="000000"/>
          <w:sz w:val="22"/>
        </w:rPr>
        <w:t xml:space="preserve"> </w:t>
      </w:r>
      <w:r w:rsidR="00AC107E" w:rsidRPr="00513B46">
        <w:rPr>
          <w:bCs/>
          <w:i/>
          <w:iCs/>
          <w:color w:val="000000"/>
          <w:sz w:val="22"/>
        </w:rPr>
        <w:t>(doplniť</w:t>
      </w:r>
      <w:r w:rsidR="004C4C77" w:rsidRPr="00513B46">
        <w:rPr>
          <w:bCs/>
          <w:i/>
          <w:iCs/>
          <w:color w:val="000000"/>
          <w:sz w:val="22"/>
        </w:rPr>
        <w:t>)</w:t>
      </w:r>
    </w:p>
    <w:p w:rsidR="004C4C77" w:rsidRPr="00513B46" w:rsidRDefault="00AC107E" w:rsidP="001F24FD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>Sídlo</w:t>
      </w:r>
      <w:r w:rsidR="004C4C77" w:rsidRPr="00513B46">
        <w:rPr>
          <w:bCs/>
          <w:iCs/>
          <w:color w:val="000000"/>
          <w:sz w:val="22"/>
        </w:rPr>
        <w:t>:</w:t>
      </w:r>
      <w:r w:rsidRPr="00513B46">
        <w:rPr>
          <w:bCs/>
          <w:iCs/>
          <w:color w:val="000000"/>
          <w:sz w:val="22"/>
        </w:rPr>
        <w:t xml:space="preserve"> ...................................................</w:t>
      </w:r>
      <w:r w:rsidR="001F24FD" w:rsidRPr="00513B46">
        <w:rPr>
          <w:bCs/>
          <w:iCs/>
          <w:color w:val="000000"/>
          <w:sz w:val="22"/>
        </w:rPr>
        <w:t xml:space="preserve"> </w:t>
      </w:r>
      <w:r w:rsidRPr="00513B46">
        <w:rPr>
          <w:bCs/>
          <w:i/>
          <w:iCs/>
          <w:color w:val="000000"/>
          <w:sz w:val="22"/>
        </w:rPr>
        <w:t>(doplniť</w:t>
      </w:r>
      <w:r w:rsidR="004C4C77" w:rsidRPr="00513B46">
        <w:rPr>
          <w:bCs/>
          <w:i/>
          <w:iCs/>
          <w:color w:val="000000"/>
          <w:sz w:val="22"/>
        </w:rPr>
        <w:t>)</w:t>
      </w:r>
    </w:p>
    <w:p w:rsidR="002E598C" w:rsidRPr="00513B46" w:rsidRDefault="001F24FD" w:rsidP="00AC107E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>IČO</w:t>
      </w:r>
      <w:r w:rsidR="004C4C77" w:rsidRPr="00513B46">
        <w:rPr>
          <w:bCs/>
          <w:iCs/>
          <w:color w:val="000000"/>
          <w:sz w:val="22"/>
        </w:rPr>
        <w:t>:</w:t>
      </w:r>
      <w:r w:rsidR="00AC107E" w:rsidRPr="00513B46">
        <w:rPr>
          <w:bCs/>
          <w:iCs/>
          <w:color w:val="000000"/>
          <w:sz w:val="22"/>
        </w:rPr>
        <w:t xml:space="preserve"> .................................................... </w:t>
      </w:r>
      <w:r w:rsidR="00AC107E" w:rsidRPr="00513B46">
        <w:rPr>
          <w:bCs/>
          <w:i/>
          <w:iCs/>
          <w:color w:val="000000"/>
          <w:sz w:val="22"/>
        </w:rPr>
        <w:t>(doplniť</w:t>
      </w:r>
      <w:r w:rsidR="004C4C77" w:rsidRPr="00513B46">
        <w:rPr>
          <w:bCs/>
          <w:i/>
          <w:iCs/>
          <w:color w:val="000000"/>
          <w:sz w:val="22"/>
        </w:rPr>
        <w:t>)</w:t>
      </w:r>
    </w:p>
    <w:p w:rsidR="00224874" w:rsidRPr="00513B46" w:rsidRDefault="00AC107E" w:rsidP="00224874">
      <w:pPr>
        <w:rPr>
          <w:color w:val="000000"/>
          <w:sz w:val="22"/>
        </w:rPr>
      </w:pPr>
      <w:r w:rsidRPr="00513B46">
        <w:rPr>
          <w:sz w:val="22"/>
        </w:rPr>
        <w:t>Predmet kúpy</w:t>
      </w:r>
      <w:r w:rsidR="001F24FD" w:rsidRPr="00513B46">
        <w:rPr>
          <w:sz w:val="22"/>
        </w:rPr>
        <w:t xml:space="preserve">: </w:t>
      </w:r>
      <w:r w:rsidR="00221BC2" w:rsidRPr="00513B46">
        <w:rPr>
          <w:b/>
          <w:snapToGrid w:val="0"/>
          <w:sz w:val="22"/>
        </w:rPr>
        <w:t xml:space="preserve">Súbor fixačných pomôcok pre 2ks lineárnych urýchľovačov, 1ks CT simulátora, 1ks CT zariadenie, 1ks MR zariadenie vrátane súvisiacich služieb, </w:t>
      </w:r>
      <w:r w:rsidR="004038C8" w:rsidRPr="00513B46">
        <w:rPr>
          <w:snapToGrid w:val="0"/>
          <w:sz w:val="22"/>
        </w:rPr>
        <w:t>ktoré budú určené</w:t>
      </w:r>
      <w:r w:rsidR="00221BC2" w:rsidRPr="00513B46">
        <w:rPr>
          <w:snapToGrid w:val="0"/>
          <w:sz w:val="22"/>
        </w:rPr>
        <w:t xml:space="preserve"> pre potreby Onkologickej kliniky SZU </w:t>
      </w:r>
      <w:proofErr w:type="spellStart"/>
      <w:r w:rsidR="00221BC2" w:rsidRPr="00513B46">
        <w:rPr>
          <w:snapToGrid w:val="0"/>
          <w:sz w:val="22"/>
        </w:rPr>
        <w:t>FNsP</w:t>
      </w:r>
      <w:proofErr w:type="spellEnd"/>
      <w:r w:rsidR="00221BC2" w:rsidRPr="00513B46">
        <w:rPr>
          <w:snapToGrid w:val="0"/>
          <w:sz w:val="22"/>
        </w:rPr>
        <w:t xml:space="preserve"> F.D. </w:t>
      </w:r>
      <w:proofErr w:type="spellStart"/>
      <w:r w:rsidR="00221BC2" w:rsidRPr="00513B46">
        <w:rPr>
          <w:snapToGrid w:val="0"/>
          <w:sz w:val="22"/>
        </w:rPr>
        <w:t>Roosevelta</w:t>
      </w:r>
      <w:proofErr w:type="spellEnd"/>
      <w:r w:rsidR="00221BC2" w:rsidRPr="00513B46">
        <w:rPr>
          <w:snapToGrid w:val="0"/>
          <w:sz w:val="22"/>
        </w:rPr>
        <w:t xml:space="preserve"> Banská Bystrica.</w:t>
      </w:r>
      <w:r w:rsidR="00221BC2" w:rsidRPr="00513B46">
        <w:rPr>
          <w:rFonts w:ascii="Arial" w:hAnsi="Arial" w:cs="Arial"/>
          <w:color w:val="000000"/>
          <w:sz w:val="22"/>
        </w:rPr>
        <w:t xml:space="preserve"> </w:t>
      </w:r>
      <w:r w:rsidR="00221BC2" w:rsidRPr="00513B46">
        <w:rPr>
          <w:color w:val="000000"/>
          <w:sz w:val="22"/>
        </w:rPr>
        <w:t xml:space="preserve">Fixačné pomôcky sú potrebné na plnohodnotnú prácu s novým prístrojovým vybavením - Lineárny urýchľovač </w:t>
      </w:r>
      <w:proofErr w:type="spellStart"/>
      <w:r w:rsidR="00221BC2" w:rsidRPr="00513B46">
        <w:rPr>
          <w:color w:val="000000"/>
          <w:sz w:val="22"/>
        </w:rPr>
        <w:t>TrueBeam</w:t>
      </w:r>
      <w:proofErr w:type="spellEnd"/>
      <w:r w:rsidR="00221BC2" w:rsidRPr="00513B46">
        <w:rPr>
          <w:color w:val="000000"/>
          <w:sz w:val="22"/>
        </w:rPr>
        <w:t xml:space="preserve"> a </w:t>
      </w:r>
      <w:proofErr w:type="spellStart"/>
      <w:r w:rsidR="00221BC2" w:rsidRPr="00513B46">
        <w:rPr>
          <w:color w:val="000000"/>
          <w:sz w:val="22"/>
        </w:rPr>
        <w:t>VitalBeam</w:t>
      </w:r>
      <w:proofErr w:type="spellEnd"/>
      <w:r w:rsidR="00221BC2" w:rsidRPr="00513B46">
        <w:rPr>
          <w:color w:val="000000"/>
          <w:sz w:val="22"/>
        </w:rPr>
        <w:t xml:space="preserve"> + nový CT simulátor a tiež sú určené na prácu na MR zariadení a </w:t>
      </w:r>
      <w:r w:rsidR="00221BC2" w:rsidRPr="00513B46">
        <w:rPr>
          <w:sz w:val="22"/>
        </w:rPr>
        <w:t>CT zariadení.</w:t>
      </w:r>
    </w:p>
    <w:p w:rsidR="00556F62" w:rsidRPr="00556F62" w:rsidRDefault="00556F62" w:rsidP="00581DC7">
      <w:pPr>
        <w:pStyle w:val="Default"/>
        <w:jc w:val="both"/>
        <w:rPr>
          <w:noProof/>
          <w:sz w:val="22"/>
          <w:szCs w:val="22"/>
        </w:rPr>
      </w:pPr>
    </w:p>
    <w:tbl>
      <w:tblPr>
        <w:tblW w:w="1487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960"/>
        <w:gridCol w:w="960"/>
        <w:gridCol w:w="960"/>
        <w:gridCol w:w="806"/>
        <w:gridCol w:w="567"/>
        <w:gridCol w:w="850"/>
        <w:gridCol w:w="960"/>
        <w:gridCol w:w="458"/>
        <w:gridCol w:w="960"/>
        <w:gridCol w:w="315"/>
        <w:gridCol w:w="960"/>
        <w:gridCol w:w="316"/>
        <w:gridCol w:w="960"/>
        <w:gridCol w:w="599"/>
        <w:gridCol w:w="960"/>
        <w:gridCol w:w="174"/>
        <w:gridCol w:w="960"/>
        <w:gridCol w:w="32"/>
        <w:gridCol w:w="128"/>
        <w:gridCol w:w="960"/>
        <w:gridCol w:w="330"/>
        <w:gridCol w:w="128"/>
      </w:tblGrid>
      <w:tr w:rsidR="00556F62" w:rsidRPr="00556F62" w:rsidTr="005C6B3D">
        <w:trPr>
          <w:trHeight w:val="300"/>
        </w:trPr>
        <w:tc>
          <w:tcPr>
            <w:tcW w:w="15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Časť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trHeight w:val="300"/>
        </w:trPr>
        <w:tc>
          <w:tcPr>
            <w:tcW w:w="15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14743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Súbor fixačných pomôcok pre 2ks lineárnych urýchľovačov, 1ks CT simulátora, 1ks CT zariadenie, 1ks MR zariadenie - určené pre fixáciu hlavy, hlavy a krku, hrudníka, panvy, SBRT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1474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Názov fixačnej pomôcky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Počet ks/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sád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Obchodný názov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za MJ v Eur bez DPH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bez DPH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Cena celkom v Eur s DPH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A. Celotelová fixačná doska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368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Celotelová fixačná doska vrátane príslušenstva, určená na fixáciu hlavy, hlavy a krku, hrudníka, panvy a SBRT (Stereo Body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Radio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Therapy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4+1MR*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Materiál: uhlíkové vlákna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alebo ekvivalentný materiál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1.3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Kompatibilita celotelovej fixačnej dosky s fixačnými pomôckami uvedenými nižšie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1.4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Indexácia s úchytmi na ruky (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Hand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Grips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B. Fixácia hlavy a  hlavy a krku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Intracranial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Head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Neck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Rôzne</w:t>
            </w:r>
            <w:r w:rsidRPr="00556F62">
              <w:rPr>
                <w:color w:val="FF0000"/>
                <w:sz w:val="20"/>
                <w:szCs w:val="20"/>
              </w:rPr>
              <w:t xml:space="preserve"> </w:t>
            </w:r>
            <w:r w:rsidRPr="00556F62">
              <w:rPr>
                <w:color w:val="000000"/>
                <w:sz w:val="20"/>
                <w:szCs w:val="20"/>
              </w:rPr>
              <w:t>pomôcky na fixáciu rúk a ramien (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Hand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Grips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Shoulder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Retractors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pár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 xml:space="preserve"> 2.2 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Kompletná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 podložiek 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pre hlavu a krk ("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Head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neck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") na rôzne typy/hrúbky krkov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2.3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tvarovateľných vankúšov pod hlavu a krk </w:t>
            </w:r>
            <w:r w:rsidRPr="00556F62">
              <w:rPr>
                <w:sz w:val="20"/>
                <w:szCs w:val="20"/>
              </w:rPr>
              <w:t>vrátane príslušenstva, min. veľkosť 20x25cm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Fixačné masky pre dospelých a pediatrické na hlavu s otvorom pre nos a prípadne aj pre ústa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2.5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Fixačné masky pre dospelých a pediatrické na hlavu/krk s otvorom pre nos a prípadne aj pre ústa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2.6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Samostatná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naklápacia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fixačná doska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na hlavu a krk, ktorá bude kompatibilná s fixačnými maskami uvedenými v bodoch 2.4 a 2.5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4+1MR*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2.7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Pomôcka na fixáciu jazyka v ústnej dutine (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záhryzová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tyčinka)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C. Fixácia hrudníka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Breast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Lung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3.1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Fixačné masky pre dospelých a pediatrické na hrudník </w:t>
            </w:r>
            <w:r w:rsidRPr="00556F62">
              <w:rPr>
                <w:sz w:val="20"/>
                <w:szCs w:val="20"/>
              </w:rPr>
              <w:t>vrátane príslušenstva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3.2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Samostatná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naklápacia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prsníková fixačná doska "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>" s možnosťou naklápania v rôznych uhloch s úchytmi na ruky (ramená a zápästia)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4+1MR*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D. Fixácia  panvy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Pelvis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 xml:space="preserve"> 4.1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Fixačné masky pre dospelých a pediatrické pre panvu vrátane príslušenstva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E. Celotelová fixácia (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Whole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 xml:space="preserve"> Body </w:t>
            </w:r>
            <w:proofErr w:type="spellStart"/>
            <w:r w:rsidRPr="00556F62">
              <w:rPr>
                <w:b/>
                <w:bCs/>
                <w:color w:val="000000"/>
                <w:sz w:val="20"/>
                <w:szCs w:val="20"/>
              </w:rPr>
              <w:t>Fixation</w:t>
            </w:r>
            <w:proofErr w:type="spellEnd"/>
            <w:r w:rsidRPr="00556F6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lastRenderedPageBreak/>
              <w:t xml:space="preserve"> 5.1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Vyvákuovateľná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</w:t>
            </w:r>
            <w:r w:rsidRPr="00556F62">
              <w:rPr>
                <w:sz w:val="20"/>
                <w:szCs w:val="20"/>
              </w:rPr>
              <w:t>pediatrická podložka vrátane príslušenstva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FF0000"/>
                <w:sz w:val="20"/>
                <w:szCs w:val="20"/>
              </w:rPr>
            </w:pPr>
            <w:r w:rsidRPr="00556F62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5.2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r w:rsidRPr="00556F62">
              <w:rPr>
                <w:sz w:val="20"/>
                <w:szCs w:val="20"/>
              </w:rPr>
              <w:t>Fixačný pás na fixovanie rúk a tela alebo alternatívne fixovanie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F62" w:rsidRPr="00556F62" w:rsidRDefault="00556F62" w:rsidP="00556F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6F62">
              <w:rPr>
                <w:b/>
                <w:bCs/>
                <w:color w:val="000000"/>
                <w:sz w:val="20"/>
                <w:szCs w:val="20"/>
              </w:rPr>
              <w:t>F. Rôzne pomôcky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6.1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proofErr w:type="spellStart"/>
            <w:r w:rsidRPr="00556F62">
              <w:rPr>
                <w:sz w:val="20"/>
                <w:szCs w:val="20"/>
              </w:rPr>
              <w:t>Bolusy</w:t>
            </w:r>
            <w:proofErr w:type="spellEnd"/>
            <w:r w:rsidRPr="00556F62">
              <w:rPr>
                <w:sz w:val="20"/>
                <w:szCs w:val="20"/>
              </w:rPr>
              <w:t xml:space="preserve"> na strihanie hrúbky od 0,3 cm (30x30cm)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6.2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  <w:proofErr w:type="spellStart"/>
            <w:r w:rsidRPr="00556F62">
              <w:rPr>
                <w:sz w:val="20"/>
                <w:szCs w:val="20"/>
              </w:rPr>
              <w:t>Bolusy</w:t>
            </w:r>
            <w:proofErr w:type="spellEnd"/>
            <w:r w:rsidRPr="00556F62">
              <w:rPr>
                <w:sz w:val="20"/>
                <w:szCs w:val="20"/>
              </w:rPr>
              <w:t xml:space="preserve"> na strihanie hrúbky od 0,5 cm (30x30cm)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6.3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Hmota na modelovanie individuálnych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bolusov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6.4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tieniacich blokov na oči malej a strednej veľkosti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pár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2+2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6.5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Suchá piecka na 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termoplastické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masky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6.6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penových podložiek vankúšov rovných klinových, viacero hrúbok a uhlov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6F62">
              <w:rPr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6.7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Fixky na zakreslenie značiek na kožu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6.8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Organizér pre uskladnenie ponúkaných fixačných pomôcok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ks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 6.9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 xml:space="preserve">Implantovateľné </w:t>
            </w:r>
            <w:proofErr w:type="spellStart"/>
            <w:r w:rsidRPr="00556F62">
              <w:rPr>
                <w:color w:val="000000"/>
                <w:sz w:val="20"/>
                <w:szCs w:val="20"/>
              </w:rPr>
              <w:t>markery</w:t>
            </w:r>
            <w:proofErr w:type="spellEnd"/>
            <w:r w:rsidRPr="00556F62">
              <w:rPr>
                <w:color w:val="000000"/>
                <w:sz w:val="20"/>
                <w:szCs w:val="20"/>
              </w:rPr>
              <w:t xml:space="preserve"> slúžiace na IGRT verifikáciu polohy ožarovaného objemu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súprava pre 50 pacientov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center"/>
              <w:rPr>
                <w:color w:val="000000"/>
                <w:sz w:val="20"/>
                <w:szCs w:val="20"/>
              </w:rPr>
            </w:pPr>
            <w:r w:rsidRPr="00556F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56F62" w:rsidRPr="00556F62" w:rsidTr="005C6B3D">
        <w:trPr>
          <w:gridAfter w:val="1"/>
          <w:wAfter w:w="128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F62" w:rsidRPr="00556F62" w:rsidRDefault="00556F62" w:rsidP="00556F62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24874" w:rsidRDefault="00224874">
      <w:pPr>
        <w:rPr>
          <w:i/>
          <w:sz w:val="22"/>
        </w:rPr>
      </w:pPr>
    </w:p>
    <w:p w:rsidR="00513B46" w:rsidRDefault="00513B46">
      <w:pPr>
        <w:rPr>
          <w:sz w:val="22"/>
        </w:rPr>
      </w:pPr>
      <w:r>
        <w:rPr>
          <w:sz w:val="22"/>
        </w:rPr>
        <w:t>*MR kompatibilná podložka</w:t>
      </w:r>
    </w:p>
    <w:p w:rsidR="00513B46" w:rsidRPr="00513B46" w:rsidRDefault="00513B46">
      <w:pPr>
        <w:rPr>
          <w:sz w:val="22"/>
        </w:rPr>
      </w:pPr>
    </w:p>
    <w:p w:rsidR="001F24FD" w:rsidRPr="001E75AF" w:rsidRDefault="00AC107E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D30F7D" w:rsidRPr="001E75AF">
        <w:rPr>
          <w:i/>
          <w:sz w:val="22"/>
        </w:rPr>
        <w:t xml:space="preserve"> spĺňa požiadavky verejného obstarávateľa uvedené v</w:t>
      </w:r>
      <w:r>
        <w:rPr>
          <w:i/>
          <w:sz w:val="22"/>
        </w:rPr>
        <w:t> oznámení o vyhlásení verejného obstarávania</w:t>
      </w:r>
      <w:r w:rsidR="00D30F7D" w:rsidRPr="001E75AF">
        <w:rPr>
          <w:i/>
          <w:sz w:val="22"/>
        </w:rPr>
        <w:t xml:space="preserve"> a obsahuje všetky náklady súv</w:t>
      </w:r>
      <w:r>
        <w:rPr>
          <w:i/>
          <w:sz w:val="22"/>
        </w:rPr>
        <w:t>isiace s dodaním predmetu kúpy</w:t>
      </w:r>
      <w:r w:rsidR="00B34942">
        <w:rPr>
          <w:i/>
          <w:sz w:val="22"/>
        </w:rPr>
        <w:t>.</w:t>
      </w:r>
    </w:p>
    <w:p w:rsidR="00D27B24" w:rsidRDefault="00D27B24" w:rsidP="00D30F7D">
      <w:pPr>
        <w:rPr>
          <w:b/>
          <w:sz w:val="22"/>
        </w:rPr>
      </w:pPr>
    </w:p>
    <w:p w:rsidR="00B34942" w:rsidRDefault="00B34942" w:rsidP="00D30F7D">
      <w:pPr>
        <w:rPr>
          <w:sz w:val="22"/>
        </w:rPr>
      </w:pPr>
      <w:r w:rsidRPr="002732F2">
        <w:rPr>
          <w:b/>
          <w:sz w:val="22"/>
        </w:rPr>
        <w:t>Miesto dodania:</w:t>
      </w:r>
      <w:r w:rsidR="00276624">
        <w:rPr>
          <w:sz w:val="22"/>
        </w:rPr>
        <w:t xml:space="preserve"> </w:t>
      </w:r>
      <w:r w:rsidRPr="002732F2">
        <w:rPr>
          <w:sz w:val="22"/>
        </w:rPr>
        <w:t xml:space="preserve">Fakultná nemocnica s poliklinikou F.D. </w:t>
      </w:r>
      <w:proofErr w:type="spellStart"/>
      <w:r w:rsidRPr="002732F2">
        <w:rPr>
          <w:sz w:val="22"/>
        </w:rPr>
        <w:t>Roosevelta</w:t>
      </w:r>
      <w:proofErr w:type="spellEnd"/>
      <w:r w:rsidRPr="002732F2">
        <w:rPr>
          <w:sz w:val="22"/>
        </w:rPr>
        <w:t xml:space="preserve"> Banská Bystrica, Nám. L. Svobodu 1, 975 17 Banská Bystrica</w:t>
      </w:r>
      <w:r w:rsidR="00224874">
        <w:rPr>
          <w:sz w:val="22"/>
        </w:rPr>
        <w:t xml:space="preserve">; </w:t>
      </w:r>
      <w:r w:rsidR="003E7F86">
        <w:rPr>
          <w:sz w:val="22"/>
        </w:rPr>
        <w:t>Onkologická klinika SZU</w:t>
      </w:r>
    </w:p>
    <w:p w:rsidR="00D27B24" w:rsidRDefault="00D27B24" w:rsidP="00D30F7D">
      <w:pPr>
        <w:rPr>
          <w:b/>
          <w:sz w:val="22"/>
        </w:rPr>
      </w:pPr>
    </w:p>
    <w:p w:rsidR="00D30F7D" w:rsidRPr="00B34942" w:rsidRDefault="00B34942" w:rsidP="00D30F7D">
      <w:pPr>
        <w:rPr>
          <w:sz w:val="22"/>
        </w:rPr>
      </w:pPr>
      <w:r>
        <w:rPr>
          <w:b/>
          <w:sz w:val="22"/>
        </w:rPr>
        <w:t xml:space="preserve">Lehota dodania predmetu </w:t>
      </w:r>
      <w:r w:rsidR="00AC107E">
        <w:rPr>
          <w:b/>
          <w:sz w:val="22"/>
        </w:rPr>
        <w:t>kúpy</w:t>
      </w:r>
      <w:r w:rsidR="00276624">
        <w:rPr>
          <w:b/>
          <w:sz w:val="22"/>
        </w:rPr>
        <w:t>:</w:t>
      </w:r>
      <w:r>
        <w:rPr>
          <w:b/>
          <w:sz w:val="22"/>
        </w:rPr>
        <w:t xml:space="preserve"> </w:t>
      </w:r>
      <w:r w:rsidR="00AC107E">
        <w:rPr>
          <w:i/>
          <w:sz w:val="22"/>
        </w:rPr>
        <w:t>(najneskôr do 10</w:t>
      </w:r>
      <w:r>
        <w:rPr>
          <w:i/>
          <w:sz w:val="22"/>
        </w:rPr>
        <w:t>. týždňov od účinnosti zmluvy)</w:t>
      </w:r>
      <w:r>
        <w:rPr>
          <w:sz w:val="22"/>
        </w:rPr>
        <w:t>: ....................................</w:t>
      </w:r>
      <w:r w:rsidR="0077065B">
        <w:rPr>
          <w:sz w:val="22"/>
        </w:rPr>
        <w:t>............... (doplniť</w:t>
      </w:r>
      <w:r>
        <w:rPr>
          <w:sz w:val="22"/>
        </w:rPr>
        <w:t>)</w:t>
      </w:r>
    </w:p>
    <w:p w:rsidR="00226921" w:rsidRPr="00226921" w:rsidRDefault="00226921" w:rsidP="00660DDC">
      <w:pPr>
        <w:pStyle w:val="tl1"/>
        <w:ind w:left="0"/>
        <w:rPr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AC107E" w:rsidRDefault="00AC107E" w:rsidP="00AC107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C107E" w:rsidRPr="00347F13" w:rsidRDefault="00AC107E" w:rsidP="00AC107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00B43" w:rsidRDefault="00E00B43" w:rsidP="00AC107E">
      <w:pPr>
        <w:jc w:val="left"/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556F62" w:rsidRDefault="00556F62" w:rsidP="00556F62">
      <w:pPr>
        <w:rPr>
          <w:i/>
          <w:sz w:val="22"/>
        </w:rPr>
      </w:pPr>
    </w:p>
    <w:p w:rsidR="004D5B84" w:rsidRPr="00AC107E" w:rsidRDefault="00556F62" w:rsidP="00AC107E">
      <w:pPr>
        <w:pStyle w:val="Default"/>
        <w:jc w:val="both"/>
        <w:rPr>
          <w:noProof/>
          <w:sz w:val="22"/>
          <w:szCs w:val="22"/>
        </w:rPr>
      </w:pPr>
      <w:r w:rsidRPr="001E75AF">
        <w:rPr>
          <w:bCs/>
          <w:iCs/>
          <w:sz w:val="22"/>
        </w:rPr>
        <w:t xml:space="preserve">                                                                                                       </w:t>
      </w:r>
      <w:r w:rsidR="004D5B84" w:rsidRPr="001E75AF">
        <w:rPr>
          <w:bCs/>
          <w:i/>
          <w:iCs/>
          <w:noProof/>
          <w:sz w:val="22"/>
          <w:lang w:eastAsia="cs-CZ"/>
        </w:rPr>
        <w:t xml:space="preserve">                                              </w:t>
      </w:r>
    </w:p>
    <w:sectPr w:rsidR="004D5B84" w:rsidRPr="00AC107E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8B" w:rsidRDefault="00CF5A8B" w:rsidP="001F24FD">
      <w:r>
        <w:separator/>
      </w:r>
    </w:p>
  </w:endnote>
  <w:endnote w:type="continuationSeparator" w:id="0">
    <w:p w:rsidR="00CF5A8B" w:rsidRDefault="00CF5A8B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A92DC2" w:rsidRDefault="003F47D4">
        <w:pPr>
          <w:pStyle w:val="Pta"/>
          <w:jc w:val="right"/>
        </w:pPr>
        <w:fldSimple w:instr=" PAGE   \* MERGEFORMAT ">
          <w:r w:rsidR="005C6B3D">
            <w:rPr>
              <w:noProof/>
            </w:rPr>
            <w:t>1</w:t>
          </w:r>
        </w:fldSimple>
      </w:p>
    </w:sdtContent>
  </w:sdt>
  <w:p w:rsidR="00A92DC2" w:rsidRDefault="00A92DC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8B" w:rsidRDefault="00CF5A8B" w:rsidP="001F24FD">
      <w:r>
        <w:separator/>
      </w:r>
    </w:p>
  </w:footnote>
  <w:footnote w:type="continuationSeparator" w:id="0">
    <w:p w:rsidR="00CF5A8B" w:rsidRDefault="00CF5A8B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C2" w:rsidRPr="002E598C" w:rsidRDefault="00A92DC2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Pr="001F24FD">
      <w:rPr>
        <w:sz w:val="22"/>
        <w:szCs w:val="22"/>
      </w:rPr>
      <w:t>2</w:t>
    </w:r>
    <w:r w:rsidR="00AC107E">
      <w:rPr>
        <w:sz w:val="22"/>
        <w:szCs w:val="22"/>
      </w:rPr>
      <w:t xml:space="preserve"> k návrhu KZ časť.1</w:t>
    </w:r>
  </w:p>
  <w:p w:rsidR="00A92DC2" w:rsidRDefault="00A92DC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41029"/>
    <w:rsid w:val="000430EF"/>
    <w:rsid w:val="00063376"/>
    <w:rsid w:val="00082C73"/>
    <w:rsid w:val="000B41ED"/>
    <w:rsid w:val="000B6F2F"/>
    <w:rsid w:val="000E393B"/>
    <w:rsid w:val="001402B8"/>
    <w:rsid w:val="0018540A"/>
    <w:rsid w:val="001E75AF"/>
    <w:rsid w:val="001F24FD"/>
    <w:rsid w:val="00221BC2"/>
    <w:rsid w:val="002244BD"/>
    <w:rsid w:val="00224874"/>
    <w:rsid w:val="00226921"/>
    <w:rsid w:val="00241EDA"/>
    <w:rsid w:val="00276624"/>
    <w:rsid w:val="00284144"/>
    <w:rsid w:val="002C5066"/>
    <w:rsid w:val="002E3767"/>
    <w:rsid w:val="002E598C"/>
    <w:rsid w:val="00361AE5"/>
    <w:rsid w:val="0037794E"/>
    <w:rsid w:val="0039191B"/>
    <w:rsid w:val="003948CE"/>
    <w:rsid w:val="003B16AD"/>
    <w:rsid w:val="003C6D65"/>
    <w:rsid w:val="003D471A"/>
    <w:rsid w:val="003E3201"/>
    <w:rsid w:val="003E7F86"/>
    <w:rsid w:val="003F47D4"/>
    <w:rsid w:val="004038C8"/>
    <w:rsid w:val="00427CEF"/>
    <w:rsid w:val="00431BAB"/>
    <w:rsid w:val="00470E2C"/>
    <w:rsid w:val="0048223B"/>
    <w:rsid w:val="004B188C"/>
    <w:rsid w:val="004C4C77"/>
    <w:rsid w:val="004D5B84"/>
    <w:rsid w:val="00506F54"/>
    <w:rsid w:val="00513B46"/>
    <w:rsid w:val="0051639A"/>
    <w:rsid w:val="005227A4"/>
    <w:rsid w:val="00524174"/>
    <w:rsid w:val="00526015"/>
    <w:rsid w:val="00556F62"/>
    <w:rsid w:val="0057238E"/>
    <w:rsid w:val="00581DC7"/>
    <w:rsid w:val="00585E6D"/>
    <w:rsid w:val="00591F90"/>
    <w:rsid w:val="005B2933"/>
    <w:rsid w:val="005B4BEC"/>
    <w:rsid w:val="005B7D72"/>
    <w:rsid w:val="005C6B3D"/>
    <w:rsid w:val="005D13CF"/>
    <w:rsid w:val="0062196F"/>
    <w:rsid w:val="0063200E"/>
    <w:rsid w:val="00660DDC"/>
    <w:rsid w:val="00666C00"/>
    <w:rsid w:val="006767CF"/>
    <w:rsid w:val="00694B5F"/>
    <w:rsid w:val="00695B1D"/>
    <w:rsid w:val="006A37BC"/>
    <w:rsid w:val="006E4291"/>
    <w:rsid w:val="006F0AC8"/>
    <w:rsid w:val="00736283"/>
    <w:rsid w:val="007365F3"/>
    <w:rsid w:val="007704C4"/>
    <w:rsid w:val="0077065B"/>
    <w:rsid w:val="00776BB6"/>
    <w:rsid w:val="00783E45"/>
    <w:rsid w:val="00786106"/>
    <w:rsid w:val="007B5258"/>
    <w:rsid w:val="007B77F9"/>
    <w:rsid w:val="007C2829"/>
    <w:rsid w:val="008172C0"/>
    <w:rsid w:val="008532D2"/>
    <w:rsid w:val="00854DA4"/>
    <w:rsid w:val="00877E28"/>
    <w:rsid w:val="00885278"/>
    <w:rsid w:val="00910F35"/>
    <w:rsid w:val="0091520E"/>
    <w:rsid w:val="0091766D"/>
    <w:rsid w:val="0094760E"/>
    <w:rsid w:val="0095527E"/>
    <w:rsid w:val="00960376"/>
    <w:rsid w:val="00962066"/>
    <w:rsid w:val="0096551E"/>
    <w:rsid w:val="009667DC"/>
    <w:rsid w:val="009968CE"/>
    <w:rsid w:val="009A14E1"/>
    <w:rsid w:val="009A6EB3"/>
    <w:rsid w:val="009B0647"/>
    <w:rsid w:val="009C779E"/>
    <w:rsid w:val="009E133D"/>
    <w:rsid w:val="00A53A5E"/>
    <w:rsid w:val="00A83F90"/>
    <w:rsid w:val="00A92DC2"/>
    <w:rsid w:val="00AA0638"/>
    <w:rsid w:val="00AC107E"/>
    <w:rsid w:val="00AC182C"/>
    <w:rsid w:val="00AC513A"/>
    <w:rsid w:val="00B34942"/>
    <w:rsid w:val="00B93BF7"/>
    <w:rsid w:val="00BA14B9"/>
    <w:rsid w:val="00BB5FE1"/>
    <w:rsid w:val="00BC2B66"/>
    <w:rsid w:val="00C510A3"/>
    <w:rsid w:val="00C679EF"/>
    <w:rsid w:val="00CB537C"/>
    <w:rsid w:val="00CE4671"/>
    <w:rsid w:val="00CF5A8B"/>
    <w:rsid w:val="00D06CE0"/>
    <w:rsid w:val="00D27B24"/>
    <w:rsid w:val="00D30F7D"/>
    <w:rsid w:val="00D8785F"/>
    <w:rsid w:val="00DA1448"/>
    <w:rsid w:val="00DA387F"/>
    <w:rsid w:val="00DE49EE"/>
    <w:rsid w:val="00DF10A9"/>
    <w:rsid w:val="00E00B43"/>
    <w:rsid w:val="00E02480"/>
    <w:rsid w:val="00E0488B"/>
    <w:rsid w:val="00E27830"/>
    <w:rsid w:val="00E3236E"/>
    <w:rsid w:val="00E66F72"/>
    <w:rsid w:val="00E77A04"/>
    <w:rsid w:val="00E80D77"/>
    <w:rsid w:val="00F11CE5"/>
    <w:rsid w:val="00F75311"/>
    <w:rsid w:val="00F84E52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20</cp:revision>
  <cp:lastPrinted>2020-06-17T09:04:00Z</cp:lastPrinted>
  <dcterms:created xsi:type="dcterms:W3CDTF">2020-02-27T06:51:00Z</dcterms:created>
  <dcterms:modified xsi:type="dcterms:W3CDTF">2020-08-14T11:10:00Z</dcterms:modified>
</cp:coreProperties>
</file>