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B7" w:rsidRDefault="00133CB7" w:rsidP="003E4F11">
      <w:pPr>
        <w:ind w:left="4956" w:firstLine="708"/>
        <w:jc w:val="both"/>
      </w:pPr>
    </w:p>
    <w:p w:rsidR="00093416" w:rsidRDefault="00093416" w:rsidP="003E4F11">
      <w:pPr>
        <w:ind w:left="4956" w:firstLine="708"/>
        <w:jc w:val="both"/>
      </w:pPr>
    </w:p>
    <w:p w:rsidR="00093416" w:rsidRPr="003E4F11" w:rsidRDefault="00093416" w:rsidP="003E4F11">
      <w:pPr>
        <w:ind w:left="4956" w:firstLine="708"/>
        <w:jc w:val="both"/>
      </w:pPr>
    </w:p>
    <w:p w:rsidR="00133CB7" w:rsidRPr="003E4F11" w:rsidRDefault="00133CB7" w:rsidP="009A38DF">
      <w:pPr>
        <w:ind w:left="4956"/>
        <w:jc w:val="both"/>
      </w:pPr>
      <w:r w:rsidRPr="003E4F11">
        <w:t>Všetkým záujemcom</w:t>
      </w:r>
      <w:r w:rsidR="009A38DF">
        <w:t xml:space="preserve"> a uchádzačom</w:t>
      </w:r>
    </w:p>
    <w:p w:rsidR="00133CB7" w:rsidRPr="003E4F11" w:rsidRDefault="00133CB7" w:rsidP="003E4F11">
      <w:pPr>
        <w:ind w:left="5664"/>
        <w:jc w:val="both"/>
      </w:pPr>
    </w:p>
    <w:p w:rsidR="00133CB7" w:rsidRPr="003E4F11" w:rsidRDefault="009A38DF" w:rsidP="009A38DF">
      <w:pPr>
        <w:jc w:val="both"/>
      </w:pPr>
      <w:r>
        <w:t xml:space="preserve">                                                                                   </w:t>
      </w:r>
      <w:r w:rsidR="00133CB7" w:rsidRPr="003E4F11">
        <w:t xml:space="preserve">V Nitre dňa </w:t>
      </w:r>
      <w:r w:rsidR="00D50F8C">
        <w:t>02</w:t>
      </w:r>
      <w:r w:rsidR="00AE667C" w:rsidRPr="003E4F11">
        <w:t>.</w:t>
      </w:r>
      <w:r w:rsidR="00D50F8C">
        <w:t>11</w:t>
      </w:r>
      <w:r w:rsidR="00133CB7" w:rsidRPr="003E4F11">
        <w:t>.2020</w:t>
      </w:r>
    </w:p>
    <w:p w:rsidR="00133CB7" w:rsidRPr="003E4F11" w:rsidRDefault="00133CB7" w:rsidP="003E4F11">
      <w:pPr>
        <w:jc w:val="both"/>
      </w:pPr>
    </w:p>
    <w:p w:rsidR="00133CB7" w:rsidRDefault="00133CB7" w:rsidP="003E4F11">
      <w:pPr>
        <w:jc w:val="both"/>
      </w:pPr>
    </w:p>
    <w:p w:rsidR="00093416" w:rsidRPr="003E4F11" w:rsidRDefault="00093416" w:rsidP="003E4F11">
      <w:pPr>
        <w:jc w:val="both"/>
      </w:pPr>
    </w:p>
    <w:p w:rsidR="00093416" w:rsidRDefault="00093416" w:rsidP="003E4F11">
      <w:pPr>
        <w:jc w:val="both"/>
      </w:pPr>
    </w:p>
    <w:p w:rsidR="00093416" w:rsidRDefault="00093416" w:rsidP="003E4F11">
      <w:pPr>
        <w:jc w:val="both"/>
      </w:pPr>
      <w:bookmarkStart w:id="0" w:name="_GoBack"/>
      <w:bookmarkEnd w:id="0"/>
    </w:p>
    <w:p w:rsidR="00133CB7" w:rsidRPr="003E4F11" w:rsidRDefault="00133CB7" w:rsidP="003E4F11">
      <w:pPr>
        <w:jc w:val="both"/>
      </w:pPr>
      <w:r w:rsidRPr="003E4F11">
        <w:t>VEC</w:t>
      </w:r>
    </w:p>
    <w:p w:rsidR="00133CB7" w:rsidRPr="003E4F11" w:rsidRDefault="009A38DF" w:rsidP="003E4F11">
      <w:pPr>
        <w:jc w:val="both"/>
      </w:pPr>
      <w:r>
        <w:t>Oznámenie o preložení termínu na otváranie ponúk v procese zadávania zákazky na predmet</w:t>
      </w:r>
      <w:r w:rsidR="00133CB7" w:rsidRPr="003E4F11">
        <w:t xml:space="preserve"> s názvom „</w:t>
      </w:r>
      <w:r w:rsidR="000E0145" w:rsidRPr="003E4F11">
        <w:rPr>
          <w:b/>
          <w:bCs/>
        </w:rPr>
        <w:t>Základná škola Škultétyho ul. - obnova kuchyne</w:t>
      </w:r>
      <w:r w:rsidR="00133CB7" w:rsidRPr="003E4F11">
        <w:t>“ –</w:t>
      </w:r>
    </w:p>
    <w:p w:rsidR="000E0145" w:rsidRDefault="000E0145" w:rsidP="003E4F11">
      <w:pPr>
        <w:jc w:val="both"/>
      </w:pPr>
    </w:p>
    <w:p w:rsidR="00093416" w:rsidRPr="003E4F11" w:rsidRDefault="00093416" w:rsidP="003E4F11">
      <w:pPr>
        <w:jc w:val="both"/>
      </w:pPr>
    </w:p>
    <w:p w:rsidR="00133CB7" w:rsidRDefault="00133CB7" w:rsidP="003E4F11">
      <w:pPr>
        <w:jc w:val="both"/>
      </w:pPr>
      <w:r w:rsidRPr="003E4F11">
        <w:t xml:space="preserve">Verejný obstarávateľ týmto </w:t>
      </w:r>
      <w:r w:rsidR="009A38DF">
        <w:t>oznamuje všetkým záujemcom a uchádzačom</w:t>
      </w:r>
      <w:r w:rsidRPr="003E4F11">
        <w:t xml:space="preserve"> </w:t>
      </w:r>
      <w:r w:rsidR="00093416">
        <w:t xml:space="preserve">v procese zadávania zákazky na predmet </w:t>
      </w:r>
      <w:r w:rsidRPr="003E4F11">
        <w:t>„</w:t>
      </w:r>
      <w:r w:rsidR="000E0145" w:rsidRPr="003E4F11">
        <w:rPr>
          <w:b/>
          <w:bCs/>
        </w:rPr>
        <w:t>Základná škola Škultétyho ul. - obnova kuchyne</w:t>
      </w:r>
      <w:r w:rsidRPr="003E4F11">
        <w:t>“, vyhlásenej Výzvou na predkladanie ponúk č.</w:t>
      </w:r>
      <w:r w:rsidR="000E0145" w:rsidRPr="003E4F11">
        <w:t xml:space="preserve"> 32448 - WYP</w:t>
      </w:r>
      <w:r w:rsidRPr="003E4F11">
        <w:t xml:space="preserve"> zverejnenou vo Vestníku</w:t>
      </w:r>
      <w:r w:rsidR="000E0145" w:rsidRPr="003E4F11">
        <w:t xml:space="preserve"> </w:t>
      </w:r>
      <w:r w:rsidRPr="003E4F11">
        <w:t xml:space="preserve">ÚVO pod č. </w:t>
      </w:r>
      <w:r w:rsidR="000E0145" w:rsidRPr="003E4F11">
        <w:t xml:space="preserve">192/2020 </w:t>
      </w:r>
      <w:r w:rsidRPr="003E4F11">
        <w:t xml:space="preserve">zo dňa </w:t>
      </w:r>
      <w:r w:rsidR="00D514B4">
        <w:t>03</w:t>
      </w:r>
      <w:r w:rsidR="000E0145" w:rsidRPr="003E4F11">
        <w:t>.</w:t>
      </w:r>
      <w:r w:rsidR="00D514B4">
        <w:t>11</w:t>
      </w:r>
      <w:r w:rsidR="000E0145" w:rsidRPr="003E4F11">
        <w:t>.2020</w:t>
      </w:r>
      <w:r w:rsidR="00093416">
        <w:t xml:space="preserve">, že otváranie ponúk sa uskutoční </w:t>
      </w:r>
      <w:r w:rsidR="00D514B4">
        <w:t>04</w:t>
      </w:r>
      <w:r w:rsidR="00093416">
        <w:t>.11.2020 o 09:</w:t>
      </w:r>
      <w:r w:rsidR="00D515CA">
        <w:t>00 hod</w:t>
      </w:r>
      <w:r w:rsidR="00093416">
        <w:t>.</w:t>
      </w:r>
    </w:p>
    <w:p w:rsidR="003E4F11" w:rsidRPr="003E4F11" w:rsidRDefault="003E4F11" w:rsidP="003E4F11">
      <w:pPr>
        <w:jc w:val="both"/>
      </w:pPr>
    </w:p>
    <w:p w:rsidR="003E4F11" w:rsidRPr="003E4F11" w:rsidRDefault="003E4F11" w:rsidP="003E4F11">
      <w:pPr>
        <w:spacing w:before="100" w:beforeAutospacing="1" w:after="100" w:afterAutospacing="1"/>
        <w:jc w:val="both"/>
      </w:pPr>
    </w:p>
    <w:p w:rsidR="003E4F11" w:rsidRDefault="003E4F11" w:rsidP="003E4F11">
      <w:pPr>
        <w:jc w:val="both"/>
      </w:pPr>
    </w:p>
    <w:p w:rsidR="003E4F11" w:rsidRPr="003E4F11" w:rsidRDefault="003E4F11" w:rsidP="003E4F11"/>
    <w:p w:rsidR="003E4F11" w:rsidRPr="00AE667C" w:rsidRDefault="003E4F11" w:rsidP="003E4F11"/>
    <w:p w:rsidR="003E4F11" w:rsidRPr="003E4F11" w:rsidRDefault="003E4F11" w:rsidP="003E4F11">
      <w:pPr>
        <w:rPr>
          <w:rFonts w:ascii="Calibri" w:eastAsia="Calibri" w:hAnsi="Calibri"/>
          <w:sz w:val="22"/>
          <w:szCs w:val="22"/>
        </w:rPr>
      </w:pPr>
    </w:p>
    <w:p w:rsidR="00AE667C" w:rsidRPr="00AE667C" w:rsidRDefault="00AE667C" w:rsidP="00AE667C">
      <w:pPr>
        <w:rPr>
          <w:rFonts w:ascii="Calibri" w:eastAsia="Calibri" w:hAnsi="Calibri"/>
          <w:sz w:val="22"/>
          <w:szCs w:val="22"/>
        </w:rPr>
      </w:pPr>
    </w:p>
    <w:p w:rsidR="00523396" w:rsidRDefault="00523396" w:rsidP="0013328C">
      <w:pPr>
        <w:jc w:val="both"/>
      </w:pPr>
    </w:p>
    <w:sectPr w:rsidR="005233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1A" w:rsidRDefault="009B621A" w:rsidP="002A78F7">
      <w:r>
        <w:separator/>
      </w:r>
    </w:p>
  </w:endnote>
  <w:endnote w:type="continuationSeparator" w:id="0">
    <w:p w:rsidR="009B621A" w:rsidRDefault="009B621A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DC5CB8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3457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</w:t>
    </w:r>
    <w:proofErr w:type="spellStart"/>
    <w:r>
      <w:t>kl</w:t>
    </w:r>
    <w:proofErr w:type="spellEnd"/>
    <w:r>
      <w:t xml:space="preserve">.: 111 </w:t>
    </w:r>
    <w:r>
      <w:tab/>
    </w:r>
    <w:r>
      <w:tab/>
      <w:t xml:space="preserve">      fax: (037) 6502 331</w:t>
    </w:r>
  </w:p>
  <w:p w:rsidR="002A78F7" w:rsidRDefault="002A78F7">
    <w:pPr>
      <w:rPr>
        <w:b/>
        <w:snapToGrid w:val="0"/>
        <w:sz w:val="20"/>
      </w:rPr>
    </w:pPr>
    <w:r>
      <w:rPr>
        <w:b/>
        <w:snapToGrid w:val="0"/>
        <w:sz w:val="20"/>
      </w:rPr>
      <w:tab/>
      <w:t xml:space="preserve"> </w:t>
    </w:r>
    <w:r>
      <w:rPr>
        <w:b/>
        <w:sz w:val="20"/>
      </w:rPr>
      <w:t xml:space="preserve">Štefánikova </w:t>
    </w:r>
    <w:proofErr w:type="spellStart"/>
    <w:r>
      <w:rPr>
        <w:b/>
        <w:sz w:val="20"/>
      </w:rPr>
      <w:t>tr</w:t>
    </w:r>
    <w:proofErr w:type="spellEnd"/>
    <w:r>
      <w:rPr>
        <w:b/>
        <w:sz w:val="20"/>
      </w:rPr>
      <w:t>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  <w:t xml:space="preserve">  </w:t>
    </w:r>
    <w:r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1A" w:rsidRDefault="009B621A" w:rsidP="002A78F7">
      <w:r>
        <w:separator/>
      </w:r>
    </w:p>
  </w:footnote>
  <w:footnote w:type="continuationSeparator" w:id="0">
    <w:p w:rsidR="009B621A" w:rsidRDefault="009B621A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9B621A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65827075" r:id="rId2"/>
      </w:object>
    </w:r>
    <w:r w:rsidR="00DC5CB8"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98425</wp:posOffset>
              </wp:positionV>
              <wp:extent cx="4937760" cy="0"/>
              <wp:effectExtent l="17780" t="22225" r="16510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8E90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  <w:r w:rsidR="002A78F7">
      <w:rPr>
        <w:sz w:val="16"/>
      </w:rPr>
      <w:t xml:space="preserve">                                                             </w: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DC5CB8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76835</wp:posOffset>
              </wp:positionV>
              <wp:extent cx="4937760" cy="0"/>
              <wp:effectExtent l="8255" t="10160" r="698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659D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B7"/>
    <w:rsid w:val="00063466"/>
    <w:rsid w:val="0007253F"/>
    <w:rsid w:val="00093416"/>
    <w:rsid w:val="000A7006"/>
    <w:rsid w:val="000E0145"/>
    <w:rsid w:val="0010504A"/>
    <w:rsid w:val="0013328C"/>
    <w:rsid w:val="00133CB7"/>
    <w:rsid w:val="00147019"/>
    <w:rsid w:val="00167819"/>
    <w:rsid w:val="0027423E"/>
    <w:rsid w:val="002A78F7"/>
    <w:rsid w:val="003E4F11"/>
    <w:rsid w:val="00523396"/>
    <w:rsid w:val="005E1796"/>
    <w:rsid w:val="009A38DF"/>
    <w:rsid w:val="009B621A"/>
    <w:rsid w:val="00AE667C"/>
    <w:rsid w:val="00B3692E"/>
    <w:rsid w:val="00D50F8C"/>
    <w:rsid w:val="00D514B4"/>
    <w:rsid w:val="00D515CA"/>
    <w:rsid w:val="00D64C98"/>
    <w:rsid w:val="00DC5CB8"/>
    <w:rsid w:val="00D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904CCB-B316-4FBC-9F82-409F09B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Daniš Lukáš, Ing.</cp:lastModifiedBy>
  <cp:revision>3</cp:revision>
  <cp:lastPrinted>1899-12-31T23:00:00Z</cp:lastPrinted>
  <dcterms:created xsi:type="dcterms:W3CDTF">2020-11-02T11:58:00Z</dcterms:created>
  <dcterms:modified xsi:type="dcterms:W3CDTF">2020-11-02T11:58:00Z</dcterms:modified>
</cp:coreProperties>
</file>