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845C24C" w14:textId="77777777"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14:anchorId="51675BD6" wp14:editId="053B0BE5">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14:paraId="173BB787" w14:textId="77777777"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14:paraId="68FC6851" w14:textId="77777777" w:rsidR="00CC5203" w:rsidRPr="00E80838"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14:paraId="363AE70F" w14:textId="77777777" w:rsidR="00CC5203" w:rsidRDefault="00CC5203">
      <w:pPr>
        <w:jc w:val="both"/>
        <w:rPr>
          <w:rFonts w:ascii="Noto Sans" w:hAnsi="Noto Sans" w:cs="Noto Sans"/>
          <w:b/>
        </w:rPr>
      </w:pPr>
    </w:p>
    <w:p w14:paraId="0CBEF90D" w14:textId="77777777" w:rsidR="00573632" w:rsidRPr="00E80838" w:rsidRDefault="00573632">
      <w:pPr>
        <w:jc w:val="both"/>
        <w:rPr>
          <w:rFonts w:ascii="Noto Sans" w:hAnsi="Noto Sans" w:cs="Noto Sans"/>
          <w:b/>
        </w:rPr>
      </w:pPr>
    </w:p>
    <w:p w14:paraId="15652FF5" w14:textId="63A3E736" w:rsidR="00CC5203" w:rsidRDefault="00AD3857">
      <w:pPr>
        <w:jc w:val="both"/>
        <w:rPr>
          <w:rFonts w:ascii="Noto Sans" w:hAnsi="Noto Sans" w:cs="Noto Sans"/>
          <w:b/>
          <w:sz w:val="20"/>
          <w:szCs w:val="20"/>
        </w:rPr>
      </w:pPr>
      <w:r w:rsidRPr="0039065C">
        <w:rPr>
          <w:rFonts w:ascii="Noto Sans" w:hAnsi="Noto Sans" w:cs="Noto Sans"/>
          <w:b/>
          <w:sz w:val="20"/>
          <w:szCs w:val="20"/>
        </w:rPr>
        <w:t>0</w:t>
      </w:r>
      <w:r w:rsidR="00E47A77">
        <w:rPr>
          <w:rFonts w:ascii="Noto Sans" w:hAnsi="Noto Sans" w:cs="Noto Sans"/>
          <w:b/>
          <w:sz w:val="20"/>
          <w:szCs w:val="20"/>
        </w:rPr>
        <w:t>42</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14:paraId="7573270F" w14:textId="77777777" w:rsidR="009B28A9" w:rsidRPr="009F19D3" w:rsidRDefault="009B28A9">
      <w:pPr>
        <w:jc w:val="both"/>
        <w:rPr>
          <w:rFonts w:ascii="Noto Sans" w:hAnsi="Noto Sans" w:cs="Noto Sans"/>
          <w:b/>
          <w:sz w:val="20"/>
          <w:szCs w:val="20"/>
        </w:rPr>
      </w:pPr>
    </w:p>
    <w:p w14:paraId="638922A1" w14:textId="77777777"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14:paraId="1F0263C4" w14:textId="77777777" w:rsidR="00CC5203" w:rsidRDefault="00CC5203" w:rsidP="00872E79">
      <w:pPr>
        <w:jc w:val="center"/>
        <w:rPr>
          <w:rFonts w:ascii="Noto Sans" w:hAnsi="Noto Sans" w:cs="Noto Sans"/>
          <w:b/>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14:paraId="39BA118C" w14:textId="77777777" w:rsidR="007814FD" w:rsidRPr="00E80838" w:rsidRDefault="007814FD" w:rsidP="00872E79">
      <w:pPr>
        <w:jc w:val="center"/>
        <w:rPr>
          <w:rFonts w:ascii="Noto Sans" w:hAnsi="Noto Sans" w:cs="Noto Sans"/>
          <w:sz w:val="22"/>
          <w:szCs w:val="22"/>
        </w:rPr>
      </w:pPr>
    </w:p>
    <w:p w14:paraId="5BBF0B02" w14:textId="11335A13"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14:paraId="4ACE5D6E" w14:textId="77777777" w:rsidR="00D70925" w:rsidRDefault="00D70925" w:rsidP="004C318F">
      <w:pPr>
        <w:jc w:val="both"/>
        <w:rPr>
          <w:rFonts w:ascii="Noto Sans" w:hAnsi="Noto Sans" w:cs="Noto Sans"/>
          <w:sz w:val="20"/>
          <w:szCs w:val="20"/>
        </w:rPr>
      </w:pPr>
    </w:p>
    <w:p w14:paraId="4B16414A" w14:textId="77777777" w:rsidR="003109EE" w:rsidRDefault="003109EE" w:rsidP="003109EE">
      <w:pPr>
        <w:tabs>
          <w:tab w:val="left" w:pos="360"/>
        </w:tabs>
        <w:jc w:val="both"/>
        <w:rPr>
          <w:rFonts w:ascii="Noto Sans" w:hAnsi="Noto Sans" w:cs="Noto Sans"/>
          <w:sz w:val="20"/>
          <w:szCs w:val="20"/>
        </w:rPr>
      </w:pPr>
    </w:p>
    <w:p w14:paraId="2FD38D80" w14:textId="77777777" w:rsidR="00CC5203" w:rsidRPr="003109EE" w:rsidRDefault="00CC5203" w:rsidP="003109EE">
      <w:pPr>
        <w:pStyle w:val="Odsekzoznamu"/>
        <w:numPr>
          <w:ilvl w:val="0"/>
          <w:numId w:val="15"/>
        </w:numPr>
        <w:tabs>
          <w:tab w:val="left" w:pos="360"/>
        </w:tabs>
        <w:jc w:val="both"/>
        <w:rPr>
          <w:rFonts w:ascii="Noto Sans" w:hAnsi="Noto Sans" w:cs="Noto Sans"/>
          <w:b/>
          <w:i/>
          <w:sz w:val="20"/>
          <w:szCs w:val="20"/>
        </w:rPr>
      </w:pPr>
      <w:r w:rsidRPr="003109EE">
        <w:rPr>
          <w:rFonts w:ascii="Noto Sans" w:hAnsi="Noto Sans" w:cs="Noto Sans"/>
          <w:b/>
          <w:i/>
          <w:sz w:val="20"/>
          <w:szCs w:val="20"/>
        </w:rPr>
        <w:t>Identifikácia verejného obstarávateľa:</w:t>
      </w:r>
    </w:p>
    <w:p w14:paraId="61E82444" w14:textId="77777777" w:rsidR="002F7AEA" w:rsidRDefault="002F7AEA" w:rsidP="004C318F">
      <w:pPr>
        <w:pStyle w:val="Odsekzoznamu"/>
        <w:tabs>
          <w:tab w:val="left" w:pos="360"/>
        </w:tabs>
        <w:jc w:val="both"/>
        <w:rPr>
          <w:rFonts w:ascii="Noto Sans" w:hAnsi="Noto Sans" w:cs="Noto Sans"/>
          <w:sz w:val="20"/>
          <w:szCs w:val="20"/>
        </w:rPr>
      </w:pPr>
    </w:p>
    <w:p w14:paraId="21C42A75"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14:paraId="7D9D979A"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14:paraId="21CDEBA1" w14:textId="77777777" w:rsidR="007639A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 - konateľ spoločnosti</w:t>
      </w:r>
    </w:p>
    <w:p w14:paraId="73D53C8D"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14:paraId="5680EED9"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14:paraId="2B57DDF7" w14:textId="77777777"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14:paraId="64EB0C1E"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14:paraId="283CCE5D" w14:textId="69E31B5A"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14:paraId="489D3618" w14:textId="77777777" w:rsidR="00D70925" w:rsidRDefault="00D70925" w:rsidP="004C318F">
      <w:pPr>
        <w:ind w:left="360"/>
        <w:jc w:val="both"/>
        <w:rPr>
          <w:rFonts w:ascii="Noto Sans" w:hAnsi="Noto Sans" w:cs="Noto Sans"/>
          <w:sz w:val="20"/>
          <w:szCs w:val="20"/>
          <w:u w:val="single"/>
        </w:rPr>
      </w:pPr>
    </w:p>
    <w:p w14:paraId="3FC59C1A"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14:paraId="1B0274E1" w14:textId="77777777"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14:paraId="484A90A3" w14:textId="0F7A3356" w:rsidR="00CC5203" w:rsidRDefault="00CC5203" w:rsidP="004C318F">
      <w:pPr>
        <w:pStyle w:val="Default"/>
        <w:jc w:val="both"/>
        <w:rPr>
          <w:rFonts w:ascii="Noto Sans" w:hAnsi="Noto Sans" w:cs="Noto Sans"/>
          <w:color w:val="0000FF"/>
          <w:sz w:val="20"/>
          <w:szCs w:val="20"/>
          <w:u w:val="single"/>
        </w:rPr>
      </w:pPr>
      <w:r w:rsidRPr="009F19D3">
        <w:rPr>
          <w:rFonts w:ascii="Noto Sans" w:hAnsi="Noto Sans" w:cs="Noto Sans"/>
          <w:b/>
          <w:bCs/>
          <w:sz w:val="20"/>
          <w:szCs w:val="20"/>
        </w:rPr>
        <w:t xml:space="preserve">      elektronickú komunikáciu – JOSEPHINE: </w:t>
      </w:r>
      <w:hyperlink r:id="rId10" w:history="1">
        <w:r w:rsidR="008A1E24" w:rsidRPr="00385E36">
          <w:rPr>
            <w:rStyle w:val="Hypertextovprepojenie"/>
            <w:rFonts w:ascii="Noto Sans" w:hAnsi="Noto Sans" w:cs="Noto Sans"/>
            <w:sz w:val="20"/>
            <w:szCs w:val="20"/>
          </w:rPr>
          <w:t>https://josephine.proebiz.com/sk/</w:t>
        </w:r>
      </w:hyperlink>
      <w:r w:rsidRPr="009F19D3">
        <w:rPr>
          <w:rFonts w:ascii="Noto Sans" w:hAnsi="Noto Sans" w:cs="Noto Sans"/>
          <w:color w:val="0000FF"/>
          <w:sz w:val="20"/>
          <w:szCs w:val="20"/>
          <w:u w:val="single"/>
        </w:rPr>
        <w:t xml:space="preserve"> </w:t>
      </w:r>
    </w:p>
    <w:p w14:paraId="5E101939" w14:textId="77777777" w:rsidR="00AE03C0" w:rsidRDefault="00AE03C0" w:rsidP="004C318F">
      <w:pPr>
        <w:pStyle w:val="Default"/>
        <w:jc w:val="both"/>
        <w:rPr>
          <w:rFonts w:ascii="Noto Sans" w:hAnsi="Noto Sans" w:cs="Noto Sans"/>
          <w:color w:val="0000FF"/>
          <w:sz w:val="20"/>
          <w:szCs w:val="20"/>
          <w:u w:val="single"/>
        </w:rPr>
      </w:pPr>
    </w:p>
    <w:p w14:paraId="6F9BA031" w14:textId="77777777" w:rsidR="008A1E24" w:rsidRPr="009F19D3" w:rsidRDefault="008A1E24" w:rsidP="004C318F">
      <w:pPr>
        <w:pStyle w:val="Default"/>
        <w:jc w:val="both"/>
        <w:rPr>
          <w:rFonts w:ascii="Noto Sans" w:hAnsi="Noto Sans" w:cs="Noto Sans"/>
          <w:sz w:val="20"/>
          <w:szCs w:val="20"/>
          <w:u w:val="single"/>
        </w:rPr>
      </w:pPr>
    </w:p>
    <w:p w14:paraId="5D52A798" w14:textId="5EE743BD" w:rsidR="00AE03C0" w:rsidRPr="00E47A77" w:rsidRDefault="00CC5203" w:rsidP="00AE03C0">
      <w:pPr>
        <w:pStyle w:val="Odsekzoznamu1"/>
        <w:ind w:left="284"/>
        <w:jc w:val="both"/>
        <w:rPr>
          <w:rFonts w:ascii="Noto Sans" w:hAnsi="Noto Sans" w:cs="Noto Sans"/>
          <w:b/>
          <w:bCs/>
          <w:color w:val="000000"/>
          <w:sz w:val="20"/>
          <w:szCs w:val="20"/>
          <w:lang w:eastAsia="hi-IN" w:bidi="hi-IN"/>
        </w:rPr>
      </w:pPr>
      <w:r w:rsidRPr="001875CC">
        <w:rPr>
          <w:rFonts w:ascii="Noto Sans" w:hAnsi="Noto Sans" w:cs="Noto Sans"/>
          <w:b/>
          <w:i/>
          <w:sz w:val="20"/>
          <w:szCs w:val="20"/>
        </w:rPr>
        <w:t>Názov predmetu zákazky:</w:t>
      </w:r>
      <w:r w:rsidR="00094D54" w:rsidRPr="00320AF6">
        <w:rPr>
          <w:rFonts w:ascii="Noto Sans" w:hAnsi="Noto Sans" w:cs="Noto Sans"/>
          <w:b/>
          <w:sz w:val="22"/>
          <w:szCs w:val="22"/>
        </w:rPr>
        <w:t xml:space="preserve"> </w:t>
      </w:r>
      <w:r w:rsidR="00E47A77" w:rsidRPr="00E47A77">
        <w:rPr>
          <w:rFonts w:ascii="Noto Sans" w:hAnsi="Noto Sans" w:cs="Noto Sans"/>
          <w:b/>
          <w:bCs/>
          <w:color w:val="000000"/>
          <w:sz w:val="20"/>
          <w:szCs w:val="20"/>
          <w:lang w:eastAsia="hi-IN" w:bidi="hi-IN"/>
        </w:rPr>
        <w:t xml:space="preserve">Nákup výpočtovej techniky a ostatného príslušenstva pre potreby BPMK, </w:t>
      </w:r>
      <w:proofErr w:type="spellStart"/>
      <w:r w:rsidR="00E47A77" w:rsidRPr="00E47A77">
        <w:rPr>
          <w:rFonts w:ascii="Noto Sans" w:hAnsi="Noto Sans" w:cs="Noto Sans"/>
          <w:b/>
          <w:bCs/>
          <w:color w:val="000000"/>
          <w:sz w:val="20"/>
          <w:szCs w:val="20"/>
          <w:lang w:eastAsia="hi-IN" w:bidi="hi-IN"/>
        </w:rPr>
        <w:t>s.r.o</w:t>
      </w:r>
      <w:proofErr w:type="spellEnd"/>
      <w:r w:rsidR="00E47A77" w:rsidRPr="00E47A77">
        <w:rPr>
          <w:rFonts w:ascii="Noto Sans" w:hAnsi="Noto Sans" w:cs="Noto Sans"/>
          <w:b/>
          <w:bCs/>
          <w:color w:val="000000"/>
          <w:sz w:val="20"/>
          <w:szCs w:val="20"/>
          <w:lang w:eastAsia="hi-IN" w:bidi="hi-IN"/>
        </w:rPr>
        <w:t>.</w:t>
      </w:r>
    </w:p>
    <w:p w14:paraId="405D75FB" w14:textId="46F44AB5" w:rsidR="0094159B" w:rsidRPr="00E47A77" w:rsidRDefault="0094159B" w:rsidP="0094159B">
      <w:pPr>
        <w:pStyle w:val="Odsekzoznamu1"/>
        <w:ind w:left="360"/>
        <w:rPr>
          <w:rFonts w:ascii="Noto Sans" w:hAnsi="Noto Sans" w:cs="Noto Sans"/>
          <w:b/>
          <w:i/>
          <w:sz w:val="20"/>
          <w:szCs w:val="20"/>
        </w:rPr>
      </w:pPr>
    </w:p>
    <w:p w14:paraId="3987E625" w14:textId="7D4420B0" w:rsidR="002F7AEA" w:rsidRDefault="00CC5203" w:rsidP="004C318F">
      <w:pPr>
        <w:ind w:left="360"/>
        <w:jc w:val="both"/>
        <w:rPr>
          <w:rFonts w:ascii="Noto Sans" w:hAnsi="Noto Sans" w:cs="Noto Sans"/>
          <w:sz w:val="20"/>
          <w:szCs w:val="20"/>
        </w:rPr>
      </w:pPr>
      <w:r w:rsidRPr="009B28A9">
        <w:rPr>
          <w:rFonts w:ascii="Noto Sans" w:hAnsi="Noto Sans" w:cs="Noto Sans"/>
          <w:sz w:val="20"/>
          <w:szCs w:val="20"/>
        </w:rPr>
        <w:t xml:space="preserve">Zákazka je na </w:t>
      </w:r>
      <w:r w:rsidR="00E47A77" w:rsidRPr="002F4C2B">
        <w:rPr>
          <w:rFonts w:ascii="Noto Sans" w:hAnsi="Noto Sans" w:cs="Noto Sans"/>
          <w:b/>
          <w:bCs/>
          <w:i/>
          <w:iCs/>
          <w:sz w:val="20"/>
          <w:szCs w:val="20"/>
          <w:u w:val="single"/>
        </w:rPr>
        <w:t>tovar</w:t>
      </w:r>
      <w:r w:rsidR="002F7AEA" w:rsidRPr="009B28A9">
        <w:rPr>
          <w:rFonts w:ascii="Noto Sans" w:hAnsi="Noto Sans" w:cs="Noto Sans"/>
          <w:sz w:val="20"/>
          <w:szCs w:val="20"/>
        </w:rPr>
        <w:t>:</w:t>
      </w:r>
      <w:r w:rsidR="00320AF6">
        <w:rPr>
          <w:rFonts w:ascii="Noto Sans" w:hAnsi="Noto Sans" w:cs="Noto Sans"/>
          <w:sz w:val="20"/>
          <w:szCs w:val="20"/>
        </w:rPr>
        <w:t xml:space="preserve"> </w:t>
      </w:r>
    </w:p>
    <w:p w14:paraId="6190A74E" w14:textId="77777777" w:rsidR="00467699" w:rsidRDefault="00467699" w:rsidP="004C318F">
      <w:pPr>
        <w:ind w:left="360"/>
        <w:jc w:val="both"/>
        <w:rPr>
          <w:rFonts w:ascii="Noto Sans" w:hAnsi="Noto Sans" w:cs="Noto Sans"/>
          <w:sz w:val="20"/>
          <w:szCs w:val="20"/>
          <w:highlight w:val="yellow"/>
        </w:rPr>
      </w:pPr>
    </w:p>
    <w:p w14:paraId="2D94F78E" w14:textId="056F4789" w:rsidR="00011DFC" w:rsidRDefault="002F7AEA" w:rsidP="004C318F">
      <w:pPr>
        <w:ind w:left="360"/>
        <w:jc w:val="both"/>
        <w:rPr>
          <w:rFonts w:ascii="Noto Sans" w:hAnsi="Noto Sans" w:cs="Noto Sans"/>
          <w:sz w:val="20"/>
          <w:szCs w:val="20"/>
        </w:rPr>
      </w:pPr>
      <w:r w:rsidRPr="0059371C">
        <w:rPr>
          <w:rFonts w:ascii="Noto Sans" w:hAnsi="Noto Sans" w:cs="Noto Sans"/>
          <w:b/>
          <w:bCs/>
          <w:sz w:val="20"/>
          <w:szCs w:val="20"/>
        </w:rPr>
        <w:t>Hlavný CPV</w:t>
      </w:r>
      <w:r w:rsidR="00DE597D" w:rsidRPr="0059371C">
        <w:rPr>
          <w:rFonts w:ascii="Noto Sans" w:hAnsi="Noto Sans" w:cs="Noto Sans"/>
          <w:b/>
          <w:bCs/>
          <w:sz w:val="20"/>
          <w:szCs w:val="20"/>
        </w:rPr>
        <w:t xml:space="preserve"> kód</w:t>
      </w:r>
      <w:r w:rsidRPr="0059371C">
        <w:rPr>
          <w:rFonts w:ascii="Noto Sans" w:hAnsi="Noto Sans" w:cs="Noto Sans"/>
          <w:sz w:val="20"/>
          <w:szCs w:val="20"/>
        </w:rPr>
        <w:t xml:space="preserve">:  </w:t>
      </w:r>
      <w:r w:rsidR="00E47A77">
        <w:rPr>
          <w:rFonts w:ascii="Noto Sans" w:hAnsi="Noto Sans" w:cs="Noto Sans"/>
          <w:sz w:val="20"/>
          <w:szCs w:val="20"/>
        </w:rPr>
        <w:t>30200000-1</w:t>
      </w:r>
    </w:p>
    <w:p w14:paraId="19181156" w14:textId="0B8F236A" w:rsidR="00467699" w:rsidRDefault="00467699" w:rsidP="004C318F">
      <w:pPr>
        <w:ind w:left="360"/>
        <w:jc w:val="both"/>
        <w:rPr>
          <w:rFonts w:ascii="Noto Sans" w:hAnsi="Noto Sans" w:cs="Noto Sans"/>
          <w:sz w:val="20"/>
          <w:szCs w:val="20"/>
        </w:rPr>
      </w:pPr>
      <w:r>
        <w:rPr>
          <w:rFonts w:ascii="Noto Sans" w:hAnsi="Noto Sans" w:cs="Noto Sans"/>
          <w:b/>
          <w:bCs/>
          <w:sz w:val="20"/>
          <w:szCs w:val="20"/>
        </w:rPr>
        <w:t>Doplňujúce CPV kódy</w:t>
      </w:r>
      <w:r w:rsidRPr="00467699">
        <w:rPr>
          <w:rFonts w:ascii="Noto Sans" w:hAnsi="Noto Sans" w:cs="Noto Sans"/>
          <w:sz w:val="20"/>
          <w:szCs w:val="20"/>
        </w:rPr>
        <w:t>:</w:t>
      </w:r>
      <w:r>
        <w:rPr>
          <w:rFonts w:ascii="Noto Sans" w:hAnsi="Noto Sans" w:cs="Noto Sans"/>
          <w:sz w:val="20"/>
          <w:szCs w:val="20"/>
        </w:rPr>
        <w:t xml:space="preserve"> 30230000-0, 30210000-4, 30237000-9</w:t>
      </w:r>
    </w:p>
    <w:p w14:paraId="46E9BB75" w14:textId="77777777" w:rsidR="005F625D" w:rsidRDefault="005F625D" w:rsidP="004C318F">
      <w:pPr>
        <w:ind w:left="360"/>
        <w:jc w:val="both"/>
        <w:rPr>
          <w:rFonts w:ascii="Noto Sans" w:hAnsi="Noto Sans" w:cs="Noto Sans"/>
          <w:b/>
          <w:bCs/>
          <w:sz w:val="20"/>
          <w:szCs w:val="20"/>
        </w:rPr>
      </w:pPr>
    </w:p>
    <w:p w14:paraId="0FC94C2D" w14:textId="1A6B1A7C" w:rsidR="00CC5203" w:rsidRDefault="00CC5203" w:rsidP="003109EE">
      <w:pPr>
        <w:pStyle w:val="Odsekzoznamu"/>
        <w:numPr>
          <w:ilvl w:val="0"/>
          <w:numId w:val="15"/>
        </w:numPr>
        <w:jc w:val="both"/>
        <w:rPr>
          <w:rFonts w:ascii="Noto Sans" w:hAnsi="Noto Sans" w:cs="Noto Sans"/>
          <w:b/>
          <w:i/>
          <w:sz w:val="20"/>
          <w:szCs w:val="20"/>
        </w:rPr>
      </w:pPr>
      <w:r w:rsidRPr="003109EE">
        <w:rPr>
          <w:rFonts w:ascii="Noto Sans" w:hAnsi="Noto Sans" w:cs="Noto Sans"/>
          <w:b/>
          <w:i/>
          <w:sz w:val="20"/>
          <w:szCs w:val="20"/>
        </w:rPr>
        <w:t>Stručný opis predmetu zákazky:</w:t>
      </w:r>
    </w:p>
    <w:p w14:paraId="19E3CDC8" w14:textId="77777777" w:rsidR="001875CC" w:rsidRDefault="001875CC" w:rsidP="001875CC">
      <w:pPr>
        <w:pStyle w:val="Odsekzoznamu"/>
        <w:ind w:left="927"/>
        <w:jc w:val="both"/>
        <w:rPr>
          <w:rFonts w:ascii="Noto Sans" w:hAnsi="Noto Sans" w:cs="Noto Sans"/>
          <w:b/>
          <w:i/>
          <w:sz w:val="20"/>
          <w:szCs w:val="20"/>
        </w:rPr>
      </w:pPr>
    </w:p>
    <w:p w14:paraId="30C1035E" w14:textId="4B0A1C1A" w:rsidR="00690457" w:rsidRDefault="00C6390D" w:rsidP="000C64D3">
      <w:pPr>
        <w:ind w:firstLine="567"/>
        <w:jc w:val="both"/>
        <w:rPr>
          <w:rFonts w:ascii="Noto Sans" w:hAnsi="Noto Sans" w:cs="Noto Sans"/>
          <w:bCs/>
          <w:iCs/>
          <w:sz w:val="20"/>
          <w:szCs w:val="20"/>
        </w:rPr>
      </w:pPr>
      <w:r w:rsidRPr="00C6390D">
        <w:rPr>
          <w:rFonts w:ascii="Noto Sans" w:hAnsi="Noto Sans" w:cs="Noto Sans"/>
          <w:bCs/>
          <w:iCs/>
          <w:sz w:val="20"/>
          <w:szCs w:val="20"/>
        </w:rPr>
        <w:t xml:space="preserve">Predmetom zákazky je nákup </w:t>
      </w:r>
      <w:r w:rsidR="000F405B">
        <w:rPr>
          <w:rFonts w:ascii="Noto Sans" w:hAnsi="Noto Sans" w:cs="Noto Sans"/>
          <w:bCs/>
          <w:iCs/>
          <w:sz w:val="20"/>
          <w:szCs w:val="20"/>
        </w:rPr>
        <w:t xml:space="preserve">výpočtovej techniky a </w:t>
      </w:r>
      <w:r w:rsidR="000F405B" w:rsidRPr="000F405B">
        <w:rPr>
          <w:rFonts w:ascii="Noto Sans" w:hAnsi="Noto Sans" w:cs="Noto Sans"/>
          <w:bCs/>
          <w:iCs/>
          <w:sz w:val="20"/>
          <w:szCs w:val="20"/>
        </w:rPr>
        <w:t xml:space="preserve">ostatného príslušenstva </w:t>
      </w:r>
      <w:r w:rsidR="000F405B">
        <w:rPr>
          <w:rFonts w:ascii="Noto Sans" w:hAnsi="Noto Sans" w:cs="Noto Sans"/>
          <w:bCs/>
          <w:iCs/>
          <w:sz w:val="20"/>
          <w:szCs w:val="20"/>
        </w:rPr>
        <w:t>podľa Prílohy č.1 _ Zoznam tovaru</w:t>
      </w:r>
      <w:r w:rsidR="00084D9F">
        <w:rPr>
          <w:rFonts w:ascii="Noto Sans" w:hAnsi="Noto Sans" w:cs="Noto Sans"/>
          <w:bCs/>
          <w:iCs/>
          <w:sz w:val="20"/>
          <w:szCs w:val="20"/>
        </w:rPr>
        <w:t xml:space="preserve"> _ cenová ponuka</w:t>
      </w:r>
      <w:r w:rsidR="000F405B">
        <w:rPr>
          <w:rFonts w:ascii="Noto Sans" w:hAnsi="Noto Sans" w:cs="Noto Sans"/>
          <w:bCs/>
          <w:iCs/>
          <w:sz w:val="20"/>
          <w:szCs w:val="20"/>
        </w:rPr>
        <w:t xml:space="preserve"> ( ďalej len Príloha č.1 ) na obdobie 12 mesiacov resp. do vyčerpania</w:t>
      </w:r>
      <w:r w:rsidR="00BF2FDC">
        <w:rPr>
          <w:rFonts w:ascii="Noto Sans" w:hAnsi="Noto Sans" w:cs="Noto Sans"/>
          <w:bCs/>
          <w:iCs/>
          <w:sz w:val="20"/>
          <w:szCs w:val="20"/>
        </w:rPr>
        <w:t xml:space="preserve"> </w:t>
      </w:r>
      <w:r w:rsidR="000F405B">
        <w:rPr>
          <w:rFonts w:ascii="Noto Sans" w:hAnsi="Noto Sans" w:cs="Noto Sans"/>
          <w:bCs/>
          <w:iCs/>
          <w:sz w:val="20"/>
          <w:szCs w:val="20"/>
        </w:rPr>
        <w:t xml:space="preserve">finančného limitu </w:t>
      </w:r>
      <w:r w:rsidR="001F709A">
        <w:rPr>
          <w:rFonts w:ascii="Noto Sans" w:hAnsi="Noto Sans" w:cs="Noto Sans"/>
          <w:bCs/>
          <w:iCs/>
          <w:sz w:val="20"/>
          <w:szCs w:val="20"/>
        </w:rPr>
        <w:t>21 700,00</w:t>
      </w:r>
      <w:r w:rsidR="000F405B">
        <w:rPr>
          <w:rFonts w:ascii="Noto Sans" w:hAnsi="Noto Sans" w:cs="Noto Sans"/>
          <w:bCs/>
          <w:iCs/>
          <w:sz w:val="20"/>
          <w:szCs w:val="20"/>
        </w:rPr>
        <w:t xml:space="preserve"> € bez DPH</w:t>
      </w:r>
      <w:r w:rsidR="00CC18E7">
        <w:rPr>
          <w:rFonts w:ascii="Noto Sans" w:hAnsi="Noto Sans" w:cs="Noto Sans"/>
          <w:bCs/>
          <w:iCs/>
          <w:sz w:val="20"/>
          <w:szCs w:val="20"/>
        </w:rPr>
        <w:t xml:space="preserve"> podľa toho, ktorá zo skutočností nastane skôr.</w:t>
      </w:r>
    </w:p>
    <w:p w14:paraId="41B00FCB" w14:textId="3BB8A602" w:rsidR="00B95FFC" w:rsidRPr="00B95FFC" w:rsidRDefault="000C64D3" w:rsidP="000C64D3">
      <w:pPr>
        <w:ind w:firstLine="567"/>
        <w:jc w:val="both"/>
        <w:rPr>
          <w:rFonts w:ascii="Noto Sans" w:hAnsi="Noto Sans" w:cs="Noto Sans"/>
          <w:bCs/>
          <w:iCs/>
          <w:sz w:val="20"/>
          <w:szCs w:val="20"/>
        </w:rPr>
      </w:pPr>
      <w:r>
        <w:rPr>
          <w:rFonts w:ascii="Noto Sans" w:hAnsi="Noto Sans" w:cs="Noto Sans"/>
          <w:bCs/>
          <w:iCs/>
          <w:sz w:val="20"/>
          <w:szCs w:val="20"/>
        </w:rPr>
        <w:t xml:space="preserve">   </w:t>
      </w:r>
      <w:r w:rsidR="00B95FFC" w:rsidRPr="00B95FFC">
        <w:rPr>
          <w:rFonts w:ascii="Noto Sans" w:hAnsi="Noto Sans" w:cs="Noto Sans"/>
          <w:bCs/>
          <w:iCs/>
          <w:sz w:val="20"/>
          <w:szCs w:val="20"/>
        </w:rPr>
        <w:t>Uchádzač dodá predmet zákazky, ktorý je certifikovaný a schválený na dovoz a predaj v Slovenskej republike, resp. v rámci Európskej únie a bude vyhovovať platným medzinárodným normám, STN a všeobecne záväzným právnym predpisom.</w:t>
      </w:r>
    </w:p>
    <w:p w14:paraId="1A5AC58D" w14:textId="786AC14B" w:rsidR="00B95FFC" w:rsidRPr="00B95FFC" w:rsidRDefault="00B95FFC" w:rsidP="00B95FFC">
      <w:pPr>
        <w:ind w:firstLine="708"/>
        <w:jc w:val="both"/>
        <w:rPr>
          <w:rFonts w:ascii="Noto Sans" w:hAnsi="Noto Sans" w:cs="Noto Sans"/>
          <w:bCs/>
          <w:iCs/>
          <w:sz w:val="20"/>
          <w:szCs w:val="20"/>
        </w:rPr>
      </w:pPr>
      <w:r w:rsidRPr="00B95FFC">
        <w:rPr>
          <w:rFonts w:ascii="Noto Sans" w:hAnsi="Noto Sans" w:cs="Noto Sans"/>
          <w:bCs/>
          <w:iCs/>
          <w:sz w:val="20"/>
          <w:szCs w:val="20"/>
        </w:rPr>
        <w:t xml:space="preserve">Požadované technické parametre </w:t>
      </w:r>
      <w:r>
        <w:rPr>
          <w:rFonts w:ascii="Noto Sans" w:hAnsi="Noto Sans" w:cs="Noto Sans"/>
          <w:bCs/>
          <w:iCs/>
          <w:sz w:val="20"/>
          <w:szCs w:val="20"/>
        </w:rPr>
        <w:t>tovarov</w:t>
      </w:r>
      <w:r w:rsidRPr="00B95FFC">
        <w:rPr>
          <w:rFonts w:ascii="Noto Sans" w:hAnsi="Noto Sans" w:cs="Noto Sans"/>
          <w:bCs/>
          <w:iCs/>
          <w:sz w:val="20"/>
          <w:szCs w:val="20"/>
        </w:rPr>
        <w:t xml:space="preserve"> a ostatného príslušenstva sú podrobne opísané v Prílohe č.1 tejto </w:t>
      </w:r>
      <w:r w:rsidR="000B7E79">
        <w:rPr>
          <w:rFonts w:ascii="Noto Sans" w:hAnsi="Noto Sans" w:cs="Noto Sans"/>
          <w:bCs/>
          <w:iCs/>
          <w:sz w:val="20"/>
          <w:szCs w:val="20"/>
        </w:rPr>
        <w:t>V</w:t>
      </w:r>
      <w:r w:rsidRPr="00B95FFC">
        <w:rPr>
          <w:rFonts w:ascii="Noto Sans" w:hAnsi="Noto Sans" w:cs="Noto Sans"/>
          <w:bCs/>
          <w:iCs/>
          <w:sz w:val="20"/>
          <w:szCs w:val="20"/>
        </w:rPr>
        <w:t xml:space="preserve">ýzvy. Do ceny predmetu zákazky podľa uvedeného návrhu je potrebné zahrnúť aj dopravu na miesto plnenia.  </w:t>
      </w:r>
    </w:p>
    <w:p w14:paraId="349EF454" w14:textId="320D8DB4" w:rsidR="00AF73CB" w:rsidRDefault="00B95FFC" w:rsidP="00C6390D">
      <w:pPr>
        <w:ind w:firstLine="567"/>
        <w:jc w:val="both"/>
        <w:rPr>
          <w:rFonts w:ascii="Noto Sans" w:hAnsi="Noto Sans" w:cs="Noto Sans"/>
          <w:b/>
          <w:i/>
          <w:sz w:val="20"/>
          <w:szCs w:val="20"/>
          <w:u w:val="single"/>
        </w:rPr>
      </w:pPr>
      <w:r>
        <w:rPr>
          <w:rFonts w:ascii="Noto Sans" w:hAnsi="Noto Sans" w:cs="Noto Sans"/>
          <w:b/>
          <w:i/>
          <w:sz w:val="20"/>
          <w:szCs w:val="20"/>
          <w:u w:val="single"/>
        </w:rPr>
        <w:lastRenderedPageBreak/>
        <w:t>Počty tovarov sú</w:t>
      </w:r>
      <w:r w:rsidR="00D23537" w:rsidRPr="001875CC">
        <w:rPr>
          <w:rFonts w:ascii="Noto Sans" w:hAnsi="Noto Sans" w:cs="Noto Sans"/>
          <w:b/>
          <w:i/>
          <w:sz w:val="20"/>
          <w:szCs w:val="20"/>
          <w:u w:val="single"/>
        </w:rPr>
        <w:t xml:space="preserve"> orientačn</w:t>
      </w:r>
      <w:r>
        <w:rPr>
          <w:rFonts w:ascii="Noto Sans" w:hAnsi="Noto Sans" w:cs="Noto Sans"/>
          <w:b/>
          <w:i/>
          <w:sz w:val="20"/>
          <w:szCs w:val="20"/>
          <w:u w:val="single"/>
        </w:rPr>
        <w:t xml:space="preserve">é, pre verejného obstarávateľa nie sú záväzné </w:t>
      </w:r>
      <w:r w:rsidR="00D23537" w:rsidRPr="001875CC">
        <w:rPr>
          <w:rFonts w:ascii="Noto Sans" w:hAnsi="Noto Sans" w:cs="Noto Sans"/>
          <w:b/>
          <w:i/>
          <w:sz w:val="20"/>
          <w:szCs w:val="20"/>
          <w:u w:val="single"/>
        </w:rPr>
        <w:t xml:space="preserve"> a môž</w:t>
      </w:r>
      <w:r>
        <w:rPr>
          <w:rFonts w:ascii="Noto Sans" w:hAnsi="Noto Sans" w:cs="Noto Sans"/>
          <w:b/>
          <w:i/>
          <w:sz w:val="20"/>
          <w:szCs w:val="20"/>
          <w:u w:val="single"/>
        </w:rPr>
        <w:t>u</w:t>
      </w:r>
      <w:r w:rsidR="00D23537" w:rsidRPr="001875CC">
        <w:rPr>
          <w:rFonts w:ascii="Noto Sans" w:hAnsi="Noto Sans" w:cs="Noto Sans"/>
          <w:b/>
          <w:i/>
          <w:sz w:val="20"/>
          <w:szCs w:val="20"/>
          <w:u w:val="single"/>
        </w:rPr>
        <w:t xml:space="preserve"> sa meniť v závislosti od aktuálnych potrieb verejného obstarávateľa</w:t>
      </w:r>
      <w:r w:rsidR="00AF73CB" w:rsidRPr="001875CC">
        <w:rPr>
          <w:rFonts w:ascii="Noto Sans" w:hAnsi="Noto Sans" w:cs="Noto Sans"/>
          <w:b/>
          <w:i/>
          <w:sz w:val="20"/>
          <w:szCs w:val="20"/>
          <w:u w:val="single"/>
        </w:rPr>
        <w:t>.</w:t>
      </w:r>
    </w:p>
    <w:p w14:paraId="66DE6462" w14:textId="2AE5B85E" w:rsidR="000B7E79" w:rsidRPr="000B7E79" w:rsidRDefault="000B7E79" w:rsidP="00C6390D">
      <w:pPr>
        <w:ind w:firstLine="567"/>
        <w:jc w:val="both"/>
        <w:rPr>
          <w:rFonts w:ascii="Noto Sans" w:hAnsi="Noto Sans" w:cs="Noto Sans"/>
          <w:bCs/>
          <w:iCs/>
          <w:sz w:val="20"/>
          <w:szCs w:val="20"/>
        </w:rPr>
      </w:pPr>
      <w:r w:rsidRPr="000B7E79">
        <w:rPr>
          <w:rFonts w:ascii="Noto Sans" w:hAnsi="Noto Sans" w:cs="Noto Sans"/>
          <w:bCs/>
          <w:iCs/>
          <w:sz w:val="20"/>
          <w:szCs w:val="20"/>
        </w:rPr>
        <w:t>Množstvá tovarov budú spresnené v čiastkových objednávkach.</w:t>
      </w:r>
    </w:p>
    <w:p w14:paraId="6FD34EB0" w14:textId="7BC20FCC" w:rsidR="000C64D3" w:rsidRDefault="000C64D3" w:rsidP="000C64D3">
      <w:pPr>
        <w:ind w:firstLine="567"/>
        <w:jc w:val="both"/>
        <w:rPr>
          <w:rFonts w:ascii="Noto Sans" w:hAnsi="Noto Sans" w:cs="Noto Sans"/>
          <w:sz w:val="20"/>
          <w:szCs w:val="20"/>
        </w:rPr>
      </w:pPr>
      <w:r w:rsidRPr="00CC55AB">
        <w:rPr>
          <w:rFonts w:ascii="Noto Sans" w:hAnsi="Noto Sans" w:cs="Noto Sans"/>
          <w:sz w:val="20"/>
          <w:szCs w:val="20"/>
        </w:rPr>
        <w:t>Predmetom zákazky bude  prípadne aj iný tovar</w:t>
      </w:r>
      <w:r>
        <w:rPr>
          <w:rFonts w:ascii="Noto Sans" w:hAnsi="Noto Sans" w:cs="Noto Sans"/>
          <w:sz w:val="20"/>
          <w:szCs w:val="20"/>
        </w:rPr>
        <w:t xml:space="preserve"> ako je uvedený v Prílohe č.1</w:t>
      </w:r>
      <w:r w:rsidRPr="00CC55AB">
        <w:rPr>
          <w:rFonts w:ascii="Noto Sans" w:hAnsi="Noto Sans" w:cs="Noto Sans"/>
          <w:sz w:val="20"/>
          <w:szCs w:val="20"/>
        </w:rPr>
        <w:t xml:space="preserve">, ktorý je minimálne rovnakej akosti, </w:t>
      </w:r>
      <w:r>
        <w:rPr>
          <w:rFonts w:ascii="Noto Sans" w:hAnsi="Noto Sans" w:cs="Noto Sans"/>
          <w:sz w:val="20"/>
          <w:szCs w:val="20"/>
        </w:rPr>
        <w:t>podobného</w:t>
      </w:r>
      <w:r w:rsidRPr="00CC55AB">
        <w:rPr>
          <w:rFonts w:ascii="Noto Sans" w:hAnsi="Noto Sans" w:cs="Noto Sans"/>
          <w:sz w:val="20"/>
          <w:szCs w:val="20"/>
        </w:rPr>
        <w:t xml:space="preserve"> druhu, určeného na </w:t>
      </w:r>
      <w:r>
        <w:rPr>
          <w:rFonts w:ascii="Noto Sans" w:hAnsi="Noto Sans" w:cs="Noto Sans"/>
          <w:sz w:val="20"/>
          <w:szCs w:val="20"/>
        </w:rPr>
        <w:t>súvisiace</w:t>
      </w:r>
      <w:r w:rsidRPr="00CC55AB">
        <w:rPr>
          <w:rFonts w:ascii="Noto Sans" w:hAnsi="Noto Sans" w:cs="Noto Sans"/>
          <w:sz w:val="20"/>
          <w:szCs w:val="20"/>
        </w:rPr>
        <w:t xml:space="preserve"> použitie</w:t>
      </w:r>
      <w:r w:rsidR="00BF2FDC">
        <w:rPr>
          <w:rFonts w:ascii="Noto Sans" w:hAnsi="Noto Sans" w:cs="Noto Sans"/>
          <w:sz w:val="20"/>
          <w:szCs w:val="20"/>
        </w:rPr>
        <w:t>.</w:t>
      </w:r>
    </w:p>
    <w:p w14:paraId="20E44261" w14:textId="20D51BDF" w:rsidR="000C64D3" w:rsidRDefault="000C64D3" w:rsidP="00C6390D">
      <w:pPr>
        <w:ind w:firstLine="567"/>
        <w:jc w:val="both"/>
        <w:rPr>
          <w:rFonts w:ascii="Noto Sans" w:hAnsi="Noto Sans" w:cs="Noto Sans"/>
          <w:sz w:val="20"/>
          <w:szCs w:val="20"/>
        </w:rPr>
      </w:pPr>
      <w:r>
        <w:rPr>
          <w:rFonts w:ascii="Noto Sans" w:hAnsi="Noto Sans" w:cs="Noto Sans"/>
          <w:sz w:val="20"/>
          <w:szCs w:val="20"/>
        </w:rPr>
        <w:t xml:space="preserve">Cena takéhoto tovaru bude stanovená podľa </w:t>
      </w:r>
      <w:r w:rsidR="00BF2FDC">
        <w:rPr>
          <w:rFonts w:ascii="Noto Sans" w:hAnsi="Noto Sans" w:cs="Noto Sans"/>
          <w:sz w:val="20"/>
          <w:szCs w:val="20"/>
        </w:rPr>
        <w:t xml:space="preserve">verejne dostupného </w:t>
      </w:r>
      <w:r>
        <w:rPr>
          <w:rFonts w:ascii="Noto Sans" w:hAnsi="Noto Sans" w:cs="Noto Sans"/>
          <w:sz w:val="20"/>
          <w:szCs w:val="20"/>
        </w:rPr>
        <w:t>aktuálneho cenníka dodávateľa</w:t>
      </w:r>
      <w:r w:rsidR="00BF2FDC" w:rsidRPr="00BF2FDC">
        <w:rPr>
          <w:rFonts w:ascii="Noto Sans" w:hAnsi="Noto Sans" w:cs="Noto Sans"/>
          <w:sz w:val="20"/>
          <w:szCs w:val="20"/>
        </w:rPr>
        <w:t xml:space="preserve"> </w:t>
      </w:r>
      <w:r w:rsidR="00BF2FDC">
        <w:rPr>
          <w:rFonts w:ascii="Noto Sans" w:hAnsi="Noto Sans" w:cs="Noto Sans"/>
          <w:sz w:val="20"/>
          <w:szCs w:val="20"/>
        </w:rPr>
        <w:t>s uplatnenou zľavou do 10 % vrátane dopravy na miesto plnenia.</w:t>
      </w:r>
    </w:p>
    <w:p w14:paraId="58609601" w14:textId="0C67980E" w:rsidR="005A056A" w:rsidRPr="00B95FFC" w:rsidRDefault="005A056A" w:rsidP="005A056A">
      <w:pPr>
        <w:jc w:val="both"/>
        <w:rPr>
          <w:rFonts w:ascii="Noto Sans" w:hAnsi="Noto Sans" w:cs="Noto Sans"/>
          <w:bCs/>
          <w:iCs/>
          <w:sz w:val="20"/>
          <w:szCs w:val="20"/>
        </w:rPr>
      </w:pPr>
      <w:r w:rsidRPr="00B95FFC">
        <w:rPr>
          <w:rFonts w:ascii="Noto Sans" w:hAnsi="Noto Sans" w:cs="Noto Sans"/>
          <w:bCs/>
          <w:iCs/>
          <w:sz w:val="20"/>
          <w:szCs w:val="20"/>
        </w:rPr>
        <w:t xml:space="preserve">     </w:t>
      </w:r>
      <w:r>
        <w:rPr>
          <w:rFonts w:ascii="Noto Sans" w:hAnsi="Noto Sans" w:cs="Noto Sans"/>
          <w:bCs/>
          <w:iCs/>
          <w:sz w:val="20"/>
          <w:szCs w:val="20"/>
        </w:rPr>
        <w:tab/>
      </w:r>
      <w:r w:rsidRPr="00B95FFC">
        <w:rPr>
          <w:rFonts w:ascii="Noto Sans" w:hAnsi="Noto Sans" w:cs="Noto Sans"/>
          <w:bCs/>
          <w:iCs/>
          <w:sz w:val="20"/>
          <w:szCs w:val="20"/>
        </w:rPr>
        <w:t xml:space="preserve">Ak sa uvádzajú údaje alebo odkazy na konkrétneho výrobcu, výrobný postup, značku, obchodný názov, patent alebo typ, umožňuje sa dodávateľom predloženie ponuky s ekvivalentným riešením. Ekvivalent je možné dodať v rovnakej alebo vyššej kvalite podľa technickej špecifikácie predmetu zákazky.   </w:t>
      </w:r>
    </w:p>
    <w:p w14:paraId="2239EA3B" w14:textId="77777777" w:rsidR="00B95FFC" w:rsidRDefault="00B95FFC" w:rsidP="00CF40EC">
      <w:pPr>
        <w:pStyle w:val="Standard"/>
        <w:ind w:firstLine="567"/>
        <w:jc w:val="both"/>
        <w:rPr>
          <w:rFonts w:ascii="Noto Sans" w:hAnsi="Noto Sans" w:cs="Noto Sans"/>
          <w:sz w:val="20"/>
          <w:szCs w:val="20"/>
        </w:rPr>
      </w:pPr>
    </w:p>
    <w:p w14:paraId="7EB3AF2E" w14:textId="37CB149C" w:rsidR="0039065C" w:rsidRPr="002425F5" w:rsidRDefault="00A85FE0" w:rsidP="00AB702B">
      <w:pPr>
        <w:pStyle w:val="Standard"/>
        <w:numPr>
          <w:ilvl w:val="0"/>
          <w:numId w:val="15"/>
        </w:numPr>
        <w:jc w:val="both"/>
        <w:rPr>
          <w:rFonts w:ascii="Noto Sans" w:hAnsi="Noto Sans" w:cs="Noto Sans"/>
          <w:sz w:val="20"/>
          <w:szCs w:val="20"/>
          <w:shd w:val="clear" w:color="auto" w:fill="FFFFFF"/>
        </w:rPr>
      </w:pPr>
      <w:r w:rsidRPr="004A25CB">
        <w:rPr>
          <w:rFonts w:ascii="Noto Sans" w:hAnsi="Noto Sans" w:cs="Noto Sans"/>
          <w:b/>
          <w:iCs/>
          <w:sz w:val="20"/>
          <w:szCs w:val="20"/>
        </w:rPr>
        <w:t xml:space="preserve"> </w:t>
      </w:r>
      <w:r w:rsidR="00CC5203" w:rsidRPr="004A25CB">
        <w:rPr>
          <w:rFonts w:ascii="Noto Sans" w:hAnsi="Noto Sans" w:cs="Noto Sans"/>
          <w:b/>
          <w:iCs/>
          <w:sz w:val="20"/>
          <w:szCs w:val="20"/>
        </w:rPr>
        <w:t xml:space="preserve">Predpokladaná hodnota zákazky:  </w:t>
      </w:r>
      <w:r w:rsidR="00B95FFC">
        <w:rPr>
          <w:rFonts w:ascii="Noto Sans" w:hAnsi="Noto Sans" w:cs="Noto Sans"/>
          <w:b/>
          <w:iCs/>
          <w:sz w:val="20"/>
          <w:szCs w:val="20"/>
        </w:rPr>
        <w:t>21 700, 00</w:t>
      </w:r>
      <w:r w:rsidR="004D6DE0">
        <w:rPr>
          <w:rFonts w:ascii="Noto Sans" w:hAnsi="Noto Sans" w:cs="Noto Sans"/>
          <w:b/>
          <w:iCs/>
          <w:sz w:val="20"/>
          <w:szCs w:val="20"/>
        </w:rPr>
        <w:t xml:space="preserve"> </w:t>
      </w:r>
      <w:r w:rsidR="00FB565D" w:rsidRPr="004A25CB">
        <w:rPr>
          <w:rFonts w:ascii="Noto Sans" w:hAnsi="Noto Sans" w:cs="Noto Sans"/>
          <w:b/>
          <w:iCs/>
          <w:sz w:val="20"/>
          <w:szCs w:val="20"/>
        </w:rPr>
        <w:t>€ bez DPH</w:t>
      </w:r>
    </w:p>
    <w:p w14:paraId="4E5465EE" w14:textId="77777777" w:rsidR="004A25CB" w:rsidRPr="004A25CB" w:rsidRDefault="004A25CB" w:rsidP="004A25CB">
      <w:pPr>
        <w:pStyle w:val="Standard"/>
        <w:ind w:left="927"/>
        <w:jc w:val="both"/>
        <w:rPr>
          <w:rFonts w:ascii="Noto Sans" w:hAnsi="Noto Sans" w:cs="Noto Sans"/>
          <w:sz w:val="20"/>
          <w:szCs w:val="20"/>
          <w:shd w:val="clear" w:color="auto" w:fill="FFFFFF"/>
        </w:rPr>
      </w:pPr>
    </w:p>
    <w:p w14:paraId="16D73CCC"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Základné zmluvné podmienky:</w:t>
      </w:r>
    </w:p>
    <w:p w14:paraId="5A440FB6" w14:textId="77777777" w:rsidR="00BE6584" w:rsidRDefault="00BE6584" w:rsidP="00DE597D">
      <w:pPr>
        <w:pStyle w:val="Standard"/>
        <w:jc w:val="both"/>
        <w:rPr>
          <w:rFonts w:ascii="Noto Sans" w:hAnsi="Noto Sans" w:cs="Noto Sans"/>
          <w:sz w:val="20"/>
          <w:szCs w:val="20"/>
        </w:rPr>
      </w:pPr>
    </w:p>
    <w:p w14:paraId="001B9C67" w14:textId="0F69EC02" w:rsidR="004A25CB" w:rsidRDefault="00DE597D" w:rsidP="00C01FAE">
      <w:pPr>
        <w:pStyle w:val="Standard"/>
        <w:numPr>
          <w:ilvl w:val="0"/>
          <w:numId w:val="23"/>
        </w:numPr>
        <w:jc w:val="both"/>
        <w:rPr>
          <w:rFonts w:ascii="Noto Sans" w:hAnsi="Noto Sans" w:cs="Noto Sans"/>
          <w:sz w:val="20"/>
          <w:szCs w:val="20"/>
        </w:rPr>
      </w:pPr>
      <w:r>
        <w:rPr>
          <w:rFonts w:ascii="Noto Sans" w:hAnsi="Noto Sans" w:cs="Noto Sans"/>
          <w:sz w:val="20"/>
          <w:szCs w:val="20"/>
        </w:rPr>
        <w:t xml:space="preserve">Miesto </w:t>
      </w:r>
      <w:r w:rsidR="00A940D6">
        <w:rPr>
          <w:rFonts w:ascii="Noto Sans" w:hAnsi="Noto Sans" w:cs="Noto Sans"/>
          <w:sz w:val="20"/>
          <w:szCs w:val="20"/>
        </w:rPr>
        <w:t>plnenia</w:t>
      </w:r>
      <w:r w:rsidR="003C6D79">
        <w:rPr>
          <w:rFonts w:ascii="Noto Sans" w:hAnsi="Noto Sans" w:cs="Noto Sans"/>
          <w:sz w:val="20"/>
          <w:szCs w:val="20"/>
        </w:rPr>
        <w:t xml:space="preserve"> zákazky</w:t>
      </w:r>
      <w:r>
        <w:rPr>
          <w:rFonts w:ascii="Noto Sans" w:hAnsi="Noto Sans" w:cs="Noto Sans"/>
          <w:sz w:val="20"/>
          <w:szCs w:val="20"/>
        </w:rPr>
        <w:t xml:space="preserve">: </w:t>
      </w:r>
      <w:r w:rsidR="004A25CB">
        <w:rPr>
          <w:rFonts w:ascii="Noto Sans" w:hAnsi="Noto Sans" w:cs="Noto Sans"/>
          <w:sz w:val="20"/>
          <w:szCs w:val="20"/>
        </w:rPr>
        <w:t xml:space="preserve">Bytový podnik mesta Košice, </w:t>
      </w:r>
      <w:proofErr w:type="spellStart"/>
      <w:r w:rsidR="004A25CB">
        <w:rPr>
          <w:rFonts w:ascii="Noto Sans" w:hAnsi="Noto Sans" w:cs="Noto Sans"/>
          <w:sz w:val="20"/>
          <w:szCs w:val="20"/>
        </w:rPr>
        <w:t>s.r.o</w:t>
      </w:r>
      <w:proofErr w:type="spellEnd"/>
      <w:r w:rsidR="004A25CB">
        <w:rPr>
          <w:rFonts w:ascii="Noto Sans" w:hAnsi="Noto Sans" w:cs="Noto Sans"/>
          <w:sz w:val="20"/>
          <w:szCs w:val="20"/>
        </w:rPr>
        <w:t>., Južné nábrežie 13, 042 19 Košice</w:t>
      </w:r>
    </w:p>
    <w:p w14:paraId="2D9A12B6" w14:textId="554D5ED1" w:rsidR="00CE0EB8" w:rsidRPr="00CE0EB8" w:rsidRDefault="00CE0EB8" w:rsidP="00C01FAE">
      <w:pPr>
        <w:pStyle w:val="Standard"/>
        <w:numPr>
          <w:ilvl w:val="0"/>
          <w:numId w:val="23"/>
        </w:numPr>
        <w:jc w:val="both"/>
        <w:rPr>
          <w:rFonts w:ascii="Noto Sans" w:hAnsi="Noto Sans" w:cs="Noto Sans"/>
          <w:sz w:val="20"/>
          <w:szCs w:val="20"/>
        </w:rPr>
      </w:pPr>
      <w:r w:rsidRPr="00CE0EB8">
        <w:rPr>
          <w:rFonts w:ascii="Noto Sans" w:hAnsi="Noto Sans" w:cs="Noto Sans"/>
          <w:sz w:val="20"/>
          <w:szCs w:val="20"/>
        </w:rPr>
        <w:t xml:space="preserve">Termín dodania: Dodávka tovaru bude vopred dohodnutá a termín dodania bude </w:t>
      </w:r>
      <w:r w:rsidR="00F402D2">
        <w:rPr>
          <w:rFonts w:ascii="Noto Sans" w:hAnsi="Noto Sans" w:cs="Noto Sans"/>
          <w:sz w:val="20"/>
          <w:szCs w:val="20"/>
        </w:rPr>
        <w:t>najneskôr do 7 dní od zaslania objednávky</w:t>
      </w:r>
      <w:r w:rsidR="00C01FAE">
        <w:rPr>
          <w:rFonts w:ascii="Noto Sans" w:hAnsi="Noto Sans" w:cs="Noto Sans"/>
          <w:sz w:val="20"/>
          <w:szCs w:val="20"/>
        </w:rPr>
        <w:t xml:space="preserve"> elektronickou formou</w:t>
      </w:r>
    </w:p>
    <w:p w14:paraId="5ACF963D" w14:textId="143B6C84" w:rsidR="00CE0EB8" w:rsidRDefault="00CE0EB8" w:rsidP="00C01FAE">
      <w:pPr>
        <w:pStyle w:val="Standard"/>
        <w:numPr>
          <w:ilvl w:val="0"/>
          <w:numId w:val="23"/>
        </w:numPr>
        <w:jc w:val="both"/>
        <w:rPr>
          <w:rFonts w:ascii="Noto Sans" w:hAnsi="Noto Sans" w:cs="Noto Sans"/>
          <w:sz w:val="20"/>
          <w:szCs w:val="20"/>
        </w:rPr>
      </w:pPr>
      <w:r w:rsidRPr="00CE0EB8">
        <w:rPr>
          <w:rFonts w:ascii="Noto Sans" w:hAnsi="Noto Sans" w:cs="Noto Sans"/>
          <w:sz w:val="20"/>
          <w:szCs w:val="20"/>
        </w:rPr>
        <w:t xml:space="preserve">Množstvá budú </w:t>
      </w:r>
      <w:r w:rsidR="00F402D2">
        <w:rPr>
          <w:rFonts w:ascii="Noto Sans" w:hAnsi="Noto Sans" w:cs="Noto Sans"/>
          <w:sz w:val="20"/>
          <w:szCs w:val="20"/>
        </w:rPr>
        <w:t>s</w:t>
      </w:r>
      <w:r w:rsidRPr="00CE0EB8">
        <w:rPr>
          <w:rFonts w:ascii="Noto Sans" w:hAnsi="Noto Sans" w:cs="Noto Sans"/>
          <w:sz w:val="20"/>
          <w:szCs w:val="20"/>
        </w:rPr>
        <w:t>presnené čiastkovými objednávkami a podľa aktuálnej prevádzkovej potreby verejného obstarávateľa.</w:t>
      </w:r>
    </w:p>
    <w:p w14:paraId="7B6CEE75" w14:textId="46BECFB5" w:rsidR="00DE597D" w:rsidRDefault="00DE597D" w:rsidP="00C01FAE">
      <w:pPr>
        <w:pStyle w:val="Standard"/>
        <w:numPr>
          <w:ilvl w:val="0"/>
          <w:numId w:val="23"/>
        </w:numPr>
        <w:tabs>
          <w:tab w:val="left" w:pos="142"/>
        </w:tabs>
        <w:jc w:val="both"/>
        <w:rPr>
          <w:rFonts w:ascii="Noto Sans" w:hAnsi="Noto Sans" w:cs="Noto Sans"/>
          <w:sz w:val="20"/>
          <w:szCs w:val="20"/>
        </w:rPr>
      </w:pPr>
      <w:r>
        <w:rPr>
          <w:rFonts w:ascii="Noto Sans" w:hAnsi="Noto Sans" w:cs="Noto Sans"/>
          <w:sz w:val="20"/>
          <w:szCs w:val="20"/>
        </w:rPr>
        <w:t xml:space="preserve">Lehota splatnosti faktúr: </w:t>
      </w:r>
      <w:r w:rsidR="004D6DE0">
        <w:rPr>
          <w:rFonts w:ascii="Noto Sans" w:hAnsi="Noto Sans" w:cs="Noto Sans"/>
          <w:sz w:val="20"/>
          <w:szCs w:val="20"/>
        </w:rPr>
        <w:t xml:space="preserve">do </w:t>
      </w:r>
      <w:r>
        <w:rPr>
          <w:rFonts w:ascii="Noto Sans" w:hAnsi="Noto Sans" w:cs="Noto Sans"/>
          <w:sz w:val="20"/>
          <w:szCs w:val="20"/>
        </w:rPr>
        <w:t>60 dní po doručení faktúry</w:t>
      </w:r>
    </w:p>
    <w:p w14:paraId="1D050A53" w14:textId="21331EBC" w:rsidR="005F625D" w:rsidRPr="005F625D" w:rsidRDefault="005F625D" w:rsidP="00C01FAE">
      <w:pPr>
        <w:pStyle w:val="Standard"/>
        <w:numPr>
          <w:ilvl w:val="0"/>
          <w:numId w:val="23"/>
        </w:numPr>
        <w:tabs>
          <w:tab w:val="left" w:pos="142"/>
        </w:tabs>
        <w:jc w:val="both"/>
        <w:rPr>
          <w:rFonts w:ascii="Noto Sans" w:hAnsi="Noto Sans" w:cs="Noto Sans"/>
          <w:sz w:val="20"/>
          <w:szCs w:val="20"/>
        </w:rPr>
      </w:pPr>
      <w:r w:rsidRPr="005F625D">
        <w:rPr>
          <w:rFonts w:ascii="Noto Sans" w:hAnsi="Noto Sans" w:cs="Noto Sans"/>
          <w:sz w:val="20"/>
          <w:szCs w:val="20"/>
        </w:rPr>
        <w:t xml:space="preserve">Lehota na poskytovanie predmetu zákazky: </w:t>
      </w:r>
      <w:r w:rsidR="00BF2FDC">
        <w:rPr>
          <w:rFonts w:ascii="Noto Sans" w:hAnsi="Noto Sans" w:cs="Noto Sans"/>
          <w:sz w:val="20"/>
          <w:szCs w:val="20"/>
        </w:rPr>
        <w:t>12</w:t>
      </w:r>
      <w:r w:rsidRPr="005F625D">
        <w:rPr>
          <w:rFonts w:ascii="Noto Sans" w:hAnsi="Noto Sans" w:cs="Noto Sans"/>
          <w:sz w:val="20"/>
          <w:szCs w:val="20"/>
        </w:rPr>
        <w:t xml:space="preserve"> mesiacov </w:t>
      </w:r>
      <w:r w:rsidR="00B52460">
        <w:rPr>
          <w:rFonts w:ascii="Noto Sans" w:hAnsi="Noto Sans" w:cs="Noto Sans"/>
          <w:sz w:val="20"/>
          <w:szCs w:val="20"/>
        </w:rPr>
        <w:t>resp. do vyčerpania finančného limitu</w:t>
      </w:r>
      <w:r w:rsidR="00CE0EB8">
        <w:rPr>
          <w:rFonts w:ascii="Noto Sans" w:hAnsi="Noto Sans" w:cs="Noto Sans"/>
          <w:sz w:val="20"/>
          <w:szCs w:val="20"/>
        </w:rPr>
        <w:t xml:space="preserve"> 21 700, 00 € bez DPH</w:t>
      </w:r>
      <w:r w:rsidR="00F402D2">
        <w:rPr>
          <w:rFonts w:ascii="Noto Sans" w:hAnsi="Noto Sans" w:cs="Noto Sans"/>
          <w:sz w:val="20"/>
          <w:szCs w:val="20"/>
        </w:rPr>
        <w:t xml:space="preserve"> podľa toho, ktorá zo skutočností nastane skôr</w:t>
      </w:r>
    </w:p>
    <w:p w14:paraId="6569C387" w14:textId="3B744272" w:rsidR="00DE597D" w:rsidRPr="003D318A" w:rsidRDefault="00DE597D" w:rsidP="00C01FAE">
      <w:pPr>
        <w:pStyle w:val="Standard"/>
        <w:numPr>
          <w:ilvl w:val="0"/>
          <w:numId w:val="23"/>
        </w:numPr>
        <w:tabs>
          <w:tab w:val="left" w:pos="142"/>
        </w:tabs>
        <w:jc w:val="both"/>
        <w:rPr>
          <w:rFonts w:ascii="Noto Sans" w:hAnsi="Noto Sans" w:cs="Noto Sans"/>
          <w:i/>
          <w:iCs/>
          <w:sz w:val="20"/>
          <w:szCs w:val="20"/>
          <w:u w:val="single"/>
        </w:rPr>
      </w:pPr>
      <w:r>
        <w:rPr>
          <w:rFonts w:ascii="Noto Sans" w:hAnsi="Noto Sans" w:cs="Noto Sans"/>
          <w:sz w:val="20"/>
          <w:szCs w:val="20"/>
        </w:rPr>
        <w:t xml:space="preserve">S úspešným uchádzačom bude uzatvorená </w:t>
      </w:r>
      <w:r w:rsidR="00F402D2">
        <w:rPr>
          <w:rFonts w:ascii="Noto Sans" w:hAnsi="Noto Sans" w:cs="Noto Sans"/>
          <w:sz w:val="20"/>
          <w:szCs w:val="20"/>
        </w:rPr>
        <w:t>Kúpna z</w:t>
      </w:r>
      <w:r>
        <w:rPr>
          <w:rFonts w:ascii="Noto Sans" w:hAnsi="Noto Sans" w:cs="Noto Sans"/>
          <w:sz w:val="20"/>
          <w:szCs w:val="20"/>
        </w:rPr>
        <w:t>mluva</w:t>
      </w:r>
      <w:r w:rsidR="00F402D2">
        <w:rPr>
          <w:rFonts w:ascii="Noto Sans" w:hAnsi="Noto Sans" w:cs="Noto Sans"/>
          <w:sz w:val="20"/>
          <w:szCs w:val="20"/>
        </w:rPr>
        <w:t>, ktorej Návrh tvorí Príloh</w:t>
      </w:r>
      <w:r w:rsidR="00C01FAE">
        <w:rPr>
          <w:rFonts w:ascii="Noto Sans" w:hAnsi="Noto Sans" w:cs="Noto Sans"/>
          <w:sz w:val="20"/>
          <w:szCs w:val="20"/>
        </w:rPr>
        <w:t>u</w:t>
      </w:r>
      <w:r w:rsidR="00F402D2">
        <w:rPr>
          <w:rFonts w:ascii="Noto Sans" w:hAnsi="Noto Sans" w:cs="Noto Sans"/>
          <w:sz w:val="20"/>
          <w:szCs w:val="20"/>
        </w:rPr>
        <w:t xml:space="preserve"> č. 3 tejto </w:t>
      </w:r>
      <w:r w:rsidR="00C01FAE">
        <w:rPr>
          <w:rFonts w:ascii="Noto Sans" w:hAnsi="Noto Sans" w:cs="Noto Sans"/>
          <w:sz w:val="20"/>
          <w:szCs w:val="20"/>
        </w:rPr>
        <w:t>Výzvy</w:t>
      </w:r>
    </w:p>
    <w:p w14:paraId="65DBC44F" w14:textId="752D74A2" w:rsidR="006E57A4" w:rsidRDefault="006E57A4" w:rsidP="005F625D">
      <w:pPr>
        <w:pStyle w:val="Standard"/>
        <w:tabs>
          <w:tab w:val="left" w:pos="142"/>
        </w:tabs>
        <w:jc w:val="both"/>
        <w:rPr>
          <w:rFonts w:ascii="Noto Sans" w:hAnsi="Noto Sans" w:cs="Noto Sans"/>
          <w:sz w:val="20"/>
          <w:szCs w:val="20"/>
        </w:rPr>
      </w:pPr>
    </w:p>
    <w:p w14:paraId="36A8D5AD" w14:textId="77777777" w:rsidR="000A7463"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Lehota na predkladanie ponúk (</w:t>
      </w:r>
      <w:r>
        <w:rPr>
          <w:rFonts w:ascii="Noto Sans" w:hAnsi="Noto Sans" w:cs="Noto Sans"/>
          <w:bCs/>
          <w:sz w:val="20"/>
          <w:szCs w:val="20"/>
        </w:rPr>
        <w:t>vrátane skenovaných dokladov</w:t>
      </w:r>
      <w:r>
        <w:rPr>
          <w:rFonts w:ascii="Noto Sans" w:hAnsi="Noto Sans" w:cs="Noto Sans"/>
          <w:b/>
          <w:sz w:val="20"/>
          <w:szCs w:val="20"/>
        </w:rPr>
        <w:t xml:space="preserve">): </w:t>
      </w:r>
    </w:p>
    <w:p w14:paraId="39757F21" w14:textId="6B9AF6EB" w:rsidR="00032646" w:rsidRDefault="00032646" w:rsidP="000A7463">
      <w:pPr>
        <w:pStyle w:val="Standard"/>
        <w:ind w:left="720"/>
        <w:jc w:val="both"/>
        <w:rPr>
          <w:rFonts w:ascii="Noto Sans" w:hAnsi="Noto Sans" w:cs="Noto Sans"/>
          <w:b/>
          <w:sz w:val="20"/>
          <w:szCs w:val="20"/>
        </w:rPr>
      </w:pPr>
    </w:p>
    <w:p w14:paraId="336328C4" w14:textId="0DCD20F8" w:rsidR="00DE597D" w:rsidRDefault="00DE597D" w:rsidP="000A7463">
      <w:pPr>
        <w:pStyle w:val="Standard"/>
        <w:ind w:left="720"/>
        <w:jc w:val="center"/>
        <w:rPr>
          <w:rFonts w:ascii="Noto Sans" w:hAnsi="Noto Sans" w:cs="Noto Sans"/>
          <w:b/>
          <w:sz w:val="20"/>
          <w:szCs w:val="20"/>
        </w:rPr>
      </w:pPr>
      <w:r w:rsidRPr="000C27CF">
        <w:rPr>
          <w:rFonts w:ascii="Noto Sans" w:hAnsi="Noto Sans" w:cs="Noto Sans"/>
          <w:b/>
          <w:sz w:val="20"/>
          <w:szCs w:val="20"/>
        </w:rPr>
        <w:t xml:space="preserve">do </w:t>
      </w:r>
      <w:r w:rsidR="00F402D2" w:rsidRPr="000C27CF">
        <w:rPr>
          <w:rFonts w:ascii="Noto Sans" w:hAnsi="Noto Sans" w:cs="Noto Sans"/>
          <w:b/>
          <w:sz w:val="20"/>
          <w:szCs w:val="20"/>
        </w:rPr>
        <w:t>25</w:t>
      </w:r>
      <w:r w:rsidR="00B8769E" w:rsidRPr="000C27CF">
        <w:rPr>
          <w:rFonts w:ascii="Noto Sans" w:hAnsi="Noto Sans" w:cs="Noto Sans"/>
          <w:b/>
          <w:sz w:val="20"/>
          <w:szCs w:val="20"/>
        </w:rPr>
        <w:t xml:space="preserve">.9. </w:t>
      </w:r>
      <w:r w:rsidR="00125844" w:rsidRPr="000C27CF">
        <w:rPr>
          <w:rFonts w:ascii="Noto Sans" w:hAnsi="Noto Sans" w:cs="Noto Sans"/>
          <w:b/>
          <w:sz w:val="20"/>
          <w:szCs w:val="20"/>
        </w:rPr>
        <w:t>2020</w:t>
      </w:r>
      <w:r w:rsidRPr="000C27CF">
        <w:rPr>
          <w:rFonts w:ascii="Noto Sans" w:hAnsi="Noto Sans" w:cs="Noto Sans"/>
          <w:b/>
          <w:sz w:val="20"/>
          <w:szCs w:val="20"/>
        </w:rPr>
        <w:t>, 10:00 hod</w:t>
      </w:r>
    </w:p>
    <w:p w14:paraId="7E1FC456" w14:textId="77777777" w:rsidR="00DE597D" w:rsidRDefault="00DE597D" w:rsidP="00DE597D">
      <w:pPr>
        <w:pStyle w:val="Standard"/>
        <w:jc w:val="both"/>
        <w:rPr>
          <w:rFonts w:ascii="Noto Sans" w:hAnsi="Noto Sans" w:cs="Noto Sans"/>
          <w:b/>
          <w:sz w:val="20"/>
          <w:szCs w:val="20"/>
        </w:rPr>
      </w:pPr>
    </w:p>
    <w:p w14:paraId="23BC0EFB"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Stanovenie ceny:</w:t>
      </w:r>
    </w:p>
    <w:p w14:paraId="009770DB" w14:textId="77777777" w:rsidR="0089762F" w:rsidRDefault="0089762F" w:rsidP="00DE597D">
      <w:pPr>
        <w:pStyle w:val="Standard"/>
        <w:jc w:val="both"/>
      </w:pPr>
    </w:p>
    <w:p w14:paraId="7099B75E" w14:textId="0779D4D9" w:rsidR="00F402D2" w:rsidRPr="00CC55AB" w:rsidRDefault="005447C3" w:rsidP="00F402D2">
      <w:pPr>
        <w:jc w:val="both"/>
        <w:rPr>
          <w:rFonts w:ascii="Noto Sans" w:hAnsi="Noto Sans" w:cs="Noto Sans"/>
          <w:sz w:val="20"/>
          <w:szCs w:val="20"/>
        </w:rPr>
      </w:pPr>
      <w:r>
        <w:rPr>
          <w:rFonts w:ascii="Noto Sans" w:hAnsi="Noto Sans" w:cs="Noto Sans"/>
          <w:kern w:val="3"/>
          <w:sz w:val="20"/>
          <w:szCs w:val="20"/>
        </w:rPr>
        <w:t xml:space="preserve"> </w:t>
      </w:r>
      <w:r w:rsidR="00F402D2">
        <w:rPr>
          <w:rFonts w:ascii="Noto Sans" w:hAnsi="Noto Sans" w:cs="Noto Sans"/>
          <w:kern w:val="3"/>
          <w:sz w:val="20"/>
          <w:szCs w:val="20"/>
        </w:rPr>
        <w:tab/>
      </w:r>
      <w:r>
        <w:rPr>
          <w:rFonts w:ascii="Noto Sans" w:hAnsi="Noto Sans" w:cs="Noto Sans"/>
          <w:kern w:val="3"/>
          <w:sz w:val="20"/>
          <w:szCs w:val="20"/>
        </w:rPr>
        <w:t xml:space="preserve"> </w:t>
      </w:r>
      <w:r w:rsidR="00F402D2" w:rsidRPr="00CC55AB">
        <w:rPr>
          <w:rFonts w:ascii="Noto Sans" w:hAnsi="Noto Sans" w:cs="Noto Sans"/>
          <w:sz w:val="20"/>
          <w:szCs w:val="20"/>
        </w:rPr>
        <w:t xml:space="preserve">Cenu je potrebné spracovať na základe uvedeného vo </w:t>
      </w:r>
      <w:r w:rsidR="00C01FAE">
        <w:rPr>
          <w:rFonts w:ascii="Noto Sans" w:hAnsi="Noto Sans" w:cs="Noto Sans"/>
          <w:sz w:val="20"/>
          <w:szCs w:val="20"/>
        </w:rPr>
        <w:t>V</w:t>
      </w:r>
      <w:r w:rsidR="00F402D2" w:rsidRPr="00CC55AB">
        <w:rPr>
          <w:rFonts w:ascii="Noto Sans" w:hAnsi="Noto Sans" w:cs="Noto Sans"/>
          <w:sz w:val="20"/>
          <w:szCs w:val="20"/>
        </w:rPr>
        <w:t>ýzve na predloženie ponuky predmetnej zákazky a podľa  požiadaviek Prílohy č.1.</w:t>
      </w:r>
    </w:p>
    <w:p w14:paraId="0DFE2DB3" w14:textId="68229A58" w:rsidR="005447C3" w:rsidRPr="005447C3" w:rsidRDefault="005447C3" w:rsidP="00F402D2">
      <w:pPr>
        <w:ind w:firstLine="567"/>
        <w:jc w:val="both"/>
        <w:rPr>
          <w:rFonts w:ascii="Noto Sans" w:hAnsi="Noto Sans" w:cs="Noto Sans"/>
          <w:kern w:val="3"/>
          <w:sz w:val="20"/>
          <w:szCs w:val="20"/>
        </w:rPr>
      </w:pPr>
      <w:r>
        <w:rPr>
          <w:rFonts w:ascii="Noto Sans" w:hAnsi="Noto Sans" w:cs="Noto Sans"/>
          <w:kern w:val="3"/>
          <w:sz w:val="20"/>
          <w:szCs w:val="20"/>
        </w:rPr>
        <w:t xml:space="preserve"> </w:t>
      </w:r>
      <w:r w:rsidRPr="005447C3">
        <w:rPr>
          <w:rFonts w:ascii="Noto Sans" w:hAnsi="Noto Sans" w:cs="Noto Sans"/>
          <w:kern w:val="3"/>
          <w:sz w:val="20"/>
          <w:szCs w:val="20"/>
        </w:rPr>
        <w:t>Cenu je potrebné uvádzať v eurách (€). V</w:t>
      </w:r>
      <w:r w:rsidR="00585BDE">
        <w:rPr>
          <w:rFonts w:ascii="Noto Sans" w:hAnsi="Noto Sans" w:cs="Noto Sans"/>
          <w:kern w:val="3"/>
          <w:sz w:val="20"/>
          <w:szCs w:val="20"/>
        </w:rPr>
        <w:t xml:space="preserve"> cenovej</w:t>
      </w:r>
      <w:r w:rsidRPr="005447C3">
        <w:rPr>
          <w:rFonts w:ascii="Noto Sans" w:hAnsi="Noto Sans" w:cs="Noto Sans"/>
          <w:kern w:val="3"/>
          <w:sz w:val="20"/>
          <w:szCs w:val="20"/>
        </w:rPr>
        <w:t> ponuke spracovanej do Prílohy č. 1 tejto Výzvy je potrebné uvádzať jednotkovú cenu za MJ bez DPH</w:t>
      </w:r>
      <w:r w:rsidR="00F402D2">
        <w:rPr>
          <w:rFonts w:ascii="Noto Sans" w:hAnsi="Noto Sans" w:cs="Noto Sans"/>
          <w:kern w:val="3"/>
          <w:sz w:val="20"/>
          <w:szCs w:val="20"/>
        </w:rPr>
        <w:t xml:space="preserve"> a jednotkovú </w:t>
      </w:r>
      <w:r w:rsidR="00585BDE">
        <w:rPr>
          <w:rFonts w:ascii="Noto Sans" w:hAnsi="Noto Sans" w:cs="Noto Sans"/>
          <w:kern w:val="3"/>
          <w:sz w:val="20"/>
          <w:szCs w:val="20"/>
        </w:rPr>
        <w:t xml:space="preserve">cenu </w:t>
      </w:r>
      <w:r w:rsidR="00F402D2">
        <w:rPr>
          <w:rFonts w:ascii="Noto Sans" w:hAnsi="Noto Sans" w:cs="Noto Sans"/>
          <w:kern w:val="3"/>
          <w:sz w:val="20"/>
          <w:szCs w:val="20"/>
        </w:rPr>
        <w:t>spolu za predmet zákazky v € bez </w:t>
      </w:r>
      <w:r w:rsidRPr="005447C3">
        <w:rPr>
          <w:rFonts w:ascii="Noto Sans" w:hAnsi="Noto Sans" w:cs="Noto Sans"/>
          <w:kern w:val="3"/>
          <w:sz w:val="20"/>
          <w:szCs w:val="20"/>
        </w:rPr>
        <w:t>DPH</w:t>
      </w:r>
      <w:r w:rsidR="00F402D2">
        <w:rPr>
          <w:rFonts w:ascii="Noto Sans" w:hAnsi="Noto Sans" w:cs="Noto Sans"/>
          <w:kern w:val="3"/>
          <w:sz w:val="20"/>
          <w:szCs w:val="20"/>
        </w:rPr>
        <w:t xml:space="preserve">. ( súčet jednotkových cien ) </w:t>
      </w:r>
    </w:p>
    <w:p w14:paraId="6D5F9B2C" w14:textId="075C8B24" w:rsidR="004A3C4E" w:rsidRDefault="005447C3" w:rsidP="005447C3">
      <w:pPr>
        <w:jc w:val="both"/>
        <w:rPr>
          <w:rFonts w:ascii="Noto Sans" w:hAnsi="Noto Sans" w:cs="Noto Sans"/>
          <w:kern w:val="3"/>
          <w:sz w:val="20"/>
          <w:szCs w:val="20"/>
        </w:rPr>
      </w:pPr>
      <w:r w:rsidRPr="005447C3">
        <w:rPr>
          <w:rFonts w:ascii="Noto Sans" w:hAnsi="Noto Sans" w:cs="Noto Sans"/>
          <w:kern w:val="3"/>
          <w:sz w:val="20"/>
          <w:szCs w:val="20"/>
        </w:rPr>
        <w:t>Ak uchádzač nie je platcom DPH uvedie túto skutočnosť  v ponuke.</w:t>
      </w:r>
    </w:p>
    <w:p w14:paraId="713CB10C" w14:textId="04FF727D" w:rsidR="004A3C4E" w:rsidRDefault="004A3C4E" w:rsidP="00F402D2">
      <w:pPr>
        <w:ind w:firstLine="708"/>
        <w:jc w:val="both"/>
        <w:rPr>
          <w:rFonts w:ascii="Noto Sans" w:hAnsi="Noto Sans" w:cs="Noto Sans"/>
          <w:kern w:val="3"/>
          <w:sz w:val="20"/>
          <w:szCs w:val="20"/>
        </w:rPr>
      </w:pPr>
      <w:r w:rsidRPr="00F402D2">
        <w:rPr>
          <w:rFonts w:ascii="Noto Sans" w:hAnsi="Noto Sans" w:cs="Noto Sans"/>
          <w:kern w:val="3"/>
          <w:sz w:val="20"/>
          <w:szCs w:val="20"/>
        </w:rPr>
        <w:t xml:space="preserve">Uchádzačom predložená cena zahŕňa všetky náklady spojené s dodaním </w:t>
      </w:r>
      <w:r w:rsidR="00F402D2">
        <w:rPr>
          <w:rFonts w:ascii="Noto Sans" w:hAnsi="Noto Sans" w:cs="Noto Sans"/>
          <w:kern w:val="3"/>
          <w:sz w:val="20"/>
          <w:szCs w:val="20"/>
        </w:rPr>
        <w:t>tovaru</w:t>
      </w:r>
      <w:r w:rsidRPr="00F402D2">
        <w:rPr>
          <w:rFonts w:ascii="Noto Sans" w:hAnsi="Noto Sans" w:cs="Noto Sans"/>
          <w:kern w:val="3"/>
          <w:sz w:val="20"/>
          <w:szCs w:val="20"/>
        </w:rPr>
        <w:t xml:space="preserve"> a ostatného príslušenstva podľa Prílohy č.1 vrátane dopravy na miesto plnenia </w:t>
      </w:r>
      <w:proofErr w:type="spellStart"/>
      <w:r w:rsidRPr="00F402D2">
        <w:rPr>
          <w:rFonts w:ascii="Noto Sans" w:hAnsi="Noto Sans" w:cs="Noto Sans"/>
          <w:kern w:val="3"/>
          <w:sz w:val="20"/>
          <w:szCs w:val="20"/>
        </w:rPr>
        <w:t>t.j</w:t>
      </w:r>
      <w:proofErr w:type="spellEnd"/>
      <w:r w:rsidRPr="00F402D2">
        <w:rPr>
          <w:rFonts w:ascii="Noto Sans" w:hAnsi="Noto Sans" w:cs="Noto Sans"/>
          <w:kern w:val="3"/>
          <w:sz w:val="20"/>
          <w:szCs w:val="20"/>
        </w:rPr>
        <w:t xml:space="preserve">. BPMK, </w:t>
      </w:r>
      <w:proofErr w:type="spellStart"/>
      <w:r w:rsidRPr="00F402D2">
        <w:rPr>
          <w:rFonts w:ascii="Noto Sans" w:hAnsi="Noto Sans" w:cs="Noto Sans"/>
          <w:kern w:val="3"/>
          <w:sz w:val="20"/>
          <w:szCs w:val="20"/>
        </w:rPr>
        <w:t>s.r.o</w:t>
      </w:r>
      <w:proofErr w:type="spellEnd"/>
      <w:r w:rsidRPr="00F402D2">
        <w:rPr>
          <w:rFonts w:ascii="Noto Sans" w:hAnsi="Noto Sans" w:cs="Noto Sans"/>
          <w:kern w:val="3"/>
          <w:sz w:val="20"/>
          <w:szCs w:val="20"/>
        </w:rPr>
        <w:t>., Južné nábrežie č.13, Košice.</w:t>
      </w:r>
    </w:p>
    <w:p w14:paraId="56D7E1E0" w14:textId="0D831D12" w:rsidR="000C27CF" w:rsidRDefault="000C27CF" w:rsidP="00F402D2">
      <w:pPr>
        <w:ind w:firstLine="708"/>
        <w:jc w:val="both"/>
        <w:rPr>
          <w:rFonts w:ascii="Noto Sans" w:hAnsi="Noto Sans" w:cs="Noto Sans"/>
          <w:kern w:val="3"/>
          <w:sz w:val="20"/>
          <w:szCs w:val="20"/>
        </w:rPr>
      </w:pPr>
      <w:r>
        <w:rPr>
          <w:rFonts w:ascii="Noto Sans" w:hAnsi="Noto Sans" w:cs="Noto Sans"/>
          <w:kern w:val="3"/>
          <w:sz w:val="20"/>
          <w:szCs w:val="20"/>
        </w:rPr>
        <w:t xml:space="preserve">Celková cena bez DPH za </w:t>
      </w:r>
      <w:r w:rsidR="009A263C">
        <w:rPr>
          <w:rFonts w:ascii="Noto Sans" w:hAnsi="Noto Sans" w:cs="Noto Sans"/>
          <w:kern w:val="3"/>
          <w:sz w:val="20"/>
          <w:szCs w:val="20"/>
        </w:rPr>
        <w:t xml:space="preserve">celkové </w:t>
      </w:r>
      <w:r>
        <w:rPr>
          <w:rFonts w:ascii="Noto Sans" w:hAnsi="Noto Sans" w:cs="Noto Sans"/>
          <w:kern w:val="3"/>
          <w:sz w:val="20"/>
          <w:szCs w:val="20"/>
        </w:rPr>
        <w:t>predpokladané množstvo tovaru podľa Prílohy č.1 nesmie presiahnuť PHZ 21 700,00 €.</w:t>
      </w:r>
    </w:p>
    <w:p w14:paraId="0746D531" w14:textId="77777777" w:rsidR="00F402D2" w:rsidRDefault="00F402D2" w:rsidP="00F402D2">
      <w:pPr>
        <w:ind w:firstLine="708"/>
        <w:jc w:val="both"/>
        <w:rPr>
          <w:rFonts w:ascii="Noto Sans" w:hAnsi="Noto Sans" w:cs="Noto Sans"/>
          <w:kern w:val="3"/>
          <w:sz w:val="20"/>
          <w:szCs w:val="20"/>
        </w:rPr>
      </w:pPr>
    </w:p>
    <w:p w14:paraId="2730F003" w14:textId="3CC8B991" w:rsidR="00237B40" w:rsidRDefault="00DE597D" w:rsidP="003109EE">
      <w:pPr>
        <w:pStyle w:val="Standard"/>
        <w:numPr>
          <w:ilvl w:val="0"/>
          <w:numId w:val="15"/>
        </w:numPr>
        <w:jc w:val="both"/>
        <w:rPr>
          <w:rFonts w:ascii="Noto Sans" w:hAnsi="Noto Sans" w:cs="Noto Sans"/>
          <w:sz w:val="20"/>
          <w:szCs w:val="20"/>
        </w:rPr>
      </w:pPr>
      <w:r>
        <w:rPr>
          <w:rFonts w:ascii="Noto Sans" w:hAnsi="Noto Sans" w:cs="Noto Sans"/>
          <w:b/>
          <w:sz w:val="20"/>
          <w:szCs w:val="20"/>
        </w:rPr>
        <w:t>Postup vo verejnom obstarávaní:</w:t>
      </w:r>
      <w:r>
        <w:rPr>
          <w:rFonts w:ascii="Noto Sans" w:hAnsi="Noto Sans" w:cs="Noto Sans"/>
          <w:sz w:val="20"/>
          <w:szCs w:val="20"/>
        </w:rPr>
        <w:t xml:space="preserve">  Je jednoetapový.</w:t>
      </w:r>
    </w:p>
    <w:p w14:paraId="7B83C29E" w14:textId="79FEF4D2" w:rsidR="002425F5" w:rsidRDefault="002425F5" w:rsidP="002425F5">
      <w:pPr>
        <w:pStyle w:val="Standard"/>
        <w:ind w:left="927"/>
        <w:jc w:val="both"/>
        <w:rPr>
          <w:rFonts w:ascii="Noto Sans" w:hAnsi="Noto Sans" w:cs="Noto Sans"/>
          <w:sz w:val="20"/>
          <w:szCs w:val="20"/>
        </w:rPr>
      </w:pPr>
    </w:p>
    <w:p w14:paraId="4503041A" w14:textId="1FC13995" w:rsidR="009A263C" w:rsidRDefault="009A263C" w:rsidP="002425F5">
      <w:pPr>
        <w:pStyle w:val="Standard"/>
        <w:ind w:left="927"/>
        <w:jc w:val="both"/>
        <w:rPr>
          <w:rFonts w:ascii="Noto Sans" w:hAnsi="Noto Sans" w:cs="Noto Sans"/>
          <w:sz w:val="20"/>
          <w:szCs w:val="20"/>
        </w:rPr>
      </w:pPr>
    </w:p>
    <w:p w14:paraId="52CABE54" w14:textId="46F47501" w:rsidR="009A263C" w:rsidRDefault="009A263C" w:rsidP="002425F5">
      <w:pPr>
        <w:pStyle w:val="Standard"/>
        <w:ind w:left="927"/>
        <w:jc w:val="both"/>
        <w:rPr>
          <w:rFonts w:ascii="Noto Sans" w:hAnsi="Noto Sans" w:cs="Noto Sans"/>
          <w:sz w:val="20"/>
          <w:szCs w:val="20"/>
        </w:rPr>
      </w:pPr>
    </w:p>
    <w:p w14:paraId="2B39950F" w14:textId="77777777" w:rsidR="009A263C" w:rsidRDefault="009A263C" w:rsidP="002425F5">
      <w:pPr>
        <w:pStyle w:val="Standard"/>
        <w:ind w:left="927"/>
        <w:jc w:val="both"/>
        <w:rPr>
          <w:rFonts w:ascii="Noto Sans" w:hAnsi="Noto Sans" w:cs="Noto Sans"/>
          <w:sz w:val="20"/>
          <w:szCs w:val="20"/>
        </w:rPr>
      </w:pPr>
    </w:p>
    <w:p w14:paraId="5AFE5544" w14:textId="77777777" w:rsidR="00DE597D" w:rsidRDefault="00DE597D" w:rsidP="003109EE">
      <w:pPr>
        <w:pStyle w:val="Standard"/>
        <w:numPr>
          <w:ilvl w:val="0"/>
          <w:numId w:val="15"/>
        </w:numPr>
        <w:jc w:val="both"/>
        <w:rPr>
          <w:rFonts w:ascii="Noto Sans" w:hAnsi="Noto Sans" w:cs="Noto Sans"/>
          <w:b/>
          <w:sz w:val="20"/>
          <w:szCs w:val="20"/>
        </w:rPr>
      </w:pPr>
      <w:r w:rsidRPr="00DE597D">
        <w:rPr>
          <w:rFonts w:ascii="Noto Sans" w:hAnsi="Noto Sans" w:cs="Noto Sans"/>
          <w:b/>
          <w:sz w:val="20"/>
          <w:szCs w:val="20"/>
        </w:rPr>
        <w:lastRenderedPageBreak/>
        <w:t xml:space="preserve"> </w:t>
      </w:r>
      <w:r>
        <w:rPr>
          <w:rFonts w:ascii="Noto Sans" w:hAnsi="Noto Sans" w:cs="Noto Sans"/>
          <w:b/>
          <w:sz w:val="20"/>
          <w:szCs w:val="20"/>
        </w:rPr>
        <w:t>Predkladanie dokladov a ponuky:</w:t>
      </w:r>
    </w:p>
    <w:p w14:paraId="6A19FDE6" w14:textId="77777777" w:rsidR="0089762F" w:rsidRDefault="0089762F" w:rsidP="00DE597D">
      <w:pPr>
        <w:pStyle w:val="Standard"/>
        <w:jc w:val="both"/>
        <w:rPr>
          <w:rFonts w:ascii="Noto Sans" w:hAnsi="Noto Sans" w:cs="Noto Sans"/>
          <w:b/>
          <w:sz w:val="20"/>
          <w:szCs w:val="20"/>
        </w:rPr>
      </w:pPr>
    </w:p>
    <w:p w14:paraId="022E457D" w14:textId="77777777" w:rsidR="00DE597D" w:rsidRDefault="00DE597D" w:rsidP="00623162">
      <w:pPr>
        <w:pStyle w:val="Standard"/>
        <w:ind w:hanging="284"/>
        <w:jc w:val="both"/>
      </w:pPr>
      <w:r>
        <w:rPr>
          <w:rFonts w:ascii="Noto Sans" w:hAnsi="Noto Sans" w:cs="Noto Sans"/>
          <w:b/>
          <w:sz w:val="20"/>
          <w:szCs w:val="20"/>
        </w:rPr>
        <w:t xml:space="preserve">    </w:t>
      </w:r>
      <w:r w:rsidR="005D6A87">
        <w:rPr>
          <w:rFonts w:ascii="Noto Sans" w:hAnsi="Noto Sans" w:cs="Noto Sans"/>
          <w:b/>
          <w:sz w:val="20"/>
          <w:szCs w:val="20"/>
        </w:rPr>
        <w:tab/>
      </w:r>
      <w:r w:rsidR="005D6A87">
        <w:rPr>
          <w:rFonts w:ascii="Noto Sans" w:hAnsi="Noto Sans" w:cs="Noto Sans"/>
          <w:b/>
          <w:sz w:val="20"/>
          <w:szCs w:val="20"/>
        </w:rPr>
        <w:tab/>
      </w: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402BE">
        <w:rPr>
          <w:rFonts w:ascii="Noto Sans" w:hAnsi="Noto Sans" w:cs="Noto Sans"/>
          <w:sz w:val="20"/>
          <w:szCs w:val="20"/>
        </w:rPr>
        <w:t>o</w:t>
      </w:r>
      <w:r>
        <w:rPr>
          <w:rFonts w:ascii="Noto Sans" w:hAnsi="Noto Sans" w:cs="Noto Sans"/>
          <w:sz w:val="20"/>
          <w:szCs w:val="20"/>
        </w:rPr>
        <w:t>cenen</w:t>
      </w:r>
      <w:r w:rsidR="007814FD">
        <w:rPr>
          <w:rFonts w:ascii="Noto Sans" w:hAnsi="Noto Sans" w:cs="Noto Sans"/>
          <w:sz w:val="20"/>
          <w:szCs w:val="20"/>
        </w:rPr>
        <w:t>ú</w:t>
      </w:r>
      <w:r>
        <w:rPr>
          <w:rFonts w:ascii="Noto Sans" w:hAnsi="Noto Sans" w:cs="Noto Sans"/>
          <w:sz w:val="20"/>
          <w:szCs w:val="20"/>
        </w:rPr>
        <w:t xml:space="preserve"> Príloh</w:t>
      </w:r>
      <w:r w:rsidR="007814FD">
        <w:rPr>
          <w:rFonts w:ascii="Noto Sans" w:hAnsi="Noto Sans" w:cs="Noto Sans"/>
          <w:sz w:val="20"/>
          <w:szCs w:val="20"/>
        </w:rPr>
        <w:t>u</w:t>
      </w:r>
      <w:r>
        <w:rPr>
          <w:rFonts w:ascii="Noto Sans" w:hAnsi="Noto Sans" w:cs="Noto Sans"/>
          <w:sz w:val="20"/>
          <w:szCs w:val="20"/>
        </w:rPr>
        <w:t xml:space="preserve"> č.1.</w:t>
      </w:r>
    </w:p>
    <w:p w14:paraId="442C7339" w14:textId="77777777" w:rsidR="00DE597D" w:rsidRDefault="00DE597D" w:rsidP="00623162">
      <w:pPr>
        <w:pStyle w:val="Standard"/>
        <w:jc w:val="both"/>
      </w:pPr>
      <w:r>
        <w:rPr>
          <w:rFonts w:ascii="Noto Sans" w:hAnsi="Noto Sans" w:cs="Noto Sans"/>
          <w:sz w:val="20"/>
          <w:szCs w:val="20"/>
        </w:rPr>
        <w:t xml:space="preserve">Ponuka je vyhotovená elektronicky a vložená do systému JOSEPHINE umiestnenom na webovej adrese </w:t>
      </w:r>
      <w:hyperlink r:id="rId11" w:history="1">
        <w:r>
          <w:rPr>
            <w:rFonts w:ascii="Noto Sans" w:hAnsi="Noto Sans" w:cs="Noto Sans"/>
            <w:sz w:val="20"/>
            <w:szCs w:val="20"/>
          </w:rPr>
          <w:t>https://josephine.proebiz.com/</w:t>
        </w:r>
      </w:hyperlink>
      <w:r>
        <w:rPr>
          <w:rFonts w:ascii="Noto Sans" w:hAnsi="Noto Sans" w:cs="Noto Sans"/>
          <w:sz w:val="20"/>
          <w:szCs w:val="20"/>
        </w:rPr>
        <w:t xml:space="preserve">.   </w:t>
      </w:r>
    </w:p>
    <w:p w14:paraId="784D2EFE"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má možnosť sa registrovať do systému JOSEPHINE pomocou vyplnenia registračného formulára a následným prihlásením.</w:t>
      </w:r>
    </w:p>
    <w:p w14:paraId="4410BC96"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511F9923" w14:textId="02CD96AB" w:rsidR="00DE597D" w:rsidRDefault="00DE597D" w:rsidP="00623162">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xml:space="preserve">) tak, ako je uvedené v bode </w:t>
      </w:r>
      <w:r w:rsidR="002425F5">
        <w:rPr>
          <w:rFonts w:ascii="Noto Sans" w:hAnsi="Noto Sans" w:cs="Noto Sans"/>
          <w:color w:val="00000A"/>
          <w:sz w:val="20"/>
          <w:szCs w:val="20"/>
        </w:rPr>
        <w:t>9</w:t>
      </w:r>
      <w:r>
        <w:rPr>
          <w:rFonts w:ascii="Noto Sans" w:hAnsi="Noto Sans" w:cs="Noto Sans"/>
          <w:color w:val="00000A"/>
          <w:sz w:val="20"/>
          <w:szCs w:val="20"/>
        </w:rPr>
        <w:t>. tejto Výzvy . Doklady musia byť k termínu predloženia ponuky platné a aktuálne.</w:t>
      </w:r>
    </w:p>
    <w:p w14:paraId="4442BAF7" w14:textId="08CE2A87"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68422BB9" w14:textId="77777777" w:rsidR="002425F5" w:rsidRDefault="002425F5" w:rsidP="00623162">
      <w:pPr>
        <w:pStyle w:val="Standard"/>
        <w:ind w:left="284" w:hanging="284"/>
        <w:jc w:val="both"/>
        <w:rPr>
          <w:rFonts w:ascii="Noto Sans" w:hAnsi="Noto Sans" w:cs="Noto Sans"/>
          <w:sz w:val="20"/>
          <w:szCs w:val="20"/>
        </w:rPr>
      </w:pPr>
    </w:p>
    <w:p w14:paraId="4F0B7B1C" w14:textId="77777777" w:rsidR="0039065C" w:rsidRDefault="0039065C" w:rsidP="00623162">
      <w:pPr>
        <w:pStyle w:val="Standard"/>
        <w:ind w:left="284" w:hanging="284"/>
        <w:jc w:val="both"/>
        <w:rPr>
          <w:rFonts w:ascii="Noto Sans" w:hAnsi="Noto Sans" w:cs="Noto Sans"/>
          <w:sz w:val="20"/>
          <w:szCs w:val="20"/>
        </w:rPr>
      </w:pPr>
    </w:p>
    <w:p w14:paraId="067EB1CC"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Podmienky účasti sú nasledovné:</w:t>
      </w:r>
    </w:p>
    <w:p w14:paraId="4577A3AB" w14:textId="77777777" w:rsidR="0089762F" w:rsidRDefault="0089762F" w:rsidP="00623162">
      <w:pPr>
        <w:pStyle w:val="Standard"/>
        <w:ind w:left="284" w:hanging="284"/>
        <w:jc w:val="both"/>
      </w:pPr>
    </w:p>
    <w:p w14:paraId="19CEB8AE" w14:textId="77777777" w:rsidR="00DE597D" w:rsidRDefault="00DE597D" w:rsidP="00623162">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2A8FB1B8" w14:textId="77777777" w:rsidR="00DE597D" w:rsidRDefault="00DE597D" w:rsidP="00623162">
      <w:pPr>
        <w:pStyle w:val="Standard"/>
        <w:jc w:val="both"/>
      </w:pPr>
    </w:p>
    <w:p w14:paraId="65A1B6C2" w14:textId="77777777"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w:t>
      </w:r>
      <w:r w:rsidR="00504A67">
        <w:rPr>
          <w:rFonts w:ascii="Noto Sans" w:hAnsi="Noto Sans" w:cs="Noto Sans"/>
          <w:sz w:val="20"/>
          <w:szCs w:val="20"/>
        </w:rPr>
        <w:t>V</w:t>
      </w:r>
      <w:r w:rsidRPr="001125F3">
        <w:rPr>
          <w:rFonts w:ascii="Noto Sans" w:hAnsi="Noto Sans" w:cs="Noto Sans"/>
          <w:sz w:val="20"/>
          <w:szCs w:val="20"/>
        </w:rPr>
        <w:t xml:space="preserve">ýpis z obchodného registra alebo </w:t>
      </w:r>
      <w:r w:rsidR="00504A67">
        <w:rPr>
          <w:rFonts w:ascii="Noto Sans" w:hAnsi="Noto Sans" w:cs="Noto Sans"/>
          <w:sz w:val="20"/>
          <w:szCs w:val="20"/>
        </w:rPr>
        <w:t>V</w:t>
      </w:r>
      <w:r w:rsidRPr="001125F3">
        <w:rPr>
          <w:rFonts w:ascii="Noto Sans" w:hAnsi="Noto Sans" w:cs="Noto Sans"/>
          <w:sz w:val="20"/>
          <w:szCs w:val="20"/>
        </w:rPr>
        <w:t>ýpis zo živnostenského registra alebo iný doklad)</w:t>
      </w:r>
    </w:p>
    <w:p w14:paraId="07ED254B" w14:textId="77777777"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14:paraId="2FBC688B" w14:textId="77777777"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proofErr w:type="spellStart"/>
      <w:r>
        <w:rPr>
          <w:rFonts w:ascii="Noto Sans" w:hAnsi="Noto Sans" w:cs="Noto Sans"/>
          <w:sz w:val="20"/>
          <w:szCs w:val="20"/>
        </w:rPr>
        <w:t>Z.z</w:t>
      </w:r>
      <w:proofErr w:type="spellEnd"/>
      <w:r>
        <w:rPr>
          <w:rFonts w:ascii="Noto Sans" w:hAnsi="Noto Sans" w:cs="Noto Sans"/>
          <w:sz w:val="20"/>
          <w:szCs w:val="20"/>
        </w:rPr>
        <w:t xml:space="preserve">. O verejnom obstarávaní a o zmene a doplnení niektorých zákonov </w:t>
      </w:r>
    </w:p>
    <w:p w14:paraId="6A035C1C" w14:textId="77777777"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14:paraId="1DF1802E" w14:textId="77777777" w:rsidR="009B4960" w:rsidRDefault="009B4960" w:rsidP="00DE597D">
      <w:pPr>
        <w:pStyle w:val="Standard"/>
        <w:jc w:val="both"/>
        <w:rPr>
          <w:rFonts w:ascii="Noto Sans" w:hAnsi="Noto Sans" w:cs="Noto Sans"/>
          <w:iCs/>
          <w:sz w:val="20"/>
          <w:szCs w:val="20"/>
          <w:u w:val="single"/>
        </w:rPr>
      </w:pPr>
    </w:p>
    <w:p w14:paraId="54CF2EAA" w14:textId="77777777" w:rsidR="00DE597D" w:rsidRDefault="00DE597D" w:rsidP="00DE597D">
      <w:pPr>
        <w:pStyle w:val="Standard"/>
        <w:jc w:val="both"/>
        <w:rPr>
          <w:rFonts w:ascii="Noto Sans" w:hAnsi="Noto Sans" w:cs="Noto Sans"/>
          <w:iCs/>
          <w:sz w:val="20"/>
          <w:szCs w:val="20"/>
          <w:u w:val="single"/>
        </w:rPr>
      </w:pPr>
      <w:r>
        <w:rPr>
          <w:rFonts w:ascii="Noto Sans" w:hAnsi="Noto Sans" w:cs="Noto Sans"/>
          <w:iCs/>
          <w:sz w:val="20"/>
          <w:szCs w:val="20"/>
          <w:u w:val="single"/>
        </w:rPr>
        <w:t>Na preukázanie splnenia  podmienok účasti  je potrebné predložiť tieto doklady:</w:t>
      </w:r>
    </w:p>
    <w:p w14:paraId="2B3E1450" w14:textId="77777777" w:rsidR="00200179" w:rsidRDefault="00200179" w:rsidP="00DE597D">
      <w:pPr>
        <w:pStyle w:val="Standard"/>
        <w:jc w:val="both"/>
      </w:pPr>
    </w:p>
    <w:p w14:paraId="079E11C4" w14:textId="77777777"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14:paraId="561C315E" w14:textId="77777777" w:rsidR="00DE597D" w:rsidRDefault="00DE597D" w:rsidP="006A4E57">
      <w:pPr>
        <w:pStyle w:val="Standard"/>
        <w:numPr>
          <w:ilvl w:val="0"/>
          <w:numId w:val="9"/>
        </w:numPr>
        <w:tabs>
          <w:tab w:val="left" w:pos="-3752"/>
        </w:tabs>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14:paraId="129EC096" w14:textId="77777777"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6F4F015F" w14:textId="5B18374A" w:rsidR="00504A67" w:rsidRDefault="00504A67" w:rsidP="00504A67">
      <w:pPr>
        <w:pStyle w:val="Odsekzoznamu"/>
        <w:tabs>
          <w:tab w:val="left" w:pos="568"/>
        </w:tabs>
        <w:ind w:left="284"/>
        <w:jc w:val="both"/>
        <w:rPr>
          <w:rFonts w:ascii="Noto Sans" w:hAnsi="Noto Sans" w:cs="Noto Sans"/>
          <w:sz w:val="20"/>
          <w:szCs w:val="20"/>
        </w:rPr>
      </w:pPr>
    </w:p>
    <w:p w14:paraId="4B0DFFBA" w14:textId="73186759" w:rsidR="009A263C" w:rsidRDefault="009A263C" w:rsidP="00504A67">
      <w:pPr>
        <w:pStyle w:val="Odsekzoznamu"/>
        <w:tabs>
          <w:tab w:val="left" w:pos="568"/>
        </w:tabs>
        <w:ind w:left="284"/>
        <w:jc w:val="both"/>
        <w:rPr>
          <w:rFonts w:ascii="Noto Sans" w:hAnsi="Noto Sans" w:cs="Noto Sans"/>
          <w:sz w:val="20"/>
          <w:szCs w:val="20"/>
        </w:rPr>
      </w:pPr>
    </w:p>
    <w:p w14:paraId="0A41A6F0" w14:textId="77777777" w:rsidR="009A263C" w:rsidRDefault="009A263C" w:rsidP="00504A67">
      <w:pPr>
        <w:pStyle w:val="Odsekzoznamu"/>
        <w:tabs>
          <w:tab w:val="left" w:pos="568"/>
        </w:tabs>
        <w:ind w:left="284"/>
        <w:jc w:val="both"/>
        <w:rPr>
          <w:rFonts w:ascii="Noto Sans" w:hAnsi="Noto Sans" w:cs="Noto Sans"/>
          <w:sz w:val="20"/>
          <w:szCs w:val="20"/>
        </w:rPr>
      </w:pPr>
    </w:p>
    <w:p w14:paraId="75C29E59" w14:textId="77777777" w:rsidR="00DE597D" w:rsidRPr="00B402BE" w:rsidRDefault="00DE597D" w:rsidP="00DE597D">
      <w:pPr>
        <w:pStyle w:val="Standard"/>
        <w:jc w:val="both"/>
        <w:rPr>
          <w:rFonts w:ascii="Noto Sans" w:hAnsi="Noto Sans" w:cs="Noto Sans"/>
          <w:b/>
          <w:bCs/>
          <w:sz w:val="20"/>
          <w:szCs w:val="20"/>
          <w:u w:val="single"/>
        </w:rPr>
      </w:pPr>
      <w:r w:rsidRPr="00B402BE">
        <w:rPr>
          <w:rFonts w:ascii="Noto Sans" w:hAnsi="Noto Sans" w:cs="Noto Sans"/>
          <w:b/>
          <w:bCs/>
          <w:sz w:val="20"/>
          <w:szCs w:val="20"/>
          <w:u w:val="single"/>
        </w:rPr>
        <w:lastRenderedPageBreak/>
        <w:t>Obsah ponuky a požadované doklady:</w:t>
      </w:r>
    </w:p>
    <w:p w14:paraId="4641A5D5" w14:textId="77777777" w:rsidR="00DE597D" w:rsidRDefault="00DE597D" w:rsidP="00DE597D">
      <w:pPr>
        <w:pStyle w:val="Standard"/>
        <w:jc w:val="both"/>
      </w:pPr>
    </w:p>
    <w:p w14:paraId="5F83ACA0"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Oprávnenie na podnikanie v danej oblasti - kópia</w:t>
      </w:r>
    </w:p>
    <w:p w14:paraId="59826491" w14:textId="77777777" w:rsidR="00DE597D" w:rsidRDefault="00B367AA"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Ocenená</w:t>
      </w:r>
      <w:r w:rsidR="00DE597D">
        <w:rPr>
          <w:rFonts w:ascii="Noto Sans" w:hAnsi="Noto Sans" w:cs="Noto Sans"/>
          <w:sz w:val="20"/>
          <w:szCs w:val="20"/>
        </w:rPr>
        <w:t xml:space="preserve"> Príloh</w:t>
      </w:r>
      <w:r>
        <w:rPr>
          <w:rFonts w:ascii="Noto Sans" w:hAnsi="Noto Sans" w:cs="Noto Sans"/>
          <w:sz w:val="20"/>
          <w:szCs w:val="20"/>
        </w:rPr>
        <w:t>a</w:t>
      </w:r>
      <w:r w:rsidR="00DE597D">
        <w:rPr>
          <w:rFonts w:ascii="Noto Sans" w:hAnsi="Noto Sans" w:cs="Noto Sans"/>
          <w:sz w:val="20"/>
          <w:szCs w:val="20"/>
        </w:rPr>
        <w:t xml:space="preserve"> č.1</w:t>
      </w:r>
    </w:p>
    <w:p w14:paraId="4165C50D" w14:textId="77777777" w:rsidR="00F402D2" w:rsidRDefault="00DE597D" w:rsidP="00F402D2">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č.2</w:t>
      </w:r>
    </w:p>
    <w:p w14:paraId="0493819F" w14:textId="2F4879A7" w:rsidR="00F402D2" w:rsidRDefault="00F402D2" w:rsidP="0026421C">
      <w:pPr>
        <w:pStyle w:val="Standard"/>
        <w:numPr>
          <w:ilvl w:val="0"/>
          <w:numId w:val="7"/>
        </w:numPr>
        <w:ind w:left="284" w:hanging="284"/>
        <w:jc w:val="both"/>
        <w:rPr>
          <w:rFonts w:ascii="Noto Sans" w:hAnsi="Noto Sans" w:cs="Noto Sans"/>
          <w:sz w:val="20"/>
          <w:szCs w:val="20"/>
        </w:rPr>
      </w:pPr>
      <w:r w:rsidRPr="00F402D2">
        <w:rPr>
          <w:rFonts w:ascii="Noto Sans" w:hAnsi="Noto Sans" w:cs="Noto Sans"/>
          <w:sz w:val="20"/>
          <w:szCs w:val="20"/>
        </w:rPr>
        <w:t>Kúpn</w:t>
      </w:r>
      <w:r w:rsidR="00C01FAE">
        <w:rPr>
          <w:rFonts w:ascii="Noto Sans" w:hAnsi="Noto Sans" w:cs="Noto Sans"/>
          <w:sz w:val="20"/>
          <w:szCs w:val="20"/>
        </w:rPr>
        <w:t>a</w:t>
      </w:r>
      <w:r w:rsidRPr="00F402D2">
        <w:rPr>
          <w:rFonts w:ascii="Noto Sans" w:hAnsi="Noto Sans" w:cs="Noto Sans"/>
          <w:sz w:val="20"/>
          <w:szCs w:val="20"/>
        </w:rPr>
        <w:t xml:space="preserve"> zmluv</w:t>
      </w:r>
      <w:r w:rsidR="00C01FAE">
        <w:rPr>
          <w:rFonts w:ascii="Noto Sans" w:hAnsi="Noto Sans" w:cs="Noto Sans"/>
          <w:sz w:val="20"/>
          <w:szCs w:val="20"/>
        </w:rPr>
        <w:t>a</w:t>
      </w:r>
      <w:r w:rsidRPr="00F402D2">
        <w:rPr>
          <w:rFonts w:ascii="Noto Sans" w:hAnsi="Noto Sans" w:cs="Noto Sans"/>
          <w:sz w:val="20"/>
          <w:szCs w:val="20"/>
        </w:rPr>
        <w:t xml:space="preserve"> (Príloha č. 3 tejto Výzvy), vyplnen</w:t>
      </w:r>
      <w:r w:rsidR="00C01FAE">
        <w:rPr>
          <w:rFonts w:ascii="Noto Sans" w:hAnsi="Noto Sans" w:cs="Noto Sans"/>
          <w:sz w:val="20"/>
          <w:szCs w:val="20"/>
        </w:rPr>
        <w:t>á</w:t>
      </w:r>
      <w:r w:rsidRPr="00F402D2">
        <w:rPr>
          <w:rFonts w:ascii="Noto Sans" w:hAnsi="Noto Sans" w:cs="Noto Sans"/>
          <w:sz w:val="20"/>
          <w:szCs w:val="20"/>
        </w:rPr>
        <w:t xml:space="preserve"> a podpísan</w:t>
      </w:r>
      <w:r w:rsidR="00C01FAE">
        <w:rPr>
          <w:rFonts w:ascii="Noto Sans" w:hAnsi="Noto Sans" w:cs="Noto Sans"/>
          <w:sz w:val="20"/>
          <w:szCs w:val="20"/>
        </w:rPr>
        <w:t>á</w:t>
      </w:r>
      <w:r w:rsidRPr="00F402D2">
        <w:rPr>
          <w:rFonts w:ascii="Noto Sans" w:hAnsi="Noto Sans" w:cs="Noto Sans"/>
          <w:sz w:val="20"/>
          <w:szCs w:val="20"/>
        </w:rPr>
        <w:t xml:space="preserve"> uchádzačom (jeho štatutárnym zástupcom resp. ním splnomocnenou osobou)</w:t>
      </w:r>
    </w:p>
    <w:p w14:paraId="0A6FC0AE" w14:textId="77777777" w:rsidR="000C27CF" w:rsidRDefault="000C27CF" w:rsidP="000C27CF">
      <w:pPr>
        <w:pStyle w:val="Standard"/>
        <w:ind w:left="284"/>
        <w:jc w:val="both"/>
        <w:rPr>
          <w:rFonts w:ascii="Noto Sans" w:hAnsi="Noto Sans" w:cs="Noto Sans"/>
          <w:sz w:val="20"/>
          <w:szCs w:val="20"/>
        </w:rPr>
      </w:pPr>
    </w:p>
    <w:p w14:paraId="630B52D2" w14:textId="5EF1D349" w:rsidR="00DE597D" w:rsidRDefault="00DE597D" w:rsidP="003109EE">
      <w:pPr>
        <w:pStyle w:val="Standard"/>
        <w:numPr>
          <w:ilvl w:val="0"/>
          <w:numId w:val="15"/>
        </w:numPr>
        <w:jc w:val="both"/>
      </w:pPr>
      <w:r>
        <w:rPr>
          <w:rFonts w:ascii="Noto Sans" w:hAnsi="Noto Sans" w:cs="Noto Sans"/>
          <w:b/>
          <w:sz w:val="20"/>
          <w:szCs w:val="20"/>
        </w:rPr>
        <w:t xml:space="preserve"> Kritéria na vyhodnotenie ponúk:   </w:t>
      </w:r>
      <w:r w:rsidR="0012056B">
        <w:rPr>
          <w:rFonts w:ascii="Noto Sans" w:hAnsi="Noto Sans" w:cs="Noto Sans"/>
          <w:b/>
          <w:sz w:val="20"/>
          <w:szCs w:val="20"/>
        </w:rPr>
        <w:t>Jednotková</w:t>
      </w:r>
      <w:r>
        <w:rPr>
          <w:rFonts w:ascii="Noto Sans" w:hAnsi="Noto Sans" w:cs="Noto Sans"/>
          <w:b/>
          <w:sz w:val="20"/>
          <w:szCs w:val="20"/>
        </w:rPr>
        <w:t xml:space="preserve"> cena spolu v EUR bez DPH</w:t>
      </w:r>
      <w:r w:rsidR="000D2B48">
        <w:rPr>
          <w:rFonts w:ascii="Noto Sans" w:hAnsi="Noto Sans" w:cs="Noto Sans"/>
          <w:b/>
          <w:sz w:val="20"/>
          <w:szCs w:val="20"/>
        </w:rPr>
        <w:t xml:space="preserve"> </w:t>
      </w:r>
    </w:p>
    <w:p w14:paraId="5E41C533" w14:textId="77777777" w:rsidR="000C27CF" w:rsidRDefault="000C27CF" w:rsidP="000C27CF">
      <w:pPr>
        <w:jc w:val="both"/>
        <w:rPr>
          <w:rFonts w:ascii="Noto Sans" w:hAnsi="Noto Sans" w:cs="Noto Sans"/>
          <w:sz w:val="20"/>
          <w:szCs w:val="20"/>
        </w:rPr>
      </w:pPr>
    </w:p>
    <w:p w14:paraId="53964284" w14:textId="2546DB82" w:rsidR="000C27CF" w:rsidRDefault="0012056B" w:rsidP="000C27CF">
      <w:pPr>
        <w:ind w:firstLine="567"/>
        <w:jc w:val="both"/>
        <w:rPr>
          <w:rFonts w:ascii="Noto Sans" w:hAnsi="Noto Sans" w:cs="Noto Sans"/>
          <w:sz w:val="20"/>
          <w:szCs w:val="20"/>
        </w:rPr>
      </w:pPr>
      <w:r w:rsidRPr="0012056B">
        <w:rPr>
          <w:rFonts w:ascii="Noto Sans" w:hAnsi="Noto Sans" w:cs="Noto Sans"/>
          <w:sz w:val="20"/>
          <w:szCs w:val="20"/>
        </w:rPr>
        <w:t xml:space="preserve">Úspešným uchádzačom bude ten,  kto predloží najnižšiu Jednotkovú cenu  spolu za (MJ)  </w:t>
      </w:r>
      <w:r w:rsidR="000C27CF">
        <w:rPr>
          <w:rFonts w:ascii="Noto Sans" w:hAnsi="Noto Sans" w:cs="Noto Sans"/>
          <w:sz w:val="20"/>
          <w:szCs w:val="20"/>
        </w:rPr>
        <w:t>v</w:t>
      </w:r>
      <w:r w:rsidR="00585BDE" w:rsidRPr="0012056B">
        <w:rPr>
          <w:rFonts w:ascii="Noto Sans" w:hAnsi="Noto Sans" w:cs="Noto Sans"/>
          <w:sz w:val="20"/>
          <w:szCs w:val="20"/>
        </w:rPr>
        <w:t> EUR  bez DPH</w:t>
      </w:r>
      <w:r w:rsidR="00585BDE">
        <w:rPr>
          <w:rFonts w:ascii="Noto Sans" w:hAnsi="Noto Sans" w:cs="Noto Sans"/>
          <w:sz w:val="20"/>
          <w:szCs w:val="20"/>
        </w:rPr>
        <w:t xml:space="preserve"> </w:t>
      </w:r>
      <w:r w:rsidRPr="0012056B">
        <w:rPr>
          <w:rFonts w:ascii="Noto Sans" w:hAnsi="Noto Sans" w:cs="Noto Sans"/>
          <w:sz w:val="20"/>
          <w:szCs w:val="20"/>
        </w:rPr>
        <w:t>podľa  Prílohy č. 1 tejto Výzvy na predmet zákazky</w:t>
      </w:r>
      <w:r w:rsidR="00585BDE">
        <w:rPr>
          <w:rFonts w:ascii="Noto Sans" w:hAnsi="Noto Sans" w:cs="Noto Sans"/>
          <w:sz w:val="20"/>
          <w:szCs w:val="20"/>
        </w:rPr>
        <w:t>.</w:t>
      </w:r>
      <w:r w:rsidR="000C27CF">
        <w:rPr>
          <w:rFonts w:ascii="Noto Sans" w:hAnsi="Noto Sans" w:cs="Noto Sans"/>
          <w:sz w:val="20"/>
          <w:szCs w:val="20"/>
        </w:rPr>
        <w:t xml:space="preserve"> </w:t>
      </w:r>
    </w:p>
    <w:p w14:paraId="71318B4D" w14:textId="6F7C0CAE" w:rsidR="00B402BE" w:rsidRDefault="000C27CF" w:rsidP="000C27CF">
      <w:pPr>
        <w:jc w:val="both"/>
        <w:rPr>
          <w:rFonts w:ascii="Noto Sans" w:hAnsi="Noto Sans" w:cs="Noto Sans"/>
          <w:sz w:val="20"/>
          <w:szCs w:val="20"/>
        </w:rPr>
      </w:pPr>
      <w:r>
        <w:rPr>
          <w:rFonts w:ascii="Noto Sans" w:hAnsi="Noto Sans" w:cs="Noto Sans"/>
          <w:sz w:val="20"/>
          <w:szCs w:val="20"/>
        </w:rPr>
        <w:t xml:space="preserve">       </w:t>
      </w:r>
    </w:p>
    <w:p w14:paraId="14B9F19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Vyhodnotenie ponúk:</w:t>
      </w:r>
    </w:p>
    <w:p w14:paraId="3C755DC2" w14:textId="77777777" w:rsidR="00AA7264" w:rsidRDefault="00AA7264" w:rsidP="00DE597D">
      <w:pPr>
        <w:pStyle w:val="Standard"/>
        <w:jc w:val="both"/>
      </w:pPr>
    </w:p>
    <w:p w14:paraId="7D9AAEA5"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22AE19C" w14:textId="77777777"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14:paraId="321DE647" w14:textId="77777777"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40180C02"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759176E0" w14:textId="77777777" w:rsidR="00DE597D" w:rsidRDefault="00DE597D" w:rsidP="00DE597D">
      <w:pPr>
        <w:pStyle w:val="Standard"/>
        <w:jc w:val="both"/>
        <w:rPr>
          <w:rFonts w:ascii="Noto Sans" w:hAnsi="Noto Sans" w:cs="Noto Sans"/>
          <w:sz w:val="20"/>
          <w:szCs w:val="20"/>
        </w:rPr>
      </w:pPr>
    </w:p>
    <w:p w14:paraId="688A5A85" w14:textId="77777777" w:rsidR="00F8222C" w:rsidRDefault="00F8222C" w:rsidP="00DE597D">
      <w:pPr>
        <w:pStyle w:val="Standard"/>
        <w:jc w:val="both"/>
        <w:rPr>
          <w:rFonts w:ascii="Noto Sans" w:hAnsi="Noto Sans" w:cs="Noto Sans"/>
          <w:sz w:val="20"/>
          <w:szCs w:val="20"/>
        </w:rPr>
      </w:pPr>
    </w:p>
    <w:p w14:paraId="2FE8D6C2" w14:textId="5D6AC2BA" w:rsidR="00CE0EB8" w:rsidRDefault="00DE597D" w:rsidP="00CE0EB8">
      <w:pPr>
        <w:pStyle w:val="Standard"/>
        <w:numPr>
          <w:ilvl w:val="0"/>
          <w:numId w:val="15"/>
        </w:numPr>
        <w:jc w:val="both"/>
        <w:rPr>
          <w:rFonts w:ascii="Noto Sans" w:hAnsi="Noto Sans" w:cs="Noto Sans"/>
          <w:sz w:val="20"/>
          <w:szCs w:val="20"/>
        </w:rPr>
      </w:pPr>
      <w:r w:rsidRPr="00CE0EB8">
        <w:rPr>
          <w:rFonts w:ascii="Noto Sans" w:hAnsi="Noto Sans" w:cs="Noto Sans"/>
          <w:b/>
          <w:sz w:val="20"/>
          <w:szCs w:val="20"/>
        </w:rPr>
        <w:t xml:space="preserve"> Prijatie ponuky:</w:t>
      </w:r>
      <w:r w:rsidR="0074454B" w:rsidRPr="00CE0EB8">
        <w:rPr>
          <w:rFonts w:ascii="Noto Sans" w:hAnsi="Noto Sans" w:cs="Noto Sans"/>
          <w:b/>
          <w:sz w:val="20"/>
          <w:szCs w:val="20"/>
        </w:rPr>
        <w:t xml:space="preserve"> </w:t>
      </w:r>
      <w:r w:rsidR="00CE0EB8" w:rsidRPr="00CE0EB8">
        <w:rPr>
          <w:rFonts w:ascii="Noto Sans" w:hAnsi="Noto Sans" w:cs="Noto Sans"/>
          <w:sz w:val="20"/>
          <w:szCs w:val="20"/>
        </w:rPr>
        <w:t xml:space="preserve">S úspešným uchádzačom bude uzatvorená Kúpna </w:t>
      </w:r>
      <w:r w:rsidR="00B0402A">
        <w:rPr>
          <w:rFonts w:ascii="Noto Sans" w:hAnsi="Noto Sans" w:cs="Noto Sans"/>
          <w:sz w:val="20"/>
          <w:szCs w:val="20"/>
        </w:rPr>
        <w:t>z</w:t>
      </w:r>
      <w:r w:rsidR="00CE0EB8" w:rsidRPr="00CE0EB8">
        <w:rPr>
          <w:rFonts w:ascii="Noto Sans" w:hAnsi="Noto Sans" w:cs="Noto Sans"/>
          <w:sz w:val="20"/>
          <w:szCs w:val="20"/>
        </w:rPr>
        <w:t xml:space="preserve">mluva. Záväzný </w:t>
      </w:r>
      <w:r w:rsidR="00186454">
        <w:rPr>
          <w:rFonts w:ascii="Noto Sans" w:hAnsi="Noto Sans" w:cs="Noto Sans"/>
          <w:sz w:val="20"/>
          <w:szCs w:val="20"/>
        </w:rPr>
        <w:t>N</w:t>
      </w:r>
      <w:r w:rsidR="00CE0EB8" w:rsidRPr="00CE0EB8">
        <w:rPr>
          <w:rFonts w:ascii="Noto Sans" w:hAnsi="Noto Sans" w:cs="Noto Sans"/>
          <w:sz w:val="20"/>
          <w:szCs w:val="20"/>
        </w:rPr>
        <w:t xml:space="preserve">ávrh kúpnej zmluvy </w:t>
      </w:r>
      <w:r w:rsidR="00186454">
        <w:rPr>
          <w:rFonts w:ascii="Noto Sans" w:hAnsi="Noto Sans" w:cs="Noto Sans"/>
          <w:sz w:val="20"/>
          <w:szCs w:val="20"/>
        </w:rPr>
        <w:t>je</w:t>
      </w:r>
      <w:r w:rsidR="00CE0EB8" w:rsidRPr="00CE0EB8">
        <w:rPr>
          <w:rFonts w:ascii="Noto Sans" w:hAnsi="Noto Sans" w:cs="Noto Sans"/>
          <w:sz w:val="20"/>
          <w:szCs w:val="20"/>
        </w:rPr>
        <w:t xml:space="preserve"> </w:t>
      </w:r>
      <w:r w:rsidR="00B0402A">
        <w:rPr>
          <w:rFonts w:ascii="Noto Sans" w:hAnsi="Noto Sans" w:cs="Noto Sans"/>
          <w:sz w:val="20"/>
          <w:szCs w:val="20"/>
        </w:rPr>
        <w:t>P</w:t>
      </w:r>
      <w:r w:rsidR="00CE0EB8" w:rsidRPr="00CE0EB8">
        <w:rPr>
          <w:rFonts w:ascii="Noto Sans" w:hAnsi="Noto Sans" w:cs="Noto Sans"/>
          <w:sz w:val="20"/>
          <w:szCs w:val="20"/>
        </w:rPr>
        <w:t xml:space="preserve">rílohou č. 3 tejto Výzvy. Kúpna zmluva sa uzatvára na dobu určitú na 1 rok, maximálne </w:t>
      </w:r>
      <w:r w:rsidR="00186454">
        <w:rPr>
          <w:rFonts w:ascii="Noto Sans" w:hAnsi="Noto Sans" w:cs="Noto Sans"/>
          <w:sz w:val="20"/>
          <w:szCs w:val="20"/>
        </w:rPr>
        <w:t>však</w:t>
      </w:r>
      <w:r w:rsidR="00CE0EB8" w:rsidRPr="00CE0EB8">
        <w:rPr>
          <w:rFonts w:ascii="Noto Sans" w:hAnsi="Noto Sans" w:cs="Noto Sans"/>
          <w:sz w:val="20"/>
          <w:szCs w:val="20"/>
        </w:rPr>
        <w:t xml:space="preserve"> do vyčerpania finančného limitu </w:t>
      </w:r>
      <w:r w:rsidR="00186454">
        <w:rPr>
          <w:rFonts w:ascii="Noto Sans" w:hAnsi="Noto Sans" w:cs="Noto Sans"/>
          <w:sz w:val="20"/>
          <w:szCs w:val="20"/>
        </w:rPr>
        <w:t>21 700,00</w:t>
      </w:r>
      <w:r w:rsidR="00CE0EB8" w:rsidRPr="00CE0EB8">
        <w:rPr>
          <w:rFonts w:ascii="Noto Sans" w:hAnsi="Noto Sans" w:cs="Noto Sans"/>
          <w:sz w:val="20"/>
          <w:szCs w:val="20"/>
        </w:rPr>
        <w:t xml:space="preserve"> € bez DPH.</w:t>
      </w:r>
    </w:p>
    <w:p w14:paraId="32CEF3C2" w14:textId="77777777" w:rsidR="00186454" w:rsidRPr="00CE0EB8" w:rsidRDefault="00186454" w:rsidP="00186454">
      <w:pPr>
        <w:pStyle w:val="Standard"/>
        <w:ind w:left="927"/>
        <w:jc w:val="both"/>
        <w:rPr>
          <w:rFonts w:ascii="Noto Sans" w:hAnsi="Noto Sans" w:cs="Noto Sans"/>
          <w:sz w:val="20"/>
          <w:szCs w:val="20"/>
        </w:rPr>
      </w:pPr>
    </w:p>
    <w:p w14:paraId="1283A4ED" w14:textId="4F895A2B" w:rsidR="00CE0EB8" w:rsidRDefault="00CE0EB8" w:rsidP="00CE0EB8">
      <w:pPr>
        <w:pStyle w:val="Standard"/>
        <w:numPr>
          <w:ilvl w:val="0"/>
          <w:numId w:val="15"/>
        </w:numPr>
        <w:jc w:val="both"/>
        <w:rPr>
          <w:rFonts w:ascii="Noto Sans" w:hAnsi="Noto Sans" w:cs="Noto Sans"/>
          <w:sz w:val="20"/>
          <w:szCs w:val="20"/>
        </w:rPr>
      </w:pPr>
      <w:r w:rsidRPr="00CE0EB8">
        <w:rPr>
          <w:rFonts w:ascii="Noto Sans" w:hAnsi="Noto Sans" w:cs="Noto Sans"/>
          <w:sz w:val="20"/>
          <w:szCs w:val="20"/>
        </w:rPr>
        <w:t xml:space="preserve">Verejný obstarávateľ určuje svoje obchodné podmienky predmetu zákazky v </w:t>
      </w:r>
      <w:r w:rsidR="00186454">
        <w:rPr>
          <w:rFonts w:ascii="Noto Sans" w:hAnsi="Noto Sans" w:cs="Noto Sans"/>
          <w:sz w:val="20"/>
          <w:szCs w:val="20"/>
        </w:rPr>
        <w:t>K</w:t>
      </w:r>
      <w:r w:rsidRPr="00CE0EB8">
        <w:rPr>
          <w:rFonts w:ascii="Noto Sans" w:hAnsi="Noto Sans" w:cs="Noto Sans"/>
          <w:sz w:val="20"/>
          <w:szCs w:val="20"/>
        </w:rPr>
        <w:t xml:space="preserve">úpnej zmluve, ktorá bude uzavretá s úspešným uchádzačom. Uchádzač predložením ponuky vyjadruje súhlas so zmluvnými podmienkami, ktoré verejný obstarávateľ uviedol v </w:t>
      </w:r>
      <w:r w:rsidR="00186454">
        <w:rPr>
          <w:rFonts w:ascii="Noto Sans" w:hAnsi="Noto Sans" w:cs="Noto Sans"/>
          <w:sz w:val="20"/>
          <w:szCs w:val="20"/>
        </w:rPr>
        <w:t>p</w:t>
      </w:r>
      <w:r w:rsidRPr="00CE0EB8">
        <w:rPr>
          <w:rFonts w:ascii="Noto Sans" w:hAnsi="Noto Sans" w:cs="Noto Sans"/>
          <w:sz w:val="20"/>
          <w:szCs w:val="20"/>
        </w:rPr>
        <w:t xml:space="preserve">rílohe č. 3 tejto Výzvy. </w:t>
      </w:r>
    </w:p>
    <w:p w14:paraId="5270D885" w14:textId="77777777" w:rsidR="00186454" w:rsidRPr="00CE0EB8" w:rsidRDefault="00186454" w:rsidP="00186454">
      <w:pPr>
        <w:pStyle w:val="Standard"/>
        <w:ind w:left="927"/>
        <w:jc w:val="both"/>
        <w:rPr>
          <w:rFonts w:ascii="Noto Sans" w:hAnsi="Noto Sans" w:cs="Noto Sans"/>
          <w:sz w:val="20"/>
          <w:szCs w:val="20"/>
        </w:rPr>
      </w:pPr>
    </w:p>
    <w:p w14:paraId="370DF08B" w14:textId="5F5AC068" w:rsidR="00F8222C" w:rsidRPr="00CE0EB8" w:rsidRDefault="00CE0EB8" w:rsidP="00CE0EB8">
      <w:pPr>
        <w:pStyle w:val="Standard"/>
        <w:numPr>
          <w:ilvl w:val="0"/>
          <w:numId w:val="15"/>
        </w:numPr>
        <w:jc w:val="both"/>
        <w:rPr>
          <w:rFonts w:ascii="Noto Sans" w:hAnsi="Noto Sans" w:cs="Noto Sans"/>
          <w:sz w:val="20"/>
          <w:szCs w:val="20"/>
        </w:rPr>
      </w:pPr>
      <w:r w:rsidRPr="00CE0EB8">
        <w:rPr>
          <w:rFonts w:ascii="Noto Sans" w:hAnsi="Noto Sans" w:cs="Noto Sans"/>
          <w:sz w:val="20"/>
          <w:szCs w:val="20"/>
        </w:rPr>
        <w:t>Kúpna zmluva nadobúda platnosť dňom podpísania obidvomi zmluvnými stranami                              a účinnosť dňom nasledujúcim po dni jej zverejnenia na webovom sídle verejného obstarávateľa.</w:t>
      </w:r>
    </w:p>
    <w:p w14:paraId="08CA2C3F" w14:textId="2E73F3EB" w:rsidR="00DE597D" w:rsidRPr="00487B6C" w:rsidRDefault="00DE597D" w:rsidP="00487B6C">
      <w:pPr>
        <w:pStyle w:val="Standard"/>
        <w:tabs>
          <w:tab w:val="left" w:pos="360"/>
        </w:tabs>
        <w:jc w:val="both"/>
        <w:rPr>
          <w:rFonts w:ascii="Noto Sans" w:hAnsi="Noto Sans" w:cs="Noto Sans"/>
          <w:iCs/>
          <w:sz w:val="20"/>
          <w:szCs w:val="20"/>
        </w:rPr>
      </w:pPr>
    </w:p>
    <w:p w14:paraId="4F102F0C" w14:textId="77BA0731" w:rsidR="00DE597D" w:rsidRDefault="00DE597D" w:rsidP="003109EE">
      <w:pPr>
        <w:pStyle w:val="Standard"/>
        <w:numPr>
          <w:ilvl w:val="0"/>
          <w:numId w:val="15"/>
        </w:numPr>
        <w:shd w:val="clear" w:color="auto" w:fill="FFFFFF"/>
        <w:tabs>
          <w:tab w:val="left" w:pos="426"/>
        </w:tabs>
        <w:jc w:val="both"/>
      </w:pPr>
      <w:r>
        <w:rPr>
          <w:rFonts w:ascii="Noto Sans" w:hAnsi="Noto Sans" w:cs="Noto Sans"/>
          <w:b/>
          <w:bCs/>
          <w:color w:val="000000"/>
          <w:sz w:val="20"/>
          <w:szCs w:val="20"/>
        </w:rPr>
        <w:t xml:space="preserve">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w:t>
      </w:r>
      <w:proofErr w:type="spellStart"/>
      <w:r>
        <w:rPr>
          <w:rFonts w:ascii="Noto Sans" w:hAnsi="Noto Sans" w:cs="Noto Sans"/>
          <w:color w:val="000000"/>
          <w:sz w:val="20"/>
          <w:szCs w:val="20"/>
        </w:rPr>
        <w:t>Z.z.o</w:t>
      </w:r>
      <w:proofErr w:type="spellEnd"/>
      <w:r>
        <w:rPr>
          <w:rFonts w:ascii="Noto Sans" w:hAnsi="Noto Sans" w:cs="Noto Sans"/>
          <w:color w:val="000000"/>
          <w:sz w:val="20"/>
          <w:szCs w:val="20"/>
        </w:rPr>
        <w:t xml:space="preserve"> verejnom obstarávaní neuzavrie zmluvu s úspešným uchádzačom, ktorý má byť zapísaný v registri  partnerov verejného sektora ( ďalej len RPVS )  a nie je zapísaný v RPVS. Vyššie uvedená požiadavka vyplýva § 2 ods.2 zákona č.315/2016 </w:t>
      </w:r>
      <w:proofErr w:type="spellStart"/>
      <w:r>
        <w:rPr>
          <w:rFonts w:ascii="Noto Sans" w:hAnsi="Noto Sans" w:cs="Noto Sans"/>
          <w:color w:val="000000"/>
          <w:sz w:val="20"/>
          <w:szCs w:val="20"/>
        </w:rPr>
        <w:t>Z.z</w:t>
      </w:r>
      <w:proofErr w:type="spellEnd"/>
      <w:r>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w:t>
      </w:r>
      <w:r>
        <w:rPr>
          <w:rFonts w:ascii="Noto Sans" w:hAnsi="Noto Sans" w:cs="Noto Sans"/>
          <w:b/>
          <w:bCs/>
          <w:color w:val="000000"/>
          <w:sz w:val="20"/>
          <w:szCs w:val="20"/>
        </w:rPr>
        <w:lastRenderedPageBreak/>
        <w:t>Predpokladaná hodnota predmetnej zákazky neprevyšuje  sumu 100.000 Eur bez DPH.</w:t>
      </w:r>
    </w:p>
    <w:p w14:paraId="3AE9C81C" w14:textId="77777777" w:rsidR="00DE597D" w:rsidRDefault="00DE597D" w:rsidP="00DE597D">
      <w:pPr>
        <w:pStyle w:val="Standard"/>
        <w:shd w:val="clear" w:color="auto" w:fill="FFFFFF"/>
        <w:tabs>
          <w:tab w:val="left" w:pos="426"/>
        </w:tabs>
        <w:ind w:firstLine="15"/>
        <w:jc w:val="both"/>
        <w:rPr>
          <w:rFonts w:ascii="Noto Sans" w:hAnsi="Noto Sans" w:cs="Noto Sans"/>
          <w:sz w:val="20"/>
          <w:szCs w:val="20"/>
        </w:rPr>
      </w:pPr>
    </w:p>
    <w:p w14:paraId="35AEB177" w14:textId="77777777" w:rsidR="00DE597D" w:rsidRDefault="00DE597D" w:rsidP="003109EE">
      <w:pPr>
        <w:pStyle w:val="Standard"/>
        <w:numPr>
          <w:ilvl w:val="0"/>
          <w:numId w:val="15"/>
        </w:numPr>
        <w:jc w:val="both"/>
        <w:rPr>
          <w:rFonts w:ascii="Noto Sans" w:hAnsi="Noto Sans" w:cs="Noto Sans"/>
          <w:b/>
          <w:bCs/>
          <w:sz w:val="20"/>
          <w:szCs w:val="20"/>
        </w:rPr>
      </w:pPr>
      <w:r>
        <w:rPr>
          <w:rFonts w:ascii="Noto Sans" w:hAnsi="Noto Sans" w:cs="Noto Sans"/>
          <w:b/>
          <w:bCs/>
          <w:sz w:val="20"/>
          <w:szCs w:val="20"/>
        </w:rPr>
        <w:t xml:space="preserve"> Ďalšie informácie verejného obstarávateľa:</w:t>
      </w:r>
    </w:p>
    <w:p w14:paraId="09DAED2A" w14:textId="77777777" w:rsidR="006B0905" w:rsidRDefault="006B0905" w:rsidP="00DE597D">
      <w:pPr>
        <w:pStyle w:val="Standard"/>
        <w:jc w:val="both"/>
      </w:pPr>
    </w:p>
    <w:p w14:paraId="2EC909F3"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14:paraId="718F70C3"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26E5DF9A" w14:textId="77777777" w:rsidR="00D965C3" w:rsidRDefault="00D965C3" w:rsidP="005D6A87">
      <w:pPr>
        <w:pStyle w:val="Default"/>
        <w:jc w:val="both"/>
        <w:rPr>
          <w:rFonts w:ascii="Noto Sans" w:hAnsi="Noto Sans" w:cs="Noto Sans"/>
          <w:sz w:val="20"/>
          <w:szCs w:val="20"/>
        </w:rPr>
      </w:pPr>
    </w:p>
    <w:p w14:paraId="5BBFED09" w14:textId="77777777" w:rsidR="00D965C3" w:rsidRDefault="00D965C3" w:rsidP="005D6A87">
      <w:pPr>
        <w:pStyle w:val="Default"/>
        <w:jc w:val="both"/>
        <w:rPr>
          <w:rFonts w:ascii="Noto Sans" w:hAnsi="Noto Sans" w:cs="Noto Sans"/>
          <w:sz w:val="20"/>
          <w:szCs w:val="20"/>
        </w:rPr>
      </w:pPr>
    </w:p>
    <w:p w14:paraId="6CF56728"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Verejný obstarávateľ môže zrušiť použitý postup zadávania zákazky z nasledovných dôvodov:</w:t>
      </w:r>
    </w:p>
    <w:p w14:paraId="1D835129" w14:textId="77777777" w:rsidR="0037395A" w:rsidRDefault="0037395A" w:rsidP="005D6A87">
      <w:pPr>
        <w:pStyle w:val="Default"/>
        <w:jc w:val="both"/>
        <w:rPr>
          <w:rFonts w:ascii="Noto Sans" w:hAnsi="Noto Sans" w:cs="Noto Sans"/>
          <w:sz w:val="20"/>
          <w:szCs w:val="20"/>
        </w:rPr>
      </w:pPr>
    </w:p>
    <w:p w14:paraId="51CD4D76"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a)   nebude predložená ani jedna ponuka</w:t>
      </w:r>
    </w:p>
    <w:p w14:paraId="4C219137"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14:paraId="3ECCD3A8"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obstarávateľa</w:t>
      </w:r>
    </w:p>
    <w:p w14:paraId="52E0A45B"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0F0E061C"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d)  jej zrušenie nariadil úrad</w:t>
      </w:r>
    </w:p>
    <w:p w14:paraId="280D2BDA" w14:textId="77777777" w:rsidR="00DE597D" w:rsidRDefault="00DE597D" w:rsidP="005D6A87">
      <w:pPr>
        <w:pStyle w:val="Standard"/>
        <w:jc w:val="both"/>
        <w:rPr>
          <w:rFonts w:ascii="Noto Sans" w:hAnsi="Noto Sans" w:cs="Noto Sans"/>
          <w:sz w:val="20"/>
          <w:szCs w:val="20"/>
        </w:rPr>
      </w:pPr>
    </w:p>
    <w:p w14:paraId="1C580F35" w14:textId="77777777" w:rsidR="00DE597D" w:rsidRDefault="00DE597D" w:rsidP="005D6A87">
      <w:pPr>
        <w:pStyle w:val="Standard"/>
        <w:jc w:val="both"/>
        <w:rPr>
          <w:rFonts w:ascii="Noto Sans" w:hAnsi="Noto Sans" w:cs="Noto Sans"/>
          <w:sz w:val="20"/>
          <w:szCs w:val="20"/>
        </w:rPr>
      </w:pPr>
      <w:r>
        <w:rPr>
          <w:rFonts w:ascii="Noto Sans" w:hAnsi="Noto Sans" w:cs="Noto Sans"/>
          <w:sz w:val="20"/>
          <w:szCs w:val="20"/>
        </w:rPr>
        <w:t xml:space="preserve">                                                                                                                 </w:t>
      </w:r>
    </w:p>
    <w:p w14:paraId="794C22E4" w14:textId="77777777" w:rsidR="00DE597D" w:rsidRDefault="00DE597D" w:rsidP="005D6A87">
      <w:pPr>
        <w:pStyle w:val="Standard"/>
        <w:jc w:val="both"/>
        <w:rPr>
          <w:rFonts w:ascii="Noto Sans" w:hAnsi="Noto Sans" w:cs="Noto Sans"/>
          <w:sz w:val="20"/>
          <w:szCs w:val="20"/>
        </w:rPr>
      </w:pPr>
    </w:p>
    <w:p w14:paraId="78E37F55"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14:paraId="4A98DF7B" w14:textId="77777777" w:rsidR="00DE597D" w:rsidRDefault="00DE597D" w:rsidP="00DE597D">
      <w:pPr>
        <w:pStyle w:val="Standard"/>
        <w:jc w:val="both"/>
        <w:rPr>
          <w:rFonts w:ascii="Noto Sans" w:hAnsi="Noto Sans" w:cs="Noto Sans"/>
          <w:sz w:val="20"/>
          <w:szCs w:val="20"/>
        </w:rPr>
      </w:pPr>
    </w:p>
    <w:p w14:paraId="65C25869"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w:t>
      </w:r>
      <w:proofErr w:type="spellStart"/>
      <w:r>
        <w:rPr>
          <w:rFonts w:ascii="Noto Sans" w:hAnsi="Noto Sans" w:cs="Noto Sans"/>
          <w:sz w:val="20"/>
          <w:szCs w:val="20"/>
        </w:rPr>
        <w:t>s.r.o</w:t>
      </w:r>
      <w:proofErr w:type="spellEnd"/>
      <w:r>
        <w:rPr>
          <w:rFonts w:ascii="Noto Sans" w:hAnsi="Noto Sans" w:cs="Noto Sans"/>
          <w:sz w:val="20"/>
          <w:szCs w:val="20"/>
        </w:rPr>
        <w:t>.</w:t>
      </w:r>
    </w:p>
    <w:p w14:paraId="6BC68F1B" w14:textId="77777777" w:rsidR="00DE597D" w:rsidRDefault="00DE597D" w:rsidP="00DE597D">
      <w:pPr>
        <w:pStyle w:val="Standard"/>
        <w:jc w:val="both"/>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 konateľ </w:t>
      </w:r>
    </w:p>
    <w:p w14:paraId="3B6CEC48" w14:textId="77777777" w:rsidR="00DE597D" w:rsidRDefault="00DE597D" w:rsidP="00DE597D">
      <w:pPr>
        <w:pStyle w:val="Standard"/>
        <w:jc w:val="both"/>
        <w:rPr>
          <w:rFonts w:ascii="Noto Sans" w:hAnsi="Noto Sans" w:cs="Noto Sans"/>
          <w:i/>
          <w:sz w:val="20"/>
          <w:szCs w:val="20"/>
          <w:u w:val="single"/>
        </w:rPr>
      </w:pPr>
    </w:p>
    <w:p w14:paraId="5CB1482B" w14:textId="77777777" w:rsidR="00DE597D" w:rsidRDefault="00DE597D" w:rsidP="00DE597D">
      <w:pPr>
        <w:pStyle w:val="Standard"/>
        <w:jc w:val="both"/>
        <w:rPr>
          <w:rFonts w:ascii="Noto Sans" w:hAnsi="Noto Sans" w:cs="Noto Sans"/>
          <w:i/>
          <w:sz w:val="20"/>
          <w:szCs w:val="20"/>
          <w:u w:val="single"/>
        </w:rPr>
      </w:pPr>
    </w:p>
    <w:p w14:paraId="182A7470" w14:textId="37EED07C" w:rsidR="00DE597D" w:rsidRDefault="00DE597D" w:rsidP="00DE597D">
      <w:pPr>
        <w:pStyle w:val="Standard"/>
        <w:jc w:val="both"/>
        <w:rPr>
          <w:rFonts w:ascii="Noto Sans" w:hAnsi="Noto Sans" w:cs="Noto Sans"/>
          <w:i/>
          <w:sz w:val="20"/>
          <w:szCs w:val="20"/>
          <w:u w:val="single"/>
        </w:rPr>
      </w:pPr>
      <w:r>
        <w:rPr>
          <w:rFonts w:ascii="Noto Sans" w:hAnsi="Noto Sans" w:cs="Noto Sans"/>
          <w:i/>
          <w:sz w:val="20"/>
          <w:szCs w:val="20"/>
          <w:u w:val="single"/>
        </w:rPr>
        <w:t>Prílohy:</w:t>
      </w:r>
    </w:p>
    <w:p w14:paraId="5FC0F1D9" w14:textId="77777777" w:rsidR="00186454" w:rsidRDefault="00186454" w:rsidP="00DE597D">
      <w:pPr>
        <w:pStyle w:val="Standard"/>
        <w:jc w:val="both"/>
      </w:pPr>
    </w:p>
    <w:p w14:paraId="2FC1A5DC" w14:textId="6AC5207E"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w:t>
      </w:r>
      <w:r w:rsidR="00186454">
        <w:rPr>
          <w:rFonts w:ascii="Noto Sans" w:hAnsi="Noto Sans" w:cs="Noto Sans"/>
          <w:sz w:val="20"/>
          <w:szCs w:val="20"/>
        </w:rPr>
        <w:t>Zoznam tovaru _ cenová ponuka</w:t>
      </w:r>
    </w:p>
    <w:p w14:paraId="3304B31A" w14:textId="63550267" w:rsidR="00DE597D"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w:t>
      </w:r>
      <w:proofErr w:type="spellStart"/>
      <w:r>
        <w:rPr>
          <w:rFonts w:ascii="Noto Sans" w:hAnsi="Noto Sans" w:cs="Noto Sans"/>
          <w:sz w:val="20"/>
          <w:szCs w:val="20"/>
        </w:rPr>
        <w:t>VO</w:t>
      </w:r>
      <w:proofErr w:type="spellEnd"/>
      <w:r>
        <w:rPr>
          <w:rFonts w:ascii="Noto Sans" w:hAnsi="Noto Sans" w:cs="Noto Sans"/>
          <w:sz w:val="20"/>
          <w:szCs w:val="20"/>
        </w:rPr>
        <w:t xml:space="preserve">  </w:t>
      </w:r>
    </w:p>
    <w:p w14:paraId="4F4A2101" w14:textId="79C56748" w:rsidR="00186454" w:rsidRDefault="00186454" w:rsidP="00DE597D">
      <w:pPr>
        <w:pStyle w:val="Standard"/>
        <w:rPr>
          <w:rFonts w:ascii="Noto Sans" w:hAnsi="Noto Sans" w:cs="Noto Sans"/>
          <w:sz w:val="20"/>
          <w:szCs w:val="20"/>
        </w:rPr>
      </w:pPr>
      <w:r>
        <w:rPr>
          <w:rFonts w:ascii="Noto Sans" w:hAnsi="Noto Sans" w:cs="Noto Sans"/>
          <w:sz w:val="20"/>
          <w:szCs w:val="20"/>
        </w:rPr>
        <w:t xml:space="preserve">Príloha č.3 – </w:t>
      </w:r>
      <w:r w:rsidR="00833638">
        <w:rPr>
          <w:rFonts w:ascii="Noto Sans" w:hAnsi="Noto Sans" w:cs="Noto Sans"/>
          <w:sz w:val="20"/>
          <w:szCs w:val="20"/>
        </w:rPr>
        <w:t xml:space="preserve">Návrh </w:t>
      </w:r>
      <w:r>
        <w:rPr>
          <w:rFonts w:ascii="Noto Sans" w:hAnsi="Noto Sans" w:cs="Noto Sans"/>
          <w:sz w:val="20"/>
          <w:szCs w:val="20"/>
        </w:rPr>
        <w:t>Kúpn</w:t>
      </w:r>
      <w:r w:rsidR="00833638">
        <w:rPr>
          <w:rFonts w:ascii="Noto Sans" w:hAnsi="Noto Sans" w:cs="Noto Sans"/>
          <w:sz w:val="20"/>
          <w:szCs w:val="20"/>
        </w:rPr>
        <w:t>ej</w:t>
      </w:r>
      <w:r>
        <w:rPr>
          <w:rFonts w:ascii="Noto Sans" w:hAnsi="Noto Sans" w:cs="Noto Sans"/>
          <w:sz w:val="20"/>
          <w:szCs w:val="20"/>
        </w:rPr>
        <w:t xml:space="preserve"> zmluv</w:t>
      </w:r>
      <w:r w:rsidR="00833638">
        <w:rPr>
          <w:rFonts w:ascii="Noto Sans" w:hAnsi="Noto Sans" w:cs="Noto Sans"/>
          <w:sz w:val="20"/>
          <w:szCs w:val="20"/>
        </w:rPr>
        <w:t>y</w:t>
      </w:r>
    </w:p>
    <w:p w14:paraId="7F5BFBD4" w14:textId="77777777" w:rsidR="00872E79" w:rsidRDefault="00872E79" w:rsidP="00DE597D">
      <w:pPr>
        <w:pStyle w:val="Standard"/>
        <w:rPr>
          <w:rFonts w:ascii="Noto Sans" w:hAnsi="Noto Sans" w:cs="Noto Sans"/>
          <w:sz w:val="20"/>
          <w:szCs w:val="20"/>
        </w:rPr>
      </w:pPr>
    </w:p>
    <w:p w14:paraId="06D8E709" w14:textId="77777777" w:rsidR="0089762F" w:rsidRDefault="0089762F" w:rsidP="00DE597D">
      <w:pPr>
        <w:pStyle w:val="Standard"/>
        <w:rPr>
          <w:rFonts w:ascii="Noto Sans" w:hAnsi="Noto Sans" w:cs="Noto Sans"/>
          <w:sz w:val="20"/>
          <w:szCs w:val="20"/>
        </w:rPr>
      </w:pPr>
    </w:p>
    <w:p w14:paraId="4A23F0DA" w14:textId="77777777" w:rsidR="00E65D5B" w:rsidRDefault="00E65D5B" w:rsidP="00DE597D">
      <w:pPr>
        <w:pStyle w:val="Standard"/>
        <w:rPr>
          <w:rFonts w:ascii="Noto Sans" w:hAnsi="Noto Sans" w:cs="Noto Sans"/>
          <w:sz w:val="20"/>
          <w:szCs w:val="20"/>
        </w:rPr>
      </w:pPr>
    </w:p>
    <w:sectPr w:rsidR="00E65D5B">
      <w:footerReference w:type="default" r:id="rId12"/>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D1A07" w14:textId="77777777" w:rsidR="00CD55C6" w:rsidRDefault="00CD55C6">
      <w:r>
        <w:separator/>
      </w:r>
    </w:p>
  </w:endnote>
  <w:endnote w:type="continuationSeparator" w:id="0">
    <w:p w14:paraId="0F34B01C" w14:textId="77777777" w:rsidR="00CD55C6" w:rsidRDefault="00CD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A4163" w14:textId="77777777" w:rsidR="00CC5203" w:rsidRDefault="00D6536D">
    <w:pPr>
      <w:pStyle w:val="Pta"/>
      <w:ind w:right="360"/>
    </w:pPr>
    <w:r>
      <w:rPr>
        <w:noProof/>
      </w:rPr>
      <mc:AlternateContent>
        <mc:Choice Requires="wps">
          <w:drawing>
            <wp:anchor distT="0" distB="0" distL="0" distR="0" simplePos="0" relativeHeight="251657728" behindDoc="0" locked="0" layoutInCell="1" allowOverlap="1" wp14:anchorId="37054325" wp14:editId="57E135FB">
              <wp:simplePos x="0" y="0"/>
              <wp:positionH relativeFrom="page">
                <wp:posOffset>6553200</wp:posOffset>
              </wp:positionH>
              <wp:positionV relativeFrom="paragraph">
                <wp:posOffset>0</wp:posOffset>
              </wp:positionV>
              <wp:extent cx="438785" cy="1619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61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49916"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4325" id="_x0000_t202" coordsize="21600,21600" o:spt="202" path="m,l,21600r21600,l21600,xe">
              <v:stroke joinstyle="miter"/>
              <v:path gradientshapeok="t" o:connecttype="rect"/>
            </v:shapetype>
            <v:shape id="Text Box 1" o:spid="_x0000_s1026" type="#_x0000_t202" style="position:absolute;margin-left:516pt;margin-top:0;width:34.55pt;height:12.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" stroked="f">
              <v:fill opacity="0"/>
              <v:textbox inset="0,0,0,0">
                <w:txbxContent>
                  <w:p w14:paraId="3FA49916"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AAF40" w14:textId="77777777" w:rsidR="00CD55C6" w:rsidRDefault="00CD55C6">
      <w:r>
        <w:separator/>
      </w:r>
    </w:p>
  </w:footnote>
  <w:footnote w:type="continuationSeparator" w:id="0">
    <w:p w14:paraId="6FAD96DC" w14:textId="77777777" w:rsidR="00CD55C6" w:rsidRDefault="00CD5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BB0E09"/>
    <w:multiLevelType w:val="hybridMultilevel"/>
    <w:tmpl w:val="803CEA84"/>
    <w:lvl w:ilvl="0" w:tplc="63981FB2">
      <w:start w:val="1"/>
      <w:numFmt w:val="decimal"/>
      <w:lvlText w:val="%1."/>
      <w:lvlJc w:val="left"/>
      <w:pPr>
        <w:ind w:left="927" w:hanging="360"/>
      </w:pPr>
      <w:rPr>
        <w:rFonts w:ascii="Noto Sans" w:hAnsi="Noto Sans" w:cs="Noto Sans" w:hint="default"/>
        <w:b/>
        <w:bCs/>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A6258"/>
    <w:multiLevelType w:val="multilevel"/>
    <w:tmpl w:val="4BD6AB76"/>
    <w:numStyleLink w:val="WWNum12"/>
  </w:abstractNum>
  <w:abstractNum w:abstractNumId="6" w15:restartNumberingAfterBreak="0">
    <w:nsid w:val="1378144F"/>
    <w:multiLevelType w:val="hybridMultilevel"/>
    <w:tmpl w:val="A08C8F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83354D"/>
    <w:multiLevelType w:val="hybridMultilevel"/>
    <w:tmpl w:val="F82AF9A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9" w15:restartNumberingAfterBreak="0">
    <w:nsid w:val="1E705CE7"/>
    <w:multiLevelType w:val="hybridMultilevel"/>
    <w:tmpl w:val="C784A39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09A7AB2"/>
    <w:multiLevelType w:val="hybridMultilevel"/>
    <w:tmpl w:val="7F625EC2"/>
    <w:lvl w:ilvl="0" w:tplc="98580232">
      <w:start w:val="9"/>
      <w:numFmt w:val="decimal"/>
      <w:lvlText w:val="%1."/>
      <w:lvlJc w:val="left"/>
      <w:pPr>
        <w:ind w:left="720" w:hanging="360"/>
      </w:pPr>
      <w:rPr>
        <w:rFonts w:ascii="Noto Sans" w:hAnsi="Noto Sans" w:cs="Noto Sans" w:hint="default"/>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12"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13" w15:restartNumberingAfterBreak="0">
    <w:nsid w:val="3DEB1DB6"/>
    <w:multiLevelType w:val="hybridMultilevel"/>
    <w:tmpl w:val="3CC245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5D41B64"/>
    <w:multiLevelType w:val="hybridMultilevel"/>
    <w:tmpl w:val="11F0A8B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7AF566A"/>
    <w:multiLevelType w:val="hybridMultilevel"/>
    <w:tmpl w:val="1E727486"/>
    <w:lvl w:ilvl="0" w:tplc="7D28CB3A">
      <w:start w:val="9"/>
      <w:numFmt w:val="decimal"/>
      <w:lvlText w:val="%1."/>
      <w:lvlJc w:val="left"/>
      <w:pPr>
        <w:ind w:left="720" w:hanging="360"/>
      </w:pPr>
      <w:rPr>
        <w:rFonts w:ascii="Noto Sans" w:hAnsi="Noto Sans" w:cs="Noto San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594700"/>
    <w:multiLevelType w:val="hybridMultilevel"/>
    <w:tmpl w:val="2ACC5D06"/>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18"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7B45F2E"/>
    <w:multiLevelType w:val="multilevel"/>
    <w:tmpl w:val="4922FFCC"/>
    <w:lvl w:ilvl="0">
      <w:start w:val="1"/>
      <w:numFmt w:val="decimal"/>
      <w:lvlText w:val="%1."/>
      <w:lvlJc w:val="left"/>
      <w:pPr>
        <w:ind w:left="502" w:hanging="360"/>
      </w:pPr>
      <w:rPr>
        <w:rFonts w:ascii="Noto Sans" w:hAnsi="Noto Sans" w:cs="Noto Sans"/>
        <w:b/>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8E3F8F"/>
    <w:multiLevelType w:val="hybridMultilevel"/>
    <w:tmpl w:val="2474C538"/>
    <w:lvl w:ilvl="0" w:tplc="F0626938">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49C5684"/>
    <w:multiLevelType w:val="hybridMultilevel"/>
    <w:tmpl w:val="7A105C78"/>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762B1354"/>
    <w:multiLevelType w:val="hybridMultilevel"/>
    <w:tmpl w:val="BAE430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2"/>
  </w:num>
  <w:num w:numId="6">
    <w:abstractNumId w:val="7"/>
  </w:num>
  <w:num w:numId="7">
    <w:abstractNumId w:val="11"/>
  </w:num>
  <w:num w:numId="8">
    <w:abstractNumId w:val="14"/>
  </w:num>
  <w:num w:numId="9">
    <w:abstractNumId w:val="13"/>
  </w:num>
  <w:num w:numId="10">
    <w:abstractNumId w:val="18"/>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22"/>
  </w:num>
  <w:num w:numId="15">
    <w:abstractNumId w:val="4"/>
  </w:num>
  <w:num w:numId="16">
    <w:abstractNumId w:val="9"/>
  </w:num>
  <w:num w:numId="17">
    <w:abstractNumId w:val="17"/>
  </w:num>
  <w:num w:numId="18">
    <w:abstractNumId w:val="8"/>
  </w:num>
  <w:num w:numId="19">
    <w:abstractNumId w:val="5"/>
  </w:num>
  <w:num w:numId="20">
    <w:abstractNumId w:val="20"/>
  </w:num>
  <w:num w:numId="21">
    <w:abstractNumId w:val="6"/>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4F98"/>
    <w:rsid w:val="00011DFC"/>
    <w:rsid w:val="000140B7"/>
    <w:rsid w:val="00014159"/>
    <w:rsid w:val="00032646"/>
    <w:rsid w:val="00033991"/>
    <w:rsid w:val="00037F84"/>
    <w:rsid w:val="00052E03"/>
    <w:rsid w:val="000560F8"/>
    <w:rsid w:val="00064946"/>
    <w:rsid w:val="00084D9F"/>
    <w:rsid w:val="00093359"/>
    <w:rsid w:val="00094D54"/>
    <w:rsid w:val="000A058E"/>
    <w:rsid w:val="000A1C04"/>
    <w:rsid w:val="000A7463"/>
    <w:rsid w:val="000B7E79"/>
    <w:rsid w:val="000C27CF"/>
    <w:rsid w:val="000C64D3"/>
    <w:rsid w:val="000D2B48"/>
    <w:rsid w:val="000D2D9D"/>
    <w:rsid w:val="000E71CD"/>
    <w:rsid w:val="000F0D42"/>
    <w:rsid w:val="000F405B"/>
    <w:rsid w:val="000F78D9"/>
    <w:rsid w:val="001125F3"/>
    <w:rsid w:val="00113729"/>
    <w:rsid w:val="0012056B"/>
    <w:rsid w:val="00125844"/>
    <w:rsid w:val="0013051C"/>
    <w:rsid w:val="00150C52"/>
    <w:rsid w:val="00150D42"/>
    <w:rsid w:val="00152E69"/>
    <w:rsid w:val="00183D84"/>
    <w:rsid w:val="00186454"/>
    <w:rsid w:val="001875CC"/>
    <w:rsid w:val="00194D77"/>
    <w:rsid w:val="001A0B2A"/>
    <w:rsid w:val="001C21DA"/>
    <w:rsid w:val="001F709A"/>
    <w:rsid w:val="00200179"/>
    <w:rsid w:val="00204EDA"/>
    <w:rsid w:val="00221A03"/>
    <w:rsid w:val="0023260E"/>
    <w:rsid w:val="0023541F"/>
    <w:rsid w:val="00237B40"/>
    <w:rsid w:val="002425F5"/>
    <w:rsid w:val="00244A6A"/>
    <w:rsid w:val="00280E8B"/>
    <w:rsid w:val="00293E17"/>
    <w:rsid w:val="002B685A"/>
    <w:rsid w:val="002F1530"/>
    <w:rsid w:val="002F4C2B"/>
    <w:rsid w:val="002F7AEA"/>
    <w:rsid w:val="0030521A"/>
    <w:rsid w:val="003109EE"/>
    <w:rsid w:val="00311832"/>
    <w:rsid w:val="00320261"/>
    <w:rsid w:val="00320AF6"/>
    <w:rsid w:val="003231F0"/>
    <w:rsid w:val="00323F5B"/>
    <w:rsid w:val="00326F2C"/>
    <w:rsid w:val="003409DB"/>
    <w:rsid w:val="0035641D"/>
    <w:rsid w:val="0036434A"/>
    <w:rsid w:val="0037395A"/>
    <w:rsid w:val="0037469F"/>
    <w:rsid w:val="0039065C"/>
    <w:rsid w:val="003922A2"/>
    <w:rsid w:val="003C6D79"/>
    <w:rsid w:val="003D318A"/>
    <w:rsid w:val="003D3E61"/>
    <w:rsid w:val="003E2158"/>
    <w:rsid w:val="003F6F69"/>
    <w:rsid w:val="004052A5"/>
    <w:rsid w:val="00411E7F"/>
    <w:rsid w:val="0042199E"/>
    <w:rsid w:val="00467699"/>
    <w:rsid w:val="00487B6C"/>
    <w:rsid w:val="00490259"/>
    <w:rsid w:val="004A25CB"/>
    <w:rsid w:val="004A3C4E"/>
    <w:rsid w:val="004A6517"/>
    <w:rsid w:val="004B42DE"/>
    <w:rsid w:val="004C318F"/>
    <w:rsid w:val="004D6DE0"/>
    <w:rsid w:val="004D7B0A"/>
    <w:rsid w:val="00500E9D"/>
    <w:rsid w:val="00504A67"/>
    <w:rsid w:val="005447C3"/>
    <w:rsid w:val="00546911"/>
    <w:rsid w:val="00546E4D"/>
    <w:rsid w:val="00573632"/>
    <w:rsid w:val="00585BDE"/>
    <w:rsid w:val="0059371C"/>
    <w:rsid w:val="00597EB7"/>
    <w:rsid w:val="005A056A"/>
    <w:rsid w:val="005B6047"/>
    <w:rsid w:val="005D3A86"/>
    <w:rsid w:val="005D6A87"/>
    <w:rsid w:val="005E3E4D"/>
    <w:rsid w:val="005F4693"/>
    <w:rsid w:val="005F625D"/>
    <w:rsid w:val="005F7193"/>
    <w:rsid w:val="0062130A"/>
    <w:rsid w:val="00623162"/>
    <w:rsid w:val="00631AF5"/>
    <w:rsid w:val="0066353D"/>
    <w:rsid w:val="00677612"/>
    <w:rsid w:val="00690457"/>
    <w:rsid w:val="00694F76"/>
    <w:rsid w:val="006A3FF1"/>
    <w:rsid w:val="006A4E57"/>
    <w:rsid w:val="006B0905"/>
    <w:rsid w:val="006D552F"/>
    <w:rsid w:val="006E57A4"/>
    <w:rsid w:val="00715F3F"/>
    <w:rsid w:val="00733E42"/>
    <w:rsid w:val="00742A69"/>
    <w:rsid w:val="00743CB1"/>
    <w:rsid w:val="0074454B"/>
    <w:rsid w:val="007529D1"/>
    <w:rsid w:val="007535E1"/>
    <w:rsid w:val="007639A3"/>
    <w:rsid w:val="007641E2"/>
    <w:rsid w:val="00770F10"/>
    <w:rsid w:val="00775456"/>
    <w:rsid w:val="007814FD"/>
    <w:rsid w:val="007B518D"/>
    <w:rsid w:val="007B54D3"/>
    <w:rsid w:val="007C32C2"/>
    <w:rsid w:val="007C6CD8"/>
    <w:rsid w:val="007F7A42"/>
    <w:rsid w:val="0082658A"/>
    <w:rsid w:val="00833638"/>
    <w:rsid w:val="0083367B"/>
    <w:rsid w:val="0083507A"/>
    <w:rsid w:val="00861E0D"/>
    <w:rsid w:val="00864982"/>
    <w:rsid w:val="00872E79"/>
    <w:rsid w:val="0089762F"/>
    <w:rsid w:val="008A1E24"/>
    <w:rsid w:val="008B3D1A"/>
    <w:rsid w:val="008B667E"/>
    <w:rsid w:val="008C092C"/>
    <w:rsid w:val="00920F34"/>
    <w:rsid w:val="0093159D"/>
    <w:rsid w:val="00937C25"/>
    <w:rsid w:val="0094159B"/>
    <w:rsid w:val="00973F3D"/>
    <w:rsid w:val="009770B9"/>
    <w:rsid w:val="009A0A88"/>
    <w:rsid w:val="009A263C"/>
    <w:rsid w:val="009B076B"/>
    <w:rsid w:val="009B28A9"/>
    <w:rsid w:val="009B4960"/>
    <w:rsid w:val="009D6BF8"/>
    <w:rsid w:val="009F19D3"/>
    <w:rsid w:val="009F43F4"/>
    <w:rsid w:val="00A00CB0"/>
    <w:rsid w:val="00A06275"/>
    <w:rsid w:val="00A0722B"/>
    <w:rsid w:val="00A13E1E"/>
    <w:rsid w:val="00A25585"/>
    <w:rsid w:val="00A372C1"/>
    <w:rsid w:val="00A45840"/>
    <w:rsid w:val="00A52432"/>
    <w:rsid w:val="00A85FE0"/>
    <w:rsid w:val="00A9405B"/>
    <w:rsid w:val="00A940D6"/>
    <w:rsid w:val="00AA53DA"/>
    <w:rsid w:val="00AA6C76"/>
    <w:rsid w:val="00AA7264"/>
    <w:rsid w:val="00AD3857"/>
    <w:rsid w:val="00AE03C0"/>
    <w:rsid w:val="00AE36C3"/>
    <w:rsid w:val="00AF73CB"/>
    <w:rsid w:val="00B0402A"/>
    <w:rsid w:val="00B35C24"/>
    <w:rsid w:val="00B367AA"/>
    <w:rsid w:val="00B402BE"/>
    <w:rsid w:val="00B52460"/>
    <w:rsid w:val="00B833D0"/>
    <w:rsid w:val="00B873F5"/>
    <w:rsid w:val="00B8769E"/>
    <w:rsid w:val="00B95FFC"/>
    <w:rsid w:val="00BB014A"/>
    <w:rsid w:val="00BB5E16"/>
    <w:rsid w:val="00BE6584"/>
    <w:rsid w:val="00BF2FDC"/>
    <w:rsid w:val="00BF45AD"/>
    <w:rsid w:val="00C01FAE"/>
    <w:rsid w:val="00C029CD"/>
    <w:rsid w:val="00C34F2A"/>
    <w:rsid w:val="00C35C95"/>
    <w:rsid w:val="00C4472B"/>
    <w:rsid w:val="00C4497C"/>
    <w:rsid w:val="00C5109A"/>
    <w:rsid w:val="00C51B6C"/>
    <w:rsid w:val="00C6390D"/>
    <w:rsid w:val="00C664DE"/>
    <w:rsid w:val="00C91017"/>
    <w:rsid w:val="00CC18E7"/>
    <w:rsid w:val="00CC5203"/>
    <w:rsid w:val="00CD0537"/>
    <w:rsid w:val="00CD3C2C"/>
    <w:rsid w:val="00CD55C6"/>
    <w:rsid w:val="00CE0EB8"/>
    <w:rsid w:val="00CF40EC"/>
    <w:rsid w:val="00D010C9"/>
    <w:rsid w:val="00D1212F"/>
    <w:rsid w:val="00D123D3"/>
    <w:rsid w:val="00D23537"/>
    <w:rsid w:val="00D31813"/>
    <w:rsid w:val="00D428EA"/>
    <w:rsid w:val="00D501F5"/>
    <w:rsid w:val="00D6536D"/>
    <w:rsid w:val="00D67360"/>
    <w:rsid w:val="00D70925"/>
    <w:rsid w:val="00D965C3"/>
    <w:rsid w:val="00DA1B1D"/>
    <w:rsid w:val="00DB4424"/>
    <w:rsid w:val="00DB78CF"/>
    <w:rsid w:val="00DC7785"/>
    <w:rsid w:val="00DE597D"/>
    <w:rsid w:val="00DE7C2C"/>
    <w:rsid w:val="00DF0D47"/>
    <w:rsid w:val="00DF1908"/>
    <w:rsid w:val="00DF62B3"/>
    <w:rsid w:val="00E008AF"/>
    <w:rsid w:val="00E47A77"/>
    <w:rsid w:val="00E65D5B"/>
    <w:rsid w:val="00E70174"/>
    <w:rsid w:val="00E80838"/>
    <w:rsid w:val="00EA2B80"/>
    <w:rsid w:val="00EF5AD3"/>
    <w:rsid w:val="00EF7ECE"/>
    <w:rsid w:val="00F02674"/>
    <w:rsid w:val="00F10B99"/>
    <w:rsid w:val="00F37C32"/>
    <w:rsid w:val="00F402D2"/>
    <w:rsid w:val="00F44195"/>
    <w:rsid w:val="00F53697"/>
    <w:rsid w:val="00F64891"/>
    <w:rsid w:val="00F8222C"/>
    <w:rsid w:val="00F85DAA"/>
    <w:rsid w:val="00F9275B"/>
    <w:rsid w:val="00FA25A1"/>
    <w:rsid w:val="00FA596C"/>
    <w:rsid w:val="00FB56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31EF12"/>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uiPriority w:val="99"/>
    <w:qFormat/>
    <w:rsid w:val="002F7AEA"/>
    <w:pPr>
      <w:ind w:left="720"/>
      <w:contextualSpacing/>
    </w:pPr>
  </w:style>
  <w:style w:type="numbering" w:customStyle="1" w:styleId="WWNum12">
    <w:name w:val="WWNum12"/>
    <w:basedOn w:val="Bezzoznamu"/>
    <w:rsid w:val="00DE59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731330">
      <w:bodyDiv w:val="1"/>
      <w:marLeft w:val="0"/>
      <w:marRight w:val="0"/>
      <w:marTop w:val="0"/>
      <w:marBottom w:val="0"/>
      <w:divBdr>
        <w:top w:val="none" w:sz="0" w:space="0" w:color="auto"/>
        <w:left w:val="none" w:sz="0" w:space="0" w:color="auto"/>
        <w:bottom w:val="none" w:sz="0" w:space="0" w:color="auto"/>
        <w:right w:val="none" w:sz="0" w:space="0" w:color="auto"/>
      </w:divBdr>
    </w:div>
    <w:div w:id="840702487">
      <w:bodyDiv w:val="1"/>
      <w:marLeft w:val="0"/>
      <w:marRight w:val="0"/>
      <w:marTop w:val="0"/>
      <w:marBottom w:val="0"/>
      <w:divBdr>
        <w:top w:val="none" w:sz="0" w:space="0" w:color="auto"/>
        <w:left w:val="none" w:sz="0" w:space="0" w:color="auto"/>
        <w:bottom w:val="none" w:sz="0" w:space="0" w:color="auto"/>
        <w:right w:val="none" w:sz="0" w:space="0" w:color="auto"/>
      </w:divBdr>
    </w:div>
    <w:div w:id="16525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1834</Words>
  <Characters>10460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91</cp:revision>
  <cp:lastPrinted>2020-07-14T09:46:00Z</cp:lastPrinted>
  <dcterms:created xsi:type="dcterms:W3CDTF">2020-09-07T09:02:00Z</dcterms:created>
  <dcterms:modified xsi:type="dcterms:W3CDTF">2020-09-11T06:39:00Z</dcterms:modified>
</cp:coreProperties>
</file>