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06CB2" w14:textId="77777777" w:rsidR="00C46C6D" w:rsidRPr="00DF5CE8" w:rsidRDefault="00C46C6D" w:rsidP="00962F2D">
      <w:pPr>
        <w:rPr>
          <w:rFonts w:ascii="Calibri Light" w:hAnsi="Calibri Light" w:cs="Calibri Light"/>
        </w:rPr>
      </w:pPr>
    </w:p>
    <w:p w14:paraId="4A96AEA6" w14:textId="4D40677E" w:rsidR="007E202F" w:rsidRPr="00DF5CE8" w:rsidRDefault="007E202F" w:rsidP="66A2D617">
      <w:pPr>
        <w:jc w:val="center"/>
        <w:rPr>
          <w:rFonts w:ascii="Calibri Light" w:hAnsi="Calibri Light" w:cs="Calibri Light"/>
          <w:b/>
          <w:bCs/>
          <w:sz w:val="32"/>
          <w:szCs w:val="32"/>
        </w:rPr>
      </w:pPr>
      <w:r w:rsidRPr="66A2D617">
        <w:rPr>
          <w:rFonts w:ascii="Calibri Light" w:hAnsi="Calibri Light" w:cs="Calibri Light"/>
          <w:b/>
          <w:bCs/>
          <w:sz w:val="32"/>
          <w:szCs w:val="32"/>
        </w:rPr>
        <w:t xml:space="preserve">ZÁPISNICA  </w:t>
      </w:r>
      <w:r w:rsidR="00695371" w:rsidRPr="66A2D617">
        <w:rPr>
          <w:rFonts w:ascii="Calibri Light" w:hAnsi="Calibri Light" w:cs="Calibri Light"/>
          <w:b/>
          <w:bCs/>
          <w:sz w:val="32"/>
          <w:szCs w:val="32"/>
        </w:rPr>
        <w:t>č. 0</w:t>
      </w:r>
      <w:r w:rsidR="14DECC13" w:rsidRPr="66A2D617">
        <w:rPr>
          <w:rFonts w:ascii="Calibri Light" w:hAnsi="Calibri Light" w:cs="Calibri Light"/>
          <w:b/>
          <w:bCs/>
          <w:sz w:val="32"/>
          <w:szCs w:val="32"/>
        </w:rPr>
        <w:t>5</w:t>
      </w:r>
    </w:p>
    <w:p w14:paraId="11B6E2CF" w14:textId="43DEE7A1" w:rsidR="007E202F" w:rsidRDefault="00BE530F" w:rsidP="006B3FD5">
      <w:pPr>
        <w:jc w:val="center"/>
        <w:rPr>
          <w:rFonts w:ascii="Calibri Light" w:hAnsi="Calibri Light" w:cs="Calibri Light"/>
          <w:b/>
          <w:sz w:val="32"/>
          <w:szCs w:val="22"/>
        </w:rPr>
      </w:pPr>
      <w:r>
        <w:rPr>
          <w:rFonts w:ascii="Calibri Light" w:hAnsi="Calibri Light" w:cs="Calibri Light"/>
          <w:b/>
          <w:sz w:val="32"/>
          <w:szCs w:val="22"/>
        </w:rPr>
        <w:t>Z</w:t>
      </w:r>
      <w:r w:rsidR="000A3CD8">
        <w:rPr>
          <w:rFonts w:ascii="Calibri Light" w:hAnsi="Calibri Light" w:cs="Calibri Light"/>
          <w:b/>
          <w:sz w:val="32"/>
          <w:szCs w:val="22"/>
        </w:rPr>
        <w:t xml:space="preserve">O ZASADNUTIA KOMISIE A PREZENTÁCIÍ </w:t>
      </w:r>
    </w:p>
    <w:p w14:paraId="5968F151" w14:textId="1D36C742" w:rsidR="000A3CD8" w:rsidRPr="006B3FD5" w:rsidRDefault="000A3CD8" w:rsidP="006B3FD5">
      <w:pPr>
        <w:jc w:val="center"/>
        <w:rPr>
          <w:rFonts w:ascii="Calibri Light" w:hAnsi="Calibri Light" w:cs="Calibri Light"/>
          <w:b/>
          <w:sz w:val="32"/>
          <w:szCs w:val="22"/>
        </w:rPr>
      </w:pPr>
      <w:r>
        <w:rPr>
          <w:rFonts w:ascii="Calibri Light" w:hAnsi="Calibri Light" w:cs="Calibri Light"/>
          <w:b/>
          <w:sz w:val="32"/>
          <w:szCs w:val="22"/>
        </w:rPr>
        <w:t>„KONCEPT RIEŠENIA“</w:t>
      </w:r>
    </w:p>
    <w:p w14:paraId="3027E422" w14:textId="64F607C9" w:rsidR="00425D56" w:rsidRPr="00DF5CE8" w:rsidRDefault="00454FC4" w:rsidP="00425D56">
      <w:pPr>
        <w:jc w:val="center"/>
        <w:rPr>
          <w:rFonts w:ascii="Calibri Light" w:hAnsi="Calibri Light" w:cs="Calibri Light"/>
          <w:szCs w:val="18"/>
        </w:rPr>
      </w:pPr>
      <w:r>
        <w:rPr>
          <w:rFonts w:ascii="Calibri Light" w:hAnsi="Calibri Light" w:cs="Calibri Light"/>
          <w:szCs w:val="18"/>
        </w:rPr>
        <w:t>uskutočnenej na základe bodu 10.</w:t>
      </w:r>
      <w:r w:rsidR="007F493D">
        <w:rPr>
          <w:rFonts w:ascii="Calibri Light" w:hAnsi="Calibri Light" w:cs="Calibri Light"/>
          <w:szCs w:val="18"/>
        </w:rPr>
        <w:t>2</w:t>
      </w:r>
      <w:r>
        <w:rPr>
          <w:rFonts w:ascii="Calibri Light" w:hAnsi="Calibri Light" w:cs="Calibri Light"/>
          <w:szCs w:val="18"/>
        </w:rPr>
        <w:t xml:space="preserve"> Indikatívneho dokumentu. </w:t>
      </w:r>
      <w:r w:rsidR="003F5BE2">
        <w:rPr>
          <w:rFonts w:ascii="Calibri Light" w:hAnsi="Calibri Light" w:cs="Calibri Light"/>
          <w:szCs w:val="18"/>
        </w:rPr>
        <w:t>Koncept riešenia</w:t>
      </w:r>
      <w:r>
        <w:rPr>
          <w:rFonts w:ascii="Calibri Light" w:hAnsi="Calibri Light" w:cs="Calibri Light"/>
          <w:szCs w:val="18"/>
        </w:rPr>
        <w:t xml:space="preserve"> je </w:t>
      </w:r>
      <w:r w:rsidR="003F5BE2">
        <w:rPr>
          <w:rFonts w:ascii="Calibri Light" w:hAnsi="Calibri Light" w:cs="Calibri Light"/>
          <w:szCs w:val="18"/>
        </w:rPr>
        <w:t>druhou</w:t>
      </w:r>
      <w:r>
        <w:rPr>
          <w:rFonts w:ascii="Calibri Light" w:hAnsi="Calibri Light" w:cs="Calibri Light"/>
          <w:szCs w:val="18"/>
        </w:rPr>
        <w:t xml:space="preserve"> fázou v 2. etape súťažného dialógu. Súťažný dialóg sa vedie celkovo v dvoch etapách v zmysle § 75 ods. (6) </w:t>
      </w:r>
      <w:r w:rsidR="00DF5CE8" w:rsidRPr="00DF5CE8">
        <w:rPr>
          <w:rFonts w:ascii="Calibri Light" w:hAnsi="Calibri Light" w:cs="Calibri Light"/>
          <w:szCs w:val="18"/>
        </w:rPr>
        <w:t>Z</w:t>
      </w:r>
      <w:r w:rsidR="00425D56" w:rsidRPr="00DF5CE8">
        <w:rPr>
          <w:rFonts w:ascii="Calibri Light" w:hAnsi="Calibri Light" w:cs="Calibri Light"/>
          <w:szCs w:val="18"/>
        </w:rPr>
        <w:t>ákona č. 343/2015</w:t>
      </w:r>
      <w:r w:rsidR="00BE530F">
        <w:rPr>
          <w:rFonts w:ascii="Calibri Light" w:hAnsi="Calibri Light" w:cs="Calibri Light"/>
          <w:szCs w:val="18"/>
        </w:rPr>
        <w:t xml:space="preserve"> </w:t>
      </w:r>
      <w:r w:rsidR="00425D56" w:rsidRPr="00DF5CE8">
        <w:rPr>
          <w:rFonts w:ascii="Calibri Light" w:hAnsi="Calibri Light" w:cs="Calibri Light"/>
          <w:szCs w:val="18"/>
        </w:rPr>
        <w:t>Z.z. o verejnom obstarávaní a o zmene a doplnení niektorých zákonov v znení neskorších predpisov (ďalej „ZVO“).</w:t>
      </w:r>
      <w:r>
        <w:rPr>
          <w:rFonts w:ascii="Calibri Light" w:hAnsi="Calibri Light" w:cs="Calibri Light"/>
          <w:szCs w:val="18"/>
        </w:rPr>
        <w:t xml:space="preserve"> </w:t>
      </w:r>
    </w:p>
    <w:p w14:paraId="0567CA64" w14:textId="77777777" w:rsidR="007E202F" w:rsidRPr="00DF5CE8" w:rsidRDefault="007E202F" w:rsidP="007E202F">
      <w:pPr>
        <w:pStyle w:val="F2-ZkladnText"/>
        <w:jc w:val="left"/>
        <w:rPr>
          <w:rFonts w:ascii="Calibri Light" w:hAnsi="Calibri Light" w:cs="Calibri Light"/>
          <w:sz w:val="20"/>
        </w:rPr>
      </w:pPr>
    </w:p>
    <w:p w14:paraId="79CC103A" w14:textId="77777777" w:rsidR="00695371" w:rsidRPr="00695371" w:rsidRDefault="00695371" w:rsidP="00695371">
      <w:pPr>
        <w:pStyle w:val="F2-ZkladnText"/>
        <w:rPr>
          <w:rFonts w:ascii="Calibri Light" w:hAnsi="Calibri Light" w:cs="Calibri Light"/>
          <w:b/>
          <w:sz w:val="20"/>
        </w:rPr>
      </w:pPr>
      <w:r w:rsidRPr="00695371">
        <w:rPr>
          <w:rFonts w:ascii="Calibri Light" w:hAnsi="Calibri Light" w:cs="Calibri Light"/>
          <w:b/>
          <w:sz w:val="20"/>
        </w:rPr>
        <w:t>Verejný obstarávateľ</w:t>
      </w:r>
    </w:p>
    <w:p w14:paraId="2497803A" w14:textId="77777777" w:rsidR="00695371" w:rsidRPr="00695371" w:rsidRDefault="00695371" w:rsidP="00695371">
      <w:pPr>
        <w:pStyle w:val="F2-ZkladnText"/>
        <w:rPr>
          <w:rFonts w:ascii="Calibri Light" w:hAnsi="Calibri Light" w:cs="Calibri Light"/>
          <w:sz w:val="20"/>
        </w:rPr>
      </w:pPr>
      <w:r w:rsidRPr="00695371">
        <w:rPr>
          <w:rFonts w:ascii="Calibri Light" w:hAnsi="Calibri Light" w:cs="Calibri Light"/>
          <w:sz w:val="20"/>
        </w:rPr>
        <w:t xml:space="preserve">Mesto Žilina, Námestie obetí komunizmu 1, 011 31  Žilina, </w:t>
      </w:r>
      <w:proofErr w:type="spellStart"/>
      <w:r w:rsidRPr="00695371">
        <w:rPr>
          <w:rFonts w:ascii="Calibri Light" w:hAnsi="Calibri Light" w:cs="Calibri Light"/>
          <w:sz w:val="20"/>
        </w:rPr>
        <w:t>ičo</w:t>
      </w:r>
      <w:proofErr w:type="spellEnd"/>
      <w:r w:rsidRPr="00695371">
        <w:rPr>
          <w:rFonts w:ascii="Calibri Light" w:hAnsi="Calibri Light" w:cs="Calibri Light"/>
          <w:sz w:val="20"/>
        </w:rPr>
        <w:t>: 00321796</w:t>
      </w:r>
    </w:p>
    <w:p w14:paraId="631EEDFC" w14:textId="77777777" w:rsidR="00695371" w:rsidRPr="00695371" w:rsidRDefault="00695371" w:rsidP="00695371">
      <w:pPr>
        <w:pStyle w:val="F2-ZkladnText"/>
        <w:rPr>
          <w:rFonts w:ascii="Calibri Light" w:hAnsi="Calibri Light" w:cs="Calibri Light"/>
          <w:b/>
          <w:sz w:val="20"/>
        </w:rPr>
      </w:pPr>
    </w:p>
    <w:p w14:paraId="349CD03D" w14:textId="77777777" w:rsidR="00695371" w:rsidRPr="00695371" w:rsidRDefault="00695371" w:rsidP="00695371">
      <w:pPr>
        <w:pStyle w:val="F2-ZkladnText"/>
        <w:rPr>
          <w:rFonts w:ascii="Calibri Light" w:hAnsi="Calibri Light" w:cs="Calibri Light"/>
          <w:b/>
          <w:sz w:val="20"/>
        </w:rPr>
      </w:pPr>
      <w:r w:rsidRPr="00695371">
        <w:rPr>
          <w:rFonts w:ascii="Calibri Light" w:hAnsi="Calibri Light" w:cs="Calibri Light"/>
          <w:b/>
          <w:sz w:val="20"/>
        </w:rPr>
        <w:t>Zákazka</w:t>
      </w:r>
      <w:r w:rsidR="00A2304D">
        <w:rPr>
          <w:rFonts w:ascii="Calibri Light" w:hAnsi="Calibri Light" w:cs="Calibri Light"/>
          <w:b/>
          <w:sz w:val="20"/>
        </w:rPr>
        <w:tab/>
      </w:r>
      <w:r w:rsidRPr="00695371">
        <w:rPr>
          <w:rFonts w:ascii="Calibri Light" w:hAnsi="Calibri Light" w:cs="Calibri Light"/>
          <w:b/>
          <w:sz w:val="20"/>
        </w:rPr>
        <w:t xml:space="preserve"> </w:t>
      </w:r>
      <w:r w:rsidRPr="00695371">
        <w:rPr>
          <w:rFonts w:ascii="Calibri Light" w:hAnsi="Calibri Light" w:cs="Calibri Light"/>
          <w:b/>
          <w:sz w:val="20"/>
        </w:rPr>
        <w:tab/>
      </w:r>
      <w:r w:rsidRPr="00695371">
        <w:rPr>
          <w:rFonts w:ascii="Calibri Light" w:hAnsi="Calibri Light" w:cs="Calibri Light"/>
          <w:b/>
          <w:sz w:val="20"/>
        </w:rPr>
        <w:tab/>
      </w:r>
      <w:r w:rsidRPr="00695371">
        <w:rPr>
          <w:rFonts w:ascii="Calibri Light" w:hAnsi="Calibri Light" w:cs="Calibri Light"/>
          <w:sz w:val="20"/>
        </w:rPr>
        <w:t>Nový Bulvár Žilina</w:t>
      </w:r>
      <w:r>
        <w:rPr>
          <w:rFonts w:ascii="Calibri Light" w:hAnsi="Calibri Light" w:cs="Calibri Light"/>
          <w:sz w:val="20"/>
        </w:rPr>
        <w:t xml:space="preserve"> (súťažný dialóg)</w:t>
      </w:r>
    </w:p>
    <w:p w14:paraId="7EED7904" w14:textId="77777777" w:rsidR="00695371" w:rsidRPr="00695371" w:rsidRDefault="00695371" w:rsidP="00695371">
      <w:pPr>
        <w:pStyle w:val="F2-ZkladnText"/>
        <w:rPr>
          <w:rFonts w:ascii="Calibri Light" w:hAnsi="Calibri Light" w:cs="Calibri Light"/>
          <w:sz w:val="20"/>
        </w:rPr>
      </w:pPr>
      <w:r w:rsidRPr="00695371">
        <w:rPr>
          <w:rFonts w:ascii="Calibri Light" w:hAnsi="Calibri Light" w:cs="Calibri Light"/>
          <w:sz w:val="20"/>
        </w:rPr>
        <w:t>Číslo spisu VO</w:t>
      </w:r>
      <w:r w:rsidRPr="00695371">
        <w:rPr>
          <w:rFonts w:ascii="Calibri Light" w:hAnsi="Calibri Light" w:cs="Calibri Light"/>
          <w:sz w:val="20"/>
        </w:rPr>
        <w:tab/>
      </w:r>
      <w:r w:rsidRPr="00695371">
        <w:rPr>
          <w:rFonts w:ascii="Calibri Light" w:hAnsi="Calibri Light" w:cs="Calibri Light"/>
          <w:sz w:val="20"/>
        </w:rPr>
        <w:tab/>
        <w:t>OB20ZLN046</w:t>
      </w:r>
    </w:p>
    <w:p w14:paraId="77488BE1" w14:textId="77777777" w:rsidR="00695371" w:rsidRPr="00695371" w:rsidRDefault="00695371" w:rsidP="00695371">
      <w:pPr>
        <w:pStyle w:val="F2-ZkladnText"/>
        <w:rPr>
          <w:rFonts w:ascii="Calibri Light" w:hAnsi="Calibri Light" w:cs="Calibri Light"/>
          <w:sz w:val="20"/>
        </w:rPr>
      </w:pPr>
      <w:r w:rsidRPr="00695371">
        <w:rPr>
          <w:rFonts w:ascii="Calibri Light" w:hAnsi="Calibri Light" w:cs="Calibri Light"/>
          <w:sz w:val="20"/>
        </w:rPr>
        <w:t xml:space="preserve">Číslo Vestníka VO </w:t>
      </w:r>
      <w:r w:rsidRPr="00695371">
        <w:rPr>
          <w:rFonts w:ascii="Calibri Light" w:hAnsi="Calibri Light" w:cs="Calibri Light"/>
          <w:sz w:val="20"/>
        </w:rPr>
        <w:tab/>
        <w:t>33324 – MDS, Vestníku č. 203/2020 - 29.09.2020</w:t>
      </w:r>
    </w:p>
    <w:p w14:paraId="352B39A4" w14:textId="77777777" w:rsidR="00695371" w:rsidRPr="00695371" w:rsidRDefault="00695371" w:rsidP="00695371">
      <w:pPr>
        <w:pStyle w:val="F2-ZkladnText"/>
        <w:rPr>
          <w:rFonts w:ascii="Calibri Light" w:hAnsi="Calibri Light" w:cs="Calibri Light"/>
          <w:sz w:val="20"/>
        </w:rPr>
      </w:pPr>
      <w:r w:rsidRPr="00695371">
        <w:rPr>
          <w:rFonts w:ascii="Calibri Light" w:hAnsi="Calibri Light" w:cs="Calibri Light"/>
          <w:sz w:val="20"/>
        </w:rPr>
        <w:t>Č</w:t>
      </w:r>
      <w:r w:rsidR="00A2304D">
        <w:rPr>
          <w:rFonts w:ascii="Calibri Light" w:hAnsi="Calibri Light" w:cs="Calibri Light"/>
          <w:sz w:val="20"/>
        </w:rPr>
        <w:t>í</w:t>
      </w:r>
      <w:r w:rsidRPr="00695371">
        <w:rPr>
          <w:rFonts w:ascii="Calibri Light" w:hAnsi="Calibri Light" w:cs="Calibri Light"/>
          <w:sz w:val="20"/>
        </w:rPr>
        <w:t xml:space="preserve">slo Vestníka EU </w:t>
      </w:r>
      <w:r w:rsidRPr="00695371">
        <w:rPr>
          <w:rFonts w:ascii="Calibri Light" w:hAnsi="Calibri Light" w:cs="Calibri Light"/>
          <w:sz w:val="20"/>
        </w:rPr>
        <w:tab/>
        <w:t xml:space="preserve">2020/S 188-454231 </w:t>
      </w:r>
    </w:p>
    <w:p w14:paraId="564F08A4" w14:textId="77777777" w:rsidR="00BF50F0" w:rsidRDefault="00BF50F0" w:rsidP="00695371">
      <w:pPr>
        <w:pStyle w:val="F2-ZkladnText"/>
        <w:rPr>
          <w:rFonts w:ascii="Calibri Light" w:hAnsi="Calibri Light" w:cs="Calibri Light"/>
          <w:b/>
          <w:sz w:val="20"/>
        </w:rPr>
      </w:pPr>
    </w:p>
    <w:p w14:paraId="310B6108" w14:textId="77777777" w:rsidR="00B27A51" w:rsidRPr="00B27A51" w:rsidRDefault="00B27A51" w:rsidP="00695371">
      <w:pPr>
        <w:pStyle w:val="F2-ZkladnText"/>
        <w:rPr>
          <w:rFonts w:ascii="Calibri Light" w:hAnsi="Calibri Light" w:cs="Calibri Light"/>
          <w:b/>
          <w:sz w:val="20"/>
        </w:rPr>
      </w:pPr>
      <w:r>
        <w:rPr>
          <w:rFonts w:ascii="Calibri Light" w:hAnsi="Calibri Light" w:cs="Calibri Light"/>
          <w:b/>
          <w:sz w:val="20"/>
        </w:rPr>
        <w:t>Zasadnuti</w:t>
      </w:r>
      <w:r w:rsidR="00454FC4">
        <w:rPr>
          <w:rFonts w:ascii="Calibri Light" w:hAnsi="Calibri Light" w:cs="Calibri Light"/>
          <w:b/>
          <w:sz w:val="20"/>
        </w:rPr>
        <w:t>e</w:t>
      </w:r>
    </w:p>
    <w:p w14:paraId="1C964780" w14:textId="5F42E053" w:rsidR="00B27A51" w:rsidRDefault="00B27A51" w:rsidP="00B27A51">
      <w:pPr>
        <w:pStyle w:val="F2-ZkladnText"/>
        <w:rPr>
          <w:rFonts w:ascii="Calibri Light" w:hAnsi="Calibri Light" w:cs="Calibri Light"/>
          <w:sz w:val="20"/>
        </w:rPr>
      </w:pPr>
      <w:r>
        <w:rPr>
          <w:rFonts w:ascii="Calibri Light" w:hAnsi="Calibri Light" w:cs="Calibri Light"/>
          <w:sz w:val="20"/>
        </w:rPr>
        <w:t xml:space="preserve">Termín zasadnutia </w:t>
      </w:r>
      <w:r>
        <w:rPr>
          <w:rFonts w:ascii="Calibri Light" w:hAnsi="Calibri Light" w:cs="Calibri Light"/>
          <w:sz w:val="20"/>
        </w:rPr>
        <w:tab/>
        <w:t xml:space="preserve">dňa </w:t>
      </w:r>
      <w:r w:rsidR="00C070AA">
        <w:rPr>
          <w:rFonts w:ascii="Calibri Light" w:hAnsi="Calibri Light" w:cs="Calibri Light"/>
          <w:sz w:val="20"/>
        </w:rPr>
        <w:t>17.12</w:t>
      </w:r>
      <w:r>
        <w:rPr>
          <w:rFonts w:ascii="Calibri Light" w:hAnsi="Calibri Light" w:cs="Calibri Light"/>
          <w:sz w:val="20"/>
        </w:rPr>
        <w:t xml:space="preserve">.2020 v čase od </w:t>
      </w:r>
      <w:r w:rsidR="0037332F">
        <w:rPr>
          <w:rFonts w:ascii="Calibri Light" w:hAnsi="Calibri Light" w:cs="Calibri Light"/>
          <w:sz w:val="20"/>
        </w:rPr>
        <w:t>09:</w:t>
      </w:r>
      <w:r w:rsidR="00454FC4">
        <w:rPr>
          <w:rFonts w:ascii="Calibri Light" w:hAnsi="Calibri Light" w:cs="Calibri Light"/>
          <w:sz w:val="20"/>
        </w:rPr>
        <w:t>3</w:t>
      </w:r>
      <w:r>
        <w:rPr>
          <w:rFonts w:ascii="Calibri Light" w:hAnsi="Calibri Light" w:cs="Calibri Light"/>
          <w:sz w:val="20"/>
        </w:rPr>
        <w:t xml:space="preserve">0 do </w:t>
      </w:r>
      <w:r w:rsidR="0037332F">
        <w:rPr>
          <w:rFonts w:ascii="Calibri Light" w:hAnsi="Calibri Light" w:cs="Calibri Light"/>
          <w:sz w:val="20"/>
        </w:rPr>
        <w:t>15</w:t>
      </w:r>
      <w:r>
        <w:rPr>
          <w:rFonts w:ascii="Calibri Light" w:hAnsi="Calibri Light" w:cs="Calibri Light"/>
          <w:sz w:val="20"/>
        </w:rPr>
        <w:t>:</w:t>
      </w:r>
      <w:r w:rsidR="0037332F">
        <w:rPr>
          <w:rFonts w:ascii="Calibri Light" w:hAnsi="Calibri Light" w:cs="Calibri Light"/>
          <w:sz w:val="20"/>
        </w:rPr>
        <w:t>00</w:t>
      </w:r>
      <w:r>
        <w:rPr>
          <w:rFonts w:ascii="Calibri Light" w:hAnsi="Calibri Light" w:cs="Calibri Light"/>
          <w:sz w:val="20"/>
        </w:rPr>
        <w:t xml:space="preserve"> hod. </w:t>
      </w:r>
    </w:p>
    <w:p w14:paraId="4C41B9F0" w14:textId="77777777" w:rsidR="00BF50F0" w:rsidRDefault="00B27A51" w:rsidP="00695371">
      <w:pPr>
        <w:pStyle w:val="F2-ZkladnText"/>
        <w:rPr>
          <w:rFonts w:ascii="Calibri Light" w:hAnsi="Calibri Light" w:cs="Calibri Light"/>
          <w:sz w:val="20"/>
        </w:rPr>
      </w:pPr>
      <w:r>
        <w:rPr>
          <w:rFonts w:ascii="Calibri Light" w:hAnsi="Calibri Light" w:cs="Calibri Light"/>
          <w:sz w:val="20"/>
        </w:rPr>
        <w:t>Forma zasadnutia</w:t>
      </w:r>
      <w:r>
        <w:rPr>
          <w:rFonts w:ascii="Calibri Light" w:hAnsi="Calibri Light" w:cs="Calibri Light"/>
          <w:sz w:val="20"/>
        </w:rPr>
        <w:tab/>
      </w:r>
      <w:r w:rsidR="00BF50F0" w:rsidRPr="00BF50F0">
        <w:rPr>
          <w:rFonts w:ascii="Calibri Light" w:hAnsi="Calibri Light" w:cs="Calibri Light"/>
          <w:sz w:val="20"/>
        </w:rPr>
        <w:t>online prenosom (z dôvodu protipandemických opatrení spojených s COVID-19)</w:t>
      </w:r>
    </w:p>
    <w:p w14:paraId="10870E1F" w14:textId="77777777" w:rsidR="00DF5CE8" w:rsidRPr="00BF50F0" w:rsidRDefault="00695371" w:rsidP="00695371">
      <w:pPr>
        <w:pStyle w:val="F2-ZkladnText"/>
        <w:rPr>
          <w:rFonts w:ascii="Calibri Light" w:hAnsi="Calibri Light" w:cs="Calibri Light"/>
          <w:sz w:val="20"/>
        </w:rPr>
      </w:pPr>
      <w:r w:rsidRPr="00BF50F0">
        <w:rPr>
          <w:rFonts w:ascii="Calibri Light" w:hAnsi="Calibri Light" w:cs="Calibri Light"/>
          <w:sz w:val="20"/>
        </w:rPr>
        <w:tab/>
      </w:r>
      <w:r w:rsidRPr="00BF50F0">
        <w:rPr>
          <w:rFonts w:ascii="Calibri Light" w:hAnsi="Calibri Light" w:cs="Calibri Light"/>
          <w:sz w:val="20"/>
        </w:rPr>
        <w:tab/>
      </w:r>
      <w:r w:rsidRPr="00BF50F0">
        <w:rPr>
          <w:rFonts w:ascii="Calibri Light" w:hAnsi="Calibri Light" w:cs="Calibri Light"/>
          <w:sz w:val="20"/>
        </w:rPr>
        <w:tab/>
      </w:r>
      <w:r w:rsidRPr="00BF50F0">
        <w:rPr>
          <w:rFonts w:ascii="Calibri Light" w:hAnsi="Calibri Light" w:cs="Calibri Light"/>
          <w:sz w:val="20"/>
        </w:rPr>
        <w:tab/>
      </w:r>
    </w:p>
    <w:p w14:paraId="28357E40" w14:textId="77777777" w:rsidR="007E202F" w:rsidRPr="00DF5CE8" w:rsidRDefault="007E202F" w:rsidP="00DF5CE8">
      <w:pPr>
        <w:pStyle w:val="F2-ZkladnText"/>
        <w:rPr>
          <w:rFonts w:ascii="Calibri Light" w:hAnsi="Calibri Light" w:cs="Calibri Light"/>
          <w:b/>
          <w:sz w:val="20"/>
        </w:rPr>
      </w:pPr>
      <w:r w:rsidRPr="00DF5CE8">
        <w:rPr>
          <w:rFonts w:ascii="Calibri Light" w:hAnsi="Calibri Light" w:cs="Calibri Light"/>
          <w:b/>
          <w:sz w:val="20"/>
        </w:rPr>
        <w:t xml:space="preserve">Zasadnutia sa zúčastnili </w:t>
      </w:r>
    </w:p>
    <w:p w14:paraId="27391F90" w14:textId="77777777" w:rsidR="007E202F" w:rsidRPr="00DF5CE8" w:rsidRDefault="007E202F" w:rsidP="007E202F">
      <w:pPr>
        <w:widowControl w:val="0"/>
        <w:suppressAutoHyphens/>
        <w:autoSpaceDE w:val="0"/>
        <w:jc w:val="both"/>
        <w:rPr>
          <w:rFonts w:ascii="Calibri Light" w:hAnsi="Calibri Light" w:cs="Calibri Light"/>
          <w:bCs/>
          <w:kern w:val="24"/>
        </w:rPr>
      </w:pPr>
      <w:r w:rsidRPr="00DF5CE8">
        <w:rPr>
          <w:rFonts w:ascii="Calibri Light" w:hAnsi="Calibri Light" w:cs="Calibri Light"/>
          <w:bCs/>
          <w:kern w:val="24"/>
        </w:rPr>
        <w:t xml:space="preserve">členovia </w:t>
      </w:r>
      <w:r w:rsidR="00DF5CE8">
        <w:rPr>
          <w:rFonts w:ascii="Calibri Light" w:hAnsi="Calibri Light" w:cs="Calibri Light"/>
          <w:bCs/>
          <w:kern w:val="24"/>
        </w:rPr>
        <w:t>komisie</w:t>
      </w:r>
      <w:r w:rsidRPr="00DF5CE8">
        <w:rPr>
          <w:rFonts w:ascii="Calibri Light" w:hAnsi="Calibri Light" w:cs="Calibri Light"/>
          <w:bCs/>
          <w:kern w:val="24"/>
        </w:rPr>
        <w:t>:</w:t>
      </w:r>
    </w:p>
    <w:p w14:paraId="557CA7A2" w14:textId="77777777" w:rsidR="00A2304D" w:rsidRDefault="00A2304D" w:rsidP="00DF5CE8">
      <w:pPr>
        <w:pStyle w:val="Odsekzoznamu"/>
        <w:widowControl w:val="0"/>
        <w:numPr>
          <w:ilvl w:val="0"/>
          <w:numId w:val="22"/>
        </w:numPr>
        <w:suppressAutoHyphens/>
        <w:autoSpaceDE w:val="0"/>
        <w:rPr>
          <w:rFonts w:ascii="Calibri Light" w:eastAsia="Lucida Sans Unicode" w:hAnsi="Calibri Light" w:cs="Calibri Light"/>
          <w:bCs/>
          <w:kern w:val="24"/>
        </w:rPr>
      </w:pPr>
      <w:r>
        <w:rPr>
          <w:rFonts w:ascii="Calibri Light" w:eastAsia="Lucida Sans Unicode" w:hAnsi="Calibri Light" w:cs="Calibri Light"/>
          <w:bCs/>
          <w:kern w:val="24"/>
        </w:rPr>
        <w:t xml:space="preserve">Ing. arch. Peter </w:t>
      </w:r>
      <w:proofErr w:type="spellStart"/>
      <w:r>
        <w:rPr>
          <w:rFonts w:ascii="Calibri Light" w:eastAsia="Lucida Sans Unicode" w:hAnsi="Calibri Light" w:cs="Calibri Light"/>
          <w:bCs/>
          <w:kern w:val="24"/>
        </w:rPr>
        <w:t>Lényi</w:t>
      </w:r>
      <w:proofErr w:type="spellEnd"/>
      <w:r>
        <w:rPr>
          <w:rFonts w:ascii="Calibri Light" w:eastAsia="Lucida Sans Unicode" w:hAnsi="Calibri Light" w:cs="Calibri Light"/>
          <w:bCs/>
          <w:kern w:val="24"/>
        </w:rPr>
        <w:t>, predseda komisie</w:t>
      </w:r>
    </w:p>
    <w:p w14:paraId="2A37E744" w14:textId="77777777" w:rsidR="00A2304D" w:rsidRDefault="00A2304D" w:rsidP="00DF5CE8">
      <w:pPr>
        <w:pStyle w:val="Odsekzoznamu"/>
        <w:widowControl w:val="0"/>
        <w:numPr>
          <w:ilvl w:val="0"/>
          <w:numId w:val="22"/>
        </w:numPr>
        <w:suppressAutoHyphens/>
        <w:autoSpaceDE w:val="0"/>
        <w:rPr>
          <w:rFonts w:ascii="Calibri Light" w:eastAsia="Lucida Sans Unicode" w:hAnsi="Calibri Light" w:cs="Calibri Light"/>
          <w:bCs/>
          <w:kern w:val="24"/>
        </w:rPr>
      </w:pPr>
      <w:r>
        <w:rPr>
          <w:rFonts w:ascii="Calibri Light" w:eastAsia="Lucida Sans Unicode" w:hAnsi="Calibri Light" w:cs="Calibri Light"/>
          <w:bCs/>
          <w:kern w:val="24"/>
        </w:rPr>
        <w:t xml:space="preserve">Ing. Michal </w:t>
      </w:r>
      <w:proofErr w:type="spellStart"/>
      <w:r>
        <w:rPr>
          <w:rFonts w:ascii="Calibri Light" w:eastAsia="Lucida Sans Unicode" w:hAnsi="Calibri Light" w:cs="Calibri Light"/>
          <w:bCs/>
          <w:kern w:val="24"/>
        </w:rPr>
        <w:t>Marcinov</w:t>
      </w:r>
      <w:proofErr w:type="spellEnd"/>
    </w:p>
    <w:p w14:paraId="3DAFE762" w14:textId="77777777" w:rsidR="00454FC4" w:rsidRDefault="00454FC4" w:rsidP="00DF5CE8">
      <w:pPr>
        <w:pStyle w:val="Odsekzoznamu"/>
        <w:widowControl w:val="0"/>
        <w:numPr>
          <w:ilvl w:val="0"/>
          <w:numId w:val="22"/>
        </w:numPr>
        <w:suppressAutoHyphens/>
        <w:autoSpaceDE w:val="0"/>
        <w:rPr>
          <w:rFonts w:ascii="Calibri Light" w:eastAsia="Lucida Sans Unicode" w:hAnsi="Calibri Light" w:cs="Calibri Light"/>
          <w:bCs/>
          <w:kern w:val="24"/>
        </w:rPr>
      </w:pPr>
      <w:r>
        <w:rPr>
          <w:rFonts w:ascii="Calibri Light" w:hAnsi="Calibri Light" w:cs="Calibri Light"/>
          <w:bCs/>
          <w:kern w:val="24"/>
        </w:rPr>
        <w:t>Mgr. Pet</w:t>
      </w:r>
      <w:r w:rsidR="006B3FD5">
        <w:rPr>
          <w:rFonts w:ascii="Calibri Light" w:hAnsi="Calibri Light" w:cs="Calibri Light"/>
          <w:bCs/>
          <w:kern w:val="24"/>
        </w:rPr>
        <w:t>e</w:t>
      </w:r>
      <w:r>
        <w:rPr>
          <w:rFonts w:ascii="Calibri Light" w:hAnsi="Calibri Light" w:cs="Calibri Light"/>
          <w:bCs/>
          <w:kern w:val="24"/>
        </w:rPr>
        <w:t xml:space="preserve">r </w:t>
      </w:r>
      <w:proofErr w:type="spellStart"/>
      <w:r>
        <w:rPr>
          <w:rFonts w:ascii="Calibri Light" w:hAnsi="Calibri Light" w:cs="Calibri Light"/>
          <w:bCs/>
          <w:kern w:val="24"/>
        </w:rPr>
        <w:t>Fiabáne</w:t>
      </w:r>
      <w:proofErr w:type="spellEnd"/>
    </w:p>
    <w:p w14:paraId="204C5F9D" w14:textId="77777777" w:rsidR="00DF5CE8" w:rsidRPr="00DF5CE8" w:rsidRDefault="00DF5CE8" w:rsidP="00DF5CE8">
      <w:pPr>
        <w:pStyle w:val="Odsekzoznamu"/>
        <w:widowControl w:val="0"/>
        <w:numPr>
          <w:ilvl w:val="0"/>
          <w:numId w:val="22"/>
        </w:numPr>
        <w:suppressAutoHyphens/>
        <w:autoSpaceDE w:val="0"/>
        <w:rPr>
          <w:rFonts w:ascii="Calibri Light" w:eastAsia="Lucida Sans Unicode" w:hAnsi="Calibri Light" w:cs="Calibri Light"/>
          <w:bCs/>
          <w:kern w:val="24"/>
        </w:rPr>
      </w:pPr>
      <w:r w:rsidRPr="00DF5CE8">
        <w:rPr>
          <w:rFonts w:ascii="Calibri Light" w:eastAsia="Lucida Sans Unicode" w:hAnsi="Calibri Light" w:cs="Calibri Light"/>
          <w:bCs/>
          <w:kern w:val="24"/>
        </w:rPr>
        <w:t xml:space="preserve">Ing. arch. Dušan </w:t>
      </w:r>
      <w:proofErr w:type="spellStart"/>
      <w:r w:rsidRPr="00DF5CE8">
        <w:rPr>
          <w:rFonts w:ascii="Calibri Light" w:eastAsia="Lucida Sans Unicode" w:hAnsi="Calibri Light" w:cs="Calibri Light"/>
          <w:bCs/>
          <w:kern w:val="24"/>
        </w:rPr>
        <w:t>Šimun</w:t>
      </w:r>
      <w:proofErr w:type="spellEnd"/>
      <w:r w:rsidRPr="00DF5CE8">
        <w:rPr>
          <w:rFonts w:ascii="Calibri Light" w:eastAsia="Lucida Sans Unicode" w:hAnsi="Calibri Light" w:cs="Calibri Light"/>
          <w:bCs/>
          <w:kern w:val="24"/>
        </w:rPr>
        <w:t xml:space="preserve"> </w:t>
      </w:r>
      <w:r w:rsidRPr="00DF5CE8">
        <w:rPr>
          <w:rFonts w:ascii="Calibri Light" w:eastAsia="Lucida Sans Unicode" w:hAnsi="Calibri Light" w:cs="Calibri Light"/>
          <w:bCs/>
          <w:kern w:val="24"/>
        </w:rPr>
        <w:tab/>
      </w:r>
    </w:p>
    <w:p w14:paraId="2CFCC8AD" w14:textId="77777777" w:rsidR="007E202F" w:rsidRPr="00DF5CE8" w:rsidRDefault="00DF5CE8" w:rsidP="00DF5CE8">
      <w:pPr>
        <w:pStyle w:val="Odsekzoznamu"/>
        <w:widowControl w:val="0"/>
        <w:numPr>
          <w:ilvl w:val="0"/>
          <w:numId w:val="22"/>
        </w:numPr>
        <w:suppressAutoHyphens/>
        <w:autoSpaceDE w:val="0"/>
        <w:rPr>
          <w:rFonts w:ascii="Calibri Light" w:hAnsi="Calibri Light" w:cs="Calibri Light"/>
          <w:bCs/>
          <w:kern w:val="24"/>
        </w:rPr>
      </w:pPr>
      <w:r w:rsidRPr="00DF5CE8">
        <w:rPr>
          <w:rFonts w:ascii="Calibri Light" w:eastAsia="Lucida Sans Unicode" w:hAnsi="Calibri Light" w:cs="Calibri Light"/>
          <w:bCs/>
          <w:kern w:val="24"/>
        </w:rPr>
        <w:t xml:space="preserve">Ing. arch. Rudolf </w:t>
      </w:r>
      <w:proofErr w:type="spellStart"/>
      <w:r w:rsidRPr="00DF5CE8">
        <w:rPr>
          <w:rFonts w:ascii="Calibri Light" w:eastAsia="Lucida Sans Unicode" w:hAnsi="Calibri Light" w:cs="Calibri Light"/>
          <w:bCs/>
          <w:kern w:val="24"/>
        </w:rPr>
        <w:t>Chodelka</w:t>
      </w:r>
      <w:proofErr w:type="spellEnd"/>
    </w:p>
    <w:p w14:paraId="78AB68FD" w14:textId="77777777" w:rsidR="00DF5CE8" w:rsidRPr="00DF5CE8" w:rsidRDefault="00DF5CE8" w:rsidP="00DF5CE8">
      <w:pPr>
        <w:pStyle w:val="Odsekzoznamu"/>
        <w:widowControl w:val="0"/>
        <w:suppressAutoHyphens/>
        <w:autoSpaceDE w:val="0"/>
        <w:rPr>
          <w:rFonts w:ascii="Calibri Light" w:hAnsi="Calibri Light" w:cs="Calibri Light"/>
          <w:bCs/>
          <w:kern w:val="24"/>
        </w:rPr>
      </w:pPr>
    </w:p>
    <w:p w14:paraId="62E7B170" w14:textId="77777777" w:rsidR="007E202F" w:rsidRPr="00DF5CE8" w:rsidRDefault="007E202F" w:rsidP="007E202F">
      <w:pPr>
        <w:numPr>
          <w:ilvl w:val="1"/>
          <w:numId w:val="0"/>
        </w:numPr>
        <w:tabs>
          <w:tab w:val="num" w:pos="360"/>
        </w:tabs>
        <w:autoSpaceDE w:val="0"/>
        <w:ind w:left="360" w:hanging="360"/>
        <w:rPr>
          <w:rFonts w:ascii="Calibri Light" w:hAnsi="Calibri Light" w:cs="Calibri Light"/>
          <w:bCs/>
          <w:kern w:val="24"/>
        </w:rPr>
      </w:pPr>
      <w:r w:rsidRPr="00DF5CE8">
        <w:rPr>
          <w:rFonts w:ascii="Calibri Light" w:hAnsi="Calibri Light" w:cs="Calibri Light"/>
          <w:bCs/>
          <w:kern w:val="24"/>
        </w:rPr>
        <w:t xml:space="preserve">náhradníci </w:t>
      </w:r>
      <w:r w:rsidR="008D73F9" w:rsidRPr="00DF5CE8">
        <w:rPr>
          <w:rFonts w:ascii="Calibri Light" w:hAnsi="Calibri Light" w:cs="Calibri Light"/>
          <w:bCs/>
          <w:kern w:val="24"/>
        </w:rPr>
        <w:t xml:space="preserve">členov </w:t>
      </w:r>
      <w:r w:rsidR="00DF5CE8">
        <w:rPr>
          <w:rFonts w:ascii="Calibri Light" w:hAnsi="Calibri Light" w:cs="Calibri Light"/>
          <w:bCs/>
          <w:kern w:val="24"/>
        </w:rPr>
        <w:t>komisie</w:t>
      </w:r>
      <w:r w:rsidRPr="00DF5CE8">
        <w:rPr>
          <w:rFonts w:ascii="Calibri Light" w:hAnsi="Calibri Light" w:cs="Calibri Light"/>
          <w:bCs/>
          <w:kern w:val="24"/>
        </w:rPr>
        <w:t>:</w:t>
      </w:r>
    </w:p>
    <w:p w14:paraId="6D8EF585" w14:textId="77777777" w:rsidR="00A2304D" w:rsidRDefault="00DF5CE8" w:rsidP="00A2304D">
      <w:pPr>
        <w:pStyle w:val="Odsekzoznamu"/>
        <w:widowControl w:val="0"/>
        <w:numPr>
          <w:ilvl w:val="0"/>
          <w:numId w:val="23"/>
        </w:numPr>
        <w:suppressAutoHyphens/>
        <w:autoSpaceDE w:val="0"/>
        <w:ind w:left="709" w:hanging="283"/>
        <w:rPr>
          <w:rFonts w:ascii="Calibri Light" w:hAnsi="Calibri Light" w:cs="Calibri Light"/>
          <w:bCs/>
          <w:kern w:val="24"/>
        </w:rPr>
      </w:pPr>
      <w:r w:rsidRPr="00DF5CE8">
        <w:rPr>
          <w:rFonts w:ascii="Calibri Light" w:hAnsi="Calibri Light" w:cs="Calibri Light"/>
          <w:bCs/>
          <w:kern w:val="24"/>
        </w:rPr>
        <w:t xml:space="preserve">Ing. arch. Peter Nezval </w:t>
      </w:r>
    </w:p>
    <w:p w14:paraId="206DD55F" w14:textId="77777777" w:rsidR="00454FC4" w:rsidRPr="00454FC4" w:rsidRDefault="00454FC4" w:rsidP="00454FC4">
      <w:pPr>
        <w:pStyle w:val="Odsekzoznamu"/>
        <w:widowControl w:val="0"/>
        <w:numPr>
          <w:ilvl w:val="0"/>
          <w:numId w:val="23"/>
        </w:numPr>
        <w:suppressAutoHyphens/>
        <w:autoSpaceDE w:val="0"/>
        <w:ind w:left="709" w:hanging="283"/>
        <w:rPr>
          <w:rFonts w:ascii="Calibri Light" w:hAnsi="Calibri Light" w:cs="Calibri Light"/>
          <w:bCs/>
          <w:kern w:val="24"/>
        </w:rPr>
      </w:pPr>
      <w:r w:rsidRPr="00DF5CE8">
        <w:rPr>
          <w:rFonts w:ascii="Calibri Light" w:hAnsi="Calibri Light" w:cs="Calibri Light"/>
          <w:bCs/>
          <w:kern w:val="24"/>
        </w:rPr>
        <w:t xml:space="preserve">Ing. Michal </w:t>
      </w:r>
      <w:proofErr w:type="spellStart"/>
      <w:r w:rsidRPr="00DF5CE8">
        <w:rPr>
          <w:rFonts w:ascii="Calibri Light" w:hAnsi="Calibri Light" w:cs="Calibri Light"/>
          <w:bCs/>
          <w:kern w:val="24"/>
        </w:rPr>
        <w:t>Berger</w:t>
      </w:r>
      <w:proofErr w:type="spellEnd"/>
    </w:p>
    <w:p w14:paraId="309F6046" w14:textId="77777777" w:rsidR="00DF5CE8" w:rsidRDefault="00DF5CE8" w:rsidP="003002F7">
      <w:pPr>
        <w:widowControl w:val="0"/>
        <w:suppressAutoHyphens/>
        <w:autoSpaceDE w:val="0"/>
        <w:rPr>
          <w:rFonts w:ascii="Calibri Light" w:hAnsi="Calibri Light" w:cs="Calibri Light"/>
          <w:bCs/>
          <w:kern w:val="24"/>
        </w:rPr>
      </w:pPr>
    </w:p>
    <w:p w14:paraId="6D3D3132" w14:textId="77777777" w:rsidR="007E202F" w:rsidRPr="00DF5CE8" w:rsidRDefault="007E202F" w:rsidP="003002F7">
      <w:pPr>
        <w:widowControl w:val="0"/>
        <w:suppressAutoHyphens/>
        <w:autoSpaceDE w:val="0"/>
        <w:rPr>
          <w:rFonts w:ascii="Calibri Light" w:hAnsi="Calibri Light" w:cs="Calibri Light"/>
          <w:bCs/>
          <w:kern w:val="24"/>
        </w:rPr>
      </w:pPr>
      <w:r w:rsidRPr="00DF5CE8">
        <w:rPr>
          <w:rFonts w:ascii="Calibri Light" w:hAnsi="Calibri Light" w:cs="Calibri Light"/>
          <w:bCs/>
          <w:kern w:val="24"/>
        </w:rPr>
        <w:t>p</w:t>
      </w:r>
      <w:r w:rsidR="00425D56" w:rsidRPr="00DF5CE8">
        <w:rPr>
          <w:rFonts w:ascii="Calibri Light" w:hAnsi="Calibri Light" w:cs="Calibri Light"/>
          <w:bCs/>
          <w:kern w:val="24"/>
        </w:rPr>
        <w:t xml:space="preserve">omocné orgány </w:t>
      </w:r>
      <w:r w:rsidR="00DF5CE8">
        <w:rPr>
          <w:rFonts w:ascii="Calibri Light" w:hAnsi="Calibri Light" w:cs="Calibri Light"/>
          <w:bCs/>
          <w:kern w:val="24"/>
        </w:rPr>
        <w:t>komisie</w:t>
      </w:r>
      <w:r w:rsidRPr="00DF5CE8">
        <w:rPr>
          <w:rFonts w:ascii="Calibri Light" w:hAnsi="Calibri Light" w:cs="Calibri Light"/>
          <w:bCs/>
          <w:kern w:val="24"/>
        </w:rPr>
        <w:t>:</w:t>
      </w:r>
    </w:p>
    <w:p w14:paraId="5F954E36" w14:textId="77777777" w:rsidR="007E202F" w:rsidRPr="00DF5CE8" w:rsidRDefault="00ED5BA7" w:rsidP="00DF5CE8">
      <w:pPr>
        <w:widowControl w:val="0"/>
        <w:numPr>
          <w:ilvl w:val="0"/>
          <w:numId w:val="24"/>
        </w:numPr>
        <w:suppressAutoHyphens/>
        <w:autoSpaceDE w:val="0"/>
        <w:ind w:left="709" w:hanging="283"/>
        <w:rPr>
          <w:rFonts w:ascii="Calibri Light" w:hAnsi="Calibri Light" w:cs="Calibri Light"/>
        </w:rPr>
      </w:pPr>
      <w:r w:rsidRPr="00DF5CE8">
        <w:rPr>
          <w:rFonts w:ascii="Calibri Light" w:hAnsi="Calibri Light" w:cs="Calibri Light"/>
          <w:bCs/>
          <w:kern w:val="24"/>
        </w:rPr>
        <w:t>Ing. Branislav Šarmír</w:t>
      </w:r>
      <w:r w:rsidR="007E202F" w:rsidRPr="00DF5CE8">
        <w:rPr>
          <w:rFonts w:ascii="Calibri Light" w:hAnsi="Calibri Light" w:cs="Calibri Light"/>
        </w:rPr>
        <w:t xml:space="preserve"> - sekretár súťaž</w:t>
      </w:r>
      <w:r w:rsidR="00DF5CE8">
        <w:rPr>
          <w:rFonts w:ascii="Calibri Light" w:hAnsi="Calibri Light" w:cs="Calibri Light"/>
        </w:rPr>
        <w:t>ného dialógu</w:t>
      </w:r>
    </w:p>
    <w:p w14:paraId="7DE661FA" w14:textId="77777777" w:rsidR="00DF5CE8" w:rsidRPr="00DF5CE8" w:rsidRDefault="00DF5CE8" w:rsidP="00DF5CE8">
      <w:pPr>
        <w:pStyle w:val="Odsekzoznamu"/>
        <w:numPr>
          <w:ilvl w:val="0"/>
          <w:numId w:val="24"/>
        </w:numPr>
        <w:ind w:left="709" w:hanging="283"/>
        <w:rPr>
          <w:rFonts w:ascii="Calibri Light" w:hAnsi="Calibri Light" w:cs="Calibri Light"/>
        </w:rPr>
      </w:pPr>
      <w:r w:rsidRPr="00DF5CE8">
        <w:rPr>
          <w:rFonts w:ascii="Calibri Light" w:hAnsi="Calibri Light" w:cs="Calibri Light"/>
        </w:rPr>
        <w:t xml:space="preserve">Ing. arch. Júlia </w:t>
      </w:r>
      <w:proofErr w:type="spellStart"/>
      <w:r w:rsidRPr="00DF5CE8">
        <w:rPr>
          <w:rFonts w:ascii="Calibri Light" w:hAnsi="Calibri Light" w:cs="Calibri Light"/>
        </w:rPr>
        <w:t>Durdyová</w:t>
      </w:r>
      <w:proofErr w:type="spellEnd"/>
      <w:r w:rsidRPr="00DF5CE8">
        <w:rPr>
          <w:rFonts w:ascii="Calibri Light" w:hAnsi="Calibri Light" w:cs="Calibri Light"/>
        </w:rPr>
        <w:t>, overovateľka</w:t>
      </w:r>
    </w:p>
    <w:p w14:paraId="0A49B766" w14:textId="77777777" w:rsidR="007E202F" w:rsidRDefault="007E202F" w:rsidP="007E202F">
      <w:pPr>
        <w:pStyle w:val="F2-ZkladnText"/>
        <w:rPr>
          <w:rFonts w:ascii="Calibri Light" w:hAnsi="Calibri Light" w:cs="Calibri Light"/>
          <w:sz w:val="20"/>
        </w:rPr>
      </w:pPr>
    </w:p>
    <w:p w14:paraId="490D7608" w14:textId="77777777" w:rsidR="00454FC4" w:rsidRDefault="00454FC4" w:rsidP="007E202F">
      <w:pPr>
        <w:pStyle w:val="F2-ZkladnText"/>
        <w:rPr>
          <w:rFonts w:ascii="Calibri Light" w:hAnsi="Calibri Light" w:cs="Calibri Light"/>
          <w:sz w:val="20"/>
        </w:rPr>
      </w:pPr>
      <w:r>
        <w:rPr>
          <w:rFonts w:ascii="Calibri Light" w:hAnsi="Calibri Light" w:cs="Calibri Light"/>
          <w:sz w:val="20"/>
        </w:rPr>
        <w:t>uchádzači:</w:t>
      </w:r>
    </w:p>
    <w:p w14:paraId="2475F0AB" w14:textId="77777777" w:rsidR="00454FC4" w:rsidRDefault="00454FC4" w:rsidP="003342EC">
      <w:pPr>
        <w:pStyle w:val="F2-ZkladnText"/>
        <w:ind w:firstLine="142"/>
        <w:rPr>
          <w:rFonts w:ascii="Calibri Light" w:hAnsi="Calibri Light" w:cs="Calibri Light"/>
          <w:sz w:val="20"/>
        </w:rPr>
      </w:pPr>
      <w:r w:rsidRPr="00454FC4">
        <w:rPr>
          <w:rFonts w:ascii="Calibri Light" w:hAnsi="Calibri Light" w:cs="Calibri Light"/>
          <w:sz w:val="20"/>
        </w:rPr>
        <w:t>INDETAIL GROUP, s.r.o.</w:t>
      </w:r>
      <w:r>
        <w:rPr>
          <w:rFonts w:ascii="Calibri Light" w:hAnsi="Calibri Light" w:cs="Calibri Light"/>
          <w:sz w:val="20"/>
        </w:rPr>
        <w:t xml:space="preserve">, </w:t>
      </w:r>
      <w:proofErr w:type="spellStart"/>
      <w:r w:rsidRPr="00454FC4">
        <w:rPr>
          <w:rFonts w:ascii="Calibri Light" w:hAnsi="Calibri Light" w:cs="Calibri Light"/>
          <w:sz w:val="20"/>
        </w:rPr>
        <w:t>Staňkova</w:t>
      </w:r>
      <w:proofErr w:type="spellEnd"/>
      <w:r w:rsidRPr="00454FC4">
        <w:rPr>
          <w:rFonts w:ascii="Calibri Light" w:hAnsi="Calibri Light" w:cs="Calibri Light"/>
          <w:sz w:val="20"/>
        </w:rPr>
        <w:t xml:space="preserve"> 383/41, 612 00 Brno, Česká republika</w:t>
      </w:r>
      <w:r>
        <w:rPr>
          <w:rFonts w:ascii="Calibri Light" w:hAnsi="Calibri Light" w:cs="Calibri Light"/>
          <w:sz w:val="20"/>
        </w:rPr>
        <w:t xml:space="preserve">, </w:t>
      </w:r>
      <w:proofErr w:type="spellStart"/>
      <w:r>
        <w:rPr>
          <w:rFonts w:ascii="Calibri Light" w:hAnsi="Calibri Light" w:cs="Calibri Light"/>
          <w:sz w:val="20"/>
        </w:rPr>
        <w:t>ičo</w:t>
      </w:r>
      <w:proofErr w:type="spellEnd"/>
      <w:r>
        <w:rPr>
          <w:rFonts w:ascii="Calibri Light" w:hAnsi="Calibri Light" w:cs="Calibri Light"/>
          <w:sz w:val="20"/>
        </w:rPr>
        <w:t>:</w:t>
      </w:r>
      <w:r w:rsidR="001079C7">
        <w:rPr>
          <w:rFonts w:ascii="Calibri Light" w:hAnsi="Calibri Light" w:cs="Calibri Light"/>
          <w:sz w:val="20"/>
        </w:rPr>
        <w:t xml:space="preserve"> </w:t>
      </w:r>
      <w:r w:rsidRPr="00454FC4">
        <w:rPr>
          <w:rFonts w:ascii="Calibri Light" w:hAnsi="Calibri Light" w:cs="Calibri Light"/>
          <w:sz w:val="20"/>
        </w:rPr>
        <w:t>CZ-07496117</w:t>
      </w:r>
    </w:p>
    <w:p w14:paraId="5B9E88D7" w14:textId="77777777" w:rsidR="003342EC" w:rsidRDefault="003342EC" w:rsidP="003342EC">
      <w:pPr>
        <w:pStyle w:val="Odsekzoznamu"/>
        <w:numPr>
          <w:ilvl w:val="0"/>
          <w:numId w:val="24"/>
        </w:numPr>
        <w:ind w:left="709" w:hanging="283"/>
        <w:rPr>
          <w:rFonts w:ascii="Calibri Light" w:hAnsi="Calibri Light" w:cs="Calibri Light"/>
        </w:rPr>
      </w:pPr>
      <w:r w:rsidRPr="003342EC">
        <w:rPr>
          <w:rFonts w:ascii="Calibri Light" w:hAnsi="Calibri Light" w:cs="Calibri Light"/>
        </w:rPr>
        <w:t>Ing. arch. Jaroslav Šiška</w:t>
      </w:r>
    </w:p>
    <w:p w14:paraId="6BF48D33" w14:textId="4D7B8880" w:rsidR="003342EC" w:rsidRPr="008278C2" w:rsidRDefault="003342EC" w:rsidP="003342EC">
      <w:pPr>
        <w:pStyle w:val="Odsekzoznamu"/>
        <w:numPr>
          <w:ilvl w:val="0"/>
          <w:numId w:val="24"/>
        </w:numPr>
        <w:ind w:left="709" w:hanging="283"/>
        <w:rPr>
          <w:rFonts w:ascii="Calibri Light" w:hAnsi="Calibri Light" w:cs="Calibri Light"/>
        </w:rPr>
      </w:pPr>
      <w:r w:rsidRPr="008278C2">
        <w:rPr>
          <w:rFonts w:ascii="Calibri Light" w:hAnsi="Calibri Light" w:cs="Calibri Light"/>
        </w:rPr>
        <w:t xml:space="preserve">Ing. arch. </w:t>
      </w:r>
      <w:proofErr w:type="spellStart"/>
      <w:r w:rsidRPr="008278C2">
        <w:rPr>
          <w:rFonts w:ascii="Calibri Light" w:hAnsi="Calibri Light" w:cs="Calibri Light"/>
        </w:rPr>
        <w:t>R</w:t>
      </w:r>
      <w:r w:rsidR="008278C2" w:rsidRPr="008278C2">
        <w:rPr>
          <w:rFonts w:ascii="Calibri Light" w:hAnsi="Calibri Light" w:cs="Calibri Light"/>
        </w:rPr>
        <w:t>adek</w:t>
      </w:r>
      <w:proofErr w:type="spellEnd"/>
      <w:r w:rsidR="008278C2" w:rsidRPr="008278C2">
        <w:rPr>
          <w:rFonts w:ascii="Calibri Light" w:hAnsi="Calibri Light" w:cs="Calibri Light"/>
        </w:rPr>
        <w:t xml:space="preserve"> </w:t>
      </w:r>
      <w:proofErr w:type="spellStart"/>
      <w:r w:rsidR="008278C2" w:rsidRPr="008278C2">
        <w:rPr>
          <w:rFonts w:ascii="Calibri Light" w:hAnsi="Calibri Light" w:cs="Calibri Light"/>
        </w:rPr>
        <w:t>Pastrný</w:t>
      </w:r>
      <w:proofErr w:type="spellEnd"/>
    </w:p>
    <w:p w14:paraId="1FD9C95A" w14:textId="77777777" w:rsidR="00454FC4" w:rsidRDefault="00454FC4" w:rsidP="003342EC">
      <w:pPr>
        <w:pStyle w:val="F2-ZkladnText"/>
        <w:ind w:firstLine="142"/>
        <w:rPr>
          <w:rFonts w:ascii="Calibri Light" w:hAnsi="Calibri Light" w:cs="Calibri Light"/>
          <w:sz w:val="20"/>
        </w:rPr>
      </w:pPr>
      <w:r w:rsidRPr="00454FC4">
        <w:rPr>
          <w:rFonts w:ascii="Calibri Light" w:hAnsi="Calibri Light" w:cs="Calibri Light"/>
          <w:sz w:val="20"/>
        </w:rPr>
        <w:t>PLEIDEL ARCHITEKTI s.r.o.</w:t>
      </w:r>
      <w:r>
        <w:rPr>
          <w:rFonts w:ascii="Calibri Light" w:hAnsi="Calibri Light" w:cs="Calibri Light"/>
          <w:sz w:val="20"/>
        </w:rPr>
        <w:t>,</w:t>
      </w:r>
      <w:r w:rsidR="003342EC">
        <w:rPr>
          <w:rFonts w:ascii="Calibri Light" w:hAnsi="Calibri Light" w:cs="Calibri Light"/>
          <w:sz w:val="20"/>
        </w:rPr>
        <w:t xml:space="preserve"> </w:t>
      </w:r>
      <w:r w:rsidRPr="00454FC4">
        <w:rPr>
          <w:rFonts w:ascii="Calibri Light" w:hAnsi="Calibri Light" w:cs="Calibri Light"/>
          <w:sz w:val="20"/>
        </w:rPr>
        <w:t>SNP 17, 927 01 Šaľa</w:t>
      </w:r>
      <w:r>
        <w:rPr>
          <w:rFonts w:ascii="Calibri Light" w:hAnsi="Calibri Light" w:cs="Calibri Light"/>
          <w:sz w:val="20"/>
        </w:rPr>
        <w:t xml:space="preserve">, </w:t>
      </w:r>
      <w:proofErr w:type="spellStart"/>
      <w:r>
        <w:rPr>
          <w:rFonts w:ascii="Calibri Light" w:hAnsi="Calibri Light" w:cs="Calibri Light"/>
          <w:sz w:val="20"/>
        </w:rPr>
        <w:t>ičo</w:t>
      </w:r>
      <w:proofErr w:type="spellEnd"/>
      <w:r>
        <w:rPr>
          <w:rFonts w:ascii="Calibri Light" w:hAnsi="Calibri Light" w:cs="Calibri Light"/>
          <w:sz w:val="20"/>
        </w:rPr>
        <w:t xml:space="preserve">: </w:t>
      </w:r>
      <w:r w:rsidRPr="00454FC4">
        <w:rPr>
          <w:rFonts w:ascii="Calibri Light" w:hAnsi="Calibri Light" w:cs="Calibri Light"/>
          <w:sz w:val="20"/>
        </w:rPr>
        <w:t>44833881</w:t>
      </w:r>
    </w:p>
    <w:p w14:paraId="010E43DC" w14:textId="77777777" w:rsidR="003342EC" w:rsidRDefault="003342EC" w:rsidP="003342EC">
      <w:pPr>
        <w:pStyle w:val="Odsekzoznamu"/>
        <w:numPr>
          <w:ilvl w:val="0"/>
          <w:numId w:val="24"/>
        </w:numPr>
        <w:ind w:left="709" w:hanging="283"/>
        <w:rPr>
          <w:rFonts w:ascii="Calibri Light" w:hAnsi="Calibri Light" w:cs="Calibri Light"/>
        </w:rPr>
      </w:pPr>
      <w:r w:rsidRPr="003342EC">
        <w:rPr>
          <w:rFonts w:ascii="Calibri Light" w:hAnsi="Calibri Light" w:cs="Calibri Light"/>
        </w:rPr>
        <w:t xml:space="preserve">Ing. arch. </w:t>
      </w:r>
      <w:r>
        <w:rPr>
          <w:rFonts w:ascii="Calibri Light" w:hAnsi="Calibri Light" w:cs="Calibri Light"/>
        </w:rPr>
        <w:t xml:space="preserve">Imrich </w:t>
      </w:r>
      <w:proofErr w:type="spellStart"/>
      <w:r>
        <w:rPr>
          <w:rFonts w:ascii="Calibri Light" w:hAnsi="Calibri Light" w:cs="Calibri Light"/>
        </w:rPr>
        <w:t>Pleidel</w:t>
      </w:r>
      <w:proofErr w:type="spellEnd"/>
    </w:p>
    <w:p w14:paraId="1B4E1150" w14:textId="77777777" w:rsidR="003342EC" w:rsidRPr="003342EC" w:rsidRDefault="003342EC" w:rsidP="003342EC">
      <w:pPr>
        <w:pStyle w:val="Odsekzoznamu"/>
        <w:numPr>
          <w:ilvl w:val="0"/>
          <w:numId w:val="24"/>
        </w:numPr>
        <w:ind w:left="709" w:hanging="283"/>
        <w:rPr>
          <w:rFonts w:ascii="Calibri Light" w:hAnsi="Calibri Light" w:cs="Calibri Light"/>
        </w:rPr>
      </w:pPr>
      <w:r>
        <w:rPr>
          <w:rFonts w:ascii="Calibri Light" w:hAnsi="Calibri Light" w:cs="Calibri Light"/>
        </w:rPr>
        <w:t xml:space="preserve">Mgr. art. Ondrej </w:t>
      </w:r>
      <w:proofErr w:type="spellStart"/>
      <w:r>
        <w:rPr>
          <w:rFonts w:ascii="Calibri Light" w:hAnsi="Calibri Light" w:cs="Calibri Light"/>
        </w:rPr>
        <w:t>Pleidel</w:t>
      </w:r>
      <w:proofErr w:type="spellEnd"/>
    </w:p>
    <w:p w14:paraId="1CFADAFF" w14:textId="604DF6BD" w:rsidR="00454FC4" w:rsidRDefault="00454FC4" w:rsidP="003342EC">
      <w:pPr>
        <w:pStyle w:val="F2-ZkladnText"/>
        <w:ind w:firstLine="142"/>
        <w:rPr>
          <w:rFonts w:ascii="Calibri Light" w:hAnsi="Calibri Light" w:cs="Calibri Light"/>
          <w:sz w:val="20"/>
        </w:rPr>
      </w:pPr>
      <w:r w:rsidRPr="00454FC4">
        <w:rPr>
          <w:rFonts w:ascii="Calibri Light" w:hAnsi="Calibri Light" w:cs="Calibri Light"/>
          <w:sz w:val="20"/>
        </w:rPr>
        <w:t>PLURAL s.r.o.</w:t>
      </w:r>
      <w:r>
        <w:rPr>
          <w:rFonts w:ascii="Calibri Light" w:hAnsi="Calibri Light" w:cs="Calibri Light"/>
          <w:sz w:val="20"/>
        </w:rPr>
        <w:t xml:space="preserve">, </w:t>
      </w:r>
      <w:proofErr w:type="spellStart"/>
      <w:r w:rsidRPr="00454FC4">
        <w:rPr>
          <w:rFonts w:ascii="Calibri Light" w:hAnsi="Calibri Light" w:cs="Calibri Light"/>
          <w:sz w:val="20"/>
        </w:rPr>
        <w:t>Klemensova</w:t>
      </w:r>
      <w:proofErr w:type="spellEnd"/>
      <w:r w:rsidRPr="00454FC4">
        <w:rPr>
          <w:rFonts w:ascii="Calibri Light" w:hAnsi="Calibri Light" w:cs="Calibri Light"/>
          <w:sz w:val="20"/>
        </w:rPr>
        <w:t xml:space="preserve"> 5/2516, 811 09 Bratislava</w:t>
      </w:r>
      <w:r>
        <w:rPr>
          <w:rFonts w:ascii="Calibri Light" w:hAnsi="Calibri Light" w:cs="Calibri Light"/>
          <w:sz w:val="20"/>
        </w:rPr>
        <w:t xml:space="preserve">, </w:t>
      </w:r>
      <w:proofErr w:type="spellStart"/>
      <w:r>
        <w:rPr>
          <w:rFonts w:ascii="Calibri Light" w:hAnsi="Calibri Light" w:cs="Calibri Light"/>
          <w:sz w:val="20"/>
        </w:rPr>
        <w:t>ičo</w:t>
      </w:r>
      <w:proofErr w:type="spellEnd"/>
      <w:r>
        <w:rPr>
          <w:rFonts w:ascii="Calibri Light" w:hAnsi="Calibri Light" w:cs="Calibri Light"/>
          <w:sz w:val="20"/>
        </w:rPr>
        <w:t xml:space="preserve">: </w:t>
      </w:r>
      <w:r w:rsidRPr="00454FC4">
        <w:rPr>
          <w:rFonts w:ascii="Calibri Light" w:hAnsi="Calibri Light" w:cs="Calibri Light"/>
          <w:sz w:val="20"/>
        </w:rPr>
        <w:t xml:space="preserve"> 48265021</w:t>
      </w:r>
      <w:r w:rsidR="006774AA">
        <w:rPr>
          <w:rFonts w:ascii="Calibri Light" w:hAnsi="Calibri Light" w:cs="Calibri Light"/>
          <w:sz w:val="20"/>
        </w:rPr>
        <w:t xml:space="preserve"> (vedúci člen skupiny uchádzačov)</w:t>
      </w:r>
    </w:p>
    <w:p w14:paraId="24B08C18" w14:textId="49AC6D2F" w:rsidR="006B3FD5" w:rsidRDefault="003342EC" w:rsidP="008278C2">
      <w:pPr>
        <w:pStyle w:val="F2-ZkladnText"/>
        <w:numPr>
          <w:ilvl w:val="0"/>
          <w:numId w:val="26"/>
        </w:numPr>
        <w:ind w:left="709" w:hanging="283"/>
        <w:rPr>
          <w:rFonts w:ascii="Calibri Light" w:hAnsi="Calibri Light" w:cs="Calibri Light"/>
          <w:sz w:val="20"/>
        </w:rPr>
      </w:pPr>
      <w:r w:rsidRPr="003342EC">
        <w:rPr>
          <w:rFonts w:ascii="Calibri Light" w:hAnsi="Calibri Light" w:cs="Calibri Light"/>
          <w:sz w:val="20"/>
        </w:rPr>
        <w:t xml:space="preserve">Ing. </w:t>
      </w:r>
      <w:r w:rsidR="00604928">
        <w:rPr>
          <w:rFonts w:ascii="Calibri Light" w:hAnsi="Calibri Light" w:cs="Calibri Light"/>
          <w:sz w:val="20"/>
        </w:rPr>
        <w:t>a</w:t>
      </w:r>
      <w:r w:rsidRPr="003342EC">
        <w:rPr>
          <w:rFonts w:ascii="Calibri Light" w:hAnsi="Calibri Light" w:cs="Calibri Light"/>
          <w:sz w:val="20"/>
        </w:rPr>
        <w:t>rch. Martin Jančok</w:t>
      </w:r>
    </w:p>
    <w:p w14:paraId="5E84FA64" w14:textId="62AD2344" w:rsidR="00604928" w:rsidRPr="00604928" w:rsidRDefault="00604928" w:rsidP="008278C2">
      <w:pPr>
        <w:pStyle w:val="F2-ZkladnText"/>
        <w:numPr>
          <w:ilvl w:val="0"/>
          <w:numId w:val="26"/>
        </w:numPr>
        <w:ind w:left="709" w:hanging="283"/>
        <w:rPr>
          <w:rFonts w:ascii="Calibri Light" w:hAnsi="Calibri Light" w:cs="Calibri Light"/>
          <w:sz w:val="20"/>
        </w:rPr>
      </w:pPr>
      <w:r>
        <w:rPr>
          <w:rFonts w:ascii="Calibri Light" w:hAnsi="Calibri Light" w:cs="Calibri Light"/>
          <w:sz w:val="20"/>
        </w:rPr>
        <w:t xml:space="preserve">Ing. arch. Michal </w:t>
      </w:r>
      <w:proofErr w:type="spellStart"/>
      <w:r>
        <w:rPr>
          <w:rFonts w:ascii="Calibri Light" w:hAnsi="Calibri Light" w:cs="Calibri Light"/>
          <w:sz w:val="20"/>
        </w:rPr>
        <w:t>Janák</w:t>
      </w:r>
      <w:proofErr w:type="spellEnd"/>
    </w:p>
    <w:p w14:paraId="23FB36A8" w14:textId="77777777" w:rsidR="00454FC4" w:rsidRDefault="00454FC4" w:rsidP="003342EC">
      <w:pPr>
        <w:pStyle w:val="F2-ZkladnText"/>
        <w:ind w:firstLine="142"/>
        <w:rPr>
          <w:rFonts w:ascii="Calibri Light" w:hAnsi="Calibri Light" w:cs="Calibri Light"/>
          <w:sz w:val="20"/>
        </w:rPr>
      </w:pPr>
      <w:r w:rsidRPr="00454FC4">
        <w:rPr>
          <w:rFonts w:ascii="Calibri Light" w:hAnsi="Calibri Light" w:cs="Calibri Light"/>
          <w:sz w:val="20"/>
        </w:rPr>
        <w:t>SLLA s.r.o.</w:t>
      </w:r>
      <w:r>
        <w:rPr>
          <w:rFonts w:ascii="Calibri Light" w:hAnsi="Calibri Light" w:cs="Calibri Light"/>
          <w:sz w:val="20"/>
        </w:rPr>
        <w:t xml:space="preserve">, </w:t>
      </w:r>
      <w:r w:rsidRPr="00454FC4">
        <w:rPr>
          <w:rFonts w:ascii="Calibri Light" w:hAnsi="Calibri Light" w:cs="Calibri Light"/>
          <w:sz w:val="20"/>
        </w:rPr>
        <w:t>Klariská 10, 811 03 Bratislava</w:t>
      </w:r>
      <w:r>
        <w:rPr>
          <w:rFonts w:ascii="Calibri Light" w:hAnsi="Calibri Light" w:cs="Calibri Light"/>
          <w:sz w:val="20"/>
        </w:rPr>
        <w:t xml:space="preserve">, </w:t>
      </w:r>
      <w:proofErr w:type="spellStart"/>
      <w:r>
        <w:rPr>
          <w:rFonts w:ascii="Calibri Light" w:hAnsi="Calibri Light" w:cs="Calibri Light"/>
          <w:sz w:val="20"/>
        </w:rPr>
        <w:t>ičo</w:t>
      </w:r>
      <w:proofErr w:type="spellEnd"/>
      <w:r>
        <w:rPr>
          <w:rFonts w:ascii="Calibri Light" w:hAnsi="Calibri Light" w:cs="Calibri Light"/>
          <w:sz w:val="20"/>
        </w:rPr>
        <w:t xml:space="preserve">: </w:t>
      </w:r>
      <w:r w:rsidRPr="00454FC4">
        <w:rPr>
          <w:rFonts w:ascii="Calibri Light" w:hAnsi="Calibri Light" w:cs="Calibri Light"/>
          <w:sz w:val="20"/>
        </w:rPr>
        <w:t>44356871</w:t>
      </w:r>
    </w:p>
    <w:p w14:paraId="776C9EDF" w14:textId="77777777" w:rsidR="006B3FD5" w:rsidRDefault="006B3FD5" w:rsidP="008278C2">
      <w:pPr>
        <w:pStyle w:val="F2-ZkladnText"/>
        <w:numPr>
          <w:ilvl w:val="0"/>
          <w:numId w:val="26"/>
        </w:numPr>
        <w:ind w:left="709" w:hanging="283"/>
        <w:rPr>
          <w:rFonts w:ascii="Calibri Light" w:hAnsi="Calibri Light" w:cs="Calibri Light"/>
          <w:sz w:val="20"/>
        </w:rPr>
      </w:pPr>
      <w:r w:rsidRPr="003342EC">
        <w:rPr>
          <w:rFonts w:ascii="Calibri Light" w:hAnsi="Calibri Light" w:cs="Calibri Light"/>
          <w:sz w:val="20"/>
        </w:rPr>
        <w:t xml:space="preserve">Ing. </w:t>
      </w:r>
      <w:r>
        <w:rPr>
          <w:rFonts w:ascii="Calibri Light" w:hAnsi="Calibri Light" w:cs="Calibri Light"/>
          <w:sz w:val="20"/>
        </w:rPr>
        <w:t>a</w:t>
      </w:r>
      <w:r w:rsidRPr="003342EC">
        <w:rPr>
          <w:rFonts w:ascii="Calibri Light" w:hAnsi="Calibri Light" w:cs="Calibri Light"/>
          <w:sz w:val="20"/>
        </w:rPr>
        <w:t xml:space="preserve">rch. </w:t>
      </w:r>
      <w:r>
        <w:rPr>
          <w:rFonts w:ascii="Calibri Light" w:hAnsi="Calibri Light" w:cs="Calibri Light"/>
          <w:sz w:val="20"/>
        </w:rPr>
        <w:t xml:space="preserve">Michal </w:t>
      </w:r>
      <w:proofErr w:type="spellStart"/>
      <w:r>
        <w:rPr>
          <w:rFonts w:ascii="Calibri Light" w:hAnsi="Calibri Light" w:cs="Calibri Light"/>
          <w:sz w:val="20"/>
        </w:rPr>
        <w:t>Sulo</w:t>
      </w:r>
      <w:proofErr w:type="spellEnd"/>
    </w:p>
    <w:p w14:paraId="1D17DB08" w14:textId="77777777" w:rsidR="006B3FD5" w:rsidRDefault="006B3FD5" w:rsidP="008278C2">
      <w:pPr>
        <w:pStyle w:val="F2-ZkladnText"/>
        <w:numPr>
          <w:ilvl w:val="0"/>
          <w:numId w:val="26"/>
        </w:numPr>
        <w:ind w:left="709" w:hanging="283"/>
        <w:rPr>
          <w:rFonts w:ascii="Calibri Light" w:hAnsi="Calibri Light" w:cs="Calibri Light"/>
          <w:sz w:val="20"/>
        </w:rPr>
      </w:pPr>
      <w:r>
        <w:rPr>
          <w:rFonts w:ascii="Calibri Light" w:hAnsi="Calibri Light" w:cs="Calibri Light"/>
          <w:sz w:val="20"/>
        </w:rPr>
        <w:t>Ing. arch. Miriam Lišková</w:t>
      </w:r>
    </w:p>
    <w:p w14:paraId="373A8BDD" w14:textId="77777777" w:rsidR="00454FC4" w:rsidRDefault="00454FC4" w:rsidP="00DF5CE8">
      <w:pPr>
        <w:pStyle w:val="F2-ZkladnText"/>
        <w:rPr>
          <w:rFonts w:ascii="Calibri Light" w:hAnsi="Calibri Light" w:cs="Calibri Light"/>
          <w:b/>
          <w:sz w:val="20"/>
        </w:rPr>
      </w:pPr>
    </w:p>
    <w:p w14:paraId="5C145B79" w14:textId="77777777" w:rsidR="00DF5CE8" w:rsidRPr="00DF5CE8" w:rsidRDefault="00DF5CE8" w:rsidP="00DF5CE8">
      <w:pPr>
        <w:pStyle w:val="F2-ZkladnText"/>
        <w:rPr>
          <w:rFonts w:ascii="Calibri Light" w:hAnsi="Calibri Light" w:cs="Calibri Light"/>
          <w:b/>
          <w:sz w:val="20"/>
        </w:rPr>
      </w:pPr>
      <w:r w:rsidRPr="00DF5CE8">
        <w:rPr>
          <w:rFonts w:ascii="Calibri Light" w:hAnsi="Calibri Light" w:cs="Calibri Light"/>
          <w:b/>
          <w:sz w:val="20"/>
        </w:rPr>
        <w:t xml:space="preserve">Zasadnutia sa </w:t>
      </w:r>
      <w:r>
        <w:rPr>
          <w:rFonts w:ascii="Calibri Light" w:hAnsi="Calibri Light" w:cs="Calibri Light"/>
          <w:b/>
          <w:sz w:val="20"/>
        </w:rPr>
        <w:t>ne</w:t>
      </w:r>
      <w:r w:rsidRPr="00DF5CE8">
        <w:rPr>
          <w:rFonts w:ascii="Calibri Light" w:hAnsi="Calibri Light" w:cs="Calibri Light"/>
          <w:b/>
          <w:sz w:val="20"/>
        </w:rPr>
        <w:t>zúčastnili</w:t>
      </w:r>
      <w:r w:rsidR="002830E4">
        <w:rPr>
          <w:rFonts w:ascii="Calibri Light" w:hAnsi="Calibri Light" w:cs="Calibri Light"/>
          <w:b/>
          <w:sz w:val="20"/>
        </w:rPr>
        <w:t>, ospravedlnili sa</w:t>
      </w:r>
    </w:p>
    <w:p w14:paraId="14062805" w14:textId="77777777" w:rsidR="002830E4" w:rsidRPr="002830E4" w:rsidRDefault="002830E4" w:rsidP="002830E4">
      <w:pPr>
        <w:widowControl w:val="0"/>
        <w:suppressAutoHyphens/>
        <w:autoSpaceDE w:val="0"/>
        <w:rPr>
          <w:rFonts w:ascii="Calibri Light" w:hAnsi="Calibri Light" w:cs="Calibri Light"/>
          <w:bCs/>
          <w:kern w:val="24"/>
        </w:rPr>
      </w:pPr>
      <w:r w:rsidRPr="002830E4">
        <w:rPr>
          <w:rFonts w:ascii="Calibri Light" w:hAnsi="Calibri Light" w:cs="Calibri Light"/>
          <w:bCs/>
          <w:kern w:val="24"/>
        </w:rPr>
        <w:t>pomocné orgány komisie:</w:t>
      </w:r>
    </w:p>
    <w:p w14:paraId="4B3A1358" w14:textId="77777777" w:rsidR="00DF5CE8" w:rsidRDefault="002830E4" w:rsidP="002830E4">
      <w:pPr>
        <w:pStyle w:val="F2-ZkladnText"/>
        <w:numPr>
          <w:ilvl w:val="0"/>
          <w:numId w:val="23"/>
        </w:numPr>
        <w:ind w:left="709"/>
        <w:rPr>
          <w:rFonts w:ascii="Calibri Light" w:hAnsi="Calibri Light" w:cs="Calibri Light"/>
          <w:sz w:val="20"/>
        </w:rPr>
      </w:pPr>
      <w:r w:rsidRPr="002830E4">
        <w:rPr>
          <w:rFonts w:ascii="Calibri Light" w:hAnsi="Calibri Light" w:cs="Calibri Light"/>
          <w:sz w:val="20"/>
        </w:rPr>
        <w:t>Mgr. Marek Halmo, overovateľ</w:t>
      </w:r>
    </w:p>
    <w:p w14:paraId="0E04F468" w14:textId="77777777" w:rsidR="00DF5CE8" w:rsidRPr="00DF5CE8" w:rsidRDefault="00DF5CE8" w:rsidP="007E202F">
      <w:pPr>
        <w:pStyle w:val="F2-ZkladnText"/>
        <w:rPr>
          <w:rFonts w:ascii="Calibri Light" w:hAnsi="Calibri Light" w:cs="Calibri Light"/>
          <w:sz w:val="20"/>
        </w:rPr>
      </w:pPr>
    </w:p>
    <w:p w14:paraId="6F2100A9" w14:textId="77777777" w:rsidR="006B3FD5" w:rsidRPr="00DA2E10" w:rsidRDefault="007E202F" w:rsidP="00DA2E10">
      <w:pPr>
        <w:pStyle w:val="F2-ZkladnText"/>
        <w:rPr>
          <w:rFonts w:ascii="Calibri Light" w:hAnsi="Calibri Light" w:cs="Calibri Light"/>
          <w:b/>
          <w:sz w:val="20"/>
        </w:rPr>
      </w:pPr>
      <w:r w:rsidRPr="002830E4">
        <w:rPr>
          <w:rFonts w:ascii="Calibri Light" w:hAnsi="Calibri Light" w:cs="Calibri Light"/>
          <w:b/>
          <w:sz w:val="20"/>
        </w:rPr>
        <w:t>Program zasadnutia :</w:t>
      </w:r>
      <w:r w:rsidR="00DA2E10" w:rsidRPr="00DA2E10">
        <w:rPr>
          <w:rFonts w:ascii="Calibri Light" w:hAnsi="Calibri Light" w:cs="Calibri Light"/>
        </w:rPr>
        <w:t xml:space="preserve"> </w:t>
      </w:r>
    </w:p>
    <w:p w14:paraId="34B21414" w14:textId="51CCC975" w:rsidR="007E202F" w:rsidRDefault="000E292A" w:rsidP="005D1149">
      <w:pPr>
        <w:pStyle w:val="F2-ZkladnText"/>
        <w:numPr>
          <w:ilvl w:val="0"/>
          <w:numId w:val="20"/>
        </w:numPr>
        <w:rPr>
          <w:rFonts w:ascii="Calibri Light" w:hAnsi="Calibri Light" w:cs="Calibri Light"/>
          <w:sz w:val="20"/>
        </w:rPr>
      </w:pPr>
      <w:r>
        <w:rPr>
          <w:rFonts w:ascii="Calibri Light" w:hAnsi="Calibri Light" w:cs="Calibri Light"/>
          <w:sz w:val="20"/>
        </w:rPr>
        <w:t>Úvodné slovo sekretára súťaže</w:t>
      </w:r>
      <w:r w:rsidR="001629A9">
        <w:rPr>
          <w:rFonts w:ascii="Calibri Light" w:hAnsi="Calibri Light" w:cs="Calibri Light"/>
          <w:sz w:val="20"/>
        </w:rPr>
        <w:t xml:space="preserve"> 9:00 hod.</w:t>
      </w:r>
    </w:p>
    <w:p w14:paraId="7F9137C4" w14:textId="43F3AF21" w:rsidR="000E292A" w:rsidRDefault="001629A9" w:rsidP="005D1149">
      <w:pPr>
        <w:pStyle w:val="F2-ZkladnText"/>
        <w:numPr>
          <w:ilvl w:val="0"/>
          <w:numId w:val="20"/>
        </w:numPr>
        <w:rPr>
          <w:rFonts w:ascii="Calibri Light" w:hAnsi="Calibri Light" w:cs="Calibri Light"/>
          <w:sz w:val="20"/>
        </w:rPr>
      </w:pPr>
      <w:r>
        <w:rPr>
          <w:rFonts w:ascii="Calibri Light" w:hAnsi="Calibri Light" w:cs="Calibri Light"/>
          <w:sz w:val="20"/>
        </w:rPr>
        <w:t>Prezentácie konceptov rieš</w:t>
      </w:r>
      <w:r w:rsidR="007B0BAE">
        <w:rPr>
          <w:rFonts w:ascii="Calibri Light" w:hAnsi="Calibri Light" w:cs="Calibri Light"/>
          <w:sz w:val="20"/>
        </w:rPr>
        <w:t>enia</w:t>
      </w:r>
    </w:p>
    <w:p w14:paraId="67752663" w14:textId="437CBC7D" w:rsidR="007B0BAE" w:rsidRDefault="007B0BAE" w:rsidP="007B0BAE">
      <w:pPr>
        <w:pStyle w:val="F2-ZkladnText"/>
        <w:ind w:left="720"/>
        <w:rPr>
          <w:rFonts w:ascii="Calibri Light" w:hAnsi="Calibri Light" w:cs="Calibri Light"/>
          <w:sz w:val="20"/>
        </w:rPr>
      </w:pPr>
      <w:r>
        <w:rPr>
          <w:rFonts w:ascii="Calibri Light" w:hAnsi="Calibri Light" w:cs="Calibri Light"/>
          <w:sz w:val="20"/>
        </w:rPr>
        <w:t>09:30 INDETAIL GROUP</w:t>
      </w:r>
      <w:r w:rsidR="00964DE7">
        <w:rPr>
          <w:rFonts w:ascii="Calibri Light" w:hAnsi="Calibri Light" w:cs="Calibri Light"/>
          <w:sz w:val="20"/>
        </w:rPr>
        <w:t>, s.r.o.</w:t>
      </w:r>
    </w:p>
    <w:p w14:paraId="65441DB3" w14:textId="3331FB21" w:rsidR="007B0BAE" w:rsidRDefault="007B0BAE" w:rsidP="007B0BAE">
      <w:pPr>
        <w:pStyle w:val="F2-ZkladnText"/>
        <w:ind w:left="720"/>
        <w:rPr>
          <w:rFonts w:ascii="Calibri Light" w:hAnsi="Calibri Light" w:cs="Calibri Light"/>
          <w:sz w:val="20"/>
        </w:rPr>
      </w:pPr>
      <w:r>
        <w:rPr>
          <w:rFonts w:ascii="Calibri Light" w:hAnsi="Calibri Light" w:cs="Calibri Light"/>
          <w:sz w:val="20"/>
        </w:rPr>
        <w:t xml:space="preserve">10:30 </w:t>
      </w:r>
      <w:r w:rsidR="00964DE7">
        <w:rPr>
          <w:rFonts w:ascii="Calibri Light" w:hAnsi="Calibri Light" w:cs="Calibri Light"/>
          <w:sz w:val="20"/>
        </w:rPr>
        <w:t>PLEIDEL ARCHITEKTI</w:t>
      </w:r>
      <w:r w:rsidR="00C007F4">
        <w:rPr>
          <w:rFonts w:ascii="Calibri Light" w:hAnsi="Calibri Light" w:cs="Calibri Light"/>
          <w:sz w:val="20"/>
        </w:rPr>
        <w:t xml:space="preserve"> s.r.o.</w:t>
      </w:r>
    </w:p>
    <w:p w14:paraId="70E2793D" w14:textId="57C45BB5" w:rsidR="00C007F4" w:rsidRDefault="00C007F4" w:rsidP="007B0BAE">
      <w:pPr>
        <w:pStyle w:val="F2-ZkladnText"/>
        <w:ind w:left="720"/>
        <w:rPr>
          <w:rFonts w:ascii="Calibri Light" w:hAnsi="Calibri Light" w:cs="Calibri Light"/>
          <w:sz w:val="20"/>
        </w:rPr>
      </w:pPr>
      <w:r>
        <w:rPr>
          <w:rFonts w:ascii="Calibri Light" w:hAnsi="Calibri Light" w:cs="Calibri Light"/>
          <w:sz w:val="20"/>
        </w:rPr>
        <w:t>12:30 PLURAL s.r.o.</w:t>
      </w:r>
    </w:p>
    <w:p w14:paraId="315D6E53" w14:textId="59EFBE01" w:rsidR="00C007F4" w:rsidRDefault="00C007F4" w:rsidP="007B0BAE">
      <w:pPr>
        <w:pStyle w:val="F2-ZkladnText"/>
        <w:ind w:left="720"/>
        <w:rPr>
          <w:rFonts w:ascii="Calibri Light" w:hAnsi="Calibri Light" w:cs="Calibri Light"/>
          <w:sz w:val="20"/>
        </w:rPr>
      </w:pPr>
      <w:r>
        <w:rPr>
          <w:rFonts w:ascii="Calibri Light" w:hAnsi="Calibri Light" w:cs="Calibri Light"/>
          <w:sz w:val="20"/>
        </w:rPr>
        <w:t xml:space="preserve">13:30 </w:t>
      </w:r>
      <w:r w:rsidR="00EA579E">
        <w:rPr>
          <w:rFonts w:ascii="Calibri Light" w:hAnsi="Calibri Light" w:cs="Calibri Light"/>
          <w:sz w:val="20"/>
        </w:rPr>
        <w:t>SLLA s.r.o.</w:t>
      </w:r>
    </w:p>
    <w:p w14:paraId="45CA3BE7" w14:textId="7B3B7834" w:rsidR="00C007F4" w:rsidRDefault="00B2054D" w:rsidP="00A86263">
      <w:pPr>
        <w:pStyle w:val="F2-ZkladnText"/>
        <w:numPr>
          <w:ilvl w:val="0"/>
          <w:numId w:val="20"/>
        </w:numPr>
        <w:rPr>
          <w:rFonts w:ascii="Calibri Light" w:hAnsi="Calibri Light" w:cs="Calibri Light"/>
          <w:sz w:val="20"/>
        </w:rPr>
      </w:pPr>
      <w:r>
        <w:rPr>
          <w:rFonts w:ascii="Calibri Light" w:hAnsi="Calibri Light" w:cs="Calibri Light"/>
          <w:sz w:val="20"/>
        </w:rPr>
        <w:t>Odporúčania komisie a</w:t>
      </w:r>
      <w:r w:rsidR="008A5A88">
        <w:rPr>
          <w:rFonts w:ascii="Calibri Light" w:hAnsi="Calibri Light" w:cs="Calibri Light"/>
          <w:sz w:val="20"/>
        </w:rPr>
        <w:t> ďalší postup</w:t>
      </w:r>
    </w:p>
    <w:p w14:paraId="2785B894" w14:textId="77777777" w:rsidR="00A86263" w:rsidRDefault="00A86263" w:rsidP="00A86263">
      <w:pPr>
        <w:pStyle w:val="F2-ZkladnText"/>
        <w:rPr>
          <w:rFonts w:ascii="Calibri Light" w:hAnsi="Calibri Light" w:cs="Calibri Light"/>
          <w:sz w:val="20"/>
        </w:rPr>
      </w:pPr>
    </w:p>
    <w:p w14:paraId="04A1EBB7" w14:textId="77777777" w:rsidR="00104271" w:rsidRDefault="00104271" w:rsidP="007E202F">
      <w:pPr>
        <w:pStyle w:val="F2-ZkladnText"/>
        <w:rPr>
          <w:rFonts w:ascii="Calibri Light" w:hAnsi="Calibri Light" w:cs="Calibri Light"/>
          <w:sz w:val="20"/>
        </w:rPr>
      </w:pPr>
    </w:p>
    <w:p w14:paraId="5BFB4F5C" w14:textId="77777777" w:rsidR="00104271" w:rsidRDefault="00104271" w:rsidP="00104271">
      <w:pPr>
        <w:pStyle w:val="F2-ZkladnText"/>
        <w:jc w:val="left"/>
        <w:rPr>
          <w:rFonts w:ascii="Calibri Light" w:hAnsi="Calibri Light" w:cs="Calibri Light"/>
          <w:b/>
          <w:bCs/>
          <w:sz w:val="20"/>
        </w:rPr>
      </w:pPr>
      <w:r w:rsidRPr="00104271">
        <w:rPr>
          <w:rFonts w:ascii="Calibri Light" w:hAnsi="Calibri Light" w:cs="Calibri Light"/>
          <w:b/>
          <w:bCs/>
          <w:sz w:val="20"/>
        </w:rPr>
        <w:t>Priebeh zasadania:</w:t>
      </w:r>
    </w:p>
    <w:p w14:paraId="1E1531EC" w14:textId="77777777" w:rsidR="00104271" w:rsidRDefault="00104271" w:rsidP="00104271">
      <w:pPr>
        <w:pStyle w:val="F2-ZkladnText"/>
        <w:jc w:val="left"/>
        <w:rPr>
          <w:rFonts w:ascii="Calibri Light" w:hAnsi="Calibri Light" w:cs="Calibri Light"/>
          <w:b/>
          <w:bCs/>
          <w:sz w:val="20"/>
        </w:rPr>
      </w:pPr>
    </w:p>
    <w:p w14:paraId="57FCA91D" w14:textId="77777777" w:rsidR="00C55E95" w:rsidRPr="00C55E95" w:rsidRDefault="00C55E95" w:rsidP="00C55E95">
      <w:pPr>
        <w:pStyle w:val="F2-ZkladnText"/>
        <w:numPr>
          <w:ilvl w:val="0"/>
          <w:numId w:val="16"/>
        </w:numPr>
        <w:jc w:val="left"/>
        <w:rPr>
          <w:rFonts w:ascii="Calibri Light" w:hAnsi="Calibri Light" w:cs="Calibri Light"/>
          <w:b/>
          <w:bCs/>
          <w:sz w:val="20"/>
        </w:rPr>
      </w:pPr>
      <w:r>
        <w:rPr>
          <w:rFonts w:ascii="Calibri Light" w:hAnsi="Calibri Light" w:cs="Calibri Light"/>
          <w:b/>
          <w:bCs/>
          <w:sz w:val="20"/>
        </w:rPr>
        <w:t>Úvodné slovo sekretára súťaže 9:00</w:t>
      </w:r>
    </w:p>
    <w:p w14:paraId="6C75F496" w14:textId="77777777" w:rsidR="00447E68" w:rsidRPr="00447E68" w:rsidRDefault="00C55E95"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Prezentácia Konceptov riešenia sa z</w:t>
      </w:r>
      <w:r w:rsidR="00447E68">
        <w:rPr>
          <w:rFonts w:ascii="Calibri Light" w:hAnsi="Calibri Light" w:cs="Calibri Light"/>
          <w:sz w:val="20"/>
        </w:rPr>
        <w:t> dôvodov protipandemických opatrení súvisiacich s COVID-19 uskutočnila online formou</w:t>
      </w:r>
    </w:p>
    <w:p w14:paraId="5A361716" w14:textId="77777777" w:rsidR="00447E68" w:rsidRPr="00447E68" w:rsidRDefault="00447E68"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O 9:00 hod. sa stretla individuálne komisia</w:t>
      </w:r>
    </w:p>
    <w:p w14:paraId="75300B01" w14:textId="77777777" w:rsidR="00B1756C" w:rsidRPr="00B1756C" w:rsidRDefault="00B1756C"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 xml:space="preserve">Sekretár súťaže Ing. Branislav Šarmír informoval komisiu o programe zasadnutia </w:t>
      </w:r>
    </w:p>
    <w:p w14:paraId="7E8D20ED" w14:textId="77777777" w:rsidR="006F383B" w:rsidRPr="00D347BC" w:rsidRDefault="00B1756C"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Na každého uchádzača je určený hodinový blok, v rámci kto</w:t>
      </w:r>
      <w:r w:rsidR="002C75C0">
        <w:rPr>
          <w:rFonts w:ascii="Calibri Light" w:hAnsi="Calibri Light" w:cs="Calibri Light"/>
          <w:sz w:val="20"/>
        </w:rPr>
        <w:t xml:space="preserve">rého je určený čas max. 20 min. na prezentáciu uchádzača, do 30 min. </w:t>
      </w:r>
      <w:r w:rsidR="006F383B">
        <w:rPr>
          <w:rFonts w:ascii="Calibri Light" w:hAnsi="Calibri Light" w:cs="Calibri Light"/>
          <w:sz w:val="20"/>
        </w:rPr>
        <w:t>na diskusiu komisie s uchádzačom a do 10 min. na internú diskusiu komisie</w:t>
      </w:r>
    </w:p>
    <w:p w14:paraId="545FCB63" w14:textId="77777777" w:rsidR="00C22645" w:rsidRPr="00C22645" w:rsidRDefault="00C100B9"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Dňa 10.11.</w:t>
      </w:r>
      <w:r w:rsidR="00C22645">
        <w:rPr>
          <w:rFonts w:ascii="Calibri Light" w:hAnsi="Calibri Light" w:cs="Calibri Light"/>
          <w:sz w:val="20"/>
        </w:rPr>
        <w:t>2020 sa uskutočnila úvodná konferencia</w:t>
      </w:r>
    </w:p>
    <w:p w14:paraId="6F8FEE09" w14:textId="16AE8808" w:rsidR="00D347BC" w:rsidRPr="006F383B" w:rsidRDefault="00D347BC"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Dňa 27.11.2</w:t>
      </w:r>
      <w:r w:rsidR="003A4FA9">
        <w:rPr>
          <w:rFonts w:ascii="Calibri Light" w:hAnsi="Calibri Light" w:cs="Calibri Light"/>
          <w:sz w:val="20"/>
        </w:rPr>
        <w:t>0</w:t>
      </w:r>
      <w:r w:rsidR="00C22645">
        <w:rPr>
          <w:rFonts w:ascii="Calibri Light" w:hAnsi="Calibri Light" w:cs="Calibri Light"/>
          <w:sz w:val="20"/>
        </w:rPr>
        <w:t>2</w:t>
      </w:r>
      <w:r w:rsidR="003A4FA9">
        <w:rPr>
          <w:rFonts w:ascii="Calibri Light" w:hAnsi="Calibri Light" w:cs="Calibri Light"/>
          <w:sz w:val="20"/>
        </w:rPr>
        <w:t xml:space="preserve">0 zaslal sekretár súťaže </w:t>
      </w:r>
      <w:r w:rsidR="00EF57A4">
        <w:rPr>
          <w:rFonts w:ascii="Calibri Light" w:hAnsi="Calibri Light" w:cs="Calibri Light"/>
          <w:sz w:val="20"/>
        </w:rPr>
        <w:t>uchádzačom pozvánku na prezentáciu ko</w:t>
      </w:r>
      <w:r w:rsidR="00060572">
        <w:rPr>
          <w:rFonts w:ascii="Calibri Light" w:hAnsi="Calibri Light" w:cs="Calibri Light"/>
          <w:sz w:val="20"/>
        </w:rPr>
        <w:t>nceptu riešenia</w:t>
      </w:r>
      <w:r w:rsidR="008E5316">
        <w:rPr>
          <w:rFonts w:ascii="Calibri Light" w:hAnsi="Calibri Light" w:cs="Calibri Light"/>
          <w:sz w:val="20"/>
        </w:rPr>
        <w:t>. Súčasťou pozvánky boli pokyny na prípravu panelov</w:t>
      </w:r>
      <w:r w:rsidR="000E07F9">
        <w:rPr>
          <w:rFonts w:ascii="Calibri Light" w:hAnsi="Calibri Light" w:cs="Calibri Light"/>
          <w:sz w:val="20"/>
        </w:rPr>
        <w:t xml:space="preserve"> v súlade s Informatívnym dokumentom. Iná forma prezentácie napr. formou </w:t>
      </w:r>
      <w:proofErr w:type="spellStart"/>
      <w:r w:rsidR="000E07F9">
        <w:rPr>
          <w:rFonts w:ascii="Calibri Light" w:hAnsi="Calibri Light" w:cs="Calibri Light"/>
          <w:sz w:val="20"/>
        </w:rPr>
        <w:t>slidov</w:t>
      </w:r>
      <w:proofErr w:type="spellEnd"/>
      <w:r w:rsidR="000E07F9">
        <w:rPr>
          <w:rFonts w:ascii="Calibri Light" w:hAnsi="Calibri Light" w:cs="Calibri Light"/>
          <w:sz w:val="20"/>
        </w:rPr>
        <w:t xml:space="preserve"> </w:t>
      </w:r>
      <w:r w:rsidR="00285C9D">
        <w:rPr>
          <w:rFonts w:ascii="Calibri Light" w:hAnsi="Calibri Light" w:cs="Calibri Light"/>
          <w:sz w:val="20"/>
        </w:rPr>
        <w:t xml:space="preserve">je na rozhodnutí uchádzača. </w:t>
      </w:r>
    </w:p>
    <w:p w14:paraId="78110A93" w14:textId="77777777" w:rsidR="00286D96" w:rsidRPr="00286D96" w:rsidRDefault="007420FD"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Dňa 8.12.2020</w:t>
      </w:r>
      <w:r w:rsidR="00344AFD">
        <w:rPr>
          <w:rFonts w:ascii="Calibri Light" w:hAnsi="Calibri Light" w:cs="Calibri Light"/>
          <w:sz w:val="20"/>
        </w:rPr>
        <w:t xml:space="preserve"> zaslal sekretár zhrnutie požiadaviek na koncept riešenia, v</w:t>
      </w:r>
      <w:r w:rsidR="00005FD9">
        <w:rPr>
          <w:rFonts w:ascii="Calibri Light" w:hAnsi="Calibri Light" w:cs="Calibri Light"/>
          <w:sz w:val="20"/>
        </w:rPr>
        <w:t xml:space="preserve"> ktorom zrekapituloval doterajšie požiadavky. </w:t>
      </w:r>
    </w:p>
    <w:p w14:paraId="34F2E8BA" w14:textId="69B7B500" w:rsidR="007E202F" w:rsidRPr="00104271" w:rsidRDefault="002C3A80" w:rsidP="00C55E95">
      <w:pPr>
        <w:pStyle w:val="F2-ZkladnText"/>
        <w:numPr>
          <w:ilvl w:val="0"/>
          <w:numId w:val="27"/>
        </w:numPr>
        <w:jc w:val="left"/>
        <w:rPr>
          <w:rFonts w:ascii="Calibri Light" w:hAnsi="Calibri Light" w:cs="Calibri Light"/>
          <w:b/>
          <w:bCs/>
          <w:sz w:val="20"/>
        </w:rPr>
      </w:pPr>
      <w:r>
        <w:rPr>
          <w:rFonts w:ascii="Calibri Light" w:hAnsi="Calibri Light" w:cs="Calibri Light"/>
          <w:sz w:val="20"/>
        </w:rPr>
        <w:t>Všetci uchádzači predložili koncepty riešenia v stanovenom termíne</w:t>
      </w:r>
      <w:r w:rsidR="00104271" w:rsidRPr="00104271">
        <w:rPr>
          <w:rFonts w:ascii="Calibri Light" w:hAnsi="Calibri Light" w:cs="Calibri Light"/>
          <w:b/>
          <w:bCs/>
          <w:sz w:val="20"/>
        </w:rPr>
        <w:br/>
      </w:r>
    </w:p>
    <w:p w14:paraId="65D6E9F4" w14:textId="50C83458" w:rsidR="009F542B" w:rsidRDefault="004B08E0" w:rsidP="00DC14D3">
      <w:pPr>
        <w:pStyle w:val="Odsekzoznamu"/>
        <w:numPr>
          <w:ilvl w:val="0"/>
          <w:numId w:val="16"/>
        </w:numPr>
        <w:ind w:left="426" w:hanging="426"/>
        <w:jc w:val="both"/>
        <w:rPr>
          <w:rFonts w:ascii="Calibri Light" w:hAnsi="Calibri Light" w:cs="Calibri Light"/>
          <w:b/>
          <w:bCs/>
        </w:rPr>
      </w:pPr>
      <w:r w:rsidRPr="00B2054D">
        <w:rPr>
          <w:rFonts w:ascii="Calibri Light" w:hAnsi="Calibri Light" w:cs="Calibri Light"/>
          <w:b/>
          <w:bCs/>
        </w:rPr>
        <w:t>Nasledovali prezentácie konceptov riešenia v uvedenom časovom sl</w:t>
      </w:r>
      <w:r w:rsidR="00B2054D" w:rsidRPr="00B2054D">
        <w:rPr>
          <w:rFonts w:ascii="Calibri Light" w:hAnsi="Calibri Light" w:cs="Calibri Light"/>
          <w:b/>
          <w:bCs/>
        </w:rPr>
        <w:t>ede.</w:t>
      </w:r>
    </w:p>
    <w:p w14:paraId="0A5841BF" w14:textId="77777777" w:rsidR="008A5A88" w:rsidRPr="008A5A88" w:rsidRDefault="008A5A88" w:rsidP="008A5A88">
      <w:pPr>
        <w:jc w:val="both"/>
        <w:rPr>
          <w:rFonts w:ascii="Calibri Light" w:hAnsi="Calibri Light" w:cs="Calibri Light"/>
          <w:b/>
          <w:bCs/>
        </w:rPr>
      </w:pPr>
    </w:p>
    <w:p w14:paraId="48B306AC" w14:textId="6ECB2EEE" w:rsidR="008A5A88" w:rsidRPr="008A5A88" w:rsidRDefault="008A5A88" w:rsidP="008A5A88">
      <w:pPr>
        <w:pStyle w:val="Odsekzoznamu"/>
        <w:numPr>
          <w:ilvl w:val="0"/>
          <w:numId w:val="16"/>
        </w:numPr>
        <w:ind w:left="426" w:hanging="426"/>
        <w:jc w:val="both"/>
        <w:rPr>
          <w:rFonts w:ascii="Calibri Light" w:hAnsi="Calibri Light" w:cs="Calibri Light"/>
          <w:b/>
          <w:bCs/>
        </w:rPr>
      </w:pPr>
      <w:r>
        <w:rPr>
          <w:rFonts w:ascii="Calibri Light" w:hAnsi="Calibri Light" w:cs="Calibri Light"/>
          <w:b/>
          <w:bCs/>
        </w:rPr>
        <w:t>Odporúčania komisie a ďalší postup</w:t>
      </w:r>
    </w:p>
    <w:p w14:paraId="100556D8" w14:textId="77777777" w:rsidR="00A8713E" w:rsidRDefault="008A5A88" w:rsidP="00A8713E">
      <w:pPr>
        <w:pStyle w:val="Odsekzoznamu"/>
        <w:numPr>
          <w:ilvl w:val="0"/>
          <w:numId w:val="27"/>
        </w:numPr>
        <w:jc w:val="both"/>
        <w:rPr>
          <w:rFonts w:ascii="Calibri Light" w:hAnsi="Calibri Light" w:cs="Calibri Light"/>
        </w:rPr>
      </w:pPr>
      <w:r>
        <w:rPr>
          <w:rFonts w:ascii="Calibri Light" w:hAnsi="Calibri Light" w:cs="Calibri Light"/>
        </w:rPr>
        <w:t xml:space="preserve">Komisia zhrnula </w:t>
      </w:r>
      <w:r w:rsidR="003B1F7F">
        <w:rPr>
          <w:rFonts w:ascii="Calibri Light" w:hAnsi="Calibri Light" w:cs="Calibri Light"/>
        </w:rPr>
        <w:t xml:space="preserve">odporúčania </w:t>
      </w:r>
      <w:r w:rsidR="005E6977">
        <w:rPr>
          <w:rFonts w:ascii="Calibri Light" w:hAnsi="Calibri Light" w:cs="Calibri Light"/>
        </w:rPr>
        <w:t>spoločne pre všetkých postupujúcich uchádzačov a</w:t>
      </w:r>
      <w:r w:rsidR="00C0380E">
        <w:rPr>
          <w:rFonts w:ascii="Calibri Light" w:hAnsi="Calibri Light" w:cs="Calibri Light"/>
        </w:rPr>
        <w:t> špecificky ku každému uchádzačovi individuálne. Odporúčania uvádzame nižšie.</w:t>
      </w:r>
    </w:p>
    <w:p w14:paraId="57796807" w14:textId="7FA26F41" w:rsidR="005D35CD" w:rsidRDefault="005D35CD" w:rsidP="00A8713E">
      <w:pPr>
        <w:pStyle w:val="Odsekzoznamu"/>
        <w:numPr>
          <w:ilvl w:val="0"/>
          <w:numId w:val="27"/>
        </w:numPr>
        <w:jc w:val="both"/>
        <w:rPr>
          <w:rFonts w:ascii="Calibri Light" w:hAnsi="Calibri Light" w:cs="Calibri Light"/>
        </w:rPr>
      </w:pPr>
      <w:r>
        <w:rPr>
          <w:rFonts w:ascii="Calibri Light" w:hAnsi="Calibri Light" w:cs="Calibri Light"/>
        </w:rPr>
        <w:t xml:space="preserve">Následne sa komisia dohodla na </w:t>
      </w:r>
      <w:r w:rsidR="00C27E78">
        <w:rPr>
          <w:rFonts w:ascii="Calibri Light" w:hAnsi="Calibri Light" w:cs="Calibri Light"/>
        </w:rPr>
        <w:t xml:space="preserve">termíne doručenia a prezentácie návrhu riešenia a predloženia cenovej ponuky. </w:t>
      </w:r>
      <w:r w:rsidR="002F14C5">
        <w:rPr>
          <w:rFonts w:ascii="Calibri Light" w:hAnsi="Calibri Light" w:cs="Calibri Light"/>
        </w:rPr>
        <w:t>Termín bol stanovený na 26.01.2021</w:t>
      </w:r>
      <w:r w:rsidR="00BC3AB9">
        <w:rPr>
          <w:rFonts w:ascii="Calibri Light" w:hAnsi="Calibri Light" w:cs="Calibri Light"/>
        </w:rPr>
        <w:t>.</w:t>
      </w:r>
    </w:p>
    <w:p w14:paraId="7B083F28" w14:textId="77777777" w:rsidR="005D35CD" w:rsidRDefault="005D35CD" w:rsidP="005D35CD">
      <w:pPr>
        <w:pStyle w:val="Odsekzoznamu"/>
        <w:jc w:val="both"/>
        <w:rPr>
          <w:rFonts w:ascii="Calibri Light" w:hAnsi="Calibri Light" w:cs="Calibri Light"/>
        </w:rPr>
      </w:pPr>
    </w:p>
    <w:p w14:paraId="742FD5EC" w14:textId="54E929A0" w:rsidR="005D35CD" w:rsidRPr="005D35CD" w:rsidRDefault="005D35CD" w:rsidP="005D35CD">
      <w:pPr>
        <w:pStyle w:val="Odsekzoznamu"/>
        <w:jc w:val="both"/>
        <w:rPr>
          <w:rFonts w:ascii="Calibri Light" w:hAnsi="Calibri Light" w:cs="Calibri Light"/>
          <w:b/>
          <w:bCs/>
        </w:rPr>
      </w:pPr>
      <w:r>
        <w:rPr>
          <w:rFonts w:ascii="Calibri Light" w:hAnsi="Calibri Light" w:cs="Calibri Light"/>
          <w:b/>
          <w:bCs/>
        </w:rPr>
        <w:t>INDETAIL GROUP, s.r.o.</w:t>
      </w:r>
    </w:p>
    <w:p w14:paraId="126EAC54" w14:textId="066BE4A9" w:rsidR="00B2054D" w:rsidRPr="00A8713E" w:rsidRDefault="00C63302" w:rsidP="00A8713E">
      <w:pPr>
        <w:pStyle w:val="Odsekzoznamu"/>
        <w:numPr>
          <w:ilvl w:val="0"/>
          <w:numId w:val="27"/>
        </w:numPr>
        <w:jc w:val="both"/>
        <w:rPr>
          <w:rStyle w:val="eop"/>
          <w:rFonts w:ascii="Calibri Light" w:hAnsi="Calibri Light" w:cs="Calibri Light"/>
        </w:rPr>
      </w:pPr>
      <w:r w:rsidRPr="00A8713E">
        <w:rPr>
          <w:rFonts w:ascii="Calibri Light" w:hAnsi="Calibri Light" w:cs="Calibri Light"/>
        </w:rPr>
        <w:t>Pri uchádzačovi INDETAIL GROUP, s.r.o. využi</w:t>
      </w:r>
      <w:r w:rsidR="004F69EF" w:rsidRPr="00A8713E">
        <w:rPr>
          <w:rFonts w:ascii="Calibri Light" w:hAnsi="Calibri Light" w:cs="Calibri Light"/>
        </w:rPr>
        <w:t xml:space="preserve">la </w:t>
      </w:r>
      <w:r w:rsidR="004F69EF" w:rsidRPr="00A8713E">
        <w:rPr>
          <w:rStyle w:val="normaltextrun"/>
          <w:rFonts w:ascii="Calibri Light" w:hAnsi="Calibri Light" w:cs="Calibri Light"/>
          <w:color w:val="000000"/>
          <w:shd w:val="clear" w:color="auto" w:fill="FFFFFF"/>
        </w:rPr>
        <w:t>komisia svoje právo uvedené v Oznámení o vyhlásení verejného obstarávania uvedené v bode IV.1.4) a na základe § 75 ods. (6) Zákona č. 343/2015 Z.z. o verejnom obstarávaní v znení neskorších predpisov (ďalej aj „zákon“) verejný obstarávateľ znižuje počet riešení, ktoré sa majú ďalej v súťažnom dialógu prerokovať. Preto už verejný obstarávateľ nevyzýva</w:t>
      </w:r>
      <w:r w:rsidR="00C66274" w:rsidRPr="00A8713E">
        <w:rPr>
          <w:rStyle w:val="normaltextrun"/>
          <w:rFonts w:ascii="Calibri Light" w:hAnsi="Calibri Light" w:cs="Calibri Light"/>
          <w:color w:val="000000"/>
          <w:shd w:val="clear" w:color="auto" w:fill="FFFFFF"/>
        </w:rPr>
        <w:t xml:space="preserve"> uchádzača</w:t>
      </w:r>
      <w:r w:rsidR="004F69EF" w:rsidRPr="00A8713E">
        <w:rPr>
          <w:rStyle w:val="normaltextrun"/>
          <w:rFonts w:ascii="Calibri Light" w:hAnsi="Calibri Light" w:cs="Calibri Light"/>
          <w:color w:val="000000"/>
          <w:shd w:val="clear" w:color="auto" w:fill="FFFFFF"/>
        </w:rPr>
        <w:t xml:space="preserve"> na predloženie Návrhu riešenia a súťažný dialóg s </w:t>
      </w:r>
      <w:r w:rsidR="00C66274" w:rsidRPr="00A8713E">
        <w:rPr>
          <w:rStyle w:val="normaltextrun"/>
          <w:rFonts w:ascii="Calibri Light" w:hAnsi="Calibri Light" w:cs="Calibri Light"/>
          <w:color w:val="000000"/>
          <w:shd w:val="clear" w:color="auto" w:fill="FFFFFF"/>
        </w:rPr>
        <w:t xml:space="preserve">ním </w:t>
      </w:r>
      <w:r w:rsidR="004F69EF" w:rsidRPr="00A8713E">
        <w:rPr>
          <w:rStyle w:val="normaltextrun"/>
          <w:rFonts w:ascii="Calibri Light" w:hAnsi="Calibri Light" w:cs="Calibri Light"/>
          <w:color w:val="000000"/>
          <w:shd w:val="clear" w:color="auto" w:fill="FFFFFF"/>
        </w:rPr>
        <w:t>ďalej viesť nebude. </w:t>
      </w:r>
      <w:r w:rsidR="004F69EF" w:rsidRPr="00A8713E">
        <w:rPr>
          <w:rStyle w:val="eop"/>
          <w:rFonts w:ascii="Calibri Light" w:hAnsi="Calibri Light" w:cs="Calibri Light"/>
          <w:color w:val="000000"/>
          <w:shd w:val="clear" w:color="auto" w:fill="FFFFFF"/>
        </w:rPr>
        <w:t> </w:t>
      </w:r>
      <w:r w:rsidR="006D1892">
        <w:rPr>
          <w:rStyle w:val="eop"/>
          <w:rFonts w:ascii="Calibri Light" w:hAnsi="Calibri Light" w:cs="Calibri Light"/>
          <w:color w:val="000000"/>
          <w:shd w:val="clear" w:color="auto" w:fill="FFFFFF"/>
        </w:rPr>
        <w:t>Komisia sa tak rozhodla z nasledovných dôvodov:</w:t>
      </w:r>
    </w:p>
    <w:p w14:paraId="3707987A" w14:textId="68497847" w:rsidR="006D1892" w:rsidRPr="00AF4986" w:rsidRDefault="006D1892" w:rsidP="00AF4986">
      <w:pPr>
        <w:pStyle w:val="paragraph"/>
        <w:numPr>
          <w:ilvl w:val="1"/>
          <w:numId w:val="27"/>
        </w:numPr>
        <w:spacing w:before="0" w:beforeAutospacing="0" w:after="0" w:afterAutospacing="0"/>
        <w:jc w:val="both"/>
        <w:textAlignment w:val="baseline"/>
        <w:rPr>
          <w:rFonts w:ascii="Calibri Light" w:hAnsi="Calibri Light" w:cs="Calibri Light"/>
          <w:i/>
          <w:iCs/>
          <w:sz w:val="15"/>
          <w:szCs w:val="15"/>
        </w:rPr>
      </w:pPr>
      <w:r w:rsidRPr="00AF4986">
        <w:rPr>
          <w:rStyle w:val="normaltextrun"/>
          <w:rFonts w:ascii="Calibri Light" w:hAnsi="Calibri Light" w:cs="Calibri Light"/>
          <w:i/>
          <w:iCs/>
          <w:color w:val="000000"/>
          <w:sz w:val="20"/>
          <w:szCs w:val="20"/>
        </w:rPr>
        <w:t>V rámci prezentácie uchádzač predostrel svoj názor najmä na okolité územie, ktoré v širších vzťahoch ovplyvňujú riešenie v rámci riešeného územia. Návrh bol však v rámci riešeného územia prezentovaný iba veľmi schematicky, bez jasného názoru na charakter priestranstiev, ktoré tvoria jadro záujmu verejného obstarávateľa v tejto súťaži. </w:t>
      </w:r>
      <w:r w:rsidRPr="00AF4986">
        <w:rPr>
          <w:rStyle w:val="eop"/>
          <w:rFonts w:ascii="Calibri Light" w:hAnsi="Calibri Light" w:cs="Calibri Light"/>
          <w:i/>
          <w:iCs/>
          <w:color w:val="000000"/>
          <w:sz w:val="20"/>
          <w:szCs w:val="20"/>
        </w:rPr>
        <w:t> </w:t>
      </w:r>
    </w:p>
    <w:p w14:paraId="4AE7BC39" w14:textId="55C66BBB" w:rsidR="006D1892" w:rsidRPr="00AF4986" w:rsidRDefault="006D1892" w:rsidP="00AF4986">
      <w:pPr>
        <w:pStyle w:val="paragraph"/>
        <w:numPr>
          <w:ilvl w:val="1"/>
          <w:numId w:val="27"/>
        </w:numPr>
        <w:spacing w:before="0" w:beforeAutospacing="0" w:after="0" w:afterAutospacing="0"/>
        <w:jc w:val="both"/>
        <w:textAlignment w:val="baseline"/>
        <w:rPr>
          <w:rFonts w:ascii="Calibri Light" w:hAnsi="Calibri Light" w:cs="Calibri Light"/>
          <w:i/>
          <w:iCs/>
          <w:sz w:val="15"/>
          <w:szCs w:val="15"/>
        </w:rPr>
      </w:pPr>
      <w:r w:rsidRPr="00AF4986">
        <w:rPr>
          <w:rStyle w:val="normaltextrun"/>
          <w:rFonts w:ascii="Calibri Light" w:hAnsi="Calibri Light" w:cs="Calibri Light"/>
          <w:i/>
          <w:iCs/>
          <w:color w:val="000000"/>
          <w:sz w:val="20"/>
          <w:szCs w:val="20"/>
        </w:rPr>
        <w:t>Prezentované riešenie bolo komisiou vnímané ako veľmi málo návrhovo rozpracované, pričom v zatiaľ prezentovaných rozhodnutiach neidentifikuje komisia dostatočné kvality pre vznik kvalitného verejného priestranstva. </w:t>
      </w:r>
      <w:r w:rsidRPr="00AF4986">
        <w:rPr>
          <w:rStyle w:val="eop"/>
          <w:rFonts w:ascii="Calibri Light" w:hAnsi="Calibri Light" w:cs="Calibri Light"/>
          <w:i/>
          <w:iCs/>
          <w:color w:val="000000"/>
          <w:sz w:val="20"/>
          <w:szCs w:val="20"/>
        </w:rPr>
        <w:t> </w:t>
      </w:r>
    </w:p>
    <w:p w14:paraId="372CBCAF" w14:textId="77777777" w:rsidR="006D1892" w:rsidRPr="00DE7FBA" w:rsidRDefault="006D1892" w:rsidP="00AF4986">
      <w:pPr>
        <w:pStyle w:val="paragraph"/>
        <w:numPr>
          <w:ilvl w:val="1"/>
          <w:numId w:val="27"/>
        </w:numPr>
        <w:spacing w:before="0" w:beforeAutospacing="0" w:after="0" w:afterAutospacing="0"/>
        <w:jc w:val="both"/>
        <w:textAlignment w:val="baseline"/>
        <w:rPr>
          <w:rStyle w:val="eop"/>
          <w:rFonts w:ascii="Calibri Light" w:hAnsi="Calibri Light" w:cs="Calibri Light"/>
          <w:i/>
          <w:iCs/>
          <w:sz w:val="15"/>
          <w:szCs w:val="15"/>
        </w:rPr>
      </w:pPr>
      <w:r w:rsidRPr="00AF4986">
        <w:rPr>
          <w:rStyle w:val="normaltextrun"/>
          <w:rFonts w:ascii="Calibri Light" w:hAnsi="Calibri Light" w:cs="Calibri Light"/>
          <w:i/>
          <w:iCs/>
          <w:color w:val="000000"/>
          <w:sz w:val="20"/>
          <w:szCs w:val="20"/>
        </w:rPr>
        <w:t>Z týchto dôvodov komisia konštatuje, že neodporúča, aby bol uchádzač vyzvaný k dopracovaniu návrhu v ďalšom pokračovaní súťažného dialógu.</w:t>
      </w:r>
      <w:r w:rsidRPr="00AF4986">
        <w:rPr>
          <w:rStyle w:val="eop"/>
          <w:rFonts w:ascii="Calibri Light" w:hAnsi="Calibri Light" w:cs="Calibri Light"/>
          <w:i/>
          <w:iCs/>
          <w:color w:val="000000"/>
          <w:sz w:val="20"/>
          <w:szCs w:val="20"/>
        </w:rPr>
        <w:t> </w:t>
      </w:r>
    </w:p>
    <w:p w14:paraId="79027184" w14:textId="707BD32B" w:rsidR="00DE7FBA" w:rsidRPr="00196124" w:rsidRDefault="00DE7FBA" w:rsidP="00AF4986">
      <w:pPr>
        <w:pStyle w:val="paragraph"/>
        <w:numPr>
          <w:ilvl w:val="1"/>
          <w:numId w:val="27"/>
        </w:numPr>
        <w:spacing w:before="0" w:beforeAutospacing="0" w:after="0" w:afterAutospacing="0"/>
        <w:jc w:val="both"/>
        <w:textAlignment w:val="baseline"/>
        <w:rPr>
          <w:rStyle w:val="eop"/>
          <w:rFonts w:ascii="Calibri Light" w:hAnsi="Calibri Light" w:cs="Calibri Light"/>
          <w:i/>
          <w:iCs/>
          <w:sz w:val="15"/>
          <w:szCs w:val="15"/>
        </w:rPr>
      </w:pPr>
      <w:r>
        <w:rPr>
          <w:rStyle w:val="eop"/>
          <w:rFonts w:ascii="Calibri Light" w:hAnsi="Calibri Light" w:cs="Calibri Light"/>
          <w:color w:val="000000"/>
          <w:sz w:val="20"/>
          <w:szCs w:val="20"/>
        </w:rPr>
        <w:t xml:space="preserve"> Komisia poďakovala uchádzačovi za účasť v súťažnom dialógu a na základe uvedeného </w:t>
      </w:r>
      <w:r w:rsidR="005D35CD">
        <w:rPr>
          <w:rStyle w:val="eop"/>
          <w:rFonts w:ascii="Calibri Light" w:hAnsi="Calibri Light" w:cs="Calibri Light"/>
          <w:color w:val="000000"/>
          <w:sz w:val="20"/>
          <w:szCs w:val="20"/>
        </w:rPr>
        <w:t>rozhodla o vyplatení ceny vo výške 800 €.</w:t>
      </w:r>
    </w:p>
    <w:p w14:paraId="1DC234F8" w14:textId="77777777" w:rsidR="00196124" w:rsidRDefault="00196124" w:rsidP="00196124">
      <w:pPr>
        <w:pStyle w:val="paragraph"/>
        <w:spacing w:before="0" w:beforeAutospacing="0" w:after="0" w:afterAutospacing="0"/>
        <w:jc w:val="both"/>
        <w:textAlignment w:val="baseline"/>
        <w:rPr>
          <w:rStyle w:val="eop"/>
          <w:rFonts w:ascii="Calibri Light" w:hAnsi="Calibri Light" w:cs="Calibri Light"/>
          <w:color w:val="000000"/>
          <w:sz w:val="20"/>
          <w:szCs w:val="20"/>
        </w:rPr>
      </w:pPr>
    </w:p>
    <w:p w14:paraId="3B4ADD53" w14:textId="77777777" w:rsidR="00196124" w:rsidRDefault="00196124" w:rsidP="00196124">
      <w:pPr>
        <w:pStyle w:val="paragraph"/>
        <w:spacing w:before="0" w:beforeAutospacing="0" w:after="0" w:afterAutospacing="0"/>
        <w:jc w:val="both"/>
        <w:textAlignment w:val="baseline"/>
        <w:rPr>
          <w:rStyle w:val="eop"/>
          <w:rFonts w:ascii="Calibri Light" w:hAnsi="Calibri Light" w:cs="Calibri Light"/>
          <w:b/>
          <w:bCs/>
          <w:color w:val="000000"/>
          <w:sz w:val="20"/>
          <w:szCs w:val="20"/>
        </w:rPr>
      </w:pPr>
    </w:p>
    <w:p w14:paraId="4155FE1A" w14:textId="77777777" w:rsidR="00C147F6" w:rsidRDefault="00C147F6" w:rsidP="00196124">
      <w:pPr>
        <w:pStyle w:val="paragraph"/>
        <w:spacing w:before="0" w:beforeAutospacing="0" w:after="0" w:afterAutospacing="0"/>
        <w:jc w:val="both"/>
        <w:textAlignment w:val="baseline"/>
        <w:rPr>
          <w:rStyle w:val="eop"/>
          <w:rFonts w:ascii="Calibri Light" w:hAnsi="Calibri Light" w:cs="Calibri Light"/>
          <w:b/>
          <w:bCs/>
          <w:color w:val="000000"/>
          <w:sz w:val="20"/>
          <w:szCs w:val="20"/>
        </w:rPr>
      </w:pPr>
    </w:p>
    <w:p w14:paraId="3957BEC2" w14:textId="77777777" w:rsidR="00C147F6" w:rsidRDefault="00C147F6" w:rsidP="00196124">
      <w:pPr>
        <w:pStyle w:val="paragraph"/>
        <w:spacing w:before="0" w:beforeAutospacing="0" w:after="0" w:afterAutospacing="0"/>
        <w:jc w:val="both"/>
        <w:textAlignment w:val="baseline"/>
        <w:rPr>
          <w:rStyle w:val="eop"/>
          <w:rFonts w:ascii="Calibri Light" w:hAnsi="Calibri Light" w:cs="Calibri Light"/>
          <w:b/>
          <w:bCs/>
          <w:color w:val="000000"/>
          <w:sz w:val="20"/>
          <w:szCs w:val="20"/>
        </w:rPr>
      </w:pPr>
    </w:p>
    <w:p w14:paraId="1F6F7BBE" w14:textId="60912525" w:rsidR="00196124" w:rsidRPr="00196124" w:rsidRDefault="00196124" w:rsidP="00196124">
      <w:pPr>
        <w:pStyle w:val="paragraph"/>
        <w:spacing w:before="0" w:beforeAutospacing="0" w:after="0" w:afterAutospacing="0"/>
        <w:jc w:val="both"/>
        <w:textAlignment w:val="baseline"/>
        <w:rPr>
          <w:rStyle w:val="eop"/>
          <w:rFonts w:ascii="Calibri Light" w:hAnsi="Calibri Light" w:cs="Calibri Light"/>
          <w:b/>
          <w:bCs/>
          <w:i/>
          <w:iCs/>
          <w:sz w:val="15"/>
          <w:szCs w:val="15"/>
        </w:rPr>
      </w:pPr>
      <w:r w:rsidRPr="00196124">
        <w:rPr>
          <w:rStyle w:val="eop"/>
          <w:rFonts w:ascii="Calibri Light" w:hAnsi="Calibri Light" w:cs="Calibri Light"/>
          <w:b/>
          <w:bCs/>
          <w:color w:val="000000"/>
          <w:sz w:val="20"/>
          <w:szCs w:val="20"/>
        </w:rPr>
        <w:lastRenderedPageBreak/>
        <w:t>Spoločné odporúčania postupujúcim uchádzačom:</w:t>
      </w:r>
    </w:p>
    <w:p w14:paraId="4C48E623"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 xml:space="preserve">Po </w:t>
      </w:r>
      <w:proofErr w:type="spellStart"/>
      <w:r w:rsidRPr="00C147F6">
        <w:rPr>
          <w:rStyle w:val="normaltextrun"/>
          <w:rFonts w:ascii="Calibri Light" w:hAnsi="Calibri Light" w:cs="Calibri Light"/>
          <w:color w:val="000000"/>
          <w:sz w:val="20"/>
          <w:szCs w:val="20"/>
        </w:rPr>
        <w:t>zhliadnutí</w:t>
      </w:r>
      <w:proofErr w:type="spellEnd"/>
      <w:r w:rsidRPr="00C147F6">
        <w:rPr>
          <w:rStyle w:val="normaltextrun"/>
          <w:rFonts w:ascii="Calibri Light" w:hAnsi="Calibri Light" w:cs="Calibri Light"/>
          <w:color w:val="000000"/>
          <w:sz w:val="20"/>
          <w:szCs w:val="20"/>
        </w:rPr>
        <w:t xml:space="preserve"> možných prístupov k riešeniu, komisia upravuje požiadavku na prekrytie peších chodníkov formou </w:t>
      </w:r>
      <w:proofErr w:type="spellStart"/>
      <w:r w:rsidRPr="00C147F6">
        <w:rPr>
          <w:rStyle w:val="normaltextrun"/>
          <w:rFonts w:ascii="Calibri Light" w:hAnsi="Calibri Light" w:cs="Calibri Light"/>
          <w:color w:val="000000"/>
          <w:sz w:val="20"/>
          <w:szCs w:val="20"/>
        </w:rPr>
        <w:t>pergôl</w:t>
      </w:r>
      <w:proofErr w:type="spellEnd"/>
      <w:r w:rsidRPr="00C147F6">
        <w:rPr>
          <w:rStyle w:val="normaltextrun"/>
          <w:rFonts w:ascii="Calibri Light" w:hAnsi="Calibri Light" w:cs="Calibri Light"/>
          <w:color w:val="000000"/>
          <w:sz w:val="20"/>
          <w:szCs w:val="20"/>
        </w:rPr>
        <w:t xml:space="preserve"> na odporúčanie, ktoré nemusí byť dodržané. Ich umiestnenie ponecháva na rozhodnutí uchádzačov.</w:t>
      </w:r>
      <w:r w:rsidRPr="00C147F6">
        <w:rPr>
          <w:rStyle w:val="eop"/>
          <w:rFonts w:ascii="Calibri Light" w:hAnsi="Calibri Light" w:cs="Calibri Light"/>
          <w:color w:val="000000"/>
          <w:sz w:val="20"/>
          <w:szCs w:val="20"/>
        </w:rPr>
        <w:t> </w:t>
      </w:r>
    </w:p>
    <w:p w14:paraId="23B19C97"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Komisia požaduje návrh prekrytia zastávky Bernolákova na Mostnej ulici, požaduje sa navrhnúť také riešenie zastávky, ktoré zvýši komfort cestujúcich (ochrana pred dažďom, hlukom a pod.).</w:t>
      </w:r>
      <w:r w:rsidRPr="00C147F6">
        <w:rPr>
          <w:rStyle w:val="eop"/>
          <w:rFonts w:ascii="Calibri Light" w:hAnsi="Calibri Light" w:cs="Calibri Light"/>
          <w:color w:val="000000"/>
          <w:sz w:val="20"/>
          <w:szCs w:val="20"/>
        </w:rPr>
        <w:t> </w:t>
      </w:r>
    </w:p>
    <w:p w14:paraId="6FD11875"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Odporúčame bezbariérový prístup k autobusovej zastávke na Mostnej ulici riešiť pomocou sústavy rámp, v priestore pri existujúcom schodisku (toto môže byť aj upravené). Použitie výťahu je možné ako doplnkové. </w:t>
      </w:r>
      <w:r w:rsidRPr="00C147F6">
        <w:rPr>
          <w:rStyle w:val="eop"/>
          <w:rFonts w:ascii="Calibri Light" w:hAnsi="Calibri Light" w:cs="Calibri Light"/>
          <w:color w:val="000000"/>
          <w:sz w:val="20"/>
          <w:szCs w:val="20"/>
        </w:rPr>
        <w:t> </w:t>
      </w:r>
    </w:p>
    <w:p w14:paraId="43A424E8"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Komisia požaduje, aby súčasťou pôdorysu riešeného územia v M 1:1000 bola aj línia jednoznačne vyznačujúca presnú hranicu navrhovaných stavebných úprav. </w:t>
      </w:r>
      <w:r w:rsidRPr="00C147F6">
        <w:rPr>
          <w:rStyle w:val="eop"/>
          <w:rFonts w:ascii="Calibri Light" w:hAnsi="Calibri Light" w:cs="Calibri Light"/>
          <w:color w:val="000000"/>
          <w:sz w:val="20"/>
          <w:szCs w:val="20"/>
        </w:rPr>
        <w:t> </w:t>
      </w:r>
    </w:p>
    <w:p w14:paraId="0B28C169"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Finálny návrh riešenia musí rešpektovať územie vymedzené v zadaní, realizácia stavebných úprav a návrhu len na pozemkoch mesta Žilina. Je potrebné vo finálnom návrhu preukázať napojenie na existujúce premostenie Ulice Mostná a takisto napojenie na spojnicu medzi OC TEMPO a Galériou Silvia.   </w:t>
      </w:r>
      <w:r w:rsidRPr="00C147F6">
        <w:rPr>
          <w:rStyle w:val="eop"/>
          <w:rFonts w:ascii="Calibri Light" w:hAnsi="Calibri Light" w:cs="Calibri Light"/>
          <w:color w:val="000000"/>
          <w:sz w:val="20"/>
          <w:szCs w:val="20"/>
        </w:rPr>
        <w:t> </w:t>
      </w:r>
    </w:p>
    <w:p w14:paraId="3590868D"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Uchádzači by sa vo svojich návrhoch nemali spoliehať na možnosť zvýšenia zaťaženia mosta preklenujúceho Mostnú ulicu nad rámec jeho aktuálneho zaťaženia.</w:t>
      </w:r>
      <w:r w:rsidRPr="00C147F6">
        <w:rPr>
          <w:rStyle w:val="eop"/>
          <w:rFonts w:ascii="Calibri Light" w:hAnsi="Calibri Light" w:cs="Calibri Light"/>
          <w:color w:val="000000"/>
          <w:sz w:val="20"/>
          <w:szCs w:val="20"/>
        </w:rPr>
        <w:t> </w:t>
      </w:r>
    </w:p>
    <w:p w14:paraId="0486ABEA"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Minimalizovanie zníženia existujúceho počtu parkovacích miest. V prípade znižovania bude potrebné hľadať riešenie záchytného parkoviska v oblasti alebo iné riešenie. Presunutie potreby statickej dopravy do vnútroblokov nie je prípustné. Uvažovať so zrušením parkovacích miest na ul. Bernoláka len výhľadovo, až vtedy keď sa reálne vyrieši potreba parkovania iným spôsobom. </w:t>
      </w:r>
      <w:r w:rsidRPr="00C147F6">
        <w:rPr>
          <w:rStyle w:val="eop"/>
          <w:rFonts w:ascii="Calibri Light" w:hAnsi="Calibri Light" w:cs="Calibri Light"/>
          <w:color w:val="000000"/>
          <w:sz w:val="20"/>
          <w:szCs w:val="20"/>
        </w:rPr>
        <w:t> </w:t>
      </w:r>
    </w:p>
    <w:p w14:paraId="3D7DD792"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Predbežne zohľadniť aj potrebu osadenia verejného osvetlenia</w:t>
      </w:r>
      <w:r w:rsidRPr="00C147F6">
        <w:rPr>
          <w:rStyle w:val="eop"/>
          <w:rFonts w:ascii="Calibri Light" w:hAnsi="Calibri Light" w:cs="Calibri Light"/>
          <w:color w:val="000000"/>
          <w:sz w:val="20"/>
          <w:szCs w:val="20"/>
        </w:rPr>
        <w:t> </w:t>
      </w:r>
    </w:p>
    <w:p w14:paraId="1FC3D249"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Dopravné riešenie zvyšujúce zaťaženie vnútroblokov je problematické, síce vyrieši dopravnú zaťaženosť ulice A. Bernoláka, ale prenesie dopravu, a nie len statickú do vnútroblokov.</w:t>
      </w:r>
      <w:r w:rsidRPr="00C147F6">
        <w:rPr>
          <w:rStyle w:val="eop"/>
          <w:rFonts w:ascii="Calibri Light" w:hAnsi="Calibri Light" w:cs="Calibri Light"/>
          <w:color w:val="000000"/>
          <w:sz w:val="20"/>
          <w:szCs w:val="20"/>
        </w:rPr>
        <w:t> </w:t>
      </w:r>
    </w:p>
    <w:p w14:paraId="3666F09E" w14:textId="77777777" w:rsidR="00196124" w:rsidRPr="00C147F6" w:rsidRDefault="00196124" w:rsidP="00C147F6">
      <w:pPr>
        <w:pStyle w:val="paragraph"/>
        <w:numPr>
          <w:ilvl w:val="0"/>
          <w:numId w:val="38"/>
        </w:numPr>
        <w:spacing w:before="0" w:beforeAutospacing="0" w:after="0" w:afterAutospacing="0"/>
        <w:jc w:val="both"/>
        <w:textAlignment w:val="baseline"/>
        <w:rPr>
          <w:rFonts w:ascii="Calibri Light" w:hAnsi="Calibri Light" w:cs="Calibri Light"/>
          <w:sz w:val="16"/>
          <w:szCs w:val="16"/>
        </w:rPr>
      </w:pPr>
      <w:r w:rsidRPr="00C147F6">
        <w:rPr>
          <w:rStyle w:val="normaltextrun"/>
          <w:rFonts w:ascii="Calibri Light" w:hAnsi="Calibri Light" w:cs="Calibri Light"/>
          <w:color w:val="000000"/>
          <w:sz w:val="20"/>
          <w:szCs w:val="20"/>
        </w:rPr>
        <w:t>Keďže je záujem Národnej banky prevádzkovať priestor pred a za budovou, požadujeme predložiť návrh (názor) na takéto riešenie (oplotenie, prípadne iná forma vizuálneho odčlenenia, tak aby zapadala do celkového konceptu riešenia).</w:t>
      </w:r>
      <w:r w:rsidRPr="00C147F6">
        <w:rPr>
          <w:rStyle w:val="eop"/>
          <w:rFonts w:ascii="Calibri Light" w:hAnsi="Calibri Light" w:cs="Calibri Light"/>
          <w:color w:val="000000"/>
          <w:sz w:val="20"/>
          <w:szCs w:val="20"/>
        </w:rPr>
        <w:t> </w:t>
      </w:r>
    </w:p>
    <w:p w14:paraId="4543DBBF" w14:textId="77777777" w:rsidR="00BC3AB9" w:rsidRDefault="00BC3AB9" w:rsidP="00BC3AB9">
      <w:pPr>
        <w:pStyle w:val="paragraph"/>
        <w:spacing w:before="0" w:beforeAutospacing="0" w:after="0" w:afterAutospacing="0"/>
        <w:jc w:val="both"/>
        <w:textAlignment w:val="baseline"/>
        <w:rPr>
          <w:rStyle w:val="eop"/>
          <w:rFonts w:ascii="Calibri Light" w:hAnsi="Calibri Light" w:cs="Calibri Light"/>
          <w:color w:val="000000"/>
          <w:sz w:val="20"/>
          <w:szCs w:val="20"/>
        </w:rPr>
      </w:pPr>
    </w:p>
    <w:p w14:paraId="5CD969A4" w14:textId="77777777" w:rsidR="00F709E4" w:rsidRDefault="00F709E4" w:rsidP="00BC3AB9">
      <w:pPr>
        <w:pStyle w:val="paragraph"/>
        <w:spacing w:before="0" w:beforeAutospacing="0" w:after="0" w:afterAutospacing="0"/>
        <w:jc w:val="both"/>
        <w:textAlignment w:val="baseline"/>
        <w:rPr>
          <w:rStyle w:val="eop"/>
          <w:rFonts w:ascii="Calibri Light" w:hAnsi="Calibri Light" w:cs="Calibri Light"/>
          <w:color w:val="000000"/>
          <w:sz w:val="20"/>
          <w:szCs w:val="20"/>
        </w:rPr>
      </w:pPr>
    </w:p>
    <w:p w14:paraId="465E0192" w14:textId="77777777" w:rsidR="00F709E4" w:rsidRDefault="00F709E4" w:rsidP="00BC3AB9">
      <w:pPr>
        <w:pStyle w:val="paragraph"/>
        <w:spacing w:before="0" w:beforeAutospacing="0" w:after="0" w:afterAutospacing="0"/>
        <w:jc w:val="both"/>
        <w:textAlignment w:val="baseline"/>
        <w:rPr>
          <w:rStyle w:val="eop"/>
          <w:rFonts w:ascii="Calibri Light" w:hAnsi="Calibri Light" w:cs="Calibri Light"/>
          <w:color w:val="000000"/>
          <w:sz w:val="20"/>
          <w:szCs w:val="20"/>
        </w:rPr>
      </w:pPr>
    </w:p>
    <w:p w14:paraId="285CC3D7" w14:textId="3F4A28EE" w:rsidR="00BC3AB9" w:rsidRDefault="00E311D7" w:rsidP="00BC3AB9">
      <w:pPr>
        <w:pStyle w:val="paragraph"/>
        <w:spacing w:before="0" w:beforeAutospacing="0" w:after="0" w:afterAutospacing="0"/>
        <w:jc w:val="both"/>
        <w:textAlignment w:val="baseline"/>
        <w:rPr>
          <w:rFonts w:ascii="Calibri Light" w:hAnsi="Calibri Light" w:cs="Calibri Light"/>
          <w:b/>
          <w:bCs/>
          <w:sz w:val="20"/>
        </w:rPr>
      </w:pPr>
      <w:r w:rsidRPr="00E311D7">
        <w:rPr>
          <w:rFonts w:ascii="Calibri Light" w:hAnsi="Calibri Light" w:cs="Calibri Light"/>
          <w:b/>
          <w:bCs/>
          <w:sz w:val="20"/>
        </w:rPr>
        <w:t>PLEIDEL ARCHITEKTI s.r.o.</w:t>
      </w:r>
      <w:r>
        <w:rPr>
          <w:rFonts w:ascii="Calibri Light" w:hAnsi="Calibri Light" w:cs="Calibri Light"/>
          <w:b/>
          <w:bCs/>
          <w:sz w:val="20"/>
        </w:rPr>
        <w:t xml:space="preserve"> – individuálne odporúčania:</w:t>
      </w:r>
    </w:p>
    <w:p w14:paraId="38DB47FA"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Návrh je vnímaný ako vysoko rozpracovaný, s veľkým množstvom prezentovaných riešení detailov.</w:t>
      </w:r>
      <w:r w:rsidRPr="00E311D7">
        <w:rPr>
          <w:rStyle w:val="eop"/>
          <w:rFonts w:ascii="Calibri Light" w:hAnsi="Calibri Light" w:cs="Calibri Light"/>
          <w:color w:val="000000"/>
          <w:sz w:val="20"/>
          <w:szCs w:val="20"/>
        </w:rPr>
        <w:t> </w:t>
      </w:r>
    </w:p>
    <w:p w14:paraId="4F651A29"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V rámci dopravnej koncepcie bolo ako negatívum vnímané rozhodnutie viesť dopravnú obsluhu pre prevádzky na Novom Bulvári primárne cez vnútrobloky Hliny III a IV, čo priamo súvisí s vylúčením dopravy v centrálnej časti Nového Bulváru prostredníctvom regulácie rampou/zasúvacími stĺpikmi. Návrh v tejto pozícii nepreukázal vznik verejného priestranstva, ktorého pozitíva by dostatočne vykompenzovali prevádzkové negatíva. </w:t>
      </w:r>
      <w:r w:rsidRPr="00E311D7">
        <w:rPr>
          <w:rStyle w:val="eop"/>
          <w:rFonts w:ascii="Calibri Light" w:hAnsi="Calibri Light" w:cs="Calibri Light"/>
          <w:color w:val="000000"/>
          <w:sz w:val="20"/>
          <w:szCs w:val="20"/>
        </w:rPr>
        <w:t> </w:t>
      </w:r>
    </w:p>
    <w:p w14:paraId="74A976A6"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Množstvo a forma stromov sa v centrálnej polohe javia ako podhodnotené. Návrh stromov pri parkovacích miestach sa javí ako problematický z hľadiska ochrany stromov. Komisia odporúča použiť aj inú ako solitérnu formu zelene (kompaktnejšie zoskupenia - ostrovná zeleň)</w:t>
      </w:r>
      <w:r w:rsidRPr="00E311D7">
        <w:rPr>
          <w:rStyle w:val="eop"/>
          <w:rFonts w:ascii="Calibri Light" w:hAnsi="Calibri Light" w:cs="Calibri Light"/>
          <w:color w:val="000000"/>
          <w:sz w:val="20"/>
          <w:szCs w:val="20"/>
        </w:rPr>
        <w:t> </w:t>
      </w:r>
    </w:p>
    <w:p w14:paraId="2439C3C1"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Komisia odporúča zvýšenie rozsahu nespevnených plôch a v súvislosti s tým odporúča zváženie návrhu retenčných opatrení spôsobom, ktorý nebude závislý na vsakovaní prostredníctvom priepustných dláždených plôch. </w:t>
      </w:r>
      <w:r w:rsidRPr="00E311D7">
        <w:rPr>
          <w:rStyle w:val="eop"/>
          <w:rFonts w:ascii="Calibri Light" w:hAnsi="Calibri Light" w:cs="Calibri Light"/>
          <w:color w:val="000000"/>
          <w:sz w:val="20"/>
          <w:szCs w:val="20"/>
        </w:rPr>
        <w:t> </w:t>
      </w:r>
    </w:p>
    <w:p w14:paraId="571789EB"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 xml:space="preserve">Návrh </w:t>
      </w:r>
      <w:proofErr w:type="spellStart"/>
      <w:r w:rsidRPr="00E311D7">
        <w:rPr>
          <w:rStyle w:val="normaltextrun"/>
          <w:rFonts w:ascii="Calibri Light" w:hAnsi="Calibri Light" w:cs="Calibri Light"/>
          <w:color w:val="000000"/>
          <w:sz w:val="20"/>
          <w:szCs w:val="20"/>
        </w:rPr>
        <w:t>pergôl</w:t>
      </w:r>
      <w:proofErr w:type="spellEnd"/>
      <w:r w:rsidRPr="00E311D7">
        <w:rPr>
          <w:rStyle w:val="normaltextrun"/>
          <w:rFonts w:ascii="Calibri Light" w:hAnsi="Calibri Light" w:cs="Calibri Light"/>
          <w:color w:val="000000"/>
          <w:sz w:val="20"/>
          <w:szCs w:val="20"/>
        </w:rPr>
        <w:t xml:space="preserve"> v danej podobe a rozmiestnení komisia hodnotí najmä z úrovne pohľadu chodca ako vizuálnu prekážku.</w:t>
      </w:r>
      <w:r w:rsidRPr="00E311D7">
        <w:rPr>
          <w:rStyle w:val="eop"/>
          <w:rFonts w:ascii="Calibri Light" w:hAnsi="Calibri Light" w:cs="Calibri Light"/>
          <w:color w:val="000000"/>
          <w:sz w:val="20"/>
          <w:szCs w:val="20"/>
        </w:rPr>
        <w:t> </w:t>
      </w:r>
    </w:p>
    <w:p w14:paraId="3D12EF29"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Problematické sa javí  celkové stvárnenie, (napr. ponechanie steny medzi schodiskom a rampou). Začiatok rampy odsunúť od komunikácie, tak aby plocha zastávky ostala zachovaná. Odporúča sa prepracovať tak, aby došlo k prepojeniu schodiska a rámp. Odporúča sa zväčšiť plošný záber, poprípade doplniť rampy aj o zeleň   </w:t>
      </w:r>
      <w:r w:rsidRPr="00E311D7">
        <w:rPr>
          <w:rStyle w:val="eop"/>
          <w:rFonts w:ascii="Calibri Light" w:hAnsi="Calibri Light" w:cs="Calibri Light"/>
          <w:color w:val="000000"/>
          <w:sz w:val="20"/>
          <w:szCs w:val="20"/>
        </w:rPr>
        <w:t> </w:t>
      </w:r>
    </w:p>
    <w:p w14:paraId="1A6DDC3A" w14:textId="77777777" w:rsidR="00E311D7" w:rsidRPr="00E311D7" w:rsidRDefault="00E311D7" w:rsidP="00E311D7">
      <w:pPr>
        <w:pStyle w:val="paragraph"/>
        <w:numPr>
          <w:ilvl w:val="0"/>
          <w:numId w:val="46"/>
        </w:numPr>
        <w:spacing w:before="0" w:beforeAutospacing="0" w:after="0" w:afterAutospacing="0"/>
        <w:jc w:val="both"/>
        <w:textAlignment w:val="baseline"/>
        <w:rPr>
          <w:rFonts w:ascii="Calibri Light" w:hAnsi="Calibri Light" w:cs="Calibri Light"/>
          <w:sz w:val="16"/>
          <w:szCs w:val="16"/>
        </w:rPr>
      </w:pPr>
      <w:r w:rsidRPr="00E311D7">
        <w:rPr>
          <w:rStyle w:val="normaltextrun"/>
          <w:rFonts w:ascii="Calibri Light" w:hAnsi="Calibri Light" w:cs="Calibri Light"/>
          <w:color w:val="000000"/>
          <w:sz w:val="20"/>
          <w:szCs w:val="20"/>
        </w:rPr>
        <w:t>Objekt výťahu je v návrhu umiestnený v polohe, kde koliduje s umeleckým dielom - reliéfom v betónovom povrchu.</w:t>
      </w:r>
      <w:r w:rsidRPr="00E311D7">
        <w:rPr>
          <w:rStyle w:val="eop"/>
          <w:rFonts w:ascii="Calibri Light" w:hAnsi="Calibri Light" w:cs="Calibri Light"/>
          <w:color w:val="000000"/>
          <w:sz w:val="20"/>
          <w:szCs w:val="20"/>
        </w:rPr>
        <w:t> </w:t>
      </w:r>
    </w:p>
    <w:p w14:paraId="76AA67CF" w14:textId="77777777" w:rsidR="00E311D7" w:rsidRDefault="00E311D7" w:rsidP="00BC3AB9">
      <w:pPr>
        <w:pStyle w:val="paragraph"/>
        <w:spacing w:before="0" w:beforeAutospacing="0" w:after="0" w:afterAutospacing="0"/>
        <w:jc w:val="both"/>
        <w:textAlignment w:val="baseline"/>
        <w:rPr>
          <w:rFonts w:ascii="Calibri Light" w:hAnsi="Calibri Light" w:cs="Calibri Light"/>
          <w:b/>
          <w:bCs/>
          <w:i/>
          <w:iCs/>
          <w:sz w:val="15"/>
          <w:szCs w:val="15"/>
        </w:rPr>
      </w:pPr>
    </w:p>
    <w:p w14:paraId="012DE45C" w14:textId="77777777" w:rsidR="00F709E4" w:rsidRDefault="00F709E4" w:rsidP="00BC3AB9">
      <w:pPr>
        <w:pStyle w:val="paragraph"/>
        <w:spacing w:before="0" w:beforeAutospacing="0" w:after="0" w:afterAutospacing="0"/>
        <w:jc w:val="both"/>
        <w:textAlignment w:val="baseline"/>
        <w:rPr>
          <w:rFonts w:ascii="Calibri Light" w:hAnsi="Calibri Light" w:cs="Calibri Light"/>
          <w:b/>
          <w:bCs/>
          <w:i/>
          <w:iCs/>
          <w:sz w:val="15"/>
          <w:szCs w:val="15"/>
        </w:rPr>
      </w:pPr>
    </w:p>
    <w:p w14:paraId="49D218EA" w14:textId="77777777" w:rsidR="00F709E4" w:rsidRPr="00E311D7" w:rsidRDefault="00F709E4" w:rsidP="00BC3AB9">
      <w:pPr>
        <w:pStyle w:val="paragraph"/>
        <w:spacing w:before="0" w:beforeAutospacing="0" w:after="0" w:afterAutospacing="0"/>
        <w:jc w:val="both"/>
        <w:textAlignment w:val="baseline"/>
        <w:rPr>
          <w:rFonts w:ascii="Calibri Light" w:hAnsi="Calibri Light" w:cs="Calibri Light"/>
          <w:b/>
          <w:bCs/>
          <w:i/>
          <w:iCs/>
          <w:sz w:val="15"/>
          <w:szCs w:val="15"/>
        </w:rPr>
      </w:pPr>
    </w:p>
    <w:p w14:paraId="2BFC5FF0" w14:textId="18CCF5DD" w:rsidR="00A8713E" w:rsidRPr="00AF4986" w:rsidRDefault="00A8713E" w:rsidP="00AF4986">
      <w:pPr>
        <w:jc w:val="both"/>
        <w:rPr>
          <w:rFonts w:ascii="Calibri Light" w:hAnsi="Calibri Light" w:cs="Calibri Light"/>
        </w:rPr>
      </w:pPr>
    </w:p>
    <w:p w14:paraId="346A4658" w14:textId="44D0614F" w:rsidR="00B2054D" w:rsidRDefault="00E311D7" w:rsidP="00E311D7">
      <w:pPr>
        <w:jc w:val="both"/>
        <w:rPr>
          <w:rFonts w:ascii="Calibri Light" w:hAnsi="Calibri Light" w:cs="Calibri Light"/>
          <w:b/>
          <w:bCs/>
        </w:rPr>
      </w:pPr>
      <w:r w:rsidRPr="00E311D7">
        <w:rPr>
          <w:rFonts w:ascii="Calibri Light" w:hAnsi="Calibri Light" w:cs="Calibri Light"/>
          <w:b/>
          <w:bCs/>
        </w:rPr>
        <w:t>PLURAL s.r.o.</w:t>
      </w:r>
      <w:r w:rsidRPr="00E311D7">
        <w:rPr>
          <w:rFonts w:ascii="Calibri Light" w:hAnsi="Calibri Light" w:cs="Calibri Light"/>
          <w:b/>
          <w:bCs/>
        </w:rPr>
        <w:t xml:space="preserve"> – individuálne odporúčania:</w:t>
      </w:r>
    </w:p>
    <w:p w14:paraId="26888BF2" w14:textId="57BD6C7E" w:rsidR="001F4BA6" w:rsidRPr="001F4BA6" w:rsidRDefault="001F4BA6" w:rsidP="001F4BA6">
      <w:pPr>
        <w:pStyle w:val="Odsekzoznamu"/>
        <w:numPr>
          <w:ilvl w:val="0"/>
          <w:numId w:val="47"/>
        </w:numPr>
        <w:jc w:val="both"/>
        <w:rPr>
          <w:rFonts w:ascii="Calibri Light" w:hAnsi="Calibri Light" w:cs="Calibri Light"/>
          <w:iCs/>
        </w:rPr>
      </w:pPr>
      <w:r w:rsidRPr="001F4BA6">
        <w:rPr>
          <w:rFonts w:ascii="Calibri Light" w:hAnsi="Calibri Light" w:cs="Calibri Light"/>
          <w:iCs/>
        </w:rPr>
        <w:t xml:space="preserve">Komisia hodnotí návrh ako koncepčne vyspelý. Zvažuje však jeho </w:t>
      </w:r>
      <w:proofErr w:type="spellStart"/>
      <w:r w:rsidRPr="001F4BA6">
        <w:rPr>
          <w:rFonts w:ascii="Calibri Light" w:hAnsi="Calibri Light" w:cs="Calibri Light"/>
          <w:iCs/>
        </w:rPr>
        <w:t>dopracovateľnosť</w:t>
      </w:r>
      <w:proofErr w:type="spellEnd"/>
      <w:r w:rsidRPr="001F4BA6">
        <w:rPr>
          <w:rFonts w:ascii="Calibri Light" w:hAnsi="Calibri Light" w:cs="Calibri Light"/>
          <w:iCs/>
        </w:rPr>
        <w:t xml:space="preserve"> a prevádzkovú reálnosť v rámci proklamovaných ideí. Idea demokratizácie priestoru je veľmi vítaný cieľ, avšak je otázne, či je to v lokálnych podmienkach a spôsobe užívania verejných priestranstiev reálne dosiahnuť bez toho, aby v návrhu pribudli technické prvky (stĺpiky, zábrany, upozornenia) v takom množstve, ktoré zdegraduje základné kvality návrhu.</w:t>
      </w:r>
    </w:p>
    <w:p w14:paraId="5F6D7C03" w14:textId="340591EB" w:rsidR="001F4BA6" w:rsidRPr="001F4BA6" w:rsidRDefault="001F4BA6" w:rsidP="001F4BA6">
      <w:pPr>
        <w:pStyle w:val="Odsekzoznamu"/>
        <w:numPr>
          <w:ilvl w:val="0"/>
          <w:numId w:val="47"/>
        </w:numPr>
        <w:jc w:val="both"/>
        <w:rPr>
          <w:rFonts w:ascii="Calibri Light" w:hAnsi="Calibri Light" w:cs="Calibri Light"/>
          <w:iCs/>
        </w:rPr>
      </w:pPr>
      <w:r w:rsidRPr="001F4BA6">
        <w:rPr>
          <w:rFonts w:ascii="Calibri Light" w:hAnsi="Calibri Light" w:cs="Calibri Light"/>
          <w:iCs/>
        </w:rPr>
        <w:t xml:space="preserve">V rámci dopravnej schémy komisia odporúča umožnenie kratšieho </w:t>
      </w:r>
      <w:proofErr w:type="spellStart"/>
      <w:r w:rsidRPr="001F4BA6">
        <w:rPr>
          <w:rFonts w:ascii="Calibri Light" w:hAnsi="Calibri Light" w:cs="Calibri Light"/>
          <w:iCs/>
        </w:rPr>
        <w:t>zokruhovania</w:t>
      </w:r>
      <w:proofErr w:type="spellEnd"/>
      <w:r w:rsidRPr="001F4BA6">
        <w:rPr>
          <w:rFonts w:ascii="Calibri Light" w:hAnsi="Calibri Light" w:cs="Calibri Light"/>
          <w:iCs/>
        </w:rPr>
        <w:t xml:space="preserve"> jednosmerných ulíc na Novom Bulvári tak, aby sa znížila potreba otáčania sa áut prostredníctvom objazdu celého okruhu. Konkrétne ide o </w:t>
      </w:r>
      <w:r w:rsidRPr="001F4BA6">
        <w:rPr>
          <w:rFonts w:ascii="Calibri Light" w:hAnsi="Calibri Light" w:cs="Calibri Light"/>
          <w:iCs/>
        </w:rPr>
        <w:lastRenderedPageBreak/>
        <w:t xml:space="preserve">prepojenie dopravy v strednej časti Ul. A. Bernoláka tak, aby doprava nemusela ísť až na koniec ulice, ale aby bolo umožnené otočenie (návrat) na Ul. </w:t>
      </w:r>
      <w:proofErr w:type="spellStart"/>
      <w:r w:rsidRPr="001F4BA6">
        <w:rPr>
          <w:rFonts w:ascii="Calibri Light" w:hAnsi="Calibri Light" w:cs="Calibri Light"/>
          <w:iCs/>
        </w:rPr>
        <w:t>Fándlyho</w:t>
      </w:r>
      <w:proofErr w:type="spellEnd"/>
      <w:r w:rsidRPr="001F4BA6">
        <w:rPr>
          <w:rFonts w:ascii="Calibri Light" w:hAnsi="Calibri Light" w:cs="Calibri Light"/>
          <w:iCs/>
        </w:rPr>
        <w:t>.</w:t>
      </w:r>
    </w:p>
    <w:p w14:paraId="063B594F" w14:textId="4182AF08" w:rsidR="001F4BA6" w:rsidRPr="001F4BA6" w:rsidRDefault="001F4BA6" w:rsidP="001F4BA6">
      <w:pPr>
        <w:pStyle w:val="Odsekzoznamu"/>
        <w:numPr>
          <w:ilvl w:val="0"/>
          <w:numId w:val="47"/>
        </w:numPr>
        <w:jc w:val="both"/>
        <w:rPr>
          <w:rFonts w:ascii="Calibri Light" w:hAnsi="Calibri Light" w:cs="Calibri Light"/>
          <w:iCs/>
        </w:rPr>
      </w:pPr>
      <w:r w:rsidRPr="001F4BA6">
        <w:rPr>
          <w:rFonts w:ascii="Calibri Light" w:hAnsi="Calibri Light" w:cs="Calibri Light"/>
          <w:iCs/>
        </w:rPr>
        <w:t>Návrh výťahu s lávkou bol z výtvarného hľadiska vnímaný pozitívne. Komisia odporúča úpravu riešenia tak, aby nebol závislý na nosnosti mosta ponad Mostnú ulicu.</w:t>
      </w:r>
    </w:p>
    <w:p w14:paraId="2DDDD37D" w14:textId="7F8CC30F" w:rsidR="001F4BA6" w:rsidRPr="001F4BA6" w:rsidRDefault="001F4BA6" w:rsidP="001F4BA6">
      <w:pPr>
        <w:pStyle w:val="Odsekzoznamu"/>
        <w:numPr>
          <w:ilvl w:val="0"/>
          <w:numId w:val="47"/>
        </w:numPr>
        <w:jc w:val="both"/>
        <w:rPr>
          <w:rFonts w:ascii="Calibri Light" w:hAnsi="Calibri Light" w:cs="Calibri Light"/>
          <w:iCs/>
        </w:rPr>
      </w:pPr>
      <w:r w:rsidRPr="001F4BA6">
        <w:rPr>
          <w:rFonts w:ascii="Calibri Light" w:hAnsi="Calibri Light" w:cs="Calibri Light"/>
          <w:iCs/>
        </w:rPr>
        <w:t>Riešenie zelene je hodnotené pozitívne. Komisia odporúča zvážiť bližšiu špecifikáciu jednotlivých “prechodov” s možnosťou na jednom - dvoch z nich situovať zeleň vo forme mini parku (väčšia nespevnená plocha s kompaktnejšou zeleňou).</w:t>
      </w:r>
    </w:p>
    <w:p w14:paraId="28BD2DBB" w14:textId="3E5B3AE3" w:rsidR="00E311D7" w:rsidRPr="001F4BA6" w:rsidRDefault="001F4BA6" w:rsidP="001F4BA6">
      <w:pPr>
        <w:pStyle w:val="Odsekzoznamu"/>
        <w:numPr>
          <w:ilvl w:val="0"/>
          <w:numId w:val="47"/>
        </w:numPr>
        <w:jc w:val="both"/>
        <w:rPr>
          <w:rFonts w:ascii="Calibri Light" w:hAnsi="Calibri Light" w:cs="Calibri Light"/>
          <w:iCs/>
        </w:rPr>
      </w:pPr>
      <w:r w:rsidRPr="001F4BA6">
        <w:rPr>
          <w:rFonts w:ascii="Calibri Light" w:hAnsi="Calibri Light" w:cs="Calibri Light"/>
          <w:iCs/>
        </w:rPr>
        <w:t>Nízky počet parkovacích miest je hodnotený ako slabina návrhu.</w:t>
      </w:r>
    </w:p>
    <w:p w14:paraId="165BBA39" w14:textId="3BCD4340" w:rsidR="00AD6D19" w:rsidRDefault="00AD6D19" w:rsidP="00EA579E">
      <w:pPr>
        <w:pStyle w:val="F2-ZkladnText"/>
        <w:rPr>
          <w:rFonts w:ascii="Calibri Light" w:hAnsi="Calibri Light" w:cs="Calibri Light"/>
          <w:i/>
          <w:sz w:val="20"/>
        </w:rPr>
      </w:pPr>
    </w:p>
    <w:p w14:paraId="1D3CC21D" w14:textId="77777777" w:rsidR="00F709E4" w:rsidRDefault="00F709E4" w:rsidP="00EA579E">
      <w:pPr>
        <w:pStyle w:val="F2-ZkladnText"/>
        <w:rPr>
          <w:rFonts w:ascii="Calibri Light" w:hAnsi="Calibri Light" w:cs="Calibri Light"/>
          <w:i/>
          <w:sz w:val="20"/>
        </w:rPr>
      </w:pPr>
    </w:p>
    <w:p w14:paraId="09F164DB" w14:textId="77777777" w:rsidR="00F709E4" w:rsidRDefault="00F709E4" w:rsidP="00EA579E">
      <w:pPr>
        <w:pStyle w:val="F2-ZkladnText"/>
        <w:rPr>
          <w:rFonts w:ascii="Calibri Light" w:hAnsi="Calibri Light" w:cs="Calibri Light"/>
          <w:i/>
          <w:sz w:val="20"/>
        </w:rPr>
      </w:pPr>
    </w:p>
    <w:p w14:paraId="7C166C85" w14:textId="02DE7A04" w:rsidR="00EA579E" w:rsidRPr="00C70E11" w:rsidRDefault="00EA579E" w:rsidP="00EA579E">
      <w:pPr>
        <w:pStyle w:val="F2-ZkladnText"/>
        <w:rPr>
          <w:rFonts w:ascii="Calibri Light" w:hAnsi="Calibri Light" w:cs="Calibri Light"/>
          <w:b/>
          <w:bCs/>
          <w:i/>
          <w:sz w:val="20"/>
        </w:rPr>
      </w:pPr>
      <w:r w:rsidRPr="00C70E11">
        <w:rPr>
          <w:rFonts w:ascii="Calibri Light" w:hAnsi="Calibri Light" w:cs="Calibri Light"/>
          <w:b/>
          <w:bCs/>
          <w:sz w:val="20"/>
        </w:rPr>
        <w:t>SLLA s.r.o.</w:t>
      </w:r>
      <w:r w:rsidRPr="00C70E11">
        <w:rPr>
          <w:rFonts w:ascii="Calibri Light" w:hAnsi="Calibri Light" w:cs="Calibri Light"/>
          <w:b/>
          <w:bCs/>
          <w:sz w:val="20"/>
        </w:rPr>
        <w:t xml:space="preserve"> – individuálne </w:t>
      </w:r>
      <w:r w:rsidR="00C70E11" w:rsidRPr="00C70E11">
        <w:rPr>
          <w:rFonts w:ascii="Calibri Light" w:hAnsi="Calibri Light" w:cs="Calibri Light"/>
          <w:b/>
          <w:bCs/>
          <w:sz w:val="20"/>
        </w:rPr>
        <w:t>odporúčania:</w:t>
      </w:r>
    </w:p>
    <w:p w14:paraId="74677965" w14:textId="104429A7"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 xml:space="preserve">Komisia hodnotí návrh ako koncepčne vyspelý. Zvažuje však </w:t>
      </w:r>
      <w:proofErr w:type="spellStart"/>
      <w:r w:rsidRPr="00A82AF2">
        <w:rPr>
          <w:rFonts w:ascii="Calibri Light" w:eastAsia="Lucida Sans Unicode" w:hAnsi="Calibri Light" w:cs="Calibri Light"/>
          <w:bCs/>
          <w:kern w:val="24"/>
        </w:rPr>
        <w:t>presaditeľnosť</w:t>
      </w:r>
      <w:proofErr w:type="spellEnd"/>
      <w:r w:rsidRPr="00A82AF2">
        <w:rPr>
          <w:rFonts w:ascii="Calibri Light" w:eastAsia="Lucida Sans Unicode" w:hAnsi="Calibri Light" w:cs="Calibri Light"/>
          <w:bCs/>
          <w:kern w:val="24"/>
        </w:rPr>
        <w:t xml:space="preserve"> radikálneho prístupu ku koncepcii dopravy, kde sa ráta s vylúčením prakticky všetkých stojísk z priestoru Nového Bulváru a s ich nahradením na </w:t>
      </w:r>
      <w:proofErr w:type="spellStart"/>
      <w:r w:rsidRPr="00A82AF2">
        <w:rPr>
          <w:rFonts w:ascii="Calibri Light" w:eastAsia="Lucida Sans Unicode" w:hAnsi="Calibri Light" w:cs="Calibri Light"/>
          <w:bCs/>
          <w:kern w:val="24"/>
        </w:rPr>
        <w:t>zjednosmernenej</w:t>
      </w:r>
      <w:proofErr w:type="spellEnd"/>
      <w:r w:rsidRPr="00A82AF2">
        <w:rPr>
          <w:rFonts w:ascii="Calibri Light" w:eastAsia="Lucida Sans Unicode" w:hAnsi="Calibri Light" w:cs="Calibri Light"/>
          <w:bCs/>
          <w:kern w:val="24"/>
        </w:rPr>
        <w:t xml:space="preserve"> ulici Juraja </w:t>
      </w:r>
      <w:proofErr w:type="spellStart"/>
      <w:r w:rsidRPr="00A82AF2">
        <w:rPr>
          <w:rFonts w:ascii="Calibri Light" w:eastAsia="Lucida Sans Unicode" w:hAnsi="Calibri Light" w:cs="Calibri Light"/>
          <w:bCs/>
          <w:kern w:val="24"/>
        </w:rPr>
        <w:t>Fándlyho</w:t>
      </w:r>
      <w:proofErr w:type="spellEnd"/>
      <w:r w:rsidRPr="00A82AF2">
        <w:rPr>
          <w:rFonts w:ascii="Calibri Light" w:eastAsia="Lucida Sans Unicode" w:hAnsi="Calibri Light" w:cs="Calibri Light"/>
          <w:bCs/>
          <w:kern w:val="24"/>
        </w:rPr>
        <w:t>. Komisia zastáva názor, že v určitej miere by mal byť umožnený vstup aj pobyt automobilom na Novom Bulvári, samozrejme, v redukovanej podobe oproti terajšiemu stavu, kedy je automobilová doprava dominantná.</w:t>
      </w:r>
    </w:p>
    <w:p w14:paraId="40A91D37" w14:textId="3E4EF595"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 xml:space="preserve">Je potrebné aby finálny návrh preukázal realizovateľnosť. Návrh </w:t>
      </w:r>
      <w:proofErr w:type="spellStart"/>
      <w:r w:rsidRPr="00A82AF2">
        <w:rPr>
          <w:rFonts w:ascii="Calibri Light" w:eastAsia="Lucida Sans Unicode" w:hAnsi="Calibri Light" w:cs="Calibri Light"/>
          <w:bCs/>
          <w:kern w:val="24"/>
        </w:rPr>
        <w:t>zjednosmernenia</w:t>
      </w:r>
      <w:proofErr w:type="spellEnd"/>
      <w:r w:rsidRPr="00A82AF2">
        <w:rPr>
          <w:rFonts w:ascii="Calibri Light" w:eastAsia="Lucida Sans Unicode" w:hAnsi="Calibri Light" w:cs="Calibri Light"/>
          <w:bCs/>
          <w:kern w:val="24"/>
        </w:rPr>
        <w:t xml:space="preserve"> ulice </w:t>
      </w:r>
      <w:proofErr w:type="spellStart"/>
      <w:r w:rsidRPr="00A82AF2">
        <w:rPr>
          <w:rFonts w:ascii="Calibri Light" w:eastAsia="Lucida Sans Unicode" w:hAnsi="Calibri Light" w:cs="Calibri Light"/>
          <w:bCs/>
          <w:kern w:val="24"/>
        </w:rPr>
        <w:t>J.Fándlyho</w:t>
      </w:r>
      <w:proofErr w:type="spellEnd"/>
      <w:r w:rsidRPr="00A82AF2">
        <w:rPr>
          <w:rFonts w:ascii="Calibri Light" w:eastAsia="Lucida Sans Unicode" w:hAnsi="Calibri Light" w:cs="Calibri Light"/>
          <w:bCs/>
          <w:kern w:val="24"/>
        </w:rPr>
        <w:t xml:space="preserve">  je síce zaujímavý, ale nie je realizovateľný v čase keď sa bude realizovať Nový Bulvár. (Plochy parkovísk, potrebných na ul. A. Bulvára, je možné v budúcnosti zmeniť na iné využitie, tak ako sú navrhované v koncepte).   </w:t>
      </w:r>
    </w:p>
    <w:p w14:paraId="32D294AF" w14:textId="307E3DAA"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Vo finálnom návrhu riešenia je potrebné preukázať reálne napojenie na existujúce premostenie ul. Mostná a takisto napojenie na spojnicu medzi OC TEMPO a Galériou Silvia.</w:t>
      </w:r>
    </w:p>
    <w:p w14:paraId="539EBEE9" w14:textId="70CB13C9"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 xml:space="preserve">V rámci dopravnej schémy komisia odporúča umožnenie kratšieho </w:t>
      </w:r>
      <w:proofErr w:type="spellStart"/>
      <w:r w:rsidRPr="00A82AF2">
        <w:rPr>
          <w:rFonts w:ascii="Calibri Light" w:eastAsia="Lucida Sans Unicode" w:hAnsi="Calibri Light" w:cs="Calibri Light"/>
          <w:bCs/>
          <w:kern w:val="24"/>
        </w:rPr>
        <w:t>zokruhovania</w:t>
      </w:r>
      <w:proofErr w:type="spellEnd"/>
      <w:r w:rsidRPr="00A82AF2">
        <w:rPr>
          <w:rFonts w:ascii="Calibri Light" w:eastAsia="Lucida Sans Unicode" w:hAnsi="Calibri Light" w:cs="Calibri Light"/>
          <w:bCs/>
          <w:kern w:val="24"/>
        </w:rPr>
        <w:t xml:space="preserve"> jednosmerných ulíc na Novom Bulvári tak, aby sa znížila potreba otáčania sa áut prostredníctvom objazdu celého okruhu. Konkrétne ide o prepojenie dopravy v strednej časti Ul. A. Bernoláka tak, aby doprava nemusela ísť až na koniec ulice, ale aby bolo umožnené otočenie (návrat) na Ul. </w:t>
      </w:r>
      <w:proofErr w:type="spellStart"/>
      <w:r w:rsidRPr="00A82AF2">
        <w:rPr>
          <w:rFonts w:ascii="Calibri Light" w:eastAsia="Lucida Sans Unicode" w:hAnsi="Calibri Light" w:cs="Calibri Light"/>
          <w:bCs/>
          <w:kern w:val="24"/>
        </w:rPr>
        <w:t>Fándlyho</w:t>
      </w:r>
      <w:proofErr w:type="spellEnd"/>
      <w:r w:rsidRPr="00A82AF2">
        <w:rPr>
          <w:rFonts w:ascii="Calibri Light" w:eastAsia="Lucida Sans Unicode" w:hAnsi="Calibri Light" w:cs="Calibri Light"/>
          <w:bCs/>
          <w:kern w:val="24"/>
        </w:rPr>
        <w:t>.</w:t>
      </w:r>
    </w:p>
    <w:p w14:paraId="0C0ED979" w14:textId="73E3932A"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 xml:space="preserve">Myšlienka spoločného užívania priestoru je vítaný a vysoko pozitívny cieľ, avšak je otázne, či pri súčasnom spôsobe užívania verejných priestranstiev je vôbec možné predloženú ideu demokratizácie verejného priestoru dosiahnuť bez toho, aby v praxi pribudli fyzické zábrany znemožňujúce parkovanie a pojazd vozidiel mimo vyhradených plôch. A prípadné zásahy by degradovali celkové vyznenie idey. </w:t>
      </w:r>
    </w:p>
    <w:p w14:paraId="30B9AEDB" w14:textId="7D61000F"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Rozsah zelene je považovaný za vítaný a primeraný.</w:t>
      </w:r>
    </w:p>
    <w:p w14:paraId="5E75CE5D" w14:textId="42DC2846" w:rsidR="00A82AF2"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Komisia odporúča zváženie voľby niektorých funkčných plôch v území (</w:t>
      </w:r>
      <w:proofErr w:type="spellStart"/>
      <w:r w:rsidRPr="00A82AF2">
        <w:rPr>
          <w:rFonts w:ascii="Calibri Light" w:eastAsia="Lucida Sans Unicode" w:hAnsi="Calibri Light" w:cs="Calibri Light"/>
          <w:bCs/>
          <w:kern w:val="24"/>
        </w:rPr>
        <w:t>skate</w:t>
      </w:r>
      <w:proofErr w:type="spellEnd"/>
      <w:r w:rsidRPr="00A82AF2">
        <w:rPr>
          <w:rFonts w:ascii="Calibri Light" w:eastAsia="Lucida Sans Unicode" w:hAnsi="Calibri Light" w:cs="Calibri Light"/>
          <w:bCs/>
          <w:kern w:val="24"/>
        </w:rPr>
        <w:t xml:space="preserve"> park, multifunkčné ihrisko), považuje ich za príliš neformálne a skôr vhodné pre použitie vo vnútri obytných súborov. Komisia zastáva názor, že Nový Bulvár má mať o niečo formálnejší – mestotvornejší charakter, viac zodpovedajúci významu územia.</w:t>
      </w:r>
    </w:p>
    <w:p w14:paraId="66D9ECB0" w14:textId="4B6EB9C3" w:rsidR="00C70E11" w:rsidRPr="00A82AF2" w:rsidRDefault="00A82AF2" w:rsidP="00187B4A">
      <w:pPr>
        <w:pStyle w:val="Odsekzoznamu"/>
        <w:widowControl w:val="0"/>
        <w:numPr>
          <w:ilvl w:val="0"/>
          <w:numId w:val="48"/>
        </w:numPr>
        <w:suppressAutoHyphens/>
        <w:autoSpaceDE w:val="0"/>
        <w:jc w:val="both"/>
        <w:rPr>
          <w:rFonts w:ascii="Calibri Light" w:eastAsia="Lucida Sans Unicode" w:hAnsi="Calibri Light" w:cs="Calibri Light"/>
          <w:bCs/>
          <w:kern w:val="24"/>
        </w:rPr>
      </w:pPr>
      <w:r w:rsidRPr="00A82AF2">
        <w:rPr>
          <w:rFonts w:ascii="Calibri Light" w:eastAsia="Lucida Sans Unicode" w:hAnsi="Calibri Light" w:cs="Calibri Light"/>
          <w:bCs/>
          <w:kern w:val="24"/>
        </w:rPr>
        <w:t xml:space="preserve">Návrh tzv. katalyzátorov považuje komisia v dlhodobom horizonte za </w:t>
      </w:r>
      <w:proofErr w:type="spellStart"/>
      <w:r w:rsidRPr="00A82AF2">
        <w:rPr>
          <w:rFonts w:ascii="Calibri Light" w:eastAsia="Lucida Sans Unicode" w:hAnsi="Calibri Light" w:cs="Calibri Light"/>
          <w:bCs/>
          <w:kern w:val="24"/>
        </w:rPr>
        <w:t>rozvojaschopný</w:t>
      </w:r>
      <w:proofErr w:type="spellEnd"/>
      <w:r w:rsidRPr="00A82AF2">
        <w:rPr>
          <w:rFonts w:ascii="Calibri Light" w:eastAsia="Lucida Sans Unicode" w:hAnsi="Calibri Light" w:cs="Calibri Light"/>
          <w:bCs/>
          <w:kern w:val="24"/>
        </w:rPr>
        <w:t xml:space="preserve"> nápad, avšak v krátkodobom a strednodobom horizonte za nerealizovateľný. Návrh úprav verejných priestranstiev by mal byť uspôsobený tomu, že bude dlhodobo (možno navždy) plnohodnotne fungovať bez realizácie katalyzátorov.</w:t>
      </w:r>
    </w:p>
    <w:p w14:paraId="04C632FE" w14:textId="77777777" w:rsidR="00C70E11" w:rsidRDefault="00C70E11" w:rsidP="00291D7B">
      <w:pPr>
        <w:widowControl w:val="0"/>
        <w:suppressAutoHyphens/>
        <w:autoSpaceDE w:val="0"/>
        <w:rPr>
          <w:rFonts w:ascii="Calibri Light" w:eastAsia="Lucida Sans Unicode" w:hAnsi="Calibri Light" w:cs="Calibri Light"/>
          <w:bCs/>
          <w:kern w:val="24"/>
        </w:rPr>
      </w:pPr>
    </w:p>
    <w:p w14:paraId="66670CAB" w14:textId="77777777" w:rsidR="00C70E11" w:rsidRDefault="00C70E11" w:rsidP="00291D7B">
      <w:pPr>
        <w:widowControl w:val="0"/>
        <w:suppressAutoHyphens/>
        <w:autoSpaceDE w:val="0"/>
        <w:rPr>
          <w:rFonts w:ascii="Calibri Light" w:eastAsia="Lucida Sans Unicode" w:hAnsi="Calibri Light" w:cs="Calibri Light"/>
          <w:bCs/>
          <w:kern w:val="24"/>
        </w:rPr>
      </w:pPr>
    </w:p>
    <w:p w14:paraId="5F0BEF88" w14:textId="5C081056" w:rsidR="00744631" w:rsidRDefault="00744631" w:rsidP="00F709E4">
      <w:pPr>
        <w:widowControl w:val="0"/>
        <w:suppressAutoHyphens/>
        <w:autoSpaceDE w:val="0"/>
        <w:ind w:left="720"/>
        <w:rPr>
          <w:rFonts w:ascii="Calibri Light" w:eastAsia="Lucida Sans Unicode" w:hAnsi="Calibri Light" w:cs="Calibri Light"/>
          <w:bCs/>
          <w:kern w:val="24"/>
        </w:rPr>
      </w:pPr>
    </w:p>
    <w:p w14:paraId="0FB98AA2" w14:textId="77777777" w:rsidR="00F709E4" w:rsidRDefault="00F709E4" w:rsidP="00291D7B">
      <w:pPr>
        <w:widowControl w:val="0"/>
        <w:suppressAutoHyphens/>
        <w:autoSpaceDE w:val="0"/>
        <w:rPr>
          <w:rFonts w:ascii="Calibri Light" w:eastAsia="Lucida Sans Unicode" w:hAnsi="Calibri Light" w:cs="Calibri Light"/>
          <w:bCs/>
          <w:kern w:val="24"/>
        </w:rPr>
      </w:pPr>
    </w:p>
    <w:p w14:paraId="6FC6A051" w14:textId="77777777" w:rsidR="00F709E4" w:rsidRDefault="00F709E4" w:rsidP="00291D7B">
      <w:pPr>
        <w:widowControl w:val="0"/>
        <w:suppressAutoHyphens/>
        <w:autoSpaceDE w:val="0"/>
        <w:rPr>
          <w:rFonts w:ascii="Calibri Light" w:eastAsia="Lucida Sans Unicode" w:hAnsi="Calibri Light" w:cs="Calibri Light"/>
          <w:bCs/>
          <w:kern w:val="24"/>
        </w:rPr>
      </w:pPr>
    </w:p>
    <w:p w14:paraId="5A4C903F" w14:textId="77777777" w:rsidR="00F709E4" w:rsidRDefault="00F709E4" w:rsidP="00291D7B">
      <w:pPr>
        <w:widowControl w:val="0"/>
        <w:suppressAutoHyphens/>
        <w:autoSpaceDE w:val="0"/>
        <w:rPr>
          <w:rFonts w:ascii="Calibri Light" w:eastAsia="Lucida Sans Unicode" w:hAnsi="Calibri Light" w:cs="Calibri Light"/>
          <w:bCs/>
          <w:kern w:val="24"/>
        </w:rPr>
      </w:pPr>
    </w:p>
    <w:p w14:paraId="2042A55F" w14:textId="77777777" w:rsidR="00F709E4" w:rsidRPr="00291D7B" w:rsidRDefault="00F709E4" w:rsidP="00291D7B">
      <w:pPr>
        <w:widowControl w:val="0"/>
        <w:suppressAutoHyphens/>
        <w:autoSpaceDE w:val="0"/>
        <w:rPr>
          <w:rFonts w:ascii="Calibri Light" w:eastAsia="Lucida Sans Unicode" w:hAnsi="Calibri Light" w:cs="Calibri Light"/>
          <w:bCs/>
          <w:kern w:val="24"/>
        </w:rPr>
      </w:pPr>
    </w:p>
    <w:p w14:paraId="67F10DB8" w14:textId="77777777" w:rsidR="00291D7B" w:rsidRPr="00FF4491" w:rsidRDefault="00291D7B" w:rsidP="00FF4491">
      <w:pPr>
        <w:pStyle w:val="F2-ZkladnText"/>
        <w:rPr>
          <w:rFonts w:ascii="Calibri Light" w:hAnsi="Calibri Light" w:cs="Calibri Light"/>
          <w:b/>
          <w:sz w:val="20"/>
        </w:rPr>
      </w:pPr>
      <w:r w:rsidRPr="00291D7B">
        <w:rPr>
          <w:rFonts w:ascii="Calibri Light" w:hAnsi="Calibri Light" w:cs="Calibri Light"/>
          <w:b/>
          <w:sz w:val="20"/>
        </w:rPr>
        <w:t>Členovia komisie :</w:t>
      </w:r>
    </w:p>
    <w:p w14:paraId="25A83977" w14:textId="77777777" w:rsidR="00291D7B" w:rsidRDefault="00291D7B" w:rsidP="00291D7B">
      <w:pPr>
        <w:widowControl w:val="0"/>
        <w:suppressAutoHyphens/>
        <w:autoSpaceDE w:val="0"/>
        <w:spacing w:before="240" w:after="240"/>
        <w:rPr>
          <w:rFonts w:ascii="Calibri Light" w:eastAsia="Lucida Sans Unicode" w:hAnsi="Calibri Light" w:cs="Calibri Light"/>
          <w:bCs/>
          <w:kern w:val="24"/>
        </w:rPr>
      </w:pPr>
      <w:r w:rsidRPr="00291D7B">
        <w:rPr>
          <w:rFonts w:ascii="Calibri Light" w:eastAsia="Lucida Sans Unicode" w:hAnsi="Calibri Light" w:cs="Calibri Light"/>
          <w:bCs/>
          <w:kern w:val="24"/>
        </w:rPr>
        <w:t>Mgr. Pet</w:t>
      </w:r>
      <w:r w:rsidR="004066E5">
        <w:rPr>
          <w:rFonts w:ascii="Calibri Light" w:eastAsia="Lucida Sans Unicode" w:hAnsi="Calibri Light" w:cs="Calibri Light"/>
          <w:bCs/>
          <w:kern w:val="24"/>
        </w:rPr>
        <w:t>e</w:t>
      </w:r>
      <w:r w:rsidRPr="00291D7B">
        <w:rPr>
          <w:rFonts w:ascii="Calibri Light" w:eastAsia="Lucida Sans Unicode" w:hAnsi="Calibri Light" w:cs="Calibri Light"/>
          <w:bCs/>
          <w:kern w:val="24"/>
        </w:rPr>
        <w:t xml:space="preserve">r </w:t>
      </w:r>
      <w:proofErr w:type="spellStart"/>
      <w:r w:rsidRPr="00291D7B">
        <w:rPr>
          <w:rFonts w:ascii="Calibri Light" w:eastAsia="Lucida Sans Unicode" w:hAnsi="Calibri Light" w:cs="Calibri Light"/>
          <w:bCs/>
          <w:kern w:val="24"/>
        </w:rPr>
        <w:t>Fiabáne</w:t>
      </w:r>
      <w:proofErr w:type="spellEnd"/>
      <w:r w:rsidRPr="00291D7B">
        <w:rPr>
          <w:rFonts w:ascii="Calibri Light" w:eastAsia="Lucida Sans Unicode" w:hAnsi="Calibri Light" w:cs="Calibri Light"/>
          <w:bCs/>
          <w:kern w:val="24"/>
        </w:rPr>
        <w:tab/>
      </w:r>
      <w:r>
        <w:rPr>
          <w:rFonts w:ascii="Calibri Light" w:eastAsia="Lucida Sans Unicode"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podpis ........</w:t>
      </w:r>
      <w:r w:rsidR="003F79D2">
        <w:rPr>
          <w:rFonts w:ascii="Calibri Light" w:eastAsia="Lucida Sans Unicode" w:hAnsi="Calibri Light" w:cs="Calibri Light"/>
          <w:bCs/>
          <w:kern w:val="24"/>
        </w:rPr>
        <w:t>........................................</w:t>
      </w:r>
    </w:p>
    <w:p w14:paraId="41B15A1B" w14:textId="77777777" w:rsidR="00291D7B" w:rsidRPr="00291D7B" w:rsidRDefault="00291D7B" w:rsidP="00291D7B">
      <w:pPr>
        <w:widowControl w:val="0"/>
        <w:suppressAutoHyphens/>
        <w:autoSpaceDE w:val="0"/>
        <w:spacing w:before="240" w:after="240"/>
        <w:rPr>
          <w:rFonts w:ascii="Calibri Light" w:eastAsia="Lucida Sans Unicode" w:hAnsi="Calibri Light" w:cs="Calibri Light"/>
          <w:bCs/>
          <w:kern w:val="24"/>
        </w:rPr>
      </w:pPr>
      <w:r w:rsidRPr="00291D7B">
        <w:rPr>
          <w:rFonts w:ascii="Calibri Light" w:eastAsia="Lucida Sans Unicode" w:hAnsi="Calibri Light" w:cs="Calibri Light"/>
          <w:bCs/>
          <w:kern w:val="24"/>
        </w:rPr>
        <w:t xml:space="preserve">Ing. arch. Dušan </w:t>
      </w:r>
      <w:proofErr w:type="spellStart"/>
      <w:r w:rsidRPr="00291D7B">
        <w:rPr>
          <w:rFonts w:ascii="Calibri Light" w:eastAsia="Lucida Sans Unicode" w:hAnsi="Calibri Light" w:cs="Calibri Light"/>
          <w:bCs/>
          <w:kern w:val="24"/>
        </w:rPr>
        <w:t>Šimun</w:t>
      </w:r>
      <w:proofErr w:type="spellEnd"/>
      <w:r w:rsidRPr="00291D7B">
        <w:rPr>
          <w:rFonts w:ascii="Calibri Light" w:eastAsia="Lucida Sans Unicode" w:hAnsi="Calibri Light" w:cs="Calibri Light"/>
          <w:bCs/>
          <w:kern w:val="24"/>
        </w:rPr>
        <w:t xml:space="preserve"> </w:t>
      </w:r>
      <w:r w:rsidRPr="00291D7B">
        <w:rPr>
          <w:rFonts w:ascii="Calibri Light" w:eastAsia="Lucida Sans Unicode"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ab/>
        <w:t>podpis ................................................</w:t>
      </w:r>
    </w:p>
    <w:p w14:paraId="4BDA8969" w14:textId="77777777" w:rsidR="00291D7B" w:rsidRPr="00291D7B" w:rsidRDefault="00291D7B" w:rsidP="00291D7B">
      <w:pPr>
        <w:widowControl w:val="0"/>
        <w:suppressAutoHyphens/>
        <w:autoSpaceDE w:val="0"/>
        <w:spacing w:before="240" w:after="240"/>
        <w:rPr>
          <w:rFonts w:ascii="Calibri Light" w:hAnsi="Calibri Light" w:cs="Calibri Light"/>
          <w:bCs/>
          <w:kern w:val="24"/>
        </w:rPr>
      </w:pPr>
      <w:r w:rsidRPr="00291D7B">
        <w:rPr>
          <w:rFonts w:ascii="Calibri Light" w:eastAsia="Lucida Sans Unicode" w:hAnsi="Calibri Light" w:cs="Calibri Light"/>
          <w:bCs/>
          <w:kern w:val="24"/>
        </w:rPr>
        <w:t xml:space="preserve">Ing. arch. Rudolf </w:t>
      </w:r>
      <w:proofErr w:type="spellStart"/>
      <w:r w:rsidRPr="00291D7B">
        <w:rPr>
          <w:rFonts w:ascii="Calibri Light" w:eastAsia="Lucida Sans Unicode" w:hAnsi="Calibri Light" w:cs="Calibri Light"/>
          <w:bCs/>
          <w:kern w:val="24"/>
        </w:rPr>
        <w:t>Chodelka</w:t>
      </w:r>
      <w:proofErr w:type="spellEnd"/>
      <w:r>
        <w:rPr>
          <w:rFonts w:ascii="Calibri Light" w:eastAsia="Lucida Sans Unicode" w:hAnsi="Calibri Light" w:cs="Calibri Light"/>
          <w:bCs/>
          <w:kern w:val="24"/>
        </w:rPr>
        <w:tab/>
      </w:r>
      <w:r>
        <w:rPr>
          <w:rFonts w:ascii="Calibri Light" w:eastAsia="Lucida Sans Unicode"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podpis ................................................</w:t>
      </w:r>
    </w:p>
    <w:p w14:paraId="19D6658D" w14:textId="77777777" w:rsidR="00291D7B" w:rsidRPr="00291D7B" w:rsidRDefault="00291D7B" w:rsidP="00291D7B">
      <w:pPr>
        <w:widowControl w:val="0"/>
        <w:suppressAutoHyphens/>
        <w:autoSpaceDE w:val="0"/>
        <w:spacing w:before="240" w:after="240"/>
        <w:rPr>
          <w:rFonts w:ascii="Calibri Light" w:eastAsia="Lucida Sans Unicode" w:hAnsi="Calibri Light" w:cs="Calibri Light"/>
          <w:bCs/>
          <w:kern w:val="24"/>
        </w:rPr>
      </w:pPr>
      <w:r w:rsidRPr="00291D7B">
        <w:rPr>
          <w:rFonts w:ascii="Calibri Light" w:eastAsia="Lucida Sans Unicode" w:hAnsi="Calibri Light" w:cs="Calibri Light"/>
          <w:bCs/>
          <w:kern w:val="24"/>
        </w:rPr>
        <w:t xml:space="preserve">Ing. arch. Peter </w:t>
      </w:r>
      <w:proofErr w:type="spellStart"/>
      <w:r w:rsidRPr="00291D7B">
        <w:rPr>
          <w:rFonts w:ascii="Calibri Light" w:eastAsia="Lucida Sans Unicode" w:hAnsi="Calibri Light" w:cs="Calibri Light"/>
          <w:bCs/>
          <w:kern w:val="24"/>
        </w:rPr>
        <w:t>Lényi</w:t>
      </w:r>
      <w:proofErr w:type="spellEnd"/>
      <w:r w:rsidRPr="00291D7B">
        <w:rPr>
          <w:rFonts w:ascii="Calibri Light" w:eastAsia="Lucida Sans Unicode" w:hAnsi="Calibri Light" w:cs="Calibri Light"/>
          <w:bCs/>
          <w:kern w:val="24"/>
        </w:rPr>
        <w:t xml:space="preserve"> </w:t>
      </w:r>
      <w:r w:rsidRPr="00291D7B">
        <w:rPr>
          <w:rFonts w:ascii="Calibri Light" w:eastAsia="Lucida Sans Unicode" w:hAnsi="Calibri Light" w:cs="Calibri Light"/>
          <w:bCs/>
          <w:kern w:val="24"/>
        </w:rPr>
        <w:tab/>
      </w:r>
      <w:r>
        <w:rPr>
          <w:rFonts w:ascii="Calibri Light" w:eastAsia="Lucida Sans Unicode"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podpis ................................................</w:t>
      </w:r>
    </w:p>
    <w:p w14:paraId="510294FC" w14:textId="77777777" w:rsidR="00291D7B" w:rsidRPr="00FF4491" w:rsidRDefault="00291D7B" w:rsidP="00FF4491">
      <w:pPr>
        <w:widowControl w:val="0"/>
        <w:suppressAutoHyphens/>
        <w:autoSpaceDE w:val="0"/>
        <w:spacing w:before="240" w:after="240"/>
        <w:rPr>
          <w:rFonts w:ascii="Calibri Light" w:hAnsi="Calibri Light" w:cs="Calibri Light"/>
          <w:bCs/>
          <w:kern w:val="24"/>
        </w:rPr>
      </w:pPr>
      <w:r w:rsidRPr="00291D7B">
        <w:rPr>
          <w:rFonts w:ascii="Calibri Light" w:eastAsia="Lucida Sans Unicode" w:hAnsi="Calibri Light" w:cs="Calibri Light"/>
          <w:bCs/>
          <w:kern w:val="24"/>
        </w:rPr>
        <w:t xml:space="preserve">Ing. Michal </w:t>
      </w:r>
      <w:proofErr w:type="spellStart"/>
      <w:r w:rsidRPr="00291D7B">
        <w:rPr>
          <w:rFonts w:ascii="Calibri Light" w:eastAsia="Lucida Sans Unicode" w:hAnsi="Calibri Light" w:cs="Calibri Light"/>
          <w:bCs/>
          <w:kern w:val="24"/>
        </w:rPr>
        <w:t>Marcinov</w:t>
      </w:r>
      <w:proofErr w:type="spellEnd"/>
      <w:r>
        <w:rPr>
          <w:rFonts w:ascii="Calibri Light" w:eastAsia="Lucida Sans Unicode" w:hAnsi="Calibri Light" w:cs="Calibri Light"/>
          <w:bCs/>
          <w:kern w:val="24"/>
        </w:rPr>
        <w:tab/>
      </w:r>
      <w:r>
        <w:rPr>
          <w:rFonts w:ascii="Calibri Light" w:eastAsia="Lucida Sans Unicode"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podpis ................................................</w:t>
      </w:r>
    </w:p>
    <w:p w14:paraId="39BF9ADB" w14:textId="77777777" w:rsidR="008278C2" w:rsidRDefault="008278C2" w:rsidP="00291D7B">
      <w:pPr>
        <w:numPr>
          <w:ilvl w:val="1"/>
          <w:numId w:val="0"/>
        </w:numPr>
        <w:tabs>
          <w:tab w:val="num" w:pos="360"/>
        </w:tabs>
        <w:autoSpaceDE w:val="0"/>
        <w:spacing w:before="240" w:after="240"/>
        <w:ind w:left="360" w:hanging="360"/>
        <w:rPr>
          <w:rFonts w:ascii="Calibri Light" w:hAnsi="Calibri Light" w:cs="Calibri Light"/>
          <w:b/>
          <w:bCs/>
          <w:kern w:val="24"/>
        </w:rPr>
      </w:pPr>
    </w:p>
    <w:p w14:paraId="6B1A5B50" w14:textId="173079DC" w:rsidR="00291D7B" w:rsidRPr="00291D7B" w:rsidRDefault="00291D7B" w:rsidP="00291D7B">
      <w:pPr>
        <w:numPr>
          <w:ilvl w:val="1"/>
          <w:numId w:val="0"/>
        </w:numPr>
        <w:tabs>
          <w:tab w:val="num" w:pos="360"/>
        </w:tabs>
        <w:autoSpaceDE w:val="0"/>
        <w:spacing w:before="240" w:after="240"/>
        <w:ind w:left="360" w:hanging="360"/>
        <w:rPr>
          <w:rFonts w:ascii="Calibri Light" w:hAnsi="Calibri Light" w:cs="Calibri Light"/>
          <w:b/>
          <w:bCs/>
          <w:kern w:val="24"/>
        </w:rPr>
      </w:pPr>
      <w:r>
        <w:rPr>
          <w:rFonts w:ascii="Calibri Light" w:hAnsi="Calibri Light" w:cs="Calibri Light"/>
          <w:b/>
          <w:bCs/>
          <w:kern w:val="24"/>
        </w:rPr>
        <w:lastRenderedPageBreak/>
        <w:t>N</w:t>
      </w:r>
      <w:r w:rsidRPr="00291D7B">
        <w:rPr>
          <w:rFonts w:ascii="Calibri Light" w:hAnsi="Calibri Light" w:cs="Calibri Light"/>
          <w:b/>
          <w:bCs/>
          <w:kern w:val="24"/>
        </w:rPr>
        <w:t>áhradníci členov komisie:</w:t>
      </w:r>
    </w:p>
    <w:p w14:paraId="6D2E0F1C" w14:textId="77777777" w:rsidR="00291D7B" w:rsidRPr="00291D7B" w:rsidRDefault="00291D7B" w:rsidP="00291D7B">
      <w:pPr>
        <w:widowControl w:val="0"/>
        <w:suppressAutoHyphens/>
        <w:autoSpaceDE w:val="0"/>
        <w:spacing w:before="240" w:after="240"/>
        <w:rPr>
          <w:rFonts w:ascii="Calibri Light" w:hAnsi="Calibri Light" w:cs="Calibri Light"/>
          <w:bCs/>
          <w:kern w:val="24"/>
        </w:rPr>
      </w:pPr>
      <w:r w:rsidRPr="00291D7B">
        <w:rPr>
          <w:rFonts w:ascii="Calibri Light" w:hAnsi="Calibri Light" w:cs="Calibri Light"/>
          <w:bCs/>
          <w:kern w:val="24"/>
        </w:rPr>
        <w:t xml:space="preserve">Ing. arch. Peter Nezval </w:t>
      </w:r>
      <w:r>
        <w:rPr>
          <w:rFonts w:ascii="Calibri Light" w:hAnsi="Calibri Light" w:cs="Calibri Light"/>
          <w:bCs/>
          <w:kern w:val="24"/>
        </w:rPr>
        <w:tab/>
      </w:r>
      <w:r>
        <w:rPr>
          <w:rFonts w:ascii="Calibri Light"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podpis ................................................</w:t>
      </w:r>
    </w:p>
    <w:p w14:paraId="1B06998A" w14:textId="77777777" w:rsidR="00291D7B" w:rsidRPr="00FF4491" w:rsidRDefault="00291D7B" w:rsidP="00FF4491">
      <w:pPr>
        <w:widowControl w:val="0"/>
        <w:suppressAutoHyphens/>
        <w:autoSpaceDE w:val="0"/>
        <w:spacing w:before="240" w:after="240"/>
        <w:rPr>
          <w:rFonts w:ascii="Calibri Light" w:hAnsi="Calibri Light" w:cs="Calibri Light"/>
          <w:bCs/>
          <w:kern w:val="24"/>
        </w:rPr>
      </w:pPr>
      <w:r w:rsidRPr="00291D7B">
        <w:rPr>
          <w:rFonts w:ascii="Calibri Light" w:hAnsi="Calibri Light" w:cs="Calibri Light"/>
          <w:bCs/>
          <w:kern w:val="24"/>
        </w:rPr>
        <w:t xml:space="preserve">Ing. Michal </w:t>
      </w:r>
      <w:proofErr w:type="spellStart"/>
      <w:r w:rsidRPr="00291D7B">
        <w:rPr>
          <w:rFonts w:ascii="Calibri Light" w:hAnsi="Calibri Light" w:cs="Calibri Light"/>
          <w:bCs/>
          <w:kern w:val="24"/>
        </w:rPr>
        <w:t>Berger</w:t>
      </w:r>
      <w:proofErr w:type="spellEnd"/>
      <w:r>
        <w:rPr>
          <w:rFonts w:ascii="Calibri Light" w:hAnsi="Calibri Light" w:cs="Calibri Light"/>
          <w:bCs/>
          <w:kern w:val="24"/>
        </w:rPr>
        <w:tab/>
      </w:r>
      <w:r>
        <w:rPr>
          <w:rFonts w:ascii="Calibri Light" w:hAnsi="Calibri Light" w:cs="Calibri Light"/>
          <w:bCs/>
          <w:kern w:val="24"/>
        </w:rPr>
        <w:tab/>
      </w:r>
      <w:r>
        <w:rPr>
          <w:rFonts w:ascii="Calibri Light" w:eastAsia="Lucida Sans Unicode" w:hAnsi="Calibri Light" w:cs="Calibri Light"/>
          <w:bCs/>
          <w:kern w:val="24"/>
        </w:rPr>
        <w:tab/>
      </w:r>
      <w:r w:rsidR="00DF3EAF">
        <w:rPr>
          <w:rFonts w:ascii="Calibri Light" w:eastAsia="Lucida Sans Unicode" w:hAnsi="Calibri Light" w:cs="Calibri Light"/>
          <w:bCs/>
          <w:kern w:val="24"/>
        </w:rPr>
        <w:tab/>
      </w:r>
      <w:r>
        <w:rPr>
          <w:rFonts w:ascii="Calibri Light" w:eastAsia="Lucida Sans Unicode" w:hAnsi="Calibri Light" w:cs="Calibri Light"/>
          <w:bCs/>
          <w:kern w:val="24"/>
        </w:rPr>
        <w:t xml:space="preserve">podpis </w:t>
      </w:r>
      <w:r w:rsidR="00FF4491">
        <w:rPr>
          <w:rFonts w:ascii="Calibri Light" w:eastAsia="Lucida Sans Unicode" w:hAnsi="Calibri Light" w:cs="Calibri Light"/>
          <w:bCs/>
          <w:kern w:val="24"/>
        </w:rPr>
        <w:t>................................................</w:t>
      </w:r>
    </w:p>
    <w:p w14:paraId="673CFA0E" w14:textId="77777777" w:rsidR="00291D7B" w:rsidRPr="00291D7B" w:rsidRDefault="00291D7B" w:rsidP="00291D7B">
      <w:pPr>
        <w:widowControl w:val="0"/>
        <w:suppressAutoHyphens/>
        <w:autoSpaceDE w:val="0"/>
        <w:spacing w:before="240" w:after="240"/>
        <w:rPr>
          <w:rFonts w:ascii="Calibri Light" w:hAnsi="Calibri Light" w:cs="Calibri Light"/>
          <w:b/>
          <w:bCs/>
          <w:kern w:val="24"/>
        </w:rPr>
      </w:pPr>
      <w:r w:rsidRPr="00291D7B">
        <w:rPr>
          <w:rFonts w:ascii="Calibri Light" w:hAnsi="Calibri Light" w:cs="Calibri Light"/>
          <w:b/>
          <w:bCs/>
          <w:kern w:val="24"/>
        </w:rPr>
        <w:t>Pomocné orgány komisie:</w:t>
      </w:r>
    </w:p>
    <w:p w14:paraId="2951CA65" w14:textId="77777777" w:rsidR="00291D7B" w:rsidRPr="00DF5CE8" w:rsidRDefault="00291D7B" w:rsidP="00291D7B">
      <w:pPr>
        <w:widowControl w:val="0"/>
        <w:suppressAutoHyphens/>
        <w:autoSpaceDE w:val="0"/>
        <w:spacing w:before="240" w:after="240"/>
        <w:rPr>
          <w:rFonts w:ascii="Calibri Light" w:hAnsi="Calibri Light" w:cs="Calibri Light"/>
        </w:rPr>
      </w:pPr>
      <w:r w:rsidRPr="00DF5CE8">
        <w:rPr>
          <w:rFonts w:ascii="Calibri Light" w:hAnsi="Calibri Light" w:cs="Calibri Light"/>
          <w:bCs/>
          <w:kern w:val="24"/>
        </w:rPr>
        <w:t>Ing. Branislav Šarmír</w:t>
      </w:r>
      <w:r>
        <w:rPr>
          <w:rFonts w:ascii="Calibri Light" w:hAnsi="Calibri Light" w:cs="Calibri Light"/>
        </w:rPr>
        <w:t xml:space="preserve">, </w:t>
      </w:r>
      <w:r w:rsidRPr="00DF5CE8">
        <w:rPr>
          <w:rFonts w:ascii="Calibri Light" w:hAnsi="Calibri Light" w:cs="Calibri Light"/>
        </w:rPr>
        <w:t xml:space="preserve">sekretár </w:t>
      </w:r>
      <w:r>
        <w:rPr>
          <w:rFonts w:ascii="Calibri Light" w:hAnsi="Calibri Light" w:cs="Calibri Light"/>
        </w:rPr>
        <w:tab/>
      </w:r>
      <w:r>
        <w:rPr>
          <w:rFonts w:ascii="Calibri Light" w:hAnsi="Calibri Light" w:cs="Calibri Light"/>
        </w:rPr>
        <w:tab/>
      </w:r>
      <w:r>
        <w:rPr>
          <w:rFonts w:ascii="Calibri Light" w:eastAsia="Lucida Sans Unicode" w:hAnsi="Calibri Light" w:cs="Calibri Light"/>
          <w:bCs/>
          <w:kern w:val="24"/>
        </w:rPr>
        <w:tab/>
        <w:t>podpis ................................................</w:t>
      </w:r>
    </w:p>
    <w:p w14:paraId="41CE6054" w14:textId="77777777" w:rsidR="00291D7B" w:rsidRPr="00291D7B" w:rsidRDefault="00291D7B" w:rsidP="00291D7B">
      <w:pPr>
        <w:widowControl w:val="0"/>
        <w:suppressAutoHyphens/>
        <w:autoSpaceDE w:val="0"/>
        <w:spacing w:before="240" w:after="240"/>
        <w:rPr>
          <w:rFonts w:ascii="Calibri Light" w:hAnsi="Calibri Light" w:cs="Calibri Light"/>
        </w:rPr>
      </w:pPr>
      <w:r w:rsidRPr="00291D7B">
        <w:rPr>
          <w:rFonts w:ascii="Calibri Light" w:hAnsi="Calibri Light" w:cs="Calibri Light"/>
        </w:rPr>
        <w:t xml:space="preserve">Ing. arch. Júlia </w:t>
      </w:r>
      <w:proofErr w:type="spellStart"/>
      <w:r w:rsidRPr="00291D7B">
        <w:rPr>
          <w:rFonts w:ascii="Calibri Light" w:hAnsi="Calibri Light" w:cs="Calibri Light"/>
        </w:rPr>
        <w:t>Durdyová</w:t>
      </w:r>
      <w:proofErr w:type="spellEnd"/>
      <w:r w:rsidRPr="00291D7B">
        <w:rPr>
          <w:rFonts w:ascii="Calibri Light" w:hAnsi="Calibri Light" w:cs="Calibri Light"/>
        </w:rPr>
        <w:t>, overovateľka</w:t>
      </w:r>
      <w:r>
        <w:rPr>
          <w:rFonts w:ascii="Calibri Light" w:hAnsi="Calibri Light" w:cs="Calibri Light"/>
        </w:rPr>
        <w:tab/>
      </w:r>
      <w:r>
        <w:rPr>
          <w:rFonts w:ascii="Calibri Light" w:eastAsia="Lucida Sans Unicode" w:hAnsi="Calibri Light" w:cs="Calibri Light"/>
          <w:bCs/>
          <w:kern w:val="24"/>
        </w:rPr>
        <w:tab/>
        <w:t>podpis ................................................</w:t>
      </w:r>
    </w:p>
    <w:p w14:paraId="255255FA" w14:textId="77777777" w:rsidR="007E202F" w:rsidRPr="00DF5CE8" w:rsidRDefault="00291D7B" w:rsidP="00291D7B">
      <w:pPr>
        <w:widowControl w:val="0"/>
        <w:suppressAutoHyphens/>
        <w:autoSpaceDE w:val="0"/>
        <w:spacing w:before="240" w:after="240"/>
        <w:rPr>
          <w:rFonts w:ascii="Calibri Light" w:hAnsi="Calibri Light" w:cs="Calibri Light"/>
        </w:rPr>
      </w:pPr>
      <w:r w:rsidRPr="00291D7B">
        <w:rPr>
          <w:rFonts w:ascii="Calibri Light" w:hAnsi="Calibri Light" w:cs="Calibri Light"/>
        </w:rPr>
        <w:t>Mgr. Marek Halmo, overovateľ</w:t>
      </w:r>
      <w:r>
        <w:rPr>
          <w:rFonts w:ascii="Calibri Light" w:hAnsi="Calibri Light" w:cs="Calibri Light"/>
        </w:rPr>
        <w:tab/>
      </w:r>
      <w:r>
        <w:rPr>
          <w:rFonts w:ascii="Calibri Light" w:hAnsi="Calibri Light" w:cs="Calibri Light"/>
        </w:rPr>
        <w:tab/>
      </w:r>
      <w:r>
        <w:rPr>
          <w:rFonts w:ascii="Calibri Light" w:eastAsia="Lucida Sans Unicode" w:hAnsi="Calibri Light" w:cs="Calibri Light"/>
          <w:bCs/>
          <w:kern w:val="24"/>
        </w:rPr>
        <w:tab/>
        <w:t>podpis ..............</w:t>
      </w:r>
      <w:r w:rsidR="003F79D2">
        <w:rPr>
          <w:rFonts w:ascii="Calibri Light" w:eastAsia="Lucida Sans Unicode" w:hAnsi="Calibri Light" w:cs="Calibri Light"/>
          <w:bCs/>
          <w:kern w:val="24"/>
        </w:rPr>
        <w:t>neprítomný</w:t>
      </w:r>
      <w:r>
        <w:rPr>
          <w:rFonts w:ascii="Calibri Light" w:eastAsia="Lucida Sans Unicode" w:hAnsi="Calibri Light" w:cs="Calibri Light"/>
          <w:bCs/>
          <w:kern w:val="24"/>
        </w:rPr>
        <w:t>...............</w:t>
      </w:r>
    </w:p>
    <w:p w14:paraId="62B91B07" w14:textId="77777777" w:rsidR="00407998" w:rsidRDefault="00407998" w:rsidP="00347269">
      <w:pPr>
        <w:pStyle w:val="F2-ZkladnText"/>
        <w:rPr>
          <w:rFonts w:ascii="Calibri Light" w:hAnsi="Calibri Light" w:cs="Calibri Light"/>
          <w:sz w:val="20"/>
        </w:rPr>
      </w:pPr>
    </w:p>
    <w:p w14:paraId="724ED91F" w14:textId="77777777" w:rsidR="00FF4491" w:rsidRPr="00DF5CE8" w:rsidRDefault="00FF4491" w:rsidP="00347269">
      <w:pPr>
        <w:pStyle w:val="F2-ZkladnText"/>
        <w:rPr>
          <w:rFonts w:ascii="Calibri Light" w:hAnsi="Calibri Light" w:cs="Calibri Light"/>
          <w:sz w:val="20"/>
        </w:rPr>
      </w:pPr>
      <w:r>
        <w:rPr>
          <w:rFonts w:ascii="Calibri Light" w:hAnsi="Calibri Light" w:cs="Calibri Light"/>
          <w:sz w:val="20"/>
        </w:rPr>
        <w:t xml:space="preserve">Koniec zápisu. </w:t>
      </w:r>
    </w:p>
    <w:sectPr w:rsidR="00FF4491" w:rsidRPr="00DF5CE8" w:rsidSect="007A55A8">
      <w:footerReference w:type="even" r:id="rId8"/>
      <w:footerReference w:type="default" r:id="rId9"/>
      <w:headerReference w:type="first" r:id="rId10"/>
      <w:pgSz w:w="11906" w:h="16838"/>
      <w:pgMar w:top="1418" w:right="1134" w:bottom="1418" w:left="1134" w:header="357"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DCB8" w14:textId="77777777" w:rsidR="005E586A" w:rsidRDefault="005E586A">
      <w:r>
        <w:separator/>
      </w:r>
    </w:p>
  </w:endnote>
  <w:endnote w:type="continuationSeparator" w:id="0">
    <w:p w14:paraId="7362F5FB" w14:textId="77777777" w:rsidR="005E586A" w:rsidRDefault="005E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704525300"/>
      <w:docPartObj>
        <w:docPartGallery w:val="Page Numbers (Bottom of Page)"/>
        <w:docPartUnique/>
      </w:docPartObj>
    </w:sdtPr>
    <w:sdtContent>
      <w:p w14:paraId="7C9680F6" w14:textId="77777777" w:rsidR="00291D7B" w:rsidRDefault="00291D7B" w:rsidP="00F81DB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4DE478B" w14:textId="77777777" w:rsidR="00291D7B" w:rsidRDefault="00291D7B" w:rsidP="00291D7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Fonts w:ascii="Calibri Light" w:hAnsi="Calibri Light" w:cs="Calibri Light"/>
      </w:rPr>
      <w:id w:val="1662035291"/>
      <w:docPartObj>
        <w:docPartGallery w:val="Page Numbers (Bottom of Page)"/>
        <w:docPartUnique/>
      </w:docPartObj>
    </w:sdtPr>
    <w:sdtContent>
      <w:p w14:paraId="08941287" w14:textId="5BC58E21" w:rsidR="00291D7B" w:rsidRPr="00291D7B" w:rsidRDefault="00291D7B" w:rsidP="00F81DB2">
        <w:pPr>
          <w:pStyle w:val="Pta"/>
          <w:framePr w:wrap="none" w:vAnchor="text" w:hAnchor="margin" w:xAlign="right" w:y="1"/>
          <w:rPr>
            <w:rStyle w:val="slostrany"/>
            <w:rFonts w:ascii="Calibri Light" w:hAnsi="Calibri Light" w:cs="Calibri Light"/>
          </w:rPr>
        </w:pPr>
        <w:r w:rsidRPr="00291D7B">
          <w:rPr>
            <w:rStyle w:val="slostrany"/>
            <w:rFonts w:ascii="Calibri Light" w:hAnsi="Calibri Light" w:cs="Calibri Light"/>
          </w:rPr>
          <w:fldChar w:fldCharType="begin"/>
        </w:r>
        <w:r w:rsidRPr="00291D7B">
          <w:rPr>
            <w:rStyle w:val="slostrany"/>
            <w:rFonts w:ascii="Calibri Light" w:hAnsi="Calibri Light" w:cs="Calibri Light"/>
          </w:rPr>
          <w:instrText xml:space="preserve"> PAGE </w:instrText>
        </w:r>
        <w:r w:rsidRPr="00291D7B">
          <w:rPr>
            <w:rStyle w:val="slostrany"/>
            <w:rFonts w:ascii="Calibri Light" w:hAnsi="Calibri Light" w:cs="Calibri Light"/>
          </w:rPr>
          <w:fldChar w:fldCharType="separate"/>
        </w:r>
        <w:r w:rsidR="00B01689">
          <w:rPr>
            <w:rStyle w:val="slostrany"/>
            <w:rFonts w:ascii="Calibri Light" w:hAnsi="Calibri Light" w:cs="Calibri Light"/>
            <w:noProof/>
          </w:rPr>
          <w:t>2</w:t>
        </w:r>
        <w:r w:rsidRPr="00291D7B">
          <w:rPr>
            <w:rStyle w:val="slostrany"/>
            <w:rFonts w:ascii="Calibri Light" w:hAnsi="Calibri Light" w:cs="Calibri Light"/>
          </w:rPr>
          <w:fldChar w:fldCharType="end"/>
        </w:r>
      </w:p>
    </w:sdtContent>
  </w:sdt>
  <w:p w14:paraId="33976DBB" w14:textId="77777777" w:rsidR="00291D7B" w:rsidRDefault="00291D7B" w:rsidP="00291D7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F56A0" w14:textId="77777777" w:rsidR="005E586A" w:rsidRDefault="005E586A">
      <w:r>
        <w:separator/>
      </w:r>
    </w:p>
  </w:footnote>
  <w:footnote w:type="continuationSeparator" w:id="0">
    <w:p w14:paraId="5CF4F5DF" w14:textId="77777777" w:rsidR="005E586A" w:rsidRDefault="005E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BCE0C" w14:textId="77777777" w:rsidR="00DF5CE8" w:rsidRPr="007A55A8" w:rsidRDefault="00DF5CE8" w:rsidP="00DF5CE8">
    <w:pPr>
      <w:suppressLineNumbers/>
      <w:tabs>
        <w:tab w:val="center" w:pos="4536"/>
        <w:tab w:val="right" w:pos="9072"/>
      </w:tabs>
      <w:spacing w:before="200"/>
      <w:rPr>
        <w:rFonts w:asciiTheme="minorHAnsi" w:eastAsiaTheme="minorEastAsia" w:hAnsiTheme="minorHAnsi" w:cstheme="minorBidi"/>
        <w:sz w:val="24"/>
        <w:szCs w:val="24"/>
      </w:rPr>
    </w:pPr>
    <w:r>
      <w:rPr>
        <w:noProof/>
      </w:rPr>
      <w:drawing>
        <wp:inline distT="0" distB="0" distL="0" distR="0" wp14:anchorId="24F6C6FE" wp14:editId="2A3CD664">
          <wp:extent cx="1387642" cy="537711"/>
          <wp:effectExtent l="0" t="0" r="0" b="0"/>
          <wp:docPr id="3" name="Obrázok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399090" cy="542147"/>
                  </a:xfrm>
                  <a:prstGeom prst="rect">
                    <a:avLst/>
                  </a:prstGeom>
                </pic:spPr>
              </pic:pic>
            </a:graphicData>
          </a:graphic>
        </wp:inline>
      </w:drawing>
    </w:r>
    <w:r w:rsidR="007A55A8">
      <w:rPr>
        <w:rFonts w:asciiTheme="minorHAnsi" w:eastAsiaTheme="minorEastAsia" w:hAnsiTheme="minorHAnsi" w:cstheme="minorBidi"/>
      </w:rPr>
      <w:t xml:space="preserve">  </w:t>
    </w:r>
    <w:r w:rsidR="007A55A8" w:rsidRPr="009A2F5F">
      <w:rPr>
        <w:rFonts w:asciiTheme="minorHAnsi" w:eastAsiaTheme="minorEastAsia" w:hAnsiTheme="minorHAnsi" w:cstheme="minorBidi"/>
      </w:rPr>
      <w:tab/>
    </w:r>
  </w:p>
  <w:p w14:paraId="64FC60FF" w14:textId="77777777" w:rsidR="007A55A8" w:rsidRPr="007A55A8" w:rsidRDefault="007A55A8" w:rsidP="007A55A8">
    <w:pPr>
      <w:suppressLineNumbers/>
      <w:tabs>
        <w:tab w:val="center" w:pos="4536"/>
        <w:tab w:val="right" w:pos="9072"/>
      </w:tabs>
      <w:spacing w:line="276" w:lineRule="auto"/>
      <w:jc w:val="right"/>
      <w:rPr>
        <w:rFonts w:asciiTheme="minorHAnsi" w:eastAsiaTheme="minorEastAsia" w:hAnsiTheme="minorHAnsi" w:cstheme="min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B439AA"/>
    <w:multiLevelType w:val="hybridMultilevel"/>
    <w:tmpl w:val="4426B8BE"/>
    <w:lvl w:ilvl="0" w:tplc="25DA6C62">
      <w:start w:val="1"/>
      <w:numFmt w:val="decimal"/>
      <w:lvlText w:val="%1."/>
      <w:lvlJc w:val="left"/>
      <w:pPr>
        <w:tabs>
          <w:tab w:val="num" w:pos="360"/>
        </w:tabs>
        <w:ind w:left="360" w:hanging="360"/>
      </w:pPr>
      <w:rPr>
        <w:rFonts w:ascii="Arial" w:eastAsia="Times New Roman" w:hAnsi="Arial" w:cs="Arial" w:hint="default"/>
        <w:b/>
      </w:rPr>
    </w:lvl>
    <w:lvl w:ilvl="1" w:tplc="37B68FCA">
      <w:start w:val="1"/>
      <w:numFmt w:val="lowerLetter"/>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E03A76"/>
    <w:multiLevelType w:val="hybridMultilevel"/>
    <w:tmpl w:val="14FA055C"/>
    <w:lvl w:ilvl="0" w:tplc="4ACAA7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5E4A72"/>
    <w:multiLevelType w:val="hybridMultilevel"/>
    <w:tmpl w:val="202EC798"/>
    <w:lvl w:ilvl="0" w:tplc="71BC9484">
      <w:start w:val="1"/>
      <w:numFmt w:val="bullet"/>
      <w:lvlText w:val="-"/>
      <w:lvlJc w:val="left"/>
      <w:pPr>
        <w:ind w:left="720" w:hanging="360"/>
      </w:pPr>
      <w:rPr>
        <w:rFonts w:ascii="Calibri Light" w:eastAsia="Times New Roman" w:hAnsi="Calibri Light" w:cs="Calibri Light" w:hint="default"/>
        <w:b w:val="0"/>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60132A"/>
    <w:multiLevelType w:val="hybridMultilevel"/>
    <w:tmpl w:val="BA78018E"/>
    <w:lvl w:ilvl="0" w:tplc="9C6EC268">
      <w:start w:val="81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2787D"/>
    <w:multiLevelType w:val="multilevel"/>
    <w:tmpl w:val="267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B5F82"/>
    <w:multiLevelType w:val="multilevel"/>
    <w:tmpl w:val="B76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16A08"/>
    <w:multiLevelType w:val="hybridMultilevel"/>
    <w:tmpl w:val="7B947D62"/>
    <w:lvl w:ilvl="0" w:tplc="462A09A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402905"/>
    <w:multiLevelType w:val="hybridMultilevel"/>
    <w:tmpl w:val="B8A2A2FE"/>
    <w:lvl w:ilvl="0" w:tplc="23781FC4">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136C4B79"/>
    <w:multiLevelType w:val="hybridMultilevel"/>
    <w:tmpl w:val="37AE96DC"/>
    <w:lvl w:ilvl="0" w:tplc="15329D54">
      <w:start w:val="8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735B9D"/>
    <w:multiLevelType w:val="multilevel"/>
    <w:tmpl w:val="CD1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617E6"/>
    <w:multiLevelType w:val="hybridMultilevel"/>
    <w:tmpl w:val="21E493A6"/>
    <w:lvl w:ilvl="0" w:tplc="23781FC4">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1A9E660D"/>
    <w:multiLevelType w:val="hybridMultilevel"/>
    <w:tmpl w:val="5A6C5640"/>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10706"/>
    <w:multiLevelType w:val="hybridMultilevel"/>
    <w:tmpl w:val="0610E2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CA27F4"/>
    <w:multiLevelType w:val="hybridMultilevel"/>
    <w:tmpl w:val="9F7ABA32"/>
    <w:lvl w:ilvl="0" w:tplc="EB96923C">
      <w:start w:val="814"/>
      <w:numFmt w:val="bullet"/>
      <w:lvlText w:val="-"/>
      <w:lvlJc w:val="left"/>
      <w:pPr>
        <w:tabs>
          <w:tab w:val="num" w:pos="540"/>
        </w:tabs>
        <w:ind w:left="540" w:hanging="360"/>
      </w:pPr>
      <w:rPr>
        <w:rFonts w:ascii="Times New Roman" w:eastAsia="Times New Roman" w:hAnsi="Times New Roman" w:cs="Times New Roman"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1921C73"/>
    <w:multiLevelType w:val="hybridMultilevel"/>
    <w:tmpl w:val="0C68401A"/>
    <w:lvl w:ilvl="0" w:tplc="44AAA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87130C8"/>
    <w:multiLevelType w:val="hybridMultilevel"/>
    <w:tmpl w:val="6004CE6C"/>
    <w:lvl w:ilvl="0" w:tplc="041B000F">
      <w:start w:val="1"/>
      <w:numFmt w:val="decimal"/>
      <w:lvlText w:val="%1."/>
      <w:lvlJc w:val="left"/>
      <w:pPr>
        <w:tabs>
          <w:tab w:val="num" w:pos="1080"/>
        </w:tabs>
        <w:ind w:left="1080" w:hanging="360"/>
      </w:pPr>
      <w:rPr>
        <w:rFonts w:hint="default"/>
        <w:b/>
        <w:sz w:val="20"/>
      </w:rPr>
    </w:lvl>
    <w:lvl w:ilvl="1" w:tplc="2B4AFACC">
      <w:start w:val="1"/>
      <w:numFmt w:val="lowerLetter"/>
      <w:lvlText w:val="%2)"/>
      <w:lvlJc w:val="left"/>
      <w:pPr>
        <w:tabs>
          <w:tab w:val="num" w:pos="1800"/>
        </w:tabs>
        <w:ind w:left="1800" w:hanging="360"/>
      </w:pPr>
      <w:rPr>
        <w:rFonts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D92D6C"/>
    <w:multiLevelType w:val="multilevel"/>
    <w:tmpl w:val="79E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16385"/>
    <w:multiLevelType w:val="hybridMultilevel"/>
    <w:tmpl w:val="F1ACE036"/>
    <w:lvl w:ilvl="0" w:tplc="86E8D6F4">
      <w:start w:val="1"/>
      <w:numFmt w:val="decimal"/>
      <w:lvlText w:val="1%1"/>
      <w:lvlJc w:val="left"/>
      <w:pPr>
        <w:tabs>
          <w:tab w:val="num" w:pos="1080"/>
        </w:tabs>
        <w:ind w:left="1080" w:hanging="360"/>
      </w:pPr>
      <w:rPr>
        <w:rFonts w:eastAsia="Times New Roman" w:hint="default"/>
        <w:b/>
        <w:sz w:val="20"/>
      </w:rPr>
    </w:lvl>
    <w:lvl w:ilvl="1" w:tplc="2B4AFACC">
      <w:start w:val="1"/>
      <w:numFmt w:val="lowerLetter"/>
      <w:lvlText w:val="%2)"/>
      <w:lvlJc w:val="left"/>
      <w:pPr>
        <w:tabs>
          <w:tab w:val="num" w:pos="1800"/>
        </w:tabs>
        <w:ind w:left="1800" w:hanging="360"/>
      </w:pPr>
      <w:rPr>
        <w:rFonts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7410FA"/>
    <w:multiLevelType w:val="hybridMultilevel"/>
    <w:tmpl w:val="4360307A"/>
    <w:lvl w:ilvl="0" w:tplc="781093F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45AC2"/>
    <w:multiLevelType w:val="hybridMultilevel"/>
    <w:tmpl w:val="DACC45A0"/>
    <w:lvl w:ilvl="0" w:tplc="B4AE1682">
      <w:start w:val="94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771D5"/>
    <w:multiLevelType w:val="hybridMultilevel"/>
    <w:tmpl w:val="1B34FF7C"/>
    <w:lvl w:ilvl="0" w:tplc="85FA712E">
      <w:start w:val="1"/>
      <w:numFmt w:val="decimal"/>
      <w:lvlText w:val="%1."/>
      <w:lvlJc w:val="left"/>
      <w:pPr>
        <w:tabs>
          <w:tab w:val="num" w:pos="1080"/>
        </w:tabs>
        <w:ind w:left="1080" w:hanging="360"/>
      </w:pPr>
      <w:rPr>
        <w:rFonts w:ascii="Arial" w:eastAsia="Times New Roman" w:hAnsi="Arial" w:cs="Arial" w:hint="default"/>
        <w:b/>
      </w:rPr>
    </w:lvl>
    <w:lvl w:ilvl="1" w:tplc="2B4AFACC">
      <w:start w:val="1"/>
      <w:numFmt w:val="lowerLetter"/>
      <w:lvlText w:val="%2)"/>
      <w:lvlJc w:val="left"/>
      <w:pPr>
        <w:tabs>
          <w:tab w:val="num" w:pos="1800"/>
        </w:tabs>
        <w:ind w:left="1800" w:hanging="360"/>
      </w:pPr>
      <w:rPr>
        <w:rFonts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EB60B5"/>
    <w:multiLevelType w:val="hybridMultilevel"/>
    <w:tmpl w:val="B6F8DB52"/>
    <w:lvl w:ilvl="0" w:tplc="4ACAA7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8C5233A"/>
    <w:multiLevelType w:val="hybridMultilevel"/>
    <w:tmpl w:val="37DEB628"/>
    <w:lvl w:ilvl="0" w:tplc="4ACAA7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CE3129B"/>
    <w:multiLevelType w:val="hybridMultilevel"/>
    <w:tmpl w:val="FFA275AC"/>
    <w:lvl w:ilvl="0" w:tplc="23781F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C74C89"/>
    <w:multiLevelType w:val="multilevel"/>
    <w:tmpl w:val="D43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00DCD"/>
    <w:multiLevelType w:val="multilevel"/>
    <w:tmpl w:val="491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A71897"/>
    <w:multiLevelType w:val="multilevel"/>
    <w:tmpl w:val="238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547629"/>
    <w:multiLevelType w:val="multilevel"/>
    <w:tmpl w:val="A0BE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5916D9"/>
    <w:multiLevelType w:val="hybridMultilevel"/>
    <w:tmpl w:val="60B0AC70"/>
    <w:lvl w:ilvl="0" w:tplc="4ACAA78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C7274"/>
    <w:multiLevelType w:val="hybridMultilevel"/>
    <w:tmpl w:val="CA2C89B0"/>
    <w:lvl w:ilvl="0" w:tplc="23781FC4">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0FB7075"/>
    <w:multiLevelType w:val="multilevel"/>
    <w:tmpl w:val="F076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4E6A22"/>
    <w:multiLevelType w:val="multilevel"/>
    <w:tmpl w:val="E27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FA468E"/>
    <w:multiLevelType w:val="multilevel"/>
    <w:tmpl w:val="E39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960E42"/>
    <w:multiLevelType w:val="multilevel"/>
    <w:tmpl w:val="475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3B6920"/>
    <w:multiLevelType w:val="hybridMultilevel"/>
    <w:tmpl w:val="78AA704A"/>
    <w:lvl w:ilvl="0" w:tplc="4ACAA7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4710BFA"/>
    <w:multiLevelType w:val="hybridMultilevel"/>
    <w:tmpl w:val="F294A32E"/>
    <w:lvl w:ilvl="0" w:tplc="0630BB52">
      <w:start w:val="8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390CD7"/>
    <w:multiLevelType w:val="hybridMultilevel"/>
    <w:tmpl w:val="00D09C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6EA7822"/>
    <w:multiLevelType w:val="multilevel"/>
    <w:tmpl w:val="FFD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D9369D"/>
    <w:multiLevelType w:val="hybridMultilevel"/>
    <w:tmpl w:val="BD7CD036"/>
    <w:lvl w:ilvl="0" w:tplc="00589000">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0" w15:restartNumberingAfterBreak="0">
    <w:nsid w:val="705653A8"/>
    <w:multiLevelType w:val="multilevel"/>
    <w:tmpl w:val="338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352B5D"/>
    <w:multiLevelType w:val="multilevel"/>
    <w:tmpl w:val="A4B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B20EC9"/>
    <w:multiLevelType w:val="multilevel"/>
    <w:tmpl w:val="AA0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A862A0"/>
    <w:multiLevelType w:val="multilevel"/>
    <w:tmpl w:val="BA0C11DE"/>
    <w:lvl w:ilvl="0">
      <w:start w:val="1"/>
      <w:numFmt w:val="bullet"/>
      <w:lvlText w:val=""/>
      <w:lvlJc w:val="left"/>
      <w:pPr>
        <w:ind w:left="144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4" w15:restartNumberingAfterBreak="0">
    <w:nsid w:val="7B2057A8"/>
    <w:multiLevelType w:val="hybridMultilevel"/>
    <w:tmpl w:val="9224ED08"/>
    <w:lvl w:ilvl="0" w:tplc="EC1C97D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55F0B"/>
    <w:multiLevelType w:val="multilevel"/>
    <w:tmpl w:val="F81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A7365D"/>
    <w:multiLevelType w:val="hybridMultilevel"/>
    <w:tmpl w:val="CDA00FEC"/>
    <w:lvl w:ilvl="0" w:tplc="C22818C0">
      <w:start w:val="82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71104"/>
    <w:multiLevelType w:val="hybridMultilevel"/>
    <w:tmpl w:val="408CBF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0104850">
    <w:abstractNumId w:val="46"/>
  </w:num>
  <w:num w:numId="2" w16cid:durableId="731124430">
    <w:abstractNumId w:val="29"/>
  </w:num>
  <w:num w:numId="3" w16cid:durableId="1434743621">
    <w:abstractNumId w:val="39"/>
  </w:num>
  <w:num w:numId="4" w16cid:durableId="583220909">
    <w:abstractNumId w:val="4"/>
  </w:num>
  <w:num w:numId="5" w16cid:durableId="340401807">
    <w:abstractNumId w:val="7"/>
  </w:num>
  <w:num w:numId="6" w16cid:durableId="1028798893">
    <w:abstractNumId w:val="20"/>
  </w:num>
  <w:num w:numId="7" w16cid:durableId="364016614">
    <w:abstractNumId w:val="19"/>
  </w:num>
  <w:num w:numId="8" w16cid:durableId="598760026">
    <w:abstractNumId w:val="37"/>
  </w:num>
  <w:num w:numId="9" w16cid:durableId="1950426248">
    <w:abstractNumId w:val="14"/>
  </w:num>
  <w:num w:numId="10" w16cid:durableId="1084490413">
    <w:abstractNumId w:val="44"/>
  </w:num>
  <w:num w:numId="11" w16cid:durableId="103228627">
    <w:abstractNumId w:val="36"/>
  </w:num>
  <w:num w:numId="12" w16cid:durableId="1263031455">
    <w:abstractNumId w:val="9"/>
  </w:num>
  <w:num w:numId="13" w16cid:durableId="697505786">
    <w:abstractNumId w:val="13"/>
  </w:num>
  <w:num w:numId="14" w16cid:durableId="584460253">
    <w:abstractNumId w:val="15"/>
  </w:num>
  <w:num w:numId="15" w16cid:durableId="360470591">
    <w:abstractNumId w:val="21"/>
  </w:num>
  <w:num w:numId="16" w16cid:durableId="2036691528">
    <w:abstractNumId w:val="1"/>
  </w:num>
  <w:num w:numId="17" w16cid:durableId="608510282">
    <w:abstractNumId w:val="12"/>
  </w:num>
  <w:num w:numId="18" w16cid:durableId="690647332">
    <w:abstractNumId w:val="18"/>
  </w:num>
  <w:num w:numId="19" w16cid:durableId="1014068583">
    <w:abstractNumId w:val="16"/>
  </w:num>
  <w:num w:numId="20" w16cid:durableId="1664626732">
    <w:abstractNumId w:val="47"/>
  </w:num>
  <w:num w:numId="21" w16cid:durableId="1611737842">
    <w:abstractNumId w:val="0"/>
  </w:num>
  <w:num w:numId="22" w16cid:durableId="181087381">
    <w:abstractNumId w:val="24"/>
  </w:num>
  <w:num w:numId="23" w16cid:durableId="742262416">
    <w:abstractNumId w:val="30"/>
  </w:num>
  <w:num w:numId="24" w16cid:durableId="2063796101">
    <w:abstractNumId w:val="43"/>
  </w:num>
  <w:num w:numId="25" w16cid:durableId="1777165625">
    <w:abstractNumId w:val="8"/>
  </w:num>
  <w:num w:numId="26" w16cid:durableId="924650510">
    <w:abstractNumId w:val="11"/>
  </w:num>
  <w:num w:numId="27" w16cid:durableId="2140221671">
    <w:abstractNumId w:val="3"/>
  </w:num>
  <w:num w:numId="28" w16cid:durableId="1077823972">
    <w:abstractNumId w:val="33"/>
  </w:num>
  <w:num w:numId="29" w16cid:durableId="2144762966">
    <w:abstractNumId w:val="40"/>
  </w:num>
  <w:num w:numId="30" w16cid:durableId="618879402">
    <w:abstractNumId w:val="26"/>
  </w:num>
  <w:num w:numId="31" w16cid:durableId="680622445">
    <w:abstractNumId w:val="6"/>
  </w:num>
  <w:num w:numId="32" w16cid:durableId="1760101802">
    <w:abstractNumId w:val="10"/>
  </w:num>
  <w:num w:numId="33" w16cid:durableId="1057515545">
    <w:abstractNumId w:val="5"/>
  </w:num>
  <w:num w:numId="34" w16cid:durableId="231743395">
    <w:abstractNumId w:val="38"/>
  </w:num>
  <w:num w:numId="35" w16cid:durableId="1887109492">
    <w:abstractNumId w:val="42"/>
  </w:num>
  <w:num w:numId="36" w16cid:durableId="1602109990">
    <w:abstractNumId w:val="41"/>
  </w:num>
  <w:num w:numId="37" w16cid:durableId="658309190">
    <w:abstractNumId w:val="45"/>
  </w:num>
  <w:num w:numId="38" w16cid:durableId="515271991">
    <w:abstractNumId w:val="23"/>
  </w:num>
  <w:num w:numId="39" w16cid:durableId="2132818380">
    <w:abstractNumId w:val="25"/>
  </w:num>
  <w:num w:numId="40" w16cid:durableId="902377039">
    <w:abstractNumId w:val="32"/>
  </w:num>
  <w:num w:numId="41" w16cid:durableId="228350189">
    <w:abstractNumId w:val="34"/>
  </w:num>
  <w:num w:numId="42" w16cid:durableId="687220170">
    <w:abstractNumId w:val="27"/>
  </w:num>
  <w:num w:numId="43" w16cid:durableId="668485830">
    <w:abstractNumId w:val="31"/>
  </w:num>
  <w:num w:numId="44" w16cid:durableId="1446849077">
    <w:abstractNumId w:val="28"/>
  </w:num>
  <w:num w:numId="45" w16cid:durableId="1129127846">
    <w:abstractNumId w:val="17"/>
  </w:num>
  <w:num w:numId="46" w16cid:durableId="1811509852">
    <w:abstractNumId w:val="2"/>
  </w:num>
  <w:num w:numId="47" w16cid:durableId="790901498">
    <w:abstractNumId w:val="35"/>
  </w:num>
  <w:num w:numId="48" w16cid:durableId="15051220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06"/>
    <w:rsid w:val="00005FD9"/>
    <w:rsid w:val="0002138A"/>
    <w:rsid w:val="0002625B"/>
    <w:rsid w:val="00034A9B"/>
    <w:rsid w:val="00036F71"/>
    <w:rsid w:val="00043192"/>
    <w:rsid w:val="0005038E"/>
    <w:rsid w:val="00056D38"/>
    <w:rsid w:val="00060572"/>
    <w:rsid w:val="00084B6B"/>
    <w:rsid w:val="00085241"/>
    <w:rsid w:val="00091A80"/>
    <w:rsid w:val="00091EF7"/>
    <w:rsid w:val="00093522"/>
    <w:rsid w:val="000A1A10"/>
    <w:rsid w:val="000A3CD8"/>
    <w:rsid w:val="000A6856"/>
    <w:rsid w:val="000B055D"/>
    <w:rsid w:val="000C580F"/>
    <w:rsid w:val="000D05EB"/>
    <w:rsid w:val="000D5573"/>
    <w:rsid w:val="000E07F9"/>
    <w:rsid w:val="000E292A"/>
    <w:rsid w:val="000F23E1"/>
    <w:rsid w:val="00102D4C"/>
    <w:rsid w:val="00104271"/>
    <w:rsid w:val="001079C7"/>
    <w:rsid w:val="00113196"/>
    <w:rsid w:val="0012052C"/>
    <w:rsid w:val="001213D5"/>
    <w:rsid w:val="001228E5"/>
    <w:rsid w:val="00124875"/>
    <w:rsid w:val="00137380"/>
    <w:rsid w:val="00140CD9"/>
    <w:rsid w:val="00141C63"/>
    <w:rsid w:val="001445B9"/>
    <w:rsid w:val="001629A9"/>
    <w:rsid w:val="0017085E"/>
    <w:rsid w:val="00176A48"/>
    <w:rsid w:val="0018102E"/>
    <w:rsid w:val="001857B8"/>
    <w:rsid w:val="00187B4A"/>
    <w:rsid w:val="00196124"/>
    <w:rsid w:val="00196D89"/>
    <w:rsid w:val="001A4922"/>
    <w:rsid w:val="001B679B"/>
    <w:rsid w:val="001D2634"/>
    <w:rsid w:val="001D2693"/>
    <w:rsid w:val="001D3C43"/>
    <w:rsid w:val="001F4BA6"/>
    <w:rsid w:val="001F5BB0"/>
    <w:rsid w:val="00200CFA"/>
    <w:rsid w:val="00202852"/>
    <w:rsid w:val="00203026"/>
    <w:rsid w:val="002040CA"/>
    <w:rsid w:val="00205534"/>
    <w:rsid w:val="00211DA7"/>
    <w:rsid w:val="002125D4"/>
    <w:rsid w:val="00223087"/>
    <w:rsid w:val="002250F4"/>
    <w:rsid w:val="00242C48"/>
    <w:rsid w:val="00243E67"/>
    <w:rsid w:val="002512C4"/>
    <w:rsid w:val="0025301C"/>
    <w:rsid w:val="002573D6"/>
    <w:rsid w:val="0025769E"/>
    <w:rsid w:val="0026126E"/>
    <w:rsid w:val="00261789"/>
    <w:rsid w:val="0026452A"/>
    <w:rsid w:val="00267E8E"/>
    <w:rsid w:val="00270041"/>
    <w:rsid w:val="00273031"/>
    <w:rsid w:val="00276170"/>
    <w:rsid w:val="0028240A"/>
    <w:rsid w:val="002830E4"/>
    <w:rsid w:val="00285C9D"/>
    <w:rsid w:val="00286D96"/>
    <w:rsid w:val="00291134"/>
    <w:rsid w:val="00291D7B"/>
    <w:rsid w:val="002A2ADB"/>
    <w:rsid w:val="002A7D66"/>
    <w:rsid w:val="002B4FAD"/>
    <w:rsid w:val="002B72BD"/>
    <w:rsid w:val="002C07B9"/>
    <w:rsid w:val="002C2993"/>
    <w:rsid w:val="002C3A80"/>
    <w:rsid w:val="002C75C0"/>
    <w:rsid w:val="002D456A"/>
    <w:rsid w:val="002D5BDA"/>
    <w:rsid w:val="002F14C5"/>
    <w:rsid w:val="002F6281"/>
    <w:rsid w:val="003000C6"/>
    <w:rsid w:val="003002F7"/>
    <w:rsid w:val="00307401"/>
    <w:rsid w:val="003113FA"/>
    <w:rsid w:val="003342EC"/>
    <w:rsid w:val="0033727A"/>
    <w:rsid w:val="003434AC"/>
    <w:rsid w:val="00344AFD"/>
    <w:rsid w:val="00347269"/>
    <w:rsid w:val="00363AA5"/>
    <w:rsid w:val="00364ADE"/>
    <w:rsid w:val="0037332D"/>
    <w:rsid w:val="0037332F"/>
    <w:rsid w:val="003748F7"/>
    <w:rsid w:val="00395766"/>
    <w:rsid w:val="00396F7F"/>
    <w:rsid w:val="003A1716"/>
    <w:rsid w:val="003A2BAB"/>
    <w:rsid w:val="003A4FA9"/>
    <w:rsid w:val="003B12CA"/>
    <w:rsid w:val="003B1F7F"/>
    <w:rsid w:val="003C48BC"/>
    <w:rsid w:val="003C5074"/>
    <w:rsid w:val="003D2DA2"/>
    <w:rsid w:val="003D7A08"/>
    <w:rsid w:val="003D7BC5"/>
    <w:rsid w:val="003F5BE2"/>
    <w:rsid w:val="003F79D2"/>
    <w:rsid w:val="004066E5"/>
    <w:rsid w:val="00407998"/>
    <w:rsid w:val="004151F2"/>
    <w:rsid w:val="00425D56"/>
    <w:rsid w:val="00447E68"/>
    <w:rsid w:val="00454FC4"/>
    <w:rsid w:val="00460C09"/>
    <w:rsid w:val="004710D1"/>
    <w:rsid w:val="004777C4"/>
    <w:rsid w:val="00477F18"/>
    <w:rsid w:val="00486832"/>
    <w:rsid w:val="00490832"/>
    <w:rsid w:val="00491A5E"/>
    <w:rsid w:val="00492084"/>
    <w:rsid w:val="004944EF"/>
    <w:rsid w:val="004951AE"/>
    <w:rsid w:val="004A077C"/>
    <w:rsid w:val="004A256F"/>
    <w:rsid w:val="004A559A"/>
    <w:rsid w:val="004A5FCB"/>
    <w:rsid w:val="004B0339"/>
    <w:rsid w:val="004B08E0"/>
    <w:rsid w:val="004B6367"/>
    <w:rsid w:val="004C2A45"/>
    <w:rsid w:val="004D3D48"/>
    <w:rsid w:val="004D59A9"/>
    <w:rsid w:val="004D7627"/>
    <w:rsid w:val="004E15BF"/>
    <w:rsid w:val="004E4A05"/>
    <w:rsid w:val="004E5C4C"/>
    <w:rsid w:val="004E5F60"/>
    <w:rsid w:val="004F69EF"/>
    <w:rsid w:val="005112A3"/>
    <w:rsid w:val="0051187C"/>
    <w:rsid w:val="005164A1"/>
    <w:rsid w:val="00520EAE"/>
    <w:rsid w:val="005329BD"/>
    <w:rsid w:val="0054202A"/>
    <w:rsid w:val="00542B6C"/>
    <w:rsid w:val="00545F1B"/>
    <w:rsid w:val="00553E07"/>
    <w:rsid w:val="005544F9"/>
    <w:rsid w:val="00555527"/>
    <w:rsid w:val="00557974"/>
    <w:rsid w:val="00562101"/>
    <w:rsid w:val="005650E8"/>
    <w:rsid w:val="00582553"/>
    <w:rsid w:val="00586767"/>
    <w:rsid w:val="005C34DF"/>
    <w:rsid w:val="005D09C8"/>
    <w:rsid w:val="005D1149"/>
    <w:rsid w:val="005D14AF"/>
    <w:rsid w:val="005D3541"/>
    <w:rsid w:val="005D35CD"/>
    <w:rsid w:val="005E3495"/>
    <w:rsid w:val="005E586A"/>
    <w:rsid w:val="005E6977"/>
    <w:rsid w:val="00601824"/>
    <w:rsid w:val="006033CD"/>
    <w:rsid w:val="00604928"/>
    <w:rsid w:val="0062323F"/>
    <w:rsid w:val="006310BC"/>
    <w:rsid w:val="00636BD3"/>
    <w:rsid w:val="00637789"/>
    <w:rsid w:val="006405E0"/>
    <w:rsid w:val="006457F2"/>
    <w:rsid w:val="006701CE"/>
    <w:rsid w:val="00675845"/>
    <w:rsid w:val="006774AA"/>
    <w:rsid w:val="00695371"/>
    <w:rsid w:val="0069788A"/>
    <w:rsid w:val="006A5D57"/>
    <w:rsid w:val="006B2A0B"/>
    <w:rsid w:val="006B3FD5"/>
    <w:rsid w:val="006C0AC4"/>
    <w:rsid w:val="006C33ED"/>
    <w:rsid w:val="006D1892"/>
    <w:rsid w:val="006E31D2"/>
    <w:rsid w:val="006F28EE"/>
    <w:rsid w:val="006F383B"/>
    <w:rsid w:val="00711DE7"/>
    <w:rsid w:val="0071367D"/>
    <w:rsid w:val="007420FD"/>
    <w:rsid w:val="00744631"/>
    <w:rsid w:val="00753AA7"/>
    <w:rsid w:val="00754C3E"/>
    <w:rsid w:val="00756BF8"/>
    <w:rsid w:val="00766BAA"/>
    <w:rsid w:val="00773B3B"/>
    <w:rsid w:val="0078132F"/>
    <w:rsid w:val="0079384C"/>
    <w:rsid w:val="00793BED"/>
    <w:rsid w:val="007A55A8"/>
    <w:rsid w:val="007B0BAE"/>
    <w:rsid w:val="007B572B"/>
    <w:rsid w:val="007E05A3"/>
    <w:rsid w:val="007E202F"/>
    <w:rsid w:val="007F1018"/>
    <w:rsid w:val="007F3A4E"/>
    <w:rsid w:val="007F493D"/>
    <w:rsid w:val="007F77B8"/>
    <w:rsid w:val="00817F92"/>
    <w:rsid w:val="008202BA"/>
    <w:rsid w:val="008278C2"/>
    <w:rsid w:val="0083278B"/>
    <w:rsid w:val="00833A10"/>
    <w:rsid w:val="00833B06"/>
    <w:rsid w:val="008441D6"/>
    <w:rsid w:val="008502B5"/>
    <w:rsid w:val="00855784"/>
    <w:rsid w:val="008569F3"/>
    <w:rsid w:val="00870083"/>
    <w:rsid w:val="00870632"/>
    <w:rsid w:val="008870E8"/>
    <w:rsid w:val="008A5A88"/>
    <w:rsid w:val="008A7ED4"/>
    <w:rsid w:val="008C0909"/>
    <w:rsid w:val="008C669B"/>
    <w:rsid w:val="008D2344"/>
    <w:rsid w:val="008D25D5"/>
    <w:rsid w:val="008D5DC4"/>
    <w:rsid w:val="008D73F9"/>
    <w:rsid w:val="008E03E8"/>
    <w:rsid w:val="008E430F"/>
    <w:rsid w:val="008E5316"/>
    <w:rsid w:val="00932FA8"/>
    <w:rsid w:val="00936B06"/>
    <w:rsid w:val="0094128B"/>
    <w:rsid w:val="00946568"/>
    <w:rsid w:val="009557D8"/>
    <w:rsid w:val="00962F2D"/>
    <w:rsid w:val="0096409D"/>
    <w:rsid w:val="00964DE7"/>
    <w:rsid w:val="00971989"/>
    <w:rsid w:val="009778E0"/>
    <w:rsid w:val="00980BA8"/>
    <w:rsid w:val="00986408"/>
    <w:rsid w:val="00990F38"/>
    <w:rsid w:val="009A3EE7"/>
    <w:rsid w:val="009A7FC8"/>
    <w:rsid w:val="009B53D7"/>
    <w:rsid w:val="009B7468"/>
    <w:rsid w:val="009D2270"/>
    <w:rsid w:val="009D5C72"/>
    <w:rsid w:val="009E5ABC"/>
    <w:rsid w:val="009F2A3C"/>
    <w:rsid w:val="009F542B"/>
    <w:rsid w:val="00A02F06"/>
    <w:rsid w:val="00A10361"/>
    <w:rsid w:val="00A213FA"/>
    <w:rsid w:val="00A22745"/>
    <w:rsid w:val="00A22FDB"/>
    <w:rsid w:val="00A2304D"/>
    <w:rsid w:val="00A305EC"/>
    <w:rsid w:val="00A336E9"/>
    <w:rsid w:val="00A40460"/>
    <w:rsid w:val="00A44E3E"/>
    <w:rsid w:val="00A70560"/>
    <w:rsid w:val="00A705CC"/>
    <w:rsid w:val="00A7224A"/>
    <w:rsid w:val="00A7302B"/>
    <w:rsid w:val="00A80577"/>
    <w:rsid w:val="00A82AF2"/>
    <w:rsid w:val="00A86263"/>
    <w:rsid w:val="00A8713E"/>
    <w:rsid w:val="00AB0B7B"/>
    <w:rsid w:val="00AB558F"/>
    <w:rsid w:val="00AC17CB"/>
    <w:rsid w:val="00AD00DA"/>
    <w:rsid w:val="00AD47ED"/>
    <w:rsid w:val="00AD6D19"/>
    <w:rsid w:val="00AE0DE2"/>
    <w:rsid w:val="00AE1A9C"/>
    <w:rsid w:val="00AF4986"/>
    <w:rsid w:val="00B01689"/>
    <w:rsid w:val="00B07D98"/>
    <w:rsid w:val="00B1756C"/>
    <w:rsid w:val="00B2054D"/>
    <w:rsid w:val="00B27A51"/>
    <w:rsid w:val="00B27A74"/>
    <w:rsid w:val="00B455F0"/>
    <w:rsid w:val="00B704C9"/>
    <w:rsid w:val="00B7631C"/>
    <w:rsid w:val="00B779FA"/>
    <w:rsid w:val="00B826CB"/>
    <w:rsid w:val="00B83064"/>
    <w:rsid w:val="00B94895"/>
    <w:rsid w:val="00BB4B03"/>
    <w:rsid w:val="00BB74E9"/>
    <w:rsid w:val="00BC3AB9"/>
    <w:rsid w:val="00BC41EE"/>
    <w:rsid w:val="00BC4B4D"/>
    <w:rsid w:val="00BC73A0"/>
    <w:rsid w:val="00BE530F"/>
    <w:rsid w:val="00BF0B4B"/>
    <w:rsid w:val="00BF50F0"/>
    <w:rsid w:val="00C007F4"/>
    <w:rsid w:val="00C00883"/>
    <w:rsid w:val="00C0380E"/>
    <w:rsid w:val="00C04EBC"/>
    <w:rsid w:val="00C05F8F"/>
    <w:rsid w:val="00C07094"/>
    <w:rsid w:val="00C070AA"/>
    <w:rsid w:val="00C100B9"/>
    <w:rsid w:val="00C147F6"/>
    <w:rsid w:val="00C22645"/>
    <w:rsid w:val="00C22B0D"/>
    <w:rsid w:val="00C26B3E"/>
    <w:rsid w:val="00C27E78"/>
    <w:rsid w:val="00C37A5E"/>
    <w:rsid w:val="00C46C6D"/>
    <w:rsid w:val="00C5256D"/>
    <w:rsid w:val="00C55E95"/>
    <w:rsid w:val="00C62548"/>
    <w:rsid w:val="00C63302"/>
    <w:rsid w:val="00C64857"/>
    <w:rsid w:val="00C655C4"/>
    <w:rsid w:val="00C65FA4"/>
    <w:rsid w:val="00C66274"/>
    <w:rsid w:val="00C70E11"/>
    <w:rsid w:val="00C7214E"/>
    <w:rsid w:val="00C85BA2"/>
    <w:rsid w:val="00C90C08"/>
    <w:rsid w:val="00CA1C64"/>
    <w:rsid w:val="00CA5B19"/>
    <w:rsid w:val="00CB2205"/>
    <w:rsid w:val="00CC39D5"/>
    <w:rsid w:val="00CD2221"/>
    <w:rsid w:val="00CD26A9"/>
    <w:rsid w:val="00CD73E4"/>
    <w:rsid w:val="00CE19E0"/>
    <w:rsid w:val="00CE262B"/>
    <w:rsid w:val="00CE5956"/>
    <w:rsid w:val="00CF1BFE"/>
    <w:rsid w:val="00D02624"/>
    <w:rsid w:val="00D222B8"/>
    <w:rsid w:val="00D23176"/>
    <w:rsid w:val="00D259D5"/>
    <w:rsid w:val="00D341B2"/>
    <w:rsid w:val="00D347BC"/>
    <w:rsid w:val="00D65F81"/>
    <w:rsid w:val="00D66F50"/>
    <w:rsid w:val="00D6752E"/>
    <w:rsid w:val="00D71DF2"/>
    <w:rsid w:val="00D83CB5"/>
    <w:rsid w:val="00D84CCB"/>
    <w:rsid w:val="00D87073"/>
    <w:rsid w:val="00D95403"/>
    <w:rsid w:val="00DA139D"/>
    <w:rsid w:val="00DA2E10"/>
    <w:rsid w:val="00DA3F1A"/>
    <w:rsid w:val="00DB45E0"/>
    <w:rsid w:val="00DC14D3"/>
    <w:rsid w:val="00DC7169"/>
    <w:rsid w:val="00DD7125"/>
    <w:rsid w:val="00DE3A87"/>
    <w:rsid w:val="00DE7FBA"/>
    <w:rsid w:val="00DF1E69"/>
    <w:rsid w:val="00DF3EAF"/>
    <w:rsid w:val="00DF5CE8"/>
    <w:rsid w:val="00E060CD"/>
    <w:rsid w:val="00E119D9"/>
    <w:rsid w:val="00E26CD7"/>
    <w:rsid w:val="00E311D7"/>
    <w:rsid w:val="00E436E2"/>
    <w:rsid w:val="00E52644"/>
    <w:rsid w:val="00E8095C"/>
    <w:rsid w:val="00E8208A"/>
    <w:rsid w:val="00E8706F"/>
    <w:rsid w:val="00E94D61"/>
    <w:rsid w:val="00EA579E"/>
    <w:rsid w:val="00EA75CD"/>
    <w:rsid w:val="00EC5820"/>
    <w:rsid w:val="00ED5BA7"/>
    <w:rsid w:val="00EE3E5F"/>
    <w:rsid w:val="00EE796A"/>
    <w:rsid w:val="00EF57A4"/>
    <w:rsid w:val="00F0616B"/>
    <w:rsid w:val="00F13357"/>
    <w:rsid w:val="00F25C20"/>
    <w:rsid w:val="00F2632F"/>
    <w:rsid w:val="00F63182"/>
    <w:rsid w:val="00F709E4"/>
    <w:rsid w:val="00F83156"/>
    <w:rsid w:val="00FA1406"/>
    <w:rsid w:val="00FA33FC"/>
    <w:rsid w:val="00FA51E3"/>
    <w:rsid w:val="00FA5692"/>
    <w:rsid w:val="00FB0978"/>
    <w:rsid w:val="00FC49DE"/>
    <w:rsid w:val="00FD5A54"/>
    <w:rsid w:val="00FE10B7"/>
    <w:rsid w:val="00FE7DA0"/>
    <w:rsid w:val="00FF4491"/>
    <w:rsid w:val="14DECC13"/>
    <w:rsid w:val="66A2D6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2128"/>
  <w15:docId w15:val="{66160C1A-9B09-4B57-A628-365F2947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07D98"/>
  </w:style>
  <w:style w:type="paragraph" w:styleId="Nadpis1">
    <w:name w:val="heading 1"/>
    <w:basedOn w:val="Normlny"/>
    <w:next w:val="Normlny"/>
    <w:qFormat/>
    <w:rsid w:val="0096409D"/>
    <w:pPr>
      <w:keepNext/>
      <w:outlineLvl w:val="0"/>
    </w:pPr>
    <w:rPr>
      <w:b/>
      <w:bCs/>
    </w:rPr>
  </w:style>
  <w:style w:type="paragraph" w:styleId="Nadpis2">
    <w:name w:val="heading 2"/>
    <w:basedOn w:val="Normlny"/>
    <w:next w:val="Normlny"/>
    <w:qFormat/>
    <w:rsid w:val="002D456A"/>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33B06"/>
    <w:pPr>
      <w:tabs>
        <w:tab w:val="center" w:pos="4536"/>
        <w:tab w:val="right" w:pos="9072"/>
      </w:tabs>
    </w:pPr>
  </w:style>
  <w:style w:type="paragraph" w:styleId="Pta">
    <w:name w:val="footer"/>
    <w:basedOn w:val="Normlny"/>
    <w:rsid w:val="00833B06"/>
    <w:pPr>
      <w:tabs>
        <w:tab w:val="center" w:pos="4536"/>
        <w:tab w:val="right" w:pos="9072"/>
      </w:tabs>
    </w:pPr>
  </w:style>
  <w:style w:type="character" w:styleId="Hypertextovprepojenie">
    <w:name w:val="Hyperlink"/>
    <w:rsid w:val="00833B06"/>
    <w:rPr>
      <w:color w:val="0000FF"/>
      <w:u w:val="single"/>
    </w:rPr>
  </w:style>
  <w:style w:type="paragraph" w:styleId="Nzov">
    <w:name w:val="Title"/>
    <w:basedOn w:val="Normlny"/>
    <w:qFormat/>
    <w:rsid w:val="0096409D"/>
    <w:pPr>
      <w:jc w:val="center"/>
    </w:pPr>
    <w:rPr>
      <w:sz w:val="32"/>
    </w:rPr>
  </w:style>
  <w:style w:type="paragraph" w:styleId="Zkladntext">
    <w:name w:val="Body Text"/>
    <w:basedOn w:val="Normlny"/>
    <w:rsid w:val="0096409D"/>
    <w:pPr>
      <w:jc w:val="both"/>
    </w:pPr>
  </w:style>
  <w:style w:type="paragraph" w:styleId="Textbubliny">
    <w:name w:val="Balloon Text"/>
    <w:basedOn w:val="Normlny"/>
    <w:semiHidden/>
    <w:rsid w:val="00946568"/>
    <w:rPr>
      <w:rFonts w:ascii="Tahoma" w:hAnsi="Tahoma" w:cs="Tahoma"/>
      <w:sz w:val="16"/>
      <w:szCs w:val="16"/>
    </w:rPr>
  </w:style>
  <w:style w:type="paragraph" w:styleId="Zarkazkladnhotextu">
    <w:name w:val="Body Text Indent"/>
    <w:basedOn w:val="Normlny"/>
    <w:rsid w:val="00FD5A54"/>
    <w:pPr>
      <w:spacing w:after="120"/>
      <w:ind w:left="283"/>
    </w:pPr>
  </w:style>
  <w:style w:type="character" w:styleId="Vrazn">
    <w:name w:val="Strong"/>
    <w:uiPriority w:val="22"/>
    <w:qFormat/>
    <w:rsid w:val="006B2A0B"/>
    <w:rPr>
      <w:b/>
      <w:bCs/>
    </w:rPr>
  </w:style>
  <w:style w:type="paragraph" w:styleId="Normlnywebov">
    <w:name w:val="Normal (Web)"/>
    <w:basedOn w:val="Normlny"/>
    <w:uiPriority w:val="99"/>
    <w:unhideWhenUsed/>
    <w:rsid w:val="006B2A0B"/>
    <w:pPr>
      <w:spacing w:before="100" w:beforeAutospacing="1" w:after="100" w:afterAutospacing="1"/>
    </w:pPr>
    <w:rPr>
      <w:sz w:val="24"/>
      <w:szCs w:val="24"/>
    </w:rPr>
  </w:style>
  <w:style w:type="paragraph" w:customStyle="1" w:styleId="F2-ZkladnText">
    <w:name w:val="F2-ZákladnýText"/>
    <w:basedOn w:val="Normlny"/>
    <w:rsid w:val="007E202F"/>
    <w:pPr>
      <w:jc w:val="both"/>
    </w:pPr>
    <w:rPr>
      <w:sz w:val="24"/>
    </w:rPr>
  </w:style>
  <w:style w:type="paragraph" w:styleId="Odsekzoznamu">
    <w:name w:val="List Paragraph"/>
    <w:basedOn w:val="Normlny"/>
    <w:uiPriority w:val="34"/>
    <w:qFormat/>
    <w:rsid w:val="00DF5CE8"/>
    <w:pPr>
      <w:ind w:left="720"/>
      <w:contextualSpacing/>
    </w:pPr>
  </w:style>
  <w:style w:type="character" w:styleId="slostrany">
    <w:name w:val="page number"/>
    <w:basedOn w:val="Predvolenpsmoodseku"/>
    <w:semiHidden/>
    <w:unhideWhenUsed/>
    <w:rsid w:val="00291D7B"/>
  </w:style>
  <w:style w:type="character" w:styleId="Odkaznakomentr">
    <w:name w:val="annotation reference"/>
    <w:basedOn w:val="Predvolenpsmoodseku"/>
    <w:semiHidden/>
    <w:unhideWhenUsed/>
    <w:rsid w:val="0037332F"/>
    <w:rPr>
      <w:sz w:val="16"/>
      <w:szCs w:val="16"/>
    </w:rPr>
  </w:style>
  <w:style w:type="paragraph" w:styleId="Textkomentra">
    <w:name w:val="annotation text"/>
    <w:basedOn w:val="Normlny"/>
    <w:link w:val="TextkomentraChar"/>
    <w:semiHidden/>
    <w:unhideWhenUsed/>
    <w:rsid w:val="0037332F"/>
  </w:style>
  <w:style w:type="character" w:customStyle="1" w:styleId="TextkomentraChar">
    <w:name w:val="Text komentára Char"/>
    <w:basedOn w:val="Predvolenpsmoodseku"/>
    <w:link w:val="Textkomentra"/>
    <w:semiHidden/>
    <w:rsid w:val="0037332F"/>
  </w:style>
  <w:style w:type="paragraph" w:styleId="Predmetkomentra">
    <w:name w:val="annotation subject"/>
    <w:basedOn w:val="Textkomentra"/>
    <w:next w:val="Textkomentra"/>
    <w:link w:val="PredmetkomentraChar"/>
    <w:semiHidden/>
    <w:unhideWhenUsed/>
    <w:rsid w:val="0037332F"/>
    <w:rPr>
      <w:b/>
      <w:bCs/>
    </w:rPr>
  </w:style>
  <w:style w:type="character" w:customStyle="1" w:styleId="PredmetkomentraChar">
    <w:name w:val="Predmet komentára Char"/>
    <w:basedOn w:val="TextkomentraChar"/>
    <w:link w:val="Predmetkomentra"/>
    <w:semiHidden/>
    <w:rsid w:val="0037332F"/>
    <w:rPr>
      <w:b/>
      <w:bCs/>
    </w:rPr>
  </w:style>
  <w:style w:type="character" w:customStyle="1" w:styleId="normaltextrun">
    <w:name w:val="normaltextrun"/>
    <w:basedOn w:val="Predvolenpsmoodseku"/>
    <w:rsid w:val="004F69EF"/>
  </w:style>
  <w:style w:type="character" w:customStyle="1" w:styleId="eop">
    <w:name w:val="eop"/>
    <w:basedOn w:val="Predvolenpsmoodseku"/>
    <w:rsid w:val="004F69EF"/>
  </w:style>
  <w:style w:type="paragraph" w:customStyle="1" w:styleId="paragraph">
    <w:name w:val="paragraph"/>
    <w:basedOn w:val="Normlny"/>
    <w:rsid w:val="006D18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689">
      <w:bodyDiv w:val="1"/>
      <w:marLeft w:val="0"/>
      <w:marRight w:val="0"/>
      <w:marTop w:val="0"/>
      <w:marBottom w:val="0"/>
      <w:divBdr>
        <w:top w:val="none" w:sz="0" w:space="0" w:color="auto"/>
        <w:left w:val="none" w:sz="0" w:space="0" w:color="auto"/>
        <w:bottom w:val="none" w:sz="0" w:space="0" w:color="auto"/>
        <w:right w:val="none" w:sz="0" w:space="0" w:color="auto"/>
      </w:divBdr>
    </w:div>
    <w:div w:id="182939400">
      <w:bodyDiv w:val="1"/>
      <w:marLeft w:val="0"/>
      <w:marRight w:val="0"/>
      <w:marTop w:val="0"/>
      <w:marBottom w:val="0"/>
      <w:divBdr>
        <w:top w:val="none" w:sz="0" w:space="0" w:color="auto"/>
        <w:left w:val="none" w:sz="0" w:space="0" w:color="auto"/>
        <w:bottom w:val="none" w:sz="0" w:space="0" w:color="auto"/>
        <w:right w:val="none" w:sz="0" w:space="0" w:color="auto"/>
      </w:divBdr>
    </w:div>
    <w:div w:id="340857546">
      <w:bodyDiv w:val="1"/>
      <w:marLeft w:val="0"/>
      <w:marRight w:val="0"/>
      <w:marTop w:val="0"/>
      <w:marBottom w:val="0"/>
      <w:divBdr>
        <w:top w:val="none" w:sz="0" w:space="0" w:color="auto"/>
        <w:left w:val="none" w:sz="0" w:space="0" w:color="auto"/>
        <w:bottom w:val="none" w:sz="0" w:space="0" w:color="auto"/>
        <w:right w:val="none" w:sz="0" w:space="0" w:color="auto"/>
      </w:divBdr>
      <w:divsChild>
        <w:div w:id="614605250">
          <w:marLeft w:val="0"/>
          <w:marRight w:val="0"/>
          <w:marTop w:val="0"/>
          <w:marBottom w:val="0"/>
          <w:divBdr>
            <w:top w:val="none" w:sz="0" w:space="0" w:color="auto"/>
            <w:left w:val="none" w:sz="0" w:space="0" w:color="auto"/>
            <w:bottom w:val="none" w:sz="0" w:space="0" w:color="auto"/>
            <w:right w:val="none" w:sz="0" w:space="0" w:color="auto"/>
          </w:divBdr>
          <w:divsChild>
            <w:div w:id="127407176">
              <w:marLeft w:val="0"/>
              <w:marRight w:val="0"/>
              <w:marTop w:val="0"/>
              <w:marBottom w:val="0"/>
              <w:divBdr>
                <w:top w:val="none" w:sz="0" w:space="0" w:color="auto"/>
                <w:left w:val="none" w:sz="0" w:space="0" w:color="auto"/>
                <w:bottom w:val="none" w:sz="0" w:space="0" w:color="auto"/>
                <w:right w:val="none" w:sz="0" w:space="0" w:color="auto"/>
              </w:divBdr>
              <w:divsChild>
                <w:div w:id="390201938">
                  <w:marLeft w:val="0"/>
                  <w:marRight w:val="0"/>
                  <w:marTop w:val="0"/>
                  <w:marBottom w:val="0"/>
                  <w:divBdr>
                    <w:top w:val="none" w:sz="0" w:space="0" w:color="auto"/>
                    <w:left w:val="none" w:sz="0" w:space="0" w:color="auto"/>
                    <w:bottom w:val="none" w:sz="0" w:space="0" w:color="auto"/>
                    <w:right w:val="none" w:sz="0" w:space="0" w:color="auto"/>
                  </w:divBdr>
                  <w:divsChild>
                    <w:div w:id="290206144">
                      <w:marLeft w:val="0"/>
                      <w:marRight w:val="0"/>
                      <w:marTop w:val="0"/>
                      <w:marBottom w:val="0"/>
                      <w:divBdr>
                        <w:top w:val="none" w:sz="0" w:space="0" w:color="auto"/>
                        <w:left w:val="none" w:sz="0" w:space="0" w:color="auto"/>
                        <w:bottom w:val="none" w:sz="0" w:space="0" w:color="auto"/>
                        <w:right w:val="none" w:sz="0" w:space="0" w:color="auto"/>
                      </w:divBdr>
                      <w:divsChild>
                        <w:div w:id="292519728">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8346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1006">
      <w:bodyDiv w:val="1"/>
      <w:marLeft w:val="0"/>
      <w:marRight w:val="0"/>
      <w:marTop w:val="0"/>
      <w:marBottom w:val="0"/>
      <w:divBdr>
        <w:top w:val="none" w:sz="0" w:space="0" w:color="auto"/>
        <w:left w:val="none" w:sz="0" w:space="0" w:color="auto"/>
        <w:bottom w:val="none" w:sz="0" w:space="0" w:color="auto"/>
        <w:right w:val="none" w:sz="0" w:space="0" w:color="auto"/>
      </w:divBdr>
      <w:divsChild>
        <w:div w:id="1898086189">
          <w:marLeft w:val="0"/>
          <w:marRight w:val="0"/>
          <w:marTop w:val="0"/>
          <w:marBottom w:val="0"/>
          <w:divBdr>
            <w:top w:val="none" w:sz="0" w:space="0" w:color="auto"/>
            <w:left w:val="none" w:sz="0" w:space="0" w:color="auto"/>
            <w:bottom w:val="none" w:sz="0" w:space="0" w:color="auto"/>
            <w:right w:val="none" w:sz="0" w:space="0" w:color="auto"/>
          </w:divBdr>
          <w:divsChild>
            <w:div w:id="89281301">
              <w:marLeft w:val="0"/>
              <w:marRight w:val="0"/>
              <w:marTop w:val="0"/>
              <w:marBottom w:val="0"/>
              <w:divBdr>
                <w:top w:val="none" w:sz="0" w:space="0" w:color="auto"/>
                <w:left w:val="none" w:sz="0" w:space="0" w:color="auto"/>
                <w:bottom w:val="none" w:sz="0" w:space="0" w:color="auto"/>
                <w:right w:val="none" w:sz="0" w:space="0" w:color="auto"/>
              </w:divBdr>
              <w:divsChild>
                <w:div w:id="14385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612">
      <w:bodyDiv w:val="1"/>
      <w:marLeft w:val="0"/>
      <w:marRight w:val="0"/>
      <w:marTop w:val="0"/>
      <w:marBottom w:val="0"/>
      <w:divBdr>
        <w:top w:val="none" w:sz="0" w:space="0" w:color="auto"/>
        <w:left w:val="none" w:sz="0" w:space="0" w:color="auto"/>
        <w:bottom w:val="none" w:sz="0" w:space="0" w:color="auto"/>
        <w:right w:val="none" w:sz="0" w:space="0" w:color="auto"/>
      </w:divBdr>
    </w:div>
    <w:div w:id="524827009">
      <w:bodyDiv w:val="1"/>
      <w:marLeft w:val="0"/>
      <w:marRight w:val="0"/>
      <w:marTop w:val="0"/>
      <w:marBottom w:val="0"/>
      <w:divBdr>
        <w:top w:val="none" w:sz="0" w:space="0" w:color="auto"/>
        <w:left w:val="none" w:sz="0" w:space="0" w:color="auto"/>
        <w:bottom w:val="none" w:sz="0" w:space="0" w:color="auto"/>
        <w:right w:val="none" w:sz="0" w:space="0" w:color="auto"/>
      </w:divBdr>
    </w:div>
    <w:div w:id="975990100">
      <w:bodyDiv w:val="1"/>
      <w:marLeft w:val="0"/>
      <w:marRight w:val="0"/>
      <w:marTop w:val="0"/>
      <w:marBottom w:val="0"/>
      <w:divBdr>
        <w:top w:val="none" w:sz="0" w:space="0" w:color="auto"/>
        <w:left w:val="none" w:sz="0" w:space="0" w:color="auto"/>
        <w:bottom w:val="none" w:sz="0" w:space="0" w:color="auto"/>
        <w:right w:val="none" w:sz="0" w:space="0" w:color="auto"/>
      </w:divBdr>
    </w:div>
    <w:div w:id="1384406738">
      <w:bodyDiv w:val="1"/>
      <w:marLeft w:val="0"/>
      <w:marRight w:val="0"/>
      <w:marTop w:val="0"/>
      <w:marBottom w:val="0"/>
      <w:divBdr>
        <w:top w:val="none" w:sz="0" w:space="0" w:color="auto"/>
        <w:left w:val="none" w:sz="0" w:space="0" w:color="auto"/>
        <w:bottom w:val="none" w:sz="0" w:space="0" w:color="auto"/>
        <w:right w:val="none" w:sz="0" w:space="0" w:color="auto"/>
      </w:divBdr>
      <w:divsChild>
        <w:div w:id="550267066">
          <w:marLeft w:val="0"/>
          <w:marRight w:val="0"/>
          <w:marTop w:val="0"/>
          <w:marBottom w:val="0"/>
          <w:divBdr>
            <w:top w:val="none" w:sz="0" w:space="0" w:color="auto"/>
            <w:left w:val="none" w:sz="0" w:space="0" w:color="auto"/>
            <w:bottom w:val="none" w:sz="0" w:space="0" w:color="auto"/>
            <w:right w:val="none" w:sz="0" w:space="0" w:color="auto"/>
          </w:divBdr>
          <w:divsChild>
            <w:div w:id="128015027">
              <w:marLeft w:val="0"/>
              <w:marRight w:val="0"/>
              <w:marTop w:val="0"/>
              <w:marBottom w:val="0"/>
              <w:divBdr>
                <w:top w:val="none" w:sz="0" w:space="0" w:color="auto"/>
                <w:left w:val="none" w:sz="0" w:space="0" w:color="auto"/>
                <w:bottom w:val="none" w:sz="0" w:space="0" w:color="auto"/>
                <w:right w:val="none" w:sz="0" w:space="0" w:color="auto"/>
              </w:divBdr>
              <w:divsChild>
                <w:div w:id="1182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1160">
      <w:bodyDiv w:val="1"/>
      <w:marLeft w:val="0"/>
      <w:marRight w:val="0"/>
      <w:marTop w:val="0"/>
      <w:marBottom w:val="0"/>
      <w:divBdr>
        <w:top w:val="none" w:sz="0" w:space="0" w:color="auto"/>
        <w:left w:val="none" w:sz="0" w:space="0" w:color="auto"/>
        <w:bottom w:val="none" w:sz="0" w:space="0" w:color="auto"/>
        <w:right w:val="none" w:sz="0" w:space="0" w:color="auto"/>
      </w:divBdr>
      <w:divsChild>
        <w:div w:id="726152779">
          <w:marLeft w:val="0"/>
          <w:marRight w:val="0"/>
          <w:marTop w:val="0"/>
          <w:marBottom w:val="0"/>
          <w:divBdr>
            <w:top w:val="none" w:sz="0" w:space="0" w:color="auto"/>
            <w:left w:val="none" w:sz="0" w:space="0" w:color="auto"/>
            <w:bottom w:val="none" w:sz="0" w:space="0" w:color="auto"/>
            <w:right w:val="none" w:sz="0" w:space="0" w:color="auto"/>
          </w:divBdr>
        </w:div>
        <w:div w:id="2016806577">
          <w:marLeft w:val="0"/>
          <w:marRight w:val="0"/>
          <w:marTop w:val="0"/>
          <w:marBottom w:val="0"/>
          <w:divBdr>
            <w:top w:val="none" w:sz="0" w:space="0" w:color="auto"/>
            <w:left w:val="none" w:sz="0" w:space="0" w:color="auto"/>
            <w:bottom w:val="none" w:sz="0" w:space="0" w:color="auto"/>
            <w:right w:val="none" w:sz="0" w:space="0" w:color="auto"/>
          </w:divBdr>
        </w:div>
        <w:div w:id="1041443268">
          <w:marLeft w:val="0"/>
          <w:marRight w:val="0"/>
          <w:marTop w:val="0"/>
          <w:marBottom w:val="0"/>
          <w:divBdr>
            <w:top w:val="none" w:sz="0" w:space="0" w:color="auto"/>
            <w:left w:val="none" w:sz="0" w:space="0" w:color="auto"/>
            <w:bottom w:val="none" w:sz="0" w:space="0" w:color="auto"/>
            <w:right w:val="none" w:sz="0" w:space="0" w:color="auto"/>
          </w:divBdr>
        </w:div>
        <w:div w:id="1301419450">
          <w:marLeft w:val="0"/>
          <w:marRight w:val="0"/>
          <w:marTop w:val="0"/>
          <w:marBottom w:val="0"/>
          <w:divBdr>
            <w:top w:val="none" w:sz="0" w:space="0" w:color="auto"/>
            <w:left w:val="none" w:sz="0" w:space="0" w:color="auto"/>
            <w:bottom w:val="none" w:sz="0" w:space="0" w:color="auto"/>
            <w:right w:val="none" w:sz="0" w:space="0" w:color="auto"/>
          </w:divBdr>
        </w:div>
        <w:div w:id="125777396">
          <w:marLeft w:val="0"/>
          <w:marRight w:val="0"/>
          <w:marTop w:val="0"/>
          <w:marBottom w:val="0"/>
          <w:divBdr>
            <w:top w:val="none" w:sz="0" w:space="0" w:color="auto"/>
            <w:left w:val="none" w:sz="0" w:space="0" w:color="auto"/>
            <w:bottom w:val="none" w:sz="0" w:space="0" w:color="auto"/>
            <w:right w:val="none" w:sz="0" w:space="0" w:color="auto"/>
          </w:divBdr>
        </w:div>
      </w:divsChild>
    </w:div>
    <w:div w:id="1913471018">
      <w:bodyDiv w:val="1"/>
      <w:marLeft w:val="0"/>
      <w:marRight w:val="0"/>
      <w:marTop w:val="0"/>
      <w:marBottom w:val="0"/>
      <w:divBdr>
        <w:top w:val="none" w:sz="0" w:space="0" w:color="auto"/>
        <w:left w:val="none" w:sz="0" w:space="0" w:color="auto"/>
        <w:bottom w:val="none" w:sz="0" w:space="0" w:color="auto"/>
        <w:right w:val="none" w:sz="0" w:space="0" w:color="auto"/>
      </w:divBdr>
      <w:divsChild>
        <w:div w:id="257374951">
          <w:marLeft w:val="0"/>
          <w:marRight w:val="0"/>
          <w:marTop w:val="0"/>
          <w:marBottom w:val="0"/>
          <w:divBdr>
            <w:top w:val="none" w:sz="0" w:space="0" w:color="auto"/>
            <w:left w:val="none" w:sz="0" w:space="0" w:color="auto"/>
            <w:bottom w:val="none" w:sz="0" w:space="0" w:color="auto"/>
            <w:right w:val="none" w:sz="0" w:space="0" w:color="auto"/>
          </w:divBdr>
        </w:div>
        <w:div w:id="1242716255">
          <w:marLeft w:val="0"/>
          <w:marRight w:val="0"/>
          <w:marTop w:val="0"/>
          <w:marBottom w:val="0"/>
          <w:divBdr>
            <w:top w:val="none" w:sz="0" w:space="0" w:color="auto"/>
            <w:left w:val="none" w:sz="0" w:space="0" w:color="auto"/>
            <w:bottom w:val="none" w:sz="0" w:space="0" w:color="auto"/>
            <w:right w:val="none" w:sz="0" w:space="0" w:color="auto"/>
          </w:divBdr>
        </w:div>
        <w:div w:id="989752406">
          <w:marLeft w:val="0"/>
          <w:marRight w:val="0"/>
          <w:marTop w:val="0"/>
          <w:marBottom w:val="0"/>
          <w:divBdr>
            <w:top w:val="none" w:sz="0" w:space="0" w:color="auto"/>
            <w:left w:val="none" w:sz="0" w:space="0" w:color="auto"/>
            <w:bottom w:val="none" w:sz="0" w:space="0" w:color="auto"/>
            <w:right w:val="none" w:sz="0" w:space="0" w:color="auto"/>
          </w:divBdr>
        </w:div>
        <w:div w:id="1704742306">
          <w:marLeft w:val="0"/>
          <w:marRight w:val="0"/>
          <w:marTop w:val="0"/>
          <w:marBottom w:val="0"/>
          <w:divBdr>
            <w:top w:val="none" w:sz="0" w:space="0" w:color="auto"/>
            <w:left w:val="none" w:sz="0" w:space="0" w:color="auto"/>
            <w:bottom w:val="none" w:sz="0" w:space="0" w:color="auto"/>
            <w:right w:val="none" w:sz="0" w:space="0" w:color="auto"/>
          </w:divBdr>
        </w:div>
        <w:div w:id="312367372">
          <w:marLeft w:val="0"/>
          <w:marRight w:val="0"/>
          <w:marTop w:val="0"/>
          <w:marBottom w:val="0"/>
          <w:divBdr>
            <w:top w:val="none" w:sz="0" w:space="0" w:color="auto"/>
            <w:left w:val="none" w:sz="0" w:space="0" w:color="auto"/>
            <w:bottom w:val="none" w:sz="0" w:space="0" w:color="auto"/>
            <w:right w:val="none" w:sz="0" w:space="0" w:color="auto"/>
          </w:divBdr>
        </w:div>
        <w:div w:id="1833450084">
          <w:marLeft w:val="0"/>
          <w:marRight w:val="0"/>
          <w:marTop w:val="0"/>
          <w:marBottom w:val="0"/>
          <w:divBdr>
            <w:top w:val="none" w:sz="0" w:space="0" w:color="auto"/>
            <w:left w:val="none" w:sz="0" w:space="0" w:color="auto"/>
            <w:bottom w:val="none" w:sz="0" w:space="0" w:color="auto"/>
            <w:right w:val="none" w:sz="0" w:space="0" w:color="auto"/>
          </w:divBdr>
        </w:div>
        <w:div w:id="172250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22F0-5181-914F-B38D-01D69041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1972</Words>
  <Characters>11245</Characters>
  <Application>Microsoft Office Word</Application>
  <DocSecurity>0</DocSecurity>
  <Lines>93</Lines>
  <Paragraphs>26</Paragraphs>
  <ScaleCrop>false</ScaleCrop>
  <Company>o</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L N O M O C E N S T V O</dc:title>
  <dc:creator>pc24</dc:creator>
  <cp:lastModifiedBy>Branislav Šarmír</cp:lastModifiedBy>
  <cp:revision>65</cp:revision>
  <cp:lastPrinted>2019-09-09T11:44:00Z</cp:lastPrinted>
  <dcterms:created xsi:type="dcterms:W3CDTF">2020-11-25T09:10:00Z</dcterms:created>
  <dcterms:modified xsi:type="dcterms:W3CDTF">2024-07-15T07:42:00Z</dcterms:modified>
</cp:coreProperties>
</file>