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41" w:rsidRDefault="00502041" w:rsidP="004252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02041">
        <w:rPr>
          <w:b/>
          <w:sz w:val="28"/>
          <w:szCs w:val="28"/>
        </w:rPr>
        <w:t>Návrh na plnenie kritérií</w:t>
      </w:r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 w:rsidR="00F11B31">
        <w:rPr>
          <w:b/>
        </w:rPr>
        <w:t>B</w:t>
      </w:r>
      <w:r w:rsidR="008B3EC8" w:rsidRPr="008B3EC8">
        <w:rPr>
          <w:b/>
        </w:rPr>
        <w:t>)</w:t>
      </w:r>
    </w:p>
    <w:p w:rsidR="00F11B31" w:rsidRDefault="00F11B31" w:rsidP="00425276">
      <w:pPr>
        <w:jc w:val="center"/>
        <w:rPr>
          <w:b/>
        </w:rPr>
      </w:pPr>
    </w:p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F11B31">
        <w:rPr>
          <w:rFonts w:eastAsia="Calibri"/>
          <w:sz w:val="22"/>
          <w:szCs w:val="22"/>
        </w:rPr>
        <w:t>Tabuľka A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60"/>
        <w:gridCol w:w="3580"/>
      </w:tblGrid>
      <w:tr w:rsidR="00F11B31" w:rsidRPr="00F11B31" w:rsidTr="00BB0E78">
        <w:trPr>
          <w:trHeight w:val="44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31" w:rsidRPr="00F11B31" w:rsidRDefault="00F11B31" w:rsidP="002523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NÁJOM</w:t>
            </w:r>
            <w:r w:rsidR="00566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 </w:t>
            </w:r>
            <w:r w:rsidR="002523B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OBSLUHY </w:t>
            </w:r>
          </w:p>
        </w:tc>
      </w:tr>
      <w:tr w:rsidR="00F11B31" w:rsidRPr="00F11B31" w:rsidTr="00BB0E78">
        <w:trPr>
          <w:trHeight w:val="3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priestoru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jednodňovú konferenciu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dvojdňovú konferenciu </w:t>
            </w:r>
          </w:p>
        </w:tc>
      </w:tr>
      <w:tr w:rsidR="00F11B31" w:rsidRPr="00F11B31" w:rsidTr="00BB0E78">
        <w:trPr>
          <w:trHeight w:val="27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Konferenčná sála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6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4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Šatňa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0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Sklad materiálu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25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Parkovanie pre 5 vozidiel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registračný pult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4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prezentáciu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9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Priestor pre celodenný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break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Priestor pre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buffetový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lunch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4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servírovaný obed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415"/>
        </w:trPr>
        <w:tc>
          <w:tcPr>
            <w:tcW w:w="30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566C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566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</w:t>
            </w:r>
          </w:p>
        </w:tc>
        <w:tc>
          <w:tcPr>
            <w:tcW w:w="30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415"/>
        </w:trPr>
        <w:tc>
          <w:tcPr>
            <w:tcW w:w="30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B31" w:rsidRPr="00F11B31" w:rsidRDefault="00F11B31" w:rsidP="00566C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566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 za 8 konferencií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  <w:sectPr w:rsidR="00F11B31" w:rsidRPr="00F11B31" w:rsidSect="00274E1F">
          <w:headerReference w:type="default" r:id="rId7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F11B31">
        <w:rPr>
          <w:rFonts w:eastAsia="Calibri"/>
          <w:sz w:val="22"/>
          <w:szCs w:val="22"/>
        </w:rPr>
        <w:lastRenderedPageBreak/>
        <w:t>Tabuľka B</w:t>
      </w:r>
    </w:p>
    <w:tbl>
      <w:tblPr>
        <w:tblW w:w="13904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964"/>
        <w:gridCol w:w="1502"/>
        <w:gridCol w:w="1329"/>
        <w:gridCol w:w="1022"/>
        <w:gridCol w:w="1907"/>
        <w:gridCol w:w="1842"/>
        <w:gridCol w:w="2087"/>
      </w:tblGrid>
      <w:tr w:rsidR="00F11B31" w:rsidRPr="00F11B31" w:rsidTr="00566C08">
        <w:trPr>
          <w:trHeight w:val="168"/>
        </w:trPr>
        <w:tc>
          <w:tcPr>
            <w:tcW w:w="1390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25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NÁJOM</w:t>
            </w:r>
            <w:r w:rsidR="00566C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TECHNIKY A VYBAVENIA </w:t>
            </w:r>
            <w:r w:rsidR="002523B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A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OBSLUHY</w:t>
            </w:r>
          </w:p>
        </w:tc>
      </w:tr>
      <w:tr w:rsidR="00F11B31" w:rsidRPr="00F11B31" w:rsidTr="00566C08">
        <w:trPr>
          <w:trHeight w:val="10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Typ techniky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jednodňovú konferenciu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dvojdňovú konferenciu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Cena za nájom</w:t>
            </w:r>
            <w:r w:rsidR="00566C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jednodňovú konferenciu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Cena za nájom</w:t>
            </w:r>
            <w:r w:rsidR="00566C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dvojdňovú konferenciu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6E4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Konkrétne zariadenie, ktoré </w:t>
            </w:r>
            <w:r w:rsidR="006E46A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poskytovateľ 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ponúka</w:t>
            </w:r>
          </w:p>
        </w:tc>
      </w:tr>
      <w:tr w:rsidR="00F11B31" w:rsidRPr="00F11B31" w:rsidTr="00566C08">
        <w:trPr>
          <w:trHeight w:val="2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Plátno a projektor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2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Obrazovky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16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Notebook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2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Mikrofón pre rečníkov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1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Ručný mikrofón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1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Reprobox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37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Tlmočnícka kabína s pultom a mikrofónom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26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987D89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vysielač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987D89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987D89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987D89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987D89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987D89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326A6" w:rsidRPr="00F11B31" w:rsidTr="00566C08">
        <w:trPr>
          <w:trHeight w:val="26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26A6" w:rsidRPr="00987D89" w:rsidRDefault="00987D89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žiarič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6A6" w:rsidRPr="00987D89" w:rsidRDefault="001326A6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6A6" w:rsidRPr="00987D89" w:rsidRDefault="001326A6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26A6" w:rsidRPr="00987D89" w:rsidRDefault="001326A6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6A6" w:rsidRPr="00987D89" w:rsidRDefault="001326A6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6A6" w:rsidRPr="00987D89" w:rsidRDefault="001326A6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6A6" w:rsidRPr="001326A6" w:rsidRDefault="001326A6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1326A6" w:rsidRPr="00F11B31" w:rsidRDefault="001326A6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566C08">
        <w:trPr>
          <w:trHeight w:val="2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prijímač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22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WiFi a LAN pripojenie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5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Poplatok za využitie počítača s tlačiarňou (napr. v business centre hotela)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757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Inštalácia </w:t>
            </w:r>
            <w:proofErr w:type="spellStart"/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mobiliáru</w:t>
            </w:r>
            <w:proofErr w:type="spellEnd"/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kabeláže a techniky, projekcie, ozvučenia, riadiacej a záložnej jednotky, spolu s obsluhou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61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 w:rsidR="00566C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1 konferenciu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12700</wp:posOffset>
                      </wp:positionV>
                      <wp:extent cx="1495425" cy="476250"/>
                      <wp:effectExtent l="12065" t="13970" r="6985" b="5080"/>
                      <wp:wrapNone/>
                      <wp:docPr id="4" name="Rovná spojovacia šípk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95425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7DB13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4" o:spid="_x0000_s1026" type="#_x0000_t32" style="position:absolute;margin-left:-3.1pt;margin-top:1pt;width:117.75pt;height:3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"/>
                  </w:pict>
                </mc:Fallback>
              </mc:AlternateContent>
            </w: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566C08">
        <w:trPr>
          <w:trHeight w:val="63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 w:rsidR="00566C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8 konferencií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22860</wp:posOffset>
                      </wp:positionV>
                      <wp:extent cx="1495425" cy="476250"/>
                      <wp:effectExtent l="5080" t="8890" r="13970" b="10160"/>
                      <wp:wrapNone/>
                      <wp:docPr id="3" name="Rovná spojovacia šípk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95425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FD85456" id="Rovná spojovacia šípka 3" o:spid="_x0000_s1026" type="#_x0000_t32" style="position:absolute;margin-left:-2.9pt;margin-top:1.8pt;width:117.75pt;height:3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"/>
                  </w:pict>
                </mc:Fallback>
              </mc:AlternateContent>
            </w: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  <w:sectPr w:rsidR="00F11B31" w:rsidRPr="00F11B31" w:rsidSect="005205C3"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F11B31">
        <w:rPr>
          <w:rFonts w:eastAsia="Calibri"/>
          <w:sz w:val="22"/>
          <w:szCs w:val="22"/>
        </w:rPr>
        <w:lastRenderedPageBreak/>
        <w:t>Tabuľka C</w:t>
      </w:r>
    </w:p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898"/>
        <w:gridCol w:w="1162"/>
        <w:gridCol w:w="1581"/>
        <w:gridCol w:w="1648"/>
        <w:gridCol w:w="1715"/>
        <w:gridCol w:w="1151"/>
        <w:gridCol w:w="146"/>
      </w:tblGrid>
      <w:tr w:rsidR="00F11B31" w:rsidRPr="00F11B31" w:rsidTr="00BB0E78">
        <w:trPr>
          <w:trHeight w:val="279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CATERINGOVÉ SLUŽBY VRÁTANE OBSLUHY</w:t>
            </w:r>
          </w:p>
        </w:tc>
        <w:tc>
          <w:tcPr>
            <w:tcW w:w="146" w:type="dxa"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941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 xml:space="preserve">Typ </w:t>
            </w:r>
            <w:proofErr w:type="spellStart"/>
            <w:r w:rsidRPr="00F11B3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>cateringu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Jednotková cena v EUR bez DPH za jednu osobu</w:t>
            </w: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Jednodňová konferencia pre 400 osôb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Dvojdňová konferencia pre 400 osôb</w:t>
            </w:r>
          </w:p>
        </w:tc>
      </w:tr>
      <w:tr w:rsidR="00F11B31" w:rsidRPr="00F11B31" w:rsidTr="00BB0E78">
        <w:trPr>
          <w:gridAfter w:val="1"/>
          <w:wAfter w:w="146" w:type="dxa"/>
          <w:trHeight w:val="51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catering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EUR bez DPH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catering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EUR bez DPH</w:t>
            </w:r>
          </w:p>
        </w:tc>
      </w:tr>
      <w:tr w:rsidR="00F11B31" w:rsidRPr="00F11B3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break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1200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Formát 1: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buffetový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lunch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192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Formát 2: servírovaný obed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proofErr w:type="spellStart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cateringových</w:t>
            </w:r>
            <w:proofErr w:type="spellEnd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služieb vrátane obsluhy za 1 konferenciu</w:t>
            </w:r>
          </w:p>
        </w:tc>
        <w:tc>
          <w:tcPr>
            <w:tcW w:w="164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proofErr w:type="spellStart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cateringových</w:t>
            </w:r>
            <w:proofErr w:type="spellEnd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služieb vrátane obsluhy za 8 konferencií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F11B31" w:rsidRPr="00F11B31" w:rsidRDefault="00F11B31" w:rsidP="00F11B31">
      <w:pPr>
        <w:spacing w:afterLines="200" w:after="480" w:line="240" w:lineRule="auto"/>
        <w:jc w:val="both"/>
        <w:rPr>
          <w:rFonts w:eastAsia="Times New Roman"/>
          <w:b/>
          <w:i/>
          <w:sz w:val="22"/>
          <w:lang w:eastAsia="x-none"/>
        </w:rPr>
      </w:pPr>
    </w:p>
    <w:tbl>
      <w:tblPr>
        <w:tblW w:w="1018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944"/>
      </w:tblGrid>
      <w:tr w:rsidR="00F11B31" w:rsidRPr="00F11B31" w:rsidTr="00BB0E78">
        <w:trPr>
          <w:trHeight w:val="567"/>
        </w:trPr>
        <w:tc>
          <w:tcPr>
            <w:tcW w:w="5239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 xml:space="preserve">Celková cena za 8 dvojdňových konferencií v EUR bez DPH (súčet </w:t>
            </w:r>
            <w:proofErr w:type="spellStart"/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>vyžltených</w:t>
            </w:r>
            <w:proofErr w:type="spellEnd"/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 xml:space="preserve"> buniek v Tabuľkách A,B,C)</w:t>
            </w:r>
          </w:p>
        </w:tc>
        <w:tc>
          <w:tcPr>
            <w:tcW w:w="4944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  <w:tr w:rsidR="00F11B31" w:rsidRPr="00F11B31" w:rsidTr="00BB0E78">
        <w:trPr>
          <w:trHeight w:val="567"/>
        </w:trPr>
        <w:tc>
          <w:tcPr>
            <w:tcW w:w="5239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>Názov, adresa, kategória hotela (počet *), v ktorom sa budú konať konferencie</w:t>
            </w:r>
          </w:p>
        </w:tc>
        <w:tc>
          <w:tcPr>
            <w:tcW w:w="4944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</w:tbl>
    <w:p w:rsidR="00F11B31" w:rsidRPr="00F11B31" w:rsidRDefault="00F11B31" w:rsidP="00F11B31">
      <w:pPr>
        <w:spacing w:afterLines="200" w:after="480" w:line="240" w:lineRule="auto"/>
        <w:jc w:val="both"/>
        <w:rPr>
          <w:rFonts w:eastAsia="Times New Roman"/>
          <w:b/>
          <w:i/>
          <w:sz w:val="22"/>
          <w:lang w:eastAsia="x-none"/>
        </w:rPr>
      </w:pPr>
    </w:p>
    <w:p w:rsidR="00F11B31" w:rsidRDefault="00F11B31" w:rsidP="00425276">
      <w:pPr>
        <w:jc w:val="center"/>
        <w:rPr>
          <w:b/>
        </w:rPr>
      </w:pPr>
    </w:p>
    <w:sectPr w:rsidR="00F11B31" w:rsidSect="00F11B3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74" w:rsidRDefault="002F0C74" w:rsidP="008B3EC8">
      <w:pPr>
        <w:spacing w:after="0" w:line="240" w:lineRule="auto"/>
      </w:pPr>
      <w:r>
        <w:separator/>
      </w:r>
    </w:p>
  </w:endnote>
  <w:endnote w:type="continuationSeparator" w:id="0">
    <w:p w:rsidR="002F0C74" w:rsidRDefault="002F0C74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74" w:rsidRDefault="002F0C74" w:rsidP="008B3EC8">
      <w:pPr>
        <w:spacing w:after="0" w:line="240" w:lineRule="auto"/>
      </w:pPr>
      <w:r>
        <w:separator/>
      </w:r>
    </w:p>
  </w:footnote>
  <w:footnote w:type="continuationSeparator" w:id="0">
    <w:p w:rsidR="002F0C74" w:rsidRDefault="002F0C74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BC" w:rsidRDefault="00D66EBC">
    <w:pPr>
      <w:pStyle w:val="Hlavika"/>
    </w:pPr>
    <w:r>
      <w:tab/>
      <w:t xml:space="preserve">                        </w:t>
    </w:r>
    <w:r w:rsidRPr="003E793F">
      <w:rPr>
        <w:b/>
        <w:sz w:val="20"/>
        <w:szCs w:val="20"/>
      </w:rPr>
      <w:t xml:space="preserve">Príloha č. </w:t>
    </w:r>
    <w:r>
      <w:rPr>
        <w:b/>
        <w:sz w:val="20"/>
        <w:szCs w:val="20"/>
      </w:rPr>
      <w:t>1</w:t>
    </w:r>
    <w:r w:rsidRPr="003E793F">
      <w:rPr>
        <w:b/>
        <w:sz w:val="20"/>
        <w:szCs w:val="20"/>
      </w:rPr>
      <w:t xml:space="preserve"> k Rámcovej dohode o organizovaní podujatí č. </w:t>
    </w:r>
    <w:r w:rsidRPr="000463C1">
      <w:rPr>
        <w:b/>
        <w:sz w:val="20"/>
        <w:szCs w:val="20"/>
      </w:rPr>
      <w:t>050358/2018-ODLO-0058542-2-X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827720">
      <w:rPr>
        <w:b/>
        <w:sz w:val="20"/>
        <w:szCs w:val="20"/>
      </w:rPr>
      <w:t>1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326A6"/>
    <w:rsid w:val="0013736C"/>
    <w:rsid w:val="00171E9D"/>
    <w:rsid w:val="001F19C6"/>
    <w:rsid w:val="002523BF"/>
    <w:rsid w:val="00273AEC"/>
    <w:rsid w:val="002D788D"/>
    <w:rsid w:val="002F0C74"/>
    <w:rsid w:val="002F7D72"/>
    <w:rsid w:val="00352A82"/>
    <w:rsid w:val="003A5D7B"/>
    <w:rsid w:val="00425276"/>
    <w:rsid w:val="00502041"/>
    <w:rsid w:val="0054726D"/>
    <w:rsid w:val="00566C08"/>
    <w:rsid w:val="005A258A"/>
    <w:rsid w:val="006226B1"/>
    <w:rsid w:val="00670F0D"/>
    <w:rsid w:val="006949EF"/>
    <w:rsid w:val="006E46AC"/>
    <w:rsid w:val="00711ED4"/>
    <w:rsid w:val="00737108"/>
    <w:rsid w:val="007710BF"/>
    <w:rsid w:val="00780C80"/>
    <w:rsid w:val="007D4072"/>
    <w:rsid w:val="00827720"/>
    <w:rsid w:val="008404F4"/>
    <w:rsid w:val="008A3C22"/>
    <w:rsid w:val="008B3EC8"/>
    <w:rsid w:val="0092401A"/>
    <w:rsid w:val="00987D89"/>
    <w:rsid w:val="00A95A85"/>
    <w:rsid w:val="00AB713D"/>
    <w:rsid w:val="00B26E85"/>
    <w:rsid w:val="00BB6A7C"/>
    <w:rsid w:val="00BE190E"/>
    <w:rsid w:val="00CC2254"/>
    <w:rsid w:val="00D66EBC"/>
    <w:rsid w:val="00E02478"/>
    <w:rsid w:val="00E431C6"/>
    <w:rsid w:val="00E862BB"/>
    <w:rsid w:val="00E912F8"/>
    <w:rsid w:val="00EF5D5B"/>
    <w:rsid w:val="00F11B31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0D50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4</cp:revision>
  <dcterms:created xsi:type="dcterms:W3CDTF">2018-08-15T08:42:00Z</dcterms:created>
  <dcterms:modified xsi:type="dcterms:W3CDTF">2018-08-15T10:26:00Z</dcterms:modified>
</cp:coreProperties>
</file>