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E27B9" w14:textId="77777777" w:rsidR="004708E9" w:rsidRPr="00704F14" w:rsidRDefault="004708E9" w:rsidP="004708E9">
      <w:pPr>
        <w:pStyle w:val="Style6"/>
        <w:keepNext/>
        <w:keepLines/>
        <w:shd w:val="clear" w:color="auto" w:fill="auto"/>
        <w:ind w:left="40"/>
        <w:rPr>
          <w:rFonts w:cstheme="minorHAnsi"/>
          <w:sz w:val="22"/>
          <w:szCs w:val="22"/>
        </w:rPr>
      </w:pPr>
      <w:bookmarkStart w:id="0" w:name="bookmark0"/>
      <w:bookmarkStart w:id="1" w:name="_GoBack"/>
      <w:bookmarkEnd w:id="1"/>
      <w:r w:rsidRPr="00704F14">
        <w:rPr>
          <w:rStyle w:val="CharStyle7"/>
          <w:rFonts w:cstheme="minorHAnsi"/>
          <w:b/>
          <w:bCs/>
          <w:color w:val="000000"/>
          <w:sz w:val="22"/>
          <w:szCs w:val="22"/>
        </w:rPr>
        <w:t>Kúpna zmluva č.</w:t>
      </w:r>
      <w:bookmarkEnd w:id="0"/>
    </w:p>
    <w:p w14:paraId="5156A518" w14:textId="77777777" w:rsidR="004708E9" w:rsidRPr="00704F14" w:rsidRDefault="004708E9" w:rsidP="004708E9">
      <w:pPr>
        <w:pStyle w:val="Style4"/>
        <w:shd w:val="clear" w:color="auto" w:fill="auto"/>
        <w:ind w:left="180"/>
        <w:jc w:val="center"/>
        <w:rPr>
          <w:rFonts w:asciiTheme="minorHAnsi" w:hAnsiTheme="minorHAnsi" w:cstheme="minorHAnsi"/>
          <w:sz w:val="22"/>
          <w:szCs w:val="22"/>
          <w:u w:val="single"/>
        </w:rPr>
      </w:pPr>
      <w:r w:rsidRPr="00704F14">
        <w:rPr>
          <w:rStyle w:val="CharStyle8"/>
          <w:rFonts w:asciiTheme="minorHAnsi" w:hAnsiTheme="minorHAnsi" w:cstheme="minorHAnsi"/>
          <w:color w:val="000000"/>
          <w:sz w:val="22"/>
          <w:szCs w:val="22"/>
        </w:rPr>
        <w:t xml:space="preserve">uzavretá podľa ust.§ 409 a nasl. zákona č. 513/1991 Zb. Obchodný zákonník v znení neskorších predpisov </w:t>
      </w:r>
      <w:r w:rsidRPr="00704F14">
        <w:rPr>
          <w:rFonts w:asciiTheme="minorHAnsi" w:hAnsiTheme="minorHAnsi" w:cstheme="minorHAnsi"/>
          <w:sz w:val="22"/>
          <w:szCs w:val="22"/>
        </w:rPr>
        <w:t>a podľa zákona č. 343/2015 Z. z. o verejnom obstarávaní a o zmene a doplnení niektorých zákonov v znení neskorších predpisov  (ďalej iba „zmluva“)</w:t>
      </w:r>
    </w:p>
    <w:p w14:paraId="04086F1A" w14:textId="77777777" w:rsidR="004708E9" w:rsidRPr="00704F14" w:rsidRDefault="004708E9" w:rsidP="004708E9">
      <w:pPr>
        <w:jc w:val="center"/>
        <w:rPr>
          <w:rFonts w:asciiTheme="minorHAnsi" w:hAnsiTheme="minorHAnsi" w:cstheme="minorHAnsi"/>
          <w:b/>
          <w:sz w:val="22"/>
          <w:szCs w:val="22"/>
        </w:rPr>
      </w:pPr>
    </w:p>
    <w:p w14:paraId="529AF117" w14:textId="77777777" w:rsidR="004708E9" w:rsidRPr="00704F14" w:rsidRDefault="004708E9" w:rsidP="004708E9">
      <w:pPr>
        <w:pStyle w:val="Nzov"/>
        <w:rPr>
          <w:rFonts w:asciiTheme="minorHAnsi" w:hAnsiTheme="minorHAnsi" w:cstheme="minorHAnsi"/>
          <w:b/>
          <w:sz w:val="22"/>
          <w:szCs w:val="22"/>
        </w:rPr>
      </w:pPr>
    </w:p>
    <w:p w14:paraId="1D1FE57C" w14:textId="77777777" w:rsidR="004708E9" w:rsidRPr="00704F14" w:rsidRDefault="004708E9" w:rsidP="004708E9">
      <w:pPr>
        <w:jc w:val="center"/>
        <w:rPr>
          <w:rFonts w:asciiTheme="minorHAnsi" w:hAnsiTheme="minorHAnsi" w:cstheme="minorHAnsi"/>
          <w:b/>
          <w:sz w:val="22"/>
          <w:szCs w:val="22"/>
        </w:rPr>
      </w:pPr>
      <w:r w:rsidRPr="00704F14">
        <w:rPr>
          <w:rFonts w:asciiTheme="minorHAnsi" w:hAnsiTheme="minorHAnsi" w:cstheme="minorHAnsi"/>
          <w:b/>
          <w:sz w:val="22"/>
          <w:szCs w:val="22"/>
        </w:rPr>
        <w:t>na kúpu tovaru:</w:t>
      </w:r>
    </w:p>
    <w:p w14:paraId="6BB38FA0" w14:textId="7CB97DF2" w:rsidR="004708E9" w:rsidRPr="00704F14" w:rsidRDefault="004708E9" w:rsidP="004708E9">
      <w:pPr>
        <w:pStyle w:val="Bezriadkovania"/>
        <w:jc w:val="center"/>
        <w:rPr>
          <w:rStyle w:val="CharStyle13"/>
          <w:rFonts w:asciiTheme="minorHAnsi" w:hAnsiTheme="minorHAnsi" w:cstheme="minorHAnsi"/>
          <w:bCs w:val="0"/>
          <w:sz w:val="22"/>
          <w:szCs w:val="22"/>
        </w:rPr>
      </w:pPr>
      <w:r w:rsidRPr="00704F14">
        <w:rPr>
          <w:rStyle w:val="CharStyle13"/>
          <w:rFonts w:asciiTheme="minorHAnsi" w:hAnsiTheme="minorHAnsi" w:cstheme="minorHAnsi"/>
          <w:sz w:val="22"/>
          <w:szCs w:val="22"/>
          <w:highlight w:val="lightGray"/>
        </w:rPr>
        <w:t>„</w:t>
      </w:r>
      <w:r w:rsidR="0090508A">
        <w:rPr>
          <w:rFonts w:asciiTheme="minorHAnsi" w:hAnsiTheme="minorHAnsi" w:cstheme="minorHAnsi"/>
          <w:b/>
          <w:sz w:val="22"/>
          <w:szCs w:val="22"/>
          <w:highlight w:val="lightGray"/>
        </w:rPr>
        <w:t>Nákladné automobily so špeciálnymi nadstavbami na údržbu ciest</w:t>
      </w:r>
      <w:r w:rsidRPr="00704F14">
        <w:rPr>
          <w:rFonts w:asciiTheme="minorHAnsi" w:hAnsiTheme="minorHAnsi" w:cstheme="minorHAnsi"/>
          <w:b/>
          <w:sz w:val="22"/>
          <w:szCs w:val="22"/>
          <w:highlight w:val="lightGray"/>
        </w:rPr>
        <w:t>“</w:t>
      </w:r>
      <w:r w:rsidRPr="00704F14">
        <w:rPr>
          <w:rStyle w:val="CharStyle13"/>
          <w:rFonts w:asciiTheme="minorHAnsi" w:hAnsiTheme="minorHAnsi" w:cstheme="minorHAnsi"/>
          <w:sz w:val="22"/>
          <w:szCs w:val="22"/>
          <w:highlight w:val="lightGray"/>
        </w:rPr>
        <w:t xml:space="preserve">   </w:t>
      </w:r>
    </w:p>
    <w:p w14:paraId="6299D533" w14:textId="77777777" w:rsidR="004708E9" w:rsidRPr="00704F14" w:rsidRDefault="004708E9" w:rsidP="004708E9">
      <w:pPr>
        <w:pStyle w:val="Bezriadkovania"/>
        <w:jc w:val="center"/>
        <w:rPr>
          <w:rStyle w:val="CharStyle13"/>
          <w:rFonts w:asciiTheme="minorHAnsi" w:hAnsiTheme="minorHAnsi" w:cstheme="minorHAnsi"/>
          <w:b w:val="0"/>
          <w:bCs w:val="0"/>
          <w:sz w:val="22"/>
          <w:szCs w:val="22"/>
        </w:rPr>
      </w:pPr>
      <w:r w:rsidRPr="00704F14">
        <w:rPr>
          <w:rStyle w:val="CharStyle13"/>
          <w:rFonts w:asciiTheme="minorHAnsi" w:hAnsiTheme="minorHAnsi" w:cstheme="minorHAnsi"/>
          <w:sz w:val="22"/>
          <w:szCs w:val="22"/>
        </w:rPr>
        <w:t>( ďalej iba „Zmluva“ )</w:t>
      </w:r>
    </w:p>
    <w:p w14:paraId="4294EAE8" w14:textId="77777777" w:rsidR="004708E9" w:rsidRPr="00704F14" w:rsidRDefault="004708E9" w:rsidP="004708E9">
      <w:pPr>
        <w:rPr>
          <w:rFonts w:asciiTheme="minorHAnsi" w:hAnsiTheme="minorHAnsi" w:cstheme="minorHAnsi"/>
          <w:sz w:val="22"/>
          <w:szCs w:val="22"/>
        </w:rPr>
      </w:pPr>
    </w:p>
    <w:p w14:paraId="660496E7" w14:textId="77777777" w:rsidR="004708E9" w:rsidRPr="00704F14" w:rsidRDefault="004708E9" w:rsidP="004708E9">
      <w:pPr>
        <w:jc w:val="center"/>
        <w:rPr>
          <w:rFonts w:asciiTheme="minorHAnsi" w:hAnsiTheme="minorHAnsi" w:cstheme="minorHAnsi"/>
          <w:bCs/>
          <w:sz w:val="22"/>
          <w:szCs w:val="22"/>
        </w:rPr>
      </w:pPr>
      <w:r w:rsidRPr="00704F14">
        <w:rPr>
          <w:rFonts w:asciiTheme="minorHAnsi" w:hAnsiTheme="minorHAnsi" w:cstheme="minorHAnsi"/>
          <w:bCs/>
          <w:sz w:val="22"/>
          <w:szCs w:val="22"/>
        </w:rPr>
        <w:t>medzi zmluvnými stranami:</w:t>
      </w:r>
    </w:p>
    <w:p w14:paraId="591E06D7" w14:textId="77777777" w:rsidR="004708E9" w:rsidRPr="00704F14" w:rsidRDefault="004708E9" w:rsidP="004708E9">
      <w:pPr>
        <w:jc w:val="center"/>
        <w:rPr>
          <w:rFonts w:asciiTheme="minorHAnsi" w:hAnsiTheme="minorHAnsi" w:cstheme="minorHAnsi"/>
          <w:b/>
          <w:bCs/>
          <w:sz w:val="22"/>
          <w:szCs w:val="22"/>
        </w:rPr>
      </w:pPr>
    </w:p>
    <w:p w14:paraId="6FF947A9" w14:textId="77777777" w:rsidR="004708E9" w:rsidRPr="00704F14" w:rsidRDefault="004708E9" w:rsidP="004708E9">
      <w:pPr>
        <w:rPr>
          <w:rFonts w:asciiTheme="minorHAnsi" w:hAnsiTheme="minorHAnsi" w:cstheme="minorHAnsi"/>
          <w:b/>
          <w:sz w:val="22"/>
          <w:szCs w:val="22"/>
        </w:rPr>
      </w:pPr>
      <w:r w:rsidRPr="00704F14">
        <w:rPr>
          <w:rFonts w:asciiTheme="minorHAnsi" w:hAnsiTheme="minorHAnsi" w:cstheme="minorHAnsi"/>
          <w:b/>
          <w:sz w:val="22"/>
          <w:szCs w:val="22"/>
        </w:rPr>
        <w:t>KUPUJÚCI:</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b/>
          <w:sz w:val="22"/>
          <w:szCs w:val="22"/>
        </w:rPr>
        <w:t>Banskobystrická regionálna správa ciest, a.s.</w:t>
      </w:r>
    </w:p>
    <w:p w14:paraId="493F0B44" w14:textId="7777777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Sídlo :</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t>Majerská cesta 94, 974 96 Banská Bystrica</w:t>
      </w:r>
    </w:p>
    <w:p w14:paraId="12A006B3" w14:textId="7777777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Štatutárny orgán:</w:t>
      </w:r>
      <w:r w:rsidRPr="00704F14">
        <w:rPr>
          <w:rFonts w:asciiTheme="minorHAnsi" w:hAnsiTheme="minorHAnsi" w:cstheme="minorHAnsi"/>
          <w:sz w:val="22"/>
          <w:szCs w:val="22"/>
        </w:rPr>
        <w:tab/>
      </w:r>
      <w:r w:rsidRPr="00704F14">
        <w:rPr>
          <w:rFonts w:asciiTheme="minorHAnsi" w:hAnsiTheme="minorHAnsi" w:cstheme="minorHAnsi"/>
          <w:sz w:val="22"/>
          <w:szCs w:val="22"/>
        </w:rPr>
        <w:tab/>
        <w:t>Ing. Ján Butkovský, predseda predstavenstva</w:t>
      </w:r>
    </w:p>
    <w:p w14:paraId="202DB016" w14:textId="7777777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t>JUDr. Drahomír Ivan, podpredseda predstavenstva</w:t>
      </w:r>
    </w:p>
    <w:p w14:paraId="13C8F22B" w14:textId="77777777" w:rsidR="004708E9" w:rsidRPr="00704F14" w:rsidRDefault="004708E9" w:rsidP="004708E9">
      <w:pPr>
        <w:jc w:val="both"/>
        <w:rPr>
          <w:rFonts w:asciiTheme="minorHAnsi" w:hAnsiTheme="minorHAnsi" w:cs="Arial"/>
          <w:sz w:val="22"/>
          <w:szCs w:val="22"/>
        </w:rPr>
      </w:pPr>
      <w:r w:rsidRPr="00704F14">
        <w:rPr>
          <w:rFonts w:asciiTheme="minorHAnsi" w:hAnsiTheme="minorHAnsi" w:cstheme="minorHAnsi"/>
          <w:sz w:val="22"/>
          <w:szCs w:val="22"/>
        </w:rPr>
        <w:t xml:space="preserve">Právna forma:              </w:t>
      </w:r>
      <w:r w:rsidRPr="00704F14">
        <w:rPr>
          <w:rFonts w:asciiTheme="minorHAnsi" w:hAnsiTheme="minorHAnsi" w:cstheme="minorHAnsi"/>
          <w:sz w:val="22"/>
          <w:szCs w:val="22"/>
        </w:rPr>
        <w:tab/>
      </w:r>
      <w:r w:rsidRPr="00704F14">
        <w:rPr>
          <w:rFonts w:asciiTheme="minorHAnsi" w:hAnsiTheme="minorHAnsi" w:cstheme="minorHAnsi"/>
          <w:sz w:val="22"/>
          <w:szCs w:val="22"/>
        </w:rPr>
        <w:tab/>
        <w:t>akciová spoločnosť</w:t>
      </w:r>
      <w:r w:rsidRPr="00704F14">
        <w:rPr>
          <w:rFonts w:asciiTheme="minorHAnsi" w:hAnsiTheme="minorHAnsi" w:cs="Arial"/>
          <w:sz w:val="22"/>
          <w:szCs w:val="22"/>
        </w:rPr>
        <w:t>, zapísaná v Obchodnom registri</w:t>
      </w:r>
    </w:p>
    <w:p w14:paraId="1EFF1B9D" w14:textId="77777777" w:rsidR="004708E9" w:rsidRPr="00704F14" w:rsidRDefault="004708E9" w:rsidP="004708E9">
      <w:pPr>
        <w:jc w:val="both"/>
        <w:rPr>
          <w:rFonts w:asciiTheme="minorHAnsi" w:hAnsiTheme="minorHAnsi" w:cs="Arial"/>
          <w:sz w:val="22"/>
          <w:szCs w:val="22"/>
        </w:rPr>
      </w:pPr>
      <w:r w:rsidRPr="00704F14">
        <w:rPr>
          <w:rFonts w:asciiTheme="minorHAnsi" w:hAnsiTheme="minorHAnsi" w:cs="Arial"/>
          <w:sz w:val="22"/>
          <w:szCs w:val="22"/>
        </w:rPr>
        <w:tab/>
      </w:r>
      <w:r w:rsidRPr="00704F14">
        <w:rPr>
          <w:rFonts w:asciiTheme="minorHAnsi" w:hAnsiTheme="minorHAnsi" w:cs="Arial"/>
          <w:sz w:val="22"/>
          <w:szCs w:val="22"/>
        </w:rPr>
        <w:tab/>
      </w:r>
      <w:r w:rsidRPr="00704F14">
        <w:rPr>
          <w:rFonts w:asciiTheme="minorHAnsi" w:hAnsiTheme="minorHAnsi" w:cs="Arial"/>
          <w:sz w:val="22"/>
          <w:szCs w:val="22"/>
        </w:rPr>
        <w:tab/>
      </w:r>
      <w:r w:rsidRPr="00704F14">
        <w:rPr>
          <w:rFonts w:asciiTheme="minorHAnsi" w:hAnsiTheme="minorHAnsi" w:cs="Arial"/>
          <w:sz w:val="22"/>
          <w:szCs w:val="22"/>
        </w:rPr>
        <w:tab/>
        <w:t>Okresného súdu B. Bystrica, Oddiel: Sa, Vložka:909/S</w:t>
      </w:r>
    </w:p>
    <w:p w14:paraId="3BD30E28" w14:textId="77777777" w:rsidR="004708E9" w:rsidRPr="00704F14" w:rsidRDefault="004708E9" w:rsidP="004708E9">
      <w:pPr>
        <w:pStyle w:val="Bezriadkovania"/>
        <w:rPr>
          <w:rFonts w:asciiTheme="minorHAnsi" w:hAnsiTheme="minorHAnsi" w:cstheme="minorHAnsi"/>
          <w:sz w:val="22"/>
          <w:szCs w:val="22"/>
        </w:rPr>
      </w:pPr>
      <w:r w:rsidRPr="00704F14">
        <w:rPr>
          <w:rFonts w:asciiTheme="minorHAnsi" w:hAnsiTheme="minorHAnsi" w:cstheme="minorHAnsi"/>
          <w:sz w:val="22"/>
          <w:szCs w:val="22"/>
        </w:rPr>
        <w:t>IČO :</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t xml:space="preserve">   </w:t>
      </w:r>
      <w:r w:rsidRPr="00704F14">
        <w:rPr>
          <w:rFonts w:asciiTheme="minorHAnsi" w:hAnsiTheme="minorHAnsi" w:cstheme="minorHAnsi"/>
          <w:sz w:val="22"/>
          <w:szCs w:val="22"/>
        </w:rPr>
        <w:tab/>
        <w:t xml:space="preserve">36 836 567 </w:t>
      </w:r>
    </w:p>
    <w:p w14:paraId="2AD2F03F" w14:textId="77777777" w:rsidR="004708E9" w:rsidRPr="00704F14" w:rsidRDefault="004708E9" w:rsidP="004708E9">
      <w:pPr>
        <w:pStyle w:val="Bezriadkovania"/>
        <w:rPr>
          <w:rFonts w:asciiTheme="minorHAnsi" w:hAnsiTheme="minorHAnsi" w:cstheme="minorHAnsi"/>
          <w:sz w:val="22"/>
          <w:szCs w:val="22"/>
        </w:rPr>
      </w:pPr>
      <w:r w:rsidRPr="00704F14">
        <w:rPr>
          <w:rFonts w:asciiTheme="minorHAnsi" w:hAnsiTheme="minorHAnsi" w:cstheme="minorHAnsi"/>
          <w:sz w:val="22"/>
          <w:szCs w:val="22"/>
        </w:rPr>
        <w:t>DIČ:</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t xml:space="preserve">2022451189 </w:t>
      </w:r>
    </w:p>
    <w:p w14:paraId="795760F2" w14:textId="77777777" w:rsidR="004708E9" w:rsidRPr="00704F14" w:rsidRDefault="004708E9" w:rsidP="004708E9">
      <w:pPr>
        <w:pStyle w:val="Bezriadkovania"/>
        <w:rPr>
          <w:rFonts w:asciiTheme="minorHAnsi" w:hAnsiTheme="minorHAnsi" w:cstheme="minorHAnsi"/>
          <w:sz w:val="22"/>
          <w:szCs w:val="22"/>
        </w:rPr>
      </w:pPr>
      <w:r w:rsidRPr="00704F14">
        <w:rPr>
          <w:rFonts w:asciiTheme="minorHAnsi" w:hAnsiTheme="minorHAnsi" w:cstheme="minorHAnsi"/>
          <w:sz w:val="22"/>
          <w:szCs w:val="22"/>
        </w:rPr>
        <w:t xml:space="preserve">IČ DPH: </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t xml:space="preserve">SK2022451189 </w:t>
      </w:r>
    </w:p>
    <w:p w14:paraId="282F2FBB" w14:textId="77777777" w:rsidR="004708E9" w:rsidRPr="00704F14" w:rsidRDefault="004708E9" w:rsidP="004708E9">
      <w:pPr>
        <w:rPr>
          <w:rFonts w:asciiTheme="minorHAnsi" w:hAnsiTheme="minorHAnsi" w:cstheme="minorHAnsi"/>
          <w:sz w:val="22"/>
          <w:szCs w:val="22"/>
        </w:rPr>
      </w:pPr>
    </w:p>
    <w:p w14:paraId="3546F0AD" w14:textId="7777777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Bankové spojenie :</w:t>
      </w:r>
      <w:r w:rsidRPr="00704F14">
        <w:rPr>
          <w:rFonts w:asciiTheme="minorHAnsi" w:hAnsiTheme="minorHAnsi" w:cstheme="minorHAnsi"/>
          <w:sz w:val="22"/>
          <w:szCs w:val="22"/>
        </w:rPr>
        <w:tab/>
      </w:r>
      <w:r w:rsidRPr="00704F14">
        <w:rPr>
          <w:rFonts w:asciiTheme="minorHAnsi" w:hAnsiTheme="minorHAnsi" w:cstheme="minorHAnsi"/>
          <w:sz w:val="22"/>
          <w:szCs w:val="22"/>
        </w:rPr>
        <w:tab/>
        <w:t>VUB, a.s. pobočka Banská Bystrica</w:t>
      </w:r>
    </w:p>
    <w:p w14:paraId="7D8BEB38" w14:textId="77777777" w:rsidR="004708E9" w:rsidRPr="00704F14" w:rsidRDefault="004708E9" w:rsidP="004708E9">
      <w:pPr>
        <w:pStyle w:val="Bezriadkovania"/>
        <w:rPr>
          <w:rFonts w:asciiTheme="minorHAnsi" w:hAnsiTheme="minorHAnsi" w:cstheme="minorHAnsi"/>
          <w:sz w:val="22"/>
          <w:szCs w:val="22"/>
        </w:rPr>
      </w:pPr>
      <w:r w:rsidRPr="00704F14">
        <w:rPr>
          <w:rFonts w:asciiTheme="minorHAnsi" w:hAnsiTheme="minorHAnsi" w:cstheme="minorHAnsi"/>
          <w:sz w:val="22"/>
          <w:szCs w:val="22"/>
        </w:rPr>
        <w:t>Číslo účtu :</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t xml:space="preserve">SK8202000000002183944256 </w:t>
      </w:r>
    </w:p>
    <w:p w14:paraId="7BCBC365" w14:textId="7777777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Telefón/ fax :</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r>
        <w:rPr>
          <w:rFonts w:asciiTheme="minorHAnsi" w:hAnsiTheme="minorHAnsi" w:cstheme="minorHAnsi"/>
          <w:sz w:val="22"/>
          <w:szCs w:val="22"/>
        </w:rPr>
        <w:t xml:space="preserve">048/4727351, </w:t>
      </w:r>
      <w:r w:rsidRPr="00704F14">
        <w:rPr>
          <w:rFonts w:asciiTheme="minorHAnsi" w:hAnsiTheme="minorHAnsi" w:cs="Arial"/>
          <w:sz w:val="22"/>
          <w:szCs w:val="22"/>
        </w:rPr>
        <w:t>048/472 73 65</w:t>
      </w:r>
    </w:p>
    <w:p w14:paraId="5313E3DD" w14:textId="77777777" w:rsidR="004708E9" w:rsidRPr="00704F14" w:rsidRDefault="004708E9" w:rsidP="004708E9">
      <w:pPr>
        <w:ind w:hanging="284"/>
        <w:rPr>
          <w:rFonts w:asciiTheme="minorHAnsi" w:hAnsiTheme="minorHAnsi" w:cstheme="minorHAnsi"/>
          <w:sz w:val="22"/>
          <w:szCs w:val="22"/>
        </w:rPr>
      </w:pPr>
      <w:r w:rsidRPr="00704F14">
        <w:rPr>
          <w:rFonts w:asciiTheme="minorHAnsi" w:hAnsiTheme="minorHAnsi" w:cstheme="minorHAnsi"/>
          <w:sz w:val="22"/>
          <w:szCs w:val="22"/>
        </w:rPr>
        <w:tab/>
        <w:t xml:space="preserve">Email:                                          </w:t>
      </w:r>
      <w:r>
        <w:rPr>
          <w:rFonts w:asciiTheme="minorHAnsi" w:hAnsiTheme="minorHAnsi" w:cstheme="minorHAnsi"/>
          <w:sz w:val="22"/>
          <w:szCs w:val="22"/>
        </w:rPr>
        <w:tab/>
      </w:r>
      <w:r w:rsidRPr="00704F14">
        <w:rPr>
          <w:rFonts w:asciiTheme="minorHAnsi" w:hAnsiTheme="minorHAnsi" w:cstheme="minorHAnsi"/>
          <w:sz w:val="22"/>
          <w:szCs w:val="22"/>
        </w:rPr>
        <w:t xml:space="preserve">sekretariát@bbrsc.sk </w:t>
      </w:r>
    </w:p>
    <w:p w14:paraId="3D197DF6" w14:textId="7777777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Oprávnení konať vo</w:t>
      </w:r>
    </w:p>
    <w:p w14:paraId="160216B1" w14:textId="77777777" w:rsidR="004708E9" w:rsidRPr="00704F14" w:rsidRDefault="004708E9" w:rsidP="004708E9">
      <w:pPr>
        <w:ind w:hanging="284"/>
        <w:rPr>
          <w:rFonts w:asciiTheme="minorHAnsi" w:hAnsiTheme="minorHAnsi" w:cstheme="minorHAnsi"/>
          <w:sz w:val="22"/>
          <w:szCs w:val="22"/>
        </w:rPr>
      </w:pPr>
      <w:r w:rsidRPr="00704F14">
        <w:rPr>
          <w:rFonts w:asciiTheme="minorHAnsi" w:hAnsiTheme="minorHAnsi" w:cstheme="minorHAnsi"/>
          <w:sz w:val="22"/>
          <w:szCs w:val="22"/>
        </w:rPr>
        <w:tab/>
        <w:t xml:space="preserve">veciach zmluvy:    </w:t>
      </w:r>
      <w:r w:rsidRPr="00704F14">
        <w:rPr>
          <w:rFonts w:asciiTheme="minorHAnsi" w:hAnsiTheme="minorHAnsi" w:cstheme="minorHAnsi"/>
          <w:sz w:val="22"/>
          <w:szCs w:val="22"/>
        </w:rPr>
        <w:tab/>
      </w:r>
      <w:r w:rsidRPr="00704F14">
        <w:rPr>
          <w:rFonts w:asciiTheme="minorHAnsi" w:hAnsiTheme="minorHAnsi" w:cstheme="minorHAnsi"/>
          <w:sz w:val="22"/>
          <w:szCs w:val="22"/>
        </w:rPr>
        <w:tab/>
        <w:t xml:space="preserve">Ing. Ján Butkovský, predseda predstavenstva  </w:t>
      </w:r>
      <w:r w:rsidRPr="00704F14">
        <w:rPr>
          <w:rFonts w:asciiTheme="minorHAnsi" w:hAnsiTheme="minorHAnsi" w:cstheme="minorHAnsi"/>
          <w:sz w:val="22"/>
          <w:szCs w:val="22"/>
        </w:rPr>
        <w:tab/>
      </w:r>
      <w:r w:rsidRPr="00704F14">
        <w:rPr>
          <w:rFonts w:asciiTheme="minorHAnsi" w:hAnsiTheme="minorHAnsi" w:cstheme="minorHAnsi"/>
          <w:sz w:val="22"/>
          <w:szCs w:val="22"/>
        </w:rPr>
        <w:tab/>
      </w:r>
    </w:p>
    <w:p w14:paraId="692D5359" w14:textId="7777777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 xml:space="preserve"> </w:t>
      </w:r>
    </w:p>
    <w:p w14:paraId="0AE36F60" w14:textId="7777777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 xml:space="preserve"> (ďalej iba</w:t>
      </w:r>
      <w:r w:rsidR="00396FE2">
        <w:rPr>
          <w:rFonts w:asciiTheme="minorHAnsi" w:hAnsiTheme="minorHAnsi" w:cstheme="minorHAnsi"/>
          <w:b/>
          <w:sz w:val="22"/>
          <w:szCs w:val="22"/>
        </w:rPr>
        <w:t xml:space="preserve"> „K</w:t>
      </w:r>
      <w:r w:rsidRPr="00704F14">
        <w:rPr>
          <w:rFonts w:asciiTheme="minorHAnsi" w:hAnsiTheme="minorHAnsi" w:cstheme="minorHAnsi"/>
          <w:b/>
          <w:sz w:val="22"/>
          <w:szCs w:val="22"/>
        </w:rPr>
        <w:t xml:space="preserve">upujúci“ </w:t>
      </w:r>
      <w:r w:rsidRPr="00704F14">
        <w:rPr>
          <w:rFonts w:asciiTheme="minorHAnsi" w:hAnsiTheme="minorHAnsi" w:cstheme="minorHAnsi"/>
          <w:sz w:val="22"/>
          <w:szCs w:val="22"/>
        </w:rPr>
        <w:t>na strane jednej)</w:t>
      </w:r>
    </w:p>
    <w:p w14:paraId="52347AE2" w14:textId="77777777" w:rsidR="004708E9" w:rsidRPr="00704F14" w:rsidRDefault="004708E9" w:rsidP="004708E9">
      <w:pPr>
        <w:pStyle w:val="Odsekzoznamu1"/>
        <w:ind w:left="360"/>
        <w:jc w:val="both"/>
        <w:rPr>
          <w:rFonts w:asciiTheme="minorHAnsi" w:hAnsiTheme="minorHAnsi" w:cstheme="minorHAnsi"/>
          <w:b/>
        </w:rPr>
      </w:pPr>
    </w:p>
    <w:p w14:paraId="425B151B" w14:textId="77777777" w:rsidR="004708E9" w:rsidRPr="00704F14" w:rsidRDefault="004708E9" w:rsidP="004708E9">
      <w:pPr>
        <w:contextualSpacing/>
        <w:jc w:val="center"/>
        <w:rPr>
          <w:rFonts w:asciiTheme="minorHAnsi" w:hAnsiTheme="minorHAnsi" w:cstheme="minorHAnsi"/>
          <w:b/>
          <w:sz w:val="22"/>
          <w:szCs w:val="22"/>
        </w:rPr>
      </w:pPr>
      <w:r w:rsidRPr="00704F14">
        <w:rPr>
          <w:rFonts w:asciiTheme="minorHAnsi" w:hAnsiTheme="minorHAnsi" w:cstheme="minorHAnsi"/>
          <w:b/>
          <w:sz w:val="22"/>
          <w:szCs w:val="22"/>
        </w:rPr>
        <w:t>a</w:t>
      </w:r>
    </w:p>
    <w:p w14:paraId="3B4580F4" w14:textId="77777777" w:rsidR="004708E9" w:rsidRPr="00704F14" w:rsidRDefault="004708E9" w:rsidP="004708E9">
      <w:pPr>
        <w:contextualSpacing/>
        <w:jc w:val="both"/>
        <w:rPr>
          <w:rFonts w:asciiTheme="minorHAnsi" w:hAnsiTheme="minorHAnsi" w:cstheme="minorHAnsi"/>
          <w:b/>
          <w:sz w:val="22"/>
          <w:szCs w:val="22"/>
        </w:rPr>
      </w:pPr>
    </w:p>
    <w:p w14:paraId="7470E9CD" w14:textId="77777777" w:rsidR="004708E9" w:rsidRPr="00704F14" w:rsidRDefault="004708E9" w:rsidP="004708E9">
      <w:pPr>
        <w:contextualSpacing/>
        <w:jc w:val="both"/>
        <w:rPr>
          <w:rFonts w:asciiTheme="minorHAnsi" w:hAnsiTheme="minorHAnsi" w:cstheme="minorHAnsi"/>
          <w:sz w:val="22"/>
          <w:szCs w:val="22"/>
        </w:rPr>
      </w:pPr>
      <w:r w:rsidRPr="00704F14">
        <w:rPr>
          <w:rFonts w:asciiTheme="minorHAnsi" w:hAnsiTheme="minorHAnsi" w:cstheme="minorHAnsi"/>
          <w:b/>
          <w:sz w:val="22"/>
          <w:szCs w:val="22"/>
        </w:rPr>
        <w:t>PREDÁVAJÚCI:</w:t>
      </w:r>
      <w:r w:rsidRPr="00704F14">
        <w:rPr>
          <w:rFonts w:asciiTheme="minorHAnsi" w:hAnsiTheme="minorHAnsi" w:cstheme="minorHAnsi"/>
          <w:b/>
          <w:sz w:val="22"/>
          <w:szCs w:val="22"/>
        </w:rPr>
        <w:tab/>
      </w:r>
      <w:r w:rsidRPr="00704F14">
        <w:rPr>
          <w:rFonts w:asciiTheme="minorHAnsi" w:hAnsiTheme="minorHAnsi" w:cstheme="minorHAnsi"/>
          <w:b/>
          <w:sz w:val="22"/>
          <w:szCs w:val="22"/>
        </w:rPr>
        <w:tab/>
      </w:r>
    </w:p>
    <w:p w14:paraId="2AC66385" w14:textId="77777777"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b/>
          <w:sz w:val="22"/>
          <w:szCs w:val="22"/>
        </w:rPr>
        <w:tab/>
      </w:r>
      <w:r w:rsidRPr="00704F14">
        <w:rPr>
          <w:rFonts w:asciiTheme="minorHAnsi" w:hAnsiTheme="minorHAnsi" w:cs="Calibri"/>
          <w:sz w:val="22"/>
          <w:szCs w:val="22"/>
        </w:rPr>
        <w:t>Sídlo:</w:t>
      </w:r>
    </w:p>
    <w:p w14:paraId="17E4BD83" w14:textId="77777777"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sz w:val="22"/>
          <w:szCs w:val="22"/>
        </w:rPr>
        <w:tab/>
        <w:t>Štatutárny orgán:</w:t>
      </w:r>
      <w:r w:rsidRPr="00704F14">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p>
    <w:p w14:paraId="3D46F60C" w14:textId="77777777" w:rsidR="004708E9" w:rsidRPr="00704F14" w:rsidRDefault="004708E9" w:rsidP="004708E9">
      <w:pPr>
        <w:tabs>
          <w:tab w:val="left" w:pos="2835"/>
        </w:tabs>
        <w:ind w:left="2835" w:hanging="2835"/>
        <w:jc w:val="both"/>
        <w:rPr>
          <w:rFonts w:asciiTheme="minorHAnsi" w:hAnsiTheme="minorHAnsi" w:cs="Calibri"/>
          <w:sz w:val="22"/>
          <w:szCs w:val="22"/>
        </w:rPr>
      </w:pPr>
      <w:r w:rsidRPr="00704F14">
        <w:rPr>
          <w:rFonts w:asciiTheme="minorHAnsi" w:hAnsiTheme="minorHAnsi" w:cs="Calibri"/>
          <w:sz w:val="22"/>
          <w:szCs w:val="22"/>
        </w:rPr>
        <w:t xml:space="preserve">Právna forma:                     </w:t>
      </w:r>
    </w:p>
    <w:p w14:paraId="665A11AF" w14:textId="77777777" w:rsidR="004708E9" w:rsidRPr="00704F14" w:rsidRDefault="004708E9" w:rsidP="004708E9">
      <w:pPr>
        <w:tabs>
          <w:tab w:val="left" w:pos="2880"/>
        </w:tabs>
        <w:ind w:left="2940" w:hanging="2940"/>
        <w:jc w:val="both"/>
        <w:rPr>
          <w:rFonts w:asciiTheme="minorHAnsi" w:hAnsiTheme="minorHAnsi" w:cs="Calibri"/>
          <w:sz w:val="22"/>
          <w:szCs w:val="22"/>
        </w:rPr>
      </w:pPr>
      <w:r w:rsidRPr="00704F14">
        <w:rPr>
          <w:rFonts w:asciiTheme="minorHAnsi" w:hAnsiTheme="minorHAnsi" w:cs="Calibri"/>
          <w:sz w:val="22"/>
          <w:szCs w:val="22"/>
        </w:rPr>
        <w:lastRenderedPageBreak/>
        <w:tab/>
        <w:t xml:space="preserve">  </w:t>
      </w:r>
    </w:p>
    <w:p w14:paraId="286552EC" w14:textId="77777777" w:rsidR="004708E9" w:rsidRPr="00704F14" w:rsidRDefault="004708E9" w:rsidP="004708E9">
      <w:pPr>
        <w:rPr>
          <w:rFonts w:asciiTheme="minorHAnsi" w:hAnsiTheme="minorHAnsi" w:cs="Calibri"/>
          <w:sz w:val="22"/>
          <w:szCs w:val="22"/>
        </w:rPr>
      </w:pPr>
      <w:r w:rsidRPr="00704F14">
        <w:rPr>
          <w:rFonts w:asciiTheme="minorHAnsi" w:hAnsiTheme="minorHAnsi" w:cs="Calibri"/>
          <w:sz w:val="22"/>
          <w:szCs w:val="22"/>
        </w:rPr>
        <w:t>IČO:</w:t>
      </w:r>
      <w:r w:rsidRPr="00704F14">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p>
    <w:p w14:paraId="522AF43C" w14:textId="77777777"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sz w:val="22"/>
          <w:szCs w:val="22"/>
        </w:rPr>
        <w:tab/>
        <w:t>DIČ:</w:t>
      </w:r>
      <w:r w:rsidRPr="00704F14">
        <w:rPr>
          <w:rFonts w:asciiTheme="minorHAnsi" w:hAnsiTheme="minorHAnsi" w:cs="Calibri"/>
          <w:sz w:val="22"/>
          <w:szCs w:val="22"/>
        </w:rPr>
        <w:tab/>
      </w:r>
      <w:r w:rsidRPr="00704F14">
        <w:rPr>
          <w:rFonts w:asciiTheme="minorHAnsi" w:hAnsiTheme="minorHAnsi" w:cs="Calibri"/>
          <w:sz w:val="22"/>
          <w:szCs w:val="22"/>
        </w:rPr>
        <w:tab/>
      </w:r>
    </w:p>
    <w:p w14:paraId="54E88D18" w14:textId="77777777"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sz w:val="22"/>
          <w:szCs w:val="22"/>
        </w:rPr>
        <w:tab/>
        <w:t>IČ DPH:</w:t>
      </w:r>
      <w:r w:rsidRPr="00704F14">
        <w:rPr>
          <w:rFonts w:asciiTheme="minorHAnsi" w:hAnsiTheme="minorHAnsi" w:cs="Calibri"/>
          <w:sz w:val="22"/>
          <w:szCs w:val="22"/>
        </w:rPr>
        <w:tab/>
      </w:r>
    </w:p>
    <w:p w14:paraId="7879AFC0" w14:textId="77777777"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sz w:val="22"/>
          <w:szCs w:val="22"/>
        </w:rPr>
        <w:tab/>
        <w:t>Bankové spojenie:</w:t>
      </w:r>
      <w:r w:rsidRPr="00704F14">
        <w:rPr>
          <w:rFonts w:asciiTheme="minorHAnsi" w:hAnsiTheme="minorHAnsi" w:cs="Calibri"/>
          <w:sz w:val="22"/>
          <w:szCs w:val="22"/>
        </w:rPr>
        <w:tab/>
      </w:r>
      <w:r w:rsidRPr="00704F14">
        <w:rPr>
          <w:rFonts w:asciiTheme="minorHAnsi" w:hAnsiTheme="minorHAnsi" w:cs="Calibri"/>
          <w:sz w:val="22"/>
          <w:szCs w:val="22"/>
        </w:rPr>
        <w:tab/>
      </w:r>
    </w:p>
    <w:p w14:paraId="6F585760" w14:textId="77777777" w:rsidR="004708E9" w:rsidRPr="00704F14" w:rsidRDefault="004708E9" w:rsidP="004708E9">
      <w:pPr>
        <w:ind w:hanging="284"/>
        <w:rPr>
          <w:rFonts w:asciiTheme="minorHAnsi" w:eastAsia="Arial Unicode MS" w:hAnsiTheme="minorHAnsi" w:cs="Calibri"/>
          <w:sz w:val="22"/>
          <w:szCs w:val="22"/>
        </w:rPr>
      </w:pPr>
      <w:r w:rsidRPr="00704F14">
        <w:rPr>
          <w:rFonts w:asciiTheme="minorHAnsi" w:hAnsiTheme="minorHAnsi" w:cs="Calibri"/>
          <w:sz w:val="22"/>
          <w:szCs w:val="22"/>
        </w:rPr>
        <w:tab/>
        <w:t>Číslo účtu:</w:t>
      </w:r>
      <w:r w:rsidRPr="00704F14">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p>
    <w:p w14:paraId="2B1CFD2E" w14:textId="77777777"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sz w:val="22"/>
          <w:szCs w:val="22"/>
        </w:rPr>
        <w:tab/>
        <w:t>Telefón/fax:</w:t>
      </w:r>
    </w:p>
    <w:p w14:paraId="12299891" w14:textId="77777777" w:rsidR="004708E9" w:rsidRPr="00704F14" w:rsidRDefault="004708E9" w:rsidP="004708E9">
      <w:pPr>
        <w:rPr>
          <w:rFonts w:asciiTheme="minorHAnsi" w:hAnsiTheme="minorHAnsi" w:cs="Calibri"/>
          <w:sz w:val="22"/>
          <w:szCs w:val="22"/>
        </w:rPr>
      </w:pPr>
      <w:r w:rsidRPr="00704F14">
        <w:rPr>
          <w:rFonts w:asciiTheme="minorHAnsi" w:hAnsiTheme="minorHAnsi" w:cs="Calibri"/>
          <w:sz w:val="22"/>
          <w:szCs w:val="22"/>
        </w:rPr>
        <w:t>Email:</w:t>
      </w:r>
      <w:r w:rsidRPr="00704F14">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p>
    <w:p w14:paraId="60CEB7C2" w14:textId="77777777" w:rsidR="004708E9" w:rsidRPr="00704F14" w:rsidRDefault="004708E9" w:rsidP="004708E9">
      <w:pPr>
        <w:ind w:hanging="284"/>
        <w:rPr>
          <w:rFonts w:asciiTheme="minorHAnsi" w:hAnsiTheme="minorHAnsi" w:cs="Calibri"/>
          <w:sz w:val="22"/>
          <w:szCs w:val="22"/>
        </w:rPr>
      </w:pPr>
      <w:r w:rsidRPr="00704F14">
        <w:rPr>
          <w:rFonts w:asciiTheme="minorHAnsi" w:eastAsia="Arial Unicode MS" w:hAnsiTheme="minorHAnsi" w:cs="Calibri"/>
          <w:sz w:val="22"/>
          <w:szCs w:val="22"/>
        </w:rPr>
        <w:tab/>
      </w:r>
      <w:r w:rsidRPr="00704F14">
        <w:rPr>
          <w:rFonts w:asciiTheme="minorHAnsi" w:hAnsiTheme="minorHAnsi" w:cs="Calibri"/>
          <w:sz w:val="22"/>
          <w:szCs w:val="22"/>
        </w:rPr>
        <w:t xml:space="preserve">Oprávnení konať </w:t>
      </w:r>
    </w:p>
    <w:p w14:paraId="756C7972" w14:textId="77777777" w:rsidR="004708E9" w:rsidRPr="00704F14" w:rsidRDefault="004708E9" w:rsidP="004708E9">
      <w:pPr>
        <w:tabs>
          <w:tab w:val="left" w:pos="2880"/>
        </w:tabs>
        <w:jc w:val="both"/>
        <w:rPr>
          <w:rFonts w:asciiTheme="minorHAnsi" w:eastAsia="Arial Unicode MS" w:hAnsiTheme="minorHAnsi" w:cs="Calibri"/>
          <w:sz w:val="22"/>
          <w:szCs w:val="22"/>
        </w:rPr>
      </w:pPr>
      <w:r w:rsidRPr="00704F14">
        <w:rPr>
          <w:rFonts w:asciiTheme="minorHAnsi" w:hAnsiTheme="minorHAnsi" w:cs="Calibri"/>
          <w:sz w:val="22"/>
          <w:szCs w:val="22"/>
        </w:rPr>
        <w:t>vo veciach zmluvy:</w:t>
      </w:r>
      <w:r w:rsidRPr="00704F14">
        <w:rPr>
          <w:rFonts w:asciiTheme="minorHAnsi" w:hAnsiTheme="minorHAnsi" w:cs="Calibri"/>
          <w:sz w:val="22"/>
          <w:szCs w:val="22"/>
        </w:rPr>
        <w:tab/>
      </w:r>
    </w:p>
    <w:p w14:paraId="5D7C00CD" w14:textId="77777777" w:rsidR="004708E9" w:rsidRPr="00704F14" w:rsidRDefault="004708E9" w:rsidP="004708E9">
      <w:pPr>
        <w:ind w:hanging="284"/>
        <w:rPr>
          <w:rFonts w:asciiTheme="minorHAnsi" w:hAnsiTheme="minorHAnsi" w:cs="Calibri"/>
          <w:b/>
          <w:sz w:val="22"/>
          <w:szCs w:val="22"/>
        </w:rPr>
      </w:pPr>
      <w:r w:rsidRPr="00704F14">
        <w:rPr>
          <w:rFonts w:asciiTheme="minorHAnsi" w:hAnsiTheme="minorHAnsi" w:cs="Calibri"/>
          <w:sz w:val="22"/>
          <w:szCs w:val="22"/>
        </w:rPr>
        <w:tab/>
        <w:t>(ďalej len</w:t>
      </w:r>
      <w:r w:rsidRPr="00704F14">
        <w:rPr>
          <w:rFonts w:asciiTheme="minorHAnsi" w:hAnsiTheme="minorHAnsi" w:cs="Calibri"/>
          <w:b/>
          <w:sz w:val="22"/>
          <w:szCs w:val="22"/>
        </w:rPr>
        <w:t xml:space="preserve"> „</w:t>
      </w:r>
      <w:r w:rsidR="000C57AD">
        <w:rPr>
          <w:rFonts w:asciiTheme="minorHAnsi" w:hAnsiTheme="minorHAnsi" w:cs="Calibri"/>
          <w:b/>
          <w:sz w:val="22"/>
          <w:szCs w:val="22"/>
        </w:rPr>
        <w:t>P</w:t>
      </w:r>
      <w:r w:rsidRPr="00704F14">
        <w:rPr>
          <w:rFonts w:asciiTheme="minorHAnsi" w:hAnsiTheme="minorHAnsi" w:cs="Calibri"/>
          <w:b/>
          <w:sz w:val="22"/>
          <w:szCs w:val="22"/>
        </w:rPr>
        <w:t xml:space="preserve">redávajúci“ </w:t>
      </w:r>
      <w:r w:rsidRPr="00704F14">
        <w:rPr>
          <w:rFonts w:asciiTheme="minorHAnsi" w:hAnsiTheme="minorHAnsi" w:cs="Calibri"/>
          <w:sz w:val="22"/>
          <w:szCs w:val="22"/>
        </w:rPr>
        <w:t>na strane druhej a spolu s </w:t>
      </w:r>
      <w:r w:rsidR="00396FE2">
        <w:rPr>
          <w:rFonts w:asciiTheme="minorHAnsi" w:hAnsiTheme="minorHAnsi" w:cs="Calibri"/>
          <w:sz w:val="22"/>
          <w:szCs w:val="22"/>
        </w:rPr>
        <w:t>K</w:t>
      </w:r>
      <w:r w:rsidR="007C59C1">
        <w:rPr>
          <w:rFonts w:asciiTheme="minorHAnsi" w:hAnsiTheme="minorHAnsi" w:cs="Calibri"/>
          <w:sz w:val="22"/>
          <w:szCs w:val="22"/>
        </w:rPr>
        <w:t>upujúcim</w:t>
      </w:r>
      <w:r w:rsidRPr="00704F14">
        <w:rPr>
          <w:rFonts w:asciiTheme="minorHAnsi" w:hAnsiTheme="minorHAnsi" w:cs="Calibri"/>
          <w:sz w:val="22"/>
          <w:szCs w:val="22"/>
        </w:rPr>
        <w:t xml:space="preserve"> ďalej len „</w:t>
      </w:r>
      <w:r w:rsidRPr="00704F14">
        <w:rPr>
          <w:rFonts w:asciiTheme="minorHAnsi" w:hAnsiTheme="minorHAnsi" w:cs="Calibri"/>
          <w:b/>
          <w:sz w:val="22"/>
          <w:szCs w:val="22"/>
        </w:rPr>
        <w:t>zmluvné strany</w:t>
      </w:r>
      <w:r w:rsidRPr="00704F14">
        <w:rPr>
          <w:rFonts w:asciiTheme="minorHAnsi" w:hAnsiTheme="minorHAnsi" w:cs="Calibri"/>
          <w:sz w:val="22"/>
          <w:szCs w:val="22"/>
        </w:rPr>
        <w:t>“)</w:t>
      </w:r>
    </w:p>
    <w:p w14:paraId="79379202" w14:textId="77777777" w:rsidR="004708E9" w:rsidRPr="00704F14" w:rsidRDefault="004708E9" w:rsidP="004708E9">
      <w:pPr>
        <w:jc w:val="both"/>
        <w:rPr>
          <w:rFonts w:asciiTheme="minorHAnsi" w:hAnsiTheme="minorHAnsi"/>
          <w:sz w:val="22"/>
          <w:szCs w:val="22"/>
        </w:rPr>
      </w:pPr>
    </w:p>
    <w:p w14:paraId="63E95940" w14:textId="77777777" w:rsidR="00233906" w:rsidRDefault="00233906" w:rsidP="004708E9">
      <w:pPr>
        <w:spacing w:line="240" w:lineRule="atLeast"/>
        <w:jc w:val="center"/>
        <w:rPr>
          <w:rFonts w:asciiTheme="minorHAnsi" w:hAnsiTheme="minorHAnsi" w:cs="Calibri"/>
          <w:b/>
          <w:sz w:val="22"/>
          <w:szCs w:val="22"/>
        </w:rPr>
      </w:pPr>
    </w:p>
    <w:p w14:paraId="0A11D647" w14:textId="77777777" w:rsidR="004708E9" w:rsidRPr="00704F14" w:rsidRDefault="004708E9" w:rsidP="004708E9">
      <w:pPr>
        <w:spacing w:line="240" w:lineRule="atLeast"/>
        <w:jc w:val="center"/>
        <w:rPr>
          <w:rFonts w:asciiTheme="minorHAnsi" w:hAnsiTheme="minorHAnsi" w:cs="Calibri"/>
          <w:b/>
          <w:sz w:val="22"/>
          <w:szCs w:val="22"/>
        </w:rPr>
      </w:pPr>
      <w:r w:rsidRPr="00704F14">
        <w:rPr>
          <w:rFonts w:asciiTheme="minorHAnsi" w:hAnsiTheme="minorHAnsi" w:cs="Calibri"/>
          <w:b/>
          <w:sz w:val="22"/>
          <w:szCs w:val="22"/>
        </w:rPr>
        <w:t>Preambula</w:t>
      </w:r>
    </w:p>
    <w:p w14:paraId="69561617" w14:textId="063FD80A" w:rsidR="004708E9" w:rsidRPr="00704F14" w:rsidRDefault="004708E9" w:rsidP="009E2B50">
      <w:pPr>
        <w:pStyle w:val="Bezriadkovania"/>
        <w:jc w:val="both"/>
        <w:rPr>
          <w:rStyle w:val="CharStyle13"/>
          <w:rFonts w:asciiTheme="minorHAnsi" w:hAnsiTheme="minorHAnsi" w:cstheme="minorHAnsi"/>
          <w:bCs w:val="0"/>
          <w:sz w:val="22"/>
          <w:szCs w:val="22"/>
        </w:rPr>
      </w:pPr>
      <w:r w:rsidRPr="00704F14">
        <w:rPr>
          <w:rFonts w:asciiTheme="minorHAnsi" w:hAnsiTheme="minorHAnsi" w:cs="Calibri"/>
          <w:sz w:val="22"/>
          <w:szCs w:val="22"/>
        </w:rPr>
        <w:t xml:space="preserve">Táto zmluva </w:t>
      </w:r>
      <w:r w:rsidRPr="00704F14">
        <w:rPr>
          <w:rFonts w:asciiTheme="minorHAnsi" w:hAnsiTheme="minorHAnsi" w:cstheme="minorHAnsi"/>
          <w:sz w:val="22"/>
          <w:szCs w:val="22"/>
        </w:rPr>
        <w:t xml:space="preserve">je uzavretá na základe verejného obstarávania, ktoré uskutočnil </w:t>
      </w:r>
      <w:r w:rsidR="00396FE2">
        <w:rPr>
          <w:rFonts w:asciiTheme="minorHAnsi" w:hAnsiTheme="minorHAnsi" w:cstheme="minorHAnsi"/>
          <w:sz w:val="22"/>
          <w:szCs w:val="22"/>
        </w:rPr>
        <w:t>K</w:t>
      </w:r>
      <w:r w:rsidR="007C59C1">
        <w:rPr>
          <w:rFonts w:asciiTheme="minorHAnsi" w:hAnsiTheme="minorHAnsi" w:cstheme="minorHAnsi"/>
          <w:sz w:val="22"/>
          <w:szCs w:val="22"/>
        </w:rPr>
        <w:t>upujúci</w:t>
      </w:r>
      <w:r w:rsidRPr="00704F14">
        <w:rPr>
          <w:rFonts w:asciiTheme="minorHAnsi" w:hAnsiTheme="minorHAnsi" w:cstheme="minorHAnsi"/>
          <w:sz w:val="22"/>
          <w:szCs w:val="22"/>
        </w:rPr>
        <w:t xml:space="preserve">, ako výsledok </w:t>
      </w:r>
      <w:r w:rsidRPr="00704F14">
        <w:rPr>
          <w:rFonts w:asciiTheme="minorHAnsi" w:hAnsiTheme="minorHAnsi" w:cstheme="minorHAnsi"/>
          <w:color w:val="auto"/>
          <w:sz w:val="22"/>
          <w:szCs w:val="22"/>
        </w:rPr>
        <w:t xml:space="preserve">zadávania nadlimitnej </w:t>
      </w:r>
      <w:r w:rsidRPr="00704F14">
        <w:rPr>
          <w:rFonts w:asciiTheme="minorHAnsi" w:hAnsiTheme="minorHAnsi" w:cstheme="minorHAnsi"/>
          <w:sz w:val="22"/>
          <w:szCs w:val="22"/>
        </w:rPr>
        <w:t xml:space="preserve">zákazky postupom podľa zákona č. 343/2015 Z. z. o verejnom obstarávaní a o zmene a doplnení niektorých zákonov v znení neskorších predpisov (ďalej len „ZVO“)  vyhláseného </w:t>
      </w:r>
      <w:r>
        <w:rPr>
          <w:rFonts w:asciiTheme="minorHAnsi" w:hAnsiTheme="minorHAnsi" w:cstheme="minorHAnsi"/>
          <w:sz w:val="22"/>
          <w:szCs w:val="22"/>
        </w:rPr>
        <w:t>oznámením o vyhlásení verejného obstarávania zverejneného</w:t>
      </w:r>
      <w:r w:rsidRPr="00704F14">
        <w:rPr>
          <w:rFonts w:asciiTheme="minorHAnsi" w:hAnsiTheme="minorHAnsi" w:cstheme="minorHAnsi"/>
          <w:sz w:val="22"/>
          <w:szCs w:val="22"/>
        </w:rPr>
        <w:t xml:space="preserve"> vo Vestníku verejného obstarávania </w:t>
      </w:r>
      <w:r w:rsidR="0090508A">
        <w:rPr>
          <w:rFonts w:asciiTheme="minorHAnsi" w:hAnsiTheme="minorHAnsi" w:cstheme="minorHAnsi"/>
          <w:sz w:val="22"/>
          <w:szCs w:val="22"/>
        </w:rPr>
        <w:t xml:space="preserve">      </w:t>
      </w:r>
      <w:r w:rsidRPr="00704F14">
        <w:rPr>
          <w:rFonts w:asciiTheme="minorHAnsi" w:hAnsiTheme="minorHAnsi" w:cstheme="minorHAnsi"/>
          <w:sz w:val="22"/>
          <w:szCs w:val="22"/>
        </w:rPr>
        <w:t>č. ...................../ 2018 dňa .................. 2018 pod zn. oznámenia ......................... na</w:t>
      </w:r>
      <w:r w:rsidRPr="00704F14">
        <w:rPr>
          <w:rFonts w:asciiTheme="minorHAnsi" w:hAnsiTheme="minorHAnsi" w:cstheme="minorHAnsi"/>
          <w:b/>
          <w:sz w:val="22"/>
          <w:szCs w:val="22"/>
        </w:rPr>
        <w:t xml:space="preserve"> </w:t>
      </w:r>
      <w:r w:rsidRPr="00704F14">
        <w:rPr>
          <w:rFonts w:asciiTheme="minorHAnsi" w:hAnsiTheme="minorHAnsi" w:cstheme="minorHAnsi"/>
          <w:sz w:val="22"/>
          <w:szCs w:val="22"/>
        </w:rPr>
        <w:t xml:space="preserve">predmet zákazky, kúpa tovaru: </w:t>
      </w:r>
      <w:r w:rsidRPr="0090508A">
        <w:rPr>
          <w:rStyle w:val="CharStyle13"/>
          <w:rFonts w:asciiTheme="minorHAnsi" w:hAnsiTheme="minorHAnsi" w:cstheme="minorHAnsi"/>
          <w:sz w:val="22"/>
          <w:szCs w:val="22"/>
        </w:rPr>
        <w:t>„</w:t>
      </w:r>
      <w:r w:rsidR="0090508A" w:rsidRPr="0090508A">
        <w:rPr>
          <w:rFonts w:asciiTheme="minorHAnsi" w:hAnsiTheme="minorHAnsi" w:cstheme="minorHAnsi"/>
          <w:b/>
          <w:sz w:val="22"/>
          <w:szCs w:val="22"/>
        </w:rPr>
        <w:t>Nákladné automobily so špeciálnymi nadstavbami na údržbu ciest“</w:t>
      </w:r>
      <w:r w:rsidRPr="0090508A">
        <w:rPr>
          <w:rStyle w:val="CharStyle13"/>
          <w:rFonts w:asciiTheme="minorHAnsi" w:hAnsiTheme="minorHAnsi" w:cstheme="minorHAnsi"/>
          <w:sz w:val="22"/>
          <w:szCs w:val="22"/>
        </w:rPr>
        <w:t xml:space="preserve">.  </w:t>
      </w:r>
    </w:p>
    <w:p w14:paraId="269A6851" w14:textId="77777777" w:rsidR="004708E9" w:rsidRPr="00704F14" w:rsidRDefault="004708E9" w:rsidP="004708E9">
      <w:pPr>
        <w:pStyle w:val="Style2"/>
        <w:shd w:val="clear" w:color="auto" w:fill="auto"/>
        <w:spacing w:line="240" w:lineRule="auto"/>
        <w:rPr>
          <w:rFonts w:asciiTheme="minorHAnsi" w:hAnsiTheme="minorHAnsi" w:cstheme="minorHAnsi"/>
          <w:b/>
        </w:rPr>
      </w:pPr>
      <w:r w:rsidRPr="00704F14">
        <w:rPr>
          <w:rFonts w:asciiTheme="minorHAnsi" w:hAnsiTheme="minorHAnsi" w:cstheme="minorHAnsi"/>
        </w:rPr>
        <w:t xml:space="preserve">(ďalej iba „verejné obstarávanie“).  </w:t>
      </w:r>
    </w:p>
    <w:p w14:paraId="0CA0BDDA" w14:textId="77777777" w:rsidR="004708E9" w:rsidRPr="00704F14" w:rsidRDefault="004708E9" w:rsidP="004708E9">
      <w:pPr>
        <w:pStyle w:val="Style2"/>
        <w:shd w:val="clear" w:color="auto" w:fill="auto"/>
        <w:spacing w:line="240" w:lineRule="auto"/>
        <w:ind w:left="40"/>
        <w:jc w:val="both"/>
        <w:rPr>
          <w:rFonts w:asciiTheme="minorHAnsi" w:hAnsiTheme="minorHAnsi" w:cstheme="minorHAnsi"/>
        </w:rPr>
      </w:pPr>
    </w:p>
    <w:p w14:paraId="0DA0002E" w14:textId="77777777" w:rsidR="004708E9" w:rsidRPr="0090508A" w:rsidRDefault="004708E9" w:rsidP="004708E9">
      <w:pPr>
        <w:pStyle w:val="Style12"/>
        <w:shd w:val="clear" w:color="auto" w:fill="auto"/>
        <w:spacing w:before="0" w:after="120" w:line="240" w:lineRule="auto"/>
        <w:ind w:left="40"/>
        <w:rPr>
          <w:rFonts w:cstheme="minorHAnsi"/>
          <w:b w:val="0"/>
          <w:sz w:val="22"/>
          <w:szCs w:val="22"/>
        </w:rPr>
      </w:pPr>
      <w:bookmarkStart w:id="2" w:name="bookmark3"/>
      <w:r w:rsidRPr="0090508A">
        <w:rPr>
          <w:rStyle w:val="CharStyle13"/>
          <w:rFonts w:cstheme="minorHAnsi"/>
          <w:b/>
          <w:color w:val="000000"/>
          <w:sz w:val="22"/>
          <w:szCs w:val="22"/>
        </w:rPr>
        <w:t>I</w:t>
      </w:r>
      <w:bookmarkEnd w:id="2"/>
    </w:p>
    <w:p w14:paraId="4E33B017" w14:textId="77777777" w:rsidR="004708E9" w:rsidRPr="00704F14" w:rsidRDefault="004708E9" w:rsidP="00B95FA7">
      <w:pPr>
        <w:pStyle w:val="Style2"/>
        <w:shd w:val="clear" w:color="auto" w:fill="auto"/>
        <w:spacing w:after="234" w:line="232" w:lineRule="exact"/>
        <w:ind w:left="40"/>
        <w:jc w:val="center"/>
        <w:rPr>
          <w:rFonts w:asciiTheme="minorHAnsi" w:hAnsiTheme="minorHAnsi" w:cstheme="minorHAnsi"/>
        </w:rPr>
      </w:pPr>
      <w:r w:rsidRPr="00704F14">
        <w:rPr>
          <w:rStyle w:val="CharStyle9"/>
          <w:rFonts w:asciiTheme="minorHAnsi" w:hAnsiTheme="minorHAnsi" w:cstheme="minorHAnsi"/>
          <w:bCs w:val="0"/>
          <w:color w:val="000000"/>
        </w:rPr>
        <w:t>Predmet zmluvy, Miesto a čas plnenia predmetu Zmluvy</w:t>
      </w:r>
    </w:p>
    <w:p w14:paraId="2FF731DB" w14:textId="70FE91EC" w:rsidR="004708E9" w:rsidRPr="00704F14" w:rsidRDefault="004708E9" w:rsidP="007A3CBA">
      <w:pPr>
        <w:pStyle w:val="Style4"/>
        <w:numPr>
          <w:ilvl w:val="0"/>
          <w:numId w:val="2"/>
        </w:numPr>
        <w:shd w:val="clear" w:color="auto" w:fill="auto"/>
        <w:tabs>
          <w:tab w:val="left" w:pos="334"/>
        </w:tabs>
        <w:autoSpaceDE w:val="0"/>
        <w:autoSpaceDN w:val="0"/>
        <w:adjustRightInd w:val="0"/>
        <w:spacing w:before="0" w:line="240" w:lineRule="auto"/>
        <w:ind w:left="284" w:hanging="284"/>
        <w:jc w:val="both"/>
        <w:rPr>
          <w:rStyle w:val="CharStyle8"/>
          <w:rFonts w:asciiTheme="minorHAnsi" w:hAnsiTheme="minorHAnsi" w:cs="Calibri"/>
          <w:b w:val="0"/>
          <w:bCs w:val="0"/>
          <w:color w:val="000000"/>
          <w:sz w:val="22"/>
          <w:szCs w:val="22"/>
        </w:rPr>
      </w:pPr>
      <w:r w:rsidRPr="00704F14">
        <w:rPr>
          <w:rStyle w:val="CharStyle8"/>
          <w:rFonts w:asciiTheme="minorHAnsi" w:hAnsiTheme="minorHAnsi" w:cstheme="minorHAnsi"/>
          <w:color w:val="000000"/>
          <w:sz w:val="22"/>
          <w:szCs w:val="22"/>
        </w:rPr>
        <w:t xml:space="preserve">Predávajúci je povinný podľa podmienok dohodnutým v Zmluve dodať Kupujúcemu Tovar, ktorým sú </w:t>
      </w:r>
      <w:r w:rsidRPr="00704F14">
        <w:rPr>
          <w:rFonts w:asciiTheme="minorHAnsi" w:hAnsiTheme="minorHAnsi" w:cs="Calibri"/>
          <w:color w:val="000000"/>
          <w:sz w:val="22"/>
          <w:szCs w:val="22"/>
        </w:rPr>
        <w:t>nov</w:t>
      </w:r>
      <w:r w:rsidRPr="00704F14">
        <w:rPr>
          <w:rFonts w:asciiTheme="minorHAnsi" w:hAnsiTheme="minorHAnsi" w:cs="Calibri"/>
          <w:sz w:val="22"/>
          <w:szCs w:val="22"/>
        </w:rPr>
        <w:t>é</w:t>
      </w:r>
      <w:r w:rsidRPr="00704F14">
        <w:rPr>
          <w:rFonts w:asciiTheme="minorHAnsi" w:hAnsiTheme="minorHAnsi" w:cs="Calibri"/>
          <w:color w:val="000000"/>
          <w:sz w:val="22"/>
          <w:szCs w:val="22"/>
        </w:rPr>
        <w:t xml:space="preserve"> </w:t>
      </w:r>
      <w:r w:rsidR="0090508A">
        <w:rPr>
          <w:rFonts w:asciiTheme="minorHAnsi" w:hAnsiTheme="minorHAnsi" w:cstheme="minorHAnsi"/>
          <w:sz w:val="22"/>
          <w:szCs w:val="22"/>
          <w:u w:val="single"/>
        </w:rPr>
        <w:t>n</w:t>
      </w:r>
      <w:r w:rsidR="0090508A" w:rsidRPr="0090508A">
        <w:rPr>
          <w:rFonts w:asciiTheme="minorHAnsi" w:hAnsiTheme="minorHAnsi" w:cstheme="minorHAnsi"/>
          <w:sz w:val="22"/>
          <w:szCs w:val="22"/>
          <w:u w:val="single"/>
        </w:rPr>
        <w:t>ákladné automobily so špeciálnymi nadstavbami na údržbu ciest</w:t>
      </w:r>
      <w:r w:rsidR="0090508A" w:rsidRPr="00704F14">
        <w:rPr>
          <w:rFonts w:asciiTheme="minorHAnsi" w:hAnsiTheme="minorHAnsi" w:cs="Calibri"/>
          <w:sz w:val="22"/>
          <w:szCs w:val="22"/>
          <w:u w:val="single"/>
        </w:rPr>
        <w:t xml:space="preserve"> </w:t>
      </w:r>
      <w:r w:rsidRPr="00704F14">
        <w:rPr>
          <w:rFonts w:asciiTheme="minorHAnsi" w:hAnsiTheme="minorHAnsi" w:cs="Calibri"/>
          <w:sz w:val="22"/>
          <w:szCs w:val="22"/>
          <w:u w:val="single"/>
        </w:rPr>
        <w:t xml:space="preserve">v počte </w:t>
      </w:r>
      <w:r w:rsidR="0090508A">
        <w:rPr>
          <w:rFonts w:asciiTheme="minorHAnsi" w:hAnsiTheme="minorHAnsi" w:cs="Calibri"/>
          <w:sz w:val="22"/>
          <w:szCs w:val="22"/>
          <w:u w:val="single"/>
        </w:rPr>
        <w:t xml:space="preserve">                  8</w:t>
      </w:r>
      <w:r w:rsidRPr="00704F14">
        <w:rPr>
          <w:rFonts w:asciiTheme="minorHAnsi" w:hAnsiTheme="minorHAnsi" w:cs="Calibri"/>
          <w:sz w:val="22"/>
          <w:szCs w:val="22"/>
          <w:u w:val="single"/>
        </w:rPr>
        <w:t xml:space="preserve"> kusov</w:t>
      </w:r>
      <w:r w:rsidRPr="00704F14">
        <w:rPr>
          <w:rFonts w:asciiTheme="minorHAnsi" w:hAnsiTheme="minorHAnsi" w:cs="Calibri"/>
          <w:color w:val="000000"/>
          <w:sz w:val="22"/>
          <w:szCs w:val="22"/>
        </w:rPr>
        <w:t>,</w:t>
      </w:r>
      <w:r w:rsidRPr="00704F14">
        <w:rPr>
          <w:rStyle w:val="CharStyle8"/>
          <w:rFonts w:asciiTheme="minorHAnsi" w:hAnsiTheme="minorHAnsi" w:cstheme="minorHAnsi"/>
          <w:color w:val="000000"/>
          <w:sz w:val="22"/>
          <w:szCs w:val="22"/>
        </w:rPr>
        <w:t xml:space="preserve"> </w:t>
      </w:r>
      <w:r w:rsidRPr="00704F14">
        <w:rPr>
          <w:rStyle w:val="CharStyle8"/>
          <w:rFonts w:asciiTheme="minorHAnsi" w:hAnsiTheme="minorHAnsi" w:cstheme="minorHAnsi"/>
          <w:b w:val="0"/>
          <w:color w:val="000000"/>
          <w:sz w:val="22"/>
          <w:szCs w:val="22"/>
        </w:rPr>
        <w:t>v kvalitatívnom a technickom vyhotovení, s výbavou a s príslušenstvom</w:t>
      </w:r>
      <w:r w:rsidRPr="00704F14">
        <w:rPr>
          <w:rStyle w:val="CharStyle8"/>
          <w:rFonts w:asciiTheme="minorHAnsi" w:hAnsiTheme="minorHAnsi" w:cstheme="minorHAnsi"/>
          <w:color w:val="000000"/>
          <w:sz w:val="22"/>
          <w:szCs w:val="22"/>
        </w:rPr>
        <w:t xml:space="preserve"> podľa Technickej špecifikácii predmetu zmluvy v Prílohe č. 1 k Zmluve (ďalej spolu iba „Tovar“) a podľa ods. 2 a 3 článku I Zmluvy a previesť na Kupujúceho vlastnícke právo k Tovaru. </w:t>
      </w:r>
    </w:p>
    <w:p w14:paraId="39406DAF" w14:textId="70557BD8" w:rsidR="004708E9" w:rsidRPr="00B95FA7" w:rsidRDefault="004708E9" w:rsidP="007A3CBA">
      <w:pPr>
        <w:pStyle w:val="Style4"/>
        <w:numPr>
          <w:ilvl w:val="0"/>
          <w:numId w:val="2"/>
        </w:numPr>
        <w:shd w:val="clear" w:color="auto" w:fill="auto"/>
        <w:tabs>
          <w:tab w:val="left" w:pos="334"/>
        </w:tabs>
        <w:autoSpaceDE w:val="0"/>
        <w:autoSpaceDN w:val="0"/>
        <w:adjustRightInd w:val="0"/>
        <w:spacing w:before="0" w:line="240" w:lineRule="auto"/>
        <w:ind w:left="284" w:hanging="284"/>
        <w:jc w:val="both"/>
        <w:rPr>
          <w:rFonts w:asciiTheme="minorHAnsi" w:hAnsiTheme="minorHAnsi" w:cs="Calibri"/>
          <w:b w:val="0"/>
          <w:color w:val="000000"/>
          <w:sz w:val="22"/>
          <w:szCs w:val="22"/>
        </w:rPr>
      </w:pPr>
      <w:r w:rsidRPr="00B95FA7">
        <w:rPr>
          <w:rFonts w:asciiTheme="minorHAnsi" w:hAnsiTheme="minorHAnsi" w:cs="Calibri"/>
          <w:b w:val="0"/>
          <w:color w:val="000000"/>
          <w:sz w:val="22"/>
          <w:szCs w:val="22"/>
        </w:rPr>
        <w:t xml:space="preserve">Dodaný </w:t>
      </w:r>
      <w:r w:rsidRPr="00B95FA7">
        <w:rPr>
          <w:rFonts w:asciiTheme="minorHAnsi" w:hAnsiTheme="minorHAnsi" w:cs="Calibri"/>
          <w:b w:val="0"/>
          <w:sz w:val="22"/>
          <w:szCs w:val="22"/>
        </w:rPr>
        <w:t>T</w:t>
      </w:r>
      <w:r w:rsidRPr="00B95FA7">
        <w:rPr>
          <w:rFonts w:asciiTheme="minorHAnsi" w:hAnsiTheme="minorHAnsi" w:cs="Calibri"/>
          <w:b w:val="0"/>
          <w:color w:val="000000"/>
          <w:sz w:val="22"/>
          <w:szCs w:val="22"/>
        </w:rPr>
        <w:t xml:space="preserve">ovar musí byť zdravotne neškodný a musí vyhovovať všetkým európskym a slovenským technickým normám a požiadavkám pre </w:t>
      </w:r>
      <w:r w:rsidRPr="00B95FA7">
        <w:rPr>
          <w:rFonts w:asciiTheme="minorHAnsi" w:hAnsiTheme="minorHAnsi" w:cs="Calibri"/>
          <w:b w:val="0"/>
          <w:sz w:val="22"/>
          <w:szCs w:val="22"/>
        </w:rPr>
        <w:t xml:space="preserve">prihlásenie </w:t>
      </w:r>
      <w:r w:rsidR="007A3CBA">
        <w:rPr>
          <w:rFonts w:asciiTheme="minorHAnsi" w:hAnsiTheme="minorHAnsi" w:cs="Calibri"/>
          <w:b w:val="0"/>
          <w:sz w:val="22"/>
          <w:szCs w:val="22"/>
        </w:rPr>
        <w:t>vozidiel a nadstavieb</w:t>
      </w:r>
      <w:r w:rsidRPr="00B95FA7">
        <w:rPr>
          <w:rFonts w:asciiTheme="minorHAnsi" w:hAnsiTheme="minorHAnsi" w:cs="Calibri"/>
          <w:b w:val="0"/>
          <w:sz w:val="22"/>
          <w:szCs w:val="22"/>
        </w:rPr>
        <w:t xml:space="preserve"> </w:t>
      </w:r>
      <w:r w:rsidRPr="00B95FA7">
        <w:rPr>
          <w:rFonts w:asciiTheme="minorHAnsi" w:hAnsiTheme="minorHAnsi" w:cs="Calibri"/>
          <w:b w:val="0"/>
          <w:color w:val="000000"/>
          <w:sz w:val="22"/>
          <w:szCs w:val="22"/>
        </w:rPr>
        <w:t xml:space="preserve">v SR na premávku na pozemných komunikáciách a na získanie povolenia na prevádzku a poistenie. </w:t>
      </w:r>
      <w:r w:rsidRPr="00B95FA7">
        <w:rPr>
          <w:rFonts w:asciiTheme="minorHAnsi" w:hAnsiTheme="minorHAnsi" w:cs="Calibri"/>
          <w:b w:val="0"/>
          <w:sz w:val="22"/>
          <w:szCs w:val="22"/>
        </w:rPr>
        <w:t xml:space="preserve">Súčasťou dodávky Tovaru musí byť aj dodanie </w:t>
      </w:r>
      <w:r w:rsidRPr="00B95FA7">
        <w:rPr>
          <w:rFonts w:asciiTheme="minorHAnsi" w:hAnsiTheme="minorHAnsi" w:cs="Calibri"/>
          <w:b w:val="0"/>
          <w:color w:val="000000"/>
          <w:sz w:val="22"/>
          <w:szCs w:val="22"/>
        </w:rPr>
        <w:t>servisného zošita so záručnými podmienkami v slovenskom jazyku</w:t>
      </w:r>
      <w:r w:rsidRPr="00B95FA7">
        <w:rPr>
          <w:rFonts w:asciiTheme="minorHAnsi" w:hAnsiTheme="minorHAnsi" w:cs="Calibri"/>
          <w:b w:val="0"/>
          <w:sz w:val="22"/>
          <w:szCs w:val="22"/>
        </w:rPr>
        <w:t xml:space="preserve"> a </w:t>
      </w:r>
      <w:r w:rsidRPr="00B95FA7">
        <w:rPr>
          <w:rFonts w:asciiTheme="minorHAnsi" w:hAnsiTheme="minorHAnsi" w:cs="Calibri"/>
          <w:b w:val="0"/>
          <w:color w:val="000000"/>
          <w:sz w:val="22"/>
          <w:szCs w:val="22"/>
        </w:rPr>
        <w:t xml:space="preserve"> </w:t>
      </w:r>
      <w:r w:rsidRPr="00DA6BA1">
        <w:rPr>
          <w:rFonts w:asciiTheme="minorHAnsi" w:hAnsiTheme="minorHAnsi" w:cs="Calibri"/>
          <w:b w:val="0"/>
          <w:color w:val="000000"/>
          <w:sz w:val="22"/>
          <w:szCs w:val="22"/>
          <w:u w:val="single"/>
        </w:rPr>
        <w:t>kompletného osvedčenia o evidencii vozidla</w:t>
      </w:r>
      <w:r w:rsidR="001E3BF5" w:rsidRPr="00DA6BA1">
        <w:rPr>
          <w:rFonts w:asciiTheme="minorHAnsi" w:hAnsiTheme="minorHAnsi" w:cs="Calibri"/>
          <w:b w:val="0"/>
          <w:color w:val="000000"/>
          <w:sz w:val="22"/>
          <w:szCs w:val="22"/>
          <w:u w:val="single"/>
        </w:rPr>
        <w:t xml:space="preserve"> a </w:t>
      </w:r>
      <w:r w:rsidR="001E3BF5" w:rsidRPr="00DA6BA1">
        <w:rPr>
          <w:rFonts w:ascii="Calibri" w:hAnsi="Calibri" w:cs="Calibri"/>
          <w:b w:val="0"/>
          <w:color w:val="000000"/>
          <w:sz w:val="22"/>
          <w:szCs w:val="22"/>
          <w:u w:val="single"/>
        </w:rPr>
        <w:t>technického osvedčenia vozidla pre prídavné zariadenie</w:t>
      </w:r>
      <w:r w:rsidR="0090508A">
        <w:rPr>
          <w:rFonts w:ascii="Calibri" w:hAnsi="Calibri" w:cs="Calibri"/>
          <w:b w:val="0"/>
          <w:color w:val="000000"/>
          <w:sz w:val="22"/>
          <w:szCs w:val="22"/>
          <w:u w:val="single"/>
        </w:rPr>
        <w:t xml:space="preserve">, dokumentácia k tachografu, </w:t>
      </w:r>
      <w:r w:rsidR="00D133FA" w:rsidRPr="00D133FA">
        <w:rPr>
          <w:rFonts w:ascii="Calibri" w:hAnsi="Calibri"/>
          <w:b w:val="0"/>
          <w:sz w:val="22"/>
          <w:szCs w:val="22"/>
          <w:u w:val="single"/>
        </w:rPr>
        <w:t>certifikát o meraní pre meracie zariadenie dávkovania posypových materiálov (g/m</w:t>
      </w:r>
      <w:r w:rsidR="00D133FA" w:rsidRPr="00D133FA">
        <w:rPr>
          <w:rFonts w:ascii="Calibri" w:hAnsi="Calibri"/>
          <w:b w:val="0"/>
          <w:sz w:val="22"/>
          <w:szCs w:val="22"/>
          <w:u w:val="single"/>
          <w:vertAlign w:val="superscript"/>
        </w:rPr>
        <w:t>2</w:t>
      </w:r>
      <w:r w:rsidR="00D133FA" w:rsidRPr="00D133FA">
        <w:rPr>
          <w:rFonts w:ascii="Calibri" w:hAnsi="Calibri"/>
          <w:b w:val="0"/>
          <w:sz w:val="22"/>
          <w:szCs w:val="22"/>
          <w:u w:val="single"/>
        </w:rPr>
        <w:t xml:space="preserve">) sypacej nadstavby, vydaný autorizovanou skúšobňou (resp. autorizovanou osobou </w:t>
      </w:r>
      <w:r w:rsidR="00D133FA" w:rsidRPr="00D133FA">
        <w:rPr>
          <w:rFonts w:ascii="Calibri" w:hAnsi="Calibri"/>
          <w:b w:val="0"/>
          <w:sz w:val="22"/>
          <w:szCs w:val="22"/>
          <w:u w:val="single"/>
        </w:rPr>
        <w:lastRenderedPageBreak/>
        <w:t>certifikačnou spoločnosťou) výrobcovi pre požadované typy nadstavieb sypača s potvrdením presnosti a spôsobu merania dávkovania, alebo iný hodnoverný doklad potvrdzujúci požadované parametre posypu</w:t>
      </w:r>
      <w:r w:rsidR="00D133FA">
        <w:rPr>
          <w:rFonts w:ascii="Calibri" w:hAnsi="Calibri"/>
          <w:b w:val="0"/>
          <w:sz w:val="22"/>
          <w:szCs w:val="22"/>
          <w:u w:val="single"/>
        </w:rPr>
        <w:t xml:space="preserve"> a </w:t>
      </w:r>
      <w:r w:rsidR="00D133FA" w:rsidRPr="00D133FA">
        <w:rPr>
          <w:rFonts w:ascii="Calibri" w:hAnsi="Calibri" w:cs="Calibri"/>
          <w:b w:val="0"/>
          <w:color w:val="000000"/>
          <w:sz w:val="22"/>
          <w:szCs w:val="22"/>
          <w:u w:val="single"/>
        </w:rPr>
        <w:t>systémom GPS od firmy DATACAR, spol. s r.o., Detva</w:t>
      </w:r>
      <w:r w:rsidRPr="00D133FA">
        <w:rPr>
          <w:rFonts w:asciiTheme="minorHAnsi" w:hAnsiTheme="minorHAnsi" w:cs="Calibri"/>
          <w:b w:val="0"/>
          <w:color w:val="000000"/>
          <w:sz w:val="22"/>
          <w:szCs w:val="22"/>
          <w:u w:val="single"/>
        </w:rPr>
        <w:t>.</w:t>
      </w:r>
    </w:p>
    <w:p w14:paraId="77BCA538" w14:textId="77777777" w:rsidR="004708E9" w:rsidRPr="00B95FA7" w:rsidRDefault="004708E9" w:rsidP="007A3CBA">
      <w:pPr>
        <w:pStyle w:val="Style4"/>
        <w:numPr>
          <w:ilvl w:val="0"/>
          <w:numId w:val="2"/>
        </w:numPr>
        <w:shd w:val="clear" w:color="auto" w:fill="auto"/>
        <w:tabs>
          <w:tab w:val="left" w:pos="334"/>
        </w:tabs>
        <w:spacing w:before="0" w:line="240" w:lineRule="auto"/>
        <w:ind w:hanging="720"/>
        <w:rPr>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Súčasťou Tovaru musí byť výbava a servisné podmienky:</w:t>
      </w:r>
    </w:p>
    <w:p w14:paraId="1B1B3C99" w14:textId="77777777" w:rsidR="004708E9" w:rsidRPr="00B95FA7" w:rsidRDefault="004708E9" w:rsidP="002A742C">
      <w:pPr>
        <w:pStyle w:val="Style4"/>
        <w:numPr>
          <w:ilvl w:val="0"/>
          <w:numId w:val="3"/>
        </w:numPr>
        <w:shd w:val="clear" w:color="auto" w:fill="auto"/>
        <w:tabs>
          <w:tab w:val="left" w:pos="889"/>
        </w:tabs>
        <w:spacing w:before="0" w:line="240" w:lineRule="auto"/>
        <w:jc w:val="both"/>
        <w:rPr>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Povinná výbava vozidla podľa Vyhlášky Ministerstva dopravy</w:t>
      </w:r>
      <w:r w:rsidR="002A742C">
        <w:rPr>
          <w:rStyle w:val="CharStyle8"/>
          <w:rFonts w:asciiTheme="minorHAnsi" w:hAnsiTheme="minorHAnsi" w:cstheme="minorHAnsi"/>
          <w:b w:val="0"/>
          <w:color w:val="000000"/>
          <w:sz w:val="22"/>
          <w:szCs w:val="22"/>
        </w:rPr>
        <w:t xml:space="preserve"> a výstavby</w:t>
      </w:r>
      <w:r w:rsidRPr="00B95FA7">
        <w:rPr>
          <w:rStyle w:val="CharStyle8"/>
          <w:rFonts w:asciiTheme="minorHAnsi" w:hAnsiTheme="minorHAnsi" w:cstheme="minorHAnsi"/>
          <w:b w:val="0"/>
          <w:color w:val="000000"/>
          <w:sz w:val="22"/>
          <w:szCs w:val="22"/>
        </w:rPr>
        <w:t xml:space="preserve"> S</w:t>
      </w:r>
      <w:r w:rsidR="002A742C">
        <w:rPr>
          <w:rStyle w:val="CharStyle8"/>
          <w:rFonts w:asciiTheme="minorHAnsi" w:hAnsiTheme="minorHAnsi" w:cstheme="minorHAnsi"/>
          <w:b w:val="0"/>
          <w:color w:val="000000"/>
          <w:sz w:val="22"/>
          <w:szCs w:val="22"/>
        </w:rPr>
        <w:t>lovenskej republiky</w:t>
      </w:r>
      <w:r w:rsidRPr="00B95FA7">
        <w:rPr>
          <w:rStyle w:val="CharStyle8"/>
          <w:rFonts w:asciiTheme="minorHAnsi" w:hAnsiTheme="minorHAnsi" w:cstheme="minorHAnsi"/>
          <w:b w:val="0"/>
          <w:color w:val="000000"/>
          <w:sz w:val="22"/>
          <w:szCs w:val="22"/>
        </w:rPr>
        <w:t xml:space="preserve">  </w:t>
      </w:r>
      <w:r w:rsidR="002A742C">
        <w:rPr>
          <w:rStyle w:val="CharStyle8"/>
          <w:rFonts w:asciiTheme="minorHAnsi" w:hAnsiTheme="minorHAnsi" w:cstheme="minorHAnsi"/>
          <w:b w:val="0"/>
          <w:color w:val="000000"/>
          <w:sz w:val="22"/>
          <w:szCs w:val="22"/>
        </w:rPr>
        <w:t xml:space="preserve">     </w:t>
      </w:r>
      <w:r w:rsidRPr="00B95FA7">
        <w:rPr>
          <w:rStyle w:val="CharStyle8"/>
          <w:rFonts w:asciiTheme="minorHAnsi" w:hAnsiTheme="minorHAnsi" w:cstheme="minorHAnsi"/>
          <w:b w:val="0"/>
          <w:color w:val="000000"/>
          <w:sz w:val="22"/>
          <w:szCs w:val="22"/>
        </w:rPr>
        <w:t xml:space="preserve">č. </w:t>
      </w:r>
      <w:r w:rsidR="002A742C">
        <w:rPr>
          <w:rStyle w:val="CharStyle8"/>
          <w:rFonts w:asciiTheme="minorHAnsi" w:hAnsiTheme="minorHAnsi" w:cstheme="minorHAnsi"/>
          <w:b w:val="0"/>
          <w:color w:val="000000"/>
          <w:sz w:val="22"/>
          <w:szCs w:val="22"/>
        </w:rPr>
        <w:t>134/2018</w:t>
      </w:r>
      <w:r w:rsidRPr="00B95FA7">
        <w:rPr>
          <w:rStyle w:val="CharStyle8"/>
          <w:rFonts w:asciiTheme="minorHAnsi" w:hAnsiTheme="minorHAnsi" w:cstheme="minorHAnsi"/>
          <w:b w:val="0"/>
          <w:color w:val="000000"/>
          <w:sz w:val="22"/>
          <w:szCs w:val="22"/>
        </w:rPr>
        <w:t xml:space="preserve"> Z. z., ktorou sa ustanovujú podrobnosti o prevádzke vozidiel v</w:t>
      </w:r>
      <w:r w:rsidR="002A742C">
        <w:rPr>
          <w:rStyle w:val="CharStyle8"/>
          <w:rFonts w:asciiTheme="minorHAnsi" w:hAnsiTheme="minorHAnsi" w:cstheme="minorHAnsi"/>
          <w:b w:val="0"/>
          <w:color w:val="000000"/>
          <w:sz w:val="22"/>
          <w:szCs w:val="22"/>
        </w:rPr>
        <w:t> </w:t>
      </w:r>
      <w:r w:rsidRPr="00B95FA7">
        <w:rPr>
          <w:rStyle w:val="CharStyle8"/>
          <w:rFonts w:asciiTheme="minorHAnsi" w:hAnsiTheme="minorHAnsi" w:cstheme="minorHAnsi"/>
          <w:b w:val="0"/>
          <w:color w:val="000000"/>
          <w:sz w:val="22"/>
          <w:szCs w:val="22"/>
        </w:rPr>
        <w:t>pre</w:t>
      </w:r>
      <w:r w:rsidR="002A742C">
        <w:rPr>
          <w:rStyle w:val="CharStyle8"/>
          <w:rFonts w:asciiTheme="minorHAnsi" w:hAnsiTheme="minorHAnsi" w:cstheme="minorHAnsi"/>
          <w:b w:val="0"/>
          <w:color w:val="000000"/>
          <w:sz w:val="22"/>
          <w:szCs w:val="22"/>
        </w:rPr>
        <w:t>v</w:t>
      </w:r>
      <w:r w:rsidRPr="00B95FA7">
        <w:rPr>
          <w:rStyle w:val="CharStyle8"/>
          <w:rFonts w:asciiTheme="minorHAnsi" w:hAnsiTheme="minorHAnsi" w:cstheme="minorHAnsi"/>
          <w:b w:val="0"/>
          <w:color w:val="000000"/>
          <w:sz w:val="22"/>
          <w:szCs w:val="22"/>
        </w:rPr>
        <w:t>á</w:t>
      </w:r>
      <w:r w:rsidR="002A742C">
        <w:rPr>
          <w:rStyle w:val="CharStyle8"/>
          <w:rFonts w:asciiTheme="minorHAnsi" w:hAnsiTheme="minorHAnsi" w:cstheme="minorHAnsi"/>
          <w:b w:val="0"/>
          <w:color w:val="000000"/>
          <w:sz w:val="22"/>
          <w:szCs w:val="22"/>
        </w:rPr>
        <w:t>dzke vozidiel v cestnej premávke</w:t>
      </w:r>
      <w:r w:rsidRPr="00B95FA7">
        <w:rPr>
          <w:rStyle w:val="CharStyle8"/>
          <w:rFonts w:asciiTheme="minorHAnsi" w:hAnsiTheme="minorHAnsi" w:cstheme="minorHAnsi"/>
          <w:b w:val="0"/>
          <w:color w:val="000000"/>
          <w:sz w:val="22"/>
          <w:szCs w:val="22"/>
        </w:rPr>
        <w:t xml:space="preserve">, </w:t>
      </w:r>
    </w:p>
    <w:p w14:paraId="7EF078BE" w14:textId="62D98409" w:rsidR="004708E9" w:rsidRPr="00B95FA7" w:rsidRDefault="004708E9" w:rsidP="004708E9">
      <w:pPr>
        <w:pStyle w:val="Style4"/>
        <w:numPr>
          <w:ilvl w:val="0"/>
          <w:numId w:val="3"/>
        </w:numPr>
        <w:shd w:val="clear" w:color="auto" w:fill="auto"/>
        <w:tabs>
          <w:tab w:val="left" w:pos="885"/>
        </w:tabs>
        <w:spacing w:before="0" w:line="240" w:lineRule="auto"/>
        <w:ind w:left="714" w:hanging="357"/>
        <w:jc w:val="both"/>
        <w:rPr>
          <w:rStyle w:val="CharStyle8"/>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Doplnková výbava a to Súprava náradia: (kľúče vidlicové 6-32), mazací lis, hadica na plnenie pneumatík, legalizácia pohybu</w:t>
      </w:r>
      <w:r w:rsidR="00496AE4">
        <w:rPr>
          <w:rStyle w:val="CharStyle8"/>
          <w:rFonts w:asciiTheme="minorHAnsi" w:hAnsiTheme="minorHAnsi" w:cstheme="minorHAnsi"/>
          <w:b w:val="0"/>
          <w:color w:val="000000"/>
          <w:sz w:val="22"/>
          <w:szCs w:val="22"/>
        </w:rPr>
        <w:t xml:space="preserve"> po verejných komunikáciách na vozidlá a nadstavby</w:t>
      </w:r>
      <w:r w:rsidRPr="00B95FA7">
        <w:rPr>
          <w:rStyle w:val="CharStyle8"/>
          <w:rFonts w:asciiTheme="minorHAnsi" w:hAnsiTheme="minorHAnsi" w:cstheme="minorHAnsi"/>
          <w:b w:val="0"/>
          <w:color w:val="000000"/>
          <w:sz w:val="22"/>
          <w:szCs w:val="22"/>
        </w:rPr>
        <w:t xml:space="preserve"> a všetky prídavné zariadenia, certifikáty strojov platné v krajinách EÚ (vyhlásenie o zhode), návod na obsluhu, návod na opravy a údržbu, zásady bezpečnosti práce pri prevádzke, opravách a údržbách, katalóg - zoznam náhradných dielov, mazací plán,</w:t>
      </w:r>
    </w:p>
    <w:p w14:paraId="6A5515F2" w14:textId="00891602" w:rsidR="004708E9" w:rsidRPr="00B95FA7" w:rsidRDefault="004708E9" w:rsidP="004708E9">
      <w:pPr>
        <w:pStyle w:val="Style4"/>
        <w:numPr>
          <w:ilvl w:val="0"/>
          <w:numId w:val="3"/>
        </w:numPr>
        <w:shd w:val="clear" w:color="auto" w:fill="auto"/>
        <w:tabs>
          <w:tab w:val="left" w:pos="885"/>
        </w:tabs>
        <w:spacing w:before="0" w:after="120" w:line="240" w:lineRule="auto"/>
        <w:ind w:left="714" w:hanging="357"/>
        <w:jc w:val="both"/>
        <w:rPr>
          <w:rStyle w:val="CharStyle8"/>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 xml:space="preserve">Predpredajný servis, </w:t>
      </w:r>
      <w:r w:rsidRPr="00B95FA7">
        <w:rPr>
          <w:rFonts w:asciiTheme="minorHAnsi" w:hAnsiTheme="minorHAnsi" w:cs="Calibri"/>
          <w:b w:val="0"/>
          <w:color w:val="000000"/>
          <w:sz w:val="22"/>
          <w:szCs w:val="22"/>
        </w:rPr>
        <w:t xml:space="preserve">Preskúšanie prevádzky Tovaru Predávajúcim, vstupné zaškolenie zamestnancov Kupujúceho, plný objem prevádzkových hmôt a mazív, min. </w:t>
      </w:r>
      <w:r w:rsidR="0090508A">
        <w:rPr>
          <w:rFonts w:asciiTheme="minorHAnsi" w:hAnsiTheme="minorHAnsi" w:cs="Calibri"/>
          <w:b w:val="0"/>
          <w:color w:val="000000"/>
          <w:sz w:val="22"/>
          <w:szCs w:val="22"/>
        </w:rPr>
        <w:t>3</w:t>
      </w:r>
      <w:r w:rsidRPr="00B95FA7">
        <w:rPr>
          <w:rFonts w:asciiTheme="minorHAnsi" w:hAnsiTheme="minorHAnsi" w:cs="Calibri"/>
          <w:b w:val="0"/>
          <w:color w:val="000000"/>
          <w:sz w:val="22"/>
          <w:szCs w:val="22"/>
        </w:rPr>
        <w:t>0 l paliva.</w:t>
      </w:r>
    </w:p>
    <w:p w14:paraId="5D37C7BE" w14:textId="77777777" w:rsidR="004708E9" w:rsidRPr="00B95FA7" w:rsidRDefault="004708E9" w:rsidP="004708E9">
      <w:pPr>
        <w:pStyle w:val="Style2"/>
        <w:shd w:val="clear" w:color="auto" w:fill="auto"/>
        <w:spacing w:after="120" w:line="240" w:lineRule="auto"/>
        <w:ind w:firstLine="720"/>
        <w:rPr>
          <w:rFonts w:asciiTheme="minorHAnsi" w:hAnsiTheme="minorHAnsi" w:cstheme="minorHAnsi"/>
          <w:b/>
        </w:rPr>
      </w:pPr>
      <w:r w:rsidRPr="004808A5">
        <w:rPr>
          <w:rStyle w:val="CharStyle9"/>
          <w:rFonts w:asciiTheme="minorHAnsi" w:hAnsiTheme="minorHAnsi" w:cstheme="minorHAnsi"/>
          <w:bCs w:val="0"/>
          <w:color w:val="000000"/>
          <w:u w:val="single"/>
        </w:rPr>
        <w:t>Servisné podmienky</w:t>
      </w:r>
      <w:r w:rsidRPr="004808A5">
        <w:rPr>
          <w:rStyle w:val="CharStyle9"/>
          <w:rFonts w:asciiTheme="minorHAnsi" w:hAnsiTheme="minorHAnsi" w:cstheme="minorHAnsi"/>
          <w:bCs w:val="0"/>
          <w:color w:val="000000"/>
        </w:rPr>
        <w:t>:</w:t>
      </w:r>
    </w:p>
    <w:p w14:paraId="3FF6B444" w14:textId="77777777" w:rsidR="004708E9" w:rsidRPr="00B95FA7" w:rsidRDefault="004708E9" w:rsidP="007A3CBA">
      <w:pPr>
        <w:pStyle w:val="Style4"/>
        <w:numPr>
          <w:ilvl w:val="0"/>
          <w:numId w:val="2"/>
        </w:numPr>
        <w:shd w:val="clear" w:color="auto" w:fill="auto"/>
        <w:tabs>
          <w:tab w:val="left" w:pos="359"/>
        </w:tabs>
        <w:spacing w:before="0" w:line="240" w:lineRule="auto"/>
        <w:ind w:left="284" w:hanging="284"/>
        <w:jc w:val="both"/>
        <w:rPr>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Predpredajný servis je povinný zabezpečiť Predávajúci na vlastné náklady vo svojich servisných strediskách.</w:t>
      </w:r>
    </w:p>
    <w:p w14:paraId="766E7249" w14:textId="7A3DC0DF" w:rsidR="004708E9" w:rsidRPr="00504487" w:rsidRDefault="004708E9" w:rsidP="007A3CBA">
      <w:pPr>
        <w:pStyle w:val="Style4"/>
        <w:numPr>
          <w:ilvl w:val="0"/>
          <w:numId w:val="2"/>
        </w:numPr>
        <w:shd w:val="clear" w:color="auto" w:fill="auto"/>
        <w:tabs>
          <w:tab w:val="left" w:pos="359"/>
        </w:tabs>
        <w:spacing w:before="0" w:line="240" w:lineRule="auto"/>
        <w:ind w:left="284" w:hanging="284"/>
        <w:jc w:val="both"/>
        <w:rPr>
          <w:rFonts w:asciiTheme="minorHAnsi" w:hAnsiTheme="minorHAnsi" w:cstheme="minorHAnsi"/>
          <w:b w:val="0"/>
          <w:sz w:val="22"/>
          <w:szCs w:val="22"/>
        </w:rPr>
      </w:pPr>
      <w:r w:rsidRPr="00504487">
        <w:rPr>
          <w:rStyle w:val="CharStyle8"/>
          <w:rFonts w:asciiTheme="minorHAnsi" w:hAnsiTheme="minorHAnsi" w:cstheme="minorHAnsi"/>
          <w:b w:val="0"/>
          <w:color w:val="000000"/>
          <w:sz w:val="22"/>
          <w:szCs w:val="22"/>
        </w:rPr>
        <w:t>Súčasťou dodávky Tovaru</w:t>
      </w:r>
      <w:r w:rsidR="007A73B0">
        <w:rPr>
          <w:rStyle w:val="CharStyle8"/>
          <w:rFonts w:asciiTheme="minorHAnsi" w:hAnsiTheme="minorHAnsi" w:cstheme="minorHAnsi"/>
          <w:b w:val="0"/>
          <w:color w:val="000000"/>
          <w:sz w:val="22"/>
          <w:szCs w:val="22"/>
        </w:rPr>
        <w:t xml:space="preserve"> (nákladných vozidiel, nadstavieb a snehových radlíc)</w:t>
      </w:r>
      <w:r w:rsidRPr="00504487">
        <w:rPr>
          <w:rStyle w:val="CharStyle8"/>
          <w:rFonts w:asciiTheme="minorHAnsi" w:hAnsiTheme="minorHAnsi" w:cstheme="minorHAnsi"/>
          <w:b w:val="0"/>
          <w:color w:val="000000"/>
          <w:sz w:val="22"/>
          <w:szCs w:val="22"/>
        </w:rPr>
        <w:t xml:space="preserve"> je záruka vykonávania záručného a pozáručného autorizovaného servisu, údržby a opráv vo vlastných servisných strediskách alebo servisných strediskách autorizovaných zmluvných partnerov Predávajúceho, ktorých zoznam je Predávajúci povinný poskytnúť Kupujúcemu pri </w:t>
      </w:r>
      <w:r w:rsidR="007D595C" w:rsidRPr="00504487">
        <w:rPr>
          <w:rStyle w:val="CharStyle8"/>
          <w:rFonts w:asciiTheme="minorHAnsi" w:hAnsiTheme="minorHAnsi" w:cstheme="minorHAnsi"/>
          <w:b w:val="0"/>
          <w:color w:val="000000"/>
          <w:sz w:val="22"/>
          <w:szCs w:val="22"/>
        </w:rPr>
        <w:t>podpise zmluvy</w:t>
      </w:r>
      <w:r w:rsidR="00DA6BA1" w:rsidRPr="00504487">
        <w:rPr>
          <w:rStyle w:val="CharStyle8"/>
          <w:rFonts w:asciiTheme="minorHAnsi" w:hAnsiTheme="minorHAnsi" w:cstheme="minorHAnsi"/>
          <w:b w:val="0"/>
          <w:color w:val="000000"/>
          <w:sz w:val="22"/>
          <w:szCs w:val="22"/>
        </w:rPr>
        <w:t>, a ktorý bude tvoriť Prílohu č.3 Zmluvy</w:t>
      </w:r>
      <w:r w:rsidR="007A73B0">
        <w:rPr>
          <w:rStyle w:val="CharStyle8"/>
          <w:rFonts w:asciiTheme="minorHAnsi" w:hAnsiTheme="minorHAnsi" w:cstheme="minorHAnsi"/>
          <w:b w:val="0"/>
          <w:color w:val="000000"/>
          <w:sz w:val="22"/>
          <w:szCs w:val="22"/>
        </w:rPr>
        <w:t xml:space="preserve"> </w:t>
      </w:r>
      <w:r w:rsidR="007A73B0" w:rsidRPr="007A73B0">
        <w:rPr>
          <w:rFonts w:asciiTheme="minorHAnsi" w:hAnsiTheme="minorHAnsi"/>
          <w:b w:val="0"/>
          <w:sz w:val="22"/>
          <w:szCs w:val="22"/>
        </w:rPr>
        <w:t xml:space="preserve">vo vzdialenosti max. </w:t>
      </w:r>
      <w:r w:rsidR="007A73B0">
        <w:rPr>
          <w:rFonts w:asciiTheme="minorHAnsi" w:hAnsiTheme="minorHAnsi"/>
          <w:b w:val="0"/>
          <w:sz w:val="22"/>
          <w:szCs w:val="22"/>
        </w:rPr>
        <w:t xml:space="preserve">do </w:t>
      </w:r>
      <w:r w:rsidR="007A73B0" w:rsidRPr="007A73B0">
        <w:rPr>
          <w:rFonts w:asciiTheme="minorHAnsi" w:hAnsiTheme="minorHAnsi"/>
          <w:b w:val="0"/>
          <w:sz w:val="22"/>
          <w:szCs w:val="22"/>
        </w:rPr>
        <w:t xml:space="preserve">150 km od </w:t>
      </w:r>
      <w:r w:rsidR="007A73B0">
        <w:rPr>
          <w:rFonts w:asciiTheme="minorHAnsi" w:hAnsiTheme="minorHAnsi"/>
          <w:b w:val="0"/>
          <w:sz w:val="22"/>
          <w:szCs w:val="22"/>
        </w:rPr>
        <w:t>sídla verejného</w:t>
      </w:r>
      <w:r w:rsidR="007A73B0" w:rsidRPr="007A73B0">
        <w:rPr>
          <w:rFonts w:asciiTheme="minorHAnsi" w:hAnsiTheme="minorHAnsi"/>
          <w:b w:val="0"/>
          <w:sz w:val="22"/>
          <w:szCs w:val="22"/>
        </w:rPr>
        <w:t xml:space="preserve"> obstarávateľa</w:t>
      </w:r>
      <w:r w:rsidR="007A73B0">
        <w:rPr>
          <w:rFonts w:asciiTheme="minorHAnsi" w:hAnsiTheme="minorHAnsi"/>
          <w:b w:val="0"/>
          <w:sz w:val="22"/>
          <w:szCs w:val="22"/>
        </w:rPr>
        <w:t xml:space="preserve">, a to </w:t>
      </w:r>
      <w:r w:rsidR="007A73B0" w:rsidRPr="007A73B0">
        <w:rPr>
          <w:rFonts w:asciiTheme="minorHAnsi" w:hAnsiTheme="minorHAnsi" w:cstheme="minorHAnsi"/>
          <w:b w:val="0"/>
          <w:sz w:val="22"/>
          <w:szCs w:val="22"/>
        </w:rPr>
        <w:t>Majerská cesta 94, 974 96 Banská Bystrica.</w:t>
      </w:r>
    </w:p>
    <w:p w14:paraId="062355B5" w14:textId="77777777" w:rsidR="004708E9" w:rsidRPr="00B95FA7" w:rsidRDefault="004708E9" w:rsidP="007A3CBA">
      <w:pPr>
        <w:pStyle w:val="Style4"/>
        <w:numPr>
          <w:ilvl w:val="0"/>
          <w:numId w:val="2"/>
        </w:numPr>
        <w:shd w:val="clear" w:color="auto" w:fill="auto"/>
        <w:tabs>
          <w:tab w:val="left" w:pos="359"/>
        </w:tabs>
        <w:spacing w:before="0" w:line="240" w:lineRule="auto"/>
        <w:ind w:left="284" w:hanging="284"/>
        <w:jc w:val="both"/>
        <w:rPr>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Predávajúci sa zaväzuje zabezpečiť dodávku originálnych náhradných dielov, príslušenstva a ostatných komponentov základnej a doplnkovej výbavy najmenej po dobu 10 rokov od podpisu posledného Protokolu o odovzdaní a prevzatí Tovaru.</w:t>
      </w:r>
    </w:p>
    <w:p w14:paraId="4B10F976" w14:textId="77777777" w:rsidR="007A73B0" w:rsidRPr="007A73B0" w:rsidRDefault="004708E9" w:rsidP="007A73B0">
      <w:pPr>
        <w:pStyle w:val="Style4"/>
        <w:numPr>
          <w:ilvl w:val="0"/>
          <w:numId w:val="2"/>
        </w:numPr>
        <w:shd w:val="clear" w:color="auto" w:fill="auto"/>
        <w:tabs>
          <w:tab w:val="left" w:pos="354"/>
        </w:tabs>
        <w:autoSpaceDE w:val="0"/>
        <w:autoSpaceDN w:val="0"/>
        <w:adjustRightInd w:val="0"/>
        <w:spacing w:before="0" w:after="120" w:line="240" w:lineRule="auto"/>
        <w:ind w:left="284" w:hanging="284"/>
        <w:jc w:val="both"/>
        <w:rPr>
          <w:rFonts w:asciiTheme="minorHAnsi" w:hAnsiTheme="minorHAnsi" w:cstheme="minorHAnsi"/>
          <w:b w:val="0"/>
          <w:color w:val="000000"/>
          <w:sz w:val="22"/>
          <w:szCs w:val="22"/>
        </w:rPr>
      </w:pPr>
      <w:r w:rsidRPr="00B95FA7">
        <w:rPr>
          <w:rStyle w:val="CharStyle8"/>
          <w:rFonts w:asciiTheme="minorHAnsi" w:hAnsiTheme="minorHAnsi" w:cstheme="minorHAnsi"/>
          <w:b w:val="0"/>
          <w:color w:val="000000"/>
          <w:sz w:val="22"/>
          <w:szCs w:val="22"/>
        </w:rPr>
        <w:t xml:space="preserve">Miestom dodania Tovaru </w:t>
      </w:r>
      <w:r w:rsidR="007A73B0">
        <w:rPr>
          <w:rStyle w:val="CharStyle8"/>
          <w:rFonts w:asciiTheme="minorHAnsi" w:hAnsiTheme="minorHAnsi" w:cstheme="minorHAnsi"/>
          <w:b w:val="0"/>
          <w:color w:val="000000"/>
          <w:sz w:val="22"/>
          <w:szCs w:val="22"/>
        </w:rPr>
        <w:t>sú sídla stredísk verejného obstarávateľa</w:t>
      </w:r>
      <w:r w:rsidR="007A73B0">
        <w:rPr>
          <w:rFonts w:asciiTheme="minorHAnsi" w:hAnsiTheme="minorHAnsi" w:cstheme="minorHAnsi"/>
          <w:b w:val="0"/>
          <w:sz w:val="22"/>
          <w:szCs w:val="22"/>
        </w:rPr>
        <w:t>, a to:</w:t>
      </w:r>
    </w:p>
    <w:p w14:paraId="2046542B" w14:textId="38D694EA" w:rsidR="007A73B0" w:rsidRPr="007A73B0" w:rsidRDefault="007A73B0" w:rsidP="007A73B0">
      <w:pPr>
        <w:pStyle w:val="Odsekzoznamu"/>
        <w:numPr>
          <w:ilvl w:val="0"/>
          <w:numId w:val="16"/>
        </w:numPr>
        <w:jc w:val="both"/>
        <w:rPr>
          <w:rFonts w:ascii="Calibri" w:hAnsi="Calibri" w:cs="Calibri"/>
          <w:sz w:val="22"/>
          <w:szCs w:val="22"/>
        </w:rPr>
      </w:pPr>
      <w:r w:rsidRPr="007A73B0">
        <w:rPr>
          <w:rFonts w:ascii="Calibri" w:hAnsi="Calibri" w:cs="Calibri"/>
          <w:b/>
          <w:sz w:val="22"/>
          <w:szCs w:val="22"/>
        </w:rPr>
        <w:t>Stredisko Banská Bystrica a okolie</w:t>
      </w:r>
      <w:r w:rsidRPr="007A73B0">
        <w:rPr>
          <w:rFonts w:ascii="Calibri" w:hAnsi="Calibri" w:cs="Calibri"/>
          <w:sz w:val="22"/>
          <w:szCs w:val="22"/>
        </w:rPr>
        <w:t>, so sídlom Lučatín 216, 976 61  Lučatín,</w:t>
      </w:r>
    </w:p>
    <w:p w14:paraId="4517B5C2" w14:textId="072C148B" w:rsidR="007A73B0" w:rsidRPr="007A73B0" w:rsidRDefault="007A73B0" w:rsidP="007A73B0">
      <w:pPr>
        <w:pStyle w:val="Odsekzoznamu"/>
        <w:numPr>
          <w:ilvl w:val="0"/>
          <w:numId w:val="16"/>
        </w:numPr>
        <w:jc w:val="both"/>
        <w:rPr>
          <w:rFonts w:ascii="Calibri" w:hAnsi="Calibri" w:cs="Calibri"/>
          <w:sz w:val="22"/>
          <w:szCs w:val="22"/>
        </w:rPr>
      </w:pPr>
      <w:r w:rsidRPr="007A73B0">
        <w:rPr>
          <w:rFonts w:ascii="Calibri" w:hAnsi="Calibri" w:cs="Calibri"/>
          <w:b/>
          <w:sz w:val="22"/>
          <w:szCs w:val="22"/>
        </w:rPr>
        <w:t>Stredisko Žiar nad Hronom</w:t>
      </w:r>
      <w:r w:rsidRPr="007A73B0">
        <w:rPr>
          <w:rFonts w:ascii="Calibri" w:hAnsi="Calibri" w:cs="Calibri"/>
          <w:sz w:val="22"/>
          <w:szCs w:val="22"/>
        </w:rPr>
        <w:t>, so sídlom Priemyselná 6/647, 966 24  Ladomerská Vieska,</w:t>
      </w:r>
    </w:p>
    <w:p w14:paraId="39A4BFE6" w14:textId="2D4F7334" w:rsidR="007A73B0" w:rsidRPr="007A73B0" w:rsidRDefault="007A73B0" w:rsidP="007A73B0">
      <w:pPr>
        <w:pStyle w:val="Odsekzoznamu"/>
        <w:numPr>
          <w:ilvl w:val="0"/>
          <w:numId w:val="16"/>
        </w:numPr>
        <w:jc w:val="both"/>
        <w:rPr>
          <w:rFonts w:ascii="Calibri" w:hAnsi="Calibri" w:cs="Calibri"/>
          <w:sz w:val="22"/>
          <w:szCs w:val="22"/>
        </w:rPr>
      </w:pPr>
      <w:r w:rsidRPr="007A73B0">
        <w:rPr>
          <w:rFonts w:ascii="Calibri" w:hAnsi="Calibri" w:cs="Calibri"/>
          <w:b/>
          <w:sz w:val="22"/>
          <w:szCs w:val="22"/>
        </w:rPr>
        <w:t>Stredisko Krupina</w:t>
      </w:r>
      <w:r w:rsidRPr="007A73B0">
        <w:rPr>
          <w:rFonts w:ascii="Calibri" w:hAnsi="Calibri" w:cs="Calibri"/>
          <w:sz w:val="22"/>
          <w:szCs w:val="22"/>
        </w:rPr>
        <w:t>, so sídlom Červená Hora 1779, 963 01  Krupina,</w:t>
      </w:r>
    </w:p>
    <w:p w14:paraId="0062AE07" w14:textId="50B998C2" w:rsidR="007A73B0" w:rsidRPr="007A73B0" w:rsidRDefault="007A73B0" w:rsidP="007A73B0">
      <w:pPr>
        <w:pStyle w:val="Odsekzoznamu"/>
        <w:numPr>
          <w:ilvl w:val="0"/>
          <w:numId w:val="16"/>
        </w:numPr>
        <w:jc w:val="both"/>
        <w:rPr>
          <w:rFonts w:ascii="Calibri" w:hAnsi="Calibri" w:cs="Calibri"/>
          <w:sz w:val="22"/>
          <w:szCs w:val="22"/>
        </w:rPr>
      </w:pPr>
      <w:r w:rsidRPr="007A73B0">
        <w:rPr>
          <w:rFonts w:ascii="Calibri" w:hAnsi="Calibri" w:cs="Calibri"/>
          <w:b/>
          <w:sz w:val="22"/>
          <w:szCs w:val="22"/>
        </w:rPr>
        <w:t>Stredisko Veľký Krtíš a okolie</w:t>
      </w:r>
      <w:r w:rsidRPr="007A73B0">
        <w:rPr>
          <w:rFonts w:ascii="Calibri" w:hAnsi="Calibri" w:cs="Calibri"/>
          <w:sz w:val="22"/>
          <w:szCs w:val="22"/>
        </w:rPr>
        <w:t>, so sídlom Škultétyho 108, 990 01  Veľký Krtíš,</w:t>
      </w:r>
    </w:p>
    <w:p w14:paraId="64BB035B" w14:textId="0AD937F8" w:rsidR="007A73B0" w:rsidRPr="007A73B0" w:rsidRDefault="007A73B0" w:rsidP="007A73B0">
      <w:pPr>
        <w:pStyle w:val="Odsekzoznamu"/>
        <w:numPr>
          <w:ilvl w:val="0"/>
          <w:numId w:val="16"/>
        </w:numPr>
        <w:jc w:val="both"/>
        <w:rPr>
          <w:rFonts w:ascii="Calibri" w:hAnsi="Calibri" w:cs="Calibri"/>
          <w:sz w:val="22"/>
          <w:szCs w:val="22"/>
        </w:rPr>
      </w:pPr>
      <w:r w:rsidRPr="007A73B0">
        <w:rPr>
          <w:rFonts w:ascii="Calibri" w:hAnsi="Calibri" w:cs="Calibri"/>
          <w:b/>
          <w:sz w:val="22"/>
          <w:szCs w:val="22"/>
        </w:rPr>
        <w:t>Stredisko Rimavská Sobota</w:t>
      </w:r>
      <w:r w:rsidRPr="007A73B0">
        <w:rPr>
          <w:rFonts w:ascii="Calibri" w:hAnsi="Calibri" w:cs="Calibri"/>
          <w:sz w:val="22"/>
          <w:szCs w:val="22"/>
        </w:rPr>
        <w:t>, so sídlom Šibeničný vrch 716, 979 80  Rimavská Sobota,</w:t>
      </w:r>
    </w:p>
    <w:p w14:paraId="3D21D11C" w14:textId="48543B12" w:rsidR="007A73B0" w:rsidRDefault="007A73B0" w:rsidP="007A73B0">
      <w:pPr>
        <w:pStyle w:val="Style4"/>
        <w:numPr>
          <w:ilvl w:val="0"/>
          <w:numId w:val="16"/>
        </w:numPr>
        <w:shd w:val="clear" w:color="auto" w:fill="auto"/>
        <w:tabs>
          <w:tab w:val="left" w:pos="354"/>
        </w:tabs>
        <w:autoSpaceDE w:val="0"/>
        <w:autoSpaceDN w:val="0"/>
        <w:adjustRightInd w:val="0"/>
        <w:spacing w:before="0" w:after="120" w:line="240" w:lineRule="auto"/>
        <w:jc w:val="both"/>
        <w:rPr>
          <w:rFonts w:asciiTheme="minorHAnsi" w:hAnsiTheme="minorHAnsi" w:cstheme="minorHAnsi"/>
          <w:b w:val="0"/>
          <w:sz w:val="22"/>
          <w:szCs w:val="22"/>
        </w:rPr>
      </w:pPr>
      <w:r w:rsidRPr="007A73B0">
        <w:rPr>
          <w:rFonts w:ascii="Calibri" w:hAnsi="Calibri" w:cs="Calibri"/>
          <w:sz w:val="22"/>
          <w:szCs w:val="22"/>
        </w:rPr>
        <w:t>Stredisko Jelšava</w:t>
      </w:r>
      <w:r w:rsidRPr="009861A4">
        <w:rPr>
          <w:rFonts w:ascii="Calibri" w:hAnsi="Calibri" w:cs="Calibri"/>
          <w:sz w:val="22"/>
          <w:szCs w:val="22"/>
        </w:rPr>
        <w:t xml:space="preserve">, </w:t>
      </w:r>
      <w:r w:rsidRPr="007A73B0">
        <w:rPr>
          <w:rFonts w:ascii="Calibri" w:hAnsi="Calibri" w:cs="Calibri"/>
          <w:b w:val="0"/>
          <w:sz w:val="22"/>
          <w:szCs w:val="22"/>
        </w:rPr>
        <w:t>so sídlom Teplická 286, 049 16  Jelšava</w:t>
      </w:r>
      <w:r w:rsidR="004708E9" w:rsidRPr="00B95FA7">
        <w:rPr>
          <w:rFonts w:asciiTheme="minorHAnsi" w:hAnsiTheme="minorHAnsi" w:cstheme="minorHAnsi"/>
          <w:b w:val="0"/>
          <w:sz w:val="22"/>
          <w:szCs w:val="22"/>
        </w:rPr>
        <w:t xml:space="preserve">, </w:t>
      </w:r>
    </w:p>
    <w:p w14:paraId="149BA58C" w14:textId="555FFDE1" w:rsidR="004708E9" w:rsidRPr="004808A5" w:rsidRDefault="004708E9" w:rsidP="007A3CBA">
      <w:pPr>
        <w:pStyle w:val="Style4"/>
        <w:shd w:val="clear" w:color="auto" w:fill="auto"/>
        <w:tabs>
          <w:tab w:val="left" w:pos="354"/>
        </w:tabs>
        <w:autoSpaceDE w:val="0"/>
        <w:autoSpaceDN w:val="0"/>
        <w:adjustRightInd w:val="0"/>
        <w:spacing w:before="0" w:line="240" w:lineRule="auto"/>
        <w:ind w:left="284"/>
        <w:jc w:val="both"/>
        <w:rPr>
          <w:rStyle w:val="CharStyle8"/>
          <w:rFonts w:asciiTheme="minorHAnsi" w:hAnsiTheme="minorHAnsi" w:cstheme="minorHAnsi"/>
          <w:b w:val="0"/>
          <w:color w:val="000000"/>
          <w:sz w:val="22"/>
          <w:szCs w:val="22"/>
        </w:rPr>
      </w:pPr>
      <w:r w:rsidRPr="00B95FA7">
        <w:rPr>
          <w:rFonts w:asciiTheme="minorHAnsi" w:hAnsiTheme="minorHAnsi" w:cstheme="minorHAnsi"/>
          <w:b w:val="0"/>
          <w:sz w:val="22"/>
          <w:szCs w:val="22"/>
        </w:rPr>
        <w:t>ktoré je Kupujúci povinný pred dodaním Tovaru riadne a včas Predávajúcemu sprístupniť upresnením v písomnej objednávke.</w:t>
      </w:r>
      <w:r w:rsidRPr="00B95FA7">
        <w:rPr>
          <w:rStyle w:val="CharStyle8"/>
          <w:rFonts w:asciiTheme="minorHAnsi" w:hAnsiTheme="minorHAnsi" w:cstheme="minorHAnsi"/>
          <w:b w:val="0"/>
          <w:color w:val="000000"/>
          <w:sz w:val="22"/>
          <w:szCs w:val="22"/>
        </w:rPr>
        <w:t xml:space="preserve"> </w:t>
      </w:r>
    </w:p>
    <w:p w14:paraId="322AA674" w14:textId="403167C5" w:rsidR="004708E9" w:rsidRPr="00B95FA7" w:rsidRDefault="004708E9" w:rsidP="007A3CBA">
      <w:pPr>
        <w:pStyle w:val="Style4"/>
        <w:numPr>
          <w:ilvl w:val="0"/>
          <w:numId w:val="2"/>
        </w:numPr>
        <w:shd w:val="clear" w:color="auto" w:fill="auto"/>
        <w:tabs>
          <w:tab w:val="left" w:pos="354"/>
        </w:tabs>
        <w:autoSpaceDE w:val="0"/>
        <w:autoSpaceDN w:val="0"/>
        <w:adjustRightInd w:val="0"/>
        <w:spacing w:before="0" w:line="240" w:lineRule="auto"/>
        <w:ind w:left="284" w:hanging="284"/>
        <w:jc w:val="both"/>
        <w:rPr>
          <w:rStyle w:val="CharStyle8"/>
          <w:rFonts w:asciiTheme="minorHAnsi" w:hAnsiTheme="minorHAnsi" w:cstheme="minorHAnsi"/>
          <w:b w:val="0"/>
          <w:color w:val="000000"/>
          <w:sz w:val="22"/>
          <w:szCs w:val="22"/>
        </w:rPr>
      </w:pPr>
      <w:r w:rsidRPr="00B95FA7">
        <w:rPr>
          <w:rStyle w:val="CharStyle8"/>
          <w:rFonts w:asciiTheme="minorHAnsi" w:hAnsiTheme="minorHAnsi" w:cstheme="minorHAnsi"/>
          <w:b w:val="0"/>
          <w:color w:val="000000"/>
          <w:sz w:val="22"/>
          <w:szCs w:val="22"/>
        </w:rPr>
        <w:t xml:space="preserve">Predávajúci je povinný dodať Tovar Kupujúcemu v dohodnutej lehote a to </w:t>
      </w:r>
      <w:r w:rsidRPr="007D595C">
        <w:rPr>
          <w:rFonts w:asciiTheme="minorHAnsi" w:hAnsiTheme="minorHAnsi" w:cstheme="minorHAnsi"/>
          <w:b w:val="0"/>
          <w:sz w:val="22"/>
          <w:szCs w:val="22"/>
        </w:rPr>
        <w:t xml:space="preserve">do 6 </w:t>
      </w:r>
      <w:r w:rsidR="007A73B0">
        <w:rPr>
          <w:rFonts w:asciiTheme="minorHAnsi" w:hAnsiTheme="minorHAnsi" w:cstheme="minorHAnsi"/>
          <w:b w:val="0"/>
          <w:sz w:val="22"/>
          <w:szCs w:val="22"/>
        </w:rPr>
        <w:t>mesiacov</w:t>
      </w:r>
      <w:r w:rsidRPr="007D595C">
        <w:rPr>
          <w:rFonts w:asciiTheme="minorHAnsi" w:hAnsiTheme="minorHAnsi" w:cstheme="minorHAnsi"/>
          <w:b w:val="0"/>
          <w:sz w:val="22"/>
          <w:szCs w:val="22"/>
        </w:rPr>
        <w:t xml:space="preserve"> odo</w:t>
      </w:r>
      <w:r w:rsidRPr="00B95FA7">
        <w:rPr>
          <w:rFonts w:asciiTheme="minorHAnsi" w:hAnsiTheme="minorHAnsi" w:cstheme="minorHAnsi"/>
          <w:b w:val="0"/>
          <w:sz w:val="22"/>
          <w:szCs w:val="22"/>
        </w:rPr>
        <w:t xml:space="preserve"> dňa </w:t>
      </w:r>
      <w:r w:rsidRPr="00B95FA7">
        <w:rPr>
          <w:rFonts w:asciiTheme="minorHAnsi" w:hAnsiTheme="minorHAnsi" w:cstheme="minorHAnsi"/>
          <w:b w:val="0"/>
          <w:sz w:val="22"/>
          <w:szCs w:val="22"/>
        </w:rPr>
        <w:lastRenderedPageBreak/>
        <w:t>nasledujúceho po dni, v ktorom nadobudne táto Zmluva účinnosť</w:t>
      </w:r>
      <w:r w:rsidRPr="00B95FA7">
        <w:rPr>
          <w:rStyle w:val="CharStyle8"/>
          <w:rFonts w:asciiTheme="minorHAnsi" w:hAnsiTheme="minorHAnsi" w:cstheme="minorHAnsi"/>
          <w:b w:val="0"/>
          <w:color w:val="000000"/>
          <w:sz w:val="22"/>
          <w:szCs w:val="22"/>
        </w:rPr>
        <w:t>.</w:t>
      </w:r>
    </w:p>
    <w:p w14:paraId="29408BA1" w14:textId="77777777" w:rsidR="004708E9" w:rsidRPr="00B95FA7" w:rsidRDefault="004708E9" w:rsidP="007A3CBA">
      <w:pPr>
        <w:pStyle w:val="Style4"/>
        <w:numPr>
          <w:ilvl w:val="0"/>
          <w:numId w:val="2"/>
        </w:numPr>
        <w:shd w:val="clear" w:color="auto" w:fill="auto"/>
        <w:tabs>
          <w:tab w:val="left" w:pos="354"/>
        </w:tabs>
        <w:autoSpaceDE w:val="0"/>
        <w:autoSpaceDN w:val="0"/>
        <w:adjustRightInd w:val="0"/>
        <w:spacing w:before="0" w:line="240" w:lineRule="auto"/>
        <w:ind w:left="284" w:hanging="284"/>
        <w:jc w:val="both"/>
        <w:rPr>
          <w:rFonts w:asciiTheme="minorHAnsi" w:hAnsiTheme="minorHAnsi" w:cstheme="minorHAnsi"/>
          <w:b w:val="0"/>
          <w:color w:val="000000"/>
          <w:sz w:val="22"/>
          <w:szCs w:val="22"/>
        </w:rPr>
      </w:pPr>
      <w:r w:rsidRPr="00B95FA7">
        <w:rPr>
          <w:rStyle w:val="CharStyle8"/>
          <w:rFonts w:asciiTheme="minorHAnsi" w:hAnsiTheme="minorHAnsi" w:cstheme="minorHAnsi"/>
          <w:b w:val="0"/>
          <w:color w:val="000000"/>
          <w:sz w:val="22"/>
          <w:szCs w:val="22"/>
        </w:rPr>
        <w:t>Kupujúci je povinný riadne a včas dodaný Tovar prevziať spôsobom dohodnutým v Zmluve do svojho výlučného vlastníctva a zaplatiť Kúpnu cenu za podmienok dohodnutých v článku II Zmluvy.</w:t>
      </w:r>
      <w:r w:rsidRPr="00B95FA7">
        <w:rPr>
          <w:rFonts w:asciiTheme="minorHAnsi" w:hAnsiTheme="minorHAnsi" w:cstheme="minorHAnsi"/>
          <w:b w:val="0"/>
          <w:color w:val="000000"/>
          <w:sz w:val="22"/>
          <w:szCs w:val="22"/>
        </w:rPr>
        <w:t xml:space="preserve"> </w:t>
      </w:r>
    </w:p>
    <w:p w14:paraId="2C397103" w14:textId="77777777" w:rsidR="004708E9" w:rsidRPr="00B95FA7" w:rsidRDefault="004708E9" w:rsidP="007A3CBA">
      <w:pPr>
        <w:pStyle w:val="Style4"/>
        <w:numPr>
          <w:ilvl w:val="0"/>
          <w:numId w:val="2"/>
        </w:numPr>
        <w:shd w:val="clear" w:color="auto" w:fill="auto"/>
        <w:spacing w:before="0" w:line="240" w:lineRule="auto"/>
        <w:ind w:left="284" w:hanging="284"/>
        <w:jc w:val="both"/>
        <w:rPr>
          <w:rStyle w:val="CharStyle8"/>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Kupujúci nadobudne vlastnícke právo k Tovaru alebo jeho časti po riadnom uhradení Kúpnej ceny príslušnej časti Tovaru. Nebezpečenstvo vzniku škody na Tovare ( poškodenie, strata, zničenie ) prechádza na Kupujúceho po protokolárnom odovzdaní a prevzatí Tovaru.</w:t>
      </w:r>
    </w:p>
    <w:p w14:paraId="32B14B8B" w14:textId="77777777" w:rsidR="004708E9" w:rsidRDefault="004708E9" w:rsidP="004708E9">
      <w:pPr>
        <w:pStyle w:val="Style10"/>
        <w:keepNext/>
        <w:keepLines/>
        <w:shd w:val="clear" w:color="auto" w:fill="auto"/>
        <w:spacing w:before="0" w:line="232" w:lineRule="exact"/>
        <w:ind w:left="60"/>
        <w:jc w:val="center"/>
        <w:rPr>
          <w:rStyle w:val="CharStyle11"/>
          <w:rFonts w:cstheme="minorHAnsi"/>
          <w:b/>
          <w:bCs/>
          <w:color w:val="000000"/>
          <w:sz w:val="22"/>
          <w:szCs w:val="22"/>
        </w:rPr>
      </w:pPr>
      <w:bookmarkStart w:id="3" w:name="bookmark4"/>
    </w:p>
    <w:p w14:paraId="56ABE9F6" w14:textId="77777777" w:rsidR="004708E9" w:rsidRPr="00704F14" w:rsidRDefault="004708E9" w:rsidP="004708E9">
      <w:pPr>
        <w:pStyle w:val="Style10"/>
        <w:keepNext/>
        <w:keepLines/>
        <w:shd w:val="clear" w:color="auto" w:fill="auto"/>
        <w:spacing w:before="0" w:line="232" w:lineRule="exact"/>
        <w:ind w:left="60"/>
        <w:jc w:val="center"/>
        <w:rPr>
          <w:rFonts w:cstheme="minorHAnsi"/>
          <w:sz w:val="22"/>
          <w:szCs w:val="22"/>
        </w:rPr>
      </w:pPr>
      <w:r w:rsidRPr="00704F14">
        <w:rPr>
          <w:rStyle w:val="CharStyle11"/>
          <w:rFonts w:cstheme="minorHAnsi"/>
          <w:b/>
          <w:bCs/>
          <w:color w:val="000000"/>
          <w:sz w:val="22"/>
          <w:szCs w:val="22"/>
        </w:rPr>
        <w:t>II</w:t>
      </w:r>
      <w:bookmarkEnd w:id="3"/>
    </w:p>
    <w:p w14:paraId="1C3B73BC" w14:textId="77777777" w:rsidR="004708E9" w:rsidRPr="00704F14" w:rsidRDefault="004708E9" w:rsidP="00B95FA7">
      <w:pPr>
        <w:pStyle w:val="Style2"/>
        <w:shd w:val="clear" w:color="auto" w:fill="auto"/>
        <w:spacing w:after="230" w:line="232" w:lineRule="exact"/>
        <w:ind w:left="60"/>
        <w:jc w:val="center"/>
        <w:rPr>
          <w:rFonts w:asciiTheme="minorHAnsi" w:hAnsiTheme="minorHAnsi" w:cstheme="minorHAnsi"/>
        </w:rPr>
      </w:pPr>
      <w:r w:rsidRPr="00704F14">
        <w:rPr>
          <w:rStyle w:val="CharStyle9"/>
          <w:rFonts w:asciiTheme="minorHAnsi" w:hAnsiTheme="minorHAnsi" w:cstheme="minorHAnsi"/>
          <w:bCs w:val="0"/>
          <w:color w:val="000000"/>
        </w:rPr>
        <w:t>Kúpna cena</w:t>
      </w:r>
    </w:p>
    <w:p w14:paraId="2FD3C652" w14:textId="77777777" w:rsidR="004708E9" w:rsidRPr="004808A5" w:rsidRDefault="004708E9" w:rsidP="007A3CBA">
      <w:pPr>
        <w:pStyle w:val="Style4"/>
        <w:numPr>
          <w:ilvl w:val="0"/>
          <w:numId w:val="7"/>
        </w:numPr>
        <w:shd w:val="clear" w:color="auto" w:fill="auto"/>
        <w:tabs>
          <w:tab w:val="left" w:pos="518"/>
        </w:tabs>
        <w:spacing w:before="0" w:line="240" w:lineRule="auto"/>
        <w:ind w:left="284" w:hanging="284"/>
        <w:jc w:val="both"/>
        <w:rPr>
          <w:rFonts w:asciiTheme="minorHAnsi" w:hAnsiTheme="minorHAnsi" w:cstheme="minorHAnsi"/>
          <w:b w:val="0"/>
          <w:sz w:val="22"/>
          <w:szCs w:val="22"/>
          <w:u w:val="single"/>
          <w:lang w:eastAsia="cs-CZ"/>
        </w:rPr>
      </w:pPr>
      <w:r w:rsidRPr="00704F14">
        <w:rPr>
          <w:rStyle w:val="CharStyle8"/>
          <w:rFonts w:asciiTheme="minorHAnsi" w:hAnsiTheme="minorHAnsi" w:cstheme="minorHAnsi"/>
          <w:color w:val="000000"/>
          <w:sz w:val="22"/>
          <w:szCs w:val="22"/>
        </w:rPr>
        <w:t xml:space="preserve">Kúpna cena za Tovar  </w:t>
      </w:r>
      <w:r w:rsidRPr="00704F14">
        <w:rPr>
          <w:rFonts w:asciiTheme="minorHAnsi" w:hAnsiTheme="minorHAnsi" w:cstheme="minorHAnsi"/>
          <w:sz w:val="22"/>
          <w:szCs w:val="22"/>
          <w:lang w:eastAsia="cs-CZ"/>
        </w:rPr>
        <w:t xml:space="preserve">je dohodnutá a stanovená na základe cenovej ponuky </w:t>
      </w:r>
      <w:r w:rsidR="000C57AD">
        <w:rPr>
          <w:rFonts w:asciiTheme="minorHAnsi" w:hAnsiTheme="minorHAnsi" w:cstheme="minorHAnsi"/>
          <w:sz w:val="22"/>
          <w:szCs w:val="22"/>
          <w:lang w:eastAsia="cs-CZ"/>
        </w:rPr>
        <w:t>P</w:t>
      </w:r>
      <w:r w:rsidRPr="00704F14">
        <w:rPr>
          <w:rFonts w:asciiTheme="minorHAnsi" w:hAnsiTheme="minorHAnsi" w:cstheme="minorHAnsi"/>
          <w:sz w:val="22"/>
          <w:szCs w:val="22"/>
          <w:lang w:eastAsia="cs-CZ"/>
        </w:rPr>
        <w:t xml:space="preserve">redávajúceho ako </w:t>
      </w:r>
      <w:r w:rsidRPr="00704F14">
        <w:rPr>
          <w:rFonts w:asciiTheme="minorHAnsi" w:hAnsiTheme="minorHAnsi" w:cstheme="minorHAnsi"/>
          <w:sz w:val="22"/>
          <w:szCs w:val="22"/>
        </w:rPr>
        <w:t xml:space="preserve">uchádzača vo verejnom obstarávaní v Prílohe č. 2 k Zmluve – špecifikácia ceny predmetu Zmluvy ( ďalej iba „cena Tovaru“ alebo „Kúpna cena“ ). </w:t>
      </w:r>
      <w:r w:rsidRPr="00B95FA7">
        <w:rPr>
          <w:rFonts w:asciiTheme="minorHAnsi" w:hAnsiTheme="minorHAnsi" w:cstheme="minorHAnsi"/>
          <w:b w:val="0"/>
          <w:sz w:val="22"/>
          <w:szCs w:val="22"/>
        </w:rPr>
        <w:t>Cena Tovaru sa považuje za cenu maximálnu a platnú počas celej doby trvania Zmluvy. Cena Tovaru je stanovená</w:t>
      </w:r>
      <w:r w:rsidRPr="00B95FA7">
        <w:rPr>
          <w:rFonts w:asciiTheme="minorHAnsi" w:hAnsiTheme="minorHAnsi" w:cstheme="minorHAnsi"/>
          <w:b w:val="0"/>
          <w:sz w:val="22"/>
          <w:szCs w:val="22"/>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w:t>
      </w:r>
      <w:r w:rsidRPr="00704F14">
        <w:rPr>
          <w:rFonts w:asciiTheme="minorHAnsi" w:hAnsiTheme="minorHAnsi" w:cstheme="minorHAnsi"/>
          <w:sz w:val="22"/>
          <w:szCs w:val="22"/>
          <w:lang w:eastAsia="cs-CZ"/>
        </w:rPr>
        <w:t xml:space="preserve">. </w:t>
      </w:r>
    </w:p>
    <w:p w14:paraId="6A6BF527" w14:textId="3164E92F" w:rsidR="004708E9" w:rsidRPr="00704F14" w:rsidRDefault="004708E9" w:rsidP="007A3CBA">
      <w:pPr>
        <w:pStyle w:val="Style4"/>
        <w:shd w:val="clear" w:color="auto" w:fill="auto"/>
        <w:tabs>
          <w:tab w:val="left" w:pos="518"/>
        </w:tabs>
        <w:spacing w:before="0" w:line="240" w:lineRule="auto"/>
        <w:ind w:left="284"/>
        <w:jc w:val="both"/>
        <w:rPr>
          <w:rFonts w:asciiTheme="minorHAnsi" w:hAnsiTheme="minorHAnsi" w:cstheme="minorHAnsi"/>
          <w:b w:val="0"/>
          <w:sz w:val="22"/>
          <w:szCs w:val="22"/>
          <w:u w:val="single"/>
          <w:lang w:eastAsia="cs-CZ"/>
        </w:rPr>
      </w:pPr>
      <w:r w:rsidRPr="00704F14">
        <w:rPr>
          <w:rFonts w:asciiTheme="minorHAnsi" w:hAnsiTheme="minorHAnsi" w:cstheme="minorHAnsi"/>
          <w:sz w:val="22"/>
          <w:szCs w:val="22"/>
          <w:u w:val="single"/>
          <w:lang w:eastAsia="cs-CZ"/>
        </w:rPr>
        <w:t xml:space="preserve">Kúpna cena predstavuje celkom za </w:t>
      </w:r>
      <w:r w:rsidR="007A73B0">
        <w:rPr>
          <w:rFonts w:asciiTheme="minorHAnsi" w:hAnsiTheme="minorHAnsi" w:cstheme="minorHAnsi"/>
          <w:sz w:val="22"/>
          <w:szCs w:val="22"/>
          <w:u w:val="single"/>
          <w:lang w:eastAsia="cs-CZ"/>
        </w:rPr>
        <w:t>8</w:t>
      </w:r>
      <w:r w:rsidRPr="00704F14">
        <w:rPr>
          <w:rFonts w:asciiTheme="minorHAnsi" w:hAnsiTheme="minorHAnsi" w:cstheme="minorHAnsi"/>
          <w:sz w:val="22"/>
          <w:szCs w:val="22"/>
          <w:u w:val="single"/>
          <w:lang w:eastAsia="cs-CZ"/>
        </w:rPr>
        <w:t xml:space="preserve"> ks </w:t>
      </w:r>
      <w:r w:rsidR="007A73B0">
        <w:rPr>
          <w:rFonts w:asciiTheme="minorHAnsi" w:hAnsiTheme="minorHAnsi" w:cstheme="minorHAnsi"/>
          <w:sz w:val="22"/>
          <w:szCs w:val="22"/>
          <w:u w:val="single"/>
          <w:lang w:eastAsia="cs-CZ"/>
        </w:rPr>
        <w:t>nákladných automobilov  so špeciálnymi nadstavbami</w:t>
      </w:r>
      <w:r w:rsidRPr="00704F14">
        <w:rPr>
          <w:rFonts w:asciiTheme="minorHAnsi" w:hAnsiTheme="minorHAnsi" w:cstheme="minorHAnsi"/>
          <w:sz w:val="22"/>
          <w:szCs w:val="22"/>
          <w:u w:val="single"/>
          <w:lang w:eastAsia="cs-CZ"/>
        </w:rPr>
        <w:t xml:space="preserve"> sumu:</w:t>
      </w:r>
    </w:p>
    <w:p w14:paraId="4AA8D04E" w14:textId="77777777" w:rsidR="004708E9" w:rsidRPr="00704F14" w:rsidRDefault="004708E9" w:rsidP="004708E9">
      <w:pPr>
        <w:pStyle w:val="Odsekzoznamu"/>
        <w:tabs>
          <w:tab w:val="left" w:pos="567"/>
          <w:tab w:val="left" w:pos="7088"/>
        </w:tabs>
        <w:ind w:left="720"/>
        <w:jc w:val="both"/>
        <w:rPr>
          <w:rFonts w:asciiTheme="minorHAnsi" w:hAnsiTheme="minorHAnsi" w:cstheme="minorHAnsi"/>
          <w:sz w:val="22"/>
          <w:szCs w:val="22"/>
        </w:rPr>
      </w:pPr>
    </w:p>
    <w:p w14:paraId="494C12D5" w14:textId="77777777" w:rsidR="004708E9" w:rsidRPr="00704F14" w:rsidRDefault="004708E9" w:rsidP="004708E9">
      <w:pPr>
        <w:tabs>
          <w:tab w:val="left" w:pos="567"/>
          <w:tab w:val="left" w:pos="1843"/>
          <w:tab w:val="left" w:pos="7088"/>
        </w:tabs>
        <w:ind w:left="567" w:hanging="567"/>
        <w:jc w:val="both"/>
        <w:rPr>
          <w:rFonts w:asciiTheme="minorHAnsi" w:hAnsiTheme="minorHAnsi" w:cstheme="minorHAnsi"/>
          <w:sz w:val="22"/>
          <w:szCs w:val="22"/>
        </w:rPr>
      </w:pPr>
      <w:r w:rsidRPr="00704F14">
        <w:rPr>
          <w:rFonts w:asciiTheme="minorHAnsi" w:hAnsiTheme="minorHAnsi" w:cstheme="minorHAnsi"/>
          <w:sz w:val="22"/>
          <w:szCs w:val="22"/>
        </w:rPr>
        <w:tab/>
      </w:r>
      <w:r w:rsidRPr="00704F14">
        <w:rPr>
          <w:rFonts w:asciiTheme="minorHAnsi" w:hAnsiTheme="minorHAnsi" w:cstheme="minorHAnsi"/>
          <w:sz w:val="22"/>
          <w:szCs w:val="22"/>
        </w:rPr>
        <w:tab/>
        <w:t xml:space="preserve">Cena bez DPH   </w:t>
      </w:r>
      <w:r w:rsidRPr="00704F14">
        <w:rPr>
          <w:rFonts w:asciiTheme="minorHAnsi" w:hAnsiTheme="minorHAnsi" w:cstheme="minorHAnsi"/>
          <w:sz w:val="22"/>
          <w:szCs w:val="22"/>
        </w:rPr>
        <w:tab/>
        <w:t>Eur</w:t>
      </w:r>
    </w:p>
    <w:p w14:paraId="067B4EB3" w14:textId="77777777" w:rsidR="004708E9" w:rsidRPr="00704F14" w:rsidRDefault="004708E9" w:rsidP="004708E9">
      <w:pPr>
        <w:tabs>
          <w:tab w:val="left" w:pos="567"/>
          <w:tab w:val="left" w:pos="7088"/>
        </w:tabs>
        <w:ind w:left="1843" w:hanging="1843"/>
        <w:jc w:val="both"/>
        <w:rPr>
          <w:rFonts w:asciiTheme="minorHAnsi" w:hAnsiTheme="minorHAnsi" w:cstheme="minorHAnsi"/>
          <w:sz w:val="22"/>
          <w:szCs w:val="22"/>
        </w:rPr>
      </w:pPr>
      <w:r w:rsidRPr="00704F14">
        <w:rPr>
          <w:rFonts w:asciiTheme="minorHAnsi" w:hAnsiTheme="minorHAnsi" w:cstheme="minorHAnsi"/>
          <w:sz w:val="22"/>
          <w:szCs w:val="22"/>
        </w:rPr>
        <w:t xml:space="preserve">                      </w:t>
      </w:r>
      <w:r w:rsidRPr="00704F14">
        <w:rPr>
          <w:rFonts w:asciiTheme="minorHAnsi" w:hAnsiTheme="minorHAnsi" w:cstheme="minorHAnsi"/>
          <w:sz w:val="22"/>
          <w:szCs w:val="22"/>
        </w:rPr>
        <w:tab/>
        <w:t xml:space="preserve">DPH 20 %             </w:t>
      </w:r>
      <w:r w:rsidRPr="00704F14">
        <w:rPr>
          <w:rFonts w:asciiTheme="minorHAnsi" w:hAnsiTheme="minorHAnsi" w:cstheme="minorHAnsi"/>
          <w:sz w:val="22"/>
          <w:szCs w:val="22"/>
        </w:rPr>
        <w:tab/>
        <w:t xml:space="preserve">Eur     </w:t>
      </w:r>
    </w:p>
    <w:p w14:paraId="4386C9EC" w14:textId="77777777" w:rsidR="004708E9" w:rsidRPr="00704F14" w:rsidRDefault="004708E9" w:rsidP="004708E9">
      <w:pPr>
        <w:tabs>
          <w:tab w:val="left" w:pos="567"/>
          <w:tab w:val="left" w:pos="7088"/>
        </w:tabs>
        <w:ind w:left="1843" w:hanging="1843"/>
        <w:jc w:val="both"/>
        <w:rPr>
          <w:rFonts w:asciiTheme="minorHAnsi" w:hAnsiTheme="minorHAnsi" w:cstheme="minorHAnsi"/>
          <w:sz w:val="22"/>
          <w:szCs w:val="22"/>
        </w:rPr>
      </w:pPr>
      <w:r w:rsidRPr="00704F14">
        <w:rPr>
          <w:rFonts w:asciiTheme="minorHAnsi" w:hAnsiTheme="minorHAnsi" w:cstheme="minorHAnsi"/>
          <w:sz w:val="22"/>
          <w:szCs w:val="22"/>
        </w:rPr>
        <w:t xml:space="preserve">       </w:t>
      </w:r>
    </w:p>
    <w:p w14:paraId="24FD329C" w14:textId="77777777" w:rsidR="004708E9" w:rsidRPr="00704F14" w:rsidRDefault="004708E9" w:rsidP="004708E9">
      <w:pPr>
        <w:tabs>
          <w:tab w:val="left" w:pos="567"/>
          <w:tab w:val="left" w:pos="7088"/>
        </w:tabs>
        <w:ind w:left="1843" w:hanging="1843"/>
        <w:jc w:val="both"/>
        <w:rPr>
          <w:rFonts w:asciiTheme="minorHAnsi" w:hAnsiTheme="minorHAnsi" w:cstheme="minorHAnsi"/>
          <w:b/>
          <w:sz w:val="22"/>
          <w:szCs w:val="22"/>
        </w:rPr>
      </w:pP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b/>
          <w:sz w:val="22"/>
          <w:szCs w:val="22"/>
        </w:rPr>
        <w:t xml:space="preserve">Cena s DPH </w:t>
      </w:r>
      <w:r w:rsidRPr="00704F14">
        <w:rPr>
          <w:rFonts w:asciiTheme="minorHAnsi" w:hAnsiTheme="minorHAnsi" w:cstheme="minorHAnsi"/>
          <w:b/>
          <w:sz w:val="22"/>
          <w:szCs w:val="22"/>
        </w:rPr>
        <w:tab/>
        <w:t>Eur</w:t>
      </w:r>
      <w:r w:rsidRPr="00704F14">
        <w:rPr>
          <w:rFonts w:asciiTheme="minorHAnsi" w:hAnsiTheme="minorHAnsi" w:cstheme="minorHAnsi"/>
          <w:b/>
          <w:sz w:val="22"/>
          <w:szCs w:val="22"/>
        </w:rPr>
        <w:tab/>
      </w:r>
      <w:r w:rsidRPr="00704F14">
        <w:rPr>
          <w:rFonts w:asciiTheme="minorHAnsi" w:hAnsiTheme="minorHAnsi" w:cstheme="minorHAnsi"/>
          <w:b/>
          <w:sz w:val="22"/>
          <w:szCs w:val="22"/>
        </w:rPr>
        <w:tab/>
        <w:t xml:space="preserve">                       </w:t>
      </w:r>
    </w:p>
    <w:p w14:paraId="208B5647" w14:textId="77777777" w:rsidR="004708E9" w:rsidRPr="00704F14" w:rsidRDefault="004708E9" w:rsidP="004708E9">
      <w:pPr>
        <w:tabs>
          <w:tab w:val="left" w:pos="567"/>
          <w:tab w:val="left" w:pos="7088"/>
        </w:tabs>
        <w:ind w:left="2268" w:hanging="2268"/>
        <w:jc w:val="both"/>
        <w:rPr>
          <w:rFonts w:asciiTheme="minorHAnsi" w:hAnsiTheme="minorHAnsi" w:cstheme="minorHAnsi"/>
          <w:sz w:val="22"/>
          <w:szCs w:val="22"/>
        </w:rPr>
      </w:pPr>
      <w:r w:rsidRPr="00704F14">
        <w:rPr>
          <w:rFonts w:asciiTheme="minorHAnsi" w:hAnsiTheme="minorHAnsi" w:cstheme="minorHAnsi"/>
          <w:sz w:val="22"/>
          <w:szCs w:val="22"/>
        </w:rPr>
        <w:tab/>
      </w:r>
      <w:r w:rsidRPr="00704F14">
        <w:rPr>
          <w:rFonts w:asciiTheme="minorHAnsi" w:hAnsiTheme="minorHAnsi" w:cstheme="minorHAnsi"/>
          <w:sz w:val="22"/>
          <w:szCs w:val="22"/>
        </w:rPr>
        <w:tab/>
      </w:r>
    </w:p>
    <w:p w14:paraId="1C799FD6" w14:textId="77777777" w:rsidR="004708E9" w:rsidRPr="00704F14" w:rsidRDefault="004708E9" w:rsidP="007A73B0">
      <w:pPr>
        <w:tabs>
          <w:tab w:val="left" w:pos="567"/>
          <w:tab w:val="left" w:pos="7088"/>
        </w:tabs>
        <w:spacing w:after="120"/>
        <w:ind w:left="2268" w:hanging="2268"/>
        <w:jc w:val="both"/>
        <w:rPr>
          <w:rFonts w:asciiTheme="minorHAnsi" w:hAnsiTheme="minorHAnsi" w:cstheme="minorHAnsi"/>
          <w:b/>
          <w:sz w:val="22"/>
          <w:szCs w:val="22"/>
        </w:rPr>
      </w:pP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b/>
          <w:sz w:val="22"/>
          <w:szCs w:val="22"/>
        </w:rPr>
        <w:t>(slovom:    ......................Eur, ......./100 ) s DPH.</w:t>
      </w:r>
    </w:p>
    <w:p w14:paraId="68C203A2" w14:textId="1E2C7ED5" w:rsidR="004708E9" w:rsidRPr="004808A5" w:rsidRDefault="004708E9" w:rsidP="007A3CBA">
      <w:pPr>
        <w:pStyle w:val="Style4"/>
        <w:numPr>
          <w:ilvl w:val="0"/>
          <w:numId w:val="7"/>
        </w:numPr>
        <w:shd w:val="clear" w:color="auto" w:fill="auto"/>
        <w:tabs>
          <w:tab w:val="left" w:pos="518"/>
        </w:tabs>
        <w:spacing w:before="0" w:line="240" w:lineRule="auto"/>
        <w:ind w:left="284" w:hanging="284"/>
        <w:jc w:val="both"/>
        <w:rPr>
          <w:rStyle w:val="CharStyle8"/>
          <w:rFonts w:asciiTheme="minorHAnsi" w:hAnsiTheme="minorHAnsi" w:cstheme="minorHAnsi"/>
          <w:b w:val="0"/>
          <w:sz w:val="22"/>
          <w:szCs w:val="22"/>
        </w:rPr>
      </w:pPr>
      <w:r w:rsidRPr="004808A5">
        <w:rPr>
          <w:rStyle w:val="CharStyle8"/>
          <w:rFonts w:asciiTheme="minorHAnsi" w:hAnsiTheme="minorHAnsi" w:cstheme="minorHAnsi"/>
          <w:b w:val="0"/>
          <w:color w:val="000000"/>
          <w:sz w:val="22"/>
          <w:szCs w:val="22"/>
        </w:rPr>
        <w:t xml:space="preserve">Kúpnou cenou sa rozumie cena Tovaru vrátane colných a daňových poplatkov, komplexného zabezpečenia služieb spojených s dodávkou Tovaru, vrátane dopravy do miesta plnenia uvedeného v čl. I. ods. 7 tejto Zmluvy  a vrátane nákladov na dopravu, poistenie a ostatné náklady spojené s dodávkou Tovaru, náklady </w:t>
      </w:r>
      <w:r w:rsidRPr="004808A5">
        <w:rPr>
          <w:rFonts w:asciiTheme="minorHAnsi" w:hAnsiTheme="minorHAnsi" w:cstheme="minorHAnsi"/>
          <w:b w:val="0"/>
          <w:color w:val="000000"/>
          <w:sz w:val="22"/>
          <w:szCs w:val="22"/>
        </w:rPr>
        <w:t xml:space="preserve">odskúšania prevádzky, zaškolenia obsluhy, návodu na obsluhu a údržbu, servisného zošita so záručnými podmienkami v slovenskom jazyku kompletného osvedčenia o evidencii vozidla, povinnej výbavy, kompletného príslušenstva pre plnohodnotnú prevádzku </w:t>
      </w:r>
      <w:r w:rsidR="007A73B0">
        <w:rPr>
          <w:rFonts w:asciiTheme="minorHAnsi" w:hAnsiTheme="minorHAnsi" w:cstheme="minorHAnsi"/>
          <w:b w:val="0"/>
          <w:color w:val="000000"/>
          <w:sz w:val="22"/>
          <w:szCs w:val="22"/>
        </w:rPr>
        <w:t>vozidiel</w:t>
      </w:r>
      <w:r w:rsidRPr="004808A5">
        <w:rPr>
          <w:rFonts w:asciiTheme="minorHAnsi" w:hAnsiTheme="minorHAnsi" w:cstheme="minorHAnsi"/>
          <w:b w:val="0"/>
          <w:color w:val="000000"/>
          <w:sz w:val="22"/>
          <w:szCs w:val="22"/>
        </w:rPr>
        <w:t xml:space="preserve">, plného objemu prevádzkových hmôt a mazív, min. </w:t>
      </w:r>
      <w:r w:rsidR="007A73B0">
        <w:rPr>
          <w:rFonts w:asciiTheme="minorHAnsi" w:hAnsiTheme="minorHAnsi" w:cstheme="minorHAnsi"/>
          <w:b w:val="0"/>
          <w:color w:val="000000"/>
          <w:sz w:val="22"/>
          <w:szCs w:val="22"/>
        </w:rPr>
        <w:t>3</w:t>
      </w:r>
      <w:r w:rsidRPr="004808A5">
        <w:rPr>
          <w:rFonts w:asciiTheme="minorHAnsi" w:hAnsiTheme="minorHAnsi" w:cstheme="minorHAnsi"/>
          <w:b w:val="0"/>
          <w:color w:val="000000"/>
          <w:sz w:val="22"/>
          <w:szCs w:val="22"/>
        </w:rPr>
        <w:t>0 l paliva a vrátane vykonania predpredajného servisu a vrátane nákladov na materiál, filtre, dopravu a práce mechanika na prvú servisnú prehliadku).</w:t>
      </w:r>
    </w:p>
    <w:p w14:paraId="76123A89" w14:textId="77777777" w:rsidR="004708E9" w:rsidRPr="00704F14" w:rsidRDefault="00396FE2" w:rsidP="007A3CBA">
      <w:pPr>
        <w:pStyle w:val="Odsekzoznamu"/>
        <w:numPr>
          <w:ilvl w:val="0"/>
          <w:numId w:val="7"/>
        </w:numPr>
        <w:ind w:left="284" w:hanging="284"/>
        <w:jc w:val="both"/>
        <w:rPr>
          <w:rFonts w:asciiTheme="minorHAnsi" w:hAnsiTheme="minorHAnsi" w:cstheme="minorHAnsi"/>
          <w:sz w:val="22"/>
          <w:szCs w:val="22"/>
        </w:rPr>
      </w:pPr>
      <w:r>
        <w:rPr>
          <w:rFonts w:asciiTheme="minorHAnsi" w:hAnsiTheme="minorHAnsi" w:cstheme="minorHAnsi"/>
          <w:sz w:val="22"/>
          <w:szCs w:val="22"/>
        </w:rPr>
        <w:t>Preddavky na predmet kúpy K</w:t>
      </w:r>
      <w:r w:rsidR="004708E9" w:rsidRPr="00704F14">
        <w:rPr>
          <w:rFonts w:asciiTheme="minorHAnsi" w:hAnsiTheme="minorHAnsi" w:cstheme="minorHAnsi"/>
          <w:sz w:val="22"/>
          <w:szCs w:val="22"/>
        </w:rPr>
        <w:t xml:space="preserve">upujúci neposkytuje vôbec.   </w:t>
      </w:r>
    </w:p>
    <w:p w14:paraId="345C9986" w14:textId="77777777" w:rsidR="004708E9" w:rsidRPr="00704F14" w:rsidRDefault="004708E9" w:rsidP="007A3CBA">
      <w:pPr>
        <w:pStyle w:val="Odsekzoznamu"/>
        <w:numPr>
          <w:ilvl w:val="0"/>
          <w:numId w:val="7"/>
        </w:numPr>
        <w:ind w:left="284" w:hanging="284"/>
        <w:jc w:val="both"/>
        <w:rPr>
          <w:rFonts w:asciiTheme="minorHAnsi" w:hAnsiTheme="minorHAnsi"/>
          <w:sz w:val="22"/>
          <w:szCs w:val="22"/>
        </w:rPr>
      </w:pPr>
      <w:r w:rsidRPr="00704F14">
        <w:rPr>
          <w:rFonts w:asciiTheme="minorHAnsi" w:hAnsiTheme="minorHAnsi" w:cstheme="minorHAnsi"/>
          <w:sz w:val="22"/>
          <w:szCs w:val="22"/>
        </w:rPr>
        <w:t>Predávajúci vyhlasuje a potvrdzuje, že cenová ponuka ním predložená vo verejnom obstarávaní a teda Kúpna cena je úplná, maximálna a záväzná, že v Kúpnej cene</w:t>
      </w:r>
      <w:r w:rsidR="000C57AD">
        <w:rPr>
          <w:rFonts w:asciiTheme="minorHAnsi" w:hAnsiTheme="minorHAnsi" w:cstheme="minorHAnsi"/>
          <w:sz w:val="22"/>
          <w:szCs w:val="22"/>
        </w:rPr>
        <w:t xml:space="preserve"> sú P</w:t>
      </w:r>
      <w:r w:rsidRPr="00704F14">
        <w:rPr>
          <w:rFonts w:asciiTheme="minorHAnsi" w:hAnsiTheme="minorHAnsi" w:cstheme="minorHAnsi"/>
          <w:sz w:val="22"/>
          <w:szCs w:val="22"/>
        </w:rPr>
        <w:t xml:space="preserve">redávajúcim zahrnuté </w:t>
      </w:r>
      <w:r w:rsidRPr="00704F14">
        <w:rPr>
          <w:rFonts w:asciiTheme="minorHAnsi" w:hAnsiTheme="minorHAnsi" w:cstheme="minorHAnsi"/>
          <w:sz w:val="22"/>
          <w:szCs w:val="22"/>
        </w:rPr>
        <w:lastRenderedPageBreak/>
        <w:t>všetky</w:t>
      </w:r>
      <w:r w:rsidR="000C57AD">
        <w:rPr>
          <w:rFonts w:asciiTheme="minorHAnsi" w:hAnsiTheme="minorHAnsi" w:cstheme="minorHAnsi"/>
          <w:sz w:val="22"/>
          <w:szCs w:val="22"/>
        </w:rPr>
        <w:t xml:space="preserve"> do úvahy prichádzajúce náklady p</w:t>
      </w:r>
      <w:r w:rsidRPr="00704F14">
        <w:rPr>
          <w:rFonts w:asciiTheme="minorHAnsi" w:hAnsiTheme="minorHAnsi" w:cstheme="minorHAnsi"/>
          <w:sz w:val="22"/>
          <w:szCs w:val="22"/>
        </w:rPr>
        <w:t>redávajúceho vynaložené pri dodaní Tovaru odo dňa podpisu Zmluvy až do do</w:t>
      </w:r>
      <w:r w:rsidR="00396FE2">
        <w:rPr>
          <w:rFonts w:asciiTheme="minorHAnsi" w:hAnsiTheme="minorHAnsi" w:cstheme="minorHAnsi"/>
          <w:sz w:val="22"/>
          <w:szCs w:val="22"/>
        </w:rPr>
        <w:t>by odovzdania Tovaru ako celku K</w:t>
      </w:r>
      <w:r w:rsidRPr="00704F14">
        <w:rPr>
          <w:rFonts w:asciiTheme="minorHAnsi" w:hAnsiTheme="minorHAnsi" w:cstheme="minorHAnsi"/>
          <w:sz w:val="22"/>
          <w:szCs w:val="22"/>
        </w:rPr>
        <w:t>upujúcemu.</w:t>
      </w:r>
    </w:p>
    <w:p w14:paraId="5F7A77FA" w14:textId="77777777" w:rsidR="004708E9" w:rsidRPr="00704F14" w:rsidRDefault="004708E9" w:rsidP="007A3CBA">
      <w:pPr>
        <w:pStyle w:val="Odsekzoznamu"/>
        <w:numPr>
          <w:ilvl w:val="0"/>
          <w:numId w:val="7"/>
        </w:numPr>
        <w:ind w:left="284" w:hanging="284"/>
        <w:jc w:val="both"/>
        <w:rPr>
          <w:rFonts w:asciiTheme="minorHAnsi" w:hAnsiTheme="minorHAnsi"/>
          <w:sz w:val="22"/>
          <w:szCs w:val="22"/>
        </w:rPr>
      </w:pPr>
      <w:r w:rsidRPr="00704F14">
        <w:rPr>
          <w:rFonts w:asciiTheme="minorHAnsi" w:hAnsiTheme="minorHAnsi" w:cstheme="minorHAnsi"/>
          <w:sz w:val="22"/>
          <w:szCs w:val="22"/>
        </w:rPr>
        <w:t xml:space="preserve">Zmluvné strany sa dohodli, že pre prípad vzniku sporu sa má za to, že Predávajúci získal od Kupujúceho všetky informácie a v ponúknutej Kúpnej cene ich zohľadnil. Predávajúci sa nemôže dovolávať zvýšenia Kúpnej ceny najmä z dôvodu, že mu neboli známe alebo poskytnuté všetky potrebné informácie a podklady. </w:t>
      </w:r>
    </w:p>
    <w:p w14:paraId="7859AAE7" w14:textId="77777777" w:rsidR="004708E9" w:rsidRPr="00704F14" w:rsidRDefault="004708E9" w:rsidP="007A3CBA">
      <w:pPr>
        <w:pStyle w:val="Odsekzoznamu"/>
        <w:ind w:left="284" w:hanging="284"/>
        <w:jc w:val="both"/>
        <w:rPr>
          <w:rFonts w:asciiTheme="minorHAnsi" w:hAnsiTheme="minorHAnsi"/>
          <w:sz w:val="22"/>
          <w:szCs w:val="22"/>
        </w:rPr>
      </w:pPr>
      <w:r w:rsidRPr="00704F14">
        <w:rPr>
          <w:rFonts w:asciiTheme="minorHAnsi" w:hAnsiTheme="minorHAnsi" w:cstheme="minorHAnsi"/>
          <w:sz w:val="22"/>
          <w:szCs w:val="22"/>
        </w:rPr>
        <w:t xml:space="preserve">6.  </w:t>
      </w:r>
      <w:r w:rsidRPr="00704F14">
        <w:rPr>
          <w:rFonts w:asciiTheme="minorHAnsi" w:hAnsiTheme="minorHAnsi"/>
          <w:sz w:val="22"/>
          <w:szCs w:val="22"/>
        </w:rPr>
        <w:t>Podkladom pre úhradu Kúpnej ceny bude jedna faktúra</w:t>
      </w:r>
      <w:r w:rsidRPr="00704F14">
        <w:rPr>
          <w:rFonts w:asciiTheme="minorHAnsi" w:hAnsiTheme="minorHAnsi"/>
          <w:b/>
          <w:sz w:val="22"/>
          <w:szCs w:val="22"/>
        </w:rPr>
        <w:t xml:space="preserve"> </w:t>
      </w:r>
      <w:r w:rsidRPr="00704F14">
        <w:rPr>
          <w:rFonts w:asciiTheme="minorHAnsi" w:hAnsiTheme="minorHAnsi"/>
          <w:sz w:val="22"/>
          <w:szCs w:val="22"/>
        </w:rPr>
        <w:t>vystavená Predávajúcim</w:t>
      </w:r>
      <w:r w:rsidR="00396FE2">
        <w:rPr>
          <w:rFonts w:asciiTheme="minorHAnsi" w:hAnsiTheme="minorHAnsi"/>
          <w:sz w:val="22"/>
          <w:szCs w:val="22"/>
        </w:rPr>
        <w:t xml:space="preserve"> až po riadnom prevzatí Tovaru K</w:t>
      </w:r>
      <w:r w:rsidRPr="00704F14">
        <w:rPr>
          <w:rFonts w:asciiTheme="minorHAnsi" w:hAnsiTheme="minorHAnsi"/>
          <w:sz w:val="22"/>
          <w:szCs w:val="22"/>
        </w:rPr>
        <w:t>upujúcim. Na účely fakturá</w:t>
      </w:r>
      <w:r w:rsidR="00396FE2">
        <w:rPr>
          <w:rFonts w:asciiTheme="minorHAnsi" w:hAnsiTheme="minorHAnsi"/>
          <w:sz w:val="22"/>
          <w:szCs w:val="22"/>
        </w:rPr>
        <w:t>cie sa za deň prevzatia Tovaru K</w:t>
      </w:r>
      <w:r w:rsidRPr="00704F14">
        <w:rPr>
          <w:rFonts w:asciiTheme="minorHAnsi" w:hAnsiTheme="minorHAnsi"/>
          <w:sz w:val="22"/>
          <w:szCs w:val="22"/>
        </w:rPr>
        <w:t>upujúcim  považuje deň podpísania Protokolu o odovzdaní a prevzatí  Tovaru oprávnenou osobou Kupujúceho.</w:t>
      </w:r>
    </w:p>
    <w:p w14:paraId="22FE4E24" w14:textId="77777777" w:rsidR="004708E9" w:rsidRPr="00704F14" w:rsidRDefault="004708E9" w:rsidP="007A3CBA">
      <w:pPr>
        <w:pStyle w:val="Odsekzoznamu"/>
        <w:ind w:left="284" w:hanging="284"/>
        <w:rPr>
          <w:rFonts w:asciiTheme="minorHAnsi" w:hAnsiTheme="minorHAnsi"/>
          <w:sz w:val="22"/>
          <w:szCs w:val="22"/>
        </w:rPr>
      </w:pPr>
      <w:r w:rsidRPr="00704F14">
        <w:rPr>
          <w:rFonts w:asciiTheme="minorHAnsi" w:hAnsiTheme="minorHAnsi"/>
          <w:sz w:val="22"/>
          <w:szCs w:val="22"/>
        </w:rPr>
        <w:t xml:space="preserve">7.  </w:t>
      </w:r>
      <w:r w:rsidRPr="00704F14">
        <w:rPr>
          <w:rFonts w:asciiTheme="minorHAnsi" w:hAnsiTheme="minorHAnsi" w:cstheme="minorHAnsi"/>
          <w:sz w:val="22"/>
          <w:szCs w:val="22"/>
        </w:rPr>
        <w:t>Splatnosť faktúry je 30 dní od dňa doporučeného doručenia faktúry do podateľne Kupujúceho.</w:t>
      </w:r>
    </w:p>
    <w:p w14:paraId="1108760D" w14:textId="77777777" w:rsidR="004708E9" w:rsidRPr="00704F14" w:rsidRDefault="004708E9" w:rsidP="007A3CBA">
      <w:pPr>
        <w:tabs>
          <w:tab w:val="left" w:pos="284"/>
          <w:tab w:val="left" w:pos="7088"/>
        </w:tabs>
        <w:jc w:val="both"/>
        <w:rPr>
          <w:rFonts w:asciiTheme="minorHAnsi" w:hAnsiTheme="minorHAnsi"/>
          <w:b/>
          <w:sz w:val="22"/>
          <w:szCs w:val="22"/>
          <w:bdr w:val="single" w:sz="4" w:space="0" w:color="auto"/>
        </w:rPr>
      </w:pPr>
      <w:r w:rsidRPr="00704F14">
        <w:rPr>
          <w:rFonts w:asciiTheme="minorHAnsi" w:hAnsiTheme="minorHAnsi"/>
          <w:sz w:val="22"/>
          <w:szCs w:val="22"/>
        </w:rPr>
        <w:t>8.  Zmluvné strany vzájomne dohodli nasledovné podmienky fakturácie:</w:t>
      </w:r>
    </w:p>
    <w:p w14:paraId="0CA58254" w14:textId="4116586B" w:rsidR="004708E9" w:rsidRPr="004808A5" w:rsidRDefault="004708E9" w:rsidP="007A3CBA">
      <w:pPr>
        <w:pStyle w:val="Style4"/>
        <w:numPr>
          <w:ilvl w:val="0"/>
          <w:numId w:val="1"/>
        </w:numPr>
        <w:shd w:val="clear" w:color="auto" w:fill="auto"/>
        <w:tabs>
          <w:tab w:val="left" w:pos="516"/>
        </w:tabs>
        <w:spacing w:before="0" w:line="240" w:lineRule="auto"/>
        <w:jc w:val="both"/>
        <w:rPr>
          <w:rStyle w:val="CharStyle8"/>
          <w:rFonts w:asciiTheme="minorHAnsi" w:hAnsiTheme="minorHAnsi" w:cstheme="minorHAnsi"/>
          <w:b w:val="0"/>
          <w:sz w:val="22"/>
          <w:szCs w:val="22"/>
        </w:rPr>
      </w:pPr>
      <w:r w:rsidRPr="004808A5">
        <w:rPr>
          <w:rStyle w:val="CharStyle8"/>
          <w:rFonts w:asciiTheme="minorHAnsi" w:hAnsiTheme="minorHAnsi" w:cstheme="minorHAnsi"/>
          <w:b w:val="0"/>
          <w:color w:val="000000"/>
          <w:sz w:val="22"/>
          <w:szCs w:val="22"/>
        </w:rPr>
        <w:t xml:space="preserve">platba bude Kupujúcim vykonaná iba za skutočne dodané množstvo Tovaru, odsúhlasené Kupujúcim </w:t>
      </w:r>
      <w:r w:rsidR="00496AE4">
        <w:rPr>
          <w:rStyle w:val="CharStyle8"/>
          <w:rFonts w:asciiTheme="minorHAnsi" w:hAnsiTheme="minorHAnsi" w:cstheme="minorHAnsi"/>
          <w:b w:val="0"/>
          <w:color w:val="000000"/>
          <w:sz w:val="22"/>
          <w:szCs w:val="22"/>
        </w:rPr>
        <w:t xml:space="preserve">v Preberacom protokole na každé vozidlo a nadstavbu </w:t>
      </w:r>
      <w:r w:rsidRPr="004808A5">
        <w:rPr>
          <w:rStyle w:val="CharStyle8"/>
          <w:rFonts w:asciiTheme="minorHAnsi" w:hAnsiTheme="minorHAnsi" w:cstheme="minorHAnsi"/>
          <w:b w:val="0"/>
          <w:color w:val="000000"/>
          <w:sz w:val="22"/>
          <w:szCs w:val="22"/>
        </w:rPr>
        <w:t xml:space="preserve">s prísl. zvlášť, výlučne bezhotovostne na bankový účet Predávajúceho uvedený v záhlaví Zmluvy, </w:t>
      </w:r>
    </w:p>
    <w:p w14:paraId="44858D6F" w14:textId="0227ED9A" w:rsidR="004708E9" w:rsidRPr="004808A5" w:rsidRDefault="004708E9" w:rsidP="007A3CBA">
      <w:pPr>
        <w:pStyle w:val="Style4"/>
        <w:numPr>
          <w:ilvl w:val="0"/>
          <w:numId w:val="1"/>
        </w:numPr>
        <w:shd w:val="clear" w:color="auto" w:fill="auto"/>
        <w:tabs>
          <w:tab w:val="left" w:pos="516"/>
        </w:tabs>
        <w:spacing w:before="0" w:line="240" w:lineRule="auto"/>
        <w:jc w:val="both"/>
        <w:rPr>
          <w:rStyle w:val="CharStyle8"/>
          <w:rFonts w:asciiTheme="minorHAnsi" w:hAnsiTheme="minorHAnsi" w:cstheme="minorHAnsi"/>
          <w:b w:val="0"/>
          <w:sz w:val="22"/>
          <w:szCs w:val="22"/>
        </w:rPr>
      </w:pPr>
      <w:r w:rsidRPr="004808A5">
        <w:rPr>
          <w:rStyle w:val="CharStyle8"/>
          <w:rFonts w:asciiTheme="minorHAnsi" w:hAnsiTheme="minorHAnsi" w:cstheme="minorHAnsi"/>
          <w:color w:val="000000"/>
          <w:sz w:val="22"/>
          <w:szCs w:val="22"/>
        </w:rPr>
        <w:t>neoddeliteľnou súčasťou faktúry</w:t>
      </w:r>
      <w:r w:rsidRPr="00704F14">
        <w:rPr>
          <w:rStyle w:val="CharStyle8"/>
          <w:rFonts w:asciiTheme="minorHAnsi" w:hAnsiTheme="minorHAnsi" w:cstheme="minorHAnsi"/>
          <w:color w:val="000000"/>
          <w:sz w:val="22"/>
          <w:szCs w:val="22"/>
        </w:rPr>
        <w:t xml:space="preserve"> sú: </w:t>
      </w:r>
      <w:r w:rsidRPr="004808A5">
        <w:rPr>
          <w:rStyle w:val="CharStyle8"/>
          <w:rFonts w:asciiTheme="minorHAnsi" w:hAnsiTheme="minorHAnsi" w:cstheme="minorHAnsi"/>
          <w:b w:val="0"/>
          <w:color w:val="000000"/>
          <w:sz w:val="22"/>
          <w:szCs w:val="22"/>
        </w:rPr>
        <w:t xml:space="preserve">Protokoly o odovzdaní a prevzatí Tovaru vzťahujúce sa k jednotlivým kusom </w:t>
      </w:r>
      <w:r w:rsidR="00496AE4">
        <w:rPr>
          <w:rStyle w:val="CharStyle8"/>
          <w:rFonts w:asciiTheme="minorHAnsi" w:hAnsiTheme="minorHAnsi" w:cstheme="minorHAnsi"/>
          <w:b w:val="0"/>
          <w:color w:val="000000"/>
          <w:sz w:val="22"/>
          <w:szCs w:val="22"/>
        </w:rPr>
        <w:t>vozidiel a nadstavieb</w:t>
      </w:r>
      <w:r w:rsidRPr="004808A5">
        <w:rPr>
          <w:rStyle w:val="CharStyle8"/>
          <w:rFonts w:asciiTheme="minorHAnsi" w:hAnsiTheme="minorHAnsi" w:cstheme="minorHAnsi"/>
          <w:b w:val="0"/>
          <w:color w:val="000000"/>
          <w:sz w:val="22"/>
          <w:szCs w:val="22"/>
        </w:rPr>
        <w:t>, potvrdené poverenými zástupcami oboch Zmluvných strán.</w:t>
      </w:r>
    </w:p>
    <w:p w14:paraId="528FA8A6" w14:textId="77777777" w:rsidR="004708E9" w:rsidRPr="00704F14" w:rsidRDefault="004708E9" w:rsidP="004708E9">
      <w:pPr>
        <w:tabs>
          <w:tab w:val="left" w:pos="567"/>
          <w:tab w:val="left" w:pos="7088"/>
        </w:tabs>
        <w:spacing w:after="120"/>
        <w:jc w:val="both"/>
        <w:rPr>
          <w:rFonts w:asciiTheme="minorHAnsi" w:hAnsiTheme="minorHAnsi" w:cstheme="minorHAnsi"/>
          <w:sz w:val="22"/>
          <w:szCs w:val="22"/>
        </w:rPr>
      </w:pPr>
      <w:r w:rsidRPr="00704F14">
        <w:rPr>
          <w:rFonts w:asciiTheme="minorHAnsi" w:hAnsiTheme="minorHAnsi" w:cstheme="minorHAnsi"/>
          <w:sz w:val="22"/>
          <w:szCs w:val="22"/>
        </w:rPr>
        <w:t xml:space="preserve">9.   Ak faktúra bude vystavená </w:t>
      </w:r>
    </w:p>
    <w:p w14:paraId="6C45D386" w14:textId="77777777" w:rsidR="004708E9" w:rsidRPr="00704F14" w:rsidRDefault="004708E9" w:rsidP="004708E9">
      <w:pPr>
        <w:pStyle w:val="Odsekzoznamu"/>
        <w:numPr>
          <w:ilvl w:val="0"/>
          <w:numId w:val="4"/>
        </w:numPr>
        <w:tabs>
          <w:tab w:val="left" w:pos="567"/>
          <w:tab w:val="left" w:pos="7088"/>
        </w:tabs>
        <w:jc w:val="both"/>
        <w:rPr>
          <w:rFonts w:asciiTheme="minorHAnsi" w:hAnsiTheme="minorHAnsi" w:cstheme="minorHAnsi"/>
          <w:sz w:val="22"/>
          <w:szCs w:val="22"/>
        </w:rPr>
      </w:pPr>
      <w:r w:rsidRPr="00704F14">
        <w:rPr>
          <w:rFonts w:asciiTheme="minorHAnsi" w:hAnsiTheme="minorHAnsi" w:cstheme="minorHAnsi"/>
          <w:sz w:val="22"/>
          <w:szCs w:val="22"/>
        </w:rPr>
        <w:t>bez predloženia dokladov, ktoré Zmluvné strany označili za neoddeliteľnú súčasť faktúry alebo,</w:t>
      </w:r>
    </w:p>
    <w:p w14:paraId="4DD0B91C" w14:textId="77777777" w:rsidR="004708E9" w:rsidRPr="00704F14" w:rsidRDefault="004708E9" w:rsidP="004708E9">
      <w:pPr>
        <w:pStyle w:val="Odsekzoznamu"/>
        <w:numPr>
          <w:ilvl w:val="0"/>
          <w:numId w:val="4"/>
        </w:numPr>
        <w:tabs>
          <w:tab w:val="left" w:pos="567"/>
          <w:tab w:val="left" w:pos="7088"/>
        </w:tabs>
        <w:jc w:val="both"/>
        <w:rPr>
          <w:rFonts w:asciiTheme="minorHAnsi" w:hAnsiTheme="minorHAnsi" w:cstheme="minorHAnsi"/>
          <w:sz w:val="22"/>
          <w:szCs w:val="22"/>
        </w:rPr>
      </w:pPr>
      <w:r w:rsidRPr="00704F14">
        <w:rPr>
          <w:rFonts w:asciiTheme="minorHAnsi" w:hAnsiTheme="minorHAnsi" w:cstheme="minorHAnsi"/>
          <w:sz w:val="22"/>
          <w:szCs w:val="22"/>
        </w:rPr>
        <w:t>v sume nad rámec Predávajúcim predloženej Kúpnej ceny vo verejnom obstarávaní alebo,</w:t>
      </w:r>
    </w:p>
    <w:p w14:paraId="5B5A43B5" w14:textId="77777777" w:rsidR="004708E9" w:rsidRPr="00704F14" w:rsidRDefault="004708E9" w:rsidP="004708E9">
      <w:pPr>
        <w:pStyle w:val="Odsekzoznamu"/>
        <w:numPr>
          <w:ilvl w:val="0"/>
          <w:numId w:val="4"/>
        </w:numPr>
        <w:tabs>
          <w:tab w:val="left" w:pos="567"/>
          <w:tab w:val="left" w:pos="7088"/>
        </w:tabs>
        <w:jc w:val="both"/>
        <w:rPr>
          <w:rFonts w:asciiTheme="minorHAnsi" w:hAnsiTheme="minorHAnsi" w:cstheme="minorHAnsi"/>
          <w:sz w:val="22"/>
          <w:szCs w:val="22"/>
        </w:rPr>
      </w:pPr>
      <w:r w:rsidRPr="00704F14">
        <w:rPr>
          <w:rFonts w:asciiTheme="minorHAnsi" w:hAnsiTheme="minorHAnsi" w:cstheme="minorHAnsi"/>
          <w:sz w:val="22"/>
          <w:szCs w:val="22"/>
        </w:rPr>
        <w:t>nad rámec skutočného rozsahu dodávky Tovaru alebo,</w:t>
      </w:r>
    </w:p>
    <w:p w14:paraId="30E45D1B" w14:textId="77777777" w:rsidR="004708E9" w:rsidRPr="00704F14" w:rsidRDefault="004708E9" w:rsidP="004708E9">
      <w:pPr>
        <w:pStyle w:val="Odsekzoznamu"/>
        <w:tabs>
          <w:tab w:val="left" w:pos="567"/>
          <w:tab w:val="left" w:pos="7088"/>
        </w:tabs>
        <w:ind w:left="1428"/>
        <w:jc w:val="both"/>
        <w:rPr>
          <w:rFonts w:asciiTheme="minorHAnsi" w:hAnsiTheme="minorHAnsi" w:cstheme="minorHAnsi"/>
          <w:sz w:val="22"/>
          <w:szCs w:val="22"/>
          <w:highlight w:val="red"/>
        </w:rPr>
      </w:pPr>
    </w:p>
    <w:p w14:paraId="43D4B34B" w14:textId="77777777" w:rsidR="004708E9" w:rsidRPr="00704F14" w:rsidRDefault="004708E9" w:rsidP="004708E9">
      <w:pPr>
        <w:tabs>
          <w:tab w:val="left" w:pos="567"/>
          <w:tab w:val="left" w:pos="7088"/>
        </w:tabs>
        <w:ind w:left="708" w:hanging="424"/>
        <w:jc w:val="both"/>
        <w:rPr>
          <w:rFonts w:asciiTheme="minorHAnsi" w:hAnsiTheme="minorHAnsi" w:cstheme="minorHAnsi"/>
          <w:sz w:val="22"/>
          <w:szCs w:val="22"/>
        </w:rPr>
      </w:pPr>
      <w:r w:rsidRPr="00704F14">
        <w:rPr>
          <w:rFonts w:asciiTheme="minorHAnsi" w:hAnsiTheme="minorHAnsi" w:cstheme="minorHAnsi"/>
          <w:sz w:val="22"/>
          <w:szCs w:val="22"/>
        </w:rPr>
        <w:t xml:space="preserve">a to čo i len z nedbanlivosti alebo omylu Predávajúceho, alebo ak </w:t>
      </w:r>
    </w:p>
    <w:p w14:paraId="51EF1FF5" w14:textId="77777777" w:rsidR="004708E9" w:rsidRPr="00704F14" w:rsidRDefault="004708E9" w:rsidP="004708E9">
      <w:pPr>
        <w:tabs>
          <w:tab w:val="left" w:pos="567"/>
          <w:tab w:val="left" w:pos="7088"/>
        </w:tabs>
        <w:ind w:left="708" w:hanging="424"/>
        <w:jc w:val="both"/>
        <w:rPr>
          <w:rFonts w:asciiTheme="minorHAnsi" w:hAnsiTheme="minorHAnsi" w:cstheme="minorHAnsi"/>
          <w:sz w:val="22"/>
          <w:szCs w:val="22"/>
        </w:rPr>
      </w:pPr>
    </w:p>
    <w:p w14:paraId="5DA9E06E" w14:textId="77777777" w:rsidR="004708E9" w:rsidRPr="00704F14" w:rsidRDefault="004708E9" w:rsidP="004708E9">
      <w:pPr>
        <w:pStyle w:val="Odsekzoznamu"/>
        <w:numPr>
          <w:ilvl w:val="0"/>
          <w:numId w:val="5"/>
        </w:numPr>
        <w:tabs>
          <w:tab w:val="left" w:pos="567"/>
          <w:tab w:val="left" w:pos="7088"/>
        </w:tabs>
        <w:jc w:val="both"/>
        <w:rPr>
          <w:rFonts w:asciiTheme="minorHAnsi" w:hAnsiTheme="minorHAnsi" w:cstheme="minorHAnsi"/>
          <w:sz w:val="22"/>
          <w:szCs w:val="22"/>
        </w:rPr>
      </w:pPr>
      <w:r w:rsidRPr="00704F14">
        <w:rPr>
          <w:rFonts w:asciiTheme="minorHAnsi" w:hAnsiTheme="minorHAnsi" w:cstheme="minorHAnsi"/>
          <w:sz w:val="22"/>
          <w:szCs w:val="22"/>
        </w:rPr>
        <w:t xml:space="preserve">faktúra nebude obsahovať všetky náležitosti v zmysle zákona  č. 222/2004 Z. z. o dani z pridanej hodnoty v znení neskorších predpisov, </w:t>
      </w:r>
    </w:p>
    <w:p w14:paraId="5913C16A" w14:textId="77777777" w:rsidR="004708E9" w:rsidRPr="00704F14" w:rsidRDefault="004708E9" w:rsidP="004708E9">
      <w:pPr>
        <w:pStyle w:val="Odsekzoznamu"/>
        <w:tabs>
          <w:tab w:val="left" w:pos="567"/>
          <w:tab w:val="left" w:pos="7088"/>
        </w:tabs>
        <w:ind w:left="1428"/>
        <w:jc w:val="both"/>
        <w:rPr>
          <w:rFonts w:asciiTheme="minorHAnsi" w:hAnsiTheme="minorHAnsi" w:cstheme="minorHAnsi"/>
          <w:sz w:val="22"/>
          <w:szCs w:val="22"/>
        </w:rPr>
      </w:pPr>
    </w:p>
    <w:p w14:paraId="65EFD719" w14:textId="77777777" w:rsidR="004708E9" w:rsidRPr="00704F14" w:rsidRDefault="004708E9" w:rsidP="007A3CBA">
      <w:pPr>
        <w:tabs>
          <w:tab w:val="left" w:pos="567"/>
          <w:tab w:val="left" w:pos="7088"/>
        </w:tabs>
        <w:ind w:left="284"/>
        <w:jc w:val="both"/>
        <w:rPr>
          <w:rFonts w:asciiTheme="minorHAnsi" w:hAnsiTheme="minorHAnsi" w:cstheme="minorHAnsi"/>
          <w:sz w:val="22"/>
          <w:szCs w:val="22"/>
        </w:rPr>
      </w:pPr>
      <w:r w:rsidRPr="00704F14">
        <w:rPr>
          <w:rFonts w:asciiTheme="minorHAnsi" w:hAnsiTheme="minorHAnsi" w:cstheme="minorHAnsi"/>
          <w:sz w:val="22"/>
          <w:szCs w:val="22"/>
        </w:rPr>
        <w:t xml:space="preserve">vo všetkých uvedených prípadoch platí, že faktúra nie je spôsobilá na jej úhradu, Kupujúci nie je v omeškaní s úhradou Kúpnej ceny a je oprávnený vrátiť faktúru Predávajúcemu na doplnenie alebo prepracovanie v lehote do 15 /pätnásť/ pracovných dní. Vrátením faktúry sa preruší splatnosť faktúry a nová 30-dňová lehota splatnosti začína plynúť od  doručenia novej faktúry spĺňajúcej všetky kritériá podľa tohto článku Zmluvy. </w:t>
      </w:r>
    </w:p>
    <w:p w14:paraId="3D1BC0E2" w14:textId="77777777" w:rsidR="004708E9" w:rsidRPr="00704F14" w:rsidRDefault="004708E9" w:rsidP="007A3CBA">
      <w:pPr>
        <w:tabs>
          <w:tab w:val="left" w:pos="426"/>
          <w:tab w:val="left" w:pos="7088"/>
        </w:tabs>
        <w:jc w:val="both"/>
        <w:rPr>
          <w:rFonts w:asciiTheme="minorHAnsi" w:hAnsiTheme="minorHAnsi" w:cstheme="minorHAnsi"/>
          <w:sz w:val="22"/>
          <w:szCs w:val="22"/>
        </w:rPr>
      </w:pPr>
      <w:r w:rsidRPr="00704F14">
        <w:rPr>
          <w:rFonts w:asciiTheme="minorHAnsi" w:hAnsiTheme="minorHAnsi" w:cstheme="minorHAnsi"/>
          <w:sz w:val="22"/>
          <w:szCs w:val="22"/>
        </w:rPr>
        <w:t xml:space="preserve">10. Faktúra sa považuje za zaplatenú dňom pripísania úhrady na účet Predávajúceho. </w:t>
      </w:r>
    </w:p>
    <w:p w14:paraId="6CC38008" w14:textId="77777777" w:rsidR="004708E9" w:rsidRPr="00704F14" w:rsidRDefault="004708E9" w:rsidP="009E2B50">
      <w:pPr>
        <w:pStyle w:val="Odsekzoznamu"/>
        <w:numPr>
          <w:ilvl w:val="0"/>
          <w:numId w:val="6"/>
        </w:numPr>
        <w:tabs>
          <w:tab w:val="left" w:pos="284"/>
          <w:tab w:val="left" w:pos="7088"/>
        </w:tabs>
        <w:ind w:left="284" w:hanging="284"/>
        <w:jc w:val="both"/>
        <w:rPr>
          <w:rFonts w:asciiTheme="minorHAnsi" w:hAnsiTheme="minorHAnsi" w:cstheme="minorHAnsi"/>
          <w:sz w:val="22"/>
          <w:szCs w:val="22"/>
        </w:rPr>
      </w:pPr>
      <w:r w:rsidRPr="00704F14">
        <w:rPr>
          <w:rFonts w:asciiTheme="minorHAnsi" w:hAnsiTheme="minorHAnsi" w:cstheme="minorHAnsi"/>
          <w:sz w:val="22"/>
          <w:szCs w:val="22"/>
        </w:rPr>
        <w:t xml:space="preserve">Predávajúci je v prípade omeškania Kupujúceho s úhradou faktúry, oprávnený účtovať Kupujúcemu úroky omeškania vo výške uvedenej v § 369 ods. 2 Obchodného zákonníka.  </w:t>
      </w:r>
    </w:p>
    <w:p w14:paraId="23139C42" w14:textId="79B829E3" w:rsidR="004708E9" w:rsidRPr="00704F14" w:rsidRDefault="004708E9" w:rsidP="009E2B50">
      <w:pPr>
        <w:pStyle w:val="Odsekzoznamu"/>
        <w:widowControl w:val="0"/>
        <w:numPr>
          <w:ilvl w:val="0"/>
          <w:numId w:val="6"/>
        </w:numPr>
        <w:tabs>
          <w:tab w:val="left" w:pos="284"/>
          <w:tab w:val="left" w:pos="7088"/>
        </w:tabs>
        <w:ind w:left="284" w:hanging="284"/>
        <w:jc w:val="both"/>
        <w:rPr>
          <w:rFonts w:asciiTheme="minorHAnsi" w:hAnsiTheme="minorHAnsi" w:cstheme="minorHAnsi"/>
          <w:sz w:val="22"/>
          <w:szCs w:val="22"/>
        </w:rPr>
      </w:pPr>
      <w:r w:rsidRPr="00704F14">
        <w:rPr>
          <w:rFonts w:asciiTheme="minorHAnsi" w:hAnsiTheme="minorHAnsi" w:cstheme="minorHAnsi"/>
          <w:sz w:val="22"/>
          <w:szCs w:val="22"/>
        </w:rPr>
        <w:lastRenderedPageBreak/>
        <w:t xml:space="preserve">Zmluvné strany sa dohodli, že v prípade porušenia povinnosti Predávajúceho dodať Tovar riadne (v požadovanom druhu, množstve, kvalite a s vlastnosťami vymienenými Kupujúcim) alebo včas (v lehote podľa ods. 8 článku I Zmluvy), má Kupujúci  právo na zmluvnú pokutu  dohodnutú vo výške 0,5 % z Kúpnej ceny bez DPH uvedenej v ods. 1 článku II Zmluvy za každé jednotlivé porušenie povinnosti Predávajúceho zvlášť a za každý aj začatý  deň omeškania s dodaním Tovaru riadne alebo včas. Každá zmluvná pokuta je splatná v lehote do 7 kalendárnych dní odo dňa doručenia výzvy Kupujúceho na zaplatenie zmluvnej pokuty spolu s faktúrou na zaplatenie zmluvnej pokuty. Predávajúci je povinný zaplatiť zmluvnú pokutu na účet Kupujúceho. </w:t>
      </w:r>
    </w:p>
    <w:p w14:paraId="425E5270" w14:textId="77777777" w:rsidR="004708E9" w:rsidRPr="00704F14" w:rsidRDefault="004708E9" w:rsidP="009E2B50">
      <w:pPr>
        <w:pStyle w:val="Odsekzoznamu"/>
        <w:widowControl w:val="0"/>
        <w:numPr>
          <w:ilvl w:val="0"/>
          <w:numId w:val="6"/>
        </w:numPr>
        <w:tabs>
          <w:tab w:val="left" w:pos="284"/>
          <w:tab w:val="left" w:pos="7088"/>
        </w:tabs>
        <w:ind w:left="284" w:hanging="284"/>
        <w:jc w:val="both"/>
        <w:rPr>
          <w:rFonts w:asciiTheme="minorHAnsi" w:hAnsiTheme="minorHAnsi" w:cstheme="minorHAnsi"/>
          <w:sz w:val="22"/>
          <w:szCs w:val="22"/>
        </w:rPr>
      </w:pPr>
      <w:r w:rsidRPr="00704F14">
        <w:rPr>
          <w:rFonts w:asciiTheme="minorHAnsi" w:hAnsiTheme="minorHAnsi" w:cstheme="minorHAnsi"/>
          <w:sz w:val="22"/>
          <w:szCs w:val="22"/>
        </w:rPr>
        <w:t xml:space="preserve">Zmluvné strany prehlasujú, že považujú dohodnutú výšku zmluvnej pokuty za primeranú vzhľadom na charakter a povahu zmluvnou pokutou zabezpečovanej povinnosti Predávajúceho dodať Tovar riadne alebo dodať Tovar včas a tiež vzhľadom na celkovú výšku Kúpnej ceny. </w:t>
      </w:r>
    </w:p>
    <w:p w14:paraId="378D70F3" w14:textId="77777777" w:rsidR="004708E9" w:rsidRDefault="004708E9" w:rsidP="009E2B50">
      <w:pPr>
        <w:pStyle w:val="Odsekzoznamu"/>
        <w:widowControl w:val="0"/>
        <w:numPr>
          <w:ilvl w:val="0"/>
          <w:numId w:val="6"/>
        </w:numPr>
        <w:tabs>
          <w:tab w:val="left" w:pos="284"/>
          <w:tab w:val="left" w:pos="7088"/>
        </w:tabs>
        <w:ind w:left="284" w:hanging="284"/>
        <w:jc w:val="both"/>
        <w:rPr>
          <w:rFonts w:asciiTheme="minorHAnsi" w:hAnsiTheme="minorHAnsi" w:cstheme="minorHAnsi"/>
          <w:sz w:val="22"/>
          <w:szCs w:val="22"/>
        </w:rPr>
      </w:pPr>
      <w:r w:rsidRPr="00704F14">
        <w:rPr>
          <w:rFonts w:asciiTheme="minorHAnsi" w:hAnsiTheme="minorHAnsi" w:cstheme="minorHAnsi"/>
          <w:sz w:val="22"/>
          <w:szCs w:val="22"/>
        </w:rPr>
        <w:t>Uplatnením alebo zaplatením zmluvnej pokuty nie je dotknuté právo Kupujúceho na odstúpenie od Zmluvy, zákonný úrok z omeškania ani na náhradu vzniknutej škody. Zaplatenie zmluvnej pokuty Predávajúcim nezbavuje Predávajúceho povinnosti dodať Tovar alebo jeho časť.</w:t>
      </w:r>
    </w:p>
    <w:p w14:paraId="4832E116" w14:textId="6851E8C4" w:rsidR="004708E9" w:rsidRPr="00B95FA7" w:rsidRDefault="004708E9" w:rsidP="009E2B50">
      <w:pPr>
        <w:pStyle w:val="Odsekzoznamu"/>
        <w:widowControl w:val="0"/>
        <w:numPr>
          <w:ilvl w:val="0"/>
          <w:numId w:val="6"/>
        </w:numPr>
        <w:tabs>
          <w:tab w:val="left" w:pos="284"/>
          <w:tab w:val="left" w:pos="7088"/>
        </w:tabs>
        <w:ind w:left="284" w:hanging="284"/>
        <w:jc w:val="both"/>
        <w:rPr>
          <w:rFonts w:asciiTheme="minorHAnsi" w:hAnsiTheme="minorHAnsi" w:cstheme="minorHAnsi"/>
          <w:sz w:val="22"/>
          <w:szCs w:val="22"/>
        </w:rPr>
      </w:pPr>
      <w:r w:rsidRPr="00B95FA7">
        <w:rPr>
          <w:rFonts w:asciiTheme="minorHAnsi" w:hAnsiTheme="minorHAnsi"/>
          <w:sz w:val="22"/>
          <w:szCs w:val="22"/>
        </w:rPr>
        <w:t xml:space="preserve">Predávajúci uhradil pred podpisom tejto zmluvy na účet </w:t>
      </w:r>
      <w:r w:rsidR="00396FE2" w:rsidRPr="00B95FA7">
        <w:rPr>
          <w:rFonts w:asciiTheme="minorHAnsi" w:hAnsiTheme="minorHAnsi"/>
          <w:sz w:val="22"/>
          <w:szCs w:val="22"/>
        </w:rPr>
        <w:t>Ku</w:t>
      </w:r>
      <w:r w:rsidR="007C59C1" w:rsidRPr="00B95FA7">
        <w:rPr>
          <w:rFonts w:asciiTheme="minorHAnsi" w:hAnsiTheme="minorHAnsi"/>
          <w:sz w:val="22"/>
          <w:szCs w:val="22"/>
        </w:rPr>
        <w:t>pujúceho</w:t>
      </w:r>
      <w:r w:rsidRPr="00B95FA7">
        <w:rPr>
          <w:rFonts w:asciiTheme="minorHAnsi" w:hAnsiTheme="minorHAnsi"/>
          <w:sz w:val="22"/>
          <w:szCs w:val="22"/>
        </w:rPr>
        <w:t xml:space="preserve"> uvedený v čl. I bode 1 tejto zmluvy finančné </w:t>
      </w:r>
      <w:r w:rsidRPr="002368F3">
        <w:rPr>
          <w:rFonts w:asciiTheme="minorHAnsi" w:hAnsiTheme="minorHAnsi"/>
          <w:sz w:val="22"/>
          <w:szCs w:val="22"/>
        </w:rPr>
        <w:t xml:space="preserve">prostriedky vo výške </w:t>
      </w:r>
      <w:r w:rsidR="002368F3" w:rsidRPr="002368F3">
        <w:rPr>
          <w:rFonts w:asciiTheme="minorHAnsi" w:hAnsiTheme="minorHAnsi"/>
          <w:sz w:val="22"/>
          <w:szCs w:val="22"/>
        </w:rPr>
        <w:t>1</w:t>
      </w:r>
      <w:r w:rsidR="007B4DC5" w:rsidRPr="002368F3">
        <w:rPr>
          <w:rFonts w:asciiTheme="minorHAnsi" w:hAnsiTheme="minorHAnsi"/>
          <w:sz w:val="22"/>
          <w:szCs w:val="22"/>
        </w:rPr>
        <w:t>0</w:t>
      </w:r>
      <w:r w:rsidRPr="002368F3">
        <w:rPr>
          <w:rFonts w:asciiTheme="minorHAnsi" w:hAnsiTheme="minorHAnsi"/>
          <w:sz w:val="22"/>
          <w:szCs w:val="22"/>
        </w:rPr>
        <w:t>% z kúpnej ceny s DPH</w:t>
      </w:r>
      <w:r w:rsidRPr="00B95FA7">
        <w:rPr>
          <w:rFonts w:asciiTheme="minorHAnsi" w:hAnsiTheme="minorHAnsi"/>
          <w:sz w:val="22"/>
          <w:szCs w:val="22"/>
        </w:rPr>
        <w:t>, t.j. ............................. € (slovom: ...................... euro), ktoré budú slúžiť ako inštitút finančného zaistenia riadneho dodania predmetu zákazky v požadovanej kvalite, včasnosti a dodržania ostatných zmluvných podmienok (ďalej len „zábezpeka“).</w:t>
      </w:r>
    </w:p>
    <w:p w14:paraId="62F1D56B" w14:textId="77777777" w:rsidR="004708E9" w:rsidRPr="00B95FA7" w:rsidRDefault="004708E9" w:rsidP="009E2B50">
      <w:pPr>
        <w:pStyle w:val="Odsekzoznamu"/>
        <w:widowControl w:val="0"/>
        <w:numPr>
          <w:ilvl w:val="0"/>
          <w:numId w:val="6"/>
        </w:numPr>
        <w:tabs>
          <w:tab w:val="left" w:pos="284"/>
          <w:tab w:val="left" w:pos="7088"/>
        </w:tabs>
        <w:ind w:left="284" w:hanging="284"/>
        <w:jc w:val="both"/>
        <w:rPr>
          <w:rFonts w:asciiTheme="minorHAnsi" w:hAnsiTheme="minorHAnsi" w:cstheme="minorHAnsi"/>
          <w:sz w:val="22"/>
          <w:szCs w:val="22"/>
        </w:rPr>
      </w:pPr>
      <w:r w:rsidRPr="00B95FA7">
        <w:rPr>
          <w:rFonts w:asciiTheme="minorHAnsi" w:hAnsiTheme="minorHAnsi"/>
          <w:sz w:val="22"/>
          <w:szCs w:val="22"/>
        </w:rPr>
        <w:t xml:space="preserve">Kupujúci  je oprávnený použiť zábezpeku alebo jej časť v prípade, ak </w:t>
      </w:r>
      <w:r w:rsidR="000C57AD" w:rsidRPr="00B95FA7">
        <w:rPr>
          <w:rFonts w:asciiTheme="minorHAnsi" w:hAnsiTheme="minorHAnsi"/>
          <w:sz w:val="22"/>
          <w:szCs w:val="22"/>
        </w:rPr>
        <w:t>P</w:t>
      </w:r>
      <w:r w:rsidRPr="00B95FA7">
        <w:rPr>
          <w:rFonts w:asciiTheme="minorHAnsi" w:hAnsiTheme="minorHAnsi"/>
          <w:sz w:val="22"/>
          <w:szCs w:val="22"/>
        </w:rPr>
        <w:t xml:space="preserve">redávajúci poruší svoju povinnosť uhradiť peňažné záväzky vrátane zmluvných pokút vyplývajúcich z tejto zmluvy. V prípade použitia zábezpeky alebo jej časti </w:t>
      </w:r>
      <w:r w:rsidR="00396FE2" w:rsidRPr="00B95FA7">
        <w:rPr>
          <w:rFonts w:asciiTheme="minorHAnsi" w:hAnsiTheme="minorHAnsi"/>
          <w:sz w:val="22"/>
          <w:szCs w:val="22"/>
        </w:rPr>
        <w:t>K</w:t>
      </w:r>
      <w:r w:rsidR="007C59C1" w:rsidRPr="00B95FA7">
        <w:rPr>
          <w:rFonts w:asciiTheme="minorHAnsi" w:hAnsiTheme="minorHAnsi"/>
          <w:sz w:val="22"/>
          <w:szCs w:val="22"/>
        </w:rPr>
        <w:t>upujúcim</w:t>
      </w:r>
      <w:r w:rsidRPr="00B95FA7">
        <w:rPr>
          <w:rFonts w:asciiTheme="minorHAnsi" w:hAnsiTheme="minorHAnsi"/>
          <w:sz w:val="22"/>
          <w:szCs w:val="22"/>
        </w:rPr>
        <w:t xml:space="preserve"> bude </w:t>
      </w:r>
      <w:r w:rsidR="000C57AD" w:rsidRPr="00B95FA7">
        <w:rPr>
          <w:rFonts w:asciiTheme="minorHAnsi" w:hAnsiTheme="minorHAnsi"/>
          <w:sz w:val="22"/>
          <w:szCs w:val="22"/>
        </w:rPr>
        <w:t>P</w:t>
      </w:r>
      <w:r w:rsidRPr="00B95FA7">
        <w:rPr>
          <w:rFonts w:asciiTheme="minorHAnsi" w:hAnsiTheme="minorHAnsi"/>
          <w:sz w:val="22"/>
          <w:szCs w:val="22"/>
        </w:rPr>
        <w:t xml:space="preserve">redávajúci bez zbytočného odkladu povinný doplniť zábezpeku do plnej výšky, t. j. do výšky ............... € (slovom: ........... eur), a to najneskôr do 10 dní od doručenia výzvy </w:t>
      </w:r>
      <w:r w:rsidR="00396FE2" w:rsidRPr="00B95FA7">
        <w:rPr>
          <w:rFonts w:asciiTheme="minorHAnsi" w:hAnsiTheme="minorHAnsi"/>
          <w:sz w:val="22"/>
          <w:szCs w:val="22"/>
        </w:rPr>
        <w:t>K</w:t>
      </w:r>
      <w:r w:rsidRPr="00B95FA7">
        <w:rPr>
          <w:rFonts w:asciiTheme="minorHAnsi" w:hAnsiTheme="minorHAnsi"/>
          <w:sz w:val="22"/>
          <w:szCs w:val="22"/>
        </w:rPr>
        <w:t>upujúceho na jej doplnenie.</w:t>
      </w:r>
    </w:p>
    <w:p w14:paraId="72954E33" w14:textId="77777777" w:rsidR="004708E9" w:rsidRPr="00B95FA7" w:rsidRDefault="004708E9" w:rsidP="009E2B50">
      <w:pPr>
        <w:pStyle w:val="Odsekzoznamu"/>
        <w:widowControl w:val="0"/>
        <w:numPr>
          <w:ilvl w:val="0"/>
          <w:numId w:val="6"/>
        </w:numPr>
        <w:tabs>
          <w:tab w:val="left" w:pos="284"/>
          <w:tab w:val="left" w:pos="7088"/>
        </w:tabs>
        <w:ind w:left="284" w:hanging="284"/>
        <w:jc w:val="both"/>
        <w:rPr>
          <w:rFonts w:asciiTheme="minorHAnsi" w:hAnsiTheme="minorHAnsi" w:cstheme="minorHAnsi"/>
          <w:sz w:val="22"/>
          <w:szCs w:val="22"/>
        </w:rPr>
      </w:pPr>
      <w:r w:rsidRPr="00B95FA7">
        <w:rPr>
          <w:rFonts w:asciiTheme="minorHAnsi" w:hAnsiTheme="minorHAnsi"/>
          <w:sz w:val="22"/>
          <w:szCs w:val="22"/>
        </w:rPr>
        <w:t xml:space="preserve">Kupujúci sa zaväzuje vrátiť na účet </w:t>
      </w:r>
      <w:r w:rsidR="000C57AD" w:rsidRPr="00B95FA7">
        <w:rPr>
          <w:rFonts w:asciiTheme="minorHAnsi" w:hAnsiTheme="minorHAnsi"/>
          <w:sz w:val="22"/>
          <w:szCs w:val="22"/>
        </w:rPr>
        <w:t>P</w:t>
      </w:r>
      <w:r w:rsidRPr="00B95FA7">
        <w:rPr>
          <w:rFonts w:asciiTheme="minorHAnsi" w:hAnsiTheme="minorHAnsi"/>
          <w:sz w:val="22"/>
          <w:szCs w:val="22"/>
        </w:rPr>
        <w:t xml:space="preserve">redávajúceho zábezpeku najneskôr do 10 kalendárnych dní od protokolárneho prebratia tovaru bez vád, a to v celom rozsahu, pokiaľ už nebude použitá </w:t>
      </w:r>
      <w:r w:rsidR="00396FE2" w:rsidRPr="00B95FA7">
        <w:rPr>
          <w:rFonts w:asciiTheme="minorHAnsi" w:hAnsiTheme="minorHAnsi"/>
          <w:sz w:val="22"/>
          <w:szCs w:val="22"/>
        </w:rPr>
        <w:t>K</w:t>
      </w:r>
      <w:r w:rsidRPr="00B95FA7">
        <w:rPr>
          <w:rFonts w:asciiTheme="minorHAnsi" w:hAnsiTheme="minorHAnsi"/>
          <w:sz w:val="22"/>
          <w:szCs w:val="22"/>
        </w:rPr>
        <w:t xml:space="preserve">upujúcim na úhradu zmluvných pokút. V takomto prípade </w:t>
      </w:r>
      <w:r w:rsidR="00396FE2" w:rsidRPr="00B95FA7">
        <w:rPr>
          <w:rFonts w:asciiTheme="minorHAnsi" w:hAnsiTheme="minorHAnsi"/>
          <w:sz w:val="22"/>
          <w:szCs w:val="22"/>
        </w:rPr>
        <w:t>K</w:t>
      </w:r>
      <w:r w:rsidRPr="00B95FA7">
        <w:rPr>
          <w:rFonts w:asciiTheme="minorHAnsi" w:hAnsiTheme="minorHAnsi"/>
          <w:sz w:val="22"/>
          <w:szCs w:val="22"/>
        </w:rPr>
        <w:t>upujúci vráti zábezpeku v sume zníženej o uvedené platby.</w:t>
      </w:r>
    </w:p>
    <w:p w14:paraId="64E5DCAE" w14:textId="77777777" w:rsidR="004708E9" w:rsidRPr="00B95FA7" w:rsidRDefault="004708E9" w:rsidP="009E2B50">
      <w:pPr>
        <w:pStyle w:val="Odsekzoznamu"/>
        <w:widowControl w:val="0"/>
        <w:numPr>
          <w:ilvl w:val="0"/>
          <w:numId w:val="6"/>
        </w:numPr>
        <w:tabs>
          <w:tab w:val="left" w:pos="284"/>
          <w:tab w:val="left" w:pos="7088"/>
        </w:tabs>
        <w:ind w:left="284" w:hanging="284"/>
        <w:jc w:val="both"/>
        <w:rPr>
          <w:rFonts w:asciiTheme="minorHAnsi" w:hAnsiTheme="minorHAnsi" w:cstheme="minorHAnsi"/>
          <w:sz w:val="22"/>
          <w:szCs w:val="22"/>
        </w:rPr>
      </w:pPr>
      <w:r w:rsidRPr="00B95FA7">
        <w:rPr>
          <w:rFonts w:asciiTheme="minorHAnsi" w:hAnsiTheme="minorHAnsi"/>
          <w:sz w:val="22"/>
          <w:szCs w:val="22"/>
        </w:rPr>
        <w:t xml:space="preserve">Zmluvné strany sa dohodli, že </w:t>
      </w:r>
      <w:r w:rsidR="000C57AD" w:rsidRPr="00B95FA7">
        <w:rPr>
          <w:rFonts w:asciiTheme="minorHAnsi" w:hAnsiTheme="minorHAnsi"/>
          <w:sz w:val="22"/>
          <w:szCs w:val="22"/>
        </w:rPr>
        <w:t>P</w:t>
      </w:r>
      <w:r w:rsidRPr="00B95FA7">
        <w:rPr>
          <w:rFonts w:asciiTheme="minorHAnsi" w:hAnsiTheme="minorHAnsi"/>
          <w:sz w:val="22"/>
          <w:szCs w:val="22"/>
        </w:rPr>
        <w:t>redávajúcemu neprináležia úroky zo zábezpeky.</w:t>
      </w:r>
    </w:p>
    <w:p w14:paraId="614FFD9D" w14:textId="77777777" w:rsidR="004708E9" w:rsidRPr="00B95FA7" w:rsidRDefault="004708E9" w:rsidP="009E2B50">
      <w:pPr>
        <w:pStyle w:val="Odsekzoznamu"/>
        <w:widowControl w:val="0"/>
        <w:numPr>
          <w:ilvl w:val="0"/>
          <w:numId w:val="6"/>
        </w:numPr>
        <w:tabs>
          <w:tab w:val="left" w:pos="284"/>
          <w:tab w:val="left" w:pos="7088"/>
        </w:tabs>
        <w:ind w:left="284" w:hanging="284"/>
        <w:jc w:val="both"/>
        <w:rPr>
          <w:rFonts w:asciiTheme="minorHAnsi" w:hAnsiTheme="minorHAnsi" w:cstheme="minorHAnsi"/>
          <w:sz w:val="22"/>
          <w:szCs w:val="22"/>
        </w:rPr>
      </w:pPr>
      <w:r w:rsidRPr="00B95FA7">
        <w:rPr>
          <w:rFonts w:asciiTheme="minorHAnsi" w:eastAsiaTheme="minorEastAsia" w:hAnsiTheme="minorHAnsi"/>
          <w:sz w:val="22"/>
          <w:szCs w:val="22"/>
          <w:lang w:eastAsia="sk-SK"/>
        </w:rPr>
        <w:t xml:space="preserve">Zábezpeku podľa bodu 15 tohto článku môže zložiť Predávajúci aj vo forme bankovej záruky, ktorá umožní jej uplatnenie v zmysle bodov 15 a 16 tohto článku na uhrádzanie tam uvedených pohľadávok a v tejto bankovej záruke musí byť jedinou podmienkou uhradenia pohľadávky nárok vznesený </w:t>
      </w:r>
      <w:r w:rsidR="007C59C1" w:rsidRPr="00B95FA7">
        <w:rPr>
          <w:rFonts w:asciiTheme="minorHAnsi" w:eastAsiaTheme="minorEastAsia" w:hAnsiTheme="minorHAnsi"/>
          <w:sz w:val="22"/>
          <w:szCs w:val="22"/>
          <w:lang w:eastAsia="sk-SK"/>
        </w:rPr>
        <w:t>Kupujúcim</w:t>
      </w:r>
      <w:r w:rsidRPr="00B95FA7">
        <w:rPr>
          <w:rFonts w:asciiTheme="minorHAnsi" w:eastAsiaTheme="minorEastAsia" w:hAnsiTheme="minorHAnsi"/>
          <w:sz w:val="22"/>
          <w:szCs w:val="22"/>
          <w:lang w:eastAsia="sk-SK"/>
        </w:rPr>
        <w:t xml:space="preserve"> bez dodatočných obmedzení stanovených bankou alebo P</w:t>
      </w:r>
      <w:r w:rsidRPr="00B95FA7">
        <w:rPr>
          <w:rFonts w:asciiTheme="minorHAnsi" w:hAnsiTheme="minorHAnsi" w:cstheme="minorHAnsi"/>
          <w:sz w:val="22"/>
          <w:szCs w:val="22"/>
        </w:rPr>
        <w:t>redávajúcim</w:t>
      </w:r>
      <w:r w:rsidRPr="00B95FA7">
        <w:rPr>
          <w:rFonts w:asciiTheme="minorHAnsi" w:eastAsiaTheme="minorEastAsia" w:hAnsiTheme="minorHAnsi"/>
          <w:sz w:val="22"/>
          <w:szCs w:val="22"/>
          <w:lang w:eastAsia="sk-SK"/>
        </w:rPr>
        <w:t>. V prípade čerpania finančných prostriedkov z bankovej záruky je v Predávajúci povinný doplniť výšku bankovej záruky do 10 dní tak aby zodpovedala požadovanej výške, teda ...................</w:t>
      </w:r>
      <w:r w:rsidRPr="00B95FA7">
        <w:rPr>
          <w:rFonts w:asciiTheme="minorHAnsi" w:hAnsiTheme="minorHAnsi"/>
          <w:sz w:val="22"/>
          <w:szCs w:val="22"/>
        </w:rPr>
        <w:t xml:space="preserve"> €</w:t>
      </w:r>
      <w:r w:rsidRPr="00B95FA7">
        <w:rPr>
          <w:rFonts w:asciiTheme="minorHAnsi" w:eastAsiaTheme="minorEastAsia" w:hAnsiTheme="minorHAnsi"/>
          <w:sz w:val="22"/>
          <w:szCs w:val="22"/>
          <w:lang w:eastAsia="sk-SK"/>
        </w:rPr>
        <w:t>. Nedoplnenie sumy zábezpeky podľa predchádzajúcej vety v stanovenej lehote je porušením zmluvnej povinnosti podstatným spôsobom.</w:t>
      </w:r>
    </w:p>
    <w:p w14:paraId="54C15A48" w14:textId="77777777" w:rsidR="004708E9" w:rsidRPr="00704F14" w:rsidRDefault="004708E9" w:rsidP="004708E9">
      <w:pPr>
        <w:pStyle w:val="Style4"/>
        <w:shd w:val="clear" w:color="auto" w:fill="auto"/>
        <w:tabs>
          <w:tab w:val="left" w:pos="516"/>
        </w:tabs>
        <w:spacing w:line="240" w:lineRule="exact"/>
        <w:ind w:right="200"/>
        <w:jc w:val="center"/>
        <w:rPr>
          <w:rStyle w:val="CharStyle11"/>
          <w:rFonts w:asciiTheme="minorHAnsi" w:hAnsiTheme="minorHAnsi" w:cstheme="minorHAnsi"/>
          <w:b/>
          <w:bCs/>
          <w:color w:val="000000"/>
          <w:sz w:val="22"/>
          <w:szCs w:val="22"/>
        </w:rPr>
      </w:pPr>
      <w:bookmarkStart w:id="4" w:name="bookmark7"/>
      <w:r w:rsidRPr="00704F14">
        <w:rPr>
          <w:rStyle w:val="CharStyle11"/>
          <w:rFonts w:asciiTheme="minorHAnsi" w:hAnsiTheme="minorHAnsi" w:cstheme="minorHAnsi"/>
          <w:b/>
          <w:bCs/>
          <w:color w:val="000000"/>
          <w:sz w:val="22"/>
          <w:szCs w:val="22"/>
        </w:rPr>
        <w:lastRenderedPageBreak/>
        <w:t>III</w:t>
      </w:r>
    </w:p>
    <w:bookmarkEnd w:id="4"/>
    <w:p w14:paraId="18B16BBA" w14:textId="77777777" w:rsidR="004708E9" w:rsidRPr="001E3BF5" w:rsidRDefault="004708E9" w:rsidP="004708E9">
      <w:pPr>
        <w:pStyle w:val="Style2"/>
        <w:shd w:val="clear" w:color="auto" w:fill="auto"/>
        <w:spacing w:after="194" w:line="232" w:lineRule="exact"/>
        <w:ind w:right="20"/>
        <w:jc w:val="center"/>
        <w:rPr>
          <w:rFonts w:asciiTheme="minorHAnsi" w:hAnsiTheme="minorHAnsi" w:cstheme="minorHAnsi"/>
        </w:rPr>
      </w:pPr>
      <w:r w:rsidRPr="001E3BF5">
        <w:rPr>
          <w:rStyle w:val="CharStyle9"/>
          <w:rFonts w:asciiTheme="minorHAnsi" w:hAnsiTheme="minorHAnsi" w:cstheme="minorHAnsi"/>
          <w:bCs w:val="0"/>
          <w:color w:val="000000"/>
          <w:sz w:val="22"/>
          <w:szCs w:val="22"/>
        </w:rPr>
        <w:t>Dodacie podmienky, Odovzdanie a prevzatie Tovaru</w:t>
      </w:r>
    </w:p>
    <w:p w14:paraId="697E83CD" w14:textId="77777777" w:rsidR="004708E9" w:rsidRPr="00407D51" w:rsidRDefault="004708E9" w:rsidP="009E2B50">
      <w:pPr>
        <w:pStyle w:val="Style4"/>
        <w:numPr>
          <w:ilvl w:val="0"/>
          <w:numId w:val="8"/>
        </w:numPr>
        <w:shd w:val="clear" w:color="auto" w:fill="auto"/>
        <w:spacing w:before="0" w:line="240" w:lineRule="auto"/>
        <w:ind w:left="284" w:hanging="284"/>
        <w:jc w:val="both"/>
        <w:rPr>
          <w:rStyle w:val="CharStyle8"/>
          <w:rFonts w:asciiTheme="minorHAnsi" w:hAnsiTheme="minorHAnsi" w:cstheme="minorHAnsi"/>
          <w:b w:val="0"/>
          <w:color w:val="000000"/>
          <w:sz w:val="22"/>
          <w:szCs w:val="22"/>
        </w:rPr>
      </w:pPr>
      <w:r w:rsidRPr="00407D51">
        <w:rPr>
          <w:rStyle w:val="CharStyle8"/>
          <w:rFonts w:asciiTheme="minorHAnsi" w:hAnsiTheme="minorHAnsi" w:cstheme="minorHAnsi"/>
          <w:b w:val="0"/>
          <w:color w:val="000000"/>
          <w:sz w:val="22"/>
          <w:szCs w:val="22"/>
        </w:rPr>
        <w:t xml:space="preserve">Predávajúci je oprávnený dodať Tovar po častiach na základe objednávky Kupujúceho na jednotlivé miesta dodania a v lehotách uvedených v objednávke Kupujúceho. </w:t>
      </w:r>
    </w:p>
    <w:p w14:paraId="35934962" w14:textId="60360019" w:rsidR="004708E9" w:rsidRPr="00407D51" w:rsidRDefault="004708E9" w:rsidP="009E2B50">
      <w:pPr>
        <w:pStyle w:val="Style4"/>
        <w:numPr>
          <w:ilvl w:val="0"/>
          <w:numId w:val="8"/>
        </w:numPr>
        <w:shd w:val="clear" w:color="auto" w:fill="auto"/>
        <w:spacing w:before="0" w:line="240" w:lineRule="auto"/>
        <w:ind w:left="284" w:hanging="284"/>
        <w:jc w:val="both"/>
        <w:rPr>
          <w:rStyle w:val="CharStyle8"/>
          <w:rFonts w:asciiTheme="minorHAnsi" w:hAnsiTheme="minorHAnsi" w:cstheme="minorHAnsi"/>
          <w:b w:val="0"/>
          <w:color w:val="000000"/>
          <w:sz w:val="22"/>
          <w:szCs w:val="22"/>
        </w:rPr>
      </w:pPr>
      <w:r w:rsidRPr="00407D51">
        <w:rPr>
          <w:rStyle w:val="CharStyle8"/>
          <w:rFonts w:asciiTheme="minorHAnsi" w:hAnsiTheme="minorHAnsi" w:cstheme="minorHAnsi"/>
          <w:b w:val="0"/>
          <w:color w:val="000000"/>
          <w:sz w:val="22"/>
          <w:szCs w:val="22"/>
        </w:rPr>
        <w:t>O každej jednotlivej časti Tovaru (</w:t>
      </w:r>
      <w:r w:rsidR="007A3CBA">
        <w:rPr>
          <w:rStyle w:val="CharStyle8"/>
          <w:rFonts w:asciiTheme="minorHAnsi" w:hAnsiTheme="minorHAnsi" w:cstheme="minorHAnsi"/>
          <w:b w:val="0"/>
          <w:color w:val="000000"/>
          <w:sz w:val="22"/>
          <w:szCs w:val="22"/>
        </w:rPr>
        <w:t>nákladných vozidiel, nadstavieb a snehových radlíc</w:t>
      </w:r>
      <w:r w:rsidRPr="00407D51">
        <w:rPr>
          <w:rStyle w:val="CharStyle8"/>
          <w:rFonts w:asciiTheme="minorHAnsi" w:hAnsiTheme="minorHAnsi" w:cstheme="minorHAnsi"/>
          <w:b w:val="0"/>
          <w:color w:val="000000"/>
          <w:sz w:val="22"/>
          <w:szCs w:val="22"/>
        </w:rPr>
        <w:t xml:space="preserve"> ) spíše Predávajúci Protokol o odovzdaní a prevzatí Tovaru. </w:t>
      </w:r>
      <w:r w:rsidRPr="00407D51">
        <w:rPr>
          <w:rStyle w:val="CharStyle10"/>
          <w:rFonts w:asciiTheme="minorHAnsi" w:hAnsiTheme="minorHAnsi" w:cstheme="minorHAnsi"/>
          <w:b w:val="0"/>
          <w:sz w:val="22"/>
          <w:szCs w:val="22"/>
        </w:rPr>
        <w:t xml:space="preserve">Za deň dodania Tovaru sa považuje deň uvedený v Protokole ako deň </w:t>
      </w:r>
      <w:r w:rsidRPr="00407D51">
        <w:rPr>
          <w:rFonts w:asciiTheme="minorHAnsi" w:hAnsiTheme="minorHAnsi" w:cstheme="minorHAnsi"/>
          <w:b w:val="0"/>
          <w:sz w:val="22"/>
          <w:szCs w:val="22"/>
        </w:rPr>
        <w:t xml:space="preserve">podpisu Kupujúceho - osoby poverenej Kupujúcim za Kupujúceho Tovar prevziať. </w:t>
      </w:r>
      <w:r w:rsidRPr="00407D51">
        <w:rPr>
          <w:rStyle w:val="CharStyle8"/>
          <w:rFonts w:asciiTheme="minorHAnsi" w:hAnsiTheme="minorHAnsi" w:cstheme="minorHAnsi"/>
          <w:b w:val="0"/>
          <w:color w:val="000000"/>
          <w:sz w:val="22"/>
          <w:szCs w:val="22"/>
        </w:rPr>
        <w:t xml:space="preserve"> </w:t>
      </w:r>
    </w:p>
    <w:p w14:paraId="6E72FC61" w14:textId="77777777" w:rsidR="004708E9" w:rsidRPr="00407D51" w:rsidRDefault="004708E9" w:rsidP="009E2B50">
      <w:pPr>
        <w:pStyle w:val="Style4"/>
        <w:numPr>
          <w:ilvl w:val="0"/>
          <w:numId w:val="8"/>
        </w:numPr>
        <w:shd w:val="clear" w:color="auto" w:fill="auto"/>
        <w:spacing w:before="0" w:line="240" w:lineRule="auto"/>
        <w:ind w:left="284" w:hanging="284"/>
        <w:jc w:val="both"/>
        <w:rPr>
          <w:rStyle w:val="CharStyle8"/>
          <w:rFonts w:asciiTheme="minorHAnsi" w:hAnsiTheme="minorHAnsi" w:cstheme="minorHAnsi"/>
          <w:b w:val="0"/>
          <w:color w:val="000000"/>
          <w:sz w:val="22"/>
          <w:szCs w:val="22"/>
        </w:rPr>
      </w:pPr>
      <w:r w:rsidRPr="00407D51">
        <w:rPr>
          <w:rStyle w:val="CharStyle8"/>
          <w:rFonts w:asciiTheme="minorHAnsi" w:hAnsiTheme="minorHAnsi" w:cstheme="minorHAnsi"/>
          <w:b w:val="0"/>
          <w:color w:val="000000"/>
          <w:sz w:val="22"/>
          <w:szCs w:val="22"/>
        </w:rPr>
        <w:t>Predávajúci je povinný o pripravenosti Tovaru k odovzdaniu a prevzatiu vyrozumieť osobu poverenú Kupujúcim (listom alebo mailom), ktorou pre účely Zmluvy je:</w:t>
      </w:r>
      <w:r w:rsidRPr="00407D51">
        <w:rPr>
          <w:rStyle w:val="CharStyle8"/>
          <w:rFonts w:asciiTheme="minorHAnsi" w:hAnsiTheme="minorHAnsi" w:cstheme="minorHAnsi"/>
          <w:b w:val="0"/>
          <w:color w:val="000000"/>
          <w:sz w:val="22"/>
          <w:szCs w:val="22"/>
        </w:rPr>
        <w:tab/>
      </w:r>
    </w:p>
    <w:p w14:paraId="4C4915E4" w14:textId="77777777" w:rsidR="004708E9" w:rsidRPr="00533A74" w:rsidRDefault="004708E9" w:rsidP="009E2B50">
      <w:pPr>
        <w:pStyle w:val="Style4"/>
        <w:pBdr>
          <w:top w:val="single" w:sz="4" w:space="1" w:color="auto"/>
          <w:left w:val="single" w:sz="4" w:space="0" w:color="auto"/>
          <w:bottom w:val="single" w:sz="4" w:space="1" w:color="auto"/>
          <w:right w:val="single" w:sz="4" w:space="4" w:color="auto"/>
        </w:pBdr>
        <w:shd w:val="clear" w:color="auto" w:fill="auto"/>
        <w:spacing w:before="0" w:line="240" w:lineRule="auto"/>
        <w:ind w:left="284"/>
        <w:jc w:val="both"/>
        <w:rPr>
          <w:rStyle w:val="CharStyle8"/>
          <w:rFonts w:asciiTheme="minorHAnsi" w:hAnsiTheme="minorHAnsi" w:cstheme="minorHAnsi"/>
          <w:color w:val="000000"/>
          <w:sz w:val="22"/>
          <w:szCs w:val="22"/>
        </w:rPr>
      </w:pPr>
      <w:r w:rsidRPr="00533A74">
        <w:rPr>
          <w:rStyle w:val="CharStyle8"/>
          <w:rFonts w:asciiTheme="minorHAnsi" w:hAnsiTheme="minorHAnsi" w:cstheme="minorHAnsi"/>
          <w:color w:val="000000"/>
          <w:sz w:val="22"/>
          <w:szCs w:val="22"/>
        </w:rPr>
        <w:t>Meno a Priezvisko:</w:t>
      </w:r>
    </w:p>
    <w:p w14:paraId="2AD9A106" w14:textId="77777777" w:rsidR="004708E9" w:rsidRPr="00533A74" w:rsidRDefault="004708E9" w:rsidP="009E2B50">
      <w:pPr>
        <w:pStyle w:val="Style4"/>
        <w:pBdr>
          <w:top w:val="single" w:sz="4" w:space="1" w:color="auto"/>
          <w:left w:val="single" w:sz="4" w:space="0" w:color="auto"/>
          <w:bottom w:val="single" w:sz="4" w:space="1" w:color="auto"/>
          <w:right w:val="single" w:sz="4" w:space="4" w:color="auto"/>
        </w:pBdr>
        <w:shd w:val="clear" w:color="auto" w:fill="auto"/>
        <w:spacing w:before="0" w:line="240" w:lineRule="auto"/>
        <w:ind w:left="284"/>
        <w:jc w:val="both"/>
        <w:rPr>
          <w:rStyle w:val="CharStyle8"/>
          <w:rFonts w:asciiTheme="minorHAnsi" w:hAnsiTheme="minorHAnsi" w:cstheme="minorHAnsi"/>
          <w:color w:val="000000"/>
          <w:sz w:val="22"/>
          <w:szCs w:val="22"/>
        </w:rPr>
      </w:pPr>
      <w:r w:rsidRPr="00533A74">
        <w:rPr>
          <w:rStyle w:val="CharStyle8"/>
          <w:rFonts w:asciiTheme="minorHAnsi" w:hAnsiTheme="minorHAnsi" w:cstheme="minorHAnsi"/>
          <w:color w:val="000000"/>
          <w:sz w:val="22"/>
          <w:szCs w:val="22"/>
        </w:rPr>
        <w:t xml:space="preserve">Tel.: </w:t>
      </w:r>
    </w:p>
    <w:p w14:paraId="7A032ACF" w14:textId="77777777" w:rsidR="004708E9" w:rsidRPr="00704F14" w:rsidRDefault="004708E9" w:rsidP="009E2B50">
      <w:pPr>
        <w:pStyle w:val="Style4"/>
        <w:pBdr>
          <w:top w:val="single" w:sz="4" w:space="1" w:color="auto"/>
          <w:left w:val="single" w:sz="4" w:space="0" w:color="auto"/>
          <w:bottom w:val="single" w:sz="4" w:space="1" w:color="auto"/>
          <w:right w:val="single" w:sz="4" w:space="4" w:color="auto"/>
        </w:pBdr>
        <w:shd w:val="clear" w:color="auto" w:fill="auto"/>
        <w:spacing w:before="0" w:line="240" w:lineRule="auto"/>
        <w:ind w:left="284"/>
        <w:jc w:val="both"/>
        <w:rPr>
          <w:rStyle w:val="CharStyle8"/>
          <w:rFonts w:asciiTheme="minorHAnsi" w:hAnsiTheme="minorHAnsi" w:cstheme="minorHAnsi"/>
          <w:color w:val="000000"/>
          <w:sz w:val="22"/>
          <w:szCs w:val="22"/>
        </w:rPr>
      </w:pPr>
      <w:r w:rsidRPr="00533A74">
        <w:rPr>
          <w:rStyle w:val="CharStyle8"/>
          <w:rFonts w:asciiTheme="minorHAnsi" w:hAnsiTheme="minorHAnsi" w:cstheme="minorHAnsi"/>
          <w:color w:val="000000"/>
          <w:sz w:val="22"/>
          <w:szCs w:val="22"/>
        </w:rPr>
        <w:t>Email:</w:t>
      </w:r>
      <w:r w:rsidRPr="00533A74">
        <w:rPr>
          <w:rStyle w:val="CharStyle8"/>
          <w:rFonts w:asciiTheme="minorHAnsi" w:hAnsiTheme="minorHAnsi" w:cstheme="minorHAnsi"/>
          <w:color w:val="000000"/>
          <w:sz w:val="22"/>
          <w:szCs w:val="22"/>
        </w:rPr>
        <w:tab/>
        <w:t xml:space="preserve"> </w:t>
      </w:r>
      <w:r w:rsidRPr="00533A74">
        <w:rPr>
          <w:rStyle w:val="CharStyle8"/>
          <w:rFonts w:asciiTheme="minorHAnsi" w:hAnsiTheme="minorHAnsi" w:cstheme="minorHAnsi"/>
          <w:color w:val="000000"/>
          <w:sz w:val="22"/>
          <w:szCs w:val="22"/>
        </w:rPr>
        <w:tab/>
      </w:r>
      <w:r w:rsidRPr="00533A74">
        <w:rPr>
          <w:rStyle w:val="CharStyle8"/>
          <w:rFonts w:asciiTheme="minorHAnsi" w:hAnsiTheme="minorHAnsi" w:cstheme="minorHAnsi"/>
          <w:color w:val="000000"/>
          <w:sz w:val="22"/>
          <w:szCs w:val="22"/>
        </w:rPr>
        <w:tab/>
      </w:r>
      <w:r w:rsidRPr="00533A74">
        <w:rPr>
          <w:rStyle w:val="CharStyle8"/>
          <w:rFonts w:asciiTheme="minorHAnsi" w:hAnsiTheme="minorHAnsi" w:cstheme="minorHAnsi"/>
          <w:color w:val="000000"/>
          <w:sz w:val="22"/>
          <w:szCs w:val="22"/>
        </w:rPr>
        <w:tab/>
      </w:r>
      <w:r w:rsidRPr="00704F14">
        <w:rPr>
          <w:rStyle w:val="CharStyle8"/>
          <w:rFonts w:asciiTheme="minorHAnsi" w:hAnsiTheme="minorHAnsi" w:cstheme="minorHAnsi"/>
          <w:color w:val="000000"/>
          <w:sz w:val="22"/>
          <w:szCs w:val="22"/>
        </w:rPr>
        <w:tab/>
      </w:r>
    </w:p>
    <w:p w14:paraId="668E39EA" w14:textId="77777777" w:rsidR="004708E9" w:rsidRPr="00407D51" w:rsidRDefault="004708E9" w:rsidP="009E2B50">
      <w:pPr>
        <w:pStyle w:val="Style4"/>
        <w:shd w:val="clear" w:color="auto" w:fill="auto"/>
        <w:spacing w:before="0" w:line="240" w:lineRule="auto"/>
        <w:ind w:left="284"/>
        <w:jc w:val="both"/>
        <w:rPr>
          <w:rFonts w:asciiTheme="minorHAnsi" w:hAnsiTheme="minorHAnsi" w:cstheme="minorHAnsi"/>
          <w:b w:val="0"/>
          <w:sz w:val="22"/>
          <w:szCs w:val="22"/>
        </w:rPr>
      </w:pPr>
      <w:r w:rsidRPr="00407D51">
        <w:rPr>
          <w:rStyle w:val="CharStyle8"/>
          <w:rFonts w:asciiTheme="minorHAnsi" w:hAnsiTheme="minorHAnsi" w:cstheme="minorHAnsi"/>
          <w:b w:val="0"/>
          <w:color w:val="000000"/>
          <w:sz w:val="22"/>
          <w:szCs w:val="22"/>
        </w:rPr>
        <w:t>najneskôr 3 pracovné dni vopred.</w:t>
      </w:r>
      <w:r w:rsidRPr="00407D51">
        <w:rPr>
          <w:rFonts w:asciiTheme="minorHAnsi" w:hAnsiTheme="minorHAnsi" w:cstheme="minorHAnsi"/>
          <w:b w:val="0"/>
          <w:sz w:val="22"/>
          <w:szCs w:val="22"/>
        </w:rPr>
        <w:t xml:space="preserve"> </w:t>
      </w:r>
    </w:p>
    <w:p w14:paraId="7950A371" w14:textId="77777777" w:rsidR="004708E9" w:rsidRPr="00407D51" w:rsidRDefault="004708E9" w:rsidP="009E2B50">
      <w:pPr>
        <w:pStyle w:val="Style4"/>
        <w:numPr>
          <w:ilvl w:val="0"/>
          <w:numId w:val="8"/>
        </w:numPr>
        <w:shd w:val="clear" w:color="auto" w:fill="auto"/>
        <w:spacing w:before="0" w:line="240" w:lineRule="auto"/>
        <w:ind w:left="284" w:hanging="284"/>
        <w:jc w:val="both"/>
        <w:rPr>
          <w:rStyle w:val="CharStyle8"/>
          <w:rFonts w:asciiTheme="minorHAnsi" w:hAnsiTheme="minorHAnsi" w:cstheme="minorHAnsi"/>
          <w:b w:val="0"/>
          <w:color w:val="000000"/>
          <w:sz w:val="22"/>
          <w:szCs w:val="22"/>
        </w:rPr>
      </w:pPr>
      <w:r w:rsidRPr="00407D51">
        <w:rPr>
          <w:rFonts w:asciiTheme="minorHAnsi" w:hAnsiTheme="minorHAnsi" w:cstheme="minorHAnsi"/>
          <w:b w:val="0"/>
          <w:sz w:val="22"/>
          <w:szCs w:val="22"/>
        </w:rPr>
        <w:t>Každý P</w:t>
      </w:r>
      <w:r w:rsidRPr="00407D51">
        <w:rPr>
          <w:rStyle w:val="CharStyle8"/>
          <w:rFonts w:asciiTheme="minorHAnsi" w:hAnsiTheme="minorHAnsi" w:cstheme="minorHAnsi"/>
          <w:b w:val="0"/>
          <w:color w:val="000000"/>
          <w:sz w:val="22"/>
          <w:szCs w:val="22"/>
        </w:rPr>
        <w:t xml:space="preserve">rotokol musí obsahovať presný opis a označenie dodanej časti Tovaru spolu výbavou a príslušenstvom a prílohou Protokolu musia byť všetky Dokumenty podľa požiadaviek Zmluvy vzťahujúce sa k dodávanému Tovaru.  </w:t>
      </w:r>
    </w:p>
    <w:p w14:paraId="259B134C" w14:textId="77777777" w:rsidR="004708E9" w:rsidRPr="00407D51" w:rsidRDefault="007C59C1" w:rsidP="009E2B50">
      <w:pPr>
        <w:pStyle w:val="Style4"/>
        <w:numPr>
          <w:ilvl w:val="0"/>
          <w:numId w:val="8"/>
        </w:numPr>
        <w:shd w:val="clear" w:color="auto" w:fill="auto"/>
        <w:spacing w:before="0" w:line="240" w:lineRule="auto"/>
        <w:ind w:left="284" w:hanging="284"/>
        <w:jc w:val="both"/>
        <w:rPr>
          <w:rStyle w:val="CharStyle8"/>
          <w:rFonts w:asciiTheme="minorHAnsi" w:hAnsiTheme="minorHAnsi" w:cstheme="minorHAnsi"/>
          <w:b w:val="0"/>
          <w:color w:val="000000"/>
          <w:sz w:val="22"/>
          <w:szCs w:val="22"/>
        </w:rPr>
      </w:pPr>
      <w:r>
        <w:rPr>
          <w:rFonts w:asciiTheme="minorHAnsi" w:hAnsiTheme="minorHAnsi" w:cstheme="minorHAnsi"/>
          <w:b w:val="0"/>
          <w:sz w:val="22"/>
          <w:szCs w:val="22"/>
        </w:rPr>
        <w:t>Kupujúci</w:t>
      </w:r>
      <w:r w:rsidR="004708E9" w:rsidRPr="00407D51">
        <w:rPr>
          <w:rFonts w:asciiTheme="minorHAnsi" w:hAnsiTheme="minorHAnsi" w:cstheme="minorHAnsi"/>
          <w:b w:val="0"/>
          <w:sz w:val="22"/>
          <w:szCs w:val="22"/>
        </w:rPr>
        <w:t xml:space="preserve"> prevezme Tovar ak Tovar zodpovedá vlastnostiam vymieneným Kupujúcim v Zmluve, kvantitatívnym a kvalitatívnym požiadavkám kladeným na Tovar v Zmluve a tieto vlastnosti a požiadavky sú Predávajúcim preukázané Dokumentáciou požadovanou v zmysle Zmluvy. Podpisom osoby poverenej Kupujúcim na P</w:t>
      </w:r>
      <w:r w:rsidR="004708E9" w:rsidRPr="00407D51">
        <w:rPr>
          <w:rStyle w:val="CharStyle8"/>
          <w:rFonts w:asciiTheme="minorHAnsi" w:hAnsiTheme="minorHAnsi" w:cstheme="minorHAnsi"/>
          <w:b w:val="0"/>
          <w:color w:val="000000"/>
          <w:sz w:val="22"/>
          <w:szCs w:val="22"/>
        </w:rPr>
        <w:t xml:space="preserve">rotokole sa považuje príslušná časť Tovaru za odovzdanú a prevzatú. </w:t>
      </w:r>
    </w:p>
    <w:p w14:paraId="49401E27" w14:textId="15F48D81" w:rsidR="004708E9" w:rsidRPr="00407D51" w:rsidRDefault="004708E9" w:rsidP="009E2B50">
      <w:pPr>
        <w:pStyle w:val="Style4"/>
        <w:numPr>
          <w:ilvl w:val="0"/>
          <w:numId w:val="8"/>
        </w:numPr>
        <w:shd w:val="clear" w:color="auto" w:fill="auto"/>
        <w:spacing w:before="0" w:line="240" w:lineRule="auto"/>
        <w:ind w:left="284" w:hanging="284"/>
        <w:jc w:val="both"/>
        <w:rPr>
          <w:rStyle w:val="CharStyle8"/>
          <w:rFonts w:asciiTheme="minorHAnsi" w:hAnsiTheme="minorHAnsi" w:cstheme="minorHAnsi"/>
          <w:b w:val="0"/>
          <w:color w:val="000000"/>
          <w:sz w:val="22"/>
          <w:szCs w:val="22"/>
        </w:rPr>
      </w:pPr>
      <w:r w:rsidRPr="00407D51">
        <w:rPr>
          <w:rStyle w:val="CharStyle8"/>
          <w:rFonts w:asciiTheme="minorHAnsi" w:hAnsiTheme="minorHAnsi" w:cstheme="minorHAnsi"/>
          <w:b w:val="0"/>
          <w:color w:val="000000"/>
          <w:sz w:val="22"/>
          <w:szCs w:val="22"/>
        </w:rPr>
        <w:t xml:space="preserve">Pred podpisom Protokolu je Predávajúci povinný umožniť Kupujúcemu dôkladnú prehliadku Tovaru resp. každej jeho odovzdávanej časti, za účelom verifikovania, že Tovar je Kupujúcemu dodávaný v požadovanom  množstve, v bezchybnom technickom a právnom stave, v kvalite (s výbavou a príslušenstvom ) podľa požiadaviek Kupujúceho. </w:t>
      </w:r>
    </w:p>
    <w:p w14:paraId="3BD1AC50" w14:textId="77777777" w:rsidR="004708E9" w:rsidRPr="007A3CBA" w:rsidRDefault="004708E9" w:rsidP="009E2B50">
      <w:pPr>
        <w:pStyle w:val="Style4"/>
        <w:numPr>
          <w:ilvl w:val="0"/>
          <w:numId w:val="8"/>
        </w:numPr>
        <w:shd w:val="clear" w:color="auto" w:fill="auto"/>
        <w:tabs>
          <w:tab w:val="left" w:pos="359"/>
        </w:tabs>
        <w:spacing w:before="0" w:line="240" w:lineRule="auto"/>
        <w:ind w:left="284" w:hanging="284"/>
        <w:jc w:val="both"/>
        <w:rPr>
          <w:rStyle w:val="CharStyle8"/>
          <w:rFonts w:asciiTheme="minorHAnsi" w:hAnsiTheme="minorHAnsi" w:cstheme="minorHAnsi"/>
          <w:b w:val="0"/>
          <w:sz w:val="22"/>
          <w:szCs w:val="22"/>
        </w:rPr>
      </w:pPr>
      <w:r w:rsidRPr="00407D51">
        <w:rPr>
          <w:rStyle w:val="CharStyle8"/>
          <w:rFonts w:asciiTheme="minorHAnsi" w:hAnsiTheme="minorHAnsi" w:cstheme="minorHAnsi"/>
          <w:b w:val="0"/>
          <w:color w:val="000000"/>
          <w:sz w:val="22"/>
          <w:szCs w:val="22"/>
        </w:rPr>
        <w:t xml:space="preserve">Predávajúci je povinný pred podpisom Protokolu o odovzdaní a prevzatí Tovaru s odbornou starostlivosťou vykonať alebo zabezpečiť kvalifikované vykonanie predpredajného servisu a pri odovzdávaní Tovaru alebo jeho časti je povinný predviesť alebo zabezpečiť predvedenie funkčnosti dodávaného Tovaru kvalifikovanou osobou, inak má Kupujúci právo dodávaný Tovar odmietnuť prevziať. Odmietnutím Kupujúceho prevziať dodávaný Tovar z dôvodov podľa ods. 2 tohto článku Zmluvy nie je Kupujúci v omeškaní s prevzatím Tovaru. </w:t>
      </w:r>
    </w:p>
    <w:p w14:paraId="7E81C4E1" w14:textId="77777777" w:rsidR="007A3CBA" w:rsidRPr="00407D51" w:rsidRDefault="007A3CBA" w:rsidP="009E2B50">
      <w:pPr>
        <w:pStyle w:val="Style4"/>
        <w:shd w:val="clear" w:color="auto" w:fill="auto"/>
        <w:tabs>
          <w:tab w:val="left" w:pos="359"/>
        </w:tabs>
        <w:spacing w:before="0" w:line="240" w:lineRule="auto"/>
        <w:ind w:left="284" w:hanging="284"/>
        <w:jc w:val="both"/>
        <w:rPr>
          <w:rStyle w:val="CharStyle8"/>
          <w:rFonts w:asciiTheme="minorHAnsi" w:hAnsiTheme="minorHAnsi" w:cstheme="minorHAnsi"/>
          <w:b w:val="0"/>
          <w:sz w:val="22"/>
          <w:szCs w:val="22"/>
        </w:rPr>
      </w:pPr>
    </w:p>
    <w:p w14:paraId="3AA678D1" w14:textId="77777777" w:rsidR="004708E9" w:rsidRPr="00704F14" w:rsidRDefault="004708E9" w:rsidP="004708E9">
      <w:pPr>
        <w:pStyle w:val="Bezriadkovania"/>
        <w:jc w:val="center"/>
        <w:rPr>
          <w:rStyle w:val="CharStyle11"/>
          <w:rFonts w:asciiTheme="minorHAnsi" w:hAnsiTheme="minorHAnsi" w:cstheme="minorHAnsi"/>
          <w:bCs w:val="0"/>
          <w:color w:val="auto"/>
          <w:sz w:val="22"/>
          <w:szCs w:val="22"/>
        </w:rPr>
      </w:pPr>
      <w:bookmarkStart w:id="5" w:name="bookmark10"/>
      <w:r w:rsidRPr="00704F14">
        <w:rPr>
          <w:rStyle w:val="CharStyle11"/>
          <w:rFonts w:asciiTheme="minorHAnsi" w:hAnsiTheme="minorHAnsi" w:cstheme="minorHAnsi"/>
          <w:bCs w:val="0"/>
          <w:sz w:val="22"/>
          <w:szCs w:val="22"/>
        </w:rPr>
        <w:t>IV</w:t>
      </w:r>
    </w:p>
    <w:p w14:paraId="1F75AA97" w14:textId="77777777" w:rsidR="004708E9" w:rsidRPr="00704F14" w:rsidRDefault="004708E9" w:rsidP="004708E9">
      <w:pPr>
        <w:pStyle w:val="Bezriadkovania"/>
        <w:spacing w:after="120"/>
        <w:jc w:val="center"/>
        <w:rPr>
          <w:rFonts w:asciiTheme="minorHAnsi" w:hAnsiTheme="minorHAnsi" w:cstheme="minorHAnsi"/>
          <w:sz w:val="22"/>
          <w:szCs w:val="22"/>
        </w:rPr>
      </w:pPr>
      <w:r w:rsidRPr="00704F14">
        <w:rPr>
          <w:rStyle w:val="CharStyle11"/>
          <w:rFonts w:asciiTheme="minorHAnsi" w:hAnsiTheme="minorHAnsi" w:cstheme="minorHAnsi"/>
          <w:bCs w:val="0"/>
          <w:sz w:val="22"/>
          <w:szCs w:val="22"/>
        </w:rPr>
        <w:t>Zodpovednosť Predávajúceho a Záruka</w:t>
      </w:r>
      <w:bookmarkEnd w:id="5"/>
      <w:r w:rsidRPr="00704F14">
        <w:rPr>
          <w:rStyle w:val="CharStyle11"/>
          <w:rFonts w:asciiTheme="minorHAnsi" w:hAnsiTheme="minorHAnsi" w:cstheme="minorHAnsi"/>
          <w:bCs w:val="0"/>
          <w:sz w:val="22"/>
          <w:szCs w:val="22"/>
        </w:rPr>
        <w:t xml:space="preserve"> za akosť</w:t>
      </w:r>
    </w:p>
    <w:p w14:paraId="001E3355" w14:textId="77777777" w:rsidR="004708E9" w:rsidRPr="00704F14" w:rsidRDefault="004708E9" w:rsidP="009E2B50">
      <w:pPr>
        <w:pStyle w:val="Bezriadkovania"/>
        <w:numPr>
          <w:ilvl w:val="0"/>
          <w:numId w:val="10"/>
        </w:numPr>
        <w:tabs>
          <w:tab w:val="left" w:pos="284"/>
        </w:tabs>
        <w:ind w:left="284" w:hanging="284"/>
        <w:jc w:val="both"/>
        <w:rPr>
          <w:rStyle w:val="CharStyle36"/>
          <w:rFonts w:asciiTheme="minorHAnsi" w:hAnsiTheme="minorHAnsi" w:cstheme="minorHAnsi"/>
          <w:color w:val="auto"/>
          <w:sz w:val="22"/>
          <w:szCs w:val="22"/>
        </w:rPr>
      </w:pPr>
      <w:r w:rsidRPr="00704F14">
        <w:rPr>
          <w:rStyle w:val="CharStyle8"/>
          <w:rFonts w:asciiTheme="minorHAnsi" w:hAnsiTheme="minorHAnsi" w:cstheme="minorHAnsi"/>
          <w:sz w:val="22"/>
          <w:szCs w:val="22"/>
        </w:rPr>
        <w:t xml:space="preserve">Predávajúci sa zaväzuje, že dodá Tovar v druhu, množstve, akosti a v kvalitatívnom prevedení podľa podmienok dohodnutých v tejto Zmluve a v zmysle záväzných predpisov SR a EÚ. </w:t>
      </w:r>
      <w:r w:rsidRPr="00B95FA7">
        <w:rPr>
          <w:rStyle w:val="CharStyle36"/>
          <w:rFonts w:asciiTheme="minorHAnsi" w:hAnsiTheme="minorHAnsi" w:cstheme="minorHAnsi"/>
          <w:sz w:val="22"/>
          <w:szCs w:val="22"/>
          <w:lang w:eastAsia="cs-CZ"/>
        </w:rPr>
        <w:t>Predávajúci</w:t>
      </w:r>
      <w:r w:rsidRPr="00704F14">
        <w:rPr>
          <w:rStyle w:val="CharStyle36"/>
          <w:rFonts w:asciiTheme="minorHAnsi" w:hAnsiTheme="minorHAnsi" w:cstheme="minorHAnsi"/>
          <w:sz w:val="22"/>
          <w:szCs w:val="22"/>
          <w:lang w:val="cs-CZ" w:eastAsia="cs-CZ"/>
        </w:rPr>
        <w:t xml:space="preserve"> </w:t>
      </w:r>
      <w:r w:rsidRPr="00704F14">
        <w:rPr>
          <w:rStyle w:val="CharStyle36"/>
          <w:rFonts w:asciiTheme="minorHAnsi" w:hAnsiTheme="minorHAnsi" w:cstheme="minorHAnsi"/>
          <w:sz w:val="22"/>
          <w:szCs w:val="22"/>
        </w:rPr>
        <w:t xml:space="preserve">zodpovedá za to, že Tovar ( každá jeho časť ) je vyrobená a  dodaná v kvalite podľa požiadaviek článku I Zmluvy a že tieto vlastnosti a kvality bude mať i počas plynutia záručnej doby.  </w:t>
      </w:r>
    </w:p>
    <w:p w14:paraId="21A3FA81" w14:textId="6E854BD0" w:rsidR="004708E9" w:rsidRPr="00704F14" w:rsidRDefault="004708E9" w:rsidP="009E2B50">
      <w:pPr>
        <w:pStyle w:val="Bezriadkovania"/>
        <w:numPr>
          <w:ilvl w:val="0"/>
          <w:numId w:val="10"/>
        </w:numPr>
        <w:tabs>
          <w:tab w:val="left" w:pos="284"/>
        </w:tabs>
        <w:ind w:left="284" w:hanging="284"/>
        <w:jc w:val="both"/>
        <w:rPr>
          <w:rStyle w:val="CharStyle10"/>
          <w:rFonts w:asciiTheme="minorHAnsi" w:hAnsiTheme="minorHAnsi" w:cstheme="minorHAnsi"/>
          <w:color w:val="auto"/>
          <w:sz w:val="22"/>
          <w:szCs w:val="22"/>
        </w:rPr>
      </w:pPr>
      <w:r w:rsidRPr="00704F14">
        <w:rPr>
          <w:rStyle w:val="CharStyle10"/>
          <w:rFonts w:asciiTheme="minorHAnsi" w:hAnsiTheme="minorHAnsi" w:cstheme="minorHAnsi"/>
          <w:sz w:val="22"/>
          <w:szCs w:val="22"/>
        </w:rPr>
        <w:lastRenderedPageBreak/>
        <w:t xml:space="preserve">Predávajúci zodpovedá za </w:t>
      </w:r>
      <w:r w:rsidRPr="00704F14">
        <w:rPr>
          <w:rStyle w:val="CharStyle10"/>
          <w:rFonts w:asciiTheme="minorHAnsi" w:hAnsiTheme="minorHAnsi" w:cstheme="minorHAnsi"/>
          <w:sz w:val="22"/>
          <w:szCs w:val="22"/>
          <w:lang w:val="cs-CZ" w:eastAsia="cs-CZ"/>
        </w:rPr>
        <w:t xml:space="preserve">vady, </w:t>
      </w:r>
      <w:r w:rsidRPr="00704F14">
        <w:rPr>
          <w:rStyle w:val="CharStyle10"/>
          <w:rFonts w:asciiTheme="minorHAnsi" w:hAnsiTheme="minorHAnsi" w:cstheme="minorHAnsi"/>
          <w:sz w:val="22"/>
          <w:szCs w:val="22"/>
        </w:rPr>
        <w:t>ktoré má Tovar alebo ktorákoľvek jeho časť v čase jeho riadneho odovzdania a prevzatia Kupujúcim (keď prechádza nebezpečenstv</w:t>
      </w:r>
      <w:r w:rsidR="009E2B50">
        <w:rPr>
          <w:rStyle w:val="CharStyle10"/>
          <w:rFonts w:asciiTheme="minorHAnsi" w:hAnsiTheme="minorHAnsi" w:cstheme="minorHAnsi"/>
          <w:sz w:val="22"/>
          <w:szCs w:val="22"/>
        </w:rPr>
        <w:t>o škody na Tovare na Kupujúceho</w:t>
      </w:r>
      <w:r w:rsidRPr="00704F14">
        <w:rPr>
          <w:rStyle w:val="CharStyle10"/>
          <w:rFonts w:asciiTheme="minorHAnsi" w:hAnsiTheme="minorHAnsi" w:cstheme="minorHAnsi"/>
          <w:sz w:val="22"/>
          <w:szCs w:val="22"/>
        </w:rPr>
        <w:t xml:space="preserve">) aj keď sa vada stane zjavnou neskôr. Povinnosti Predávajúceho vyplývajúce zo záruky za akosť Tovaru tým nie sú dotknuté. Predávajúci zároveň zodpovedá za akékoľvek vady, ktoré vzniknú po prechode nebezpečenstva škody na Tovare na Kupujúceho, ak boli spôsobené porušením povinnosti Predávajúceho.   </w:t>
      </w:r>
    </w:p>
    <w:p w14:paraId="2ACDEA4D" w14:textId="77777777" w:rsidR="004708E9" w:rsidRPr="00704F14" w:rsidRDefault="004708E9" w:rsidP="009E2B50">
      <w:pPr>
        <w:pStyle w:val="Bezriadkovania"/>
        <w:numPr>
          <w:ilvl w:val="0"/>
          <w:numId w:val="10"/>
        </w:numPr>
        <w:tabs>
          <w:tab w:val="left" w:pos="284"/>
        </w:tabs>
        <w:ind w:left="284" w:hanging="284"/>
        <w:jc w:val="both"/>
        <w:rPr>
          <w:rStyle w:val="CharStyle15"/>
          <w:rFonts w:asciiTheme="minorHAnsi" w:hAnsiTheme="minorHAnsi" w:cstheme="minorHAnsi"/>
          <w:b w:val="0"/>
          <w:bCs w:val="0"/>
          <w:color w:val="auto"/>
          <w:sz w:val="22"/>
          <w:szCs w:val="22"/>
        </w:rPr>
      </w:pPr>
      <w:r w:rsidRPr="00704F14">
        <w:rPr>
          <w:rStyle w:val="CharStyle8"/>
          <w:rFonts w:asciiTheme="minorHAnsi" w:hAnsiTheme="minorHAnsi" w:cstheme="minorHAnsi"/>
          <w:sz w:val="22"/>
          <w:szCs w:val="22"/>
        </w:rPr>
        <w:t xml:space="preserve">Na dodávaný Tovar spolu s príslušenstvom a výbavou poskytuje Predávajúci záruku za akosť v dĺžke minimálne </w:t>
      </w:r>
      <w:r w:rsidRPr="00704F14">
        <w:rPr>
          <w:rStyle w:val="CharStyle15"/>
          <w:rFonts w:asciiTheme="minorHAnsi" w:hAnsiTheme="minorHAnsi" w:cstheme="minorHAnsi"/>
          <w:sz w:val="22"/>
          <w:szCs w:val="22"/>
        </w:rPr>
        <w:t xml:space="preserve">24 mesiacov. </w:t>
      </w:r>
    </w:p>
    <w:p w14:paraId="38A2601E" w14:textId="77777777" w:rsidR="004708E9" w:rsidRPr="00704F14" w:rsidRDefault="004708E9" w:rsidP="009E2B50">
      <w:pPr>
        <w:pStyle w:val="Bezriadkovania"/>
        <w:numPr>
          <w:ilvl w:val="0"/>
          <w:numId w:val="10"/>
        </w:numPr>
        <w:tabs>
          <w:tab w:val="left" w:pos="284"/>
        </w:tabs>
        <w:ind w:left="284" w:hanging="284"/>
        <w:jc w:val="both"/>
        <w:rPr>
          <w:rStyle w:val="CharStyle8"/>
          <w:rFonts w:asciiTheme="minorHAnsi" w:hAnsiTheme="minorHAnsi" w:cstheme="minorHAnsi"/>
          <w:color w:val="auto"/>
          <w:sz w:val="22"/>
          <w:szCs w:val="22"/>
        </w:rPr>
      </w:pPr>
      <w:r w:rsidRPr="00704F14">
        <w:rPr>
          <w:rStyle w:val="CharStyle8"/>
          <w:rFonts w:asciiTheme="minorHAnsi" w:hAnsiTheme="minorHAnsi" w:cstheme="minorHAnsi"/>
          <w:sz w:val="22"/>
          <w:szCs w:val="22"/>
        </w:rPr>
        <w:t>Záruka začína plynúť odo dňa prevzatia Tovaru Kupujúcim (od dátumu podpisu Protokolu o odovzdaní a prevzatí Tovar</w:t>
      </w:r>
      <w:r w:rsidR="00396FE2">
        <w:rPr>
          <w:rStyle w:val="CharStyle8"/>
          <w:rFonts w:asciiTheme="minorHAnsi" w:hAnsiTheme="minorHAnsi" w:cstheme="minorHAnsi"/>
          <w:sz w:val="22"/>
          <w:szCs w:val="22"/>
        </w:rPr>
        <w:t>u poverenej osoby K</w:t>
      </w:r>
      <w:r w:rsidR="007C59C1">
        <w:rPr>
          <w:rStyle w:val="CharStyle8"/>
          <w:rFonts w:asciiTheme="minorHAnsi" w:hAnsiTheme="minorHAnsi" w:cstheme="minorHAnsi"/>
          <w:sz w:val="22"/>
          <w:szCs w:val="22"/>
        </w:rPr>
        <w:t>upujúcim</w:t>
      </w:r>
      <w:r w:rsidRPr="00704F14">
        <w:rPr>
          <w:rStyle w:val="CharStyle8"/>
          <w:rFonts w:asciiTheme="minorHAnsi" w:hAnsiTheme="minorHAnsi" w:cstheme="minorHAnsi"/>
          <w:sz w:val="22"/>
          <w:szCs w:val="22"/>
        </w:rPr>
        <w:t>). Pre nároky z vád Tovaru sa použijú ust. § 436a nasl. Obchodného zákonníka.</w:t>
      </w:r>
    </w:p>
    <w:p w14:paraId="484E3810" w14:textId="77777777" w:rsidR="004708E9" w:rsidRPr="00704F14" w:rsidRDefault="004708E9" w:rsidP="009E2B50">
      <w:pPr>
        <w:pStyle w:val="Bezriadkovania"/>
        <w:numPr>
          <w:ilvl w:val="0"/>
          <w:numId w:val="10"/>
        </w:numPr>
        <w:tabs>
          <w:tab w:val="left" w:pos="284"/>
        </w:tabs>
        <w:ind w:left="284" w:hanging="284"/>
        <w:jc w:val="both"/>
        <w:rPr>
          <w:rStyle w:val="CharStyle8"/>
          <w:rFonts w:asciiTheme="minorHAnsi" w:hAnsiTheme="minorHAnsi" w:cstheme="minorHAnsi"/>
          <w:color w:val="auto"/>
          <w:sz w:val="22"/>
          <w:szCs w:val="22"/>
        </w:rPr>
      </w:pPr>
      <w:r w:rsidRPr="00704F14">
        <w:rPr>
          <w:rStyle w:val="CharStyle8"/>
          <w:rFonts w:asciiTheme="minorHAnsi" w:hAnsiTheme="minorHAnsi" w:cstheme="minorHAnsi"/>
          <w:sz w:val="22"/>
          <w:szCs w:val="22"/>
        </w:rPr>
        <w:t xml:space="preserve">Počas záručnej doby má Kupujúci právo požadovať a Predávajúci povinnosť okrem iného bezodplatne odstrániť </w:t>
      </w:r>
      <w:r w:rsidRPr="00704F14">
        <w:rPr>
          <w:rStyle w:val="CharStyle8"/>
          <w:rFonts w:asciiTheme="minorHAnsi" w:hAnsiTheme="minorHAnsi" w:cstheme="minorHAnsi"/>
          <w:sz w:val="22"/>
          <w:szCs w:val="22"/>
          <w:lang w:val="cs-CZ"/>
        </w:rPr>
        <w:t xml:space="preserve">vady </w:t>
      </w:r>
      <w:r w:rsidRPr="00704F14">
        <w:rPr>
          <w:rStyle w:val="CharStyle8"/>
          <w:rFonts w:asciiTheme="minorHAnsi" w:hAnsiTheme="minorHAnsi" w:cstheme="minorHAnsi"/>
          <w:sz w:val="22"/>
          <w:szCs w:val="22"/>
        </w:rPr>
        <w:t xml:space="preserve">Tovaru, dodať náhradný Tovar za vadný Tovar alebo požadovať zľavu z Kúpnej ceny.  </w:t>
      </w:r>
    </w:p>
    <w:p w14:paraId="7BC99D7E" w14:textId="77777777" w:rsidR="004708E9" w:rsidRPr="00704F14" w:rsidRDefault="004708E9" w:rsidP="009E2B50">
      <w:pPr>
        <w:pStyle w:val="Bezriadkovania"/>
        <w:numPr>
          <w:ilvl w:val="0"/>
          <w:numId w:val="10"/>
        </w:numPr>
        <w:tabs>
          <w:tab w:val="left" w:pos="284"/>
        </w:tabs>
        <w:ind w:left="284" w:hanging="284"/>
        <w:jc w:val="both"/>
        <w:rPr>
          <w:rStyle w:val="CharStyle8"/>
          <w:rFonts w:asciiTheme="minorHAnsi" w:hAnsiTheme="minorHAnsi" w:cstheme="minorHAnsi"/>
          <w:color w:val="auto"/>
          <w:sz w:val="22"/>
          <w:szCs w:val="22"/>
        </w:rPr>
      </w:pPr>
      <w:r w:rsidRPr="00704F14">
        <w:rPr>
          <w:rStyle w:val="CharStyle8"/>
          <w:rFonts w:asciiTheme="minorHAnsi" w:hAnsiTheme="minorHAnsi" w:cstheme="minorHAnsi"/>
          <w:sz w:val="22"/>
          <w:szCs w:val="22"/>
        </w:rPr>
        <w:t xml:space="preserve">Oznámenie vád (reklamácia) musí byť u Predávajúceho vykonané písomne, pričom </w:t>
      </w:r>
      <w:r w:rsidRPr="00704F14">
        <w:rPr>
          <w:rStyle w:val="CharStyle8"/>
          <w:rFonts w:asciiTheme="minorHAnsi" w:hAnsiTheme="minorHAnsi" w:cstheme="minorHAnsi"/>
          <w:sz w:val="22"/>
          <w:szCs w:val="22"/>
          <w:lang w:val="cs-CZ"/>
        </w:rPr>
        <w:t xml:space="preserve">vada </w:t>
      </w:r>
      <w:r w:rsidRPr="00704F14">
        <w:rPr>
          <w:rStyle w:val="CharStyle8"/>
          <w:rFonts w:asciiTheme="minorHAnsi" w:hAnsiTheme="minorHAnsi" w:cstheme="minorHAnsi"/>
          <w:sz w:val="22"/>
          <w:szCs w:val="22"/>
        </w:rPr>
        <w:t xml:space="preserve">musí byť dostatočne a zrozumiteľne špecifikovaná a Kupujúci v Oznámení zároveň uvedie voľbu medzi nárokmi podľa § 436 ods. 1 písm. a/ až d/ Obch. zák. Záručná doba sa predlžuje o dobu od uplatnenia vady až do jej odstránenia. Predávajúci je povinný začať s odstraňovaním riadne uplatnenej </w:t>
      </w:r>
      <w:r w:rsidRPr="00704F14">
        <w:rPr>
          <w:rStyle w:val="CharStyle8"/>
          <w:rFonts w:asciiTheme="minorHAnsi" w:hAnsiTheme="minorHAnsi" w:cstheme="minorHAnsi"/>
          <w:sz w:val="22"/>
          <w:szCs w:val="22"/>
          <w:lang w:val="cs-CZ"/>
        </w:rPr>
        <w:t xml:space="preserve">vady </w:t>
      </w:r>
      <w:r w:rsidRPr="00704F14">
        <w:rPr>
          <w:rStyle w:val="CharStyle8"/>
          <w:rFonts w:asciiTheme="minorHAnsi" w:hAnsiTheme="minorHAnsi" w:cstheme="minorHAnsi"/>
          <w:sz w:val="22"/>
          <w:szCs w:val="22"/>
        </w:rPr>
        <w:t>na vlastné náklady bez zbytočného odkladu od ich oznámenia a reklamáciu je povinný vybaviť v lehote do 30 dní odo dňa oznámenia vád ( reklamácie ).</w:t>
      </w:r>
    </w:p>
    <w:p w14:paraId="00ABE942" w14:textId="77777777" w:rsidR="004708E9" w:rsidRPr="00704F14" w:rsidRDefault="004708E9" w:rsidP="009E2B50">
      <w:pPr>
        <w:pStyle w:val="Bezriadkovania"/>
        <w:numPr>
          <w:ilvl w:val="0"/>
          <w:numId w:val="10"/>
        </w:numPr>
        <w:tabs>
          <w:tab w:val="left" w:pos="284"/>
        </w:tabs>
        <w:ind w:left="284" w:hanging="284"/>
        <w:jc w:val="both"/>
        <w:rPr>
          <w:rFonts w:asciiTheme="minorHAnsi" w:hAnsiTheme="minorHAnsi" w:cstheme="minorHAnsi"/>
          <w:sz w:val="22"/>
          <w:szCs w:val="22"/>
        </w:rPr>
      </w:pPr>
      <w:r w:rsidRPr="00704F14">
        <w:rPr>
          <w:rStyle w:val="CharStyle36"/>
          <w:rFonts w:asciiTheme="minorHAnsi" w:hAnsiTheme="minorHAnsi" w:cstheme="minorHAnsi"/>
          <w:sz w:val="22"/>
          <w:szCs w:val="22"/>
        </w:rPr>
        <w:t xml:space="preserve">Zmluvné strany sa dohodli, že ak Predávajúci neodstráni vady Tovaru alebo nedodá chýbajúce časti Tovaru vôbec alebo v lehote najneskôr do 30 dní odo dňa doručenia reklamácie, </w:t>
      </w:r>
      <w:r w:rsidRPr="00704F14">
        <w:rPr>
          <w:rFonts w:asciiTheme="minorHAnsi" w:hAnsiTheme="minorHAnsi" w:cstheme="minorHAnsi"/>
          <w:sz w:val="22"/>
          <w:szCs w:val="22"/>
          <w:lang w:eastAsia="cs-CZ"/>
        </w:rPr>
        <w:t xml:space="preserve">Predávajúci zaplatí Kupujúcemu jednorazovú zmluvnú pokutu vo výške 25 % z Kúpnej ceny reklamovaného Tovaru bez DPH uvedenej v ods. 1 článku II Zmluvy. Zmluvná pokuta je splatná v lehote do 7 kalendárnych dní odo dňa doručenia výzvy </w:t>
      </w:r>
      <w:r w:rsidR="00396FE2">
        <w:rPr>
          <w:rFonts w:asciiTheme="minorHAnsi" w:hAnsiTheme="minorHAnsi" w:cstheme="minorHAnsi"/>
          <w:sz w:val="22"/>
          <w:szCs w:val="22"/>
          <w:lang w:eastAsia="cs-CZ"/>
        </w:rPr>
        <w:t>K</w:t>
      </w:r>
      <w:r w:rsidR="007C59C1">
        <w:rPr>
          <w:rFonts w:asciiTheme="minorHAnsi" w:hAnsiTheme="minorHAnsi" w:cstheme="minorHAnsi"/>
          <w:sz w:val="22"/>
          <w:szCs w:val="22"/>
          <w:lang w:eastAsia="cs-CZ"/>
        </w:rPr>
        <w:t>upujúceho</w:t>
      </w:r>
      <w:r w:rsidRPr="00704F14">
        <w:rPr>
          <w:rFonts w:asciiTheme="minorHAnsi" w:hAnsiTheme="minorHAnsi" w:cstheme="minorHAnsi"/>
          <w:sz w:val="22"/>
          <w:szCs w:val="22"/>
          <w:lang w:eastAsia="cs-CZ"/>
        </w:rPr>
        <w:t xml:space="preserve"> na zaplatenie zmluvnej pokuty spolu s faktúrou. Zmluvné strany sa dohodli, že Kupujúci je oprávnený </w:t>
      </w:r>
      <w:r w:rsidRPr="00704F14">
        <w:rPr>
          <w:rFonts w:asciiTheme="minorHAnsi" w:hAnsiTheme="minorHAnsi" w:cstheme="minorHAnsi"/>
          <w:sz w:val="22"/>
          <w:szCs w:val="22"/>
        </w:rPr>
        <w:t>zadať odstránenie vady Tovaru tretej osobe, pričom všetky náklady súvisiace s odstránením vady treťou osobou je povinný znášať Predávajúci alebo je oprávnený požadovať výmenu vadného Tovaru za nový Tovar.</w:t>
      </w:r>
    </w:p>
    <w:p w14:paraId="5E202D77" w14:textId="77777777" w:rsidR="004708E9" w:rsidRPr="00704F14" w:rsidRDefault="004708E9" w:rsidP="009E2B50">
      <w:pPr>
        <w:pStyle w:val="Bezriadkovania"/>
        <w:numPr>
          <w:ilvl w:val="0"/>
          <w:numId w:val="10"/>
        </w:numPr>
        <w:tabs>
          <w:tab w:val="left" w:pos="284"/>
        </w:tabs>
        <w:ind w:left="284" w:hanging="284"/>
        <w:jc w:val="both"/>
        <w:rPr>
          <w:rFonts w:asciiTheme="minorHAnsi" w:hAnsiTheme="minorHAnsi" w:cstheme="minorHAnsi"/>
          <w:sz w:val="22"/>
          <w:szCs w:val="22"/>
        </w:rPr>
      </w:pPr>
      <w:r w:rsidRPr="00704F14">
        <w:rPr>
          <w:rFonts w:asciiTheme="minorHAnsi" w:hAnsiTheme="minorHAnsi" w:cstheme="minorHAnsi"/>
          <w:sz w:val="22"/>
          <w:szCs w:val="22"/>
        </w:rPr>
        <w:t xml:space="preserve">Zmluvné strany prehlasujú, že považujú dohodnutú výšku zmluvnej pokuty v ods. 7 tohto článku Zmluvy za primeranú vzhľadom na charakter a povahu zmluvnou pokutou zabezpečovanej povinnosti </w:t>
      </w:r>
      <w:r w:rsidR="000C57AD">
        <w:rPr>
          <w:rFonts w:asciiTheme="minorHAnsi" w:hAnsiTheme="minorHAnsi" w:cstheme="minorHAnsi"/>
          <w:sz w:val="22"/>
          <w:szCs w:val="22"/>
        </w:rPr>
        <w:t>P</w:t>
      </w:r>
      <w:r>
        <w:rPr>
          <w:rFonts w:asciiTheme="minorHAnsi" w:hAnsiTheme="minorHAnsi" w:cstheme="minorHAnsi"/>
          <w:sz w:val="22"/>
          <w:szCs w:val="22"/>
        </w:rPr>
        <w:t>redávajúceho</w:t>
      </w:r>
      <w:r w:rsidRPr="00704F14">
        <w:rPr>
          <w:rFonts w:asciiTheme="minorHAnsi" w:hAnsiTheme="minorHAnsi" w:cstheme="minorHAnsi"/>
          <w:sz w:val="22"/>
          <w:szCs w:val="22"/>
        </w:rPr>
        <w:t xml:space="preserve"> a cenu reklamovaného Tovaru. </w:t>
      </w:r>
    </w:p>
    <w:p w14:paraId="137D19AF" w14:textId="77777777" w:rsidR="004708E9" w:rsidRPr="00704F14" w:rsidRDefault="004708E9" w:rsidP="009E2B50">
      <w:pPr>
        <w:pStyle w:val="Bezriadkovania"/>
        <w:numPr>
          <w:ilvl w:val="0"/>
          <w:numId w:val="10"/>
        </w:numPr>
        <w:tabs>
          <w:tab w:val="left" w:pos="284"/>
          <w:tab w:val="left" w:pos="418"/>
          <w:tab w:val="left" w:pos="993"/>
        </w:tabs>
        <w:ind w:left="284" w:hanging="284"/>
        <w:jc w:val="both"/>
        <w:rPr>
          <w:rStyle w:val="CharStyle36"/>
          <w:rFonts w:asciiTheme="minorHAnsi" w:hAnsiTheme="minorHAnsi" w:cstheme="minorHAnsi"/>
          <w:color w:val="auto"/>
          <w:sz w:val="22"/>
          <w:szCs w:val="22"/>
        </w:rPr>
      </w:pPr>
      <w:r w:rsidRPr="00704F14">
        <w:rPr>
          <w:rStyle w:val="CharStyle36"/>
          <w:rFonts w:asciiTheme="minorHAnsi" w:hAnsiTheme="minorHAnsi" w:cstheme="minorHAnsi"/>
          <w:sz w:val="22"/>
          <w:szCs w:val="22"/>
        </w:rPr>
        <w:t>Uplatnením nárokov z vád Tovaru nie sú dotknuté nároky Kupujúceho na náhradu škody alebo na odstúpenie od Zmluvy.</w:t>
      </w:r>
    </w:p>
    <w:p w14:paraId="414EF949" w14:textId="77777777" w:rsidR="004708E9" w:rsidRPr="00704F14" w:rsidRDefault="004708E9" w:rsidP="009E2B50">
      <w:pPr>
        <w:pStyle w:val="Bezriadkovania"/>
        <w:numPr>
          <w:ilvl w:val="0"/>
          <w:numId w:val="10"/>
        </w:numPr>
        <w:tabs>
          <w:tab w:val="left" w:pos="284"/>
        </w:tabs>
        <w:ind w:left="284" w:hanging="284"/>
        <w:jc w:val="both"/>
        <w:rPr>
          <w:rFonts w:asciiTheme="minorHAnsi" w:hAnsiTheme="minorHAnsi" w:cstheme="minorHAnsi"/>
          <w:sz w:val="22"/>
          <w:szCs w:val="22"/>
        </w:rPr>
      </w:pPr>
      <w:r w:rsidRPr="00704F14">
        <w:rPr>
          <w:rFonts w:asciiTheme="minorHAnsi" w:hAnsiTheme="minorHAnsi" w:cstheme="minorHAnsi"/>
          <w:sz w:val="22"/>
          <w:szCs w:val="22"/>
        </w:rPr>
        <w:t xml:space="preserve">V prípade, že Kupujúcemu vznikne škoda v dôsledku porušenia povinností Predávajúcim, je Predávajúci povinný takto vzniknutú škodu v plnom rozsahu Kupujúcemu nahradiť. </w:t>
      </w:r>
    </w:p>
    <w:p w14:paraId="0DBE2D87" w14:textId="77777777" w:rsidR="004708E9" w:rsidRPr="00704F14" w:rsidRDefault="004708E9" w:rsidP="009E2B50">
      <w:pPr>
        <w:pStyle w:val="Bezriadkovania"/>
        <w:numPr>
          <w:ilvl w:val="0"/>
          <w:numId w:val="10"/>
        </w:numPr>
        <w:tabs>
          <w:tab w:val="left" w:pos="284"/>
        </w:tabs>
        <w:ind w:left="284" w:hanging="284"/>
        <w:jc w:val="both"/>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 xml:space="preserve">Predávajúci nenesie žiadnu zodpovednosť za </w:t>
      </w:r>
      <w:r w:rsidRPr="00704F14">
        <w:rPr>
          <w:rStyle w:val="CharStyle8"/>
          <w:rFonts w:asciiTheme="minorHAnsi" w:hAnsiTheme="minorHAnsi" w:cstheme="minorHAnsi"/>
          <w:sz w:val="22"/>
          <w:szCs w:val="22"/>
          <w:lang w:val="cs-CZ"/>
        </w:rPr>
        <w:t xml:space="preserve">vady </w:t>
      </w:r>
      <w:r w:rsidRPr="00704F14">
        <w:rPr>
          <w:rStyle w:val="CharStyle8"/>
          <w:rFonts w:asciiTheme="minorHAnsi" w:hAnsiTheme="minorHAnsi" w:cstheme="minorHAnsi"/>
          <w:sz w:val="22"/>
          <w:szCs w:val="22"/>
        </w:rPr>
        <w:t xml:space="preserve">Tovaru, ktoré boli spôsobené neodbornou prevádzkou, obsluhou a údržbou. </w:t>
      </w:r>
    </w:p>
    <w:p w14:paraId="53E55CDF" w14:textId="77777777" w:rsidR="004708E9" w:rsidRPr="00704F14" w:rsidRDefault="004708E9" w:rsidP="009E2B50">
      <w:pPr>
        <w:pStyle w:val="Bezriadkovania"/>
        <w:numPr>
          <w:ilvl w:val="0"/>
          <w:numId w:val="10"/>
        </w:numPr>
        <w:tabs>
          <w:tab w:val="left" w:pos="284"/>
        </w:tabs>
        <w:ind w:left="284" w:hanging="284"/>
        <w:jc w:val="both"/>
        <w:rPr>
          <w:rFonts w:asciiTheme="minorHAnsi" w:hAnsiTheme="minorHAnsi" w:cstheme="minorHAnsi"/>
          <w:sz w:val="22"/>
          <w:szCs w:val="22"/>
        </w:rPr>
      </w:pPr>
      <w:r w:rsidRPr="00704F14">
        <w:rPr>
          <w:rStyle w:val="CharStyle8"/>
          <w:rFonts w:asciiTheme="minorHAnsi" w:hAnsiTheme="minorHAnsi" w:cstheme="minorHAnsi"/>
          <w:sz w:val="22"/>
          <w:szCs w:val="22"/>
        </w:rPr>
        <w:lastRenderedPageBreak/>
        <w:t>Ak v Zmluve nie je uvedené inak, v prípade reklamácií Tovaru sa postupuje podľa príslušných ustanovení Obchodného zákonníka a všeobecne záväzných platných právnych predpisov Slovenskej republiky.</w:t>
      </w:r>
    </w:p>
    <w:p w14:paraId="3445C824" w14:textId="77777777" w:rsidR="004708E9" w:rsidRPr="00704F14" w:rsidRDefault="004708E9" w:rsidP="004708E9">
      <w:pPr>
        <w:jc w:val="center"/>
        <w:rPr>
          <w:rFonts w:asciiTheme="minorHAnsi" w:hAnsiTheme="minorHAnsi" w:cstheme="minorHAnsi"/>
          <w:b/>
          <w:sz w:val="22"/>
          <w:szCs w:val="22"/>
        </w:rPr>
      </w:pPr>
      <w:bookmarkStart w:id="6" w:name="bookmark11"/>
      <w:r w:rsidRPr="00704F14">
        <w:rPr>
          <w:rFonts w:asciiTheme="minorHAnsi" w:hAnsiTheme="minorHAnsi" w:cstheme="minorHAnsi"/>
          <w:b/>
          <w:sz w:val="22"/>
          <w:szCs w:val="22"/>
        </w:rPr>
        <w:t>V</w:t>
      </w:r>
    </w:p>
    <w:p w14:paraId="741BD2FC" w14:textId="77777777" w:rsidR="004708E9" w:rsidRPr="00704F14" w:rsidRDefault="004708E9" w:rsidP="004708E9">
      <w:pPr>
        <w:spacing w:after="120"/>
        <w:jc w:val="center"/>
        <w:rPr>
          <w:rFonts w:asciiTheme="minorHAnsi" w:hAnsiTheme="minorHAnsi" w:cstheme="minorHAnsi"/>
          <w:b/>
          <w:sz w:val="22"/>
          <w:szCs w:val="22"/>
        </w:rPr>
      </w:pPr>
      <w:r w:rsidRPr="00704F14">
        <w:rPr>
          <w:rFonts w:asciiTheme="minorHAnsi" w:hAnsiTheme="minorHAnsi" w:cstheme="minorHAnsi"/>
          <w:b/>
          <w:sz w:val="22"/>
          <w:szCs w:val="22"/>
        </w:rPr>
        <w:t>Zmena záväzkov zmluvných strán</w:t>
      </w:r>
    </w:p>
    <w:p w14:paraId="6A79F971" w14:textId="77777777" w:rsidR="004708E9" w:rsidRPr="00704F14" w:rsidRDefault="004708E9" w:rsidP="009E2B50">
      <w:pPr>
        <w:pStyle w:val="Odsekzoznamu"/>
        <w:widowControl w:val="0"/>
        <w:numPr>
          <w:ilvl w:val="0"/>
          <w:numId w:val="9"/>
        </w:numPr>
        <w:tabs>
          <w:tab w:val="left" w:pos="7088"/>
        </w:tabs>
        <w:ind w:left="284" w:hanging="284"/>
        <w:jc w:val="both"/>
        <w:rPr>
          <w:rFonts w:asciiTheme="minorHAnsi" w:hAnsiTheme="minorHAnsi" w:cstheme="minorHAnsi"/>
          <w:sz w:val="22"/>
          <w:szCs w:val="22"/>
        </w:rPr>
      </w:pPr>
      <w:r w:rsidRPr="00704F14">
        <w:rPr>
          <w:rFonts w:asciiTheme="minorHAnsi" w:hAnsiTheme="minorHAnsi" w:cstheme="minorHAnsi"/>
          <w:sz w:val="22"/>
          <w:szCs w:val="22"/>
        </w:rPr>
        <w:t>Zmluvné strany sa zaväzujú, že pristúpia na zmenu záväz</w:t>
      </w:r>
      <w:r w:rsidRPr="00704F14">
        <w:rPr>
          <w:rFonts w:asciiTheme="minorHAnsi" w:hAnsiTheme="minorHAnsi" w:cstheme="minorHAnsi"/>
          <w:sz w:val="22"/>
          <w:szCs w:val="22"/>
        </w:rPr>
        <w:softHyphen/>
        <w:t>ku/ov  v prípadoch, ak sa po uzavretí Zmluvy zmenia východiskové okolnosti rozhodujúce pre uzatvorenie Zmluvy, alebo vzniknú nové požiadavky Kupujúceho alebo Predávajúceho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p>
    <w:p w14:paraId="64635378" w14:textId="77777777" w:rsidR="004708E9" w:rsidRPr="00704F14" w:rsidRDefault="004708E9" w:rsidP="009E2B50">
      <w:pPr>
        <w:pStyle w:val="Odsekzoznamu"/>
        <w:widowControl w:val="0"/>
        <w:numPr>
          <w:ilvl w:val="0"/>
          <w:numId w:val="9"/>
        </w:numPr>
        <w:tabs>
          <w:tab w:val="left" w:pos="7088"/>
        </w:tabs>
        <w:ind w:left="284" w:hanging="284"/>
        <w:jc w:val="both"/>
        <w:rPr>
          <w:rFonts w:asciiTheme="minorHAnsi" w:hAnsiTheme="minorHAnsi" w:cstheme="minorHAnsi"/>
          <w:sz w:val="22"/>
          <w:szCs w:val="22"/>
        </w:rPr>
      </w:pPr>
      <w:r w:rsidRPr="00704F14">
        <w:rPr>
          <w:rFonts w:asciiTheme="minorHAnsi" w:hAnsiTheme="minorHAnsi" w:cstheme="minorHAnsi"/>
          <w:sz w:val="22"/>
          <w:szCs w:val="22"/>
        </w:rPr>
        <w:t xml:space="preserve">Všetky oznámenia, výzvy, požiadavky a iná korešpondencia podľa tejto Zmluvy budú medzi zmluvnými stranami doručené v písomnej forme osobne, mailom alebo listami doručenými doporučenou zásielkou na adresu uvedenú v záhlaví tejto Zmluvy. Odosielateľ akejkoľvek písomnej správy môže požadovať písomné potvrdenie príjemcu. </w:t>
      </w:r>
    </w:p>
    <w:p w14:paraId="51860041" w14:textId="77777777" w:rsidR="004708E9" w:rsidRPr="00704F14" w:rsidRDefault="004708E9" w:rsidP="004708E9">
      <w:pPr>
        <w:pStyle w:val="Odsekzoznamu"/>
        <w:widowControl w:val="0"/>
        <w:tabs>
          <w:tab w:val="left" w:pos="567"/>
          <w:tab w:val="left" w:pos="7088"/>
        </w:tabs>
        <w:ind w:left="425"/>
        <w:jc w:val="both"/>
        <w:rPr>
          <w:rFonts w:asciiTheme="minorHAnsi" w:hAnsiTheme="minorHAnsi" w:cstheme="minorHAnsi"/>
          <w:sz w:val="22"/>
          <w:szCs w:val="22"/>
        </w:rPr>
      </w:pPr>
    </w:p>
    <w:p w14:paraId="1CC49967" w14:textId="77777777" w:rsidR="004708E9" w:rsidRPr="00704F14" w:rsidRDefault="004708E9" w:rsidP="004708E9">
      <w:pPr>
        <w:jc w:val="center"/>
        <w:rPr>
          <w:rFonts w:asciiTheme="minorHAnsi" w:hAnsiTheme="minorHAnsi" w:cstheme="minorHAnsi"/>
          <w:b/>
          <w:sz w:val="22"/>
          <w:szCs w:val="22"/>
        </w:rPr>
      </w:pPr>
      <w:r w:rsidRPr="00704F14">
        <w:rPr>
          <w:rFonts w:asciiTheme="minorHAnsi" w:hAnsiTheme="minorHAnsi" w:cstheme="minorHAnsi"/>
          <w:b/>
          <w:sz w:val="22"/>
          <w:szCs w:val="22"/>
        </w:rPr>
        <w:t>VI</w:t>
      </w:r>
    </w:p>
    <w:p w14:paraId="3D3DCB73" w14:textId="77777777" w:rsidR="004708E9" w:rsidRPr="00704F14" w:rsidRDefault="004708E9" w:rsidP="004708E9">
      <w:pPr>
        <w:jc w:val="center"/>
        <w:rPr>
          <w:rFonts w:asciiTheme="minorHAnsi" w:hAnsiTheme="minorHAnsi" w:cstheme="minorHAnsi"/>
          <w:b/>
          <w:sz w:val="22"/>
          <w:szCs w:val="22"/>
        </w:rPr>
      </w:pPr>
      <w:r w:rsidRPr="00704F14">
        <w:rPr>
          <w:rFonts w:asciiTheme="minorHAnsi" w:hAnsiTheme="minorHAnsi" w:cstheme="minorHAnsi"/>
          <w:b/>
          <w:sz w:val="22"/>
          <w:szCs w:val="22"/>
        </w:rPr>
        <w:t>Zánik zmluvy</w:t>
      </w:r>
    </w:p>
    <w:p w14:paraId="06B2DC1D" w14:textId="77777777" w:rsidR="004708E9" w:rsidRPr="00704F14" w:rsidRDefault="004708E9" w:rsidP="009E2B50">
      <w:pPr>
        <w:pStyle w:val="Odsekzoznamu"/>
        <w:numPr>
          <w:ilvl w:val="0"/>
          <w:numId w:val="11"/>
        </w:numPr>
        <w:autoSpaceDE w:val="0"/>
        <w:autoSpaceDN w:val="0"/>
        <w:adjustRightInd w:val="0"/>
        <w:ind w:left="284" w:hanging="284"/>
        <w:jc w:val="both"/>
        <w:rPr>
          <w:rFonts w:asciiTheme="minorHAnsi" w:hAnsiTheme="minorHAnsi" w:cstheme="minorHAnsi"/>
          <w:b/>
          <w:sz w:val="22"/>
          <w:szCs w:val="22"/>
        </w:rPr>
      </w:pPr>
      <w:r w:rsidRPr="00704F14">
        <w:rPr>
          <w:rFonts w:asciiTheme="minorHAnsi" w:hAnsiTheme="minorHAnsi" w:cstheme="minorHAnsi"/>
          <w:sz w:val="22"/>
          <w:szCs w:val="22"/>
        </w:rPr>
        <w:t xml:space="preserve">Zmluva sa uzatvára na dobu splnenia všetkých záväzkov zmluvných strán vyplývajúcich z tejto Zmluvy. Po uvedenú dobu je pre plnenie tejto Zmluvy zachovaná záväzná viazanosť ponuky </w:t>
      </w:r>
      <w:r w:rsidR="000C57AD">
        <w:rPr>
          <w:rFonts w:asciiTheme="minorHAnsi" w:hAnsiTheme="minorHAnsi" w:cstheme="minorHAnsi"/>
          <w:sz w:val="22"/>
          <w:szCs w:val="22"/>
        </w:rPr>
        <w:t>P</w:t>
      </w:r>
      <w:r>
        <w:rPr>
          <w:rFonts w:asciiTheme="minorHAnsi" w:hAnsiTheme="minorHAnsi" w:cstheme="minorHAnsi"/>
          <w:sz w:val="22"/>
          <w:szCs w:val="22"/>
        </w:rPr>
        <w:t>redávajúceho</w:t>
      </w:r>
      <w:r w:rsidRPr="00704F14">
        <w:rPr>
          <w:rFonts w:asciiTheme="minorHAnsi" w:hAnsiTheme="minorHAnsi" w:cstheme="minorHAnsi"/>
          <w:sz w:val="22"/>
          <w:szCs w:val="22"/>
        </w:rPr>
        <w:t>.</w:t>
      </w:r>
    </w:p>
    <w:p w14:paraId="16B2F624" w14:textId="77777777" w:rsidR="004708E9" w:rsidRPr="00704F14" w:rsidRDefault="004708E9" w:rsidP="009E2B50">
      <w:pPr>
        <w:pStyle w:val="Odsekzoznamu"/>
        <w:numPr>
          <w:ilvl w:val="0"/>
          <w:numId w:val="11"/>
        </w:numPr>
        <w:autoSpaceDE w:val="0"/>
        <w:autoSpaceDN w:val="0"/>
        <w:adjustRightInd w:val="0"/>
        <w:ind w:left="284" w:hanging="284"/>
        <w:jc w:val="both"/>
        <w:rPr>
          <w:rFonts w:asciiTheme="minorHAnsi" w:hAnsiTheme="minorHAnsi" w:cstheme="minorHAnsi"/>
          <w:b/>
          <w:sz w:val="22"/>
          <w:szCs w:val="22"/>
        </w:rPr>
      </w:pPr>
      <w:r w:rsidRPr="00704F14">
        <w:rPr>
          <w:rFonts w:asciiTheme="minorHAnsi" w:hAnsiTheme="minorHAnsi" w:cstheme="minorHAnsi"/>
          <w:sz w:val="22"/>
          <w:szCs w:val="22"/>
        </w:rPr>
        <w:t>Zmluva zaniká:</w:t>
      </w:r>
    </w:p>
    <w:p w14:paraId="6A997FFE" w14:textId="77777777" w:rsidR="004708E9" w:rsidRPr="00704F14" w:rsidRDefault="004708E9" w:rsidP="007A3CBA">
      <w:pPr>
        <w:pStyle w:val="Odsekzoznamu"/>
        <w:numPr>
          <w:ilvl w:val="0"/>
          <w:numId w:val="12"/>
        </w:numPr>
        <w:spacing w:line="259" w:lineRule="auto"/>
        <w:ind w:left="993" w:hanging="284"/>
        <w:contextualSpacing/>
        <w:jc w:val="both"/>
        <w:rPr>
          <w:rFonts w:asciiTheme="minorHAnsi" w:hAnsiTheme="minorHAnsi" w:cstheme="minorHAnsi"/>
          <w:sz w:val="22"/>
          <w:szCs w:val="22"/>
        </w:rPr>
      </w:pPr>
      <w:r w:rsidRPr="00704F14">
        <w:rPr>
          <w:rFonts w:asciiTheme="minorHAnsi" w:hAnsiTheme="minorHAnsi" w:cstheme="minorHAnsi"/>
          <w:sz w:val="22"/>
          <w:szCs w:val="22"/>
        </w:rPr>
        <w:t>riadnym splnením všetkých práv a povinnosti zmluvných strán, dodaním Tovaru podľa týchto zmluvných podmienok v požadovanom druhu, množst</w:t>
      </w:r>
      <w:r>
        <w:rPr>
          <w:rFonts w:asciiTheme="minorHAnsi" w:hAnsiTheme="minorHAnsi" w:cstheme="minorHAnsi"/>
          <w:sz w:val="22"/>
          <w:szCs w:val="22"/>
        </w:rPr>
        <w:t>v</w:t>
      </w:r>
      <w:r w:rsidRPr="00704F14">
        <w:rPr>
          <w:rFonts w:asciiTheme="minorHAnsi" w:hAnsiTheme="minorHAnsi" w:cstheme="minorHAnsi"/>
          <w:sz w:val="22"/>
          <w:szCs w:val="22"/>
        </w:rPr>
        <w:t>e a kvalite v stanovených lehotách,</w:t>
      </w:r>
    </w:p>
    <w:p w14:paraId="1DD026F7" w14:textId="77777777" w:rsidR="004708E9" w:rsidRPr="00704F14" w:rsidRDefault="004708E9" w:rsidP="007A3CBA">
      <w:pPr>
        <w:pStyle w:val="Odsekzoznamu"/>
        <w:numPr>
          <w:ilvl w:val="0"/>
          <w:numId w:val="12"/>
        </w:numPr>
        <w:spacing w:line="259" w:lineRule="auto"/>
        <w:ind w:left="993" w:hanging="273"/>
        <w:contextualSpacing/>
        <w:jc w:val="both"/>
        <w:rPr>
          <w:rFonts w:asciiTheme="minorHAnsi" w:hAnsiTheme="minorHAnsi" w:cstheme="minorHAnsi"/>
          <w:sz w:val="22"/>
          <w:szCs w:val="22"/>
        </w:rPr>
      </w:pPr>
      <w:r w:rsidRPr="00704F14">
        <w:rPr>
          <w:rFonts w:asciiTheme="minorHAnsi" w:hAnsiTheme="minorHAnsi" w:cstheme="minorHAnsi"/>
          <w:sz w:val="22"/>
          <w:szCs w:val="22"/>
        </w:rPr>
        <w:t>odstúpením od zmluvy pre podstatné porušenie zmluvných podmienok. V prípade podstatného porušenia zmluvných podmienok môže zmluvná strana od Zmluvy odstúpiť bez určenia dodatočnej primeranej lehoty na nápravu. Ak ide o nepodstatné porušenie zmluvy, zmluvná strana môže odstúpiť od zmluvy len v prípade, ak je určená dodatočná lehota na splnenie povinnosti/záväzku a druhá zmluvná strana svoju povinnosť/záväzok v tejto lehote nesplní.</w:t>
      </w:r>
    </w:p>
    <w:p w14:paraId="55739697" w14:textId="77777777" w:rsidR="004708E9" w:rsidRPr="00704F14" w:rsidRDefault="004708E9" w:rsidP="009E2B50">
      <w:pPr>
        <w:pStyle w:val="Odsekzoznamu"/>
        <w:numPr>
          <w:ilvl w:val="0"/>
          <w:numId w:val="11"/>
        </w:numPr>
        <w:ind w:left="284" w:hanging="284"/>
        <w:jc w:val="both"/>
        <w:rPr>
          <w:rFonts w:asciiTheme="minorHAnsi" w:hAnsiTheme="minorHAnsi" w:cstheme="minorHAnsi"/>
          <w:sz w:val="22"/>
          <w:szCs w:val="22"/>
        </w:rPr>
      </w:pPr>
      <w:r w:rsidRPr="00704F14">
        <w:rPr>
          <w:rFonts w:asciiTheme="minorHAnsi" w:hAnsiTheme="minorHAnsi" w:cstheme="minorHAnsi"/>
          <w:sz w:val="22"/>
          <w:szCs w:val="22"/>
        </w:rPr>
        <w:t xml:space="preserve">Zmluva zanikne dňom doručenia odstúpenia od Zmluvy druhej zmluvnej strane. V prípade pochybnosti sa má za to, že odstúpenie od Zmluvy je účinné na tretí deň po odoslaní oznámenia o odstúpení od Zmluvy. Zmluva zaniká s právnymi účinkami ex nunc (od mometu doručenia písomného odstúpenia). Zmluvná strana, ktorá zapríčinila odstúpenie od Zmluvy je povinná uhradiť druhej zmluvnej strane všetky náklady a oprávnené výdavky a straty jej vzniknuté z dôvodov odstúpenia od zmluvy. </w:t>
      </w:r>
    </w:p>
    <w:p w14:paraId="4E64F5EC" w14:textId="77777777" w:rsidR="004708E9" w:rsidRPr="00704F14" w:rsidRDefault="004708E9" w:rsidP="009E2B50">
      <w:pPr>
        <w:pStyle w:val="Odsekzoznamu"/>
        <w:numPr>
          <w:ilvl w:val="0"/>
          <w:numId w:val="11"/>
        </w:numPr>
        <w:spacing w:line="259" w:lineRule="auto"/>
        <w:ind w:left="284" w:hanging="284"/>
        <w:contextualSpacing/>
        <w:jc w:val="both"/>
        <w:rPr>
          <w:rFonts w:asciiTheme="minorHAnsi" w:hAnsiTheme="minorHAnsi" w:cstheme="minorHAnsi"/>
          <w:sz w:val="22"/>
          <w:szCs w:val="22"/>
        </w:rPr>
      </w:pPr>
      <w:r w:rsidRPr="00704F14">
        <w:rPr>
          <w:rFonts w:asciiTheme="minorHAnsi" w:hAnsiTheme="minorHAnsi" w:cstheme="minorHAnsi"/>
          <w:sz w:val="22"/>
          <w:szCs w:val="22"/>
        </w:rPr>
        <w:lastRenderedPageBreak/>
        <w:t xml:space="preserve">Zmluva sa ukončí aj na základe písomnej dohody zmluvných strán, pre ukončenie Zmluvy dohodou zmluvných strán sa vyžaduje: </w:t>
      </w:r>
    </w:p>
    <w:p w14:paraId="123B3B20" w14:textId="77777777" w:rsidR="004708E9" w:rsidRPr="00704F14" w:rsidRDefault="004708E9" w:rsidP="007A3CBA">
      <w:pPr>
        <w:pStyle w:val="Odsekzoznamu"/>
        <w:numPr>
          <w:ilvl w:val="0"/>
          <w:numId w:val="13"/>
        </w:numPr>
        <w:spacing w:line="259" w:lineRule="auto"/>
        <w:ind w:left="1134"/>
        <w:contextualSpacing/>
        <w:jc w:val="both"/>
        <w:rPr>
          <w:rFonts w:asciiTheme="minorHAnsi" w:hAnsiTheme="minorHAnsi" w:cstheme="minorHAnsi"/>
          <w:sz w:val="22"/>
          <w:szCs w:val="22"/>
        </w:rPr>
      </w:pPr>
      <w:r w:rsidRPr="00704F14">
        <w:rPr>
          <w:rFonts w:asciiTheme="minorHAnsi" w:hAnsiTheme="minorHAnsi" w:cstheme="minorHAnsi"/>
          <w:sz w:val="22"/>
          <w:szCs w:val="22"/>
        </w:rPr>
        <w:t>vyhotovenie Dohody o ukončení zmluvy v listinnej forme,</w:t>
      </w:r>
    </w:p>
    <w:p w14:paraId="0557ECAE" w14:textId="77777777" w:rsidR="004708E9" w:rsidRPr="00704F14" w:rsidRDefault="004708E9" w:rsidP="007A3CBA">
      <w:pPr>
        <w:pStyle w:val="Odsekzoznamu"/>
        <w:numPr>
          <w:ilvl w:val="0"/>
          <w:numId w:val="13"/>
        </w:numPr>
        <w:ind w:left="1134"/>
        <w:jc w:val="both"/>
        <w:rPr>
          <w:rFonts w:asciiTheme="minorHAnsi" w:hAnsiTheme="minorHAnsi" w:cstheme="minorHAnsi"/>
          <w:sz w:val="22"/>
          <w:szCs w:val="22"/>
        </w:rPr>
      </w:pPr>
      <w:r w:rsidRPr="00704F14">
        <w:rPr>
          <w:rFonts w:asciiTheme="minorHAnsi" w:hAnsiTheme="minorHAnsi" w:cstheme="minorHAnsi"/>
          <w:sz w:val="22"/>
          <w:szCs w:val="22"/>
        </w:rPr>
        <w:t xml:space="preserve">dohoda o podstatných náležitostiach súvisiacich s ukončením Zmluvy najmä vysporiadanie záväzkov zmluvných strán a termín ukončenia Zmluvy. </w:t>
      </w:r>
    </w:p>
    <w:p w14:paraId="191F8F94" w14:textId="77777777" w:rsidR="004708E9" w:rsidRPr="00704F14" w:rsidRDefault="004708E9" w:rsidP="009E2B50">
      <w:pPr>
        <w:pStyle w:val="Odsekzoznamu"/>
        <w:numPr>
          <w:ilvl w:val="0"/>
          <w:numId w:val="11"/>
        </w:numPr>
        <w:ind w:left="284" w:right="57" w:hanging="284"/>
        <w:jc w:val="both"/>
        <w:rPr>
          <w:rFonts w:asciiTheme="minorHAnsi" w:hAnsiTheme="minorHAnsi" w:cstheme="minorHAnsi"/>
          <w:sz w:val="22"/>
          <w:szCs w:val="22"/>
        </w:rPr>
      </w:pPr>
      <w:r w:rsidRPr="00704F14">
        <w:rPr>
          <w:rFonts w:asciiTheme="minorHAnsi" w:hAnsiTheme="minorHAnsi" w:cstheme="minorHAnsi"/>
          <w:sz w:val="22"/>
          <w:szCs w:val="22"/>
        </w:rPr>
        <w:t>Po uzavretí Zmluvy je Kupujúci, pokiaľ v Zmluve nie je výslovne uvedené niečo iné, oprávnený od Zmluvy odstúpiť titulom jej podstatného porušenia najmä v prípade, ak:</w:t>
      </w:r>
    </w:p>
    <w:p w14:paraId="6AD3D55D" w14:textId="77777777" w:rsidR="004708E9" w:rsidRPr="00704F14" w:rsidRDefault="004708E9" w:rsidP="007A3CBA">
      <w:pPr>
        <w:pStyle w:val="Odsekzoznamu"/>
        <w:ind w:left="993" w:right="57" w:hanging="284"/>
        <w:jc w:val="both"/>
        <w:rPr>
          <w:rFonts w:asciiTheme="minorHAnsi" w:hAnsiTheme="minorHAnsi" w:cstheme="minorHAnsi"/>
          <w:sz w:val="22"/>
          <w:szCs w:val="22"/>
        </w:rPr>
      </w:pPr>
      <w:r w:rsidRPr="00704F14">
        <w:rPr>
          <w:rFonts w:asciiTheme="minorHAnsi" w:hAnsiTheme="minorHAnsi" w:cstheme="minorHAnsi"/>
          <w:sz w:val="22"/>
          <w:szCs w:val="22"/>
        </w:rPr>
        <w:t xml:space="preserve">a/ Predávajúci je v omeškaní s riadnym </w:t>
      </w:r>
      <w:r w:rsidRPr="00704F14">
        <w:rPr>
          <w:rStyle w:val="CharStyle8"/>
          <w:rFonts w:asciiTheme="minorHAnsi" w:hAnsiTheme="minorHAnsi" w:cstheme="minorHAnsi"/>
          <w:color w:val="000000"/>
          <w:sz w:val="22"/>
          <w:szCs w:val="22"/>
        </w:rPr>
        <w:t xml:space="preserve">dodaním ktorejkoľvek časti Tovaru viac ako </w:t>
      </w:r>
      <w:r w:rsidRPr="00704F14">
        <w:rPr>
          <w:rStyle w:val="CharStyle8"/>
          <w:rFonts w:asciiTheme="minorHAnsi" w:hAnsiTheme="minorHAnsi" w:cstheme="minorHAnsi"/>
          <w:sz w:val="22"/>
          <w:szCs w:val="22"/>
        </w:rPr>
        <w:t>10</w:t>
      </w:r>
      <w:r w:rsidRPr="00704F14">
        <w:rPr>
          <w:rStyle w:val="CharStyle8"/>
          <w:rFonts w:asciiTheme="minorHAnsi" w:hAnsiTheme="minorHAnsi" w:cstheme="minorHAnsi"/>
          <w:color w:val="000000"/>
          <w:sz w:val="22"/>
          <w:szCs w:val="22"/>
        </w:rPr>
        <w:t xml:space="preserve"> </w:t>
      </w:r>
      <w:r w:rsidRPr="00704F14">
        <w:rPr>
          <w:rStyle w:val="CharStyle8"/>
          <w:rFonts w:asciiTheme="minorHAnsi" w:hAnsiTheme="minorHAnsi" w:cstheme="minorHAnsi"/>
          <w:sz w:val="22"/>
          <w:szCs w:val="22"/>
        </w:rPr>
        <w:t>pracovných d</w:t>
      </w:r>
      <w:r w:rsidRPr="00704F14">
        <w:rPr>
          <w:rStyle w:val="CharStyle8"/>
          <w:rFonts w:asciiTheme="minorHAnsi" w:hAnsiTheme="minorHAnsi" w:cstheme="minorHAnsi"/>
          <w:color w:val="000000"/>
          <w:sz w:val="22"/>
          <w:szCs w:val="22"/>
        </w:rPr>
        <w:t>ní</w:t>
      </w:r>
      <w:r w:rsidRPr="00704F14">
        <w:rPr>
          <w:rFonts w:asciiTheme="minorHAnsi" w:hAnsiTheme="minorHAnsi" w:cstheme="minorHAnsi"/>
          <w:sz w:val="22"/>
          <w:szCs w:val="22"/>
        </w:rPr>
        <w:t xml:space="preserve">, </w:t>
      </w:r>
    </w:p>
    <w:p w14:paraId="5BAD3E41" w14:textId="77777777" w:rsidR="004708E9" w:rsidRPr="00704F14" w:rsidRDefault="004708E9" w:rsidP="007A3CBA">
      <w:pPr>
        <w:pStyle w:val="Odsekzoznamu"/>
        <w:ind w:left="993" w:right="55" w:hanging="284"/>
        <w:jc w:val="both"/>
        <w:rPr>
          <w:rStyle w:val="CharStyle8"/>
          <w:rFonts w:asciiTheme="minorHAnsi" w:hAnsiTheme="minorHAnsi" w:cstheme="minorHAnsi"/>
          <w:color w:val="000000"/>
          <w:sz w:val="22"/>
          <w:szCs w:val="22"/>
        </w:rPr>
      </w:pPr>
      <w:r w:rsidRPr="00704F14">
        <w:rPr>
          <w:rFonts w:asciiTheme="minorHAnsi" w:hAnsiTheme="minorHAnsi" w:cstheme="minorHAnsi"/>
          <w:sz w:val="22"/>
          <w:szCs w:val="22"/>
        </w:rPr>
        <w:t xml:space="preserve">b/ </w:t>
      </w:r>
      <w:r w:rsidRPr="00704F14">
        <w:rPr>
          <w:rStyle w:val="CharStyle8"/>
          <w:rFonts w:asciiTheme="minorHAnsi" w:hAnsiTheme="minorHAnsi" w:cstheme="minorHAnsi"/>
          <w:color w:val="000000"/>
          <w:sz w:val="22"/>
          <w:szCs w:val="22"/>
        </w:rPr>
        <w:t>Predávajúci pri plnení predmetu tejto Zmluvy konal v rozpore s niektorým so všeobecne záväzných právnych predpisov. Konaním sa pre účely tohto písm. b/ ods. 5 článku VI Zmluvy rozumie aj nekonanie alebo opomenutie konania.</w:t>
      </w:r>
    </w:p>
    <w:p w14:paraId="203A2BFE" w14:textId="77777777" w:rsidR="004708E9" w:rsidRPr="00704F14" w:rsidRDefault="004708E9" w:rsidP="007A3CBA">
      <w:pPr>
        <w:pStyle w:val="Odsekzoznamu"/>
        <w:ind w:left="1428" w:right="55" w:hanging="719"/>
        <w:jc w:val="both"/>
        <w:rPr>
          <w:rStyle w:val="CharStyle8"/>
          <w:rFonts w:asciiTheme="minorHAnsi" w:hAnsiTheme="minorHAnsi" w:cstheme="minorHAnsi"/>
          <w:color w:val="000000"/>
          <w:sz w:val="22"/>
          <w:szCs w:val="22"/>
        </w:rPr>
      </w:pPr>
      <w:r w:rsidRPr="00704F14">
        <w:rPr>
          <w:rStyle w:val="CharStyle8"/>
          <w:rFonts w:asciiTheme="minorHAnsi" w:hAnsiTheme="minorHAnsi" w:cstheme="minorHAnsi"/>
          <w:color w:val="000000"/>
          <w:sz w:val="22"/>
          <w:szCs w:val="22"/>
        </w:rPr>
        <w:t>c/ Predávajúci stratil oprávnenie na podnikanie vzťahujúce sa k predmetu tejto Zmluvy,</w:t>
      </w:r>
    </w:p>
    <w:p w14:paraId="72B663B8" w14:textId="77777777" w:rsidR="004708E9" w:rsidRPr="00704F14" w:rsidRDefault="004708E9" w:rsidP="007A3CBA">
      <w:pPr>
        <w:pStyle w:val="Odsekzoznamu"/>
        <w:ind w:left="993" w:right="55" w:hanging="284"/>
        <w:jc w:val="both"/>
        <w:rPr>
          <w:rFonts w:asciiTheme="minorHAnsi" w:hAnsiTheme="minorHAnsi" w:cstheme="minorHAnsi"/>
          <w:sz w:val="22"/>
          <w:szCs w:val="22"/>
        </w:rPr>
      </w:pPr>
      <w:r w:rsidRPr="00704F14">
        <w:rPr>
          <w:rStyle w:val="CharStyle8"/>
          <w:rFonts w:asciiTheme="minorHAnsi" w:hAnsiTheme="minorHAnsi" w:cstheme="minorHAnsi"/>
          <w:color w:val="000000"/>
          <w:sz w:val="22"/>
          <w:szCs w:val="22"/>
        </w:rPr>
        <w:t xml:space="preserve">d/ </w:t>
      </w:r>
      <w:r w:rsidRPr="00704F14">
        <w:rPr>
          <w:rFonts w:asciiTheme="minorHAnsi" w:hAnsiTheme="minorHAnsi" w:cstheme="minorHAnsi"/>
          <w:sz w:val="22"/>
          <w:szCs w:val="22"/>
        </w:rPr>
        <w:t xml:space="preserve">voči Predávajúcemu sa vedie konkurzné konanie, bol podaný návrh na začatie konkurzného konania, návrh na začatie konkurzného konania bol zamietnutý z dôvodu nedostatku majetku, ak bolo začaté reštrukturalizačné konanie, alebo voči Predávajúcemu bol podaný návrh alebo sa vedie exekučné konanie alebo ak Predávajúci vstúpil do likvidácie; alebo </w:t>
      </w:r>
    </w:p>
    <w:p w14:paraId="5A1C8FBD" w14:textId="77777777" w:rsidR="004708E9" w:rsidRPr="00704F14" w:rsidRDefault="004708E9" w:rsidP="007A3CBA">
      <w:pPr>
        <w:pStyle w:val="Odsekzoznamu"/>
        <w:ind w:left="993" w:right="57" w:hanging="294"/>
        <w:jc w:val="both"/>
        <w:rPr>
          <w:rFonts w:asciiTheme="minorHAnsi" w:hAnsiTheme="minorHAnsi" w:cstheme="minorHAnsi"/>
          <w:sz w:val="22"/>
          <w:szCs w:val="22"/>
        </w:rPr>
      </w:pPr>
      <w:r w:rsidRPr="00704F14">
        <w:rPr>
          <w:rFonts w:asciiTheme="minorHAnsi" w:hAnsiTheme="minorHAnsi" w:cstheme="minorHAnsi"/>
          <w:sz w:val="22"/>
          <w:szCs w:val="22"/>
        </w:rPr>
        <w:t xml:space="preserve">e/ ak ktorékoľvek vyhlásenie/prehlásenie/záväzok </w:t>
      </w:r>
      <w:r w:rsidR="000C57AD">
        <w:rPr>
          <w:rFonts w:asciiTheme="minorHAnsi" w:hAnsiTheme="minorHAnsi" w:cstheme="minorHAnsi"/>
          <w:sz w:val="22"/>
          <w:szCs w:val="22"/>
        </w:rPr>
        <w:t>P</w:t>
      </w:r>
      <w:r>
        <w:rPr>
          <w:rFonts w:asciiTheme="minorHAnsi" w:hAnsiTheme="minorHAnsi" w:cstheme="minorHAnsi"/>
          <w:sz w:val="22"/>
          <w:szCs w:val="22"/>
        </w:rPr>
        <w:t>redávajúceho</w:t>
      </w:r>
      <w:r w:rsidRPr="00704F14">
        <w:rPr>
          <w:rFonts w:asciiTheme="minorHAnsi" w:hAnsiTheme="minorHAnsi" w:cstheme="minorHAnsi"/>
          <w:sz w:val="22"/>
          <w:szCs w:val="22"/>
        </w:rPr>
        <w:t xml:space="preserve"> uvedené v tejto Zmluve je nepravdivé ku dňu uzatvorenia Zmluvy alebo sa takým stane počas realizácie </w:t>
      </w:r>
      <w:r>
        <w:rPr>
          <w:rFonts w:asciiTheme="minorHAnsi" w:hAnsiTheme="minorHAnsi" w:cstheme="minorHAnsi"/>
          <w:sz w:val="22"/>
          <w:szCs w:val="22"/>
        </w:rPr>
        <w:t>dodania predmetu zákazky</w:t>
      </w:r>
      <w:r w:rsidRPr="00704F14">
        <w:rPr>
          <w:rFonts w:asciiTheme="minorHAnsi" w:hAnsiTheme="minorHAnsi" w:cstheme="minorHAnsi"/>
          <w:sz w:val="22"/>
          <w:szCs w:val="22"/>
        </w:rPr>
        <w:t xml:space="preserve">. </w:t>
      </w:r>
    </w:p>
    <w:p w14:paraId="14C33648" w14:textId="77777777" w:rsidR="004708E9" w:rsidRPr="00ED74EC" w:rsidRDefault="004708E9" w:rsidP="009E2B50">
      <w:pPr>
        <w:pStyle w:val="Odsekzoznamu"/>
        <w:numPr>
          <w:ilvl w:val="0"/>
          <w:numId w:val="11"/>
        </w:numPr>
        <w:ind w:left="284" w:right="57" w:hanging="284"/>
        <w:jc w:val="both"/>
        <w:rPr>
          <w:rFonts w:asciiTheme="minorHAnsi" w:hAnsiTheme="minorHAnsi" w:cstheme="minorHAnsi"/>
          <w:sz w:val="22"/>
          <w:szCs w:val="22"/>
        </w:rPr>
      </w:pPr>
      <w:r w:rsidRPr="00B95FA7">
        <w:rPr>
          <w:rFonts w:asciiTheme="minorHAnsi" w:hAnsiTheme="minorHAnsi" w:cstheme="minorHAnsi"/>
          <w:sz w:val="22"/>
          <w:szCs w:val="22"/>
        </w:rPr>
        <w:t>Predávajúci je povinný ihneď informovať Kupujúceho o skutočnostiach podľa písm. c/, d/ ods. 5 tohto článku, inak má Kupujúci právo na uplatnenie zmluvnej pokuty vo výške podľa článku II ods. 12 Zmluvy.</w:t>
      </w:r>
    </w:p>
    <w:p w14:paraId="20061BDC" w14:textId="77777777" w:rsidR="004708E9" w:rsidRPr="00704F14" w:rsidRDefault="004708E9" w:rsidP="009E2B50">
      <w:pPr>
        <w:pStyle w:val="Odsekzoznamu"/>
        <w:numPr>
          <w:ilvl w:val="0"/>
          <w:numId w:val="11"/>
        </w:numPr>
        <w:ind w:left="284" w:right="57" w:hanging="284"/>
        <w:jc w:val="both"/>
        <w:rPr>
          <w:rFonts w:asciiTheme="minorHAnsi" w:hAnsiTheme="minorHAnsi" w:cstheme="minorHAnsi"/>
          <w:sz w:val="22"/>
          <w:szCs w:val="22"/>
        </w:rPr>
      </w:pPr>
      <w:r w:rsidRPr="00704F14">
        <w:rPr>
          <w:rFonts w:asciiTheme="minorHAnsi" w:hAnsiTheme="minorHAnsi" w:cstheme="minorHAnsi"/>
          <w:sz w:val="22"/>
          <w:szCs w:val="22"/>
        </w:rPr>
        <w:t xml:space="preserve">Predávajúci je oprávnený odstúpiť od Zmluvy v prípade, ak Kupujúci podstatným spôsobom poruší Zmluvu. Podstatným porušením tejto Zmluvy zo strany Kupujúceho je </w:t>
      </w:r>
    </w:p>
    <w:p w14:paraId="25678723" w14:textId="77777777" w:rsidR="004708E9" w:rsidRPr="00704F14" w:rsidRDefault="004708E9" w:rsidP="007A3CBA">
      <w:pPr>
        <w:pStyle w:val="Odsekzoznamu"/>
        <w:ind w:left="993" w:right="57" w:hanging="284"/>
        <w:jc w:val="both"/>
        <w:rPr>
          <w:rFonts w:asciiTheme="minorHAnsi" w:hAnsiTheme="minorHAnsi" w:cstheme="minorHAnsi"/>
          <w:sz w:val="22"/>
          <w:szCs w:val="22"/>
        </w:rPr>
      </w:pPr>
      <w:r w:rsidRPr="00704F14">
        <w:rPr>
          <w:rFonts w:asciiTheme="minorHAnsi" w:hAnsiTheme="minorHAnsi" w:cstheme="minorHAnsi"/>
          <w:sz w:val="22"/>
          <w:szCs w:val="22"/>
        </w:rPr>
        <w:t xml:space="preserve">a/ omeškanie so zaplatením Kúpnej ceny o viac ako 15 dní, pričom Tovar Kupujúci prevzal podľa podmienok v tejto Zmluve, alebo </w:t>
      </w:r>
    </w:p>
    <w:p w14:paraId="0FB816BF" w14:textId="77777777" w:rsidR="004708E9" w:rsidRDefault="004708E9" w:rsidP="007A3CBA">
      <w:pPr>
        <w:pStyle w:val="Odsekzoznamu"/>
        <w:ind w:left="993" w:right="55" w:hanging="284"/>
        <w:jc w:val="both"/>
        <w:rPr>
          <w:rFonts w:asciiTheme="minorHAnsi" w:hAnsiTheme="minorHAnsi" w:cstheme="minorHAnsi"/>
          <w:sz w:val="22"/>
          <w:szCs w:val="22"/>
        </w:rPr>
      </w:pPr>
      <w:r w:rsidRPr="00704F14">
        <w:rPr>
          <w:rFonts w:asciiTheme="minorHAnsi" w:hAnsiTheme="minorHAnsi" w:cstheme="minorHAnsi"/>
          <w:sz w:val="22"/>
          <w:szCs w:val="22"/>
        </w:rPr>
        <w:t xml:space="preserve">b/ preukázateľné neposkytnutie súčinnosti Kupujúceho podľa podmienok v Zmluve za účelom splnenia predmetu a účelu Zmluvy. </w:t>
      </w:r>
    </w:p>
    <w:p w14:paraId="244D4660" w14:textId="77777777" w:rsidR="00D04E3B" w:rsidRDefault="00D04E3B" w:rsidP="004708E9">
      <w:pPr>
        <w:pStyle w:val="Odsekzoznamu"/>
        <w:ind w:left="993" w:right="55" w:hanging="284"/>
        <w:jc w:val="both"/>
        <w:rPr>
          <w:rFonts w:asciiTheme="minorHAnsi" w:hAnsiTheme="minorHAnsi" w:cstheme="minorHAnsi"/>
          <w:sz w:val="22"/>
          <w:szCs w:val="22"/>
        </w:rPr>
      </w:pPr>
    </w:p>
    <w:p w14:paraId="43919210" w14:textId="77777777" w:rsidR="00D04E3B" w:rsidRPr="00704F14" w:rsidRDefault="00D04E3B" w:rsidP="00D04E3B">
      <w:pPr>
        <w:ind w:right="142"/>
        <w:jc w:val="center"/>
        <w:rPr>
          <w:rFonts w:asciiTheme="minorHAnsi" w:hAnsiTheme="minorHAnsi" w:cstheme="minorHAnsi"/>
          <w:b/>
          <w:sz w:val="22"/>
          <w:szCs w:val="22"/>
        </w:rPr>
      </w:pPr>
      <w:r w:rsidRPr="00704F14">
        <w:rPr>
          <w:rFonts w:asciiTheme="minorHAnsi" w:hAnsiTheme="minorHAnsi" w:cstheme="minorHAnsi"/>
          <w:b/>
          <w:sz w:val="22"/>
          <w:szCs w:val="22"/>
        </w:rPr>
        <w:t>VII</w:t>
      </w:r>
    </w:p>
    <w:p w14:paraId="429D4AB3" w14:textId="77777777" w:rsidR="00D04E3B" w:rsidRPr="00704F14" w:rsidRDefault="00D04E3B" w:rsidP="00D04E3B">
      <w:pPr>
        <w:ind w:right="142"/>
        <w:jc w:val="center"/>
        <w:rPr>
          <w:rFonts w:asciiTheme="minorHAnsi" w:hAnsiTheme="minorHAnsi" w:cstheme="minorHAnsi"/>
          <w:b/>
          <w:sz w:val="22"/>
          <w:szCs w:val="22"/>
        </w:rPr>
      </w:pPr>
      <w:r>
        <w:rPr>
          <w:rFonts w:asciiTheme="minorHAnsi" w:hAnsiTheme="minorHAnsi" w:cstheme="minorHAnsi"/>
          <w:b/>
          <w:sz w:val="22"/>
          <w:szCs w:val="22"/>
        </w:rPr>
        <w:t>Využitie subdodávateľov</w:t>
      </w:r>
    </w:p>
    <w:p w14:paraId="27479B88" w14:textId="77777777" w:rsidR="00D04E3B" w:rsidRDefault="00D04E3B" w:rsidP="004708E9">
      <w:pPr>
        <w:pStyle w:val="Odsekzoznamu"/>
        <w:ind w:left="993" w:right="55" w:hanging="284"/>
        <w:jc w:val="both"/>
        <w:rPr>
          <w:rFonts w:asciiTheme="minorHAnsi" w:hAnsiTheme="minorHAnsi" w:cstheme="minorHAnsi"/>
          <w:sz w:val="22"/>
          <w:szCs w:val="22"/>
        </w:rPr>
      </w:pPr>
    </w:p>
    <w:p w14:paraId="01267678" w14:textId="5A8A8B09" w:rsidR="00D04E3B" w:rsidRPr="00B95FA7" w:rsidRDefault="00D04E3B" w:rsidP="00B2063B">
      <w:pPr>
        <w:autoSpaceDE w:val="0"/>
        <w:autoSpaceDN w:val="0"/>
        <w:ind w:left="284" w:hanging="284"/>
        <w:jc w:val="both"/>
        <w:rPr>
          <w:rFonts w:ascii="Calibri" w:hAnsi="Calibri"/>
          <w:sz w:val="22"/>
          <w:szCs w:val="22"/>
          <w:lang w:eastAsia="sk-SK"/>
        </w:rPr>
      </w:pPr>
      <w:r>
        <w:rPr>
          <w:rFonts w:ascii="Calibri" w:hAnsi="Calibri"/>
          <w:sz w:val="22"/>
          <w:szCs w:val="22"/>
          <w:lang w:eastAsia="sk-SK"/>
        </w:rPr>
        <w:t>1</w:t>
      </w:r>
      <w:r w:rsidR="00B2063B">
        <w:rPr>
          <w:rFonts w:ascii="Calibri" w:hAnsi="Calibri"/>
          <w:sz w:val="22"/>
          <w:szCs w:val="22"/>
          <w:lang w:eastAsia="sk-SK"/>
        </w:rPr>
        <w:t xml:space="preserve">. </w:t>
      </w:r>
      <w:r w:rsidRPr="00B95FA7">
        <w:rPr>
          <w:rFonts w:ascii="Calibri" w:hAnsi="Calibri"/>
          <w:sz w:val="22"/>
          <w:szCs w:val="22"/>
          <w:lang w:eastAsia="sk-SK"/>
        </w:rPr>
        <w:t xml:space="preserve">Predávajúci predkladá v prílohe č. 4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w:t>
      </w:r>
      <w:r w:rsidR="007C59C1" w:rsidRPr="00B95FA7">
        <w:rPr>
          <w:rFonts w:ascii="Calibri" w:hAnsi="Calibri"/>
          <w:sz w:val="22"/>
          <w:szCs w:val="22"/>
          <w:lang w:eastAsia="sk-SK"/>
        </w:rPr>
        <w:t>Kupujúcemu</w:t>
      </w:r>
      <w:r w:rsidRPr="00B95FA7">
        <w:rPr>
          <w:rFonts w:ascii="Calibri" w:hAnsi="Calibri"/>
          <w:sz w:val="22"/>
          <w:szCs w:val="22"/>
          <w:lang w:eastAsia="sk-SK"/>
        </w:rPr>
        <w:t xml:space="preserve"> akúkoľvek zmenu údajov o subdodávateľovi. </w:t>
      </w:r>
    </w:p>
    <w:p w14:paraId="3B9B86B4" w14:textId="22454A69" w:rsidR="00D04E3B" w:rsidRPr="00B95FA7" w:rsidRDefault="00B2063B" w:rsidP="00B2063B">
      <w:pPr>
        <w:tabs>
          <w:tab w:val="left" w:pos="567"/>
        </w:tabs>
        <w:autoSpaceDE w:val="0"/>
        <w:autoSpaceDN w:val="0"/>
        <w:ind w:left="284" w:hanging="284"/>
        <w:jc w:val="both"/>
        <w:rPr>
          <w:rFonts w:ascii="Calibri" w:hAnsi="Calibri"/>
          <w:sz w:val="22"/>
          <w:szCs w:val="22"/>
          <w:lang w:eastAsia="sk-SK"/>
        </w:rPr>
      </w:pPr>
      <w:r>
        <w:rPr>
          <w:rFonts w:ascii="Calibri" w:hAnsi="Calibri"/>
          <w:sz w:val="22"/>
          <w:szCs w:val="22"/>
          <w:lang w:eastAsia="sk-SK"/>
        </w:rPr>
        <w:lastRenderedPageBreak/>
        <w:t xml:space="preserve">2. </w:t>
      </w:r>
      <w:r w:rsidR="00D04E3B" w:rsidRPr="00B95FA7">
        <w:rPr>
          <w:rFonts w:ascii="Calibri" w:hAnsi="Calibri"/>
          <w:sz w:val="22"/>
          <w:szCs w:val="22"/>
          <w:lang w:eastAsia="sk-SK"/>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7" w:name="_Hlk481159816"/>
      <w:r w:rsidR="00D04E3B" w:rsidRPr="00B95FA7">
        <w:rPr>
          <w:rFonts w:ascii="Calibri" w:hAnsi="Calibri"/>
          <w:sz w:val="22"/>
          <w:szCs w:val="22"/>
          <w:lang w:eastAsia="sk-SK"/>
        </w:rPr>
        <w:t>zápisu do registra partnerov verejného sektora</w:t>
      </w:r>
      <w:bookmarkEnd w:id="7"/>
      <w:r w:rsidR="00D04E3B" w:rsidRPr="00B95FA7">
        <w:rPr>
          <w:rFonts w:ascii="Calibri" w:hAnsi="Calibri"/>
          <w:sz w:val="22"/>
          <w:szCs w:val="22"/>
          <w:lang w:eastAsia="sk-SK"/>
        </w:rPr>
        <w:t xml:space="preserve">, ak zákon pre takéhoto subdodávateľa tento zápis vyžaduje. Najneskôr 7 dní pred prijatím subdodávky od nového subdodávateľa, alebo od uzavretia zmluvné vzťahu s novým subdodávateľom (podľa toho ktorá udalosť nastane skôr, je Zhotoviteľ povinný oznámiť </w:t>
      </w:r>
      <w:r w:rsidR="007C59C1" w:rsidRPr="00B95FA7">
        <w:rPr>
          <w:rFonts w:ascii="Calibri" w:hAnsi="Calibri"/>
          <w:sz w:val="22"/>
          <w:szCs w:val="22"/>
          <w:lang w:eastAsia="sk-SK"/>
        </w:rPr>
        <w:t>Kupujúcemu</w:t>
      </w:r>
      <w:r w:rsidR="00D04E3B" w:rsidRPr="00B95FA7">
        <w:rPr>
          <w:rFonts w:ascii="Calibri" w:hAnsi="Calibri"/>
          <w:sz w:val="22"/>
          <w:szCs w:val="22"/>
          <w:lang w:eastAsia="sk-SK"/>
        </w:rPr>
        <w:t xml:space="preserve">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w:t>
      </w:r>
      <w:r w:rsidR="00D04E3B" w:rsidRPr="00B95FA7">
        <w:rPr>
          <w:rFonts w:ascii="Calibri" w:hAnsi="Calibri"/>
          <w:sz w:val="22"/>
          <w:szCs w:val="22"/>
        </w:rPr>
        <w:t xml:space="preserve"> </w:t>
      </w:r>
      <w:r w:rsidR="00D04E3B" w:rsidRPr="00B95FA7">
        <w:rPr>
          <w:rFonts w:ascii="Calibri" w:hAnsi="Calibri"/>
          <w:sz w:val="22"/>
          <w:szCs w:val="22"/>
          <w:lang w:eastAsia="sk-SK"/>
        </w:rPr>
        <w:t xml:space="preserve">Až do splnenia tejto Zmluvy je zhotoviteľ povinný oznámiť </w:t>
      </w:r>
      <w:r w:rsidR="007C59C1" w:rsidRPr="00B95FA7">
        <w:rPr>
          <w:rFonts w:ascii="Calibri" w:hAnsi="Calibri"/>
          <w:sz w:val="22"/>
          <w:szCs w:val="22"/>
          <w:lang w:eastAsia="sk-SK"/>
        </w:rPr>
        <w:t>Kupujúcemu</w:t>
      </w:r>
      <w:r w:rsidR="00D04E3B" w:rsidRPr="00B95FA7">
        <w:rPr>
          <w:rFonts w:ascii="Calibri" w:hAnsi="Calibri"/>
          <w:sz w:val="22"/>
          <w:szCs w:val="22"/>
          <w:lang w:eastAsia="sk-SK"/>
        </w:rPr>
        <w:t xml:space="preserve"> akúkoľvek zmenu údajov o novom subdodávateľovi.</w:t>
      </w:r>
    </w:p>
    <w:p w14:paraId="588B6834" w14:textId="762C6DB4" w:rsidR="00D04E3B" w:rsidRPr="00B95FA7" w:rsidRDefault="00B2063B" w:rsidP="00B2063B">
      <w:pPr>
        <w:autoSpaceDE w:val="0"/>
        <w:autoSpaceDN w:val="0"/>
        <w:ind w:left="284" w:hanging="284"/>
        <w:jc w:val="both"/>
        <w:rPr>
          <w:rFonts w:ascii="Calibri" w:hAnsi="Calibri"/>
          <w:sz w:val="22"/>
          <w:szCs w:val="22"/>
          <w:lang w:eastAsia="sk-SK"/>
        </w:rPr>
      </w:pPr>
      <w:r>
        <w:rPr>
          <w:rFonts w:ascii="Calibri" w:hAnsi="Calibri"/>
          <w:sz w:val="22"/>
          <w:szCs w:val="22"/>
          <w:lang w:eastAsia="sk-SK"/>
        </w:rPr>
        <w:t xml:space="preserve">3. </w:t>
      </w:r>
      <w:r w:rsidR="00D04E3B" w:rsidRPr="00B95FA7">
        <w:rPr>
          <w:rFonts w:ascii="Calibri" w:hAnsi="Calibri"/>
          <w:sz w:val="22"/>
          <w:szCs w:val="22"/>
          <w:lang w:eastAsia="sk-SK"/>
        </w:rPr>
        <w:t>Povinnosti uvedené v bodoch 1. a 2. tohto článku nie je Predávajúci povinný plniť v prípade   subdodávateľov, ktorí mu dodávajú tovary.</w:t>
      </w:r>
    </w:p>
    <w:p w14:paraId="77297CC3" w14:textId="77777777" w:rsidR="00D04E3B" w:rsidRPr="00B95FA7" w:rsidRDefault="00D04E3B" w:rsidP="00B2063B">
      <w:pPr>
        <w:autoSpaceDE w:val="0"/>
        <w:autoSpaceDN w:val="0"/>
        <w:ind w:left="284" w:hanging="284"/>
        <w:jc w:val="both"/>
        <w:rPr>
          <w:rFonts w:ascii="Calibri" w:hAnsi="Calibri"/>
          <w:sz w:val="22"/>
          <w:szCs w:val="22"/>
          <w:lang w:eastAsia="sk-SK"/>
        </w:rPr>
      </w:pPr>
      <w:r w:rsidRPr="00B95FA7">
        <w:rPr>
          <w:rFonts w:ascii="Calibri" w:hAnsi="Calibri"/>
          <w:sz w:val="22"/>
          <w:szCs w:val="22"/>
          <w:lang w:eastAsia="sk-SK"/>
        </w:rPr>
        <w:t xml:space="preserve">4. V prípade porušenia ktorejkoľvek z povinností týkajúcej sa subdodávateľov alebo ich zmeny má </w:t>
      </w:r>
      <w:r w:rsidR="007C59C1" w:rsidRPr="00B95FA7">
        <w:rPr>
          <w:rFonts w:ascii="Calibri" w:hAnsi="Calibri"/>
          <w:sz w:val="22"/>
          <w:szCs w:val="22"/>
          <w:lang w:eastAsia="sk-SK"/>
        </w:rPr>
        <w:t>Kupujúci</w:t>
      </w:r>
      <w:r w:rsidRPr="00B95FA7">
        <w:rPr>
          <w:rFonts w:ascii="Calibri" w:hAnsi="Calibri"/>
          <w:sz w:val="22"/>
          <w:szCs w:val="22"/>
          <w:lang w:eastAsia="sk-SK"/>
        </w:rPr>
        <w:t xml:space="preserve"> právo odstúpiť od Zmluvy a má nárok na zmluvnú pokutu vo výške 5% z</w:t>
      </w:r>
      <w:r w:rsidR="001B3999" w:rsidRPr="00B95FA7">
        <w:rPr>
          <w:rFonts w:ascii="Calibri" w:hAnsi="Calibri"/>
          <w:sz w:val="22"/>
          <w:szCs w:val="22"/>
          <w:lang w:eastAsia="sk-SK"/>
        </w:rPr>
        <w:t>o</w:t>
      </w:r>
      <w:r w:rsidRPr="00B95FA7">
        <w:rPr>
          <w:rFonts w:ascii="Calibri" w:hAnsi="Calibri"/>
          <w:sz w:val="22"/>
          <w:szCs w:val="22"/>
          <w:lang w:eastAsia="sk-SK"/>
        </w:rPr>
        <w:t xml:space="preserve"> </w:t>
      </w:r>
      <w:r w:rsidR="001B3999" w:rsidRPr="00B95FA7">
        <w:rPr>
          <w:rFonts w:ascii="Calibri" w:hAnsi="Calibri"/>
          <w:sz w:val="22"/>
          <w:szCs w:val="22"/>
          <w:lang w:eastAsia="sk-SK"/>
        </w:rPr>
        <w:t>zmluvnej ceny</w:t>
      </w:r>
      <w:r w:rsidRPr="00B95FA7">
        <w:rPr>
          <w:rFonts w:ascii="Calibri" w:hAnsi="Calibri"/>
          <w:sz w:val="22"/>
          <w:szCs w:val="22"/>
          <w:lang w:eastAsia="sk-SK"/>
        </w:rPr>
        <w:t>, za každé porušenie ktorejkoľvek z vyššie uvedených povinností, a to aj opakovane.</w:t>
      </w:r>
    </w:p>
    <w:p w14:paraId="0DA437EF" w14:textId="77777777" w:rsidR="00D04E3B" w:rsidRPr="00704F14" w:rsidRDefault="00D04E3B" w:rsidP="004708E9">
      <w:pPr>
        <w:pStyle w:val="Odsekzoznamu"/>
        <w:ind w:left="993" w:right="55" w:hanging="284"/>
        <w:jc w:val="both"/>
        <w:rPr>
          <w:rFonts w:asciiTheme="minorHAnsi" w:hAnsiTheme="minorHAnsi" w:cstheme="minorHAnsi"/>
          <w:sz w:val="22"/>
          <w:szCs w:val="22"/>
        </w:rPr>
      </w:pPr>
    </w:p>
    <w:p w14:paraId="70027F4C" w14:textId="77777777" w:rsidR="004708E9" w:rsidRPr="00704F14" w:rsidRDefault="004708E9" w:rsidP="004708E9">
      <w:pPr>
        <w:ind w:right="142"/>
        <w:jc w:val="center"/>
        <w:rPr>
          <w:rFonts w:asciiTheme="minorHAnsi" w:hAnsiTheme="minorHAnsi" w:cstheme="minorHAnsi"/>
          <w:b/>
          <w:sz w:val="22"/>
          <w:szCs w:val="22"/>
        </w:rPr>
      </w:pPr>
      <w:r w:rsidRPr="00704F14">
        <w:rPr>
          <w:rFonts w:asciiTheme="minorHAnsi" w:hAnsiTheme="minorHAnsi" w:cstheme="minorHAnsi"/>
          <w:b/>
          <w:sz w:val="22"/>
          <w:szCs w:val="22"/>
        </w:rPr>
        <w:t>VI</w:t>
      </w:r>
      <w:r w:rsidR="00D04E3B">
        <w:rPr>
          <w:rFonts w:asciiTheme="minorHAnsi" w:hAnsiTheme="minorHAnsi" w:cstheme="minorHAnsi"/>
          <w:b/>
          <w:sz w:val="22"/>
          <w:szCs w:val="22"/>
        </w:rPr>
        <w:t>I</w:t>
      </w:r>
      <w:r w:rsidRPr="00704F14">
        <w:rPr>
          <w:rFonts w:asciiTheme="minorHAnsi" w:hAnsiTheme="minorHAnsi" w:cstheme="minorHAnsi"/>
          <w:b/>
          <w:sz w:val="22"/>
          <w:szCs w:val="22"/>
        </w:rPr>
        <w:t>I</w:t>
      </w:r>
    </w:p>
    <w:p w14:paraId="2ADA7EA5" w14:textId="77777777" w:rsidR="004708E9" w:rsidRPr="00704F14" w:rsidRDefault="004708E9" w:rsidP="004708E9">
      <w:pPr>
        <w:ind w:right="142"/>
        <w:jc w:val="center"/>
        <w:rPr>
          <w:rFonts w:asciiTheme="minorHAnsi" w:hAnsiTheme="minorHAnsi" w:cstheme="minorHAnsi"/>
          <w:b/>
          <w:sz w:val="22"/>
          <w:szCs w:val="22"/>
        </w:rPr>
      </w:pPr>
      <w:r w:rsidRPr="00704F14">
        <w:rPr>
          <w:rFonts w:asciiTheme="minorHAnsi" w:hAnsiTheme="minorHAnsi" w:cstheme="minorHAnsi"/>
          <w:b/>
          <w:sz w:val="22"/>
          <w:szCs w:val="22"/>
        </w:rPr>
        <w:t>Záverečné  ustanovenia</w:t>
      </w:r>
    </w:p>
    <w:p w14:paraId="1B39597C" w14:textId="77777777" w:rsidR="004708E9" w:rsidRDefault="004708E9" w:rsidP="006532F6">
      <w:pPr>
        <w:pStyle w:val="Odsekzoznamu"/>
        <w:numPr>
          <w:ilvl w:val="0"/>
          <w:numId w:val="14"/>
        </w:numPr>
        <w:ind w:left="284" w:hanging="284"/>
        <w:jc w:val="both"/>
        <w:rPr>
          <w:rFonts w:asciiTheme="minorHAnsi" w:hAnsiTheme="minorHAnsi" w:cstheme="minorHAnsi"/>
          <w:sz w:val="22"/>
          <w:szCs w:val="22"/>
        </w:rPr>
      </w:pPr>
      <w:r w:rsidRPr="00704F14">
        <w:rPr>
          <w:rFonts w:asciiTheme="minorHAnsi" w:hAnsiTheme="minorHAnsi" w:cstheme="minorHAnsi"/>
          <w:sz w:val="22"/>
          <w:szCs w:val="22"/>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7F654846" w14:textId="2C89A95E" w:rsidR="00565DBB" w:rsidRPr="00565DBB" w:rsidRDefault="00B742CB" w:rsidP="006532F6">
      <w:pPr>
        <w:pStyle w:val="Odsekzoznamu"/>
        <w:numPr>
          <w:ilvl w:val="0"/>
          <w:numId w:val="14"/>
        </w:numPr>
        <w:ind w:left="284" w:hanging="284"/>
        <w:jc w:val="both"/>
        <w:rPr>
          <w:rFonts w:asciiTheme="minorHAnsi" w:hAnsiTheme="minorHAnsi" w:cstheme="minorHAnsi"/>
          <w:sz w:val="22"/>
          <w:szCs w:val="22"/>
        </w:rPr>
      </w:pPr>
      <w:r>
        <w:rPr>
          <w:rFonts w:ascii="Calibri" w:hAnsi="Calibri" w:cs="Calibri"/>
          <w:sz w:val="22"/>
          <w:szCs w:val="22"/>
        </w:rPr>
        <w:t>Predávajúci</w:t>
      </w:r>
      <w:r w:rsidR="00565DBB" w:rsidRPr="00565DBB">
        <w:rPr>
          <w:rFonts w:ascii="Calibri" w:hAnsi="Calibri" w:cs="Calibri"/>
          <w:sz w:val="22"/>
          <w:szCs w:val="22"/>
        </w:rPr>
        <w:t xml:space="preserve"> vyhlasuje, že spĺňa podmienky zákona č. 315/2016 Z. z. o registri partnerov verejného sektora a o zmene a doplnení niektorých zákonov, pričom berie na vedomie, že v zmysle tohto zákona,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w:t>
      </w:r>
      <w:r>
        <w:rPr>
          <w:rFonts w:ascii="Calibri" w:hAnsi="Calibri" w:cs="Calibri"/>
          <w:sz w:val="22"/>
          <w:szCs w:val="22"/>
        </w:rPr>
        <w:t>tohto zákona, Kupujúci</w:t>
      </w:r>
      <w:r w:rsidR="00565DBB" w:rsidRPr="00565DBB">
        <w:rPr>
          <w:rFonts w:ascii="Calibri" w:hAnsi="Calibri" w:cs="Calibri"/>
          <w:sz w:val="22"/>
          <w:szCs w:val="22"/>
        </w:rPr>
        <w:t xml:space="preserve"> ako účastník Zmluvy, ktorý poskytuje finančné prostriedky podľa § 2 ods. 1 písm. a/ prvého bodu tohto zákona nie je v omeškaní, ak z tohto dôvodu neplní, čo mu ukladá táto Zmluva, pričom </w:t>
      </w:r>
      <w:r>
        <w:rPr>
          <w:rFonts w:ascii="Calibri" w:hAnsi="Calibri" w:cs="Calibri"/>
          <w:sz w:val="22"/>
          <w:szCs w:val="22"/>
        </w:rPr>
        <w:t>Kupujúci</w:t>
      </w:r>
      <w:r w:rsidR="00565DBB" w:rsidRPr="00565DBB">
        <w:rPr>
          <w:rFonts w:ascii="Calibri" w:hAnsi="Calibri" w:cs="Calibri"/>
          <w:sz w:val="22"/>
          <w:szCs w:val="22"/>
        </w:rPr>
        <w:t xml:space="preserve"> má tiež právo odstúpiť od tejto Zmluvy bez nároku </w:t>
      </w:r>
      <w:r>
        <w:rPr>
          <w:rFonts w:ascii="Calibri" w:hAnsi="Calibri" w:cs="Calibri"/>
          <w:sz w:val="22"/>
          <w:szCs w:val="22"/>
        </w:rPr>
        <w:t>Predávajúceho</w:t>
      </w:r>
      <w:r w:rsidR="00565DBB" w:rsidRPr="00565DBB">
        <w:rPr>
          <w:rFonts w:ascii="Calibri" w:hAnsi="Calibri" w:cs="Calibri"/>
          <w:sz w:val="22"/>
          <w:szCs w:val="22"/>
        </w:rPr>
        <w:t xml:space="preserve"> na plnenie titulom ceny </w:t>
      </w:r>
      <w:r>
        <w:rPr>
          <w:rFonts w:ascii="Calibri" w:hAnsi="Calibri" w:cs="Calibri"/>
          <w:sz w:val="22"/>
          <w:szCs w:val="22"/>
        </w:rPr>
        <w:t>kúpy</w:t>
      </w:r>
      <w:r w:rsidR="00565DBB" w:rsidRPr="00565DBB">
        <w:rPr>
          <w:rFonts w:ascii="Calibri" w:hAnsi="Calibri" w:cs="Calibri"/>
          <w:sz w:val="22"/>
          <w:szCs w:val="22"/>
        </w:rPr>
        <w:t>.</w:t>
      </w:r>
    </w:p>
    <w:p w14:paraId="022A9FD9" w14:textId="77777777" w:rsidR="004708E9" w:rsidRPr="00704F14" w:rsidRDefault="004708E9" w:rsidP="006532F6">
      <w:pPr>
        <w:pStyle w:val="Odsekzoznamu"/>
        <w:numPr>
          <w:ilvl w:val="0"/>
          <w:numId w:val="14"/>
        </w:numPr>
        <w:ind w:left="284" w:hanging="284"/>
        <w:jc w:val="both"/>
        <w:rPr>
          <w:rFonts w:asciiTheme="minorHAnsi" w:hAnsiTheme="minorHAnsi" w:cstheme="minorHAnsi"/>
          <w:sz w:val="22"/>
          <w:szCs w:val="22"/>
        </w:rPr>
      </w:pPr>
      <w:r w:rsidRPr="00704F14">
        <w:rPr>
          <w:rFonts w:asciiTheme="minorHAnsi" w:hAnsiTheme="minorHAnsi" w:cstheme="minorHAnsi"/>
          <w:sz w:val="22"/>
          <w:szCs w:val="22"/>
        </w:rPr>
        <w:t xml:space="preserve">Túto Zmluvu možno meniť a dopĺňať len očíslovanými písomnými dodatkami podpísanými oprávnenými zástupcami zmluvných strán. Zmluvu je možné zrušiť písomnou Dohodou zmluvných strán alebo odstúpením od Zmluvy. </w:t>
      </w:r>
    </w:p>
    <w:p w14:paraId="38430B58" w14:textId="437A5E5F" w:rsidR="004708E9" w:rsidRPr="00704F14" w:rsidRDefault="007C59C1" w:rsidP="006532F6">
      <w:pPr>
        <w:pStyle w:val="Odsekzoznamu"/>
        <w:numPr>
          <w:ilvl w:val="0"/>
          <w:numId w:val="14"/>
        </w:numPr>
        <w:ind w:left="284" w:hanging="284"/>
        <w:jc w:val="both"/>
        <w:rPr>
          <w:rFonts w:asciiTheme="minorHAnsi" w:hAnsiTheme="minorHAnsi" w:cstheme="minorHAnsi"/>
          <w:sz w:val="22"/>
          <w:szCs w:val="22"/>
        </w:rPr>
      </w:pPr>
      <w:r>
        <w:rPr>
          <w:rFonts w:asciiTheme="minorHAnsi" w:hAnsiTheme="minorHAnsi" w:cstheme="minorHAnsi"/>
          <w:sz w:val="22"/>
          <w:szCs w:val="22"/>
        </w:rPr>
        <w:t>Táto zmluva má 1</w:t>
      </w:r>
      <w:r w:rsidR="007A3CBA">
        <w:rPr>
          <w:rFonts w:asciiTheme="minorHAnsi" w:hAnsiTheme="minorHAnsi" w:cstheme="minorHAnsi"/>
          <w:sz w:val="22"/>
          <w:szCs w:val="22"/>
        </w:rPr>
        <w:t>0</w:t>
      </w:r>
      <w:r w:rsidR="004708E9" w:rsidRPr="00704F14">
        <w:rPr>
          <w:rFonts w:asciiTheme="minorHAnsi" w:hAnsiTheme="minorHAnsi" w:cstheme="minorHAnsi"/>
          <w:sz w:val="22"/>
          <w:szCs w:val="22"/>
        </w:rPr>
        <w:t xml:space="preserve"> strán a je vyhotovená v štyroch rovnopisoch, pre </w:t>
      </w:r>
      <w:r>
        <w:rPr>
          <w:rFonts w:asciiTheme="minorHAnsi" w:hAnsiTheme="minorHAnsi" w:cstheme="minorHAnsi"/>
          <w:sz w:val="22"/>
          <w:szCs w:val="22"/>
        </w:rPr>
        <w:t>Kupujúceho</w:t>
      </w:r>
      <w:r w:rsidR="004708E9" w:rsidRPr="00704F14">
        <w:rPr>
          <w:rFonts w:asciiTheme="minorHAnsi" w:hAnsiTheme="minorHAnsi" w:cstheme="minorHAnsi"/>
          <w:sz w:val="22"/>
          <w:szCs w:val="22"/>
        </w:rPr>
        <w:t xml:space="preserve"> v dvoch vyhotoveniach (rovnopisoch), pre </w:t>
      </w:r>
      <w:r w:rsidR="000C57AD">
        <w:rPr>
          <w:rFonts w:asciiTheme="minorHAnsi" w:hAnsiTheme="minorHAnsi" w:cstheme="minorHAnsi"/>
          <w:sz w:val="22"/>
          <w:szCs w:val="22"/>
        </w:rPr>
        <w:t>P</w:t>
      </w:r>
      <w:r w:rsidR="004708E9">
        <w:rPr>
          <w:rFonts w:asciiTheme="minorHAnsi" w:hAnsiTheme="minorHAnsi" w:cstheme="minorHAnsi"/>
          <w:sz w:val="22"/>
          <w:szCs w:val="22"/>
        </w:rPr>
        <w:t>redávajúceho</w:t>
      </w:r>
      <w:r w:rsidR="004708E9" w:rsidRPr="00704F14">
        <w:rPr>
          <w:rFonts w:asciiTheme="minorHAnsi" w:hAnsiTheme="minorHAnsi" w:cstheme="minorHAnsi"/>
          <w:sz w:val="22"/>
          <w:szCs w:val="22"/>
        </w:rPr>
        <w:t xml:space="preserve"> v dvoch vyhotoveniach (rovnopisoch).</w:t>
      </w:r>
    </w:p>
    <w:p w14:paraId="7F16FBB2" w14:textId="77777777" w:rsidR="004708E9" w:rsidRPr="00704F14" w:rsidRDefault="004708E9" w:rsidP="006532F6">
      <w:pPr>
        <w:pStyle w:val="Odsekzoznamu"/>
        <w:numPr>
          <w:ilvl w:val="0"/>
          <w:numId w:val="14"/>
        </w:numPr>
        <w:ind w:left="284" w:hanging="284"/>
        <w:jc w:val="both"/>
        <w:rPr>
          <w:rFonts w:asciiTheme="minorHAnsi" w:hAnsiTheme="minorHAnsi" w:cstheme="minorHAnsi"/>
          <w:sz w:val="22"/>
          <w:szCs w:val="22"/>
        </w:rPr>
      </w:pPr>
      <w:r w:rsidRPr="00704F14">
        <w:rPr>
          <w:rFonts w:asciiTheme="minorHAnsi" w:hAnsiTheme="minorHAnsi" w:cstheme="minorHAnsi"/>
          <w:sz w:val="22"/>
          <w:szCs w:val="22"/>
        </w:rPr>
        <w:lastRenderedPageBreak/>
        <w:t>Zmluvné strany prehlasujú, že budú spolupracovať tak, aby bol predmet Zmluvy splnený v najlepšej možnej miere. Za týmto účelom sa budú zmluvné strany bez omeškania vzájomne informovať o všetkých okolnostiach, ktoré by bránili riadnemu splneniu predmetu zmluvy. Kupujúci je povinný uchovávať dokumentáciu, doklady a dokumenty súvisiace so zadávaním zákazky a s odovzdaním a prevzatím Tovaru v lehotách podľa platných predpisov. Predávajúci je povinný uchovávať účtovné doklady a inú súvisiacu dokumentáciu, doklady a dokumenty súvisiace s plnením predmetu tejto Zmluvy 10 rokov od ich úhrady.</w:t>
      </w:r>
    </w:p>
    <w:p w14:paraId="2FC2CC82" w14:textId="77777777" w:rsidR="004708E9" w:rsidRPr="00704F14" w:rsidRDefault="004708E9" w:rsidP="006532F6">
      <w:pPr>
        <w:pStyle w:val="Odsekzoznamu"/>
        <w:numPr>
          <w:ilvl w:val="0"/>
          <w:numId w:val="14"/>
        </w:numPr>
        <w:ind w:left="284" w:hanging="284"/>
        <w:jc w:val="both"/>
        <w:rPr>
          <w:rFonts w:asciiTheme="minorHAnsi" w:hAnsiTheme="minorHAnsi" w:cstheme="minorHAnsi"/>
          <w:sz w:val="22"/>
          <w:szCs w:val="22"/>
        </w:rPr>
      </w:pPr>
      <w:r w:rsidRPr="00704F14">
        <w:rPr>
          <w:rFonts w:asciiTheme="minorHAnsi" w:hAnsiTheme="minorHAnsi" w:cstheme="minorHAnsi"/>
          <w:sz w:val="22"/>
          <w:szCs w:val="22"/>
        </w:rPr>
        <w:t>Pokiaľ Predávajúci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14:paraId="5F2C5FFB" w14:textId="77777777" w:rsidR="004708E9" w:rsidRPr="00704F14" w:rsidRDefault="004708E9" w:rsidP="006532F6">
      <w:pPr>
        <w:pStyle w:val="Odsekzoznamu"/>
        <w:numPr>
          <w:ilvl w:val="0"/>
          <w:numId w:val="14"/>
        </w:numPr>
        <w:ind w:left="284" w:hanging="284"/>
        <w:jc w:val="both"/>
        <w:rPr>
          <w:rFonts w:asciiTheme="minorHAnsi" w:hAnsiTheme="minorHAnsi" w:cstheme="minorHAnsi"/>
          <w:sz w:val="22"/>
          <w:szCs w:val="22"/>
        </w:rPr>
      </w:pPr>
      <w:r w:rsidRPr="00704F14">
        <w:rPr>
          <w:rFonts w:asciiTheme="minorHAnsi" w:hAnsiTheme="minorHAnsi" w:cstheme="minorHAnsi"/>
          <w:sz w:val="22"/>
          <w:szCs w:val="22"/>
        </w:rPr>
        <w:t xml:space="preserve">Zmluvné strany sa dohodli, že vylučujú aplikáciu ust. § 374 Obchodného zákonníka. </w:t>
      </w:r>
    </w:p>
    <w:p w14:paraId="446B0855" w14:textId="77777777" w:rsidR="004708E9" w:rsidRPr="00704F14" w:rsidRDefault="004708E9" w:rsidP="006532F6">
      <w:pPr>
        <w:pStyle w:val="Odsekzoznamu"/>
        <w:numPr>
          <w:ilvl w:val="0"/>
          <w:numId w:val="14"/>
        </w:numPr>
        <w:ind w:left="284" w:hanging="284"/>
        <w:jc w:val="both"/>
        <w:rPr>
          <w:rFonts w:asciiTheme="minorHAnsi" w:hAnsiTheme="minorHAnsi" w:cstheme="minorHAnsi"/>
          <w:sz w:val="22"/>
          <w:szCs w:val="22"/>
        </w:rPr>
      </w:pPr>
      <w:r w:rsidRPr="00704F14">
        <w:rPr>
          <w:rFonts w:asciiTheme="minorHAnsi" w:hAnsiTheme="minorHAnsi" w:cstheme="minorHAnsi"/>
          <w:sz w:val="22"/>
          <w:szCs w:val="22"/>
        </w:rPr>
        <w:t xml:space="preserve">Predávajúci vyhlasuje, že súhlasí s podmienkami verejného obstarávania určenými Kupujúcim. Predávajúci nie je oprávnený požadovať od Kupujúceho úhradu nákladov súvisiacich s prípravou účasti vo verejnom obstarávaní alebo súvisiacich s prípravou na realizáciu zákazky. Predávajúci prehlasuje a potvrdzuje, že všetky námietky alebo nedostatky v zadaní a podkladoch Kupujúceho Predávajúci namietal alebo oznámil Kupujúcemu pred podaním svojej ponuky. </w:t>
      </w:r>
    </w:p>
    <w:p w14:paraId="592B9126" w14:textId="77777777" w:rsidR="004708E9" w:rsidRPr="00704F14" w:rsidRDefault="004708E9" w:rsidP="006532F6">
      <w:pPr>
        <w:pStyle w:val="Odsekzoznamu"/>
        <w:numPr>
          <w:ilvl w:val="0"/>
          <w:numId w:val="14"/>
        </w:numPr>
        <w:ind w:left="284" w:hanging="284"/>
        <w:jc w:val="both"/>
        <w:rPr>
          <w:rFonts w:asciiTheme="minorHAnsi" w:hAnsiTheme="minorHAnsi" w:cstheme="minorHAnsi"/>
          <w:sz w:val="22"/>
          <w:szCs w:val="22"/>
        </w:rPr>
      </w:pPr>
      <w:r w:rsidRPr="00704F14">
        <w:rPr>
          <w:rFonts w:asciiTheme="minorHAnsi" w:hAnsiTheme="minorHAnsi" w:cstheme="minorHAnsi"/>
          <w:sz w:val="22"/>
          <w:szCs w:val="22"/>
        </w:rPr>
        <w:t>Kupujúci si vyhradzuje právo vyhlasovať alebo nadobúdať tovary, služby alebo práce prostredníctvom už existujúcich, prebiehajúcich alebo novo vyhlásených verejných obstarávaní s rovnakým alebo podobným predmetom zákazky počas platnosti tejto Zmluvy.</w:t>
      </w:r>
    </w:p>
    <w:p w14:paraId="776C4AB3" w14:textId="77777777" w:rsidR="004708E9" w:rsidRPr="00704F14" w:rsidRDefault="004708E9" w:rsidP="006532F6">
      <w:pPr>
        <w:pStyle w:val="Odsekzoznamu"/>
        <w:numPr>
          <w:ilvl w:val="0"/>
          <w:numId w:val="14"/>
        </w:numPr>
        <w:ind w:left="284" w:hanging="284"/>
        <w:jc w:val="both"/>
        <w:rPr>
          <w:rFonts w:asciiTheme="minorHAnsi" w:hAnsiTheme="minorHAnsi" w:cstheme="minorHAnsi"/>
          <w:sz w:val="22"/>
          <w:szCs w:val="22"/>
        </w:rPr>
      </w:pPr>
      <w:r w:rsidRPr="00704F14">
        <w:rPr>
          <w:rFonts w:asciiTheme="minorHAnsi" w:hAnsiTheme="minorHAnsi" w:cstheme="minorHAnsi"/>
          <w:sz w:val="22"/>
          <w:szCs w:val="22"/>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107AA473" w14:textId="77777777" w:rsidR="004708E9" w:rsidRPr="00704F14" w:rsidRDefault="004708E9" w:rsidP="006532F6">
      <w:pPr>
        <w:pStyle w:val="Odsekzoznamu"/>
        <w:numPr>
          <w:ilvl w:val="0"/>
          <w:numId w:val="14"/>
        </w:numPr>
        <w:ind w:left="284" w:hanging="284"/>
        <w:jc w:val="both"/>
        <w:rPr>
          <w:rFonts w:asciiTheme="minorHAnsi" w:hAnsiTheme="minorHAnsi" w:cstheme="minorHAnsi"/>
          <w:sz w:val="22"/>
          <w:szCs w:val="22"/>
        </w:rPr>
      </w:pPr>
      <w:r w:rsidRPr="00704F14">
        <w:rPr>
          <w:rFonts w:asciiTheme="minorHAnsi" w:hAnsiTheme="minorHAnsi" w:cstheme="minorHAnsi"/>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C038726" w14:textId="77777777" w:rsidR="004708E9" w:rsidRPr="00704F14" w:rsidRDefault="004708E9" w:rsidP="006532F6">
      <w:pPr>
        <w:pStyle w:val="Odsekzoznamu"/>
        <w:numPr>
          <w:ilvl w:val="0"/>
          <w:numId w:val="14"/>
        </w:numPr>
        <w:ind w:left="284" w:hanging="284"/>
        <w:jc w:val="both"/>
        <w:rPr>
          <w:rFonts w:asciiTheme="minorHAnsi" w:hAnsiTheme="minorHAnsi" w:cstheme="minorHAnsi"/>
          <w:sz w:val="22"/>
          <w:szCs w:val="22"/>
        </w:rPr>
      </w:pPr>
      <w:r w:rsidRPr="00704F14">
        <w:rPr>
          <w:rFonts w:asciiTheme="minorHAnsi" w:hAnsiTheme="minorHAnsi" w:cstheme="minorHAnsi"/>
          <w:sz w:val="22"/>
          <w:szCs w:val="22"/>
        </w:rPr>
        <w:t xml:space="preserve">Táto zmluva nadobúda platnosť dňom jej podpisu oprávnenými zástupcami zmluvných strán a účinnosť dňom nasledujúcim po dni jej zverejnenia na webovom sídle </w:t>
      </w:r>
      <w:r w:rsidR="007C59C1">
        <w:rPr>
          <w:rFonts w:asciiTheme="minorHAnsi" w:hAnsiTheme="minorHAnsi" w:cstheme="minorHAnsi"/>
          <w:sz w:val="22"/>
          <w:szCs w:val="22"/>
        </w:rPr>
        <w:t>Kupujúceho</w:t>
      </w:r>
      <w:r w:rsidRPr="00704F14">
        <w:rPr>
          <w:rFonts w:asciiTheme="minorHAnsi" w:hAnsiTheme="minorHAnsi" w:cstheme="minorHAnsi"/>
          <w:sz w:val="22"/>
          <w:szCs w:val="22"/>
        </w:rPr>
        <w:t xml:space="preserve"> v zmysle § 47a zákona č. 40/1964 Zb. Občianskeho zákonníka v platnom znení a § 5a zákona č. 211/2000 Z. z. o slobodnom prístupe k informáciám a o zmene a doplnení niektorých zákonov (zákon o slobode informácií) v znení neskorších predpisov. </w:t>
      </w:r>
    </w:p>
    <w:p w14:paraId="3E649F90" w14:textId="77777777" w:rsidR="004708E9" w:rsidRPr="00704F14" w:rsidRDefault="004708E9" w:rsidP="006532F6">
      <w:pPr>
        <w:pStyle w:val="Odsekzoznamu"/>
        <w:numPr>
          <w:ilvl w:val="0"/>
          <w:numId w:val="14"/>
        </w:numPr>
        <w:ind w:left="284" w:hanging="284"/>
        <w:jc w:val="both"/>
        <w:rPr>
          <w:rFonts w:asciiTheme="minorHAnsi" w:hAnsiTheme="minorHAnsi" w:cstheme="minorHAnsi"/>
          <w:sz w:val="22"/>
          <w:szCs w:val="22"/>
        </w:rPr>
      </w:pPr>
      <w:r w:rsidRPr="00704F14">
        <w:rPr>
          <w:rFonts w:asciiTheme="minorHAnsi" w:hAnsiTheme="minorHAnsi" w:cstheme="minorHAnsi"/>
          <w:sz w:val="22"/>
          <w:szCs w:val="22"/>
        </w:rPr>
        <w:t>Akékoľvek ustanovenie tejto Zmluvy, ktoré je alebo sa stane neplatným, nezákonným alebo nevynútiteľným podľa platného práva, bude neúčinné len v rozsahu, v akom túto neplatnosť, nezákon</w:t>
      </w:r>
      <w:r w:rsidRPr="00704F14">
        <w:rPr>
          <w:rFonts w:asciiTheme="minorHAnsi" w:hAnsiTheme="minorHAnsi" w:cstheme="minorHAnsi"/>
          <w:sz w:val="22"/>
          <w:szCs w:val="22"/>
        </w:rPr>
        <w:lastRenderedPageBreak/>
        <w:t>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354A1A39" w14:textId="77777777" w:rsidR="004708E9" w:rsidRPr="00704F14" w:rsidRDefault="004708E9" w:rsidP="006532F6">
      <w:pPr>
        <w:pStyle w:val="Odsekzoznamu"/>
        <w:numPr>
          <w:ilvl w:val="0"/>
          <w:numId w:val="14"/>
        </w:numPr>
        <w:ind w:left="284" w:hanging="284"/>
        <w:jc w:val="both"/>
        <w:rPr>
          <w:rFonts w:asciiTheme="minorHAnsi" w:hAnsiTheme="minorHAnsi" w:cstheme="minorHAnsi"/>
          <w:sz w:val="22"/>
          <w:szCs w:val="22"/>
        </w:rPr>
      </w:pPr>
      <w:r w:rsidRPr="00704F14">
        <w:rPr>
          <w:rFonts w:asciiTheme="minorHAnsi" w:hAnsiTheme="minorHAnsi" w:cstheme="minorHAnsi"/>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76DCDE69" w14:textId="77777777" w:rsidR="004708E9" w:rsidRPr="00704F14" w:rsidRDefault="004708E9" w:rsidP="006532F6">
      <w:pPr>
        <w:pStyle w:val="Odsekzoznamu"/>
        <w:numPr>
          <w:ilvl w:val="0"/>
          <w:numId w:val="14"/>
        </w:numPr>
        <w:ind w:left="284" w:hanging="284"/>
        <w:jc w:val="both"/>
        <w:rPr>
          <w:rFonts w:asciiTheme="minorHAnsi" w:hAnsiTheme="minorHAnsi" w:cstheme="minorHAnsi"/>
          <w:sz w:val="22"/>
          <w:szCs w:val="22"/>
        </w:rPr>
      </w:pPr>
      <w:r w:rsidRPr="00704F14">
        <w:rPr>
          <w:rFonts w:asciiTheme="minorHAnsi" w:hAnsiTheme="minorHAnsi" w:cstheme="minorHAnsi"/>
          <w:sz w:val="22"/>
          <w:szCs w:val="22"/>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14:paraId="124D5CF5" w14:textId="77777777" w:rsidR="004708E9" w:rsidRPr="00AA00C4" w:rsidRDefault="004708E9" w:rsidP="006532F6">
      <w:pPr>
        <w:pStyle w:val="Style4"/>
        <w:numPr>
          <w:ilvl w:val="0"/>
          <w:numId w:val="14"/>
        </w:numPr>
        <w:shd w:val="clear" w:color="auto" w:fill="auto"/>
        <w:tabs>
          <w:tab w:val="left" w:pos="538"/>
        </w:tabs>
        <w:spacing w:before="0" w:line="240" w:lineRule="auto"/>
        <w:ind w:left="284" w:hanging="284"/>
        <w:jc w:val="both"/>
        <w:rPr>
          <w:rStyle w:val="CharStyle8"/>
          <w:rFonts w:asciiTheme="minorHAnsi" w:hAnsiTheme="minorHAnsi" w:cstheme="minorHAnsi"/>
          <w:b w:val="0"/>
          <w:noProof/>
          <w:color w:val="000000"/>
          <w:sz w:val="22"/>
          <w:szCs w:val="22"/>
        </w:rPr>
      </w:pPr>
      <w:r w:rsidRPr="00AA00C4">
        <w:rPr>
          <w:rStyle w:val="CharStyle8"/>
          <w:rFonts w:asciiTheme="minorHAnsi" w:hAnsiTheme="minorHAnsi" w:cstheme="minorHAnsi"/>
          <w:b w:val="0"/>
          <w:color w:val="000000"/>
          <w:sz w:val="22"/>
          <w:szCs w:val="22"/>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w:t>
      </w:r>
    </w:p>
    <w:p w14:paraId="3CF3CB64" w14:textId="0CDDA195" w:rsidR="004708E9" w:rsidRPr="00D21008" w:rsidRDefault="004708E9" w:rsidP="006532F6">
      <w:pPr>
        <w:pStyle w:val="Style4"/>
        <w:numPr>
          <w:ilvl w:val="0"/>
          <w:numId w:val="14"/>
        </w:numPr>
        <w:shd w:val="clear" w:color="auto" w:fill="auto"/>
        <w:tabs>
          <w:tab w:val="left" w:pos="538"/>
        </w:tabs>
        <w:spacing w:before="0" w:after="120" w:line="240" w:lineRule="auto"/>
        <w:ind w:left="284" w:hanging="284"/>
        <w:jc w:val="both"/>
        <w:rPr>
          <w:rStyle w:val="CharStyle8"/>
          <w:rFonts w:asciiTheme="minorHAnsi" w:hAnsiTheme="minorHAnsi" w:cstheme="minorHAnsi"/>
          <w:b w:val="0"/>
          <w:noProof/>
          <w:color w:val="000000"/>
          <w:sz w:val="22"/>
          <w:szCs w:val="22"/>
        </w:rPr>
      </w:pPr>
      <w:r w:rsidRPr="00704F14">
        <w:rPr>
          <w:rFonts w:asciiTheme="minorHAnsi" w:hAnsiTheme="minorHAnsi" w:cstheme="minorHAnsi"/>
          <w:sz w:val="22"/>
          <w:szCs w:val="22"/>
          <w:lang w:eastAsia="cs-CZ"/>
        </w:rPr>
        <w:t xml:space="preserve">Neoddeliteľnou súčasťou tejto Zmluvy sú: </w:t>
      </w:r>
      <w:bookmarkEnd w:id="6"/>
      <w:r w:rsidRPr="00AA00C4">
        <w:rPr>
          <w:rStyle w:val="CharStyle8"/>
          <w:rFonts w:asciiTheme="minorHAnsi" w:hAnsiTheme="minorHAnsi" w:cstheme="minorHAnsi"/>
          <w:b w:val="0"/>
          <w:color w:val="000000"/>
          <w:sz w:val="22"/>
          <w:szCs w:val="22"/>
        </w:rPr>
        <w:t xml:space="preserve">Príloha č. 1 - Technická špecifikácia Tovaru, Príloha </w:t>
      </w:r>
      <w:r w:rsidR="00565DBB">
        <w:rPr>
          <w:rStyle w:val="CharStyle8"/>
          <w:rFonts w:asciiTheme="minorHAnsi" w:hAnsiTheme="minorHAnsi" w:cstheme="minorHAnsi"/>
          <w:b w:val="0"/>
          <w:color w:val="000000"/>
          <w:sz w:val="22"/>
          <w:szCs w:val="22"/>
        </w:rPr>
        <w:t xml:space="preserve">      </w:t>
      </w:r>
      <w:r w:rsidRPr="00AA00C4">
        <w:rPr>
          <w:rStyle w:val="CharStyle8"/>
          <w:rFonts w:asciiTheme="minorHAnsi" w:hAnsiTheme="minorHAnsi" w:cstheme="minorHAnsi"/>
          <w:b w:val="0"/>
          <w:color w:val="000000"/>
          <w:sz w:val="22"/>
          <w:szCs w:val="22"/>
        </w:rPr>
        <w:t xml:space="preserve">č. 2 – Špecifikácia ceny, Príloha č. </w:t>
      </w:r>
      <w:r w:rsidR="00864AEC">
        <w:rPr>
          <w:rStyle w:val="CharStyle8"/>
          <w:rFonts w:asciiTheme="minorHAnsi" w:hAnsiTheme="minorHAnsi" w:cstheme="minorHAnsi"/>
          <w:b w:val="0"/>
          <w:color w:val="000000"/>
          <w:sz w:val="22"/>
          <w:szCs w:val="22"/>
        </w:rPr>
        <w:t xml:space="preserve">3 -  Zoznam </w:t>
      </w:r>
      <w:r w:rsidR="00A44D39">
        <w:rPr>
          <w:rStyle w:val="CharStyle8"/>
          <w:rFonts w:asciiTheme="minorHAnsi" w:hAnsiTheme="minorHAnsi" w:cstheme="minorHAnsi"/>
          <w:b w:val="0"/>
          <w:color w:val="000000"/>
          <w:sz w:val="22"/>
          <w:szCs w:val="22"/>
        </w:rPr>
        <w:t xml:space="preserve">autorizovaných </w:t>
      </w:r>
      <w:r w:rsidR="00864AEC">
        <w:rPr>
          <w:rStyle w:val="CharStyle8"/>
          <w:rFonts w:asciiTheme="minorHAnsi" w:hAnsiTheme="minorHAnsi" w:cstheme="minorHAnsi"/>
          <w:b w:val="0"/>
          <w:color w:val="000000"/>
          <w:sz w:val="22"/>
          <w:szCs w:val="22"/>
        </w:rPr>
        <w:t>servisných stredísk</w:t>
      </w:r>
      <w:r w:rsidR="00D04E3B">
        <w:rPr>
          <w:rStyle w:val="CharStyle8"/>
          <w:rFonts w:asciiTheme="minorHAnsi" w:hAnsiTheme="minorHAnsi" w:cstheme="minorHAnsi"/>
          <w:color w:val="000000"/>
          <w:sz w:val="22"/>
          <w:szCs w:val="22"/>
        </w:rPr>
        <w:t xml:space="preserve">, </w:t>
      </w:r>
      <w:r w:rsidR="00D04E3B" w:rsidRPr="00D21008">
        <w:rPr>
          <w:rStyle w:val="CharStyle8"/>
          <w:rFonts w:asciiTheme="minorHAnsi" w:hAnsiTheme="minorHAnsi" w:cstheme="minorHAnsi"/>
          <w:b w:val="0"/>
          <w:color w:val="000000"/>
          <w:sz w:val="22"/>
          <w:szCs w:val="22"/>
        </w:rPr>
        <w:t>Príloha č. 4 – Zoznam subdodávateľov</w:t>
      </w:r>
      <w:r w:rsidR="00D21008">
        <w:rPr>
          <w:rStyle w:val="CharStyle8"/>
          <w:rFonts w:asciiTheme="minorHAnsi" w:hAnsiTheme="minorHAnsi" w:cstheme="minorHAnsi"/>
          <w:b w:val="0"/>
          <w:color w:val="000000"/>
          <w:sz w:val="22"/>
          <w:szCs w:val="22"/>
        </w:rPr>
        <w:t>.</w:t>
      </w:r>
    </w:p>
    <w:p w14:paraId="62B08AA1" w14:textId="77777777" w:rsidR="001C3D3D" w:rsidRPr="00704F14" w:rsidRDefault="001C3D3D" w:rsidP="004708E9">
      <w:pPr>
        <w:pStyle w:val="Bezriadkovania"/>
        <w:rPr>
          <w:rFonts w:asciiTheme="minorHAnsi" w:hAnsiTheme="minorHAnsi" w:cstheme="minorHAnsi"/>
          <w:sz w:val="22"/>
          <w:szCs w:val="22"/>
        </w:rPr>
      </w:pPr>
    </w:p>
    <w:p w14:paraId="29C32612" w14:textId="77777777" w:rsidR="004708E9" w:rsidRPr="00704F14" w:rsidRDefault="004708E9"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 xml:space="preserve">V ......................dňa................................ </w:t>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t>V Banskej Bystrici, dňa...........................</w:t>
      </w:r>
    </w:p>
    <w:p w14:paraId="3E984360" w14:textId="77777777" w:rsidR="004708E9" w:rsidRPr="00704F14" w:rsidRDefault="004708E9" w:rsidP="004708E9">
      <w:pPr>
        <w:pStyle w:val="Bezriadkovania"/>
        <w:rPr>
          <w:rStyle w:val="CharStyle8"/>
          <w:rFonts w:asciiTheme="minorHAnsi" w:hAnsiTheme="minorHAnsi" w:cstheme="minorHAnsi"/>
          <w:sz w:val="22"/>
          <w:szCs w:val="22"/>
        </w:rPr>
      </w:pPr>
    </w:p>
    <w:p w14:paraId="2B319966" w14:textId="77777777" w:rsidR="004708E9" w:rsidRPr="00704F14" w:rsidRDefault="000C57AD" w:rsidP="004708E9">
      <w:pPr>
        <w:pStyle w:val="Bezriadkovania"/>
        <w:rPr>
          <w:rStyle w:val="CharStyle8"/>
          <w:rFonts w:asciiTheme="minorHAnsi" w:hAnsiTheme="minorHAnsi" w:cstheme="minorHAnsi"/>
          <w:sz w:val="22"/>
          <w:szCs w:val="22"/>
        </w:rPr>
      </w:pPr>
      <w:r>
        <w:rPr>
          <w:rStyle w:val="CharStyle8"/>
          <w:rFonts w:asciiTheme="minorHAnsi" w:hAnsiTheme="minorHAnsi" w:cstheme="minorHAnsi"/>
          <w:sz w:val="22"/>
          <w:szCs w:val="22"/>
        </w:rPr>
        <w:t>Za   P</w:t>
      </w:r>
      <w:r w:rsidR="004708E9" w:rsidRPr="00704F14">
        <w:rPr>
          <w:rStyle w:val="CharStyle8"/>
          <w:rFonts w:asciiTheme="minorHAnsi" w:hAnsiTheme="minorHAnsi" w:cstheme="minorHAnsi"/>
          <w:sz w:val="22"/>
          <w:szCs w:val="22"/>
        </w:rPr>
        <w:t>redávajúceho:</w:t>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t>Za Kupujúceho:</w:t>
      </w:r>
    </w:p>
    <w:p w14:paraId="28D6985A" w14:textId="77777777" w:rsidR="004708E9" w:rsidRDefault="004708E9" w:rsidP="004708E9">
      <w:pPr>
        <w:pStyle w:val="Bezriadkovania"/>
        <w:rPr>
          <w:rStyle w:val="CharStyle8"/>
          <w:rFonts w:asciiTheme="minorHAnsi" w:hAnsiTheme="minorHAnsi" w:cstheme="minorHAnsi"/>
          <w:sz w:val="22"/>
          <w:szCs w:val="22"/>
        </w:rPr>
      </w:pPr>
    </w:p>
    <w:p w14:paraId="30D019E2" w14:textId="77777777" w:rsidR="007A3CBA" w:rsidRPr="00704F14" w:rsidRDefault="007A3CBA" w:rsidP="004708E9">
      <w:pPr>
        <w:pStyle w:val="Bezriadkovania"/>
        <w:rPr>
          <w:rStyle w:val="CharStyle8"/>
          <w:rFonts w:asciiTheme="minorHAnsi" w:hAnsiTheme="minorHAnsi" w:cstheme="minorHAnsi"/>
          <w:sz w:val="22"/>
          <w:szCs w:val="22"/>
        </w:rPr>
      </w:pPr>
    </w:p>
    <w:p w14:paraId="4B9F744F" w14:textId="77777777" w:rsidR="004708E9" w:rsidRPr="00704F14" w:rsidRDefault="004708E9" w:rsidP="004708E9">
      <w:pPr>
        <w:pStyle w:val="Bezriadkovania"/>
        <w:rPr>
          <w:rStyle w:val="CharStyle8"/>
          <w:rFonts w:asciiTheme="minorHAnsi" w:hAnsiTheme="minorHAnsi" w:cstheme="minorHAnsi"/>
          <w:sz w:val="22"/>
          <w:szCs w:val="22"/>
        </w:rPr>
      </w:pPr>
    </w:p>
    <w:p w14:paraId="3F3DDCB5" w14:textId="77777777" w:rsidR="004708E9" w:rsidRPr="00704F14" w:rsidRDefault="004708E9"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t>.............................................................</w:t>
      </w:r>
    </w:p>
    <w:p w14:paraId="4348D5B5" w14:textId="77777777" w:rsidR="004708E9" w:rsidRPr="00704F14" w:rsidRDefault="004708E9"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t>Ing. Ján Butkovský,</w:t>
      </w:r>
    </w:p>
    <w:p w14:paraId="5C3B654E" w14:textId="77777777" w:rsidR="004708E9" w:rsidRPr="00704F14" w:rsidRDefault="004708E9"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t>predseda predstavenstva</w:t>
      </w:r>
    </w:p>
    <w:p w14:paraId="6DAA5865" w14:textId="77777777" w:rsidR="004708E9" w:rsidRPr="00704F14" w:rsidRDefault="004708E9"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t>Banskobystrickej regionálnej správy ciest, a.s.</w:t>
      </w:r>
    </w:p>
    <w:p w14:paraId="3B0E0C95" w14:textId="77777777" w:rsidR="004708E9" w:rsidRPr="00704F14" w:rsidRDefault="004708E9"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p>
    <w:p w14:paraId="25058D91" w14:textId="77777777" w:rsidR="004708E9" w:rsidRDefault="004708E9" w:rsidP="004708E9">
      <w:pPr>
        <w:pStyle w:val="Bezriadkovania"/>
        <w:rPr>
          <w:rStyle w:val="CharStyle8"/>
          <w:rFonts w:asciiTheme="minorHAnsi" w:hAnsiTheme="minorHAnsi" w:cstheme="minorHAnsi"/>
          <w:sz w:val="22"/>
          <w:szCs w:val="22"/>
        </w:rPr>
      </w:pPr>
    </w:p>
    <w:p w14:paraId="6114BA8E" w14:textId="77777777" w:rsidR="001C3D3D" w:rsidRDefault="001C3D3D" w:rsidP="004708E9">
      <w:pPr>
        <w:pStyle w:val="Bezriadkovania"/>
        <w:rPr>
          <w:rStyle w:val="CharStyle8"/>
          <w:rFonts w:asciiTheme="minorHAnsi" w:hAnsiTheme="minorHAnsi" w:cstheme="minorHAnsi"/>
          <w:sz w:val="22"/>
          <w:szCs w:val="22"/>
        </w:rPr>
      </w:pPr>
    </w:p>
    <w:p w14:paraId="7345D357" w14:textId="77777777" w:rsidR="002D6078" w:rsidRDefault="002D6078" w:rsidP="004708E9">
      <w:pPr>
        <w:pStyle w:val="Bezriadkovania"/>
        <w:rPr>
          <w:rStyle w:val="CharStyle8"/>
          <w:rFonts w:asciiTheme="minorHAnsi" w:hAnsiTheme="minorHAnsi" w:cstheme="minorHAnsi"/>
          <w:sz w:val="22"/>
          <w:szCs w:val="22"/>
        </w:rPr>
      </w:pPr>
    </w:p>
    <w:p w14:paraId="58C9B72D" w14:textId="77777777" w:rsidR="004708E9" w:rsidRPr="00704F14" w:rsidRDefault="004708E9" w:rsidP="004708E9">
      <w:pPr>
        <w:pStyle w:val="Bezriadkovania"/>
        <w:ind w:left="4320" w:firstLine="720"/>
        <w:rPr>
          <w:rFonts w:asciiTheme="minorHAnsi" w:hAnsiTheme="minorHAnsi" w:cstheme="minorHAnsi"/>
          <w:color w:val="auto"/>
          <w:sz w:val="22"/>
          <w:szCs w:val="22"/>
        </w:rPr>
      </w:pPr>
      <w:r w:rsidRPr="00704F14">
        <w:rPr>
          <w:rFonts w:asciiTheme="minorHAnsi" w:hAnsiTheme="minorHAnsi" w:cstheme="minorHAnsi"/>
          <w:color w:val="auto"/>
          <w:sz w:val="22"/>
          <w:szCs w:val="22"/>
        </w:rPr>
        <w:t>.....................................................</w:t>
      </w:r>
    </w:p>
    <w:p w14:paraId="4D851BE1" w14:textId="77777777" w:rsidR="004708E9" w:rsidRPr="00704F14" w:rsidRDefault="004708E9" w:rsidP="004708E9">
      <w:pPr>
        <w:ind w:left="4320" w:firstLine="720"/>
        <w:jc w:val="both"/>
        <w:rPr>
          <w:rFonts w:asciiTheme="minorHAnsi" w:hAnsiTheme="minorHAnsi" w:cstheme="minorHAnsi"/>
          <w:sz w:val="22"/>
          <w:szCs w:val="22"/>
        </w:rPr>
      </w:pPr>
      <w:r w:rsidRPr="00704F14">
        <w:rPr>
          <w:rFonts w:asciiTheme="minorHAnsi" w:hAnsiTheme="minorHAnsi" w:cstheme="minorHAnsi"/>
          <w:sz w:val="22"/>
          <w:szCs w:val="22"/>
        </w:rPr>
        <w:t>JUDr. Drahomír Ivan,</w:t>
      </w:r>
    </w:p>
    <w:p w14:paraId="068B5B1D" w14:textId="77777777" w:rsidR="004708E9" w:rsidRPr="00704F14" w:rsidRDefault="004708E9" w:rsidP="004708E9">
      <w:pPr>
        <w:ind w:left="4320" w:firstLine="720"/>
        <w:jc w:val="both"/>
        <w:rPr>
          <w:rFonts w:asciiTheme="minorHAnsi" w:hAnsiTheme="minorHAnsi" w:cstheme="minorHAnsi"/>
          <w:sz w:val="22"/>
          <w:szCs w:val="22"/>
        </w:rPr>
      </w:pPr>
      <w:r w:rsidRPr="00704F14">
        <w:rPr>
          <w:rFonts w:asciiTheme="minorHAnsi" w:hAnsiTheme="minorHAnsi" w:cstheme="minorHAnsi"/>
          <w:sz w:val="22"/>
          <w:szCs w:val="22"/>
        </w:rPr>
        <w:lastRenderedPageBreak/>
        <w:t>podpredseda predstavenstva</w:t>
      </w:r>
    </w:p>
    <w:p w14:paraId="2B3308E1" w14:textId="77777777" w:rsidR="00983770" w:rsidRPr="00480362" w:rsidRDefault="004708E9" w:rsidP="00480362">
      <w:pPr>
        <w:pStyle w:val="Style16"/>
        <w:shd w:val="clear" w:color="auto" w:fill="auto"/>
        <w:spacing w:line="240" w:lineRule="auto"/>
        <w:ind w:left="4320" w:firstLine="720"/>
        <w:jc w:val="both"/>
        <w:rPr>
          <w:sz w:val="22"/>
          <w:szCs w:val="22"/>
        </w:rPr>
      </w:pPr>
      <w:r w:rsidRPr="00704F14">
        <w:rPr>
          <w:rStyle w:val="CharStyle8"/>
          <w:rFonts w:cstheme="minorHAnsi"/>
          <w:sz w:val="22"/>
          <w:szCs w:val="22"/>
        </w:rPr>
        <w:t>Banskobystrickej regionálnej správy ciest, a.s.</w:t>
      </w:r>
    </w:p>
    <w:sectPr w:rsidR="00983770" w:rsidRPr="004803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588A"/>
    <w:multiLevelType w:val="hybridMultilevel"/>
    <w:tmpl w:val="92AA11BA"/>
    <w:lvl w:ilvl="0" w:tplc="59163DD6">
      <w:start w:val="1"/>
      <w:numFmt w:val="decimal"/>
      <w:lvlText w:val="%1."/>
      <w:lvlJc w:val="left"/>
      <w:pPr>
        <w:ind w:left="720" w:hanging="360"/>
      </w:pPr>
      <w:rPr>
        <w:rFonts w:hint="default"/>
        <w:b w:val="0"/>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1B1B0C7A"/>
    <w:multiLevelType w:val="hybridMultilevel"/>
    <w:tmpl w:val="66F08642"/>
    <w:lvl w:ilvl="0" w:tplc="84F406E8">
      <w:numFmt w:val="bullet"/>
      <w:lvlText w:val="-"/>
      <w:lvlJc w:val="left"/>
      <w:pPr>
        <w:ind w:left="1080" w:hanging="360"/>
      </w:pPr>
      <w:rPr>
        <w:rFonts w:ascii="Calibri" w:eastAsia="Times New Roman" w:hAnsi="Calibri" w:cs="Calibri"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22DF768D"/>
    <w:multiLevelType w:val="hybridMultilevel"/>
    <w:tmpl w:val="15C0E59C"/>
    <w:lvl w:ilvl="0" w:tplc="EF066A5E">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51212062"/>
    <w:multiLevelType w:val="hybridMultilevel"/>
    <w:tmpl w:val="8688B2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D8C1182"/>
    <w:multiLevelType w:val="hybridMultilevel"/>
    <w:tmpl w:val="6B2C043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1" w15:restartNumberingAfterBreak="0">
    <w:nsid w:val="603178E1"/>
    <w:multiLevelType w:val="hybridMultilevel"/>
    <w:tmpl w:val="94562E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6941420"/>
    <w:multiLevelType w:val="hybridMultilevel"/>
    <w:tmpl w:val="E3141B5E"/>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3" w15:restartNumberingAfterBreak="0">
    <w:nsid w:val="68A55255"/>
    <w:multiLevelType w:val="hybridMultilevel"/>
    <w:tmpl w:val="7E4246A2"/>
    <w:lvl w:ilvl="0" w:tplc="041B000F">
      <w:start w:val="11"/>
      <w:numFmt w:val="decimal"/>
      <w:lvlText w:val="%1."/>
      <w:lvlJc w:val="left"/>
      <w:pPr>
        <w:ind w:left="1856" w:hanging="360"/>
      </w:pPr>
      <w:rPr>
        <w:rFonts w:hint="default"/>
      </w:rPr>
    </w:lvl>
    <w:lvl w:ilvl="1" w:tplc="041B0019" w:tentative="1">
      <w:start w:val="1"/>
      <w:numFmt w:val="lowerLetter"/>
      <w:lvlText w:val="%2."/>
      <w:lvlJc w:val="left"/>
      <w:pPr>
        <w:ind w:left="2576" w:hanging="360"/>
      </w:pPr>
    </w:lvl>
    <w:lvl w:ilvl="2" w:tplc="041B001B" w:tentative="1">
      <w:start w:val="1"/>
      <w:numFmt w:val="lowerRoman"/>
      <w:lvlText w:val="%3."/>
      <w:lvlJc w:val="right"/>
      <w:pPr>
        <w:ind w:left="3296" w:hanging="180"/>
      </w:pPr>
    </w:lvl>
    <w:lvl w:ilvl="3" w:tplc="041B000F" w:tentative="1">
      <w:start w:val="1"/>
      <w:numFmt w:val="decimal"/>
      <w:lvlText w:val="%4."/>
      <w:lvlJc w:val="left"/>
      <w:pPr>
        <w:ind w:left="4016" w:hanging="360"/>
      </w:pPr>
    </w:lvl>
    <w:lvl w:ilvl="4" w:tplc="041B0019" w:tentative="1">
      <w:start w:val="1"/>
      <w:numFmt w:val="lowerLetter"/>
      <w:lvlText w:val="%5."/>
      <w:lvlJc w:val="left"/>
      <w:pPr>
        <w:ind w:left="4736" w:hanging="360"/>
      </w:pPr>
    </w:lvl>
    <w:lvl w:ilvl="5" w:tplc="041B001B" w:tentative="1">
      <w:start w:val="1"/>
      <w:numFmt w:val="lowerRoman"/>
      <w:lvlText w:val="%6."/>
      <w:lvlJc w:val="right"/>
      <w:pPr>
        <w:ind w:left="5456" w:hanging="180"/>
      </w:pPr>
    </w:lvl>
    <w:lvl w:ilvl="6" w:tplc="041B000F" w:tentative="1">
      <w:start w:val="1"/>
      <w:numFmt w:val="decimal"/>
      <w:lvlText w:val="%7."/>
      <w:lvlJc w:val="left"/>
      <w:pPr>
        <w:ind w:left="6176" w:hanging="360"/>
      </w:pPr>
    </w:lvl>
    <w:lvl w:ilvl="7" w:tplc="041B0019" w:tentative="1">
      <w:start w:val="1"/>
      <w:numFmt w:val="lowerLetter"/>
      <w:lvlText w:val="%8."/>
      <w:lvlJc w:val="left"/>
      <w:pPr>
        <w:ind w:left="6896" w:hanging="360"/>
      </w:pPr>
    </w:lvl>
    <w:lvl w:ilvl="8" w:tplc="041B001B" w:tentative="1">
      <w:start w:val="1"/>
      <w:numFmt w:val="lowerRoman"/>
      <w:lvlText w:val="%9."/>
      <w:lvlJc w:val="right"/>
      <w:pPr>
        <w:ind w:left="7616" w:hanging="180"/>
      </w:pPr>
    </w:lvl>
  </w:abstractNum>
  <w:abstractNum w:abstractNumId="14"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7C483B03"/>
    <w:multiLevelType w:val="hybridMultilevel"/>
    <w:tmpl w:val="564AC6C6"/>
    <w:lvl w:ilvl="0" w:tplc="506A79BE">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0"/>
  </w:num>
  <w:num w:numId="3">
    <w:abstractNumId w:val="8"/>
  </w:num>
  <w:num w:numId="4">
    <w:abstractNumId w:val="3"/>
  </w:num>
  <w:num w:numId="5">
    <w:abstractNumId w:val="12"/>
  </w:num>
  <w:num w:numId="6">
    <w:abstractNumId w:val="13"/>
  </w:num>
  <w:num w:numId="7">
    <w:abstractNumId w:val="1"/>
  </w:num>
  <w:num w:numId="8">
    <w:abstractNumId w:val="11"/>
  </w:num>
  <w:num w:numId="9">
    <w:abstractNumId w:val="7"/>
  </w:num>
  <w:num w:numId="10">
    <w:abstractNumId w:val="2"/>
  </w:num>
  <w:num w:numId="11">
    <w:abstractNumId w:val="15"/>
  </w:num>
  <w:num w:numId="12">
    <w:abstractNumId w:val="9"/>
  </w:num>
  <w:num w:numId="13">
    <w:abstractNumId w:val="6"/>
  </w:num>
  <w:num w:numId="14">
    <w:abstractNumId w:val="14"/>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1AF"/>
    <w:rsid w:val="000040DA"/>
    <w:rsid w:val="000060D5"/>
    <w:rsid w:val="000C57AD"/>
    <w:rsid w:val="00114D03"/>
    <w:rsid w:val="001B3999"/>
    <w:rsid w:val="001C3D3D"/>
    <w:rsid w:val="001E3BF5"/>
    <w:rsid w:val="00233906"/>
    <w:rsid w:val="002368F3"/>
    <w:rsid w:val="002A742C"/>
    <w:rsid w:val="002D6078"/>
    <w:rsid w:val="0036069A"/>
    <w:rsid w:val="00396FE2"/>
    <w:rsid w:val="004708E9"/>
    <w:rsid w:val="00480362"/>
    <w:rsid w:val="00496AE4"/>
    <w:rsid w:val="00504487"/>
    <w:rsid w:val="00565DBB"/>
    <w:rsid w:val="006532F6"/>
    <w:rsid w:val="007A3CBA"/>
    <w:rsid w:val="007A73B0"/>
    <w:rsid w:val="007B4DC5"/>
    <w:rsid w:val="007C59C1"/>
    <w:rsid w:val="007D595C"/>
    <w:rsid w:val="00864AEC"/>
    <w:rsid w:val="008D4187"/>
    <w:rsid w:val="0090508A"/>
    <w:rsid w:val="00916387"/>
    <w:rsid w:val="00983770"/>
    <w:rsid w:val="009E2B50"/>
    <w:rsid w:val="00A44D39"/>
    <w:rsid w:val="00AF7441"/>
    <w:rsid w:val="00B2063B"/>
    <w:rsid w:val="00B4470D"/>
    <w:rsid w:val="00B511AF"/>
    <w:rsid w:val="00B742CB"/>
    <w:rsid w:val="00B95FA7"/>
    <w:rsid w:val="00D04E3B"/>
    <w:rsid w:val="00D133FA"/>
    <w:rsid w:val="00D21008"/>
    <w:rsid w:val="00D60EA6"/>
    <w:rsid w:val="00DA6BA1"/>
    <w:rsid w:val="00EB3F44"/>
    <w:rsid w:val="00ED74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149F1"/>
  <w15:chartTrackingRefBased/>
  <w15:docId w15:val="{5EE7E936-E8F7-490A-B739-21846A06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708E9"/>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4708E9"/>
    <w:pPr>
      <w:jc w:val="center"/>
    </w:pPr>
    <w:rPr>
      <w:rFonts w:ascii="Tahoma" w:hAnsi="Tahoma"/>
      <w:sz w:val="36"/>
      <w:szCs w:val="20"/>
      <w:lang w:val="x-none"/>
    </w:rPr>
  </w:style>
  <w:style w:type="character" w:customStyle="1" w:styleId="NzovChar">
    <w:name w:val="Názov Char"/>
    <w:basedOn w:val="Predvolenpsmoodseku"/>
    <w:link w:val="Nzov"/>
    <w:rsid w:val="004708E9"/>
    <w:rPr>
      <w:rFonts w:ascii="Tahoma" w:eastAsia="Times New Roman" w:hAnsi="Tahoma" w:cs="Times New Roman"/>
      <w:sz w:val="36"/>
      <w:szCs w:val="20"/>
      <w:lang w:val="x-none" w:eastAsia="cs-CZ"/>
    </w:rPr>
  </w:style>
  <w:style w:type="paragraph" w:styleId="Odsekzoznamu">
    <w:name w:val="List Paragraph"/>
    <w:aliases w:val="body,Odsek zoznamu2"/>
    <w:basedOn w:val="Normlny"/>
    <w:link w:val="OdsekzoznamuChar"/>
    <w:uiPriority w:val="34"/>
    <w:qFormat/>
    <w:rsid w:val="004708E9"/>
    <w:pPr>
      <w:ind w:left="708"/>
    </w:pPr>
  </w:style>
  <w:style w:type="character" w:customStyle="1" w:styleId="OdsekzoznamuChar">
    <w:name w:val="Odsek zoznamu Char"/>
    <w:aliases w:val="body Char,Odsek zoznamu2 Char"/>
    <w:basedOn w:val="Predvolenpsmoodseku"/>
    <w:link w:val="Odsekzoznamu"/>
    <w:uiPriority w:val="34"/>
    <w:rsid w:val="004708E9"/>
    <w:rPr>
      <w:rFonts w:ascii="Times New Roman" w:eastAsia="Times New Roman" w:hAnsi="Times New Roman" w:cs="Times New Roman"/>
      <w:sz w:val="24"/>
      <w:szCs w:val="24"/>
      <w:lang w:eastAsia="cs-CZ"/>
    </w:rPr>
  </w:style>
  <w:style w:type="character" w:customStyle="1" w:styleId="CharStyle3">
    <w:name w:val="Char Style 3"/>
    <w:link w:val="Style2"/>
    <w:uiPriority w:val="99"/>
    <w:rsid w:val="004708E9"/>
    <w:rPr>
      <w:rFonts w:ascii="Arial" w:hAnsi="Arial" w:cs="Arial"/>
      <w:shd w:val="clear" w:color="auto" w:fill="FFFFFF"/>
    </w:rPr>
  </w:style>
  <w:style w:type="character" w:customStyle="1" w:styleId="CharStyle5">
    <w:name w:val="Char Style 5"/>
    <w:link w:val="Style4"/>
    <w:uiPriority w:val="99"/>
    <w:rsid w:val="004708E9"/>
    <w:rPr>
      <w:rFonts w:ascii="Arial" w:hAnsi="Arial" w:cs="Arial"/>
      <w:b/>
      <w:bCs/>
      <w:sz w:val="21"/>
      <w:szCs w:val="21"/>
      <w:shd w:val="clear" w:color="auto" w:fill="FFFFFF"/>
    </w:rPr>
  </w:style>
  <w:style w:type="paragraph" w:customStyle="1" w:styleId="Style2">
    <w:name w:val="Style 2"/>
    <w:basedOn w:val="Normlny"/>
    <w:link w:val="CharStyle3"/>
    <w:uiPriority w:val="99"/>
    <w:rsid w:val="004708E9"/>
    <w:pPr>
      <w:widowControl w:val="0"/>
      <w:shd w:val="clear" w:color="auto" w:fill="FFFFFF"/>
      <w:spacing w:line="278" w:lineRule="exact"/>
    </w:pPr>
    <w:rPr>
      <w:rFonts w:ascii="Arial" w:eastAsiaTheme="minorHAnsi" w:hAnsi="Arial" w:cs="Arial"/>
      <w:sz w:val="22"/>
      <w:szCs w:val="22"/>
      <w:lang w:eastAsia="en-US"/>
    </w:rPr>
  </w:style>
  <w:style w:type="paragraph" w:customStyle="1" w:styleId="Style4">
    <w:name w:val="Style 4"/>
    <w:basedOn w:val="Normlny"/>
    <w:link w:val="CharStyle5"/>
    <w:uiPriority w:val="99"/>
    <w:rsid w:val="004708E9"/>
    <w:pPr>
      <w:widowControl w:val="0"/>
      <w:shd w:val="clear" w:color="auto" w:fill="FFFFFF"/>
      <w:spacing w:before="380" w:line="288" w:lineRule="exact"/>
    </w:pPr>
    <w:rPr>
      <w:rFonts w:ascii="Arial" w:eastAsiaTheme="minorHAnsi" w:hAnsi="Arial" w:cs="Arial"/>
      <w:b/>
      <w:bCs/>
      <w:sz w:val="21"/>
      <w:szCs w:val="21"/>
      <w:lang w:eastAsia="en-US"/>
    </w:rPr>
  </w:style>
  <w:style w:type="character" w:customStyle="1" w:styleId="CharStyle7">
    <w:name w:val="Char Style 7"/>
    <w:basedOn w:val="Predvolenpsmoodseku"/>
    <w:link w:val="Style6"/>
    <w:uiPriority w:val="99"/>
    <w:rsid w:val="004708E9"/>
    <w:rPr>
      <w:b/>
      <w:bCs/>
      <w:sz w:val="26"/>
      <w:szCs w:val="26"/>
      <w:shd w:val="clear" w:color="auto" w:fill="FFFFFF"/>
    </w:rPr>
  </w:style>
  <w:style w:type="character" w:customStyle="1" w:styleId="CharStyle8">
    <w:name w:val="Char Style 8"/>
    <w:basedOn w:val="Predvolenpsmoodseku"/>
    <w:uiPriority w:val="99"/>
    <w:rsid w:val="004708E9"/>
    <w:rPr>
      <w:sz w:val="21"/>
      <w:szCs w:val="21"/>
      <w:u w:val="none"/>
    </w:rPr>
  </w:style>
  <w:style w:type="character" w:customStyle="1" w:styleId="CharStyle9">
    <w:name w:val="Char Style 9"/>
    <w:basedOn w:val="Predvolenpsmoodseku"/>
    <w:uiPriority w:val="99"/>
    <w:rsid w:val="004708E9"/>
    <w:rPr>
      <w:b/>
      <w:bCs/>
      <w:sz w:val="21"/>
      <w:szCs w:val="21"/>
      <w:u w:val="none"/>
    </w:rPr>
  </w:style>
  <w:style w:type="character" w:customStyle="1" w:styleId="CharStyle11">
    <w:name w:val="Char Style 11"/>
    <w:basedOn w:val="Predvolenpsmoodseku"/>
    <w:link w:val="Style10"/>
    <w:uiPriority w:val="99"/>
    <w:rsid w:val="004708E9"/>
    <w:rPr>
      <w:b/>
      <w:bCs/>
      <w:sz w:val="21"/>
      <w:szCs w:val="21"/>
      <w:shd w:val="clear" w:color="auto" w:fill="FFFFFF"/>
    </w:rPr>
  </w:style>
  <w:style w:type="character" w:customStyle="1" w:styleId="CharStyle13">
    <w:name w:val="Char Style 13"/>
    <w:basedOn w:val="Predvolenpsmoodseku"/>
    <w:link w:val="Style12"/>
    <w:uiPriority w:val="99"/>
    <w:rsid w:val="004708E9"/>
    <w:rPr>
      <w:b/>
      <w:bCs/>
      <w:spacing w:val="20"/>
      <w:sz w:val="18"/>
      <w:szCs w:val="18"/>
      <w:shd w:val="clear" w:color="auto" w:fill="FFFFFF"/>
    </w:rPr>
  </w:style>
  <w:style w:type="character" w:customStyle="1" w:styleId="CharStyle15">
    <w:name w:val="Char Style 15"/>
    <w:basedOn w:val="CharStyle8"/>
    <w:uiPriority w:val="99"/>
    <w:rsid w:val="004708E9"/>
    <w:rPr>
      <w:b/>
      <w:bCs/>
      <w:sz w:val="21"/>
      <w:szCs w:val="21"/>
      <w:u w:val="none"/>
    </w:rPr>
  </w:style>
  <w:style w:type="character" w:customStyle="1" w:styleId="CharStyle17">
    <w:name w:val="Char Style 17"/>
    <w:basedOn w:val="Predvolenpsmoodseku"/>
    <w:link w:val="Style16"/>
    <w:uiPriority w:val="99"/>
    <w:rsid w:val="004708E9"/>
    <w:rPr>
      <w:sz w:val="18"/>
      <w:szCs w:val="18"/>
      <w:shd w:val="clear" w:color="auto" w:fill="FFFFFF"/>
    </w:rPr>
  </w:style>
  <w:style w:type="paragraph" w:customStyle="1" w:styleId="Style6">
    <w:name w:val="Style 6"/>
    <w:basedOn w:val="Normlny"/>
    <w:link w:val="CharStyle7"/>
    <w:uiPriority w:val="99"/>
    <w:rsid w:val="004708E9"/>
    <w:pPr>
      <w:widowControl w:val="0"/>
      <w:shd w:val="clear" w:color="auto" w:fill="FFFFFF"/>
      <w:spacing w:line="288" w:lineRule="exact"/>
      <w:jc w:val="center"/>
      <w:outlineLvl w:val="1"/>
    </w:pPr>
    <w:rPr>
      <w:rFonts w:asciiTheme="minorHAnsi" w:eastAsiaTheme="minorHAnsi" w:hAnsiTheme="minorHAnsi" w:cstheme="minorBidi"/>
      <w:b/>
      <w:bCs/>
      <w:sz w:val="26"/>
      <w:szCs w:val="26"/>
      <w:lang w:eastAsia="en-US"/>
    </w:rPr>
  </w:style>
  <w:style w:type="paragraph" w:customStyle="1" w:styleId="Style10">
    <w:name w:val="Style 10"/>
    <w:basedOn w:val="Normlny"/>
    <w:link w:val="CharStyle11"/>
    <w:uiPriority w:val="99"/>
    <w:rsid w:val="004708E9"/>
    <w:pPr>
      <w:widowControl w:val="0"/>
      <w:shd w:val="clear" w:color="auto" w:fill="FFFFFF"/>
      <w:spacing w:before="720" w:line="240" w:lineRule="exact"/>
      <w:outlineLvl w:val="2"/>
    </w:pPr>
    <w:rPr>
      <w:rFonts w:asciiTheme="minorHAnsi" w:eastAsiaTheme="minorHAnsi" w:hAnsiTheme="minorHAnsi" w:cstheme="minorBidi"/>
      <w:b/>
      <w:bCs/>
      <w:sz w:val="21"/>
      <w:szCs w:val="21"/>
      <w:lang w:eastAsia="en-US"/>
    </w:rPr>
  </w:style>
  <w:style w:type="paragraph" w:customStyle="1" w:styleId="Style12">
    <w:name w:val="Style 12"/>
    <w:basedOn w:val="Normlny"/>
    <w:link w:val="CharStyle13"/>
    <w:uiPriority w:val="99"/>
    <w:rsid w:val="004708E9"/>
    <w:pPr>
      <w:widowControl w:val="0"/>
      <w:shd w:val="clear" w:color="auto" w:fill="FFFFFF"/>
      <w:spacing w:before="480" w:line="200" w:lineRule="exact"/>
      <w:jc w:val="center"/>
      <w:outlineLvl w:val="1"/>
    </w:pPr>
    <w:rPr>
      <w:rFonts w:asciiTheme="minorHAnsi" w:eastAsiaTheme="minorHAnsi" w:hAnsiTheme="minorHAnsi" w:cstheme="minorBidi"/>
      <w:b/>
      <w:bCs/>
      <w:spacing w:val="20"/>
      <w:sz w:val="18"/>
      <w:szCs w:val="18"/>
      <w:lang w:eastAsia="en-US"/>
    </w:rPr>
  </w:style>
  <w:style w:type="paragraph" w:customStyle="1" w:styleId="Style16">
    <w:name w:val="Style 16"/>
    <w:basedOn w:val="Normlny"/>
    <w:link w:val="CharStyle17"/>
    <w:uiPriority w:val="99"/>
    <w:rsid w:val="004708E9"/>
    <w:pPr>
      <w:widowControl w:val="0"/>
      <w:shd w:val="clear" w:color="auto" w:fill="FFFFFF"/>
      <w:spacing w:line="200" w:lineRule="exact"/>
    </w:pPr>
    <w:rPr>
      <w:rFonts w:asciiTheme="minorHAnsi" w:eastAsiaTheme="minorHAnsi" w:hAnsiTheme="minorHAnsi" w:cstheme="minorBidi"/>
      <w:sz w:val="18"/>
      <w:szCs w:val="18"/>
      <w:lang w:eastAsia="en-US"/>
    </w:rPr>
  </w:style>
  <w:style w:type="paragraph" w:customStyle="1" w:styleId="Odsekzoznamu1">
    <w:name w:val="Odsek zoznamu1"/>
    <w:basedOn w:val="Normlny"/>
    <w:uiPriority w:val="34"/>
    <w:qFormat/>
    <w:rsid w:val="004708E9"/>
    <w:pPr>
      <w:ind w:left="708"/>
    </w:pPr>
    <w:rPr>
      <w:rFonts w:ascii="Arial" w:hAnsi="Arial" w:cs="Arial"/>
      <w:noProof/>
      <w:sz w:val="22"/>
      <w:szCs w:val="22"/>
      <w:lang w:eastAsia="sk-SK"/>
    </w:rPr>
  </w:style>
  <w:style w:type="character" w:customStyle="1" w:styleId="CharStyle10">
    <w:name w:val="Char Style 10"/>
    <w:uiPriority w:val="99"/>
    <w:locked/>
    <w:rsid w:val="004708E9"/>
    <w:rPr>
      <w:rFonts w:ascii="Arial" w:hAnsi="Arial" w:cs="Arial"/>
      <w:sz w:val="19"/>
      <w:szCs w:val="19"/>
      <w:shd w:val="clear" w:color="auto" w:fill="FFFFFF"/>
    </w:rPr>
  </w:style>
  <w:style w:type="paragraph" w:styleId="Bezriadkovania">
    <w:name w:val="No Spacing"/>
    <w:uiPriority w:val="1"/>
    <w:qFormat/>
    <w:rsid w:val="004708E9"/>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4708E9"/>
    <w:rPr>
      <w:rFonts w:cs="Times New Roman"/>
      <w:sz w:val="21"/>
      <w:szCs w:val="21"/>
      <w:u w:val="none"/>
    </w:rPr>
  </w:style>
  <w:style w:type="paragraph" w:styleId="Textbubliny">
    <w:name w:val="Balloon Text"/>
    <w:basedOn w:val="Normlny"/>
    <w:link w:val="TextbublinyChar"/>
    <w:unhideWhenUsed/>
    <w:rsid w:val="004708E9"/>
    <w:rPr>
      <w:rFonts w:ascii="Segoe UI" w:hAnsi="Segoe UI" w:cs="Segoe UI"/>
      <w:sz w:val="18"/>
      <w:szCs w:val="18"/>
    </w:rPr>
  </w:style>
  <w:style w:type="character" w:customStyle="1" w:styleId="TextbublinyChar">
    <w:name w:val="Text bubliny Char"/>
    <w:basedOn w:val="Predvolenpsmoodseku"/>
    <w:link w:val="Textbubliny"/>
    <w:rsid w:val="004708E9"/>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916387"/>
    <w:rPr>
      <w:sz w:val="16"/>
      <w:szCs w:val="16"/>
    </w:rPr>
  </w:style>
  <w:style w:type="paragraph" w:styleId="Textkomentra">
    <w:name w:val="annotation text"/>
    <w:basedOn w:val="Normlny"/>
    <w:link w:val="TextkomentraChar"/>
    <w:uiPriority w:val="99"/>
    <w:semiHidden/>
    <w:unhideWhenUsed/>
    <w:rsid w:val="00916387"/>
    <w:rPr>
      <w:sz w:val="20"/>
      <w:szCs w:val="20"/>
    </w:rPr>
  </w:style>
  <w:style w:type="character" w:customStyle="1" w:styleId="TextkomentraChar">
    <w:name w:val="Text komentára Char"/>
    <w:basedOn w:val="Predvolenpsmoodseku"/>
    <w:link w:val="Textkomentra"/>
    <w:uiPriority w:val="99"/>
    <w:semiHidden/>
    <w:rsid w:val="00916387"/>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916387"/>
    <w:rPr>
      <w:b/>
      <w:bCs/>
    </w:rPr>
  </w:style>
  <w:style w:type="character" w:customStyle="1" w:styleId="PredmetkomentraChar">
    <w:name w:val="Predmet komentára Char"/>
    <w:basedOn w:val="TextkomentraChar"/>
    <w:link w:val="Predmetkomentra"/>
    <w:uiPriority w:val="99"/>
    <w:semiHidden/>
    <w:rsid w:val="00916387"/>
    <w:rPr>
      <w:rFonts w:ascii="Times New Roman" w:eastAsia="Times New Roman" w:hAnsi="Times New Roman" w:cs="Times New Roman"/>
      <w:b/>
      <w:bCs/>
      <w:sz w:val="20"/>
      <w:szCs w:val="20"/>
      <w:lang w:eastAsia="cs-CZ"/>
    </w:rPr>
  </w:style>
  <w:style w:type="character" w:styleId="Siln">
    <w:name w:val="Strong"/>
    <w:basedOn w:val="Predvolenpsmoodseku"/>
    <w:uiPriority w:val="22"/>
    <w:qFormat/>
    <w:rsid w:val="009163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62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53442-74F3-4062-A437-894EC72A7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4881</Words>
  <Characters>27827</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Ďurská Alena</cp:lastModifiedBy>
  <cp:revision>2</cp:revision>
  <dcterms:created xsi:type="dcterms:W3CDTF">2018-08-22T08:13:00Z</dcterms:created>
  <dcterms:modified xsi:type="dcterms:W3CDTF">2018-08-22T08:13:00Z</dcterms:modified>
</cp:coreProperties>
</file>