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2790A" w14:textId="77777777" w:rsidR="00BE2553" w:rsidRPr="0010755F" w:rsidRDefault="00BE2553">
      <w:pPr>
        <w:rPr>
          <w:rFonts w:ascii="Arial" w:hAnsi="Arial" w:cs="Arial"/>
          <w:sz w:val="22"/>
          <w:szCs w:val="22"/>
        </w:rPr>
      </w:pPr>
      <w:r w:rsidRPr="0010755F">
        <w:rPr>
          <w:rFonts w:ascii="Arial" w:hAnsi="Arial" w:cs="Arial"/>
          <w:sz w:val="22"/>
          <w:szCs w:val="22"/>
        </w:rPr>
        <w:t xml:space="preserve"> </w:t>
      </w:r>
    </w:p>
    <w:p w14:paraId="331A44A8" w14:textId="77777777" w:rsidR="00BE2553" w:rsidRPr="0010755F" w:rsidRDefault="00BE2553">
      <w:pPr>
        <w:rPr>
          <w:rFonts w:ascii="Arial" w:hAnsi="Arial" w:cs="Arial"/>
          <w:sz w:val="22"/>
          <w:szCs w:val="22"/>
        </w:rPr>
      </w:pPr>
    </w:p>
    <w:p w14:paraId="11C8BA93" w14:textId="77777777" w:rsidR="00BE2553" w:rsidRPr="0010755F" w:rsidRDefault="00BE2553">
      <w:pPr>
        <w:rPr>
          <w:rFonts w:ascii="Arial" w:hAnsi="Arial" w:cs="Arial"/>
          <w:sz w:val="22"/>
          <w:szCs w:val="22"/>
        </w:rPr>
      </w:pPr>
    </w:p>
    <w:p w14:paraId="5CAA4F33" w14:textId="77777777" w:rsidR="00BE2553" w:rsidRPr="0010755F" w:rsidRDefault="00BE2553">
      <w:pPr>
        <w:rPr>
          <w:rFonts w:ascii="Arial" w:hAnsi="Arial" w:cs="Arial"/>
          <w:sz w:val="22"/>
          <w:szCs w:val="22"/>
        </w:rPr>
      </w:pPr>
    </w:p>
    <w:p w14:paraId="0CAD4168" w14:textId="77777777" w:rsidR="00BE2553" w:rsidRPr="0010755F" w:rsidRDefault="00BE2553">
      <w:pPr>
        <w:rPr>
          <w:rFonts w:ascii="Arial" w:hAnsi="Arial" w:cs="Arial"/>
          <w:sz w:val="22"/>
          <w:szCs w:val="22"/>
        </w:rPr>
      </w:pPr>
    </w:p>
    <w:p w14:paraId="6DB2D924" w14:textId="77777777" w:rsidR="00BE2553" w:rsidRPr="0010755F" w:rsidRDefault="0065616B">
      <w:pPr>
        <w:spacing w:before="120"/>
        <w:jc w:val="center"/>
        <w:rPr>
          <w:rFonts w:ascii="Arial" w:hAnsi="Arial" w:cs="Arial"/>
          <w:b/>
          <w:sz w:val="28"/>
          <w:szCs w:val="22"/>
        </w:rPr>
      </w:pPr>
      <w:r w:rsidRPr="0010755F">
        <w:rPr>
          <w:rFonts w:ascii="Arial" w:hAnsi="Arial" w:cs="Arial"/>
          <w:b/>
          <w:sz w:val="28"/>
          <w:szCs w:val="22"/>
        </w:rPr>
        <w:t>Zmluva o dielo</w:t>
      </w:r>
    </w:p>
    <w:p w14:paraId="3E65ADE7" w14:textId="77777777" w:rsidR="008C6E51" w:rsidRPr="0010755F" w:rsidRDefault="008C6E51">
      <w:pPr>
        <w:spacing w:before="120"/>
        <w:jc w:val="center"/>
        <w:rPr>
          <w:rFonts w:ascii="Arial" w:hAnsi="Arial" w:cs="Arial"/>
          <w:sz w:val="22"/>
          <w:szCs w:val="22"/>
        </w:rPr>
      </w:pPr>
    </w:p>
    <w:p w14:paraId="5DCD5747" w14:textId="331E46D0" w:rsidR="00437094" w:rsidRPr="0010755F" w:rsidRDefault="00AD3147">
      <w:pPr>
        <w:spacing w:before="120"/>
        <w:jc w:val="center"/>
        <w:rPr>
          <w:rFonts w:ascii="Arial" w:hAnsi="Arial" w:cs="Arial"/>
          <w:sz w:val="22"/>
          <w:szCs w:val="22"/>
        </w:rPr>
      </w:pPr>
      <w:r>
        <w:rPr>
          <w:rFonts w:ascii="Arial" w:hAnsi="Arial" w:cs="Arial"/>
          <w:sz w:val="22"/>
          <w:szCs w:val="22"/>
        </w:rPr>
        <w:t>ev</w:t>
      </w:r>
      <w:r w:rsidR="00437094" w:rsidRPr="0010755F">
        <w:rPr>
          <w:rFonts w:ascii="Arial" w:hAnsi="Arial" w:cs="Arial"/>
          <w:sz w:val="22"/>
          <w:szCs w:val="22"/>
        </w:rPr>
        <w:t xml:space="preserve">. č. </w:t>
      </w:r>
      <w:r w:rsidR="002740F6">
        <w:rPr>
          <w:rFonts w:ascii="Arial" w:hAnsi="Arial" w:cs="Arial"/>
          <w:sz w:val="22"/>
          <w:szCs w:val="22"/>
        </w:rPr>
        <w:t>237</w:t>
      </w:r>
      <w:r w:rsidR="00437094" w:rsidRPr="0010755F">
        <w:rPr>
          <w:rFonts w:ascii="Arial" w:hAnsi="Arial" w:cs="Arial"/>
          <w:sz w:val="22"/>
          <w:szCs w:val="22"/>
        </w:rPr>
        <w:t>/19/EUS</w:t>
      </w:r>
    </w:p>
    <w:p w14:paraId="299A145D" w14:textId="77777777" w:rsidR="00BE2553" w:rsidRPr="0010755F" w:rsidRDefault="00BE2553">
      <w:pPr>
        <w:rPr>
          <w:rFonts w:ascii="Arial" w:hAnsi="Arial" w:cs="Arial"/>
          <w:sz w:val="22"/>
          <w:szCs w:val="22"/>
        </w:rPr>
      </w:pPr>
    </w:p>
    <w:p w14:paraId="170BF7E6" w14:textId="77777777" w:rsidR="00BE2553" w:rsidRPr="0010755F" w:rsidRDefault="00BE2553">
      <w:pPr>
        <w:rPr>
          <w:rFonts w:ascii="Arial" w:hAnsi="Arial" w:cs="Arial"/>
          <w:sz w:val="22"/>
          <w:szCs w:val="22"/>
        </w:rPr>
      </w:pPr>
    </w:p>
    <w:p w14:paraId="4131EA4D" w14:textId="77777777" w:rsidR="00BE2553" w:rsidRPr="0010755F" w:rsidRDefault="00BE2553">
      <w:pPr>
        <w:rPr>
          <w:rFonts w:ascii="Arial" w:hAnsi="Arial" w:cs="Arial"/>
          <w:sz w:val="22"/>
          <w:szCs w:val="22"/>
        </w:rPr>
      </w:pPr>
    </w:p>
    <w:p w14:paraId="32F66B35" w14:textId="77777777" w:rsidR="00BE2553" w:rsidRPr="0010755F" w:rsidRDefault="00BE2553">
      <w:pPr>
        <w:jc w:val="center"/>
        <w:rPr>
          <w:rFonts w:ascii="Arial" w:hAnsi="Arial" w:cs="Arial"/>
          <w:sz w:val="22"/>
          <w:szCs w:val="22"/>
        </w:rPr>
      </w:pPr>
      <w:r w:rsidRPr="0010755F">
        <w:rPr>
          <w:rFonts w:ascii="Arial" w:hAnsi="Arial" w:cs="Arial"/>
          <w:sz w:val="22"/>
          <w:szCs w:val="22"/>
        </w:rPr>
        <w:t xml:space="preserve"> uzavretá medzi</w:t>
      </w:r>
    </w:p>
    <w:p w14:paraId="327BA4ED" w14:textId="77777777" w:rsidR="00BE2553" w:rsidRPr="0010755F" w:rsidRDefault="00BE2553">
      <w:pPr>
        <w:jc w:val="center"/>
        <w:rPr>
          <w:rFonts w:ascii="Arial" w:hAnsi="Arial" w:cs="Arial"/>
          <w:sz w:val="22"/>
          <w:szCs w:val="22"/>
        </w:rPr>
      </w:pPr>
    </w:p>
    <w:p w14:paraId="4C72D550" w14:textId="77777777" w:rsidR="00BE2553" w:rsidRPr="0010755F" w:rsidRDefault="00BE2553">
      <w:pPr>
        <w:jc w:val="center"/>
        <w:rPr>
          <w:rFonts w:ascii="Arial" w:hAnsi="Arial" w:cs="Arial"/>
          <w:sz w:val="22"/>
          <w:szCs w:val="22"/>
        </w:rPr>
      </w:pPr>
    </w:p>
    <w:p w14:paraId="6C6E4742" w14:textId="77777777" w:rsidR="00BE2553" w:rsidRPr="0010755F" w:rsidRDefault="00BE2553">
      <w:pPr>
        <w:jc w:val="center"/>
        <w:rPr>
          <w:rFonts w:ascii="Arial" w:hAnsi="Arial" w:cs="Arial"/>
          <w:sz w:val="22"/>
          <w:szCs w:val="22"/>
        </w:rPr>
      </w:pPr>
    </w:p>
    <w:p w14:paraId="5DB0B014" w14:textId="77777777" w:rsidR="00BE2553" w:rsidRPr="0010755F" w:rsidRDefault="00BE2553">
      <w:pPr>
        <w:jc w:val="center"/>
        <w:rPr>
          <w:rFonts w:ascii="Arial" w:hAnsi="Arial" w:cs="Arial"/>
          <w:sz w:val="22"/>
          <w:szCs w:val="22"/>
        </w:rPr>
      </w:pPr>
    </w:p>
    <w:p w14:paraId="5E5FC7E7" w14:textId="77777777" w:rsidR="00BE2553" w:rsidRPr="0010755F" w:rsidRDefault="00BE2553">
      <w:pPr>
        <w:jc w:val="center"/>
        <w:rPr>
          <w:rFonts w:ascii="Arial" w:hAnsi="Arial" w:cs="Arial"/>
          <w:sz w:val="22"/>
          <w:szCs w:val="22"/>
        </w:rPr>
      </w:pPr>
      <w:r w:rsidRPr="0010755F">
        <w:rPr>
          <w:rFonts w:ascii="Arial" w:hAnsi="Arial" w:cs="Arial"/>
          <w:sz w:val="22"/>
          <w:szCs w:val="22"/>
        </w:rPr>
        <w:t>spoločnosťou</w:t>
      </w:r>
    </w:p>
    <w:p w14:paraId="1B84E48D" w14:textId="77777777" w:rsidR="00BE2553" w:rsidRPr="0010755F" w:rsidRDefault="00BE2553">
      <w:pPr>
        <w:jc w:val="center"/>
        <w:rPr>
          <w:rFonts w:ascii="Arial" w:hAnsi="Arial" w:cs="Arial"/>
          <w:sz w:val="22"/>
          <w:szCs w:val="22"/>
        </w:rPr>
      </w:pPr>
    </w:p>
    <w:p w14:paraId="5440C3D2" w14:textId="77777777" w:rsidR="00BE2553" w:rsidRPr="0010755F" w:rsidRDefault="0065616B">
      <w:pPr>
        <w:jc w:val="center"/>
        <w:rPr>
          <w:rFonts w:ascii="Arial" w:hAnsi="Arial" w:cs="Arial"/>
          <w:sz w:val="22"/>
          <w:szCs w:val="22"/>
        </w:rPr>
      </w:pPr>
      <w:r w:rsidRPr="0010755F">
        <w:rPr>
          <w:rFonts w:ascii="Arial" w:hAnsi="Arial" w:cs="Arial"/>
          <w:sz w:val="22"/>
          <w:szCs w:val="22"/>
        </w:rPr>
        <w:t>eustream</w:t>
      </w:r>
      <w:r w:rsidR="00BE2553" w:rsidRPr="0010755F">
        <w:rPr>
          <w:rFonts w:ascii="Arial" w:hAnsi="Arial" w:cs="Arial"/>
          <w:sz w:val="22"/>
          <w:szCs w:val="22"/>
        </w:rPr>
        <w:t>, a.s.</w:t>
      </w:r>
    </w:p>
    <w:p w14:paraId="53A53DE2" w14:textId="77777777" w:rsidR="00BE2553" w:rsidRPr="0010755F" w:rsidRDefault="00BE2553">
      <w:pPr>
        <w:jc w:val="center"/>
        <w:rPr>
          <w:rFonts w:ascii="Arial" w:hAnsi="Arial" w:cs="Arial"/>
          <w:sz w:val="22"/>
          <w:szCs w:val="22"/>
        </w:rPr>
      </w:pPr>
    </w:p>
    <w:p w14:paraId="0543E4D7" w14:textId="77777777" w:rsidR="00BE2553" w:rsidRPr="0010755F" w:rsidRDefault="00BE2553">
      <w:pPr>
        <w:jc w:val="center"/>
        <w:rPr>
          <w:rFonts w:ascii="Arial" w:hAnsi="Arial" w:cs="Arial"/>
          <w:sz w:val="22"/>
          <w:szCs w:val="22"/>
        </w:rPr>
      </w:pPr>
    </w:p>
    <w:p w14:paraId="18AEC880" w14:textId="77777777" w:rsidR="00BE2553" w:rsidRPr="0010755F" w:rsidRDefault="00BE2553">
      <w:pPr>
        <w:jc w:val="center"/>
        <w:rPr>
          <w:rFonts w:ascii="Arial" w:hAnsi="Arial" w:cs="Arial"/>
          <w:sz w:val="22"/>
          <w:szCs w:val="22"/>
        </w:rPr>
      </w:pPr>
      <w:r w:rsidRPr="0010755F">
        <w:rPr>
          <w:rFonts w:ascii="Arial" w:hAnsi="Arial" w:cs="Arial"/>
          <w:sz w:val="22"/>
          <w:szCs w:val="22"/>
        </w:rPr>
        <w:t>a</w:t>
      </w:r>
    </w:p>
    <w:p w14:paraId="044E996A" w14:textId="77777777" w:rsidR="00BE2553" w:rsidRPr="0010755F" w:rsidRDefault="00BE2553">
      <w:pPr>
        <w:jc w:val="center"/>
        <w:rPr>
          <w:rFonts w:ascii="Arial" w:hAnsi="Arial" w:cs="Arial"/>
          <w:sz w:val="22"/>
          <w:szCs w:val="22"/>
        </w:rPr>
      </w:pPr>
    </w:p>
    <w:p w14:paraId="566032DA" w14:textId="77777777" w:rsidR="00BE2553" w:rsidRPr="0010755F" w:rsidRDefault="00BE2553">
      <w:pPr>
        <w:jc w:val="center"/>
        <w:rPr>
          <w:rFonts w:ascii="Arial" w:hAnsi="Arial" w:cs="Arial"/>
          <w:sz w:val="22"/>
          <w:szCs w:val="22"/>
        </w:rPr>
      </w:pPr>
    </w:p>
    <w:p w14:paraId="438BA9A4" w14:textId="77777777" w:rsidR="00BE2553" w:rsidRPr="0010755F" w:rsidRDefault="00BE2553">
      <w:pPr>
        <w:jc w:val="center"/>
        <w:rPr>
          <w:rFonts w:ascii="Arial" w:hAnsi="Arial" w:cs="Arial"/>
          <w:sz w:val="22"/>
          <w:szCs w:val="22"/>
        </w:rPr>
      </w:pPr>
    </w:p>
    <w:p w14:paraId="5FF7C740" w14:textId="77777777" w:rsidR="00BE2553" w:rsidRPr="0010755F" w:rsidRDefault="00BE2553">
      <w:pPr>
        <w:jc w:val="center"/>
        <w:rPr>
          <w:rFonts w:ascii="Arial" w:hAnsi="Arial" w:cs="Arial"/>
          <w:sz w:val="22"/>
          <w:szCs w:val="22"/>
        </w:rPr>
      </w:pPr>
      <w:r w:rsidRPr="0010755F">
        <w:rPr>
          <w:rFonts w:ascii="Arial" w:hAnsi="Arial" w:cs="Arial"/>
          <w:sz w:val="22"/>
          <w:szCs w:val="22"/>
        </w:rPr>
        <w:t>spoločnosťou</w:t>
      </w:r>
    </w:p>
    <w:p w14:paraId="3FA3D7D0" w14:textId="77777777" w:rsidR="00BE2553" w:rsidRPr="0010755F" w:rsidRDefault="00BE2553">
      <w:pPr>
        <w:jc w:val="center"/>
        <w:rPr>
          <w:rFonts w:ascii="Arial" w:hAnsi="Arial" w:cs="Arial"/>
          <w:sz w:val="22"/>
          <w:szCs w:val="22"/>
        </w:rPr>
      </w:pPr>
    </w:p>
    <w:p w14:paraId="0B9B202E" w14:textId="77777777" w:rsidR="00BE2553" w:rsidRPr="0010755F" w:rsidRDefault="0065616B">
      <w:pPr>
        <w:jc w:val="center"/>
        <w:rPr>
          <w:rFonts w:ascii="Arial" w:hAnsi="Arial" w:cs="Arial"/>
          <w:b/>
          <w:i/>
          <w:sz w:val="22"/>
          <w:szCs w:val="22"/>
        </w:rPr>
      </w:pPr>
      <w:bookmarkStart w:id="0" w:name="OLE_LINK5"/>
      <w:bookmarkStart w:id="1" w:name="OLE_LINK6"/>
      <w:r w:rsidRPr="0010755F">
        <w:rPr>
          <w:rFonts w:ascii="Arial" w:hAnsi="Arial" w:cs="Arial"/>
          <w:b/>
          <w:i/>
          <w:sz w:val="22"/>
          <w:szCs w:val="22"/>
        </w:rPr>
        <w:t>(doplní uchádzač)</w:t>
      </w:r>
    </w:p>
    <w:bookmarkEnd w:id="0"/>
    <w:bookmarkEnd w:id="1"/>
    <w:p w14:paraId="592E417A" w14:textId="77777777" w:rsidR="00BE2553" w:rsidRPr="0010755F" w:rsidRDefault="00BE2553">
      <w:pPr>
        <w:jc w:val="center"/>
        <w:rPr>
          <w:rFonts w:ascii="Arial" w:hAnsi="Arial" w:cs="Arial"/>
          <w:sz w:val="22"/>
          <w:szCs w:val="22"/>
        </w:rPr>
      </w:pPr>
    </w:p>
    <w:p w14:paraId="5E92CB12" w14:textId="77777777" w:rsidR="00BE2553" w:rsidRPr="0010755F" w:rsidRDefault="00BE2553">
      <w:pPr>
        <w:jc w:val="center"/>
        <w:rPr>
          <w:rFonts w:ascii="Arial" w:hAnsi="Arial" w:cs="Arial"/>
          <w:sz w:val="22"/>
          <w:szCs w:val="22"/>
        </w:rPr>
      </w:pPr>
    </w:p>
    <w:p w14:paraId="40856501" w14:textId="77777777" w:rsidR="00BE2553" w:rsidRPr="0010755F" w:rsidRDefault="00BE2553">
      <w:pPr>
        <w:jc w:val="center"/>
        <w:rPr>
          <w:rFonts w:ascii="Arial" w:hAnsi="Arial" w:cs="Arial"/>
          <w:sz w:val="22"/>
          <w:szCs w:val="22"/>
        </w:rPr>
      </w:pPr>
    </w:p>
    <w:p w14:paraId="5880ADAE" w14:textId="77777777" w:rsidR="00BE2553" w:rsidRPr="0010755F" w:rsidRDefault="00BE2553">
      <w:pPr>
        <w:jc w:val="center"/>
        <w:rPr>
          <w:rFonts w:ascii="Arial" w:hAnsi="Arial" w:cs="Arial"/>
          <w:sz w:val="22"/>
          <w:szCs w:val="22"/>
        </w:rPr>
      </w:pPr>
    </w:p>
    <w:p w14:paraId="5B93CFA4" w14:textId="77777777" w:rsidR="00BE2553" w:rsidRPr="0010755F" w:rsidRDefault="00BE2553">
      <w:pPr>
        <w:jc w:val="center"/>
        <w:rPr>
          <w:rFonts w:ascii="Arial" w:hAnsi="Arial" w:cs="Arial"/>
          <w:sz w:val="22"/>
          <w:szCs w:val="22"/>
        </w:rPr>
      </w:pPr>
    </w:p>
    <w:p w14:paraId="5091A1D7" w14:textId="77777777" w:rsidR="00BE2553" w:rsidRPr="0010755F" w:rsidRDefault="00BE2553" w:rsidP="00246DFC">
      <w:pPr>
        <w:pStyle w:val="tltlArialTunVavo635cmPrvriadok0cm"/>
        <w:ind w:left="0"/>
        <w:jc w:val="center"/>
        <w:rPr>
          <w:rFonts w:cs="Arial"/>
        </w:rPr>
      </w:pPr>
      <w:r w:rsidRPr="0010755F">
        <w:rPr>
          <w:sz w:val="22"/>
          <w:szCs w:val="22"/>
        </w:rPr>
        <w:br w:type="page"/>
      </w:r>
      <w:bookmarkStart w:id="2" w:name="_Toc33441381"/>
      <w:r w:rsidRPr="0010755F">
        <w:rPr>
          <w:rFonts w:cs="Arial"/>
        </w:rPr>
        <w:lastRenderedPageBreak/>
        <w:t>OBSAH</w:t>
      </w:r>
      <w:bookmarkEnd w:id="2"/>
    </w:p>
    <w:p w14:paraId="7DFA9815" w14:textId="77777777" w:rsidR="00BE2553" w:rsidRPr="0010755F" w:rsidRDefault="00BE2553">
      <w:pPr>
        <w:rPr>
          <w:rFonts w:ascii="Arial" w:hAnsi="Arial" w:cs="Arial"/>
        </w:rPr>
      </w:pPr>
    </w:p>
    <w:p w14:paraId="30BE1754" w14:textId="3FD8F738" w:rsidR="007625B6" w:rsidRDefault="007625B6">
      <w:pPr>
        <w:pStyle w:val="Obsah1"/>
        <w:tabs>
          <w:tab w:val="right" w:leader="dot" w:pos="9060"/>
        </w:tabs>
        <w:rPr>
          <w:rFonts w:asciiTheme="minorHAnsi" w:eastAsiaTheme="minorEastAsia" w:hAnsiTheme="minorHAnsi" w:cstheme="minorBidi"/>
          <w:noProof/>
          <w:sz w:val="22"/>
          <w:szCs w:val="22"/>
        </w:rPr>
      </w:pPr>
      <w:r>
        <w:rPr>
          <w:rFonts w:ascii="Arial" w:hAnsi="Arial" w:cs="Arial"/>
          <w:sz w:val="22"/>
          <w:szCs w:val="22"/>
        </w:rPr>
        <w:fldChar w:fldCharType="begin"/>
      </w:r>
      <w:r>
        <w:rPr>
          <w:rFonts w:ascii="Arial" w:hAnsi="Arial" w:cs="Arial"/>
          <w:sz w:val="22"/>
          <w:szCs w:val="22"/>
        </w:rPr>
        <w:instrText xml:space="preserve"> TOC \o "1-1" \h \z \u </w:instrText>
      </w:r>
      <w:r>
        <w:rPr>
          <w:rFonts w:ascii="Arial" w:hAnsi="Arial" w:cs="Arial"/>
          <w:sz w:val="22"/>
          <w:szCs w:val="22"/>
        </w:rPr>
        <w:fldChar w:fldCharType="separate"/>
      </w:r>
      <w:hyperlink w:anchor="_Toc33441381" w:history="1">
        <w:r w:rsidRPr="00900D93">
          <w:rPr>
            <w:rStyle w:val="Hypertextovprepojenie"/>
            <w:rFonts w:cs="Arial"/>
            <w:noProof/>
          </w:rPr>
          <w:t>OBSAH</w:t>
        </w:r>
        <w:r>
          <w:rPr>
            <w:noProof/>
            <w:webHidden/>
          </w:rPr>
          <w:tab/>
        </w:r>
        <w:r>
          <w:rPr>
            <w:noProof/>
            <w:webHidden/>
          </w:rPr>
          <w:fldChar w:fldCharType="begin"/>
        </w:r>
        <w:r>
          <w:rPr>
            <w:noProof/>
            <w:webHidden/>
          </w:rPr>
          <w:instrText xml:space="preserve"> PAGEREF _Toc33441381 \h </w:instrText>
        </w:r>
        <w:r>
          <w:rPr>
            <w:noProof/>
            <w:webHidden/>
          </w:rPr>
        </w:r>
        <w:r>
          <w:rPr>
            <w:noProof/>
            <w:webHidden/>
          </w:rPr>
          <w:fldChar w:fldCharType="separate"/>
        </w:r>
        <w:r w:rsidR="003C19DA">
          <w:rPr>
            <w:noProof/>
            <w:webHidden/>
          </w:rPr>
          <w:t>2</w:t>
        </w:r>
        <w:r>
          <w:rPr>
            <w:noProof/>
            <w:webHidden/>
          </w:rPr>
          <w:fldChar w:fldCharType="end"/>
        </w:r>
      </w:hyperlink>
    </w:p>
    <w:p w14:paraId="0791AD77" w14:textId="55C8DF32" w:rsidR="007625B6" w:rsidRDefault="00D234DE">
      <w:pPr>
        <w:pStyle w:val="Obsah1"/>
        <w:tabs>
          <w:tab w:val="right" w:leader="dot" w:pos="9060"/>
        </w:tabs>
        <w:rPr>
          <w:rFonts w:asciiTheme="minorHAnsi" w:eastAsiaTheme="minorEastAsia" w:hAnsiTheme="minorHAnsi" w:cstheme="minorBidi"/>
          <w:noProof/>
          <w:sz w:val="22"/>
          <w:szCs w:val="22"/>
        </w:rPr>
      </w:pPr>
      <w:hyperlink w:anchor="_Toc33441382" w:history="1">
        <w:r w:rsidR="007625B6" w:rsidRPr="00900D93">
          <w:rPr>
            <w:rStyle w:val="Hypertextovprepojenie"/>
            <w:rFonts w:cs="Arial"/>
            <w:noProof/>
          </w:rPr>
          <w:t>ZMLUVNÉ STRANY</w:t>
        </w:r>
        <w:r w:rsidR="007625B6">
          <w:rPr>
            <w:noProof/>
            <w:webHidden/>
          </w:rPr>
          <w:tab/>
        </w:r>
        <w:r w:rsidR="007625B6">
          <w:rPr>
            <w:noProof/>
            <w:webHidden/>
          </w:rPr>
          <w:fldChar w:fldCharType="begin"/>
        </w:r>
        <w:r w:rsidR="007625B6">
          <w:rPr>
            <w:noProof/>
            <w:webHidden/>
          </w:rPr>
          <w:instrText xml:space="preserve"> PAGEREF _Toc33441382 \h </w:instrText>
        </w:r>
        <w:r w:rsidR="007625B6">
          <w:rPr>
            <w:noProof/>
            <w:webHidden/>
          </w:rPr>
        </w:r>
        <w:r w:rsidR="007625B6">
          <w:rPr>
            <w:noProof/>
            <w:webHidden/>
          </w:rPr>
          <w:fldChar w:fldCharType="separate"/>
        </w:r>
        <w:r w:rsidR="003C19DA">
          <w:rPr>
            <w:noProof/>
            <w:webHidden/>
          </w:rPr>
          <w:t>3</w:t>
        </w:r>
        <w:r w:rsidR="007625B6">
          <w:rPr>
            <w:noProof/>
            <w:webHidden/>
          </w:rPr>
          <w:fldChar w:fldCharType="end"/>
        </w:r>
      </w:hyperlink>
    </w:p>
    <w:p w14:paraId="7AB852D4" w14:textId="025BDEB1" w:rsidR="007625B6" w:rsidRDefault="00D234DE">
      <w:pPr>
        <w:pStyle w:val="Obsah1"/>
        <w:tabs>
          <w:tab w:val="right" w:leader="dot" w:pos="9060"/>
        </w:tabs>
        <w:rPr>
          <w:rFonts w:asciiTheme="minorHAnsi" w:eastAsiaTheme="minorEastAsia" w:hAnsiTheme="minorHAnsi" w:cstheme="minorBidi"/>
          <w:noProof/>
          <w:sz w:val="22"/>
          <w:szCs w:val="22"/>
        </w:rPr>
      </w:pPr>
      <w:hyperlink w:anchor="_Toc33441383" w:history="1">
        <w:r w:rsidR="007625B6" w:rsidRPr="00900D93">
          <w:rPr>
            <w:rStyle w:val="Hypertextovprepojenie"/>
            <w:noProof/>
          </w:rPr>
          <w:t>DEFINÍCIE</w:t>
        </w:r>
        <w:r w:rsidR="007625B6">
          <w:rPr>
            <w:noProof/>
            <w:webHidden/>
          </w:rPr>
          <w:tab/>
        </w:r>
        <w:r w:rsidR="007625B6">
          <w:rPr>
            <w:noProof/>
            <w:webHidden/>
          </w:rPr>
          <w:fldChar w:fldCharType="begin"/>
        </w:r>
        <w:r w:rsidR="007625B6">
          <w:rPr>
            <w:noProof/>
            <w:webHidden/>
          </w:rPr>
          <w:instrText xml:space="preserve"> PAGEREF _Toc33441383 \h </w:instrText>
        </w:r>
        <w:r w:rsidR="007625B6">
          <w:rPr>
            <w:noProof/>
            <w:webHidden/>
          </w:rPr>
        </w:r>
        <w:r w:rsidR="007625B6">
          <w:rPr>
            <w:noProof/>
            <w:webHidden/>
          </w:rPr>
          <w:fldChar w:fldCharType="separate"/>
        </w:r>
        <w:r w:rsidR="003C19DA">
          <w:rPr>
            <w:noProof/>
            <w:webHidden/>
          </w:rPr>
          <w:t>4</w:t>
        </w:r>
        <w:r w:rsidR="007625B6">
          <w:rPr>
            <w:noProof/>
            <w:webHidden/>
          </w:rPr>
          <w:fldChar w:fldCharType="end"/>
        </w:r>
      </w:hyperlink>
    </w:p>
    <w:p w14:paraId="0C4E981A" w14:textId="16DF89E3"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84" w:history="1">
        <w:r w:rsidR="007625B6" w:rsidRPr="00900D93">
          <w:rPr>
            <w:rStyle w:val="Hypertextovprepojenie"/>
            <w:noProof/>
          </w:rPr>
          <w:t>Článok I.</w:t>
        </w:r>
        <w:r w:rsidR="007625B6">
          <w:rPr>
            <w:rFonts w:asciiTheme="minorHAnsi" w:eastAsiaTheme="minorEastAsia" w:hAnsiTheme="minorHAnsi" w:cstheme="minorBidi"/>
            <w:noProof/>
            <w:sz w:val="22"/>
            <w:szCs w:val="22"/>
          </w:rPr>
          <w:tab/>
        </w:r>
        <w:r w:rsidR="007625B6" w:rsidRPr="00900D93">
          <w:rPr>
            <w:rStyle w:val="Hypertextovprepojenie"/>
            <w:noProof/>
          </w:rPr>
          <w:t>PREDMET ZMLUVY</w:t>
        </w:r>
        <w:r w:rsidR="007625B6">
          <w:rPr>
            <w:noProof/>
            <w:webHidden/>
          </w:rPr>
          <w:tab/>
        </w:r>
        <w:r w:rsidR="007625B6">
          <w:rPr>
            <w:noProof/>
            <w:webHidden/>
          </w:rPr>
          <w:fldChar w:fldCharType="begin"/>
        </w:r>
        <w:r w:rsidR="007625B6">
          <w:rPr>
            <w:noProof/>
            <w:webHidden/>
          </w:rPr>
          <w:instrText xml:space="preserve"> PAGEREF _Toc33441384 \h </w:instrText>
        </w:r>
        <w:r w:rsidR="007625B6">
          <w:rPr>
            <w:noProof/>
            <w:webHidden/>
          </w:rPr>
        </w:r>
        <w:r w:rsidR="007625B6">
          <w:rPr>
            <w:noProof/>
            <w:webHidden/>
          </w:rPr>
          <w:fldChar w:fldCharType="separate"/>
        </w:r>
        <w:r w:rsidR="003C19DA">
          <w:rPr>
            <w:noProof/>
            <w:webHidden/>
          </w:rPr>
          <w:t>8</w:t>
        </w:r>
        <w:r w:rsidR="007625B6">
          <w:rPr>
            <w:noProof/>
            <w:webHidden/>
          </w:rPr>
          <w:fldChar w:fldCharType="end"/>
        </w:r>
      </w:hyperlink>
    </w:p>
    <w:p w14:paraId="3E2DC9BA" w14:textId="2261F40A"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85" w:history="1">
        <w:r w:rsidR="007625B6" w:rsidRPr="00900D93">
          <w:rPr>
            <w:rStyle w:val="Hypertextovprepojenie"/>
            <w:noProof/>
          </w:rPr>
          <w:t>Článok II.</w:t>
        </w:r>
        <w:r w:rsidR="007625B6">
          <w:rPr>
            <w:rFonts w:asciiTheme="minorHAnsi" w:eastAsiaTheme="minorEastAsia" w:hAnsiTheme="minorHAnsi" w:cstheme="minorBidi"/>
            <w:noProof/>
            <w:sz w:val="22"/>
            <w:szCs w:val="22"/>
          </w:rPr>
          <w:tab/>
        </w:r>
        <w:r w:rsidR="007625B6" w:rsidRPr="00900D93">
          <w:rPr>
            <w:rStyle w:val="Hypertextovprepojenie"/>
            <w:noProof/>
          </w:rPr>
          <w:t>MIESTO A TERMÍN DODANIA</w:t>
        </w:r>
        <w:r w:rsidR="007625B6">
          <w:rPr>
            <w:noProof/>
            <w:webHidden/>
          </w:rPr>
          <w:tab/>
        </w:r>
        <w:r w:rsidR="007625B6">
          <w:rPr>
            <w:noProof/>
            <w:webHidden/>
          </w:rPr>
          <w:fldChar w:fldCharType="begin"/>
        </w:r>
        <w:r w:rsidR="007625B6">
          <w:rPr>
            <w:noProof/>
            <w:webHidden/>
          </w:rPr>
          <w:instrText xml:space="preserve"> PAGEREF _Toc33441385 \h </w:instrText>
        </w:r>
        <w:r w:rsidR="007625B6">
          <w:rPr>
            <w:noProof/>
            <w:webHidden/>
          </w:rPr>
        </w:r>
        <w:r w:rsidR="007625B6">
          <w:rPr>
            <w:noProof/>
            <w:webHidden/>
          </w:rPr>
          <w:fldChar w:fldCharType="separate"/>
        </w:r>
        <w:r w:rsidR="003C19DA">
          <w:rPr>
            <w:noProof/>
            <w:webHidden/>
          </w:rPr>
          <w:t>9</w:t>
        </w:r>
        <w:r w:rsidR="007625B6">
          <w:rPr>
            <w:noProof/>
            <w:webHidden/>
          </w:rPr>
          <w:fldChar w:fldCharType="end"/>
        </w:r>
      </w:hyperlink>
    </w:p>
    <w:p w14:paraId="7DA0CBD1" w14:textId="695EE1BE"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86" w:history="1">
        <w:r w:rsidR="007625B6" w:rsidRPr="00900D93">
          <w:rPr>
            <w:rStyle w:val="Hypertextovprepojenie"/>
            <w:noProof/>
          </w:rPr>
          <w:t>Článok III.</w:t>
        </w:r>
        <w:r w:rsidR="007625B6">
          <w:rPr>
            <w:rFonts w:asciiTheme="minorHAnsi" w:eastAsiaTheme="minorEastAsia" w:hAnsiTheme="minorHAnsi" w:cstheme="minorBidi"/>
            <w:noProof/>
            <w:sz w:val="22"/>
            <w:szCs w:val="22"/>
          </w:rPr>
          <w:tab/>
        </w:r>
        <w:r w:rsidR="007625B6" w:rsidRPr="00900D93">
          <w:rPr>
            <w:rStyle w:val="Hypertextovprepojenie"/>
            <w:noProof/>
          </w:rPr>
          <w:t>ZÁKLADNÉ PRÁVA A POVINNOSTI ZMLUVNÝCH STRÁN</w:t>
        </w:r>
        <w:r w:rsidR="007625B6">
          <w:rPr>
            <w:noProof/>
            <w:webHidden/>
          </w:rPr>
          <w:tab/>
        </w:r>
        <w:r w:rsidR="007625B6">
          <w:rPr>
            <w:noProof/>
            <w:webHidden/>
          </w:rPr>
          <w:fldChar w:fldCharType="begin"/>
        </w:r>
        <w:r w:rsidR="007625B6">
          <w:rPr>
            <w:noProof/>
            <w:webHidden/>
          </w:rPr>
          <w:instrText xml:space="preserve"> PAGEREF _Toc33441386 \h </w:instrText>
        </w:r>
        <w:r w:rsidR="007625B6">
          <w:rPr>
            <w:noProof/>
            <w:webHidden/>
          </w:rPr>
        </w:r>
        <w:r w:rsidR="007625B6">
          <w:rPr>
            <w:noProof/>
            <w:webHidden/>
          </w:rPr>
          <w:fldChar w:fldCharType="separate"/>
        </w:r>
        <w:r w:rsidR="003C19DA">
          <w:rPr>
            <w:noProof/>
            <w:webHidden/>
          </w:rPr>
          <w:t>9</w:t>
        </w:r>
        <w:r w:rsidR="007625B6">
          <w:rPr>
            <w:noProof/>
            <w:webHidden/>
          </w:rPr>
          <w:fldChar w:fldCharType="end"/>
        </w:r>
      </w:hyperlink>
    </w:p>
    <w:p w14:paraId="1CB81CAB" w14:textId="46ACCCC5"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87" w:history="1">
        <w:r w:rsidR="007625B6" w:rsidRPr="00900D93">
          <w:rPr>
            <w:rStyle w:val="Hypertextovprepojenie"/>
            <w:noProof/>
          </w:rPr>
          <w:t>Článok IV.</w:t>
        </w:r>
        <w:r w:rsidR="007625B6">
          <w:rPr>
            <w:rFonts w:asciiTheme="minorHAnsi" w:eastAsiaTheme="minorEastAsia" w:hAnsiTheme="minorHAnsi" w:cstheme="minorBidi"/>
            <w:noProof/>
            <w:sz w:val="22"/>
            <w:szCs w:val="22"/>
          </w:rPr>
          <w:tab/>
        </w:r>
        <w:r w:rsidR="007625B6" w:rsidRPr="00900D93">
          <w:rPr>
            <w:rStyle w:val="Hypertextovprepojenie"/>
            <w:noProof/>
          </w:rPr>
          <w:t>SUBDODÁVATEĽ</w:t>
        </w:r>
        <w:r w:rsidR="007625B6">
          <w:rPr>
            <w:noProof/>
            <w:webHidden/>
          </w:rPr>
          <w:tab/>
        </w:r>
        <w:r w:rsidR="007625B6">
          <w:rPr>
            <w:noProof/>
            <w:webHidden/>
          </w:rPr>
          <w:fldChar w:fldCharType="begin"/>
        </w:r>
        <w:r w:rsidR="007625B6">
          <w:rPr>
            <w:noProof/>
            <w:webHidden/>
          </w:rPr>
          <w:instrText xml:space="preserve"> PAGEREF _Toc33441387 \h </w:instrText>
        </w:r>
        <w:r w:rsidR="007625B6">
          <w:rPr>
            <w:noProof/>
            <w:webHidden/>
          </w:rPr>
        </w:r>
        <w:r w:rsidR="007625B6">
          <w:rPr>
            <w:noProof/>
            <w:webHidden/>
          </w:rPr>
          <w:fldChar w:fldCharType="separate"/>
        </w:r>
        <w:r w:rsidR="003C19DA">
          <w:rPr>
            <w:noProof/>
            <w:webHidden/>
          </w:rPr>
          <w:t>16</w:t>
        </w:r>
        <w:r w:rsidR="007625B6">
          <w:rPr>
            <w:noProof/>
            <w:webHidden/>
          </w:rPr>
          <w:fldChar w:fldCharType="end"/>
        </w:r>
      </w:hyperlink>
    </w:p>
    <w:p w14:paraId="5E309CD1" w14:textId="07C657C0"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88" w:history="1">
        <w:r w:rsidR="007625B6" w:rsidRPr="00900D93">
          <w:rPr>
            <w:rStyle w:val="Hypertextovprepojenie"/>
            <w:noProof/>
          </w:rPr>
          <w:t>Článok V.</w:t>
        </w:r>
        <w:r w:rsidR="007625B6">
          <w:rPr>
            <w:rFonts w:asciiTheme="minorHAnsi" w:eastAsiaTheme="minorEastAsia" w:hAnsiTheme="minorHAnsi" w:cstheme="minorBidi"/>
            <w:noProof/>
            <w:sz w:val="22"/>
            <w:szCs w:val="22"/>
          </w:rPr>
          <w:tab/>
        </w:r>
        <w:r w:rsidR="007625B6" w:rsidRPr="00900D93">
          <w:rPr>
            <w:rStyle w:val="Hypertextovprepojenie"/>
            <w:noProof/>
          </w:rPr>
          <w:t>PREPRAVA</w:t>
        </w:r>
        <w:r w:rsidR="007625B6">
          <w:rPr>
            <w:noProof/>
            <w:webHidden/>
          </w:rPr>
          <w:tab/>
        </w:r>
        <w:r w:rsidR="007625B6">
          <w:rPr>
            <w:noProof/>
            <w:webHidden/>
          </w:rPr>
          <w:fldChar w:fldCharType="begin"/>
        </w:r>
        <w:r w:rsidR="007625B6">
          <w:rPr>
            <w:noProof/>
            <w:webHidden/>
          </w:rPr>
          <w:instrText xml:space="preserve"> PAGEREF _Toc33441388 \h </w:instrText>
        </w:r>
        <w:r w:rsidR="007625B6">
          <w:rPr>
            <w:noProof/>
            <w:webHidden/>
          </w:rPr>
        </w:r>
        <w:r w:rsidR="007625B6">
          <w:rPr>
            <w:noProof/>
            <w:webHidden/>
          </w:rPr>
          <w:fldChar w:fldCharType="separate"/>
        </w:r>
        <w:r w:rsidR="003C19DA">
          <w:rPr>
            <w:noProof/>
            <w:webHidden/>
          </w:rPr>
          <w:t>17</w:t>
        </w:r>
        <w:r w:rsidR="007625B6">
          <w:rPr>
            <w:noProof/>
            <w:webHidden/>
          </w:rPr>
          <w:fldChar w:fldCharType="end"/>
        </w:r>
      </w:hyperlink>
    </w:p>
    <w:p w14:paraId="09FCEFD2" w14:textId="136DC29B"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89" w:history="1">
        <w:r w:rsidR="007625B6" w:rsidRPr="00900D93">
          <w:rPr>
            <w:rStyle w:val="Hypertextovprepojenie"/>
            <w:noProof/>
          </w:rPr>
          <w:t>Článok VI.</w:t>
        </w:r>
        <w:r w:rsidR="007625B6">
          <w:rPr>
            <w:rFonts w:asciiTheme="minorHAnsi" w:eastAsiaTheme="minorEastAsia" w:hAnsiTheme="minorHAnsi" w:cstheme="minorBidi"/>
            <w:noProof/>
            <w:sz w:val="22"/>
            <w:szCs w:val="22"/>
          </w:rPr>
          <w:tab/>
        </w:r>
        <w:r w:rsidR="007625B6" w:rsidRPr="00900D93">
          <w:rPr>
            <w:rStyle w:val="Hypertextovprepojenie"/>
            <w:noProof/>
          </w:rPr>
          <w:t>Úprava FM</w:t>
        </w:r>
        <w:r w:rsidR="007625B6">
          <w:rPr>
            <w:noProof/>
            <w:webHidden/>
          </w:rPr>
          <w:tab/>
        </w:r>
        <w:r w:rsidR="007625B6">
          <w:rPr>
            <w:noProof/>
            <w:webHidden/>
          </w:rPr>
          <w:fldChar w:fldCharType="begin"/>
        </w:r>
        <w:r w:rsidR="007625B6">
          <w:rPr>
            <w:noProof/>
            <w:webHidden/>
          </w:rPr>
          <w:instrText xml:space="preserve"> PAGEREF _Toc33441389 \h </w:instrText>
        </w:r>
        <w:r w:rsidR="007625B6">
          <w:rPr>
            <w:noProof/>
            <w:webHidden/>
          </w:rPr>
        </w:r>
        <w:r w:rsidR="007625B6">
          <w:rPr>
            <w:noProof/>
            <w:webHidden/>
          </w:rPr>
          <w:fldChar w:fldCharType="separate"/>
        </w:r>
        <w:r w:rsidR="003C19DA">
          <w:rPr>
            <w:noProof/>
            <w:webHidden/>
          </w:rPr>
          <w:t>18</w:t>
        </w:r>
        <w:r w:rsidR="007625B6">
          <w:rPr>
            <w:noProof/>
            <w:webHidden/>
          </w:rPr>
          <w:fldChar w:fldCharType="end"/>
        </w:r>
      </w:hyperlink>
    </w:p>
    <w:p w14:paraId="4789025C" w14:textId="56F7F738"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390" w:history="1">
        <w:r w:rsidR="007625B6" w:rsidRPr="00900D93">
          <w:rPr>
            <w:rStyle w:val="Hypertextovprepojenie"/>
            <w:noProof/>
          </w:rPr>
          <w:t>Článok VII.</w:t>
        </w:r>
        <w:r w:rsidR="007625B6">
          <w:rPr>
            <w:rFonts w:asciiTheme="minorHAnsi" w:eastAsiaTheme="minorEastAsia" w:hAnsiTheme="minorHAnsi" w:cstheme="minorBidi"/>
            <w:noProof/>
            <w:sz w:val="22"/>
            <w:szCs w:val="22"/>
          </w:rPr>
          <w:tab/>
        </w:r>
        <w:r w:rsidR="007625B6" w:rsidRPr="00900D93">
          <w:rPr>
            <w:rStyle w:val="Hypertextovprepojenie"/>
            <w:noProof/>
          </w:rPr>
          <w:t>UVEDENIE DO PREVÁDZKY</w:t>
        </w:r>
        <w:r w:rsidR="007625B6">
          <w:rPr>
            <w:noProof/>
            <w:webHidden/>
          </w:rPr>
          <w:tab/>
        </w:r>
        <w:r w:rsidR="007625B6">
          <w:rPr>
            <w:noProof/>
            <w:webHidden/>
          </w:rPr>
          <w:fldChar w:fldCharType="begin"/>
        </w:r>
        <w:r w:rsidR="007625B6">
          <w:rPr>
            <w:noProof/>
            <w:webHidden/>
          </w:rPr>
          <w:instrText xml:space="preserve"> PAGEREF _Toc33441390 \h </w:instrText>
        </w:r>
        <w:r w:rsidR="007625B6">
          <w:rPr>
            <w:noProof/>
            <w:webHidden/>
          </w:rPr>
        </w:r>
        <w:r w:rsidR="007625B6">
          <w:rPr>
            <w:noProof/>
            <w:webHidden/>
          </w:rPr>
          <w:fldChar w:fldCharType="separate"/>
        </w:r>
        <w:r w:rsidR="003C19DA">
          <w:rPr>
            <w:noProof/>
            <w:webHidden/>
          </w:rPr>
          <w:t>18</w:t>
        </w:r>
        <w:r w:rsidR="007625B6">
          <w:rPr>
            <w:noProof/>
            <w:webHidden/>
          </w:rPr>
          <w:fldChar w:fldCharType="end"/>
        </w:r>
      </w:hyperlink>
    </w:p>
    <w:p w14:paraId="6E2C70AA" w14:textId="400AA3B5"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391" w:history="1">
        <w:r w:rsidR="007625B6" w:rsidRPr="00900D93">
          <w:rPr>
            <w:rStyle w:val="Hypertextovprepojenie"/>
            <w:noProof/>
          </w:rPr>
          <w:t>Článok VIII.</w:t>
        </w:r>
        <w:r w:rsidR="007625B6">
          <w:rPr>
            <w:rFonts w:asciiTheme="minorHAnsi" w:eastAsiaTheme="minorEastAsia" w:hAnsiTheme="minorHAnsi" w:cstheme="minorBidi"/>
            <w:noProof/>
            <w:sz w:val="22"/>
            <w:szCs w:val="22"/>
          </w:rPr>
          <w:tab/>
        </w:r>
        <w:r w:rsidR="007625B6" w:rsidRPr="00900D93">
          <w:rPr>
            <w:rStyle w:val="Hypertextovprepojenie"/>
            <w:noProof/>
          </w:rPr>
          <w:t>PREBERACIE TESTY</w:t>
        </w:r>
        <w:r w:rsidR="007625B6">
          <w:rPr>
            <w:noProof/>
            <w:webHidden/>
          </w:rPr>
          <w:tab/>
        </w:r>
        <w:r w:rsidR="007625B6">
          <w:rPr>
            <w:noProof/>
            <w:webHidden/>
          </w:rPr>
          <w:fldChar w:fldCharType="begin"/>
        </w:r>
        <w:r w:rsidR="007625B6">
          <w:rPr>
            <w:noProof/>
            <w:webHidden/>
          </w:rPr>
          <w:instrText xml:space="preserve"> PAGEREF _Toc33441391 \h </w:instrText>
        </w:r>
        <w:r w:rsidR="007625B6">
          <w:rPr>
            <w:noProof/>
            <w:webHidden/>
          </w:rPr>
        </w:r>
        <w:r w:rsidR="007625B6">
          <w:rPr>
            <w:noProof/>
            <w:webHidden/>
          </w:rPr>
          <w:fldChar w:fldCharType="separate"/>
        </w:r>
        <w:r w:rsidR="003C19DA">
          <w:rPr>
            <w:noProof/>
            <w:webHidden/>
          </w:rPr>
          <w:t>18</w:t>
        </w:r>
        <w:r w:rsidR="007625B6">
          <w:rPr>
            <w:noProof/>
            <w:webHidden/>
          </w:rPr>
          <w:fldChar w:fldCharType="end"/>
        </w:r>
      </w:hyperlink>
    </w:p>
    <w:p w14:paraId="39EB2384" w14:textId="25DA70B5"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92" w:history="1">
        <w:r w:rsidR="007625B6" w:rsidRPr="00900D93">
          <w:rPr>
            <w:rStyle w:val="Hypertextovprepojenie"/>
            <w:noProof/>
          </w:rPr>
          <w:t>Článok IX.</w:t>
        </w:r>
        <w:r w:rsidR="007625B6">
          <w:rPr>
            <w:rFonts w:asciiTheme="minorHAnsi" w:eastAsiaTheme="minorEastAsia" w:hAnsiTheme="minorHAnsi" w:cstheme="minorBidi"/>
            <w:noProof/>
            <w:sz w:val="22"/>
            <w:szCs w:val="22"/>
          </w:rPr>
          <w:tab/>
        </w:r>
        <w:r w:rsidR="007625B6" w:rsidRPr="00900D93">
          <w:rPr>
            <w:rStyle w:val="Hypertextovprepojenie"/>
            <w:noProof/>
          </w:rPr>
          <w:t>PREVZATIE </w:t>
        </w:r>
        <w:r w:rsidR="007625B6" w:rsidRPr="00900D93">
          <w:rPr>
            <w:rStyle w:val="Hypertextovprepojenie"/>
            <w:caps/>
            <w:noProof/>
          </w:rPr>
          <w:t>a</w:t>
        </w:r>
        <w:r w:rsidR="007625B6" w:rsidRPr="00900D93">
          <w:rPr>
            <w:rStyle w:val="Hypertextovprepojenie"/>
            <w:noProof/>
          </w:rPr>
          <w:t> PRÁVO ODMIETNUTIA</w:t>
        </w:r>
        <w:r w:rsidR="007625B6">
          <w:rPr>
            <w:noProof/>
            <w:webHidden/>
          </w:rPr>
          <w:tab/>
        </w:r>
        <w:r w:rsidR="007625B6">
          <w:rPr>
            <w:noProof/>
            <w:webHidden/>
          </w:rPr>
          <w:fldChar w:fldCharType="begin"/>
        </w:r>
        <w:r w:rsidR="007625B6">
          <w:rPr>
            <w:noProof/>
            <w:webHidden/>
          </w:rPr>
          <w:instrText xml:space="preserve"> PAGEREF _Toc33441392 \h </w:instrText>
        </w:r>
        <w:r w:rsidR="007625B6">
          <w:rPr>
            <w:noProof/>
            <w:webHidden/>
          </w:rPr>
        </w:r>
        <w:r w:rsidR="007625B6">
          <w:rPr>
            <w:noProof/>
            <w:webHidden/>
          </w:rPr>
          <w:fldChar w:fldCharType="separate"/>
        </w:r>
        <w:r w:rsidR="003C19DA">
          <w:rPr>
            <w:noProof/>
            <w:webHidden/>
          </w:rPr>
          <w:t>19</w:t>
        </w:r>
        <w:r w:rsidR="007625B6">
          <w:rPr>
            <w:noProof/>
            <w:webHidden/>
          </w:rPr>
          <w:fldChar w:fldCharType="end"/>
        </w:r>
      </w:hyperlink>
    </w:p>
    <w:p w14:paraId="0CBE5F3D" w14:textId="73331083"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393" w:history="1">
        <w:r w:rsidR="007625B6" w:rsidRPr="00900D93">
          <w:rPr>
            <w:rStyle w:val="Hypertextovprepojenie"/>
            <w:noProof/>
          </w:rPr>
          <w:t>1.</w:t>
        </w:r>
        <w:r w:rsidR="007625B6">
          <w:rPr>
            <w:rFonts w:asciiTheme="minorHAnsi" w:eastAsiaTheme="minorEastAsia" w:hAnsiTheme="minorHAnsi" w:cstheme="minorBidi"/>
            <w:noProof/>
            <w:sz w:val="22"/>
            <w:szCs w:val="22"/>
          </w:rPr>
          <w:tab/>
        </w:r>
        <w:r w:rsidR="007625B6" w:rsidRPr="00900D93">
          <w:rPr>
            <w:rStyle w:val="Hypertextovprepojenie"/>
            <w:noProof/>
          </w:rPr>
          <w:t>PREVZATIE</w:t>
        </w:r>
        <w:r w:rsidR="007625B6">
          <w:rPr>
            <w:noProof/>
            <w:webHidden/>
          </w:rPr>
          <w:tab/>
        </w:r>
        <w:r w:rsidR="007625B6">
          <w:rPr>
            <w:noProof/>
            <w:webHidden/>
          </w:rPr>
          <w:fldChar w:fldCharType="begin"/>
        </w:r>
        <w:r w:rsidR="007625B6">
          <w:rPr>
            <w:noProof/>
            <w:webHidden/>
          </w:rPr>
          <w:instrText xml:space="preserve"> PAGEREF _Toc33441393 \h </w:instrText>
        </w:r>
        <w:r w:rsidR="007625B6">
          <w:rPr>
            <w:noProof/>
            <w:webHidden/>
          </w:rPr>
        </w:r>
        <w:r w:rsidR="007625B6">
          <w:rPr>
            <w:noProof/>
            <w:webHidden/>
          </w:rPr>
          <w:fldChar w:fldCharType="separate"/>
        </w:r>
        <w:r w:rsidR="003C19DA">
          <w:rPr>
            <w:noProof/>
            <w:webHidden/>
          </w:rPr>
          <w:t>19</w:t>
        </w:r>
        <w:r w:rsidR="007625B6">
          <w:rPr>
            <w:noProof/>
            <w:webHidden/>
          </w:rPr>
          <w:fldChar w:fldCharType="end"/>
        </w:r>
      </w:hyperlink>
    </w:p>
    <w:p w14:paraId="7E586A4B" w14:textId="60B42E72"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394" w:history="1">
        <w:r w:rsidR="007625B6" w:rsidRPr="00900D93">
          <w:rPr>
            <w:rStyle w:val="Hypertextovprepojenie"/>
            <w:noProof/>
          </w:rPr>
          <w:t>2.</w:t>
        </w:r>
        <w:r w:rsidR="007625B6">
          <w:rPr>
            <w:rFonts w:asciiTheme="minorHAnsi" w:eastAsiaTheme="minorEastAsia" w:hAnsiTheme="minorHAnsi" w:cstheme="minorBidi"/>
            <w:noProof/>
            <w:sz w:val="22"/>
            <w:szCs w:val="22"/>
          </w:rPr>
          <w:tab/>
        </w:r>
        <w:r w:rsidR="007625B6" w:rsidRPr="00900D93">
          <w:rPr>
            <w:rStyle w:val="Hypertextovprepojenie"/>
            <w:noProof/>
          </w:rPr>
          <w:t>Právo odmietnutia</w:t>
        </w:r>
        <w:r w:rsidR="007625B6">
          <w:rPr>
            <w:noProof/>
            <w:webHidden/>
          </w:rPr>
          <w:tab/>
        </w:r>
        <w:r w:rsidR="007625B6">
          <w:rPr>
            <w:noProof/>
            <w:webHidden/>
          </w:rPr>
          <w:fldChar w:fldCharType="begin"/>
        </w:r>
        <w:r w:rsidR="007625B6">
          <w:rPr>
            <w:noProof/>
            <w:webHidden/>
          </w:rPr>
          <w:instrText xml:space="preserve"> PAGEREF _Toc33441394 \h </w:instrText>
        </w:r>
        <w:r w:rsidR="007625B6">
          <w:rPr>
            <w:noProof/>
            <w:webHidden/>
          </w:rPr>
        </w:r>
        <w:r w:rsidR="007625B6">
          <w:rPr>
            <w:noProof/>
            <w:webHidden/>
          </w:rPr>
          <w:fldChar w:fldCharType="separate"/>
        </w:r>
        <w:r w:rsidR="003C19DA">
          <w:rPr>
            <w:noProof/>
            <w:webHidden/>
          </w:rPr>
          <w:t>21</w:t>
        </w:r>
        <w:r w:rsidR="007625B6">
          <w:rPr>
            <w:noProof/>
            <w:webHidden/>
          </w:rPr>
          <w:fldChar w:fldCharType="end"/>
        </w:r>
      </w:hyperlink>
    </w:p>
    <w:p w14:paraId="20F2B5DC" w14:textId="2C0F5E17"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95" w:history="1">
        <w:r w:rsidR="007625B6" w:rsidRPr="00900D93">
          <w:rPr>
            <w:rStyle w:val="Hypertextovprepojenie"/>
            <w:noProof/>
          </w:rPr>
          <w:t>Článok X.</w:t>
        </w:r>
        <w:r w:rsidR="007625B6">
          <w:rPr>
            <w:rFonts w:asciiTheme="minorHAnsi" w:eastAsiaTheme="minorEastAsia" w:hAnsiTheme="minorHAnsi" w:cstheme="minorBidi"/>
            <w:noProof/>
            <w:sz w:val="22"/>
            <w:szCs w:val="22"/>
          </w:rPr>
          <w:tab/>
        </w:r>
        <w:r w:rsidR="007625B6" w:rsidRPr="00900D93">
          <w:rPr>
            <w:rStyle w:val="Hypertextovprepojenie"/>
            <w:noProof/>
          </w:rPr>
          <w:t>ŠKOLENIE</w:t>
        </w:r>
        <w:r w:rsidR="007625B6">
          <w:rPr>
            <w:noProof/>
            <w:webHidden/>
          </w:rPr>
          <w:tab/>
        </w:r>
        <w:r w:rsidR="007625B6">
          <w:rPr>
            <w:noProof/>
            <w:webHidden/>
          </w:rPr>
          <w:fldChar w:fldCharType="begin"/>
        </w:r>
        <w:r w:rsidR="007625B6">
          <w:rPr>
            <w:noProof/>
            <w:webHidden/>
          </w:rPr>
          <w:instrText xml:space="preserve"> PAGEREF _Toc33441395 \h </w:instrText>
        </w:r>
        <w:r w:rsidR="007625B6">
          <w:rPr>
            <w:noProof/>
            <w:webHidden/>
          </w:rPr>
        </w:r>
        <w:r w:rsidR="007625B6">
          <w:rPr>
            <w:noProof/>
            <w:webHidden/>
          </w:rPr>
          <w:fldChar w:fldCharType="separate"/>
        </w:r>
        <w:r w:rsidR="003C19DA">
          <w:rPr>
            <w:noProof/>
            <w:webHidden/>
          </w:rPr>
          <w:t>21</w:t>
        </w:r>
        <w:r w:rsidR="007625B6">
          <w:rPr>
            <w:noProof/>
            <w:webHidden/>
          </w:rPr>
          <w:fldChar w:fldCharType="end"/>
        </w:r>
      </w:hyperlink>
    </w:p>
    <w:p w14:paraId="1A378115" w14:textId="68F0712F" w:rsidR="007625B6" w:rsidRDefault="00D234DE">
      <w:pPr>
        <w:pStyle w:val="Obsah1"/>
        <w:tabs>
          <w:tab w:val="left" w:pos="1320"/>
          <w:tab w:val="right" w:leader="dot" w:pos="9060"/>
        </w:tabs>
        <w:rPr>
          <w:rFonts w:asciiTheme="minorHAnsi" w:eastAsiaTheme="minorEastAsia" w:hAnsiTheme="minorHAnsi" w:cstheme="minorBidi"/>
          <w:noProof/>
          <w:sz w:val="22"/>
          <w:szCs w:val="22"/>
        </w:rPr>
      </w:pPr>
      <w:hyperlink w:anchor="_Toc33441396" w:history="1">
        <w:r w:rsidR="007625B6" w:rsidRPr="00900D93">
          <w:rPr>
            <w:rStyle w:val="Hypertextovprepojenie"/>
            <w:noProof/>
          </w:rPr>
          <w:t>Článok XI.</w:t>
        </w:r>
        <w:r w:rsidR="007625B6">
          <w:rPr>
            <w:rFonts w:asciiTheme="minorHAnsi" w:eastAsiaTheme="minorEastAsia" w:hAnsiTheme="minorHAnsi" w:cstheme="minorBidi"/>
            <w:noProof/>
            <w:sz w:val="22"/>
            <w:szCs w:val="22"/>
          </w:rPr>
          <w:tab/>
        </w:r>
        <w:r w:rsidR="007625B6" w:rsidRPr="00900D93">
          <w:rPr>
            <w:rStyle w:val="Hypertextovprepojenie"/>
            <w:noProof/>
          </w:rPr>
          <w:t>NÁHRADNÉ DIELY</w:t>
        </w:r>
        <w:r w:rsidR="007625B6">
          <w:rPr>
            <w:noProof/>
            <w:webHidden/>
          </w:rPr>
          <w:tab/>
        </w:r>
        <w:r w:rsidR="007625B6">
          <w:rPr>
            <w:noProof/>
            <w:webHidden/>
          </w:rPr>
          <w:fldChar w:fldCharType="begin"/>
        </w:r>
        <w:r w:rsidR="007625B6">
          <w:rPr>
            <w:noProof/>
            <w:webHidden/>
          </w:rPr>
          <w:instrText xml:space="preserve"> PAGEREF _Toc33441396 \h </w:instrText>
        </w:r>
        <w:r w:rsidR="007625B6">
          <w:rPr>
            <w:noProof/>
            <w:webHidden/>
          </w:rPr>
        </w:r>
        <w:r w:rsidR="007625B6">
          <w:rPr>
            <w:noProof/>
            <w:webHidden/>
          </w:rPr>
          <w:fldChar w:fldCharType="separate"/>
        </w:r>
        <w:r w:rsidR="003C19DA">
          <w:rPr>
            <w:noProof/>
            <w:webHidden/>
          </w:rPr>
          <w:t>22</w:t>
        </w:r>
        <w:r w:rsidR="007625B6">
          <w:rPr>
            <w:noProof/>
            <w:webHidden/>
          </w:rPr>
          <w:fldChar w:fldCharType="end"/>
        </w:r>
      </w:hyperlink>
    </w:p>
    <w:p w14:paraId="5E5FB308" w14:textId="22036FCB"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397" w:history="1">
        <w:r w:rsidR="007625B6" w:rsidRPr="00900D93">
          <w:rPr>
            <w:rStyle w:val="Hypertextovprepojenie"/>
            <w:noProof/>
          </w:rPr>
          <w:t>Článok XII.</w:t>
        </w:r>
        <w:r w:rsidR="007625B6">
          <w:rPr>
            <w:rFonts w:asciiTheme="minorHAnsi" w:eastAsiaTheme="minorEastAsia" w:hAnsiTheme="minorHAnsi" w:cstheme="minorBidi"/>
            <w:noProof/>
            <w:sz w:val="22"/>
            <w:szCs w:val="22"/>
          </w:rPr>
          <w:tab/>
        </w:r>
        <w:r w:rsidR="007625B6" w:rsidRPr="00900D93">
          <w:rPr>
            <w:rStyle w:val="Hypertextovprepojenie"/>
            <w:noProof/>
          </w:rPr>
          <w:t>DOKUMENTÁCIA</w:t>
        </w:r>
        <w:r w:rsidR="007625B6">
          <w:rPr>
            <w:noProof/>
            <w:webHidden/>
          </w:rPr>
          <w:tab/>
        </w:r>
        <w:r w:rsidR="007625B6">
          <w:rPr>
            <w:noProof/>
            <w:webHidden/>
          </w:rPr>
          <w:fldChar w:fldCharType="begin"/>
        </w:r>
        <w:r w:rsidR="007625B6">
          <w:rPr>
            <w:noProof/>
            <w:webHidden/>
          </w:rPr>
          <w:instrText xml:space="preserve"> PAGEREF _Toc33441397 \h </w:instrText>
        </w:r>
        <w:r w:rsidR="007625B6">
          <w:rPr>
            <w:noProof/>
            <w:webHidden/>
          </w:rPr>
        </w:r>
        <w:r w:rsidR="007625B6">
          <w:rPr>
            <w:noProof/>
            <w:webHidden/>
          </w:rPr>
          <w:fldChar w:fldCharType="separate"/>
        </w:r>
        <w:r w:rsidR="003C19DA">
          <w:rPr>
            <w:noProof/>
            <w:webHidden/>
          </w:rPr>
          <w:t>22</w:t>
        </w:r>
        <w:r w:rsidR="007625B6">
          <w:rPr>
            <w:noProof/>
            <w:webHidden/>
          </w:rPr>
          <w:fldChar w:fldCharType="end"/>
        </w:r>
      </w:hyperlink>
    </w:p>
    <w:p w14:paraId="186420C9" w14:textId="744B8956"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398" w:history="1">
        <w:r w:rsidR="007625B6" w:rsidRPr="00900D93">
          <w:rPr>
            <w:rStyle w:val="Hypertextovprepojenie"/>
            <w:noProof/>
          </w:rPr>
          <w:t>Článok XIII.</w:t>
        </w:r>
        <w:r w:rsidR="007625B6">
          <w:rPr>
            <w:rFonts w:asciiTheme="minorHAnsi" w:eastAsiaTheme="minorEastAsia" w:hAnsiTheme="minorHAnsi" w:cstheme="minorBidi"/>
            <w:noProof/>
            <w:sz w:val="22"/>
            <w:szCs w:val="22"/>
          </w:rPr>
          <w:tab/>
        </w:r>
        <w:r w:rsidR="007625B6" w:rsidRPr="00900D93">
          <w:rPr>
            <w:rStyle w:val="Hypertextovprepojenie"/>
            <w:noProof/>
          </w:rPr>
          <w:t>CENA</w:t>
        </w:r>
        <w:r w:rsidR="007625B6">
          <w:rPr>
            <w:noProof/>
            <w:webHidden/>
          </w:rPr>
          <w:tab/>
        </w:r>
        <w:r w:rsidR="007625B6">
          <w:rPr>
            <w:noProof/>
            <w:webHidden/>
          </w:rPr>
          <w:fldChar w:fldCharType="begin"/>
        </w:r>
        <w:r w:rsidR="007625B6">
          <w:rPr>
            <w:noProof/>
            <w:webHidden/>
          </w:rPr>
          <w:instrText xml:space="preserve"> PAGEREF _Toc33441398 \h </w:instrText>
        </w:r>
        <w:r w:rsidR="007625B6">
          <w:rPr>
            <w:noProof/>
            <w:webHidden/>
          </w:rPr>
        </w:r>
        <w:r w:rsidR="007625B6">
          <w:rPr>
            <w:noProof/>
            <w:webHidden/>
          </w:rPr>
          <w:fldChar w:fldCharType="separate"/>
        </w:r>
        <w:r w:rsidR="003C19DA">
          <w:rPr>
            <w:noProof/>
            <w:webHidden/>
          </w:rPr>
          <w:t>23</w:t>
        </w:r>
        <w:r w:rsidR="007625B6">
          <w:rPr>
            <w:noProof/>
            <w:webHidden/>
          </w:rPr>
          <w:fldChar w:fldCharType="end"/>
        </w:r>
      </w:hyperlink>
    </w:p>
    <w:p w14:paraId="544A818E" w14:textId="11949E3D"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399" w:history="1">
        <w:r w:rsidR="007625B6" w:rsidRPr="00900D93">
          <w:rPr>
            <w:rStyle w:val="Hypertextovprepojenie"/>
            <w:noProof/>
          </w:rPr>
          <w:t>Článok XIV.</w:t>
        </w:r>
        <w:r w:rsidR="007625B6">
          <w:rPr>
            <w:rFonts w:asciiTheme="minorHAnsi" w:eastAsiaTheme="minorEastAsia" w:hAnsiTheme="minorHAnsi" w:cstheme="minorBidi"/>
            <w:noProof/>
            <w:sz w:val="22"/>
            <w:szCs w:val="22"/>
          </w:rPr>
          <w:tab/>
        </w:r>
        <w:r w:rsidR="007625B6" w:rsidRPr="00900D93">
          <w:rPr>
            <w:rStyle w:val="Hypertextovprepojenie"/>
            <w:noProof/>
          </w:rPr>
          <w:t>PLATOBNÉ A FAKTURAČNÉ PODMIENKY</w:t>
        </w:r>
        <w:r w:rsidR="007625B6">
          <w:rPr>
            <w:noProof/>
            <w:webHidden/>
          </w:rPr>
          <w:tab/>
        </w:r>
        <w:r w:rsidR="007625B6">
          <w:rPr>
            <w:noProof/>
            <w:webHidden/>
          </w:rPr>
          <w:fldChar w:fldCharType="begin"/>
        </w:r>
        <w:r w:rsidR="007625B6">
          <w:rPr>
            <w:noProof/>
            <w:webHidden/>
          </w:rPr>
          <w:instrText xml:space="preserve"> PAGEREF _Toc33441399 \h </w:instrText>
        </w:r>
        <w:r w:rsidR="007625B6">
          <w:rPr>
            <w:noProof/>
            <w:webHidden/>
          </w:rPr>
        </w:r>
        <w:r w:rsidR="007625B6">
          <w:rPr>
            <w:noProof/>
            <w:webHidden/>
          </w:rPr>
          <w:fldChar w:fldCharType="separate"/>
        </w:r>
        <w:r w:rsidR="003C19DA">
          <w:rPr>
            <w:noProof/>
            <w:webHidden/>
          </w:rPr>
          <w:t>23</w:t>
        </w:r>
        <w:r w:rsidR="007625B6">
          <w:rPr>
            <w:noProof/>
            <w:webHidden/>
          </w:rPr>
          <w:fldChar w:fldCharType="end"/>
        </w:r>
      </w:hyperlink>
    </w:p>
    <w:p w14:paraId="495909D0" w14:textId="19E3F5EA"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400" w:history="1">
        <w:r w:rsidR="007625B6" w:rsidRPr="00900D93">
          <w:rPr>
            <w:rStyle w:val="Hypertextovprepojenie"/>
            <w:noProof/>
          </w:rPr>
          <w:t>Článok XV.</w:t>
        </w:r>
        <w:r w:rsidR="007625B6">
          <w:rPr>
            <w:rFonts w:asciiTheme="minorHAnsi" w:eastAsiaTheme="minorEastAsia" w:hAnsiTheme="minorHAnsi" w:cstheme="minorBidi"/>
            <w:noProof/>
            <w:sz w:val="22"/>
            <w:szCs w:val="22"/>
          </w:rPr>
          <w:tab/>
        </w:r>
        <w:r w:rsidR="007625B6" w:rsidRPr="00900D93">
          <w:rPr>
            <w:rStyle w:val="Hypertextovprepojenie"/>
            <w:noProof/>
          </w:rPr>
          <w:t>DAŇOVÉ ZÁLEŽITOSTI</w:t>
        </w:r>
        <w:r w:rsidR="007625B6">
          <w:rPr>
            <w:noProof/>
            <w:webHidden/>
          </w:rPr>
          <w:tab/>
        </w:r>
        <w:r w:rsidR="007625B6">
          <w:rPr>
            <w:noProof/>
            <w:webHidden/>
          </w:rPr>
          <w:fldChar w:fldCharType="begin"/>
        </w:r>
        <w:r w:rsidR="007625B6">
          <w:rPr>
            <w:noProof/>
            <w:webHidden/>
          </w:rPr>
          <w:instrText xml:space="preserve"> PAGEREF _Toc33441400 \h </w:instrText>
        </w:r>
        <w:r w:rsidR="007625B6">
          <w:rPr>
            <w:noProof/>
            <w:webHidden/>
          </w:rPr>
        </w:r>
        <w:r w:rsidR="007625B6">
          <w:rPr>
            <w:noProof/>
            <w:webHidden/>
          </w:rPr>
          <w:fldChar w:fldCharType="separate"/>
        </w:r>
        <w:r w:rsidR="003C19DA">
          <w:rPr>
            <w:noProof/>
            <w:webHidden/>
          </w:rPr>
          <w:t>27</w:t>
        </w:r>
        <w:r w:rsidR="007625B6">
          <w:rPr>
            <w:noProof/>
            <w:webHidden/>
          </w:rPr>
          <w:fldChar w:fldCharType="end"/>
        </w:r>
      </w:hyperlink>
    </w:p>
    <w:p w14:paraId="77DA599C" w14:textId="7DC153F7"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401" w:history="1">
        <w:r w:rsidR="007625B6" w:rsidRPr="00900D93">
          <w:rPr>
            <w:rStyle w:val="Hypertextovprepojenie"/>
            <w:noProof/>
          </w:rPr>
          <w:t>Článok XVI.</w:t>
        </w:r>
        <w:r w:rsidR="007625B6">
          <w:rPr>
            <w:rFonts w:asciiTheme="minorHAnsi" w:eastAsiaTheme="minorEastAsia" w:hAnsiTheme="minorHAnsi" w:cstheme="minorBidi"/>
            <w:noProof/>
            <w:sz w:val="22"/>
            <w:szCs w:val="22"/>
          </w:rPr>
          <w:tab/>
        </w:r>
        <w:r w:rsidR="007625B6" w:rsidRPr="00900D93">
          <w:rPr>
            <w:rStyle w:val="Hypertextovprepojenie"/>
            <w:noProof/>
          </w:rPr>
          <w:t>LICENČNÉ USTANOVENIA A UŽÍVATEĽSKÉ PRÁVA</w:t>
        </w:r>
        <w:r w:rsidR="007625B6">
          <w:rPr>
            <w:noProof/>
            <w:webHidden/>
          </w:rPr>
          <w:tab/>
        </w:r>
        <w:r w:rsidR="007625B6">
          <w:rPr>
            <w:noProof/>
            <w:webHidden/>
          </w:rPr>
          <w:fldChar w:fldCharType="begin"/>
        </w:r>
        <w:r w:rsidR="007625B6">
          <w:rPr>
            <w:noProof/>
            <w:webHidden/>
          </w:rPr>
          <w:instrText xml:space="preserve"> PAGEREF _Toc33441401 \h </w:instrText>
        </w:r>
        <w:r w:rsidR="007625B6">
          <w:rPr>
            <w:noProof/>
            <w:webHidden/>
          </w:rPr>
        </w:r>
        <w:r w:rsidR="007625B6">
          <w:rPr>
            <w:noProof/>
            <w:webHidden/>
          </w:rPr>
          <w:fldChar w:fldCharType="separate"/>
        </w:r>
        <w:r w:rsidR="003C19DA">
          <w:rPr>
            <w:noProof/>
            <w:webHidden/>
          </w:rPr>
          <w:t>30</w:t>
        </w:r>
        <w:r w:rsidR="007625B6">
          <w:rPr>
            <w:noProof/>
            <w:webHidden/>
          </w:rPr>
          <w:fldChar w:fldCharType="end"/>
        </w:r>
      </w:hyperlink>
    </w:p>
    <w:p w14:paraId="0EACA8D7" w14:textId="4C240D0D" w:rsidR="007625B6" w:rsidRDefault="00D234DE">
      <w:pPr>
        <w:pStyle w:val="Obsah1"/>
        <w:tabs>
          <w:tab w:val="left" w:pos="1760"/>
          <w:tab w:val="right" w:leader="dot" w:pos="9060"/>
        </w:tabs>
        <w:rPr>
          <w:rFonts w:asciiTheme="minorHAnsi" w:eastAsiaTheme="minorEastAsia" w:hAnsiTheme="minorHAnsi" w:cstheme="minorBidi"/>
          <w:noProof/>
          <w:sz w:val="22"/>
          <w:szCs w:val="22"/>
        </w:rPr>
      </w:pPr>
      <w:hyperlink w:anchor="_Toc33441402" w:history="1">
        <w:r w:rsidR="007625B6" w:rsidRPr="00900D93">
          <w:rPr>
            <w:rStyle w:val="Hypertextovprepojenie"/>
            <w:noProof/>
          </w:rPr>
          <w:t>Článok XVII.</w:t>
        </w:r>
        <w:r w:rsidR="007625B6">
          <w:rPr>
            <w:rFonts w:asciiTheme="minorHAnsi" w:eastAsiaTheme="minorEastAsia" w:hAnsiTheme="minorHAnsi" w:cstheme="minorBidi"/>
            <w:noProof/>
            <w:sz w:val="22"/>
            <w:szCs w:val="22"/>
          </w:rPr>
          <w:tab/>
        </w:r>
        <w:r w:rsidR="007625B6" w:rsidRPr="00900D93">
          <w:rPr>
            <w:rStyle w:val="Hypertextovprepojenie"/>
            <w:noProof/>
          </w:rPr>
          <w:t>KYBERNETICKÁ BEZPEČNOSŤ</w:t>
        </w:r>
        <w:r w:rsidR="007625B6">
          <w:rPr>
            <w:noProof/>
            <w:webHidden/>
          </w:rPr>
          <w:tab/>
        </w:r>
        <w:r w:rsidR="007625B6">
          <w:rPr>
            <w:noProof/>
            <w:webHidden/>
          </w:rPr>
          <w:fldChar w:fldCharType="begin"/>
        </w:r>
        <w:r w:rsidR="007625B6">
          <w:rPr>
            <w:noProof/>
            <w:webHidden/>
          </w:rPr>
          <w:instrText xml:space="preserve"> PAGEREF _Toc33441402 \h </w:instrText>
        </w:r>
        <w:r w:rsidR="007625B6">
          <w:rPr>
            <w:noProof/>
            <w:webHidden/>
          </w:rPr>
        </w:r>
        <w:r w:rsidR="007625B6">
          <w:rPr>
            <w:noProof/>
            <w:webHidden/>
          </w:rPr>
          <w:fldChar w:fldCharType="separate"/>
        </w:r>
        <w:r w:rsidR="003C19DA">
          <w:rPr>
            <w:noProof/>
            <w:webHidden/>
          </w:rPr>
          <w:t>32</w:t>
        </w:r>
        <w:r w:rsidR="007625B6">
          <w:rPr>
            <w:noProof/>
            <w:webHidden/>
          </w:rPr>
          <w:fldChar w:fldCharType="end"/>
        </w:r>
      </w:hyperlink>
    </w:p>
    <w:p w14:paraId="10D5FAA1" w14:textId="3CA020BE" w:rsidR="007625B6" w:rsidRDefault="00D234DE">
      <w:pPr>
        <w:pStyle w:val="Obsah1"/>
        <w:tabs>
          <w:tab w:val="left" w:pos="1760"/>
          <w:tab w:val="right" w:leader="dot" w:pos="9060"/>
        </w:tabs>
        <w:rPr>
          <w:rFonts w:asciiTheme="minorHAnsi" w:eastAsiaTheme="minorEastAsia" w:hAnsiTheme="minorHAnsi" w:cstheme="minorBidi"/>
          <w:noProof/>
          <w:sz w:val="22"/>
          <w:szCs w:val="22"/>
        </w:rPr>
      </w:pPr>
      <w:hyperlink w:anchor="_Toc33441403" w:history="1">
        <w:r w:rsidR="007625B6" w:rsidRPr="00900D93">
          <w:rPr>
            <w:rStyle w:val="Hypertextovprepojenie"/>
            <w:noProof/>
          </w:rPr>
          <w:t>Článok XVIII.</w:t>
        </w:r>
        <w:r w:rsidR="007625B6">
          <w:rPr>
            <w:rFonts w:asciiTheme="minorHAnsi" w:eastAsiaTheme="minorEastAsia" w:hAnsiTheme="minorHAnsi" w:cstheme="minorBidi"/>
            <w:noProof/>
            <w:sz w:val="22"/>
            <w:szCs w:val="22"/>
          </w:rPr>
          <w:tab/>
        </w:r>
        <w:r w:rsidR="007625B6" w:rsidRPr="00900D93">
          <w:rPr>
            <w:rStyle w:val="Hypertextovprepojenie"/>
            <w:noProof/>
          </w:rPr>
          <w:t>PRÁVO AUDITU</w:t>
        </w:r>
        <w:r w:rsidR="007625B6">
          <w:rPr>
            <w:noProof/>
            <w:webHidden/>
          </w:rPr>
          <w:tab/>
        </w:r>
        <w:r w:rsidR="007625B6">
          <w:rPr>
            <w:noProof/>
            <w:webHidden/>
          </w:rPr>
          <w:fldChar w:fldCharType="begin"/>
        </w:r>
        <w:r w:rsidR="007625B6">
          <w:rPr>
            <w:noProof/>
            <w:webHidden/>
          </w:rPr>
          <w:instrText xml:space="preserve"> PAGEREF _Toc33441403 \h </w:instrText>
        </w:r>
        <w:r w:rsidR="007625B6">
          <w:rPr>
            <w:noProof/>
            <w:webHidden/>
          </w:rPr>
        </w:r>
        <w:r w:rsidR="007625B6">
          <w:rPr>
            <w:noProof/>
            <w:webHidden/>
          </w:rPr>
          <w:fldChar w:fldCharType="separate"/>
        </w:r>
        <w:r w:rsidR="003C19DA">
          <w:rPr>
            <w:noProof/>
            <w:webHidden/>
          </w:rPr>
          <w:t>33</w:t>
        </w:r>
        <w:r w:rsidR="007625B6">
          <w:rPr>
            <w:noProof/>
            <w:webHidden/>
          </w:rPr>
          <w:fldChar w:fldCharType="end"/>
        </w:r>
      </w:hyperlink>
    </w:p>
    <w:p w14:paraId="7BFCA0A4" w14:textId="49E73A4A"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404" w:history="1">
        <w:r w:rsidR="007625B6" w:rsidRPr="00900D93">
          <w:rPr>
            <w:rStyle w:val="Hypertextovprepojenie"/>
            <w:noProof/>
          </w:rPr>
          <w:t>Článok XIX.</w:t>
        </w:r>
        <w:r w:rsidR="007625B6">
          <w:rPr>
            <w:rFonts w:asciiTheme="minorHAnsi" w:eastAsiaTheme="minorEastAsia" w:hAnsiTheme="minorHAnsi" w:cstheme="minorBidi"/>
            <w:noProof/>
            <w:sz w:val="22"/>
            <w:szCs w:val="22"/>
          </w:rPr>
          <w:tab/>
        </w:r>
        <w:r w:rsidR="007625B6" w:rsidRPr="00900D93">
          <w:rPr>
            <w:rStyle w:val="Hypertextovprepojenie"/>
            <w:noProof/>
          </w:rPr>
          <w:t>ZODPOVEDNOSŤ</w:t>
        </w:r>
        <w:r w:rsidR="007625B6">
          <w:rPr>
            <w:noProof/>
            <w:webHidden/>
          </w:rPr>
          <w:tab/>
        </w:r>
        <w:r w:rsidR="007625B6">
          <w:rPr>
            <w:noProof/>
            <w:webHidden/>
          </w:rPr>
          <w:fldChar w:fldCharType="begin"/>
        </w:r>
        <w:r w:rsidR="007625B6">
          <w:rPr>
            <w:noProof/>
            <w:webHidden/>
          </w:rPr>
          <w:instrText xml:space="preserve"> PAGEREF _Toc33441404 \h </w:instrText>
        </w:r>
        <w:r w:rsidR="007625B6">
          <w:rPr>
            <w:noProof/>
            <w:webHidden/>
          </w:rPr>
        </w:r>
        <w:r w:rsidR="007625B6">
          <w:rPr>
            <w:noProof/>
            <w:webHidden/>
          </w:rPr>
          <w:fldChar w:fldCharType="separate"/>
        </w:r>
        <w:r w:rsidR="003C19DA">
          <w:rPr>
            <w:noProof/>
            <w:webHidden/>
          </w:rPr>
          <w:t>34</w:t>
        </w:r>
        <w:r w:rsidR="007625B6">
          <w:rPr>
            <w:noProof/>
            <w:webHidden/>
          </w:rPr>
          <w:fldChar w:fldCharType="end"/>
        </w:r>
      </w:hyperlink>
    </w:p>
    <w:p w14:paraId="25ABAF96" w14:textId="01F34F3B"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405" w:history="1">
        <w:r w:rsidR="007625B6" w:rsidRPr="00900D93">
          <w:rPr>
            <w:rStyle w:val="Hypertextovprepojenie"/>
            <w:noProof/>
          </w:rPr>
          <w:t>Článok XX.</w:t>
        </w:r>
        <w:r w:rsidR="007625B6">
          <w:rPr>
            <w:rFonts w:asciiTheme="minorHAnsi" w:eastAsiaTheme="minorEastAsia" w:hAnsiTheme="minorHAnsi" w:cstheme="minorBidi"/>
            <w:noProof/>
            <w:sz w:val="22"/>
            <w:szCs w:val="22"/>
          </w:rPr>
          <w:tab/>
        </w:r>
        <w:r w:rsidR="007625B6" w:rsidRPr="00900D93">
          <w:rPr>
            <w:rStyle w:val="Hypertextovprepojenie"/>
            <w:noProof/>
          </w:rPr>
          <w:t>OKOLNOSTI VYLUČUJÚCE ZODPOVEDNOSŤ</w:t>
        </w:r>
        <w:r w:rsidR="007625B6">
          <w:rPr>
            <w:noProof/>
            <w:webHidden/>
          </w:rPr>
          <w:tab/>
        </w:r>
        <w:r w:rsidR="007625B6">
          <w:rPr>
            <w:noProof/>
            <w:webHidden/>
          </w:rPr>
          <w:fldChar w:fldCharType="begin"/>
        </w:r>
        <w:r w:rsidR="007625B6">
          <w:rPr>
            <w:noProof/>
            <w:webHidden/>
          </w:rPr>
          <w:instrText xml:space="preserve"> PAGEREF _Toc33441405 \h </w:instrText>
        </w:r>
        <w:r w:rsidR="007625B6">
          <w:rPr>
            <w:noProof/>
            <w:webHidden/>
          </w:rPr>
        </w:r>
        <w:r w:rsidR="007625B6">
          <w:rPr>
            <w:noProof/>
            <w:webHidden/>
          </w:rPr>
          <w:fldChar w:fldCharType="separate"/>
        </w:r>
        <w:r w:rsidR="003C19DA">
          <w:rPr>
            <w:noProof/>
            <w:webHidden/>
          </w:rPr>
          <w:t>35</w:t>
        </w:r>
        <w:r w:rsidR="007625B6">
          <w:rPr>
            <w:noProof/>
            <w:webHidden/>
          </w:rPr>
          <w:fldChar w:fldCharType="end"/>
        </w:r>
      </w:hyperlink>
    </w:p>
    <w:p w14:paraId="467BD8A5" w14:textId="3C73C0FF" w:rsidR="007625B6" w:rsidRDefault="00D234DE">
      <w:pPr>
        <w:pStyle w:val="Obsah1"/>
        <w:tabs>
          <w:tab w:val="left" w:pos="1540"/>
          <w:tab w:val="right" w:leader="dot" w:pos="9060"/>
        </w:tabs>
        <w:rPr>
          <w:rFonts w:asciiTheme="minorHAnsi" w:eastAsiaTheme="minorEastAsia" w:hAnsiTheme="minorHAnsi" w:cstheme="minorBidi"/>
          <w:noProof/>
          <w:sz w:val="22"/>
          <w:szCs w:val="22"/>
        </w:rPr>
      </w:pPr>
      <w:hyperlink w:anchor="_Toc33441406" w:history="1">
        <w:r w:rsidR="007625B6" w:rsidRPr="00900D93">
          <w:rPr>
            <w:rStyle w:val="Hypertextovprepojenie"/>
            <w:noProof/>
          </w:rPr>
          <w:t>Článok XXI.</w:t>
        </w:r>
        <w:r w:rsidR="007625B6">
          <w:rPr>
            <w:rFonts w:asciiTheme="minorHAnsi" w:eastAsiaTheme="minorEastAsia" w:hAnsiTheme="minorHAnsi" w:cstheme="minorBidi"/>
            <w:noProof/>
            <w:sz w:val="22"/>
            <w:szCs w:val="22"/>
          </w:rPr>
          <w:tab/>
        </w:r>
        <w:r w:rsidR="007625B6" w:rsidRPr="00900D93">
          <w:rPr>
            <w:rStyle w:val="Hypertextovprepojenie"/>
            <w:noProof/>
          </w:rPr>
          <w:t>POISTENIE</w:t>
        </w:r>
        <w:r w:rsidR="007625B6">
          <w:rPr>
            <w:noProof/>
            <w:webHidden/>
          </w:rPr>
          <w:tab/>
        </w:r>
        <w:r w:rsidR="007625B6">
          <w:rPr>
            <w:noProof/>
            <w:webHidden/>
          </w:rPr>
          <w:fldChar w:fldCharType="begin"/>
        </w:r>
        <w:r w:rsidR="007625B6">
          <w:rPr>
            <w:noProof/>
            <w:webHidden/>
          </w:rPr>
          <w:instrText xml:space="preserve"> PAGEREF _Toc33441406 \h </w:instrText>
        </w:r>
        <w:r w:rsidR="007625B6">
          <w:rPr>
            <w:noProof/>
            <w:webHidden/>
          </w:rPr>
        </w:r>
        <w:r w:rsidR="007625B6">
          <w:rPr>
            <w:noProof/>
            <w:webHidden/>
          </w:rPr>
          <w:fldChar w:fldCharType="separate"/>
        </w:r>
        <w:r w:rsidR="003C19DA">
          <w:rPr>
            <w:noProof/>
            <w:webHidden/>
          </w:rPr>
          <w:t>36</w:t>
        </w:r>
        <w:r w:rsidR="007625B6">
          <w:rPr>
            <w:noProof/>
            <w:webHidden/>
          </w:rPr>
          <w:fldChar w:fldCharType="end"/>
        </w:r>
      </w:hyperlink>
    </w:p>
    <w:p w14:paraId="183312E7" w14:textId="3A40C5ED" w:rsidR="007625B6" w:rsidRDefault="00D234DE">
      <w:pPr>
        <w:pStyle w:val="Obsah1"/>
        <w:tabs>
          <w:tab w:val="left" w:pos="1760"/>
          <w:tab w:val="right" w:leader="dot" w:pos="9060"/>
        </w:tabs>
        <w:rPr>
          <w:rFonts w:asciiTheme="minorHAnsi" w:eastAsiaTheme="minorEastAsia" w:hAnsiTheme="minorHAnsi" w:cstheme="minorBidi"/>
          <w:noProof/>
          <w:sz w:val="22"/>
          <w:szCs w:val="22"/>
        </w:rPr>
      </w:pPr>
      <w:hyperlink w:anchor="_Toc33441407" w:history="1">
        <w:r w:rsidR="007625B6" w:rsidRPr="00900D93">
          <w:rPr>
            <w:rStyle w:val="Hypertextovprepojenie"/>
            <w:noProof/>
          </w:rPr>
          <w:t>Článok XXII.</w:t>
        </w:r>
        <w:r w:rsidR="007625B6">
          <w:rPr>
            <w:rFonts w:asciiTheme="minorHAnsi" w:eastAsiaTheme="minorEastAsia" w:hAnsiTheme="minorHAnsi" w:cstheme="minorBidi"/>
            <w:noProof/>
            <w:sz w:val="22"/>
            <w:szCs w:val="22"/>
          </w:rPr>
          <w:tab/>
        </w:r>
        <w:r w:rsidR="007625B6" w:rsidRPr="00900D93">
          <w:rPr>
            <w:rStyle w:val="Hypertextovprepojenie"/>
            <w:noProof/>
          </w:rPr>
          <w:t>ZÁRUKA</w:t>
        </w:r>
        <w:r w:rsidR="007625B6">
          <w:rPr>
            <w:noProof/>
            <w:webHidden/>
          </w:rPr>
          <w:tab/>
        </w:r>
        <w:r w:rsidR="007625B6">
          <w:rPr>
            <w:noProof/>
            <w:webHidden/>
          </w:rPr>
          <w:fldChar w:fldCharType="begin"/>
        </w:r>
        <w:r w:rsidR="007625B6">
          <w:rPr>
            <w:noProof/>
            <w:webHidden/>
          </w:rPr>
          <w:instrText xml:space="preserve"> PAGEREF _Toc33441407 \h </w:instrText>
        </w:r>
        <w:r w:rsidR="007625B6">
          <w:rPr>
            <w:noProof/>
            <w:webHidden/>
          </w:rPr>
        </w:r>
        <w:r w:rsidR="007625B6">
          <w:rPr>
            <w:noProof/>
            <w:webHidden/>
          </w:rPr>
          <w:fldChar w:fldCharType="separate"/>
        </w:r>
        <w:r w:rsidR="003C19DA">
          <w:rPr>
            <w:noProof/>
            <w:webHidden/>
          </w:rPr>
          <w:t>36</w:t>
        </w:r>
        <w:r w:rsidR="007625B6">
          <w:rPr>
            <w:noProof/>
            <w:webHidden/>
          </w:rPr>
          <w:fldChar w:fldCharType="end"/>
        </w:r>
      </w:hyperlink>
    </w:p>
    <w:p w14:paraId="7A68DD0A" w14:textId="33F5F230" w:rsidR="007625B6" w:rsidRDefault="00D234DE">
      <w:pPr>
        <w:pStyle w:val="Obsah1"/>
        <w:tabs>
          <w:tab w:val="left" w:pos="1760"/>
          <w:tab w:val="right" w:leader="dot" w:pos="9060"/>
        </w:tabs>
        <w:rPr>
          <w:rFonts w:asciiTheme="minorHAnsi" w:eastAsiaTheme="minorEastAsia" w:hAnsiTheme="minorHAnsi" w:cstheme="minorBidi"/>
          <w:noProof/>
          <w:sz w:val="22"/>
          <w:szCs w:val="22"/>
        </w:rPr>
      </w:pPr>
      <w:hyperlink w:anchor="_Toc33441408" w:history="1">
        <w:r w:rsidR="007625B6" w:rsidRPr="00900D93">
          <w:rPr>
            <w:rStyle w:val="Hypertextovprepojenie"/>
            <w:noProof/>
          </w:rPr>
          <w:t>Článok XXIII.</w:t>
        </w:r>
        <w:r w:rsidR="007625B6">
          <w:rPr>
            <w:rFonts w:asciiTheme="minorHAnsi" w:eastAsiaTheme="minorEastAsia" w:hAnsiTheme="minorHAnsi" w:cstheme="minorBidi"/>
            <w:noProof/>
            <w:sz w:val="22"/>
            <w:szCs w:val="22"/>
          </w:rPr>
          <w:tab/>
        </w:r>
        <w:r w:rsidR="007625B6" w:rsidRPr="00900D93">
          <w:rPr>
            <w:rStyle w:val="Hypertextovprepojenie"/>
            <w:noProof/>
          </w:rPr>
          <w:t>ZMLUVNÉ SANKCIE</w:t>
        </w:r>
        <w:r w:rsidR="007625B6">
          <w:rPr>
            <w:noProof/>
            <w:webHidden/>
          </w:rPr>
          <w:tab/>
        </w:r>
        <w:r w:rsidR="007625B6">
          <w:rPr>
            <w:noProof/>
            <w:webHidden/>
          </w:rPr>
          <w:fldChar w:fldCharType="begin"/>
        </w:r>
        <w:r w:rsidR="007625B6">
          <w:rPr>
            <w:noProof/>
            <w:webHidden/>
          </w:rPr>
          <w:instrText xml:space="preserve"> PAGEREF _Toc33441408 \h </w:instrText>
        </w:r>
        <w:r w:rsidR="007625B6">
          <w:rPr>
            <w:noProof/>
            <w:webHidden/>
          </w:rPr>
        </w:r>
        <w:r w:rsidR="007625B6">
          <w:rPr>
            <w:noProof/>
            <w:webHidden/>
          </w:rPr>
          <w:fldChar w:fldCharType="separate"/>
        </w:r>
        <w:r w:rsidR="003C19DA">
          <w:rPr>
            <w:noProof/>
            <w:webHidden/>
          </w:rPr>
          <w:t>37</w:t>
        </w:r>
        <w:r w:rsidR="007625B6">
          <w:rPr>
            <w:noProof/>
            <w:webHidden/>
          </w:rPr>
          <w:fldChar w:fldCharType="end"/>
        </w:r>
      </w:hyperlink>
    </w:p>
    <w:p w14:paraId="23F4C085" w14:textId="55AD1A28" w:rsidR="007625B6" w:rsidRDefault="00D234DE">
      <w:pPr>
        <w:pStyle w:val="Obsah1"/>
        <w:tabs>
          <w:tab w:val="left" w:pos="1760"/>
          <w:tab w:val="right" w:leader="dot" w:pos="9060"/>
        </w:tabs>
        <w:rPr>
          <w:rFonts w:asciiTheme="minorHAnsi" w:eastAsiaTheme="minorEastAsia" w:hAnsiTheme="minorHAnsi" w:cstheme="minorBidi"/>
          <w:noProof/>
          <w:sz w:val="22"/>
          <w:szCs w:val="22"/>
        </w:rPr>
      </w:pPr>
      <w:hyperlink w:anchor="_Toc33441409" w:history="1">
        <w:r w:rsidR="007625B6" w:rsidRPr="00900D93">
          <w:rPr>
            <w:rStyle w:val="Hypertextovprepojenie"/>
            <w:noProof/>
          </w:rPr>
          <w:t>Článok XXIV.</w:t>
        </w:r>
        <w:r w:rsidR="007625B6">
          <w:rPr>
            <w:rFonts w:asciiTheme="minorHAnsi" w:eastAsiaTheme="minorEastAsia" w:hAnsiTheme="minorHAnsi" w:cstheme="minorBidi"/>
            <w:noProof/>
            <w:sz w:val="22"/>
            <w:szCs w:val="22"/>
          </w:rPr>
          <w:tab/>
        </w:r>
        <w:r w:rsidR="007625B6" w:rsidRPr="00900D93">
          <w:rPr>
            <w:rStyle w:val="Hypertextovprepojenie"/>
            <w:noProof/>
          </w:rPr>
          <w:t>ODSTÚPENIE OD ZMLUVY</w:t>
        </w:r>
        <w:r w:rsidR="007625B6">
          <w:rPr>
            <w:noProof/>
            <w:webHidden/>
          </w:rPr>
          <w:tab/>
        </w:r>
        <w:r w:rsidR="007625B6">
          <w:rPr>
            <w:noProof/>
            <w:webHidden/>
          </w:rPr>
          <w:fldChar w:fldCharType="begin"/>
        </w:r>
        <w:r w:rsidR="007625B6">
          <w:rPr>
            <w:noProof/>
            <w:webHidden/>
          </w:rPr>
          <w:instrText xml:space="preserve"> PAGEREF _Toc33441409 \h </w:instrText>
        </w:r>
        <w:r w:rsidR="007625B6">
          <w:rPr>
            <w:noProof/>
            <w:webHidden/>
          </w:rPr>
        </w:r>
        <w:r w:rsidR="007625B6">
          <w:rPr>
            <w:noProof/>
            <w:webHidden/>
          </w:rPr>
          <w:fldChar w:fldCharType="separate"/>
        </w:r>
        <w:r w:rsidR="003C19DA">
          <w:rPr>
            <w:noProof/>
            <w:webHidden/>
          </w:rPr>
          <w:t>37</w:t>
        </w:r>
        <w:r w:rsidR="007625B6">
          <w:rPr>
            <w:noProof/>
            <w:webHidden/>
          </w:rPr>
          <w:fldChar w:fldCharType="end"/>
        </w:r>
      </w:hyperlink>
    </w:p>
    <w:p w14:paraId="7F8A79C4" w14:textId="37CDC5C4" w:rsidR="007625B6" w:rsidRDefault="00D234DE">
      <w:pPr>
        <w:pStyle w:val="Obsah1"/>
        <w:tabs>
          <w:tab w:val="right" w:leader="dot" w:pos="9060"/>
        </w:tabs>
        <w:rPr>
          <w:rFonts w:asciiTheme="minorHAnsi" w:eastAsiaTheme="minorEastAsia" w:hAnsiTheme="minorHAnsi" w:cstheme="minorBidi"/>
          <w:noProof/>
          <w:sz w:val="22"/>
          <w:szCs w:val="22"/>
        </w:rPr>
      </w:pPr>
      <w:hyperlink w:anchor="_Toc33441410" w:history="1">
        <w:r w:rsidR="007625B6" w:rsidRPr="00900D93">
          <w:rPr>
            <w:rStyle w:val="Hypertextovprepojenie"/>
            <w:noProof/>
          </w:rPr>
          <w:t>Článok XXV.</w:t>
        </w:r>
        <w:r w:rsidR="007625B6">
          <w:rPr>
            <w:noProof/>
            <w:webHidden/>
          </w:rPr>
          <w:tab/>
        </w:r>
        <w:r w:rsidR="007625B6">
          <w:rPr>
            <w:noProof/>
            <w:webHidden/>
          </w:rPr>
          <w:fldChar w:fldCharType="begin"/>
        </w:r>
        <w:r w:rsidR="007625B6">
          <w:rPr>
            <w:noProof/>
            <w:webHidden/>
          </w:rPr>
          <w:instrText xml:space="preserve"> PAGEREF _Toc33441410 \h </w:instrText>
        </w:r>
        <w:r w:rsidR="007625B6">
          <w:rPr>
            <w:noProof/>
            <w:webHidden/>
          </w:rPr>
        </w:r>
        <w:r w:rsidR="007625B6">
          <w:rPr>
            <w:noProof/>
            <w:webHidden/>
          </w:rPr>
          <w:fldChar w:fldCharType="separate"/>
        </w:r>
        <w:r w:rsidR="003C19DA">
          <w:rPr>
            <w:noProof/>
            <w:webHidden/>
          </w:rPr>
          <w:t>39</w:t>
        </w:r>
        <w:r w:rsidR="007625B6">
          <w:rPr>
            <w:noProof/>
            <w:webHidden/>
          </w:rPr>
          <w:fldChar w:fldCharType="end"/>
        </w:r>
      </w:hyperlink>
    </w:p>
    <w:p w14:paraId="7E6E5108" w14:textId="727769B4" w:rsidR="007625B6" w:rsidRDefault="00D234DE">
      <w:pPr>
        <w:pStyle w:val="Obsah1"/>
        <w:tabs>
          <w:tab w:val="right" w:leader="dot" w:pos="9060"/>
        </w:tabs>
        <w:rPr>
          <w:rFonts w:asciiTheme="minorHAnsi" w:eastAsiaTheme="minorEastAsia" w:hAnsiTheme="minorHAnsi" w:cstheme="minorBidi"/>
          <w:noProof/>
          <w:sz w:val="22"/>
          <w:szCs w:val="22"/>
        </w:rPr>
      </w:pPr>
      <w:hyperlink w:anchor="_Toc33441411" w:history="1">
        <w:r w:rsidR="007625B6" w:rsidRPr="00900D93">
          <w:rPr>
            <w:rStyle w:val="Hypertextovprepojenie"/>
            <w:noProof/>
          </w:rPr>
          <w:t>OCHRANA DÔVERNÝCH INFORMÁCIÍ</w:t>
        </w:r>
        <w:r w:rsidR="007625B6">
          <w:rPr>
            <w:noProof/>
            <w:webHidden/>
          </w:rPr>
          <w:tab/>
        </w:r>
        <w:r w:rsidR="007625B6">
          <w:rPr>
            <w:noProof/>
            <w:webHidden/>
          </w:rPr>
          <w:fldChar w:fldCharType="begin"/>
        </w:r>
        <w:r w:rsidR="007625B6">
          <w:rPr>
            <w:noProof/>
            <w:webHidden/>
          </w:rPr>
          <w:instrText xml:space="preserve"> PAGEREF _Toc33441411 \h </w:instrText>
        </w:r>
        <w:r w:rsidR="007625B6">
          <w:rPr>
            <w:noProof/>
            <w:webHidden/>
          </w:rPr>
        </w:r>
        <w:r w:rsidR="007625B6">
          <w:rPr>
            <w:noProof/>
            <w:webHidden/>
          </w:rPr>
          <w:fldChar w:fldCharType="separate"/>
        </w:r>
        <w:r w:rsidR="003C19DA">
          <w:rPr>
            <w:noProof/>
            <w:webHidden/>
          </w:rPr>
          <w:t>39</w:t>
        </w:r>
        <w:r w:rsidR="007625B6">
          <w:rPr>
            <w:noProof/>
            <w:webHidden/>
          </w:rPr>
          <w:fldChar w:fldCharType="end"/>
        </w:r>
      </w:hyperlink>
    </w:p>
    <w:p w14:paraId="6927916C" w14:textId="42F1AC7D" w:rsidR="007625B6" w:rsidRDefault="00D234DE">
      <w:pPr>
        <w:pStyle w:val="Obsah1"/>
        <w:tabs>
          <w:tab w:val="left" w:pos="1760"/>
          <w:tab w:val="right" w:leader="dot" w:pos="9060"/>
        </w:tabs>
        <w:rPr>
          <w:rFonts w:asciiTheme="minorHAnsi" w:eastAsiaTheme="minorEastAsia" w:hAnsiTheme="minorHAnsi" w:cstheme="minorBidi"/>
          <w:noProof/>
          <w:sz w:val="22"/>
          <w:szCs w:val="22"/>
        </w:rPr>
      </w:pPr>
      <w:hyperlink w:anchor="_Toc33441412" w:history="1">
        <w:r w:rsidR="007625B6" w:rsidRPr="00900D93">
          <w:rPr>
            <w:rStyle w:val="Hypertextovprepojenie"/>
            <w:noProof/>
          </w:rPr>
          <w:t>Článok XXVI.</w:t>
        </w:r>
        <w:r w:rsidR="007625B6">
          <w:rPr>
            <w:rFonts w:asciiTheme="minorHAnsi" w:eastAsiaTheme="minorEastAsia" w:hAnsiTheme="minorHAnsi" w:cstheme="minorBidi"/>
            <w:noProof/>
            <w:sz w:val="22"/>
            <w:szCs w:val="22"/>
          </w:rPr>
          <w:tab/>
        </w:r>
        <w:r w:rsidR="007625B6" w:rsidRPr="00900D93">
          <w:rPr>
            <w:rStyle w:val="Hypertextovprepojenie"/>
            <w:noProof/>
          </w:rPr>
          <w:t>UPLATŇOVANÉ PRÁVO A RIEŠENIE SPOROV</w:t>
        </w:r>
        <w:r w:rsidR="007625B6">
          <w:rPr>
            <w:noProof/>
            <w:webHidden/>
          </w:rPr>
          <w:tab/>
        </w:r>
        <w:r w:rsidR="007625B6">
          <w:rPr>
            <w:noProof/>
            <w:webHidden/>
          </w:rPr>
          <w:fldChar w:fldCharType="begin"/>
        </w:r>
        <w:r w:rsidR="007625B6">
          <w:rPr>
            <w:noProof/>
            <w:webHidden/>
          </w:rPr>
          <w:instrText xml:space="preserve"> PAGEREF _Toc33441412 \h </w:instrText>
        </w:r>
        <w:r w:rsidR="007625B6">
          <w:rPr>
            <w:noProof/>
            <w:webHidden/>
          </w:rPr>
        </w:r>
        <w:r w:rsidR="007625B6">
          <w:rPr>
            <w:noProof/>
            <w:webHidden/>
          </w:rPr>
          <w:fldChar w:fldCharType="separate"/>
        </w:r>
        <w:r w:rsidR="003C19DA">
          <w:rPr>
            <w:noProof/>
            <w:webHidden/>
          </w:rPr>
          <w:t>39</w:t>
        </w:r>
        <w:r w:rsidR="007625B6">
          <w:rPr>
            <w:noProof/>
            <w:webHidden/>
          </w:rPr>
          <w:fldChar w:fldCharType="end"/>
        </w:r>
      </w:hyperlink>
    </w:p>
    <w:p w14:paraId="2E02BD45" w14:textId="754FB715" w:rsidR="007625B6" w:rsidRDefault="00D234DE">
      <w:pPr>
        <w:pStyle w:val="Obsah1"/>
        <w:tabs>
          <w:tab w:val="left" w:pos="1760"/>
          <w:tab w:val="right" w:leader="dot" w:pos="9060"/>
        </w:tabs>
        <w:rPr>
          <w:rFonts w:asciiTheme="minorHAnsi" w:eastAsiaTheme="minorEastAsia" w:hAnsiTheme="minorHAnsi" w:cstheme="minorBidi"/>
          <w:noProof/>
          <w:sz w:val="22"/>
          <w:szCs w:val="22"/>
        </w:rPr>
      </w:pPr>
      <w:hyperlink w:anchor="_Toc33441413" w:history="1">
        <w:r w:rsidR="007625B6" w:rsidRPr="00900D93">
          <w:rPr>
            <w:rStyle w:val="Hypertextovprepojenie"/>
            <w:noProof/>
          </w:rPr>
          <w:t>Článok XXVII.</w:t>
        </w:r>
        <w:r w:rsidR="007625B6">
          <w:rPr>
            <w:rFonts w:asciiTheme="minorHAnsi" w:eastAsiaTheme="minorEastAsia" w:hAnsiTheme="minorHAnsi" w:cstheme="minorBidi"/>
            <w:noProof/>
            <w:sz w:val="22"/>
            <w:szCs w:val="22"/>
          </w:rPr>
          <w:tab/>
        </w:r>
        <w:r w:rsidR="007625B6" w:rsidRPr="00900D93">
          <w:rPr>
            <w:rStyle w:val="Hypertextovprepojenie"/>
            <w:noProof/>
          </w:rPr>
          <w:t>ZÁVEREČNÉ USTANOVENIA</w:t>
        </w:r>
        <w:r w:rsidR="007625B6">
          <w:rPr>
            <w:noProof/>
            <w:webHidden/>
          </w:rPr>
          <w:tab/>
        </w:r>
        <w:r w:rsidR="007625B6">
          <w:rPr>
            <w:noProof/>
            <w:webHidden/>
          </w:rPr>
          <w:fldChar w:fldCharType="begin"/>
        </w:r>
        <w:r w:rsidR="007625B6">
          <w:rPr>
            <w:noProof/>
            <w:webHidden/>
          </w:rPr>
          <w:instrText xml:space="preserve"> PAGEREF _Toc33441413 \h </w:instrText>
        </w:r>
        <w:r w:rsidR="007625B6">
          <w:rPr>
            <w:noProof/>
            <w:webHidden/>
          </w:rPr>
        </w:r>
        <w:r w:rsidR="007625B6">
          <w:rPr>
            <w:noProof/>
            <w:webHidden/>
          </w:rPr>
          <w:fldChar w:fldCharType="separate"/>
        </w:r>
        <w:r w:rsidR="003C19DA">
          <w:rPr>
            <w:noProof/>
            <w:webHidden/>
          </w:rPr>
          <w:t>39</w:t>
        </w:r>
        <w:r w:rsidR="007625B6">
          <w:rPr>
            <w:noProof/>
            <w:webHidden/>
          </w:rPr>
          <w:fldChar w:fldCharType="end"/>
        </w:r>
      </w:hyperlink>
    </w:p>
    <w:p w14:paraId="3A23BC29" w14:textId="53F7C006"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414" w:history="1">
        <w:r w:rsidR="007625B6" w:rsidRPr="00900D93">
          <w:rPr>
            <w:rStyle w:val="Hypertextovprepojenie"/>
            <w:noProof/>
          </w:rPr>
          <w:t>1</w:t>
        </w:r>
        <w:r w:rsidR="007625B6">
          <w:rPr>
            <w:rFonts w:asciiTheme="minorHAnsi" w:eastAsiaTheme="minorEastAsia" w:hAnsiTheme="minorHAnsi" w:cstheme="minorBidi"/>
            <w:noProof/>
            <w:sz w:val="22"/>
            <w:szCs w:val="22"/>
          </w:rPr>
          <w:tab/>
        </w:r>
        <w:r w:rsidR="007625B6" w:rsidRPr="00900D93">
          <w:rPr>
            <w:rStyle w:val="Hypertextovprepojenie"/>
            <w:noProof/>
          </w:rPr>
          <w:t>Neúčinné nariadenia</w:t>
        </w:r>
        <w:r w:rsidR="007625B6">
          <w:rPr>
            <w:noProof/>
            <w:webHidden/>
          </w:rPr>
          <w:tab/>
        </w:r>
        <w:r w:rsidR="007625B6">
          <w:rPr>
            <w:noProof/>
            <w:webHidden/>
          </w:rPr>
          <w:fldChar w:fldCharType="begin"/>
        </w:r>
        <w:r w:rsidR="007625B6">
          <w:rPr>
            <w:noProof/>
            <w:webHidden/>
          </w:rPr>
          <w:instrText xml:space="preserve"> PAGEREF _Toc33441414 \h </w:instrText>
        </w:r>
        <w:r w:rsidR="007625B6">
          <w:rPr>
            <w:noProof/>
            <w:webHidden/>
          </w:rPr>
        </w:r>
        <w:r w:rsidR="007625B6">
          <w:rPr>
            <w:noProof/>
            <w:webHidden/>
          </w:rPr>
          <w:fldChar w:fldCharType="separate"/>
        </w:r>
        <w:r w:rsidR="003C19DA">
          <w:rPr>
            <w:noProof/>
            <w:webHidden/>
          </w:rPr>
          <w:t>39</w:t>
        </w:r>
        <w:r w:rsidR="007625B6">
          <w:rPr>
            <w:noProof/>
            <w:webHidden/>
          </w:rPr>
          <w:fldChar w:fldCharType="end"/>
        </w:r>
      </w:hyperlink>
    </w:p>
    <w:p w14:paraId="07F63E4D" w14:textId="1275931A"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415" w:history="1">
        <w:r w:rsidR="007625B6" w:rsidRPr="00900D93">
          <w:rPr>
            <w:rStyle w:val="Hypertextovprepojenie"/>
            <w:noProof/>
          </w:rPr>
          <w:t>2</w:t>
        </w:r>
        <w:r w:rsidR="007625B6">
          <w:rPr>
            <w:rFonts w:asciiTheme="minorHAnsi" w:eastAsiaTheme="minorEastAsia" w:hAnsiTheme="minorHAnsi" w:cstheme="minorBidi"/>
            <w:noProof/>
            <w:sz w:val="22"/>
            <w:szCs w:val="22"/>
          </w:rPr>
          <w:tab/>
        </w:r>
        <w:r w:rsidR="007625B6" w:rsidRPr="00900D93">
          <w:rPr>
            <w:rStyle w:val="Hypertextovprepojenie"/>
            <w:noProof/>
          </w:rPr>
          <w:t>Písomná forma a jazyk</w:t>
        </w:r>
        <w:r w:rsidR="007625B6">
          <w:rPr>
            <w:noProof/>
            <w:webHidden/>
          </w:rPr>
          <w:tab/>
        </w:r>
        <w:r w:rsidR="007625B6">
          <w:rPr>
            <w:noProof/>
            <w:webHidden/>
          </w:rPr>
          <w:fldChar w:fldCharType="begin"/>
        </w:r>
        <w:r w:rsidR="007625B6">
          <w:rPr>
            <w:noProof/>
            <w:webHidden/>
          </w:rPr>
          <w:instrText xml:space="preserve"> PAGEREF _Toc33441415 \h </w:instrText>
        </w:r>
        <w:r w:rsidR="007625B6">
          <w:rPr>
            <w:noProof/>
            <w:webHidden/>
          </w:rPr>
        </w:r>
        <w:r w:rsidR="007625B6">
          <w:rPr>
            <w:noProof/>
            <w:webHidden/>
          </w:rPr>
          <w:fldChar w:fldCharType="separate"/>
        </w:r>
        <w:r w:rsidR="003C19DA">
          <w:rPr>
            <w:noProof/>
            <w:webHidden/>
          </w:rPr>
          <w:t>40</w:t>
        </w:r>
        <w:r w:rsidR="007625B6">
          <w:rPr>
            <w:noProof/>
            <w:webHidden/>
          </w:rPr>
          <w:fldChar w:fldCharType="end"/>
        </w:r>
      </w:hyperlink>
    </w:p>
    <w:p w14:paraId="0CC0B571" w14:textId="5E264359"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416" w:history="1">
        <w:r w:rsidR="007625B6" w:rsidRPr="00900D93">
          <w:rPr>
            <w:rStyle w:val="Hypertextovprepojenie"/>
            <w:noProof/>
          </w:rPr>
          <w:t>3</w:t>
        </w:r>
        <w:r w:rsidR="007625B6">
          <w:rPr>
            <w:rFonts w:asciiTheme="minorHAnsi" w:eastAsiaTheme="minorEastAsia" w:hAnsiTheme="minorHAnsi" w:cstheme="minorBidi"/>
            <w:noProof/>
            <w:sz w:val="22"/>
            <w:szCs w:val="22"/>
          </w:rPr>
          <w:tab/>
        </w:r>
        <w:r w:rsidR="007625B6" w:rsidRPr="00900D93">
          <w:rPr>
            <w:rStyle w:val="Hypertextovprepojenie"/>
            <w:noProof/>
          </w:rPr>
          <w:t>Poradie dôležitosti dokumentov</w:t>
        </w:r>
        <w:r w:rsidR="007625B6">
          <w:rPr>
            <w:noProof/>
            <w:webHidden/>
          </w:rPr>
          <w:tab/>
        </w:r>
        <w:r w:rsidR="007625B6">
          <w:rPr>
            <w:noProof/>
            <w:webHidden/>
          </w:rPr>
          <w:fldChar w:fldCharType="begin"/>
        </w:r>
        <w:r w:rsidR="007625B6">
          <w:rPr>
            <w:noProof/>
            <w:webHidden/>
          </w:rPr>
          <w:instrText xml:space="preserve"> PAGEREF _Toc33441416 \h </w:instrText>
        </w:r>
        <w:r w:rsidR="007625B6">
          <w:rPr>
            <w:noProof/>
            <w:webHidden/>
          </w:rPr>
        </w:r>
        <w:r w:rsidR="007625B6">
          <w:rPr>
            <w:noProof/>
            <w:webHidden/>
          </w:rPr>
          <w:fldChar w:fldCharType="separate"/>
        </w:r>
        <w:r w:rsidR="003C19DA">
          <w:rPr>
            <w:noProof/>
            <w:webHidden/>
          </w:rPr>
          <w:t>40</w:t>
        </w:r>
        <w:r w:rsidR="007625B6">
          <w:rPr>
            <w:noProof/>
            <w:webHidden/>
          </w:rPr>
          <w:fldChar w:fldCharType="end"/>
        </w:r>
      </w:hyperlink>
    </w:p>
    <w:p w14:paraId="57FD5CA2" w14:textId="7F9190A5"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417" w:history="1">
        <w:r w:rsidR="007625B6" w:rsidRPr="00900D93">
          <w:rPr>
            <w:rStyle w:val="Hypertextovprepojenie"/>
            <w:noProof/>
          </w:rPr>
          <w:t>4</w:t>
        </w:r>
        <w:r w:rsidR="007625B6">
          <w:rPr>
            <w:rFonts w:asciiTheme="minorHAnsi" w:eastAsiaTheme="minorEastAsia" w:hAnsiTheme="minorHAnsi" w:cstheme="minorBidi"/>
            <w:noProof/>
            <w:sz w:val="22"/>
            <w:szCs w:val="22"/>
          </w:rPr>
          <w:tab/>
        </w:r>
        <w:r w:rsidR="007625B6" w:rsidRPr="00900D93">
          <w:rPr>
            <w:rStyle w:val="Hypertextovprepojenie"/>
            <w:noProof/>
          </w:rPr>
          <w:t>Zverejnenie a reklama</w:t>
        </w:r>
        <w:r w:rsidR="007625B6">
          <w:rPr>
            <w:noProof/>
            <w:webHidden/>
          </w:rPr>
          <w:tab/>
        </w:r>
        <w:r w:rsidR="007625B6">
          <w:rPr>
            <w:noProof/>
            <w:webHidden/>
          </w:rPr>
          <w:fldChar w:fldCharType="begin"/>
        </w:r>
        <w:r w:rsidR="007625B6">
          <w:rPr>
            <w:noProof/>
            <w:webHidden/>
          </w:rPr>
          <w:instrText xml:space="preserve"> PAGEREF _Toc33441417 \h </w:instrText>
        </w:r>
        <w:r w:rsidR="007625B6">
          <w:rPr>
            <w:noProof/>
            <w:webHidden/>
          </w:rPr>
        </w:r>
        <w:r w:rsidR="007625B6">
          <w:rPr>
            <w:noProof/>
            <w:webHidden/>
          </w:rPr>
          <w:fldChar w:fldCharType="separate"/>
        </w:r>
        <w:r w:rsidR="003C19DA">
          <w:rPr>
            <w:noProof/>
            <w:webHidden/>
          </w:rPr>
          <w:t>40</w:t>
        </w:r>
        <w:r w:rsidR="007625B6">
          <w:rPr>
            <w:noProof/>
            <w:webHidden/>
          </w:rPr>
          <w:fldChar w:fldCharType="end"/>
        </w:r>
      </w:hyperlink>
    </w:p>
    <w:p w14:paraId="2DD78F9D" w14:textId="2008D5B1"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418" w:history="1">
        <w:r w:rsidR="007625B6" w:rsidRPr="00900D93">
          <w:rPr>
            <w:rStyle w:val="Hypertextovprepojenie"/>
            <w:noProof/>
          </w:rPr>
          <w:t>5</w:t>
        </w:r>
        <w:r w:rsidR="007625B6">
          <w:rPr>
            <w:rFonts w:asciiTheme="minorHAnsi" w:eastAsiaTheme="minorEastAsia" w:hAnsiTheme="minorHAnsi" w:cstheme="minorBidi"/>
            <w:noProof/>
            <w:sz w:val="22"/>
            <w:szCs w:val="22"/>
          </w:rPr>
          <w:tab/>
        </w:r>
        <w:r w:rsidR="007625B6" w:rsidRPr="00900D93">
          <w:rPr>
            <w:rStyle w:val="Hypertextovprepojenie"/>
            <w:noProof/>
          </w:rPr>
          <w:t>Oslobodenie OBJEDNÁVATEĽA od práv tretích strán</w:t>
        </w:r>
        <w:r w:rsidR="007625B6">
          <w:rPr>
            <w:noProof/>
            <w:webHidden/>
          </w:rPr>
          <w:tab/>
        </w:r>
        <w:r w:rsidR="007625B6">
          <w:rPr>
            <w:noProof/>
            <w:webHidden/>
          </w:rPr>
          <w:fldChar w:fldCharType="begin"/>
        </w:r>
        <w:r w:rsidR="007625B6">
          <w:rPr>
            <w:noProof/>
            <w:webHidden/>
          </w:rPr>
          <w:instrText xml:space="preserve"> PAGEREF _Toc33441418 \h </w:instrText>
        </w:r>
        <w:r w:rsidR="007625B6">
          <w:rPr>
            <w:noProof/>
            <w:webHidden/>
          </w:rPr>
        </w:r>
        <w:r w:rsidR="007625B6">
          <w:rPr>
            <w:noProof/>
            <w:webHidden/>
          </w:rPr>
          <w:fldChar w:fldCharType="separate"/>
        </w:r>
        <w:r w:rsidR="003C19DA">
          <w:rPr>
            <w:noProof/>
            <w:webHidden/>
          </w:rPr>
          <w:t>40</w:t>
        </w:r>
        <w:r w:rsidR="007625B6">
          <w:rPr>
            <w:noProof/>
            <w:webHidden/>
          </w:rPr>
          <w:fldChar w:fldCharType="end"/>
        </w:r>
      </w:hyperlink>
    </w:p>
    <w:p w14:paraId="41AD4EEE" w14:textId="67043CEE"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419" w:history="1">
        <w:r w:rsidR="007625B6" w:rsidRPr="00900D93">
          <w:rPr>
            <w:rStyle w:val="Hypertextovprepojenie"/>
            <w:noProof/>
          </w:rPr>
          <w:t>6</w:t>
        </w:r>
        <w:r w:rsidR="007625B6">
          <w:rPr>
            <w:rFonts w:asciiTheme="minorHAnsi" w:eastAsiaTheme="minorEastAsia" w:hAnsiTheme="minorHAnsi" w:cstheme="minorBidi"/>
            <w:noProof/>
            <w:sz w:val="22"/>
            <w:szCs w:val="22"/>
          </w:rPr>
          <w:tab/>
        </w:r>
        <w:r w:rsidR="007625B6" w:rsidRPr="00900D93">
          <w:rPr>
            <w:rStyle w:val="Hypertextovprepojenie"/>
            <w:noProof/>
          </w:rPr>
          <w:t>Platnosť a účinnosť ZMLUVY</w:t>
        </w:r>
        <w:r w:rsidR="007625B6">
          <w:rPr>
            <w:noProof/>
            <w:webHidden/>
          </w:rPr>
          <w:tab/>
        </w:r>
        <w:r w:rsidR="007625B6">
          <w:rPr>
            <w:noProof/>
            <w:webHidden/>
          </w:rPr>
          <w:fldChar w:fldCharType="begin"/>
        </w:r>
        <w:r w:rsidR="007625B6">
          <w:rPr>
            <w:noProof/>
            <w:webHidden/>
          </w:rPr>
          <w:instrText xml:space="preserve"> PAGEREF _Toc33441419 \h </w:instrText>
        </w:r>
        <w:r w:rsidR="007625B6">
          <w:rPr>
            <w:noProof/>
            <w:webHidden/>
          </w:rPr>
        </w:r>
        <w:r w:rsidR="007625B6">
          <w:rPr>
            <w:noProof/>
            <w:webHidden/>
          </w:rPr>
          <w:fldChar w:fldCharType="separate"/>
        </w:r>
        <w:r w:rsidR="003C19DA">
          <w:rPr>
            <w:noProof/>
            <w:webHidden/>
          </w:rPr>
          <w:t>41</w:t>
        </w:r>
        <w:r w:rsidR="007625B6">
          <w:rPr>
            <w:noProof/>
            <w:webHidden/>
          </w:rPr>
          <w:fldChar w:fldCharType="end"/>
        </w:r>
      </w:hyperlink>
    </w:p>
    <w:p w14:paraId="30B9D295" w14:textId="7978E2E7"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420" w:history="1">
        <w:r w:rsidR="007625B6" w:rsidRPr="00900D93">
          <w:rPr>
            <w:rStyle w:val="Hypertextovprepojenie"/>
            <w:noProof/>
          </w:rPr>
          <w:t>7</w:t>
        </w:r>
        <w:r w:rsidR="007625B6">
          <w:rPr>
            <w:rFonts w:asciiTheme="minorHAnsi" w:eastAsiaTheme="minorEastAsia" w:hAnsiTheme="minorHAnsi" w:cstheme="minorBidi"/>
            <w:noProof/>
            <w:sz w:val="22"/>
            <w:szCs w:val="22"/>
          </w:rPr>
          <w:tab/>
        </w:r>
        <w:r w:rsidR="007625B6" w:rsidRPr="00900D93">
          <w:rPr>
            <w:rStyle w:val="Hypertextovprepojenie"/>
            <w:noProof/>
          </w:rPr>
          <w:t>Osobitné ustanovenia</w:t>
        </w:r>
        <w:r w:rsidR="007625B6">
          <w:rPr>
            <w:noProof/>
            <w:webHidden/>
          </w:rPr>
          <w:tab/>
        </w:r>
        <w:r w:rsidR="007625B6">
          <w:rPr>
            <w:noProof/>
            <w:webHidden/>
          </w:rPr>
          <w:fldChar w:fldCharType="begin"/>
        </w:r>
        <w:r w:rsidR="007625B6">
          <w:rPr>
            <w:noProof/>
            <w:webHidden/>
          </w:rPr>
          <w:instrText xml:space="preserve"> PAGEREF _Toc33441420 \h </w:instrText>
        </w:r>
        <w:r w:rsidR="007625B6">
          <w:rPr>
            <w:noProof/>
            <w:webHidden/>
          </w:rPr>
        </w:r>
        <w:r w:rsidR="007625B6">
          <w:rPr>
            <w:noProof/>
            <w:webHidden/>
          </w:rPr>
          <w:fldChar w:fldCharType="separate"/>
        </w:r>
        <w:r w:rsidR="003C19DA">
          <w:rPr>
            <w:noProof/>
            <w:webHidden/>
          </w:rPr>
          <w:t>41</w:t>
        </w:r>
        <w:r w:rsidR="007625B6">
          <w:rPr>
            <w:noProof/>
            <w:webHidden/>
          </w:rPr>
          <w:fldChar w:fldCharType="end"/>
        </w:r>
      </w:hyperlink>
    </w:p>
    <w:p w14:paraId="63D07AF7" w14:textId="4A72A4FA" w:rsidR="007625B6" w:rsidRDefault="00D234DE">
      <w:pPr>
        <w:pStyle w:val="Obsah1"/>
        <w:tabs>
          <w:tab w:val="left" w:pos="480"/>
          <w:tab w:val="right" w:leader="dot" w:pos="9060"/>
        </w:tabs>
        <w:rPr>
          <w:rFonts w:asciiTheme="minorHAnsi" w:eastAsiaTheme="minorEastAsia" w:hAnsiTheme="minorHAnsi" w:cstheme="minorBidi"/>
          <w:noProof/>
          <w:sz w:val="22"/>
          <w:szCs w:val="22"/>
        </w:rPr>
      </w:pPr>
      <w:hyperlink w:anchor="_Toc33441421" w:history="1">
        <w:r w:rsidR="007625B6" w:rsidRPr="00900D93">
          <w:rPr>
            <w:rStyle w:val="Hypertextovprepojenie"/>
            <w:noProof/>
          </w:rPr>
          <w:t>8</w:t>
        </w:r>
        <w:r w:rsidR="007625B6">
          <w:rPr>
            <w:rFonts w:asciiTheme="minorHAnsi" w:eastAsiaTheme="minorEastAsia" w:hAnsiTheme="minorHAnsi" w:cstheme="minorBidi"/>
            <w:noProof/>
            <w:sz w:val="22"/>
            <w:szCs w:val="22"/>
          </w:rPr>
          <w:tab/>
        </w:r>
        <w:r w:rsidR="007625B6" w:rsidRPr="00900D93">
          <w:rPr>
            <w:rStyle w:val="Hypertextovprepojenie"/>
            <w:noProof/>
          </w:rPr>
          <w:t>Financovanie PROJEKTU a kontrola</w:t>
        </w:r>
        <w:r w:rsidR="007625B6">
          <w:rPr>
            <w:noProof/>
            <w:webHidden/>
          </w:rPr>
          <w:tab/>
        </w:r>
        <w:r w:rsidR="007625B6">
          <w:rPr>
            <w:noProof/>
            <w:webHidden/>
          </w:rPr>
          <w:fldChar w:fldCharType="begin"/>
        </w:r>
        <w:r w:rsidR="007625B6">
          <w:rPr>
            <w:noProof/>
            <w:webHidden/>
          </w:rPr>
          <w:instrText xml:space="preserve"> PAGEREF _Toc33441421 \h </w:instrText>
        </w:r>
        <w:r w:rsidR="007625B6">
          <w:rPr>
            <w:noProof/>
            <w:webHidden/>
          </w:rPr>
        </w:r>
        <w:r w:rsidR="007625B6">
          <w:rPr>
            <w:noProof/>
            <w:webHidden/>
          </w:rPr>
          <w:fldChar w:fldCharType="separate"/>
        </w:r>
        <w:r w:rsidR="003C19DA">
          <w:rPr>
            <w:noProof/>
            <w:webHidden/>
          </w:rPr>
          <w:t>41</w:t>
        </w:r>
        <w:r w:rsidR="007625B6">
          <w:rPr>
            <w:noProof/>
            <w:webHidden/>
          </w:rPr>
          <w:fldChar w:fldCharType="end"/>
        </w:r>
      </w:hyperlink>
    </w:p>
    <w:p w14:paraId="500A3198" w14:textId="65C32BD1" w:rsidR="007625B6" w:rsidRDefault="00D234DE">
      <w:pPr>
        <w:pStyle w:val="Obsah1"/>
        <w:tabs>
          <w:tab w:val="left" w:pos="1793"/>
          <w:tab w:val="right" w:leader="dot" w:pos="9060"/>
        </w:tabs>
        <w:rPr>
          <w:rFonts w:asciiTheme="minorHAnsi" w:eastAsiaTheme="minorEastAsia" w:hAnsiTheme="minorHAnsi" w:cstheme="minorBidi"/>
          <w:noProof/>
          <w:sz w:val="22"/>
          <w:szCs w:val="22"/>
        </w:rPr>
      </w:pPr>
      <w:hyperlink w:anchor="_Toc33441422" w:history="1">
        <w:r w:rsidR="007625B6" w:rsidRPr="00900D93">
          <w:rPr>
            <w:rStyle w:val="Hypertextovprepojenie"/>
            <w:noProof/>
          </w:rPr>
          <w:t>Článok XXVIII.</w:t>
        </w:r>
        <w:r w:rsidR="007625B6">
          <w:rPr>
            <w:rFonts w:asciiTheme="minorHAnsi" w:eastAsiaTheme="minorEastAsia" w:hAnsiTheme="minorHAnsi" w:cstheme="minorBidi"/>
            <w:noProof/>
            <w:sz w:val="22"/>
            <w:szCs w:val="22"/>
          </w:rPr>
          <w:tab/>
        </w:r>
        <w:r w:rsidR="007625B6" w:rsidRPr="00900D93">
          <w:rPr>
            <w:rStyle w:val="Hypertextovprepojenie"/>
            <w:noProof/>
          </w:rPr>
          <w:t>OCHRANA ŽIVOTNÉHO PROSTREDIA, NAKLADANIE S ODPADMI, BOZP A PO</w:t>
        </w:r>
        <w:r w:rsidR="007625B6">
          <w:rPr>
            <w:noProof/>
            <w:webHidden/>
          </w:rPr>
          <w:tab/>
        </w:r>
        <w:r w:rsidR="007625B6">
          <w:rPr>
            <w:noProof/>
            <w:webHidden/>
          </w:rPr>
          <w:fldChar w:fldCharType="begin"/>
        </w:r>
        <w:r w:rsidR="007625B6">
          <w:rPr>
            <w:noProof/>
            <w:webHidden/>
          </w:rPr>
          <w:instrText xml:space="preserve"> PAGEREF _Toc33441422 \h </w:instrText>
        </w:r>
        <w:r w:rsidR="007625B6">
          <w:rPr>
            <w:noProof/>
            <w:webHidden/>
          </w:rPr>
        </w:r>
        <w:r w:rsidR="007625B6">
          <w:rPr>
            <w:noProof/>
            <w:webHidden/>
          </w:rPr>
          <w:fldChar w:fldCharType="separate"/>
        </w:r>
        <w:r w:rsidR="003C19DA">
          <w:rPr>
            <w:noProof/>
            <w:webHidden/>
          </w:rPr>
          <w:t>42</w:t>
        </w:r>
        <w:r w:rsidR="007625B6">
          <w:rPr>
            <w:noProof/>
            <w:webHidden/>
          </w:rPr>
          <w:fldChar w:fldCharType="end"/>
        </w:r>
      </w:hyperlink>
    </w:p>
    <w:p w14:paraId="321D6238" w14:textId="1DD24D81" w:rsidR="007625B6" w:rsidRDefault="00D234DE">
      <w:pPr>
        <w:pStyle w:val="Obsah1"/>
        <w:tabs>
          <w:tab w:val="left" w:pos="1760"/>
          <w:tab w:val="right" w:leader="dot" w:pos="9060"/>
        </w:tabs>
        <w:rPr>
          <w:rFonts w:asciiTheme="minorHAnsi" w:eastAsiaTheme="minorEastAsia" w:hAnsiTheme="minorHAnsi" w:cstheme="minorBidi"/>
          <w:noProof/>
          <w:sz w:val="22"/>
          <w:szCs w:val="22"/>
        </w:rPr>
      </w:pPr>
      <w:hyperlink w:anchor="_Toc33441423" w:history="1">
        <w:r w:rsidR="007625B6" w:rsidRPr="00900D93">
          <w:rPr>
            <w:rStyle w:val="Hypertextovprepojenie"/>
            <w:noProof/>
          </w:rPr>
          <w:t>Článok XXIX.</w:t>
        </w:r>
        <w:r w:rsidR="007625B6">
          <w:rPr>
            <w:rFonts w:asciiTheme="minorHAnsi" w:eastAsiaTheme="minorEastAsia" w:hAnsiTheme="minorHAnsi" w:cstheme="minorBidi"/>
            <w:noProof/>
            <w:sz w:val="22"/>
            <w:szCs w:val="22"/>
          </w:rPr>
          <w:tab/>
        </w:r>
        <w:r w:rsidR="007625B6" w:rsidRPr="00900D93">
          <w:rPr>
            <w:rStyle w:val="Hypertextovprepojenie"/>
            <w:noProof/>
          </w:rPr>
          <w:t>PRÍLOHY ZMLUVY</w:t>
        </w:r>
        <w:r w:rsidR="007625B6">
          <w:rPr>
            <w:noProof/>
            <w:webHidden/>
          </w:rPr>
          <w:tab/>
        </w:r>
        <w:r w:rsidR="007625B6">
          <w:rPr>
            <w:noProof/>
            <w:webHidden/>
          </w:rPr>
          <w:fldChar w:fldCharType="begin"/>
        </w:r>
        <w:r w:rsidR="007625B6">
          <w:rPr>
            <w:noProof/>
            <w:webHidden/>
          </w:rPr>
          <w:instrText xml:space="preserve"> PAGEREF _Toc33441423 \h </w:instrText>
        </w:r>
        <w:r w:rsidR="007625B6">
          <w:rPr>
            <w:noProof/>
            <w:webHidden/>
          </w:rPr>
        </w:r>
        <w:r w:rsidR="007625B6">
          <w:rPr>
            <w:noProof/>
            <w:webHidden/>
          </w:rPr>
          <w:fldChar w:fldCharType="separate"/>
        </w:r>
        <w:r w:rsidR="003C19DA">
          <w:rPr>
            <w:noProof/>
            <w:webHidden/>
          </w:rPr>
          <w:t>44</w:t>
        </w:r>
        <w:r w:rsidR="007625B6">
          <w:rPr>
            <w:noProof/>
            <w:webHidden/>
          </w:rPr>
          <w:fldChar w:fldCharType="end"/>
        </w:r>
      </w:hyperlink>
    </w:p>
    <w:p w14:paraId="74D36F21" w14:textId="053CD207" w:rsidR="00BE2553" w:rsidRPr="0010755F" w:rsidRDefault="007625B6" w:rsidP="00AF181D">
      <w:pPr>
        <w:rPr>
          <w:rFonts w:ascii="Arial" w:hAnsi="Arial" w:cs="Arial"/>
        </w:rPr>
      </w:pPr>
      <w:r>
        <w:rPr>
          <w:rFonts w:ascii="Arial" w:hAnsi="Arial" w:cs="Arial"/>
          <w:sz w:val="22"/>
          <w:szCs w:val="22"/>
        </w:rPr>
        <w:fldChar w:fldCharType="end"/>
      </w:r>
      <w:r w:rsidR="00BE2553" w:rsidRPr="0010755F">
        <w:rPr>
          <w:rFonts w:ascii="Arial" w:hAnsi="Arial" w:cs="Arial"/>
        </w:rPr>
        <w:br w:type="page"/>
      </w:r>
    </w:p>
    <w:p w14:paraId="3BA5DB23" w14:textId="3F259E11" w:rsidR="00BE2553" w:rsidRPr="0010755F" w:rsidRDefault="006A02F6" w:rsidP="002C7C2B">
      <w:pPr>
        <w:pStyle w:val="tltlArialTunVavo635cmPrvriadok0cm"/>
        <w:ind w:left="0"/>
        <w:jc w:val="center"/>
        <w:rPr>
          <w:rFonts w:cs="Arial"/>
        </w:rPr>
      </w:pPr>
      <w:bookmarkStart w:id="3" w:name="_Toc33441382"/>
      <w:r w:rsidRPr="0010755F">
        <w:rPr>
          <w:rFonts w:cs="Arial"/>
        </w:rPr>
        <w:lastRenderedPageBreak/>
        <w:t>ZMLUVNÉ STRANY</w:t>
      </w:r>
      <w:bookmarkEnd w:id="3"/>
      <w:r w:rsidR="000D23DB" w:rsidRPr="0010755F">
        <w:rPr>
          <w:rFonts w:cs="Arial"/>
        </w:rPr>
        <w:br/>
      </w:r>
    </w:p>
    <w:p w14:paraId="64D4B0D8" w14:textId="77777777" w:rsidR="00BE2553" w:rsidRPr="0010755F" w:rsidRDefault="00BE2553">
      <w:pPr>
        <w:rPr>
          <w:rFonts w:ascii="Arial" w:hAnsi="Arial" w:cs="Arial"/>
        </w:rPr>
      </w:pPr>
    </w:p>
    <w:tbl>
      <w:tblPr>
        <w:tblW w:w="0" w:type="auto"/>
        <w:tblCellMar>
          <w:left w:w="70" w:type="dxa"/>
          <w:right w:w="70" w:type="dxa"/>
        </w:tblCellMar>
        <w:tblLook w:val="0000" w:firstRow="0" w:lastRow="0" w:firstColumn="0" w:lastColumn="0" w:noHBand="0" w:noVBand="0"/>
      </w:tblPr>
      <w:tblGrid>
        <w:gridCol w:w="3420"/>
        <w:gridCol w:w="5580"/>
      </w:tblGrid>
      <w:tr w:rsidR="00D335E1" w:rsidRPr="0010755F" w14:paraId="4C3C4A84" w14:textId="77777777" w:rsidTr="0073181B">
        <w:trPr>
          <w:trHeight w:val="530"/>
        </w:trPr>
        <w:tc>
          <w:tcPr>
            <w:tcW w:w="3420" w:type="dxa"/>
            <w:shd w:val="clear" w:color="auto" w:fill="auto"/>
            <w:vAlign w:val="center"/>
          </w:tcPr>
          <w:p w14:paraId="4E913439" w14:textId="77777777" w:rsidR="00D335E1" w:rsidRPr="0010755F" w:rsidRDefault="00D335E1" w:rsidP="00246DFC">
            <w:pPr>
              <w:widowControl w:val="0"/>
              <w:rPr>
                <w:rFonts w:ascii="Arial" w:hAnsi="Arial" w:cs="Arial"/>
                <w:b/>
                <w:sz w:val="22"/>
                <w:szCs w:val="22"/>
              </w:rPr>
            </w:pPr>
            <w:r w:rsidRPr="0010755F">
              <w:rPr>
                <w:rFonts w:ascii="Arial" w:hAnsi="Arial" w:cs="Arial"/>
                <w:b/>
                <w:sz w:val="22"/>
                <w:szCs w:val="22"/>
              </w:rPr>
              <w:t>1. Objednávateľ</w:t>
            </w:r>
          </w:p>
        </w:tc>
        <w:tc>
          <w:tcPr>
            <w:tcW w:w="5580" w:type="dxa"/>
            <w:shd w:val="clear" w:color="auto" w:fill="auto"/>
            <w:vAlign w:val="center"/>
          </w:tcPr>
          <w:p w14:paraId="338D3BCF" w14:textId="77777777" w:rsidR="00D335E1" w:rsidRPr="0010755F" w:rsidRDefault="00D335E1" w:rsidP="008A546E">
            <w:pPr>
              <w:widowControl w:val="0"/>
              <w:rPr>
                <w:rFonts w:ascii="Arial" w:hAnsi="Arial" w:cs="Arial"/>
                <w:b/>
                <w:sz w:val="22"/>
                <w:szCs w:val="22"/>
              </w:rPr>
            </w:pPr>
            <w:r w:rsidRPr="0010755F">
              <w:rPr>
                <w:rFonts w:ascii="Arial" w:hAnsi="Arial" w:cs="Arial"/>
                <w:b/>
                <w:sz w:val="22"/>
                <w:szCs w:val="22"/>
              </w:rPr>
              <w:t>eustream, a.s.</w:t>
            </w:r>
          </w:p>
        </w:tc>
      </w:tr>
      <w:tr w:rsidR="00D335E1" w:rsidRPr="0010755F" w14:paraId="1FAE8085" w14:textId="77777777" w:rsidTr="008A546E">
        <w:trPr>
          <w:trHeight w:val="284"/>
        </w:trPr>
        <w:tc>
          <w:tcPr>
            <w:tcW w:w="3420" w:type="dxa"/>
            <w:vAlign w:val="center"/>
          </w:tcPr>
          <w:p w14:paraId="40038D62" w14:textId="77777777" w:rsidR="00D335E1" w:rsidRPr="0010755F" w:rsidRDefault="00D335E1" w:rsidP="008A546E">
            <w:pPr>
              <w:widowControl w:val="0"/>
              <w:rPr>
                <w:rFonts w:ascii="Arial" w:hAnsi="Arial" w:cs="Arial"/>
                <w:sz w:val="22"/>
                <w:szCs w:val="22"/>
              </w:rPr>
            </w:pPr>
          </w:p>
          <w:p w14:paraId="6353C3DD"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5580" w:type="dxa"/>
            <w:vAlign w:val="center"/>
          </w:tcPr>
          <w:p w14:paraId="1F8DD845"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Votrubova 11/A</w:t>
            </w:r>
          </w:p>
        </w:tc>
      </w:tr>
      <w:tr w:rsidR="00D335E1" w:rsidRPr="0010755F" w14:paraId="0E16EAD8" w14:textId="77777777" w:rsidTr="008A546E">
        <w:trPr>
          <w:trHeight w:val="284"/>
        </w:trPr>
        <w:tc>
          <w:tcPr>
            <w:tcW w:w="3420" w:type="dxa"/>
          </w:tcPr>
          <w:p w14:paraId="048543AA" w14:textId="77777777" w:rsidR="00D335E1" w:rsidRPr="0010755F" w:rsidRDefault="00D335E1" w:rsidP="008A546E">
            <w:pPr>
              <w:widowControl w:val="0"/>
              <w:rPr>
                <w:rFonts w:ascii="Arial" w:hAnsi="Arial" w:cs="Arial"/>
                <w:sz w:val="22"/>
                <w:szCs w:val="22"/>
              </w:rPr>
            </w:pPr>
          </w:p>
        </w:tc>
        <w:tc>
          <w:tcPr>
            <w:tcW w:w="5580" w:type="dxa"/>
            <w:vAlign w:val="center"/>
          </w:tcPr>
          <w:p w14:paraId="07817FF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821 09 Bratislava </w:t>
            </w:r>
          </w:p>
        </w:tc>
      </w:tr>
      <w:tr w:rsidR="00D335E1" w:rsidRPr="0010755F" w14:paraId="6B628AE2" w14:textId="77777777" w:rsidTr="008A546E">
        <w:trPr>
          <w:trHeight w:val="284"/>
        </w:trPr>
        <w:tc>
          <w:tcPr>
            <w:tcW w:w="3420" w:type="dxa"/>
          </w:tcPr>
          <w:p w14:paraId="203C183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5580" w:type="dxa"/>
            <w:vAlign w:val="center"/>
          </w:tcPr>
          <w:p w14:paraId="3C79D53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Obchodnom registri Okresného súdu Bratislava I, </w:t>
            </w:r>
          </w:p>
          <w:p w14:paraId="28F573A7"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Oddiel: Sa, Vložka č.: 3480/B</w:t>
            </w:r>
          </w:p>
        </w:tc>
      </w:tr>
      <w:tr w:rsidR="00D335E1" w:rsidRPr="0010755F" w14:paraId="0E7E69D7" w14:textId="77777777" w:rsidTr="005A47F6">
        <w:trPr>
          <w:trHeight w:val="284"/>
        </w:trPr>
        <w:tc>
          <w:tcPr>
            <w:tcW w:w="3420" w:type="dxa"/>
          </w:tcPr>
          <w:p w14:paraId="3E76E94D" w14:textId="77777777" w:rsidR="00D335E1" w:rsidRPr="0010755F" w:rsidRDefault="00D335E1" w:rsidP="005A47F6">
            <w:pPr>
              <w:widowControl w:val="0"/>
              <w:rPr>
                <w:rFonts w:ascii="Arial" w:hAnsi="Arial" w:cs="Arial"/>
                <w:sz w:val="22"/>
                <w:szCs w:val="22"/>
              </w:rPr>
            </w:pPr>
            <w:r w:rsidRPr="0010755F">
              <w:rPr>
                <w:rFonts w:ascii="Arial" w:hAnsi="Arial" w:cs="Arial"/>
                <w:sz w:val="22"/>
                <w:szCs w:val="22"/>
              </w:rPr>
              <w:t>Zastúpený:</w:t>
            </w:r>
          </w:p>
        </w:tc>
        <w:tc>
          <w:tcPr>
            <w:tcW w:w="5580" w:type="dxa"/>
            <w:vAlign w:val="center"/>
          </w:tcPr>
          <w:p w14:paraId="72E109B5" w14:textId="77777777" w:rsidR="00D335E1" w:rsidRPr="0010755F" w:rsidRDefault="00D335E1" w:rsidP="008A546E">
            <w:pPr>
              <w:widowControl w:val="0"/>
              <w:rPr>
                <w:rFonts w:ascii="Arial" w:hAnsi="Arial" w:cs="Arial"/>
                <w:b/>
                <w:sz w:val="22"/>
                <w:szCs w:val="22"/>
              </w:rPr>
            </w:pPr>
          </w:p>
          <w:p w14:paraId="3E3E63AF" w14:textId="77777777" w:rsidR="005A47F6" w:rsidRPr="0010755F" w:rsidRDefault="005A47F6" w:rsidP="008A546E">
            <w:pPr>
              <w:widowControl w:val="0"/>
              <w:rPr>
                <w:rFonts w:ascii="Arial" w:hAnsi="Arial" w:cs="Arial"/>
                <w:b/>
                <w:sz w:val="22"/>
                <w:szCs w:val="22"/>
              </w:rPr>
            </w:pPr>
          </w:p>
          <w:p w14:paraId="7A82FF05" w14:textId="77777777" w:rsidR="005A47F6" w:rsidRPr="0010755F" w:rsidRDefault="005A47F6" w:rsidP="008A546E">
            <w:pPr>
              <w:widowControl w:val="0"/>
              <w:rPr>
                <w:rFonts w:ascii="Arial" w:hAnsi="Arial" w:cs="Arial"/>
                <w:b/>
                <w:sz w:val="22"/>
                <w:szCs w:val="22"/>
              </w:rPr>
            </w:pPr>
          </w:p>
        </w:tc>
      </w:tr>
      <w:tr w:rsidR="00D335E1" w:rsidRPr="0010755F" w14:paraId="3DCD68EE" w14:textId="77777777" w:rsidTr="008A546E">
        <w:trPr>
          <w:trHeight w:val="284"/>
        </w:trPr>
        <w:tc>
          <w:tcPr>
            <w:tcW w:w="3420" w:type="dxa"/>
            <w:vAlign w:val="center"/>
          </w:tcPr>
          <w:p w14:paraId="22AF1CD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5580" w:type="dxa"/>
            <w:vAlign w:val="center"/>
          </w:tcPr>
          <w:p w14:paraId="32F3609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35 910 712 </w:t>
            </w:r>
          </w:p>
        </w:tc>
      </w:tr>
      <w:tr w:rsidR="00D335E1" w:rsidRPr="0010755F" w14:paraId="0564979B" w14:textId="77777777" w:rsidTr="008A546E">
        <w:trPr>
          <w:trHeight w:val="281"/>
        </w:trPr>
        <w:tc>
          <w:tcPr>
            <w:tcW w:w="3420" w:type="dxa"/>
            <w:vAlign w:val="center"/>
          </w:tcPr>
          <w:p w14:paraId="0C3F57C4"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5580" w:type="dxa"/>
            <w:vAlign w:val="center"/>
          </w:tcPr>
          <w:p w14:paraId="7516C3DB"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SK2021931175</w:t>
            </w:r>
          </w:p>
        </w:tc>
      </w:tr>
      <w:tr w:rsidR="00D335E1" w:rsidRPr="0010755F" w14:paraId="3AFEF4E8" w14:textId="77777777" w:rsidTr="008A546E">
        <w:trPr>
          <w:trHeight w:val="284"/>
        </w:trPr>
        <w:tc>
          <w:tcPr>
            <w:tcW w:w="3420" w:type="dxa"/>
            <w:vAlign w:val="center"/>
          </w:tcPr>
          <w:p w14:paraId="7F18D04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5580" w:type="dxa"/>
            <w:vAlign w:val="center"/>
          </w:tcPr>
          <w:p w14:paraId="75FB0BC1"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2021931175</w:t>
            </w:r>
          </w:p>
        </w:tc>
      </w:tr>
      <w:tr w:rsidR="00D335E1" w:rsidRPr="0010755F" w14:paraId="7930A006" w14:textId="77777777" w:rsidTr="008A546E">
        <w:trPr>
          <w:trHeight w:val="284"/>
        </w:trPr>
        <w:tc>
          <w:tcPr>
            <w:tcW w:w="3420" w:type="dxa"/>
            <w:vAlign w:val="center"/>
          </w:tcPr>
          <w:p w14:paraId="6206439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w:t>
            </w:r>
          </w:p>
        </w:tc>
        <w:tc>
          <w:tcPr>
            <w:tcW w:w="5580" w:type="dxa"/>
            <w:vAlign w:val="center"/>
          </w:tcPr>
          <w:p w14:paraId="255CEE59"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VÚB, a.s., Bratislava</w:t>
            </w:r>
          </w:p>
        </w:tc>
      </w:tr>
      <w:tr w:rsidR="00D335E1" w:rsidRPr="0010755F" w14:paraId="2DC529D6" w14:textId="77777777" w:rsidTr="008A546E">
        <w:trPr>
          <w:trHeight w:val="284"/>
        </w:trPr>
        <w:tc>
          <w:tcPr>
            <w:tcW w:w="3420" w:type="dxa"/>
            <w:vAlign w:val="center"/>
          </w:tcPr>
          <w:p w14:paraId="5978024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580" w:type="dxa"/>
            <w:vAlign w:val="center"/>
          </w:tcPr>
          <w:p w14:paraId="6BFB9662"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SUBASKBX</w:t>
            </w:r>
          </w:p>
        </w:tc>
      </w:tr>
      <w:tr w:rsidR="00D335E1" w:rsidRPr="0010755F" w14:paraId="5D5A49CF" w14:textId="77777777" w:rsidTr="008A546E">
        <w:trPr>
          <w:trHeight w:val="284"/>
        </w:trPr>
        <w:tc>
          <w:tcPr>
            <w:tcW w:w="3420" w:type="dxa"/>
            <w:vAlign w:val="center"/>
          </w:tcPr>
          <w:p w14:paraId="7FE2B08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580" w:type="dxa"/>
            <w:vAlign w:val="center"/>
          </w:tcPr>
          <w:p w14:paraId="369A6D27"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SK72 0200 0000 0000 0110 1153</w:t>
            </w:r>
          </w:p>
        </w:tc>
      </w:tr>
      <w:tr w:rsidR="00D335E1" w:rsidRPr="0010755F" w14:paraId="696B3F78" w14:textId="77777777" w:rsidTr="008A546E">
        <w:trPr>
          <w:trHeight w:val="284"/>
        </w:trPr>
        <w:tc>
          <w:tcPr>
            <w:tcW w:w="3420" w:type="dxa"/>
            <w:vAlign w:val="center"/>
          </w:tcPr>
          <w:p w14:paraId="6BCE5F7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II.:</w:t>
            </w:r>
          </w:p>
        </w:tc>
        <w:tc>
          <w:tcPr>
            <w:tcW w:w="5580" w:type="dxa"/>
            <w:vAlign w:val="center"/>
          </w:tcPr>
          <w:p w14:paraId="67314D31"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Tatra banka, a.s., Bratislava</w:t>
            </w:r>
          </w:p>
        </w:tc>
      </w:tr>
      <w:tr w:rsidR="00D335E1" w:rsidRPr="0010755F" w14:paraId="08A0492D" w14:textId="77777777" w:rsidTr="008A546E">
        <w:trPr>
          <w:trHeight w:val="284"/>
        </w:trPr>
        <w:tc>
          <w:tcPr>
            <w:tcW w:w="3420" w:type="dxa"/>
            <w:vAlign w:val="center"/>
          </w:tcPr>
          <w:p w14:paraId="526EC34C"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580" w:type="dxa"/>
            <w:vAlign w:val="center"/>
          </w:tcPr>
          <w:p w14:paraId="7E47193E"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TATRSKBX</w:t>
            </w:r>
          </w:p>
        </w:tc>
      </w:tr>
      <w:tr w:rsidR="00D335E1" w:rsidRPr="0010755F" w14:paraId="6638F0FB" w14:textId="77777777" w:rsidTr="008A546E">
        <w:trPr>
          <w:trHeight w:val="284"/>
        </w:trPr>
        <w:tc>
          <w:tcPr>
            <w:tcW w:w="3420" w:type="dxa"/>
            <w:vAlign w:val="center"/>
          </w:tcPr>
          <w:p w14:paraId="0823FB53"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580" w:type="dxa"/>
            <w:vAlign w:val="center"/>
          </w:tcPr>
          <w:p w14:paraId="676D4690"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SK78 1100 0000 0029 3570 0511</w:t>
            </w:r>
          </w:p>
        </w:tc>
      </w:tr>
      <w:tr w:rsidR="00D335E1" w:rsidRPr="0010755F" w14:paraId="1E4C18BC" w14:textId="77777777" w:rsidTr="008A546E">
        <w:trPr>
          <w:trHeight w:val="284"/>
        </w:trPr>
        <w:tc>
          <w:tcPr>
            <w:tcW w:w="3420" w:type="dxa"/>
            <w:vAlign w:val="center"/>
          </w:tcPr>
          <w:p w14:paraId="3181B1E3"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5580" w:type="dxa"/>
            <w:vAlign w:val="bottom"/>
          </w:tcPr>
          <w:p w14:paraId="57923019" w14:textId="77777777"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Pr="0010755F">
              <w:rPr>
                <w:rFonts w:ascii="Arial" w:hAnsi="Arial" w:cs="Arial"/>
                <w:b/>
                <w:bCs/>
                <w:sz w:val="22"/>
                <w:szCs w:val="22"/>
              </w:rPr>
              <w:t>Viliam Križan</w:t>
            </w:r>
            <w:r w:rsidRPr="0010755F" w:rsidDel="00644980">
              <w:rPr>
                <w:rFonts w:ascii="Arial" w:hAnsi="Arial" w:cs="Arial"/>
                <w:b/>
                <w:sz w:val="22"/>
                <w:szCs w:val="22"/>
              </w:rPr>
              <w:t xml:space="preserve"> </w:t>
            </w:r>
            <w:r w:rsidRPr="0010755F">
              <w:rPr>
                <w:rFonts w:ascii="Arial" w:hAnsi="Arial" w:cs="Arial"/>
                <w:sz w:val="22"/>
                <w:szCs w:val="22"/>
              </w:rPr>
              <w:t>, vedúci obstarávania a logistiky</w:t>
            </w:r>
          </w:p>
        </w:tc>
      </w:tr>
      <w:tr w:rsidR="00D335E1" w:rsidRPr="0010755F" w14:paraId="68FEACE5" w14:textId="77777777" w:rsidTr="008A546E">
        <w:trPr>
          <w:trHeight w:val="284"/>
        </w:trPr>
        <w:tc>
          <w:tcPr>
            <w:tcW w:w="3420" w:type="dxa"/>
            <w:vAlign w:val="center"/>
          </w:tcPr>
          <w:p w14:paraId="685D9C1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w:t>
            </w:r>
          </w:p>
          <w:p w14:paraId="6A3B1119"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technických:</w:t>
            </w:r>
          </w:p>
        </w:tc>
        <w:tc>
          <w:tcPr>
            <w:tcW w:w="5580" w:type="dxa"/>
            <w:vAlign w:val="bottom"/>
          </w:tcPr>
          <w:p w14:paraId="770BE2FD" w14:textId="20F5E97D"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00C01ACE">
              <w:rPr>
                <w:rFonts w:ascii="Arial" w:hAnsi="Arial" w:cs="Arial"/>
                <w:b/>
                <w:sz w:val="22"/>
                <w:szCs w:val="22"/>
              </w:rPr>
              <w:t>Marcel Heško</w:t>
            </w:r>
            <w:r w:rsidRPr="0010755F">
              <w:rPr>
                <w:rFonts w:ascii="Arial" w:hAnsi="Arial" w:cs="Arial"/>
                <w:sz w:val="22"/>
                <w:szCs w:val="22"/>
              </w:rPr>
              <w:t>, manažér projektu</w:t>
            </w:r>
          </w:p>
          <w:p w14:paraId="1E100E3B" w14:textId="77777777" w:rsidR="00D335E1" w:rsidRPr="0010755F" w:rsidRDefault="00D335E1" w:rsidP="008A546E">
            <w:pPr>
              <w:widowControl w:val="0"/>
              <w:rPr>
                <w:rFonts w:ascii="Arial" w:hAnsi="Arial" w:cs="Arial"/>
                <w:sz w:val="22"/>
                <w:szCs w:val="22"/>
              </w:rPr>
            </w:pPr>
          </w:p>
        </w:tc>
      </w:tr>
      <w:tr w:rsidR="00D335E1" w:rsidRPr="0010755F" w14:paraId="591A06F5" w14:textId="77777777" w:rsidTr="008A546E">
        <w:trPr>
          <w:trHeight w:val="476"/>
        </w:trPr>
        <w:tc>
          <w:tcPr>
            <w:tcW w:w="3420" w:type="dxa"/>
            <w:vAlign w:val="center"/>
          </w:tcPr>
          <w:p w14:paraId="0D3BC7A1" w14:textId="77777777" w:rsidR="00D335E1" w:rsidRPr="0010755F" w:rsidRDefault="00D335E1" w:rsidP="008A546E">
            <w:pPr>
              <w:widowControl w:val="0"/>
              <w:rPr>
                <w:rFonts w:ascii="Arial" w:hAnsi="Arial" w:cs="Arial"/>
                <w:sz w:val="22"/>
                <w:szCs w:val="22"/>
              </w:rPr>
            </w:pPr>
          </w:p>
          <w:p w14:paraId="4966175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(ďalej len “</w:t>
            </w:r>
            <w:r w:rsidR="00EC4960" w:rsidRPr="0010755F">
              <w:rPr>
                <w:rFonts w:ascii="Arial" w:hAnsi="Arial" w:cs="Arial"/>
                <w:sz w:val="22"/>
                <w:szCs w:val="22"/>
              </w:rPr>
              <w:t>OBJEDNÁVATEĽ</w:t>
            </w:r>
            <w:r w:rsidRPr="0010755F">
              <w:rPr>
                <w:rFonts w:ascii="Arial" w:hAnsi="Arial" w:cs="Arial"/>
                <w:sz w:val="22"/>
                <w:szCs w:val="22"/>
              </w:rPr>
              <w:t>“)</w:t>
            </w:r>
          </w:p>
        </w:tc>
        <w:tc>
          <w:tcPr>
            <w:tcW w:w="5580" w:type="dxa"/>
            <w:vAlign w:val="center"/>
          </w:tcPr>
          <w:p w14:paraId="6C998897" w14:textId="77777777" w:rsidR="00D335E1" w:rsidRPr="0010755F" w:rsidRDefault="00D335E1" w:rsidP="008A546E">
            <w:pPr>
              <w:widowControl w:val="0"/>
              <w:rPr>
                <w:rFonts w:ascii="Arial" w:hAnsi="Arial" w:cs="Arial"/>
                <w:b/>
                <w:sz w:val="22"/>
                <w:szCs w:val="22"/>
              </w:rPr>
            </w:pPr>
          </w:p>
        </w:tc>
      </w:tr>
    </w:tbl>
    <w:p w14:paraId="5689D9D1" w14:textId="77777777" w:rsidR="00BE2553" w:rsidRPr="0010755F" w:rsidRDefault="00BE2553">
      <w:pPr>
        <w:ind w:left="540"/>
        <w:rPr>
          <w:rFonts w:ascii="Arial" w:hAnsi="Arial" w:cs="Arial"/>
          <w:sz w:val="22"/>
        </w:rPr>
      </w:pPr>
    </w:p>
    <w:p w14:paraId="01760796" w14:textId="77777777" w:rsidR="00BE2553" w:rsidRPr="0010755F" w:rsidRDefault="00BE2553">
      <w:pPr>
        <w:rPr>
          <w:rFonts w:ascii="Arial" w:hAnsi="Arial" w:cs="Arial"/>
          <w:sz w:val="22"/>
        </w:rPr>
      </w:pPr>
      <w:r w:rsidRPr="0010755F">
        <w:rPr>
          <w:rFonts w:ascii="Arial" w:hAnsi="Arial" w:cs="Arial"/>
          <w:sz w:val="22"/>
        </w:rPr>
        <w:t>a</w:t>
      </w:r>
    </w:p>
    <w:p w14:paraId="280DC51C" w14:textId="77777777" w:rsidR="00BE2553" w:rsidRPr="0010755F" w:rsidRDefault="00BE2553">
      <w:pPr>
        <w:rPr>
          <w:rFonts w:ascii="Arial" w:hAnsi="Arial" w:cs="Arial"/>
          <w:sz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5486"/>
        <w:gridCol w:w="3724"/>
      </w:tblGrid>
      <w:tr w:rsidR="00D335E1" w:rsidRPr="0010755F" w14:paraId="035F9572" w14:textId="77777777" w:rsidTr="00E67360">
        <w:trPr>
          <w:trHeight w:val="527"/>
        </w:trPr>
        <w:tc>
          <w:tcPr>
            <w:tcW w:w="5486" w:type="dxa"/>
            <w:shd w:val="clear" w:color="auto" w:fill="auto"/>
            <w:vAlign w:val="center"/>
          </w:tcPr>
          <w:p w14:paraId="334F7ED1" w14:textId="77777777" w:rsidR="00D335E1" w:rsidRPr="0010755F" w:rsidRDefault="00D335E1" w:rsidP="008A546E">
            <w:pPr>
              <w:widowControl w:val="0"/>
              <w:rPr>
                <w:rFonts w:ascii="Arial" w:hAnsi="Arial" w:cs="Arial"/>
                <w:b/>
                <w:sz w:val="22"/>
                <w:szCs w:val="22"/>
              </w:rPr>
            </w:pPr>
            <w:r w:rsidRPr="0010755F">
              <w:rPr>
                <w:rFonts w:ascii="Arial" w:hAnsi="Arial" w:cs="Arial"/>
                <w:b/>
                <w:sz w:val="22"/>
                <w:szCs w:val="22"/>
              </w:rPr>
              <w:t>2. Zhotoviteľ</w:t>
            </w:r>
          </w:p>
        </w:tc>
        <w:tc>
          <w:tcPr>
            <w:tcW w:w="3724" w:type="dxa"/>
            <w:shd w:val="clear" w:color="auto" w:fill="auto"/>
            <w:vAlign w:val="center"/>
          </w:tcPr>
          <w:p w14:paraId="0BC0ED63" w14:textId="77777777" w:rsidR="00D335E1" w:rsidRPr="0010755F" w:rsidRDefault="00D335E1" w:rsidP="008A546E">
            <w:pPr>
              <w:widowControl w:val="0"/>
              <w:rPr>
                <w:rFonts w:ascii="Arial" w:hAnsi="Arial" w:cs="Arial"/>
                <w:b/>
                <w:sz w:val="22"/>
                <w:szCs w:val="22"/>
              </w:rPr>
            </w:pPr>
          </w:p>
        </w:tc>
      </w:tr>
      <w:tr w:rsidR="00D335E1" w:rsidRPr="0010755F" w14:paraId="7C616D77" w14:textId="77777777" w:rsidTr="008A546E">
        <w:trPr>
          <w:trHeight w:val="245"/>
        </w:trPr>
        <w:tc>
          <w:tcPr>
            <w:tcW w:w="5486" w:type="dxa"/>
            <w:vAlign w:val="center"/>
          </w:tcPr>
          <w:p w14:paraId="04F4E12A" w14:textId="77777777" w:rsidR="00D335E1" w:rsidRPr="0010755F" w:rsidRDefault="00D335E1" w:rsidP="008A546E">
            <w:pPr>
              <w:widowControl w:val="0"/>
              <w:rPr>
                <w:rFonts w:ascii="Arial" w:hAnsi="Arial" w:cs="Arial"/>
                <w:sz w:val="22"/>
                <w:szCs w:val="22"/>
              </w:rPr>
            </w:pPr>
          </w:p>
          <w:p w14:paraId="416EC091"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3724" w:type="dxa"/>
            <w:vAlign w:val="center"/>
          </w:tcPr>
          <w:p w14:paraId="50DE54A0" w14:textId="77777777" w:rsidR="00D335E1" w:rsidRPr="0010755F" w:rsidRDefault="00D335E1" w:rsidP="008A546E">
            <w:pPr>
              <w:widowControl w:val="0"/>
              <w:rPr>
                <w:rFonts w:ascii="Arial" w:hAnsi="Arial" w:cs="Arial"/>
                <w:b/>
                <w:sz w:val="22"/>
                <w:szCs w:val="22"/>
              </w:rPr>
            </w:pPr>
          </w:p>
        </w:tc>
      </w:tr>
      <w:tr w:rsidR="00D335E1" w:rsidRPr="0010755F" w14:paraId="17F2B57E" w14:textId="77777777" w:rsidTr="008A546E">
        <w:trPr>
          <w:trHeight w:val="245"/>
        </w:trPr>
        <w:tc>
          <w:tcPr>
            <w:tcW w:w="5486" w:type="dxa"/>
            <w:vAlign w:val="center"/>
          </w:tcPr>
          <w:p w14:paraId="40B16B49"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3724" w:type="dxa"/>
            <w:vAlign w:val="center"/>
          </w:tcPr>
          <w:p w14:paraId="716DAF80" w14:textId="77777777" w:rsidR="00D335E1" w:rsidRPr="0010755F" w:rsidRDefault="00D335E1" w:rsidP="008A546E">
            <w:pPr>
              <w:widowControl w:val="0"/>
              <w:rPr>
                <w:rFonts w:ascii="Arial" w:hAnsi="Arial" w:cs="Arial"/>
                <w:b/>
                <w:sz w:val="22"/>
                <w:szCs w:val="22"/>
              </w:rPr>
            </w:pPr>
          </w:p>
        </w:tc>
      </w:tr>
      <w:tr w:rsidR="00D335E1" w:rsidRPr="0010755F" w14:paraId="73049310" w14:textId="77777777" w:rsidTr="008A546E">
        <w:trPr>
          <w:trHeight w:val="245"/>
        </w:trPr>
        <w:tc>
          <w:tcPr>
            <w:tcW w:w="5486" w:type="dxa"/>
            <w:vAlign w:val="center"/>
          </w:tcPr>
          <w:p w14:paraId="55295D24"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Zastúpený:</w:t>
            </w:r>
          </w:p>
        </w:tc>
        <w:tc>
          <w:tcPr>
            <w:tcW w:w="3724" w:type="dxa"/>
            <w:vAlign w:val="center"/>
          </w:tcPr>
          <w:p w14:paraId="2EE71B06" w14:textId="77777777" w:rsidR="00D335E1" w:rsidRPr="0010755F" w:rsidRDefault="00D335E1" w:rsidP="008A546E">
            <w:pPr>
              <w:widowControl w:val="0"/>
              <w:rPr>
                <w:rFonts w:ascii="Arial" w:hAnsi="Arial" w:cs="Arial"/>
                <w:b/>
                <w:sz w:val="22"/>
                <w:szCs w:val="22"/>
              </w:rPr>
            </w:pPr>
          </w:p>
        </w:tc>
      </w:tr>
      <w:tr w:rsidR="00D335E1" w:rsidRPr="0010755F" w14:paraId="7437D9A5" w14:textId="77777777" w:rsidTr="008A546E">
        <w:trPr>
          <w:trHeight w:val="245"/>
        </w:trPr>
        <w:tc>
          <w:tcPr>
            <w:tcW w:w="5486" w:type="dxa"/>
            <w:vAlign w:val="center"/>
          </w:tcPr>
          <w:p w14:paraId="118ABD8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3724" w:type="dxa"/>
            <w:vAlign w:val="center"/>
          </w:tcPr>
          <w:p w14:paraId="1294DEE6" w14:textId="77777777" w:rsidR="00D335E1" w:rsidRPr="0010755F" w:rsidRDefault="00D335E1" w:rsidP="008A546E">
            <w:pPr>
              <w:widowControl w:val="0"/>
              <w:rPr>
                <w:rFonts w:ascii="Arial" w:hAnsi="Arial" w:cs="Arial"/>
                <w:b/>
                <w:sz w:val="22"/>
                <w:szCs w:val="22"/>
              </w:rPr>
            </w:pPr>
          </w:p>
        </w:tc>
      </w:tr>
      <w:tr w:rsidR="00D335E1" w:rsidRPr="0010755F" w14:paraId="5B7577F2" w14:textId="77777777" w:rsidTr="008A546E">
        <w:trPr>
          <w:trHeight w:val="245"/>
        </w:trPr>
        <w:tc>
          <w:tcPr>
            <w:tcW w:w="5486" w:type="dxa"/>
            <w:vAlign w:val="center"/>
          </w:tcPr>
          <w:p w14:paraId="1DA582B5"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3724" w:type="dxa"/>
            <w:vAlign w:val="center"/>
          </w:tcPr>
          <w:p w14:paraId="719425A7" w14:textId="77777777" w:rsidR="00D335E1" w:rsidRPr="0010755F" w:rsidRDefault="00D335E1" w:rsidP="008A546E">
            <w:pPr>
              <w:widowControl w:val="0"/>
              <w:rPr>
                <w:rFonts w:ascii="Arial" w:hAnsi="Arial" w:cs="Arial"/>
                <w:b/>
                <w:sz w:val="22"/>
                <w:szCs w:val="22"/>
              </w:rPr>
            </w:pPr>
          </w:p>
        </w:tc>
      </w:tr>
      <w:tr w:rsidR="00D335E1" w:rsidRPr="0010755F" w14:paraId="29381B29" w14:textId="77777777" w:rsidTr="008A546E">
        <w:trPr>
          <w:trHeight w:val="245"/>
        </w:trPr>
        <w:tc>
          <w:tcPr>
            <w:tcW w:w="5486" w:type="dxa"/>
            <w:vAlign w:val="center"/>
          </w:tcPr>
          <w:p w14:paraId="4487578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3724" w:type="dxa"/>
            <w:vAlign w:val="center"/>
          </w:tcPr>
          <w:p w14:paraId="1736B7DB" w14:textId="77777777" w:rsidR="00D335E1" w:rsidRPr="0010755F" w:rsidRDefault="00D335E1" w:rsidP="008A546E">
            <w:pPr>
              <w:widowControl w:val="0"/>
              <w:rPr>
                <w:rFonts w:ascii="Arial" w:hAnsi="Arial" w:cs="Arial"/>
                <w:b/>
                <w:sz w:val="22"/>
                <w:szCs w:val="22"/>
              </w:rPr>
            </w:pPr>
          </w:p>
        </w:tc>
      </w:tr>
      <w:tr w:rsidR="00D335E1" w:rsidRPr="0010755F" w14:paraId="01A0AD2E" w14:textId="77777777" w:rsidTr="008A546E">
        <w:trPr>
          <w:trHeight w:val="245"/>
        </w:trPr>
        <w:tc>
          <w:tcPr>
            <w:tcW w:w="5486" w:type="dxa"/>
            <w:vAlign w:val="center"/>
          </w:tcPr>
          <w:p w14:paraId="6876BC20"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w:t>
            </w:r>
          </w:p>
        </w:tc>
        <w:tc>
          <w:tcPr>
            <w:tcW w:w="3724" w:type="dxa"/>
            <w:vAlign w:val="center"/>
          </w:tcPr>
          <w:p w14:paraId="2E1BF55D" w14:textId="77777777" w:rsidR="00D335E1" w:rsidRPr="0010755F" w:rsidRDefault="00D335E1" w:rsidP="008A546E">
            <w:pPr>
              <w:widowControl w:val="0"/>
              <w:rPr>
                <w:rFonts w:ascii="Arial" w:hAnsi="Arial" w:cs="Arial"/>
                <w:b/>
                <w:sz w:val="22"/>
                <w:szCs w:val="22"/>
              </w:rPr>
            </w:pPr>
          </w:p>
        </w:tc>
      </w:tr>
      <w:tr w:rsidR="00D335E1" w:rsidRPr="0010755F" w14:paraId="6E571C89" w14:textId="77777777" w:rsidTr="008A546E">
        <w:trPr>
          <w:trHeight w:val="245"/>
        </w:trPr>
        <w:tc>
          <w:tcPr>
            <w:tcW w:w="5486" w:type="dxa"/>
            <w:vAlign w:val="center"/>
          </w:tcPr>
          <w:p w14:paraId="0C2080A0"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3724" w:type="dxa"/>
            <w:vAlign w:val="center"/>
          </w:tcPr>
          <w:p w14:paraId="55F33578" w14:textId="77777777" w:rsidR="00D335E1" w:rsidRPr="0010755F" w:rsidRDefault="00D335E1" w:rsidP="008A546E">
            <w:pPr>
              <w:widowControl w:val="0"/>
              <w:rPr>
                <w:rFonts w:ascii="Arial" w:hAnsi="Arial" w:cs="Arial"/>
                <w:b/>
                <w:sz w:val="22"/>
                <w:szCs w:val="22"/>
              </w:rPr>
            </w:pPr>
          </w:p>
        </w:tc>
      </w:tr>
      <w:tr w:rsidR="00D335E1" w:rsidRPr="0010755F" w14:paraId="3CD8E0FB" w14:textId="77777777" w:rsidTr="008A546E">
        <w:trPr>
          <w:trHeight w:val="245"/>
        </w:trPr>
        <w:tc>
          <w:tcPr>
            <w:tcW w:w="5486" w:type="dxa"/>
            <w:vAlign w:val="center"/>
          </w:tcPr>
          <w:p w14:paraId="1EEEB77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3724" w:type="dxa"/>
            <w:vAlign w:val="center"/>
          </w:tcPr>
          <w:p w14:paraId="47024333" w14:textId="77777777" w:rsidR="00D335E1" w:rsidRPr="0010755F" w:rsidRDefault="00D335E1" w:rsidP="008A546E">
            <w:pPr>
              <w:widowControl w:val="0"/>
              <w:rPr>
                <w:rFonts w:ascii="Arial" w:hAnsi="Arial" w:cs="Arial"/>
                <w:b/>
                <w:sz w:val="22"/>
                <w:szCs w:val="22"/>
              </w:rPr>
            </w:pPr>
          </w:p>
        </w:tc>
      </w:tr>
      <w:tr w:rsidR="00D335E1" w:rsidRPr="0010755F" w14:paraId="30C965DE" w14:textId="77777777" w:rsidTr="008A546E">
        <w:trPr>
          <w:trHeight w:val="245"/>
        </w:trPr>
        <w:tc>
          <w:tcPr>
            <w:tcW w:w="5486" w:type="dxa"/>
            <w:vAlign w:val="center"/>
          </w:tcPr>
          <w:p w14:paraId="673BD4C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3724" w:type="dxa"/>
            <w:vAlign w:val="center"/>
          </w:tcPr>
          <w:p w14:paraId="7D5E96BA" w14:textId="77777777" w:rsidR="00D335E1" w:rsidRPr="0010755F" w:rsidRDefault="00D335E1" w:rsidP="008A546E">
            <w:pPr>
              <w:widowControl w:val="0"/>
              <w:rPr>
                <w:rFonts w:ascii="Arial" w:hAnsi="Arial" w:cs="Arial"/>
                <w:b/>
                <w:sz w:val="22"/>
                <w:szCs w:val="22"/>
              </w:rPr>
            </w:pPr>
          </w:p>
        </w:tc>
      </w:tr>
      <w:tr w:rsidR="00D335E1" w:rsidRPr="0010755F" w14:paraId="00090043" w14:textId="77777777" w:rsidTr="008A546E">
        <w:trPr>
          <w:trHeight w:val="245"/>
        </w:trPr>
        <w:tc>
          <w:tcPr>
            <w:tcW w:w="5486" w:type="dxa"/>
            <w:vAlign w:val="center"/>
          </w:tcPr>
          <w:p w14:paraId="3955B8B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technických:</w:t>
            </w:r>
          </w:p>
        </w:tc>
        <w:tc>
          <w:tcPr>
            <w:tcW w:w="3724" w:type="dxa"/>
            <w:vAlign w:val="center"/>
          </w:tcPr>
          <w:p w14:paraId="289BE766" w14:textId="77777777" w:rsidR="00D335E1" w:rsidRPr="0010755F" w:rsidRDefault="00D335E1" w:rsidP="008A546E">
            <w:pPr>
              <w:widowControl w:val="0"/>
              <w:rPr>
                <w:rFonts w:ascii="Arial" w:hAnsi="Arial" w:cs="Arial"/>
                <w:b/>
                <w:sz w:val="22"/>
                <w:szCs w:val="22"/>
              </w:rPr>
            </w:pPr>
          </w:p>
        </w:tc>
      </w:tr>
      <w:tr w:rsidR="00D335E1" w:rsidRPr="0010755F" w14:paraId="3F24B4E8" w14:textId="77777777" w:rsidTr="008A546E">
        <w:trPr>
          <w:trHeight w:val="245"/>
        </w:trPr>
        <w:tc>
          <w:tcPr>
            <w:tcW w:w="5486" w:type="dxa"/>
            <w:vAlign w:val="center"/>
          </w:tcPr>
          <w:p w14:paraId="745BB366" w14:textId="77777777" w:rsidR="00D335E1" w:rsidRPr="0010755F" w:rsidRDefault="00D335E1" w:rsidP="008A546E">
            <w:pPr>
              <w:widowControl w:val="0"/>
              <w:rPr>
                <w:rFonts w:ascii="Arial" w:hAnsi="Arial" w:cs="Arial"/>
                <w:sz w:val="22"/>
                <w:szCs w:val="22"/>
              </w:rPr>
            </w:pPr>
          </w:p>
          <w:p w14:paraId="7CFE3E92" w14:textId="77777777" w:rsidR="00D335E1" w:rsidRPr="0010755F" w:rsidRDefault="00D335E1" w:rsidP="002F77B9">
            <w:pPr>
              <w:widowControl w:val="0"/>
              <w:rPr>
                <w:rFonts w:ascii="Arial" w:hAnsi="Arial" w:cs="Arial"/>
                <w:b/>
                <w:sz w:val="22"/>
                <w:szCs w:val="22"/>
              </w:rPr>
            </w:pPr>
            <w:r w:rsidRPr="0010755F">
              <w:rPr>
                <w:rFonts w:ascii="Arial" w:hAnsi="Arial" w:cs="Arial"/>
                <w:sz w:val="22"/>
                <w:szCs w:val="22"/>
              </w:rPr>
              <w:t>(ďalej len “</w:t>
            </w:r>
            <w:r w:rsidR="00EC4960" w:rsidRPr="0010755F">
              <w:rPr>
                <w:rFonts w:ascii="Arial" w:hAnsi="Arial" w:cs="Arial"/>
                <w:sz w:val="22"/>
                <w:szCs w:val="22"/>
              </w:rPr>
              <w:t>ZHOTOVITEĽ</w:t>
            </w:r>
            <w:r w:rsidRPr="0010755F">
              <w:rPr>
                <w:rFonts w:ascii="Arial" w:hAnsi="Arial" w:cs="Arial"/>
                <w:sz w:val="22"/>
                <w:szCs w:val="22"/>
              </w:rPr>
              <w:t>“)</w:t>
            </w:r>
          </w:p>
        </w:tc>
        <w:tc>
          <w:tcPr>
            <w:tcW w:w="3724" w:type="dxa"/>
          </w:tcPr>
          <w:p w14:paraId="40B371E2" w14:textId="77777777" w:rsidR="00D335E1" w:rsidRPr="0010755F" w:rsidRDefault="00D335E1" w:rsidP="008A546E">
            <w:pPr>
              <w:widowControl w:val="0"/>
              <w:rPr>
                <w:rFonts w:ascii="Arial" w:hAnsi="Arial" w:cs="Arial"/>
                <w:sz w:val="22"/>
                <w:szCs w:val="22"/>
              </w:rPr>
            </w:pPr>
          </w:p>
        </w:tc>
      </w:tr>
    </w:tbl>
    <w:p w14:paraId="7E3CFEE5" w14:textId="77777777" w:rsidR="00D3768A" w:rsidRPr="0010755F" w:rsidRDefault="00D3768A" w:rsidP="00D3768A">
      <w:pPr>
        <w:widowControl w:val="0"/>
        <w:tabs>
          <w:tab w:val="left" w:pos="2520"/>
        </w:tabs>
        <w:spacing w:before="120"/>
        <w:rPr>
          <w:rFonts w:ascii="Arial" w:hAnsi="Arial" w:cs="Arial"/>
          <w:sz w:val="22"/>
          <w:szCs w:val="22"/>
        </w:rPr>
      </w:pPr>
      <w:bookmarkStart w:id="4" w:name="_Toc122831787"/>
      <w:r w:rsidRPr="0010755F">
        <w:rPr>
          <w:rFonts w:ascii="Arial" w:hAnsi="Arial" w:cs="Arial"/>
          <w:sz w:val="22"/>
          <w:szCs w:val="22"/>
        </w:rPr>
        <w:t>(ďalej spolu tiež “</w:t>
      </w:r>
      <w:r w:rsidR="00EC4960" w:rsidRPr="0010755F">
        <w:rPr>
          <w:rFonts w:ascii="Arial" w:hAnsi="Arial" w:cs="Arial"/>
          <w:sz w:val="22"/>
          <w:szCs w:val="22"/>
        </w:rPr>
        <w:t>ZMLUVNÉ STRANY</w:t>
      </w:r>
      <w:r w:rsidRPr="0010755F">
        <w:rPr>
          <w:rFonts w:ascii="Arial" w:hAnsi="Arial" w:cs="Arial"/>
          <w:sz w:val="22"/>
          <w:szCs w:val="22"/>
        </w:rPr>
        <w:t>“ alebo osobitne “</w:t>
      </w:r>
      <w:r w:rsidR="00EC4960" w:rsidRPr="0010755F">
        <w:rPr>
          <w:rFonts w:ascii="Arial" w:hAnsi="Arial" w:cs="Arial"/>
          <w:sz w:val="22"/>
          <w:szCs w:val="22"/>
        </w:rPr>
        <w:t>ZMLUVNÁ STRANA</w:t>
      </w:r>
      <w:r w:rsidRPr="0010755F">
        <w:rPr>
          <w:rFonts w:ascii="Arial" w:hAnsi="Arial" w:cs="Arial"/>
          <w:sz w:val="22"/>
          <w:szCs w:val="22"/>
        </w:rPr>
        <w:t>“)</w:t>
      </w:r>
      <w:r w:rsidRPr="0010755F">
        <w:rPr>
          <w:rFonts w:ascii="Arial" w:hAnsi="Arial" w:cs="Arial"/>
          <w:sz w:val="22"/>
          <w:szCs w:val="22"/>
        </w:rPr>
        <w:br w:type="page"/>
      </w:r>
    </w:p>
    <w:p w14:paraId="050B9680" w14:textId="77777777" w:rsidR="00BE2553" w:rsidRPr="0010755F" w:rsidRDefault="00C70B82" w:rsidP="002F77B9">
      <w:pPr>
        <w:pStyle w:val="tltlArialTunVavo635cmPrvriadok0cm"/>
        <w:ind w:left="0"/>
        <w:jc w:val="center"/>
      </w:pPr>
      <w:bookmarkStart w:id="5" w:name="_Toc33441383"/>
      <w:r w:rsidRPr="0010755F">
        <w:lastRenderedPageBreak/>
        <w:t>DEFINÍCIE</w:t>
      </w:r>
      <w:bookmarkEnd w:id="5"/>
    </w:p>
    <w:p w14:paraId="289950FE" w14:textId="77777777" w:rsidR="00BE2553" w:rsidRPr="0010755F" w:rsidRDefault="00D56BF1" w:rsidP="00D56BF1">
      <w:pPr>
        <w:widowControl w:val="0"/>
        <w:spacing w:before="120" w:after="120"/>
        <w:jc w:val="both"/>
        <w:rPr>
          <w:rFonts w:ascii="Arial" w:hAnsi="Arial" w:cs="Arial"/>
          <w:sz w:val="22"/>
          <w:szCs w:val="22"/>
        </w:rPr>
      </w:pPr>
      <w:r w:rsidRPr="0010755F">
        <w:rPr>
          <w:rFonts w:ascii="Arial" w:hAnsi="Arial" w:cs="Arial"/>
          <w:sz w:val="22"/>
          <w:szCs w:val="22"/>
        </w:rPr>
        <w:t>ZMLUVNÉ STRANY sa dohodli, že tu uvedené výrazy majú pre účely tejto ZMLUVY nasledovný význam:</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73"/>
        <w:gridCol w:w="5227"/>
      </w:tblGrid>
      <w:tr w:rsidR="00D56BF1" w:rsidRPr="0010755F" w14:paraId="3396C2EE" w14:textId="77777777" w:rsidTr="00767BFF">
        <w:trPr>
          <w:cantSplit/>
        </w:trPr>
        <w:tc>
          <w:tcPr>
            <w:tcW w:w="3773" w:type="dxa"/>
          </w:tcPr>
          <w:p w14:paraId="1CC4E55C" w14:textId="77777777"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Výraz</w:t>
            </w:r>
          </w:p>
        </w:tc>
        <w:tc>
          <w:tcPr>
            <w:tcW w:w="5227" w:type="dxa"/>
          </w:tcPr>
          <w:p w14:paraId="489FC008" w14:textId="77777777"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Význam</w:t>
            </w:r>
          </w:p>
        </w:tc>
      </w:tr>
      <w:tr w:rsidR="00267527" w:rsidRPr="0010755F" w14:paraId="2D7468C5" w14:textId="77777777" w:rsidTr="00767BFF">
        <w:trPr>
          <w:cantSplit/>
          <w:trHeight w:val="437"/>
        </w:trPr>
        <w:tc>
          <w:tcPr>
            <w:tcW w:w="3773" w:type="dxa"/>
          </w:tcPr>
          <w:p w14:paraId="39C0FE00" w14:textId="77777777" w:rsidR="00267527" w:rsidRPr="0010755F" w:rsidRDefault="00267527" w:rsidP="008A546E">
            <w:pPr>
              <w:rPr>
                <w:rFonts w:ascii="Arial" w:hAnsi="Arial" w:cs="Arial"/>
                <w:sz w:val="22"/>
                <w:szCs w:val="22"/>
              </w:rPr>
            </w:pPr>
            <w:r w:rsidRPr="0010755F">
              <w:rPr>
                <w:rFonts w:ascii="Arial" w:hAnsi="Arial" w:cs="Arial"/>
                <w:sz w:val="22"/>
                <w:szCs w:val="22"/>
              </w:rPr>
              <w:t>AUTORIZOVANÁ</w:t>
            </w:r>
            <w:r w:rsidRPr="0010755F">
              <w:rPr>
                <w:rFonts w:ascii="Arial" w:hAnsi="Arial" w:cs="Arial"/>
                <w:caps/>
                <w:sz w:val="22"/>
                <w:szCs w:val="22"/>
              </w:rPr>
              <w:t xml:space="preserve"> osoba</w:t>
            </w:r>
          </w:p>
        </w:tc>
        <w:tc>
          <w:tcPr>
            <w:tcW w:w="5227" w:type="dxa"/>
          </w:tcPr>
          <w:p w14:paraId="3BDD222A" w14:textId="709A5891" w:rsidR="00267527" w:rsidRPr="0010755F" w:rsidRDefault="00267527" w:rsidP="00AD3147">
            <w:pPr>
              <w:jc w:val="both"/>
              <w:rPr>
                <w:rFonts w:ascii="Arial" w:hAnsi="Arial" w:cs="Arial"/>
                <w:sz w:val="22"/>
                <w:szCs w:val="22"/>
              </w:rPr>
            </w:pPr>
            <w:r w:rsidRPr="0010755F">
              <w:rPr>
                <w:rFonts w:ascii="Arial" w:hAnsi="Arial" w:cs="Arial"/>
                <w:sz w:val="22"/>
                <w:szCs w:val="22"/>
              </w:rPr>
              <w:t>Tretia strana autorizovaná na vykonávanie úradných skúšok VTZ podľa ZÁKONA O BOZP a</w:t>
            </w:r>
            <w:r w:rsidR="00AD3147">
              <w:rPr>
                <w:rFonts w:ascii="Arial" w:hAnsi="Arial" w:cs="Arial"/>
                <w:sz w:val="22"/>
                <w:szCs w:val="22"/>
              </w:rPr>
              <w:t> </w:t>
            </w:r>
            <w:r w:rsidRPr="0010755F">
              <w:rPr>
                <w:rFonts w:ascii="Arial" w:hAnsi="Arial" w:cs="Arial"/>
                <w:sz w:val="22"/>
                <w:szCs w:val="22"/>
              </w:rPr>
              <w:t>VYHLÁŠKY</w:t>
            </w:r>
            <w:r w:rsidR="00AD3147">
              <w:rPr>
                <w:rFonts w:ascii="Arial" w:hAnsi="Arial" w:cs="Arial"/>
                <w:sz w:val="22"/>
                <w:szCs w:val="22"/>
              </w:rPr>
              <w:t xml:space="preserve"> </w:t>
            </w:r>
            <w:r w:rsidRPr="0010755F">
              <w:rPr>
                <w:rFonts w:ascii="Arial" w:hAnsi="Arial" w:cs="Arial"/>
                <w:sz w:val="22"/>
                <w:szCs w:val="22"/>
              </w:rPr>
              <w:t>508, vrátane PRVEJ ÚRADNEJ SKÚŠKY, a na osvedčovan</w:t>
            </w:r>
            <w:r w:rsidR="00B77560" w:rsidRPr="0010755F">
              <w:rPr>
                <w:rFonts w:ascii="Arial" w:hAnsi="Arial" w:cs="Arial"/>
                <w:sz w:val="22"/>
                <w:szCs w:val="22"/>
              </w:rPr>
              <w:t>ie projektovej dokumentácie VTZ.</w:t>
            </w:r>
          </w:p>
        </w:tc>
      </w:tr>
      <w:tr w:rsidR="00600861" w:rsidRPr="0010755F" w14:paraId="5384E2AA" w14:textId="77777777" w:rsidTr="00767BFF">
        <w:trPr>
          <w:cantSplit/>
        </w:trPr>
        <w:tc>
          <w:tcPr>
            <w:tcW w:w="3773" w:type="dxa"/>
          </w:tcPr>
          <w:p w14:paraId="65E41A4A" w14:textId="77777777" w:rsidR="00600861" w:rsidRPr="007C6A94" w:rsidRDefault="00600861" w:rsidP="00AB4220">
            <w:pPr>
              <w:widowControl w:val="0"/>
              <w:spacing w:before="60"/>
              <w:rPr>
                <w:rFonts w:ascii="Arial" w:hAnsi="Arial" w:cs="Arial"/>
                <w:sz w:val="22"/>
                <w:szCs w:val="22"/>
              </w:rPr>
            </w:pPr>
            <w:r w:rsidRPr="007C6A94">
              <w:rPr>
                <w:rFonts w:ascii="Arial" w:hAnsi="Arial" w:cs="Arial"/>
                <w:sz w:val="22"/>
                <w:szCs w:val="22"/>
              </w:rPr>
              <w:t>AUTORSKÉ DIELO</w:t>
            </w:r>
          </w:p>
        </w:tc>
        <w:tc>
          <w:tcPr>
            <w:tcW w:w="5227" w:type="dxa"/>
          </w:tcPr>
          <w:p w14:paraId="7AD18915" w14:textId="489D9DA0" w:rsidR="00600861" w:rsidRPr="007C6A94" w:rsidRDefault="00600861" w:rsidP="00446996">
            <w:pPr>
              <w:widowControl w:val="0"/>
              <w:spacing w:before="60"/>
              <w:jc w:val="both"/>
              <w:rPr>
                <w:rFonts w:ascii="Arial" w:hAnsi="Arial" w:cs="Arial"/>
                <w:sz w:val="22"/>
                <w:szCs w:val="22"/>
              </w:rPr>
            </w:pPr>
            <w:r w:rsidRPr="007C6A94">
              <w:rPr>
                <w:rFonts w:ascii="Arial" w:hAnsi="Arial" w:cs="Arial"/>
                <w:sz w:val="22"/>
                <w:szCs w:val="22"/>
              </w:rPr>
              <w:t xml:space="preserve">Akákoľvek </w:t>
            </w:r>
            <w:r>
              <w:rPr>
                <w:rFonts w:ascii="Arial" w:hAnsi="Arial" w:cs="Arial"/>
                <w:sz w:val="22"/>
                <w:szCs w:val="22"/>
              </w:rPr>
              <w:t xml:space="preserve">časť </w:t>
            </w:r>
            <w:r w:rsidR="00446996">
              <w:rPr>
                <w:rFonts w:ascii="Arial" w:hAnsi="Arial" w:cs="Arial"/>
                <w:sz w:val="22"/>
                <w:szCs w:val="22"/>
              </w:rPr>
              <w:t>DIELA</w:t>
            </w:r>
            <w:r>
              <w:rPr>
                <w:rFonts w:ascii="Arial" w:hAnsi="Arial" w:cs="Arial"/>
                <w:sz w:val="22"/>
                <w:szCs w:val="22"/>
              </w:rPr>
              <w:t xml:space="preserve">, </w:t>
            </w:r>
            <w:r w:rsidRPr="007C6A94">
              <w:rPr>
                <w:rFonts w:ascii="Arial" w:hAnsi="Arial" w:cs="Arial"/>
                <w:sz w:val="22"/>
                <w:szCs w:val="22"/>
              </w:rPr>
              <w:t>ktor</w:t>
            </w:r>
            <w:r>
              <w:rPr>
                <w:rFonts w:ascii="Arial" w:hAnsi="Arial" w:cs="Arial"/>
                <w:sz w:val="22"/>
                <w:szCs w:val="22"/>
              </w:rPr>
              <w:t>á je chránená</w:t>
            </w:r>
            <w:r w:rsidRPr="007C6A94">
              <w:rPr>
                <w:rFonts w:ascii="Arial" w:hAnsi="Arial" w:cs="Arial"/>
                <w:sz w:val="22"/>
                <w:szCs w:val="22"/>
              </w:rPr>
              <w:t xml:space="preserve"> autorským právom</w:t>
            </w:r>
            <w:r>
              <w:rPr>
                <w:rFonts w:ascii="Arial" w:hAnsi="Arial" w:cs="Arial"/>
                <w:sz w:val="22"/>
                <w:szCs w:val="22"/>
              </w:rPr>
              <w:t>, právom priemyselného vlastníctva</w:t>
            </w:r>
            <w:r w:rsidRPr="007C6A94">
              <w:rPr>
                <w:rFonts w:ascii="Arial" w:hAnsi="Arial" w:cs="Arial"/>
                <w:sz w:val="22"/>
                <w:szCs w:val="22"/>
              </w:rPr>
              <w:t xml:space="preserve"> alebo obdobnými právami</w:t>
            </w:r>
            <w:r w:rsidR="009E2ABA">
              <w:rPr>
                <w:rFonts w:ascii="Arial" w:hAnsi="Arial" w:cs="Arial"/>
                <w:sz w:val="22"/>
                <w:szCs w:val="22"/>
              </w:rPr>
              <w:t>.</w:t>
            </w:r>
          </w:p>
        </w:tc>
      </w:tr>
      <w:tr w:rsidR="00600861" w:rsidRPr="0010755F" w14:paraId="4DD9E771" w14:textId="77777777" w:rsidTr="00767BFF">
        <w:trPr>
          <w:cantSplit/>
        </w:trPr>
        <w:tc>
          <w:tcPr>
            <w:tcW w:w="3773" w:type="dxa"/>
          </w:tcPr>
          <w:p w14:paraId="2BF86D4C" w14:textId="77777777" w:rsidR="00600861" w:rsidRPr="0010755F" w:rsidRDefault="00600861" w:rsidP="008A546E">
            <w:pPr>
              <w:rPr>
                <w:rFonts w:ascii="Arial" w:hAnsi="Arial" w:cs="Arial"/>
                <w:caps/>
                <w:sz w:val="22"/>
                <w:szCs w:val="22"/>
              </w:rPr>
            </w:pPr>
            <w:r w:rsidRPr="0010755F">
              <w:rPr>
                <w:rFonts w:ascii="Arial" w:hAnsi="Arial" w:cs="Arial"/>
                <w:sz w:val="22"/>
                <w:szCs w:val="22"/>
              </w:rPr>
              <w:t>BOZP</w:t>
            </w:r>
          </w:p>
        </w:tc>
        <w:tc>
          <w:tcPr>
            <w:tcW w:w="5227" w:type="dxa"/>
          </w:tcPr>
          <w:p w14:paraId="7485D8C5" w14:textId="696353A8" w:rsidR="00600861" w:rsidRPr="0010755F" w:rsidRDefault="00600861" w:rsidP="008A546E">
            <w:pPr>
              <w:jc w:val="both"/>
              <w:rPr>
                <w:rFonts w:ascii="Arial" w:hAnsi="Arial" w:cs="Arial"/>
                <w:sz w:val="22"/>
                <w:szCs w:val="22"/>
              </w:rPr>
            </w:pPr>
            <w:r w:rsidRPr="0010755F">
              <w:rPr>
                <w:rFonts w:ascii="Arial" w:hAnsi="Arial" w:cs="Arial"/>
                <w:sz w:val="22"/>
                <w:szCs w:val="22"/>
              </w:rPr>
              <w:t>Bezpečn</w:t>
            </w:r>
            <w:r w:rsidR="00843FA0">
              <w:rPr>
                <w:rFonts w:ascii="Arial" w:hAnsi="Arial" w:cs="Arial"/>
                <w:sz w:val="22"/>
                <w:szCs w:val="22"/>
              </w:rPr>
              <w:t>osť a ochrana zdravia pri práci.</w:t>
            </w:r>
          </w:p>
        </w:tc>
      </w:tr>
      <w:tr w:rsidR="00600861" w:rsidRPr="0010755F" w14:paraId="268125EA"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3B90A6DA"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DIELO</w:t>
            </w:r>
          </w:p>
        </w:tc>
        <w:tc>
          <w:tcPr>
            <w:tcW w:w="5227" w:type="dxa"/>
            <w:tcBorders>
              <w:top w:val="single" w:sz="4" w:space="0" w:color="auto"/>
              <w:left w:val="single" w:sz="4" w:space="0" w:color="auto"/>
              <w:bottom w:val="single" w:sz="4" w:space="0" w:color="auto"/>
              <w:right w:val="single" w:sz="4" w:space="0" w:color="auto"/>
            </w:tcBorders>
          </w:tcPr>
          <w:p w14:paraId="375DDA01" w14:textId="45E31458" w:rsidR="00600861" w:rsidRPr="0010755F" w:rsidRDefault="00600861" w:rsidP="00843FA0">
            <w:pPr>
              <w:widowControl w:val="0"/>
              <w:spacing w:before="60"/>
              <w:jc w:val="both"/>
              <w:rPr>
                <w:rFonts w:ascii="Arial" w:hAnsi="Arial" w:cs="Arial"/>
                <w:sz w:val="22"/>
                <w:szCs w:val="22"/>
              </w:rPr>
            </w:pPr>
            <w:r w:rsidRPr="0010755F">
              <w:rPr>
                <w:rFonts w:ascii="Arial" w:hAnsi="Arial" w:cs="Arial"/>
                <w:sz w:val="22"/>
                <w:szCs w:val="22"/>
              </w:rPr>
              <w:t>Súbor prác, služieb a dodávok, ktoré má ZHOTOVITEĽ  vykonať, poskytnúť alebo dodať OBJEDNÁVATEĽOVI podľa tejto ZMLUVY a ďalších dokumentov, na ktoré sa ZMLUVA odvoláva, a ktoré sú potrebné pre dosiahnutie účelu ZMLUVY</w:t>
            </w:r>
            <w:r w:rsidR="009E2ABA">
              <w:rPr>
                <w:rFonts w:ascii="Arial" w:hAnsi="Arial" w:cs="Arial"/>
                <w:sz w:val="22"/>
                <w:szCs w:val="22"/>
              </w:rPr>
              <w:t>.</w:t>
            </w:r>
          </w:p>
        </w:tc>
      </w:tr>
      <w:tr w:rsidR="00600861" w:rsidRPr="0010755F" w14:paraId="39E4755D"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43985BC6"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DPH</w:t>
            </w:r>
          </w:p>
        </w:tc>
        <w:tc>
          <w:tcPr>
            <w:tcW w:w="5227" w:type="dxa"/>
            <w:tcBorders>
              <w:top w:val="single" w:sz="4" w:space="0" w:color="auto"/>
              <w:left w:val="single" w:sz="4" w:space="0" w:color="auto"/>
              <w:bottom w:val="single" w:sz="4" w:space="0" w:color="auto"/>
              <w:right w:val="single" w:sz="4" w:space="0" w:color="auto"/>
            </w:tcBorders>
          </w:tcPr>
          <w:p w14:paraId="470585A2" w14:textId="621B6422" w:rsidR="00600861" w:rsidRPr="0010755F" w:rsidRDefault="00843FA0" w:rsidP="008A546E">
            <w:pPr>
              <w:widowControl w:val="0"/>
              <w:spacing w:before="60"/>
              <w:jc w:val="both"/>
              <w:rPr>
                <w:rFonts w:ascii="Arial" w:hAnsi="Arial" w:cs="Arial"/>
                <w:sz w:val="22"/>
                <w:szCs w:val="22"/>
              </w:rPr>
            </w:pPr>
            <w:r>
              <w:rPr>
                <w:rFonts w:ascii="Arial" w:hAnsi="Arial" w:cs="Arial"/>
                <w:sz w:val="22"/>
                <w:szCs w:val="22"/>
              </w:rPr>
              <w:t>Daň z pridanej hodnoty.</w:t>
            </w:r>
          </w:p>
        </w:tc>
      </w:tr>
      <w:tr w:rsidR="00600861" w:rsidRPr="0010755F" w14:paraId="12F415FF" w14:textId="77777777" w:rsidTr="002A3EC6">
        <w:trPr>
          <w:cantSplit/>
          <w:trHeight w:val="2155"/>
        </w:trPr>
        <w:tc>
          <w:tcPr>
            <w:tcW w:w="3773" w:type="dxa"/>
            <w:tcBorders>
              <w:top w:val="single" w:sz="4" w:space="0" w:color="auto"/>
              <w:left w:val="single" w:sz="4" w:space="0" w:color="auto"/>
              <w:bottom w:val="single" w:sz="4" w:space="0" w:color="auto"/>
              <w:right w:val="single" w:sz="4" w:space="0" w:color="auto"/>
            </w:tcBorders>
          </w:tcPr>
          <w:p w14:paraId="0C773EA4"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ES</w:t>
            </w:r>
          </w:p>
        </w:tc>
        <w:tc>
          <w:tcPr>
            <w:tcW w:w="5227" w:type="dxa"/>
            <w:tcBorders>
              <w:top w:val="single" w:sz="4" w:space="0" w:color="auto"/>
              <w:left w:val="single" w:sz="4" w:space="0" w:color="auto"/>
              <w:bottom w:val="single" w:sz="4" w:space="0" w:color="auto"/>
              <w:right w:val="single" w:sz="4" w:space="0" w:color="auto"/>
            </w:tcBorders>
          </w:tcPr>
          <w:p w14:paraId="50AD69A0" w14:textId="34502277" w:rsidR="00600861" w:rsidRDefault="00843FA0" w:rsidP="00983E3E">
            <w:pPr>
              <w:jc w:val="both"/>
              <w:rPr>
                <w:rFonts w:ascii="Arial" w:hAnsi="Arial" w:cs="Arial"/>
                <w:sz w:val="22"/>
                <w:szCs w:val="22"/>
              </w:rPr>
            </w:pPr>
            <w:r>
              <w:rPr>
                <w:rFonts w:ascii="Arial" w:hAnsi="Arial" w:cs="Arial"/>
                <w:sz w:val="22"/>
                <w:szCs w:val="22"/>
              </w:rPr>
              <w:t>E</w:t>
            </w:r>
            <w:r w:rsidRPr="00B56F91">
              <w:rPr>
                <w:rFonts w:ascii="Arial" w:hAnsi="Arial" w:cs="Arial"/>
                <w:sz w:val="22"/>
                <w:szCs w:val="22"/>
              </w:rPr>
              <w:t>lektrosústrojenstvo (synchrónny elektromotor pre pohon plynového kompresora) s nominálnym výkonom 25 MW, nachádzajúce sa  na KS01</w:t>
            </w:r>
            <w:r>
              <w:rPr>
                <w:rFonts w:ascii="Arial" w:hAnsi="Arial" w:cs="Arial"/>
                <w:sz w:val="22"/>
                <w:szCs w:val="22"/>
              </w:rPr>
              <w:t>.</w:t>
            </w:r>
            <w:r w:rsidR="00550BE9">
              <w:rPr>
                <w:rFonts w:ascii="Arial" w:hAnsi="Arial" w:cs="Arial"/>
                <w:sz w:val="22"/>
                <w:szCs w:val="22"/>
              </w:rPr>
              <w:t xml:space="preserve"> </w:t>
            </w:r>
            <w:r w:rsidR="00754860">
              <w:rPr>
                <w:rFonts w:ascii="Arial" w:hAnsi="Arial" w:cs="Arial"/>
                <w:sz w:val="22"/>
                <w:szCs w:val="22"/>
              </w:rPr>
              <w:t>P</w:t>
            </w:r>
            <w:r w:rsidR="00550BE9">
              <w:rPr>
                <w:rFonts w:ascii="Arial" w:hAnsi="Arial" w:cs="Arial"/>
                <w:sz w:val="22"/>
                <w:szCs w:val="22"/>
              </w:rPr>
              <w:t xml:space="preserve">redmetom DIELA je rekonštrukcia nasledovných ES:  </w:t>
            </w:r>
          </w:p>
          <w:p w14:paraId="37E09DF3" w14:textId="4E2210AC" w:rsidR="007A499B" w:rsidRPr="002A3EC6" w:rsidRDefault="007A499B" w:rsidP="007A499B">
            <w:pPr>
              <w:rPr>
                <w:rFonts w:ascii="Arial" w:hAnsi="Arial" w:cs="Arial"/>
                <w:sz w:val="22"/>
                <w:szCs w:val="22"/>
              </w:rPr>
            </w:pPr>
            <w:r w:rsidRPr="002A3EC6">
              <w:rPr>
                <w:rFonts w:ascii="Arial" w:hAnsi="Arial" w:cs="Arial"/>
                <w:sz w:val="22"/>
                <w:szCs w:val="22"/>
              </w:rPr>
              <w:t xml:space="preserve">ES1 - motor v.č.127 495, invent. </w:t>
            </w:r>
            <w:r>
              <w:rPr>
                <w:rFonts w:ascii="Arial" w:hAnsi="Arial" w:cs="Arial"/>
                <w:sz w:val="22"/>
                <w:szCs w:val="22"/>
              </w:rPr>
              <w:t>č.</w:t>
            </w:r>
            <w:r w:rsidRPr="002A3EC6">
              <w:rPr>
                <w:rFonts w:ascii="Arial" w:hAnsi="Arial" w:cs="Arial"/>
                <w:sz w:val="22"/>
                <w:szCs w:val="22"/>
              </w:rPr>
              <w:t xml:space="preserve"> IM 120115705</w:t>
            </w:r>
          </w:p>
          <w:p w14:paraId="3F184F84" w14:textId="138BEB6B" w:rsidR="007A499B" w:rsidRPr="002A3EC6" w:rsidRDefault="007A499B" w:rsidP="007A499B">
            <w:pPr>
              <w:rPr>
                <w:rFonts w:ascii="Arial" w:hAnsi="Arial" w:cs="Arial"/>
                <w:sz w:val="22"/>
                <w:szCs w:val="22"/>
              </w:rPr>
            </w:pPr>
            <w:r w:rsidRPr="002A3EC6">
              <w:rPr>
                <w:rFonts w:ascii="Arial" w:hAnsi="Arial" w:cs="Arial"/>
                <w:sz w:val="22"/>
                <w:szCs w:val="22"/>
              </w:rPr>
              <w:t>ES2 - motor v.č.127 498, invent. č</w:t>
            </w:r>
            <w:r>
              <w:rPr>
                <w:rFonts w:ascii="Arial" w:hAnsi="Arial" w:cs="Arial"/>
                <w:sz w:val="22"/>
                <w:szCs w:val="22"/>
              </w:rPr>
              <w:t>.</w:t>
            </w:r>
            <w:r w:rsidRPr="002A3EC6">
              <w:rPr>
                <w:rFonts w:ascii="Arial" w:hAnsi="Arial" w:cs="Arial"/>
                <w:sz w:val="22"/>
                <w:szCs w:val="22"/>
              </w:rPr>
              <w:t xml:space="preserve"> IM 120115706</w:t>
            </w:r>
          </w:p>
          <w:p w14:paraId="55AAC27D" w14:textId="270C4F92" w:rsidR="00550BE9" w:rsidRPr="0010755F" w:rsidRDefault="007A499B" w:rsidP="00983E3E">
            <w:pPr>
              <w:jc w:val="both"/>
              <w:rPr>
                <w:rFonts w:ascii="Arial" w:hAnsi="Arial" w:cs="Arial"/>
                <w:sz w:val="22"/>
                <w:szCs w:val="22"/>
              </w:rPr>
            </w:pPr>
            <w:r w:rsidRPr="002A3EC6">
              <w:rPr>
                <w:rFonts w:ascii="Arial" w:hAnsi="Arial" w:cs="Arial"/>
                <w:sz w:val="22"/>
                <w:szCs w:val="22"/>
              </w:rPr>
              <w:t>ES3 - motor v.č.127 497, invent. č</w:t>
            </w:r>
            <w:r>
              <w:rPr>
                <w:rFonts w:ascii="Arial" w:hAnsi="Arial" w:cs="Arial"/>
                <w:sz w:val="22"/>
                <w:szCs w:val="22"/>
              </w:rPr>
              <w:t>.</w:t>
            </w:r>
            <w:r w:rsidRPr="002A3EC6">
              <w:rPr>
                <w:rFonts w:ascii="Arial" w:hAnsi="Arial" w:cs="Arial"/>
                <w:sz w:val="22"/>
                <w:szCs w:val="22"/>
              </w:rPr>
              <w:t xml:space="preserve"> IM 120115707</w:t>
            </w:r>
          </w:p>
        </w:tc>
      </w:tr>
      <w:tr w:rsidR="00843FA0" w:rsidRPr="0010755F" w14:paraId="1629F6CB" w14:textId="77777777" w:rsidTr="00767BFF">
        <w:trPr>
          <w:cantSplit/>
        </w:trPr>
        <w:tc>
          <w:tcPr>
            <w:tcW w:w="3773" w:type="dxa"/>
            <w:tcBorders>
              <w:top w:val="single" w:sz="4" w:space="0" w:color="auto"/>
              <w:left w:val="single" w:sz="4" w:space="0" w:color="auto"/>
              <w:bottom w:val="single" w:sz="4" w:space="0" w:color="auto"/>
              <w:right w:val="single" w:sz="4" w:space="0" w:color="auto"/>
            </w:tcBorders>
            <w:vAlign w:val="center"/>
          </w:tcPr>
          <w:p w14:paraId="74F1B9F2" w14:textId="57896E52" w:rsidR="00843FA0" w:rsidRPr="0010755F" w:rsidRDefault="00843FA0" w:rsidP="00843FA0">
            <w:pPr>
              <w:rPr>
                <w:rFonts w:ascii="Arial" w:hAnsi="Arial" w:cs="Arial"/>
                <w:caps/>
                <w:sz w:val="22"/>
                <w:szCs w:val="22"/>
              </w:rPr>
            </w:pPr>
            <w:r w:rsidRPr="00755DF7">
              <w:rPr>
                <w:rFonts w:ascii="Arial" w:hAnsi="Arial" w:cs="Arial"/>
                <w:sz w:val="22"/>
                <w:szCs w:val="22"/>
              </w:rPr>
              <w:t>FIRMVÉR</w:t>
            </w:r>
          </w:p>
        </w:tc>
        <w:tc>
          <w:tcPr>
            <w:tcW w:w="5227" w:type="dxa"/>
            <w:tcBorders>
              <w:top w:val="single" w:sz="4" w:space="0" w:color="auto"/>
              <w:left w:val="single" w:sz="4" w:space="0" w:color="auto"/>
              <w:bottom w:val="single" w:sz="4" w:space="0" w:color="auto"/>
              <w:right w:val="single" w:sz="4" w:space="0" w:color="auto"/>
            </w:tcBorders>
          </w:tcPr>
          <w:p w14:paraId="78775CA4" w14:textId="3C7838DC" w:rsidR="00843FA0" w:rsidRPr="0010755F" w:rsidRDefault="00843FA0" w:rsidP="00DE316D">
            <w:pPr>
              <w:jc w:val="both"/>
              <w:rPr>
                <w:rFonts w:ascii="Arial" w:hAnsi="Arial" w:cs="Arial"/>
                <w:sz w:val="22"/>
                <w:szCs w:val="22"/>
              </w:rPr>
            </w:pPr>
            <w:r>
              <w:rPr>
                <w:rFonts w:ascii="Arial" w:hAnsi="Arial" w:cs="Arial"/>
                <w:sz w:val="22"/>
                <w:szCs w:val="22"/>
              </w:rPr>
              <w:t>N</w:t>
            </w:r>
            <w:r w:rsidRPr="00E42829">
              <w:rPr>
                <w:rFonts w:ascii="Arial" w:hAnsi="Arial" w:cs="Arial"/>
                <w:sz w:val="22"/>
                <w:szCs w:val="22"/>
              </w:rPr>
              <w:t xml:space="preserve">ízkoúrovňový </w:t>
            </w:r>
            <w:r w:rsidR="00DE316D">
              <w:rPr>
                <w:rFonts w:ascii="Arial" w:hAnsi="Arial" w:cs="Arial"/>
                <w:sz w:val="22"/>
                <w:szCs w:val="22"/>
              </w:rPr>
              <w:t>SOFTVÉR</w:t>
            </w:r>
            <w:r w:rsidR="00427405" w:rsidRPr="00E42829">
              <w:rPr>
                <w:rFonts w:ascii="Arial" w:hAnsi="Arial" w:cs="Arial"/>
                <w:sz w:val="22"/>
                <w:szCs w:val="22"/>
              </w:rPr>
              <w:t xml:space="preserve"> </w:t>
            </w:r>
            <w:r w:rsidRPr="00E42829">
              <w:rPr>
                <w:rFonts w:ascii="Arial" w:hAnsi="Arial" w:cs="Arial"/>
                <w:sz w:val="22"/>
                <w:szCs w:val="22"/>
              </w:rPr>
              <w:t xml:space="preserve">určený pre mikroprocesorovú jednotku a vstupno-výstupné karty mikroprocesorového regulátora FM, ktorý poskytuje rozhranie medzi </w:t>
            </w:r>
            <w:r w:rsidR="00B9094C" w:rsidRPr="00E42829">
              <w:rPr>
                <w:rFonts w:ascii="Arial" w:hAnsi="Arial" w:cs="Arial"/>
                <w:sz w:val="22"/>
                <w:szCs w:val="22"/>
              </w:rPr>
              <w:t xml:space="preserve">HARDVÉROM </w:t>
            </w:r>
            <w:r w:rsidRPr="00E42829">
              <w:rPr>
                <w:rFonts w:ascii="Arial" w:hAnsi="Arial" w:cs="Arial"/>
                <w:sz w:val="22"/>
                <w:szCs w:val="22"/>
              </w:rPr>
              <w:t>a </w:t>
            </w:r>
            <w:r w:rsidR="00427405">
              <w:rPr>
                <w:rFonts w:ascii="Arial" w:hAnsi="Arial" w:cs="Arial"/>
                <w:sz w:val="22"/>
                <w:szCs w:val="22"/>
              </w:rPr>
              <w:t>SW</w:t>
            </w:r>
            <w:r>
              <w:rPr>
                <w:rFonts w:ascii="Arial" w:hAnsi="Arial" w:cs="Arial"/>
                <w:sz w:val="22"/>
                <w:szCs w:val="22"/>
              </w:rPr>
              <w:t>.</w:t>
            </w:r>
          </w:p>
        </w:tc>
      </w:tr>
      <w:tr w:rsidR="00843FA0" w:rsidRPr="0010755F" w14:paraId="3C7DC08A" w14:textId="77777777" w:rsidTr="00767BFF">
        <w:trPr>
          <w:cantSplit/>
        </w:trPr>
        <w:tc>
          <w:tcPr>
            <w:tcW w:w="3773" w:type="dxa"/>
            <w:tcBorders>
              <w:top w:val="single" w:sz="4" w:space="0" w:color="auto"/>
              <w:left w:val="single" w:sz="4" w:space="0" w:color="auto"/>
              <w:bottom w:val="single" w:sz="4" w:space="0" w:color="auto"/>
              <w:right w:val="single" w:sz="4" w:space="0" w:color="auto"/>
            </w:tcBorders>
            <w:vAlign w:val="center"/>
          </w:tcPr>
          <w:p w14:paraId="35C1D308" w14:textId="4BD02CAB" w:rsidR="00843FA0" w:rsidRPr="0010755F" w:rsidRDefault="00843FA0" w:rsidP="00843FA0">
            <w:pPr>
              <w:rPr>
                <w:rFonts w:ascii="Arial" w:hAnsi="Arial" w:cs="Arial"/>
                <w:caps/>
                <w:sz w:val="22"/>
                <w:szCs w:val="22"/>
              </w:rPr>
            </w:pPr>
            <w:r w:rsidRPr="00755DF7">
              <w:rPr>
                <w:rFonts w:ascii="Arial" w:hAnsi="Arial" w:cs="Arial"/>
                <w:sz w:val="22"/>
                <w:szCs w:val="22"/>
              </w:rPr>
              <w:t>FM</w:t>
            </w:r>
          </w:p>
        </w:tc>
        <w:tc>
          <w:tcPr>
            <w:tcW w:w="5227" w:type="dxa"/>
            <w:tcBorders>
              <w:top w:val="single" w:sz="4" w:space="0" w:color="auto"/>
              <w:left w:val="single" w:sz="4" w:space="0" w:color="auto"/>
              <w:bottom w:val="single" w:sz="4" w:space="0" w:color="auto"/>
              <w:right w:val="single" w:sz="4" w:space="0" w:color="auto"/>
            </w:tcBorders>
          </w:tcPr>
          <w:p w14:paraId="67C99C4A" w14:textId="0C4E6794" w:rsidR="00843FA0" w:rsidRPr="0010755F" w:rsidRDefault="00754860" w:rsidP="00754860">
            <w:pPr>
              <w:jc w:val="both"/>
              <w:rPr>
                <w:rFonts w:ascii="Arial" w:hAnsi="Arial" w:cs="Arial"/>
                <w:sz w:val="22"/>
                <w:szCs w:val="22"/>
              </w:rPr>
            </w:pPr>
            <w:r>
              <w:rPr>
                <w:rFonts w:ascii="Arial" w:hAnsi="Arial" w:cs="Arial"/>
                <w:sz w:val="22"/>
                <w:szCs w:val="22"/>
              </w:rPr>
              <w:t>Frekvenčný menič ES, t.j. o</w:t>
            </w:r>
            <w:r w:rsidR="00843FA0" w:rsidRPr="00B56F91">
              <w:rPr>
                <w:rFonts w:ascii="Arial" w:hAnsi="Arial" w:cs="Arial"/>
                <w:sz w:val="22"/>
                <w:szCs w:val="22"/>
              </w:rPr>
              <w:t>lejom chladená meničová zostava vysokonapäťového tyristorového regulovateľného usmerňovača (VYTYRUS) slúžiaca na frekvenčné riadenie synchrónneho elektromotora pre pohon plynového kompresora ako súčasti ES</w:t>
            </w:r>
            <w:r w:rsidR="00843FA0">
              <w:rPr>
                <w:rFonts w:ascii="Arial" w:hAnsi="Arial" w:cs="Arial"/>
                <w:sz w:val="22"/>
                <w:szCs w:val="22"/>
              </w:rPr>
              <w:t>.</w:t>
            </w:r>
          </w:p>
        </w:tc>
      </w:tr>
      <w:tr w:rsidR="00843FA0" w:rsidRPr="0010755F" w14:paraId="63477682" w14:textId="77777777" w:rsidTr="00767BFF">
        <w:trPr>
          <w:cantSplit/>
          <w:trHeight w:val="349"/>
        </w:trPr>
        <w:tc>
          <w:tcPr>
            <w:tcW w:w="3773" w:type="dxa"/>
          </w:tcPr>
          <w:p w14:paraId="644F257A" w14:textId="2344771D" w:rsidR="00843FA0" w:rsidRPr="007C6A94" w:rsidRDefault="00843FA0" w:rsidP="00754860">
            <w:pPr>
              <w:widowControl w:val="0"/>
              <w:suppressAutoHyphens/>
              <w:autoSpaceDE w:val="0"/>
              <w:autoSpaceDN w:val="0"/>
              <w:adjustRightInd w:val="0"/>
              <w:spacing w:before="60"/>
              <w:ind w:left="3119" w:hanging="3119"/>
              <w:rPr>
                <w:rFonts w:ascii="Arial" w:hAnsi="Arial" w:cs="Arial"/>
                <w:caps/>
                <w:sz w:val="22"/>
                <w:szCs w:val="22"/>
              </w:rPr>
            </w:pPr>
            <w:r>
              <w:rPr>
                <w:rFonts w:ascii="Arial" w:hAnsi="Arial" w:cs="Arial"/>
                <w:caps/>
                <w:sz w:val="22"/>
                <w:szCs w:val="22"/>
              </w:rPr>
              <w:t>HAR</w:t>
            </w:r>
            <w:r w:rsidR="00985988">
              <w:rPr>
                <w:rFonts w:ascii="Arial" w:hAnsi="Arial" w:cs="Arial"/>
                <w:caps/>
                <w:sz w:val="22"/>
                <w:szCs w:val="22"/>
              </w:rPr>
              <w:t>D</w:t>
            </w:r>
            <w:r>
              <w:rPr>
                <w:rFonts w:ascii="Arial" w:hAnsi="Arial" w:cs="Arial"/>
                <w:caps/>
                <w:sz w:val="22"/>
                <w:szCs w:val="22"/>
              </w:rPr>
              <w:t>VÉR (</w:t>
            </w:r>
            <w:r w:rsidRPr="007C6A94">
              <w:rPr>
                <w:rFonts w:ascii="Arial" w:hAnsi="Arial" w:cs="Arial"/>
                <w:caps/>
                <w:sz w:val="22"/>
                <w:szCs w:val="22"/>
              </w:rPr>
              <w:t>HW</w:t>
            </w:r>
            <w:r>
              <w:rPr>
                <w:rFonts w:ascii="Arial" w:hAnsi="Arial" w:cs="Arial"/>
                <w:caps/>
                <w:sz w:val="22"/>
                <w:szCs w:val="22"/>
              </w:rPr>
              <w:t>)</w:t>
            </w:r>
          </w:p>
        </w:tc>
        <w:tc>
          <w:tcPr>
            <w:tcW w:w="5227" w:type="dxa"/>
          </w:tcPr>
          <w:p w14:paraId="4B5DA9CA" w14:textId="08405E05" w:rsidR="00843FA0" w:rsidRPr="007C6A94" w:rsidRDefault="00843FA0" w:rsidP="00754860">
            <w:pPr>
              <w:widowControl w:val="0"/>
              <w:spacing w:before="60"/>
              <w:jc w:val="both"/>
              <w:rPr>
                <w:rFonts w:ascii="Arial" w:hAnsi="Arial" w:cs="Arial"/>
                <w:sz w:val="22"/>
                <w:szCs w:val="22"/>
              </w:rPr>
            </w:pPr>
            <w:r>
              <w:rPr>
                <w:rFonts w:ascii="Arial" w:hAnsi="Arial" w:cs="Arial"/>
                <w:sz w:val="22"/>
                <w:szCs w:val="22"/>
              </w:rPr>
              <w:t>A</w:t>
            </w:r>
            <w:r w:rsidRPr="00E42829">
              <w:rPr>
                <w:rFonts w:ascii="Arial" w:hAnsi="Arial" w:cs="Arial"/>
                <w:sz w:val="22"/>
                <w:szCs w:val="22"/>
              </w:rPr>
              <w:t xml:space="preserve">kýkoľvek materiál a/alebo zariadenie dodané a/alebo implementované v rámci ES na základe tejto </w:t>
            </w:r>
            <w:r w:rsidR="00B9094C" w:rsidRPr="00E42829">
              <w:rPr>
                <w:rFonts w:ascii="Arial" w:hAnsi="Arial" w:cs="Arial"/>
                <w:sz w:val="22"/>
                <w:szCs w:val="22"/>
              </w:rPr>
              <w:t xml:space="preserve">ZMLUVY </w:t>
            </w:r>
            <w:r w:rsidRPr="00E42829">
              <w:rPr>
                <w:rFonts w:ascii="Arial" w:hAnsi="Arial" w:cs="Arial"/>
                <w:sz w:val="22"/>
                <w:szCs w:val="22"/>
              </w:rPr>
              <w:t xml:space="preserve">a/alebo  predchádzajúcich zmlúv uzavretých medzi </w:t>
            </w:r>
            <w:r w:rsidR="00B9094C" w:rsidRPr="00E42829">
              <w:rPr>
                <w:rFonts w:ascii="Arial" w:hAnsi="Arial" w:cs="Arial"/>
                <w:sz w:val="22"/>
                <w:szCs w:val="22"/>
              </w:rPr>
              <w:t xml:space="preserve">OBJEDNÁVATEĽOM </w:t>
            </w:r>
            <w:r w:rsidRPr="00E42829">
              <w:rPr>
                <w:rFonts w:ascii="Arial" w:hAnsi="Arial" w:cs="Arial"/>
                <w:sz w:val="22"/>
                <w:szCs w:val="22"/>
              </w:rPr>
              <w:t>a</w:t>
            </w:r>
            <w:r w:rsidR="00FA587B">
              <w:rPr>
                <w:rFonts w:ascii="Arial" w:hAnsi="Arial" w:cs="Arial"/>
                <w:sz w:val="22"/>
                <w:szCs w:val="22"/>
              </w:rPr>
              <w:t xml:space="preserve"> príslušnými </w:t>
            </w:r>
            <w:r w:rsidRPr="00E42829">
              <w:rPr>
                <w:rFonts w:ascii="Arial" w:hAnsi="Arial" w:cs="Arial"/>
                <w:sz w:val="22"/>
                <w:szCs w:val="22"/>
              </w:rPr>
              <w:t>dodávateľ</w:t>
            </w:r>
            <w:r w:rsidR="00FA587B">
              <w:rPr>
                <w:rFonts w:ascii="Arial" w:hAnsi="Arial" w:cs="Arial"/>
                <w:sz w:val="22"/>
                <w:szCs w:val="22"/>
              </w:rPr>
              <w:t>mi</w:t>
            </w:r>
            <w:r w:rsidRPr="00E42829">
              <w:rPr>
                <w:rFonts w:ascii="Arial" w:hAnsi="Arial" w:cs="Arial"/>
                <w:sz w:val="22"/>
                <w:szCs w:val="22"/>
              </w:rPr>
              <w:t xml:space="preserve"> takýchto zariadení a/alebo materiálov, najmä </w:t>
            </w:r>
            <w:r w:rsidR="00754860">
              <w:rPr>
                <w:rFonts w:ascii="Arial" w:hAnsi="Arial" w:cs="Arial"/>
                <w:sz w:val="22"/>
                <w:szCs w:val="22"/>
              </w:rPr>
              <w:t xml:space="preserve">(ale nie výlučne) </w:t>
            </w:r>
            <w:r w:rsidRPr="00E42829">
              <w:rPr>
                <w:rFonts w:ascii="Arial" w:hAnsi="Arial" w:cs="Arial"/>
                <w:sz w:val="22"/>
                <w:szCs w:val="22"/>
              </w:rPr>
              <w:t xml:space="preserve">RC </w:t>
            </w:r>
            <w:r w:rsidR="00B9094C" w:rsidRPr="00E42829">
              <w:rPr>
                <w:rFonts w:ascii="Arial" w:hAnsi="Arial" w:cs="Arial"/>
                <w:sz w:val="22"/>
                <w:szCs w:val="22"/>
              </w:rPr>
              <w:t>ČLEN</w:t>
            </w:r>
            <w:r w:rsidRPr="00E42829">
              <w:rPr>
                <w:rFonts w:ascii="Arial" w:hAnsi="Arial" w:cs="Arial"/>
                <w:sz w:val="22"/>
                <w:szCs w:val="22"/>
              </w:rPr>
              <w:t xml:space="preserve"> a</w:t>
            </w:r>
            <w:r>
              <w:rPr>
                <w:rFonts w:ascii="Arial" w:hAnsi="Arial" w:cs="Arial"/>
                <w:sz w:val="22"/>
                <w:szCs w:val="22"/>
              </w:rPr>
              <w:t> </w:t>
            </w:r>
            <w:r w:rsidRPr="00E42829">
              <w:rPr>
                <w:rFonts w:ascii="Arial" w:hAnsi="Arial" w:cs="Arial"/>
                <w:sz w:val="22"/>
                <w:szCs w:val="22"/>
              </w:rPr>
              <w:t>FM</w:t>
            </w:r>
            <w:r>
              <w:rPr>
                <w:rFonts w:ascii="Arial" w:hAnsi="Arial" w:cs="Arial"/>
                <w:sz w:val="22"/>
                <w:szCs w:val="22"/>
              </w:rPr>
              <w:t>.</w:t>
            </w:r>
          </w:p>
        </w:tc>
      </w:tr>
      <w:tr w:rsidR="00843FA0" w:rsidRPr="0010755F" w14:paraId="714D039B" w14:textId="77777777" w:rsidTr="00767BFF">
        <w:trPr>
          <w:cantSplit/>
          <w:trHeight w:val="349"/>
        </w:trPr>
        <w:tc>
          <w:tcPr>
            <w:tcW w:w="3773" w:type="dxa"/>
          </w:tcPr>
          <w:p w14:paraId="479A480C" w14:textId="77777777" w:rsidR="00843FA0" w:rsidRPr="0010755F" w:rsidRDefault="00843FA0" w:rsidP="00843FA0">
            <w:pPr>
              <w:widowControl w:val="0"/>
              <w:spacing w:before="60"/>
              <w:rPr>
                <w:rFonts w:ascii="Arial" w:hAnsi="Arial" w:cs="Arial"/>
                <w:caps/>
                <w:sz w:val="22"/>
                <w:szCs w:val="22"/>
              </w:rPr>
            </w:pPr>
            <w:r w:rsidRPr="0010755F">
              <w:rPr>
                <w:rFonts w:ascii="Arial" w:hAnsi="Arial" w:cs="Arial"/>
                <w:sz w:val="22"/>
                <w:szCs w:val="22"/>
              </w:rPr>
              <w:t>INTERNÉ PREDPISY</w:t>
            </w:r>
          </w:p>
        </w:tc>
        <w:tc>
          <w:tcPr>
            <w:tcW w:w="5227" w:type="dxa"/>
          </w:tcPr>
          <w:p w14:paraId="04CAC0A4" w14:textId="2863927A" w:rsidR="00843FA0" w:rsidRPr="0010755F" w:rsidRDefault="00843FA0" w:rsidP="00D34E8F">
            <w:pPr>
              <w:widowControl w:val="0"/>
              <w:spacing w:before="60"/>
              <w:jc w:val="both"/>
              <w:rPr>
                <w:rFonts w:ascii="Arial" w:hAnsi="Arial" w:cs="Arial"/>
                <w:sz w:val="22"/>
                <w:szCs w:val="22"/>
              </w:rPr>
            </w:pPr>
            <w:r w:rsidRPr="0010755F">
              <w:rPr>
                <w:rFonts w:ascii="Arial" w:hAnsi="Arial" w:cs="Arial"/>
                <w:sz w:val="22"/>
                <w:szCs w:val="22"/>
              </w:rPr>
              <w:t xml:space="preserve">Interné predpisy OBJEDNÁVATEĽA, ktoré je ZHOTOVITEĽ povinný dodržiavať podľa ZMLUVY a ktoré sú uvedené v Prílohe č. </w:t>
            </w:r>
            <w:r w:rsidR="00D34E8F">
              <w:rPr>
                <w:rFonts w:ascii="Arial" w:hAnsi="Arial" w:cs="Arial"/>
                <w:sz w:val="22"/>
                <w:szCs w:val="22"/>
              </w:rPr>
              <w:t>3</w:t>
            </w:r>
            <w:r w:rsidRPr="0010755F">
              <w:rPr>
                <w:rFonts w:ascii="Arial" w:hAnsi="Arial" w:cs="Arial"/>
                <w:sz w:val="22"/>
                <w:szCs w:val="22"/>
              </w:rPr>
              <w:t xml:space="preserve"> </w:t>
            </w:r>
            <w:r>
              <w:rPr>
                <w:rFonts w:ascii="Arial" w:hAnsi="Arial" w:cs="Arial"/>
                <w:sz w:val="22"/>
                <w:szCs w:val="22"/>
              </w:rPr>
              <w:t>ZMLUVY.</w:t>
            </w:r>
          </w:p>
        </w:tc>
      </w:tr>
      <w:tr w:rsidR="00843FA0" w:rsidRPr="0010755F" w14:paraId="547AD849" w14:textId="77777777" w:rsidTr="00767BFF">
        <w:trPr>
          <w:cantSplit/>
          <w:trHeight w:val="349"/>
        </w:trPr>
        <w:tc>
          <w:tcPr>
            <w:tcW w:w="3773" w:type="dxa"/>
            <w:vAlign w:val="center"/>
          </w:tcPr>
          <w:p w14:paraId="5A39E8A9" w14:textId="1258A5BD" w:rsidR="00843FA0" w:rsidRPr="0010755F" w:rsidRDefault="00843FA0" w:rsidP="00843FA0">
            <w:pPr>
              <w:rPr>
                <w:rFonts w:ascii="Arial" w:hAnsi="Arial" w:cs="Arial"/>
                <w:sz w:val="22"/>
                <w:szCs w:val="22"/>
              </w:rPr>
            </w:pPr>
            <w:r w:rsidRPr="00755DF7">
              <w:rPr>
                <w:rFonts w:ascii="Arial" w:hAnsi="Arial" w:cs="Arial"/>
                <w:sz w:val="22"/>
                <w:szCs w:val="22"/>
              </w:rPr>
              <w:lastRenderedPageBreak/>
              <w:t>INSOLVENČNÁ UDALOSŤ</w:t>
            </w:r>
          </w:p>
        </w:tc>
        <w:tc>
          <w:tcPr>
            <w:tcW w:w="5227" w:type="dxa"/>
          </w:tcPr>
          <w:p w14:paraId="7A9F833E" w14:textId="520C13BB" w:rsidR="00843FA0" w:rsidRDefault="00843FA0" w:rsidP="00843FA0">
            <w:pPr>
              <w:jc w:val="both"/>
              <w:rPr>
                <w:rFonts w:ascii="Arial" w:hAnsi="Arial" w:cs="Arial"/>
                <w:sz w:val="22"/>
                <w:szCs w:val="22"/>
              </w:rPr>
            </w:pPr>
            <w:r>
              <w:rPr>
                <w:rFonts w:ascii="Arial" w:hAnsi="Arial" w:cs="Arial"/>
                <w:sz w:val="22"/>
                <w:szCs w:val="22"/>
              </w:rPr>
              <w:t>Z</w:t>
            </w:r>
            <w:r w:rsidRPr="00E42829">
              <w:rPr>
                <w:rFonts w:ascii="Arial" w:hAnsi="Arial" w:cs="Arial"/>
                <w:sz w:val="22"/>
                <w:szCs w:val="22"/>
              </w:rPr>
              <w:t>ačatie konkurzného, reštrukturalizačného alebo podobného insolvenčného konania vedeného voči ZHOTOVITEĽOVI podľa akéhokoľvek aplikovateľného právneho poriadku alebo vymenovanie likvidátora, správcu alebo osoby s podobnou funkciou vo vzťahu k celému majetku ZHOTOVITEĽA alebo k akejkoľvek jeho časti</w:t>
            </w:r>
          </w:p>
        </w:tc>
      </w:tr>
      <w:tr w:rsidR="00843FA0" w:rsidRPr="0010755F" w14:paraId="1B04E58D" w14:textId="77777777" w:rsidTr="00767BFF">
        <w:trPr>
          <w:cantSplit/>
          <w:trHeight w:val="349"/>
        </w:trPr>
        <w:tc>
          <w:tcPr>
            <w:tcW w:w="3773" w:type="dxa"/>
          </w:tcPr>
          <w:p w14:paraId="32903BB5" w14:textId="77777777" w:rsidR="00843FA0" w:rsidRPr="0010755F" w:rsidRDefault="00843FA0" w:rsidP="00843FA0">
            <w:pPr>
              <w:rPr>
                <w:rFonts w:ascii="Arial" w:hAnsi="Arial" w:cs="Arial"/>
                <w:caps/>
                <w:sz w:val="22"/>
                <w:szCs w:val="22"/>
              </w:rPr>
            </w:pPr>
            <w:r w:rsidRPr="0010755F">
              <w:rPr>
                <w:rFonts w:ascii="Arial" w:hAnsi="Arial" w:cs="Arial"/>
                <w:sz w:val="22"/>
                <w:szCs w:val="22"/>
              </w:rPr>
              <w:t>KS01</w:t>
            </w:r>
          </w:p>
        </w:tc>
        <w:tc>
          <w:tcPr>
            <w:tcW w:w="5227" w:type="dxa"/>
          </w:tcPr>
          <w:p w14:paraId="624F65E5" w14:textId="2C05BA20" w:rsidR="00843FA0" w:rsidRPr="0010755F" w:rsidRDefault="00843FA0" w:rsidP="00843FA0">
            <w:pPr>
              <w:jc w:val="both"/>
              <w:rPr>
                <w:rFonts w:ascii="Arial" w:hAnsi="Arial" w:cs="Arial"/>
                <w:sz w:val="22"/>
                <w:szCs w:val="22"/>
              </w:rPr>
            </w:pPr>
            <w:r>
              <w:rPr>
                <w:rFonts w:ascii="Arial" w:hAnsi="Arial" w:cs="Arial"/>
                <w:sz w:val="22"/>
                <w:szCs w:val="22"/>
              </w:rPr>
              <w:t>K</w:t>
            </w:r>
            <w:r w:rsidRPr="0010755F">
              <w:rPr>
                <w:rFonts w:ascii="Arial" w:hAnsi="Arial" w:cs="Arial"/>
                <w:sz w:val="22"/>
                <w:szCs w:val="22"/>
              </w:rPr>
              <w:t xml:space="preserve">ompresorová stanica </w:t>
            </w:r>
            <w:r>
              <w:rPr>
                <w:rFonts w:ascii="Arial" w:hAnsi="Arial" w:cs="Arial"/>
                <w:sz w:val="22"/>
                <w:szCs w:val="22"/>
              </w:rPr>
              <w:t xml:space="preserve">01 Veľké Kapušany vo vlastníctve </w:t>
            </w:r>
            <w:r w:rsidRPr="0010755F">
              <w:rPr>
                <w:rFonts w:ascii="Arial" w:hAnsi="Arial" w:cs="Arial"/>
                <w:sz w:val="22"/>
                <w:szCs w:val="22"/>
              </w:rPr>
              <w:t>OBJEDNÁVATEĽA</w:t>
            </w:r>
            <w:r>
              <w:rPr>
                <w:rFonts w:ascii="Arial" w:hAnsi="Arial" w:cs="Arial"/>
                <w:sz w:val="22"/>
                <w:szCs w:val="22"/>
              </w:rPr>
              <w:t>,  nachádzajúca sa na adrese</w:t>
            </w:r>
            <w:r w:rsidRPr="0010755F">
              <w:rPr>
                <w:rFonts w:ascii="Arial" w:hAnsi="Arial" w:cs="Arial"/>
                <w:sz w:val="22"/>
                <w:szCs w:val="22"/>
              </w:rPr>
              <w:t xml:space="preserve">  Veľké Kapušany,</w:t>
            </w:r>
            <w:r>
              <w:rPr>
                <w:rFonts w:ascii="Arial" w:hAnsi="Arial" w:cs="Arial"/>
                <w:sz w:val="22"/>
                <w:szCs w:val="22"/>
              </w:rPr>
              <w:t xml:space="preserve"> 079 48 Veľké Kapušany, </w:t>
            </w:r>
            <w:r w:rsidRPr="0010755F">
              <w:rPr>
                <w:rFonts w:ascii="Arial" w:hAnsi="Arial" w:cs="Arial"/>
                <w:sz w:val="22"/>
                <w:szCs w:val="22"/>
              </w:rPr>
              <w:t xml:space="preserve"> </w:t>
            </w:r>
            <w:r>
              <w:rPr>
                <w:rFonts w:ascii="Arial" w:hAnsi="Arial" w:cs="Arial"/>
                <w:sz w:val="22"/>
                <w:szCs w:val="22"/>
              </w:rPr>
              <w:t>Slovenská republika.</w:t>
            </w:r>
          </w:p>
        </w:tc>
      </w:tr>
      <w:tr w:rsidR="00843FA0" w:rsidRPr="0010755F" w14:paraId="018658A6" w14:textId="77777777" w:rsidTr="00767BFF">
        <w:trPr>
          <w:cantSplit/>
          <w:trHeight w:val="349"/>
        </w:trPr>
        <w:tc>
          <w:tcPr>
            <w:tcW w:w="3773" w:type="dxa"/>
          </w:tcPr>
          <w:p w14:paraId="329E0118" w14:textId="77777777" w:rsidR="00843FA0" w:rsidRPr="0010755F" w:rsidRDefault="00843FA0" w:rsidP="00843FA0">
            <w:pPr>
              <w:rPr>
                <w:rFonts w:ascii="Arial" w:hAnsi="Arial" w:cs="Arial"/>
                <w:caps/>
                <w:sz w:val="22"/>
                <w:szCs w:val="22"/>
              </w:rPr>
            </w:pPr>
            <w:r w:rsidRPr="0010755F">
              <w:rPr>
                <w:rFonts w:ascii="Arial" w:hAnsi="Arial" w:cs="Arial"/>
                <w:caps/>
                <w:sz w:val="22"/>
                <w:szCs w:val="22"/>
              </w:rPr>
              <w:t xml:space="preserve">MANAŽÉR projektu </w:t>
            </w:r>
          </w:p>
        </w:tc>
        <w:tc>
          <w:tcPr>
            <w:tcW w:w="5227" w:type="dxa"/>
          </w:tcPr>
          <w:p w14:paraId="729CB987" w14:textId="77777777" w:rsidR="00843FA0" w:rsidRPr="0010755F" w:rsidRDefault="00843FA0" w:rsidP="00843FA0">
            <w:pPr>
              <w:jc w:val="both"/>
              <w:rPr>
                <w:rFonts w:ascii="Arial" w:hAnsi="Arial" w:cs="Arial"/>
                <w:sz w:val="22"/>
                <w:szCs w:val="22"/>
              </w:rPr>
            </w:pPr>
            <w:r w:rsidRPr="0010755F">
              <w:rPr>
                <w:rFonts w:ascii="Arial" w:hAnsi="Arial" w:cs="Arial"/>
                <w:sz w:val="22"/>
                <w:szCs w:val="22"/>
              </w:rPr>
              <w:t>Osoba každej ZMLUVNEJ STRANY, ktorá je zodpovedná za riadenie a koordináciu činnosti príslušnej ZMLUVNEJ STRANY v zmysle tejto ZMLUVY.</w:t>
            </w:r>
          </w:p>
        </w:tc>
      </w:tr>
      <w:tr w:rsidR="00843FA0" w:rsidRPr="0010755F" w14:paraId="4E850076"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1A037B4D"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MINORITNÉ VADY</w:t>
            </w:r>
          </w:p>
        </w:tc>
        <w:tc>
          <w:tcPr>
            <w:tcW w:w="5227" w:type="dxa"/>
            <w:tcBorders>
              <w:top w:val="single" w:sz="4" w:space="0" w:color="auto"/>
              <w:left w:val="single" w:sz="4" w:space="0" w:color="auto"/>
              <w:bottom w:val="single" w:sz="4" w:space="0" w:color="auto"/>
              <w:right w:val="single" w:sz="4" w:space="0" w:color="auto"/>
            </w:tcBorders>
          </w:tcPr>
          <w:p w14:paraId="129DE5C9" w14:textId="19355C59" w:rsidR="00843FA0" w:rsidRPr="0010755F" w:rsidRDefault="00843FA0" w:rsidP="00843FA0">
            <w:pPr>
              <w:widowControl w:val="0"/>
              <w:spacing w:before="60"/>
              <w:jc w:val="both"/>
              <w:rPr>
                <w:rFonts w:ascii="Arial" w:hAnsi="Arial" w:cs="Arial"/>
                <w:sz w:val="22"/>
                <w:szCs w:val="22"/>
              </w:rPr>
            </w:pPr>
            <w:r w:rsidRPr="0010755F">
              <w:rPr>
                <w:rFonts w:ascii="Arial" w:hAnsi="Arial" w:cs="Arial"/>
                <w:bCs/>
                <w:iCs/>
                <w:sz w:val="22"/>
                <w:szCs w:val="22"/>
              </w:rPr>
              <w:t>Vady predmetu ZMLUVY,</w:t>
            </w:r>
            <w:r w:rsidRPr="0010755F">
              <w:rPr>
                <w:rFonts w:ascii="Arial" w:hAnsi="Arial" w:cs="Arial"/>
                <w:sz w:val="22"/>
                <w:szCs w:val="22"/>
              </w:rPr>
              <w:t xml:space="preserve"> </w:t>
            </w:r>
            <w:r w:rsidRPr="0010755F">
              <w:rPr>
                <w:rFonts w:ascii="Arial" w:hAnsi="Arial" w:cs="Arial"/>
                <w:bCs/>
                <w:iCs/>
                <w:sz w:val="22"/>
                <w:szCs w:val="22"/>
              </w:rPr>
              <w:t xml:space="preserve"> ktoré nebránia riadnemu, bezpečnému, spoľahlivému a trvalému užívaniu </w:t>
            </w:r>
            <w:r>
              <w:rPr>
                <w:rFonts w:ascii="Arial" w:hAnsi="Arial" w:cs="Arial"/>
                <w:bCs/>
                <w:iCs/>
                <w:sz w:val="22"/>
                <w:szCs w:val="22"/>
              </w:rPr>
              <w:t>DIELA</w:t>
            </w:r>
            <w:r w:rsidRPr="0010755F">
              <w:rPr>
                <w:rFonts w:ascii="Arial" w:hAnsi="Arial" w:cs="Arial"/>
                <w:bCs/>
                <w:iCs/>
                <w:sz w:val="22"/>
                <w:szCs w:val="22"/>
              </w:rPr>
              <w:t xml:space="preserve">,  </w:t>
            </w:r>
            <w:r w:rsidRPr="0010755F">
              <w:rPr>
                <w:rFonts w:ascii="Arial" w:hAnsi="Arial" w:cs="Arial"/>
                <w:sz w:val="22"/>
                <w:szCs w:val="22"/>
              </w:rPr>
              <w:t xml:space="preserve">neznižujú podstatným spôsobom úžitkové vlastnosti alebo hodnotu </w:t>
            </w:r>
            <w:r>
              <w:rPr>
                <w:rFonts w:ascii="Arial" w:hAnsi="Arial" w:cs="Arial"/>
                <w:sz w:val="22"/>
                <w:szCs w:val="22"/>
              </w:rPr>
              <w:t>DIELA</w:t>
            </w:r>
            <w:r w:rsidRPr="0010755F">
              <w:rPr>
                <w:rFonts w:ascii="Arial" w:hAnsi="Arial" w:cs="Arial"/>
                <w:sz w:val="22"/>
                <w:szCs w:val="22"/>
              </w:rPr>
              <w:t>, a zároveň akýmkoľvek spôsobom neznižujú bezpečnosť osôb alebo majetku, ani neohrozujú životné prostredie</w:t>
            </w:r>
            <w:r>
              <w:rPr>
                <w:rFonts w:ascii="Arial" w:hAnsi="Arial" w:cs="Arial"/>
                <w:sz w:val="22"/>
                <w:szCs w:val="22"/>
              </w:rPr>
              <w:t>.</w:t>
            </w:r>
          </w:p>
        </w:tc>
      </w:tr>
      <w:tr w:rsidR="00843FA0" w:rsidRPr="0010755F" w14:paraId="599A64EF"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5F6F860B"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OBCHODNÝ ZÁKONNÍK</w:t>
            </w:r>
          </w:p>
        </w:tc>
        <w:tc>
          <w:tcPr>
            <w:tcW w:w="5227" w:type="dxa"/>
            <w:tcBorders>
              <w:top w:val="single" w:sz="4" w:space="0" w:color="auto"/>
              <w:left w:val="single" w:sz="4" w:space="0" w:color="auto"/>
              <w:bottom w:val="single" w:sz="4" w:space="0" w:color="auto"/>
              <w:right w:val="single" w:sz="4" w:space="0" w:color="auto"/>
            </w:tcBorders>
          </w:tcPr>
          <w:p w14:paraId="54764DFA" w14:textId="44EE225B"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Zákon č. 513/1991 Zb., Obchodný zákonník v platnom znení,</w:t>
            </w:r>
            <w:r w:rsidRPr="0010755F">
              <w:t xml:space="preserve"> </w:t>
            </w:r>
            <w:r w:rsidRPr="0010755F">
              <w:rPr>
                <w:rFonts w:ascii="Arial" w:hAnsi="Arial" w:cs="Arial"/>
                <w:sz w:val="22"/>
                <w:szCs w:val="22"/>
              </w:rPr>
              <w:t>alebo akékoľvek následné právne predpisy, ktoré uvedený predpis ú</w:t>
            </w:r>
            <w:r w:rsidR="00767BFF">
              <w:rPr>
                <w:rFonts w:ascii="Arial" w:hAnsi="Arial" w:cs="Arial"/>
                <w:sz w:val="22"/>
                <w:szCs w:val="22"/>
              </w:rPr>
              <w:t>plne alebo čiastočne nahrádzajú.</w:t>
            </w:r>
          </w:p>
        </w:tc>
      </w:tr>
      <w:tr w:rsidR="00843FA0" w:rsidRPr="0010755F" w14:paraId="7289BDB5"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131EFAFF" w14:textId="77777777" w:rsidR="00843FA0" w:rsidRPr="0010755F" w:rsidRDefault="00843FA0" w:rsidP="00843FA0">
            <w:pPr>
              <w:rPr>
                <w:rFonts w:ascii="Arial" w:hAnsi="Arial" w:cs="Arial"/>
                <w:caps/>
                <w:sz w:val="22"/>
                <w:szCs w:val="22"/>
              </w:rPr>
            </w:pPr>
            <w:r w:rsidRPr="0010755F">
              <w:rPr>
                <w:rFonts w:ascii="Arial" w:hAnsi="Arial" w:cs="Arial"/>
                <w:caps/>
                <w:sz w:val="22"/>
                <w:szCs w:val="22"/>
              </w:rPr>
              <w:t>ODOVZDáVACí PROTOKOL</w:t>
            </w:r>
          </w:p>
        </w:tc>
        <w:tc>
          <w:tcPr>
            <w:tcW w:w="5227" w:type="dxa"/>
            <w:tcBorders>
              <w:top w:val="single" w:sz="4" w:space="0" w:color="auto"/>
              <w:left w:val="single" w:sz="4" w:space="0" w:color="auto"/>
              <w:bottom w:val="single" w:sz="4" w:space="0" w:color="auto"/>
              <w:right w:val="single" w:sz="4" w:space="0" w:color="auto"/>
            </w:tcBorders>
          </w:tcPr>
          <w:p w14:paraId="268FB7C5" w14:textId="068ADD2A" w:rsidR="00843FA0" w:rsidRPr="0010755F" w:rsidRDefault="00843FA0" w:rsidP="00843FA0">
            <w:pPr>
              <w:jc w:val="both"/>
              <w:rPr>
                <w:rFonts w:ascii="Arial" w:hAnsi="Arial" w:cs="Arial"/>
                <w:sz w:val="22"/>
                <w:szCs w:val="22"/>
              </w:rPr>
            </w:pPr>
            <w:r w:rsidRPr="0010755F">
              <w:rPr>
                <w:rFonts w:ascii="Arial" w:hAnsi="Arial" w:cs="Arial"/>
                <w:sz w:val="22"/>
                <w:szCs w:val="22"/>
              </w:rPr>
              <w:t>Dokument, ktorého podpísaním ZHOTOVITEĽ preberá na seba zodpovednosť za neporušený stav preberaného zariadenia a/alebo STAVENISKA.</w:t>
            </w:r>
          </w:p>
        </w:tc>
      </w:tr>
      <w:tr w:rsidR="00843FA0" w:rsidRPr="0010755F" w14:paraId="3A0EA1D8"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293FAAFD" w14:textId="77777777" w:rsidR="00843FA0" w:rsidRPr="0010755F" w:rsidRDefault="00843FA0" w:rsidP="00843FA0">
            <w:pPr>
              <w:rPr>
                <w:rFonts w:ascii="Arial" w:hAnsi="Arial" w:cs="Arial"/>
                <w:caps/>
                <w:sz w:val="22"/>
                <w:szCs w:val="22"/>
              </w:rPr>
            </w:pPr>
            <w:r w:rsidRPr="0010755F">
              <w:rPr>
                <w:rFonts w:ascii="Arial" w:hAnsi="Arial" w:cs="Arial"/>
                <w:caps/>
                <w:sz w:val="22"/>
                <w:szCs w:val="22"/>
              </w:rPr>
              <w:t>PO</w:t>
            </w:r>
          </w:p>
        </w:tc>
        <w:tc>
          <w:tcPr>
            <w:tcW w:w="5227" w:type="dxa"/>
            <w:tcBorders>
              <w:top w:val="single" w:sz="4" w:space="0" w:color="auto"/>
              <w:left w:val="single" w:sz="4" w:space="0" w:color="auto"/>
              <w:bottom w:val="single" w:sz="4" w:space="0" w:color="auto"/>
              <w:right w:val="single" w:sz="4" w:space="0" w:color="auto"/>
            </w:tcBorders>
          </w:tcPr>
          <w:p w14:paraId="0A8F647C" w14:textId="586F7517" w:rsidR="00843FA0" w:rsidRPr="0010755F" w:rsidRDefault="00767BFF" w:rsidP="00843FA0">
            <w:pPr>
              <w:jc w:val="both"/>
              <w:rPr>
                <w:rFonts w:ascii="Arial" w:hAnsi="Arial" w:cs="Arial"/>
                <w:sz w:val="22"/>
                <w:szCs w:val="22"/>
              </w:rPr>
            </w:pPr>
            <w:r>
              <w:rPr>
                <w:rFonts w:ascii="Arial" w:hAnsi="Arial" w:cs="Arial"/>
                <w:sz w:val="22"/>
                <w:szCs w:val="22"/>
              </w:rPr>
              <w:t>Protipožiarna ochrana.</w:t>
            </w:r>
          </w:p>
        </w:tc>
      </w:tr>
      <w:tr w:rsidR="00843FA0" w:rsidRPr="0010755F" w14:paraId="3AA9847F" w14:textId="77777777" w:rsidTr="00767BFF">
        <w:trPr>
          <w:cantSplit/>
        </w:trPr>
        <w:tc>
          <w:tcPr>
            <w:tcW w:w="3773" w:type="dxa"/>
            <w:tcBorders>
              <w:top w:val="single" w:sz="4" w:space="0" w:color="auto"/>
              <w:left w:val="single" w:sz="4" w:space="0" w:color="auto"/>
              <w:bottom w:val="single" w:sz="4" w:space="0" w:color="auto"/>
              <w:right w:val="single" w:sz="4" w:space="0" w:color="auto"/>
            </w:tcBorders>
            <w:vAlign w:val="center"/>
          </w:tcPr>
          <w:p w14:paraId="5CDBDE17" w14:textId="7E8D3AE1" w:rsidR="00843FA0" w:rsidRDefault="00767BFF" w:rsidP="00843FA0">
            <w:pPr>
              <w:rPr>
                <w:rFonts w:ascii="Arial" w:hAnsi="Arial" w:cs="Arial"/>
                <w:caps/>
                <w:sz w:val="22"/>
                <w:szCs w:val="22"/>
              </w:rPr>
            </w:pPr>
            <w:r w:rsidRPr="00755DF7">
              <w:rPr>
                <w:rFonts w:ascii="Arial" w:hAnsi="Arial" w:cs="Arial"/>
                <w:sz w:val="22"/>
                <w:szCs w:val="22"/>
              </w:rPr>
              <w:t>PODPORNÁ INFRAŠTRUKTÚRA SOFTVÉRU</w:t>
            </w:r>
          </w:p>
        </w:tc>
        <w:tc>
          <w:tcPr>
            <w:tcW w:w="5227" w:type="dxa"/>
            <w:tcBorders>
              <w:top w:val="single" w:sz="4" w:space="0" w:color="auto"/>
              <w:left w:val="single" w:sz="4" w:space="0" w:color="auto"/>
              <w:bottom w:val="single" w:sz="4" w:space="0" w:color="auto"/>
              <w:right w:val="single" w:sz="4" w:space="0" w:color="auto"/>
            </w:tcBorders>
          </w:tcPr>
          <w:p w14:paraId="79E3FE8E" w14:textId="0289B4DF" w:rsidR="00843FA0" w:rsidRDefault="00843FA0" w:rsidP="00843FA0">
            <w:pPr>
              <w:jc w:val="both"/>
              <w:rPr>
                <w:rFonts w:ascii="Arial" w:hAnsi="Arial" w:cs="Arial"/>
                <w:sz w:val="22"/>
                <w:szCs w:val="22"/>
              </w:rPr>
            </w:pPr>
            <w:r>
              <w:rPr>
                <w:rFonts w:ascii="Arial" w:hAnsi="Arial" w:cs="Arial"/>
                <w:sz w:val="22"/>
                <w:szCs w:val="22"/>
              </w:rPr>
              <w:t>A</w:t>
            </w:r>
            <w:r w:rsidRPr="00E42829">
              <w:rPr>
                <w:rFonts w:ascii="Arial" w:hAnsi="Arial" w:cs="Arial"/>
                <w:sz w:val="22"/>
                <w:szCs w:val="22"/>
              </w:rPr>
              <w:t xml:space="preserve">plikácie pre kompiláciu zdrojového textu </w:t>
            </w:r>
            <w:r w:rsidR="00767BFF" w:rsidRPr="00E42829">
              <w:rPr>
                <w:rFonts w:ascii="Arial" w:hAnsi="Arial" w:cs="Arial"/>
                <w:sz w:val="22"/>
                <w:szCs w:val="22"/>
              </w:rPr>
              <w:t xml:space="preserve">SOFTVÉRU </w:t>
            </w:r>
            <w:r w:rsidRPr="00E42829">
              <w:rPr>
                <w:rFonts w:ascii="Arial" w:hAnsi="Arial" w:cs="Arial"/>
                <w:sz w:val="22"/>
                <w:szCs w:val="22"/>
              </w:rPr>
              <w:t>do  podoby strojového kódu vhodného pre nasadenie na zvolenom type mikroprocesorovej jednotky a vstupno-výstupných kartách mikroprocesorového regulátora FM (prekladač, downloader, linker</w:t>
            </w:r>
          </w:p>
        </w:tc>
      </w:tr>
      <w:tr w:rsidR="00843FA0" w:rsidRPr="0010755F" w14:paraId="175B389E"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5E63A92B" w14:textId="77777777" w:rsidR="00843FA0" w:rsidRPr="0010755F" w:rsidRDefault="00843FA0" w:rsidP="00843FA0">
            <w:pPr>
              <w:rPr>
                <w:rFonts w:ascii="Arial" w:hAnsi="Arial" w:cs="Arial"/>
                <w:caps/>
                <w:sz w:val="22"/>
                <w:szCs w:val="22"/>
              </w:rPr>
            </w:pPr>
            <w:r w:rsidRPr="0010755F">
              <w:rPr>
                <w:rFonts w:ascii="Arial" w:hAnsi="Arial" w:cs="Arial"/>
                <w:caps/>
                <w:sz w:val="22"/>
                <w:szCs w:val="22"/>
              </w:rPr>
              <w:t>PreberaciA SPRÁVA</w:t>
            </w:r>
          </w:p>
        </w:tc>
        <w:tc>
          <w:tcPr>
            <w:tcW w:w="5227" w:type="dxa"/>
            <w:tcBorders>
              <w:top w:val="single" w:sz="4" w:space="0" w:color="auto"/>
              <w:left w:val="single" w:sz="4" w:space="0" w:color="auto"/>
              <w:bottom w:val="single" w:sz="4" w:space="0" w:color="auto"/>
              <w:right w:val="single" w:sz="4" w:space="0" w:color="auto"/>
            </w:tcBorders>
          </w:tcPr>
          <w:p w14:paraId="305DBE53" w14:textId="3721A3B6" w:rsidR="00843FA0" w:rsidRPr="0010755F" w:rsidRDefault="00843FA0" w:rsidP="004D63CD">
            <w:pPr>
              <w:jc w:val="both"/>
              <w:rPr>
                <w:rFonts w:ascii="Arial" w:hAnsi="Arial" w:cs="Arial"/>
                <w:sz w:val="22"/>
                <w:szCs w:val="22"/>
              </w:rPr>
            </w:pPr>
            <w:r w:rsidRPr="0010755F">
              <w:rPr>
                <w:rFonts w:ascii="Arial" w:hAnsi="Arial" w:cs="Arial"/>
                <w:sz w:val="22"/>
                <w:szCs w:val="22"/>
              </w:rPr>
              <w:t xml:space="preserve">Dokument, ktorého podpísaním zástupcami oboch ZMLUVNÝCH STRÁN sa potvrdí splnenie podmienok počas PREBERACÍCH </w:t>
            </w:r>
            <w:r>
              <w:rPr>
                <w:rFonts w:ascii="Arial" w:hAnsi="Arial" w:cs="Arial"/>
                <w:sz w:val="22"/>
                <w:szCs w:val="22"/>
              </w:rPr>
              <w:t>TESTOV</w:t>
            </w:r>
            <w:r w:rsidRPr="0010755F">
              <w:rPr>
                <w:rFonts w:ascii="Arial" w:hAnsi="Arial" w:cs="Arial"/>
                <w:sz w:val="22"/>
                <w:szCs w:val="22"/>
              </w:rPr>
              <w:t xml:space="preserve"> a následné </w:t>
            </w:r>
            <w:r w:rsidR="004D63CD">
              <w:rPr>
                <w:rFonts w:ascii="Arial" w:hAnsi="Arial" w:cs="Arial"/>
                <w:sz w:val="22"/>
                <w:szCs w:val="22"/>
              </w:rPr>
              <w:t>PREVZATIE</w:t>
            </w:r>
            <w:r w:rsidR="00C32B28" w:rsidRPr="0010755F">
              <w:rPr>
                <w:rFonts w:ascii="Arial" w:hAnsi="Arial" w:cs="Arial"/>
                <w:sz w:val="22"/>
                <w:szCs w:val="22"/>
              </w:rPr>
              <w:t xml:space="preserve"> podľa tejto ZMLUVY</w:t>
            </w:r>
            <w:r w:rsidR="00C32B28" w:rsidRPr="0010755F" w:rsidDel="004C1006">
              <w:rPr>
                <w:rFonts w:ascii="Arial" w:hAnsi="Arial" w:cs="Arial"/>
                <w:sz w:val="22"/>
                <w:szCs w:val="22"/>
              </w:rPr>
              <w:t xml:space="preserve"> </w:t>
            </w:r>
            <w:r w:rsidRPr="0010755F">
              <w:rPr>
                <w:rFonts w:ascii="Arial" w:hAnsi="Arial" w:cs="Arial"/>
                <w:sz w:val="22"/>
                <w:szCs w:val="22"/>
              </w:rPr>
              <w:t>.</w:t>
            </w:r>
          </w:p>
        </w:tc>
      </w:tr>
      <w:tr w:rsidR="00843FA0" w:rsidRPr="008562BA" w14:paraId="72CC7C4C"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2197BD4C" w14:textId="77777777" w:rsidR="00843FA0" w:rsidRPr="008562BA" w:rsidRDefault="00843FA0" w:rsidP="00843FA0">
            <w:pPr>
              <w:rPr>
                <w:rFonts w:ascii="Arial" w:hAnsi="Arial" w:cs="Arial"/>
                <w:caps/>
                <w:sz w:val="22"/>
                <w:szCs w:val="22"/>
              </w:rPr>
            </w:pPr>
            <w:r w:rsidRPr="008562BA">
              <w:rPr>
                <w:rFonts w:ascii="Arial" w:hAnsi="Arial" w:cs="Arial"/>
                <w:caps/>
                <w:sz w:val="22"/>
                <w:szCs w:val="22"/>
              </w:rPr>
              <w:t>Preberacie TESTY</w:t>
            </w:r>
          </w:p>
        </w:tc>
        <w:tc>
          <w:tcPr>
            <w:tcW w:w="5227" w:type="dxa"/>
            <w:tcBorders>
              <w:top w:val="single" w:sz="4" w:space="0" w:color="auto"/>
              <w:left w:val="single" w:sz="4" w:space="0" w:color="auto"/>
              <w:bottom w:val="single" w:sz="4" w:space="0" w:color="auto"/>
              <w:right w:val="single" w:sz="4" w:space="0" w:color="auto"/>
            </w:tcBorders>
          </w:tcPr>
          <w:p w14:paraId="5545D36A" w14:textId="52906EFC" w:rsidR="00843FA0" w:rsidRPr="008562BA" w:rsidRDefault="00843FA0" w:rsidP="00843FA0">
            <w:pPr>
              <w:jc w:val="both"/>
              <w:rPr>
                <w:rFonts w:ascii="Arial" w:hAnsi="Arial" w:cs="Arial"/>
                <w:sz w:val="22"/>
                <w:szCs w:val="22"/>
              </w:rPr>
            </w:pPr>
            <w:r w:rsidRPr="008562BA">
              <w:rPr>
                <w:rFonts w:ascii="Arial" w:hAnsi="Arial" w:cs="Arial"/>
                <w:sz w:val="22"/>
                <w:szCs w:val="22"/>
              </w:rPr>
              <w:t>Skúšky a testy, ktoré sú stanovené v ZMLUVE alebo na ktorých sa ZMLUVNÉ STRANY v zmysle ZMLUVY dohodli a ktorých účelom je overenie, či bolo DIELO dodané v dohodnutej kvalite. Tieto testy zahŕňajú 72-hodinový test.</w:t>
            </w:r>
          </w:p>
        </w:tc>
      </w:tr>
      <w:tr w:rsidR="00843FA0" w:rsidRPr="0010755F" w14:paraId="051729C2" w14:textId="77777777" w:rsidTr="00767BFF">
        <w:trPr>
          <w:cantSplit/>
        </w:trPr>
        <w:tc>
          <w:tcPr>
            <w:tcW w:w="3773" w:type="dxa"/>
            <w:vAlign w:val="center"/>
          </w:tcPr>
          <w:p w14:paraId="4EF4653E" w14:textId="535EAD5E" w:rsidR="00843FA0" w:rsidRPr="0010755F" w:rsidRDefault="00767BFF" w:rsidP="00843FA0">
            <w:pPr>
              <w:widowControl w:val="0"/>
              <w:spacing w:before="60"/>
              <w:rPr>
                <w:rFonts w:ascii="Arial" w:hAnsi="Arial" w:cs="Arial"/>
                <w:sz w:val="22"/>
                <w:szCs w:val="22"/>
              </w:rPr>
            </w:pPr>
            <w:r w:rsidRPr="00755DF7">
              <w:rPr>
                <w:rFonts w:ascii="Arial" w:hAnsi="Arial" w:cs="Arial"/>
                <w:sz w:val="22"/>
                <w:szCs w:val="22"/>
              </w:rPr>
              <w:t>PREKÁŽKA PLNENIA ZMLUVY</w:t>
            </w:r>
          </w:p>
        </w:tc>
        <w:tc>
          <w:tcPr>
            <w:tcW w:w="5227" w:type="dxa"/>
          </w:tcPr>
          <w:p w14:paraId="10DCE3AD" w14:textId="20924F9E" w:rsidR="00843FA0" w:rsidRDefault="00767BFF" w:rsidP="00C50E69">
            <w:pPr>
              <w:widowControl w:val="0"/>
              <w:spacing w:before="60"/>
              <w:jc w:val="both"/>
              <w:rPr>
                <w:rFonts w:ascii="Arial" w:hAnsi="Arial" w:cs="Arial"/>
                <w:sz w:val="22"/>
                <w:szCs w:val="22"/>
              </w:rPr>
            </w:pPr>
            <w:r>
              <w:rPr>
                <w:rFonts w:ascii="Arial" w:hAnsi="Arial" w:cs="Arial"/>
                <w:sz w:val="22"/>
                <w:szCs w:val="22"/>
              </w:rPr>
              <w:t>A</w:t>
            </w:r>
            <w:r w:rsidR="00843FA0" w:rsidRPr="00E42829">
              <w:rPr>
                <w:rFonts w:ascii="Arial" w:hAnsi="Arial" w:cs="Arial"/>
                <w:sz w:val="22"/>
                <w:szCs w:val="22"/>
              </w:rPr>
              <w:t xml:space="preserve">kákoľvek iná udalosť ako </w:t>
            </w:r>
            <w:r w:rsidR="00B9094C" w:rsidRPr="00E42829">
              <w:rPr>
                <w:rFonts w:ascii="Arial" w:hAnsi="Arial" w:cs="Arial"/>
                <w:sz w:val="22"/>
                <w:szCs w:val="22"/>
              </w:rPr>
              <w:t>INSOLVENČNÁ UDALOSŤ</w:t>
            </w:r>
            <w:r w:rsidR="00843FA0" w:rsidRPr="00E42829">
              <w:rPr>
                <w:rFonts w:ascii="Arial" w:hAnsi="Arial" w:cs="Arial"/>
                <w:sz w:val="22"/>
                <w:szCs w:val="22"/>
              </w:rPr>
              <w:t>, v dôsledku ktorej nedôjde k plneni</w:t>
            </w:r>
            <w:r w:rsidR="00C50E69">
              <w:rPr>
                <w:rFonts w:ascii="Arial" w:hAnsi="Arial" w:cs="Arial"/>
                <w:sz w:val="22"/>
                <w:szCs w:val="22"/>
              </w:rPr>
              <w:t>u</w:t>
            </w:r>
            <w:r w:rsidR="00843FA0" w:rsidRPr="00E42829">
              <w:rPr>
                <w:rFonts w:ascii="Arial" w:hAnsi="Arial" w:cs="Arial"/>
                <w:sz w:val="22"/>
                <w:szCs w:val="22"/>
              </w:rPr>
              <w:t xml:space="preserve"> predmetu tejto </w:t>
            </w:r>
            <w:r w:rsidR="00B9094C" w:rsidRPr="00E42829">
              <w:rPr>
                <w:rFonts w:ascii="Arial" w:hAnsi="Arial" w:cs="Arial"/>
                <w:sz w:val="22"/>
                <w:szCs w:val="22"/>
              </w:rPr>
              <w:t xml:space="preserve">ZMLUVY </w:t>
            </w:r>
            <w:r w:rsidR="00843FA0" w:rsidRPr="00E42829">
              <w:rPr>
                <w:rFonts w:ascii="Arial" w:hAnsi="Arial" w:cs="Arial"/>
                <w:sz w:val="22"/>
                <w:szCs w:val="22"/>
              </w:rPr>
              <w:t xml:space="preserve">zo strany </w:t>
            </w:r>
            <w:r w:rsidR="00B9094C" w:rsidRPr="00E42829">
              <w:rPr>
                <w:rFonts w:ascii="Arial" w:hAnsi="Arial" w:cs="Arial"/>
                <w:sz w:val="22"/>
                <w:szCs w:val="22"/>
              </w:rPr>
              <w:t xml:space="preserve">ZHOTOVITEĽA </w:t>
            </w:r>
            <w:r w:rsidR="00843FA0" w:rsidRPr="00E42829">
              <w:rPr>
                <w:rFonts w:ascii="Arial" w:hAnsi="Arial" w:cs="Arial"/>
                <w:sz w:val="22"/>
                <w:szCs w:val="22"/>
              </w:rPr>
              <w:t xml:space="preserve">v rozsahu činností, prác alebo služieb nevyhnutných na zabezpečenie prevádzky ES, ktoré priamo súvisia s prevádzkou základnej služby </w:t>
            </w:r>
            <w:r w:rsidR="00B9094C" w:rsidRPr="00E42829">
              <w:rPr>
                <w:rFonts w:ascii="Arial" w:hAnsi="Arial" w:cs="Arial"/>
                <w:sz w:val="22"/>
                <w:szCs w:val="22"/>
              </w:rPr>
              <w:t xml:space="preserve">OBJEDNÁVATEĽA </w:t>
            </w:r>
            <w:r w:rsidR="00843FA0" w:rsidRPr="00E42829">
              <w:rPr>
                <w:rFonts w:ascii="Arial" w:hAnsi="Arial" w:cs="Arial"/>
                <w:sz w:val="22"/>
                <w:szCs w:val="22"/>
              </w:rPr>
              <w:t xml:space="preserve">a ktorej kontinuitu je potrebné v zmysle ZoKB a Vyhlášky o bezpečnostných opatreniach zabezpečiť aj po ukončení alebo  splnení predmetu tejto </w:t>
            </w:r>
            <w:r w:rsidR="00B9094C" w:rsidRPr="00E42829">
              <w:rPr>
                <w:rFonts w:ascii="Arial" w:hAnsi="Arial" w:cs="Arial"/>
                <w:sz w:val="22"/>
                <w:szCs w:val="22"/>
              </w:rPr>
              <w:t>ZMLUVY</w:t>
            </w:r>
            <w:r>
              <w:rPr>
                <w:rFonts w:ascii="Arial" w:hAnsi="Arial" w:cs="Arial"/>
                <w:sz w:val="22"/>
                <w:szCs w:val="22"/>
              </w:rPr>
              <w:t>.</w:t>
            </w:r>
          </w:p>
        </w:tc>
      </w:tr>
      <w:tr w:rsidR="00843FA0" w:rsidRPr="0010755F" w14:paraId="1C5CD6BE" w14:textId="77777777" w:rsidTr="00767BFF">
        <w:trPr>
          <w:cantSplit/>
        </w:trPr>
        <w:tc>
          <w:tcPr>
            <w:tcW w:w="3773" w:type="dxa"/>
          </w:tcPr>
          <w:p w14:paraId="1248C921" w14:textId="77777777" w:rsidR="00843FA0" w:rsidRPr="0010755F" w:rsidRDefault="00843FA0" w:rsidP="00843FA0">
            <w:pPr>
              <w:widowControl w:val="0"/>
              <w:spacing w:before="60"/>
              <w:rPr>
                <w:rFonts w:ascii="Arial" w:hAnsi="Arial" w:cs="Arial"/>
                <w:caps/>
                <w:sz w:val="22"/>
                <w:szCs w:val="22"/>
              </w:rPr>
            </w:pPr>
            <w:r w:rsidRPr="0010755F">
              <w:rPr>
                <w:rFonts w:ascii="Arial" w:hAnsi="Arial" w:cs="Arial"/>
                <w:sz w:val="22"/>
                <w:szCs w:val="22"/>
              </w:rPr>
              <w:lastRenderedPageBreak/>
              <w:t>P</w:t>
            </w:r>
            <w:r w:rsidRPr="0010755F">
              <w:rPr>
                <w:rFonts w:ascii="Arial" w:hAnsi="Arial" w:cs="Arial"/>
                <w:caps/>
                <w:sz w:val="22"/>
                <w:szCs w:val="22"/>
              </w:rPr>
              <w:t>revzatie</w:t>
            </w:r>
          </w:p>
        </w:tc>
        <w:tc>
          <w:tcPr>
            <w:tcW w:w="5227" w:type="dxa"/>
          </w:tcPr>
          <w:p w14:paraId="0D58A273" w14:textId="2805135A" w:rsidR="00843FA0" w:rsidRPr="0010755F" w:rsidRDefault="00843FA0" w:rsidP="00843FA0">
            <w:pPr>
              <w:widowControl w:val="0"/>
              <w:spacing w:before="60"/>
              <w:jc w:val="both"/>
              <w:rPr>
                <w:rFonts w:ascii="Arial" w:hAnsi="Arial" w:cs="Arial"/>
                <w:sz w:val="22"/>
                <w:szCs w:val="22"/>
              </w:rPr>
            </w:pPr>
            <w:r>
              <w:rPr>
                <w:rFonts w:ascii="Arial" w:hAnsi="Arial" w:cs="Arial"/>
                <w:sz w:val="22"/>
                <w:szCs w:val="22"/>
              </w:rPr>
              <w:t>Právny ú</w:t>
            </w:r>
            <w:r w:rsidRPr="0010755F">
              <w:rPr>
                <w:rFonts w:ascii="Arial" w:hAnsi="Arial" w:cs="Arial"/>
                <w:sz w:val="22"/>
                <w:szCs w:val="22"/>
              </w:rPr>
              <w:t xml:space="preserve">kon, ktorým </w:t>
            </w:r>
            <w:r w:rsidRPr="0010755F">
              <w:rPr>
                <w:rFonts w:ascii="Arial" w:hAnsi="Arial" w:cs="Arial"/>
                <w:caps/>
                <w:sz w:val="22"/>
                <w:szCs w:val="22"/>
              </w:rPr>
              <w:t xml:space="preserve">objednávateľ </w:t>
            </w:r>
            <w:r w:rsidRPr="0010755F">
              <w:rPr>
                <w:rFonts w:ascii="Arial" w:hAnsi="Arial" w:cs="Arial"/>
                <w:sz w:val="22"/>
                <w:szCs w:val="22"/>
              </w:rPr>
              <w:t xml:space="preserve">potvrdzuje, že </w:t>
            </w:r>
            <w:r>
              <w:rPr>
                <w:rFonts w:ascii="Arial" w:hAnsi="Arial" w:cs="Arial"/>
                <w:sz w:val="22"/>
                <w:szCs w:val="22"/>
              </w:rPr>
              <w:t>DIELO</w:t>
            </w:r>
            <w:r w:rsidR="00F45995">
              <w:rPr>
                <w:rFonts w:ascii="Arial" w:hAnsi="Arial" w:cs="Arial"/>
                <w:sz w:val="22"/>
                <w:szCs w:val="22"/>
              </w:rPr>
              <w:t>,</w:t>
            </w:r>
            <w:r>
              <w:rPr>
                <w:rFonts w:ascii="Arial" w:hAnsi="Arial" w:cs="Arial"/>
                <w:sz w:val="22"/>
                <w:szCs w:val="22"/>
              </w:rPr>
              <w:t xml:space="preserve"> </w:t>
            </w:r>
            <w:r w:rsidR="00F45995">
              <w:rPr>
                <w:rFonts w:ascii="Arial" w:hAnsi="Arial" w:cs="Arial"/>
                <w:sz w:val="22"/>
                <w:szCs w:val="22"/>
              </w:rPr>
              <w:t>resp. jeho príslušná časť v zmysle ZMLUVY,</w:t>
            </w:r>
            <w:r w:rsidRPr="0010755F">
              <w:rPr>
                <w:rFonts w:ascii="Arial" w:hAnsi="Arial" w:cs="Arial"/>
                <w:sz w:val="22"/>
                <w:szCs w:val="22"/>
              </w:rPr>
              <w:t xml:space="preserve"> bol</w:t>
            </w:r>
            <w:r>
              <w:rPr>
                <w:rFonts w:ascii="Arial" w:hAnsi="Arial" w:cs="Arial"/>
                <w:sz w:val="22"/>
                <w:szCs w:val="22"/>
              </w:rPr>
              <w:t>o</w:t>
            </w:r>
            <w:r w:rsidRPr="0010755F">
              <w:rPr>
                <w:rFonts w:ascii="Arial" w:hAnsi="Arial" w:cs="Arial"/>
                <w:sz w:val="22"/>
                <w:szCs w:val="22"/>
              </w:rPr>
              <w:t xml:space="preserve"> dodan</w:t>
            </w:r>
            <w:r w:rsidR="00F45995">
              <w:rPr>
                <w:rFonts w:ascii="Arial" w:hAnsi="Arial" w:cs="Arial"/>
                <w:sz w:val="22"/>
                <w:szCs w:val="22"/>
              </w:rPr>
              <w:t>é</w:t>
            </w:r>
            <w:r w:rsidRPr="0010755F">
              <w:rPr>
                <w:rFonts w:ascii="Arial" w:hAnsi="Arial" w:cs="Arial"/>
                <w:sz w:val="22"/>
                <w:szCs w:val="22"/>
              </w:rPr>
              <w:t xml:space="preserve"> v súlade so ZMLUVOU, a preberá </w:t>
            </w:r>
            <w:r>
              <w:rPr>
                <w:rFonts w:ascii="Arial" w:hAnsi="Arial" w:cs="Arial"/>
                <w:sz w:val="22"/>
                <w:szCs w:val="22"/>
              </w:rPr>
              <w:t xml:space="preserve">DIELO alebo jeho časť </w:t>
            </w:r>
            <w:r w:rsidRPr="0010755F">
              <w:rPr>
                <w:rFonts w:ascii="Arial" w:hAnsi="Arial" w:cs="Arial"/>
                <w:sz w:val="22"/>
                <w:szCs w:val="22"/>
              </w:rPr>
              <w:t>od ZHOTOV</w:t>
            </w:r>
            <w:r w:rsidR="00767BFF">
              <w:rPr>
                <w:rFonts w:ascii="Arial" w:hAnsi="Arial" w:cs="Arial"/>
                <w:sz w:val="22"/>
                <w:szCs w:val="22"/>
              </w:rPr>
              <w:t>ITEĽA za podmienok tejto ZMLUVY.</w:t>
            </w:r>
          </w:p>
        </w:tc>
      </w:tr>
      <w:tr w:rsidR="00843FA0" w:rsidRPr="0010755F" w14:paraId="39C39B65" w14:textId="77777777" w:rsidTr="00767BFF">
        <w:trPr>
          <w:cantSplit/>
        </w:trPr>
        <w:tc>
          <w:tcPr>
            <w:tcW w:w="3773" w:type="dxa"/>
          </w:tcPr>
          <w:p w14:paraId="26C5322F" w14:textId="77777777" w:rsidR="00843FA0" w:rsidRPr="0010755F" w:rsidRDefault="00843FA0" w:rsidP="00843FA0">
            <w:pPr>
              <w:widowControl w:val="0"/>
              <w:spacing w:before="60"/>
              <w:rPr>
                <w:rFonts w:ascii="Arial" w:hAnsi="Arial" w:cs="Arial"/>
                <w:sz w:val="22"/>
                <w:szCs w:val="22"/>
              </w:rPr>
            </w:pPr>
            <w:r w:rsidRPr="0010755F">
              <w:rPr>
                <w:rFonts w:ascii="Arial" w:hAnsi="Arial" w:cs="Arial"/>
                <w:caps/>
                <w:sz w:val="22"/>
                <w:szCs w:val="22"/>
              </w:rPr>
              <w:t xml:space="preserve">ProjeKTOVÝ TÍM </w:t>
            </w:r>
          </w:p>
        </w:tc>
        <w:tc>
          <w:tcPr>
            <w:tcW w:w="5227" w:type="dxa"/>
          </w:tcPr>
          <w:p w14:paraId="76230D56" w14:textId="77777777"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Osoby určené príslušnou ZMLUVNOU STRANOU pre účely riadenia a koordinácie činností, dodávok a spolupráce vykonávaných v súvislosti s touto ZMLUVOU, konajúce v mene príslušnej ZMLUVNEJ STRANY.</w:t>
            </w:r>
          </w:p>
        </w:tc>
      </w:tr>
      <w:tr w:rsidR="00843FA0" w:rsidRPr="0010755F" w14:paraId="6413E383" w14:textId="77777777" w:rsidTr="00767BFF">
        <w:trPr>
          <w:cantSplit/>
        </w:trPr>
        <w:tc>
          <w:tcPr>
            <w:tcW w:w="3773" w:type="dxa"/>
            <w:vAlign w:val="center"/>
          </w:tcPr>
          <w:p w14:paraId="0DA19528" w14:textId="7A04898B" w:rsidR="00843FA0" w:rsidRPr="0010755F" w:rsidRDefault="00767BFF" w:rsidP="00843FA0">
            <w:pPr>
              <w:widowControl w:val="0"/>
              <w:spacing w:before="60"/>
              <w:rPr>
                <w:rFonts w:ascii="Arial" w:hAnsi="Arial" w:cs="Arial"/>
                <w:caps/>
                <w:sz w:val="22"/>
                <w:szCs w:val="22"/>
              </w:rPr>
            </w:pPr>
            <w:r w:rsidRPr="00755DF7">
              <w:rPr>
                <w:rFonts w:ascii="Arial" w:hAnsi="Arial" w:cs="Arial"/>
                <w:sz w:val="22"/>
                <w:szCs w:val="22"/>
              </w:rPr>
              <w:t>RC ČLEN</w:t>
            </w:r>
          </w:p>
        </w:tc>
        <w:tc>
          <w:tcPr>
            <w:tcW w:w="5227" w:type="dxa"/>
          </w:tcPr>
          <w:p w14:paraId="0AE3E6A4" w14:textId="65C42AF3" w:rsidR="00843FA0" w:rsidRPr="0010755F" w:rsidRDefault="00843FA0" w:rsidP="007542FC">
            <w:pPr>
              <w:widowControl w:val="0"/>
              <w:spacing w:before="60"/>
              <w:jc w:val="both"/>
              <w:rPr>
                <w:rFonts w:ascii="Arial" w:hAnsi="Arial" w:cs="Arial"/>
                <w:sz w:val="22"/>
                <w:szCs w:val="22"/>
              </w:rPr>
            </w:pPr>
            <w:r>
              <w:rPr>
                <w:rFonts w:ascii="Arial" w:hAnsi="Arial" w:cs="Arial"/>
                <w:sz w:val="22"/>
                <w:szCs w:val="22"/>
              </w:rPr>
              <w:t>D</w:t>
            </w:r>
            <w:r w:rsidRPr="00B56F91">
              <w:rPr>
                <w:rFonts w:ascii="Arial" w:hAnsi="Arial" w:cs="Arial"/>
                <w:sz w:val="22"/>
                <w:szCs w:val="22"/>
              </w:rPr>
              <w:t>oska s odporovo kapacitnými prvkami</w:t>
            </w:r>
            <w:r w:rsidR="000A21EE">
              <w:rPr>
                <w:rFonts w:ascii="Arial" w:hAnsi="Arial" w:cs="Arial"/>
                <w:sz w:val="22"/>
                <w:szCs w:val="22"/>
              </w:rPr>
              <w:t xml:space="preserve">, </w:t>
            </w:r>
            <w:r w:rsidR="007542FC">
              <w:rPr>
                <w:rFonts w:ascii="Arial" w:hAnsi="Arial" w:cs="Arial"/>
                <w:sz w:val="22"/>
                <w:szCs w:val="22"/>
              </w:rPr>
              <w:t>ktorá je</w:t>
            </w:r>
            <w:r w:rsidR="007542FC" w:rsidRPr="00B56F91">
              <w:rPr>
                <w:rFonts w:ascii="Arial" w:hAnsi="Arial" w:cs="Arial"/>
                <w:sz w:val="22"/>
                <w:szCs w:val="22"/>
              </w:rPr>
              <w:t xml:space="preserve">  </w:t>
            </w:r>
            <w:r w:rsidRPr="00B56F91">
              <w:rPr>
                <w:rFonts w:ascii="Arial" w:hAnsi="Arial" w:cs="Arial"/>
                <w:sz w:val="22"/>
                <w:szCs w:val="22"/>
              </w:rPr>
              <w:t>súčasť</w:t>
            </w:r>
            <w:r w:rsidR="007542FC">
              <w:rPr>
                <w:rFonts w:ascii="Arial" w:hAnsi="Arial" w:cs="Arial"/>
                <w:sz w:val="22"/>
                <w:szCs w:val="22"/>
              </w:rPr>
              <w:t>ou</w:t>
            </w:r>
            <w:r w:rsidRPr="00B56F91">
              <w:rPr>
                <w:rFonts w:ascii="Arial" w:hAnsi="Arial" w:cs="Arial"/>
                <w:sz w:val="22"/>
                <w:szCs w:val="22"/>
              </w:rPr>
              <w:t xml:space="preserve"> FM</w:t>
            </w:r>
            <w:r>
              <w:rPr>
                <w:rFonts w:ascii="Arial" w:hAnsi="Arial" w:cs="Arial"/>
                <w:sz w:val="22"/>
                <w:szCs w:val="22"/>
              </w:rPr>
              <w:t>.</w:t>
            </w:r>
          </w:p>
        </w:tc>
      </w:tr>
      <w:tr w:rsidR="00843FA0" w:rsidRPr="0010755F" w14:paraId="534860E1" w14:textId="77777777" w:rsidTr="00767BFF">
        <w:trPr>
          <w:cantSplit/>
        </w:trPr>
        <w:tc>
          <w:tcPr>
            <w:tcW w:w="3773" w:type="dxa"/>
          </w:tcPr>
          <w:p w14:paraId="202D54F9" w14:textId="77777777" w:rsidR="00843FA0" w:rsidRPr="0010755F" w:rsidRDefault="00843FA0" w:rsidP="00843FA0">
            <w:pPr>
              <w:widowControl w:val="0"/>
              <w:spacing w:before="60"/>
              <w:rPr>
                <w:rFonts w:ascii="Arial" w:hAnsi="Arial" w:cs="Arial"/>
                <w:caps/>
                <w:sz w:val="22"/>
                <w:szCs w:val="22"/>
              </w:rPr>
            </w:pPr>
            <w:r w:rsidRPr="0010755F">
              <w:rPr>
                <w:rFonts w:ascii="Arial" w:hAnsi="Arial" w:cs="Arial"/>
                <w:caps/>
                <w:sz w:val="22"/>
                <w:szCs w:val="22"/>
              </w:rPr>
              <w:t>RPVS</w:t>
            </w:r>
          </w:p>
        </w:tc>
        <w:tc>
          <w:tcPr>
            <w:tcW w:w="5227" w:type="dxa"/>
          </w:tcPr>
          <w:p w14:paraId="0621A1C9" w14:textId="3E25976C"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 xml:space="preserve">Register partnerov verejného sektora podľa ZÁKONA O RPVS </w:t>
            </w:r>
            <w:r w:rsidR="00C32B28">
              <w:rPr>
                <w:rFonts w:ascii="Arial" w:hAnsi="Arial" w:cs="Arial"/>
                <w:sz w:val="22"/>
                <w:szCs w:val="22"/>
              </w:rPr>
              <w:t>a</w:t>
            </w:r>
            <w:r w:rsidRPr="0010755F">
              <w:rPr>
                <w:rFonts w:ascii="Arial" w:hAnsi="Arial" w:cs="Arial"/>
                <w:sz w:val="22"/>
                <w:szCs w:val="22"/>
              </w:rPr>
              <w:t>lebo akýkoľvek iný register alebo zoznam, ktorým môže byť register partne</w:t>
            </w:r>
            <w:r w:rsidR="00767BFF">
              <w:rPr>
                <w:rFonts w:ascii="Arial" w:hAnsi="Arial" w:cs="Arial"/>
                <w:sz w:val="22"/>
                <w:szCs w:val="22"/>
              </w:rPr>
              <w:t>rov verejného sektora nahradený.</w:t>
            </w:r>
          </w:p>
        </w:tc>
      </w:tr>
      <w:tr w:rsidR="00843FA0" w:rsidRPr="0010755F" w14:paraId="6B87B01F" w14:textId="77777777" w:rsidTr="00767BFF">
        <w:trPr>
          <w:cantSplit/>
        </w:trPr>
        <w:tc>
          <w:tcPr>
            <w:tcW w:w="3773" w:type="dxa"/>
          </w:tcPr>
          <w:p w14:paraId="1AB96ECF"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SPRÁVA O PREDBEŽNOM PREVZATÍ</w:t>
            </w:r>
          </w:p>
        </w:tc>
        <w:tc>
          <w:tcPr>
            <w:tcW w:w="5227" w:type="dxa"/>
          </w:tcPr>
          <w:p w14:paraId="56DCB139" w14:textId="325A92EE" w:rsidR="00843FA0" w:rsidRPr="0010755F" w:rsidRDefault="00843FA0" w:rsidP="00767BFF">
            <w:pPr>
              <w:widowControl w:val="0"/>
              <w:spacing w:before="60"/>
              <w:jc w:val="both"/>
              <w:rPr>
                <w:rFonts w:ascii="Arial" w:hAnsi="Arial" w:cs="Arial"/>
                <w:sz w:val="22"/>
                <w:szCs w:val="22"/>
              </w:rPr>
            </w:pPr>
            <w:r w:rsidRPr="0010755F">
              <w:rPr>
                <w:rFonts w:ascii="Arial" w:hAnsi="Arial" w:cs="Arial"/>
                <w:sz w:val="22"/>
                <w:szCs w:val="22"/>
              </w:rPr>
              <w:t>Písomný dokument potvrdzujúci PREDBEŽNÉ PREVZATIE podľa tejto ZMLUVY</w:t>
            </w:r>
            <w:r w:rsidR="00767BFF">
              <w:rPr>
                <w:rFonts w:ascii="Arial" w:hAnsi="Arial" w:cs="Arial"/>
                <w:sz w:val="22"/>
                <w:szCs w:val="22"/>
              </w:rPr>
              <w:t>.</w:t>
            </w:r>
          </w:p>
        </w:tc>
      </w:tr>
      <w:tr w:rsidR="00843FA0" w:rsidRPr="0010755F" w14:paraId="1A45FF5B" w14:textId="77777777" w:rsidTr="00767BFF">
        <w:trPr>
          <w:cantSplit/>
        </w:trPr>
        <w:tc>
          <w:tcPr>
            <w:tcW w:w="3773" w:type="dxa"/>
          </w:tcPr>
          <w:p w14:paraId="4F7C7BFD" w14:textId="77777777" w:rsidR="00843FA0" w:rsidRPr="007C6A94" w:rsidRDefault="00843FA0" w:rsidP="00843FA0">
            <w:pPr>
              <w:widowControl w:val="0"/>
              <w:spacing w:before="60"/>
              <w:rPr>
                <w:rFonts w:ascii="Arial" w:hAnsi="Arial" w:cs="Arial"/>
                <w:caps/>
                <w:sz w:val="22"/>
                <w:szCs w:val="22"/>
              </w:rPr>
            </w:pPr>
            <w:r w:rsidRPr="007C6A94">
              <w:rPr>
                <w:rFonts w:ascii="Arial" w:hAnsi="Arial" w:cs="Arial"/>
                <w:caps/>
                <w:sz w:val="22"/>
                <w:szCs w:val="22"/>
              </w:rPr>
              <w:t>SR</w:t>
            </w:r>
          </w:p>
        </w:tc>
        <w:tc>
          <w:tcPr>
            <w:tcW w:w="5227" w:type="dxa"/>
          </w:tcPr>
          <w:p w14:paraId="75AD73F2" w14:textId="0C123C53" w:rsidR="00843FA0" w:rsidRPr="007C6A94" w:rsidRDefault="00767BFF" w:rsidP="00843FA0">
            <w:pPr>
              <w:widowControl w:val="0"/>
              <w:spacing w:before="60"/>
              <w:jc w:val="both"/>
              <w:rPr>
                <w:rFonts w:ascii="Arial" w:hAnsi="Arial" w:cs="Arial"/>
                <w:sz w:val="22"/>
                <w:szCs w:val="22"/>
              </w:rPr>
            </w:pPr>
            <w:r>
              <w:rPr>
                <w:rFonts w:ascii="Arial" w:hAnsi="Arial" w:cs="Arial"/>
                <w:sz w:val="22"/>
                <w:szCs w:val="22"/>
              </w:rPr>
              <w:t>Slovenská republika.</w:t>
            </w:r>
          </w:p>
        </w:tc>
      </w:tr>
      <w:tr w:rsidR="00843FA0" w:rsidRPr="0010755F" w14:paraId="7AB48721" w14:textId="77777777" w:rsidTr="00767BFF">
        <w:trPr>
          <w:cantSplit/>
        </w:trPr>
        <w:tc>
          <w:tcPr>
            <w:tcW w:w="3773" w:type="dxa"/>
          </w:tcPr>
          <w:p w14:paraId="0A620407" w14:textId="77777777" w:rsidR="00843FA0" w:rsidRPr="0010755F" w:rsidRDefault="00843FA0" w:rsidP="00843FA0">
            <w:pPr>
              <w:rPr>
                <w:rFonts w:ascii="Arial" w:hAnsi="Arial" w:cs="Arial"/>
                <w:sz w:val="22"/>
                <w:szCs w:val="22"/>
              </w:rPr>
            </w:pPr>
            <w:r w:rsidRPr="0010755F">
              <w:rPr>
                <w:rFonts w:ascii="Arial" w:hAnsi="Arial" w:cs="Arial"/>
                <w:caps/>
                <w:sz w:val="22"/>
                <w:szCs w:val="22"/>
              </w:rPr>
              <w:t xml:space="preserve">STAVENISKO </w:t>
            </w:r>
          </w:p>
        </w:tc>
        <w:tc>
          <w:tcPr>
            <w:tcW w:w="5227" w:type="dxa"/>
          </w:tcPr>
          <w:p w14:paraId="6D413C55" w14:textId="0C1C070A" w:rsidR="00843FA0" w:rsidRPr="0010755F" w:rsidRDefault="00C7395D" w:rsidP="00C7395D">
            <w:pPr>
              <w:jc w:val="both"/>
              <w:rPr>
                <w:rFonts w:ascii="Arial" w:hAnsi="Arial" w:cs="Arial"/>
                <w:sz w:val="22"/>
                <w:szCs w:val="22"/>
              </w:rPr>
            </w:pPr>
            <w:r>
              <w:rPr>
                <w:rFonts w:ascii="Arial" w:hAnsi="Arial" w:cs="Arial"/>
                <w:sz w:val="22"/>
                <w:szCs w:val="22"/>
              </w:rPr>
              <w:t xml:space="preserve">Priestor v rámci </w:t>
            </w:r>
            <w:r w:rsidR="00843FA0" w:rsidRPr="0010755F">
              <w:rPr>
                <w:rFonts w:ascii="Arial" w:hAnsi="Arial" w:cs="Arial"/>
                <w:sz w:val="22"/>
                <w:szCs w:val="22"/>
              </w:rPr>
              <w:t xml:space="preserve">KS01, </w:t>
            </w:r>
            <w:r>
              <w:rPr>
                <w:rFonts w:ascii="Arial" w:hAnsi="Arial" w:cs="Arial"/>
                <w:sz w:val="22"/>
                <w:szCs w:val="22"/>
              </w:rPr>
              <w:t>určený OBJEDNÁVATEĽOM ZHOTOVITEĽOVI na vykonávanie DIELA.</w:t>
            </w:r>
          </w:p>
        </w:tc>
      </w:tr>
      <w:tr w:rsidR="00843FA0" w:rsidRPr="0010755F" w14:paraId="57A47593" w14:textId="77777777" w:rsidTr="00767BFF">
        <w:trPr>
          <w:cantSplit/>
        </w:trPr>
        <w:tc>
          <w:tcPr>
            <w:tcW w:w="3773" w:type="dxa"/>
          </w:tcPr>
          <w:p w14:paraId="7AB0FFBC" w14:textId="77777777" w:rsidR="00843FA0" w:rsidRPr="0010755F" w:rsidRDefault="00843FA0" w:rsidP="00843FA0">
            <w:pPr>
              <w:widowControl w:val="0"/>
              <w:spacing w:before="60"/>
              <w:rPr>
                <w:rFonts w:ascii="Arial" w:hAnsi="Arial" w:cs="Arial"/>
                <w:sz w:val="22"/>
                <w:szCs w:val="22"/>
              </w:rPr>
            </w:pPr>
            <w:r w:rsidRPr="0010755F">
              <w:rPr>
                <w:rFonts w:ascii="Arial" w:hAnsi="Arial" w:cs="Arial"/>
                <w:caps/>
                <w:sz w:val="22"/>
                <w:szCs w:val="22"/>
              </w:rPr>
              <w:t xml:space="preserve">SUBdodávateľ </w:t>
            </w:r>
          </w:p>
        </w:tc>
        <w:tc>
          <w:tcPr>
            <w:tcW w:w="5227" w:type="dxa"/>
          </w:tcPr>
          <w:p w14:paraId="734FCE26" w14:textId="77777777"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Tretia strana realizujúca práce a/alebo zabezpečujúca dodávky a/alebo poskytovanie služieb a/alebo iných plnení v rámci plnenia ZMLUVY pre alebo v mene ZHOTOVITEĽA.</w:t>
            </w:r>
          </w:p>
        </w:tc>
      </w:tr>
      <w:tr w:rsidR="00843FA0" w:rsidRPr="0010755F" w14:paraId="0B3CCBA7" w14:textId="77777777" w:rsidTr="00767BFF">
        <w:trPr>
          <w:cantSplit/>
        </w:trPr>
        <w:tc>
          <w:tcPr>
            <w:tcW w:w="3773" w:type="dxa"/>
          </w:tcPr>
          <w:p w14:paraId="5B3F6649" w14:textId="29F4CB2C" w:rsidR="00843FA0" w:rsidRPr="007C6A94" w:rsidRDefault="00767BFF" w:rsidP="00843FA0">
            <w:pPr>
              <w:widowControl w:val="0"/>
              <w:spacing w:before="60"/>
              <w:rPr>
                <w:rFonts w:ascii="Arial" w:hAnsi="Arial" w:cs="Arial"/>
                <w:sz w:val="22"/>
                <w:szCs w:val="22"/>
              </w:rPr>
            </w:pPr>
            <w:r>
              <w:rPr>
                <w:rFonts w:ascii="Arial" w:hAnsi="Arial" w:cs="Arial"/>
                <w:sz w:val="22"/>
                <w:szCs w:val="22"/>
              </w:rPr>
              <w:t>SOFTVÉR (</w:t>
            </w:r>
            <w:r w:rsidR="00843FA0" w:rsidRPr="007C6A94">
              <w:rPr>
                <w:rFonts w:ascii="Arial" w:hAnsi="Arial" w:cs="Arial"/>
                <w:sz w:val="22"/>
                <w:szCs w:val="22"/>
              </w:rPr>
              <w:t>SW</w:t>
            </w:r>
            <w:r>
              <w:rPr>
                <w:rFonts w:ascii="Arial" w:hAnsi="Arial" w:cs="Arial"/>
                <w:sz w:val="22"/>
                <w:szCs w:val="22"/>
              </w:rPr>
              <w:t>)</w:t>
            </w:r>
          </w:p>
        </w:tc>
        <w:tc>
          <w:tcPr>
            <w:tcW w:w="5227" w:type="dxa"/>
          </w:tcPr>
          <w:p w14:paraId="2A43EF37" w14:textId="707592CD" w:rsidR="00843FA0" w:rsidRPr="007C6A94" w:rsidRDefault="00560EA5" w:rsidP="00564F6A">
            <w:pPr>
              <w:widowControl w:val="0"/>
              <w:spacing w:before="60"/>
              <w:jc w:val="both"/>
              <w:rPr>
                <w:rFonts w:ascii="Arial" w:hAnsi="Arial" w:cs="Arial"/>
                <w:sz w:val="22"/>
                <w:szCs w:val="22"/>
              </w:rPr>
            </w:pPr>
            <w:r>
              <w:rPr>
                <w:rFonts w:ascii="Arial" w:hAnsi="Arial" w:cs="Arial"/>
                <w:sz w:val="22"/>
                <w:szCs w:val="22"/>
              </w:rPr>
              <w:t>Softvér, t.j. s</w:t>
            </w:r>
            <w:r w:rsidR="00843FA0" w:rsidRPr="00B56F91">
              <w:rPr>
                <w:rFonts w:ascii="Arial" w:hAnsi="Arial" w:cs="Arial"/>
                <w:sz w:val="22"/>
                <w:szCs w:val="22"/>
              </w:rPr>
              <w:t>ystémový a</w:t>
            </w:r>
            <w:r>
              <w:rPr>
                <w:rFonts w:ascii="Arial" w:hAnsi="Arial" w:cs="Arial"/>
                <w:sz w:val="22"/>
                <w:szCs w:val="22"/>
              </w:rPr>
              <w:t xml:space="preserve">lebo </w:t>
            </w:r>
            <w:r w:rsidR="00843FA0" w:rsidRPr="00B56F91">
              <w:rPr>
                <w:rFonts w:ascii="Arial" w:hAnsi="Arial" w:cs="Arial"/>
                <w:sz w:val="22"/>
                <w:szCs w:val="22"/>
              </w:rPr>
              <w:t xml:space="preserve">aplikačný počítačový program dodaný a/alebo implementovaný v rámci ES na základe tejto </w:t>
            </w:r>
            <w:r w:rsidR="00B9094C" w:rsidRPr="00B56F91">
              <w:rPr>
                <w:rFonts w:ascii="Arial" w:hAnsi="Arial" w:cs="Arial"/>
                <w:sz w:val="22"/>
                <w:szCs w:val="22"/>
              </w:rPr>
              <w:t xml:space="preserve">ZMLUVY </w:t>
            </w:r>
            <w:r w:rsidR="00843FA0" w:rsidRPr="00B56F91">
              <w:rPr>
                <w:rFonts w:ascii="Arial" w:hAnsi="Arial" w:cs="Arial"/>
                <w:sz w:val="22"/>
                <w:szCs w:val="22"/>
              </w:rPr>
              <w:t xml:space="preserve">a/alebo predchádzajúcich zmlúv uzavretých medzi </w:t>
            </w:r>
            <w:r w:rsidR="00B9094C" w:rsidRPr="00B56F91">
              <w:rPr>
                <w:rFonts w:ascii="Arial" w:hAnsi="Arial" w:cs="Arial"/>
                <w:sz w:val="22"/>
                <w:szCs w:val="22"/>
              </w:rPr>
              <w:t xml:space="preserve">OBJEDNÁVATEĽOM </w:t>
            </w:r>
            <w:r w:rsidR="00843FA0" w:rsidRPr="00B56F91">
              <w:rPr>
                <w:rFonts w:ascii="Arial" w:hAnsi="Arial" w:cs="Arial"/>
                <w:sz w:val="22"/>
                <w:szCs w:val="22"/>
              </w:rPr>
              <w:t>a</w:t>
            </w:r>
            <w:r w:rsidR="00564F6A">
              <w:rPr>
                <w:rFonts w:ascii="Arial" w:hAnsi="Arial" w:cs="Arial"/>
                <w:sz w:val="22"/>
                <w:szCs w:val="22"/>
              </w:rPr>
              <w:t xml:space="preserve"> príslušným </w:t>
            </w:r>
            <w:r w:rsidR="00843FA0" w:rsidRPr="00B56F91">
              <w:rPr>
                <w:rFonts w:ascii="Arial" w:hAnsi="Arial" w:cs="Arial"/>
                <w:sz w:val="22"/>
                <w:szCs w:val="22"/>
              </w:rPr>
              <w:t xml:space="preserve">dodávateľom daného </w:t>
            </w:r>
            <w:r w:rsidR="00564F6A">
              <w:rPr>
                <w:rFonts w:ascii="Arial" w:hAnsi="Arial" w:cs="Arial"/>
                <w:sz w:val="22"/>
                <w:szCs w:val="22"/>
              </w:rPr>
              <w:t>softvéru, vrátane FIRMVÉRU.</w:t>
            </w:r>
          </w:p>
        </w:tc>
      </w:tr>
      <w:tr w:rsidR="00843FA0" w:rsidRPr="0010755F" w14:paraId="2CE58D5A" w14:textId="77777777" w:rsidTr="00767BFF">
        <w:trPr>
          <w:cantSplit/>
        </w:trPr>
        <w:tc>
          <w:tcPr>
            <w:tcW w:w="3773" w:type="dxa"/>
          </w:tcPr>
          <w:p w14:paraId="365D81C3" w14:textId="77777777" w:rsidR="00843FA0" w:rsidRPr="0010755F" w:rsidRDefault="00843FA0" w:rsidP="00843FA0">
            <w:pPr>
              <w:rPr>
                <w:rFonts w:ascii="Arial" w:hAnsi="Arial" w:cs="Arial"/>
                <w:sz w:val="22"/>
                <w:szCs w:val="22"/>
              </w:rPr>
            </w:pPr>
            <w:r w:rsidRPr="0010755F">
              <w:rPr>
                <w:rFonts w:ascii="Arial" w:hAnsi="Arial" w:cs="Arial"/>
                <w:caps/>
                <w:sz w:val="22"/>
                <w:szCs w:val="22"/>
              </w:rPr>
              <w:t>TechnickÁ špecifikáciA</w:t>
            </w:r>
            <w:r w:rsidRPr="0010755F">
              <w:rPr>
                <w:rFonts w:ascii="Arial" w:hAnsi="Arial" w:cs="Arial"/>
                <w:sz w:val="22"/>
                <w:szCs w:val="22"/>
              </w:rPr>
              <w:t xml:space="preserve"> </w:t>
            </w:r>
          </w:p>
        </w:tc>
        <w:tc>
          <w:tcPr>
            <w:tcW w:w="5227" w:type="dxa"/>
          </w:tcPr>
          <w:p w14:paraId="3C47E33E" w14:textId="72A26ABB" w:rsidR="00843FA0" w:rsidRPr="0010755F" w:rsidRDefault="00843FA0" w:rsidP="002A3EC6">
            <w:pPr>
              <w:jc w:val="both"/>
              <w:rPr>
                <w:rFonts w:ascii="Arial" w:hAnsi="Arial" w:cs="Arial"/>
                <w:sz w:val="22"/>
                <w:szCs w:val="22"/>
              </w:rPr>
            </w:pPr>
            <w:r w:rsidRPr="0010755F">
              <w:rPr>
                <w:rFonts w:ascii="Arial" w:hAnsi="Arial" w:cs="Arial"/>
                <w:sz w:val="22"/>
                <w:szCs w:val="22"/>
              </w:rPr>
              <w:t xml:space="preserve">Dokument obsahujúci technickú špecifikáciu </w:t>
            </w:r>
            <w:r w:rsidR="002A3EC6">
              <w:rPr>
                <w:rFonts w:ascii="Arial" w:hAnsi="Arial" w:cs="Arial"/>
                <w:sz w:val="22"/>
                <w:szCs w:val="22"/>
              </w:rPr>
              <w:t>FM</w:t>
            </w:r>
            <w:r w:rsidRPr="0010755F">
              <w:rPr>
                <w:rFonts w:ascii="Arial" w:hAnsi="Arial" w:cs="Arial"/>
                <w:sz w:val="22"/>
                <w:szCs w:val="22"/>
              </w:rPr>
              <w:t>,  ako aj špecifikáciu prác a činností, ktoré majú byť vykonané v rámci plnenia tejto ZMLUVY, pričom tento dokument tvorí Prílohu č.1 tejto ZMLUVY.</w:t>
            </w:r>
          </w:p>
        </w:tc>
      </w:tr>
      <w:tr w:rsidR="00843FA0" w:rsidRPr="0010755F" w14:paraId="18F256A7"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7D6C88A3" w14:textId="77777777" w:rsidR="00843FA0" w:rsidRPr="0010755F" w:rsidRDefault="00843FA0" w:rsidP="00843FA0">
            <w:pPr>
              <w:rPr>
                <w:rFonts w:ascii="Arial" w:hAnsi="Arial" w:cs="Arial"/>
                <w:caps/>
                <w:sz w:val="22"/>
                <w:szCs w:val="22"/>
              </w:rPr>
            </w:pPr>
            <w:r w:rsidRPr="0010755F">
              <w:rPr>
                <w:rFonts w:ascii="Arial" w:hAnsi="Arial" w:cs="Arial"/>
                <w:caps/>
                <w:sz w:val="22"/>
                <w:szCs w:val="22"/>
              </w:rPr>
              <w:t>UVEDENIE DO PREVÁDZKY</w:t>
            </w:r>
          </w:p>
        </w:tc>
        <w:tc>
          <w:tcPr>
            <w:tcW w:w="5227" w:type="dxa"/>
            <w:tcBorders>
              <w:top w:val="single" w:sz="4" w:space="0" w:color="auto"/>
              <w:left w:val="single" w:sz="4" w:space="0" w:color="auto"/>
              <w:bottom w:val="single" w:sz="4" w:space="0" w:color="auto"/>
              <w:right w:val="single" w:sz="4" w:space="0" w:color="auto"/>
            </w:tcBorders>
          </w:tcPr>
          <w:p w14:paraId="47C2D857" w14:textId="7A7E661D" w:rsidR="00843FA0" w:rsidRPr="0010755F" w:rsidRDefault="00843FA0" w:rsidP="00E87949">
            <w:pPr>
              <w:jc w:val="both"/>
              <w:rPr>
                <w:rFonts w:ascii="Arial" w:hAnsi="Arial" w:cs="Arial"/>
                <w:sz w:val="22"/>
                <w:szCs w:val="22"/>
              </w:rPr>
            </w:pPr>
            <w:r w:rsidRPr="0010755F">
              <w:rPr>
                <w:rFonts w:ascii="Arial" w:hAnsi="Arial" w:cs="Arial"/>
                <w:sz w:val="22"/>
                <w:szCs w:val="22"/>
              </w:rPr>
              <w:t xml:space="preserve">Postup uvedenia </w:t>
            </w:r>
            <w:r w:rsidR="00AB0D25">
              <w:rPr>
                <w:rFonts w:ascii="Arial" w:hAnsi="Arial" w:cs="Arial"/>
                <w:caps/>
                <w:sz w:val="22"/>
                <w:szCs w:val="22"/>
              </w:rPr>
              <w:t>ES</w:t>
            </w:r>
            <w:r>
              <w:rPr>
                <w:rFonts w:ascii="Arial" w:hAnsi="Arial" w:cs="Arial"/>
                <w:sz w:val="22"/>
                <w:szCs w:val="22"/>
              </w:rPr>
              <w:t xml:space="preserve"> </w:t>
            </w:r>
            <w:r w:rsidRPr="0010755F">
              <w:rPr>
                <w:rFonts w:ascii="Arial" w:hAnsi="Arial" w:cs="Arial"/>
                <w:sz w:val="22"/>
                <w:szCs w:val="22"/>
              </w:rPr>
              <w:t>do prevádzky v súlade s platnými predpismi</w:t>
            </w:r>
            <w:r w:rsidR="00DF496C">
              <w:rPr>
                <w:rFonts w:ascii="Arial" w:hAnsi="Arial" w:cs="Arial"/>
                <w:sz w:val="22"/>
                <w:szCs w:val="22"/>
              </w:rPr>
              <w:t>,</w:t>
            </w:r>
            <w:r w:rsidRPr="0010755F">
              <w:rPr>
                <w:rFonts w:ascii="Arial" w:hAnsi="Arial" w:cs="Arial"/>
                <w:sz w:val="22"/>
                <w:szCs w:val="22"/>
              </w:rPr>
              <w:t xml:space="preserve"> </w:t>
            </w:r>
            <w:r w:rsidR="00DF496C">
              <w:rPr>
                <w:rFonts w:ascii="Arial" w:hAnsi="Arial" w:cs="Arial"/>
                <w:sz w:val="22"/>
                <w:szCs w:val="22"/>
              </w:rPr>
              <w:t>z</w:t>
            </w:r>
            <w:r w:rsidRPr="0010755F">
              <w:rPr>
                <w:rFonts w:ascii="Arial" w:hAnsi="Arial" w:cs="Arial"/>
                <w:sz w:val="22"/>
                <w:szCs w:val="22"/>
              </w:rPr>
              <w:t>ahŕňa</w:t>
            </w:r>
            <w:r w:rsidR="00E87949">
              <w:rPr>
                <w:rFonts w:ascii="Arial" w:hAnsi="Arial" w:cs="Arial"/>
                <w:sz w:val="22"/>
                <w:szCs w:val="22"/>
              </w:rPr>
              <w:t>júci</w:t>
            </w:r>
            <w:r w:rsidRPr="0010755F">
              <w:rPr>
                <w:rFonts w:ascii="Arial" w:hAnsi="Arial" w:cs="Arial"/>
                <w:sz w:val="22"/>
                <w:szCs w:val="22"/>
              </w:rPr>
              <w:t xml:space="preserve"> súbor  kompletizačných a funkčných testov</w:t>
            </w:r>
            <w:r>
              <w:rPr>
                <w:rFonts w:ascii="Arial" w:hAnsi="Arial" w:cs="Arial"/>
                <w:sz w:val="22"/>
                <w:szCs w:val="22"/>
              </w:rPr>
              <w:t xml:space="preserve"> predpísaných platnými právnymi predpismi a predpismi, na ktoré sa odkazuje táto ZMLUVA</w:t>
            </w:r>
            <w:r w:rsidRPr="0010755F">
              <w:rPr>
                <w:rFonts w:ascii="Arial" w:hAnsi="Arial" w:cs="Arial"/>
                <w:sz w:val="22"/>
                <w:szCs w:val="22"/>
              </w:rPr>
              <w:t>, ktorých cieľom je verifikácia kvality a bezpečnosti zariadení dodaných a nainštalovaných podľa ZMLUVY a/alebo  ich častí, a ktorých úspešné vykonanie je podmienkou pre začatie PREBERACÍCH TESTOV.</w:t>
            </w:r>
          </w:p>
        </w:tc>
      </w:tr>
      <w:tr w:rsidR="00843FA0" w:rsidRPr="0010755F" w14:paraId="59B5D422" w14:textId="77777777" w:rsidTr="00767BFF">
        <w:trPr>
          <w:cantSplit/>
        </w:trPr>
        <w:tc>
          <w:tcPr>
            <w:tcW w:w="3773" w:type="dxa"/>
            <w:tcBorders>
              <w:top w:val="single" w:sz="4" w:space="0" w:color="auto"/>
              <w:left w:val="single" w:sz="4" w:space="0" w:color="auto"/>
              <w:bottom w:val="single" w:sz="4" w:space="0" w:color="auto"/>
              <w:right w:val="single" w:sz="4" w:space="0" w:color="auto"/>
            </w:tcBorders>
            <w:vAlign w:val="center"/>
          </w:tcPr>
          <w:p w14:paraId="5D983B5E" w14:textId="41D7B83C" w:rsidR="00843FA0" w:rsidRPr="0010755F" w:rsidRDefault="00AB0D25" w:rsidP="00843FA0">
            <w:pPr>
              <w:widowControl w:val="0"/>
              <w:spacing w:before="60"/>
              <w:rPr>
                <w:rFonts w:ascii="Arial" w:hAnsi="Arial" w:cs="Arial"/>
                <w:sz w:val="22"/>
                <w:szCs w:val="22"/>
              </w:rPr>
            </w:pPr>
            <w:r w:rsidRPr="00755DF7">
              <w:rPr>
                <w:rFonts w:ascii="Arial" w:hAnsi="Arial" w:cs="Arial"/>
                <w:sz w:val="22"/>
                <w:szCs w:val="22"/>
              </w:rPr>
              <w:t>UPGRADE</w:t>
            </w:r>
          </w:p>
        </w:tc>
        <w:tc>
          <w:tcPr>
            <w:tcW w:w="5227" w:type="dxa"/>
            <w:tcBorders>
              <w:top w:val="single" w:sz="4" w:space="0" w:color="auto"/>
              <w:left w:val="single" w:sz="4" w:space="0" w:color="auto"/>
              <w:bottom w:val="single" w:sz="4" w:space="0" w:color="auto"/>
              <w:right w:val="single" w:sz="4" w:space="0" w:color="auto"/>
            </w:tcBorders>
          </w:tcPr>
          <w:p w14:paraId="342A66C8" w14:textId="69B96520" w:rsidR="00843FA0" w:rsidRPr="0010755F" w:rsidRDefault="00985988" w:rsidP="0049332F">
            <w:pPr>
              <w:widowControl w:val="0"/>
              <w:spacing w:before="60"/>
              <w:jc w:val="both"/>
              <w:rPr>
                <w:rFonts w:ascii="Arial" w:hAnsi="Arial" w:cs="Arial"/>
                <w:sz w:val="22"/>
                <w:szCs w:val="22"/>
              </w:rPr>
            </w:pPr>
            <w:r>
              <w:rPr>
                <w:rFonts w:ascii="Arial" w:hAnsi="Arial" w:cs="Arial"/>
                <w:sz w:val="22"/>
                <w:szCs w:val="22"/>
              </w:rPr>
              <w:t>Implementácia</w:t>
            </w:r>
            <w:r w:rsidRPr="00E42829">
              <w:rPr>
                <w:rFonts w:ascii="Arial" w:hAnsi="Arial" w:cs="Arial"/>
                <w:sz w:val="22"/>
                <w:szCs w:val="22"/>
              </w:rPr>
              <w:t xml:space="preserve"> </w:t>
            </w:r>
            <w:r w:rsidR="00843FA0" w:rsidRPr="00E42829">
              <w:rPr>
                <w:rFonts w:ascii="Arial" w:hAnsi="Arial" w:cs="Arial"/>
                <w:sz w:val="22"/>
                <w:szCs w:val="22"/>
              </w:rPr>
              <w:t xml:space="preserve">vyššej verzie </w:t>
            </w:r>
            <w:r w:rsidR="00B9094C" w:rsidRPr="00E42829">
              <w:rPr>
                <w:rFonts w:ascii="Arial" w:hAnsi="Arial" w:cs="Arial"/>
                <w:sz w:val="22"/>
                <w:szCs w:val="22"/>
              </w:rPr>
              <w:t>SOFTVÉRU</w:t>
            </w:r>
            <w:r w:rsidR="00843FA0" w:rsidRPr="00E42829">
              <w:rPr>
                <w:rFonts w:ascii="Arial" w:hAnsi="Arial" w:cs="Arial"/>
                <w:sz w:val="22"/>
                <w:szCs w:val="22"/>
              </w:rPr>
              <w:t>, ktorá spravidla obsahuje úpravy za účelom zvýšenia funkčnosti, prípadne i stability, kompatibility a bezpečnosti ES</w:t>
            </w:r>
            <w:r w:rsidR="0049332F">
              <w:rPr>
                <w:rFonts w:ascii="Arial" w:hAnsi="Arial" w:cs="Arial"/>
                <w:sz w:val="22"/>
                <w:szCs w:val="22"/>
              </w:rPr>
              <w:t xml:space="preserve">, </w:t>
            </w:r>
            <w:r w:rsidR="0049332F" w:rsidRPr="00E42829">
              <w:rPr>
                <w:rFonts w:ascii="Arial" w:hAnsi="Arial" w:cs="Arial"/>
                <w:sz w:val="22"/>
                <w:szCs w:val="22"/>
              </w:rPr>
              <w:t>vrátane reinštalácie SOFTVÉRU na novú verziu a</w:t>
            </w:r>
            <w:r w:rsidR="0049332F">
              <w:rPr>
                <w:rFonts w:ascii="Arial" w:hAnsi="Arial" w:cs="Arial"/>
                <w:sz w:val="22"/>
                <w:szCs w:val="22"/>
              </w:rPr>
              <w:t> </w:t>
            </w:r>
            <w:r w:rsidR="0049332F" w:rsidRPr="00E42829">
              <w:rPr>
                <w:rFonts w:ascii="Arial" w:hAnsi="Arial" w:cs="Arial"/>
                <w:sz w:val="22"/>
                <w:szCs w:val="22"/>
              </w:rPr>
              <w:t>testovani</w:t>
            </w:r>
            <w:r w:rsidR="0049332F">
              <w:rPr>
                <w:rFonts w:ascii="Arial" w:hAnsi="Arial" w:cs="Arial"/>
                <w:sz w:val="22"/>
                <w:szCs w:val="22"/>
              </w:rPr>
              <w:t>a</w:t>
            </w:r>
            <w:r w:rsidR="00843FA0">
              <w:rPr>
                <w:rFonts w:ascii="Arial" w:hAnsi="Arial" w:cs="Arial"/>
                <w:sz w:val="22"/>
                <w:szCs w:val="22"/>
              </w:rPr>
              <w:t>.</w:t>
            </w:r>
          </w:p>
        </w:tc>
      </w:tr>
      <w:tr w:rsidR="00843FA0" w:rsidRPr="0010755F" w14:paraId="26DE255C" w14:textId="77777777" w:rsidTr="00767BFF">
        <w:trPr>
          <w:cantSplit/>
        </w:trPr>
        <w:tc>
          <w:tcPr>
            <w:tcW w:w="3773" w:type="dxa"/>
            <w:tcBorders>
              <w:top w:val="single" w:sz="4" w:space="0" w:color="auto"/>
              <w:left w:val="single" w:sz="4" w:space="0" w:color="auto"/>
              <w:bottom w:val="single" w:sz="4" w:space="0" w:color="auto"/>
              <w:right w:val="single" w:sz="4" w:space="0" w:color="auto"/>
            </w:tcBorders>
            <w:vAlign w:val="center"/>
          </w:tcPr>
          <w:p w14:paraId="0C173482" w14:textId="6C52BC1A" w:rsidR="00843FA0" w:rsidRPr="0010755F" w:rsidRDefault="00AB0D25" w:rsidP="00843FA0">
            <w:pPr>
              <w:widowControl w:val="0"/>
              <w:spacing w:before="60"/>
              <w:rPr>
                <w:rFonts w:ascii="Arial" w:hAnsi="Arial" w:cs="Arial"/>
                <w:sz w:val="22"/>
                <w:szCs w:val="22"/>
              </w:rPr>
            </w:pPr>
            <w:r w:rsidRPr="00755DF7">
              <w:rPr>
                <w:rFonts w:ascii="Arial" w:hAnsi="Arial" w:cs="Arial"/>
                <w:sz w:val="22"/>
                <w:szCs w:val="22"/>
              </w:rPr>
              <w:lastRenderedPageBreak/>
              <w:t>UPDATE</w:t>
            </w:r>
          </w:p>
        </w:tc>
        <w:tc>
          <w:tcPr>
            <w:tcW w:w="5227" w:type="dxa"/>
            <w:tcBorders>
              <w:top w:val="single" w:sz="4" w:space="0" w:color="auto"/>
              <w:left w:val="single" w:sz="4" w:space="0" w:color="auto"/>
              <w:bottom w:val="single" w:sz="4" w:space="0" w:color="auto"/>
              <w:right w:val="single" w:sz="4" w:space="0" w:color="auto"/>
            </w:tcBorders>
          </w:tcPr>
          <w:p w14:paraId="71460942" w14:textId="61B89294" w:rsidR="00843FA0" w:rsidRPr="0010755F" w:rsidRDefault="00843FA0" w:rsidP="00843FA0">
            <w:pPr>
              <w:widowControl w:val="0"/>
              <w:spacing w:before="60"/>
              <w:jc w:val="both"/>
              <w:rPr>
                <w:rFonts w:ascii="Arial" w:hAnsi="Arial" w:cs="Arial"/>
                <w:sz w:val="22"/>
                <w:szCs w:val="22"/>
              </w:rPr>
            </w:pPr>
            <w:r>
              <w:rPr>
                <w:rFonts w:ascii="Arial" w:hAnsi="Arial" w:cs="Arial"/>
                <w:sz w:val="22"/>
                <w:szCs w:val="22"/>
              </w:rPr>
              <w:t>A</w:t>
            </w:r>
            <w:r w:rsidRPr="00E42829">
              <w:rPr>
                <w:rFonts w:ascii="Arial" w:hAnsi="Arial" w:cs="Arial"/>
                <w:sz w:val="22"/>
                <w:szCs w:val="22"/>
              </w:rPr>
              <w:t xml:space="preserve">ktualizácia </w:t>
            </w:r>
            <w:r w:rsidR="00B9094C" w:rsidRPr="00E42829">
              <w:rPr>
                <w:rFonts w:ascii="Arial" w:hAnsi="Arial" w:cs="Arial"/>
                <w:sz w:val="22"/>
                <w:szCs w:val="22"/>
              </w:rPr>
              <w:t xml:space="preserve">SOFTVÉRU </w:t>
            </w:r>
            <w:r w:rsidRPr="00E42829">
              <w:rPr>
                <w:rFonts w:ascii="Arial" w:hAnsi="Arial" w:cs="Arial"/>
                <w:sz w:val="22"/>
                <w:szCs w:val="22"/>
              </w:rPr>
              <w:t>alebo jeho častí, ktorá spravidla obsahuje úpravy (parametrizáciu) za účelom zvýšenia stability, kompatibility alebo bezpečnosti ES</w:t>
            </w:r>
            <w:r>
              <w:rPr>
                <w:rFonts w:ascii="Arial" w:hAnsi="Arial" w:cs="Arial"/>
                <w:sz w:val="22"/>
                <w:szCs w:val="22"/>
              </w:rPr>
              <w:t>.</w:t>
            </w:r>
          </w:p>
        </w:tc>
      </w:tr>
      <w:tr w:rsidR="00843FA0" w:rsidRPr="0010755F" w14:paraId="0E3C07DA"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23F2FE5D"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VADY BRÁNIACE PREVZATIU</w:t>
            </w:r>
          </w:p>
        </w:tc>
        <w:tc>
          <w:tcPr>
            <w:tcW w:w="5227" w:type="dxa"/>
            <w:tcBorders>
              <w:top w:val="single" w:sz="4" w:space="0" w:color="auto"/>
              <w:left w:val="single" w:sz="4" w:space="0" w:color="auto"/>
              <w:bottom w:val="single" w:sz="4" w:space="0" w:color="auto"/>
              <w:right w:val="single" w:sz="4" w:space="0" w:color="auto"/>
            </w:tcBorders>
          </w:tcPr>
          <w:p w14:paraId="3C150A61" w14:textId="598D5AD8" w:rsidR="00843FA0" w:rsidRPr="0010755F" w:rsidRDefault="00843FA0" w:rsidP="00AB0D25">
            <w:pPr>
              <w:widowControl w:val="0"/>
              <w:spacing w:before="60"/>
              <w:jc w:val="both"/>
              <w:rPr>
                <w:rFonts w:ascii="Arial" w:hAnsi="Arial" w:cs="Arial"/>
                <w:sz w:val="22"/>
                <w:szCs w:val="22"/>
              </w:rPr>
            </w:pPr>
            <w:r w:rsidRPr="0010755F">
              <w:rPr>
                <w:rFonts w:ascii="Arial" w:hAnsi="Arial" w:cs="Arial"/>
                <w:sz w:val="22"/>
                <w:szCs w:val="22"/>
              </w:rPr>
              <w:t xml:space="preserve">Akékoľvek  iné ako MINORITNÉ VADY, najmä také vady </w:t>
            </w:r>
            <w:r>
              <w:rPr>
                <w:rFonts w:ascii="Arial" w:hAnsi="Arial" w:cs="Arial"/>
                <w:sz w:val="22"/>
                <w:szCs w:val="22"/>
              </w:rPr>
              <w:t>DIELA</w:t>
            </w:r>
            <w:r w:rsidRPr="0010755F">
              <w:rPr>
                <w:rFonts w:ascii="Arial" w:hAnsi="Arial" w:cs="Arial"/>
                <w:sz w:val="22"/>
                <w:szCs w:val="22"/>
              </w:rPr>
              <w:t xml:space="preserve">, ktoré bránia riadnemu, bezpečnému, spoľahlivému a trvalému užívaniu </w:t>
            </w:r>
            <w:r>
              <w:rPr>
                <w:rFonts w:ascii="Arial" w:hAnsi="Arial" w:cs="Arial"/>
                <w:sz w:val="22"/>
                <w:szCs w:val="22"/>
              </w:rPr>
              <w:t>DIELA</w:t>
            </w:r>
            <w:r w:rsidRPr="0010755F">
              <w:rPr>
                <w:rFonts w:ascii="Arial" w:hAnsi="Arial" w:cs="Arial"/>
                <w:sz w:val="22"/>
                <w:szCs w:val="22"/>
              </w:rPr>
              <w:t xml:space="preserve"> a/alebo ktoré podstatným spôsobom znižujú úžitkové vlastnosti alebo hodnotu </w:t>
            </w:r>
            <w:r>
              <w:rPr>
                <w:rFonts w:ascii="Arial" w:hAnsi="Arial" w:cs="Arial"/>
                <w:sz w:val="22"/>
                <w:szCs w:val="22"/>
              </w:rPr>
              <w:t>DIELA</w:t>
            </w:r>
            <w:r w:rsidRPr="0010755F">
              <w:rPr>
                <w:rFonts w:ascii="Arial" w:hAnsi="Arial" w:cs="Arial"/>
                <w:sz w:val="22"/>
                <w:szCs w:val="22"/>
              </w:rPr>
              <w:t xml:space="preserve"> a/alebo ktoré akýmkoľvek spôsobom znižujú bezpečnosť osôb alebo majetku a/al</w:t>
            </w:r>
            <w:r w:rsidR="00AB0D25">
              <w:rPr>
                <w:rFonts w:ascii="Arial" w:hAnsi="Arial" w:cs="Arial"/>
                <w:sz w:val="22"/>
                <w:szCs w:val="22"/>
              </w:rPr>
              <w:t>ebo ohrozujú životné prostredie.</w:t>
            </w:r>
            <w:r w:rsidRPr="0010755F">
              <w:rPr>
                <w:rFonts w:ascii="Arial" w:hAnsi="Arial" w:cs="Arial"/>
                <w:sz w:val="22"/>
                <w:szCs w:val="22"/>
              </w:rPr>
              <w:t xml:space="preserve"> </w:t>
            </w:r>
          </w:p>
        </w:tc>
      </w:tr>
      <w:tr w:rsidR="00843FA0" w:rsidRPr="0010755F" w14:paraId="1AD48C7F"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3005FD27"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VTZ</w:t>
            </w:r>
          </w:p>
        </w:tc>
        <w:tc>
          <w:tcPr>
            <w:tcW w:w="5227" w:type="dxa"/>
            <w:tcBorders>
              <w:top w:val="single" w:sz="4" w:space="0" w:color="auto"/>
              <w:left w:val="single" w:sz="4" w:space="0" w:color="auto"/>
              <w:bottom w:val="single" w:sz="4" w:space="0" w:color="auto"/>
              <w:right w:val="single" w:sz="4" w:space="0" w:color="auto"/>
            </w:tcBorders>
          </w:tcPr>
          <w:p w14:paraId="70CD9B87" w14:textId="214FD62A"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Vyhradené technic</w:t>
            </w:r>
            <w:r w:rsidR="00AB0D25">
              <w:rPr>
                <w:rFonts w:ascii="Arial" w:hAnsi="Arial" w:cs="Arial"/>
                <w:sz w:val="22"/>
                <w:szCs w:val="22"/>
              </w:rPr>
              <w:t>ké zariadenie v zmysle VYHLÁŠKY 508.</w:t>
            </w:r>
          </w:p>
        </w:tc>
      </w:tr>
      <w:tr w:rsidR="00843FA0" w:rsidRPr="0010755F" w14:paraId="1F79F6CE"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671EA0C0" w14:textId="77FE34A8" w:rsidR="00843FA0" w:rsidRPr="0010755F" w:rsidRDefault="00843FA0" w:rsidP="00281B5E">
            <w:pPr>
              <w:widowControl w:val="0"/>
              <w:spacing w:before="60"/>
              <w:rPr>
                <w:rFonts w:ascii="Arial" w:hAnsi="Arial" w:cs="Arial"/>
                <w:sz w:val="22"/>
                <w:szCs w:val="22"/>
              </w:rPr>
            </w:pPr>
            <w:r w:rsidRPr="0010755F">
              <w:rPr>
                <w:rFonts w:ascii="Arial" w:hAnsi="Arial" w:cs="Arial"/>
                <w:sz w:val="22"/>
                <w:szCs w:val="22"/>
              </w:rPr>
              <w:t>VYHLÁŠKA</w:t>
            </w:r>
            <w:r w:rsidR="00281B5E">
              <w:rPr>
                <w:rFonts w:ascii="Arial" w:hAnsi="Arial" w:cs="Arial"/>
                <w:sz w:val="22"/>
                <w:szCs w:val="22"/>
              </w:rPr>
              <w:t xml:space="preserve"> </w:t>
            </w:r>
            <w:r w:rsidRPr="0010755F">
              <w:rPr>
                <w:rFonts w:ascii="Arial" w:hAnsi="Arial" w:cs="Arial"/>
                <w:sz w:val="22"/>
                <w:szCs w:val="22"/>
              </w:rPr>
              <w:t>508</w:t>
            </w:r>
          </w:p>
        </w:tc>
        <w:tc>
          <w:tcPr>
            <w:tcW w:w="5227" w:type="dxa"/>
            <w:tcBorders>
              <w:top w:val="single" w:sz="4" w:space="0" w:color="auto"/>
              <w:left w:val="single" w:sz="4" w:space="0" w:color="auto"/>
              <w:bottom w:val="single" w:sz="4" w:space="0" w:color="auto"/>
              <w:right w:val="single" w:sz="4" w:space="0" w:color="auto"/>
            </w:tcBorders>
          </w:tcPr>
          <w:p w14:paraId="1D09E3EF" w14:textId="576EE9C3"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Vyhláška Ministerstva práce, sociálnych vecí a rodiny Slovenskej republiky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alebo akékoľvek následné právne predpisy, ktoré uvedený predpis ú</w:t>
            </w:r>
            <w:r w:rsidR="00AB0D25">
              <w:rPr>
                <w:rFonts w:ascii="Arial" w:hAnsi="Arial" w:cs="Arial"/>
                <w:sz w:val="22"/>
                <w:szCs w:val="22"/>
              </w:rPr>
              <w:t>plne alebo čiastočne nahrádzajú.</w:t>
            </w:r>
          </w:p>
        </w:tc>
      </w:tr>
      <w:tr w:rsidR="00843FA0" w:rsidRPr="0010755F" w14:paraId="36777FF0"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24FE1268"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ZÁKON O BOZP</w:t>
            </w:r>
          </w:p>
        </w:tc>
        <w:tc>
          <w:tcPr>
            <w:tcW w:w="5227" w:type="dxa"/>
            <w:tcBorders>
              <w:top w:val="single" w:sz="4" w:space="0" w:color="auto"/>
              <w:left w:val="single" w:sz="4" w:space="0" w:color="auto"/>
              <w:bottom w:val="single" w:sz="4" w:space="0" w:color="auto"/>
              <w:right w:val="single" w:sz="4" w:space="0" w:color="auto"/>
            </w:tcBorders>
          </w:tcPr>
          <w:p w14:paraId="4214E3E4" w14:textId="4EB79B52"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Zákon č. 124/2006 Z.z. o bezpečnosti a ochrane zdravia pri práci a o zmene a doplnení niektorých zákonov v platnom znení, alebo akékoľvek následné právne predpisy, ktoré uvedený predpis ú</w:t>
            </w:r>
            <w:r w:rsidR="00AB0D25">
              <w:rPr>
                <w:rFonts w:ascii="Arial" w:hAnsi="Arial" w:cs="Arial"/>
                <w:sz w:val="22"/>
                <w:szCs w:val="22"/>
              </w:rPr>
              <w:t>plne alebo čiastočne nahrádzajú.</w:t>
            </w:r>
          </w:p>
        </w:tc>
      </w:tr>
      <w:tr w:rsidR="00843FA0" w:rsidRPr="0010755F" w14:paraId="6D0F197F"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2173F96C"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ZÁKON O DPH</w:t>
            </w:r>
          </w:p>
        </w:tc>
        <w:tc>
          <w:tcPr>
            <w:tcW w:w="5227" w:type="dxa"/>
            <w:tcBorders>
              <w:top w:val="single" w:sz="4" w:space="0" w:color="auto"/>
              <w:left w:val="single" w:sz="4" w:space="0" w:color="auto"/>
              <w:bottom w:val="single" w:sz="4" w:space="0" w:color="auto"/>
              <w:right w:val="single" w:sz="4" w:space="0" w:color="auto"/>
            </w:tcBorders>
            <w:vAlign w:val="center"/>
          </w:tcPr>
          <w:p w14:paraId="793478E6" w14:textId="4B1F84E5"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 xml:space="preserve">Zákon č. 222/2004 Z.z. </w:t>
            </w:r>
            <w:r>
              <w:rPr>
                <w:rFonts w:ascii="Arial" w:hAnsi="Arial" w:cs="Arial"/>
                <w:sz w:val="22"/>
                <w:szCs w:val="22"/>
              </w:rPr>
              <w:t xml:space="preserve">o dani z pridanej hodnoty </w:t>
            </w:r>
            <w:r w:rsidRPr="0010755F">
              <w:rPr>
                <w:rFonts w:ascii="Arial" w:hAnsi="Arial" w:cs="Arial"/>
                <w:sz w:val="22"/>
                <w:szCs w:val="22"/>
              </w:rPr>
              <w:t xml:space="preserve">v platnom znení, alebo akékoľvek následné právne predpisy, ktoré uvedený predpis úplne </w:t>
            </w:r>
            <w:r w:rsidR="00AB0D25">
              <w:rPr>
                <w:rFonts w:ascii="Arial" w:hAnsi="Arial" w:cs="Arial"/>
                <w:sz w:val="22"/>
                <w:szCs w:val="22"/>
              </w:rPr>
              <w:t>alebo čiastočne nahrádzajú.</w:t>
            </w:r>
          </w:p>
        </w:tc>
      </w:tr>
      <w:tr w:rsidR="00843FA0" w:rsidRPr="0010755F" w14:paraId="753B8410" w14:textId="77777777" w:rsidTr="00767BFF">
        <w:trPr>
          <w:cantSplit/>
        </w:trPr>
        <w:tc>
          <w:tcPr>
            <w:tcW w:w="3773" w:type="dxa"/>
            <w:tcBorders>
              <w:top w:val="single" w:sz="4" w:space="0" w:color="auto"/>
              <w:left w:val="single" w:sz="4" w:space="0" w:color="auto"/>
              <w:bottom w:val="single" w:sz="4" w:space="0" w:color="auto"/>
              <w:right w:val="single" w:sz="4" w:space="0" w:color="auto"/>
            </w:tcBorders>
            <w:vAlign w:val="center"/>
          </w:tcPr>
          <w:p w14:paraId="1A30A3B4" w14:textId="288ABCBB" w:rsidR="00843FA0" w:rsidRPr="0010755F" w:rsidRDefault="00843FA0" w:rsidP="00843FA0">
            <w:pPr>
              <w:widowControl w:val="0"/>
              <w:spacing w:before="60"/>
              <w:rPr>
                <w:rFonts w:ascii="Arial" w:hAnsi="Arial" w:cs="Arial"/>
                <w:sz w:val="22"/>
                <w:szCs w:val="22"/>
              </w:rPr>
            </w:pPr>
            <w:r w:rsidRPr="00755DF7">
              <w:rPr>
                <w:rFonts w:ascii="Arial" w:hAnsi="Arial" w:cs="Arial"/>
                <w:sz w:val="22"/>
                <w:szCs w:val="22"/>
              </w:rPr>
              <w:t>ZoKB</w:t>
            </w:r>
          </w:p>
        </w:tc>
        <w:tc>
          <w:tcPr>
            <w:tcW w:w="5227" w:type="dxa"/>
            <w:tcBorders>
              <w:top w:val="single" w:sz="4" w:space="0" w:color="auto"/>
              <w:left w:val="single" w:sz="4" w:space="0" w:color="auto"/>
              <w:bottom w:val="single" w:sz="4" w:space="0" w:color="auto"/>
              <w:right w:val="single" w:sz="4" w:space="0" w:color="auto"/>
            </w:tcBorders>
          </w:tcPr>
          <w:p w14:paraId="5704FBC4" w14:textId="3128C80B" w:rsidR="00843FA0" w:rsidRPr="0010755F" w:rsidRDefault="007767CA" w:rsidP="007767CA">
            <w:pPr>
              <w:widowControl w:val="0"/>
              <w:spacing w:before="60"/>
              <w:jc w:val="both"/>
              <w:rPr>
                <w:rFonts w:ascii="Arial" w:hAnsi="Arial" w:cs="Arial"/>
                <w:sz w:val="22"/>
                <w:szCs w:val="22"/>
              </w:rPr>
            </w:pPr>
            <w:r>
              <w:rPr>
                <w:rFonts w:ascii="Arial" w:hAnsi="Arial" w:cs="Arial"/>
                <w:sz w:val="22"/>
                <w:szCs w:val="22"/>
              </w:rPr>
              <w:t>Z</w:t>
            </w:r>
            <w:r w:rsidRPr="00E42829">
              <w:rPr>
                <w:rFonts w:ascii="Arial" w:hAnsi="Arial" w:cs="Arial"/>
                <w:sz w:val="22"/>
                <w:szCs w:val="22"/>
              </w:rPr>
              <w:t xml:space="preserve">ákon </w:t>
            </w:r>
            <w:r w:rsidR="00843FA0" w:rsidRPr="00E42829">
              <w:rPr>
                <w:rFonts w:ascii="Arial" w:hAnsi="Arial" w:cs="Arial"/>
                <w:sz w:val="22"/>
                <w:szCs w:val="22"/>
              </w:rPr>
              <w:t>č. 69/2018 Z.z. o kybernetickej bezpečnosti a o zmene a doplnení niektorých zákonov v znení neskorších predpisov</w:t>
            </w:r>
            <w:r w:rsidR="001B1131" w:rsidRPr="0010755F">
              <w:rPr>
                <w:rFonts w:ascii="Arial" w:hAnsi="Arial" w:cs="Arial"/>
                <w:sz w:val="22"/>
                <w:szCs w:val="22"/>
              </w:rPr>
              <w:t xml:space="preserve"> alebo akékoľvek následné právne predpisy, ktoré uvedený predpis ú</w:t>
            </w:r>
            <w:r w:rsidR="001B1131">
              <w:rPr>
                <w:rFonts w:ascii="Arial" w:hAnsi="Arial" w:cs="Arial"/>
                <w:sz w:val="22"/>
                <w:szCs w:val="22"/>
              </w:rPr>
              <w:t>plne alebo čiastočne nahrádzajú.</w:t>
            </w:r>
          </w:p>
        </w:tc>
      </w:tr>
      <w:tr w:rsidR="00843FA0" w:rsidRPr="0010755F" w14:paraId="6BB81E95"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77520668"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ZÁKON O ODPADOCH</w:t>
            </w:r>
          </w:p>
        </w:tc>
        <w:tc>
          <w:tcPr>
            <w:tcW w:w="5227" w:type="dxa"/>
            <w:tcBorders>
              <w:top w:val="single" w:sz="4" w:space="0" w:color="auto"/>
              <w:left w:val="single" w:sz="4" w:space="0" w:color="auto"/>
              <w:bottom w:val="single" w:sz="4" w:space="0" w:color="auto"/>
              <w:right w:val="single" w:sz="4" w:space="0" w:color="auto"/>
            </w:tcBorders>
            <w:vAlign w:val="center"/>
          </w:tcPr>
          <w:p w14:paraId="20CCCBEE" w14:textId="09987D75"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 xml:space="preserve">Zákon č. 79/2015 Z.z. o odpadoch </w:t>
            </w:r>
            <w:r>
              <w:rPr>
                <w:rFonts w:ascii="Arial" w:hAnsi="Arial" w:cs="Arial"/>
                <w:sz w:val="22"/>
                <w:szCs w:val="22"/>
              </w:rPr>
              <w:t xml:space="preserve"> a o zmene a doplnení niektorých zákonov </w:t>
            </w:r>
            <w:r w:rsidRPr="0010755F">
              <w:rPr>
                <w:rFonts w:ascii="Arial" w:hAnsi="Arial" w:cs="Arial"/>
                <w:sz w:val="22"/>
                <w:szCs w:val="22"/>
              </w:rPr>
              <w:t>v platnom znení, alebo akékoľvek následné právne predpisy, ktoré uvedený predpis ú</w:t>
            </w:r>
            <w:r w:rsidR="00AB0D25">
              <w:rPr>
                <w:rFonts w:ascii="Arial" w:hAnsi="Arial" w:cs="Arial"/>
                <w:sz w:val="22"/>
                <w:szCs w:val="22"/>
              </w:rPr>
              <w:t>plne alebo čiastočne nahrádzajú.</w:t>
            </w:r>
          </w:p>
        </w:tc>
      </w:tr>
      <w:tr w:rsidR="00843FA0" w:rsidRPr="0010755F" w14:paraId="29C030C0"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117A3204"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t>ZÁKON O PO</w:t>
            </w:r>
          </w:p>
        </w:tc>
        <w:tc>
          <w:tcPr>
            <w:tcW w:w="5227" w:type="dxa"/>
            <w:tcBorders>
              <w:top w:val="single" w:sz="4" w:space="0" w:color="auto"/>
              <w:left w:val="single" w:sz="4" w:space="0" w:color="auto"/>
              <w:bottom w:val="single" w:sz="4" w:space="0" w:color="auto"/>
              <w:right w:val="single" w:sz="4" w:space="0" w:color="auto"/>
            </w:tcBorders>
          </w:tcPr>
          <w:p w14:paraId="17DD8EE9" w14:textId="53C1BC67"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Zákon č. 314/2001 Z.z. o ochrane pred požiarmi v platnom znení, alebo akékoľvek následné právne predpisy, ktoré uvedený predpis ú</w:t>
            </w:r>
            <w:r w:rsidR="00AB0D25">
              <w:rPr>
                <w:rFonts w:ascii="Arial" w:hAnsi="Arial" w:cs="Arial"/>
                <w:sz w:val="22"/>
                <w:szCs w:val="22"/>
              </w:rPr>
              <w:t>plne alebo čiastočne nahrádzajú.</w:t>
            </w:r>
          </w:p>
        </w:tc>
      </w:tr>
      <w:tr w:rsidR="00843FA0" w:rsidRPr="0010755F" w14:paraId="24C95F15"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4D1B00C1"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rPr>
              <w:t>ZÁKON O RPVS</w:t>
            </w:r>
          </w:p>
        </w:tc>
        <w:tc>
          <w:tcPr>
            <w:tcW w:w="5227" w:type="dxa"/>
            <w:tcBorders>
              <w:top w:val="single" w:sz="4" w:space="0" w:color="auto"/>
              <w:left w:val="single" w:sz="4" w:space="0" w:color="auto"/>
              <w:bottom w:val="single" w:sz="4" w:space="0" w:color="auto"/>
              <w:right w:val="single" w:sz="4" w:space="0" w:color="auto"/>
            </w:tcBorders>
          </w:tcPr>
          <w:p w14:paraId="1FF8BF23" w14:textId="1A33FC62"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rPr>
              <w:t>Zákon č. 315/2016 Z.z. o registri partnerov verejného sektora a o zmene a doplnení niektorých zákonov v platnom znení,</w:t>
            </w:r>
            <w:r w:rsidRPr="0010755F">
              <w:rPr>
                <w:rFonts w:ascii="Arial" w:hAnsi="Arial" w:cs="Arial"/>
                <w:sz w:val="22"/>
                <w:szCs w:val="22"/>
              </w:rPr>
              <w:t xml:space="preserve"> alebo akékoľvek následné právne predpisy, ktoré uvedený predpis úplne alebo čiastočne nahrádzajú</w:t>
            </w:r>
            <w:r w:rsidR="00AB0D25">
              <w:rPr>
                <w:rFonts w:ascii="Arial" w:hAnsi="Arial" w:cs="Arial"/>
                <w:sz w:val="22"/>
              </w:rPr>
              <w:t>.</w:t>
            </w:r>
          </w:p>
        </w:tc>
      </w:tr>
      <w:tr w:rsidR="00843FA0" w:rsidRPr="0010755F" w14:paraId="0F668853"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5C517966" w14:textId="77777777" w:rsidR="00843FA0" w:rsidRPr="0010755F" w:rsidRDefault="00843FA0" w:rsidP="00843FA0">
            <w:pPr>
              <w:widowControl w:val="0"/>
              <w:spacing w:before="60"/>
              <w:rPr>
                <w:rFonts w:ascii="Arial" w:hAnsi="Arial" w:cs="Arial"/>
                <w:sz w:val="22"/>
                <w:szCs w:val="22"/>
              </w:rPr>
            </w:pPr>
            <w:r w:rsidRPr="0010755F">
              <w:rPr>
                <w:rFonts w:ascii="Arial" w:hAnsi="Arial" w:cs="Arial"/>
                <w:sz w:val="22"/>
                <w:szCs w:val="22"/>
              </w:rPr>
              <w:lastRenderedPageBreak/>
              <w:t>ZÁKON O VO</w:t>
            </w:r>
          </w:p>
        </w:tc>
        <w:tc>
          <w:tcPr>
            <w:tcW w:w="5227" w:type="dxa"/>
            <w:tcBorders>
              <w:top w:val="single" w:sz="4" w:space="0" w:color="auto"/>
              <w:left w:val="single" w:sz="4" w:space="0" w:color="auto"/>
              <w:bottom w:val="single" w:sz="4" w:space="0" w:color="auto"/>
              <w:right w:val="single" w:sz="4" w:space="0" w:color="auto"/>
            </w:tcBorders>
          </w:tcPr>
          <w:p w14:paraId="3CAB36EA" w14:textId="707A01EB" w:rsidR="00843FA0" w:rsidRPr="0010755F" w:rsidRDefault="00843FA0" w:rsidP="00843FA0">
            <w:pPr>
              <w:widowControl w:val="0"/>
              <w:spacing w:before="60"/>
              <w:jc w:val="both"/>
              <w:rPr>
                <w:rFonts w:ascii="Arial" w:hAnsi="Arial" w:cs="Arial"/>
                <w:sz w:val="22"/>
                <w:szCs w:val="22"/>
              </w:rPr>
            </w:pPr>
            <w:r w:rsidRPr="0010755F">
              <w:rPr>
                <w:rFonts w:ascii="Arial" w:hAnsi="Arial" w:cs="Arial"/>
                <w:sz w:val="22"/>
                <w:szCs w:val="22"/>
              </w:rPr>
              <w:t>Zákon č. 343/2015 Z.z. o verejnom obstarávaní a o zmene a doplnení niektorých zákonov v platnom znení, alebo akékoľvek následné právne predpisy, ktoré uvedený predpis ú</w:t>
            </w:r>
            <w:r w:rsidR="00AB0D25">
              <w:rPr>
                <w:rFonts w:ascii="Arial" w:hAnsi="Arial" w:cs="Arial"/>
                <w:sz w:val="22"/>
                <w:szCs w:val="22"/>
              </w:rPr>
              <w:t>plne alebo čiastočne nahrádzajú.</w:t>
            </w:r>
          </w:p>
        </w:tc>
      </w:tr>
      <w:tr w:rsidR="00843FA0" w:rsidRPr="0010755F" w14:paraId="1DDC3E92" w14:textId="77777777" w:rsidTr="00767BFF">
        <w:trPr>
          <w:cantSplit/>
        </w:trPr>
        <w:tc>
          <w:tcPr>
            <w:tcW w:w="3773" w:type="dxa"/>
            <w:tcBorders>
              <w:top w:val="single" w:sz="4" w:space="0" w:color="auto"/>
              <w:left w:val="single" w:sz="4" w:space="0" w:color="auto"/>
              <w:bottom w:val="single" w:sz="4" w:space="0" w:color="auto"/>
              <w:right w:val="single" w:sz="4" w:space="0" w:color="auto"/>
            </w:tcBorders>
          </w:tcPr>
          <w:p w14:paraId="6B889F68" w14:textId="77777777" w:rsidR="00843FA0" w:rsidRPr="0010755F" w:rsidRDefault="00843FA0" w:rsidP="00843FA0">
            <w:pPr>
              <w:rPr>
                <w:rFonts w:ascii="Arial" w:hAnsi="Arial" w:cs="Arial"/>
                <w:caps/>
                <w:sz w:val="22"/>
                <w:szCs w:val="22"/>
              </w:rPr>
            </w:pPr>
            <w:r w:rsidRPr="0010755F">
              <w:rPr>
                <w:rFonts w:ascii="Arial" w:hAnsi="Arial" w:cs="Arial"/>
                <w:caps/>
                <w:sz w:val="22"/>
                <w:szCs w:val="22"/>
              </w:rPr>
              <w:t>ZMLUVA</w:t>
            </w:r>
          </w:p>
        </w:tc>
        <w:tc>
          <w:tcPr>
            <w:tcW w:w="5227" w:type="dxa"/>
            <w:tcBorders>
              <w:top w:val="single" w:sz="4" w:space="0" w:color="auto"/>
              <w:left w:val="single" w:sz="4" w:space="0" w:color="auto"/>
              <w:bottom w:val="single" w:sz="4" w:space="0" w:color="auto"/>
              <w:right w:val="single" w:sz="4" w:space="0" w:color="auto"/>
            </w:tcBorders>
          </w:tcPr>
          <w:p w14:paraId="73584F04" w14:textId="60D18238" w:rsidR="00843FA0" w:rsidRPr="0010755F" w:rsidRDefault="00AB0D25" w:rsidP="00843FA0">
            <w:pPr>
              <w:jc w:val="both"/>
              <w:rPr>
                <w:rFonts w:ascii="Arial" w:hAnsi="Arial" w:cs="Arial"/>
                <w:sz w:val="22"/>
                <w:szCs w:val="22"/>
              </w:rPr>
            </w:pPr>
            <w:r>
              <w:rPr>
                <w:rFonts w:ascii="Arial" w:hAnsi="Arial" w:cs="Arial"/>
                <w:sz w:val="22"/>
                <w:szCs w:val="22"/>
              </w:rPr>
              <w:t xml:space="preserve">Táto </w:t>
            </w:r>
            <w:r w:rsidR="004E13D4">
              <w:rPr>
                <w:rFonts w:ascii="Arial" w:hAnsi="Arial" w:cs="Arial"/>
                <w:sz w:val="22"/>
                <w:szCs w:val="22"/>
              </w:rPr>
              <w:t xml:space="preserve">ZMLUVA </w:t>
            </w:r>
            <w:r>
              <w:rPr>
                <w:rFonts w:ascii="Arial" w:hAnsi="Arial" w:cs="Arial"/>
                <w:sz w:val="22"/>
                <w:szCs w:val="22"/>
              </w:rPr>
              <w:t>vrátane jej príloh.</w:t>
            </w:r>
          </w:p>
        </w:tc>
      </w:tr>
    </w:tbl>
    <w:p w14:paraId="35497A6F" w14:textId="77777777" w:rsidR="00BE2553" w:rsidRPr="0010755F" w:rsidRDefault="00E8059F" w:rsidP="0024065A">
      <w:pPr>
        <w:pStyle w:val="Nadpis1"/>
        <w:numPr>
          <w:ilvl w:val="0"/>
          <w:numId w:val="9"/>
        </w:numPr>
        <w:spacing w:before="480" w:after="120"/>
        <w:ind w:left="0" w:firstLine="0"/>
        <w:jc w:val="center"/>
        <w:rPr>
          <w:sz w:val="22"/>
          <w:szCs w:val="24"/>
        </w:rPr>
      </w:pPr>
      <w:bookmarkStart w:id="6" w:name="_Toc236457131"/>
      <w:bookmarkStart w:id="7" w:name="_Toc236457132"/>
      <w:bookmarkEnd w:id="4"/>
      <w:bookmarkEnd w:id="6"/>
      <w:r w:rsidRPr="0010755F">
        <w:br/>
      </w:r>
      <w:bookmarkStart w:id="8" w:name="_Ref13660421"/>
      <w:bookmarkStart w:id="9" w:name="_Toc33441384"/>
      <w:r w:rsidR="00BE2553" w:rsidRPr="0010755F">
        <w:rPr>
          <w:szCs w:val="24"/>
        </w:rPr>
        <w:t>PREDMET ZMLUVY</w:t>
      </w:r>
      <w:bookmarkEnd w:id="7"/>
      <w:bookmarkEnd w:id="8"/>
      <w:bookmarkEnd w:id="9"/>
    </w:p>
    <w:p w14:paraId="5F4A7B30" w14:textId="577A9EBC" w:rsidR="00BB5B08" w:rsidRPr="00EF365D" w:rsidRDefault="00BB5B08" w:rsidP="0024065A">
      <w:pPr>
        <w:pStyle w:val="Odsekzoznamu"/>
        <w:numPr>
          <w:ilvl w:val="0"/>
          <w:numId w:val="41"/>
        </w:numPr>
        <w:spacing w:before="120" w:after="120"/>
        <w:ind w:left="567" w:hanging="567"/>
        <w:contextualSpacing w:val="0"/>
        <w:jc w:val="both"/>
        <w:rPr>
          <w:rFonts w:ascii="Arial" w:hAnsi="Arial" w:cs="Arial"/>
          <w:szCs w:val="22"/>
        </w:rPr>
      </w:pPr>
      <w:bookmarkStart w:id="10" w:name="_Ref32480343"/>
      <w:bookmarkStart w:id="11" w:name="_Ref13655034"/>
      <w:r w:rsidRPr="00D9385B">
        <w:rPr>
          <w:rFonts w:ascii="Arial" w:hAnsi="Arial" w:cs="Arial"/>
          <w:szCs w:val="22"/>
        </w:rPr>
        <w:t xml:space="preserve">Touto </w:t>
      </w:r>
      <w:r w:rsidR="00281B5E">
        <w:rPr>
          <w:rFonts w:ascii="Arial" w:hAnsi="Arial" w:cs="Arial"/>
          <w:szCs w:val="22"/>
        </w:rPr>
        <w:t>ZMLUVOU</w:t>
      </w:r>
      <w:r w:rsidR="00281B5E" w:rsidRPr="00D9385B">
        <w:rPr>
          <w:rFonts w:ascii="Arial" w:hAnsi="Arial" w:cs="Arial"/>
          <w:szCs w:val="22"/>
        </w:rPr>
        <w:t xml:space="preserve"> </w:t>
      </w:r>
      <w:r w:rsidRPr="00D9385B">
        <w:rPr>
          <w:rFonts w:ascii="Arial" w:hAnsi="Arial" w:cs="Arial"/>
          <w:szCs w:val="22"/>
        </w:rPr>
        <w:t xml:space="preserve">sa </w:t>
      </w:r>
      <w:r w:rsidR="00281B5E">
        <w:rPr>
          <w:rFonts w:ascii="Arial" w:hAnsi="Arial" w:cs="Arial"/>
          <w:szCs w:val="22"/>
        </w:rPr>
        <w:t>Z</w:t>
      </w:r>
      <w:r w:rsidR="00281B5E" w:rsidRPr="00D9385B">
        <w:rPr>
          <w:rFonts w:ascii="Arial" w:hAnsi="Arial" w:cs="Arial"/>
          <w:szCs w:val="22"/>
        </w:rPr>
        <w:t xml:space="preserve">HOTOVITEĽ </w:t>
      </w:r>
      <w:r w:rsidRPr="00D9385B">
        <w:rPr>
          <w:rFonts w:ascii="Arial" w:hAnsi="Arial" w:cs="Arial"/>
          <w:szCs w:val="22"/>
        </w:rPr>
        <w:t xml:space="preserve">zaväzuje  za podmienok a v rozsahu špecifikovanom v tejto </w:t>
      </w:r>
      <w:r w:rsidR="00281B5E">
        <w:rPr>
          <w:rFonts w:ascii="Arial" w:hAnsi="Arial" w:cs="Arial"/>
          <w:szCs w:val="22"/>
        </w:rPr>
        <w:t>ZMLUVE</w:t>
      </w:r>
      <w:r w:rsidR="00281B5E" w:rsidRPr="00D9385B">
        <w:rPr>
          <w:rFonts w:ascii="Arial" w:hAnsi="Arial" w:cs="Arial"/>
          <w:szCs w:val="22"/>
        </w:rPr>
        <w:t xml:space="preserve"> </w:t>
      </w:r>
      <w:r w:rsidRPr="00D9385B">
        <w:rPr>
          <w:rFonts w:ascii="Arial" w:hAnsi="Arial" w:cs="Arial"/>
          <w:szCs w:val="22"/>
        </w:rPr>
        <w:t xml:space="preserve">vykonať </w:t>
      </w:r>
      <w:r w:rsidR="00281B5E">
        <w:rPr>
          <w:rFonts w:ascii="Arial" w:hAnsi="Arial" w:cs="Arial"/>
          <w:szCs w:val="22"/>
        </w:rPr>
        <w:t xml:space="preserve">DIELO </w:t>
      </w:r>
      <w:r>
        <w:rPr>
          <w:rFonts w:ascii="Arial" w:hAnsi="Arial" w:cs="Arial"/>
          <w:szCs w:val="22"/>
        </w:rPr>
        <w:t xml:space="preserve">spočívajúce v úprave Frekvenčných meničov </w:t>
      </w:r>
      <w:r w:rsidR="00996111">
        <w:rPr>
          <w:rFonts w:ascii="Arial" w:hAnsi="Arial" w:cs="Arial"/>
          <w:szCs w:val="22"/>
        </w:rPr>
        <w:t xml:space="preserve">(FM) </w:t>
      </w:r>
      <w:r>
        <w:rPr>
          <w:rFonts w:ascii="Arial" w:hAnsi="Arial" w:cs="Arial"/>
          <w:szCs w:val="22"/>
        </w:rPr>
        <w:t xml:space="preserve">na troch jednotkách ES </w:t>
      </w:r>
      <w:r w:rsidR="00996111">
        <w:rPr>
          <w:rFonts w:ascii="Arial" w:hAnsi="Arial" w:cs="Arial"/>
          <w:szCs w:val="22"/>
        </w:rPr>
        <w:t>v zmysle</w:t>
      </w:r>
      <w:r w:rsidR="00996111" w:rsidRPr="00D9385B">
        <w:rPr>
          <w:rFonts w:ascii="Arial" w:hAnsi="Arial" w:cs="Arial"/>
          <w:szCs w:val="22"/>
        </w:rPr>
        <w:t xml:space="preserve"> </w:t>
      </w:r>
      <w:r w:rsidR="00996111">
        <w:rPr>
          <w:rFonts w:ascii="Arial" w:hAnsi="Arial" w:cs="Arial"/>
          <w:szCs w:val="22"/>
        </w:rPr>
        <w:t>T</w:t>
      </w:r>
      <w:r w:rsidR="00996111" w:rsidRPr="00D9385B">
        <w:rPr>
          <w:rFonts w:ascii="Arial" w:hAnsi="Arial" w:cs="Arial"/>
          <w:szCs w:val="22"/>
        </w:rPr>
        <w:t>ECHNICKEJ ŠPECIFIKÁCIE</w:t>
      </w:r>
      <w:r w:rsidR="00996111">
        <w:rPr>
          <w:rFonts w:ascii="Arial" w:hAnsi="Arial" w:cs="Arial"/>
          <w:szCs w:val="22"/>
        </w:rPr>
        <w:t xml:space="preserve"> </w:t>
      </w:r>
      <w:r w:rsidRPr="00EF365D">
        <w:rPr>
          <w:rFonts w:ascii="Arial" w:hAnsi="Arial" w:cs="Arial"/>
          <w:szCs w:val="22"/>
        </w:rPr>
        <w:t>(ďalej len „</w:t>
      </w:r>
      <w:r w:rsidR="00281B5E" w:rsidRPr="00EF365D">
        <w:rPr>
          <w:rFonts w:ascii="Arial" w:hAnsi="Arial" w:cs="Arial"/>
          <w:szCs w:val="22"/>
        </w:rPr>
        <w:t>DIELO</w:t>
      </w:r>
      <w:r w:rsidRPr="00EF365D">
        <w:rPr>
          <w:rFonts w:ascii="Arial" w:hAnsi="Arial" w:cs="Arial"/>
          <w:szCs w:val="22"/>
        </w:rPr>
        <w:t>“)</w:t>
      </w:r>
      <w:r>
        <w:rPr>
          <w:rFonts w:ascii="Arial" w:hAnsi="Arial" w:cs="Arial"/>
          <w:szCs w:val="22"/>
        </w:rPr>
        <w:t>.</w:t>
      </w:r>
      <w:r w:rsidRPr="00D9385B">
        <w:rPr>
          <w:rFonts w:ascii="Arial" w:hAnsi="Arial" w:cs="Arial"/>
          <w:szCs w:val="22"/>
        </w:rPr>
        <w:t xml:space="preserve"> </w:t>
      </w:r>
      <w:r w:rsidR="00281B5E">
        <w:rPr>
          <w:rFonts w:ascii="Arial" w:hAnsi="Arial" w:cs="Arial"/>
          <w:szCs w:val="22"/>
        </w:rPr>
        <w:t>O</w:t>
      </w:r>
      <w:r w:rsidR="00281B5E" w:rsidRPr="00D9385B">
        <w:rPr>
          <w:rFonts w:ascii="Arial" w:hAnsi="Arial" w:cs="Arial"/>
          <w:szCs w:val="22"/>
        </w:rPr>
        <w:t xml:space="preserve">BJEDNÁVATEĽ </w:t>
      </w:r>
      <w:r w:rsidRPr="00D9385B">
        <w:rPr>
          <w:rFonts w:ascii="Arial" w:hAnsi="Arial" w:cs="Arial"/>
          <w:szCs w:val="22"/>
        </w:rPr>
        <w:t xml:space="preserve">sa zaväzuje zaplatiť </w:t>
      </w:r>
      <w:r w:rsidR="00281B5E">
        <w:rPr>
          <w:rFonts w:ascii="Arial" w:hAnsi="Arial" w:cs="Arial"/>
          <w:szCs w:val="22"/>
        </w:rPr>
        <w:t>Z</w:t>
      </w:r>
      <w:r w:rsidR="00281B5E" w:rsidRPr="00D9385B">
        <w:rPr>
          <w:rFonts w:ascii="Arial" w:hAnsi="Arial" w:cs="Arial"/>
          <w:szCs w:val="22"/>
        </w:rPr>
        <w:t xml:space="preserve">HOTOVITEĽOVI </w:t>
      </w:r>
      <w:r w:rsidRPr="00D9385B">
        <w:rPr>
          <w:rFonts w:ascii="Arial" w:hAnsi="Arial" w:cs="Arial"/>
          <w:szCs w:val="22"/>
        </w:rPr>
        <w:t xml:space="preserve">za riadne vykonané a dodané </w:t>
      </w:r>
      <w:r w:rsidR="00281B5E">
        <w:rPr>
          <w:rFonts w:ascii="Arial" w:hAnsi="Arial" w:cs="Arial"/>
          <w:szCs w:val="22"/>
        </w:rPr>
        <w:t xml:space="preserve">DIELO </w:t>
      </w:r>
      <w:r w:rsidRPr="00D9385B">
        <w:rPr>
          <w:rFonts w:ascii="Arial" w:hAnsi="Arial" w:cs="Arial"/>
          <w:szCs w:val="22"/>
        </w:rPr>
        <w:t xml:space="preserve">dohodnutú </w:t>
      </w:r>
      <w:r>
        <w:rPr>
          <w:rFonts w:ascii="Arial" w:hAnsi="Arial" w:cs="Arial"/>
          <w:szCs w:val="22"/>
        </w:rPr>
        <w:t>cenu.</w:t>
      </w:r>
    </w:p>
    <w:p w14:paraId="4764BF85" w14:textId="534187E8" w:rsidR="00BB5B08" w:rsidRDefault="00281B5E" w:rsidP="0024065A">
      <w:pPr>
        <w:pStyle w:val="Odsekzoznamu"/>
        <w:numPr>
          <w:ilvl w:val="0"/>
          <w:numId w:val="41"/>
        </w:numPr>
        <w:spacing w:before="120" w:after="120"/>
        <w:ind w:left="567" w:hanging="567"/>
        <w:contextualSpacing w:val="0"/>
        <w:jc w:val="both"/>
        <w:rPr>
          <w:rFonts w:ascii="Arial" w:hAnsi="Arial" w:cs="Arial"/>
          <w:szCs w:val="22"/>
        </w:rPr>
      </w:pPr>
      <w:bookmarkStart w:id="12" w:name="_Ref32844776"/>
      <w:bookmarkStart w:id="13" w:name="_Ref32480307"/>
      <w:bookmarkEnd w:id="10"/>
      <w:r w:rsidRPr="001F1178">
        <w:rPr>
          <w:rFonts w:ascii="Arial" w:hAnsi="Arial" w:cs="Arial"/>
          <w:szCs w:val="22"/>
        </w:rPr>
        <w:t>DIELO</w:t>
      </w:r>
      <w:r>
        <w:rPr>
          <w:rFonts w:ascii="Arial" w:hAnsi="Arial" w:cs="Arial"/>
          <w:szCs w:val="22"/>
        </w:rPr>
        <w:t xml:space="preserve"> </w:t>
      </w:r>
      <w:r w:rsidR="00BB5B08">
        <w:rPr>
          <w:rFonts w:ascii="Arial" w:hAnsi="Arial" w:cs="Arial"/>
          <w:szCs w:val="22"/>
        </w:rPr>
        <w:t xml:space="preserve">zahŕňa pre každý ES </w:t>
      </w:r>
      <w:r w:rsidR="00BB5B08" w:rsidRPr="001F1178">
        <w:rPr>
          <w:rFonts w:ascii="Arial" w:hAnsi="Arial" w:cs="Arial"/>
          <w:szCs w:val="22"/>
        </w:rPr>
        <w:t>najmä, nie však výlučne</w:t>
      </w:r>
      <w:r w:rsidR="00BB5B08">
        <w:rPr>
          <w:rFonts w:ascii="Arial" w:hAnsi="Arial" w:cs="Arial"/>
          <w:szCs w:val="22"/>
        </w:rPr>
        <w:t>:</w:t>
      </w:r>
      <w:bookmarkEnd w:id="12"/>
    </w:p>
    <w:p w14:paraId="46AB2DF7" w14:textId="000AED17" w:rsidR="00BB5B08" w:rsidRDefault="0077457F" w:rsidP="0024065A">
      <w:pPr>
        <w:pStyle w:val="Zkladntext"/>
        <w:numPr>
          <w:ilvl w:val="0"/>
          <w:numId w:val="42"/>
        </w:numPr>
        <w:spacing w:before="120"/>
        <w:ind w:left="851" w:hanging="284"/>
        <w:rPr>
          <w:rFonts w:ascii="Arial" w:hAnsi="Arial" w:cs="Arial"/>
          <w:sz w:val="22"/>
          <w:szCs w:val="22"/>
        </w:rPr>
      </w:pPr>
      <w:bookmarkStart w:id="14" w:name="_Ref32480413"/>
      <w:bookmarkEnd w:id="13"/>
      <w:r>
        <w:rPr>
          <w:rFonts w:ascii="Arial" w:hAnsi="Arial" w:cs="Arial"/>
          <w:sz w:val="22"/>
          <w:szCs w:val="22"/>
        </w:rPr>
        <w:t xml:space="preserve">Dodanie príslušnej </w:t>
      </w:r>
      <w:r w:rsidR="00BB5B08">
        <w:rPr>
          <w:rFonts w:ascii="Arial" w:hAnsi="Arial" w:cs="Arial"/>
          <w:sz w:val="22"/>
          <w:szCs w:val="22"/>
        </w:rPr>
        <w:t xml:space="preserve">konštrukčnej dokumentácie a realizačnej projektovej dokumentácie úprav FM v zmysle </w:t>
      </w:r>
      <w:r>
        <w:rPr>
          <w:rFonts w:ascii="Arial" w:hAnsi="Arial" w:cs="Arial"/>
          <w:sz w:val="22"/>
          <w:szCs w:val="22"/>
        </w:rPr>
        <w:t xml:space="preserve">platných právnych predpisov (najmä, ale nie výlučne </w:t>
      </w:r>
      <w:r w:rsidR="00281B5E">
        <w:rPr>
          <w:rFonts w:ascii="Arial" w:hAnsi="Arial" w:cs="Arial"/>
          <w:sz w:val="22"/>
          <w:szCs w:val="22"/>
        </w:rPr>
        <w:t>VYHLÁŠKY 508</w:t>
      </w:r>
      <w:r>
        <w:rPr>
          <w:rFonts w:ascii="Arial" w:hAnsi="Arial" w:cs="Arial"/>
          <w:sz w:val="22"/>
          <w:szCs w:val="22"/>
        </w:rPr>
        <w:t>)</w:t>
      </w:r>
      <w:r w:rsidR="00281B5E">
        <w:rPr>
          <w:rFonts w:ascii="Arial" w:hAnsi="Arial" w:cs="Arial"/>
          <w:sz w:val="22"/>
          <w:szCs w:val="22"/>
        </w:rPr>
        <w:t xml:space="preserve"> </w:t>
      </w:r>
      <w:r w:rsidR="00BB5B08">
        <w:rPr>
          <w:rFonts w:ascii="Arial" w:hAnsi="Arial" w:cs="Arial"/>
          <w:sz w:val="22"/>
          <w:szCs w:val="22"/>
        </w:rPr>
        <w:t xml:space="preserve">a zabezpečenie jej osvedčenia </w:t>
      </w:r>
      <w:r w:rsidR="00281B5E">
        <w:rPr>
          <w:rFonts w:ascii="Arial" w:hAnsi="Arial" w:cs="Arial"/>
          <w:sz w:val="22"/>
          <w:szCs w:val="22"/>
        </w:rPr>
        <w:t>AUTORIZOVANOU OSOBOU</w:t>
      </w:r>
      <w:r w:rsidR="00BB5B08">
        <w:rPr>
          <w:rFonts w:ascii="Arial" w:hAnsi="Arial" w:cs="Arial"/>
          <w:sz w:val="22"/>
          <w:szCs w:val="22"/>
        </w:rPr>
        <w:t xml:space="preserve"> </w:t>
      </w:r>
      <w:r w:rsidR="00BB5B08" w:rsidRPr="00107D99">
        <w:rPr>
          <w:rFonts w:ascii="Arial" w:hAnsi="Arial" w:cs="Arial"/>
          <w:sz w:val="22"/>
          <w:szCs w:val="22"/>
        </w:rPr>
        <w:t>v</w:t>
      </w:r>
      <w:r w:rsidR="00BB5B08">
        <w:rPr>
          <w:rFonts w:ascii="Arial" w:hAnsi="Arial" w:cs="Arial"/>
          <w:sz w:val="22"/>
          <w:szCs w:val="22"/>
        </w:rPr>
        <w:t> </w:t>
      </w:r>
      <w:r w:rsidR="00BB5B08" w:rsidRPr="00107D99">
        <w:rPr>
          <w:rFonts w:ascii="Arial" w:hAnsi="Arial" w:cs="Arial"/>
          <w:sz w:val="22"/>
          <w:szCs w:val="22"/>
        </w:rPr>
        <w:t>zmysle</w:t>
      </w:r>
      <w:r w:rsidR="00BB5B08">
        <w:rPr>
          <w:rFonts w:ascii="Arial" w:hAnsi="Arial" w:cs="Arial"/>
          <w:sz w:val="22"/>
          <w:szCs w:val="22"/>
        </w:rPr>
        <w:t xml:space="preserve"> </w:t>
      </w:r>
      <w:r w:rsidR="00281B5E">
        <w:rPr>
          <w:rFonts w:ascii="Arial" w:hAnsi="Arial" w:cs="Arial"/>
          <w:sz w:val="22"/>
          <w:szCs w:val="22"/>
        </w:rPr>
        <w:t>VYHLÁŠKY 508</w:t>
      </w:r>
      <w:r w:rsidR="00BB5B08" w:rsidRPr="00107D99">
        <w:rPr>
          <w:rFonts w:ascii="Arial" w:hAnsi="Arial" w:cs="Arial"/>
          <w:sz w:val="22"/>
          <w:szCs w:val="22"/>
        </w:rPr>
        <w:t>;</w:t>
      </w:r>
      <w:bookmarkEnd w:id="14"/>
    </w:p>
    <w:p w14:paraId="0B5A8355" w14:textId="4D9E7483" w:rsidR="0077457F" w:rsidRDefault="0077457F" w:rsidP="0024065A">
      <w:pPr>
        <w:pStyle w:val="Zkladntext"/>
        <w:numPr>
          <w:ilvl w:val="0"/>
          <w:numId w:val="42"/>
        </w:numPr>
        <w:spacing w:before="120"/>
        <w:ind w:left="851" w:hanging="284"/>
        <w:rPr>
          <w:rFonts w:ascii="Arial" w:hAnsi="Arial" w:cs="Arial"/>
          <w:sz w:val="22"/>
          <w:szCs w:val="22"/>
        </w:rPr>
      </w:pPr>
      <w:bookmarkStart w:id="15" w:name="_Ref32480438"/>
      <w:r>
        <w:rPr>
          <w:rFonts w:ascii="Arial" w:hAnsi="Arial" w:cs="Arial"/>
          <w:sz w:val="22"/>
          <w:szCs w:val="22"/>
        </w:rPr>
        <w:t>Úpravu FM, ktorá zahŕňa najmä (ale nie výlučne)</w:t>
      </w:r>
      <w:r w:rsidR="007767CA">
        <w:rPr>
          <w:rFonts w:ascii="Arial" w:hAnsi="Arial" w:cs="Arial"/>
          <w:sz w:val="22"/>
          <w:szCs w:val="22"/>
        </w:rPr>
        <w:t xml:space="preserve"> nasledovné činnosti</w:t>
      </w:r>
      <w:r>
        <w:rPr>
          <w:rFonts w:ascii="Arial" w:hAnsi="Arial" w:cs="Arial"/>
          <w:sz w:val="22"/>
          <w:szCs w:val="22"/>
        </w:rPr>
        <w:t>:</w:t>
      </w:r>
    </w:p>
    <w:p w14:paraId="300F4542" w14:textId="377B2C2D" w:rsidR="00BB5B08" w:rsidRDefault="00BB5B08" w:rsidP="00204389">
      <w:pPr>
        <w:pStyle w:val="Zkladntext"/>
        <w:numPr>
          <w:ilvl w:val="0"/>
          <w:numId w:val="51"/>
        </w:numPr>
        <w:spacing w:before="120"/>
        <w:ind w:left="1344" w:hanging="425"/>
        <w:rPr>
          <w:rFonts w:ascii="Arial" w:hAnsi="Arial" w:cs="Arial"/>
          <w:sz w:val="22"/>
          <w:szCs w:val="22"/>
        </w:rPr>
      </w:pPr>
      <w:r>
        <w:rPr>
          <w:rFonts w:ascii="Arial" w:hAnsi="Arial" w:cs="Arial"/>
          <w:sz w:val="22"/>
          <w:szCs w:val="22"/>
        </w:rPr>
        <w:t>Výmena existujúcich dosiek plošných spojov Siemens riadiacej elektroniky tyristorov na ES;</w:t>
      </w:r>
      <w:bookmarkEnd w:id="15"/>
    </w:p>
    <w:p w14:paraId="54E0B75D" w14:textId="77777777" w:rsidR="00BB5B08" w:rsidRDefault="00BB5B08" w:rsidP="00204389">
      <w:pPr>
        <w:pStyle w:val="Zkladntext"/>
        <w:numPr>
          <w:ilvl w:val="0"/>
          <w:numId w:val="51"/>
        </w:numPr>
        <w:spacing w:before="120"/>
        <w:ind w:left="1344" w:hanging="425"/>
        <w:rPr>
          <w:rFonts w:ascii="Arial" w:hAnsi="Arial" w:cs="Arial"/>
          <w:sz w:val="22"/>
          <w:szCs w:val="22"/>
        </w:rPr>
      </w:pPr>
      <w:r>
        <w:rPr>
          <w:rFonts w:ascii="Arial" w:hAnsi="Arial" w:cs="Arial"/>
          <w:sz w:val="22"/>
          <w:szCs w:val="22"/>
        </w:rPr>
        <w:t>Výmena</w:t>
      </w:r>
      <w:r w:rsidRPr="005F028B">
        <w:rPr>
          <w:rFonts w:ascii="Arial" w:hAnsi="Arial" w:cs="Arial"/>
          <w:sz w:val="22"/>
          <w:szCs w:val="22"/>
        </w:rPr>
        <w:t xml:space="preserve"> vane zemnej optoelektroniky</w:t>
      </w:r>
      <w:r>
        <w:rPr>
          <w:rFonts w:ascii="Arial" w:hAnsi="Arial" w:cs="Arial"/>
          <w:sz w:val="22"/>
          <w:szCs w:val="22"/>
        </w:rPr>
        <w:t xml:space="preserve"> na ES;</w:t>
      </w:r>
    </w:p>
    <w:p w14:paraId="4BE74214" w14:textId="77777777" w:rsidR="00BB5B08" w:rsidRDefault="00BB5B08" w:rsidP="00204389">
      <w:pPr>
        <w:pStyle w:val="Zkladntext"/>
        <w:numPr>
          <w:ilvl w:val="0"/>
          <w:numId w:val="51"/>
        </w:numPr>
        <w:spacing w:before="120"/>
        <w:ind w:left="1344" w:hanging="425"/>
        <w:rPr>
          <w:rFonts w:ascii="Arial" w:hAnsi="Arial" w:cs="Arial"/>
          <w:sz w:val="22"/>
          <w:szCs w:val="22"/>
        </w:rPr>
      </w:pPr>
      <w:r>
        <w:rPr>
          <w:rFonts w:ascii="Arial" w:hAnsi="Arial" w:cs="Arial"/>
          <w:sz w:val="22"/>
          <w:szCs w:val="22"/>
        </w:rPr>
        <w:t>Dodanie novej sady optických káblov;</w:t>
      </w:r>
    </w:p>
    <w:p w14:paraId="01DEC433" w14:textId="22DD0B8C" w:rsidR="00BB5B08" w:rsidRDefault="00BB5B08" w:rsidP="00204389">
      <w:pPr>
        <w:pStyle w:val="Zkladntext"/>
        <w:numPr>
          <w:ilvl w:val="0"/>
          <w:numId w:val="51"/>
        </w:numPr>
        <w:spacing w:before="120"/>
        <w:ind w:left="1344" w:hanging="425"/>
        <w:rPr>
          <w:rFonts w:ascii="Arial" w:hAnsi="Arial" w:cs="Arial"/>
          <w:sz w:val="22"/>
          <w:szCs w:val="22"/>
        </w:rPr>
      </w:pPr>
      <w:r w:rsidRPr="005F028B">
        <w:rPr>
          <w:rFonts w:ascii="Arial" w:hAnsi="Arial" w:cs="Arial"/>
          <w:sz w:val="22"/>
          <w:szCs w:val="22"/>
        </w:rPr>
        <w:t xml:space="preserve">Úprava </w:t>
      </w:r>
      <w:r w:rsidR="00281B5E">
        <w:rPr>
          <w:rFonts w:ascii="Arial" w:hAnsi="Arial" w:cs="Arial"/>
          <w:sz w:val="22"/>
          <w:szCs w:val="22"/>
        </w:rPr>
        <w:t>HARDVÉRU</w:t>
      </w:r>
      <w:r w:rsidR="00281B5E" w:rsidRPr="005F028B">
        <w:rPr>
          <w:rFonts w:ascii="Arial" w:hAnsi="Arial" w:cs="Arial"/>
          <w:sz w:val="22"/>
          <w:szCs w:val="22"/>
        </w:rPr>
        <w:t xml:space="preserve"> </w:t>
      </w:r>
      <w:r w:rsidRPr="005F028B">
        <w:rPr>
          <w:rFonts w:ascii="Arial" w:hAnsi="Arial" w:cs="Arial"/>
          <w:sz w:val="22"/>
          <w:szCs w:val="22"/>
        </w:rPr>
        <w:t>mikroprocesorového regulátora</w:t>
      </w:r>
      <w:r>
        <w:rPr>
          <w:rFonts w:ascii="Arial" w:hAnsi="Arial" w:cs="Arial"/>
          <w:sz w:val="22"/>
          <w:szCs w:val="22"/>
        </w:rPr>
        <w:t xml:space="preserve"> FM na ES;</w:t>
      </w:r>
    </w:p>
    <w:p w14:paraId="5A197E37" w14:textId="77777777" w:rsidR="00BB5B08" w:rsidRPr="005F028B" w:rsidRDefault="00BB5B08" w:rsidP="00204389">
      <w:pPr>
        <w:pStyle w:val="Zkladntext"/>
        <w:numPr>
          <w:ilvl w:val="0"/>
          <w:numId w:val="51"/>
        </w:numPr>
        <w:spacing w:before="120"/>
        <w:ind w:left="1344" w:hanging="425"/>
        <w:rPr>
          <w:rFonts w:ascii="Arial" w:hAnsi="Arial" w:cs="Arial"/>
          <w:sz w:val="22"/>
          <w:szCs w:val="22"/>
        </w:rPr>
      </w:pPr>
      <w:r>
        <w:rPr>
          <w:rFonts w:ascii="Arial" w:hAnsi="Arial" w:cs="Arial"/>
          <w:sz w:val="22"/>
          <w:szCs w:val="22"/>
        </w:rPr>
        <w:t>Výmena</w:t>
      </w:r>
      <w:r w:rsidRPr="005F028B">
        <w:rPr>
          <w:rFonts w:ascii="Arial" w:hAnsi="Arial" w:cs="Arial"/>
          <w:sz w:val="22"/>
          <w:szCs w:val="22"/>
        </w:rPr>
        <w:t xml:space="preserve"> prepojovacích káblov medzi regulačnou skriňou MODULEX XX12 a meničovými zostavami VYTYRUS</w:t>
      </w:r>
      <w:r>
        <w:rPr>
          <w:rFonts w:ascii="Arial" w:hAnsi="Arial" w:cs="Arial"/>
          <w:sz w:val="22"/>
          <w:szCs w:val="22"/>
        </w:rPr>
        <w:t>;</w:t>
      </w:r>
    </w:p>
    <w:p w14:paraId="1F0BEBD6" w14:textId="3F4BF363" w:rsidR="00BB5B08" w:rsidRPr="005F028B" w:rsidRDefault="00BB5B08" w:rsidP="00204389">
      <w:pPr>
        <w:pStyle w:val="Zkladntext"/>
        <w:numPr>
          <w:ilvl w:val="0"/>
          <w:numId w:val="51"/>
        </w:numPr>
        <w:spacing w:before="120"/>
        <w:ind w:left="1344" w:hanging="425"/>
        <w:rPr>
          <w:rFonts w:ascii="Arial" w:hAnsi="Arial" w:cs="Arial"/>
          <w:sz w:val="22"/>
          <w:szCs w:val="22"/>
        </w:rPr>
      </w:pPr>
      <w:r>
        <w:rPr>
          <w:rFonts w:ascii="Arial" w:hAnsi="Arial" w:cs="Arial"/>
          <w:sz w:val="22"/>
          <w:szCs w:val="22"/>
        </w:rPr>
        <w:t>Ú</w:t>
      </w:r>
      <w:r w:rsidRPr="005F028B">
        <w:rPr>
          <w:rFonts w:ascii="Arial" w:hAnsi="Arial" w:cs="Arial"/>
          <w:sz w:val="22"/>
          <w:szCs w:val="22"/>
        </w:rPr>
        <w:t>prav</w:t>
      </w:r>
      <w:r>
        <w:rPr>
          <w:rFonts w:ascii="Arial" w:hAnsi="Arial" w:cs="Arial"/>
          <w:sz w:val="22"/>
          <w:szCs w:val="22"/>
        </w:rPr>
        <w:t>a</w:t>
      </w:r>
      <w:r w:rsidRPr="005F028B">
        <w:rPr>
          <w:rFonts w:ascii="Arial" w:hAnsi="Arial" w:cs="Arial"/>
          <w:sz w:val="22"/>
          <w:szCs w:val="22"/>
        </w:rPr>
        <w:t xml:space="preserve"> </w:t>
      </w:r>
      <w:r w:rsidR="003E4BBF">
        <w:rPr>
          <w:rFonts w:ascii="Arial" w:hAnsi="Arial" w:cs="Arial"/>
          <w:sz w:val="22"/>
          <w:szCs w:val="22"/>
        </w:rPr>
        <w:t xml:space="preserve">SOFTVÉRU </w:t>
      </w:r>
      <w:r w:rsidRPr="005F028B">
        <w:rPr>
          <w:rFonts w:ascii="Arial" w:hAnsi="Arial" w:cs="Arial"/>
          <w:sz w:val="22"/>
          <w:szCs w:val="22"/>
        </w:rPr>
        <w:t>mikroprocesorového regulátora</w:t>
      </w:r>
      <w:r>
        <w:rPr>
          <w:rFonts w:ascii="Arial" w:hAnsi="Arial" w:cs="Arial"/>
          <w:sz w:val="22"/>
          <w:szCs w:val="22"/>
        </w:rPr>
        <w:t xml:space="preserve"> FM;</w:t>
      </w:r>
    </w:p>
    <w:p w14:paraId="276331C8" w14:textId="77777777" w:rsidR="00BB5B08" w:rsidRPr="005F028B" w:rsidRDefault="00BB5B08" w:rsidP="00204389">
      <w:pPr>
        <w:pStyle w:val="Zkladntext"/>
        <w:numPr>
          <w:ilvl w:val="0"/>
          <w:numId w:val="51"/>
        </w:numPr>
        <w:spacing w:before="120"/>
        <w:ind w:left="1344" w:hanging="425"/>
        <w:rPr>
          <w:rFonts w:ascii="Arial" w:hAnsi="Arial" w:cs="Arial"/>
          <w:sz w:val="22"/>
          <w:szCs w:val="22"/>
        </w:rPr>
      </w:pPr>
      <w:r>
        <w:rPr>
          <w:rFonts w:ascii="Arial" w:hAnsi="Arial" w:cs="Arial"/>
          <w:sz w:val="22"/>
          <w:szCs w:val="22"/>
        </w:rPr>
        <w:t>Ú</w:t>
      </w:r>
      <w:r w:rsidRPr="005F028B">
        <w:rPr>
          <w:rFonts w:ascii="Arial" w:hAnsi="Arial" w:cs="Arial"/>
          <w:sz w:val="22"/>
          <w:szCs w:val="22"/>
        </w:rPr>
        <w:t>prav</w:t>
      </w:r>
      <w:r>
        <w:rPr>
          <w:rFonts w:ascii="Arial" w:hAnsi="Arial" w:cs="Arial"/>
          <w:sz w:val="22"/>
          <w:szCs w:val="22"/>
        </w:rPr>
        <w:t>a</w:t>
      </w:r>
      <w:r w:rsidRPr="005F028B">
        <w:rPr>
          <w:rFonts w:ascii="Arial" w:hAnsi="Arial" w:cs="Arial"/>
          <w:sz w:val="22"/>
          <w:szCs w:val="22"/>
        </w:rPr>
        <w:t xml:space="preserve"> vnútorných obvodov regulačnej skrine MODULEX XX12</w:t>
      </w:r>
      <w:r>
        <w:rPr>
          <w:rFonts w:ascii="Arial" w:hAnsi="Arial" w:cs="Arial"/>
          <w:sz w:val="22"/>
          <w:szCs w:val="22"/>
        </w:rPr>
        <w:t>;</w:t>
      </w:r>
    </w:p>
    <w:p w14:paraId="2379929C" w14:textId="314739E7" w:rsidR="00BB5B08" w:rsidRPr="005F028B" w:rsidRDefault="00BB5B08" w:rsidP="00204389">
      <w:pPr>
        <w:pStyle w:val="Zkladntext"/>
        <w:numPr>
          <w:ilvl w:val="0"/>
          <w:numId w:val="51"/>
        </w:numPr>
        <w:spacing w:before="120"/>
        <w:ind w:left="1344" w:hanging="425"/>
        <w:rPr>
          <w:rFonts w:ascii="Arial" w:hAnsi="Arial" w:cs="Arial"/>
          <w:sz w:val="22"/>
          <w:szCs w:val="22"/>
        </w:rPr>
      </w:pPr>
      <w:r>
        <w:rPr>
          <w:rFonts w:ascii="Arial" w:hAnsi="Arial" w:cs="Arial"/>
          <w:sz w:val="22"/>
          <w:szCs w:val="22"/>
        </w:rPr>
        <w:t>Výmena</w:t>
      </w:r>
      <w:r w:rsidRPr="005F028B">
        <w:rPr>
          <w:rFonts w:ascii="Arial" w:hAnsi="Arial" w:cs="Arial"/>
          <w:sz w:val="22"/>
          <w:szCs w:val="22"/>
        </w:rPr>
        <w:t xml:space="preserve"> pôvodných olejových kondenzátorov RC </w:t>
      </w:r>
      <w:r w:rsidR="00281B5E" w:rsidRPr="005F028B">
        <w:rPr>
          <w:rFonts w:ascii="Arial" w:hAnsi="Arial" w:cs="Arial"/>
          <w:sz w:val="22"/>
          <w:szCs w:val="22"/>
        </w:rPr>
        <w:t>ČLENOV</w:t>
      </w:r>
      <w:r>
        <w:rPr>
          <w:rFonts w:ascii="Arial" w:hAnsi="Arial" w:cs="Arial"/>
          <w:sz w:val="22"/>
          <w:szCs w:val="22"/>
        </w:rPr>
        <w:t>;</w:t>
      </w:r>
      <w:r w:rsidRPr="005F028B">
        <w:rPr>
          <w:rFonts w:ascii="Arial" w:hAnsi="Arial" w:cs="Arial"/>
          <w:sz w:val="22"/>
          <w:szCs w:val="22"/>
        </w:rPr>
        <w:t xml:space="preserve"> </w:t>
      </w:r>
    </w:p>
    <w:p w14:paraId="09FA330E" w14:textId="3B0C64BB" w:rsidR="00BB5B08" w:rsidRDefault="00BB5B08" w:rsidP="00204389">
      <w:pPr>
        <w:pStyle w:val="Zkladntext"/>
        <w:numPr>
          <w:ilvl w:val="0"/>
          <w:numId w:val="51"/>
        </w:numPr>
        <w:spacing w:before="120"/>
        <w:ind w:left="1344" w:hanging="425"/>
        <w:rPr>
          <w:rFonts w:ascii="Arial" w:hAnsi="Arial" w:cs="Arial"/>
          <w:sz w:val="22"/>
          <w:szCs w:val="22"/>
        </w:rPr>
      </w:pPr>
      <w:r>
        <w:rPr>
          <w:rFonts w:ascii="Arial" w:hAnsi="Arial" w:cs="Arial"/>
          <w:sz w:val="22"/>
          <w:szCs w:val="22"/>
        </w:rPr>
        <w:t>D</w:t>
      </w:r>
      <w:r w:rsidRPr="004B27E4">
        <w:rPr>
          <w:rFonts w:ascii="Arial" w:hAnsi="Arial" w:cs="Arial"/>
          <w:sz w:val="22"/>
          <w:szCs w:val="22"/>
        </w:rPr>
        <w:t>iagnostik</w:t>
      </w:r>
      <w:r>
        <w:rPr>
          <w:rFonts w:ascii="Arial" w:hAnsi="Arial" w:cs="Arial"/>
          <w:sz w:val="22"/>
          <w:szCs w:val="22"/>
        </w:rPr>
        <w:t>a, modifikácia a nastavenie</w:t>
      </w:r>
      <w:r w:rsidRPr="004B27E4">
        <w:rPr>
          <w:rFonts w:ascii="Arial" w:hAnsi="Arial" w:cs="Arial"/>
          <w:sz w:val="22"/>
          <w:szCs w:val="22"/>
        </w:rPr>
        <w:t xml:space="preserve"> FM</w:t>
      </w:r>
      <w:r>
        <w:rPr>
          <w:rFonts w:ascii="Arial" w:hAnsi="Arial" w:cs="Arial"/>
          <w:sz w:val="22"/>
          <w:szCs w:val="22"/>
        </w:rPr>
        <w:t>;</w:t>
      </w:r>
    </w:p>
    <w:p w14:paraId="65813BF0" w14:textId="7CD0F999" w:rsidR="00D10CA6" w:rsidRPr="004B27E4" w:rsidRDefault="00D10CA6" w:rsidP="00D10CA6">
      <w:pPr>
        <w:pStyle w:val="Zkladntext"/>
        <w:spacing w:before="120"/>
        <w:ind w:left="851"/>
        <w:rPr>
          <w:rFonts w:ascii="Arial" w:hAnsi="Arial" w:cs="Arial"/>
          <w:sz w:val="22"/>
          <w:szCs w:val="22"/>
        </w:rPr>
      </w:pPr>
      <w:r>
        <w:rPr>
          <w:rFonts w:ascii="Arial" w:hAnsi="Arial" w:cs="Arial"/>
          <w:sz w:val="22"/>
          <w:szCs w:val="22"/>
        </w:rPr>
        <w:t>(ďalej ako „Úprava FM“).</w:t>
      </w:r>
    </w:p>
    <w:p w14:paraId="5E856565" w14:textId="6DCF48F6" w:rsidR="00BB5B08" w:rsidRDefault="00BB5B08" w:rsidP="0024065A">
      <w:pPr>
        <w:pStyle w:val="Zkladntext"/>
        <w:numPr>
          <w:ilvl w:val="0"/>
          <w:numId w:val="42"/>
        </w:numPr>
        <w:spacing w:before="120"/>
        <w:ind w:left="851" w:hanging="284"/>
        <w:rPr>
          <w:rFonts w:ascii="Arial" w:hAnsi="Arial" w:cs="Arial"/>
          <w:sz w:val="22"/>
          <w:szCs w:val="22"/>
        </w:rPr>
      </w:pPr>
      <w:bookmarkStart w:id="16" w:name="_Ref32480445"/>
      <w:r>
        <w:rPr>
          <w:rFonts w:ascii="Arial" w:hAnsi="Arial" w:cs="Arial"/>
          <w:sz w:val="22"/>
          <w:szCs w:val="22"/>
        </w:rPr>
        <w:t>Uvedeni</w:t>
      </w:r>
      <w:r w:rsidR="00204389">
        <w:rPr>
          <w:rFonts w:ascii="Arial" w:hAnsi="Arial" w:cs="Arial"/>
          <w:sz w:val="22"/>
          <w:szCs w:val="22"/>
        </w:rPr>
        <w:t>e</w:t>
      </w:r>
      <w:r>
        <w:rPr>
          <w:rFonts w:ascii="Arial" w:hAnsi="Arial" w:cs="Arial"/>
          <w:sz w:val="22"/>
          <w:szCs w:val="22"/>
        </w:rPr>
        <w:t xml:space="preserve"> </w:t>
      </w:r>
      <w:r w:rsidR="00281B5E">
        <w:rPr>
          <w:rFonts w:ascii="Arial" w:hAnsi="Arial" w:cs="Arial"/>
          <w:sz w:val="22"/>
          <w:szCs w:val="22"/>
        </w:rPr>
        <w:t xml:space="preserve">DIELA </w:t>
      </w:r>
      <w:r>
        <w:rPr>
          <w:rFonts w:ascii="Arial" w:hAnsi="Arial" w:cs="Arial"/>
          <w:sz w:val="22"/>
          <w:szCs w:val="22"/>
        </w:rPr>
        <w:t>do prevádzky</w:t>
      </w:r>
      <w:r w:rsidR="00CA3566" w:rsidRPr="00CA3566">
        <w:rPr>
          <w:rFonts w:ascii="Arial" w:hAnsi="Arial" w:cs="Arial"/>
          <w:sz w:val="22"/>
          <w:szCs w:val="22"/>
        </w:rPr>
        <w:t xml:space="preserve"> </w:t>
      </w:r>
      <w:r w:rsidR="00CA3566" w:rsidRPr="00615D7A">
        <w:rPr>
          <w:rFonts w:ascii="Arial" w:hAnsi="Arial" w:cs="Arial"/>
          <w:sz w:val="22"/>
          <w:szCs w:val="22"/>
        </w:rPr>
        <w:t xml:space="preserve">podľa </w:t>
      </w:r>
      <w:r w:rsidR="006051FF">
        <w:rPr>
          <w:rFonts w:ascii="Arial" w:hAnsi="Arial" w:cs="Arial"/>
          <w:sz w:val="22"/>
          <w:szCs w:val="22"/>
        </w:rPr>
        <w:t>Č</w:t>
      </w:r>
      <w:r w:rsidR="006051FF" w:rsidRPr="00615D7A">
        <w:rPr>
          <w:rFonts w:ascii="Arial" w:hAnsi="Arial" w:cs="Arial"/>
          <w:sz w:val="22"/>
          <w:szCs w:val="22"/>
        </w:rPr>
        <w:t>lánku</w:t>
      </w:r>
      <w:r w:rsidR="006051FF">
        <w:rPr>
          <w:rFonts w:ascii="Arial" w:hAnsi="Arial" w:cs="Arial"/>
          <w:sz w:val="22"/>
          <w:szCs w:val="22"/>
        </w:rPr>
        <w:t xml:space="preserve"> </w:t>
      </w:r>
      <w:r w:rsidR="007767CA">
        <w:rPr>
          <w:rFonts w:ascii="Arial" w:hAnsi="Arial" w:cs="Arial"/>
          <w:sz w:val="22"/>
          <w:szCs w:val="22"/>
        </w:rPr>
        <w:t xml:space="preserve">VII </w:t>
      </w:r>
      <w:r w:rsidR="00CA3566">
        <w:rPr>
          <w:rFonts w:ascii="Arial" w:hAnsi="Arial" w:cs="Arial"/>
          <w:sz w:val="22"/>
          <w:szCs w:val="22"/>
        </w:rPr>
        <w:t>Z</w:t>
      </w:r>
      <w:r w:rsidR="00CA3566" w:rsidRPr="00615D7A">
        <w:rPr>
          <w:rFonts w:ascii="Arial" w:hAnsi="Arial" w:cs="Arial"/>
          <w:sz w:val="22"/>
          <w:szCs w:val="22"/>
        </w:rPr>
        <w:t>MLUV</w:t>
      </w:r>
      <w:r w:rsidR="00CA3566">
        <w:rPr>
          <w:rFonts w:ascii="Arial" w:hAnsi="Arial" w:cs="Arial"/>
          <w:sz w:val="22"/>
          <w:szCs w:val="22"/>
        </w:rPr>
        <w:t>Y</w:t>
      </w:r>
      <w:r w:rsidR="00312A65">
        <w:rPr>
          <w:rFonts w:ascii="Arial" w:hAnsi="Arial" w:cs="Arial"/>
          <w:sz w:val="22"/>
          <w:szCs w:val="22"/>
        </w:rPr>
        <w:t>;</w:t>
      </w:r>
    </w:p>
    <w:p w14:paraId="3E8FAE35" w14:textId="1B2567F2" w:rsidR="00BB5B08" w:rsidRDefault="00BB5B08" w:rsidP="0024065A">
      <w:pPr>
        <w:pStyle w:val="Zkladntext"/>
        <w:numPr>
          <w:ilvl w:val="0"/>
          <w:numId w:val="42"/>
        </w:numPr>
        <w:spacing w:before="120"/>
        <w:ind w:left="851" w:hanging="284"/>
        <w:rPr>
          <w:rFonts w:ascii="Arial" w:hAnsi="Arial" w:cs="Arial"/>
          <w:sz w:val="22"/>
          <w:szCs w:val="22"/>
        </w:rPr>
      </w:pPr>
      <w:r>
        <w:rPr>
          <w:rFonts w:ascii="Arial" w:hAnsi="Arial" w:cs="Arial"/>
          <w:sz w:val="22"/>
          <w:szCs w:val="22"/>
        </w:rPr>
        <w:t xml:space="preserve">Vykonanie </w:t>
      </w:r>
      <w:r w:rsidRPr="00615D7A">
        <w:rPr>
          <w:rFonts w:ascii="Arial" w:hAnsi="Arial" w:cs="Arial"/>
          <w:sz w:val="22"/>
          <w:szCs w:val="22"/>
        </w:rPr>
        <w:t>72 hodinového testu ES</w:t>
      </w:r>
      <w:r>
        <w:rPr>
          <w:rFonts w:ascii="Arial" w:hAnsi="Arial" w:cs="Arial"/>
          <w:sz w:val="22"/>
          <w:szCs w:val="22"/>
        </w:rPr>
        <w:t xml:space="preserve"> </w:t>
      </w:r>
      <w:r w:rsidRPr="00615D7A">
        <w:rPr>
          <w:rFonts w:ascii="Arial" w:hAnsi="Arial" w:cs="Arial"/>
          <w:sz w:val="22"/>
          <w:szCs w:val="22"/>
        </w:rPr>
        <w:t xml:space="preserve">podľa </w:t>
      </w:r>
      <w:r w:rsidR="006051FF">
        <w:rPr>
          <w:rFonts w:ascii="Arial" w:hAnsi="Arial" w:cs="Arial"/>
          <w:sz w:val="22"/>
          <w:szCs w:val="22"/>
        </w:rPr>
        <w:t>Č</w:t>
      </w:r>
      <w:r w:rsidR="006051FF" w:rsidRPr="00615D7A">
        <w:rPr>
          <w:rFonts w:ascii="Arial" w:hAnsi="Arial" w:cs="Arial"/>
          <w:sz w:val="22"/>
          <w:szCs w:val="22"/>
        </w:rPr>
        <w:t>lánku</w:t>
      </w:r>
      <w:r w:rsidR="006051FF">
        <w:rPr>
          <w:rFonts w:ascii="Arial" w:hAnsi="Arial" w:cs="Arial"/>
          <w:sz w:val="22"/>
          <w:szCs w:val="22"/>
        </w:rPr>
        <w:t xml:space="preserve"> </w:t>
      </w:r>
      <w:r w:rsidR="007767CA">
        <w:rPr>
          <w:rFonts w:ascii="Arial" w:hAnsi="Arial" w:cs="Arial"/>
          <w:sz w:val="22"/>
          <w:szCs w:val="22"/>
        </w:rPr>
        <w:t>VIII</w:t>
      </w:r>
      <w:r w:rsidRPr="00615D7A">
        <w:rPr>
          <w:rFonts w:ascii="Arial" w:hAnsi="Arial" w:cs="Arial"/>
          <w:sz w:val="22"/>
          <w:szCs w:val="22"/>
        </w:rPr>
        <w:t xml:space="preserve"> </w:t>
      </w:r>
      <w:r w:rsidR="00281B5E">
        <w:rPr>
          <w:rFonts w:ascii="Arial" w:hAnsi="Arial" w:cs="Arial"/>
          <w:sz w:val="22"/>
          <w:szCs w:val="22"/>
        </w:rPr>
        <w:t>Z</w:t>
      </w:r>
      <w:r w:rsidR="00281B5E" w:rsidRPr="00615D7A">
        <w:rPr>
          <w:rFonts w:ascii="Arial" w:hAnsi="Arial" w:cs="Arial"/>
          <w:sz w:val="22"/>
          <w:szCs w:val="22"/>
        </w:rPr>
        <w:t>MLUV</w:t>
      </w:r>
      <w:r w:rsidR="00281B5E">
        <w:rPr>
          <w:rFonts w:ascii="Arial" w:hAnsi="Arial" w:cs="Arial"/>
          <w:sz w:val="22"/>
          <w:szCs w:val="22"/>
        </w:rPr>
        <w:t>Y</w:t>
      </w:r>
      <w:r>
        <w:rPr>
          <w:rFonts w:ascii="Arial" w:hAnsi="Arial" w:cs="Arial"/>
          <w:sz w:val="22"/>
          <w:szCs w:val="22"/>
        </w:rPr>
        <w:t>;</w:t>
      </w:r>
    </w:p>
    <w:bookmarkEnd w:id="16"/>
    <w:p w14:paraId="08B2EDAD" w14:textId="5B9B7236" w:rsidR="00BB5B08" w:rsidRPr="002A3EC6" w:rsidRDefault="005C37E7" w:rsidP="0024065A">
      <w:pPr>
        <w:pStyle w:val="Zkladntext"/>
        <w:numPr>
          <w:ilvl w:val="0"/>
          <w:numId w:val="42"/>
        </w:numPr>
        <w:spacing w:before="120"/>
        <w:ind w:left="851" w:hanging="284"/>
        <w:rPr>
          <w:rFonts w:ascii="Arial" w:hAnsi="Arial" w:cs="Arial"/>
          <w:sz w:val="22"/>
          <w:szCs w:val="22"/>
        </w:rPr>
      </w:pPr>
      <w:r w:rsidRPr="002A3EC6">
        <w:rPr>
          <w:rFonts w:ascii="Arial" w:hAnsi="Arial" w:cs="Arial"/>
          <w:sz w:val="22"/>
          <w:szCs w:val="22"/>
        </w:rPr>
        <w:t xml:space="preserve">Dodanie </w:t>
      </w:r>
      <w:r w:rsidR="00BB5B08" w:rsidRPr="002A3EC6">
        <w:rPr>
          <w:rFonts w:ascii="Arial" w:hAnsi="Arial" w:cs="Arial"/>
          <w:sz w:val="22"/>
          <w:szCs w:val="22"/>
        </w:rPr>
        <w:t xml:space="preserve">kompletnej dokumentácie </w:t>
      </w:r>
      <w:r w:rsidR="00281B5E" w:rsidRPr="002A3EC6">
        <w:rPr>
          <w:rFonts w:ascii="Arial" w:hAnsi="Arial" w:cs="Arial"/>
          <w:sz w:val="22"/>
          <w:szCs w:val="22"/>
        </w:rPr>
        <w:t xml:space="preserve">DIELA </w:t>
      </w:r>
      <w:r w:rsidR="007767CA" w:rsidRPr="00615D7A">
        <w:rPr>
          <w:rFonts w:ascii="Arial" w:hAnsi="Arial" w:cs="Arial"/>
          <w:sz w:val="22"/>
          <w:szCs w:val="22"/>
        </w:rPr>
        <w:t xml:space="preserve">podľa </w:t>
      </w:r>
      <w:r w:rsidR="006051FF">
        <w:rPr>
          <w:rFonts w:ascii="Arial" w:hAnsi="Arial" w:cs="Arial"/>
          <w:sz w:val="22"/>
          <w:szCs w:val="22"/>
        </w:rPr>
        <w:t>Čl</w:t>
      </w:r>
      <w:r w:rsidR="007767CA" w:rsidRPr="002A3EC6">
        <w:rPr>
          <w:rFonts w:ascii="Arial" w:hAnsi="Arial" w:cs="Arial"/>
          <w:sz w:val="22"/>
          <w:szCs w:val="22"/>
        </w:rPr>
        <w:t xml:space="preserve">ánku </w:t>
      </w:r>
      <w:r w:rsidR="008B49BB" w:rsidRPr="002A3EC6">
        <w:rPr>
          <w:rFonts w:ascii="Arial" w:hAnsi="Arial" w:cs="Arial"/>
          <w:sz w:val="22"/>
          <w:szCs w:val="22"/>
        </w:rPr>
        <w:t>XII ZMLUVY</w:t>
      </w:r>
      <w:r w:rsidR="00BB5B08" w:rsidRPr="002A3EC6">
        <w:rPr>
          <w:rFonts w:ascii="Arial" w:hAnsi="Arial" w:cs="Arial"/>
          <w:sz w:val="22"/>
          <w:szCs w:val="22"/>
        </w:rPr>
        <w:t>;</w:t>
      </w:r>
    </w:p>
    <w:p w14:paraId="5354B115" w14:textId="062C2EE1" w:rsidR="00BB5B08" w:rsidRPr="002A3EC6" w:rsidRDefault="00BB5B08" w:rsidP="0024065A">
      <w:pPr>
        <w:pStyle w:val="Zkladntext"/>
        <w:numPr>
          <w:ilvl w:val="0"/>
          <w:numId w:val="42"/>
        </w:numPr>
        <w:spacing w:before="120"/>
        <w:ind w:left="851" w:hanging="284"/>
        <w:rPr>
          <w:rFonts w:ascii="Arial" w:hAnsi="Arial" w:cs="Arial"/>
          <w:sz w:val="22"/>
          <w:szCs w:val="22"/>
        </w:rPr>
      </w:pPr>
      <w:r w:rsidRPr="007863A3">
        <w:rPr>
          <w:rFonts w:ascii="Arial" w:hAnsi="Arial" w:cs="Arial"/>
          <w:sz w:val="22"/>
          <w:szCs w:val="22"/>
        </w:rPr>
        <w:t xml:space="preserve">Zaškolenie </w:t>
      </w:r>
      <w:r w:rsidR="005C37E7" w:rsidRPr="009D6A13">
        <w:rPr>
          <w:rFonts w:ascii="Arial" w:hAnsi="Arial" w:cs="Arial"/>
          <w:sz w:val="22"/>
          <w:szCs w:val="22"/>
        </w:rPr>
        <w:t xml:space="preserve">pracovníkov </w:t>
      </w:r>
      <w:r w:rsidRPr="007A499B">
        <w:rPr>
          <w:rFonts w:ascii="Arial" w:hAnsi="Arial" w:cs="Arial"/>
          <w:sz w:val="22"/>
          <w:szCs w:val="22"/>
        </w:rPr>
        <w:t xml:space="preserve">obsluhy </w:t>
      </w:r>
      <w:r w:rsidR="005C37E7" w:rsidRPr="007A499B">
        <w:rPr>
          <w:rFonts w:ascii="Arial" w:hAnsi="Arial" w:cs="Arial"/>
          <w:sz w:val="22"/>
          <w:szCs w:val="22"/>
        </w:rPr>
        <w:t xml:space="preserve">ES </w:t>
      </w:r>
      <w:r w:rsidR="00281B5E" w:rsidRPr="007A499B">
        <w:rPr>
          <w:rFonts w:ascii="Arial" w:hAnsi="Arial" w:cs="Arial"/>
          <w:sz w:val="22"/>
          <w:szCs w:val="22"/>
        </w:rPr>
        <w:t>OBJEDNÁVATEĽ</w:t>
      </w:r>
      <w:r w:rsidR="007701A1" w:rsidRPr="007A499B">
        <w:rPr>
          <w:rFonts w:ascii="Arial" w:hAnsi="Arial" w:cs="Arial"/>
          <w:sz w:val="22"/>
          <w:szCs w:val="22"/>
        </w:rPr>
        <w:t>A</w:t>
      </w:r>
      <w:r w:rsidR="001C27E9" w:rsidRPr="007A499B">
        <w:rPr>
          <w:rFonts w:ascii="Arial" w:hAnsi="Arial" w:cs="Arial"/>
          <w:sz w:val="22"/>
          <w:szCs w:val="22"/>
        </w:rPr>
        <w:t xml:space="preserve"> </w:t>
      </w:r>
      <w:r w:rsidR="007767CA" w:rsidRPr="00615D7A">
        <w:rPr>
          <w:rFonts w:ascii="Arial" w:hAnsi="Arial" w:cs="Arial"/>
          <w:sz w:val="22"/>
          <w:szCs w:val="22"/>
        </w:rPr>
        <w:t xml:space="preserve">podľa </w:t>
      </w:r>
      <w:r w:rsidR="006051FF">
        <w:rPr>
          <w:rFonts w:ascii="Arial" w:hAnsi="Arial" w:cs="Arial"/>
          <w:sz w:val="22"/>
          <w:szCs w:val="22"/>
        </w:rPr>
        <w:t>Č</w:t>
      </w:r>
      <w:r w:rsidR="001C27E9" w:rsidRPr="007A499B">
        <w:rPr>
          <w:rFonts w:ascii="Arial" w:hAnsi="Arial" w:cs="Arial"/>
          <w:sz w:val="22"/>
          <w:szCs w:val="22"/>
        </w:rPr>
        <w:t>lánku</w:t>
      </w:r>
      <w:r w:rsidR="00E06FFD">
        <w:rPr>
          <w:rFonts w:ascii="Arial" w:hAnsi="Arial" w:cs="Arial"/>
          <w:sz w:val="22"/>
          <w:szCs w:val="22"/>
        </w:rPr>
        <w:t xml:space="preserve"> X</w:t>
      </w:r>
      <w:r w:rsidR="001C27E9" w:rsidRPr="007863A3">
        <w:rPr>
          <w:rFonts w:ascii="Arial" w:hAnsi="Arial" w:cs="Arial"/>
          <w:sz w:val="22"/>
          <w:szCs w:val="22"/>
        </w:rPr>
        <w:t xml:space="preserve"> ZMLUVY</w:t>
      </w:r>
      <w:r w:rsidR="00515C25" w:rsidRPr="009D6A13">
        <w:rPr>
          <w:rFonts w:ascii="Arial" w:hAnsi="Arial" w:cs="Arial"/>
          <w:sz w:val="22"/>
          <w:szCs w:val="22"/>
        </w:rPr>
        <w:t>;</w:t>
      </w:r>
    </w:p>
    <w:p w14:paraId="731A450C" w14:textId="57C98242" w:rsidR="00BB5B08" w:rsidRPr="00281B5E" w:rsidRDefault="00BB5B08" w:rsidP="0024065A">
      <w:pPr>
        <w:pStyle w:val="Odsekzoznamu"/>
        <w:numPr>
          <w:ilvl w:val="0"/>
          <w:numId w:val="41"/>
        </w:numPr>
        <w:spacing w:before="120" w:after="120"/>
        <w:ind w:left="567" w:hanging="567"/>
        <w:contextualSpacing w:val="0"/>
        <w:jc w:val="both"/>
        <w:rPr>
          <w:rFonts w:ascii="Arial" w:hAnsi="Arial" w:cs="Arial"/>
          <w:sz w:val="22"/>
          <w:szCs w:val="22"/>
        </w:rPr>
      </w:pPr>
      <w:bookmarkStart w:id="17" w:name="_Ref32845065"/>
      <w:r w:rsidRPr="00281B5E">
        <w:rPr>
          <w:rFonts w:ascii="Arial" w:hAnsi="Arial" w:cs="Arial"/>
          <w:sz w:val="22"/>
          <w:szCs w:val="22"/>
        </w:rPr>
        <w:t xml:space="preserve">Predmetom tejto </w:t>
      </w:r>
      <w:r w:rsidR="00281B5E" w:rsidRPr="00281B5E">
        <w:rPr>
          <w:rFonts w:ascii="Arial" w:hAnsi="Arial" w:cs="Arial"/>
          <w:sz w:val="22"/>
          <w:szCs w:val="22"/>
        </w:rPr>
        <w:t xml:space="preserve">ZMLUVY </w:t>
      </w:r>
      <w:r w:rsidRPr="00281B5E">
        <w:rPr>
          <w:rFonts w:ascii="Arial" w:hAnsi="Arial" w:cs="Arial"/>
          <w:sz w:val="22"/>
          <w:szCs w:val="22"/>
        </w:rPr>
        <w:t xml:space="preserve">je aj záväzok </w:t>
      </w:r>
      <w:r w:rsidR="00281B5E" w:rsidRPr="00281B5E">
        <w:rPr>
          <w:rFonts w:ascii="Arial" w:hAnsi="Arial" w:cs="Arial"/>
          <w:sz w:val="22"/>
          <w:szCs w:val="22"/>
        </w:rPr>
        <w:t xml:space="preserve">ZHOTOVITEĽA </w:t>
      </w:r>
      <w:r w:rsidRPr="00281B5E">
        <w:rPr>
          <w:rFonts w:ascii="Arial" w:hAnsi="Arial" w:cs="Arial"/>
          <w:sz w:val="22"/>
          <w:szCs w:val="22"/>
        </w:rPr>
        <w:t xml:space="preserve">po prevzatí riadne vykonaného </w:t>
      </w:r>
      <w:r w:rsidR="00281B5E" w:rsidRPr="00281B5E">
        <w:rPr>
          <w:rFonts w:ascii="Arial" w:hAnsi="Arial" w:cs="Arial"/>
          <w:sz w:val="22"/>
          <w:szCs w:val="22"/>
        </w:rPr>
        <w:t xml:space="preserve">DIELA OBJEDNÁVATEĽOM </w:t>
      </w:r>
      <w:r w:rsidRPr="00281B5E">
        <w:rPr>
          <w:rFonts w:ascii="Arial" w:hAnsi="Arial" w:cs="Arial"/>
          <w:sz w:val="22"/>
          <w:szCs w:val="22"/>
        </w:rPr>
        <w:t xml:space="preserve">a/alebo uplynutí záručnej doby podľa tejto </w:t>
      </w:r>
      <w:r w:rsidR="00281B5E" w:rsidRPr="00281B5E">
        <w:rPr>
          <w:rFonts w:ascii="Arial" w:hAnsi="Arial" w:cs="Arial"/>
          <w:sz w:val="22"/>
          <w:szCs w:val="22"/>
        </w:rPr>
        <w:t xml:space="preserve">ZMLUVY </w:t>
      </w:r>
      <w:r w:rsidRPr="00281B5E">
        <w:rPr>
          <w:rFonts w:ascii="Arial" w:hAnsi="Arial" w:cs="Arial"/>
          <w:sz w:val="22"/>
          <w:szCs w:val="22"/>
        </w:rPr>
        <w:t>vykon</w:t>
      </w:r>
      <w:r w:rsidR="00515C25">
        <w:rPr>
          <w:rFonts w:ascii="Arial" w:hAnsi="Arial" w:cs="Arial"/>
          <w:sz w:val="22"/>
          <w:szCs w:val="22"/>
        </w:rPr>
        <w:t>áv</w:t>
      </w:r>
      <w:r w:rsidRPr="00281B5E">
        <w:rPr>
          <w:rFonts w:ascii="Arial" w:hAnsi="Arial" w:cs="Arial"/>
          <w:sz w:val="22"/>
          <w:szCs w:val="22"/>
        </w:rPr>
        <w:t xml:space="preserve">ať, podľa potrieb a na základe </w:t>
      </w:r>
      <w:r w:rsidR="00790381">
        <w:rPr>
          <w:rFonts w:ascii="Arial" w:hAnsi="Arial" w:cs="Arial"/>
          <w:sz w:val="22"/>
          <w:szCs w:val="22"/>
        </w:rPr>
        <w:t xml:space="preserve">príslušnej </w:t>
      </w:r>
      <w:r w:rsidR="00515C25">
        <w:rPr>
          <w:rFonts w:ascii="Arial" w:hAnsi="Arial" w:cs="Arial"/>
          <w:sz w:val="22"/>
          <w:szCs w:val="22"/>
        </w:rPr>
        <w:t xml:space="preserve">písomnej </w:t>
      </w:r>
      <w:r w:rsidRPr="00281B5E">
        <w:rPr>
          <w:rFonts w:ascii="Arial" w:hAnsi="Arial" w:cs="Arial"/>
          <w:sz w:val="22"/>
          <w:szCs w:val="22"/>
        </w:rPr>
        <w:t xml:space="preserve">požiadavky </w:t>
      </w:r>
      <w:r w:rsidR="004E13D4" w:rsidRPr="00281B5E">
        <w:rPr>
          <w:rFonts w:ascii="Arial" w:hAnsi="Arial" w:cs="Arial"/>
          <w:sz w:val="22"/>
          <w:szCs w:val="22"/>
        </w:rPr>
        <w:t xml:space="preserve">OBJEDNÁVATEĽA, UPGRADE </w:t>
      </w:r>
      <w:r w:rsidRPr="00281B5E">
        <w:rPr>
          <w:rFonts w:ascii="Arial" w:hAnsi="Arial" w:cs="Arial"/>
          <w:sz w:val="22"/>
          <w:szCs w:val="22"/>
        </w:rPr>
        <w:t>a</w:t>
      </w:r>
      <w:r w:rsidR="00515C25">
        <w:rPr>
          <w:rFonts w:ascii="Arial" w:hAnsi="Arial" w:cs="Arial"/>
          <w:sz w:val="22"/>
          <w:szCs w:val="22"/>
        </w:rPr>
        <w:t>/alebo</w:t>
      </w:r>
      <w:r w:rsidRPr="00281B5E">
        <w:rPr>
          <w:rFonts w:ascii="Arial" w:hAnsi="Arial" w:cs="Arial"/>
          <w:sz w:val="22"/>
          <w:szCs w:val="22"/>
        </w:rPr>
        <w:t> </w:t>
      </w:r>
      <w:r w:rsidR="004E13D4" w:rsidRPr="00281B5E">
        <w:rPr>
          <w:rFonts w:ascii="Arial" w:hAnsi="Arial" w:cs="Arial"/>
          <w:sz w:val="22"/>
          <w:szCs w:val="22"/>
        </w:rPr>
        <w:t>UPDATE SOFTVÉRU</w:t>
      </w:r>
      <w:r w:rsidRPr="00281B5E">
        <w:rPr>
          <w:rFonts w:ascii="Arial" w:hAnsi="Arial" w:cs="Arial"/>
          <w:sz w:val="22"/>
          <w:szCs w:val="22"/>
        </w:rPr>
        <w:t xml:space="preserve">, a  to v rozsahu a za účelom zabezpečenia riadnej prevádzky ES, ktorá priamo súvisí s prevádzkou základnej služby </w:t>
      </w:r>
      <w:r w:rsidR="004E13D4" w:rsidRPr="00281B5E">
        <w:rPr>
          <w:rFonts w:ascii="Arial" w:hAnsi="Arial" w:cs="Arial"/>
          <w:sz w:val="22"/>
          <w:szCs w:val="22"/>
        </w:rPr>
        <w:t xml:space="preserve">OBJEDNÁVATEĽA </w:t>
      </w:r>
      <w:r w:rsidRPr="00281B5E">
        <w:rPr>
          <w:rFonts w:ascii="Arial" w:hAnsi="Arial" w:cs="Arial"/>
          <w:sz w:val="22"/>
          <w:szCs w:val="22"/>
        </w:rPr>
        <w:t xml:space="preserve">a ktorej kontinuitu je v zmysle ZoKB a Vyhlášky </w:t>
      </w:r>
      <w:r w:rsidRPr="00281B5E">
        <w:rPr>
          <w:rFonts w:ascii="Arial" w:hAnsi="Arial" w:cs="Arial"/>
          <w:sz w:val="22"/>
          <w:szCs w:val="22"/>
        </w:rPr>
        <w:lastRenderedPageBreak/>
        <w:t xml:space="preserve">o bezpečnostných opatreniach potrebné zabezpečiť aj po </w:t>
      </w:r>
      <w:r w:rsidR="00B7609B">
        <w:rPr>
          <w:rFonts w:ascii="Arial" w:hAnsi="Arial" w:cs="Arial"/>
          <w:sz w:val="22"/>
          <w:szCs w:val="22"/>
        </w:rPr>
        <w:t xml:space="preserve">vykonaní DIELA </w:t>
      </w:r>
      <w:r w:rsidRPr="00281B5E">
        <w:rPr>
          <w:rFonts w:ascii="Arial" w:hAnsi="Arial" w:cs="Arial"/>
          <w:sz w:val="22"/>
          <w:szCs w:val="22"/>
        </w:rPr>
        <w:t xml:space="preserve">podľa bodu </w:t>
      </w:r>
      <w:r w:rsidR="00B9094C">
        <w:rPr>
          <w:rFonts w:ascii="Arial" w:hAnsi="Arial" w:cs="Arial"/>
          <w:sz w:val="22"/>
          <w:szCs w:val="22"/>
        </w:rPr>
        <w:fldChar w:fldCharType="begin"/>
      </w:r>
      <w:r w:rsidR="00B9094C">
        <w:rPr>
          <w:rFonts w:ascii="Arial" w:hAnsi="Arial" w:cs="Arial"/>
          <w:sz w:val="22"/>
          <w:szCs w:val="22"/>
        </w:rPr>
        <w:instrText xml:space="preserve"> REF _Ref32844776 \r \h </w:instrText>
      </w:r>
      <w:r w:rsidR="00B9094C">
        <w:rPr>
          <w:rFonts w:ascii="Arial" w:hAnsi="Arial" w:cs="Arial"/>
          <w:sz w:val="22"/>
          <w:szCs w:val="22"/>
        </w:rPr>
      </w:r>
      <w:r w:rsidR="00B9094C">
        <w:rPr>
          <w:rFonts w:ascii="Arial" w:hAnsi="Arial" w:cs="Arial"/>
          <w:sz w:val="22"/>
          <w:szCs w:val="22"/>
        </w:rPr>
        <w:fldChar w:fldCharType="separate"/>
      </w:r>
      <w:r w:rsidR="003C19DA">
        <w:rPr>
          <w:rFonts w:ascii="Arial" w:hAnsi="Arial" w:cs="Arial"/>
          <w:sz w:val="22"/>
          <w:szCs w:val="22"/>
        </w:rPr>
        <w:t>2</w:t>
      </w:r>
      <w:r w:rsidR="00B9094C">
        <w:rPr>
          <w:rFonts w:ascii="Arial" w:hAnsi="Arial" w:cs="Arial"/>
          <w:sz w:val="22"/>
          <w:szCs w:val="22"/>
        </w:rPr>
        <w:fldChar w:fldCharType="end"/>
      </w:r>
      <w:r w:rsidR="00B9094C">
        <w:rPr>
          <w:rFonts w:ascii="Arial" w:hAnsi="Arial" w:cs="Arial"/>
          <w:sz w:val="22"/>
          <w:szCs w:val="22"/>
        </w:rPr>
        <w:t xml:space="preserve"> </w:t>
      </w:r>
      <w:r w:rsidRPr="00281B5E">
        <w:rPr>
          <w:rFonts w:ascii="Arial" w:hAnsi="Arial" w:cs="Arial"/>
          <w:sz w:val="22"/>
          <w:szCs w:val="22"/>
        </w:rPr>
        <w:t xml:space="preserve">tohto článku </w:t>
      </w:r>
      <w:r w:rsidR="004E13D4" w:rsidRPr="00281B5E">
        <w:rPr>
          <w:rFonts w:ascii="Arial" w:hAnsi="Arial" w:cs="Arial"/>
          <w:sz w:val="22"/>
          <w:szCs w:val="22"/>
        </w:rPr>
        <w:t>ZMLUVY</w:t>
      </w:r>
      <w:r w:rsidR="00515C25" w:rsidRPr="00515C25">
        <w:rPr>
          <w:rFonts w:ascii="Arial" w:hAnsi="Arial" w:cs="Arial"/>
          <w:sz w:val="22"/>
          <w:szCs w:val="22"/>
        </w:rPr>
        <w:t xml:space="preserve"> </w:t>
      </w:r>
      <w:r w:rsidR="00515C25">
        <w:rPr>
          <w:rFonts w:ascii="Arial" w:hAnsi="Arial" w:cs="Arial"/>
          <w:sz w:val="22"/>
          <w:szCs w:val="22"/>
        </w:rPr>
        <w:t>a jeho PREVZATÍ OBJEDNÁVATEĽOM</w:t>
      </w:r>
      <w:r w:rsidRPr="00281B5E">
        <w:rPr>
          <w:rFonts w:ascii="Arial" w:hAnsi="Arial" w:cs="Arial"/>
          <w:sz w:val="22"/>
          <w:szCs w:val="22"/>
        </w:rPr>
        <w:t>.</w:t>
      </w:r>
      <w:bookmarkEnd w:id="17"/>
    </w:p>
    <w:p w14:paraId="31C73A1B" w14:textId="0EEC2238" w:rsidR="00BE2553" w:rsidRPr="00281B5E" w:rsidRDefault="00BB5B08" w:rsidP="0024065A">
      <w:pPr>
        <w:pStyle w:val="Odsekzoznamu"/>
        <w:numPr>
          <w:ilvl w:val="0"/>
          <w:numId w:val="41"/>
        </w:numPr>
        <w:spacing w:before="120" w:after="120"/>
        <w:ind w:left="567" w:hanging="567"/>
        <w:contextualSpacing w:val="0"/>
        <w:jc w:val="both"/>
        <w:rPr>
          <w:rFonts w:ascii="Arial" w:hAnsi="Arial" w:cs="Arial"/>
          <w:sz w:val="22"/>
          <w:szCs w:val="22"/>
        </w:rPr>
      </w:pPr>
      <w:r w:rsidRPr="00281B5E">
        <w:rPr>
          <w:rFonts w:ascii="Arial" w:hAnsi="Arial" w:cs="Arial"/>
          <w:sz w:val="22"/>
          <w:szCs w:val="22"/>
        </w:rPr>
        <w:t xml:space="preserve">Súčasťou </w:t>
      </w:r>
      <w:r w:rsidR="004E13D4" w:rsidRPr="00281B5E">
        <w:rPr>
          <w:rFonts w:ascii="Arial" w:hAnsi="Arial" w:cs="Arial"/>
          <w:sz w:val="22"/>
          <w:szCs w:val="22"/>
        </w:rPr>
        <w:t xml:space="preserve">DIELA </w:t>
      </w:r>
      <w:r w:rsidRPr="00281B5E">
        <w:rPr>
          <w:rFonts w:ascii="Arial" w:hAnsi="Arial" w:cs="Arial"/>
          <w:sz w:val="22"/>
          <w:szCs w:val="22"/>
        </w:rPr>
        <w:t>je aj vykonanie všetkých činností, poskytnutie všetkých plnení a služieb a dodávka všetkých materiálov a</w:t>
      </w:r>
      <w:r w:rsidR="00C02635">
        <w:rPr>
          <w:rFonts w:ascii="Arial" w:hAnsi="Arial" w:cs="Arial"/>
          <w:sz w:val="22"/>
          <w:szCs w:val="22"/>
        </w:rPr>
        <w:t> </w:t>
      </w:r>
      <w:r w:rsidRPr="00281B5E">
        <w:rPr>
          <w:rFonts w:ascii="Arial" w:hAnsi="Arial" w:cs="Arial"/>
          <w:sz w:val="22"/>
          <w:szCs w:val="22"/>
        </w:rPr>
        <w:t>zariadení</w:t>
      </w:r>
      <w:r w:rsidR="00C02635">
        <w:rPr>
          <w:rFonts w:ascii="Arial" w:hAnsi="Arial" w:cs="Arial"/>
          <w:sz w:val="22"/>
          <w:szCs w:val="22"/>
        </w:rPr>
        <w:t>,</w:t>
      </w:r>
      <w:r w:rsidRPr="00281B5E">
        <w:rPr>
          <w:rFonts w:ascii="Arial" w:hAnsi="Arial" w:cs="Arial"/>
          <w:sz w:val="22"/>
          <w:szCs w:val="22"/>
        </w:rPr>
        <w:t xml:space="preserve"> potrebných pre riadne vykonanie </w:t>
      </w:r>
      <w:r w:rsidR="004E13D4" w:rsidRPr="00281B5E">
        <w:rPr>
          <w:rFonts w:ascii="Arial" w:hAnsi="Arial" w:cs="Arial"/>
          <w:sz w:val="22"/>
          <w:szCs w:val="22"/>
        </w:rPr>
        <w:t>DIELA</w:t>
      </w:r>
      <w:r w:rsidRPr="00281B5E">
        <w:rPr>
          <w:rFonts w:ascii="Arial" w:hAnsi="Arial" w:cs="Arial"/>
          <w:sz w:val="22"/>
          <w:szCs w:val="22"/>
        </w:rPr>
        <w:t xml:space="preserve">, ktoré nie sú síce explicitne uvedené v tejto </w:t>
      </w:r>
      <w:r w:rsidR="004E13D4" w:rsidRPr="00281B5E">
        <w:rPr>
          <w:rFonts w:ascii="Arial" w:hAnsi="Arial" w:cs="Arial"/>
          <w:sz w:val="22"/>
          <w:szCs w:val="22"/>
        </w:rPr>
        <w:t xml:space="preserve">ZMLUVE </w:t>
      </w:r>
      <w:r w:rsidRPr="00281B5E">
        <w:rPr>
          <w:rFonts w:ascii="Arial" w:hAnsi="Arial" w:cs="Arial"/>
          <w:sz w:val="22"/>
          <w:szCs w:val="22"/>
        </w:rPr>
        <w:t xml:space="preserve">a jej prílohách, poskytnutie ktorých však </w:t>
      </w:r>
      <w:r w:rsidR="004E13D4" w:rsidRPr="00281B5E">
        <w:rPr>
          <w:rFonts w:ascii="Arial" w:hAnsi="Arial" w:cs="Arial"/>
          <w:sz w:val="22"/>
          <w:szCs w:val="22"/>
        </w:rPr>
        <w:t xml:space="preserve">ZHOTOVITEĽ </w:t>
      </w:r>
      <w:r w:rsidRPr="00281B5E">
        <w:rPr>
          <w:rFonts w:ascii="Arial" w:hAnsi="Arial" w:cs="Arial"/>
          <w:sz w:val="22"/>
          <w:szCs w:val="22"/>
        </w:rPr>
        <w:t xml:space="preserve">mohol pri vynaložení riadnej odbornej starostlivosti predvídať v čase uzavretia  </w:t>
      </w:r>
      <w:r w:rsidR="004E13D4" w:rsidRPr="00281B5E">
        <w:rPr>
          <w:rFonts w:ascii="Arial" w:hAnsi="Arial" w:cs="Arial"/>
          <w:sz w:val="22"/>
          <w:szCs w:val="22"/>
        </w:rPr>
        <w:t xml:space="preserve">ZMLUVY </w:t>
      </w:r>
      <w:r w:rsidRPr="00281B5E">
        <w:rPr>
          <w:rFonts w:ascii="Arial" w:hAnsi="Arial" w:cs="Arial"/>
          <w:sz w:val="22"/>
          <w:szCs w:val="22"/>
        </w:rPr>
        <w:t xml:space="preserve">s ohľadom na naplnenie predmetu </w:t>
      </w:r>
      <w:r w:rsidR="004E13D4" w:rsidRPr="00281B5E">
        <w:rPr>
          <w:rFonts w:ascii="Arial" w:hAnsi="Arial" w:cs="Arial"/>
          <w:sz w:val="22"/>
          <w:szCs w:val="22"/>
        </w:rPr>
        <w:t>ZMLUVY</w:t>
      </w:r>
      <w:r w:rsidRPr="00281B5E">
        <w:rPr>
          <w:rFonts w:ascii="Arial" w:hAnsi="Arial" w:cs="Arial"/>
          <w:sz w:val="22"/>
          <w:szCs w:val="22"/>
        </w:rPr>
        <w:t xml:space="preserve">, t.j. riadneho vykonania </w:t>
      </w:r>
      <w:r w:rsidR="004E13D4" w:rsidRPr="00281B5E">
        <w:rPr>
          <w:rFonts w:ascii="Arial" w:hAnsi="Arial" w:cs="Arial"/>
          <w:sz w:val="22"/>
          <w:szCs w:val="22"/>
        </w:rPr>
        <w:t xml:space="preserve">DIELA </w:t>
      </w:r>
      <w:r w:rsidRPr="00281B5E">
        <w:rPr>
          <w:rFonts w:ascii="Arial" w:hAnsi="Arial" w:cs="Arial"/>
          <w:sz w:val="22"/>
          <w:szCs w:val="22"/>
        </w:rPr>
        <w:t xml:space="preserve">v rozsahu a za podmienok uvedených v tejto </w:t>
      </w:r>
      <w:r w:rsidR="004E13D4" w:rsidRPr="00281B5E">
        <w:rPr>
          <w:rFonts w:ascii="Arial" w:hAnsi="Arial" w:cs="Arial"/>
          <w:sz w:val="22"/>
          <w:szCs w:val="22"/>
        </w:rPr>
        <w:t xml:space="preserve">ZMLUVE </w:t>
      </w:r>
      <w:r w:rsidRPr="00281B5E">
        <w:rPr>
          <w:rFonts w:ascii="Arial" w:hAnsi="Arial" w:cs="Arial"/>
          <w:sz w:val="22"/>
          <w:szCs w:val="22"/>
        </w:rPr>
        <w:t xml:space="preserve">a jej prílohách. </w:t>
      </w:r>
      <w:bookmarkEnd w:id="11"/>
      <w:r w:rsidR="00BE2553" w:rsidRPr="00281B5E">
        <w:rPr>
          <w:sz w:val="22"/>
          <w:szCs w:val="22"/>
        </w:rPr>
        <w:t xml:space="preserve"> </w:t>
      </w:r>
    </w:p>
    <w:p w14:paraId="430CDD46" w14:textId="1FBC428E" w:rsidR="00BE2553" w:rsidRPr="0010755F" w:rsidRDefault="00E8059F" w:rsidP="0024065A">
      <w:pPr>
        <w:pStyle w:val="Nadpis1"/>
        <w:numPr>
          <w:ilvl w:val="0"/>
          <w:numId w:val="9"/>
        </w:numPr>
        <w:spacing w:before="480" w:after="120"/>
        <w:ind w:left="0" w:firstLine="0"/>
        <w:jc w:val="center"/>
        <w:rPr>
          <w:szCs w:val="24"/>
        </w:rPr>
      </w:pPr>
      <w:bookmarkStart w:id="18" w:name="_Toc236457133"/>
      <w:bookmarkStart w:id="19" w:name="_Toc236457134"/>
      <w:bookmarkStart w:id="20" w:name="_Toc149118258"/>
      <w:bookmarkEnd w:id="18"/>
      <w:r w:rsidRPr="0010755F">
        <w:rPr>
          <w:szCs w:val="24"/>
        </w:rPr>
        <w:br/>
      </w:r>
      <w:bookmarkStart w:id="21" w:name="_Ref17461279"/>
      <w:bookmarkStart w:id="22" w:name="_Ref32944477"/>
      <w:bookmarkStart w:id="23" w:name="_Ref32993513"/>
      <w:bookmarkStart w:id="24" w:name="_Toc33441385"/>
      <w:r w:rsidR="00BE2553" w:rsidRPr="0010755F">
        <w:rPr>
          <w:szCs w:val="24"/>
        </w:rPr>
        <w:t xml:space="preserve">MIESTO </w:t>
      </w:r>
      <w:bookmarkEnd w:id="19"/>
      <w:r w:rsidR="00E06FFD">
        <w:rPr>
          <w:szCs w:val="24"/>
        </w:rPr>
        <w:t xml:space="preserve">A TERMÍN </w:t>
      </w:r>
      <w:r w:rsidR="00B53466" w:rsidRPr="0010755F">
        <w:rPr>
          <w:szCs w:val="24"/>
        </w:rPr>
        <w:t>DODANIA</w:t>
      </w:r>
      <w:bookmarkEnd w:id="21"/>
      <w:bookmarkEnd w:id="22"/>
      <w:bookmarkEnd w:id="23"/>
      <w:bookmarkEnd w:id="24"/>
    </w:p>
    <w:p w14:paraId="0178EBA9" w14:textId="0D900453" w:rsidR="00BB5B08" w:rsidRPr="004B27E4" w:rsidRDefault="00BB5B08" w:rsidP="00B7609B">
      <w:pPr>
        <w:keepLines/>
        <w:numPr>
          <w:ilvl w:val="0"/>
          <w:numId w:val="16"/>
        </w:numPr>
        <w:tabs>
          <w:tab w:val="clear" w:pos="840"/>
        </w:tabs>
        <w:spacing w:before="120" w:after="120"/>
        <w:ind w:left="567" w:hanging="567"/>
        <w:jc w:val="both"/>
        <w:rPr>
          <w:rFonts w:ascii="Arial" w:hAnsi="Arial" w:cs="Arial"/>
          <w:sz w:val="22"/>
          <w:szCs w:val="22"/>
        </w:rPr>
      </w:pPr>
      <w:r w:rsidRPr="004B27E4">
        <w:rPr>
          <w:rFonts w:ascii="Arial" w:hAnsi="Arial" w:cs="Arial"/>
          <w:sz w:val="22"/>
          <w:szCs w:val="22"/>
        </w:rPr>
        <w:t xml:space="preserve">Miestom vykonania </w:t>
      </w:r>
      <w:r w:rsidR="004E13D4">
        <w:rPr>
          <w:rFonts w:ascii="Arial" w:hAnsi="Arial" w:cs="Arial"/>
          <w:sz w:val="22"/>
          <w:szCs w:val="22"/>
        </w:rPr>
        <w:t>D</w:t>
      </w:r>
      <w:r w:rsidR="004E13D4" w:rsidRPr="004B27E4">
        <w:rPr>
          <w:rFonts w:ascii="Arial" w:hAnsi="Arial" w:cs="Arial"/>
          <w:sz w:val="22"/>
          <w:szCs w:val="22"/>
        </w:rPr>
        <w:t xml:space="preserve">IELA </w:t>
      </w:r>
      <w:r w:rsidRPr="004B27E4">
        <w:rPr>
          <w:rFonts w:ascii="Arial" w:hAnsi="Arial" w:cs="Arial"/>
          <w:sz w:val="22"/>
          <w:szCs w:val="22"/>
        </w:rPr>
        <w:t xml:space="preserve">je </w:t>
      </w:r>
      <w:r>
        <w:rPr>
          <w:rFonts w:ascii="Arial" w:hAnsi="Arial" w:cs="Arial"/>
          <w:sz w:val="22"/>
          <w:szCs w:val="22"/>
        </w:rPr>
        <w:t>KS</w:t>
      </w:r>
      <w:r w:rsidRPr="004B27E4">
        <w:rPr>
          <w:rFonts w:ascii="Arial" w:hAnsi="Arial" w:cs="Arial"/>
          <w:sz w:val="22"/>
          <w:szCs w:val="22"/>
        </w:rPr>
        <w:t xml:space="preserve"> 01</w:t>
      </w:r>
      <w:r>
        <w:rPr>
          <w:rFonts w:ascii="Arial" w:hAnsi="Arial" w:cs="Arial"/>
          <w:sz w:val="22"/>
          <w:szCs w:val="22"/>
        </w:rPr>
        <w:t xml:space="preserve">. </w:t>
      </w:r>
    </w:p>
    <w:p w14:paraId="16F56D71" w14:textId="71809874" w:rsidR="00BB5B08" w:rsidRPr="004B27E4" w:rsidRDefault="00BB5B08" w:rsidP="00B7609B">
      <w:pPr>
        <w:keepLines/>
        <w:numPr>
          <w:ilvl w:val="0"/>
          <w:numId w:val="16"/>
        </w:numPr>
        <w:tabs>
          <w:tab w:val="clear" w:pos="840"/>
        </w:tabs>
        <w:spacing w:before="120" w:after="120"/>
        <w:ind w:left="567" w:hanging="567"/>
        <w:jc w:val="both"/>
        <w:rPr>
          <w:rFonts w:ascii="Arial" w:hAnsi="Arial" w:cs="Arial"/>
          <w:sz w:val="22"/>
          <w:szCs w:val="22"/>
        </w:rPr>
      </w:pPr>
      <w:r w:rsidRPr="004B27E4">
        <w:rPr>
          <w:rFonts w:ascii="Arial" w:hAnsi="Arial" w:cs="Arial"/>
          <w:sz w:val="22"/>
          <w:szCs w:val="22"/>
        </w:rPr>
        <w:t xml:space="preserve">Miesto vykonania </w:t>
      </w:r>
      <w:r w:rsidR="004E13D4">
        <w:rPr>
          <w:rFonts w:ascii="Arial" w:hAnsi="Arial" w:cs="Arial"/>
          <w:sz w:val="22"/>
          <w:szCs w:val="22"/>
        </w:rPr>
        <w:t>D</w:t>
      </w:r>
      <w:r w:rsidR="004E13D4" w:rsidRPr="004B27E4">
        <w:rPr>
          <w:rFonts w:ascii="Arial" w:hAnsi="Arial" w:cs="Arial"/>
          <w:sz w:val="22"/>
          <w:szCs w:val="22"/>
        </w:rPr>
        <w:t xml:space="preserve">IELA </w:t>
      </w:r>
      <w:r w:rsidRPr="004B27E4">
        <w:rPr>
          <w:rFonts w:ascii="Arial" w:hAnsi="Arial" w:cs="Arial"/>
          <w:sz w:val="22"/>
          <w:szCs w:val="22"/>
        </w:rPr>
        <w:t xml:space="preserve">je zároveň aj miestom odovzdania </w:t>
      </w:r>
      <w:r w:rsidR="004E13D4">
        <w:rPr>
          <w:rFonts w:ascii="Arial" w:hAnsi="Arial" w:cs="Arial"/>
          <w:sz w:val="22"/>
          <w:szCs w:val="22"/>
        </w:rPr>
        <w:t>D</w:t>
      </w:r>
      <w:r w:rsidR="004E13D4" w:rsidRPr="004B27E4">
        <w:rPr>
          <w:rFonts w:ascii="Arial" w:hAnsi="Arial" w:cs="Arial"/>
          <w:sz w:val="22"/>
          <w:szCs w:val="22"/>
        </w:rPr>
        <w:t>IELA</w:t>
      </w:r>
      <w:r w:rsidR="00A95362">
        <w:rPr>
          <w:rFonts w:ascii="Arial" w:hAnsi="Arial" w:cs="Arial"/>
          <w:sz w:val="22"/>
          <w:szCs w:val="22"/>
        </w:rPr>
        <w:t xml:space="preserve"> (ďalej aj ako „Miesto dodania“)</w:t>
      </w:r>
      <w:r w:rsidRPr="004B27E4">
        <w:rPr>
          <w:rFonts w:ascii="Arial" w:hAnsi="Arial" w:cs="Arial"/>
          <w:sz w:val="22"/>
          <w:szCs w:val="22"/>
        </w:rPr>
        <w:t>.</w:t>
      </w:r>
    </w:p>
    <w:p w14:paraId="6074409F" w14:textId="42361815" w:rsidR="00BB5B08" w:rsidRPr="00120434" w:rsidRDefault="004E13D4" w:rsidP="00B7609B">
      <w:pPr>
        <w:keepLines/>
        <w:numPr>
          <w:ilvl w:val="0"/>
          <w:numId w:val="16"/>
        </w:numPr>
        <w:tabs>
          <w:tab w:val="clear" w:pos="840"/>
        </w:tabs>
        <w:spacing w:before="120" w:after="120"/>
        <w:ind w:left="567" w:hanging="567"/>
        <w:jc w:val="both"/>
        <w:rPr>
          <w:rFonts w:ascii="Arial" w:hAnsi="Arial" w:cs="Arial"/>
          <w:sz w:val="22"/>
          <w:szCs w:val="22"/>
        </w:rPr>
      </w:pPr>
      <w:bookmarkStart w:id="25" w:name="_Ref32480070"/>
      <w:r w:rsidRPr="004B27E4">
        <w:rPr>
          <w:rFonts w:ascii="Arial" w:hAnsi="Arial" w:cs="Arial"/>
          <w:sz w:val="22"/>
          <w:szCs w:val="22"/>
        </w:rPr>
        <w:t xml:space="preserve">ZHOTOVITEĽ </w:t>
      </w:r>
      <w:r w:rsidR="00BB5B08" w:rsidRPr="004B27E4">
        <w:rPr>
          <w:rFonts w:ascii="Arial" w:hAnsi="Arial" w:cs="Arial"/>
          <w:sz w:val="22"/>
          <w:szCs w:val="22"/>
        </w:rPr>
        <w:t xml:space="preserve">je povinný vykonať a odovzdať </w:t>
      </w:r>
      <w:r>
        <w:rPr>
          <w:rFonts w:ascii="Arial" w:hAnsi="Arial" w:cs="Arial"/>
          <w:sz w:val="22"/>
          <w:szCs w:val="22"/>
        </w:rPr>
        <w:t>O</w:t>
      </w:r>
      <w:r w:rsidRPr="004B27E4">
        <w:rPr>
          <w:rFonts w:ascii="Arial" w:hAnsi="Arial" w:cs="Arial"/>
          <w:sz w:val="22"/>
          <w:szCs w:val="22"/>
        </w:rPr>
        <w:t xml:space="preserve">BJEDNÁVATEĽOVI </w:t>
      </w:r>
      <w:r w:rsidR="00BB5B08" w:rsidRPr="004B27E4">
        <w:rPr>
          <w:rFonts w:ascii="Arial" w:hAnsi="Arial" w:cs="Arial"/>
          <w:sz w:val="22"/>
          <w:szCs w:val="22"/>
        </w:rPr>
        <w:t xml:space="preserve">riadne zhotovené a ukončené </w:t>
      </w:r>
      <w:r>
        <w:rPr>
          <w:rFonts w:ascii="Arial" w:hAnsi="Arial" w:cs="Arial"/>
          <w:sz w:val="22"/>
          <w:szCs w:val="22"/>
        </w:rPr>
        <w:t>D</w:t>
      </w:r>
      <w:r w:rsidRPr="004B27E4">
        <w:rPr>
          <w:rFonts w:ascii="Arial" w:hAnsi="Arial" w:cs="Arial"/>
          <w:sz w:val="22"/>
          <w:szCs w:val="22"/>
        </w:rPr>
        <w:t xml:space="preserve">IELO </w:t>
      </w:r>
      <w:r w:rsidR="00BB5B08" w:rsidRPr="004B27E4">
        <w:rPr>
          <w:rFonts w:ascii="Arial" w:hAnsi="Arial" w:cs="Arial"/>
          <w:sz w:val="22"/>
          <w:szCs w:val="22"/>
        </w:rPr>
        <w:t>v</w:t>
      </w:r>
      <w:r w:rsidR="00BB5B08">
        <w:rPr>
          <w:rFonts w:ascii="Arial" w:hAnsi="Arial" w:cs="Arial"/>
          <w:sz w:val="22"/>
          <w:szCs w:val="22"/>
        </w:rPr>
        <w:t> nasledovných termínoch:</w:t>
      </w:r>
      <w:bookmarkEnd w:id="25"/>
    </w:p>
    <w:tbl>
      <w:tblPr>
        <w:tblStyle w:val="Mriekatabuky"/>
        <w:tblW w:w="8789" w:type="dxa"/>
        <w:tblInd w:w="562" w:type="dxa"/>
        <w:tblLook w:val="04A0" w:firstRow="1" w:lastRow="0" w:firstColumn="1" w:lastColumn="0" w:noHBand="0" w:noVBand="1"/>
      </w:tblPr>
      <w:tblGrid>
        <w:gridCol w:w="1134"/>
        <w:gridCol w:w="4536"/>
        <w:gridCol w:w="3119"/>
      </w:tblGrid>
      <w:tr w:rsidR="00BB5B08" w:rsidRPr="001B2294" w14:paraId="4564502F" w14:textId="77777777" w:rsidTr="0011533D">
        <w:tc>
          <w:tcPr>
            <w:tcW w:w="1134" w:type="dxa"/>
          </w:tcPr>
          <w:p w14:paraId="66DFFE6C" w14:textId="77777777" w:rsidR="00BB5B08" w:rsidRPr="001B2294" w:rsidRDefault="00BB5B08" w:rsidP="0011533D">
            <w:pPr>
              <w:keepLines/>
              <w:jc w:val="both"/>
              <w:rPr>
                <w:rFonts w:ascii="Arial" w:hAnsi="Arial" w:cs="Arial"/>
                <w:sz w:val="22"/>
                <w:szCs w:val="22"/>
              </w:rPr>
            </w:pPr>
            <w:r w:rsidRPr="001B2294">
              <w:rPr>
                <w:rFonts w:ascii="Arial" w:hAnsi="Arial" w:cs="Arial"/>
                <w:sz w:val="22"/>
                <w:szCs w:val="22"/>
              </w:rPr>
              <w:t>1 Míľnik</w:t>
            </w:r>
          </w:p>
        </w:tc>
        <w:tc>
          <w:tcPr>
            <w:tcW w:w="4536" w:type="dxa"/>
          </w:tcPr>
          <w:p w14:paraId="3A30518C" w14:textId="757E2341" w:rsidR="00BB5B08" w:rsidRPr="001B2294" w:rsidRDefault="00BB5B08" w:rsidP="00E06FFD">
            <w:pPr>
              <w:keepLines/>
              <w:tabs>
                <w:tab w:val="left" w:pos="567"/>
              </w:tabs>
              <w:jc w:val="both"/>
              <w:rPr>
                <w:rFonts w:ascii="Arial" w:hAnsi="Arial" w:cs="Arial"/>
                <w:sz w:val="22"/>
                <w:szCs w:val="22"/>
              </w:rPr>
            </w:pPr>
            <w:r>
              <w:rPr>
                <w:rFonts w:ascii="Arial" w:hAnsi="Arial" w:cs="Arial"/>
                <w:sz w:val="22"/>
                <w:szCs w:val="22"/>
              </w:rPr>
              <w:t xml:space="preserve">Vypracovanie konštrukčnej dokumentácie a realizačnej projektovej dokumentácie </w:t>
            </w:r>
            <w:r w:rsidR="00E06FFD">
              <w:rPr>
                <w:rFonts w:ascii="Arial" w:hAnsi="Arial" w:cs="Arial"/>
                <w:sz w:val="22"/>
                <w:szCs w:val="22"/>
              </w:rPr>
              <w:t xml:space="preserve">Úprav </w:t>
            </w:r>
            <w:r>
              <w:rPr>
                <w:rFonts w:ascii="Arial" w:hAnsi="Arial" w:cs="Arial"/>
                <w:sz w:val="22"/>
                <w:szCs w:val="22"/>
              </w:rPr>
              <w:t xml:space="preserve">FM pre ES1 v zmysle </w:t>
            </w:r>
            <w:r w:rsidR="0083738C">
              <w:rPr>
                <w:rFonts w:ascii="Arial" w:hAnsi="Arial" w:cs="Arial"/>
                <w:sz w:val="22"/>
                <w:szCs w:val="22"/>
              </w:rPr>
              <w:t xml:space="preserve">VYHLÁŠKY 508 </w:t>
            </w:r>
            <w:r>
              <w:rPr>
                <w:rFonts w:ascii="Arial" w:hAnsi="Arial" w:cs="Arial"/>
                <w:sz w:val="22"/>
                <w:szCs w:val="22"/>
              </w:rPr>
              <w:t xml:space="preserve">a zabezpečenie jej osvedčenia </w:t>
            </w:r>
            <w:r w:rsidR="0083738C">
              <w:rPr>
                <w:rFonts w:ascii="Arial" w:hAnsi="Arial" w:cs="Arial"/>
                <w:sz w:val="22"/>
                <w:szCs w:val="22"/>
              </w:rPr>
              <w:t xml:space="preserve">AUTORIZOVANOU OSOBOU </w:t>
            </w:r>
            <w:r w:rsidRPr="00107D99">
              <w:rPr>
                <w:rFonts w:ascii="Arial" w:hAnsi="Arial" w:cs="Arial"/>
                <w:sz w:val="22"/>
                <w:szCs w:val="22"/>
              </w:rPr>
              <w:t>v</w:t>
            </w:r>
            <w:r>
              <w:rPr>
                <w:rFonts w:ascii="Arial" w:hAnsi="Arial" w:cs="Arial"/>
                <w:sz w:val="22"/>
                <w:szCs w:val="22"/>
              </w:rPr>
              <w:t> </w:t>
            </w:r>
            <w:r w:rsidRPr="00107D99">
              <w:rPr>
                <w:rFonts w:ascii="Arial" w:hAnsi="Arial" w:cs="Arial"/>
                <w:sz w:val="22"/>
                <w:szCs w:val="22"/>
              </w:rPr>
              <w:t>zmysle</w:t>
            </w:r>
            <w:r>
              <w:rPr>
                <w:rFonts w:ascii="Arial" w:hAnsi="Arial" w:cs="Arial"/>
                <w:sz w:val="22"/>
                <w:szCs w:val="22"/>
              </w:rPr>
              <w:t xml:space="preserve"> </w:t>
            </w:r>
            <w:r w:rsidR="0083738C">
              <w:rPr>
                <w:rFonts w:ascii="Arial" w:hAnsi="Arial" w:cs="Arial"/>
                <w:sz w:val="22"/>
                <w:szCs w:val="22"/>
              </w:rPr>
              <w:t xml:space="preserve">VYHLÁŠKY </w:t>
            </w:r>
            <w:r>
              <w:rPr>
                <w:rFonts w:ascii="Arial" w:hAnsi="Arial" w:cs="Arial"/>
                <w:sz w:val="22"/>
                <w:szCs w:val="22"/>
              </w:rPr>
              <w:t>508.</w:t>
            </w:r>
          </w:p>
        </w:tc>
        <w:tc>
          <w:tcPr>
            <w:tcW w:w="3119" w:type="dxa"/>
          </w:tcPr>
          <w:p w14:paraId="6AB5394E" w14:textId="3D0311F5" w:rsidR="00BB5B08" w:rsidRPr="001B2294" w:rsidRDefault="00BB5B08" w:rsidP="0011533D">
            <w:pPr>
              <w:keepLines/>
              <w:tabs>
                <w:tab w:val="left" w:pos="567"/>
              </w:tabs>
              <w:jc w:val="both"/>
              <w:rPr>
                <w:rFonts w:ascii="Arial" w:hAnsi="Arial" w:cs="Arial"/>
                <w:sz w:val="22"/>
                <w:szCs w:val="22"/>
              </w:rPr>
            </w:pPr>
            <w:r w:rsidRPr="001B2294">
              <w:rPr>
                <w:rFonts w:ascii="Arial" w:hAnsi="Arial" w:cs="Arial"/>
                <w:sz w:val="22"/>
                <w:szCs w:val="22"/>
              </w:rPr>
              <w:t xml:space="preserve">Do 3 mesiacov od podpisu </w:t>
            </w:r>
            <w:r w:rsidR="0083738C">
              <w:rPr>
                <w:rFonts w:ascii="Arial" w:hAnsi="Arial" w:cs="Arial"/>
                <w:sz w:val="22"/>
                <w:szCs w:val="22"/>
              </w:rPr>
              <w:t>Z</w:t>
            </w:r>
            <w:r w:rsidR="0083738C" w:rsidRPr="001B2294">
              <w:rPr>
                <w:rFonts w:ascii="Arial" w:hAnsi="Arial" w:cs="Arial"/>
                <w:sz w:val="22"/>
                <w:szCs w:val="22"/>
              </w:rPr>
              <w:t>MLUVY</w:t>
            </w:r>
            <w:r>
              <w:rPr>
                <w:rFonts w:ascii="Arial" w:hAnsi="Arial" w:cs="Arial"/>
                <w:sz w:val="22"/>
                <w:szCs w:val="22"/>
              </w:rPr>
              <w:t>.</w:t>
            </w:r>
          </w:p>
        </w:tc>
      </w:tr>
      <w:tr w:rsidR="00BB5B08" w:rsidRPr="001B2294" w14:paraId="49D2D16D" w14:textId="77777777" w:rsidTr="0011533D">
        <w:tc>
          <w:tcPr>
            <w:tcW w:w="1134" w:type="dxa"/>
          </w:tcPr>
          <w:p w14:paraId="3464F5AA" w14:textId="77777777" w:rsidR="00BB5B08" w:rsidRPr="001B2294" w:rsidRDefault="00BB5B08" w:rsidP="0011533D">
            <w:pPr>
              <w:keepLines/>
              <w:jc w:val="both"/>
              <w:rPr>
                <w:rFonts w:ascii="Arial" w:hAnsi="Arial" w:cs="Arial"/>
                <w:sz w:val="22"/>
                <w:szCs w:val="22"/>
              </w:rPr>
            </w:pPr>
            <w:r w:rsidRPr="001B2294">
              <w:rPr>
                <w:rFonts w:ascii="Arial" w:hAnsi="Arial" w:cs="Arial"/>
                <w:sz w:val="22"/>
                <w:szCs w:val="22"/>
              </w:rPr>
              <w:t>2 Míľnik</w:t>
            </w:r>
          </w:p>
          <w:p w14:paraId="20314563" w14:textId="77777777" w:rsidR="00BB5B08" w:rsidRPr="001B2294" w:rsidRDefault="00BB5B08" w:rsidP="0011533D">
            <w:pPr>
              <w:keepLines/>
              <w:jc w:val="both"/>
              <w:rPr>
                <w:rFonts w:ascii="Arial" w:hAnsi="Arial" w:cs="Arial"/>
                <w:sz w:val="22"/>
                <w:szCs w:val="22"/>
              </w:rPr>
            </w:pPr>
          </w:p>
        </w:tc>
        <w:tc>
          <w:tcPr>
            <w:tcW w:w="4536" w:type="dxa"/>
          </w:tcPr>
          <w:p w14:paraId="1D3FBD82" w14:textId="77777777" w:rsidR="00BB5B08" w:rsidRPr="001B2294" w:rsidRDefault="00BB5B08" w:rsidP="0011533D">
            <w:pPr>
              <w:keepLines/>
              <w:tabs>
                <w:tab w:val="left" w:pos="567"/>
              </w:tabs>
              <w:jc w:val="both"/>
              <w:rPr>
                <w:rFonts w:ascii="Arial" w:hAnsi="Arial" w:cs="Arial"/>
                <w:sz w:val="22"/>
                <w:szCs w:val="22"/>
              </w:rPr>
            </w:pPr>
            <w:r>
              <w:rPr>
                <w:rFonts w:ascii="Arial" w:hAnsi="Arial" w:cs="Arial"/>
                <w:sz w:val="22"/>
                <w:szCs w:val="22"/>
              </w:rPr>
              <w:t>Prevzatie</w:t>
            </w:r>
            <w:r w:rsidRPr="001B2294">
              <w:rPr>
                <w:rFonts w:ascii="Arial" w:hAnsi="Arial" w:cs="Arial"/>
                <w:sz w:val="22"/>
                <w:szCs w:val="22"/>
              </w:rPr>
              <w:t xml:space="preserve"> </w:t>
            </w:r>
            <w:r>
              <w:rPr>
                <w:rFonts w:ascii="Arial" w:hAnsi="Arial" w:cs="Arial"/>
                <w:sz w:val="22"/>
                <w:szCs w:val="22"/>
              </w:rPr>
              <w:t>ES1 po úspešnom vykonaní 72 hod. testu a dodaní kompletnej finálnej dokumentácie.</w:t>
            </w:r>
          </w:p>
        </w:tc>
        <w:tc>
          <w:tcPr>
            <w:tcW w:w="3119" w:type="dxa"/>
          </w:tcPr>
          <w:p w14:paraId="3155F633" w14:textId="29B8EF3B" w:rsidR="00BB5B08" w:rsidRPr="001B2294" w:rsidRDefault="00BB5B08" w:rsidP="0011533D">
            <w:pPr>
              <w:keepLines/>
              <w:tabs>
                <w:tab w:val="left" w:pos="567"/>
              </w:tabs>
              <w:jc w:val="both"/>
              <w:rPr>
                <w:rFonts w:ascii="Arial" w:hAnsi="Arial" w:cs="Arial"/>
                <w:sz w:val="22"/>
                <w:szCs w:val="22"/>
              </w:rPr>
            </w:pPr>
            <w:r w:rsidRPr="001B2294">
              <w:rPr>
                <w:rFonts w:ascii="Arial" w:hAnsi="Arial" w:cs="Arial"/>
                <w:sz w:val="22"/>
                <w:szCs w:val="22"/>
              </w:rPr>
              <w:t xml:space="preserve">Do </w:t>
            </w:r>
            <w:r>
              <w:rPr>
                <w:rFonts w:ascii="Arial" w:hAnsi="Arial" w:cs="Arial"/>
                <w:sz w:val="22"/>
                <w:szCs w:val="22"/>
              </w:rPr>
              <w:t>9</w:t>
            </w:r>
            <w:r w:rsidRPr="001B2294">
              <w:rPr>
                <w:rFonts w:ascii="Arial" w:hAnsi="Arial" w:cs="Arial"/>
                <w:sz w:val="22"/>
                <w:szCs w:val="22"/>
              </w:rPr>
              <w:t xml:space="preserve"> mesiacov od podpisu </w:t>
            </w:r>
            <w:r w:rsidR="0083738C">
              <w:rPr>
                <w:rFonts w:ascii="Arial" w:hAnsi="Arial" w:cs="Arial"/>
                <w:sz w:val="22"/>
                <w:szCs w:val="22"/>
              </w:rPr>
              <w:t>Z</w:t>
            </w:r>
            <w:r w:rsidR="0083738C" w:rsidRPr="001B2294">
              <w:rPr>
                <w:rFonts w:ascii="Arial" w:hAnsi="Arial" w:cs="Arial"/>
                <w:sz w:val="22"/>
                <w:szCs w:val="22"/>
              </w:rPr>
              <w:t>MLUVY</w:t>
            </w:r>
            <w:r>
              <w:rPr>
                <w:rFonts w:ascii="Arial" w:hAnsi="Arial" w:cs="Arial"/>
                <w:sz w:val="22"/>
                <w:szCs w:val="22"/>
              </w:rPr>
              <w:t>.</w:t>
            </w:r>
          </w:p>
        </w:tc>
      </w:tr>
      <w:tr w:rsidR="00BB5B08" w:rsidRPr="001B2294" w14:paraId="5F4C7CED" w14:textId="77777777" w:rsidTr="0011533D">
        <w:tc>
          <w:tcPr>
            <w:tcW w:w="1134" w:type="dxa"/>
          </w:tcPr>
          <w:p w14:paraId="6AF8D7AF" w14:textId="442A0633" w:rsidR="00BB5B08" w:rsidRPr="001B2294" w:rsidRDefault="001F53E6" w:rsidP="0011533D">
            <w:pPr>
              <w:keepLines/>
              <w:jc w:val="both"/>
              <w:rPr>
                <w:rFonts w:ascii="Arial" w:hAnsi="Arial" w:cs="Arial"/>
                <w:sz w:val="22"/>
                <w:szCs w:val="22"/>
              </w:rPr>
            </w:pPr>
            <w:r>
              <w:rPr>
                <w:rFonts w:ascii="Arial" w:hAnsi="Arial" w:cs="Arial"/>
                <w:sz w:val="22"/>
                <w:szCs w:val="22"/>
              </w:rPr>
              <w:t>3</w:t>
            </w:r>
            <w:r w:rsidR="00BB5B08">
              <w:rPr>
                <w:rFonts w:ascii="Arial" w:hAnsi="Arial" w:cs="Arial"/>
                <w:sz w:val="22"/>
                <w:szCs w:val="22"/>
              </w:rPr>
              <w:t xml:space="preserve"> Míľnik</w:t>
            </w:r>
          </w:p>
        </w:tc>
        <w:tc>
          <w:tcPr>
            <w:tcW w:w="4536" w:type="dxa"/>
          </w:tcPr>
          <w:p w14:paraId="677756DF" w14:textId="77777777" w:rsidR="00BB5B08" w:rsidRPr="001B2294" w:rsidRDefault="00BB5B08" w:rsidP="0011533D">
            <w:pPr>
              <w:keepLines/>
              <w:tabs>
                <w:tab w:val="left" w:pos="567"/>
              </w:tabs>
              <w:jc w:val="both"/>
              <w:rPr>
                <w:rFonts w:ascii="Arial" w:hAnsi="Arial" w:cs="Arial"/>
                <w:sz w:val="22"/>
                <w:szCs w:val="22"/>
              </w:rPr>
            </w:pPr>
            <w:r>
              <w:rPr>
                <w:rFonts w:ascii="Arial" w:hAnsi="Arial" w:cs="Arial"/>
                <w:sz w:val="22"/>
                <w:szCs w:val="22"/>
              </w:rPr>
              <w:t>Prevzatie</w:t>
            </w:r>
            <w:r w:rsidRPr="001B2294">
              <w:rPr>
                <w:rFonts w:ascii="Arial" w:hAnsi="Arial" w:cs="Arial"/>
                <w:sz w:val="22"/>
                <w:szCs w:val="22"/>
              </w:rPr>
              <w:t xml:space="preserve"> </w:t>
            </w:r>
            <w:r>
              <w:rPr>
                <w:rFonts w:ascii="Arial" w:hAnsi="Arial" w:cs="Arial"/>
                <w:sz w:val="22"/>
                <w:szCs w:val="22"/>
              </w:rPr>
              <w:t>ES2 a ES3 po úspešnom vykonaní 72 hod. testu a dodaní kompletnej finálnej dokumentácie.</w:t>
            </w:r>
          </w:p>
        </w:tc>
        <w:tc>
          <w:tcPr>
            <w:tcW w:w="3119" w:type="dxa"/>
          </w:tcPr>
          <w:p w14:paraId="684CA46B" w14:textId="3015A707" w:rsidR="00BB5B08" w:rsidRPr="001B2294" w:rsidRDefault="00BB5B08" w:rsidP="003422F1">
            <w:pPr>
              <w:keepLines/>
              <w:tabs>
                <w:tab w:val="left" w:pos="567"/>
              </w:tabs>
              <w:jc w:val="both"/>
              <w:rPr>
                <w:rFonts w:ascii="Arial" w:hAnsi="Arial" w:cs="Arial"/>
                <w:sz w:val="22"/>
                <w:szCs w:val="22"/>
              </w:rPr>
            </w:pPr>
            <w:r w:rsidRPr="001B2294">
              <w:rPr>
                <w:rFonts w:ascii="Arial" w:hAnsi="Arial" w:cs="Arial"/>
                <w:sz w:val="22"/>
                <w:szCs w:val="22"/>
              </w:rPr>
              <w:t xml:space="preserve">Do </w:t>
            </w:r>
            <w:r>
              <w:rPr>
                <w:rFonts w:ascii="Arial" w:hAnsi="Arial" w:cs="Arial"/>
                <w:sz w:val="22"/>
                <w:szCs w:val="22"/>
              </w:rPr>
              <w:t>1</w:t>
            </w:r>
            <w:r w:rsidR="003422F1">
              <w:rPr>
                <w:rFonts w:ascii="Arial" w:hAnsi="Arial" w:cs="Arial"/>
                <w:sz w:val="22"/>
                <w:szCs w:val="22"/>
              </w:rPr>
              <w:t>2</w:t>
            </w:r>
            <w:r w:rsidRPr="001B2294">
              <w:rPr>
                <w:rFonts w:ascii="Arial" w:hAnsi="Arial" w:cs="Arial"/>
                <w:sz w:val="22"/>
                <w:szCs w:val="22"/>
              </w:rPr>
              <w:t xml:space="preserve"> mesiacov od podpisu </w:t>
            </w:r>
            <w:r w:rsidR="0083738C">
              <w:rPr>
                <w:rFonts w:ascii="Arial" w:hAnsi="Arial" w:cs="Arial"/>
                <w:sz w:val="22"/>
                <w:szCs w:val="22"/>
              </w:rPr>
              <w:t>ZMLUVY</w:t>
            </w:r>
            <w:r>
              <w:rPr>
                <w:rFonts w:ascii="Arial" w:hAnsi="Arial" w:cs="Arial"/>
                <w:sz w:val="22"/>
                <w:szCs w:val="22"/>
              </w:rPr>
              <w:t>.</w:t>
            </w:r>
          </w:p>
        </w:tc>
      </w:tr>
    </w:tbl>
    <w:p w14:paraId="434E2ACC" w14:textId="352793BA" w:rsidR="00B9094C" w:rsidRDefault="00B9094C" w:rsidP="004D4D88">
      <w:pPr>
        <w:keepLines/>
        <w:numPr>
          <w:ilvl w:val="0"/>
          <w:numId w:val="16"/>
        </w:numPr>
        <w:tabs>
          <w:tab w:val="clear" w:pos="840"/>
          <w:tab w:val="num" w:pos="567"/>
        </w:tabs>
        <w:spacing w:before="120" w:after="120"/>
        <w:ind w:left="567" w:hanging="567"/>
        <w:jc w:val="both"/>
        <w:rPr>
          <w:rFonts w:ascii="Arial" w:hAnsi="Arial" w:cs="Arial"/>
          <w:sz w:val="22"/>
          <w:szCs w:val="22"/>
        </w:rPr>
      </w:pPr>
      <w:r>
        <w:rPr>
          <w:rFonts w:ascii="Arial" w:hAnsi="Arial" w:cs="Arial"/>
          <w:sz w:val="22"/>
          <w:szCs w:val="22"/>
        </w:rPr>
        <w:t xml:space="preserve">ZHOTOVITEĽ je povinný 30 dní od nadobudnutia platnosti a účinnosti ZMLUVY predložiť OBEDNÁVATELOVI na odsúhlasenie harmonogram </w:t>
      </w:r>
      <w:r w:rsidR="00583CBB">
        <w:rPr>
          <w:rFonts w:ascii="Arial" w:hAnsi="Arial" w:cs="Arial"/>
          <w:sz w:val="22"/>
          <w:szCs w:val="22"/>
        </w:rPr>
        <w:t xml:space="preserve">vykonania </w:t>
      </w:r>
      <w:r>
        <w:rPr>
          <w:rFonts w:ascii="Arial" w:hAnsi="Arial" w:cs="Arial"/>
          <w:sz w:val="22"/>
          <w:szCs w:val="22"/>
        </w:rPr>
        <w:t xml:space="preserve">DIELA, ktorý bude vypracovaný v súlade s Míľnikmi podľa bodu </w:t>
      </w:r>
      <w:r>
        <w:rPr>
          <w:rFonts w:ascii="Arial" w:hAnsi="Arial" w:cs="Arial"/>
          <w:sz w:val="22"/>
          <w:szCs w:val="22"/>
        </w:rPr>
        <w:fldChar w:fldCharType="begin"/>
      </w:r>
      <w:r>
        <w:rPr>
          <w:rFonts w:ascii="Arial" w:hAnsi="Arial" w:cs="Arial"/>
          <w:sz w:val="22"/>
          <w:szCs w:val="22"/>
        </w:rPr>
        <w:instrText xml:space="preserve"> REF _Ref32845065 \r \h </w:instrText>
      </w:r>
      <w:r>
        <w:rPr>
          <w:rFonts w:ascii="Arial" w:hAnsi="Arial" w:cs="Arial"/>
          <w:sz w:val="22"/>
          <w:szCs w:val="22"/>
        </w:rPr>
      </w:r>
      <w:r>
        <w:rPr>
          <w:rFonts w:ascii="Arial" w:hAnsi="Arial" w:cs="Arial"/>
          <w:sz w:val="22"/>
          <w:szCs w:val="22"/>
        </w:rPr>
        <w:fldChar w:fldCharType="separate"/>
      </w:r>
      <w:r w:rsidR="003C19DA">
        <w:rPr>
          <w:rFonts w:ascii="Arial" w:hAnsi="Arial" w:cs="Arial"/>
          <w:sz w:val="22"/>
          <w:szCs w:val="22"/>
        </w:rPr>
        <w:t>3</w:t>
      </w:r>
      <w:r>
        <w:rPr>
          <w:rFonts w:ascii="Arial" w:hAnsi="Arial" w:cs="Arial"/>
          <w:sz w:val="22"/>
          <w:szCs w:val="22"/>
        </w:rPr>
        <w:fldChar w:fldCharType="end"/>
      </w:r>
      <w:r>
        <w:rPr>
          <w:rFonts w:ascii="Arial" w:hAnsi="Arial" w:cs="Arial"/>
          <w:sz w:val="22"/>
          <w:szCs w:val="22"/>
        </w:rPr>
        <w:t xml:space="preserve"> tohto článku. </w:t>
      </w:r>
    </w:p>
    <w:p w14:paraId="14618B0F" w14:textId="215C7755" w:rsidR="00BB5B08" w:rsidRDefault="00BB5B08" w:rsidP="004D4D88">
      <w:pPr>
        <w:keepLines/>
        <w:numPr>
          <w:ilvl w:val="0"/>
          <w:numId w:val="16"/>
        </w:numPr>
        <w:tabs>
          <w:tab w:val="clear" w:pos="840"/>
          <w:tab w:val="num" w:pos="567"/>
        </w:tabs>
        <w:spacing w:before="120" w:after="120"/>
        <w:ind w:left="567" w:hanging="567"/>
        <w:jc w:val="both"/>
        <w:rPr>
          <w:rFonts w:ascii="Arial" w:hAnsi="Arial" w:cs="Arial"/>
          <w:sz w:val="22"/>
          <w:szCs w:val="22"/>
        </w:rPr>
      </w:pPr>
      <w:r w:rsidRPr="004B27E4">
        <w:rPr>
          <w:rFonts w:ascii="Arial" w:hAnsi="Arial" w:cs="Arial"/>
          <w:sz w:val="22"/>
          <w:szCs w:val="22"/>
        </w:rPr>
        <w:t xml:space="preserve">V prípade, ak na strane </w:t>
      </w:r>
      <w:r w:rsidR="004D4D88">
        <w:rPr>
          <w:rFonts w:ascii="Arial" w:hAnsi="Arial" w:cs="Arial"/>
          <w:sz w:val="22"/>
          <w:szCs w:val="22"/>
        </w:rPr>
        <w:t>O</w:t>
      </w:r>
      <w:r w:rsidR="004D4D88" w:rsidRPr="004B27E4">
        <w:rPr>
          <w:rFonts w:ascii="Arial" w:hAnsi="Arial" w:cs="Arial"/>
          <w:sz w:val="22"/>
          <w:szCs w:val="22"/>
        </w:rPr>
        <w:t xml:space="preserve">BJEDNÁVATEĽA </w:t>
      </w:r>
      <w:r w:rsidRPr="004B27E4">
        <w:rPr>
          <w:rFonts w:ascii="Arial" w:hAnsi="Arial" w:cs="Arial"/>
          <w:sz w:val="22"/>
          <w:szCs w:val="22"/>
        </w:rPr>
        <w:t xml:space="preserve">nastanú z akýchkoľvek dôvodov také skutočnosti, pre ktoré nebude možné dodržať termín vykonania </w:t>
      </w:r>
      <w:r w:rsidR="004D4D88">
        <w:rPr>
          <w:rFonts w:ascii="Arial" w:hAnsi="Arial" w:cs="Arial"/>
          <w:sz w:val="22"/>
          <w:szCs w:val="22"/>
        </w:rPr>
        <w:t>D</w:t>
      </w:r>
      <w:r w:rsidR="004D4D88" w:rsidRPr="004B27E4">
        <w:rPr>
          <w:rFonts w:ascii="Arial" w:hAnsi="Arial" w:cs="Arial"/>
          <w:sz w:val="22"/>
          <w:szCs w:val="22"/>
        </w:rPr>
        <w:t xml:space="preserve">IELA </w:t>
      </w:r>
      <w:r w:rsidRPr="004B27E4">
        <w:rPr>
          <w:rFonts w:ascii="Arial" w:hAnsi="Arial" w:cs="Arial"/>
          <w:sz w:val="22"/>
          <w:szCs w:val="22"/>
        </w:rPr>
        <w:t xml:space="preserve">podľa </w:t>
      </w:r>
      <w:r w:rsidR="00F41CED">
        <w:rPr>
          <w:rFonts w:ascii="Arial" w:hAnsi="Arial" w:cs="Arial"/>
          <w:sz w:val="22"/>
          <w:szCs w:val="22"/>
        </w:rPr>
        <w:t xml:space="preserve">bodu </w:t>
      </w:r>
      <w:r w:rsidR="00F41CED">
        <w:rPr>
          <w:rFonts w:ascii="Arial" w:hAnsi="Arial" w:cs="Arial"/>
          <w:sz w:val="22"/>
          <w:szCs w:val="22"/>
        </w:rPr>
        <w:fldChar w:fldCharType="begin"/>
      </w:r>
      <w:r w:rsidR="00F41CED">
        <w:rPr>
          <w:rFonts w:ascii="Arial" w:hAnsi="Arial" w:cs="Arial"/>
          <w:sz w:val="22"/>
          <w:szCs w:val="22"/>
        </w:rPr>
        <w:instrText xml:space="preserve"> REF _Ref32845065 \r \h </w:instrText>
      </w:r>
      <w:r w:rsidR="00F41CED">
        <w:rPr>
          <w:rFonts w:ascii="Arial" w:hAnsi="Arial" w:cs="Arial"/>
          <w:sz w:val="22"/>
          <w:szCs w:val="22"/>
        </w:rPr>
      </w:r>
      <w:r w:rsidR="00F41CED">
        <w:rPr>
          <w:rFonts w:ascii="Arial" w:hAnsi="Arial" w:cs="Arial"/>
          <w:sz w:val="22"/>
          <w:szCs w:val="22"/>
        </w:rPr>
        <w:fldChar w:fldCharType="separate"/>
      </w:r>
      <w:r w:rsidR="003C19DA">
        <w:rPr>
          <w:rFonts w:ascii="Arial" w:hAnsi="Arial" w:cs="Arial"/>
          <w:sz w:val="22"/>
          <w:szCs w:val="22"/>
        </w:rPr>
        <w:t>3</w:t>
      </w:r>
      <w:r w:rsidR="00F41CED">
        <w:rPr>
          <w:rFonts w:ascii="Arial" w:hAnsi="Arial" w:cs="Arial"/>
          <w:sz w:val="22"/>
          <w:szCs w:val="22"/>
        </w:rPr>
        <w:fldChar w:fldCharType="end"/>
      </w:r>
      <w:r w:rsidR="00F41CED">
        <w:rPr>
          <w:rFonts w:ascii="Arial" w:hAnsi="Arial" w:cs="Arial"/>
          <w:sz w:val="22"/>
          <w:szCs w:val="22"/>
        </w:rPr>
        <w:t xml:space="preserve"> tohto článku</w:t>
      </w:r>
      <w:r>
        <w:rPr>
          <w:rFonts w:ascii="Arial" w:hAnsi="Arial" w:cs="Arial"/>
          <w:sz w:val="22"/>
          <w:szCs w:val="22"/>
        </w:rPr>
        <w:t xml:space="preserve"> </w:t>
      </w:r>
      <w:r w:rsidR="004D4D88">
        <w:rPr>
          <w:rFonts w:ascii="Arial" w:hAnsi="Arial" w:cs="Arial"/>
          <w:sz w:val="22"/>
          <w:szCs w:val="22"/>
        </w:rPr>
        <w:t>Z</w:t>
      </w:r>
      <w:r w:rsidR="004D4D88" w:rsidRPr="004B27E4">
        <w:rPr>
          <w:rFonts w:ascii="Arial" w:hAnsi="Arial" w:cs="Arial"/>
          <w:sz w:val="22"/>
          <w:szCs w:val="22"/>
        </w:rPr>
        <w:t>MLUVY</w:t>
      </w:r>
      <w:r w:rsidRPr="004B27E4">
        <w:rPr>
          <w:rFonts w:ascii="Arial" w:hAnsi="Arial" w:cs="Arial"/>
          <w:sz w:val="22"/>
          <w:szCs w:val="22"/>
        </w:rPr>
        <w:t xml:space="preserve">, je </w:t>
      </w:r>
      <w:r w:rsidR="004D4D88">
        <w:rPr>
          <w:rFonts w:ascii="Arial" w:hAnsi="Arial" w:cs="Arial"/>
          <w:sz w:val="22"/>
          <w:szCs w:val="22"/>
        </w:rPr>
        <w:t>O</w:t>
      </w:r>
      <w:r w:rsidR="004D4D88" w:rsidRPr="004B27E4">
        <w:rPr>
          <w:rFonts w:ascii="Arial" w:hAnsi="Arial" w:cs="Arial"/>
          <w:sz w:val="22"/>
          <w:szCs w:val="22"/>
        </w:rPr>
        <w:t xml:space="preserve">BJEDNÁVATEĽ </w:t>
      </w:r>
      <w:r w:rsidRPr="004B27E4">
        <w:rPr>
          <w:rFonts w:ascii="Arial" w:hAnsi="Arial" w:cs="Arial"/>
          <w:sz w:val="22"/>
          <w:szCs w:val="22"/>
        </w:rPr>
        <w:t xml:space="preserve">povinný tieto skutočnosti oznámiť </w:t>
      </w:r>
      <w:r w:rsidR="004D4D88">
        <w:rPr>
          <w:rFonts w:ascii="Arial" w:hAnsi="Arial" w:cs="Arial"/>
          <w:sz w:val="22"/>
          <w:szCs w:val="22"/>
        </w:rPr>
        <w:t>Z</w:t>
      </w:r>
      <w:r w:rsidR="004D4D88" w:rsidRPr="004B27E4">
        <w:rPr>
          <w:rFonts w:ascii="Arial" w:hAnsi="Arial" w:cs="Arial"/>
          <w:sz w:val="22"/>
          <w:szCs w:val="22"/>
        </w:rPr>
        <w:t xml:space="preserve">HOTOVITEĽOVI </w:t>
      </w:r>
      <w:r w:rsidRPr="004B27E4">
        <w:rPr>
          <w:rFonts w:ascii="Arial" w:hAnsi="Arial" w:cs="Arial"/>
          <w:sz w:val="22"/>
          <w:szCs w:val="22"/>
        </w:rPr>
        <w:t>bez zbytočného odkladu, vrátane nového termínu plnenia.</w:t>
      </w:r>
    </w:p>
    <w:p w14:paraId="3D209AFD" w14:textId="7FF7F5E5" w:rsidR="00BE2553" w:rsidRPr="00BB5B08" w:rsidRDefault="00BB5B08" w:rsidP="004D4D88">
      <w:pPr>
        <w:keepLines/>
        <w:numPr>
          <w:ilvl w:val="0"/>
          <w:numId w:val="16"/>
        </w:numPr>
        <w:tabs>
          <w:tab w:val="clear" w:pos="840"/>
          <w:tab w:val="num" w:pos="567"/>
        </w:tabs>
        <w:spacing w:before="120" w:after="120"/>
        <w:ind w:left="567" w:hanging="567"/>
        <w:jc w:val="both"/>
        <w:rPr>
          <w:rFonts w:ascii="Arial" w:hAnsi="Arial" w:cs="Arial"/>
          <w:sz w:val="22"/>
          <w:szCs w:val="22"/>
        </w:rPr>
      </w:pPr>
      <w:r w:rsidRPr="007F50DA">
        <w:rPr>
          <w:rFonts w:ascii="Arial" w:hAnsi="Arial" w:cs="Arial"/>
          <w:sz w:val="22"/>
          <w:szCs w:val="22"/>
        </w:rPr>
        <w:t xml:space="preserve">V prípade akéhokoľvek omeškania zo strany </w:t>
      </w:r>
      <w:r w:rsidR="004D4D88">
        <w:rPr>
          <w:rFonts w:ascii="Arial" w:hAnsi="Arial" w:cs="Arial"/>
          <w:sz w:val="22"/>
          <w:szCs w:val="22"/>
        </w:rPr>
        <w:t>O</w:t>
      </w:r>
      <w:r w:rsidR="004D4D88" w:rsidRPr="00284EDF">
        <w:rPr>
          <w:rFonts w:ascii="Arial" w:hAnsi="Arial" w:cs="Arial"/>
          <w:sz w:val="22"/>
          <w:szCs w:val="22"/>
        </w:rPr>
        <w:t>BJEDNÁVATEĽA</w:t>
      </w:r>
      <w:r w:rsidRPr="007F50DA">
        <w:rPr>
          <w:rFonts w:ascii="Arial" w:hAnsi="Arial" w:cs="Arial"/>
          <w:sz w:val="22"/>
          <w:szCs w:val="22"/>
        </w:rPr>
        <w:t xml:space="preserve">, ktoré bráni </w:t>
      </w:r>
      <w:r w:rsidR="004D4D88">
        <w:rPr>
          <w:rFonts w:ascii="Arial" w:hAnsi="Arial" w:cs="Arial"/>
          <w:sz w:val="22"/>
          <w:szCs w:val="22"/>
        </w:rPr>
        <w:t>Z</w:t>
      </w:r>
      <w:r w:rsidR="004D4D88" w:rsidRPr="00284EDF">
        <w:rPr>
          <w:rFonts w:ascii="Arial" w:hAnsi="Arial" w:cs="Arial"/>
          <w:sz w:val="22"/>
          <w:szCs w:val="22"/>
        </w:rPr>
        <w:t xml:space="preserve">HOTOVITEĽOVI </w:t>
      </w:r>
      <w:r w:rsidRPr="008D0372">
        <w:rPr>
          <w:rFonts w:ascii="Arial" w:hAnsi="Arial" w:cs="Arial"/>
          <w:sz w:val="22"/>
          <w:szCs w:val="22"/>
        </w:rPr>
        <w:t xml:space="preserve">v riadnom a včasnom plnení </w:t>
      </w:r>
      <w:r w:rsidR="004D4D88">
        <w:rPr>
          <w:rFonts w:ascii="Arial" w:hAnsi="Arial" w:cs="Arial"/>
          <w:sz w:val="22"/>
          <w:szCs w:val="22"/>
        </w:rPr>
        <w:t>ZMLUVY</w:t>
      </w:r>
      <w:r w:rsidRPr="007F50DA">
        <w:rPr>
          <w:rFonts w:ascii="Arial" w:hAnsi="Arial" w:cs="Arial"/>
          <w:sz w:val="22"/>
          <w:szCs w:val="22"/>
        </w:rPr>
        <w:t xml:space="preserve">, alebo akéhokoľvek omeškania spôsobeného </w:t>
      </w:r>
      <w:r w:rsidR="004D4D88">
        <w:rPr>
          <w:rFonts w:ascii="Arial" w:hAnsi="Arial" w:cs="Arial"/>
          <w:sz w:val="22"/>
          <w:szCs w:val="22"/>
        </w:rPr>
        <w:t>O</w:t>
      </w:r>
      <w:r w:rsidR="004D4D88" w:rsidRPr="00284EDF">
        <w:rPr>
          <w:rFonts w:ascii="Arial" w:hAnsi="Arial" w:cs="Arial"/>
          <w:sz w:val="22"/>
          <w:szCs w:val="22"/>
        </w:rPr>
        <w:t xml:space="preserve">BJEDNÁVATEĽOM </w:t>
      </w:r>
      <w:r w:rsidRPr="007F50DA">
        <w:rPr>
          <w:rFonts w:ascii="Arial" w:hAnsi="Arial" w:cs="Arial"/>
          <w:sz w:val="22"/>
          <w:szCs w:val="22"/>
        </w:rPr>
        <w:t xml:space="preserve">sa </w:t>
      </w:r>
      <w:r>
        <w:rPr>
          <w:rFonts w:ascii="Arial" w:hAnsi="Arial" w:cs="Arial"/>
          <w:sz w:val="22"/>
          <w:szCs w:val="22"/>
        </w:rPr>
        <w:t xml:space="preserve">termíny v bode 3 tohto článku </w:t>
      </w:r>
      <w:r w:rsidRPr="00AF49DB">
        <w:rPr>
          <w:rFonts w:ascii="Arial" w:hAnsi="Arial" w:cs="Arial"/>
          <w:sz w:val="22"/>
          <w:szCs w:val="22"/>
        </w:rPr>
        <w:t>v zodpovedajúcej miere upravia</w:t>
      </w:r>
      <w:r w:rsidRPr="007F50DA">
        <w:rPr>
          <w:rFonts w:ascii="Arial" w:hAnsi="Arial" w:cs="Arial"/>
          <w:sz w:val="22"/>
          <w:szCs w:val="22"/>
        </w:rPr>
        <w:t xml:space="preserve"> dohodou </w:t>
      </w:r>
      <w:r w:rsidR="004D4D88">
        <w:rPr>
          <w:rFonts w:ascii="Arial" w:hAnsi="Arial" w:cs="Arial"/>
          <w:sz w:val="22"/>
          <w:szCs w:val="22"/>
        </w:rPr>
        <w:t>Z</w:t>
      </w:r>
      <w:r w:rsidR="004D4D88" w:rsidRPr="00AF49DB">
        <w:rPr>
          <w:rFonts w:ascii="Arial" w:hAnsi="Arial" w:cs="Arial"/>
          <w:sz w:val="22"/>
          <w:szCs w:val="22"/>
        </w:rPr>
        <w:t>MLUVNÝCH STRÁN</w:t>
      </w:r>
      <w:r w:rsidRPr="008D0372">
        <w:rPr>
          <w:rFonts w:ascii="Arial" w:hAnsi="Arial" w:cs="Arial"/>
          <w:sz w:val="22"/>
          <w:szCs w:val="22"/>
        </w:rPr>
        <w:t xml:space="preserve">, avšak najviac o dobu omeškania </w:t>
      </w:r>
      <w:r w:rsidR="004D4D88">
        <w:rPr>
          <w:rFonts w:ascii="Arial" w:hAnsi="Arial" w:cs="Arial"/>
          <w:sz w:val="22"/>
          <w:szCs w:val="22"/>
        </w:rPr>
        <w:t>O</w:t>
      </w:r>
      <w:r w:rsidR="004D4D88" w:rsidRPr="00AF49DB">
        <w:rPr>
          <w:rFonts w:ascii="Arial" w:hAnsi="Arial" w:cs="Arial"/>
          <w:sz w:val="22"/>
          <w:szCs w:val="22"/>
        </w:rPr>
        <w:t>BJEDNÁVATEĽA</w:t>
      </w:r>
      <w:r w:rsidRPr="008D0372">
        <w:rPr>
          <w:rFonts w:ascii="Arial" w:hAnsi="Arial" w:cs="Arial"/>
          <w:sz w:val="22"/>
          <w:szCs w:val="22"/>
        </w:rPr>
        <w:t>.</w:t>
      </w:r>
    </w:p>
    <w:p w14:paraId="7F25321E" w14:textId="77777777" w:rsidR="00BE2553" w:rsidRPr="0010755F" w:rsidRDefault="00E8059F" w:rsidP="0024065A">
      <w:pPr>
        <w:pStyle w:val="Nadpis1"/>
        <w:numPr>
          <w:ilvl w:val="0"/>
          <w:numId w:val="9"/>
        </w:numPr>
        <w:spacing w:before="480" w:after="120"/>
        <w:ind w:left="0" w:firstLine="0"/>
        <w:jc w:val="center"/>
        <w:rPr>
          <w:szCs w:val="24"/>
        </w:rPr>
      </w:pPr>
      <w:bookmarkStart w:id="26" w:name="_Toc236457135"/>
      <w:bookmarkStart w:id="27" w:name="_Toc236457137"/>
      <w:bookmarkStart w:id="28" w:name="_Toc236457138"/>
      <w:bookmarkEnd w:id="26"/>
      <w:bookmarkEnd w:id="27"/>
      <w:r w:rsidRPr="0010755F">
        <w:rPr>
          <w:szCs w:val="24"/>
        </w:rPr>
        <w:br/>
      </w:r>
      <w:bookmarkStart w:id="29" w:name="_Ref13660358"/>
      <w:bookmarkStart w:id="30" w:name="_Toc33441386"/>
      <w:r w:rsidR="00BE2553" w:rsidRPr="0010755F">
        <w:rPr>
          <w:szCs w:val="24"/>
        </w:rPr>
        <w:t xml:space="preserve">ZÁKLADNÉ </w:t>
      </w:r>
      <w:r w:rsidR="00BE0CAD" w:rsidRPr="0010755F">
        <w:rPr>
          <w:szCs w:val="24"/>
        </w:rPr>
        <w:t xml:space="preserve">PRÁVA A </w:t>
      </w:r>
      <w:r w:rsidR="00BE2553" w:rsidRPr="0010755F">
        <w:rPr>
          <w:szCs w:val="24"/>
        </w:rPr>
        <w:t>POVINNOSTI ZMLUVNÝCH STRÁN</w:t>
      </w:r>
      <w:bookmarkEnd w:id="28"/>
      <w:bookmarkEnd w:id="29"/>
      <w:bookmarkEnd w:id="30"/>
    </w:p>
    <w:p w14:paraId="5100ACD9" w14:textId="77777777" w:rsidR="00BE2553" w:rsidRPr="0010755F" w:rsidRDefault="008A0DAD" w:rsidP="0024065A">
      <w:pPr>
        <w:pStyle w:val="Oznaitext"/>
        <w:numPr>
          <w:ilvl w:val="0"/>
          <w:numId w:val="17"/>
        </w:numPr>
        <w:tabs>
          <w:tab w:val="clear" w:pos="840"/>
        </w:tabs>
        <w:spacing w:before="240"/>
        <w:ind w:left="357" w:right="0" w:hanging="357"/>
        <w:outlineLvl w:val="1"/>
        <w:rPr>
          <w:b/>
          <w:sz w:val="22"/>
          <w:lang w:val="sk-SK"/>
        </w:rPr>
      </w:pPr>
      <w:bookmarkStart w:id="31" w:name="_Toc236457139"/>
      <w:r w:rsidRPr="0010755F">
        <w:rPr>
          <w:b/>
          <w:sz w:val="22"/>
          <w:lang w:val="sk-SK"/>
        </w:rPr>
        <w:t xml:space="preserve">Práva a povinnosti </w:t>
      </w:r>
      <w:r w:rsidR="00BE2D16" w:rsidRPr="0010755F">
        <w:rPr>
          <w:b/>
          <w:sz w:val="22"/>
          <w:lang w:val="sk-SK"/>
        </w:rPr>
        <w:t>ZHOTOVITEĽ</w:t>
      </w:r>
      <w:r w:rsidR="00BE2553" w:rsidRPr="0010755F">
        <w:rPr>
          <w:b/>
          <w:sz w:val="22"/>
          <w:lang w:val="sk-SK"/>
        </w:rPr>
        <w:t>A</w:t>
      </w:r>
      <w:bookmarkEnd w:id="31"/>
    </w:p>
    <w:p w14:paraId="21F3D5BA" w14:textId="30161EF1" w:rsidR="00BE2553" w:rsidRPr="0010755F" w:rsidRDefault="00BE2D16" w:rsidP="0024065A">
      <w:pPr>
        <w:pStyle w:val="Oznaitext"/>
        <w:numPr>
          <w:ilvl w:val="1"/>
          <w:numId w:val="17"/>
        </w:numPr>
        <w:tabs>
          <w:tab w:val="clear" w:pos="1407"/>
        </w:tabs>
        <w:spacing w:before="240"/>
        <w:ind w:left="703" w:right="0" w:hanging="703"/>
        <w:rPr>
          <w:sz w:val="22"/>
          <w:lang w:val="sk-SK"/>
        </w:rPr>
      </w:pPr>
      <w:bookmarkStart w:id="32" w:name="_Ref243046352"/>
      <w:r w:rsidRPr="0010755F">
        <w:rPr>
          <w:sz w:val="22"/>
          <w:lang w:val="sk-SK"/>
        </w:rPr>
        <w:lastRenderedPageBreak/>
        <w:t>ZHOTOVITEĽ</w:t>
      </w:r>
      <w:r w:rsidR="00BE2553" w:rsidRPr="0010755F">
        <w:rPr>
          <w:sz w:val="22"/>
          <w:lang w:val="sk-SK"/>
        </w:rPr>
        <w:t xml:space="preserve"> je povinný pri plnení tejto </w:t>
      </w:r>
      <w:r w:rsidR="00BE2553" w:rsidRPr="0010755F">
        <w:rPr>
          <w:caps/>
          <w:sz w:val="22"/>
          <w:lang w:val="sk-SK"/>
        </w:rPr>
        <w:t>Zmluvy</w:t>
      </w:r>
      <w:r w:rsidR="00BE2553" w:rsidRPr="0010755F">
        <w:rPr>
          <w:sz w:val="22"/>
          <w:lang w:val="sk-SK"/>
        </w:rPr>
        <w:t xml:space="preserve"> postupovať s náležitou odbornou starostlivosťou a plniť všetky povinnosti stanovené touto </w:t>
      </w:r>
      <w:r w:rsidR="00BE2553" w:rsidRPr="0010755F">
        <w:rPr>
          <w:caps/>
          <w:sz w:val="22"/>
          <w:lang w:val="sk-SK"/>
        </w:rPr>
        <w:t>Zmluvou</w:t>
      </w:r>
      <w:r w:rsidR="00BE2553" w:rsidRPr="0010755F">
        <w:rPr>
          <w:sz w:val="22"/>
          <w:lang w:val="sk-SK"/>
        </w:rPr>
        <w:t xml:space="preserve"> s potrebnými odbornými znalosťami</w:t>
      </w:r>
      <w:r w:rsidR="004C2C65" w:rsidRPr="0010755F">
        <w:rPr>
          <w:sz w:val="22"/>
          <w:lang w:val="sk-SK"/>
        </w:rPr>
        <w:t>,</w:t>
      </w:r>
      <w:r w:rsidR="00BE2553" w:rsidRPr="0010755F">
        <w:rPr>
          <w:sz w:val="22"/>
          <w:lang w:val="sk-SK"/>
        </w:rPr>
        <w:t xml:space="preserve"> podľa najvyspelejšej technológie a v čo najväčšej miere prihliadať na potreby a záujmy OBJEDNÁVATEĽA.</w:t>
      </w:r>
      <w:bookmarkEnd w:id="32"/>
    </w:p>
    <w:p w14:paraId="225B12B2" w14:textId="01E6F35A" w:rsidR="00BE2553" w:rsidRPr="0010755F" w:rsidRDefault="00BE2D16" w:rsidP="0024065A">
      <w:pPr>
        <w:pStyle w:val="Oznaitext"/>
        <w:numPr>
          <w:ilvl w:val="1"/>
          <w:numId w:val="17"/>
        </w:numPr>
        <w:tabs>
          <w:tab w:val="clear" w:pos="1407"/>
        </w:tabs>
        <w:spacing w:before="240"/>
        <w:ind w:left="703" w:right="0" w:hanging="703"/>
        <w:rPr>
          <w:sz w:val="22"/>
          <w:lang w:val="sk-SK"/>
        </w:rPr>
      </w:pPr>
      <w:bookmarkStart w:id="33" w:name="_Ref242431580"/>
      <w:r w:rsidRPr="0010755F">
        <w:rPr>
          <w:caps/>
          <w:sz w:val="22"/>
          <w:lang w:val="sk-SK"/>
        </w:rPr>
        <w:t>ZHOTOVITEĽ</w:t>
      </w:r>
      <w:r w:rsidR="00BE2553" w:rsidRPr="0010755F">
        <w:rPr>
          <w:sz w:val="22"/>
          <w:lang w:val="sk-SK"/>
        </w:rPr>
        <w:t xml:space="preserve"> je povinný ešte pred začatím </w:t>
      </w:r>
      <w:r w:rsidR="000E7494">
        <w:rPr>
          <w:sz w:val="22"/>
          <w:lang w:val="sk-SK"/>
        </w:rPr>
        <w:t>Ú</w:t>
      </w:r>
      <w:r w:rsidR="00BB5B08">
        <w:rPr>
          <w:sz w:val="22"/>
          <w:lang w:val="sk-SK"/>
        </w:rPr>
        <w:t>pravy FM</w:t>
      </w:r>
      <w:r w:rsidR="004C2C65" w:rsidRPr="0010755F">
        <w:rPr>
          <w:sz w:val="22"/>
          <w:lang w:val="sk-SK"/>
        </w:rPr>
        <w:t xml:space="preserve"> </w:t>
      </w:r>
      <w:r w:rsidR="00BE2553" w:rsidRPr="0010755F">
        <w:rPr>
          <w:sz w:val="22"/>
          <w:lang w:val="sk-SK"/>
        </w:rPr>
        <w:t xml:space="preserve">vypracovať </w:t>
      </w:r>
      <w:r w:rsidR="004C2C65" w:rsidRPr="0010755F">
        <w:rPr>
          <w:sz w:val="22"/>
          <w:lang w:val="sk-SK"/>
        </w:rPr>
        <w:t xml:space="preserve">príslušnú </w:t>
      </w:r>
      <w:r w:rsidR="00BE2553" w:rsidRPr="0010755F">
        <w:rPr>
          <w:sz w:val="22"/>
          <w:lang w:val="sk-SK"/>
        </w:rPr>
        <w:t xml:space="preserve">konštrukčnú </w:t>
      </w:r>
      <w:r w:rsidR="004C2C65" w:rsidRPr="0010755F">
        <w:rPr>
          <w:sz w:val="22"/>
          <w:lang w:val="sk-SK"/>
        </w:rPr>
        <w:t xml:space="preserve">dokumentáciu </w:t>
      </w:r>
      <w:r w:rsidR="00BE2553" w:rsidRPr="0010755F">
        <w:rPr>
          <w:sz w:val="22"/>
          <w:lang w:val="sk-SK"/>
        </w:rPr>
        <w:t>a</w:t>
      </w:r>
      <w:r w:rsidR="002C3AB3" w:rsidRPr="0010755F">
        <w:rPr>
          <w:sz w:val="22"/>
          <w:lang w:val="sk-SK"/>
        </w:rPr>
        <w:t> </w:t>
      </w:r>
      <w:r w:rsidR="00BE2553" w:rsidRPr="0010755F">
        <w:rPr>
          <w:sz w:val="22"/>
          <w:lang w:val="sk-SK"/>
        </w:rPr>
        <w:t xml:space="preserve">realizačnú projektovú dokumentáciu, ktoré </w:t>
      </w:r>
      <w:r w:rsidR="004C2C65" w:rsidRPr="0010755F">
        <w:rPr>
          <w:sz w:val="22"/>
          <w:lang w:val="sk-SK"/>
        </w:rPr>
        <w:t xml:space="preserve">obe </w:t>
      </w:r>
      <w:r w:rsidR="00BE2553" w:rsidRPr="0010755F">
        <w:rPr>
          <w:sz w:val="22"/>
          <w:lang w:val="sk-SK"/>
        </w:rPr>
        <w:t xml:space="preserve">musia byť osvedčené </w:t>
      </w:r>
      <w:r w:rsidR="002C3AB3" w:rsidRPr="0010755F">
        <w:rPr>
          <w:sz w:val="22"/>
          <w:lang w:val="sk-SK"/>
        </w:rPr>
        <w:t>AUTORIZOVANOU OSOBOU</w:t>
      </w:r>
      <w:r w:rsidR="004C2C65" w:rsidRPr="0010755F">
        <w:rPr>
          <w:sz w:val="22"/>
          <w:lang w:val="sk-SK"/>
        </w:rPr>
        <w:t xml:space="preserve"> v zmysle VYHLÁŠKY</w:t>
      </w:r>
      <w:r w:rsidR="00B268A2">
        <w:rPr>
          <w:sz w:val="22"/>
          <w:lang w:val="sk-SK"/>
        </w:rPr>
        <w:t xml:space="preserve"> </w:t>
      </w:r>
      <w:r w:rsidR="004C2C65" w:rsidRPr="0010755F">
        <w:rPr>
          <w:sz w:val="22"/>
          <w:lang w:val="sk-SK"/>
        </w:rPr>
        <w:t>508</w:t>
      </w:r>
      <w:r w:rsidR="00BE2553" w:rsidRPr="0010755F">
        <w:rPr>
          <w:sz w:val="22"/>
          <w:lang w:val="sk-SK"/>
        </w:rPr>
        <w:t xml:space="preserve">. Až vydanie osvedčenia </w:t>
      </w:r>
      <w:r w:rsidR="002C3AB3" w:rsidRPr="0010755F">
        <w:rPr>
          <w:sz w:val="22"/>
          <w:lang w:val="sk-SK"/>
        </w:rPr>
        <w:t xml:space="preserve">AUTORIZOVANOU OSOBOU </w:t>
      </w:r>
      <w:r w:rsidR="00F96D0C" w:rsidRPr="0010755F">
        <w:rPr>
          <w:sz w:val="22"/>
          <w:lang w:val="sk-SK"/>
        </w:rPr>
        <w:t>v zmysle VYHLÁŠKY</w:t>
      </w:r>
      <w:r w:rsidR="00B268A2">
        <w:rPr>
          <w:sz w:val="22"/>
          <w:lang w:val="sk-SK"/>
        </w:rPr>
        <w:t xml:space="preserve"> </w:t>
      </w:r>
      <w:r w:rsidR="00F96D0C" w:rsidRPr="0010755F">
        <w:rPr>
          <w:sz w:val="22"/>
          <w:lang w:val="sk-SK"/>
        </w:rPr>
        <w:t>508</w:t>
      </w:r>
      <w:r w:rsidR="00B9094C">
        <w:rPr>
          <w:sz w:val="22"/>
          <w:lang w:val="sk-SK"/>
        </w:rPr>
        <w:t xml:space="preserve"> </w:t>
      </w:r>
      <w:r w:rsidR="00BE2553" w:rsidRPr="0010755F">
        <w:rPr>
          <w:sz w:val="22"/>
          <w:lang w:val="sk-SK"/>
        </w:rPr>
        <w:t xml:space="preserve">na </w:t>
      </w:r>
      <w:r w:rsidR="00F96D0C" w:rsidRPr="0010755F">
        <w:rPr>
          <w:sz w:val="22"/>
          <w:lang w:val="sk-SK"/>
        </w:rPr>
        <w:t xml:space="preserve">konštrukčnú aj realizačnú projektovú </w:t>
      </w:r>
      <w:r w:rsidR="00BE2553" w:rsidRPr="0010755F">
        <w:rPr>
          <w:sz w:val="22"/>
          <w:lang w:val="sk-SK"/>
        </w:rPr>
        <w:t>dokumentáci</w:t>
      </w:r>
      <w:r w:rsidR="00F96D0C" w:rsidRPr="0010755F">
        <w:rPr>
          <w:sz w:val="22"/>
          <w:lang w:val="sk-SK"/>
        </w:rPr>
        <w:t>u</w:t>
      </w:r>
      <w:r w:rsidR="00BE2553" w:rsidRPr="0010755F">
        <w:rPr>
          <w:sz w:val="22"/>
          <w:lang w:val="sk-SK"/>
        </w:rPr>
        <w:t xml:space="preserve"> oprávňuje </w:t>
      </w:r>
      <w:r w:rsidRPr="0010755F">
        <w:rPr>
          <w:caps/>
          <w:sz w:val="22"/>
          <w:lang w:val="sk-SK"/>
        </w:rPr>
        <w:t>ZHOTOVITEĽ</w:t>
      </w:r>
      <w:r w:rsidR="00BE2553" w:rsidRPr="0010755F">
        <w:rPr>
          <w:caps/>
          <w:sz w:val="22"/>
          <w:lang w:val="sk-SK"/>
        </w:rPr>
        <w:t>a</w:t>
      </w:r>
      <w:r w:rsidR="00BE2553" w:rsidRPr="0010755F">
        <w:rPr>
          <w:sz w:val="22"/>
          <w:lang w:val="sk-SK"/>
        </w:rPr>
        <w:t xml:space="preserve"> na zahájenie  prác</w:t>
      </w:r>
      <w:r w:rsidR="00EF4E89">
        <w:rPr>
          <w:sz w:val="22"/>
          <w:lang w:val="sk-SK"/>
        </w:rPr>
        <w:t xml:space="preserve"> </w:t>
      </w:r>
      <w:r w:rsidR="00054C7C">
        <w:rPr>
          <w:sz w:val="22"/>
          <w:lang w:val="sk-SK"/>
        </w:rPr>
        <w:t>spojených s </w:t>
      </w:r>
      <w:r w:rsidR="00D10CA6">
        <w:rPr>
          <w:sz w:val="22"/>
          <w:lang w:val="sk-SK"/>
        </w:rPr>
        <w:t>Ú</w:t>
      </w:r>
      <w:r w:rsidR="00BB5B08">
        <w:rPr>
          <w:sz w:val="22"/>
          <w:lang w:val="sk-SK"/>
        </w:rPr>
        <w:t>prav</w:t>
      </w:r>
      <w:r w:rsidR="00054C7C">
        <w:rPr>
          <w:sz w:val="22"/>
          <w:lang w:val="sk-SK"/>
        </w:rPr>
        <w:t>o</w:t>
      </w:r>
      <w:r w:rsidR="00BB5B08">
        <w:rPr>
          <w:sz w:val="22"/>
          <w:lang w:val="sk-SK"/>
        </w:rPr>
        <w:t>u FM</w:t>
      </w:r>
      <w:r w:rsidR="00EF4E89">
        <w:rPr>
          <w:sz w:val="22"/>
          <w:lang w:val="sk-SK"/>
        </w:rPr>
        <w:t xml:space="preserve"> (ďalej len „</w:t>
      </w:r>
      <w:r w:rsidR="00D10CA6">
        <w:rPr>
          <w:sz w:val="22"/>
          <w:lang w:val="sk-SK"/>
        </w:rPr>
        <w:t>M</w:t>
      </w:r>
      <w:r w:rsidR="00EF4E89" w:rsidRPr="00A30C65">
        <w:rPr>
          <w:sz w:val="22"/>
          <w:lang w:val="sk-SK"/>
        </w:rPr>
        <w:t>ontážne práce</w:t>
      </w:r>
      <w:r w:rsidR="00EF4E89">
        <w:rPr>
          <w:sz w:val="22"/>
          <w:lang w:val="sk-SK"/>
        </w:rPr>
        <w:t>“)</w:t>
      </w:r>
      <w:r w:rsidR="00F96D0C" w:rsidRPr="0010755F">
        <w:rPr>
          <w:sz w:val="22"/>
          <w:lang w:val="sk-SK"/>
        </w:rPr>
        <w:t xml:space="preserve"> v </w:t>
      </w:r>
      <w:r w:rsidR="00D10CA6" w:rsidRPr="0010755F">
        <w:rPr>
          <w:sz w:val="22"/>
          <w:lang w:val="sk-SK"/>
        </w:rPr>
        <w:t>Mieste dodania</w:t>
      </w:r>
      <w:r w:rsidR="00BE2553" w:rsidRPr="0010755F">
        <w:rPr>
          <w:sz w:val="22"/>
          <w:lang w:val="sk-SK"/>
        </w:rPr>
        <w:t xml:space="preserve">. </w:t>
      </w:r>
      <w:r w:rsidRPr="0010755F">
        <w:rPr>
          <w:caps/>
          <w:sz w:val="22"/>
          <w:lang w:val="sk-SK"/>
        </w:rPr>
        <w:t>ZHOTOVITEĽ</w:t>
      </w:r>
      <w:r w:rsidR="00BE2553" w:rsidRPr="0010755F">
        <w:rPr>
          <w:sz w:val="22"/>
          <w:lang w:val="sk-SK"/>
        </w:rPr>
        <w:t xml:space="preserve"> je povinný predložiť </w:t>
      </w:r>
      <w:r w:rsidR="00BE2553" w:rsidRPr="0010755F">
        <w:rPr>
          <w:caps/>
          <w:sz w:val="22"/>
          <w:lang w:val="sk-SK"/>
        </w:rPr>
        <w:t>objednávateľovi</w:t>
      </w:r>
      <w:r w:rsidR="00BE2553" w:rsidRPr="0010755F">
        <w:rPr>
          <w:sz w:val="22"/>
          <w:lang w:val="sk-SK"/>
        </w:rPr>
        <w:t xml:space="preserve"> takto osvedčen</w:t>
      </w:r>
      <w:r w:rsidR="00054C7C">
        <w:rPr>
          <w:sz w:val="22"/>
          <w:lang w:val="sk-SK"/>
        </w:rPr>
        <w:t>ú</w:t>
      </w:r>
      <w:r w:rsidR="00BE2553" w:rsidRPr="0010755F">
        <w:rPr>
          <w:sz w:val="22"/>
          <w:lang w:val="sk-SK"/>
        </w:rPr>
        <w:t xml:space="preserve"> </w:t>
      </w:r>
      <w:r w:rsidR="00054C7C" w:rsidRPr="0010755F">
        <w:rPr>
          <w:sz w:val="22"/>
          <w:lang w:val="sk-SK"/>
        </w:rPr>
        <w:t>konštrukčnú dokumentáciu a realizačnú projektovú dokumentáciu</w:t>
      </w:r>
      <w:r w:rsidR="00054C7C" w:rsidRPr="0010755F" w:rsidDel="00054C7C">
        <w:rPr>
          <w:sz w:val="22"/>
          <w:lang w:val="sk-SK"/>
        </w:rPr>
        <w:t xml:space="preserve"> </w:t>
      </w:r>
      <w:r w:rsidR="00BE2553" w:rsidRPr="0010755F">
        <w:rPr>
          <w:sz w:val="22"/>
          <w:lang w:val="sk-SK"/>
        </w:rPr>
        <w:t xml:space="preserve">ešte pred začatím </w:t>
      </w:r>
      <w:r w:rsidR="00D10CA6">
        <w:rPr>
          <w:sz w:val="22"/>
          <w:lang w:val="sk-SK"/>
        </w:rPr>
        <w:t>M</w:t>
      </w:r>
      <w:r w:rsidR="00BE2553" w:rsidRPr="0010755F">
        <w:rPr>
          <w:sz w:val="22"/>
          <w:lang w:val="sk-SK"/>
        </w:rPr>
        <w:t>ontážnych prác v </w:t>
      </w:r>
      <w:r w:rsidR="00D10CA6">
        <w:rPr>
          <w:sz w:val="22"/>
          <w:lang w:val="sk-SK"/>
        </w:rPr>
        <w:t>Mieste</w:t>
      </w:r>
      <w:r w:rsidR="00D10CA6" w:rsidRPr="0010755F">
        <w:rPr>
          <w:sz w:val="22"/>
          <w:lang w:val="sk-SK"/>
        </w:rPr>
        <w:t xml:space="preserve"> </w:t>
      </w:r>
      <w:r w:rsidR="00D10CA6">
        <w:rPr>
          <w:sz w:val="22"/>
          <w:lang w:val="sk-SK"/>
        </w:rPr>
        <w:t>dodania</w:t>
      </w:r>
      <w:bookmarkEnd w:id="33"/>
      <w:r w:rsidR="00BE2553" w:rsidRPr="0010755F">
        <w:rPr>
          <w:sz w:val="22"/>
          <w:lang w:val="sk-SK"/>
        </w:rPr>
        <w:t>.</w:t>
      </w:r>
    </w:p>
    <w:p w14:paraId="1AE8ED24" w14:textId="106431AC"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caps/>
          <w:sz w:val="22"/>
          <w:lang w:val="sk-SK"/>
        </w:rPr>
        <w:t>ZHOTOVITEĽ</w:t>
      </w:r>
      <w:r w:rsidR="00BE2553" w:rsidRPr="0010755F">
        <w:rPr>
          <w:sz w:val="22"/>
          <w:lang w:val="sk-SK"/>
        </w:rPr>
        <w:t xml:space="preserve"> je povinný pred začatím </w:t>
      </w:r>
      <w:r w:rsidR="00D10CA6">
        <w:rPr>
          <w:sz w:val="22"/>
          <w:lang w:val="sk-SK"/>
        </w:rPr>
        <w:t>M</w:t>
      </w:r>
      <w:r w:rsidR="00BE2553" w:rsidRPr="0010755F">
        <w:rPr>
          <w:sz w:val="22"/>
          <w:lang w:val="sk-SK"/>
        </w:rPr>
        <w:t>ontážnych prác v </w:t>
      </w:r>
      <w:r w:rsidR="00D10CA6" w:rsidRPr="0010755F">
        <w:rPr>
          <w:sz w:val="22"/>
          <w:lang w:val="sk-SK"/>
        </w:rPr>
        <w:t xml:space="preserve">Mieste dodania </w:t>
      </w:r>
      <w:r w:rsidR="00EF4E89">
        <w:rPr>
          <w:sz w:val="22"/>
          <w:lang w:val="sk-SK"/>
        </w:rPr>
        <w:t xml:space="preserve">súčasne </w:t>
      </w:r>
      <w:r w:rsidR="00BE2553" w:rsidRPr="0010755F">
        <w:rPr>
          <w:sz w:val="22"/>
          <w:lang w:val="sk-SK"/>
        </w:rPr>
        <w:t xml:space="preserve">zabezpečiť si </w:t>
      </w:r>
      <w:r w:rsidR="00AB4910" w:rsidRPr="0010755F">
        <w:rPr>
          <w:sz w:val="22"/>
          <w:lang w:val="sk-SK"/>
        </w:rPr>
        <w:t>oprávneni</w:t>
      </w:r>
      <w:r w:rsidR="000849E5" w:rsidRPr="0010755F">
        <w:rPr>
          <w:sz w:val="22"/>
          <w:lang w:val="sk-SK"/>
        </w:rPr>
        <w:t>a</w:t>
      </w:r>
      <w:r w:rsidR="00AB4910" w:rsidRPr="0010755F">
        <w:rPr>
          <w:sz w:val="22"/>
          <w:lang w:val="sk-SK"/>
        </w:rPr>
        <w:t xml:space="preserve"> </w:t>
      </w:r>
      <w:r w:rsidR="00BE2553" w:rsidRPr="0010755F">
        <w:rPr>
          <w:sz w:val="22"/>
          <w:lang w:val="sk-SK"/>
        </w:rPr>
        <w:t xml:space="preserve">podľa §15, </w:t>
      </w:r>
      <w:r w:rsidR="00AB4910" w:rsidRPr="0010755F">
        <w:rPr>
          <w:sz w:val="22"/>
          <w:lang w:val="sk-SK"/>
        </w:rPr>
        <w:t>ZÁKONA o</w:t>
      </w:r>
      <w:r w:rsidR="000849E5" w:rsidRPr="0010755F">
        <w:rPr>
          <w:sz w:val="22"/>
          <w:lang w:val="sk-SK"/>
        </w:rPr>
        <w:t> </w:t>
      </w:r>
      <w:r w:rsidR="00AB4910" w:rsidRPr="0010755F">
        <w:rPr>
          <w:sz w:val="22"/>
          <w:lang w:val="sk-SK"/>
        </w:rPr>
        <w:t>BOZP</w:t>
      </w:r>
      <w:r w:rsidR="000849E5" w:rsidRPr="0010755F">
        <w:rPr>
          <w:sz w:val="22"/>
          <w:lang w:val="sk-SK"/>
        </w:rPr>
        <w:t>, potrebné na vykonávanie činností pri plnení ZMLUVY,</w:t>
      </w:r>
      <w:r w:rsidR="00AB4910" w:rsidRPr="0010755F">
        <w:rPr>
          <w:sz w:val="22"/>
          <w:lang w:val="sk-SK"/>
        </w:rPr>
        <w:t xml:space="preserve"> </w:t>
      </w:r>
      <w:r w:rsidR="00BE2553" w:rsidRPr="0010755F">
        <w:rPr>
          <w:sz w:val="22"/>
          <w:lang w:val="sk-SK"/>
        </w:rPr>
        <w:t xml:space="preserve">alebo </w:t>
      </w:r>
      <w:r w:rsidR="000849E5" w:rsidRPr="0010755F">
        <w:rPr>
          <w:sz w:val="22"/>
          <w:lang w:val="sk-SK"/>
        </w:rPr>
        <w:t xml:space="preserve">takéto </w:t>
      </w:r>
      <w:r w:rsidR="002A06A8" w:rsidRPr="0010755F">
        <w:rPr>
          <w:sz w:val="22"/>
          <w:lang w:val="sk-SK"/>
        </w:rPr>
        <w:t>oprávneni</w:t>
      </w:r>
      <w:r w:rsidR="000849E5" w:rsidRPr="0010755F">
        <w:rPr>
          <w:sz w:val="22"/>
          <w:lang w:val="sk-SK"/>
        </w:rPr>
        <w:t>a</w:t>
      </w:r>
      <w:r w:rsidR="002A06A8" w:rsidRPr="0010755F">
        <w:rPr>
          <w:sz w:val="22"/>
          <w:lang w:val="sk-SK"/>
        </w:rPr>
        <w:t xml:space="preserve"> </w:t>
      </w:r>
      <w:r w:rsidR="00BE2553" w:rsidRPr="0010755F">
        <w:rPr>
          <w:sz w:val="22"/>
          <w:lang w:val="sk-SK"/>
        </w:rPr>
        <w:t xml:space="preserve">musí mať </w:t>
      </w:r>
      <w:r w:rsidR="000849E5" w:rsidRPr="0010755F">
        <w:rPr>
          <w:sz w:val="22"/>
          <w:lang w:val="sk-SK"/>
        </w:rPr>
        <w:t>SUBDODÁVATEĽ</w:t>
      </w:r>
      <w:r w:rsidR="000849E5" w:rsidRPr="0010755F">
        <w:rPr>
          <w:sz w:val="22"/>
          <w:lang w:val="sk-SK"/>
        </w:rPr>
        <w:tab/>
      </w:r>
      <w:r w:rsidR="00BE2553" w:rsidRPr="0010755F">
        <w:rPr>
          <w:sz w:val="22"/>
          <w:lang w:val="sk-SK"/>
        </w:rPr>
        <w:t>ktor</w:t>
      </w:r>
      <w:r w:rsidR="000849E5" w:rsidRPr="0010755F">
        <w:rPr>
          <w:sz w:val="22"/>
          <w:lang w:val="sk-SK"/>
        </w:rPr>
        <w:t>ý</w:t>
      </w:r>
      <w:r w:rsidR="00BE2553" w:rsidRPr="0010755F">
        <w:rPr>
          <w:sz w:val="22"/>
          <w:lang w:val="sk-SK"/>
        </w:rPr>
        <w:t xml:space="preserve"> bude </w:t>
      </w:r>
      <w:r w:rsidR="000849E5" w:rsidRPr="0010755F">
        <w:rPr>
          <w:sz w:val="22"/>
          <w:lang w:val="sk-SK"/>
        </w:rPr>
        <w:t>príslušné činnosti vykonávať</w:t>
      </w:r>
      <w:r w:rsidR="000E39DD" w:rsidRPr="0010755F">
        <w:rPr>
          <w:sz w:val="22"/>
          <w:lang w:val="sk-SK"/>
        </w:rPr>
        <w:t>.</w:t>
      </w:r>
      <w:r w:rsidR="00BE2553" w:rsidRPr="0010755F">
        <w:rPr>
          <w:sz w:val="22"/>
          <w:lang w:val="sk-SK"/>
        </w:rPr>
        <w:t xml:space="preserve"> </w:t>
      </w:r>
      <w:r w:rsidRPr="0010755F">
        <w:rPr>
          <w:sz w:val="22"/>
          <w:lang w:val="sk-SK"/>
        </w:rPr>
        <w:t>ZHOTOVITEĽ</w:t>
      </w:r>
      <w:r w:rsidR="00BE2553" w:rsidRPr="0010755F">
        <w:rPr>
          <w:sz w:val="22"/>
          <w:lang w:val="sk-SK"/>
        </w:rPr>
        <w:t xml:space="preserve"> je povinný predložiť </w:t>
      </w:r>
      <w:r w:rsidR="002A06A8" w:rsidRPr="0010755F">
        <w:rPr>
          <w:sz w:val="22"/>
          <w:lang w:val="sk-SK"/>
        </w:rPr>
        <w:t xml:space="preserve">OBJEDNÁVATEĽOVI </w:t>
      </w:r>
      <w:r w:rsidR="00BE2553" w:rsidRPr="0010755F">
        <w:rPr>
          <w:sz w:val="22"/>
          <w:lang w:val="sk-SK"/>
        </w:rPr>
        <w:t xml:space="preserve">úradne overenú kópiu </w:t>
      </w:r>
      <w:r w:rsidR="000E39DD" w:rsidRPr="0010755F">
        <w:rPr>
          <w:sz w:val="22"/>
          <w:lang w:val="sk-SK"/>
        </w:rPr>
        <w:t xml:space="preserve">každého </w:t>
      </w:r>
      <w:r w:rsidR="00BE2553" w:rsidRPr="0010755F">
        <w:rPr>
          <w:sz w:val="22"/>
          <w:lang w:val="sk-SK"/>
        </w:rPr>
        <w:t xml:space="preserve">takéhoto </w:t>
      </w:r>
      <w:r w:rsidR="002A06A8" w:rsidRPr="0010755F">
        <w:rPr>
          <w:sz w:val="22"/>
          <w:lang w:val="sk-SK"/>
        </w:rPr>
        <w:t xml:space="preserve">oprávnenia </w:t>
      </w:r>
      <w:r w:rsidR="00BE2553" w:rsidRPr="0010755F">
        <w:rPr>
          <w:sz w:val="22"/>
          <w:lang w:val="sk-SK"/>
        </w:rPr>
        <w:t xml:space="preserve">na činnosť ešte pred začatím </w:t>
      </w:r>
      <w:r w:rsidR="00D10CA6">
        <w:rPr>
          <w:sz w:val="22"/>
          <w:lang w:val="sk-SK"/>
        </w:rPr>
        <w:t>M</w:t>
      </w:r>
      <w:r w:rsidR="00EF4E89">
        <w:rPr>
          <w:sz w:val="22"/>
          <w:lang w:val="sk-SK"/>
        </w:rPr>
        <w:t xml:space="preserve">ontážnych </w:t>
      </w:r>
      <w:r w:rsidR="000E39DD" w:rsidRPr="0010755F">
        <w:rPr>
          <w:sz w:val="22"/>
          <w:lang w:val="sk-SK"/>
        </w:rPr>
        <w:t xml:space="preserve"> </w:t>
      </w:r>
      <w:r w:rsidR="00BE2553" w:rsidRPr="0010755F">
        <w:rPr>
          <w:sz w:val="22"/>
          <w:lang w:val="sk-SK"/>
        </w:rPr>
        <w:t>prác.</w:t>
      </w:r>
    </w:p>
    <w:p w14:paraId="74DE3393" w14:textId="55410B5E" w:rsidR="00BE2553" w:rsidRPr="00C66888" w:rsidRDefault="00BE2D16" w:rsidP="0024065A">
      <w:pPr>
        <w:pStyle w:val="Oznaitext"/>
        <w:numPr>
          <w:ilvl w:val="1"/>
          <w:numId w:val="17"/>
        </w:numPr>
        <w:tabs>
          <w:tab w:val="clear" w:pos="1407"/>
        </w:tabs>
        <w:spacing w:before="240"/>
        <w:ind w:left="703" w:right="0" w:hanging="703"/>
        <w:rPr>
          <w:sz w:val="22"/>
          <w:lang w:val="sk-SK"/>
        </w:rPr>
      </w:pPr>
      <w:r w:rsidRPr="001401F7">
        <w:rPr>
          <w:caps/>
          <w:sz w:val="22"/>
          <w:lang w:val="sk-SK"/>
        </w:rPr>
        <w:t>ZHOTOVITEĽ</w:t>
      </w:r>
      <w:r w:rsidR="00BE2553" w:rsidRPr="00C66888">
        <w:rPr>
          <w:sz w:val="22"/>
          <w:lang w:val="sk-SK"/>
        </w:rPr>
        <w:t xml:space="preserve"> je povinný na základe výzvy OBJEDNÁVATEĽA prevziať </w:t>
      </w:r>
      <w:r w:rsidR="00EB49A0" w:rsidRPr="00C66888">
        <w:rPr>
          <w:sz w:val="22"/>
          <w:lang w:val="sk-SK"/>
        </w:rPr>
        <w:t xml:space="preserve">STAVENISKO </w:t>
      </w:r>
      <w:r w:rsidR="00BB5B08">
        <w:rPr>
          <w:sz w:val="22"/>
          <w:lang w:val="sk-SK"/>
        </w:rPr>
        <w:t>pripraven</w:t>
      </w:r>
      <w:r w:rsidR="00501AB0" w:rsidRPr="00C66888">
        <w:rPr>
          <w:sz w:val="22"/>
          <w:lang w:val="sk-SK"/>
        </w:rPr>
        <w:t>é</w:t>
      </w:r>
      <w:r w:rsidR="00BE2553" w:rsidRPr="00C66888">
        <w:rPr>
          <w:sz w:val="22"/>
          <w:lang w:val="sk-SK"/>
        </w:rPr>
        <w:t xml:space="preserve"> na </w:t>
      </w:r>
      <w:r w:rsidR="00D10CA6">
        <w:rPr>
          <w:sz w:val="22"/>
          <w:lang w:val="sk-SK"/>
        </w:rPr>
        <w:t>M</w:t>
      </w:r>
      <w:r w:rsidR="00BE2553" w:rsidRPr="00C66888">
        <w:rPr>
          <w:sz w:val="22"/>
          <w:lang w:val="sk-SK"/>
        </w:rPr>
        <w:t>ontáž</w:t>
      </w:r>
      <w:r w:rsidR="00501AB0" w:rsidRPr="00C66888">
        <w:rPr>
          <w:sz w:val="22"/>
          <w:lang w:val="sk-SK"/>
        </w:rPr>
        <w:t>ne práce</w:t>
      </w:r>
      <w:r w:rsidR="00BE2553" w:rsidRPr="00C66888">
        <w:rPr>
          <w:sz w:val="22"/>
          <w:lang w:val="sk-SK"/>
        </w:rPr>
        <w:t xml:space="preserve"> potvrdením </w:t>
      </w:r>
      <w:r w:rsidR="00BE2553" w:rsidRPr="00C66888">
        <w:rPr>
          <w:caps/>
          <w:sz w:val="22"/>
          <w:lang w:val="sk-SK"/>
        </w:rPr>
        <w:t>ODOVZDáVACIEHO PROTOKOLU</w:t>
      </w:r>
      <w:r w:rsidR="00BE2553" w:rsidRPr="00C66888">
        <w:rPr>
          <w:sz w:val="22"/>
          <w:lang w:val="sk-SK"/>
        </w:rPr>
        <w:t xml:space="preserve">. </w:t>
      </w:r>
    </w:p>
    <w:p w14:paraId="0B6D82C5" w14:textId="2209ADE1" w:rsidR="00656A6E" w:rsidRPr="00CD629E" w:rsidRDefault="00656A6E" w:rsidP="0024065A">
      <w:pPr>
        <w:pStyle w:val="Oznaitext"/>
        <w:numPr>
          <w:ilvl w:val="1"/>
          <w:numId w:val="17"/>
        </w:numPr>
        <w:tabs>
          <w:tab w:val="clear" w:pos="1407"/>
        </w:tabs>
        <w:spacing w:before="240"/>
        <w:ind w:left="703" w:right="0" w:hanging="703"/>
        <w:rPr>
          <w:sz w:val="22"/>
          <w:lang w:val="sk-SK"/>
        </w:rPr>
      </w:pPr>
      <w:bookmarkStart w:id="34" w:name="_Ref242431593"/>
      <w:r w:rsidRPr="00EC6264">
        <w:rPr>
          <w:sz w:val="22"/>
          <w:lang w:val="sk-SK"/>
        </w:rPr>
        <w:t xml:space="preserve">Odo dňa </w:t>
      </w:r>
      <w:r w:rsidRPr="00EC6264">
        <w:rPr>
          <w:sz w:val="22"/>
          <w:szCs w:val="20"/>
          <w:lang w:val="sk-SK"/>
        </w:rPr>
        <w:t xml:space="preserve">prevzatia STAVENISKA je </w:t>
      </w:r>
      <w:r w:rsidRPr="00EC6264">
        <w:rPr>
          <w:sz w:val="22"/>
          <w:lang w:val="sk-SK"/>
        </w:rPr>
        <w:t xml:space="preserve">ZHOTOVITEĽ </w:t>
      </w:r>
      <w:r w:rsidRPr="00EC6264">
        <w:rPr>
          <w:sz w:val="22"/>
          <w:szCs w:val="20"/>
          <w:lang w:val="sk-SK"/>
        </w:rPr>
        <w:t>povinný viesť montážny denník, do ktorého je povinný robiť denné záznamy o hlavných aktivitách a súvisiacich podmienkach plnenia ZMLUVY</w:t>
      </w:r>
      <w:r w:rsidRPr="00EC6264">
        <w:rPr>
          <w:sz w:val="22"/>
          <w:lang w:val="sk-SK"/>
        </w:rPr>
        <w:t>.</w:t>
      </w:r>
      <w:r w:rsidRPr="00EC6264">
        <w:rPr>
          <w:sz w:val="22"/>
          <w:szCs w:val="20"/>
          <w:lang w:val="sk-SK"/>
        </w:rPr>
        <w:t xml:space="preserve"> Povinnosť ZHOTOVITEĽA viesť montážny denník sa končí PREVZATÍM.</w:t>
      </w:r>
      <w:r w:rsidR="00EC6264" w:rsidRPr="00EC6264">
        <w:rPr>
          <w:sz w:val="22"/>
          <w:szCs w:val="20"/>
          <w:lang w:val="sk-SK"/>
        </w:rPr>
        <w:t xml:space="preserve"> ZHOTOVITEĽ je povinný odovzdať OBJEDNÁVATEĽOVI </w:t>
      </w:r>
      <w:r w:rsidR="00EC6264" w:rsidRPr="00CD629E">
        <w:rPr>
          <w:sz w:val="22"/>
          <w:szCs w:val="20"/>
          <w:lang w:val="sk-SK"/>
        </w:rPr>
        <w:t>montážny denník pri PREVZATÍ spolu s ostatnou dokumentáciou</w:t>
      </w:r>
      <w:r w:rsidR="002564FE" w:rsidRPr="00CD629E">
        <w:rPr>
          <w:sz w:val="22"/>
          <w:szCs w:val="20"/>
          <w:lang w:val="sk-SK"/>
        </w:rPr>
        <w:t xml:space="preserve"> podľa ZMLUVY</w:t>
      </w:r>
      <w:r w:rsidR="00EC6264" w:rsidRPr="00CD629E">
        <w:rPr>
          <w:sz w:val="22"/>
          <w:szCs w:val="20"/>
          <w:lang w:val="sk-SK"/>
        </w:rPr>
        <w:t>.</w:t>
      </w:r>
    </w:p>
    <w:p w14:paraId="033E767E" w14:textId="3E4AC386"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je povinný po dokončení </w:t>
      </w:r>
      <w:r w:rsidR="00BB5B08">
        <w:rPr>
          <w:sz w:val="22"/>
          <w:lang w:val="sk-SK"/>
        </w:rPr>
        <w:t>PREBERACIEHO</w:t>
      </w:r>
      <w:r w:rsidR="00EB49A0" w:rsidRPr="0010755F">
        <w:rPr>
          <w:sz w:val="22"/>
          <w:lang w:val="sk-SK"/>
        </w:rPr>
        <w:t xml:space="preserve"> </w:t>
      </w:r>
      <w:r w:rsidR="00BB5B08">
        <w:rPr>
          <w:sz w:val="22"/>
          <w:lang w:val="sk-SK"/>
        </w:rPr>
        <w:t>TESTU</w:t>
      </w:r>
      <w:r w:rsidR="00EB49A0" w:rsidRPr="0010755F">
        <w:rPr>
          <w:sz w:val="22"/>
          <w:lang w:val="sk-SK"/>
        </w:rPr>
        <w:t xml:space="preserve"> </w:t>
      </w:r>
      <w:r w:rsidR="00BE2553" w:rsidRPr="0010755F">
        <w:rPr>
          <w:sz w:val="22"/>
          <w:lang w:val="sk-SK"/>
        </w:rPr>
        <w:t xml:space="preserve">predložiť </w:t>
      </w:r>
      <w:r w:rsidR="00732430" w:rsidRPr="0010755F">
        <w:rPr>
          <w:sz w:val="22"/>
          <w:lang w:val="sk-SK"/>
        </w:rPr>
        <w:t xml:space="preserve">OBJEDNÁVATEĽOVI </w:t>
      </w:r>
      <w:r w:rsidR="00BE2553" w:rsidRPr="0010755F">
        <w:rPr>
          <w:sz w:val="22"/>
          <w:lang w:val="sk-SK"/>
        </w:rPr>
        <w:t>dokumentáciu skutočného vyhotovenia:</w:t>
      </w:r>
      <w:bookmarkEnd w:id="34"/>
    </w:p>
    <w:p w14:paraId="0E5478B9" w14:textId="3B5DF0B6" w:rsidR="00BE2553" w:rsidRPr="0010755F" w:rsidRDefault="00BE2553" w:rsidP="0024065A">
      <w:pPr>
        <w:pStyle w:val="Oznaitext"/>
        <w:numPr>
          <w:ilvl w:val="2"/>
          <w:numId w:val="17"/>
        </w:numPr>
        <w:tabs>
          <w:tab w:val="clear" w:pos="1974"/>
        </w:tabs>
        <w:spacing w:before="240"/>
        <w:ind w:left="1406" w:right="0" w:hanging="703"/>
        <w:rPr>
          <w:sz w:val="22"/>
          <w:lang w:val="sk-SK"/>
        </w:rPr>
      </w:pPr>
      <w:r w:rsidRPr="0010755F">
        <w:rPr>
          <w:sz w:val="22"/>
          <w:lang w:val="sk-SK"/>
        </w:rPr>
        <w:t xml:space="preserve">Projektovú dokumentáciu skutočného vyhotovenia v rozsahu podľa </w:t>
      </w:r>
      <w:r w:rsidR="002A7D45">
        <w:rPr>
          <w:sz w:val="22"/>
          <w:lang w:val="sk-SK"/>
        </w:rPr>
        <w:t>P</w:t>
      </w:r>
      <w:r w:rsidRPr="0010755F">
        <w:rPr>
          <w:sz w:val="22"/>
          <w:lang w:val="sk-SK"/>
        </w:rPr>
        <w:t xml:space="preserve">rílohy č. </w:t>
      </w:r>
      <w:r w:rsidR="00B268A2">
        <w:rPr>
          <w:sz w:val="22"/>
          <w:lang w:val="sk-SK"/>
        </w:rPr>
        <w:t>1 ZMLUVY</w:t>
      </w:r>
      <w:r w:rsidR="009941FB" w:rsidRPr="0010755F">
        <w:rPr>
          <w:sz w:val="22"/>
          <w:lang w:val="sk-SK"/>
        </w:rPr>
        <w:t>;</w:t>
      </w:r>
    </w:p>
    <w:p w14:paraId="59A8067B" w14:textId="1DE84E9C" w:rsidR="00BE2553" w:rsidRPr="0010755F" w:rsidRDefault="00BE2553" w:rsidP="0024065A">
      <w:pPr>
        <w:pStyle w:val="Oznaitext"/>
        <w:numPr>
          <w:ilvl w:val="2"/>
          <w:numId w:val="17"/>
        </w:numPr>
        <w:tabs>
          <w:tab w:val="clear" w:pos="1974"/>
        </w:tabs>
        <w:spacing w:before="240"/>
        <w:ind w:left="1406" w:right="0" w:hanging="703"/>
        <w:rPr>
          <w:sz w:val="22"/>
          <w:lang w:val="sk-SK"/>
        </w:rPr>
      </w:pPr>
      <w:r w:rsidRPr="0010755F">
        <w:rPr>
          <w:sz w:val="22"/>
          <w:lang w:val="sk-SK"/>
        </w:rPr>
        <w:t xml:space="preserve">Sprievodnú technickú dokumentáciu v rozsahu podľa </w:t>
      </w:r>
      <w:r w:rsidR="002A7D45">
        <w:rPr>
          <w:sz w:val="22"/>
          <w:lang w:val="sk-SK"/>
        </w:rPr>
        <w:t>p</w:t>
      </w:r>
      <w:r w:rsidRPr="0010755F">
        <w:rPr>
          <w:sz w:val="22"/>
          <w:lang w:val="sk-SK"/>
        </w:rPr>
        <w:t xml:space="preserve">rílohy č. 3 </w:t>
      </w:r>
      <w:r w:rsidR="00B268A2" w:rsidRPr="0010755F">
        <w:rPr>
          <w:sz w:val="22"/>
          <w:lang w:val="sk-SK"/>
        </w:rPr>
        <w:t>VYHLÁŠKY</w:t>
      </w:r>
      <w:r w:rsidR="00B268A2">
        <w:rPr>
          <w:sz w:val="22"/>
          <w:lang w:val="sk-SK"/>
        </w:rPr>
        <w:t xml:space="preserve"> </w:t>
      </w:r>
      <w:r w:rsidR="009941FB" w:rsidRPr="0010755F">
        <w:rPr>
          <w:sz w:val="22"/>
          <w:lang w:val="sk-SK"/>
        </w:rPr>
        <w:t>508;</w:t>
      </w:r>
    </w:p>
    <w:p w14:paraId="09D2D2F4" w14:textId="77EB3CFA"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OVI bude </w:t>
      </w:r>
      <w:r w:rsidR="00EB49A0" w:rsidRPr="0010755F">
        <w:rPr>
          <w:sz w:val="22"/>
          <w:lang w:val="sk-SK"/>
        </w:rPr>
        <w:t xml:space="preserve">za účelom plnenia ZMLUVY </w:t>
      </w:r>
      <w:r w:rsidR="00BE2553" w:rsidRPr="0010755F">
        <w:rPr>
          <w:sz w:val="22"/>
          <w:lang w:val="sk-SK"/>
        </w:rPr>
        <w:t xml:space="preserve">umožnený prístup na STAVENISKO. Avšak je výlučnou povinnosťou </w:t>
      </w:r>
      <w:r w:rsidRPr="0010755F">
        <w:rPr>
          <w:sz w:val="22"/>
          <w:lang w:val="sk-SK"/>
        </w:rPr>
        <w:t>ZHOTOVITEĽ</w:t>
      </w:r>
      <w:r w:rsidR="00BE2553" w:rsidRPr="0010755F">
        <w:rPr>
          <w:sz w:val="22"/>
          <w:lang w:val="sk-SK"/>
        </w:rPr>
        <w:t>A informovať sa dostatočne vopred o podmienkach a možnostiach využívať tento prístup pre účely</w:t>
      </w:r>
      <w:r w:rsidR="005F3CF7" w:rsidRPr="0010755F">
        <w:rPr>
          <w:sz w:val="22"/>
          <w:lang w:val="sk-SK"/>
        </w:rPr>
        <w:t xml:space="preserve"> plnenia ZMLUVY</w:t>
      </w:r>
      <w:r w:rsidR="00BE2553" w:rsidRPr="0010755F">
        <w:rPr>
          <w:sz w:val="22"/>
          <w:lang w:val="sk-SK"/>
        </w:rPr>
        <w:t>. Naviac musí spolupracovať pri užívaní prístupu na STAVENISKO s</w:t>
      </w:r>
      <w:r w:rsidR="00EB49A0" w:rsidRPr="0010755F">
        <w:rPr>
          <w:sz w:val="22"/>
          <w:lang w:val="sk-SK"/>
        </w:rPr>
        <w:t> </w:t>
      </w:r>
      <w:r w:rsidR="00BE2553" w:rsidRPr="0010755F">
        <w:rPr>
          <w:sz w:val="22"/>
          <w:lang w:val="sk-SK"/>
        </w:rPr>
        <w:t xml:space="preserve">ostatnými </w:t>
      </w:r>
      <w:r w:rsidR="00EB49A0" w:rsidRPr="0010755F">
        <w:rPr>
          <w:sz w:val="22"/>
          <w:lang w:val="sk-SK"/>
        </w:rPr>
        <w:t xml:space="preserve">prípadnými </w:t>
      </w:r>
      <w:r w:rsidR="00BE2553" w:rsidRPr="0010755F">
        <w:rPr>
          <w:sz w:val="22"/>
          <w:lang w:val="sk-SK"/>
        </w:rPr>
        <w:t>dodávateľmi, ktorí tiež pracujú na STAVENISKU, aby sa predišlo kolíziám alebo prestojom.</w:t>
      </w:r>
    </w:p>
    <w:p w14:paraId="77F38C51" w14:textId="11BF8FD0" w:rsidR="001864E4" w:rsidRPr="00DB76D2" w:rsidRDefault="001864E4" w:rsidP="0024065A">
      <w:pPr>
        <w:pStyle w:val="Oznaitext"/>
        <w:numPr>
          <w:ilvl w:val="1"/>
          <w:numId w:val="17"/>
        </w:numPr>
        <w:tabs>
          <w:tab w:val="clear" w:pos="1407"/>
        </w:tabs>
        <w:spacing w:before="240"/>
        <w:ind w:left="703" w:right="0" w:hanging="703"/>
        <w:rPr>
          <w:sz w:val="22"/>
          <w:lang w:val="sk-SK"/>
        </w:rPr>
      </w:pPr>
      <w:r w:rsidRPr="00DB76D2">
        <w:rPr>
          <w:sz w:val="22"/>
          <w:lang w:val="sk-SK"/>
        </w:rPr>
        <w:t>ZHOTOVITEĽ je povinný počas plnenia ZMLUVY na STAVENISKU dodržiavať pracovný čas OBJEDNÁVATEĽA, ktorý je v pracovné dni (podľa kalendára platného v Slovenskej republike) v čase od 07.00 hod. do 15:00 hod.</w:t>
      </w:r>
      <w:r w:rsidR="00DB76D2" w:rsidRPr="00DB76D2">
        <w:rPr>
          <w:sz w:val="22"/>
          <w:szCs w:val="20"/>
          <w:lang w:val="sk-SK"/>
        </w:rPr>
        <w:t xml:space="preserve"> pokiaľ sa </w:t>
      </w:r>
      <w:r w:rsidR="00F95763">
        <w:rPr>
          <w:sz w:val="22"/>
          <w:szCs w:val="20"/>
          <w:lang w:val="sk-SK"/>
        </w:rPr>
        <w:t xml:space="preserve">MANAŽÉRI PROJEKTU oboch </w:t>
      </w:r>
      <w:r w:rsidR="00DB76D2" w:rsidRPr="00DB76D2">
        <w:rPr>
          <w:sz w:val="22"/>
          <w:szCs w:val="20"/>
          <w:lang w:val="sk-SK"/>
        </w:rPr>
        <w:t>ZMLUVN</w:t>
      </w:r>
      <w:r w:rsidR="00F95763">
        <w:rPr>
          <w:sz w:val="22"/>
          <w:szCs w:val="20"/>
          <w:lang w:val="sk-SK"/>
        </w:rPr>
        <w:t>ÝCH</w:t>
      </w:r>
      <w:r w:rsidR="00DB76D2" w:rsidRPr="00DB76D2">
        <w:rPr>
          <w:sz w:val="22"/>
          <w:szCs w:val="20"/>
          <w:lang w:val="sk-SK"/>
        </w:rPr>
        <w:t xml:space="preserve"> STR</w:t>
      </w:r>
      <w:r w:rsidR="00F95763">
        <w:rPr>
          <w:sz w:val="22"/>
          <w:szCs w:val="20"/>
          <w:lang w:val="sk-SK"/>
        </w:rPr>
        <w:t>Á</w:t>
      </w:r>
      <w:r w:rsidR="00DB76D2" w:rsidRPr="00DB76D2">
        <w:rPr>
          <w:sz w:val="22"/>
          <w:szCs w:val="20"/>
          <w:lang w:val="sk-SK"/>
        </w:rPr>
        <w:t>N písomne nedohodnú inak</w:t>
      </w:r>
      <w:r w:rsidRPr="00DB76D2">
        <w:rPr>
          <w:sz w:val="22"/>
          <w:lang w:val="sk-SK"/>
        </w:rPr>
        <w:t>.</w:t>
      </w:r>
    </w:p>
    <w:p w14:paraId="555AE9AC" w14:textId="7A99B4AA" w:rsidR="00BE2553" w:rsidRPr="0010755F" w:rsidRDefault="00BE255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Ak </w:t>
      </w:r>
      <w:r w:rsidR="00A6658C">
        <w:rPr>
          <w:sz w:val="22"/>
          <w:lang w:val="sk-SK"/>
        </w:rPr>
        <w:t xml:space="preserve">z povahy prác a dodávok, ktoré je ZHOTOVITEĽ povinný vykonať a/alebo dodať podľa tejto ZMLUVY, vyplýva v zmysle platných právnych predpisov povinnosť </w:t>
      </w:r>
      <w:r w:rsidR="00A6658C">
        <w:rPr>
          <w:sz w:val="22"/>
          <w:lang w:val="sk-SK"/>
        </w:rPr>
        <w:lastRenderedPageBreak/>
        <w:t xml:space="preserve">vykonať akúkoľvek </w:t>
      </w:r>
      <w:r w:rsidRPr="0010755F">
        <w:rPr>
          <w:sz w:val="22"/>
          <w:lang w:val="sk-SK"/>
        </w:rPr>
        <w:t>inšpekciu určitých komponentov schvaľovacími orgánmi</w:t>
      </w:r>
      <w:r w:rsidR="00F47C05" w:rsidRPr="0010755F">
        <w:rPr>
          <w:sz w:val="22"/>
          <w:lang w:val="sk-SK"/>
        </w:rPr>
        <w:t xml:space="preserve"> (napr. AUTORIZOVANOU OSOBOU a pod.)</w:t>
      </w:r>
      <w:r w:rsidRPr="0010755F">
        <w:rPr>
          <w:sz w:val="22"/>
          <w:lang w:val="sk-SK"/>
        </w:rPr>
        <w:t xml:space="preserve">, takéto inšpekcie budú </w:t>
      </w:r>
      <w:r w:rsidR="005D2B80" w:rsidRPr="0010755F">
        <w:rPr>
          <w:sz w:val="22"/>
          <w:lang w:val="sk-SK"/>
        </w:rPr>
        <w:t xml:space="preserve">zabezpečené </w:t>
      </w:r>
      <w:r w:rsidR="00BE2D16" w:rsidRPr="0010755F">
        <w:rPr>
          <w:sz w:val="22"/>
          <w:lang w:val="sk-SK"/>
        </w:rPr>
        <w:t>ZHOTOVITEĽ</w:t>
      </w:r>
      <w:r w:rsidRPr="0010755F">
        <w:rPr>
          <w:sz w:val="22"/>
          <w:lang w:val="sk-SK"/>
        </w:rPr>
        <w:t>OM a</w:t>
      </w:r>
      <w:r w:rsidR="005D2B80" w:rsidRPr="0010755F">
        <w:rPr>
          <w:sz w:val="22"/>
          <w:lang w:val="sk-SK"/>
        </w:rPr>
        <w:t> </w:t>
      </w:r>
      <w:r w:rsidRPr="0010755F">
        <w:rPr>
          <w:sz w:val="22"/>
          <w:lang w:val="sk-SK"/>
        </w:rPr>
        <w:t xml:space="preserve">náklady s tým spojené bude znášať </w:t>
      </w:r>
      <w:r w:rsidR="00BE2D16" w:rsidRPr="0010755F">
        <w:rPr>
          <w:sz w:val="22"/>
          <w:lang w:val="sk-SK"/>
        </w:rPr>
        <w:t>ZHOTOVITEĽ</w:t>
      </w:r>
      <w:r w:rsidRPr="0010755F">
        <w:rPr>
          <w:sz w:val="22"/>
          <w:lang w:val="sk-SK"/>
        </w:rPr>
        <w:t xml:space="preserve">. Akékoľvek správy/certifikáty, ktoré majú byť vydané v súvislosti s takýmito inšpekciami, budú súčasťou prác a dodávok poskytnutých </w:t>
      </w:r>
      <w:r w:rsidR="00BE2D16" w:rsidRPr="0010755F">
        <w:rPr>
          <w:sz w:val="22"/>
          <w:lang w:val="sk-SK"/>
        </w:rPr>
        <w:t>ZHOTOVITEĽ</w:t>
      </w:r>
      <w:r w:rsidRPr="0010755F">
        <w:rPr>
          <w:sz w:val="22"/>
          <w:lang w:val="sk-SK"/>
        </w:rPr>
        <w:t>OM</w:t>
      </w:r>
      <w:r w:rsidR="009D0AFA" w:rsidRPr="0010755F">
        <w:rPr>
          <w:sz w:val="22"/>
          <w:lang w:val="sk-SK"/>
        </w:rPr>
        <w:t xml:space="preserve"> a sú zahrnuté v ZMLUVNEJ CENE</w:t>
      </w:r>
      <w:r w:rsidRPr="0010755F">
        <w:rPr>
          <w:sz w:val="22"/>
          <w:lang w:val="sk-SK"/>
        </w:rPr>
        <w:t>.</w:t>
      </w:r>
    </w:p>
    <w:p w14:paraId="1BC35B34" w14:textId="2B1DE0D9" w:rsidR="00AF181D" w:rsidRPr="00705FEA" w:rsidRDefault="00AF181D" w:rsidP="0024065A">
      <w:pPr>
        <w:pStyle w:val="Oznaitext"/>
        <w:numPr>
          <w:ilvl w:val="1"/>
          <w:numId w:val="17"/>
        </w:numPr>
        <w:tabs>
          <w:tab w:val="clear" w:pos="1407"/>
        </w:tabs>
        <w:spacing w:before="240"/>
        <w:ind w:left="703" w:right="0" w:hanging="703"/>
        <w:rPr>
          <w:sz w:val="22"/>
          <w:szCs w:val="20"/>
          <w:lang w:val="sk-SK"/>
        </w:rPr>
      </w:pPr>
      <w:r w:rsidRPr="00705FEA">
        <w:rPr>
          <w:sz w:val="22"/>
          <w:szCs w:val="20"/>
          <w:lang w:val="sk-SK"/>
        </w:rPr>
        <w:t>Ak sa v rámci plnenia ZMLUVY na STAVENISKU majú vykonávať práce a/alebo činnosti, ktoré majú alebo by mohli mať vplyv na prevádzku KS01, ZHOTOVITEĽ je oprávnený takéto práce a/alebo činnosti vykonávať len na základe osobitného povolenia na prácu a za podmienok v ňom určených</w:t>
      </w:r>
      <w:r w:rsidR="00705FEA">
        <w:rPr>
          <w:sz w:val="22"/>
          <w:szCs w:val="20"/>
          <w:lang w:val="sk-SK"/>
        </w:rPr>
        <w:t>. Takéto povolenie na prácu na STAVENISKU je oprávnený vydať</w:t>
      </w:r>
      <w:r w:rsidR="003605A0">
        <w:rPr>
          <w:sz w:val="22"/>
          <w:szCs w:val="20"/>
          <w:lang w:val="sk-SK"/>
        </w:rPr>
        <w:t xml:space="preserve"> </w:t>
      </w:r>
      <w:r w:rsidRPr="00705FEA">
        <w:rPr>
          <w:sz w:val="22"/>
          <w:szCs w:val="20"/>
          <w:lang w:val="sk-SK"/>
        </w:rPr>
        <w:t>OBJEDNÁVATEĽ podľa INTERNÝCH PREDPISOV, a to na základe žiadosti ZHOTOVITEĽA.</w:t>
      </w:r>
    </w:p>
    <w:p w14:paraId="308EAD10" w14:textId="176231E8"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A755BC" w:rsidRPr="0010755F">
        <w:rPr>
          <w:sz w:val="22"/>
          <w:lang w:val="sk-SK"/>
        </w:rPr>
        <w:t xml:space="preserve">je povinný </w:t>
      </w:r>
      <w:r w:rsidR="00BE2553" w:rsidRPr="0010755F">
        <w:rPr>
          <w:sz w:val="22"/>
          <w:lang w:val="sk-SK"/>
        </w:rPr>
        <w:t>pln</w:t>
      </w:r>
      <w:r w:rsidR="00A755BC" w:rsidRPr="0010755F">
        <w:rPr>
          <w:sz w:val="22"/>
          <w:lang w:val="sk-SK"/>
        </w:rPr>
        <w:t>iť</w:t>
      </w:r>
      <w:r w:rsidR="00BE2553" w:rsidRPr="0010755F">
        <w:rPr>
          <w:sz w:val="22"/>
          <w:lang w:val="sk-SK"/>
        </w:rPr>
        <w:t xml:space="preserve"> ZMLUVU vo vlastnom mene a</w:t>
      </w:r>
      <w:r w:rsidR="00A755BC" w:rsidRPr="0010755F">
        <w:rPr>
          <w:sz w:val="22"/>
          <w:lang w:val="sk-SK"/>
        </w:rPr>
        <w:t> </w:t>
      </w:r>
      <w:r w:rsidR="00BE2553" w:rsidRPr="0010755F">
        <w:rPr>
          <w:sz w:val="22"/>
          <w:lang w:val="sk-SK"/>
        </w:rPr>
        <w:t>na vlastné nebezpečenstvo a zabezpeč</w:t>
      </w:r>
      <w:r w:rsidR="00A755BC" w:rsidRPr="0010755F">
        <w:rPr>
          <w:sz w:val="22"/>
          <w:lang w:val="sk-SK"/>
        </w:rPr>
        <w:t>iť</w:t>
      </w:r>
      <w:r w:rsidR="00BE2553" w:rsidRPr="0010755F">
        <w:rPr>
          <w:sz w:val="22"/>
          <w:lang w:val="sk-SK"/>
        </w:rPr>
        <w:t xml:space="preserve"> si </w:t>
      </w:r>
      <w:r w:rsidR="00A755BC" w:rsidRPr="0010755F">
        <w:rPr>
          <w:sz w:val="22"/>
          <w:lang w:val="sk-SK"/>
        </w:rPr>
        <w:t xml:space="preserve">na vlastné náklady </w:t>
      </w:r>
      <w:r w:rsidR="00BE2553" w:rsidRPr="0010755F">
        <w:rPr>
          <w:sz w:val="22"/>
          <w:lang w:val="sk-SK"/>
        </w:rPr>
        <w:t xml:space="preserve">pracovnú silu, materiál, zariadenia a všetko, čo je potrebné pre riadne plnenie povinností </w:t>
      </w:r>
      <w:r w:rsidRPr="0010755F">
        <w:rPr>
          <w:sz w:val="22"/>
          <w:lang w:val="sk-SK"/>
        </w:rPr>
        <w:t>ZHOTOVITEĽ</w:t>
      </w:r>
      <w:r w:rsidR="00BE2553" w:rsidRPr="0010755F">
        <w:rPr>
          <w:sz w:val="22"/>
          <w:lang w:val="sk-SK"/>
        </w:rPr>
        <w:t>A podľa tejto ZMLUVY.</w:t>
      </w:r>
    </w:p>
    <w:p w14:paraId="6C920A1D" w14:textId="38897468" w:rsidR="00BE2553" w:rsidRPr="0010755F" w:rsidRDefault="00BE255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Balenie celého rozsahu dodávok podľa ZMLUVY zabezpečí </w:t>
      </w:r>
      <w:r w:rsidR="00BE2D16" w:rsidRPr="0010755F">
        <w:rPr>
          <w:sz w:val="22"/>
          <w:lang w:val="sk-SK"/>
        </w:rPr>
        <w:t>ZHOTOVITEĽ</w:t>
      </w:r>
      <w:r w:rsidR="00AC545F">
        <w:rPr>
          <w:sz w:val="22"/>
          <w:lang w:val="sk-SK"/>
        </w:rPr>
        <w:t>.</w:t>
      </w:r>
      <w:r w:rsidRPr="0010755F">
        <w:rPr>
          <w:sz w:val="22"/>
          <w:lang w:val="sk-SK"/>
        </w:rPr>
        <w:t xml:space="preserve"> </w:t>
      </w:r>
      <w:r w:rsidR="00AC545F" w:rsidRPr="00AC545F">
        <w:rPr>
          <w:sz w:val="22"/>
          <w:lang w:val="sk-SK"/>
        </w:rPr>
        <w:t xml:space="preserve">Vyhradené výrobky (podľa </w:t>
      </w:r>
      <w:r w:rsidR="008722F6">
        <w:rPr>
          <w:sz w:val="22"/>
          <w:lang w:val="sk-SK"/>
        </w:rPr>
        <w:t>ZÁKONA O ODPADOCH</w:t>
      </w:r>
      <w:r w:rsidR="00AC545F" w:rsidRPr="00AC545F">
        <w:rPr>
          <w:sz w:val="22"/>
          <w:lang w:val="sk-SK"/>
        </w:rPr>
        <w:t xml:space="preserve">) sú obaly, ktoré sa použijú na balenie tovaru, jeho ochranu, manipuláciu s ním.  </w:t>
      </w:r>
      <w:r w:rsidR="00AC545F">
        <w:rPr>
          <w:sz w:val="22"/>
          <w:lang w:val="sk-SK"/>
        </w:rPr>
        <w:t>Použité obaly a/alebo baliaci materiál</w:t>
      </w:r>
      <w:r w:rsidR="00E22F0E">
        <w:rPr>
          <w:sz w:val="22"/>
          <w:lang w:val="sk-SK"/>
        </w:rPr>
        <w:t>,</w:t>
      </w:r>
      <w:r w:rsidR="00E22F0E" w:rsidRPr="00E22F0E">
        <w:rPr>
          <w:sz w:val="22"/>
          <w:lang w:val="sk-SK"/>
        </w:rPr>
        <w:t xml:space="preserve"> </w:t>
      </w:r>
      <w:r w:rsidR="00E22F0E">
        <w:rPr>
          <w:sz w:val="22"/>
          <w:lang w:val="sk-SK"/>
        </w:rPr>
        <w:t>vrátane obalov dovezených</w:t>
      </w:r>
      <w:r w:rsidR="00AC545F" w:rsidRPr="00AC545F">
        <w:rPr>
          <w:sz w:val="22"/>
          <w:lang w:val="sk-SK"/>
        </w:rPr>
        <w:t xml:space="preserve"> ZHOTOVITEĽOM na územie </w:t>
      </w:r>
      <w:r w:rsidR="00AC545F">
        <w:rPr>
          <w:sz w:val="22"/>
          <w:lang w:val="sk-SK"/>
        </w:rPr>
        <w:t>SR</w:t>
      </w:r>
      <w:r w:rsidR="00E22F0E">
        <w:rPr>
          <w:sz w:val="22"/>
          <w:lang w:val="sk-SK"/>
        </w:rPr>
        <w:t>,</w:t>
      </w:r>
      <w:r w:rsidR="00AC545F">
        <w:rPr>
          <w:sz w:val="22"/>
          <w:lang w:val="sk-SK"/>
        </w:rPr>
        <w:t xml:space="preserve"> </w:t>
      </w:r>
      <w:r w:rsidRPr="0010755F">
        <w:rPr>
          <w:sz w:val="22"/>
          <w:lang w:val="sk-SK"/>
        </w:rPr>
        <w:t>zostan</w:t>
      </w:r>
      <w:r w:rsidR="00AC545F">
        <w:rPr>
          <w:sz w:val="22"/>
          <w:lang w:val="sk-SK"/>
        </w:rPr>
        <w:t>ú</w:t>
      </w:r>
      <w:r w:rsidRPr="0010755F">
        <w:rPr>
          <w:sz w:val="22"/>
          <w:lang w:val="sk-SK"/>
        </w:rPr>
        <w:t xml:space="preserve"> majetkom </w:t>
      </w:r>
      <w:r w:rsidR="00BE2D16" w:rsidRPr="0010755F">
        <w:rPr>
          <w:sz w:val="22"/>
          <w:lang w:val="sk-SK"/>
        </w:rPr>
        <w:t>ZHOTOVITEĽ</w:t>
      </w:r>
      <w:r w:rsidRPr="0010755F">
        <w:rPr>
          <w:sz w:val="22"/>
          <w:lang w:val="sk-SK"/>
        </w:rPr>
        <w:t>A</w:t>
      </w:r>
      <w:r w:rsidR="006C226E" w:rsidRPr="0010755F">
        <w:rPr>
          <w:sz w:val="22"/>
          <w:lang w:val="sk-SK"/>
        </w:rPr>
        <w:t>.</w:t>
      </w:r>
      <w:r w:rsidRPr="0010755F">
        <w:rPr>
          <w:sz w:val="22"/>
          <w:lang w:val="sk-SK"/>
        </w:rPr>
        <w:t xml:space="preserve"> </w:t>
      </w:r>
      <w:r w:rsidR="006C226E" w:rsidRPr="0010755F">
        <w:rPr>
          <w:sz w:val="22"/>
          <w:lang w:val="sk-SK"/>
        </w:rPr>
        <w:t xml:space="preserve">ZHOTOVITEĽ je zodpovedný za nakladanie s použitými </w:t>
      </w:r>
      <w:r w:rsidR="00361F62" w:rsidRPr="0010755F">
        <w:rPr>
          <w:sz w:val="22"/>
          <w:lang w:val="sk-SK"/>
        </w:rPr>
        <w:t xml:space="preserve">obalmi </w:t>
      </w:r>
      <w:r w:rsidR="006C226E" w:rsidRPr="0010755F">
        <w:rPr>
          <w:sz w:val="22"/>
          <w:lang w:val="sk-SK"/>
        </w:rPr>
        <w:t xml:space="preserve">v súlade so ZÁKONOM O ODPADOCH </w:t>
      </w:r>
      <w:r w:rsidR="00361F62" w:rsidRPr="0010755F">
        <w:rPr>
          <w:sz w:val="22"/>
          <w:lang w:val="sk-SK"/>
        </w:rPr>
        <w:t xml:space="preserve">a je povinný si za týmto účelom zabezpečiť akékoľvek povolenia, súhlasy a/alebo registrácie v zmysle ZÁKONA O ODPADOCH. ZHOTOVITEĽ je povinný </w:t>
      </w:r>
      <w:r w:rsidR="00540415" w:rsidRPr="0010755F">
        <w:rPr>
          <w:sz w:val="22"/>
          <w:lang w:val="sk-SK"/>
        </w:rPr>
        <w:t xml:space="preserve">na svoje náklady priebežne bez zbytočného odkladu odstraňovať zo STAVENISKA všetky </w:t>
      </w:r>
      <w:r w:rsidR="00361F62" w:rsidRPr="0010755F">
        <w:rPr>
          <w:sz w:val="22"/>
          <w:lang w:val="sk-SK"/>
        </w:rPr>
        <w:t xml:space="preserve">použité obaly </w:t>
      </w:r>
      <w:r w:rsidR="00540415" w:rsidRPr="0010755F">
        <w:rPr>
          <w:sz w:val="22"/>
          <w:lang w:val="sk-SK"/>
        </w:rPr>
        <w:t>z </w:t>
      </w:r>
      <w:r w:rsidR="00361F62" w:rsidRPr="0010755F">
        <w:rPr>
          <w:sz w:val="22"/>
          <w:lang w:val="sk-SK"/>
        </w:rPr>
        <w:t>celého rozsahu dodávok podľa ZMLUVY</w:t>
      </w:r>
      <w:r w:rsidR="006C226E" w:rsidRPr="0010755F">
        <w:rPr>
          <w:sz w:val="22"/>
          <w:lang w:val="sk-SK"/>
        </w:rPr>
        <w:t xml:space="preserve">. </w:t>
      </w:r>
      <w:r w:rsidR="00E22F0E">
        <w:rPr>
          <w:sz w:val="22"/>
          <w:lang w:val="sk-SK"/>
        </w:rPr>
        <w:t xml:space="preserve">V prípade obalov dovezených </w:t>
      </w:r>
      <w:r w:rsidR="00E22F0E" w:rsidRPr="00AC545F">
        <w:rPr>
          <w:sz w:val="22"/>
          <w:lang w:val="sk-SK"/>
        </w:rPr>
        <w:t xml:space="preserve">ZHOTOVITEĽOM na územie </w:t>
      </w:r>
      <w:r w:rsidR="00E22F0E">
        <w:rPr>
          <w:sz w:val="22"/>
          <w:lang w:val="sk-SK"/>
        </w:rPr>
        <w:t>SR</w:t>
      </w:r>
      <w:r w:rsidR="00E22F0E" w:rsidRPr="0010755F">
        <w:rPr>
          <w:sz w:val="22"/>
          <w:lang w:val="sk-SK"/>
        </w:rPr>
        <w:t xml:space="preserve"> </w:t>
      </w:r>
      <w:r w:rsidR="00E22F0E">
        <w:rPr>
          <w:sz w:val="22"/>
          <w:lang w:val="sk-SK"/>
        </w:rPr>
        <w:t xml:space="preserve">je </w:t>
      </w:r>
      <w:r w:rsidR="00E22F0E" w:rsidRPr="00AC545F">
        <w:rPr>
          <w:sz w:val="22"/>
          <w:lang w:val="sk-SK"/>
        </w:rPr>
        <w:t xml:space="preserve">ZHOTOVITEĽ povinný obalový materiál odviesť z územia </w:t>
      </w:r>
      <w:r w:rsidR="00E22F0E">
        <w:rPr>
          <w:sz w:val="22"/>
          <w:lang w:val="sk-SK"/>
        </w:rPr>
        <w:t>SR</w:t>
      </w:r>
      <w:r w:rsidR="00E22F0E" w:rsidRPr="00E22F0E">
        <w:rPr>
          <w:sz w:val="22"/>
          <w:lang w:val="sk-SK"/>
        </w:rPr>
        <w:t xml:space="preserve"> </w:t>
      </w:r>
      <w:r w:rsidR="00E22F0E">
        <w:rPr>
          <w:sz w:val="22"/>
          <w:lang w:val="sk-SK"/>
        </w:rPr>
        <w:t xml:space="preserve">najneskôr </w:t>
      </w:r>
      <w:r w:rsidR="00E22F0E" w:rsidRPr="00AC545F">
        <w:rPr>
          <w:sz w:val="22"/>
          <w:lang w:val="sk-SK"/>
        </w:rPr>
        <w:t xml:space="preserve">do ukončenia </w:t>
      </w:r>
      <w:r w:rsidR="00E22F0E">
        <w:rPr>
          <w:sz w:val="22"/>
          <w:lang w:val="sk-SK"/>
        </w:rPr>
        <w:t xml:space="preserve">montážnych </w:t>
      </w:r>
      <w:r w:rsidR="00E22F0E" w:rsidRPr="00AC545F">
        <w:rPr>
          <w:sz w:val="22"/>
          <w:lang w:val="sk-SK"/>
        </w:rPr>
        <w:t>prác</w:t>
      </w:r>
      <w:r w:rsidR="00E22F0E">
        <w:rPr>
          <w:sz w:val="22"/>
          <w:lang w:val="sk-SK"/>
        </w:rPr>
        <w:t>.</w:t>
      </w:r>
      <w:r w:rsidR="00E22F0E" w:rsidRPr="0010755F">
        <w:rPr>
          <w:sz w:val="22"/>
          <w:lang w:val="sk-SK"/>
        </w:rPr>
        <w:t xml:space="preserve"> </w:t>
      </w:r>
      <w:r w:rsidR="006A5130" w:rsidRPr="0010755F">
        <w:rPr>
          <w:sz w:val="22"/>
          <w:lang w:val="sk-SK"/>
        </w:rPr>
        <w:t>ZHOTOVITEĽ je ďalej povinný predložiť OBJEDNÁVATEĽOVI príslušné doklady oprávňujúce ho na nakladanie s použitými obalmi</w:t>
      </w:r>
      <w:r w:rsidR="00D35249" w:rsidRPr="0010755F">
        <w:rPr>
          <w:sz w:val="22"/>
          <w:lang w:val="sk-SK"/>
        </w:rPr>
        <w:t>, a to najmenej 5 pracovných dní pred dodaním takýchto obalov na STAVENISKO.</w:t>
      </w:r>
      <w:r w:rsidR="0079237E" w:rsidRPr="0010755F">
        <w:rPr>
          <w:sz w:val="22"/>
          <w:lang w:val="sk-SK"/>
        </w:rPr>
        <w:t xml:space="preserve"> Inak má OBJEDNÁVATEĽ právo neumožniť dodanie príslušných tovarov, zariadení a/alebo dodávok na KS01, pričom za prípadné meškanie a/alebo škody a/alebo dodatočné náklady z toho vyplývajúce alebo s tým spojené zodpovedá ZHOTOVITEĽ.</w:t>
      </w:r>
      <w:r w:rsidR="006C226E" w:rsidRPr="0010755F">
        <w:rPr>
          <w:sz w:val="22"/>
          <w:lang w:val="sk-SK"/>
        </w:rPr>
        <w:t xml:space="preserve"> </w:t>
      </w:r>
    </w:p>
    <w:p w14:paraId="06F9F436" w14:textId="619673C1"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D31831" w:rsidRPr="0010755F">
        <w:rPr>
          <w:sz w:val="22"/>
          <w:lang w:val="sk-SK"/>
        </w:rPr>
        <w:t xml:space="preserve">je povinný </w:t>
      </w:r>
      <w:r w:rsidR="00BE2553" w:rsidRPr="0010755F">
        <w:rPr>
          <w:sz w:val="22"/>
          <w:lang w:val="sk-SK"/>
        </w:rPr>
        <w:t>oznámi</w:t>
      </w:r>
      <w:r w:rsidR="00D31831" w:rsidRPr="0010755F">
        <w:rPr>
          <w:sz w:val="22"/>
          <w:lang w:val="sk-SK"/>
        </w:rPr>
        <w:t>ť</w:t>
      </w:r>
      <w:r w:rsidR="00BE2553" w:rsidRPr="0010755F">
        <w:rPr>
          <w:sz w:val="22"/>
          <w:lang w:val="sk-SK"/>
        </w:rPr>
        <w:t xml:space="preserve"> </w:t>
      </w:r>
      <w:r w:rsidR="00D31831" w:rsidRPr="0010755F">
        <w:rPr>
          <w:caps/>
          <w:sz w:val="22"/>
          <w:lang w:val="sk-SK"/>
        </w:rPr>
        <w:t xml:space="preserve">MANAŽÉROVI </w:t>
      </w:r>
      <w:r w:rsidR="00BE2553" w:rsidRPr="0010755F">
        <w:rPr>
          <w:caps/>
          <w:sz w:val="22"/>
          <w:lang w:val="sk-SK"/>
        </w:rPr>
        <w:t>projektu</w:t>
      </w:r>
      <w:r w:rsidR="00BE2553" w:rsidRPr="0010755F">
        <w:rPr>
          <w:sz w:val="22"/>
          <w:lang w:val="sk-SK"/>
        </w:rPr>
        <w:t xml:space="preserve"> OBJEDNÁVATEĽA menovanie zodpovedného dozoru </w:t>
      </w:r>
      <w:r w:rsidRPr="0010755F">
        <w:rPr>
          <w:sz w:val="22"/>
          <w:lang w:val="sk-SK"/>
        </w:rPr>
        <w:t>ZHOTOVITEĽ</w:t>
      </w:r>
      <w:r w:rsidR="00BE2553" w:rsidRPr="0010755F">
        <w:rPr>
          <w:sz w:val="22"/>
          <w:lang w:val="sk-SK"/>
        </w:rPr>
        <w:t>A</w:t>
      </w:r>
      <w:r w:rsidR="00D31831" w:rsidRPr="0010755F">
        <w:rPr>
          <w:sz w:val="22"/>
          <w:lang w:val="sk-SK"/>
        </w:rPr>
        <w:t xml:space="preserve"> na </w:t>
      </w:r>
      <w:r w:rsidR="00D31831" w:rsidRPr="0010755F">
        <w:rPr>
          <w:caps/>
          <w:sz w:val="22"/>
          <w:lang w:val="sk-SK"/>
        </w:rPr>
        <w:t>stavenisku</w:t>
      </w:r>
      <w:r w:rsidR="00BE2553" w:rsidRPr="0010755F">
        <w:rPr>
          <w:sz w:val="22"/>
          <w:lang w:val="sk-SK"/>
        </w:rPr>
        <w:t>, ktorý bude oprávnený prijímať bezpečnostné pokyny OBJEDNÁVATEĽA v súvislosti s plnením ZMLUVY a</w:t>
      </w:r>
      <w:r w:rsidR="00D31831" w:rsidRPr="0010755F">
        <w:rPr>
          <w:sz w:val="22"/>
          <w:lang w:val="sk-SK"/>
        </w:rPr>
        <w:t> </w:t>
      </w:r>
      <w:r w:rsidR="00BE2553" w:rsidRPr="0010755F">
        <w:rPr>
          <w:sz w:val="22"/>
          <w:lang w:val="sk-SK"/>
        </w:rPr>
        <w:t xml:space="preserve">zabezpečí, že takéto pokyny bude 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SUBDODÁVATELIA </w:t>
      </w:r>
      <w:r w:rsidR="00BE2553" w:rsidRPr="0010755F">
        <w:rPr>
          <w:sz w:val="22"/>
          <w:lang w:val="sk-SK"/>
        </w:rPr>
        <w:t xml:space="preserve">na </w:t>
      </w:r>
      <w:r w:rsidR="00BE2553" w:rsidRPr="0010755F">
        <w:rPr>
          <w:caps/>
          <w:sz w:val="22"/>
          <w:lang w:val="sk-SK"/>
        </w:rPr>
        <w:t>stavenisku</w:t>
      </w:r>
      <w:r w:rsidR="00BE2553" w:rsidRPr="0010755F">
        <w:rPr>
          <w:sz w:val="22"/>
          <w:lang w:val="sk-SK"/>
        </w:rPr>
        <w:t xml:space="preserve"> dodržiavať. </w:t>
      </w:r>
      <w:r w:rsidRPr="0010755F">
        <w:rPr>
          <w:sz w:val="22"/>
          <w:lang w:val="sk-SK"/>
        </w:rPr>
        <w:t>ZHOTOVITEĽ</w:t>
      </w:r>
      <w:r w:rsidR="00BE2553" w:rsidRPr="0010755F">
        <w:rPr>
          <w:sz w:val="22"/>
          <w:lang w:val="sk-SK"/>
        </w:rPr>
        <w:t xml:space="preserve"> bude zodpovedný za koordinovanie porád o bezpečnosti, ktoré sa budú organizovať za účelom poskytnutia bezpečnostných informácií </w:t>
      </w:r>
      <w:r w:rsidR="00D31831" w:rsidRPr="0010755F">
        <w:rPr>
          <w:sz w:val="22"/>
          <w:lang w:val="sk-SK"/>
        </w:rPr>
        <w:t>pracovníkom oboch ZMLUVNÝCH STRÁN</w:t>
      </w:r>
      <w:r w:rsidR="00CF77C4" w:rsidRPr="0010755F">
        <w:rPr>
          <w:sz w:val="22"/>
          <w:lang w:val="sk-SK"/>
        </w:rPr>
        <w:t>.</w:t>
      </w:r>
      <w:r w:rsidR="00D31831" w:rsidRPr="0010755F">
        <w:rPr>
          <w:sz w:val="22"/>
          <w:lang w:val="sk-SK"/>
        </w:rPr>
        <w:t xml:space="preserve"> </w:t>
      </w:r>
      <w:r w:rsidR="00BE2553" w:rsidRPr="0010755F">
        <w:rPr>
          <w:sz w:val="22"/>
          <w:lang w:val="sk-SK"/>
        </w:rPr>
        <w:t xml:space="preserve">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SUBDODÁVATEĽOV </w:t>
      </w:r>
      <w:r w:rsidR="00BE2553" w:rsidRPr="0010755F">
        <w:rPr>
          <w:sz w:val="22"/>
          <w:lang w:val="sk-SK"/>
        </w:rPr>
        <w:t xml:space="preserve">sa musí zaregistrovať pri </w:t>
      </w:r>
      <w:r w:rsidR="00DA4531" w:rsidRPr="0010755F">
        <w:rPr>
          <w:sz w:val="22"/>
          <w:lang w:val="sk-SK"/>
        </w:rPr>
        <w:t xml:space="preserve">každom </w:t>
      </w:r>
      <w:r w:rsidR="00BE2553" w:rsidRPr="0010755F">
        <w:rPr>
          <w:sz w:val="22"/>
          <w:lang w:val="sk-SK"/>
        </w:rPr>
        <w:t>vstupe a výstupe zo STAVENISKA.</w:t>
      </w:r>
    </w:p>
    <w:p w14:paraId="3E1A6787" w14:textId="45416D37" w:rsidR="00BE2553" w:rsidRPr="0010755F" w:rsidRDefault="00BE255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Pred začiatkom </w:t>
      </w:r>
      <w:r w:rsidR="00A33C98"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33C98" w:rsidRPr="0010755F">
        <w:rPr>
          <w:sz w:val="22"/>
          <w:lang w:val="sk-SK"/>
        </w:rPr>
        <w:t xml:space="preserve">je </w:t>
      </w:r>
      <w:r w:rsidR="00BE2D16" w:rsidRPr="0010755F">
        <w:rPr>
          <w:sz w:val="22"/>
          <w:lang w:val="sk-SK"/>
        </w:rPr>
        <w:t>ZHOTOVITEĽ</w:t>
      </w:r>
      <w:r w:rsidRPr="0010755F">
        <w:rPr>
          <w:sz w:val="22"/>
          <w:lang w:val="sk-SK"/>
        </w:rPr>
        <w:t xml:space="preserve"> </w:t>
      </w:r>
      <w:r w:rsidR="00A33C98" w:rsidRPr="0010755F">
        <w:rPr>
          <w:sz w:val="22"/>
          <w:lang w:val="sk-SK"/>
        </w:rPr>
        <w:t xml:space="preserve">povinný </w:t>
      </w:r>
      <w:r w:rsidRPr="0010755F">
        <w:rPr>
          <w:sz w:val="22"/>
          <w:lang w:val="sk-SK"/>
        </w:rPr>
        <w:t>objasn</w:t>
      </w:r>
      <w:r w:rsidR="00A33C98" w:rsidRPr="0010755F">
        <w:rPr>
          <w:sz w:val="22"/>
          <w:lang w:val="sk-SK"/>
        </w:rPr>
        <w:t>iť</w:t>
      </w:r>
      <w:r w:rsidRPr="0010755F">
        <w:rPr>
          <w:sz w:val="22"/>
          <w:lang w:val="sk-SK"/>
        </w:rPr>
        <w:t xml:space="preserve"> </w:t>
      </w:r>
      <w:r w:rsidR="00A33C98" w:rsidRPr="0010755F">
        <w:rPr>
          <w:sz w:val="22"/>
          <w:lang w:val="sk-SK"/>
        </w:rPr>
        <w:t xml:space="preserve">si </w:t>
      </w:r>
      <w:r w:rsidRPr="0010755F">
        <w:rPr>
          <w:sz w:val="22"/>
          <w:lang w:val="sk-SK"/>
        </w:rPr>
        <w:t>akékoľvek otázky, ktoré môžu vzniknúť, spolu s</w:t>
      </w:r>
      <w:r w:rsidR="00A33C98" w:rsidRPr="0010755F">
        <w:rPr>
          <w:sz w:val="22"/>
          <w:lang w:val="sk-SK"/>
        </w:rPr>
        <w:t> </w:t>
      </w:r>
      <w:r w:rsidR="00A33C98" w:rsidRPr="0010755F">
        <w:rPr>
          <w:caps/>
          <w:sz w:val="22"/>
          <w:lang w:val="sk-SK"/>
        </w:rPr>
        <w:t xml:space="preserve">MANAŽÉROM </w:t>
      </w:r>
      <w:r w:rsidRPr="0010755F">
        <w:rPr>
          <w:caps/>
          <w:sz w:val="22"/>
          <w:lang w:val="sk-SK"/>
        </w:rPr>
        <w:t>projektu</w:t>
      </w:r>
      <w:r w:rsidRPr="0010755F">
        <w:rPr>
          <w:sz w:val="22"/>
          <w:lang w:val="sk-SK"/>
        </w:rPr>
        <w:t xml:space="preserve"> OBJEDNÁVATEĽA na </w:t>
      </w:r>
      <w:r w:rsidRPr="0010755F">
        <w:rPr>
          <w:caps/>
          <w:sz w:val="22"/>
          <w:lang w:val="sk-SK"/>
        </w:rPr>
        <w:t>stavenisku.</w:t>
      </w:r>
    </w:p>
    <w:p w14:paraId="16026A75" w14:textId="62BA48E1" w:rsidR="00BE2553" w:rsidRPr="0010755F" w:rsidRDefault="00BE255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Pred začiatkom </w:t>
      </w:r>
      <w:r w:rsidR="00FF3C62"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84648" w:rsidRPr="0010755F">
        <w:rPr>
          <w:sz w:val="22"/>
          <w:lang w:val="sk-SK"/>
        </w:rPr>
        <w:t xml:space="preserve">je </w:t>
      </w:r>
      <w:r w:rsidR="00BE2D16" w:rsidRPr="0010755F">
        <w:rPr>
          <w:sz w:val="22"/>
          <w:lang w:val="sk-SK"/>
        </w:rPr>
        <w:t>ZHOTOVITEĽ</w:t>
      </w:r>
      <w:r w:rsidRPr="0010755F">
        <w:rPr>
          <w:sz w:val="22"/>
          <w:lang w:val="sk-SK"/>
        </w:rPr>
        <w:t xml:space="preserve"> </w:t>
      </w:r>
      <w:r w:rsidR="00A84648" w:rsidRPr="0010755F">
        <w:rPr>
          <w:sz w:val="22"/>
          <w:lang w:val="sk-SK"/>
        </w:rPr>
        <w:t xml:space="preserve">povinný sa  </w:t>
      </w:r>
      <w:r w:rsidRPr="0010755F">
        <w:rPr>
          <w:sz w:val="22"/>
          <w:lang w:val="sk-SK"/>
        </w:rPr>
        <w:t xml:space="preserve">informovať o umiestnení akýchkoľvek inžinierskych sietí a iných zariadení, vyžadujúcich si ochranu na </w:t>
      </w:r>
      <w:r w:rsidRPr="0010755F">
        <w:rPr>
          <w:caps/>
          <w:sz w:val="22"/>
          <w:lang w:val="sk-SK"/>
        </w:rPr>
        <w:t>stavenisku</w:t>
      </w:r>
      <w:r w:rsidRPr="0010755F">
        <w:rPr>
          <w:sz w:val="22"/>
          <w:lang w:val="sk-SK"/>
        </w:rPr>
        <w:t xml:space="preserve">. Na požiadanie poskytne </w:t>
      </w:r>
      <w:r w:rsidRPr="0010755F">
        <w:rPr>
          <w:sz w:val="22"/>
          <w:lang w:val="sk-SK"/>
        </w:rPr>
        <w:lastRenderedPageBreak/>
        <w:t xml:space="preserve">OBJEDNÁVATEĽ </w:t>
      </w:r>
      <w:r w:rsidR="00BE2D16" w:rsidRPr="0010755F">
        <w:rPr>
          <w:sz w:val="22"/>
          <w:lang w:val="sk-SK"/>
        </w:rPr>
        <w:t>ZHOTOVITEĽ</w:t>
      </w:r>
      <w:r w:rsidRPr="0010755F">
        <w:rPr>
          <w:sz w:val="22"/>
          <w:lang w:val="sk-SK"/>
        </w:rPr>
        <w:t xml:space="preserve">OVI informácie, ktoré sú mu v tomto ohľade k dispozícii. </w:t>
      </w:r>
    </w:p>
    <w:p w14:paraId="75BAB7C2" w14:textId="77777777"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vynaloží náležitú </w:t>
      </w:r>
      <w:r w:rsidR="003A0B50" w:rsidRPr="0010755F">
        <w:rPr>
          <w:sz w:val="22"/>
          <w:lang w:val="sk-SK"/>
        </w:rPr>
        <w:t xml:space="preserve">odbornú </w:t>
      </w:r>
      <w:r w:rsidR="00BE2553" w:rsidRPr="0010755F">
        <w:rPr>
          <w:sz w:val="22"/>
          <w:lang w:val="sk-SK"/>
        </w:rPr>
        <w:t xml:space="preserve">starostlivosť pri manipulácii s existujúcimi zariadeniami na </w:t>
      </w:r>
      <w:r w:rsidR="00BE2553" w:rsidRPr="0010755F">
        <w:rPr>
          <w:caps/>
          <w:sz w:val="22"/>
          <w:lang w:val="sk-SK"/>
        </w:rPr>
        <w:t>stavenisku</w:t>
      </w:r>
      <w:r w:rsidR="00BE2553" w:rsidRPr="0010755F">
        <w:rPr>
          <w:sz w:val="22"/>
          <w:lang w:val="sk-SK"/>
        </w:rPr>
        <w:t xml:space="preserve"> a kde je to nevyhnutné, príjme primerané kroky, aby efektívne zabránil poškodeniu akýchkoľvek takýchto existujúcich zariadení.</w:t>
      </w:r>
    </w:p>
    <w:p w14:paraId="17288298" w14:textId="77777777"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náležite vráti do pôvodného stavu akékoľvek existujúce kryty, zábradlia a podobné ochranné konštrukcie, ktoré môžu byť potrebné odstrániť v</w:t>
      </w:r>
      <w:r w:rsidR="00FF3C62" w:rsidRPr="0010755F">
        <w:rPr>
          <w:sz w:val="22"/>
          <w:lang w:val="sk-SK"/>
        </w:rPr>
        <w:t> </w:t>
      </w:r>
      <w:r w:rsidR="00BE2553" w:rsidRPr="0010755F">
        <w:rPr>
          <w:sz w:val="22"/>
          <w:lang w:val="sk-SK"/>
        </w:rPr>
        <w:t>priebehu práce na inštalácii.</w:t>
      </w:r>
    </w:p>
    <w:p w14:paraId="0826B11A" w14:textId="77777777" w:rsidR="00BE2553" w:rsidRPr="0010755F" w:rsidRDefault="00BE255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Zodpovedný dozor </w:t>
      </w:r>
      <w:r w:rsidR="00BE2D16" w:rsidRPr="0010755F">
        <w:rPr>
          <w:sz w:val="22"/>
          <w:lang w:val="sk-SK"/>
        </w:rPr>
        <w:t>ZHOTOVITEĽ</w:t>
      </w:r>
      <w:r w:rsidRPr="0010755F">
        <w:rPr>
          <w:sz w:val="22"/>
          <w:lang w:val="sk-SK"/>
        </w:rPr>
        <w:t xml:space="preserve">A zostane na </w:t>
      </w:r>
      <w:r w:rsidRPr="0010755F">
        <w:rPr>
          <w:caps/>
          <w:sz w:val="22"/>
          <w:lang w:val="sk-SK"/>
        </w:rPr>
        <w:t>stavenisku</w:t>
      </w:r>
      <w:r w:rsidRPr="0010755F">
        <w:rPr>
          <w:sz w:val="22"/>
          <w:lang w:val="sk-SK"/>
        </w:rPr>
        <w:t xml:space="preserve">, kým sa riziká v súvislosti s prácami a dodávkami </w:t>
      </w:r>
      <w:r w:rsidR="00BE2D16" w:rsidRPr="0010755F">
        <w:rPr>
          <w:sz w:val="22"/>
          <w:lang w:val="sk-SK"/>
        </w:rPr>
        <w:t>ZHOTOVITEĽ</w:t>
      </w:r>
      <w:r w:rsidRPr="0010755F">
        <w:rPr>
          <w:sz w:val="22"/>
          <w:lang w:val="sk-SK"/>
        </w:rPr>
        <w:t>A neprevedú na OBJEDNÁVATEĽA. Akákoľvek výmena uvedeného dozoru bude podliehať predchádzajúcemu schváleniu OBJEDNÁVATEĽOM.</w:t>
      </w:r>
    </w:p>
    <w:p w14:paraId="4F64E88B" w14:textId="1525FE94"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minimalizuje akýkoľvek nepriaznivý dopad na tretiu stranu (iní dodávatelia, osoby v blízkosti </w:t>
      </w:r>
      <w:r w:rsidR="00BE2553" w:rsidRPr="0010755F">
        <w:rPr>
          <w:caps/>
          <w:sz w:val="22"/>
          <w:lang w:val="sk-SK"/>
        </w:rPr>
        <w:t>staveniska</w:t>
      </w:r>
      <w:r w:rsidR="00BE2553" w:rsidRPr="0010755F">
        <w:rPr>
          <w:sz w:val="22"/>
          <w:lang w:val="sk-SK"/>
        </w:rPr>
        <w:t>, alebo personál OBJEDNÁVATEĽA) a poškodenie pôdy a životného prostredia len na také, ktoré je absolútne nevyhnutné.</w:t>
      </w:r>
    </w:p>
    <w:p w14:paraId="6D39FBE1" w14:textId="486428F5" w:rsidR="00BE2553" w:rsidRPr="0010755F" w:rsidRDefault="00BE255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OBJEDNÁVATEĽ neposkytne žiadnu pracovnú silu, zariadenia alebo nástroje pre príjem </w:t>
      </w:r>
      <w:r w:rsidR="00A84648" w:rsidRPr="0010755F">
        <w:rPr>
          <w:sz w:val="22"/>
          <w:lang w:val="sk-SK"/>
        </w:rPr>
        <w:t xml:space="preserve">akýchkoľvek dodávok </w:t>
      </w:r>
      <w:r w:rsidRPr="0010755F">
        <w:rPr>
          <w:sz w:val="22"/>
          <w:lang w:val="sk-SK"/>
        </w:rPr>
        <w:t xml:space="preserve">na </w:t>
      </w:r>
      <w:r w:rsidRPr="0010755F">
        <w:rPr>
          <w:caps/>
          <w:sz w:val="22"/>
          <w:lang w:val="sk-SK"/>
        </w:rPr>
        <w:t>stavenisku</w:t>
      </w:r>
      <w:r w:rsidRPr="0010755F">
        <w:rPr>
          <w:sz w:val="22"/>
          <w:lang w:val="sk-SK"/>
        </w:rPr>
        <w:t xml:space="preserve"> a pre </w:t>
      </w:r>
      <w:r w:rsidR="00A84648" w:rsidRPr="0010755F">
        <w:rPr>
          <w:sz w:val="22"/>
          <w:lang w:val="sk-SK"/>
        </w:rPr>
        <w:t xml:space="preserve">potreby </w:t>
      </w:r>
      <w:r w:rsidRPr="0010755F">
        <w:rPr>
          <w:sz w:val="22"/>
          <w:lang w:val="sk-SK"/>
        </w:rPr>
        <w:t>inštaláci</w:t>
      </w:r>
      <w:r w:rsidR="00A84648" w:rsidRPr="0010755F">
        <w:rPr>
          <w:sz w:val="22"/>
          <w:lang w:val="sk-SK"/>
        </w:rPr>
        <w:t>e</w:t>
      </w:r>
      <w:r w:rsidRPr="0010755F">
        <w:rPr>
          <w:sz w:val="22"/>
          <w:lang w:val="sk-SK"/>
        </w:rPr>
        <w:t xml:space="preserve"> dodávok </w:t>
      </w:r>
      <w:r w:rsidR="00A568E9" w:rsidRPr="0010755F">
        <w:rPr>
          <w:sz w:val="22"/>
          <w:lang w:val="sk-SK"/>
        </w:rPr>
        <w:t xml:space="preserve">a/alebo vykonania akýchkoľvek činností </w:t>
      </w:r>
      <w:r w:rsidR="00BE2D16" w:rsidRPr="0010755F">
        <w:rPr>
          <w:sz w:val="22"/>
          <w:lang w:val="sk-SK"/>
        </w:rPr>
        <w:t>ZHOTOVITEĽ</w:t>
      </w:r>
      <w:r w:rsidRPr="0010755F">
        <w:rPr>
          <w:sz w:val="22"/>
          <w:lang w:val="sk-SK"/>
        </w:rPr>
        <w:t xml:space="preserve">A. </w:t>
      </w:r>
      <w:r w:rsidR="00BE2D16" w:rsidRPr="0010755F">
        <w:rPr>
          <w:sz w:val="22"/>
          <w:lang w:val="sk-SK"/>
        </w:rPr>
        <w:t>ZHOTOVITEĽ</w:t>
      </w:r>
      <w:r w:rsidRPr="0010755F">
        <w:rPr>
          <w:sz w:val="22"/>
          <w:lang w:val="sk-SK"/>
        </w:rPr>
        <w:t xml:space="preserve"> </w:t>
      </w:r>
      <w:r w:rsidR="00A568E9" w:rsidRPr="0010755F">
        <w:rPr>
          <w:sz w:val="22"/>
          <w:lang w:val="sk-SK"/>
        </w:rPr>
        <w:t xml:space="preserve">je povinný </w:t>
      </w:r>
      <w:r w:rsidRPr="0010755F">
        <w:rPr>
          <w:sz w:val="22"/>
          <w:lang w:val="sk-SK"/>
        </w:rPr>
        <w:t>zorganiz</w:t>
      </w:r>
      <w:r w:rsidR="00A568E9" w:rsidRPr="0010755F">
        <w:rPr>
          <w:sz w:val="22"/>
          <w:lang w:val="sk-SK"/>
        </w:rPr>
        <w:t>ovať</w:t>
      </w:r>
      <w:r w:rsidRPr="0010755F">
        <w:rPr>
          <w:sz w:val="22"/>
          <w:lang w:val="sk-SK"/>
        </w:rPr>
        <w:t xml:space="preserve"> svoje prostriedky na </w:t>
      </w:r>
      <w:r w:rsidRPr="0010755F">
        <w:rPr>
          <w:caps/>
          <w:sz w:val="22"/>
          <w:lang w:val="sk-SK"/>
        </w:rPr>
        <w:t>stavenisku</w:t>
      </w:r>
      <w:r w:rsidRPr="0010755F">
        <w:rPr>
          <w:sz w:val="22"/>
          <w:lang w:val="sk-SK"/>
        </w:rPr>
        <w:t xml:space="preserve"> tak, aby na </w:t>
      </w:r>
      <w:r w:rsidRPr="0010755F">
        <w:rPr>
          <w:caps/>
          <w:sz w:val="22"/>
          <w:lang w:val="sk-SK"/>
        </w:rPr>
        <w:t>stavenisku</w:t>
      </w:r>
      <w:r w:rsidRPr="0010755F">
        <w:rPr>
          <w:sz w:val="22"/>
          <w:lang w:val="sk-SK"/>
        </w:rPr>
        <w:t xml:space="preserve"> </w:t>
      </w:r>
      <w:r w:rsidR="00A568E9" w:rsidRPr="0010755F">
        <w:rPr>
          <w:sz w:val="22"/>
          <w:lang w:val="sk-SK"/>
        </w:rPr>
        <w:t xml:space="preserve">mal </w:t>
      </w:r>
      <w:r w:rsidRPr="0010755F">
        <w:rPr>
          <w:sz w:val="22"/>
          <w:lang w:val="sk-SK"/>
        </w:rPr>
        <w:t>k dispozícii dostatočn</w:t>
      </w:r>
      <w:r w:rsidR="00A568E9" w:rsidRPr="0010755F">
        <w:rPr>
          <w:sz w:val="22"/>
          <w:lang w:val="sk-SK"/>
        </w:rPr>
        <w:t>ú</w:t>
      </w:r>
      <w:r w:rsidRPr="0010755F">
        <w:rPr>
          <w:sz w:val="22"/>
          <w:lang w:val="sk-SK"/>
        </w:rPr>
        <w:t xml:space="preserve"> pracovn</w:t>
      </w:r>
      <w:r w:rsidR="00A568E9" w:rsidRPr="0010755F">
        <w:rPr>
          <w:sz w:val="22"/>
          <w:lang w:val="sk-SK"/>
        </w:rPr>
        <w:t>ú</w:t>
      </w:r>
      <w:r w:rsidRPr="0010755F">
        <w:rPr>
          <w:sz w:val="22"/>
          <w:lang w:val="sk-SK"/>
        </w:rPr>
        <w:t xml:space="preserve"> sil</w:t>
      </w:r>
      <w:r w:rsidR="00A568E9" w:rsidRPr="0010755F">
        <w:rPr>
          <w:sz w:val="22"/>
          <w:lang w:val="sk-SK"/>
        </w:rPr>
        <w:t xml:space="preserve">u </w:t>
      </w:r>
      <w:r w:rsidR="00551E2D">
        <w:rPr>
          <w:sz w:val="22"/>
          <w:lang w:val="sk-SK"/>
        </w:rPr>
        <w:t xml:space="preserve">s </w:t>
      </w:r>
      <w:r w:rsidR="00A568E9" w:rsidRPr="0010755F">
        <w:rPr>
          <w:sz w:val="22"/>
          <w:lang w:val="sk-SK"/>
        </w:rPr>
        <w:t>potrebn</w:t>
      </w:r>
      <w:r w:rsidR="00551E2D">
        <w:rPr>
          <w:sz w:val="22"/>
          <w:lang w:val="sk-SK"/>
        </w:rPr>
        <w:t>ou</w:t>
      </w:r>
      <w:r w:rsidR="00A568E9" w:rsidRPr="0010755F">
        <w:rPr>
          <w:sz w:val="22"/>
          <w:lang w:val="sk-SK"/>
        </w:rPr>
        <w:t xml:space="preserve"> kvalifikáci</w:t>
      </w:r>
      <w:r w:rsidR="00551E2D">
        <w:rPr>
          <w:sz w:val="22"/>
          <w:lang w:val="sk-SK"/>
        </w:rPr>
        <w:t>ou</w:t>
      </w:r>
      <w:r w:rsidRPr="0010755F">
        <w:rPr>
          <w:sz w:val="22"/>
          <w:lang w:val="sk-SK"/>
        </w:rPr>
        <w:t xml:space="preserve">, </w:t>
      </w:r>
      <w:r w:rsidR="00FB38F5" w:rsidRPr="0010755F">
        <w:rPr>
          <w:sz w:val="22"/>
          <w:lang w:val="sk-SK"/>
        </w:rPr>
        <w:t xml:space="preserve">ako aj </w:t>
      </w:r>
      <w:r w:rsidRPr="0010755F">
        <w:rPr>
          <w:sz w:val="22"/>
          <w:lang w:val="sk-SK"/>
        </w:rPr>
        <w:t xml:space="preserve">zariadenia a nástroje </w:t>
      </w:r>
      <w:r w:rsidR="00FB38F5" w:rsidRPr="0010755F">
        <w:rPr>
          <w:sz w:val="22"/>
          <w:lang w:val="sk-SK"/>
        </w:rPr>
        <w:t xml:space="preserve">v potrebnom množstve a kvalite </w:t>
      </w:r>
      <w:r w:rsidR="00A568E9" w:rsidRPr="0010755F">
        <w:rPr>
          <w:sz w:val="22"/>
          <w:lang w:val="sk-SK"/>
        </w:rPr>
        <w:t xml:space="preserve">ešte </w:t>
      </w:r>
      <w:r w:rsidRPr="0010755F">
        <w:rPr>
          <w:sz w:val="22"/>
          <w:lang w:val="sk-SK"/>
        </w:rPr>
        <w:t xml:space="preserve">pred dodávkou tovarov na </w:t>
      </w:r>
      <w:r w:rsidRPr="0010755F">
        <w:rPr>
          <w:caps/>
          <w:sz w:val="22"/>
          <w:lang w:val="sk-SK"/>
        </w:rPr>
        <w:t>stavenisko</w:t>
      </w:r>
      <w:r w:rsidRPr="0010755F">
        <w:rPr>
          <w:sz w:val="22"/>
          <w:lang w:val="sk-SK"/>
        </w:rPr>
        <w:t xml:space="preserve">. Akékoľvek materiály a zariadenia, dodané na </w:t>
      </w:r>
      <w:r w:rsidRPr="0010755F">
        <w:rPr>
          <w:caps/>
          <w:sz w:val="22"/>
          <w:lang w:val="sk-SK"/>
        </w:rPr>
        <w:t>stavenisko</w:t>
      </w:r>
      <w:r w:rsidRPr="0010755F">
        <w:rPr>
          <w:sz w:val="22"/>
          <w:lang w:val="sk-SK"/>
        </w:rPr>
        <w:t xml:space="preserve"> pre rozsah prác a dodávok </w:t>
      </w:r>
      <w:r w:rsidR="00BE2D16" w:rsidRPr="0010755F">
        <w:rPr>
          <w:sz w:val="22"/>
          <w:lang w:val="sk-SK"/>
        </w:rPr>
        <w:t>ZHOTOVITEĽ</w:t>
      </w:r>
      <w:r w:rsidRPr="0010755F">
        <w:rPr>
          <w:sz w:val="22"/>
          <w:lang w:val="sk-SK"/>
        </w:rPr>
        <w:t xml:space="preserve">A, prijme na </w:t>
      </w:r>
      <w:r w:rsidRPr="0010755F">
        <w:rPr>
          <w:caps/>
          <w:sz w:val="22"/>
          <w:lang w:val="sk-SK"/>
        </w:rPr>
        <w:t>stavenisku</w:t>
      </w:r>
      <w:r w:rsidRPr="0010755F">
        <w:rPr>
          <w:sz w:val="22"/>
          <w:lang w:val="sk-SK"/>
        </w:rPr>
        <w:t xml:space="preserve"> </w:t>
      </w:r>
      <w:r w:rsidR="00BE2D16" w:rsidRPr="0010755F">
        <w:rPr>
          <w:sz w:val="22"/>
          <w:lang w:val="sk-SK"/>
        </w:rPr>
        <w:t>ZHOTOVITEĽ</w:t>
      </w:r>
      <w:r w:rsidRPr="0010755F">
        <w:rPr>
          <w:sz w:val="22"/>
          <w:lang w:val="sk-SK"/>
        </w:rPr>
        <w:t>, ktorý ich vyloží, uloží, potvrdí ich príjem a prepraví ich na miesto, kde sa vyžadujú pre použitie.</w:t>
      </w:r>
    </w:p>
    <w:p w14:paraId="6480C958" w14:textId="76D4097D" w:rsidR="00BE2553" w:rsidRPr="0010755F" w:rsidRDefault="00BE2D16"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prijme efektívne opatrenia, aby zabránil poškodeniu</w:t>
      </w:r>
      <w:r w:rsidR="003A0B50" w:rsidRPr="0010755F">
        <w:rPr>
          <w:sz w:val="22"/>
          <w:lang w:val="sk-SK"/>
        </w:rPr>
        <w:t xml:space="preserve"> vecí určených na </w:t>
      </w:r>
      <w:r w:rsidR="00427CA3" w:rsidRPr="0010755F">
        <w:rPr>
          <w:sz w:val="22"/>
          <w:lang w:val="sk-SK"/>
        </w:rPr>
        <w:t xml:space="preserve">vykonanie predmetu </w:t>
      </w:r>
      <w:r w:rsidR="003A0B50" w:rsidRPr="0010755F">
        <w:rPr>
          <w:sz w:val="22"/>
          <w:lang w:val="sk-SK"/>
        </w:rPr>
        <w:t>ZMLUVY vplyvom poveternostných a klimatických podmienok</w:t>
      </w:r>
      <w:r w:rsidR="00BE2553" w:rsidRPr="0010755F">
        <w:rPr>
          <w:sz w:val="22"/>
          <w:lang w:val="sk-SK"/>
        </w:rPr>
        <w:t xml:space="preserve">, </w:t>
      </w:r>
      <w:r w:rsidR="00BE0CAD" w:rsidRPr="0010755F">
        <w:rPr>
          <w:sz w:val="22"/>
          <w:lang w:val="sk-SK"/>
        </w:rPr>
        <w:t xml:space="preserve">poškodeniu životného prostredia, </w:t>
      </w:r>
      <w:r w:rsidR="00BE2553" w:rsidRPr="0010755F">
        <w:rPr>
          <w:sz w:val="22"/>
          <w:lang w:val="sk-SK"/>
        </w:rPr>
        <w:t>požiaru a</w:t>
      </w:r>
      <w:r w:rsidR="00BE0CAD" w:rsidRPr="0010755F">
        <w:rPr>
          <w:sz w:val="22"/>
          <w:lang w:val="sk-SK"/>
        </w:rPr>
        <w:t>lebo</w:t>
      </w:r>
      <w:r w:rsidR="00BE2553" w:rsidRPr="0010755F">
        <w:rPr>
          <w:sz w:val="22"/>
          <w:lang w:val="sk-SK"/>
        </w:rPr>
        <w:t xml:space="preserve"> krádeži na </w:t>
      </w:r>
      <w:r w:rsidR="00BE2553" w:rsidRPr="0010755F">
        <w:rPr>
          <w:caps/>
          <w:sz w:val="22"/>
          <w:lang w:val="sk-SK"/>
        </w:rPr>
        <w:t>stavenisku</w:t>
      </w:r>
      <w:r w:rsidR="00BE2553" w:rsidRPr="0010755F">
        <w:rPr>
          <w:sz w:val="22"/>
          <w:lang w:val="sk-SK"/>
        </w:rPr>
        <w:t xml:space="preserve">, </w:t>
      </w:r>
      <w:r w:rsidR="003F057C" w:rsidRPr="0010755F">
        <w:rPr>
          <w:sz w:val="22"/>
          <w:lang w:val="sk-SK"/>
        </w:rPr>
        <w:t xml:space="preserve">a to </w:t>
      </w:r>
      <w:r w:rsidR="00BE2553" w:rsidRPr="0010755F">
        <w:rPr>
          <w:sz w:val="22"/>
          <w:lang w:val="sk-SK"/>
        </w:rPr>
        <w:t>ako v rámci, tak aj mimo normálnej pracovnej doby.</w:t>
      </w:r>
    </w:p>
    <w:p w14:paraId="3BB9104F" w14:textId="7F221436" w:rsidR="00BE2553" w:rsidRPr="0010755F" w:rsidRDefault="002857DE"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 zodpovedá za čistotu na STAVENISKU a p</w:t>
      </w:r>
      <w:r w:rsidR="00BE2553" w:rsidRPr="0010755F">
        <w:rPr>
          <w:sz w:val="22"/>
          <w:lang w:val="sk-SK"/>
        </w:rPr>
        <w:t xml:space="preserve">očas prác na </w:t>
      </w:r>
      <w:r w:rsidR="00BE2553" w:rsidRPr="0010755F">
        <w:rPr>
          <w:caps/>
          <w:sz w:val="22"/>
          <w:lang w:val="sk-SK"/>
        </w:rPr>
        <w:t>stavenisku</w:t>
      </w:r>
      <w:r w:rsidR="00BE2553" w:rsidRPr="0010755F">
        <w:rPr>
          <w:sz w:val="22"/>
          <w:lang w:val="sk-SK"/>
        </w:rPr>
        <w:t xml:space="preserve"> bude dôkladne upratovať </w:t>
      </w:r>
      <w:r w:rsidR="00BE2553" w:rsidRPr="0010755F">
        <w:rPr>
          <w:caps/>
          <w:sz w:val="22"/>
          <w:lang w:val="sk-SK"/>
        </w:rPr>
        <w:t>stavenisko</w:t>
      </w:r>
      <w:r w:rsidR="00BE2553" w:rsidRPr="0010755F">
        <w:rPr>
          <w:sz w:val="22"/>
          <w:lang w:val="sk-SK"/>
        </w:rPr>
        <w:t xml:space="preserve"> a akékoľvek plochy</w:t>
      </w:r>
      <w:r w:rsidRPr="0010755F">
        <w:rPr>
          <w:sz w:val="22"/>
          <w:lang w:val="sk-SK"/>
        </w:rPr>
        <w:t>,</w:t>
      </w:r>
      <w:r w:rsidR="00BE2553" w:rsidRPr="0010755F">
        <w:rPr>
          <w:sz w:val="22"/>
          <w:lang w:val="sk-SK"/>
        </w:rPr>
        <w:t xml:space="preserve"> kde pracoval. Bez obmedzenia </w:t>
      </w:r>
      <w:r w:rsidR="00BE2D16" w:rsidRPr="0010755F">
        <w:rPr>
          <w:sz w:val="22"/>
          <w:lang w:val="sk-SK"/>
        </w:rPr>
        <w:t>ZHOTOVITEĽ</w:t>
      </w:r>
      <w:r w:rsidR="00BE2553" w:rsidRPr="0010755F">
        <w:rPr>
          <w:sz w:val="22"/>
          <w:lang w:val="sk-SK"/>
        </w:rPr>
        <w:t xml:space="preserve"> odstráni zo </w:t>
      </w:r>
      <w:r w:rsidR="00BE2553" w:rsidRPr="0010755F">
        <w:rPr>
          <w:caps/>
          <w:sz w:val="22"/>
          <w:lang w:val="sk-SK"/>
        </w:rPr>
        <w:t>staveniska</w:t>
      </w:r>
      <w:r w:rsidR="00BE2553" w:rsidRPr="0010755F">
        <w:rPr>
          <w:sz w:val="22"/>
          <w:lang w:val="sk-SK"/>
        </w:rPr>
        <w:t xml:space="preserve"> akýkoľvek odpad a po dokončení svojej práce na </w:t>
      </w:r>
      <w:r w:rsidR="00BE2553" w:rsidRPr="0010755F">
        <w:rPr>
          <w:caps/>
          <w:sz w:val="22"/>
          <w:lang w:val="sk-SK"/>
        </w:rPr>
        <w:t>stavenisku</w:t>
      </w:r>
      <w:r w:rsidR="00BE2553" w:rsidRPr="0010755F">
        <w:rPr>
          <w:sz w:val="22"/>
          <w:lang w:val="sk-SK"/>
        </w:rPr>
        <w:t xml:space="preserve"> </w:t>
      </w:r>
      <w:r w:rsidR="00BE0CAD" w:rsidRPr="0010755F">
        <w:rPr>
          <w:sz w:val="22"/>
          <w:lang w:val="sk-SK"/>
        </w:rPr>
        <w:t xml:space="preserve">aj </w:t>
      </w:r>
      <w:r w:rsidR="00BE2553" w:rsidRPr="0010755F">
        <w:rPr>
          <w:sz w:val="22"/>
          <w:lang w:val="sk-SK"/>
        </w:rPr>
        <w:t xml:space="preserve">svoje zariadenia </w:t>
      </w:r>
      <w:r w:rsidR="00BE2553" w:rsidRPr="0010755F">
        <w:rPr>
          <w:caps/>
          <w:sz w:val="22"/>
          <w:lang w:val="sk-SK"/>
        </w:rPr>
        <w:t>staveniska</w:t>
      </w:r>
      <w:r w:rsidR="00C7227B" w:rsidRPr="0010755F">
        <w:rPr>
          <w:caps/>
          <w:sz w:val="22"/>
          <w:lang w:val="sk-SK"/>
        </w:rPr>
        <w:t>.</w:t>
      </w:r>
      <w:r w:rsidR="00BE2553" w:rsidRPr="0010755F">
        <w:rPr>
          <w:sz w:val="22"/>
          <w:lang w:val="sk-SK"/>
        </w:rPr>
        <w:t xml:space="preserve"> </w:t>
      </w:r>
      <w:r w:rsidR="00C7227B" w:rsidRPr="0010755F">
        <w:rPr>
          <w:sz w:val="22"/>
          <w:lang w:val="sk-SK"/>
        </w:rPr>
        <w:t xml:space="preserve">ZHOTOVITEĽ je zodpovedný </w:t>
      </w:r>
      <w:r w:rsidR="002D4F53" w:rsidRPr="0010755F">
        <w:rPr>
          <w:sz w:val="22"/>
          <w:lang w:val="sk-SK"/>
        </w:rPr>
        <w:t xml:space="preserve">za </w:t>
      </w:r>
      <w:r w:rsidR="00BE0CAD" w:rsidRPr="0010755F">
        <w:rPr>
          <w:sz w:val="22"/>
          <w:lang w:val="sk-SK"/>
        </w:rPr>
        <w:t xml:space="preserve">akýkoľvek </w:t>
      </w:r>
      <w:r w:rsidR="002D4F53" w:rsidRPr="0010755F">
        <w:rPr>
          <w:sz w:val="22"/>
          <w:lang w:val="sk-SK"/>
        </w:rPr>
        <w:t xml:space="preserve">odpad, ktorý </w:t>
      </w:r>
      <w:r w:rsidR="003605A0">
        <w:rPr>
          <w:sz w:val="22"/>
          <w:lang w:val="sk-SK"/>
        </w:rPr>
        <w:t xml:space="preserve">mu </w:t>
      </w:r>
      <w:r w:rsidR="002D4F53" w:rsidRPr="0010755F">
        <w:rPr>
          <w:sz w:val="22"/>
          <w:lang w:val="sk-SK"/>
        </w:rPr>
        <w:t>vznikne pri plnení tejto ZMLUVY, a </w:t>
      </w:r>
      <w:r w:rsidR="00C7227B" w:rsidRPr="0010755F">
        <w:rPr>
          <w:sz w:val="22"/>
          <w:lang w:val="sk-SK"/>
        </w:rPr>
        <w:t xml:space="preserve">je povinný </w:t>
      </w:r>
      <w:r w:rsidR="002D4F53" w:rsidRPr="0010755F">
        <w:rPr>
          <w:sz w:val="22"/>
          <w:lang w:val="sk-SK"/>
        </w:rPr>
        <w:t xml:space="preserve">s takýmto odpadom </w:t>
      </w:r>
      <w:r w:rsidR="00C7227B" w:rsidRPr="0010755F">
        <w:rPr>
          <w:sz w:val="22"/>
          <w:lang w:val="sk-SK"/>
        </w:rPr>
        <w:t xml:space="preserve">nakladať </w:t>
      </w:r>
      <w:r w:rsidR="002D4F53" w:rsidRPr="0010755F">
        <w:rPr>
          <w:sz w:val="22"/>
          <w:lang w:val="sk-SK"/>
        </w:rPr>
        <w:t xml:space="preserve">v súlade so ZÁKONOM O ODPADOCH. </w:t>
      </w:r>
      <w:r w:rsidR="00BE2553" w:rsidRPr="0010755F">
        <w:rPr>
          <w:sz w:val="22"/>
          <w:lang w:val="sk-SK"/>
        </w:rPr>
        <w:t xml:space="preserve">Po dokončení alebo pri prerušení práce na </w:t>
      </w:r>
      <w:r w:rsidR="00BE2553" w:rsidRPr="0010755F">
        <w:rPr>
          <w:caps/>
          <w:sz w:val="22"/>
          <w:lang w:val="sk-SK"/>
        </w:rPr>
        <w:t>stavenisku</w:t>
      </w:r>
      <w:r w:rsidR="00BE2553" w:rsidRPr="0010755F">
        <w:rPr>
          <w:sz w:val="22"/>
          <w:lang w:val="sk-SK"/>
        </w:rPr>
        <w:t xml:space="preserve"> </w:t>
      </w:r>
      <w:r w:rsidR="00BE2D16" w:rsidRPr="0010755F">
        <w:rPr>
          <w:sz w:val="22"/>
          <w:lang w:val="sk-SK"/>
        </w:rPr>
        <w:t>ZHOTOVITEĽ</w:t>
      </w:r>
      <w:r w:rsidR="00BE2553" w:rsidRPr="0010755F">
        <w:rPr>
          <w:sz w:val="22"/>
          <w:lang w:val="sk-SK"/>
        </w:rPr>
        <w:t xml:space="preserve"> odovzdá </w:t>
      </w:r>
      <w:r w:rsidR="00BE2553" w:rsidRPr="0010755F">
        <w:rPr>
          <w:caps/>
          <w:sz w:val="22"/>
          <w:lang w:val="sk-SK"/>
        </w:rPr>
        <w:t>stavenisko</w:t>
      </w:r>
      <w:r w:rsidR="00BE2553" w:rsidRPr="0010755F">
        <w:rPr>
          <w:sz w:val="22"/>
          <w:lang w:val="sk-SK"/>
        </w:rPr>
        <w:t xml:space="preserve"> OBJEDNÁVATEĽOVI alebo tretej strane určenej OBJEDNÁVATEĽOM v čistom a upratanom stave. V prípade akéhokoľvek nedodržania týchto požiadaviek bude OBJEDNÁVATEĽ oprávnený nechať </w:t>
      </w:r>
      <w:r w:rsidR="00BE2553" w:rsidRPr="0010755F">
        <w:rPr>
          <w:caps/>
          <w:sz w:val="22"/>
          <w:lang w:val="sk-SK"/>
        </w:rPr>
        <w:t>stavenisko</w:t>
      </w:r>
      <w:r w:rsidR="00BE2553" w:rsidRPr="0010755F">
        <w:rPr>
          <w:sz w:val="22"/>
          <w:lang w:val="sk-SK"/>
        </w:rPr>
        <w:t xml:space="preserve"> vyčistiť a akýkoľvek odpad odstrániť tretími stranami na </w:t>
      </w:r>
      <w:r w:rsidR="002D4F53" w:rsidRPr="0010755F">
        <w:rPr>
          <w:sz w:val="22"/>
          <w:lang w:val="sk-SK"/>
        </w:rPr>
        <w:t xml:space="preserve">náklady </w:t>
      </w:r>
      <w:r w:rsidR="00BE2D16" w:rsidRPr="0010755F">
        <w:rPr>
          <w:sz w:val="22"/>
          <w:lang w:val="sk-SK"/>
        </w:rPr>
        <w:t>ZHOTOVITEĽ</w:t>
      </w:r>
      <w:r w:rsidR="00BE2553" w:rsidRPr="0010755F">
        <w:rPr>
          <w:sz w:val="22"/>
          <w:lang w:val="sk-SK"/>
        </w:rPr>
        <w:t>A.</w:t>
      </w:r>
    </w:p>
    <w:p w14:paraId="45B36A49" w14:textId="77777777" w:rsidR="001B36B9" w:rsidRPr="0010755F" w:rsidRDefault="001B36B9"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 je povinný zabezpečiť účasť všetkých  osôb, ktoré sa podieľajú v jeho mene na plnení ZMLUVY na STAVENISKU (vrátane SUBDODÁVATEĽOV) na školení o osobitných predpisoch a interných predpisoch platných</w:t>
      </w:r>
      <w:r w:rsidR="00614025" w:rsidRPr="0010755F">
        <w:rPr>
          <w:sz w:val="22"/>
          <w:lang w:val="sk-SK"/>
        </w:rPr>
        <w:t xml:space="preserve"> na STAVENISKU</w:t>
      </w:r>
      <w:r w:rsidRPr="0010755F">
        <w:rPr>
          <w:sz w:val="22"/>
          <w:lang w:val="sk-SK"/>
        </w:rPr>
        <w:t xml:space="preserve">. Školenie podľa tohto bodu vykoná OBJEDNÁVATEĽ na základe osobitnej písomnej žiadosti ZHOTOVITEĽA. ZHOTOVITEĽ je povinný zabezpečiť, aby sa na plnení </w:t>
      </w:r>
      <w:r w:rsidRPr="0010755F">
        <w:rPr>
          <w:sz w:val="22"/>
          <w:lang w:val="sk-SK"/>
        </w:rPr>
        <w:lastRenderedPageBreak/>
        <w:t>ZMLUVY podieľali len takto poučené osoby a aby sa príslušné  predpisy dodržiavali v plnom rozsahu.</w:t>
      </w:r>
    </w:p>
    <w:p w14:paraId="0F014638" w14:textId="77777777" w:rsidR="00ED1C0A" w:rsidRPr="0010755F" w:rsidRDefault="00ED1C0A"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 je povinný včas a bez zbytočného odkladu informovať OBJEDNÁVATEĽA o všetkých dôležitých skutočnostiach, súvisiacich s plnením ZMLUVY, ktoré môžu ohroziť alebo obmedziť plnenie ZMLUVY zo strany ZHOTOVITEĽA, prípadne spôsobiť omeškanie ZHOTOVITEĽA v plnení ZMLUVY. Ak za takéto skutočnosti zodpovedá ZHOTOVITEĽ, je povinný bez zbytočného odkladu zabezpečiť nápravu, pričom je na požiadanie OBJEDNÁVATEĽA povinný zabezpečiť aj plán opatrení na vykonanie nápravy, ako aj prípadné dodatočné personálne a technické kapacity potrebné na nápravu, a to bez nároku na akékoľvek náhrady zo strany OBJEDNÁVATEĽA. ZHOTOVITEĽ zodpovedá za škodu spôsobenú OBJEDNÁVATEĽOVI nesplnením si informačnej povinnosti. Prípadné nároky OBJEDNÁVATEĽA vyplývajúce z omeškania ZHOTOVITEĽA podľa ZMLUVY týmto ustanovením tohto bodu nie sú dotknuté.</w:t>
      </w:r>
    </w:p>
    <w:p w14:paraId="3EEF81B3" w14:textId="4CF133D6" w:rsidR="00127D4A" w:rsidRPr="0010755F" w:rsidRDefault="00127D4A"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ZHOTOVITEĽ je povinný </w:t>
      </w:r>
      <w:r w:rsidR="00B95A62" w:rsidRPr="0010755F">
        <w:rPr>
          <w:sz w:val="22"/>
          <w:lang w:val="sk-SK"/>
        </w:rPr>
        <w:t xml:space="preserve">kedykoľvek počas plnenia ZMLUVY </w:t>
      </w:r>
      <w:r w:rsidRPr="0010755F">
        <w:rPr>
          <w:sz w:val="22"/>
          <w:lang w:val="sk-SK"/>
        </w:rPr>
        <w:t xml:space="preserve">umožniť OBJEDNÁVATEĽOVI výkon kontroly plnenia záväzkov vyplývajúcich zo ZMLUVY. </w:t>
      </w:r>
      <w:r w:rsidRPr="00C66888">
        <w:rPr>
          <w:sz w:val="22"/>
          <w:lang w:val="sk-SK"/>
        </w:rPr>
        <w:t xml:space="preserve">Ak sa časť </w:t>
      </w:r>
      <w:r w:rsidR="00551E2D" w:rsidRPr="00C66888">
        <w:rPr>
          <w:sz w:val="22"/>
          <w:lang w:val="sk-SK"/>
        </w:rPr>
        <w:t xml:space="preserve">DIELA </w:t>
      </w:r>
      <w:r w:rsidR="00B95A62" w:rsidRPr="00C66888">
        <w:rPr>
          <w:sz w:val="22"/>
          <w:lang w:val="sk-SK"/>
        </w:rPr>
        <w:t xml:space="preserve"> plní </w:t>
      </w:r>
      <w:r w:rsidRPr="00C66888">
        <w:rPr>
          <w:sz w:val="22"/>
          <w:lang w:val="sk-SK"/>
        </w:rPr>
        <w:t>v prevádzke ZHOTOVITEĽA alebo u SUBDODÁVATEĽA,</w:t>
      </w:r>
      <w:r w:rsidRPr="0010755F">
        <w:rPr>
          <w:sz w:val="22"/>
          <w:lang w:val="sk-SK"/>
        </w:rPr>
        <w:t xml:space="preserve"> je OBJEDNÁVATEĽ oprávnený vykonať kontrolu </w:t>
      </w:r>
      <w:r w:rsidR="00B95A62" w:rsidRPr="0010755F">
        <w:rPr>
          <w:sz w:val="22"/>
          <w:lang w:val="sk-SK"/>
        </w:rPr>
        <w:t xml:space="preserve">plnenia príslušnej časti predmetu ZMLUVY </w:t>
      </w:r>
      <w:r w:rsidRPr="0010755F">
        <w:rPr>
          <w:sz w:val="22"/>
          <w:lang w:val="sk-SK"/>
        </w:rPr>
        <w:t xml:space="preserve">priamo v prevádzke ZHOTOVITEĽA alebo v prevádzke SUBDODÁVATEĽA, pričom je ZHOTOVITEĽ povinný </w:t>
      </w:r>
      <w:r w:rsidR="00B95A62" w:rsidRPr="0010755F">
        <w:rPr>
          <w:sz w:val="22"/>
          <w:lang w:val="sk-SK"/>
        </w:rPr>
        <w:t xml:space="preserve">umožniť </w:t>
      </w:r>
      <w:r w:rsidRPr="0010755F">
        <w:rPr>
          <w:sz w:val="22"/>
          <w:lang w:val="sk-SK"/>
        </w:rPr>
        <w:t>OBJEDNÁVATEĽOVI výkon takejto kontroly a poskytnúť mu pri tom potrebnú súčinnosť a dokumentáciu podľa požiadaviek OBJEDNÁVATEĽA. Porušenie povinností ZHOTOVITEĽA podľa tohto bodu sa považuje za podstatné porušenie ZMLUVY ZHOTOVITEĽOM.</w:t>
      </w:r>
    </w:p>
    <w:p w14:paraId="563DE8C5" w14:textId="77777777" w:rsidR="00D30CBE" w:rsidRPr="0010755F" w:rsidRDefault="00D30CBE" w:rsidP="0024065A">
      <w:pPr>
        <w:pStyle w:val="Oznaitext"/>
        <w:numPr>
          <w:ilvl w:val="1"/>
          <w:numId w:val="17"/>
        </w:numPr>
        <w:tabs>
          <w:tab w:val="clear" w:pos="1407"/>
        </w:tabs>
        <w:spacing w:before="240"/>
        <w:ind w:left="703" w:right="0" w:hanging="703"/>
        <w:rPr>
          <w:sz w:val="22"/>
          <w:lang w:val="sk-SK"/>
        </w:rPr>
      </w:pPr>
      <w:bookmarkStart w:id="35" w:name="_Ref479610351"/>
      <w:bookmarkStart w:id="36" w:name="_Ref479262775"/>
      <w:bookmarkStart w:id="37" w:name="_Toc236457140"/>
      <w:r w:rsidRPr="0010755F">
        <w:rPr>
          <w:sz w:val="22"/>
          <w:lang w:val="sk-SK"/>
        </w:rPr>
        <w:t>ZHOTOVITEĽ je povinný pri plnení ZMLUVY dodržiavať:</w:t>
      </w:r>
      <w:bookmarkEnd w:id="35"/>
    </w:p>
    <w:p w14:paraId="2017AD8D" w14:textId="77777777" w:rsidR="00D30CBE" w:rsidRPr="0010755F" w:rsidRDefault="00D30CBE" w:rsidP="0024065A">
      <w:pPr>
        <w:widowControl w:val="0"/>
        <w:numPr>
          <w:ilvl w:val="0"/>
          <w:numId w:val="12"/>
        </w:numPr>
        <w:spacing w:before="120"/>
        <w:ind w:left="1060" w:hanging="357"/>
        <w:jc w:val="both"/>
        <w:rPr>
          <w:rFonts w:ascii="Arial" w:hAnsi="Arial" w:cs="Arial"/>
          <w:sz w:val="22"/>
        </w:rPr>
      </w:pPr>
      <w:bookmarkStart w:id="38" w:name="_Ref479263733"/>
      <w:r w:rsidRPr="0010755F">
        <w:rPr>
          <w:rFonts w:ascii="Arial" w:hAnsi="Arial" w:cs="Arial"/>
          <w:sz w:val="22"/>
        </w:rPr>
        <w:t>všeobecne záväzné právne predpisy;</w:t>
      </w:r>
      <w:bookmarkEnd w:id="38"/>
    </w:p>
    <w:p w14:paraId="4769C7D9" w14:textId="77777777" w:rsidR="00D30CBE" w:rsidRPr="0010755F" w:rsidRDefault="00D30CBE" w:rsidP="0024065A">
      <w:pPr>
        <w:widowControl w:val="0"/>
        <w:numPr>
          <w:ilvl w:val="0"/>
          <w:numId w:val="12"/>
        </w:numPr>
        <w:spacing w:before="120"/>
        <w:ind w:left="1060" w:hanging="357"/>
        <w:jc w:val="both"/>
        <w:rPr>
          <w:rFonts w:ascii="Arial" w:hAnsi="Arial" w:cs="Arial"/>
          <w:sz w:val="22"/>
        </w:rPr>
      </w:pPr>
      <w:bookmarkStart w:id="39" w:name="_Ref479263752"/>
      <w:r w:rsidRPr="0010755F">
        <w:rPr>
          <w:rFonts w:ascii="Arial" w:hAnsi="Arial" w:cs="Arial"/>
          <w:sz w:val="22"/>
        </w:rPr>
        <w:t>príslušné technické predpisy a/alebo technické normy a/alebo iné relevantné technické pravidlá;</w:t>
      </w:r>
      <w:bookmarkEnd w:id="39"/>
    </w:p>
    <w:p w14:paraId="4024B091" w14:textId="77777777" w:rsidR="00D30CBE" w:rsidRPr="0010755F" w:rsidRDefault="00D30CBE" w:rsidP="0024065A">
      <w:pPr>
        <w:widowControl w:val="0"/>
        <w:numPr>
          <w:ilvl w:val="0"/>
          <w:numId w:val="12"/>
        </w:numPr>
        <w:spacing w:before="120"/>
        <w:ind w:left="1060" w:hanging="357"/>
        <w:jc w:val="both"/>
        <w:rPr>
          <w:rFonts w:ascii="Arial" w:hAnsi="Arial" w:cs="Arial"/>
          <w:sz w:val="22"/>
        </w:rPr>
      </w:pPr>
      <w:bookmarkStart w:id="40" w:name="_Ref479263759"/>
      <w:r w:rsidRPr="0010755F">
        <w:rPr>
          <w:rFonts w:ascii="Arial" w:hAnsi="Arial" w:cs="Arial"/>
          <w:sz w:val="22"/>
        </w:rPr>
        <w:t>INTERNÉ PREDPISY</w:t>
      </w:r>
      <w:r w:rsidR="00A02820" w:rsidRPr="0010755F">
        <w:rPr>
          <w:rFonts w:ascii="Arial" w:hAnsi="Arial" w:cs="Arial"/>
          <w:sz w:val="22"/>
        </w:rPr>
        <w:t>;</w:t>
      </w:r>
    </w:p>
    <w:p w14:paraId="5A967142" w14:textId="77777777" w:rsidR="00D30CBE" w:rsidRPr="0010755F" w:rsidRDefault="00D30CBE" w:rsidP="0024065A">
      <w:pPr>
        <w:widowControl w:val="0"/>
        <w:numPr>
          <w:ilvl w:val="0"/>
          <w:numId w:val="12"/>
        </w:numPr>
        <w:spacing w:before="120"/>
        <w:ind w:left="1060" w:hanging="357"/>
        <w:jc w:val="both"/>
        <w:rPr>
          <w:rFonts w:ascii="Arial" w:hAnsi="Arial" w:cs="Arial"/>
          <w:sz w:val="22"/>
        </w:rPr>
      </w:pPr>
      <w:bookmarkStart w:id="41" w:name="_Ref499020476"/>
      <w:r w:rsidRPr="0010755F">
        <w:rPr>
          <w:rFonts w:ascii="Arial" w:hAnsi="Arial" w:cs="Arial"/>
          <w:sz w:val="22"/>
        </w:rPr>
        <w:t xml:space="preserve">Iné interné predpisy OBJEDNÁVATEĽA </w:t>
      </w:r>
      <w:r w:rsidRPr="0010755F">
        <w:rPr>
          <w:rFonts w:ascii="Arial" w:hAnsi="Arial" w:cs="Arial"/>
          <w:sz w:val="22"/>
          <w:szCs w:val="22"/>
        </w:rPr>
        <w:t>za predpokladu, že ZHOTOVITEĽ PRÁC bol s nimi preukázateľne oboznámený</w:t>
      </w:r>
      <w:r w:rsidRPr="0010755F">
        <w:rPr>
          <w:rFonts w:ascii="Arial" w:hAnsi="Arial" w:cs="Arial"/>
          <w:sz w:val="22"/>
        </w:rPr>
        <w:t>;</w:t>
      </w:r>
      <w:bookmarkEnd w:id="40"/>
      <w:bookmarkEnd w:id="41"/>
    </w:p>
    <w:p w14:paraId="5883CEDC" w14:textId="048A359E" w:rsidR="00D30CBE" w:rsidRPr="0010755F" w:rsidRDefault="00B9260E" w:rsidP="00E308B2">
      <w:pPr>
        <w:pStyle w:val="Oznaitext"/>
        <w:spacing w:before="240"/>
        <w:ind w:left="703" w:right="0"/>
        <w:rPr>
          <w:sz w:val="22"/>
          <w:lang w:val="sk-SK"/>
        </w:rPr>
      </w:pPr>
      <w:r w:rsidRPr="0010755F">
        <w:rPr>
          <w:sz w:val="22"/>
          <w:lang w:val="sk-SK"/>
        </w:rPr>
        <w:t xml:space="preserve">ZHOTOVITEĽ </w:t>
      </w:r>
      <w:r w:rsidR="00D30CBE" w:rsidRPr="0010755F">
        <w:rPr>
          <w:sz w:val="22"/>
          <w:lang w:val="sk-SK"/>
        </w:rPr>
        <w:t>je povinný dodržiavať vyššie uvedené predpisy podľa </w:t>
      </w:r>
      <w:r w:rsidRPr="0010755F">
        <w:rPr>
          <w:sz w:val="22"/>
          <w:lang w:val="sk-SK"/>
        </w:rPr>
        <w:t xml:space="preserve">písmen a) až d) </w:t>
      </w:r>
      <w:r w:rsidR="00D30CBE" w:rsidRPr="0010755F">
        <w:rPr>
          <w:sz w:val="22"/>
          <w:lang w:val="sk-SK"/>
        </w:rPr>
        <w:t xml:space="preserve">tohto </w:t>
      </w:r>
      <w:r w:rsidRPr="0010755F">
        <w:rPr>
          <w:sz w:val="22"/>
          <w:lang w:val="sk-SK"/>
        </w:rPr>
        <w:t xml:space="preserve">bodu </w:t>
      </w:r>
      <w:r w:rsidR="00D30CBE" w:rsidRPr="0010755F">
        <w:rPr>
          <w:sz w:val="22"/>
          <w:lang w:val="sk-SK"/>
        </w:rPr>
        <w:t>vždy v ich platnom znení. V prípade predpisov uvedených v</w:t>
      </w:r>
      <w:r w:rsidRPr="0010755F">
        <w:rPr>
          <w:sz w:val="22"/>
          <w:lang w:val="sk-SK"/>
        </w:rPr>
        <w:t xml:space="preserve"> tomto </w:t>
      </w:r>
      <w:r w:rsidR="00D30CBE" w:rsidRPr="0010755F">
        <w:rPr>
          <w:sz w:val="22"/>
          <w:lang w:val="sk-SK"/>
        </w:rPr>
        <w:t xml:space="preserve">bode písm. </w:t>
      </w:r>
      <w:r w:rsidR="00D30CBE" w:rsidRPr="0010755F">
        <w:rPr>
          <w:sz w:val="22"/>
          <w:lang w:val="sk-SK"/>
        </w:rPr>
        <w:fldChar w:fldCharType="begin"/>
      </w:r>
      <w:r w:rsidR="00D30CBE" w:rsidRPr="0010755F">
        <w:rPr>
          <w:sz w:val="22"/>
          <w:lang w:val="sk-SK"/>
        </w:rPr>
        <w:instrText xml:space="preserve"> REF _Ref479263733 \r \h  \* MERGEFORMAT </w:instrText>
      </w:r>
      <w:r w:rsidR="00D30CBE" w:rsidRPr="0010755F">
        <w:rPr>
          <w:sz w:val="22"/>
          <w:lang w:val="sk-SK"/>
        </w:rPr>
      </w:r>
      <w:r w:rsidR="00D30CBE" w:rsidRPr="0010755F">
        <w:rPr>
          <w:sz w:val="22"/>
          <w:lang w:val="sk-SK"/>
        </w:rPr>
        <w:fldChar w:fldCharType="separate"/>
      </w:r>
      <w:r w:rsidR="003C19DA">
        <w:rPr>
          <w:sz w:val="22"/>
          <w:lang w:val="sk-SK"/>
        </w:rPr>
        <w:t>a)</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_Ref479263752 \r \h  \* MERGEFORMAT </w:instrText>
      </w:r>
      <w:r w:rsidR="00D30CBE" w:rsidRPr="0010755F">
        <w:rPr>
          <w:sz w:val="22"/>
          <w:lang w:val="sk-SK"/>
        </w:rPr>
      </w:r>
      <w:r w:rsidR="00D30CBE" w:rsidRPr="0010755F">
        <w:rPr>
          <w:sz w:val="22"/>
          <w:lang w:val="sk-SK"/>
        </w:rPr>
        <w:fldChar w:fldCharType="separate"/>
      </w:r>
      <w:r w:rsidR="003C19DA">
        <w:rPr>
          <w:sz w:val="22"/>
          <w:lang w:val="sk-SK"/>
        </w:rPr>
        <w:t>b)</w:t>
      </w:r>
      <w:r w:rsidR="00D30CBE" w:rsidRPr="0010755F">
        <w:rPr>
          <w:sz w:val="22"/>
          <w:lang w:val="sk-SK"/>
        </w:rPr>
        <w:fldChar w:fldCharType="end"/>
      </w:r>
      <w:r w:rsidR="00D30CBE" w:rsidRPr="0010755F">
        <w:rPr>
          <w:sz w:val="22"/>
          <w:lang w:val="sk-SK"/>
        </w:rPr>
        <w:t xml:space="preserve"> nie je </w:t>
      </w:r>
      <w:r w:rsidRPr="0010755F">
        <w:rPr>
          <w:sz w:val="22"/>
          <w:lang w:val="sk-SK"/>
        </w:rPr>
        <w:t xml:space="preserve">OBJEDNÁVATEĽ </w:t>
      </w:r>
      <w:r w:rsidR="00D30CBE" w:rsidRPr="0010755F">
        <w:rPr>
          <w:sz w:val="22"/>
          <w:lang w:val="sk-SK"/>
        </w:rPr>
        <w:t xml:space="preserve">povinný informovať ZHOTOVITEĽA o ich zmenách. </w:t>
      </w:r>
      <w:r w:rsidRPr="0010755F">
        <w:rPr>
          <w:sz w:val="22"/>
          <w:lang w:val="sk-SK"/>
        </w:rPr>
        <w:t xml:space="preserve">OBJEDNÁVATEĽ </w:t>
      </w:r>
      <w:r w:rsidR="00D30CBE" w:rsidRPr="0010755F">
        <w:rPr>
          <w:sz w:val="22"/>
          <w:lang w:val="sk-SK"/>
        </w:rPr>
        <w:t xml:space="preserve">je však povinný informovať ZHOTOVITEĽA o zmenách predpisov uvedených v písm. </w:t>
      </w:r>
      <w:r w:rsidR="00D30CBE" w:rsidRPr="0010755F">
        <w:rPr>
          <w:sz w:val="22"/>
          <w:lang w:val="sk-SK"/>
        </w:rPr>
        <w:fldChar w:fldCharType="begin"/>
      </w:r>
      <w:r w:rsidR="00D30CBE" w:rsidRPr="0010755F">
        <w:rPr>
          <w:sz w:val="22"/>
          <w:lang w:val="sk-SK"/>
        </w:rPr>
        <w:instrText xml:space="preserve"> REF _Ref479263759 \r \h  \* MERGEFORMAT </w:instrText>
      </w:r>
      <w:r w:rsidR="00D30CBE" w:rsidRPr="0010755F">
        <w:rPr>
          <w:sz w:val="22"/>
          <w:lang w:val="sk-SK"/>
        </w:rPr>
      </w:r>
      <w:r w:rsidR="00D30CBE" w:rsidRPr="0010755F">
        <w:rPr>
          <w:sz w:val="22"/>
          <w:lang w:val="sk-SK"/>
        </w:rPr>
        <w:fldChar w:fldCharType="separate"/>
      </w:r>
      <w:r w:rsidR="003C19DA">
        <w:rPr>
          <w:sz w:val="22"/>
          <w:lang w:val="sk-SK"/>
        </w:rPr>
        <w:t>c)</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_Ref499020476 \r \h  \* MERGEFORMAT </w:instrText>
      </w:r>
      <w:r w:rsidR="00D30CBE" w:rsidRPr="0010755F">
        <w:rPr>
          <w:sz w:val="22"/>
          <w:lang w:val="sk-SK"/>
        </w:rPr>
      </w:r>
      <w:r w:rsidR="00D30CBE" w:rsidRPr="0010755F">
        <w:rPr>
          <w:sz w:val="22"/>
          <w:lang w:val="sk-SK"/>
        </w:rPr>
        <w:fldChar w:fldCharType="separate"/>
      </w:r>
      <w:r w:rsidR="003C19DA">
        <w:rPr>
          <w:sz w:val="22"/>
          <w:lang w:val="sk-SK"/>
        </w:rPr>
        <w:t>d)</w:t>
      </w:r>
      <w:r w:rsidR="00D30CBE" w:rsidRPr="0010755F">
        <w:rPr>
          <w:sz w:val="22"/>
          <w:lang w:val="sk-SK"/>
        </w:rPr>
        <w:fldChar w:fldCharType="end"/>
      </w:r>
      <w:r w:rsidR="00D30CBE" w:rsidRPr="0010755F">
        <w:rPr>
          <w:sz w:val="22"/>
          <w:lang w:val="sk-SK"/>
        </w:rPr>
        <w:t xml:space="preserve"> tohto </w:t>
      </w:r>
      <w:r w:rsidRPr="0010755F">
        <w:rPr>
          <w:sz w:val="22"/>
          <w:lang w:val="sk-SK"/>
        </w:rPr>
        <w:t>bodu</w:t>
      </w:r>
      <w:r w:rsidR="00D30CBE" w:rsidRPr="0010755F">
        <w:rPr>
          <w:sz w:val="22"/>
          <w:lang w:val="sk-SK"/>
        </w:rPr>
        <w:t>.</w:t>
      </w:r>
    </w:p>
    <w:bookmarkEnd w:id="36"/>
    <w:p w14:paraId="53A3BE9D" w14:textId="123290FB" w:rsidR="00CE1E52" w:rsidRPr="0010755F" w:rsidRDefault="00D30CBE"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ZHOTOVITEĽ je povinný </w:t>
      </w:r>
      <w:r w:rsidR="00C20465" w:rsidRPr="0010755F">
        <w:rPr>
          <w:sz w:val="22"/>
          <w:lang w:val="sk-SK"/>
        </w:rPr>
        <w:t xml:space="preserve">riadne plniť </w:t>
      </w:r>
      <w:r w:rsidRPr="0010755F">
        <w:rPr>
          <w:sz w:val="22"/>
          <w:lang w:val="sk-SK"/>
        </w:rPr>
        <w:t>všetky </w:t>
      </w:r>
      <w:r w:rsidR="00B35467" w:rsidRPr="0010755F">
        <w:rPr>
          <w:sz w:val="22"/>
          <w:lang w:val="sk-SK"/>
        </w:rPr>
        <w:t xml:space="preserve"> </w:t>
      </w:r>
      <w:r w:rsidRPr="0010755F">
        <w:rPr>
          <w:sz w:val="22"/>
          <w:lang w:val="sk-SK"/>
        </w:rPr>
        <w:t>povinnosti týkajúce sa BOZP, PO a ochrany životného prostredia</w:t>
      </w:r>
      <w:r w:rsidR="00B35467" w:rsidRPr="0010755F">
        <w:rPr>
          <w:sz w:val="22"/>
          <w:lang w:val="sk-SK"/>
        </w:rPr>
        <w:t>, ktoré mu vyplývajú zo</w:t>
      </w:r>
      <w:r w:rsidRPr="0010755F">
        <w:rPr>
          <w:sz w:val="22"/>
          <w:lang w:val="sk-SK"/>
        </w:rPr>
        <w:t xml:space="preserve"> ZMLUVY a</w:t>
      </w:r>
      <w:r w:rsidR="00B35467" w:rsidRPr="0010755F">
        <w:rPr>
          <w:sz w:val="22"/>
          <w:lang w:val="sk-SK"/>
        </w:rPr>
        <w:t>/alebo</w:t>
      </w:r>
      <w:r w:rsidRPr="0010755F">
        <w:rPr>
          <w:sz w:val="22"/>
          <w:lang w:val="sk-SK"/>
        </w:rPr>
        <w:t xml:space="preserve"> platných právnych predpisov.</w:t>
      </w:r>
      <w:r w:rsidR="00CE1E52" w:rsidRPr="0010755F">
        <w:rPr>
          <w:sz w:val="22"/>
          <w:lang w:val="sk-SK"/>
        </w:rPr>
        <w:t xml:space="preserve"> Bez ohľadu na čokoľvek iné uvedené v ZMLUVE, náklady, ktoré vzniknú OBJEDNÁVATEĽOVI z dôvodu porušenia predpisov na zaistenie BOZP a PO ZHOTOVITEĽOM, znáša v plnej výške ZHOTOVITEĽ.</w:t>
      </w:r>
    </w:p>
    <w:p w14:paraId="4BD46E11" w14:textId="77777777" w:rsidR="00FB1ED7" w:rsidRPr="0010755F" w:rsidRDefault="00FB1ED7" w:rsidP="0024065A">
      <w:pPr>
        <w:pStyle w:val="Oznaitext"/>
        <w:numPr>
          <w:ilvl w:val="1"/>
          <w:numId w:val="17"/>
        </w:numPr>
        <w:tabs>
          <w:tab w:val="clear" w:pos="1407"/>
        </w:tabs>
        <w:spacing w:before="240"/>
        <w:ind w:left="703" w:right="0" w:hanging="703"/>
        <w:rPr>
          <w:sz w:val="22"/>
          <w:lang w:val="sk-SK"/>
        </w:rPr>
      </w:pPr>
      <w:r w:rsidRPr="0010755F">
        <w:rPr>
          <w:sz w:val="22"/>
          <w:lang w:val="sk-SK"/>
        </w:rPr>
        <w:t>ZHOTOVITEĽ je pri plnení ZMLUVY povinný na žiadosť OBJEDNÁVATEĽA vykonať opatrenia potrebné na zaistenie bezpečnosti osôb, ktoré majú prístup na STAVENISKO, prípadne zabezpečiť, aby uvedené osoby mali zamedzený prístup na STAVENISKO počas nevyhnutnej doby vykonávania činností so zvýšeným rizikom.</w:t>
      </w:r>
    </w:p>
    <w:p w14:paraId="2F8F64A2" w14:textId="77777777" w:rsidR="00A02820" w:rsidRPr="0010755F" w:rsidRDefault="00A02820"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ZHOTOVITEĽ je povinný vyzvať OBJEDNÁVATEĽA na kontrolu prác a/alebo dodávok, </w:t>
      </w:r>
      <w:r w:rsidRPr="00C66888">
        <w:rPr>
          <w:sz w:val="22"/>
          <w:lang w:val="sk-SK"/>
        </w:rPr>
        <w:t xml:space="preserve">ktoré v ďalšom pracovnom postupe budú zakryté alebo sa stanú </w:t>
      </w:r>
      <w:r w:rsidRPr="00CD629E">
        <w:rPr>
          <w:sz w:val="22"/>
          <w:lang w:val="sk-SK"/>
        </w:rPr>
        <w:lastRenderedPageBreak/>
        <w:t xml:space="preserve">neprístupnými, ako aj prác, ktoré si </w:t>
      </w:r>
      <w:r w:rsidR="00271AED" w:rsidRPr="00CD629E">
        <w:rPr>
          <w:sz w:val="22"/>
          <w:lang w:val="sk-SK"/>
        </w:rPr>
        <w:t xml:space="preserve">preukázateľne </w:t>
      </w:r>
      <w:r w:rsidRPr="00CD629E">
        <w:rPr>
          <w:sz w:val="22"/>
          <w:lang w:val="sk-SK"/>
        </w:rPr>
        <w:t>vyhradí technický dozor</w:t>
      </w:r>
      <w:r w:rsidRPr="0010755F">
        <w:rPr>
          <w:sz w:val="22"/>
          <w:lang w:val="sk-SK"/>
        </w:rPr>
        <w:t xml:space="preserve"> </w:t>
      </w:r>
      <w:r w:rsidR="00271AED" w:rsidRPr="0010755F">
        <w:rPr>
          <w:sz w:val="22"/>
          <w:lang w:val="sk-SK"/>
        </w:rPr>
        <w:t>OBJEDNÁVATEĽA</w:t>
      </w:r>
      <w:r w:rsidRPr="0010755F">
        <w:rPr>
          <w:sz w:val="22"/>
          <w:lang w:val="sk-SK"/>
        </w:rPr>
        <w:t xml:space="preserve">. Výzva musí byť </w:t>
      </w:r>
      <w:r w:rsidR="00271AED" w:rsidRPr="0010755F">
        <w:rPr>
          <w:sz w:val="22"/>
          <w:lang w:val="sk-SK"/>
        </w:rPr>
        <w:t xml:space="preserve">OBJEDNÁVATEĽOVI </w:t>
      </w:r>
      <w:r w:rsidRPr="0010755F">
        <w:rPr>
          <w:sz w:val="22"/>
          <w:lang w:val="sk-SK"/>
        </w:rPr>
        <w:t>doručená písomne najmenej 3 pracovné dni vopred.</w:t>
      </w:r>
    </w:p>
    <w:p w14:paraId="2B146841" w14:textId="77777777" w:rsidR="00A83157" w:rsidRPr="0010755F" w:rsidRDefault="00A83157" w:rsidP="0024065A">
      <w:pPr>
        <w:pStyle w:val="Oznaitext"/>
        <w:numPr>
          <w:ilvl w:val="1"/>
          <w:numId w:val="17"/>
        </w:numPr>
        <w:tabs>
          <w:tab w:val="clear" w:pos="1407"/>
        </w:tabs>
        <w:spacing w:before="240"/>
        <w:ind w:left="703" w:right="0" w:hanging="703"/>
        <w:rPr>
          <w:sz w:val="22"/>
          <w:lang w:val="sk-SK"/>
        </w:rPr>
      </w:pPr>
      <w:bookmarkStart w:id="42" w:name="_Ref499146164"/>
      <w:r w:rsidRPr="0010755F">
        <w:rPr>
          <w:sz w:val="22"/>
          <w:lang w:val="sk-SK"/>
        </w:rPr>
        <w:t>V prípade prerušenia vykonávania predmetu ZMLUVY na žiadosť OBJEDNÁVATEĽA je ZHOTOVITEĽ povinný vykonať také opatrenia, aby sa náklady spojené s takýmto prerušením obmedzili na minimálnu úroveň. ZHOTOVITEĽ má nárok na náhradu nákladov, ktoré preukázateľne a účelne vynaložil v súvislosti s takýmto prerušením vykonávaním predmetu ZMLUVY. ZMLUVNÉ STRANY sa zároveň dohodli, že v takomto prípade sa termíny dohodnuté v ZMLUVE upravia primerane k dobe prerušenia vykonávania predmetu ZMLUVY.</w:t>
      </w:r>
      <w:bookmarkEnd w:id="42"/>
    </w:p>
    <w:p w14:paraId="48F05171" w14:textId="77777777" w:rsidR="00BE2553" w:rsidRPr="0010755F" w:rsidRDefault="008A0DAD" w:rsidP="0024065A">
      <w:pPr>
        <w:pStyle w:val="Oznaitext"/>
        <w:numPr>
          <w:ilvl w:val="0"/>
          <w:numId w:val="17"/>
        </w:numPr>
        <w:tabs>
          <w:tab w:val="clear" w:pos="840"/>
        </w:tabs>
        <w:spacing w:before="240"/>
        <w:ind w:left="357" w:right="0" w:hanging="357"/>
        <w:outlineLvl w:val="1"/>
        <w:rPr>
          <w:b/>
          <w:sz w:val="22"/>
          <w:lang w:val="sk-SK"/>
        </w:rPr>
      </w:pPr>
      <w:r w:rsidRPr="0010755F">
        <w:rPr>
          <w:b/>
          <w:sz w:val="22"/>
          <w:lang w:val="sk-SK"/>
        </w:rPr>
        <w:t xml:space="preserve">Práva a povinnosti </w:t>
      </w:r>
      <w:r w:rsidR="00BE2553" w:rsidRPr="0010755F">
        <w:rPr>
          <w:b/>
          <w:sz w:val="22"/>
          <w:lang w:val="sk-SK"/>
        </w:rPr>
        <w:t>OBJEDNÁVATEĽA</w:t>
      </w:r>
      <w:bookmarkEnd w:id="37"/>
    </w:p>
    <w:p w14:paraId="46712EFF" w14:textId="253A872E" w:rsidR="00BE2553" w:rsidRPr="00CD629E" w:rsidRDefault="00BE255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OBJEDNÁVATEĽ sprístupní </w:t>
      </w:r>
      <w:r w:rsidR="00BE2D16" w:rsidRPr="0010755F">
        <w:rPr>
          <w:sz w:val="22"/>
          <w:lang w:val="sk-SK"/>
        </w:rPr>
        <w:t>ZHOTOVITEĽ</w:t>
      </w:r>
      <w:r w:rsidRPr="0010755F">
        <w:rPr>
          <w:sz w:val="22"/>
          <w:lang w:val="sk-SK"/>
        </w:rPr>
        <w:t xml:space="preserve">OVI STAVENISKO so skladovacími </w:t>
      </w:r>
      <w:r w:rsidRPr="00CD629E">
        <w:rPr>
          <w:sz w:val="22"/>
          <w:lang w:val="sk-SK"/>
        </w:rPr>
        <w:t xml:space="preserve">priestormi a priestormi pre </w:t>
      </w:r>
      <w:r w:rsidR="00D10CA6">
        <w:rPr>
          <w:sz w:val="22"/>
          <w:lang w:val="sk-SK"/>
        </w:rPr>
        <w:t>vykonanie Montážnych prác</w:t>
      </w:r>
      <w:r w:rsidR="00D10CA6" w:rsidRPr="00CD629E">
        <w:rPr>
          <w:sz w:val="22"/>
          <w:lang w:val="sk-SK"/>
        </w:rPr>
        <w:t xml:space="preserve"> </w:t>
      </w:r>
      <w:r w:rsidRPr="00CD629E">
        <w:rPr>
          <w:sz w:val="22"/>
          <w:lang w:val="sk-SK"/>
        </w:rPr>
        <w:t>v </w:t>
      </w:r>
      <w:r w:rsidR="000139C4" w:rsidRPr="00CD629E">
        <w:rPr>
          <w:sz w:val="22"/>
          <w:lang w:val="sk-SK"/>
        </w:rPr>
        <w:t xml:space="preserve">primeranom </w:t>
      </w:r>
      <w:r w:rsidRPr="00CD629E">
        <w:rPr>
          <w:sz w:val="22"/>
          <w:lang w:val="sk-SK"/>
        </w:rPr>
        <w:t>rozsahu.</w:t>
      </w:r>
    </w:p>
    <w:p w14:paraId="58E3D971" w14:textId="34A14445" w:rsidR="0011533D" w:rsidRPr="0011533D" w:rsidRDefault="0011533D" w:rsidP="0024065A">
      <w:pPr>
        <w:pStyle w:val="Oznaitext"/>
        <w:numPr>
          <w:ilvl w:val="1"/>
          <w:numId w:val="17"/>
        </w:numPr>
        <w:tabs>
          <w:tab w:val="clear" w:pos="1407"/>
        </w:tabs>
        <w:spacing w:before="240"/>
        <w:ind w:left="703" w:right="0" w:hanging="703"/>
        <w:rPr>
          <w:sz w:val="22"/>
          <w:szCs w:val="22"/>
          <w:lang w:val="sk-SK"/>
        </w:rPr>
      </w:pPr>
      <w:bookmarkStart w:id="43" w:name="_Toc236457141"/>
      <w:bookmarkStart w:id="44" w:name="_Toc236457142"/>
      <w:bookmarkEnd w:id="43"/>
      <w:r w:rsidRPr="0011533D">
        <w:rPr>
          <w:sz w:val="22"/>
          <w:szCs w:val="22"/>
          <w:lang w:val="sk-SK"/>
        </w:rPr>
        <w:t xml:space="preserve">Objednávateľ na svoje náklady zabezpečí elektrickú energiu na vykonanie </w:t>
      </w:r>
      <w:r w:rsidR="0061596D">
        <w:rPr>
          <w:sz w:val="22"/>
          <w:szCs w:val="22"/>
          <w:lang w:val="sk-SK"/>
        </w:rPr>
        <w:t>PREBERACÍCH TESTOV</w:t>
      </w:r>
      <w:r w:rsidRPr="0011533D">
        <w:rPr>
          <w:sz w:val="22"/>
          <w:szCs w:val="22"/>
          <w:lang w:val="sk-SK"/>
        </w:rPr>
        <w:t xml:space="preserve">. Pre vylúčenie pochybností v prípade ak sa bude musieť </w:t>
      </w:r>
      <w:r w:rsidR="0061596D">
        <w:rPr>
          <w:sz w:val="22"/>
          <w:szCs w:val="22"/>
          <w:lang w:val="sk-SK"/>
        </w:rPr>
        <w:t xml:space="preserve">PREBERACÍ TEST </w:t>
      </w:r>
      <w:r w:rsidRPr="0011533D">
        <w:rPr>
          <w:sz w:val="22"/>
          <w:szCs w:val="22"/>
          <w:lang w:val="sk-SK"/>
        </w:rPr>
        <w:t xml:space="preserve">opakovať z dôvodov a/alebo pochybení na strane </w:t>
      </w:r>
      <w:r w:rsidR="00F41CED" w:rsidRPr="0011533D">
        <w:rPr>
          <w:sz w:val="22"/>
          <w:szCs w:val="22"/>
          <w:lang w:val="sk-SK"/>
        </w:rPr>
        <w:t>ZHOTOVITEĽA</w:t>
      </w:r>
      <w:r w:rsidRPr="0011533D">
        <w:rPr>
          <w:sz w:val="22"/>
          <w:szCs w:val="22"/>
          <w:lang w:val="sk-SK"/>
        </w:rPr>
        <w:t xml:space="preserve">, náklady na zabezpečenie elektrickej energie na opakovanie </w:t>
      </w:r>
      <w:r w:rsidR="0061596D">
        <w:rPr>
          <w:sz w:val="22"/>
          <w:szCs w:val="22"/>
          <w:lang w:val="sk-SK"/>
        </w:rPr>
        <w:t xml:space="preserve">PREBERACIEHO TESTU </w:t>
      </w:r>
      <w:r w:rsidRPr="0011533D">
        <w:rPr>
          <w:sz w:val="22"/>
          <w:szCs w:val="22"/>
          <w:lang w:val="sk-SK"/>
        </w:rPr>
        <w:t xml:space="preserve">bude znášať </w:t>
      </w:r>
      <w:r w:rsidR="00F41CED" w:rsidRPr="0011533D">
        <w:rPr>
          <w:sz w:val="22"/>
          <w:szCs w:val="22"/>
          <w:lang w:val="sk-SK"/>
        </w:rPr>
        <w:t>ZHOTOVITEĽ</w:t>
      </w:r>
      <w:r>
        <w:rPr>
          <w:sz w:val="22"/>
          <w:szCs w:val="22"/>
          <w:lang w:val="sk-SK"/>
        </w:rPr>
        <w:t>.</w:t>
      </w:r>
    </w:p>
    <w:p w14:paraId="414F22F3" w14:textId="61ECEA42" w:rsidR="006D691C" w:rsidRPr="0010755F" w:rsidRDefault="006D691C" w:rsidP="0024065A">
      <w:pPr>
        <w:pStyle w:val="Oznaitext"/>
        <w:numPr>
          <w:ilvl w:val="1"/>
          <w:numId w:val="17"/>
        </w:numPr>
        <w:tabs>
          <w:tab w:val="clear" w:pos="1407"/>
        </w:tabs>
        <w:spacing w:before="240"/>
        <w:ind w:left="703" w:right="0" w:hanging="703"/>
        <w:rPr>
          <w:sz w:val="22"/>
          <w:lang w:val="sk-SK"/>
        </w:rPr>
      </w:pPr>
      <w:r w:rsidRPr="0010755F">
        <w:rPr>
          <w:sz w:val="22"/>
          <w:szCs w:val="22"/>
          <w:lang w:val="sk-SK"/>
        </w:rPr>
        <w:t xml:space="preserve">OBJEDNÁVATEĽ zabezpečí preukázateľné poučenie personálu </w:t>
      </w:r>
      <w:r w:rsidRPr="0010755F">
        <w:rPr>
          <w:sz w:val="22"/>
          <w:lang w:val="sk-SK"/>
        </w:rPr>
        <w:t>ZHOTOVITEĽA</w:t>
      </w:r>
      <w:r w:rsidRPr="0010755F">
        <w:rPr>
          <w:sz w:val="22"/>
          <w:szCs w:val="22"/>
          <w:lang w:val="sk-SK"/>
        </w:rPr>
        <w:t xml:space="preserve"> (vrátane SUBDODÁVATEĽOV) o osobitných predpisoch platných na STAVENISKU, ktoré je povinný ZHOTOVITEĽ dodržiavať. ZHOTOVITEĽ je povinný vyžadovať ich dodržiavanie od svojho personálu vrátane SUBDODÁVATEĽOV.</w:t>
      </w:r>
    </w:p>
    <w:p w14:paraId="13FC967A" w14:textId="77777777" w:rsidR="00646A24" w:rsidRPr="0010755F" w:rsidRDefault="00646A24" w:rsidP="0024065A">
      <w:pPr>
        <w:pStyle w:val="Oznaitext"/>
        <w:numPr>
          <w:ilvl w:val="1"/>
          <w:numId w:val="17"/>
        </w:numPr>
        <w:tabs>
          <w:tab w:val="clear" w:pos="1407"/>
        </w:tabs>
        <w:spacing w:before="240"/>
        <w:ind w:left="703" w:right="0" w:hanging="703"/>
        <w:rPr>
          <w:sz w:val="22"/>
          <w:lang w:val="sk-SK"/>
        </w:rPr>
      </w:pPr>
      <w:r w:rsidRPr="0010755F">
        <w:rPr>
          <w:sz w:val="22"/>
          <w:lang w:val="sk-SK"/>
        </w:rPr>
        <w:t>OBJEDNÁVATEĽ je oprávnený vyžadovať, aby akýkoľvek personál ZHOTOVITEĽA, ktorý preukazuje zlú remeselnú zručnosť alebo správanie akýmkoľvek spôsobom s</w:t>
      </w:r>
      <w:r w:rsidR="001B36B9" w:rsidRPr="0010755F">
        <w:rPr>
          <w:sz w:val="22"/>
          <w:lang w:val="sk-SK"/>
        </w:rPr>
        <w:t> </w:t>
      </w:r>
      <w:r w:rsidRPr="0010755F">
        <w:rPr>
          <w:sz w:val="22"/>
          <w:lang w:val="sk-SK"/>
        </w:rPr>
        <w:t>nepriazniv</w:t>
      </w:r>
      <w:r w:rsidR="001B36B9" w:rsidRPr="0010755F">
        <w:rPr>
          <w:sz w:val="22"/>
          <w:lang w:val="sk-SK"/>
        </w:rPr>
        <w:t>ým dopadom na napredovanie prác a/alebo</w:t>
      </w:r>
      <w:r w:rsidRPr="0010755F">
        <w:rPr>
          <w:sz w:val="22"/>
          <w:lang w:val="sk-SK"/>
        </w:rPr>
        <w:t xml:space="preserve"> na bezpečnosť na </w:t>
      </w:r>
      <w:r w:rsidRPr="0010755F">
        <w:rPr>
          <w:caps/>
          <w:sz w:val="22"/>
          <w:lang w:val="sk-SK"/>
        </w:rPr>
        <w:t>stavenisku</w:t>
      </w:r>
      <w:r w:rsidRPr="0010755F">
        <w:rPr>
          <w:sz w:val="22"/>
          <w:lang w:val="sk-SK"/>
        </w:rPr>
        <w:t xml:space="preserve">, okamžite opustil </w:t>
      </w:r>
      <w:r w:rsidRPr="0010755F">
        <w:rPr>
          <w:caps/>
          <w:sz w:val="22"/>
          <w:lang w:val="sk-SK"/>
        </w:rPr>
        <w:t>stavenisko</w:t>
      </w:r>
      <w:r w:rsidRPr="0010755F">
        <w:rPr>
          <w:sz w:val="22"/>
          <w:lang w:val="sk-SK"/>
        </w:rPr>
        <w:t xml:space="preserve">. OBJEDNÁVATEĽ poskytne ZHOTOVITEĽOVI relevantné vysvetlenie dôvodov. ZHOTOVITEĽ nebude oprávnený na žiadnu náhradu od OBJEDNÁVATEĽA vzhľadom na akýkoľvek takýto pokyn alebo požiadavku. OBJEDNÁVATEĽ si vyhradzuje právo nárokovať si náhradu od ZHOTOVITEĽA vzhľadom na odvolanie personálu ZHOTOVITEĽA zo </w:t>
      </w:r>
      <w:r w:rsidRPr="0010755F">
        <w:rPr>
          <w:caps/>
          <w:sz w:val="22"/>
          <w:lang w:val="sk-SK"/>
        </w:rPr>
        <w:t>staveniska.</w:t>
      </w:r>
    </w:p>
    <w:p w14:paraId="263CA795" w14:textId="77777777" w:rsidR="009265F6" w:rsidRPr="0010755F" w:rsidRDefault="009265F6" w:rsidP="0024065A">
      <w:pPr>
        <w:pStyle w:val="Oznaitext"/>
        <w:numPr>
          <w:ilvl w:val="1"/>
          <w:numId w:val="17"/>
        </w:numPr>
        <w:tabs>
          <w:tab w:val="clear" w:pos="1407"/>
        </w:tabs>
        <w:spacing w:before="240"/>
        <w:ind w:left="703" w:right="0" w:hanging="703"/>
        <w:rPr>
          <w:sz w:val="22"/>
          <w:lang w:val="sk-SK"/>
        </w:rPr>
      </w:pPr>
      <w:r w:rsidRPr="0010755F">
        <w:rPr>
          <w:sz w:val="22"/>
          <w:lang w:val="sk-SK"/>
        </w:rPr>
        <w:t>Ak OBJEDNÁVATEĽ zistí, že ZHOTOVITEĽ vykonáva predmet ZMLUVY v rozpore so ZMLUVOU, je OBJEDNÁVATEĽ oprávnený dožadovať sa toho, aby ZHOTOVITEĽ odstránil vady vzniknuté vadným vykonávaním predmetu ZMLUVY a predmet ZMLUVY vykonával riadnym spôsobom.</w:t>
      </w:r>
    </w:p>
    <w:p w14:paraId="7FF5CD80" w14:textId="5160C760" w:rsidR="00E22354" w:rsidRPr="0010755F" w:rsidRDefault="00E22354" w:rsidP="0024065A">
      <w:pPr>
        <w:pStyle w:val="Oznaitext"/>
        <w:numPr>
          <w:ilvl w:val="1"/>
          <w:numId w:val="17"/>
        </w:numPr>
        <w:tabs>
          <w:tab w:val="clear" w:pos="1407"/>
        </w:tabs>
        <w:spacing w:before="240"/>
        <w:ind w:left="703" w:right="0" w:hanging="703"/>
        <w:rPr>
          <w:sz w:val="22"/>
          <w:lang w:val="sk-SK"/>
        </w:rPr>
      </w:pPr>
      <w:r w:rsidRPr="0010755F">
        <w:rPr>
          <w:sz w:val="22"/>
          <w:lang w:val="sk-SK"/>
        </w:rPr>
        <w:t>Ak je ohrozený život alebo zdravie osôb alebo je ohrozená bezpečnosť prevádzky KS01, alebo ak hrozí škoda na majetku OBJEDNÁVATEĽA alebo iných osôb alebo hrozí škoda na životnom prostredí, OBJEDNÁVATEĽ je oprávnený dať ZHOTOVITEĽOVI príkaz na okamžité prerušenie alebo pozastavenie vykonávania činnosti na STAVENISKU.  OBJEDNÁVATEĽ je oprávnený dať príkaz podľa predchádzajúcej vety priamo osobám na strane ZHOTOVITEĽA</w:t>
      </w:r>
      <w:r w:rsidR="00D40CFB">
        <w:rPr>
          <w:sz w:val="22"/>
          <w:lang w:val="sk-SK"/>
        </w:rPr>
        <w:t>,</w:t>
      </w:r>
      <w:r w:rsidRPr="0010755F">
        <w:rPr>
          <w:sz w:val="22"/>
          <w:lang w:val="sk-SK"/>
        </w:rPr>
        <w:t xml:space="preserve"> vykonávajúcim príslušné práce alebo činnosti v mene ZHOTOVITEĽA. ZHOTOVITEĽ je povinný  zabezpečiť, aby osoby na strane ZHOTOVITEĽA takýto príkaz OBJEDNÁVATEĽA rešpektovali. Uvedená povinnosť sa obdobne vzťahuje aj na SUBDODÁVATEĽOV. Porušenie príkazu OBJEDNÁVATEĽA na okamžité prerušenie alebo pozastavenie vykonávania činnosti na STAVENISKU sa považuje za podstatné porušenie ZMLUVY ZHOTOVITEĽOM. OBJEDNÁVATEĽ je o každom vydaní </w:t>
      </w:r>
      <w:r w:rsidRPr="0010755F">
        <w:rPr>
          <w:sz w:val="22"/>
          <w:lang w:val="sk-SK"/>
        </w:rPr>
        <w:lastRenderedPageBreak/>
        <w:t>takéhoto príkazu  povinný bezodkladne informovať MANAŽÉRA PROJEKTU ZHOTOVITEĽA.</w:t>
      </w:r>
    </w:p>
    <w:p w14:paraId="13D9A78E" w14:textId="77777777" w:rsidR="008D2FE3" w:rsidRPr="0010755F" w:rsidRDefault="008D2FE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OBJEDNÁVATEĽ je povinný bezodkladne informovať ZHOTOVITEĽA o všetkých okolnostiach, ktoré majú vplyv na plnenie </w:t>
      </w:r>
      <w:r w:rsidR="00B867B5" w:rsidRPr="0010755F">
        <w:rPr>
          <w:sz w:val="22"/>
          <w:lang w:val="sk-SK"/>
        </w:rPr>
        <w:t xml:space="preserve">ZMLUVY </w:t>
      </w:r>
      <w:r w:rsidRPr="0010755F">
        <w:rPr>
          <w:sz w:val="22"/>
          <w:lang w:val="sk-SK"/>
        </w:rPr>
        <w:t>a o ktorých sa dozvedel.</w:t>
      </w:r>
    </w:p>
    <w:p w14:paraId="1FFDB666" w14:textId="035AF3C4" w:rsidR="00B867B5" w:rsidRDefault="00B867B5"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OBJEDNÁVATEĽ je oprávnený písomne požiadať ZHOTOVITEĽA, aby za podmienok podľa </w:t>
      </w:r>
      <w:r w:rsidR="005E7304" w:rsidRPr="0010755F">
        <w:rPr>
          <w:sz w:val="22"/>
          <w:lang w:val="sk-SK"/>
        </w:rPr>
        <w:t xml:space="preserve">bodu </w:t>
      </w:r>
      <w:r w:rsidR="00FD1956" w:rsidRPr="0010755F">
        <w:rPr>
          <w:sz w:val="22"/>
          <w:lang w:val="sk-SK"/>
        </w:rPr>
        <w:fldChar w:fldCharType="begin"/>
      </w:r>
      <w:r w:rsidR="00FD1956" w:rsidRPr="0010755F">
        <w:rPr>
          <w:sz w:val="22"/>
          <w:lang w:val="sk-SK"/>
        </w:rPr>
        <w:instrText xml:space="preserve"> REF _Ref499146164 \r \h </w:instrText>
      </w:r>
      <w:r w:rsidR="00FD1956" w:rsidRPr="0010755F">
        <w:rPr>
          <w:sz w:val="22"/>
          <w:lang w:val="sk-SK"/>
        </w:rPr>
      </w:r>
      <w:r w:rsidR="00FD1956" w:rsidRPr="0010755F">
        <w:rPr>
          <w:sz w:val="22"/>
          <w:lang w:val="sk-SK"/>
        </w:rPr>
        <w:fldChar w:fldCharType="separate"/>
      </w:r>
      <w:r w:rsidR="003C19DA">
        <w:rPr>
          <w:sz w:val="22"/>
          <w:lang w:val="sk-SK"/>
        </w:rPr>
        <w:t>1.30</w:t>
      </w:r>
      <w:r w:rsidR="00FD1956" w:rsidRPr="0010755F">
        <w:rPr>
          <w:sz w:val="22"/>
          <w:lang w:val="sk-SK"/>
        </w:rPr>
        <w:fldChar w:fldCharType="end"/>
      </w:r>
      <w:r w:rsidR="005E7304" w:rsidRPr="0010755F">
        <w:rPr>
          <w:sz w:val="22"/>
          <w:lang w:val="sk-SK"/>
        </w:rPr>
        <w:t xml:space="preserve"> tohto </w:t>
      </w:r>
      <w:r w:rsidR="00B46A97">
        <w:rPr>
          <w:sz w:val="22"/>
          <w:lang w:val="sk-SK"/>
        </w:rPr>
        <w:t>Č</w:t>
      </w:r>
      <w:r w:rsidR="005E7304" w:rsidRPr="0010755F">
        <w:rPr>
          <w:sz w:val="22"/>
          <w:lang w:val="sk-SK"/>
        </w:rPr>
        <w:t>lánku</w:t>
      </w:r>
      <w:r w:rsidR="001C4A40" w:rsidRPr="0010755F">
        <w:rPr>
          <w:sz w:val="22"/>
          <w:lang w:val="sk-SK"/>
        </w:rPr>
        <w:t xml:space="preserve"> </w:t>
      </w:r>
      <w:r w:rsidRPr="0010755F">
        <w:rPr>
          <w:sz w:val="22"/>
          <w:lang w:val="sk-SK"/>
        </w:rPr>
        <w:t>na určenú dobu prerušil vykonávanie predmetu ZMLUVY alebo jeho časti.</w:t>
      </w:r>
    </w:p>
    <w:p w14:paraId="1416341D" w14:textId="422E2C55" w:rsidR="0011533D" w:rsidRPr="0011533D" w:rsidRDefault="0011533D" w:rsidP="0024065A">
      <w:pPr>
        <w:pStyle w:val="Oznaitext"/>
        <w:numPr>
          <w:ilvl w:val="1"/>
          <w:numId w:val="17"/>
        </w:numPr>
        <w:tabs>
          <w:tab w:val="clear" w:pos="1407"/>
        </w:tabs>
        <w:spacing w:before="240"/>
        <w:ind w:left="703" w:right="0" w:hanging="703"/>
        <w:rPr>
          <w:sz w:val="22"/>
          <w:lang w:val="sk-SK"/>
        </w:rPr>
      </w:pPr>
      <w:r w:rsidRPr="0011533D">
        <w:rPr>
          <w:sz w:val="22"/>
          <w:lang w:val="sk-SK"/>
        </w:rPr>
        <w:t xml:space="preserve">Pred začatím úpravy FM na ES1 v mieste vykonania </w:t>
      </w:r>
      <w:r w:rsidR="00F41CED" w:rsidRPr="0011533D">
        <w:rPr>
          <w:sz w:val="22"/>
          <w:lang w:val="sk-SK"/>
        </w:rPr>
        <w:t xml:space="preserve">DIELA </w:t>
      </w:r>
      <w:r w:rsidRPr="0011533D">
        <w:rPr>
          <w:sz w:val="22"/>
          <w:lang w:val="sk-SK"/>
        </w:rPr>
        <w:t xml:space="preserve">je </w:t>
      </w:r>
      <w:r w:rsidR="00F41CED" w:rsidRPr="0011533D">
        <w:rPr>
          <w:sz w:val="22"/>
          <w:lang w:val="sk-SK"/>
        </w:rPr>
        <w:t xml:space="preserve">OBJEDNÁVATEĽ </w:t>
      </w:r>
      <w:r w:rsidRPr="0011533D">
        <w:rPr>
          <w:sz w:val="22"/>
          <w:lang w:val="sk-SK"/>
        </w:rPr>
        <w:t xml:space="preserve">povinný na základe výzvy </w:t>
      </w:r>
      <w:r w:rsidR="005D5CAA" w:rsidRPr="0011533D">
        <w:rPr>
          <w:sz w:val="22"/>
          <w:lang w:val="sk-SK"/>
        </w:rPr>
        <w:t xml:space="preserve">ZHOTOVITEĽA </w:t>
      </w:r>
      <w:r w:rsidRPr="0011533D">
        <w:rPr>
          <w:sz w:val="22"/>
          <w:lang w:val="sk-SK"/>
        </w:rPr>
        <w:t xml:space="preserve">vykonať funkčné testy každého ES, ktorými preukáže, že každý ES je schopný prevádzky v celom otáčkovom rozsahu od 2050 ÷ 3900 ot/min-1. </w:t>
      </w:r>
      <w:r w:rsidR="00F41CED" w:rsidRPr="0011533D">
        <w:rPr>
          <w:sz w:val="22"/>
          <w:lang w:val="sk-SK"/>
        </w:rPr>
        <w:t xml:space="preserve">ZHOTOVITEĽ </w:t>
      </w:r>
      <w:r w:rsidRPr="0011533D">
        <w:rPr>
          <w:sz w:val="22"/>
          <w:lang w:val="sk-SK"/>
        </w:rPr>
        <w:t xml:space="preserve">je povinný doručiť písomnú výzvu na vykonanie funkčných testov ES </w:t>
      </w:r>
      <w:r w:rsidR="00F41CED" w:rsidRPr="0011533D">
        <w:rPr>
          <w:sz w:val="22"/>
          <w:lang w:val="sk-SK"/>
        </w:rPr>
        <w:t xml:space="preserve">OBJEDNÁVATEĽOVI </w:t>
      </w:r>
      <w:r w:rsidRPr="0011533D">
        <w:rPr>
          <w:sz w:val="22"/>
          <w:lang w:val="sk-SK"/>
        </w:rPr>
        <w:t xml:space="preserve">najneskôr 30 dní pred požadovaným termínom vykonania funkčných testov. </w:t>
      </w:r>
      <w:r w:rsidR="00F41CED" w:rsidRPr="0011533D">
        <w:rPr>
          <w:sz w:val="22"/>
          <w:lang w:val="sk-SK"/>
        </w:rPr>
        <w:t xml:space="preserve">OBJEDNÁVATEĽ </w:t>
      </w:r>
      <w:r w:rsidRPr="0011533D">
        <w:rPr>
          <w:sz w:val="22"/>
          <w:lang w:val="sk-SK"/>
        </w:rPr>
        <w:t xml:space="preserve">je povinný najneskôr do 15 dní od doručenia písomnej výzvy </w:t>
      </w:r>
      <w:r w:rsidR="00F41CED" w:rsidRPr="0011533D">
        <w:rPr>
          <w:sz w:val="22"/>
          <w:lang w:val="sk-SK"/>
        </w:rPr>
        <w:t xml:space="preserve">ZHOTOVITEĽA </w:t>
      </w:r>
      <w:r w:rsidRPr="0011533D">
        <w:rPr>
          <w:sz w:val="22"/>
          <w:lang w:val="sk-SK"/>
        </w:rPr>
        <w:t xml:space="preserve">na vykonanie funkčných testov potvrdiť </w:t>
      </w:r>
      <w:r w:rsidR="00F41CED" w:rsidRPr="0011533D">
        <w:rPr>
          <w:sz w:val="22"/>
          <w:lang w:val="sk-SK"/>
        </w:rPr>
        <w:t xml:space="preserve">ZHOTOVITEĽOVI </w:t>
      </w:r>
      <w:r w:rsidRPr="0011533D">
        <w:rPr>
          <w:sz w:val="22"/>
          <w:lang w:val="sk-SK"/>
        </w:rPr>
        <w:t>termín funkčných testov ES. Z výsledkov funkčných testov bude vyhotovený protokol o vykonaní funkčných testov v rozsahu:</w:t>
      </w:r>
    </w:p>
    <w:p w14:paraId="32DA01D8" w14:textId="13B58916" w:rsidR="0011533D" w:rsidRPr="002A6384" w:rsidRDefault="0011533D" w:rsidP="0024065A">
      <w:pPr>
        <w:pStyle w:val="Zkladntext"/>
        <w:widowControl w:val="0"/>
        <w:numPr>
          <w:ilvl w:val="0"/>
          <w:numId w:val="43"/>
        </w:numPr>
        <w:suppressAutoHyphens/>
        <w:spacing w:before="120"/>
        <w:rPr>
          <w:rFonts w:ascii="Arial" w:hAnsi="Arial" w:cs="Arial"/>
          <w:sz w:val="22"/>
          <w:szCs w:val="22"/>
        </w:rPr>
      </w:pPr>
      <w:r>
        <w:rPr>
          <w:rFonts w:ascii="Arial" w:hAnsi="Arial" w:cs="Arial"/>
          <w:sz w:val="22"/>
          <w:szCs w:val="22"/>
        </w:rPr>
        <w:t>o</w:t>
      </w:r>
      <w:r w:rsidRPr="002A6384">
        <w:rPr>
          <w:rFonts w:ascii="Arial" w:hAnsi="Arial" w:cs="Arial"/>
          <w:sz w:val="22"/>
          <w:szCs w:val="22"/>
        </w:rPr>
        <w:t>značenie, že ide o</w:t>
      </w:r>
      <w:r>
        <w:rPr>
          <w:rFonts w:ascii="Arial" w:hAnsi="Arial" w:cs="Arial"/>
          <w:sz w:val="22"/>
        </w:rPr>
        <w:t> protokol funkčných testov</w:t>
      </w:r>
      <w:r w:rsidR="005D5CAA">
        <w:rPr>
          <w:rFonts w:ascii="Arial" w:hAnsi="Arial" w:cs="Arial"/>
          <w:sz w:val="22"/>
        </w:rPr>
        <w:t xml:space="preserve"> príslušného ES</w:t>
      </w:r>
      <w:r w:rsidRPr="002A6384">
        <w:rPr>
          <w:rFonts w:ascii="Arial" w:hAnsi="Arial" w:cs="Arial"/>
          <w:sz w:val="22"/>
          <w:szCs w:val="22"/>
        </w:rPr>
        <w:t>;</w:t>
      </w:r>
    </w:p>
    <w:p w14:paraId="708595FB" w14:textId="0BF319D2" w:rsidR="0011533D" w:rsidRPr="002A6384" w:rsidRDefault="0011533D" w:rsidP="0024065A">
      <w:pPr>
        <w:pStyle w:val="Zkladntext"/>
        <w:widowControl w:val="0"/>
        <w:numPr>
          <w:ilvl w:val="0"/>
          <w:numId w:val="43"/>
        </w:numPr>
        <w:suppressAutoHyphens/>
        <w:spacing w:before="120"/>
        <w:rPr>
          <w:rFonts w:ascii="Arial" w:hAnsi="Arial" w:cs="Arial"/>
          <w:sz w:val="22"/>
          <w:szCs w:val="22"/>
        </w:rPr>
      </w:pPr>
      <w:r w:rsidRPr="002A6384">
        <w:rPr>
          <w:rFonts w:ascii="Arial" w:hAnsi="Arial" w:cs="Arial"/>
          <w:sz w:val="22"/>
          <w:szCs w:val="22"/>
        </w:rPr>
        <w:t xml:space="preserve">identifikačné údaje oboch </w:t>
      </w:r>
      <w:r w:rsidR="00F41CED">
        <w:rPr>
          <w:rFonts w:ascii="Arial" w:hAnsi="Arial" w:cs="Arial"/>
          <w:sz w:val="22"/>
          <w:szCs w:val="22"/>
        </w:rPr>
        <w:t>Z</w:t>
      </w:r>
      <w:r w:rsidR="00F41CED" w:rsidRPr="002A6384">
        <w:rPr>
          <w:rFonts w:ascii="Arial" w:hAnsi="Arial" w:cs="Arial"/>
          <w:sz w:val="22"/>
          <w:szCs w:val="22"/>
        </w:rPr>
        <w:t>MLUVNÝCH STRÁN</w:t>
      </w:r>
      <w:r w:rsidRPr="002A6384">
        <w:rPr>
          <w:rFonts w:ascii="Arial" w:hAnsi="Arial" w:cs="Arial"/>
          <w:sz w:val="22"/>
          <w:szCs w:val="22"/>
        </w:rPr>
        <w:t>;</w:t>
      </w:r>
    </w:p>
    <w:p w14:paraId="4FD7A835" w14:textId="77777777" w:rsidR="0011533D" w:rsidRPr="002A6384" w:rsidRDefault="0011533D" w:rsidP="0024065A">
      <w:pPr>
        <w:pStyle w:val="Zkladntext"/>
        <w:widowControl w:val="0"/>
        <w:numPr>
          <w:ilvl w:val="0"/>
          <w:numId w:val="43"/>
        </w:numPr>
        <w:suppressAutoHyphens/>
        <w:spacing w:before="120"/>
        <w:rPr>
          <w:rFonts w:ascii="Arial" w:hAnsi="Arial" w:cs="Arial"/>
          <w:sz w:val="22"/>
          <w:szCs w:val="22"/>
        </w:rPr>
      </w:pPr>
      <w:r w:rsidRPr="002A6384">
        <w:rPr>
          <w:rFonts w:ascii="Arial" w:hAnsi="Arial" w:cs="Arial"/>
          <w:sz w:val="22"/>
          <w:szCs w:val="22"/>
        </w:rPr>
        <w:t xml:space="preserve">mená a funkcie účastníkov </w:t>
      </w:r>
      <w:r>
        <w:rPr>
          <w:rFonts w:ascii="Arial" w:hAnsi="Arial" w:cs="Arial"/>
          <w:sz w:val="22"/>
          <w:szCs w:val="22"/>
        </w:rPr>
        <w:t>funkčných testov</w:t>
      </w:r>
      <w:r w:rsidRPr="002A6384">
        <w:rPr>
          <w:rFonts w:ascii="Arial" w:hAnsi="Arial" w:cs="Arial"/>
          <w:sz w:val="22"/>
          <w:szCs w:val="22"/>
        </w:rPr>
        <w:t>;</w:t>
      </w:r>
    </w:p>
    <w:p w14:paraId="1F5CD3FF" w14:textId="77777777" w:rsidR="0011533D" w:rsidRPr="002A6384" w:rsidRDefault="0011533D" w:rsidP="0024065A">
      <w:pPr>
        <w:pStyle w:val="Zkladntext"/>
        <w:widowControl w:val="0"/>
        <w:numPr>
          <w:ilvl w:val="0"/>
          <w:numId w:val="43"/>
        </w:numPr>
        <w:suppressAutoHyphens/>
        <w:spacing w:before="120"/>
        <w:rPr>
          <w:rFonts w:ascii="Arial" w:hAnsi="Arial" w:cs="Arial"/>
          <w:sz w:val="22"/>
          <w:szCs w:val="22"/>
        </w:rPr>
      </w:pPr>
      <w:r w:rsidRPr="002A6384">
        <w:rPr>
          <w:rFonts w:ascii="Arial" w:hAnsi="Arial" w:cs="Arial"/>
          <w:sz w:val="22"/>
          <w:szCs w:val="22"/>
        </w:rPr>
        <w:t>identifikáciu, stručný opis a</w:t>
      </w:r>
      <w:r>
        <w:rPr>
          <w:rFonts w:ascii="Arial" w:hAnsi="Arial" w:cs="Arial"/>
          <w:sz w:val="22"/>
          <w:szCs w:val="22"/>
        </w:rPr>
        <w:t> </w:t>
      </w:r>
      <w:r w:rsidRPr="002A6384">
        <w:rPr>
          <w:rFonts w:ascii="Arial" w:hAnsi="Arial" w:cs="Arial"/>
          <w:sz w:val="22"/>
          <w:szCs w:val="22"/>
        </w:rPr>
        <w:t>rozsah</w:t>
      </w:r>
      <w:r>
        <w:rPr>
          <w:rFonts w:ascii="Arial" w:hAnsi="Arial" w:cs="Arial"/>
          <w:sz w:val="22"/>
          <w:szCs w:val="22"/>
        </w:rPr>
        <w:t xml:space="preserve"> funkčných testov</w:t>
      </w:r>
      <w:r w:rsidRPr="002A6384">
        <w:rPr>
          <w:rFonts w:ascii="Arial" w:hAnsi="Arial" w:cs="Arial"/>
          <w:sz w:val="22"/>
          <w:szCs w:val="22"/>
        </w:rPr>
        <w:t>;</w:t>
      </w:r>
    </w:p>
    <w:p w14:paraId="473D8FD7" w14:textId="77777777" w:rsidR="0011533D" w:rsidRPr="002A6384" w:rsidRDefault="0011533D" w:rsidP="0024065A">
      <w:pPr>
        <w:pStyle w:val="Zkladntext"/>
        <w:widowControl w:val="0"/>
        <w:numPr>
          <w:ilvl w:val="0"/>
          <w:numId w:val="43"/>
        </w:numPr>
        <w:suppressAutoHyphens/>
        <w:spacing w:before="120"/>
        <w:rPr>
          <w:rFonts w:ascii="Arial" w:hAnsi="Arial" w:cs="Arial"/>
          <w:sz w:val="22"/>
          <w:szCs w:val="22"/>
        </w:rPr>
      </w:pPr>
      <w:r w:rsidRPr="002A6384">
        <w:rPr>
          <w:rFonts w:ascii="Arial" w:hAnsi="Arial" w:cs="Arial"/>
          <w:sz w:val="22"/>
          <w:szCs w:val="22"/>
        </w:rPr>
        <w:t xml:space="preserve">miesto </w:t>
      </w:r>
      <w:r>
        <w:rPr>
          <w:rFonts w:ascii="Arial" w:hAnsi="Arial" w:cs="Arial"/>
          <w:sz w:val="22"/>
          <w:szCs w:val="22"/>
        </w:rPr>
        <w:t>vykonania funkčných testov</w:t>
      </w:r>
      <w:r w:rsidRPr="002A6384">
        <w:rPr>
          <w:rFonts w:ascii="Arial" w:hAnsi="Arial" w:cs="Arial"/>
          <w:sz w:val="22"/>
          <w:szCs w:val="22"/>
        </w:rPr>
        <w:t>;</w:t>
      </w:r>
    </w:p>
    <w:p w14:paraId="1FC3F968" w14:textId="0864F934" w:rsidR="0011533D" w:rsidRPr="002A6384" w:rsidRDefault="0011533D" w:rsidP="0024065A">
      <w:pPr>
        <w:pStyle w:val="Zkladntext"/>
        <w:widowControl w:val="0"/>
        <w:numPr>
          <w:ilvl w:val="0"/>
          <w:numId w:val="43"/>
        </w:numPr>
        <w:suppressAutoHyphens/>
        <w:spacing w:before="120"/>
        <w:rPr>
          <w:rFonts w:ascii="Arial" w:hAnsi="Arial" w:cs="Arial"/>
          <w:sz w:val="22"/>
          <w:szCs w:val="22"/>
        </w:rPr>
      </w:pPr>
      <w:r>
        <w:rPr>
          <w:rFonts w:ascii="Arial" w:hAnsi="Arial" w:cs="Arial"/>
          <w:sz w:val="22"/>
          <w:szCs w:val="22"/>
        </w:rPr>
        <w:t>jednoznačné vy</w:t>
      </w:r>
      <w:r w:rsidRPr="002A6384">
        <w:rPr>
          <w:rFonts w:ascii="Arial" w:hAnsi="Arial" w:cs="Arial"/>
          <w:sz w:val="22"/>
          <w:szCs w:val="22"/>
        </w:rPr>
        <w:t>hlásenie</w:t>
      </w:r>
      <w:r>
        <w:rPr>
          <w:rFonts w:ascii="Arial" w:hAnsi="Arial" w:cs="Arial"/>
          <w:sz w:val="22"/>
          <w:szCs w:val="22"/>
        </w:rPr>
        <w:t xml:space="preserve"> </w:t>
      </w:r>
      <w:r w:rsidR="00F41CED">
        <w:rPr>
          <w:rFonts w:ascii="Arial" w:hAnsi="Arial" w:cs="Arial"/>
          <w:sz w:val="22"/>
          <w:szCs w:val="22"/>
        </w:rPr>
        <w:t>Z</w:t>
      </w:r>
      <w:r w:rsidR="00F41CED" w:rsidRPr="00106E36">
        <w:rPr>
          <w:rFonts w:ascii="Arial" w:hAnsi="Arial" w:cs="Arial"/>
          <w:sz w:val="22"/>
          <w:szCs w:val="22"/>
        </w:rPr>
        <w:t>HOTOVITEĽ</w:t>
      </w:r>
      <w:r w:rsidR="00F41CED">
        <w:rPr>
          <w:rFonts w:ascii="Arial" w:hAnsi="Arial" w:cs="Arial"/>
          <w:sz w:val="22"/>
          <w:szCs w:val="22"/>
        </w:rPr>
        <w:t>A</w:t>
      </w:r>
      <w:r w:rsidR="00F41CED" w:rsidRPr="00106E36">
        <w:rPr>
          <w:rFonts w:ascii="Arial" w:hAnsi="Arial" w:cs="Arial"/>
          <w:sz w:val="22"/>
          <w:szCs w:val="22"/>
        </w:rPr>
        <w:t xml:space="preserve"> </w:t>
      </w:r>
      <w:r w:rsidRPr="002A6384">
        <w:rPr>
          <w:rFonts w:ascii="Arial" w:hAnsi="Arial" w:cs="Arial"/>
          <w:sz w:val="22"/>
          <w:szCs w:val="22"/>
        </w:rPr>
        <w:t xml:space="preserve">o tom, že </w:t>
      </w:r>
      <w:r>
        <w:rPr>
          <w:rFonts w:ascii="Arial" w:hAnsi="Arial" w:cs="Arial"/>
          <w:sz w:val="22"/>
          <w:szCs w:val="22"/>
        </w:rPr>
        <w:t xml:space="preserve">každý ES je schopný prevádzky v celom otáčkovom rozsahu </w:t>
      </w:r>
      <w:r w:rsidRPr="006A19E8">
        <w:rPr>
          <w:rFonts w:ascii="Arial" w:hAnsi="Arial" w:cs="Arial"/>
          <w:sz w:val="22"/>
          <w:szCs w:val="22"/>
        </w:rPr>
        <w:t>od 2050 ÷ 3900 ot/min</w:t>
      </w:r>
      <w:r w:rsidRPr="006A19E8">
        <w:rPr>
          <w:rFonts w:ascii="Arial" w:hAnsi="Arial" w:cs="Arial"/>
          <w:sz w:val="22"/>
          <w:szCs w:val="22"/>
          <w:vertAlign w:val="superscript"/>
        </w:rPr>
        <w:t>-1</w:t>
      </w:r>
      <w:r>
        <w:rPr>
          <w:rFonts w:ascii="Arial" w:hAnsi="Arial" w:cs="Arial"/>
          <w:sz w:val="22"/>
          <w:szCs w:val="22"/>
        </w:rPr>
        <w:t>, prípadne uvedenie zistených nedostatkov;</w:t>
      </w:r>
    </w:p>
    <w:p w14:paraId="326FDED8" w14:textId="2FCCBAD2" w:rsidR="0011533D" w:rsidRPr="00FA4775" w:rsidRDefault="0011533D" w:rsidP="0024065A">
      <w:pPr>
        <w:pStyle w:val="Zkladntext"/>
        <w:widowControl w:val="0"/>
        <w:numPr>
          <w:ilvl w:val="0"/>
          <w:numId w:val="43"/>
        </w:numPr>
        <w:suppressAutoHyphens/>
        <w:spacing w:before="120"/>
        <w:rPr>
          <w:rFonts w:ascii="Arial" w:hAnsi="Arial" w:cs="Arial"/>
          <w:sz w:val="22"/>
          <w:szCs w:val="22"/>
        </w:rPr>
      </w:pPr>
      <w:r w:rsidRPr="002A6384">
        <w:rPr>
          <w:rFonts w:ascii="Arial" w:hAnsi="Arial" w:cs="Arial"/>
          <w:sz w:val="22"/>
          <w:szCs w:val="22"/>
        </w:rPr>
        <w:t xml:space="preserve">podpisy </w:t>
      </w:r>
      <w:r>
        <w:rPr>
          <w:rFonts w:ascii="Arial" w:hAnsi="Arial" w:cs="Arial"/>
          <w:sz w:val="22"/>
          <w:szCs w:val="22"/>
        </w:rPr>
        <w:t>účastníkov funkčných testov</w:t>
      </w:r>
      <w:r w:rsidRPr="002A6384">
        <w:rPr>
          <w:rFonts w:ascii="Arial" w:hAnsi="Arial" w:cs="Arial"/>
          <w:sz w:val="22"/>
          <w:szCs w:val="22"/>
        </w:rPr>
        <w:t xml:space="preserve"> a dátum podpísania </w:t>
      </w:r>
      <w:r>
        <w:rPr>
          <w:rFonts w:ascii="Arial" w:hAnsi="Arial" w:cs="Arial"/>
          <w:sz w:val="22"/>
        </w:rPr>
        <w:t>protokolu</w:t>
      </w:r>
      <w:r w:rsidRPr="0010755F">
        <w:rPr>
          <w:rFonts w:ascii="Arial" w:hAnsi="Arial" w:cs="Arial"/>
          <w:sz w:val="22"/>
        </w:rPr>
        <w:t xml:space="preserve"> </w:t>
      </w:r>
      <w:r>
        <w:rPr>
          <w:rFonts w:ascii="Arial" w:hAnsi="Arial" w:cs="Arial"/>
          <w:sz w:val="22"/>
        </w:rPr>
        <w:t>funkčných testov</w:t>
      </w:r>
      <w:r w:rsidRPr="002A6384">
        <w:rPr>
          <w:rFonts w:ascii="Arial" w:hAnsi="Arial" w:cs="Arial"/>
          <w:sz w:val="22"/>
          <w:szCs w:val="22"/>
        </w:rPr>
        <w:t>;</w:t>
      </w:r>
    </w:p>
    <w:p w14:paraId="634B294A" w14:textId="77777777" w:rsidR="002314F6" w:rsidRPr="0010755F" w:rsidRDefault="002314F6" w:rsidP="0024065A">
      <w:pPr>
        <w:pStyle w:val="Oznaitext"/>
        <w:numPr>
          <w:ilvl w:val="0"/>
          <w:numId w:val="17"/>
        </w:numPr>
        <w:tabs>
          <w:tab w:val="clear" w:pos="840"/>
        </w:tabs>
        <w:spacing w:before="240"/>
        <w:ind w:left="357" w:right="0" w:hanging="357"/>
        <w:outlineLvl w:val="1"/>
        <w:rPr>
          <w:b/>
          <w:sz w:val="22"/>
          <w:lang w:val="sk-SK"/>
        </w:rPr>
      </w:pPr>
      <w:bookmarkStart w:id="45" w:name="_Toc499731163"/>
      <w:r w:rsidRPr="0010755F">
        <w:rPr>
          <w:b/>
          <w:sz w:val="22"/>
          <w:lang w:val="sk-SK"/>
        </w:rPr>
        <w:t>Solidárne práva a záväzky</w:t>
      </w:r>
      <w:bookmarkEnd w:id="45"/>
    </w:p>
    <w:p w14:paraId="557BEB9A" w14:textId="77777777" w:rsidR="002314F6" w:rsidRPr="0010755F" w:rsidRDefault="002314F6" w:rsidP="0024065A">
      <w:pPr>
        <w:pStyle w:val="Oznaitext"/>
        <w:numPr>
          <w:ilvl w:val="1"/>
          <w:numId w:val="17"/>
        </w:numPr>
        <w:tabs>
          <w:tab w:val="clear" w:pos="1407"/>
        </w:tabs>
        <w:spacing w:before="240"/>
        <w:ind w:left="703" w:right="0" w:hanging="703"/>
        <w:rPr>
          <w:sz w:val="22"/>
          <w:lang w:val="sk-SK"/>
        </w:rPr>
      </w:pPr>
      <w:r w:rsidRPr="0010755F">
        <w:rPr>
          <w:sz w:val="22"/>
          <w:lang w:val="sk-SK"/>
        </w:rPr>
        <w:t>Zo všetkých práv a záväzkov ZHOTOVITEĽA z tejto ZMLUVY vyplývajúcich a/alebo s touto ZMLUVOU súvisiacich, sú ekonomické subjekty vystupujúce na strane ZHOTOVITEĽA (ďalej ako „</w:t>
      </w:r>
      <w:r w:rsidR="009534E3" w:rsidRPr="0010755F">
        <w:rPr>
          <w:sz w:val="22"/>
          <w:lang w:val="sk-SK"/>
        </w:rPr>
        <w:t>ČLEN ZDRUŽENIA</w:t>
      </w:r>
      <w:r w:rsidRPr="0010755F">
        <w:rPr>
          <w:sz w:val="22"/>
          <w:lang w:val="sk-SK"/>
        </w:rPr>
        <w:t xml:space="preserve">“) oprávnené a zaviazané spoločne a nerozdielne (solidárne práva a solidárne záväzky).  </w:t>
      </w:r>
    </w:p>
    <w:p w14:paraId="0E0A461E" w14:textId="77777777" w:rsidR="002314F6" w:rsidRPr="0010755F" w:rsidRDefault="009534E3"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OBJEDNÁVATEĽ </w:t>
      </w:r>
      <w:r w:rsidR="002314F6" w:rsidRPr="0010755F">
        <w:rPr>
          <w:sz w:val="22"/>
          <w:lang w:val="sk-SK"/>
        </w:rPr>
        <w:t xml:space="preserve">je oprávnený požadovať plnenie záväzkov ZHOTOVITEĽA od ktoréhokoľvek </w:t>
      </w:r>
      <w:r w:rsidRPr="0010755F">
        <w:rPr>
          <w:sz w:val="22"/>
          <w:lang w:val="sk-SK"/>
        </w:rPr>
        <w:t>ČLENA ZDRUŽENIA</w:t>
      </w:r>
      <w:r w:rsidR="002314F6" w:rsidRPr="0010755F">
        <w:rPr>
          <w:sz w:val="22"/>
          <w:lang w:val="sk-SK"/>
        </w:rPr>
        <w:t xml:space="preserve">. </w:t>
      </w:r>
    </w:p>
    <w:p w14:paraId="3B30B834" w14:textId="77777777" w:rsidR="002314F6" w:rsidRPr="0010755F" w:rsidRDefault="002314F6"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ZMLUVNÉ STRANY sa dohodli, že za ZHOTOVITEĽA (t.j. všetkých </w:t>
      </w:r>
      <w:r w:rsidR="009534E3" w:rsidRPr="0010755F">
        <w:rPr>
          <w:sz w:val="22"/>
          <w:lang w:val="sk-SK"/>
        </w:rPr>
        <w:t>ČLENOV ZDRUŽENIA</w:t>
      </w:r>
      <w:r w:rsidRPr="0010755F">
        <w:rPr>
          <w:sz w:val="22"/>
          <w:lang w:val="sk-SK"/>
        </w:rPr>
        <w:t xml:space="preserve">) bude práva ZHOTOVITEĽA voči OBJEDNÁVATEĽOVI, s výnimkou práva fakturácie v zmysle tejto ZMLUVY, uplatňovať iba jeden </w:t>
      </w:r>
      <w:r w:rsidR="009534E3" w:rsidRPr="0010755F">
        <w:rPr>
          <w:sz w:val="22"/>
          <w:lang w:val="sk-SK"/>
        </w:rPr>
        <w:t>ČLEN ZDRUŽENIA</w:t>
      </w:r>
      <w:r w:rsidRPr="0010755F">
        <w:rPr>
          <w:sz w:val="22"/>
          <w:lang w:val="sk-SK"/>
        </w:rPr>
        <w:t>, a to výlučne spoločnosť .................</w:t>
      </w:r>
      <w:r w:rsidR="00E308B2" w:rsidRPr="0010755F">
        <w:rPr>
          <w:sz w:val="22"/>
          <w:lang w:val="sk-SK"/>
        </w:rPr>
        <w:t xml:space="preserve"> </w:t>
      </w:r>
      <w:r w:rsidR="00E308B2" w:rsidRPr="0010755F">
        <w:rPr>
          <w:b/>
          <w:i/>
          <w:sz w:val="22"/>
          <w:lang w:val="sk-SK"/>
        </w:rPr>
        <w:t>(doplní uchádzač)</w:t>
      </w:r>
      <w:r w:rsidR="00E308B2" w:rsidRPr="0010755F">
        <w:rPr>
          <w:sz w:val="22"/>
          <w:lang w:val="sk-SK"/>
        </w:rPr>
        <w:t>.</w:t>
      </w:r>
    </w:p>
    <w:p w14:paraId="57176B6C" w14:textId="77777777" w:rsidR="002314F6" w:rsidRPr="0010755F" w:rsidRDefault="002314F6" w:rsidP="0024065A">
      <w:pPr>
        <w:pStyle w:val="Oznaitext"/>
        <w:numPr>
          <w:ilvl w:val="1"/>
          <w:numId w:val="17"/>
        </w:numPr>
        <w:tabs>
          <w:tab w:val="clear" w:pos="1407"/>
        </w:tabs>
        <w:spacing w:before="240"/>
        <w:ind w:left="703" w:right="0" w:hanging="703"/>
        <w:rPr>
          <w:sz w:val="22"/>
          <w:lang w:val="sk-SK"/>
        </w:rPr>
      </w:pPr>
      <w:r w:rsidRPr="0010755F">
        <w:rPr>
          <w:sz w:val="22"/>
          <w:lang w:val="sk-SK"/>
        </w:rPr>
        <w:t xml:space="preserve">ZMLUVNÉ STRANY sa ďalej dohodli, že výlučne </w:t>
      </w:r>
      <w:r w:rsidR="009534E3" w:rsidRPr="0010755F">
        <w:rPr>
          <w:sz w:val="22"/>
          <w:lang w:val="sk-SK"/>
        </w:rPr>
        <w:t xml:space="preserve">ČLEN ZDRUŽENIA </w:t>
      </w:r>
      <w:r w:rsidRPr="0010755F">
        <w:rPr>
          <w:sz w:val="22"/>
          <w:lang w:val="sk-SK"/>
        </w:rPr>
        <w:t>...</w:t>
      </w:r>
      <w:r w:rsidR="009534E3" w:rsidRPr="0010755F">
        <w:rPr>
          <w:sz w:val="22"/>
          <w:lang w:val="sk-SK"/>
        </w:rPr>
        <w:t>...............</w:t>
      </w:r>
      <w:r w:rsidR="00E308B2" w:rsidRPr="0010755F">
        <w:rPr>
          <w:sz w:val="22"/>
          <w:lang w:val="sk-SK"/>
        </w:rPr>
        <w:t xml:space="preserve"> </w:t>
      </w:r>
      <w:r w:rsidR="00E308B2" w:rsidRPr="0010755F">
        <w:rPr>
          <w:b/>
          <w:i/>
          <w:sz w:val="22"/>
          <w:lang w:val="sk-SK"/>
        </w:rPr>
        <w:t xml:space="preserve">(doplní uchádzač) </w:t>
      </w:r>
      <w:r w:rsidR="009534E3" w:rsidRPr="0010755F">
        <w:rPr>
          <w:sz w:val="22"/>
          <w:lang w:val="sk-SK"/>
        </w:rPr>
        <w:t>bude oprávnený vystavovať</w:t>
      </w:r>
      <w:r w:rsidRPr="0010755F">
        <w:rPr>
          <w:sz w:val="22"/>
          <w:lang w:val="sk-SK"/>
        </w:rPr>
        <w:t xml:space="preserve"> príslušnú faktúru a požadovať jej zaplatenie v mene ZHOTOVITEĽA. </w:t>
      </w:r>
    </w:p>
    <w:p w14:paraId="3880E17B" w14:textId="77777777" w:rsidR="002314F6" w:rsidRPr="0010755F" w:rsidRDefault="009534E3" w:rsidP="0024065A">
      <w:pPr>
        <w:pStyle w:val="Oznaitext"/>
        <w:numPr>
          <w:ilvl w:val="1"/>
          <w:numId w:val="17"/>
        </w:numPr>
        <w:tabs>
          <w:tab w:val="clear" w:pos="1407"/>
        </w:tabs>
        <w:spacing w:before="240"/>
        <w:ind w:left="703" w:right="0" w:hanging="703"/>
        <w:rPr>
          <w:sz w:val="22"/>
          <w:szCs w:val="22"/>
          <w:lang w:val="sk-SK"/>
        </w:rPr>
      </w:pPr>
      <w:bookmarkStart w:id="46" w:name="_Ref485899448"/>
      <w:r w:rsidRPr="0010755F">
        <w:rPr>
          <w:sz w:val="22"/>
          <w:lang w:val="sk-SK"/>
        </w:rPr>
        <w:t xml:space="preserve">ČLENOVIA ZDRUŽENIA </w:t>
      </w:r>
      <w:r w:rsidR="002314F6" w:rsidRPr="0010755F">
        <w:rPr>
          <w:sz w:val="22"/>
          <w:lang w:val="sk-SK"/>
        </w:rPr>
        <w:t>zároveň potvrdzujú, že za účelom riadneho plnenia tejto ZMLUVY uzavreli medzi sebou písomnú zmluvu o združení</w:t>
      </w:r>
      <w:bookmarkStart w:id="47" w:name="_Ref484620636"/>
      <w:bookmarkEnd w:id="46"/>
      <w:r w:rsidR="002314F6" w:rsidRPr="0010755F">
        <w:rPr>
          <w:sz w:val="22"/>
          <w:szCs w:val="22"/>
          <w:lang w:val="sk-SK"/>
        </w:rPr>
        <w:t xml:space="preserve"> (ďalej len „</w:t>
      </w:r>
      <w:r w:rsidRPr="0010755F">
        <w:rPr>
          <w:sz w:val="22"/>
          <w:szCs w:val="22"/>
          <w:lang w:val="sk-SK"/>
        </w:rPr>
        <w:t>ZMLUVA O ZDRUŽENÍ</w:t>
      </w:r>
      <w:r w:rsidR="002314F6" w:rsidRPr="0010755F">
        <w:rPr>
          <w:sz w:val="22"/>
          <w:szCs w:val="22"/>
          <w:lang w:val="sk-SK"/>
        </w:rPr>
        <w:t>“)</w:t>
      </w:r>
      <w:r w:rsidR="002314F6" w:rsidRPr="0010755F">
        <w:rPr>
          <w:sz w:val="22"/>
          <w:lang w:val="sk-SK"/>
        </w:rPr>
        <w:t>.</w:t>
      </w:r>
    </w:p>
    <w:p w14:paraId="4356FDF4" w14:textId="77777777" w:rsidR="002314F6" w:rsidRPr="0010755F" w:rsidRDefault="002314F6" w:rsidP="0024065A">
      <w:pPr>
        <w:pStyle w:val="Oznaitext"/>
        <w:numPr>
          <w:ilvl w:val="1"/>
          <w:numId w:val="17"/>
        </w:numPr>
        <w:tabs>
          <w:tab w:val="clear" w:pos="1407"/>
        </w:tabs>
        <w:spacing w:before="240"/>
        <w:ind w:left="703" w:right="0" w:hanging="703"/>
        <w:rPr>
          <w:sz w:val="22"/>
          <w:lang w:val="sk-SK"/>
        </w:rPr>
      </w:pPr>
      <w:r w:rsidRPr="0010755F">
        <w:rPr>
          <w:sz w:val="22"/>
          <w:lang w:val="sk-SK"/>
        </w:rPr>
        <w:lastRenderedPageBreak/>
        <w:t xml:space="preserve">Pre účely správneho vysporiadania daňových povinností OBJEDNÁVATEĽA je ZHOTOVITEĽ povinný bezodkladne, najneskôr však do 14 dní odo dňa uzavretia tejto ZMLUVY, predložiť OBJEDNÁVATEĽOVI úradne overenú kópiu </w:t>
      </w:r>
      <w:r w:rsidR="009534E3" w:rsidRPr="0010755F">
        <w:rPr>
          <w:sz w:val="22"/>
          <w:lang w:val="sk-SK"/>
        </w:rPr>
        <w:t>ZMLUVY O ZDRUŽENÍ</w:t>
      </w:r>
      <w:bookmarkEnd w:id="47"/>
      <w:r w:rsidRPr="0010755F">
        <w:rPr>
          <w:sz w:val="22"/>
          <w:lang w:val="sk-SK"/>
        </w:rPr>
        <w:t>, ak tak už neurobil skôr.</w:t>
      </w:r>
      <w:r w:rsidR="00EA394E" w:rsidRPr="0010755F">
        <w:rPr>
          <w:sz w:val="22"/>
          <w:lang w:val="sk-SK"/>
        </w:rPr>
        <w:t xml:space="preserve"> </w:t>
      </w:r>
      <w:r w:rsidRPr="0010755F">
        <w:rPr>
          <w:sz w:val="22"/>
          <w:lang w:val="sk-SK"/>
        </w:rPr>
        <w:t xml:space="preserve">Ak má byť akákoľvek úhrada v zmysle tejto ZMLUVY vykonaná OBJEDNÁVATEĽOM v prospech ZHOTOVITEĽA pred uplynutím lehoty 14 dní odo dňa uzatvorenia tejto ZMLUVY, ZHOTOVITEĽ je povinný predložiť OBJEDNÁVATEĽOVI úradne overenú kópiu </w:t>
      </w:r>
      <w:r w:rsidR="00EA394E" w:rsidRPr="0010755F">
        <w:rPr>
          <w:sz w:val="22"/>
          <w:lang w:val="sk-SK"/>
        </w:rPr>
        <w:t xml:space="preserve">ZMLUVY O ZDRUŽENÍ </w:t>
      </w:r>
      <w:r w:rsidRPr="0010755F">
        <w:rPr>
          <w:sz w:val="22"/>
          <w:lang w:val="sk-SK"/>
        </w:rPr>
        <w:t xml:space="preserve">najneskôr spolu s príslušnou faktúrou, ak tak už neurobil skôr, inak je OBJEDNÁVATEĽ oprávnený zadržať každú takúto úhradu až do predloženia úradne overenej kópie </w:t>
      </w:r>
      <w:r w:rsidR="00EA394E" w:rsidRPr="0010755F">
        <w:rPr>
          <w:sz w:val="22"/>
          <w:lang w:val="sk-SK"/>
        </w:rPr>
        <w:t>ZMLUVY O ZDRUŽENÍ</w:t>
      </w:r>
      <w:r w:rsidRPr="0010755F">
        <w:rPr>
          <w:sz w:val="22"/>
          <w:lang w:val="sk-SK"/>
        </w:rPr>
        <w:t>.</w:t>
      </w:r>
    </w:p>
    <w:p w14:paraId="7B596469" w14:textId="77777777" w:rsidR="00BE2553" w:rsidRPr="0010755F" w:rsidRDefault="00E8059F" w:rsidP="0024065A">
      <w:pPr>
        <w:pStyle w:val="Nadpis1"/>
        <w:numPr>
          <w:ilvl w:val="0"/>
          <w:numId w:val="9"/>
        </w:numPr>
        <w:spacing w:before="480" w:after="120"/>
        <w:ind w:left="0" w:firstLine="0"/>
        <w:jc w:val="center"/>
        <w:rPr>
          <w:szCs w:val="24"/>
        </w:rPr>
      </w:pPr>
      <w:r w:rsidRPr="0010755F">
        <w:rPr>
          <w:szCs w:val="24"/>
        </w:rPr>
        <w:br/>
      </w:r>
      <w:bookmarkStart w:id="48" w:name="_Ref13686048"/>
      <w:bookmarkStart w:id="49" w:name="_Toc33441387"/>
      <w:r w:rsidR="00BE2553" w:rsidRPr="0010755F">
        <w:rPr>
          <w:szCs w:val="24"/>
        </w:rPr>
        <w:t>SUBDODÁVATEĽ</w:t>
      </w:r>
      <w:bookmarkEnd w:id="44"/>
      <w:bookmarkEnd w:id="48"/>
      <w:bookmarkEnd w:id="49"/>
    </w:p>
    <w:p w14:paraId="2F6E0A21" w14:textId="77777777" w:rsidR="00071776" w:rsidRPr="0010755F" w:rsidRDefault="00071776" w:rsidP="0024065A">
      <w:pPr>
        <w:pStyle w:val="Oznaitext"/>
        <w:numPr>
          <w:ilvl w:val="0"/>
          <w:numId w:val="18"/>
        </w:numPr>
        <w:spacing w:before="240"/>
        <w:ind w:left="357" w:right="0" w:hanging="357"/>
        <w:rPr>
          <w:sz w:val="22"/>
          <w:lang w:val="sk-SK"/>
        </w:rPr>
      </w:pPr>
      <w:r w:rsidRPr="0010755F">
        <w:rPr>
          <w:sz w:val="22"/>
          <w:lang w:val="sk-SK"/>
        </w:rPr>
        <w:t>ZHOTOVITEĽ môže vykonať niektoré činnosti a/alebo dodať niektoré dodávky podľa ZMLUVY aj prostredníctvom SUBDODÁVATEĽA, avšak len s</w:t>
      </w:r>
      <w:r w:rsidR="00DD0C52" w:rsidRPr="0010755F">
        <w:rPr>
          <w:sz w:val="22"/>
          <w:lang w:val="sk-SK"/>
        </w:rPr>
        <w:t> </w:t>
      </w:r>
      <w:r w:rsidRPr="0010755F">
        <w:rPr>
          <w:sz w:val="22"/>
          <w:lang w:val="sk-SK"/>
        </w:rPr>
        <w:t xml:space="preserve">predchádzajúcim písomným súhlasom OBJEDNÁVATEĽA. ZMLUVNÉ STRANY však vylučujú možnosť, aby ZHOTOVITEĽ </w:t>
      </w:r>
      <w:r w:rsidR="00D0188C" w:rsidRPr="0010755F">
        <w:rPr>
          <w:sz w:val="22"/>
          <w:lang w:val="sk-SK"/>
        </w:rPr>
        <w:t>vykonal celý</w:t>
      </w:r>
      <w:r w:rsidRPr="0010755F">
        <w:rPr>
          <w:sz w:val="22"/>
          <w:lang w:val="sk-SK"/>
        </w:rPr>
        <w:t xml:space="preserve"> </w:t>
      </w:r>
      <w:r w:rsidR="00D0188C" w:rsidRPr="0010755F">
        <w:rPr>
          <w:sz w:val="22"/>
          <w:lang w:val="sk-SK"/>
        </w:rPr>
        <w:t xml:space="preserve">predmet ZMLUVY </w:t>
      </w:r>
      <w:r w:rsidRPr="0010755F">
        <w:rPr>
          <w:sz w:val="22"/>
          <w:lang w:val="sk-SK"/>
        </w:rPr>
        <w:t>prostredníctvom jedného alebo viacerých SUBDODÁVATEĽOV.</w:t>
      </w:r>
    </w:p>
    <w:p w14:paraId="2B8762BD" w14:textId="52D8E6C0" w:rsidR="00071776" w:rsidRPr="0010755F" w:rsidRDefault="00071776" w:rsidP="0024065A">
      <w:pPr>
        <w:pStyle w:val="Oznaitext"/>
        <w:numPr>
          <w:ilvl w:val="0"/>
          <w:numId w:val="18"/>
        </w:numPr>
        <w:spacing w:before="240"/>
        <w:ind w:left="357" w:right="0" w:hanging="357"/>
        <w:rPr>
          <w:sz w:val="22"/>
          <w:lang w:val="sk-SK"/>
        </w:rPr>
      </w:pPr>
      <w:r w:rsidRPr="0010755F">
        <w:rPr>
          <w:sz w:val="22"/>
          <w:lang w:val="sk-SK"/>
        </w:rPr>
        <w:t xml:space="preserve">ZHOTOVITEĽ je pri plnení tejto ZMLUVY oprávnený využiť bez predchádzajúceho súhlasu OBJEDNÁVATEĽA len SUBDODÁVATEĽOV, ktorí sú </w:t>
      </w:r>
      <w:r w:rsidRPr="007863A3">
        <w:rPr>
          <w:sz w:val="22"/>
          <w:lang w:val="sk-SK"/>
        </w:rPr>
        <w:t xml:space="preserve">uvedení </w:t>
      </w:r>
      <w:r w:rsidRPr="002A3EC6">
        <w:rPr>
          <w:sz w:val="22"/>
          <w:lang w:val="sk-SK"/>
        </w:rPr>
        <w:t xml:space="preserve">v Prílohe č. </w:t>
      </w:r>
      <w:r w:rsidR="008410EA" w:rsidRPr="002A3EC6">
        <w:rPr>
          <w:sz w:val="22"/>
          <w:lang w:val="sk-SK"/>
        </w:rPr>
        <w:t>9</w:t>
      </w:r>
      <w:r w:rsidRPr="007863A3">
        <w:rPr>
          <w:sz w:val="22"/>
          <w:lang w:val="sk-SK"/>
        </w:rPr>
        <w:t xml:space="preserve"> ZMLUVY</w:t>
      </w:r>
      <w:r w:rsidRPr="0010755F">
        <w:rPr>
          <w:sz w:val="22"/>
          <w:lang w:val="sk-SK"/>
        </w:rPr>
        <w:t>, a to len na dodanie alebo poskytnutie tam uvedených príslušných plnení. ZHOTOVITEĽ preukázal spôsobilosť týchto SUBDODÁVATEĽOV na poskytovanie príslušných plnení pred uzavretím ZMLUVY v rámci postupu zadávania zákazky, na základe ktorého bola uzavretá táto ZMLUVA.</w:t>
      </w:r>
    </w:p>
    <w:p w14:paraId="03E3C2D5" w14:textId="77777777" w:rsidR="00071776" w:rsidRPr="0010755F" w:rsidRDefault="00071776" w:rsidP="0024065A">
      <w:pPr>
        <w:pStyle w:val="Oznaitext"/>
        <w:numPr>
          <w:ilvl w:val="0"/>
          <w:numId w:val="18"/>
        </w:numPr>
        <w:spacing w:before="240"/>
        <w:ind w:left="357" w:right="0" w:hanging="357"/>
        <w:rPr>
          <w:sz w:val="22"/>
          <w:lang w:val="sk-SK"/>
        </w:rPr>
      </w:pPr>
      <w:bookmarkStart w:id="50" w:name="_Ref496261510"/>
      <w:r w:rsidRPr="0010755F">
        <w:rPr>
          <w:sz w:val="22"/>
          <w:lang w:val="sk-SK"/>
        </w:rPr>
        <w:t>Ak má ZHOTOVITEĽ v úmysle dodať alebo poskytnúť akékoľvek plnenie podľa tejto ZMLUVY prostredníctvom SUBDODÁVATEĽA, ktorý:</w:t>
      </w:r>
      <w:bookmarkEnd w:id="50"/>
    </w:p>
    <w:p w14:paraId="53B61482" w14:textId="7158301C" w:rsidR="00071776" w:rsidRPr="0010755F" w:rsidRDefault="00071776" w:rsidP="0024065A">
      <w:pPr>
        <w:numPr>
          <w:ilvl w:val="3"/>
          <w:numId w:val="13"/>
        </w:numPr>
        <w:tabs>
          <w:tab w:val="clear" w:pos="2880"/>
        </w:tabs>
        <w:spacing w:before="120"/>
        <w:ind w:left="850" w:hanging="357"/>
        <w:jc w:val="both"/>
        <w:rPr>
          <w:rFonts w:ascii="Arial" w:hAnsi="Arial" w:cs="Arial"/>
          <w:sz w:val="22"/>
        </w:rPr>
      </w:pPr>
      <w:r w:rsidRPr="0010755F">
        <w:rPr>
          <w:rFonts w:ascii="Arial" w:hAnsi="Arial" w:cs="Arial"/>
          <w:sz w:val="22"/>
        </w:rPr>
        <w:t xml:space="preserve">nie je uvedený v Prílohe č. </w:t>
      </w:r>
      <w:r w:rsidR="008410EA">
        <w:rPr>
          <w:rFonts w:ascii="Arial" w:hAnsi="Arial" w:cs="Arial"/>
          <w:sz w:val="22"/>
        </w:rPr>
        <w:t>9</w:t>
      </w:r>
      <w:r w:rsidRPr="0010755F">
        <w:rPr>
          <w:rFonts w:ascii="Arial" w:hAnsi="Arial" w:cs="Arial"/>
          <w:sz w:val="22"/>
        </w:rPr>
        <w:t xml:space="preserve"> k ZMLUVE, alebo</w:t>
      </w:r>
    </w:p>
    <w:p w14:paraId="0B3DA2BC" w14:textId="16BDDFDB" w:rsidR="00071776" w:rsidRPr="0010755F" w:rsidRDefault="00071776" w:rsidP="0024065A">
      <w:pPr>
        <w:numPr>
          <w:ilvl w:val="3"/>
          <w:numId w:val="13"/>
        </w:numPr>
        <w:tabs>
          <w:tab w:val="clear" w:pos="2880"/>
        </w:tabs>
        <w:spacing w:before="120"/>
        <w:ind w:left="850" w:hanging="357"/>
        <w:jc w:val="both"/>
        <w:rPr>
          <w:rFonts w:ascii="Arial" w:hAnsi="Arial" w:cs="Arial"/>
          <w:sz w:val="22"/>
        </w:rPr>
      </w:pPr>
      <w:r w:rsidRPr="0010755F">
        <w:rPr>
          <w:rFonts w:ascii="Arial" w:hAnsi="Arial" w:cs="Arial"/>
          <w:sz w:val="22"/>
        </w:rPr>
        <w:t xml:space="preserve">je uvedený v Prílohe č. </w:t>
      </w:r>
      <w:r w:rsidR="008410EA">
        <w:rPr>
          <w:rFonts w:ascii="Arial" w:hAnsi="Arial" w:cs="Arial"/>
          <w:sz w:val="22"/>
        </w:rPr>
        <w:t>9</w:t>
      </w:r>
      <w:r w:rsidRPr="0010755F">
        <w:rPr>
          <w:rFonts w:ascii="Arial" w:hAnsi="Arial" w:cs="Arial"/>
          <w:sz w:val="22"/>
        </w:rPr>
        <w:t xml:space="preserve"> k ZMLUVE, ale ZHOTOVITEĽ ho má v úmysle využiť na poskytnutie iných plnení, ako sú uvedené v Prílohe č. </w:t>
      </w:r>
      <w:r w:rsidR="008410EA">
        <w:rPr>
          <w:rFonts w:ascii="Arial" w:hAnsi="Arial" w:cs="Arial"/>
          <w:sz w:val="22"/>
        </w:rPr>
        <w:t>9</w:t>
      </w:r>
      <w:r w:rsidRPr="0010755F">
        <w:rPr>
          <w:rFonts w:ascii="Arial" w:hAnsi="Arial" w:cs="Arial"/>
          <w:sz w:val="22"/>
        </w:rPr>
        <w:t xml:space="preserve"> k ZMLUVE,</w:t>
      </w:r>
    </w:p>
    <w:p w14:paraId="5698C22A" w14:textId="77777777" w:rsidR="00071776" w:rsidRPr="0010755F" w:rsidRDefault="00071776" w:rsidP="004E5552">
      <w:pPr>
        <w:spacing w:before="120"/>
        <w:ind w:left="378"/>
        <w:jc w:val="both"/>
        <w:rPr>
          <w:rFonts w:ascii="Arial" w:hAnsi="Arial" w:cs="Arial"/>
          <w:sz w:val="22"/>
        </w:rPr>
      </w:pPr>
      <w:r w:rsidRPr="0010755F">
        <w:rPr>
          <w:rFonts w:ascii="Arial" w:hAnsi="Arial" w:cs="Arial"/>
          <w:sz w:val="22"/>
        </w:rPr>
        <w:t>je ZHOTOVITEĽ povinný písomne požiadať OBJEDNÁVATEĽA o súhlas s využitím takéhoto SUBDODÁVATEĽA dostatočne vopred, najneskôr však 15 dní pred začiatkom poskytovania príslušného plnenia.</w:t>
      </w:r>
    </w:p>
    <w:p w14:paraId="3D5DA41E" w14:textId="4BAC283D" w:rsidR="00071776" w:rsidRPr="003F0F08" w:rsidRDefault="00071776" w:rsidP="00F41CED">
      <w:pPr>
        <w:pStyle w:val="Oznaitext"/>
        <w:numPr>
          <w:ilvl w:val="0"/>
          <w:numId w:val="18"/>
        </w:numPr>
        <w:spacing w:before="240"/>
        <w:ind w:left="357" w:right="0" w:hanging="357"/>
        <w:rPr>
          <w:sz w:val="22"/>
          <w:lang w:val="sk-SK"/>
        </w:rPr>
      </w:pPr>
      <w:r w:rsidRPr="003F0F08">
        <w:rPr>
          <w:sz w:val="22"/>
          <w:lang w:val="sk-SK"/>
        </w:rPr>
        <w:t xml:space="preserve">ZHOTOVITEĽ je v žiadosti o odsúhlasenie SUBDODÁVATEĽA povinný uviesť (okrem iného) o každom navrhovanom SUBDODÁVATEĽOVI aj údaje o osobe oprávnenej konať za SUBDODÁVATEĽA v rozsahu: meno a priezvisko, adresa pobytu, dátum narodenia. Všetky údaje o každom navrhovanom SUBDODÁVATEĽOVI je ZHOTOVITEĽ povinný predložiť OBJEDNÁVATEĽOVI v príslušnej žiadosti o odsúhlasenie daného SUBDODÁVATEĽA vo forme novej revízie Prílohy č. </w:t>
      </w:r>
      <w:r w:rsidR="008410EA">
        <w:rPr>
          <w:sz w:val="22"/>
          <w:lang w:val="sk-SK"/>
        </w:rPr>
        <w:t>9</w:t>
      </w:r>
      <w:r w:rsidRPr="003F0F08">
        <w:rPr>
          <w:sz w:val="22"/>
          <w:lang w:val="sk-SK"/>
        </w:rPr>
        <w:t xml:space="preserve"> ZMLUVY, riadne doplnenej o všetky údaje o navrhovanom SUBDODÁVATEĽOVI. </w:t>
      </w:r>
      <w:r w:rsidR="00BC1390" w:rsidRPr="003F0F08">
        <w:rPr>
          <w:sz w:val="22"/>
          <w:lang w:val="sk-SK"/>
        </w:rPr>
        <w:t xml:space="preserve">OBJEDNÁVATEĽ </w:t>
      </w:r>
      <w:r w:rsidRPr="003F0F08">
        <w:rPr>
          <w:sz w:val="22"/>
          <w:lang w:val="sk-SK"/>
        </w:rPr>
        <w:t xml:space="preserve">má právo žiadosť ZHOTOVITEĽA podľa tohto bodu odmietnuť a neodsúhlasiť navrhnutého SUBDODÁVATEĽA, avšak súhlas s navrhovaným SUBDODÁVATEĽOM nebude zo strany OBJEDNÁVATEĽA </w:t>
      </w:r>
      <w:r w:rsidR="001A0292" w:rsidRPr="003F0F08">
        <w:rPr>
          <w:sz w:val="22"/>
          <w:lang w:val="sk-SK"/>
        </w:rPr>
        <w:t>bezdôvodne odopretý</w:t>
      </w:r>
      <w:r w:rsidRPr="003F0F08">
        <w:rPr>
          <w:sz w:val="22"/>
          <w:lang w:val="sk-SK"/>
        </w:rPr>
        <w:t xml:space="preserve">. </w:t>
      </w:r>
      <w:bookmarkStart w:id="51" w:name="_Ref437522018"/>
      <w:r w:rsidRPr="003F0F08">
        <w:rPr>
          <w:sz w:val="22"/>
          <w:lang w:val="sk-SK"/>
        </w:rPr>
        <w:t xml:space="preserve">ZMLUVNÉ STRANY sa zároveň dohodli, že doručením súhlasu OBJEDNÁVATEĽA s navrhovaným SUBDODÁVATEĽOM ZHOTOVITEĽOVI, sa nová revízia Prílohy č. </w:t>
      </w:r>
      <w:r w:rsidR="008410EA">
        <w:rPr>
          <w:sz w:val="22"/>
          <w:lang w:val="sk-SK"/>
        </w:rPr>
        <w:t>9</w:t>
      </w:r>
      <w:r w:rsidRPr="003F0F08">
        <w:rPr>
          <w:sz w:val="22"/>
          <w:lang w:val="sk-SK"/>
        </w:rPr>
        <w:t xml:space="preserve">  ZMLUVY stáva platnou a nahrádza predchádzajúcu revíziu tejto prílohy. OBJEDNÁVATEĽ sa zaväzuje svoj súhlas či nesúhlas oznámiť ZHOTOVITEĽOVI najneskôr do 5 pracovných dní od predloženia kompletnej žiadosti alebo predloženia dokumentov podľa bodu </w:t>
      </w:r>
      <w:r w:rsidR="00474DB7" w:rsidRPr="003F0F08">
        <w:rPr>
          <w:sz w:val="22"/>
          <w:lang w:val="sk-SK"/>
        </w:rPr>
        <w:fldChar w:fldCharType="begin"/>
      </w:r>
      <w:r w:rsidR="00474DB7" w:rsidRPr="003F0F08">
        <w:rPr>
          <w:sz w:val="22"/>
          <w:lang w:val="sk-SK"/>
        </w:rPr>
        <w:instrText xml:space="preserve"> REF _Ref499141651 \r \h </w:instrText>
      </w:r>
      <w:r w:rsidR="00474DB7" w:rsidRPr="003F0F08">
        <w:rPr>
          <w:sz w:val="22"/>
          <w:lang w:val="sk-SK"/>
        </w:rPr>
      </w:r>
      <w:r w:rsidR="00474DB7" w:rsidRPr="003F0F08">
        <w:rPr>
          <w:sz w:val="22"/>
          <w:lang w:val="sk-SK"/>
        </w:rPr>
        <w:fldChar w:fldCharType="separate"/>
      </w:r>
      <w:r w:rsidR="003C19DA">
        <w:rPr>
          <w:sz w:val="22"/>
          <w:lang w:val="sk-SK"/>
        </w:rPr>
        <w:t>6</w:t>
      </w:r>
      <w:r w:rsidR="00474DB7" w:rsidRPr="003F0F08">
        <w:rPr>
          <w:sz w:val="22"/>
          <w:lang w:val="sk-SK"/>
        </w:rPr>
        <w:fldChar w:fldCharType="end"/>
      </w:r>
      <w:r w:rsidRPr="003F0F08">
        <w:rPr>
          <w:sz w:val="22"/>
          <w:lang w:val="sk-SK"/>
        </w:rPr>
        <w:t xml:space="preserve"> tohto článku ZHOTOVITEĽOM OBJEDNÁVATEĽOVI</w:t>
      </w:r>
      <w:r w:rsidR="001A0292" w:rsidRPr="003F0F08">
        <w:rPr>
          <w:sz w:val="22"/>
          <w:lang w:val="sk-SK"/>
        </w:rPr>
        <w:t>,</w:t>
      </w:r>
      <w:r w:rsidRPr="003F0F08">
        <w:rPr>
          <w:sz w:val="22"/>
          <w:lang w:val="sk-SK"/>
        </w:rPr>
        <w:t xml:space="preserve"> podľa toho, čo nastane neskôr.</w:t>
      </w:r>
    </w:p>
    <w:p w14:paraId="4C6DEB17" w14:textId="08558341" w:rsidR="00071776" w:rsidRPr="003F0F08" w:rsidRDefault="00071776" w:rsidP="00F41CED">
      <w:pPr>
        <w:pStyle w:val="Oznaitext"/>
        <w:numPr>
          <w:ilvl w:val="0"/>
          <w:numId w:val="18"/>
        </w:numPr>
        <w:spacing w:before="240"/>
        <w:ind w:left="357" w:right="0" w:hanging="357"/>
        <w:rPr>
          <w:sz w:val="22"/>
          <w:lang w:val="sk-SK"/>
        </w:rPr>
      </w:pPr>
      <w:r w:rsidRPr="003F0F08">
        <w:rPr>
          <w:sz w:val="22"/>
          <w:lang w:val="sk-SK"/>
        </w:rPr>
        <w:lastRenderedPageBreak/>
        <w:t xml:space="preserve">Plnenie ZMLUVY prostredníctvom SUBDODÁVATEĽA, ktorý nie je uvedený v Prílohe </w:t>
      </w:r>
      <w:r w:rsidR="001A0292" w:rsidRPr="003F0F08">
        <w:rPr>
          <w:sz w:val="22"/>
          <w:lang w:val="sk-SK"/>
        </w:rPr>
        <w:t xml:space="preserve">č. </w:t>
      </w:r>
      <w:r w:rsidR="008410EA">
        <w:rPr>
          <w:sz w:val="22"/>
          <w:lang w:val="sk-SK"/>
        </w:rPr>
        <w:t>9</w:t>
      </w:r>
      <w:r w:rsidRPr="003F0F08">
        <w:rPr>
          <w:sz w:val="22"/>
          <w:lang w:val="sk-SK"/>
        </w:rPr>
        <w:t xml:space="preserve"> k ZMLUVE, a/alebo poskytnutie iných plnení SUBDODÁVATEĽOM, ako sú uvedené v Prílohe </w:t>
      </w:r>
      <w:r w:rsidR="008410EA">
        <w:rPr>
          <w:sz w:val="22"/>
          <w:lang w:val="sk-SK"/>
        </w:rPr>
        <w:t xml:space="preserve">č. 9 </w:t>
      </w:r>
      <w:r w:rsidRPr="003F0F08">
        <w:rPr>
          <w:sz w:val="22"/>
          <w:lang w:val="sk-SK"/>
        </w:rPr>
        <w:t>k ZMLUVE, bez predchádzajúceho súhlasu OBJEDNÁVATEĽA podľa tohto bodu, sa považuje za podstatné porušenie ZMLUVY.</w:t>
      </w:r>
    </w:p>
    <w:p w14:paraId="2FE0A32E" w14:textId="77777777" w:rsidR="00071776" w:rsidRPr="0010755F" w:rsidRDefault="00071776" w:rsidP="0024065A">
      <w:pPr>
        <w:pStyle w:val="Oznaitext"/>
        <w:numPr>
          <w:ilvl w:val="0"/>
          <w:numId w:val="18"/>
        </w:numPr>
        <w:spacing w:before="240"/>
        <w:ind w:left="357" w:right="0" w:hanging="357"/>
        <w:rPr>
          <w:sz w:val="22"/>
          <w:lang w:val="sk-SK"/>
        </w:rPr>
      </w:pPr>
      <w:bookmarkStart w:id="52" w:name="_Ref499141651"/>
      <w:r w:rsidRPr="0010755F">
        <w:rPr>
          <w:sz w:val="22"/>
          <w:lang w:val="sk-SK"/>
        </w:rPr>
        <w:t>Na žiadosť OBJEDNÁVATEĽA je ZHOTOVITEĽ povinný bezodkladne, najneskôr však do 5 pracovných dní od prijatia príslušnej písomnej požiadavky OBJEDNÁVATEĽA, preukázať spôsobilosť SUBDODÁVATEĽA na vykonávanie príslušných činností (najmä, ale nie výlučne, ich odbornú a zdravotnú spôsobilosť) v zmysle platných právnych predpisov napr. predložením príslušných certifikátov, osvedčení a oprávnení na výkon jednotlivých odborných činností, ak sa vyžadujú podľa platných právnych predpisov.</w:t>
      </w:r>
      <w:bookmarkEnd w:id="52"/>
    </w:p>
    <w:p w14:paraId="57E0DCAC" w14:textId="10F0257F" w:rsidR="00071776" w:rsidRPr="0010755F" w:rsidRDefault="00071776" w:rsidP="0024065A">
      <w:pPr>
        <w:pStyle w:val="Oznaitext"/>
        <w:numPr>
          <w:ilvl w:val="0"/>
          <w:numId w:val="18"/>
        </w:numPr>
        <w:spacing w:before="240"/>
        <w:ind w:left="357" w:right="0" w:hanging="357"/>
        <w:rPr>
          <w:sz w:val="22"/>
          <w:lang w:val="sk-SK"/>
        </w:rPr>
      </w:pPr>
      <w:r w:rsidRPr="0010755F">
        <w:rPr>
          <w:sz w:val="22"/>
          <w:lang w:val="sk-SK"/>
        </w:rPr>
        <w:t xml:space="preserve">V prípade zmeny SUBDODÁVATEĽA, ktorého ZHOTOVITEĽ využil ako inú osobu na preukázanie splnenia podmienok účasti týkajúcich sa technickej a odbornej spôsobilosti v zmysle ZÁKONA O VO v rámci verejného obstarávania, na základe ktorého bola uzavretá táto ZMLUVA (ďalej len „TENDER“), je ZHOTOVITEĽ povinný preukázať, že tento nový SUBDODÁVATEĽ spĺňa rovnaké podmienky účasti ako pôvodný SUBDODÁVATEĽ splnil v TENDRI, a to v spôsobom a v rozsahu vyžadovanom v TENDRI; za týmto účelom je ZHOTOVITEĽ povinný predložiť OBJEDNÁVATEĽOVI príslušné doklady a dokumenty spolu s písomnou žiadosťou o súhlas s využitím takéhoto SUBDODÁVATEĽA podľa bodu </w:t>
      </w:r>
      <w:r w:rsidR="00474DB7" w:rsidRPr="0010755F">
        <w:rPr>
          <w:sz w:val="22"/>
          <w:lang w:val="sk-SK"/>
        </w:rPr>
        <w:fldChar w:fldCharType="begin"/>
      </w:r>
      <w:r w:rsidR="00474DB7" w:rsidRPr="0010755F">
        <w:rPr>
          <w:sz w:val="22"/>
          <w:lang w:val="sk-SK"/>
        </w:rPr>
        <w:instrText xml:space="preserve"> REF _Ref496261510 \r \h </w:instrText>
      </w:r>
      <w:r w:rsidR="00474DB7" w:rsidRPr="0010755F">
        <w:rPr>
          <w:sz w:val="22"/>
          <w:lang w:val="sk-SK"/>
        </w:rPr>
      </w:r>
      <w:r w:rsidR="00474DB7" w:rsidRPr="0010755F">
        <w:rPr>
          <w:sz w:val="22"/>
          <w:lang w:val="sk-SK"/>
        </w:rPr>
        <w:fldChar w:fldCharType="separate"/>
      </w:r>
      <w:r w:rsidR="003C19DA">
        <w:rPr>
          <w:sz w:val="22"/>
          <w:lang w:val="sk-SK"/>
        </w:rPr>
        <w:t>3</w:t>
      </w:r>
      <w:r w:rsidR="00474DB7" w:rsidRPr="0010755F">
        <w:rPr>
          <w:sz w:val="22"/>
          <w:lang w:val="sk-SK"/>
        </w:rPr>
        <w:fldChar w:fldCharType="end"/>
      </w:r>
      <w:r w:rsidRPr="0010755F">
        <w:rPr>
          <w:sz w:val="22"/>
          <w:lang w:val="sk-SK"/>
        </w:rPr>
        <w:t xml:space="preserve"> tohto článku.</w:t>
      </w:r>
      <w:bookmarkEnd w:id="51"/>
    </w:p>
    <w:p w14:paraId="687E9ED4" w14:textId="77777777" w:rsidR="00071776" w:rsidRPr="0010755F" w:rsidRDefault="00071776" w:rsidP="0024065A">
      <w:pPr>
        <w:pStyle w:val="Oznaitext"/>
        <w:numPr>
          <w:ilvl w:val="0"/>
          <w:numId w:val="18"/>
        </w:numPr>
        <w:spacing w:before="240"/>
        <w:ind w:left="357" w:right="0" w:hanging="357"/>
        <w:rPr>
          <w:sz w:val="22"/>
          <w:lang w:val="sk-SK"/>
        </w:rPr>
      </w:pPr>
      <w:r w:rsidRPr="0010755F">
        <w:rPr>
          <w:sz w:val="22"/>
          <w:lang w:val="sk-SK"/>
        </w:rPr>
        <w:t xml:space="preserve">ZHOTOVITEĽ zodpovedá OBJEDNÁVATEĽOVI za plnenia dodané alebo poskytnuté </w:t>
      </w:r>
      <w:r w:rsidR="00474DB7" w:rsidRPr="0010755F">
        <w:rPr>
          <w:sz w:val="22"/>
          <w:lang w:val="sk-SK"/>
        </w:rPr>
        <w:t>SUBDODÁVATEĽMI</w:t>
      </w:r>
      <w:r w:rsidRPr="0010755F">
        <w:rPr>
          <w:sz w:val="22"/>
          <w:lang w:val="sk-SK"/>
        </w:rPr>
        <w:t>, ako aj za akékoľvek ich činnosti</w:t>
      </w:r>
      <w:r w:rsidR="00474DB7" w:rsidRPr="0010755F">
        <w:rPr>
          <w:sz w:val="22"/>
          <w:lang w:val="sk-SK"/>
        </w:rPr>
        <w:t xml:space="preserve"> podľa ZMLUVY</w:t>
      </w:r>
      <w:r w:rsidRPr="0010755F">
        <w:rPr>
          <w:sz w:val="22"/>
          <w:lang w:val="sk-SK"/>
        </w:rPr>
        <w:t xml:space="preserve">. Akékoľvek relevantné povinnosti týkajúce sa ZHOTOVITEĽA podľa tejto ZMLUVY sa rovnako týkajú aj príslušného SUBDODÁVATEĽA. Právo </w:t>
      </w:r>
      <w:r w:rsidR="00474DB7" w:rsidRPr="0010755F">
        <w:rPr>
          <w:sz w:val="22"/>
          <w:lang w:val="sk-SK"/>
        </w:rPr>
        <w:t xml:space="preserve">OBJEDNÁVATEĽA </w:t>
      </w:r>
      <w:r w:rsidRPr="0010755F">
        <w:rPr>
          <w:sz w:val="22"/>
          <w:lang w:val="sk-SK"/>
        </w:rPr>
        <w:t xml:space="preserve">na odsúhlasenie SUBDODÁVATEĽA nezbavuje ZHOTOVITEĽA zodpovednosti za kvalitu </w:t>
      </w:r>
      <w:r w:rsidR="00474DB7" w:rsidRPr="0010755F">
        <w:rPr>
          <w:sz w:val="22"/>
          <w:lang w:val="sk-SK"/>
        </w:rPr>
        <w:t>poskytnutého plnenia alebo dodávky</w:t>
      </w:r>
      <w:r w:rsidRPr="0010755F">
        <w:rPr>
          <w:sz w:val="22"/>
          <w:lang w:val="sk-SK"/>
        </w:rPr>
        <w:t xml:space="preserve">, ako aj za škody spôsobené </w:t>
      </w:r>
      <w:r w:rsidR="00474DB7" w:rsidRPr="0010755F">
        <w:rPr>
          <w:sz w:val="22"/>
          <w:lang w:val="sk-SK"/>
        </w:rPr>
        <w:t>OBJEDNÁVATEĽOVI</w:t>
      </w:r>
      <w:r w:rsidRPr="0010755F">
        <w:rPr>
          <w:sz w:val="22"/>
          <w:lang w:val="sk-SK"/>
        </w:rPr>
        <w:t>.</w:t>
      </w:r>
    </w:p>
    <w:p w14:paraId="5CA01DE1" w14:textId="77777777" w:rsidR="00071776" w:rsidRPr="0010755F" w:rsidRDefault="00071776" w:rsidP="0024065A">
      <w:pPr>
        <w:pStyle w:val="Oznaitext"/>
        <w:numPr>
          <w:ilvl w:val="0"/>
          <w:numId w:val="18"/>
        </w:numPr>
        <w:spacing w:before="240"/>
        <w:ind w:left="357" w:right="0" w:hanging="357"/>
        <w:rPr>
          <w:sz w:val="22"/>
          <w:lang w:val="sk-SK"/>
        </w:rPr>
      </w:pPr>
      <w:r w:rsidRPr="0010755F">
        <w:rPr>
          <w:sz w:val="22"/>
          <w:lang w:val="sk-SK"/>
        </w:rPr>
        <w:t xml:space="preserve">Pri vykonávaní prác a/alebo realizácii dodávok </w:t>
      </w:r>
      <w:r w:rsidR="00474DB7" w:rsidRPr="0010755F">
        <w:rPr>
          <w:sz w:val="22"/>
          <w:lang w:val="sk-SK"/>
        </w:rPr>
        <w:t xml:space="preserve">SUBDODÁVATEĽOM </w:t>
      </w:r>
      <w:r w:rsidRPr="0010755F">
        <w:rPr>
          <w:sz w:val="22"/>
          <w:lang w:val="sk-SK"/>
        </w:rPr>
        <w:t xml:space="preserve">má </w:t>
      </w:r>
      <w:r w:rsidR="00474DB7" w:rsidRPr="00CD629E">
        <w:rPr>
          <w:sz w:val="22"/>
          <w:lang w:val="sk-SK"/>
        </w:rPr>
        <w:t xml:space="preserve">OBJEDNÁVATEĽ </w:t>
      </w:r>
      <w:r w:rsidRPr="00CD629E">
        <w:rPr>
          <w:sz w:val="22"/>
          <w:lang w:val="sk-SK"/>
        </w:rPr>
        <w:t xml:space="preserve">voči </w:t>
      </w:r>
      <w:r w:rsidR="00474DB7" w:rsidRPr="00CD629E">
        <w:rPr>
          <w:sz w:val="22"/>
          <w:lang w:val="sk-SK"/>
        </w:rPr>
        <w:t xml:space="preserve">SUBDODÁVATEĽOVI </w:t>
      </w:r>
      <w:r w:rsidRPr="00CD629E">
        <w:rPr>
          <w:sz w:val="22"/>
          <w:lang w:val="sk-SK"/>
        </w:rPr>
        <w:t>rovnaké príkazové a kontrolné oprávnenia,</w:t>
      </w:r>
      <w:r w:rsidRPr="0010755F">
        <w:rPr>
          <w:sz w:val="22"/>
          <w:lang w:val="sk-SK"/>
        </w:rPr>
        <w:t xml:space="preserve"> aké má z tejto </w:t>
      </w:r>
      <w:r w:rsidR="00474DB7" w:rsidRPr="0010755F">
        <w:rPr>
          <w:sz w:val="22"/>
          <w:lang w:val="sk-SK"/>
        </w:rPr>
        <w:t xml:space="preserve">ZMLUVY </w:t>
      </w:r>
      <w:r w:rsidRPr="0010755F">
        <w:rPr>
          <w:sz w:val="22"/>
          <w:lang w:val="sk-SK"/>
        </w:rPr>
        <w:t>voči ZHOTOVITEĽOVI.</w:t>
      </w:r>
    </w:p>
    <w:p w14:paraId="05A72C0A" w14:textId="77777777" w:rsidR="00071776" w:rsidRPr="0010755F" w:rsidRDefault="00071776" w:rsidP="0024065A">
      <w:pPr>
        <w:pStyle w:val="Oznaitext"/>
        <w:numPr>
          <w:ilvl w:val="0"/>
          <w:numId w:val="18"/>
        </w:numPr>
        <w:spacing w:before="240"/>
        <w:ind w:left="357" w:right="0" w:hanging="357"/>
        <w:rPr>
          <w:sz w:val="22"/>
          <w:lang w:val="sk-SK"/>
        </w:rPr>
      </w:pPr>
      <w:r w:rsidRPr="0010755F">
        <w:rPr>
          <w:sz w:val="22"/>
          <w:lang w:val="sk-SK"/>
        </w:rPr>
        <w:t xml:space="preserve">ZHOTOVITEĽ je vo svojej zmluve so </w:t>
      </w:r>
      <w:r w:rsidR="00474DB7" w:rsidRPr="0010755F">
        <w:rPr>
          <w:sz w:val="22"/>
          <w:lang w:val="sk-SK"/>
        </w:rPr>
        <w:t xml:space="preserve">SUBDODÁVATEĽOM </w:t>
      </w:r>
      <w:r w:rsidRPr="0010755F">
        <w:rPr>
          <w:sz w:val="22"/>
          <w:lang w:val="sk-SK"/>
        </w:rPr>
        <w:t xml:space="preserve">povinný výslovne zaviazať </w:t>
      </w:r>
      <w:r w:rsidR="00474DB7" w:rsidRPr="0010755F">
        <w:rPr>
          <w:sz w:val="22"/>
          <w:lang w:val="sk-SK"/>
        </w:rPr>
        <w:t xml:space="preserve">SUBDODÁVATEĽA </w:t>
      </w:r>
      <w:r w:rsidRPr="0010755F">
        <w:rPr>
          <w:sz w:val="22"/>
          <w:lang w:val="sk-SK"/>
        </w:rPr>
        <w:t xml:space="preserve">a jeho pracovníkov rešpektovať príkazové a kontrolné oprávnenia </w:t>
      </w:r>
      <w:r w:rsidR="00474DB7" w:rsidRPr="0010755F">
        <w:rPr>
          <w:sz w:val="22"/>
          <w:lang w:val="sk-SK"/>
        </w:rPr>
        <w:t>OBJEDNÁVATEĽA</w:t>
      </w:r>
      <w:r w:rsidRPr="0010755F">
        <w:rPr>
          <w:sz w:val="22"/>
          <w:lang w:val="sk-SK"/>
        </w:rPr>
        <w:t xml:space="preserve">. </w:t>
      </w:r>
      <w:r w:rsidR="00474DB7" w:rsidRPr="0010755F">
        <w:rPr>
          <w:sz w:val="22"/>
          <w:lang w:val="sk-SK"/>
        </w:rPr>
        <w:t xml:space="preserve">OBJEDNÁVATEĽ </w:t>
      </w:r>
      <w:r w:rsidRPr="0010755F">
        <w:rPr>
          <w:sz w:val="22"/>
          <w:lang w:val="sk-SK"/>
        </w:rPr>
        <w:t xml:space="preserve">je povinný o uplatnení týchto práv bez zbytočného odkladu upovedomiť ZHOTOVITEĽA.  </w:t>
      </w:r>
    </w:p>
    <w:p w14:paraId="36CBF901" w14:textId="77777777" w:rsidR="00BE2553" w:rsidRPr="0010755F" w:rsidRDefault="00BE2553"/>
    <w:p w14:paraId="4A1C652B" w14:textId="77777777" w:rsidR="00BE2553" w:rsidRPr="0010755F" w:rsidRDefault="00E8059F" w:rsidP="0024065A">
      <w:pPr>
        <w:pStyle w:val="Nadpis1"/>
        <w:numPr>
          <w:ilvl w:val="0"/>
          <w:numId w:val="9"/>
        </w:numPr>
        <w:spacing w:before="480" w:after="120"/>
        <w:ind w:left="0" w:firstLine="0"/>
        <w:jc w:val="center"/>
        <w:rPr>
          <w:szCs w:val="24"/>
        </w:rPr>
      </w:pPr>
      <w:bookmarkStart w:id="53" w:name="_Toc236457143"/>
      <w:bookmarkStart w:id="54" w:name="_Toc236457144"/>
      <w:bookmarkStart w:id="55" w:name="_Toc149118263"/>
      <w:bookmarkEnd w:id="20"/>
      <w:bookmarkEnd w:id="53"/>
      <w:r w:rsidRPr="0010755F">
        <w:rPr>
          <w:szCs w:val="24"/>
        </w:rPr>
        <w:br/>
      </w:r>
      <w:bookmarkStart w:id="56" w:name="_Toc33441388"/>
      <w:r w:rsidR="00BE2553" w:rsidRPr="0010755F">
        <w:rPr>
          <w:szCs w:val="24"/>
        </w:rPr>
        <w:t>PREPRAVA</w:t>
      </w:r>
      <w:bookmarkEnd w:id="54"/>
      <w:bookmarkEnd w:id="55"/>
      <w:bookmarkEnd w:id="56"/>
    </w:p>
    <w:p w14:paraId="3E61F93D" w14:textId="30FF7CBB" w:rsidR="00BE2553" w:rsidRPr="0010755F" w:rsidRDefault="00BE2D16" w:rsidP="0024065A">
      <w:pPr>
        <w:pStyle w:val="Oznaitext"/>
        <w:numPr>
          <w:ilvl w:val="0"/>
          <w:numId w:val="19"/>
        </w:numPr>
        <w:spacing w:before="240"/>
        <w:ind w:left="357" w:right="0" w:hanging="357"/>
        <w:rPr>
          <w:sz w:val="22"/>
          <w:lang w:val="sk-SK"/>
        </w:rPr>
      </w:pPr>
      <w:r w:rsidRPr="0010755F">
        <w:rPr>
          <w:sz w:val="22"/>
          <w:lang w:val="sk-SK"/>
        </w:rPr>
        <w:t>ZHOTOVITEĽ</w:t>
      </w:r>
      <w:r w:rsidR="00BE2553" w:rsidRPr="0010755F">
        <w:rPr>
          <w:sz w:val="22"/>
          <w:lang w:val="sk-SK"/>
        </w:rPr>
        <w:t xml:space="preserve"> </w:t>
      </w:r>
      <w:r w:rsidR="00C52322">
        <w:rPr>
          <w:sz w:val="22"/>
          <w:lang w:val="sk-SK"/>
        </w:rPr>
        <w:t xml:space="preserve">je povinný </w:t>
      </w:r>
      <w:r w:rsidR="00BE2553" w:rsidRPr="0010755F">
        <w:rPr>
          <w:sz w:val="22"/>
          <w:lang w:val="sk-SK"/>
        </w:rPr>
        <w:t>zabezpeč</w:t>
      </w:r>
      <w:r w:rsidR="00C52322">
        <w:rPr>
          <w:sz w:val="22"/>
          <w:lang w:val="sk-SK"/>
        </w:rPr>
        <w:t>iť</w:t>
      </w:r>
      <w:r w:rsidR="00BE2553" w:rsidRPr="0010755F">
        <w:rPr>
          <w:sz w:val="22"/>
          <w:lang w:val="sk-SK"/>
        </w:rPr>
        <w:t xml:space="preserve"> prepravu akýchkoľvek zariadení a/alebo plnení potrebných na plnenie záväzkov z tejto ZMLUVY</w:t>
      </w:r>
      <w:r w:rsidR="00C52322" w:rsidRPr="00C52322">
        <w:rPr>
          <w:sz w:val="22"/>
          <w:lang w:val="sk-SK"/>
        </w:rPr>
        <w:t xml:space="preserve"> </w:t>
      </w:r>
      <w:r w:rsidR="00C52322" w:rsidRPr="0010755F">
        <w:rPr>
          <w:sz w:val="22"/>
          <w:lang w:val="sk-SK"/>
        </w:rPr>
        <w:t xml:space="preserve">na vlastné náklady a nebezpečenstvo </w:t>
      </w:r>
      <w:r w:rsidR="00C52322">
        <w:rPr>
          <w:sz w:val="22"/>
          <w:lang w:val="sk-SK"/>
        </w:rPr>
        <w:t>a </w:t>
      </w:r>
      <w:r w:rsidR="00C52322" w:rsidRPr="0010755F">
        <w:rPr>
          <w:sz w:val="22"/>
          <w:lang w:val="sk-SK"/>
        </w:rPr>
        <w:t xml:space="preserve">v súlade s platnými </w:t>
      </w:r>
      <w:r w:rsidR="00C52322">
        <w:rPr>
          <w:sz w:val="22"/>
          <w:lang w:val="sk-SK"/>
        </w:rPr>
        <w:t xml:space="preserve">právnymi </w:t>
      </w:r>
      <w:r w:rsidR="00C52322" w:rsidRPr="0010755F">
        <w:rPr>
          <w:sz w:val="22"/>
          <w:lang w:val="sk-SK"/>
        </w:rPr>
        <w:t>predpismi</w:t>
      </w:r>
      <w:r w:rsidR="00BE2553" w:rsidRPr="0010755F">
        <w:rPr>
          <w:sz w:val="22"/>
          <w:lang w:val="sk-SK"/>
        </w:rPr>
        <w:t xml:space="preserve">. Preprava zahŕňa najmä, ale nie výlučne, nakladanie, vykladanie a prepravu všetkých materiálov a zariadení na </w:t>
      </w:r>
      <w:r w:rsidR="00BE2553" w:rsidRPr="0010755F">
        <w:rPr>
          <w:caps/>
          <w:sz w:val="22"/>
          <w:lang w:val="sk-SK"/>
        </w:rPr>
        <w:t>Stavenisko</w:t>
      </w:r>
      <w:r w:rsidR="00BE2553" w:rsidRPr="0010755F">
        <w:rPr>
          <w:sz w:val="22"/>
          <w:lang w:val="sk-SK"/>
        </w:rPr>
        <w:t xml:space="preserve"> alebo </w:t>
      </w:r>
      <w:r w:rsidR="00BE2553" w:rsidRPr="00C66888">
        <w:rPr>
          <w:sz w:val="22"/>
          <w:lang w:val="sk-SK"/>
        </w:rPr>
        <w:t xml:space="preserve">na iné miesto v rámci </w:t>
      </w:r>
      <w:r w:rsidR="00016A99" w:rsidRPr="00C66888">
        <w:rPr>
          <w:sz w:val="22"/>
          <w:lang w:val="sk-SK"/>
        </w:rPr>
        <w:t>KS01</w:t>
      </w:r>
      <w:r w:rsidR="00BE2553" w:rsidRPr="00C66888">
        <w:rPr>
          <w:sz w:val="22"/>
          <w:lang w:val="sk-SK"/>
        </w:rPr>
        <w:t>,</w:t>
      </w:r>
      <w:r w:rsidR="00BE2553" w:rsidRPr="0010755F">
        <w:rPr>
          <w:sz w:val="22"/>
          <w:lang w:val="sk-SK"/>
        </w:rPr>
        <w:t xml:space="preserve"> podľa určenia OBJEDNÁVATEĽA.</w:t>
      </w:r>
    </w:p>
    <w:p w14:paraId="4FA37219" w14:textId="2B51B69C" w:rsidR="00BE2553" w:rsidRPr="0010755F" w:rsidRDefault="00BE2D16" w:rsidP="0024065A">
      <w:pPr>
        <w:pStyle w:val="Oznaitext"/>
        <w:numPr>
          <w:ilvl w:val="0"/>
          <w:numId w:val="19"/>
        </w:numPr>
        <w:spacing w:before="240"/>
        <w:ind w:left="357" w:right="0" w:hanging="357"/>
        <w:rPr>
          <w:sz w:val="22"/>
          <w:lang w:val="sk-SK"/>
        </w:rPr>
      </w:pPr>
      <w:r w:rsidRPr="0010755F">
        <w:rPr>
          <w:caps/>
          <w:sz w:val="22"/>
          <w:lang w:val="sk-SK"/>
        </w:rPr>
        <w:t>ZHOTOVITEĽ</w:t>
      </w:r>
      <w:r w:rsidR="00BE2553" w:rsidRPr="0010755F">
        <w:rPr>
          <w:sz w:val="22"/>
          <w:lang w:val="sk-SK"/>
        </w:rPr>
        <w:t xml:space="preserve"> taktiež zodpovedá za prepravu a zneškodnenie odpadov podľa určenia kompetentných miestnych orgánov</w:t>
      </w:r>
      <w:r w:rsidR="00DD0C52" w:rsidRPr="0010755F">
        <w:rPr>
          <w:sz w:val="22"/>
          <w:lang w:val="sk-SK"/>
        </w:rPr>
        <w:t>, ako aj za to, že preprava odpadov bude vykonaná v súlade s platnými právnymi predpismi, najmä v súlade so ZÁKONOM O ODPADOCH</w:t>
      </w:r>
      <w:r w:rsidR="00BE2553" w:rsidRPr="0010755F">
        <w:rPr>
          <w:sz w:val="22"/>
          <w:lang w:val="sk-SK"/>
        </w:rPr>
        <w:t xml:space="preserve">. Náklady spojené s prepravou odpadov znáša </w:t>
      </w:r>
      <w:r w:rsidRPr="0010755F">
        <w:rPr>
          <w:sz w:val="22"/>
          <w:lang w:val="sk-SK"/>
        </w:rPr>
        <w:t>ZHOTOVITEĽ</w:t>
      </w:r>
      <w:r w:rsidR="00BE2553" w:rsidRPr="0010755F">
        <w:rPr>
          <w:sz w:val="22"/>
          <w:lang w:val="sk-SK"/>
        </w:rPr>
        <w:t>.</w:t>
      </w:r>
    </w:p>
    <w:p w14:paraId="4C5D1A39" w14:textId="77777777" w:rsidR="00BE2553" w:rsidRPr="0010755F" w:rsidRDefault="00BE2D16" w:rsidP="0024065A">
      <w:pPr>
        <w:pStyle w:val="Oznaitext"/>
        <w:numPr>
          <w:ilvl w:val="0"/>
          <w:numId w:val="19"/>
        </w:numPr>
        <w:spacing w:before="240"/>
        <w:ind w:left="357" w:right="0" w:hanging="357"/>
        <w:rPr>
          <w:sz w:val="22"/>
          <w:lang w:val="sk-SK"/>
        </w:rPr>
      </w:pPr>
      <w:r w:rsidRPr="0010755F">
        <w:rPr>
          <w:sz w:val="22"/>
          <w:lang w:val="sk-SK"/>
        </w:rPr>
        <w:lastRenderedPageBreak/>
        <w:t>ZHOTOVITEĽ</w:t>
      </w:r>
      <w:r w:rsidR="00BE2553" w:rsidRPr="0010755F">
        <w:rPr>
          <w:sz w:val="22"/>
          <w:lang w:val="sk-SK"/>
        </w:rPr>
        <w:t xml:space="preserve"> bude využívať dopravné prostriedky v súlade so všeobecnými bezpečnostnými predpismi a ďalšími špeciálnymi predpismi platnými na mieste </w:t>
      </w:r>
      <w:r w:rsidR="00BE2553" w:rsidRPr="0010755F">
        <w:rPr>
          <w:caps/>
          <w:sz w:val="22"/>
          <w:lang w:val="sk-SK"/>
        </w:rPr>
        <w:t>Staveniska</w:t>
      </w:r>
      <w:r w:rsidR="00BE2553" w:rsidRPr="0010755F">
        <w:rPr>
          <w:sz w:val="22"/>
          <w:lang w:val="sk-SK"/>
        </w:rPr>
        <w:t>.</w:t>
      </w:r>
    </w:p>
    <w:p w14:paraId="2AC3E130" w14:textId="3C62796B" w:rsidR="00BE2553" w:rsidRPr="0010755F" w:rsidRDefault="000972EB" w:rsidP="007302A1">
      <w:pPr>
        <w:pStyle w:val="Nadpis1"/>
        <w:numPr>
          <w:ilvl w:val="0"/>
          <w:numId w:val="9"/>
        </w:numPr>
        <w:spacing w:before="480" w:after="120"/>
        <w:ind w:left="0" w:firstLine="0"/>
        <w:jc w:val="center"/>
        <w:rPr>
          <w:szCs w:val="24"/>
        </w:rPr>
      </w:pPr>
      <w:bookmarkStart w:id="57" w:name="_Toc236457145"/>
      <w:bookmarkStart w:id="58" w:name="_Toc236457146"/>
      <w:bookmarkEnd w:id="57"/>
      <w:r w:rsidRPr="0010755F">
        <w:rPr>
          <w:szCs w:val="24"/>
        </w:rPr>
        <w:br/>
      </w:r>
      <w:bookmarkStart w:id="59" w:name="_Toc33441389"/>
      <w:bookmarkEnd w:id="58"/>
      <w:r w:rsidR="00DA280E">
        <w:rPr>
          <w:szCs w:val="24"/>
        </w:rPr>
        <w:t>Úprava FM</w:t>
      </w:r>
      <w:bookmarkEnd w:id="59"/>
    </w:p>
    <w:p w14:paraId="37A2B82B" w14:textId="33E52698" w:rsidR="00BE2553" w:rsidRDefault="00BE2D16" w:rsidP="00C95899">
      <w:pPr>
        <w:pStyle w:val="Zarkazkladnhotextu3"/>
        <w:numPr>
          <w:ilvl w:val="1"/>
          <w:numId w:val="9"/>
        </w:numPr>
        <w:tabs>
          <w:tab w:val="clear" w:pos="720"/>
          <w:tab w:val="num" w:pos="426"/>
        </w:tabs>
        <w:spacing w:before="240"/>
        <w:ind w:left="426" w:hanging="426"/>
        <w:rPr>
          <w:sz w:val="22"/>
          <w:lang w:val="sk-SK"/>
        </w:rPr>
      </w:pPr>
      <w:r w:rsidRPr="0010755F">
        <w:rPr>
          <w:sz w:val="22"/>
          <w:lang w:val="sk-SK"/>
        </w:rPr>
        <w:t>ZHOTOVITEĽ</w:t>
      </w:r>
      <w:r w:rsidR="00BE2553" w:rsidRPr="0010755F">
        <w:rPr>
          <w:sz w:val="22"/>
          <w:lang w:val="sk-SK"/>
        </w:rPr>
        <w:t xml:space="preserve"> </w:t>
      </w:r>
      <w:r w:rsidR="00DA280E">
        <w:rPr>
          <w:sz w:val="22"/>
          <w:lang w:val="sk-SK"/>
        </w:rPr>
        <w:t xml:space="preserve">je povinný vykonať </w:t>
      </w:r>
      <w:r w:rsidR="00D10CA6">
        <w:rPr>
          <w:sz w:val="22"/>
          <w:lang w:val="sk-SK"/>
        </w:rPr>
        <w:t xml:space="preserve">Úpravu </w:t>
      </w:r>
      <w:r w:rsidR="00DA280E">
        <w:rPr>
          <w:sz w:val="22"/>
          <w:lang w:val="sk-SK"/>
        </w:rPr>
        <w:t>FM</w:t>
      </w:r>
      <w:r w:rsidR="00D10CA6">
        <w:rPr>
          <w:sz w:val="22"/>
          <w:lang w:val="sk-SK"/>
        </w:rPr>
        <w:t xml:space="preserve"> </w:t>
      </w:r>
      <w:r w:rsidR="00CE0468">
        <w:rPr>
          <w:sz w:val="22"/>
          <w:lang w:val="sk-SK"/>
        </w:rPr>
        <w:t>a M</w:t>
      </w:r>
      <w:r w:rsidR="00D10CA6">
        <w:rPr>
          <w:sz w:val="22"/>
          <w:lang w:val="sk-SK"/>
        </w:rPr>
        <w:t>ont</w:t>
      </w:r>
      <w:r w:rsidR="00CE0468">
        <w:rPr>
          <w:sz w:val="22"/>
          <w:lang w:val="sk-SK"/>
        </w:rPr>
        <w:t>ážne</w:t>
      </w:r>
      <w:r w:rsidR="00D10CA6">
        <w:rPr>
          <w:sz w:val="22"/>
          <w:lang w:val="sk-SK"/>
        </w:rPr>
        <w:t xml:space="preserve"> prác</w:t>
      </w:r>
      <w:r w:rsidR="00CE0468">
        <w:rPr>
          <w:sz w:val="22"/>
          <w:lang w:val="sk-SK"/>
        </w:rPr>
        <w:t>e</w:t>
      </w:r>
      <w:r w:rsidR="00D10CA6">
        <w:rPr>
          <w:sz w:val="22"/>
          <w:lang w:val="sk-SK"/>
        </w:rPr>
        <w:t>,</w:t>
      </w:r>
      <w:r w:rsidR="00DA280E">
        <w:rPr>
          <w:sz w:val="22"/>
          <w:lang w:val="sk-SK"/>
        </w:rPr>
        <w:t xml:space="preserve"> </w:t>
      </w:r>
      <w:r w:rsidR="00BE2553" w:rsidRPr="0010755F">
        <w:rPr>
          <w:sz w:val="22"/>
          <w:lang w:val="sk-SK"/>
        </w:rPr>
        <w:t>podľa tejto ZMLUVY v súlade s TECHNICKOU ŠPECIFIKÁCIOU (</w:t>
      </w:r>
      <w:r w:rsidR="0023332A">
        <w:rPr>
          <w:sz w:val="22"/>
          <w:lang w:val="sk-SK"/>
        </w:rPr>
        <w:t>P</w:t>
      </w:r>
      <w:r w:rsidR="00BE2553" w:rsidRPr="0010755F">
        <w:rPr>
          <w:sz w:val="22"/>
          <w:lang w:val="sk-SK"/>
        </w:rPr>
        <w:t>ríloha č. 1 tejto ZMLUVY)</w:t>
      </w:r>
      <w:r w:rsidR="00D10CA6">
        <w:rPr>
          <w:sz w:val="22"/>
          <w:lang w:val="sk-SK"/>
        </w:rPr>
        <w:t>, konštrukčnou dokumentáciou, realizačnou projektovou dokumentáciou</w:t>
      </w:r>
      <w:r w:rsidR="00DA280E">
        <w:rPr>
          <w:sz w:val="22"/>
          <w:lang w:val="sk-SK"/>
        </w:rPr>
        <w:t xml:space="preserve"> a v súlade s platnými právnymi predpismi</w:t>
      </w:r>
      <w:r w:rsidR="00BE2553" w:rsidRPr="0010755F">
        <w:rPr>
          <w:sz w:val="22"/>
          <w:lang w:val="sk-SK"/>
        </w:rPr>
        <w:t xml:space="preserve">. </w:t>
      </w:r>
    </w:p>
    <w:p w14:paraId="78801944" w14:textId="77777777" w:rsidR="00BE2553" w:rsidRPr="0010755F" w:rsidRDefault="00F60B1F" w:rsidP="007302A1">
      <w:pPr>
        <w:pStyle w:val="Nadpis1"/>
        <w:numPr>
          <w:ilvl w:val="0"/>
          <w:numId w:val="9"/>
        </w:numPr>
        <w:spacing w:before="480" w:after="120"/>
        <w:ind w:left="0" w:firstLine="0"/>
        <w:jc w:val="center"/>
        <w:rPr>
          <w:szCs w:val="24"/>
        </w:rPr>
      </w:pPr>
      <w:bookmarkStart w:id="60" w:name="_Toc236457147"/>
      <w:bookmarkStart w:id="61" w:name="_Toc236457148"/>
      <w:bookmarkEnd w:id="60"/>
      <w:r w:rsidRPr="0010755F">
        <w:rPr>
          <w:szCs w:val="24"/>
        </w:rPr>
        <w:br/>
      </w:r>
      <w:bookmarkStart w:id="62" w:name="_Ref13667471"/>
      <w:bookmarkStart w:id="63" w:name="_Toc33441390"/>
      <w:r w:rsidR="00BE2553" w:rsidRPr="0010755F">
        <w:rPr>
          <w:szCs w:val="24"/>
        </w:rPr>
        <w:t>UVEDENIE DO PREVÁDZKY</w:t>
      </w:r>
      <w:bookmarkEnd w:id="61"/>
      <w:bookmarkEnd w:id="62"/>
      <w:bookmarkEnd w:id="63"/>
    </w:p>
    <w:p w14:paraId="65564920" w14:textId="4B43E7D8" w:rsidR="00BE2553" w:rsidRPr="0010755F" w:rsidRDefault="00BE2D16" w:rsidP="0024065A">
      <w:pPr>
        <w:pStyle w:val="Oznaitext"/>
        <w:numPr>
          <w:ilvl w:val="0"/>
          <w:numId w:val="20"/>
        </w:numPr>
        <w:spacing w:before="240"/>
        <w:ind w:left="357" w:right="0" w:hanging="357"/>
        <w:rPr>
          <w:bCs/>
          <w:sz w:val="22"/>
          <w:lang w:val="sk-SK"/>
        </w:rPr>
      </w:pPr>
      <w:r w:rsidRPr="0010755F">
        <w:rPr>
          <w:bCs/>
          <w:sz w:val="22"/>
          <w:lang w:val="sk-SK"/>
        </w:rPr>
        <w:t>ZHOTOVITEĽ</w:t>
      </w:r>
      <w:r w:rsidR="00BE2553" w:rsidRPr="0010755F">
        <w:rPr>
          <w:bCs/>
          <w:sz w:val="22"/>
          <w:lang w:val="sk-SK"/>
        </w:rPr>
        <w:t xml:space="preserve"> vykoná v súlade s TECHNICKOU ŠPECIFIKÁCIOU </w:t>
      </w:r>
      <w:r w:rsidR="00BE2553" w:rsidRPr="0010755F">
        <w:rPr>
          <w:bCs/>
          <w:caps/>
          <w:sz w:val="22"/>
          <w:lang w:val="sk-SK"/>
        </w:rPr>
        <w:t>uvedenIE</w:t>
      </w:r>
      <w:r w:rsidR="002675E0">
        <w:rPr>
          <w:bCs/>
          <w:caps/>
          <w:sz w:val="22"/>
          <w:lang w:val="sk-SK"/>
        </w:rPr>
        <w:t xml:space="preserve"> </w:t>
      </w:r>
      <w:r w:rsidR="00BE2553" w:rsidRPr="0010755F">
        <w:rPr>
          <w:bCs/>
          <w:caps/>
          <w:sz w:val="22"/>
          <w:lang w:val="sk-SK"/>
        </w:rPr>
        <w:t>do prevádzky</w:t>
      </w:r>
      <w:r w:rsidR="00CA3566" w:rsidRPr="00CA3566">
        <w:rPr>
          <w:sz w:val="22"/>
          <w:szCs w:val="22"/>
        </w:rPr>
        <w:t xml:space="preserve"> </w:t>
      </w:r>
      <w:r w:rsidR="00CA3566" w:rsidRPr="00CA3566">
        <w:rPr>
          <w:sz w:val="22"/>
          <w:szCs w:val="22"/>
          <w:lang w:val="sk-SK"/>
        </w:rPr>
        <w:t>podľa platných právnych predpisov</w:t>
      </w:r>
      <w:r w:rsidR="00B11579">
        <w:rPr>
          <w:sz w:val="22"/>
          <w:szCs w:val="22"/>
          <w:lang w:val="sk-SK"/>
        </w:rPr>
        <w:t>.</w:t>
      </w:r>
    </w:p>
    <w:p w14:paraId="3A40418B" w14:textId="07223538" w:rsidR="00BE2553" w:rsidRPr="0010755F" w:rsidRDefault="00BE2553" w:rsidP="0024065A">
      <w:pPr>
        <w:pStyle w:val="Oznaitext"/>
        <w:numPr>
          <w:ilvl w:val="0"/>
          <w:numId w:val="20"/>
        </w:numPr>
        <w:spacing w:before="240"/>
        <w:ind w:left="357" w:right="0" w:hanging="357"/>
        <w:rPr>
          <w:bCs/>
          <w:sz w:val="22"/>
          <w:lang w:val="sk-SK"/>
        </w:rPr>
      </w:pPr>
      <w:r w:rsidRPr="0010755F">
        <w:rPr>
          <w:bCs/>
          <w:caps/>
          <w:sz w:val="22"/>
          <w:lang w:val="sk-SK"/>
        </w:rPr>
        <w:t xml:space="preserve">uvedenIE do prevádzky </w:t>
      </w:r>
      <w:r w:rsidRPr="0010755F">
        <w:rPr>
          <w:bCs/>
          <w:sz w:val="22"/>
          <w:lang w:val="sk-SK"/>
        </w:rPr>
        <w:t xml:space="preserve">zahŕňa všetky </w:t>
      </w:r>
      <w:r w:rsidRPr="00C66888">
        <w:rPr>
          <w:bCs/>
          <w:sz w:val="22"/>
          <w:lang w:val="sk-SK"/>
        </w:rPr>
        <w:t>kompletizačné a funkčné skúšky</w:t>
      </w:r>
      <w:r w:rsidR="0082509B">
        <w:rPr>
          <w:bCs/>
          <w:sz w:val="22"/>
          <w:lang w:val="sk-SK"/>
        </w:rPr>
        <w:t xml:space="preserve">, ktoré je ZHOTOVITEĽ povinný vykonať v rámci UVEDENIA DO PREVÁDZKY v zmysle tejto ZMLUVY  </w:t>
      </w:r>
      <w:r w:rsidR="00A15A16">
        <w:rPr>
          <w:bCs/>
          <w:sz w:val="22"/>
          <w:lang w:val="sk-SK"/>
        </w:rPr>
        <w:t xml:space="preserve">a </w:t>
      </w:r>
      <w:r w:rsidR="0082509B">
        <w:rPr>
          <w:bCs/>
          <w:sz w:val="22"/>
          <w:lang w:val="sk-SK"/>
        </w:rPr>
        <w:t>platných právn</w:t>
      </w:r>
      <w:r w:rsidR="00A15A16">
        <w:rPr>
          <w:bCs/>
          <w:sz w:val="22"/>
          <w:lang w:val="sk-SK"/>
        </w:rPr>
        <w:t>ych predpisov</w:t>
      </w:r>
      <w:r w:rsidR="000E7494">
        <w:rPr>
          <w:bCs/>
          <w:sz w:val="22"/>
          <w:lang w:val="sk-SK"/>
        </w:rPr>
        <w:t xml:space="preserve">, vrátane akýchkoľvek </w:t>
      </w:r>
      <w:r w:rsidR="000E7494" w:rsidRPr="00CA3566">
        <w:rPr>
          <w:sz w:val="22"/>
          <w:szCs w:val="22"/>
          <w:lang w:val="sk-SK"/>
        </w:rPr>
        <w:t>kontrol, revízií, odborných prehliadok, odborných skúšok a úradných skúšok, ktoré sú potrebné pre riadne UVEDENIE DO PREVÁDZKY v zmysle tejto ZMLUVY a platných právnych predpisov, vrátane prvej úradnej skúšky v zmysle VYHLÁŠKY 508</w:t>
      </w:r>
      <w:r w:rsidR="006D0F15">
        <w:rPr>
          <w:sz w:val="22"/>
          <w:szCs w:val="22"/>
          <w:lang w:val="sk-SK"/>
        </w:rPr>
        <w:t>, ako aj vrátane</w:t>
      </w:r>
      <w:r w:rsidR="000E7494">
        <w:rPr>
          <w:sz w:val="22"/>
          <w:szCs w:val="22"/>
          <w:lang w:val="sk-SK"/>
        </w:rPr>
        <w:t xml:space="preserve"> </w:t>
      </w:r>
      <w:r w:rsidR="006D0F15">
        <w:rPr>
          <w:sz w:val="22"/>
          <w:szCs w:val="22"/>
          <w:lang w:val="sk-SK"/>
        </w:rPr>
        <w:t xml:space="preserve">akýchkoľvek kontrol a/alebo skúšok, vykonanie </w:t>
      </w:r>
      <w:r w:rsidR="000E7494">
        <w:rPr>
          <w:sz w:val="22"/>
          <w:szCs w:val="22"/>
          <w:lang w:val="sk-SK"/>
        </w:rPr>
        <w:t>ktorých vyžaduje príslušný schvaľovací orgán</w:t>
      </w:r>
      <w:r w:rsidRPr="0010755F">
        <w:rPr>
          <w:bCs/>
          <w:sz w:val="22"/>
          <w:lang w:val="sk-SK"/>
        </w:rPr>
        <w:t>.</w:t>
      </w:r>
      <w:r w:rsidR="000E7494">
        <w:rPr>
          <w:bCs/>
          <w:sz w:val="22"/>
          <w:lang w:val="sk-SK"/>
        </w:rPr>
        <w:t xml:space="preserve"> </w:t>
      </w:r>
    </w:p>
    <w:p w14:paraId="4E1F4112" w14:textId="77777777" w:rsidR="00BE2553" w:rsidRPr="0010755F" w:rsidRDefault="00BE2553" w:rsidP="0024065A">
      <w:pPr>
        <w:pStyle w:val="Oznaitext"/>
        <w:numPr>
          <w:ilvl w:val="0"/>
          <w:numId w:val="20"/>
        </w:numPr>
        <w:spacing w:before="240"/>
        <w:ind w:left="357" w:right="0" w:hanging="357"/>
        <w:rPr>
          <w:bCs/>
          <w:sz w:val="22"/>
          <w:lang w:val="sk-SK"/>
        </w:rPr>
      </w:pPr>
      <w:r w:rsidRPr="0010755F">
        <w:rPr>
          <w:bCs/>
          <w:sz w:val="22"/>
          <w:lang w:val="sk-SK"/>
        </w:rPr>
        <w:t xml:space="preserve">Skúšky požadované schvaľovacím orgánom sa budú realizovať len v prípade, že </w:t>
      </w:r>
      <w:r w:rsidR="00BE2D16" w:rsidRPr="0010755F">
        <w:rPr>
          <w:caps/>
          <w:sz w:val="22"/>
          <w:lang w:val="sk-SK"/>
        </w:rPr>
        <w:t>ZHOTOVITEĽ</w:t>
      </w:r>
      <w:r w:rsidRPr="0010755F">
        <w:rPr>
          <w:caps/>
          <w:sz w:val="22"/>
          <w:lang w:val="sk-SK"/>
        </w:rPr>
        <w:t xml:space="preserve"> </w:t>
      </w:r>
      <w:r w:rsidRPr="0010755F">
        <w:rPr>
          <w:sz w:val="22"/>
          <w:lang w:val="sk-SK"/>
        </w:rPr>
        <w:t>úspešne ukončil a oficiálne potvrdil interné skúšky.</w:t>
      </w:r>
    </w:p>
    <w:p w14:paraId="201025A2" w14:textId="447B2783" w:rsidR="00BE2553" w:rsidRPr="0010755F" w:rsidRDefault="00BE2553" w:rsidP="0024065A">
      <w:pPr>
        <w:pStyle w:val="Oznaitext"/>
        <w:numPr>
          <w:ilvl w:val="0"/>
          <w:numId w:val="20"/>
        </w:numPr>
        <w:spacing w:before="240"/>
        <w:ind w:left="357" w:right="0" w:hanging="357"/>
        <w:rPr>
          <w:bCs/>
          <w:sz w:val="22"/>
          <w:lang w:val="sk-SK"/>
        </w:rPr>
      </w:pPr>
      <w:r w:rsidRPr="0010755F">
        <w:rPr>
          <w:bCs/>
          <w:sz w:val="22"/>
          <w:lang w:val="sk-SK"/>
        </w:rPr>
        <w:t xml:space="preserve">Po ukončení týchto skúšok a opravy/doplnenia všetkých vadných/chýbajúcich vecí sa bude </w:t>
      </w:r>
      <w:r w:rsidR="00AC3262">
        <w:rPr>
          <w:bCs/>
          <w:sz w:val="22"/>
          <w:lang w:val="sk-SK"/>
        </w:rPr>
        <w:t>DIELO</w:t>
      </w:r>
      <w:r w:rsidR="00DB4A04" w:rsidRPr="0010755F">
        <w:rPr>
          <w:bCs/>
          <w:sz w:val="22"/>
          <w:lang w:val="sk-SK"/>
        </w:rPr>
        <w:t xml:space="preserve"> </w:t>
      </w:r>
      <w:r w:rsidR="00AC3262">
        <w:rPr>
          <w:bCs/>
          <w:sz w:val="22"/>
          <w:lang w:val="sk-SK"/>
        </w:rPr>
        <w:t>považovať za pripravené</w:t>
      </w:r>
      <w:r w:rsidRPr="0010755F">
        <w:rPr>
          <w:bCs/>
          <w:sz w:val="22"/>
          <w:lang w:val="sk-SK"/>
        </w:rPr>
        <w:t xml:space="preserve"> na PREBERACIE </w:t>
      </w:r>
      <w:r w:rsidR="00425811">
        <w:rPr>
          <w:bCs/>
          <w:sz w:val="22"/>
          <w:lang w:val="sk-SK"/>
        </w:rPr>
        <w:t>TESTY</w:t>
      </w:r>
      <w:r w:rsidRPr="0010755F">
        <w:rPr>
          <w:bCs/>
          <w:sz w:val="22"/>
          <w:lang w:val="sk-SK"/>
        </w:rPr>
        <w:t xml:space="preserve">. </w:t>
      </w:r>
    </w:p>
    <w:p w14:paraId="26808661" w14:textId="4C9EEE19" w:rsidR="00BE2553" w:rsidRPr="0010755F" w:rsidRDefault="00AC3262" w:rsidP="0024065A">
      <w:pPr>
        <w:pStyle w:val="Oznaitext"/>
        <w:numPr>
          <w:ilvl w:val="0"/>
          <w:numId w:val="20"/>
        </w:numPr>
        <w:spacing w:before="240"/>
        <w:ind w:left="357" w:right="0" w:hanging="357"/>
        <w:rPr>
          <w:bCs/>
          <w:sz w:val="22"/>
          <w:lang w:val="sk-SK"/>
        </w:rPr>
      </w:pPr>
      <w:r>
        <w:rPr>
          <w:bCs/>
          <w:caps/>
          <w:sz w:val="22"/>
          <w:lang w:val="sk-SK"/>
        </w:rPr>
        <w:t>DIELO</w:t>
      </w:r>
      <w:r>
        <w:rPr>
          <w:bCs/>
          <w:sz w:val="22"/>
          <w:lang w:val="sk-SK"/>
        </w:rPr>
        <w:t xml:space="preserve"> bude</w:t>
      </w:r>
      <w:r w:rsidR="00BE2553" w:rsidRPr="0010755F">
        <w:rPr>
          <w:bCs/>
          <w:sz w:val="22"/>
          <w:lang w:val="sk-SK"/>
        </w:rPr>
        <w:t xml:space="preserve"> považované za pripravené na PREBERACIE </w:t>
      </w:r>
      <w:r w:rsidR="00425811">
        <w:rPr>
          <w:bCs/>
          <w:sz w:val="22"/>
          <w:lang w:val="sk-SK"/>
        </w:rPr>
        <w:t>TESTY</w:t>
      </w:r>
      <w:r>
        <w:rPr>
          <w:bCs/>
          <w:sz w:val="22"/>
          <w:lang w:val="sk-SK"/>
        </w:rPr>
        <w:t xml:space="preserve"> len v tom prípade, ak bolo</w:t>
      </w:r>
      <w:r w:rsidR="00BE2553" w:rsidRPr="0010755F">
        <w:rPr>
          <w:bCs/>
          <w:sz w:val="22"/>
          <w:lang w:val="sk-SK"/>
        </w:rPr>
        <w:t xml:space="preserve"> vyhotovené, dodané a nainštalované podľa ZMLUVY a</w:t>
      </w:r>
      <w:r>
        <w:rPr>
          <w:bCs/>
          <w:sz w:val="22"/>
          <w:lang w:val="sk-SK"/>
        </w:rPr>
        <w:t xml:space="preserve"> je </w:t>
      </w:r>
      <w:r w:rsidR="00BE2553" w:rsidRPr="0010755F">
        <w:rPr>
          <w:bCs/>
          <w:sz w:val="22"/>
          <w:lang w:val="sk-SK"/>
        </w:rPr>
        <w:t>spôsobilé na bezpečnú prevádzku.</w:t>
      </w:r>
    </w:p>
    <w:p w14:paraId="782BA07D" w14:textId="576AD18B" w:rsidR="0037099A" w:rsidRPr="006B453D" w:rsidRDefault="0037099A" w:rsidP="0024065A">
      <w:pPr>
        <w:pStyle w:val="Oznaitext"/>
        <w:numPr>
          <w:ilvl w:val="0"/>
          <w:numId w:val="20"/>
        </w:numPr>
        <w:spacing w:before="240"/>
        <w:ind w:left="357" w:right="0" w:hanging="357"/>
        <w:rPr>
          <w:sz w:val="22"/>
          <w:lang w:val="sk-SK"/>
        </w:rPr>
      </w:pPr>
      <w:bookmarkStart w:id="64" w:name="_Toc236457149"/>
      <w:bookmarkStart w:id="65" w:name="_Ref32849072"/>
      <w:bookmarkStart w:id="66" w:name="_Toc236457150"/>
      <w:bookmarkEnd w:id="64"/>
      <w:r w:rsidRPr="006B453D">
        <w:rPr>
          <w:sz w:val="22"/>
          <w:lang w:val="sk-SK"/>
        </w:rPr>
        <w:t>Po ukončení  UVEDENIA DO PREVÁDZKY a</w:t>
      </w:r>
      <w:r>
        <w:rPr>
          <w:sz w:val="22"/>
          <w:lang w:val="sk-SK"/>
        </w:rPr>
        <w:t> </w:t>
      </w:r>
      <w:r w:rsidRPr="006B453D">
        <w:rPr>
          <w:sz w:val="22"/>
          <w:lang w:val="sk-SK"/>
        </w:rPr>
        <w:t>pred vykonaním PREBERACÍCH TESTOV je ZHOTOVITEĽ povinný predložiť OBJEDNÁVATEĽOVI protokol o</w:t>
      </w:r>
      <w:r>
        <w:rPr>
          <w:sz w:val="22"/>
          <w:lang w:val="sk-SK"/>
        </w:rPr>
        <w:t xml:space="preserve"> úspešnom </w:t>
      </w:r>
      <w:r w:rsidRPr="006B453D">
        <w:rPr>
          <w:sz w:val="22"/>
          <w:lang w:val="sk-SK"/>
        </w:rPr>
        <w:t xml:space="preserve">ukončení UVEDENIA DO PREVÁDZKY a pripravenosti </w:t>
      </w:r>
      <w:r w:rsidR="00E7030A">
        <w:rPr>
          <w:sz w:val="22"/>
          <w:lang w:val="sk-SK"/>
        </w:rPr>
        <w:t xml:space="preserve">DIELA </w:t>
      </w:r>
      <w:r w:rsidRPr="006B453D">
        <w:rPr>
          <w:sz w:val="22"/>
          <w:lang w:val="sk-SK"/>
        </w:rPr>
        <w:t>na realizáciu PREBERACÍCH TESTOV podľa</w:t>
      </w:r>
      <w:r w:rsidR="006051FF">
        <w:rPr>
          <w:sz w:val="22"/>
          <w:lang w:val="sk-SK"/>
        </w:rPr>
        <w:t xml:space="preserve"> Článku VIII </w:t>
      </w:r>
      <w:r w:rsidR="0023332A">
        <w:rPr>
          <w:sz w:val="22"/>
          <w:lang w:val="sk-SK"/>
        </w:rPr>
        <w:t>Z</w:t>
      </w:r>
      <w:r>
        <w:rPr>
          <w:sz w:val="22"/>
          <w:lang w:val="sk-SK"/>
        </w:rPr>
        <w:t>MLUVY</w:t>
      </w:r>
      <w:r w:rsidRPr="006B453D">
        <w:rPr>
          <w:sz w:val="22"/>
          <w:lang w:val="sk-SK"/>
        </w:rPr>
        <w:t>.</w:t>
      </w:r>
      <w:bookmarkEnd w:id="65"/>
      <w:r w:rsidRPr="006B453D">
        <w:rPr>
          <w:sz w:val="22"/>
          <w:lang w:val="sk-SK"/>
        </w:rPr>
        <w:t xml:space="preserve">  </w:t>
      </w:r>
    </w:p>
    <w:p w14:paraId="2BAFF881" w14:textId="11F9B418" w:rsidR="00BE2553" w:rsidRPr="0010755F" w:rsidRDefault="00F60B1F" w:rsidP="0024065A">
      <w:pPr>
        <w:pStyle w:val="Nadpis1"/>
        <w:numPr>
          <w:ilvl w:val="0"/>
          <w:numId w:val="9"/>
        </w:numPr>
        <w:spacing w:before="480" w:after="120"/>
        <w:ind w:left="0" w:firstLine="0"/>
        <w:jc w:val="center"/>
        <w:rPr>
          <w:szCs w:val="24"/>
        </w:rPr>
      </w:pPr>
      <w:r w:rsidRPr="0010755F">
        <w:rPr>
          <w:szCs w:val="24"/>
        </w:rPr>
        <w:br/>
      </w:r>
      <w:bookmarkStart w:id="67" w:name="_Ref32930951"/>
      <w:bookmarkStart w:id="68" w:name="_Ref32940180"/>
      <w:bookmarkStart w:id="69" w:name="_Ref32940293"/>
      <w:bookmarkStart w:id="70" w:name="_Ref32946475"/>
      <w:bookmarkStart w:id="71" w:name="_Ref32990828"/>
      <w:bookmarkStart w:id="72" w:name="_Toc33441391"/>
      <w:bookmarkEnd w:id="66"/>
      <w:r w:rsidR="0061596D">
        <w:rPr>
          <w:szCs w:val="24"/>
        </w:rPr>
        <w:t>PREBERACIE</w:t>
      </w:r>
      <w:r w:rsidR="0061596D" w:rsidRPr="0010755F">
        <w:rPr>
          <w:szCs w:val="24"/>
        </w:rPr>
        <w:t xml:space="preserve"> </w:t>
      </w:r>
      <w:r w:rsidR="0072393C" w:rsidRPr="0010755F">
        <w:rPr>
          <w:szCs w:val="24"/>
        </w:rPr>
        <w:t>TESTY</w:t>
      </w:r>
      <w:bookmarkEnd w:id="67"/>
      <w:bookmarkEnd w:id="68"/>
      <w:bookmarkEnd w:id="69"/>
      <w:bookmarkEnd w:id="70"/>
      <w:bookmarkEnd w:id="71"/>
      <w:bookmarkEnd w:id="72"/>
    </w:p>
    <w:p w14:paraId="1AB2C08A" w14:textId="3F845756" w:rsidR="00BE2553" w:rsidRDefault="00BE2553" w:rsidP="0024065A">
      <w:pPr>
        <w:pStyle w:val="Odsekzoznamu"/>
        <w:numPr>
          <w:ilvl w:val="1"/>
          <w:numId w:val="9"/>
        </w:numPr>
        <w:tabs>
          <w:tab w:val="clear" w:pos="720"/>
        </w:tabs>
        <w:spacing w:after="240"/>
        <w:ind w:left="425" w:hanging="357"/>
        <w:contextualSpacing w:val="0"/>
        <w:jc w:val="both"/>
        <w:rPr>
          <w:rFonts w:ascii="Arial" w:hAnsi="Arial" w:cs="Arial"/>
          <w:bCs/>
          <w:iCs/>
          <w:sz w:val="22"/>
        </w:rPr>
      </w:pPr>
      <w:r w:rsidRPr="008D4264">
        <w:rPr>
          <w:rFonts w:ascii="Arial" w:hAnsi="Arial" w:cs="Arial"/>
          <w:bCs/>
          <w:iCs/>
          <w:sz w:val="22"/>
        </w:rPr>
        <w:t xml:space="preserve">Po ukončení </w:t>
      </w:r>
      <w:r w:rsidRPr="008D4264">
        <w:rPr>
          <w:rFonts w:ascii="Arial" w:hAnsi="Arial" w:cs="Arial"/>
          <w:bCs/>
          <w:iCs/>
          <w:caps/>
          <w:sz w:val="22"/>
        </w:rPr>
        <w:t xml:space="preserve">uvedenIA do prevádzky </w:t>
      </w:r>
      <w:r w:rsidRPr="008D4264">
        <w:rPr>
          <w:rFonts w:ascii="Arial" w:hAnsi="Arial" w:cs="Arial"/>
          <w:bCs/>
          <w:iCs/>
          <w:sz w:val="22"/>
        </w:rPr>
        <w:t xml:space="preserve">a ukončení všetkých </w:t>
      </w:r>
      <w:r w:rsidR="005D1AB0">
        <w:rPr>
          <w:rFonts w:ascii="Arial" w:hAnsi="Arial" w:cs="Arial"/>
          <w:bCs/>
          <w:iCs/>
          <w:sz w:val="22"/>
        </w:rPr>
        <w:t>M</w:t>
      </w:r>
      <w:r w:rsidRPr="008D4264">
        <w:rPr>
          <w:rFonts w:ascii="Arial" w:hAnsi="Arial" w:cs="Arial"/>
          <w:bCs/>
          <w:iCs/>
          <w:sz w:val="22"/>
        </w:rPr>
        <w:t xml:space="preserve">ontážnych prác </w:t>
      </w:r>
      <w:r w:rsidR="00BE2D16" w:rsidRPr="008D4264">
        <w:rPr>
          <w:rFonts w:ascii="Arial" w:hAnsi="Arial" w:cs="Arial"/>
          <w:bCs/>
          <w:iCs/>
          <w:sz w:val="22"/>
        </w:rPr>
        <w:t>ZHOTOVITEĽ</w:t>
      </w:r>
      <w:r w:rsidRPr="008D4264">
        <w:rPr>
          <w:rFonts w:ascii="Arial" w:hAnsi="Arial" w:cs="Arial"/>
          <w:bCs/>
          <w:iCs/>
          <w:sz w:val="22"/>
        </w:rPr>
        <w:t xml:space="preserve"> vykoná PREBERACIE </w:t>
      </w:r>
      <w:r w:rsidR="00F96455" w:rsidRPr="008D4264">
        <w:rPr>
          <w:rFonts w:ascii="Arial" w:hAnsi="Arial" w:cs="Arial"/>
          <w:bCs/>
          <w:iCs/>
          <w:sz w:val="22"/>
        </w:rPr>
        <w:t>TESTY</w:t>
      </w:r>
      <w:r w:rsidR="00AE7FA2" w:rsidRPr="008D4264">
        <w:rPr>
          <w:rFonts w:ascii="Arial" w:hAnsi="Arial" w:cs="Arial"/>
          <w:bCs/>
          <w:iCs/>
          <w:sz w:val="22"/>
        </w:rPr>
        <w:t>.</w:t>
      </w:r>
    </w:p>
    <w:p w14:paraId="3E1E2783" w14:textId="53174F3D" w:rsidR="00574A46" w:rsidRPr="00574A46" w:rsidRDefault="00BE2553" w:rsidP="0024065A">
      <w:pPr>
        <w:pStyle w:val="Odsekzoznamu"/>
        <w:numPr>
          <w:ilvl w:val="1"/>
          <w:numId w:val="9"/>
        </w:numPr>
        <w:tabs>
          <w:tab w:val="clear" w:pos="720"/>
        </w:tabs>
        <w:spacing w:after="240"/>
        <w:ind w:left="425" w:hanging="357"/>
        <w:contextualSpacing w:val="0"/>
        <w:jc w:val="both"/>
        <w:rPr>
          <w:rFonts w:ascii="Arial" w:hAnsi="Arial" w:cs="Arial"/>
          <w:bCs/>
          <w:iCs/>
          <w:sz w:val="22"/>
        </w:rPr>
      </w:pPr>
      <w:r w:rsidRPr="00574A46">
        <w:rPr>
          <w:rFonts w:ascii="Arial" w:hAnsi="Arial" w:cs="Arial"/>
          <w:bCs/>
          <w:iCs/>
          <w:sz w:val="22"/>
        </w:rPr>
        <w:t xml:space="preserve">PREBERACIE </w:t>
      </w:r>
      <w:r w:rsidR="00574A46">
        <w:rPr>
          <w:rFonts w:ascii="Arial" w:hAnsi="Arial" w:cs="Arial"/>
          <w:bCs/>
          <w:iCs/>
          <w:sz w:val="22"/>
        </w:rPr>
        <w:t>TESTY</w:t>
      </w:r>
      <w:r w:rsidRPr="00574A46">
        <w:rPr>
          <w:rFonts w:ascii="Arial" w:hAnsi="Arial" w:cs="Arial"/>
          <w:bCs/>
          <w:iCs/>
          <w:sz w:val="22"/>
        </w:rPr>
        <w:t xml:space="preserve"> zahŕňajú 72 hodinovú nepretržitú bezchybnú prevádzku </w:t>
      </w:r>
      <w:r w:rsidR="00D8270C" w:rsidRPr="00574A46">
        <w:rPr>
          <w:rFonts w:ascii="Arial" w:hAnsi="Arial" w:cs="Arial"/>
          <w:bCs/>
          <w:iCs/>
          <w:caps/>
          <w:sz w:val="22"/>
        </w:rPr>
        <w:t>ES</w:t>
      </w:r>
      <w:r w:rsidRPr="00574A46">
        <w:rPr>
          <w:rFonts w:ascii="Arial" w:hAnsi="Arial" w:cs="Arial"/>
          <w:bCs/>
          <w:iCs/>
          <w:sz w:val="22"/>
        </w:rPr>
        <w:t xml:space="preserve">. V prípade poruchy zapríčinenej vadným plnením </w:t>
      </w:r>
      <w:r w:rsidR="00BE2D16" w:rsidRPr="00574A46">
        <w:rPr>
          <w:rFonts w:ascii="Arial" w:hAnsi="Arial" w:cs="Arial"/>
          <w:bCs/>
          <w:iCs/>
          <w:sz w:val="22"/>
        </w:rPr>
        <w:t>ZHOTOVITEĽ</w:t>
      </w:r>
      <w:r w:rsidRPr="00574A46">
        <w:rPr>
          <w:rFonts w:ascii="Arial" w:hAnsi="Arial" w:cs="Arial"/>
          <w:bCs/>
          <w:iCs/>
          <w:sz w:val="22"/>
        </w:rPr>
        <w:t xml:space="preserve">A, ktorá spôsobí </w:t>
      </w:r>
      <w:r w:rsidRPr="00574A46">
        <w:rPr>
          <w:rFonts w:ascii="Arial" w:hAnsi="Arial" w:cs="Arial"/>
          <w:bCs/>
          <w:iCs/>
          <w:sz w:val="22"/>
        </w:rPr>
        <w:lastRenderedPageBreak/>
        <w:t xml:space="preserve">odstavenie </w:t>
      </w:r>
      <w:r w:rsidR="00D8270C" w:rsidRPr="00574A46">
        <w:rPr>
          <w:rFonts w:ascii="Arial" w:hAnsi="Arial" w:cs="Arial"/>
          <w:bCs/>
          <w:iCs/>
          <w:caps/>
          <w:sz w:val="22"/>
        </w:rPr>
        <w:t>ES</w:t>
      </w:r>
      <w:r w:rsidRPr="00574A46">
        <w:rPr>
          <w:rFonts w:ascii="Arial" w:hAnsi="Arial" w:cs="Arial"/>
          <w:bCs/>
          <w:iCs/>
          <w:sz w:val="22"/>
        </w:rPr>
        <w:t xml:space="preserve">, </w:t>
      </w:r>
      <w:r w:rsidR="007D71DF" w:rsidRPr="00574A46">
        <w:rPr>
          <w:rFonts w:ascii="Arial" w:hAnsi="Arial" w:cs="Arial"/>
          <w:bCs/>
          <w:iCs/>
          <w:sz w:val="22"/>
        </w:rPr>
        <w:t xml:space="preserve">72-hodinový test </w:t>
      </w:r>
      <w:r w:rsidRPr="00574A46">
        <w:rPr>
          <w:rFonts w:ascii="Arial" w:hAnsi="Arial" w:cs="Arial"/>
          <w:bCs/>
          <w:iCs/>
          <w:sz w:val="22"/>
        </w:rPr>
        <w:t>bude vykonan</w:t>
      </w:r>
      <w:r w:rsidR="00955A86" w:rsidRPr="00574A46">
        <w:rPr>
          <w:rFonts w:ascii="Arial" w:hAnsi="Arial" w:cs="Arial"/>
          <w:bCs/>
          <w:iCs/>
          <w:sz w:val="22"/>
        </w:rPr>
        <w:t>ý opätovne</w:t>
      </w:r>
      <w:r w:rsidRPr="00574A46">
        <w:rPr>
          <w:rFonts w:ascii="Arial" w:hAnsi="Arial" w:cs="Arial"/>
          <w:bCs/>
          <w:iCs/>
          <w:sz w:val="22"/>
        </w:rPr>
        <w:t xml:space="preserve"> po tom, čo bola porucha zistená a odstránená.</w:t>
      </w:r>
    </w:p>
    <w:p w14:paraId="1A788F82" w14:textId="4047BE90" w:rsidR="007C6B78" w:rsidRDefault="007C6B78" w:rsidP="0024065A">
      <w:pPr>
        <w:pStyle w:val="Odsekzoznamu"/>
        <w:numPr>
          <w:ilvl w:val="1"/>
          <w:numId w:val="9"/>
        </w:numPr>
        <w:tabs>
          <w:tab w:val="clear" w:pos="720"/>
        </w:tabs>
        <w:spacing w:after="240"/>
        <w:ind w:left="425" w:hanging="357"/>
        <w:contextualSpacing w:val="0"/>
        <w:jc w:val="both"/>
        <w:rPr>
          <w:rFonts w:ascii="Arial" w:hAnsi="Arial" w:cs="Arial"/>
          <w:bCs/>
          <w:iCs/>
          <w:sz w:val="22"/>
        </w:rPr>
      </w:pPr>
      <w:r>
        <w:rPr>
          <w:rFonts w:ascii="Arial" w:hAnsi="Arial" w:cs="Arial"/>
          <w:bCs/>
          <w:iCs/>
          <w:sz w:val="22"/>
        </w:rPr>
        <w:t xml:space="preserve">Pred začatím 72 hodinového testu ktoréhokoľvek ES je ZHOTOVITEĽ povinný predložiť OBJEDNÁVATEĽOVI všetku </w:t>
      </w:r>
      <w:r w:rsidR="005D1AB0">
        <w:rPr>
          <w:rFonts w:ascii="Arial" w:hAnsi="Arial" w:cs="Arial"/>
          <w:bCs/>
          <w:iCs/>
          <w:sz w:val="22"/>
        </w:rPr>
        <w:t xml:space="preserve">relevantnú, </w:t>
      </w:r>
      <w:r w:rsidR="00147EBC">
        <w:rPr>
          <w:rFonts w:ascii="Arial" w:hAnsi="Arial" w:cs="Arial"/>
          <w:bCs/>
          <w:iCs/>
          <w:sz w:val="22"/>
        </w:rPr>
        <w:t xml:space="preserve">riadne pripravenú </w:t>
      </w:r>
      <w:r>
        <w:rPr>
          <w:rFonts w:ascii="Arial" w:hAnsi="Arial" w:cs="Arial"/>
          <w:bCs/>
          <w:iCs/>
          <w:sz w:val="22"/>
        </w:rPr>
        <w:t xml:space="preserve">dokumentáciu </w:t>
      </w:r>
      <w:r w:rsidR="005D1AB0">
        <w:rPr>
          <w:rFonts w:ascii="Arial" w:hAnsi="Arial" w:cs="Arial"/>
          <w:bCs/>
          <w:iCs/>
          <w:sz w:val="22"/>
        </w:rPr>
        <w:t>(</w:t>
      </w:r>
      <w:r w:rsidR="00147EBC">
        <w:rPr>
          <w:rFonts w:ascii="Arial" w:hAnsi="Arial" w:cs="Arial"/>
          <w:bCs/>
          <w:iCs/>
          <w:sz w:val="22"/>
        </w:rPr>
        <w:t>najmä, ale nie výlučne</w:t>
      </w:r>
      <w:r w:rsidR="005D1AB0">
        <w:rPr>
          <w:rFonts w:ascii="Arial" w:hAnsi="Arial" w:cs="Arial"/>
          <w:bCs/>
          <w:iCs/>
          <w:sz w:val="22"/>
        </w:rPr>
        <w:t>,</w:t>
      </w:r>
      <w:r w:rsidR="00147EBC">
        <w:rPr>
          <w:rFonts w:ascii="Arial" w:hAnsi="Arial" w:cs="Arial"/>
          <w:bCs/>
          <w:iCs/>
          <w:sz w:val="22"/>
        </w:rPr>
        <w:t xml:space="preserve"> dokumentáciu skutočného vyhotovenia predmetu ZMLUVY alebo jeho príslušnej časti a príslušnú sprievodnú dokumentáciu) </w:t>
      </w:r>
      <w:r>
        <w:rPr>
          <w:rFonts w:ascii="Arial" w:hAnsi="Arial" w:cs="Arial"/>
          <w:bCs/>
          <w:iCs/>
          <w:sz w:val="22"/>
        </w:rPr>
        <w:t xml:space="preserve">v zmysle </w:t>
      </w:r>
      <w:r w:rsidR="00D64155">
        <w:rPr>
          <w:rFonts w:ascii="Arial" w:hAnsi="Arial" w:cs="Arial"/>
          <w:bCs/>
          <w:iCs/>
          <w:sz w:val="22"/>
        </w:rPr>
        <w:t xml:space="preserve">tejto ZMLUVY </w:t>
      </w:r>
      <w:r>
        <w:rPr>
          <w:rFonts w:ascii="Arial" w:hAnsi="Arial" w:cs="Arial"/>
          <w:bCs/>
          <w:iCs/>
          <w:sz w:val="22"/>
        </w:rPr>
        <w:t>a platných právnych predpisov, ktorú je ZHOTOVITEĽ povinný predložiť OBJEDNÁVATEĽOVI do začatia 72 hodinového testu, in</w:t>
      </w:r>
      <w:r w:rsidR="00955A86">
        <w:rPr>
          <w:rFonts w:ascii="Arial" w:hAnsi="Arial" w:cs="Arial"/>
          <w:bCs/>
          <w:iCs/>
          <w:sz w:val="22"/>
        </w:rPr>
        <w:t>a</w:t>
      </w:r>
      <w:r>
        <w:rPr>
          <w:rFonts w:ascii="Arial" w:hAnsi="Arial" w:cs="Arial"/>
          <w:bCs/>
          <w:iCs/>
          <w:sz w:val="22"/>
        </w:rPr>
        <w:t>k OBJEDNÁVATEĽ nedá súhlas ani povolenia potrebné na začatie vykonávania 72 hodinového testu.</w:t>
      </w:r>
    </w:p>
    <w:p w14:paraId="252DC9AA" w14:textId="244FD72D" w:rsidR="00574A46" w:rsidRPr="00C95899" w:rsidRDefault="00574A46" w:rsidP="0024065A">
      <w:pPr>
        <w:pStyle w:val="Odsekzoznamu"/>
        <w:numPr>
          <w:ilvl w:val="1"/>
          <w:numId w:val="9"/>
        </w:numPr>
        <w:tabs>
          <w:tab w:val="clear" w:pos="720"/>
        </w:tabs>
        <w:spacing w:after="240"/>
        <w:ind w:left="425" w:hanging="357"/>
        <w:contextualSpacing w:val="0"/>
        <w:jc w:val="both"/>
        <w:rPr>
          <w:rFonts w:ascii="Arial" w:hAnsi="Arial" w:cs="Arial"/>
          <w:sz w:val="22"/>
          <w:szCs w:val="22"/>
        </w:rPr>
      </w:pPr>
      <w:r w:rsidRPr="00C95899">
        <w:rPr>
          <w:rFonts w:ascii="Arial" w:hAnsi="Arial" w:cs="Arial"/>
          <w:sz w:val="22"/>
          <w:szCs w:val="22"/>
        </w:rPr>
        <w:t>Počas 72 hodinového testu budú odskúšané všetky štandardné aj neštandardné prevádzkové režimy vrátane normálneho ako aj havarijného odstavenia ES</w:t>
      </w:r>
      <w:r w:rsidR="008821BA">
        <w:rPr>
          <w:rFonts w:ascii="Arial" w:hAnsi="Arial" w:cs="Arial"/>
          <w:sz w:val="22"/>
          <w:szCs w:val="22"/>
        </w:rPr>
        <w:t>.</w:t>
      </w:r>
    </w:p>
    <w:p w14:paraId="0E640F39" w14:textId="1B666744" w:rsidR="000006CF" w:rsidRPr="00C95899" w:rsidRDefault="000006CF" w:rsidP="0024065A">
      <w:pPr>
        <w:pStyle w:val="Odsekzoznamu"/>
        <w:numPr>
          <w:ilvl w:val="1"/>
          <w:numId w:val="9"/>
        </w:numPr>
        <w:tabs>
          <w:tab w:val="clear" w:pos="720"/>
        </w:tabs>
        <w:spacing w:after="240"/>
        <w:ind w:left="425" w:hanging="357"/>
        <w:contextualSpacing w:val="0"/>
        <w:jc w:val="both"/>
        <w:rPr>
          <w:rFonts w:ascii="Arial" w:hAnsi="Arial" w:cs="Arial"/>
          <w:sz w:val="22"/>
          <w:szCs w:val="22"/>
        </w:rPr>
      </w:pPr>
      <w:r w:rsidRPr="00C95899">
        <w:rPr>
          <w:rFonts w:ascii="Arial" w:hAnsi="Arial" w:cs="Arial"/>
          <w:sz w:val="22"/>
          <w:szCs w:val="22"/>
        </w:rPr>
        <w:t xml:space="preserve">Detailný režim prevádzky ES bude presne stanovený v programe skúšok, ktorý pripraví </w:t>
      </w:r>
      <w:r w:rsidR="00C95899" w:rsidRPr="00C95899">
        <w:rPr>
          <w:rFonts w:ascii="Arial" w:hAnsi="Arial" w:cs="Arial"/>
          <w:sz w:val="22"/>
          <w:szCs w:val="22"/>
        </w:rPr>
        <w:t xml:space="preserve">ZHOTOVITEĽ </w:t>
      </w:r>
      <w:r w:rsidRPr="00C95899">
        <w:rPr>
          <w:rFonts w:ascii="Arial" w:hAnsi="Arial" w:cs="Arial"/>
          <w:sz w:val="22"/>
          <w:szCs w:val="22"/>
        </w:rPr>
        <w:t xml:space="preserve">a predloží </w:t>
      </w:r>
      <w:r w:rsidR="00C95899" w:rsidRPr="00C95899">
        <w:rPr>
          <w:rFonts w:ascii="Arial" w:hAnsi="Arial" w:cs="Arial"/>
          <w:sz w:val="22"/>
          <w:szCs w:val="22"/>
        </w:rPr>
        <w:t xml:space="preserve">OBJEDNÁVATEĽOVI </w:t>
      </w:r>
      <w:r w:rsidRPr="00C95899">
        <w:rPr>
          <w:rFonts w:ascii="Arial" w:hAnsi="Arial" w:cs="Arial"/>
          <w:sz w:val="22"/>
          <w:szCs w:val="22"/>
        </w:rPr>
        <w:t>na posúdenie minimálne 10 pracovných dni pred začatím preberacích testov ES podľa tohto článku.</w:t>
      </w:r>
    </w:p>
    <w:p w14:paraId="4BF09C52" w14:textId="77777777" w:rsidR="008D4264" w:rsidRPr="00C95899" w:rsidRDefault="00DE5433" w:rsidP="0024065A">
      <w:pPr>
        <w:pStyle w:val="Odsekzoznamu"/>
        <w:numPr>
          <w:ilvl w:val="1"/>
          <w:numId w:val="9"/>
        </w:numPr>
        <w:tabs>
          <w:tab w:val="clear" w:pos="720"/>
        </w:tabs>
        <w:spacing w:after="240"/>
        <w:ind w:left="425" w:hanging="357"/>
        <w:contextualSpacing w:val="0"/>
        <w:jc w:val="both"/>
        <w:rPr>
          <w:rFonts w:ascii="Arial" w:hAnsi="Arial" w:cs="Arial"/>
          <w:sz w:val="22"/>
          <w:szCs w:val="22"/>
        </w:rPr>
      </w:pPr>
      <w:bookmarkStart w:id="73" w:name="_Ref32849117"/>
      <w:bookmarkStart w:id="74" w:name="_Toc236457154"/>
      <w:r w:rsidRPr="00C95899">
        <w:rPr>
          <w:rFonts w:ascii="Arial" w:hAnsi="Arial" w:cs="Arial"/>
          <w:bCs/>
          <w:iCs/>
          <w:sz w:val="22"/>
          <w:szCs w:val="22"/>
        </w:rPr>
        <w:t>PREBERACIE TESTY sa budú po</w:t>
      </w:r>
      <w:r w:rsidR="008D4264" w:rsidRPr="00C95899">
        <w:rPr>
          <w:rFonts w:ascii="Arial" w:hAnsi="Arial" w:cs="Arial"/>
          <w:bCs/>
          <w:iCs/>
          <w:sz w:val="22"/>
          <w:szCs w:val="22"/>
        </w:rPr>
        <w:t>važovať za úspešné, ak potvrdia,</w:t>
      </w:r>
      <w:r w:rsidRPr="00C95899">
        <w:rPr>
          <w:rFonts w:ascii="Arial" w:hAnsi="Arial" w:cs="Arial"/>
          <w:bCs/>
          <w:iCs/>
          <w:sz w:val="22"/>
          <w:szCs w:val="22"/>
        </w:rPr>
        <w:t xml:space="preserve"> </w:t>
      </w:r>
      <w:r w:rsidR="008D4264" w:rsidRPr="00C95899">
        <w:rPr>
          <w:rFonts w:ascii="Arial" w:hAnsi="Arial" w:cs="Arial"/>
          <w:sz w:val="22"/>
          <w:szCs w:val="22"/>
        </w:rPr>
        <w:t>že:</w:t>
      </w:r>
      <w:bookmarkEnd w:id="73"/>
    </w:p>
    <w:p w14:paraId="0E0D33D2" w14:textId="42946416" w:rsidR="008D4264" w:rsidRPr="00C95899" w:rsidRDefault="008D4264" w:rsidP="0024065A">
      <w:pPr>
        <w:pStyle w:val="Odsekzoznamu"/>
        <w:numPr>
          <w:ilvl w:val="0"/>
          <w:numId w:val="44"/>
        </w:numPr>
        <w:spacing w:before="120"/>
        <w:jc w:val="both"/>
        <w:rPr>
          <w:rFonts w:ascii="Arial" w:hAnsi="Arial" w:cs="Arial"/>
          <w:bCs/>
          <w:iCs/>
          <w:sz w:val="22"/>
          <w:szCs w:val="22"/>
        </w:rPr>
      </w:pPr>
      <w:r w:rsidRPr="00C95899">
        <w:rPr>
          <w:rFonts w:ascii="Arial" w:hAnsi="Arial" w:cs="Arial"/>
          <w:sz w:val="22"/>
          <w:szCs w:val="22"/>
        </w:rPr>
        <w:t xml:space="preserve">ES je možné prevádzkovať v celom rozsahu </w:t>
      </w:r>
      <w:r w:rsidR="00460BAB" w:rsidRPr="00C95899">
        <w:rPr>
          <w:rFonts w:ascii="Arial" w:hAnsi="Arial" w:cs="Arial"/>
          <w:sz w:val="22"/>
          <w:szCs w:val="22"/>
        </w:rPr>
        <w:t xml:space="preserve">otáčok </w:t>
      </w:r>
      <w:r w:rsidRPr="00C95899">
        <w:rPr>
          <w:rFonts w:ascii="Arial" w:hAnsi="Arial" w:cs="Arial"/>
          <w:sz w:val="22"/>
          <w:szCs w:val="22"/>
        </w:rPr>
        <w:t>od 2050 ÷ 3900 ot/min</w:t>
      </w:r>
      <w:r w:rsidRPr="00C95899">
        <w:rPr>
          <w:rFonts w:ascii="Arial" w:hAnsi="Arial" w:cs="Arial"/>
          <w:sz w:val="22"/>
          <w:szCs w:val="22"/>
          <w:vertAlign w:val="superscript"/>
        </w:rPr>
        <w:t>-1</w:t>
      </w:r>
      <w:r w:rsidRPr="00C95899">
        <w:rPr>
          <w:rFonts w:ascii="Arial" w:hAnsi="Arial" w:cs="Arial"/>
          <w:sz w:val="22"/>
          <w:szCs w:val="22"/>
        </w:rPr>
        <w:t>a zároveň,</w:t>
      </w:r>
    </w:p>
    <w:p w14:paraId="4F034021" w14:textId="3DFC8AE5" w:rsidR="00DE5433" w:rsidRPr="007863A3" w:rsidRDefault="008D4264" w:rsidP="0024065A">
      <w:pPr>
        <w:pStyle w:val="Odsekzoznamu"/>
        <w:numPr>
          <w:ilvl w:val="0"/>
          <w:numId w:val="44"/>
        </w:numPr>
        <w:spacing w:before="120"/>
        <w:jc w:val="both"/>
        <w:rPr>
          <w:rFonts w:ascii="Arial" w:hAnsi="Arial" w:cs="Arial"/>
          <w:bCs/>
          <w:iCs/>
          <w:sz w:val="22"/>
          <w:szCs w:val="22"/>
        </w:rPr>
      </w:pPr>
      <w:r w:rsidRPr="00C95899">
        <w:rPr>
          <w:rFonts w:ascii="Arial" w:hAnsi="Arial" w:cs="Arial"/>
          <w:sz w:val="22"/>
          <w:szCs w:val="22"/>
        </w:rPr>
        <w:t xml:space="preserve">ES je schopný </w:t>
      </w:r>
      <w:r w:rsidR="00574A46" w:rsidRPr="00C95899">
        <w:rPr>
          <w:rFonts w:ascii="Arial" w:hAnsi="Arial" w:cs="Arial"/>
          <w:sz w:val="22"/>
          <w:szCs w:val="22"/>
        </w:rPr>
        <w:t xml:space="preserve">nepretržitej </w:t>
      </w:r>
      <w:r w:rsidRPr="00C95899">
        <w:rPr>
          <w:rFonts w:ascii="Arial" w:hAnsi="Arial" w:cs="Arial"/>
          <w:sz w:val="22"/>
          <w:szCs w:val="22"/>
        </w:rPr>
        <w:t>prevádzky v rozsahu otáčok od 2050 do 3000 ot/min</w:t>
      </w:r>
      <w:r w:rsidRPr="00C95899">
        <w:rPr>
          <w:rFonts w:ascii="Arial" w:hAnsi="Arial" w:cs="Arial"/>
          <w:sz w:val="22"/>
          <w:szCs w:val="22"/>
          <w:vertAlign w:val="superscript"/>
        </w:rPr>
        <w:t>-1</w:t>
      </w:r>
      <w:r w:rsidR="005E32D8" w:rsidRPr="00C95899">
        <w:rPr>
          <w:rFonts w:ascii="Arial" w:hAnsi="Arial" w:cs="Arial"/>
          <w:sz w:val="22"/>
          <w:szCs w:val="22"/>
        </w:rPr>
        <w:t xml:space="preserve"> minimálne počas 48 hodín, </w:t>
      </w:r>
      <w:r w:rsidRPr="00C95899">
        <w:rPr>
          <w:rFonts w:ascii="Arial" w:hAnsi="Arial" w:cs="Arial"/>
          <w:sz w:val="22"/>
          <w:szCs w:val="22"/>
        </w:rPr>
        <w:t xml:space="preserve"> </w:t>
      </w:r>
    </w:p>
    <w:p w14:paraId="1C6946AA" w14:textId="77777777" w:rsidR="0023332A" w:rsidRPr="00C95899" w:rsidRDefault="0023332A" w:rsidP="002A3EC6">
      <w:pPr>
        <w:pStyle w:val="Odsekzoznamu"/>
        <w:spacing w:before="120"/>
        <w:jc w:val="both"/>
        <w:rPr>
          <w:rFonts w:ascii="Arial" w:hAnsi="Arial" w:cs="Arial"/>
          <w:bCs/>
          <w:iCs/>
          <w:sz w:val="22"/>
          <w:szCs w:val="22"/>
        </w:rPr>
      </w:pPr>
    </w:p>
    <w:p w14:paraId="1AABD322" w14:textId="77777777" w:rsidR="000006CF" w:rsidRPr="00C95899" w:rsidRDefault="000006CF" w:rsidP="0024065A">
      <w:pPr>
        <w:pStyle w:val="Odsekzoznamu"/>
        <w:numPr>
          <w:ilvl w:val="1"/>
          <w:numId w:val="9"/>
        </w:numPr>
        <w:tabs>
          <w:tab w:val="clear" w:pos="720"/>
        </w:tabs>
        <w:spacing w:after="240"/>
        <w:ind w:left="425" w:hanging="357"/>
        <w:contextualSpacing w:val="0"/>
        <w:jc w:val="both"/>
        <w:rPr>
          <w:rFonts w:ascii="Arial" w:hAnsi="Arial" w:cs="Arial"/>
          <w:sz w:val="22"/>
          <w:szCs w:val="22"/>
        </w:rPr>
      </w:pPr>
      <w:bookmarkStart w:id="75" w:name="_Ref32567298"/>
      <w:r w:rsidRPr="00C95899">
        <w:rPr>
          <w:rFonts w:ascii="Arial" w:hAnsi="Arial" w:cs="Arial"/>
          <w:sz w:val="22"/>
          <w:szCs w:val="22"/>
        </w:rPr>
        <w:t>Úspešné ukončenie 72 hodinového testu musí byť potvrdené príslušným písomným protokolom o úspešnom vykonaní 72 hodinového testu ES, ktorý je platný, ak je podpísaný oboma ZMLUVNÝMI STRANAMI.</w:t>
      </w:r>
    </w:p>
    <w:p w14:paraId="2A082645" w14:textId="469CD16F" w:rsidR="008D4264" w:rsidRPr="00836075" w:rsidRDefault="008D4264" w:rsidP="0024065A">
      <w:pPr>
        <w:pStyle w:val="Odsekzoznamu"/>
        <w:numPr>
          <w:ilvl w:val="1"/>
          <w:numId w:val="9"/>
        </w:numPr>
        <w:tabs>
          <w:tab w:val="clear" w:pos="720"/>
        </w:tabs>
        <w:spacing w:after="240"/>
        <w:ind w:left="425" w:hanging="357"/>
        <w:contextualSpacing w:val="0"/>
        <w:jc w:val="both"/>
        <w:rPr>
          <w:rFonts w:ascii="Arial" w:hAnsi="Arial" w:cs="Arial"/>
          <w:sz w:val="22"/>
          <w:szCs w:val="22"/>
        </w:rPr>
      </w:pPr>
      <w:bookmarkStart w:id="76" w:name="_Ref32849174"/>
      <w:bookmarkStart w:id="77" w:name="_Ref32946428"/>
      <w:r w:rsidRPr="00836075">
        <w:rPr>
          <w:rFonts w:ascii="Arial" w:hAnsi="Arial" w:cs="Arial"/>
          <w:sz w:val="22"/>
          <w:szCs w:val="22"/>
        </w:rPr>
        <w:t xml:space="preserve">Ak </w:t>
      </w:r>
      <w:r w:rsidR="00836075" w:rsidRPr="00836075">
        <w:rPr>
          <w:rFonts w:ascii="Arial" w:hAnsi="Arial" w:cs="Arial"/>
          <w:sz w:val="22"/>
          <w:szCs w:val="22"/>
        </w:rPr>
        <w:t xml:space="preserve">v prípade ktoréhokoľvek ES </w:t>
      </w:r>
      <w:r w:rsidR="00C95899" w:rsidRPr="00836075">
        <w:rPr>
          <w:rFonts w:ascii="Arial" w:hAnsi="Arial" w:cs="Arial"/>
          <w:sz w:val="22"/>
          <w:szCs w:val="22"/>
        </w:rPr>
        <w:t xml:space="preserve">ZHOTOVITEĽ </w:t>
      </w:r>
      <w:r w:rsidRPr="00836075">
        <w:rPr>
          <w:rFonts w:ascii="Arial" w:hAnsi="Arial" w:cs="Arial"/>
          <w:sz w:val="22"/>
          <w:szCs w:val="22"/>
        </w:rPr>
        <w:t xml:space="preserve">nepreukáže, že </w:t>
      </w:r>
      <w:r w:rsidR="00836075" w:rsidRPr="00836075">
        <w:rPr>
          <w:rFonts w:ascii="Arial" w:hAnsi="Arial" w:cs="Arial"/>
          <w:sz w:val="22"/>
          <w:szCs w:val="22"/>
        </w:rPr>
        <w:t xml:space="preserve">daný </w:t>
      </w:r>
      <w:r w:rsidRPr="00836075">
        <w:rPr>
          <w:rFonts w:ascii="Arial" w:hAnsi="Arial" w:cs="Arial"/>
          <w:sz w:val="22"/>
          <w:szCs w:val="22"/>
        </w:rPr>
        <w:t xml:space="preserve">ES je schopný prevádzky </w:t>
      </w:r>
      <w:r w:rsidR="00574A46" w:rsidRPr="00836075">
        <w:rPr>
          <w:rFonts w:ascii="Arial" w:hAnsi="Arial" w:cs="Arial"/>
          <w:sz w:val="22"/>
          <w:szCs w:val="22"/>
        </w:rPr>
        <w:t xml:space="preserve">v zmysle bodu </w:t>
      </w:r>
      <w:r w:rsidR="00C95899" w:rsidRPr="00836075">
        <w:rPr>
          <w:rFonts w:ascii="Arial" w:hAnsi="Arial" w:cs="Arial"/>
          <w:sz w:val="22"/>
          <w:szCs w:val="22"/>
        </w:rPr>
        <w:fldChar w:fldCharType="begin"/>
      </w:r>
      <w:r w:rsidR="00C95899" w:rsidRPr="00836075">
        <w:rPr>
          <w:rFonts w:ascii="Arial" w:hAnsi="Arial" w:cs="Arial"/>
          <w:sz w:val="22"/>
          <w:szCs w:val="22"/>
        </w:rPr>
        <w:instrText xml:space="preserve"> REF _Ref32849072 \r \h </w:instrText>
      </w:r>
      <w:r w:rsidR="00836075">
        <w:rPr>
          <w:rFonts w:ascii="Arial" w:hAnsi="Arial" w:cs="Arial"/>
          <w:sz w:val="22"/>
          <w:szCs w:val="22"/>
        </w:rPr>
        <w:instrText xml:space="preserve"> \* MERGEFORMAT </w:instrText>
      </w:r>
      <w:r w:rsidR="00C95899" w:rsidRPr="00836075">
        <w:rPr>
          <w:rFonts w:ascii="Arial" w:hAnsi="Arial" w:cs="Arial"/>
          <w:sz w:val="22"/>
          <w:szCs w:val="22"/>
        </w:rPr>
      </w:r>
      <w:r w:rsidR="00C95899" w:rsidRPr="00836075">
        <w:rPr>
          <w:rFonts w:ascii="Arial" w:hAnsi="Arial" w:cs="Arial"/>
          <w:sz w:val="22"/>
          <w:szCs w:val="22"/>
        </w:rPr>
        <w:fldChar w:fldCharType="separate"/>
      </w:r>
      <w:r w:rsidR="003C19DA">
        <w:rPr>
          <w:rFonts w:ascii="Arial" w:hAnsi="Arial" w:cs="Arial"/>
          <w:sz w:val="22"/>
          <w:szCs w:val="22"/>
        </w:rPr>
        <w:t>6</w:t>
      </w:r>
      <w:r w:rsidR="00C95899" w:rsidRPr="00836075">
        <w:rPr>
          <w:rFonts w:ascii="Arial" w:hAnsi="Arial" w:cs="Arial"/>
          <w:sz w:val="22"/>
          <w:szCs w:val="22"/>
        </w:rPr>
        <w:fldChar w:fldCharType="end"/>
      </w:r>
      <w:r w:rsidR="00574A46" w:rsidRPr="00836075">
        <w:rPr>
          <w:rFonts w:ascii="Arial" w:hAnsi="Arial" w:cs="Arial"/>
          <w:sz w:val="22"/>
          <w:szCs w:val="22"/>
        </w:rPr>
        <w:t xml:space="preserve"> tohto </w:t>
      </w:r>
      <w:r w:rsidR="0023332A">
        <w:rPr>
          <w:rFonts w:ascii="Arial" w:hAnsi="Arial" w:cs="Arial"/>
          <w:sz w:val="22"/>
          <w:szCs w:val="22"/>
        </w:rPr>
        <w:t>Č</w:t>
      </w:r>
      <w:r w:rsidR="0023332A" w:rsidRPr="00836075">
        <w:rPr>
          <w:rFonts w:ascii="Arial" w:hAnsi="Arial" w:cs="Arial"/>
          <w:sz w:val="22"/>
          <w:szCs w:val="22"/>
        </w:rPr>
        <w:t>lánku</w:t>
      </w:r>
      <w:r w:rsidRPr="00836075">
        <w:rPr>
          <w:rFonts w:ascii="Arial" w:hAnsi="Arial" w:cs="Arial"/>
          <w:sz w:val="22"/>
          <w:szCs w:val="22"/>
        </w:rPr>
        <w:t xml:space="preserve">, umožní </w:t>
      </w:r>
      <w:r w:rsidR="00C95899" w:rsidRPr="00836075">
        <w:rPr>
          <w:rFonts w:ascii="Arial" w:hAnsi="Arial" w:cs="Arial"/>
          <w:sz w:val="22"/>
          <w:szCs w:val="22"/>
        </w:rPr>
        <w:t xml:space="preserve">OBJEDNÁVATEĽ ZHOTOVITEĽOVI </w:t>
      </w:r>
      <w:r w:rsidRPr="00836075">
        <w:rPr>
          <w:rFonts w:ascii="Arial" w:hAnsi="Arial" w:cs="Arial"/>
          <w:sz w:val="22"/>
          <w:szCs w:val="22"/>
        </w:rPr>
        <w:t>vykonať opakovaný 72 hodinový test</w:t>
      </w:r>
      <w:r w:rsidR="008F4980">
        <w:rPr>
          <w:rFonts w:ascii="Arial" w:hAnsi="Arial" w:cs="Arial"/>
          <w:sz w:val="22"/>
          <w:szCs w:val="22"/>
        </w:rPr>
        <w:t xml:space="preserve"> príslušného ES</w:t>
      </w:r>
      <w:r w:rsidRPr="00836075">
        <w:rPr>
          <w:rFonts w:ascii="Arial" w:hAnsi="Arial" w:cs="Arial"/>
          <w:sz w:val="22"/>
          <w:szCs w:val="22"/>
        </w:rPr>
        <w:t xml:space="preserve">, v ktorom musí </w:t>
      </w:r>
      <w:r w:rsidR="00C95899" w:rsidRPr="00836075">
        <w:rPr>
          <w:rFonts w:ascii="Arial" w:hAnsi="Arial" w:cs="Arial"/>
          <w:sz w:val="22"/>
          <w:szCs w:val="22"/>
        </w:rPr>
        <w:t xml:space="preserve">ZHOTOVITEĽ </w:t>
      </w:r>
      <w:r w:rsidRPr="00836075">
        <w:rPr>
          <w:rFonts w:ascii="Arial" w:hAnsi="Arial" w:cs="Arial"/>
          <w:sz w:val="22"/>
          <w:szCs w:val="22"/>
        </w:rPr>
        <w:t xml:space="preserve">preukázať schopnosť prevádzky </w:t>
      </w:r>
      <w:r w:rsidR="008F4980">
        <w:rPr>
          <w:rFonts w:ascii="Arial" w:hAnsi="Arial" w:cs="Arial"/>
          <w:sz w:val="22"/>
          <w:szCs w:val="22"/>
        </w:rPr>
        <w:t xml:space="preserve">tohto </w:t>
      </w:r>
      <w:r w:rsidRPr="00836075">
        <w:rPr>
          <w:rFonts w:ascii="Arial" w:hAnsi="Arial" w:cs="Arial"/>
          <w:sz w:val="22"/>
          <w:szCs w:val="22"/>
        </w:rPr>
        <w:t xml:space="preserve">ES </w:t>
      </w:r>
      <w:r w:rsidR="00574A46" w:rsidRPr="00836075">
        <w:rPr>
          <w:rFonts w:ascii="Arial" w:hAnsi="Arial" w:cs="Arial"/>
          <w:sz w:val="22"/>
          <w:szCs w:val="22"/>
        </w:rPr>
        <w:t xml:space="preserve">v zmysle bodu </w:t>
      </w:r>
      <w:r w:rsidR="00C95899" w:rsidRPr="00836075">
        <w:rPr>
          <w:rFonts w:ascii="Arial" w:hAnsi="Arial" w:cs="Arial"/>
          <w:sz w:val="22"/>
          <w:szCs w:val="22"/>
        </w:rPr>
        <w:fldChar w:fldCharType="begin"/>
      </w:r>
      <w:r w:rsidR="00C95899" w:rsidRPr="00836075">
        <w:rPr>
          <w:rFonts w:ascii="Arial" w:hAnsi="Arial" w:cs="Arial"/>
          <w:sz w:val="22"/>
          <w:szCs w:val="22"/>
        </w:rPr>
        <w:instrText xml:space="preserve"> REF _Ref32849117 \r \h </w:instrText>
      </w:r>
      <w:r w:rsidR="00836075">
        <w:rPr>
          <w:rFonts w:ascii="Arial" w:hAnsi="Arial" w:cs="Arial"/>
          <w:sz w:val="22"/>
          <w:szCs w:val="22"/>
        </w:rPr>
        <w:instrText xml:space="preserve"> \* MERGEFORMAT </w:instrText>
      </w:r>
      <w:r w:rsidR="00C95899" w:rsidRPr="00836075">
        <w:rPr>
          <w:rFonts w:ascii="Arial" w:hAnsi="Arial" w:cs="Arial"/>
          <w:sz w:val="22"/>
          <w:szCs w:val="22"/>
        </w:rPr>
      </w:r>
      <w:r w:rsidR="00C95899" w:rsidRPr="00836075">
        <w:rPr>
          <w:rFonts w:ascii="Arial" w:hAnsi="Arial" w:cs="Arial"/>
          <w:sz w:val="22"/>
          <w:szCs w:val="22"/>
        </w:rPr>
        <w:fldChar w:fldCharType="separate"/>
      </w:r>
      <w:r w:rsidR="003C19DA">
        <w:rPr>
          <w:rFonts w:ascii="Arial" w:hAnsi="Arial" w:cs="Arial"/>
          <w:sz w:val="22"/>
          <w:szCs w:val="22"/>
        </w:rPr>
        <w:t>6</w:t>
      </w:r>
      <w:r w:rsidR="00C95899" w:rsidRPr="00836075">
        <w:rPr>
          <w:rFonts w:ascii="Arial" w:hAnsi="Arial" w:cs="Arial"/>
          <w:sz w:val="22"/>
          <w:szCs w:val="22"/>
        </w:rPr>
        <w:fldChar w:fldCharType="end"/>
      </w:r>
      <w:r w:rsidR="00574A46" w:rsidRPr="00836075">
        <w:rPr>
          <w:rFonts w:ascii="Arial" w:hAnsi="Arial" w:cs="Arial"/>
          <w:sz w:val="22"/>
          <w:szCs w:val="22"/>
        </w:rPr>
        <w:t xml:space="preserve"> tohto </w:t>
      </w:r>
      <w:r w:rsidR="0023332A">
        <w:rPr>
          <w:rFonts w:ascii="Arial" w:hAnsi="Arial" w:cs="Arial"/>
          <w:sz w:val="22"/>
          <w:szCs w:val="22"/>
        </w:rPr>
        <w:t>Č</w:t>
      </w:r>
      <w:r w:rsidR="00574A46" w:rsidRPr="00836075">
        <w:rPr>
          <w:rFonts w:ascii="Arial" w:hAnsi="Arial" w:cs="Arial"/>
          <w:sz w:val="22"/>
          <w:szCs w:val="22"/>
        </w:rPr>
        <w:t>lánku</w:t>
      </w:r>
      <w:r w:rsidRPr="00836075">
        <w:rPr>
          <w:rFonts w:ascii="Arial" w:hAnsi="Arial" w:cs="Arial"/>
          <w:sz w:val="22"/>
          <w:szCs w:val="22"/>
        </w:rPr>
        <w:t xml:space="preserve">. Opakovaný 72 hodinový test musí </w:t>
      </w:r>
      <w:r w:rsidR="00C95899" w:rsidRPr="00836075">
        <w:rPr>
          <w:rFonts w:ascii="Arial" w:hAnsi="Arial" w:cs="Arial"/>
          <w:sz w:val="22"/>
          <w:szCs w:val="22"/>
        </w:rPr>
        <w:t xml:space="preserve">ZHOTOVITEĽ </w:t>
      </w:r>
      <w:r w:rsidRPr="00836075">
        <w:rPr>
          <w:rFonts w:ascii="Arial" w:hAnsi="Arial" w:cs="Arial"/>
          <w:sz w:val="22"/>
          <w:szCs w:val="22"/>
        </w:rPr>
        <w:t xml:space="preserve">uskutočniť v čo najkratšom čase, najviac však v lehote do 1 mesiaca od vykonania prvého 72 hodinového testu </w:t>
      </w:r>
      <w:r w:rsidR="000006CF" w:rsidRPr="00836075">
        <w:rPr>
          <w:rFonts w:ascii="Arial" w:hAnsi="Arial" w:cs="Arial"/>
          <w:sz w:val="22"/>
          <w:szCs w:val="22"/>
        </w:rPr>
        <w:t>príslušného ES</w:t>
      </w:r>
      <w:r w:rsidRPr="00836075">
        <w:rPr>
          <w:rFonts w:ascii="Arial" w:hAnsi="Arial" w:cs="Arial"/>
          <w:sz w:val="22"/>
          <w:szCs w:val="22"/>
        </w:rPr>
        <w:t>.</w:t>
      </w:r>
      <w:bookmarkEnd w:id="75"/>
      <w:r w:rsidRPr="00836075">
        <w:rPr>
          <w:rFonts w:ascii="Arial" w:hAnsi="Arial" w:cs="Arial"/>
          <w:sz w:val="22"/>
          <w:szCs w:val="22"/>
        </w:rPr>
        <w:t xml:space="preserve"> </w:t>
      </w:r>
      <w:bookmarkEnd w:id="76"/>
      <w:bookmarkEnd w:id="77"/>
    </w:p>
    <w:p w14:paraId="0CE0B6CC" w14:textId="34A37430" w:rsidR="008D4264" w:rsidRPr="00836075" w:rsidRDefault="008D4264" w:rsidP="0024065A">
      <w:pPr>
        <w:pStyle w:val="Odsekzoznamu"/>
        <w:numPr>
          <w:ilvl w:val="1"/>
          <w:numId w:val="9"/>
        </w:numPr>
        <w:tabs>
          <w:tab w:val="clear" w:pos="720"/>
        </w:tabs>
        <w:spacing w:after="240"/>
        <w:ind w:left="425" w:hanging="357"/>
        <w:contextualSpacing w:val="0"/>
        <w:jc w:val="both"/>
        <w:rPr>
          <w:rFonts w:ascii="Arial" w:hAnsi="Arial" w:cs="Arial"/>
          <w:sz w:val="22"/>
          <w:szCs w:val="22"/>
        </w:rPr>
      </w:pPr>
      <w:bookmarkStart w:id="78" w:name="_Ref16087821"/>
      <w:bookmarkStart w:id="79" w:name="_Ref32502489"/>
      <w:r w:rsidRPr="00836075">
        <w:rPr>
          <w:rFonts w:ascii="Arial" w:hAnsi="Arial" w:cs="Arial"/>
          <w:sz w:val="22"/>
          <w:szCs w:val="22"/>
        </w:rPr>
        <w:t>V</w:t>
      </w:r>
      <w:r w:rsidR="008F4980">
        <w:rPr>
          <w:rFonts w:ascii="Arial" w:hAnsi="Arial" w:cs="Arial"/>
          <w:sz w:val="22"/>
          <w:szCs w:val="22"/>
        </w:rPr>
        <w:t> </w:t>
      </w:r>
      <w:r w:rsidRPr="00836075">
        <w:rPr>
          <w:rFonts w:ascii="Arial" w:hAnsi="Arial" w:cs="Arial"/>
          <w:sz w:val="22"/>
          <w:szCs w:val="22"/>
        </w:rPr>
        <w:t>prípade</w:t>
      </w:r>
      <w:r w:rsidR="008F4980">
        <w:rPr>
          <w:rFonts w:ascii="Arial" w:hAnsi="Arial" w:cs="Arial"/>
          <w:sz w:val="22"/>
          <w:szCs w:val="22"/>
        </w:rPr>
        <w:t>,</w:t>
      </w:r>
      <w:r w:rsidRPr="00836075">
        <w:rPr>
          <w:rFonts w:ascii="Arial" w:hAnsi="Arial" w:cs="Arial"/>
          <w:sz w:val="22"/>
          <w:szCs w:val="22"/>
        </w:rPr>
        <w:t xml:space="preserve"> ak </w:t>
      </w:r>
      <w:r w:rsidR="00C95899" w:rsidRPr="00836075">
        <w:rPr>
          <w:rFonts w:ascii="Arial" w:hAnsi="Arial" w:cs="Arial"/>
          <w:sz w:val="22"/>
          <w:szCs w:val="22"/>
        </w:rPr>
        <w:t xml:space="preserve">ZHOTOVITEĽ </w:t>
      </w:r>
      <w:r w:rsidRPr="00836075">
        <w:rPr>
          <w:rFonts w:ascii="Arial" w:hAnsi="Arial" w:cs="Arial"/>
          <w:sz w:val="22"/>
          <w:szCs w:val="22"/>
        </w:rPr>
        <w:t xml:space="preserve">ani po opätovnom opakovaní 72 hodinového testu v zmysle bodu </w:t>
      </w:r>
      <w:r w:rsidR="00C95899" w:rsidRPr="00836075">
        <w:rPr>
          <w:rFonts w:ascii="Arial" w:hAnsi="Arial" w:cs="Arial"/>
          <w:sz w:val="22"/>
          <w:szCs w:val="22"/>
        </w:rPr>
        <w:fldChar w:fldCharType="begin"/>
      </w:r>
      <w:r w:rsidR="00C95899" w:rsidRPr="00836075">
        <w:rPr>
          <w:rFonts w:ascii="Arial" w:hAnsi="Arial" w:cs="Arial"/>
          <w:sz w:val="22"/>
          <w:szCs w:val="22"/>
        </w:rPr>
        <w:instrText xml:space="preserve"> REF _Ref32849174 \r \h </w:instrText>
      </w:r>
      <w:r w:rsidR="00836075">
        <w:rPr>
          <w:rFonts w:ascii="Arial" w:hAnsi="Arial" w:cs="Arial"/>
          <w:sz w:val="22"/>
          <w:szCs w:val="22"/>
        </w:rPr>
        <w:instrText xml:space="preserve"> \* MERGEFORMAT </w:instrText>
      </w:r>
      <w:r w:rsidR="00C95899" w:rsidRPr="00836075">
        <w:rPr>
          <w:rFonts w:ascii="Arial" w:hAnsi="Arial" w:cs="Arial"/>
          <w:sz w:val="22"/>
          <w:szCs w:val="22"/>
        </w:rPr>
      </w:r>
      <w:r w:rsidR="00C95899" w:rsidRPr="00836075">
        <w:rPr>
          <w:rFonts w:ascii="Arial" w:hAnsi="Arial" w:cs="Arial"/>
          <w:sz w:val="22"/>
          <w:szCs w:val="22"/>
        </w:rPr>
        <w:fldChar w:fldCharType="separate"/>
      </w:r>
      <w:r w:rsidR="003C19DA">
        <w:rPr>
          <w:rFonts w:ascii="Arial" w:hAnsi="Arial" w:cs="Arial"/>
          <w:sz w:val="22"/>
          <w:szCs w:val="22"/>
        </w:rPr>
        <w:t>8</w:t>
      </w:r>
      <w:r w:rsidR="00C95899" w:rsidRPr="00836075">
        <w:rPr>
          <w:rFonts w:ascii="Arial" w:hAnsi="Arial" w:cs="Arial"/>
          <w:sz w:val="22"/>
          <w:szCs w:val="22"/>
        </w:rPr>
        <w:fldChar w:fldCharType="end"/>
      </w:r>
      <w:r w:rsidRPr="00836075">
        <w:rPr>
          <w:rFonts w:ascii="Arial" w:hAnsi="Arial" w:cs="Arial"/>
          <w:sz w:val="22"/>
          <w:szCs w:val="22"/>
        </w:rPr>
        <w:t xml:space="preserve"> </w:t>
      </w:r>
      <w:r w:rsidR="000006CF" w:rsidRPr="00836075">
        <w:rPr>
          <w:rFonts w:ascii="Arial" w:hAnsi="Arial" w:cs="Arial"/>
          <w:sz w:val="22"/>
          <w:szCs w:val="22"/>
        </w:rPr>
        <w:t xml:space="preserve">tohto </w:t>
      </w:r>
      <w:r w:rsidR="0023332A">
        <w:rPr>
          <w:rFonts w:ascii="Arial" w:hAnsi="Arial" w:cs="Arial"/>
          <w:sz w:val="22"/>
          <w:szCs w:val="22"/>
        </w:rPr>
        <w:t>Č</w:t>
      </w:r>
      <w:r w:rsidR="0023332A" w:rsidRPr="00836075">
        <w:rPr>
          <w:rFonts w:ascii="Arial" w:hAnsi="Arial" w:cs="Arial"/>
          <w:sz w:val="22"/>
          <w:szCs w:val="22"/>
        </w:rPr>
        <w:t>lánku</w:t>
      </w:r>
      <w:r w:rsidR="0023332A">
        <w:rPr>
          <w:rFonts w:ascii="Arial" w:hAnsi="Arial" w:cs="Arial"/>
          <w:sz w:val="22"/>
          <w:szCs w:val="22"/>
        </w:rPr>
        <w:t xml:space="preserve"> </w:t>
      </w:r>
      <w:r w:rsidR="000006CF" w:rsidRPr="00836075">
        <w:rPr>
          <w:rFonts w:ascii="Arial" w:hAnsi="Arial" w:cs="Arial"/>
          <w:sz w:val="22"/>
          <w:szCs w:val="22"/>
        </w:rPr>
        <w:t>nepreukáže, že ES je schopný</w:t>
      </w:r>
      <w:r w:rsidRPr="00836075">
        <w:rPr>
          <w:rFonts w:ascii="Arial" w:hAnsi="Arial" w:cs="Arial"/>
          <w:sz w:val="22"/>
          <w:szCs w:val="22"/>
        </w:rPr>
        <w:t xml:space="preserve"> prevádzky </w:t>
      </w:r>
      <w:r w:rsidR="000006CF" w:rsidRPr="00836075">
        <w:rPr>
          <w:rFonts w:ascii="Arial" w:hAnsi="Arial" w:cs="Arial"/>
          <w:sz w:val="22"/>
          <w:szCs w:val="22"/>
        </w:rPr>
        <w:t xml:space="preserve">zmysle bodu </w:t>
      </w:r>
      <w:r w:rsidR="00C20E5B">
        <w:rPr>
          <w:rFonts w:ascii="Arial" w:hAnsi="Arial" w:cs="Arial"/>
          <w:sz w:val="22"/>
          <w:szCs w:val="22"/>
        </w:rPr>
        <w:fldChar w:fldCharType="begin"/>
      </w:r>
      <w:r w:rsidR="00C20E5B">
        <w:rPr>
          <w:rFonts w:ascii="Arial" w:hAnsi="Arial" w:cs="Arial"/>
          <w:sz w:val="22"/>
          <w:szCs w:val="22"/>
        </w:rPr>
        <w:instrText xml:space="preserve"> REF _Ref32849117 \r \h </w:instrText>
      </w:r>
      <w:r w:rsidR="00C20E5B">
        <w:rPr>
          <w:rFonts w:ascii="Arial" w:hAnsi="Arial" w:cs="Arial"/>
          <w:sz w:val="22"/>
          <w:szCs w:val="22"/>
        </w:rPr>
      </w:r>
      <w:r w:rsidR="00C20E5B">
        <w:rPr>
          <w:rFonts w:ascii="Arial" w:hAnsi="Arial" w:cs="Arial"/>
          <w:sz w:val="22"/>
          <w:szCs w:val="22"/>
        </w:rPr>
        <w:fldChar w:fldCharType="separate"/>
      </w:r>
      <w:r w:rsidR="003C19DA">
        <w:rPr>
          <w:rFonts w:ascii="Arial" w:hAnsi="Arial" w:cs="Arial"/>
          <w:sz w:val="22"/>
          <w:szCs w:val="22"/>
        </w:rPr>
        <w:t>6</w:t>
      </w:r>
      <w:r w:rsidR="00C20E5B">
        <w:rPr>
          <w:rFonts w:ascii="Arial" w:hAnsi="Arial" w:cs="Arial"/>
          <w:sz w:val="22"/>
          <w:szCs w:val="22"/>
        </w:rPr>
        <w:fldChar w:fldCharType="end"/>
      </w:r>
      <w:r w:rsidR="000006CF" w:rsidRPr="00836075">
        <w:rPr>
          <w:rFonts w:ascii="Arial" w:hAnsi="Arial" w:cs="Arial"/>
          <w:sz w:val="22"/>
          <w:szCs w:val="22"/>
        </w:rPr>
        <w:t xml:space="preserve"> </w:t>
      </w:r>
      <w:r w:rsidRPr="00836075">
        <w:rPr>
          <w:rFonts w:ascii="Arial" w:hAnsi="Arial" w:cs="Arial"/>
          <w:sz w:val="22"/>
          <w:szCs w:val="22"/>
        </w:rPr>
        <w:t xml:space="preserve">tohto </w:t>
      </w:r>
      <w:r w:rsidR="0023332A">
        <w:rPr>
          <w:rFonts w:ascii="Arial" w:hAnsi="Arial" w:cs="Arial"/>
          <w:sz w:val="22"/>
          <w:szCs w:val="22"/>
        </w:rPr>
        <w:t>Č</w:t>
      </w:r>
      <w:r w:rsidR="0023332A" w:rsidRPr="00836075">
        <w:rPr>
          <w:rFonts w:ascii="Arial" w:hAnsi="Arial" w:cs="Arial"/>
          <w:sz w:val="22"/>
          <w:szCs w:val="22"/>
        </w:rPr>
        <w:t>lánku</w:t>
      </w:r>
      <w:r w:rsidRPr="00836075">
        <w:rPr>
          <w:rFonts w:ascii="Arial" w:hAnsi="Arial" w:cs="Arial"/>
          <w:sz w:val="22"/>
          <w:szCs w:val="22"/>
        </w:rPr>
        <w:t xml:space="preserve">, </w:t>
      </w:r>
      <w:r w:rsidR="00C95899" w:rsidRPr="00836075">
        <w:rPr>
          <w:rFonts w:ascii="Arial" w:hAnsi="Arial" w:cs="Arial"/>
          <w:sz w:val="22"/>
          <w:szCs w:val="22"/>
        </w:rPr>
        <w:t xml:space="preserve">OBJEDNÁVATEĽ </w:t>
      </w:r>
      <w:r w:rsidR="000006CF" w:rsidRPr="00836075">
        <w:rPr>
          <w:rFonts w:ascii="Arial" w:hAnsi="Arial" w:cs="Arial"/>
          <w:sz w:val="22"/>
          <w:szCs w:val="22"/>
        </w:rPr>
        <w:t xml:space="preserve">si </w:t>
      </w:r>
      <w:r w:rsidRPr="00836075">
        <w:rPr>
          <w:rFonts w:ascii="Arial" w:hAnsi="Arial" w:cs="Arial"/>
          <w:sz w:val="22"/>
          <w:szCs w:val="22"/>
        </w:rPr>
        <w:t>vyhradzuje právo na ukončenie preberacieho 72 hodinového testu a </w:t>
      </w:r>
      <w:r w:rsidR="00C95899" w:rsidRPr="00836075">
        <w:rPr>
          <w:rFonts w:ascii="Arial" w:hAnsi="Arial" w:cs="Arial"/>
          <w:sz w:val="22"/>
          <w:szCs w:val="22"/>
        </w:rPr>
        <w:t xml:space="preserve">ZHOTOVITEĽ </w:t>
      </w:r>
      <w:r w:rsidRPr="00836075">
        <w:rPr>
          <w:rFonts w:ascii="Arial" w:hAnsi="Arial" w:cs="Arial"/>
          <w:sz w:val="22"/>
          <w:szCs w:val="22"/>
        </w:rPr>
        <w:t xml:space="preserve">má povinnosť uviesť </w:t>
      </w:r>
      <w:r w:rsidR="000006CF" w:rsidRPr="00836075">
        <w:rPr>
          <w:rFonts w:ascii="Arial" w:hAnsi="Arial" w:cs="Arial"/>
          <w:sz w:val="22"/>
          <w:szCs w:val="22"/>
        </w:rPr>
        <w:t xml:space="preserve">príslušný </w:t>
      </w:r>
      <w:r w:rsidRPr="00836075">
        <w:rPr>
          <w:rFonts w:ascii="Arial" w:hAnsi="Arial" w:cs="Arial"/>
          <w:sz w:val="22"/>
          <w:szCs w:val="22"/>
        </w:rPr>
        <w:t>ES do pôvodného funkčného stavu</w:t>
      </w:r>
      <w:r w:rsidR="00923190">
        <w:rPr>
          <w:rFonts w:ascii="Arial" w:hAnsi="Arial" w:cs="Arial"/>
          <w:sz w:val="22"/>
          <w:szCs w:val="22"/>
        </w:rPr>
        <w:t>,</w:t>
      </w:r>
      <w:r w:rsidRPr="00836075">
        <w:rPr>
          <w:rFonts w:ascii="Arial" w:hAnsi="Arial" w:cs="Arial"/>
          <w:sz w:val="22"/>
          <w:szCs w:val="22"/>
        </w:rPr>
        <w:t xml:space="preserve"> t.j. </w:t>
      </w:r>
      <w:r w:rsidR="00923190">
        <w:rPr>
          <w:rFonts w:ascii="Arial" w:hAnsi="Arial" w:cs="Arial"/>
          <w:sz w:val="22"/>
          <w:szCs w:val="22"/>
        </w:rPr>
        <w:t>do stavu, v </w:t>
      </w:r>
      <w:r w:rsidRPr="00836075">
        <w:rPr>
          <w:rFonts w:ascii="Arial" w:hAnsi="Arial" w:cs="Arial"/>
          <w:sz w:val="22"/>
          <w:szCs w:val="22"/>
        </w:rPr>
        <w:t>ako</w:t>
      </w:r>
      <w:r w:rsidR="00923190">
        <w:rPr>
          <w:rFonts w:ascii="Arial" w:hAnsi="Arial" w:cs="Arial"/>
          <w:sz w:val="22"/>
          <w:szCs w:val="22"/>
        </w:rPr>
        <w:t>m bol daný ES</w:t>
      </w:r>
      <w:r w:rsidRPr="00836075">
        <w:rPr>
          <w:rFonts w:ascii="Arial" w:hAnsi="Arial" w:cs="Arial"/>
          <w:sz w:val="22"/>
          <w:szCs w:val="22"/>
        </w:rPr>
        <w:t xml:space="preserve"> bol odovzdaný </w:t>
      </w:r>
      <w:r w:rsidR="00C95899" w:rsidRPr="00836075">
        <w:rPr>
          <w:rFonts w:ascii="Arial" w:hAnsi="Arial" w:cs="Arial"/>
          <w:sz w:val="22"/>
          <w:szCs w:val="22"/>
        </w:rPr>
        <w:t xml:space="preserve">ZHOTOVITEĽOVI </w:t>
      </w:r>
      <w:r w:rsidRPr="00836075">
        <w:rPr>
          <w:rFonts w:ascii="Arial" w:hAnsi="Arial" w:cs="Arial"/>
          <w:sz w:val="22"/>
          <w:szCs w:val="22"/>
        </w:rPr>
        <w:t xml:space="preserve">pred začatím realizácie </w:t>
      </w:r>
      <w:r w:rsidR="00C95899" w:rsidRPr="00836075">
        <w:rPr>
          <w:rFonts w:ascii="Arial" w:hAnsi="Arial" w:cs="Arial"/>
          <w:sz w:val="22"/>
          <w:szCs w:val="22"/>
        </w:rPr>
        <w:t>DIELA</w:t>
      </w:r>
      <w:r w:rsidRPr="00836075">
        <w:rPr>
          <w:rFonts w:ascii="Arial" w:hAnsi="Arial" w:cs="Arial"/>
          <w:sz w:val="22"/>
          <w:szCs w:val="22"/>
        </w:rPr>
        <w:t>.</w:t>
      </w:r>
      <w:bookmarkEnd w:id="78"/>
      <w:bookmarkEnd w:id="79"/>
      <w:r w:rsidRPr="00836075">
        <w:rPr>
          <w:rFonts w:ascii="Arial" w:hAnsi="Arial" w:cs="Arial"/>
          <w:sz w:val="22"/>
          <w:szCs w:val="22"/>
        </w:rPr>
        <w:t xml:space="preserve"> </w:t>
      </w:r>
    </w:p>
    <w:p w14:paraId="4AC02348" w14:textId="1B278ED5" w:rsidR="00BE2553" w:rsidRPr="0010755F" w:rsidRDefault="00F60B1F" w:rsidP="0024065A">
      <w:pPr>
        <w:pStyle w:val="Nadpis1"/>
        <w:numPr>
          <w:ilvl w:val="0"/>
          <w:numId w:val="9"/>
        </w:numPr>
        <w:spacing w:before="480" w:after="120"/>
        <w:ind w:left="0" w:firstLine="0"/>
        <w:jc w:val="center"/>
        <w:rPr>
          <w:szCs w:val="24"/>
        </w:rPr>
      </w:pPr>
      <w:r w:rsidRPr="0010755F">
        <w:rPr>
          <w:szCs w:val="24"/>
        </w:rPr>
        <w:br/>
      </w:r>
      <w:bookmarkStart w:id="80" w:name="_Ref13666844"/>
      <w:bookmarkStart w:id="81" w:name="_Toc33441392"/>
      <w:r w:rsidR="00BE2553" w:rsidRPr="0010755F">
        <w:rPr>
          <w:szCs w:val="24"/>
        </w:rPr>
        <w:t>PREVZATIE </w:t>
      </w:r>
      <w:r w:rsidR="00BE2553" w:rsidRPr="0010755F">
        <w:rPr>
          <w:caps/>
          <w:szCs w:val="24"/>
        </w:rPr>
        <w:t>a</w:t>
      </w:r>
      <w:r w:rsidR="00EE3B05" w:rsidRPr="0010755F">
        <w:rPr>
          <w:szCs w:val="24"/>
        </w:rPr>
        <w:t xml:space="preserve"> PRÁVO </w:t>
      </w:r>
      <w:r w:rsidR="00BE2553" w:rsidRPr="0010755F">
        <w:rPr>
          <w:szCs w:val="24"/>
        </w:rPr>
        <w:t>ODMIETNUTI</w:t>
      </w:r>
      <w:r w:rsidR="00EE3B05" w:rsidRPr="0010755F">
        <w:rPr>
          <w:szCs w:val="24"/>
        </w:rPr>
        <w:t>A</w:t>
      </w:r>
      <w:bookmarkEnd w:id="74"/>
      <w:bookmarkEnd w:id="80"/>
      <w:bookmarkEnd w:id="81"/>
    </w:p>
    <w:p w14:paraId="48164D35" w14:textId="77777777" w:rsidR="00BE2553" w:rsidRPr="0010755F" w:rsidRDefault="00E225E2" w:rsidP="0024065A">
      <w:pPr>
        <w:pStyle w:val="tltlArialTunVavo635cmPrvriadok0cm"/>
        <w:numPr>
          <w:ilvl w:val="0"/>
          <w:numId w:val="10"/>
        </w:numPr>
        <w:tabs>
          <w:tab w:val="clear" w:pos="360"/>
        </w:tabs>
        <w:ind w:left="567" w:hanging="567"/>
        <w:outlineLvl w:val="1"/>
        <w:rPr>
          <w:sz w:val="22"/>
          <w:szCs w:val="24"/>
        </w:rPr>
      </w:pPr>
      <w:bookmarkStart w:id="82" w:name="_Toc236457155"/>
      <w:bookmarkStart w:id="83" w:name="_Ref236466406"/>
      <w:bookmarkStart w:id="84" w:name="_Ref17459432"/>
      <w:bookmarkStart w:id="85" w:name="_Toc33441393"/>
      <w:r w:rsidRPr="0010755F">
        <w:rPr>
          <w:sz w:val="22"/>
          <w:szCs w:val="24"/>
        </w:rPr>
        <w:t>PREVZATIE</w:t>
      </w:r>
      <w:bookmarkEnd w:id="82"/>
      <w:bookmarkEnd w:id="83"/>
      <w:bookmarkEnd w:id="84"/>
      <w:bookmarkEnd w:id="85"/>
    </w:p>
    <w:p w14:paraId="1A9CD21B" w14:textId="72D8D4E3" w:rsidR="000B0866" w:rsidRDefault="000B0866" w:rsidP="0024065A">
      <w:pPr>
        <w:numPr>
          <w:ilvl w:val="1"/>
          <w:numId w:val="5"/>
        </w:numPr>
        <w:tabs>
          <w:tab w:val="clear" w:pos="2880"/>
          <w:tab w:val="num" w:pos="540"/>
        </w:tabs>
        <w:spacing w:before="240"/>
        <w:ind w:left="540" w:hanging="540"/>
        <w:jc w:val="both"/>
        <w:rPr>
          <w:rFonts w:ascii="Arial" w:hAnsi="Arial" w:cs="Arial"/>
          <w:sz w:val="22"/>
          <w:szCs w:val="22"/>
        </w:rPr>
      </w:pPr>
      <w:bookmarkStart w:id="86" w:name="_Ref478577587"/>
      <w:r w:rsidRPr="00106E36">
        <w:rPr>
          <w:rFonts w:ascii="Arial" w:hAnsi="Arial" w:cs="Arial"/>
          <w:sz w:val="22"/>
          <w:szCs w:val="22"/>
        </w:rPr>
        <w:t xml:space="preserve">ZHOTOVITEĽ splní svoju povinnosť vykonať </w:t>
      </w:r>
      <w:r w:rsidR="00955A86">
        <w:rPr>
          <w:rFonts w:ascii="Arial" w:hAnsi="Arial" w:cs="Arial"/>
          <w:sz w:val="22"/>
          <w:szCs w:val="22"/>
        </w:rPr>
        <w:t>DIELO</w:t>
      </w:r>
      <w:r w:rsidRPr="00106E36">
        <w:rPr>
          <w:rFonts w:ascii="Arial" w:hAnsi="Arial" w:cs="Arial"/>
          <w:sz w:val="22"/>
          <w:szCs w:val="22"/>
        </w:rPr>
        <w:t xml:space="preserve"> jeho </w:t>
      </w:r>
      <w:r>
        <w:rPr>
          <w:rFonts w:ascii="Arial" w:hAnsi="Arial" w:cs="Arial"/>
          <w:sz w:val="22"/>
          <w:szCs w:val="22"/>
        </w:rPr>
        <w:t xml:space="preserve">riadnym </w:t>
      </w:r>
      <w:r w:rsidRPr="00106E36">
        <w:rPr>
          <w:rFonts w:ascii="Arial" w:hAnsi="Arial" w:cs="Arial"/>
          <w:sz w:val="22"/>
          <w:szCs w:val="22"/>
        </w:rPr>
        <w:t>vykonaním v rozsahu, kvalite a spôsobom stanoveným touto ZMLUVOU.</w:t>
      </w:r>
    </w:p>
    <w:p w14:paraId="0D352636" w14:textId="247D616C" w:rsidR="000B0866" w:rsidRPr="00106E36" w:rsidRDefault="000B0866" w:rsidP="0024065A">
      <w:pPr>
        <w:numPr>
          <w:ilvl w:val="1"/>
          <w:numId w:val="5"/>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Za riadne vykonan</w:t>
      </w:r>
      <w:r w:rsidR="00955A86">
        <w:rPr>
          <w:rFonts w:ascii="Arial" w:hAnsi="Arial" w:cs="Arial"/>
          <w:sz w:val="22"/>
          <w:szCs w:val="22"/>
        </w:rPr>
        <w:t>é DIELO</w:t>
      </w:r>
      <w:r w:rsidRPr="00106E36">
        <w:rPr>
          <w:rFonts w:ascii="Arial" w:hAnsi="Arial" w:cs="Arial"/>
          <w:sz w:val="22"/>
          <w:szCs w:val="22"/>
        </w:rPr>
        <w:t xml:space="preserve"> sa považuje</w:t>
      </w:r>
      <w:r w:rsidR="00955A86">
        <w:rPr>
          <w:rFonts w:ascii="Arial" w:hAnsi="Arial" w:cs="Arial"/>
          <w:sz w:val="22"/>
          <w:szCs w:val="22"/>
        </w:rPr>
        <w:t xml:space="preserve"> DIELO</w:t>
      </w:r>
      <w:r w:rsidRPr="002C548E">
        <w:rPr>
          <w:rFonts w:ascii="Arial" w:hAnsi="Arial" w:cs="Arial"/>
          <w:sz w:val="22"/>
        </w:rPr>
        <w:t xml:space="preserve"> </w:t>
      </w:r>
      <w:r w:rsidR="00955A86">
        <w:rPr>
          <w:rFonts w:ascii="Arial" w:hAnsi="Arial" w:cs="Arial"/>
          <w:sz w:val="22"/>
        </w:rPr>
        <w:t xml:space="preserve">ktoré </w:t>
      </w:r>
      <w:r w:rsidRPr="002C548E">
        <w:rPr>
          <w:rFonts w:ascii="Arial" w:hAnsi="Arial" w:cs="Arial"/>
          <w:sz w:val="22"/>
        </w:rPr>
        <w:t xml:space="preserve">plne zodpovedá účelu, na ktorý je zhotovené, </w:t>
      </w:r>
      <w:r>
        <w:rPr>
          <w:rFonts w:ascii="Arial" w:hAnsi="Arial" w:cs="Arial"/>
          <w:sz w:val="22"/>
        </w:rPr>
        <w:t xml:space="preserve"> je plne funkčn</w:t>
      </w:r>
      <w:r w:rsidR="00356D30">
        <w:rPr>
          <w:rFonts w:ascii="Arial" w:hAnsi="Arial" w:cs="Arial"/>
          <w:sz w:val="22"/>
        </w:rPr>
        <w:t>é</w:t>
      </w:r>
      <w:r w:rsidRPr="002C548E">
        <w:rPr>
          <w:rFonts w:ascii="Arial" w:hAnsi="Arial" w:cs="Arial"/>
          <w:sz w:val="22"/>
        </w:rPr>
        <w:t xml:space="preserve"> v celom rozsahu, spĺňa všetky požiadavky </w:t>
      </w:r>
      <w:r>
        <w:rPr>
          <w:rFonts w:ascii="Arial" w:hAnsi="Arial" w:cs="Arial"/>
          <w:caps/>
          <w:sz w:val="22"/>
        </w:rPr>
        <w:t xml:space="preserve">TECHNICKEJ ŠPECIFIKÁCIE </w:t>
      </w:r>
      <w:r w:rsidRPr="002C548E">
        <w:rPr>
          <w:rFonts w:ascii="Arial" w:hAnsi="Arial" w:cs="Arial"/>
          <w:sz w:val="22"/>
        </w:rPr>
        <w:t xml:space="preserve">a je </w:t>
      </w:r>
      <w:r>
        <w:rPr>
          <w:rFonts w:ascii="Arial" w:hAnsi="Arial" w:cs="Arial"/>
          <w:sz w:val="22"/>
        </w:rPr>
        <w:t>vykonan</w:t>
      </w:r>
      <w:r w:rsidR="00356D30">
        <w:rPr>
          <w:rFonts w:ascii="Arial" w:hAnsi="Arial" w:cs="Arial"/>
          <w:sz w:val="22"/>
        </w:rPr>
        <w:t>é</w:t>
      </w:r>
      <w:r>
        <w:rPr>
          <w:rFonts w:ascii="Arial" w:hAnsi="Arial" w:cs="Arial"/>
          <w:sz w:val="22"/>
        </w:rPr>
        <w:t xml:space="preserve"> </w:t>
      </w:r>
      <w:r w:rsidRPr="002C548E">
        <w:rPr>
          <w:rFonts w:ascii="Arial" w:hAnsi="Arial" w:cs="Arial"/>
          <w:sz w:val="22"/>
        </w:rPr>
        <w:t>v súlade s podmienkami ZMLUVY</w:t>
      </w:r>
      <w:r>
        <w:rPr>
          <w:rFonts w:ascii="Arial" w:hAnsi="Arial" w:cs="Arial"/>
          <w:sz w:val="22"/>
        </w:rPr>
        <w:t>,</w:t>
      </w:r>
      <w:r w:rsidRPr="00106E36">
        <w:rPr>
          <w:rFonts w:ascii="Arial" w:hAnsi="Arial" w:cs="Arial"/>
          <w:sz w:val="22"/>
          <w:szCs w:val="22"/>
        </w:rPr>
        <w:t xml:space="preserve"> bez akýchkoľvek </w:t>
      </w:r>
      <w:r w:rsidRPr="00106E36">
        <w:rPr>
          <w:rFonts w:ascii="Arial" w:hAnsi="Arial" w:cs="Arial"/>
          <w:sz w:val="22"/>
          <w:szCs w:val="22"/>
        </w:rPr>
        <w:lastRenderedPageBreak/>
        <w:t xml:space="preserve">vád, na ktorom </w:t>
      </w:r>
      <w:r>
        <w:rPr>
          <w:rFonts w:ascii="Arial" w:hAnsi="Arial" w:cs="Arial"/>
          <w:sz w:val="22"/>
          <w:szCs w:val="22"/>
        </w:rPr>
        <w:t xml:space="preserve">sú úspešne </w:t>
      </w:r>
      <w:r w:rsidRPr="00106E36">
        <w:rPr>
          <w:rFonts w:ascii="Arial" w:hAnsi="Arial" w:cs="Arial"/>
          <w:sz w:val="22"/>
          <w:szCs w:val="22"/>
        </w:rPr>
        <w:t xml:space="preserve">vykonané všetky </w:t>
      </w:r>
      <w:r>
        <w:rPr>
          <w:rFonts w:ascii="Arial" w:hAnsi="Arial" w:cs="Arial"/>
          <w:sz w:val="22"/>
          <w:szCs w:val="22"/>
        </w:rPr>
        <w:t>predpísané skúšky a testy,</w:t>
      </w:r>
      <w:r w:rsidRPr="00106E36">
        <w:rPr>
          <w:rFonts w:ascii="Arial" w:hAnsi="Arial" w:cs="Arial"/>
          <w:sz w:val="22"/>
          <w:szCs w:val="22"/>
        </w:rPr>
        <w:t xml:space="preserve"> preukazujúce </w:t>
      </w:r>
      <w:r>
        <w:rPr>
          <w:rFonts w:ascii="Arial" w:hAnsi="Arial" w:cs="Arial"/>
          <w:sz w:val="22"/>
          <w:szCs w:val="22"/>
        </w:rPr>
        <w:t xml:space="preserve">bezpečnosť, </w:t>
      </w:r>
      <w:r w:rsidRPr="00106E36">
        <w:rPr>
          <w:rFonts w:ascii="Arial" w:hAnsi="Arial" w:cs="Arial"/>
          <w:sz w:val="22"/>
          <w:szCs w:val="22"/>
        </w:rPr>
        <w:t xml:space="preserve">kvalitu, funkčnosť a spoľahlivosť </w:t>
      </w:r>
      <w:r w:rsidR="00955A86">
        <w:rPr>
          <w:rFonts w:ascii="Arial" w:hAnsi="Arial" w:cs="Arial"/>
          <w:sz w:val="22"/>
          <w:szCs w:val="22"/>
        </w:rPr>
        <w:t>DIELA</w:t>
      </w:r>
      <w:r w:rsidRPr="00106E36">
        <w:rPr>
          <w:rFonts w:ascii="Arial" w:hAnsi="Arial" w:cs="Arial"/>
          <w:sz w:val="22"/>
          <w:szCs w:val="22"/>
        </w:rPr>
        <w:t xml:space="preserve">, ako aj dodržanie parametrov </w:t>
      </w:r>
      <w:r w:rsidR="00955A86">
        <w:rPr>
          <w:rFonts w:ascii="Arial" w:hAnsi="Arial" w:cs="Arial"/>
          <w:sz w:val="22"/>
          <w:szCs w:val="22"/>
        </w:rPr>
        <w:t xml:space="preserve">DIELA </w:t>
      </w:r>
      <w:r w:rsidRPr="00106E36">
        <w:rPr>
          <w:rFonts w:ascii="Arial" w:hAnsi="Arial" w:cs="Arial"/>
          <w:sz w:val="22"/>
          <w:szCs w:val="22"/>
        </w:rPr>
        <w:t>dohodnutých v tejto ZMLUVE</w:t>
      </w:r>
      <w:r>
        <w:rPr>
          <w:rFonts w:ascii="Arial" w:hAnsi="Arial" w:cs="Arial"/>
          <w:sz w:val="22"/>
          <w:szCs w:val="22"/>
        </w:rPr>
        <w:t>,</w:t>
      </w:r>
      <w:r w:rsidRPr="00106E36">
        <w:rPr>
          <w:rFonts w:ascii="Arial" w:hAnsi="Arial" w:cs="Arial"/>
          <w:sz w:val="22"/>
          <w:szCs w:val="22"/>
        </w:rPr>
        <w:t xml:space="preserve"> </w:t>
      </w:r>
      <w:r w:rsidRPr="002A6384">
        <w:rPr>
          <w:rFonts w:ascii="Arial" w:hAnsi="Arial" w:cs="Arial"/>
          <w:sz w:val="22"/>
          <w:szCs w:val="22"/>
        </w:rPr>
        <w:t xml:space="preserve">vrátane dodania </w:t>
      </w:r>
      <w:r>
        <w:rPr>
          <w:rFonts w:ascii="Arial" w:hAnsi="Arial" w:cs="Arial"/>
          <w:sz w:val="22"/>
          <w:szCs w:val="22"/>
        </w:rPr>
        <w:t>príslušnej dokumentácie podľa ZMLUVY.</w:t>
      </w:r>
    </w:p>
    <w:p w14:paraId="4B079545" w14:textId="241BEED4" w:rsidR="0083536E" w:rsidRPr="00106E36" w:rsidRDefault="0083536E" w:rsidP="0024065A">
      <w:pPr>
        <w:numPr>
          <w:ilvl w:val="1"/>
          <w:numId w:val="5"/>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 xml:space="preserve">OBJEDNÁVATEĽ je povinný riadne </w:t>
      </w:r>
      <w:r>
        <w:rPr>
          <w:rFonts w:ascii="Arial" w:hAnsi="Arial" w:cs="Arial"/>
          <w:sz w:val="22"/>
          <w:szCs w:val="22"/>
        </w:rPr>
        <w:t>dodan</w:t>
      </w:r>
      <w:r w:rsidR="00955A86">
        <w:rPr>
          <w:rFonts w:ascii="Arial" w:hAnsi="Arial" w:cs="Arial"/>
          <w:sz w:val="22"/>
          <w:szCs w:val="22"/>
        </w:rPr>
        <w:t>é</w:t>
      </w:r>
      <w:r>
        <w:rPr>
          <w:rFonts w:ascii="Arial" w:hAnsi="Arial" w:cs="Arial"/>
          <w:sz w:val="22"/>
          <w:szCs w:val="22"/>
        </w:rPr>
        <w:t xml:space="preserve"> </w:t>
      </w:r>
      <w:r w:rsidR="00955A86">
        <w:rPr>
          <w:rFonts w:ascii="Arial" w:hAnsi="Arial" w:cs="Arial"/>
          <w:sz w:val="22"/>
          <w:szCs w:val="22"/>
        </w:rPr>
        <w:t>DIELO</w:t>
      </w:r>
      <w:r w:rsidRPr="00106E36">
        <w:rPr>
          <w:rFonts w:ascii="Arial" w:hAnsi="Arial" w:cs="Arial"/>
          <w:sz w:val="22"/>
          <w:szCs w:val="22"/>
        </w:rPr>
        <w:t xml:space="preserve"> prevziať.</w:t>
      </w:r>
      <w:r w:rsidRPr="0030710F">
        <w:rPr>
          <w:rFonts w:ascii="Arial" w:hAnsi="Arial" w:cs="Arial"/>
          <w:bCs/>
          <w:iCs/>
          <w:sz w:val="22"/>
          <w:szCs w:val="22"/>
        </w:rPr>
        <w:t xml:space="preserve"> </w:t>
      </w:r>
      <w:r w:rsidRPr="002A6384">
        <w:rPr>
          <w:rFonts w:ascii="Arial" w:hAnsi="Arial" w:cs="Arial"/>
          <w:bCs/>
          <w:iCs/>
          <w:sz w:val="22"/>
          <w:szCs w:val="22"/>
        </w:rPr>
        <w:t>OBJEDNÁVATEĽ je povinný prevziať</w:t>
      </w:r>
      <w:r w:rsidR="00955A86">
        <w:rPr>
          <w:rFonts w:ascii="Arial" w:hAnsi="Arial" w:cs="Arial"/>
          <w:bCs/>
          <w:iCs/>
          <w:sz w:val="22"/>
          <w:szCs w:val="22"/>
        </w:rPr>
        <w:t xml:space="preserve"> DIELO</w:t>
      </w:r>
      <w:r w:rsidRPr="00106E36">
        <w:rPr>
          <w:rFonts w:ascii="Arial" w:hAnsi="Arial" w:cs="Arial"/>
          <w:sz w:val="22"/>
          <w:szCs w:val="22"/>
        </w:rPr>
        <w:t xml:space="preserve"> </w:t>
      </w:r>
      <w:r w:rsidRPr="002A6384">
        <w:rPr>
          <w:rFonts w:ascii="Arial" w:hAnsi="Arial" w:cs="Arial"/>
          <w:bCs/>
          <w:iCs/>
          <w:sz w:val="22"/>
          <w:szCs w:val="22"/>
        </w:rPr>
        <w:t xml:space="preserve">aj </w:t>
      </w:r>
      <w:r>
        <w:rPr>
          <w:rFonts w:ascii="Arial" w:hAnsi="Arial" w:cs="Arial"/>
          <w:bCs/>
          <w:iCs/>
          <w:sz w:val="22"/>
          <w:szCs w:val="22"/>
        </w:rPr>
        <w:t xml:space="preserve">v prípade, ak má </w:t>
      </w:r>
      <w:r w:rsidR="00955A86">
        <w:rPr>
          <w:rFonts w:ascii="Arial" w:hAnsi="Arial" w:cs="Arial"/>
          <w:bCs/>
          <w:iCs/>
          <w:sz w:val="22"/>
          <w:szCs w:val="22"/>
        </w:rPr>
        <w:t>DIELO</w:t>
      </w:r>
      <w:r w:rsidRPr="00106E36">
        <w:rPr>
          <w:rFonts w:ascii="Arial" w:hAnsi="Arial" w:cs="Arial"/>
          <w:sz w:val="22"/>
          <w:szCs w:val="22"/>
        </w:rPr>
        <w:t xml:space="preserve"> </w:t>
      </w:r>
      <w:r>
        <w:rPr>
          <w:rFonts w:ascii="Arial" w:hAnsi="Arial" w:cs="Arial"/>
          <w:bCs/>
          <w:iCs/>
          <w:sz w:val="22"/>
          <w:szCs w:val="22"/>
        </w:rPr>
        <w:t>MINORITNÉ</w:t>
      </w:r>
      <w:r w:rsidRPr="002A6384">
        <w:rPr>
          <w:rFonts w:ascii="Arial" w:hAnsi="Arial" w:cs="Arial"/>
          <w:bCs/>
          <w:iCs/>
          <w:sz w:val="22"/>
          <w:szCs w:val="22"/>
        </w:rPr>
        <w:t> VAD</w:t>
      </w:r>
      <w:r>
        <w:rPr>
          <w:rFonts w:ascii="Arial" w:hAnsi="Arial" w:cs="Arial"/>
          <w:bCs/>
          <w:iCs/>
          <w:sz w:val="22"/>
          <w:szCs w:val="22"/>
        </w:rPr>
        <w:t>Y.</w:t>
      </w:r>
      <w:r w:rsidRPr="002A6384">
        <w:rPr>
          <w:rFonts w:ascii="Arial" w:hAnsi="Arial" w:cs="Arial"/>
          <w:bCs/>
          <w:iCs/>
          <w:sz w:val="22"/>
          <w:szCs w:val="22"/>
        </w:rPr>
        <w:t xml:space="preserve"> </w:t>
      </w:r>
      <w:r>
        <w:rPr>
          <w:rFonts w:ascii="Arial" w:hAnsi="Arial" w:cs="Arial"/>
          <w:sz w:val="22"/>
          <w:szCs w:val="22"/>
        </w:rPr>
        <w:t>Zoznam MINORITNÝCH VÁD</w:t>
      </w:r>
      <w:r w:rsidRPr="002A6384">
        <w:rPr>
          <w:rFonts w:ascii="Arial" w:hAnsi="Arial" w:cs="Arial"/>
          <w:sz w:val="22"/>
          <w:szCs w:val="22"/>
        </w:rPr>
        <w:t xml:space="preserve"> (ďalej len </w:t>
      </w:r>
      <w:r w:rsidRPr="002A6384">
        <w:rPr>
          <w:rFonts w:ascii="Arial" w:hAnsi="Arial" w:cs="Arial"/>
          <w:iCs/>
          <w:sz w:val="22"/>
          <w:szCs w:val="22"/>
        </w:rPr>
        <w:t>„</w:t>
      </w:r>
      <w:r w:rsidRPr="00C66888">
        <w:rPr>
          <w:rFonts w:ascii="Arial" w:hAnsi="Arial" w:cs="Arial"/>
          <w:sz w:val="22"/>
          <w:szCs w:val="22"/>
        </w:rPr>
        <w:t>ZOZNAM MINORITNÝCH VÁD</w:t>
      </w:r>
      <w:r w:rsidRPr="002A6384">
        <w:rPr>
          <w:rFonts w:ascii="Arial" w:hAnsi="Arial" w:cs="Arial"/>
          <w:iCs/>
          <w:sz w:val="22"/>
          <w:szCs w:val="22"/>
        </w:rPr>
        <w:t>“)</w:t>
      </w:r>
      <w:r w:rsidRPr="002A6384">
        <w:rPr>
          <w:rFonts w:ascii="Arial" w:hAnsi="Arial" w:cs="Arial"/>
          <w:sz w:val="22"/>
          <w:szCs w:val="22"/>
        </w:rPr>
        <w:t xml:space="preserve"> musí byť súčasťou </w:t>
      </w:r>
      <w:r w:rsidRPr="0010755F">
        <w:rPr>
          <w:rFonts w:ascii="Arial" w:hAnsi="Arial" w:cs="Arial"/>
          <w:sz w:val="22"/>
        </w:rPr>
        <w:t>PREBERACEJ SPRÁVY</w:t>
      </w:r>
      <w:r>
        <w:rPr>
          <w:rFonts w:ascii="Arial" w:hAnsi="Arial" w:cs="Arial"/>
          <w:sz w:val="22"/>
          <w:szCs w:val="22"/>
        </w:rPr>
        <w:t>. MINORITNÉ VADY nie sú prekážkou PREVZATIA</w:t>
      </w:r>
      <w:r w:rsidRPr="002A6384">
        <w:rPr>
          <w:rFonts w:ascii="Arial" w:hAnsi="Arial" w:cs="Arial"/>
          <w:sz w:val="22"/>
          <w:szCs w:val="22"/>
        </w:rPr>
        <w:t xml:space="preserve">. </w:t>
      </w:r>
      <w:r>
        <w:rPr>
          <w:rFonts w:ascii="Arial" w:hAnsi="Arial" w:cs="Arial"/>
          <w:sz w:val="22"/>
          <w:szCs w:val="22"/>
        </w:rPr>
        <w:t xml:space="preserve">ZHOTOVITEĽ </w:t>
      </w:r>
      <w:r>
        <w:rPr>
          <w:rFonts w:ascii="Arial" w:hAnsi="Arial" w:cs="Arial"/>
          <w:sz w:val="22"/>
        </w:rPr>
        <w:t xml:space="preserve">je </w:t>
      </w:r>
      <w:r w:rsidRPr="002A6384">
        <w:rPr>
          <w:rFonts w:ascii="Arial" w:hAnsi="Arial" w:cs="Arial"/>
          <w:sz w:val="22"/>
          <w:szCs w:val="22"/>
        </w:rPr>
        <w:t xml:space="preserve">povinný odstrániť </w:t>
      </w:r>
      <w:r>
        <w:rPr>
          <w:rFonts w:ascii="Arial" w:hAnsi="Arial" w:cs="Arial"/>
          <w:iCs/>
          <w:sz w:val="22"/>
          <w:szCs w:val="22"/>
        </w:rPr>
        <w:t>MINORITNÉ</w:t>
      </w:r>
      <w:r w:rsidRPr="002A6384">
        <w:rPr>
          <w:rFonts w:ascii="Arial" w:hAnsi="Arial" w:cs="Arial"/>
          <w:iCs/>
          <w:sz w:val="22"/>
          <w:szCs w:val="22"/>
        </w:rPr>
        <w:t xml:space="preserve"> </w:t>
      </w:r>
      <w:r>
        <w:rPr>
          <w:rFonts w:ascii="Arial" w:hAnsi="Arial" w:cs="Arial"/>
          <w:sz w:val="22"/>
          <w:szCs w:val="22"/>
        </w:rPr>
        <w:t>VADY</w:t>
      </w:r>
      <w:r w:rsidRPr="002A6384">
        <w:rPr>
          <w:rFonts w:ascii="Arial" w:hAnsi="Arial" w:cs="Arial"/>
          <w:sz w:val="22"/>
          <w:szCs w:val="22"/>
        </w:rPr>
        <w:t xml:space="preserve"> najneskôr do </w:t>
      </w:r>
      <w:r>
        <w:rPr>
          <w:rFonts w:ascii="Arial" w:hAnsi="Arial" w:cs="Arial"/>
          <w:sz w:val="22"/>
          <w:szCs w:val="22"/>
        </w:rPr>
        <w:t>3</w:t>
      </w:r>
      <w:r w:rsidRPr="002A6384">
        <w:rPr>
          <w:rFonts w:ascii="Arial" w:hAnsi="Arial" w:cs="Arial"/>
          <w:sz w:val="22"/>
          <w:szCs w:val="22"/>
        </w:rPr>
        <w:t xml:space="preserve">0 dní od </w:t>
      </w:r>
      <w:r>
        <w:rPr>
          <w:rFonts w:ascii="Arial" w:hAnsi="Arial" w:cs="Arial"/>
          <w:sz w:val="22"/>
          <w:szCs w:val="22"/>
        </w:rPr>
        <w:t>PREVZATIA</w:t>
      </w:r>
      <w:r w:rsidRPr="002A6384">
        <w:rPr>
          <w:rFonts w:ascii="Arial" w:hAnsi="Arial" w:cs="Arial"/>
          <w:sz w:val="22"/>
          <w:szCs w:val="22"/>
        </w:rPr>
        <w:t xml:space="preserve"> alebo v inej primeranej lehote, na ktorej sa ZMLUVNÉ STRANY dohodnú v </w:t>
      </w:r>
      <w:r>
        <w:rPr>
          <w:rFonts w:ascii="Arial" w:hAnsi="Arial" w:cs="Arial"/>
          <w:sz w:val="22"/>
        </w:rPr>
        <w:t>PREBERACEJ SPRÁVE</w:t>
      </w:r>
      <w:r w:rsidRPr="002A6384">
        <w:rPr>
          <w:rFonts w:ascii="Arial" w:hAnsi="Arial" w:cs="Arial"/>
          <w:sz w:val="22"/>
          <w:szCs w:val="22"/>
        </w:rPr>
        <w:t xml:space="preserve">, ak si to vyžaduje </w:t>
      </w:r>
      <w:r>
        <w:rPr>
          <w:rFonts w:ascii="Arial" w:hAnsi="Arial" w:cs="Arial"/>
          <w:sz w:val="22"/>
          <w:szCs w:val="22"/>
        </w:rPr>
        <w:t xml:space="preserve">povaha </w:t>
      </w:r>
      <w:r w:rsidRPr="002A6384">
        <w:rPr>
          <w:rFonts w:ascii="Arial" w:hAnsi="Arial" w:cs="Arial"/>
          <w:sz w:val="22"/>
          <w:szCs w:val="22"/>
        </w:rPr>
        <w:t>príslušnej MINORITNEJ VADY.</w:t>
      </w:r>
      <w:bookmarkEnd w:id="86"/>
    </w:p>
    <w:p w14:paraId="7CF665FC" w14:textId="737E6AE7" w:rsidR="00BE2553" w:rsidRPr="0010755F" w:rsidRDefault="005F0365" w:rsidP="0024065A">
      <w:pPr>
        <w:numPr>
          <w:ilvl w:val="1"/>
          <w:numId w:val="5"/>
        </w:numPr>
        <w:tabs>
          <w:tab w:val="clear" w:pos="2880"/>
          <w:tab w:val="num" w:pos="540"/>
        </w:tabs>
        <w:spacing w:before="240"/>
        <w:ind w:left="540" w:hanging="540"/>
        <w:jc w:val="both"/>
        <w:rPr>
          <w:rFonts w:ascii="Arial" w:hAnsi="Arial" w:cs="Arial"/>
          <w:sz w:val="22"/>
        </w:rPr>
      </w:pPr>
      <w:r w:rsidRPr="002A6384">
        <w:rPr>
          <w:rFonts w:ascii="Arial" w:hAnsi="Arial" w:cs="Arial"/>
          <w:sz w:val="22"/>
          <w:szCs w:val="22"/>
        </w:rPr>
        <w:t xml:space="preserve">PREVZATIE musí byť </w:t>
      </w:r>
      <w:r>
        <w:rPr>
          <w:rFonts w:ascii="Arial" w:hAnsi="Arial" w:cs="Arial"/>
          <w:sz w:val="22"/>
          <w:szCs w:val="22"/>
        </w:rPr>
        <w:t>potvrdené</w:t>
      </w:r>
      <w:r w:rsidRPr="002A6384">
        <w:rPr>
          <w:rFonts w:ascii="Arial" w:hAnsi="Arial" w:cs="Arial"/>
          <w:sz w:val="22"/>
          <w:szCs w:val="22"/>
        </w:rPr>
        <w:t xml:space="preserve"> </w:t>
      </w:r>
      <w:r w:rsidR="00A64A15" w:rsidRPr="0010755F">
        <w:rPr>
          <w:rFonts w:ascii="Arial" w:hAnsi="Arial" w:cs="Arial"/>
          <w:sz w:val="22"/>
        </w:rPr>
        <w:t>príslušn</w:t>
      </w:r>
      <w:r>
        <w:rPr>
          <w:rFonts w:ascii="Arial" w:hAnsi="Arial" w:cs="Arial"/>
          <w:sz w:val="22"/>
        </w:rPr>
        <w:t>ou PREBERACOU</w:t>
      </w:r>
      <w:r w:rsidR="00A64A15" w:rsidRPr="0010755F">
        <w:rPr>
          <w:rFonts w:ascii="Arial" w:hAnsi="Arial" w:cs="Arial"/>
          <w:sz w:val="22"/>
        </w:rPr>
        <w:t xml:space="preserve"> SPRÁV</w:t>
      </w:r>
      <w:r>
        <w:rPr>
          <w:rFonts w:ascii="Arial" w:hAnsi="Arial" w:cs="Arial"/>
          <w:sz w:val="22"/>
        </w:rPr>
        <w:t>OU</w:t>
      </w:r>
      <w:r w:rsidR="00BE2553" w:rsidRPr="0010755F">
        <w:rPr>
          <w:rFonts w:ascii="Arial" w:hAnsi="Arial" w:cs="Arial"/>
          <w:sz w:val="22"/>
        </w:rPr>
        <w:t>, osvedčujúc</w:t>
      </w:r>
      <w:r>
        <w:rPr>
          <w:rFonts w:ascii="Arial" w:hAnsi="Arial" w:cs="Arial"/>
          <w:sz w:val="22"/>
        </w:rPr>
        <w:t>ou</w:t>
      </w:r>
      <w:r w:rsidR="00BE2553" w:rsidRPr="0010755F">
        <w:rPr>
          <w:rFonts w:ascii="Arial" w:hAnsi="Arial" w:cs="Arial"/>
          <w:sz w:val="22"/>
        </w:rPr>
        <w:t xml:space="preserve"> úspešné vykonanie PREBERACÍCH </w:t>
      </w:r>
      <w:r w:rsidR="00845008" w:rsidRPr="0010755F">
        <w:rPr>
          <w:rFonts w:ascii="Arial" w:hAnsi="Arial" w:cs="Arial"/>
          <w:sz w:val="22"/>
        </w:rPr>
        <w:t>TESTOV</w:t>
      </w:r>
      <w:r w:rsidR="00845008" w:rsidRPr="0010755F" w:rsidDel="00845008">
        <w:rPr>
          <w:rFonts w:ascii="Arial" w:hAnsi="Arial" w:cs="Arial"/>
          <w:sz w:val="22"/>
        </w:rPr>
        <w:t xml:space="preserve"> </w:t>
      </w:r>
      <w:r w:rsidR="00BE2553" w:rsidRPr="0010755F">
        <w:rPr>
          <w:rFonts w:ascii="Arial" w:hAnsi="Arial" w:cs="Arial"/>
          <w:sz w:val="22"/>
        </w:rPr>
        <w:t>v súlade s</w:t>
      </w:r>
      <w:r w:rsidR="00A64A15" w:rsidRPr="0010755F">
        <w:rPr>
          <w:rFonts w:ascii="Arial" w:hAnsi="Arial" w:cs="Arial"/>
          <w:sz w:val="22"/>
        </w:rPr>
        <w:t> </w:t>
      </w:r>
      <w:r w:rsidR="00BE2553" w:rsidRPr="0010755F">
        <w:rPr>
          <w:rFonts w:ascii="Arial" w:hAnsi="Arial" w:cs="Arial"/>
          <w:sz w:val="22"/>
        </w:rPr>
        <w:t>TECHNICKOU ŠPECIFIKÁCIOU</w:t>
      </w:r>
      <w:r w:rsidR="0031101F">
        <w:rPr>
          <w:rFonts w:ascii="Arial" w:hAnsi="Arial" w:cs="Arial"/>
          <w:sz w:val="22"/>
        </w:rPr>
        <w:t xml:space="preserve"> a</w:t>
      </w:r>
      <w:r w:rsidR="00394CF9">
        <w:rPr>
          <w:rFonts w:ascii="Arial" w:hAnsi="Arial" w:cs="Arial"/>
          <w:sz w:val="22"/>
        </w:rPr>
        <w:t> </w:t>
      </w:r>
      <w:r w:rsidR="0031101F">
        <w:rPr>
          <w:rFonts w:ascii="Arial" w:hAnsi="Arial" w:cs="Arial"/>
          <w:sz w:val="22"/>
        </w:rPr>
        <w:t>ZMLUVOU</w:t>
      </w:r>
      <w:r>
        <w:rPr>
          <w:rFonts w:ascii="Arial" w:hAnsi="Arial" w:cs="Arial"/>
          <w:sz w:val="22"/>
        </w:rPr>
        <w:t>.</w:t>
      </w:r>
      <w:r w:rsidR="00BE2553" w:rsidRPr="0010755F">
        <w:rPr>
          <w:rFonts w:ascii="Arial" w:hAnsi="Arial" w:cs="Arial"/>
          <w:sz w:val="22"/>
        </w:rPr>
        <w:t xml:space="preserve"> </w:t>
      </w:r>
      <w:r w:rsidR="00BC119C" w:rsidRPr="002A6384">
        <w:rPr>
          <w:rFonts w:ascii="Arial" w:hAnsi="Arial" w:cs="Arial"/>
          <w:sz w:val="22"/>
          <w:szCs w:val="22"/>
        </w:rPr>
        <w:t xml:space="preserve">Akékoľvek neformálne prevzatie, či už konkludentným spôsobom alebo </w:t>
      </w:r>
      <w:r w:rsidR="00BC119C">
        <w:rPr>
          <w:rFonts w:ascii="Arial" w:hAnsi="Arial" w:cs="Arial"/>
          <w:sz w:val="22"/>
          <w:szCs w:val="22"/>
        </w:rPr>
        <w:t>UVEDENÍM</w:t>
      </w:r>
      <w:r w:rsidR="00BC119C" w:rsidRPr="002A6384">
        <w:rPr>
          <w:rFonts w:ascii="Arial" w:hAnsi="Arial" w:cs="Arial"/>
          <w:sz w:val="22"/>
          <w:szCs w:val="22"/>
        </w:rPr>
        <w:t xml:space="preserve"> </w:t>
      </w:r>
      <w:r w:rsidR="00BC119C">
        <w:rPr>
          <w:rFonts w:ascii="Arial" w:hAnsi="Arial" w:cs="Arial"/>
          <w:sz w:val="22"/>
          <w:szCs w:val="22"/>
        </w:rPr>
        <w:t>DO PREVÁDZKY</w:t>
      </w:r>
      <w:r w:rsidR="00BC119C" w:rsidRPr="002A6384">
        <w:rPr>
          <w:rFonts w:ascii="Arial" w:hAnsi="Arial" w:cs="Arial"/>
          <w:sz w:val="22"/>
          <w:szCs w:val="22"/>
        </w:rPr>
        <w:t>, je vylúčené.</w:t>
      </w:r>
    </w:p>
    <w:p w14:paraId="13B3604C" w14:textId="7A906EDF" w:rsidR="00BE2553" w:rsidRPr="0010755F" w:rsidRDefault="00BE2553" w:rsidP="0024065A">
      <w:pPr>
        <w:numPr>
          <w:ilvl w:val="1"/>
          <w:numId w:val="5"/>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Pri príprave na </w:t>
      </w:r>
      <w:r w:rsidR="00A64A15" w:rsidRPr="0010755F">
        <w:rPr>
          <w:rFonts w:ascii="Arial" w:hAnsi="Arial" w:cs="Arial"/>
          <w:sz w:val="22"/>
        </w:rPr>
        <w:t xml:space="preserve">PREVZATIE </w:t>
      </w:r>
      <w:r w:rsidRPr="0010755F">
        <w:rPr>
          <w:rFonts w:ascii="Arial" w:hAnsi="Arial" w:cs="Arial"/>
          <w:sz w:val="22"/>
        </w:rPr>
        <w:t xml:space="preserve">sa stav </w:t>
      </w:r>
      <w:r w:rsidR="00021381">
        <w:rPr>
          <w:rFonts w:ascii="Arial" w:hAnsi="Arial" w:cs="Arial"/>
          <w:sz w:val="22"/>
        </w:rPr>
        <w:t xml:space="preserve">DIELA ako aj </w:t>
      </w:r>
      <w:r w:rsidRPr="0010755F">
        <w:rPr>
          <w:rFonts w:ascii="Arial" w:hAnsi="Arial" w:cs="Arial"/>
          <w:sz w:val="22"/>
        </w:rPr>
        <w:t xml:space="preserve">každého </w:t>
      </w:r>
      <w:r w:rsidR="00AB4220">
        <w:rPr>
          <w:rFonts w:ascii="Arial" w:hAnsi="Arial" w:cs="Arial"/>
          <w:bCs/>
          <w:iCs/>
          <w:caps/>
          <w:sz w:val="22"/>
        </w:rPr>
        <w:t>ES</w:t>
      </w:r>
      <w:r w:rsidR="00AB4220" w:rsidRPr="0010755F">
        <w:rPr>
          <w:rFonts w:ascii="Arial" w:hAnsi="Arial" w:cs="Arial"/>
          <w:sz w:val="22"/>
        </w:rPr>
        <w:t xml:space="preserve"> </w:t>
      </w:r>
      <w:r w:rsidRPr="0010755F">
        <w:rPr>
          <w:rFonts w:ascii="Arial" w:hAnsi="Arial" w:cs="Arial"/>
          <w:sz w:val="22"/>
        </w:rPr>
        <w:t xml:space="preserve">dôkladne skontroluje a zaznamená do </w:t>
      </w:r>
      <w:r w:rsidR="00A64A15" w:rsidRPr="0010755F">
        <w:rPr>
          <w:rFonts w:ascii="Arial" w:hAnsi="Arial" w:cs="Arial"/>
          <w:sz w:val="22"/>
        </w:rPr>
        <w:t>PREBERACEJ SPRÁVY</w:t>
      </w:r>
      <w:r w:rsidRPr="0010755F">
        <w:rPr>
          <w:rFonts w:ascii="Arial" w:hAnsi="Arial" w:cs="Arial"/>
          <w:sz w:val="22"/>
        </w:rPr>
        <w:t xml:space="preserve">. </w:t>
      </w:r>
      <w:r w:rsidR="00C625F0" w:rsidRPr="0010755F">
        <w:rPr>
          <w:rFonts w:ascii="Arial" w:hAnsi="Arial" w:cs="Arial"/>
          <w:sz w:val="22"/>
        </w:rPr>
        <w:t xml:space="preserve">PREBERACIA SPRÁVA </w:t>
      </w:r>
      <w:r w:rsidRPr="0010755F">
        <w:rPr>
          <w:rFonts w:ascii="Arial" w:hAnsi="Arial" w:cs="Arial"/>
          <w:sz w:val="22"/>
        </w:rPr>
        <w:t xml:space="preserve">bude podpísaná </w:t>
      </w:r>
      <w:r w:rsidR="00BE2D16" w:rsidRPr="0010755F">
        <w:rPr>
          <w:rFonts w:ascii="Arial" w:hAnsi="Arial" w:cs="Arial"/>
          <w:sz w:val="22"/>
        </w:rPr>
        <w:t>ZHOTOVITEĽ</w:t>
      </w:r>
      <w:r w:rsidRPr="0010755F">
        <w:rPr>
          <w:rFonts w:ascii="Arial" w:hAnsi="Arial" w:cs="Arial"/>
          <w:sz w:val="22"/>
        </w:rPr>
        <w:t xml:space="preserve">OM a OBJEDNÁVATEĽOM na </w:t>
      </w:r>
      <w:r w:rsidRPr="0010755F">
        <w:rPr>
          <w:rFonts w:ascii="Arial" w:hAnsi="Arial" w:cs="Arial"/>
          <w:caps/>
          <w:sz w:val="22"/>
        </w:rPr>
        <w:t>stavenisku</w:t>
      </w:r>
      <w:r w:rsidR="004E64B7">
        <w:rPr>
          <w:rFonts w:ascii="Arial" w:hAnsi="Arial" w:cs="Arial"/>
          <w:caps/>
          <w:sz w:val="22"/>
        </w:rPr>
        <w:t xml:space="preserve"> </w:t>
      </w:r>
      <w:r w:rsidR="002B573B">
        <w:rPr>
          <w:rFonts w:ascii="Arial" w:hAnsi="Arial" w:cs="Arial"/>
          <w:sz w:val="22"/>
        </w:rPr>
        <w:t xml:space="preserve">pri </w:t>
      </w:r>
      <w:r w:rsidR="004E64B7">
        <w:rPr>
          <w:rFonts w:ascii="Arial" w:hAnsi="Arial" w:cs="Arial"/>
          <w:caps/>
          <w:sz w:val="22"/>
        </w:rPr>
        <w:t>PREVZATÍ</w:t>
      </w:r>
      <w:r w:rsidRPr="0010755F">
        <w:rPr>
          <w:rFonts w:ascii="Arial" w:hAnsi="Arial" w:cs="Arial"/>
          <w:sz w:val="22"/>
        </w:rPr>
        <w:t xml:space="preserve">. </w:t>
      </w:r>
      <w:r w:rsidR="00A45580">
        <w:rPr>
          <w:rFonts w:ascii="Arial" w:hAnsi="Arial" w:cs="Arial"/>
          <w:sz w:val="22"/>
        </w:rPr>
        <w:t xml:space="preserve">DIELO </w:t>
      </w:r>
      <w:r w:rsidR="000F5134">
        <w:rPr>
          <w:rFonts w:ascii="Arial" w:hAnsi="Arial" w:cs="Arial"/>
          <w:sz w:val="22"/>
        </w:rPr>
        <w:t xml:space="preserve">bude </w:t>
      </w:r>
      <w:r w:rsidR="002B573B">
        <w:rPr>
          <w:rFonts w:ascii="Arial" w:hAnsi="Arial" w:cs="Arial"/>
          <w:sz w:val="22"/>
        </w:rPr>
        <w:t xml:space="preserve">OBJEDNÁVATEĽOM </w:t>
      </w:r>
      <w:r w:rsidR="000F5134">
        <w:rPr>
          <w:rFonts w:ascii="Arial" w:hAnsi="Arial" w:cs="Arial"/>
          <w:sz w:val="22"/>
        </w:rPr>
        <w:t xml:space="preserve">prevzaté </w:t>
      </w:r>
      <w:r w:rsidR="002B573B">
        <w:rPr>
          <w:rFonts w:ascii="Arial" w:hAnsi="Arial" w:cs="Arial"/>
          <w:sz w:val="22"/>
        </w:rPr>
        <w:t xml:space="preserve">od ZHOTOVITEĽA </w:t>
      </w:r>
      <w:r w:rsidR="000F5134">
        <w:rPr>
          <w:rFonts w:ascii="Arial" w:hAnsi="Arial" w:cs="Arial"/>
          <w:sz w:val="22"/>
        </w:rPr>
        <w:t>po častiach</w:t>
      </w:r>
      <w:r w:rsidR="002B573B">
        <w:rPr>
          <w:rFonts w:ascii="Arial" w:hAnsi="Arial" w:cs="Arial"/>
          <w:sz w:val="22"/>
        </w:rPr>
        <w:t>,</w:t>
      </w:r>
      <w:r w:rsidR="000F5134">
        <w:rPr>
          <w:rFonts w:ascii="Arial" w:hAnsi="Arial" w:cs="Arial"/>
          <w:sz w:val="22"/>
        </w:rPr>
        <w:t xml:space="preserve"> </w:t>
      </w:r>
      <w:r w:rsidR="004309EB">
        <w:rPr>
          <w:rFonts w:ascii="Arial" w:hAnsi="Arial" w:cs="Arial"/>
          <w:sz w:val="22"/>
        </w:rPr>
        <w:t>pričom časťou DIELA sa pre účely PREVZATIA rozumie časť</w:t>
      </w:r>
      <w:r w:rsidR="00FD7608">
        <w:rPr>
          <w:rFonts w:ascii="Arial" w:hAnsi="Arial" w:cs="Arial"/>
          <w:sz w:val="22"/>
        </w:rPr>
        <w:t xml:space="preserve"> DIELA zodpovedajú</w:t>
      </w:r>
      <w:r w:rsidR="005D0E7E">
        <w:rPr>
          <w:rFonts w:ascii="Arial" w:hAnsi="Arial" w:cs="Arial"/>
          <w:sz w:val="22"/>
        </w:rPr>
        <w:t>c</w:t>
      </w:r>
      <w:r w:rsidR="004309EB">
        <w:rPr>
          <w:rFonts w:ascii="Arial" w:hAnsi="Arial" w:cs="Arial"/>
          <w:sz w:val="22"/>
        </w:rPr>
        <w:t>a</w:t>
      </w:r>
      <w:r w:rsidR="00FD7608">
        <w:rPr>
          <w:rFonts w:ascii="Arial" w:hAnsi="Arial" w:cs="Arial"/>
          <w:sz w:val="22"/>
        </w:rPr>
        <w:t xml:space="preserve"> </w:t>
      </w:r>
      <w:r w:rsidR="004309EB">
        <w:rPr>
          <w:rFonts w:ascii="Arial" w:hAnsi="Arial" w:cs="Arial"/>
          <w:sz w:val="22"/>
        </w:rPr>
        <w:t xml:space="preserve">jednému </w:t>
      </w:r>
      <w:r w:rsidR="000F5134">
        <w:rPr>
          <w:rFonts w:ascii="Arial" w:hAnsi="Arial" w:cs="Arial"/>
          <w:sz w:val="22"/>
        </w:rPr>
        <w:t>ES</w:t>
      </w:r>
      <w:r w:rsidR="00FD7608">
        <w:rPr>
          <w:rFonts w:ascii="Arial" w:hAnsi="Arial" w:cs="Arial"/>
          <w:sz w:val="22"/>
        </w:rPr>
        <w:t>.</w:t>
      </w:r>
    </w:p>
    <w:p w14:paraId="6381FEE0" w14:textId="29B2404B" w:rsidR="00BE2553" w:rsidRPr="0010755F" w:rsidRDefault="00BE2553" w:rsidP="0024065A">
      <w:pPr>
        <w:numPr>
          <w:ilvl w:val="1"/>
          <w:numId w:val="5"/>
        </w:numPr>
        <w:tabs>
          <w:tab w:val="clear" w:pos="2880"/>
          <w:tab w:val="num" w:pos="540"/>
        </w:tabs>
        <w:spacing w:before="240"/>
        <w:ind w:left="540" w:hanging="540"/>
        <w:jc w:val="both"/>
        <w:rPr>
          <w:rFonts w:ascii="Arial" w:hAnsi="Arial" w:cs="Arial"/>
          <w:sz w:val="22"/>
        </w:rPr>
      </w:pPr>
      <w:bookmarkStart w:id="87" w:name="_Ref32848929"/>
      <w:r w:rsidRPr="0010755F">
        <w:rPr>
          <w:rFonts w:ascii="Arial" w:hAnsi="Arial" w:cs="Arial"/>
          <w:sz w:val="22"/>
        </w:rPr>
        <w:t>O</w:t>
      </w:r>
      <w:r w:rsidR="00C625F0" w:rsidRPr="0010755F">
        <w:rPr>
          <w:rFonts w:ascii="Arial" w:hAnsi="Arial" w:cs="Arial"/>
          <w:sz w:val="22"/>
        </w:rPr>
        <w:t xml:space="preserve"> PREVZATIE </w:t>
      </w:r>
      <w:r w:rsidRPr="0010755F">
        <w:rPr>
          <w:rFonts w:ascii="Arial" w:hAnsi="Arial" w:cs="Arial"/>
          <w:sz w:val="22"/>
        </w:rPr>
        <w:t xml:space="preserve">požiada </w:t>
      </w:r>
      <w:r w:rsidR="00BE2D16" w:rsidRPr="0010755F">
        <w:rPr>
          <w:rFonts w:ascii="Arial" w:hAnsi="Arial" w:cs="Arial"/>
          <w:sz w:val="22"/>
        </w:rPr>
        <w:t>ZHOTOVITEĽ</w:t>
      </w:r>
      <w:r w:rsidRPr="0010755F">
        <w:rPr>
          <w:rFonts w:ascii="Arial" w:hAnsi="Arial" w:cs="Arial"/>
          <w:sz w:val="22"/>
        </w:rPr>
        <w:t xml:space="preserve"> </w:t>
      </w:r>
      <w:r w:rsidR="00C31DD9" w:rsidRPr="0010755F">
        <w:rPr>
          <w:rFonts w:ascii="Arial" w:hAnsi="Arial" w:cs="Arial"/>
          <w:sz w:val="22"/>
        </w:rPr>
        <w:t xml:space="preserve">vopred </w:t>
      </w:r>
      <w:r w:rsidRPr="0010755F">
        <w:rPr>
          <w:rFonts w:ascii="Arial" w:hAnsi="Arial" w:cs="Arial"/>
          <w:sz w:val="22"/>
        </w:rPr>
        <w:t xml:space="preserve">písomne najneskôr 21 kalendárnych dní pred plánovaným termínom </w:t>
      </w:r>
      <w:r w:rsidRPr="0010755F">
        <w:rPr>
          <w:rFonts w:ascii="Arial" w:hAnsi="Arial" w:cs="Arial"/>
          <w:bCs/>
          <w:iCs/>
          <w:caps/>
          <w:sz w:val="22"/>
        </w:rPr>
        <w:t xml:space="preserve">preberacích </w:t>
      </w:r>
      <w:r w:rsidR="00A67B87" w:rsidRPr="0010755F">
        <w:rPr>
          <w:rFonts w:ascii="Arial" w:hAnsi="Arial" w:cs="Arial"/>
          <w:sz w:val="22"/>
        </w:rPr>
        <w:t>TESTOV</w:t>
      </w:r>
      <w:r w:rsidR="006969D9">
        <w:rPr>
          <w:rFonts w:ascii="Arial" w:hAnsi="Arial" w:cs="Arial"/>
          <w:sz w:val="22"/>
        </w:rPr>
        <w:t>,</w:t>
      </w:r>
      <w:r w:rsidR="006969D9" w:rsidRPr="006969D9">
        <w:rPr>
          <w:rFonts w:ascii="Arial" w:hAnsi="Arial" w:cs="Arial"/>
          <w:sz w:val="22"/>
        </w:rPr>
        <w:t xml:space="preserve"> pričom musí OBJEDNÁVATEĽOVI zároveň oznámiť, kedy bude </w:t>
      </w:r>
      <w:r w:rsidR="006969D9">
        <w:rPr>
          <w:rFonts w:ascii="Arial" w:hAnsi="Arial" w:cs="Arial"/>
          <w:sz w:val="22"/>
        </w:rPr>
        <w:t>daný ES pripravený</w:t>
      </w:r>
      <w:r w:rsidR="006969D9" w:rsidRPr="006969D9">
        <w:rPr>
          <w:rFonts w:ascii="Arial" w:hAnsi="Arial" w:cs="Arial"/>
          <w:sz w:val="22"/>
        </w:rPr>
        <w:t xml:space="preserve"> na </w:t>
      </w:r>
      <w:r w:rsidR="004E64B7">
        <w:rPr>
          <w:rFonts w:ascii="Arial" w:hAnsi="Arial" w:cs="Arial"/>
          <w:sz w:val="22"/>
        </w:rPr>
        <w:t>PREVZATIE</w:t>
      </w:r>
      <w:r w:rsidR="006969D9">
        <w:rPr>
          <w:rFonts w:ascii="Arial" w:hAnsi="Arial" w:cs="Arial"/>
          <w:sz w:val="22"/>
        </w:rPr>
        <w:t>.</w:t>
      </w:r>
      <w:r w:rsidR="00A67B87" w:rsidRPr="0010755F" w:rsidDel="00A67B87">
        <w:rPr>
          <w:rFonts w:ascii="Arial" w:hAnsi="Arial" w:cs="Arial"/>
          <w:bCs/>
          <w:iCs/>
          <w:caps/>
          <w:sz w:val="22"/>
        </w:rPr>
        <w:t xml:space="preserve"> </w:t>
      </w:r>
      <w:r w:rsidRPr="0010755F">
        <w:rPr>
          <w:rFonts w:ascii="Arial" w:hAnsi="Arial" w:cs="Arial"/>
          <w:sz w:val="22"/>
        </w:rPr>
        <w:t xml:space="preserve">OBJEDNÁVATEĽ </w:t>
      </w:r>
      <w:r w:rsidR="00B325C3">
        <w:rPr>
          <w:rFonts w:ascii="Arial" w:hAnsi="Arial" w:cs="Arial"/>
          <w:sz w:val="22"/>
        </w:rPr>
        <w:t xml:space="preserve">sa </w:t>
      </w:r>
      <w:r w:rsidR="006969D9">
        <w:rPr>
          <w:rFonts w:ascii="Arial" w:hAnsi="Arial" w:cs="Arial"/>
          <w:sz w:val="22"/>
        </w:rPr>
        <w:t xml:space="preserve">k žiadosti ZHOTOVITEĽA o PREVZATIE vyjadrí </w:t>
      </w:r>
      <w:r w:rsidRPr="0010755F">
        <w:rPr>
          <w:rFonts w:ascii="Arial" w:hAnsi="Arial" w:cs="Arial"/>
          <w:sz w:val="22"/>
        </w:rPr>
        <w:t xml:space="preserve">písomne </w:t>
      </w:r>
      <w:r w:rsidR="006969D9">
        <w:rPr>
          <w:rFonts w:ascii="Arial" w:hAnsi="Arial" w:cs="Arial"/>
          <w:sz w:val="22"/>
        </w:rPr>
        <w:t xml:space="preserve">a </w:t>
      </w:r>
      <w:r w:rsidRPr="0010755F">
        <w:rPr>
          <w:rFonts w:ascii="Arial" w:hAnsi="Arial" w:cs="Arial"/>
          <w:sz w:val="22"/>
        </w:rPr>
        <w:t xml:space="preserve">potvrdí </w:t>
      </w:r>
      <w:r w:rsidR="006969D9">
        <w:rPr>
          <w:rFonts w:ascii="Arial" w:hAnsi="Arial" w:cs="Arial"/>
          <w:sz w:val="22"/>
        </w:rPr>
        <w:t xml:space="preserve">termín PREVZATIA </w:t>
      </w:r>
      <w:r w:rsidRPr="0010755F">
        <w:rPr>
          <w:rFonts w:ascii="Arial" w:hAnsi="Arial" w:cs="Arial"/>
          <w:sz w:val="22"/>
        </w:rPr>
        <w:t xml:space="preserve">najneskôr do 14 kalendárnych dní od doručenia </w:t>
      </w:r>
      <w:r w:rsidR="006969D9">
        <w:rPr>
          <w:rFonts w:ascii="Arial" w:hAnsi="Arial" w:cs="Arial"/>
          <w:sz w:val="22"/>
        </w:rPr>
        <w:t xml:space="preserve">príslušnej  </w:t>
      </w:r>
      <w:r w:rsidRPr="0010755F">
        <w:rPr>
          <w:rFonts w:ascii="Arial" w:hAnsi="Arial" w:cs="Arial"/>
          <w:sz w:val="22"/>
        </w:rPr>
        <w:t xml:space="preserve">žiadosti </w:t>
      </w:r>
      <w:r w:rsidR="00BE2D16" w:rsidRPr="0010755F">
        <w:rPr>
          <w:rFonts w:ascii="Arial" w:hAnsi="Arial" w:cs="Arial"/>
          <w:bCs/>
          <w:iCs/>
          <w:caps/>
          <w:sz w:val="22"/>
        </w:rPr>
        <w:t>ZHOTOVITEĽ</w:t>
      </w:r>
      <w:r w:rsidRPr="0010755F">
        <w:rPr>
          <w:rFonts w:ascii="Arial" w:hAnsi="Arial" w:cs="Arial"/>
          <w:bCs/>
          <w:iCs/>
          <w:caps/>
          <w:sz w:val="22"/>
        </w:rPr>
        <w:t>a</w:t>
      </w:r>
      <w:r w:rsidRPr="0010755F">
        <w:rPr>
          <w:rFonts w:ascii="Arial" w:hAnsi="Arial" w:cs="Arial"/>
          <w:sz w:val="22"/>
        </w:rPr>
        <w:t>.</w:t>
      </w:r>
      <w:r w:rsidR="006969D9" w:rsidRPr="006969D9">
        <w:rPr>
          <w:rFonts w:ascii="Arial" w:hAnsi="Arial" w:cs="Arial"/>
          <w:sz w:val="22"/>
        </w:rPr>
        <w:t xml:space="preserve"> ZHOTOVITEĽ je povinný spolu so žiadosťou o PREVZATIE predložiť OBJEDNÁVATEĽOVI aj </w:t>
      </w:r>
      <w:r w:rsidR="007E05F3">
        <w:rPr>
          <w:rFonts w:ascii="Arial" w:hAnsi="Arial" w:cs="Arial"/>
          <w:sz w:val="22"/>
        </w:rPr>
        <w:t>PREBERACIU SPRÁVU</w:t>
      </w:r>
      <w:r w:rsidR="007E05F3" w:rsidRPr="0010755F">
        <w:rPr>
          <w:rFonts w:ascii="Arial" w:hAnsi="Arial" w:cs="Arial"/>
          <w:sz w:val="22"/>
        </w:rPr>
        <w:t xml:space="preserve"> </w:t>
      </w:r>
      <w:r w:rsidR="006969D9" w:rsidRPr="006969D9">
        <w:rPr>
          <w:rFonts w:ascii="Arial" w:hAnsi="Arial" w:cs="Arial"/>
          <w:sz w:val="22"/>
        </w:rPr>
        <w:t>spolu so všetkými je</w:t>
      </w:r>
      <w:r w:rsidR="007E05F3">
        <w:rPr>
          <w:rFonts w:ascii="Arial" w:hAnsi="Arial" w:cs="Arial"/>
          <w:sz w:val="22"/>
        </w:rPr>
        <w:t>j</w:t>
      </w:r>
      <w:r w:rsidR="006969D9" w:rsidRPr="006969D9">
        <w:rPr>
          <w:rFonts w:ascii="Arial" w:hAnsi="Arial" w:cs="Arial"/>
          <w:sz w:val="22"/>
        </w:rPr>
        <w:t xml:space="preserve"> prílohami.</w:t>
      </w:r>
      <w:bookmarkEnd w:id="87"/>
    </w:p>
    <w:p w14:paraId="0D1BCB38" w14:textId="77777777" w:rsidR="006445CC" w:rsidRPr="002A6384" w:rsidRDefault="006445CC" w:rsidP="0024065A">
      <w:pPr>
        <w:numPr>
          <w:ilvl w:val="1"/>
          <w:numId w:val="5"/>
        </w:numPr>
        <w:tabs>
          <w:tab w:val="clear" w:pos="2880"/>
          <w:tab w:val="num" w:pos="540"/>
        </w:tabs>
        <w:spacing w:before="240"/>
        <w:ind w:left="540" w:hanging="540"/>
        <w:jc w:val="both"/>
        <w:rPr>
          <w:rFonts w:ascii="Arial" w:hAnsi="Arial" w:cs="Arial"/>
          <w:sz w:val="22"/>
          <w:szCs w:val="22"/>
        </w:rPr>
      </w:pPr>
      <w:bookmarkStart w:id="88" w:name="_Ref467087997"/>
      <w:r w:rsidRPr="0010755F">
        <w:rPr>
          <w:rFonts w:ascii="Arial" w:hAnsi="Arial" w:cs="Arial"/>
          <w:sz w:val="22"/>
        </w:rPr>
        <w:t xml:space="preserve">PREBERACIA SPRÁVA </w:t>
      </w:r>
      <w:r w:rsidRPr="002A6384">
        <w:rPr>
          <w:rFonts w:ascii="Arial" w:hAnsi="Arial" w:cs="Arial"/>
          <w:sz w:val="22"/>
          <w:szCs w:val="22"/>
        </w:rPr>
        <w:t xml:space="preserve">musí </w:t>
      </w:r>
      <w:r w:rsidRPr="002A6384">
        <w:rPr>
          <w:rFonts w:ascii="Arial" w:hAnsi="Arial" w:cs="Arial"/>
          <w:sz w:val="22"/>
        </w:rPr>
        <w:t>obsahovať</w:t>
      </w:r>
      <w:r w:rsidRPr="002A6384">
        <w:rPr>
          <w:rFonts w:ascii="Arial" w:hAnsi="Arial" w:cs="Arial"/>
          <w:sz w:val="22"/>
          <w:szCs w:val="22"/>
        </w:rPr>
        <w:t xml:space="preserve"> najmä (ale nie výlučne):</w:t>
      </w:r>
      <w:bookmarkEnd w:id="88"/>
    </w:p>
    <w:p w14:paraId="7E4FCFC6" w14:textId="4BEF00E7" w:rsidR="006445CC" w:rsidRPr="002A6384" w:rsidRDefault="008B360C" w:rsidP="0024065A">
      <w:pPr>
        <w:pStyle w:val="Zkladntext"/>
        <w:widowControl w:val="0"/>
        <w:numPr>
          <w:ilvl w:val="0"/>
          <w:numId w:val="38"/>
        </w:numPr>
        <w:suppressAutoHyphens/>
        <w:spacing w:before="120"/>
        <w:ind w:left="879" w:hanging="340"/>
        <w:rPr>
          <w:rFonts w:ascii="Arial" w:hAnsi="Arial" w:cs="Arial"/>
          <w:sz w:val="22"/>
          <w:szCs w:val="22"/>
        </w:rPr>
      </w:pPr>
      <w:r>
        <w:rPr>
          <w:rFonts w:ascii="Arial" w:hAnsi="Arial" w:cs="Arial"/>
          <w:sz w:val="22"/>
          <w:szCs w:val="22"/>
        </w:rPr>
        <w:t>o</w:t>
      </w:r>
      <w:r w:rsidR="006445CC" w:rsidRPr="002A6384">
        <w:rPr>
          <w:rFonts w:ascii="Arial" w:hAnsi="Arial" w:cs="Arial"/>
          <w:sz w:val="22"/>
          <w:szCs w:val="22"/>
        </w:rPr>
        <w:t xml:space="preserve">značenie, že ide o </w:t>
      </w:r>
      <w:r w:rsidR="00E27B5F">
        <w:rPr>
          <w:rFonts w:ascii="Arial" w:hAnsi="Arial" w:cs="Arial"/>
          <w:sz w:val="22"/>
        </w:rPr>
        <w:t>PREBERACIU SPRÁVU</w:t>
      </w:r>
      <w:r w:rsidR="00E27B5F" w:rsidRPr="0010755F">
        <w:rPr>
          <w:rFonts w:ascii="Arial" w:hAnsi="Arial" w:cs="Arial"/>
          <w:sz w:val="22"/>
        </w:rPr>
        <w:t xml:space="preserve"> </w:t>
      </w:r>
      <w:r w:rsidR="006445CC" w:rsidRPr="002A6384">
        <w:rPr>
          <w:rFonts w:ascii="Arial" w:hAnsi="Arial" w:cs="Arial"/>
          <w:sz w:val="22"/>
          <w:szCs w:val="22"/>
        </w:rPr>
        <w:t xml:space="preserve">podľa bodu </w:t>
      </w:r>
      <w:r w:rsidR="001824CC">
        <w:rPr>
          <w:rFonts w:ascii="Arial" w:hAnsi="Arial" w:cs="Arial"/>
          <w:sz w:val="22"/>
          <w:szCs w:val="22"/>
        </w:rPr>
        <w:fldChar w:fldCharType="begin"/>
      </w:r>
      <w:r w:rsidR="001824CC">
        <w:rPr>
          <w:rFonts w:ascii="Arial" w:hAnsi="Arial" w:cs="Arial"/>
          <w:sz w:val="22"/>
          <w:szCs w:val="22"/>
        </w:rPr>
        <w:instrText xml:space="preserve"> REF _Ref17459432 \n \h </w:instrText>
      </w:r>
      <w:r w:rsidR="001824CC">
        <w:rPr>
          <w:rFonts w:ascii="Arial" w:hAnsi="Arial" w:cs="Arial"/>
          <w:sz w:val="22"/>
          <w:szCs w:val="22"/>
        </w:rPr>
      </w:r>
      <w:r w:rsidR="001824CC">
        <w:rPr>
          <w:rFonts w:ascii="Arial" w:hAnsi="Arial" w:cs="Arial"/>
          <w:sz w:val="22"/>
          <w:szCs w:val="22"/>
        </w:rPr>
        <w:fldChar w:fldCharType="separate"/>
      </w:r>
      <w:r w:rsidR="003C19DA">
        <w:rPr>
          <w:rFonts w:ascii="Arial" w:hAnsi="Arial" w:cs="Arial"/>
          <w:sz w:val="22"/>
          <w:szCs w:val="22"/>
        </w:rPr>
        <w:t>1</w:t>
      </w:r>
      <w:r w:rsidR="001824CC">
        <w:rPr>
          <w:rFonts w:ascii="Arial" w:hAnsi="Arial" w:cs="Arial"/>
          <w:sz w:val="22"/>
          <w:szCs w:val="22"/>
        </w:rPr>
        <w:fldChar w:fldCharType="end"/>
      </w:r>
      <w:r w:rsidR="006445CC" w:rsidRPr="002A6384">
        <w:rPr>
          <w:rFonts w:ascii="Arial" w:hAnsi="Arial" w:cs="Arial"/>
          <w:sz w:val="22"/>
          <w:szCs w:val="22"/>
        </w:rPr>
        <w:t xml:space="preserve"> tohto </w:t>
      </w:r>
      <w:r w:rsidR="00B46A97">
        <w:rPr>
          <w:rFonts w:ascii="Arial" w:hAnsi="Arial" w:cs="Arial"/>
          <w:sz w:val="22"/>
          <w:szCs w:val="22"/>
        </w:rPr>
        <w:t>Č</w:t>
      </w:r>
      <w:r w:rsidR="006445CC" w:rsidRPr="002A6384">
        <w:rPr>
          <w:rFonts w:ascii="Arial" w:hAnsi="Arial" w:cs="Arial"/>
          <w:sz w:val="22"/>
          <w:szCs w:val="22"/>
        </w:rPr>
        <w:t>lánku;</w:t>
      </w:r>
    </w:p>
    <w:p w14:paraId="56E2D41E"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identifikačné údaje oboch ZMLUVNÝCH STRÁN;</w:t>
      </w:r>
    </w:p>
    <w:p w14:paraId="56F06009"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OBJEDNÁVATEĽOM pridelené evidenčné číslo tejto</w:t>
      </w:r>
      <w:r>
        <w:rPr>
          <w:rFonts w:ascii="Arial" w:hAnsi="Arial" w:cs="Arial"/>
          <w:sz w:val="22"/>
          <w:szCs w:val="22"/>
        </w:rPr>
        <w:t xml:space="preserve"> ZMLUVY</w:t>
      </w:r>
      <w:r w:rsidRPr="002A6384">
        <w:rPr>
          <w:rFonts w:ascii="Arial" w:hAnsi="Arial" w:cs="Arial"/>
          <w:sz w:val="22"/>
          <w:szCs w:val="22"/>
        </w:rPr>
        <w:t>;</w:t>
      </w:r>
    </w:p>
    <w:p w14:paraId="5EA10AA4"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 xml:space="preserve">mená MANAŽÉROV PROJEKTU oboch ZMLUVNÝCH STRÁN, ktorí sú podľa tejto ZMLUVY oprávnení </w:t>
      </w:r>
      <w:r>
        <w:rPr>
          <w:rFonts w:ascii="Arial" w:hAnsi="Arial" w:cs="Arial"/>
          <w:sz w:val="22"/>
          <w:szCs w:val="22"/>
        </w:rPr>
        <w:t>potvrdiť PREVZATIE</w:t>
      </w:r>
      <w:r w:rsidRPr="002A6384">
        <w:rPr>
          <w:rFonts w:ascii="Arial" w:hAnsi="Arial" w:cs="Arial"/>
          <w:sz w:val="22"/>
          <w:szCs w:val="22"/>
        </w:rPr>
        <w:t>;</w:t>
      </w:r>
    </w:p>
    <w:p w14:paraId="63221975"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 xml:space="preserve">mená a funkcie </w:t>
      </w:r>
      <w:r>
        <w:rPr>
          <w:rFonts w:ascii="Arial" w:hAnsi="Arial" w:cs="Arial"/>
          <w:sz w:val="22"/>
          <w:szCs w:val="22"/>
        </w:rPr>
        <w:t>ďalších</w:t>
      </w:r>
      <w:r w:rsidRPr="002A6384">
        <w:rPr>
          <w:rFonts w:ascii="Arial" w:hAnsi="Arial" w:cs="Arial"/>
          <w:sz w:val="22"/>
          <w:szCs w:val="22"/>
        </w:rPr>
        <w:t xml:space="preserve"> účastníkov PREVZATIA;</w:t>
      </w:r>
    </w:p>
    <w:p w14:paraId="2E377C37"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identifikáciu, stručný opis a</w:t>
      </w:r>
      <w:r w:rsidR="00E27B5F">
        <w:rPr>
          <w:rFonts w:ascii="Arial" w:hAnsi="Arial" w:cs="Arial"/>
          <w:sz w:val="22"/>
          <w:szCs w:val="22"/>
        </w:rPr>
        <w:t> </w:t>
      </w:r>
      <w:r w:rsidRPr="002A6384">
        <w:rPr>
          <w:rFonts w:ascii="Arial" w:hAnsi="Arial" w:cs="Arial"/>
          <w:sz w:val="22"/>
          <w:szCs w:val="22"/>
        </w:rPr>
        <w:t>rozsah</w:t>
      </w:r>
      <w:r w:rsidR="00E27B5F">
        <w:rPr>
          <w:rFonts w:ascii="Arial" w:hAnsi="Arial" w:cs="Arial"/>
          <w:sz w:val="22"/>
          <w:szCs w:val="22"/>
        </w:rPr>
        <w:t xml:space="preserve"> plnení, ktoré sú predmetom PREVZATIA</w:t>
      </w:r>
      <w:r w:rsidRPr="002A6384">
        <w:rPr>
          <w:rFonts w:ascii="Arial" w:hAnsi="Arial" w:cs="Arial"/>
          <w:sz w:val="22"/>
          <w:szCs w:val="22"/>
        </w:rPr>
        <w:t>;</w:t>
      </w:r>
    </w:p>
    <w:p w14:paraId="21A5143D"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miesto PREVZATIA;</w:t>
      </w:r>
    </w:p>
    <w:p w14:paraId="55061BDC"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Pr>
          <w:rFonts w:ascii="Arial" w:hAnsi="Arial" w:cs="Arial"/>
          <w:sz w:val="22"/>
          <w:szCs w:val="22"/>
        </w:rPr>
        <w:t>vy</w:t>
      </w:r>
      <w:r w:rsidRPr="002A6384">
        <w:rPr>
          <w:rFonts w:ascii="Arial" w:hAnsi="Arial" w:cs="Arial"/>
          <w:sz w:val="22"/>
          <w:szCs w:val="22"/>
        </w:rPr>
        <w:t>hlásenie</w:t>
      </w:r>
      <w:r>
        <w:rPr>
          <w:rFonts w:ascii="Arial" w:hAnsi="Arial" w:cs="Arial"/>
          <w:sz w:val="22"/>
          <w:szCs w:val="22"/>
        </w:rPr>
        <w:t xml:space="preserve">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 xml:space="preserve">o tom, že </w:t>
      </w:r>
      <w:r w:rsidR="00DE4EA4">
        <w:rPr>
          <w:rFonts w:ascii="Arial" w:hAnsi="Arial" w:cs="Arial"/>
          <w:sz w:val="22"/>
          <w:szCs w:val="22"/>
        </w:rPr>
        <w:t>predmet PREVZATIA je vykonaný</w:t>
      </w:r>
      <w:r>
        <w:rPr>
          <w:rFonts w:ascii="Arial" w:hAnsi="Arial" w:cs="Arial"/>
          <w:sz w:val="22"/>
          <w:szCs w:val="22"/>
        </w:rPr>
        <w:t xml:space="preserve"> </w:t>
      </w:r>
      <w:r w:rsidRPr="002A6384">
        <w:rPr>
          <w:rFonts w:ascii="Arial" w:hAnsi="Arial" w:cs="Arial"/>
          <w:sz w:val="22"/>
          <w:szCs w:val="22"/>
        </w:rPr>
        <w:t>riadne</w:t>
      </w:r>
      <w:r>
        <w:rPr>
          <w:rFonts w:ascii="Arial" w:hAnsi="Arial" w:cs="Arial"/>
          <w:sz w:val="22"/>
          <w:szCs w:val="22"/>
        </w:rPr>
        <w:t xml:space="preserve">, v súlade so </w:t>
      </w:r>
      <w:r w:rsidR="00DE4EA4">
        <w:rPr>
          <w:rFonts w:ascii="Arial" w:hAnsi="Arial" w:cs="Arial"/>
          <w:sz w:val="22"/>
          <w:szCs w:val="22"/>
        </w:rPr>
        <w:t>ZMLUVOU</w:t>
      </w:r>
      <w:r w:rsidRPr="002A6384">
        <w:rPr>
          <w:rFonts w:ascii="Arial" w:hAnsi="Arial" w:cs="Arial"/>
          <w:sz w:val="22"/>
          <w:szCs w:val="22"/>
        </w:rPr>
        <w:t xml:space="preserve"> a bez VÁD</w:t>
      </w:r>
      <w:r>
        <w:rPr>
          <w:rFonts w:ascii="Arial" w:hAnsi="Arial" w:cs="Arial"/>
          <w:sz w:val="22"/>
          <w:szCs w:val="22"/>
        </w:rPr>
        <w:t xml:space="preserve"> BRÁNIACICH PREVZATIU</w:t>
      </w:r>
      <w:r w:rsidRPr="002A6384">
        <w:rPr>
          <w:rFonts w:ascii="Arial" w:hAnsi="Arial" w:cs="Arial"/>
          <w:sz w:val="22"/>
          <w:szCs w:val="22"/>
        </w:rPr>
        <w:t>;</w:t>
      </w:r>
    </w:p>
    <w:p w14:paraId="6667AD7F"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 xml:space="preserve">zoznam </w:t>
      </w:r>
      <w:r w:rsidR="00DE4EA4" w:rsidRPr="002A6384">
        <w:rPr>
          <w:rFonts w:ascii="Arial" w:hAnsi="Arial" w:cs="Arial"/>
          <w:sz w:val="22"/>
          <w:szCs w:val="22"/>
        </w:rPr>
        <w:t xml:space="preserve">dokumentácie </w:t>
      </w:r>
      <w:r w:rsidRPr="002A6384">
        <w:rPr>
          <w:rFonts w:ascii="Arial" w:hAnsi="Arial" w:cs="Arial"/>
          <w:sz w:val="22"/>
          <w:szCs w:val="22"/>
        </w:rPr>
        <w:t xml:space="preserve">odovzdanej </w:t>
      </w:r>
      <w:r w:rsidRPr="00106E36">
        <w:rPr>
          <w:rFonts w:ascii="Arial" w:hAnsi="Arial" w:cs="Arial"/>
          <w:sz w:val="22"/>
          <w:szCs w:val="22"/>
        </w:rPr>
        <w:t>ZHOTOVITEĽ</w:t>
      </w:r>
      <w:r>
        <w:rPr>
          <w:rFonts w:ascii="Arial" w:hAnsi="Arial" w:cs="Arial"/>
          <w:sz w:val="22"/>
          <w:szCs w:val="22"/>
        </w:rPr>
        <w:t>OM</w:t>
      </w:r>
      <w:r w:rsidRPr="00106E36">
        <w:rPr>
          <w:rFonts w:ascii="Arial" w:hAnsi="Arial" w:cs="Arial"/>
          <w:sz w:val="22"/>
          <w:szCs w:val="22"/>
        </w:rPr>
        <w:t xml:space="preserve"> </w:t>
      </w:r>
      <w:r w:rsidRPr="002A6384">
        <w:rPr>
          <w:rFonts w:ascii="Arial" w:hAnsi="Arial" w:cs="Arial"/>
          <w:sz w:val="22"/>
          <w:szCs w:val="22"/>
        </w:rPr>
        <w:t xml:space="preserve">OBJEDNÁVATEĽOVI do </w:t>
      </w:r>
      <w:r>
        <w:rPr>
          <w:rFonts w:ascii="Arial" w:hAnsi="Arial" w:cs="Arial"/>
          <w:sz w:val="22"/>
          <w:szCs w:val="22"/>
        </w:rPr>
        <w:t>momentu</w:t>
      </w:r>
      <w:r w:rsidRPr="002A6384">
        <w:rPr>
          <w:rFonts w:ascii="Arial" w:hAnsi="Arial" w:cs="Arial"/>
          <w:sz w:val="22"/>
          <w:szCs w:val="22"/>
        </w:rPr>
        <w:t xml:space="preserve"> PREVZATIA;</w:t>
      </w:r>
    </w:p>
    <w:p w14:paraId="3277D487" w14:textId="1796CC3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 xml:space="preserve">zoznam LICENCIÍ podľa článku </w:t>
      </w:r>
      <w:r w:rsidR="002E3A2E">
        <w:rPr>
          <w:rFonts w:ascii="Arial" w:hAnsi="Arial" w:cs="Arial"/>
          <w:sz w:val="22"/>
          <w:szCs w:val="22"/>
        </w:rPr>
        <w:fldChar w:fldCharType="begin"/>
      </w:r>
      <w:r w:rsidR="002E3A2E">
        <w:rPr>
          <w:rFonts w:ascii="Arial" w:hAnsi="Arial" w:cs="Arial"/>
          <w:sz w:val="22"/>
          <w:szCs w:val="22"/>
        </w:rPr>
        <w:instrText xml:space="preserve"> REF  _Ref13848762 \h \r \t </w:instrText>
      </w:r>
      <w:r w:rsidR="002E3A2E">
        <w:rPr>
          <w:rFonts w:ascii="Arial" w:hAnsi="Arial" w:cs="Arial"/>
          <w:sz w:val="22"/>
          <w:szCs w:val="22"/>
        </w:rPr>
      </w:r>
      <w:r w:rsidR="002E3A2E">
        <w:rPr>
          <w:rFonts w:ascii="Arial" w:hAnsi="Arial" w:cs="Arial"/>
          <w:sz w:val="22"/>
          <w:szCs w:val="22"/>
        </w:rPr>
        <w:fldChar w:fldCharType="separate"/>
      </w:r>
      <w:r w:rsidR="003C19DA">
        <w:rPr>
          <w:rFonts w:ascii="Arial" w:hAnsi="Arial" w:cs="Arial"/>
          <w:sz w:val="22"/>
          <w:szCs w:val="22"/>
        </w:rPr>
        <w:t>XVI</w:t>
      </w:r>
      <w:r w:rsidR="002E3A2E">
        <w:rPr>
          <w:rFonts w:ascii="Arial" w:hAnsi="Arial" w:cs="Arial"/>
          <w:sz w:val="22"/>
          <w:szCs w:val="22"/>
        </w:rPr>
        <w:fldChar w:fldCharType="end"/>
      </w:r>
      <w:r>
        <w:rPr>
          <w:rFonts w:ascii="Arial" w:hAnsi="Arial" w:cs="Arial"/>
          <w:sz w:val="22"/>
          <w:szCs w:val="22"/>
        </w:rPr>
        <w:t xml:space="preserve"> </w:t>
      </w:r>
      <w:r w:rsidRPr="002A6384">
        <w:rPr>
          <w:rFonts w:ascii="Arial" w:hAnsi="Arial" w:cs="Arial"/>
          <w:sz w:val="22"/>
          <w:szCs w:val="22"/>
        </w:rPr>
        <w:t xml:space="preserve">ZMLUVY </w:t>
      </w:r>
      <w:r>
        <w:rPr>
          <w:rFonts w:ascii="Arial" w:hAnsi="Arial" w:cs="Arial"/>
          <w:sz w:val="22"/>
          <w:szCs w:val="22"/>
        </w:rPr>
        <w:t>udelených</w:t>
      </w:r>
      <w:r w:rsidRPr="002A6384">
        <w:rPr>
          <w:rFonts w:ascii="Arial" w:hAnsi="Arial" w:cs="Arial"/>
          <w:sz w:val="22"/>
          <w:szCs w:val="22"/>
        </w:rPr>
        <w:t xml:space="preserve"> OBJEDNÁVATEĽOVI;</w:t>
      </w:r>
    </w:p>
    <w:p w14:paraId="3A210E65"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výsledky PREBERACÍCH TESTOV;</w:t>
      </w:r>
    </w:p>
    <w:p w14:paraId="2131F9E2" w14:textId="6CFFC7AF" w:rsidR="006445CC" w:rsidRPr="002A6384" w:rsidRDefault="008B360C" w:rsidP="0024065A">
      <w:pPr>
        <w:pStyle w:val="Zkladntext"/>
        <w:widowControl w:val="0"/>
        <w:numPr>
          <w:ilvl w:val="0"/>
          <w:numId w:val="38"/>
        </w:numPr>
        <w:suppressAutoHyphens/>
        <w:spacing w:before="120"/>
        <w:ind w:left="879" w:hanging="340"/>
        <w:rPr>
          <w:rFonts w:ascii="Arial" w:hAnsi="Arial" w:cs="Arial"/>
          <w:sz w:val="22"/>
          <w:szCs w:val="22"/>
        </w:rPr>
      </w:pPr>
      <w:r>
        <w:rPr>
          <w:rFonts w:ascii="Arial" w:hAnsi="Arial" w:cs="Arial"/>
          <w:sz w:val="22"/>
          <w:szCs w:val="22"/>
        </w:rPr>
        <w:t>z</w:t>
      </w:r>
      <w:r w:rsidRPr="002A6384">
        <w:rPr>
          <w:rFonts w:ascii="Arial" w:hAnsi="Arial" w:cs="Arial"/>
          <w:sz w:val="22"/>
          <w:szCs w:val="22"/>
        </w:rPr>
        <w:t>oznam</w:t>
      </w:r>
      <w:r w:rsidR="00B325C3" w:rsidRPr="002A6384">
        <w:rPr>
          <w:rFonts w:ascii="Arial" w:hAnsi="Arial" w:cs="Arial"/>
          <w:sz w:val="22"/>
          <w:szCs w:val="22"/>
        </w:rPr>
        <w:t xml:space="preserve"> </w:t>
      </w:r>
      <w:r w:rsidR="006445CC">
        <w:rPr>
          <w:rFonts w:ascii="Arial" w:hAnsi="Arial" w:cs="Arial"/>
          <w:sz w:val="22"/>
          <w:szCs w:val="22"/>
        </w:rPr>
        <w:t xml:space="preserve">MINORITNÝCH </w:t>
      </w:r>
      <w:r w:rsidR="006445CC" w:rsidRPr="002A6384">
        <w:rPr>
          <w:rFonts w:ascii="Arial" w:hAnsi="Arial" w:cs="Arial"/>
          <w:sz w:val="22"/>
          <w:szCs w:val="22"/>
        </w:rPr>
        <w:t xml:space="preserve">VÁD spolu s uvedením spôsobov a termínov odstránenia </w:t>
      </w:r>
      <w:r w:rsidR="006445CC" w:rsidRPr="002A6384">
        <w:rPr>
          <w:rFonts w:ascii="Arial" w:hAnsi="Arial" w:cs="Arial"/>
          <w:sz w:val="22"/>
          <w:szCs w:val="22"/>
        </w:rPr>
        <w:lastRenderedPageBreak/>
        <w:t>každej MINORITNEJ VADY;</w:t>
      </w:r>
    </w:p>
    <w:p w14:paraId="154C07A1" w14:textId="4C979685"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 xml:space="preserve">jednoznačné vyhlásenie OBJEDNÁVATEĽA o tom, že preberá </w:t>
      </w:r>
      <w:r w:rsidR="000B572E">
        <w:rPr>
          <w:rFonts w:ascii="Arial" w:hAnsi="Arial" w:cs="Arial"/>
          <w:sz w:val="22"/>
          <w:szCs w:val="22"/>
        </w:rPr>
        <w:t>dodávky a plnenia, ktoré sú predmetom PREVZATIA</w:t>
      </w:r>
      <w:r w:rsidRPr="002A6384">
        <w:rPr>
          <w:rFonts w:ascii="Arial" w:hAnsi="Arial" w:cs="Arial"/>
          <w:sz w:val="22"/>
          <w:szCs w:val="22"/>
        </w:rPr>
        <w:t xml:space="preserve"> od </w:t>
      </w:r>
      <w:r w:rsidRPr="00106E36">
        <w:rPr>
          <w:rFonts w:ascii="Arial" w:hAnsi="Arial" w:cs="Arial"/>
          <w:sz w:val="22"/>
          <w:szCs w:val="22"/>
        </w:rPr>
        <w:t>ZHOTOVITEĽ</w:t>
      </w:r>
      <w:r>
        <w:rPr>
          <w:rFonts w:ascii="Arial" w:hAnsi="Arial" w:cs="Arial"/>
          <w:sz w:val="22"/>
          <w:szCs w:val="22"/>
        </w:rPr>
        <w:t>A</w:t>
      </w:r>
      <w:r w:rsidRPr="002A6384">
        <w:rPr>
          <w:rFonts w:ascii="Arial" w:hAnsi="Arial" w:cs="Arial"/>
          <w:sz w:val="22"/>
          <w:szCs w:val="22"/>
        </w:rPr>
        <w:t>;</w:t>
      </w:r>
    </w:p>
    <w:p w14:paraId="20CD6BA1" w14:textId="77777777"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 xml:space="preserve">ďalšie informácie, ak sú potrebné pre riadne zdokumentovanie splnenia zmluvných povinností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a/alebo pre PREVZATIE;</w:t>
      </w:r>
    </w:p>
    <w:p w14:paraId="03A6C58D" w14:textId="0B91983C" w:rsidR="006445CC" w:rsidRPr="002A6384" w:rsidRDefault="006445CC" w:rsidP="0024065A">
      <w:pPr>
        <w:pStyle w:val="Zkladntext"/>
        <w:widowControl w:val="0"/>
        <w:numPr>
          <w:ilvl w:val="0"/>
          <w:numId w:val="38"/>
        </w:numPr>
        <w:suppressAutoHyphens/>
        <w:spacing w:before="120"/>
        <w:ind w:left="879" w:hanging="340"/>
        <w:rPr>
          <w:rFonts w:ascii="Arial" w:hAnsi="Arial" w:cs="Arial"/>
          <w:sz w:val="22"/>
          <w:szCs w:val="22"/>
        </w:rPr>
      </w:pPr>
      <w:r w:rsidRPr="002A6384">
        <w:rPr>
          <w:rFonts w:ascii="Arial" w:hAnsi="Arial" w:cs="Arial"/>
          <w:sz w:val="22"/>
          <w:szCs w:val="22"/>
        </w:rPr>
        <w:t xml:space="preserve">podpisy MANAŽÉROV PROJEKTU a ďalších oprávnených zástupcov oboch ZMLUVNÝCH STRÁN a dátum podpísania </w:t>
      </w:r>
      <w:r w:rsidR="007A61DA">
        <w:rPr>
          <w:rFonts w:ascii="Arial" w:hAnsi="Arial" w:cs="Arial"/>
          <w:sz w:val="22"/>
        </w:rPr>
        <w:t>PREBERACEJ SPRÁVY</w:t>
      </w:r>
      <w:r w:rsidR="007A61DA" w:rsidRPr="0010755F">
        <w:rPr>
          <w:rFonts w:ascii="Arial" w:hAnsi="Arial" w:cs="Arial"/>
          <w:sz w:val="22"/>
        </w:rPr>
        <w:t xml:space="preserve"> </w:t>
      </w:r>
      <w:r w:rsidRPr="002A6384">
        <w:rPr>
          <w:rFonts w:ascii="Arial" w:hAnsi="Arial" w:cs="Arial"/>
          <w:sz w:val="22"/>
          <w:szCs w:val="22"/>
        </w:rPr>
        <w:t>MANAŽÉRMI PROJEKTU;</w:t>
      </w:r>
    </w:p>
    <w:p w14:paraId="2FF55F55" w14:textId="59DFCA7A" w:rsidR="00BE2553" w:rsidRPr="0010755F" w:rsidRDefault="0094747F" w:rsidP="0024065A">
      <w:pPr>
        <w:numPr>
          <w:ilvl w:val="1"/>
          <w:numId w:val="5"/>
        </w:numPr>
        <w:tabs>
          <w:tab w:val="clear" w:pos="2880"/>
          <w:tab w:val="num" w:pos="540"/>
        </w:tabs>
        <w:spacing w:before="240"/>
        <w:ind w:left="540" w:hanging="540"/>
        <w:jc w:val="both"/>
        <w:rPr>
          <w:rFonts w:ascii="Arial" w:hAnsi="Arial" w:cs="Arial"/>
          <w:sz w:val="22"/>
        </w:rPr>
      </w:pPr>
      <w:r>
        <w:rPr>
          <w:rFonts w:ascii="Arial" w:hAnsi="Arial" w:cs="Arial"/>
          <w:sz w:val="22"/>
        </w:rPr>
        <w:t xml:space="preserve">DIELO </w:t>
      </w:r>
      <w:r w:rsidR="00BE2553" w:rsidRPr="0010755F">
        <w:rPr>
          <w:rFonts w:ascii="Arial" w:hAnsi="Arial" w:cs="Arial"/>
          <w:sz w:val="22"/>
        </w:rPr>
        <w:t>sa bude považovať za prevzat</w:t>
      </w:r>
      <w:r>
        <w:rPr>
          <w:rFonts w:ascii="Arial" w:hAnsi="Arial" w:cs="Arial"/>
          <w:sz w:val="22"/>
        </w:rPr>
        <w:t>é</w:t>
      </w:r>
      <w:r w:rsidR="00BE2553" w:rsidRPr="0010755F">
        <w:rPr>
          <w:rFonts w:ascii="Arial" w:hAnsi="Arial" w:cs="Arial"/>
          <w:sz w:val="22"/>
        </w:rPr>
        <w:t xml:space="preserve"> OBJEDNÁVATEĽOM v</w:t>
      </w:r>
      <w:r>
        <w:rPr>
          <w:rFonts w:ascii="Arial" w:hAnsi="Arial" w:cs="Arial"/>
          <w:sz w:val="22"/>
        </w:rPr>
        <w:t> </w:t>
      </w:r>
      <w:r w:rsidR="00BE2553" w:rsidRPr="0010755F">
        <w:rPr>
          <w:rFonts w:ascii="Arial" w:hAnsi="Arial" w:cs="Arial"/>
          <w:sz w:val="22"/>
        </w:rPr>
        <w:t xml:space="preserve">deň podpísania </w:t>
      </w:r>
      <w:r w:rsidR="00BE2553" w:rsidRPr="0010755F">
        <w:rPr>
          <w:rFonts w:ascii="Arial" w:hAnsi="Arial" w:cs="Arial"/>
          <w:caps/>
          <w:sz w:val="22"/>
        </w:rPr>
        <w:t>preberacej správy</w:t>
      </w:r>
      <w:r w:rsidR="00BE2553" w:rsidRPr="0010755F">
        <w:rPr>
          <w:rFonts w:ascii="Arial" w:hAnsi="Arial" w:cs="Arial"/>
          <w:sz w:val="22"/>
        </w:rPr>
        <w:t xml:space="preserve"> </w:t>
      </w:r>
      <w:r w:rsidR="009F64D2">
        <w:rPr>
          <w:rFonts w:ascii="Arial" w:hAnsi="Arial" w:cs="Arial"/>
          <w:sz w:val="22"/>
          <w:szCs w:val="22"/>
        </w:rPr>
        <w:t xml:space="preserve">oboma ZMLUVNÝMI STRANAMI </w:t>
      </w:r>
      <w:r w:rsidR="00610F7A">
        <w:rPr>
          <w:rFonts w:ascii="Arial" w:hAnsi="Arial" w:cs="Arial"/>
          <w:sz w:val="22"/>
        </w:rPr>
        <w:t> a tento deň</w:t>
      </w:r>
      <w:r w:rsidR="00610F7A" w:rsidRPr="0010755F">
        <w:rPr>
          <w:rFonts w:ascii="Arial" w:hAnsi="Arial" w:cs="Arial"/>
          <w:sz w:val="22"/>
        </w:rPr>
        <w:t xml:space="preserve"> </w:t>
      </w:r>
      <w:r>
        <w:rPr>
          <w:rFonts w:ascii="Arial" w:hAnsi="Arial" w:cs="Arial"/>
          <w:sz w:val="22"/>
          <w:szCs w:val="22"/>
        </w:rPr>
        <w:t>sa bude považovať za deň dodania pre účely dane z pridanej hodnoty.</w:t>
      </w:r>
      <w:r w:rsidRPr="0010755F">
        <w:rPr>
          <w:rFonts w:ascii="Arial" w:hAnsi="Arial" w:cs="Arial"/>
          <w:sz w:val="22"/>
        </w:rPr>
        <w:t xml:space="preserve"> </w:t>
      </w:r>
      <w:r w:rsidR="00BE2553" w:rsidRPr="0010755F">
        <w:rPr>
          <w:rFonts w:ascii="Arial" w:hAnsi="Arial" w:cs="Arial"/>
          <w:sz w:val="22"/>
        </w:rPr>
        <w:t xml:space="preserve">Ak sú všetky podmienky pre </w:t>
      </w:r>
      <w:r w:rsidR="00A67B87" w:rsidRPr="0010755F">
        <w:rPr>
          <w:rFonts w:ascii="Arial" w:hAnsi="Arial" w:cs="Arial"/>
          <w:sz w:val="22"/>
        </w:rPr>
        <w:t xml:space="preserve">PREVZATIE </w:t>
      </w:r>
      <w:r w:rsidR="00BE2553" w:rsidRPr="0010755F">
        <w:rPr>
          <w:rFonts w:ascii="Arial" w:hAnsi="Arial" w:cs="Arial"/>
          <w:sz w:val="22"/>
        </w:rPr>
        <w:t>splnené</w:t>
      </w:r>
      <w:r w:rsidR="00484AD9">
        <w:rPr>
          <w:rFonts w:ascii="Arial" w:hAnsi="Arial" w:cs="Arial"/>
          <w:sz w:val="22"/>
        </w:rPr>
        <w:t xml:space="preserve"> a OBJEDNÁVATEĽ nemá žiadne pripomienky k textu </w:t>
      </w:r>
      <w:r w:rsidR="00484AD9">
        <w:rPr>
          <w:rFonts w:ascii="Arial" w:hAnsi="Arial" w:cs="Arial"/>
          <w:caps/>
          <w:sz w:val="22"/>
        </w:rPr>
        <w:t xml:space="preserve">preberacej správY, </w:t>
      </w:r>
      <w:r w:rsidR="00484AD9">
        <w:rPr>
          <w:rFonts w:ascii="Arial" w:hAnsi="Arial" w:cs="Arial"/>
          <w:sz w:val="22"/>
        </w:rPr>
        <w:t xml:space="preserve"> </w:t>
      </w:r>
      <w:r w:rsidR="00BE2553" w:rsidRPr="0010755F">
        <w:rPr>
          <w:rFonts w:ascii="Arial" w:hAnsi="Arial" w:cs="Arial"/>
          <w:sz w:val="22"/>
        </w:rPr>
        <w:t xml:space="preserve">OBJEDNÁVATEĽ podpíše </w:t>
      </w:r>
      <w:r w:rsidR="00BE2553" w:rsidRPr="0010755F">
        <w:rPr>
          <w:rFonts w:ascii="Arial" w:hAnsi="Arial" w:cs="Arial"/>
          <w:caps/>
          <w:sz w:val="22"/>
        </w:rPr>
        <w:t>preberaciu správu</w:t>
      </w:r>
      <w:r w:rsidR="00BE2553" w:rsidRPr="0010755F">
        <w:rPr>
          <w:rFonts w:ascii="Arial" w:hAnsi="Arial" w:cs="Arial"/>
          <w:sz w:val="22"/>
        </w:rPr>
        <w:t xml:space="preserve"> najneskôr do </w:t>
      </w:r>
      <w:r w:rsidR="00BE2553" w:rsidRPr="00484AD9">
        <w:rPr>
          <w:rFonts w:ascii="Arial" w:hAnsi="Arial" w:cs="Arial"/>
          <w:sz w:val="22"/>
        </w:rPr>
        <w:t>5 pracovných dní</w:t>
      </w:r>
      <w:r w:rsidR="00BE2553" w:rsidRPr="0010755F">
        <w:rPr>
          <w:rFonts w:ascii="Arial" w:hAnsi="Arial" w:cs="Arial"/>
          <w:sz w:val="22"/>
        </w:rPr>
        <w:t xml:space="preserve"> od úspešného vykonania </w:t>
      </w:r>
      <w:r w:rsidR="00BE2553" w:rsidRPr="0010755F">
        <w:rPr>
          <w:rFonts w:ascii="Arial" w:hAnsi="Arial" w:cs="Arial"/>
          <w:caps/>
          <w:sz w:val="22"/>
        </w:rPr>
        <w:t>PREBERACíCH</w:t>
      </w:r>
      <w:r w:rsidR="00BE2553" w:rsidRPr="0010755F">
        <w:rPr>
          <w:rFonts w:ascii="Arial" w:hAnsi="Arial" w:cs="Arial"/>
          <w:sz w:val="22"/>
        </w:rPr>
        <w:t xml:space="preserve"> </w:t>
      </w:r>
      <w:r w:rsidR="004E64B7">
        <w:rPr>
          <w:rFonts w:ascii="Arial" w:hAnsi="Arial" w:cs="Arial"/>
          <w:sz w:val="22"/>
        </w:rPr>
        <w:t>TESTOV</w:t>
      </w:r>
      <w:r w:rsidR="00BE2553" w:rsidRPr="0010755F">
        <w:rPr>
          <w:rFonts w:ascii="Arial" w:hAnsi="Arial" w:cs="Arial"/>
          <w:sz w:val="22"/>
        </w:rPr>
        <w:t>.</w:t>
      </w:r>
    </w:p>
    <w:p w14:paraId="735700B0" w14:textId="7FE21168" w:rsidR="00BE2553" w:rsidRPr="0010755F" w:rsidRDefault="00523774" w:rsidP="0024065A">
      <w:pPr>
        <w:numPr>
          <w:ilvl w:val="1"/>
          <w:numId w:val="5"/>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MINORITNÉ VADY </w:t>
      </w:r>
      <w:r w:rsidR="00BE2553" w:rsidRPr="0010755F">
        <w:rPr>
          <w:rFonts w:ascii="Arial" w:hAnsi="Arial" w:cs="Arial"/>
          <w:sz w:val="22"/>
        </w:rPr>
        <w:t>uvedené v</w:t>
      </w:r>
      <w:r w:rsidR="00AA4BFD">
        <w:rPr>
          <w:rFonts w:ascii="Arial" w:hAnsi="Arial" w:cs="Arial"/>
          <w:sz w:val="22"/>
        </w:rPr>
        <w:t xml:space="preserve"> ZOZNAME </w:t>
      </w:r>
      <w:r w:rsidR="00BE2553" w:rsidRPr="0010755F">
        <w:rPr>
          <w:rFonts w:ascii="Arial" w:hAnsi="Arial" w:cs="Arial"/>
          <w:sz w:val="22"/>
        </w:rPr>
        <w:t xml:space="preserve"> </w:t>
      </w:r>
      <w:r w:rsidR="00E32FB2" w:rsidRPr="0010755F">
        <w:rPr>
          <w:rFonts w:ascii="Arial" w:hAnsi="Arial" w:cs="Arial"/>
          <w:sz w:val="22"/>
        </w:rPr>
        <w:t xml:space="preserve">MINORITNÁCH VÁD </w:t>
      </w:r>
      <w:r w:rsidR="00BE2553" w:rsidRPr="0010755F">
        <w:rPr>
          <w:rFonts w:ascii="Arial" w:hAnsi="Arial" w:cs="Arial"/>
          <w:sz w:val="22"/>
        </w:rPr>
        <w:t xml:space="preserve">nebudú prekážkou  </w:t>
      </w:r>
      <w:r w:rsidR="00E32FB2" w:rsidRPr="0010755F">
        <w:rPr>
          <w:rFonts w:ascii="Arial" w:hAnsi="Arial" w:cs="Arial"/>
          <w:sz w:val="22"/>
        </w:rPr>
        <w:t>PREVZATIA</w:t>
      </w:r>
      <w:r w:rsidR="00BE2553" w:rsidRPr="0010755F">
        <w:rPr>
          <w:rFonts w:ascii="Arial" w:hAnsi="Arial" w:cs="Arial"/>
          <w:sz w:val="22"/>
        </w:rPr>
        <w:t>, ak</w:t>
      </w:r>
      <w:r w:rsidR="00AA4BFD">
        <w:rPr>
          <w:rFonts w:ascii="Arial" w:hAnsi="Arial" w:cs="Arial"/>
          <w:sz w:val="22"/>
        </w:rPr>
        <w:t xml:space="preserve"> ZOZNAM MINORITNÝCH VÁD</w:t>
      </w:r>
      <w:r w:rsidR="00BE2553" w:rsidRPr="0010755F">
        <w:rPr>
          <w:rFonts w:ascii="Arial" w:hAnsi="Arial" w:cs="Arial"/>
          <w:sz w:val="22"/>
        </w:rPr>
        <w:t xml:space="preserve"> bude </w:t>
      </w:r>
      <w:r w:rsidR="00E32FB2" w:rsidRPr="0010755F">
        <w:rPr>
          <w:rFonts w:ascii="Arial" w:hAnsi="Arial" w:cs="Arial"/>
          <w:sz w:val="22"/>
        </w:rPr>
        <w:t xml:space="preserve"> obsahovať aj termíny a spôsob </w:t>
      </w:r>
      <w:r w:rsidR="004E64B7">
        <w:rPr>
          <w:rFonts w:ascii="Arial" w:hAnsi="Arial" w:cs="Arial"/>
          <w:sz w:val="22"/>
        </w:rPr>
        <w:t xml:space="preserve">ich </w:t>
      </w:r>
      <w:r w:rsidR="00E32FB2" w:rsidRPr="0010755F">
        <w:rPr>
          <w:rFonts w:ascii="Arial" w:hAnsi="Arial" w:cs="Arial"/>
          <w:sz w:val="22"/>
        </w:rPr>
        <w:t xml:space="preserve">odstránenia a zároveň bude </w:t>
      </w:r>
      <w:r w:rsidR="00BE2553" w:rsidRPr="0010755F">
        <w:rPr>
          <w:rFonts w:ascii="Arial" w:hAnsi="Arial" w:cs="Arial"/>
          <w:sz w:val="22"/>
        </w:rPr>
        <w:t xml:space="preserve">odsúhlasený a podpísaný oboma </w:t>
      </w:r>
      <w:r w:rsidR="00A67B87" w:rsidRPr="0010755F">
        <w:rPr>
          <w:rFonts w:ascii="Arial" w:hAnsi="Arial" w:cs="Arial"/>
          <w:sz w:val="22"/>
        </w:rPr>
        <w:t>ZMLUVNÝMI STRANAMI</w:t>
      </w:r>
      <w:r w:rsidR="00BE2553" w:rsidRPr="0010755F">
        <w:rPr>
          <w:rFonts w:ascii="Arial" w:hAnsi="Arial" w:cs="Arial"/>
          <w:sz w:val="22"/>
        </w:rPr>
        <w:t>.</w:t>
      </w:r>
    </w:p>
    <w:p w14:paraId="79E54232" w14:textId="334106CD" w:rsidR="00BE2553" w:rsidRPr="00407610" w:rsidRDefault="00BE2553" w:rsidP="0024065A">
      <w:pPr>
        <w:numPr>
          <w:ilvl w:val="1"/>
          <w:numId w:val="5"/>
        </w:numPr>
        <w:tabs>
          <w:tab w:val="clear" w:pos="2880"/>
          <w:tab w:val="num" w:pos="540"/>
        </w:tabs>
        <w:spacing w:before="240"/>
        <w:ind w:left="540" w:hanging="540"/>
        <w:jc w:val="both"/>
        <w:rPr>
          <w:rFonts w:ascii="Arial" w:hAnsi="Arial" w:cs="Arial"/>
          <w:sz w:val="22"/>
        </w:rPr>
      </w:pPr>
      <w:r w:rsidRPr="0010755F">
        <w:rPr>
          <w:rFonts w:ascii="Arial" w:hAnsi="Arial" w:cs="Arial"/>
          <w:sz w:val="22"/>
        </w:rPr>
        <w:t>Vlastnícke právo k</w:t>
      </w:r>
      <w:r w:rsidR="0094747F">
        <w:rPr>
          <w:rFonts w:ascii="Arial" w:hAnsi="Arial" w:cs="Arial"/>
          <w:sz w:val="22"/>
        </w:rPr>
        <w:t xml:space="preserve"> DIELU, </w:t>
      </w:r>
      <w:r w:rsidRPr="0010755F">
        <w:rPr>
          <w:rFonts w:ascii="Arial" w:hAnsi="Arial" w:cs="Arial"/>
          <w:sz w:val="22"/>
        </w:rPr>
        <w:t>ako aj riziko náhodnej škody prechádza z</w:t>
      </w:r>
      <w:r w:rsidR="00FE707F" w:rsidRPr="0010755F">
        <w:rPr>
          <w:rFonts w:ascii="Arial" w:hAnsi="Arial" w:cs="Arial"/>
          <w:sz w:val="22"/>
        </w:rPr>
        <w:t>o</w:t>
      </w:r>
      <w:r w:rsidRPr="0010755F">
        <w:rPr>
          <w:rFonts w:ascii="Arial" w:hAnsi="Arial" w:cs="Arial"/>
          <w:sz w:val="22"/>
        </w:rPr>
        <w:t xml:space="preserve"> </w:t>
      </w:r>
      <w:r w:rsidR="00BE2D16" w:rsidRPr="0010755F">
        <w:rPr>
          <w:rFonts w:ascii="Arial" w:hAnsi="Arial" w:cs="Arial"/>
          <w:sz w:val="22"/>
        </w:rPr>
        <w:t>ZHOTOVITEĽ</w:t>
      </w:r>
      <w:r w:rsidRPr="0010755F">
        <w:rPr>
          <w:rFonts w:ascii="Arial" w:hAnsi="Arial" w:cs="Arial"/>
          <w:sz w:val="22"/>
        </w:rPr>
        <w:t xml:space="preserve">A na OBJEDNÁVATEĽA okamihom podpisu PREBERACEJ SPRÁVY obidvomi </w:t>
      </w:r>
      <w:r w:rsidR="00FE707F" w:rsidRPr="0010755F">
        <w:rPr>
          <w:rFonts w:ascii="Arial" w:hAnsi="Arial" w:cs="Arial"/>
          <w:sz w:val="22"/>
        </w:rPr>
        <w:t>ZMLUVNÝMI STRANAMI</w:t>
      </w:r>
      <w:r w:rsidRPr="0010755F">
        <w:rPr>
          <w:rFonts w:ascii="Arial" w:hAnsi="Arial" w:cs="Arial"/>
          <w:sz w:val="22"/>
        </w:rPr>
        <w:t xml:space="preserve">. </w:t>
      </w:r>
      <w:r w:rsidRPr="00407610">
        <w:rPr>
          <w:rFonts w:ascii="Arial" w:hAnsi="Arial" w:cs="Arial"/>
          <w:sz w:val="22"/>
        </w:rPr>
        <w:t xml:space="preserve"> </w:t>
      </w:r>
    </w:p>
    <w:p w14:paraId="6B297A03" w14:textId="77777777" w:rsidR="00BE2553" w:rsidRPr="0010755F" w:rsidRDefault="00BE2553" w:rsidP="0024065A">
      <w:pPr>
        <w:pStyle w:val="tltlArialTunVavo635cmPrvriadok0cm"/>
        <w:numPr>
          <w:ilvl w:val="0"/>
          <w:numId w:val="10"/>
        </w:numPr>
        <w:tabs>
          <w:tab w:val="clear" w:pos="360"/>
        </w:tabs>
        <w:ind w:left="567" w:hanging="567"/>
        <w:outlineLvl w:val="1"/>
        <w:rPr>
          <w:sz w:val="22"/>
          <w:szCs w:val="24"/>
        </w:rPr>
      </w:pPr>
      <w:bookmarkStart w:id="89" w:name="_Toc236457157"/>
      <w:bookmarkStart w:id="90" w:name="_Ref242430884"/>
      <w:bookmarkStart w:id="91" w:name="_Toc33441394"/>
      <w:r w:rsidRPr="0010755F">
        <w:rPr>
          <w:sz w:val="22"/>
          <w:szCs w:val="24"/>
        </w:rPr>
        <w:t>Právo odmietnutia</w:t>
      </w:r>
      <w:bookmarkEnd w:id="89"/>
      <w:bookmarkEnd w:id="90"/>
      <w:bookmarkEnd w:id="91"/>
    </w:p>
    <w:p w14:paraId="285833A9" w14:textId="161AE60F" w:rsidR="00BE2553" w:rsidRPr="009413DA" w:rsidRDefault="00407610" w:rsidP="0024065A">
      <w:pPr>
        <w:numPr>
          <w:ilvl w:val="1"/>
          <w:numId w:val="10"/>
        </w:numPr>
        <w:tabs>
          <w:tab w:val="clear" w:pos="792"/>
          <w:tab w:val="num" w:pos="567"/>
        </w:tabs>
        <w:spacing w:before="240"/>
        <w:ind w:left="567" w:hanging="567"/>
        <w:jc w:val="both"/>
        <w:rPr>
          <w:rFonts w:ascii="Arial" w:hAnsi="Arial" w:cs="Arial"/>
          <w:sz w:val="22"/>
        </w:rPr>
      </w:pPr>
      <w:bookmarkStart w:id="92" w:name="_Ref32946756"/>
      <w:r w:rsidRPr="0010755F">
        <w:rPr>
          <w:rFonts w:ascii="Arial" w:hAnsi="Arial" w:cs="Arial"/>
          <w:sz w:val="22"/>
        </w:rPr>
        <w:t xml:space="preserve">Ak </w:t>
      </w:r>
      <w:r w:rsidR="00B03BC8">
        <w:rPr>
          <w:rFonts w:ascii="Arial" w:hAnsi="Arial" w:cs="Arial"/>
          <w:sz w:val="22"/>
        </w:rPr>
        <w:t xml:space="preserve">ZHOTOVITEĽ </w:t>
      </w:r>
      <w:r>
        <w:rPr>
          <w:rFonts w:ascii="Arial" w:hAnsi="Arial" w:cs="Arial"/>
          <w:sz w:val="22"/>
        </w:rPr>
        <w:t>ani po opakovanom 72-hod. teste ES v</w:t>
      </w:r>
      <w:r w:rsidR="00281286">
        <w:rPr>
          <w:rFonts w:ascii="Arial" w:hAnsi="Arial" w:cs="Arial"/>
          <w:sz w:val="22"/>
        </w:rPr>
        <w:t> </w:t>
      </w:r>
      <w:r>
        <w:rPr>
          <w:rFonts w:ascii="Arial" w:hAnsi="Arial" w:cs="Arial"/>
          <w:sz w:val="22"/>
        </w:rPr>
        <w:t>zmysle</w:t>
      </w:r>
      <w:r w:rsidR="00281286">
        <w:rPr>
          <w:rFonts w:ascii="Arial" w:hAnsi="Arial" w:cs="Arial"/>
          <w:sz w:val="22"/>
        </w:rPr>
        <w:t xml:space="preserve"> Čl</w:t>
      </w:r>
      <w:r w:rsidR="002B3EE2">
        <w:rPr>
          <w:rFonts w:ascii="Arial" w:hAnsi="Arial" w:cs="Arial"/>
          <w:sz w:val="22"/>
        </w:rPr>
        <w:t>á</w:t>
      </w:r>
      <w:r w:rsidR="00281286">
        <w:rPr>
          <w:rFonts w:ascii="Arial" w:hAnsi="Arial" w:cs="Arial"/>
          <w:sz w:val="22"/>
        </w:rPr>
        <w:t>nku VIII</w:t>
      </w:r>
      <w:r w:rsidR="009413DA">
        <w:rPr>
          <w:rFonts w:ascii="Arial" w:hAnsi="Arial" w:cs="Arial"/>
          <w:sz w:val="22"/>
        </w:rPr>
        <w:t xml:space="preserve">, bod </w:t>
      </w:r>
      <w:r w:rsidR="00B03BC8">
        <w:rPr>
          <w:rFonts w:ascii="Arial" w:hAnsi="Arial" w:cs="Arial"/>
          <w:sz w:val="22"/>
        </w:rPr>
        <w:fldChar w:fldCharType="begin"/>
      </w:r>
      <w:r w:rsidR="00B03BC8">
        <w:rPr>
          <w:rFonts w:ascii="Arial" w:hAnsi="Arial" w:cs="Arial"/>
          <w:sz w:val="22"/>
        </w:rPr>
        <w:instrText xml:space="preserve"> REF _Ref32849174 \r \h </w:instrText>
      </w:r>
      <w:r w:rsidR="00B03BC8">
        <w:rPr>
          <w:rFonts w:ascii="Arial" w:hAnsi="Arial" w:cs="Arial"/>
          <w:sz w:val="22"/>
        </w:rPr>
      </w:r>
      <w:r w:rsidR="00B03BC8">
        <w:rPr>
          <w:rFonts w:ascii="Arial" w:hAnsi="Arial" w:cs="Arial"/>
          <w:sz w:val="22"/>
        </w:rPr>
        <w:fldChar w:fldCharType="separate"/>
      </w:r>
      <w:r w:rsidR="003C19DA">
        <w:rPr>
          <w:rFonts w:ascii="Arial" w:hAnsi="Arial" w:cs="Arial"/>
          <w:sz w:val="22"/>
        </w:rPr>
        <w:t>Článok VIII.8</w:t>
      </w:r>
      <w:r w:rsidR="00B03BC8">
        <w:rPr>
          <w:rFonts w:ascii="Arial" w:hAnsi="Arial" w:cs="Arial"/>
          <w:sz w:val="22"/>
        </w:rPr>
        <w:fldChar w:fldCharType="end"/>
      </w:r>
      <w:r w:rsidR="009413DA">
        <w:rPr>
          <w:rFonts w:ascii="Arial" w:hAnsi="Arial" w:cs="Arial"/>
          <w:sz w:val="22"/>
        </w:rPr>
        <w:t xml:space="preserve"> </w:t>
      </w:r>
      <w:r w:rsidR="00B03BC8">
        <w:rPr>
          <w:rFonts w:ascii="Arial" w:hAnsi="Arial" w:cs="Arial"/>
          <w:sz w:val="22"/>
        </w:rPr>
        <w:t xml:space="preserve">ZMLUVY </w:t>
      </w:r>
      <w:r>
        <w:rPr>
          <w:rFonts w:ascii="Arial" w:hAnsi="Arial" w:cs="Arial"/>
          <w:sz w:val="22"/>
        </w:rPr>
        <w:t xml:space="preserve">nepreukáže, že ES je schopný prevádzky </w:t>
      </w:r>
      <w:r w:rsidR="009413DA">
        <w:rPr>
          <w:rFonts w:ascii="Arial" w:hAnsi="Arial" w:cs="Arial"/>
          <w:sz w:val="22"/>
        </w:rPr>
        <w:t xml:space="preserve">v </w:t>
      </w:r>
      <w:r w:rsidRPr="00792C6B">
        <w:rPr>
          <w:rFonts w:ascii="Arial" w:hAnsi="Arial" w:cs="Arial"/>
          <w:sz w:val="22"/>
        </w:rPr>
        <w:t xml:space="preserve">rozsahu </w:t>
      </w:r>
      <w:r>
        <w:rPr>
          <w:rFonts w:ascii="Arial" w:hAnsi="Arial" w:cs="Arial"/>
          <w:sz w:val="22"/>
        </w:rPr>
        <w:t>v</w:t>
      </w:r>
      <w:r w:rsidR="00281286">
        <w:rPr>
          <w:rFonts w:ascii="Arial" w:hAnsi="Arial" w:cs="Arial"/>
          <w:sz w:val="22"/>
        </w:rPr>
        <w:t> </w:t>
      </w:r>
      <w:r>
        <w:rPr>
          <w:rFonts w:ascii="Arial" w:hAnsi="Arial" w:cs="Arial"/>
          <w:sz w:val="22"/>
        </w:rPr>
        <w:t>zmysle</w:t>
      </w:r>
      <w:r w:rsidR="00281286">
        <w:rPr>
          <w:rFonts w:ascii="Arial" w:hAnsi="Arial" w:cs="Arial"/>
          <w:sz w:val="22"/>
        </w:rPr>
        <w:t xml:space="preserve"> Článku VIII </w:t>
      </w:r>
      <w:r w:rsidR="009413DA">
        <w:rPr>
          <w:rFonts w:ascii="Arial" w:hAnsi="Arial" w:cs="Arial"/>
          <w:sz w:val="22"/>
        </w:rPr>
        <w:t xml:space="preserve">bod </w:t>
      </w:r>
      <w:r w:rsidR="00B03BC8">
        <w:rPr>
          <w:rFonts w:ascii="Arial" w:hAnsi="Arial" w:cs="Arial"/>
          <w:sz w:val="22"/>
        </w:rPr>
        <w:fldChar w:fldCharType="begin"/>
      </w:r>
      <w:r w:rsidR="00B03BC8">
        <w:rPr>
          <w:rFonts w:ascii="Arial" w:hAnsi="Arial" w:cs="Arial"/>
          <w:sz w:val="22"/>
        </w:rPr>
        <w:instrText xml:space="preserve"> REF _Ref32849117 \r \h </w:instrText>
      </w:r>
      <w:r w:rsidR="00B03BC8">
        <w:rPr>
          <w:rFonts w:ascii="Arial" w:hAnsi="Arial" w:cs="Arial"/>
          <w:sz w:val="22"/>
        </w:rPr>
      </w:r>
      <w:r w:rsidR="00B03BC8">
        <w:rPr>
          <w:rFonts w:ascii="Arial" w:hAnsi="Arial" w:cs="Arial"/>
          <w:sz w:val="22"/>
        </w:rPr>
        <w:fldChar w:fldCharType="separate"/>
      </w:r>
      <w:r w:rsidR="003C19DA">
        <w:rPr>
          <w:rFonts w:ascii="Arial" w:hAnsi="Arial" w:cs="Arial"/>
          <w:sz w:val="22"/>
        </w:rPr>
        <w:t>Článok VIII.6</w:t>
      </w:r>
      <w:r w:rsidR="00B03BC8">
        <w:rPr>
          <w:rFonts w:ascii="Arial" w:hAnsi="Arial" w:cs="Arial"/>
          <w:sz w:val="22"/>
        </w:rPr>
        <w:fldChar w:fldCharType="end"/>
      </w:r>
      <w:r w:rsidR="00B03BC8">
        <w:rPr>
          <w:rFonts w:ascii="Arial" w:hAnsi="Arial" w:cs="Arial"/>
          <w:sz w:val="22"/>
        </w:rPr>
        <w:t xml:space="preserve"> ZMLUVY</w:t>
      </w:r>
      <w:r>
        <w:rPr>
          <w:rFonts w:ascii="Arial" w:hAnsi="Arial" w:cs="Arial"/>
          <w:sz w:val="22"/>
        </w:rPr>
        <w:t xml:space="preserve">, prevzatie </w:t>
      </w:r>
      <w:r w:rsidR="007808B2">
        <w:rPr>
          <w:rFonts w:ascii="Arial" w:hAnsi="Arial" w:cs="Arial"/>
          <w:sz w:val="22"/>
        </w:rPr>
        <w:t xml:space="preserve">časti DIELA v rozsahu </w:t>
      </w:r>
      <w:r>
        <w:rPr>
          <w:rFonts w:ascii="Arial" w:hAnsi="Arial" w:cs="Arial"/>
          <w:sz w:val="22"/>
        </w:rPr>
        <w:t xml:space="preserve">daného </w:t>
      </w:r>
      <w:r w:rsidR="009413DA">
        <w:rPr>
          <w:rFonts w:ascii="Arial" w:hAnsi="Arial" w:cs="Arial"/>
          <w:sz w:val="22"/>
        </w:rPr>
        <w:t xml:space="preserve">ES </w:t>
      </w:r>
      <w:r w:rsidRPr="0010755F">
        <w:rPr>
          <w:rFonts w:ascii="Arial" w:hAnsi="Arial" w:cs="Arial"/>
          <w:sz w:val="22"/>
        </w:rPr>
        <w:t xml:space="preserve">nebude </w:t>
      </w:r>
      <w:r w:rsidR="00B03BC8">
        <w:rPr>
          <w:rFonts w:ascii="Arial" w:hAnsi="Arial" w:cs="Arial"/>
          <w:sz w:val="22"/>
        </w:rPr>
        <w:t xml:space="preserve">OBJEDNÁVATEĽOM </w:t>
      </w:r>
      <w:r w:rsidRPr="0010755F">
        <w:rPr>
          <w:rFonts w:ascii="Arial" w:hAnsi="Arial" w:cs="Arial"/>
          <w:sz w:val="22"/>
        </w:rPr>
        <w:t xml:space="preserve">potvrdené </w:t>
      </w:r>
      <w:r w:rsidRPr="009413DA">
        <w:rPr>
          <w:rFonts w:ascii="Arial" w:hAnsi="Arial" w:cs="Arial"/>
          <w:sz w:val="22"/>
        </w:rPr>
        <w:t>(</w:t>
      </w:r>
      <w:r w:rsidRPr="0010755F">
        <w:rPr>
          <w:rFonts w:ascii="Arial" w:hAnsi="Arial" w:cs="Arial"/>
          <w:sz w:val="22"/>
        </w:rPr>
        <w:t xml:space="preserve">t.j. </w:t>
      </w:r>
      <w:r>
        <w:rPr>
          <w:rFonts w:ascii="Arial" w:hAnsi="Arial" w:cs="Arial"/>
          <w:sz w:val="22"/>
        </w:rPr>
        <w:t xml:space="preserve">príslušný </w:t>
      </w:r>
      <w:r w:rsidRPr="009413DA">
        <w:rPr>
          <w:rFonts w:ascii="Arial" w:hAnsi="Arial" w:cs="Arial"/>
          <w:sz w:val="22"/>
        </w:rPr>
        <w:t>ES</w:t>
      </w:r>
      <w:r w:rsidRPr="0010755F">
        <w:rPr>
          <w:rFonts w:ascii="Arial" w:hAnsi="Arial" w:cs="Arial"/>
          <w:sz w:val="22"/>
        </w:rPr>
        <w:t xml:space="preserve"> sa bude považovať za neprevzatý) </w:t>
      </w:r>
      <w:r>
        <w:rPr>
          <w:rFonts w:ascii="Arial" w:hAnsi="Arial" w:cs="Arial"/>
          <w:sz w:val="22"/>
        </w:rPr>
        <w:t xml:space="preserve">a </w:t>
      </w:r>
      <w:r w:rsidR="00B03BC8">
        <w:rPr>
          <w:rFonts w:ascii="Arial" w:hAnsi="Arial" w:cs="Arial"/>
          <w:sz w:val="22"/>
        </w:rPr>
        <w:t xml:space="preserve">OBJEDNÁVATEĽ </w:t>
      </w:r>
      <w:r>
        <w:rPr>
          <w:rFonts w:ascii="Arial" w:hAnsi="Arial" w:cs="Arial"/>
          <w:sz w:val="22"/>
        </w:rPr>
        <w:t xml:space="preserve">bude </w:t>
      </w:r>
      <w:r w:rsidRPr="0010755F">
        <w:rPr>
          <w:rFonts w:ascii="Arial" w:hAnsi="Arial" w:cs="Arial"/>
          <w:sz w:val="22"/>
        </w:rPr>
        <w:t xml:space="preserve">oprávnený </w:t>
      </w:r>
      <w:r w:rsidR="007808B2">
        <w:rPr>
          <w:rFonts w:ascii="Arial" w:hAnsi="Arial" w:cs="Arial"/>
          <w:sz w:val="22"/>
        </w:rPr>
        <w:t>túto časť DIELA</w:t>
      </w:r>
      <w:r w:rsidR="007808B2" w:rsidRPr="0010755F">
        <w:rPr>
          <w:rFonts w:ascii="Arial" w:hAnsi="Arial" w:cs="Arial"/>
          <w:sz w:val="22"/>
        </w:rPr>
        <w:t xml:space="preserve"> </w:t>
      </w:r>
      <w:r w:rsidRPr="0010755F">
        <w:rPr>
          <w:rFonts w:ascii="Arial" w:hAnsi="Arial" w:cs="Arial"/>
          <w:sz w:val="22"/>
        </w:rPr>
        <w:t>odmietnuť a odstúpiť o</w:t>
      </w:r>
      <w:r>
        <w:rPr>
          <w:rFonts w:ascii="Arial" w:hAnsi="Arial" w:cs="Arial"/>
          <w:sz w:val="22"/>
        </w:rPr>
        <w:t xml:space="preserve">d </w:t>
      </w:r>
      <w:r w:rsidR="00B03BC8">
        <w:rPr>
          <w:rFonts w:ascii="Arial" w:hAnsi="Arial" w:cs="Arial"/>
          <w:sz w:val="22"/>
        </w:rPr>
        <w:t>ZMLUVY.</w:t>
      </w:r>
      <w:bookmarkEnd w:id="92"/>
    </w:p>
    <w:p w14:paraId="5AC2A1A6" w14:textId="77777777" w:rsidR="00BE2553" w:rsidRPr="0010755F" w:rsidRDefault="00F60B1F" w:rsidP="0024065A">
      <w:pPr>
        <w:pStyle w:val="Nadpis1"/>
        <w:numPr>
          <w:ilvl w:val="0"/>
          <w:numId w:val="9"/>
        </w:numPr>
        <w:spacing w:before="480" w:after="120"/>
        <w:ind w:left="0" w:firstLine="0"/>
        <w:jc w:val="center"/>
        <w:rPr>
          <w:szCs w:val="24"/>
        </w:rPr>
      </w:pPr>
      <w:bookmarkStart w:id="93" w:name="_Toc236457158"/>
      <w:bookmarkStart w:id="94" w:name="_Toc236457159"/>
      <w:bookmarkEnd w:id="93"/>
      <w:r w:rsidRPr="0010755F">
        <w:rPr>
          <w:szCs w:val="24"/>
        </w:rPr>
        <w:br/>
      </w:r>
      <w:bookmarkStart w:id="95" w:name="_Ref32931032"/>
      <w:bookmarkStart w:id="96" w:name="_Toc33441395"/>
      <w:r w:rsidR="00BE2553" w:rsidRPr="0010755F">
        <w:rPr>
          <w:szCs w:val="24"/>
        </w:rPr>
        <w:t>ŠKOLENIE</w:t>
      </w:r>
      <w:bookmarkEnd w:id="94"/>
      <w:bookmarkEnd w:id="95"/>
      <w:bookmarkEnd w:id="96"/>
    </w:p>
    <w:p w14:paraId="77C0538A" w14:textId="39B66659" w:rsidR="00BE2553" w:rsidRPr="0010755F" w:rsidRDefault="00BE2D16" w:rsidP="0024065A">
      <w:pPr>
        <w:pStyle w:val="Oznaitext"/>
        <w:numPr>
          <w:ilvl w:val="0"/>
          <w:numId w:val="22"/>
        </w:numPr>
        <w:spacing w:before="240"/>
        <w:ind w:left="357" w:right="0" w:hanging="357"/>
        <w:rPr>
          <w:sz w:val="22"/>
          <w:lang w:val="sk-SK"/>
        </w:rPr>
      </w:pPr>
      <w:r w:rsidRPr="0010755F">
        <w:rPr>
          <w:caps/>
          <w:sz w:val="22"/>
          <w:lang w:val="sk-SK"/>
        </w:rPr>
        <w:t>ZHOTOVITEĽ</w:t>
      </w:r>
      <w:r w:rsidR="00BE2553" w:rsidRPr="0010755F">
        <w:rPr>
          <w:sz w:val="22"/>
          <w:lang w:val="sk-SK"/>
        </w:rPr>
        <w:t xml:space="preserve"> zabezpečí školenia pre pracovníkov obsluhy </w:t>
      </w:r>
      <w:r w:rsidR="001A72BF">
        <w:rPr>
          <w:caps/>
          <w:sz w:val="22"/>
          <w:lang w:val="sk-SK"/>
        </w:rPr>
        <w:t>ES</w:t>
      </w:r>
      <w:r w:rsidR="00BE2553" w:rsidRPr="0010755F">
        <w:rPr>
          <w:caps/>
          <w:sz w:val="22"/>
          <w:lang w:val="sk-SK"/>
        </w:rPr>
        <w:t>,</w:t>
      </w:r>
      <w:r w:rsidR="00BE2553" w:rsidRPr="0010755F">
        <w:rPr>
          <w:sz w:val="22"/>
          <w:lang w:val="sk-SK"/>
        </w:rPr>
        <w:t xml:space="preserve"> určených OBJEDNÁVATEĽOM, o podmienkach prevádzkovania a údržby </w:t>
      </w:r>
      <w:r w:rsidR="004A07E9">
        <w:rPr>
          <w:sz w:val="22"/>
          <w:lang w:val="sk-SK"/>
        </w:rPr>
        <w:t>DIELA</w:t>
      </w:r>
      <w:r w:rsidR="00BE2553" w:rsidRPr="0010755F">
        <w:rPr>
          <w:caps/>
          <w:sz w:val="22"/>
          <w:lang w:val="sk-SK"/>
        </w:rPr>
        <w:t>,</w:t>
      </w:r>
      <w:r w:rsidR="00BE2553" w:rsidRPr="0010755F">
        <w:rPr>
          <w:sz w:val="22"/>
          <w:lang w:val="sk-SK"/>
        </w:rPr>
        <w:t xml:space="preserve"> a to v rozsahu </w:t>
      </w:r>
      <w:r w:rsidR="005E0B70">
        <w:rPr>
          <w:sz w:val="22"/>
          <w:lang w:val="sk-SK"/>
        </w:rPr>
        <w:t>podľa platných právnych predpisov, inak v rozsahu primeranom rozsahu a povahe DIELA</w:t>
      </w:r>
      <w:r w:rsidR="00BE2553" w:rsidRPr="0010755F">
        <w:rPr>
          <w:sz w:val="22"/>
          <w:lang w:val="sk-SK"/>
        </w:rPr>
        <w:t>.</w:t>
      </w:r>
    </w:p>
    <w:p w14:paraId="2851C71A" w14:textId="14FF83CC" w:rsidR="00BE2553" w:rsidRPr="0010755F" w:rsidRDefault="00BE2553" w:rsidP="0024065A">
      <w:pPr>
        <w:pStyle w:val="Oznaitext"/>
        <w:numPr>
          <w:ilvl w:val="0"/>
          <w:numId w:val="22"/>
        </w:numPr>
        <w:spacing w:before="240"/>
        <w:ind w:left="357" w:right="0" w:hanging="357"/>
        <w:rPr>
          <w:sz w:val="22"/>
          <w:lang w:val="sk-SK"/>
        </w:rPr>
      </w:pPr>
      <w:r w:rsidRPr="0010755F">
        <w:rPr>
          <w:sz w:val="22"/>
          <w:lang w:val="sk-SK"/>
        </w:rPr>
        <w:t xml:space="preserve">Manuály školenia budú vypracované v slovenskom </w:t>
      </w:r>
      <w:r w:rsidR="008B68AD">
        <w:rPr>
          <w:sz w:val="22"/>
          <w:lang w:val="sk-SK"/>
        </w:rPr>
        <w:t xml:space="preserve">jazyku </w:t>
      </w:r>
      <w:r w:rsidRPr="0010755F">
        <w:rPr>
          <w:sz w:val="22"/>
          <w:lang w:val="sk-SK"/>
        </w:rPr>
        <w:t xml:space="preserve">a odovzdané </w:t>
      </w:r>
      <w:r w:rsidRPr="0010755F">
        <w:rPr>
          <w:caps/>
          <w:sz w:val="22"/>
          <w:lang w:val="sk-SK"/>
        </w:rPr>
        <w:t>OBJEDNÁVATEľOVI</w:t>
      </w:r>
      <w:r w:rsidRPr="0010755F">
        <w:rPr>
          <w:sz w:val="22"/>
          <w:lang w:val="sk-SK"/>
        </w:rPr>
        <w:t xml:space="preserve"> v digitálnej podobe. Školenia sa budú uskutočňovať v slovenskom jazyku.</w:t>
      </w:r>
    </w:p>
    <w:p w14:paraId="644FEE8F" w14:textId="5BB5701A" w:rsidR="00BE2553" w:rsidRPr="003F6D74" w:rsidRDefault="00BE2553" w:rsidP="0024065A">
      <w:pPr>
        <w:pStyle w:val="Oznaitext"/>
        <w:numPr>
          <w:ilvl w:val="0"/>
          <w:numId w:val="22"/>
        </w:numPr>
        <w:spacing w:before="240"/>
        <w:ind w:left="357" w:right="0" w:hanging="357"/>
        <w:rPr>
          <w:sz w:val="22"/>
          <w:lang w:val="sk-SK"/>
        </w:rPr>
      </w:pPr>
      <w:r w:rsidRPr="003F6D74">
        <w:rPr>
          <w:sz w:val="22"/>
          <w:lang w:val="sk-SK"/>
        </w:rPr>
        <w:t xml:space="preserve">Školenie sa uskutoční </w:t>
      </w:r>
      <w:r w:rsidR="00897F11">
        <w:rPr>
          <w:sz w:val="22"/>
          <w:lang w:val="sk-SK"/>
        </w:rPr>
        <w:t>najneskôr do PREBERACÍCH TESTOV</w:t>
      </w:r>
      <w:r w:rsidR="00897F11" w:rsidRPr="003F6D74">
        <w:rPr>
          <w:sz w:val="22"/>
          <w:lang w:val="sk-SK"/>
        </w:rPr>
        <w:t xml:space="preserve"> </w:t>
      </w:r>
      <w:r w:rsidR="001A72BF" w:rsidRPr="003F6D74">
        <w:rPr>
          <w:caps/>
          <w:sz w:val="22"/>
          <w:lang w:val="sk-SK"/>
        </w:rPr>
        <w:t>ES</w:t>
      </w:r>
      <w:r w:rsidR="008B360C">
        <w:rPr>
          <w:caps/>
          <w:sz w:val="22"/>
          <w:lang w:val="sk-SK"/>
        </w:rPr>
        <w:t>1</w:t>
      </w:r>
      <w:r w:rsidR="00897F11">
        <w:rPr>
          <w:caps/>
          <w:sz w:val="22"/>
          <w:lang w:val="sk-SK"/>
        </w:rPr>
        <w:t>.</w:t>
      </w:r>
    </w:p>
    <w:p w14:paraId="697FD40A" w14:textId="34EFE04E" w:rsidR="00BE2553" w:rsidRPr="0010755F" w:rsidRDefault="002612D6" w:rsidP="0024065A">
      <w:pPr>
        <w:pStyle w:val="Oznaitext"/>
        <w:numPr>
          <w:ilvl w:val="0"/>
          <w:numId w:val="22"/>
        </w:numPr>
        <w:spacing w:before="240"/>
        <w:ind w:left="357" w:right="0" w:hanging="357"/>
        <w:rPr>
          <w:sz w:val="22"/>
          <w:lang w:val="sk-SK"/>
        </w:rPr>
      </w:pPr>
      <w:r>
        <w:rPr>
          <w:sz w:val="22"/>
          <w:lang w:val="sk-SK"/>
        </w:rPr>
        <w:t>Cena za š</w:t>
      </w:r>
      <w:r w:rsidR="00BE2553" w:rsidRPr="0010755F">
        <w:rPr>
          <w:sz w:val="22"/>
          <w:lang w:val="sk-SK"/>
        </w:rPr>
        <w:t xml:space="preserve">kolenie obsluhy </w:t>
      </w:r>
      <w:r>
        <w:rPr>
          <w:sz w:val="22"/>
          <w:lang w:val="sk-SK"/>
        </w:rPr>
        <w:t>je zahrnutá v ZMLUVNEJ CENE</w:t>
      </w:r>
      <w:r w:rsidR="00BE2553" w:rsidRPr="0010755F">
        <w:rPr>
          <w:sz w:val="22"/>
          <w:lang w:val="sk-SK"/>
        </w:rPr>
        <w:t>.</w:t>
      </w:r>
    </w:p>
    <w:p w14:paraId="67F679A5" w14:textId="77777777" w:rsidR="00BE2553" w:rsidRPr="0010755F" w:rsidRDefault="00F60B1F" w:rsidP="0024065A">
      <w:pPr>
        <w:pStyle w:val="Nadpis1"/>
        <w:numPr>
          <w:ilvl w:val="0"/>
          <w:numId w:val="9"/>
        </w:numPr>
        <w:spacing w:before="480" w:after="120"/>
        <w:ind w:left="0" w:firstLine="0"/>
        <w:jc w:val="center"/>
        <w:rPr>
          <w:szCs w:val="24"/>
        </w:rPr>
      </w:pPr>
      <w:bookmarkStart w:id="97" w:name="_Toc236457160"/>
      <w:bookmarkStart w:id="98" w:name="_Toc236457161"/>
      <w:bookmarkEnd w:id="97"/>
      <w:r w:rsidRPr="0010755F">
        <w:rPr>
          <w:szCs w:val="24"/>
        </w:rPr>
        <w:lastRenderedPageBreak/>
        <w:br/>
      </w:r>
      <w:bookmarkStart w:id="99" w:name="_Toc33441396"/>
      <w:r w:rsidR="00BE2553" w:rsidRPr="0010755F">
        <w:rPr>
          <w:szCs w:val="24"/>
        </w:rPr>
        <w:t>NÁHRADNÉ DIELY</w:t>
      </w:r>
      <w:bookmarkEnd w:id="98"/>
      <w:bookmarkEnd w:id="99"/>
    </w:p>
    <w:p w14:paraId="75A58C00" w14:textId="070FA2C2" w:rsidR="00BE2553" w:rsidRPr="0010755F" w:rsidRDefault="00BE2553" w:rsidP="0024065A">
      <w:pPr>
        <w:pStyle w:val="Oznaitext"/>
        <w:numPr>
          <w:ilvl w:val="0"/>
          <w:numId w:val="21"/>
        </w:numPr>
        <w:spacing w:before="240"/>
        <w:ind w:left="357" w:right="0" w:hanging="357"/>
        <w:rPr>
          <w:sz w:val="22"/>
          <w:lang w:val="sk-SK"/>
        </w:rPr>
      </w:pPr>
      <w:r w:rsidRPr="0010755F">
        <w:rPr>
          <w:sz w:val="22"/>
          <w:lang w:val="sk-SK"/>
        </w:rPr>
        <w:t xml:space="preserve">Všetky diely a spotrebné materiály potrebné na </w:t>
      </w:r>
      <w:r w:rsidRPr="0010755F">
        <w:rPr>
          <w:caps/>
          <w:sz w:val="22"/>
          <w:lang w:val="sk-SK"/>
        </w:rPr>
        <w:t>uvedenIE do prevádzky</w:t>
      </w:r>
      <w:r w:rsidRPr="0010755F">
        <w:rPr>
          <w:sz w:val="22"/>
          <w:lang w:val="sk-SK"/>
        </w:rPr>
        <w:t xml:space="preserve"> a na PREBERACIE </w:t>
      </w:r>
      <w:r w:rsidR="00742531" w:rsidRPr="0010755F">
        <w:rPr>
          <w:sz w:val="22"/>
          <w:lang w:val="sk-SK"/>
        </w:rPr>
        <w:t>TESTY</w:t>
      </w:r>
      <w:r w:rsidRPr="0010755F">
        <w:rPr>
          <w:sz w:val="22"/>
          <w:lang w:val="sk-SK"/>
        </w:rPr>
        <w:t xml:space="preserve"> sú zahrnuté do </w:t>
      </w:r>
      <w:r w:rsidRPr="0010755F">
        <w:rPr>
          <w:caps/>
          <w:sz w:val="22"/>
          <w:lang w:val="sk-SK"/>
        </w:rPr>
        <w:t>Zmluvnej ceny</w:t>
      </w:r>
      <w:r w:rsidRPr="0010755F">
        <w:rPr>
          <w:sz w:val="22"/>
          <w:lang w:val="sk-SK"/>
        </w:rPr>
        <w:t>.</w:t>
      </w:r>
    </w:p>
    <w:p w14:paraId="54E89D09" w14:textId="1785315D" w:rsidR="004140B6" w:rsidRPr="008B360C" w:rsidRDefault="008B360C" w:rsidP="0024065A">
      <w:pPr>
        <w:pStyle w:val="Oznaitext"/>
        <w:numPr>
          <w:ilvl w:val="0"/>
          <w:numId w:val="21"/>
        </w:numPr>
        <w:spacing w:before="240"/>
        <w:ind w:left="357" w:right="0" w:hanging="357"/>
        <w:rPr>
          <w:bCs/>
          <w:sz w:val="22"/>
          <w:szCs w:val="22"/>
          <w:lang w:val="sk-SK"/>
        </w:rPr>
      </w:pPr>
      <w:r w:rsidRPr="008B360C">
        <w:rPr>
          <w:bCs/>
          <w:sz w:val="22"/>
          <w:szCs w:val="22"/>
          <w:lang w:val="sk-SK"/>
        </w:rPr>
        <w:t xml:space="preserve">ZHOTOVITEĽ je povinný v rámci DIELA odovzdať OBJEDNÁVETĽOVI  </w:t>
      </w:r>
      <w:r w:rsidR="004140B6" w:rsidRPr="008B360C">
        <w:rPr>
          <w:bCs/>
          <w:sz w:val="22"/>
          <w:szCs w:val="22"/>
          <w:lang w:val="sk-SK"/>
        </w:rPr>
        <w:t>sad</w:t>
      </w:r>
      <w:r w:rsidRPr="008B360C">
        <w:rPr>
          <w:bCs/>
          <w:sz w:val="22"/>
          <w:szCs w:val="22"/>
          <w:lang w:val="sk-SK"/>
        </w:rPr>
        <w:t>u</w:t>
      </w:r>
      <w:r w:rsidR="004140B6" w:rsidRPr="008B360C">
        <w:rPr>
          <w:bCs/>
          <w:sz w:val="22"/>
          <w:szCs w:val="22"/>
          <w:lang w:val="sk-SK"/>
        </w:rPr>
        <w:t xml:space="preserve"> náhradných dielov </w:t>
      </w:r>
      <w:r w:rsidRPr="008B360C">
        <w:rPr>
          <w:bCs/>
          <w:sz w:val="22"/>
          <w:szCs w:val="22"/>
          <w:lang w:val="sk-SK"/>
        </w:rPr>
        <w:t xml:space="preserve">v rozsahu: </w:t>
      </w:r>
      <w:r w:rsidR="004140B6" w:rsidRPr="008B360C">
        <w:rPr>
          <w:bCs/>
          <w:sz w:val="22"/>
          <w:szCs w:val="22"/>
          <w:lang w:val="sk-SK"/>
        </w:rPr>
        <w:t xml:space="preserve">32 ks DPS, 1 ks doska s optoelektronikou pre vysokonapäťový menič VYTYRUS.  </w:t>
      </w:r>
    </w:p>
    <w:p w14:paraId="6AF8CCC4" w14:textId="4079CC15" w:rsidR="00BE2553" w:rsidRDefault="00BE2D16" w:rsidP="0024065A">
      <w:pPr>
        <w:pStyle w:val="Oznaitext"/>
        <w:numPr>
          <w:ilvl w:val="0"/>
          <w:numId w:val="21"/>
        </w:numPr>
        <w:spacing w:before="240"/>
        <w:ind w:left="357" w:right="0" w:hanging="357"/>
        <w:rPr>
          <w:sz w:val="22"/>
          <w:lang w:val="sk-SK"/>
        </w:rPr>
      </w:pPr>
      <w:r w:rsidRPr="0010755F">
        <w:rPr>
          <w:caps/>
          <w:sz w:val="22"/>
          <w:lang w:val="sk-SK"/>
        </w:rPr>
        <w:t>ZHOTOVITEĽ</w:t>
      </w:r>
      <w:r w:rsidR="00BE2553" w:rsidRPr="0010755F">
        <w:rPr>
          <w:sz w:val="22"/>
          <w:lang w:val="sk-SK"/>
        </w:rPr>
        <w:t xml:space="preserve"> garantuje dostupnosť náhradných dielov počas </w:t>
      </w:r>
      <w:r w:rsidR="00742531" w:rsidRPr="0010755F">
        <w:rPr>
          <w:sz w:val="22"/>
          <w:lang w:val="sk-SK"/>
        </w:rPr>
        <w:t xml:space="preserve">doby najmenej </w:t>
      </w:r>
      <w:r w:rsidR="00BE2553" w:rsidRPr="0010755F">
        <w:rPr>
          <w:sz w:val="22"/>
          <w:lang w:val="sk-SK"/>
        </w:rPr>
        <w:t>1</w:t>
      </w:r>
      <w:r w:rsidR="009413DA">
        <w:rPr>
          <w:sz w:val="22"/>
          <w:lang w:val="sk-SK"/>
        </w:rPr>
        <w:t>5</w:t>
      </w:r>
      <w:r w:rsidR="00BE2553" w:rsidRPr="0010755F">
        <w:rPr>
          <w:sz w:val="22"/>
          <w:lang w:val="sk-SK"/>
        </w:rPr>
        <w:t xml:space="preserve"> rokov</w:t>
      </w:r>
      <w:r w:rsidR="00742531" w:rsidRPr="0010755F">
        <w:rPr>
          <w:sz w:val="22"/>
          <w:lang w:val="sk-SK"/>
        </w:rPr>
        <w:t xml:space="preserve"> od PREVZATIA</w:t>
      </w:r>
      <w:r w:rsidR="00BE2553" w:rsidRPr="0010755F">
        <w:rPr>
          <w:sz w:val="22"/>
          <w:lang w:val="sk-SK"/>
        </w:rPr>
        <w:t>.</w:t>
      </w:r>
    </w:p>
    <w:p w14:paraId="69DF8365" w14:textId="0843E721" w:rsidR="009413DA" w:rsidRPr="00717A14" w:rsidRDefault="009413DA" w:rsidP="0024065A">
      <w:pPr>
        <w:pStyle w:val="Oznaitext"/>
        <w:numPr>
          <w:ilvl w:val="0"/>
          <w:numId w:val="21"/>
        </w:numPr>
        <w:spacing w:before="240"/>
        <w:ind w:left="357" w:right="0" w:hanging="357"/>
        <w:rPr>
          <w:sz w:val="22"/>
          <w:szCs w:val="22"/>
          <w:lang w:val="sk-SK"/>
        </w:rPr>
      </w:pPr>
      <w:bookmarkStart w:id="100" w:name="_Ref247777226"/>
      <w:r w:rsidRPr="00717A14">
        <w:rPr>
          <w:caps/>
          <w:sz w:val="22"/>
          <w:szCs w:val="22"/>
          <w:lang w:val="sk-SK"/>
        </w:rPr>
        <w:t>Z</w:t>
      </w:r>
      <w:r w:rsidRPr="00717A14">
        <w:rPr>
          <w:sz w:val="22"/>
          <w:szCs w:val="22"/>
          <w:lang w:val="sk-SK"/>
        </w:rPr>
        <w:t>hotoviteľ predloží ponuku na náhradné diely pre FM</w:t>
      </w:r>
      <w:r w:rsidR="00717A14">
        <w:rPr>
          <w:sz w:val="22"/>
          <w:szCs w:val="22"/>
          <w:lang w:val="sk-SK"/>
        </w:rPr>
        <w:t>,</w:t>
      </w:r>
      <w:r w:rsidRPr="00717A14">
        <w:rPr>
          <w:sz w:val="22"/>
          <w:szCs w:val="22"/>
          <w:lang w:val="sk-SK"/>
        </w:rPr>
        <w:t xml:space="preserve"> odporúčané ako typické pre 5-ročnú prevádzku FM</w:t>
      </w:r>
      <w:r w:rsidR="00717A14">
        <w:rPr>
          <w:sz w:val="22"/>
          <w:szCs w:val="22"/>
          <w:lang w:val="sk-SK"/>
        </w:rPr>
        <w:t>,</w:t>
      </w:r>
      <w:r w:rsidRPr="00717A14">
        <w:rPr>
          <w:sz w:val="22"/>
          <w:szCs w:val="22"/>
          <w:lang w:val="sk-SK"/>
        </w:rPr>
        <w:t xml:space="preserve"> do 60 dní od splnenia Míľnika č. </w:t>
      </w:r>
      <w:r w:rsidR="001F53E6">
        <w:rPr>
          <w:sz w:val="22"/>
          <w:szCs w:val="22"/>
          <w:lang w:val="sk-SK"/>
        </w:rPr>
        <w:t>3</w:t>
      </w:r>
      <w:r w:rsidR="00B46A97">
        <w:rPr>
          <w:sz w:val="22"/>
          <w:szCs w:val="22"/>
          <w:lang w:val="sk-SK"/>
        </w:rPr>
        <w:t xml:space="preserve"> uvedeného v</w:t>
      </w:r>
      <w:r w:rsidR="00281286">
        <w:rPr>
          <w:sz w:val="22"/>
          <w:szCs w:val="22"/>
          <w:lang w:val="sk-SK"/>
        </w:rPr>
        <w:t> </w:t>
      </w:r>
      <w:r w:rsidR="00B46A97">
        <w:rPr>
          <w:sz w:val="22"/>
          <w:szCs w:val="22"/>
          <w:lang w:val="sk-SK"/>
        </w:rPr>
        <w:t>Článku</w:t>
      </w:r>
      <w:r w:rsidR="00281286">
        <w:rPr>
          <w:sz w:val="22"/>
          <w:szCs w:val="22"/>
          <w:lang w:val="sk-SK"/>
        </w:rPr>
        <w:t xml:space="preserve"> II</w:t>
      </w:r>
      <w:r w:rsidR="00B46A97">
        <w:rPr>
          <w:sz w:val="22"/>
          <w:szCs w:val="22"/>
          <w:lang w:val="sk-SK"/>
        </w:rPr>
        <w:t xml:space="preserve"> bod </w:t>
      </w:r>
      <w:r w:rsidR="00B46A97">
        <w:rPr>
          <w:sz w:val="22"/>
          <w:szCs w:val="22"/>
          <w:lang w:val="sk-SK"/>
        </w:rPr>
        <w:fldChar w:fldCharType="begin"/>
      </w:r>
      <w:r w:rsidR="00B46A97">
        <w:rPr>
          <w:sz w:val="22"/>
          <w:szCs w:val="22"/>
          <w:lang w:val="sk-SK"/>
        </w:rPr>
        <w:instrText xml:space="preserve"> REF _Ref32480070 \r \h </w:instrText>
      </w:r>
      <w:r w:rsidR="00B46A97">
        <w:rPr>
          <w:sz w:val="22"/>
          <w:szCs w:val="22"/>
          <w:lang w:val="sk-SK"/>
        </w:rPr>
      </w:r>
      <w:r w:rsidR="00B46A97">
        <w:rPr>
          <w:sz w:val="22"/>
          <w:szCs w:val="22"/>
          <w:lang w:val="sk-SK"/>
        </w:rPr>
        <w:fldChar w:fldCharType="separate"/>
      </w:r>
      <w:r w:rsidR="003C19DA">
        <w:rPr>
          <w:sz w:val="22"/>
          <w:szCs w:val="22"/>
          <w:lang w:val="sk-SK"/>
        </w:rPr>
        <w:t>3</w:t>
      </w:r>
      <w:r w:rsidR="00B46A97">
        <w:rPr>
          <w:sz w:val="22"/>
          <w:szCs w:val="22"/>
          <w:lang w:val="sk-SK"/>
        </w:rPr>
        <w:fldChar w:fldCharType="end"/>
      </w:r>
      <w:r w:rsidRPr="00717A14">
        <w:rPr>
          <w:sz w:val="22"/>
          <w:szCs w:val="22"/>
          <w:lang w:val="sk-SK"/>
        </w:rPr>
        <w:t xml:space="preserve"> </w:t>
      </w:r>
      <w:r w:rsidR="00E101E2" w:rsidRPr="00717A14">
        <w:rPr>
          <w:sz w:val="22"/>
          <w:szCs w:val="22"/>
          <w:lang w:val="sk-SK"/>
        </w:rPr>
        <w:t>ZMLUVY</w:t>
      </w:r>
      <w:r w:rsidRPr="00717A14">
        <w:rPr>
          <w:sz w:val="22"/>
          <w:szCs w:val="22"/>
          <w:lang w:val="sk-SK"/>
        </w:rPr>
        <w:t>. Ponúknuté náhradné diely budú vymenované podľa jednotlivých položiek katalógu náhradných dielov</w:t>
      </w:r>
      <w:r w:rsidR="00D873E7">
        <w:rPr>
          <w:sz w:val="22"/>
          <w:szCs w:val="22"/>
          <w:lang w:val="sk-SK"/>
        </w:rPr>
        <w:t xml:space="preserve"> ZHOTOVITEĽA </w:t>
      </w:r>
      <w:r w:rsidR="006C6236">
        <w:rPr>
          <w:sz w:val="22"/>
          <w:szCs w:val="22"/>
          <w:lang w:val="sk-SK"/>
        </w:rPr>
        <w:t>a</w:t>
      </w:r>
      <w:r w:rsidR="000B4B2E">
        <w:rPr>
          <w:sz w:val="22"/>
          <w:szCs w:val="22"/>
          <w:lang w:val="sk-SK"/>
        </w:rPr>
        <w:t xml:space="preserve">lebo </w:t>
      </w:r>
      <w:r w:rsidR="00D873E7">
        <w:rPr>
          <w:sz w:val="22"/>
          <w:szCs w:val="22"/>
          <w:lang w:val="sk-SK"/>
        </w:rPr>
        <w:t>ich pôvodného výrobcu (OEM), ak pôjde o náhradné diely vyrábané treťou stranou</w:t>
      </w:r>
      <w:r w:rsidRPr="00717A14">
        <w:rPr>
          <w:sz w:val="22"/>
          <w:szCs w:val="22"/>
          <w:lang w:val="sk-SK"/>
        </w:rPr>
        <w:t>.</w:t>
      </w:r>
      <w:bookmarkEnd w:id="100"/>
      <w:r w:rsidR="00A91249">
        <w:rPr>
          <w:sz w:val="22"/>
          <w:szCs w:val="22"/>
          <w:lang w:val="sk-SK"/>
        </w:rPr>
        <w:t xml:space="preserve"> Platnosť ponuky na náhradné diely pre FM bude minimálne 6 mesiacov odo dňa jej predloženia OBJEDNÁVATEĽOVI. </w:t>
      </w:r>
    </w:p>
    <w:p w14:paraId="0ECEE89C" w14:textId="07D3B258" w:rsidR="00BE2553" w:rsidRPr="0010755F" w:rsidRDefault="00F60B1F" w:rsidP="0024065A">
      <w:pPr>
        <w:pStyle w:val="Nadpis1"/>
        <w:numPr>
          <w:ilvl w:val="0"/>
          <w:numId w:val="9"/>
        </w:numPr>
        <w:spacing w:before="480" w:after="120"/>
        <w:ind w:left="0" w:firstLine="0"/>
        <w:jc w:val="center"/>
        <w:rPr>
          <w:szCs w:val="24"/>
        </w:rPr>
      </w:pPr>
      <w:bookmarkStart w:id="101" w:name="_Toc236457162"/>
      <w:bookmarkStart w:id="102" w:name="_Toc236457164"/>
      <w:bookmarkStart w:id="103" w:name="_Toc236457165"/>
      <w:bookmarkEnd w:id="101"/>
      <w:bookmarkEnd w:id="102"/>
      <w:r w:rsidRPr="0010755F">
        <w:rPr>
          <w:szCs w:val="24"/>
        </w:rPr>
        <w:br/>
      </w:r>
      <w:bookmarkStart w:id="104" w:name="_Ref17459524"/>
      <w:bookmarkStart w:id="105" w:name="_Toc33441397"/>
      <w:r w:rsidR="00BE2553" w:rsidRPr="0010755F">
        <w:rPr>
          <w:szCs w:val="24"/>
        </w:rPr>
        <w:t>DOKUMENTÁCIA</w:t>
      </w:r>
      <w:bookmarkEnd w:id="103"/>
      <w:bookmarkEnd w:id="104"/>
      <w:bookmarkEnd w:id="105"/>
    </w:p>
    <w:p w14:paraId="0A39204D" w14:textId="4FDF73C0" w:rsidR="004140B6" w:rsidRPr="004140B6" w:rsidRDefault="00BE2D16" w:rsidP="0024065A">
      <w:pPr>
        <w:pStyle w:val="Oznaitext"/>
        <w:numPr>
          <w:ilvl w:val="0"/>
          <w:numId w:val="23"/>
        </w:numPr>
        <w:spacing w:before="240"/>
        <w:ind w:left="357" w:right="0" w:hanging="357"/>
        <w:rPr>
          <w:sz w:val="22"/>
          <w:lang w:val="sk-SK"/>
        </w:rPr>
      </w:pPr>
      <w:bookmarkStart w:id="106" w:name="_Ref32941465"/>
      <w:r w:rsidRPr="004140B6">
        <w:rPr>
          <w:sz w:val="22"/>
          <w:lang w:val="sk-SK"/>
        </w:rPr>
        <w:t>ZHOTOVITEĽ</w:t>
      </w:r>
      <w:r w:rsidR="00BE2553" w:rsidRPr="004140B6">
        <w:rPr>
          <w:sz w:val="22"/>
          <w:lang w:val="sk-SK"/>
        </w:rPr>
        <w:t xml:space="preserve"> je povinný dodať </w:t>
      </w:r>
      <w:r w:rsidR="0057215A" w:rsidRPr="004140B6">
        <w:rPr>
          <w:sz w:val="22"/>
          <w:lang w:val="sk-SK"/>
        </w:rPr>
        <w:t xml:space="preserve">OBJEDNÁVATEĽOVI </w:t>
      </w:r>
      <w:r w:rsidR="004140B6">
        <w:rPr>
          <w:sz w:val="22"/>
          <w:lang w:val="sk-SK"/>
        </w:rPr>
        <w:t>kompletnú dokumentáciu</w:t>
      </w:r>
      <w:r w:rsidR="004140B6" w:rsidRPr="004140B6">
        <w:rPr>
          <w:sz w:val="22"/>
          <w:lang w:val="sk-SK"/>
        </w:rPr>
        <w:t xml:space="preserve"> k príslušnému ES, ktorá je potrebná na jeho prevzatie a užívanie v zmysle príslušných všeobecne záväzných platných právnych predpisov, technických noriem a požiadaviek </w:t>
      </w:r>
      <w:r w:rsidR="0057215A" w:rsidRPr="004140B6">
        <w:rPr>
          <w:sz w:val="22"/>
          <w:lang w:val="sk-SK"/>
        </w:rPr>
        <w:t>ZMLUVY</w:t>
      </w:r>
      <w:r w:rsidR="004140B6" w:rsidRPr="004140B6">
        <w:rPr>
          <w:sz w:val="22"/>
          <w:lang w:val="sk-SK"/>
        </w:rPr>
        <w:t>, ako aj interných predpisov OBJEDNÁVATEĽA, s ktorými bol ZHOTOVITEĽ preukázateľne oboznámený (najmä, ale nie výlučne, projekt skutočného vyhotovenia, návod na obsluhu a údržbu v slovenskom jazyku a riadne vyplnený záručný list dodávaných vecí, materiálov a zariadení, platné atesty a certifikáty, materiálové certifikáty, osvedčenie o vykonaných skúškach a odborných prehliadkach, osvedčenie ZHOTOVITEĽA o zaškolení a zoznam zaškolených pracovníkov</w:t>
      </w:r>
      <w:r w:rsidR="00000B9D">
        <w:rPr>
          <w:sz w:val="22"/>
          <w:lang w:val="sk-SK"/>
        </w:rPr>
        <w:t>,</w:t>
      </w:r>
      <w:r w:rsidR="004140B6" w:rsidRPr="004140B6">
        <w:rPr>
          <w:sz w:val="22"/>
          <w:lang w:val="sk-SK"/>
        </w:rPr>
        <w:t xml:space="preserve"> </w:t>
      </w:r>
      <w:r w:rsidR="00000B9D">
        <w:rPr>
          <w:sz w:val="22"/>
          <w:lang w:val="sk-SK"/>
        </w:rPr>
        <w:t xml:space="preserve">ako aj ďalšiu </w:t>
      </w:r>
      <w:r w:rsidR="004140B6">
        <w:rPr>
          <w:sz w:val="22"/>
          <w:lang w:val="sk-SK"/>
        </w:rPr>
        <w:t>obdobnú dokumentáciu)</w:t>
      </w:r>
      <w:r w:rsidR="00000B9D">
        <w:rPr>
          <w:sz w:val="22"/>
          <w:lang w:val="sk-SK"/>
        </w:rPr>
        <w:t>.</w:t>
      </w:r>
      <w:bookmarkEnd w:id="106"/>
    </w:p>
    <w:p w14:paraId="4E7151FD" w14:textId="3C124221" w:rsidR="00BE2553" w:rsidRPr="002A3EC6" w:rsidRDefault="00BE2D16" w:rsidP="0024065A">
      <w:pPr>
        <w:pStyle w:val="Oznaitext"/>
        <w:numPr>
          <w:ilvl w:val="0"/>
          <w:numId w:val="23"/>
        </w:numPr>
        <w:spacing w:before="240"/>
        <w:ind w:left="357" w:right="0" w:hanging="357"/>
        <w:rPr>
          <w:sz w:val="22"/>
          <w:lang w:val="sk-SK"/>
        </w:rPr>
      </w:pPr>
      <w:r w:rsidRPr="002A3EC6">
        <w:rPr>
          <w:caps/>
          <w:sz w:val="22"/>
          <w:lang w:val="sk-SK"/>
        </w:rPr>
        <w:t>ZHOTOVITEĽ</w:t>
      </w:r>
      <w:r w:rsidR="00BE2553" w:rsidRPr="002A3EC6">
        <w:rPr>
          <w:sz w:val="22"/>
          <w:lang w:val="sk-SK"/>
        </w:rPr>
        <w:t xml:space="preserve"> je povinný dodať </w:t>
      </w:r>
      <w:r w:rsidR="00000B9D" w:rsidRPr="002A3EC6">
        <w:rPr>
          <w:sz w:val="22"/>
          <w:lang w:val="sk-SK"/>
        </w:rPr>
        <w:t>príslušnú dokumentáciu a </w:t>
      </w:r>
      <w:r w:rsidR="00BE2553" w:rsidRPr="002A3EC6">
        <w:rPr>
          <w:sz w:val="22"/>
          <w:lang w:val="sk-SK"/>
        </w:rPr>
        <w:t xml:space="preserve">všetky dokumenty </w:t>
      </w:r>
      <w:r w:rsidR="00000B9D" w:rsidRPr="002A3EC6">
        <w:rPr>
          <w:sz w:val="22"/>
          <w:lang w:val="sk-SK"/>
        </w:rPr>
        <w:t xml:space="preserve">podľa bodu </w:t>
      </w:r>
      <w:r w:rsidR="00000B9D" w:rsidRPr="002A3EC6">
        <w:rPr>
          <w:sz w:val="22"/>
          <w:lang w:val="sk-SK"/>
        </w:rPr>
        <w:fldChar w:fldCharType="begin"/>
      </w:r>
      <w:r w:rsidR="00000B9D" w:rsidRPr="002A3EC6">
        <w:rPr>
          <w:sz w:val="22"/>
          <w:lang w:val="sk-SK"/>
        </w:rPr>
        <w:instrText xml:space="preserve"> REF _Ref32941465 \r \h </w:instrText>
      </w:r>
      <w:r w:rsidR="007863A3">
        <w:rPr>
          <w:sz w:val="22"/>
          <w:lang w:val="sk-SK"/>
        </w:rPr>
        <w:instrText xml:space="preserve"> \* MERGEFORMAT </w:instrText>
      </w:r>
      <w:r w:rsidR="00000B9D" w:rsidRPr="002A3EC6">
        <w:rPr>
          <w:sz w:val="22"/>
          <w:lang w:val="sk-SK"/>
        </w:rPr>
      </w:r>
      <w:r w:rsidR="00000B9D" w:rsidRPr="002A3EC6">
        <w:rPr>
          <w:sz w:val="22"/>
          <w:lang w:val="sk-SK"/>
        </w:rPr>
        <w:fldChar w:fldCharType="separate"/>
      </w:r>
      <w:r w:rsidR="003C19DA">
        <w:rPr>
          <w:sz w:val="22"/>
          <w:lang w:val="sk-SK"/>
        </w:rPr>
        <w:t>1</w:t>
      </w:r>
      <w:r w:rsidR="00000B9D" w:rsidRPr="002A3EC6">
        <w:rPr>
          <w:sz w:val="22"/>
          <w:lang w:val="sk-SK"/>
        </w:rPr>
        <w:fldChar w:fldCharType="end"/>
      </w:r>
      <w:r w:rsidR="00000B9D" w:rsidRPr="002A3EC6">
        <w:rPr>
          <w:sz w:val="22"/>
          <w:lang w:val="sk-SK"/>
        </w:rPr>
        <w:t xml:space="preserve"> tohto </w:t>
      </w:r>
      <w:r w:rsidR="007863A3" w:rsidRPr="002A3EC6">
        <w:rPr>
          <w:sz w:val="22"/>
          <w:lang w:val="sk-SK"/>
        </w:rPr>
        <w:t>Č</w:t>
      </w:r>
      <w:r w:rsidR="00000B9D" w:rsidRPr="002A3EC6">
        <w:rPr>
          <w:sz w:val="22"/>
          <w:lang w:val="sk-SK"/>
        </w:rPr>
        <w:t xml:space="preserve">lánku ZMLUVY </w:t>
      </w:r>
      <w:r w:rsidR="00BE2553" w:rsidRPr="002A3EC6">
        <w:rPr>
          <w:sz w:val="22"/>
          <w:lang w:val="sk-SK"/>
        </w:rPr>
        <w:t xml:space="preserve">v </w:t>
      </w:r>
      <w:r w:rsidR="00000B9D" w:rsidRPr="002A3EC6">
        <w:rPr>
          <w:sz w:val="22"/>
          <w:lang w:val="sk-SK"/>
        </w:rPr>
        <w:t xml:space="preserve">nasledovnej </w:t>
      </w:r>
      <w:r w:rsidR="00BE2553" w:rsidRPr="002A3EC6">
        <w:rPr>
          <w:sz w:val="22"/>
          <w:lang w:val="sk-SK"/>
        </w:rPr>
        <w:t>forme a počte kópií</w:t>
      </w:r>
      <w:r w:rsidR="00000B9D" w:rsidRPr="002A3EC6">
        <w:rPr>
          <w:sz w:val="22"/>
          <w:lang w:val="sk-SK"/>
        </w:rPr>
        <w:t>:</w:t>
      </w:r>
      <w:r w:rsidR="00000B9D" w:rsidRPr="002A3EC6" w:rsidDel="00000B9D">
        <w:rPr>
          <w:sz w:val="22"/>
          <w:lang w:val="sk-SK"/>
        </w:rPr>
        <w:t xml:space="preserve"> </w:t>
      </w:r>
    </w:p>
    <w:p w14:paraId="1EF6ACED" w14:textId="7EFEE6B6" w:rsidR="005F782E" w:rsidRPr="002A3EC6" w:rsidRDefault="005F782E" w:rsidP="00000B9D">
      <w:pPr>
        <w:pStyle w:val="Oznaitext"/>
        <w:numPr>
          <w:ilvl w:val="0"/>
          <w:numId w:val="53"/>
        </w:numPr>
        <w:spacing w:before="240"/>
        <w:ind w:right="0"/>
        <w:rPr>
          <w:bCs/>
          <w:sz w:val="22"/>
          <w:szCs w:val="22"/>
          <w:lang w:val="sk-SK"/>
        </w:rPr>
      </w:pPr>
      <w:r w:rsidRPr="00AB6F30">
        <w:rPr>
          <w:bCs/>
          <w:sz w:val="22"/>
          <w:szCs w:val="22"/>
          <w:lang w:val="sk-SK"/>
        </w:rPr>
        <w:t xml:space="preserve">2 </w:t>
      </w:r>
      <w:r w:rsidRPr="002A3EC6">
        <w:rPr>
          <w:bCs/>
          <w:sz w:val="22"/>
          <w:szCs w:val="22"/>
          <w:lang w:val="sk-SK"/>
        </w:rPr>
        <w:t xml:space="preserve">sady novej projektovej dokumentácie </w:t>
      </w:r>
      <w:r w:rsidR="007372BD" w:rsidRPr="002A3EC6">
        <w:rPr>
          <w:bCs/>
          <w:sz w:val="22"/>
          <w:szCs w:val="22"/>
          <w:lang w:val="sk-SK"/>
        </w:rPr>
        <w:t xml:space="preserve">každého druhu v origináloch </w:t>
      </w:r>
      <w:r w:rsidRPr="002A3EC6">
        <w:rPr>
          <w:bCs/>
          <w:sz w:val="22"/>
          <w:szCs w:val="22"/>
          <w:lang w:val="sk-SK"/>
        </w:rPr>
        <w:t>v papierovej forme pre doplnenie existujúcej pôvodnej dokumentácie a 1x v digitálnej forme na pamäťovom médiu (nie na CD)</w:t>
      </w:r>
      <w:r w:rsidR="00000B9D" w:rsidRPr="002A3EC6">
        <w:rPr>
          <w:bCs/>
          <w:sz w:val="22"/>
          <w:szCs w:val="22"/>
          <w:lang w:val="sk-SK"/>
        </w:rPr>
        <w:t>;</w:t>
      </w:r>
    </w:p>
    <w:p w14:paraId="7854BC69" w14:textId="0CE1A4E5" w:rsidR="005F782E" w:rsidRPr="002A3EC6" w:rsidRDefault="00000B9D" w:rsidP="00000B9D">
      <w:pPr>
        <w:pStyle w:val="Oznaitext"/>
        <w:numPr>
          <w:ilvl w:val="0"/>
          <w:numId w:val="53"/>
        </w:numPr>
        <w:spacing w:before="240"/>
        <w:ind w:right="0"/>
        <w:rPr>
          <w:bCs/>
          <w:sz w:val="22"/>
          <w:szCs w:val="22"/>
          <w:lang w:val="sk-SK"/>
        </w:rPr>
      </w:pPr>
      <w:r w:rsidRPr="002A3EC6">
        <w:rPr>
          <w:bCs/>
          <w:sz w:val="22"/>
          <w:szCs w:val="22"/>
          <w:lang w:val="sk-SK"/>
        </w:rPr>
        <w:t xml:space="preserve">Konštrukčná dokumentácia aj </w:t>
      </w:r>
      <w:r w:rsidR="005F782E" w:rsidRPr="002A3EC6">
        <w:rPr>
          <w:bCs/>
          <w:sz w:val="22"/>
          <w:szCs w:val="22"/>
          <w:lang w:val="sk-SK"/>
        </w:rPr>
        <w:t xml:space="preserve">realizačná </w:t>
      </w:r>
      <w:r w:rsidRPr="002A3EC6">
        <w:rPr>
          <w:bCs/>
          <w:sz w:val="22"/>
          <w:szCs w:val="22"/>
          <w:lang w:val="sk-SK"/>
        </w:rPr>
        <w:t xml:space="preserve">projektová </w:t>
      </w:r>
      <w:r w:rsidR="005F782E" w:rsidRPr="002A3EC6">
        <w:rPr>
          <w:bCs/>
          <w:sz w:val="22"/>
          <w:szCs w:val="22"/>
          <w:lang w:val="sk-SK"/>
        </w:rPr>
        <w:t xml:space="preserve">dokumentácia </w:t>
      </w:r>
      <w:r w:rsidRPr="002A3EC6">
        <w:rPr>
          <w:bCs/>
          <w:sz w:val="22"/>
          <w:szCs w:val="22"/>
          <w:lang w:val="sk-SK"/>
        </w:rPr>
        <w:t xml:space="preserve">musia byť vypracované ako </w:t>
      </w:r>
      <w:r w:rsidR="005F782E" w:rsidRPr="002A3EC6">
        <w:rPr>
          <w:bCs/>
          <w:sz w:val="22"/>
          <w:szCs w:val="22"/>
          <w:lang w:val="sk-SK"/>
        </w:rPr>
        <w:t>nová</w:t>
      </w:r>
      <w:r w:rsidRPr="002A3EC6">
        <w:rPr>
          <w:bCs/>
          <w:sz w:val="22"/>
          <w:szCs w:val="22"/>
          <w:lang w:val="sk-SK"/>
        </w:rPr>
        <w:t xml:space="preserve"> dokumentácia,</w:t>
      </w:r>
      <w:r w:rsidR="005F782E" w:rsidRPr="002A3EC6">
        <w:rPr>
          <w:bCs/>
          <w:sz w:val="22"/>
          <w:szCs w:val="22"/>
          <w:lang w:val="sk-SK"/>
        </w:rPr>
        <w:t xml:space="preserve"> nie </w:t>
      </w:r>
      <w:r w:rsidRPr="002A3EC6">
        <w:rPr>
          <w:bCs/>
          <w:sz w:val="22"/>
          <w:szCs w:val="22"/>
          <w:lang w:val="sk-SK"/>
        </w:rPr>
        <w:t xml:space="preserve">formou </w:t>
      </w:r>
      <w:r w:rsidR="005F782E" w:rsidRPr="002A3EC6">
        <w:rPr>
          <w:bCs/>
          <w:sz w:val="22"/>
          <w:szCs w:val="22"/>
          <w:lang w:val="sk-SK"/>
        </w:rPr>
        <w:t>zakresleni</w:t>
      </w:r>
      <w:r w:rsidRPr="002A3EC6">
        <w:rPr>
          <w:bCs/>
          <w:sz w:val="22"/>
          <w:szCs w:val="22"/>
          <w:lang w:val="sk-SK"/>
        </w:rPr>
        <w:t>a</w:t>
      </w:r>
      <w:r w:rsidR="005F782E" w:rsidRPr="002A3EC6">
        <w:rPr>
          <w:bCs/>
          <w:sz w:val="22"/>
          <w:szCs w:val="22"/>
          <w:lang w:val="sk-SK"/>
        </w:rPr>
        <w:t xml:space="preserve"> zmien do existujúcej</w:t>
      </w:r>
      <w:r w:rsidRPr="002A3EC6">
        <w:rPr>
          <w:bCs/>
          <w:sz w:val="22"/>
          <w:szCs w:val="22"/>
          <w:lang w:val="sk-SK"/>
        </w:rPr>
        <w:t xml:space="preserve"> dokumentácie ES;</w:t>
      </w:r>
    </w:p>
    <w:p w14:paraId="65CD10D0" w14:textId="332A304A" w:rsidR="005F782E" w:rsidRPr="002A3EC6" w:rsidRDefault="00000B9D" w:rsidP="00000B9D">
      <w:pPr>
        <w:pStyle w:val="Oznaitext"/>
        <w:numPr>
          <w:ilvl w:val="0"/>
          <w:numId w:val="53"/>
        </w:numPr>
        <w:spacing w:before="240"/>
        <w:ind w:right="0"/>
        <w:rPr>
          <w:bCs/>
          <w:sz w:val="22"/>
          <w:szCs w:val="22"/>
          <w:lang w:val="sk-SK"/>
        </w:rPr>
      </w:pPr>
      <w:r w:rsidRPr="002A3EC6">
        <w:rPr>
          <w:bCs/>
          <w:sz w:val="22"/>
          <w:szCs w:val="22"/>
          <w:lang w:val="sk-SK"/>
        </w:rPr>
        <w:t xml:space="preserve">Všetky </w:t>
      </w:r>
      <w:r w:rsidR="005F782E" w:rsidRPr="002A3EC6">
        <w:rPr>
          <w:bCs/>
          <w:sz w:val="22"/>
          <w:szCs w:val="22"/>
          <w:lang w:val="sk-SK"/>
        </w:rPr>
        <w:t xml:space="preserve">výkresy </w:t>
      </w:r>
      <w:r w:rsidRPr="002A3EC6">
        <w:rPr>
          <w:bCs/>
          <w:sz w:val="22"/>
          <w:szCs w:val="22"/>
          <w:lang w:val="sk-SK"/>
        </w:rPr>
        <w:t xml:space="preserve">musia byť odovzdané OBJEDNÁVATEĽOVI aj </w:t>
      </w:r>
      <w:r w:rsidR="005F782E" w:rsidRPr="002A3EC6">
        <w:rPr>
          <w:bCs/>
          <w:sz w:val="22"/>
          <w:szCs w:val="22"/>
          <w:lang w:val="sk-SK"/>
        </w:rPr>
        <w:t>v </w:t>
      </w:r>
      <w:r w:rsidRPr="002A3EC6">
        <w:rPr>
          <w:bCs/>
          <w:sz w:val="22"/>
          <w:szCs w:val="22"/>
          <w:lang w:val="sk-SK"/>
        </w:rPr>
        <w:t xml:space="preserve">elektronickej </w:t>
      </w:r>
      <w:r w:rsidR="005F782E" w:rsidRPr="002A3EC6">
        <w:rPr>
          <w:bCs/>
          <w:sz w:val="22"/>
          <w:szCs w:val="22"/>
          <w:lang w:val="sk-SK"/>
        </w:rPr>
        <w:t xml:space="preserve">editovateľnej forme </w:t>
      </w:r>
      <w:r w:rsidR="007372BD" w:rsidRPr="002A3EC6">
        <w:rPr>
          <w:bCs/>
          <w:sz w:val="22"/>
          <w:szCs w:val="22"/>
          <w:lang w:val="sk-SK"/>
        </w:rPr>
        <w:t xml:space="preserve">vo </w:t>
      </w:r>
      <w:r w:rsidRPr="002A3EC6">
        <w:rPr>
          <w:bCs/>
          <w:sz w:val="22"/>
          <w:szCs w:val="22"/>
          <w:lang w:val="sk-SK"/>
        </w:rPr>
        <w:t xml:space="preserve">formáte </w:t>
      </w:r>
      <w:r w:rsidR="005F782E" w:rsidRPr="002A3EC6">
        <w:rPr>
          <w:bCs/>
          <w:sz w:val="22"/>
          <w:szCs w:val="22"/>
          <w:lang w:val="sk-SK"/>
        </w:rPr>
        <w:t>dwg</w:t>
      </w:r>
      <w:r w:rsidRPr="002A3EC6">
        <w:rPr>
          <w:bCs/>
          <w:sz w:val="22"/>
          <w:szCs w:val="22"/>
          <w:lang w:val="sk-SK"/>
        </w:rPr>
        <w:t>;</w:t>
      </w:r>
    </w:p>
    <w:p w14:paraId="2AE4DB38" w14:textId="07E644DB" w:rsidR="00DF23C3" w:rsidRDefault="00DF23C3" w:rsidP="0024065A">
      <w:pPr>
        <w:pStyle w:val="Oznaitext"/>
        <w:numPr>
          <w:ilvl w:val="0"/>
          <w:numId w:val="23"/>
        </w:numPr>
        <w:spacing w:before="240"/>
        <w:ind w:left="357" w:right="0" w:hanging="357"/>
        <w:rPr>
          <w:sz w:val="22"/>
          <w:lang w:val="sk-SK"/>
        </w:rPr>
      </w:pPr>
      <w:r>
        <w:rPr>
          <w:sz w:val="22"/>
          <w:lang w:val="sk-SK"/>
        </w:rPr>
        <w:t xml:space="preserve">Pred dodaním finálnej verzie dokumentácie je ZHOTOVITEĽ povinný predložiť túto dokumentáciu </w:t>
      </w:r>
      <w:r w:rsidR="00F44372">
        <w:rPr>
          <w:sz w:val="22"/>
          <w:lang w:val="sk-SK"/>
        </w:rPr>
        <w:t xml:space="preserve">v jej pracovnej verzii </w:t>
      </w:r>
      <w:r>
        <w:rPr>
          <w:sz w:val="22"/>
          <w:lang w:val="sk-SK"/>
        </w:rPr>
        <w:t>v</w:t>
      </w:r>
      <w:r w:rsidR="00BF6E89">
        <w:rPr>
          <w:sz w:val="22"/>
          <w:lang w:val="sk-SK"/>
        </w:rPr>
        <w:t> </w:t>
      </w:r>
      <w:r>
        <w:rPr>
          <w:sz w:val="22"/>
          <w:lang w:val="sk-SK"/>
        </w:rPr>
        <w:t>dostatočnom časovom predstihu na vyjadrenie OBJEDNÁVATEĽOVI, ktorý sa k predloženej dokumentácii vyjadrí najneskôr do 10 pracovných dní od jej predloženia</w:t>
      </w:r>
      <w:r w:rsidR="00D5292F">
        <w:rPr>
          <w:sz w:val="22"/>
          <w:lang w:val="sk-SK"/>
        </w:rPr>
        <w:t>, alebo v inej lehote, ktorá však musí byť dohodnutá písomne MANAŽÉRMI PROJEKTU oboch ZMLUVNÝCH STRÁN</w:t>
      </w:r>
      <w:r>
        <w:rPr>
          <w:sz w:val="22"/>
          <w:lang w:val="sk-SK"/>
        </w:rPr>
        <w:t xml:space="preserve">. ZHOTOVITEĽ je </w:t>
      </w:r>
      <w:r>
        <w:rPr>
          <w:sz w:val="22"/>
          <w:lang w:val="sk-SK"/>
        </w:rPr>
        <w:lastRenderedPageBreak/>
        <w:t>povinný brať na zreteľ oprávnené požiadavky a/alebo pripomienky OBJEDNÁVATEĽA k predloženej dokumentácii.</w:t>
      </w:r>
    </w:p>
    <w:p w14:paraId="6C6343C7" w14:textId="439449ED" w:rsidR="00BE2553" w:rsidRPr="0010755F" w:rsidRDefault="00BE2553" w:rsidP="0024065A">
      <w:pPr>
        <w:pStyle w:val="Oznaitext"/>
        <w:numPr>
          <w:ilvl w:val="0"/>
          <w:numId w:val="23"/>
        </w:numPr>
        <w:spacing w:before="240"/>
        <w:ind w:left="357" w:right="0" w:hanging="357"/>
        <w:rPr>
          <w:sz w:val="22"/>
          <w:lang w:val="sk-SK"/>
        </w:rPr>
      </w:pPr>
      <w:r w:rsidRPr="0010755F">
        <w:rPr>
          <w:sz w:val="22"/>
          <w:lang w:val="sk-SK"/>
        </w:rPr>
        <w:t>Pracovné verzie dokumentov budú predkladané v jednom z nasledovných jazykov: anglický, český alebo slovenský. Finálne verzie dokumentov budú predkladané v</w:t>
      </w:r>
      <w:r w:rsidR="003320F9" w:rsidRPr="0010755F">
        <w:rPr>
          <w:sz w:val="22"/>
          <w:lang w:val="sk-SK"/>
        </w:rPr>
        <w:t> </w:t>
      </w:r>
      <w:r w:rsidRPr="0010755F">
        <w:rPr>
          <w:sz w:val="22"/>
          <w:lang w:val="sk-SK"/>
        </w:rPr>
        <w:t>slovenskom</w:t>
      </w:r>
      <w:r w:rsidR="003320F9" w:rsidRPr="0010755F">
        <w:rPr>
          <w:sz w:val="22"/>
          <w:lang w:val="sk-SK"/>
        </w:rPr>
        <w:t xml:space="preserve"> alebo českom </w:t>
      </w:r>
      <w:r w:rsidRPr="0010755F">
        <w:rPr>
          <w:sz w:val="22"/>
          <w:lang w:val="sk-SK"/>
        </w:rPr>
        <w:t>jazyku.</w:t>
      </w:r>
    </w:p>
    <w:p w14:paraId="33D0A3DA" w14:textId="39059F2B" w:rsidR="00BE2553" w:rsidRPr="006740B7" w:rsidRDefault="00F60B1F" w:rsidP="006740B7">
      <w:pPr>
        <w:pStyle w:val="Nadpis1"/>
        <w:numPr>
          <w:ilvl w:val="0"/>
          <w:numId w:val="9"/>
        </w:numPr>
        <w:spacing w:before="480" w:after="120"/>
        <w:ind w:left="0" w:firstLine="0"/>
        <w:jc w:val="center"/>
        <w:rPr>
          <w:szCs w:val="24"/>
        </w:rPr>
      </w:pPr>
      <w:bookmarkStart w:id="107" w:name="_Toc236457166"/>
      <w:bookmarkStart w:id="108" w:name="_Toc236457167"/>
      <w:bookmarkEnd w:id="107"/>
      <w:r w:rsidRPr="0010755F">
        <w:rPr>
          <w:szCs w:val="24"/>
        </w:rPr>
        <w:br/>
      </w:r>
      <w:bookmarkStart w:id="109" w:name="_Ref32851037"/>
      <w:bookmarkStart w:id="110" w:name="_Toc33441398"/>
      <w:r w:rsidR="00BE2553" w:rsidRPr="0010755F">
        <w:rPr>
          <w:szCs w:val="24"/>
        </w:rPr>
        <w:t>CENA</w:t>
      </w:r>
      <w:bookmarkEnd w:id="108"/>
      <w:bookmarkEnd w:id="109"/>
      <w:bookmarkEnd w:id="110"/>
    </w:p>
    <w:p w14:paraId="662AC2DA" w14:textId="141ECCF7" w:rsidR="00BE2553" w:rsidRPr="0010755F" w:rsidRDefault="000E252B" w:rsidP="0024065A">
      <w:pPr>
        <w:pStyle w:val="Oznaitext"/>
        <w:numPr>
          <w:ilvl w:val="0"/>
          <w:numId w:val="24"/>
        </w:numPr>
        <w:spacing w:before="240"/>
        <w:ind w:left="357" w:right="0" w:hanging="357"/>
        <w:rPr>
          <w:sz w:val="22"/>
          <w:lang w:val="sk-SK"/>
        </w:rPr>
      </w:pPr>
      <w:bookmarkStart w:id="111" w:name="_Ref242939714"/>
      <w:r w:rsidRPr="0010755F">
        <w:rPr>
          <w:sz w:val="22"/>
          <w:lang w:val="sk-SK"/>
        </w:rPr>
        <w:t xml:space="preserve">Zmluvná cena </w:t>
      </w:r>
      <w:r w:rsidR="00BE2553" w:rsidRPr="0010755F">
        <w:rPr>
          <w:sz w:val="22"/>
          <w:lang w:val="sk-SK"/>
        </w:rPr>
        <w:t xml:space="preserve">za </w:t>
      </w:r>
      <w:r w:rsidR="008B68AD">
        <w:rPr>
          <w:sz w:val="22"/>
          <w:lang w:val="sk-SK"/>
        </w:rPr>
        <w:t xml:space="preserve">DIELO </w:t>
      </w:r>
      <w:r w:rsidR="00BE2553" w:rsidRPr="0010755F">
        <w:rPr>
          <w:sz w:val="22"/>
          <w:lang w:val="sk-SK"/>
        </w:rPr>
        <w:t xml:space="preserve"> v rozsahu článku </w:t>
      </w:r>
      <w:r w:rsidR="002E3A2E">
        <w:rPr>
          <w:sz w:val="22"/>
          <w:lang w:val="sk-SK"/>
        </w:rPr>
        <w:fldChar w:fldCharType="begin"/>
      </w:r>
      <w:r w:rsidR="002E3A2E">
        <w:rPr>
          <w:sz w:val="22"/>
          <w:lang w:val="sk-SK"/>
        </w:rPr>
        <w:instrText xml:space="preserve"> REF  _Ref13660421 \h \r \t </w:instrText>
      </w:r>
      <w:r w:rsidR="002E3A2E">
        <w:rPr>
          <w:sz w:val="22"/>
          <w:lang w:val="sk-SK"/>
        </w:rPr>
      </w:r>
      <w:r w:rsidR="002E3A2E">
        <w:rPr>
          <w:sz w:val="22"/>
          <w:lang w:val="sk-SK"/>
        </w:rPr>
        <w:fldChar w:fldCharType="separate"/>
      </w:r>
      <w:r w:rsidR="003C19DA">
        <w:rPr>
          <w:sz w:val="22"/>
          <w:lang w:val="sk-SK"/>
        </w:rPr>
        <w:t>I</w:t>
      </w:r>
      <w:r w:rsidR="002E3A2E">
        <w:rPr>
          <w:sz w:val="22"/>
          <w:lang w:val="sk-SK"/>
        </w:rPr>
        <w:fldChar w:fldCharType="end"/>
      </w:r>
      <w:r w:rsidR="005F782E">
        <w:rPr>
          <w:sz w:val="22"/>
          <w:lang w:val="sk-SK"/>
        </w:rPr>
        <w:t>. bod</w:t>
      </w:r>
      <w:r w:rsidR="00BE2553" w:rsidRPr="0010755F">
        <w:rPr>
          <w:sz w:val="22"/>
          <w:lang w:val="sk-SK"/>
        </w:rPr>
        <w:t> </w:t>
      </w:r>
      <w:r w:rsidR="005F782E">
        <w:rPr>
          <w:sz w:val="22"/>
          <w:lang w:val="sk-SK"/>
        </w:rPr>
        <w:fldChar w:fldCharType="begin"/>
      </w:r>
      <w:r w:rsidR="005F782E">
        <w:rPr>
          <w:sz w:val="22"/>
          <w:lang w:val="sk-SK"/>
        </w:rPr>
        <w:instrText xml:space="preserve"> REF _Ref32844776 \r \h </w:instrText>
      </w:r>
      <w:r w:rsidR="005F782E">
        <w:rPr>
          <w:sz w:val="22"/>
          <w:lang w:val="sk-SK"/>
        </w:rPr>
      </w:r>
      <w:r w:rsidR="005F782E">
        <w:rPr>
          <w:sz w:val="22"/>
          <w:lang w:val="sk-SK"/>
        </w:rPr>
        <w:fldChar w:fldCharType="separate"/>
      </w:r>
      <w:r w:rsidR="003C19DA">
        <w:rPr>
          <w:sz w:val="22"/>
          <w:lang w:val="sk-SK"/>
        </w:rPr>
        <w:t>2</w:t>
      </w:r>
      <w:r w:rsidR="005F782E">
        <w:rPr>
          <w:sz w:val="22"/>
          <w:lang w:val="sk-SK"/>
        </w:rPr>
        <w:fldChar w:fldCharType="end"/>
      </w:r>
      <w:r w:rsidR="00BE2553" w:rsidRPr="0010755F">
        <w:rPr>
          <w:sz w:val="22"/>
          <w:lang w:val="sk-SK"/>
        </w:rPr>
        <w:t xml:space="preserve"> </w:t>
      </w:r>
      <w:r w:rsidR="00C13A26" w:rsidRPr="0010755F">
        <w:rPr>
          <w:sz w:val="22"/>
          <w:lang w:val="sk-SK"/>
        </w:rPr>
        <w:t>ZMLUVY</w:t>
      </w:r>
      <w:r w:rsidR="00B51D4E">
        <w:rPr>
          <w:sz w:val="22"/>
          <w:lang w:val="sk-SK"/>
        </w:rPr>
        <w:t>, t.j.</w:t>
      </w:r>
      <w:r w:rsidR="00C13A26" w:rsidRPr="0010755F">
        <w:rPr>
          <w:sz w:val="22"/>
          <w:lang w:val="sk-SK"/>
        </w:rPr>
        <w:t xml:space="preserve"> </w:t>
      </w:r>
      <w:r w:rsidR="00BE2553" w:rsidRPr="0010755F">
        <w:rPr>
          <w:sz w:val="22"/>
          <w:lang w:val="sk-SK"/>
        </w:rPr>
        <w:t>za</w:t>
      </w:r>
      <w:r w:rsidR="005A4B24">
        <w:rPr>
          <w:sz w:val="22"/>
          <w:lang w:val="sk-SK"/>
        </w:rPr>
        <w:t xml:space="preserve"> </w:t>
      </w:r>
      <w:r w:rsidR="0034080C">
        <w:rPr>
          <w:sz w:val="22"/>
          <w:lang w:val="sk-SK"/>
        </w:rPr>
        <w:t>Ú</w:t>
      </w:r>
      <w:r w:rsidR="005A4B24">
        <w:rPr>
          <w:sz w:val="22"/>
          <w:lang w:val="sk-SK"/>
        </w:rPr>
        <w:t>pravu</w:t>
      </w:r>
      <w:r w:rsidR="00BE2553" w:rsidRPr="0010755F">
        <w:rPr>
          <w:sz w:val="22"/>
          <w:lang w:val="sk-SK"/>
        </w:rPr>
        <w:t xml:space="preserve"> </w:t>
      </w:r>
      <w:r w:rsidR="0034080C">
        <w:rPr>
          <w:sz w:val="22"/>
          <w:lang w:val="sk-SK"/>
        </w:rPr>
        <w:t xml:space="preserve">FM </w:t>
      </w:r>
      <w:r w:rsidR="005A4B24" w:rsidRPr="005A4B24">
        <w:rPr>
          <w:sz w:val="22"/>
          <w:lang w:val="sk-SK"/>
        </w:rPr>
        <w:t xml:space="preserve">na troch jednotkách ES </w:t>
      </w:r>
      <w:r w:rsidR="00BE2553" w:rsidRPr="0010755F">
        <w:rPr>
          <w:sz w:val="22"/>
          <w:lang w:val="sk-SK"/>
        </w:rPr>
        <w:t xml:space="preserve">za podmienok dohodnutých v ZMLUVE, je stanovená dohodou </w:t>
      </w:r>
      <w:r w:rsidR="00C13A26" w:rsidRPr="0010755F">
        <w:rPr>
          <w:sz w:val="22"/>
          <w:lang w:val="sk-SK"/>
        </w:rPr>
        <w:t xml:space="preserve">ZMLUVNÝCH STRÁN </w:t>
      </w:r>
      <w:r w:rsidR="00BE2553" w:rsidRPr="0010755F">
        <w:rPr>
          <w:sz w:val="22"/>
          <w:lang w:val="sk-SK"/>
        </w:rPr>
        <w:t>vo výške</w:t>
      </w:r>
      <w:bookmarkEnd w:id="111"/>
    </w:p>
    <w:p w14:paraId="11820B2D" w14:textId="66217A47" w:rsidR="00BE2553" w:rsidRPr="0010755F" w:rsidRDefault="00BE2553" w:rsidP="00C13A26">
      <w:pPr>
        <w:spacing w:before="120"/>
        <w:ind w:left="539"/>
        <w:jc w:val="center"/>
        <w:rPr>
          <w:rFonts w:ascii="Arial" w:hAnsi="Arial" w:cs="Arial"/>
          <w:sz w:val="22"/>
        </w:rPr>
      </w:pPr>
      <w:r w:rsidRPr="0010755F">
        <w:rPr>
          <w:rFonts w:ascii="Arial" w:hAnsi="Arial" w:cs="Arial"/>
          <w:sz w:val="22"/>
        </w:rPr>
        <w:t xml:space="preserve">... EUR </w:t>
      </w:r>
      <w:r w:rsidRPr="0010755F">
        <w:rPr>
          <w:rFonts w:ascii="Arial" w:hAnsi="Arial" w:cs="Arial"/>
          <w:b/>
          <w:i/>
          <w:sz w:val="22"/>
        </w:rPr>
        <w:t>(doplní uchádzač)</w:t>
      </w:r>
      <w:r w:rsidRPr="0010755F">
        <w:rPr>
          <w:rFonts w:ascii="Arial" w:hAnsi="Arial" w:cs="Arial"/>
          <w:sz w:val="22"/>
        </w:rPr>
        <w:t xml:space="preserve"> bez DPH</w:t>
      </w:r>
      <w:r w:rsidR="000E252B">
        <w:rPr>
          <w:rFonts w:ascii="Arial" w:hAnsi="Arial" w:cs="Arial"/>
          <w:sz w:val="22"/>
        </w:rPr>
        <w:t xml:space="preserve"> (ďalej len „ZMLUVNÁ CENA“)</w:t>
      </w:r>
      <w:r w:rsidRPr="0010755F">
        <w:rPr>
          <w:rFonts w:ascii="Arial" w:hAnsi="Arial" w:cs="Arial"/>
          <w:sz w:val="22"/>
        </w:rPr>
        <w:t>.</w:t>
      </w:r>
    </w:p>
    <w:p w14:paraId="44F378FE" w14:textId="477FA45B" w:rsidR="00BE2553" w:rsidRPr="0010755F" w:rsidRDefault="00BE2553" w:rsidP="0024065A">
      <w:pPr>
        <w:pStyle w:val="Oznaitext"/>
        <w:numPr>
          <w:ilvl w:val="0"/>
          <w:numId w:val="24"/>
        </w:numPr>
        <w:spacing w:before="240"/>
        <w:ind w:left="357" w:right="0" w:hanging="357"/>
        <w:rPr>
          <w:sz w:val="22"/>
          <w:lang w:val="sk-SK"/>
        </w:rPr>
      </w:pPr>
      <w:r w:rsidRPr="0010755F">
        <w:rPr>
          <w:sz w:val="22"/>
          <w:lang w:val="sk-SK"/>
        </w:rPr>
        <w:t xml:space="preserve">Podrobná špecifikácia </w:t>
      </w:r>
      <w:r w:rsidR="00C13A26" w:rsidRPr="0010755F">
        <w:rPr>
          <w:sz w:val="22"/>
          <w:lang w:val="sk-SK"/>
        </w:rPr>
        <w:t xml:space="preserve">ZMLUVNEJ CENY </w:t>
      </w:r>
      <w:r w:rsidRPr="0010755F">
        <w:rPr>
          <w:sz w:val="22"/>
          <w:lang w:val="sk-SK"/>
        </w:rPr>
        <w:t>je uvedená v </w:t>
      </w:r>
      <w:r w:rsidR="00996EEC">
        <w:rPr>
          <w:sz w:val="22"/>
          <w:lang w:val="sk-SK"/>
        </w:rPr>
        <w:t>P</w:t>
      </w:r>
      <w:r w:rsidRPr="0010755F">
        <w:rPr>
          <w:sz w:val="22"/>
          <w:lang w:val="sk-SK"/>
        </w:rPr>
        <w:t xml:space="preserve">rílohe č. </w:t>
      </w:r>
      <w:r w:rsidR="002A7D45">
        <w:rPr>
          <w:sz w:val="22"/>
          <w:lang w:val="sk-SK"/>
        </w:rPr>
        <w:t>2</w:t>
      </w:r>
      <w:r w:rsidR="00C13A26" w:rsidRPr="0010755F">
        <w:rPr>
          <w:sz w:val="22"/>
          <w:lang w:val="sk-SK"/>
        </w:rPr>
        <w:t xml:space="preserve"> ZMLUVY</w:t>
      </w:r>
      <w:r w:rsidRPr="0010755F">
        <w:rPr>
          <w:sz w:val="22"/>
          <w:lang w:val="sk-SK"/>
        </w:rPr>
        <w:t>. K</w:t>
      </w:r>
      <w:r w:rsidR="00C13A26" w:rsidRPr="0010755F">
        <w:rPr>
          <w:sz w:val="22"/>
          <w:lang w:val="sk-SK"/>
        </w:rPr>
        <w:t xml:space="preserve"> ZMLUVNEJ CENE </w:t>
      </w:r>
      <w:r w:rsidRPr="0010755F">
        <w:rPr>
          <w:sz w:val="22"/>
          <w:lang w:val="sk-SK"/>
        </w:rPr>
        <w:t>bude uplatnená DPH podľa platných právnych predpisov.</w:t>
      </w:r>
    </w:p>
    <w:p w14:paraId="287A6DD3" w14:textId="46BFB043" w:rsidR="00BE2553" w:rsidRPr="006740B7" w:rsidRDefault="005F782E" w:rsidP="006740B7">
      <w:pPr>
        <w:pStyle w:val="Oznaitext"/>
        <w:numPr>
          <w:ilvl w:val="0"/>
          <w:numId w:val="24"/>
        </w:numPr>
        <w:spacing w:before="240"/>
        <w:ind w:left="357" w:right="0" w:hanging="357"/>
        <w:rPr>
          <w:sz w:val="22"/>
          <w:lang w:val="sk-SK"/>
        </w:rPr>
      </w:pPr>
      <w:r>
        <w:rPr>
          <w:sz w:val="22"/>
          <w:lang w:val="sk-SK"/>
        </w:rPr>
        <w:t>ZMLUVNÁ CENA podľa bodu</w:t>
      </w:r>
      <w:r w:rsidR="00BE2553" w:rsidRPr="0010755F">
        <w:rPr>
          <w:sz w:val="22"/>
          <w:lang w:val="sk-SK"/>
        </w:rPr>
        <w:t xml:space="preserve"> </w:t>
      </w:r>
      <w:r w:rsidR="00BE2553" w:rsidRPr="0010755F">
        <w:rPr>
          <w:sz w:val="22"/>
          <w:lang w:val="sk-SK"/>
        </w:rPr>
        <w:fldChar w:fldCharType="begin"/>
      </w:r>
      <w:r w:rsidR="00BE2553" w:rsidRPr="0010755F">
        <w:rPr>
          <w:sz w:val="22"/>
          <w:lang w:val="sk-SK"/>
        </w:rPr>
        <w:instrText xml:space="preserve"> REF _Ref242939714 \r \h </w:instrText>
      </w:r>
      <w:r w:rsidR="00FE2F7C" w:rsidRPr="0010755F">
        <w:rPr>
          <w:sz w:val="22"/>
          <w:lang w:val="sk-SK"/>
        </w:rPr>
        <w:instrText xml:space="preserve"> \* MERGEFORMAT </w:instrText>
      </w:r>
      <w:r w:rsidR="00BE2553" w:rsidRPr="0010755F">
        <w:rPr>
          <w:sz w:val="22"/>
          <w:lang w:val="sk-SK"/>
        </w:rPr>
      </w:r>
      <w:r w:rsidR="00BE2553" w:rsidRPr="0010755F">
        <w:rPr>
          <w:sz w:val="22"/>
          <w:lang w:val="sk-SK"/>
        </w:rPr>
        <w:fldChar w:fldCharType="separate"/>
      </w:r>
      <w:r w:rsidR="003C19DA">
        <w:rPr>
          <w:sz w:val="22"/>
          <w:lang w:val="sk-SK"/>
        </w:rPr>
        <w:t>1</w:t>
      </w:r>
      <w:r w:rsidR="00BE2553" w:rsidRPr="0010755F">
        <w:rPr>
          <w:sz w:val="22"/>
          <w:lang w:val="sk-SK"/>
        </w:rPr>
        <w:fldChar w:fldCharType="end"/>
      </w:r>
      <w:r w:rsidR="00BE2553" w:rsidRPr="0010755F">
        <w:rPr>
          <w:sz w:val="22"/>
          <w:lang w:val="sk-SK"/>
        </w:rPr>
        <w:t xml:space="preserve"> je pevnou cenou </w:t>
      </w:r>
      <w:r w:rsidR="008B68AD">
        <w:rPr>
          <w:sz w:val="22"/>
          <w:lang w:val="sk-SK"/>
        </w:rPr>
        <w:t xml:space="preserve">za DIELO </w:t>
      </w:r>
      <w:r w:rsidR="00BE2553" w:rsidRPr="0010755F">
        <w:rPr>
          <w:sz w:val="22"/>
          <w:lang w:val="sk-SK"/>
        </w:rPr>
        <w:t>a</w:t>
      </w:r>
      <w:r w:rsidR="002A1667" w:rsidRPr="0010755F">
        <w:rPr>
          <w:sz w:val="22"/>
          <w:lang w:val="sk-SK"/>
        </w:rPr>
        <w:t> </w:t>
      </w:r>
      <w:r w:rsidR="00BE2553" w:rsidRPr="0010755F">
        <w:rPr>
          <w:sz w:val="22"/>
          <w:lang w:val="sk-SK"/>
        </w:rPr>
        <w:t xml:space="preserve">zahŕňa celý rozsah prác, dodávok a/alebo plnení podľa tejto ZMLUVY a najmä </w:t>
      </w:r>
      <w:r w:rsidR="00BE2553" w:rsidRPr="0010755F">
        <w:rPr>
          <w:caps/>
          <w:sz w:val="22"/>
          <w:lang w:val="sk-SK"/>
        </w:rPr>
        <w:t>Technickej Špecifikácie</w:t>
      </w:r>
      <w:r w:rsidR="00BE2553" w:rsidRPr="0010755F">
        <w:rPr>
          <w:sz w:val="22"/>
          <w:lang w:val="sk-SK"/>
        </w:rPr>
        <w:t xml:space="preserve">. V ZMLUVNEJ CENE sú zahrnuté všetky náklady </w:t>
      </w:r>
      <w:r w:rsidR="00BE2D16" w:rsidRPr="0010755F">
        <w:rPr>
          <w:caps/>
          <w:sz w:val="22"/>
          <w:lang w:val="sk-SK"/>
        </w:rPr>
        <w:t>ZHOTOVITEĽ</w:t>
      </w:r>
      <w:r w:rsidR="00BE2553" w:rsidRPr="0010755F">
        <w:rPr>
          <w:caps/>
          <w:sz w:val="22"/>
          <w:lang w:val="sk-SK"/>
        </w:rPr>
        <w:t>a</w:t>
      </w:r>
      <w:r w:rsidR="00BE2553" w:rsidRPr="0010755F">
        <w:rPr>
          <w:sz w:val="22"/>
          <w:lang w:val="sk-SK"/>
        </w:rPr>
        <w:t xml:space="preserve"> na splnenie všetkých jeho záväzkov vyplývajúcich z tejto ZMLUVY s výnimkou</w:t>
      </w:r>
      <w:r w:rsidR="0034080C">
        <w:rPr>
          <w:sz w:val="22"/>
          <w:lang w:val="sk-SK"/>
        </w:rPr>
        <w:t> </w:t>
      </w:r>
      <w:r w:rsidR="00BE2553" w:rsidRPr="0010755F">
        <w:rPr>
          <w:sz w:val="22"/>
          <w:lang w:val="sk-SK"/>
        </w:rPr>
        <w:t>tých, ktoré sú v</w:t>
      </w:r>
      <w:r w:rsidR="00A85B03" w:rsidRPr="0010755F">
        <w:rPr>
          <w:sz w:val="22"/>
          <w:lang w:val="sk-SK"/>
        </w:rPr>
        <w:t> </w:t>
      </w:r>
      <w:r w:rsidR="00BE2553" w:rsidRPr="0010755F">
        <w:rPr>
          <w:sz w:val="22"/>
          <w:lang w:val="sk-SK"/>
        </w:rPr>
        <w:t>ZMLUVE výslovne uvedené ako náklady OBJEDNÁVATEĽA.</w:t>
      </w:r>
    </w:p>
    <w:p w14:paraId="7BD40340" w14:textId="77777777" w:rsidR="00BE2553" w:rsidRPr="0010755F" w:rsidRDefault="00F60B1F" w:rsidP="0024065A">
      <w:pPr>
        <w:pStyle w:val="Nadpis1"/>
        <w:numPr>
          <w:ilvl w:val="0"/>
          <w:numId w:val="9"/>
        </w:numPr>
        <w:spacing w:before="480" w:after="120"/>
        <w:ind w:left="0" w:firstLine="0"/>
        <w:jc w:val="center"/>
        <w:rPr>
          <w:szCs w:val="24"/>
        </w:rPr>
      </w:pPr>
      <w:bookmarkStart w:id="112" w:name="_Toc236457168"/>
      <w:bookmarkStart w:id="113" w:name="_Toc236457169"/>
      <w:bookmarkEnd w:id="112"/>
      <w:r w:rsidRPr="0010755F">
        <w:rPr>
          <w:szCs w:val="24"/>
        </w:rPr>
        <w:br/>
      </w:r>
      <w:bookmarkStart w:id="114" w:name="_Ref13660780"/>
      <w:bookmarkStart w:id="115" w:name="_Toc33441399"/>
      <w:r w:rsidR="00BE2553" w:rsidRPr="0010755F">
        <w:rPr>
          <w:szCs w:val="24"/>
        </w:rPr>
        <w:t>PLATOBNÉ A FAKTURAČNÉ PODMIENKY</w:t>
      </w:r>
      <w:bookmarkEnd w:id="113"/>
      <w:bookmarkEnd w:id="114"/>
      <w:bookmarkEnd w:id="115"/>
      <w:r w:rsidR="00BE2553" w:rsidRPr="0010755F">
        <w:rPr>
          <w:szCs w:val="24"/>
        </w:rPr>
        <w:t xml:space="preserve"> </w:t>
      </w:r>
    </w:p>
    <w:p w14:paraId="0F8DB905" w14:textId="77777777" w:rsidR="0010597A" w:rsidRPr="0010755F" w:rsidRDefault="0010597A" w:rsidP="0024065A">
      <w:pPr>
        <w:pStyle w:val="Oznaitext"/>
        <w:numPr>
          <w:ilvl w:val="0"/>
          <w:numId w:val="25"/>
        </w:numPr>
        <w:tabs>
          <w:tab w:val="clear" w:pos="840"/>
        </w:tabs>
        <w:spacing w:before="240"/>
        <w:ind w:left="357" w:right="0" w:hanging="357"/>
        <w:outlineLvl w:val="1"/>
        <w:rPr>
          <w:b/>
          <w:sz w:val="22"/>
          <w:lang w:val="sk-SK"/>
        </w:rPr>
      </w:pPr>
      <w:bookmarkStart w:id="116" w:name="_Ref13660760"/>
      <w:r w:rsidRPr="0010755F">
        <w:rPr>
          <w:b/>
          <w:sz w:val="22"/>
          <w:lang w:val="sk-SK"/>
        </w:rPr>
        <w:t>Úhrada ZMLUVNEJ CENY</w:t>
      </w:r>
      <w:bookmarkEnd w:id="116"/>
    </w:p>
    <w:p w14:paraId="4AFFB794" w14:textId="3B7F656F" w:rsidR="00BE2553" w:rsidRPr="0010755F" w:rsidRDefault="00BE2553" w:rsidP="006C1ECC">
      <w:pPr>
        <w:spacing w:before="240"/>
        <w:jc w:val="both"/>
        <w:rPr>
          <w:rFonts w:ascii="Arial" w:hAnsi="Arial" w:cs="Arial"/>
          <w:sz w:val="22"/>
        </w:rPr>
      </w:pPr>
      <w:r w:rsidRPr="0010755F">
        <w:rPr>
          <w:rFonts w:ascii="Arial" w:hAnsi="Arial" w:cs="Arial"/>
          <w:sz w:val="22"/>
        </w:rPr>
        <w:t xml:space="preserve">Úhrada ZMLUVNEJ CENY bude vykonaná po častiach bankovým prevodom na základe </w:t>
      </w:r>
      <w:r w:rsidR="00EB01BD" w:rsidRPr="0010755F">
        <w:rPr>
          <w:rFonts w:ascii="Arial" w:hAnsi="Arial" w:cs="Arial"/>
          <w:sz w:val="22"/>
        </w:rPr>
        <w:t>čiastkových</w:t>
      </w:r>
      <w:r w:rsidR="0010597A" w:rsidRPr="0010755F">
        <w:rPr>
          <w:rFonts w:ascii="Arial" w:hAnsi="Arial" w:cs="Arial"/>
          <w:sz w:val="22"/>
        </w:rPr>
        <w:t xml:space="preserve"> </w:t>
      </w:r>
      <w:r w:rsidRPr="0010755F">
        <w:rPr>
          <w:rFonts w:ascii="Arial" w:hAnsi="Arial" w:cs="Arial"/>
          <w:sz w:val="22"/>
        </w:rPr>
        <w:t xml:space="preserve">faktúr vystavených </w:t>
      </w:r>
      <w:r w:rsidR="00BE2D16" w:rsidRPr="0010755F">
        <w:rPr>
          <w:rFonts w:ascii="Arial" w:hAnsi="Arial" w:cs="Arial"/>
          <w:caps/>
          <w:sz w:val="22"/>
        </w:rPr>
        <w:t>ZHOTOVITEĽ</w:t>
      </w:r>
      <w:r w:rsidRPr="0010755F">
        <w:rPr>
          <w:rFonts w:ascii="Arial" w:hAnsi="Arial" w:cs="Arial"/>
          <w:caps/>
          <w:sz w:val="22"/>
        </w:rPr>
        <w:t>om</w:t>
      </w:r>
      <w:r w:rsidRPr="0010755F">
        <w:rPr>
          <w:rFonts w:ascii="Arial" w:hAnsi="Arial" w:cs="Arial"/>
          <w:sz w:val="22"/>
        </w:rPr>
        <w:t xml:space="preserve"> na </w:t>
      </w:r>
      <w:r w:rsidRPr="0010755F">
        <w:rPr>
          <w:rFonts w:ascii="Arial" w:hAnsi="Arial" w:cs="Arial"/>
          <w:caps/>
          <w:sz w:val="22"/>
        </w:rPr>
        <w:t>OBJEDNÁVATEĽa</w:t>
      </w:r>
      <w:r w:rsidRPr="0010755F">
        <w:rPr>
          <w:rFonts w:ascii="Arial" w:hAnsi="Arial" w:cs="Arial"/>
          <w:sz w:val="22"/>
        </w:rPr>
        <w:t xml:space="preserve"> podľa míľnikov </w:t>
      </w:r>
      <w:r w:rsidR="0090566B">
        <w:rPr>
          <w:rFonts w:ascii="Arial" w:hAnsi="Arial" w:cs="Arial"/>
          <w:sz w:val="22"/>
        </w:rPr>
        <w:t xml:space="preserve">uvedených v bode </w:t>
      </w:r>
      <w:r w:rsidR="005F782E">
        <w:rPr>
          <w:rFonts w:ascii="Arial" w:hAnsi="Arial" w:cs="Arial"/>
          <w:sz w:val="22"/>
        </w:rPr>
        <w:fldChar w:fldCharType="begin"/>
      </w:r>
      <w:r w:rsidR="005F782E">
        <w:rPr>
          <w:rFonts w:ascii="Arial" w:hAnsi="Arial" w:cs="Arial"/>
          <w:sz w:val="22"/>
        </w:rPr>
        <w:instrText xml:space="preserve"> REF _Ref32480070 \r \h </w:instrText>
      </w:r>
      <w:r w:rsidR="005F782E">
        <w:rPr>
          <w:rFonts w:ascii="Arial" w:hAnsi="Arial" w:cs="Arial"/>
          <w:sz w:val="22"/>
        </w:rPr>
      </w:r>
      <w:r w:rsidR="005F782E">
        <w:rPr>
          <w:rFonts w:ascii="Arial" w:hAnsi="Arial" w:cs="Arial"/>
          <w:sz w:val="22"/>
        </w:rPr>
        <w:fldChar w:fldCharType="separate"/>
      </w:r>
      <w:r w:rsidR="003C19DA">
        <w:rPr>
          <w:rFonts w:ascii="Arial" w:hAnsi="Arial" w:cs="Arial"/>
          <w:sz w:val="22"/>
        </w:rPr>
        <w:t>3</w:t>
      </w:r>
      <w:r w:rsidR="005F782E">
        <w:rPr>
          <w:rFonts w:ascii="Arial" w:hAnsi="Arial" w:cs="Arial"/>
          <w:sz w:val="22"/>
        </w:rPr>
        <w:fldChar w:fldCharType="end"/>
      </w:r>
      <w:r w:rsidR="0090566B">
        <w:rPr>
          <w:rFonts w:ascii="Arial" w:hAnsi="Arial" w:cs="Arial"/>
          <w:sz w:val="22"/>
        </w:rPr>
        <w:t xml:space="preserve">, </w:t>
      </w:r>
      <w:r w:rsidR="009336A2">
        <w:rPr>
          <w:rFonts w:ascii="Arial" w:hAnsi="Arial" w:cs="Arial"/>
          <w:sz w:val="22"/>
        </w:rPr>
        <w:t>Č</w:t>
      </w:r>
      <w:r w:rsidR="0090566B">
        <w:rPr>
          <w:rFonts w:ascii="Arial" w:hAnsi="Arial" w:cs="Arial"/>
          <w:sz w:val="22"/>
        </w:rPr>
        <w:t xml:space="preserve">lánku II, </w:t>
      </w:r>
      <w:r w:rsidR="000F613B" w:rsidRPr="0010755F">
        <w:rPr>
          <w:rFonts w:ascii="Arial" w:hAnsi="Arial" w:cs="Arial"/>
          <w:sz w:val="22"/>
        </w:rPr>
        <w:t>a to nasledovne:</w:t>
      </w:r>
    </w:p>
    <w:p w14:paraId="5EE07074" w14:textId="19583B36" w:rsidR="00083D5F" w:rsidRDefault="0090566B" w:rsidP="0024065A">
      <w:pPr>
        <w:numPr>
          <w:ilvl w:val="2"/>
          <w:numId w:val="15"/>
        </w:numPr>
        <w:tabs>
          <w:tab w:val="clear" w:pos="2339"/>
        </w:tabs>
        <w:spacing w:before="240"/>
        <w:ind w:left="357" w:hanging="357"/>
        <w:jc w:val="both"/>
        <w:rPr>
          <w:rFonts w:ascii="Arial" w:hAnsi="Arial" w:cs="Arial"/>
          <w:sz w:val="22"/>
        </w:rPr>
      </w:pPr>
      <w:bookmarkStart w:id="117" w:name="_Ref13660842"/>
      <w:r>
        <w:rPr>
          <w:rFonts w:ascii="Arial" w:hAnsi="Arial" w:cs="Arial"/>
          <w:sz w:val="22"/>
        </w:rPr>
        <w:t>15</w:t>
      </w:r>
      <w:r w:rsidR="0010597A" w:rsidRPr="0010010F">
        <w:rPr>
          <w:rFonts w:ascii="Arial" w:hAnsi="Arial" w:cs="Arial"/>
          <w:sz w:val="22"/>
        </w:rPr>
        <w:t xml:space="preserve">% </w:t>
      </w:r>
      <w:r w:rsidR="000859EE" w:rsidRPr="0010010F">
        <w:rPr>
          <w:rFonts w:ascii="Arial" w:hAnsi="Arial" w:cs="Arial"/>
          <w:sz w:val="22"/>
        </w:rPr>
        <w:t xml:space="preserve">ZMLUVNEJ </w:t>
      </w:r>
      <w:r w:rsidR="0010597A" w:rsidRPr="0010010F">
        <w:rPr>
          <w:rFonts w:ascii="Arial" w:hAnsi="Arial" w:cs="Arial"/>
          <w:sz w:val="22"/>
        </w:rPr>
        <w:t xml:space="preserve">CENY </w:t>
      </w:r>
      <w:r w:rsidR="000859EE" w:rsidRPr="0010010F">
        <w:rPr>
          <w:rFonts w:ascii="Arial" w:hAnsi="Arial" w:cs="Arial"/>
          <w:sz w:val="22"/>
          <w:szCs w:val="22"/>
        </w:rPr>
        <w:t xml:space="preserve">ako čiastková faktúra vystavená </w:t>
      </w:r>
      <w:r w:rsidR="0010597A" w:rsidRPr="0010010F">
        <w:rPr>
          <w:rFonts w:ascii="Arial" w:hAnsi="Arial" w:cs="Arial"/>
          <w:sz w:val="22"/>
        </w:rPr>
        <w:t xml:space="preserve">po odovzdaní príslušnej </w:t>
      </w:r>
      <w:r w:rsidR="000859EE" w:rsidRPr="00A41A36">
        <w:rPr>
          <w:rFonts w:ascii="Arial" w:hAnsi="Arial" w:cs="Arial"/>
          <w:sz w:val="22"/>
        </w:rPr>
        <w:t xml:space="preserve">realizačnej </w:t>
      </w:r>
      <w:r w:rsidR="0010597A" w:rsidRPr="00A41A36">
        <w:rPr>
          <w:rFonts w:ascii="Arial" w:hAnsi="Arial" w:cs="Arial"/>
          <w:sz w:val="22"/>
        </w:rPr>
        <w:t>projektovej a</w:t>
      </w:r>
      <w:r w:rsidR="000859EE" w:rsidRPr="00A41A36">
        <w:rPr>
          <w:rFonts w:ascii="Arial" w:hAnsi="Arial" w:cs="Arial"/>
          <w:sz w:val="22"/>
        </w:rPr>
        <w:t> </w:t>
      </w:r>
      <w:r w:rsidR="0010597A" w:rsidRPr="00A41A36">
        <w:rPr>
          <w:rFonts w:ascii="Arial" w:hAnsi="Arial" w:cs="Arial"/>
          <w:sz w:val="22"/>
        </w:rPr>
        <w:t xml:space="preserve">sprievodnej dokumentácie </w:t>
      </w:r>
      <w:r>
        <w:rPr>
          <w:rFonts w:ascii="Arial" w:hAnsi="Arial" w:cs="Arial"/>
          <w:sz w:val="22"/>
        </w:rPr>
        <w:t>pre ES1</w:t>
      </w:r>
      <w:r w:rsidR="00F131AB">
        <w:rPr>
          <w:rFonts w:ascii="Arial" w:hAnsi="Arial" w:cs="Arial"/>
          <w:sz w:val="22"/>
        </w:rPr>
        <w:t xml:space="preserve">, </w:t>
      </w:r>
      <w:r w:rsidR="0010597A" w:rsidRPr="00A41A36">
        <w:rPr>
          <w:rFonts w:ascii="Arial" w:hAnsi="Arial" w:cs="Arial"/>
          <w:sz w:val="22"/>
        </w:rPr>
        <w:t>osvedčenej</w:t>
      </w:r>
      <w:r w:rsidR="000859EE" w:rsidRPr="00A41A36">
        <w:rPr>
          <w:rFonts w:ascii="Arial" w:hAnsi="Arial" w:cs="Arial"/>
          <w:sz w:val="22"/>
        </w:rPr>
        <w:t xml:space="preserve"> AUTORIZOVANOU OSOBOU</w:t>
      </w:r>
      <w:r w:rsidR="00F131AB">
        <w:rPr>
          <w:rFonts w:ascii="Arial" w:hAnsi="Arial" w:cs="Arial"/>
          <w:sz w:val="22"/>
        </w:rPr>
        <w:t>,</w:t>
      </w:r>
      <w:r w:rsidR="00437ADB" w:rsidRPr="002008D3">
        <w:rPr>
          <w:rFonts w:ascii="Arial" w:hAnsi="Arial" w:cs="Arial"/>
          <w:sz w:val="22"/>
        </w:rPr>
        <w:t xml:space="preserve"> </w:t>
      </w:r>
      <w:r w:rsidR="00A33ED6" w:rsidRPr="002008D3">
        <w:rPr>
          <w:rFonts w:ascii="Arial" w:hAnsi="Arial" w:cs="Arial"/>
          <w:sz w:val="22"/>
        </w:rPr>
        <w:t xml:space="preserve">OBJEDNÁVATEĽOVI </w:t>
      </w:r>
      <w:r w:rsidR="00437ADB" w:rsidRPr="002008D3">
        <w:rPr>
          <w:rFonts w:ascii="Arial" w:hAnsi="Arial" w:cs="Arial"/>
          <w:sz w:val="22"/>
        </w:rPr>
        <w:t>(</w:t>
      </w:r>
      <w:r>
        <w:rPr>
          <w:rFonts w:ascii="Arial" w:hAnsi="Arial" w:cs="Arial"/>
          <w:sz w:val="22"/>
        </w:rPr>
        <w:t>M</w:t>
      </w:r>
      <w:r w:rsidR="00437ADB" w:rsidRPr="002008D3">
        <w:rPr>
          <w:rFonts w:ascii="Arial" w:hAnsi="Arial" w:cs="Arial"/>
          <w:sz w:val="22"/>
        </w:rPr>
        <w:t xml:space="preserve">íľnik č. </w:t>
      </w:r>
      <w:r>
        <w:rPr>
          <w:rFonts w:ascii="Arial" w:hAnsi="Arial" w:cs="Arial"/>
          <w:sz w:val="22"/>
        </w:rPr>
        <w:t>1</w:t>
      </w:r>
      <w:r w:rsidR="00124340">
        <w:rPr>
          <w:rFonts w:ascii="Arial" w:hAnsi="Arial" w:cs="Arial"/>
          <w:sz w:val="22"/>
        </w:rPr>
        <w:t xml:space="preserve"> podľa </w:t>
      </w:r>
      <w:r w:rsidR="002169B9">
        <w:rPr>
          <w:rFonts w:ascii="Arial" w:hAnsi="Arial" w:cs="Arial"/>
          <w:sz w:val="22"/>
        </w:rPr>
        <w:t xml:space="preserve">Článku II </w:t>
      </w:r>
      <w:r w:rsidR="00124340">
        <w:rPr>
          <w:rFonts w:ascii="Arial" w:hAnsi="Arial" w:cs="Arial"/>
          <w:sz w:val="22"/>
        </w:rPr>
        <w:t xml:space="preserve">bod </w:t>
      </w:r>
      <w:r w:rsidR="00124340">
        <w:rPr>
          <w:rFonts w:ascii="Arial" w:hAnsi="Arial" w:cs="Arial"/>
          <w:sz w:val="22"/>
        </w:rPr>
        <w:fldChar w:fldCharType="begin"/>
      </w:r>
      <w:r w:rsidR="00124340">
        <w:rPr>
          <w:rFonts w:ascii="Arial" w:hAnsi="Arial" w:cs="Arial"/>
          <w:sz w:val="22"/>
        </w:rPr>
        <w:instrText xml:space="preserve"> REF _Ref32480070 \r \h </w:instrText>
      </w:r>
      <w:r w:rsidR="00124340">
        <w:rPr>
          <w:rFonts w:ascii="Arial" w:hAnsi="Arial" w:cs="Arial"/>
          <w:sz w:val="22"/>
        </w:rPr>
      </w:r>
      <w:r w:rsidR="00124340">
        <w:rPr>
          <w:rFonts w:ascii="Arial" w:hAnsi="Arial" w:cs="Arial"/>
          <w:sz w:val="22"/>
        </w:rPr>
        <w:fldChar w:fldCharType="separate"/>
      </w:r>
      <w:r w:rsidR="003C19DA">
        <w:rPr>
          <w:rFonts w:ascii="Arial" w:hAnsi="Arial" w:cs="Arial"/>
          <w:sz w:val="22"/>
        </w:rPr>
        <w:t>3</w:t>
      </w:r>
      <w:r w:rsidR="00124340">
        <w:rPr>
          <w:rFonts w:ascii="Arial" w:hAnsi="Arial" w:cs="Arial"/>
          <w:sz w:val="22"/>
        </w:rPr>
        <w:fldChar w:fldCharType="end"/>
      </w:r>
      <w:r w:rsidR="00124340">
        <w:rPr>
          <w:rFonts w:ascii="Arial" w:hAnsi="Arial" w:cs="Arial"/>
          <w:sz w:val="22"/>
        </w:rPr>
        <w:t xml:space="preserve"> ZMLUVY</w:t>
      </w:r>
      <w:r w:rsidR="00437ADB" w:rsidRPr="002008D3">
        <w:rPr>
          <w:rFonts w:ascii="Arial" w:hAnsi="Arial" w:cs="Arial"/>
          <w:sz w:val="22"/>
        </w:rPr>
        <w:t>)</w:t>
      </w:r>
      <w:r w:rsidR="00437ADB" w:rsidRPr="002008D3">
        <w:rPr>
          <w:rFonts w:ascii="Arial" w:hAnsi="Arial" w:cs="Arial"/>
          <w:sz w:val="22"/>
          <w:szCs w:val="22"/>
          <w:lang w:eastAsia="en-US"/>
        </w:rPr>
        <w:t>,</w:t>
      </w:r>
      <w:r w:rsidR="00FD3AB7" w:rsidRPr="002008D3">
        <w:rPr>
          <w:rFonts w:ascii="Arial" w:hAnsi="Arial" w:cs="Arial"/>
          <w:sz w:val="22"/>
        </w:rPr>
        <w:t xml:space="preserve"> potvrdenom príslušným ZÁZNAMOM O SPLNENÍ MÍĽNIKA v zmysle bodu </w:t>
      </w:r>
      <w:r w:rsidR="004A2664" w:rsidRPr="0010010F">
        <w:rPr>
          <w:rFonts w:ascii="Arial" w:hAnsi="Arial" w:cs="Arial"/>
          <w:sz w:val="22"/>
        </w:rPr>
        <w:fldChar w:fldCharType="begin"/>
      </w:r>
      <w:r w:rsidR="004A2664" w:rsidRPr="0010010F">
        <w:rPr>
          <w:rFonts w:ascii="Arial" w:hAnsi="Arial" w:cs="Arial"/>
          <w:sz w:val="22"/>
        </w:rPr>
        <w:instrText xml:space="preserve"> REF _Ref481078846 \r \h </w:instrText>
      </w:r>
      <w:r w:rsidR="004A2664" w:rsidRPr="0010010F">
        <w:rPr>
          <w:rFonts w:ascii="Arial" w:hAnsi="Arial" w:cs="Arial"/>
          <w:sz w:val="22"/>
        </w:rPr>
      </w:r>
      <w:r w:rsidR="004A2664" w:rsidRPr="0010010F">
        <w:rPr>
          <w:rFonts w:ascii="Arial" w:hAnsi="Arial" w:cs="Arial"/>
          <w:sz w:val="22"/>
        </w:rPr>
        <w:fldChar w:fldCharType="separate"/>
      </w:r>
      <w:r w:rsidR="003C19DA">
        <w:rPr>
          <w:rFonts w:ascii="Arial" w:hAnsi="Arial" w:cs="Arial"/>
          <w:sz w:val="22"/>
        </w:rPr>
        <w:t>2.2</w:t>
      </w:r>
      <w:r w:rsidR="004A2664" w:rsidRPr="0010010F">
        <w:rPr>
          <w:rFonts w:ascii="Arial" w:hAnsi="Arial" w:cs="Arial"/>
          <w:sz w:val="22"/>
        </w:rPr>
        <w:fldChar w:fldCharType="end"/>
      </w:r>
      <w:r w:rsidR="00FD3AB7" w:rsidRPr="0010010F">
        <w:rPr>
          <w:rFonts w:ascii="Arial" w:hAnsi="Arial" w:cs="Arial"/>
          <w:sz w:val="22"/>
        </w:rPr>
        <w:t xml:space="preserve"> tohto </w:t>
      </w:r>
      <w:r w:rsidR="009336A2">
        <w:rPr>
          <w:rFonts w:ascii="Arial" w:hAnsi="Arial" w:cs="Arial"/>
          <w:sz w:val="22"/>
        </w:rPr>
        <w:t>Č</w:t>
      </w:r>
      <w:r w:rsidR="00FD3AB7" w:rsidRPr="0010010F">
        <w:rPr>
          <w:rFonts w:ascii="Arial" w:hAnsi="Arial" w:cs="Arial"/>
          <w:sz w:val="22"/>
        </w:rPr>
        <w:t>lánku, kópia ktorého musí byť prílohou tejto čiastkovej fak</w:t>
      </w:r>
      <w:r>
        <w:rPr>
          <w:rFonts w:ascii="Arial" w:hAnsi="Arial" w:cs="Arial"/>
          <w:sz w:val="22"/>
        </w:rPr>
        <w:t>túry.</w:t>
      </w:r>
    </w:p>
    <w:bookmarkEnd w:id="117"/>
    <w:p w14:paraId="1F15509B" w14:textId="173F14C3" w:rsidR="0090566B" w:rsidRDefault="0090566B" w:rsidP="0024065A">
      <w:pPr>
        <w:numPr>
          <w:ilvl w:val="2"/>
          <w:numId w:val="15"/>
        </w:numPr>
        <w:tabs>
          <w:tab w:val="clear" w:pos="2339"/>
        </w:tabs>
        <w:spacing w:before="240"/>
        <w:ind w:left="357" w:hanging="357"/>
        <w:jc w:val="both"/>
        <w:rPr>
          <w:rFonts w:ascii="Arial" w:hAnsi="Arial" w:cs="Arial"/>
          <w:sz w:val="22"/>
        </w:rPr>
      </w:pPr>
      <w:r>
        <w:rPr>
          <w:rFonts w:ascii="Arial" w:hAnsi="Arial" w:cs="Arial"/>
          <w:sz w:val="22"/>
        </w:rPr>
        <w:t>40</w:t>
      </w:r>
      <w:r w:rsidR="0010597A" w:rsidRPr="0010755F">
        <w:rPr>
          <w:rFonts w:ascii="Arial" w:hAnsi="Arial" w:cs="Arial"/>
          <w:sz w:val="22"/>
        </w:rPr>
        <w:t xml:space="preserve">% </w:t>
      </w:r>
      <w:r w:rsidR="000859EE" w:rsidRPr="0010755F">
        <w:rPr>
          <w:rFonts w:ascii="Arial" w:hAnsi="Arial" w:cs="Arial"/>
          <w:sz w:val="22"/>
        </w:rPr>
        <w:t xml:space="preserve">ZMLUVNEJ </w:t>
      </w:r>
      <w:r w:rsidR="0010597A" w:rsidRPr="0010755F">
        <w:rPr>
          <w:rFonts w:ascii="Arial" w:hAnsi="Arial" w:cs="Arial"/>
          <w:sz w:val="22"/>
        </w:rPr>
        <w:t xml:space="preserve">CENY </w:t>
      </w:r>
      <w:r w:rsidR="000859EE" w:rsidRPr="0010755F">
        <w:rPr>
          <w:rFonts w:ascii="Arial" w:hAnsi="Arial" w:cs="Arial"/>
          <w:sz w:val="22"/>
          <w:szCs w:val="22"/>
        </w:rPr>
        <w:t xml:space="preserve">ako čiastková faktúra vystavená </w:t>
      </w:r>
      <w:r w:rsidR="0010597A" w:rsidRPr="0010755F">
        <w:rPr>
          <w:rFonts w:ascii="Arial" w:hAnsi="Arial" w:cs="Arial"/>
          <w:sz w:val="22"/>
        </w:rPr>
        <w:t xml:space="preserve">po </w:t>
      </w:r>
      <w:r>
        <w:rPr>
          <w:rFonts w:ascii="Arial" w:hAnsi="Arial" w:cs="Arial"/>
          <w:sz w:val="22"/>
        </w:rPr>
        <w:t xml:space="preserve">prevzatí </w:t>
      </w:r>
      <w:r w:rsidR="00122625">
        <w:rPr>
          <w:rFonts w:ascii="Arial" w:hAnsi="Arial" w:cs="Arial"/>
          <w:sz w:val="22"/>
        </w:rPr>
        <w:t xml:space="preserve">ES1 </w:t>
      </w:r>
      <w:r w:rsidR="005F15EA" w:rsidRPr="0010755F">
        <w:rPr>
          <w:rFonts w:ascii="Arial" w:hAnsi="Arial" w:cs="Arial"/>
          <w:sz w:val="22"/>
        </w:rPr>
        <w:t>(</w:t>
      </w:r>
      <w:r>
        <w:rPr>
          <w:rFonts w:ascii="Arial" w:hAnsi="Arial" w:cs="Arial"/>
          <w:sz w:val="22"/>
        </w:rPr>
        <w:t>M</w:t>
      </w:r>
      <w:r w:rsidR="005F15EA" w:rsidRPr="0010755F">
        <w:rPr>
          <w:rFonts w:ascii="Arial" w:hAnsi="Arial" w:cs="Arial"/>
          <w:sz w:val="22"/>
        </w:rPr>
        <w:t xml:space="preserve">íľnik č. </w:t>
      </w:r>
      <w:r>
        <w:rPr>
          <w:rFonts w:ascii="Arial" w:hAnsi="Arial" w:cs="Arial"/>
          <w:sz w:val="22"/>
        </w:rPr>
        <w:t>2</w:t>
      </w:r>
      <w:r w:rsidR="00124340" w:rsidRPr="00124340">
        <w:rPr>
          <w:rFonts w:ascii="Arial" w:hAnsi="Arial" w:cs="Arial"/>
          <w:sz w:val="22"/>
        </w:rPr>
        <w:t xml:space="preserve"> </w:t>
      </w:r>
      <w:r w:rsidR="00124340">
        <w:rPr>
          <w:rFonts w:ascii="Arial" w:hAnsi="Arial" w:cs="Arial"/>
          <w:sz w:val="22"/>
        </w:rPr>
        <w:t xml:space="preserve">podľa </w:t>
      </w:r>
      <w:r w:rsidR="002169B9">
        <w:rPr>
          <w:rFonts w:ascii="Arial" w:hAnsi="Arial" w:cs="Arial"/>
          <w:sz w:val="22"/>
        </w:rPr>
        <w:t xml:space="preserve">Článku II </w:t>
      </w:r>
      <w:r w:rsidR="00124340">
        <w:rPr>
          <w:rFonts w:ascii="Arial" w:hAnsi="Arial" w:cs="Arial"/>
          <w:sz w:val="22"/>
        </w:rPr>
        <w:t xml:space="preserve">bod </w:t>
      </w:r>
      <w:r w:rsidR="00124340">
        <w:rPr>
          <w:rFonts w:ascii="Arial" w:hAnsi="Arial" w:cs="Arial"/>
          <w:sz w:val="22"/>
        </w:rPr>
        <w:fldChar w:fldCharType="begin"/>
      </w:r>
      <w:r w:rsidR="00124340">
        <w:rPr>
          <w:rFonts w:ascii="Arial" w:hAnsi="Arial" w:cs="Arial"/>
          <w:sz w:val="22"/>
        </w:rPr>
        <w:instrText xml:space="preserve"> REF _Ref32480070 \r \h </w:instrText>
      </w:r>
      <w:r w:rsidR="00124340">
        <w:rPr>
          <w:rFonts w:ascii="Arial" w:hAnsi="Arial" w:cs="Arial"/>
          <w:sz w:val="22"/>
        </w:rPr>
      </w:r>
      <w:r w:rsidR="00124340">
        <w:rPr>
          <w:rFonts w:ascii="Arial" w:hAnsi="Arial" w:cs="Arial"/>
          <w:sz w:val="22"/>
        </w:rPr>
        <w:fldChar w:fldCharType="separate"/>
      </w:r>
      <w:r w:rsidR="003C19DA">
        <w:rPr>
          <w:rFonts w:ascii="Arial" w:hAnsi="Arial" w:cs="Arial"/>
          <w:sz w:val="22"/>
        </w:rPr>
        <w:t>3</w:t>
      </w:r>
      <w:r w:rsidR="00124340">
        <w:rPr>
          <w:rFonts w:ascii="Arial" w:hAnsi="Arial" w:cs="Arial"/>
          <w:sz w:val="22"/>
        </w:rPr>
        <w:fldChar w:fldCharType="end"/>
      </w:r>
      <w:r w:rsidR="00124340">
        <w:rPr>
          <w:rFonts w:ascii="Arial" w:hAnsi="Arial" w:cs="Arial"/>
          <w:sz w:val="22"/>
        </w:rPr>
        <w:t xml:space="preserve"> ZMLUVY</w:t>
      </w:r>
      <w:r>
        <w:rPr>
          <w:rFonts w:ascii="Arial" w:hAnsi="Arial" w:cs="Arial"/>
          <w:sz w:val="22"/>
        </w:rPr>
        <w:t>)</w:t>
      </w:r>
      <w:r w:rsidR="005F15EA" w:rsidRPr="0010755F">
        <w:rPr>
          <w:rFonts w:ascii="Arial" w:hAnsi="Arial" w:cs="Arial"/>
          <w:sz w:val="22"/>
          <w:szCs w:val="22"/>
          <w:lang w:eastAsia="en-US"/>
        </w:rPr>
        <w:t>,</w:t>
      </w:r>
      <w:r w:rsidR="0094761C" w:rsidRPr="0094761C">
        <w:rPr>
          <w:rFonts w:ascii="Arial" w:hAnsi="Arial" w:cs="Arial"/>
          <w:sz w:val="22"/>
        </w:rPr>
        <w:t xml:space="preserve"> </w:t>
      </w:r>
      <w:bookmarkStart w:id="118" w:name="_Ref249178202"/>
      <w:r w:rsidR="00260D25" w:rsidRPr="0090566B">
        <w:rPr>
          <w:rFonts w:ascii="Arial" w:hAnsi="Arial" w:cs="Arial"/>
          <w:sz w:val="22"/>
          <w:szCs w:val="22"/>
        </w:rPr>
        <w:t>potvrdenom PREBERACOU SPRÁVOU</w:t>
      </w:r>
      <w:r w:rsidR="00260D25" w:rsidRPr="0090566B">
        <w:rPr>
          <w:rFonts w:ascii="Arial" w:hAnsi="Arial" w:cs="Arial"/>
          <w:sz w:val="22"/>
        </w:rPr>
        <w:t xml:space="preserve"> </w:t>
      </w:r>
      <w:r w:rsidR="001B7126" w:rsidRPr="0090566B">
        <w:rPr>
          <w:rFonts w:ascii="Arial" w:hAnsi="Arial" w:cs="Arial"/>
          <w:sz w:val="22"/>
        </w:rPr>
        <w:t xml:space="preserve">podpísanou oboma ZMLUVNÝMI STRANAMI, </w:t>
      </w:r>
      <w:r w:rsidR="00324594" w:rsidRPr="0090566B">
        <w:rPr>
          <w:rFonts w:ascii="Arial" w:hAnsi="Arial" w:cs="Arial"/>
          <w:sz w:val="22"/>
          <w:szCs w:val="22"/>
        </w:rPr>
        <w:t xml:space="preserve">pričom kópia </w:t>
      </w:r>
      <w:r w:rsidR="008B1FA8" w:rsidRPr="0090566B">
        <w:rPr>
          <w:rFonts w:ascii="Arial" w:hAnsi="Arial" w:cs="Arial"/>
          <w:sz w:val="22"/>
          <w:szCs w:val="22"/>
        </w:rPr>
        <w:t xml:space="preserve">tejto </w:t>
      </w:r>
      <w:r w:rsidR="00324594" w:rsidRPr="0090566B">
        <w:rPr>
          <w:rFonts w:ascii="Arial" w:hAnsi="Arial" w:cs="Arial"/>
          <w:sz w:val="22"/>
          <w:szCs w:val="22"/>
        </w:rPr>
        <w:t>PREBERACEJ SPRÁVY</w:t>
      </w:r>
      <w:r w:rsidR="00324594" w:rsidRPr="0090566B">
        <w:rPr>
          <w:rFonts w:ascii="Arial" w:hAnsi="Arial" w:cs="Arial"/>
          <w:sz w:val="22"/>
        </w:rPr>
        <w:t xml:space="preserve"> </w:t>
      </w:r>
      <w:r w:rsidR="00324594" w:rsidRPr="0090566B">
        <w:rPr>
          <w:rFonts w:ascii="Arial" w:hAnsi="Arial" w:cs="Arial"/>
          <w:sz w:val="22"/>
          <w:szCs w:val="22"/>
        </w:rPr>
        <w:t>musí byť prílohou tejto čiastkovej faktúry,</w:t>
      </w:r>
      <w:r w:rsidR="00324594" w:rsidRPr="0090566B">
        <w:rPr>
          <w:rFonts w:ascii="Arial" w:hAnsi="Arial" w:cs="Arial"/>
          <w:sz w:val="22"/>
        </w:rPr>
        <w:t xml:space="preserve"> </w:t>
      </w:r>
      <w:r w:rsidR="00BF13B9" w:rsidRPr="0090566B">
        <w:rPr>
          <w:rFonts w:ascii="Arial" w:hAnsi="Arial" w:cs="Arial"/>
          <w:sz w:val="22"/>
        </w:rPr>
        <w:t>a po riadnom dodaní a/alebo vykonaní a/alebo poskytnutí všetkých ostatných tovarov a/alebo prác a/alebo služieb a/alebo akýchkoľvek iných plnení, ktoré je ZHOTOVITEĽ povinný dodať a/alebo vykonať a/alebo poskytnúť do PREVZATIA ES</w:t>
      </w:r>
      <w:r>
        <w:rPr>
          <w:rFonts w:ascii="Arial" w:hAnsi="Arial" w:cs="Arial"/>
          <w:sz w:val="22"/>
        </w:rPr>
        <w:t>1.</w:t>
      </w:r>
    </w:p>
    <w:p w14:paraId="302B39EE" w14:textId="74639A07" w:rsidR="0090566B" w:rsidRDefault="0090566B" w:rsidP="0024065A">
      <w:pPr>
        <w:numPr>
          <w:ilvl w:val="2"/>
          <w:numId w:val="15"/>
        </w:numPr>
        <w:tabs>
          <w:tab w:val="clear" w:pos="2339"/>
        </w:tabs>
        <w:spacing w:before="240"/>
        <w:ind w:left="357" w:hanging="357"/>
        <w:jc w:val="both"/>
        <w:rPr>
          <w:rFonts w:ascii="Arial" w:hAnsi="Arial" w:cs="Arial"/>
          <w:sz w:val="22"/>
        </w:rPr>
      </w:pPr>
      <w:r>
        <w:rPr>
          <w:rFonts w:ascii="Arial" w:hAnsi="Arial" w:cs="Arial"/>
          <w:sz w:val="22"/>
        </w:rPr>
        <w:t>45</w:t>
      </w:r>
      <w:r w:rsidRPr="0010755F">
        <w:rPr>
          <w:rFonts w:ascii="Arial" w:hAnsi="Arial" w:cs="Arial"/>
          <w:sz w:val="22"/>
        </w:rPr>
        <w:t xml:space="preserve">% ZMLUVNEJ CENY </w:t>
      </w:r>
      <w:r w:rsidRPr="0010755F">
        <w:rPr>
          <w:rFonts w:ascii="Arial" w:hAnsi="Arial" w:cs="Arial"/>
          <w:sz w:val="22"/>
          <w:szCs w:val="22"/>
        </w:rPr>
        <w:t xml:space="preserve">ako čiastková faktúra vystavená </w:t>
      </w:r>
      <w:r w:rsidRPr="0010755F">
        <w:rPr>
          <w:rFonts w:ascii="Arial" w:hAnsi="Arial" w:cs="Arial"/>
          <w:sz w:val="22"/>
        </w:rPr>
        <w:t xml:space="preserve">po </w:t>
      </w:r>
      <w:r>
        <w:rPr>
          <w:rFonts w:ascii="Arial" w:hAnsi="Arial" w:cs="Arial"/>
          <w:sz w:val="22"/>
        </w:rPr>
        <w:t xml:space="preserve">prevzatí ES2 a ES3 </w:t>
      </w:r>
      <w:r w:rsidRPr="0010755F">
        <w:rPr>
          <w:rFonts w:ascii="Arial" w:hAnsi="Arial" w:cs="Arial"/>
          <w:sz w:val="22"/>
        </w:rPr>
        <w:t>(</w:t>
      </w:r>
      <w:r>
        <w:rPr>
          <w:rFonts w:ascii="Arial" w:hAnsi="Arial" w:cs="Arial"/>
          <w:sz w:val="22"/>
        </w:rPr>
        <w:t>M</w:t>
      </w:r>
      <w:r w:rsidRPr="0010755F">
        <w:rPr>
          <w:rFonts w:ascii="Arial" w:hAnsi="Arial" w:cs="Arial"/>
          <w:sz w:val="22"/>
        </w:rPr>
        <w:t xml:space="preserve">íľnik č. </w:t>
      </w:r>
      <w:r w:rsidR="001F53E6">
        <w:rPr>
          <w:rFonts w:ascii="Arial" w:hAnsi="Arial" w:cs="Arial"/>
          <w:sz w:val="22"/>
        </w:rPr>
        <w:t>3</w:t>
      </w:r>
      <w:r w:rsidR="00124340" w:rsidRPr="00124340">
        <w:rPr>
          <w:rFonts w:ascii="Arial" w:hAnsi="Arial" w:cs="Arial"/>
          <w:sz w:val="22"/>
        </w:rPr>
        <w:t xml:space="preserve"> </w:t>
      </w:r>
      <w:r w:rsidR="00124340">
        <w:rPr>
          <w:rFonts w:ascii="Arial" w:hAnsi="Arial" w:cs="Arial"/>
          <w:sz w:val="22"/>
        </w:rPr>
        <w:t>podľa</w:t>
      </w:r>
      <w:r w:rsidR="002169B9">
        <w:rPr>
          <w:rFonts w:ascii="Arial" w:hAnsi="Arial" w:cs="Arial"/>
          <w:sz w:val="22"/>
        </w:rPr>
        <w:t xml:space="preserve"> Článku II </w:t>
      </w:r>
      <w:r w:rsidR="00124340">
        <w:rPr>
          <w:rFonts w:ascii="Arial" w:hAnsi="Arial" w:cs="Arial"/>
          <w:sz w:val="22"/>
        </w:rPr>
        <w:t xml:space="preserve">bod </w:t>
      </w:r>
      <w:r w:rsidR="00124340">
        <w:rPr>
          <w:rFonts w:ascii="Arial" w:hAnsi="Arial" w:cs="Arial"/>
          <w:sz w:val="22"/>
        </w:rPr>
        <w:fldChar w:fldCharType="begin"/>
      </w:r>
      <w:r w:rsidR="00124340">
        <w:rPr>
          <w:rFonts w:ascii="Arial" w:hAnsi="Arial" w:cs="Arial"/>
          <w:sz w:val="22"/>
        </w:rPr>
        <w:instrText xml:space="preserve"> REF _Ref32480070 \r \h </w:instrText>
      </w:r>
      <w:r w:rsidR="00124340">
        <w:rPr>
          <w:rFonts w:ascii="Arial" w:hAnsi="Arial" w:cs="Arial"/>
          <w:sz w:val="22"/>
        </w:rPr>
      </w:r>
      <w:r w:rsidR="00124340">
        <w:rPr>
          <w:rFonts w:ascii="Arial" w:hAnsi="Arial" w:cs="Arial"/>
          <w:sz w:val="22"/>
        </w:rPr>
        <w:fldChar w:fldCharType="separate"/>
      </w:r>
      <w:r w:rsidR="003C19DA">
        <w:rPr>
          <w:rFonts w:ascii="Arial" w:hAnsi="Arial" w:cs="Arial"/>
          <w:sz w:val="22"/>
        </w:rPr>
        <w:t>3</w:t>
      </w:r>
      <w:r w:rsidR="00124340">
        <w:rPr>
          <w:rFonts w:ascii="Arial" w:hAnsi="Arial" w:cs="Arial"/>
          <w:sz w:val="22"/>
        </w:rPr>
        <w:fldChar w:fldCharType="end"/>
      </w:r>
      <w:r w:rsidR="00124340">
        <w:rPr>
          <w:rFonts w:ascii="Arial" w:hAnsi="Arial" w:cs="Arial"/>
          <w:sz w:val="22"/>
        </w:rPr>
        <w:t xml:space="preserve"> ZMLUVY</w:t>
      </w:r>
      <w:r>
        <w:rPr>
          <w:rFonts w:ascii="Arial" w:hAnsi="Arial" w:cs="Arial"/>
          <w:sz w:val="22"/>
        </w:rPr>
        <w:t>)</w:t>
      </w:r>
      <w:r w:rsidRPr="0010755F">
        <w:rPr>
          <w:rFonts w:ascii="Arial" w:hAnsi="Arial" w:cs="Arial"/>
          <w:sz w:val="22"/>
          <w:szCs w:val="22"/>
          <w:lang w:eastAsia="en-US"/>
        </w:rPr>
        <w:t>,</w:t>
      </w:r>
      <w:r w:rsidRPr="0094761C">
        <w:rPr>
          <w:rFonts w:ascii="Arial" w:hAnsi="Arial" w:cs="Arial"/>
          <w:sz w:val="22"/>
        </w:rPr>
        <w:t xml:space="preserve"> </w:t>
      </w:r>
      <w:r w:rsidRPr="0090566B">
        <w:rPr>
          <w:rFonts w:ascii="Arial" w:hAnsi="Arial" w:cs="Arial"/>
          <w:sz w:val="22"/>
          <w:szCs w:val="22"/>
        </w:rPr>
        <w:t>potvrdenom PREBERACOU SPRÁVOU</w:t>
      </w:r>
      <w:r w:rsidRPr="0090566B">
        <w:rPr>
          <w:rFonts w:ascii="Arial" w:hAnsi="Arial" w:cs="Arial"/>
          <w:sz w:val="22"/>
        </w:rPr>
        <w:t xml:space="preserve"> podpísanou oboma ZMLUVNÝMI STRANAMI, </w:t>
      </w:r>
      <w:r w:rsidRPr="0090566B">
        <w:rPr>
          <w:rFonts w:ascii="Arial" w:hAnsi="Arial" w:cs="Arial"/>
          <w:sz w:val="22"/>
          <w:szCs w:val="22"/>
        </w:rPr>
        <w:t>pričom kópia tejto PREBERACEJ SPRÁVY</w:t>
      </w:r>
      <w:r w:rsidRPr="0090566B">
        <w:rPr>
          <w:rFonts w:ascii="Arial" w:hAnsi="Arial" w:cs="Arial"/>
          <w:sz w:val="22"/>
        </w:rPr>
        <w:t xml:space="preserve"> </w:t>
      </w:r>
      <w:r w:rsidRPr="0090566B">
        <w:rPr>
          <w:rFonts w:ascii="Arial" w:hAnsi="Arial" w:cs="Arial"/>
          <w:sz w:val="22"/>
          <w:szCs w:val="22"/>
        </w:rPr>
        <w:t>musí byť prílohou tejto čiastkovej faktúry,</w:t>
      </w:r>
      <w:r w:rsidRPr="0090566B">
        <w:rPr>
          <w:rFonts w:ascii="Arial" w:hAnsi="Arial" w:cs="Arial"/>
          <w:sz w:val="22"/>
        </w:rPr>
        <w:t xml:space="preserve"> a po riadnom dodaní a/alebo </w:t>
      </w:r>
      <w:r w:rsidRPr="0090566B">
        <w:rPr>
          <w:rFonts w:ascii="Arial" w:hAnsi="Arial" w:cs="Arial"/>
          <w:sz w:val="22"/>
        </w:rPr>
        <w:lastRenderedPageBreak/>
        <w:t>vykonaní a/alebo poskytnutí všetkých ostatných tovarov a/alebo prác a/alebo služieb a/alebo akýchkoľvek iných plnení, ktoré je ZHOTOVITEĽ povinný dodať a/alebo vykonať a/alebo poskytnúť do PREVZATIA ES</w:t>
      </w:r>
      <w:r>
        <w:rPr>
          <w:rFonts w:ascii="Arial" w:hAnsi="Arial" w:cs="Arial"/>
          <w:sz w:val="22"/>
        </w:rPr>
        <w:t>2 a ES3.</w:t>
      </w:r>
    </w:p>
    <w:p w14:paraId="58AEC042" w14:textId="77777777" w:rsidR="00EC1BC6" w:rsidRPr="0010755F" w:rsidRDefault="00EC1BC6" w:rsidP="0024065A">
      <w:pPr>
        <w:pStyle w:val="Oznaitext"/>
        <w:keepNext/>
        <w:numPr>
          <w:ilvl w:val="0"/>
          <w:numId w:val="25"/>
        </w:numPr>
        <w:tabs>
          <w:tab w:val="clear" w:pos="840"/>
        </w:tabs>
        <w:spacing w:before="240"/>
        <w:ind w:left="357" w:right="0" w:hanging="357"/>
        <w:outlineLvl w:val="1"/>
        <w:rPr>
          <w:b/>
          <w:lang w:val="sk-SK"/>
        </w:rPr>
      </w:pPr>
      <w:bookmarkStart w:id="119" w:name="_Toc499731151"/>
      <w:bookmarkEnd w:id="118"/>
      <w:r w:rsidRPr="0010755F">
        <w:rPr>
          <w:b/>
          <w:lang w:val="sk-SK"/>
        </w:rPr>
        <w:t>Čiastková faktúra</w:t>
      </w:r>
      <w:bookmarkEnd w:id="119"/>
    </w:p>
    <w:p w14:paraId="4312853C" w14:textId="77777777" w:rsidR="00EC1BC6" w:rsidRPr="0010755F" w:rsidRDefault="00EC1BC6" w:rsidP="0024065A">
      <w:pPr>
        <w:numPr>
          <w:ilvl w:val="1"/>
          <w:numId w:val="25"/>
        </w:numPr>
        <w:tabs>
          <w:tab w:val="clear" w:pos="1407"/>
        </w:tabs>
        <w:spacing w:before="240"/>
        <w:ind w:left="703" w:hanging="703"/>
        <w:jc w:val="both"/>
        <w:rPr>
          <w:rFonts w:ascii="Arial" w:hAnsi="Arial" w:cs="Arial"/>
          <w:sz w:val="22"/>
        </w:rPr>
      </w:pPr>
      <w:bookmarkStart w:id="120" w:name="_Ref435457360"/>
      <w:r w:rsidRPr="0010755F">
        <w:rPr>
          <w:rFonts w:ascii="Arial" w:hAnsi="Arial" w:cs="Arial"/>
          <w:sz w:val="22"/>
        </w:rPr>
        <w:t>Každá čiastková faktúra vystavená podľa ZMLUVY musí byť vystavená v súlade s platnými právnymi predpismi a musí obsahovať všetky predpísané</w:t>
      </w:r>
      <w:r w:rsidRPr="0010755F">
        <w:rPr>
          <w:rFonts w:ascii="Arial" w:hAnsi="Arial" w:cs="Arial"/>
          <w:sz w:val="20"/>
        </w:rPr>
        <w:t xml:space="preserve"> </w:t>
      </w:r>
      <w:r w:rsidRPr="0010755F">
        <w:rPr>
          <w:rFonts w:ascii="Arial" w:hAnsi="Arial" w:cs="Arial"/>
          <w:sz w:val="22"/>
        </w:rPr>
        <w:t>náležitosti a zároveň najmä nasledovné náležitosti:</w:t>
      </w:r>
      <w:bookmarkEnd w:id="120"/>
    </w:p>
    <w:p w14:paraId="388E1FCC" w14:textId="32C7EA3E"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o</w:t>
      </w:r>
      <w:r w:rsidR="00EC1BC6" w:rsidRPr="0010755F">
        <w:rPr>
          <w:rFonts w:ascii="Arial" w:hAnsi="Arial" w:cs="Arial"/>
          <w:sz w:val="22"/>
        </w:rPr>
        <w:t>značenie, že ide o faktúru;</w:t>
      </w:r>
    </w:p>
    <w:p w14:paraId="3F669626" w14:textId="1600009C"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p</w:t>
      </w:r>
      <w:r w:rsidR="00EC1BC6" w:rsidRPr="0010755F">
        <w:rPr>
          <w:rFonts w:ascii="Arial" w:hAnsi="Arial" w:cs="Arial"/>
          <w:sz w:val="22"/>
        </w:rPr>
        <w:t>oradové číslo faktúry;</w:t>
      </w:r>
    </w:p>
    <w:p w14:paraId="5D9AFCC1" w14:textId="213A85B3"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o</w:t>
      </w:r>
      <w:r w:rsidR="00EC1BC6" w:rsidRPr="0010755F">
        <w:rPr>
          <w:rFonts w:ascii="Arial" w:hAnsi="Arial" w:cs="Arial"/>
          <w:sz w:val="22"/>
        </w:rPr>
        <w:t>bchodný názov, sídlo (resp. miesto podnikania), IČO, DIČ, IČ DPH oboch ZMLUVNÝCH STRÁN;</w:t>
      </w:r>
    </w:p>
    <w:p w14:paraId="1DDF66DC" w14:textId="39F7CAB6"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b</w:t>
      </w:r>
      <w:r w:rsidR="00EC1BC6" w:rsidRPr="0010755F">
        <w:rPr>
          <w:rFonts w:ascii="Arial" w:hAnsi="Arial" w:cs="Arial"/>
          <w:sz w:val="22"/>
        </w:rPr>
        <w:t xml:space="preserve">ankové spojenie </w:t>
      </w:r>
      <w:r w:rsidR="00EC1BC6" w:rsidRPr="0010755F">
        <w:rPr>
          <w:rFonts w:ascii="Arial" w:hAnsi="Arial" w:cs="Arial"/>
          <w:sz w:val="22"/>
          <w:szCs w:val="22"/>
        </w:rPr>
        <w:t xml:space="preserve">ZHOTOVITEĽA </w:t>
      </w:r>
      <w:r w:rsidR="00EC1BC6" w:rsidRPr="0010755F">
        <w:rPr>
          <w:rFonts w:ascii="Arial" w:hAnsi="Arial" w:cs="Arial"/>
          <w:sz w:val="22"/>
        </w:rPr>
        <w:t>vo forme IBAN a SWIFT/BIC;</w:t>
      </w:r>
    </w:p>
    <w:p w14:paraId="1E79CB3C" w14:textId="11AF7EBB"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m</w:t>
      </w:r>
      <w:r w:rsidR="00EC1BC6" w:rsidRPr="0010755F">
        <w:rPr>
          <w:rFonts w:ascii="Arial" w:hAnsi="Arial" w:cs="Arial"/>
          <w:sz w:val="22"/>
        </w:rPr>
        <w:t xml:space="preserve">iesto registrácie </w:t>
      </w:r>
      <w:r w:rsidR="00EC1BC6" w:rsidRPr="0010755F">
        <w:rPr>
          <w:rFonts w:ascii="Arial" w:hAnsi="Arial" w:cs="Arial"/>
          <w:sz w:val="22"/>
          <w:szCs w:val="22"/>
        </w:rPr>
        <w:t xml:space="preserve">ZHOTOVITEĽA </w:t>
      </w:r>
      <w:r w:rsidR="00EC1BC6" w:rsidRPr="0010755F">
        <w:rPr>
          <w:rFonts w:ascii="Arial" w:hAnsi="Arial" w:cs="Arial"/>
          <w:sz w:val="22"/>
        </w:rPr>
        <w:t>a číslo dokumentu, podľa ktorého k registrácii došlo;</w:t>
      </w:r>
    </w:p>
    <w:p w14:paraId="417670F2" w14:textId="37F374E9"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v</w:t>
      </w:r>
      <w:r w:rsidR="00EC1BC6" w:rsidRPr="0010755F">
        <w:rPr>
          <w:rFonts w:ascii="Arial" w:hAnsi="Arial" w:cs="Arial"/>
          <w:sz w:val="22"/>
        </w:rPr>
        <w:t>ariabilný symbol;</w:t>
      </w:r>
    </w:p>
    <w:p w14:paraId="77D7DDEF" w14:textId="4784C18C"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č</w:t>
      </w:r>
      <w:r w:rsidR="00EC1BC6" w:rsidRPr="0010755F">
        <w:rPr>
          <w:rFonts w:ascii="Arial" w:hAnsi="Arial" w:cs="Arial"/>
          <w:sz w:val="22"/>
        </w:rPr>
        <w:t>íslo a názov investičného projektu OBJEDNÁVATEĽA: „</w:t>
      </w:r>
      <w:r w:rsidR="00F2328D">
        <w:rPr>
          <w:rFonts w:ascii="Arial" w:hAnsi="Arial" w:cs="Arial"/>
          <w:sz w:val="22"/>
        </w:rPr>
        <w:t>ET/15306-RO-MENI Úprava 3 ks frekvenčných meničov ES 25MW na KS01</w:t>
      </w:r>
      <w:r w:rsidR="00EC1BC6" w:rsidRPr="0010755F">
        <w:rPr>
          <w:rFonts w:ascii="Arial" w:hAnsi="Arial" w:cs="Arial"/>
          <w:sz w:val="22"/>
        </w:rPr>
        <w:t>“;</w:t>
      </w:r>
    </w:p>
    <w:p w14:paraId="2F6A1ADA" w14:textId="5CE3DD5D"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č</w:t>
      </w:r>
      <w:r w:rsidR="00EC1BC6" w:rsidRPr="0010755F">
        <w:rPr>
          <w:rFonts w:ascii="Arial" w:hAnsi="Arial" w:cs="Arial"/>
          <w:sz w:val="22"/>
        </w:rPr>
        <w:t xml:space="preserve">íslo </w:t>
      </w:r>
      <w:r w:rsidR="00EC1BC6" w:rsidRPr="0010755F">
        <w:rPr>
          <w:rFonts w:ascii="Arial" w:hAnsi="Arial" w:cs="Arial"/>
          <w:caps/>
          <w:sz w:val="22"/>
        </w:rPr>
        <w:t>Zmluvy</w:t>
      </w:r>
      <w:r w:rsidR="00EC1BC6" w:rsidRPr="0010755F">
        <w:rPr>
          <w:rFonts w:ascii="Arial" w:hAnsi="Arial" w:cs="Arial"/>
          <w:sz w:val="22"/>
        </w:rPr>
        <w:t xml:space="preserve"> (vrátane platných dodatkov) a číslo objednávky OBJEDNÁVATEĽA</w:t>
      </w:r>
      <w:r w:rsidR="00EC1BC6" w:rsidRPr="0010755F">
        <w:t xml:space="preserve"> </w:t>
      </w:r>
      <w:r w:rsidR="00EC1BC6" w:rsidRPr="0010755F">
        <w:rPr>
          <w:rFonts w:ascii="Arial" w:hAnsi="Arial" w:cs="Arial"/>
          <w:sz w:val="22"/>
        </w:rPr>
        <w:t>s uvedením dátumu ich uzavretia alebo vyhotovenia</w:t>
      </w:r>
      <w:r w:rsidR="00EC1BC6" w:rsidRPr="0010755F">
        <w:rPr>
          <w:rFonts w:ascii="Arial" w:hAnsi="Arial" w:cs="Arial"/>
          <w:caps/>
          <w:sz w:val="22"/>
        </w:rPr>
        <w:t>;</w:t>
      </w:r>
    </w:p>
    <w:p w14:paraId="1494EEF2" w14:textId="2CCD8501"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m</w:t>
      </w:r>
      <w:r w:rsidR="00EC1BC6" w:rsidRPr="0010755F">
        <w:rPr>
          <w:rFonts w:ascii="Arial" w:hAnsi="Arial" w:cs="Arial"/>
          <w:sz w:val="22"/>
        </w:rPr>
        <w:t xml:space="preserve">iesto plnenia </w:t>
      </w:r>
      <w:r w:rsidR="00EC1BC6" w:rsidRPr="0010755F">
        <w:rPr>
          <w:rFonts w:ascii="Arial" w:hAnsi="Arial" w:cs="Arial"/>
          <w:caps/>
          <w:sz w:val="22"/>
        </w:rPr>
        <w:t xml:space="preserve">Zmluvy </w:t>
      </w:r>
      <w:r w:rsidR="00EC1BC6" w:rsidRPr="0010755F">
        <w:rPr>
          <w:rFonts w:ascii="Arial" w:hAnsi="Arial" w:cs="Arial"/>
          <w:sz w:val="22"/>
        </w:rPr>
        <w:t xml:space="preserve">a miesto výkonu prác (ak je iné ako miesto plnenia </w:t>
      </w:r>
      <w:r w:rsidR="00EC1BC6" w:rsidRPr="0010755F">
        <w:rPr>
          <w:rFonts w:ascii="Arial" w:hAnsi="Arial" w:cs="Arial"/>
          <w:caps/>
          <w:sz w:val="22"/>
        </w:rPr>
        <w:t>ZMLUVY)</w:t>
      </w:r>
      <w:r w:rsidR="00EC1BC6" w:rsidRPr="0010755F">
        <w:rPr>
          <w:rFonts w:ascii="Arial" w:hAnsi="Arial" w:cs="Arial"/>
          <w:sz w:val="22"/>
        </w:rPr>
        <w:t>;</w:t>
      </w:r>
    </w:p>
    <w:p w14:paraId="309F73E9" w14:textId="5E85FBAF"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d</w:t>
      </w:r>
      <w:r w:rsidR="00EC1BC6" w:rsidRPr="0010755F">
        <w:rPr>
          <w:rFonts w:ascii="Arial" w:hAnsi="Arial" w:cs="Arial"/>
          <w:sz w:val="22"/>
        </w:rPr>
        <w:t>eň vyhotovenia a deň odoslania faktúry;</w:t>
      </w:r>
    </w:p>
    <w:p w14:paraId="702E7BBF" w14:textId="43B350BF"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f</w:t>
      </w:r>
      <w:r w:rsidR="00EC1BC6" w:rsidRPr="0010755F">
        <w:rPr>
          <w:rFonts w:ascii="Arial" w:hAnsi="Arial" w:cs="Arial"/>
          <w:sz w:val="22"/>
        </w:rPr>
        <w:t>orma úhrady prevodným príkazom;</w:t>
      </w:r>
    </w:p>
    <w:p w14:paraId="424E40E1" w14:textId="43A90E8C"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d</w:t>
      </w:r>
      <w:r w:rsidR="00EC1BC6" w:rsidRPr="0010755F">
        <w:rPr>
          <w:rFonts w:ascii="Arial" w:hAnsi="Arial" w:cs="Arial"/>
          <w:sz w:val="22"/>
        </w:rPr>
        <w:t>átum, kedy bol dodaný tovar alebo poskytnutá služba prijatá OBJEDNÁVATEĽOM, alebo dátum, kedy bola platba prijatá (ak bola platba prijatá pred dodaním tovaru alebo predtým, ako je poskytovanie služby skončené), ak tento dátum možno určiť a ak sa odlišuje od dátumu vyhotovenia faktúry;</w:t>
      </w:r>
    </w:p>
    <w:p w14:paraId="4F1BC031" w14:textId="29BB6400"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p</w:t>
      </w:r>
      <w:r w:rsidR="00EC1BC6" w:rsidRPr="0010755F">
        <w:rPr>
          <w:rFonts w:ascii="Arial" w:hAnsi="Arial" w:cs="Arial"/>
          <w:sz w:val="22"/>
        </w:rPr>
        <w:t>redmet fakturácie a označenie príslušného platobného míľnika podľa ZMLUVY;</w:t>
      </w:r>
    </w:p>
    <w:p w14:paraId="76A90A70" w14:textId="049DACD8"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m</w:t>
      </w:r>
      <w:r w:rsidR="00EC1BC6" w:rsidRPr="0010755F">
        <w:rPr>
          <w:rFonts w:ascii="Arial" w:hAnsi="Arial" w:cs="Arial"/>
          <w:sz w:val="22"/>
        </w:rPr>
        <w:t>nožstvo a druh dodaného tovaru alebo rozsah a druh dodanej služby;</w:t>
      </w:r>
    </w:p>
    <w:p w14:paraId="4E026771" w14:textId="19038818"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t</w:t>
      </w:r>
      <w:r w:rsidR="00EC1BC6" w:rsidRPr="0010755F">
        <w:rPr>
          <w:rFonts w:ascii="Arial" w:hAnsi="Arial" w:cs="Arial"/>
          <w:sz w:val="22"/>
        </w:rPr>
        <w:t>ermín splatnosti faktúry podľa ZMLUVY;</w:t>
      </w:r>
    </w:p>
    <w:p w14:paraId="4D474486" w14:textId="621D674E"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v</w:t>
      </w:r>
      <w:r w:rsidR="00EC1BC6" w:rsidRPr="0010755F">
        <w:rPr>
          <w:rFonts w:ascii="Arial" w:hAnsi="Arial" w:cs="Arial"/>
          <w:sz w:val="22"/>
        </w:rPr>
        <w:t>ýška plnenia celkom;</w:t>
      </w:r>
    </w:p>
    <w:p w14:paraId="421CA6CA" w14:textId="148BA465"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z</w:t>
      </w:r>
      <w:r w:rsidR="00EC1BC6" w:rsidRPr="0010755F">
        <w:rPr>
          <w:rFonts w:ascii="Arial" w:hAnsi="Arial" w:cs="Arial"/>
          <w:sz w:val="22"/>
        </w:rPr>
        <w:t xml:space="preserve">áklad DPH pre každú sadzbu dane, jednotková cena bez DPH a zľavy a rabaty, ak nie sú obsiahnuté v jednotkovej cene; </w:t>
      </w:r>
    </w:p>
    <w:p w14:paraId="6037729D" w14:textId="09E3A3F2"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s</w:t>
      </w:r>
      <w:r w:rsidR="00EC1BC6" w:rsidRPr="0010755F">
        <w:rPr>
          <w:rFonts w:ascii="Arial" w:hAnsi="Arial" w:cs="Arial"/>
          <w:sz w:val="22"/>
        </w:rPr>
        <w:t>adzba DPH alebo údaj o oslobodení od DPH; pri oslobodení od DPH sa musí uviesť aj odkaz na ustanovenie príslušného zákona alebo smernice Rady 2006/112/ES z 28. novembra 2006 o spoločnom systéme dane z pridanej hodnoty v platnom znení a slovná informácia "dodanie je oslobodené od dane";</w:t>
      </w:r>
    </w:p>
    <w:p w14:paraId="4A34EC11" w14:textId="55961438"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v</w:t>
      </w:r>
      <w:r w:rsidR="00EC1BC6" w:rsidRPr="0010755F">
        <w:rPr>
          <w:rFonts w:ascii="Arial" w:hAnsi="Arial" w:cs="Arial"/>
          <w:sz w:val="22"/>
        </w:rPr>
        <w:t>ýška DPH spolu v eurách, ktorá sa má zaplatiť;</w:t>
      </w:r>
    </w:p>
    <w:p w14:paraId="24087451" w14:textId="6E6E5262"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s</w:t>
      </w:r>
      <w:r w:rsidR="00EC1BC6" w:rsidRPr="0010755F">
        <w:rPr>
          <w:rFonts w:ascii="Arial" w:hAnsi="Arial" w:cs="Arial"/>
          <w:sz w:val="22"/>
        </w:rPr>
        <w:t>uma k úhrade;</w:t>
      </w:r>
    </w:p>
    <w:p w14:paraId="7362FBCC" w14:textId="70309EFB"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a</w:t>
      </w:r>
      <w:r w:rsidR="00EC1BC6" w:rsidRPr="0010755F">
        <w:rPr>
          <w:rFonts w:ascii="Arial" w:hAnsi="Arial" w:cs="Arial"/>
          <w:sz w:val="22"/>
        </w:rPr>
        <w:t>k ide o trojstranný obchod, treba na takúto skutočnosť uviesť odkaz vo faktúre;</w:t>
      </w:r>
    </w:p>
    <w:p w14:paraId="3762C00A" w14:textId="412D1191"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m</w:t>
      </w:r>
      <w:r w:rsidR="00EC1BC6" w:rsidRPr="0010755F">
        <w:rPr>
          <w:rFonts w:ascii="Arial" w:hAnsi="Arial" w:cs="Arial"/>
          <w:sz w:val="22"/>
        </w:rPr>
        <w:t xml:space="preserve">eno, podpis a telefonické spojenie zodpovedného pracovníka vystavovateľa </w:t>
      </w:r>
      <w:r w:rsidR="00EC1BC6" w:rsidRPr="0010755F">
        <w:rPr>
          <w:rFonts w:ascii="Arial" w:hAnsi="Arial" w:cs="Arial"/>
          <w:sz w:val="22"/>
        </w:rPr>
        <w:lastRenderedPageBreak/>
        <w:t>faktúry;</w:t>
      </w:r>
    </w:p>
    <w:p w14:paraId="626E0E15" w14:textId="4FCD5411"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o</w:t>
      </w:r>
      <w:r w:rsidR="00EC1BC6" w:rsidRPr="0010755F">
        <w:rPr>
          <w:rFonts w:ascii="Arial" w:hAnsi="Arial" w:cs="Arial"/>
          <w:sz w:val="22"/>
        </w:rPr>
        <w:t>dtlačok pečiatky vystavovateľa faktúry;</w:t>
      </w:r>
    </w:p>
    <w:p w14:paraId="331F1C4A" w14:textId="79C350F8"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s</w:t>
      </w:r>
      <w:r w:rsidR="00EC1BC6" w:rsidRPr="0010755F">
        <w:rPr>
          <w:rFonts w:ascii="Arial" w:hAnsi="Arial" w:cs="Arial"/>
          <w:sz w:val="22"/>
        </w:rPr>
        <w:t>lovná informácia "vyhotovenie faktúry odberateľom", ak odberateľ, ktorý je príjemcom tovaru alebo služby, vyhotovuje faktúru podľa platných právnych predpisov;</w:t>
      </w:r>
    </w:p>
    <w:p w14:paraId="4B8D027F" w14:textId="69460298" w:rsidR="00EC1BC6" w:rsidRPr="0010755F" w:rsidRDefault="005F782E" w:rsidP="0024065A">
      <w:pPr>
        <w:widowControl w:val="0"/>
        <w:numPr>
          <w:ilvl w:val="0"/>
          <w:numId w:val="14"/>
        </w:numPr>
        <w:spacing w:before="120"/>
        <w:ind w:left="1236" w:hanging="357"/>
        <w:jc w:val="both"/>
        <w:rPr>
          <w:rFonts w:ascii="Arial" w:hAnsi="Arial" w:cs="Arial"/>
          <w:sz w:val="22"/>
        </w:rPr>
      </w:pPr>
      <w:r>
        <w:rPr>
          <w:rFonts w:ascii="Arial" w:hAnsi="Arial" w:cs="Arial"/>
          <w:sz w:val="22"/>
        </w:rPr>
        <w:t>s</w:t>
      </w:r>
      <w:r w:rsidR="00EC1BC6" w:rsidRPr="0010755F">
        <w:rPr>
          <w:rFonts w:ascii="Arial" w:hAnsi="Arial" w:cs="Arial"/>
          <w:sz w:val="22"/>
        </w:rPr>
        <w:t>lovná informácia "prenesenie daňovej povinnosti", ak osobou povinnou platiť daň, je príjemca tovaru alebo služby;</w:t>
      </w:r>
    </w:p>
    <w:p w14:paraId="7BA5A424" w14:textId="5730C8DA" w:rsidR="00EC1BC6" w:rsidRPr="0010755F" w:rsidRDefault="005F782E" w:rsidP="0024065A">
      <w:pPr>
        <w:widowControl w:val="0"/>
        <w:numPr>
          <w:ilvl w:val="0"/>
          <w:numId w:val="14"/>
        </w:numPr>
        <w:suppressAutoHyphens/>
        <w:spacing w:before="120"/>
        <w:ind w:left="1236" w:hanging="357"/>
        <w:jc w:val="both"/>
        <w:rPr>
          <w:rFonts w:ascii="Arial" w:hAnsi="Arial" w:cs="Arial"/>
          <w:sz w:val="22"/>
        </w:rPr>
      </w:pPr>
      <w:bookmarkStart w:id="121" w:name="_Ref456771150"/>
      <w:r>
        <w:rPr>
          <w:rFonts w:ascii="Arial" w:hAnsi="Arial" w:cs="Arial"/>
          <w:sz w:val="22"/>
        </w:rPr>
        <w:t>s</w:t>
      </w:r>
      <w:r w:rsidR="00EC1BC6" w:rsidRPr="0010755F">
        <w:rPr>
          <w:rFonts w:ascii="Arial" w:hAnsi="Arial" w:cs="Arial"/>
          <w:sz w:val="22"/>
        </w:rPr>
        <w:t>lovná informácia: „Fakturácia za dodávk</w:t>
      </w:r>
      <w:r>
        <w:rPr>
          <w:rFonts w:ascii="Arial" w:hAnsi="Arial" w:cs="Arial"/>
          <w:sz w:val="22"/>
        </w:rPr>
        <w:t xml:space="preserve">u diela v rozsahu podľa </w:t>
      </w:r>
      <w:r>
        <w:rPr>
          <w:rFonts w:ascii="Arial" w:hAnsi="Arial" w:cs="Arial"/>
          <w:sz w:val="22"/>
        </w:rPr>
        <w:fldChar w:fldCharType="begin"/>
      </w:r>
      <w:r>
        <w:rPr>
          <w:rFonts w:ascii="Arial" w:hAnsi="Arial" w:cs="Arial"/>
          <w:sz w:val="22"/>
        </w:rPr>
        <w:instrText xml:space="preserve"> REF _Ref13660421 \r \h </w:instrText>
      </w:r>
      <w:r>
        <w:rPr>
          <w:rFonts w:ascii="Arial" w:hAnsi="Arial" w:cs="Arial"/>
          <w:sz w:val="22"/>
        </w:rPr>
      </w:r>
      <w:r>
        <w:rPr>
          <w:rFonts w:ascii="Arial" w:hAnsi="Arial" w:cs="Arial"/>
          <w:sz w:val="22"/>
        </w:rPr>
        <w:fldChar w:fldCharType="separate"/>
      </w:r>
      <w:r w:rsidR="003C19DA">
        <w:rPr>
          <w:rFonts w:ascii="Arial" w:hAnsi="Arial" w:cs="Arial"/>
          <w:sz w:val="22"/>
        </w:rPr>
        <w:t>Článok I</w:t>
      </w:r>
      <w:r>
        <w:rPr>
          <w:rFonts w:ascii="Arial" w:hAnsi="Arial" w:cs="Arial"/>
          <w:sz w:val="22"/>
        </w:rPr>
        <w:fldChar w:fldCharType="end"/>
      </w:r>
      <w:r w:rsidR="00EC1BC6" w:rsidRPr="0010755F">
        <w:rPr>
          <w:rFonts w:ascii="Arial" w:hAnsi="Arial" w:cs="Arial"/>
          <w:sz w:val="22"/>
        </w:rPr>
        <w:t xml:space="preserve"> bod 2 zmluvy č. </w:t>
      </w:r>
      <w:r w:rsidR="00EE590F">
        <w:rPr>
          <w:rFonts w:ascii="Arial" w:hAnsi="Arial" w:cs="Arial"/>
          <w:sz w:val="22"/>
        </w:rPr>
        <w:t>237</w:t>
      </w:r>
      <w:r w:rsidR="00EC1BC6" w:rsidRPr="0010755F">
        <w:rPr>
          <w:rFonts w:ascii="Arial" w:hAnsi="Arial" w:cs="Arial"/>
          <w:sz w:val="22"/>
        </w:rPr>
        <w:t>/19/EUS“;</w:t>
      </w:r>
    </w:p>
    <w:p w14:paraId="6484AC51" w14:textId="78CE0303" w:rsidR="00EC1BC6" w:rsidRPr="00076264" w:rsidRDefault="00076264" w:rsidP="0024065A">
      <w:pPr>
        <w:numPr>
          <w:ilvl w:val="1"/>
          <w:numId w:val="25"/>
        </w:numPr>
        <w:tabs>
          <w:tab w:val="clear" w:pos="1407"/>
        </w:tabs>
        <w:spacing w:before="240"/>
        <w:ind w:left="703" w:hanging="703"/>
        <w:jc w:val="both"/>
        <w:rPr>
          <w:rFonts w:ascii="Arial" w:hAnsi="Arial" w:cs="Arial"/>
          <w:sz w:val="22"/>
        </w:rPr>
      </w:pPr>
      <w:bookmarkStart w:id="122" w:name="_Ref481078846"/>
      <w:bookmarkEnd w:id="121"/>
      <w:r>
        <w:rPr>
          <w:rFonts w:ascii="Arial" w:hAnsi="Arial" w:cs="Arial"/>
          <w:sz w:val="22"/>
        </w:rPr>
        <w:t xml:space="preserve">Ak nie je v bode </w:t>
      </w:r>
      <w:r w:rsidRPr="00076264">
        <w:rPr>
          <w:rFonts w:ascii="Arial" w:hAnsi="Arial" w:cs="Arial"/>
          <w:sz w:val="22"/>
        </w:rPr>
        <w:fldChar w:fldCharType="begin"/>
      </w:r>
      <w:r w:rsidRPr="009B634F">
        <w:rPr>
          <w:rFonts w:ascii="Arial" w:hAnsi="Arial" w:cs="Arial"/>
          <w:sz w:val="22"/>
        </w:rPr>
        <w:instrText xml:space="preserve"> REF _Ref13660760 \r \h  \* MERGEFORMAT </w:instrText>
      </w:r>
      <w:r w:rsidRPr="00076264">
        <w:rPr>
          <w:rFonts w:ascii="Arial" w:hAnsi="Arial" w:cs="Arial"/>
          <w:sz w:val="22"/>
        </w:rPr>
      </w:r>
      <w:r w:rsidRPr="00076264">
        <w:rPr>
          <w:rFonts w:ascii="Arial" w:hAnsi="Arial" w:cs="Arial"/>
          <w:sz w:val="22"/>
        </w:rPr>
        <w:fldChar w:fldCharType="separate"/>
      </w:r>
      <w:r w:rsidR="003C19DA">
        <w:rPr>
          <w:rFonts w:ascii="Arial" w:hAnsi="Arial" w:cs="Arial"/>
          <w:sz w:val="22"/>
        </w:rPr>
        <w:t>1</w:t>
      </w:r>
      <w:r w:rsidRPr="00076264">
        <w:rPr>
          <w:rFonts w:ascii="Arial" w:hAnsi="Arial" w:cs="Arial"/>
          <w:sz w:val="22"/>
        </w:rPr>
        <w:fldChar w:fldCharType="end"/>
      </w:r>
      <w:r w:rsidRPr="00076264">
        <w:rPr>
          <w:rFonts w:ascii="Arial" w:hAnsi="Arial" w:cs="Arial"/>
          <w:sz w:val="22"/>
        </w:rPr>
        <w:t xml:space="preserve"> tohto </w:t>
      </w:r>
      <w:r w:rsidR="009336A2">
        <w:rPr>
          <w:rFonts w:ascii="Arial" w:hAnsi="Arial" w:cs="Arial"/>
          <w:sz w:val="22"/>
        </w:rPr>
        <w:t>Č</w:t>
      </w:r>
      <w:r w:rsidRPr="00076264">
        <w:rPr>
          <w:rFonts w:ascii="Arial" w:hAnsi="Arial" w:cs="Arial"/>
          <w:sz w:val="22"/>
        </w:rPr>
        <w:t xml:space="preserve">lánku </w:t>
      </w:r>
      <w:r>
        <w:rPr>
          <w:rFonts w:ascii="Arial" w:hAnsi="Arial" w:cs="Arial"/>
          <w:sz w:val="22"/>
        </w:rPr>
        <w:t>uvedené inak, k</w:t>
      </w:r>
      <w:r w:rsidR="00EC1BC6" w:rsidRPr="00076264">
        <w:rPr>
          <w:rFonts w:ascii="Arial" w:hAnsi="Arial" w:cs="Arial"/>
          <w:sz w:val="22"/>
        </w:rPr>
        <w:t xml:space="preserve"> čiastkovej faktúre podľa bodu </w:t>
      </w:r>
      <w:r w:rsidR="002C4FA5" w:rsidRPr="00076264">
        <w:rPr>
          <w:rFonts w:ascii="Arial" w:hAnsi="Arial" w:cs="Arial"/>
          <w:sz w:val="22"/>
        </w:rPr>
        <w:fldChar w:fldCharType="begin"/>
      </w:r>
      <w:r w:rsidR="002C4FA5" w:rsidRPr="00C66888">
        <w:rPr>
          <w:rFonts w:ascii="Arial" w:hAnsi="Arial" w:cs="Arial"/>
          <w:sz w:val="22"/>
        </w:rPr>
        <w:instrText xml:space="preserve"> REF _Ref13660760 \r \h </w:instrText>
      </w:r>
      <w:r w:rsidR="00597169" w:rsidRPr="00C66888">
        <w:rPr>
          <w:rFonts w:ascii="Arial" w:hAnsi="Arial" w:cs="Arial"/>
          <w:sz w:val="22"/>
        </w:rPr>
        <w:instrText xml:space="preserve"> \* MERGEFORMAT </w:instrText>
      </w:r>
      <w:r w:rsidR="002C4FA5" w:rsidRPr="00076264">
        <w:rPr>
          <w:rFonts w:ascii="Arial" w:hAnsi="Arial" w:cs="Arial"/>
          <w:sz w:val="22"/>
        </w:rPr>
      </w:r>
      <w:r w:rsidR="002C4FA5" w:rsidRPr="00076264">
        <w:rPr>
          <w:rFonts w:ascii="Arial" w:hAnsi="Arial" w:cs="Arial"/>
          <w:sz w:val="22"/>
        </w:rPr>
        <w:fldChar w:fldCharType="separate"/>
      </w:r>
      <w:r w:rsidR="003C19DA">
        <w:rPr>
          <w:rFonts w:ascii="Arial" w:hAnsi="Arial" w:cs="Arial"/>
          <w:sz w:val="22"/>
        </w:rPr>
        <w:t>1</w:t>
      </w:r>
      <w:r w:rsidR="002C4FA5" w:rsidRPr="00076264">
        <w:rPr>
          <w:rFonts w:ascii="Arial" w:hAnsi="Arial" w:cs="Arial"/>
          <w:sz w:val="22"/>
        </w:rPr>
        <w:fldChar w:fldCharType="end"/>
      </w:r>
      <w:r w:rsidR="00EE590F">
        <w:rPr>
          <w:rFonts w:ascii="Arial" w:hAnsi="Arial" w:cs="Arial"/>
          <w:sz w:val="22"/>
        </w:rPr>
        <w:t xml:space="preserve">, písm. a) tohto </w:t>
      </w:r>
      <w:r w:rsidR="009336A2">
        <w:rPr>
          <w:rFonts w:ascii="Arial" w:hAnsi="Arial" w:cs="Arial"/>
          <w:sz w:val="22"/>
        </w:rPr>
        <w:t>Č</w:t>
      </w:r>
      <w:r w:rsidR="00EE590F">
        <w:rPr>
          <w:rFonts w:ascii="Arial" w:hAnsi="Arial" w:cs="Arial"/>
          <w:sz w:val="22"/>
        </w:rPr>
        <w:t>lánku</w:t>
      </w:r>
      <w:r w:rsidR="004518DC" w:rsidRPr="00076264">
        <w:rPr>
          <w:rFonts w:ascii="Arial" w:hAnsi="Arial" w:cs="Arial"/>
          <w:sz w:val="22"/>
        </w:rPr>
        <w:t xml:space="preserve"> </w:t>
      </w:r>
      <w:r w:rsidR="00EC1BC6" w:rsidRPr="00076264">
        <w:rPr>
          <w:rFonts w:ascii="Arial" w:hAnsi="Arial" w:cs="Arial"/>
          <w:sz w:val="22"/>
        </w:rPr>
        <w:t>musí byť priložený písomný záznam potvrdzujúci splnenie príslušného míľnika (ďalej ako „ZÁZNAM O SPLNENÍ MÍĽNIKA“)</w:t>
      </w:r>
      <w:r w:rsidR="00EE590F">
        <w:rPr>
          <w:rFonts w:ascii="Arial" w:hAnsi="Arial" w:cs="Arial"/>
          <w:sz w:val="22"/>
        </w:rPr>
        <w:t xml:space="preserve">, ktorý musí </w:t>
      </w:r>
      <w:r w:rsidR="00EC1BC6" w:rsidRPr="00076264">
        <w:rPr>
          <w:rFonts w:ascii="Arial" w:hAnsi="Arial" w:cs="Arial"/>
          <w:sz w:val="22"/>
        </w:rPr>
        <w:t>obsahovať minimálne nasledovné náležitosti:</w:t>
      </w:r>
      <w:bookmarkEnd w:id="122"/>
    </w:p>
    <w:p w14:paraId="50D39D74" w14:textId="3C5DA7BB" w:rsidR="00EC1BC6" w:rsidRPr="0010755F" w:rsidRDefault="005F782E" w:rsidP="0024065A">
      <w:pPr>
        <w:widowControl w:val="0"/>
        <w:numPr>
          <w:ilvl w:val="0"/>
          <w:numId w:val="26"/>
        </w:numPr>
        <w:suppressAutoHyphens/>
        <w:spacing w:before="120"/>
        <w:ind w:left="1236" w:hanging="357"/>
        <w:jc w:val="both"/>
        <w:rPr>
          <w:rFonts w:ascii="Arial" w:hAnsi="Arial" w:cs="Arial"/>
          <w:sz w:val="22"/>
          <w:szCs w:val="22"/>
        </w:rPr>
      </w:pPr>
      <w:r>
        <w:rPr>
          <w:rFonts w:ascii="Arial" w:hAnsi="Arial" w:cs="Arial"/>
          <w:sz w:val="22"/>
          <w:szCs w:val="22"/>
        </w:rPr>
        <w:t>o</w:t>
      </w:r>
      <w:r w:rsidR="00EC1BC6" w:rsidRPr="0010755F">
        <w:rPr>
          <w:rFonts w:ascii="Arial" w:hAnsi="Arial" w:cs="Arial"/>
          <w:sz w:val="22"/>
          <w:szCs w:val="22"/>
        </w:rPr>
        <w:t>značenie, že ide o ZÁZNAM O SPLNENÍ MÍĽNIKA podľa tohto bodu;</w:t>
      </w:r>
    </w:p>
    <w:p w14:paraId="614C58E9"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identifikačné údaje oboch ZMLUVNÝCH STRÁN;</w:t>
      </w:r>
    </w:p>
    <w:p w14:paraId="48FBC074"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OBJEDNÁVATEĽOM pridelené evidenčné číslo tejto ZMLUVY a číslo príslušnej objednávky </w:t>
      </w:r>
      <w:r w:rsidRPr="0010755F">
        <w:rPr>
          <w:rFonts w:ascii="Arial" w:hAnsi="Arial" w:cs="Arial"/>
          <w:bCs/>
          <w:iCs/>
          <w:sz w:val="22"/>
        </w:rPr>
        <w:t>OBJEDNÁVATEĽA</w:t>
      </w:r>
      <w:r w:rsidRPr="0010755F">
        <w:rPr>
          <w:rFonts w:ascii="Arial" w:hAnsi="Arial" w:cs="Arial"/>
          <w:sz w:val="22"/>
          <w:szCs w:val="22"/>
        </w:rPr>
        <w:t>;</w:t>
      </w:r>
    </w:p>
    <w:p w14:paraId="7D130BDC"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mená a funkcie osôb oprávnených na potvrdenie ZÁZNAMU O SPLNENÍ MÍĽNIKA;</w:t>
      </w:r>
    </w:p>
    <w:p w14:paraId="5EBB0270"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identifikáciu, stručný opis a rozsah míľnika;</w:t>
      </w:r>
    </w:p>
    <w:p w14:paraId="475964EB"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vyhlásenie ZHOTOVITEĽA o tom, že míľnik je vykonaný riadne v súlade so </w:t>
      </w:r>
      <w:r w:rsidR="00D42E3A" w:rsidRPr="0010755F">
        <w:rPr>
          <w:rFonts w:ascii="Arial" w:hAnsi="Arial" w:cs="Arial"/>
          <w:sz w:val="22"/>
          <w:szCs w:val="22"/>
        </w:rPr>
        <w:t xml:space="preserve">ZMLUVOU </w:t>
      </w:r>
      <w:r w:rsidRPr="0010755F">
        <w:rPr>
          <w:rFonts w:ascii="Arial" w:hAnsi="Arial" w:cs="Arial"/>
          <w:sz w:val="22"/>
          <w:szCs w:val="22"/>
        </w:rPr>
        <w:t>a bez VÁD BRÁNIACICH PREVZATIU;</w:t>
      </w:r>
    </w:p>
    <w:p w14:paraId="4B816A3B"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zoznam </w:t>
      </w:r>
      <w:r w:rsidR="00D42E3A" w:rsidRPr="0010755F">
        <w:rPr>
          <w:rFonts w:ascii="Arial" w:hAnsi="Arial" w:cs="Arial"/>
          <w:sz w:val="22"/>
          <w:szCs w:val="22"/>
        </w:rPr>
        <w:t xml:space="preserve">dokumentácie </w:t>
      </w:r>
      <w:r w:rsidRPr="0010755F">
        <w:rPr>
          <w:rFonts w:ascii="Arial" w:hAnsi="Arial" w:cs="Arial"/>
          <w:sz w:val="22"/>
          <w:szCs w:val="22"/>
        </w:rPr>
        <w:t>odovzdanej ZHOTOVITEĽOM OBJEDNÁVATEĽOVI v</w:t>
      </w:r>
      <w:r w:rsidR="00D42E3A" w:rsidRPr="0010755F">
        <w:rPr>
          <w:rFonts w:ascii="Arial" w:hAnsi="Arial" w:cs="Arial"/>
          <w:sz w:val="22"/>
          <w:szCs w:val="22"/>
        </w:rPr>
        <w:t> </w:t>
      </w:r>
      <w:r w:rsidRPr="0010755F">
        <w:rPr>
          <w:rFonts w:ascii="Arial" w:hAnsi="Arial" w:cs="Arial"/>
          <w:sz w:val="22"/>
          <w:szCs w:val="22"/>
        </w:rPr>
        <w:t>rámci míľnika</w:t>
      </w:r>
      <w:r w:rsidR="00D42E3A" w:rsidRPr="0010755F">
        <w:rPr>
          <w:rFonts w:ascii="Arial" w:hAnsi="Arial" w:cs="Arial"/>
          <w:sz w:val="22"/>
          <w:szCs w:val="22"/>
        </w:rPr>
        <w:t xml:space="preserve"> (ak je aplikovateľné)</w:t>
      </w:r>
      <w:r w:rsidRPr="0010755F">
        <w:rPr>
          <w:rFonts w:ascii="Arial" w:hAnsi="Arial" w:cs="Arial"/>
          <w:sz w:val="22"/>
          <w:szCs w:val="22"/>
        </w:rPr>
        <w:t>;</w:t>
      </w:r>
    </w:p>
    <w:p w14:paraId="3ED531A0"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zoznam MINORITNÝCH VÁD vrátane chýbajúcej dokumentácie, ktorú je ZHOTOVITEĽ povinný odovzdať OBJEDNÁVATEĽOVI v rámci míľnika spolu s uvedením spôsobov a termínov ich odstránenia;</w:t>
      </w:r>
    </w:p>
    <w:p w14:paraId="13DD98F3"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podľa príslušného míľnika;</w:t>
      </w:r>
    </w:p>
    <w:p w14:paraId="3741633E" w14:textId="77777777" w:rsidR="00EC1BC6" w:rsidRPr="0010755F" w:rsidRDefault="00EC1BC6" w:rsidP="0024065A">
      <w:pPr>
        <w:widowControl w:val="0"/>
        <w:numPr>
          <w:ilvl w:val="0"/>
          <w:numId w:val="26"/>
        </w:numPr>
        <w:suppressAutoHyphens/>
        <w:spacing w:before="120"/>
        <w:ind w:left="1236" w:hanging="357"/>
        <w:jc w:val="both"/>
        <w:rPr>
          <w:rFonts w:ascii="Arial" w:hAnsi="Arial" w:cs="Arial"/>
          <w:sz w:val="22"/>
          <w:szCs w:val="22"/>
        </w:rPr>
      </w:pPr>
      <w:r w:rsidRPr="0010755F">
        <w:rPr>
          <w:rFonts w:ascii="Arial" w:hAnsi="Arial" w:cs="Arial"/>
          <w:sz w:val="22"/>
          <w:szCs w:val="22"/>
        </w:rPr>
        <w:t>podpisy oprávnených zástupcov oboch ZMLUVNÝCH STRÁN a dátum podpísania ZÁZNAMU O SPLNENÍ MÍĽNIKA oprávnenými zástupcami oboch ZMLUVNÝCH STRÁN;</w:t>
      </w:r>
    </w:p>
    <w:p w14:paraId="62890781" w14:textId="6A2CACF1" w:rsidR="00EC1BC6" w:rsidRPr="0010755F" w:rsidRDefault="000C060E" w:rsidP="00C66888">
      <w:pPr>
        <w:spacing w:before="240"/>
        <w:ind w:left="851"/>
        <w:jc w:val="both"/>
        <w:rPr>
          <w:rFonts w:ascii="Arial" w:hAnsi="Arial" w:cs="Arial"/>
          <w:sz w:val="22"/>
          <w:szCs w:val="22"/>
        </w:rPr>
      </w:pPr>
      <w:r>
        <w:rPr>
          <w:rFonts w:ascii="Arial" w:hAnsi="Arial" w:cs="Arial"/>
          <w:sz w:val="22"/>
          <w:szCs w:val="22"/>
        </w:rPr>
        <w:t>M</w:t>
      </w:r>
      <w:r w:rsidR="00EC1BC6" w:rsidRPr="0010755F">
        <w:rPr>
          <w:rFonts w:ascii="Arial" w:hAnsi="Arial" w:cs="Arial"/>
          <w:sz w:val="22"/>
          <w:szCs w:val="22"/>
        </w:rPr>
        <w:t>íľnik sa považuje za splnený dňom podpisu ZÁZNAMU O SPLNENÍ MÍĽNIKA</w:t>
      </w:r>
      <w:r w:rsidR="00D2306C">
        <w:rPr>
          <w:rFonts w:ascii="Arial" w:hAnsi="Arial" w:cs="Arial"/>
          <w:sz w:val="22"/>
          <w:szCs w:val="22"/>
        </w:rPr>
        <w:t xml:space="preserve"> oboma ZMLUVNÝMI STRANAMI</w:t>
      </w:r>
      <w:r w:rsidR="00EC1BC6" w:rsidRPr="0010755F">
        <w:rPr>
          <w:rFonts w:ascii="Arial" w:hAnsi="Arial" w:cs="Arial"/>
          <w:sz w:val="22"/>
          <w:szCs w:val="22"/>
        </w:rPr>
        <w:t>.</w:t>
      </w:r>
    </w:p>
    <w:p w14:paraId="3DF1D2BB" w14:textId="77777777" w:rsidR="00EC1BC6" w:rsidRPr="0010755F" w:rsidRDefault="00EC1BC6" w:rsidP="0024065A">
      <w:pPr>
        <w:pStyle w:val="Oznaitext"/>
        <w:numPr>
          <w:ilvl w:val="0"/>
          <w:numId w:val="25"/>
        </w:numPr>
        <w:tabs>
          <w:tab w:val="clear" w:pos="840"/>
        </w:tabs>
        <w:spacing w:before="240"/>
        <w:ind w:left="357" w:right="0" w:hanging="357"/>
        <w:outlineLvl w:val="1"/>
        <w:rPr>
          <w:b/>
          <w:lang w:val="sk-SK"/>
        </w:rPr>
      </w:pPr>
      <w:bookmarkStart w:id="123" w:name="_Toc499731152"/>
      <w:bookmarkStart w:id="124" w:name="_Ref13819765"/>
      <w:r w:rsidRPr="0010755F">
        <w:rPr>
          <w:b/>
          <w:lang w:val="sk-SK"/>
        </w:rPr>
        <w:t>Konečná faktúra</w:t>
      </w:r>
      <w:bookmarkEnd w:id="123"/>
      <w:bookmarkEnd w:id="124"/>
    </w:p>
    <w:p w14:paraId="012E14DF" w14:textId="270F7ED9" w:rsidR="00EC1BC6" w:rsidRPr="0010755F" w:rsidRDefault="00EC1BC6"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sz w:val="22"/>
        </w:rPr>
        <w:t xml:space="preserve">ZMLUVNÉ STRANY sa dohodli, že pre účely tejto ZMLUVY </w:t>
      </w:r>
      <w:r w:rsidR="00076264">
        <w:rPr>
          <w:rFonts w:ascii="Arial" w:hAnsi="Arial" w:cs="Arial"/>
          <w:sz w:val="22"/>
        </w:rPr>
        <w:t xml:space="preserve">sú čiastkové faktúry </w:t>
      </w:r>
      <w:r w:rsidRPr="0010755F">
        <w:rPr>
          <w:rFonts w:ascii="Arial" w:hAnsi="Arial" w:cs="Arial"/>
          <w:sz w:val="22"/>
        </w:rPr>
        <w:t xml:space="preserve">podľa bodu </w:t>
      </w:r>
      <w:r w:rsidR="0041210F" w:rsidRPr="0010755F">
        <w:rPr>
          <w:rFonts w:ascii="Arial" w:hAnsi="Arial" w:cs="Arial"/>
          <w:sz w:val="22"/>
        </w:rPr>
        <w:fldChar w:fldCharType="begin"/>
      </w:r>
      <w:r w:rsidR="0041210F" w:rsidRPr="0010755F">
        <w:rPr>
          <w:rFonts w:ascii="Arial" w:hAnsi="Arial" w:cs="Arial"/>
          <w:sz w:val="22"/>
        </w:rPr>
        <w:instrText xml:space="preserve"> REF _Ref13660760 \r \h </w:instrText>
      </w:r>
      <w:r w:rsidR="0041210F" w:rsidRPr="0010755F">
        <w:rPr>
          <w:rFonts w:ascii="Arial" w:hAnsi="Arial" w:cs="Arial"/>
          <w:sz w:val="22"/>
        </w:rPr>
      </w:r>
      <w:r w:rsidR="0041210F" w:rsidRPr="0010755F">
        <w:rPr>
          <w:rFonts w:ascii="Arial" w:hAnsi="Arial" w:cs="Arial"/>
          <w:sz w:val="22"/>
        </w:rPr>
        <w:fldChar w:fldCharType="separate"/>
      </w:r>
      <w:r w:rsidR="003C19DA">
        <w:rPr>
          <w:rFonts w:ascii="Arial" w:hAnsi="Arial" w:cs="Arial"/>
          <w:sz w:val="22"/>
        </w:rPr>
        <w:t>1</w:t>
      </w:r>
      <w:r w:rsidR="0041210F" w:rsidRPr="0010755F">
        <w:rPr>
          <w:rFonts w:ascii="Arial" w:hAnsi="Arial" w:cs="Arial"/>
          <w:sz w:val="22"/>
        </w:rPr>
        <w:fldChar w:fldCharType="end"/>
      </w:r>
      <w:r w:rsidRPr="0010755F">
        <w:rPr>
          <w:rFonts w:ascii="Arial" w:hAnsi="Arial" w:cs="Arial"/>
          <w:sz w:val="22"/>
        </w:rPr>
        <w:t xml:space="preserve"> písm. </w:t>
      </w:r>
      <w:r w:rsidR="004D2CF7">
        <w:rPr>
          <w:rFonts w:ascii="Arial" w:hAnsi="Arial" w:cs="Arial"/>
          <w:sz w:val="22"/>
        </w:rPr>
        <w:t xml:space="preserve">b) a c) </w:t>
      </w:r>
      <w:r w:rsidRPr="0010755F">
        <w:rPr>
          <w:rFonts w:ascii="Arial" w:hAnsi="Arial" w:cs="Arial"/>
          <w:sz w:val="22"/>
        </w:rPr>
        <w:t xml:space="preserve">tohto </w:t>
      </w:r>
      <w:r w:rsidR="009336A2">
        <w:rPr>
          <w:rFonts w:ascii="Arial" w:hAnsi="Arial" w:cs="Arial"/>
          <w:sz w:val="22"/>
        </w:rPr>
        <w:t>Č</w:t>
      </w:r>
      <w:r w:rsidRPr="0010755F">
        <w:rPr>
          <w:rFonts w:ascii="Arial" w:hAnsi="Arial" w:cs="Arial"/>
          <w:sz w:val="22"/>
        </w:rPr>
        <w:t>lánku konečn</w:t>
      </w:r>
      <w:r w:rsidR="009E4F1C">
        <w:rPr>
          <w:rFonts w:ascii="Arial" w:hAnsi="Arial" w:cs="Arial"/>
          <w:sz w:val="22"/>
        </w:rPr>
        <w:t>ými</w:t>
      </w:r>
      <w:r w:rsidRPr="0010755F">
        <w:rPr>
          <w:rFonts w:ascii="Arial" w:hAnsi="Arial" w:cs="Arial"/>
          <w:sz w:val="22"/>
        </w:rPr>
        <w:t xml:space="preserve"> faktúr</w:t>
      </w:r>
      <w:r w:rsidR="009E4F1C">
        <w:rPr>
          <w:rFonts w:ascii="Arial" w:hAnsi="Arial" w:cs="Arial"/>
          <w:sz w:val="22"/>
        </w:rPr>
        <w:t>ami</w:t>
      </w:r>
      <w:r w:rsidRPr="0010755F">
        <w:rPr>
          <w:rFonts w:ascii="Arial" w:hAnsi="Arial" w:cs="Arial"/>
          <w:sz w:val="22"/>
        </w:rPr>
        <w:t xml:space="preserve"> </w:t>
      </w:r>
      <w:r w:rsidRPr="0010755F">
        <w:rPr>
          <w:rFonts w:ascii="Arial" w:hAnsi="Arial" w:cs="Arial"/>
          <w:sz w:val="22"/>
          <w:szCs w:val="22"/>
        </w:rPr>
        <w:t xml:space="preserve">(ďalej </w:t>
      </w:r>
      <w:r w:rsidR="009E4F1C">
        <w:rPr>
          <w:rFonts w:ascii="Arial" w:hAnsi="Arial" w:cs="Arial"/>
          <w:sz w:val="22"/>
          <w:szCs w:val="22"/>
        </w:rPr>
        <w:t xml:space="preserve">spoločne </w:t>
      </w:r>
      <w:r w:rsidRPr="0010755F">
        <w:rPr>
          <w:rFonts w:ascii="Arial" w:hAnsi="Arial" w:cs="Arial"/>
          <w:sz w:val="22"/>
          <w:szCs w:val="22"/>
        </w:rPr>
        <w:t>len „KONEČNÁ FAKTÚRA“)</w:t>
      </w:r>
      <w:r w:rsidRPr="0010755F">
        <w:rPr>
          <w:rFonts w:ascii="Arial" w:hAnsi="Arial" w:cs="Arial"/>
          <w:sz w:val="22"/>
        </w:rPr>
        <w:t xml:space="preserve"> a platba OBJEDNÁVATEĽA na základe </w:t>
      </w:r>
      <w:r w:rsidRPr="0010755F">
        <w:rPr>
          <w:rFonts w:ascii="Arial" w:hAnsi="Arial" w:cs="Arial"/>
          <w:sz w:val="22"/>
          <w:szCs w:val="22"/>
        </w:rPr>
        <w:t xml:space="preserve">KONEČNEJ </w:t>
      </w:r>
      <w:r w:rsidRPr="0010755F">
        <w:rPr>
          <w:rFonts w:ascii="Arial" w:hAnsi="Arial" w:cs="Arial"/>
          <w:sz w:val="22"/>
        </w:rPr>
        <w:t xml:space="preserve">FAKTÚRY je konečnou platbou </w:t>
      </w:r>
      <w:r w:rsidRPr="0010755F">
        <w:rPr>
          <w:rFonts w:ascii="Arial" w:hAnsi="Arial" w:cs="Arial"/>
          <w:sz w:val="22"/>
          <w:szCs w:val="22"/>
        </w:rPr>
        <w:t>(ďalej len „KONEČNÁ PLATBA“).</w:t>
      </w:r>
      <w:r w:rsidRPr="0010755F">
        <w:rPr>
          <w:rFonts w:ascii="Arial" w:hAnsi="Arial" w:cs="Arial"/>
          <w:sz w:val="22"/>
        </w:rPr>
        <w:t xml:space="preserve"> </w:t>
      </w:r>
    </w:p>
    <w:p w14:paraId="06FC67B0" w14:textId="67BD5E88" w:rsidR="00EC1BC6" w:rsidRPr="004D2CF7" w:rsidRDefault="00EC1BC6" w:rsidP="0024065A">
      <w:pPr>
        <w:numPr>
          <w:ilvl w:val="1"/>
          <w:numId w:val="25"/>
        </w:numPr>
        <w:tabs>
          <w:tab w:val="clear" w:pos="1407"/>
        </w:tabs>
        <w:spacing w:before="240"/>
        <w:ind w:left="703" w:hanging="703"/>
        <w:jc w:val="both"/>
        <w:rPr>
          <w:rFonts w:ascii="Arial" w:hAnsi="Arial" w:cs="Arial"/>
          <w:sz w:val="22"/>
        </w:rPr>
      </w:pPr>
      <w:bookmarkStart w:id="125" w:name="_Ref461707733"/>
      <w:r w:rsidRPr="0010755F">
        <w:rPr>
          <w:rFonts w:ascii="Arial" w:hAnsi="Arial" w:cs="Arial"/>
          <w:sz w:val="22"/>
        </w:rPr>
        <w:t xml:space="preserve">OBJEDNÁVATEĽ je povinný uhradiť KONEČNÚ PLATBU </w:t>
      </w:r>
      <w:r w:rsidR="004D2CF7">
        <w:rPr>
          <w:rFonts w:ascii="Arial" w:hAnsi="Arial" w:cs="Arial"/>
          <w:sz w:val="22"/>
        </w:rPr>
        <w:t>po jej doruč</w:t>
      </w:r>
      <w:bookmarkEnd w:id="125"/>
      <w:r w:rsidR="004D2CF7">
        <w:rPr>
          <w:rFonts w:ascii="Arial" w:hAnsi="Arial" w:cs="Arial"/>
          <w:sz w:val="22"/>
        </w:rPr>
        <w:t xml:space="preserve">ení </w:t>
      </w:r>
      <w:r w:rsidRPr="004D2CF7">
        <w:rPr>
          <w:rFonts w:ascii="Arial" w:hAnsi="Arial" w:cs="Arial"/>
          <w:sz w:val="22"/>
        </w:rPr>
        <w:t>OBJEDNÁVATEĽOVI spolu so všetkými prílohami, ktoré je ZHOTOVITEĽ povinný predložiť s KONEČNOU FAKTÚROU OBJEDNÁVATEĽOVI podľa ZMLUVY;</w:t>
      </w:r>
      <w:bookmarkStart w:id="126" w:name="_Ref436198508"/>
    </w:p>
    <w:p w14:paraId="1C228084" w14:textId="2AFBF616" w:rsidR="00696520" w:rsidRPr="0010755F" w:rsidRDefault="00696520" w:rsidP="0024065A">
      <w:pPr>
        <w:pStyle w:val="Oznaitext"/>
        <w:numPr>
          <w:ilvl w:val="0"/>
          <w:numId w:val="25"/>
        </w:numPr>
        <w:tabs>
          <w:tab w:val="clear" w:pos="840"/>
        </w:tabs>
        <w:spacing w:before="240"/>
        <w:ind w:left="357" w:right="0" w:hanging="357"/>
        <w:outlineLvl w:val="1"/>
        <w:rPr>
          <w:b/>
          <w:lang w:val="sk-SK"/>
        </w:rPr>
      </w:pPr>
      <w:bookmarkStart w:id="127" w:name="_Ref435465989"/>
      <w:bookmarkStart w:id="128" w:name="_Toc468390131"/>
      <w:bookmarkStart w:id="129" w:name="_Toc499731153"/>
      <w:bookmarkEnd w:id="126"/>
      <w:r w:rsidRPr="0010755F">
        <w:rPr>
          <w:b/>
          <w:lang w:val="sk-SK"/>
        </w:rPr>
        <w:lastRenderedPageBreak/>
        <w:t xml:space="preserve">Fakturácia za </w:t>
      </w:r>
      <w:r w:rsidR="00EA013A">
        <w:rPr>
          <w:b/>
          <w:lang w:val="sk-SK"/>
        </w:rPr>
        <w:t xml:space="preserve">HW a </w:t>
      </w:r>
      <w:r w:rsidRPr="0010755F">
        <w:rPr>
          <w:b/>
          <w:lang w:val="sk-SK"/>
        </w:rPr>
        <w:t>SW Licencie</w:t>
      </w:r>
      <w:bookmarkEnd w:id="127"/>
      <w:bookmarkEnd w:id="128"/>
      <w:bookmarkEnd w:id="129"/>
    </w:p>
    <w:p w14:paraId="2192CA1F" w14:textId="1DDDBE0E" w:rsidR="004D2CF7" w:rsidRPr="00FA13F2" w:rsidRDefault="004D2CF7" w:rsidP="0024065A">
      <w:pPr>
        <w:numPr>
          <w:ilvl w:val="1"/>
          <w:numId w:val="25"/>
        </w:numPr>
        <w:tabs>
          <w:tab w:val="clear" w:pos="1407"/>
        </w:tabs>
        <w:spacing w:before="240"/>
        <w:ind w:left="703" w:hanging="703"/>
        <w:jc w:val="both"/>
        <w:rPr>
          <w:rFonts w:ascii="Arial" w:hAnsi="Arial" w:cs="Arial"/>
          <w:sz w:val="22"/>
          <w:szCs w:val="22"/>
        </w:rPr>
      </w:pPr>
      <w:bookmarkStart w:id="130" w:name="_Ref435452967"/>
      <w:r w:rsidRPr="00FA13F2">
        <w:rPr>
          <w:rFonts w:ascii="Arial" w:hAnsi="Arial" w:cs="Arial"/>
          <w:sz w:val="22"/>
          <w:szCs w:val="22"/>
        </w:rPr>
        <w:t xml:space="preserve">Ak súčasťou </w:t>
      </w:r>
      <w:r w:rsidR="005F782E">
        <w:rPr>
          <w:rFonts w:ascii="Arial" w:hAnsi="Arial" w:cs="Arial"/>
          <w:sz w:val="22"/>
          <w:szCs w:val="22"/>
        </w:rPr>
        <w:t>D</w:t>
      </w:r>
      <w:r w:rsidR="005F782E" w:rsidRPr="001116B6">
        <w:rPr>
          <w:rFonts w:ascii="Arial" w:hAnsi="Arial" w:cs="Arial"/>
          <w:sz w:val="22"/>
          <w:szCs w:val="22"/>
        </w:rPr>
        <w:t xml:space="preserve">IELA </w:t>
      </w:r>
      <w:r w:rsidRPr="00FA13F2">
        <w:rPr>
          <w:rFonts w:ascii="Arial" w:hAnsi="Arial" w:cs="Arial"/>
          <w:sz w:val="22"/>
          <w:szCs w:val="22"/>
        </w:rPr>
        <w:t xml:space="preserve">je aj dodanie štandardných softvérových produktov, ktoré nie sú vyvíjané osobitne pre účely tejto </w:t>
      </w:r>
      <w:r w:rsidR="005F782E">
        <w:rPr>
          <w:rFonts w:ascii="Arial" w:hAnsi="Arial" w:cs="Arial"/>
          <w:sz w:val="22"/>
          <w:szCs w:val="22"/>
        </w:rPr>
        <w:t>Z</w:t>
      </w:r>
      <w:r w:rsidR="005F782E" w:rsidRPr="001116B6">
        <w:rPr>
          <w:rFonts w:ascii="Arial" w:hAnsi="Arial" w:cs="Arial"/>
          <w:sz w:val="22"/>
          <w:szCs w:val="22"/>
        </w:rPr>
        <w:t>MLUVY</w:t>
      </w:r>
      <w:r w:rsidRPr="001116B6">
        <w:rPr>
          <w:rFonts w:ascii="Arial" w:hAnsi="Arial" w:cs="Arial"/>
          <w:sz w:val="22"/>
          <w:szCs w:val="22"/>
        </w:rPr>
        <w:t xml:space="preserve">, </w:t>
      </w:r>
      <w:r w:rsidR="005F782E">
        <w:rPr>
          <w:rFonts w:ascii="Arial" w:hAnsi="Arial" w:cs="Arial"/>
          <w:sz w:val="22"/>
          <w:szCs w:val="22"/>
        </w:rPr>
        <w:t>Z</w:t>
      </w:r>
      <w:r w:rsidR="005F782E" w:rsidRPr="001116B6">
        <w:rPr>
          <w:rFonts w:ascii="Arial" w:hAnsi="Arial" w:cs="Arial"/>
          <w:sz w:val="22"/>
          <w:szCs w:val="22"/>
        </w:rPr>
        <w:t xml:space="preserve">HOTOVITEĽ </w:t>
      </w:r>
      <w:r w:rsidRPr="00FA13F2">
        <w:rPr>
          <w:rFonts w:ascii="Arial" w:hAnsi="Arial" w:cs="Arial"/>
          <w:sz w:val="22"/>
          <w:szCs w:val="22"/>
        </w:rPr>
        <w:t xml:space="preserve">je povinný uviesť na príslušnej faktúre aj presný názov SW (podľa názvoslovia výrobcu SW), jeho verziu, release, jazykovú mutáciu a počet poskytnutých licencií a jeho cenu, resp. cenu za licencie. Zároveň je </w:t>
      </w:r>
      <w:r w:rsidR="005F782E" w:rsidRPr="001116B6">
        <w:rPr>
          <w:rFonts w:ascii="Arial" w:hAnsi="Arial" w:cs="Arial"/>
          <w:sz w:val="22"/>
          <w:szCs w:val="22"/>
        </w:rPr>
        <w:t>ZHOTOVITEĽ</w:t>
      </w:r>
      <w:r w:rsidR="005F782E" w:rsidRPr="00FA13F2">
        <w:rPr>
          <w:rFonts w:ascii="Arial" w:hAnsi="Arial" w:cs="Arial"/>
          <w:sz w:val="22"/>
          <w:szCs w:val="22"/>
        </w:rPr>
        <w:t xml:space="preserve"> </w:t>
      </w:r>
      <w:r w:rsidRPr="00FA13F2">
        <w:rPr>
          <w:rFonts w:ascii="Arial" w:hAnsi="Arial" w:cs="Arial"/>
          <w:sz w:val="22"/>
          <w:szCs w:val="22"/>
        </w:rPr>
        <w:t xml:space="preserve">povinný </w:t>
      </w:r>
      <w:r w:rsidR="00F358C5">
        <w:rPr>
          <w:rFonts w:ascii="Arial" w:hAnsi="Arial" w:cs="Arial"/>
          <w:sz w:val="22"/>
          <w:szCs w:val="22"/>
        </w:rPr>
        <w:t xml:space="preserve">bezodkladne </w:t>
      </w:r>
      <w:r w:rsidRPr="00FA13F2">
        <w:rPr>
          <w:rFonts w:ascii="Arial" w:hAnsi="Arial" w:cs="Arial"/>
          <w:sz w:val="22"/>
          <w:szCs w:val="22"/>
        </w:rPr>
        <w:t xml:space="preserve">poskytnúť </w:t>
      </w:r>
      <w:r w:rsidR="005F782E">
        <w:rPr>
          <w:rFonts w:ascii="Arial" w:hAnsi="Arial" w:cs="Arial"/>
          <w:sz w:val="22"/>
          <w:szCs w:val="22"/>
        </w:rPr>
        <w:t>O</w:t>
      </w:r>
      <w:r w:rsidR="005F782E" w:rsidRPr="001116B6">
        <w:rPr>
          <w:rFonts w:ascii="Arial" w:hAnsi="Arial" w:cs="Arial"/>
          <w:sz w:val="22"/>
          <w:szCs w:val="22"/>
        </w:rPr>
        <w:t>BJEDNÁVATEĽOVI</w:t>
      </w:r>
      <w:r w:rsidR="005F782E" w:rsidRPr="00FA13F2">
        <w:rPr>
          <w:rFonts w:ascii="Arial" w:hAnsi="Arial" w:cs="Arial"/>
          <w:sz w:val="22"/>
          <w:szCs w:val="22"/>
        </w:rPr>
        <w:t xml:space="preserve"> </w:t>
      </w:r>
      <w:r w:rsidRPr="00FA13F2">
        <w:rPr>
          <w:rFonts w:ascii="Arial" w:hAnsi="Arial" w:cs="Arial"/>
          <w:sz w:val="22"/>
          <w:szCs w:val="22"/>
        </w:rPr>
        <w:t>na jeho žiadosť aj vyjadrenie k dodávanému softvéru</w:t>
      </w:r>
      <w:r w:rsidR="00130584">
        <w:rPr>
          <w:rFonts w:ascii="Arial" w:hAnsi="Arial" w:cs="Arial"/>
          <w:sz w:val="22"/>
          <w:szCs w:val="22"/>
        </w:rPr>
        <w:t>, a prípadne aj ďalšie potrebné informácie,</w:t>
      </w:r>
      <w:r w:rsidRPr="00FA13F2">
        <w:rPr>
          <w:rFonts w:ascii="Arial" w:hAnsi="Arial" w:cs="Arial"/>
          <w:sz w:val="22"/>
          <w:szCs w:val="22"/>
        </w:rPr>
        <w:t xml:space="preserve"> pre účely </w:t>
      </w:r>
      <w:r w:rsidR="00F358C5">
        <w:rPr>
          <w:rFonts w:ascii="Arial" w:hAnsi="Arial" w:cs="Arial"/>
          <w:sz w:val="22"/>
          <w:szCs w:val="22"/>
        </w:rPr>
        <w:t xml:space="preserve">riadnej </w:t>
      </w:r>
      <w:r w:rsidRPr="00FA13F2">
        <w:rPr>
          <w:rFonts w:ascii="Arial" w:hAnsi="Arial" w:cs="Arial"/>
          <w:sz w:val="22"/>
          <w:szCs w:val="22"/>
        </w:rPr>
        <w:t xml:space="preserve">aplikácie prípadnej zrážky dane v zmysle platných predpisov. </w:t>
      </w:r>
    </w:p>
    <w:p w14:paraId="1760BF3C" w14:textId="3C18B341" w:rsidR="004D2CF7" w:rsidRPr="00FA13F2" w:rsidRDefault="004D2CF7" w:rsidP="0024065A">
      <w:pPr>
        <w:numPr>
          <w:ilvl w:val="1"/>
          <w:numId w:val="25"/>
        </w:numPr>
        <w:tabs>
          <w:tab w:val="clear" w:pos="1407"/>
        </w:tabs>
        <w:spacing w:before="240"/>
        <w:ind w:left="703" w:hanging="703"/>
        <w:jc w:val="both"/>
        <w:rPr>
          <w:rFonts w:ascii="Arial" w:hAnsi="Arial" w:cs="Arial"/>
          <w:sz w:val="22"/>
          <w:szCs w:val="22"/>
        </w:rPr>
      </w:pPr>
      <w:r w:rsidRPr="00FA13F2">
        <w:rPr>
          <w:rFonts w:ascii="Arial" w:hAnsi="Arial" w:cs="Arial"/>
          <w:sz w:val="22"/>
          <w:szCs w:val="22"/>
        </w:rPr>
        <w:t xml:space="preserve">V prípade, ak súčasťou diela je aj dodanie </w:t>
      </w:r>
      <w:r w:rsidR="005F782E">
        <w:rPr>
          <w:rFonts w:ascii="Arial" w:hAnsi="Arial" w:cs="Arial"/>
          <w:sz w:val="22"/>
          <w:szCs w:val="22"/>
        </w:rPr>
        <w:t>H</w:t>
      </w:r>
      <w:r w:rsidR="005F782E" w:rsidRPr="00FA13F2">
        <w:rPr>
          <w:rFonts w:ascii="Arial" w:hAnsi="Arial" w:cs="Arial"/>
          <w:sz w:val="22"/>
          <w:szCs w:val="22"/>
        </w:rPr>
        <w:t xml:space="preserve">ARDVÉRU </w:t>
      </w:r>
      <w:r w:rsidRPr="00FA13F2">
        <w:rPr>
          <w:rFonts w:ascii="Arial" w:hAnsi="Arial" w:cs="Arial"/>
          <w:sz w:val="22"/>
          <w:szCs w:val="22"/>
        </w:rPr>
        <w:t xml:space="preserve">(počítač, notebook, server a pod.), je </w:t>
      </w:r>
      <w:r w:rsidR="005F782E" w:rsidRPr="00FA13F2">
        <w:rPr>
          <w:rFonts w:ascii="Arial" w:hAnsi="Arial" w:cs="Arial"/>
          <w:sz w:val="22"/>
          <w:szCs w:val="22"/>
        </w:rPr>
        <w:t>Z</w:t>
      </w:r>
      <w:r w:rsidR="005F782E" w:rsidRPr="001116B6">
        <w:rPr>
          <w:rFonts w:ascii="Arial" w:hAnsi="Arial" w:cs="Arial"/>
          <w:sz w:val="22"/>
          <w:szCs w:val="22"/>
        </w:rPr>
        <w:t>HOTOVITEĽ</w:t>
      </w:r>
      <w:r w:rsidR="005F782E" w:rsidRPr="00FA13F2">
        <w:rPr>
          <w:rFonts w:ascii="Arial" w:hAnsi="Arial" w:cs="Arial"/>
          <w:sz w:val="22"/>
          <w:szCs w:val="22"/>
        </w:rPr>
        <w:t xml:space="preserve"> </w:t>
      </w:r>
      <w:r w:rsidRPr="00FA13F2">
        <w:rPr>
          <w:rFonts w:ascii="Arial" w:hAnsi="Arial" w:cs="Arial"/>
          <w:sz w:val="22"/>
          <w:szCs w:val="22"/>
        </w:rPr>
        <w:t xml:space="preserve">povinný uviesť na príslušnej faktúre aj názov (model) dodaného </w:t>
      </w:r>
      <w:r w:rsidR="005F782E" w:rsidRPr="00FA13F2">
        <w:rPr>
          <w:rFonts w:ascii="Arial" w:hAnsi="Arial" w:cs="Arial"/>
          <w:sz w:val="22"/>
          <w:szCs w:val="22"/>
        </w:rPr>
        <w:t xml:space="preserve">HARDVÉRU  </w:t>
      </w:r>
      <w:r w:rsidRPr="00FA13F2">
        <w:rPr>
          <w:rFonts w:ascii="Arial" w:hAnsi="Arial" w:cs="Arial"/>
          <w:sz w:val="22"/>
          <w:szCs w:val="22"/>
        </w:rPr>
        <w:t>a jeho výrobné číslo (Serial Number).</w:t>
      </w:r>
    </w:p>
    <w:p w14:paraId="63981A2C" w14:textId="1D89D3DC" w:rsidR="004D2CF7" w:rsidRPr="0010755F" w:rsidRDefault="004D2CF7" w:rsidP="0024065A">
      <w:pPr>
        <w:numPr>
          <w:ilvl w:val="1"/>
          <w:numId w:val="25"/>
        </w:numPr>
        <w:tabs>
          <w:tab w:val="clear" w:pos="1407"/>
        </w:tabs>
        <w:spacing w:before="240"/>
        <w:ind w:left="703" w:hanging="703"/>
        <w:jc w:val="both"/>
        <w:rPr>
          <w:rFonts w:ascii="Arial" w:hAnsi="Arial" w:cs="Arial"/>
          <w:sz w:val="22"/>
        </w:rPr>
      </w:pPr>
      <w:r w:rsidRPr="00FA13F2">
        <w:rPr>
          <w:rFonts w:ascii="Arial" w:hAnsi="Arial" w:cs="Arial"/>
          <w:sz w:val="22"/>
          <w:szCs w:val="22"/>
        </w:rPr>
        <w:t xml:space="preserve">V prípade, ak súčasťou </w:t>
      </w:r>
      <w:r w:rsidR="00787461">
        <w:rPr>
          <w:rFonts w:ascii="Arial" w:hAnsi="Arial" w:cs="Arial"/>
          <w:sz w:val="22"/>
          <w:szCs w:val="22"/>
        </w:rPr>
        <w:t>HARDVÉRU</w:t>
      </w:r>
      <w:r w:rsidR="00787461" w:rsidRPr="00FA13F2">
        <w:rPr>
          <w:rFonts w:ascii="Arial" w:hAnsi="Arial" w:cs="Arial"/>
          <w:sz w:val="22"/>
          <w:szCs w:val="22"/>
        </w:rPr>
        <w:t xml:space="preserve"> </w:t>
      </w:r>
      <w:r w:rsidRPr="00FA13F2">
        <w:rPr>
          <w:rFonts w:ascii="Arial" w:hAnsi="Arial" w:cs="Arial"/>
          <w:sz w:val="22"/>
          <w:szCs w:val="22"/>
        </w:rPr>
        <w:t xml:space="preserve">sú predinštalované OEM softvérové produkty (napríklad operačný systém), je </w:t>
      </w:r>
      <w:r w:rsidR="00787461" w:rsidRPr="00FA13F2">
        <w:rPr>
          <w:rFonts w:ascii="Arial" w:hAnsi="Arial" w:cs="Arial"/>
          <w:sz w:val="22"/>
          <w:szCs w:val="22"/>
        </w:rPr>
        <w:t>Z</w:t>
      </w:r>
      <w:r w:rsidR="00787461" w:rsidRPr="00D754E6">
        <w:rPr>
          <w:rFonts w:ascii="Arial" w:hAnsi="Arial" w:cs="Arial"/>
          <w:sz w:val="22"/>
          <w:szCs w:val="22"/>
        </w:rPr>
        <w:t>HOTOVITEĽ</w:t>
      </w:r>
      <w:r w:rsidR="00787461" w:rsidRPr="00FA13F2">
        <w:rPr>
          <w:rFonts w:ascii="Arial" w:hAnsi="Arial" w:cs="Arial"/>
          <w:sz w:val="22"/>
          <w:szCs w:val="22"/>
        </w:rPr>
        <w:t xml:space="preserve"> </w:t>
      </w:r>
      <w:r w:rsidRPr="00FA13F2">
        <w:rPr>
          <w:rFonts w:ascii="Arial" w:hAnsi="Arial" w:cs="Arial"/>
          <w:sz w:val="22"/>
          <w:szCs w:val="22"/>
        </w:rPr>
        <w:t xml:space="preserve">povinný uviesť na príslušnej faktúre, že spolu s HW (SN:xxx) sú dodané aj OEM softvérové produkty (ďalej aj ako „OEM SW“) a uviesť presný názov OEM SW (podľa názvoslovia výrobcu SW), verziu OEM SW, release OEM SW a jazykovú mutáciu OEM SW. </w:t>
      </w:r>
      <w:r w:rsidR="00787461" w:rsidRPr="00FA13F2">
        <w:rPr>
          <w:rFonts w:ascii="Arial" w:hAnsi="Arial" w:cs="Arial"/>
          <w:sz w:val="22"/>
          <w:szCs w:val="22"/>
        </w:rPr>
        <w:t>Z</w:t>
      </w:r>
      <w:r w:rsidR="00787461" w:rsidRPr="00D754E6">
        <w:rPr>
          <w:rFonts w:ascii="Arial" w:hAnsi="Arial" w:cs="Arial"/>
          <w:sz w:val="22"/>
          <w:szCs w:val="22"/>
        </w:rPr>
        <w:t>HOTOVITEĽ</w:t>
      </w:r>
      <w:r w:rsidR="00787461" w:rsidRPr="00FA13F2">
        <w:rPr>
          <w:rFonts w:ascii="Arial" w:hAnsi="Arial" w:cs="Arial"/>
          <w:sz w:val="22"/>
          <w:szCs w:val="22"/>
        </w:rPr>
        <w:t xml:space="preserve"> </w:t>
      </w:r>
      <w:r w:rsidRPr="00FA13F2">
        <w:rPr>
          <w:rFonts w:ascii="Arial" w:hAnsi="Arial" w:cs="Arial"/>
          <w:sz w:val="22"/>
          <w:szCs w:val="22"/>
        </w:rPr>
        <w:t>je povinný predložiť najneskôr spolu s príslušnou faktúrou aj prehlásenie o tom, že dodaný SW je OEM verziou</w:t>
      </w:r>
      <w:r w:rsidR="00124340">
        <w:rPr>
          <w:rFonts w:ascii="Arial" w:hAnsi="Arial" w:cs="Arial"/>
          <w:sz w:val="22"/>
          <w:szCs w:val="22"/>
        </w:rPr>
        <w:t>.</w:t>
      </w:r>
    </w:p>
    <w:p w14:paraId="5B53496C" w14:textId="77777777" w:rsidR="00696520" w:rsidRPr="0010755F" w:rsidRDefault="00696520" w:rsidP="0024065A">
      <w:pPr>
        <w:pStyle w:val="Oznaitext"/>
        <w:numPr>
          <w:ilvl w:val="0"/>
          <w:numId w:val="25"/>
        </w:numPr>
        <w:tabs>
          <w:tab w:val="clear" w:pos="840"/>
        </w:tabs>
        <w:spacing w:before="240"/>
        <w:ind w:left="357" w:right="0" w:hanging="357"/>
        <w:outlineLvl w:val="1"/>
        <w:rPr>
          <w:b/>
          <w:lang w:val="sk-SK"/>
        </w:rPr>
      </w:pPr>
      <w:bookmarkStart w:id="131" w:name="_Ref442718496"/>
      <w:bookmarkStart w:id="132" w:name="_Toc468390132"/>
      <w:bookmarkStart w:id="133" w:name="_Toc499731154"/>
      <w:bookmarkEnd w:id="130"/>
      <w:r w:rsidRPr="0010755F">
        <w:rPr>
          <w:b/>
          <w:lang w:val="sk-SK"/>
        </w:rPr>
        <w:t>Splatnosť faktúr</w:t>
      </w:r>
      <w:bookmarkEnd w:id="131"/>
      <w:bookmarkEnd w:id="132"/>
      <w:bookmarkEnd w:id="133"/>
    </w:p>
    <w:p w14:paraId="25349771" w14:textId="5BA640ED" w:rsidR="00696520" w:rsidRPr="0010755F" w:rsidRDefault="00696520"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sz w:val="22"/>
        </w:rPr>
        <w:t xml:space="preserve">Lehota splatnosti každej čiastkovej faktúry podľa ZMLUVY je </w:t>
      </w:r>
      <w:r w:rsidR="00927787">
        <w:rPr>
          <w:rFonts w:ascii="Arial" w:hAnsi="Arial" w:cs="Arial"/>
          <w:sz w:val="22"/>
        </w:rPr>
        <w:t>3</w:t>
      </w:r>
      <w:r w:rsidR="005451DC" w:rsidRPr="0010755F">
        <w:rPr>
          <w:rFonts w:ascii="Arial" w:hAnsi="Arial" w:cs="Arial"/>
          <w:sz w:val="22"/>
        </w:rPr>
        <w:t>0</w:t>
      </w:r>
      <w:r w:rsidRPr="0010755F">
        <w:rPr>
          <w:rFonts w:ascii="Arial" w:hAnsi="Arial" w:cs="Arial"/>
          <w:sz w:val="22"/>
        </w:rPr>
        <w:t xml:space="preserve"> dní odo dňa jej doručenia druhej ZMLUVNEJ STRANE. Pre vylúčenie pochybností sa ZMLUVNÉ STRANY dohodli, že za deň doručenia faktúry sa považuje deň doručenia faktúry v papierovej forme.</w:t>
      </w:r>
    </w:p>
    <w:p w14:paraId="108AD521" w14:textId="77777777" w:rsidR="00BE2553" w:rsidRPr="0010755F" w:rsidRDefault="00BE2553"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sz w:val="22"/>
        </w:rPr>
        <w:t>Dňom splnenia peňažného záväzku je deň odpísania dlžnej sumy z účtu dlžníka v prospech účtu veriteľa. Pokiaľ posledný deň lehoty splatnosti pripadne podľa slovenského kalendára na deň pracovného voľna, pokoja alebo sviatok, ako deň splnenia peňažného záväzku bude zmluvným partnerom za rovnako dohodnutých cenových a platobných podmienok akceptovaný nasledujúci prvý pracovný deň.</w:t>
      </w:r>
    </w:p>
    <w:p w14:paraId="3FCDC4CC" w14:textId="77777777" w:rsidR="0053271B" w:rsidRPr="0010755F" w:rsidRDefault="0053271B" w:rsidP="0024065A">
      <w:pPr>
        <w:pStyle w:val="Oznaitext"/>
        <w:numPr>
          <w:ilvl w:val="0"/>
          <w:numId w:val="25"/>
        </w:numPr>
        <w:tabs>
          <w:tab w:val="clear" w:pos="840"/>
        </w:tabs>
        <w:spacing w:before="240"/>
        <w:ind w:left="357" w:right="0" w:hanging="357"/>
        <w:outlineLvl w:val="1"/>
        <w:rPr>
          <w:b/>
          <w:lang w:val="sk-SK"/>
        </w:rPr>
      </w:pPr>
      <w:bookmarkStart w:id="134" w:name="_Ref442718507"/>
      <w:bookmarkStart w:id="135" w:name="_Ref460348444"/>
      <w:bookmarkStart w:id="136" w:name="_Toc468390133"/>
      <w:bookmarkStart w:id="137" w:name="_Toc499731155"/>
      <w:bookmarkStart w:id="138" w:name="_Ref236469421"/>
      <w:r w:rsidRPr="0010755F">
        <w:rPr>
          <w:b/>
          <w:lang w:val="sk-SK"/>
        </w:rPr>
        <w:t>Ostatné platobné podmienky</w:t>
      </w:r>
      <w:bookmarkEnd w:id="134"/>
      <w:bookmarkEnd w:id="135"/>
      <w:bookmarkEnd w:id="136"/>
      <w:bookmarkEnd w:id="137"/>
    </w:p>
    <w:p w14:paraId="54039622" w14:textId="7F817980" w:rsidR="00BE2553" w:rsidRPr="0010755F" w:rsidRDefault="00BE2553"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sz w:val="22"/>
        </w:rPr>
        <w:t xml:space="preserve">Ak faktúra nebude obsahovať náležitosti podľa tejto </w:t>
      </w:r>
      <w:r w:rsidRPr="0010755F">
        <w:rPr>
          <w:rFonts w:ascii="Arial" w:hAnsi="Arial" w:cs="Arial"/>
          <w:caps/>
          <w:sz w:val="22"/>
        </w:rPr>
        <w:t>Zmluvy</w:t>
      </w:r>
      <w:r w:rsidR="003D2EEC" w:rsidRPr="003D2EEC">
        <w:rPr>
          <w:rFonts w:ascii="Arial" w:hAnsi="Arial" w:cs="Arial"/>
          <w:sz w:val="22"/>
        </w:rPr>
        <w:t xml:space="preserve"> </w:t>
      </w:r>
      <w:r w:rsidR="003D2EEC">
        <w:rPr>
          <w:rFonts w:ascii="Arial" w:hAnsi="Arial" w:cs="Arial"/>
          <w:sz w:val="22"/>
        </w:rPr>
        <w:t>a náležitosti podľa platných právnych predpisov</w:t>
      </w:r>
      <w:r w:rsidRPr="0010755F">
        <w:rPr>
          <w:rFonts w:ascii="Arial" w:hAnsi="Arial" w:cs="Arial"/>
          <w:sz w:val="22"/>
        </w:rPr>
        <w:t xml:space="preserve">, je OBJEDNÁVATEĽ oprávnený vrátiť ju bez zaplatenia späť </w:t>
      </w:r>
      <w:r w:rsidR="00BE2D16" w:rsidRPr="0010755F">
        <w:rPr>
          <w:rFonts w:ascii="Arial" w:hAnsi="Arial" w:cs="Arial"/>
          <w:caps/>
          <w:sz w:val="22"/>
        </w:rPr>
        <w:t>ZHOTOVITEĽ</w:t>
      </w:r>
      <w:r w:rsidRPr="0010755F">
        <w:rPr>
          <w:rFonts w:ascii="Arial" w:hAnsi="Arial" w:cs="Arial"/>
          <w:caps/>
          <w:sz w:val="22"/>
        </w:rPr>
        <w:t>ovi</w:t>
      </w:r>
      <w:r w:rsidRPr="0010755F">
        <w:rPr>
          <w:rFonts w:ascii="Arial" w:hAnsi="Arial" w:cs="Arial"/>
          <w:sz w:val="22"/>
        </w:rPr>
        <w:t xml:space="preserve"> na prepracovanie. V takom prípade sa plynutie lehoty splatnosti zastavuje a nová lehota splatnosti začína plynúť odznova odo dňa doručenia novej </w:t>
      </w:r>
      <w:r w:rsidR="00855737" w:rsidRPr="0010755F">
        <w:rPr>
          <w:rFonts w:ascii="Arial" w:hAnsi="Arial" w:cs="Arial"/>
          <w:sz w:val="22"/>
        </w:rPr>
        <w:t xml:space="preserve">alebo </w:t>
      </w:r>
      <w:r w:rsidRPr="0010755F">
        <w:rPr>
          <w:rFonts w:ascii="Arial" w:hAnsi="Arial" w:cs="Arial"/>
          <w:sz w:val="22"/>
        </w:rPr>
        <w:t xml:space="preserve">opravenej faktúry. V tomto prípade </w:t>
      </w:r>
      <w:r w:rsidR="00BE2D16" w:rsidRPr="0010755F">
        <w:rPr>
          <w:rFonts w:ascii="Arial" w:hAnsi="Arial" w:cs="Arial"/>
          <w:caps/>
          <w:sz w:val="22"/>
        </w:rPr>
        <w:t>ZHOTOVITEĽ</w:t>
      </w:r>
      <w:r w:rsidRPr="0010755F">
        <w:rPr>
          <w:rFonts w:ascii="Arial" w:hAnsi="Arial" w:cs="Arial"/>
          <w:sz w:val="22"/>
        </w:rPr>
        <w:t xml:space="preserve"> nemá právo uplatniť voči </w:t>
      </w:r>
      <w:r w:rsidRPr="0010755F">
        <w:rPr>
          <w:rFonts w:ascii="Arial" w:hAnsi="Arial" w:cs="Arial"/>
          <w:caps/>
          <w:sz w:val="22"/>
        </w:rPr>
        <w:t>objednávateľovi</w:t>
      </w:r>
      <w:r w:rsidRPr="0010755F">
        <w:rPr>
          <w:rFonts w:ascii="Arial" w:hAnsi="Arial" w:cs="Arial"/>
          <w:sz w:val="22"/>
        </w:rPr>
        <w:t xml:space="preserve"> </w:t>
      </w:r>
      <w:r w:rsidR="00855737" w:rsidRPr="0010755F">
        <w:rPr>
          <w:rFonts w:ascii="Arial" w:hAnsi="Arial" w:cs="Arial"/>
          <w:sz w:val="22"/>
        </w:rPr>
        <w:t xml:space="preserve">žiadne sankcie za omeškanie </w:t>
      </w:r>
      <w:r w:rsidRPr="0010755F">
        <w:rPr>
          <w:rFonts w:ascii="Arial" w:hAnsi="Arial" w:cs="Arial"/>
          <w:sz w:val="22"/>
        </w:rPr>
        <w:t>úhrady záväzku.</w:t>
      </w:r>
      <w:bookmarkEnd w:id="138"/>
    </w:p>
    <w:p w14:paraId="28A36FE5" w14:textId="529CDF7C" w:rsidR="00BE2553" w:rsidRPr="0010755F" w:rsidRDefault="009A3796"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bCs/>
          <w:iCs/>
          <w:sz w:val="22"/>
        </w:rPr>
        <w:t>ZHOTOVITEĽ zodpovedá za správnosť svojho bankového spojenia vo forme IBAN a SWIFT (BIC) uvedeného v ním vystavenej faktúre. Ak nie je bankové spojenie ZHOTOVITEĽA vo forme IBAN a SWIFT (BIC), ktoré je uvedené vo faktúre ZHOTOVITEĽA, zhodné s bankovým spojením dohodnutým v ZMLUVE, je OBJEDNÁVATEĽ oprávnený uhradiť fakturovanú sumu na bankové spojenie uvedené vo faktúre. OBJEDNÁVATEĽ nezodpovedá za škodu, ktorá môže vzniknúť v dôsledku uvedenia nesprávneho bankového spojenia vo faktúre vystavenej ZHOTOVITEĽOM. Ak však z takéhoto dôvodu vznikne škoda OBJEDNÁVATEĽOVI, má OBJEDNÁVATEĽ právo uplatniť si nárok na náhradu škody u ZHOTOVITEĽA.</w:t>
      </w:r>
    </w:p>
    <w:p w14:paraId="210859FE" w14:textId="67367D0C" w:rsidR="00BE2553" w:rsidRPr="0010755F" w:rsidRDefault="007C3D2F"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sz w:val="22"/>
        </w:rPr>
        <w:lastRenderedPageBreak/>
        <w:t>Všetky f</w:t>
      </w:r>
      <w:r w:rsidR="00BE2553" w:rsidRPr="0010755F">
        <w:rPr>
          <w:rFonts w:ascii="Arial" w:hAnsi="Arial" w:cs="Arial"/>
          <w:sz w:val="22"/>
        </w:rPr>
        <w:t xml:space="preserve">aktúry budú vystavené v mene EURO. Úhrada záväzkov oboch </w:t>
      </w:r>
      <w:r w:rsidRPr="0010755F">
        <w:rPr>
          <w:rFonts w:ascii="Arial" w:hAnsi="Arial" w:cs="Arial"/>
          <w:sz w:val="22"/>
        </w:rPr>
        <w:t xml:space="preserve">ZMLUVNÝCH STRÁN </w:t>
      </w:r>
      <w:r w:rsidR="00BE2553" w:rsidRPr="0010755F">
        <w:rPr>
          <w:rFonts w:ascii="Arial" w:hAnsi="Arial" w:cs="Arial"/>
          <w:sz w:val="22"/>
        </w:rPr>
        <w:t>bude vykonaná v mene EURO.</w:t>
      </w:r>
    </w:p>
    <w:p w14:paraId="587128C8" w14:textId="0A5CAC11" w:rsidR="00BE2553" w:rsidRPr="0010755F" w:rsidRDefault="007C3D2F"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sz w:val="22"/>
        </w:rPr>
        <w:t>Bankové poplatky dlžníka znáša dlžník, bankové poplatky veriteľa znáša veriteľ.</w:t>
      </w:r>
      <w:r w:rsidR="00CB58A8" w:rsidRPr="0010755F">
        <w:rPr>
          <w:rFonts w:ascii="Arial" w:hAnsi="Arial" w:cs="Arial"/>
          <w:sz w:val="22"/>
        </w:rPr>
        <w:t xml:space="preserve"> </w:t>
      </w:r>
      <w:r w:rsidR="00BE2553" w:rsidRPr="0010755F">
        <w:rPr>
          <w:rFonts w:ascii="Arial" w:hAnsi="Arial" w:cs="Arial"/>
          <w:sz w:val="22"/>
        </w:rPr>
        <w:t xml:space="preserve">V prípade porušenia zmluvnej podmienky súvisiacej s úhradou znáša všetky bankové poplatky s tým spojené tá </w:t>
      </w:r>
      <w:r w:rsidR="00FF4F6A" w:rsidRPr="0010755F">
        <w:rPr>
          <w:rFonts w:ascii="Arial" w:hAnsi="Arial" w:cs="Arial"/>
          <w:sz w:val="22"/>
        </w:rPr>
        <w:t>ZMLUVNÁ STRANA</w:t>
      </w:r>
      <w:r w:rsidR="00BE2553" w:rsidRPr="0010755F">
        <w:rPr>
          <w:rFonts w:ascii="Arial" w:hAnsi="Arial" w:cs="Arial"/>
          <w:sz w:val="22"/>
        </w:rPr>
        <w:t>, ktorá porušenie zavinila.</w:t>
      </w:r>
    </w:p>
    <w:p w14:paraId="2C03403A" w14:textId="77777777" w:rsidR="00BE2553" w:rsidRPr="0010755F" w:rsidRDefault="00BE2D16"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zaslať faktúry na adresu OBJEDNÁVATEĽA: </w:t>
      </w:r>
    </w:p>
    <w:p w14:paraId="13C3C2BF"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eustream, a.s.</w:t>
      </w:r>
    </w:p>
    <w:p w14:paraId="5812CC69"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Votrubova 11/A</w:t>
      </w:r>
    </w:p>
    <w:p w14:paraId="6438CCBB"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821 09 Bratislava</w:t>
      </w:r>
    </w:p>
    <w:p w14:paraId="7213140C"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Slovenská republika</w:t>
      </w:r>
    </w:p>
    <w:p w14:paraId="786DC166" w14:textId="43841D0D" w:rsidR="00BE2553" w:rsidRPr="0010755F" w:rsidRDefault="00BE2553" w:rsidP="0024065A">
      <w:pPr>
        <w:numPr>
          <w:ilvl w:val="1"/>
          <w:numId w:val="25"/>
        </w:numPr>
        <w:tabs>
          <w:tab w:val="clear" w:pos="1407"/>
        </w:tabs>
        <w:spacing w:before="240"/>
        <w:ind w:left="703" w:hanging="703"/>
        <w:jc w:val="both"/>
        <w:rPr>
          <w:rFonts w:ascii="Arial" w:hAnsi="Arial" w:cs="Arial"/>
          <w:sz w:val="22"/>
        </w:rPr>
      </w:pPr>
      <w:r w:rsidRPr="0010755F">
        <w:rPr>
          <w:rFonts w:ascii="Arial" w:hAnsi="Arial" w:cs="Arial"/>
          <w:sz w:val="22"/>
        </w:rPr>
        <w:tab/>
      </w:r>
      <w:r w:rsidR="00187746" w:rsidRPr="0010755F">
        <w:rPr>
          <w:rFonts w:ascii="Arial" w:hAnsi="Arial" w:cs="Arial"/>
          <w:sz w:val="22"/>
        </w:rPr>
        <w:t xml:space="preserve">ZMLUVNÉ STRANY </w:t>
      </w:r>
      <w:r w:rsidRPr="0010755F">
        <w:rPr>
          <w:rFonts w:ascii="Arial" w:hAnsi="Arial" w:cs="Arial"/>
          <w:sz w:val="22"/>
        </w:rPr>
        <w:t xml:space="preserve">sa dohodli, že postúpenie záväzkov a pohľadávok, vyplývajúcich z tejto </w:t>
      </w:r>
      <w:r w:rsidRPr="0010755F">
        <w:rPr>
          <w:rFonts w:ascii="Arial" w:hAnsi="Arial" w:cs="Arial"/>
          <w:caps/>
          <w:sz w:val="22"/>
        </w:rPr>
        <w:t>Zmluvy,</w:t>
      </w:r>
      <w:r w:rsidRPr="0010755F">
        <w:rPr>
          <w:rFonts w:ascii="Arial" w:hAnsi="Arial" w:cs="Arial"/>
          <w:sz w:val="22"/>
        </w:rPr>
        <w:t xml:space="preserve"> bez predchádzajúcej písomnej dohody s druhou zmluvnou stranou, je vylúčené. </w:t>
      </w:r>
      <w:r w:rsidR="00D21584" w:rsidRPr="0010755F">
        <w:rPr>
          <w:rFonts w:ascii="Arial" w:hAnsi="Arial" w:cs="Arial"/>
          <w:sz w:val="22"/>
          <w:szCs w:val="22"/>
        </w:rPr>
        <w:t>V opačnom prípade je taký prevod práv</w:t>
      </w:r>
      <w:r w:rsidR="00DA483D" w:rsidRPr="0010755F">
        <w:rPr>
          <w:rFonts w:ascii="Arial" w:hAnsi="Arial" w:cs="Arial"/>
          <w:sz w:val="22"/>
          <w:szCs w:val="22"/>
        </w:rPr>
        <w:t>,</w:t>
      </w:r>
      <w:r w:rsidR="00D21584" w:rsidRPr="0010755F">
        <w:rPr>
          <w:rFonts w:ascii="Arial" w:hAnsi="Arial" w:cs="Arial"/>
          <w:sz w:val="22"/>
          <w:szCs w:val="22"/>
        </w:rPr>
        <w:t xml:space="preserve"> resp. postúpenie pohľadávky neplatné.</w:t>
      </w:r>
    </w:p>
    <w:p w14:paraId="25A15F5E" w14:textId="77777777" w:rsidR="00BE2553" w:rsidRPr="0010755F" w:rsidRDefault="00F60B1F" w:rsidP="0024065A">
      <w:pPr>
        <w:pStyle w:val="Nadpis1"/>
        <w:numPr>
          <w:ilvl w:val="0"/>
          <w:numId w:val="9"/>
        </w:numPr>
        <w:spacing w:before="480" w:after="120"/>
        <w:ind w:left="0" w:firstLine="0"/>
        <w:jc w:val="center"/>
        <w:rPr>
          <w:szCs w:val="24"/>
        </w:rPr>
      </w:pPr>
      <w:bookmarkStart w:id="139" w:name="_Toc236457170"/>
      <w:bookmarkStart w:id="140" w:name="_Toc130964474"/>
      <w:bookmarkStart w:id="141" w:name="_Toc236457171"/>
      <w:bookmarkEnd w:id="139"/>
      <w:r w:rsidRPr="0010755F">
        <w:br/>
      </w:r>
      <w:bookmarkStart w:id="142" w:name="_Toc33441400"/>
      <w:r w:rsidR="00BE2553" w:rsidRPr="0010755F">
        <w:t>DAŇOVÉ ZÁLEŽITOSTI</w:t>
      </w:r>
      <w:bookmarkEnd w:id="140"/>
      <w:bookmarkEnd w:id="141"/>
      <w:bookmarkEnd w:id="142"/>
    </w:p>
    <w:p w14:paraId="3AD44F9F"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platí nasledovné ustanovenie 1:</w:t>
      </w:r>
    </w:p>
    <w:p w14:paraId="7DFF629F" w14:textId="50EE46FC"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ZMLUVNÉ STRANY sú pri vysporiadaní svojich daňových povinností povinné postupovať podľa platných právnych predpisov s vylúčením možnosti prevzatia daňovej povinnosti za druhú ZMLUVNÚ STRANU</w:t>
      </w:r>
      <w:r w:rsidR="00A04596">
        <w:rPr>
          <w:sz w:val="22"/>
          <w:szCs w:val="22"/>
          <w:lang w:val="sk-SK"/>
        </w:rPr>
        <w:t>.</w:t>
      </w:r>
    </w:p>
    <w:p w14:paraId="49776220"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 platia nasledovné ustanovenia 2 až 12:</w:t>
      </w:r>
    </w:p>
    <w:p w14:paraId="03FC42EA"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ZMLUVNÉ STRANY postupujú pri vysporiadaní svojich daňových povinností podľa platných a účinných právnych predpisov štátu, v ktorom sú rezidentmi, a v súlade s medzinárodnými právnymi normami. Možnosť prevziať daňové povinnosti za druhú ZMLUVNÚ STRANU je vylúčená.</w:t>
      </w:r>
    </w:p>
    <w:p w14:paraId="7F9FC3F3"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Ak ZHOTOVITEĽ nie je rezidentom SR, je povinný predložiť OBJEDNÁVATEĽOVI úradne overené potvrdenie daňového (finančného) úradu o daňovom domicile (rezidencii), najneskôr do 10 dní odo dňa uzavretia ZMLUVY, ak tak neurobil pri uzavretí ZMLUVY. Pokiaľ úhrada v zmysle ZMLUVY má byť vykonaná pred uplynutím lehoty 10 dní odo dňa uzatvorenia ZMLUVY, potvrdenie je ZHOTOVITEĽ povinný predložiť k uzatvoreniu ZMLUVY, najneskôr k dátumu prvej platby.</w:t>
      </w:r>
    </w:p>
    <w:p w14:paraId="2F2D4347"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Ak ZHOTOVITEĽ nie je rezidentom SR, je povinný predložiť čestné prehlásenie v ktorom vyhlási nasledovné skutočnosti:</w:t>
      </w:r>
    </w:p>
    <w:p w14:paraId="767ADA53" w14:textId="77777777" w:rsidR="00C81072" w:rsidRPr="0010755F" w:rsidRDefault="00C81072" w:rsidP="0024065A">
      <w:pPr>
        <w:pStyle w:val="Zkladntext"/>
        <w:widowControl w:val="0"/>
        <w:numPr>
          <w:ilvl w:val="0"/>
          <w:numId w:val="2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má alebo nemá na území SR stálu prevádzkareň  a prevádzkareň pre účely DPH v zmysle právnych predpisov platných v SR, resp. príslušnej zmluvy o zamedzení dvojitého zdanenia, alebo platných právnych predpisov pre oblasť DPH;</w:t>
      </w:r>
    </w:p>
    <w:p w14:paraId="621692B1" w14:textId="77777777" w:rsidR="00C81072" w:rsidRPr="0010755F" w:rsidRDefault="00C81072" w:rsidP="0024065A">
      <w:pPr>
        <w:pStyle w:val="Zkladntext"/>
        <w:widowControl w:val="0"/>
        <w:numPr>
          <w:ilvl w:val="0"/>
          <w:numId w:val="2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činnosti, ktoré sú predmetom ZMLUVY, vykonáva prostredníctvom tejto stálej prevádzkarne alebo prevádzkarne pre účely DPH, resp. ak je v predmete ZMLUVY zahrnuté aj dodanie SW alebo licencií, v čestnom prehlásení uvedie, kto je skutočným vlastníkom SW/licencií;</w:t>
      </w:r>
    </w:p>
    <w:p w14:paraId="170689EA" w14:textId="77777777" w:rsidR="00C81072" w:rsidRPr="0010755F" w:rsidRDefault="00C81072" w:rsidP="0024065A">
      <w:pPr>
        <w:pStyle w:val="Zkladntext"/>
        <w:widowControl w:val="0"/>
        <w:numPr>
          <w:ilvl w:val="0"/>
          <w:numId w:val="2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 xml:space="preserve">či mu na základe ZMLUVY môže vzniknúť na území SR stála prevádzkareň, prevádzkareň pre účely  DPH alebo daňová povinnosť zamestnancov alebo osôb </w:t>
      </w:r>
      <w:r w:rsidRPr="0010755F">
        <w:rPr>
          <w:rFonts w:ascii="Arial" w:hAnsi="Arial" w:cs="Arial"/>
          <w:sz w:val="22"/>
          <w:szCs w:val="22"/>
        </w:rPr>
        <w:lastRenderedPageBreak/>
        <w:t>pre neho pracujúcich na území SR v zmysle právnych predpisov platných v SR a/alebo príslušnej zmluvy o zamedzení dvojitého zdanenia, alebo platných právnych predpisov pre oblasť DPH;</w:t>
      </w:r>
    </w:p>
    <w:p w14:paraId="70E581EA" w14:textId="77777777" w:rsidR="00C81072" w:rsidRPr="0010755F" w:rsidRDefault="00C81072" w:rsidP="00C81072">
      <w:pPr>
        <w:pStyle w:val="Zkladntext"/>
        <w:widowControl w:val="0"/>
        <w:tabs>
          <w:tab w:val="left" w:pos="284"/>
          <w:tab w:val="left" w:pos="360"/>
          <w:tab w:val="left" w:pos="540"/>
        </w:tabs>
        <w:spacing w:before="120"/>
        <w:ind w:left="709"/>
        <w:rPr>
          <w:rFonts w:ascii="Arial" w:hAnsi="Arial" w:cs="Arial"/>
          <w:sz w:val="22"/>
          <w:szCs w:val="22"/>
        </w:rPr>
      </w:pPr>
      <w:r w:rsidRPr="0010755F">
        <w:rPr>
          <w:rFonts w:ascii="Arial" w:hAnsi="Arial" w:cs="Arial"/>
          <w:sz w:val="22"/>
          <w:szCs w:val="22"/>
        </w:rPr>
        <w:t>Toto čestné prehlásenie je ZHOTOVITEĽ povinný predložiť OBJEDNÁVATEĽOVI najneskôr do 10 dní odo dňa uzavretia ZMLUVY, ak tak neurobil pri uzavretí ZMLUVY. Ak ZHOTOVITEĽOVI vznikne alebo zanikne na území SR stála prevádzkareň alebo prevádzkareň pre účely DPH po uzavretí ZMLUVY, je povinný o tejto skutočnosti bezodkladne písomne informovať OBJEDNÁVATEĽA.</w:t>
      </w:r>
    </w:p>
    <w:p w14:paraId="2FB5D8C8"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Ak ZHOTOVITEĽ nie je rezidentom SR, ale bude realizovať predmet ZMLUVY prostredníctvom svojej organizačnej zložky umiestnenej na území SR, je povinný predložiť OBJEDNÁVATEĽOVI najneskôr do 10 dní odo dňa uzavretia ZMLUVY (ak tak neurobil pri uzavretí ZMLUVY) úradne overenú kópiu výpisu z Obchodného registra tejto organizačnej zložky, nie staršieho ako 3 mesiace.</w:t>
      </w:r>
    </w:p>
    <w:p w14:paraId="6E4A4459"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Ak je ZHOTOVITEĽ rezidentom členského štátu Európskej únie alebo je rezidentom štátu tvoriaceho Európsky hospodársky priestor a má na území SR organizačnú zložku alebo stálu prevádzkareň, je povinný najneskôr do 10 dní odo dňa uzavretia ZMLUVY (ak tak neurobil pri uzavretí ZMLUVY) predložiť OBJEDNÁVATEĽOVI prehlásenie, že podlieha zdaneniu na území tohto členského štátu Európskej únie alebo štátu tvoriaceho Európsky hospodársky priestor z príjmov zo zdroja na území, ako aj mimo územia tohto členského štátu Európskej únie alebo štátu tvoriaceho Európsky hospodársky priestor, pričom ZHOTOVITEĽ nie je považovaný na území SR za daňovníka s neobmedzenou daňovou povinnosťou. ZHOTOVITEĽ je povinný predložiť OBJEDNÁVATEĽOVI aj potvrdenie/ úradne overené rozhodnutie vydané príslušným správcom dane na území SR o platení preddavkov na daň z príjmov právnických osôb.</w:t>
      </w:r>
    </w:p>
    <w:p w14:paraId="322D066A" w14:textId="77777777" w:rsidR="00C81072" w:rsidRPr="0010755F" w:rsidRDefault="00C81072" w:rsidP="0024065A">
      <w:pPr>
        <w:pStyle w:val="Oznaitext"/>
        <w:numPr>
          <w:ilvl w:val="0"/>
          <w:numId w:val="29"/>
        </w:numPr>
        <w:spacing w:before="240"/>
        <w:ind w:left="357" w:right="0" w:hanging="357"/>
        <w:rPr>
          <w:sz w:val="22"/>
          <w:szCs w:val="22"/>
          <w:lang w:val="sk-SK"/>
        </w:rPr>
      </w:pPr>
      <w:bookmarkStart w:id="143" w:name="_Ref479085124"/>
      <w:r w:rsidRPr="0010755F">
        <w:rPr>
          <w:sz w:val="22"/>
          <w:szCs w:val="22"/>
          <w:lang w:val="sk-SK"/>
        </w:rPr>
        <w:t>ZHOTOVITEĽ, ktorý nie je rezidentom členského štátu Európskej únie alebo rezidentom štátu tvoriaceho Európsky hospodársky priestor, ale má na území SR organizačnú zložku alebo stálu prevádzkareň, je povinný predložiť OBJEDNÁVATEĽOVI úradne overené kópie osvedčenia o registrácii za platiteľa dane z príjmov na území SR a (právoplatného) rozhodnutia príslušného správcu dane o tom, že platí preddavky na daň podľa zákona o dani z príjmov platného a účinného v SR, najneskôr do 10 dní odo dňa uzavretia ZMLUVY, ak tak neurobil pri uzavretí ZMLUVY. V prípade, že ZHOTOVITEĽ predloží vyššie uvedené doklady včas, OBJEDNÁVATEĽ nezrazí príslušnú sumu na zabezpečenie dane, prípadne bude postupovať podľa toho, ako bude uvedené v rozhodnutí príslušného správcu dane.</w:t>
      </w:r>
      <w:bookmarkEnd w:id="143"/>
    </w:p>
    <w:p w14:paraId="045BE28F" w14:textId="42521943"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Ak má ZHOTOVITEĽ, ktorý nie je rezidentom členského štátu Európskej únie alebo rezidentom štátu tvoriaceho Európsky hospodársky priestor, na území SR organizačnú zložku alebo stálu prevádzkareň a nepredloží rozhodnutie príslušného správcu dane o platení preddavkov na daň z príjmov OBJEDNÁVATEĽ zrazí z platieb príslušnú sumu na zabezpečenie dane alebo zrážku dane v súlade so zákonom o dani z príjmu platným a účinným v SR, resp. v súlade s príslušnou zmluvou o zamedzení dvojitého zdanenia,  ktorá má prednosť pred týmto zákonom, a to v deň úhrady.</w:t>
      </w:r>
    </w:p>
    <w:p w14:paraId="540F3774"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V prípade ZHOTOVITEĽA, ktorý nie je rezidentom členského štátu Európskej únie alebo rezidentom štátu tvoriaceho Európsky hospodársky priestor, je OBJEDNÁVATEĽ oprávnený zraziť z platieb príslušnú sumu na zabezpečenie dane  alebo zrážku dane v súlade so zákonom o dani z príjmov platným a účinným v SR, resp. v súlade s príslušnou zmluvou o zamedzení dvojitého zdanenia, ktorá má prednosť pred týmto zákonom.</w:t>
      </w:r>
    </w:p>
    <w:p w14:paraId="66CF3D1F"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 xml:space="preserve">V prípade, že ZHOTOVITEĽ je na území SR registrovaným platiteľom DPH, je povinný predložiť OBJEDNÁVATEĽOVI aj úradne overenú kópiu osvedčenia o registrácii za </w:t>
      </w:r>
      <w:r w:rsidRPr="0010755F">
        <w:rPr>
          <w:sz w:val="22"/>
          <w:szCs w:val="22"/>
          <w:lang w:val="sk-SK"/>
        </w:rPr>
        <w:lastRenderedPageBreak/>
        <w:t xml:space="preserve">platiteľa DPH s aktuálnym dátumom overenia. V prípade, že ZHOTOVITEĽ je registrovaným platiteľom DPH v inom členskom štáte Európskej únie a predmet ZMLUVY bude vykonávať ako platiteľ DPH registrovaný pre DPH v tomto inom členskom štáte Európskej únie (príslušný členský štát Európskej únie mu pridelil IČ DPH), je rovnako povinný predložiť OBJEDNÁVATEĽOVI aj úradne overenú kópiu osvedčenia o registrácii za platiteľa DPH v krajine, ktorá ho za platiteľa DPH zaregistrovala (ktorá mu pridelila IČ DPH, pod ktorým vykonáva predmet ZMLUVY). </w:t>
      </w:r>
    </w:p>
    <w:p w14:paraId="3768C240"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V prípade, že ZHOTOVITEĽ bude realizovať predmet ZMLUVY prostredníctvom svojej organizačnej zložky umiestnenej na území SR alebo  prevádzkarne pre účely DPH v zmysle platných právnych predpisov, pričom táto organizačná zložka alebo stála prevádzkareň je platiteľom DPH v SR, je ZHOTOVITEĽ povinný predložiť OBJEDNÁVATEĽOVI aj úradne overenú kópiu osvedčenia o registrácii za platiteľa DPH s aktuálnym dátumom overenia a na vyžiadanie OBJEDNÁVATEĽA aj potrebné čestné prehlásenia k správnemu uplatneniu odvodu/ uplatneniu práva na odpočítanie DPH.</w:t>
      </w:r>
    </w:p>
    <w:p w14:paraId="48F0F1FB"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Ak správca dane z akéhokoľvek dôvodu vráti ZHOTOVITEĽOVI zrazený a odvedený preddavok na zabezpečenie dane alebo zrážku dane prostredníctvom platiteľa dane, t.j. prostredníctvom OBJEDNÁVATEĽA, bude táto suma dane poukázaná na účet ZHOTOVITEĽA vo výške a v mene uvedenej v rozhodnutí príslušného správcu dane, maximálne však do výšky zrazenej dane v cudzej mene.</w:t>
      </w:r>
    </w:p>
    <w:p w14:paraId="5E801721" w14:textId="69594333"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Nasledovné ustanovenia bodov 13 až 2</w:t>
      </w:r>
      <w:r w:rsidR="002B3EE2">
        <w:rPr>
          <w:rFonts w:ascii="Arial" w:hAnsi="Arial" w:cs="Arial"/>
          <w:b/>
          <w:i/>
          <w:sz w:val="22"/>
          <w:u w:val="single"/>
        </w:rPr>
        <w:t>0</w:t>
      </w:r>
      <w:r w:rsidRPr="0010755F">
        <w:rPr>
          <w:rFonts w:ascii="Arial" w:hAnsi="Arial" w:cs="Arial"/>
          <w:b/>
          <w:i/>
          <w:sz w:val="22"/>
          <w:u w:val="single"/>
        </w:rPr>
        <w:t xml:space="preserve"> platia bez ohľadu na to, či má ZHOTOVITEĽ sídlo v SR alebo mimo SR:</w:t>
      </w:r>
    </w:p>
    <w:p w14:paraId="73042ADF"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 xml:space="preserve">ZMLUVNÉ STRANY sa zaväzujú akceptovať zmeny právnych predpisov SR týkajúcich sa daňových povinností ZMLUVNÝCH STRÁN súvisiacich so ZMLUVOU  a rešpektovať ich aplikáciu počas doby ich platnosti. ZHOTOVITEĽ sa zaväzuje akúkoľvek zmenu vo svojom vzťahu k daňovým povinnostiam voči SR ihneď konzultovať s OBJEDNÁVATEĽOM a na vyžiadanie predložiť OBJEDNÁVATEĽOVI všetky podklady potrebné pre riadne vysporiadanie svojich daňových povinností. </w:t>
      </w:r>
    </w:p>
    <w:p w14:paraId="01ED9DB5" w14:textId="77777777" w:rsidR="00C81072" w:rsidRPr="0010755F" w:rsidRDefault="00C81072" w:rsidP="0024065A">
      <w:pPr>
        <w:pStyle w:val="Oznaitext"/>
        <w:numPr>
          <w:ilvl w:val="0"/>
          <w:numId w:val="29"/>
        </w:numPr>
        <w:spacing w:before="240"/>
        <w:ind w:left="357" w:right="0" w:hanging="357"/>
        <w:rPr>
          <w:sz w:val="22"/>
          <w:szCs w:val="22"/>
          <w:lang w:val="sk-SK"/>
        </w:rPr>
      </w:pPr>
      <w:bookmarkStart w:id="144" w:name="_Ref479260011"/>
      <w:r w:rsidRPr="0010755F">
        <w:rPr>
          <w:sz w:val="22"/>
          <w:szCs w:val="22"/>
          <w:lang w:val="sk-SK"/>
        </w:rPr>
        <w:t>ZHOTOVITEĽ sa zaväzuje, že nebude uplatňovať počas trvania tejto ZMLUVY osobitnú úpravu uplatňovania DPH na základe prijatia platby za dodanie tovaru alebo služby (ďalej len „osobitná úprava DPH“). V opačnom prípade je ZHOTOVITEĽ povinný nahradiť OBJEDNÁVATEĽOVI všetky náklady vrátane škôd, dodatočných platieb daní a sankcií, ktoré OBJEDNÁVATEĽOVI vzniknú v súvislosti s porušením povinnosti podľa predchádzajúcej vety ZHOTOVITEĽOM.</w:t>
      </w:r>
      <w:r w:rsidRPr="0010755F" w:rsidDel="004E2F4B">
        <w:rPr>
          <w:sz w:val="22"/>
          <w:szCs w:val="22"/>
          <w:lang w:val="sk-SK"/>
        </w:rPr>
        <w:t xml:space="preserve"> </w:t>
      </w:r>
      <w:bookmarkEnd w:id="144"/>
    </w:p>
    <w:p w14:paraId="13C7E36D" w14:textId="77777777" w:rsidR="00C81072" w:rsidRPr="0010755F" w:rsidRDefault="00C81072" w:rsidP="0024065A">
      <w:pPr>
        <w:pStyle w:val="Oznaitext"/>
        <w:numPr>
          <w:ilvl w:val="0"/>
          <w:numId w:val="29"/>
        </w:numPr>
        <w:spacing w:before="240"/>
        <w:ind w:left="357" w:right="0" w:hanging="357"/>
        <w:rPr>
          <w:sz w:val="22"/>
          <w:szCs w:val="22"/>
          <w:lang w:val="sk-SK"/>
        </w:rPr>
      </w:pPr>
      <w:bookmarkStart w:id="145" w:name="_Ref479085949"/>
      <w:r w:rsidRPr="0010755F">
        <w:rPr>
          <w:sz w:val="22"/>
          <w:szCs w:val="22"/>
          <w:lang w:val="sk-SK"/>
        </w:rPr>
        <w:t>V prípade, ak ZHOTOVITEĽ je registrovaným platiteľom DPH v SR, vrátane zahraničnej osoby, ktorá má na území SR prevádzkareň registrovanú pre DPH, a faktúry za predmet ZMLUVY vystavuje pod identifikačným číslom DPH prideleným v SR, ZHOTOVITEĽ týmto vyhlasuje, že:</w:t>
      </w:r>
      <w:bookmarkEnd w:id="145"/>
    </w:p>
    <w:p w14:paraId="766C88B1" w14:textId="77777777" w:rsidR="00C81072" w:rsidRPr="0010755F" w:rsidRDefault="00C81072" w:rsidP="0024065A">
      <w:pPr>
        <w:pStyle w:val="s1"/>
        <w:widowControl w:val="0"/>
        <w:numPr>
          <w:ilvl w:val="0"/>
          <w:numId w:val="27"/>
        </w:numPr>
        <w:spacing w:before="120" w:after="0" w:line="240" w:lineRule="auto"/>
        <w:ind w:left="714" w:hanging="357"/>
        <w:jc w:val="both"/>
        <w:rPr>
          <w:rFonts w:cs="Arial"/>
          <w:sz w:val="22"/>
          <w:szCs w:val="22"/>
          <w:lang w:val="sk-SK"/>
        </w:rPr>
      </w:pPr>
      <w:r w:rsidRPr="0010755F">
        <w:rPr>
          <w:rFonts w:cs="Arial"/>
          <w:sz w:val="22"/>
          <w:szCs w:val="22"/>
          <w:lang w:val="sk-SK"/>
        </w:rPr>
        <w:t>ku dňu podpisu ZMLUVY neexistujú dôvody, na základe ktorých by OBJEDNÁVATEĽ mal alebo mohol byť ručiteľom za daňovú povinnosť ZHOTOVITEĽA vzniknutú z DPH, ktorú ZHOTOVITEĽ OBJEDNÁVATEĽOVI vyúčtoval alebo vyúčtuje k cene podľa ZMLUVY, podľa ustanovení § 69 ods. 14 v nadväznosti na § 69b ZÁKON ZÁKONA O DPH;</w:t>
      </w:r>
    </w:p>
    <w:p w14:paraId="3CC4D2B5" w14:textId="77777777" w:rsidR="00C81072" w:rsidRPr="0010755F" w:rsidRDefault="00C81072" w:rsidP="0024065A">
      <w:pPr>
        <w:pStyle w:val="s1"/>
        <w:widowControl w:val="0"/>
        <w:numPr>
          <w:ilvl w:val="0"/>
          <w:numId w:val="27"/>
        </w:numPr>
        <w:spacing w:before="120" w:after="0" w:line="240" w:lineRule="auto"/>
        <w:ind w:left="714" w:hanging="357"/>
        <w:jc w:val="both"/>
        <w:rPr>
          <w:rFonts w:cs="Arial"/>
          <w:sz w:val="22"/>
          <w:szCs w:val="22"/>
          <w:lang w:val="sk-SK"/>
        </w:rPr>
      </w:pPr>
      <w:r w:rsidRPr="0010755F">
        <w:rPr>
          <w:rFonts w:cs="Arial"/>
          <w:sz w:val="22"/>
          <w:szCs w:val="22"/>
          <w:lang w:val="sk-SK"/>
        </w:rPr>
        <w:t>v prípade, ak mu tak ukladá ZÁKON O DPH, podá k DPH riadne daňové priznanie a v prípade vzniku povinnosti zaplatiť DPH túto v dohodnutom termíne splatnosti odvedie miestne príslušnému správcovi dane;</w:t>
      </w:r>
    </w:p>
    <w:p w14:paraId="65D42C83" w14:textId="77777777" w:rsidR="00C81072" w:rsidRPr="0010755F" w:rsidRDefault="00C81072" w:rsidP="0024065A">
      <w:pPr>
        <w:pStyle w:val="s1"/>
        <w:widowControl w:val="0"/>
        <w:numPr>
          <w:ilvl w:val="0"/>
          <w:numId w:val="27"/>
        </w:numPr>
        <w:spacing w:before="120" w:after="0" w:line="240" w:lineRule="auto"/>
        <w:ind w:left="714" w:hanging="357"/>
        <w:jc w:val="both"/>
        <w:rPr>
          <w:rFonts w:cs="Arial"/>
          <w:sz w:val="22"/>
          <w:szCs w:val="22"/>
          <w:lang w:val="sk-SK"/>
        </w:rPr>
      </w:pPr>
      <w:r w:rsidRPr="0010755F">
        <w:rPr>
          <w:rFonts w:cs="Arial"/>
          <w:sz w:val="22"/>
          <w:szCs w:val="22"/>
          <w:lang w:val="sk-SK"/>
        </w:rPr>
        <w:t xml:space="preserve">v prípade, ak mu ZÁKON O DPH ukladá zaplatiť DPH, nemá akýkoľvek úmysel nezaplatiť DPH vzťahujúcu sa k predmetu plnenia podľa ZMLUVY, alebo úmysel krátiť túto DPH, či prípadne vylákať daňovú výhodu, a nemá úmysel dostať </w:t>
      </w:r>
      <w:r w:rsidRPr="0010755F">
        <w:rPr>
          <w:rFonts w:cs="Arial"/>
          <w:sz w:val="22"/>
          <w:szCs w:val="22"/>
          <w:lang w:val="sk-SK"/>
        </w:rPr>
        <w:lastRenderedPageBreak/>
        <w:t>sa do postavenia, kedy túto DPH nebude môcť zaplatiť.</w:t>
      </w:r>
    </w:p>
    <w:p w14:paraId="17BC97BA" w14:textId="5310944E"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 xml:space="preserve">OBJEDNÁVATEĽ je oprávnený v prípade, že ZHOTOVITEĽ písomne nepotvrdí OBJEDNÁVATEĽOVI v čase vzniku daňovej povinnosti, že OBJEDNÁVATEĽOVI nevzniká povinnosť ručenia za DPH v zmysle § 69 ods. 14 ZÁKONA O DPH v zmysle vyššie uvedeného ustanovenia podľa bodu </w:t>
      </w:r>
      <w:r w:rsidRPr="0010755F">
        <w:rPr>
          <w:sz w:val="22"/>
          <w:szCs w:val="22"/>
          <w:lang w:val="sk-SK"/>
        </w:rPr>
        <w:fldChar w:fldCharType="begin"/>
      </w:r>
      <w:r w:rsidRPr="0010755F">
        <w:rPr>
          <w:sz w:val="22"/>
          <w:szCs w:val="22"/>
          <w:lang w:val="sk-SK"/>
        </w:rPr>
        <w:instrText xml:space="preserve"> REF _Ref479085949 \r \h  \* MERGEFORMAT </w:instrText>
      </w:r>
      <w:r w:rsidRPr="0010755F">
        <w:rPr>
          <w:sz w:val="22"/>
          <w:szCs w:val="22"/>
          <w:lang w:val="sk-SK"/>
        </w:rPr>
      </w:r>
      <w:r w:rsidRPr="0010755F">
        <w:rPr>
          <w:sz w:val="22"/>
          <w:szCs w:val="22"/>
          <w:lang w:val="sk-SK"/>
        </w:rPr>
        <w:fldChar w:fldCharType="separate"/>
      </w:r>
      <w:r w:rsidR="003C19DA">
        <w:rPr>
          <w:sz w:val="22"/>
          <w:szCs w:val="22"/>
          <w:lang w:val="sk-SK"/>
        </w:rPr>
        <w:t>15</w:t>
      </w:r>
      <w:r w:rsidRPr="0010755F">
        <w:rPr>
          <w:sz w:val="22"/>
          <w:szCs w:val="22"/>
          <w:lang w:val="sk-SK"/>
        </w:rPr>
        <w:fldChar w:fldCharType="end"/>
      </w:r>
      <w:r w:rsidRPr="0010755F">
        <w:rPr>
          <w:sz w:val="22"/>
          <w:szCs w:val="22"/>
          <w:lang w:val="sk-SK"/>
        </w:rPr>
        <w:t xml:space="preserve"> tohto článku pozdržať úhradu sumy vo výške DPH z každej príslušnej faktúry vystavenej ZHOTOVITEĽOM, s čím ZHOTOVITEĽ výslovne súhlasí.</w:t>
      </w:r>
    </w:p>
    <w:p w14:paraId="391570E5"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 xml:space="preserve">Ak je na strane ZHOTOVITEĽA združených viacero právnych subjektov a takéto </w:t>
      </w:r>
      <w:r w:rsidRPr="0010755F">
        <w:rPr>
          <w:sz w:val="22"/>
          <w:lang w:val="sk-SK"/>
        </w:rPr>
        <w:t>združenie</w:t>
      </w:r>
      <w:r w:rsidRPr="0010755F">
        <w:rPr>
          <w:sz w:val="22"/>
          <w:szCs w:val="22"/>
          <w:lang w:val="sk-SK"/>
        </w:rPr>
        <w:t xml:space="preserve"> nie je samostatným právnym subjektom, je ZHOTOVITEĽ povinný bezodkladne, najneskôr však do 10 dní odo dňa uzavretia ZMLUVY alebo spolu s prvou faktúrou podľa tejto ZMLUVY podľa toho, čo nastane skôr (ak tak neurobil už pri uzavretí ZMLUVY), predložiť OBJEDNÁVATEĽOVI úradne overenú kópiu </w:t>
      </w:r>
      <w:r w:rsidR="00564458" w:rsidRPr="0010755F">
        <w:rPr>
          <w:sz w:val="22"/>
          <w:szCs w:val="22"/>
          <w:lang w:val="sk-SK"/>
        </w:rPr>
        <w:t xml:space="preserve">ZMLUVY O ZDRUŽENÍ </w:t>
      </w:r>
      <w:r w:rsidRPr="0010755F">
        <w:rPr>
          <w:sz w:val="22"/>
          <w:szCs w:val="22"/>
          <w:lang w:val="sk-SK"/>
        </w:rPr>
        <w:t xml:space="preserve">uzavretú medzi </w:t>
      </w:r>
      <w:r w:rsidR="000F0275" w:rsidRPr="0010755F">
        <w:rPr>
          <w:sz w:val="22"/>
          <w:szCs w:val="22"/>
          <w:lang w:val="sk-SK"/>
        </w:rPr>
        <w:t>ČLENMI ZDRUŽENIA</w:t>
      </w:r>
      <w:r w:rsidRPr="0010755F">
        <w:rPr>
          <w:sz w:val="22"/>
          <w:szCs w:val="22"/>
          <w:lang w:val="sk-SK"/>
        </w:rPr>
        <w:t xml:space="preserve">, ktoré je ZHOTOVITEĽOM podľa tejto ZMLUVY, pričom v tejto </w:t>
      </w:r>
      <w:r w:rsidR="00564458" w:rsidRPr="0010755F">
        <w:rPr>
          <w:sz w:val="22"/>
          <w:szCs w:val="22"/>
          <w:lang w:val="sk-SK"/>
        </w:rPr>
        <w:t xml:space="preserve">ZMLUVE O ZDRUŽENÍ </w:t>
      </w:r>
      <w:r w:rsidRPr="0010755F">
        <w:rPr>
          <w:sz w:val="22"/>
          <w:szCs w:val="22"/>
          <w:lang w:val="sk-SK"/>
        </w:rPr>
        <w:t xml:space="preserve">musí byť jednoznačne identifikovaný  </w:t>
      </w:r>
      <w:r w:rsidR="000F0275" w:rsidRPr="0010755F">
        <w:rPr>
          <w:sz w:val="22"/>
          <w:szCs w:val="22"/>
          <w:lang w:val="sk-SK"/>
        </w:rPr>
        <w:t>ČLEN ZDRUŽENIA</w:t>
      </w:r>
      <w:r w:rsidRPr="0010755F">
        <w:rPr>
          <w:sz w:val="22"/>
          <w:szCs w:val="22"/>
          <w:lang w:val="sk-SK"/>
        </w:rPr>
        <w:t>, ktorý  bude vystavovať všetky faktúry za práce, služby a/alebo dodávky  vykonané v zmysle tejto ZMLUVY (článok I bod II, resp. aj iné ustanovenia ZMLUVY)  v mene ZHOTOVITEĽA (t.j. v mene celého združenia, ktoré tvorí ZHOTOVITEĽA).</w:t>
      </w:r>
    </w:p>
    <w:p w14:paraId="0698CF1F" w14:textId="760B3874"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ZHOTOVITEĽ je zodpovedný za správnosť akýchkoľvek informácií a/alebo dokumentov, ktoré poskytne OBJEDNÁVATEĽOVI za účelom vysporiadania jeho daňových povinností, ako aj za ich včasné poskytnutie</w:t>
      </w:r>
      <w:r w:rsidR="00664A7A" w:rsidRPr="00664A7A">
        <w:rPr>
          <w:sz w:val="22"/>
          <w:szCs w:val="22"/>
          <w:lang w:val="sk-SK"/>
        </w:rPr>
        <w:t xml:space="preserve"> </w:t>
      </w:r>
      <w:r w:rsidR="00664A7A">
        <w:rPr>
          <w:sz w:val="22"/>
          <w:szCs w:val="22"/>
          <w:lang w:val="sk-SK"/>
        </w:rPr>
        <w:t>a ich aktualizáciu v prípade zmeny</w:t>
      </w:r>
      <w:r w:rsidRPr="0010755F">
        <w:rPr>
          <w:sz w:val="22"/>
          <w:szCs w:val="22"/>
          <w:lang w:val="sk-SK"/>
        </w:rPr>
        <w:t>.</w:t>
      </w:r>
    </w:p>
    <w:p w14:paraId="2F4E8824"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Bez ohľadu na čokoľvek iné uvedené v ZMLUVE, OBJEDNÁVATEĽ má voči ZHOTOVITEĽOVI nárok na náhradu akejkoľvek škody, ktorá mu vznikne v dôsledku porušenia povinnosti ZHOTOVITEĽA podľa tejto ZMLUVY a/alebo platných právnych predpisov a/alebo medzinárodných zmlúv alebo dohôd alebo porušenia akejkoľvek registračnej povinnosti ZHOTOVITEĽA v zmysle platných právnych predpisov SR pre oblasť daní, vrátane zrážky dane, zabezpečenia dane, DPH, pokuty a úrokov a iných prípadných daní, cla a sankcií, ktoré bude OBJEDNÁVATEĽ povinný v dôsledku uvedených skutočností zaplatiť  a/alebo ktoré budú z rovnakého dôvodu OBJEDNÁVATEĽOVI vyrubené príslušným správcom dane v zmysle platných právnych predpisov a/alebo príslušných medzinárodných zmlúv alebo dohôd (napr. ak v dôsledku nesplnenia povinností ZHOTOVITEĽA podľa tohto článku OBJEDNÁVATEĽ nebude môcť splniť svoju oznamovaciu povinnosť voči príslušnému správcovi dane alebo nezrazí preddavok na zabezpečenie dane, neodvedie zrážku dane, alebo ak ZHOTOVITEĽ nesprávne použije režim prenesenia daňovej povinnosti na OBJEDNÁVATEĽA namiesto uplatnenia dane na výstupe a naopak, a pod.).</w:t>
      </w:r>
    </w:p>
    <w:p w14:paraId="72C9A989" w14:textId="77777777" w:rsidR="00C81072" w:rsidRPr="0010755F" w:rsidRDefault="00C81072" w:rsidP="0024065A">
      <w:pPr>
        <w:pStyle w:val="Oznaitext"/>
        <w:numPr>
          <w:ilvl w:val="0"/>
          <w:numId w:val="29"/>
        </w:numPr>
        <w:spacing w:before="240"/>
        <w:ind w:left="357" w:right="0" w:hanging="357"/>
        <w:rPr>
          <w:sz w:val="22"/>
          <w:szCs w:val="22"/>
          <w:lang w:val="sk-SK"/>
        </w:rPr>
      </w:pPr>
      <w:r w:rsidRPr="0010755F">
        <w:rPr>
          <w:sz w:val="22"/>
          <w:szCs w:val="22"/>
          <w:lang w:val="sk-SK"/>
        </w:rPr>
        <w:t>ZMLUVNÉ STRANY sa zaväzujú postupovať spoločne, informovať sa o svojich zámeroch, a zosúladiť svoje kroky voči svojim správcom dane tak, aby bol uplatnený jednotný DPH režim zo strany ZHOTOVITEĽA aj OBJEDNÁVATEĽA.</w:t>
      </w:r>
    </w:p>
    <w:p w14:paraId="4A4258D3" w14:textId="77777777" w:rsidR="006F2C6E" w:rsidRPr="006F2C6E" w:rsidRDefault="006F2C6E" w:rsidP="0024065A">
      <w:pPr>
        <w:pStyle w:val="Nadpis1"/>
        <w:numPr>
          <w:ilvl w:val="0"/>
          <w:numId w:val="9"/>
        </w:numPr>
        <w:spacing w:before="480" w:after="120"/>
        <w:ind w:left="0" w:firstLine="0"/>
        <w:jc w:val="center"/>
        <w:rPr>
          <w:szCs w:val="22"/>
        </w:rPr>
      </w:pPr>
      <w:bookmarkStart w:id="146" w:name="_Toc236457172"/>
      <w:bookmarkStart w:id="147" w:name="_Ref461717003"/>
      <w:bookmarkStart w:id="148" w:name="_Toc468390112"/>
      <w:bookmarkStart w:id="149" w:name="_Ref435451989"/>
      <w:bookmarkStart w:id="150" w:name="_Ref436904148"/>
      <w:bookmarkStart w:id="151" w:name="_Ref438480944"/>
      <w:bookmarkStart w:id="152" w:name="_Toc468390135"/>
      <w:bookmarkStart w:id="153" w:name="_Ref479797023"/>
      <w:bookmarkStart w:id="154" w:name="_Toc499731200"/>
      <w:bookmarkStart w:id="155" w:name="_Toc236457173"/>
      <w:bookmarkEnd w:id="146"/>
      <w:r w:rsidRPr="006F2C6E">
        <w:rPr>
          <w:sz w:val="28"/>
          <w:szCs w:val="22"/>
        </w:rPr>
        <w:br/>
      </w:r>
      <w:bookmarkStart w:id="156" w:name="_Toc499731193"/>
      <w:bookmarkStart w:id="157" w:name="_Ref13820201"/>
      <w:bookmarkStart w:id="158" w:name="_Ref13848762"/>
      <w:bookmarkStart w:id="159" w:name="_Ref32850806"/>
      <w:bookmarkStart w:id="160" w:name="_Toc33441401"/>
      <w:r w:rsidRPr="006F2C6E">
        <w:rPr>
          <w:szCs w:val="22"/>
        </w:rPr>
        <w:t>LICENČNÉ USTANOVENIA</w:t>
      </w:r>
      <w:bookmarkEnd w:id="147"/>
      <w:bookmarkEnd w:id="148"/>
      <w:r w:rsidRPr="006F2C6E">
        <w:rPr>
          <w:szCs w:val="22"/>
        </w:rPr>
        <w:t xml:space="preserve"> A UŽÍVATEĽSKÉ PRÁVA</w:t>
      </w:r>
      <w:bookmarkEnd w:id="156"/>
      <w:bookmarkEnd w:id="157"/>
      <w:bookmarkEnd w:id="158"/>
      <w:bookmarkEnd w:id="159"/>
      <w:bookmarkEnd w:id="160"/>
    </w:p>
    <w:p w14:paraId="3F9CA389" w14:textId="5B09EF9D" w:rsidR="005F1BCD" w:rsidRPr="005F1BCD" w:rsidRDefault="00DB27EE" w:rsidP="0024065A">
      <w:pPr>
        <w:pStyle w:val="Oznaitext"/>
        <w:numPr>
          <w:ilvl w:val="0"/>
          <w:numId w:val="37"/>
        </w:numPr>
        <w:spacing w:before="240"/>
        <w:ind w:left="357" w:right="0" w:hanging="357"/>
        <w:rPr>
          <w:sz w:val="22"/>
          <w:lang w:val="sk-SK"/>
        </w:rPr>
      </w:pPr>
      <w:r w:rsidRPr="005F1BCD">
        <w:rPr>
          <w:sz w:val="22"/>
          <w:lang w:val="sk-SK"/>
        </w:rPr>
        <w:t xml:space="preserve">ZMLUVNÉ STRANY </w:t>
      </w:r>
      <w:r w:rsidR="005F1BCD" w:rsidRPr="005F1BCD">
        <w:rPr>
          <w:sz w:val="22"/>
          <w:lang w:val="sk-SK"/>
        </w:rPr>
        <w:t xml:space="preserve">sa dohodli, že v prípade ak </w:t>
      </w:r>
      <w:r w:rsidRPr="005F1BCD">
        <w:rPr>
          <w:sz w:val="22"/>
          <w:lang w:val="sk-SK"/>
        </w:rPr>
        <w:t xml:space="preserve">ZHOTOVITEĽ </w:t>
      </w:r>
      <w:r w:rsidR="005F1BCD" w:rsidRPr="005F1BCD">
        <w:rPr>
          <w:sz w:val="22"/>
          <w:lang w:val="sk-SK"/>
        </w:rPr>
        <w:t xml:space="preserve">v rámci plnenia predmetu tejto </w:t>
      </w:r>
      <w:r w:rsidRPr="005F1BCD">
        <w:rPr>
          <w:sz w:val="22"/>
          <w:lang w:val="sk-SK"/>
        </w:rPr>
        <w:t xml:space="preserve">ZMLUVY </w:t>
      </w:r>
      <w:r w:rsidR="005F1BCD" w:rsidRPr="005F1BCD">
        <w:rPr>
          <w:sz w:val="22"/>
          <w:lang w:val="sk-SK"/>
        </w:rPr>
        <w:t xml:space="preserve">vytvorí a dodá a/alebo implementuje </w:t>
      </w:r>
      <w:r w:rsidRPr="005F1BCD">
        <w:rPr>
          <w:sz w:val="22"/>
          <w:lang w:val="sk-SK"/>
        </w:rPr>
        <w:t xml:space="preserve">OBJEDNÁVATEĽOVI </w:t>
      </w:r>
      <w:r w:rsidR="00124340">
        <w:rPr>
          <w:sz w:val="22"/>
          <w:lang w:val="sk-SK"/>
        </w:rPr>
        <w:t xml:space="preserve">AUTORSKÉ </w:t>
      </w:r>
      <w:r w:rsidRPr="005F1BCD">
        <w:rPr>
          <w:sz w:val="22"/>
          <w:lang w:val="sk-SK"/>
        </w:rPr>
        <w:t>DIELO</w:t>
      </w:r>
      <w:r w:rsidR="005F1BCD" w:rsidRPr="005F1BCD">
        <w:rPr>
          <w:sz w:val="22"/>
          <w:lang w:val="sk-SK"/>
        </w:rPr>
        <w:t xml:space="preserve">, vo vzťahu ku ktorému </w:t>
      </w:r>
      <w:r w:rsidRPr="005F1BCD">
        <w:rPr>
          <w:sz w:val="22"/>
          <w:lang w:val="sk-SK"/>
        </w:rPr>
        <w:t xml:space="preserve">ZHOTOVITEĽ </w:t>
      </w:r>
      <w:r w:rsidR="005F1BCD" w:rsidRPr="005F1BCD">
        <w:rPr>
          <w:sz w:val="22"/>
          <w:lang w:val="sk-SK"/>
        </w:rPr>
        <w:t xml:space="preserve">je alebo bude oprávneným držiteľom akýchkoľvek práv duševného vlastníctva podľa príslušných aplikovateľných právnych predpisov, </w:t>
      </w:r>
      <w:r w:rsidRPr="005F1BCD">
        <w:rPr>
          <w:sz w:val="22"/>
          <w:lang w:val="sk-SK"/>
        </w:rPr>
        <w:t xml:space="preserve">ZHOTOVITEĽ </w:t>
      </w:r>
      <w:r w:rsidR="005F1BCD" w:rsidRPr="005F1BCD">
        <w:rPr>
          <w:sz w:val="22"/>
          <w:lang w:val="sk-SK"/>
        </w:rPr>
        <w:t xml:space="preserve">touto </w:t>
      </w:r>
      <w:r w:rsidRPr="005F1BCD">
        <w:rPr>
          <w:sz w:val="22"/>
          <w:lang w:val="sk-SK"/>
        </w:rPr>
        <w:t xml:space="preserve">ZMLUVOU OBJEDNÁVATEĽOVI </w:t>
      </w:r>
      <w:r w:rsidR="005F1BCD" w:rsidRPr="005F1BCD">
        <w:rPr>
          <w:sz w:val="22"/>
          <w:lang w:val="sk-SK"/>
        </w:rPr>
        <w:t xml:space="preserve">udeľuje právo na používanie </w:t>
      </w:r>
      <w:r w:rsidR="00124340" w:rsidRPr="005F1BCD">
        <w:rPr>
          <w:sz w:val="22"/>
          <w:lang w:val="sk-SK"/>
        </w:rPr>
        <w:t>AUTORSKÉHO DIELA</w:t>
      </w:r>
      <w:r w:rsidR="005F1BCD" w:rsidRPr="005F1BCD">
        <w:rPr>
          <w:sz w:val="22"/>
          <w:lang w:val="sk-SK"/>
        </w:rPr>
        <w:t xml:space="preserve">, a to v rozsahu potrebnom pre realizáciu a riadne užívanie </w:t>
      </w:r>
      <w:r w:rsidRPr="005F1BCD">
        <w:rPr>
          <w:sz w:val="22"/>
          <w:lang w:val="sk-SK"/>
        </w:rPr>
        <w:t xml:space="preserve">DIELA </w:t>
      </w:r>
      <w:r w:rsidR="005F1BCD" w:rsidRPr="005F1BCD">
        <w:rPr>
          <w:sz w:val="22"/>
          <w:lang w:val="sk-SK"/>
        </w:rPr>
        <w:t xml:space="preserve">a/alebo </w:t>
      </w:r>
      <w:r w:rsidR="00124340" w:rsidRPr="005F1BCD">
        <w:rPr>
          <w:sz w:val="22"/>
          <w:lang w:val="sk-SK"/>
        </w:rPr>
        <w:t xml:space="preserve">AUTORSKÉHO DIELA </w:t>
      </w:r>
      <w:r w:rsidR="005F1BCD" w:rsidRPr="005F1BCD">
        <w:rPr>
          <w:sz w:val="22"/>
          <w:lang w:val="sk-SK"/>
        </w:rPr>
        <w:t xml:space="preserve">(ďalej len „Licencia“). </w:t>
      </w:r>
      <w:r w:rsidRPr="005F1BCD">
        <w:rPr>
          <w:sz w:val="22"/>
          <w:lang w:val="sk-SK"/>
        </w:rPr>
        <w:t xml:space="preserve">ZHOTOVITEĽ </w:t>
      </w:r>
      <w:r w:rsidR="005F1BCD" w:rsidRPr="005F1BCD">
        <w:rPr>
          <w:sz w:val="22"/>
          <w:lang w:val="sk-SK"/>
        </w:rPr>
        <w:lastRenderedPageBreak/>
        <w:t xml:space="preserve">poskytuje </w:t>
      </w:r>
      <w:r w:rsidRPr="005F1BCD">
        <w:rPr>
          <w:sz w:val="22"/>
          <w:lang w:val="sk-SK"/>
        </w:rPr>
        <w:t xml:space="preserve">OBJEDNÁVATEĽOVI </w:t>
      </w:r>
      <w:r w:rsidR="005F1BCD" w:rsidRPr="005F1BCD">
        <w:rPr>
          <w:sz w:val="22"/>
          <w:lang w:val="sk-SK"/>
        </w:rPr>
        <w:t xml:space="preserve">Licenciu ako nevýhradnú, časovo neobmedzenú a bez územného obmedzenia. </w:t>
      </w:r>
      <w:r w:rsidRPr="005F1BCD">
        <w:rPr>
          <w:sz w:val="22"/>
          <w:lang w:val="sk-SK"/>
        </w:rPr>
        <w:t xml:space="preserve">ZHOTOVITEĽ </w:t>
      </w:r>
      <w:r w:rsidR="005F1BCD" w:rsidRPr="005F1BCD">
        <w:rPr>
          <w:sz w:val="22"/>
          <w:lang w:val="sk-SK"/>
        </w:rPr>
        <w:t xml:space="preserve">súčasne týmto udeľuje </w:t>
      </w:r>
      <w:r w:rsidRPr="005F1BCD">
        <w:rPr>
          <w:sz w:val="22"/>
          <w:lang w:val="sk-SK"/>
        </w:rPr>
        <w:t xml:space="preserve">OBJEDNÁVATEĽOVI </w:t>
      </w:r>
      <w:r w:rsidR="005F1BCD" w:rsidRPr="005F1BCD">
        <w:rPr>
          <w:sz w:val="22"/>
          <w:lang w:val="sk-SK"/>
        </w:rPr>
        <w:t xml:space="preserve">aj právo na poskytnutie súhlasu tretím stranám na použitie </w:t>
      </w:r>
      <w:r w:rsidR="00124340" w:rsidRPr="005F1BCD">
        <w:rPr>
          <w:sz w:val="22"/>
          <w:lang w:val="sk-SK"/>
        </w:rPr>
        <w:t>AUTORSKÉHO DIELA</w:t>
      </w:r>
      <w:r w:rsidR="005F1BCD" w:rsidRPr="005F1BCD">
        <w:rPr>
          <w:sz w:val="22"/>
          <w:lang w:val="sk-SK"/>
        </w:rPr>
        <w:t xml:space="preserve">, ku ktorému je </w:t>
      </w:r>
      <w:r w:rsidRPr="005F1BCD">
        <w:rPr>
          <w:sz w:val="22"/>
          <w:lang w:val="sk-SK"/>
        </w:rPr>
        <w:t xml:space="preserve">ZHOTOVITEĽ </w:t>
      </w:r>
      <w:r w:rsidR="005F1BCD" w:rsidRPr="005F1BCD">
        <w:rPr>
          <w:sz w:val="22"/>
          <w:lang w:val="sk-SK"/>
        </w:rPr>
        <w:t>držiteľom alebo poskytovateľom práv na jeho používanie, a to v rozsahu udelenej Licencie.</w:t>
      </w:r>
    </w:p>
    <w:p w14:paraId="773A929C" w14:textId="3DEFB6F2" w:rsidR="005F1BCD" w:rsidRPr="005F1BCD" w:rsidRDefault="00DB27EE" w:rsidP="0024065A">
      <w:pPr>
        <w:pStyle w:val="Oznaitext"/>
        <w:numPr>
          <w:ilvl w:val="0"/>
          <w:numId w:val="37"/>
        </w:numPr>
        <w:spacing w:before="240"/>
        <w:ind w:left="357" w:right="0" w:hanging="357"/>
        <w:rPr>
          <w:sz w:val="22"/>
          <w:lang w:val="sk-SK"/>
        </w:rPr>
      </w:pPr>
      <w:r w:rsidRPr="005F1BCD">
        <w:rPr>
          <w:sz w:val="22"/>
          <w:lang w:val="sk-SK"/>
        </w:rPr>
        <w:t xml:space="preserve">ZMLUVNÉ STRANY </w:t>
      </w:r>
      <w:r w:rsidR="005F1BCD" w:rsidRPr="005F1BCD">
        <w:rPr>
          <w:sz w:val="22"/>
          <w:lang w:val="sk-SK"/>
        </w:rPr>
        <w:t xml:space="preserve">sa ďalej dohodli, že </w:t>
      </w:r>
      <w:r w:rsidRPr="005F1BCD">
        <w:rPr>
          <w:sz w:val="22"/>
          <w:lang w:val="sk-SK"/>
        </w:rPr>
        <w:t xml:space="preserve">OBJEDNÁVATEĽ </w:t>
      </w:r>
      <w:r w:rsidR="005F1BCD" w:rsidRPr="005F1BCD">
        <w:rPr>
          <w:sz w:val="22"/>
          <w:lang w:val="sk-SK"/>
        </w:rPr>
        <w:t xml:space="preserve">má právo </w:t>
      </w:r>
      <w:r w:rsidR="00124340" w:rsidRPr="005F1BCD">
        <w:rPr>
          <w:sz w:val="22"/>
          <w:lang w:val="sk-SK"/>
        </w:rPr>
        <w:t>AUTORSKÉ DIELO</w:t>
      </w:r>
      <w:r w:rsidR="005F1BCD" w:rsidRPr="005F1BCD">
        <w:rPr>
          <w:sz w:val="22"/>
          <w:lang w:val="sk-SK"/>
        </w:rPr>
        <w:t xml:space="preserve">, ako aj technické riešenia v ňom zachytené alebo zobrazené, meniť, upravovať, modifikovať alebo rozširovať ich funkcionalitu, má právo na vyhotovenie rozmnoženín </w:t>
      </w:r>
      <w:r w:rsidR="00124340" w:rsidRPr="005F1BCD">
        <w:rPr>
          <w:sz w:val="22"/>
          <w:lang w:val="sk-SK"/>
        </w:rPr>
        <w:t xml:space="preserve">AUTORSKÉHO DIELA </w:t>
      </w:r>
      <w:r w:rsidR="005F1BCD" w:rsidRPr="005F1BCD">
        <w:rPr>
          <w:sz w:val="22"/>
          <w:lang w:val="sk-SK"/>
        </w:rPr>
        <w:t>pre účely vlastného použitia u </w:t>
      </w:r>
      <w:r w:rsidRPr="005F1BCD">
        <w:rPr>
          <w:sz w:val="22"/>
          <w:lang w:val="sk-SK"/>
        </w:rPr>
        <w:t xml:space="preserve">OBJEDNÁVATEĽA </w:t>
      </w:r>
      <w:r w:rsidR="005F1BCD" w:rsidRPr="005F1BCD">
        <w:rPr>
          <w:sz w:val="22"/>
          <w:lang w:val="sk-SK"/>
        </w:rPr>
        <w:t xml:space="preserve">alebo archivácie a na spracovanie </w:t>
      </w:r>
      <w:r w:rsidR="00124340" w:rsidRPr="005F1BCD">
        <w:rPr>
          <w:sz w:val="22"/>
          <w:lang w:val="sk-SK"/>
        </w:rPr>
        <w:t xml:space="preserve">AUTORSKÉHO DIELA </w:t>
      </w:r>
      <w:r w:rsidR="005F1BCD" w:rsidRPr="005F1BCD">
        <w:rPr>
          <w:sz w:val="22"/>
          <w:lang w:val="sk-SK"/>
        </w:rPr>
        <w:t xml:space="preserve">jeho spojením s iným dielom, ako aj zaradenie </w:t>
      </w:r>
      <w:r w:rsidR="00124340" w:rsidRPr="005F1BCD">
        <w:rPr>
          <w:sz w:val="22"/>
          <w:lang w:val="sk-SK"/>
        </w:rPr>
        <w:t xml:space="preserve">AUTORSKÉHO DIELA </w:t>
      </w:r>
      <w:r w:rsidR="005F1BCD" w:rsidRPr="005F1BCD">
        <w:rPr>
          <w:sz w:val="22"/>
          <w:lang w:val="sk-SK"/>
        </w:rPr>
        <w:t xml:space="preserve">do súborného diela, pričom vykonaním takýchto úprav alebo zmien môže poveriť aj tretiu osobu. Pre vylúčenie pochybností sa zmluvné strany dohodli, že ak </w:t>
      </w:r>
      <w:r w:rsidR="00124340" w:rsidRPr="005F1BCD">
        <w:rPr>
          <w:sz w:val="22"/>
          <w:lang w:val="sk-SK"/>
        </w:rPr>
        <w:t xml:space="preserve">AUTORSKÉ DIELO </w:t>
      </w:r>
      <w:r w:rsidR="005F1BCD" w:rsidRPr="005F1BCD">
        <w:rPr>
          <w:sz w:val="22"/>
          <w:lang w:val="sk-SK"/>
        </w:rPr>
        <w:t xml:space="preserve">zahŕňa </w:t>
      </w:r>
      <w:r w:rsidRPr="005F1BCD">
        <w:rPr>
          <w:sz w:val="22"/>
          <w:lang w:val="sk-SK"/>
        </w:rPr>
        <w:t xml:space="preserve">SOFTVÉR </w:t>
      </w:r>
      <w:r w:rsidR="00124340">
        <w:rPr>
          <w:sz w:val="22"/>
          <w:lang w:val="sk-SK"/>
        </w:rPr>
        <w:t>dodaný ZHOTOVITEĽOM podľa tejto ZMLUVY</w:t>
      </w:r>
      <w:r w:rsidR="005F1BCD" w:rsidRPr="005F1BCD">
        <w:rPr>
          <w:sz w:val="22"/>
          <w:lang w:val="sk-SK"/>
        </w:rPr>
        <w:t xml:space="preserve">, </w:t>
      </w:r>
      <w:r w:rsidRPr="005F1BCD">
        <w:rPr>
          <w:sz w:val="22"/>
          <w:lang w:val="sk-SK"/>
        </w:rPr>
        <w:t xml:space="preserve">OBJEDNÁVATEĽ </w:t>
      </w:r>
      <w:r w:rsidR="005F1BCD" w:rsidRPr="005F1BCD">
        <w:rPr>
          <w:sz w:val="22"/>
          <w:lang w:val="sk-SK"/>
        </w:rPr>
        <w:t xml:space="preserve">má právo na vykonanie akejkoľvek zmeny, úpravy, modifikácie alebo rozšírenie funkcionality </w:t>
      </w:r>
      <w:r w:rsidR="00124340">
        <w:rPr>
          <w:sz w:val="22"/>
          <w:lang w:val="sk-SK"/>
        </w:rPr>
        <w:t xml:space="preserve">takéhoto </w:t>
      </w:r>
      <w:r w:rsidRPr="005F1BCD">
        <w:rPr>
          <w:sz w:val="22"/>
          <w:lang w:val="sk-SK"/>
        </w:rPr>
        <w:t>SOFTVÉRU</w:t>
      </w:r>
      <w:r w:rsidR="005F1BCD" w:rsidRPr="005F1BCD">
        <w:rPr>
          <w:sz w:val="22"/>
          <w:lang w:val="sk-SK"/>
        </w:rPr>
        <w:t xml:space="preserve">, napríklad formou jeho </w:t>
      </w:r>
      <w:r w:rsidRPr="005F1BCD">
        <w:rPr>
          <w:sz w:val="22"/>
          <w:lang w:val="sk-SK"/>
        </w:rPr>
        <w:t xml:space="preserve">UPGRADU </w:t>
      </w:r>
      <w:r w:rsidR="005F1BCD" w:rsidRPr="005F1BCD">
        <w:rPr>
          <w:sz w:val="22"/>
          <w:lang w:val="sk-SK"/>
        </w:rPr>
        <w:t xml:space="preserve">alebo </w:t>
      </w:r>
      <w:r w:rsidRPr="005F1BCD">
        <w:rPr>
          <w:sz w:val="22"/>
          <w:lang w:val="sk-SK"/>
        </w:rPr>
        <w:t>UPDATU</w:t>
      </w:r>
      <w:r w:rsidR="005F1BCD" w:rsidRPr="005F1BCD">
        <w:rPr>
          <w:sz w:val="22"/>
          <w:lang w:val="sk-SK"/>
        </w:rPr>
        <w:t xml:space="preserve">, </w:t>
      </w:r>
      <w:r w:rsidR="00124340">
        <w:rPr>
          <w:sz w:val="22"/>
          <w:lang w:val="sk-SK"/>
        </w:rPr>
        <w:t>a to buď sám</w:t>
      </w:r>
      <w:r w:rsidR="00124340" w:rsidRPr="005F1BCD">
        <w:rPr>
          <w:sz w:val="22"/>
          <w:lang w:val="sk-SK"/>
        </w:rPr>
        <w:t xml:space="preserve"> </w:t>
      </w:r>
      <w:r w:rsidR="005F1BCD" w:rsidRPr="005F1BCD">
        <w:rPr>
          <w:sz w:val="22"/>
          <w:lang w:val="sk-SK"/>
        </w:rPr>
        <w:t xml:space="preserve">alebo </w:t>
      </w:r>
      <w:r w:rsidR="00124340">
        <w:rPr>
          <w:sz w:val="22"/>
          <w:lang w:val="sk-SK"/>
        </w:rPr>
        <w:t xml:space="preserve">vykonaním takejto zmeny môže poveriť </w:t>
      </w:r>
      <w:r w:rsidR="005F1BCD" w:rsidRPr="005F1BCD">
        <w:rPr>
          <w:sz w:val="22"/>
          <w:lang w:val="sk-SK"/>
        </w:rPr>
        <w:t>tre</w:t>
      </w:r>
      <w:r w:rsidR="00124340">
        <w:rPr>
          <w:sz w:val="22"/>
          <w:lang w:val="sk-SK"/>
        </w:rPr>
        <w:t>tiu</w:t>
      </w:r>
      <w:r w:rsidR="005F1BCD" w:rsidRPr="005F1BCD">
        <w:rPr>
          <w:sz w:val="22"/>
          <w:lang w:val="sk-SK"/>
        </w:rPr>
        <w:t xml:space="preserve"> osobu. Takto zmenené </w:t>
      </w:r>
      <w:r w:rsidR="00703A5B" w:rsidRPr="005F1BCD">
        <w:rPr>
          <w:sz w:val="22"/>
          <w:lang w:val="sk-SK"/>
        </w:rPr>
        <w:t xml:space="preserve">AUTORSKÉ DIELO </w:t>
      </w:r>
      <w:r w:rsidR="005F1BCD" w:rsidRPr="005F1BCD">
        <w:rPr>
          <w:sz w:val="22"/>
          <w:lang w:val="sk-SK"/>
        </w:rPr>
        <w:t xml:space="preserve">a technické riešenia v ňom obsiahnuté však môže </w:t>
      </w:r>
      <w:r w:rsidRPr="005F1BCD">
        <w:rPr>
          <w:sz w:val="22"/>
          <w:lang w:val="sk-SK"/>
        </w:rPr>
        <w:t xml:space="preserve">OBJEDNÁVATEĽ </w:t>
      </w:r>
      <w:r w:rsidR="005F1BCD" w:rsidRPr="005F1BCD">
        <w:rPr>
          <w:sz w:val="22"/>
          <w:lang w:val="sk-SK"/>
        </w:rPr>
        <w:t xml:space="preserve">využívať výlučne pre svoju vlastnú potrebu, najmä na účely realizácie a riadneho užívania </w:t>
      </w:r>
      <w:r w:rsidRPr="005F1BCD">
        <w:rPr>
          <w:sz w:val="22"/>
          <w:lang w:val="sk-SK"/>
        </w:rPr>
        <w:t xml:space="preserve">DIELA </w:t>
      </w:r>
      <w:r w:rsidR="005F1BCD" w:rsidRPr="005F1BCD">
        <w:rPr>
          <w:sz w:val="22"/>
          <w:lang w:val="sk-SK"/>
        </w:rPr>
        <w:t xml:space="preserve">a/alebo </w:t>
      </w:r>
      <w:r w:rsidR="00703A5B" w:rsidRPr="005F1BCD">
        <w:rPr>
          <w:sz w:val="22"/>
          <w:lang w:val="sk-SK"/>
        </w:rPr>
        <w:t>AUTORSKÉHO DIELA</w:t>
      </w:r>
      <w:r w:rsidR="005F1BCD" w:rsidRPr="005F1BCD">
        <w:rPr>
          <w:sz w:val="22"/>
          <w:lang w:val="sk-SK"/>
        </w:rPr>
        <w:t>.</w:t>
      </w:r>
    </w:p>
    <w:p w14:paraId="27E47442" w14:textId="775A962F" w:rsidR="005F1BCD" w:rsidRPr="005F1BCD" w:rsidRDefault="00DB27EE" w:rsidP="0024065A">
      <w:pPr>
        <w:pStyle w:val="Oznaitext"/>
        <w:numPr>
          <w:ilvl w:val="0"/>
          <w:numId w:val="37"/>
        </w:numPr>
        <w:spacing w:before="240"/>
        <w:ind w:left="357" w:right="0" w:hanging="357"/>
        <w:rPr>
          <w:sz w:val="22"/>
          <w:lang w:val="sk-SK"/>
        </w:rPr>
      </w:pPr>
      <w:r w:rsidRPr="005F1BCD">
        <w:rPr>
          <w:sz w:val="22"/>
          <w:lang w:val="sk-SK"/>
        </w:rPr>
        <w:t xml:space="preserve">ZMLUVNÉ STRANY </w:t>
      </w:r>
      <w:r w:rsidR="005F1BCD" w:rsidRPr="005F1BCD">
        <w:rPr>
          <w:sz w:val="22"/>
          <w:lang w:val="sk-SK"/>
        </w:rPr>
        <w:t xml:space="preserve">sa tiež dohodli, že </w:t>
      </w:r>
      <w:r w:rsidRPr="005F1BCD">
        <w:rPr>
          <w:sz w:val="22"/>
          <w:lang w:val="sk-SK"/>
        </w:rPr>
        <w:t xml:space="preserve">ZHOTOVITEĽ </w:t>
      </w:r>
      <w:r w:rsidR="005F1BCD" w:rsidRPr="005F1BCD">
        <w:rPr>
          <w:sz w:val="22"/>
          <w:lang w:val="sk-SK"/>
        </w:rPr>
        <w:t xml:space="preserve">sa zaväzuje poskytnúť </w:t>
      </w:r>
      <w:r w:rsidRPr="005F1BCD">
        <w:rPr>
          <w:sz w:val="22"/>
          <w:lang w:val="sk-SK"/>
        </w:rPr>
        <w:t xml:space="preserve">OBJEDNÁVATEĽOVI </w:t>
      </w:r>
      <w:r w:rsidR="005F1BCD" w:rsidRPr="005F1BCD">
        <w:rPr>
          <w:sz w:val="22"/>
          <w:lang w:val="sk-SK"/>
        </w:rPr>
        <w:t xml:space="preserve">aj všetky zdrojové kódy </w:t>
      </w:r>
      <w:r w:rsidRPr="005F1BCD">
        <w:rPr>
          <w:sz w:val="22"/>
          <w:lang w:val="sk-SK"/>
        </w:rPr>
        <w:t>SOFTVÉRU</w:t>
      </w:r>
      <w:r w:rsidR="00BE6E0A">
        <w:rPr>
          <w:sz w:val="22"/>
          <w:lang w:val="sk-SK"/>
        </w:rPr>
        <w:t>, ktorý bol dodaný ZHOTOVITEĽOM podľa tejto ZMLUVY,</w:t>
      </w:r>
      <w:r w:rsidRPr="005F1BCD">
        <w:rPr>
          <w:sz w:val="22"/>
          <w:lang w:val="sk-SK"/>
        </w:rPr>
        <w:t xml:space="preserve"> </w:t>
      </w:r>
      <w:r w:rsidR="005F1BCD" w:rsidRPr="005F1BCD">
        <w:rPr>
          <w:sz w:val="22"/>
          <w:lang w:val="sk-SK"/>
        </w:rPr>
        <w:t xml:space="preserve">v editovateľnej textovej forme tak, aby bolo možné vykonávať zmeny, úpravy, modifikácie alebo rozšírenia funkcionality </w:t>
      </w:r>
      <w:r w:rsidR="00BE6E0A">
        <w:rPr>
          <w:sz w:val="22"/>
          <w:lang w:val="sk-SK"/>
        </w:rPr>
        <w:t xml:space="preserve">takéhoto </w:t>
      </w:r>
      <w:r w:rsidR="00BE6E0A" w:rsidRPr="005F1BCD">
        <w:rPr>
          <w:sz w:val="22"/>
          <w:lang w:val="sk-SK"/>
        </w:rPr>
        <w:t>SOFTVÉRU</w:t>
      </w:r>
      <w:r w:rsidR="005F1BCD" w:rsidRPr="005F1BCD">
        <w:rPr>
          <w:sz w:val="22"/>
          <w:lang w:val="sk-SK"/>
        </w:rPr>
        <w:t xml:space="preserve">, napríklad formou jeho </w:t>
      </w:r>
      <w:r w:rsidRPr="005F1BCD">
        <w:rPr>
          <w:sz w:val="22"/>
          <w:lang w:val="sk-SK"/>
        </w:rPr>
        <w:t>UPGRADU</w:t>
      </w:r>
      <w:r w:rsidR="005F1BCD" w:rsidRPr="005F1BCD">
        <w:rPr>
          <w:sz w:val="22"/>
          <w:lang w:val="sk-SK"/>
        </w:rPr>
        <w:t xml:space="preserve">, alebo </w:t>
      </w:r>
      <w:r w:rsidRPr="005F1BCD">
        <w:rPr>
          <w:sz w:val="22"/>
          <w:lang w:val="sk-SK"/>
        </w:rPr>
        <w:t>UPDATU</w:t>
      </w:r>
      <w:r w:rsidR="005F1BCD" w:rsidRPr="005F1BCD">
        <w:rPr>
          <w:sz w:val="22"/>
          <w:lang w:val="sk-SK"/>
        </w:rPr>
        <w:t xml:space="preserve">. V prípade ak </w:t>
      </w:r>
      <w:r w:rsidRPr="005F1BCD">
        <w:rPr>
          <w:sz w:val="22"/>
          <w:lang w:val="sk-SK"/>
        </w:rPr>
        <w:t xml:space="preserve">ZHOTOVITEĽ </w:t>
      </w:r>
      <w:r w:rsidR="005F1BCD" w:rsidRPr="005F1BCD">
        <w:rPr>
          <w:sz w:val="22"/>
          <w:lang w:val="sk-SK"/>
        </w:rPr>
        <w:t xml:space="preserve">zabezpečí akúkoľvek časť </w:t>
      </w:r>
      <w:r w:rsidRPr="005F1BCD">
        <w:rPr>
          <w:sz w:val="22"/>
          <w:lang w:val="sk-SK"/>
        </w:rPr>
        <w:t xml:space="preserve">SOFTVÉRU </w:t>
      </w:r>
      <w:r w:rsidR="005F1BCD" w:rsidRPr="005F1BCD">
        <w:rPr>
          <w:sz w:val="22"/>
          <w:lang w:val="sk-SK"/>
        </w:rPr>
        <w:t xml:space="preserve">v rámci dodaného </w:t>
      </w:r>
      <w:r w:rsidRPr="005F1BCD">
        <w:rPr>
          <w:sz w:val="22"/>
          <w:lang w:val="sk-SK"/>
        </w:rPr>
        <w:t xml:space="preserve">DIELA </w:t>
      </w:r>
      <w:r w:rsidR="005F1BCD" w:rsidRPr="005F1BCD">
        <w:rPr>
          <w:sz w:val="22"/>
          <w:lang w:val="sk-SK"/>
        </w:rPr>
        <w:t xml:space="preserve">a/alebo </w:t>
      </w:r>
      <w:r w:rsidR="00BE6E0A" w:rsidRPr="005F1BCD">
        <w:rPr>
          <w:sz w:val="22"/>
          <w:lang w:val="sk-SK"/>
        </w:rPr>
        <w:t xml:space="preserve">AUTORSKÉHO DIELA </w:t>
      </w:r>
      <w:r w:rsidR="005F1BCD" w:rsidRPr="005F1BCD">
        <w:rPr>
          <w:sz w:val="22"/>
          <w:lang w:val="sk-SK"/>
        </w:rPr>
        <w:t xml:space="preserve">akýmikoľvek prístupovými údajmi (napr. menom, heslom), je povinný tieto prístupové údaje odovzdať </w:t>
      </w:r>
      <w:r w:rsidRPr="005F1BCD">
        <w:rPr>
          <w:sz w:val="22"/>
          <w:lang w:val="sk-SK"/>
        </w:rPr>
        <w:t xml:space="preserve">OBJEDNÁVATEĽOVI </w:t>
      </w:r>
      <w:r w:rsidR="005F1BCD" w:rsidRPr="005F1BCD">
        <w:rPr>
          <w:sz w:val="22"/>
          <w:lang w:val="sk-SK"/>
        </w:rPr>
        <w:t xml:space="preserve">najneskôr pri </w:t>
      </w:r>
      <w:r w:rsidR="00BE6E0A" w:rsidRPr="005F1BCD">
        <w:rPr>
          <w:sz w:val="22"/>
          <w:lang w:val="sk-SK"/>
        </w:rPr>
        <w:t xml:space="preserve">PREVZATÍ </w:t>
      </w:r>
      <w:r w:rsidR="00BE6E0A">
        <w:rPr>
          <w:sz w:val="22"/>
          <w:lang w:val="sk-SK"/>
        </w:rPr>
        <w:t xml:space="preserve">príslušnej časti </w:t>
      </w:r>
      <w:r w:rsidRPr="005F1BCD">
        <w:rPr>
          <w:sz w:val="22"/>
          <w:lang w:val="sk-SK"/>
        </w:rPr>
        <w:t xml:space="preserve">DIELA </w:t>
      </w:r>
      <w:r w:rsidR="005F1BCD" w:rsidRPr="005F1BCD">
        <w:rPr>
          <w:sz w:val="22"/>
          <w:lang w:val="sk-SK"/>
        </w:rPr>
        <w:t xml:space="preserve">v zmysle článku </w:t>
      </w:r>
      <w:r w:rsidR="00BE6E0A">
        <w:rPr>
          <w:sz w:val="22"/>
          <w:lang w:val="sk-SK"/>
        </w:rPr>
        <w:fldChar w:fldCharType="begin"/>
      </w:r>
      <w:r w:rsidR="00BE6E0A">
        <w:rPr>
          <w:sz w:val="22"/>
          <w:lang w:val="sk-SK"/>
        </w:rPr>
        <w:instrText xml:space="preserve"> REF _Ref13666844 \r \h </w:instrText>
      </w:r>
      <w:r w:rsidR="00BE6E0A">
        <w:rPr>
          <w:sz w:val="22"/>
          <w:lang w:val="sk-SK"/>
        </w:rPr>
      </w:r>
      <w:r w:rsidR="00BE6E0A">
        <w:rPr>
          <w:sz w:val="22"/>
          <w:lang w:val="sk-SK"/>
        </w:rPr>
        <w:fldChar w:fldCharType="separate"/>
      </w:r>
      <w:r w:rsidR="003C19DA">
        <w:rPr>
          <w:sz w:val="22"/>
          <w:lang w:val="sk-SK"/>
        </w:rPr>
        <w:t>Článok IX</w:t>
      </w:r>
      <w:r w:rsidR="00BE6E0A">
        <w:rPr>
          <w:sz w:val="22"/>
          <w:lang w:val="sk-SK"/>
        </w:rPr>
        <w:fldChar w:fldCharType="end"/>
      </w:r>
      <w:r w:rsidR="005F1BCD">
        <w:rPr>
          <w:sz w:val="22"/>
          <w:lang w:val="sk-SK"/>
        </w:rPr>
        <w:t xml:space="preserve"> </w:t>
      </w:r>
      <w:r w:rsidR="005F1BCD" w:rsidRPr="005F1BCD">
        <w:rPr>
          <w:sz w:val="22"/>
          <w:lang w:val="sk-SK"/>
        </w:rPr>
        <w:t xml:space="preserve">tejto </w:t>
      </w:r>
      <w:r w:rsidRPr="005F1BCD">
        <w:rPr>
          <w:sz w:val="22"/>
          <w:lang w:val="sk-SK"/>
        </w:rPr>
        <w:t>ZMLUVY</w:t>
      </w:r>
      <w:r w:rsidR="005F1BCD" w:rsidRPr="005F1BCD">
        <w:rPr>
          <w:sz w:val="22"/>
          <w:lang w:val="sk-SK"/>
        </w:rPr>
        <w:t xml:space="preserve">. </w:t>
      </w:r>
    </w:p>
    <w:p w14:paraId="024CC62C" w14:textId="7FC32027" w:rsidR="005F1BCD" w:rsidRPr="005F1BCD" w:rsidRDefault="005F1BCD" w:rsidP="0024065A">
      <w:pPr>
        <w:pStyle w:val="Oznaitext"/>
        <w:numPr>
          <w:ilvl w:val="0"/>
          <w:numId w:val="37"/>
        </w:numPr>
        <w:spacing w:before="240"/>
        <w:ind w:left="357" w:right="0" w:hanging="357"/>
        <w:rPr>
          <w:sz w:val="22"/>
          <w:lang w:val="sk-SK"/>
        </w:rPr>
      </w:pPr>
      <w:r w:rsidRPr="005F1BCD">
        <w:rPr>
          <w:sz w:val="22"/>
          <w:lang w:val="sk-SK"/>
        </w:rPr>
        <w:t xml:space="preserve">Všetky práva duševného vlastníctva vlastnené a/alebo vytvorené </w:t>
      </w:r>
      <w:r w:rsidR="00DB27EE" w:rsidRPr="005F1BCD">
        <w:rPr>
          <w:sz w:val="22"/>
          <w:lang w:val="sk-SK"/>
        </w:rPr>
        <w:t xml:space="preserve">ZHOTOVITEĽOM </w:t>
      </w:r>
      <w:r w:rsidRPr="005F1BCD">
        <w:rPr>
          <w:sz w:val="22"/>
          <w:lang w:val="sk-SK"/>
        </w:rPr>
        <w:t xml:space="preserve">podľa tejto </w:t>
      </w:r>
      <w:r w:rsidR="00DB27EE" w:rsidRPr="005F1BCD">
        <w:rPr>
          <w:sz w:val="22"/>
          <w:lang w:val="sk-SK"/>
        </w:rPr>
        <w:t xml:space="preserve">ZMLUVY </w:t>
      </w:r>
      <w:r w:rsidRPr="005F1BCD">
        <w:rPr>
          <w:sz w:val="22"/>
          <w:lang w:val="sk-SK"/>
        </w:rPr>
        <w:t xml:space="preserve">zostávajú výlučným vlastníctvom </w:t>
      </w:r>
      <w:r w:rsidR="00AC0A84" w:rsidRPr="005F1BCD">
        <w:rPr>
          <w:sz w:val="22"/>
          <w:lang w:val="sk-SK"/>
        </w:rPr>
        <w:t>ZHOTOVITEĽA</w:t>
      </w:r>
      <w:r w:rsidRPr="005F1BCD">
        <w:rPr>
          <w:sz w:val="22"/>
          <w:lang w:val="sk-SK"/>
        </w:rPr>
        <w:t xml:space="preserve">. Pre vylúčenie pochybností, dokumentáciu, ktorú </w:t>
      </w:r>
      <w:r w:rsidR="00DB27EE" w:rsidRPr="005F1BCD">
        <w:rPr>
          <w:sz w:val="22"/>
          <w:lang w:val="sk-SK"/>
        </w:rPr>
        <w:t xml:space="preserve">ZHOTOVITEĽ </w:t>
      </w:r>
      <w:r w:rsidRPr="005F1BCD">
        <w:rPr>
          <w:sz w:val="22"/>
          <w:lang w:val="sk-SK"/>
        </w:rPr>
        <w:t xml:space="preserve">poskytuje podľa tejto </w:t>
      </w:r>
      <w:r w:rsidR="00DB27EE" w:rsidRPr="005F1BCD">
        <w:rPr>
          <w:sz w:val="22"/>
          <w:lang w:val="sk-SK"/>
        </w:rPr>
        <w:t>ZMLUVY</w:t>
      </w:r>
      <w:r w:rsidRPr="005F1BCD">
        <w:rPr>
          <w:sz w:val="22"/>
          <w:lang w:val="sk-SK"/>
        </w:rPr>
        <w:t xml:space="preserve">, prevádza </w:t>
      </w:r>
      <w:r w:rsidR="00DB27EE" w:rsidRPr="005F1BCD">
        <w:rPr>
          <w:sz w:val="22"/>
          <w:lang w:val="sk-SK"/>
        </w:rPr>
        <w:t xml:space="preserve">ZHOTOVITEĽ </w:t>
      </w:r>
      <w:r w:rsidRPr="005F1BCD">
        <w:rPr>
          <w:sz w:val="22"/>
          <w:lang w:val="sk-SK"/>
        </w:rPr>
        <w:t xml:space="preserve">do vlastníctva </w:t>
      </w:r>
      <w:r w:rsidR="00DB27EE" w:rsidRPr="005F1BCD">
        <w:rPr>
          <w:sz w:val="22"/>
          <w:lang w:val="sk-SK"/>
        </w:rPr>
        <w:t>OBJEDNÁVATEĽA</w:t>
      </w:r>
      <w:r w:rsidRPr="005F1BCD">
        <w:rPr>
          <w:sz w:val="22"/>
          <w:lang w:val="sk-SK"/>
        </w:rPr>
        <w:t>.</w:t>
      </w:r>
    </w:p>
    <w:p w14:paraId="565B3051" w14:textId="6883C122" w:rsidR="005F1BCD" w:rsidRPr="005F1BCD" w:rsidRDefault="005F1BCD" w:rsidP="0024065A">
      <w:pPr>
        <w:pStyle w:val="Oznaitext"/>
        <w:numPr>
          <w:ilvl w:val="0"/>
          <w:numId w:val="37"/>
        </w:numPr>
        <w:spacing w:before="240"/>
        <w:ind w:left="357" w:right="0" w:hanging="357"/>
        <w:rPr>
          <w:sz w:val="22"/>
          <w:lang w:val="sk-SK"/>
        </w:rPr>
      </w:pPr>
      <w:r w:rsidRPr="005F1BCD">
        <w:rPr>
          <w:sz w:val="22"/>
          <w:lang w:val="sk-SK"/>
        </w:rPr>
        <w:t xml:space="preserve">V prípade, že v rámci vykonaného </w:t>
      </w:r>
      <w:r w:rsidR="00DB27EE" w:rsidRPr="005F1BCD">
        <w:rPr>
          <w:sz w:val="22"/>
          <w:lang w:val="sk-SK"/>
        </w:rPr>
        <w:t xml:space="preserve">DIELA </w:t>
      </w:r>
      <w:r w:rsidRPr="005F1BCD">
        <w:rPr>
          <w:sz w:val="22"/>
          <w:lang w:val="sk-SK"/>
        </w:rPr>
        <w:t xml:space="preserve">podľa tejto </w:t>
      </w:r>
      <w:r w:rsidR="00DB27EE" w:rsidRPr="005F1BCD">
        <w:rPr>
          <w:sz w:val="22"/>
          <w:lang w:val="sk-SK"/>
        </w:rPr>
        <w:t xml:space="preserve">ZMLUVY ZHOTOVITEĽ </w:t>
      </w:r>
      <w:r w:rsidRPr="005F1BCD">
        <w:rPr>
          <w:sz w:val="22"/>
          <w:lang w:val="sk-SK"/>
        </w:rPr>
        <w:t xml:space="preserve">dodá a/alebo implementuje </w:t>
      </w:r>
      <w:r w:rsidR="006A421D" w:rsidRPr="005F1BCD">
        <w:rPr>
          <w:sz w:val="22"/>
          <w:lang w:val="sk-SK"/>
        </w:rPr>
        <w:t>AUTORSKÉ DIELO</w:t>
      </w:r>
      <w:r w:rsidRPr="005F1BCD">
        <w:rPr>
          <w:sz w:val="22"/>
          <w:lang w:val="sk-SK"/>
        </w:rPr>
        <w:t xml:space="preserve">, vo vzťahu ku ktorému </w:t>
      </w:r>
      <w:r w:rsidR="00DB27EE" w:rsidRPr="005F1BCD">
        <w:rPr>
          <w:sz w:val="22"/>
          <w:lang w:val="sk-SK"/>
        </w:rPr>
        <w:t xml:space="preserve">ZHOTOVITEĽ </w:t>
      </w:r>
      <w:r w:rsidRPr="005F1BCD">
        <w:rPr>
          <w:sz w:val="22"/>
          <w:lang w:val="sk-SK"/>
        </w:rPr>
        <w:t xml:space="preserve">nie je držiteľom alebo poskytovateľom práv na jeho používanie, je </w:t>
      </w:r>
      <w:r w:rsidR="00DB27EE" w:rsidRPr="005F1BCD">
        <w:rPr>
          <w:sz w:val="22"/>
          <w:lang w:val="sk-SK"/>
        </w:rPr>
        <w:t xml:space="preserve">ZHOTOVITEĽ </w:t>
      </w:r>
      <w:r w:rsidRPr="005F1BCD">
        <w:rPr>
          <w:sz w:val="22"/>
          <w:lang w:val="sk-SK"/>
        </w:rPr>
        <w:t xml:space="preserve">povinný zabezpečiť práva na jeho používanie (u príslušného držiteľa alebo poskytovateľa týchto práv) pre </w:t>
      </w:r>
      <w:r w:rsidR="00DB27EE" w:rsidRPr="005F1BCD">
        <w:rPr>
          <w:sz w:val="22"/>
          <w:lang w:val="sk-SK"/>
        </w:rPr>
        <w:t xml:space="preserve">OBJEDNÁVATEĽA </w:t>
      </w:r>
      <w:r w:rsidRPr="005F1BCD">
        <w:rPr>
          <w:sz w:val="22"/>
          <w:lang w:val="sk-SK"/>
        </w:rPr>
        <w:t xml:space="preserve">v rozsahu podľa bodu </w:t>
      </w:r>
      <w:r w:rsidR="00AC0A84">
        <w:rPr>
          <w:sz w:val="22"/>
          <w:lang w:val="sk-SK"/>
        </w:rPr>
        <w:fldChar w:fldCharType="begin"/>
      </w:r>
      <w:r w:rsidR="00AC0A84">
        <w:rPr>
          <w:sz w:val="22"/>
          <w:lang w:val="sk-SK"/>
        </w:rPr>
        <w:instrText xml:space="preserve"> REF _Ref32850810 \r \h </w:instrText>
      </w:r>
      <w:r w:rsidR="00AC0A84">
        <w:rPr>
          <w:sz w:val="22"/>
          <w:lang w:val="sk-SK"/>
        </w:rPr>
      </w:r>
      <w:r w:rsidR="00AC0A84">
        <w:rPr>
          <w:sz w:val="22"/>
          <w:lang w:val="sk-SK"/>
        </w:rPr>
        <w:fldChar w:fldCharType="separate"/>
      </w:r>
      <w:r w:rsidR="003C19DA">
        <w:rPr>
          <w:sz w:val="22"/>
          <w:lang w:val="sk-SK"/>
        </w:rPr>
        <w:t>6</w:t>
      </w:r>
      <w:r w:rsidR="00AC0A84">
        <w:rPr>
          <w:sz w:val="22"/>
          <w:lang w:val="sk-SK"/>
        </w:rPr>
        <w:fldChar w:fldCharType="end"/>
      </w:r>
      <w:r w:rsidR="00DB27EE">
        <w:rPr>
          <w:sz w:val="22"/>
          <w:lang w:val="sk-SK"/>
        </w:rPr>
        <w:t xml:space="preserve"> tohto </w:t>
      </w:r>
      <w:r w:rsidRPr="005F1BCD">
        <w:rPr>
          <w:sz w:val="22"/>
          <w:lang w:val="sk-SK"/>
        </w:rPr>
        <w:t xml:space="preserve">článku </w:t>
      </w:r>
      <w:r w:rsidR="00DB27EE" w:rsidRPr="005F1BCD">
        <w:rPr>
          <w:sz w:val="22"/>
          <w:lang w:val="sk-SK"/>
        </w:rPr>
        <w:t>ZMLUVY</w:t>
      </w:r>
      <w:r w:rsidRPr="005F1BCD">
        <w:rPr>
          <w:sz w:val="22"/>
          <w:lang w:val="sk-SK"/>
        </w:rPr>
        <w:t xml:space="preserve">. Splnenie tejto povinnosti je </w:t>
      </w:r>
      <w:r w:rsidR="00DB27EE" w:rsidRPr="005F1BCD">
        <w:rPr>
          <w:sz w:val="22"/>
          <w:lang w:val="sk-SK"/>
        </w:rPr>
        <w:t xml:space="preserve">ZHOTOVITEĽ </w:t>
      </w:r>
      <w:r w:rsidRPr="005F1BCD">
        <w:rPr>
          <w:sz w:val="22"/>
          <w:lang w:val="sk-SK"/>
        </w:rPr>
        <w:t xml:space="preserve">povinný </w:t>
      </w:r>
      <w:r w:rsidR="00DB27EE" w:rsidRPr="005F1BCD">
        <w:rPr>
          <w:sz w:val="22"/>
          <w:lang w:val="sk-SK"/>
        </w:rPr>
        <w:t xml:space="preserve">OBJEDNÁVATEĽOVI </w:t>
      </w:r>
      <w:r w:rsidRPr="005F1BCD">
        <w:rPr>
          <w:sz w:val="22"/>
          <w:lang w:val="sk-SK"/>
        </w:rPr>
        <w:t xml:space="preserve">riadne preukázať pred odovzdaním </w:t>
      </w:r>
      <w:r w:rsidR="00DB27EE" w:rsidRPr="005F1BCD">
        <w:rPr>
          <w:sz w:val="22"/>
          <w:lang w:val="sk-SK"/>
        </w:rPr>
        <w:t xml:space="preserve">DIELA </w:t>
      </w:r>
      <w:r w:rsidRPr="005F1BCD">
        <w:rPr>
          <w:sz w:val="22"/>
          <w:lang w:val="sk-SK"/>
        </w:rPr>
        <w:t xml:space="preserve">a/alebo </w:t>
      </w:r>
      <w:r w:rsidR="00AC0A84" w:rsidRPr="005F1BCD">
        <w:rPr>
          <w:sz w:val="22"/>
          <w:lang w:val="sk-SK"/>
        </w:rPr>
        <w:t>AUTORSKÉHO DIELA</w:t>
      </w:r>
      <w:r w:rsidRPr="005F1BCD">
        <w:rPr>
          <w:sz w:val="22"/>
          <w:lang w:val="sk-SK"/>
        </w:rPr>
        <w:t xml:space="preserve">. Nesplnenie tejto povinnosti sa považuje za podstatné porušenie tejto </w:t>
      </w:r>
      <w:r w:rsidR="00DB27EE" w:rsidRPr="005F1BCD">
        <w:rPr>
          <w:sz w:val="22"/>
          <w:lang w:val="sk-SK"/>
        </w:rPr>
        <w:t xml:space="preserve">ZMLUVY </w:t>
      </w:r>
      <w:r w:rsidRPr="005F1BCD">
        <w:rPr>
          <w:sz w:val="22"/>
          <w:lang w:val="sk-SK"/>
        </w:rPr>
        <w:t xml:space="preserve">a môže byť dôvodom na neprevzatie </w:t>
      </w:r>
      <w:r w:rsidR="00DB27EE" w:rsidRPr="005F1BCD">
        <w:rPr>
          <w:sz w:val="22"/>
          <w:lang w:val="sk-SK"/>
        </w:rPr>
        <w:t xml:space="preserve">DIELA </w:t>
      </w:r>
      <w:r w:rsidRPr="005F1BCD">
        <w:rPr>
          <w:sz w:val="22"/>
          <w:lang w:val="sk-SK"/>
        </w:rPr>
        <w:t xml:space="preserve">resp. jeho časti </w:t>
      </w:r>
      <w:r w:rsidR="00DB27EE" w:rsidRPr="005F1BCD">
        <w:rPr>
          <w:sz w:val="22"/>
          <w:lang w:val="sk-SK"/>
        </w:rPr>
        <w:t xml:space="preserve">OBJEDNÁVATEĽOM </w:t>
      </w:r>
      <w:r w:rsidRPr="005F1BCD">
        <w:rPr>
          <w:sz w:val="22"/>
          <w:lang w:val="sk-SK"/>
        </w:rPr>
        <w:t>z dôvodu neúplnosti.</w:t>
      </w:r>
    </w:p>
    <w:p w14:paraId="03598553" w14:textId="642DF211" w:rsidR="005F1BCD" w:rsidRPr="005F1BCD" w:rsidRDefault="00DB27EE" w:rsidP="0024065A">
      <w:pPr>
        <w:pStyle w:val="Oznaitext"/>
        <w:numPr>
          <w:ilvl w:val="0"/>
          <w:numId w:val="37"/>
        </w:numPr>
        <w:spacing w:before="240"/>
        <w:ind w:left="357" w:right="0" w:hanging="357"/>
        <w:rPr>
          <w:sz w:val="22"/>
          <w:lang w:val="sk-SK"/>
        </w:rPr>
      </w:pPr>
      <w:bookmarkStart w:id="161" w:name="_Ref32850810"/>
      <w:r w:rsidRPr="005F1BCD">
        <w:rPr>
          <w:sz w:val="22"/>
          <w:lang w:val="sk-SK"/>
        </w:rPr>
        <w:t xml:space="preserve">ZHOTOVITEĽ </w:t>
      </w:r>
      <w:r w:rsidR="005F1BCD" w:rsidRPr="005F1BCD">
        <w:rPr>
          <w:sz w:val="22"/>
          <w:lang w:val="sk-SK"/>
        </w:rPr>
        <w:t xml:space="preserve">prehlasuje, že má práva na </w:t>
      </w:r>
      <w:r w:rsidR="000E252B" w:rsidRPr="005F1BCD">
        <w:rPr>
          <w:sz w:val="22"/>
          <w:lang w:val="sk-SK"/>
        </w:rPr>
        <w:t xml:space="preserve">AUTORSKÉ DIELO </w:t>
      </w:r>
      <w:r w:rsidR="005F1BCD" w:rsidRPr="005F1BCD">
        <w:rPr>
          <w:sz w:val="22"/>
          <w:lang w:val="sk-SK"/>
        </w:rPr>
        <w:t xml:space="preserve">a plnením predmetu tejto </w:t>
      </w:r>
      <w:r w:rsidRPr="005F1BCD">
        <w:rPr>
          <w:sz w:val="22"/>
          <w:lang w:val="sk-SK"/>
        </w:rPr>
        <w:t xml:space="preserve">ZMLUVY </w:t>
      </w:r>
      <w:r w:rsidR="005F1BCD" w:rsidRPr="005F1BCD">
        <w:rPr>
          <w:sz w:val="22"/>
          <w:lang w:val="sk-SK"/>
        </w:rPr>
        <w:t xml:space="preserve">neporušuje  žiadne  práva duševného vlastníctva iných osôb a je oprávnený s prípadnými právami duševného vlastníctva nakladať, inak zodpovedá za škodu tým spôsobenú. </w:t>
      </w:r>
      <w:r w:rsidRPr="005F1BCD">
        <w:rPr>
          <w:sz w:val="22"/>
          <w:lang w:val="sk-SK"/>
        </w:rPr>
        <w:t xml:space="preserve">ZHOTOVITEĽ </w:t>
      </w:r>
      <w:r w:rsidR="005F1BCD" w:rsidRPr="005F1BCD">
        <w:rPr>
          <w:sz w:val="22"/>
          <w:lang w:val="sk-SK"/>
        </w:rPr>
        <w:t xml:space="preserve">sa súčasne zaväzuje na vlastné náklady vykonať všetky účinné opatrenia na ochranu svojich práv duševného vlastníctva, ako aj ochranu práv vyplývajúcich </w:t>
      </w:r>
      <w:r w:rsidRPr="005F1BCD">
        <w:rPr>
          <w:sz w:val="22"/>
          <w:lang w:val="sk-SK"/>
        </w:rPr>
        <w:t xml:space="preserve">OBJEDNÁVATEĽOVI </w:t>
      </w:r>
      <w:r w:rsidR="005F1BCD" w:rsidRPr="005F1BCD">
        <w:rPr>
          <w:sz w:val="22"/>
          <w:lang w:val="sk-SK"/>
        </w:rPr>
        <w:t xml:space="preserve">z poskytnutej Licencie, k čomu sa </w:t>
      </w:r>
      <w:r w:rsidRPr="005F1BCD">
        <w:rPr>
          <w:sz w:val="22"/>
          <w:lang w:val="sk-SK"/>
        </w:rPr>
        <w:t xml:space="preserve">OBJEDNÁVATEĽ </w:t>
      </w:r>
      <w:r w:rsidR="005F1BCD" w:rsidRPr="005F1BCD">
        <w:rPr>
          <w:sz w:val="22"/>
          <w:lang w:val="sk-SK"/>
        </w:rPr>
        <w:t xml:space="preserve">zaväzuje poskytnúť </w:t>
      </w:r>
      <w:r w:rsidRPr="005F1BCD">
        <w:rPr>
          <w:sz w:val="22"/>
          <w:lang w:val="sk-SK"/>
        </w:rPr>
        <w:t xml:space="preserve">ZHOTOVITEĽOVI </w:t>
      </w:r>
      <w:r w:rsidR="005F1BCD" w:rsidRPr="005F1BCD">
        <w:rPr>
          <w:sz w:val="22"/>
          <w:lang w:val="sk-SK"/>
        </w:rPr>
        <w:t>potrebnú súčinnosť.</w:t>
      </w:r>
      <w:bookmarkEnd w:id="161"/>
    </w:p>
    <w:p w14:paraId="1C5C68DE" w14:textId="220980AC" w:rsidR="005F1BCD" w:rsidRPr="005F1BCD" w:rsidRDefault="005F1BCD" w:rsidP="0024065A">
      <w:pPr>
        <w:pStyle w:val="Oznaitext"/>
        <w:numPr>
          <w:ilvl w:val="0"/>
          <w:numId w:val="37"/>
        </w:numPr>
        <w:spacing w:before="240"/>
        <w:ind w:left="357" w:right="0" w:hanging="357"/>
        <w:rPr>
          <w:sz w:val="22"/>
          <w:lang w:val="sk-SK"/>
        </w:rPr>
      </w:pPr>
      <w:r w:rsidRPr="005F1BCD">
        <w:rPr>
          <w:sz w:val="22"/>
          <w:lang w:val="sk-SK"/>
        </w:rPr>
        <w:lastRenderedPageBreak/>
        <w:t xml:space="preserve">Ak je proti </w:t>
      </w:r>
      <w:r w:rsidR="00DB27EE" w:rsidRPr="005F1BCD">
        <w:rPr>
          <w:sz w:val="22"/>
          <w:lang w:val="sk-SK"/>
        </w:rPr>
        <w:t xml:space="preserve">OBJEDNÁVATEĽOVI </w:t>
      </w:r>
      <w:r w:rsidRPr="005F1BCD">
        <w:rPr>
          <w:sz w:val="22"/>
          <w:lang w:val="sk-SK"/>
        </w:rPr>
        <w:t xml:space="preserve">začaté akékoľvek konanie alebo vznesený akýkoľvek nárok v súvislosti s porušením práv na </w:t>
      </w:r>
      <w:r w:rsidR="000E252B" w:rsidRPr="005F1BCD">
        <w:rPr>
          <w:sz w:val="22"/>
          <w:lang w:val="sk-SK"/>
        </w:rPr>
        <w:t>AUTORSKÉHO DIELO</w:t>
      </w:r>
      <w:r w:rsidRPr="005F1BCD">
        <w:rPr>
          <w:sz w:val="22"/>
          <w:lang w:val="sk-SK"/>
        </w:rPr>
        <w:t xml:space="preserve">, </w:t>
      </w:r>
      <w:r w:rsidR="00DB27EE" w:rsidRPr="005F1BCD">
        <w:rPr>
          <w:sz w:val="22"/>
          <w:lang w:val="sk-SK"/>
        </w:rPr>
        <w:t xml:space="preserve">OBJEDNÁVATEĽ </w:t>
      </w:r>
      <w:r w:rsidRPr="005F1BCD">
        <w:rPr>
          <w:sz w:val="22"/>
          <w:lang w:val="sk-SK"/>
        </w:rPr>
        <w:t xml:space="preserve">o tom bez zbytočného odkladu písomne informuje </w:t>
      </w:r>
      <w:r w:rsidR="00DB27EE" w:rsidRPr="005F1BCD">
        <w:rPr>
          <w:sz w:val="22"/>
          <w:lang w:val="sk-SK"/>
        </w:rPr>
        <w:t>ZHOTOVITEĽA</w:t>
      </w:r>
      <w:r w:rsidRPr="005F1BCD">
        <w:rPr>
          <w:sz w:val="22"/>
          <w:lang w:val="sk-SK"/>
        </w:rPr>
        <w:t xml:space="preserve">. </w:t>
      </w:r>
      <w:r w:rsidR="00DB27EE" w:rsidRPr="005F1BCD">
        <w:rPr>
          <w:sz w:val="22"/>
          <w:lang w:val="sk-SK"/>
        </w:rPr>
        <w:t xml:space="preserve">ZHOTOVITEĽ </w:t>
      </w:r>
      <w:r w:rsidRPr="005F1BCD">
        <w:rPr>
          <w:sz w:val="22"/>
          <w:lang w:val="sk-SK"/>
        </w:rPr>
        <w:t xml:space="preserve">má právo viesť na svoje vlastné náklady a podľa svojho uváženia takéto konanie alebo rokovanie o vznesenom nároku, vrátane rokovania o urovnaní uvedeného konania alebo nároku. </w:t>
      </w:r>
      <w:r w:rsidR="00DB27EE" w:rsidRPr="005F1BCD">
        <w:rPr>
          <w:sz w:val="22"/>
          <w:lang w:val="sk-SK"/>
        </w:rPr>
        <w:t xml:space="preserve">OBJEDNÁVATEĽ </w:t>
      </w:r>
      <w:r w:rsidRPr="005F1BCD">
        <w:rPr>
          <w:sz w:val="22"/>
          <w:lang w:val="sk-SK"/>
        </w:rPr>
        <w:t xml:space="preserve">nevykoná uznanie, ktoré by mohlo nepriaznivo ovplyvniť akékoľvek takéto konanie alebo nárok. </w:t>
      </w:r>
      <w:r w:rsidR="00DB27EE" w:rsidRPr="005F1BCD">
        <w:rPr>
          <w:sz w:val="22"/>
          <w:lang w:val="sk-SK"/>
        </w:rPr>
        <w:t xml:space="preserve">OBJEDNÁVATEĽ </w:t>
      </w:r>
      <w:r w:rsidRPr="005F1BCD">
        <w:rPr>
          <w:sz w:val="22"/>
          <w:lang w:val="sk-SK"/>
        </w:rPr>
        <w:t xml:space="preserve">na žiadosť </w:t>
      </w:r>
      <w:r w:rsidR="00DB27EE" w:rsidRPr="005F1BCD">
        <w:rPr>
          <w:sz w:val="22"/>
          <w:lang w:val="sk-SK"/>
        </w:rPr>
        <w:t xml:space="preserve">ZHOTOVITEĽA </w:t>
      </w:r>
      <w:r w:rsidRPr="005F1BCD">
        <w:rPr>
          <w:sz w:val="22"/>
          <w:lang w:val="sk-SK"/>
        </w:rPr>
        <w:t xml:space="preserve">poskytne </w:t>
      </w:r>
      <w:r w:rsidR="00DB27EE" w:rsidRPr="005F1BCD">
        <w:rPr>
          <w:sz w:val="22"/>
          <w:lang w:val="sk-SK"/>
        </w:rPr>
        <w:t xml:space="preserve">ZHOTOVITEĽOVI </w:t>
      </w:r>
      <w:r w:rsidRPr="005F1BCD">
        <w:rPr>
          <w:sz w:val="22"/>
          <w:lang w:val="sk-SK"/>
        </w:rPr>
        <w:t xml:space="preserve">všetku primeranú súčinnosť pri vedení takéhoto konania alebo nároku. V prípade akéhokoľvek skutočného alebo údajného porušenia práv podľa tohto bodu </w:t>
      </w:r>
      <w:r w:rsidR="00DB27EE" w:rsidRPr="005F1BCD">
        <w:rPr>
          <w:sz w:val="22"/>
          <w:lang w:val="sk-SK"/>
        </w:rPr>
        <w:t>OBJEDNÁVATEĽOM</w:t>
      </w:r>
      <w:r w:rsidRPr="005F1BCD">
        <w:rPr>
          <w:sz w:val="22"/>
          <w:lang w:val="sk-SK"/>
        </w:rPr>
        <w:t xml:space="preserve">, je </w:t>
      </w:r>
      <w:r w:rsidR="00DB27EE" w:rsidRPr="005F1BCD">
        <w:rPr>
          <w:sz w:val="22"/>
          <w:lang w:val="sk-SK"/>
        </w:rPr>
        <w:t xml:space="preserve">ZHOTOVITEĽ </w:t>
      </w:r>
      <w:r w:rsidRPr="005F1BCD">
        <w:rPr>
          <w:sz w:val="22"/>
          <w:lang w:val="sk-SK"/>
        </w:rPr>
        <w:t xml:space="preserve">povinný na vlastné náklady  získať Licenciu tak, aby ďalej už nedochádzalo k žiadnemu porušovaniu práv a poskytnúť </w:t>
      </w:r>
      <w:r w:rsidR="00DB27EE" w:rsidRPr="005F1BCD">
        <w:rPr>
          <w:sz w:val="22"/>
          <w:lang w:val="sk-SK"/>
        </w:rPr>
        <w:t xml:space="preserve">OBJEDNÁVATEĽOVI </w:t>
      </w:r>
      <w:r w:rsidRPr="005F1BCD">
        <w:rPr>
          <w:sz w:val="22"/>
          <w:lang w:val="sk-SK"/>
        </w:rPr>
        <w:t xml:space="preserve">Licenciu na riadne užívanie predmetu </w:t>
      </w:r>
      <w:r w:rsidR="00DB27EE" w:rsidRPr="005F1BCD">
        <w:rPr>
          <w:sz w:val="22"/>
          <w:lang w:val="sk-SK"/>
        </w:rPr>
        <w:t>ZMLUVY</w:t>
      </w:r>
      <w:r w:rsidRPr="005F1BCD">
        <w:rPr>
          <w:sz w:val="22"/>
          <w:lang w:val="sk-SK"/>
        </w:rPr>
        <w:t>.</w:t>
      </w:r>
    </w:p>
    <w:p w14:paraId="202FCA77" w14:textId="6F12B55B" w:rsidR="005F1BCD" w:rsidRPr="005F1BCD" w:rsidRDefault="005F1BCD" w:rsidP="0024065A">
      <w:pPr>
        <w:pStyle w:val="Oznaitext"/>
        <w:numPr>
          <w:ilvl w:val="0"/>
          <w:numId w:val="37"/>
        </w:numPr>
        <w:spacing w:before="240"/>
        <w:ind w:left="357" w:right="0" w:hanging="357"/>
        <w:rPr>
          <w:sz w:val="22"/>
          <w:lang w:val="sk-SK"/>
        </w:rPr>
      </w:pPr>
      <w:r w:rsidRPr="005F1BCD">
        <w:rPr>
          <w:sz w:val="22"/>
          <w:lang w:val="sk-SK"/>
        </w:rPr>
        <w:t>Odmena za poskytnutie oprávnení podľa predchádzajúcich bodov je zahrnutá v</w:t>
      </w:r>
      <w:r w:rsidR="000E252B">
        <w:rPr>
          <w:sz w:val="22"/>
          <w:lang w:val="sk-SK"/>
        </w:rPr>
        <w:t> </w:t>
      </w:r>
      <w:r w:rsidR="00676400">
        <w:rPr>
          <w:sz w:val="22"/>
          <w:lang w:val="sk-SK"/>
        </w:rPr>
        <w:t xml:space="preserve">ZMLUVNEJ </w:t>
      </w:r>
      <w:r w:rsidR="00676400" w:rsidRPr="005F1BCD">
        <w:rPr>
          <w:sz w:val="22"/>
          <w:lang w:val="sk-SK"/>
        </w:rPr>
        <w:t xml:space="preserve">CENE </w:t>
      </w:r>
      <w:r w:rsidRPr="005F1BCD">
        <w:rPr>
          <w:sz w:val="22"/>
          <w:lang w:val="sk-SK"/>
        </w:rPr>
        <w:t xml:space="preserve">v zmysle článku </w:t>
      </w:r>
      <w:r w:rsidR="00DB27EE">
        <w:rPr>
          <w:sz w:val="22"/>
          <w:lang w:val="sk-SK"/>
        </w:rPr>
        <w:fldChar w:fldCharType="begin"/>
      </w:r>
      <w:r w:rsidR="00DB27EE">
        <w:rPr>
          <w:sz w:val="22"/>
          <w:lang w:val="sk-SK"/>
        </w:rPr>
        <w:instrText xml:space="preserve"> REF _Ref32851037 \r \h </w:instrText>
      </w:r>
      <w:r w:rsidR="00DB27EE">
        <w:rPr>
          <w:sz w:val="22"/>
          <w:lang w:val="sk-SK"/>
        </w:rPr>
      </w:r>
      <w:r w:rsidR="00DB27EE">
        <w:rPr>
          <w:sz w:val="22"/>
          <w:lang w:val="sk-SK"/>
        </w:rPr>
        <w:fldChar w:fldCharType="separate"/>
      </w:r>
      <w:r w:rsidR="003C19DA">
        <w:rPr>
          <w:sz w:val="22"/>
          <w:lang w:val="sk-SK"/>
        </w:rPr>
        <w:t>Článok XIII</w:t>
      </w:r>
      <w:r w:rsidR="00DB27EE">
        <w:rPr>
          <w:sz w:val="22"/>
          <w:lang w:val="sk-SK"/>
        </w:rPr>
        <w:fldChar w:fldCharType="end"/>
      </w:r>
      <w:r w:rsidR="00DB27EE">
        <w:rPr>
          <w:sz w:val="22"/>
          <w:lang w:val="sk-SK"/>
        </w:rPr>
        <w:t xml:space="preserve"> </w:t>
      </w:r>
      <w:r w:rsidR="00DB27EE" w:rsidRPr="005F1BCD">
        <w:rPr>
          <w:sz w:val="22"/>
          <w:lang w:val="sk-SK"/>
        </w:rPr>
        <w:t>ZMLUVY</w:t>
      </w:r>
      <w:r w:rsidRPr="005F1BCD">
        <w:rPr>
          <w:sz w:val="22"/>
          <w:lang w:val="sk-SK"/>
        </w:rPr>
        <w:t>.</w:t>
      </w:r>
    </w:p>
    <w:p w14:paraId="20EA9FEB" w14:textId="2C1A498D" w:rsidR="00927787" w:rsidRPr="00054C7C" w:rsidRDefault="00F04A77" w:rsidP="0024065A">
      <w:pPr>
        <w:pStyle w:val="Nadpis1"/>
        <w:numPr>
          <w:ilvl w:val="0"/>
          <w:numId w:val="9"/>
        </w:numPr>
        <w:spacing w:before="480" w:after="120"/>
        <w:ind w:left="0" w:firstLine="0"/>
        <w:jc w:val="center"/>
        <w:rPr>
          <w:sz w:val="28"/>
          <w:szCs w:val="22"/>
        </w:rPr>
      </w:pPr>
      <w:r w:rsidRPr="0010755F">
        <w:rPr>
          <w:sz w:val="28"/>
          <w:szCs w:val="22"/>
        </w:rPr>
        <w:br/>
      </w:r>
      <w:bookmarkStart w:id="162" w:name="_Toc32585472"/>
      <w:bookmarkStart w:id="163" w:name="_Toc33441402"/>
      <w:bookmarkStart w:id="164" w:name="_Ref13665452"/>
      <w:r w:rsidR="00054C7C" w:rsidRPr="00054C7C">
        <w:rPr>
          <w:sz w:val="28"/>
          <w:szCs w:val="22"/>
        </w:rPr>
        <w:t>KYBERNETICKÁ BEZPEČNOSŤ</w:t>
      </w:r>
      <w:bookmarkEnd w:id="162"/>
      <w:bookmarkEnd w:id="163"/>
    </w:p>
    <w:p w14:paraId="6405B26A" w14:textId="45D2E4D7" w:rsidR="00927787" w:rsidRPr="00753574" w:rsidRDefault="00AD69AA" w:rsidP="0024065A">
      <w:pPr>
        <w:pStyle w:val="Odsekzoznamu"/>
        <w:numPr>
          <w:ilvl w:val="3"/>
          <w:numId w:val="46"/>
        </w:numPr>
        <w:tabs>
          <w:tab w:val="left" w:pos="567"/>
          <w:tab w:val="left" w:pos="1440"/>
        </w:tabs>
        <w:spacing w:before="120" w:after="120"/>
        <w:ind w:left="357" w:hanging="357"/>
        <w:contextualSpacing w:val="0"/>
        <w:jc w:val="both"/>
        <w:rPr>
          <w:rFonts w:ascii="Arial" w:hAnsi="Arial" w:cs="Arial"/>
          <w:sz w:val="22"/>
          <w:szCs w:val="22"/>
        </w:rPr>
      </w:pPr>
      <w:r w:rsidRPr="00753574">
        <w:rPr>
          <w:rFonts w:ascii="Arial" w:hAnsi="Arial" w:cs="Arial"/>
          <w:sz w:val="22"/>
          <w:szCs w:val="22"/>
        </w:rPr>
        <w:t xml:space="preserve">OBJEDNÁVATEĽ </w:t>
      </w:r>
      <w:r w:rsidR="00927787" w:rsidRPr="00753574">
        <w:rPr>
          <w:rFonts w:ascii="Arial" w:hAnsi="Arial" w:cs="Arial"/>
          <w:sz w:val="22"/>
          <w:szCs w:val="22"/>
        </w:rPr>
        <w:t>ako prevádzkovateľ základnej služby podľa ust. § 3 písm. k) ZoKB, zaradený do registra prevádzkovateľov základných služieb v zmysle ust. § 17 ods. 2 písm. a) ZoKB, je podľa ust. § 19 ods. 2 ZoKB povinný uzatvoriť s dodávateľom na výkon činností, ktoré priamo súvisia s prevádzkou sietí a informačných systémov prevádzkovateľa základnej služby</w:t>
      </w:r>
      <w:r w:rsidR="00F33F0B">
        <w:rPr>
          <w:rFonts w:ascii="Arial" w:hAnsi="Arial" w:cs="Arial"/>
          <w:sz w:val="22"/>
          <w:szCs w:val="22"/>
        </w:rPr>
        <w:t>,</w:t>
      </w:r>
      <w:r w:rsidR="00927787" w:rsidRPr="00753574">
        <w:rPr>
          <w:rFonts w:ascii="Arial" w:hAnsi="Arial" w:cs="Arial"/>
          <w:sz w:val="22"/>
          <w:szCs w:val="22"/>
        </w:rPr>
        <w:t xml:space="preserve"> zmluvu o zabezpečení plnenia bezpečnostných opatrení a notifikačných povinností podľa ZoKB.</w:t>
      </w:r>
    </w:p>
    <w:p w14:paraId="499A879D" w14:textId="201E4A71" w:rsidR="00927787" w:rsidRPr="00753574" w:rsidRDefault="00927787" w:rsidP="0024065A">
      <w:pPr>
        <w:pStyle w:val="Odsekzoznamu"/>
        <w:numPr>
          <w:ilvl w:val="3"/>
          <w:numId w:val="46"/>
        </w:numPr>
        <w:tabs>
          <w:tab w:val="left" w:pos="567"/>
          <w:tab w:val="left" w:pos="1440"/>
        </w:tabs>
        <w:spacing w:before="120" w:after="120"/>
        <w:ind w:left="357" w:hanging="357"/>
        <w:contextualSpacing w:val="0"/>
        <w:jc w:val="both"/>
        <w:rPr>
          <w:rFonts w:ascii="Arial" w:hAnsi="Arial" w:cs="Arial"/>
          <w:sz w:val="22"/>
          <w:szCs w:val="22"/>
        </w:rPr>
      </w:pPr>
      <w:r w:rsidRPr="00753574">
        <w:rPr>
          <w:rFonts w:ascii="Arial" w:hAnsi="Arial" w:cs="Arial"/>
          <w:sz w:val="22"/>
          <w:szCs w:val="22"/>
        </w:rPr>
        <w:t xml:space="preserve">V súlade s ust. § 8 a spôsobom podľa § 6 Vyhlášky o bezpečnostných opatreniach, </w:t>
      </w:r>
      <w:r w:rsidR="00753574" w:rsidRPr="00753574">
        <w:rPr>
          <w:rFonts w:ascii="Arial" w:hAnsi="Arial" w:cs="Arial"/>
          <w:sz w:val="22"/>
          <w:szCs w:val="22"/>
        </w:rPr>
        <w:t xml:space="preserve">OBJEDNÁVATEĽ </w:t>
      </w:r>
      <w:r w:rsidRPr="00753574">
        <w:rPr>
          <w:rFonts w:ascii="Arial" w:hAnsi="Arial" w:cs="Arial"/>
          <w:sz w:val="22"/>
          <w:szCs w:val="22"/>
        </w:rPr>
        <w:t xml:space="preserve">na základe kategorizácie ES (ako je definovaný v tejto </w:t>
      </w:r>
      <w:r w:rsidR="00753574" w:rsidRPr="00753574">
        <w:rPr>
          <w:rFonts w:ascii="Arial" w:hAnsi="Arial" w:cs="Arial"/>
          <w:sz w:val="22"/>
          <w:szCs w:val="22"/>
        </w:rPr>
        <w:t>ZMLUVE</w:t>
      </w:r>
      <w:r w:rsidRPr="00753574">
        <w:rPr>
          <w:rFonts w:ascii="Arial" w:hAnsi="Arial" w:cs="Arial"/>
          <w:sz w:val="22"/>
          <w:szCs w:val="22"/>
        </w:rPr>
        <w:t xml:space="preserve">) a na základe analýzy rizík činností, prác a služieb dodávaných podľa tejto Zmluvy, touto </w:t>
      </w:r>
      <w:r w:rsidR="00753574" w:rsidRPr="00753574">
        <w:rPr>
          <w:rFonts w:ascii="Arial" w:hAnsi="Arial" w:cs="Arial"/>
          <w:sz w:val="22"/>
          <w:szCs w:val="22"/>
        </w:rPr>
        <w:t xml:space="preserve">ZMLUVOU </w:t>
      </w:r>
      <w:r w:rsidRPr="00753574">
        <w:rPr>
          <w:rFonts w:ascii="Arial" w:hAnsi="Arial" w:cs="Arial"/>
          <w:sz w:val="22"/>
          <w:szCs w:val="22"/>
        </w:rPr>
        <w:t xml:space="preserve">stanovuje nasledovné povinnosti </w:t>
      </w:r>
      <w:r w:rsidR="00753574" w:rsidRPr="00753574">
        <w:rPr>
          <w:rFonts w:ascii="Arial" w:hAnsi="Arial" w:cs="Arial"/>
          <w:sz w:val="22"/>
          <w:szCs w:val="22"/>
        </w:rPr>
        <w:t xml:space="preserve">ZHOTOVITEĽA </w:t>
      </w:r>
      <w:r w:rsidRPr="00753574">
        <w:rPr>
          <w:rFonts w:ascii="Arial" w:hAnsi="Arial" w:cs="Arial"/>
          <w:sz w:val="22"/>
          <w:szCs w:val="22"/>
        </w:rPr>
        <w:t>v oblasti kybernetickej bezpečnosti:</w:t>
      </w:r>
    </w:p>
    <w:p w14:paraId="48517C95" w14:textId="07845E1F" w:rsidR="00927787" w:rsidRPr="00753574" w:rsidRDefault="00753574" w:rsidP="0024065A">
      <w:pPr>
        <w:pStyle w:val="Odsekzoznamu"/>
        <w:numPr>
          <w:ilvl w:val="2"/>
          <w:numId w:val="45"/>
        </w:numPr>
        <w:spacing w:before="60"/>
        <w:ind w:left="851" w:hanging="567"/>
        <w:contextualSpacing w:val="0"/>
        <w:jc w:val="both"/>
        <w:rPr>
          <w:rFonts w:ascii="Arial" w:hAnsi="Arial" w:cs="Arial"/>
          <w:sz w:val="22"/>
          <w:szCs w:val="22"/>
        </w:rPr>
      </w:pPr>
      <w:r w:rsidRPr="00753574">
        <w:rPr>
          <w:rFonts w:ascii="Arial" w:hAnsi="Arial" w:cs="Arial"/>
          <w:sz w:val="22"/>
          <w:szCs w:val="22"/>
        </w:rPr>
        <w:t xml:space="preserve">ZHOTOVITEĽ </w:t>
      </w:r>
      <w:r w:rsidR="00927787" w:rsidRPr="00753574">
        <w:rPr>
          <w:rFonts w:ascii="Arial" w:hAnsi="Arial" w:cs="Arial"/>
          <w:sz w:val="22"/>
          <w:szCs w:val="22"/>
        </w:rPr>
        <w:t xml:space="preserve">sa zaväzuje dodržiavať bezpečnostné politiky a bezpečnostné opatrenia špecifikované v Prílohe č. 6 tejto </w:t>
      </w:r>
      <w:r w:rsidRPr="00753574">
        <w:rPr>
          <w:rFonts w:ascii="Arial" w:hAnsi="Arial" w:cs="Arial"/>
          <w:sz w:val="22"/>
          <w:szCs w:val="22"/>
        </w:rPr>
        <w:t xml:space="preserve">ZMLUVY </w:t>
      </w:r>
      <w:r w:rsidR="00927787" w:rsidRPr="00753574">
        <w:rPr>
          <w:rFonts w:ascii="Arial" w:hAnsi="Arial" w:cs="Arial"/>
          <w:sz w:val="22"/>
          <w:szCs w:val="22"/>
        </w:rPr>
        <w:t xml:space="preserve">(ďalej len „Bezpečnostné politiky a opatrenia na zabezpečenie kybernetickej bezpečnosti“), v rozsahu činností tam uvedených, a svojím podpisom tejto </w:t>
      </w:r>
      <w:r w:rsidRPr="00753574">
        <w:rPr>
          <w:rFonts w:ascii="Arial" w:hAnsi="Arial" w:cs="Arial"/>
          <w:sz w:val="22"/>
          <w:szCs w:val="22"/>
        </w:rPr>
        <w:t xml:space="preserve">ZMLUVY </w:t>
      </w:r>
      <w:r w:rsidR="00927787" w:rsidRPr="00753574">
        <w:rPr>
          <w:rFonts w:ascii="Arial" w:hAnsi="Arial" w:cs="Arial"/>
          <w:sz w:val="22"/>
          <w:szCs w:val="22"/>
        </w:rPr>
        <w:t>vyjadruje s nimi svoj súhlas,</w:t>
      </w:r>
    </w:p>
    <w:p w14:paraId="79254534" w14:textId="270D5EEC" w:rsidR="00927787" w:rsidRPr="00753574" w:rsidRDefault="00753574" w:rsidP="0024065A">
      <w:pPr>
        <w:pStyle w:val="Odsekzoznamu"/>
        <w:numPr>
          <w:ilvl w:val="2"/>
          <w:numId w:val="45"/>
        </w:numPr>
        <w:spacing w:before="60"/>
        <w:ind w:left="851" w:hanging="567"/>
        <w:contextualSpacing w:val="0"/>
        <w:jc w:val="both"/>
        <w:rPr>
          <w:rFonts w:ascii="Arial" w:hAnsi="Arial" w:cs="Arial"/>
          <w:sz w:val="22"/>
          <w:szCs w:val="22"/>
        </w:rPr>
      </w:pPr>
      <w:r w:rsidRPr="00753574">
        <w:rPr>
          <w:rFonts w:ascii="Arial" w:hAnsi="Arial" w:cs="Arial"/>
          <w:sz w:val="22"/>
          <w:szCs w:val="22"/>
        </w:rPr>
        <w:t xml:space="preserve">ZHOTOVITEĽ </w:t>
      </w:r>
      <w:r w:rsidR="00927787" w:rsidRPr="00753574">
        <w:rPr>
          <w:rFonts w:ascii="Arial" w:hAnsi="Arial" w:cs="Arial"/>
          <w:sz w:val="22"/>
          <w:szCs w:val="22"/>
        </w:rPr>
        <w:t xml:space="preserve">sa zaväzuje chrániť všetky informácie poskytnuté mu </w:t>
      </w:r>
      <w:r w:rsidRPr="00753574">
        <w:rPr>
          <w:rFonts w:ascii="Arial" w:hAnsi="Arial" w:cs="Arial"/>
          <w:sz w:val="22"/>
          <w:szCs w:val="22"/>
        </w:rPr>
        <w:t xml:space="preserve">OBJEDNÁVATEĽOM </w:t>
      </w:r>
      <w:r w:rsidR="00927787" w:rsidRPr="00753574">
        <w:rPr>
          <w:rFonts w:ascii="Arial" w:hAnsi="Arial" w:cs="Arial"/>
          <w:sz w:val="22"/>
          <w:szCs w:val="22"/>
        </w:rPr>
        <w:t xml:space="preserve">v rámci plnenia tejto </w:t>
      </w:r>
      <w:r w:rsidRPr="00753574">
        <w:rPr>
          <w:rFonts w:ascii="Arial" w:hAnsi="Arial" w:cs="Arial"/>
          <w:sz w:val="22"/>
          <w:szCs w:val="22"/>
        </w:rPr>
        <w:t xml:space="preserve">ZMLUVY </w:t>
      </w:r>
      <w:r w:rsidR="00927787" w:rsidRPr="00753574">
        <w:rPr>
          <w:rFonts w:ascii="Arial" w:hAnsi="Arial" w:cs="Arial"/>
          <w:sz w:val="22"/>
          <w:szCs w:val="22"/>
        </w:rPr>
        <w:t>v rozsahu, spôsobom a za podmienok stanovených pre ochranu dôverných informácií v</w:t>
      </w:r>
      <w:r w:rsidR="00464434">
        <w:rPr>
          <w:rFonts w:ascii="Arial" w:hAnsi="Arial" w:cs="Arial"/>
          <w:sz w:val="22"/>
          <w:szCs w:val="22"/>
        </w:rPr>
        <w:t> Č</w:t>
      </w:r>
      <w:r w:rsidR="00927787" w:rsidRPr="00753574">
        <w:rPr>
          <w:rFonts w:ascii="Arial" w:hAnsi="Arial" w:cs="Arial"/>
          <w:sz w:val="22"/>
          <w:szCs w:val="22"/>
        </w:rPr>
        <w:t>lánku</w:t>
      </w:r>
      <w:r w:rsidR="00464434">
        <w:rPr>
          <w:rFonts w:ascii="Arial" w:hAnsi="Arial" w:cs="Arial"/>
          <w:sz w:val="22"/>
          <w:szCs w:val="22"/>
        </w:rPr>
        <w:t xml:space="preserve"> XXV.</w:t>
      </w:r>
      <w:r w:rsidR="00927787" w:rsidRPr="00753574">
        <w:rPr>
          <w:rFonts w:ascii="Arial" w:hAnsi="Arial" w:cs="Arial"/>
          <w:sz w:val="22"/>
          <w:szCs w:val="22"/>
        </w:rPr>
        <w:t xml:space="preserve"> tejto </w:t>
      </w:r>
      <w:r w:rsidRPr="00753574">
        <w:rPr>
          <w:rFonts w:ascii="Arial" w:hAnsi="Arial" w:cs="Arial"/>
          <w:sz w:val="22"/>
          <w:szCs w:val="22"/>
        </w:rPr>
        <w:t xml:space="preserve">ZMLUVY </w:t>
      </w:r>
      <w:r w:rsidR="00927787" w:rsidRPr="00753574">
        <w:rPr>
          <w:rFonts w:ascii="Arial" w:hAnsi="Arial" w:cs="Arial"/>
          <w:sz w:val="22"/>
          <w:szCs w:val="22"/>
        </w:rPr>
        <w:t>(ďalej len „Sprístupnené informácie“),</w:t>
      </w:r>
    </w:p>
    <w:p w14:paraId="25DCDD5E" w14:textId="3ABD11CE" w:rsidR="00927787" w:rsidRPr="00753574" w:rsidRDefault="00753574" w:rsidP="0024065A">
      <w:pPr>
        <w:pStyle w:val="Odsekzoznamu"/>
        <w:numPr>
          <w:ilvl w:val="2"/>
          <w:numId w:val="45"/>
        </w:numPr>
        <w:spacing w:before="60"/>
        <w:ind w:left="851" w:hanging="567"/>
        <w:contextualSpacing w:val="0"/>
        <w:jc w:val="both"/>
        <w:rPr>
          <w:rFonts w:ascii="Arial" w:hAnsi="Arial" w:cs="Arial"/>
          <w:sz w:val="22"/>
          <w:szCs w:val="22"/>
        </w:rPr>
      </w:pPr>
      <w:r w:rsidRPr="00753574">
        <w:rPr>
          <w:rFonts w:ascii="Arial" w:hAnsi="Arial" w:cs="Arial"/>
          <w:sz w:val="22"/>
          <w:szCs w:val="22"/>
        </w:rPr>
        <w:t xml:space="preserve">ZHOTOVITEĽ </w:t>
      </w:r>
      <w:r w:rsidR="00927787" w:rsidRPr="00753574">
        <w:rPr>
          <w:rFonts w:ascii="Arial" w:hAnsi="Arial" w:cs="Arial"/>
          <w:sz w:val="22"/>
          <w:szCs w:val="22"/>
        </w:rPr>
        <w:t xml:space="preserve">sa zaväzuje bezodkladne informovať </w:t>
      </w:r>
      <w:r w:rsidRPr="00753574">
        <w:rPr>
          <w:rFonts w:ascii="Arial" w:hAnsi="Arial" w:cs="Arial"/>
          <w:sz w:val="22"/>
          <w:szCs w:val="22"/>
        </w:rPr>
        <w:t xml:space="preserve">OBJEDNÁVATEĽA </w:t>
      </w:r>
      <w:r w:rsidR="00927787" w:rsidRPr="00753574">
        <w:rPr>
          <w:rFonts w:ascii="Arial" w:hAnsi="Arial" w:cs="Arial"/>
          <w:sz w:val="22"/>
          <w:szCs w:val="22"/>
        </w:rPr>
        <w:t xml:space="preserve">o každej zmene v Zozname osôb s prístupom k informáciám a údajom </w:t>
      </w:r>
      <w:r w:rsidRPr="00753574">
        <w:rPr>
          <w:rFonts w:ascii="Arial" w:hAnsi="Arial" w:cs="Arial"/>
          <w:sz w:val="22"/>
          <w:szCs w:val="22"/>
        </w:rPr>
        <w:t xml:space="preserve">OBJEDNÁVATEĽA </w:t>
      </w:r>
      <w:r w:rsidR="00927787" w:rsidRPr="00753574">
        <w:rPr>
          <w:rFonts w:ascii="Arial" w:hAnsi="Arial" w:cs="Arial"/>
          <w:sz w:val="22"/>
          <w:szCs w:val="22"/>
        </w:rPr>
        <w:t xml:space="preserve">(ďalej len „Oprávnená osoba </w:t>
      </w:r>
      <w:r w:rsidRPr="00753574">
        <w:rPr>
          <w:rFonts w:ascii="Arial" w:hAnsi="Arial" w:cs="Arial"/>
          <w:sz w:val="22"/>
          <w:szCs w:val="22"/>
        </w:rPr>
        <w:t>ZHOTOVITEĽA</w:t>
      </w:r>
      <w:r w:rsidR="00927787" w:rsidRPr="00753574">
        <w:rPr>
          <w:rFonts w:ascii="Arial" w:hAnsi="Arial" w:cs="Arial"/>
          <w:sz w:val="22"/>
          <w:szCs w:val="22"/>
        </w:rPr>
        <w:t xml:space="preserve">“), ktorý je Prílohou č. 8 tejto </w:t>
      </w:r>
      <w:r w:rsidRPr="00753574">
        <w:rPr>
          <w:rFonts w:ascii="Arial" w:hAnsi="Arial" w:cs="Arial"/>
          <w:sz w:val="22"/>
          <w:szCs w:val="22"/>
        </w:rPr>
        <w:t xml:space="preserve">ZMLUVY </w:t>
      </w:r>
      <w:r w:rsidR="00927787" w:rsidRPr="00753574">
        <w:rPr>
          <w:rFonts w:ascii="Arial" w:hAnsi="Arial" w:cs="Arial"/>
          <w:sz w:val="22"/>
          <w:szCs w:val="22"/>
        </w:rPr>
        <w:t xml:space="preserve">(ďalej tiež ako „Zoznam osôb s prístupom k informáciám“), a to najneskôr 10 dní pred uskutočnením tejto zmeny elektronickou formou vo formáte PDF doručenou elektronickou poštou na nasledovnú emailovú adresu </w:t>
      </w:r>
      <w:r w:rsidRPr="00753574">
        <w:rPr>
          <w:rFonts w:ascii="Arial" w:hAnsi="Arial" w:cs="Arial"/>
          <w:sz w:val="22"/>
          <w:szCs w:val="22"/>
        </w:rPr>
        <w:t>OBJEDNÁVATEĽA</w:t>
      </w:r>
      <w:r w:rsidR="00927787" w:rsidRPr="00753574">
        <w:rPr>
          <w:rFonts w:ascii="Arial" w:hAnsi="Arial" w:cs="Arial"/>
          <w:sz w:val="22"/>
          <w:szCs w:val="22"/>
        </w:rPr>
        <w:t xml:space="preserve">: </w:t>
      </w:r>
      <w:hyperlink r:id="rId8" w:history="1">
        <w:r w:rsidR="00927787" w:rsidRPr="00753574">
          <w:rPr>
            <w:rStyle w:val="Hypertextovprepojenie"/>
            <w:rFonts w:ascii="Arial" w:hAnsi="Arial" w:cs="Arial"/>
            <w:i/>
            <w:sz w:val="22"/>
            <w:szCs w:val="22"/>
          </w:rPr>
          <w:t>cybersec@eustream.sk</w:t>
        </w:r>
      </w:hyperlink>
      <w:r w:rsidR="00927787" w:rsidRPr="00753574">
        <w:rPr>
          <w:rFonts w:ascii="Arial" w:hAnsi="Arial" w:cs="Arial"/>
          <w:sz w:val="22"/>
          <w:szCs w:val="22"/>
        </w:rPr>
        <w:t xml:space="preserve">; </w:t>
      </w:r>
      <w:r w:rsidRPr="00753574">
        <w:rPr>
          <w:rFonts w:ascii="Arial" w:hAnsi="Arial" w:cs="Arial"/>
          <w:sz w:val="22"/>
          <w:szCs w:val="22"/>
        </w:rPr>
        <w:t xml:space="preserve">ZHOTOVITEĽ </w:t>
      </w:r>
      <w:r w:rsidR="00927787" w:rsidRPr="00753574">
        <w:rPr>
          <w:rFonts w:ascii="Arial" w:hAnsi="Arial" w:cs="Arial"/>
          <w:sz w:val="22"/>
          <w:szCs w:val="22"/>
        </w:rPr>
        <w:t xml:space="preserve">sa súčasne zaväzuje zabezpečiť a preukázateľne informovať </w:t>
      </w:r>
      <w:r w:rsidRPr="00753574">
        <w:rPr>
          <w:rFonts w:ascii="Arial" w:hAnsi="Arial" w:cs="Arial"/>
          <w:sz w:val="22"/>
          <w:szCs w:val="22"/>
        </w:rPr>
        <w:t xml:space="preserve">OBJEDNÁVATEĽA </w:t>
      </w:r>
      <w:r w:rsidR="00927787" w:rsidRPr="00753574">
        <w:rPr>
          <w:rFonts w:ascii="Arial" w:hAnsi="Arial" w:cs="Arial"/>
          <w:sz w:val="22"/>
          <w:szCs w:val="22"/>
        </w:rPr>
        <w:t xml:space="preserve">o podpise vyjadrenia o zachovávaní mlčanlivosti každou Oprávnenou osobou </w:t>
      </w:r>
      <w:r w:rsidRPr="00753574">
        <w:rPr>
          <w:rFonts w:ascii="Arial" w:hAnsi="Arial" w:cs="Arial"/>
          <w:sz w:val="22"/>
          <w:szCs w:val="22"/>
        </w:rPr>
        <w:t xml:space="preserve">ZHOTOVITEĽA </w:t>
      </w:r>
      <w:r w:rsidR="00927787" w:rsidRPr="00753574">
        <w:rPr>
          <w:rFonts w:ascii="Arial" w:hAnsi="Arial" w:cs="Arial"/>
          <w:sz w:val="22"/>
          <w:szCs w:val="22"/>
        </w:rPr>
        <w:t xml:space="preserve">po zmene Zoznamu oprávnených osôb v zmysle predchádzajúcej vety, a to minimálne v rovnakom rozsahu a za rovnakých podmienok ako je stanovené v Dohode o zachovávaní mlčanlivosti uzavretej medzi </w:t>
      </w:r>
      <w:r w:rsidRPr="00753574">
        <w:rPr>
          <w:rFonts w:ascii="Arial" w:hAnsi="Arial" w:cs="Arial"/>
          <w:sz w:val="22"/>
          <w:szCs w:val="22"/>
        </w:rPr>
        <w:t xml:space="preserve">ZMLUVNÝMI STRANAMI </w:t>
      </w:r>
      <w:r w:rsidR="00927787" w:rsidRPr="00753574">
        <w:rPr>
          <w:rFonts w:ascii="Arial" w:hAnsi="Arial" w:cs="Arial"/>
          <w:sz w:val="22"/>
          <w:szCs w:val="22"/>
        </w:rPr>
        <w:t>v súlade s </w:t>
      </w:r>
      <w:r w:rsidR="00464434">
        <w:rPr>
          <w:rFonts w:ascii="Arial" w:hAnsi="Arial" w:cs="Arial"/>
          <w:sz w:val="22"/>
          <w:szCs w:val="22"/>
        </w:rPr>
        <w:t>Č</w:t>
      </w:r>
      <w:r w:rsidR="00927787" w:rsidRPr="00753574">
        <w:rPr>
          <w:rFonts w:ascii="Arial" w:hAnsi="Arial" w:cs="Arial"/>
          <w:sz w:val="22"/>
          <w:szCs w:val="22"/>
        </w:rPr>
        <w:t xml:space="preserve">lánkom </w:t>
      </w:r>
      <w:r w:rsidR="00464434">
        <w:rPr>
          <w:rFonts w:ascii="Arial" w:hAnsi="Arial" w:cs="Arial"/>
          <w:sz w:val="22"/>
          <w:szCs w:val="22"/>
        </w:rPr>
        <w:t>XXV</w:t>
      </w:r>
      <w:r w:rsidR="00927787" w:rsidRPr="00753574">
        <w:rPr>
          <w:rFonts w:ascii="Arial" w:hAnsi="Arial" w:cs="Arial"/>
          <w:sz w:val="22"/>
          <w:szCs w:val="22"/>
        </w:rPr>
        <w:t xml:space="preserve">. tejto </w:t>
      </w:r>
      <w:r w:rsidRPr="00753574">
        <w:rPr>
          <w:rFonts w:ascii="Arial" w:hAnsi="Arial" w:cs="Arial"/>
          <w:sz w:val="22"/>
          <w:szCs w:val="22"/>
        </w:rPr>
        <w:t>ZMLUVY</w:t>
      </w:r>
      <w:r w:rsidR="00927787" w:rsidRPr="00753574">
        <w:rPr>
          <w:rFonts w:ascii="Arial" w:hAnsi="Arial" w:cs="Arial"/>
          <w:sz w:val="22"/>
          <w:szCs w:val="22"/>
        </w:rPr>
        <w:t>;</w:t>
      </w:r>
    </w:p>
    <w:p w14:paraId="25253432" w14:textId="7C1B9211" w:rsidR="00927787" w:rsidRPr="00753574" w:rsidRDefault="00927787" w:rsidP="0024065A">
      <w:pPr>
        <w:pStyle w:val="Odsekzoznamu"/>
        <w:numPr>
          <w:ilvl w:val="2"/>
          <w:numId w:val="45"/>
        </w:numPr>
        <w:spacing w:before="60"/>
        <w:ind w:left="851" w:hanging="567"/>
        <w:contextualSpacing w:val="0"/>
        <w:jc w:val="both"/>
        <w:rPr>
          <w:rFonts w:ascii="Arial" w:hAnsi="Arial" w:cs="Arial"/>
          <w:sz w:val="22"/>
          <w:szCs w:val="22"/>
        </w:rPr>
      </w:pPr>
      <w:r w:rsidRPr="00753574">
        <w:rPr>
          <w:rFonts w:ascii="Arial" w:hAnsi="Arial" w:cs="Arial"/>
          <w:sz w:val="22"/>
          <w:szCs w:val="22"/>
        </w:rPr>
        <w:lastRenderedPageBreak/>
        <w:t xml:space="preserve">V prípade, ak </w:t>
      </w:r>
      <w:r w:rsidR="00753574" w:rsidRPr="00753574">
        <w:rPr>
          <w:rFonts w:ascii="Arial" w:hAnsi="Arial" w:cs="Arial"/>
          <w:sz w:val="22"/>
          <w:szCs w:val="22"/>
        </w:rPr>
        <w:t xml:space="preserve">ZHOTOVITEĽ </w:t>
      </w:r>
      <w:r w:rsidRPr="00753574">
        <w:rPr>
          <w:rFonts w:ascii="Arial" w:hAnsi="Arial" w:cs="Arial"/>
          <w:sz w:val="22"/>
          <w:szCs w:val="22"/>
        </w:rPr>
        <w:t xml:space="preserve">v súvislosti s plnením a pre účely tejto </w:t>
      </w:r>
      <w:r w:rsidR="00753574" w:rsidRPr="00753574">
        <w:rPr>
          <w:rFonts w:ascii="Arial" w:hAnsi="Arial" w:cs="Arial"/>
          <w:sz w:val="22"/>
          <w:szCs w:val="22"/>
        </w:rPr>
        <w:t xml:space="preserve">ZMLUVY </w:t>
      </w:r>
      <w:r w:rsidRPr="00753574">
        <w:rPr>
          <w:rFonts w:ascii="Arial" w:hAnsi="Arial" w:cs="Arial"/>
          <w:sz w:val="22"/>
          <w:szCs w:val="22"/>
        </w:rPr>
        <w:t xml:space="preserve">bude využívať prístup do počítačovej siete </w:t>
      </w:r>
      <w:r w:rsidR="00753574" w:rsidRPr="00753574">
        <w:rPr>
          <w:rFonts w:ascii="Arial" w:hAnsi="Arial" w:cs="Arial"/>
          <w:sz w:val="22"/>
          <w:szCs w:val="22"/>
        </w:rPr>
        <w:t xml:space="preserve">OBJEDNÁVATEĽA </w:t>
      </w:r>
      <w:r w:rsidRPr="00753574">
        <w:rPr>
          <w:rFonts w:ascii="Arial" w:hAnsi="Arial" w:cs="Arial"/>
          <w:sz w:val="22"/>
          <w:szCs w:val="22"/>
        </w:rPr>
        <w:t xml:space="preserve">prostredníctvom siete Internet, </w:t>
      </w:r>
      <w:r w:rsidR="00753574" w:rsidRPr="00753574">
        <w:rPr>
          <w:rFonts w:ascii="Arial" w:hAnsi="Arial" w:cs="Arial"/>
          <w:sz w:val="22"/>
          <w:szCs w:val="22"/>
        </w:rPr>
        <w:t xml:space="preserve">ZHOTOVITEĽ </w:t>
      </w:r>
      <w:r w:rsidRPr="00753574">
        <w:rPr>
          <w:rFonts w:ascii="Arial" w:hAnsi="Arial" w:cs="Arial"/>
          <w:sz w:val="22"/>
          <w:szCs w:val="22"/>
        </w:rPr>
        <w:t xml:space="preserve">sa zaväzuje najneskôr v deň uzavretia tejto </w:t>
      </w:r>
      <w:r w:rsidR="00753574" w:rsidRPr="00753574">
        <w:rPr>
          <w:rFonts w:ascii="Arial" w:hAnsi="Arial" w:cs="Arial"/>
          <w:sz w:val="22"/>
          <w:szCs w:val="22"/>
        </w:rPr>
        <w:t xml:space="preserve">ZMLUVY </w:t>
      </w:r>
      <w:r w:rsidRPr="00753574">
        <w:rPr>
          <w:rFonts w:ascii="Arial" w:hAnsi="Arial" w:cs="Arial"/>
          <w:sz w:val="22"/>
          <w:szCs w:val="22"/>
        </w:rPr>
        <w:t>súčasne uzavrieť s </w:t>
      </w:r>
      <w:r w:rsidR="00F10124" w:rsidRPr="00753574">
        <w:rPr>
          <w:rFonts w:ascii="Arial" w:hAnsi="Arial" w:cs="Arial"/>
          <w:sz w:val="22"/>
          <w:szCs w:val="22"/>
        </w:rPr>
        <w:t xml:space="preserve">OBJEDNÁVATEĽOM </w:t>
      </w:r>
      <w:r w:rsidRPr="00753574">
        <w:rPr>
          <w:rFonts w:ascii="Arial" w:hAnsi="Arial" w:cs="Arial"/>
          <w:sz w:val="22"/>
          <w:szCs w:val="22"/>
        </w:rPr>
        <w:t xml:space="preserve">Zmluvu o pripojení externých subjektov, a to podľa vzoru uvedeného v Prílohe č. </w:t>
      </w:r>
      <w:r w:rsidR="003D3EF7">
        <w:rPr>
          <w:rFonts w:ascii="Arial" w:hAnsi="Arial" w:cs="Arial"/>
          <w:sz w:val="22"/>
          <w:szCs w:val="22"/>
        </w:rPr>
        <w:t>4</w:t>
      </w:r>
      <w:r w:rsidRPr="00753574">
        <w:rPr>
          <w:rFonts w:ascii="Arial" w:hAnsi="Arial" w:cs="Arial"/>
          <w:sz w:val="22"/>
          <w:szCs w:val="22"/>
        </w:rPr>
        <w:t xml:space="preserve"> tejto </w:t>
      </w:r>
      <w:r w:rsidR="00753574" w:rsidRPr="00753574">
        <w:rPr>
          <w:rFonts w:ascii="Arial" w:hAnsi="Arial" w:cs="Arial"/>
          <w:sz w:val="22"/>
          <w:szCs w:val="22"/>
        </w:rPr>
        <w:t>ZMLUVY</w:t>
      </w:r>
      <w:r w:rsidRPr="00753574">
        <w:rPr>
          <w:rFonts w:ascii="Arial" w:hAnsi="Arial" w:cs="Arial"/>
          <w:sz w:val="22"/>
          <w:szCs w:val="22"/>
        </w:rPr>
        <w:t>;</w:t>
      </w:r>
    </w:p>
    <w:p w14:paraId="1F501BDC" w14:textId="78BD0AB5" w:rsidR="00927787" w:rsidRPr="00753574" w:rsidRDefault="00753574" w:rsidP="0024065A">
      <w:pPr>
        <w:pStyle w:val="Odsekzoznamu"/>
        <w:numPr>
          <w:ilvl w:val="2"/>
          <w:numId w:val="45"/>
        </w:numPr>
        <w:spacing w:before="60"/>
        <w:ind w:left="851" w:hanging="567"/>
        <w:contextualSpacing w:val="0"/>
        <w:jc w:val="both"/>
        <w:rPr>
          <w:rFonts w:ascii="Arial" w:hAnsi="Arial" w:cs="Arial"/>
          <w:sz w:val="22"/>
          <w:szCs w:val="22"/>
        </w:rPr>
      </w:pPr>
      <w:r w:rsidRPr="00753574">
        <w:rPr>
          <w:rFonts w:ascii="Arial" w:hAnsi="Arial" w:cs="Arial"/>
          <w:sz w:val="22"/>
          <w:szCs w:val="22"/>
        </w:rPr>
        <w:t xml:space="preserve">ZHOTOVITEĽ </w:t>
      </w:r>
      <w:r w:rsidR="00927787" w:rsidRPr="00753574">
        <w:rPr>
          <w:rFonts w:ascii="Arial" w:hAnsi="Arial" w:cs="Arial"/>
          <w:sz w:val="22"/>
          <w:szCs w:val="22"/>
        </w:rPr>
        <w:t xml:space="preserve">sa zaväzuje v priebehu plnenia predmetu tejto </w:t>
      </w:r>
      <w:r w:rsidRPr="00753574">
        <w:rPr>
          <w:rFonts w:ascii="Arial" w:hAnsi="Arial" w:cs="Arial"/>
          <w:sz w:val="22"/>
          <w:szCs w:val="22"/>
        </w:rPr>
        <w:t xml:space="preserve">ZMLUVY </w:t>
      </w:r>
      <w:r w:rsidR="00927787" w:rsidRPr="00753574">
        <w:rPr>
          <w:rFonts w:ascii="Arial" w:hAnsi="Arial" w:cs="Arial"/>
          <w:sz w:val="22"/>
          <w:szCs w:val="22"/>
        </w:rPr>
        <w:t xml:space="preserve">umožniť </w:t>
      </w:r>
      <w:r w:rsidRPr="00753574">
        <w:rPr>
          <w:rFonts w:ascii="Arial" w:hAnsi="Arial" w:cs="Arial"/>
          <w:sz w:val="22"/>
          <w:szCs w:val="22"/>
        </w:rPr>
        <w:t xml:space="preserve">OBJEDNÁVATEĽOVI </w:t>
      </w:r>
      <w:r w:rsidR="00927787" w:rsidRPr="00753574">
        <w:rPr>
          <w:rFonts w:ascii="Arial" w:hAnsi="Arial" w:cs="Arial"/>
          <w:sz w:val="22"/>
          <w:szCs w:val="22"/>
        </w:rPr>
        <w:t xml:space="preserve">kontrolu plnenia jeho </w:t>
      </w:r>
      <w:r w:rsidR="00A95362">
        <w:rPr>
          <w:rFonts w:ascii="Arial" w:hAnsi="Arial" w:cs="Arial"/>
          <w:sz w:val="22"/>
          <w:szCs w:val="22"/>
        </w:rPr>
        <w:t>povinností súvisiacich s kybernetickou bezpečnosťou</w:t>
      </w:r>
      <w:r w:rsidR="008A4BBB">
        <w:rPr>
          <w:rFonts w:ascii="Arial" w:hAnsi="Arial" w:cs="Arial"/>
          <w:sz w:val="22"/>
          <w:szCs w:val="22"/>
        </w:rPr>
        <w:t>, a to</w:t>
      </w:r>
      <w:r w:rsidR="00A95362">
        <w:rPr>
          <w:rFonts w:ascii="Arial" w:hAnsi="Arial" w:cs="Arial"/>
          <w:sz w:val="22"/>
          <w:szCs w:val="22"/>
        </w:rPr>
        <w:t xml:space="preserve"> ako v Mieste dodania, tak aj </w:t>
      </w:r>
      <w:r w:rsidR="00927787" w:rsidRPr="00753574">
        <w:rPr>
          <w:rFonts w:ascii="Arial" w:hAnsi="Arial" w:cs="Arial"/>
          <w:sz w:val="22"/>
          <w:szCs w:val="22"/>
        </w:rPr>
        <w:t xml:space="preserve">v priestoroch </w:t>
      </w:r>
      <w:r w:rsidRPr="00753574">
        <w:rPr>
          <w:rFonts w:ascii="Arial" w:hAnsi="Arial" w:cs="Arial"/>
          <w:sz w:val="22"/>
          <w:szCs w:val="22"/>
        </w:rPr>
        <w:t>ZHOTOVITEĽA</w:t>
      </w:r>
      <w:r w:rsidR="00927787" w:rsidRPr="00753574">
        <w:rPr>
          <w:rFonts w:ascii="Arial" w:hAnsi="Arial" w:cs="Arial"/>
          <w:sz w:val="22"/>
          <w:szCs w:val="22"/>
        </w:rPr>
        <w:t xml:space="preserve">, a to za podmienok a spôsobom dohodnutým v  </w:t>
      </w:r>
      <w:r w:rsidR="00BF130D">
        <w:rPr>
          <w:rFonts w:ascii="Arial" w:hAnsi="Arial" w:cs="Arial"/>
          <w:sz w:val="22"/>
          <w:szCs w:val="22"/>
        </w:rPr>
        <w:fldChar w:fldCharType="begin"/>
      </w:r>
      <w:r w:rsidR="00BF130D">
        <w:rPr>
          <w:rFonts w:ascii="Arial" w:hAnsi="Arial" w:cs="Arial"/>
          <w:sz w:val="22"/>
          <w:szCs w:val="22"/>
        </w:rPr>
        <w:instrText xml:space="preserve"> REF _Ref32993362 \r \h </w:instrText>
      </w:r>
      <w:r w:rsidR="00BF130D">
        <w:rPr>
          <w:rFonts w:ascii="Arial" w:hAnsi="Arial" w:cs="Arial"/>
          <w:sz w:val="22"/>
          <w:szCs w:val="22"/>
        </w:rPr>
      </w:r>
      <w:r w:rsidR="00BF130D">
        <w:rPr>
          <w:rFonts w:ascii="Arial" w:hAnsi="Arial" w:cs="Arial"/>
          <w:sz w:val="22"/>
          <w:szCs w:val="22"/>
        </w:rPr>
        <w:fldChar w:fldCharType="separate"/>
      </w:r>
      <w:r w:rsidR="003C19DA">
        <w:rPr>
          <w:rFonts w:ascii="Arial" w:hAnsi="Arial" w:cs="Arial"/>
          <w:sz w:val="22"/>
          <w:szCs w:val="22"/>
        </w:rPr>
        <w:t>Článok XVIII</w:t>
      </w:r>
      <w:r w:rsidR="00BF130D">
        <w:rPr>
          <w:rFonts w:ascii="Arial" w:hAnsi="Arial" w:cs="Arial"/>
          <w:sz w:val="22"/>
          <w:szCs w:val="22"/>
        </w:rPr>
        <w:fldChar w:fldCharType="end"/>
      </w:r>
      <w:r w:rsidR="00BF130D">
        <w:rPr>
          <w:rFonts w:ascii="Arial" w:hAnsi="Arial" w:cs="Arial"/>
          <w:sz w:val="22"/>
          <w:szCs w:val="22"/>
        </w:rPr>
        <w:t xml:space="preserve"> </w:t>
      </w:r>
      <w:r w:rsidR="00927787" w:rsidRPr="00753574">
        <w:rPr>
          <w:rFonts w:ascii="Arial" w:hAnsi="Arial" w:cs="Arial"/>
          <w:sz w:val="22"/>
          <w:szCs w:val="22"/>
        </w:rPr>
        <w:t xml:space="preserve">tejto </w:t>
      </w:r>
      <w:r w:rsidRPr="00753574">
        <w:rPr>
          <w:rFonts w:ascii="Arial" w:hAnsi="Arial" w:cs="Arial"/>
          <w:sz w:val="22"/>
          <w:szCs w:val="22"/>
        </w:rPr>
        <w:t>ZMLUVY</w:t>
      </w:r>
      <w:r w:rsidR="00927787" w:rsidRPr="00753574">
        <w:rPr>
          <w:rFonts w:ascii="Arial" w:hAnsi="Arial" w:cs="Arial"/>
          <w:sz w:val="22"/>
          <w:szCs w:val="22"/>
        </w:rPr>
        <w:t xml:space="preserve">. </w:t>
      </w:r>
    </w:p>
    <w:p w14:paraId="1B8FC8A3" w14:textId="560F54D9" w:rsidR="00927787" w:rsidRPr="00753574" w:rsidRDefault="00927787" w:rsidP="0024065A">
      <w:pPr>
        <w:pStyle w:val="Odsekzoznamu"/>
        <w:numPr>
          <w:ilvl w:val="2"/>
          <w:numId w:val="45"/>
        </w:numPr>
        <w:spacing w:before="60"/>
        <w:ind w:left="851" w:hanging="567"/>
        <w:contextualSpacing w:val="0"/>
        <w:jc w:val="both"/>
        <w:rPr>
          <w:rFonts w:ascii="Arial" w:hAnsi="Arial" w:cs="Arial"/>
          <w:sz w:val="22"/>
          <w:szCs w:val="22"/>
        </w:rPr>
      </w:pPr>
      <w:r w:rsidRPr="00753574">
        <w:rPr>
          <w:rFonts w:ascii="Arial" w:hAnsi="Arial" w:cs="Arial"/>
          <w:sz w:val="22"/>
          <w:szCs w:val="22"/>
        </w:rPr>
        <w:t>Po ukončení účelu, pre ktorý boli Sprístupnené informácie odovzdané</w:t>
      </w:r>
      <w:r w:rsidR="00757155">
        <w:rPr>
          <w:rFonts w:ascii="Arial" w:hAnsi="Arial" w:cs="Arial"/>
          <w:sz w:val="22"/>
          <w:szCs w:val="22"/>
        </w:rPr>
        <w:t>,</w:t>
      </w:r>
      <w:r w:rsidRPr="00753574">
        <w:rPr>
          <w:rFonts w:ascii="Arial" w:hAnsi="Arial" w:cs="Arial"/>
          <w:sz w:val="22"/>
          <w:szCs w:val="22"/>
        </w:rPr>
        <w:t xml:space="preserve"> alebo po zániku tejto </w:t>
      </w:r>
      <w:r w:rsidR="00753574" w:rsidRPr="00753574">
        <w:rPr>
          <w:rFonts w:ascii="Arial" w:hAnsi="Arial" w:cs="Arial"/>
          <w:sz w:val="22"/>
          <w:szCs w:val="22"/>
        </w:rPr>
        <w:t xml:space="preserve">ZMLUVY </w:t>
      </w:r>
      <w:r w:rsidRPr="00753574">
        <w:rPr>
          <w:rFonts w:ascii="Arial" w:hAnsi="Arial" w:cs="Arial"/>
          <w:sz w:val="22"/>
          <w:szCs w:val="22"/>
        </w:rPr>
        <w:t xml:space="preserve">sa </w:t>
      </w:r>
      <w:r w:rsidR="00753574" w:rsidRPr="00753574">
        <w:rPr>
          <w:rFonts w:ascii="Arial" w:hAnsi="Arial" w:cs="Arial"/>
          <w:sz w:val="22"/>
          <w:szCs w:val="22"/>
        </w:rPr>
        <w:t xml:space="preserve">ZHOTOVITEĽ </w:t>
      </w:r>
      <w:r w:rsidRPr="00753574">
        <w:rPr>
          <w:rFonts w:ascii="Arial" w:hAnsi="Arial" w:cs="Arial"/>
          <w:sz w:val="22"/>
          <w:szCs w:val="22"/>
        </w:rPr>
        <w:t xml:space="preserve">zaväzuje po doručení písomnej žiadosti </w:t>
      </w:r>
      <w:r w:rsidR="00753574" w:rsidRPr="00753574">
        <w:rPr>
          <w:rFonts w:ascii="Arial" w:hAnsi="Arial" w:cs="Arial"/>
          <w:sz w:val="22"/>
          <w:szCs w:val="22"/>
        </w:rPr>
        <w:t xml:space="preserve">OBJEDNÁVATEĽA </w:t>
      </w:r>
      <w:r w:rsidRPr="00753574">
        <w:rPr>
          <w:rFonts w:ascii="Arial" w:hAnsi="Arial" w:cs="Arial"/>
          <w:sz w:val="22"/>
          <w:szCs w:val="22"/>
        </w:rPr>
        <w:t>bez zbytočného odkladu odovzdať všetky originálne hmotné nosiče Sprístupnených informácií v písomnej alebo elektronickej podobe</w:t>
      </w:r>
      <w:r w:rsidR="00757155">
        <w:rPr>
          <w:rFonts w:ascii="Arial" w:hAnsi="Arial" w:cs="Arial"/>
          <w:sz w:val="22"/>
          <w:szCs w:val="22"/>
        </w:rPr>
        <w:t xml:space="preserve"> OBJEDNÁVATEĽOVI</w:t>
      </w:r>
      <w:r w:rsidRPr="00753574">
        <w:rPr>
          <w:rFonts w:ascii="Arial" w:hAnsi="Arial" w:cs="Arial"/>
          <w:sz w:val="22"/>
          <w:szCs w:val="22"/>
        </w:rPr>
        <w:t xml:space="preserve">, pričom zákonné povinnosti </w:t>
      </w:r>
      <w:r w:rsidR="00753574" w:rsidRPr="00753574">
        <w:rPr>
          <w:rFonts w:ascii="Arial" w:hAnsi="Arial" w:cs="Arial"/>
          <w:sz w:val="22"/>
          <w:szCs w:val="22"/>
        </w:rPr>
        <w:t xml:space="preserve">ZMLUVNÝCH STRÁN </w:t>
      </w:r>
      <w:r w:rsidRPr="00753574">
        <w:rPr>
          <w:rFonts w:ascii="Arial" w:hAnsi="Arial" w:cs="Arial"/>
          <w:sz w:val="22"/>
          <w:szCs w:val="22"/>
        </w:rPr>
        <w:t xml:space="preserve">týkajúce sa archivácie Sprístupnených informácií v súlade s právnymi predpismi týmto nie sú dotknuté. V prípade, že písomná žiadosť podľa predchádzajúcej vety nebude </w:t>
      </w:r>
      <w:r w:rsidR="00753574" w:rsidRPr="00753574">
        <w:rPr>
          <w:rFonts w:ascii="Arial" w:hAnsi="Arial" w:cs="Arial"/>
          <w:sz w:val="22"/>
          <w:szCs w:val="22"/>
        </w:rPr>
        <w:t xml:space="preserve">ZHOTOVITEĽOVI </w:t>
      </w:r>
      <w:r w:rsidRPr="00753574">
        <w:rPr>
          <w:rFonts w:ascii="Arial" w:hAnsi="Arial" w:cs="Arial"/>
          <w:sz w:val="22"/>
          <w:szCs w:val="22"/>
        </w:rPr>
        <w:t>doručená v dobe deväťdesiatich (90) dní po zrušení účelu, pre ktorý boli Sprístupnené informácie poskytnuté</w:t>
      </w:r>
      <w:r w:rsidR="00A95362">
        <w:rPr>
          <w:rFonts w:ascii="Arial" w:hAnsi="Arial" w:cs="Arial"/>
          <w:sz w:val="22"/>
          <w:szCs w:val="22"/>
        </w:rPr>
        <w:t>,</w:t>
      </w:r>
      <w:r w:rsidRPr="00753574">
        <w:rPr>
          <w:rFonts w:ascii="Arial" w:hAnsi="Arial" w:cs="Arial"/>
          <w:sz w:val="22"/>
          <w:szCs w:val="22"/>
        </w:rPr>
        <w:t xml:space="preserve"> alebo po zániku tejto </w:t>
      </w:r>
      <w:r w:rsidR="00753574" w:rsidRPr="00753574">
        <w:rPr>
          <w:rFonts w:ascii="Arial" w:hAnsi="Arial" w:cs="Arial"/>
          <w:sz w:val="22"/>
          <w:szCs w:val="22"/>
        </w:rPr>
        <w:t>ZMLUVY</w:t>
      </w:r>
      <w:r w:rsidRPr="00753574">
        <w:rPr>
          <w:rFonts w:ascii="Arial" w:hAnsi="Arial" w:cs="Arial"/>
          <w:sz w:val="22"/>
          <w:szCs w:val="22"/>
        </w:rPr>
        <w:t xml:space="preserve">, je </w:t>
      </w:r>
      <w:r w:rsidR="00753574" w:rsidRPr="00753574">
        <w:rPr>
          <w:rFonts w:ascii="Arial" w:hAnsi="Arial" w:cs="Arial"/>
          <w:sz w:val="22"/>
          <w:szCs w:val="22"/>
        </w:rPr>
        <w:t xml:space="preserve">ZHOTOVITEĽ </w:t>
      </w:r>
      <w:r w:rsidRPr="00753574">
        <w:rPr>
          <w:rFonts w:ascii="Arial" w:hAnsi="Arial" w:cs="Arial"/>
          <w:sz w:val="22"/>
          <w:szCs w:val="22"/>
        </w:rPr>
        <w:t xml:space="preserve">povinný originálne hmotné nosiče Sprístupnených informácií bezodkladne bezpečne zlikvidovať, ak nejde o prípady, v ktorých by likvidácia Sprístupnených informácií bola v rozpore so zákonom ustanovenou dobou uchovávania údajov alebo inou právnou povinnosťou ustanovenou </w:t>
      </w:r>
      <w:r w:rsidR="00753574" w:rsidRPr="00753574">
        <w:rPr>
          <w:rFonts w:ascii="Arial" w:hAnsi="Arial" w:cs="Arial"/>
          <w:sz w:val="22"/>
          <w:szCs w:val="22"/>
        </w:rPr>
        <w:t xml:space="preserve">ZHOTOVITEĽOVI </w:t>
      </w:r>
      <w:r w:rsidRPr="00753574">
        <w:rPr>
          <w:rFonts w:ascii="Arial" w:hAnsi="Arial" w:cs="Arial"/>
          <w:sz w:val="22"/>
          <w:szCs w:val="22"/>
        </w:rPr>
        <w:t xml:space="preserve">všeobecne záväznými právnymi predpismi, od ktorých sa </w:t>
      </w:r>
      <w:r w:rsidR="00A95362" w:rsidRPr="00753574">
        <w:rPr>
          <w:rFonts w:ascii="Arial" w:hAnsi="Arial" w:cs="Arial"/>
          <w:sz w:val="22"/>
          <w:szCs w:val="22"/>
        </w:rPr>
        <w:t xml:space="preserve">ZMLUVNÉ STRANY </w:t>
      </w:r>
      <w:r w:rsidRPr="00753574">
        <w:rPr>
          <w:rFonts w:ascii="Arial" w:hAnsi="Arial" w:cs="Arial"/>
          <w:sz w:val="22"/>
          <w:szCs w:val="22"/>
        </w:rPr>
        <w:t xml:space="preserve">nemôžu odchýliť. Likvidáciou Sprístupnených informácií sa rozumie ich trvalé (ireverzibilné) vymazanie z ich fyzických nosičov alebo likvidácia samotných fyzických nosičov týchto informácií, a to vrátane všetkých existujúcich kópií. Ak </w:t>
      </w:r>
      <w:r w:rsidR="00753574" w:rsidRPr="00753574">
        <w:rPr>
          <w:rFonts w:ascii="Arial" w:hAnsi="Arial" w:cs="Arial"/>
          <w:sz w:val="22"/>
          <w:szCs w:val="22"/>
        </w:rPr>
        <w:t xml:space="preserve">ZHOTOVITEĽOVI </w:t>
      </w:r>
      <w:r w:rsidRPr="00753574">
        <w:rPr>
          <w:rFonts w:ascii="Arial" w:hAnsi="Arial" w:cs="Arial"/>
          <w:sz w:val="22"/>
          <w:szCs w:val="22"/>
        </w:rPr>
        <w:t>vznikne povinnosť vrátiť alebo zlikvidovať Sprístupnené informácie, vráti alebo zlikviduje všetky Sprístupnené informácie, ako aj všetky deriváty vytvorené spracúvaním Sprístupnených informácií alebo na základe jeho výsledkov</w:t>
      </w:r>
      <w:r w:rsidR="00A95362">
        <w:rPr>
          <w:rFonts w:ascii="Arial" w:hAnsi="Arial" w:cs="Arial"/>
          <w:sz w:val="22"/>
          <w:szCs w:val="22"/>
        </w:rPr>
        <w:t>,</w:t>
      </w:r>
      <w:r w:rsidRPr="00753574">
        <w:rPr>
          <w:rFonts w:ascii="Arial" w:hAnsi="Arial" w:cs="Arial"/>
          <w:sz w:val="22"/>
          <w:szCs w:val="22"/>
        </w:rPr>
        <w:t xml:space="preserve"> a zabezpečí, aby všetky Sprístupnené informácie, vrátane ich kópií, ktoré mu boli v súvislosti s touto </w:t>
      </w:r>
      <w:r w:rsidR="00753574" w:rsidRPr="00753574">
        <w:rPr>
          <w:rFonts w:ascii="Arial" w:hAnsi="Arial" w:cs="Arial"/>
          <w:sz w:val="22"/>
          <w:szCs w:val="22"/>
        </w:rPr>
        <w:t xml:space="preserve">ZMLUVOU  </w:t>
      </w:r>
      <w:r w:rsidRPr="00753574">
        <w:rPr>
          <w:rFonts w:ascii="Arial" w:hAnsi="Arial" w:cs="Arial"/>
          <w:sz w:val="22"/>
          <w:szCs w:val="22"/>
        </w:rPr>
        <w:t xml:space="preserve">poskytnuté alebo ktoré získal pri plnení tejto </w:t>
      </w:r>
      <w:r w:rsidR="00753574" w:rsidRPr="00753574">
        <w:rPr>
          <w:rFonts w:ascii="Arial" w:hAnsi="Arial" w:cs="Arial"/>
          <w:sz w:val="22"/>
          <w:szCs w:val="22"/>
        </w:rPr>
        <w:t>ZMLUVY</w:t>
      </w:r>
      <w:r w:rsidRPr="00753574">
        <w:rPr>
          <w:rFonts w:ascii="Arial" w:hAnsi="Arial" w:cs="Arial"/>
          <w:sz w:val="22"/>
          <w:szCs w:val="22"/>
        </w:rPr>
        <w:t xml:space="preserve">, boli vymazané zo všetkých sietí, informačných systémov a zariadení </w:t>
      </w:r>
      <w:r w:rsidR="00753574" w:rsidRPr="00753574">
        <w:rPr>
          <w:rFonts w:ascii="Arial" w:hAnsi="Arial" w:cs="Arial"/>
          <w:sz w:val="22"/>
          <w:szCs w:val="22"/>
        </w:rPr>
        <w:t>ZHOTOVITEĽA</w:t>
      </w:r>
      <w:r w:rsidRPr="00753574">
        <w:rPr>
          <w:rFonts w:ascii="Arial" w:hAnsi="Arial" w:cs="Arial"/>
          <w:sz w:val="22"/>
          <w:szCs w:val="22"/>
        </w:rPr>
        <w:t xml:space="preserve">. </w:t>
      </w:r>
      <w:r w:rsidR="00753574" w:rsidRPr="00753574">
        <w:rPr>
          <w:rFonts w:ascii="Arial" w:hAnsi="Arial" w:cs="Arial"/>
          <w:sz w:val="22"/>
          <w:szCs w:val="22"/>
        </w:rPr>
        <w:t xml:space="preserve">ZHOTOVITEĽ </w:t>
      </w:r>
      <w:r w:rsidRPr="00753574">
        <w:rPr>
          <w:rFonts w:ascii="Arial" w:hAnsi="Arial" w:cs="Arial"/>
          <w:sz w:val="22"/>
          <w:szCs w:val="22"/>
        </w:rPr>
        <w:t xml:space="preserve">na žiadosť </w:t>
      </w:r>
      <w:r w:rsidR="00753574" w:rsidRPr="00753574">
        <w:rPr>
          <w:rFonts w:ascii="Arial" w:hAnsi="Arial" w:cs="Arial"/>
          <w:sz w:val="22"/>
          <w:szCs w:val="22"/>
        </w:rPr>
        <w:t xml:space="preserve">OBJEDNÁVATEĽA </w:t>
      </w:r>
      <w:r w:rsidRPr="00753574">
        <w:rPr>
          <w:rFonts w:ascii="Arial" w:hAnsi="Arial" w:cs="Arial"/>
          <w:sz w:val="22"/>
          <w:szCs w:val="22"/>
        </w:rPr>
        <w:t>písomne potvrdí likvidáciu alebo vrátenie Sprístupnených informácií v ich plnom rozsahu, ktoré obsahuje dátum,  čas a spôsob ich likvidácie alebo vrátenia.</w:t>
      </w:r>
    </w:p>
    <w:p w14:paraId="67B84975" w14:textId="77777777" w:rsidR="00360215" w:rsidRPr="00753574" w:rsidRDefault="00360215" w:rsidP="00360215">
      <w:pPr>
        <w:pStyle w:val="Odsekzoznamu"/>
        <w:numPr>
          <w:ilvl w:val="2"/>
          <w:numId w:val="45"/>
        </w:numPr>
        <w:spacing w:before="60"/>
        <w:ind w:left="851" w:hanging="567"/>
        <w:contextualSpacing w:val="0"/>
        <w:jc w:val="both"/>
        <w:rPr>
          <w:rFonts w:ascii="Arial" w:hAnsi="Arial" w:cs="Arial"/>
          <w:sz w:val="22"/>
          <w:szCs w:val="22"/>
        </w:rPr>
      </w:pPr>
      <w:r w:rsidRPr="00753574">
        <w:rPr>
          <w:rFonts w:ascii="Arial" w:hAnsi="Arial" w:cs="Arial"/>
          <w:sz w:val="22"/>
          <w:szCs w:val="22"/>
        </w:rPr>
        <w:t>ZHOTOVITEĽ je povinný informovať OBJEDNÁVATEĽA o každom kybernetickom bezpečnostnom incidente a o všetkých skutočnostiach majúcich vplyv na zabezpečenie kybernetickej bezpečnosti</w:t>
      </w:r>
      <w:r>
        <w:rPr>
          <w:rFonts w:ascii="Arial" w:hAnsi="Arial" w:cs="Arial"/>
          <w:sz w:val="22"/>
          <w:szCs w:val="22"/>
        </w:rPr>
        <w:t>, a to</w:t>
      </w:r>
      <w:r w:rsidRPr="00753574">
        <w:rPr>
          <w:rFonts w:ascii="Arial" w:hAnsi="Arial" w:cs="Arial"/>
          <w:sz w:val="22"/>
          <w:szCs w:val="22"/>
        </w:rPr>
        <w:t xml:space="preserve"> spôsobom a v rozsahu stanovenom v Prílohe č. 7 tejto ZMLUVY; </w:t>
      </w:r>
    </w:p>
    <w:p w14:paraId="7610C936" w14:textId="3C860D8B" w:rsidR="00927787" w:rsidRPr="00753574" w:rsidRDefault="00753574" w:rsidP="0024065A">
      <w:pPr>
        <w:pStyle w:val="Odsekzoznamu"/>
        <w:numPr>
          <w:ilvl w:val="2"/>
          <w:numId w:val="45"/>
        </w:numPr>
        <w:spacing w:before="60"/>
        <w:ind w:left="851" w:hanging="567"/>
        <w:contextualSpacing w:val="0"/>
        <w:jc w:val="both"/>
        <w:rPr>
          <w:rFonts w:ascii="Arial" w:hAnsi="Arial" w:cs="Arial"/>
          <w:sz w:val="22"/>
          <w:szCs w:val="22"/>
        </w:rPr>
      </w:pPr>
      <w:r w:rsidRPr="00753574">
        <w:rPr>
          <w:rFonts w:ascii="Arial" w:hAnsi="Arial" w:cs="Arial"/>
          <w:sz w:val="22"/>
          <w:szCs w:val="22"/>
        </w:rPr>
        <w:t xml:space="preserve">ZHOTOVITEĽ </w:t>
      </w:r>
      <w:r w:rsidR="00927787" w:rsidRPr="00753574">
        <w:rPr>
          <w:rFonts w:ascii="Arial" w:hAnsi="Arial" w:cs="Arial"/>
          <w:sz w:val="22"/>
          <w:szCs w:val="22"/>
        </w:rPr>
        <w:t xml:space="preserve">je tiež povinný bezodkladne informovať </w:t>
      </w:r>
      <w:r w:rsidRPr="00753574">
        <w:rPr>
          <w:rFonts w:ascii="Arial" w:hAnsi="Arial" w:cs="Arial"/>
          <w:sz w:val="22"/>
          <w:szCs w:val="22"/>
        </w:rPr>
        <w:t xml:space="preserve">OBJEDNÁVATEĽA </w:t>
      </w:r>
      <w:r w:rsidR="00927787" w:rsidRPr="00753574">
        <w:rPr>
          <w:rFonts w:ascii="Arial" w:hAnsi="Arial" w:cs="Arial"/>
          <w:sz w:val="22"/>
          <w:szCs w:val="22"/>
        </w:rPr>
        <w:t xml:space="preserve">o akýchkoľvek excesoch z riadneho plnenia tejto </w:t>
      </w:r>
      <w:r w:rsidRPr="00753574">
        <w:rPr>
          <w:rFonts w:ascii="Arial" w:hAnsi="Arial" w:cs="Arial"/>
          <w:sz w:val="22"/>
          <w:szCs w:val="22"/>
        </w:rPr>
        <w:t>ZMLUVY</w:t>
      </w:r>
      <w:r w:rsidR="00927787" w:rsidRPr="00753574">
        <w:rPr>
          <w:rFonts w:ascii="Arial" w:hAnsi="Arial" w:cs="Arial"/>
          <w:sz w:val="22"/>
          <w:szCs w:val="22"/>
        </w:rPr>
        <w:t xml:space="preserve">, najmä (no nielen) o okolnostiach týkajúcich sa závažného porušenia povinnosti </w:t>
      </w:r>
      <w:r w:rsidRPr="00753574">
        <w:rPr>
          <w:rFonts w:ascii="Arial" w:hAnsi="Arial" w:cs="Arial"/>
          <w:sz w:val="22"/>
          <w:szCs w:val="22"/>
        </w:rPr>
        <w:t xml:space="preserve">ZHOTOVITEĽA </w:t>
      </w:r>
      <w:r w:rsidR="00927787" w:rsidRPr="00753574">
        <w:rPr>
          <w:rFonts w:ascii="Arial" w:hAnsi="Arial" w:cs="Arial"/>
          <w:sz w:val="22"/>
          <w:szCs w:val="22"/>
        </w:rPr>
        <w:t xml:space="preserve">v zmysle tejto </w:t>
      </w:r>
      <w:r w:rsidRPr="00753574">
        <w:rPr>
          <w:rFonts w:ascii="Arial" w:hAnsi="Arial" w:cs="Arial"/>
          <w:sz w:val="22"/>
          <w:szCs w:val="22"/>
        </w:rPr>
        <w:t>ZMLUVY</w:t>
      </w:r>
      <w:r w:rsidR="00927787" w:rsidRPr="00753574">
        <w:rPr>
          <w:rFonts w:ascii="Arial" w:hAnsi="Arial" w:cs="Arial"/>
          <w:sz w:val="22"/>
          <w:szCs w:val="22"/>
        </w:rPr>
        <w:t xml:space="preserve">, ktoré môže mať vplyv na bezpečnosť sietí a informačných systémov </w:t>
      </w:r>
      <w:r w:rsidRPr="00753574">
        <w:rPr>
          <w:rFonts w:ascii="Arial" w:hAnsi="Arial" w:cs="Arial"/>
          <w:sz w:val="22"/>
          <w:szCs w:val="22"/>
        </w:rPr>
        <w:t>OBJEDNÁVATEĽA</w:t>
      </w:r>
      <w:r w:rsidR="00927787" w:rsidRPr="00753574">
        <w:rPr>
          <w:rFonts w:ascii="Arial" w:hAnsi="Arial" w:cs="Arial"/>
          <w:sz w:val="22"/>
          <w:szCs w:val="22"/>
        </w:rPr>
        <w:t xml:space="preserve">. Následky uvedených excesov a príčiny ich vzniku odstraňujú </w:t>
      </w:r>
      <w:r w:rsidRPr="00753574">
        <w:rPr>
          <w:rFonts w:ascii="Arial" w:hAnsi="Arial" w:cs="Arial"/>
          <w:sz w:val="22"/>
          <w:szCs w:val="22"/>
        </w:rPr>
        <w:t xml:space="preserve">ZMLUVNÉ STRANY </w:t>
      </w:r>
      <w:r w:rsidR="00927787" w:rsidRPr="00753574">
        <w:rPr>
          <w:rFonts w:ascii="Arial" w:hAnsi="Arial" w:cs="Arial"/>
          <w:sz w:val="22"/>
          <w:szCs w:val="22"/>
        </w:rPr>
        <w:t>spoločne prostredníctvom účinných ochranných alebo nápravných opatrení,</w:t>
      </w:r>
    </w:p>
    <w:bookmarkEnd w:id="149"/>
    <w:bookmarkEnd w:id="150"/>
    <w:bookmarkEnd w:id="151"/>
    <w:bookmarkEnd w:id="152"/>
    <w:bookmarkEnd w:id="153"/>
    <w:bookmarkEnd w:id="154"/>
    <w:bookmarkEnd w:id="164"/>
    <w:p w14:paraId="59116A9F" w14:textId="5932C1D0" w:rsidR="00B54728" w:rsidRPr="007A6511" w:rsidRDefault="00B54728" w:rsidP="0024065A">
      <w:pPr>
        <w:pStyle w:val="Nadpis1"/>
        <w:numPr>
          <w:ilvl w:val="0"/>
          <w:numId w:val="9"/>
        </w:numPr>
        <w:spacing w:before="480" w:after="120"/>
        <w:ind w:left="0" w:firstLine="0"/>
        <w:jc w:val="center"/>
        <w:rPr>
          <w:sz w:val="28"/>
          <w:szCs w:val="22"/>
        </w:rPr>
      </w:pPr>
      <w:r w:rsidRPr="00753574">
        <w:rPr>
          <w:sz w:val="22"/>
          <w:szCs w:val="22"/>
        </w:rPr>
        <w:br/>
      </w:r>
      <w:bookmarkStart w:id="165" w:name="_Ref32993362"/>
      <w:bookmarkStart w:id="166" w:name="_Toc33441403"/>
      <w:r w:rsidRPr="007A6511">
        <w:rPr>
          <w:sz w:val="28"/>
          <w:szCs w:val="22"/>
        </w:rPr>
        <w:t>PRÁVO AUDITU</w:t>
      </w:r>
      <w:bookmarkEnd w:id="165"/>
      <w:bookmarkEnd w:id="166"/>
    </w:p>
    <w:p w14:paraId="163240FF" w14:textId="709CB6A0" w:rsidR="00902AFE" w:rsidRPr="00753574" w:rsidRDefault="007C092B" w:rsidP="0024065A">
      <w:pPr>
        <w:pStyle w:val="Odsekzoznamu"/>
        <w:numPr>
          <w:ilvl w:val="0"/>
          <w:numId w:val="49"/>
        </w:numPr>
        <w:spacing w:before="120" w:after="120" w:line="264" w:lineRule="auto"/>
        <w:ind w:left="567" w:hanging="567"/>
        <w:contextualSpacing w:val="0"/>
        <w:jc w:val="both"/>
        <w:rPr>
          <w:rFonts w:ascii="Arial" w:eastAsia="Calibri" w:hAnsi="Arial" w:cs="Arial"/>
          <w:sz w:val="22"/>
          <w:szCs w:val="22"/>
        </w:rPr>
      </w:pPr>
      <w:r w:rsidRPr="00753574">
        <w:rPr>
          <w:rFonts w:ascii="Arial" w:eastAsia="Calibri" w:hAnsi="Arial" w:cs="Arial"/>
          <w:sz w:val="22"/>
          <w:szCs w:val="22"/>
          <w:lang w:eastAsia="en-GB"/>
        </w:rPr>
        <w:t xml:space="preserve">OBJEDNÁVATEĽ </w:t>
      </w:r>
      <w:r w:rsidR="00902AFE" w:rsidRPr="00753574">
        <w:rPr>
          <w:rFonts w:ascii="Arial" w:eastAsia="Calibri" w:hAnsi="Arial" w:cs="Arial"/>
          <w:sz w:val="22"/>
          <w:szCs w:val="22"/>
          <w:lang w:eastAsia="en-GB"/>
        </w:rPr>
        <w:t>má právo vykonať u </w:t>
      </w:r>
      <w:r w:rsidRPr="00753574">
        <w:rPr>
          <w:rFonts w:ascii="Arial" w:eastAsia="Calibri" w:hAnsi="Arial" w:cs="Arial"/>
          <w:sz w:val="22"/>
          <w:szCs w:val="22"/>
          <w:lang w:eastAsia="en-GB"/>
        </w:rPr>
        <w:t xml:space="preserve">ZHOTOVITEĽA </w:t>
      </w:r>
      <w:r w:rsidR="00902AFE" w:rsidRPr="00753574">
        <w:rPr>
          <w:rFonts w:ascii="Arial" w:eastAsia="Calibri" w:hAnsi="Arial" w:cs="Arial"/>
          <w:sz w:val="22"/>
          <w:szCs w:val="22"/>
          <w:lang w:eastAsia="en-GB"/>
        </w:rPr>
        <w:t xml:space="preserve">audit alebo kontrolu plnenia </w:t>
      </w:r>
      <w:r w:rsidRPr="00753574">
        <w:rPr>
          <w:rFonts w:ascii="Arial" w:eastAsia="Calibri" w:hAnsi="Arial" w:cs="Arial"/>
          <w:sz w:val="22"/>
          <w:szCs w:val="22"/>
          <w:lang w:eastAsia="en-GB"/>
        </w:rPr>
        <w:t xml:space="preserve">DIELA </w:t>
      </w:r>
      <w:r w:rsidR="00902AFE" w:rsidRPr="00753574">
        <w:rPr>
          <w:rFonts w:ascii="Arial" w:eastAsia="Calibri" w:hAnsi="Arial" w:cs="Arial"/>
          <w:sz w:val="22"/>
          <w:szCs w:val="22"/>
          <w:lang w:eastAsia="en-GB"/>
        </w:rPr>
        <w:t xml:space="preserve">a dodržiavania záväzkov vyplývajúcich z tejto </w:t>
      </w:r>
      <w:r w:rsidRPr="00753574">
        <w:rPr>
          <w:rFonts w:ascii="Arial" w:eastAsia="Calibri" w:hAnsi="Arial" w:cs="Arial"/>
          <w:sz w:val="22"/>
          <w:szCs w:val="22"/>
          <w:lang w:eastAsia="en-GB"/>
        </w:rPr>
        <w:t xml:space="preserve">ZMLUVY </w:t>
      </w:r>
      <w:r w:rsidR="00902AFE" w:rsidRPr="00753574">
        <w:rPr>
          <w:rFonts w:ascii="Arial" w:eastAsia="Calibri" w:hAnsi="Arial" w:cs="Arial"/>
          <w:sz w:val="22"/>
          <w:szCs w:val="22"/>
          <w:lang w:eastAsia="en-GB"/>
        </w:rPr>
        <w:t xml:space="preserve">a požiadaviek právnych predpisov zameraných na zabezpečenie kybernetickej bezpečnosti v zmysle ZoKB. </w:t>
      </w:r>
      <w:r w:rsidRPr="00753574">
        <w:rPr>
          <w:rFonts w:ascii="Arial" w:eastAsia="Calibri" w:hAnsi="Arial" w:cs="Arial"/>
          <w:sz w:val="22"/>
          <w:szCs w:val="22"/>
          <w:lang w:eastAsia="en-GB"/>
        </w:rPr>
        <w:lastRenderedPageBreak/>
        <w:t xml:space="preserve">OBJEDNÁVATEĽ </w:t>
      </w:r>
      <w:r w:rsidR="00902AFE" w:rsidRPr="00753574">
        <w:rPr>
          <w:rFonts w:ascii="Arial" w:eastAsia="Calibri" w:hAnsi="Arial" w:cs="Arial"/>
          <w:sz w:val="22"/>
          <w:szCs w:val="22"/>
          <w:lang w:eastAsia="en-GB"/>
        </w:rPr>
        <w:t xml:space="preserve">môže vykonaním auditu alebo kontroly poveriť tretiu stranu, ktorá bude zaviazaná povinnosťou mlčanlivosti v rozsahu, v akom je k mlčanlivosti zaviazaný </w:t>
      </w:r>
      <w:r w:rsidRPr="00753574">
        <w:rPr>
          <w:rFonts w:ascii="Arial" w:eastAsia="Calibri" w:hAnsi="Arial" w:cs="Arial"/>
          <w:sz w:val="22"/>
          <w:szCs w:val="22"/>
          <w:lang w:eastAsia="en-GB"/>
        </w:rPr>
        <w:t>OBJEDNÁVATEĽ</w:t>
      </w:r>
      <w:r w:rsidR="00902AFE" w:rsidRPr="00753574">
        <w:rPr>
          <w:rFonts w:ascii="Arial" w:eastAsia="Calibri" w:hAnsi="Arial" w:cs="Arial"/>
          <w:sz w:val="22"/>
          <w:szCs w:val="22"/>
          <w:lang w:eastAsia="en-GB"/>
        </w:rPr>
        <w:t xml:space="preserve">. </w:t>
      </w:r>
      <w:r w:rsidRPr="00753574">
        <w:rPr>
          <w:rFonts w:ascii="Arial" w:eastAsia="Calibri" w:hAnsi="Arial" w:cs="Arial"/>
          <w:sz w:val="22"/>
          <w:szCs w:val="22"/>
          <w:lang w:eastAsia="en-GB"/>
        </w:rPr>
        <w:t xml:space="preserve">ZHOTOVITEĽ </w:t>
      </w:r>
      <w:r w:rsidR="00902AFE" w:rsidRPr="00753574">
        <w:rPr>
          <w:rFonts w:ascii="Arial" w:eastAsia="Calibri" w:hAnsi="Arial" w:cs="Arial"/>
          <w:sz w:val="22"/>
          <w:szCs w:val="22"/>
          <w:lang w:eastAsia="en-GB"/>
        </w:rPr>
        <w:t xml:space="preserve">poskytne </w:t>
      </w:r>
      <w:r w:rsidRPr="00753574">
        <w:rPr>
          <w:rFonts w:ascii="Arial" w:eastAsia="Calibri" w:hAnsi="Arial" w:cs="Arial"/>
          <w:sz w:val="22"/>
          <w:szCs w:val="22"/>
          <w:lang w:eastAsia="en-GB"/>
        </w:rPr>
        <w:t xml:space="preserve">OBJEDNÁVATEĽOVI </w:t>
      </w:r>
      <w:r w:rsidR="00902AFE" w:rsidRPr="00753574">
        <w:rPr>
          <w:rFonts w:ascii="Arial" w:eastAsia="Calibri" w:hAnsi="Arial" w:cs="Arial"/>
          <w:sz w:val="22"/>
          <w:szCs w:val="22"/>
          <w:lang w:eastAsia="en-GB"/>
        </w:rPr>
        <w:t xml:space="preserve">všetky potrebné informácie a podklady na preukázanie preukázanie súladu s touto </w:t>
      </w:r>
      <w:r w:rsidRPr="00753574">
        <w:rPr>
          <w:rFonts w:ascii="Arial" w:eastAsia="Calibri" w:hAnsi="Arial" w:cs="Arial"/>
          <w:sz w:val="22"/>
          <w:szCs w:val="22"/>
          <w:lang w:eastAsia="en-GB"/>
        </w:rPr>
        <w:t>ZMLUVOU</w:t>
      </w:r>
      <w:r w:rsidR="00A50AE1">
        <w:rPr>
          <w:rFonts w:ascii="Arial" w:eastAsia="Calibri" w:hAnsi="Arial" w:cs="Arial"/>
          <w:sz w:val="22"/>
          <w:szCs w:val="22"/>
          <w:lang w:eastAsia="en-GB"/>
        </w:rPr>
        <w:t xml:space="preserve">, ako aj súladu </w:t>
      </w:r>
      <w:r w:rsidR="00A50AE1" w:rsidRPr="00753574">
        <w:rPr>
          <w:rFonts w:ascii="Arial" w:eastAsia="Calibri" w:hAnsi="Arial" w:cs="Arial"/>
          <w:sz w:val="22"/>
          <w:szCs w:val="22"/>
          <w:lang w:eastAsia="en-GB"/>
        </w:rPr>
        <w:t>s</w:t>
      </w:r>
      <w:r w:rsidR="00A50AE1">
        <w:rPr>
          <w:rFonts w:ascii="Arial" w:eastAsia="Calibri" w:hAnsi="Arial" w:cs="Arial"/>
          <w:sz w:val="22"/>
          <w:szCs w:val="22"/>
          <w:lang w:eastAsia="en-GB"/>
        </w:rPr>
        <w:t> </w:t>
      </w:r>
      <w:r w:rsidR="00A50AE1" w:rsidRPr="00753574">
        <w:rPr>
          <w:rFonts w:ascii="Arial" w:eastAsia="Calibri" w:hAnsi="Arial" w:cs="Arial"/>
          <w:sz w:val="22"/>
          <w:szCs w:val="22"/>
          <w:lang w:eastAsia="en-GB"/>
        </w:rPr>
        <w:t>požiadavkami ZoKB a Vyhláškou</w:t>
      </w:r>
      <w:r w:rsidRPr="00753574">
        <w:rPr>
          <w:rFonts w:ascii="Arial" w:eastAsia="Calibri" w:hAnsi="Arial" w:cs="Arial"/>
          <w:sz w:val="22"/>
          <w:szCs w:val="22"/>
          <w:lang w:eastAsia="en-GB"/>
        </w:rPr>
        <w:t xml:space="preserve"> </w:t>
      </w:r>
      <w:r w:rsidR="00902AFE" w:rsidRPr="00753574">
        <w:rPr>
          <w:rFonts w:ascii="Arial" w:eastAsia="Calibri" w:hAnsi="Arial" w:cs="Arial"/>
          <w:sz w:val="22"/>
          <w:szCs w:val="22"/>
          <w:lang w:eastAsia="en-GB"/>
        </w:rPr>
        <w:t xml:space="preserve">(ďalej len „Relevantná dokumentácia“). Audit je vykonávaný spravidla raz za rok, a ak to </w:t>
      </w:r>
      <w:r w:rsidRPr="00753574">
        <w:rPr>
          <w:rFonts w:ascii="Arial" w:eastAsia="Calibri" w:hAnsi="Arial" w:cs="Arial"/>
          <w:sz w:val="22"/>
          <w:szCs w:val="22"/>
          <w:lang w:eastAsia="en-GB"/>
        </w:rPr>
        <w:t xml:space="preserve">OBJEDNÁVATEĽ </w:t>
      </w:r>
      <w:r w:rsidR="00902AFE" w:rsidRPr="00753574">
        <w:rPr>
          <w:rFonts w:ascii="Arial" w:eastAsia="Calibri" w:hAnsi="Arial" w:cs="Arial"/>
          <w:sz w:val="22"/>
          <w:szCs w:val="22"/>
          <w:lang w:eastAsia="en-GB"/>
        </w:rPr>
        <w:t>považuje za potrebné, môže byť vykonaný aj častejšie. Kontroly sú vykonávané nepravidelne</w:t>
      </w:r>
      <w:r w:rsidR="00A50AE1">
        <w:rPr>
          <w:rFonts w:ascii="Arial" w:eastAsia="Calibri" w:hAnsi="Arial" w:cs="Arial"/>
          <w:sz w:val="22"/>
          <w:szCs w:val="22"/>
          <w:lang w:eastAsia="en-GB"/>
        </w:rPr>
        <w:t xml:space="preserve"> podľa uváženia OBJEDNÁVATEĽA</w:t>
      </w:r>
      <w:r w:rsidR="00902AFE" w:rsidRPr="00753574">
        <w:rPr>
          <w:rFonts w:ascii="Arial" w:eastAsia="Calibri" w:hAnsi="Arial" w:cs="Arial"/>
          <w:sz w:val="22"/>
          <w:szCs w:val="22"/>
        </w:rPr>
        <w:t>.</w:t>
      </w:r>
    </w:p>
    <w:p w14:paraId="20F4356E" w14:textId="03C2450E" w:rsidR="00902AFE" w:rsidRPr="00753574" w:rsidRDefault="00902AFE" w:rsidP="0024065A">
      <w:pPr>
        <w:pStyle w:val="Odsekzoznamu"/>
        <w:numPr>
          <w:ilvl w:val="0"/>
          <w:numId w:val="49"/>
        </w:numPr>
        <w:spacing w:before="120" w:after="120" w:line="264" w:lineRule="auto"/>
        <w:ind w:left="567" w:hanging="567"/>
        <w:contextualSpacing w:val="0"/>
        <w:jc w:val="both"/>
        <w:rPr>
          <w:rFonts w:ascii="Arial" w:eastAsia="Calibri" w:hAnsi="Arial" w:cs="Arial"/>
          <w:b/>
          <w:sz w:val="22"/>
          <w:szCs w:val="22"/>
        </w:rPr>
      </w:pPr>
      <w:r w:rsidRPr="00753574">
        <w:rPr>
          <w:rFonts w:ascii="Arial" w:eastAsia="Calibri" w:hAnsi="Arial" w:cs="Arial"/>
          <w:sz w:val="22"/>
          <w:szCs w:val="22"/>
        </w:rPr>
        <w:t xml:space="preserve">V priebehu auditu poskytuje </w:t>
      </w:r>
      <w:r w:rsidR="007C092B" w:rsidRPr="00753574">
        <w:rPr>
          <w:rFonts w:ascii="Arial" w:eastAsia="Calibri" w:hAnsi="Arial" w:cs="Arial"/>
          <w:sz w:val="22"/>
          <w:szCs w:val="22"/>
        </w:rPr>
        <w:t xml:space="preserve">ZHOTOVITEĽ OBJEDNÁVATEĽOVI </w:t>
      </w:r>
      <w:r w:rsidRPr="00753574">
        <w:rPr>
          <w:rFonts w:ascii="Arial" w:eastAsia="Calibri" w:hAnsi="Arial" w:cs="Arial"/>
          <w:sz w:val="22"/>
          <w:szCs w:val="22"/>
        </w:rPr>
        <w:t xml:space="preserve">a/alebo </w:t>
      </w:r>
      <w:r w:rsidR="007C092B" w:rsidRPr="00753574">
        <w:rPr>
          <w:rFonts w:ascii="Arial" w:eastAsia="Calibri" w:hAnsi="Arial" w:cs="Arial"/>
          <w:sz w:val="22"/>
          <w:szCs w:val="22"/>
        </w:rPr>
        <w:t xml:space="preserve">OBJEDNÁVATEĽOM </w:t>
      </w:r>
      <w:r w:rsidRPr="00753574">
        <w:rPr>
          <w:rFonts w:ascii="Arial" w:eastAsia="Calibri" w:hAnsi="Arial" w:cs="Arial"/>
          <w:sz w:val="22"/>
          <w:szCs w:val="22"/>
        </w:rPr>
        <w:t>poverenému  audítorovi náležitú súčinnosť, najmä:</w:t>
      </w:r>
    </w:p>
    <w:p w14:paraId="53B278AE" w14:textId="4C7E5A87" w:rsidR="00902AFE" w:rsidRPr="00753574" w:rsidRDefault="00902AFE" w:rsidP="0024065A">
      <w:pPr>
        <w:pStyle w:val="Odsekzoznamu"/>
        <w:numPr>
          <w:ilvl w:val="1"/>
          <w:numId w:val="48"/>
        </w:numPr>
        <w:spacing w:before="60"/>
        <w:ind w:left="1066" w:hanging="357"/>
        <w:contextualSpacing w:val="0"/>
        <w:jc w:val="both"/>
        <w:rPr>
          <w:rFonts w:ascii="Arial" w:hAnsi="Arial" w:cs="Arial"/>
          <w:sz w:val="22"/>
          <w:szCs w:val="22"/>
        </w:rPr>
      </w:pPr>
      <w:r w:rsidRPr="00753574">
        <w:rPr>
          <w:rFonts w:ascii="Arial" w:hAnsi="Arial" w:cs="Arial"/>
          <w:sz w:val="22"/>
          <w:szCs w:val="22"/>
        </w:rPr>
        <w:t xml:space="preserve">Relevantnú dokumentáciu, najmä interné smernice a iné relevantné predpisy, komunikáciu medzi </w:t>
      </w:r>
      <w:r w:rsidR="007C092B" w:rsidRPr="00753574">
        <w:rPr>
          <w:rFonts w:ascii="Arial" w:hAnsi="Arial" w:cs="Arial"/>
          <w:sz w:val="22"/>
          <w:szCs w:val="22"/>
        </w:rPr>
        <w:t xml:space="preserve">OBJEDNÁVATEĽOM a ZHOTOVITEĽOM </w:t>
      </w:r>
      <w:r w:rsidRPr="00753574">
        <w:rPr>
          <w:rFonts w:ascii="Arial" w:hAnsi="Arial" w:cs="Arial"/>
          <w:sz w:val="22"/>
          <w:szCs w:val="22"/>
        </w:rPr>
        <w:t xml:space="preserve">zaznamenanú podľa tejto </w:t>
      </w:r>
      <w:r w:rsidR="007C092B" w:rsidRPr="00753574">
        <w:rPr>
          <w:rFonts w:ascii="Arial" w:hAnsi="Arial" w:cs="Arial"/>
          <w:sz w:val="22"/>
          <w:szCs w:val="22"/>
        </w:rPr>
        <w:t>ZMLUVY</w:t>
      </w:r>
      <w:r w:rsidRPr="00753574">
        <w:rPr>
          <w:rFonts w:ascii="Arial" w:hAnsi="Arial" w:cs="Arial"/>
          <w:sz w:val="22"/>
          <w:szCs w:val="22"/>
        </w:rPr>
        <w:t xml:space="preserve">, zmluvy medzi </w:t>
      </w:r>
      <w:r w:rsidR="007C092B" w:rsidRPr="00753574">
        <w:rPr>
          <w:rFonts w:ascii="Arial" w:hAnsi="Arial" w:cs="Arial"/>
          <w:sz w:val="22"/>
          <w:szCs w:val="22"/>
        </w:rPr>
        <w:t xml:space="preserve">ZHOTOVITEĽOM </w:t>
      </w:r>
      <w:r w:rsidRPr="00753574">
        <w:rPr>
          <w:rFonts w:ascii="Arial" w:hAnsi="Arial" w:cs="Arial"/>
          <w:sz w:val="22"/>
          <w:szCs w:val="22"/>
        </w:rPr>
        <w:t xml:space="preserve">a </w:t>
      </w:r>
      <w:r w:rsidR="00A50AE1" w:rsidRPr="00753574">
        <w:rPr>
          <w:rFonts w:ascii="Arial" w:hAnsi="Arial" w:cs="Arial"/>
          <w:sz w:val="22"/>
          <w:szCs w:val="22"/>
        </w:rPr>
        <w:t xml:space="preserve">SUBDODÁVATEĽMI </w:t>
      </w:r>
      <w:r w:rsidRPr="00753574">
        <w:rPr>
          <w:rFonts w:ascii="Arial" w:hAnsi="Arial" w:cs="Arial"/>
          <w:sz w:val="22"/>
          <w:szCs w:val="22"/>
        </w:rPr>
        <w:t xml:space="preserve">a iné podklady preukazujúce riadne plnenie požiadaviek vyplývajúcich z príslušných právnych predpisov a tejto </w:t>
      </w:r>
      <w:r w:rsidR="007C092B" w:rsidRPr="00753574">
        <w:rPr>
          <w:rFonts w:ascii="Arial" w:hAnsi="Arial" w:cs="Arial"/>
          <w:sz w:val="22"/>
          <w:szCs w:val="22"/>
        </w:rPr>
        <w:t>ZMLUVY</w:t>
      </w:r>
      <w:r w:rsidRPr="00753574">
        <w:rPr>
          <w:rFonts w:ascii="Arial" w:hAnsi="Arial" w:cs="Arial"/>
          <w:sz w:val="22"/>
          <w:szCs w:val="22"/>
        </w:rPr>
        <w:t>,</w:t>
      </w:r>
    </w:p>
    <w:p w14:paraId="00CC7C23" w14:textId="7C442462" w:rsidR="00902AFE" w:rsidRPr="00753574" w:rsidRDefault="00902AFE" w:rsidP="0024065A">
      <w:pPr>
        <w:pStyle w:val="Odsekzoznamu"/>
        <w:numPr>
          <w:ilvl w:val="1"/>
          <w:numId w:val="48"/>
        </w:numPr>
        <w:spacing w:before="60"/>
        <w:ind w:left="1066" w:hanging="357"/>
        <w:contextualSpacing w:val="0"/>
        <w:jc w:val="both"/>
        <w:rPr>
          <w:rFonts w:ascii="Arial" w:hAnsi="Arial" w:cs="Arial"/>
          <w:sz w:val="22"/>
          <w:szCs w:val="22"/>
        </w:rPr>
      </w:pPr>
      <w:r w:rsidRPr="00753574">
        <w:rPr>
          <w:rFonts w:ascii="Arial" w:hAnsi="Arial" w:cs="Arial"/>
          <w:sz w:val="22"/>
          <w:szCs w:val="22"/>
        </w:rPr>
        <w:t xml:space="preserve">ďalšie informácie vyžiadané </w:t>
      </w:r>
      <w:r w:rsidR="007C092B" w:rsidRPr="00753574">
        <w:rPr>
          <w:rFonts w:ascii="Arial" w:hAnsi="Arial" w:cs="Arial"/>
          <w:sz w:val="22"/>
          <w:szCs w:val="22"/>
        </w:rPr>
        <w:t xml:space="preserve">OBJEDNÁVATEĽOM </w:t>
      </w:r>
      <w:r w:rsidRPr="00753574">
        <w:rPr>
          <w:rFonts w:ascii="Arial" w:hAnsi="Arial" w:cs="Arial"/>
          <w:sz w:val="22"/>
          <w:szCs w:val="22"/>
        </w:rPr>
        <w:t xml:space="preserve">a týkajúce sa plnenia predmetu tejto </w:t>
      </w:r>
      <w:r w:rsidR="007C092B" w:rsidRPr="00753574">
        <w:rPr>
          <w:rFonts w:ascii="Arial" w:hAnsi="Arial" w:cs="Arial"/>
          <w:sz w:val="22"/>
          <w:szCs w:val="22"/>
        </w:rPr>
        <w:t>ZMLUVY ZHOTOVITEĽOM</w:t>
      </w:r>
      <w:r w:rsidRPr="00753574">
        <w:rPr>
          <w:rFonts w:ascii="Arial" w:hAnsi="Arial" w:cs="Arial"/>
          <w:sz w:val="22"/>
          <w:szCs w:val="22"/>
        </w:rPr>
        <w:t xml:space="preserve">, a to bez zbytočného odkladu, najneskôr však do 5 pracovných dní od doručenia žiadosti </w:t>
      </w:r>
      <w:r w:rsidR="007C092B" w:rsidRPr="00753574">
        <w:rPr>
          <w:rFonts w:ascii="Arial" w:hAnsi="Arial" w:cs="Arial"/>
          <w:sz w:val="22"/>
          <w:szCs w:val="22"/>
        </w:rPr>
        <w:t>OBJEDNÁVATEĽA</w:t>
      </w:r>
      <w:r w:rsidRPr="00753574">
        <w:rPr>
          <w:rFonts w:ascii="Arial" w:hAnsi="Arial" w:cs="Arial"/>
          <w:sz w:val="22"/>
          <w:szCs w:val="22"/>
        </w:rPr>
        <w:t>,</w:t>
      </w:r>
    </w:p>
    <w:p w14:paraId="3FC304C9" w14:textId="6194ACF3" w:rsidR="00902AFE" w:rsidRPr="00753574" w:rsidRDefault="00902AFE" w:rsidP="0024065A">
      <w:pPr>
        <w:pStyle w:val="Odsekzoznamu"/>
        <w:numPr>
          <w:ilvl w:val="1"/>
          <w:numId w:val="48"/>
        </w:numPr>
        <w:spacing w:before="60"/>
        <w:ind w:left="1066" w:hanging="357"/>
        <w:contextualSpacing w:val="0"/>
        <w:jc w:val="both"/>
        <w:rPr>
          <w:rFonts w:ascii="Arial" w:hAnsi="Arial" w:cs="Arial"/>
          <w:sz w:val="22"/>
          <w:szCs w:val="22"/>
        </w:rPr>
      </w:pPr>
      <w:r w:rsidRPr="00753574">
        <w:rPr>
          <w:rFonts w:ascii="Arial" w:hAnsi="Arial" w:cs="Arial"/>
          <w:sz w:val="22"/>
          <w:szCs w:val="22"/>
        </w:rPr>
        <w:t xml:space="preserve">zodpovedajúce priestory, kancelársku techniku a inú podporu počas vykonávania auditu, pokiaľ to </w:t>
      </w:r>
      <w:r w:rsidR="007C092B" w:rsidRPr="00753574">
        <w:rPr>
          <w:rFonts w:ascii="Arial" w:hAnsi="Arial" w:cs="Arial"/>
          <w:sz w:val="22"/>
          <w:szCs w:val="22"/>
        </w:rPr>
        <w:t xml:space="preserve">OBJEDNÁVATEĽ </w:t>
      </w:r>
      <w:r w:rsidRPr="00753574">
        <w:rPr>
          <w:rFonts w:ascii="Arial" w:hAnsi="Arial" w:cs="Arial"/>
          <w:sz w:val="22"/>
          <w:szCs w:val="22"/>
        </w:rPr>
        <w:t>požaduje,</w:t>
      </w:r>
    </w:p>
    <w:p w14:paraId="379B6418" w14:textId="3BA67A7D" w:rsidR="00902AFE" w:rsidRPr="00753574" w:rsidRDefault="00902AFE" w:rsidP="0024065A">
      <w:pPr>
        <w:pStyle w:val="Odsekzoznamu"/>
        <w:numPr>
          <w:ilvl w:val="1"/>
          <w:numId w:val="48"/>
        </w:numPr>
        <w:spacing w:before="60"/>
        <w:ind w:left="1066" w:hanging="357"/>
        <w:contextualSpacing w:val="0"/>
        <w:jc w:val="both"/>
        <w:rPr>
          <w:rFonts w:ascii="Arial" w:hAnsi="Arial" w:cs="Arial"/>
          <w:sz w:val="22"/>
          <w:szCs w:val="22"/>
        </w:rPr>
      </w:pPr>
      <w:r w:rsidRPr="00753574">
        <w:rPr>
          <w:rFonts w:ascii="Arial" w:hAnsi="Arial" w:cs="Arial"/>
          <w:sz w:val="22"/>
          <w:szCs w:val="22"/>
        </w:rPr>
        <w:t xml:space="preserve">na žiadosť prístup do všetkých informačných systémov a sietí </w:t>
      </w:r>
      <w:r w:rsidR="007C092B" w:rsidRPr="00753574">
        <w:rPr>
          <w:rFonts w:ascii="Arial" w:hAnsi="Arial" w:cs="Arial"/>
          <w:sz w:val="22"/>
          <w:szCs w:val="22"/>
        </w:rPr>
        <w:t xml:space="preserve">ZHOTOVITEĽA </w:t>
      </w:r>
      <w:r w:rsidRPr="00753574">
        <w:rPr>
          <w:rFonts w:ascii="Arial" w:hAnsi="Arial" w:cs="Arial"/>
          <w:sz w:val="22"/>
          <w:szCs w:val="22"/>
        </w:rPr>
        <w:t xml:space="preserve">alebo </w:t>
      </w:r>
      <w:r w:rsidR="00A50AE1" w:rsidRPr="00753574">
        <w:rPr>
          <w:rFonts w:ascii="Arial" w:hAnsi="Arial" w:cs="Arial"/>
          <w:sz w:val="22"/>
          <w:szCs w:val="22"/>
        </w:rPr>
        <w:t>SUBDODÁVATEĽA</w:t>
      </w:r>
      <w:r w:rsidRPr="00753574">
        <w:rPr>
          <w:rFonts w:ascii="Arial" w:hAnsi="Arial" w:cs="Arial"/>
          <w:sz w:val="22"/>
          <w:szCs w:val="22"/>
        </w:rPr>
        <w:t>,</w:t>
      </w:r>
    </w:p>
    <w:p w14:paraId="5F5BC030" w14:textId="515C3BF5" w:rsidR="00902AFE" w:rsidRPr="00753574" w:rsidRDefault="00902AFE" w:rsidP="0024065A">
      <w:pPr>
        <w:pStyle w:val="Odsekzoznamu"/>
        <w:numPr>
          <w:ilvl w:val="0"/>
          <w:numId w:val="49"/>
        </w:numPr>
        <w:spacing w:before="120" w:after="120" w:line="264" w:lineRule="auto"/>
        <w:ind w:left="567" w:hanging="567"/>
        <w:contextualSpacing w:val="0"/>
        <w:jc w:val="both"/>
        <w:rPr>
          <w:rFonts w:ascii="Arial" w:eastAsia="Calibri" w:hAnsi="Arial" w:cs="Arial"/>
          <w:sz w:val="22"/>
          <w:szCs w:val="22"/>
        </w:rPr>
      </w:pPr>
      <w:r w:rsidRPr="00753574">
        <w:rPr>
          <w:rFonts w:ascii="Arial" w:eastAsia="Calibri" w:hAnsi="Arial" w:cs="Arial"/>
          <w:sz w:val="22"/>
          <w:szCs w:val="22"/>
        </w:rPr>
        <w:t>Audit u </w:t>
      </w:r>
      <w:r w:rsidR="007C092B" w:rsidRPr="00753574">
        <w:rPr>
          <w:rFonts w:ascii="Arial" w:eastAsia="Calibri" w:hAnsi="Arial" w:cs="Arial"/>
          <w:sz w:val="22"/>
          <w:szCs w:val="22"/>
        </w:rPr>
        <w:t xml:space="preserve">ZHOTOVITEĽA </w:t>
      </w:r>
      <w:r w:rsidRPr="00753574">
        <w:rPr>
          <w:rFonts w:ascii="Arial" w:eastAsia="Calibri" w:hAnsi="Arial" w:cs="Arial"/>
          <w:sz w:val="22"/>
          <w:szCs w:val="22"/>
        </w:rPr>
        <w:t xml:space="preserve">alebo </w:t>
      </w:r>
      <w:r w:rsidR="00A50AE1" w:rsidRPr="00753574">
        <w:rPr>
          <w:rFonts w:ascii="Arial" w:eastAsia="Calibri" w:hAnsi="Arial" w:cs="Arial"/>
          <w:sz w:val="22"/>
          <w:szCs w:val="22"/>
        </w:rPr>
        <w:t>SUBDODÁVATEĽA</w:t>
      </w:r>
      <w:r w:rsidRPr="00753574">
        <w:rPr>
          <w:rFonts w:ascii="Arial" w:eastAsia="Calibri" w:hAnsi="Arial" w:cs="Arial"/>
          <w:sz w:val="22"/>
          <w:szCs w:val="22"/>
        </w:rPr>
        <w:t xml:space="preserve">, ktorý musí byť </w:t>
      </w:r>
      <w:r w:rsidR="00A50AE1">
        <w:rPr>
          <w:rFonts w:ascii="Arial" w:eastAsia="Calibri" w:hAnsi="Arial" w:cs="Arial"/>
          <w:sz w:val="22"/>
          <w:szCs w:val="22"/>
        </w:rPr>
        <w:t xml:space="preserve">písomne </w:t>
      </w:r>
      <w:r w:rsidRPr="00753574">
        <w:rPr>
          <w:rFonts w:ascii="Arial" w:eastAsia="Calibri" w:hAnsi="Arial" w:cs="Arial"/>
          <w:sz w:val="22"/>
          <w:szCs w:val="22"/>
        </w:rPr>
        <w:t xml:space="preserve">oznámený s dostatočným časovým predstihom, nesmie neprimerane zasahovať do činností </w:t>
      </w:r>
      <w:r w:rsidR="007C092B" w:rsidRPr="00753574">
        <w:rPr>
          <w:rFonts w:ascii="Arial" w:eastAsia="Calibri" w:hAnsi="Arial" w:cs="Arial"/>
          <w:sz w:val="22"/>
          <w:szCs w:val="22"/>
        </w:rPr>
        <w:t xml:space="preserve">ZHOTOVITEĽA </w:t>
      </w:r>
      <w:r w:rsidRPr="00753574">
        <w:rPr>
          <w:rFonts w:ascii="Arial" w:eastAsia="Calibri" w:hAnsi="Arial" w:cs="Arial"/>
          <w:sz w:val="22"/>
          <w:szCs w:val="22"/>
        </w:rPr>
        <w:t xml:space="preserve">alebo </w:t>
      </w:r>
      <w:r w:rsidR="00A50AE1" w:rsidRPr="00753574">
        <w:rPr>
          <w:rFonts w:ascii="Arial" w:eastAsia="Calibri" w:hAnsi="Arial" w:cs="Arial"/>
          <w:sz w:val="22"/>
          <w:szCs w:val="22"/>
        </w:rPr>
        <w:t>SUBDODÁVATEĽA</w:t>
      </w:r>
      <w:r w:rsidRPr="00753574">
        <w:rPr>
          <w:rFonts w:ascii="Arial" w:eastAsia="Calibri" w:hAnsi="Arial" w:cs="Arial"/>
          <w:sz w:val="22"/>
          <w:szCs w:val="22"/>
        </w:rPr>
        <w:t xml:space="preserve">. </w:t>
      </w:r>
      <w:r w:rsidR="007C092B" w:rsidRPr="00753574">
        <w:rPr>
          <w:rFonts w:ascii="Arial" w:eastAsia="Calibri" w:hAnsi="Arial" w:cs="Arial"/>
          <w:sz w:val="22"/>
          <w:szCs w:val="22"/>
        </w:rPr>
        <w:t xml:space="preserve">OBJEDNÁVATEĽ </w:t>
      </w:r>
      <w:r w:rsidRPr="00753574">
        <w:rPr>
          <w:rFonts w:ascii="Arial" w:eastAsia="Calibri" w:hAnsi="Arial" w:cs="Arial"/>
          <w:sz w:val="22"/>
          <w:szCs w:val="22"/>
        </w:rPr>
        <w:t xml:space="preserve">sa zaväzuje zachovávať mlčanlivosť o všetkých skutočnostiach zistených počas auditu okrem informácií potrebných na uplatňovanie práv </w:t>
      </w:r>
      <w:r w:rsidR="007C092B" w:rsidRPr="00753574">
        <w:rPr>
          <w:rFonts w:ascii="Arial" w:eastAsia="Calibri" w:hAnsi="Arial" w:cs="Arial"/>
          <w:sz w:val="22"/>
          <w:szCs w:val="22"/>
        </w:rPr>
        <w:t xml:space="preserve">OBJEDNÁVATEĽA </w:t>
      </w:r>
      <w:r w:rsidRPr="00753574">
        <w:rPr>
          <w:rFonts w:ascii="Arial" w:eastAsia="Calibri" w:hAnsi="Arial" w:cs="Arial"/>
          <w:sz w:val="22"/>
          <w:szCs w:val="22"/>
        </w:rPr>
        <w:t xml:space="preserve">voči </w:t>
      </w:r>
      <w:r w:rsidR="007C092B" w:rsidRPr="00753574">
        <w:rPr>
          <w:rFonts w:ascii="Arial" w:eastAsia="Calibri" w:hAnsi="Arial" w:cs="Arial"/>
          <w:sz w:val="22"/>
          <w:szCs w:val="22"/>
        </w:rPr>
        <w:t xml:space="preserve">ZHOTOVITEĽOVI </w:t>
      </w:r>
      <w:r w:rsidRPr="00753574">
        <w:rPr>
          <w:rFonts w:ascii="Arial" w:eastAsia="Calibri" w:hAnsi="Arial" w:cs="Arial"/>
          <w:sz w:val="22"/>
          <w:szCs w:val="22"/>
        </w:rPr>
        <w:t xml:space="preserve">alebo </w:t>
      </w:r>
      <w:r w:rsidR="00A50AE1" w:rsidRPr="00753574">
        <w:rPr>
          <w:rFonts w:ascii="Arial" w:eastAsia="Calibri" w:hAnsi="Arial" w:cs="Arial"/>
          <w:sz w:val="22"/>
          <w:szCs w:val="22"/>
        </w:rPr>
        <w:t>SUBDODÁVATEĽOVI</w:t>
      </w:r>
      <w:r w:rsidRPr="00753574">
        <w:rPr>
          <w:rFonts w:ascii="Arial" w:eastAsia="Calibri" w:hAnsi="Arial" w:cs="Arial"/>
          <w:sz w:val="22"/>
          <w:szCs w:val="22"/>
        </w:rPr>
        <w:t xml:space="preserve">, prípadne v rozsahu potrebnom na uplatňovanie práv </w:t>
      </w:r>
      <w:r w:rsidR="007C092B" w:rsidRPr="00753574">
        <w:rPr>
          <w:rFonts w:ascii="Arial" w:eastAsia="Calibri" w:hAnsi="Arial" w:cs="Arial"/>
          <w:sz w:val="22"/>
          <w:szCs w:val="22"/>
        </w:rPr>
        <w:t xml:space="preserve">OBJEDNÁVATEĽA </w:t>
      </w:r>
      <w:r w:rsidRPr="00753574">
        <w:rPr>
          <w:rFonts w:ascii="Arial" w:eastAsia="Calibri" w:hAnsi="Arial" w:cs="Arial"/>
          <w:sz w:val="22"/>
          <w:szCs w:val="22"/>
        </w:rPr>
        <w:t>voči tretím stranám (napríklad voči štátnym orgánom).</w:t>
      </w:r>
    </w:p>
    <w:p w14:paraId="5DE8D89D" w14:textId="077C470B" w:rsidR="00902AFE" w:rsidRPr="00753574" w:rsidRDefault="00902AFE" w:rsidP="0024065A">
      <w:pPr>
        <w:pStyle w:val="Odsekzoznamu"/>
        <w:numPr>
          <w:ilvl w:val="0"/>
          <w:numId w:val="49"/>
        </w:numPr>
        <w:spacing w:before="120" w:after="120" w:line="264" w:lineRule="auto"/>
        <w:ind w:left="567" w:hanging="567"/>
        <w:contextualSpacing w:val="0"/>
        <w:jc w:val="both"/>
        <w:rPr>
          <w:rFonts w:ascii="Arial" w:eastAsia="Calibri" w:hAnsi="Arial" w:cs="Arial"/>
          <w:sz w:val="22"/>
          <w:szCs w:val="22"/>
        </w:rPr>
      </w:pPr>
      <w:r w:rsidRPr="00753574">
        <w:rPr>
          <w:rFonts w:ascii="Arial" w:eastAsia="Calibri" w:hAnsi="Arial" w:cs="Arial"/>
          <w:sz w:val="22"/>
          <w:szCs w:val="22"/>
        </w:rPr>
        <w:t xml:space="preserve">Náklady, ktoré v súvislosti s auditom vzniknú </w:t>
      </w:r>
      <w:r w:rsidR="007C092B" w:rsidRPr="00753574">
        <w:rPr>
          <w:rFonts w:ascii="Arial" w:eastAsia="Calibri" w:hAnsi="Arial" w:cs="Arial"/>
          <w:sz w:val="22"/>
          <w:szCs w:val="22"/>
        </w:rPr>
        <w:t>OBJEDNÁVATEĽOVI</w:t>
      </w:r>
      <w:r w:rsidRPr="00753574">
        <w:rPr>
          <w:rFonts w:ascii="Arial" w:eastAsia="Calibri" w:hAnsi="Arial" w:cs="Arial"/>
          <w:sz w:val="22"/>
          <w:szCs w:val="22"/>
        </w:rPr>
        <w:t xml:space="preserve">, znáša </w:t>
      </w:r>
      <w:r w:rsidR="007C092B" w:rsidRPr="00753574">
        <w:rPr>
          <w:rFonts w:ascii="Arial" w:eastAsia="Calibri" w:hAnsi="Arial" w:cs="Arial"/>
          <w:sz w:val="22"/>
          <w:szCs w:val="22"/>
        </w:rPr>
        <w:t>OBJEDNÁVATEĽ</w:t>
      </w:r>
      <w:r w:rsidRPr="00753574">
        <w:rPr>
          <w:rFonts w:ascii="Arial" w:eastAsia="Calibri" w:hAnsi="Arial" w:cs="Arial"/>
          <w:sz w:val="22"/>
          <w:szCs w:val="22"/>
        </w:rPr>
        <w:t xml:space="preserve">, ak tieto náklady nie sú spojené s porušením povinnosti zo strany </w:t>
      </w:r>
      <w:r w:rsidR="007C092B" w:rsidRPr="00753574">
        <w:rPr>
          <w:rFonts w:ascii="Arial" w:eastAsia="Calibri" w:hAnsi="Arial" w:cs="Arial"/>
          <w:sz w:val="22"/>
          <w:szCs w:val="22"/>
        </w:rPr>
        <w:t>ZHOTOVITEĽA</w:t>
      </w:r>
      <w:r w:rsidRPr="00753574">
        <w:rPr>
          <w:rFonts w:ascii="Arial" w:eastAsia="Calibri" w:hAnsi="Arial" w:cs="Arial"/>
          <w:sz w:val="22"/>
          <w:szCs w:val="22"/>
        </w:rPr>
        <w:t xml:space="preserve">. Náklady, ktoré v súvislosti s auditom vzniknú </w:t>
      </w:r>
      <w:r w:rsidR="007C092B" w:rsidRPr="00753574">
        <w:rPr>
          <w:rFonts w:ascii="Arial" w:eastAsia="Calibri" w:hAnsi="Arial" w:cs="Arial"/>
          <w:sz w:val="22"/>
          <w:szCs w:val="22"/>
        </w:rPr>
        <w:t>ZHOTOVITEĽOVI</w:t>
      </w:r>
      <w:r w:rsidRPr="00753574">
        <w:rPr>
          <w:rFonts w:ascii="Arial" w:eastAsia="Calibri" w:hAnsi="Arial" w:cs="Arial"/>
          <w:sz w:val="22"/>
          <w:szCs w:val="22"/>
        </w:rPr>
        <w:t xml:space="preserve">, znáša </w:t>
      </w:r>
      <w:r w:rsidR="007C092B" w:rsidRPr="00753574">
        <w:rPr>
          <w:rFonts w:ascii="Arial" w:eastAsia="Calibri" w:hAnsi="Arial" w:cs="Arial"/>
          <w:sz w:val="22"/>
          <w:szCs w:val="22"/>
        </w:rPr>
        <w:t>ZHOTOVITEĽ</w:t>
      </w:r>
      <w:r w:rsidRPr="00753574">
        <w:rPr>
          <w:rFonts w:ascii="Arial" w:eastAsia="Calibri" w:hAnsi="Arial" w:cs="Arial"/>
          <w:sz w:val="22"/>
          <w:szCs w:val="22"/>
        </w:rPr>
        <w:t>.</w:t>
      </w:r>
    </w:p>
    <w:p w14:paraId="7BD74B81" w14:textId="2DE5EFF7" w:rsidR="00902AFE" w:rsidRPr="00072973" w:rsidRDefault="007C092B" w:rsidP="0024065A">
      <w:pPr>
        <w:pStyle w:val="Odsekzoznamu"/>
        <w:numPr>
          <w:ilvl w:val="0"/>
          <w:numId w:val="49"/>
        </w:numPr>
        <w:spacing w:before="120" w:after="120" w:line="264" w:lineRule="auto"/>
        <w:ind w:left="567" w:hanging="567"/>
        <w:contextualSpacing w:val="0"/>
        <w:jc w:val="both"/>
        <w:rPr>
          <w:rFonts w:ascii="Arial" w:hAnsi="Arial" w:cs="Arial"/>
          <w:sz w:val="22"/>
          <w:szCs w:val="22"/>
        </w:rPr>
      </w:pPr>
      <w:r w:rsidRPr="00753574">
        <w:rPr>
          <w:rFonts w:ascii="Arial" w:eastAsia="Calibri" w:hAnsi="Arial" w:cs="Arial"/>
          <w:sz w:val="22"/>
          <w:szCs w:val="22"/>
        </w:rPr>
        <w:t xml:space="preserve">OBJEDNÁVATEĽ </w:t>
      </w:r>
      <w:r w:rsidR="00902AFE" w:rsidRPr="00753574">
        <w:rPr>
          <w:rFonts w:ascii="Arial" w:eastAsia="Calibri" w:hAnsi="Arial" w:cs="Arial"/>
          <w:sz w:val="22"/>
          <w:szCs w:val="22"/>
        </w:rPr>
        <w:t xml:space="preserve">je oprávnený okrem plánovaných auditov vykonávať aj náhodné kontroly zamerané na dodržiavanie podmienok tejto </w:t>
      </w:r>
      <w:r w:rsidRPr="00753574">
        <w:rPr>
          <w:rFonts w:ascii="Arial" w:eastAsia="Calibri" w:hAnsi="Arial" w:cs="Arial"/>
          <w:sz w:val="22"/>
          <w:szCs w:val="22"/>
        </w:rPr>
        <w:t xml:space="preserve">ZMLUVY </w:t>
      </w:r>
      <w:r w:rsidR="00902AFE" w:rsidRPr="00753574">
        <w:rPr>
          <w:rFonts w:ascii="Arial" w:eastAsia="Calibri" w:hAnsi="Arial" w:cs="Arial"/>
          <w:sz w:val="22"/>
          <w:szCs w:val="22"/>
        </w:rPr>
        <w:t xml:space="preserve">zo strany </w:t>
      </w:r>
      <w:r w:rsidRPr="00753574">
        <w:rPr>
          <w:rFonts w:ascii="Arial" w:eastAsia="Calibri" w:hAnsi="Arial" w:cs="Arial"/>
          <w:sz w:val="22"/>
          <w:szCs w:val="22"/>
        </w:rPr>
        <w:t>ZHOTOVITEĽA</w:t>
      </w:r>
      <w:r w:rsidR="00902AFE" w:rsidRPr="00753574">
        <w:rPr>
          <w:rFonts w:ascii="Arial" w:eastAsia="Calibri" w:hAnsi="Arial" w:cs="Arial"/>
          <w:sz w:val="22"/>
          <w:szCs w:val="22"/>
        </w:rPr>
        <w:t xml:space="preserve">. </w:t>
      </w:r>
      <w:r w:rsidRPr="00753574">
        <w:rPr>
          <w:rFonts w:ascii="Arial" w:eastAsia="Calibri" w:hAnsi="Arial" w:cs="Arial"/>
          <w:sz w:val="22"/>
          <w:szCs w:val="22"/>
        </w:rPr>
        <w:t xml:space="preserve">ZHOTOVITEĽ </w:t>
      </w:r>
      <w:r w:rsidR="00902AFE" w:rsidRPr="00753574">
        <w:rPr>
          <w:rFonts w:ascii="Arial" w:eastAsia="Calibri" w:hAnsi="Arial" w:cs="Arial"/>
          <w:sz w:val="22"/>
          <w:szCs w:val="22"/>
        </w:rPr>
        <w:t xml:space="preserve">je na tento účel povinný umožniť </w:t>
      </w:r>
      <w:r w:rsidRPr="00753574">
        <w:rPr>
          <w:rFonts w:ascii="Arial" w:eastAsia="Calibri" w:hAnsi="Arial" w:cs="Arial"/>
          <w:sz w:val="22"/>
          <w:szCs w:val="22"/>
        </w:rPr>
        <w:t xml:space="preserve">OBJEDNÁVATEĽOVI </w:t>
      </w:r>
      <w:r w:rsidR="00902AFE" w:rsidRPr="00753574">
        <w:rPr>
          <w:rFonts w:ascii="Arial" w:eastAsia="Calibri" w:hAnsi="Arial" w:cs="Arial"/>
          <w:sz w:val="22"/>
          <w:szCs w:val="22"/>
        </w:rPr>
        <w:t xml:space="preserve">vstup do svojich priestorov a poskytnúť mu potrebnú súčinnosť; ustanovenia tejto </w:t>
      </w:r>
      <w:r w:rsidRPr="00753574">
        <w:rPr>
          <w:rFonts w:ascii="Arial" w:eastAsia="Calibri" w:hAnsi="Arial" w:cs="Arial"/>
          <w:sz w:val="22"/>
          <w:szCs w:val="22"/>
        </w:rPr>
        <w:t xml:space="preserve">ZMLUVY </w:t>
      </w:r>
      <w:r w:rsidR="00902AFE" w:rsidRPr="00753574">
        <w:rPr>
          <w:rFonts w:ascii="Arial" w:eastAsia="Calibri" w:hAnsi="Arial" w:cs="Arial"/>
          <w:sz w:val="22"/>
          <w:szCs w:val="22"/>
        </w:rPr>
        <w:t xml:space="preserve">o audite sa použijú v primeranom rozsahu aj na </w:t>
      </w:r>
      <w:r w:rsidR="00A50AE1" w:rsidRPr="00753574">
        <w:rPr>
          <w:rFonts w:ascii="Arial" w:eastAsia="Calibri" w:hAnsi="Arial" w:cs="Arial"/>
          <w:sz w:val="22"/>
          <w:szCs w:val="22"/>
        </w:rPr>
        <w:t>SUBDODÁVATEĽA</w:t>
      </w:r>
      <w:r w:rsidR="00902AFE" w:rsidRPr="00753574">
        <w:rPr>
          <w:rFonts w:ascii="Arial" w:eastAsia="Calibri" w:hAnsi="Arial" w:cs="Arial"/>
          <w:sz w:val="22"/>
          <w:szCs w:val="22"/>
        </w:rPr>
        <w:t>.</w:t>
      </w:r>
    </w:p>
    <w:p w14:paraId="6933B536" w14:textId="4EADBD20" w:rsidR="00A50AE1" w:rsidRPr="00753574" w:rsidRDefault="00A50AE1" w:rsidP="0024065A">
      <w:pPr>
        <w:pStyle w:val="Odsekzoznamu"/>
        <w:numPr>
          <w:ilvl w:val="0"/>
          <w:numId w:val="49"/>
        </w:numPr>
        <w:spacing w:before="120" w:after="120" w:line="264" w:lineRule="auto"/>
        <w:ind w:left="567" w:hanging="567"/>
        <w:contextualSpacing w:val="0"/>
        <w:jc w:val="both"/>
        <w:rPr>
          <w:rFonts w:ascii="Arial" w:hAnsi="Arial" w:cs="Arial"/>
          <w:sz w:val="22"/>
          <w:szCs w:val="22"/>
        </w:rPr>
      </w:pPr>
      <w:r>
        <w:rPr>
          <w:rFonts w:ascii="Arial" w:eastAsia="Calibri" w:hAnsi="Arial" w:cs="Arial"/>
          <w:sz w:val="22"/>
          <w:szCs w:val="22"/>
        </w:rPr>
        <w:t>Neumožnenie vykonania auditu alebo kontroly OBJEDNÁVATEĽOVI (alebo ním poverenej tretej strane) ZHOTOVITEĽOM alebo SUBDODÁVATEĽOM sa považuje za podstatné porušenie ZMLUVY na strane ZHOTOVITEĽA.</w:t>
      </w:r>
    </w:p>
    <w:p w14:paraId="6BB0492B" w14:textId="7C08BEC0" w:rsidR="00BE2553" w:rsidRPr="0010755F" w:rsidRDefault="00F60B1F" w:rsidP="0024065A">
      <w:pPr>
        <w:pStyle w:val="Nadpis1"/>
        <w:numPr>
          <w:ilvl w:val="0"/>
          <w:numId w:val="9"/>
        </w:numPr>
        <w:spacing w:before="480" w:after="120"/>
        <w:ind w:left="0" w:firstLine="0"/>
        <w:jc w:val="center"/>
        <w:rPr>
          <w:szCs w:val="24"/>
        </w:rPr>
      </w:pPr>
      <w:r w:rsidRPr="00753574">
        <w:rPr>
          <w:sz w:val="22"/>
          <w:szCs w:val="22"/>
        </w:rPr>
        <w:br/>
      </w:r>
      <w:bookmarkStart w:id="167" w:name="_Toc33441404"/>
      <w:r w:rsidR="00BE2553" w:rsidRPr="0010755F">
        <w:rPr>
          <w:szCs w:val="24"/>
        </w:rPr>
        <w:t>ZODPOVEDNOSŤ</w:t>
      </w:r>
      <w:bookmarkEnd w:id="155"/>
      <w:bookmarkEnd w:id="167"/>
    </w:p>
    <w:p w14:paraId="47EF631D" w14:textId="502778F9" w:rsidR="008E1D22" w:rsidRPr="00685FE7" w:rsidRDefault="008E1D22" w:rsidP="008E1D22">
      <w:pPr>
        <w:numPr>
          <w:ilvl w:val="1"/>
          <w:numId w:val="9"/>
        </w:numPr>
        <w:spacing w:before="120" w:after="120"/>
        <w:jc w:val="both"/>
        <w:rPr>
          <w:rFonts w:ascii="Arial" w:hAnsi="Arial" w:cs="Arial"/>
          <w:sz w:val="22"/>
          <w:szCs w:val="28"/>
        </w:rPr>
      </w:pPr>
      <w:r w:rsidRPr="00685FE7">
        <w:rPr>
          <w:rFonts w:ascii="Arial" w:hAnsi="Arial" w:cs="Arial"/>
          <w:sz w:val="22"/>
          <w:szCs w:val="28"/>
        </w:rPr>
        <w:t xml:space="preserve">ZMLUVNÁ STRANA, ktorá poruší svoje zmluvné povinnosti alebo akýkoľvek záväzok vyplývajúci z tejto </w:t>
      </w:r>
      <w:r>
        <w:rPr>
          <w:rFonts w:ascii="Arial" w:hAnsi="Arial" w:cs="Arial"/>
          <w:sz w:val="22"/>
          <w:szCs w:val="28"/>
        </w:rPr>
        <w:t>Z</w:t>
      </w:r>
      <w:r w:rsidRPr="00685FE7">
        <w:rPr>
          <w:rFonts w:ascii="Arial" w:hAnsi="Arial" w:cs="Arial"/>
          <w:sz w:val="22"/>
          <w:szCs w:val="28"/>
        </w:rPr>
        <w:t>MLUVY (povinná strana), je zodpoved</w:t>
      </w:r>
      <w:r>
        <w:rPr>
          <w:rFonts w:ascii="Arial" w:hAnsi="Arial" w:cs="Arial"/>
          <w:sz w:val="22"/>
          <w:szCs w:val="28"/>
        </w:rPr>
        <w:t>n</w:t>
      </w:r>
      <w:r w:rsidRPr="00685FE7">
        <w:rPr>
          <w:rFonts w:ascii="Arial" w:hAnsi="Arial" w:cs="Arial"/>
          <w:sz w:val="22"/>
          <w:szCs w:val="28"/>
        </w:rPr>
        <w:t xml:space="preserve">á za škodu, ktorú takto </w:t>
      </w:r>
      <w:r w:rsidRPr="00685FE7">
        <w:rPr>
          <w:rFonts w:ascii="Arial" w:hAnsi="Arial" w:cs="Arial"/>
          <w:sz w:val="22"/>
          <w:szCs w:val="28"/>
        </w:rPr>
        <w:lastRenderedPageBreak/>
        <w:t xml:space="preserve">spôsobí druhej </w:t>
      </w:r>
      <w:r>
        <w:rPr>
          <w:rFonts w:ascii="Arial" w:hAnsi="Arial" w:cs="Arial"/>
          <w:sz w:val="22"/>
          <w:szCs w:val="28"/>
        </w:rPr>
        <w:t>Z</w:t>
      </w:r>
      <w:r w:rsidRPr="00685FE7">
        <w:rPr>
          <w:rFonts w:ascii="Arial" w:hAnsi="Arial" w:cs="Arial"/>
          <w:sz w:val="22"/>
          <w:szCs w:val="28"/>
        </w:rPr>
        <w:t xml:space="preserve">MLUVNEJ STRANE (oprávnená strana), a je povinná ju nahradiť oprávnenej strane. Avšak nepriame a následné škody ako strata zisku sú vylúčené, toto vylúčenie sa nevzťahuje na škody spôsobené hrubou nedbanlivosťou alebo úmyselným konaním. </w:t>
      </w:r>
    </w:p>
    <w:p w14:paraId="7D5666B1" w14:textId="250609DF" w:rsidR="008E1D22" w:rsidRPr="006740B7" w:rsidRDefault="008E1D22" w:rsidP="006740B7">
      <w:pPr>
        <w:numPr>
          <w:ilvl w:val="1"/>
          <w:numId w:val="9"/>
        </w:numPr>
        <w:spacing w:before="120" w:after="120"/>
        <w:jc w:val="both"/>
        <w:rPr>
          <w:rFonts w:ascii="Arial" w:hAnsi="Arial" w:cs="Arial"/>
          <w:sz w:val="22"/>
          <w:szCs w:val="28"/>
        </w:rPr>
      </w:pPr>
      <w:r w:rsidRPr="00685FE7">
        <w:rPr>
          <w:rFonts w:ascii="Arial" w:hAnsi="Arial" w:cs="Arial"/>
          <w:sz w:val="22"/>
          <w:szCs w:val="28"/>
        </w:rPr>
        <w:t xml:space="preserve">Bez ohľadu na čokoľvek iné dohodnuté v tejto </w:t>
      </w:r>
      <w:r>
        <w:rPr>
          <w:rFonts w:ascii="Arial" w:hAnsi="Arial" w:cs="Arial"/>
          <w:sz w:val="22"/>
          <w:szCs w:val="28"/>
        </w:rPr>
        <w:t>Z</w:t>
      </w:r>
      <w:r w:rsidRPr="00685FE7">
        <w:rPr>
          <w:rFonts w:ascii="Arial" w:hAnsi="Arial" w:cs="Arial"/>
          <w:sz w:val="22"/>
          <w:szCs w:val="28"/>
        </w:rPr>
        <w:t xml:space="preserve">MLUVE, zodpovednosť </w:t>
      </w:r>
      <w:r>
        <w:rPr>
          <w:rFonts w:ascii="Arial" w:hAnsi="Arial" w:cs="Arial"/>
          <w:sz w:val="22"/>
          <w:szCs w:val="28"/>
        </w:rPr>
        <w:t>ZHOTOVITEĽA</w:t>
      </w:r>
      <w:r w:rsidRPr="00685FE7">
        <w:rPr>
          <w:rFonts w:ascii="Arial" w:hAnsi="Arial" w:cs="Arial"/>
          <w:sz w:val="22"/>
          <w:szCs w:val="28"/>
        </w:rPr>
        <w:t xml:space="preserve"> v súvislosti s touto ZMLUVOU je limitovaná do výšky 100% </w:t>
      </w:r>
      <w:r w:rsidR="001D21B6" w:rsidRPr="00685FE7">
        <w:rPr>
          <w:rFonts w:ascii="Arial" w:hAnsi="Arial" w:cs="Arial"/>
          <w:sz w:val="22"/>
          <w:szCs w:val="28"/>
        </w:rPr>
        <w:t>ZMLUVNEJ CENY</w:t>
      </w:r>
      <w:r w:rsidRPr="00685FE7">
        <w:rPr>
          <w:rFonts w:ascii="Arial" w:hAnsi="Arial" w:cs="Arial"/>
          <w:sz w:val="22"/>
          <w:szCs w:val="28"/>
        </w:rPr>
        <w:t xml:space="preserve"> s výnimkou škôd spôsobených hrubou nedbanlivosťou alebo úmyselným konaním</w:t>
      </w:r>
      <w:r>
        <w:rPr>
          <w:rFonts w:ascii="Arial" w:hAnsi="Arial" w:cs="Arial"/>
          <w:sz w:val="22"/>
          <w:szCs w:val="28"/>
        </w:rPr>
        <w:t>.</w:t>
      </w:r>
    </w:p>
    <w:p w14:paraId="6EC74F7E" w14:textId="77777777" w:rsidR="00BE2553" w:rsidRPr="0010755F" w:rsidRDefault="00F60B1F" w:rsidP="0024065A">
      <w:pPr>
        <w:pStyle w:val="Nadpis1"/>
        <w:numPr>
          <w:ilvl w:val="0"/>
          <w:numId w:val="9"/>
        </w:numPr>
        <w:spacing w:before="480" w:after="120"/>
        <w:ind w:left="0" w:firstLine="0"/>
        <w:jc w:val="center"/>
        <w:rPr>
          <w:szCs w:val="24"/>
        </w:rPr>
      </w:pPr>
      <w:bookmarkStart w:id="168" w:name="_Toc236457174"/>
      <w:bookmarkStart w:id="169" w:name="_Toc130964486"/>
      <w:bookmarkStart w:id="170" w:name="_Toc236457175"/>
      <w:bookmarkEnd w:id="168"/>
      <w:r w:rsidRPr="0010755F">
        <w:br/>
      </w:r>
      <w:bookmarkStart w:id="171" w:name="_Ref17458608"/>
      <w:bookmarkStart w:id="172" w:name="_Toc33441405"/>
      <w:r w:rsidR="00BE2553" w:rsidRPr="0010755F">
        <w:t>OKOLNOSTI VYLUČUJÚCE ZODPOVEDNOSŤ</w:t>
      </w:r>
      <w:bookmarkEnd w:id="169"/>
      <w:bookmarkEnd w:id="170"/>
      <w:bookmarkEnd w:id="171"/>
      <w:bookmarkEnd w:id="172"/>
      <w:r w:rsidR="00BE2553" w:rsidRPr="0010755F">
        <w:rPr>
          <w:szCs w:val="24"/>
        </w:rPr>
        <w:t xml:space="preserve"> </w:t>
      </w:r>
    </w:p>
    <w:p w14:paraId="6F418F94" w14:textId="77777777" w:rsidR="00BE2553" w:rsidRPr="0010755F" w:rsidRDefault="00BE2553" w:rsidP="0024065A">
      <w:pPr>
        <w:pStyle w:val="s0"/>
        <w:numPr>
          <w:ilvl w:val="0"/>
          <w:numId w:val="7"/>
        </w:numPr>
        <w:tabs>
          <w:tab w:val="clear" w:pos="190"/>
          <w:tab w:val="num" w:pos="540"/>
        </w:tabs>
        <w:spacing w:before="360" w:after="0" w:line="240" w:lineRule="auto"/>
        <w:ind w:left="540" w:hanging="540"/>
        <w:jc w:val="both"/>
        <w:rPr>
          <w:sz w:val="22"/>
          <w:lang w:val="sk-SK"/>
        </w:rPr>
      </w:pPr>
      <w:r w:rsidRPr="0010755F">
        <w:rPr>
          <w:sz w:val="22"/>
          <w:lang w:val="sk-SK"/>
        </w:rPr>
        <w:t>Za</w:t>
      </w:r>
      <w:r w:rsidRPr="0010755F">
        <w:rPr>
          <w:rFonts w:cs="Arial"/>
          <w:sz w:val="22"/>
          <w:lang w:val="sk-SK"/>
        </w:rPr>
        <w:t xml:space="preserve"> </w:t>
      </w:r>
      <w:r w:rsidRPr="0010755F">
        <w:rPr>
          <w:sz w:val="22"/>
          <w:lang w:val="sk-SK"/>
        </w:rPr>
        <w:t>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412E15E1" w14:textId="77777777" w:rsidR="00BE2553" w:rsidRPr="0010755F" w:rsidRDefault="00BE2553" w:rsidP="0024065A">
      <w:pPr>
        <w:pStyle w:val="s0"/>
        <w:numPr>
          <w:ilvl w:val="0"/>
          <w:numId w:val="7"/>
        </w:numPr>
        <w:tabs>
          <w:tab w:val="clear" w:pos="190"/>
          <w:tab w:val="num" w:pos="540"/>
        </w:tabs>
        <w:spacing w:before="240" w:after="0" w:line="240" w:lineRule="auto"/>
        <w:ind w:left="540" w:hanging="540"/>
        <w:jc w:val="both"/>
        <w:rPr>
          <w:sz w:val="22"/>
          <w:lang w:val="sk-SK"/>
        </w:rPr>
      </w:pPr>
      <w:r w:rsidRPr="0010755F">
        <w:rPr>
          <w:sz w:val="22"/>
          <w:lang w:val="sk-SK"/>
        </w:rPr>
        <w:t xml:space="preserve">Zodpovednosť nevylučuje prekážka, ktorá vznikla až v čase, keď povinná strana bola v omeškaní s plnením svojej povinnosti, alebo vznikla z jej hospodárskych pomerov. </w:t>
      </w:r>
    </w:p>
    <w:p w14:paraId="200A2EFC" w14:textId="77777777" w:rsidR="00BE2553" w:rsidRPr="0010755F" w:rsidRDefault="001A4E15" w:rsidP="0024065A">
      <w:pPr>
        <w:pStyle w:val="s0"/>
        <w:numPr>
          <w:ilvl w:val="0"/>
          <w:numId w:val="7"/>
        </w:numPr>
        <w:tabs>
          <w:tab w:val="clear" w:pos="190"/>
          <w:tab w:val="num" w:pos="540"/>
        </w:tabs>
        <w:spacing w:before="240" w:after="0" w:line="240" w:lineRule="auto"/>
        <w:ind w:left="540" w:hanging="540"/>
        <w:jc w:val="both"/>
        <w:rPr>
          <w:sz w:val="22"/>
          <w:lang w:val="sk-SK"/>
        </w:rPr>
      </w:pPr>
      <w:r w:rsidRPr="0010755F">
        <w:rPr>
          <w:sz w:val="22"/>
          <w:lang w:val="sk-SK"/>
        </w:rPr>
        <w:t xml:space="preserve">ZMLUVNÁ STRANA </w:t>
      </w:r>
      <w:r w:rsidR="00BE2553" w:rsidRPr="0010755F">
        <w:rPr>
          <w:sz w:val="22"/>
          <w:lang w:val="sk-SK"/>
        </w:rPr>
        <w:t xml:space="preserve">nenesie zodpovednosť za nesplnenie svojich povinností, vyplývajúcich zo </w:t>
      </w:r>
      <w:r w:rsidR="00BE2553" w:rsidRPr="0010755F">
        <w:rPr>
          <w:caps/>
          <w:sz w:val="22"/>
          <w:lang w:val="sk-SK"/>
        </w:rPr>
        <w:t>Zmluvy</w:t>
      </w:r>
      <w:r w:rsidR="00BE2553" w:rsidRPr="0010755F">
        <w:rPr>
          <w:sz w:val="22"/>
          <w:lang w:val="sk-SK"/>
        </w:rPr>
        <w:t>, ak preukáže, že:</w:t>
      </w:r>
    </w:p>
    <w:p w14:paraId="41B92FA5" w14:textId="77777777" w:rsidR="00BE2553" w:rsidRPr="0010755F" w:rsidRDefault="00BE2553" w:rsidP="0024065A">
      <w:pPr>
        <w:numPr>
          <w:ilvl w:val="1"/>
          <w:numId w:val="7"/>
        </w:numPr>
        <w:tabs>
          <w:tab w:val="clear" w:pos="1420"/>
          <w:tab w:val="num" w:pos="1080"/>
        </w:tabs>
        <w:ind w:left="1080" w:hanging="360"/>
        <w:jc w:val="both"/>
        <w:rPr>
          <w:rFonts w:ascii="Arial" w:hAnsi="Arial" w:cs="Arial"/>
          <w:sz w:val="22"/>
        </w:rPr>
      </w:pPr>
      <w:r w:rsidRPr="0010755F">
        <w:rPr>
          <w:rFonts w:ascii="Arial" w:hAnsi="Arial" w:cs="Arial"/>
          <w:sz w:val="22"/>
        </w:rPr>
        <w:t>nesplnenie nastalo následkom mimoriadnych nepredvídateľných a neodvrátiteľných udalostí, a</w:t>
      </w:r>
    </w:p>
    <w:p w14:paraId="7865AC52" w14:textId="77777777" w:rsidR="00BE2553" w:rsidRPr="0010755F" w:rsidRDefault="00BE2553" w:rsidP="0024065A">
      <w:pPr>
        <w:numPr>
          <w:ilvl w:val="1"/>
          <w:numId w:val="7"/>
        </w:numPr>
        <w:tabs>
          <w:tab w:val="clear" w:pos="1420"/>
          <w:tab w:val="num" w:pos="1080"/>
        </w:tabs>
        <w:ind w:left="1080" w:hanging="360"/>
        <w:jc w:val="both"/>
        <w:rPr>
          <w:rFonts w:ascii="Arial" w:hAnsi="Arial" w:cs="Arial"/>
          <w:sz w:val="22"/>
        </w:rPr>
      </w:pPr>
      <w:r w:rsidRPr="0010755F">
        <w:rPr>
          <w:rFonts w:ascii="Arial" w:hAnsi="Arial" w:cs="Arial"/>
          <w:sz w:val="22"/>
        </w:rPr>
        <w:t xml:space="preserve">prekážky ani ich následky nebolo možné v čase uzatvárania </w:t>
      </w:r>
      <w:r w:rsidRPr="0010755F">
        <w:rPr>
          <w:rFonts w:ascii="Arial" w:hAnsi="Arial" w:cs="Arial"/>
          <w:caps/>
          <w:sz w:val="22"/>
        </w:rPr>
        <w:t>Zmluvy</w:t>
      </w:r>
      <w:r w:rsidRPr="0010755F">
        <w:rPr>
          <w:rFonts w:ascii="Arial" w:hAnsi="Arial" w:cs="Arial"/>
          <w:sz w:val="22"/>
        </w:rPr>
        <w:t xml:space="preserve"> predvídať, a </w:t>
      </w:r>
    </w:p>
    <w:p w14:paraId="6F90CEC1" w14:textId="77777777" w:rsidR="00BE2553" w:rsidRPr="0010755F" w:rsidRDefault="00BE2553" w:rsidP="0024065A">
      <w:pPr>
        <w:numPr>
          <w:ilvl w:val="1"/>
          <w:numId w:val="7"/>
        </w:numPr>
        <w:tabs>
          <w:tab w:val="clear" w:pos="1420"/>
          <w:tab w:val="num" w:pos="1080"/>
        </w:tabs>
        <w:ind w:left="1080" w:hanging="360"/>
        <w:jc w:val="both"/>
        <w:rPr>
          <w:rFonts w:ascii="Arial" w:hAnsi="Arial" w:cs="Arial"/>
          <w:sz w:val="22"/>
        </w:rPr>
      </w:pPr>
      <w:r w:rsidRPr="0010755F">
        <w:rPr>
          <w:rFonts w:ascii="Arial" w:hAnsi="Arial" w:cs="Arial"/>
          <w:sz w:val="22"/>
        </w:rPr>
        <w:t>prekážkam ani ich následkom sa nedalo zabrániť, vyhnúť ani ich prekonať.</w:t>
      </w:r>
    </w:p>
    <w:p w14:paraId="2158C3D1" w14:textId="77777777" w:rsidR="00BE2553" w:rsidRPr="0010755F" w:rsidRDefault="001A4E15" w:rsidP="0024065A">
      <w:pPr>
        <w:pStyle w:val="s0"/>
        <w:numPr>
          <w:ilvl w:val="0"/>
          <w:numId w:val="7"/>
        </w:numPr>
        <w:tabs>
          <w:tab w:val="clear" w:pos="190"/>
          <w:tab w:val="num" w:pos="540"/>
        </w:tabs>
        <w:spacing w:before="240" w:after="0" w:line="240" w:lineRule="auto"/>
        <w:ind w:left="540" w:hanging="540"/>
        <w:jc w:val="both"/>
        <w:rPr>
          <w:sz w:val="22"/>
          <w:lang w:val="sk-SK"/>
        </w:rPr>
      </w:pPr>
      <w:r w:rsidRPr="0010755F">
        <w:rPr>
          <w:sz w:val="22"/>
          <w:lang w:val="sk-SK"/>
        </w:rPr>
        <w:t>ZMLUVNÁ STRANA</w:t>
      </w:r>
      <w:r w:rsidR="00BE2553" w:rsidRPr="0010755F">
        <w:rPr>
          <w:sz w:val="22"/>
          <w:lang w:val="sk-SK"/>
        </w:rPr>
        <w:t xml:space="preserve">, ktorá porušuje svoju povinnosť alebo ktorá s prihliadnutím na všetky okolnosti má vedieť, že poruší svoju povinnosť zo záväzkového vzťahu, je povinná oznámiť druhej </w:t>
      </w:r>
      <w:r w:rsidRPr="0010755F">
        <w:rPr>
          <w:sz w:val="22"/>
          <w:lang w:val="sk-SK"/>
        </w:rPr>
        <w:t xml:space="preserve">ZMLUVNEJ STRANE </w:t>
      </w:r>
      <w:r w:rsidR="00BE2553" w:rsidRPr="0010755F">
        <w:rPr>
          <w:sz w:val="22"/>
          <w:lang w:val="sk-SK"/>
        </w:rPr>
        <w:t>povahu prekážky, ktorá jej bráni alebo bude brániť v plnení povinnosti, a informovať o jej dôsledkoch. Správa sa musí podať bez zbytočného odkladu po tom, čo sa povinná strana o prekážke dozvedela alebo pri náležitej starostlivosti mohla dozvedieť. Nesplnenie oznamovacej povinnosti zaväzuje povinnú stranu nahradiť škodu, ktorej sa mohlo včasným oznámením predísť.</w:t>
      </w:r>
    </w:p>
    <w:p w14:paraId="655CEC96" w14:textId="77777777" w:rsidR="00BE2553" w:rsidRPr="0010755F" w:rsidRDefault="00BE2553" w:rsidP="0024065A">
      <w:pPr>
        <w:pStyle w:val="s0"/>
        <w:numPr>
          <w:ilvl w:val="0"/>
          <w:numId w:val="7"/>
        </w:numPr>
        <w:tabs>
          <w:tab w:val="clear" w:pos="190"/>
          <w:tab w:val="num" w:pos="540"/>
        </w:tabs>
        <w:spacing w:before="240" w:after="0" w:line="240" w:lineRule="auto"/>
        <w:ind w:left="540" w:hanging="540"/>
        <w:jc w:val="both"/>
        <w:rPr>
          <w:sz w:val="22"/>
          <w:lang w:val="sk-SK"/>
        </w:rPr>
      </w:pPr>
      <w:r w:rsidRPr="0010755F">
        <w:rPr>
          <w:sz w:val="22"/>
          <w:lang w:val="sk-SK"/>
        </w:rPr>
        <w:t>Účinky okolností vylučujúcich zodpovednosť sú obmedzené iba na dobu, pokiaľ trvá prekážka, s ktorou sú tieto účinky spojené.</w:t>
      </w:r>
    </w:p>
    <w:p w14:paraId="38ED1128" w14:textId="096482E1" w:rsidR="00BE2553" w:rsidRPr="0010755F" w:rsidRDefault="00BE2553" w:rsidP="0024065A">
      <w:pPr>
        <w:pStyle w:val="s0"/>
        <w:numPr>
          <w:ilvl w:val="0"/>
          <w:numId w:val="7"/>
        </w:numPr>
        <w:tabs>
          <w:tab w:val="clear" w:pos="190"/>
          <w:tab w:val="num" w:pos="540"/>
        </w:tabs>
        <w:spacing w:before="240" w:after="0" w:line="240" w:lineRule="auto"/>
        <w:ind w:left="540" w:hanging="540"/>
        <w:jc w:val="both"/>
        <w:rPr>
          <w:sz w:val="22"/>
          <w:lang w:val="sk-SK"/>
        </w:rPr>
      </w:pPr>
      <w:r w:rsidRPr="0010755F">
        <w:rPr>
          <w:sz w:val="22"/>
          <w:lang w:val="sk-SK"/>
        </w:rPr>
        <w:t xml:space="preserve">Okolnosti vylučujúce zodpovednosť oslobodzujú povinnú stranu od povinnosti </w:t>
      </w:r>
      <w:r w:rsidR="00C87515">
        <w:rPr>
          <w:sz w:val="22"/>
          <w:lang w:val="sk-SK"/>
        </w:rPr>
        <w:t>na</w:t>
      </w:r>
      <w:r w:rsidRPr="0010755F">
        <w:rPr>
          <w:sz w:val="22"/>
          <w:lang w:val="sk-SK"/>
        </w:rPr>
        <w:t xml:space="preserve">hradiť škodu, </w:t>
      </w:r>
      <w:r w:rsidR="00C87515">
        <w:rPr>
          <w:sz w:val="22"/>
          <w:lang w:val="sk-SK"/>
        </w:rPr>
        <w:t xml:space="preserve">uhradiť </w:t>
      </w:r>
      <w:r w:rsidRPr="0010755F">
        <w:rPr>
          <w:sz w:val="22"/>
          <w:lang w:val="sk-SK"/>
        </w:rPr>
        <w:t>zmluvnú pokutu a iné zmluvne dohodnuté sankcie.</w:t>
      </w:r>
    </w:p>
    <w:p w14:paraId="79B7FD20" w14:textId="77777777" w:rsidR="00BE2553" w:rsidRPr="0010755F" w:rsidRDefault="00BE2553" w:rsidP="0024065A">
      <w:pPr>
        <w:pStyle w:val="s0"/>
        <w:numPr>
          <w:ilvl w:val="0"/>
          <w:numId w:val="7"/>
        </w:numPr>
        <w:tabs>
          <w:tab w:val="clear" w:pos="190"/>
          <w:tab w:val="num" w:pos="540"/>
        </w:tabs>
        <w:spacing w:before="240" w:after="0" w:line="240" w:lineRule="auto"/>
        <w:ind w:left="540" w:hanging="540"/>
        <w:jc w:val="both"/>
        <w:rPr>
          <w:sz w:val="22"/>
          <w:lang w:val="sk-SK"/>
        </w:rPr>
      </w:pPr>
      <w:r w:rsidRPr="0010755F">
        <w:rPr>
          <w:sz w:val="22"/>
          <w:lang w:val="sk-SK"/>
        </w:rPr>
        <w:t xml:space="preserve">O dobu trvania okolností vylučujúcich zodpovednosť sa predlžuje čas plnenia tak, aby bol pre oprávnenú stranu prijateľný. Počas tejto doby sa odopiera oprávnenej strane právo, ak existovalo, na odstúpenie od </w:t>
      </w:r>
      <w:r w:rsidRPr="0010755F">
        <w:rPr>
          <w:caps/>
          <w:sz w:val="22"/>
          <w:lang w:val="sk-SK"/>
        </w:rPr>
        <w:t>Zmluvy</w:t>
      </w:r>
      <w:r w:rsidRPr="0010755F">
        <w:rPr>
          <w:sz w:val="22"/>
          <w:lang w:val="sk-SK"/>
        </w:rPr>
        <w:t>.</w:t>
      </w:r>
    </w:p>
    <w:p w14:paraId="2276AD69" w14:textId="12FB9135" w:rsidR="00BE2553" w:rsidRPr="0010755F" w:rsidRDefault="00BE2553" w:rsidP="0024065A">
      <w:pPr>
        <w:pStyle w:val="s0"/>
        <w:numPr>
          <w:ilvl w:val="0"/>
          <w:numId w:val="7"/>
        </w:numPr>
        <w:tabs>
          <w:tab w:val="clear" w:pos="190"/>
          <w:tab w:val="num" w:pos="540"/>
        </w:tabs>
        <w:spacing w:before="240" w:after="0" w:line="240" w:lineRule="auto"/>
        <w:ind w:left="540" w:hanging="540"/>
        <w:jc w:val="both"/>
        <w:rPr>
          <w:sz w:val="22"/>
          <w:lang w:val="sk-SK"/>
        </w:rPr>
      </w:pPr>
      <w:r w:rsidRPr="0010755F">
        <w:rPr>
          <w:sz w:val="22"/>
          <w:lang w:val="sk-SK"/>
        </w:rPr>
        <w:t xml:space="preserve">Ak okolnosti vylučujúce zodpovednosť trvajú dlhšie ako </w:t>
      </w:r>
      <w:r w:rsidR="008562BA">
        <w:rPr>
          <w:sz w:val="22"/>
          <w:lang w:val="sk-SK"/>
        </w:rPr>
        <w:t>6</w:t>
      </w:r>
      <w:r w:rsidR="008F1D26" w:rsidRPr="0010755F">
        <w:rPr>
          <w:sz w:val="22"/>
          <w:lang w:val="sk-SK"/>
        </w:rPr>
        <w:t xml:space="preserve"> </w:t>
      </w:r>
      <w:r w:rsidRPr="0010755F">
        <w:rPr>
          <w:sz w:val="22"/>
          <w:lang w:val="sk-SK"/>
        </w:rPr>
        <w:t xml:space="preserve">mesiacov, ktorákoľvek zo </w:t>
      </w:r>
      <w:r w:rsidR="008F1D26" w:rsidRPr="0010755F">
        <w:rPr>
          <w:sz w:val="22"/>
          <w:lang w:val="sk-SK"/>
        </w:rPr>
        <w:t xml:space="preserve">ZMLUVNÝCH STRÁN </w:t>
      </w:r>
      <w:r w:rsidRPr="0010755F">
        <w:rPr>
          <w:sz w:val="22"/>
          <w:lang w:val="sk-SK"/>
        </w:rPr>
        <w:t xml:space="preserve">je oprávnená jednostranne od </w:t>
      </w:r>
      <w:r w:rsidRPr="0010755F">
        <w:rPr>
          <w:caps/>
          <w:sz w:val="22"/>
          <w:lang w:val="sk-SK"/>
        </w:rPr>
        <w:t>Zmluvy</w:t>
      </w:r>
      <w:r w:rsidRPr="0010755F">
        <w:rPr>
          <w:sz w:val="22"/>
          <w:lang w:val="sk-SK"/>
        </w:rPr>
        <w:t xml:space="preserve"> odstúpiť. </w:t>
      </w:r>
    </w:p>
    <w:p w14:paraId="3DE7677E" w14:textId="77777777" w:rsidR="00BE2553" w:rsidRPr="0010755F" w:rsidRDefault="00F60B1F" w:rsidP="0024065A">
      <w:pPr>
        <w:pStyle w:val="Nadpis1"/>
        <w:numPr>
          <w:ilvl w:val="0"/>
          <w:numId w:val="9"/>
        </w:numPr>
        <w:spacing w:before="480" w:after="120"/>
        <w:ind w:left="0" w:firstLine="0"/>
        <w:jc w:val="center"/>
        <w:rPr>
          <w:szCs w:val="24"/>
        </w:rPr>
      </w:pPr>
      <w:bookmarkStart w:id="173" w:name="_Toc236457176"/>
      <w:bookmarkStart w:id="174" w:name="_Toc236457177"/>
      <w:bookmarkEnd w:id="173"/>
      <w:r w:rsidRPr="0010755F">
        <w:rPr>
          <w:szCs w:val="24"/>
        </w:rPr>
        <w:lastRenderedPageBreak/>
        <w:br/>
      </w:r>
      <w:bookmarkStart w:id="175" w:name="_Ref13676188"/>
      <w:bookmarkStart w:id="176" w:name="_Toc33441406"/>
      <w:r w:rsidR="00BE2553" w:rsidRPr="0010755F">
        <w:rPr>
          <w:szCs w:val="24"/>
        </w:rPr>
        <w:t>POISTENIE</w:t>
      </w:r>
      <w:bookmarkEnd w:id="174"/>
      <w:bookmarkEnd w:id="175"/>
      <w:bookmarkEnd w:id="176"/>
    </w:p>
    <w:p w14:paraId="34197EF3" w14:textId="54A83A63" w:rsidR="005C1A93" w:rsidRPr="00386A56" w:rsidRDefault="00386A56" w:rsidP="00072973">
      <w:pPr>
        <w:pStyle w:val="Odsekzoznamu"/>
        <w:widowControl w:val="0"/>
        <w:numPr>
          <w:ilvl w:val="0"/>
          <w:numId w:val="30"/>
        </w:numPr>
        <w:tabs>
          <w:tab w:val="clear" w:pos="190"/>
          <w:tab w:val="num" w:pos="567"/>
        </w:tabs>
        <w:suppressAutoHyphens/>
        <w:spacing w:before="120"/>
        <w:ind w:left="567" w:hanging="567"/>
        <w:contextualSpacing w:val="0"/>
        <w:jc w:val="both"/>
        <w:rPr>
          <w:rFonts w:ascii="Arial" w:hAnsi="Arial" w:cs="Arial"/>
          <w:sz w:val="22"/>
          <w:szCs w:val="22"/>
        </w:rPr>
      </w:pPr>
      <w:bookmarkStart w:id="177" w:name="_Ref435694017"/>
      <w:r w:rsidRPr="00386A56">
        <w:rPr>
          <w:rFonts w:ascii="Arial" w:hAnsi="Arial" w:cs="Arial"/>
          <w:sz w:val="22"/>
          <w:szCs w:val="22"/>
        </w:rPr>
        <w:t xml:space="preserve">ZHOTOVITEĽ </w:t>
      </w:r>
      <w:r w:rsidR="005C1A93" w:rsidRPr="00386A56">
        <w:rPr>
          <w:rFonts w:ascii="Arial" w:hAnsi="Arial" w:cs="Arial"/>
          <w:sz w:val="22"/>
          <w:szCs w:val="22"/>
        </w:rPr>
        <w:t xml:space="preserve">prehlasuje, že má pre svoju ochranu uzavretú poistnú zmluvu pre poistenie zodpovednosti za škodu spôsobenú v súvislosti s výkonom svojej podnikateľskej činnosti na krytie škôd, ktoré môže </w:t>
      </w:r>
      <w:r w:rsidRPr="00386A56">
        <w:rPr>
          <w:rFonts w:ascii="Arial" w:hAnsi="Arial" w:cs="Arial"/>
          <w:sz w:val="22"/>
          <w:szCs w:val="22"/>
        </w:rPr>
        <w:t xml:space="preserve">ZHOTOVITEĽ </w:t>
      </w:r>
      <w:r w:rsidR="005C1A93" w:rsidRPr="00386A56">
        <w:rPr>
          <w:rFonts w:ascii="Arial" w:hAnsi="Arial" w:cs="Arial"/>
          <w:sz w:val="22"/>
          <w:szCs w:val="22"/>
        </w:rPr>
        <w:t xml:space="preserve">spôsobiť pri plnení tejto </w:t>
      </w:r>
      <w:r w:rsidRPr="00386A56">
        <w:rPr>
          <w:rFonts w:ascii="Arial" w:hAnsi="Arial" w:cs="Arial"/>
          <w:sz w:val="22"/>
          <w:szCs w:val="22"/>
        </w:rPr>
        <w:t>ZMLUVY</w:t>
      </w:r>
      <w:r w:rsidR="005C1A93" w:rsidRPr="00386A56">
        <w:rPr>
          <w:rFonts w:ascii="Arial" w:hAnsi="Arial" w:cs="Arial"/>
          <w:sz w:val="22"/>
          <w:szCs w:val="22"/>
        </w:rPr>
        <w:t>, na majetku a zdraví osôb bez ohľadu na to, či ide o </w:t>
      </w:r>
      <w:r w:rsidRPr="00386A56">
        <w:rPr>
          <w:rFonts w:ascii="Arial" w:hAnsi="Arial" w:cs="Arial"/>
          <w:sz w:val="22"/>
          <w:szCs w:val="22"/>
        </w:rPr>
        <w:t xml:space="preserve">OBJEDNÁVATEĽA </w:t>
      </w:r>
      <w:r w:rsidR="005C1A93" w:rsidRPr="00386A56">
        <w:rPr>
          <w:rFonts w:ascii="Arial" w:hAnsi="Arial" w:cs="Arial"/>
          <w:sz w:val="22"/>
          <w:szCs w:val="22"/>
        </w:rPr>
        <w:t xml:space="preserve">alebo o tretie osoby, vrátane </w:t>
      </w:r>
      <w:r w:rsidR="00072973">
        <w:rPr>
          <w:rFonts w:ascii="Arial" w:hAnsi="Arial" w:cs="Arial"/>
          <w:sz w:val="22"/>
          <w:szCs w:val="22"/>
        </w:rPr>
        <w:t>(</w:t>
      </w:r>
      <w:r w:rsidR="005C1A93" w:rsidRPr="00386A56">
        <w:rPr>
          <w:rFonts w:ascii="Arial" w:hAnsi="Arial" w:cs="Arial"/>
          <w:sz w:val="22"/>
          <w:szCs w:val="22"/>
        </w:rPr>
        <w:t>ale nie výlučne</w:t>
      </w:r>
      <w:r w:rsidR="00072973">
        <w:rPr>
          <w:rFonts w:ascii="Arial" w:hAnsi="Arial" w:cs="Arial"/>
          <w:sz w:val="22"/>
          <w:szCs w:val="22"/>
        </w:rPr>
        <w:t>)</w:t>
      </w:r>
      <w:r w:rsidR="005C1A93" w:rsidRPr="00386A56">
        <w:rPr>
          <w:rFonts w:ascii="Arial" w:hAnsi="Arial" w:cs="Arial"/>
          <w:sz w:val="22"/>
          <w:szCs w:val="22"/>
        </w:rPr>
        <w:t xml:space="preserve"> zodpovednosti za škodu spôsobenú vadnou prácou a/alebo vadným výrobkom a zodpovednosti za škodu na životnom prostredí (ďalej len “Poistené riziká“), s poistnou sumou  do výšky najmenej 500 000 EUR (slovom: päťstotisíc eur) na jednu a všetky poistné udalosti počas poistného obdobia ktorým bude 1 kalendárny rok (ďalej len „Poistná zmluva“).</w:t>
      </w:r>
    </w:p>
    <w:p w14:paraId="5128035F" w14:textId="2C63C465" w:rsidR="005C1A93" w:rsidRPr="00386A56" w:rsidRDefault="00386A56" w:rsidP="00386A56">
      <w:pPr>
        <w:pStyle w:val="Odsekzoznamu"/>
        <w:widowControl w:val="0"/>
        <w:numPr>
          <w:ilvl w:val="0"/>
          <w:numId w:val="30"/>
        </w:numPr>
        <w:tabs>
          <w:tab w:val="clear" w:pos="190"/>
          <w:tab w:val="num" w:pos="567"/>
        </w:tabs>
        <w:suppressAutoHyphens/>
        <w:spacing w:before="120"/>
        <w:ind w:left="567" w:hanging="567"/>
        <w:contextualSpacing w:val="0"/>
        <w:jc w:val="both"/>
        <w:rPr>
          <w:rFonts w:ascii="Arial" w:hAnsi="Arial" w:cs="Arial"/>
          <w:sz w:val="22"/>
          <w:szCs w:val="22"/>
        </w:rPr>
      </w:pPr>
      <w:bookmarkStart w:id="178" w:name="_Ref435693555"/>
      <w:r w:rsidRPr="00386A56">
        <w:rPr>
          <w:rFonts w:ascii="Arial" w:hAnsi="Arial" w:cs="Arial"/>
          <w:sz w:val="22"/>
          <w:szCs w:val="22"/>
        </w:rPr>
        <w:t xml:space="preserve">ZHOTOVITEĽ </w:t>
      </w:r>
      <w:r w:rsidR="005C1A93" w:rsidRPr="00386A56">
        <w:rPr>
          <w:rFonts w:ascii="Arial" w:hAnsi="Arial" w:cs="Arial"/>
          <w:sz w:val="22"/>
          <w:szCs w:val="22"/>
        </w:rPr>
        <w:t xml:space="preserve">sa zaväzuje udržiavať v platnosti Poistnú zmluvu  tak, aby Poistené riziká boli kontinuálne kryté  poistením dojednaným touto Poistnou zmluvou počas celej doby účinnosti tejto </w:t>
      </w:r>
      <w:r w:rsidRPr="00386A56">
        <w:rPr>
          <w:rFonts w:ascii="Arial" w:hAnsi="Arial" w:cs="Arial"/>
          <w:sz w:val="22"/>
          <w:szCs w:val="22"/>
        </w:rPr>
        <w:t>ZMLUVY</w:t>
      </w:r>
      <w:r w:rsidR="005C1A93" w:rsidRPr="00386A56">
        <w:rPr>
          <w:rFonts w:ascii="Arial" w:hAnsi="Arial" w:cs="Arial"/>
          <w:sz w:val="22"/>
          <w:szCs w:val="22"/>
        </w:rPr>
        <w:t xml:space="preserve">. </w:t>
      </w:r>
      <w:r w:rsidRPr="00386A56">
        <w:rPr>
          <w:rFonts w:ascii="Arial" w:hAnsi="Arial" w:cs="Arial"/>
          <w:sz w:val="22"/>
          <w:szCs w:val="22"/>
        </w:rPr>
        <w:t xml:space="preserve">ZHOTOVITEĽ </w:t>
      </w:r>
      <w:r w:rsidR="005C1A93" w:rsidRPr="00386A56">
        <w:rPr>
          <w:rFonts w:ascii="Arial" w:hAnsi="Arial" w:cs="Arial"/>
          <w:sz w:val="22"/>
          <w:szCs w:val="22"/>
        </w:rPr>
        <w:t xml:space="preserve">je povinný poskytnúť kópiu Poistnej zmluvy alebo potvrdenia príslušnej poisťovne o uzavretí Poistnej zmluvy (ďalej len “Poistný certifikát“), a to najneskôr do 30 dní odo dňa uzavretia tejto </w:t>
      </w:r>
      <w:r w:rsidRPr="00386A56">
        <w:rPr>
          <w:rFonts w:ascii="Arial" w:hAnsi="Arial" w:cs="Arial"/>
          <w:sz w:val="22"/>
          <w:szCs w:val="22"/>
        </w:rPr>
        <w:t>ZMLUVY</w:t>
      </w:r>
      <w:r w:rsidR="005C1A93" w:rsidRPr="00386A56">
        <w:rPr>
          <w:rFonts w:ascii="Arial" w:hAnsi="Arial" w:cs="Arial"/>
          <w:sz w:val="22"/>
          <w:szCs w:val="22"/>
        </w:rPr>
        <w:t>.</w:t>
      </w:r>
      <w:bookmarkEnd w:id="178"/>
    </w:p>
    <w:p w14:paraId="07163E37" w14:textId="416CD153" w:rsidR="005C1A93" w:rsidRPr="00386A56" w:rsidRDefault="005C1A93" w:rsidP="00386A56">
      <w:pPr>
        <w:pStyle w:val="Odsekzoznamu"/>
        <w:widowControl w:val="0"/>
        <w:numPr>
          <w:ilvl w:val="0"/>
          <w:numId w:val="30"/>
        </w:numPr>
        <w:tabs>
          <w:tab w:val="clear" w:pos="190"/>
          <w:tab w:val="num" w:pos="567"/>
        </w:tabs>
        <w:suppressAutoHyphens/>
        <w:spacing w:before="120"/>
        <w:ind w:left="567" w:hanging="567"/>
        <w:contextualSpacing w:val="0"/>
        <w:jc w:val="both"/>
        <w:rPr>
          <w:rFonts w:ascii="Arial" w:hAnsi="Arial" w:cs="Arial"/>
          <w:sz w:val="22"/>
          <w:szCs w:val="22"/>
        </w:rPr>
      </w:pPr>
      <w:r w:rsidRPr="00386A56">
        <w:rPr>
          <w:rFonts w:ascii="Arial" w:hAnsi="Arial" w:cs="Arial"/>
          <w:sz w:val="22"/>
          <w:szCs w:val="22"/>
        </w:rPr>
        <w:t xml:space="preserve">Ak </w:t>
      </w:r>
      <w:r w:rsidR="00386A56" w:rsidRPr="00386A56">
        <w:rPr>
          <w:rFonts w:ascii="Arial" w:hAnsi="Arial" w:cs="Arial"/>
          <w:sz w:val="22"/>
          <w:szCs w:val="22"/>
        </w:rPr>
        <w:t xml:space="preserve">ZHOTOVITEĽ </w:t>
      </w:r>
      <w:r w:rsidRPr="00386A56">
        <w:rPr>
          <w:rFonts w:ascii="Arial" w:hAnsi="Arial" w:cs="Arial"/>
          <w:sz w:val="22"/>
          <w:szCs w:val="22"/>
        </w:rPr>
        <w:t xml:space="preserve">uzatvorí novú poistnú zmluvu, ktorou dojedná poistenia v rozsahu Poistnej zmluvy alebo predĺži platnosť Poistnej zmluvy počas účinnosti tejto </w:t>
      </w:r>
      <w:r w:rsidR="00386A56" w:rsidRPr="00386A56">
        <w:rPr>
          <w:rFonts w:ascii="Arial" w:hAnsi="Arial" w:cs="Arial"/>
          <w:sz w:val="22"/>
          <w:szCs w:val="22"/>
        </w:rPr>
        <w:t xml:space="preserve">ZMLUVY </w:t>
      </w:r>
      <w:r w:rsidRPr="00386A56">
        <w:rPr>
          <w:rFonts w:ascii="Arial" w:hAnsi="Arial" w:cs="Arial"/>
          <w:sz w:val="22"/>
          <w:szCs w:val="22"/>
        </w:rPr>
        <w:t xml:space="preserve">na vyššie uvedené Poistené riziká, je povinný predložiť </w:t>
      </w:r>
      <w:r w:rsidR="00386A56" w:rsidRPr="00386A56">
        <w:rPr>
          <w:rFonts w:ascii="Arial" w:hAnsi="Arial" w:cs="Arial"/>
          <w:sz w:val="22"/>
          <w:szCs w:val="22"/>
        </w:rPr>
        <w:t xml:space="preserve">OBJEDNÁVATEĽOVI </w:t>
      </w:r>
      <w:r w:rsidRPr="00386A56">
        <w:rPr>
          <w:rFonts w:ascii="Arial" w:hAnsi="Arial" w:cs="Arial"/>
          <w:sz w:val="22"/>
          <w:szCs w:val="22"/>
        </w:rPr>
        <w:t>kópiu tejto novej poistnej zmluvy alebo Poistný certifikát preukazujúceho splnenie požiadaviek na poistenie v rozsahu Poistnej zmluvy bezodkladne, avšak nie neskôr ako 10 pracovných dní, po nadobudnutí účinnosti novej alebo predĺženej Poistnej zmluvy.</w:t>
      </w:r>
    </w:p>
    <w:p w14:paraId="0AB4B81D" w14:textId="2B2C1C3E" w:rsidR="005C1A93" w:rsidRPr="00386A56" w:rsidRDefault="005C1A93" w:rsidP="00386A56">
      <w:pPr>
        <w:pStyle w:val="Odsekzoznamu"/>
        <w:widowControl w:val="0"/>
        <w:numPr>
          <w:ilvl w:val="0"/>
          <w:numId w:val="30"/>
        </w:numPr>
        <w:tabs>
          <w:tab w:val="clear" w:pos="190"/>
          <w:tab w:val="num" w:pos="567"/>
        </w:tabs>
        <w:suppressAutoHyphens/>
        <w:spacing w:before="120"/>
        <w:ind w:left="567" w:hanging="567"/>
        <w:contextualSpacing w:val="0"/>
        <w:jc w:val="both"/>
        <w:rPr>
          <w:rFonts w:ascii="Arial" w:hAnsi="Arial" w:cs="Arial"/>
          <w:sz w:val="22"/>
          <w:szCs w:val="22"/>
        </w:rPr>
      </w:pPr>
      <w:r w:rsidRPr="00386A56">
        <w:rPr>
          <w:rFonts w:ascii="Arial" w:hAnsi="Arial" w:cs="Arial"/>
          <w:sz w:val="22"/>
          <w:szCs w:val="22"/>
        </w:rPr>
        <w:t xml:space="preserve">Nesplnenie ktorejkoľvek povinnosti vyplývajúcej z tohto článku sa považuje za podstatné porušenie zmluvných povinností </w:t>
      </w:r>
      <w:r w:rsidR="00386A56" w:rsidRPr="00386A56">
        <w:rPr>
          <w:rFonts w:ascii="Arial" w:hAnsi="Arial" w:cs="Arial"/>
          <w:sz w:val="22"/>
          <w:szCs w:val="22"/>
        </w:rPr>
        <w:t>ZHOTOVITEĽA</w:t>
      </w:r>
    </w:p>
    <w:p w14:paraId="57E82FFC" w14:textId="77777777" w:rsidR="00BE2553" w:rsidRPr="0010755F" w:rsidRDefault="00F60B1F" w:rsidP="0024065A">
      <w:pPr>
        <w:pStyle w:val="Nadpis1"/>
        <w:numPr>
          <w:ilvl w:val="0"/>
          <w:numId w:val="9"/>
        </w:numPr>
        <w:spacing w:before="480" w:after="120"/>
        <w:ind w:left="0" w:firstLine="0"/>
        <w:jc w:val="center"/>
        <w:rPr>
          <w:szCs w:val="24"/>
        </w:rPr>
      </w:pPr>
      <w:bookmarkStart w:id="179" w:name="_Toc236457178"/>
      <w:bookmarkStart w:id="180" w:name="_Toc236457179"/>
      <w:bookmarkEnd w:id="177"/>
      <w:bookmarkEnd w:id="179"/>
      <w:r w:rsidRPr="0010755F">
        <w:rPr>
          <w:szCs w:val="24"/>
        </w:rPr>
        <w:br/>
      </w:r>
      <w:bookmarkStart w:id="181" w:name="_Ref13661194"/>
      <w:bookmarkStart w:id="182" w:name="_Toc33441407"/>
      <w:r w:rsidR="00BE2553" w:rsidRPr="0010755F">
        <w:rPr>
          <w:szCs w:val="24"/>
        </w:rPr>
        <w:t>ZÁRUKA</w:t>
      </w:r>
      <w:bookmarkEnd w:id="180"/>
      <w:bookmarkEnd w:id="181"/>
      <w:bookmarkEnd w:id="182"/>
    </w:p>
    <w:p w14:paraId="793FF802" w14:textId="4203AC39" w:rsidR="0018603E" w:rsidRPr="009D4420" w:rsidRDefault="00EE3252" w:rsidP="0024065A">
      <w:pPr>
        <w:numPr>
          <w:ilvl w:val="0"/>
          <w:numId w:val="6"/>
        </w:numPr>
        <w:tabs>
          <w:tab w:val="clear" w:pos="900"/>
          <w:tab w:val="num" w:pos="540"/>
        </w:tabs>
        <w:spacing w:before="240"/>
        <w:ind w:left="539" w:hanging="539"/>
        <w:jc w:val="both"/>
        <w:rPr>
          <w:rFonts w:ascii="Arial" w:hAnsi="Arial" w:cs="Arial"/>
          <w:color w:val="000000"/>
          <w:sz w:val="22"/>
          <w:szCs w:val="22"/>
        </w:rPr>
      </w:pPr>
      <w:r w:rsidRPr="00FA49A3">
        <w:rPr>
          <w:rFonts w:ascii="Arial" w:hAnsi="Arial" w:cs="Arial"/>
          <w:color w:val="000000"/>
          <w:sz w:val="22"/>
          <w:szCs w:val="22"/>
        </w:rPr>
        <w:t xml:space="preserve">ZHOTOVITEĽ </w:t>
      </w:r>
      <w:r w:rsidR="0018603E" w:rsidRPr="00FA49A3">
        <w:rPr>
          <w:rFonts w:ascii="Arial" w:hAnsi="Arial" w:cs="Arial"/>
          <w:color w:val="000000"/>
          <w:sz w:val="22"/>
          <w:szCs w:val="22"/>
        </w:rPr>
        <w:t xml:space="preserve">zodpovedá za to, že </w:t>
      </w:r>
      <w:r>
        <w:rPr>
          <w:rFonts w:ascii="Arial" w:hAnsi="Arial" w:cs="Arial"/>
          <w:color w:val="000000"/>
          <w:sz w:val="22"/>
          <w:szCs w:val="22"/>
        </w:rPr>
        <w:t>DIELO</w:t>
      </w:r>
      <w:r w:rsidRPr="00FA49A3">
        <w:rPr>
          <w:rFonts w:ascii="Arial" w:hAnsi="Arial" w:cs="Arial"/>
          <w:color w:val="000000"/>
          <w:sz w:val="22"/>
          <w:szCs w:val="22"/>
        </w:rPr>
        <w:t xml:space="preserve"> </w:t>
      </w:r>
      <w:r w:rsidR="0018603E">
        <w:rPr>
          <w:rFonts w:ascii="Arial" w:hAnsi="Arial" w:cs="Arial"/>
          <w:color w:val="000000"/>
          <w:sz w:val="22"/>
          <w:szCs w:val="22"/>
        </w:rPr>
        <w:t xml:space="preserve">bude zhotovené v súlade s </w:t>
      </w:r>
      <w:r w:rsidR="0018603E" w:rsidRPr="00FA49A3">
        <w:rPr>
          <w:rFonts w:ascii="Arial" w:hAnsi="Arial" w:cs="Arial"/>
          <w:color w:val="000000"/>
          <w:sz w:val="22"/>
          <w:szCs w:val="22"/>
        </w:rPr>
        <w:t xml:space="preserve">podmienkami tejto </w:t>
      </w:r>
      <w:r>
        <w:rPr>
          <w:rFonts w:ascii="Arial" w:hAnsi="Arial" w:cs="Arial"/>
          <w:color w:val="000000"/>
          <w:sz w:val="22"/>
          <w:szCs w:val="22"/>
        </w:rPr>
        <w:t>Z</w:t>
      </w:r>
      <w:r w:rsidRPr="00FA49A3">
        <w:rPr>
          <w:rFonts w:ascii="Arial" w:hAnsi="Arial" w:cs="Arial"/>
          <w:color w:val="000000"/>
          <w:sz w:val="22"/>
          <w:szCs w:val="22"/>
        </w:rPr>
        <w:t>MLUVY</w:t>
      </w:r>
      <w:r w:rsidR="0018603E" w:rsidRPr="00FA49A3">
        <w:rPr>
          <w:rFonts w:ascii="Arial" w:hAnsi="Arial" w:cs="Arial"/>
          <w:color w:val="000000"/>
          <w:sz w:val="22"/>
          <w:szCs w:val="22"/>
        </w:rPr>
        <w:t xml:space="preserve">, vrátene jej príloh a že počas záručnej doby bude mať vlastnosti, dojednané v tejto </w:t>
      </w:r>
      <w:r>
        <w:rPr>
          <w:rFonts w:ascii="Arial" w:hAnsi="Arial" w:cs="Arial"/>
          <w:color w:val="000000"/>
          <w:sz w:val="22"/>
          <w:szCs w:val="22"/>
        </w:rPr>
        <w:t>Z</w:t>
      </w:r>
      <w:r w:rsidRPr="00FA49A3">
        <w:rPr>
          <w:rFonts w:ascii="Arial" w:hAnsi="Arial" w:cs="Arial"/>
          <w:color w:val="000000"/>
          <w:sz w:val="22"/>
          <w:szCs w:val="22"/>
        </w:rPr>
        <w:t>MLUVE</w:t>
      </w:r>
      <w:r w:rsidR="0018603E" w:rsidRPr="00FA49A3">
        <w:rPr>
          <w:rFonts w:ascii="Arial" w:hAnsi="Arial" w:cs="Arial"/>
          <w:color w:val="000000"/>
          <w:sz w:val="22"/>
          <w:szCs w:val="22"/>
        </w:rPr>
        <w:t>.</w:t>
      </w:r>
    </w:p>
    <w:p w14:paraId="261A6814" w14:textId="43DFB736" w:rsidR="0018603E" w:rsidRPr="009D4420" w:rsidRDefault="00EE3252" w:rsidP="0024065A">
      <w:pPr>
        <w:numPr>
          <w:ilvl w:val="0"/>
          <w:numId w:val="6"/>
        </w:numPr>
        <w:tabs>
          <w:tab w:val="clear" w:pos="900"/>
          <w:tab w:val="num" w:pos="540"/>
        </w:tabs>
        <w:spacing w:before="240"/>
        <w:ind w:left="539" w:hanging="539"/>
        <w:jc w:val="both"/>
        <w:rPr>
          <w:rFonts w:ascii="Arial" w:hAnsi="Arial" w:cs="Arial"/>
          <w:color w:val="000000"/>
          <w:sz w:val="22"/>
          <w:szCs w:val="22"/>
        </w:rPr>
      </w:pPr>
      <w:r w:rsidRPr="00FA49A3">
        <w:rPr>
          <w:rFonts w:ascii="Arial" w:hAnsi="Arial" w:cs="Arial"/>
          <w:color w:val="000000"/>
          <w:sz w:val="22"/>
          <w:szCs w:val="22"/>
        </w:rPr>
        <w:t xml:space="preserve">ZHOTOVITEĽ </w:t>
      </w:r>
      <w:r w:rsidR="0018603E" w:rsidRPr="00FA49A3">
        <w:rPr>
          <w:rFonts w:ascii="Arial" w:hAnsi="Arial" w:cs="Arial"/>
          <w:color w:val="000000"/>
          <w:sz w:val="22"/>
          <w:szCs w:val="22"/>
        </w:rPr>
        <w:t xml:space="preserve">zodpovedá za </w:t>
      </w:r>
      <w:r w:rsidR="00072973">
        <w:rPr>
          <w:rFonts w:ascii="Arial" w:hAnsi="Arial" w:cs="Arial"/>
          <w:color w:val="000000"/>
          <w:sz w:val="22"/>
          <w:szCs w:val="22"/>
        </w:rPr>
        <w:t>v</w:t>
      </w:r>
      <w:r w:rsidR="00072973" w:rsidRPr="00FA49A3">
        <w:rPr>
          <w:rFonts w:ascii="Arial" w:hAnsi="Arial" w:cs="Arial"/>
          <w:color w:val="000000"/>
          <w:sz w:val="22"/>
          <w:szCs w:val="22"/>
        </w:rPr>
        <w:t>ady</w:t>
      </w:r>
      <w:r w:rsidR="0018603E" w:rsidRPr="00FA49A3">
        <w:rPr>
          <w:rFonts w:ascii="Arial" w:hAnsi="Arial" w:cs="Arial"/>
          <w:color w:val="000000"/>
          <w:sz w:val="22"/>
          <w:szCs w:val="22"/>
        </w:rPr>
        <w:t xml:space="preserve">, ktoré má </w:t>
      </w:r>
      <w:r>
        <w:rPr>
          <w:rFonts w:ascii="Arial" w:hAnsi="Arial" w:cs="Arial"/>
          <w:color w:val="000000"/>
          <w:sz w:val="22"/>
          <w:szCs w:val="22"/>
        </w:rPr>
        <w:t>D</w:t>
      </w:r>
      <w:r w:rsidRPr="00FA49A3">
        <w:rPr>
          <w:rFonts w:ascii="Arial" w:hAnsi="Arial" w:cs="Arial"/>
          <w:color w:val="000000"/>
          <w:sz w:val="22"/>
          <w:szCs w:val="22"/>
        </w:rPr>
        <w:t xml:space="preserve">IELO </w:t>
      </w:r>
      <w:r w:rsidR="0018603E" w:rsidRPr="00FA49A3">
        <w:rPr>
          <w:rFonts w:ascii="Arial" w:hAnsi="Arial" w:cs="Arial"/>
          <w:color w:val="000000"/>
          <w:sz w:val="22"/>
          <w:szCs w:val="22"/>
        </w:rPr>
        <w:t xml:space="preserve">v čase jeho odovzdania a prevzatia. </w:t>
      </w:r>
      <w:r w:rsidRPr="00FA49A3">
        <w:rPr>
          <w:rFonts w:ascii="Arial" w:hAnsi="Arial" w:cs="Arial"/>
          <w:color w:val="000000"/>
          <w:sz w:val="22"/>
          <w:szCs w:val="22"/>
        </w:rPr>
        <w:t xml:space="preserve">ZHOTOVITEĽ </w:t>
      </w:r>
      <w:r w:rsidR="0018603E" w:rsidRPr="00FA49A3">
        <w:rPr>
          <w:rFonts w:ascii="Arial" w:hAnsi="Arial" w:cs="Arial"/>
          <w:color w:val="000000"/>
          <w:sz w:val="22"/>
          <w:szCs w:val="22"/>
        </w:rPr>
        <w:t xml:space="preserve">zodpovedá za </w:t>
      </w:r>
      <w:r w:rsidR="00072973">
        <w:rPr>
          <w:rFonts w:ascii="Arial" w:hAnsi="Arial" w:cs="Arial"/>
          <w:color w:val="000000"/>
          <w:sz w:val="22"/>
          <w:szCs w:val="22"/>
        </w:rPr>
        <w:t>v</w:t>
      </w:r>
      <w:r w:rsidR="00072973" w:rsidRPr="00FA49A3">
        <w:rPr>
          <w:rFonts w:ascii="Arial" w:hAnsi="Arial" w:cs="Arial"/>
          <w:color w:val="000000"/>
          <w:sz w:val="22"/>
          <w:szCs w:val="22"/>
        </w:rPr>
        <w:t xml:space="preserve">ady </w:t>
      </w:r>
      <w:r>
        <w:rPr>
          <w:rFonts w:ascii="Arial" w:hAnsi="Arial" w:cs="Arial"/>
          <w:color w:val="000000"/>
          <w:sz w:val="22"/>
          <w:szCs w:val="22"/>
        </w:rPr>
        <w:t>D</w:t>
      </w:r>
      <w:r w:rsidRPr="00FA49A3">
        <w:rPr>
          <w:rFonts w:ascii="Arial" w:hAnsi="Arial" w:cs="Arial"/>
          <w:color w:val="000000"/>
          <w:sz w:val="22"/>
          <w:szCs w:val="22"/>
        </w:rPr>
        <w:t xml:space="preserve">IELA </w:t>
      </w:r>
      <w:r w:rsidR="0018603E" w:rsidRPr="00FA49A3">
        <w:rPr>
          <w:rFonts w:ascii="Arial" w:hAnsi="Arial" w:cs="Arial"/>
          <w:color w:val="000000"/>
          <w:sz w:val="22"/>
          <w:szCs w:val="22"/>
        </w:rPr>
        <w:t xml:space="preserve">vzniknuté aj po tomto čase, ak boli spôsobené porušením jeho povinností. </w:t>
      </w:r>
      <w:r w:rsidRPr="00FA49A3">
        <w:rPr>
          <w:rFonts w:ascii="Arial" w:hAnsi="Arial" w:cs="Arial"/>
          <w:color w:val="000000"/>
          <w:sz w:val="22"/>
          <w:szCs w:val="22"/>
        </w:rPr>
        <w:t xml:space="preserve">ZHOTOVITEĽ </w:t>
      </w:r>
      <w:r w:rsidR="0018603E" w:rsidRPr="00FA49A3">
        <w:rPr>
          <w:rFonts w:ascii="Arial" w:hAnsi="Arial" w:cs="Arial"/>
          <w:color w:val="000000"/>
          <w:sz w:val="22"/>
          <w:szCs w:val="22"/>
        </w:rPr>
        <w:t xml:space="preserve">zodpovedá aj za </w:t>
      </w:r>
      <w:r w:rsidR="00072973">
        <w:rPr>
          <w:rFonts w:ascii="Arial" w:hAnsi="Arial" w:cs="Arial"/>
          <w:color w:val="000000"/>
          <w:sz w:val="22"/>
          <w:szCs w:val="22"/>
        </w:rPr>
        <w:t>v</w:t>
      </w:r>
      <w:r w:rsidR="00072973" w:rsidRPr="00FA49A3">
        <w:rPr>
          <w:rFonts w:ascii="Arial" w:hAnsi="Arial" w:cs="Arial"/>
          <w:color w:val="000000"/>
          <w:sz w:val="22"/>
          <w:szCs w:val="22"/>
        </w:rPr>
        <w:t xml:space="preserve">ady </w:t>
      </w:r>
      <w:r>
        <w:rPr>
          <w:rFonts w:ascii="Arial" w:hAnsi="Arial" w:cs="Arial"/>
          <w:color w:val="000000"/>
          <w:sz w:val="22"/>
          <w:szCs w:val="22"/>
        </w:rPr>
        <w:t>D</w:t>
      </w:r>
      <w:r w:rsidRPr="00FA49A3">
        <w:rPr>
          <w:rFonts w:ascii="Arial" w:hAnsi="Arial" w:cs="Arial"/>
          <w:color w:val="000000"/>
          <w:sz w:val="22"/>
          <w:szCs w:val="22"/>
        </w:rPr>
        <w:t xml:space="preserve">IELA </w:t>
      </w:r>
      <w:r w:rsidR="0018603E" w:rsidRPr="00FA49A3">
        <w:rPr>
          <w:rFonts w:ascii="Arial" w:hAnsi="Arial" w:cs="Arial"/>
          <w:color w:val="000000"/>
          <w:sz w:val="22"/>
          <w:szCs w:val="22"/>
        </w:rPr>
        <w:t>v rozsahu záruky za akosť.</w:t>
      </w:r>
    </w:p>
    <w:p w14:paraId="5E178AC6" w14:textId="35C69DD8" w:rsidR="0018603E" w:rsidRPr="009D4420" w:rsidRDefault="0018603E" w:rsidP="0024065A">
      <w:pPr>
        <w:numPr>
          <w:ilvl w:val="0"/>
          <w:numId w:val="6"/>
        </w:numPr>
        <w:tabs>
          <w:tab w:val="clear" w:pos="900"/>
          <w:tab w:val="num" w:pos="540"/>
        </w:tabs>
        <w:spacing w:before="240"/>
        <w:ind w:left="539" w:hanging="539"/>
        <w:jc w:val="both"/>
        <w:rPr>
          <w:rFonts w:ascii="Arial" w:hAnsi="Arial" w:cs="Arial"/>
          <w:color w:val="000000"/>
          <w:sz w:val="22"/>
          <w:szCs w:val="22"/>
        </w:rPr>
      </w:pPr>
      <w:r w:rsidRPr="00685FE7">
        <w:rPr>
          <w:rFonts w:ascii="Arial" w:hAnsi="Arial" w:cs="Arial"/>
          <w:color w:val="000000"/>
          <w:sz w:val="22"/>
          <w:szCs w:val="22"/>
        </w:rPr>
        <w:t xml:space="preserve">Za </w:t>
      </w:r>
      <w:r w:rsidR="00072973">
        <w:rPr>
          <w:rFonts w:ascii="Arial" w:hAnsi="Arial" w:cs="Arial"/>
          <w:color w:val="000000"/>
          <w:sz w:val="22"/>
          <w:szCs w:val="22"/>
        </w:rPr>
        <w:t>v</w:t>
      </w:r>
      <w:r w:rsidR="00072973" w:rsidRPr="00685FE7">
        <w:rPr>
          <w:rFonts w:ascii="Arial" w:hAnsi="Arial" w:cs="Arial"/>
          <w:color w:val="000000"/>
          <w:sz w:val="22"/>
          <w:szCs w:val="22"/>
        </w:rPr>
        <w:t xml:space="preserve">ady </w:t>
      </w:r>
      <w:r w:rsidR="00EE3252">
        <w:rPr>
          <w:rFonts w:ascii="Arial" w:hAnsi="Arial" w:cs="Arial"/>
          <w:color w:val="000000"/>
          <w:sz w:val="22"/>
          <w:szCs w:val="22"/>
        </w:rPr>
        <w:t>D</w:t>
      </w:r>
      <w:r w:rsidR="00EE3252" w:rsidRPr="00685FE7">
        <w:rPr>
          <w:rFonts w:ascii="Arial" w:hAnsi="Arial" w:cs="Arial"/>
          <w:color w:val="000000"/>
          <w:sz w:val="22"/>
          <w:szCs w:val="22"/>
        </w:rPr>
        <w:t xml:space="preserve">IELA </w:t>
      </w:r>
      <w:r w:rsidRPr="00685FE7">
        <w:rPr>
          <w:rFonts w:ascii="Arial" w:hAnsi="Arial" w:cs="Arial"/>
          <w:color w:val="000000"/>
          <w:sz w:val="22"/>
          <w:szCs w:val="22"/>
        </w:rPr>
        <w:t xml:space="preserve">sa pre účely </w:t>
      </w:r>
      <w:r w:rsidR="00072973" w:rsidRPr="00685FE7">
        <w:rPr>
          <w:rFonts w:ascii="Arial" w:hAnsi="Arial" w:cs="Arial"/>
          <w:color w:val="000000"/>
          <w:sz w:val="22"/>
          <w:szCs w:val="22"/>
        </w:rPr>
        <w:t xml:space="preserve">PREVZATIA </w:t>
      </w:r>
      <w:r w:rsidRPr="00685FE7">
        <w:rPr>
          <w:rFonts w:ascii="Arial" w:hAnsi="Arial" w:cs="Arial"/>
          <w:color w:val="000000"/>
          <w:sz w:val="22"/>
          <w:szCs w:val="22"/>
        </w:rPr>
        <w:t xml:space="preserve">považuje aj chýbajúca alebo neúplná dokumentácia, ktorú je </w:t>
      </w:r>
      <w:r w:rsidR="00072973" w:rsidRPr="00685FE7">
        <w:rPr>
          <w:rFonts w:ascii="Arial" w:hAnsi="Arial" w:cs="Arial"/>
          <w:color w:val="000000"/>
          <w:sz w:val="22"/>
          <w:szCs w:val="22"/>
        </w:rPr>
        <w:t xml:space="preserve">ZHOTOVITEĽ </w:t>
      </w:r>
      <w:r w:rsidRPr="00685FE7">
        <w:rPr>
          <w:rFonts w:ascii="Arial" w:hAnsi="Arial" w:cs="Arial"/>
          <w:color w:val="000000"/>
          <w:sz w:val="22"/>
          <w:szCs w:val="22"/>
        </w:rPr>
        <w:t xml:space="preserve">povinný predložiť podľa tejto </w:t>
      </w:r>
      <w:r w:rsidR="00EE3252">
        <w:rPr>
          <w:rFonts w:ascii="Arial" w:hAnsi="Arial" w:cs="Arial"/>
          <w:color w:val="000000"/>
          <w:sz w:val="22"/>
          <w:szCs w:val="22"/>
        </w:rPr>
        <w:t>Z</w:t>
      </w:r>
      <w:r w:rsidR="00EE3252" w:rsidRPr="00685FE7">
        <w:rPr>
          <w:rFonts w:ascii="Arial" w:hAnsi="Arial" w:cs="Arial"/>
          <w:color w:val="000000"/>
          <w:sz w:val="22"/>
          <w:szCs w:val="22"/>
        </w:rPr>
        <w:t xml:space="preserve">MLUVY </w:t>
      </w:r>
      <w:r w:rsidRPr="00685FE7">
        <w:rPr>
          <w:rFonts w:ascii="Arial" w:hAnsi="Arial" w:cs="Arial"/>
          <w:color w:val="000000"/>
          <w:sz w:val="22"/>
          <w:szCs w:val="22"/>
        </w:rPr>
        <w:t xml:space="preserve">a podmienok zhotovenia </w:t>
      </w:r>
      <w:r w:rsidR="00EE3252">
        <w:rPr>
          <w:rFonts w:ascii="Arial" w:hAnsi="Arial" w:cs="Arial"/>
          <w:color w:val="000000"/>
          <w:sz w:val="22"/>
          <w:szCs w:val="22"/>
        </w:rPr>
        <w:t>D</w:t>
      </w:r>
      <w:r w:rsidR="00EE3252" w:rsidRPr="00685FE7">
        <w:rPr>
          <w:rFonts w:ascii="Arial" w:hAnsi="Arial" w:cs="Arial"/>
          <w:color w:val="000000"/>
          <w:sz w:val="22"/>
          <w:szCs w:val="22"/>
        </w:rPr>
        <w:t>IELA</w:t>
      </w:r>
      <w:r w:rsidRPr="00685FE7">
        <w:rPr>
          <w:rFonts w:ascii="Arial" w:hAnsi="Arial" w:cs="Arial"/>
          <w:color w:val="000000"/>
          <w:sz w:val="22"/>
          <w:szCs w:val="22"/>
        </w:rPr>
        <w:t>.</w:t>
      </w:r>
    </w:p>
    <w:p w14:paraId="4833C105" w14:textId="2EC74456" w:rsidR="0018603E" w:rsidRPr="00685FE7" w:rsidRDefault="00EE3252" w:rsidP="0024065A">
      <w:pPr>
        <w:numPr>
          <w:ilvl w:val="0"/>
          <w:numId w:val="6"/>
        </w:numPr>
        <w:tabs>
          <w:tab w:val="clear" w:pos="900"/>
          <w:tab w:val="num" w:pos="540"/>
        </w:tabs>
        <w:spacing w:before="240"/>
        <w:ind w:left="539" w:hanging="539"/>
        <w:jc w:val="both"/>
        <w:rPr>
          <w:rFonts w:ascii="Arial" w:hAnsi="Arial" w:cs="Arial"/>
          <w:color w:val="000000"/>
          <w:sz w:val="22"/>
          <w:szCs w:val="22"/>
        </w:rPr>
      </w:pPr>
      <w:r w:rsidRPr="00685FE7">
        <w:rPr>
          <w:rFonts w:ascii="Arial" w:hAnsi="Arial" w:cs="Arial"/>
          <w:color w:val="000000"/>
          <w:sz w:val="22"/>
          <w:szCs w:val="22"/>
        </w:rPr>
        <w:t xml:space="preserve">ZHOTOVITEĽ </w:t>
      </w:r>
      <w:r w:rsidR="0018603E" w:rsidRPr="00685FE7">
        <w:rPr>
          <w:rFonts w:ascii="Arial" w:hAnsi="Arial" w:cs="Arial"/>
          <w:color w:val="000000"/>
          <w:sz w:val="22"/>
          <w:szCs w:val="22"/>
        </w:rPr>
        <w:t xml:space="preserve">poskytuje </w:t>
      </w:r>
      <w:r>
        <w:rPr>
          <w:rFonts w:ascii="Arial" w:hAnsi="Arial" w:cs="Arial"/>
          <w:color w:val="000000"/>
          <w:sz w:val="22"/>
          <w:szCs w:val="22"/>
        </w:rPr>
        <w:t>O</w:t>
      </w:r>
      <w:r w:rsidRPr="00685FE7">
        <w:rPr>
          <w:rFonts w:ascii="Arial" w:hAnsi="Arial" w:cs="Arial"/>
          <w:color w:val="000000"/>
          <w:sz w:val="22"/>
          <w:szCs w:val="22"/>
        </w:rPr>
        <w:t xml:space="preserve">BJEDNÁVATEĽOVI </w:t>
      </w:r>
      <w:r w:rsidR="0018603E" w:rsidRPr="00685FE7">
        <w:rPr>
          <w:rFonts w:ascii="Arial" w:hAnsi="Arial" w:cs="Arial"/>
          <w:color w:val="000000"/>
          <w:sz w:val="22"/>
          <w:szCs w:val="22"/>
        </w:rPr>
        <w:t xml:space="preserve">záruku na </w:t>
      </w:r>
      <w:r>
        <w:rPr>
          <w:rFonts w:ascii="Arial" w:hAnsi="Arial" w:cs="Arial"/>
          <w:color w:val="000000"/>
          <w:sz w:val="22"/>
          <w:szCs w:val="22"/>
        </w:rPr>
        <w:t>D</w:t>
      </w:r>
      <w:r w:rsidRPr="00685FE7">
        <w:rPr>
          <w:rFonts w:ascii="Arial" w:hAnsi="Arial" w:cs="Arial"/>
          <w:color w:val="000000"/>
          <w:sz w:val="22"/>
          <w:szCs w:val="22"/>
        </w:rPr>
        <w:t xml:space="preserve">IELO </w:t>
      </w:r>
      <w:r w:rsidR="0018603E" w:rsidRPr="00685FE7">
        <w:rPr>
          <w:rFonts w:ascii="Arial" w:hAnsi="Arial" w:cs="Arial"/>
          <w:color w:val="000000"/>
          <w:sz w:val="22"/>
          <w:szCs w:val="22"/>
        </w:rPr>
        <w:t xml:space="preserve">v trvaní 24 mesiacov. Záručná doba začína plynúť odo dňa protokolárneho prevzatia </w:t>
      </w:r>
      <w:r>
        <w:rPr>
          <w:rFonts w:ascii="Arial" w:hAnsi="Arial" w:cs="Arial"/>
          <w:color w:val="000000"/>
          <w:sz w:val="22"/>
          <w:szCs w:val="22"/>
        </w:rPr>
        <w:t>D</w:t>
      </w:r>
      <w:r w:rsidRPr="00685FE7">
        <w:rPr>
          <w:rFonts w:ascii="Arial" w:hAnsi="Arial" w:cs="Arial"/>
          <w:color w:val="000000"/>
          <w:sz w:val="22"/>
          <w:szCs w:val="22"/>
        </w:rPr>
        <w:t xml:space="preserve">IELA </w:t>
      </w:r>
      <w:r>
        <w:rPr>
          <w:rFonts w:ascii="Arial" w:hAnsi="Arial" w:cs="Arial"/>
          <w:color w:val="000000"/>
          <w:sz w:val="22"/>
          <w:szCs w:val="22"/>
        </w:rPr>
        <w:t>O</w:t>
      </w:r>
      <w:r w:rsidRPr="00685FE7">
        <w:rPr>
          <w:rFonts w:ascii="Arial" w:hAnsi="Arial" w:cs="Arial"/>
          <w:color w:val="000000"/>
          <w:sz w:val="22"/>
          <w:szCs w:val="22"/>
        </w:rPr>
        <w:t xml:space="preserve">BJEDNÁVATEĽOM </w:t>
      </w:r>
      <w:r w:rsidR="0018603E" w:rsidRPr="00685FE7">
        <w:rPr>
          <w:rFonts w:ascii="Arial" w:hAnsi="Arial" w:cs="Arial"/>
          <w:color w:val="000000"/>
          <w:sz w:val="22"/>
          <w:szCs w:val="22"/>
        </w:rPr>
        <w:t xml:space="preserve">(podpisom </w:t>
      </w:r>
      <w:r w:rsidR="00072973">
        <w:rPr>
          <w:rFonts w:ascii="Arial" w:hAnsi="Arial" w:cs="Arial"/>
          <w:color w:val="000000"/>
          <w:sz w:val="22"/>
          <w:szCs w:val="22"/>
        </w:rPr>
        <w:t>P</w:t>
      </w:r>
      <w:r w:rsidR="00072973" w:rsidRPr="00685FE7">
        <w:rPr>
          <w:rFonts w:ascii="Arial" w:hAnsi="Arial" w:cs="Arial"/>
          <w:color w:val="000000"/>
          <w:sz w:val="22"/>
          <w:szCs w:val="22"/>
        </w:rPr>
        <w:t>REBERAC</w:t>
      </w:r>
      <w:r w:rsidR="00072973">
        <w:rPr>
          <w:rFonts w:ascii="Arial" w:hAnsi="Arial" w:cs="Arial"/>
          <w:color w:val="000000"/>
          <w:sz w:val="22"/>
          <w:szCs w:val="22"/>
        </w:rPr>
        <w:t>EJ</w:t>
      </w:r>
      <w:r w:rsidR="00072973" w:rsidRPr="00685FE7">
        <w:rPr>
          <w:rFonts w:ascii="Arial" w:hAnsi="Arial" w:cs="Arial"/>
          <w:color w:val="000000"/>
          <w:sz w:val="22"/>
          <w:szCs w:val="22"/>
        </w:rPr>
        <w:t xml:space="preserve"> </w:t>
      </w:r>
      <w:r w:rsidR="00072973">
        <w:rPr>
          <w:rFonts w:ascii="Arial" w:hAnsi="Arial" w:cs="Arial"/>
          <w:color w:val="000000"/>
          <w:sz w:val="22"/>
          <w:szCs w:val="22"/>
        </w:rPr>
        <w:t xml:space="preserve">SPRÁVY </w:t>
      </w:r>
      <w:r w:rsidR="0018603E" w:rsidRPr="00685FE7">
        <w:rPr>
          <w:rFonts w:ascii="Arial" w:hAnsi="Arial" w:cs="Arial"/>
          <w:color w:val="000000"/>
          <w:sz w:val="22"/>
          <w:szCs w:val="22"/>
        </w:rPr>
        <w:t xml:space="preserve">oboma </w:t>
      </w:r>
      <w:r w:rsidR="00072973" w:rsidRPr="00685FE7">
        <w:rPr>
          <w:rFonts w:ascii="Arial" w:hAnsi="Arial" w:cs="Arial"/>
          <w:color w:val="000000"/>
          <w:sz w:val="22"/>
          <w:szCs w:val="22"/>
        </w:rPr>
        <w:t>ZMLUVNÝMI STRANAMI</w:t>
      </w:r>
      <w:r w:rsidR="0018603E" w:rsidRPr="00685FE7">
        <w:rPr>
          <w:rFonts w:ascii="Arial" w:hAnsi="Arial" w:cs="Arial"/>
          <w:color w:val="000000"/>
          <w:sz w:val="22"/>
          <w:szCs w:val="22"/>
        </w:rPr>
        <w:t xml:space="preserve">). Záručná doba však neplynie v období, počas ktorého </w:t>
      </w:r>
      <w:r>
        <w:rPr>
          <w:rFonts w:ascii="Arial" w:hAnsi="Arial" w:cs="Arial"/>
          <w:color w:val="000000"/>
          <w:sz w:val="22"/>
          <w:szCs w:val="22"/>
        </w:rPr>
        <w:t>O</w:t>
      </w:r>
      <w:r w:rsidRPr="00685FE7">
        <w:rPr>
          <w:rFonts w:ascii="Arial" w:hAnsi="Arial" w:cs="Arial"/>
          <w:color w:val="000000"/>
          <w:sz w:val="22"/>
          <w:szCs w:val="22"/>
        </w:rPr>
        <w:t xml:space="preserve">BJEDNÁVATEĽ </w:t>
      </w:r>
      <w:r w:rsidR="0018603E" w:rsidRPr="00685FE7">
        <w:rPr>
          <w:rFonts w:ascii="Arial" w:hAnsi="Arial" w:cs="Arial"/>
          <w:color w:val="000000"/>
          <w:sz w:val="22"/>
          <w:szCs w:val="22"/>
        </w:rPr>
        <w:t xml:space="preserve">nemohol </w:t>
      </w:r>
      <w:r w:rsidR="00072973">
        <w:rPr>
          <w:rFonts w:ascii="Arial" w:hAnsi="Arial" w:cs="Arial"/>
          <w:color w:val="000000"/>
          <w:sz w:val="22"/>
          <w:szCs w:val="22"/>
        </w:rPr>
        <w:t>D</w:t>
      </w:r>
      <w:r w:rsidR="00072973" w:rsidRPr="00685FE7">
        <w:rPr>
          <w:rFonts w:ascii="Arial" w:hAnsi="Arial" w:cs="Arial"/>
          <w:color w:val="000000"/>
          <w:sz w:val="22"/>
          <w:szCs w:val="22"/>
        </w:rPr>
        <w:t xml:space="preserve">IELO </w:t>
      </w:r>
      <w:r w:rsidR="0018603E" w:rsidRPr="00685FE7">
        <w:rPr>
          <w:rFonts w:ascii="Arial" w:hAnsi="Arial" w:cs="Arial"/>
          <w:color w:val="000000"/>
          <w:sz w:val="22"/>
          <w:szCs w:val="22"/>
        </w:rPr>
        <w:t xml:space="preserve">užívať pre </w:t>
      </w:r>
      <w:r w:rsidR="00072973">
        <w:rPr>
          <w:rFonts w:ascii="Arial" w:hAnsi="Arial" w:cs="Arial"/>
          <w:color w:val="000000"/>
          <w:sz w:val="22"/>
          <w:szCs w:val="22"/>
        </w:rPr>
        <w:t>v</w:t>
      </w:r>
      <w:r w:rsidR="00072973" w:rsidRPr="00685FE7">
        <w:rPr>
          <w:rFonts w:ascii="Arial" w:hAnsi="Arial" w:cs="Arial"/>
          <w:color w:val="000000"/>
          <w:sz w:val="22"/>
          <w:szCs w:val="22"/>
        </w:rPr>
        <w:t>ady</w:t>
      </w:r>
      <w:r w:rsidR="0018603E" w:rsidRPr="00685FE7">
        <w:rPr>
          <w:rFonts w:ascii="Arial" w:hAnsi="Arial" w:cs="Arial"/>
          <w:color w:val="000000"/>
          <w:sz w:val="22"/>
          <w:szCs w:val="22"/>
        </w:rPr>
        <w:t>.</w:t>
      </w:r>
    </w:p>
    <w:p w14:paraId="70F9FC9E" w14:textId="4A935B9C" w:rsidR="0018603E" w:rsidRPr="0018603E" w:rsidRDefault="0018603E" w:rsidP="0024065A">
      <w:pPr>
        <w:numPr>
          <w:ilvl w:val="0"/>
          <w:numId w:val="6"/>
        </w:numPr>
        <w:tabs>
          <w:tab w:val="clear" w:pos="900"/>
          <w:tab w:val="num" w:pos="540"/>
        </w:tabs>
        <w:spacing w:before="240"/>
        <w:ind w:left="539" w:hanging="539"/>
        <w:jc w:val="both"/>
        <w:rPr>
          <w:rFonts w:ascii="Arial" w:hAnsi="Arial" w:cs="Arial"/>
          <w:color w:val="000000"/>
          <w:sz w:val="22"/>
          <w:szCs w:val="22"/>
        </w:rPr>
      </w:pPr>
      <w:bookmarkStart w:id="183" w:name="_Ref32479994"/>
      <w:r w:rsidRPr="00F30A40">
        <w:rPr>
          <w:rFonts w:ascii="Arial" w:hAnsi="Arial" w:cs="Arial"/>
          <w:color w:val="000000"/>
          <w:sz w:val="22"/>
          <w:szCs w:val="22"/>
        </w:rPr>
        <w:t xml:space="preserve">V prípade, ak sa na </w:t>
      </w:r>
      <w:r w:rsidR="00EE3252">
        <w:rPr>
          <w:rFonts w:ascii="Arial" w:hAnsi="Arial" w:cs="Arial"/>
          <w:color w:val="000000"/>
          <w:sz w:val="22"/>
          <w:szCs w:val="22"/>
        </w:rPr>
        <w:t>D</w:t>
      </w:r>
      <w:r w:rsidR="00EE3252" w:rsidRPr="00F30A40">
        <w:rPr>
          <w:rFonts w:ascii="Arial" w:hAnsi="Arial" w:cs="Arial"/>
          <w:color w:val="000000"/>
          <w:sz w:val="22"/>
          <w:szCs w:val="22"/>
        </w:rPr>
        <w:t xml:space="preserve">IELE </w:t>
      </w:r>
      <w:r w:rsidRPr="00F30A40">
        <w:rPr>
          <w:rFonts w:ascii="Arial" w:hAnsi="Arial" w:cs="Arial"/>
          <w:color w:val="000000"/>
          <w:sz w:val="22"/>
          <w:szCs w:val="22"/>
        </w:rPr>
        <w:t xml:space="preserve">vyskytnú v záručnej dobe </w:t>
      </w:r>
      <w:r w:rsidR="00072973">
        <w:rPr>
          <w:rFonts w:ascii="Arial" w:hAnsi="Arial" w:cs="Arial"/>
          <w:color w:val="000000"/>
          <w:sz w:val="22"/>
          <w:szCs w:val="22"/>
        </w:rPr>
        <w:t>v</w:t>
      </w:r>
      <w:r w:rsidR="00072973" w:rsidRPr="00F30A40">
        <w:rPr>
          <w:rFonts w:ascii="Arial" w:hAnsi="Arial" w:cs="Arial"/>
          <w:color w:val="000000"/>
          <w:sz w:val="22"/>
          <w:szCs w:val="22"/>
        </w:rPr>
        <w:t>ady</w:t>
      </w:r>
      <w:r w:rsidRPr="00F30A40">
        <w:rPr>
          <w:rFonts w:ascii="Arial" w:hAnsi="Arial" w:cs="Arial"/>
          <w:color w:val="000000"/>
          <w:sz w:val="22"/>
          <w:szCs w:val="22"/>
        </w:rPr>
        <w:t xml:space="preserve">, má </w:t>
      </w:r>
      <w:r w:rsidR="00EE3252">
        <w:rPr>
          <w:rFonts w:ascii="Arial" w:hAnsi="Arial" w:cs="Arial"/>
          <w:color w:val="000000"/>
          <w:sz w:val="22"/>
          <w:szCs w:val="22"/>
        </w:rPr>
        <w:t>O</w:t>
      </w:r>
      <w:r w:rsidR="00EE3252" w:rsidRPr="00F30A40">
        <w:rPr>
          <w:rFonts w:ascii="Arial" w:hAnsi="Arial" w:cs="Arial"/>
          <w:color w:val="000000"/>
          <w:sz w:val="22"/>
          <w:szCs w:val="22"/>
        </w:rPr>
        <w:t xml:space="preserve">BJEDNÁVATEĽ </w:t>
      </w:r>
      <w:r w:rsidRPr="00F30A40">
        <w:rPr>
          <w:rFonts w:ascii="Arial" w:hAnsi="Arial" w:cs="Arial"/>
          <w:color w:val="000000"/>
          <w:sz w:val="22"/>
          <w:szCs w:val="22"/>
        </w:rPr>
        <w:t xml:space="preserve">právo počas trvania záručnej doby na odstránenie týchto </w:t>
      </w:r>
      <w:r w:rsidR="00072973">
        <w:rPr>
          <w:rFonts w:ascii="Arial" w:hAnsi="Arial" w:cs="Arial"/>
          <w:color w:val="000000"/>
          <w:sz w:val="22"/>
          <w:szCs w:val="22"/>
        </w:rPr>
        <w:t>v</w:t>
      </w:r>
      <w:r w:rsidR="00072973" w:rsidRPr="00F30A40">
        <w:rPr>
          <w:rFonts w:ascii="Arial" w:hAnsi="Arial" w:cs="Arial"/>
          <w:color w:val="000000"/>
          <w:sz w:val="22"/>
          <w:szCs w:val="22"/>
        </w:rPr>
        <w:t xml:space="preserve">ád </w:t>
      </w:r>
      <w:r w:rsidR="00EE3252">
        <w:rPr>
          <w:rFonts w:ascii="Arial" w:hAnsi="Arial" w:cs="Arial"/>
          <w:color w:val="000000"/>
          <w:sz w:val="22"/>
          <w:szCs w:val="22"/>
        </w:rPr>
        <w:t>Z</w:t>
      </w:r>
      <w:r w:rsidR="00EE3252" w:rsidRPr="00F30A40">
        <w:rPr>
          <w:rFonts w:ascii="Arial" w:hAnsi="Arial" w:cs="Arial"/>
          <w:color w:val="000000"/>
          <w:sz w:val="22"/>
          <w:szCs w:val="22"/>
        </w:rPr>
        <w:t xml:space="preserve">HOTOVITEĽOM </w:t>
      </w:r>
      <w:r w:rsidRPr="00F30A40">
        <w:rPr>
          <w:rFonts w:ascii="Arial" w:hAnsi="Arial" w:cs="Arial"/>
          <w:color w:val="000000"/>
          <w:sz w:val="22"/>
          <w:szCs w:val="22"/>
        </w:rPr>
        <w:t xml:space="preserve">bez </w:t>
      </w:r>
      <w:r w:rsidRPr="00F30A40">
        <w:rPr>
          <w:rFonts w:ascii="Arial" w:hAnsi="Arial" w:cs="Arial"/>
          <w:color w:val="000000"/>
          <w:sz w:val="22"/>
          <w:szCs w:val="22"/>
        </w:rPr>
        <w:lastRenderedPageBreak/>
        <w:t xml:space="preserve">akýchkoľvek nárokov </w:t>
      </w:r>
      <w:r w:rsidR="00EE3252">
        <w:rPr>
          <w:rFonts w:ascii="Arial" w:hAnsi="Arial" w:cs="Arial"/>
          <w:color w:val="000000"/>
          <w:sz w:val="22"/>
          <w:szCs w:val="22"/>
        </w:rPr>
        <w:t>Z</w:t>
      </w:r>
      <w:r w:rsidR="00EE3252" w:rsidRPr="00F30A40">
        <w:rPr>
          <w:rFonts w:ascii="Arial" w:hAnsi="Arial" w:cs="Arial"/>
          <w:color w:val="000000"/>
          <w:sz w:val="22"/>
          <w:szCs w:val="22"/>
        </w:rPr>
        <w:t xml:space="preserve">HOTOVITEĽA. ZHOTOVITEĽ </w:t>
      </w:r>
      <w:r w:rsidRPr="00F30A40">
        <w:rPr>
          <w:rFonts w:ascii="Arial" w:hAnsi="Arial" w:cs="Arial"/>
          <w:color w:val="000000"/>
          <w:sz w:val="22"/>
          <w:szCs w:val="22"/>
        </w:rPr>
        <w:t xml:space="preserve">sa zaväzuje reklamované </w:t>
      </w:r>
      <w:r w:rsidR="00072973">
        <w:rPr>
          <w:rFonts w:ascii="Arial" w:hAnsi="Arial" w:cs="Arial"/>
          <w:color w:val="000000"/>
          <w:sz w:val="22"/>
          <w:szCs w:val="22"/>
        </w:rPr>
        <w:t>v</w:t>
      </w:r>
      <w:r w:rsidR="00072973" w:rsidRPr="00F30A40">
        <w:rPr>
          <w:rFonts w:ascii="Arial" w:hAnsi="Arial" w:cs="Arial"/>
          <w:color w:val="000000"/>
          <w:sz w:val="22"/>
          <w:szCs w:val="22"/>
        </w:rPr>
        <w:t xml:space="preserve">ady </w:t>
      </w:r>
      <w:r w:rsidRPr="00F30A40">
        <w:rPr>
          <w:rFonts w:ascii="Arial" w:hAnsi="Arial" w:cs="Arial"/>
          <w:color w:val="000000"/>
          <w:sz w:val="22"/>
          <w:szCs w:val="22"/>
        </w:rPr>
        <w:t xml:space="preserve">odstrániť najneskôr do </w:t>
      </w:r>
      <w:r>
        <w:rPr>
          <w:rFonts w:ascii="Arial" w:hAnsi="Arial" w:cs="Arial"/>
          <w:color w:val="000000"/>
          <w:sz w:val="22"/>
          <w:szCs w:val="22"/>
        </w:rPr>
        <w:t>30</w:t>
      </w:r>
      <w:r w:rsidRPr="00F30A40">
        <w:rPr>
          <w:rFonts w:ascii="Arial" w:hAnsi="Arial" w:cs="Arial"/>
          <w:color w:val="000000"/>
          <w:sz w:val="22"/>
          <w:szCs w:val="22"/>
        </w:rPr>
        <w:t xml:space="preserve"> dní od doručenia písomnej reklamácie </w:t>
      </w:r>
      <w:r w:rsidR="00EE3252">
        <w:rPr>
          <w:rFonts w:ascii="Arial" w:hAnsi="Arial" w:cs="Arial"/>
          <w:color w:val="000000"/>
          <w:sz w:val="22"/>
          <w:szCs w:val="22"/>
        </w:rPr>
        <w:t>O</w:t>
      </w:r>
      <w:r w:rsidR="00EE3252" w:rsidRPr="00F30A40">
        <w:rPr>
          <w:rFonts w:ascii="Arial" w:hAnsi="Arial" w:cs="Arial"/>
          <w:color w:val="000000"/>
          <w:sz w:val="22"/>
          <w:szCs w:val="22"/>
        </w:rPr>
        <w:t xml:space="preserve">BJEDNÁVATEĽA </w:t>
      </w:r>
      <w:r w:rsidRPr="00F30A40">
        <w:rPr>
          <w:rFonts w:ascii="Arial" w:hAnsi="Arial" w:cs="Arial"/>
          <w:color w:val="000000"/>
          <w:sz w:val="22"/>
          <w:szCs w:val="22"/>
        </w:rPr>
        <w:t xml:space="preserve">o vzniku </w:t>
      </w:r>
      <w:r w:rsidR="00072973">
        <w:rPr>
          <w:rFonts w:ascii="Arial" w:hAnsi="Arial" w:cs="Arial"/>
          <w:color w:val="000000"/>
          <w:sz w:val="22"/>
          <w:szCs w:val="22"/>
        </w:rPr>
        <w:t>v</w:t>
      </w:r>
      <w:r w:rsidR="00072973" w:rsidRPr="00F30A40">
        <w:rPr>
          <w:rFonts w:ascii="Arial" w:hAnsi="Arial" w:cs="Arial"/>
          <w:color w:val="000000"/>
          <w:sz w:val="22"/>
          <w:szCs w:val="22"/>
        </w:rPr>
        <w:t>ady</w:t>
      </w:r>
      <w:r w:rsidRPr="00F30A40">
        <w:rPr>
          <w:rFonts w:ascii="Arial" w:hAnsi="Arial" w:cs="Arial"/>
          <w:color w:val="000000"/>
          <w:sz w:val="22"/>
          <w:szCs w:val="22"/>
        </w:rPr>
        <w:t>.</w:t>
      </w:r>
      <w:r w:rsidRPr="00FA49A3">
        <w:rPr>
          <w:rFonts w:ascii="Arial" w:hAnsi="Arial" w:cs="Arial"/>
          <w:color w:val="000000"/>
          <w:sz w:val="22"/>
          <w:szCs w:val="22"/>
        </w:rPr>
        <w:t xml:space="preserve"> </w:t>
      </w:r>
      <w:r w:rsidRPr="00F30A40">
        <w:rPr>
          <w:rFonts w:ascii="Arial" w:hAnsi="Arial" w:cs="Arial"/>
          <w:color w:val="000000"/>
          <w:sz w:val="22"/>
          <w:szCs w:val="22"/>
        </w:rPr>
        <w:t xml:space="preserve">Za písomnú reklamáciu </w:t>
      </w:r>
      <w:r w:rsidR="00EE3252">
        <w:rPr>
          <w:rFonts w:ascii="Arial" w:hAnsi="Arial" w:cs="Arial"/>
          <w:color w:val="000000"/>
          <w:sz w:val="22"/>
          <w:szCs w:val="22"/>
        </w:rPr>
        <w:t>O</w:t>
      </w:r>
      <w:r w:rsidR="00EE3252" w:rsidRPr="00F30A40">
        <w:rPr>
          <w:rFonts w:ascii="Arial" w:hAnsi="Arial" w:cs="Arial"/>
          <w:color w:val="000000"/>
          <w:sz w:val="22"/>
          <w:szCs w:val="22"/>
        </w:rPr>
        <w:t xml:space="preserve">BJEDNÁVATEĽA </w:t>
      </w:r>
      <w:r w:rsidRPr="00F30A40">
        <w:rPr>
          <w:rFonts w:ascii="Arial" w:hAnsi="Arial" w:cs="Arial"/>
          <w:color w:val="000000"/>
          <w:sz w:val="22"/>
          <w:szCs w:val="22"/>
        </w:rPr>
        <w:t xml:space="preserve">sa považuje aj reklamácia zaslaná </w:t>
      </w:r>
      <w:r w:rsidR="00EE3252">
        <w:rPr>
          <w:rFonts w:ascii="Arial" w:hAnsi="Arial" w:cs="Arial"/>
          <w:color w:val="000000"/>
          <w:sz w:val="22"/>
          <w:szCs w:val="22"/>
        </w:rPr>
        <w:t>Z</w:t>
      </w:r>
      <w:r w:rsidR="00EE3252" w:rsidRPr="00F30A40">
        <w:rPr>
          <w:rFonts w:ascii="Arial" w:hAnsi="Arial" w:cs="Arial"/>
          <w:color w:val="000000"/>
          <w:sz w:val="22"/>
          <w:szCs w:val="22"/>
        </w:rPr>
        <w:t xml:space="preserve">HOTOVITEĽOVI </w:t>
      </w:r>
      <w:r w:rsidRPr="00F30A40">
        <w:rPr>
          <w:rFonts w:ascii="Arial" w:hAnsi="Arial" w:cs="Arial"/>
          <w:color w:val="000000"/>
          <w:sz w:val="22"/>
          <w:szCs w:val="22"/>
        </w:rPr>
        <w:t>elektronickou poštou na emailovú adresu: [●].</w:t>
      </w:r>
      <w:bookmarkEnd w:id="183"/>
    </w:p>
    <w:p w14:paraId="605C18E8" w14:textId="5CFBAA41" w:rsidR="00BE2553" w:rsidRPr="006740B7" w:rsidRDefault="00F60B1F" w:rsidP="006740B7">
      <w:pPr>
        <w:pStyle w:val="Nadpis1"/>
        <w:numPr>
          <w:ilvl w:val="0"/>
          <w:numId w:val="9"/>
        </w:numPr>
        <w:spacing w:before="480" w:after="120"/>
        <w:ind w:left="0" w:firstLine="0"/>
        <w:jc w:val="center"/>
        <w:rPr>
          <w:szCs w:val="24"/>
        </w:rPr>
      </w:pPr>
      <w:bookmarkStart w:id="184" w:name="_Toc236457180"/>
      <w:bookmarkStart w:id="185" w:name="_Toc236457181"/>
      <w:bookmarkEnd w:id="184"/>
      <w:r w:rsidRPr="0010755F">
        <w:rPr>
          <w:szCs w:val="24"/>
        </w:rPr>
        <w:br/>
      </w:r>
      <w:bookmarkStart w:id="186" w:name="_Ref17457002"/>
      <w:bookmarkStart w:id="187" w:name="_Toc33441408"/>
      <w:r w:rsidR="00BE2553" w:rsidRPr="0010755F">
        <w:rPr>
          <w:szCs w:val="24"/>
        </w:rPr>
        <w:t>ZMLUVNÉ SANKCIE</w:t>
      </w:r>
      <w:bookmarkEnd w:id="185"/>
      <w:bookmarkEnd w:id="186"/>
      <w:bookmarkEnd w:id="187"/>
    </w:p>
    <w:p w14:paraId="1EDEAA47" w14:textId="4B44545C" w:rsidR="00CE0255" w:rsidRPr="00EE3252" w:rsidRDefault="00CE0255" w:rsidP="001C7611">
      <w:pPr>
        <w:pStyle w:val="Oznaitext"/>
        <w:numPr>
          <w:ilvl w:val="0"/>
          <w:numId w:val="11"/>
        </w:numPr>
        <w:tabs>
          <w:tab w:val="clear" w:pos="914"/>
        </w:tabs>
        <w:spacing w:before="240"/>
        <w:ind w:left="567" w:right="0" w:hanging="567"/>
        <w:rPr>
          <w:sz w:val="22"/>
          <w:szCs w:val="22"/>
          <w:lang w:val="sk-SK"/>
        </w:rPr>
      </w:pPr>
      <w:r w:rsidRPr="00EE3252">
        <w:rPr>
          <w:sz w:val="22"/>
          <w:szCs w:val="22"/>
          <w:lang w:val="sk-SK"/>
        </w:rPr>
        <w:t xml:space="preserve">V prípade nedodržania </w:t>
      </w:r>
      <w:r w:rsidR="00D46E31">
        <w:rPr>
          <w:sz w:val="22"/>
          <w:szCs w:val="22"/>
          <w:lang w:val="sk-SK"/>
        </w:rPr>
        <w:t xml:space="preserve">ktoréhokoľvek z </w:t>
      </w:r>
      <w:r w:rsidRPr="00EE3252">
        <w:rPr>
          <w:sz w:val="22"/>
          <w:szCs w:val="22"/>
          <w:lang w:val="sk-SK"/>
        </w:rPr>
        <w:t>Míľnik</w:t>
      </w:r>
      <w:r w:rsidR="00D46E31">
        <w:rPr>
          <w:sz w:val="22"/>
          <w:szCs w:val="22"/>
          <w:lang w:val="sk-SK"/>
        </w:rPr>
        <w:t>ov</w:t>
      </w:r>
      <w:r w:rsidRPr="00EE3252">
        <w:rPr>
          <w:sz w:val="22"/>
          <w:szCs w:val="22"/>
          <w:lang w:val="sk-SK"/>
        </w:rPr>
        <w:t xml:space="preserve"> č. </w:t>
      </w:r>
      <w:r w:rsidR="001F53E6">
        <w:rPr>
          <w:sz w:val="22"/>
          <w:szCs w:val="22"/>
          <w:lang w:val="sk-SK"/>
        </w:rPr>
        <w:t xml:space="preserve">2 alebo </w:t>
      </w:r>
      <w:r w:rsidRPr="00EE3252">
        <w:rPr>
          <w:sz w:val="22"/>
          <w:szCs w:val="22"/>
          <w:lang w:val="sk-SK"/>
        </w:rPr>
        <w:t>3 dohodnut</w:t>
      </w:r>
      <w:r w:rsidR="00D46E31">
        <w:rPr>
          <w:sz w:val="22"/>
          <w:szCs w:val="22"/>
          <w:lang w:val="sk-SK"/>
        </w:rPr>
        <w:t>ých</w:t>
      </w:r>
      <w:r w:rsidRPr="00EE3252">
        <w:rPr>
          <w:sz w:val="22"/>
          <w:szCs w:val="22"/>
          <w:lang w:val="sk-SK"/>
        </w:rPr>
        <w:t xml:space="preserve"> v</w:t>
      </w:r>
      <w:r w:rsidR="002169B9">
        <w:rPr>
          <w:sz w:val="22"/>
          <w:szCs w:val="22"/>
          <w:lang w:val="sk-SK"/>
        </w:rPr>
        <w:t xml:space="preserve"> Článku II </w:t>
      </w:r>
      <w:r w:rsidRPr="00EE3252">
        <w:rPr>
          <w:sz w:val="22"/>
          <w:szCs w:val="22"/>
          <w:lang w:val="sk-SK"/>
        </w:rPr>
        <w:t xml:space="preserve">bod </w:t>
      </w:r>
      <w:r w:rsidRPr="00EE3252">
        <w:rPr>
          <w:sz w:val="22"/>
          <w:szCs w:val="22"/>
          <w:lang w:val="sk-SK"/>
        </w:rPr>
        <w:fldChar w:fldCharType="begin"/>
      </w:r>
      <w:r w:rsidRPr="00EE3252">
        <w:rPr>
          <w:sz w:val="22"/>
          <w:szCs w:val="22"/>
          <w:lang w:val="sk-SK"/>
        </w:rPr>
        <w:instrText xml:space="preserve"> REF _Ref32480070 \r \h </w:instrText>
      </w:r>
      <w:r w:rsidR="00EE3252" w:rsidRPr="00EE3252">
        <w:rPr>
          <w:sz w:val="22"/>
          <w:szCs w:val="22"/>
          <w:lang w:val="sk-SK"/>
        </w:rPr>
        <w:instrText xml:space="preserve"> \* MERGEFORMAT </w:instrText>
      </w:r>
      <w:r w:rsidRPr="00EE3252">
        <w:rPr>
          <w:sz w:val="22"/>
          <w:szCs w:val="22"/>
          <w:lang w:val="sk-SK"/>
        </w:rPr>
      </w:r>
      <w:r w:rsidRPr="00EE3252">
        <w:rPr>
          <w:sz w:val="22"/>
          <w:szCs w:val="22"/>
          <w:lang w:val="sk-SK"/>
        </w:rPr>
        <w:fldChar w:fldCharType="separate"/>
      </w:r>
      <w:r w:rsidR="003C19DA">
        <w:rPr>
          <w:sz w:val="22"/>
          <w:szCs w:val="22"/>
          <w:lang w:val="sk-SK"/>
        </w:rPr>
        <w:t>3</w:t>
      </w:r>
      <w:r w:rsidRPr="00EE3252">
        <w:rPr>
          <w:sz w:val="22"/>
          <w:szCs w:val="22"/>
          <w:lang w:val="sk-SK"/>
        </w:rPr>
        <w:fldChar w:fldCharType="end"/>
      </w:r>
      <w:r w:rsidRPr="00EE3252">
        <w:rPr>
          <w:sz w:val="22"/>
          <w:szCs w:val="22"/>
          <w:lang w:val="sk-SK"/>
        </w:rPr>
        <w:t xml:space="preserve"> tejto </w:t>
      </w:r>
      <w:r w:rsidR="00EE3252" w:rsidRPr="00EE3252">
        <w:rPr>
          <w:sz w:val="22"/>
          <w:szCs w:val="22"/>
          <w:lang w:val="sk-SK"/>
        </w:rPr>
        <w:t xml:space="preserve">ZMLUVY </w:t>
      </w:r>
      <w:r w:rsidRPr="00EE3252">
        <w:rPr>
          <w:sz w:val="22"/>
          <w:szCs w:val="22"/>
          <w:lang w:val="sk-SK"/>
        </w:rPr>
        <w:t xml:space="preserve">je </w:t>
      </w:r>
      <w:r w:rsidR="00EE3252" w:rsidRPr="00EE3252">
        <w:rPr>
          <w:sz w:val="22"/>
          <w:szCs w:val="22"/>
          <w:lang w:val="sk-SK"/>
        </w:rPr>
        <w:t xml:space="preserve">OBJEDNÁVATEĽ </w:t>
      </w:r>
      <w:r w:rsidRPr="00EE3252">
        <w:rPr>
          <w:sz w:val="22"/>
          <w:szCs w:val="22"/>
          <w:lang w:val="sk-SK"/>
        </w:rPr>
        <w:t xml:space="preserve">oprávnený (bez dokazovania zavinenia a škôd) vyúčtovať </w:t>
      </w:r>
      <w:r w:rsidR="00EE3252" w:rsidRPr="00EE3252">
        <w:rPr>
          <w:sz w:val="22"/>
          <w:szCs w:val="22"/>
          <w:lang w:val="sk-SK"/>
        </w:rPr>
        <w:t xml:space="preserve">ZHOTOVITEĽOVI </w:t>
      </w:r>
      <w:r w:rsidRPr="00EE3252">
        <w:rPr>
          <w:sz w:val="22"/>
          <w:szCs w:val="22"/>
          <w:lang w:val="sk-SK"/>
        </w:rPr>
        <w:t xml:space="preserve">zmluvnú pokutu vo výške 0,2% z ceny </w:t>
      </w:r>
      <w:r w:rsidR="00EE3252" w:rsidRPr="00EE3252">
        <w:rPr>
          <w:sz w:val="22"/>
          <w:szCs w:val="22"/>
          <w:lang w:val="sk-SK"/>
        </w:rPr>
        <w:t xml:space="preserve">DIELA </w:t>
      </w:r>
      <w:r w:rsidRPr="00EE3252">
        <w:rPr>
          <w:sz w:val="22"/>
          <w:szCs w:val="22"/>
          <w:lang w:val="sk-SK"/>
        </w:rPr>
        <w:t xml:space="preserve">za každý, aj začatý deň omeškania, </w:t>
      </w:r>
      <w:r w:rsidR="00D46E31">
        <w:rPr>
          <w:sz w:val="22"/>
          <w:szCs w:val="22"/>
          <w:lang w:val="sk-SK"/>
        </w:rPr>
        <w:t xml:space="preserve">a to osobitne za každý z uvedených Míľnikov, </w:t>
      </w:r>
      <w:r w:rsidRPr="00EE3252">
        <w:rPr>
          <w:sz w:val="22"/>
          <w:szCs w:val="22"/>
          <w:lang w:val="sk-SK"/>
        </w:rPr>
        <w:t>avšak max. do</w:t>
      </w:r>
      <w:r w:rsidR="00D46E31">
        <w:rPr>
          <w:sz w:val="22"/>
          <w:szCs w:val="22"/>
          <w:lang w:val="sk-SK"/>
        </w:rPr>
        <w:t xml:space="preserve"> celkovej súhrnnej </w:t>
      </w:r>
      <w:r w:rsidRPr="00EE3252">
        <w:rPr>
          <w:sz w:val="22"/>
          <w:szCs w:val="22"/>
          <w:lang w:val="sk-SK"/>
        </w:rPr>
        <w:t xml:space="preserve"> výšky </w:t>
      </w:r>
      <w:r w:rsidR="00AB6F30">
        <w:rPr>
          <w:sz w:val="22"/>
          <w:szCs w:val="22"/>
          <w:lang w:val="sk-SK"/>
        </w:rPr>
        <w:t>2</w:t>
      </w:r>
      <w:r w:rsidR="00AB6F30" w:rsidRPr="00EE3252">
        <w:rPr>
          <w:sz w:val="22"/>
          <w:szCs w:val="22"/>
          <w:lang w:val="sk-SK"/>
        </w:rPr>
        <w:t>0</w:t>
      </w:r>
      <w:r w:rsidRPr="00EE3252">
        <w:rPr>
          <w:sz w:val="22"/>
          <w:szCs w:val="22"/>
          <w:lang w:val="sk-SK"/>
        </w:rPr>
        <w:t xml:space="preserve">% </w:t>
      </w:r>
      <w:r w:rsidR="00D46E31" w:rsidRPr="00EE3252">
        <w:rPr>
          <w:sz w:val="22"/>
          <w:szCs w:val="22"/>
          <w:lang w:val="sk-SK"/>
        </w:rPr>
        <w:t>ZMLUVNEJ CENY</w:t>
      </w:r>
      <w:r w:rsidRPr="00EE3252">
        <w:rPr>
          <w:sz w:val="22"/>
          <w:szCs w:val="22"/>
          <w:lang w:val="sk-SK"/>
        </w:rPr>
        <w:t>.</w:t>
      </w:r>
    </w:p>
    <w:p w14:paraId="0D44E9D9" w14:textId="313C6E8C" w:rsidR="00CE0255" w:rsidRPr="00EE3252" w:rsidRDefault="00CE0255" w:rsidP="001C7611">
      <w:pPr>
        <w:pStyle w:val="Oznaitext"/>
        <w:numPr>
          <w:ilvl w:val="0"/>
          <w:numId w:val="11"/>
        </w:numPr>
        <w:tabs>
          <w:tab w:val="clear" w:pos="914"/>
        </w:tabs>
        <w:spacing w:before="240"/>
        <w:ind w:left="567" w:right="0" w:hanging="567"/>
        <w:rPr>
          <w:sz w:val="22"/>
          <w:szCs w:val="22"/>
          <w:lang w:val="sk-SK"/>
        </w:rPr>
      </w:pPr>
      <w:r w:rsidRPr="00EE3252">
        <w:rPr>
          <w:sz w:val="22"/>
          <w:szCs w:val="22"/>
          <w:lang w:val="sk-SK"/>
        </w:rPr>
        <w:t xml:space="preserve">Ak </w:t>
      </w:r>
      <w:r w:rsidR="00EE3252" w:rsidRPr="00EE3252">
        <w:rPr>
          <w:sz w:val="22"/>
          <w:szCs w:val="22"/>
          <w:lang w:val="sk-SK"/>
        </w:rPr>
        <w:t xml:space="preserve">ZHOTOVITEĽ </w:t>
      </w:r>
      <w:r w:rsidRPr="00EE3252">
        <w:rPr>
          <w:sz w:val="22"/>
          <w:szCs w:val="22"/>
          <w:lang w:val="sk-SK"/>
        </w:rPr>
        <w:t xml:space="preserve">ani po vykonaní opakovaného 72 hodinového testu v zmysle článku </w:t>
      </w:r>
      <w:r w:rsidRPr="00EE3252">
        <w:rPr>
          <w:sz w:val="22"/>
          <w:szCs w:val="22"/>
          <w:lang w:val="sk-SK"/>
        </w:rPr>
        <w:fldChar w:fldCharType="begin"/>
      </w:r>
      <w:r w:rsidRPr="00EE3252">
        <w:rPr>
          <w:sz w:val="22"/>
          <w:szCs w:val="22"/>
          <w:lang w:val="sk-SK"/>
        </w:rPr>
        <w:instrText xml:space="preserve"> REF _Ref32567298 \r \h </w:instrText>
      </w:r>
      <w:r w:rsidR="00EE3252" w:rsidRPr="00EE3252">
        <w:rPr>
          <w:sz w:val="22"/>
          <w:szCs w:val="22"/>
          <w:lang w:val="sk-SK"/>
        </w:rPr>
        <w:instrText xml:space="preserve"> \* MERGEFORMAT </w:instrText>
      </w:r>
      <w:r w:rsidRPr="00EE3252">
        <w:rPr>
          <w:sz w:val="22"/>
          <w:szCs w:val="22"/>
          <w:lang w:val="sk-SK"/>
        </w:rPr>
      </w:r>
      <w:r w:rsidRPr="00EE3252">
        <w:rPr>
          <w:sz w:val="22"/>
          <w:szCs w:val="22"/>
          <w:lang w:val="sk-SK"/>
        </w:rPr>
        <w:fldChar w:fldCharType="separate"/>
      </w:r>
      <w:r w:rsidR="003C19DA">
        <w:rPr>
          <w:sz w:val="22"/>
          <w:szCs w:val="22"/>
          <w:lang w:val="sk-SK"/>
        </w:rPr>
        <w:t>Článok VIII.7</w:t>
      </w:r>
      <w:r w:rsidRPr="00EE3252">
        <w:rPr>
          <w:sz w:val="22"/>
          <w:szCs w:val="22"/>
          <w:lang w:val="sk-SK"/>
        </w:rPr>
        <w:fldChar w:fldCharType="end"/>
      </w:r>
      <w:r w:rsidR="00D96120">
        <w:rPr>
          <w:sz w:val="22"/>
          <w:szCs w:val="22"/>
          <w:lang w:val="sk-SK"/>
        </w:rPr>
        <w:t>8</w:t>
      </w:r>
      <w:r w:rsidRPr="00EE3252">
        <w:rPr>
          <w:sz w:val="22"/>
          <w:szCs w:val="22"/>
          <w:lang w:val="sk-SK"/>
        </w:rPr>
        <w:t xml:space="preserve"> tejto </w:t>
      </w:r>
      <w:r w:rsidR="00EE3252" w:rsidRPr="00EE3252">
        <w:rPr>
          <w:sz w:val="22"/>
          <w:szCs w:val="22"/>
          <w:lang w:val="sk-SK"/>
        </w:rPr>
        <w:t xml:space="preserve">ZMLUVY </w:t>
      </w:r>
      <w:r w:rsidRPr="00EE3252">
        <w:rPr>
          <w:sz w:val="22"/>
          <w:szCs w:val="22"/>
          <w:lang w:val="sk-SK"/>
        </w:rPr>
        <w:t>nepreukáže</w:t>
      </w:r>
      <w:r w:rsidR="002F6C32">
        <w:rPr>
          <w:sz w:val="22"/>
          <w:szCs w:val="22"/>
          <w:lang w:val="sk-SK"/>
        </w:rPr>
        <w:t>,</w:t>
      </w:r>
      <w:r w:rsidRPr="00EE3252">
        <w:rPr>
          <w:sz w:val="22"/>
          <w:szCs w:val="22"/>
          <w:lang w:val="sk-SK"/>
        </w:rPr>
        <w:t xml:space="preserve"> že ES1 je schopný prevádzky vo výkonovom a regulačnom rozsahu uvedenom v bode </w:t>
      </w:r>
      <w:r w:rsidR="002F6C32">
        <w:rPr>
          <w:sz w:val="22"/>
          <w:szCs w:val="22"/>
          <w:lang w:val="sk-SK"/>
        </w:rPr>
        <w:fldChar w:fldCharType="begin"/>
      </w:r>
      <w:r w:rsidR="002F6C32">
        <w:rPr>
          <w:sz w:val="22"/>
          <w:szCs w:val="22"/>
          <w:lang w:val="sk-SK"/>
        </w:rPr>
        <w:instrText xml:space="preserve"> REF _Ref32849117 \r \h </w:instrText>
      </w:r>
      <w:r w:rsidR="002F6C32">
        <w:rPr>
          <w:sz w:val="22"/>
          <w:szCs w:val="22"/>
          <w:lang w:val="sk-SK"/>
        </w:rPr>
      </w:r>
      <w:r w:rsidR="002F6C32">
        <w:rPr>
          <w:sz w:val="22"/>
          <w:szCs w:val="22"/>
          <w:lang w:val="sk-SK"/>
        </w:rPr>
        <w:fldChar w:fldCharType="separate"/>
      </w:r>
      <w:r w:rsidR="003C19DA">
        <w:rPr>
          <w:sz w:val="22"/>
          <w:szCs w:val="22"/>
          <w:lang w:val="sk-SK"/>
        </w:rPr>
        <w:t>Článok VIII.6</w:t>
      </w:r>
      <w:r w:rsidR="002F6C32">
        <w:rPr>
          <w:sz w:val="22"/>
          <w:szCs w:val="22"/>
          <w:lang w:val="sk-SK"/>
        </w:rPr>
        <w:fldChar w:fldCharType="end"/>
      </w:r>
      <w:r w:rsidR="002169B9">
        <w:rPr>
          <w:sz w:val="22"/>
          <w:szCs w:val="22"/>
          <w:lang w:val="sk-SK"/>
        </w:rPr>
        <w:t xml:space="preserve"> Článku VIII</w:t>
      </w:r>
      <w:r w:rsidR="00324475">
        <w:rPr>
          <w:sz w:val="22"/>
          <w:szCs w:val="22"/>
          <w:lang w:val="sk-SK"/>
        </w:rPr>
        <w:t xml:space="preserve"> </w:t>
      </w:r>
      <w:r w:rsidR="002F6C32">
        <w:rPr>
          <w:sz w:val="22"/>
          <w:szCs w:val="22"/>
          <w:lang w:val="sk-SK"/>
        </w:rPr>
        <w:t>ZMLUVY</w:t>
      </w:r>
      <w:r w:rsidRPr="00EE3252">
        <w:rPr>
          <w:sz w:val="22"/>
          <w:szCs w:val="22"/>
          <w:lang w:val="sk-SK"/>
        </w:rPr>
        <w:t xml:space="preserve">, je </w:t>
      </w:r>
      <w:r w:rsidR="00EE3252" w:rsidRPr="00EE3252">
        <w:rPr>
          <w:sz w:val="22"/>
          <w:szCs w:val="22"/>
          <w:lang w:val="sk-SK"/>
        </w:rPr>
        <w:t xml:space="preserve">OBJEDNÁVATEĽ </w:t>
      </w:r>
      <w:r w:rsidRPr="00EE3252">
        <w:rPr>
          <w:sz w:val="22"/>
          <w:szCs w:val="22"/>
          <w:lang w:val="sk-SK"/>
        </w:rPr>
        <w:t xml:space="preserve">oprávnený (bez dokazovania zavinenia a škôd) vyúčtovať </w:t>
      </w:r>
      <w:r w:rsidR="00EE3252" w:rsidRPr="00EE3252">
        <w:rPr>
          <w:sz w:val="22"/>
          <w:szCs w:val="22"/>
          <w:lang w:val="sk-SK"/>
        </w:rPr>
        <w:t xml:space="preserve">ZHOTOVITEĽOVI </w:t>
      </w:r>
      <w:r w:rsidRPr="00EE3252">
        <w:rPr>
          <w:sz w:val="22"/>
          <w:szCs w:val="22"/>
          <w:lang w:val="sk-SK"/>
        </w:rPr>
        <w:t>zmluvnú pokutu vo výške 500 000,- EUR / slovom: päťstotisíc eur/.</w:t>
      </w:r>
    </w:p>
    <w:p w14:paraId="2C6BC8E0" w14:textId="0E1F2F89" w:rsidR="00DB26DA" w:rsidRPr="00C239BA" w:rsidRDefault="00DB26DA" w:rsidP="001C7611">
      <w:pPr>
        <w:pStyle w:val="Oznaitext"/>
        <w:numPr>
          <w:ilvl w:val="0"/>
          <w:numId w:val="11"/>
        </w:numPr>
        <w:tabs>
          <w:tab w:val="clear" w:pos="914"/>
        </w:tabs>
        <w:spacing w:before="240"/>
        <w:ind w:left="567" w:right="0" w:hanging="567"/>
        <w:rPr>
          <w:sz w:val="22"/>
          <w:szCs w:val="22"/>
          <w:lang w:val="sk-SK"/>
        </w:rPr>
      </w:pPr>
      <w:r w:rsidRPr="00C239BA">
        <w:rPr>
          <w:sz w:val="22"/>
          <w:szCs w:val="22"/>
          <w:lang w:val="sk-SK"/>
        </w:rPr>
        <w:t xml:space="preserve">Okrem toho, </w:t>
      </w:r>
      <w:r w:rsidR="00324475" w:rsidRPr="00C239BA">
        <w:rPr>
          <w:sz w:val="22"/>
          <w:szCs w:val="22"/>
          <w:lang w:val="sk-SK"/>
        </w:rPr>
        <w:t xml:space="preserve">OBJEDNÁVATEĽ </w:t>
      </w:r>
      <w:r w:rsidRPr="00C239BA">
        <w:rPr>
          <w:sz w:val="22"/>
          <w:szCs w:val="22"/>
          <w:lang w:val="sk-SK"/>
        </w:rPr>
        <w:t xml:space="preserve">má právo vyúčtovať </w:t>
      </w:r>
      <w:r w:rsidR="00324475" w:rsidRPr="00C239BA">
        <w:rPr>
          <w:sz w:val="22"/>
          <w:szCs w:val="22"/>
          <w:lang w:val="sk-SK"/>
        </w:rPr>
        <w:t>ZHOTOVITEĽOVI</w:t>
      </w:r>
      <w:r w:rsidR="00324475" w:rsidRPr="00C239BA">
        <w:rPr>
          <w:color w:val="000000"/>
          <w:sz w:val="22"/>
          <w:szCs w:val="22"/>
          <w:lang w:val="sk-SK"/>
        </w:rPr>
        <w:t xml:space="preserve"> </w:t>
      </w:r>
      <w:r w:rsidRPr="00C239BA">
        <w:rPr>
          <w:sz w:val="22"/>
          <w:szCs w:val="22"/>
          <w:lang w:val="sk-SK"/>
        </w:rPr>
        <w:t xml:space="preserve">zmluvnú pokutu v nižšie definovaných prípadoch a v nižšie definovanej výške: </w:t>
      </w:r>
    </w:p>
    <w:p w14:paraId="3E0610BE" w14:textId="1FA1FE1F" w:rsidR="00DB26DA" w:rsidRPr="00EE3252" w:rsidRDefault="00FB3029" w:rsidP="001C7611">
      <w:pPr>
        <w:pStyle w:val="Odsekzoznamu"/>
        <w:numPr>
          <w:ilvl w:val="0"/>
          <w:numId w:val="47"/>
        </w:numPr>
        <w:spacing w:before="60" w:line="264" w:lineRule="auto"/>
        <w:ind w:left="993" w:hanging="284"/>
        <w:contextualSpacing w:val="0"/>
        <w:jc w:val="both"/>
        <w:rPr>
          <w:rFonts w:ascii="Arial" w:hAnsi="Arial" w:cs="Arial"/>
          <w:sz w:val="22"/>
          <w:szCs w:val="22"/>
        </w:rPr>
      </w:pPr>
      <w:r>
        <w:rPr>
          <w:rFonts w:ascii="Arial" w:hAnsi="Arial" w:cs="Arial"/>
          <w:sz w:val="22"/>
          <w:szCs w:val="22"/>
        </w:rPr>
        <w:t>5</w:t>
      </w:r>
      <w:r w:rsidR="00DB26DA" w:rsidRPr="00EE3252">
        <w:rPr>
          <w:rFonts w:ascii="Arial" w:hAnsi="Arial" w:cs="Arial"/>
          <w:sz w:val="22"/>
          <w:szCs w:val="22"/>
        </w:rPr>
        <w:t xml:space="preserve">00,- EUR / slovom: tisíc eur/ za porušenie predpisov BOZP, PO, predpisov na ochranu </w:t>
      </w:r>
      <w:r w:rsidR="00C239BA">
        <w:rPr>
          <w:rFonts w:ascii="Arial" w:hAnsi="Arial" w:cs="Arial"/>
          <w:sz w:val="22"/>
          <w:szCs w:val="22"/>
        </w:rPr>
        <w:t>životného prostredia</w:t>
      </w:r>
      <w:r w:rsidR="00C239BA" w:rsidRPr="00EE3252">
        <w:rPr>
          <w:rFonts w:ascii="Arial" w:hAnsi="Arial" w:cs="Arial"/>
          <w:sz w:val="22"/>
          <w:szCs w:val="22"/>
        </w:rPr>
        <w:t xml:space="preserve"> </w:t>
      </w:r>
      <w:r w:rsidR="00DB26DA" w:rsidRPr="00EE3252">
        <w:rPr>
          <w:rFonts w:ascii="Arial" w:hAnsi="Arial" w:cs="Arial"/>
          <w:sz w:val="22"/>
          <w:szCs w:val="22"/>
        </w:rPr>
        <w:t>a</w:t>
      </w:r>
      <w:r w:rsidR="00C239BA">
        <w:rPr>
          <w:rFonts w:ascii="Arial" w:hAnsi="Arial" w:cs="Arial"/>
          <w:sz w:val="22"/>
          <w:szCs w:val="22"/>
        </w:rPr>
        <w:t xml:space="preserve"> predpisov upravujúcich </w:t>
      </w:r>
      <w:r w:rsidR="00DB26DA" w:rsidRPr="00EE3252">
        <w:rPr>
          <w:rFonts w:ascii="Arial" w:hAnsi="Arial" w:cs="Arial"/>
          <w:sz w:val="22"/>
          <w:szCs w:val="22"/>
        </w:rPr>
        <w:t>nakladani</w:t>
      </w:r>
      <w:r w:rsidR="00C239BA">
        <w:rPr>
          <w:rFonts w:ascii="Arial" w:hAnsi="Arial" w:cs="Arial"/>
          <w:sz w:val="22"/>
          <w:szCs w:val="22"/>
        </w:rPr>
        <w:t>e</w:t>
      </w:r>
      <w:r w:rsidR="00DB26DA" w:rsidRPr="00EE3252">
        <w:rPr>
          <w:rFonts w:ascii="Arial" w:hAnsi="Arial" w:cs="Arial"/>
          <w:sz w:val="22"/>
          <w:szCs w:val="22"/>
        </w:rPr>
        <w:t xml:space="preserve"> s odpadmi,  osobitne za každé porušenie zvlášť;</w:t>
      </w:r>
    </w:p>
    <w:p w14:paraId="09BD1AEC" w14:textId="249EB8F7" w:rsidR="00DB26DA" w:rsidRPr="00EE3252" w:rsidRDefault="00FB3029" w:rsidP="001C7611">
      <w:pPr>
        <w:pStyle w:val="Odsekzoznamu"/>
        <w:numPr>
          <w:ilvl w:val="0"/>
          <w:numId w:val="47"/>
        </w:numPr>
        <w:spacing w:before="60" w:line="264" w:lineRule="auto"/>
        <w:ind w:left="993" w:hanging="284"/>
        <w:contextualSpacing w:val="0"/>
        <w:jc w:val="both"/>
        <w:rPr>
          <w:rFonts w:ascii="Arial" w:hAnsi="Arial" w:cs="Arial"/>
          <w:sz w:val="22"/>
          <w:szCs w:val="22"/>
        </w:rPr>
      </w:pPr>
      <w:r>
        <w:rPr>
          <w:rFonts w:ascii="Arial" w:hAnsi="Arial" w:cs="Arial"/>
          <w:sz w:val="22"/>
          <w:szCs w:val="22"/>
        </w:rPr>
        <w:t>5</w:t>
      </w:r>
      <w:r w:rsidR="00DB26DA" w:rsidRPr="00EE3252">
        <w:rPr>
          <w:rFonts w:ascii="Arial" w:hAnsi="Arial" w:cs="Arial"/>
          <w:sz w:val="22"/>
          <w:szCs w:val="22"/>
        </w:rPr>
        <w:t xml:space="preserve">00,- EUR / slovom: tisíc eur/ za porušenie práv z priemyselného vlastníctva, práv z duševného vlastníctva alebo obdobných práv ako aj za porušenie povinnosti zachovávania tajomstva a za zverejnenie a reklamu bez súhlasu </w:t>
      </w:r>
      <w:r w:rsidR="00324475" w:rsidRPr="00EE3252">
        <w:rPr>
          <w:rFonts w:ascii="Arial" w:hAnsi="Arial" w:cs="Arial"/>
          <w:sz w:val="22"/>
          <w:szCs w:val="22"/>
        </w:rPr>
        <w:t>OBJEDNÁVATEĽA</w:t>
      </w:r>
      <w:r w:rsidR="00C239BA">
        <w:rPr>
          <w:rFonts w:ascii="Arial" w:hAnsi="Arial" w:cs="Arial"/>
          <w:sz w:val="22"/>
          <w:szCs w:val="22"/>
        </w:rPr>
        <w:t>, osobitne</w:t>
      </w:r>
      <w:r w:rsidR="00324475" w:rsidRPr="00EE3252">
        <w:rPr>
          <w:rFonts w:ascii="Arial" w:hAnsi="Arial" w:cs="Arial"/>
          <w:sz w:val="22"/>
          <w:szCs w:val="22"/>
        </w:rPr>
        <w:t xml:space="preserve"> </w:t>
      </w:r>
      <w:r w:rsidR="00DB26DA" w:rsidRPr="00EE3252">
        <w:rPr>
          <w:rFonts w:ascii="Arial" w:hAnsi="Arial" w:cs="Arial"/>
          <w:sz w:val="22"/>
          <w:szCs w:val="22"/>
        </w:rPr>
        <w:t>za každé jedno porušenie zvlášť;</w:t>
      </w:r>
    </w:p>
    <w:p w14:paraId="36BE97AB" w14:textId="2A64F7D0" w:rsidR="00DB26DA" w:rsidRPr="00EE3252" w:rsidRDefault="00DB26DA" w:rsidP="001C7611">
      <w:pPr>
        <w:pStyle w:val="Odsekzoznamu"/>
        <w:numPr>
          <w:ilvl w:val="0"/>
          <w:numId w:val="47"/>
        </w:numPr>
        <w:spacing w:before="60" w:line="264" w:lineRule="auto"/>
        <w:ind w:left="993" w:hanging="284"/>
        <w:contextualSpacing w:val="0"/>
        <w:jc w:val="both"/>
        <w:rPr>
          <w:rFonts w:ascii="Arial" w:hAnsi="Arial" w:cs="Arial"/>
          <w:sz w:val="22"/>
          <w:szCs w:val="22"/>
        </w:rPr>
      </w:pPr>
      <w:r w:rsidRPr="00EE3252">
        <w:rPr>
          <w:rFonts w:ascii="Arial" w:hAnsi="Arial" w:cs="Arial"/>
          <w:sz w:val="22"/>
          <w:szCs w:val="22"/>
        </w:rPr>
        <w:t xml:space="preserve">100,- EUR / slovom: sto eur/ za každý deň omeškania </w:t>
      </w:r>
      <w:r w:rsidR="00324475" w:rsidRPr="00EE3252">
        <w:rPr>
          <w:rFonts w:ascii="Arial" w:hAnsi="Arial" w:cs="Arial"/>
          <w:sz w:val="22"/>
          <w:szCs w:val="22"/>
        </w:rPr>
        <w:t xml:space="preserve">ZHOTOVITEĽA </w:t>
      </w:r>
      <w:r w:rsidRPr="00EE3252">
        <w:rPr>
          <w:rFonts w:ascii="Arial" w:hAnsi="Arial" w:cs="Arial"/>
          <w:sz w:val="22"/>
          <w:szCs w:val="22"/>
        </w:rPr>
        <w:t xml:space="preserve">s odstránením reklamovanej vady </w:t>
      </w:r>
      <w:r w:rsidR="00324475" w:rsidRPr="00EE3252">
        <w:rPr>
          <w:rFonts w:ascii="Arial" w:hAnsi="Arial" w:cs="Arial"/>
          <w:sz w:val="22"/>
          <w:szCs w:val="22"/>
        </w:rPr>
        <w:t xml:space="preserve">DIELA </w:t>
      </w:r>
      <w:r w:rsidRPr="00EE3252">
        <w:rPr>
          <w:rFonts w:ascii="Arial" w:hAnsi="Arial" w:cs="Arial"/>
          <w:sz w:val="22"/>
          <w:szCs w:val="22"/>
        </w:rPr>
        <w:t xml:space="preserve">podľa </w:t>
      </w:r>
      <w:r w:rsidR="007F700A">
        <w:rPr>
          <w:rFonts w:ascii="Arial" w:hAnsi="Arial" w:cs="Arial"/>
          <w:sz w:val="22"/>
          <w:szCs w:val="22"/>
        </w:rPr>
        <w:fldChar w:fldCharType="begin"/>
      </w:r>
      <w:r w:rsidR="007F700A">
        <w:rPr>
          <w:rFonts w:ascii="Arial" w:hAnsi="Arial" w:cs="Arial"/>
          <w:sz w:val="22"/>
          <w:szCs w:val="22"/>
        </w:rPr>
        <w:instrText xml:space="preserve"> REF _Ref13661194 \r \h </w:instrText>
      </w:r>
      <w:r w:rsidR="007F700A">
        <w:rPr>
          <w:rFonts w:ascii="Arial" w:hAnsi="Arial" w:cs="Arial"/>
          <w:sz w:val="22"/>
          <w:szCs w:val="22"/>
        </w:rPr>
      </w:r>
      <w:r w:rsidR="007F700A">
        <w:rPr>
          <w:rFonts w:ascii="Arial" w:hAnsi="Arial" w:cs="Arial"/>
          <w:sz w:val="22"/>
          <w:szCs w:val="22"/>
        </w:rPr>
        <w:fldChar w:fldCharType="separate"/>
      </w:r>
      <w:r w:rsidR="003C19DA">
        <w:rPr>
          <w:rFonts w:ascii="Arial" w:hAnsi="Arial" w:cs="Arial"/>
          <w:sz w:val="22"/>
          <w:szCs w:val="22"/>
        </w:rPr>
        <w:t>Článok XXII</w:t>
      </w:r>
      <w:r w:rsidR="007F700A">
        <w:rPr>
          <w:rFonts w:ascii="Arial" w:hAnsi="Arial" w:cs="Arial"/>
          <w:sz w:val="22"/>
          <w:szCs w:val="22"/>
        </w:rPr>
        <w:fldChar w:fldCharType="end"/>
      </w:r>
      <w:r w:rsidRPr="00EE3252">
        <w:rPr>
          <w:rFonts w:ascii="Arial" w:hAnsi="Arial" w:cs="Arial"/>
          <w:sz w:val="22"/>
          <w:szCs w:val="22"/>
        </w:rPr>
        <w:t xml:space="preserve"> tejto </w:t>
      </w:r>
      <w:r w:rsidR="00324475" w:rsidRPr="00EE3252">
        <w:rPr>
          <w:rFonts w:ascii="Arial" w:hAnsi="Arial" w:cs="Arial"/>
          <w:sz w:val="22"/>
          <w:szCs w:val="22"/>
        </w:rPr>
        <w:t>ZMLUVY</w:t>
      </w:r>
      <w:r w:rsidRPr="00EE3252">
        <w:rPr>
          <w:rFonts w:ascii="Arial" w:hAnsi="Arial" w:cs="Arial"/>
          <w:sz w:val="22"/>
          <w:szCs w:val="22"/>
        </w:rPr>
        <w:t>, po márnom uplynutí lehoty upravenej v </w:t>
      </w:r>
      <w:r w:rsidR="007F700A">
        <w:rPr>
          <w:rFonts w:ascii="Arial" w:hAnsi="Arial" w:cs="Arial"/>
          <w:sz w:val="22"/>
          <w:szCs w:val="22"/>
        </w:rPr>
        <w:fldChar w:fldCharType="begin"/>
      </w:r>
      <w:r w:rsidR="007F700A">
        <w:rPr>
          <w:rFonts w:ascii="Arial" w:hAnsi="Arial" w:cs="Arial"/>
          <w:sz w:val="22"/>
          <w:szCs w:val="22"/>
        </w:rPr>
        <w:instrText xml:space="preserve"> REF _Ref13661194 \r \h </w:instrText>
      </w:r>
      <w:r w:rsidR="007F700A">
        <w:rPr>
          <w:rFonts w:ascii="Arial" w:hAnsi="Arial" w:cs="Arial"/>
          <w:sz w:val="22"/>
          <w:szCs w:val="22"/>
        </w:rPr>
      </w:r>
      <w:r w:rsidR="007F700A">
        <w:rPr>
          <w:rFonts w:ascii="Arial" w:hAnsi="Arial" w:cs="Arial"/>
          <w:sz w:val="22"/>
          <w:szCs w:val="22"/>
        </w:rPr>
        <w:fldChar w:fldCharType="separate"/>
      </w:r>
      <w:r w:rsidR="003C19DA">
        <w:rPr>
          <w:rFonts w:ascii="Arial" w:hAnsi="Arial" w:cs="Arial"/>
          <w:sz w:val="22"/>
          <w:szCs w:val="22"/>
        </w:rPr>
        <w:t>Článok XXII</w:t>
      </w:r>
      <w:r w:rsidR="007F700A">
        <w:rPr>
          <w:rFonts w:ascii="Arial" w:hAnsi="Arial" w:cs="Arial"/>
          <w:sz w:val="22"/>
          <w:szCs w:val="22"/>
        </w:rPr>
        <w:fldChar w:fldCharType="end"/>
      </w:r>
      <w:r w:rsidRPr="00EE3252">
        <w:rPr>
          <w:rFonts w:ascii="Arial" w:hAnsi="Arial" w:cs="Arial"/>
          <w:sz w:val="22"/>
          <w:szCs w:val="22"/>
        </w:rPr>
        <w:t xml:space="preserve"> bod </w:t>
      </w:r>
      <w:r w:rsidRPr="00EE3252">
        <w:rPr>
          <w:rFonts w:ascii="Arial" w:hAnsi="Arial" w:cs="Arial"/>
          <w:sz w:val="22"/>
          <w:szCs w:val="22"/>
        </w:rPr>
        <w:fldChar w:fldCharType="begin"/>
      </w:r>
      <w:r w:rsidRPr="00EE3252">
        <w:rPr>
          <w:rFonts w:ascii="Arial" w:hAnsi="Arial" w:cs="Arial"/>
          <w:sz w:val="22"/>
          <w:szCs w:val="22"/>
        </w:rPr>
        <w:instrText xml:space="preserve"> REF _Ref32479994 \r \h </w:instrText>
      </w:r>
      <w:r w:rsidR="00EE3252" w:rsidRPr="00EE3252">
        <w:rPr>
          <w:rFonts w:ascii="Arial" w:hAnsi="Arial" w:cs="Arial"/>
          <w:sz w:val="22"/>
          <w:szCs w:val="22"/>
        </w:rPr>
        <w:instrText xml:space="preserve"> \* MERGEFORMAT </w:instrText>
      </w:r>
      <w:r w:rsidRPr="00EE3252">
        <w:rPr>
          <w:rFonts w:ascii="Arial" w:hAnsi="Arial" w:cs="Arial"/>
          <w:sz w:val="22"/>
          <w:szCs w:val="22"/>
        </w:rPr>
      </w:r>
      <w:r w:rsidRPr="00EE3252">
        <w:rPr>
          <w:rFonts w:ascii="Arial" w:hAnsi="Arial" w:cs="Arial"/>
          <w:sz w:val="22"/>
          <w:szCs w:val="22"/>
        </w:rPr>
        <w:fldChar w:fldCharType="separate"/>
      </w:r>
      <w:r w:rsidR="003C19DA">
        <w:rPr>
          <w:rFonts w:ascii="Arial" w:hAnsi="Arial" w:cs="Arial"/>
          <w:sz w:val="22"/>
          <w:szCs w:val="22"/>
        </w:rPr>
        <w:t>5</w:t>
      </w:r>
      <w:r w:rsidRPr="00EE3252">
        <w:rPr>
          <w:rFonts w:ascii="Arial" w:hAnsi="Arial" w:cs="Arial"/>
          <w:sz w:val="22"/>
          <w:szCs w:val="22"/>
        </w:rPr>
        <w:fldChar w:fldCharType="end"/>
      </w:r>
      <w:r w:rsidRPr="00EE3252">
        <w:rPr>
          <w:rFonts w:ascii="Arial" w:hAnsi="Arial" w:cs="Arial"/>
          <w:sz w:val="22"/>
          <w:szCs w:val="22"/>
        </w:rPr>
        <w:t xml:space="preserve">. </w:t>
      </w:r>
      <w:r w:rsidR="00C239BA" w:rsidRPr="00EE3252">
        <w:rPr>
          <w:rFonts w:ascii="Arial" w:hAnsi="Arial" w:cs="Arial"/>
          <w:sz w:val="22"/>
          <w:szCs w:val="22"/>
        </w:rPr>
        <w:t xml:space="preserve">ZMLUVY </w:t>
      </w:r>
      <w:r w:rsidRPr="00EE3252">
        <w:rPr>
          <w:rFonts w:ascii="Arial" w:hAnsi="Arial" w:cs="Arial"/>
          <w:sz w:val="22"/>
          <w:szCs w:val="22"/>
        </w:rPr>
        <w:t>za každý deň omeškania, a to za každú neodstránenú reklamovanú vadu zvlášť</w:t>
      </w:r>
      <w:r w:rsidR="00FB3029">
        <w:rPr>
          <w:rFonts w:ascii="Arial" w:hAnsi="Arial" w:cs="Arial"/>
          <w:sz w:val="22"/>
          <w:szCs w:val="22"/>
        </w:rPr>
        <w:t>.</w:t>
      </w:r>
    </w:p>
    <w:p w14:paraId="66C00A84" w14:textId="77777777" w:rsidR="00BE2553" w:rsidRPr="00EE3252" w:rsidRDefault="00BE2553" w:rsidP="001C7611">
      <w:pPr>
        <w:pStyle w:val="Oznaitext"/>
        <w:numPr>
          <w:ilvl w:val="0"/>
          <w:numId w:val="11"/>
        </w:numPr>
        <w:tabs>
          <w:tab w:val="clear" w:pos="914"/>
        </w:tabs>
        <w:spacing w:before="240"/>
        <w:ind w:left="567" w:right="0" w:hanging="567"/>
        <w:rPr>
          <w:sz w:val="22"/>
          <w:szCs w:val="22"/>
          <w:lang w:val="sk-SK"/>
        </w:rPr>
      </w:pPr>
      <w:r w:rsidRPr="00EE3252">
        <w:rPr>
          <w:sz w:val="22"/>
          <w:szCs w:val="22"/>
          <w:lang w:val="sk-SK"/>
        </w:rPr>
        <w:t>V prípade omeškania so splnením peňažného záväzku má veriteľ právo fakturovať dlžníkovi úrok z omeškania vo výške 0,02% z dlžnej čiastky za každý deň omeškania.</w:t>
      </w:r>
    </w:p>
    <w:p w14:paraId="79EDF619" w14:textId="58BB78AA" w:rsidR="006F38E5" w:rsidRPr="00EE3252" w:rsidRDefault="00566571" w:rsidP="001C7611">
      <w:pPr>
        <w:pStyle w:val="Oznaitext"/>
        <w:numPr>
          <w:ilvl w:val="0"/>
          <w:numId w:val="11"/>
        </w:numPr>
        <w:tabs>
          <w:tab w:val="clear" w:pos="914"/>
        </w:tabs>
        <w:spacing w:before="240"/>
        <w:ind w:left="567" w:right="0" w:hanging="567"/>
        <w:rPr>
          <w:sz w:val="22"/>
          <w:szCs w:val="22"/>
          <w:lang w:val="sk-SK"/>
        </w:rPr>
      </w:pPr>
      <w:bookmarkStart w:id="188" w:name="_Toc236457185"/>
      <w:bookmarkStart w:id="189" w:name="_Toc236457186"/>
      <w:bookmarkEnd w:id="188"/>
      <w:r w:rsidRPr="00EE3252">
        <w:rPr>
          <w:sz w:val="22"/>
          <w:szCs w:val="22"/>
          <w:lang w:val="sk-SK"/>
        </w:rPr>
        <w:t>Povinná ZMLUVNÁ STRANA nie je v omeškaní, ak nemôže splniť svoju povinnosť v dôsledku omeškania oprávnenej ZMLUVNEJ STRANY</w:t>
      </w:r>
      <w:r w:rsidR="00226E0F">
        <w:rPr>
          <w:sz w:val="22"/>
          <w:szCs w:val="22"/>
          <w:lang w:val="sk-SK"/>
        </w:rPr>
        <w:t>.</w:t>
      </w:r>
      <w:r w:rsidRPr="00EE3252">
        <w:rPr>
          <w:sz w:val="22"/>
          <w:szCs w:val="22"/>
          <w:lang w:val="sk-SK"/>
        </w:rPr>
        <w:tab/>
      </w:r>
    </w:p>
    <w:p w14:paraId="6200DF92" w14:textId="77777777" w:rsidR="000E484E" w:rsidRDefault="0075230D" w:rsidP="001C7611">
      <w:pPr>
        <w:pStyle w:val="Oznaitext"/>
        <w:numPr>
          <w:ilvl w:val="0"/>
          <w:numId w:val="11"/>
        </w:numPr>
        <w:tabs>
          <w:tab w:val="clear" w:pos="914"/>
        </w:tabs>
        <w:spacing w:before="240"/>
        <w:ind w:left="567" w:right="0" w:hanging="567"/>
        <w:rPr>
          <w:sz w:val="22"/>
          <w:szCs w:val="22"/>
          <w:lang w:val="sk-SK"/>
        </w:rPr>
      </w:pPr>
      <w:r w:rsidRPr="00EE3252">
        <w:rPr>
          <w:sz w:val="22"/>
          <w:szCs w:val="22"/>
          <w:lang w:val="sk-SK"/>
        </w:rPr>
        <w:t xml:space="preserve">Bez ohľadu na iné ustanovenia ZMLUVY, v prípade omeškania ZHOTOVITEĽA má OBJEDNÁVATEĽ </w:t>
      </w:r>
      <w:r w:rsidR="00C103D7" w:rsidRPr="00EE3252">
        <w:rPr>
          <w:sz w:val="22"/>
          <w:szCs w:val="22"/>
          <w:lang w:val="sk-SK"/>
        </w:rPr>
        <w:t xml:space="preserve">nárok na náhradu škody </w:t>
      </w:r>
      <w:r w:rsidRPr="00EE3252">
        <w:rPr>
          <w:sz w:val="22"/>
          <w:szCs w:val="22"/>
          <w:lang w:val="sk-SK"/>
        </w:rPr>
        <w:t>popri zaplatenej zmluvnej pokute.</w:t>
      </w:r>
    </w:p>
    <w:p w14:paraId="5A4966AC" w14:textId="66499E73" w:rsidR="0038463D" w:rsidRPr="00EE3252" w:rsidRDefault="0038463D" w:rsidP="001C7611">
      <w:pPr>
        <w:pStyle w:val="Oznaitext"/>
        <w:numPr>
          <w:ilvl w:val="0"/>
          <w:numId w:val="11"/>
        </w:numPr>
        <w:tabs>
          <w:tab w:val="clear" w:pos="914"/>
        </w:tabs>
        <w:spacing w:before="240"/>
        <w:ind w:left="567" w:right="0" w:hanging="567"/>
        <w:rPr>
          <w:sz w:val="22"/>
          <w:szCs w:val="22"/>
          <w:lang w:val="sk-SK"/>
        </w:rPr>
      </w:pPr>
      <w:r>
        <w:rPr>
          <w:sz w:val="22"/>
          <w:szCs w:val="22"/>
          <w:lang w:val="sk-SK"/>
        </w:rPr>
        <w:t xml:space="preserve">Celková </w:t>
      </w:r>
      <w:r w:rsidR="00AB6F30">
        <w:rPr>
          <w:sz w:val="22"/>
          <w:szCs w:val="22"/>
          <w:lang w:val="sk-SK"/>
        </w:rPr>
        <w:t>súhrnná</w:t>
      </w:r>
      <w:r>
        <w:rPr>
          <w:sz w:val="22"/>
          <w:szCs w:val="22"/>
          <w:lang w:val="sk-SK"/>
        </w:rPr>
        <w:t xml:space="preserve"> výš</w:t>
      </w:r>
      <w:r w:rsidR="00AB6F30">
        <w:rPr>
          <w:sz w:val="22"/>
          <w:szCs w:val="22"/>
          <w:lang w:val="sk-SK"/>
        </w:rPr>
        <w:t xml:space="preserve">ka zmluvných </w:t>
      </w:r>
      <w:r>
        <w:rPr>
          <w:sz w:val="22"/>
          <w:szCs w:val="22"/>
          <w:lang w:val="sk-SK"/>
        </w:rPr>
        <w:t>sankc</w:t>
      </w:r>
      <w:r w:rsidR="00AB6F30">
        <w:rPr>
          <w:sz w:val="22"/>
          <w:szCs w:val="22"/>
          <w:lang w:val="sk-SK"/>
        </w:rPr>
        <w:t>i</w:t>
      </w:r>
      <w:r>
        <w:rPr>
          <w:sz w:val="22"/>
          <w:szCs w:val="22"/>
          <w:lang w:val="sk-SK"/>
        </w:rPr>
        <w:t>í nep</w:t>
      </w:r>
      <w:r w:rsidR="00AB6F30">
        <w:rPr>
          <w:sz w:val="22"/>
          <w:szCs w:val="22"/>
          <w:lang w:val="sk-SK"/>
        </w:rPr>
        <w:t xml:space="preserve">resiahne </w:t>
      </w:r>
      <w:r>
        <w:rPr>
          <w:sz w:val="22"/>
          <w:szCs w:val="22"/>
          <w:lang w:val="sk-SK"/>
        </w:rPr>
        <w:t xml:space="preserve">40% </w:t>
      </w:r>
      <w:r w:rsidR="00AB6F30">
        <w:rPr>
          <w:sz w:val="22"/>
          <w:szCs w:val="22"/>
          <w:lang w:val="sk-SK"/>
        </w:rPr>
        <w:t>ZMLUVNEJ CENY.</w:t>
      </w:r>
    </w:p>
    <w:p w14:paraId="568DD3FB" w14:textId="77777777" w:rsidR="00BE2553" w:rsidRPr="0010755F" w:rsidRDefault="00F60B1F" w:rsidP="0024065A">
      <w:pPr>
        <w:pStyle w:val="Nadpis1"/>
        <w:numPr>
          <w:ilvl w:val="0"/>
          <w:numId w:val="9"/>
        </w:numPr>
        <w:spacing w:before="480" w:after="120"/>
        <w:ind w:left="0" w:firstLine="0"/>
        <w:jc w:val="center"/>
        <w:rPr>
          <w:szCs w:val="24"/>
        </w:rPr>
      </w:pPr>
      <w:r w:rsidRPr="0010755F">
        <w:rPr>
          <w:szCs w:val="24"/>
        </w:rPr>
        <w:br/>
      </w:r>
      <w:bookmarkStart w:id="190" w:name="_Toc33441409"/>
      <w:r w:rsidR="00BE2553" w:rsidRPr="0010755F">
        <w:rPr>
          <w:szCs w:val="24"/>
        </w:rPr>
        <w:t>ODSTÚPENIE OD ZMLUVY</w:t>
      </w:r>
      <w:bookmarkEnd w:id="189"/>
      <w:bookmarkEnd w:id="190"/>
    </w:p>
    <w:p w14:paraId="1350C548" w14:textId="3DC6DEC3" w:rsidR="00F235CF" w:rsidRPr="0010755F" w:rsidRDefault="00F235CF" w:rsidP="0024065A">
      <w:pPr>
        <w:numPr>
          <w:ilvl w:val="0"/>
          <w:numId w:val="8"/>
        </w:numPr>
        <w:tabs>
          <w:tab w:val="clear" w:pos="720"/>
        </w:tabs>
        <w:spacing w:before="240"/>
        <w:ind w:left="357" w:hanging="357"/>
        <w:jc w:val="both"/>
        <w:rPr>
          <w:rFonts w:ascii="Arial" w:hAnsi="Arial" w:cs="Arial"/>
          <w:sz w:val="22"/>
        </w:rPr>
      </w:pPr>
      <w:bookmarkStart w:id="191" w:name="_Ref459753170"/>
      <w:r w:rsidRPr="0010755F">
        <w:rPr>
          <w:rFonts w:ascii="Arial" w:hAnsi="Arial" w:cs="Arial"/>
          <w:sz w:val="22"/>
          <w:szCs w:val="22"/>
        </w:rPr>
        <w:t>Ktorákoľvek</w:t>
      </w:r>
      <w:r w:rsidRPr="0010755F">
        <w:rPr>
          <w:rFonts w:ascii="Arial" w:hAnsi="Arial" w:cs="Arial"/>
          <w:sz w:val="22"/>
        </w:rPr>
        <w:t xml:space="preserve"> ZMLUVNÁ STRANA je oprávnená odstúpiť od tejto ZMLUVY </w:t>
      </w:r>
      <w:r w:rsidR="00E1265C">
        <w:rPr>
          <w:rFonts w:ascii="Arial" w:hAnsi="Arial" w:cs="Arial"/>
          <w:sz w:val="22"/>
        </w:rPr>
        <w:t>iba</w:t>
      </w:r>
      <w:r w:rsidR="0038463D">
        <w:rPr>
          <w:rFonts w:ascii="Arial" w:hAnsi="Arial" w:cs="Arial"/>
          <w:sz w:val="22"/>
        </w:rPr>
        <w:t xml:space="preserve"> </w:t>
      </w:r>
      <w:r w:rsidRPr="0010755F">
        <w:rPr>
          <w:rFonts w:ascii="Arial" w:hAnsi="Arial" w:cs="Arial"/>
          <w:sz w:val="22"/>
        </w:rPr>
        <w:t>v prípadoch:</w:t>
      </w:r>
      <w:bookmarkEnd w:id="191"/>
    </w:p>
    <w:p w14:paraId="1CAD24D0" w14:textId="1B34BAE4" w:rsidR="00F235CF" w:rsidRPr="0010755F" w:rsidRDefault="002068A1" w:rsidP="0024065A">
      <w:pPr>
        <w:pStyle w:val="slovanzoznam2"/>
        <w:widowControl w:val="0"/>
        <w:numPr>
          <w:ilvl w:val="0"/>
          <w:numId w:val="32"/>
        </w:numPr>
        <w:tabs>
          <w:tab w:val="clear" w:pos="644"/>
        </w:tabs>
        <w:spacing w:before="120"/>
        <w:ind w:left="714" w:hanging="357"/>
        <w:contextualSpacing w:val="0"/>
        <w:jc w:val="both"/>
        <w:rPr>
          <w:rFonts w:ascii="Arial" w:hAnsi="Arial" w:cs="Arial"/>
          <w:sz w:val="22"/>
          <w:szCs w:val="22"/>
        </w:rPr>
      </w:pPr>
      <w:bookmarkStart w:id="192" w:name="_Ref347404522"/>
      <w:r>
        <w:rPr>
          <w:rFonts w:ascii="Arial" w:hAnsi="Arial" w:cs="Arial"/>
          <w:sz w:val="22"/>
          <w:szCs w:val="22"/>
        </w:rPr>
        <w:lastRenderedPageBreak/>
        <w:t xml:space="preserve">výslovne stanovených </w:t>
      </w:r>
      <w:r w:rsidR="00F235CF" w:rsidRPr="0010755F">
        <w:rPr>
          <w:rFonts w:ascii="Arial" w:hAnsi="Arial" w:cs="Arial"/>
          <w:sz w:val="22"/>
          <w:szCs w:val="22"/>
        </w:rPr>
        <w:t xml:space="preserve"> ZMLUVOU;</w:t>
      </w:r>
    </w:p>
    <w:p w14:paraId="396A083E" w14:textId="77777777" w:rsidR="00F235CF" w:rsidRPr="0010755F" w:rsidRDefault="00F235CF" w:rsidP="0024065A">
      <w:pPr>
        <w:pStyle w:val="slovanzoznam2"/>
        <w:widowControl w:val="0"/>
        <w:numPr>
          <w:ilvl w:val="0"/>
          <w:numId w:val="32"/>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ak druhá ZMLUVNÁ STRANA podstatným spôsobom poruší ZMLUVU;</w:t>
      </w:r>
      <w:bookmarkEnd w:id="192"/>
    </w:p>
    <w:p w14:paraId="586570ED" w14:textId="1F620220" w:rsidR="00FB3029" w:rsidRDefault="00F235CF" w:rsidP="0024065A">
      <w:pPr>
        <w:pStyle w:val="slovanzoznam2"/>
        <w:widowControl w:val="0"/>
        <w:numPr>
          <w:ilvl w:val="0"/>
          <w:numId w:val="32"/>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ak okolnosti vylučujúce zodpovednosť podľa </w:t>
      </w:r>
      <w:r w:rsidR="008562BA">
        <w:rPr>
          <w:rFonts w:ascii="Arial" w:hAnsi="Arial" w:cs="Arial"/>
          <w:sz w:val="22"/>
          <w:szCs w:val="22"/>
        </w:rPr>
        <w:t>Č</w:t>
      </w:r>
      <w:r w:rsidR="00DC3D57" w:rsidRPr="0010755F">
        <w:rPr>
          <w:rFonts w:ascii="Arial" w:hAnsi="Arial" w:cs="Arial"/>
          <w:sz w:val="22"/>
          <w:szCs w:val="22"/>
        </w:rPr>
        <w:t xml:space="preserve">lánku </w:t>
      </w:r>
      <w:r w:rsidR="002E3A2E">
        <w:rPr>
          <w:rFonts w:ascii="Arial" w:hAnsi="Arial" w:cs="Arial"/>
          <w:sz w:val="22"/>
          <w:szCs w:val="22"/>
        </w:rPr>
        <w:fldChar w:fldCharType="begin"/>
      </w:r>
      <w:r w:rsidR="002E3A2E">
        <w:rPr>
          <w:rFonts w:ascii="Arial" w:hAnsi="Arial" w:cs="Arial"/>
          <w:sz w:val="22"/>
          <w:szCs w:val="22"/>
        </w:rPr>
        <w:instrText xml:space="preserve"> REF  _Ref17458608 \h \r \t </w:instrText>
      </w:r>
      <w:r w:rsidR="002E3A2E">
        <w:rPr>
          <w:rFonts w:ascii="Arial" w:hAnsi="Arial" w:cs="Arial"/>
          <w:sz w:val="22"/>
          <w:szCs w:val="22"/>
        </w:rPr>
      </w:r>
      <w:r w:rsidR="002E3A2E">
        <w:rPr>
          <w:rFonts w:ascii="Arial" w:hAnsi="Arial" w:cs="Arial"/>
          <w:sz w:val="22"/>
          <w:szCs w:val="22"/>
        </w:rPr>
        <w:fldChar w:fldCharType="separate"/>
      </w:r>
      <w:r w:rsidR="003C19DA">
        <w:rPr>
          <w:rFonts w:ascii="Arial" w:hAnsi="Arial" w:cs="Arial"/>
          <w:sz w:val="22"/>
          <w:szCs w:val="22"/>
        </w:rPr>
        <w:t>XX</w:t>
      </w:r>
      <w:r w:rsidR="002E3A2E">
        <w:rPr>
          <w:rFonts w:ascii="Arial" w:hAnsi="Arial" w:cs="Arial"/>
          <w:sz w:val="22"/>
          <w:szCs w:val="22"/>
        </w:rPr>
        <w:fldChar w:fldCharType="end"/>
      </w:r>
      <w:r w:rsidRPr="0010755F">
        <w:rPr>
          <w:rFonts w:ascii="Arial" w:hAnsi="Arial" w:cs="Arial"/>
          <w:sz w:val="22"/>
          <w:szCs w:val="22"/>
        </w:rPr>
        <w:t xml:space="preserve"> ZMLUVY trvajú nepretržite dlhšie ako 6 mesiacov</w:t>
      </w:r>
    </w:p>
    <w:p w14:paraId="33CB13B5" w14:textId="12E7BAAF" w:rsidR="00F235CF" w:rsidRPr="0010755F" w:rsidRDefault="00FB3029" w:rsidP="0024065A">
      <w:pPr>
        <w:pStyle w:val="slovanzoznam2"/>
        <w:widowControl w:val="0"/>
        <w:numPr>
          <w:ilvl w:val="0"/>
          <w:numId w:val="32"/>
        </w:numPr>
        <w:tabs>
          <w:tab w:val="clear" w:pos="644"/>
        </w:tabs>
        <w:spacing w:before="120"/>
        <w:ind w:left="714" w:hanging="357"/>
        <w:contextualSpacing w:val="0"/>
        <w:jc w:val="both"/>
        <w:rPr>
          <w:rFonts w:ascii="Arial" w:hAnsi="Arial" w:cs="Arial"/>
          <w:sz w:val="22"/>
          <w:szCs w:val="22"/>
        </w:rPr>
      </w:pPr>
      <w:r w:rsidRPr="00696E5F">
        <w:rPr>
          <w:rFonts w:ascii="Arial" w:hAnsi="Arial" w:cs="Arial"/>
          <w:sz w:val="22"/>
          <w:szCs w:val="22"/>
        </w:rPr>
        <w:t xml:space="preserve">stanovených všeobecne záväzným </w:t>
      </w:r>
      <w:r>
        <w:rPr>
          <w:rFonts w:ascii="Arial" w:hAnsi="Arial" w:cs="Arial"/>
          <w:sz w:val="22"/>
          <w:szCs w:val="22"/>
        </w:rPr>
        <w:t xml:space="preserve">právnym </w:t>
      </w:r>
      <w:r w:rsidRPr="00696E5F">
        <w:rPr>
          <w:rFonts w:ascii="Arial" w:hAnsi="Arial" w:cs="Arial"/>
          <w:sz w:val="22"/>
          <w:szCs w:val="22"/>
        </w:rPr>
        <w:t>predpisom</w:t>
      </w:r>
      <w:r w:rsidR="00F235CF" w:rsidRPr="0010755F">
        <w:rPr>
          <w:rFonts w:ascii="Arial" w:hAnsi="Arial" w:cs="Arial"/>
          <w:sz w:val="22"/>
          <w:szCs w:val="22"/>
        </w:rPr>
        <w:t>.</w:t>
      </w:r>
    </w:p>
    <w:p w14:paraId="29B9742E" w14:textId="77777777" w:rsidR="00F235CF" w:rsidRPr="0010755F" w:rsidRDefault="00F235CF" w:rsidP="0024065A">
      <w:pPr>
        <w:numPr>
          <w:ilvl w:val="0"/>
          <w:numId w:val="8"/>
        </w:numPr>
        <w:tabs>
          <w:tab w:val="clear" w:pos="720"/>
        </w:tabs>
        <w:spacing w:before="240"/>
        <w:ind w:left="357" w:hanging="357"/>
        <w:jc w:val="both"/>
        <w:rPr>
          <w:rFonts w:ascii="Arial" w:hAnsi="Arial" w:cs="Arial"/>
          <w:sz w:val="22"/>
        </w:rPr>
      </w:pPr>
      <w:bookmarkStart w:id="193" w:name="_Ref332265371"/>
      <w:r w:rsidRPr="0010755F">
        <w:rPr>
          <w:rFonts w:ascii="Arial" w:hAnsi="Arial" w:cs="Arial"/>
          <w:sz w:val="22"/>
        </w:rPr>
        <w:t>Podstatným porušením sa pre účely tejto ZMLUVY rozumie:</w:t>
      </w:r>
      <w:bookmarkEnd w:id="193"/>
    </w:p>
    <w:p w14:paraId="4AAAD54A" w14:textId="77777777" w:rsidR="00F235CF" w:rsidRPr="0010755F" w:rsidRDefault="00F235CF" w:rsidP="0024065A">
      <w:pPr>
        <w:pStyle w:val="slovanzoznam2"/>
        <w:keepNext/>
        <w:widowControl w:val="0"/>
        <w:numPr>
          <w:ilvl w:val="0"/>
          <w:numId w:val="34"/>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porušenie zmluvnej povinnosti, ktoré je v tejto ZMLUVE výslovne označené ako podstatné porušenie ZMLUVY, alebo</w:t>
      </w:r>
    </w:p>
    <w:p w14:paraId="16C543CA" w14:textId="77777777" w:rsidR="00F235CF" w:rsidRPr="0010755F" w:rsidRDefault="00F235CF" w:rsidP="0024065A">
      <w:pPr>
        <w:pStyle w:val="slovanzoznam2"/>
        <w:keepNext/>
        <w:widowControl w:val="0"/>
        <w:numPr>
          <w:ilvl w:val="0"/>
          <w:numId w:val="34"/>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také porušenie ZMLUVY, ak povinná strana (t.j. ZMLUVNÁ STRANA porušujúca ZMLUVU):</w:t>
      </w:r>
    </w:p>
    <w:p w14:paraId="28C64FEF" w14:textId="77777777" w:rsidR="00F235CF" w:rsidRPr="0010755F" w:rsidRDefault="00F235CF" w:rsidP="0024065A">
      <w:pPr>
        <w:pStyle w:val="Zkladntext"/>
        <w:widowControl w:val="0"/>
        <w:numPr>
          <w:ilvl w:val="0"/>
          <w:numId w:val="33"/>
        </w:numPr>
        <w:spacing w:before="60"/>
        <w:ind w:left="929" w:hanging="215"/>
        <w:rPr>
          <w:rFonts w:ascii="Arial" w:hAnsi="Arial" w:cs="Arial"/>
          <w:sz w:val="22"/>
          <w:szCs w:val="22"/>
        </w:rPr>
      </w:pPr>
      <w:r w:rsidRPr="0010755F">
        <w:rPr>
          <w:rFonts w:ascii="Arial" w:hAnsi="Arial" w:cs="Arial"/>
          <w:sz w:val="22"/>
          <w:szCs w:val="22"/>
        </w:rPr>
        <w:t>vedela v čase porušenia ZMLUVY, alebo</w:t>
      </w:r>
    </w:p>
    <w:p w14:paraId="5AF55C77" w14:textId="77777777" w:rsidR="00F235CF" w:rsidRPr="0010755F" w:rsidRDefault="00F235CF" w:rsidP="0024065A">
      <w:pPr>
        <w:pStyle w:val="Zkladntext"/>
        <w:widowControl w:val="0"/>
        <w:numPr>
          <w:ilvl w:val="0"/>
          <w:numId w:val="33"/>
        </w:numPr>
        <w:spacing w:before="60"/>
        <w:ind w:left="929" w:hanging="215"/>
        <w:rPr>
          <w:rFonts w:ascii="Arial" w:hAnsi="Arial" w:cs="Arial"/>
          <w:sz w:val="22"/>
          <w:szCs w:val="22"/>
        </w:rPr>
      </w:pPr>
      <w:r w:rsidRPr="0010755F">
        <w:rPr>
          <w:rFonts w:ascii="Arial" w:hAnsi="Arial" w:cs="Arial"/>
          <w:sz w:val="22"/>
          <w:szCs w:val="22"/>
        </w:rPr>
        <w:t>mala vedieť s prihliadnutím na všetky okolnosti, ktoré jej boli známe v čase porušenia tejto ZMLUVY, alebo</w:t>
      </w:r>
    </w:p>
    <w:p w14:paraId="11E91681" w14:textId="77777777" w:rsidR="00F235CF" w:rsidRPr="0010755F" w:rsidRDefault="00F235CF" w:rsidP="0024065A">
      <w:pPr>
        <w:pStyle w:val="Zkladntext"/>
        <w:widowControl w:val="0"/>
        <w:numPr>
          <w:ilvl w:val="0"/>
          <w:numId w:val="33"/>
        </w:numPr>
        <w:spacing w:before="60"/>
        <w:ind w:left="929" w:hanging="215"/>
        <w:rPr>
          <w:rFonts w:ascii="Arial" w:hAnsi="Arial" w:cs="Arial"/>
          <w:sz w:val="22"/>
          <w:szCs w:val="22"/>
        </w:rPr>
      </w:pPr>
      <w:r w:rsidRPr="0010755F">
        <w:rPr>
          <w:rFonts w:ascii="Arial" w:hAnsi="Arial" w:cs="Arial"/>
          <w:sz w:val="22"/>
          <w:szCs w:val="22"/>
        </w:rPr>
        <w:t>mohla vedieť s prihliadnutím na všetky na okolnosti, ktoré jej mali byť známe v čase porušenia ZMLUVY pri vynaložení náležitej odbornej starostlivosti,</w:t>
      </w:r>
    </w:p>
    <w:p w14:paraId="3610FB1A" w14:textId="77777777" w:rsidR="00F235CF" w:rsidRPr="0010755F" w:rsidRDefault="00F235CF" w:rsidP="00F235CF">
      <w:pPr>
        <w:widowControl w:val="0"/>
        <w:spacing w:before="60"/>
        <w:ind w:left="714"/>
        <w:jc w:val="both"/>
        <w:rPr>
          <w:rFonts w:ascii="Arial" w:hAnsi="Arial" w:cs="Arial"/>
          <w:sz w:val="22"/>
          <w:szCs w:val="22"/>
        </w:rPr>
      </w:pPr>
      <w:r w:rsidRPr="0010755F">
        <w:rPr>
          <w:rFonts w:ascii="Arial" w:hAnsi="Arial" w:cs="Arial"/>
          <w:sz w:val="22"/>
          <w:szCs w:val="22"/>
        </w:rPr>
        <w:t>že oprávnená strana (t.j. druhá ZMLUVNÁ STRANA, ktorá ZMLUVU neporušila) nebude mať na takomto plnení záujem, alebo</w:t>
      </w:r>
    </w:p>
    <w:p w14:paraId="447DDCAD" w14:textId="27250293" w:rsidR="00F235CF" w:rsidRPr="0010755F" w:rsidRDefault="00F235CF" w:rsidP="0024065A">
      <w:pPr>
        <w:pStyle w:val="slovanzoznam2"/>
        <w:keepNext/>
        <w:widowControl w:val="0"/>
        <w:numPr>
          <w:ilvl w:val="0"/>
          <w:numId w:val="34"/>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porušenie akejkoľvek inej povinnosti </w:t>
      </w:r>
      <w:r w:rsidR="00EA1F51">
        <w:rPr>
          <w:rFonts w:ascii="Arial" w:hAnsi="Arial" w:cs="Arial"/>
          <w:sz w:val="22"/>
          <w:szCs w:val="22"/>
        </w:rPr>
        <w:t xml:space="preserve">v zmysle ZMLUVY </w:t>
      </w:r>
      <w:r w:rsidR="00DB5F79" w:rsidRPr="0010755F">
        <w:rPr>
          <w:rFonts w:ascii="Arial" w:hAnsi="Arial" w:cs="Arial"/>
          <w:sz w:val="22"/>
          <w:szCs w:val="22"/>
        </w:rPr>
        <w:t>p</w:t>
      </w:r>
      <w:r w:rsidRPr="0010755F">
        <w:rPr>
          <w:rFonts w:ascii="Arial" w:hAnsi="Arial" w:cs="Arial"/>
          <w:sz w:val="22"/>
          <w:szCs w:val="22"/>
        </w:rPr>
        <w:t xml:space="preserve">ovinnou </w:t>
      </w:r>
      <w:r w:rsidR="00EA1F51">
        <w:rPr>
          <w:rFonts w:ascii="Arial" w:hAnsi="Arial" w:cs="Arial"/>
          <w:sz w:val="22"/>
          <w:szCs w:val="22"/>
        </w:rPr>
        <w:t>ZMLUVNOU STRANOU</w:t>
      </w:r>
      <w:r w:rsidRPr="0010755F">
        <w:rPr>
          <w:rFonts w:ascii="Arial" w:hAnsi="Arial" w:cs="Arial"/>
          <w:sz w:val="22"/>
          <w:szCs w:val="22"/>
        </w:rPr>
        <w:t>, ak k náprave nedôjde ani po uplynutí dodatočnej lehoty</w:t>
      </w:r>
      <w:r w:rsidR="00DB5F79" w:rsidRPr="0010755F">
        <w:rPr>
          <w:rFonts w:ascii="Arial" w:hAnsi="Arial" w:cs="Arial"/>
          <w:sz w:val="22"/>
          <w:szCs w:val="22"/>
        </w:rPr>
        <w:t xml:space="preserve"> </w:t>
      </w:r>
      <w:r w:rsidR="00FB3029">
        <w:rPr>
          <w:rFonts w:ascii="Arial" w:hAnsi="Arial" w:cs="Arial"/>
          <w:sz w:val="22"/>
          <w:szCs w:val="22"/>
        </w:rPr>
        <w:t>30</w:t>
      </w:r>
      <w:r w:rsidR="00FB3029" w:rsidRPr="0010755F">
        <w:rPr>
          <w:rFonts w:ascii="Arial" w:hAnsi="Arial" w:cs="Arial"/>
          <w:sz w:val="22"/>
          <w:szCs w:val="22"/>
        </w:rPr>
        <w:t xml:space="preserve"> </w:t>
      </w:r>
      <w:r w:rsidR="00DB5F79" w:rsidRPr="0010755F">
        <w:rPr>
          <w:rFonts w:ascii="Arial" w:hAnsi="Arial" w:cs="Arial"/>
          <w:sz w:val="22"/>
          <w:szCs w:val="22"/>
        </w:rPr>
        <w:t>dní</w:t>
      </w:r>
      <w:r w:rsidRPr="0010755F">
        <w:rPr>
          <w:rFonts w:ascii="Arial" w:hAnsi="Arial" w:cs="Arial"/>
          <w:sz w:val="22"/>
          <w:szCs w:val="22"/>
        </w:rPr>
        <w:t xml:space="preserve">, poskytnutej </w:t>
      </w:r>
      <w:r w:rsidR="00DB5F79" w:rsidRPr="0010755F">
        <w:rPr>
          <w:rFonts w:ascii="Arial" w:hAnsi="Arial" w:cs="Arial"/>
          <w:sz w:val="22"/>
          <w:szCs w:val="22"/>
        </w:rPr>
        <w:t>o</w:t>
      </w:r>
      <w:r w:rsidRPr="0010755F">
        <w:rPr>
          <w:rFonts w:ascii="Arial" w:hAnsi="Arial" w:cs="Arial"/>
          <w:sz w:val="22"/>
          <w:szCs w:val="22"/>
        </w:rPr>
        <w:t>právnenou stranou v písomnej výzve na odstránenie tohto porušenia.</w:t>
      </w:r>
    </w:p>
    <w:p w14:paraId="107454E3" w14:textId="77777777" w:rsidR="00BE2553" w:rsidRPr="0010755F" w:rsidRDefault="00BE2553" w:rsidP="0024065A">
      <w:pPr>
        <w:numPr>
          <w:ilvl w:val="0"/>
          <w:numId w:val="8"/>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OBJEDNÁVATEĽ môže odstúpiť od ZMLUVY </w:t>
      </w:r>
      <w:r w:rsidR="00897F9D" w:rsidRPr="0010755F">
        <w:rPr>
          <w:rFonts w:ascii="Arial" w:hAnsi="Arial" w:cs="Arial"/>
          <w:sz w:val="22"/>
        </w:rPr>
        <w:t xml:space="preserve">aj </w:t>
      </w:r>
      <w:r w:rsidRPr="0010755F">
        <w:rPr>
          <w:rFonts w:ascii="Arial" w:hAnsi="Arial" w:cs="Arial"/>
          <w:sz w:val="22"/>
        </w:rPr>
        <w:t>v týchto prípadoch:</w:t>
      </w:r>
    </w:p>
    <w:p w14:paraId="653DC593" w14:textId="0B98B3BC" w:rsidR="00DB26DA" w:rsidRPr="00E237E9" w:rsidRDefault="00DB26DA" w:rsidP="0024065A">
      <w:pPr>
        <w:numPr>
          <w:ilvl w:val="1"/>
          <w:numId w:val="40"/>
        </w:numPr>
        <w:spacing w:before="240"/>
        <w:ind w:left="539" w:hanging="539"/>
        <w:jc w:val="both"/>
        <w:rPr>
          <w:rFonts w:ascii="Arial" w:hAnsi="Arial" w:cs="Arial"/>
          <w:sz w:val="22"/>
          <w:szCs w:val="22"/>
        </w:rPr>
      </w:pPr>
      <w:r w:rsidRPr="00E237E9">
        <w:rPr>
          <w:rFonts w:ascii="Arial" w:hAnsi="Arial" w:cs="Arial"/>
          <w:sz w:val="22"/>
          <w:szCs w:val="22"/>
        </w:rPr>
        <w:t xml:space="preserve">Ak odmietne prevzatie ES podľa bodu </w:t>
      </w:r>
      <w:r w:rsidR="00E237E9">
        <w:rPr>
          <w:rFonts w:ascii="Arial" w:hAnsi="Arial" w:cs="Arial"/>
          <w:sz w:val="22"/>
          <w:szCs w:val="22"/>
        </w:rPr>
        <w:fldChar w:fldCharType="begin"/>
      </w:r>
      <w:r w:rsidR="00E237E9">
        <w:rPr>
          <w:rFonts w:ascii="Arial" w:hAnsi="Arial" w:cs="Arial"/>
          <w:sz w:val="22"/>
          <w:szCs w:val="22"/>
        </w:rPr>
        <w:instrText xml:space="preserve"> REF _Ref32946756 \r \h </w:instrText>
      </w:r>
      <w:r w:rsidR="00E237E9">
        <w:rPr>
          <w:rFonts w:ascii="Arial" w:hAnsi="Arial" w:cs="Arial"/>
          <w:sz w:val="22"/>
          <w:szCs w:val="22"/>
        </w:rPr>
      </w:r>
      <w:r w:rsidR="00E237E9">
        <w:rPr>
          <w:rFonts w:ascii="Arial" w:hAnsi="Arial" w:cs="Arial"/>
          <w:sz w:val="22"/>
          <w:szCs w:val="22"/>
        </w:rPr>
        <w:fldChar w:fldCharType="separate"/>
      </w:r>
      <w:r w:rsidR="003C19DA">
        <w:rPr>
          <w:rFonts w:ascii="Arial" w:hAnsi="Arial" w:cs="Arial"/>
          <w:sz w:val="22"/>
          <w:szCs w:val="22"/>
        </w:rPr>
        <w:t>2.1</w:t>
      </w:r>
      <w:r w:rsidR="00E237E9">
        <w:rPr>
          <w:rFonts w:ascii="Arial" w:hAnsi="Arial" w:cs="Arial"/>
          <w:sz w:val="22"/>
          <w:szCs w:val="22"/>
        </w:rPr>
        <w:fldChar w:fldCharType="end"/>
      </w:r>
      <w:r w:rsidRPr="00E237E9">
        <w:rPr>
          <w:rFonts w:ascii="Arial" w:hAnsi="Arial" w:cs="Arial"/>
          <w:sz w:val="22"/>
          <w:szCs w:val="22"/>
        </w:rPr>
        <w:t xml:space="preserve"> </w:t>
      </w:r>
      <w:r w:rsidR="00DC3D57">
        <w:rPr>
          <w:rFonts w:ascii="Arial" w:hAnsi="Arial" w:cs="Arial"/>
          <w:sz w:val="22"/>
          <w:szCs w:val="22"/>
        </w:rPr>
        <w:t>Č</w:t>
      </w:r>
      <w:r w:rsidR="00DC3D57" w:rsidRPr="00E237E9">
        <w:rPr>
          <w:rFonts w:ascii="Arial" w:hAnsi="Arial" w:cs="Arial"/>
          <w:sz w:val="22"/>
          <w:szCs w:val="22"/>
        </w:rPr>
        <w:t>lánku</w:t>
      </w:r>
      <w:r w:rsidR="00DC3D57">
        <w:rPr>
          <w:rFonts w:ascii="Arial" w:hAnsi="Arial" w:cs="Arial"/>
          <w:sz w:val="22"/>
          <w:szCs w:val="22"/>
        </w:rPr>
        <w:t xml:space="preserve"> IX</w:t>
      </w:r>
      <w:r w:rsidR="00BC06C5" w:rsidRPr="00E237E9">
        <w:rPr>
          <w:rFonts w:ascii="Arial" w:hAnsi="Arial" w:cs="Arial"/>
          <w:sz w:val="22"/>
          <w:szCs w:val="22"/>
        </w:rPr>
        <w:t xml:space="preserve"> </w:t>
      </w:r>
      <w:r w:rsidR="00E237E9" w:rsidRPr="00E237E9">
        <w:rPr>
          <w:rFonts w:ascii="Arial" w:hAnsi="Arial" w:cs="Arial"/>
          <w:sz w:val="22"/>
          <w:szCs w:val="22"/>
        </w:rPr>
        <w:t>ZMLUVY</w:t>
      </w:r>
      <w:r w:rsidRPr="00E237E9">
        <w:rPr>
          <w:rFonts w:ascii="Arial" w:hAnsi="Arial" w:cs="Arial"/>
          <w:sz w:val="22"/>
          <w:szCs w:val="22"/>
        </w:rPr>
        <w:t>.</w:t>
      </w:r>
    </w:p>
    <w:p w14:paraId="49ADBF93" w14:textId="6F094183" w:rsidR="00BE2553" w:rsidRPr="00E237E9" w:rsidRDefault="00BE2553" w:rsidP="0024065A">
      <w:pPr>
        <w:numPr>
          <w:ilvl w:val="1"/>
          <w:numId w:val="40"/>
        </w:numPr>
        <w:spacing w:before="240"/>
        <w:ind w:left="539" w:hanging="539"/>
        <w:jc w:val="both"/>
        <w:rPr>
          <w:rFonts w:ascii="Arial" w:hAnsi="Arial" w:cs="Arial"/>
          <w:sz w:val="22"/>
          <w:szCs w:val="22"/>
        </w:rPr>
      </w:pPr>
      <w:r w:rsidRPr="00E237E9">
        <w:rPr>
          <w:rFonts w:ascii="Arial" w:hAnsi="Arial" w:cs="Arial"/>
          <w:sz w:val="22"/>
          <w:szCs w:val="22"/>
        </w:rPr>
        <w:t xml:space="preserve">Ak </w:t>
      </w:r>
      <w:r w:rsidR="00121D07" w:rsidRPr="00E237E9">
        <w:rPr>
          <w:rFonts w:ascii="Arial" w:hAnsi="Arial" w:cs="Arial"/>
          <w:sz w:val="22"/>
          <w:szCs w:val="22"/>
        </w:rPr>
        <w:t>ZHOTOVITEĽ</w:t>
      </w:r>
      <w:r w:rsidRPr="00E237E9">
        <w:rPr>
          <w:rFonts w:ascii="Arial" w:hAnsi="Arial" w:cs="Arial"/>
          <w:sz w:val="22"/>
          <w:szCs w:val="22"/>
        </w:rPr>
        <w:t xml:space="preserve"> poruší svoju povinnosť podľa </w:t>
      </w:r>
      <w:r w:rsidR="00DC3D57">
        <w:rPr>
          <w:rFonts w:ascii="Arial" w:hAnsi="Arial" w:cs="Arial"/>
          <w:sz w:val="22"/>
          <w:szCs w:val="22"/>
        </w:rPr>
        <w:t>Č</w:t>
      </w:r>
      <w:r w:rsidR="00DC3D57" w:rsidRPr="00E237E9">
        <w:rPr>
          <w:rFonts w:ascii="Arial" w:hAnsi="Arial" w:cs="Arial"/>
          <w:sz w:val="22"/>
          <w:szCs w:val="22"/>
        </w:rPr>
        <w:t xml:space="preserve">lánku </w:t>
      </w:r>
      <w:r w:rsidR="002E3A2E" w:rsidRPr="00E237E9">
        <w:rPr>
          <w:rFonts w:ascii="Arial" w:hAnsi="Arial" w:cs="Arial"/>
          <w:sz w:val="22"/>
          <w:szCs w:val="22"/>
        </w:rPr>
        <w:fldChar w:fldCharType="begin"/>
      </w:r>
      <w:r w:rsidR="002E3A2E" w:rsidRPr="002A3EC6">
        <w:rPr>
          <w:rFonts w:ascii="Arial" w:hAnsi="Arial" w:cs="Arial"/>
          <w:sz w:val="22"/>
          <w:szCs w:val="22"/>
        </w:rPr>
        <w:instrText xml:space="preserve"> REF  _Ref13676188 \h \n \t </w:instrText>
      </w:r>
      <w:r w:rsidR="00E237E9">
        <w:rPr>
          <w:rFonts w:ascii="Arial" w:hAnsi="Arial" w:cs="Arial"/>
          <w:sz w:val="22"/>
          <w:szCs w:val="22"/>
        </w:rPr>
        <w:instrText xml:space="preserve"> \* MERGEFORMAT </w:instrText>
      </w:r>
      <w:r w:rsidR="002E3A2E" w:rsidRPr="00E237E9">
        <w:rPr>
          <w:rFonts w:ascii="Arial" w:hAnsi="Arial" w:cs="Arial"/>
          <w:sz w:val="22"/>
          <w:szCs w:val="22"/>
        </w:rPr>
      </w:r>
      <w:r w:rsidR="002E3A2E" w:rsidRPr="00E237E9">
        <w:rPr>
          <w:rFonts w:ascii="Arial" w:hAnsi="Arial" w:cs="Arial"/>
          <w:sz w:val="22"/>
          <w:szCs w:val="22"/>
        </w:rPr>
        <w:fldChar w:fldCharType="separate"/>
      </w:r>
      <w:r w:rsidR="003C19DA">
        <w:rPr>
          <w:rFonts w:ascii="Arial" w:hAnsi="Arial" w:cs="Arial"/>
          <w:sz w:val="22"/>
          <w:szCs w:val="22"/>
        </w:rPr>
        <w:t>XXI</w:t>
      </w:r>
      <w:r w:rsidR="002E3A2E" w:rsidRPr="00E237E9">
        <w:rPr>
          <w:rFonts w:ascii="Arial" w:hAnsi="Arial" w:cs="Arial"/>
          <w:sz w:val="22"/>
          <w:szCs w:val="22"/>
        </w:rPr>
        <w:fldChar w:fldCharType="end"/>
      </w:r>
      <w:r w:rsidR="00927D6D" w:rsidRPr="00927D6D">
        <w:rPr>
          <w:rFonts w:ascii="Arial" w:hAnsi="Arial" w:cs="Arial"/>
          <w:sz w:val="22"/>
          <w:szCs w:val="22"/>
        </w:rPr>
        <w:t xml:space="preserve"> </w:t>
      </w:r>
      <w:r w:rsidR="00927D6D" w:rsidRPr="00E237E9">
        <w:rPr>
          <w:rFonts w:ascii="Arial" w:hAnsi="Arial" w:cs="Arial"/>
          <w:sz w:val="22"/>
          <w:szCs w:val="22"/>
        </w:rPr>
        <w:t>ZMLUVY</w:t>
      </w:r>
      <w:r w:rsidR="00B47D88" w:rsidRPr="00E237E9">
        <w:rPr>
          <w:rFonts w:ascii="Arial" w:hAnsi="Arial" w:cs="Arial"/>
          <w:sz w:val="22"/>
          <w:szCs w:val="22"/>
        </w:rPr>
        <w:t>.</w:t>
      </w:r>
    </w:p>
    <w:p w14:paraId="299B3914" w14:textId="4DEDDD5C" w:rsidR="00BE2553" w:rsidRDefault="00DB5F79" w:rsidP="0024065A">
      <w:pPr>
        <w:numPr>
          <w:ilvl w:val="1"/>
          <w:numId w:val="40"/>
        </w:numPr>
        <w:spacing w:before="240"/>
        <w:ind w:left="539" w:hanging="539"/>
        <w:jc w:val="both"/>
        <w:rPr>
          <w:rFonts w:ascii="Arial" w:hAnsi="Arial" w:cs="Arial"/>
          <w:sz w:val="22"/>
        </w:rPr>
      </w:pPr>
      <w:r w:rsidRPr="0010755F">
        <w:rPr>
          <w:rFonts w:ascii="Arial" w:hAnsi="Arial" w:cs="Arial"/>
          <w:sz w:val="22"/>
        </w:rPr>
        <w:t xml:space="preserve">Ak výška zmluvných sankcií </w:t>
      </w:r>
      <w:r w:rsidR="00B47D88">
        <w:rPr>
          <w:rFonts w:ascii="Arial" w:hAnsi="Arial" w:cs="Arial"/>
          <w:sz w:val="22"/>
        </w:rPr>
        <w:t xml:space="preserve">podľa </w:t>
      </w:r>
      <w:r w:rsidR="00331EEF">
        <w:rPr>
          <w:rFonts w:ascii="Arial" w:hAnsi="Arial" w:cs="Arial"/>
          <w:sz w:val="22"/>
        </w:rPr>
        <w:t>Č</w:t>
      </w:r>
      <w:r w:rsidR="00581CE0">
        <w:rPr>
          <w:rFonts w:ascii="Arial" w:hAnsi="Arial" w:cs="Arial"/>
          <w:sz w:val="22"/>
        </w:rPr>
        <w:t xml:space="preserve">lánku </w:t>
      </w:r>
      <w:r w:rsidR="002E3A2E">
        <w:rPr>
          <w:rFonts w:ascii="Arial" w:hAnsi="Arial" w:cs="Arial"/>
          <w:sz w:val="22"/>
        </w:rPr>
        <w:fldChar w:fldCharType="begin"/>
      </w:r>
      <w:r w:rsidR="002E3A2E">
        <w:rPr>
          <w:rFonts w:ascii="Arial" w:hAnsi="Arial" w:cs="Arial"/>
          <w:sz w:val="22"/>
        </w:rPr>
        <w:instrText xml:space="preserve"> REF  _Ref17457002 \h \r \t </w:instrText>
      </w:r>
      <w:r w:rsidR="002E3A2E">
        <w:rPr>
          <w:rFonts w:ascii="Arial" w:hAnsi="Arial" w:cs="Arial"/>
          <w:sz w:val="22"/>
        </w:rPr>
      </w:r>
      <w:r w:rsidR="002E3A2E">
        <w:rPr>
          <w:rFonts w:ascii="Arial" w:hAnsi="Arial" w:cs="Arial"/>
          <w:sz w:val="22"/>
        </w:rPr>
        <w:fldChar w:fldCharType="separate"/>
      </w:r>
      <w:r w:rsidR="003C19DA">
        <w:rPr>
          <w:rFonts w:ascii="Arial" w:hAnsi="Arial" w:cs="Arial"/>
          <w:sz w:val="22"/>
        </w:rPr>
        <w:t>XXIII</w:t>
      </w:r>
      <w:r w:rsidR="002E3A2E">
        <w:rPr>
          <w:rFonts w:ascii="Arial" w:hAnsi="Arial" w:cs="Arial"/>
          <w:sz w:val="22"/>
        </w:rPr>
        <w:fldChar w:fldCharType="end"/>
      </w:r>
      <w:r w:rsidR="00740B8E" w:rsidRPr="0010755F">
        <w:rPr>
          <w:rFonts w:ascii="Arial" w:hAnsi="Arial" w:cs="Arial"/>
          <w:sz w:val="22"/>
        </w:rPr>
        <w:t>,</w:t>
      </w:r>
      <w:r w:rsidR="00331EEF">
        <w:rPr>
          <w:rFonts w:ascii="Arial" w:hAnsi="Arial" w:cs="Arial"/>
          <w:sz w:val="22"/>
        </w:rPr>
        <w:t xml:space="preserve"> bod 1</w:t>
      </w:r>
      <w:r w:rsidR="00740B8E" w:rsidRPr="0010755F">
        <w:rPr>
          <w:rFonts w:ascii="Arial" w:hAnsi="Arial" w:cs="Arial"/>
          <w:sz w:val="22"/>
        </w:rPr>
        <w:t xml:space="preserve"> </w:t>
      </w:r>
      <w:r w:rsidRPr="0010755F">
        <w:rPr>
          <w:rFonts w:ascii="Arial" w:hAnsi="Arial" w:cs="Arial"/>
          <w:sz w:val="22"/>
        </w:rPr>
        <w:t>uplatnených OBJEDNÁVATEĽOM voči ZHOTOVITEĽOVI</w:t>
      </w:r>
      <w:r w:rsidR="00740B8E" w:rsidRPr="0010755F">
        <w:rPr>
          <w:rFonts w:ascii="Arial" w:hAnsi="Arial" w:cs="Arial"/>
          <w:sz w:val="22"/>
        </w:rPr>
        <w:t>,</w:t>
      </w:r>
      <w:r w:rsidRPr="0010755F">
        <w:rPr>
          <w:rFonts w:ascii="Arial" w:hAnsi="Arial" w:cs="Arial"/>
          <w:sz w:val="22"/>
        </w:rPr>
        <w:t xml:space="preserve"> dosiahne </w:t>
      </w:r>
      <w:r w:rsidR="00012918" w:rsidRPr="0010755F">
        <w:rPr>
          <w:rFonts w:ascii="Arial" w:hAnsi="Arial" w:cs="Arial"/>
          <w:sz w:val="22"/>
        </w:rPr>
        <w:t xml:space="preserve">spolu </w:t>
      </w:r>
      <w:r w:rsidR="00AB6F30">
        <w:rPr>
          <w:rFonts w:ascii="Arial" w:hAnsi="Arial" w:cs="Arial"/>
          <w:sz w:val="22"/>
        </w:rPr>
        <w:t>20</w:t>
      </w:r>
      <w:r w:rsidRPr="0010755F">
        <w:rPr>
          <w:rFonts w:ascii="Arial" w:hAnsi="Arial" w:cs="Arial"/>
          <w:sz w:val="22"/>
        </w:rPr>
        <w:t>% ZMLUVNEJ CENY.</w:t>
      </w:r>
    </w:p>
    <w:p w14:paraId="0D340BD2" w14:textId="77777777" w:rsidR="00C50E69" w:rsidRDefault="00BB148A" w:rsidP="0024065A">
      <w:pPr>
        <w:numPr>
          <w:ilvl w:val="1"/>
          <w:numId w:val="40"/>
        </w:numPr>
        <w:spacing w:before="240"/>
        <w:ind w:left="539" w:hanging="539"/>
        <w:jc w:val="both"/>
        <w:rPr>
          <w:rFonts w:ascii="Arial" w:hAnsi="Arial" w:cs="Arial"/>
          <w:sz w:val="22"/>
        </w:rPr>
      </w:pPr>
      <w:r>
        <w:rPr>
          <w:rFonts w:ascii="Arial" w:hAnsi="Arial" w:cs="Arial"/>
          <w:sz w:val="22"/>
        </w:rPr>
        <w:t xml:space="preserve">Ak to OBJEDNÁVATEĽOVI ukladá </w:t>
      </w:r>
      <w:r w:rsidR="001D2C79">
        <w:rPr>
          <w:rFonts w:ascii="Arial" w:hAnsi="Arial" w:cs="Arial"/>
          <w:sz w:val="22"/>
        </w:rPr>
        <w:t xml:space="preserve"> </w:t>
      </w:r>
      <w:r w:rsidR="00A01436">
        <w:rPr>
          <w:rFonts w:ascii="Arial" w:hAnsi="Arial" w:cs="Arial"/>
          <w:sz w:val="22"/>
        </w:rPr>
        <w:t xml:space="preserve">alebo umožňuje </w:t>
      </w:r>
      <w:r>
        <w:rPr>
          <w:rFonts w:ascii="Arial" w:hAnsi="Arial" w:cs="Arial"/>
          <w:sz w:val="22"/>
        </w:rPr>
        <w:t>ZÁKON O</w:t>
      </w:r>
      <w:r w:rsidR="001D2C79">
        <w:rPr>
          <w:rFonts w:ascii="Arial" w:hAnsi="Arial" w:cs="Arial"/>
          <w:sz w:val="22"/>
        </w:rPr>
        <w:t> </w:t>
      </w:r>
      <w:r>
        <w:rPr>
          <w:rFonts w:ascii="Arial" w:hAnsi="Arial" w:cs="Arial"/>
          <w:sz w:val="22"/>
        </w:rPr>
        <w:t>VO</w:t>
      </w:r>
      <w:r w:rsidR="001D2C79">
        <w:rPr>
          <w:rFonts w:ascii="Arial" w:hAnsi="Arial" w:cs="Arial"/>
          <w:sz w:val="22"/>
        </w:rPr>
        <w:t xml:space="preserve"> alebo akýkoľvek iný právny predpis, ktorý je OBJEDNÁVATEĽ povinný dodržiavať</w:t>
      </w:r>
      <w:r>
        <w:rPr>
          <w:rFonts w:ascii="Arial" w:hAnsi="Arial" w:cs="Arial"/>
          <w:sz w:val="22"/>
        </w:rPr>
        <w:t>.</w:t>
      </w:r>
    </w:p>
    <w:p w14:paraId="4752675D" w14:textId="77777777" w:rsidR="00C50E69" w:rsidRDefault="00C50E69" w:rsidP="0024065A">
      <w:pPr>
        <w:numPr>
          <w:ilvl w:val="1"/>
          <w:numId w:val="40"/>
        </w:numPr>
        <w:spacing w:before="240"/>
        <w:ind w:left="539" w:hanging="539"/>
        <w:jc w:val="both"/>
        <w:rPr>
          <w:rFonts w:ascii="Arial" w:hAnsi="Arial" w:cs="Arial"/>
          <w:sz w:val="22"/>
        </w:rPr>
      </w:pPr>
      <w:r>
        <w:rPr>
          <w:rFonts w:ascii="Arial" w:hAnsi="Arial" w:cs="Arial"/>
          <w:sz w:val="22"/>
        </w:rPr>
        <w:t>Ak u ZHOTOVITEĽA nastane:</w:t>
      </w:r>
    </w:p>
    <w:p w14:paraId="642B9693" w14:textId="051DDC68" w:rsidR="00D06927" w:rsidRPr="00C50E69" w:rsidRDefault="00C50E69" w:rsidP="00C50E69">
      <w:pPr>
        <w:numPr>
          <w:ilvl w:val="1"/>
          <w:numId w:val="54"/>
        </w:numPr>
        <w:tabs>
          <w:tab w:val="clear" w:pos="750"/>
        </w:tabs>
        <w:spacing w:before="240"/>
        <w:ind w:left="993"/>
        <w:jc w:val="both"/>
        <w:rPr>
          <w:rFonts w:ascii="Arial" w:hAnsi="Arial" w:cs="Arial"/>
          <w:sz w:val="22"/>
        </w:rPr>
      </w:pPr>
      <w:r>
        <w:rPr>
          <w:rFonts w:ascii="Arial" w:hAnsi="Arial" w:cs="Arial"/>
          <w:sz w:val="22"/>
        </w:rPr>
        <w:t xml:space="preserve"> </w:t>
      </w:r>
      <w:r w:rsidRPr="00755DF7">
        <w:rPr>
          <w:rFonts w:ascii="Arial" w:hAnsi="Arial" w:cs="Arial"/>
          <w:sz w:val="22"/>
          <w:szCs w:val="22"/>
        </w:rPr>
        <w:t>INSOLVENČNÁ UDALOSŤ</w:t>
      </w:r>
      <w:r>
        <w:rPr>
          <w:rFonts w:ascii="Arial" w:hAnsi="Arial" w:cs="Arial"/>
          <w:sz w:val="22"/>
          <w:szCs w:val="22"/>
        </w:rPr>
        <w:t xml:space="preserve"> alebo</w:t>
      </w:r>
    </w:p>
    <w:p w14:paraId="659D291E" w14:textId="4BC65646" w:rsidR="00C50E69" w:rsidRDefault="00C50E69" w:rsidP="00C50E69">
      <w:pPr>
        <w:numPr>
          <w:ilvl w:val="1"/>
          <w:numId w:val="54"/>
        </w:numPr>
        <w:tabs>
          <w:tab w:val="clear" w:pos="750"/>
        </w:tabs>
        <w:spacing w:before="240"/>
        <w:ind w:left="993"/>
        <w:jc w:val="both"/>
        <w:rPr>
          <w:rFonts w:ascii="Arial" w:hAnsi="Arial" w:cs="Arial"/>
          <w:sz w:val="22"/>
        </w:rPr>
      </w:pPr>
      <w:r w:rsidRPr="00755DF7">
        <w:rPr>
          <w:rFonts w:ascii="Arial" w:hAnsi="Arial" w:cs="Arial"/>
          <w:sz w:val="22"/>
          <w:szCs w:val="22"/>
        </w:rPr>
        <w:t>PREKÁŽKA PLNENIA ZMLUVY</w:t>
      </w:r>
      <w:r>
        <w:rPr>
          <w:rFonts w:ascii="Arial" w:hAnsi="Arial" w:cs="Arial"/>
          <w:sz w:val="22"/>
          <w:szCs w:val="22"/>
        </w:rPr>
        <w:t>, za ktorú zodpovedá ZHOTOVITEĽ a ktorá trvá viac ako 1 mesiac.</w:t>
      </w:r>
    </w:p>
    <w:p w14:paraId="136545D9" w14:textId="53167568" w:rsidR="00BE2553" w:rsidRPr="0010755F" w:rsidRDefault="00BE2553" w:rsidP="0024065A">
      <w:pPr>
        <w:numPr>
          <w:ilvl w:val="0"/>
          <w:numId w:val="8"/>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Odstúpenie od ZMLUVY sa musí vykonať písomne a musí byť doručené druhej </w:t>
      </w:r>
      <w:r w:rsidR="00C72350" w:rsidRPr="0010755F">
        <w:rPr>
          <w:rFonts w:ascii="Arial" w:hAnsi="Arial" w:cs="Arial"/>
          <w:sz w:val="22"/>
        </w:rPr>
        <w:t>ZMLUVNEJ STRANE</w:t>
      </w:r>
      <w:r w:rsidRPr="0010755F">
        <w:rPr>
          <w:rFonts w:ascii="Arial" w:hAnsi="Arial" w:cs="Arial"/>
          <w:sz w:val="22"/>
        </w:rPr>
        <w:t xml:space="preserve">. Odstúpenie od ZMLUVY nadobúda právne účinky dňom doručenia oznámenia o odstúpení od ZMLUVY druhej </w:t>
      </w:r>
      <w:r w:rsidR="00C72350" w:rsidRPr="0010755F">
        <w:rPr>
          <w:rFonts w:ascii="Arial" w:hAnsi="Arial" w:cs="Arial"/>
          <w:sz w:val="22"/>
        </w:rPr>
        <w:t>ZMLUVNEJ STRANE</w:t>
      </w:r>
      <w:r w:rsidRPr="0010755F">
        <w:rPr>
          <w:rFonts w:ascii="Arial" w:hAnsi="Arial" w:cs="Arial"/>
          <w:caps/>
          <w:sz w:val="22"/>
        </w:rPr>
        <w:t>.</w:t>
      </w:r>
      <w:r w:rsidRPr="0010755F">
        <w:rPr>
          <w:rFonts w:ascii="Arial" w:hAnsi="Arial" w:cs="Arial"/>
          <w:sz w:val="22"/>
        </w:rPr>
        <w:t xml:space="preserve"> </w:t>
      </w:r>
    </w:p>
    <w:p w14:paraId="033C37CE" w14:textId="1FA2EC0D" w:rsidR="00432C52" w:rsidRPr="000570EF" w:rsidRDefault="00432C52" w:rsidP="0024065A">
      <w:pPr>
        <w:numPr>
          <w:ilvl w:val="0"/>
          <w:numId w:val="8"/>
        </w:numPr>
        <w:tabs>
          <w:tab w:val="clear" w:pos="720"/>
          <w:tab w:val="num" w:pos="540"/>
        </w:tabs>
        <w:spacing w:before="240"/>
        <w:ind w:left="539" w:hanging="539"/>
        <w:jc w:val="both"/>
        <w:rPr>
          <w:rFonts w:ascii="Arial" w:hAnsi="Arial" w:cs="Arial"/>
          <w:sz w:val="22"/>
          <w:szCs w:val="22"/>
        </w:rPr>
      </w:pPr>
      <w:r w:rsidRPr="000570EF">
        <w:rPr>
          <w:rFonts w:ascii="Arial" w:hAnsi="Arial" w:cs="Arial"/>
          <w:sz w:val="22"/>
          <w:szCs w:val="22"/>
        </w:rPr>
        <w:t xml:space="preserve">V prípade, ak jedna zo </w:t>
      </w:r>
      <w:r w:rsidRPr="000570EF">
        <w:rPr>
          <w:rFonts w:ascii="Arial" w:hAnsi="Arial" w:cs="Arial"/>
          <w:caps/>
          <w:sz w:val="22"/>
          <w:szCs w:val="22"/>
        </w:rPr>
        <w:t>Zmluvných strán</w:t>
      </w:r>
      <w:r w:rsidRPr="000570EF">
        <w:rPr>
          <w:rFonts w:ascii="Arial" w:hAnsi="Arial" w:cs="Arial"/>
          <w:sz w:val="22"/>
          <w:szCs w:val="22"/>
        </w:rPr>
        <w:t xml:space="preserve"> odstúpi od časti </w:t>
      </w:r>
      <w:r w:rsidRPr="000570EF">
        <w:rPr>
          <w:rFonts w:ascii="Arial" w:hAnsi="Arial" w:cs="Arial"/>
          <w:caps/>
          <w:sz w:val="22"/>
          <w:szCs w:val="22"/>
        </w:rPr>
        <w:t>Zmluvy</w:t>
      </w:r>
      <w:r w:rsidRPr="000570EF">
        <w:rPr>
          <w:rFonts w:ascii="Arial" w:hAnsi="Arial" w:cs="Arial"/>
          <w:sz w:val="22"/>
          <w:szCs w:val="22"/>
        </w:rPr>
        <w:t xml:space="preserve">, odstupujúca </w:t>
      </w:r>
      <w:r w:rsidRPr="000570EF">
        <w:rPr>
          <w:rFonts w:ascii="Arial" w:hAnsi="Arial" w:cs="Arial"/>
          <w:caps/>
          <w:sz w:val="22"/>
          <w:szCs w:val="22"/>
        </w:rPr>
        <w:t>Zmluvná strana</w:t>
      </w:r>
      <w:r w:rsidRPr="000570EF">
        <w:rPr>
          <w:rFonts w:ascii="Arial" w:hAnsi="Arial" w:cs="Arial"/>
          <w:sz w:val="22"/>
          <w:szCs w:val="22"/>
        </w:rPr>
        <w:t xml:space="preserve"> musí výslovne uviesť, že odstupuje len od časti </w:t>
      </w:r>
      <w:r w:rsidRPr="000570EF">
        <w:rPr>
          <w:rFonts w:ascii="Arial" w:hAnsi="Arial" w:cs="Arial"/>
          <w:caps/>
          <w:sz w:val="22"/>
          <w:szCs w:val="22"/>
        </w:rPr>
        <w:t>Zmluvy</w:t>
      </w:r>
      <w:r w:rsidRPr="000570EF">
        <w:rPr>
          <w:rFonts w:ascii="Arial" w:hAnsi="Arial" w:cs="Arial"/>
          <w:sz w:val="22"/>
          <w:szCs w:val="22"/>
        </w:rPr>
        <w:t xml:space="preserve">, pričom je povinná špecifikovať tú časť </w:t>
      </w:r>
      <w:r w:rsidRPr="000570EF">
        <w:rPr>
          <w:rFonts w:ascii="Arial" w:hAnsi="Arial" w:cs="Arial"/>
          <w:caps/>
          <w:sz w:val="22"/>
          <w:szCs w:val="22"/>
        </w:rPr>
        <w:t>Zmluvy</w:t>
      </w:r>
      <w:r w:rsidRPr="000570EF">
        <w:rPr>
          <w:rFonts w:ascii="Arial" w:hAnsi="Arial" w:cs="Arial"/>
          <w:sz w:val="22"/>
          <w:szCs w:val="22"/>
        </w:rPr>
        <w:t>, ktorá sa týka odstúpenia.</w:t>
      </w:r>
    </w:p>
    <w:p w14:paraId="63304208" w14:textId="2FF87379" w:rsidR="00432C52" w:rsidRPr="000570EF" w:rsidRDefault="00432C52" w:rsidP="0024065A">
      <w:pPr>
        <w:numPr>
          <w:ilvl w:val="0"/>
          <w:numId w:val="8"/>
        </w:numPr>
        <w:tabs>
          <w:tab w:val="clear" w:pos="720"/>
          <w:tab w:val="num" w:pos="540"/>
        </w:tabs>
        <w:spacing w:before="240"/>
        <w:ind w:left="539" w:hanging="539"/>
        <w:jc w:val="both"/>
        <w:rPr>
          <w:rFonts w:ascii="Arial" w:hAnsi="Arial" w:cs="Arial"/>
          <w:sz w:val="22"/>
          <w:szCs w:val="22"/>
        </w:rPr>
      </w:pPr>
      <w:r w:rsidRPr="000570EF">
        <w:rPr>
          <w:rFonts w:ascii="Arial" w:hAnsi="Arial" w:cs="Arial"/>
          <w:sz w:val="22"/>
          <w:szCs w:val="22"/>
        </w:rPr>
        <w:t xml:space="preserve">ZMLUVNÉ STRANY sa dohodli, že v prípade odstúpenia od ZMLUVY ako celku OBJEDNÁVATEĽOM si ZMLUVNÉ STRANY navzájom vrátia všetky poskytnuté </w:t>
      </w:r>
      <w:r w:rsidRPr="000570EF">
        <w:rPr>
          <w:rFonts w:ascii="Arial" w:hAnsi="Arial" w:cs="Arial"/>
          <w:sz w:val="22"/>
          <w:szCs w:val="22"/>
        </w:rPr>
        <w:lastRenderedPageBreak/>
        <w:t xml:space="preserve">plnenia a platby. Ak nie je možné plnenie vrátiť ZHOTOVITEĽOVI, uhradí OBJEDNÁVATEĽ  ZHOTOVITEĽOVI za príslušné plnenie iba sumu, o ktorú sa OBJEDNÁVATEĽ takýmto plnením obohatil s ohľadom na mieru rozpracovanosti takého plnenia. </w:t>
      </w:r>
    </w:p>
    <w:p w14:paraId="2F35529A" w14:textId="3E360A56" w:rsidR="00BE2553" w:rsidRPr="00AD2411" w:rsidRDefault="00BE2553" w:rsidP="0024065A">
      <w:pPr>
        <w:numPr>
          <w:ilvl w:val="0"/>
          <w:numId w:val="8"/>
        </w:numPr>
        <w:tabs>
          <w:tab w:val="clear" w:pos="720"/>
          <w:tab w:val="num" w:pos="540"/>
        </w:tabs>
        <w:spacing w:before="240"/>
        <w:ind w:left="539" w:hanging="539"/>
        <w:jc w:val="both"/>
        <w:rPr>
          <w:rFonts w:ascii="Arial" w:hAnsi="Arial" w:cs="Arial"/>
        </w:rPr>
      </w:pPr>
      <w:r w:rsidRPr="000570EF">
        <w:rPr>
          <w:rFonts w:ascii="Arial" w:hAnsi="Arial" w:cs="Arial"/>
          <w:sz w:val="22"/>
          <w:szCs w:val="22"/>
        </w:rPr>
        <w:t xml:space="preserve">Odstúpenie od ZMLUVY sa nedotýka nárokov na náhradu škody vzniknutej porušením tejto ZMLUVY, nárokov na zaplatenie zmluvných pokút, ani zmluvných ustanovení týkajúcich sa voľby práva, riešenia sporov medzi </w:t>
      </w:r>
      <w:r w:rsidR="00427E57" w:rsidRPr="00AD2411">
        <w:rPr>
          <w:rFonts w:ascii="Arial" w:hAnsi="Arial" w:cs="Arial"/>
        </w:rPr>
        <w:t xml:space="preserve">ZMLUVNÝMI STRANAMI </w:t>
      </w:r>
      <w:r w:rsidRPr="00AD2411">
        <w:rPr>
          <w:rFonts w:ascii="Arial" w:hAnsi="Arial" w:cs="Arial"/>
        </w:rPr>
        <w:t xml:space="preserve">a iných ustanovení, ktoré podľa prejavenej vôle </w:t>
      </w:r>
      <w:r w:rsidR="00427E57" w:rsidRPr="00AD2411">
        <w:rPr>
          <w:rFonts w:ascii="Arial" w:hAnsi="Arial" w:cs="Arial"/>
        </w:rPr>
        <w:t xml:space="preserve">ZMLUVNÝCH STRÁN </w:t>
      </w:r>
      <w:r w:rsidRPr="00AD2411">
        <w:rPr>
          <w:rFonts w:ascii="Arial" w:hAnsi="Arial" w:cs="Arial"/>
        </w:rPr>
        <w:t>alebo vzhľadom na svoju povahu majú trvať aj po ukončení tejto ZMLUVY.</w:t>
      </w:r>
    </w:p>
    <w:p w14:paraId="64D6B957" w14:textId="249C0612" w:rsidR="00BE2553" w:rsidRPr="006740B7" w:rsidRDefault="00BE2553" w:rsidP="006740B7">
      <w:pPr>
        <w:numPr>
          <w:ilvl w:val="0"/>
          <w:numId w:val="8"/>
        </w:numPr>
        <w:tabs>
          <w:tab w:val="clear" w:pos="720"/>
          <w:tab w:val="num" w:pos="540"/>
        </w:tabs>
        <w:spacing w:before="240"/>
        <w:ind w:left="539" w:hanging="539"/>
        <w:jc w:val="both"/>
        <w:rPr>
          <w:rFonts w:ascii="Arial" w:hAnsi="Arial" w:cs="Arial"/>
          <w:sz w:val="22"/>
          <w:szCs w:val="22"/>
        </w:rPr>
      </w:pPr>
      <w:r w:rsidRPr="000570EF">
        <w:rPr>
          <w:rFonts w:ascii="Arial" w:hAnsi="Arial" w:cs="Arial"/>
          <w:sz w:val="22"/>
          <w:szCs w:val="22"/>
        </w:rPr>
        <w:t xml:space="preserve">OBJEDNÁVATEĽ má právo odstúpiť od </w:t>
      </w:r>
      <w:r w:rsidR="00963177" w:rsidRPr="00963177">
        <w:rPr>
          <w:rFonts w:ascii="Arial" w:hAnsi="Arial" w:cs="Arial"/>
          <w:sz w:val="22"/>
          <w:szCs w:val="22"/>
        </w:rPr>
        <w:t xml:space="preserve">ZMLUVY </w:t>
      </w:r>
      <w:r w:rsidRPr="000570EF">
        <w:rPr>
          <w:rFonts w:ascii="Arial" w:hAnsi="Arial" w:cs="Arial"/>
          <w:sz w:val="22"/>
          <w:szCs w:val="22"/>
        </w:rPr>
        <w:t>aj ohľadne plnenia, ktoré už bolo prijaté, alebo pri ktorom ešte nenastalo omeškanie, ak toto plnenie nemá (vzhľadom na svoju povahu) pre OBJEDNÁVATEĽA hospodársky význam bez zvyšku plnenia</w:t>
      </w:r>
      <w:r w:rsidR="00432C52" w:rsidRPr="000570EF">
        <w:rPr>
          <w:rFonts w:ascii="Arial" w:hAnsi="Arial" w:cs="Arial"/>
          <w:sz w:val="22"/>
          <w:szCs w:val="22"/>
        </w:rPr>
        <w:t>, pri ktorom nastalo omeškanie</w:t>
      </w:r>
      <w:r w:rsidR="00F25665" w:rsidRPr="000570EF">
        <w:rPr>
          <w:rFonts w:ascii="Arial" w:hAnsi="Arial" w:cs="Arial"/>
          <w:sz w:val="22"/>
          <w:szCs w:val="22"/>
        </w:rPr>
        <w:t xml:space="preserve">, alebo neplnenie záväzku ako celku znamená podstatné porušenie </w:t>
      </w:r>
      <w:r w:rsidR="00635C31" w:rsidRPr="000570EF">
        <w:rPr>
          <w:rFonts w:ascii="Arial" w:hAnsi="Arial" w:cs="Arial"/>
          <w:sz w:val="22"/>
          <w:szCs w:val="22"/>
        </w:rPr>
        <w:t>ZMLUVY</w:t>
      </w:r>
      <w:r w:rsidRPr="000570EF">
        <w:rPr>
          <w:rFonts w:ascii="Arial" w:hAnsi="Arial" w:cs="Arial"/>
          <w:sz w:val="22"/>
          <w:szCs w:val="22"/>
        </w:rPr>
        <w:t xml:space="preserve">. </w:t>
      </w:r>
    </w:p>
    <w:p w14:paraId="7FE4EB1E" w14:textId="77777777" w:rsidR="00AD109B" w:rsidRPr="00AD109B" w:rsidRDefault="00AD109B" w:rsidP="0025401F">
      <w:pPr>
        <w:pStyle w:val="Nadpis1"/>
        <w:numPr>
          <w:ilvl w:val="0"/>
          <w:numId w:val="9"/>
        </w:numPr>
        <w:spacing w:before="480" w:after="120"/>
        <w:ind w:left="0" w:firstLine="0"/>
        <w:jc w:val="center"/>
        <w:rPr>
          <w:szCs w:val="24"/>
        </w:rPr>
      </w:pPr>
      <w:bookmarkStart w:id="194" w:name="_Toc236457187"/>
      <w:bookmarkStart w:id="195" w:name="_Toc240252770"/>
      <w:bookmarkStart w:id="196" w:name="_Toc240256591"/>
      <w:bookmarkStart w:id="197" w:name="_Toc236457189"/>
      <w:bookmarkStart w:id="198" w:name="_Toc33441410"/>
      <w:bookmarkStart w:id="199" w:name="_Toc130964490"/>
      <w:bookmarkStart w:id="200" w:name="_Toc236457190"/>
      <w:bookmarkEnd w:id="194"/>
      <w:bookmarkEnd w:id="195"/>
      <w:bookmarkEnd w:id="196"/>
      <w:bookmarkEnd w:id="197"/>
      <w:bookmarkEnd w:id="198"/>
    </w:p>
    <w:p w14:paraId="38937A69" w14:textId="00D1A989" w:rsidR="00AD109B" w:rsidRPr="005278B7" w:rsidRDefault="00AD109B" w:rsidP="0080797A">
      <w:pPr>
        <w:pStyle w:val="Nadpis1"/>
        <w:spacing w:before="0" w:after="240"/>
        <w:ind w:left="471"/>
        <w:jc w:val="center"/>
        <w:rPr>
          <w:b w:val="0"/>
          <w:sz w:val="28"/>
          <w:szCs w:val="28"/>
        </w:rPr>
      </w:pPr>
      <w:bookmarkStart w:id="201" w:name="_Toc33441411"/>
      <w:r w:rsidRPr="00840814">
        <w:rPr>
          <w:sz w:val="28"/>
          <w:szCs w:val="28"/>
        </w:rPr>
        <w:t>OCHRANA DÔVERNÝCH INFORMÁCI</w:t>
      </w:r>
      <w:r w:rsidRPr="00D767EE">
        <w:rPr>
          <w:b w:val="0"/>
          <w:sz w:val="28"/>
          <w:szCs w:val="28"/>
        </w:rPr>
        <w:t>Í</w:t>
      </w:r>
      <w:bookmarkEnd w:id="201"/>
    </w:p>
    <w:p w14:paraId="0CCBE3CB" w14:textId="36E24DD2" w:rsidR="00AD109B" w:rsidRDefault="00A24FC4" w:rsidP="00AD109B">
      <w:pPr>
        <w:pStyle w:val="slovanzoznam"/>
        <w:numPr>
          <w:ilvl w:val="0"/>
          <w:numId w:val="55"/>
        </w:numPr>
        <w:spacing w:before="120" w:after="120"/>
        <w:ind w:left="567" w:hanging="567"/>
        <w:jc w:val="both"/>
        <w:rPr>
          <w:rFonts w:ascii="Arial" w:hAnsi="Arial" w:cs="Arial"/>
          <w:sz w:val="22"/>
          <w:szCs w:val="22"/>
        </w:rPr>
      </w:pPr>
      <w:r w:rsidRPr="00840814">
        <w:rPr>
          <w:rFonts w:ascii="Arial" w:hAnsi="Arial" w:cs="Arial"/>
          <w:sz w:val="22"/>
          <w:szCs w:val="22"/>
        </w:rPr>
        <w:t xml:space="preserve">ZMLUVNÉ STRANY </w:t>
      </w:r>
      <w:r w:rsidR="00AD109B" w:rsidRPr="00840814">
        <w:rPr>
          <w:rFonts w:ascii="Arial" w:hAnsi="Arial" w:cs="Arial"/>
          <w:sz w:val="22"/>
          <w:szCs w:val="22"/>
        </w:rPr>
        <w:t xml:space="preserve">sú si vedomé toho, že v rámci plnenia </w:t>
      </w:r>
      <w:r w:rsidR="00AD109B">
        <w:rPr>
          <w:rFonts w:ascii="Arial" w:hAnsi="Arial" w:cs="Arial"/>
          <w:sz w:val="22"/>
          <w:szCs w:val="22"/>
        </w:rPr>
        <w:t xml:space="preserve">tejto </w:t>
      </w:r>
      <w:r>
        <w:rPr>
          <w:rFonts w:ascii="Arial" w:hAnsi="Arial" w:cs="Arial"/>
          <w:sz w:val="22"/>
          <w:szCs w:val="22"/>
        </w:rPr>
        <w:t>Z</w:t>
      </w:r>
      <w:r w:rsidRPr="00840814">
        <w:rPr>
          <w:rFonts w:ascii="Arial" w:hAnsi="Arial" w:cs="Arial"/>
          <w:sz w:val="22"/>
          <w:szCs w:val="22"/>
        </w:rPr>
        <w:t xml:space="preserve">MLUVY </w:t>
      </w:r>
      <w:r w:rsidR="00AD109B" w:rsidRPr="00840814">
        <w:rPr>
          <w:rFonts w:ascii="Arial" w:hAnsi="Arial" w:cs="Arial"/>
          <w:sz w:val="22"/>
          <w:szCs w:val="22"/>
        </w:rPr>
        <w:t xml:space="preserve">môžu oni alebo ich zamestnanci či zmluvní partneri, získať vedomou činnosťou druhej </w:t>
      </w:r>
      <w:r>
        <w:rPr>
          <w:rFonts w:ascii="Arial" w:hAnsi="Arial" w:cs="Arial"/>
          <w:sz w:val="22"/>
          <w:szCs w:val="22"/>
        </w:rPr>
        <w:t>Z</w:t>
      </w:r>
      <w:r w:rsidRPr="00840814">
        <w:rPr>
          <w:rFonts w:ascii="Arial" w:hAnsi="Arial" w:cs="Arial"/>
          <w:sz w:val="22"/>
          <w:szCs w:val="22"/>
        </w:rPr>
        <w:t>MLUVNEJ STRANY</w:t>
      </w:r>
      <w:r w:rsidR="00AD109B" w:rsidRPr="00840814">
        <w:rPr>
          <w:rFonts w:ascii="Arial" w:hAnsi="Arial" w:cs="Arial"/>
          <w:sz w:val="22"/>
          <w:szCs w:val="22"/>
        </w:rPr>
        <w:t xml:space="preserve"> alebo jej opomenutím prístup k dôverným informáciám tejto druhej </w:t>
      </w:r>
      <w:r>
        <w:rPr>
          <w:rFonts w:ascii="Arial" w:hAnsi="Arial" w:cs="Arial"/>
          <w:sz w:val="22"/>
          <w:szCs w:val="22"/>
        </w:rPr>
        <w:t>Z</w:t>
      </w:r>
      <w:r w:rsidRPr="00840814">
        <w:rPr>
          <w:rFonts w:ascii="Arial" w:hAnsi="Arial" w:cs="Arial"/>
          <w:sz w:val="22"/>
          <w:szCs w:val="22"/>
        </w:rPr>
        <w:t>MLUVNEJ STRANY</w:t>
      </w:r>
      <w:r w:rsidR="00AD109B" w:rsidRPr="00840814">
        <w:rPr>
          <w:rFonts w:ascii="Arial" w:hAnsi="Arial" w:cs="Arial"/>
          <w:sz w:val="22"/>
          <w:szCs w:val="22"/>
        </w:rPr>
        <w:t>.</w:t>
      </w:r>
    </w:p>
    <w:p w14:paraId="04EE8777" w14:textId="05C67175" w:rsidR="00AD109B" w:rsidRPr="00840814" w:rsidRDefault="00AD109B" w:rsidP="00AD109B">
      <w:pPr>
        <w:pStyle w:val="slovanzoznam"/>
        <w:numPr>
          <w:ilvl w:val="0"/>
          <w:numId w:val="55"/>
        </w:numPr>
        <w:spacing w:before="120" w:after="120"/>
        <w:ind w:left="567" w:hanging="567"/>
        <w:jc w:val="both"/>
        <w:rPr>
          <w:rFonts w:ascii="Arial" w:hAnsi="Arial" w:cs="Arial"/>
          <w:sz w:val="22"/>
          <w:szCs w:val="22"/>
        </w:rPr>
      </w:pPr>
      <w:r w:rsidRPr="00840814">
        <w:rPr>
          <w:rFonts w:ascii="Arial" w:hAnsi="Arial" w:cs="Arial"/>
          <w:sz w:val="22"/>
          <w:szCs w:val="22"/>
        </w:rPr>
        <w:t xml:space="preserve">Za účelom ochrany dôverných informácií, ktoré budú medzi </w:t>
      </w:r>
      <w:r w:rsidR="00A24FC4" w:rsidRPr="0036569E">
        <w:rPr>
          <w:rFonts w:ascii="Arial" w:hAnsi="Arial" w:cs="Arial"/>
          <w:sz w:val="22"/>
          <w:szCs w:val="22"/>
        </w:rPr>
        <w:t>Z</w:t>
      </w:r>
      <w:r w:rsidR="00A24FC4" w:rsidRPr="00840814">
        <w:rPr>
          <w:rFonts w:ascii="Arial" w:hAnsi="Arial" w:cs="Arial"/>
          <w:sz w:val="22"/>
          <w:szCs w:val="22"/>
        </w:rPr>
        <w:t xml:space="preserve">MLUVNÝMI STRANAMI </w:t>
      </w:r>
      <w:r w:rsidRPr="00840814">
        <w:rPr>
          <w:rFonts w:ascii="Arial" w:hAnsi="Arial" w:cs="Arial"/>
          <w:sz w:val="22"/>
          <w:szCs w:val="22"/>
        </w:rPr>
        <w:t xml:space="preserve">v rámci plnenia predmetu tejto </w:t>
      </w:r>
      <w:r w:rsidR="00A24FC4">
        <w:rPr>
          <w:rFonts w:ascii="Arial" w:hAnsi="Arial" w:cs="Arial"/>
          <w:sz w:val="22"/>
          <w:szCs w:val="22"/>
        </w:rPr>
        <w:t>Z</w:t>
      </w:r>
      <w:r w:rsidR="00A24FC4" w:rsidRPr="00840814">
        <w:rPr>
          <w:rFonts w:ascii="Arial" w:hAnsi="Arial" w:cs="Arial"/>
          <w:sz w:val="22"/>
          <w:szCs w:val="22"/>
        </w:rPr>
        <w:t xml:space="preserve">MLUVY </w:t>
      </w:r>
      <w:r w:rsidRPr="00840814">
        <w:rPr>
          <w:rFonts w:ascii="Arial" w:hAnsi="Arial" w:cs="Arial"/>
          <w:sz w:val="22"/>
          <w:szCs w:val="22"/>
        </w:rPr>
        <w:t xml:space="preserve">poskytnuté a/alebo sprístupnené, </w:t>
      </w:r>
      <w:r w:rsidR="00A24FC4" w:rsidRPr="0036569E">
        <w:rPr>
          <w:rFonts w:ascii="Arial" w:hAnsi="Arial" w:cs="Arial"/>
          <w:sz w:val="22"/>
          <w:szCs w:val="22"/>
        </w:rPr>
        <w:t>Z</w:t>
      </w:r>
      <w:r w:rsidR="00A24FC4" w:rsidRPr="00840814">
        <w:rPr>
          <w:rFonts w:ascii="Arial" w:hAnsi="Arial" w:cs="Arial"/>
          <w:sz w:val="22"/>
          <w:szCs w:val="22"/>
        </w:rPr>
        <w:t>MLUVNÉ STRANY</w:t>
      </w:r>
      <w:r w:rsidRPr="00840814">
        <w:rPr>
          <w:rFonts w:ascii="Arial" w:hAnsi="Arial" w:cs="Arial"/>
          <w:sz w:val="22"/>
          <w:szCs w:val="22"/>
        </w:rPr>
        <w:t xml:space="preserve"> sa zaväzujú uzavrieť Dohodu o zachovaní mlčanlivosti, a to podľa vzoru uvedeného v </w:t>
      </w:r>
      <w:r>
        <w:rPr>
          <w:rFonts w:ascii="Arial" w:hAnsi="Arial" w:cs="Arial"/>
          <w:sz w:val="22"/>
          <w:szCs w:val="22"/>
        </w:rPr>
        <w:t>P</w:t>
      </w:r>
      <w:r w:rsidRPr="00840814">
        <w:rPr>
          <w:rFonts w:ascii="Arial" w:hAnsi="Arial" w:cs="Arial"/>
          <w:sz w:val="22"/>
          <w:szCs w:val="22"/>
        </w:rPr>
        <w:t xml:space="preserve">rílohe č. </w:t>
      </w:r>
      <w:r>
        <w:rPr>
          <w:rFonts w:ascii="Arial" w:hAnsi="Arial" w:cs="Arial"/>
          <w:sz w:val="22"/>
          <w:szCs w:val="22"/>
        </w:rPr>
        <w:t>5</w:t>
      </w:r>
      <w:r w:rsidRPr="00840814">
        <w:rPr>
          <w:rFonts w:ascii="Arial" w:hAnsi="Arial" w:cs="Arial"/>
          <w:sz w:val="22"/>
          <w:szCs w:val="22"/>
        </w:rPr>
        <w:t xml:space="preserve"> tejto </w:t>
      </w:r>
      <w:r w:rsidR="00A24FC4" w:rsidRPr="0036569E">
        <w:rPr>
          <w:rFonts w:ascii="Arial" w:hAnsi="Arial" w:cs="Arial"/>
          <w:sz w:val="22"/>
          <w:szCs w:val="22"/>
        </w:rPr>
        <w:t>Z</w:t>
      </w:r>
      <w:r w:rsidR="00A24FC4" w:rsidRPr="00840814">
        <w:rPr>
          <w:rFonts w:ascii="Arial" w:hAnsi="Arial" w:cs="Arial"/>
          <w:sz w:val="22"/>
          <w:szCs w:val="22"/>
        </w:rPr>
        <w:t>MLUVY</w:t>
      </w:r>
      <w:r w:rsidRPr="00840814">
        <w:rPr>
          <w:rFonts w:ascii="Arial" w:hAnsi="Arial" w:cs="Arial"/>
          <w:sz w:val="22"/>
          <w:szCs w:val="22"/>
        </w:rPr>
        <w:t xml:space="preserve">. </w:t>
      </w:r>
    </w:p>
    <w:p w14:paraId="1C913B4A" w14:textId="2722DF80" w:rsidR="00BE2553" w:rsidRPr="0010755F" w:rsidRDefault="00610F17" w:rsidP="0024065A">
      <w:pPr>
        <w:pStyle w:val="Nadpis1"/>
        <w:numPr>
          <w:ilvl w:val="0"/>
          <w:numId w:val="9"/>
        </w:numPr>
        <w:spacing w:before="480" w:after="120"/>
        <w:ind w:left="0" w:firstLine="0"/>
        <w:jc w:val="center"/>
        <w:rPr>
          <w:szCs w:val="24"/>
        </w:rPr>
      </w:pPr>
      <w:r w:rsidRPr="0010755F">
        <w:br/>
      </w:r>
      <w:bookmarkStart w:id="202" w:name="_Toc33441412"/>
      <w:r w:rsidR="00BE2553" w:rsidRPr="0010755F">
        <w:t>UPLATŇOVANÉ PRÁVO A RIEŠENIE SPOROV</w:t>
      </w:r>
      <w:bookmarkEnd w:id="199"/>
      <w:bookmarkEnd w:id="200"/>
      <w:bookmarkEnd w:id="202"/>
    </w:p>
    <w:p w14:paraId="27C13F8B" w14:textId="184BB550" w:rsidR="00BE2553" w:rsidRPr="0010755F" w:rsidRDefault="00BE2553" w:rsidP="00963177">
      <w:pPr>
        <w:pStyle w:val="Zkladntext"/>
        <w:numPr>
          <w:ilvl w:val="0"/>
          <w:numId w:val="2"/>
        </w:numPr>
        <w:tabs>
          <w:tab w:val="clear" w:pos="196"/>
          <w:tab w:val="num" w:pos="567"/>
        </w:tabs>
        <w:spacing w:before="240"/>
        <w:ind w:left="567" w:hanging="567"/>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ako aj práva a povinnosti z nej vyplývajúce, vrátane posudzovania jej platnosti ako aj následkov jej prípadnej neplatnosti, sa riadia a budú vykladané na základe a v súlade s právnym poriadkom </w:t>
      </w:r>
      <w:r w:rsidR="00BF2599">
        <w:rPr>
          <w:rFonts w:ascii="Arial" w:hAnsi="Arial" w:cs="Arial"/>
          <w:sz w:val="22"/>
        </w:rPr>
        <w:t>SR</w:t>
      </w:r>
      <w:r w:rsidRPr="0010755F">
        <w:rPr>
          <w:rFonts w:ascii="Arial" w:hAnsi="Arial" w:cs="Arial"/>
          <w:sz w:val="22"/>
        </w:rPr>
        <w:t xml:space="preserve">, pričom sa nebudú aplikovať kolízne normy obsiahnuté v právnom poriadku SR a/alebo v dvojstranných alebo viacstranných medzinárodných zmluvách a/alebo dohodách. </w:t>
      </w:r>
    </w:p>
    <w:p w14:paraId="4ADB7626" w14:textId="2B778CF7" w:rsidR="00346432" w:rsidRPr="002F3E18" w:rsidRDefault="00346432" w:rsidP="00963177">
      <w:pPr>
        <w:pStyle w:val="Zkladntext"/>
        <w:numPr>
          <w:ilvl w:val="0"/>
          <w:numId w:val="2"/>
        </w:numPr>
        <w:tabs>
          <w:tab w:val="clear" w:pos="196"/>
          <w:tab w:val="num" w:pos="567"/>
        </w:tabs>
        <w:spacing w:before="240"/>
        <w:ind w:left="567" w:hanging="567"/>
        <w:rPr>
          <w:rFonts w:ascii="Arial" w:hAnsi="Arial" w:cs="Arial"/>
          <w:sz w:val="22"/>
        </w:rPr>
      </w:pPr>
      <w:r w:rsidRPr="0010755F">
        <w:rPr>
          <w:rFonts w:ascii="Arial" w:hAnsi="Arial" w:cs="Arial"/>
          <w:sz w:val="22"/>
        </w:rPr>
        <w:t xml:space="preserve">ZMLUVNÉ STRANY </w:t>
      </w:r>
      <w:r w:rsidR="00BE2553" w:rsidRPr="0010755F">
        <w:rPr>
          <w:rFonts w:ascii="Arial" w:hAnsi="Arial" w:cs="Arial"/>
          <w:sz w:val="22"/>
        </w:rPr>
        <w:t xml:space="preserve">sa dohodli, že všetky spory vyplývajúce z tejto </w:t>
      </w:r>
      <w:r w:rsidR="00BE2553" w:rsidRPr="0010755F">
        <w:rPr>
          <w:rFonts w:ascii="Arial" w:hAnsi="Arial" w:cs="Arial"/>
          <w:caps/>
          <w:sz w:val="22"/>
        </w:rPr>
        <w:t>Zmluvy</w:t>
      </w:r>
      <w:r w:rsidR="00BE2553" w:rsidRPr="0010755F">
        <w:rPr>
          <w:rFonts w:ascii="Arial" w:hAnsi="Arial" w:cs="Arial"/>
          <w:sz w:val="22"/>
        </w:rPr>
        <w:t xml:space="preserve"> alebo v súvislosti s ňou budú riešené vzájomnou dohodou </w:t>
      </w:r>
      <w:r w:rsidRPr="0010755F">
        <w:rPr>
          <w:rFonts w:ascii="Arial" w:hAnsi="Arial" w:cs="Arial"/>
          <w:sz w:val="22"/>
        </w:rPr>
        <w:t>ZMLUVNÝCH STRÁN</w:t>
      </w:r>
      <w:r w:rsidR="00BE2553" w:rsidRPr="0010755F">
        <w:rPr>
          <w:rFonts w:ascii="Arial" w:hAnsi="Arial" w:cs="Arial"/>
          <w:sz w:val="22"/>
        </w:rPr>
        <w:t>. V prípade, že nedôjde k dohode, budú spory s konečnou platnosťou rozhodované súdom, vecne a miestne príslušným podľa procesných predpisov platných v </w:t>
      </w:r>
      <w:r w:rsidR="00BF2599">
        <w:rPr>
          <w:rFonts w:ascii="Arial" w:hAnsi="Arial" w:cs="Arial"/>
          <w:sz w:val="22"/>
        </w:rPr>
        <w:t>SR</w:t>
      </w:r>
      <w:r w:rsidR="00BE2553" w:rsidRPr="0010755F">
        <w:rPr>
          <w:rFonts w:ascii="Arial" w:hAnsi="Arial" w:cs="Arial"/>
          <w:sz w:val="22"/>
        </w:rPr>
        <w:t xml:space="preserve">. </w:t>
      </w:r>
      <w:bookmarkStart w:id="203" w:name="_Toc236457191"/>
      <w:bookmarkStart w:id="204" w:name="_Toc130964492"/>
      <w:bookmarkStart w:id="205" w:name="_Toc236457192"/>
      <w:bookmarkEnd w:id="203"/>
      <w:r w:rsidRPr="002F3E18">
        <w:rPr>
          <w:rFonts w:ascii="Arial" w:hAnsi="Arial" w:cs="Arial"/>
          <w:sz w:val="22"/>
          <w:szCs w:val="22"/>
        </w:rPr>
        <w:t xml:space="preserve"> </w:t>
      </w:r>
    </w:p>
    <w:p w14:paraId="60507BED" w14:textId="77777777" w:rsidR="00BE2553" w:rsidRPr="0010755F" w:rsidRDefault="00610F17" w:rsidP="005A0D06">
      <w:pPr>
        <w:pStyle w:val="Nadpis1"/>
        <w:numPr>
          <w:ilvl w:val="0"/>
          <w:numId w:val="9"/>
        </w:numPr>
        <w:spacing w:before="360" w:after="120"/>
        <w:ind w:left="0" w:firstLine="0"/>
        <w:jc w:val="center"/>
        <w:rPr>
          <w:szCs w:val="24"/>
        </w:rPr>
      </w:pPr>
      <w:bookmarkStart w:id="206" w:name="_GoBack"/>
      <w:bookmarkEnd w:id="206"/>
      <w:r w:rsidRPr="0010755F">
        <w:br/>
      </w:r>
      <w:bookmarkStart w:id="207" w:name="_Toc33441413"/>
      <w:r w:rsidR="00BE2553" w:rsidRPr="0010755F">
        <w:t>ZÁVEREČNÉ USTANOVENIA</w:t>
      </w:r>
      <w:bookmarkEnd w:id="204"/>
      <w:bookmarkEnd w:id="205"/>
      <w:bookmarkEnd w:id="207"/>
    </w:p>
    <w:p w14:paraId="0AAF1110" w14:textId="77777777" w:rsidR="00BE2553" w:rsidRPr="0010755F" w:rsidRDefault="00BE2553" w:rsidP="0024065A">
      <w:pPr>
        <w:pStyle w:val="tltlArialTunVavo635cmPrvriadok0cm"/>
        <w:numPr>
          <w:ilvl w:val="0"/>
          <w:numId w:val="3"/>
        </w:numPr>
        <w:tabs>
          <w:tab w:val="clear" w:pos="360"/>
          <w:tab w:val="num" w:pos="567"/>
        </w:tabs>
        <w:ind w:left="567" w:hanging="567"/>
        <w:rPr>
          <w:sz w:val="22"/>
          <w:szCs w:val="24"/>
        </w:rPr>
      </w:pPr>
      <w:bookmarkStart w:id="208" w:name="_Toc236457193"/>
      <w:bookmarkStart w:id="209" w:name="_Toc33441414"/>
      <w:r w:rsidRPr="0010755F">
        <w:rPr>
          <w:sz w:val="22"/>
          <w:szCs w:val="24"/>
        </w:rPr>
        <w:t>Neúčinné nariadenia</w:t>
      </w:r>
      <w:bookmarkEnd w:id="208"/>
      <w:bookmarkEnd w:id="209"/>
      <w:r w:rsidRPr="0010755F">
        <w:rPr>
          <w:sz w:val="22"/>
          <w:szCs w:val="24"/>
        </w:rPr>
        <w:t xml:space="preserve"> </w:t>
      </w:r>
    </w:p>
    <w:p w14:paraId="792E3DBE" w14:textId="77777777" w:rsidR="00BE2553" w:rsidRPr="0010755F" w:rsidRDefault="00BE2553" w:rsidP="0024065A">
      <w:pPr>
        <w:pStyle w:val="Zkladntext"/>
        <w:numPr>
          <w:ilvl w:val="1"/>
          <w:numId w:val="3"/>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ustanovenie tejto </w:t>
      </w:r>
      <w:r w:rsidRPr="0010755F">
        <w:rPr>
          <w:rFonts w:ascii="Arial" w:hAnsi="Arial" w:cs="Arial"/>
          <w:caps/>
          <w:sz w:val="22"/>
        </w:rPr>
        <w:t>Zmluvy</w:t>
      </w:r>
      <w:r w:rsidRPr="0010755F">
        <w:rPr>
          <w:rFonts w:ascii="Arial" w:hAnsi="Arial" w:cs="Arial"/>
          <w:sz w:val="22"/>
        </w:rPr>
        <w:t xml:space="preserve"> stane v akomkoľvek ohľade neplatným, nezákonným alebo nevymáhateľným, nebude tým žiadnym spôsobom </w:t>
      </w:r>
      <w:r w:rsidRPr="0010755F">
        <w:rPr>
          <w:rFonts w:ascii="Arial" w:hAnsi="Arial" w:cs="Arial"/>
          <w:sz w:val="22"/>
        </w:rPr>
        <w:lastRenderedPageBreak/>
        <w:t xml:space="preserve">dotknutá, alebo porušená platnosť, zákonnosť alebo vymáhateľnosť ostatných ustanovení tejto </w:t>
      </w:r>
      <w:r w:rsidRPr="0010755F">
        <w:rPr>
          <w:rFonts w:ascii="Arial" w:hAnsi="Arial" w:cs="Arial"/>
          <w:caps/>
          <w:sz w:val="22"/>
        </w:rPr>
        <w:t>Zmluvy</w:t>
      </w:r>
      <w:r w:rsidRPr="0010755F">
        <w:rPr>
          <w:rFonts w:ascii="Arial" w:hAnsi="Arial" w:cs="Arial"/>
          <w:sz w:val="22"/>
        </w:rPr>
        <w:t xml:space="preserve">. </w:t>
      </w:r>
    </w:p>
    <w:p w14:paraId="7E03A54B" w14:textId="77777777" w:rsidR="00BE2553" w:rsidRPr="0010755F" w:rsidRDefault="00BE2553" w:rsidP="0024065A">
      <w:pPr>
        <w:pStyle w:val="Zkladntext"/>
        <w:numPr>
          <w:ilvl w:val="1"/>
          <w:numId w:val="3"/>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ustanovenia tejto </w:t>
      </w:r>
      <w:r w:rsidRPr="0010755F">
        <w:rPr>
          <w:rFonts w:ascii="Arial" w:hAnsi="Arial" w:cs="Arial"/>
          <w:caps/>
          <w:sz w:val="22"/>
        </w:rPr>
        <w:t>Zmluvy</w:t>
      </w:r>
      <w:r w:rsidRPr="0010755F">
        <w:rPr>
          <w:rFonts w:ascii="Arial" w:hAnsi="Arial" w:cs="Arial"/>
          <w:sz w:val="22"/>
        </w:rPr>
        <w:t xml:space="preserve"> stanú neplatnými (napríklad z dôvodu zmeny všeobecne záväzných právnych predpisov), zaväzujú sa Zmluvné strany neplatné časti tejto </w:t>
      </w:r>
      <w:r w:rsidRPr="0010755F">
        <w:rPr>
          <w:rFonts w:ascii="Arial" w:hAnsi="Arial" w:cs="Arial"/>
          <w:caps/>
          <w:sz w:val="22"/>
        </w:rPr>
        <w:t>Zmluvy</w:t>
      </w:r>
      <w:r w:rsidRPr="0010755F">
        <w:rPr>
          <w:rFonts w:ascii="Arial" w:hAnsi="Arial" w:cs="Arial"/>
          <w:sz w:val="22"/>
        </w:rPr>
        <w:t xml:space="preserve"> nahradiť novými ustanoveniami, ktoré budú v súlade s platnými všeobecne záväznými právnymi predpismi, a ktoré budú svojim obsahom najbližšie účelu, ktorý </w:t>
      </w:r>
      <w:r w:rsidR="00BF67B9" w:rsidRPr="0010755F">
        <w:rPr>
          <w:rFonts w:ascii="Arial" w:hAnsi="Arial" w:cs="Arial"/>
          <w:sz w:val="22"/>
        </w:rPr>
        <w:t xml:space="preserve">ZMLUVNÉ STRANY </w:t>
      </w:r>
      <w:r w:rsidRPr="0010755F">
        <w:rPr>
          <w:rFonts w:ascii="Arial" w:hAnsi="Arial" w:cs="Arial"/>
          <w:sz w:val="22"/>
        </w:rPr>
        <w:t xml:space="preserve">touto </w:t>
      </w:r>
      <w:r w:rsidRPr="0010755F">
        <w:rPr>
          <w:rFonts w:ascii="Arial" w:hAnsi="Arial" w:cs="Arial"/>
          <w:caps/>
          <w:sz w:val="22"/>
        </w:rPr>
        <w:t>Zmluvou</w:t>
      </w:r>
      <w:r w:rsidRPr="0010755F">
        <w:rPr>
          <w:rFonts w:ascii="Arial" w:hAnsi="Arial" w:cs="Arial"/>
          <w:sz w:val="22"/>
        </w:rPr>
        <w:t xml:space="preserve"> sledovali.</w:t>
      </w:r>
    </w:p>
    <w:p w14:paraId="6CE93770" w14:textId="77777777" w:rsidR="00BE2553" w:rsidRPr="0010755F" w:rsidRDefault="00BE2553" w:rsidP="0024065A">
      <w:pPr>
        <w:pStyle w:val="tltlArialTunVavo635cmPrvriadok0cm"/>
        <w:numPr>
          <w:ilvl w:val="0"/>
          <w:numId w:val="3"/>
        </w:numPr>
        <w:tabs>
          <w:tab w:val="clear" w:pos="360"/>
          <w:tab w:val="num" w:pos="567"/>
        </w:tabs>
        <w:ind w:left="567" w:hanging="567"/>
        <w:rPr>
          <w:sz w:val="22"/>
          <w:szCs w:val="24"/>
        </w:rPr>
      </w:pPr>
      <w:bookmarkStart w:id="210" w:name="_Toc236457194"/>
      <w:bookmarkStart w:id="211" w:name="_Toc33441415"/>
      <w:r w:rsidRPr="0010755F">
        <w:rPr>
          <w:sz w:val="22"/>
          <w:szCs w:val="24"/>
        </w:rPr>
        <w:t>Písomná forma</w:t>
      </w:r>
      <w:bookmarkEnd w:id="210"/>
      <w:r w:rsidR="00A60002" w:rsidRPr="0010755F">
        <w:rPr>
          <w:sz w:val="22"/>
          <w:szCs w:val="24"/>
        </w:rPr>
        <w:t xml:space="preserve"> a jazyk</w:t>
      </w:r>
      <w:bookmarkEnd w:id="211"/>
    </w:p>
    <w:p w14:paraId="18066EFF" w14:textId="77777777" w:rsidR="00BE2553" w:rsidRPr="0010755F" w:rsidRDefault="00BE2553" w:rsidP="0024065A">
      <w:pPr>
        <w:pStyle w:val="Zkladntext"/>
        <w:numPr>
          <w:ilvl w:val="1"/>
          <w:numId w:val="4"/>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slovenskom jazyku, pričom každá </w:t>
      </w:r>
      <w:r w:rsidR="00BF67B9" w:rsidRPr="0010755F">
        <w:rPr>
          <w:rFonts w:ascii="Arial" w:hAnsi="Arial" w:cs="Arial"/>
          <w:sz w:val="22"/>
        </w:rPr>
        <w:t xml:space="preserve">ZMLUVNÁ STRANA </w:t>
      </w:r>
      <w:r w:rsidRPr="0010755F">
        <w:rPr>
          <w:rFonts w:ascii="Arial" w:hAnsi="Arial" w:cs="Arial"/>
          <w:sz w:val="22"/>
        </w:rPr>
        <w:t xml:space="preserve">obdrží po 2 vyhotovenia. </w:t>
      </w:r>
    </w:p>
    <w:p w14:paraId="4F494A5A" w14:textId="49E58835" w:rsidR="00F25665" w:rsidRPr="002F3E18" w:rsidRDefault="00A60002" w:rsidP="0024065A">
      <w:pPr>
        <w:pStyle w:val="Zkladntext"/>
        <w:numPr>
          <w:ilvl w:val="1"/>
          <w:numId w:val="4"/>
        </w:numPr>
        <w:tabs>
          <w:tab w:val="clear" w:pos="360"/>
        </w:tabs>
        <w:spacing w:before="240"/>
        <w:ind w:left="703" w:hanging="703"/>
        <w:rPr>
          <w:rFonts w:ascii="Arial" w:hAnsi="Arial" w:cs="Arial"/>
          <w:sz w:val="22"/>
          <w:szCs w:val="20"/>
        </w:rPr>
      </w:pPr>
      <w:r w:rsidRPr="0010755F">
        <w:rPr>
          <w:rFonts w:ascii="Arial" w:hAnsi="Arial" w:cs="Arial"/>
          <w:sz w:val="22"/>
          <w:szCs w:val="22"/>
        </w:rPr>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slovenský alebo český jazyk.</w:t>
      </w:r>
    </w:p>
    <w:p w14:paraId="55BA8BAC" w14:textId="77777777" w:rsidR="00BE2553" w:rsidRPr="0010755F" w:rsidRDefault="00BE2553" w:rsidP="0024065A">
      <w:pPr>
        <w:pStyle w:val="Zkladntext"/>
        <w:numPr>
          <w:ilvl w:val="1"/>
          <w:numId w:val="4"/>
        </w:numPr>
        <w:tabs>
          <w:tab w:val="clear" w:pos="360"/>
        </w:tabs>
        <w:spacing w:before="240"/>
        <w:ind w:left="703" w:hanging="703"/>
        <w:rPr>
          <w:rFonts w:ascii="Arial" w:hAnsi="Arial" w:cs="Arial"/>
          <w:sz w:val="22"/>
        </w:rPr>
      </w:pPr>
      <w:r w:rsidRPr="0010755F">
        <w:rPr>
          <w:rFonts w:ascii="Arial" w:hAnsi="Arial" w:cs="Arial"/>
          <w:sz w:val="22"/>
        </w:rPr>
        <w:t xml:space="preserve">Meniť alebo dopĺňať túto </w:t>
      </w:r>
      <w:r w:rsidRPr="0010755F">
        <w:rPr>
          <w:rFonts w:ascii="Arial" w:hAnsi="Arial" w:cs="Arial"/>
          <w:caps/>
          <w:sz w:val="22"/>
        </w:rPr>
        <w:t>Zmluvu</w:t>
      </w:r>
      <w:r w:rsidRPr="0010755F">
        <w:rPr>
          <w:rFonts w:ascii="Arial" w:hAnsi="Arial" w:cs="Arial"/>
          <w:sz w:val="22"/>
        </w:rPr>
        <w:t xml:space="preserve"> je možné len v písomnej forme po vzájomnej dohode oboch </w:t>
      </w:r>
      <w:r w:rsidR="00E26092" w:rsidRPr="0010755F">
        <w:rPr>
          <w:rFonts w:ascii="Arial" w:hAnsi="Arial" w:cs="Arial"/>
          <w:sz w:val="22"/>
        </w:rPr>
        <w:t>ZMLUVNÝCH STRÁN</w:t>
      </w:r>
      <w:r w:rsidRPr="0010755F">
        <w:rPr>
          <w:rFonts w:ascii="Arial" w:hAnsi="Arial" w:cs="Arial"/>
          <w:sz w:val="22"/>
        </w:rPr>
        <w:t>.</w:t>
      </w:r>
    </w:p>
    <w:p w14:paraId="708D2790" w14:textId="2F931A93" w:rsidR="00BE2553" w:rsidRPr="0010755F" w:rsidRDefault="00A60002" w:rsidP="0024065A">
      <w:pPr>
        <w:pStyle w:val="Zkladntext"/>
        <w:numPr>
          <w:ilvl w:val="1"/>
          <w:numId w:val="4"/>
        </w:numPr>
        <w:tabs>
          <w:tab w:val="clear" w:pos="360"/>
        </w:tabs>
        <w:spacing w:before="240"/>
        <w:ind w:left="703" w:hanging="703"/>
        <w:rPr>
          <w:rFonts w:ascii="Arial" w:hAnsi="Arial" w:cs="Arial"/>
          <w:sz w:val="22"/>
        </w:rPr>
      </w:pPr>
      <w:r w:rsidRPr="0010755F">
        <w:rPr>
          <w:rFonts w:ascii="Arial" w:hAnsi="Arial" w:cs="Arial"/>
          <w:sz w:val="22"/>
        </w:rPr>
        <w:t xml:space="preserve">Pokiaľ </w:t>
      </w:r>
      <w:r w:rsidRPr="0010755F">
        <w:rPr>
          <w:rFonts w:ascii="Arial" w:hAnsi="Arial" w:cs="Arial"/>
          <w:sz w:val="22"/>
          <w:szCs w:val="22"/>
        </w:rPr>
        <w:t xml:space="preserve">nie je v tejto ZMLUVE uvedené inak, túto ZMLUVU je možné </w:t>
      </w:r>
      <w:r w:rsidRPr="0010755F">
        <w:rPr>
          <w:rFonts w:ascii="Arial" w:hAnsi="Arial" w:cs="Arial"/>
          <w:sz w:val="22"/>
        </w:rPr>
        <w:t>m</w:t>
      </w:r>
      <w:r w:rsidR="00BE2553" w:rsidRPr="0010755F">
        <w:rPr>
          <w:rFonts w:ascii="Arial" w:hAnsi="Arial" w:cs="Arial"/>
          <w:sz w:val="22"/>
        </w:rPr>
        <w:t>eniť alebo dopĺňať len písomne</w:t>
      </w:r>
      <w:r w:rsidR="00E26092" w:rsidRPr="0010755F">
        <w:rPr>
          <w:rFonts w:ascii="Arial" w:hAnsi="Arial" w:cs="Arial"/>
          <w:sz w:val="22"/>
        </w:rPr>
        <w:t xml:space="preserve"> po vzájomnej dohode oboch ZMLUVNÝCH STRÁN</w:t>
      </w:r>
      <w:r w:rsidR="00BE2553" w:rsidRPr="0010755F">
        <w:rPr>
          <w:rFonts w:ascii="Arial" w:hAnsi="Arial" w:cs="Arial"/>
          <w:sz w:val="22"/>
        </w:rPr>
        <w:t xml:space="preserve">, a to vo forme dodatkov k tejto </w:t>
      </w:r>
      <w:r w:rsidR="00BE2553" w:rsidRPr="0010755F">
        <w:rPr>
          <w:rFonts w:ascii="Arial" w:hAnsi="Arial" w:cs="Arial"/>
          <w:caps/>
          <w:sz w:val="22"/>
        </w:rPr>
        <w:t>Zmluve</w:t>
      </w:r>
      <w:r w:rsidR="00BE2553" w:rsidRPr="0010755F">
        <w:rPr>
          <w:rFonts w:ascii="Arial" w:hAnsi="Arial" w:cs="Arial"/>
          <w:sz w:val="22"/>
        </w:rPr>
        <w:t xml:space="preserve">. Dodatky k tejto </w:t>
      </w:r>
      <w:r w:rsidR="00BE2553" w:rsidRPr="0010755F">
        <w:rPr>
          <w:rFonts w:ascii="Arial" w:hAnsi="Arial" w:cs="Arial"/>
          <w:caps/>
          <w:sz w:val="22"/>
        </w:rPr>
        <w:t>Zmluve</w:t>
      </w:r>
      <w:r w:rsidR="00BE2553" w:rsidRPr="0010755F">
        <w:rPr>
          <w:rFonts w:ascii="Arial" w:hAnsi="Arial" w:cs="Arial"/>
          <w:sz w:val="22"/>
        </w:rPr>
        <w:t xml:space="preserve"> musia byť očíslované a musia byť riadne podpísané osobami oprávnenými konať v mene </w:t>
      </w:r>
      <w:r w:rsidR="00E26092" w:rsidRPr="0010755F">
        <w:rPr>
          <w:rFonts w:ascii="Arial" w:hAnsi="Arial" w:cs="Arial"/>
          <w:sz w:val="22"/>
        </w:rPr>
        <w:t>ZMLUVNÝCH STRÁN</w:t>
      </w:r>
      <w:r w:rsidR="00BE2553" w:rsidRPr="0010755F">
        <w:rPr>
          <w:rFonts w:ascii="Arial" w:hAnsi="Arial" w:cs="Arial"/>
          <w:sz w:val="22"/>
        </w:rPr>
        <w:t xml:space="preserve">. Uzavretie dodatku k tejto </w:t>
      </w:r>
      <w:r w:rsidR="00BE2553" w:rsidRPr="0010755F">
        <w:rPr>
          <w:rFonts w:ascii="Arial" w:hAnsi="Arial" w:cs="Arial"/>
          <w:caps/>
          <w:sz w:val="22"/>
        </w:rPr>
        <w:t>Zmluve</w:t>
      </w:r>
      <w:r w:rsidR="00BE2553" w:rsidRPr="0010755F">
        <w:rPr>
          <w:rFonts w:ascii="Arial" w:hAnsi="Arial" w:cs="Arial"/>
          <w:sz w:val="22"/>
        </w:rPr>
        <w:t xml:space="preserve"> prostredníctvom prostriedkov elektronickej komunikácie je vylúčené.</w:t>
      </w:r>
    </w:p>
    <w:p w14:paraId="7233B698" w14:textId="77777777" w:rsidR="001174D1" w:rsidRPr="0010755F" w:rsidRDefault="001174D1" w:rsidP="0024065A">
      <w:pPr>
        <w:pStyle w:val="tltlArialTunVavo635cmPrvriadok0cm"/>
        <w:numPr>
          <w:ilvl w:val="0"/>
          <w:numId w:val="3"/>
        </w:numPr>
        <w:tabs>
          <w:tab w:val="clear" w:pos="360"/>
          <w:tab w:val="num" w:pos="567"/>
        </w:tabs>
        <w:ind w:left="567" w:hanging="567"/>
        <w:rPr>
          <w:sz w:val="22"/>
          <w:szCs w:val="24"/>
        </w:rPr>
      </w:pPr>
      <w:bookmarkStart w:id="212" w:name="_Toc240361594"/>
      <w:bookmarkStart w:id="213" w:name="_Toc499731219"/>
      <w:bookmarkStart w:id="214" w:name="_Toc33441416"/>
      <w:bookmarkStart w:id="215" w:name="_Toc236457196"/>
      <w:bookmarkEnd w:id="212"/>
      <w:r w:rsidRPr="0010755F">
        <w:rPr>
          <w:sz w:val="22"/>
          <w:szCs w:val="24"/>
        </w:rPr>
        <w:t>Poradie dôležitosti dokumentov</w:t>
      </w:r>
      <w:bookmarkEnd w:id="213"/>
      <w:bookmarkEnd w:id="214"/>
    </w:p>
    <w:p w14:paraId="44F0EC04" w14:textId="77777777" w:rsidR="001174D1" w:rsidRPr="0010755F" w:rsidRDefault="001174D1" w:rsidP="0024065A">
      <w:pPr>
        <w:numPr>
          <w:ilvl w:val="1"/>
          <w:numId w:val="3"/>
        </w:numPr>
        <w:tabs>
          <w:tab w:val="clear" w:pos="180"/>
        </w:tabs>
        <w:spacing w:before="240"/>
        <w:ind w:left="703" w:hanging="703"/>
        <w:jc w:val="both"/>
        <w:rPr>
          <w:rFonts w:ascii="Arial" w:hAnsi="Arial" w:cs="Arial"/>
          <w:sz w:val="22"/>
          <w:szCs w:val="22"/>
        </w:rPr>
      </w:pPr>
      <w:r w:rsidRPr="0010755F">
        <w:rPr>
          <w:rFonts w:ascii="Arial" w:hAnsi="Arial" w:cs="Arial"/>
          <w:sz w:val="22"/>
        </w:rPr>
        <w:t>ZMLUVNÉ</w:t>
      </w:r>
      <w:r w:rsidRPr="0010755F">
        <w:rPr>
          <w:rFonts w:ascii="Arial" w:hAnsi="Arial" w:cs="Arial"/>
          <w:sz w:val="22"/>
          <w:szCs w:val="22"/>
        </w:rPr>
        <w:t xml:space="preserve"> STRANY sa dohodli, že </w:t>
      </w:r>
      <w:r w:rsidRPr="0010755F">
        <w:rPr>
          <w:rFonts w:ascii="Arial" w:hAnsi="Arial" w:cs="Arial"/>
          <w:sz w:val="22"/>
        </w:rPr>
        <w:t xml:space="preserve"> </w:t>
      </w:r>
      <w:r w:rsidRPr="0010755F">
        <w:rPr>
          <w:rFonts w:ascii="Arial" w:hAnsi="Arial" w:cs="Arial"/>
          <w:sz w:val="22"/>
          <w:szCs w:val="22"/>
        </w:rPr>
        <w:t>ak vzniknú akékoľvek pochybnosti ohľadne súladu medzi textom ZMLUVY a prílohami ZMLUVY alebo akýmikoľvek dokumentmi, na ktoré sa táto ZMLUVA odvoláva, budú ZMLUVNÉ STRANY pri výklade ZMLUVY, ako aj práv a povinností z nej vyplývajúcich, prihliadať na dôležitosť jednotlivých dokumentov podľa nasledovného poradia:</w:t>
      </w:r>
    </w:p>
    <w:p w14:paraId="699B2699" w14:textId="7AB339CA" w:rsidR="001174D1" w:rsidRPr="0010755F" w:rsidRDefault="001174D1" w:rsidP="001174D1">
      <w:pPr>
        <w:spacing w:before="120"/>
        <w:ind w:left="703"/>
        <w:jc w:val="both"/>
        <w:rPr>
          <w:rFonts w:ascii="Arial" w:hAnsi="Arial" w:cs="Arial"/>
          <w:sz w:val="22"/>
          <w:szCs w:val="22"/>
        </w:rPr>
      </w:pPr>
      <w:r w:rsidRPr="0010755F">
        <w:rPr>
          <w:rFonts w:ascii="Arial" w:hAnsi="Arial" w:cs="Arial"/>
          <w:sz w:val="22"/>
          <w:szCs w:val="22"/>
        </w:rPr>
        <w:t xml:space="preserve">1. základný text ZMLUVY (t.j. bez príloh); 2. </w:t>
      </w:r>
      <w:r w:rsidR="00AB6FDF" w:rsidRPr="0010755F">
        <w:rPr>
          <w:rFonts w:ascii="Arial" w:hAnsi="Arial" w:cs="Arial"/>
          <w:sz w:val="22"/>
          <w:szCs w:val="22"/>
        </w:rPr>
        <w:t>TECHNICKÁ ŠPECIFIKÁCIA</w:t>
      </w:r>
      <w:r w:rsidRPr="0010755F">
        <w:rPr>
          <w:rFonts w:ascii="Arial" w:hAnsi="Arial" w:cs="Arial"/>
          <w:sz w:val="22"/>
          <w:szCs w:val="22"/>
        </w:rPr>
        <w:t xml:space="preserve">; 3. </w:t>
      </w:r>
      <w:r w:rsidR="00AB6FDF" w:rsidRPr="0010755F">
        <w:rPr>
          <w:rFonts w:ascii="Arial" w:hAnsi="Arial" w:cs="Arial"/>
          <w:sz w:val="22"/>
          <w:szCs w:val="22"/>
        </w:rPr>
        <w:t>INTERNÉ PREDPISY</w:t>
      </w:r>
      <w:r w:rsidR="00AB6FDF" w:rsidRPr="0010755F" w:rsidDel="00121878">
        <w:rPr>
          <w:rFonts w:ascii="Arial" w:hAnsi="Arial" w:cs="Arial"/>
          <w:sz w:val="22"/>
          <w:szCs w:val="22"/>
        </w:rPr>
        <w:t xml:space="preserve"> </w:t>
      </w:r>
      <w:r w:rsidR="00AB6FDF" w:rsidRPr="0010755F">
        <w:rPr>
          <w:rFonts w:ascii="Arial" w:hAnsi="Arial" w:cs="Arial"/>
          <w:sz w:val="22"/>
          <w:szCs w:val="22"/>
        </w:rPr>
        <w:t xml:space="preserve">(Príloha č. </w:t>
      </w:r>
      <w:r w:rsidR="000570EF">
        <w:rPr>
          <w:rFonts w:ascii="Arial" w:hAnsi="Arial" w:cs="Arial"/>
          <w:sz w:val="22"/>
          <w:szCs w:val="22"/>
        </w:rPr>
        <w:t>3</w:t>
      </w:r>
      <w:r w:rsidR="00AB6FDF" w:rsidRPr="0010755F">
        <w:rPr>
          <w:rFonts w:ascii="Arial" w:hAnsi="Arial" w:cs="Arial"/>
          <w:sz w:val="22"/>
          <w:szCs w:val="22"/>
        </w:rPr>
        <w:t xml:space="preserve"> ZMLUVY)</w:t>
      </w:r>
      <w:r w:rsidRPr="0010755F">
        <w:rPr>
          <w:rFonts w:ascii="Arial" w:hAnsi="Arial" w:cs="Arial"/>
          <w:sz w:val="22"/>
          <w:szCs w:val="22"/>
        </w:rPr>
        <w:t xml:space="preserve">; 4. </w:t>
      </w:r>
      <w:r w:rsidR="002C76D5" w:rsidRPr="0010755F">
        <w:rPr>
          <w:rFonts w:ascii="Arial" w:hAnsi="Arial" w:cs="Arial"/>
          <w:sz w:val="22"/>
          <w:szCs w:val="22"/>
        </w:rPr>
        <w:t>ostatné prílohy ZMLUVY;</w:t>
      </w:r>
      <w:r w:rsidRPr="0010755F">
        <w:rPr>
          <w:rFonts w:ascii="Arial" w:hAnsi="Arial" w:cs="Arial"/>
          <w:sz w:val="22"/>
          <w:szCs w:val="22"/>
        </w:rPr>
        <w:t xml:space="preserve"> </w:t>
      </w:r>
      <w:r w:rsidR="00432080">
        <w:rPr>
          <w:rFonts w:ascii="Arial" w:hAnsi="Arial" w:cs="Arial"/>
          <w:sz w:val="22"/>
          <w:szCs w:val="22"/>
        </w:rPr>
        <w:t xml:space="preserve">5. </w:t>
      </w:r>
      <w:r w:rsidR="00432080" w:rsidRPr="0010755F">
        <w:rPr>
          <w:rFonts w:ascii="Arial" w:hAnsi="Arial" w:cs="Arial"/>
          <w:sz w:val="22"/>
          <w:szCs w:val="22"/>
        </w:rPr>
        <w:t xml:space="preserve">realizačná </w:t>
      </w:r>
      <w:r w:rsidR="00432080">
        <w:rPr>
          <w:rFonts w:ascii="Arial" w:hAnsi="Arial" w:cs="Arial"/>
          <w:sz w:val="22"/>
          <w:szCs w:val="22"/>
        </w:rPr>
        <w:t>dokumentácia;</w:t>
      </w:r>
      <w:r w:rsidR="00432080" w:rsidRPr="0010755F">
        <w:rPr>
          <w:rFonts w:ascii="Arial" w:hAnsi="Arial" w:cs="Arial"/>
          <w:sz w:val="22"/>
          <w:szCs w:val="22"/>
        </w:rPr>
        <w:t xml:space="preserve"> </w:t>
      </w:r>
      <w:r w:rsidRPr="0010755F">
        <w:rPr>
          <w:rFonts w:ascii="Arial" w:hAnsi="Arial" w:cs="Arial"/>
          <w:sz w:val="22"/>
          <w:szCs w:val="22"/>
        </w:rPr>
        <w:t>6. ostatné relevantné dokumenty.</w:t>
      </w:r>
    </w:p>
    <w:p w14:paraId="3C360D28" w14:textId="77777777" w:rsidR="00BE2553" w:rsidRPr="0010755F" w:rsidRDefault="00BE2553" w:rsidP="0024065A">
      <w:pPr>
        <w:pStyle w:val="tltlArialTunVavo635cmPrvriadok0cm"/>
        <w:numPr>
          <w:ilvl w:val="0"/>
          <w:numId w:val="3"/>
        </w:numPr>
        <w:tabs>
          <w:tab w:val="clear" w:pos="360"/>
          <w:tab w:val="num" w:pos="567"/>
        </w:tabs>
        <w:ind w:left="567" w:hanging="567"/>
        <w:rPr>
          <w:sz w:val="22"/>
          <w:szCs w:val="24"/>
        </w:rPr>
      </w:pPr>
      <w:bookmarkStart w:id="216" w:name="_Toc236457197"/>
      <w:bookmarkStart w:id="217" w:name="_Toc33441417"/>
      <w:bookmarkEnd w:id="215"/>
      <w:r w:rsidRPr="0010755F">
        <w:rPr>
          <w:sz w:val="22"/>
          <w:szCs w:val="24"/>
        </w:rPr>
        <w:t>Zverejnenie a reklama</w:t>
      </w:r>
      <w:bookmarkEnd w:id="216"/>
      <w:bookmarkEnd w:id="217"/>
    </w:p>
    <w:p w14:paraId="00A385FC" w14:textId="77777777" w:rsidR="00BE2553" w:rsidRPr="0010755F" w:rsidRDefault="00BE2553" w:rsidP="0024065A">
      <w:pPr>
        <w:numPr>
          <w:ilvl w:val="1"/>
          <w:numId w:val="3"/>
        </w:numPr>
        <w:tabs>
          <w:tab w:val="clear" w:pos="180"/>
        </w:tabs>
        <w:spacing w:before="240"/>
        <w:ind w:left="703" w:hanging="703"/>
        <w:jc w:val="both"/>
        <w:rPr>
          <w:rFonts w:ascii="Arial" w:hAnsi="Arial" w:cs="Arial"/>
          <w:sz w:val="22"/>
        </w:rPr>
      </w:pPr>
      <w:r w:rsidRPr="0010755F">
        <w:rPr>
          <w:rFonts w:ascii="Arial" w:hAnsi="Arial" w:cs="Arial"/>
          <w:sz w:val="22"/>
        </w:rPr>
        <w:t xml:space="preserve">Články, filmy, fotografie alebo reklamné materiály, vrátane tlačových správ, v ktorých sú použité informácie alebo zobrazenia súvisiace s predmetom tejto </w:t>
      </w:r>
      <w:r w:rsidRPr="0010755F">
        <w:rPr>
          <w:rFonts w:ascii="Arial" w:hAnsi="Arial" w:cs="Arial"/>
          <w:caps/>
          <w:sz w:val="22"/>
        </w:rPr>
        <w:t>Zmluvy</w:t>
      </w:r>
      <w:r w:rsidRPr="0010755F">
        <w:rPr>
          <w:rFonts w:ascii="Arial" w:hAnsi="Arial" w:cs="Arial"/>
          <w:sz w:val="22"/>
        </w:rPr>
        <w:t xml:space="preserve">, má </w:t>
      </w:r>
      <w:r w:rsidR="00121D07" w:rsidRPr="0010755F">
        <w:rPr>
          <w:rFonts w:ascii="Arial" w:hAnsi="Arial" w:cs="Arial"/>
          <w:caps/>
          <w:sz w:val="22"/>
        </w:rPr>
        <w:t>ZHOTOVITEĽ</w:t>
      </w:r>
      <w:r w:rsidRPr="0010755F">
        <w:rPr>
          <w:rFonts w:ascii="Arial" w:hAnsi="Arial" w:cs="Arial"/>
          <w:sz w:val="22"/>
        </w:rPr>
        <w:t xml:space="preserve"> právo vyhotovovať a zverejňovať iba vtedy, ak dal k takejto činnosti OBJEDNÁVATEĽ vopred písomný súhlas.</w:t>
      </w:r>
    </w:p>
    <w:p w14:paraId="6FA6F415" w14:textId="77777777" w:rsidR="00BE2553" w:rsidRPr="0010755F" w:rsidRDefault="00BE2553" w:rsidP="0024065A">
      <w:pPr>
        <w:pStyle w:val="tltlArialTunVavo635cmPrvriadok0cm"/>
        <w:numPr>
          <w:ilvl w:val="0"/>
          <w:numId w:val="3"/>
        </w:numPr>
        <w:tabs>
          <w:tab w:val="clear" w:pos="360"/>
          <w:tab w:val="num" w:pos="567"/>
        </w:tabs>
        <w:ind w:left="567" w:hanging="567"/>
        <w:rPr>
          <w:sz w:val="22"/>
          <w:szCs w:val="24"/>
        </w:rPr>
      </w:pPr>
      <w:bookmarkStart w:id="218" w:name="_Toc33441418"/>
      <w:r w:rsidRPr="0010755F">
        <w:rPr>
          <w:sz w:val="22"/>
          <w:szCs w:val="24"/>
        </w:rPr>
        <w:t>Oslobodenie OBJEDNÁVATEĽA od práv tretích strán</w:t>
      </w:r>
      <w:bookmarkEnd w:id="218"/>
    </w:p>
    <w:p w14:paraId="72EEB722" w14:textId="53EDAA77" w:rsidR="00BE2553" w:rsidRPr="0010755F" w:rsidRDefault="00121D07" w:rsidP="0024065A">
      <w:pPr>
        <w:numPr>
          <w:ilvl w:val="1"/>
          <w:numId w:val="3"/>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zodpovedá za porušenie práv z priemyselného vlastníctva, práv z duševného vlastníctva alebo iných obdobných práv, ktoré patria tretím osobám, ak k</w:t>
      </w:r>
      <w:r w:rsidR="00A10F6A">
        <w:rPr>
          <w:rFonts w:ascii="Arial" w:hAnsi="Arial" w:cs="Arial"/>
          <w:sz w:val="22"/>
        </w:rPr>
        <w:t> </w:t>
      </w:r>
      <w:r w:rsidR="00BE2553" w:rsidRPr="0010755F">
        <w:rPr>
          <w:rFonts w:ascii="Arial" w:hAnsi="Arial" w:cs="Arial"/>
          <w:sz w:val="22"/>
        </w:rPr>
        <w:t xml:space="preserve">porušeniu týchto práv došlo v dôsledku činnosti </w:t>
      </w:r>
      <w:r w:rsidRPr="0010755F">
        <w:rPr>
          <w:rFonts w:ascii="Arial" w:hAnsi="Arial" w:cs="Arial"/>
          <w:sz w:val="22"/>
        </w:rPr>
        <w:t>ZHOTOVITEĽ</w:t>
      </w:r>
      <w:r w:rsidR="00BE2553" w:rsidRPr="0010755F">
        <w:rPr>
          <w:rFonts w:ascii="Arial" w:hAnsi="Arial" w:cs="Arial"/>
          <w:sz w:val="22"/>
        </w:rPr>
        <w:t xml:space="preserve">A alebo v dôsledku použitia plnení poskytnutých </w:t>
      </w:r>
      <w:r w:rsidRPr="0010755F">
        <w:rPr>
          <w:rFonts w:ascii="Arial" w:hAnsi="Arial" w:cs="Arial"/>
          <w:sz w:val="22"/>
        </w:rPr>
        <w:t>ZHOTOVITEĽ</w:t>
      </w:r>
      <w:r w:rsidR="00BE2553" w:rsidRPr="0010755F">
        <w:rPr>
          <w:rFonts w:ascii="Arial" w:hAnsi="Arial" w:cs="Arial"/>
          <w:sz w:val="22"/>
        </w:rPr>
        <w:t xml:space="preserve">OM. </w:t>
      </w:r>
    </w:p>
    <w:p w14:paraId="4AF4925B" w14:textId="439F52A3" w:rsidR="00BE2553" w:rsidRPr="0010755F" w:rsidRDefault="00121D07" w:rsidP="0024065A">
      <w:pPr>
        <w:numPr>
          <w:ilvl w:val="1"/>
          <w:numId w:val="3"/>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oslobodiť </w:t>
      </w:r>
      <w:r w:rsidR="00BE6FA5" w:rsidRPr="0010755F">
        <w:rPr>
          <w:rFonts w:ascii="Arial" w:hAnsi="Arial" w:cs="Arial"/>
          <w:sz w:val="22"/>
        </w:rPr>
        <w:t xml:space="preserve">OBJEDNÁVATEĽA </w:t>
      </w:r>
      <w:r w:rsidR="00BE2553" w:rsidRPr="0010755F">
        <w:rPr>
          <w:rFonts w:ascii="Arial" w:hAnsi="Arial" w:cs="Arial"/>
          <w:sz w:val="22"/>
        </w:rPr>
        <w:t>od všetkých nárokov z</w:t>
      </w:r>
      <w:r w:rsidR="00A10F6A">
        <w:rPr>
          <w:rFonts w:ascii="Arial" w:hAnsi="Arial" w:cs="Arial"/>
          <w:sz w:val="22"/>
        </w:rPr>
        <w:t> </w:t>
      </w:r>
      <w:r w:rsidR="00BE2553" w:rsidRPr="0010755F">
        <w:rPr>
          <w:rFonts w:ascii="Arial" w:hAnsi="Arial" w:cs="Arial"/>
          <w:sz w:val="22"/>
        </w:rPr>
        <w:t>údajných alebo skutočných porušení práv z priemyselného vlastníctva, práv z</w:t>
      </w:r>
      <w:r w:rsidR="00A10F6A">
        <w:rPr>
          <w:rFonts w:ascii="Arial" w:hAnsi="Arial" w:cs="Arial"/>
          <w:sz w:val="22"/>
        </w:rPr>
        <w:t> </w:t>
      </w:r>
      <w:r w:rsidR="00BE2553" w:rsidRPr="0010755F">
        <w:rPr>
          <w:rFonts w:ascii="Arial" w:hAnsi="Arial" w:cs="Arial"/>
          <w:sz w:val="22"/>
        </w:rPr>
        <w:t>duševného vlastníctva alebo iných obdobných práv, ak k nim došlo v súvislosti s</w:t>
      </w:r>
      <w:r w:rsidR="00A10F6A">
        <w:rPr>
          <w:rFonts w:ascii="Arial" w:hAnsi="Arial" w:cs="Arial"/>
          <w:sz w:val="22"/>
        </w:rPr>
        <w:t> </w:t>
      </w:r>
      <w:r w:rsidR="00BE2553" w:rsidRPr="0010755F">
        <w:rPr>
          <w:rFonts w:ascii="Arial" w:hAnsi="Arial" w:cs="Arial"/>
          <w:sz w:val="22"/>
        </w:rPr>
        <w:t xml:space="preserve">touto </w:t>
      </w:r>
      <w:r w:rsidR="00BE6FA5" w:rsidRPr="0010755F">
        <w:rPr>
          <w:rFonts w:ascii="Arial" w:hAnsi="Arial" w:cs="Arial"/>
          <w:sz w:val="22"/>
        </w:rPr>
        <w:t xml:space="preserve">ZMLUVOU </w:t>
      </w:r>
      <w:r w:rsidR="00BE2553" w:rsidRPr="0010755F">
        <w:rPr>
          <w:rFonts w:ascii="Arial" w:hAnsi="Arial" w:cs="Arial"/>
          <w:sz w:val="22"/>
        </w:rPr>
        <w:t xml:space="preserve">alebo v súvislosti s plneniami poskytnutými podľa tejto </w:t>
      </w:r>
      <w:r w:rsidR="00BE6FA5" w:rsidRPr="0010755F">
        <w:rPr>
          <w:rFonts w:ascii="Arial" w:hAnsi="Arial" w:cs="Arial"/>
          <w:sz w:val="22"/>
        </w:rPr>
        <w:t>ZMLUVY</w:t>
      </w:r>
      <w:r w:rsidR="00BE2553" w:rsidRPr="0010755F">
        <w:rPr>
          <w:rFonts w:ascii="Arial" w:hAnsi="Arial" w:cs="Arial"/>
          <w:sz w:val="22"/>
        </w:rPr>
        <w:t>.</w:t>
      </w:r>
    </w:p>
    <w:p w14:paraId="395A7EFD" w14:textId="77777777" w:rsidR="00BE2553" w:rsidRPr="0010755F" w:rsidRDefault="00BE2553" w:rsidP="0024065A">
      <w:pPr>
        <w:pStyle w:val="tltlArialTunVavo635cmPrvriadok0cm"/>
        <w:numPr>
          <w:ilvl w:val="0"/>
          <w:numId w:val="3"/>
        </w:numPr>
        <w:tabs>
          <w:tab w:val="clear" w:pos="360"/>
          <w:tab w:val="num" w:pos="567"/>
        </w:tabs>
        <w:ind w:left="567" w:hanging="567"/>
        <w:rPr>
          <w:sz w:val="22"/>
          <w:szCs w:val="24"/>
        </w:rPr>
      </w:pPr>
      <w:bookmarkStart w:id="219" w:name="_Toc236457198"/>
      <w:bookmarkStart w:id="220" w:name="_Toc33441419"/>
      <w:r w:rsidRPr="0010755F">
        <w:rPr>
          <w:sz w:val="22"/>
          <w:szCs w:val="24"/>
        </w:rPr>
        <w:lastRenderedPageBreak/>
        <w:t>Platnosť a účinnosť ZMLUVY</w:t>
      </w:r>
      <w:bookmarkEnd w:id="219"/>
      <w:bookmarkEnd w:id="220"/>
      <w:r w:rsidRPr="0010755F">
        <w:rPr>
          <w:sz w:val="22"/>
          <w:szCs w:val="24"/>
        </w:rPr>
        <w:t xml:space="preserve"> </w:t>
      </w:r>
    </w:p>
    <w:p w14:paraId="5B5DC1ED" w14:textId="79EB1C2C" w:rsidR="00BE2553" w:rsidRPr="0010755F" w:rsidRDefault="00BE2553" w:rsidP="00F90133">
      <w:pPr>
        <w:spacing w:before="120"/>
        <w:ind w:left="703"/>
        <w:jc w:val="both"/>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nadobúda platnosť a účinnosť </w:t>
      </w:r>
      <w:r w:rsidR="00623B00">
        <w:rPr>
          <w:rFonts w:ascii="Arial" w:hAnsi="Arial" w:cs="Arial"/>
          <w:sz w:val="22"/>
        </w:rPr>
        <w:t xml:space="preserve">dňom </w:t>
      </w:r>
      <w:r w:rsidRPr="0010755F">
        <w:rPr>
          <w:rFonts w:ascii="Arial" w:hAnsi="Arial" w:cs="Arial"/>
          <w:sz w:val="22"/>
        </w:rPr>
        <w:t>podpis</w:t>
      </w:r>
      <w:r w:rsidR="00623B00">
        <w:rPr>
          <w:rFonts w:ascii="Arial" w:hAnsi="Arial" w:cs="Arial"/>
          <w:sz w:val="22"/>
        </w:rPr>
        <w:t>u</w:t>
      </w:r>
      <w:r w:rsidRPr="0010755F">
        <w:rPr>
          <w:rFonts w:ascii="Arial" w:hAnsi="Arial" w:cs="Arial"/>
          <w:sz w:val="22"/>
        </w:rPr>
        <w:t xml:space="preserve"> oboch </w:t>
      </w:r>
      <w:r w:rsidR="00F90133" w:rsidRPr="0010755F">
        <w:rPr>
          <w:rFonts w:ascii="Arial" w:hAnsi="Arial" w:cs="Arial"/>
          <w:sz w:val="22"/>
        </w:rPr>
        <w:t>ZMLUVNÝCH STRÁN</w:t>
      </w:r>
      <w:r w:rsidRPr="0010755F">
        <w:rPr>
          <w:rFonts w:ascii="Arial" w:hAnsi="Arial" w:cs="Arial"/>
          <w:sz w:val="22"/>
        </w:rPr>
        <w:t xml:space="preserve">. </w:t>
      </w:r>
    </w:p>
    <w:p w14:paraId="1D79118D" w14:textId="77777777" w:rsidR="00691FAA" w:rsidRPr="0010755F" w:rsidRDefault="00691FAA" w:rsidP="0024065A">
      <w:pPr>
        <w:pStyle w:val="tltlArialTunVavo635cmPrvriadok0cm"/>
        <w:numPr>
          <w:ilvl w:val="0"/>
          <w:numId w:val="3"/>
        </w:numPr>
        <w:tabs>
          <w:tab w:val="clear" w:pos="360"/>
          <w:tab w:val="num" w:pos="567"/>
        </w:tabs>
        <w:ind w:left="567" w:hanging="567"/>
        <w:rPr>
          <w:sz w:val="22"/>
          <w:szCs w:val="24"/>
        </w:rPr>
      </w:pPr>
      <w:bookmarkStart w:id="221" w:name="_Toc468390168"/>
      <w:bookmarkStart w:id="222" w:name="_Ref496786288"/>
      <w:bookmarkStart w:id="223" w:name="_Toc499731224"/>
      <w:bookmarkStart w:id="224" w:name="_Toc33441420"/>
      <w:bookmarkStart w:id="225" w:name="_Toc236457199"/>
      <w:r w:rsidRPr="0010755F">
        <w:rPr>
          <w:sz w:val="22"/>
          <w:szCs w:val="24"/>
        </w:rPr>
        <w:t>Osobitné ustanovenia</w:t>
      </w:r>
      <w:bookmarkEnd w:id="221"/>
      <w:bookmarkEnd w:id="222"/>
      <w:bookmarkEnd w:id="223"/>
      <w:bookmarkEnd w:id="224"/>
    </w:p>
    <w:p w14:paraId="48A30B70" w14:textId="77777777" w:rsidR="00691FAA" w:rsidRPr="0010755F" w:rsidRDefault="00691FAA" w:rsidP="0024065A">
      <w:pPr>
        <w:numPr>
          <w:ilvl w:val="1"/>
          <w:numId w:val="3"/>
        </w:numPr>
        <w:tabs>
          <w:tab w:val="clear" w:pos="180"/>
        </w:tabs>
        <w:spacing w:before="240"/>
        <w:ind w:left="703" w:hanging="703"/>
        <w:jc w:val="both"/>
        <w:rPr>
          <w:rFonts w:ascii="Arial" w:hAnsi="Arial" w:cs="Arial"/>
          <w:sz w:val="22"/>
        </w:rPr>
      </w:pPr>
      <w:r w:rsidRPr="0010755F">
        <w:rPr>
          <w:rFonts w:ascii="Arial" w:hAnsi="Arial" w:cs="Arial"/>
          <w:sz w:val="22"/>
        </w:rPr>
        <w:t xml:space="preserve">Bez ohľadu na iné ustanovenia ZMLUVY, </w:t>
      </w:r>
      <w:r w:rsidRPr="0010755F">
        <w:rPr>
          <w:rFonts w:ascii="Arial" w:hAnsi="Arial" w:cs="Arial"/>
          <w:sz w:val="22"/>
          <w:szCs w:val="22"/>
        </w:rPr>
        <w:t xml:space="preserve">ZHOTOVITEĽ </w:t>
      </w:r>
      <w:r w:rsidRPr="0010755F">
        <w:rPr>
          <w:rFonts w:ascii="Arial" w:hAnsi="Arial" w:cs="Arial"/>
          <w:sz w:val="22"/>
        </w:rPr>
        <w:t>berie na vedomie, že:</w:t>
      </w:r>
    </w:p>
    <w:p w14:paraId="31FAB0E3" w14:textId="77777777" w:rsidR="00691FAA" w:rsidRPr="0010755F" w:rsidRDefault="00691FAA" w:rsidP="0024065A">
      <w:pPr>
        <w:widowControl w:val="0"/>
        <w:numPr>
          <w:ilvl w:val="2"/>
          <w:numId w:val="36"/>
        </w:numPr>
        <w:tabs>
          <w:tab w:val="clear" w:pos="1440"/>
        </w:tabs>
        <w:spacing w:before="120"/>
        <w:ind w:left="1060" w:hanging="357"/>
        <w:jc w:val="both"/>
        <w:rPr>
          <w:rFonts w:ascii="Arial" w:hAnsi="Arial" w:cs="Arial"/>
          <w:sz w:val="22"/>
        </w:rPr>
      </w:pPr>
      <w:r w:rsidRPr="0010755F">
        <w:rPr>
          <w:rFonts w:ascii="Arial" w:hAnsi="Arial" w:cs="Arial"/>
          <w:sz w:val="22"/>
        </w:rPr>
        <w:t>Táto ZMLUVA bola uzavretá na základe postupu verejného obstarávania podľa ZÁKONA O VO;</w:t>
      </w:r>
    </w:p>
    <w:p w14:paraId="7960CF33" w14:textId="77777777" w:rsidR="00691FAA" w:rsidRPr="0010755F" w:rsidRDefault="00691FAA" w:rsidP="0024065A">
      <w:pPr>
        <w:widowControl w:val="0"/>
        <w:numPr>
          <w:ilvl w:val="2"/>
          <w:numId w:val="36"/>
        </w:numPr>
        <w:tabs>
          <w:tab w:val="clear" w:pos="1440"/>
        </w:tabs>
        <w:spacing w:before="120"/>
        <w:ind w:left="1060" w:hanging="357"/>
        <w:jc w:val="both"/>
        <w:rPr>
          <w:rFonts w:ascii="Arial" w:hAnsi="Arial" w:cs="Arial"/>
          <w:sz w:val="22"/>
        </w:rPr>
      </w:pPr>
      <w:r w:rsidRPr="0010755F">
        <w:rPr>
          <w:rFonts w:ascii="Arial" w:hAnsi="Arial" w:cs="Arial"/>
          <w:sz w:val="22"/>
        </w:rPr>
        <w:t>Akýkoľvek dodatok k tejto ZMLUVE, ako aj akákoľvek osobitná zmluva (objednávka), ktorej predmetom by mali byť akékoľvek zmeny v plnení ZMLUVY a/alebo dodatočné práce v zmysle tejto ZMLUVY, môže byť medzi ZMLUVNÝMI STRANAMI uzatvorené len za podmienky, že budú splnené príslušné podmienky stanovené ZÁKONOM O VO;</w:t>
      </w:r>
    </w:p>
    <w:p w14:paraId="11F9D676" w14:textId="77777777" w:rsidR="00691FAA" w:rsidRPr="0010755F" w:rsidRDefault="00691FAA" w:rsidP="0024065A">
      <w:pPr>
        <w:widowControl w:val="0"/>
        <w:numPr>
          <w:ilvl w:val="2"/>
          <w:numId w:val="36"/>
        </w:numPr>
        <w:tabs>
          <w:tab w:val="clear" w:pos="1440"/>
        </w:tabs>
        <w:spacing w:before="120"/>
        <w:ind w:left="1060" w:hanging="357"/>
        <w:jc w:val="both"/>
        <w:rPr>
          <w:rFonts w:ascii="Arial" w:hAnsi="Arial" w:cs="Arial"/>
          <w:sz w:val="22"/>
        </w:rPr>
      </w:pPr>
      <w:r w:rsidRPr="0010755F">
        <w:rPr>
          <w:rFonts w:ascii="Arial" w:hAnsi="Arial" w:cs="Arial"/>
          <w:sz w:val="22"/>
        </w:rPr>
        <w:t>OBJEDNÁVATEĽ je v zmysle ZÁKONA O VO povinný zverejniť túto ZMLUVU, ako aj ďalšie informácie týkajúce sa jej plnenia (napr. správu o uzavretí ZMLUVY, referenciu o plnení ZMLUVY, správu o plnení ZMLUVY po jej ukončení a pod.), spôsobom a v rozsahu podľa uvedeného zákona;</w:t>
      </w:r>
    </w:p>
    <w:p w14:paraId="38A514F4" w14:textId="77777777" w:rsidR="00691FAA" w:rsidRPr="0010755F" w:rsidRDefault="00691FAA" w:rsidP="0024065A">
      <w:pPr>
        <w:numPr>
          <w:ilvl w:val="1"/>
          <w:numId w:val="3"/>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sa zaväzuje poskytnúť OBJEDNÁVATEĽOVI na základe jeho písomnej žiadosti súčinnosť potrebnú pre splnenie povinností OBJEDNÁVATEĽA podľa ZÁKONA O VO, najmä poskytnúť OBJEDNÁVATEĽOVI úplné a pravdivé informácie a/alebo doklady vyžadované v zmysle ZÁKONA O VO.</w:t>
      </w:r>
    </w:p>
    <w:p w14:paraId="3021B54D" w14:textId="14E4CEE8" w:rsidR="00691FAA" w:rsidRPr="0010755F" w:rsidRDefault="00691FAA" w:rsidP="0024065A">
      <w:pPr>
        <w:numPr>
          <w:ilvl w:val="1"/>
          <w:numId w:val="3"/>
        </w:numPr>
        <w:tabs>
          <w:tab w:val="clear" w:pos="180"/>
        </w:tabs>
        <w:spacing w:before="240"/>
        <w:ind w:left="703" w:hanging="703"/>
        <w:jc w:val="both"/>
        <w:rPr>
          <w:rFonts w:ascii="Arial" w:hAnsi="Arial" w:cs="Arial"/>
          <w:sz w:val="22"/>
        </w:rPr>
      </w:pPr>
      <w:bookmarkStart w:id="226" w:name="_Ref499153477"/>
      <w:r w:rsidRPr="0010755F">
        <w:rPr>
          <w:rFonts w:ascii="Arial" w:hAnsi="Arial" w:cs="Arial"/>
          <w:sz w:val="22"/>
        </w:rPr>
        <w:t xml:space="preserve">ZHOTOVITEĽ berie na vedomie, že počas trvania tejto ZMLUVY má povinnosť (i) byť zapísaný v RPVS v zmysle ZÁKONA O RPVS, a (ii) riadne a včas si plniť všetky povinnosti vyplývajúce zo ZÁKONA O RPVS. ZHOTOVITEĽ sa zaväzuje zabezpečiť splnenie povinnosti zápisu do RPVS aj všetkých u svojich SUBDODÁVATEĽOV, ak im táto povinnosť vznikne, a to ešte pred uzavretím príslušnej subdodávateľskej zmluvy, ako aj riadne a včasné plnenie všetkých ich povinností vyplývajúcich zo ZÁKONA O RPVS. Porušenie povinností podľa prvej alebo druhej vety tohto bodu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003C19DA">
        <w:rPr>
          <w:rFonts w:ascii="Arial" w:hAnsi="Arial" w:cs="Arial"/>
          <w:sz w:val="22"/>
        </w:rPr>
        <w:t>7.3</w:t>
      </w:r>
      <w:r w:rsidRPr="0010755F">
        <w:rPr>
          <w:rFonts w:ascii="Arial" w:hAnsi="Arial" w:cs="Arial"/>
          <w:sz w:val="22"/>
        </w:rPr>
        <w:fldChar w:fldCharType="end"/>
      </w:r>
      <w:r w:rsidRPr="0010755F">
        <w:rPr>
          <w:rFonts w:ascii="Arial" w:hAnsi="Arial" w:cs="Arial"/>
          <w:sz w:val="22"/>
        </w:rPr>
        <w:t xml:space="preserve"> sa považuje za podstatné porušenie ZMLUVY ZHOTOVITEĽOM.</w:t>
      </w:r>
      <w:bookmarkEnd w:id="226"/>
    </w:p>
    <w:p w14:paraId="18350A97" w14:textId="0CD0BD06" w:rsidR="00691FAA" w:rsidRPr="0010755F" w:rsidRDefault="00691FAA" w:rsidP="0024065A">
      <w:pPr>
        <w:numPr>
          <w:ilvl w:val="1"/>
          <w:numId w:val="3"/>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Akúkoľvek zmenu údajov o ZHOTOVITEĽOVI a/alebo o SUBDODÁVATEĽOVI, najmä (ale nie výlučne) zmenu údajov, ktoré sú predmetom zápisu do RPVS , ako aj údajov, ktoré je ZHOTOVITEĽ povinný písomne oznámiť OBJEDNÁVATEĽOVI podľa článku </w:t>
      </w:r>
      <w:r w:rsidR="002E3A2E">
        <w:rPr>
          <w:rFonts w:ascii="Arial" w:hAnsi="Arial" w:cs="Arial"/>
          <w:sz w:val="22"/>
          <w:szCs w:val="22"/>
        </w:rPr>
        <w:fldChar w:fldCharType="begin"/>
      </w:r>
      <w:r w:rsidR="002E3A2E">
        <w:rPr>
          <w:rFonts w:ascii="Arial" w:hAnsi="Arial" w:cs="Arial"/>
          <w:sz w:val="22"/>
          <w:szCs w:val="22"/>
        </w:rPr>
        <w:instrText xml:space="preserve"> REF  _Ref13686048 \h \n \t </w:instrText>
      </w:r>
      <w:r w:rsidR="002E3A2E">
        <w:rPr>
          <w:rFonts w:ascii="Arial" w:hAnsi="Arial" w:cs="Arial"/>
          <w:sz w:val="22"/>
          <w:szCs w:val="22"/>
        </w:rPr>
      </w:r>
      <w:r w:rsidR="002E3A2E">
        <w:rPr>
          <w:rFonts w:ascii="Arial" w:hAnsi="Arial" w:cs="Arial"/>
          <w:sz w:val="22"/>
          <w:szCs w:val="22"/>
        </w:rPr>
        <w:fldChar w:fldCharType="separate"/>
      </w:r>
      <w:r w:rsidR="003C19DA">
        <w:rPr>
          <w:rFonts w:ascii="Arial" w:hAnsi="Arial" w:cs="Arial"/>
          <w:sz w:val="22"/>
          <w:szCs w:val="22"/>
        </w:rPr>
        <w:t>IV</w:t>
      </w:r>
      <w:r w:rsidR="002E3A2E">
        <w:rPr>
          <w:rFonts w:ascii="Arial" w:hAnsi="Arial" w:cs="Arial"/>
          <w:sz w:val="22"/>
          <w:szCs w:val="22"/>
        </w:rPr>
        <w:fldChar w:fldCharType="end"/>
      </w:r>
      <w:r w:rsidRPr="0010755F">
        <w:rPr>
          <w:rFonts w:ascii="Arial" w:hAnsi="Arial" w:cs="Arial"/>
          <w:sz w:val="22"/>
          <w:szCs w:val="22"/>
        </w:rPr>
        <w:t xml:space="preserve"> ZMLUVY, je ZHOTOVITEĽ povinný bezodkladne oznámiť OBJEDNÁVATEĽOVI, najneskôr však v lehote stanovenej príslušným právnym predpisom pre oznámenie danej skutočnosti </w:t>
      </w:r>
      <w:r w:rsidR="00B03C35" w:rsidRPr="0010755F">
        <w:rPr>
          <w:rFonts w:ascii="Arial" w:hAnsi="Arial" w:cs="Arial"/>
          <w:sz w:val="22"/>
          <w:szCs w:val="22"/>
        </w:rPr>
        <w:t>príslušnému orgánu verejnej správy</w:t>
      </w:r>
      <w:r w:rsidRPr="0010755F">
        <w:rPr>
          <w:rFonts w:ascii="Arial" w:hAnsi="Arial" w:cs="Arial"/>
          <w:sz w:val="22"/>
          <w:szCs w:val="22"/>
        </w:rPr>
        <w:t>, a ak taká lehota nie je právnym predpisom stanovená, tak najneskôr do 15 pracovných dní odkedy sa príslušná zmena stala účinnou. Porušenie povinnosti ZHOTOVITEĽA podľa tohto bodu je podstatným porušením ZMLUVY.</w:t>
      </w:r>
    </w:p>
    <w:p w14:paraId="45E3FE80" w14:textId="77777777" w:rsidR="00691FAA" w:rsidRPr="0010755F" w:rsidRDefault="00691FAA" w:rsidP="0024065A">
      <w:pPr>
        <w:pStyle w:val="tltlArialTunVavo635cmPrvriadok0cm"/>
        <w:numPr>
          <w:ilvl w:val="0"/>
          <w:numId w:val="3"/>
        </w:numPr>
        <w:tabs>
          <w:tab w:val="clear" w:pos="360"/>
          <w:tab w:val="num" w:pos="567"/>
        </w:tabs>
        <w:ind w:left="567" w:hanging="567"/>
        <w:rPr>
          <w:sz w:val="22"/>
          <w:szCs w:val="24"/>
        </w:rPr>
      </w:pPr>
      <w:bookmarkStart w:id="227" w:name="_Toc499731225"/>
      <w:bookmarkStart w:id="228" w:name="_Ref13686186"/>
      <w:bookmarkStart w:id="229" w:name="_Ref13686204"/>
      <w:bookmarkStart w:id="230" w:name="_Ref13822120"/>
      <w:bookmarkStart w:id="231" w:name="_Toc33441421"/>
      <w:r w:rsidRPr="0010755F">
        <w:rPr>
          <w:sz w:val="22"/>
          <w:szCs w:val="24"/>
        </w:rPr>
        <w:t xml:space="preserve">Financovanie </w:t>
      </w:r>
      <w:r w:rsidR="00B03C35" w:rsidRPr="0010755F">
        <w:rPr>
          <w:sz w:val="22"/>
          <w:szCs w:val="24"/>
        </w:rPr>
        <w:t>PROJEKTU</w:t>
      </w:r>
      <w:r w:rsidRPr="0010755F">
        <w:rPr>
          <w:sz w:val="22"/>
          <w:szCs w:val="24"/>
        </w:rPr>
        <w:t xml:space="preserve"> a kontrola</w:t>
      </w:r>
      <w:bookmarkEnd w:id="227"/>
      <w:bookmarkEnd w:id="228"/>
      <w:bookmarkEnd w:id="229"/>
      <w:bookmarkEnd w:id="230"/>
      <w:bookmarkEnd w:id="231"/>
    </w:p>
    <w:p w14:paraId="56A73E74" w14:textId="77777777" w:rsidR="00691FAA" w:rsidRPr="0010755F" w:rsidRDefault="00691FAA" w:rsidP="0024065A">
      <w:pPr>
        <w:numPr>
          <w:ilvl w:val="1"/>
          <w:numId w:val="3"/>
        </w:numPr>
        <w:tabs>
          <w:tab w:val="clear" w:pos="180"/>
        </w:tabs>
        <w:spacing w:before="240"/>
        <w:ind w:left="703" w:hanging="703"/>
        <w:jc w:val="both"/>
        <w:rPr>
          <w:rFonts w:ascii="Arial" w:hAnsi="Arial" w:cs="Arial"/>
          <w:sz w:val="22"/>
          <w:szCs w:val="22"/>
        </w:rPr>
      </w:pPr>
      <w:bookmarkStart w:id="232" w:name="_Ref13822104"/>
      <w:r w:rsidRPr="0010755F">
        <w:rPr>
          <w:rFonts w:ascii="Arial" w:hAnsi="Arial" w:cs="Arial"/>
          <w:sz w:val="22"/>
          <w:szCs w:val="22"/>
        </w:rPr>
        <w:t xml:space="preserve">ZHOTOVITEĽ berie na vedomie, že v prípade, ak na realizáciu </w:t>
      </w:r>
      <w:r w:rsidR="00B03C35" w:rsidRPr="0010755F">
        <w:rPr>
          <w:rFonts w:ascii="Arial" w:hAnsi="Arial" w:cs="Arial"/>
          <w:sz w:val="22"/>
          <w:szCs w:val="22"/>
        </w:rPr>
        <w:t>PROJEKTU</w:t>
      </w:r>
      <w:r w:rsidRPr="0010755F">
        <w:rPr>
          <w:rFonts w:ascii="Arial" w:hAnsi="Arial" w:cs="Arial"/>
          <w:sz w:val="22"/>
          <w:szCs w:val="22"/>
        </w:rPr>
        <w:t xml:space="preserve"> budú OBJEDNÁVATEĽOVI vyčlenené a poskytnuté  prostriedky z verejných zdrojov, napr. Európskej únie, štátneho rozpočtu, medzinárodných inštitúcií a pod. (ďalej len „pomoc“), OBJEDNÁVATEĽ je v súvislosti s poskytnutím pomoci povinný umožniť vykonanie kontroly a auditu zo strany oprávnených osôb v zmysle príslušných právnych predpisov SR a právnych aktov Európskej únie, a to najmä kontroly dodržiavania podmienok, za ktorých bola pomoc poskytnutá, ako aj ostatných skutočností, ktoré by mohli mať vplyv na správnosť, hospodárnosť a účelnosť použitia </w:t>
      </w:r>
      <w:r w:rsidRPr="0010755F">
        <w:rPr>
          <w:rFonts w:ascii="Arial" w:hAnsi="Arial" w:cs="Arial"/>
          <w:sz w:val="22"/>
          <w:szCs w:val="22"/>
        </w:rPr>
        <w:lastRenderedPageBreak/>
        <w:t>poskytnutej pomoci (ďalej len „kontrola“). O prípadnom poskytnutí pomoci je OBJEDNÁVATEĽ povinný písomne informovať ZHOTOVITEĽA bez zbytočného odkladu.</w:t>
      </w:r>
      <w:bookmarkEnd w:id="232"/>
    </w:p>
    <w:p w14:paraId="6913CCB1" w14:textId="77777777" w:rsidR="00691FAA" w:rsidRPr="0010755F" w:rsidRDefault="00691FAA" w:rsidP="0024065A">
      <w:pPr>
        <w:numPr>
          <w:ilvl w:val="1"/>
          <w:numId w:val="3"/>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v prípade, ak na realizáciu </w:t>
      </w:r>
      <w:r w:rsidR="00B03C35" w:rsidRPr="0010755F">
        <w:rPr>
          <w:rFonts w:ascii="Arial" w:hAnsi="Arial" w:cs="Arial"/>
          <w:sz w:val="22"/>
          <w:szCs w:val="22"/>
        </w:rPr>
        <w:t xml:space="preserve">PROJEKTU </w:t>
      </w:r>
      <w:r w:rsidRPr="0010755F">
        <w:rPr>
          <w:rFonts w:ascii="Arial" w:hAnsi="Arial" w:cs="Arial"/>
          <w:sz w:val="22"/>
          <w:szCs w:val="22"/>
        </w:rPr>
        <w:t xml:space="preserve">bude OBJEDNÁVATEĽOVI poskytnutá pomoc, povinný kedykoľvek počas platnosti a účinnosti tejto ZMLUVY, ako aj po skončení jej účinnosti, poskytnúť všetku potrebnú súčinnosť na vykonanie kontroly zo strany oprávnených osôb v zmysle príslušných právnych predpisov SR a právnych aktov Európskej únie. ZHOTOVITEĽ je v rámci uvedenej povinnosti povinný najmä vytvoriť zamestnancom oprávnených osôb na výkon kontroly primerané podmienky na riadne a včasné vykonanie kontroly a poskytnúť im potrebnú súčinnosť a všetky vyžiadané informácie a listiny. ZHOTOVITEĽ je taktiež povinný zabezpečiť prítomnosť zodpovedných osôb a zdržať sa konania, ktoré by mohlo ohroziť začatie a riadny priebeh výkonu kontroly. </w:t>
      </w:r>
    </w:p>
    <w:p w14:paraId="37A0995D" w14:textId="12FD19E0" w:rsidR="00691FAA" w:rsidRPr="0010755F" w:rsidRDefault="00691FAA" w:rsidP="0024065A">
      <w:pPr>
        <w:numPr>
          <w:ilvl w:val="1"/>
          <w:numId w:val="3"/>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povinný zabezpečiť splnenie povinnosti podľa tohto </w:t>
      </w:r>
      <w:r w:rsidR="000570EF">
        <w:rPr>
          <w:rFonts w:ascii="Arial" w:hAnsi="Arial" w:cs="Arial"/>
          <w:sz w:val="22"/>
          <w:szCs w:val="22"/>
        </w:rPr>
        <w:t>Článku</w:t>
      </w:r>
      <w:r w:rsidRPr="0010755F">
        <w:rPr>
          <w:rFonts w:ascii="Arial" w:hAnsi="Arial" w:cs="Arial"/>
          <w:sz w:val="22"/>
          <w:szCs w:val="22"/>
        </w:rPr>
        <w:t xml:space="preserve"> v rovnakom rozsahu aj u svojich SUBDODÁVATEĽOV.</w:t>
      </w:r>
    </w:p>
    <w:p w14:paraId="27285051" w14:textId="218AA098" w:rsidR="002D3238" w:rsidRPr="0010755F" w:rsidRDefault="002D3238" w:rsidP="0024065A">
      <w:pPr>
        <w:numPr>
          <w:ilvl w:val="1"/>
          <w:numId w:val="3"/>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Bez ohľadu na iné ustanovenia ZMLUVY, ZHOTOVITEĽ zodpovedá bez obmedzenia za akúkoľvek škodu alebo ujmu, ktorá vznikne OBJEDNÁVATEĽOVI v dôsledku porušenia povinnosti ZHOTOVITEĽA vyplývajúcej z tohto bodu </w:t>
      </w:r>
      <w:r w:rsidRPr="0010755F">
        <w:rPr>
          <w:rFonts w:ascii="Arial" w:hAnsi="Arial" w:cs="Arial"/>
          <w:sz w:val="22"/>
          <w:szCs w:val="22"/>
        </w:rPr>
        <w:fldChar w:fldCharType="begin"/>
      </w:r>
      <w:r w:rsidRPr="0010755F">
        <w:rPr>
          <w:rFonts w:ascii="Arial" w:hAnsi="Arial" w:cs="Arial"/>
          <w:sz w:val="22"/>
          <w:szCs w:val="22"/>
        </w:rPr>
        <w:instrText xml:space="preserve"> REF _Ref13686204 \n \h </w:instrText>
      </w:r>
      <w:r w:rsidRPr="0010755F">
        <w:rPr>
          <w:rFonts w:ascii="Arial" w:hAnsi="Arial" w:cs="Arial"/>
          <w:sz w:val="22"/>
          <w:szCs w:val="22"/>
        </w:rPr>
      </w:r>
      <w:r w:rsidRPr="0010755F">
        <w:rPr>
          <w:rFonts w:ascii="Arial" w:hAnsi="Arial" w:cs="Arial"/>
          <w:sz w:val="22"/>
          <w:szCs w:val="22"/>
        </w:rPr>
        <w:fldChar w:fldCharType="separate"/>
      </w:r>
      <w:r w:rsidR="003C19DA">
        <w:rPr>
          <w:rFonts w:ascii="Arial" w:hAnsi="Arial" w:cs="Arial"/>
          <w:sz w:val="22"/>
          <w:szCs w:val="22"/>
        </w:rPr>
        <w:t>8</w:t>
      </w:r>
      <w:r w:rsidRPr="0010755F">
        <w:rPr>
          <w:rFonts w:ascii="Arial" w:hAnsi="Arial" w:cs="Arial"/>
          <w:sz w:val="22"/>
          <w:szCs w:val="22"/>
        </w:rPr>
        <w:fldChar w:fldCharType="end"/>
      </w:r>
      <w:r w:rsidRPr="0010755F">
        <w:rPr>
          <w:rFonts w:ascii="Arial" w:hAnsi="Arial" w:cs="Arial"/>
          <w:sz w:val="22"/>
          <w:szCs w:val="22"/>
        </w:rPr>
        <w:t xml:space="preserve">.  </w:t>
      </w:r>
    </w:p>
    <w:p w14:paraId="509DEA7F" w14:textId="4C3AAC83" w:rsidR="00711431" w:rsidRPr="00711431" w:rsidRDefault="00711431" w:rsidP="0024065A">
      <w:pPr>
        <w:numPr>
          <w:ilvl w:val="1"/>
          <w:numId w:val="3"/>
        </w:numPr>
        <w:tabs>
          <w:tab w:val="clear" w:pos="180"/>
        </w:tabs>
        <w:spacing w:before="240"/>
        <w:ind w:left="703" w:hanging="703"/>
        <w:jc w:val="both"/>
        <w:rPr>
          <w:rFonts w:ascii="Arial" w:hAnsi="Arial" w:cs="Arial"/>
          <w:sz w:val="22"/>
          <w:szCs w:val="22"/>
        </w:rPr>
      </w:pPr>
      <w:r w:rsidRPr="00711431">
        <w:rPr>
          <w:rFonts w:ascii="Arial" w:hAnsi="Arial" w:cs="Arial"/>
          <w:sz w:val="22"/>
          <w:szCs w:val="22"/>
        </w:rPr>
        <w:t xml:space="preserve">Bez ohľadu na iné ustanovenia ZMLUVY, </w:t>
      </w:r>
      <w:r w:rsidR="009C6D0F">
        <w:rPr>
          <w:rFonts w:ascii="Arial" w:hAnsi="Arial" w:cs="Arial"/>
          <w:sz w:val="22"/>
          <w:szCs w:val="22"/>
        </w:rPr>
        <w:t xml:space="preserve">ak OBJEDNÁVATEĽOVI nebudú </w:t>
      </w:r>
      <w:r w:rsidR="009C6D0F" w:rsidRPr="0010755F">
        <w:rPr>
          <w:rFonts w:ascii="Arial" w:hAnsi="Arial" w:cs="Arial"/>
          <w:sz w:val="22"/>
          <w:szCs w:val="22"/>
        </w:rPr>
        <w:t xml:space="preserve">na realizáciu PROJEKTU </w:t>
      </w:r>
      <w:r w:rsidR="009C6D0F">
        <w:rPr>
          <w:rFonts w:ascii="Arial" w:hAnsi="Arial" w:cs="Arial"/>
          <w:sz w:val="22"/>
          <w:szCs w:val="22"/>
        </w:rPr>
        <w:t xml:space="preserve">poskytnuté </w:t>
      </w:r>
      <w:r w:rsidR="009C6D0F" w:rsidRPr="0010755F">
        <w:rPr>
          <w:rFonts w:ascii="Arial" w:hAnsi="Arial" w:cs="Arial"/>
          <w:sz w:val="22"/>
          <w:szCs w:val="22"/>
        </w:rPr>
        <w:t>prostriedky z verejných zdrojov</w:t>
      </w:r>
      <w:r w:rsidR="00B01FE7">
        <w:rPr>
          <w:rFonts w:ascii="Arial" w:hAnsi="Arial" w:cs="Arial"/>
          <w:sz w:val="22"/>
          <w:szCs w:val="22"/>
        </w:rPr>
        <w:t xml:space="preserve"> </w:t>
      </w:r>
      <w:r w:rsidR="00FB1903">
        <w:rPr>
          <w:rFonts w:ascii="Arial" w:hAnsi="Arial" w:cs="Arial"/>
          <w:sz w:val="22"/>
          <w:szCs w:val="22"/>
        </w:rPr>
        <w:t xml:space="preserve"> podľa bodu </w:t>
      </w:r>
      <w:r w:rsidR="00FB1903">
        <w:rPr>
          <w:rFonts w:ascii="Arial" w:hAnsi="Arial" w:cs="Arial"/>
          <w:sz w:val="22"/>
          <w:szCs w:val="22"/>
        </w:rPr>
        <w:fldChar w:fldCharType="begin"/>
      </w:r>
      <w:r w:rsidR="00FB1903">
        <w:rPr>
          <w:rFonts w:ascii="Arial" w:hAnsi="Arial" w:cs="Arial"/>
          <w:sz w:val="22"/>
          <w:szCs w:val="22"/>
        </w:rPr>
        <w:instrText xml:space="preserve"> REF _Ref13822104 \r \h </w:instrText>
      </w:r>
      <w:r w:rsidR="00FB1903">
        <w:rPr>
          <w:rFonts w:ascii="Arial" w:hAnsi="Arial" w:cs="Arial"/>
          <w:sz w:val="22"/>
          <w:szCs w:val="22"/>
        </w:rPr>
      </w:r>
      <w:r w:rsidR="00FB1903">
        <w:rPr>
          <w:rFonts w:ascii="Arial" w:hAnsi="Arial" w:cs="Arial"/>
          <w:sz w:val="22"/>
          <w:szCs w:val="22"/>
        </w:rPr>
        <w:fldChar w:fldCharType="separate"/>
      </w:r>
      <w:r w:rsidR="003C19DA">
        <w:rPr>
          <w:rFonts w:ascii="Arial" w:hAnsi="Arial" w:cs="Arial"/>
          <w:sz w:val="22"/>
          <w:szCs w:val="22"/>
        </w:rPr>
        <w:t>8.1</w:t>
      </w:r>
      <w:r w:rsidR="00FB1903">
        <w:rPr>
          <w:rFonts w:ascii="Arial" w:hAnsi="Arial" w:cs="Arial"/>
          <w:sz w:val="22"/>
          <w:szCs w:val="22"/>
        </w:rPr>
        <w:fldChar w:fldCharType="end"/>
      </w:r>
      <w:r w:rsidR="00FB1903">
        <w:rPr>
          <w:rFonts w:ascii="Arial" w:hAnsi="Arial" w:cs="Arial"/>
          <w:sz w:val="22"/>
          <w:szCs w:val="22"/>
        </w:rPr>
        <w:t xml:space="preserve"> tohto </w:t>
      </w:r>
      <w:r w:rsidR="000570EF">
        <w:rPr>
          <w:rFonts w:ascii="Arial" w:hAnsi="Arial" w:cs="Arial"/>
          <w:sz w:val="22"/>
          <w:szCs w:val="22"/>
        </w:rPr>
        <w:t>Č</w:t>
      </w:r>
      <w:r w:rsidR="00FB1903">
        <w:rPr>
          <w:rFonts w:ascii="Arial" w:hAnsi="Arial" w:cs="Arial"/>
          <w:sz w:val="22"/>
          <w:szCs w:val="22"/>
        </w:rPr>
        <w:t xml:space="preserve">lánku </w:t>
      </w:r>
      <w:r w:rsidR="00B01FE7">
        <w:rPr>
          <w:rFonts w:ascii="Arial" w:hAnsi="Arial" w:cs="Arial"/>
          <w:sz w:val="22"/>
          <w:szCs w:val="22"/>
        </w:rPr>
        <w:t xml:space="preserve">ZMLUVY </w:t>
      </w:r>
      <w:r w:rsidR="00FB1903">
        <w:rPr>
          <w:rFonts w:ascii="Arial" w:hAnsi="Arial" w:cs="Arial"/>
          <w:sz w:val="22"/>
          <w:szCs w:val="22"/>
        </w:rPr>
        <w:t>z akéhokoľvek dôvodu</w:t>
      </w:r>
      <w:r w:rsidR="009C6D0F">
        <w:rPr>
          <w:rFonts w:ascii="Arial" w:hAnsi="Arial" w:cs="Arial"/>
          <w:sz w:val="22"/>
          <w:szCs w:val="22"/>
        </w:rPr>
        <w:t>,</w:t>
      </w:r>
      <w:r w:rsidR="00FB1903">
        <w:rPr>
          <w:rFonts w:ascii="Arial" w:hAnsi="Arial" w:cs="Arial"/>
          <w:sz w:val="22"/>
          <w:szCs w:val="22"/>
        </w:rPr>
        <w:t xml:space="preserve"> za ktorý</w:t>
      </w:r>
      <w:r w:rsidR="009C6D0F">
        <w:rPr>
          <w:rFonts w:ascii="Arial" w:hAnsi="Arial" w:cs="Arial"/>
          <w:sz w:val="22"/>
          <w:szCs w:val="22"/>
        </w:rPr>
        <w:t xml:space="preserve"> zodpovedá </w:t>
      </w:r>
      <w:r w:rsidRPr="00711431">
        <w:rPr>
          <w:rFonts w:ascii="Arial" w:hAnsi="Arial" w:cs="Arial"/>
          <w:sz w:val="22"/>
          <w:szCs w:val="22"/>
        </w:rPr>
        <w:t xml:space="preserve">ZHOTOVITEĽ </w:t>
      </w:r>
      <w:r w:rsidR="009C6D0F">
        <w:rPr>
          <w:rFonts w:ascii="Arial" w:hAnsi="Arial" w:cs="Arial"/>
          <w:sz w:val="22"/>
          <w:szCs w:val="22"/>
        </w:rPr>
        <w:t xml:space="preserve">(napr. </w:t>
      </w:r>
      <w:r w:rsidR="00FB1903">
        <w:rPr>
          <w:rFonts w:ascii="Arial" w:hAnsi="Arial" w:cs="Arial"/>
          <w:sz w:val="22"/>
          <w:szCs w:val="22"/>
        </w:rPr>
        <w:t>neskoré ukončenie realizácie PROJ</w:t>
      </w:r>
      <w:r w:rsidR="00F25665">
        <w:rPr>
          <w:rFonts w:ascii="Arial" w:hAnsi="Arial" w:cs="Arial"/>
          <w:sz w:val="22"/>
          <w:szCs w:val="22"/>
        </w:rPr>
        <w:t>E</w:t>
      </w:r>
      <w:r w:rsidR="00FB1903">
        <w:rPr>
          <w:rFonts w:ascii="Arial" w:hAnsi="Arial" w:cs="Arial"/>
          <w:sz w:val="22"/>
          <w:szCs w:val="22"/>
        </w:rPr>
        <w:t xml:space="preserve">KTU </w:t>
      </w:r>
      <w:r w:rsidR="009C6D0F">
        <w:rPr>
          <w:rFonts w:ascii="Arial" w:hAnsi="Arial" w:cs="Arial"/>
          <w:sz w:val="22"/>
          <w:szCs w:val="22"/>
        </w:rPr>
        <w:t>v dôsledku omeškania ZHOTOVITE</w:t>
      </w:r>
      <w:r w:rsidR="00FB1903">
        <w:rPr>
          <w:rFonts w:ascii="Arial" w:hAnsi="Arial" w:cs="Arial"/>
          <w:sz w:val="22"/>
          <w:szCs w:val="22"/>
        </w:rPr>
        <w:t xml:space="preserve">ĽA), </w:t>
      </w:r>
      <w:r w:rsidRPr="00711431">
        <w:rPr>
          <w:rFonts w:ascii="Arial" w:hAnsi="Arial" w:cs="Arial"/>
          <w:sz w:val="22"/>
          <w:szCs w:val="22"/>
        </w:rPr>
        <w:t xml:space="preserve">je </w:t>
      </w:r>
      <w:r w:rsidR="00FB1903" w:rsidRPr="00711431">
        <w:rPr>
          <w:rFonts w:ascii="Arial" w:hAnsi="Arial" w:cs="Arial"/>
          <w:sz w:val="22"/>
          <w:szCs w:val="22"/>
        </w:rPr>
        <w:t xml:space="preserve">ZHOTOVITEĽ </w:t>
      </w:r>
      <w:r w:rsidRPr="00711431">
        <w:rPr>
          <w:rFonts w:ascii="Arial" w:hAnsi="Arial" w:cs="Arial"/>
          <w:sz w:val="22"/>
          <w:szCs w:val="22"/>
        </w:rPr>
        <w:t xml:space="preserve">povinný nahradiť </w:t>
      </w:r>
      <w:r w:rsidR="00FB1903">
        <w:rPr>
          <w:rFonts w:ascii="Arial" w:hAnsi="Arial" w:cs="Arial"/>
          <w:sz w:val="22"/>
          <w:szCs w:val="22"/>
        </w:rPr>
        <w:t xml:space="preserve">takto </w:t>
      </w:r>
      <w:r w:rsidR="00FB1903" w:rsidRPr="00711431">
        <w:rPr>
          <w:rFonts w:ascii="Arial" w:hAnsi="Arial" w:cs="Arial"/>
          <w:sz w:val="22"/>
          <w:szCs w:val="22"/>
        </w:rPr>
        <w:t xml:space="preserve">spôsobenú </w:t>
      </w:r>
      <w:r w:rsidRPr="00711431">
        <w:rPr>
          <w:rFonts w:ascii="Arial" w:hAnsi="Arial" w:cs="Arial"/>
          <w:sz w:val="22"/>
          <w:szCs w:val="22"/>
        </w:rPr>
        <w:t xml:space="preserve">škodu </w:t>
      </w:r>
      <w:r w:rsidR="00FB1903" w:rsidRPr="00711431">
        <w:rPr>
          <w:rFonts w:ascii="Arial" w:hAnsi="Arial" w:cs="Arial"/>
          <w:sz w:val="22"/>
          <w:szCs w:val="22"/>
        </w:rPr>
        <w:t>OBJEDNÁVATEĽOVI</w:t>
      </w:r>
      <w:r w:rsidR="00FB1903">
        <w:rPr>
          <w:rFonts w:ascii="Arial" w:hAnsi="Arial" w:cs="Arial"/>
          <w:sz w:val="22"/>
          <w:szCs w:val="22"/>
        </w:rPr>
        <w:t xml:space="preserve"> v plnej výške</w:t>
      </w:r>
      <w:r w:rsidR="002945C9">
        <w:rPr>
          <w:rFonts w:ascii="Arial" w:hAnsi="Arial" w:cs="Arial"/>
          <w:sz w:val="22"/>
          <w:szCs w:val="22"/>
        </w:rPr>
        <w:t>, ak OBJEDNÁVATEĽ neodstúpi od ZMLUVY z dôvodu omeškania ZHOTOVITEĽA</w:t>
      </w:r>
      <w:r w:rsidR="00FB1903">
        <w:rPr>
          <w:rFonts w:ascii="Arial" w:hAnsi="Arial" w:cs="Arial"/>
          <w:sz w:val="22"/>
          <w:szCs w:val="22"/>
        </w:rPr>
        <w:t>.</w:t>
      </w:r>
    </w:p>
    <w:p w14:paraId="2BD43E00" w14:textId="36F88DA3" w:rsidR="00BE2553" w:rsidRPr="006740B7" w:rsidRDefault="00523D78" w:rsidP="005A0D06">
      <w:pPr>
        <w:pStyle w:val="Nadpis1"/>
        <w:numPr>
          <w:ilvl w:val="0"/>
          <w:numId w:val="9"/>
        </w:numPr>
        <w:spacing w:before="360" w:after="120"/>
        <w:ind w:left="0" w:firstLine="0"/>
        <w:jc w:val="center"/>
        <w:rPr>
          <w:sz w:val="28"/>
          <w:szCs w:val="28"/>
        </w:rPr>
      </w:pPr>
      <w:r w:rsidRPr="00B56C09">
        <w:rPr>
          <w:sz w:val="28"/>
          <w:szCs w:val="28"/>
        </w:rPr>
        <w:br/>
      </w:r>
      <w:bookmarkStart w:id="233" w:name="_Toc33441422"/>
      <w:r w:rsidRPr="00B56C09">
        <w:rPr>
          <w:sz w:val="28"/>
          <w:szCs w:val="28"/>
        </w:rPr>
        <w:t>OCHRANA ŽIVOTNÉHO PROSTREDIA, NAKLADANIE S ODPADMI, BOZP A PO</w:t>
      </w:r>
      <w:bookmarkEnd w:id="233"/>
    </w:p>
    <w:p w14:paraId="085B3FD9" w14:textId="4B2D82C7" w:rsidR="00411842" w:rsidRPr="0010755F" w:rsidRDefault="00411842" w:rsidP="00B56C09">
      <w:pPr>
        <w:pStyle w:val="Oznaitext"/>
        <w:numPr>
          <w:ilvl w:val="0"/>
          <w:numId w:val="35"/>
        </w:numPr>
        <w:tabs>
          <w:tab w:val="clear" w:pos="840"/>
        </w:tabs>
        <w:spacing w:before="240"/>
        <w:ind w:left="709" w:right="0" w:hanging="709"/>
        <w:rPr>
          <w:sz w:val="22"/>
          <w:lang w:val="sk-SK"/>
        </w:rPr>
      </w:pPr>
      <w:r w:rsidRPr="0010755F">
        <w:rPr>
          <w:sz w:val="22"/>
          <w:lang w:val="sk-SK"/>
        </w:rPr>
        <w:t xml:space="preserve">ZHOTOVITEĽ je pri plnení ZMLUVY na STAVENISKU povinný striktne dodržiavať INTERNÉ PREDPISY a ďalšie </w:t>
      </w:r>
      <w:r w:rsidR="000570EF" w:rsidRPr="0010755F">
        <w:rPr>
          <w:sz w:val="22"/>
          <w:lang w:val="sk-SK"/>
        </w:rPr>
        <w:t xml:space="preserve">INTERNÉ PREDPISY </w:t>
      </w:r>
      <w:r w:rsidRPr="0010755F">
        <w:rPr>
          <w:sz w:val="22"/>
          <w:lang w:val="sk-SK"/>
        </w:rPr>
        <w:t>OBJEDNÁVATEĽA v oblasti ochrany životného prostredia, nakladania s odpadmi, BOZP a PO, s ktorými bol alebo bude oboznámený, a riadne si plniť všetky tam uložené povinnosti.</w:t>
      </w:r>
    </w:p>
    <w:p w14:paraId="2FAD2400" w14:textId="77777777" w:rsidR="00F22188" w:rsidRPr="0010755F" w:rsidRDefault="00F22188" w:rsidP="00B56C09">
      <w:pPr>
        <w:pStyle w:val="Oznaitext"/>
        <w:numPr>
          <w:ilvl w:val="0"/>
          <w:numId w:val="35"/>
        </w:numPr>
        <w:tabs>
          <w:tab w:val="clear" w:pos="840"/>
        </w:tabs>
        <w:spacing w:before="240"/>
        <w:ind w:left="709" w:right="0" w:hanging="709"/>
        <w:rPr>
          <w:sz w:val="22"/>
          <w:lang w:val="sk-SK"/>
        </w:rPr>
      </w:pPr>
      <w:r w:rsidRPr="0010755F">
        <w:rPr>
          <w:sz w:val="22"/>
          <w:lang w:val="sk-SK"/>
        </w:rPr>
        <w:t xml:space="preserve">Pri </w:t>
      </w:r>
      <w:r w:rsidR="00423AE0" w:rsidRPr="0010755F">
        <w:rPr>
          <w:sz w:val="22"/>
          <w:lang w:val="sk-SK"/>
        </w:rPr>
        <w:t>plnení ZMLUVY</w:t>
      </w:r>
      <w:r w:rsidRPr="0010755F">
        <w:rPr>
          <w:sz w:val="22"/>
          <w:lang w:val="sk-SK"/>
        </w:rPr>
        <w:t xml:space="preserve"> na STAVENISKU ZHOTOVITEĽ zodpovedá za ochranu životného prostredia a realizáciu preventívnych opatrení v rozsahu vyžadovanom platnými právnymi predpismi na prevenciu znečistenia životného prostredia</w:t>
      </w:r>
      <w:r w:rsidR="00411842" w:rsidRPr="0010755F">
        <w:rPr>
          <w:sz w:val="22"/>
          <w:lang w:val="sk-SK"/>
        </w:rPr>
        <w:t>.</w:t>
      </w:r>
    </w:p>
    <w:p w14:paraId="204AE85F" w14:textId="77777777" w:rsidR="00B07D8C" w:rsidRPr="0010755F" w:rsidRDefault="00B07D8C" w:rsidP="00B56C09">
      <w:pPr>
        <w:pStyle w:val="Oznaitext"/>
        <w:numPr>
          <w:ilvl w:val="0"/>
          <w:numId w:val="35"/>
        </w:numPr>
        <w:tabs>
          <w:tab w:val="clear" w:pos="840"/>
        </w:tabs>
        <w:spacing w:before="240"/>
        <w:ind w:left="709" w:right="0" w:hanging="709"/>
        <w:rPr>
          <w:sz w:val="22"/>
          <w:lang w:val="sk-SK"/>
        </w:rPr>
      </w:pPr>
      <w:r w:rsidRPr="0010755F">
        <w:rPr>
          <w:sz w:val="22"/>
          <w:lang w:val="sk-SK"/>
        </w:rPr>
        <w:t xml:space="preserve">V zmysle ZÁKONA O ODPADOCH je OBJEDNÁVATEĽ pôvodcom odpadov, ktoré vzniknú v súvislosti s plnením ZMLUVY na STAVENISKU. ZMLUVNÉ STRANY sa však dohodli, že </w:t>
      </w:r>
      <w:r w:rsidRPr="0010755F">
        <w:rPr>
          <w:caps/>
          <w:sz w:val="22"/>
          <w:szCs w:val="22"/>
          <w:lang w:val="sk-SK"/>
        </w:rPr>
        <w:t xml:space="preserve">Zhotoviteľ </w:t>
      </w:r>
      <w:r w:rsidRPr="0010755F">
        <w:rPr>
          <w:sz w:val="22"/>
          <w:lang w:val="sk-SK"/>
        </w:rPr>
        <w:t>je povinný nakladať s odpadmi, ktoré vzniknú v súvislosti s plnením ZMLUVY, a je povinný tieto odpady zo STAVENISKA na vlastné náklady odstrániť spôsobmi, ktoré sú v súlade so ZÁKONOM O ODPADOCH.</w:t>
      </w:r>
    </w:p>
    <w:p w14:paraId="74C14C37" w14:textId="77777777" w:rsidR="003A4B88" w:rsidRPr="0010755F" w:rsidRDefault="003A4B88" w:rsidP="00B56C09">
      <w:pPr>
        <w:pStyle w:val="Oznaitext"/>
        <w:numPr>
          <w:ilvl w:val="0"/>
          <w:numId w:val="35"/>
        </w:numPr>
        <w:tabs>
          <w:tab w:val="clear" w:pos="840"/>
        </w:tabs>
        <w:spacing w:before="240"/>
        <w:ind w:left="709" w:right="0" w:hanging="709"/>
        <w:rPr>
          <w:sz w:val="22"/>
          <w:lang w:val="sk-SK"/>
        </w:rPr>
      </w:pPr>
      <w:r w:rsidRPr="0010755F">
        <w:rPr>
          <w:sz w:val="22"/>
          <w:lang w:val="sk-SK"/>
        </w:rPr>
        <w:t>ZHOTOVITEĽ je povinný zabezpečiť si na svoje náklady a zodpovednosť všetky riadne schválenia pre manipuláciu s nebezpečným odpadom. ZHOTOVITEĽ je povinný najmä (ale nie výlučne) viesť evidenciu odpadov, oznamovať údaje z evidencie príslušným orgánom</w:t>
      </w:r>
      <w:r w:rsidRPr="0010755F">
        <w:rPr>
          <w:sz w:val="22"/>
          <w:szCs w:val="22"/>
          <w:lang w:val="sk-SK"/>
        </w:rPr>
        <w:t xml:space="preserve"> verejnej správy</w:t>
      </w:r>
      <w:r w:rsidRPr="0010755F">
        <w:rPr>
          <w:sz w:val="22"/>
          <w:lang w:val="sk-SK"/>
        </w:rPr>
        <w:t xml:space="preserve">, triediť odpad podľa druhov, zabezpečiť jeho zhodnotenie, a ak to nie je možné, zabezpečiť jeho zneškodnenie u </w:t>
      </w:r>
      <w:r w:rsidRPr="0010755F">
        <w:rPr>
          <w:sz w:val="22"/>
          <w:lang w:val="sk-SK"/>
        </w:rPr>
        <w:lastRenderedPageBreak/>
        <w:t>oprávnenej organizácie na vlastné náklady a na základe vlastných povolení resp. oprávnení.</w:t>
      </w:r>
    </w:p>
    <w:p w14:paraId="3695D3AA" w14:textId="77777777" w:rsidR="003A32C3" w:rsidRPr="0010755F" w:rsidRDefault="003A32C3" w:rsidP="00B56C09">
      <w:pPr>
        <w:pStyle w:val="Oznaitext"/>
        <w:numPr>
          <w:ilvl w:val="0"/>
          <w:numId w:val="35"/>
        </w:numPr>
        <w:tabs>
          <w:tab w:val="clear" w:pos="840"/>
        </w:tabs>
        <w:spacing w:before="240"/>
        <w:ind w:left="709" w:right="0" w:hanging="709"/>
        <w:rPr>
          <w:sz w:val="22"/>
          <w:lang w:val="sk-SK"/>
        </w:rPr>
      </w:pPr>
      <w:r w:rsidRPr="0010755F">
        <w:rPr>
          <w:sz w:val="22"/>
          <w:szCs w:val="22"/>
          <w:lang w:val="sk-SK"/>
        </w:rPr>
        <w:t xml:space="preserve">ZHOTOVITEĽ </w:t>
      </w:r>
      <w:r w:rsidRPr="0010755F">
        <w:rPr>
          <w:sz w:val="22"/>
          <w:lang w:val="sk-SK"/>
        </w:rPr>
        <w:t xml:space="preserve">zodpovedá za bezpečnosť na STAVENISKU a implementáciu náležitých opatrení na zaistenie bezpečnosti v rámci STAVENISKA a za týmto účelom je povinný na svoje náklady zabezpečiť, aby </w:t>
      </w:r>
      <w:r w:rsidRPr="0010755F">
        <w:rPr>
          <w:caps/>
          <w:sz w:val="22"/>
          <w:lang w:val="sk-SK"/>
        </w:rPr>
        <w:t>STAvenisko</w:t>
      </w:r>
      <w:r w:rsidRPr="0010755F">
        <w:rPr>
          <w:sz w:val="22"/>
          <w:lang w:val="sk-SK"/>
        </w:rPr>
        <w:t xml:space="preserve"> spĺňalo požiadavky platných právnych predpisov na zaistenie BOZP.</w:t>
      </w:r>
    </w:p>
    <w:p w14:paraId="2CE5FA00" w14:textId="77777777" w:rsidR="007E24D8" w:rsidRPr="0010755F" w:rsidRDefault="007E24D8" w:rsidP="00B56C09">
      <w:pPr>
        <w:pStyle w:val="Oznaitext"/>
        <w:numPr>
          <w:ilvl w:val="0"/>
          <w:numId w:val="35"/>
        </w:numPr>
        <w:tabs>
          <w:tab w:val="clear" w:pos="840"/>
        </w:tabs>
        <w:spacing w:before="240"/>
        <w:ind w:left="709" w:right="0" w:hanging="709"/>
        <w:rPr>
          <w:sz w:val="22"/>
          <w:lang w:val="sk-SK"/>
        </w:rPr>
      </w:pPr>
      <w:r w:rsidRPr="0010755F">
        <w:rPr>
          <w:sz w:val="22"/>
          <w:szCs w:val="22"/>
          <w:lang w:val="sk-SK"/>
        </w:rPr>
        <w:t xml:space="preserve">ZHOTOVITEĽ </w:t>
      </w:r>
      <w:r w:rsidRPr="0010755F">
        <w:rPr>
          <w:sz w:val="22"/>
          <w:lang w:val="sk-SK"/>
        </w:rPr>
        <w:t>zodpovedá za koordináciu BOZP a PO na STAVENISKU a taktiež za prípravu PLÁNU BOZP pre STAVENISKO v súlade s platnými právnymi predpismi.</w:t>
      </w:r>
    </w:p>
    <w:p w14:paraId="0DB4924B" w14:textId="77777777" w:rsidR="000626F0" w:rsidRPr="0010755F" w:rsidRDefault="000626F0" w:rsidP="00B56C09">
      <w:pPr>
        <w:pStyle w:val="Oznaitext"/>
        <w:numPr>
          <w:ilvl w:val="0"/>
          <w:numId w:val="35"/>
        </w:numPr>
        <w:tabs>
          <w:tab w:val="clear" w:pos="840"/>
        </w:tabs>
        <w:spacing w:before="240"/>
        <w:ind w:left="709" w:right="0" w:hanging="709"/>
        <w:rPr>
          <w:sz w:val="22"/>
          <w:lang w:val="sk-SK"/>
        </w:rPr>
      </w:pPr>
      <w:r w:rsidRPr="0010755F">
        <w:rPr>
          <w:sz w:val="22"/>
          <w:szCs w:val="22"/>
          <w:lang w:val="sk-SK"/>
        </w:rPr>
        <w:t xml:space="preserve">ZHOTOVITEĽ </w:t>
      </w:r>
      <w:r w:rsidRPr="0010755F">
        <w:rPr>
          <w:sz w:val="22"/>
          <w:lang w:val="sk-SK"/>
        </w:rPr>
        <w:t>je povinný na svoje náklady zabezpečiť aj požiarnu asistenčnú hliadku v zmysle platných právnych predpisov a INTERNÝCH PREDPISOV pre účely plnenia ZMLUVY na STAVENISKU, ak je to potrebné v zmysle platných právnych predpisov alebo INTERNÝCH PREDPISOV.</w:t>
      </w:r>
    </w:p>
    <w:p w14:paraId="635CF4E0" w14:textId="77777777" w:rsidR="00C81BEB" w:rsidRPr="0010755F" w:rsidRDefault="00C81BEB" w:rsidP="00B56C09">
      <w:pPr>
        <w:pStyle w:val="Oznaitext"/>
        <w:numPr>
          <w:ilvl w:val="0"/>
          <w:numId w:val="35"/>
        </w:numPr>
        <w:tabs>
          <w:tab w:val="clear" w:pos="840"/>
        </w:tabs>
        <w:spacing w:before="240"/>
        <w:ind w:left="709" w:right="0" w:hanging="709"/>
        <w:rPr>
          <w:sz w:val="22"/>
          <w:lang w:val="sk-SK"/>
        </w:rPr>
      </w:pPr>
      <w:r w:rsidRPr="0010755F">
        <w:rPr>
          <w:sz w:val="22"/>
          <w:szCs w:val="22"/>
          <w:lang w:val="sk-SK"/>
        </w:rPr>
        <w:t xml:space="preserve">ZHOTOVITEĽ </w:t>
      </w:r>
      <w:r w:rsidRPr="0010755F">
        <w:rPr>
          <w:sz w:val="22"/>
          <w:lang w:val="sk-SK"/>
        </w:rPr>
        <w:t xml:space="preserve">zodpovedá za bezpečnosť osôb konajúcich v jeho mene v súvislosti s plnením tejto ZMLUVY na STAVENISKU. </w:t>
      </w:r>
      <w:r w:rsidRPr="0010755F">
        <w:rPr>
          <w:sz w:val="22"/>
          <w:szCs w:val="22"/>
          <w:lang w:val="sk-SK"/>
        </w:rPr>
        <w:t xml:space="preserve">ZHOTOVITEĽ </w:t>
      </w:r>
      <w:r w:rsidRPr="0010755F">
        <w:rPr>
          <w:sz w:val="22"/>
          <w:lang w:val="sk-SK"/>
        </w:rPr>
        <w:t xml:space="preserve">preto zodpovedá za prípravu a vykonávanie opatrení na zaistenie </w:t>
      </w:r>
      <w:r w:rsidRPr="0010755F">
        <w:rPr>
          <w:sz w:val="22"/>
          <w:szCs w:val="22"/>
          <w:lang w:val="sk-SK"/>
        </w:rPr>
        <w:t>BOZP</w:t>
      </w:r>
      <w:r w:rsidRPr="0010755F">
        <w:rPr>
          <w:sz w:val="22"/>
          <w:lang w:val="sk-SK"/>
        </w:rPr>
        <w:t xml:space="preserve"> a PO, koordináciu činností a informovanosť</w:t>
      </w:r>
      <w:r w:rsidRPr="0010755F">
        <w:rPr>
          <w:sz w:val="22"/>
          <w:szCs w:val="22"/>
          <w:lang w:val="sk-SK"/>
        </w:rPr>
        <w:t xml:space="preserve"> osôb konajúcich v jeho mene, ako aj v mene OBJEDNÁVATEĽA </w:t>
      </w:r>
      <w:r w:rsidRPr="0010755F">
        <w:rPr>
          <w:sz w:val="22"/>
          <w:lang w:val="sk-SK"/>
        </w:rPr>
        <w:t>v rámci plnenia ZMLUVY</w:t>
      </w:r>
      <w:r w:rsidRPr="0010755F">
        <w:rPr>
          <w:sz w:val="22"/>
          <w:szCs w:val="22"/>
          <w:lang w:val="sk-SK"/>
        </w:rPr>
        <w:t>, keď v súvislosti s jej plnením môže dôjsť k ohrozeniu ich oprávnených záujmov alebo oprávnených záujmov OBJEDNÁVATEĽA</w:t>
      </w:r>
      <w:r w:rsidRPr="0010755F">
        <w:rPr>
          <w:sz w:val="22"/>
          <w:lang w:val="sk-SK"/>
        </w:rPr>
        <w:t xml:space="preserve">. </w:t>
      </w:r>
      <w:r w:rsidRPr="0010755F">
        <w:rPr>
          <w:sz w:val="22"/>
          <w:szCs w:val="22"/>
          <w:lang w:val="sk-SK"/>
        </w:rPr>
        <w:t xml:space="preserve">ZHOTOVITEĽ </w:t>
      </w:r>
      <w:r w:rsidRPr="0010755F">
        <w:rPr>
          <w:sz w:val="22"/>
          <w:lang w:val="sk-SK"/>
        </w:rPr>
        <w:t>je povinný zaistiť bezpečnosť a ochranu zdravia tých osôb, na ktoré môžu mať vplyv jeho aktivity v súvislosti s plnením ZMLUVY.</w:t>
      </w:r>
    </w:p>
    <w:p w14:paraId="002B26F8" w14:textId="77777777" w:rsidR="00C81BEB" w:rsidRPr="0010755F" w:rsidRDefault="00C81BEB" w:rsidP="00B56C09">
      <w:pPr>
        <w:pStyle w:val="Oznaitext"/>
        <w:numPr>
          <w:ilvl w:val="0"/>
          <w:numId w:val="35"/>
        </w:numPr>
        <w:tabs>
          <w:tab w:val="clear" w:pos="840"/>
        </w:tabs>
        <w:spacing w:before="240"/>
        <w:ind w:left="709" w:right="0" w:hanging="709"/>
        <w:rPr>
          <w:sz w:val="22"/>
          <w:lang w:val="sk-SK"/>
        </w:rPr>
      </w:pPr>
      <w:r w:rsidRPr="0010755F">
        <w:rPr>
          <w:sz w:val="22"/>
          <w:szCs w:val="22"/>
          <w:lang w:val="sk-SK"/>
        </w:rPr>
        <w:t xml:space="preserve">ZHOTOVITEĽ </w:t>
      </w:r>
      <w:r w:rsidRPr="0010755F">
        <w:rPr>
          <w:sz w:val="22"/>
          <w:lang w:val="sk-SK"/>
        </w:rPr>
        <w:t xml:space="preserve">je povinný starať sa o bezpečnosť a ochranu zdravia všetkých osôb, ktoré sa nachádzajú s jeho vedomím v priestore, v ktorom môže byť ohrozená ich bezpečnosť a/alebo zdravie v dôsledku činnosti </w:t>
      </w:r>
      <w:r w:rsidRPr="0010755F">
        <w:rPr>
          <w:sz w:val="22"/>
          <w:szCs w:val="22"/>
          <w:lang w:val="sk-SK"/>
        </w:rPr>
        <w:t xml:space="preserve">ZHOTOVITEĽA </w:t>
      </w:r>
      <w:r w:rsidRPr="0010755F">
        <w:rPr>
          <w:sz w:val="22"/>
          <w:lang w:val="sk-SK"/>
        </w:rPr>
        <w:t xml:space="preserve">podľa tejto </w:t>
      </w:r>
      <w:r w:rsidRPr="0010755F">
        <w:rPr>
          <w:caps/>
          <w:sz w:val="22"/>
          <w:lang w:val="sk-SK"/>
        </w:rPr>
        <w:t>Zmluvy</w:t>
      </w:r>
      <w:r w:rsidRPr="0010755F">
        <w:rPr>
          <w:sz w:val="22"/>
          <w:lang w:val="sk-SK"/>
        </w:rPr>
        <w:t>.</w:t>
      </w:r>
    </w:p>
    <w:p w14:paraId="1282B9A9" w14:textId="77777777" w:rsidR="00C81BEB" w:rsidRPr="0010755F" w:rsidRDefault="00C81BEB" w:rsidP="00B56C09">
      <w:pPr>
        <w:pStyle w:val="Oznaitext"/>
        <w:numPr>
          <w:ilvl w:val="0"/>
          <w:numId w:val="35"/>
        </w:numPr>
        <w:tabs>
          <w:tab w:val="clear" w:pos="840"/>
        </w:tabs>
        <w:spacing w:before="240"/>
        <w:ind w:left="709" w:right="0" w:hanging="709"/>
        <w:rPr>
          <w:sz w:val="22"/>
          <w:szCs w:val="22"/>
          <w:lang w:val="sk-SK"/>
        </w:rPr>
      </w:pPr>
      <w:bookmarkStart w:id="234" w:name="OLE_LINK1"/>
      <w:bookmarkStart w:id="235" w:name="OLE_LINK2"/>
      <w:r w:rsidRPr="0010755F">
        <w:rPr>
          <w:sz w:val="22"/>
          <w:szCs w:val="22"/>
          <w:lang w:val="sk-SK"/>
        </w:rPr>
        <w:t xml:space="preserve">ZHOTOVITEĽ preberá plnú zodpovednosť za úrazy osôb, ktoré konajú v jeho mene na STAVENISKU, ako aj za ich registráciu, evidenciu a hlásenie. ZHOTOVITEĽ má oznamovaciu povinnosť voči </w:t>
      </w:r>
      <w:r w:rsidRPr="0010755F">
        <w:rPr>
          <w:caps/>
          <w:sz w:val="22"/>
          <w:szCs w:val="22"/>
          <w:lang w:val="sk-SK"/>
        </w:rPr>
        <w:t>Objednávateľovi</w:t>
      </w:r>
      <w:r w:rsidRPr="0010755F">
        <w:rPr>
          <w:sz w:val="22"/>
          <w:szCs w:val="22"/>
          <w:lang w:val="sk-SK"/>
        </w:rPr>
        <w:t xml:space="preserve"> pri vzniku každého úrazu podľa tohto bodu, ktorý  sa stal na STAVENISKU.</w:t>
      </w:r>
      <w:bookmarkEnd w:id="234"/>
      <w:bookmarkEnd w:id="235"/>
    </w:p>
    <w:p w14:paraId="3C193966" w14:textId="77777777" w:rsidR="00B027E9" w:rsidRPr="0010755F" w:rsidRDefault="00B027E9" w:rsidP="006E2336">
      <w:pPr>
        <w:pStyle w:val="Oznaitext"/>
        <w:numPr>
          <w:ilvl w:val="0"/>
          <w:numId w:val="35"/>
        </w:numPr>
        <w:tabs>
          <w:tab w:val="clear" w:pos="840"/>
        </w:tabs>
        <w:spacing w:before="240"/>
        <w:ind w:left="709" w:right="0" w:hanging="709"/>
        <w:rPr>
          <w:sz w:val="22"/>
          <w:lang w:val="sk-SK"/>
        </w:rPr>
      </w:pPr>
      <w:r w:rsidRPr="0010755F">
        <w:rPr>
          <w:sz w:val="22"/>
          <w:lang w:val="sk-SK"/>
        </w:rPr>
        <w:t>Akékoľvek porušenie povinností ZHOTOVITEĽA podľa tejto ZMLUVY pri ochrane životného prostredia</w:t>
      </w:r>
      <w:r w:rsidR="003A4B88" w:rsidRPr="0010755F">
        <w:rPr>
          <w:sz w:val="22"/>
          <w:lang w:val="sk-SK"/>
        </w:rPr>
        <w:t>, nakladaní s odpadmi alebo v oblasti zaistenia BOZP alebo PO</w:t>
      </w:r>
      <w:r w:rsidRPr="0010755F">
        <w:rPr>
          <w:sz w:val="22"/>
          <w:lang w:val="sk-SK"/>
        </w:rPr>
        <w:t xml:space="preserve"> sa považuje za podstatné porušenie ZMLUVY ZHOTOVITEĽOM.</w:t>
      </w:r>
    </w:p>
    <w:p w14:paraId="2EBBDE52" w14:textId="77777777" w:rsidR="00D72565" w:rsidRPr="0010755F" w:rsidRDefault="00D72565" w:rsidP="00B56C09">
      <w:pPr>
        <w:pStyle w:val="Oznaitext"/>
        <w:numPr>
          <w:ilvl w:val="0"/>
          <w:numId w:val="35"/>
        </w:numPr>
        <w:tabs>
          <w:tab w:val="clear" w:pos="840"/>
        </w:tabs>
        <w:spacing w:before="240"/>
        <w:ind w:left="709" w:right="0" w:hanging="709"/>
        <w:rPr>
          <w:sz w:val="22"/>
          <w:lang w:val="sk-SK"/>
        </w:rPr>
      </w:pPr>
      <w:r w:rsidRPr="0010755F">
        <w:rPr>
          <w:sz w:val="22"/>
          <w:szCs w:val="22"/>
          <w:lang w:val="sk-SK"/>
        </w:rPr>
        <w:t xml:space="preserve">Pre </w:t>
      </w:r>
      <w:r w:rsidRPr="0010755F">
        <w:rPr>
          <w:sz w:val="22"/>
          <w:lang w:val="sk-SK"/>
        </w:rPr>
        <w:t>vylúčenie</w:t>
      </w:r>
      <w:r w:rsidRPr="0010755F">
        <w:rPr>
          <w:sz w:val="22"/>
          <w:szCs w:val="22"/>
          <w:lang w:val="sk-SK"/>
        </w:rPr>
        <w:t xml:space="preserve"> pochybností, </w:t>
      </w:r>
      <w:r w:rsidRPr="0010755F">
        <w:rPr>
          <w:caps/>
          <w:sz w:val="22"/>
          <w:szCs w:val="22"/>
          <w:lang w:val="sk-SK"/>
        </w:rPr>
        <w:t xml:space="preserve">Zhotoviteľ </w:t>
      </w:r>
      <w:r w:rsidRPr="0010755F">
        <w:rPr>
          <w:sz w:val="22"/>
          <w:lang w:val="sk-SK"/>
        </w:rPr>
        <w:t xml:space="preserve">je v zmysle platných právnych predpisov na ochranu životného prostredia, bez </w:t>
      </w:r>
      <w:r w:rsidRPr="0010755F">
        <w:rPr>
          <w:sz w:val="22"/>
          <w:szCs w:val="22"/>
          <w:lang w:val="sk-SK"/>
        </w:rPr>
        <w:t>ohľadu na čokoľvek iné uvedené v ZMLUVE,</w:t>
      </w:r>
      <w:r w:rsidRPr="0010755F">
        <w:rPr>
          <w:sz w:val="22"/>
          <w:lang w:val="sk-SK"/>
        </w:rPr>
        <w:t xml:space="preserve"> zodpovedný za znečistenie a poškodenie životného prostredia, ku ktorému došlo jeho zavinením. </w:t>
      </w:r>
      <w:r w:rsidRPr="0010755F">
        <w:rPr>
          <w:caps/>
          <w:sz w:val="22"/>
          <w:szCs w:val="22"/>
          <w:lang w:val="sk-SK"/>
        </w:rPr>
        <w:t xml:space="preserve">Zhotoviteľ </w:t>
      </w:r>
      <w:r w:rsidRPr="0010755F">
        <w:rPr>
          <w:sz w:val="22"/>
          <w:lang w:val="sk-SK"/>
        </w:rPr>
        <w:t>sa v tejto súvislosti považuje za pôvodcu a je povinný odstrániť následky takého znečistenia a poškodenia a nahradiť spôsobené škody, pričom je povinný znášať všetky náklady s tým spojené. Zároveň ZHOTOVITEĽ je povinný znášať všetky sankcie s tým spojené.</w:t>
      </w:r>
    </w:p>
    <w:p w14:paraId="70F47D5D" w14:textId="7E25AAC1" w:rsidR="00BE2553" w:rsidRPr="006740B7" w:rsidRDefault="00523D78" w:rsidP="006740B7">
      <w:pPr>
        <w:pStyle w:val="Oznaitext"/>
        <w:numPr>
          <w:ilvl w:val="0"/>
          <w:numId w:val="35"/>
        </w:numPr>
        <w:tabs>
          <w:tab w:val="clear" w:pos="840"/>
        </w:tabs>
        <w:spacing w:before="240"/>
        <w:ind w:left="709" w:right="0" w:hanging="709"/>
        <w:rPr>
          <w:sz w:val="22"/>
          <w:lang w:val="sk-SK"/>
        </w:rPr>
      </w:pPr>
      <w:r w:rsidRPr="00C66888">
        <w:rPr>
          <w:sz w:val="22"/>
          <w:lang w:val="sk-SK"/>
        </w:rPr>
        <w:t>Pre vylúčenie pochybností, za škody, ktoré vzniknú OBJEDNÁVATEĽOVI nevykonaním alebo nedostatočným vykonaním akýchkoľvek opatrení na zaistenie BOZP a PO ZHOTOVITEĽOM, na vykonanie ktorých je ZHOTOVITEĽ povinný podľa ZMLUVY a/alebo platných právnych predpisov, alebo nedostatočnou koordináciou a informovanosťou v súvislosti s plnením predmetu ZMLUVY, zodpovedá v plnej výške ZHOTOVITEĽ, a to bez ohľadu na čokoľvek iné uvedené v ZMLUVE.</w:t>
      </w:r>
    </w:p>
    <w:p w14:paraId="6E7A407C" w14:textId="03BC29E8" w:rsidR="00BE2553" w:rsidRPr="00B56C09" w:rsidRDefault="00610F17" w:rsidP="005A0D06">
      <w:pPr>
        <w:pStyle w:val="Nadpis1"/>
        <w:numPr>
          <w:ilvl w:val="0"/>
          <w:numId w:val="9"/>
        </w:numPr>
        <w:spacing w:before="360" w:after="120"/>
        <w:ind w:left="0" w:firstLine="0"/>
        <w:jc w:val="center"/>
        <w:rPr>
          <w:sz w:val="28"/>
          <w:szCs w:val="28"/>
        </w:rPr>
      </w:pPr>
      <w:r w:rsidRPr="0010755F">
        <w:lastRenderedPageBreak/>
        <w:br/>
      </w:r>
      <w:bookmarkStart w:id="236" w:name="_Toc33441423"/>
      <w:r w:rsidR="00BE2553" w:rsidRPr="00B56C09">
        <w:rPr>
          <w:sz w:val="28"/>
          <w:szCs w:val="28"/>
        </w:rPr>
        <w:t>PRÍLOH</w:t>
      </w:r>
      <w:r w:rsidR="002602C4" w:rsidRPr="00B56C09">
        <w:rPr>
          <w:sz w:val="28"/>
          <w:szCs w:val="28"/>
        </w:rPr>
        <w:t>Y ZMLUVY</w:t>
      </w:r>
      <w:bookmarkEnd w:id="236"/>
    </w:p>
    <w:bookmarkEnd w:id="225"/>
    <w:p w14:paraId="6168F258" w14:textId="77777777" w:rsidR="002602C4" w:rsidRPr="0010755F" w:rsidRDefault="002602C4" w:rsidP="00CB1F62">
      <w:pPr>
        <w:widowControl w:val="0"/>
        <w:spacing w:before="120"/>
        <w:ind w:left="567"/>
        <w:jc w:val="both"/>
        <w:rPr>
          <w:rFonts w:ascii="Arial" w:hAnsi="Arial" w:cs="Arial"/>
          <w:sz w:val="22"/>
          <w:szCs w:val="22"/>
          <w:lang w:eastAsia="cs-CZ"/>
        </w:rPr>
      </w:pPr>
      <w:r w:rsidRPr="0010755F">
        <w:rPr>
          <w:rFonts w:ascii="Arial" w:hAnsi="Arial" w:cs="Arial"/>
          <w:sz w:val="22"/>
          <w:szCs w:val="22"/>
          <w:lang w:eastAsia="cs-CZ"/>
        </w:rPr>
        <w:t xml:space="preserve">ZMLUVNÉ </w:t>
      </w:r>
      <w:r w:rsidRPr="0010755F">
        <w:rPr>
          <w:rFonts w:ascii="Arial" w:hAnsi="Arial" w:cs="Arial"/>
          <w:sz w:val="22"/>
          <w:szCs w:val="22"/>
        </w:rPr>
        <w:t>STRANY</w:t>
      </w:r>
      <w:r w:rsidRPr="0010755F">
        <w:rPr>
          <w:rFonts w:ascii="Arial" w:hAnsi="Arial" w:cs="Arial"/>
          <w:sz w:val="22"/>
          <w:szCs w:val="22"/>
          <w:lang w:eastAsia="cs-CZ"/>
        </w:rPr>
        <w:t xml:space="preserve"> prehlasujú, že podpisom tejto ZMLUVY prevzali aj nasledovné prílohy, ktoré sú neoddeliteľnou súčasťou tejto ZMLUVY:</w:t>
      </w:r>
    </w:p>
    <w:p w14:paraId="26292C67" w14:textId="77777777" w:rsidR="00B56C09" w:rsidRDefault="00B56C09" w:rsidP="002602C4">
      <w:pPr>
        <w:spacing w:before="120"/>
        <w:jc w:val="both"/>
        <w:rPr>
          <w:rFonts w:ascii="Arial" w:hAnsi="Arial" w:cs="Arial"/>
          <w:sz w:val="22"/>
        </w:rPr>
      </w:pPr>
    </w:p>
    <w:tbl>
      <w:tblPr>
        <w:tblStyle w:val="Mriekatabuky"/>
        <w:tblW w:w="878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808"/>
      </w:tblGrid>
      <w:tr w:rsidR="00456149" w14:paraId="70BE364B" w14:textId="77777777" w:rsidTr="005A0D06">
        <w:trPr>
          <w:trHeight w:val="284"/>
        </w:trPr>
        <w:tc>
          <w:tcPr>
            <w:tcW w:w="1980" w:type="dxa"/>
          </w:tcPr>
          <w:p w14:paraId="1D8AF039" w14:textId="2B0FDC60" w:rsidR="00456149" w:rsidRPr="0017530A" w:rsidRDefault="00456149" w:rsidP="00AD3147">
            <w:pPr>
              <w:tabs>
                <w:tab w:val="left" w:pos="2520"/>
              </w:tabs>
              <w:spacing w:before="120" w:after="120"/>
              <w:jc w:val="both"/>
              <w:rPr>
                <w:rFonts w:ascii="Arial" w:hAnsi="Arial" w:cs="Arial"/>
                <w:sz w:val="22"/>
                <w:szCs w:val="22"/>
              </w:rPr>
            </w:pPr>
            <w:r w:rsidRPr="0010755F">
              <w:rPr>
                <w:rFonts w:ascii="Arial" w:hAnsi="Arial" w:cs="Arial"/>
                <w:sz w:val="22"/>
              </w:rPr>
              <w:t>Príloha č. 1</w:t>
            </w:r>
            <w:r w:rsidR="00B04DD7">
              <w:rPr>
                <w:rFonts w:ascii="Arial" w:hAnsi="Arial" w:cs="Arial"/>
                <w:sz w:val="22"/>
              </w:rPr>
              <w:t>:</w:t>
            </w:r>
          </w:p>
        </w:tc>
        <w:tc>
          <w:tcPr>
            <w:tcW w:w="6808" w:type="dxa"/>
            <w:vAlign w:val="center"/>
          </w:tcPr>
          <w:p w14:paraId="762E7EAA" w14:textId="3425ADE1" w:rsidR="00456149" w:rsidRPr="00594A31" w:rsidRDefault="00456149" w:rsidP="005D5CAA">
            <w:pPr>
              <w:keepLines/>
              <w:ind w:left="-7"/>
              <w:rPr>
                <w:rFonts w:ascii="Arial" w:hAnsi="Arial" w:cs="Arial"/>
                <w:sz w:val="22"/>
                <w:szCs w:val="22"/>
              </w:rPr>
            </w:pPr>
            <w:r w:rsidRPr="0010755F">
              <w:rPr>
                <w:rFonts w:ascii="Arial" w:hAnsi="Arial" w:cs="Arial"/>
                <w:sz w:val="22"/>
              </w:rPr>
              <w:t>Technická špecifikácia;</w:t>
            </w:r>
          </w:p>
        </w:tc>
      </w:tr>
      <w:tr w:rsidR="00456149" w14:paraId="1EB9F4E7" w14:textId="77777777" w:rsidTr="005A0D06">
        <w:trPr>
          <w:trHeight w:val="284"/>
        </w:trPr>
        <w:tc>
          <w:tcPr>
            <w:tcW w:w="1980" w:type="dxa"/>
          </w:tcPr>
          <w:p w14:paraId="4C35C2DF" w14:textId="6E6ED4D4" w:rsidR="00456149" w:rsidRPr="0017530A" w:rsidRDefault="00456149" w:rsidP="00AD3147">
            <w:pPr>
              <w:tabs>
                <w:tab w:val="left" w:pos="2520"/>
              </w:tabs>
              <w:spacing w:before="120" w:after="120"/>
              <w:jc w:val="both"/>
              <w:rPr>
                <w:rFonts w:ascii="Arial" w:hAnsi="Arial" w:cs="Arial"/>
                <w:sz w:val="22"/>
                <w:szCs w:val="22"/>
              </w:rPr>
            </w:pPr>
            <w:r>
              <w:rPr>
                <w:rFonts w:ascii="Arial" w:hAnsi="Arial" w:cs="Arial"/>
                <w:sz w:val="22"/>
              </w:rPr>
              <w:t>Príloha č. 2</w:t>
            </w:r>
            <w:r w:rsidR="00B04DD7">
              <w:rPr>
                <w:rFonts w:ascii="Arial" w:hAnsi="Arial" w:cs="Arial"/>
                <w:sz w:val="22"/>
              </w:rPr>
              <w:t>:</w:t>
            </w:r>
          </w:p>
        </w:tc>
        <w:tc>
          <w:tcPr>
            <w:tcW w:w="6808" w:type="dxa"/>
            <w:vAlign w:val="center"/>
          </w:tcPr>
          <w:p w14:paraId="4581C6F1" w14:textId="35BF4AD0" w:rsidR="00456149" w:rsidRPr="00594A31" w:rsidRDefault="00456149" w:rsidP="00986BC7">
            <w:pPr>
              <w:keepLines/>
              <w:ind w:left="-7"/>
              <w:jc w:val="both"/>
              <w:rPr>
                <w:rFonts w:ascii="Arial" w:hAnsi="Arial" w:cs="Arial"/>
                <w:sz w:val="22"/>
                <w:szCs w:val="22"/>
              </w:rPr>
            </w:pPr>
            <w:r w:rsidRPr="0010755F">
              <w:rPr>
                <w:rFonts w:ascii="Arial" w:hAnsi="Arial" w:cs="Arial"/>
                <w:sz w:val="22"/>
              </w:rPr>
              <w:t xml:space="preserve">Špecifikácia </w:t>
            </w:r>
            <w:r>
              <w:rPr>
                <w:rFonts w:ascii="Arial" w:hAnsi="Arial" w:cs="Arial"/>
                <w:sz w:val="22"/>
              </w:rPr>
              <w:t xml:space="preserve">ZMLUVNEJ </w:t>
            </w:r>
            <w:r w:rsidRPr="0010755F">
              <w:rPr>
                <w:rFonts w:ascii="Arial" w:hAnsi="Arial" w:cs="Arial"/>
                <w:sz w:val="22"/>
              </w:rPr>
              <w:t>CENY</w:t>
            </w:r>
            <w:r w:rsidR="00AE30DC">
              <w:rPr>
                <w:rFonts w:ascii="Arial" w:hAnsi="Arial" w:cs="Arial"/>
                <w:sz w:val="22"/>
              </w:rPr>
              <w:t>;</w:t>
            </w:r>
          </w:p>
        </w:tc>
      </w:tr>
      <w:tr w:rsidR="00456149" w14:paraId="075D78E1" w14:textId="77777777" w:rsidTr="005A0D06">
        <w:trPr>
          <w:trHeight w:val="284"/>
        </w:trPr>
        <w:tc>
          <w:tcPr>
            <w:tcW w:w="1980" w:type="dxa"/>
          </w:tcPr>
          <w:p w14:paraId="1BF1F6CC" w14:textId="12A827DF" w:rsidR="00456149" w:rsidRPr="0017530A" w:rsidRDefault="00456149" w:rsidP="00AE30DC">
            <w:pPr>
              <w:tabs>
                <w:tab w:val="left" w:pos="2520"/>
              </w:tabs>
              <w:spacing w:before="120" w:after="120"/>
              <w:jc w:val="both"/>
              <w:rPr>
                <w:rFonts w:ascii="Arial" w:hAnsi="Arial" w:cs="Arial"/>
                <w:sz w:val="22"/>
                <w:szCs w:val="22"/>
              </w:rPr>
            </w:pPr>
            <w:r>
              <w:rPr>
                <w:rFonts w:ascii="Arial" w:hAnsi="Arial" w:cs="Arial"/>
                <w:sz w:val="22"/>
              </w:rPr>
              <w:t xml:space="preserve">Príloha č. </w:t>
            </w:r>
            <w:r w:rsidR="00AE30DC">
              <w:rPr>
                <w:rFonts w:ascii="Arial" w:hAnsi="Arial" w:cs="Arial"/>
                <w:sz w:val="22"/>
              </w:rPr>
              <w:t>3</w:t>
            </w:r>
            <w:r w:rsidR="00B04DD7">
              <w:rPr>
                <w:rFonts w:ascii="Arial" w:hAnsi="Arial" w:cs="Arial"/>
                <w:sz w:val="22"/>
              </w:rPr>
              <w:t>:</w:t>
            </w:r>
          </w:p>
        </w:tc>
        <w:tc>
          <w:tcPr>
            <w:tcW w:w="6808" w:type="dxa"/>
            <w:vAlign w:val="center"/>
          </w:tcPr>
          <w:p w14:paraId="2C95BC17" w14:textId="2F735DE7" w:rsidR="00456149" w:rsidRPr="00594A31" w:rsidRDefault="00986BC7" w:rsidP="00986BC7">
            <w:pPr>
              <w:keepLines/>
              <w:ind w:left="-7"/>
              <w:jc w:val="both"/>
              <w:rPr>
                <w:rFonts w:ascii="Arial" w:hAnsi="Arial" w:cs="Arial"/>
                <w:sz w:val="22"/>
                <w:szCs w:val="22"/>
              </w:rPr>
            </w:pPr>
            <w:r>
              <w:rPr>
                <w:rFonts w:ascii="Arial" w:hAnsi="Arial" w:cs="Arial"/>
                <w:sz w:val="22"/>
              </w:rPr>
              <w:t>INTERNÉ PREDPISY (Povinnosť dodávateľov a partnerov v ochrannom pásme prepravnej siete, v objektoch a na technologických zariadeniach spol. eustream a.s. v oblasti BOZP a enviromentu)</w:t>
            </w:r>
            <w:r w:rsidR="00456149">
              <w:rPr>
                <w:rFonts w:ascii="Arial" w:hAnsi="Arial" w:cs="Arial"/>
                <w:sz w:val="22"/>
              </w:rPr>
              <w:t>;</w:t>
            </w:r>
          </w:p>
        </w:tc>
      </w:tr>
      <w:tr w:rsidR="00456149" w14:paraId="4C14732F" w14:textId="77777777" w:rsidTr="005A0D06">
        <w:trPr>
          <w:trHeight w:val="284"/>
        </w:trPr>
        <w:tc>
          <w:tcPr>
            <w:tcW w:w="1980" w:type="dxa"/>
          </w:tcPr>
          <w:p w14:paraId="15FB8323" w14:textId="36E6D4EE" w:rsidR="00456149" w:rsidRDefault="00456149" w:rsidP="00AE30DC">
            <w:pPr>
              <w:tabs>
                <w:tab w:val="left" w:pos="2520"/>
              </w:tabs>
              <w:spacing w:before="120" w:after="120"/>
              <w:jc w:val="both"/>
              <w:rPr>
                <w:rFonts w:ascii="Arial" w:hAnsi="Arial" w:cs="Arial"/>
                <w:sz w:val="22"/>
                <w:szCs w:val="22"/>
              </w:rPr>
            </w:pPr>
            <w:r w:rsidRPr="0017530A">
              <w:rPr>
                <w:rFonts w:ascii="Arial" w:hAnsi="Arial" w:cs="Arial"/>
                <w:sz w:val="22"/>
                <w:szCs w:val="22"/>
              </w:rPr>
              <w:t xml:space="preserve">Príloha č. </w:t>
            </w:r>
            <w:r w:rsidR="00AE30DC">
              <w:rPr>
                <w:rFonts w:ascii="Arial" w:hAnsi="Arial" w:cs="Arial"/>
                <w:sz w:val="22"/>
                <w:szCs w:val="22"/>
              </w:rPr>
              <w:t>4</w:t>
            </w:r>
            <w:r w:rsidRPr="0017530A">
              <w:rPr>
                <w:rFonts w:ascii="Arial" w:hAnsi="Arial" w:cs="Arial"/>
                <w:sz w:val="22"/>
                <w:szCs w:val="22"/>
              </w:rPr>
              <w:t>:</w:t>
            </w:r>
          </w:p>
        </w:tc>
        <w:tc>
          <w:tcPr>
            <w:tcW w:w="6808" w:type="dxa"/>
            <w:vAlign w:val="center"/>
          </w:tcPr>
          <w:p w14:paraId="6CE298FF" w14:textId="50836F6C" w:rsidR="00456149" w:rsidRDefault="00456149" w:rsidP="005D5CAA">
            <w:pPr>
              <w:keepLines/>
              <w:ind w:left="-7"/>
              <w:rPr>
                <w:rFonts w:ascii="Arial" w:hAnsi="Arial" w:cs="Arial"/>
                <w:sz w:val="22"/>
                <w:szCs w:val="22"/>
              </w:rPr>
            </w:pPr>
            <w:r w:rsidRPr="00594A31">
              <w:rPr>
                <w:rFonts w:ascii="Arial" w:hAnsi="Arial" w:cs="Arial"/>
                <w:sz w:val="22"/>
                <w:szCs w:val="22"/>
              </w:rPr>
              <w:t>Zmluv</w:t>
            </w:r>
            <w:r>
              <w:rPr>
                <w:rFonts w:ascii="Arial" w:hAnsi="Arial" w:cs="Arial"/>
                <w:sz w:val="22"/>
                <w:szCs w:val="22"/>
              </w:rPr>
              <w:t>a</w:t>
            </w:r>
            <w:r w:rsidRPr="00594A31">
              <w:rPr>
                <w:rFonts w:ascii="Arial" w:hAnsi="Arial" w:cs="Arial"/>
                <w:sz w:val="22"/>
                <w:szCs w:val="22"/>
              </w:rPr>
              <w:t xml:space="preserve"> o</w:t>
            </w:r>
            <w:r w:rsidR="00B04DD7">
              <w:rPr>
                <w:rFonts w:ascii="Arial" w:hAnsi="Arial" w:cs="Arial"/>
                <w:sz w:val="22"/>
                <w:szCs w:val="22"/>
              </w:rPr>
              <w:t> pripojení externých subjektov</w:t>
            </w:r>
            <w:r w:rsidR="00AE30DC">
              <w:rPr>
                <w:rFonts w:ascii="Arial" w:hAnsi="Arial" w:cs="Arial"/>
                <w:sz w:val="22"/>
                <w:szCs w:val="22"/>
              </w:rPr>
              <w:t>;</w:t>
            </w:r>
          </w:p>
        </w:tc>
      </w:tr>
      <w:tr w:rsidR="00B04DD7" w14:paraId="2A7998C2" w14:textId="77777777" w:rsidTr="005A0D06">
        <w:trPr>
          <w:trHeight w:val="284"/>
        </w:trPr>
        <w:tc>
          <w:tcPr>
            <w:tcW w:w="1980" w:type="dxa"/>
          </w:tcPr>
          <w:p w14:paraId="04081371" w14:textId="5D566E94" w:rsidR="00B04DD7" w:rsidRPr="0017530A" w:rsidRDefault="00B04DD7" w:rsidP="00AD3147">
            <w:pPr>
              <w:tabs>
                <w:tab w:val="left" w:pos="2520"/>
              </w:tabs>
              <w:spacing w:before="120" w:after="120"/>
              <w:jc w:val="both"/>
              <w:rPr>
                <w:rFonts w:ascii="Arial" w:hAnsi="Arial" w:cs="Arial"/>
                <w:sz w:val="22"/>
                <w:szCs w:val="22"/>
              </w:rPr>
            </w:pPr>
            <w:r>
              <w:rPr>
                <w:rFonts w:ascii="Arial" w:hAnsi="Arial" w:cs="Arial"/>
                <w:sz w:val="22"/>
                <w:szCs w:val="22"/>
              </w:rPr>
              <w:t xml:space="preserve">Príloha č. </w:t>
            </w:r>
            <w:r w:rsidR="00AE30DC">
              <w:rPr>
                <w:rFonts w:ascii="Arial" w:hAnsi="Arial" w:cs="Arial"/>
                <w:sz w:val="22"/>
                <w:szCs w:val="22"/>
              </w:rPr>
              <w:t>5</w:t>
            </w:r>
            <w:r>
              <w:rPr>
                <w:rFonts w:ascii="Arial" w:hAnsi="Arial" w:cs="Arial"/>
                <w:sz w:val="22"/>
                <w:szCs w:val="22"/>
              </w:rPr>
              <w:t>:</w:t>
            </w:r>
          </w:p>
        </w:tc>
        <w:tc>
          <w:tcPr>
            <w:tcW w:w="6808" w:type="dxa"/>
            <w:vAlign w:val="center"/>
          </w:tcPr>
          <w:p w14:paraId="44DE97FD" w14:textId="53407CCE" w:rsidR="00B04DD7" w:rsidRPr="00594A31" w:rsidRDefault="00B04DD7" w:rsidP="005D5CAA">
            <w:pPr>
              <w:keepLines/>
              <w:ind w:left="-7"/>
              <w:rPr>
                <w:rFonts w:ascii="Arial" w:hAnsi="Arial" w:cs="Arial"/>
                <w:sz w:val="22"/>
                <w:szCs w:val="22"/>
              </w:rPr>
            </w:pPr>
            <w:r>
              <w:rPr>
                <w:rFonts w:ascii="Arial" w:hAnsi="Arial" w:cs="Arial"/>
                <w:sz w:val="22"/>
                <w:szCs w:val="22"/>
              </w:rPr>
              <w:t>Dohoda o zachovaní mlčanlivosti (vzor)</w:t>
            </w:r>
            <w:r w:rsidR="00AE30DC">
              <w:rPr>
                <w:rFonts w:ascii="Arial" w:hAnsi="Arial" w:cs="Arial"/>
                <w:sz w:val="22"/>
                <w:szCs w:val="22"/>
              </w:rPr>
              <w:t>;</w:t>
            </w:r>
          </w:p>
        </w:tc>
      </w:tr>
      <w:tr w:rsidR="00456149" w14:paraId="65F0F373" w14:textId="77777777" w:rsidTr="005A0D06">
        <w:trPr>
          <w:trHeight w:val="284"/>
        </w:trPr>
        <w:tc>
          <w:tcPr>
            <w:tcW w:w="1980" w:type="dxa"/>
          </w:tcPr>
          <w:p w14:paraId="4793B85A" w14:textId="57DD16A1" w:rsidR="00456149" w:rsidRDefault="00456149" w:rsidP="00AD3147">
            <w:pPr>
              <w:tabs>
                <w:tab w:val="left" w:pos="2520"/>
              </w:tabs>
              <w:spacing w:before="120" w:after="120"/>
              <w:jc w:val="both"/>
              <w:rPr>
                <w:rFonts w:ascii="Arial" w:hAnsi="Arial" w:cs="Arial"/>
                <w:sz w:val="22"/>
                <w:szCs w:val="22"/>
              </w:rPr>
            </w:pPr>
            <w:r w:rsidRPr="0017530A">
              <w:rPr>
                <w:rFonts w:ascii="Arial" w:hAnsi="Arial" w:cs="Arial"/>
                <w:sz w:val="22"/>
                <w:szCs w:val="22"/>
              </w:rPr>
              <w:t xml:space="preserve">Príloha č. </w:t>
            </w:r>
            <w:r w:rsidR="00AE30DC">
              <w:rPr>
                <w:rFonts w:ascii="Arial" w:hAnsi="Arial" w:cs="Arial"/>
                <w:sz w:val="22"/>
                <w:szCs w:val="22"/>
              </w:rPr>
              <w:t>6</w:t>
            </w:r>
            <w:r w:rsidRPr="0017530A">
              <w:rPr>
                <w:rFonts w:ascii="Arial" w:hAnsi="Arial" w:cs="Arial"/>
                <w:sz w:val="22"/>
                <w:szCs w:val="22"/>
              </w:rPr>
              <w:t>:</w:t>
            </w:r>
          </w:p>
        </w:tc>
        <w:tc>
          <w:tcPr>
            <w:tcW w:w="6808" w:type="dxa"/>
            <w:vAlign w:val="center"/>
          </w:tcPr>
          <w:p w14:paraId="09142C37" w14:textId="0A2E8BA3" w:rsidR="00456149" w:rsidRDefault="00456149" w:rsidP="005D5CAA">
            <w:pPr>
              <w:keepLines/>
              <w:ind w:left="-7"/>
              <w:rPr>
                <w:rFonts w:ascii="Arial" w:hAnsi="Arial" w:cs="Arial"/>
                <w:sz w:val="22"/>
                <w:szCs w:val="22"/>
              </w:rPr>
            </w:pPr>
            <w:r w:rsidRPr="00594A31">
              <w:rPr>
                <w:rFonts w:ascii="Arial" w:hAnsi="Arial" w:cs="Arial"/>
                <w:sz w:val="22"/>
                <w:szCs w:val="22"/>
              </w:rPr>
              <w:t>Bezpečnostné politiky a opatrenia na zabezpečenie kybernetickej</w:t>
            </w:r>
            <w:r>
              <w:rPr>
                <w:rFonts w:ascii="Arial" w:hAnsi="Arial" w:cs="Arial"/>
                <w:sz w:val="22"/>
                <w:szCs w:val="22"/>
              </w:rPr>
              <w:t xml:space="preserve"> bezpečnosti</w:t>
            </w:r>
            <w:r w:rsidR="00AE30DC">
              <w:rPr>
                <w:rFonts w:ascii="Arial" w:hAnsi="Arial" w:cs="Arial"/>
                <w:sz w:val="22"/>
                <w:szCs w:val="22"/>
              </w:rPr>
              <w:t>;</w:t>
            </w:r>
          </w:p>
        </w:tc>
      </w:tr>
      <w:tr w:rsidR="00456149" w14:paraId="48AD571B" w14:textId="77777777" w:rsidTr="005A0D06">
        <w:trPr>
          <w:trHeight w:val="284"/>
        </w:trPr>
        <w:tc>
          <w:tcPr>
            <w:tcW w:w="1980" w:type="dxa"/>
          </w:tcPr>
          <w:p w14:paraId="67B868D4" w14:textId="57BA09C9" w:rsidR="00456149" w:rsidRDefault="00456149" w:rsidP="00AD3147">
            <w:pPr>
              <w:tabs>
                <w:tab w:val="left" w:pos="2520"/>
              </w:tabs>
              <w:spacing w:before="120" w:after="120"/>
              <w:jc w:val="both"/>
              <w:rPr>
                <w:rFonts w:ascii="Arial" w:hAnsi="Arial" w:cs="Arial"/>
                <w:sz w:val="22"/>
                <w:szCs w:val="22"/>
              </w:rPr>
            </w:pPr>
            <w:r w:rsidRPr="0017530A">
              <w:rPr>
                <w:rFonts w:ascii="Arial" w:hAnsi="Arial" w:cs="Arial"/>
                <w:sz w:val="22"/>
                <w:szCs w:val="22"/>
              </w:rPr>
              <w:t xml:space="preserve">Príloha č. </w:t>
            </w:r>
            <w:r w:rsidR="00AE30DC">
              <w:rPr>
                <w:rFonts w:ascii="Arial" w:hAnsi="Arial" w:cs="Arial"/>
                <w:sz w:val="22"/>
                <w:szCs w:val="22"/>
              </w:rPr>
              <w:t>7</w:t>
            </w:r>
            <w:r w:rsidRPr="0017530A">
              <w:rPr>
                <w:rFonts w:ascii="Arial" w:hAnsi="Arial" w:cs="Arial"/>
                <w:sz w:val="22"/>
                <w:szCs w:val="22"/>
              </w:rPr>
              <w:t>:</w:t>
            </w:r>
          </w:p>
        </w:tc>
        <w:tc>
          <w:tcPr>
            <w:tcW w:w="6808" w:type="dxa"/>
            <w:vAlign w:val="center"/>
          </w:tcPr>
          <w:p w14:paraId="289A75FE" w14:textId="0FAD60E9" w:rsidR="00456149" w:rsidRDefault="00456149" w:rsidP="005D5CAA">
            <w:pPr>
              <w:tabs>
                <w:tab w:val="left" w:pos="2520"/>
              </w:tabs>
              <w:spacing w:before="120" w:after="120"/>
              <w:rPr>
                <w:rFonts w:ascii="Arial" w:hAnsi="Arial" w:cs="Arial"/>
                <w:sz w:val="22"/>
                <w:szCs w:val="22"/>
              </w:rPr>
            </w:pPr>
            <w:r w:rsidRPr="00594A31">
              <w:rPr>
                <w:rFonts w:ascii="Arial" w:hAnsi="Arial" w:cs="Arial"/>
                <w:sz w:val="22"/>
                <w:szCs w:val="22"/>
              </w:rPr>
              <w:t>Hlásenie kybernetických bezpečnostných incidentov</w:t>
            </w:r>
            <w:r w:rsidR="00AE30DC">
              <w:rPr>
                <w:rFonts w:ascii="Arial" w:hAnsi="Arial" w:cs="Arial"/>
                <w:sz w:val="22"/>
                <w:szCs w:val="22"/>
              </w:rPr>
              <w:t>;</w:t>
            </w:r>
          </w:p>
        </w:tc>
      </w:tr>
      <w:tr w:rsidR="00456149" w14:paraId="718E5506" w14:textId="77777777" w:rsidTr="005A0D06">
        <w:trPr>
          <w:trHeight w:val="284"/>
        </w:trPr>
        <w:tc>
          <w:tcPr>
            <w:tcW w:w="1980" w:type="dxa"/>
          </w:tcPr>
          <w:p w14:paraId="3CF38BBD" w14:textId="1716420F" w:rsidR="00456149" w:rsidRPr="0017530A" w:rsidRDefault="00B04DD7" w:rsidP="00AD3147">
            <w:pPr>
              <w:tabs>
                <w:tab w:val="left" w:pos="2520"/>
              </w:tabs>
              <w:spacing w:before="120" w:after="120"/>
              <w:jc w:val="both"/>
              <w:rPr>
                <w:rFonts w:ascii="Arial" w:hAnsi="Arial" w:cs="Arial"/>
                <w:sz w:val="22"/>
                <w:szCs w:val="22"/>
              </w:rPr>
            </w:pPr>
            <w:r>
              <w:rPr>
                <w:rFonts w:ascii="Arial" w:hAnsi="Arial" w:cs="Arial"/>
                <w:sz w:val="22"/>
                <w:szCs w:val="22"/>
              </w:rPr>
              <w:t xml:space="preserve">Príloha č. </w:t>
            </w:r>
            <w:r w:rsidR="00AE30DC">
              <w:rPr>
                <w:rFonts w:ascii="Arial" w:hAnsi="Arial" w:cs="Arial"/>
                <w:sz w:val="22"/>
                <w:szCs w:val="22"/>
              </w:rPr>
              <w:t>8</w:t>
            </w:r>
            <w:r w:rsidR="00456149">
              <w:rPr>
                <w:rFonts w:ascii="Arial" w:hAnsi="Arial" w:cs="Arial"/>
                <w:sz w:val="22"/>
                <w:szCs w:val="22"/>
              </w:rPr>
              <w:t>:</w:t>
            </w:r>
          </w:p>
        </w:tc>
        <w:tc>
          <w:tcPr>
            <w:tcW w:w="6808" w:type="dxa"/>
            <w:vAlign w:val="center"/>
          </w:tcPr>
          <w:p w14:paraId="66449ED6" w14:textId="4BF0EB5A" w:rsidR="005D5CAA" w:rsidRDefault="00456149" w:rsidP="005D5CAA">
            <w:pPr>
              <w:tabs>
                <w:tab w:val="left" w:pos="2520"/>
              </w:tabs>
              <w:spacing w:before="120" w:after="120"/>
              <w:rPr>
                <w:rFonts w:ascii="Arial" w:hAnsi="Arial" w:cs="Arial"/>
                <w:sz w:val="22"/>
                <w:szCs w:val="22"/>
              </w:rPr>
            </w:pPr>
            <w:r w:rsidRPr="00594A31">
              <w:rPr>
                <w:rFonts w:ascii="Arial" w:hAnsi="Arial" w:cs="Arial"/>
                <w:sz w:val="22"/>
                <w:szCs w:val="22"/>
              </w:rPr>
              <w:t>Zoznam osôb s prístupom k údajom a</w:t>
            </w:r>
            <w:r w:rsidR="00AE30DC">
              <w:rPr>
                <w:rFonts w:ascii="Arial" w:hAnsi="Arial" w:cs="Arial"/>
                <w:sz w:val="22"/>
                <w:szCs w:val="22"/>
              </w:rPr>
              <w:t> </w:t>
            </w:r>
            <w:r w:rsidRPr="00594A31">
              <w:rPr>
                <w:rFonts w:ascii="Arial" w:hAnsi="Arial" w:cs="Arial"/>
                <w:sz w:val="22"/>
                <w:szCs w:val="22"/>
              </w:rPr>
              <w:t>informáciám</w:t>
            </w:r>
            <w:r w:rsidR="00AE30DC">
              <w:rPr>
                <w:rFonts w:ascii="Arial" w:hAnsi="Arial" w:cs="Arial"/>
                <w:sz w:val="22"/>
                <w:szCs w:val="22"/>
              </w:rPr>
              <w:t>;</w:t>
            </w:r>
          </w:p>
        </w:tc>
      </w:tr>
      <w:tr w:rsidR="005D5CAA" w14:paraId="776506F8" w14:textId="77777777" w:rsidTr="005A0D06">
        <w:trPr>
          <w:trHeight w:val="284"/>
        </w:trPr>
        <w:tc>
          <w:tcPr>
            <w:tcW w:w="1980" w:type="dxa"/>
          </w:tcPr>
          <w:p w14:paraId="441BF22B" w14:textId="0C2D1E35" w:rsidR="005D5CAA" w:rsidRDefault="00AE30DC" w:rsidP="005D5CAA">
            <w:pPr>
              <w:tabs>
                <w:tab w:val="left" w:pos="2520"/>
              </w:tabs>
              <w:spacing w:before="120" w:after="120"/>
              <w:jc w:val="both"/>
              <w:rPr>
                <w:rFonts w:ascii="Arial" w:hAnsi="Arial" w:cs="Arial"/>
                <w:sz w:val="22"/>
                <w:szCs w:val="22"/>
              </w:rPr>
            </w:pPr>
            <w:r>
              <w:rPr>
                <w:rFonts w:ascii="Arial" w:hAnsi="Arial" w:cs="Arial"/>
                <w:sz w:val="22"/>
                <w:szCs w:val="22"/>
              </w:rPr>
              <w:t>Príloha č. 9</w:t>
            </w:r>
            <w:r w:rsidR="005D5CAA">
              <w:rPr>
                <w:rFonts w:ascii="Arial" w:hAnsi="Arial" w:cs="Arial"/>
                <w:sz w:val="22"/>
                <w:szCs w:val="22"/>
              </w:rPr>
              <w:t>:</w:t>
            </w:r>
          </w:p>
        </w:tc>
        <w:tc>
          <w:tcPr>
            <w:tcW w:w="6808" w:type="dxa"/>
          </w:tcPr>
          <w:p w14:paraId="7F26324F" w14:textId="7111838F" w:rsidR="005D5CAA" w:rsidRPr="00594A31" w:rsidRDefault="005D5CAA" w:rsidP="005D5CAA">
            <w:pPr>
              <w:tabs>
                <w:tab w:val="left" w:pos="2520"/>
              </w:tabs>
              <w:spacing w:before="120" w:after="120"/>
              <w:jc w:val="both"/>
              <w:rPr>
                <w:rFonts w:ascii="Arial" w:hAnsi="Arial" w:cs="Arial"/>
                <w:sz w:val="22"/>
                <w:szCs w:val="22"/>
              </w:rPr>
            </w:pPr>
            <w:r w:rsidRPr="00594A31">
              <w:rPr>
                <w:rFonts w:ascii="Arial" w:hAnsi="Arial" w:cs="Arial"/>
                <w:sz w:val="22"/>
                <w:szCs w:val="22"/>
              </w:rPr>
              <w:t xml:space="preserve">Zoznam </w:t>
            </w:r>
            <w:r>
              <w:rPr>
                <w:rFonts w:ascii="Arial" w:hAnsi="Arial" w:cs="Arial"/>
                <w:sz w:val="22"/>
                <w:szCs w:val="22"/>
              </w:rPr>
              <w:t>SUBDODÁVATEĽOV</w:t>
            </w:r>
            <w:r w:rsidR="00AE30DC">
              <w:rPr>
                <w:rFonts w:ascii="Arial" w:hAnsi="Arial" w:cs="Arial"/>
                <w:sz w:val="22"/>
                <w:szCs w:val="22"/>
              </w:rPr>
              <w:t>;</w:t>
            </w:r>
          </w:p>
        </w:tc>
      </w:tr>
    </w:tbl>
    <w:tbl>
      <w:tblPr>
        <w:tblW w:w="0" w:type="auto"/>
        <w:tblInd w:w="70" w:type="dxa"/>
        <w:tblLayout w:type="fixed"/>
        <w:tblCellMar>
          <w:left w:w="70" w:type="dxa"/>
          <w:right w:w="70" w:type="dxa"/>
        </w:tblCellMar>
        <w:tblLook w:val="0000" w:firstRow="0" w:lastRow="0" w:firstColumn="0" w:lastColumn="0" w:noHBand="0" w:noVBand="0"/>
      </w:tblPr>
      <w:tblGrid>
        <w:gridCol w:w="4535"/>
        <w:gridCol w:w="4605"/>
      </w:tblGrid>
      <w:tr w:rsidR="00BE2553" w:rsidRPr="0010755F" w14:paraId="58019D47" w14:textId="77777777">
        <w:tc>
          <w:tcPr>
            <w:tcW w:w="4535" w:type="dxa"/>
          </w:tcPr>
          <w:p w14:paraId="648ABBA1" w14:textId="77777777" w:rsidR="00BE2553" w:rsidRPr="0010755F" w:rsidRDefault="00BE2553" w:rsidP="00944BAC">
            <w:pPr>
              <w:pStyle w:val="Zkladntext"/>
              <w:tabs>
                <w:tab w:val="right" w:pos="8364"/>
              </w:tabs>
              <w:spacing w:before="480"/>
              <w:jc w:val="left"/>
              <w:rPr>
                <w:rFonts w:ascii="Arial" w:hAnsi="Arial" w:cs="Arial"/>
                <w:sz w:val="22"/>
              </w:rPr>
            </w:pPr>
            <w:r w:rsidRPr="0010755F">
              <w:rPr>
                <w:rFonts w:ascii="Arial" w:hAnsi="Arial" w:cs="Arial"/>
                <w:sz w:val="22"/>
              </w:rPr>
              <w:t>OBJEDNÁVATEĽ:</w:t>
            </w:r>
          </w:p>
        </w:tc>
        <w:tc>
          <w:tcPr>
            <w:tcW w:w="4605" w:type="dxa"/>
          </w:tcPr>
          <w:p w14:paraId="394CF28B" w14:textId="77777777" w:rsidR="00BE2553" w:rsidRPr="0010755F" w:rsidRDefault="00121D07" w:rsidP="00944BAC">
            <w:pPr>
              <w:pStyle w:val="Zkladntext"/>
              <w:tabs>
                <w:tab w:val="right" w:pos="8364"/>
              </w:tabs>
              <w:spacing w:before="480"/>
              <w:jc w:val="left"/>
              <w:rPr>
                <w:rFonts w:ascii="Arial" w:hAnsi="Arial" w:cs="Arial"/>
                <w:sz w:val="22"/>
              </w:rPr>
            </w:pPr>
            <w:r w:rsidRPr="0010755F">
              <w:rPr>
                <w:rFonts w:ascii="Arial" w:hAnsi="Arial" w:cs="Arial"/>
                <w:caps/>
                <w:sz w:val="22"/>
              </w:rPr>
              <w:t>ZHOTOVITEĽ</w:t>
            </w:r>
            <w:r w:rsidR="00BE2553" w:rsidRPr="0010755F">
              <w:rPr>
                <w:rFonts w:ascii="Arial" w:hAnsi="Arial" w:cs="Arial"/>
                <w:sz w:val="22"/>
              </w:rPr>
              <w:t>:</w:t>
            </w:r>
          </w:p>
        </w:tc>
      </w:tr>
      <w:tr w:rsidR="00094885" w:rsidRPr="0010755F" w14:paraId="3DC712AA" w14:textId="77777777">
        <w:tc>
          <w:tcPr>
            <w:tcW w:w="4535" w:type="dxa"/>
          </w:tcPr>
          <w:p w14:paraId="50FBA461" w14:textId="77777777" w:rsidR="00094885" w:rsidRPr="0010755F" w:rsidRDefault="00094885">
            <w:pPr>
              <w:pStyle w:val="Zkladntext"/>
              <w:tabs>
                <w:tab w:val="right" w:pos="8364"/>
              </w:tabs>
              <w:spacing w:before="720"/>
              <w:jc w:val="left"/>
              <w:rPr>
                <w:rFonts w:ascii="Arial" w:hAnsi="Arial" w:cs="Arial"/>
                <w:sz w:val="22"/>
              </w:rPr>
            </w:pPr>
            <w:r w:rsidRPr="0010755F">
              <w:rPr>
                <w:rFonts w:ascii="Arial" w:hAnsi="Arial" w:cs="Arial"/>
                <w:sz w:val="22"/>
              </w:rPr>
              <w:t>V Bratislave, dňa.....................</w:t>
            </w:r>
          </w:p>
        </w:tc>
        <w:tc>
          <w:tcPr>
            <w:tcW w:w="4605" w:type="dxa"/>
          </w:tcPr>
          <w:p w14:paraId="60DDF32E" w14:textId="77777777" w:rsidR="00094885" w:rsidRPr="0010755F" w:rsidRDefault="00094885" w:rsidP="00094885">
            <w:pPr>
              <w:pStyle w:val="Zkladntext"/>
              <w:tabs>
                <w:tab w:val="right" w:pos="8364"/>
              </w:tabs>
              <w:spacing w:before="720"/>
              <w:jc w:val="left"/>
              <w:rPr>
                <w:rFonts w:ascii="Arial" w:hAnsi="Arial" w:cs="Arial"/>
                <w:sz w:val="22"/>
              </w:rPr>
            </w:pPr>
            <w:r w:rsidRPr="0010755F">
              <w:rPr>
                <w:rFonts w:ascii="Arial" w:hAnsi="Arial" w:cs="Arial"/>
                <w:sz w:val="22"/>
              </w:rPr>
              <w:t>V ......................................, dňa.....................</w:t>
            </w:r>
          </w:p>
        </w:tc>
      </w:tr>
      <w:tr w:rsidR="00094885" w:rsidRPr="0010755F" w14:paraId="77C852D6" w14:textId="77777777">
        <w:tc>
          <w:tcPr>
            <w:tcW w:w="4535" w:type="dxa"/>
          </w:tcPr>
          <w:p w14:paraId="1923CD44"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14:paraId="0D866473"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14:paraId="4A3B3DC9" w14:textId="77777777">
        <w:tc>
          <w:tcPr>
            <w:tcW w:w="4535" w:type="dxa"/>
          </w:tcPr>
          <w:p w14:paraId="5B1ECB62" w14:textId="77777777" w:rsidR="00094885" w:rsidRPr="0010755F" w:rsidRDefault="00094885">
            <w:pPr>
              <w:pStyle w:val="Zkladntext"/>
              <w:tabs>
                <w:tab w:val="right" w:pos="8364"/>
              </w:tabs>
              <w:jc w:val="left"/>
              <w:rPr>
                <w:rFonts w:ascii="Arial" w:hAnsi="Arial" w:cs="Arial"/>
                <w:b/>
                <w:sz w:val="22"/>
              </w:rPr>
            </w:pPr>
          </w:p>
        </w:tc>
        <w:tc>
          <w:tcPr>
            <w:tcW w:w="4605" w:type="dxa"/>
          </w:tcPr>
          <w:p w14:paraId="476D6151" w14:textId="77777777" w:rsidR="00094885" w:rsidRPr="0010755F" w:rsidRDefault="00094885">
            <w:pPr>
              <w:pStyle w:val="Zkladntext"/>
              <w:tabs>
                <w:tab w:val="right" w:pos="8364"/>
              </w:tabs>
              <w:jc w:val="left"/>
              <w:rPr>
                <w:rFonts w:ascii="Arial" w:hAnsi="Arial" w:cs="Arial"/>
                <w:sz w:val="22"/>
              </w:rPr>
            </w:pPr>
          </w:p>
        </w:tc>
      </w:tr>
      <w:tr w:rsidR="00094885" w:rsidRPr="0010755F" w14:paraId="19164026" w14:textId="77777777">
        <w:trPr>
          <w:trHeight w:val="1427"/>
        </w:trPr>
        <w:tc>
          <w:tcPr>
            <w:tcW w:w="4535" w:type="dxa"/>
          </w:tcPr>
          <w:p w14:paraId="1127C68F"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14:paraId="3DF91E90" w14:textId="77777777" w:rsidR="00094885" w:rsidRPr="0010755F" w:rsidRDefault="00682021">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14:paraId="04E8B23A" w14:textId="77777777">
        <w:tc>
          <w:tcPr>
            <w:tcW w:w="4535" w:type="dxa"/>
          </w:tcPr>
          <w:p w14:paraId="05A7B060" w14:textId="77777777" w:rsidR="00094885" w:rsidRPr="0010755F" w:rsidRDefault="00094885">
            <w:pPr>
              <w:pStyle w:val="Zkladntext"/>
              <w:tabs>
                <w:tab w:val="right" w:pos="8364"/>
              </w:tabs>
              <w:rPr>
                <w:rFonts w:ascii="Arial" w:hAnsi="Arial" w:cs="Arial"/>
                <w:b/>
                <w:sz w:val="22"/>
              </w:rPr>
            </w:pPr>
          </w:p>
        </w:tc>
        <w:tc>
          <w:tcPr>
            <w:tcW w:w="4605" w:type="dxa"/>
          </w:tcPr>
          <w:p w14:paraId="0D25F9B1" w14:textId="77777777" w:rsidR="00094885" w:rsidRPr="0010755F" w:rsidRDefault="00094885">
            <w:pPr>
              <w:pStyle w:val="Zkladntext"/>
              <w:tabs>
                <w:tab w:val="right" w:pos="8364"/>
              </w:tabs>
              <w:rPr>
                <w:rFonts w:ascii="Arial" w:hAnsi="Arial" w:cs="Arial"/>
                <w:sz w:val="22"/>
              </w:rPr>
            </w:pPr>
          </w:p>
        </w:tc>
      </w:tr>
    </w:tbl>
    <w:p w14:paraId="0C0856D3" w14:textId="77777777" w:rsidR="00BE2553" w:rsidRPr="0010755F" w:rsidRDefault="00BE2553">
      <w:pPr>
        <w:jc w:val="both"/>
        <w:rPr>
          <w:sz w:val="22"/>
        </w:rPr>
      </w:pPr>
    </w:p>
    <w:sectPr w:rsidR="00BE2553" w:rsidRPr="0010755F" w:rsidSect="00E92243">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91984" w14:textId="77777777" w:rsidR="00D234DE" w:rsidRDefault="00D234DE">
      <w:r>
        <w:separator/>
      </w:r>
    </w:p>
  </w:endnote>
  <w:endnote w:type="continuationSeparator" w:id="0">
    <w:p w14:paraId="4A740BB7" w14:textId="77777777" w:rsidR="00D234DE" w:rsidRDefault="00D2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8DBFB" w14:textId="0757B7B2" w:rsidR="006740B7" w:rsidRPr="00E92243" w:rsidRDefault="006740B7" w:rsidP="00E92243">
    <w:pPr>
      <w:pStyle w:val="Pta"/>
      <w:pBdr>
        <w:top w:val="single" w:sz="4" w:space="1" w:color="auto"/>
      </w:pBdr>
      <w:jc w:val="right"/>
      <w:rPr>
        <w:rFonts w:ascii="Arial" w:hAnsi="Arial" w:cs="Arial"/>
        <w:i/>
        <w:sz w:val="22"/>
        <w:szCs w:val="22"/>
      </w:rPr>
    </w:pPr>
    <w:r w:rsidRPr="00E92243">
      <w:rPr>
        <w:rFonts w:ascii="Arial" w:hAnsi="Arial" w:cs="Arial"/>
        <w:i/>
        <w:sz w:val="22"/>
        <w:szCs w:val="22"/>
      </w:rPr>
      <w:t>Strana</w:t>
    </w:r>
    <w:r w:rsidRPr="00E92243">
      <w:rPr>
        <w:rFonts w:ascii="Arial" w:hAnsi="Arial" w:cs="Arial"/>
        <w:i/>
        <w:sz w:val="22"/>
        <w:szCs w:val="22"/>
        <w:lang w:val="en-US"/>
      </w:rPr>
      <w:t xml:space="preserve"> </w:t>
    </w:r>
    <w:r w:rsidRPr="00E92243">
      <w:rPr>
        <w:rFonts w:ascii="Arial" w:hAnsi="Arial" w:cs="Arial"/>
        <w:i/>
        <w:sz w:val="22"/>
        <w:szCs w:val="22"/>
      </w:rPr>
      <w:fldChar w:fldCharType="begin"/>
    </w:r>
    <w:r w:rsidRPr="00E92243">
      <w:rPr>
        <w:rFonts w:ascii="Arial" w:hAnsi="Arial" w:cs="Arial"/>
        <w:i/>
        <w:sz w:val="22"/>
        <w:szCs w:val="22"/>
      </w:rPr>
      <w:instrText xml:space="preserve"> PAGE </w:instrText>
    </w:r>
    <w:r w:rsidRPr="00E92243">
      <w:rPr>
        <w:rFonts w:ascii="Arial" w:hAnsi="Arial" w:cs="Arial"/>
        <w:i/>
        <w:sz w:val="22"/>
        <w:szCs w:val="22"/>
      </w:rPr>
      <w:fldChar w:fldCharType="separate"/>
    </w:r>
    <w:r w:rsidR="003C19DA">
      <w:rPr>
        <w:rFonts w:ascii="Arial" w:hAnsi="Arial" w:cs="Arial"/>
        <w:i/>
        <w:noProof/>
        <w:sz w:val="22"/>
        <w:szCs w:val="22"/>
      </w:rPr>
      <w:t>44</w:t>
    </w:r>
    <w:r w:rsidRPr="00E92243">
      <w:rPr>
        <w:rFonts w:ascii="Arial" w:hAnsi="Arial" w:cs="Arial"/>
        <w:i/>
        <w:sz w:val="22"/>
        <w:szCs w:val="22"/>
      </w:rPr>
      <w:fldChar w:fldCharType="end"/>
    </w:r>
    <w:r w:rsidRPr="00E92243">
      <w:rPr>
        <w:rFonts w:ascii="Arial" w:hAnsi="Arial" w:cs="Arial"/>
        <w:i/>
        <w:sz w:val="22"/>
        <w:szCs w:val="22"/>
      </w:rPr>
      <w:t xml:space="preserve"> z </w:t>
    </w:r>
    <w:r w:rsidRPr="00E92243">
      <w:rPr>
        <w:rFonts w:ascii="Arial" w:hAnsi="Arial" w:cs="Arial"/>
        <w:i/>
        <w:sz w:val="22"/>
        <w:szCs w:val="22"/>
      </w:rPr>
      <w:fldChar w:fldCharType="begin"/>
    </w:r>
    <w:r w:rsidRPr="00E92243">
      <w:rPr>
        <w:rFonts w:ascii="Arial" w:hAnsi="Arial" w:cs="Arial"/>
        <w:i/>
        <w:sz w:val="22"/>
        <w:szCs w:val="22"/>
      </w:rPr>
      <w:instrText xml:space="preserve"> NUMPAGES </w:instrText>
    </w:r>
    <w:r w:rsidRPr="00E92243">
      <w:rPr>
        <w:rFonts w:ascii="Arial" w:hAnsi="Arial" w:cs="Arial"/>
        <w:i/>
        <w:sz w:val="22"/>
        <w:szCs w:val="22"/>
      </w:rPr>
      <w:fldChar w:fldCharType="separate"/>
    </w:r>
    <w:r w:rsidR="003C19DA">
      <w:rPr>
        <w:rFonts w:ascii="Arial" w:hAnsi="Arial" w:cs="Arial"/>
        <w:i/>
        <w:noProof/>
        <w:sz w:val="22"/>
        <w:szCs w:val="22"/>
      </w:rPr>
      <w:t>44</w:t>
    </w:r>
    <w:r w:rsidRPr="00E92243">
      <w:rPr>
        <w:rFonts w:ascii="Arial" w:hAnsi="Arial" w:cs="Arial"/>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1E2B9" w14:textId="77777777" w:rsidR="00D234DE" w:rsidRDefault="00D234DE">
      <w:r>
        <w:separator/>
      </w:r>
    </w:p>
  </w:footnote>
  <w:footnote w:type="continuationSeparator" w:id="0">
    <w:p w14:paraId="3D6DBA73" w14:textId="77777777" w:rsidR="00D234DE" w:rsidRDefault="00D23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B0411E"/>
    <w:lvl w:ilvl="0">
      <w:start w:val="1"/>
      <w:numFmt w:val="decimal"/>
      <w:pStyle w:val="slovanzoznam2"/>
      <w:lvlText w:val="%1."/>
      <w:lvlJc w:val="left"/>
      <w:pPr>
        <w:tabs>
          <w:tab w:val="num" w:pos="643"/>
        </w:tabs>
        <w:ind w:left="643" w:hanging="360"/>
      </w:pPr>
    </w:lvl>
  </w:abstractNum>
  <w:abstractNum w:abstractNumId="1" w15:restartNumberingAfterBreak="0">
    <w:nsid w:val="001F4F6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15:restartNumberingAfterBreak="0">
    <w:nsid w:val="012F0CC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016F36F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1720EA3"/>
    <w:multiLevelType w:val="hybridMultilevel"/>
    <w:tmpl w:val="644E9DBE"/>
    <w:lvl w:ilvl="0" w:tplc="FFFFFFFF">
      <w:start w:val="7"/>
      <w:numFmt w:val="bullet"/>
      <w:lvlText w:val="–"/>
      <w:lvlJc w:val="left"/>
      <w:pPr>
        <w:ind w:left="1353" w:hanging="360"/>
      </w:pPr>
      <w:rPr>
        <w:rFonts w:ascii="Times New Roman" w:eastAsia="Times New Roman" w:hAnsi="Times New Roman" w:cs="Times New Roman" w:hint="default"/>
        <w:b w:val="0"/>
        <w:sz w:val="22"/>
        <w:szCs w:val="22"/>
      </w:rPr>
    </w:lvl>
    <w:lvl w:ilvl="1" w:tplc="40E6389E">
      <w:start w:val="1"/>
      <w:numFmt w:val="lowerLetter"/>
      <w:lvlText w:val="%2."/>
      <w:lvlJc w:val="left"/>
      <w:pPr>
        <w:ind w:left="1364" w:hanging="360"/>
      </w:pPr>
      <w:rPr>
        <w:rFonts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01D33767"/>
    <w:multiLevelType w:val="multilevel"/>
    <w:tmpl w:val="3334A6B2"/>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6" w15:restartNumberingAfterBreak="0">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15:restartNumberingAfterBreak="0">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6CD053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9" w15:restartNumberingAfterBreak="0">
    <w:nsid w:val="07C36FC0"/>
    <w:multiLevelType w:val="multilevel"/>
    <w:tmpl w:val="1B04A9D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08BE030D"/>
    <w:multiLevelType w:val="multilevel"/>
    <w:tmpl w:val="8FC28B42"/>
    <w:lvl w:ilvl="0">
      <w:start w:val="1"/>
      <w:numFmt w:val="decimal"/>
      <w:pStyle w:val="slovanzoznam"/>
      <w:lvlText w:val="%1."/>
      <w:lvlJc w:val="left"/>
      <w:pPr>
        <w:tabs>
          <w:tab w:val="num" w:pos="360"/>
        </w:tabs>
        <w:ind w:left="360" w:hanging="360"/>
      </w:pPr>
      <w:rPr>
        <w:rFonts w:hint="default"/>
      </w:rPr>
    </w:lvl>
    <w:lvl w:ilvl="1">
      <w:start w:val="6"/>
      <w:numFmt w:val="decimal"/>
      <w:lvlText w:val="%2."/>
      <w:lvlJc w:val="left"/>
      <w:pPr>
        <w:tabs>
          <w:tab w:val="num" w:pos="397"/>
        </w:tabs>
        <w:ind w:left="1440" w:hanging="110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AA17071"/>
    <w:multiLevelType w:val="hybridMultilevel"/>
    <w:tmpl w:val="548CD234"/>
    <w:lvl w:ilvl="0" w:tplc="CBD4321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E587DB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13" w15:restartNumberingAfterBreak="0">
    <w:nsid w:val="0F9166CA"/>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13A37B5B"/>
    <w:multiLevelType w:val="multilevel"/>
    <w:tmpl w:val="80221366"/>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600"/>
        </w:tabs>
        <w:ind w:left="12600" w:hanging="144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7280"/>
        </w:tabs>
        <w:ind w:left="17280" w:hanging="1800"/>
      </w:pPr>
      <w:rPr>
        <w:rFonts w:hint="default"/>
      </w:rPr>
    </w:lvl>
    <w:lvl w:ilvl="8">
      <w:start w:val="1"/>
      <w:numFmt w:val="decimal"/>
      <w:isLgl/>
      <w:lvlText w:val="%1.%2.%3.%4.%5.%6.%7.%8.%9"/>
      <w:lvlJc w:val="left"/>
      <w:pPr>
        <w:tabs>
          <w:tab w:val="num" w:pos="19440"/>
        </w:tabs>
        <w:ind w:left="19440" w:hanging="1800"/>
      </w:pPr>
      <w:rPr>
        <w:rFonts w:hint="default"/>
      </w:rPr>
    </w:lvl>
  </w:abstractNum>
  <w:abstractNum w:abstractNumId="15" w15:restartNumberingAfterBreak="0">
    <w:nsid w:val="156A2B00"/>
    <w:multiLevelType w:val="hybridMultilevel"/>
    <w:tmpl w:val="A9327E30"/>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17C472EA"/>
    <w:multiLevelType w:val="hybridMultilevel"/>
    <w:tmpl w:val="67F46696"/>
    <w:lvl w:ilvl="0" w:tplc="FFFFFFFF">
      <w:start w:val="1"/>
      <w:numFmt w:val="decimal"/>
      <w:lvlText w:val="%1."/>
      <w:lvlJc w:val="left"/>
      <w:pPr>
        <w:tabs>
          <w:tab w:val="num" w:pos="720"/>
        </w:tabs>
        <w:ind w:left="720" w:hanging="360"/>
      </w:pPr>
      <w:rPr>
        <w:rFonts w:ascii="Arial" w:hAnsi="Arial" w:cs="Arial" w:hint="default"/>
        <w:b w:val="0"/>
        <w:sz w:val="22"/>
        <w:szCs w:val="22"/>
      </w:rPr>
    </w:lvl>
    <w:lvl w:ilvl="1" w:tplc="3EC80264">
      <w:numFmt w:val="bullet"/>
      <w:lvlText w:val="-"/>
      <w:lvlJc w:val="left"/>
      <w:pPr>
        <w:tabs>
          <w:tab w:val="num" w:pos="1440"/>
        </w:tabs>
        <w:ind w:left="1440" w:hanging="360"/>
      </w:pPr>
      <w:rPr>
        <w:rFonts w:ascii="Thorndale" w:eastAsia="Times New Roman" w:hAnsi="Thorndale" w:hint="default"/>
        <w:b w:val="0"/>
      </w:rPr>
    </w:lvl>
    <w:lvl w:ilvl="2" w:tplc="DD9E8EE4">
      <w:start w:val="1"/>
      <w:numFmt w:val="lowerLetter"/>
      <w:lvlText w:val="%3)"/>
      <w:lvlJc w:val="left"/>
      <w:pPr>
        <w:ind w:left="502"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8150A71"/>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tentative="1">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18" w15:restartNumberingAfterBreak="0">
    <w:nsid w:val="19503C7C"/>
    <w:multiLevelType w:val="hybridMultilevel"/>
    <w:tmpl w:val="5D863D58"/>
    <w:lvl w:ilvl="0" w:tplc="C7D6165E">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9" w15:restartNumberingAfterBreak="0">
    <w:nsid w:val="1988363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0" w15:restartNumberingAfterBreak="0">
    <w:nsid w:val="1BB07115"/>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1" w15:restartNumberingAfterBreak="0">
    <w:nsid w:val="1CD549D6"/>
    <w:multiLevelType w:val="multilevel"/>
    <w:tmpl w:val="41085EEA"/>
    <w:lvl w:ilvl="0">
      <w:start w:val="1"/>
      <w:numFmt w:val="upperRoman"/>
      <w:lvlText w:val="Článok %1."/>
      <w:lvlJc w:val="left"/>
      <w:pPr>
        <w:ind w:left="5464" w:hanging="360"/>
      </w:pPr>
      <w:rPr>
        <w:rFonts w:hint="default"/>
        <w:b/>
        <w:sz w:val="28"/>
        <w:szCs w:val="28"/>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FDF61B6"/>
    <w:multiLevelType w:val="hybridMultilevel"/>
    <w:tmpl w:val="7E40DE1C"/>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20785A13"/>
    <w:multiLevelType w:val="multilevel"/>
    <w:tmpl w:val="5E428C2C"/>
    <w:lvl w:ilvl="0">
      <w:start w:val="1"/>
      <w:numFmt w:val="decimal"/>
      <w:lvlText w:val="%1."/>
      <w:lvlJc w:val="left"/>
      <w:pPr>
        <w:ind w:left="6881" w:hanging="360"/>
      </w:pPr>
    </w:lvl>
    <w:lvl w:ilvl="1">
      <w:start w:val="1"/>
      <w:numFmt w:val="decimal"/>
      <w:isLgl/>
      <w:lvlText w:val="%1.%2"/>
      <w:lvlJc w:val="left"/>
      <w:pPr>
        <w:ind w:left="2771" w:hanging="360"/>
      </w:pPr>
      <w:rPr>
        <w:rFonts w:hint="default"/>
        <w:b w:val="0"/>
      </w:rPr>
    </w:lvl>
    <w:lvl w:ilvl="2">
      <w:start w:val="1"/>
      <w:numFmt w:val="decimal"/>
      <w:isLgl/>
      <w:lvlText w:val="%1.%2.%3"/>
      <w:lvlJc w:val="left"/>
      <w:pPr>
        <w:ind w:left="3131"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491" w:hanging="1080"/>
      </w:pPr>
      <w:rPr>
        <w:rFonts w:hint="default"/>
      </w:rPr>
    </w:lvl>
    <w:lvl w:ilvl="5">
      <w:start w:val="1"/>
      <w:numFmt w:val="decimal"/>
      <w:isLgl/>
      <w:lvlText w:val="%1.%2.%3.%4.%5.%6"/>
      <w:lvlJc w:val="left"/>
      <w:pPr>
        <w:ind w:left="3491" w:hanging="108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3851" w:hanging="1440"/>
      </w:pPr>
      <w:rPr>
        <w:rFonts w:hint="default"/>
      </w:rPr>
    </w:lvl>
    <w:lvl w:ilvl="8">
      <w:start w:val="1"/>
      <w:numFmt w:val="decimal"/>
      <w:isLgl/>
      <w:lvlText w:val="%1.%2.%3.%4.%5.%6.%7.%8.%9"/>
      <w:lvlJc w:val="left"/>
      <w:pPr>
        <w:ind w:left="4211" w:hanging="1800"/>
      </w:pPr>
      <w:rPr>
        <w:rFonts w:hint="default"/>
      </w:rPr>
    </w:lvl>
  </w:abstractNum>
  <w:abstractNum w:abstractNumId="24" w15:restartNumberingAfterBreak="0">
    <w:nsid w:val="20FA5419"/>
    <w:multiLevelType w:val="hybridMultilevel"/>
    <w:tmpl w:val="361EAF1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26" w15:restartNumberingAfterBreak="0">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7" w15:restartNumberingAfterBreak="0">
    <w:nsid w:val="24760BDD"/>
    <w:multiLevelType w:val="multilevel"/>
    <w:tmpl w:val="CE563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29" w15:restartNumberingAfterBreak="0">
    <w:nsid w:val="2CF26ED5"/>
    <w:multiLevelType w:val="multilevel"/>
    <w:tmpl w:val="A5787710"/>
    <w:lvl w:ilvl="0">
      <w:start w:val="1"/>
      <w:numFmt w:val="lowerLetter"/>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E9836CE"/>
    <w:multiLevelType w:val="hybridMultilevel"/>
    <w:tmpl w:val="98F8053C"/>
    <w:lvl w:ilvl="0" w:tplc="690453A8">
      <w:start w:val="1"/>
      <w:numFmt w:val="bullet"/>
      <w:lvlText w:val=""/>
      <w:lvlJc w:val="left"/>
      <w:pPr>
        <w:ind w:left="720" w:hanging="360"/>
      </w:pPr>
      <w:rPr>
        <w:rFonts w:ascii="Symbol" w:hAnsi="Symbol"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F1328D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2" w15:restartNumberingAfterBreak="0">
    <w:nsid w:val="3A922066"/>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3" w15:restartNumberingAfterBreak="0">
    <w:nsid w:val="3B020969"/>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4" w15:restartNumberingAfterBreak="0">
    <w:nsid w:val="3B1439A1"/>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35" w15:restartNumberingAfterBreak="0">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36" w15:restartNumberingAfterBreak="0">
    <w:nsid w:val="415A4BCA"/>
    <w:multiLevelType w:val="multilevel"/>
    <w:tmpl w:val="954C2F7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41615EEA"/>
    <w:multiLevelType w:val="hybridMultilevel"/>
    <w:tmpl w:val="FBD6EEF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1CA1A3F"/>
    <w:multiLevelType w:val="hybridMultilevel"/>
    <w:tmpl w:val="447CB570"/>
    <w:lvl w:ilvl="0" w:tplc="041B0017">
      <w:start w:val="1"/>
      <w:numFmt w:val="lowerLetter"/>
      <w:lvlText w:val="%1)"/>
      <w:lvlJc w:val="left"/>
      <w:pPr>
        <w:ind w:left="1648" w:hanging="360"/>
      </w:pPr>
    </w:lvl>
    <w:lvl w:ilvl="1" w:tplc="041B0017">
      <w:start w:val="1"/>
      <w:numFmt w:val="lowerLetter"/>
      <w:lvlText w:val="%2)"/>
      <w:lvlJc w:val="left"/>
      <w:pPr>
        <w:ind w:left="1069" w:hanging="360"/>
      </w:pPr>
    </w:lvl>
    <w:lvl w:ilvl="2" w:tplc="041B001B" w:tentative="1">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39" w15:restartNumberingAfterBreak="0">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40" w15:restartNumberingAfterBreak="0">
    <w:nsid w:val="43D75F7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1" w15:restartNumberingAfterBreak="0">
    <w:nsid w:val="49EE7469"/>
    <w:multiLevelType w:val="hybridMultilevel"/>
    <w:tmpl w:val="B5F630B4"/>
    <w:lvl w:ilvl="0" w:tplc="C16A71DA">
      <w:start w:val="1"/>
      <w:numFmt w:val="lowerRoman"/>
      <w:lvlText w:val="(%1)"/>
      <w:lvlJc w:val="left"/>
      <w:pPr>
        <w:ind w:left="1069" w:hanging="360"/>
      </w:pPr>
      <w:rPr>
        <w:rFonts w:ascii="Arial" w:eastAsia="Times New Roman" w:hAnsi="Arial" w:cs="Arial" w:hint="default"/>
        <w:b w:val="0"/>
        <w:i w:val="0"/>
        <w:color w:val="000000"/>
        <w:sz w:val="22"/>
        <w:szCs w:val="22"/>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2" w15:restartNumberingAfterBreak="0">
    <w:nsid w:val="4DBC629A"/>
    <w:multiLevelType w:val="multilevel"/>
    <w:tmpl w:val="041B001F"/>
    <w:lvl w:ilvl="0">
      <w:start w:val="1"/>
      <w:numFmt w:val="decimal"/>
      <w:lvlText w:val="%1."/>
      <w:lvlJc w:val="left"/>
      <w:pPr>
        <w:ind w:left="360" w:hanging="360"/>
      </w:pPr>
      <w:rPr>
        <w:rFonts w:hint="default"/>
        <w:b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2A269F4"/>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4" w15:restartNumberingAfterBreak="0">
    <w:nsid w:val="532F720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45" w15:restartNumberingAfterBreak="0">
    <w:nsid w:val="5BE07172"/>
    <w:multiLevelType w:val="multilevel"/>
    <w:tmpl w:val="5C2A0C2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61FD6F30"/>
    <w:multiLevelType w:val="hybridMultilevel"/>
    <w:tmpl w:val="8F5097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0E4C1F"/>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48" w15:restartNumberingAfterBreak="0">
    <w:nsid w:val="64DA540F"/>
    <w:multiLevelType w:val="multilevel"/>
    <w:tmpl w:val="4A2CF510"/>
    <w:lvl w:ilvl="0">
      <w:start w:val="1"/>
      <w:numFmt w:val="lowerRoman"/>
      <w:lvlText w:val="(%1)"/>
      <w:lvlJc w:val="left"/>
      <w:pPr>
        <w:ind w:left="721" w:hanging="360"/>
      </w:pPr>
      <w:rPr>
        <w:rFonts w:ascii="Arial" w:eastAsia="Times New Roman" w:hAnsi="Arial" w:cs="Arial" w:hint="default"/>
        <w:b w:val="0"/>
        <w:i w:val="0"/>
        <w:color w:val="000000"/>
        <w:sz w:val="22"/>
        <w:szCs w:val="22"/>
      </w:rPr>
    </w:lvl>
    <w:lvl w:ilvl="1">
      <w:start w:val="1"/>
      <w:numFmt w:val="decimal"/>
      <w:isLgl/>
      <w:lvlText w:val="%1.%2"/>
      <w:lvlJc w:val="left"/>
      <w:pPr>
        <w:ind w:left="721" w:hanging="360"/>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49" w15:restartNumberingAfterBreak="0">
    <w:nsid w:val="68F13837"/>
    <w:multiLevelType w:val="hybridMultilevel"/>
    <w:tmpl w:val="3524F17E"/>
    <w:lvl w:ilvl="0" w:tplc="ED44D3BC">
      <w:start w:val="1"/>
      <w:numFmt w:val="decimal"/>
      <w:lvlText w:val="%1."/>
      <w:lvlJc w:val="left"/>
      <w:pPr>
        <w:tabs>
          <w:tab w:val="num" w:pos="190"/>
        </w:tabs>
        <w:ind w:left="190" w:hanging="360"/>
      </w:pPr>
      <w:rPr>
        <w:rFonts w:hint="default"/>
        <w:sz w:val="22"/>
        <w:szCs w:val="22"/>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0" w15:restartNumberingAfterBreak="0">
    <w:nsid w:val="690C38CF"/>
    <w:multiLevelType w:val="hybridMultilevel"/>
    <w:tmpl w:val="B1349E14"/>
    <w:lvl w:ilvl="0" w:tplc="041B000F">
      <w:start w:val="1"/>
      <w:numFmt w:val="decimal"/>
      <w:lvlText w:val="%1."/>
      <w:lvlJc w:val="left"/>
      <w:pPr>
        <w:ind w:left="720" w:hanging="360"/>
      </w:pPr>
    </w:lvl>
    <w:lvl w:ilvl="1" w:tplc="A4024D1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D70AAA0">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B4A3E91"/>
    <w:multiLevelType w:val="multilevel"/>
    <w:tmpl w:val="29C281B6"/>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49"/>
        </w:tabs>
        <w:ind w:left="2149" w:hanging="93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2" w15:restartNumberingAfterBreak="0">
    <w:nsid w:val="6BE8702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3" w15:restartNumberingAfterBreak="0">
    <w:nsid w:val="6E225029"/>
    <w:multiLevelType w:val="singleLevel"/>
    <w:tmpl w:val="02443FFE"/>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54" w15:restartNumberingAfterBreak="0">
    <w:nsid w:val="790209CA"/>
    <w:multiLevelType w:val="multilevel"/>
    <w:tmpl w:val="4A2CF510"/>
    <w:lvl w:ilvl="0">
      <w:start w:val="1"/>
      <w:numFmt w:val="lowerRoman"/>
      <w:lvlText w:val="(%1)"/>
      <w:lvlJc w:val="left"/>
      <w:pPr>
        <w:ind w:left="725" w:hanging="360"/>
      </w:pPr>
      <w:rPr>
        <w:rFonts w:ascii="Arial" w:eastAsia="Times New Roman" w:hAnsi="Arial" w:cs="Arial" w:hint="default"/>
        <w:b w:val="0"/>
        <w:i w:val="0"/>
        <w:color w:val="000000"/>
        <w:sz w:val="22"/>
        <w:szCs w:val="22"/>
      </w:rPr>
    </w:lvl>
    <w:lvl w:ilvl="1">
      <w:start w:val="1"/>
      <w:numFmt w:val="decimal"/>
      <w:isLgl/>
      <w:lvlText w:val="%1.%2"/>
      <w:lvlJc w:val="left"/>
      <w:pPr>
        <w:ind w:left="725" w:hanging="360"/>
      </w:pPr>
      <w:rPr>
        <w:rFonts w:hint="default"/>
      </w:rPr>
    </w:lvl>
    <w:lvl w:ilvl="2">
      <w:start w:val="1"/>
      <w:numFmt w:val="decimal"/>
      <w:isLgl/>
      <w:lvlText w:val="%1.%2.%3"/>
      <w:lvlJc w:val="left"/>
      <w:pPr>
        <w:ind w:left="1085" w:hanging="720"/>
      </w:pPr>
      <w:rPr>
        <w:rFonts w:hint="default"/>
      </w:rPr>
    </w:lvl>
    <w:lvl w:ilvl="3">
      <w:start w:val="1"/>
      <w:numFmt w:val="decimal"/>
      <w:isLgl/>
      <w:lvlText w:val="%1.%2.%3.%4"/>
      <w:lvlJc w:val="left"/>
      <w:pPr>
        <w:ind w:left="1085" w:hanging="720"/>
      </w:pPr>
      <w:rPr>
        <w:rFonts w:hint="default"/>
      </w:rPr>
    </w:lvl>
    <w:lvl w:ilvl="4">
      <w:start w:val="1"/>
      <w:numFmt w:val="decimal"/>
      <w:isLgl/>
      <w:lvlText w:val="%1.%2.%3.%4.%5"/>
      <w:lvlJc w:val="left"/>
      <w:pPr>
        <w:ind w:left="1445"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805" w:hanging="1440"/>
      </w:pPr>
      <w:rPr>
        <w:rFonts w:hint="default"/>
      </w:rPr>
    </w:lvl>
    <w:lvl w:ilvl="7">
      <w:start w:val="1"/>
      <w:numFmt w:val="decimal"/>
      <w:isLgl/>
      <w:lvlText w:val="%1.%2.%3.%4.%5.%6.%7.%8"/>
      <w:lvlJc w:val="left"/>
      <w:pPr>
        <w:ind w:left="1805" w:hanging="1440"/>
      </w:pPr>
      <w:rPr>
        <w:rFonts w:hint="default"/>
      </w:rPr>
    </w:lvl>
    <w:lvl w:ilvl="8">
      <w:start w:val="1"/>
      <w:numFmt w:val="decimal"/>
      <w:isLgl/>
      <w:lvlText w:val="%1.%2.%3.%4.%5.%6.%7.%8.%9"/>
      <w:lvlJc w:val="left"/>
      <w:pPr>
        <w:ind w:left="2165" w:hanging="1800"/>
      </w:pPr>
      <w:rPr>
        <w:rFonts w:hint="default"/>
      </w:rPr>
    </w:lvl>
  </w:abstractNum>
  <w:abstractNum w:abstractNumId="55" w15:restartNumberingAfterBreak="0">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num w:numId="1">
    <w:abstractNumId w:val="10"/>
  </w:num>
  <w:num w:numId="2">
    <w:abstractNumId w:val="12"/>
  </w:num>
  <w:num w:numId="3">
    <w:abstractNumId w:val="28"/>
  </w:num>
  <w:num w:numId="4">
    <w:abstractNumId w:val="27"/>
  </w:num>
  <w:num w:numId="5">
    <w:abstractNumId w:val="14"/>
  </w:num>
  <w:num w:numId="6">
    <w:abstractNumId w:val="15"/>
  </w:num>
  <w:num w:numId="7">
    <w:abstractNumId w:val="49"/>
  </w:num>
  <w:num w:numId="8">
    <w:abstractNumId w:val="45"/>
  </w:num>
  <w:num w:numId="9">
    <w:abstractNumId w:val="21"/>
  </w:num>
  <w:num w:numId="10">
    <w:abstractNumId w:val="3"/>
  </w:num>
  <w:num w:numId="11">
    <w:abstractNumId w:val="20"/>
  </w:num>
  <w:num w:numId="12">
    <w:abstractNumId w:val="43"/>
  </w:num>
  <w:num w:numId="13">
    <w:abstractNumId w:val="22"/>
  </w:num>
  <w:num w:numId="14">
    <w:abstractNumId w:val="34"/>
  </w:num>
  <w:num w:numId="15">
    <w:abstractNumId w:val="5"/>
  </w:num>
  <w:num w:numId="16">
    <w:abstractNumId w:val="31"/>
  </w:num>
  <w:num w:numId="17">
    <w:abstractNumId w:val="55"/>
  </w:num>
  <w:num w:numId="18">
    <w:abstractNumId w:val="32"/>
  </w:num>
  <w:num w:numId="19">
    <w:abstractNumId w:val="13"/>
  </w:num>
  <w:num w:numId="20">
    <w:abstractNumId w:val="2"/>
  </w:num>
  <w:num w:numId="21">
    <w:abstractNumId w:val="1"/>
  </w:num>
  <w:num w:numId="22">
    <w:abstractNumId w:val="52"/>
  </w:num>
  <w:num w:numId="23">
    <w:abstractNumId w:val="8"/>
  </w:num>
  <w:num w:numId="24">
    <w:abstractNumId w:val="33"/>
  </w:num>
  <w:num w:numId="25">
    <w:abstractNumId w:val="40"/>
  </w:num>
  <w:num w:numId="26">
    <w:abstractNumId w:val="47"/>
  </w:num>
  <w:num w:numId="27">
    <w:abstractNumId w:val="41"/>
  </w:num>
  <w:num w:numId="28">
    <w:abstractNumId w:val="18"/>
  </w:num>
  <w:num w:numId="29">
    <w:abstractNumId w:val="19"/>
  </w:num>
  <w:num w:numId="30">
    <w:abstractNumId w:val="44"/>
  </w:num>
  <w:num w:numId="31">
    <w:abstractNumId w:val="0"/>
  </w:num>
  <w:num w:numId="32">
    <w:abstractNumId w:val="25"/>
    <w:lvlOverride w:ilvl="0">
      <w:startOverride w:val="1"/>
    </w:lvlOverride>
  </w:num>
  <w:num w:numId="33">
    <w:abstractNumId w:val="39"/>
  </w:num>
  <w:num w:numId="34">
    <w:abstractNumId w:val="35"/>
  </w:num>
  <w:num w:numId="35">
    <w:abstractNumId w:val="26"/>
  </w:num>
  <w:num w:numId="36">
    <w:abstractNumId w:val="7"/>
  </w:num>
  <w:num w:numId="37">
    <w:abstractNumId w:val="6"/>
  </w:num>
  <w:num w:numId="38">
    <w:abstractNumId w:val="17"/>
  </w:num>
  <w:num w:numId="39">
    <w:abstractNumId w:val="51"/>
  </w:num>
  <w:num w:numId="40">
    <w:abstractNumId w:val="9"/>
  </w:num>
  <w:num w:numId="41">
    <w:abstractNumId w:val="23"/>
  </w:num>
  <w:num w:numId="42">
    <w:abstractNumId w:val="29"/>
  </w:num>
  <w:num w:numId="43">
    <w:abstractNumId w:val="4"/>
  </w:num>
  <w:num w:numId="44">
    <w:abstractNumId w:val="46"/>
  </w:num>
  <w:num w:numId="45">
    <w:abstractNumId w:val="16"/>
  </w:num>
  <w:num w:numId="46">
    <w:abstractNumId w:val="50"/>
  </w:num>
  <w:num w:numId="47">
    <w:abstractNumId w:val="24"/>
  </w:num>
  <w:num w:numId="48">
    <w:abstractNumId w:val="38"/>
  </w:num>
  <w:num w:numId="49">
    <w:abstractNumId w:val="11"/>
  </w:num>
  <w:num w:numId="50">
    <w:abstractNumId w:val="30"/>
  </w:num>
  <w:num w:numId="51">
    <w:abstractNumId w:val="48"/>
  </w:num>
  <w:num w:numId="52">
    <w:abstractNumId w:val="54"/>
  </w:num>
  <w:num w:numId="53">
    <w:abstractNumId w:val="37"/>
  </w:num>
  <w:num w:numId="54">
    <w:abstractNumId w:val="36"/>
  </w:num>
  <w:num w:numId="55">
    <w:abstractNumId w:val="53"/>
  </w:num>
  <w:num w:numId="56">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1"/>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CB"/>
    <w:rsid w:val="000006CF"/>
    <w:rsid w:val="00000B9D"/>
    <w:rsid w:val="00003053"/>
    <w:rsid w:val="00010C68"/>
    <w:rsid w:val="00010DA1"/>
    <w:rsid w:val="00012918"/>
    <w:rsid w:val="000139C4"/>
    <w:rsid w:val="000167FF"/>
    <w:rsid w:val="00016A99"/>
    <w:rsid w:val="000212D7"/>
    <w:rsid w:val="00021381"/>
    <w:rsid w:val="00025339"/>
    <w:rsid w:val="00027FA6"/>
    <w:rsid w:val="0003010C"/>
    <w:rsid w:val="000333F0"/>
    <w:rsid w:val="00033E86"/>
    <w:rsid w:val="00035B95"/>
    <w:rsid w:val="00036172"/>
    <w:rsid w:val="00037531"/>
    <w:rsid w:val="00044523"/>
    <w:rsid w:val="00047DE1"/>
    <w:rsid w:val="00050FBC"/>
    <w:rsid w:val="00052DB4"/>
    <w:rsid w:val="00053321"/>
    <w:rsid w:val="00054C7C"/>
    <w:rsid w:val="000570EF"/>
    <w:rsid w:val="000574B4"/>
    <w:rsid w:val="000613B9"/>
    <w:rsid w:val="000616A3"/>
    <w:rsid w:val="000626F0"/>
    <w:rsid w:val="000634BB"/>
    <w:rsid w:val="00065EA4"/>
    <w:rsid w:val="000715D5"/>
    <w:rsid w:val="00071776"/>
    <w:rsid w:val="000723EB"/>
    <w:rsid w:val="00072973"/>
    <w:rsid w:val="00072AF3"/>
    <w:rsid w:val="00073D28"/>
    <w:rsid w:val="000744DF"/>
    <w:rsid w:val="000755AD"/>
    <w:rsid w:val="00076264"/>
    <w:rsid w:val="00080E0B"/>
    <w:rsid w:val="00083D5F"/>
    <w:rsid w:val="000849E5"/>
    <w:rsid w:val="000859EE"/>
    <w:rsid w:val="00090AD0"/>
    <w:rsid w:val="000941A7"/>
    <w:rsid w:val="00094885"/>
    <w:rsid w:val="000972EB"/>
    <w:rsid w:val="000974AB"/>
    <w:rsid w:val="00097BA3"/>
    <w:rsid w:val="000A1FC2"/>
    <w:rsid w:val="000A21EE"/>
    <w:rsid w:val="000A40B2"/>
    <w:rsid w:val="000A4142"/>
    <w:rsid w:val="000A473F"/>
    <w:rsid w:val="000A4F68"/>
    <w:rsid w:val="000B03D9"/>
    <w:rsid w:val="000B050D"/>
    <w:rsid w:val="000B0866"/>
    <w:rsid w:val="000B4A02"/>
    <w:rsid w:val="000B4B2E"/>
    <w:rsid w:val="000B572E"/>
    <w:rsid w:val="000C0422"/>
    <w:rsid w:val="000C060E"/>
    <w:rsid w:val="000C156E"/>
    <w:rsid w:val="000C1781"/>
    <w:rsid w:val="000C255A"/>
    <w:rsid w:val="000C3790"/>
    <w:rsid w:val="000C4E41"/>
    <w:rsid w:val="000C578E"/>
    <w:rsid w:val="000C7602"/>
    <w:rsid w:val="000D1E02"/>
    <w:rsid w:val="000D23DB"/>
    <w:rsid w:val="000D3FB6"/>
    <w:rsid w:val="000D44BF"/>
    <w:rsid w:val="000D7006"/>
    <w:rsid w:val="000D727A"/>
    <w:rsid w:val="000E0830"/>
    <w:rsid w:val="000E243F"/>
    <w:rsid w:val="000E252B"/>
    <w:rsid w:val="000E2A1C"/>
    <w:rsid w:val="000E39DD"/>
    <w:rsid w:val="000E3B08"/>
    <w:rsid w:val="000E484E"/>
    <w:rsid w:val="000E7337"/>
    <w:rsid w:val="000E7494"/>
    <w:rsid w:val="000F0275"/>
    <w:rsid w:val="000F0AC9"/>
    <w:rsid w:val="000F3E07"/>
    <w:rsid w:val="000F42B4"/>
    <w:rsid w:val="000F4E8F"/>
    <w:rsid w:val="000F5134"/>
    <w:rsid w:val="000F613B"/>
    <w:rsid w:val="000F61E9"/>
    <w:rsid w:val="000F7D03"/>
    <w:rsid w:val="000F7D11"/>
    <w:rsid w:val="0010010F"/>
    <w:rsid w:val="0010597A"/>
    <w:rsid w:val="001068E3"/>
    <w:rsid w:val="00106A01"/>
    <w:rsid w:val="00106C99"/>
    <w:rsid w:val="0010755F"/>
    <w:rsid w:val="00112603"/>
    <w:rsid w:val="001127FE"/>
    <w:rsid w:val="00113DDA"/>
    <w:rsid w:val="00114031"/>
    <w:rsid w:val="00114181"/>
    <w:rsid w:val="0011533D"/>
    <w:rsid w:val="001174D1"/>
    <w:rsid w:val="00117779"/>
    <w:rsid w:val="00121D07"/>
    <w:rsid w:val="00122625"/>
    <w:rsid w:val="00124011"/>
    <w:rsid w:val="00124340"/>
    <w:rsid w:val="00124E08"/>
    <w:rsid w:val="00127B99"/>
    <w:rsid w:val="00127D4A"/>
    <w:rsid w:val="00130584"/>
    <w:rsid w:val="0013693F"/>
    <w:rsid w:val="00137205"/>
    <w:rsid w:val="001401F7"/>
    <w:rsid w:val="001422DB"/>
    <w:rsid w:val="0014763D"/>
    <w:rsid w:val="001476BF"/>
    <w:rsid w:val="00147EBC"/>
    <w:rsid w:val="00152ABE"/>
    <w:rsid w:val="00153BCA"/>
    <w:rsid w:val="00154AE3"/>
    <w:rsid w:val="00167C49"/>
    <w:rsid w:val="00170958"/>
    <w:rsid w:val="00180B2C"/>
    <w:rsid w:val="001824CC"/>
    <w:rsid w:val="0018603E"/>
    <w:rsid w:val="001864E4"/>
    <w:rsid w:val="00187746"/>
    <w:rsid w:val="00187D00"/>
    <w:rsid w:val="00191A4C"/>
    <w:rsid w:val="001936B7"/>
    <w:rsid w:val="001942C9"/>
    <w:rsid w:val="00194D13"/>
    <w:rsid w:val="001962A4"/>
    <w:rsid w:val="00197BB9"/>
    <w:rsid w:val="001A0292"/>
    <w:rsid w:val="001A2B25"/>
    <w:rsid w:val="001A4E15"/>
    <w:rsid w:val="001A6F6B"/>
    <w:rsid w:val="001A72BF"/>
    <w:rsid w:val="001B1131"/>
    <w:rsid w:val="001B1791"/>
    <w:rsid w:val="001B36B9"/>
    <w:rsid w:val="001B48A9"/>
    <w:rsid w:val="001B521F"/>
    <w:rsid w:val="001B6DFE"/>
    <w:rsid w:val="001B7126"/>
    <w:rsid w:val="001B79B5"/>
    <w:rsid w:val="001C1FDF"/>
    <w:rsid w:val="001C27E9"/>
    <w:rsid w:val="001C4052"/>
    <w:rsid w:val="001C4A40"/>
    <w:rsid w:val="001C7611"/>
    <w:rsid w:val="001D1D15"/>
    <w:rsid w:val="001D21B6"/>
    <w:rsid w:val="001D2C79"/>
    <w:rsid w:val="001D5505"/>
    <w:rsid w:val="001D6DD2"/>
    <w:rsid w:val="001D7150"/>
    <w:rsid w:val="001E0636"/>
    <w:rsid w:val="001E476C"/>
    <w:rsid w:val="001E6E1A"/>
    <w:rsid w:val="001E7371"/>
    <w:rsid w:val="001E7A29"/>
    <w:rsid w:val="001F53E6"/>
    <w:rsid w:val="001F5878"/>
    <w:rsid w:val="001F7052"/>
    <w:rsid w:val="001F7AFB"/>
    <w:rsid w:val="002007A4"/>
    <w:rsid w:val="002008D3"/>
    <w:rsid w:val="00204389"/>
    <w:rsid w:val="002068A1"/>
    <w:rsid w:val="002113A3"/>
    <w:rsid w:val="0021237B"/>
    <w:rsid w:val="002132E6"/>
    <w:rsid w:val="002169B9"/>
    <w:rsid w:val="00216CA1"/>
    <w:rsid w:val="002200C8"/>
    <w:rsid w:val="00223F14"/>
    <w:rsid w:val="00226E0F"/>
    <w:rsid w:val="002314F6"/>
    <w:rsid w:val="0023332A"/>
    <w:rsid w:val="0023496C"/>
    <w:rsid w:val="0024065A"/>
    <w:rsid w:val="002411C2"/>
    <w:rsid w:val="00244882"/>
    <w:rsid w:val="00244A6A"/>
    <w:rsid w:val="0024550E"/>
    <w:rsid w:val="002459A1"/>
    <w:rsid w:val="00246DFC"/>
    <w:rsid w:val="002470A2"/>
    <w:rsid w:val="0024763E"/>
    <w:rsid w:val="0025401F"/>
    <w:rsid w:val="00254894"/>
    <w:rsid w:val="002564FE"/>
    <w:rsid w:val="00257027"/>
    <w:rsid w:val="002602C4"/>
    <w:rsid w:val="00260D25"/>
    <w:rsid w:val="002612D6"/>
    <w:rsid w:val="0026235C"/>
    <w:rsid w:val="0026613D"/>
    <w:rsid w:val="00267527"/>
    <w:rsid w:val="002675E0"/>
    <w:rsid w:val="00271AED"/>
    <w:rsid w:val="002740F6"/>
    <w:rsid w:val="00276725"/>
    <w:rsid w:val="002808FC"/>
    <w:rsid w:val="00281286"/>
    <w:rsid w:val="002818A0"/>
    <w:rsid w:val="00281B5E"/>
    <w:rsid w:val="00282BA3"/>
    <w:rsid w:val="002854E2"/>
    <w:rsid w:val="002857DE"/>
    <w:rsid w:val="00286435"/>
    <w:rsid w:val="002873A5"/>
    <w:rsid w:val="002945C9"/>
    <w:rsid w:val="00294C0F"/>
    <w:rsid w:val="00295931"/>
    <w:rsid w:val="00297ED1"/>
    <w:rsid w:val="002A06A8"/>
    <w:rsid w:val="002A0756"/>
    <w:rsid w:val="002A1667"/>
    <w:rsid w:val="002A3EC6"/>
    <w:rsid w:val="002A3F2C"/>
    <w:rsid w:val="002A3FD4"/>
    <w:rsid w:val="002A40B8"/>
    <w:rsid w:val="002A5E49"/>
    <w:rsid w:val="002A7D45"/>
    <w:rsid w:val="002B14BD"/>
    <w:rsid w:val="002B3EE2"/>
    <w:rsid w:val="002B573B"/>
    <w:rsid w:val="002C0771"/>
    <w:rsid w:val="002C13AF"/>
    <w:rsid w:val="002C1A87"/>
    <w:rsid w:val="002C1D31"/>
    <w:rsid w:val="002C2528"/>
    <w:rsid w:val="002C3AB3"/>
    <w:rsid w:val="002C4FA5"/>
    <w:rsid w:val="002C5146"/>
    <w:rsid w:val="002C76D5"/>
    <w:rsid w:val="002C7C2B"/>
    <w:rsid w:val="002D24E7"/>
    <w:rsid w:val="002D3238"/>
    <w:rsid w:val="002D4F53"/>
    <w:rsid w:val="002D5261"/>
    <w:rsid w:val="002D5BCA"/>
    <w:rsid w:val="002E103D"/>
    <w:rsid w:val="002E3A2E"/>
    <w:rsid w:val="002E58DD"/>
    <w:rsid w:val="002F3E18"/>
    <w:rsid w:val="002F49CB"/>
    <w:rsid w:val="002F4EE5"/>
    <w:rsid w:val="002F5D70"/>
    <w:rsid w:val="002F636C"/>
    <w:rsid w:val="002F6C32"/>
    <w:rsid w:val="002F77B9"/>
    <w:rsid w:val="00301F24"/>
    <w:rsid w:val="00304D16"/>
    <w:rsid w:val="00307D8F"/>
    <w:rsid w:val="003103C3"/>
    <w:rsid w:val="0031101F"/>
    <w:rsid w:val="003122B7"/>
    <w:rsid w:val="00312A65"/>
    <w:rsid w:val="003136B2"/>
    <w:rsid w:val="00316E4F"/>
    <w:rsid w:val="003221AF"/>
    <w:rsid w:val="00324475"/>
    <w:rsid w:val="00324594"/>
    <w:rsid w:val="0032686B"/>
    <w:rsid w:val="00326CE9"/>
    <w:rsid w:val="003308FD"/>
    <w:rsid w:val="00331EEF"/>
    <w:rsid w:val="003320F9"/>
    <w:rsid w:val="00333C60"/>
    <w:rsid w:val="00335013"/>
    <w:rsid w:val="00335986"/>
    <w:rsid w:val="00335BDB"/>
    <w:rsid w:val="003405C4"/>
    <w:rsid w:val="0034080C"/>
    <w:rsid w:val="003422F1"/>
    <w:rsid w:val="003447C1"/>
    <w:rsid w:val="00346432"/>
    <w:rsid w:val="00350A40"/>
    <w:rsid w:val="003526B1"/>
    <w:rsid w:val="00353A08"/>
    <w:rsid w:val="00354ABB"/>
    <w:rsid w:val="0035637B"/>
    <w:rsid w:val="00356D30"/>
    <w:rsid w:val="00360215"/>
    <w:rsid w:val="003605A0"/>
    <w:rsid w:val="003608F9"/>
    <w:rsid w:val="00361F62"/>
    <w:rsid w:val="00363E01"/>
    <w:rsid w:val="003648DA"/>
    <w:rsid w:val="00364CC4"/>
    <w:rsid w:val="003655F2"/>
    <w:rsid w:val="0037099A"/>
    <w:rsid w:val="00370C5B"/>
    <w:rsid w:val="003726AC"/>
    <w:rsid w:val="003735C8"/>
    <w:rsid w:val="00373C98"/>
    <w:rsid w:val="00376537"/>
    <w:rsid w:val="00377BCD"/>
    <w:rsid w:val="003820E5"/>
    <w:rsid w:val="0038463D"/>
    <w:rsid w:val="00385BF1"/>
    <w:rsid w:val="00386A56"/>
    <w:rsid w:val="003875B1"/>
    <w:rsid w:val="003918C8"/>
    <w:rsid w:val="00394CF9"/>
    <w:rsid w:val="00395AAA"/>
    <w:rsid w:val="00396B1C"/>
    <w:rsid w:val="003A0B50"/>
    <w:rsid w:val="003A233E"/>
    <w:rsid w:val="003A32C3"/>
    <w:rsid w:val="003A3CCD"/>
    <w:rsid w:val="003A4B88"/>
    <w:rsid w:val="003B17AB"/>
    <w:rsid w:val="003B6E25"/>
    <w:rsid w:val="003C0A01"/>
    <w:rsid w:val="003C19DA"/>
    <w:rsid w:val="003C2273"/>
    <w:rsid w:val="003C2C3D"/>
    <w:rsid w:val="003C31E9"/>
    <w:rsid w:val="003C32B8"/>
    <w:rsid w:val="003C3BEC"/>
    <w:rsid w:val="003C6C16"/>
    <w:rsid w:val="003D2A20"/>
    <w:rsid w:val="003D2EEC"/>
    <w:rsid w:val="003D3EF7"/>
    <w:rsid w:val="003D482F"/>
    <w:rsid w:val="003D4D37"/>
    <w:rsid w:val="003D5309"/>
    <w:rsid w:val="003D5916"/>
    <w:rsid w:val="003D5C03"/>
    <w:rsid w:val="003E37D2"/>
    <w:rsid w:val="003E4BBF"/>
    <w:rsid w:val="003E7779"/>
    <w:rsid w:val="003F04A1"/>
    <w:rsid w:val="003F057C"/>
    <w:rsid w:val="003F0F08"/>
    <w:rsid w:val="003F6672"/>
    <w:rsid w:val="003F6D74"/>
    <w:rsid w:val="003F7DC4"/>
    <w:rsid w:val="004019D5"/>
    <w:rsid w:val="00402F65"/>
    <w:rsid w:val="00404E49"/>
    <w:rsid w:val="00407215"/>
    <w:rsid w:val="00407610"/>
    <w:rsid w:val="00411842"/>
    <w:rsid w:val="0041210F"/>
    <w:rsid w:val="004140B6"/>
    <w:rsid w:val="0041619E"/>
    <w:rsid w:val="00421EC4"/>
    <w:rsid w:val="00423794"/>
    <w:rsid w:val="00423AE0"/>
    <w:rsid w:val="00425811"/>
    <w:rsid w:val="00425D34"/>
    <w:rsid w:val="00427405"/>
    <w:rsid w:val="00427CA3"/>
    <w:rsid w:val="00427E57"/>
    <w:rsid w:val="004309EB"/>
    <w:rsid w:val="00432080"/>
    <w:rsid w:val="00432C52"/>
    <w:rsid w:val="00433D1F"/>
    <w:rsid w:val="00436D0B"/>
    <w:rsid w:val="00437094"/>
    <w:rsid w:val="00437ADB"/>
    <w:rsid w:val="00445AE1"/>
    <w:rsid w:val="004467C0"/>
    <w:rsid w:val="00446996"/>
    <w:rsid w:val="004500EE"/>
    <w:rsid w:val="004518DC"/>
    <w:rsid w:val="00456149"/>
    <w:rsid w:val="004568F8"/>
    <w:rsid w:val="00460BAB"/>
    <w:rsid w:val="00462AEC"/>
    <w:rsid w:val="00464434"/>
    <w:rsid w:val="00466910"/>
    <w:rsid w:val="00472A31"/>
    <w:rsid w:val="00474B71"/>
    <w:rsid w:val="00474DB7"/>
    <w:rsid w:val="00484AD9"/>
    <w:rsid w:val="00485415"/>
    <w:rsid w:val="00486E36"/>
    <w:rsid w:val="00492A5E"/>
    <w:rsid w:val="0049332F"/>
    <w:rsid w:val="00493A25"/>
    <w:rsid w:val="004944B9"/>
    <w:rsid w:val="004A0155"/>
    <w:rsid w:val="004A07E9"/>
    <w:rsid w:val="004A08EF"/>
    <w:rsid w:val="004A2664"/>
    <w:rsid w:val="004A7CDE"/>
    <w:rsid w:val="004B3456"/>
    <w:rsid w:val="004B3C25"/>
    <w:rsid w:val="004C0BF3"/>
    <w:rsid w:val="004C1006"/>
    <w:rsid w:val="004C2C65"/>
    <w:rsid w:val="004D041A"/>
    <w:rsid w:val="004D23A8"/>
    <w:rsid w:val="004D2CF7"/>
    <w:rsid w:val="004D2F91"/>
    <w:rsid w:val="004D4D88"/>
    <w:rsid w:val="004D63CD"/>
    <w:rsid w:val="004E13D4"/>
    <w:rsid w:val="004E42C9"/>
    <w:rsid w:val="004E4D8B"/>
    <w:rsid w:val="004E5552"/>
    <w:rsid w:val="004E61B1"/>
    <w:rsid w:val="004E64B7"/>
    <w:rsid w:val="004E6C5D"/>
    <w:rsid w:val="004E7236"/>
    <w:rsid w:val="004E7CE5"/>
    <w:rsid w:val="004F0AF8"/>
    <w:rsid w:val="004F1740"/>
    <w:rsid w:val="004F29A7"/>
    <w:rsid w:val="004F3715"/>
    <w:rsid w:val="0050079E"/>
    <w:rsid w:val="00500BA2"/>
    <w:rsid w:val="00501AB0"/>
    <w:rsid w:val="00502548"/>
    <w:rsid w:val="005028B5"/>
    <w:rsid w:val="00503279"/>
    <w:rsid w:val="00504160"/>
    <w:rsid w:val="00515C25"/>
    <w:rsid w:val="00516340"/>
    <w:rsid w:val="00523774"/>
    <w:rsid w:val="00523D78"/>
    <w:rsid w:val="00524653"/>
    <w:rsid w:val="005248D3"/>
    <w:rsid w:val="00531E09"/>
    <w:rsid w:val="0053271B"/>
    <w:rsid w:val="00533578"/>
    <w:rsid w:val="00533E45"/>
    <w:rsid w:val="005348E7"/>
    <w:rsid w:val="00540415"/>
    <w:rsid w:val="00540874"/>
    <w:rsid w:val="005451DC"/>
    <w:rsid w:val="005453BD"/>
    <w:rsid w:val="00546D1C"/>
    <w:rsid w:val="00547BD3"/>
    <w:rsid w:val="00550BE9"/>
    <w:rsid w:val="00551E2D"/>
    <w:rsid w:val="005540F8"/>
    <w:rsid w:val="00557372"/>
    <w:rsid w:val="00560274"/>
    <w:rsid w:val="00560956"/>
    <w:rsid w:val="00560EA5"/>
    <w:rsid w:val="005626CF"/>
    <w:rsid w:val="005627D3"/>
    <w:rsid w:val="00564458"/>
    <w:rsid w:val="00564F6A"/>
    <w:rsid w:val="00566571"/>
    <w:rsid w:val="0057215A"/>
    <w:rsid w:val="005743E9"/>
    <w:rsid w:val="00574A46"/>
    <w:rsid w:val="005763CD"/>
    <w:rsid w:val="00580381"/>
    <w:rsid w:val="0058142C"/>
    <w:rsid w:val="00581CE0"/>
    <w:rsid w:val="00582381"/>
    <w:rsid w:val="00582AA9"/>
    <w:rsid w:val="00583C69"/>
    <w:rsid w:val="00583CBB"/>
    <w:rsid w:val="005855D7"/>
    <w:rsid w:val="00585DE5"/>
    <w:rsid w:val="00586118"/>
    <w:rsid w:val="00587C6F"/>
    <w:rsid w:val="00592028"/>
    <w:rsid w:val="00597169"/>
    <w:rsid w:val="005A0D06"/>
    <w:rsid w:val="005A47F6"/>
    <w:rsid w:val="005A4B24"/>
    <w:rsid w:val="005A4C23"/>
    <w:rsid w:val="005B08DD"/>
    <w:rsid w:val="005B0E65"/>
    <w:rsid w:val="005B4595"/>
    <w:rsid w:val="005B5E3F"/>
    <w:rsid w:val="005B70BC"/>
    <w:rsid w:val="005C1A93"/>
    <w:rsid w:val="005C37E7"/>
    <w:rsid w:val="005C5E91"/>
    <w:rsid w:val="005D013F"/>
    <w:rsid w:val="005D0E7E"/>
    <w:rsid w:val="005D1AB0"/>
    <w:rsid w:val="005D1F8B"/>
    <w:rsid w:val="005D2B80"/>
    <w:rsid w:val="005D3533"/>
    <w:rsid w:val="005D4432"/>
    <w:rsid w:val="005D49F3"/>
    <w:rsid w:val="005D5797"/>
    <w:rsid w:val="005D5CAA"/>
    <w:rsid w:val="005E0B70"/>
    <w:rsid w:val="005E2F81"/>
    <w:rsid w:val="005E32D8"/>
    <w:rsid w:val="005E7304"/>
    <w:rsid w:val="005F0365"/>
    <w:rsid w:val="005F15EA"/>
    <w:rsid w:val="005F1BCD"/>
    <w:rsid w:val="005F1DBA"/>
    <w:rsid w:val="005F3CF7"/>
    <w:rsid w:val="005F782E"/>
    <w:rsid w:val="00600861"/>
    <w:rsid w:val="006019D0"/>
    <w:rsid w:val="00603860"/>
    <w:rsid w:val="006051FF"/>
    <w:rsid w:val="00605680"/>
    <w:rsid w:val="00605888"/>
    <w:rsid w:val="00610010"/>
    <w:rsid w:val="006102A8"/>
    <w:rsid w:val="00610F17"/>
    <w:rsid w:val="00610F7A"/>
    <w:rsid w:val="0061116D"/>
    <w:rsid w:val="00614025"/>
    <w:rsid w:val="00614BD9"/>
    <w:rsid w:val="0061596D"/>
    <w:rsid w:val="00617074"/>
    <w:rsid w:val="0061729C"/>
    <w:rsid w:val="00623B00"/>
    <w:rsid w:val="00626ECB"/>
    <w:rsid w:val="00635C31"/>
    <w:rsid w:val="006425C0"/>
    <w:rsid w:val="00643F8D"/>
    <w:rsid w:val="006445CC"/>
    <w:rsid w:val="00645573"/>
    <w:rsid w:val="00646A24"/>
    <w:rsid w:val="00647A48"/>
    <w:rsid w:val="00651A35"/>
    <w:rsid w:val="0065392C"/>
    <w:rsid w:val="00654A0E"/>
    <w:rsid w:val="0065616B"/>
    <w:rsid w:val="00656A6E"/>
    <w:rsid w:val="00661960"/>
    <w:rsid w:val="00661C18"/>
    <w:rsid w:val="00662AEF"/>
    <w:rsid w:val="00663C87"/>
    <w:rsid w:val="00664344"/>
    <w:rsid w:val="00664A7A"/>
    <w:rsid w:val="00671506"/>
    <w:rsid w:val="0067274D"/>
    <w:rsid w:val="006740B7"/>
    <w:rsid w:val="00676400"/>
    <w:rsid w:val="00680450"/>
    <w:rsid w:val="00682021"/>
    <w:rsid w:val="00690DD4"/>
    <w:rsid w:val="00691FAA"/>
    <w:rsid w:val="00694236"/>
    <w:rsid w:val="00695538"/>
    <w:rsid w:val="00696520"/>
    <w:rsid w:val="006969D9"/>
    <w:rsid w:val="00696CDE"/>
    <w:rsid w:val="00696F23"/>
    <w:rsid w:val="006A02F6"/>
    <w:rsid w:val="006A421D"/>
    <w:rsid w:val="006A5130"/>
    <w:rsid w:val="006A76B9"/>
    <w:rsid w:val="006B1590"/>
    <w:rsid w:val="006B3922"/>
    <w:rsid w:val="006B453D"/>
    <w:rsid w:val="006C183A"/>
    <w:rsid w:val="006C1ECC"/>
    <w:rsid w:val="006C226E"/>
    <w:rsid w:val="006C6236"/>
    <w:rsid w:val="006D0DC6"/>
    <w:rsid w:val="006D0F15"/>
    <w:rsid w:val="006D1852"/>
    <w:rsid w:val="006D4F78"/>
    <w:rsid w:val="006D691C"/>
    <w:rsid w:val="006D708B"/>
    <w:rsid w:val="006E00BD"/>
    <w:rsid w:val="006E2336"/>
    <w:rsid w:val="006E2B65"/>
    <w:rsid w:val="006E3A57"/>
    <w:rsid w:val="006E7AE4"/>
    <w:rsid w:val="006F0EE0"/>
    <w:rsid w:val="006F2C6E"/>
    <w:rsid w:val="006F38E5"/>
    <w:rsid w:val="006F5C5F"/>
    <w:rsid w:val="00701E49"/>
    <w:rsid w:val="00703A5B"/>
    <w:rsid w:val="00705FEA"/>
    <w:rsid w:val="007078EF"/>
    <w:rsid w:val="00710220"/>
    <w:rsid w:val="00711431"/>
    <w:rsid w:val="0071242F"/>
    <w:rsid w:val="00712716"/>
    <w:rsid w:val="00713EA1"/>
    <w:rsid w:val="00717A14"/>
    <w:rsid w:val="00721259"/>
    <w:rsid w:val="0072393C"/>
    <w:rsid w:val="00724201"/>
    <w:rsid w:val="007270C8"/>
    <w:rsid w:val="007302A1"/>
    <w:rsid w:val="0073181B"/>
    <w:rsid w:val="00732430"/>
    <w:rsid w:val="0073262E"/>
    <w:rsid w:val="0073268F"/>
    <w:rsid w:val="00736BB8"/>
    <w:rsid w:val="007372BD"/>
    <w:rsid w:val="00740B8E"/>
    <w:rsid w:val="00742531"/>
    <w:rsid w:val="00746067"/>
    <w:rsid w:val="00747D9B"/>
    <w:rsid w:val="0075230D"/>
    <w:rsid w:val="007528BD"/>
    <w:rsid w:val="00753574"/>
    <w:rsid w:val="00753715"/>
    <w:rsid w:val="007542FC"/>
    <w:rsid w:val="00754860"/>
    <w:rsid w:val="0075652F"/>
    <w:rsid w:val="00756783"/>
    <w:rsid w:val="00756E79"/>
    <w:rsid w:val="00757155"/>
    <w:rsid w:val="00760B46"/>
    <w:rsid w:val="007625B6"/>
    <w:rsid w:val="00763377"/>
    <w:rsid w:val="0076357F"/>
    <w:rsid w:val="00763CA8"/>
    <w:rsid w:val="00763F75"/>
    <w:rsid w:val="007640B7"/>
    <w:rsid w:val="00764317"/>
    <w:rsid w:val="00764B2B"/>
    <w:rsid w:val="00767BFF"/>
    <w:rsid w:val="007701A1"/>
    <w:rsid w:val="0077333D"/>
    <w:rsid w:val="0077457F"/>
    <w:rsid w:val="007767CA"/>
    <w:rsid w:val="007808B2"/>
    <w:rsid w:val="007863A3"/>
    <w:rsid w:val="00786981"/>
    <w:rsid w:val="0078734B"/>
    <w:rsid w:val="00787461"/>
    <w:rsid w:val="00787960"/>
    <w:rsid w:val="00790381"/>
    <w:rsid w:val="0079237E"/>
    <w:rsid w:val="00793EC4"/>
    <w:rsid w:val="00794CEC"/>
    <w:rsid w:val="00796CB7"/>
    <w:rsid w:val="007A17B7"/>
    <w:rsid w:val="007A228D"/>
    <w:rsid w:val="007A4427"/>
    <w:rsid w:val="007A499B"/>
    <w:rsid w:val="007A5BA9"/>
    <w:rsid w:val="007A61DA"/>
    <w:rsid w:val="007A6511"/>
    <w:rsid w:val="007A695B"/>
    <w:rsid w:val="007A6CBA"/>
    <w:rsid w:val="007A6D64"/>
    <w:rsid w:val="007B0E5F"/>
    <w:rsid w:val="007B15D0"/>
    <w:rsid w:val="007B4184"/>
    <w:rsid w:val="007B66D2"/>
    <w:rsid w:val="007B6B5A"/>
    <w:rsid w:val="007C02EE"/>
    <w:rsid w:val="007C092B"/>
    <w:rsid w:val="007C1C85"/>
    <w:rsid w:val="007C3D2F"/>
    <w:rsid w:val="007C5A35"/>
    <w:rsid w:val="007C6B78"/>
    <w:rsid w:val="007D21A8"/>
    <w:rsid w:val="007D4F69"/>
    <w:rsid w:val="007D700A"/>
    <w:rsid w:val="007D71DF"/>
    <w:rsid w:val="007E05F3"/>
    <w:rsid w:val="007E24D8"/>
    <w:rsid w:val="007E2A65"/>
    <w:rsid w:val="007E47BB"/>
    <w:rsid w:val="007E499B"/>
    <w:rsid w:val="007F14F2"/>
    <w:rsid w:val="007F700A"/>
    <w:rsid w:val="00800D0F"/>
    <w:rsid w:val="0080797A"/>
    <w:rsid w:val="00812158"/>
    <w:rsid w:val="00814BCA"/>
    <w:rsid w:val="00815A44"/>
    <w:rsid w:val="008160F2"/>
    <w:rsid w:val="008162D7"/>
    <w:rsid w:val="0082509B"/>
    <w:rsid w:val="00826E93"/>
    <w:rsid w:val="00832A0F"/>
    <w:rsid w:val="0083536E"/>
    <w:rsid w:val="00836075"/>
    <w:rsid w:val="0083738C"/>
    <w:rsid w:val="00837C45"/>
    <w:rsid w:val="00840BB2"/>
    <w:rsid w:val="008410EA"/>
    <w:rsid w:val="00843FA0"/>
    <w:rsid w:val="00845008"/>
    <w:rsid w:val="0084678B"/>
    <w:rsid w:val="0085221D"/>
    <w:rsid w:val="00853E7F"/>
    <w:rsid w:val="00854CAA"/>
    <w:rsid w:val="008556B1"/>
    <w:rsid w:val="00855737"/>
    <w:rsid w:val="008562BA"/>
    <w:rsid w:val="0086051C"/>
    <w:rsid w:val="008646BB"/>
    <w:rsid w:val="008650EB"/>
    <w:rsid w:val="008652E7"/>
    <w:rsid w:val="00867125"/>
    <w:rsid w:val="0087044F"/>
    <w:rsid w:val="008722F6"/>
    <w:rsid w:val="00872579"/>
    <w:rsid w:val="0087667A"/>
    <w:rsid w:val="008821BA"/>
    <w:rsid w:val="008958FE"/>
    <w:rsid w:val="00897F11"/>
    <w:rsid w:val="00897F9D"/>
    <w:rsid w:val="008A09E0"/>
    <w:rsid w:val="008A0DAD"/>
    <w:rsid w:val="008A4BBB"/>
    <w:rsid w:val="008A546E"/>
    <w:rsid w:val="008B0C5D"/>
    <w:rsid w:val="008B1FA8"/>
    <w:rsid w:val="008B360C"/>
    <w:rsid w:val="008B3F3C"/>
    <w:rsid w:val="008B49BB"/>
    <w:rsid w:val="008B68AD"/>
    <w:rsid w:val="008C6E51"/>
    <w:rsid w:val="008D2FE3"/>
    <w:rsid w:val="008D3A10"/>
    <w:rsid w:val="008D4264"/>
    <w:rsid w:val="008E1D22"/>
    <w:rsid w:val="008E4C93"/>
    <w:rsid w:val="008F1D26"/>
    <w:rsid w:val="008F27CE"/>
    <w:rsid w:val="008F4980"/>
    <w:rsid w:val="008F4B15"/>
    <w:rsid w:val="00902AFE"/>
    <w:rsid w:val="00905483"/>
    <w:rsid w:val="0090566B"/>
    <w:rsid w:val="0090762B"/>
    <w:rsid w:val="00911CCA"/>
    <w:rsid w:val="00911F87"/>
    <w:rsid w:val="009176E5"/>
    <w:rsid w:val="009204F7"/>
    <w:rsid w:val="00923190"/>
    <w:rsid w:val="009265F6"/>
    <w:rsid w:val="00927787"/>
    <w:rsid w:val="009278A0"/>
    <w:rsid w:val="00927D6D"/>
    <w:rsid w:val="00932349"/>
    <w:rsid w:val="009336A2"/>
    <w:rsid w:val="009410DF"/>
    <w:rsid w:val="009413DA"/>
    <w:rsid w:val="00941FAA"/>
    <w:rsid w:val="0094423D"/>
    <w:rsid w:val="00944BAC"/>
    <w:rsid w:val="0094747F"/>
    <w:rsid w:val="0094761C"/>
    <w:rsid w:val="009534E3"/>
    <w:rsid w:val="0095452C"/>
    <w:rsid w:val="0095481F"/>
    <w:rsid w:val="00955A86"/>
    <w:rsid w:val="00956EB5"/>
    <w:rsid w:val="00961795"/>
    <w:rsid w:val="00963177"/>
    <w:rsid w:val="00966FCF"/>
    <w:rsid w:val="0098280E"/>
    <w:rsid w:val="00982B73"/>
    <w:rsid w:val="00983E3E"/>
    <w:rsid w:val="0098515A"/>
    <w:rsid w:val="00985988"/>
    <w:rsid w:val="00985A7B"/>
    <w:rsid w:val="009867B5"/>
    <w:rsid w:val="00986BC7"/>
    <w:rsid w:val="009941FB"/>
    <w:rsid w:val="009956EA"/>
    <w:rsid w:val="00995951"/>
    <w:rsid w:val="0099595B"/>
    <w:rsid w:val="00996111"/>
    <w:rsid w:val="00996EEC"/>
    <w:rsid w:val="009970A9"/>
    <w:rsid w:val="009A3796"/>
    <w:rsid w:val="009A517B"/>
    <w:rsid w:val="009A6690"/>
    <w:rsid w:val="009B354B"/>
    <w:rsid w:val="009B38B3"/>
    <w:rsid w:val="009B5A28"/>
    <w:rsid w:val="009B6736"/>
    <w:rsid w:val="009C09D8"/>
    <w:rsid w:val="009C1B20"/>
    <w:rsid w:val="009C30F6"/>
    <w:rsid w:val="009C3B77"/>
    <w:rsid w:val="009C4710"/>
    <w:rsid w:val="009C5281"/>
    <w:rsid w:val="009C6961"/>
    <w:rsid w:val="009C6D0F"/>
    <w:rsid w:val="009C78CE"/>
    <w:rsid w:val="009D0AFA"/>
    <w:rsid w:val="009D3BA2"/>
    <w:rsid w:val="009D664A"/>
    <w:rsid w:val="009D6A13"/>
    <w:rsid w:val="009E10BB"/>
    <w:rsid w:val="009E2ABA"/>
    <w:rsid w:val="009E4F1C"/>
    <w:rsid w:val="009E4FCC"/>
    <w:rsid w:val="009F02ED"/>
    <w:rsid w:val="009F393E"/>
    <w:rsid w:val="009F64D2"/>
    <w:rsid w:val="00A01436"/>
    <w:rsid w:val="00A02820"/>
    <w:rsid w:val="00A04596"/>
    <w:rsid w:val="00A05C8D"/>
    <w:rsid w:val="00A10F6A"/>
    <w:rsid w:val="00A11CB8"/>
    <w:rsid w:val="00A12E5F"/>
    <w:rsid w:val="00A147D3"/>
    <w:rsid w:val="00A15A16"/>
    <w:rsid w:val="00A20980"/>
    <w:rsid w:val="00A218F9"/>
    <w:rsid w:val="00A21E39"/>
    <w:rsid w:val="00A22A42"/>
    <w:rsid w:val="00A23E6C"/>
    <w:rsid w:val="00A24FC4"/>
    <w:rsid w:val="00A26452"/>
    <w:rsid w:val="00A30C65"/>
    <w:rsid w:val="00A32608"/>
    <w:rsid w:val="00A33C98"/>
    <w:rsid w:val="00A33ED6"/>
    <w:rsid w:val="00A3410D"/>
    <w:rsid w:val="00A34456"/>
    <w:rsid w:val="00A41A36"/>
    <w:rsid w:val="00A4350D"/>
    <w:rsid w:val="00A45580"/>
    <w:rsid w:val="00A50AE1"/>
    <w:rsid w:val="00A5498E"/>
    <w:rsid w:val="00A553C4"/>
    <w:rsid w:val="00A568E9"/>
    <w:rsid w:val="00A574FF"/>
    <w:rsid w:val="00A60002"/>
    <w:rsid w:val="00A616F7"/>
    <w:rsid w:val="00A63C60"/>
    <w:rsid w:val="00A64A15"/>
    <w:rsid w:val="00A655FF"/>
    <w:rsid w:val="00A6658C"/>
    <w:rsid w:val="00A67B87"/>
    <w:rsid w:val="00A71FB1"/>
    <w:rsid w:val="00A74725"/>
    <w:rsid w:val="00A755BC"/>
    <w:rsid w:val="00A75AA3"/>
    <w:rsid w:val="00A811F7"/>
    <w:rsid w:val="00A82810"/>
    <w:rsid w:val="00A83157"/>
    <w:rsid w:val="00A84648"/>
    <w:rsid w:val="00A84B36"/>
    <w:rsid w:val="00A8588D"/>
    <w:rsid w:val="00A85B03"/>
    <w:rsid w:val="00A85CE6"/>
    <w:rsid w:val="00A86C76"/>
    <w:rsid w:val="00A87119"/>
    <w:rsid w:val="00A91249"/>
    <w:rsid w:val="00A95362"/>
    <w:rsid w:val="00A9536A"/>
    <w:rsid w:val="00A95E17"/>
    <w:rsid w:val="00A9627E"/>
    <w:rsid w:val="00A96989"/>
    <w:rsid w:val="00AA30A4"/>
    <w:rsid w:val="00AA4BFD"/>
    <w:rsid w:val="00AA645B"/>
    <w:rsid w:val="00AB0D25"/>
    <w:rsid w:val="00AB1784"/>
    <w:rsid w:val="00AB4220"/>
    <w:rsid w:val="00AB4910"/>
    <w:rsid w:val="00AB6F30"/>
    <w:rsid w:val="00AB6FDF"/>
    <w:rsid w:val="00AB725C"/>
    <w:rsid w:val="00AC0122"/>
    <w:rsid w:val="00AC0A84"/>
    <w:rsid w:val="00AC30FF"/>
    <w:rsid w:val="00AC3262"/>
    <w:rsid w:val="00AC545F"/>
    <w:rsid w:val="00AD109B"/>
    <w:rsid w:val="00AD17B4"/>
    <w:rsid w:val="00AD2411"/>
    <w:rsid w:val="00AD242C"/>
    <w:rsid w:val="00AD3147"/>
    <w:rsid w:val="00AD5F9D"/>
    <w:rsid w:val="00AD69AA"/>
    <w:rsid w:val="00AE23E1"/>
    <w:rsid w:val="00AE30DC"/>
    <w:rsid w:val="00AE3A38"/>
    <w:rsid w:val="00AE43C4"/>
    <w:rsid w:val="00AE718E"/>
    <w:rsid w:val="00AE7784"/>
    <w:rsid w:val="00AE7FA2"/>
    <w:rsid w:val="00AF181D"/>
    <w:rsid w:val="00AF4422"/>
    <w:rsid w:val="00B007CD"/>
    <w:rsid w:val="00B01FE7"/>
    <w:rsid w:val="00B027E9"/>
    <w:rsid w:val="00B02B51"/>
    <w:rsid w:val="00B03BC8"/>
    <w:rsid w:val="00B03C35"/>
    <w:rsid w:val="00B04DD7"/>
    <w:rsid w:val="00B05E6F"/>
    <w:rsid w:val="00B0747B"/>
    <w:rsid w:val="00B07D8C"/>
    <w:rsid w:val="00B10A7D"/>
    <w:rsid w:val="00B11579"/>
    <w:rsid w:val="00B13531"/>
    <w:rsid w:val="00B15555"/>
    <w:rsid w:val="00B15772"/>
    <w:rsid w:val="00B17741"/>
    <w:rsid w:val="00B21FA8"/>
    <w:rsid w:val="00B22CB5"/>
    <w:rsid w:val="00B2302D"/>
    <w:rsid w:val="00B2339B"/>
    <w:rsid w:val="00B268A2"/>
    <w:rsid w:val="00B306DA"/>
    <w:rsid w:val="00B31152"/>
    <w:rsid w:val="00B31DE7"/>
    <w:rsid w:val="00B31F20"/>
    <w:rsid w:val="00B325C3"/>
    <w:rsid w:val="00B32905"/>
    <w:rsid w:val="00B32ED7"/>
    <w:rsid w:val="00B33A95"/>
    <w:rsid w:val="00B35467"/>
    <w:rsid w:val="00B433B5"/>
    <w:rsid w:val="00B448C5"/>
    <w:rsid w:val="00B46654"/>
    <w:rsid w:val="00B46A97"/>
    <w:rsid w:val="00B47D88"/>
    <w:rsid w:val="00B51D4E"/>
    <w:rsid w:val="00B52C21"/>
    <w:rsid w:val="00B53466"/>
    <w:rsid w:val="00B54728"/>
    <w:rsid w:val="00B55694"/>
    <w:rsid w:val="00B567CF"/>
    <w:rsid w:val="00B56C09"/>
    <w:rsid w:val="00B634F8"/>
    <w:rsid w:val="00B6601C"/>
    <w:rsid w:val="00B6731A"/>
    <w:rsid w:val="00B73E53"/>
    <w:rsid w:val="00B752C1"/>
    <w:rsid w:val="00B7609B"/>
    <w:rsid w:val="00B76486"/>
    <w:rsid w:val="00B76F87"/>
    <w:rsid w:val="00B77560"/>
    <w:rsid w:val="00B77EC0"/>
    <w:rsid w:val="00B811AE"/>
    <w:rsid w:val="00B8202F"/>
    <w:rsid w:val="00B8246A"/>
    <w:rsid w:val="00B867B5"/>
    <w:rsid w:val="00B9094C"/>
    <w:rsid w:val="00B90D51"/>
    <w:rsid w:val="00B91814"/>
    <w:rsid w:val="00B918A4"/>
    <w:rsid w:val="00B9260E"/>
    <w:rsid w:val="00B958E6"/>
    <w:rsid w:val="00B95A62"/>
    <w:rsid w:val="00BA66AD"/>
    <w:rsid w:val="00BA6F45"/>
    <w:rsid w:val="00BB148A"/>
    <w:rsid w:val="00BB5B08"/>
    <w:rsid w:val="00BC06C5"/>
    <w:rsid w:val="00BC119C"/>
    <w:rsid w:val="00BC1390"/>
    <w:rsid w:val="00BC22B5"/>
    <w:rsid w:val="00BC277A"/>
    <w:rsid w:val="00BC4CBD"/>
    <w:rsid w:val="00BC6514"/>
    <w:rsid w:val="00BD27E9"/>
    <w:rsid w:val="00BD367E"/>
    <w:rsid w:val="00BD72F1"/>
    <w:rsid w:val="00BD7C41"/>
    <w:rsid w:val="00BE0CAD"/>
    <w:rsid w:val="00BE2553"/>
    <w:rsid w:val="00BE2882"/>
    <w:rsid w:val="00BE2D16"/>
    <w:rsid w:val="00BE3CCC"/>
    <w:rsid w:val="00BE5B26"/>
    <w:rsid w:val="00BE6E0A"/>
    <w:rsid w:val="00BE6FA5"/>
    <w:rsid w:val="00BF03B8"/>
    <w:rsid w:val="00BF122D"/>
    <w:rsid w:val="00BF130D"/>
    <w:rsid w:val="00BF13B9"/>
    <w:rsid w:val="00BF2599"/>
    <w:rsid w:val="00BF67B9"/>
    <w:rsid w:val="00BF6E89"/>
    <w:rsid w:val="00C01ACE"/>
    <w:rsid w:val="00C01EBE"/>
    <w:rsid w:val="00C02635"/>
    <w:rsid w:val="00C04905"/>
    <w:rsid w:val="00C0565B"/>
    <w:rsid w:val="00C05AD6"/>
    <w:rsid w:val="00C05E3C"/>
    <w:rsid w:val="00C06A73"/>
    <w:rsid w:val="00C06CF8"/>
    <w:rsid w:val="00C0745E"/>
    <w:rsid w:val="00C103D7"/>
    <w:rsid w:val="00C1175A"/>
    <w:rsid w:val="00C12326"/>
    <w:rsid w:val="00C13A26"/>
    <w:rsid w:val="00C14D72"/>
    <w:rsid w:val="00C1567B"/>
    <w:rsid w:val="00C16845"/>
    <w:rsid w:val="00C16915"/>
    <w:rsid w:val="00C16F72"/>
    <w:rsid w:val="00C17F25"/>
    <w:rsid w:val="00C20465"/>
    <w:rsid w:val="00C20E5B"/>
    <w:rsid w:val="00C239BA"/>
    <w:rsid w:val="00C2693D"/>
    <w:rsid w:val="00C27458"/>
    <w:rsid w:val="00C27ADE"/>
    <w:rsid w:val="00C31DD9"/>
    <w:rsid w:val="00C32B28"/>
    <w:rsid w:val="00C50E69"/>
    <w:rsid w:val="00C52322"/>
    <w:rsid w:val="00C534FC"/>
    <w:rsid w:val="00C54E68"/>
    <w:rsid w:val="00C625F0"/>
    <w:rsid w:val="00C66070"/>
    <w:rsid w:val="00C66888"/>
    <w:rsid w:val="00C701AE"/>
    <w:rsid w:val="00C70B82"/>
    <w:rsid w:val="00C7227B"/>
    <w:rsid w:val="00C72350"/>
    <w:rsid w:val="00C732C9"/>
    <w:rsid w:val="00C738B6"/>
    <w:rsid w:val="00C7395D"/>
    <w:rsid w:val="00C74956"/>
    <w:rsid w:val="00C80BAD"/>
    <w:rsid w:val="00C81072"/>
    <w:rsid w:val="00C81693"/>
    <w:rsid w:val="00C81BEB"/>
    <w:rsid w:val="00C81C80"/>
    <w:rsid w:val="00C8225F"/>
    <w:rsid w:val="00C84A5C"/>
    <w:rsid w:val="00C87515"/>
    <w:rsid w:val="00C95899"/>
    <w:rsid w:val="00CA269C"/>
    <w:rsid w:val="00CA3566"/>
    <w:rsid w:val="00CA36C9"/>
    <w:rsid w:val="00CA475F"/>
    <w:rsid w:val="00CA7DDA"/>
    <w:rsid w:val="00CB0272"/>
    <w:rsid w:val="00CB074C"/>
    <w:rsid w:val="00CB1F62"/>
    <w:rsid w:val="00CB339C"/>
    <w:rsid w:val="00CB58A8"/>
    <w:rsid w:val="00CC09BD"/>
    <w:rsid w:val="00CC175A"/>
    <w:rsid w:val="00CC4034"/>
    <w:rsid w:val="00CC7481"/>
    <w:rsid w:val="00CD047D"/>
    <w:rsid w:val="00CD509F"/>
    <w:rsid w:val="00CD629E"/>
    <w:rsid w:val="00CD680A"/>
    <w:rsid w:val="00CD75DC"/>
    <w:rsid w:val="00CE0255"/>
    <w:rsid w:val="00CE0468"/>
    <w:rsid w:val="00CE1E52"/>
    <w:rsid w:val="00CE2C28"/>
    <w:rsid w:val="00CE7C1E"/>
    <w:rsid w:val="00CF268A"/>
    <w:rsid w:val="00CF77C4"/>
    <w:rsid w:val="00D0188C"/>
    <w:rsid w:val="00D05312"/>
    <w:rsid w:val="00D065EB"/>
    <w:rsid w:val="00D067A6"/>
    <w:rsid w:val="00D06927"/>
    <w:rsid w:val="00D06C03"/>
    <w:rsid w:val="00D10CA6"/>
    <w:rsid w:val="00D13864"/>
    <w:rsid w:val="00D144C2"/>
    <w:rsid w:val="00D16A43"/>
    <w:rsid w:val="00D16ED5"/>
    <w:rsid w:val="00D2115F"/>
    <w:rsid w:val="00D21584"/>
    <w:rsid w:val="00D21785"/>
    <w:rsid w:val="00D21C59"/>
    <w:rsid w:val="00D21FB8"/>
    <w:rsid w:val="00D2306C"/>
    <w:rsid w:val="00D234DE"/>
    <w:rsid w:val="00D25E2E"/>
    <w:rsid w:val="00D30CBE"/>
    <w:rsid w:val="00D31831"/>
    <w:rsid w:val="00D335E1"/>
    <w:rsid w:val="00D34821"/>
    <w:rsid w:val="00D34E8F"/>
    <w:rsid w:val="00D35249"/>
    <w:rsid w:val="00D35A3A"/>
    <w:rsid w:val="00D35E13"/>
    <w:rsid w:val="00D3768A"/>
    <w:rsid w:val="00D40CFB"/>
    <w:rsid w:val="00D4224C"/>
    <w:rsid w:val="00D42E3A"/>
    <w:rsid w:val="00D44ECF"/>
    <w:rsid w:val="00D46A11"/>
    <w:rsid w:val="00D46E31"/>
    <w:rsid w:val="00D513B0"/>
    <w:rsid w:val="00D51796"/>
    <w:rsid w:val="00D52786"/>
    <w:rsid w:val="00D5292F"/>
    <w:rsid w:val="00D53869"/>
    <w:rsid w:val="00D5623C"/>
    <w:rsid w:val="00D56BF1"/>
    <w:rsid w:val="00D60768"/>
    <w:rsid w:val="00D6076E"/>
    <w:rsid w:val="00D609D1"/>
    <w:rsid w:val="00D60C45"/>
    <w:rsid w:val="00D62169"/>
    <w:rsid w:val="00D64155"/>
    <w:rsid w:val="00D64806"/>
    <w:rsid w:val="00D72565"/>
    <w:rsid w:val="00D75B2C"/>
    <w:rsid w:val="00D8054F"/>
    <w:rsid w:val="00D80DA0"/>
    <w:rsid w:val="00D8270C"/>
    <w:rsid w:val="00D82AFF"/>
    <w:rsid w:val="00D83900"/>
    <w:rsid w:val="00D83FDE"/>
    <w:rsid w:val="00D84A82"/>
    <w:rsid w:val="00D873E7"/>
    <w:rsid w:val="00D875AC"/>
    <w:rsid w:val="00D91528"/>
    <w:rsid w:val="00D91C3A"/>
    <w:rsid w:val="00D93693"/>
    <w:rsid w:val="00D93C88"/>
    <w:rsid w:val="00D96120"/>
    <w:rsid w:val="00DA2649"/>
    <w:rsid w:val="00DA280E"/>
    <w:rsid w:val="00DA4531"/>
    <w:rsid w:val="00DA483D"/>
    <w:rsid w:val="00DA5909"/>
    <w:rsid w:val="00DB239F"/>
    <w:rsid w:val="00DB26DA"/>
    <w:rsid w:val="00DB27EE"/>
    <w:rsid w:val="00DB4A04"/>
    <w:rsid w:val="00DB5F79"/>
    <w:rsid w:val="00DB76D2"/>
    <w:rsid w:val="00DC0F45"/>
    <w:rsid w:val="00DC1224"/>
    <w:rsid w:val="00DC3D57"/>
    <w:rsid w:val="00DD0AAF"/>
    <w:rsid w:val="00DD0C52"/>
    <w:rsid w:val="00DD146E"/>
    <w:rsid w:val="00DD1E10"/>
    <w:rsid w:val="00DD4E0E"/>
    <w:rsid w:val="00DD724D"/>
    <w:rsid w:val="00DD7C3D"/>
    <w:rsid w:val="00DE222E"/>
    <w:rsid w:val="00DE316D"/>
    <w:rsid w:val="00DE4EA4"/>
    <w:rsid w:val="00DE5433"/>
    <w:rsid w:val="00DF14B1"/>
    <w:rsid w:val="00DF23C3"/>
    <w:rsid w:val="00DF33AB"/>
    <w:rsid w:val="00DF496C"/>
    <w:rsid w:val="00DF5356"/>
    <w:rsid w:val="00DF6087"/>
    <w:rsid w:val="00DF6879"/>
    <w:rsid w:val="00DF7826"/>
    <w:rsid w:val="00E0013C"/>
    <w:rsid w:val="00E04ED8"/>
    <w:rsid w:val="00E05451"/>
    <w:rsid w:val="00E06FFD"/>
    <w:rsid w:val="00E101E2"/>
    <w:rsid w:val="00E1265C"/>
    <w:rsid w:val="00E13B63"/>
    <w:rsid w:val="00E22253"/>
    <w:rsid w:val="00E22354"/>
    <w:rsid w:val="00E225E2"/>
    <w:rsid w:val="00E22CEB"/>
    <w:rsid w:val="00E22F0E"/>
    <w:rsid w:val="00E237E9"/>
    <w:rsid w:val="00E25157"/>
    <w:rsid w:val="00E26092"/>
    <w:rsid w:val="00E27B5F"/>
    <w:rsid w:val="00E308B2"/>
    <w:rsid w:val="00E314EA"/>
    <w:rsid w:val="00E320FD"/>
    <w:rsid w:val="00E32FB2"/>
    <w:rsid w:val="00E35745"/>
    <w:rsid w:val="00E3786C"/>
    <w:rsid w:val="00E41EFE"/>
    <w:rsid w:val="00E52785"/>
    <w:rsid w:val="00E546C9"/>
    <w:rsid w:val="00E5490E"/>
    <w:rsid w:val="00E5666A"/>
    <w:rsid w:val="00E569BB"/>
    <w:rsid w:val="00E56C9C"/>
    <w:rsid w:val="00E618D9"/>
    <w:rsid w:val="00E63EC6"/>
    <w:rsid w:val="00E65F57"/>
    <w:rsid w:val="00E66356"/>
    <w:rsid w:val="00E67360"/>
    <w:rsid w:val="00E7030A"/>
    <w:rsid w:val="00E74112"/>
    <w:rsid w:val="00E75864"/>
    <w:rsid w:val="00E77B7F"/>
    <w:rsid w:val="00E8059F"/>
    <w:rsid w:val="00E829C8"/>
    <w:rsid w:val="00E83877"/>
    <w:rsid w:val="00E857EF"/>
    <w:rsid w:val="00E86043"/>
    <w:rsid w:val="00E87324"/>
    <w:rsid w:val="00E87949"/>
    <w:rsid w:val="00E87DF5"/>
    <w:rsid w:val="00E92243"/>
    <w:rsid w:val="00E94736"/>
    <w:rsid w:val="00EA013A"/>
    <w:rsid w:val="00EA09DF"/>
    <w:rsid w:val="00EA1F51"/>
    <w:rsid w:val="00EA3876"/>
    <w:rsid w:val="00EA394E"/>
    <w:rsid w:val="00EA5B2E"/>
    <w:rsid w:val="00EA675D"/>
    <w:rsid w:val="00EB01BD"/>
    <w:rsid w:val="00EB49A0"/>
    <w:rsid w:val="00EB5A18"/>
    <w:rsid w:val="00EC1BC6"/>
    <w:rsid w:val="00EC3966"/>
    <w:rsid w:val="00EC4073"/>
    <w:rsid w:val="00EC4960"/>
    <w:rsid w:val="00EC6264"/>
    <w:rsid w:val="00ED0C90"/>
    <w:rsid w:val="00ED168B"/>
    <w:rsid w:val="00ED1C0A"/>
    <w:rsid w:val="00ED510E"/>
    <w:rsid w:val="00EE203C"/>
    <w:rsid w:val="00EE3252"/>
    <w:rsid w:val="00EE3B05"/>
    <w:rsid w:val="00EE545A"/>
    <w:rsid w:val="00EE590F"/>
    <w:rsid w:val="00EF1C32"/>
    <w:rsid w:val="00EF1D33"/>
    <w:rsid w:val="00EF4DFD"/>
    <w:rsid w:val="00EF4E89"/>
    <w:rsid w:val="00F010F6"/>
    <w:rsid w:val="00F032ED"/>
    <w:rsid w:val="00F04A77"/>
    <w:rsid w:val="00F05F04"/>
    <w:rsid w:val="00F06BF6"/>
    <w:rsid w:val="00F10124"/>
    <w:rsid w:val="00F1066F"/>
    <w:rsid w:val="00F131AB"/>
    <w:rsid w:val="00F14165"/>
    <w:rsid w:val="00F14BD9"/>
    <w:rsid w:val="00F22188"/>
    <w:rsid w:val="00F2286B"/>
    <w:rsid w:val="00F2328D"/>
    <w:rsid w:val="00F235CF"/>
    <w:rsid w:val="00F23668"/>
    <w:rsid w:val="00F253F3"/>
    <w:rsid w:val="00F25665"/>
    <w:rsid w:val="00F33F0B"/>
    <w:rsid w:val="00F34618"/>
    <w:rsid w:val="00F35653"/>
    <w:rsid w:val="00F358C5"/>
    <w:rsid w:val="00F35D99"/>
    <w:rsid w:val="00F40DBF"/>
    <w:rsid w:val="00F41559"/>
    <w:rsid w:val="00F4161A"/>
    <w:rsid w:val="00F41CED"/>
    <w:rsid w:val="00F42CBA"/>
    <w:rsid w:val="00F442AA"/>
    <w:rsid w:val="00F44372"/>
    <w:rsid w:val="00F45995"/>
    <w:rsid w:val="00F46041"/>
    <w:rsid w:val="00F47C05"/>
    <w:rsid w:val="00F50675"/>
    <w:rsid w:val="00F50DB7"/>
    <w:rsid w:val="00F60B1F"/>
    <w:rsid w:val="00F60D46"/>
    <w:rsid w:val="00F6115D"/>
    <w:rsid w:val="00F6177C"/>
    <w:rsid w:val="00F62B4A"/>
    <w:rsid w:val="00F62C56"/>
    <w:rsid w:val="00F66C30"/>
    <w:rsid w:val="00F67895"/>
    <w:rsid w:val="00F73533"/>
    <w:rsid w:val="00F74E3B"/>
    <w:rsid w:val="00F77FD4"/>
    <w:rsid w:val="00F82E0B"/>
    <w:rsid w:val="00F834B6"/>
    <w:rsid w:val="00F84ACB"/>
    <w:rsid w:val="00F85036"/>
    <w:rsid w:val="00F90133"/>
    <w:rsid w:val="00F901C7"/>
    <w:rsid w:val="00F95763"/>
    <w:rsid w:val="00F96455"/>
    <w:rsid w:val="00F96D0C"/>
    <w:rsid w:val="00F96DD5"/>
    <w:rsid w:val="00FA1609"/>
    <w:rsid w:val="00FA4775"/>
    <w:rsid w:val="00FA587B"/>
    <w:rsid w:val="00FA6C99"/>
    <w:rsid w:val="00FB1903"/>
    <w:rsid w:val="00FB1ED7"/>
    <w:rsid w:val="00FB3029"/>
    <w:rsid w:val="00FB38F5"/>
    <w:rsid w:val="00FB3F1F"/>
    <w:rsid w:val="00FB450F"/>
    <w:rsid w:val="00FC0DA1"/>
    <w:rsid w:val="00FC5719"/>
    <w:rsid w:val="00FC7C0E"/>
    <w:rsid w:val="00FD1099"/>
    <w:rsid w:val="00FD1956"/>
    <w:rsid w:val="00FD274A"/>
    <w:rsid w:val="00FD2ABE"/>
    <w:rsid w:val="00FD3AB7"/>
    <w:rsid w:val="00FD44A4"/>
    <w:rsid w:val="00FD7608"/>
    <w:rsid w:val="00FE2F7C"/>
    <w:rsid w:val="00FE5F5D"/>
    <w:rsid w:val="00FE632B"/>
    <w:rsid w:val="00FE707F"/>
    <w:rsid w:val="00FF115A"/>
    <w:rsid w:val="00FF3C62"/>
    <w:rsid w:val="00FF3D40"/>
    <w:rsid w:val="00FF442D"/>
    <w:rsid w:val="00FF4E9B"/>
    <w:rsid w:val="00FF4F6A"/>
    <w:rsid w:val="00FF5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D8819"/>
  <w15:docId w15:val="{4E277C08-8053-4688-92B6-ED774BAB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uiPriority w:val="99"/>
    <w:rPr>
      <w:sz w:val="16"/>
      <w:szCs w:val="16"/>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basedOn w:val="Predvolenpsmoodseku"/>
    <w:link w:val="Textkomentra"/>
    <w:uiPriority w:val="99"/>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val="de-DE"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lang w:val="en-GB"/>
    </w:rPr>
  </w:style>
  <w:style w:type="paragraph" w:styleId="Zarkazkladnhotextu2">
    <w:name w:val="Body Text Indent 2"/>
    <w:basedOn w:val="Normlny"/>
    <w:semiHidden/>
    <w:pPr>
      <w:ind w:left="1980"/>
      <w:jc w:val="both"/>
    </w:pPr>
    <w:rPr>
      <w:rFonts w:ascii="Arial" w:hAnsi="Arial" w:cs="Arial"/>
      <w:lang w:val="en-GB"/>
    </w:rPr>
  </w:style>
  <w:style w:type="paragraph" w:styleId="Normlnysozarkami">
    <w:name w:val="Normal Indent"/>
    <w:basedOn w:val="Normlny"/>
    <w:semiHidden/>
    <w:pPr>
      <w:spacing w:line="360" w:lineRule="auto"/>
      <w:ind w:left="851"/>
      <w:jc w:val="both"/>
    </w:pPr>
    <w:rPr>
      <w:rFonts w:ascii="Arial" w:hAnsi="Arial"/>
      <w:sz w:val="22"/>
      <w:szCs w:val="20"/>
      <w:lang w:val="en-GB"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aliases w:val="H12 Char"/>
    <w:basedOn w:val="Predvolenpsmoodseku"/>
    <w:rPr>
      <w:rFonts w:ascii="Arial" w:hAnsi="Arial" w:cs="Arial"/>
      <w:b/>
      <w:bCs/>
      <w:kern w:val="32"/>
      <w:sz w:val="32"/>
      <w:szCs w:val="32"/>
      <w:lang w:val="sk-SK" w:eastAsia="sk-SK" w:bidi="ar-SA"/>
    </w:rPr>
  </w:style>
  <w:style w:type="character" w:customStyle="1" w:styleId="tlNadpis112ptChar">
    <w:name w:val="Štýl Nadpis 1 + 12 pt Char"/>
    <w:basedOn w:val="Nadpis1Char"/>
    <w:rPr>
      <w:rFonts w:ascii="Arial" w:hAnsi="Arial" w:cs="Arial"/>
      <w:b/>
      <w:bCs/>
      <w:kern w:val="32"/>
      <w:sz w:val="24"/>
      <w:szCs w:val="32"/>
      <w:lang w:val="sk-SK" w:eastAsia="sk-SK" w:bidi="ar-SA"/>
    </w:rPr>
  </w:style>
  <w:style w:type="paragraph" w:customStyle="1" w:styleId="tlArialTun">
    <w:name w:val="Štýl Arial Tučné"/>
    <w:basedOn w:val="Nadpis1"/>
    <w:next w:val="tlNadpis112ptVycentrovanVavo0cmPrvriadok0"/>
    <w:pPr>
      <w:jc w:val="center"/>
    </w:pPr>
    <w:rPr>
      <w:b w:val="0"/>
      <w:lang w:val="en-GB"/>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rPr>
      <w:lang w:val="en-GB"/>
    </w:rPr>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sk-SK" w:eastAsia="sk-SK" w:bidi="ar-SA"/>
    </w:rPr>
  </w:style>
  <w:style w:type="character" w:customStyle="1" w:styleId="tlNadpis112ptVycentrovanVavo0cmPrvriadok0Char">
    <w:name w:val="Štýl Nadpis 1 + 12 pt Vycentrované Vľavo:  0 cm Prvý riadok:  0... Char"/>
    <w:basedOn w:val="HlavikaChar"/>
    <w:rPr>
      <w:sz w:val="24"/>
      <w:szCs w:val="24"/>
      <w:lang w:val="sk-SK"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sk-SK" w:eastAsia="sk-SK" w:bidi="ar-SA"/>
    </w:rPr>
  </w:style>
  <w:style w:type="paragraph" w:styleId="Zkladntext2">
    <w:name w:val="Body Text 2"/>
    <w:basedOn w:val="Normlny"/>
    <w:semiHidden/>
    <w:pPr>
      <w:jc w:val="both"/>
    </w:pPr>
    <w:rPr>
      <w:rFonts w:ascii="Arial" w:hAnsi="Arial" w:cs="Arial"/>
      <w:lang w:val="en-GB"/>
    </w:rPr>
  </w:style>
  <w:style w:type="paragraph" w:styleId="Zarkazkladnhotextu3">
    <w:name w:val="Body Text Indent 3"/>
    <w:basedOn w:val="Normlny"/>
    <w:semiHidden/>
    <w:pPr>
      <w:spacing w:before="480"/>
      <w:ind w:left="540"/>
      <w:jc w:val="both"/>
    </w:pPr>
    <w:rPr>
      <w:rFonts w:ascii="Arial" w:hAnsi="Arial" w:cs="Arial"/>
      <w:lang w:val="en-GB"/>
    </w:rPr>
  </w:style>
  <w:style w:type="paragraph" w:styleId="Oznaitext">
    <w:name w:val="Block Text"/>
    <w:basedOn w:val="Normlny"/>
    <w:pPr>
      <w:ind w:left="540" w:right="-158"/>
      <w:jc w:val="both"/>
    </w:pPr>
    <w:rPr>
      <w:rFonts w:ascii="Arial" w:hAnsi="Arial" w:cs="Arial"/>
      <w:lang w:val="en-GB"/>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sk-SK"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val="de-DE"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sk-SK" w:eastAsia="cs-CZ" w:bidi="ar-SA"/>
    </w:rPr>
  </w:style>
  <w:style w:type="table" w:styleId="Mriekatabuky">
    <w:name w:val="Table Grid"/>
    <w:basedOn w:val="Normlnatabuka"/>
    <w:uiPriority w:val="5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31"/>
      </w:numPr>
      <w:contextualSpacing/>
    </w:pPr>
  </w:style>
  <w:style w:type="paragraph" w:styleId="Odsekzoznamu">
    <w:name w:val="List Paragraph"/>
    <w:basedOn w:val="Normlny"/>
    <w:link w:val="OdsekzoznamuChar"/>
    <w:uiPriority w:val="34"/>
    <w:qFormat/>
    <w:rsid w:val="00346432"/>
    <w:pPr>
      <w:ind w:left="720"/>
      <w:contextualSpacing/>
    </w:pPr>
  </w:style>
  <w:style w:type="paragraph" w:customStyle="1" w:styleId="Default">
    <w:name w:val="Default"/>
    <w:rsid w:val="00D75B2C"/>
    <w:pPr>
      <w:autoSpaceDE w:val="0"/>
      <w:autoSpaceDN w:val="0"/>
      <w:adjustRightInd w:val="0"/>
    </w:pPr>
    <w:rPr>
      <w:rFonts w:ascii="Arial" w:eastAsia="Calibri" w:hAnsi="Arial" w:cs="Arial"/>
      <w:color w:val="000000"/>
      <w:sz w:val="24"/>
      <w:szCs w:val="24"/>
      <w:lang w:eastAsia="en-US"/>
    </w:rPr>
  </w:style>
  <w:style w:type="numbering" w:styleId="111111">
    <w:name w:val="Outline List 2"/>
    <w:aliases w:val="2 / 1.1 / 1.1.1"/>
    <w:basedOn w:val="Bezzoznamu"/>
    <w:rsid w:val="00432C52"/>
    <w:pPr>
      <w:numPr>
        <w:numId w:val="39"/>
      </w:numPr>
    </w:pPr>
  </w:style>
  <w:style w:type="character" w:customStyle="1" w:styleId="OdsekzoznamuChar">
    <w:name w:val="Odsek zoznamu Char"/>
    <w:link w:val="Odsekzoznamu"/>
    <w:uiPriority w:val="34"/>
    <w:locked/>
    <w:rsid w:val="00BB5B08"/>
    <w:rPr>
      <w:sz w:val="24"/>
      <w:szCs w:val="24"/>
    </w:rPr>
  </w:style>
  <w:style w:type="character" w:customStyle="1" w:styleId="seNormalny2Char1">
    <w:name w:val="seNormalny2 Char1"/>
    <w:link w:val="seNormalny2"/>
    <w:locked/>
    <w:rsid w:val="00927787"/>
    <w:rPr>
      <w:rFonts w:ascii="Tahoma" w:hAnsi="Tahoma" w:cs="Tahoma"/>
    </w:rPr>
  </w:style>
  <w:style w:type="paragraph" w:customStyle="1" w:styleId="seNormalny2">
    <w:name w:val="seNormalny2"/>
    <w:basedOn w:val="Normlny"/>
    <w:link w:val="seNormalny2Char1"/>
    <w:rsid w:val="00927787"/>
    <w:pPr>
      <w:overflowPunct w:val="0"/>
      <w:autoSpaceDE w:val="0"/>
      <w:autoSpaceDN w:val="0"/>
      <w:adjustRightInd w:val="0"/>
      <w:spacing w:before="120" w:after="40"/>
      <w:ind w:left="1418"/>
      <w:jc w:val="both"/>
    </w:pPr>
    <w:rPr>
      <w:rFonts w:ascii="Tahoma" w:hAnsi="Tahoma" w:cs="Tahoma"/>
      <w:sz w:val="20"/>
      <w:szCs w:val="20"/>
    </w:rPr>
  </w:style>
  <w:style w:type="paragraph" w:styleId="Zoznam3">
    <w:name w:val="List 3"/>
    <w:basedOn w:val="Normlny"/>
    <w:uiPriority w:val="99"/>
    <w:semiHidden/>
    <w:unhideWhenUsed/>
    <w:rsid w:val="005C1A93"/>
    <w:pPr>
      <w:ind w:left="849" w:hanging="283"/>
      <w:contextualSpacing/>
    </w:pPr>
  </w:style>
  <w:style w:type="paragraph" w:styleId="Revzia">
    <w:name w:val="Revision"/>
    <w:hidden/>
    <w:uiPriority w:val="99"/>
    <w:semiHidden/>
    <w:rsid w:val="007548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41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bersec@eustream.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098FE-38FA-4843-95AB-4D184476F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17676</Words>
  <Characters>100759</Characters>
  <Application>Microsoft Office Word</Application>
  <DocSecurity>0</DocSecurity>
  <Lines>839</Lines>
  <Paragraphs>236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Slovenský plynárenský priemysel, a.s.</Company>
  <LinksUpToDate>false</LinksUpToDate>
  <CharactersWithSpaces>118199</CharactersWithSpaces>
  <SharedDoc>false</SharedDoc>
  <HLinks>
    <vt:vector size="444" baseType="variant">
      <vt:variant>
        <vt:i4>1507377</vt:i4>
      </vt:variant>
      <vt:variant>
        <vt:i4>440</vt:i4>
      </vt:variant>
      <vt:variant>
        <vt:i4>0</vt:i4>
      </vt:variant>
      <vt:variant>
        <vt:i4>5</vt:i4>
      </vt:variant>
      <vt:variant>
        <vt:lpwstr/>
      </vt:variant>
      <vt:variant>
        <vt:lpwstr>_Toc243194910</vt:lpwstr>
      </vt:variant>
      <vt:variant>
        <vt:i4>1441841</vt:i4>
      </vt:variant>
      <vt:variant>
        <vt:i4>434</vt:i4>
      </vt:variant>
      <vt:variant>
        <vt:i4>0</vt:i4>
      </vt:variant>
      <vt:variant>
        <vt:i4>5</vt:i4>
      </vt:variant>
      <vt:variant>
        <vt:lpwstr/>
      </vt:variant>
      <vt:variant>
        <vt:lpwstr>_Toc243194909</vt:lpwstr>
      </vt:variant>
      <vt:variant>
        <vt:i4>1441841</vt:i4>
      </vt:variant>
      <vt:variant>
        <vt:i4>428</vt:i4>
      </vt:variant>
      <vt:variant>
        <vt:i4>0</vt:i4>
      </vt:variant>
      <vt:variant>
        <vt:i4>5</vt:i4>
      </vt:variant>
      <vt:variant>
        <vt:lpwstr/>
      </vt:variant>
      <vt:variant>
        <vt:lpwstr>_Toc243194908</vt:lpwstr>
      </vt:variant>
      <vt:variant>
        <vt:i4>1441841</vt:i4>
      </vt:variant>
      <vt:variant>
        <vt:i4>422</vt:i4>
      </vt:variant>
      <vt:variant>
        <vt:i4>0</vt:i4>
      </vt:variant>
      <vt:variant>
        <vt:i4>5</vt:i4>
      </vt:variant>
      <vt:variant>
        <vt:lpwstr/>
      </vt:variant>
      <vt:variant>
        <vt:lpwstr>_Toc243194907</vt:lpwstr>
      </vt:variant>
      <vt:variant>
        <vt:i4>1441841</vt:i4>
      </vt:variant>
      <vt:variant>
        <vt:i4>416</vt:i4>
      </vt:variant>
      <vt:variant>
        <vt:i4>0</vt:i4>
      </vt:variant>
      <vt:variant>
        <vt:i4>5</vt:i4>
      </vt:variant>
      <vt:variant>
        <vt:lpwstr/>
      </vt:variant>
      <vt:variant>
        <vt:lpwstr>_Toc243194906</vt:lpwstr>
      </vt:variant>
      <vt:variant>
        <vt:i4>1441841</vt:i4>
      </vt:variant>
      <vt:variant>
        <vt:i4>410</vt:i4>
      </vt:variant>
      <vt:variant>
        <vt:i4>0</vt:i4>
      </vt:variant>
      <vt:variant>
        <vt:i4>5</vt:i4>
      </vt:variant>
      <vt:variant>
        <vt:lpwstr/>
      </vt:variant>
      <vt:variant>
        <vt:lpwstr>_Toc243194905</vt:lpwstr>
      </vt:variant>
      <vt:variant>
        <vt:i4>1441841</vt:i4>
      </vt:variant>
      <vt:variant>
        <vt:i4>404</vt:i4>
      </vt:variant>
      <vt:variant>
        <vt:i4>0</vt:i4>
      </vt:variant>
      <vt:variant>
        <vt:i4>5</vt:i4>
      </vt:variant>
      <vt:variant>
        <vt:lpwstr/>
      </vt:variant>
      <vt:variant>
        <vt:lpwstr>_Toc243194904</vt:lpwstr>
      </vt:variant>
      <vt:variant>
        <vt:i4>1441841</vt:i4>
      </vt:variant>
      <vt:variant>
        <vt:i4>398</vt:i4>
      </vt:variant>
      <vt:variant>
        <vt:i4>0</vt:i4>
      </vt:variant>
      <vt:variant>
        <vt:i4>5</vt:i4>
      </vt:variant>
      <vt:variant>
        <vt:lpwstr/>
      </vt:variant>
      <vt:variant>
        <vt:lpwstr>_Toc243194903</vt:lpwstr>
      </vt:variant>
      <vt:variant>
        <vt:i4>1441841</vt:i4>
      </vt:variant>
      <vt:variant>
        <vt:i4>392</vt:i4>
      </vt:variant>
      <vt:variant>
        <vt:i4>0</vt:i4>
      </vt:variant>
      <vt:variant>
        <vt:i4>5</vt:i4>
      </vt:variant>
      <vt:variant>
        <vt:lpwstr/>
      </vt:variant>
      <vt:variant>
        <vt:lpwstr>_Toc243194902</vt:lpwstr>
      </vt:variant>
      <vt:variant>
        <vt:i4>1441841</vt:i4>
      </vt:variant>
      <vt:variant>
        <vt:i4>386</vt:i4>
      </vt:variant>
      <vt:variant>
        <vt:i4>0</vt:i4>
      </vt:variant>
      <vt:variant>
        <vt:i4>5</vt:i4>
      </vt:variant>
      <vt:variant>
        <vt:lpwstr/>
      </vt:variant>
      <vt:variant>
        <vt:lpwstr>_Toc243194901</vt:lpwstr>
      </vt:variant>
      <vt:variant>
        <vt:i4>1441841</vt:i4>
      </vt:variant>
      <vt:variant>
        <vt:i4>380</vt:i4>
      </vt:variant>
      <vt:variant>
        <vt:i4>0</vt:i4>
      </vt:variant>
      <vt:variant>
        <vt:i4>5</vt:i4>
      </vt:variant>
      <vt:variant>
        <vt:lpwstr/>
      </vt:variant>
      <vt:variant>
        <vt:lpwstr>_Toc243194900</vt:lpwstr>
      </vt:variant>
      <vt:variant>
        <vt:i4>2031664</vt:i4>
      </vt:variant>
      <vt:variant>
        <vt:i4>374</vt:i4>
      </vt:variant>
      <vt:variant>
        <vt:i4>0</vt:i4>
      </vt:variant>
      <vt:variant>
        <vt:i4>5</vt:i4>
      </vt:variant>
      <vt:variant>
        <vt:lpwstr/>
      </vt:variant>
      <vt:variant>
        <vt:lpwstr>_Toc243194899</vt:lpwstr>
      </vt:variant>
      <vt:variant>
        <vt:i4>2031664</vt:i4>
      </vt:variant>
      <vt:variant>
        <vt:i4>368</vt:i4>
      </vt:variant>
      <vt:variant>
        <vt:i4>0</vt:i4>
      </vt:variant>
      <vt:variant>
        <vt:i4>5</vt:i4>
      </vt:variant>
      <vt:variant>
        <vt:lpwstr/>
      </vt:variant>
      <vt:variant>
        <vt:lpwstr>_Toc243194898</vt:lpwstr>
      </vt:variant>
      <vt:variant>
        <vt:i4>2031664</vt:i4>
      </vt:variant>
      <vt:variant>
        <vt:i4>362</vt:i4>
      </vt:variant>
      <vt:variant>
        <vt:i4>0</vt:i4>
      </vt:variant>
      <vt:variant>
        <vt:i4>5</vt:i4>
      </vt:variant>
      <vt:variant>
        <vt:lpwstr/>
      </vt:variant>
      <vt:variant>
        <vt:lpwstr>_Toc243194897</vt:lpwstr>
      </vt:variant>
      <vt:variant>
        <vt:i4>2031664</vt:i4>
      </vt:variant>
      <vt:variant>
        <vt:i4>356</vt:i4>
      </vt:variant>
      <vt:variant>
        <vt:i4>0</vt:i4>
      </vt:variant>
      <vt:variant>
        <vt:i4>5</vt:i4>
      </vt:variant>
      <vt:variant>
        <vt:lpwstr/>
      </vt:variant>
      <vt:variant>
        <vt:lpwstr>_Toc243194896</vt:lpwstr>
      </vt:variant>
      <vt:variant>
        <vt:i4>2031664</vt:i4>
      </vt:variant>
      <vt:variant>
        <vt:i4>350</vt:i4>
      </vt:variant>
      <vt:variant>
        <vt:i4>0</vt:i4>
      </vt:variant>
      <vt:variant>
        <vt:i4>5</vt:i4>
      </vt:variant>
      <vt:variant>
        <vt:lpwstr/>
      </vt:variant>
      <vt:variant>
        <vt:lpwstr>_Toc243194895</vt:lpwstr>
      </vt:variant>
      <vt:variant>
        <vt:i4>2031664</vt:i4>
      </vt:variant>
      <vt:variant>
        <vt:i4>344</vt:i4>
      </vt:variant>
      <vt:variant>
        <vt:i4>0</vt:i4>
      </vt:variant>
      <vt:variant>
        <vt:i4>5</vt:i4>
      </vt:variant>
      <vt:variant>
        <vt:lpwstr/>
      </vt:variant>
      <vt:variant>
        <vt:lpwstr>_Toc243194894</vt:lpwstr>
      </vt:variant>
      <vt:variant>
        <vt:i4>2031664</vt:i4>
      </vt:variant>
      <vt:variant>
        <vt:i4>338</vt:i4>
      </vt:variant>
      <vt:variant>
        <vt:i4>0</vt:i4>
      </vt:variant>
      <vt:variant>
        <vt:i4>5</vt:i4>
      </vt:variant>
      <vt:variant>
        <vt:lpwstr/>
      </vt:variant>
      <vt:variant>
        <vt:lpwstr>_Toc243194893</vt:lpwstr>
      </vt:variant>
      <vt:variant>
        <vt:i4>2031664</vt:i4>
      </vt:variant>
      <vt:variant>
        <vt:i4>332</vt:i4>
      </vt:variant>
      <vt:variant>
        <vt:i4>0</vt:i4>
      </vt:variant>
      <vt:variant>
        <vt:i4>5</vt:i4>
      </vt:variant>
      <vt:variant>
        <vt:lpwstr/>
      </vt:variant>
      <vt:variant>
        <vt:lpwstr>_Toc243194892</vt:lpwstr>
      </vt:variant>
      <vt:variant>
        <vt:i4>2031664</vt:i4>
      </vt:variant>
      <vt:variant>
        <vt:i4>326</vt:i4>
      </vt:variant>
      <vt:variant>
        <vt:i4>0</vt:i4>
      </vt:variant>
      <vt:variant>
        <vt:i4>5</vt:i4>
      </vt:variant>
      <vt:variant>
        <vt:lpwstr/>
      </vt:variant>
      <vt:variant>
        <vt:lpwstr>_Toc243194891</vt:lpwstr>
      </vt:variant>
      <vt:variant>
        <vt:i4>2031664</vt:i4>
      </vt:variant>
      <vt:variant>
        <vt:i4>320</vt:i4>
      </vt:variant>
      <vt:variant>
        <vt:i4>0</vt:i4>
      </vt:variant>
      <vt:variant>
        <vt:i4>5</vt:i4>
      </vt:variant>
      <vt:variant>
        <vt:lpwstr/>
      </vt:variant>
      <vt:variant>
        <vt:lpwstr>_Toc243194890</vt:lpwstr>
      </vt:variant>
      <vt:variant>
        <vt:i4>1966128</vt:i4>
      </vt:variant>
      <vt:variant>
        <vt:i4>314</vt:i4>
      </vt:variant>
      <vt:variant>
        <vt:i4>0</vt:i4>
      </vt:variant>
      <vt:variant>
        <vt:i4>5</vt:i4>
      </vt:variant>
      <vt:variant>
        <vt:lpwstr/>
      </vt:variant>
      <vt:variant>
        <vt:lpwstr>_Toc243194889</vt:lpwstr>
      </vt:variant>
      <vt:variant>
        <vt:i4>1966128</vt:i4>
      </vt:variant>
      <vt:variant>
        <vt:i4>308</vt:i4>
      </vt:variant>
      <vt:variant>
        <vt:i4>0</vt:i4>
      </vt:variant>
      <vt:variant>
        <vt:i4>5</vt:i4>
      </vt:variant>
      <vt:variant>
        <vt:lpwstr/>
      </vt:variant>
      <vt:variant>
        <vt:lpwstr>_Toc243194888</vt:lpwstr>
      </vt:variant>
      <vt:variant>
        <vt:i4>1966128</vt:i4>
      </vt:variant>
      <vt:variant>
        <vt:i4>302</vt:i4>
      </vt:variant>
      <vt:variant>
        <vt:i4>0</vt:i4>
      </vt:variant>
      <vt:variant>
        <vt:i4>5</vt:i4>
      </vt:variant>
      <vt:variant>
        <vt:lpwstr/>
      </vt:variant>
      <vt:variant>
        <vt:lpwstr>_Toc243194887</vt:lpwstr>
      </vt:variant>
      <vt:variant>
        <vt:i4>1966128</vt:i4>
      </vt:variant>
      <vt:variant>
        <vt:i4>296</vt:i4>
      </vt:variant>
      <vt:variant>
        <vt:i4>0</vt:i4>
      </vt:variant>
      <vt:variant>
        <vt:i4>5</vt:i4>
      </vt:variant>
      <vt:variant>
        <vt:lpwstr/>
      </vt:variant>
      <vt:variant>
        <vt:lpwstr>_Toc243194886</vt:lpwstr>
      </vt:variant>
      <vt:variant>
        <vt:i4>1966128</vt:i4>
      </vt:variant>
      <vt:variant>
        <vt:i4>290</vt:i4>
      </vt:variant>
      <vt:variant>
        <vt:i4>0</vt:i4>
      </vt:variant>
      <vt:variant>
        <vt:i4>5</vt:i4>
      </vt:variant>
      <vt:variant>
        <vt:lpwstr/>
      </vt:variant>
      <vt:variant>
        <vt:lpwstr>_Toc243194885</vt:lpwstr>
      </vt:variant>
      <vt:variant>
        <vt:i4>1966128</vt:i4>
      </vt:variant>
      <vt:variant>
        <vt:i4>284</vt:i4>
      </vt:variant>
      <vt:variant>
        <vt:i4>0</vt:i4>
      </vt:variant>
      <vt:variant>
        <vt:i4>5</vt:i4>
      </vt:variant>
      <vt:variant>
        <vt:lpwstr/>
      </vt:variant>
      <vt:variant>
        <vt:lpwstr>_Toc243194884</vt:lpwstr>
      </vt:variant>
      <vt:variant>
        <vt:i4>1966128</vt:i4>
      </vt:variant>
      <vt:variant>
        <vt:i4>278</vt:i4>
      </vt:variant>
      <vt:variant>
        <vt:i4>0</vt:i4>
      </vt:variant>
      <vt:variant>
        <vt:i4>5</vt:i4>
      </vt:variant>
      <vt:variant>
        <vt:lpwstr/>
      </vt:variant>
      <vt:variant>
        <vt:lpwstr>_Toc243194883</vt:lpwstr>
      </vt:variant>
      <vt:variant>
        <vt:i4>1966128</vt:i4>
      </vt:variant>
      <vt:variant>
        <vt:i4>272</vt:i4>
      </vt:variant>
      <vt:variant>
        <vt:i4>0</vt:i4>
      </vt:variant>
      <vt:variant>
        <vt:i4>5</vt:i4>
      </vt:variant>
      <vt:variant>
        <vt:lpwstr/>
      </vt:variant>
      <vt:variant>
        <vt:lpwstr>_Toc243194882</vt:lpwstr>
      </vt:variant>
      <vt:variant>
        <vt:i4>1966128</vt:i4>
      </vt:variant>
      <vt:variant>
        <vt:i4>266</vt:i4>
      </vt:variant>
      <vt:variant>
        <vt:i4>0</vt:i4>
      </vt:variant>
      <vt:variant>
        <vt:i4>5</vt:i4>
      </vt:variant>
      <vt:variant>
        <vt:lpwstr/>
      </vt:variant>
      <vt:variant>
        <vt:lpwstr>_Toc243194881</vt:lpwstr>
      </vt:variant>
      <vt:variant>
        <vt:i4>1966128</vt:i4>
      </vt:variant>
      <vt:variant>
        <vt:i4>260</vt:i4>
      </vt:variant>
      <vt:variant>
        <vt:i4>0</vt:i4>
      </vt:variant>
      <vt:variant>
        <vt:i4>5</vt:i4>
      </vt:variant>
      <vt:variant>
        <vt:lpwstr/>
      </vt:variant>
      <vt:variant>
        <vt:lpwstr>_Toc243194880</vt:lpwstr>
      </vt:variant>
      <vt:variant>
        <vt:i4>1114160</vt:i4>
      </vt:variant>
      <vt:variant>
        <vt:i4>254</vt:i4>
      </vt:variant>
      <vt:variant>
        <vt:i4>0</vt:i4>
      </vt:variant>
      <vt:variant>
        <vt:i4>5</vt:i4>
      </vt:variant>
      <vt:variant>
        <vt:lpwstr/>
      </vt:variant>
      <vt:variant>
        <vt:lpwstr>_Toc243194879</vt:lpwstr>
      </vt:variant>
      <vt:variant>
        <vt:i4>1114160</vt:i4>
      </vt:variant>
      <vt:variant>
        <vt:i4>248</vt:i4>
      </vt:variant>
      <vt:variant>
        <vt:i4>0</vt:i4>
      </vt:variant>
      <vt:variant>
        <vt:i4>5</vt:i4>
      </vt:variant>
      <vt:variant>
        <vt:lpwstr/>
      </vt:variant>
      <vt:variant>
        <vt:lpwstr>_Toc243194878</vt:lpwstr>
      </vt:variant>
      <vt:variant>
        <vt:i4>1114160</vt:i4>
      </vt:variant>
      <vt:variant>
        <vt:i4>242</vt:i4>
      </vt:variant>
      <vt:variant>
        <vt:i4>0</vt:i4>
      </vt:variant>
      <vt:variant>
        <vt:i4>5</vt:i4>
      </vt:variant>
      <vt:variant>
        <vt:lpwstr/>
      </vt:variant>
      <vt:variant>
        <vt:lpwstr>_Toc243194877</vt:lpwstr>
      </vt:variant>
      <vt:variant>
        <vt:i4>1114160</vt:i4>
      </vt:variant>
      <vt:variant>
        <vt:i4>236</vt:i4>
      </vt:variant>
      <vt:variant>
        <vt:i4>0</vt:i4>
      </vt:variant>
      <vt:variant>
        <vt:i4>5</vt:i4>
      </vt:variant>
      <vt:variant>
        <vt:lpwstr/>
      </vt:variant>
      <vt:variant>
        <vt:lpwstr>_Toc243194876</vt:lpwstr>
      </vt:variant>
      <vt:variant>
        <vt:i4>1114160</vt:i4>
      </vt:variant>
      <vt:variant>
        <vt:i4>230</vt:i4>
      </vt:variant>
      <vt:variant>
        <vt:i4>0</vt:i4>
      </vt:variant>
      <vt:variant>
        <vt:i4>5</vt:i4>
      </vt:variant>
      <vt:variant>
        <vt:lpwstr/>
      </vt:variant>
      <vt:variant>
        <vt:lpwstr>_Toc243194875</vt:lpwstr>
      </vt:variant>
      <vt:variant>
        <vt:i4>1114160</vt:i4>
      </vt:variant>
      <vt:variant>
        <vt:i4>224</vt:i4>
      </vt:variant>
      <vt:variant>
        <vt:i4>0</vt:i4>
      </vt:variant>
      <vt:variant>
        <vt:i4>5</vt:i4>
      </vt:variant>
      <vt:variant>
        <vt:lpwstr/>
      </vt:variant>
      <vt:variant>
        <vt:lpwstr>_Toc243194874</vt:lpwstr>
      </vt:variant>
      <vt:variant>
        <vt:i4>1114160</vt:i4>
      </vt:variant>
      <vt:variant>
        <vt:i4>218</vt:i4>
      </vt:variant>
      <vt:variant>
        <vt:i4>0</vt:i4>
      </vt:variant>
      <vt:variant>
        <vt:i4>5</vt:i4>
      </vt:variant>
      <vt:variant>
        <vt:lpwstr/>
      </vt:variant>
      <vt:variant>
        <vt:lpwstr>_Toc243194873</vt:lpwstr>
      </vt:variant>
      <vt:variant>
        <vt:i4>1114160</vt:i4>
      </vt:variant>
      <vt:variant>
        <vt:i4>212</vt:i4>
      </vt:variant>
      <vt:variant>
        <vt:i4>0</vt:i4>
      </vt:variant>
      <vt:variant>
        <vt:i4>5</vt:i4>
      </vt:variant>
      <vt:variant>
        <vt:lpwstr/>
      </vt:variant>
      <vt:variant>
        <vt:lpwstr>_Toc243194872</vt:lpwstr>
      </vt:variant>
      <vt:variant>
        <vt:i4>1114160</vt:i4>
      </vt:variant>
      <vt:variant>
        <vt:i4>206</vt:i4>
      </vt:variant>
      <vt:variant>
        <vt:i4>0</vt:i4>
      </vt:variant>
      <vt:variant>
        <vt:i4>5</vt:i4>
      </vt:variant>
      <vt:variant>
        <vt:lpwstr/>
      </vt:variant>
      <vt:variant>
        <vt:lpwstr>_Toc243194871</vt:lpwstr>
      </vt:variant>
      <vt:variant>
        <vt:i4>1114160</vt:i4>
      </vt:variant>
      <vt:variant>
        <vt:i4>200</vt:i4>
      </vt:variant>
      <vt:variant>
        <vt:i4>0</vt:i4>
      </vt:variant>
      <vt:variant>
        <vt:i4>5</vt:i4>
      </vt:variant>
      <vt:variant>
        <vt:lpwstr/>
      </vt:variant>
      <vt:variant>
        <vt:lpwstr>_Toc243194870</vt:lpwstr>
      </vt:variant>
      <vt:variant>
        <vt:i4>1048624</vt:i4>
      </vt:variant>
      <vt:variant>
        <vt:i4>194</vt:i4>
      </vt:variant>
      <vt:variant>
        <vt:i4>0</vt:i4>
      </vt:variant>
      <vt:variant>
        <vt:i4>5</vt:i4>
      </vt:variant>
      <vt:variant>
        <vt:lpwstr/>
      </vt:variant>
      <vt:variant>
        <vt:lpwstr>_Toc243194869</vt:lpwstr>
      </vt:variant>
      <vt:variant>
        <vt:i4>1048624</vt:i4>
      </vt:variant>
      <vt:variant>
        <vt:i4>188</vt:i4>
      </vt:variant>
      <vt:variant>
        <vt:i4>0</vt:i4>
      </vt:variant>
      <vt:variant>
        <vt:i4>5</vt:i4>
      </vt:variant>
      <vt:variant>
        <vt:lpwstr/>
      </vt:variant>
      <vt:variant>
        <vt:lpwstr>_Toc243194868</vt:lpwstr>
      </vt:variant>
      <vt:variant>
        <vt:i4>1048624</vt:i4>
      </vt:variant>
      <vt:variant>
        <vt:i4>182</vt:i4>
      </vt:variant>
      <vt:variant>
        <vt:i4>0</vt:i4>
      </vt:variant>
      <vt:variant>
        <vt:i4>5</vt:i4>
      </vt:variant>
      <vt:variant>
        <vt:lpwstr/>
      </vt:variant>
      <vt:variant>
        <vt:lpwstr>_Toc243194867</vt:lpwstr>
      </vt:variant>
      <vt:variant>
        <vt:i4>1048624</vt:i4>
      </vt:variant>
      <vt:variant>
        <vt:i4>176</vt:i4>
      </vt:variant>
      <vt:variant>
        <vt:i4>0</vt:i4>
      </vt:variant>
      <vt:variant>
        <vt:i4>5</vt:i4>
      </vt:variant>
      <vt:variant>
        <vt:lpwstr/>
      </vt:variant>
      <vt:variant>
        <vt:lpwstr>_Toc243194866</vt:lpwstr>
      </vt:variant>
      <vt:variant>
        <vt:i4>1048624</vt:i4>
      </vt:variant>
      <vt:variant>
        <vt:i4>170</vt:i4>
      </vt:variant>
      <vt:variant>
        <vt:i4>0</vt:i4>
      </vt:variant>
      <vt:variant>
        <vt:i4>5</vt:i4>
      </vt:variant>
      <vt:variant>
        <vt:lpwstr/>
      </vt:variant>
      <vt:variant>
        <vt:lpwstr>_Toc243194865</vt:lpwstr>
      </vt:variant>
      <vt:variant>
        <vt:i4>1048624</vt:i4>
      </vt:variant>
      <vt:variant>
        <vt:i4>164</vt:i4>
      </vt:variant>
      <vt:variant>
        <vt:i4>0</vt:i4>
      </vt:variant>
      <vt:variant>
        <vt:i4>5</vt:i4>
      </vt:variant>
      <vt:variant>
        <vt:lpwstr/>
      </vt:variant>
      <vt:variant>
        <vt:lpwstr>_Toc243194864</vt:lpwstr>
      </vt:variant>
      <vt:variant>
        <vt:i4>1048624</vt:i4>
      </vt:variant>
      <vt:variant>
        <vt:i4>158</vt:i4>
      </vt:variant>
      <vt:variant>
        <vt:i4>0</vt:i4>
      </vt:variant>
      <vt:variant>
        <vt:i4>5</vt:i4>
      </vt:variant>
      <vt:variant>
        <vt:lpwstr/>
      </vt:variant>
      <vt:variant>
        <vt:lpwstr>_Toc243194863</vt:lpwstr>
      </vt:variant>
      <vt:variant>
        <vt:i4>1048624</vt:i4>
      </vt:variant>
      <vt:variant>
        <vt:i4>152</vt:i4>
      </vt:variant>
      <vt:variant>
        <vt:i4>0</vt:i4>
      </vt:variant>
      <vt:variant>
        <vt:i4>5</vt:i4>
      </vt:variant>
      <vt:variant>
        <vt:lpwstr/>
      </vt:variant>
      <vt:variant>
        <vt:lpwstr>_Toc243194862</vt:lpwstr>
      </vt:variant>
      <vt:variant>
        <vt:i4>1048624</vt:i4>
      </vt:variant>
      <vt:variant>
        <vt:i4>146</vt:i4>
      </vt:variant>
      <vt:variant>
        <vt:i4>0</vt:i4>
      </vt:variant>
      <vt:variant>
        <vt:i4>5</vt:i4>
      </vt:variant>
      <vt:variant>
        <vt:lpwstr/>
      </vt:variant>
      <vt:variant>
        <vt:lpwstr>_Toc243194861</vt:lpwstr>
      </vt:variant>
      <vt:variant>
        <vt:i4>1048624</vt:i4>
      </vt:variant>
      <vt:variant>
        <vt:i4>140</vt:i4>
      </vt:variant>
      <vt:variant>
        <vt:i4>0</vt:i4>
      </vt:variant>
      <vt:variant>
        <vt:i4>5</vt:i4>
      </vt:variant>
      <vt:variant>
        <vt:lpwstr/>
      </vt:variant>
      <vt:variant>
        <vt:lpwstr>_Toc243194860</vt:lpwstr>
      </vt:variant>
      <vt:variant>
        <vt:i4>1245232</vt:i4>
      </vt:variant>
      <vt:variant>
        <vt:i4>134</vt:i4>
      </vt:variant>
      <vt:variant>
        <vt:i4>0</vt:i4>
      </vt:variant>
      <vt:variant>
        <vt:i4>5</vt:i4>
      </vt:variant>
      <vt:variant>
        <vt:lpwstr/>
      </vt:variant>
      <vt:variant>
        <vt:lpwstr>_Toc243194859</vt:lpwstr>
      </vt:variant>
      <vt:variant>
        <vt:i4>1245232</vt:i4>
      </vt:variant>
      <vt:variant>
        <vt:i4>128</vt:i4>
      </vt:variant>
      <vt:variant>
        <vt:i4>0</vt:i4>
      </vt:variant>
      <vt:variant>
        <vt:i4>5</vt:i4>
      </vt:variant>
      <vt:variant>
        <vt:lpwstr/>
      </vt:variant>
      <vt:variant>
        <vt:lpwstr>_Toc243194858</vt:lpwstr>
      </vt:variant>
      <vt:variant>
        <vt:i4>1245232</vt:i4>
      </vt:variant>
      <vt:variant>
        <vt:i4>122</vt:i4>
      </vt:variant>
      <vt:variant>
        <vt:i4>0</vt:i4>
      </vt:variant>
      <vt:variant>
        <vt:i4>5</vt:i4>
      </vt:variant>
      <vt:variant>
        <vt:lpwstr/>
      </vt:variant>
      <vt:variant>
        <vt:lpwstr>_Toc243194857</vt:lpwstr>
      </vt:variant>
      <vt:variant>
        <vt:i4>1245232</vt:i4>
      </vt:variant>
      <vt:variant>
        <vt:i4>116</vt:i4>
      </vt:variant>
      <vt:variant>
        <vt:i4>0</vt:i4>
      </vt:variant>
      <vt:variant>
        <vt:i4>5</vt:i4>
      </vt:variant>
      <vt:variant>
        <vt:lpwstr/>
      </vt:variant>
      <vt:variant>
        <vt:lpwstr>_Toc243194856</vt:lpwstr>
      </vt:variant>
      <vt:variant>
        <vt:i4>1245232</vt:i4>
      </vt:variant>
      <vt:variant>
        <vt:i4>110</vt:i4>
      </vt:variant>
      <vt:variant>
        <vt:i4>0</vt:i4>
      </vt:variant>
      <vt:variant>
        <vt:i4>5</vt:i4>
      </vt:variant>
      <vt:variant>
        <vt:lpwstr/>
      </vt:variant>
      <vt:variant>
        <vt:lpwstr>_Toc243194855</vt:lpwstr>
      </vt:variant>
      <vt:variant>
        <vt:i4>1245232</vt:i4>
      </vt:variant>
      <vt:variant>
        <vt:i4>104</vt:i4>
      </vt:variant>
      <vt:variant>
        <vt:i4>0</vt:i4>
      </vt:variant>
      <vt:variant>
        <vt:i4>5</vt:i4>
      </vt:variant>
      <vt:variant>
        <vt:lpwstr/>
      </vt:variant>
      <vt:variant>
        <vt:lpwstr>_Toc243194854</vt:lpwstr>
      </vt:variant>
      <vt:variant>
        <vt:i4>1245232</vt:i4>
      </vt:variant>
      <vt:variant>
        <vt:i4>98</vt:i4>
      </vt:variant>
      <vt:variant>
        <vt:i4>0</vt:i4>
      </vt:variant>
      <vt:variant>
        <vt:i4>5</vt:i4>
      </vt:variant>
      <vt:variant>
        <vt:lpwstr/>
      </vt:variant>
      <vt:variant>
        <vt:lpwstr>_Toc243194853</vt:lpwstr>
      </vt:variant>
      <vt:variant>
        <vt:i4>1245232</vt:i4>
      </vt:variant>
      <vt:variant>
        <vt:i4>92</vt:i4>
      </vt:variant>
      <vt:variant>
        <vt:i4>0</vt:i4>
      </vt:variant>
      <vt:variant>
        <vt:i4>5</vt:i4>
      </vt:variant>
      <vt:variant>
        <vt:lpwstr/>
      </vt:variant>
      <vt:variant>
        <vt:lpwstr>_Toc243194852</vt:lpwstr>
      </vt:variant>
      <vt:variant>
        <vt:i4>1245232</vt:i4>
      </vt:variant>
      <vt:variant>
        <vt:i4>86</vt:i4>
      </vt:variant>
      <vt:variant>
        <vt:i4>0</vt:i4>
      </vt:variant>
      <vt:variant>
        <vt:i4>5</vt:i4>
      </vt:variant>
      <vt:variant>
        <vt:lpwstr/>
      </vt:variant>
      <vt:variant>
        <vt:lpwstr>_Toc243194851</vt:lpwstr>
      </vt:variant>
      <vt:variant>
        <vt:i4>1245232</vt:i4>
      </vt:variant>
      <vt:variant>
        <vt:i4>80</vt:i4>
      </vt:variant>
      <vt:variant>
        <vt:i4>0</vt:i4>
      </vt:variant>
      <vt:variant>
        <vt:i4>5</vt:i4>
      </vt:variant>
      <vt:variant>
        <vt:lpwstr/>
      </vt:variant>
      <vt:variant>
        <vt:lpwstr>_Toc243194850</vt:lpwstr>
      </vt:variant>
      <vt:variant>
        <vt:i4>1179696</vt:i4>
      </vt:variant>
      <vt:variant>
        <vt:i4>74</vt:i4>
      </vt:variant>
      <vt:variant>
        <vt:i4>0</vt:i4>
      </vt:variant>
      <vt:variant>
        <vt:i4>5</vt:i4>
      </vt:variant>
      <vt:variant>
        <vt:lpwstr/>
      </vt:variant>
      <vt:variant>
        <vt:lpwstr>_Toc243194849</vt:lpwstr>
      </vt:variant>
      <vt:variant>
        <vt:i4>1179696</vt:i4>
      </vt:variant>
      <vt:variant>
        <vt:i4>68</vt:i4>
      </vt:variant>
      <vt:variant>
        <vt:i4>0</vt:i4>
      </vt:variant>
      <vt:variant>
        <vt:i4>5</vt:i4>
      </vt:variant>
      <vt:variant>
        <vt:lpwstr/>
      </vt:variant>
      <vt:variant>
        <vt:lpwstr>_Toc243194848</vt:lpwstr>
      </vt:variant>
      <vt:variant>
        <vt:i4>1179696</vt:i4>
      </vt:variant>
      <vt:variant>
        <vt:i4>62</vt:i4>
      </vt:variant>
      <vt:variant>
        <vt:i4>0</vt:i4>
      </vt:variant>
      <vt:variant>
        <vt:i4>5</vt:i4>
      </vt:variant>
      <vt:variant>
        <vt:lpwstr/>
      </vt:variant>
      <vt:variant>
        <vt:lpwstr>_Toc243194847</vt:lpwstr>
      </vt:variant>
      <vt:variant>
        <vt:i4>1179696</vt:i4>
      </vt:variant>
      <vt:variant>
        <vt:i4>56</vt:i4>
      </vt:variant>
      <vt:variant>
        <vt:i4>0</vt:i4>
      </vt:variant>
      <vt:variant>
        <vt:i4>5</vt:i4>
      </vt:variant>
      <vt:variant>
        <vt:lpwstr/>
      </vt:variant>
      <vt:variant>
        <vt:lpwstr>_Toc243194846</vt:lpwstr>
      </vt:variant>
      <vt:variant>
        <vt:i4>1179696</vt:i4>
      </vt:variant>
      <vt:variant>
        <vt:i4>50</vt:i4>
      </vt:variant>
      <vt:variant>
        <vt:i4>0</vt:i4>
      </vt:variant>
      <vt:variant>
        <vt:i4>5</vt:i4>
      </vt:variant>
      <vt:variant>
        <vt:lpwstr/>
      </vt:variant>
      <vt:variant>
        <vt:lpwstr>_Toc243194845</vt:lpwstr>
      </vt:variant>
      <vt:variant>
        <vt:i4>1179696</vt:i4>
      </vt:variant>
      <vt:variant>
        <vt:i4>44</vt:i4>
      </vt:variant>
      <vt:variant>
        <vt:i4>0</vt:i4>
      </vt:variant>
      <vt:variant>
        <vt:i4>5</vt:i4>
      </vt:variant>
      <vt:variant>
        <vt:lpwstr/>
      </vt:variant>
      <vt:variant>
        <vt:lpwstr>_Toc243194844</vt:lpwstr>
      </vt:variant>
      <vt:variant>
        <vt:i4>1179696</vt:i4>
      </vt:variant>
      <vt:variant>
        <vt:i4>38</vt:i4>
      </vt:variant>
      <vt:variant>
        <vt:i4>0</vt:i4>
      </vt:variant>
      <vt:variant>
        <vt:i4>5</vt:i4>
      </vt:variant>
      <vt:variant>
        <vt:lpwstr/>
      </vt:variant>
      <vt:variant>
        <vt:lpwstr>_Toc243194843</vt:lpwstr>
      </vt:variant>
      <vt:variant>
        <vt:i4>1179696</vt:i4>
      </vt:variant>
      <vt:variant>
        <vt:i4>32</vt:i4>
      </vt:variant>
      <vt:variant>
        <vt:i4>0</vt:i4>
      </vt:variant>
      <vt:variant>
        <vt:i4>5</vt:i4>
      </vt:variant>
      <vt:variant>
        <vt:lpwstr/>
      </vt:variant>
      <vt:variant>
        <vt:lpwstr>_Toc243194842</vt:lpwstr>
      </vt:variant>
      <vt:variant>
        <vt:i4>1179696</vt:i4>
      </vt:variant>
      <vt:variant>
        <vt:i4>26</vt:i4>
      </vt:variant>
      <vt:variant>
        <vt:i4>0</vt:i4>
      </vt:variant>
      <vt:variant>
        <vt:i4>5</vt:i4>
      </vt:variant>
      <vt:variant>
        <vt:lpwstr/>
      </vt:variant>
      <vt:variant>
        <vt:lpwstr>_Toc243194841</vt:lpwstr>
      </vt:variant>
      <vt:variant>
        <vt:i4>1179696</vt:i4>
      </vt:variant>
      <vt:variant>
        <vt:i4>20</vt:i4>
      </vt:variant>
      <vt:variant>
        <vt:i4>0</vt:i4>
      </vt:variant>
      <vt:variant>
        <vt:i4>5</vt:i4>
      </vt:variant>
      <vt:variant>
        <vt:lpwstr/>
      </vt:variant>
      <vt:variant>
        <vt:lpwstr>_Toc243194840</vt:lpwstr>
      </vt:variant>
      <vt:variant>
        <vt:i4>1376304</vt:i4>
      </vt:variant>
      <vt:variant>
        <vt:i4>14</vt:i4>
      </vt:variant>
      <vt:variant>
        <vt:i4>0</vt:i4>
      </vt:variant>
      <vt:variant>
        <vt:i4>5</vt:i4>
      </vt:variant>
      <vt:variant>
        <vt:lpwstr/>
      </vt:variant>
      <vt:variant>
        <vt:lpwstr>_Toc243194839</vt:lpwstr>
      </vt:variant>
      <vt:variant>
        <vt:i4>1376304</vt:i4>
      </vt:variant>
      <vt:variant>
        <vt:i4>8</vt:i4>
      </vt:variant>
      <vt:variant>
        <vt:i4>0</vt:i4>
      </vt:variant>
      <vt:variant>
        <vt:i4>5</vt:i4>
      </vt:variant>
      <vt:variant>
        <vt:lpwstr/>
      </vt:variant>
      <vt:variant>
        <vt:lpwstr>_Toc243194838</vt:lpwstr>
      </vt:variant>
      <vt:variant>
        <vt:i4>1376304</vt:i4>
      </vt:variant>
      <vt:variant>
        <vt:i4>2</vt:i4>
      </vt:variant>
      <vt:variant>
        <vt:i4>0</vt:i4>
      </vt:variant>
      <vt:variant>
        <vt:i4>5</vt:i4>
      </vt:variant>
      <vt:variant>
        <vt:lpwstr/>
      </vt:variant>
      <vt:variant>
        <vt:lpwstr>_Toc243194837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Jan.Repa@eustream.sk</dc:creator>
  <cp:lastModifiedBy>Repa Ján</cp:lastModifiedBy>
  <cp:revision>13</cp:revision>
  <cp:lastPrinted>2020-09-29T05:53:00Z</cp:lastPrinted>
  <dcterms:created xsi:type="dcterms:W3CDTF">2020-04-03T15:59:00Z</dcterms:created>
  <dcterms:modified xsi:type="dcterms:W3CDTF">2020-09-29T05:54:00Z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