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A5" w:rsidRDefault="00617BA5" w:rsidP="004B4DBE">
      <w:pPr>
        <w:spacing w:after="151" w:line="259" w:lineRule="auto"/>
        <w:ind w:left="538" w:firstLine="0"/>
        <w:jc w:val="center"/>
        <w:rPr>
          <w:b/>
          <w:sz w:val="28"/>
        </w:rPr>
      </w:pPr>
    </w:p>
    <w:p w:rsidR="00897AC1" w:rsidRDefault="003D669D" w:rsidP="004B4DBE">
      <w:pPr>
        <w:spacing w:after="151" w:line="259" w:lineRule="auto"/>
        <w:ind w:left="538" w:firstLine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617BA5">
        <w:rPr>
          <w:b/>
          <w:sz w:val="28"/>
        </w:rPr>
        <w:t>Webová adresa profilu verejného obstarávateľa</w:t>
      </w:r>
      <w:r>
        <w:rPr>
          <w:b/>
          <w:sz w:val="28"/>
        </w:rPr>
        <w:t xml:space="preserve"> </w:t>
      </w:r>
    </w:p>
    <w:p w:rsidR="00617BA5" w:rsidRDefault="00617BA5" w:rsidP="004B4DBE">
      <w:pPr>
        <w:spacing w:after="151" w:line="259" w:lineRule="auto"/>
        <w:ind w:left="538" w:firstLine="0"/>
        <w:jc w:val="center"/>
      </w:pPr>
    </w:p>
    <w:p w:rsidR="00897AC1" w:rsidRDefault="003D669D">
      <w:pPr>
        <w:ind w:left="-5"/>
        <w:jc w:val="left"/>
      </w:pPr>
      <w:bookmarkStart w:id="0" w:name="_GoBack"/>
      <w:bookmarkEnd w:id="0"/>
      <w:r>
        <w:rPr>
          <w:b/>
        </w:rPr>
        <w:t xml:space="preserve">Identifikácia verejného obstarávateľa: </w:t>
      </w:r>
    </w:p>
    <w:p w:rsidR="00897AC1" w:rsidRDefault="003D669D" w:rsidP="00FF7F0E">
      <w:pPr>
        <w:spacing w:after="0"/>
        <w:ind w:left="-5"/>
      </w:pPr>
      <w:r>
        <w:t xml:space="preserve">Ministerstvo zahraničných vecí a európskych záležitostí Slovenskej republiky </w:t>
      </w:r>
    </w:p>
    <w:p w:rsidR="00897AC1" w:rsidRDefault="003D669D" w:rsidP="00FF7F0E">
      <w:pPr>
        <w:spacing w:after="0"/>
        <w:ind w:left="-5"/>
      </w:pPr>
      <w:r>
        <w:t xml:space="preserve">Hlboká cesta 2 </w:t>
      </w:r>
    </w:p>
    <w:p w:rsidR="00897AC1" w:rsidRDefault="003D669D" w:rsidP="00FF7F0E">
      <w:pPr>
        <w:ind w:left="-5"/>
      </w:pPr>
      <w:r>
        <w:t xml:space="preserve">833 36 Bratislava 37 </w:t>
      </w:r>
    </w:p>
    <w:p w:rsidR="00897AC1" w:rsidRDefault="003D669D">
      <w:pPr>
        <w:ind w:left="-5"/>
        <w:jc w:val="left"/>
      </w:pPr>
      <w:r>
        <w:rPr>
          <w:b/>
        </w:rPr>
        <w:t xml:space="preserve">Názov zákazky: </w:t>
      </w:r>
    </w:p>
    <w:p w:rsidR="00897AC1" w:rsidRDefault="006806AA">
      <w:pPr>
        <w:ind w:left="-5"/>
      </w:pPr>
      <w:r w:rsidRPr="006806AA">
        <w:t>Výpočtová technika a súvisiace príslušenstvo</w:t>
      </w:r>
      <w:r w:rsidR="003D669D">
        <w:t xml:space="preserve"> </w:t>
      </w:r>
    </w:p>
    <w:p w:rsidR="00617BA5" w:rsidRDefault="00617BA5" w:rsidP="006806AA">
      <w:pPr>
        <w:ind w:left="-5"/>
      </w:pPr>
    </w:p>
    <w:p w:rsidR="00897AC1" w:rsidRDefault="00617BA5" w:rsidP="006806AA">
      <w:pPr>
        <w:ind w:left="-5"/>
      </w:pPr>
      <w:r>
        <w:t xml:space="preserve">V profile verejného obstarávateľa sú zverejnené všetky dokumenty podľa § 64 zákona č. 343/2015 </w:t>
      </w:r>
      <w:proofErr w:type="spellStart"/>
      <w:r>
        <w:t>Z.z</w:t>
      </w:r>
      <w:proofErr w:type="spellEnd"/>
      <w:r>
        <w:t>. o verejnom obstarávaní a o zmene a doplnení niektorých zákonov v znení neskorších predpisov.</w:t>
      </w:r>
    </w:p>
    <w:p w:rsidR="00617BA5" w:rsidRDefault="00617BA5" w:rsidP="006806AA">
      <w:pPr>
        <w:ind w:left="-5"/>
      </w:pPr>
    </w:p>
    <w:p w:rsidR="00617BA5" w:rsidRDefault="00617BA5" w:rsidP="006806AA">
      <w:pPr>
        <w:ind w:left="-5"/>
      </w:pPr>
      <w:r>
        <w:t>Odkaz na webovú adresu profilu so zverejnenými dokumentami zákazky:</w:t>
      </w:r>
    </w:p>
    <w:p w:rsidR="00617BA5" w:rsidRDefault="00617BA5" w:rsidP="006806AA">
      <w:pPr>
        <w:ind w:left="-5"/>
      </w:pPr>
      <w:hyperlink r:id="rId7" w:history="1">
        <w:r>
          <w:rPr>
            <w:rStyle w:val="Hypertextovprepojenie"/>
          </w:rPr>
          <w:t>https://www.uvo.gov.sk/vyhladavanie-zakaziek/detail/doku</w:t>
        </w:r>
        <w:r>
          <w:rPr>
            <w:rStyle w:val="Hypertextovprepojenie"/>
          </w:rPr>
          <w:t>m</w:t>
        </w:r>
        <w:r>
          <w:rPr>
            <w:rStyle w:val="Hypertextovprepojenie"/>
          </w:rPr>
          <w:t>enty/413445</w:t>
        </w:r>
      </w:hyperlink>
    </w:p>
    <w:sectPr w:rsidR="00617BA5">
      <w:headerReference w:type="even" r:id="rId8"/>
      <w:headerReference w:type="default" r:id="rId9"/>
      <w:headerReference w:type="first" r:id="rId10"/>
      <w:pgSz w:w="11906" w:h="16838"/>
      <w:pgMar w:top="1748" w:right="1411" w:bottom="150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310" w:rsidRDefault="009C2310">
      <w:pPr>
        <w:spacing w:after="0" w:line="240" w:lineRule="auto"/>
      </w:pPr>
      <w:r>
        <w:separator/>
      </w:r>
    </w:p>
  </w:endnote>
  <w:endnote w:type="continuationSeparator" w:id="0">
    <w:p w:rsidR="009C2310" w:rsidRDefault="009C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310" w:rsidRDefault="009C2310">
      <w:pPr>
        <w:spacing w:after="0" w:line="240" w:lineRule="auto"/>
      </w:pPr>
      <w:r>
        <w:separator/>
      </w:r>
    </w:p>
  </w:footnote>
  <w:footnote w:type="continuationSeparator" w:id="0">
    <w:p w:rsidR="009C2310" w:rsidRDefault="009C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C1" w:rsidRDefault="003D669D">
    <w:pPr>
      <w:spacing w:after="0" w:line="259" w:lineRule="auto"/>
      <w:ind w:left="0" w:right="4408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449579</wp:posOffset>
          </wp:positionV>
          <wp:extent cx="2621280" cy="765048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1280" cy="765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  <w:p w:rsidR="00897AC1" w:rsidRDefault="003D669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161" name="Group 4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6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C1" w:rsidRDefault="003D669D" w:rsidP="006806AA">
    <w:pPr>
      <w:spacing w:after="0" w:line="259" w:lineRule="auto"/>
      <w:ind w:left="0" w:right="4408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449579</wp:posOffset>
          </wp:positionV>
          <wp:extent cx="2621280" cy="765048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1280" cy="765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151" name="Group 41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5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C1" w:rsidRDefault="003D669D">
    <w:pPr>
      <w:spacing w:after="0" w:line="259" w:lineRule="auto"/>
      <w:ind w:left="0" w:right="4408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449579</wp:posOffset>
          </wp:positionV>
          <wp:extent cx="2621280" cy="765048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1280" cy="765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  <w:p w:rsidR="00897AC1" w:rsidRDefault="003D669D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141" name="Group 41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4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70C5"/>
    <w:multiLevelType w:val="hybridMultilevel"/>
    <w:tmpl w:val="EC7AC0F8"/>
    <w:lvl w:ilvl="0" w:tplc="787A65E2">
      <w:start w:val="8"/>
      <w:numFmt w:val="decimal"/>
      <w:lvlText w:val="%1."/>
      <w:lvlJc w:val="left"/>
      <w:pPr>
        <w:ind w:left="3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EC0438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C6514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6C7BF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BA894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84156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C2B4F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4C61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C856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3B0CE1"/>
    <w:multiLevelType w:val="hybridMultilevel"/>
    <w:tmpl w:val="A5C85CAE"/>
    <w:lvl w:ilvl="0" w:tplc="12CC9AF6">
      <w:start w:val="2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30F6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1473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5A22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C223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A484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EA1D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9000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EE0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C1"/>
    <w:rsid w:val="0001063B"/>
    <w:rsid w:val="002D7449"/>
    <w:rsid w:val="003D669D"/>
    <w:rsid w:val="004B4DBE"/>
    <w:rsid w:val="00617BA5"/>
    <w:rsid w:val="006806AA"/>
    <w:rsid w:val="0078450A"/>
    <w:rsid w:val="00897AC1"/>
    <w:rsid w:val="008C073D"/>
    <w:rsid w:val="009C2310"/>
    <w:rsid w:val="00A26CFC"/>
    <w:rsid w:val="00B50CB9"/>
    <w:rsid w:val="00B66D65"/>
    <w:rsid w:val="00E05543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66EDD"/>
  <w15:docId w15:val="{E050585A-B6C0-4BFB-8DDB-C2E45758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7" w:line="26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806A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806A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680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06AA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semiHidden/>
    <w:unhideWhenUsed/>
    <w:rsid w:val="00617BA5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17B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zakaziek/detail/dokumenty/4134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Peter MACHÁČ</cp:lastModifiedBy>
  <cp:revision>3</cp:revision>
  <dcterms:created xsi:type="dcterms:W3CDTF">2019-06-27T06:06:00Z</dcterms:created>
  <dcterms:modified xsi:type="dcterms:W3CDTF">2019-06-27T06:11:00Z</dcterms:modified>
</cp:coreProperties>
</file>