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4A650" w14:textId="77777777" w:rsidR="004B79AE" w:rsidRPr="000D0555" w:rsidRDefault="004B79AE" w:rsidP="004B79AE">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Pr>
          <w:rStyle w:val="CharStyle9"/>
          <w:rFonts w:asciiTheme="minorHAnsi" w:hAnsiTheme="minorHAnsi" w:cs="Calibri"/>
          <w:b/>
          <w:bCs/>
          <w:color w:val="000000"/>
        </w:rPr>
        <w:t>o dielo</w:t>
      </w:r>
    </w:p>
    <w:p w14:paraId="2B5CF805" w14:textId="77777777" w:rsidR="004B79AE" w:rsidRPr="000D0555" w:rsidRDefault="004B79AE" w:rsidP="004B79AE">
      <w:pPr>
        <w:pStyle w:val="Style8"/>
        <w:keepNext/>
        <w:keepLines/>
        <w:shd w:val="clear" w:color="auto" w:fill="auto"/>
        <w:spacing w:line="240" w:lineRule="auto"/>
        <w:ind w:right="80"/>
        <w:rPr>
          <w:rFonts w:asciiTheme="minorHAnsi" w:hAnsiTheme="minorHAnsi" w:cs="Calibri"/>
          <w:sz w:val="24"/>
          <w:szCs w:val="24"/>
        </w:rPr>
      </w:pPr>
    </w:p>
    <w:p w14:paraId="28A3B10F" w14:textId="77777777" w:rsidR="004B79AE" w:rsidRPr="003C7F66" w:rsidRDefault="004B79AE" w:rsidP="004B79AE">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w:t>
      </w:r>
      <w:proofErr w:type="spellStart"/>
      <w:r w:rsidRPr="000D0555">
        <w:rPr>
          <w:rStyle w:val="CharStyle10"/>
          <w:rFonts w:asciiTheme="minorHAnsi" w:hAnsiTheme="minorHAnsi" w:cs="Calibri"/>
          <w:color w:val="000000"/>
          <w:sz w:val="24"/>
          <w:szCs w:val="24"/>
        </w:rPr>
        <w:t>nasl</w:t>
      </w:r>
      <w:proofErr w:type="spellEnd"/>
      <w:r w:rsidRPr="000D0555">
        <w:rPr>
          <w:rStyle w:val="CharStyle10"/>
          <w:rFonts w:asciiTheme="minorHAnsi" w:hAnsiTheme="minorHAnsi" w:cs="Calibri"/>
          <w:color w:val="000000"/>
          <w:sz w:val="24"/>
          <w:szCs w:val="24"/>
        </w:rPr>
        <w:t>.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2ACC4CBD" w14:textId="77777777" w:rsidR="004B79AE" w:rsidRPr="000D0555" w:rsidRDefault="004B79AE" w:rsidP="004B79AE">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BBRSC/05073b/2020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7AA8C2A7" w14:textId="77777777" w:rsidR="004B79AE" w:rsidRPr="000D0555" w:rsidRDefault="004B79AE" w:rsidP="004B79AE">
      <w:pPr>
        <w:pStyle w:val="Bezriadkovania"/>
        <w:rPr>
          <w:rStyle w:val="CharStyle10"/>
          <w:rFonts w:asciiTheme="minorHAnsi" w:hAnsiTheme="minorHAnsi" w:cs="Calibri"/>
          <w:b/>
          <w:sz w:val="24"/>
          <w:szCs w:val="24"/>
        </w:rPr>
      </w:pPr>
    </w:p>
    <w:p w14:paraId="37407243" w14:textId="77777777" w:rsidR="004B79AE" w:rsidRPr="00F23D73" w:rsidRDefault="004B79AE" w:rsidP="004B79AE">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na vykonanie g</w:t>
      </w:r>
      <w:proofErr w:type="spellStart"/>
      <w:r w:rsidRPr="00F23D73">
        <w:rPr>
          <w:rFonts w:asciiTheme="minorHAnsi" w:hAnsiTheme="minorHAnsi" w:cstheme="minorHAnsi"/>
          <w:b/>
          <w:sz w:val="28"/>
          <w:szCs w:val="28"/>
          <w:highlight w:val="lightGray"/>
        </w:rPr>
        <w:t>enerálnej</w:t>
      </w:r>
      <w:proofErr w:type="spellEnd"/>
      <w:r w:rsidRPr="00F23D73">
        <w:rPr>
          <w:rFonts w:asciiTheme="minorHAnsi" w:hAnsiTheme="minorHAnsi" w:cstheme="minorHAnsi"/>
          <w:b/>
          <w:sz w:val="28"/>
          <w:szCs w:val="28"/>
          <w:highlight w:val="lightGray"/>
        </w:rPr>
        <w:t xml:space="preserve"> opravy </w:t>
      </w:r>
    </w:p>
    <w:p w14:paraId="3E6C35E7" w14:textId="77777777" w:rsidR="004B79AE" w:rsidRPr="00F23D73" w:rsidRDefault="004B79AE" w:rsidP="004B79AE">
      <w:pPr>
        <w:pStyle w:val="Bezriadkovania"/>
        <w:jc w:val="center"/>
        <w:rPr>
          <w:rStyle w:val="CharStyle13"/>
          <w:rFonts w:asciiTheme="minorHAnsi" w:hAnsiTheme="minorHAnsi" w:cstheme="minorHAnsi"/>
          <w:bCs w:val="0"/>
          <w:sz w:val="28"/>
          <w:szCs w:val="28"/>
        </w:rPr>
      </w:pPr>
      <w:proofErr w:type="spellStart"/>
      <w:r w:rsidRPr="00F23D73">
        <w:rPr>
          <w:rFonts w:asciiTheme="minorHAnsi" w:hAnsiTheme="minorHAnsi" w:cstheme="minorHAnsi"/>
          <w:b/>
          <w:sz w:val="28"/>
          <w:szCs w:val="28"/>
          <w:highlight w:val="lightGray"/>
        </w:rPr>
        <w:t>sypacej</w:t>
      </w:r>
      <w:proofErr w:type="spellEnd"/>
      <w:r w:rsidRPr="00F23D73">
        <w:rPr>
          <w:rFonts w:asciiTheme="minorHAnsi" w:hAnsiTheme="minorHAnsi" w:cstheme="minorHAnsi"/>
          <w:b/>
          <w:sz w:val="28"/>
          <w:szCs w:val="28"/>
          <w:highlight w:val="lightGray"/>
        </w:rPr>
        <w:t xml:space="preserve"> nadstavby </w:t>
      </w:r>
      <w:r>
        <w:rPr>
          <w:rFonts w:asciiTheme="minorHAnsi" w:hAnsiTheme="minorHAnsi" w:cstheme="minorHAnsi"/>
          <w:b/>
          <w:sz w:val="28"/>
          <w:szCs w:val="28"/>
          <w:highlight w:val="lightGray"/>
        </w:rPr>
        <w:t>S</w:t>
      </w:r>
      <w:r w:rsidRPr="00F23D73">
        <w:rPr>
          <w:rFonts w:asciiTheme="minorHAnsi" w:hAnsiTheme="minorHAnsi" w:cstheme="minorHAnsi"/>
          <w:b/>
          <w:sz w:val="28"/>
          <w:szCs w:val="28"/>
          <w:highlight w:val="lightGray"/>
        </w:rPr>
        <w:t>S</w:t>
      </w:r>
      <w:r>
        <w:rPr>
          <w:rFonts w:asciiTheme="minorHAnsi" w:hAnsiTheme="minorHAnsi" w:cstheme="minorHAnsi"/>
          <w:b/>
          <w:sz w:val="28"/>
          <w:szCs w:val="28"/>
          <w:highlight w:val="lightGray"/>
        </w:rPr>
        <w:t>C</w:t>
      </w:r>
      <w:r w:rsidRPr="00F23D73">
        <w:rPr>
          <w:rFonts w:asciiTheme="minorHAnsi" w:hAnsiTheme="minorHAnsi" w:cstheme="minorHAnsi"/>
          <w:b/>
          <w:sz w:val="28"/>
          <w:szCs w:val="28"/>
          <w:highlight w:val="lightGray"/>
        </w:rPr>
        <w:t xml:space="preserve"> 6 s pohonom od komunálnej hydrauliky podvozku </w:t>
      </w:r>
      <w:r w:rsidRPr="00F23D73">
        <w:rPr>
          <w:rFonts w:asciiTheme="minorHAnsi" w:hAnsiTheme="minorHAnsi" w:cs="Arial"/>
          <w:b/>
          <w:sz w:val="28"/>
          <w:szCs w:val="28"/>
          <w:highlight w:val="lightGray"/>
        </w:rPr>
        <w:t xml:space="preserve">pre vozidlo TATRA T 815 EURO II 4x4 EČV: </w:t>
      </w:r>
      <w:r w:rsidR="009A204D">
        <w:rPr>
          <w:rFonts w:asciiTheme="minorHAnsi" w:hAnsiTheme="minorHAnsi" w:cs="Arial"/>
          <w:b/>
          <w:sz w:val="28"/>
          <w:szCs w:val="28"/>
          <w:highlight w:val="lightGray"/>
        </w:rPr>
        <w:t>LC268AB</w:t>
      </w:r>
      <w:r w:rsidRPr="00F23D73">
        <w:rPr>
          <w:rFonts w:asciiTheme="minorHAnsi" w:hAnsiTheme="minorHAnsi" w:cs="Arial"/>
          <w:b/>
          <w:sz w:val="28"/>
          <w:szCs w:val="28"/>
          <w:highlight w:val="lightGray"/>
        </w:rPr>
        <w:t xml:space="preserve"> </w:t>
      </w:r>
      <w:r w:rsidRPr="00F23D73">
        <w:rPr>
          <w:rStyle w:val="CharStyle13"/>
          <w:rFonts w:asciiTheme="minorHAnsi" w:hAnsiTheme="minorHAnsi" w:cstheme="minorHAnsi"/>
          <w:bCs w:val="0"/>
          <w:sz w:val="28"/>
          <w:szCs w:val="28"/>
          <w:highlight w:val="lightGray"/>
        </w:rPr>
        <w:t>( ďalej iba „Zmluva“ )-</w:t>
      </w:r>
      <w:r w:rsidRPr="00F23D73">
        <w:rPr>
          <w:rStyle w:val="CharStyle13"/>
          <w:rFonts w:asciiTheme="minorHAnsi" w:hAnsiTheme="minorHAnsi" w:cstheme="minorHAnsi"/>
          <w:bCs w:val="0"/>
          <w:sz w:val="28"/>
          <w:szCs w:val="28"/>
        </w:rPr>
        <w:t xml:space="preserve"> </w:t>
      </w:r>
    </w:p>
    <w:p w14:paraId="585CB648" w14:textId="77777777" w:rsidR="004B79AE" w:rsidRPr="00E349FB" w:rsidRDefault="004B79AE" w:rsidP="004B79AE">
      <w:pPr>
        <w:pStyle w:val="Bezriadkovania"/>
        <w:jc w:val="center"/>
        <w:rPr>
          <w:rStyle w:val="CharStyle13"/>
          <w:rFonts w:asciiTheme="minorHAnsi" w:hAnsiTheme="minorHAnsi" w:cstheme="minorHAnsi"/>
          <w:bCs w:val="0"/>
          <w:sz w:val="28"/>
          <w:szCs w:val="28"/>
        </w:rPr>
      </w:pPr>
      <w:r w:rsidRPr="00F23D73">
        <w:rPr>
          <w:rStyle w:val="CharStyle13"/>
          <w:rFonts w:asciiTheme="minorHAnsi" w:hAnsiTheme="minorHAnsi" w:cstheme="minorHAnsi"/>
          <w:bCs w:val="0"/>
          <w:sz w:val="28"/>
          <w:szCs w:val="28"/>
          <w:highlight w:val="lightGray"/>
        </w:rPr>
        <w:t xml:space="preserve">časť č. </w:t>
      </w:r>
      <w:r>
        <w:rPr>
          <w:rStyle w:val="CharStyle13"/>
          <w:rFonts w:asciiTheme="minorHAnsi" w:hAnsiTheme="minorHAnsi" w:cstheme="minorHAnsi"/>
          <w:bCs w:val="0"/>
          <w:sz w:val="28"/>
          <w:szCs w:val="28"/>
          <w:highlight w:val="lightGray"/>
        </w:rPr>
        <w:t>2</w:t>
      </w:r>
      <w:r w:rsidRPr="00F23D73">
        <w:rPr>
          <w:rStyle w:val="CharStyle13"/>
          <w:rFonts w:asciiTheme="minorHAnsi" w:hAnsiTheme="minorHAnsi" w:cstheme="minorHAnsi"/>
          <w:bCs w:val="0"/>
          <w:sz w:val="28"/>
          <w:szCs w:val="28"/>
          <w:highlight w:val="lightGray"/>
        </w:rPr>
        <w:t xml:space="preserve">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77C9E06A" w14:textId="77777777" w:rsidR="004B79AE" w:rsidRPr="000D0555" w:rsidRDefault="004B79AE" w:rsidP="004B79AE">
      <w:pPr>
        <w:pStyle w:val="Bezriadkovania"/>
        <w:jc w:val="center"/>
        <w:rPr>
          <w:rStyle w:val="CharStyle10"/>
          <w:rFonts w:asciiTheme="minorHAnsi" w:hAnsiTheme="minorHAnsi" w:cs="Calibri"/>
          <w:sz w:val="24"/>
          <w:szCs w:val="24"/>
        </w:rPr>
      </w:pPr>
    </w:p>
    <w:p w14:paraId="16B330CE" w14:textId="77777777" w:rsidR="004B79AE" w:rsidRPr="000D0555" w:rsidRDefault="004B79AE" w:rsidP="004B79AE">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736410B2" w14:textId="77777777" w:rsidR="004B79AE" w:rsidRPr="000D0555" w:rsidRDefault="004B79AE" w:rsidP="004B79AE">
      <w:pPr>
        <w:pStyle w:val="Bezriadkovania"/>
        <w:jc w:val="center"/>
        <w:rPr>
          <w:rStyle w:val="CharStyle13"/>
          <w:rFonts w:asciiTheme="minorHAnsi" w:hAnsiTheme="minorHAnsi" w:cs="Calibri"/>
          <w:b w:val="0"/>
          <w:bCs w:val="0"/>
        </w:rPr>
      </w:pPr>
    </w:p>
    <w:p w14:paraId="60E16FE7" w14:textId="77777777" w:rsidR="004B79AE" w:rsidRPr="000D0555" w:rsidRDefault="004B79AE" w:rsidP="004B79AE">
      <w:pPr>
        <w:rPr>
          <w:rFonts w:asciiTheme="minorHAnsi" w:hAnsiTheme="minorHAnsi" w:cs="Calibri"/>
          <w:b/>
          <w:iCs/>
          <w:lang w:eastAsia="cs-CZ"/>
        </w:rPr>
      </w:pPr>
      <w:r>
        <w:rPr>
          <w:rFonts w:asciiTheme="minorHAnsi" w:hAnsiTheme="minorHAnsi" w:cs="Calibri"/>
          <w:b/>
        </w:rPr>
        <w:t>Objednávateľ</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438ED8D8" w14:textId="77777777" w:rsidR="004B79AE" w:rsidRPr="000D0555" w:rsidRDefault="004B79AE" w:rsidP="004B79AE">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A21ADD5" w14:textId="77777777" w:rsidR="004B79AE" w:rsidRPr="00CE219E" w:rsidRDefault="004B79AE" w:rsidP="004B79A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5916BCA3" w14:textId="77777777" w:rsidR="004B79AE" w:rsidRDefault="004B79AE" w:rsidP="004B79AE">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584FA782" w14:textId="77777777" w:rsidR="004B79AE" w:rsidRPr="000D0555" w:rsidRDefault="004B79AE" w:rsidP="004B79AE">
      <w:pPr>
        <w:ind w:left="720" w:hanging="720"/>
        <w:rPr>
          <w:rFonts w:asciiTheme="minorHAnsi" w:hAnsiTheme="minorHAnsi" w:cs="Calibri"/>
        </w:rPr>
      </w:pPr>
      <w:r>
        <w:rPr>
          <w:rFonts w:asciiTheme="minorHAnsi" w:hAnsiTheme="minorHAnsi" w:cs="Calibri"/>
        </w:rPr>
        <w:t xml:space="preserve">                                                    Mgr. Nikoleta </w:t>
      </w:r>
      <w:proofErr w:type="spellStart"/>
      <w:r>
        <w:rPr>
          <w:rFonts w:asciiTheme="minorHAnsi" w:hAnsiTheme="minorHAnsi" w:cs="Calibri"/>
        </w:rPr>
        <w:t>Oktavcová</w:t>
      </w:r>
      <w:proofErr w:type="spellEnd"/>
      <w:r>
        <w:rPr>
          <w:rFonts w:asciiTheme="minorHAnsi" w:hAnsiTheme="minorHAnsi" w:cs="Calibri"/>
        </w:rPr>
        <w:t xml:space="preserve">, </w:t>
      </w:r>
      <w:r w:rsidRPr="000D0555">
        <w:rPr>
          <w:rFonts w:asciiTheme="minorHAnsi" w:hAnsiTheme="minorHAnsi" w:cs="Calibri"/>
        </w:rPr>
        <w:t>podpredseda predstavenstva</w:t>
      </w:r>
    </w:p>
    <w:p w14:paraId="02DA0E75"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Osoba oprávnená jednať</w:t>
      </w:r>
    </w:p>
    <w:p w14:paraId="02694505" w14:textId="77777777" w:rsidR="004B79AE" w:rsidRDefault="004B79AE" w:rsidP="004B79AE">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1B89923C"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 xml:space="preserve"> Osoby oprávnené jednať </w:t>
      </w:r>
    </w:p>
    <w:p w14:paraId="07BBC1DE"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Pr>
          <w:rFonts w:asciiTheme="minorHAnsi" w:hAnsiTheme="minorHAnsi" w:cs="Calibri"/>
        </w:rPr>
        <w:t>Ján Lehotský, vedúci dopravy</w:t>
      </w:r>
      <w:r w:rsidRPr="000D0555">
        <w:rPr>
          <w:rFonts w:asciiTheme="minorHAnsi" w:hAnsiTheme="minorHAnsi" w:cs="Calibri"/>
        </w:rPr>
        <w:t xml:space="preserve"> </w:t>
      </w:r>
    </w:p>
    <w:p w14:paraId="490904B7"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7A06BA9E"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6F322CF1"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72F308F7"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70ABEFD4"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0F1C7AD9"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2A1A0C9"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1DA22393" w14:textId="77777777" w:rsidR="004B79AE" w:rsidRPr="000D0555" w:rsidRDefault="004B79AE" w:rsidP="004B79AE">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703B8F19" w14:textId="77777777" w:rsidR="004B79AE" w:rsidRPr="000D0555" w:rsidRDefault="004B79AE" w:rsidP="004B79AE">
      <w:pPr>
        <w:jc w:val="both"/>
        <w:rPr>
          <w:rFonts w:asciiTheme="minorHAnsi" w:hAnsiTheme="minorHAnsi" w:cs="Calibri"/>
          <w:bCs/>
          <w:color w:val="365F91"/>
        </w:rPr>
      </w:pPr>
    </w:p>
    <w:p w14:paraId="37EDA3F9" w14:textId="77777777" w:rsidR="004B79AE" w:rsidRPr="000D0555" w:rsidRDefault="004B79AE" w:rsidP="004B79AE">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32B864E5" w14:textId="77777777" w:rsidR="004B79AE" w:rsidRPr="000D0555" w:rsidRDefault="004B79AE" w:rsidP="004B79AE">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7036C12"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955E84D"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3FBD8BD1"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Osoba oprávnená jednať</w:t>
      </w:r>
    </w:p>
    <w:p w14:paraId="65A9B374"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3A5663E0"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 xml:space="preserve">Osoby oprávnené jednať </w:t>
      </w:r>
    </w:p>
    <w:p w14:paraId="1F425015"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E0708F3"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EEF2B83"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8654D9B"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15F0775"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55ADC64E"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69D7E06" w14:textId="77777777" w:rsidR="004B79AE" w:rsidRPr="000D0555" w:rsidRDefault="004B79AE" w:rsidP="004B79AE">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62F85DEE" w14:textId="77777777" w:rsidR="004B79AE" w:rsidRDefault="004B79AE" w:rsidP="004B79AE">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6D3864AD" w14:textId="77777777" w:rsidR="004B79AE" w:rsidRDefault="004B79AE" w:rsidP="004B79AE">
      <w:pPr>
        <w:ind w:hanging="284"/>
        <w:rPr>
          <w:rFonts w:asciiTheme="minorHAnsi" w:hAnsiTheme="minorHAnsi" w:cs="Calibri"/>
        </w:rPr>
      </w:pPr>
      <w:r>
        <w:rPr>
          <w:rFonts w:asciiTheme="minorHAnsi" w:hAnsiTheme="minorHAnsi" w:cs="Calibri"/>
        </w:rPr>
        <w:tab/>
      </w: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277B2C4C" w14:textId="77777777" w:rsidR="004B79AE" w:rsidRPr="004D10FA" w:rsidRDefault="004B79AE" w:rsidP="004B79AE">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3B5F255E" w14:textId="5E9DFF8F" w:rsidR="004B79AE" w:rsidRPr="0092309D" w:rsidRDefault="004B79AE" w:rsidP="004B79AE">
      <w:pPr>
        <w:pStyle w:val="Bezriadkovania"/>
        <w:numPr>
          <w:ilvl w:val="0"/>
          <w:numId w:val="9"/>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874BC2">
        <w:rPr>
          <w:rFonts w:ascii="Calibri" w:hAnsi="Calibri" w:cs="Calibri"/>
          <w:bCs/>
        </w:rPr>
        <w:t>na</w:t>
      </w:r>
      <w:r w:rsidRPr="00806430">
        <w:rPr>
          <w:rFonts w:ascii="Calibri" w:hAnsi="Calibri" w:cs="Calibri"/>
          <w:bCs/>
        </w:rPr>
        <w:t>d</w:t>
      </w:r>
      <w:r w:rsidRPr="006F5381">
        <w:rPr>
          <w:rFonts w:ascii="Calibri" w:hAnsi="Calibri" w:cs="Calibri"/>
          <w:bCs/>
        </w:rPr>
        <w:t>limitn</w:t>
      </w:r>
      <w:r>
        <w:rPr>
          <w:rFonts w:ascii="Calibri" w:hAnsi="Calibri" w:cs="Calibri"/>
          <w:bCs/>
        </w:rPr>
        <w:t>ou</w:t>
      </w:r>
      <w:r w:rsidRPr="00806430">
        <w:rPr>
          <w:rFonts w:ascii="Calibri" w:hAnsi="Calibri" w:cs="Calibri"/>
          <w:bCs/>
        </w:rPr>
        <w:t xml:space="preserve"> zákazk</w:t>
      </w:r>
      <w:r>
        <w:rPr>
          <w:rFonts w:ascii="Calibri" w:hAnsi="Calibri" w:cs="Calibri"/>
          <w:bCs/>
        </w:rPr>
        <w:t>ou zadávanou</w:t>
      </w:r>
      <w:r w:rsidRPr="00806430">
        <w:rPr>
          <w:rFonts w:ascii="Calibri" w:hAnsi="Calibri" w:cs="Calibri"/>
          <w:bCs/>
        </w:rPr>
        <w:t xml:space="preserve"> postupom podľa § </w:t>
      </w:r>
      <w:r w:rsidR="00874BC2">
        <w:rPr>
          <w:rFonts w:ascii="Calibri" w:hAnsi="Calibri" w:cs="Calibri"/>
          <w:bCs/>
        </w:rPr>
        <w:t>66</w:t>
      </w:r>
      <w:r w:rsidR="00874BC2" w:rsidRPr="00806430">
        <w:rPr>
          <w:rFonts w:ascii="Calibri" w:hAnsi="Calibri" w:cs="Calibri"/>
          <w:bCs/>
        </w:rPr>
        <w:t xml:space="preserve"> </w:t>
      </w:r>
      <w:r w:rsidRPr="00806430">
        <w:rPr>
          <w:rFonts w:ascii="Calibri" w:hAnsi="Calibri" w:cs="Calibri"/>
          <w:bCs/>
        </w:rPr>
        <w:t xml:space="preserve">ods. </w:t>
      </w:r>
      <w:r w:rsidR="00874BC2">
        <w:rPr>
          <w:rFonts w:ascii="Calibri" w:hAnsi="Calibri" w:cs="Calibri"/>
          <w:bCs/>
        </w:rPr>
        <w:t>7 druhá veta</w:t>
      </w:r>
      <w:r w:rsidR="009B0628">
        <w:rPr>
          <w:rFonts w:ascii="Calibri" w:hAnsi="Calibri" w:cs="Calibri"/>
          <w:bCs/>
        </w:rPr>
        <w:t xml:space="preserve"> zákona </w:t>
      </w:r>
      <w:r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na základe ktorého objednávateľ vyhodnotil zhotoviteľom vypracovanú cenovú ponuku (ďalej len „cenová ponuka“), z hľadiska stanoveného kritéria na vyhodnotenie ponúk, ako najvýhodnejšiu na zrealizovanie zákazky podľa časti č.</w:t>
      </w:r>
      <w:r>
        <w:rPr>
          <w:rFonts w:asciiTheme="minorHAnsi" w:hAnsiTheme="minorHAnsi" w:cstheme="minorHAnsi"/>
        </w:rPr>
        <w:t xml:space="preserve"> 2</w:t>
      </w:r>
      <w:r w:rsidRPr="003C10D3">
        <w:rPr>
          <w:rFonts w:asciiTheme="minorHAnsi" w:hAnsiTheme="minorHAnsi" w:cstheme="minorHAnsi"/>
        </w:rPr>
        <w:t xml:space="preserve"> „</w:t>
      </w:r>
      <w:r w:rsidRPr="003C10D3">
        <w:rPr>
          <w:rFonts w:ascii="Calibri" w:hAnsi="Calibri" w:cs="Calibri"/>
        </w:rPr>
        <w:t>Generálna</w:t>
      </w:r>
      <w:r>
        <w:rPr>
          <w:rFonts w:ascii="Calibri" w:hAnsi="Calibri" w:cs="Calibri"/>
        </w:rPr>
        <w:t xml:space="preserve"> oprava </w:t>
      </w:r>
      <w:proofErr w:type="spellStart"/>
      <w:r>
        <w:rPr>
          <w:rFonts w:ascii="Calibri" w:hAnsi="Calibri" w:cs="Calibri"/>
        </w:rPr>
        <w:t>sypacej</w:t>
      </w:r>
      <w:proofErr w:type="spellEnd"/>
      <w:r>
        <w:rPr>
          <w:rFonts w:ascii="Calibri" w:hAnsi="Calibri" w:cs="Calibri"/>
        </w:rPr>
        <w:t xml:space="preserve"> nadstavby SSC – 6 v počte 1 ks</w:t>
      </w:r>
      <w:r>
        <w:rPr>
          <w:rFonts w:asciiTheme="minorHAnsi" w:hAnsiTheme="minorHAnsi" w:cstheme="minorHAnsi"/>
        </w:rPr>
        <w:t>“</w:t>
      </w:r>
      <w:r w:rsidRPr="00E349FB">
        <w:rPr>
          <w:rFonts w:asciiTheme="minorHAnsi" w:hAnsiTheme="minorHAnsi" w:cstheme="minorHAnsi"/>
        </w:rPr>
        <w:t xml:space="preserve"> (ďalej iba aj ako „verejné obstarávanie“ ). Cenová </w:t>
      </w:r>
      <w:r w:rsidRPr="0092309D">
        <w:rPr>
          <w:rFonts w:asciiTheme="minorHAnsi" w:hAnsiTheme="minorHAnsi" w:cstheme="minorHAnsi"/>
          <w:color w:val="auto"/>
        </w:rPr>
        <w:t>ponuka s rozsahom prác a použitého materiálu tvorí neoddeliteľnú prílohu  č. 1 tejto Zmluvy.</w:t>
      </w:r>
    </w:p>
    <w:p w14:paraId="4C29651C" w14:textId="77777777" w:rsidR="004B79AE" w:rsidRPr="00442590" w:rsidRDefault="004B79AE" w:rsidP="004B79AE">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Pr>
          <w:rFonts w:ascii="Calibri" w:hAnsi="Calibri" w:cs="Calibri"/>
        </w:rPr>
        <w:t>teda</w:t>
      </w:r>
      <w:r w:rsidRPr="00442590">
        <w:rPr>
          <w:rFonts w:ascii="Calibri" w:hAnsi="Calibri" w:cs="Calibri"/>
        </w:rPr>
        <w:t xml:space="preserve"> je oprávnený túto Zmluvu uzavrieť a naplniť účel Zmluvy.</w:t>
      </w:r>
    </w:p>
    <w:p w14:paraId="6B18B477" w14:textId="77777777" w:rsidR="004B79AE" w:rsidRPr="00442590" w:rsidRDefault="004B79AE" w:rsidP="004B79AE">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Pr>
          <w:rFonts w:ascii="Calibri" w:hAnsi="Calibri" w:cs="Calibri"/>
        </w:rPr>
        <w:t xml:space="preserve">, súťažné podmienky verejného obstarávania </w:t>
      </w:r>
      <w:r w:rsidRPr="00442590">
        <w:rPr>
          <w:rFonts w:ascii="Calibri" w:hAnsi="Calibri" w:cs="Calibri"/>
        </w:rPr>
        <w:t>a</w:t>
      </w:r>
      <w:r>
        <w:rPr>
          <w:rFonts w:ascii="Calibri" w:hAnsi="Calibri" w:cs="Calibri"/>
        </w:rPr>
        <w:t xml:space="preserve"> podmienky </w:t>
      </w:r>
      <w:r w:rsidRPr="00442590">
        <w:rPr>
          <w:rFonts w:ascii="Calibri" w:hAnsi="Calibri" w:cs="Calibri"/>
        </w:rPr>
        <w:t>na vykonanie Diela</w:t>
      </w:r>
      <w:r>
        <w:rPr>
          <w:rFonts w:ascii="Calibri" w:hAnsi="Calibri" w:cs="Calibri"/>
        </w:rPr>
        <w:t xml:space="preserve"> uvedené v tejto Zmluve.</w:t>
      </w:r>
    </w:p>
    <w:p w14:paraId="2DD03C82" w14:textId="77777777" w:rsidR="004B79AE" w:rsidRPr="00442590" w:rsidRDefault="004B79AE" w:rsidP="004B79AE">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28AE03B2" w14:textId="77777777" w:rsidR="004B79AE" w:rsidRDefault="004B79AE" w:rsidP="004B79AE">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36D08D8B" w14:textId="77777777" w:rsidR="004B79AE" w:rsidRPr="00983286" w:rsidRDefault="004B79AE" w:rsidP="004B79AE">
      <w:pPr>
        <w:pStyle w:val="Odsekzoznamu"/>
        <w:widowControl/>
        <w:numPr>
          <w:ilvl w:val="0"/>
          <w:numId w:val="9"/>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79D2EB14" w14:textId="77777777" w:rsidR="004B79AE" w:rsidRPr="006225EC" w:rsidRDefault="004B79AE" w:rsidP="004B79AE">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2B915973" w14:textId="77777777" w:rsidR="004B79AE" w:rsidRPr="004D10FA" w:rsidRDefault="004B79AE" w:rsidP="004B79AE">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Predmet zmluvy</w:t>
      </w:r>
    </w:p>
    <w:p w14:paraId="02215BEF" w14:textId="77777777" w:rsidR="004B79AE" w:rsidRPr="006225EC" w:rsidRDefault="004B79AE" w:rsidP="004B79AE">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(cenová ponuka zhotoviteľa z verejného obstarávania)</w:t>
      </w:r>
      <w:r>
        <w:rPr>
          <w:rFonts w:asciiTheme="minorHAnsi" w:hAnsiTheme="minorHAnsi" w:cstheme="minorHAnsi"/>
        </w:rPr>
        <w:t xml:space="preserve"> a v článku II tejto Zmluvy</w:t>
      </w:r>
      <w:r w:rsidRPr="006225EC">
        <w:rPr>
          <w:rFonts w:asciiTheme="minorHAnsi" w:hAnsiTheme="minorHAnsi" w:cstheme="minorHAnsi"/>
        </w:rPr>
        <w:t>, na svoje náklady, na svoje nebezpečenstvo a podľa pokynov objednávateľa riadne vykonať a objednávateľovi včas odovzdať Dielo vymedzené v  článku II. Zmluvy bez vád a nedorobkov a v  kvalite zodpovedajúcej účelu Zmluvy a predmetu zákazky.</w:t>
      </w:r>
    </w:p>
    <w:p w14:paraId="54D09A6B" w14:textId="77777777" w:rsidR="004B79AE" w:rsidRPr="000D0555" w:rsidRDefault="004B79AE" w:rsidP="004B79AE">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Pr>
          <w:rFonts w:asciiTheme="minorHAnsi" w:hAnsiTheme="minorHAnsi" w:cs="Calibri"/>
        </w:rPr>
        <w:t>I</w:t>
      </w:r>
      <w:r w:rsidRPr="000D0555">
        <w:rPr>
          <w:rFonts w:asciiTheme="minorHAnsi" w:hAnsiTheme="minorHAnsi" w:cs="Calibri"/>
        </w:rPr>
        <w:t>V. Zmluvy</w:t>
      </w:r>
      <w:r>
        <w:rPr>
          <w:rFonts w:asciiTheme="minorHAnsi" w:hAnsiTheme="minorHAnsi" w:cs="Calibri"/>
        </w:rPr>
        <w:t>.</w:t>
      </w:r>
      <w:r w:rsidRPr="000D0555">
        <w:rPr>
          <w:rFonts w:asciiTheme="minorHAnsi" w:hAnsiTheme="minorHAnsi" w:cs="Calibri"/>
        </w:rPr>
        <w:t xml:space="preserve">  </w:t>
      </w:r>
    </w:p>
    <w:p w14:paraId="61C0D65C" w14:textId="77777777" w:rsidR="004B79AE" w:rsidRPr="000D0555" w:rsidRDefault="004B79AE" w:rsidP="004B79AE">
      <w:pPr>
        <w:pStyle w:val="Odsekzoznamu"/>
        <w:suppressAutoHyphens/>
        <w:snapToGrid w:val="0"/>
        <w:ind w:left="720"/>
        <w:jc w:val="both"/>
        <w:rPr>
          <w:rFonts w:asciiTheme="minorHAnsi" w:hAnsiTheme="minorHAnsi" w:cs="Calibri"/>
        </w:rPr>
      </w:pPr>
    </w:p>
    <w:p w14:paraId="3DEC6FF3" w14:textId="77777777" w:rsidR="004B79AE" w:rsidRPr="006225EC" w:rsidRDefault="004B79AE" w:rsidP="004B79AE">
      <w:pPr>
        <w:pStyle w:val="Bezriadkovania"/>
        <w:jc w:val="center"/>
        <w:rPr>
          <w:rFonts w:asciiTheme="minorHAnsi" w:hAnsiTheme="minorHAnsi" w:cstheme="minorHAnsi"/>
          <w:b/>
        </w:rPr>
      </w:pPr>
      <w:r w:rsidRPr="006225EC">
        <w:rPr>
          <w:rFonts w:asciiTheme="minorHAnsi" w:hAnsiTheme="minorHAnsi" w:cstheme="minorHAnsi"/>
          <w:b/>
        </w:rPr>
        <w:t>II.</w:t>
      </w:r>
    </w:p>
    <w:p w14:paraId="328F7FAA" w14:textId="77777777" w:rsidR="004B79AE" w:rsidRPr="006225EC" w:rsidRDefault="004B79AE" w:rsidP="004B79AE">
      <w:pPr>
        <w:pStyle w:val="Bezriadkovania"/>
        <w:jc w:val="center"/>
        <w:rPr>
          <w:rFonts w:asciiTheme="minorHAnsi" w:hAnsiTheme="minorHAnsi" w:cstheme="minorHAnsi"/>
          <w:b/>
        </w:rPr>
      </w:pPr>
      <w:r w:rsidRPr="006225EC">
        <w:rPr>
          <w:rFonts w:asciiTheme="minorHAnsi" w:hAnsiTheme="minorHAnsi" w:cstheme="minorHAnsi"/>
          <w:b/>
        </w:rPr>
        <w:t>DIELO</w:t>
      </w:r>
    </w:p>
    <w:p w14:paraId="4621740D" w14:textId="77777777" w:rsidR="004B79AE" w:rsidRPr="006225EC" w:rsidRDefault="004B79AE" w:rsidP="004B79AE">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0C6DE1A8" w14:textId="77777777" w:rsidR="004B79AE" w:rsidRPr="00F23D73" w:rsidRDefault="004B79AE" w:rsidP="004B79AE">
      <w:pPr>
        <w:pStyle w:val="Zarkazkladnhotextu2"/>
        <w:spacing w:after="0"/>
        <w:ind w:left="426"/>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Pr="00F23D73">
        <w:rPr>
          <w:rFonts w:asciiTheme="minorHAnsi" w:hAnsiTheme="minorHAnsi" w:cs="Arial"/>
        </w:rPr>
        <w:t xml:space="preserve">1 ks posypovej nadstavby pre vozidlo TATRA T 815 EURO II 4x4 EČV </w:t>
      </w:r>
      <w:r>
        <w:rPr>
          <w:rFonts w:asciiTheme="minorHAnsi" w:hAnsiTheme="minorHAnsi" w:cs="Arial"/>
        </w:rPr>
        <w:t>LC268AB</w:t>
      </w:r>
      <w:r w:rsidRPr="00F23D73">
        <w:rPr>
          <w:rFonts w:asciiTheme="minorHAnsi" w:hAnsiTheme="minorHAnsi" w:cs="Arial"/>
        </w:rPr>
        <w:t xml:space="preserve"> v nasledovnom rozsahu:</w:t>
      </w:r>
    </w:p>
    <w:p w14:paraId="6E768FB8" w14:textId="77777777" w:rsidR="004B79AE" w:rsidRPr="00F23D73" w:rsidRDefault="004B79AE" w:rsidP="004B79AE">
      <w:pPr>
        <w:pStyle w:val="Zarkazkladnhotextu2"/>
        <w:ind w:left="426"/>
        <w:rPr>
          <w:rFonts w:asciiTheme="minorHAnsi" w:hAnsiTheme="minorHAnsi" w:cs="Arial"/>
        </w:rPr>
      </w:pPr>
    </w:p>
    <w:p w14:paraId="55746DB2" w14:textId="77777777" w:rsidR="004B79AE" w:rsidRPr="004B79AE" w:rsidRDefault="004B79AE" w:rsidP="004B79AE">
      <w:pPr>
        <w:pStyle w:val="Zarkazkladnhotextu2"/>
        <w:spacing w:after="0" w:line="240" w:lineRule="auto"/>
        <w:ind w:left="360"/>
        <w:rPr>
          <w:rFonts w:asciiTheme="minorHAnsi" w:hAnsiTheme="minorHAnsi" w:cstheme="minorHAnsi"/>
          <w:bCs/>
        </w:rPr>
      </w:pPr>
      <w:r w:rsidRPr="00F23D73">
        <w:rPr>
          <w:rFonts w:asciiTheme="minorHAnsi" w:hAnsiTheme="minorHAnsi" w:cstheme="minorHAnsi"/>
          <w:bCs/>
        </w:rPr>
        <w:lastRenderedPageBreak/>
        <w:t>-</w:t>
      </w:r>
      <w:r w:rsidRPr="00F23D73">
        <w:rPr>
          <w:rFonts w:asciiTheme="minorHAnsi" w:hAnsiTheme="minorHAnsi" w:cstheme="minorHAnsi"/>
          <w:b/>
          <w:bCs/>
        </w:rPr>
        <w:t xml:space="preserve"> </w:t>
      </w:r>
      <w:r w:rsidRPr="004B79AE">
        <w:rPr>
          <w:rFonts w:asciiTheme="minorHAnsi" w:hAnsiTheme="minorHAnsi" w:cstheme="minorHAnsi"/>
          <w:bCs/>
        </w:rPr>
        <w:t xml:space="preserve">Nové koryto sypača s opláštením, novou vložkou (dnom koryta) a nosným rámom sypača </w:t>
      </w:r>
    </w:p>
    <w:p w14:paraId="6EA11636" w14:textId="77777777" w:rsidR="004B79AE" w:rsidRPr="004B79AE" w:rsidRDefault="004B79AE" w:rsidP="004B79AE">
      <w:pPr>
        <w:pStyle w:val="Zarkazkladnhotextu2"/>
        <w:spacing w:after="0" w:line="240" w:lineRule="auto"/>
        <w:ind w:left="360"/>
        <w:rPr>
          <w:rFonts w:asciiTheme="minorHAnsi" w:hAnsiTheme="minorHAnsi" w:cstheme="minorHAnsi"/>
          <w:bCs/>
        </w:rPr>
      </w:pPr>
      <w:r w:rsidRPr="004B79AE">
        <w:rPr>
          <w:rFonts w:asciiTheme="minorHAnsi" w:hAnsiTheme="minorHAnsi" w:cstheme="minorHAnsi"/>
          <w:bCs/>
        </w:rPr>
        <w:t>- oprava zadného mostu, nový krycí plech</w:t>
      </w:r>
    </w:p>
    <w:p w14:paraId="34DDF993"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montáž pomocného rámu na podvozok prispôsobeného pre nadstavbu SSC 6</w:t>
      </w:r>
    </w:p>
    <w:p w14:paraId="42BC3BDE"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dodanie a montáž nových </w:t>
      </w:r>
      <w:proofErr w:type="spellStart"/>
      <w:r w:rsidRPr="004B79AE">
        <w:rPr>
          <w:rFonts w:asciiTheme="minorHAnsi" w:hAnsiTheme="minorHAnsi" w:cstheme="minorHAnsi"/>
          <w:bCs/>
        </w:rPr>
        <w:t>šnekov</w:t>
      </w:r>
      <w:proofErr w:type="spellEnd"/>
      <w:r w:rsidRPr="004B79AE">
        <w:rPr>
          <w:rFonts w:asciiTheme="minorHAnsi" w:hAnsiTheme="minorHAnsi" w:cstheme="minorHAnsi"/>
          <w:bCs/>
        </w:rPr>
        <w:t xml:space="preserve"> Ø 180 mm,  </w:t>
      </w:r>
    </w:p>
    <w:p w14:paraId="4A5187B8"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ošetrenie všetkých dutín antikoróznym náterom, včítane vnútorných stien korby </w:t>
      </w:r>
    </w:p>
    <w:p w14:paraId="34D0700B"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nové </w:t>
      </w:r>
      <w:proofErr w:type="spellStart"/>
      <w:r w:rsidRPr="004B79AE">
        <w:rPr>
          <w:rFonts w:asciiTheme="minorHAnsi" w:hAnsiTheme="minorHAnsi" w:cstheme="minorHAnsi"/>
          <w:bCs/>
        </w:rPr>
        <w:t>medzinápravové</w:t>
      </w:r>
      <w:proofErr w:type="spellEnd"/>
      <w:r w:rsidRPr="004B79AE">
        <w:rPr>
          <w:rFonts w:asciiTheme="minorHAnsi" w:hAnsiTheme="minorHAnsi" w:cstheme="minorHAnsi"/>
          <w:bCs/>
        </w:rPr>
        <w:t xml:space="preserve"> </w:t>
      </w:r>
      <w:proofErr w:type="spellStart"/>
      <w:r w:rsidRPr="004B79AE">
        <w:rPr>
          <w:rFonts w:asciiTheme="minorHAnsi" w:hAnsiTheme="minorHAnsi" w:cstheme="minorHAnsi"/>
          <w:bCs/>
        </w:rPr>
        <w:t>rozmetadlo</w:t>
      </w:r>
      <w:proofErr w:type="spellEnd"/>
      <w:r w:rsidRPr="004B79AE">
        <w:rPr>
          <w:rFonts w:asciiTheme="minorHAnsi" w:hAnsiTheme="minorHAnsi" w:cstheme="minorHAnsi"/>
          <w:bCs/>
        </w:rPr>
        <w:t xml:space="preserve"> (výsypný lievik, tanier </w:t>
      </w:r>
      <w:proofErr w:type="spellStart"/>
      <w:r w:rsidRPr="004B79AE">
        <w:rPr>
          <w:rFonts w:asciiTheme="minorHAnsi" w:hAnsiTheme="minorHAnsi" w:cstheme="minorHAnsi"/>
          <w:bCs/>
        </w:rPr>
        <w:t>rozmetadla</w:t>
      </w:r>
      <w:proofErr w:type="spellEnd"/>
      <w:r w:rsidRPr="004B79AE">
        <w:rPr>
          <w:rFonts w:asciiTheme="minorHAnsi" w:hAnsiTheme="minorHAnsi" w:cstheme="minorHAnsi"/>
          <w:bCs/>
        </w:rPr>
        <w:t xml:space="preserve">, </w:t>
      </w:r>
      <w:proofErr w:type="spellStart"/>
      <w:r w:rsidRPr="004B79AE">
        <w:rPr>
          <w:rFonts w:asciiTheme="minorHAnsi" w:hAnsiTheme="minorHAnsi" w:cstheme="minorHAnsi"/>
          <w:bCs/>
        </w:rPr>
        <w:t>hydromotor</w:t>
      </w:r>
      <w:proofErr w:type="spellEnd"/>
      <w:r w:rsidRPr="004B79AE">
        <w:rPr>
          <w:rFonts w:asciiTheme="minorHAnsi" w:hAnsiTheme="minorHAnsi" w:cstheme="minorHAnsi"/>
          <w:bCs/>
        </w:rPr>
        <w:t>)</w:t>
      </w:r>
    </w:p>
    <w:p w14:paraId="3B671370"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zadné elektricky natáčané </w:t>
      </w:r>
      <w:proofErr w:type="spellStart"/>
      <w:r w:rsidRPr="004B79AE">
        <w:rPr>
          <w:rFonts w:asciiTheme="minorHAnsi" w:hAnsiTheme="minorHAnsi" w:cstheme="minorHAnsi"/>
          <w:bCs/>
        </w:rPr>
        <w:t>rozmetadlo</w:t>
      </w:r>
      <w:proofErr w:type="spellEnd"/>
      <w:r w:rsidRPr="004B79AE">
        <w:rPr>
          <w:rFonts w:asciiTheme="minorHAnsi" w:hAnsiTheme="minorHAnsi" w:cstheme="minorHAnsi"/>
          <w:bCs/>
        </w:rPr>
        <w:t xml:space="preserve"> (výsypný lievik, tanier </w:t>
      </w:r>
      <w:proofErr w:type="spellStart"/>
      <w:r w:rsidRPr="004B79AE">
        <w:rPr>
          <w:rFonts w:asciiTheme="minorHAnsi" w:hAnsiTheme="minorHAnsi" w:cstheme="minorHAnsi"/>
          <w:bCs/>
        </w:rPr>
        <w:t>rozmetadla</w:t>
      </w:r>
      <w:proofErr w:type="spellEnd"/>
      <w:r w:rsidRPr="004B79AE">
        <w:rPr>
          <w:rFonts w:asciiTheme="minorHAnsi" w:hAnsiTheme="minorHAnsi" w:cstheme="minorHAnsi"/>
          <w:bCs/>
        </w:rPr>
        <w:t xml:space="preserve">, </w:t>
      </w:r>
      <w:proofErr w:type="spellStart"/>
      <w:r w:rsidRPr="004B79AE">
        <w:rPr>
          <w:rFonts w:asciiTheme="minorHAnsi" w:hAnsiTheme="minorHAnsi" w:cstheme="minorHAnsi"/>
          <w:bCs/>
        </w:rPr>
        <w:t>hydromotor</w:t>
      </w:r>
      <w:proofErr w:type="spellEnd"/>
      <w:r w:rsidRPr="004B79AE">
        <w:rPr>
          <w:rFonts w:asciiTheme="minorHAnsi" w:hAnsiTheme="minorHAnsi" w:cstheme="minorHAnsi"/>
          <w:bCs/>
        </w:rPr>
        <w:t>)</w:t>
      </w:r>
    </w:p>
    <w:p w14:paraId="7C61876D"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demontáž pôvodných </w:t>
      </w:r>
      <w:proofErr w:type="spellStart"/>
      <w:r w:rsidRPr="004B79AE">
        <w:rPr>
          <w:rFonts w:asciiTheme="minorHAnsi" w:hAnsiTheme="minorHAnsi" w:cstheme="minorHAnsi"/>
          <w:bCs/>
        </w:rPr>
        <w:t>soľankových</w:t>
      </w:r>
      <w:proofErr w:type="spellEnd"/>
      <w:r w:rsidRPr="004B79AE">
        <w:rPr>
          <w:rFonts w:asciiTheme="minorHAnsi" w:hAnsiTheme="minorHAnsi" w:cstheme="minorHAnsi"/>
          <w:bCs/>
        </w:rPr>
        <w:t xml:space="preserve"> nádrží nadstavby</w:t>
      </w:r>
    </w:p>
    <w:p w14:paraId="44955556"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spätná montáž a dopasovanie pôvodných </w:t>
      </w:r>
      <w:proofErr w:type="spellStart"/>
      <w:r w:rsidRPr="004B79AE">
        <w:rPr>
          <w:rFonts w:asciiTheme="minorHAnsi" w:hAnsiTheme="minorHAnsi" w:cstheme="minorHAnsi"/>
          <w:bCs/>
        </w:rPr>
        <w:t>soľankových</w:t>
      </w:r>
      <w:proofErr w:type="spellEnd"/>
      <w:r w:rsidRPr="004B79AE">
        <w:rPr>
          <w:rFonts w:asciiTheme="minorHAnsi" w:hAnsiTheme="minorHAnsi" w:cstheme="minorHAnsi"/>
          <w:bCs/>
        </w:rPr>
        <w:t xml:space="preserve"> nádrží – sfunkčnenie </w:t>
      </w:r>
      <w:proofErr w:type="spellStart"/>
      <w:r w:rsidRPr="004B79AE">
        <w:rPr>
          <w:rFonts w:asciiTheme="minorHAnsi" w:hAnsiTheme="minorHAnsi" w:cstheme="minorHAnsi"/>
          <w:bCs/>
        </w:rPr>
        <w:t>soľankového</w:t>
      </w:r>
      <w:proofErr w:type="spellEnd"/>
      <w:r w:rsidRPr="004B79AE">
        <w:rPr>
          <w:rFonts w:asciiTheme="minorHAnsi" w:hAnsiTheme="minorHAnsi" w:cstheme="minorHAnsi"/>
          <w:bCs/>
        </w:rPr>
        <w:t xml:space="preserve">  </w:t>
      </w:r>
    </w:p>
    <w:p w14:paraId="2FF79E15"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systému (čerpadlom soľanky,)</w:t>
      </w:r>
    </w:p>
    <w:p w14:paraId="49785D4D"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signalizácia posypu zadného </w:t>
      </w:r>
      <w:proofErr w:type="spellStart"/>
      <w:r w:rsidRPr="004B79AE">
        <w:rPr>
          <w:rFonts w:asciiTheme="minorHAnsi" w:hAnsiTheme="minorHAnsi" w:cstheme="minorHAnsi"/>
          <w:bCs/>
        </w:rPr>
        <w:t>rozmetadla</w:t>
      </w:r>
      <w:proofErr w:type="spellEnd"/>
    </w:p>
    <w:p w14:paraId="29A02C5D"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elektrické  natáčanie zadného </w:t>
      </w:r>
      <w:proofErr w:type="spellStart"/>
      <w:r w:rsidRPr="004B79AE">
        <w:rPr>
          <w:rFonts w:asciiTheme="minorHAnsi" w:hAnsiTheme="minorHAnsi" w:cstheme="minorHAnsi"/>
          <w:bCs/>
        </w:rPr>
        <w:t>rozmetadla</w:t>
      </w:r>
      <w:proofErr w:type="spellEnd"/>
    </w:p>
    <w:p w14:paraId="00D2BA04" w14:textId="77777777" w:rsidR="004B79AE" w:rsidRPr="004B79AE" w:rsidRDefault="004B79AE" w:rsidP="004B79AE">
      <w:pPr>
        <w:ind w:left="426"/>
        <w:rPr>
          <w:rFonts w:asciiTheme="minorHAnsi" w:hAnsiTheme="minorHAnsi" w:cstheme="minorHAnsi"/>
          <w:bCs/>
          <w:color w:val="FF0000"/>
        </w:rPr>
      </w:pPr>
      <w:r w:rsidRPr="004B79AE">
        <w:rPr>
          <w:rFonts w:asciiTheme="minorHAnsi" w:hAnsiTheme="minorHAnsi" w:cstheme="minorHAnsi"/>
          <w:bCs/>
        </w:rPr>
        <w:t>- GO komunálnej hydrauliky</w:t>
      </w:r>
    </w:p>
    <w:p w14:paraId="2F36D0D8"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nová skrinka na náradie 1x </w:t>
      </w:r>
    </w:p>
    <w:p w14:paraId="64F6BA72"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ochranné sito 100/100 mm </w:t>
      </w:r>
    </w:p>
    <w:p w14:paraId="685B93CC"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odklopná strecha s plachtou </w:t>
      </w:r>
    </w:p>
    <w:p w14:paraId="1C41DC51"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nová povrchová úprava vrchný náter - farba oranžová 2011</w:t>
      </w:r>
    </w:p>
    <w:p w14:paraId="25ADD5C9"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oprava hydraulického okruhu nadstavby (výmena hydraulických hadíc a prípojok hydrauliky) </w:t>
      </w:r>
    </w:p>
    <w:p w14:paraId="18EF4901"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nová elektroinštalácia (nový ovládací panel-automat, nový káblový zväzok, nová svetelná </w:t>
      </w:r>
    </w:p>
    <w:p w14:paraId="2ED05BB2"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xml:space="preserve">  rampa (vode odolná LED </w:t>
      </w:r>
      <w:proofErr w:type="spellStart"/>
      <w:r w:rsidRPr="004B79AE">
        <w:rPr>
          <w:rFonts w:asciiTheme="minorHAnsi" w:hAnsiTheme="minorHAnsi" w:cstheme="minorHAnsi"/>
          <w:bCs/>
        </w:rPr>
        <w:t>alej</w:t>
      </w:r>
      <w:proofErr w:type="spellEnd"/>
      <w:r w:rsidRPr="004B79AE">
        <w:rPr>
          <w:rFonts w:asciiTheme="minorHAnsi" w:hAnsiTheme="minorHAnsi" w:cstheme="minorHAnsi"/>
          <w:bCs/>
        </w:rPr>
        <w:t xml:space="preserve">), oranžovej farby a osvetlenie </w:t>
      </w:r>
      <w:proofErr w:type="spellStart"/>
      <w:r w:rsidRPr="004B79AE">
        <w:rPr>
          <w:rFonts w:asciiTheme="minorHAnsi" w:hAnsiTheme="minorHAnsi" w:cstheme="minorHAnsi"/>
          <w:bCs/>
        </w:rPr>
        <w:t>rozmetadiel</w:t>
      </w:r>
      <w:proofErr w:type="spellEnd"/>
      <w:r w:rsidRPr="004B79AE">
        <w:rPr>
          <w:rFonts w:asciiTheme="minorHAnsi" w:hAnsiTheme="minorHAnsi" w:cstheme="minorHAnsi"/>
          <w:bCs/>
        </w:rPr>
        <w:t>, osvetlenie korby)</w:t>
      </w:r>
    </w:p>
    <w:p w14:paraId="0A5A7536"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výstražné nálepky na zadnom čele nadstavby</w:t>
      </w:r>
    </w:p>
    <w:p w14:paraId="4B4F5F46"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zadný lapač nečistôt (zástera)</w:t>
      </w:r>
    </w:p>
    <w:p w14:paraId="3F06E549" w14:textId="77777777" w:rsidR="004B79AE" w:rsidRPr="004B79AE" w:rsidRDefault="004B79AE" w:rsidP="004B79AE">
      <w:pPr>
        <w:ind w:left="426"/>
        <w:rPr>
          <w:rFonts w:asciiTheme="minorHAnsi" w:hAnsiTheme="minorHAnsi" w:cstheme="minorHAnsi"/>
          <w:bCs/>
        </w:rPr>
      </w:pPr>
      <w:r w:rsidRPr="004B79AE">
        <w:rPr>
          <w:rFonts w:asciiTheme="minorHAnsi" w:hAnsiTheme="minorHAnsi" w:cstheme="minorHAnsi"/>
          <w:bCs/>
        </w:rPr>
        <w:t>- montáž nadstavby na podvozok, oživenie, odskúšanie – uvedenie do prevádzky</w:t>
      </w:r>
    </w:p>
    <w:p w14:paraId="0696E7BB" w14:textId="77777777" w:rsidR="004B79AE" w:rsidRPr="0059558D" w:rsidRDefault="004B79AE" w:rsidP="004B79AE">
      <w:pPr>
        <w:ind w:left="426"/>
        <w:rPr>
          <w:rFonts w:asciiTheme="minorHAnsi" w:hAnsiTheme="minorHAnsi" w:cstheme="minorHAnsi"/>
        </w:rPr>
      </w:pPr>
      <w:r w:rsidRPr="0059558D">
        <w:rPr>
          <w:rFonts w:asciiTheme="minorHAnsi" w:hAnsiTheme="minorHAnsi" w:cstheme="minorHAnsi"/>
        </w:rPr>
        <w:t xml:space="preserve"> (ďalej článok II. ods. 1 Zmluvy iba „Dielo“), </w:t>
      </w:r>
    </w:p>
    <w:p w14:paraId="6644ABFA" w14:textId="77777777" w:rsidR="004B79AE" w:rsidRPr="006225EC" w:rsidRDefault="004B79AE" w:rsidP="004B79AE">
      <w:pPr>
        <w:pStyle w:val="Bezriadkovania"/>
        <w:jc w:val="both"/>
        <w:rPr>
          <w:rFonts w:asciiTheme="minorHAnsi" w:hAnsiTheme="minorHAnsi" w:cstheme="minorHAnsi"/>
        </w:rPr>
      </w:pPr>
    </w:p>
    <w:p w14:paraId="738674C0" w14:textId="77777777" w:rsidR="004B79AE" w:rsidRPr="006225EC" w:rsidRDefault="004B79AE" w:rsidP="004B79AE">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postupovať pri vykonávaní Diela s odbornou starostlivosťou, v súlade s právnymi predpismi a technickými normami vzťahujúcimi sa k predmetu opravy i k technickým a technologickým postupom vykonávania opravy </w:t>
      </w:r>
      <w:r>
        <w:rPr>
          <w:rFonts w:asciiTheme="minorHAnsi" w:hAnsiTheme="minorHAnsi" w:cstheme="minorHAnsi"/>
        </w:rPr>
        <w:t xml:space="preserve">( Diela ) </w:t>
      </w:r>
      <w:r w:rsidRPr="006225EC">
        <w:rPr>
          <w:rFonts w:asciiTheme="minorHAnsi" w:hAnsiTheme="minorHAnsi" w:cstheme="minorHAnsi"/>
        </w:rPr>
        <w:t>platných a účinných v čase zhotovenia Diela.</w:t>
      </w:r>
    </w:p>
    <w:p w14:paraId="0839EF47" w14:textId="77777777" w:rsidR="004B79AE" w:rsidRPr="0092309D" w:rsidRDefault="004B79AE" w:rsidP="004B79AE">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92309D">
        <w:rPr>
          <w:rFonts w:asciiTheme="minorHAnsi" w:hAnsiTheme="minorHAnsi" w:cstheme="minorHAnsi"/>
          <w:color w:val="auto"/>
        </w:rPr>
        <w:t>iba nové certifikované výrobky, materiály a zariadenia a odborne spôsobilý a kvalifikovaný</w:t>
      </w:r>
      <w:r w:rsidRPr="0092309D">
        <w:rPr>
          <w:color w:val="auto"/>
        </w:rPr>
        <w:t xml:space="preserve"> </w:t>
      </w:r>
      <w:r w:rsidRPr="0092309D">
        <w:rPr>
          <w:rFonts w:asciiTheme="minorHAnsi" w:hAnsiTheme="minorHAnsi" w:cstheme="minorHAnsi"/>
          <w:color w:val="auto"/>
        </w:rPr>
        <w:t>personál.</w:t>
      </w:r>
    </w:p>
    <w:p w14:paraId="319D1E48" w14:textId="77777777" w:rsidR="004B79AE" w:rsidRPr="000D0555" w:rsidRDefault="004B79AE" w:rsidP="004B79AE">
      <w:pPr>
        <w:ind w:firstLine="360"/>
        <w:jc w:val="both"/>
        <w:rPr>
          <w:rFonts w:asciiTheme="minorHAnsi" w:hAnsiTheme="minorHAnsi" w:cs="Calibri"/>
          <w:noProof/>
        </w:rPr>
      </w:pPr>
    </w:p>
    <w:p w14:paraId="739F7F6D" w14:textId="77777777" w:rsidR="004B79AE" w:rsidRPr="000D0555" w:rsidRDefault="004B79AE" w:rsidP="004B79AE">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8E87F8B" w14:textId="146933CB" w:rsidR="004B79AE" w:rsidRPr="000D0555" w:rsidRDefault="004B79AE" w:rsidP="004B79AE">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B05A76">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1A71D695" w14:textId="77777777" w:rsidR="004B79AE" w:rsidRPr="000D0555" w:rsidRDefault="004B79AE" w:rsidP="004B79AE">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1C41D8DD" w14:textId="77777777" w:rsidR="004B79AE" w:rsidRPr="0092309D" w:rsidRDefault="004B79AE" w:rsidP="004B79AE">
      <w:pPr>
        <w:pStyle w:val="Bezriadkovania"/>
        <w:numPr>
          <w:ilvl w:val="0"/>
          <w:numId w:val="2"/>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25295BBF" w14:textId="6E61F414" w:rsidR="004B79AE" w:rsidRPr="00460DD2" w:rsidRDefault="004B79AE" w:rsidP="004B79AE">
      <w:pPr>
        <w:pStyle w:val="Bezriadkovania"/>
        <w:numPr>
          <w:ilvl w:val="0"/>
          <w:numId w:val="2"/>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Pr="00460DD2">
        <w:rPr>
          <w:rFonts w:ascii="Calibri" w:hAnsi="Calibri" w:cs="Calibri"/>
        </w:rPr>
        <w:t>60 dní od pristavenia nadstavby na miesto výkonu činností zhotoviteľa</w:t>
      </w:r>
      <w:r>
        <w:rPr>
          <w:rFonts w:ascii="Calibri" w:hAnsi="Calibri" w:cs="Calibri"/>
        </w:rPr>
        <w:t>, na základe odovzdávacieho protokolu</w:t>
      </w:r>
      <w:r w:rsidRPr="00460DD2">
        <w:rPr>
          <w:rFonts w:asciiTheme="minorHAnsi" w:hAnsiTheme="minorHAnsi"/>
        </w:rPr>
        <w:t>.</w:t>
      </w:r>
      <w:r w:rsidRPr="00460DD2">
        <w:rPr>
          <w:rFonts w:asciiTheme="minorHAnsi" w:hAnsiTheme="minorHAnsi" w:cstheme="minorHAnsi"/>
          <w:noProof/>
        </w:rPr>
        <w:t xml:space="preserve"> </w:t>
      </w:r>
      <w:r>
        <w:rPr>
          <w:rFonts w:asciiTheme="minorHAnsi" w:hAnsiTheme="minorHAnsi" w:cstheme="minorHAnsi"/>
          <w:noProof/>
        </w:rPr>
        <w:t>Zhotoviteľ je povinný objednávateľom riadne pristavenú nadstavbu v mieste výkonu činností zhotoviteľa prevziať za účelom vykonávanie Diela.</w:t>
      </w:r>
    </w:p>
    <w:p w14:paraId="3EB17079" w14:textId="77777777" w:rsidR="004B79AE" w:rsidRPr="00E7041A" w:rsidRDefault="004B79AE" w:rsidP="004B79AE">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a úplné dokončenie Diela ( každej jeho jednotlivej časti členenej v zmysle čl. II. ods. 1 Zmluvy ) podľa podmienok dohodnutých v Zmluve, súťažných podmienok verejného obstarávania, </w:t>
      </w:r>
      <w:r>
        <w:rPr>
          <w:rStyle w:val="CharStyle11"/>
          <w:rFonts w:asciiTheme="minorHAnsi" w:hAnsiTheme="minorHAnsi" w:cs="Calibri"/>
          <w:b w:val="0"/>
          <w:sz w:val="24"/>
          <w:szCs w:val="24"/>
        </w:rPr>
        <w:t xml:space="preserve">uvedených </w:t>
      </w:r>
      <w:r w:rsidRPr="00E7041A">
        <w:rPr>
          <w:rStyle w:val="CharStyle11"/>
          <w:rFonts w:asciiTheme="minorHAnsi" w:hAnsiTheme="minorHAnsi" w:cstheme="minorHAnsi"/>
          <w:b w:val="0"/>
          <w:sz w:val="24"/>
          <w:szCs w:val="24"/>
        </w:rPr>
        <w:t xml:space="preserve">v prílohe č. 1 k Zmluve a jeho odovzdanie a protokolárne prevzatie objednávateľom. </w:t>
      </w:r>
      <w:r>
        <w:rPr>
          <w:rStyle w:val="CharStyle11"/>
          <w:rFonts w:asciiTheme="minorHAnsi" w:hAnsiTheme="minorHAnsi" w:cstheme="minorHAnsi"/>
          <w:b w:val="0"/>
          <w:sz w:val="24"/>
          <w:szCs w:val="24"/>
        </w:rPr>
        <w:t>Za objednávateľa je oprávneným a povinným zamestnancom k plneniu predmetu zmluvy (vo veciach realizačných) vedúci dopravy.</w:t>
      </w:r>
    </w:p>
    <w:p w14:paraId="3834B3BD" w14:textId="77777777" w:rsidR="004B79AE" w:rsidRDefault="004B79AE" w:rsidP="004B79AE">
      <w:pPr>
        <w:pStyle w:val="Bezriadkovania"/>
        <w:numPr>
          <w:ilvl w:val="0"/>
          <w:numId w:val="2"/>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je zhotoviteľ povinný vykonať v súlade s technologickými postupmi prác </w:t>
      </w:r>
      <w:r>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spôsobilý prevádzky </w:t>
      </w:r>
      <w:r w:rsidRPr="00684B07">
        <w:rPr>
          <w:rFonts w:asciiTheme="minorHAnsi" w:hAnsiTheme="minorHAnsi" w:cstheme="minorHAnsi"/>
          <w:szCs w:val="22"/>
        </w:rPr>
        <w:t xml:space="preserve">a účelu, na ktorý je určený. </w:t>
      </w:r>
    </w:p>
    <w:p w14:paraId="58E03512" w14:textId="77777777" w:rsidR="004B79AE" w:rsidRPr="00684B07" w:rsidRDefault="004B79AE" w:rsidP="004B79AE">
      <w:pPr>
        <w:pStyle w:val="Bezriadkovania"/>
        <w:numPr>
          <w:ilvl w:val="0"/>
          <w:numId w:val="2"/>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t xml:space="preserve">Materiál a iné potrebné veci k vykonaniu diela si zabezpečí zhotoviteľ, pričom tieto sú zahrnuté v cene </w:t>
      </w:r>
      <w:r w:rsidRPr="00684B07">
        <w:rPr>
          <w:rFonts w:asciiTheme="minorHAnsi" w:hAnsiTheme="minorHAnsi" w:cstheme="minorHAnsi"/>
          <w:szCs w:val="22"/>
        </w:rPr>
        <w:lastRenderedPageBreak/>
        <w:t xml:space="preserve">Diela </w:t>
      </w:r>
      <w:r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highlight w:val="yellow"/>
        </w:rPr>
        <w:t xml:space="preserve"> </w:t>
      </w:r>
    </w:p>
    <w:p w14:paraId="2C60E475" w14:textId="77777777" w:rsidR="004B79AE" w:rsidRPr="00E7041A" w:rsidRDefault="004B79AE" w:rsidP="004B79AE">
      <w:pPr>
        <w:pStyle w:val="Bezriadkovania"/>
        <w:numPr>
          <w:ilvl w:val="0"/>
          <w:numId w:val="2"/>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zhotoviteľa </w:t>
      </w:r>
      <w:r w:rsidRPr="00E7041A">
        <w:rPr>
          <w:rFonts w:asciiTheme="minorHAnsi" w:hAnsiTheme="minorHAnsi" w:cstheme="minorHAnsi"/>
        </w:rPr>
        <w:t xml:space="preserve">v termíne vzájomne vopred dohodnutom medzi </w:t>
      </w:r>
      <w:r>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Pr>
          <w:rFonts w:asciiTheme="minorHAnsi" w:hAnsiTheme="minorHAnsi" w:cstheme="minorHAnsi"/>
        </w:rPr>
        <w:t xml:space="preserve">V posledný deň lehoty na vykonanie Diela musí </w:t>
      </w:r>
      <w:r w:rsidRPr="0092309D">
        <w:rPr>
          <w:rFonts w:asciiTheme="minorHAnsi" w:hAnsiTheme="minorHAnsi" w:cstheme="minorHAnsi"/>
          <w:color w:val="auto"/>
        </w:rPr>
        <w:t>byť nadstavba namontovaná na podvozku pripravená k odskúšaniu a prevzatiu objednávateľom v rámci preberacieho konania</w:t>
      </w:r>
      <w:r>
        <w:rPr>
          <w:rFonts w:asciiTheme="minorHAnsi" w:hAnsiTheme="minorHAnsi" w:cstheme="minorHAnsi"/>
        </w:rPr>
        <w:t>.</w:t>
      </w:r>
    </w:p>
    <w:p w14:paraId="1C292C15" w14:textId="77777777" w:rsidR="004B79AE" w:rsidRDefault="004B79AE" w:rsidP="004B79AE">
      <w:pPr>
        <w:pStyle w:val="Bezriadkovania"/>
        <w:numPr>
          <w:ilvl w:val="0"/>
          <w:numId w:val="2"/>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728CD15B" w14:textId="77777777" w:rsidR="004B79AE" w:rsidRPr="00E7041A" w:rsidRDefault="004B79AE" w:rsidP="004B79AE">
      <w:pPr>
        <w:pStyle w:val="Bezriadkovania"/>
        <w:numPr>
          <w:ilvl w:val="0"/>
          <w:numId w:val="2"/>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veciach realizačných</w:t>
      </w:r>
      <w:r w:rsidRPr="00E7041A">
        <w:rPr>
          <w:rStyle w:val="CharStyle10"/>
          <w:rFonts w:asciiTheme="minorHAnsi" w:hAnsiTheme="minorHAnsi" w:cstheme="minorHAnsi"/>
          <w:sz w:val="24"/>
          <w:szCs w:val="24"/>
        </w:rPr>
        <w:t xml:space="preserve">. </w:t>
      </w:r>
    </w:p>
    <w:p w14:paraId="1F4884F3" w14:textId="77777777" w:rsidR="004B79AE" w:rsidRPr="000D0555" w:rsidRDefault="004B79AE" w:rsidP="004B79AE">
      <w:pPr>
        <w:pStyle w:val="Bezriadkovania"/>
        <w:numPr>
          <w:ilvl w:val="0"/>
          <w:numId w:val="2"/>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C211F8A"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údaje o zhotoviteľovi a</w:t>
      </w:r>
      <w:r>
        <w:rPr>
          <w:rFonts w:asciiTheme="minorHAnsi" w:hAnsiTheme="minorHAnsi" w:cs="Calibri"/>
          <w:noProof/>
        </w:rPr>
        <w:t> </w:t>
      </w:r>
      <w:r w:rsidRPr="000D0555">
        <w:rPr>
          <w:rFonts w:asciiTheme="minorHAnsi" w:hAnsiTheme="minorHAnsi" w:cs="Calibri"/>
          <w:noProof/>
        </w:rPr>
        <w:t>objednávateľovi</w:t>
      </w:r>
      <w:r>
        <w:rPr>
          <w:rFonts w:asciiTheme="minorHAnsi" w:hAnsiTheme="minorHAnsi" w:cs="Calibri"/>
          <w:noProof/>
        </w:rPr>
        <w:t>,</w:t>
      </w:r>
    </w:p>
    <w:p w14:paraId="5DC3D2FD"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názov zákazky, číslo Zmluvy</w:t>
      </w:r>
      <w:r>
        <w:rPr>
          <w:rFonts w:asciiTheme="minorHAnsi" w:hAnsiTheme="minorHAnsi" w:cs="Calibri"/>
          <w:noProof/>
        </w:rPr>
        <w:t>,</w:t>
      </w:r>
    </w:p>
    <w:p w14:paraId="3C82164B"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popis </w:t>
      </w:r>
      <w:r>
        <w:rPr>
          <w:rFonts w:asciiTheme="minorHAnsi" w:hAnsiTheme="minorHAnsi" w:cs="Calibri"/>
          <w:noProof/>
        </w:rPr>
        <w:t xml:space="preserve">vykonaných </w:t>
      </w:r>
      <w:r w:rsidRPr="000D0555">
        <w:rPr>
          <w:rFonts w:asciiTheme="minorHAnsi" w:hAnsiTheme="minorHAnsi" w:cs="Calibri"/>
          <w:noProof/>
        </w:rPr>
        <w:t>činnost</w:t>
      </w:r>
      <w:r>
        <w:rPr>
          <w:rFonts w:asciiTheme="minorHAnsi" w:hAnsiTheme="minorHAnsi" w:cs="Calibri"/>
          <w:noProof/>
        </w:rPr>
        <w:t>í s uvedením jednotkovej ceny za každú z činností zvlášť a rozsah ( množstvo ) činností, popis a množstvo dodaného materiálu,</w:t>
      </w:r>
    </w:p>
    <w:p w14:paraId="659E01AD" w14:textId="77777777" w:rsidR="004B79AE" w:rsidRDefault="004B79AE" w:rsidP="004B79AE">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celkovú </w:t>
      </w:r>
      <w:r w:rsidRPr="000D0555">
        <w:rPr>
          <w:rFonts w:asciiTheme="minorHAnsi" w:hAnsiTheme="minorHAnsi" w:cs="Calibri"/>
          <w:noProof/>
        </w:rPr>
        <w:t>cen</w:t>
      </w:r>
      <w:r>
        <w:rPr>
          <w:rFonts w:asciiTheme="minorHAnsi" w:hAnsiTheme="minorHAnsi" w:cs="Calibri"/>
          <w:noProof/>
        </w:rPr>
        <w:t>u</w:t>
      </w:r>
      <w:r w:rsidRPr="000D0555">
        <w:rPr>
          <w:rFonts w:asciiTheme="minorHAnsi" w:hAnsiTheme="minorHAnsi" w:cs="Calibri"/>
          <w:noProof/>
        </w:rPr>
        <w:t xml:space="preserve"> za </w:t>
      </w:r>
      <w:r>
        <w:rPr>
          <w:rFonts w:asciiTheme="minorHAnsi" w:hAnsiTheme="minorHAnsi" w:cs="Calibri"/>
          <w:noProof/>
        </w:rPr>
        <w:t xml:space="preserve">vykonané činnosti a dodané materiály, </w:t>
      </w:r>
    </w:p>
    <w:p w14:paraId="79B34028"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cena Diela podľa Zmluvy resp. cenovej ponuky zhotoviteľa, </w:t>
      </w:r>
    </w:p>
    <w:p w14:paraId="6CB13777" w14:textId="77777777" w:rsidR="004B79AE" w:rsidRDefault="004B79AE" w:rsidP="004B79AE">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Pr>
          <w:rFonts w:asciiTheme="minorHAnsi" w:hAnsiTheme="minorHAnsi" w:cs="Calibri"/>
          <w:noProof/>
        </w:rPr>
        <w:t>o</w:t>
      </w:r>
      <w:r w:rsidRPr="000D0555">
        <w:rPr>
          <w:rFonts w:asciiTheme="minorHAnsi" w:hAnsiTheme="minorHAnsi" w:cs="Calibri"/>
          <w:noProof/>
        </w:rPr>
        <w:t xml:space="preserve"> preberá alebo nepreberá</w:t>
      </w:r>
      <w:r>
        <w:rPr>
          <w:rFonts w:asciiTheme="minorHAnsi" w:hAnsiTheme="minorHAnsi" w:cs="Calibri"/>
          <w:noProof/>
        </w:rPr>
        <w:t>,</w:t>
      </w:r>
    </w:p>
    <w:p w14:paraId="65A9B0A9"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nadstavby </w:t>
      </w:r>
      <w:r>
        <w:rPr>
          <w:rFonts w:asciiTheme="minorHAnsi" w:hAnsiTheme="minorHAnsi" w:cs="Calibri"/>
          <w:noProof/>
        </w:rPr>
        <w:t>( miesto, čas, spôsob a záver odskúšania ),</w:t>
      </w:r>
    </w:p>
    <w:p w14:paraId="39EB3AE8" w14:textId="77777777" w:rsidR="004B79AE" w:rsidRPr="000D0555" w:rsidRDefault="004B79AE" w:rsidP="004B79AE">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prípadne </w:t>
      </w:r>
      <w:r w:rsidRPr="000D0555">
        <w:rPr>
          <w:rFonts w:asciiTheme="minorHAnsi" w:hAnsiTheme="minorHAnsi" w:cs="Calibri"/>
          <w:noProof/>
        </w:rPr>
        <w:t xml:space="preserve">zoznam chýb a nedorobkov </w:t>
      </w:r>
      <w:r>
        <w:rPr>
          <w:rFonts w:asciiTheme="minorHAnsi" w:hAnsiTheme="minorHAnsi" w:cs="Calibri"/>
          <w:noProof/>
        </w:rPr>
        <w:t>a lehoty ich odstránenia.</w:t>
      </w:r>
    </w:p>
    <w:p w14:paraId="103FA542" w14:textId="77777777" w:rsidR="004B79AE" w:rsidRPr="000D0555" w:rsidRDefault="004B79AE" w:rsidP="004B79AE">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74B399AF" w14:textId="77777777" w:rsidR="004B79AE" w:rsidRPr="000D0555" w:rsidRDefault="004B79AE" w:rsidP="004B79AE">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proofErr w:type="spellStart"/>
      <w:r w:rsidRPr="000D0555">
        <w:rPr>
          <w:rFonts w:asciiTheme="minorHAnsi" w:hAnsiTheme="minorHAnsi" w:cs="Calibri"/>
          <w:lang w:eastAsia="cs-CZ"/>
        </w:rPr>
        <w:t>hotoviteľa</w:t>
      </w:r>
      <w:proofErr w:type="spellEnd"/>
      <w:r w:rsidRPr="000D0555">
        <w:rPr>
          <w:rFonts w:asciiTheme="minorHAnsi" w:hAnsiTheme="minorHAnsi" w:cs="Calibri"/>
          <w:lang w:eastAsia="cs-CZ"/>
        </w:rPr>
        <w:t>:</w:t>
      </w:r>
    </w:p>
    <w:p w14:paraId="291BBE12" w14:textId="77777777" w:rsidR="004B79AE" w:rsidRDefault="004B79AE" w:rsidP="004B79AE">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prevziať nadstavbu v mieste výkonu činností podľa podmienok v článku III ods. 2 Zmluvy </w:t>
      </w:r>
      <w:r w:rsidRPr="000D0555">
        <w:rPr>
          <w:rFonts w:asciiTheme="minorHAnsi" w:hAnsiTheme="minorHAnsi" w:cs="Calibri"/>
          <w:lang w:eastAsia="cs-CZ"/>
        </w:rPr>
        <w:t xml:space="preserve">za </w:t>
      </w:r>
      <w:r>
        <w:rPr>
          <w:rFonts w:asciiTheme="minorHAnsi" w:hAnsiTheme="minorHAnsi" w:cs="Calibri"/>
          <w:lang w:eastAsia="cs-CZ"/>
        </w:rPr>
        <w:t xml:space="preserve">každý začatý deň </w:t>
      </w:r>
      <w:r w:rsidRPr="000D0555">
        <w:rPr>
          <w:rFonts w:asciiTheme="minorHAnsi" w:hAnsiTheme="minorHAnsi" w:cs="Calibri"/>
          <w:lang w:eastAsia="cs-CZ"/>
        </w:rPr>
        <w:t>omeškani</w:t>
      </w:r>
      <w:r>
        <w:rPr>
          <w:rFonts w:asciiTheme="minorHAnsi" w:hAnsiTheme="minorHAnsi" w:cs="Calibri"/>
          <w:lang w:eastAsia="cs-CZ"/>
        </w:rPr>
        <w:t>a</w:t>
      </w:r>
    </w:p>
    <w:p w14:paraId="285776CE" w14:textId="77777777" w:rsidR="004B79AE" w:rsidRPr="00A66716" w:rsidRDefault="004B79AE" w:rsidP="004B79AE">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3E759481" w14:textId="77777777" w:rsidR="004B79AE" w:rsidRPr="000D0555" w:rsidRDefault="004B79AE" w:rsidP="004B79AE">
      <w:pPr>
        <w:pStyle w:val="Odsekzoznamu"/>
        <w:numPr>
          <w:ilvl w:val="1"/>
          <w:numId w:val="3"/>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jednotlivej vady alebo nedorobku zvlášť, alebo </w:t>
      </w:r>
    </w:p>
    <w:p w14:paraId="3FCEE045" w14:textId="77777777" w:rsidR="004B79AE" w:rsidRDefault="004B79AE" w:rsidP="004B79AE">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xml:space="preserve"> riadne </w:t>
      </w:r>
      <w:r w:rsidRPr="000D0555">
        <w:rPr>
          <w:rFonts w:asciiTheme="minorHAnsi" w:hAnsiTheme="minorHAnsi" w:cs="Calibri"/>
          <w:lang w:eastAsia="cs-CZ"/>
        </w:rPr>
        <w:t xml:space="preserve">a včas odstrániť vady uplatnené objednávateľom v záručnej dobe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reklamovanej vady </w:t>
      </w:r>
      <w:r>
        <w:rPr>
          <w:rFonts w:asciiTheme="minorHAnsi" w:hAnsiTheme="minorHAnsi" w:cs="Calibri"/>
          <w:lang w:eastAsia="cs-CZ"/>
        </w:rPr>
        <w:t xml:space="preserve">alebo </w:t>
      </w:r>
    </w:p>
    <w:p w14:paraId="7E7E94E0" w14:textId="77777777" w:rsidR="004B79AE" w:rsidRPr="000D0555" w:rsidRDefault="004B79AE" w:rsidP="004B79AE">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ak je vada neodstrániteľná a neodstrániteľnosť vady je alebo bola zapríčinená zhotoviteľom,</w:t>
      </w:r>
    </w:p>
    <w:p w14:paraId="59223F19" w14:textId="77777777" w:rsidR="004B79AE" w:rsidRPr="000D0555" w:rsidRDefault="004B79AE" w:rsidP="004B79AE">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 xml:space="preserve">5% z ceny Diela bez DPH uvedenej </w:t>
      </w:r>
      <w:r w:rsidRPr="001A65EE">
        <w:rPr>
          <w:rFonts w:asciiTheme="minorHAnsi" w:hAnsiTheme="minorHAnsi" w:cs="Calibri"/>
          <w:lang w:eastAsia="cs-CZ"/>
        </w:rPr>
        <w:t xml:space="preserve">v ods. 1 článku </w:t>
      </w:r>
      <w:r>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 </w:t>
      </w:r>
      <w:r w:rsidRPr="000D0555">
        <w:rPr>
          <w:rFonts w:asciiTheme="minorHAnsi" w:hAnsiTheme="minorHAnsi" w:cs="Calibri"/>
          <w:lang w:eastAsia="cs-CZ"/>
        </w:rPr>
        <w:t xml:space="preserve"> </w:t>
      </w:r>
    </w:p>
    <w:p w14:paraId="11DB8750" w14:textId="77777777" w:rsidR="004B79AE" w:rsidRPr="000D0555" w:rsidRDefault="004B79AE" w:rsidP="004B79AE">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FF534D">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Pr>
          <w:rFonts w:asciiTheme="minorHAnsi" w:hAnsiTheme="minorHAnsi" w:cs="Calibri"/>
        </w:rPr>
        <w:t>, na ktoré okolnosti vzali zreteľ pri uzatváraní zmluvy</w:t>
      </w:r>
      <w:r w:rsidRPr="000D0555">
        <w:rPr>
          <w:rFonts w:asciiTheme="minorHAnsi" w:hAnsiTheme="minorHAnsi" w:cs="Calibri"/>
        </w:rPr>
        <w:t xml:space="preserve">. </w:t>
      </w:r>
    </w:p>
    <w:p w14:paraId="2DE2CAC0" w14:textId="77777777" w:rsidR="004B79AE" w:rsidRPr="000D0555" w:rsidRDefault="004B79AE" w:rsidP="004B79AE">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088F48D" w14:textId="77777777" w:rsidR="004B79AE" w:rsidRPr="000D0555" w:rsidRDefault="004B79AE" w:rsidP="004B79AE">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511AA607" w14:textId="77777777" w:rsidR="004B79AE" w:rsidRPr="000D0555" w:rsidRDefault="004B79AE" w:rsidP="004B79AE">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Pr="000D0555">
        <w:rPr>
          <w:rStyle w:val="CharStyle37"/>
          <w:rFonts w:asciiTheme="minorHAnsi" w:hAnsiTheme="minorHAnsi" w:cs="Calibri"/>
        </w:rPr>
        <w:t>V.</w:t>
      </w:r>
    </w:p>
    <w:p w14:paraId="06604E76" w14:textId="77777777" w:rsidR="004B79AE" w:rsidRPr="000D0555" w:rsidRDefault="004B79AE" w:rsidP="004B79AE">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37AEB845" w14:textId="77777777" w:rsidR="004B79AE" w:rsidRDefault="004B79AE" w:rsidP="004B79AE">
      <w:pPr>
        <w:pStyle w:val="Odsekzoznamu"/>
        <w:numPr>
          <w:ilvl w:val="0"/>
          <w:numId w:val="4"/>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ako </w:t>
      </w:r>
      <w:r w:rsidRPr="00A66716">
        <w:rPr>
          <w:rFonts w:asciiTheme="minorHAnsi" w:hAnsiTheme="minorHAnsi" w:cs="Calibri"/>
          <w:bCs/>
        </w:rPr>
        <w:t xml:space="preserve">uchádzača do verejného obstarávania, ktorá tvorí Prílohu č. 1 k Zmluve ( ďalej iba „cena Diela“ ). </w:t>
      </w:r>
      <w:r w:rsidRPr="00A66716">
        <w:rPr>
          <w:rFonts w:asciiTheme="minorHAnsi" w:hAnsiTheme="minorHAnsi" w:cs="Calibri"/>
          <w:bCs/>
        </w:rPr>
        <w:lastRenderedPageBreak/>
        <w:t xml:space="preserve">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Pr>
          <w:rFonts w:asciiTheme="minorHAnsi" w:hAnsiTheme="minorHAnsi" w:cs="Calibri"/>
          <w:lang w:eastAsia="cs-CZ"/>
        </w:rPr>
        <w:t>kona</w:t>
      </w:r>
      <w:r w:rsidRPr="000D0555">
        <w:rPr>
          <w:rFonts w:asciiTheme="minorHAnsi" w:hAnsiTheme="minorHAnsi" w:cs="Calibri"/>
          <w:lang w:eastAsia="cs-CZ"/>
        </w:rPr>
        <w:t>nie Diela</w:t>
      </w:r>
      <w:r>
        <w:rPr>
          <w:rFonts w:asciiTheme="minorHAnsi" w:hAnsiTheme="minorHAnsi" w:cs="Calibri"/>
          <w:lang w:eastAsia="cs-CZ"/>
        </w:rPr>
        <w:t>, dodané materiály a iné zhotoviteľom vynaložené náklady.</w:t>
      </w:r>
    </w:p>
    <w:p w14:paraId="44DFF9C5" w14:textId="77777777" w:rsidR="004B79AE" w:rsidRPr="00F51127" w:rsidRDefault="004B79AE" w:rsidP="004B79AE">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Pr>
          <w:rFonts w:asciiTheme="minorHAnsi" w:hAnsiTheme="minorHAnsi" w:cs="Calibri"/>
          <w:lang w:eastAsia="cs-CZ"/>
        </w:rPr>
        <w:t>s</w:t>
      </w:r>
      <w:r w:rsidRPr="00F51127">
        <w:rPr>
          <w:rFonts w:asciiTheme="minorHAnsi" w:hAnsiTheme="minorHAnsi" w:cs="Calibri"/>
          <w:lang w:eastAsia="cs-CZ"/>
        </w:rPr>
        <w:t>tavuje celkom sumu:</w:t>
      </w:r>
    </w:p>
    <w:p w14:paraId="5F7DD813" w14:textId="77777777" w:rsidR="004B79AE" w:rsidRPr="000D0555" w:rsidRDefault="004B79AE" w:rsidP="004B79AE">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79D7451D" w14:textId="77777777" w:rsidR="004B79AE" w:rsidRPr="000D0555" w:rsidRDefault="004B79AE" w:rsidP="004B79AE">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52835F2C" w14:textId="77777777" w:rsidR="004B79AE" w:rsidRPr="000D0555" w:rsidRDefault="004B79AE" w:rsidP="004B79AE">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14E6FBB8" w14:textId="77777777" w:rsidR="004B79AE" w:rsidRPr="000D0555" w:rsidRDefault="004B79AE" w:rsidP="004B79AE">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C53886C" w14:textId="77777777" w:rsidR="004B79AE" w:rsidRDefault="004B79AE" w:rsidP="004B79AE">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Pr>
          <w:rFonts w:asciiTheme="minorHAnsi" w:hAnsiTheme="minorHAnsi" w:cs="Calibri"/>
          <w:b/>
          <w:lang w:eastAsia="cs-CZ"/>
        </w:rPr>
        <w:t>...............................</w:t>
      </w:r>
      <w:r w:rsidRPr="000D0555">
        <w:rPr>
          <w:rFonts w:asciiTheme="minorHAnsi" w:hAnsiTheme="minorHAnsi" w:cs="Calibri"/>
          <w:b/>
          <w:lang w:eastAsia="cs-CZ"/>
        </w:rPr>
        <w:t>.......Eur, ......./100 ) s DPH.</w:t>
      </w:r>
    </w:p>
    <w:p w14:paraId="2BA59B7C" w14:textId="77777777" w:rsidR="004B79AE" w:rsidRPr="000D0555" w:rsidRDefault="004B79AE" w:rsidP="004B79AE">
      <w:pPr>
        <w:tabs>
          <w:tab w:val="left" w:pos="567"/>
          <w:tab w:val="left" w:pos="7088"/>
        </w:tabs>
        <w:ind w:left="2268" w:hanging="2268"/>
        <w:jc w:val="both"/>
        <w:rPr>
          <w:rFonts w:asciiTheme="minorHAnsi" w:hAnsiTheme="minorHAnsi" w:cs="Calibri"/>
          <w:b/>
          <w:lang w:eastAsia="cs-CZ"/>
        </w:rPr>
      </w:pPr>
    </w:p>
    <w:p w14:paraId="0B4AAE74" w14:textId="77777777" w:rsidR="004B79AE" w:rsidRPr="0046789C" w:rsidRDefault="004B79AE" w:rsidP="004B79AE">
      <w:pPr>
        <w:pStyle w:val="Odsekzoznamu"/>
        <w:numPr>
          <w:ilvl w:val="0"/>
          <w:numId w:val="4"/>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Pr>
          <w:rFonts w:asciiTheme="minorHAnsi" w:hAnsiTheme="minorHAnsi" w:cs="Calibri"/>
          <w:lang w:eastAsia="cs-CZ"/>
        </w:rPr>
        <w:t xml:space="preserve">je </w:t>
      </w:r>
      <w:r w:rsidRPr="00DC4E7B">
        <w:rPr>
          <w:rFonts w:asciiTheme="minorHAnsi" w:hAnsiTheme="minorHAnsi" w:cs="Calibri"/>
          <w:lang w:eastAsia="cs-CZ"/>
        </w:rPr>
        <w:t>faktúra</w:t>
      </w:r>
      <w:r w:rsidRPr="00735A00">
        <w:rPr>
          <w:rFonts w:asciiTheme="minorHAnsi" w:hAnsiTheme="minorHAnsi" w:cs="Calibri"/>
          <w:lang w:eastAsia="cs-CZ"/>
        </w:rPr>
        <w:t xml:space="preserve"> vystaven</w:t>
      </w:r>
      <w:r>
        <w:rPr>
          <w:rFonts w:asciiTheme="minorHAnsi" w:hAnsiTheme="minorHAnsi" w:cs="Calibri"/>
          <w:lang w:eastAsia="cs-CZ"/>
        </w:rPr>
        <w:t>á</w:t>
      </w:r>
      <w:r w:rsidRPr="00735A00">
        <w:rPr>
          <w:rFonts w:asciiTheme="minorHAnsi" w:hAnsiTheme="minorHAnsi" w:cs="Calibri"/>
          <w:lang w:eastAsia="cs-CZ"/>
        </w:rPr>
        <w:t xml:space="preserve"> zhotoviteľom až po riadnom </w:t>
      </w:r>
      <w:r>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Diela iba v rozsahu  skutočne vykonaných prác a dodaných materiálov. Zhotoviteľ je povinný fakturovať </w:t>
      </w:r>
      <w:r>
        <w:rPr>
          <w:rFonts w:asciiTheme="minorHAnsi" w:hAnsiTheme="minorHAnsi" w:cstheme="minorHAnsi"/>
          <w:noProof/>
        </w:rPr>
        <w:t xml:space="preserve">(účtovať) </w:t>
      </w:r>
      <w:r w:rsidRPr="0046789C">
        <w:rPr>
          <w:rFonts w:asciiTheme="minorHAnsi" w:hAnsiTheme="minorHAnsi" w:cstheme="minorHAnsi"/>
          <w:noProof/>
        </w:rPr>
        <w:t xml:space="preserve">cenu Diela overiteľným spôsobom. Neoddeliteľnou súčasťou faktúry musí byť dodací list členený podľa nákladov na práce a dodaný materiál podľa položiek. </w:t>
      </w:r>
    </w:p>
    <w:p w14:paraId="4B1359C7" w14:textId="77777777" w:rsidR="004B79AE" w:rsidRPr="000D0555" w:rsidRDefault="004B79AE" w:rsidP="004B79AE">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406805A1" w14:textId="77777777" w:rsidR="004B79AE" w:rsidRPr="00735A00" w:rsidRDefault="004B79AE" w:rsidP="004B79AE">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71ACBF43" w14:textId="77777777" w:rsidR="004B79AE" w:rsidRPr="000D0555" w:rsidRDefault="004B79AE" w:rsidP="004B79AE">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Pr>
          <w:rFonts w:asciiTheme="minorHAnsi" w:hAnsiTheme="minorHAnsi" w:cs="Calibri"/>
          <w:lang w:eastAsia="cs-CZ"/>
        </w:rPr>
        <w:t>y</w:t>
      </w:r>
      <w:r w:rsidRPr="000D0555">
        <w:rPr>
          <w:rFonts w:asciiTheme="minorHAnsi" w:hAnsiTheme="minorHAnsi" w:cs="Calibri"/>
          <w:lang w:eastAsia="cs-CZ"/>
        </w:rPr>
        <w:t xml:space="preserve"> je 30 dní od</w:t>
      </w:r>
      <w:r>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0B325C03" w14:textId="77777777" w:rsidR="004B79AE" w:rsidRPr="001478AF" w:rsidRDefault="004B79AE" w:rsidP="004B79AE">
      <w:pPr>
        <w:pStyle w:val="Odsekzoznamu"/>
        <w:numPr>
          <w:ilvl w:val="0"/>
          <w:numId w:val="4"/>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Pr="000D0555">
        <w:rPr>
          <w:rFonts w:asciiTheme="minorHAnsi" w:hAnsiTheme="minorHAnsi" w:cs="Calibri"/>
          <w:lang w:eastAsia="cs-CZ"/>
        </w:rPr>
        <w:t xml:space="preserve">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Pr>
          <w:rFonts w:asciiTheme="minorHAnsi" w:hAnsiTheme="minorHAnsi" w:cs="Calibri"/>
          <w:lang w:eastAsia="cs-CZ"/>
        </w:rPr>
        <w:t xml:space="preserve"> so všetkými náležitosťami</w:t>
      </w:r>
      <w:r w:rsidRPr="000D0555">
        <w:rPr>
          <w:rFonts w:asciiTheme="minorHAnsi" w:hAnsiTheme="minorHAnsi" w:cs="Calibri"/>
          <w:lang w:eastAsia="cs-CZ"/>
        </w:rPr>
        <w:t xml:space="preserve">. </w:t>
      </w:r>
      <w:r w:rsidRPr="00921343">
        <w:rPr>
          <w:rFonts w:asciiTheme="minorHAnsi" w:hAnsiTheme="minorHAnsi" w:cstheme="minorHAnsi"/>
          <w:color w:val="auto"/>
        </w:rPr>
        <w:t>Zhotoviteľ je povinný svoje práce vyúčtovať overiteľným spôsobom a v súlade s</w:t>
      </w:r>
      <w:r>
        <w:rPr>
          <w:rFonts w:asciiTheme="minorHAnsi" w:hAnsiTheme="minorHAnsi" w:cstheme="minorHAnsi"/>
          <w:color w:val="FF0000"/>
        </w:rPr>
        <w:t xml:space="preserve"> </w:t>
      </w:r>
      <w:r w:rsidRPr="00921343">
        <w:rPr>
          <w:rFonts w:asciiTheme="minorHAnsi" w:hAnsiTheme="minorHAnsi" w:cs="Calibri"/>
          <w:lang w:eastAsia="cs-CZ"/>
        </w:rPr>
        <w:t xml:space="preserve">cenou z ponuky zhotoviteľa ako </w:t>
      </w:r>
      <w:r w:rsidRPr="00921343">
        <w:rPr>
          <w:rFonts w:asciiTheme="minorHAnsi" w:hAnsiTheme="minorHAnsi" w:cs="Calibri"/>
          <w:bCs/>
        </w:rPr>
        <w:t>uchádzača do verejného obstarávania</w:t>
      </w:r>
      <w:r>
        <w:rPr>
          <w:rFonts w:asciiTheme="minorHAnsi" w:hAnsiTheme="minorHAnsi" w:cs="Calibri"/>
          <w:bCs/>
        </w:rPr>
        <w:t>, inak ide o dôvod na vrátenie faktúry</w:t>
      </w:r>
      <w:r w:rsidRPr="0046789C">
        <w:rPr>
          <w:rFonts w:asciiTheme="minorHAnsi" w:hAnsiTheme="minorHAnsi" w:cstheme="minorHAnsi"/>
          <w:color w:val="auto"/>
        </w:rPr>
        <w:t>.</w:t>
      </w:r>
    </w:p>
    <w:p w14:paraId="26009D82" w14:textId="77777777" w:rsidR="004B79AE" w:rsidRPr="000D0555" w:rsidRDefault="004B79AE" w:rsidP="004B79AE">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A74378" w14:textId="77777777" w:rsidR="004B79AE" w:rsidRPr="000D0555" w:rsidRDefault="004B79AE" w:rsidP="004B79AE">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2BD411C3" w14:textId="77777777" w:rsidR="004B79AE" w:rsidRPr="000D0555" w:rsidRDefault="004B79AE" w:rsidP="004B79AE">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01BA1E0B" w14:textId="77777777" w:rsidR="004B79AE" w:rsidRPr="000D0555" w:rsidRDefault="004B79AE" w:rsidP="004B79AE">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Pr>
          <w:rFonts w:asciiTheme="minorHAnsi" w:hAnsiTheme="minorHAnsi" w:cs="Calibri"/>
        </w:rPr>
        <w:t>, čas uzavierania Zmluvy</w:t>
      </w:r>
      <w:r w:rsidRPr="000D0555">
        <w:rPr>
          <w:rFonts w:asciiTheme="minorHAnsi" w:hAnsiTheme="minorHAnsi" w:cs="Calibri"/>
        </w:rPr>
        <w:t xml:space="preserve"> a cenu Diela</w:t>
      </w:r>
      <w:r>
        <w:rPr>
          <w:rFonts w:asciiTheme="minorHAnsi" w:hAnsiTheme="minorHAnsi" w:cs="Calibri"/>
        </w:rPr>
        <w:t>, na ktoré skutočnosti vopred prihliadli</w:t>
      </w:r>
      <w:r w:rsidRPr="000D0555">
        <w:rPr>
          <w:rFonts w:asciiTheme="minorHAnsi" w:hAnsiTheme="minorHAnsi" w:cs="Calibri"/>
        </w:rPr>
        <w:t xml:space="preserve">. </w:t>
      </w:r>
    </w:p>
    <w:p w14:paraId="5C1F2D73" w14:textId="77777777" w:rsidR="004B79AE" w:rsidRPr="000D0555" w:rsidRDefault="004B79AE" w:rsidP="004B79AE">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331F85BC" w14:textId="77777777" w:rsidR="004B79AE" w:rsidRPr="000D0555" w:rsidRDefault="004B79AE" w:rsidP="004B79AE">
      <w:pPr>
        <w:rPr>
          <w:rFonts w:asciiTheme="minorHAnsi" w:hAnsiTheme="minorHAnsi"/>
          <w:b/>
        </w:rPr>
      </w:pPr>
    </w:p>
    <w:p w14:paraId="5B5A5423" w14:textId="77777777" w:rsidR="004B79AE" w:rsidRPr="000D0555" w:rsidRDefault="004B79AE" w:rsidP="004B79AE">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335AB090" w14:textId="77777777" w:rsidR="004B79AE" w:rsidRPr="000D0555" w:rsidRDefault="004B79AE" w:rsidP="004B79AE">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393442BA" w14:textId="77777777" w:rsidR="004B79AE" w:rsidRPr="000D0555" w:rsidRDefault="004B79AE" w:rsidP="004B79AE">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vecne správne, </w:t>
      </w:r>
      <w:r w:rsidRPr="000D0555">
        <w:rPr>
          <w:rStyle w:val="CharStyle10"/>
          <w:rFonts w:asciiTheme="minorHAnsi" w:hAnsiTheme="minorHAnsi" w:cs="Calibri"/>
          <w:sz w:val="24"/>
          <w:szCs w:val="24"/>
        </w:rPr>
        <w:t xml:space="preserve">za dodržiavania všetkých pre realizáciu Diela do úvahy </w:t>
      </w:r>
      <w:r w:rsidRPr="000D0555">
        <w:rPr>
          <w:rStyle w:val="CharStyle10"/>
          <w:rFonts w:asciiTheme="minorHAnsi" w:hAnsiTheme="minorHAnsi" w:cs="Calibri"/>
          <w:sz w:val="24"/>
          <w:szCs w:val="24"/>
        </w:rPr>
        <w:lastRenderedPageBreak/>
        <w:t>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z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Pr>
          <w:rStyle w:val="CharStyle10"/>
          <w:rFonts w:asciiTheme="minorHAnsi" w:hAnsiTheme="minorHAnsi" w:cs="Calibri"/>
          <w:sz w:val="24"/>
          <w:szCs w:val="24"/>
        </w:rPr>
        <w:t>.</w:t>
      </w:r>
    </w:p>
    <w:p w14:paraId="24F0BF2D" w14:textId="77777777" w:rsidR="004B79AE" w:rsidRPr="00AD1CA2" w:rsidRDefault="004B79AE" w:rsidP="004B79AE">
      <w:pPr>
        <w:pStyle w:val="Bezriadkovania"/>
        <w:numPr>
          <w:ilvl w:val="0"/>
          <w:numId w:val="6"/>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proofErr w:type="gramStart"/>
      <w:r>
        <w:rPr>
          <w:rStyle w:val="CharStyle36"/>
          <w:rFonts w:asciiTheme="minorHAnsi" w:hAnsiTheme="minorHAnsi" w:cstheme="minorHAnsi"/>
          <w:sz w:val="24"/>
          <w:szCs w:val="24"/>
        </w:rPr>
        <w:t>( každá</w:t>
      </w:r>
      <w:proofErr w:type="gramEnd"/>
      <w:r>
        <w:rPr>
          <w:rStyle w:val="CharStyle36"/>
          <w:rFonts w:asciiTheme="minorHAnsi" w:hAnsiTheme="minorHAnsi" w:cstheme="minorHAnsi"/>
          <w:sz w:val="24"/>
          <w:szCs w:val="24"/>
        </w:rPr>
        <w:t xml:space="preserve"> jeho časť ) </w:t>
      </w:r>
      <w:r w:rsidRPr="00AD1CA2">
        <w:rPr>
          <w:rStyle w:val="CharStyle36"/>
          <w:rFonts w:asciiTheme="minorHAnsi" w:hAnsiTheme="minorHAnsi" w:cstheme="minorHAnsi"/>
          <w:sz w:val="24"/>
          <w:szCs w:val="24"/>
        </w:rPr>
        <w:t xml:space="preserve">je zhotovené v najvyššej kvalite podľa požiadaviek Zmluvy a že </w:t>
      </w:r>
      <w:r>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42E2E083" w14:textId="77777777" w:rsidR="004B79AE" w:rsidRPr="000D0555" w:rsidRDefault="004B79AE" w:rsidP="004B79AE">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14CBE027" w14:textId="77777777" w:rsidR="004B79AE" w:rsidRPr="00AD1CA2" w:rsidRDefault="004B79AE" w:rsidP="004B79AE">
      <w:pPr>
        <w:pStyle w:val="Bezriadkovania"/>
        <w:numPr>
          <w:ilvl w:val="0"/>
          <w:numId w:val="6"/>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Pr>
          <w:rStyle w:val="CharStyle10"/>
          <w:rFonts w:asciiTheme="minorHAnsi" w:hAnsiTheme="minorHAnsi" w:cs="Calibri"/>
          <w:sz w:val="24"/>
          <w:szCs w:val="24"/>
        </w:rPr>
        <w:t xml:space="preserve"> na dodané práce je 12 mesiacov a na dodané a zabudované materiály</w:t>
      </w:r>
      <w:r w:rsidRPr="000D0555">
        <w:rPr>
          <w:rStyle w:val="CharStyle10"/>
          <w:rFonts w:asciiTheme="minorHAnsi" w:hAnsiTheme="minorHAnsi" w:cs="Calibri"/>
          <w:sz w:val="24"/>
          <w:szCs w:val="24"/>
        </w:rPr>
        <w:t xml:space="preserve"> </w:t>
      </w:r>
      <w:r w:rsidRPr="00391576">
        <w:rPr>
          <w:rStyle w:val="CharStyle10"/>
          <w:rFonts w:asciiTheme="minorHAnsi" w:hAnsiTheme="minorHAnsi" w:cstheme="minorHAnsi"/>
          <w:sz w:val="24"/>
          <w:szCs w:val="24"/>
        </w:rPr>
        <w:t xml:space="preserve">je </w:t>
      </w:r>
      <w:r w:rsidRPr="00416029">
        <w:rPr>
          <w:rStyle w:val="CharStyle10"/>
          <w:rFonts w:asciiTheme="minorHAnsi" w:hAnsiTheme="minorHAnsi" w:cstheme="minorHAnsi"/>
          <w:sz w:val="24"/>
          <w:szCs w:val="24"/>
        </w:rPr>
        <w:t>24 mesiacov</w:t>
      </w:r>
      <w:r w:rsidRPr="00391576">
        <w:rPr>
          <w:rStyle w:val="CharStyle10"/>
          <w:rFonts w:asciiTheme="minorHAnsi" w:hAnsiTheme="minorHAnsi" w:cstheme="minorHAnsi"/>
          <w:sz w:val="24"/>
          <w:szCs w:val="24"/>
        </w:rPr>
        <w:t xml:space="preserve"> </w:t>
      </w:r>
      <w:r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Pr>
          <w:rStyle w:val="CharStyle10"/>
          <w:rFonts w:asciiTheme="minorHAnsi" w:hAnsiTheme="minorHAnsi" w:cs="Calibri"/>
          <w:sz w:val="24"/>
          <w:szCs w:val="24"/>
        </w:rPr>
        <w:t>Diela).</w:t>
      </w:r>
    </w:p>
    <w:p w14:paraId="6C62F47C" w14:textId="77777777" w:rsidR="004B79AE" w:rsidRPr="00FE3944" w:rsidRDefault="004B79AE" w:rsidP="004B79AE">
      <w:pPr>
        <w:pStyle w:val="Bezriadkovania"/>
        <w:numPr>
          <w:ilvl w:val="0"/>
          <w:numId w:val="6"/>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2B4A1B5B" w14:textId="77777777" w:rsidR="004B79AE" w:rsidRPr="004B79AE" w:rsidRDefault="004B79AE" w:rsidP="004B79AE">
      <w:pPr>
        <w:pStyle w:val="Bezriadkovania"/>
        <w:numPr>
          <w:ilvl w:val="0"/>
          <w:numId w:val="6"/>
        </w:numPr>
        <w:tabs>
          <w:tab w:val="left" w:pos="284"/>
        </w:tabs>
        <w:ind w:left="284" w:hanging="425"/>
        <w:jc w:val="both"/>
        <w:rPr>
          <w:rStyle w:val="CharStyle48"/>
          <w:rFonts w:asciiTheme="minorHAnsi" w:hAnsiTheme="minorHAnsi" w:cs="Calibri"/>
          <w:b w:val="0"/>
          <w:bCs w:val="0"/>
        </w:rPr>
      </w:pPr>
      <w:r w:rsidRPr="004B79AE">
        <w:rPr>
          <w:rStyle w:val="CharStyle36"/>
          <w:rFonts w:asciiTheme="minorHAnsi" w:hAnsiTheme="minorHAnsi" w:cs="Calibri"/>
          <w:sz w:val="24"/>
          <w:szCs w:val="24"/>
        </w:rPr>
        <w:t xml:space="preserve">Dielo má </w:t>
      </w:r>
      <w:r w:rsidRPr="004B79AE">
        <w:rPr>
          <w:rStyle w:val="CharStyle36"/>
          <w:rFonts w:asciiTheme="minorHAnsi" w:hAnsiTheme="minorHAnsi" w:cs="Calibri"/>
          <w:sz w:val="24"/>
          <w:szCs w:val="24"/>
          <w:lang w:val="cs-CZ" w:eastAsia="cs-CZ"/>
        </w:rPr>
        <w:t xml:space="preserve">vady, </w:t>
      </w:r>
      <w:r w:rsidRPr="004B79AE">
        <w:rPr>
          <w:rStyle w:val="CharStyle36"/>
          <w:rFonts w:asciiTheme="minorHAnsi" w:hAnsiTheme="minorHAnsi" w:cs="Calibri"/>
          <w:sz w:val="24"/>
          <w:szCs w:val="24"/>
        </w:rPr>
        <w:t xml:space="preserve">ak Dielo alebo jeho ktorákoľvek časť, </w:t>
      </w:r>
      <w:r w:rsidRPr="004B79AE">
        <w:rPr>
          <w:rStyle w:val="CharStyle30"/>
          <w:rFonts w:asciiTheme="minorHAnsi" w:hAnsiTheme="minorHAnsi" w:cs="Calibri"/>
          <w:sz w:val="24"/>
          <w:szCs w:val="24"/>
        </w:rPr>
        <w:t>nezodpovedá</w:t>
      </w:r>
      <w:r w:rsidRPr="004B79AE">
        <w:rPr>
          <w:rStyle w:val="CharStyle30"/>
          <w:rFonts w:asciiTheme="minorHAnsi" w:hAnsiTheme="minorHAnsi" w:cs="Calibri"/>
          <w:b/>
          <w:sz w:val="24"/>
          <w:szCs w:val="24"/>
        </w:rPr>
        <w:t xml:space="preserve"> </w:t>
      </w:r>
      <w:r w:rsidRPr="004B79AE">
        <w:rPr>
          <w:rStyle w:val="CharStyle30"/>
          <w:rFonts w:asciiTheme="minorHAnsi" w:hAnsiTheme="minorHAnsi" w:cs="Calibri"/>
          <w:sz w:val="24"/>
          <w:szCs w:val="24"/>
        </w:rPr>
        <w:t>r</w:t>
      </w:r>
      <w:r w:rsidRPr="004B79AE">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55083186" w14:textId="77777777" w:rsidR="004B79AE" w:rsidRPr="004B79AE" w:rsidRDefault="004B79AE" w:rsidP="004B79AE">
      <w:pPr>
        <w:pStyle w:val="Bezriadkovania"/>
        <w:numPr>
          <w:ilvl w:val="0"/>
          <w:numId w:val="6"/>
        </w:numPr>
        <w:tabs>
          <w:tab w:val="left" w:pos="284"/>
        </w:tabs>
        <w:ind w:left="284" w:hanging="425"/>
        <w:jc w:val="both"/>
        <w:rPr>
          <w:rStyle w:val="CharStyle30"/>
          <w:rFonts w:asciiTheme="minorHAnsi" w:hAnsiTheme="minorHAnsi" w:cs="Calibri"/>
          <w:sz w:val="24"/>
          <w:szCs w:val="24"/>
        </w:rPr>
      </w:pPr>
      <w:r w:rsidRPr="004B79AE">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4B79AE">
        <w:rPr>
          <w:rStyle w:val="CharStyle30"/>
          <w:rFonts w:asciiTheme="minorHAnsi" w:hAnsiTheme="minorHAnsi" w:cstheme="minorHAnsi"/>
          <w:sz w:val="24"/>
          <w:szCs w:val="24"/>
        </w:rPr>
        <w:t xml:space="preserve">omeškaní s povinnosťou prevziať Dielo.  </w:t>
      </w:r>
    </w:p>
    <w:p w14:paraId="3660B5C0" w14:textId="77777777" w:rsidR="004B79AE" w:rsidRPr="00D02F04" w:rsidRDefault="004B79AE" w:rsidP="004B79AE">
      <w:pPr>
        <w:pStyle w:val="Bezriadkovania"/>
        <w:numPr>
          <w:ilvl w:val="0"/>
          <w:numId w:val="6"/>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615DCE09" wp14:editId="66B620E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AF07" w14:textId="77777777" w:rsidR="004B79AE" w:rsidRDefault="004B79AE" w:rsidP="004B79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CE0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1FFAF07" w14:textId="77777777" w:rsidR="004B79AE" w:rsidRDefault="004B79AE" w:rsidP="004B79AE">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 xml:space="preserve">Ak počas plynutia záručnej doby  vyjde najavo vada Diela alebo jeho časti, alebo nedorobok, porucha funkčnosti alebo iná </w:t>
      </w:r>
      <w:proofErr w:type="spellStart"/>
      <w:r w:rsidRPr="00D02F04">
        <w:rPr>
          <w:rStyle w:val="CharStyle36"/>
          <w:rFonts w:asciiTheme="minorHAnsi" w:hAnsiTheme="minorHAnsi" w:cstheme="minorHAnsi"/>
          <w:sz w:val="24"/>
          <w:szCs w:val="24"/>
        </w:rPr>
        <w:t>závada</w:t>
      </w:r>
      <w:proofErr w:type="spellEnd"/>
      <w:r w:rsidRPr="00D02F04">
        <w:rPr>
          <w:rStyle w:val="CharStyle36"/>
          <w:rFonts w:asciiTheme="minorHAnsi" w:hAnsiTheme="minorHAnsi" w:cstheme="minorHAnsi"/>
          <w:sz w:val="24"/>
          <w:szCs w:val="24"/>
        </w:rPr>
        <w:t xml:space="preserve"> </w:t>
      </w:r>
      <w:r w:rsidRPr="00092977">
        <w:rPr>
          <w:rStyle w:val="CharStyle36"/>
          <w:rFonts w:asciiTheme="minorHAnsi" w:hAnsiTheme="minorHAnsi" w:cstheme="minorHAnsi"/>
          <w:sz w:val="24"/>
          <w:szCs w:val="24"/>
        </w:rPr>
        <w:t xml:space="preserve">najmä, nie 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proofErr w:type="spellStart"/>
      <w:r w:rsidRPr="00092977">
        <w:rPr>
          <w:rStyle w:val="CharStyle36"/>
          <w:rFonts w:asciiTheme="minorHAnsi" w:hAnsiTheme="minorHAnsi" w:cstheme="minorHAnsi"/>
          <w:sz w:val="24"/>
          <w:szCs w:val="24"/>
        </w:rPr>
        <w:t>iela</w:t>
      </w:r>
      <w:proofErr w:type="spellEnd"/>
      <w:r w:rsidRPr="00092977">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zmluvné strany sa dohodli, že ide o vadu Diela s tým, že zhotoviteľ je povinný vadu Diela, jeho časti, nedorobok alebo inú poruchu funkčnosti bezodplatne opraviť</w:t>
      </w:r>
      <w:r>
        <w:rPr>
          <w:rStyle w:val="CharStyle36"/>
          <w:rFonts w:asciiTheme="minorHAnsi" w:hAnsiTheme="minorHAnsi" w:cstheme="minorHAnsi"/>
          <w:sz w:val="24"/>
          <w:szCs w:val="24"/>
        </w:rPr>
        <w:t>/vymeniť</w:t>
      </w:r>
      <w:r w:rsidRPr="00D02F04">
        <w:rPr>
          <w:rStyle w:val="CharStyle36"/>
          <w:rFonts w:asciiTheme="minorHAnsi" w:hAnsiTheme="minorHAnsi" w:cstheme="minorHAnsi"/>
          <w:sz w:val="24"/>
          <w:szCs w:val="24"/>
        </w:rPr>
        <w:t xml:space="preserve"> v lehote najneskôr </w:t>
      </w:r>
      <w:r w:rsidRPr="0054135B">
        <w:rPr>
          <w:rStyle w:val="CharStyle36"/>
          <w:rFonts w:asciiTheme="minorHAnsi" w:hAnsiTheme="minorHAnsi" w:cstheme="minorHAnsi"/>
          <w:sz w:val="24"/>
          <w:szCs w:val="24"/>
        </w:rPr>
        <w:t>do 48 hodín</w:t>
      </w:r>
      <w:r w:rsidRPr="00D02F04">
        <w:rPr>
          <w:rStyle w:val="CharStyle36"/>
          <w:rFonts w:asciiTheme="minorHAnsi" w:hAnsiTheme="minorHAnsi" w:cstheme="minorHAnsi"/>
          <w:sz w:val="24"/>
          <w:szCs w:val="24"/>
        </w:rPr>
        <w:t xml:space="preserve"> odo dňa výzvy objednávateľa na odstránenie vady. </w:t>
      </w:r>
      <w:r w:rsidRPr="00D02F04">
        <w:rPr>
          <w:rFonts w:asciiTheme="minorHAnsi" w:hAnsiTheme="minorHAnsi" w:cstheme="minorHAnsi"/>
          <w:color w:val="auto"/>
        </w:rPr>
        <w:t>Vylúčené sú však o</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avy súčastí Diela poškodených v dôsledku </w:t>
      </w:r>
      <w:proofErr w:type="spellStart"/>
      <w:r w:rsidRPr="00D02F04">
        <w:rPr>
          <w:rFonts w:asciiTheme="minorHAnsi" w:hAnsiTheme="minorHAnsi" w:cstheme="minorHAnsi"/>
          <w:color w:val="auto"/>
        </w:rPr>
        <w:t>abnormného</w:t>
      </w:r>
      <w:proofErr w:type="spellEnd"/>
      <w:r w:rsidRPr="00D02F04">
        <w:rPr>
          <w:rFonts w:asciiTheme="minorHAnsi" w:hAnsiTheme="minorHAnsi" w:cstheme="minorHAnsi"/>
          <w:color w:val="auto"/>
        </w:rPr>
        <w:t xml:space="preserve"> opotrebovania z dôvodu nes</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ávneho používania obsluhou objednávateľa alebo nedodržaním návodu na obsluhu a údržbu dodaného zhotoviteľom. Zhotoviteľ tiež nenesie žiadnu zodpovednosť za poruchy, ktoré boli spôsobené neodbornou </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evádzkou, obsluhou a údržbou objednávateľa.</w:t>
      </w:r>
    </w:p>
    <w:p w14:paraId="372958F2" w14:textId="77777777" w:rsidR="004B79AE" w:rsidRPr="008B5905" w:rsidRDefault="004B79AE" w:rsidP="004B79AE">
      <w:pPr>
        <w:pStyle w:val="Bezriadkovania"/>
        <w:numPr>
          <w:ilvl w:val="0"/>
          <w:numId w:val="6"/>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8461FB8" w14:textId="77777777" w:rsidR="004B79AE" w:rsidRPr="00AD1CA2" w:rsidRDefault="004B79AE" w:rsidP="004B79AE">
      <w:pPr>
        <w:pStyle w:val="Bezriadkovania"/>
        <w:numPr>
          <w:ilvl w:val="0"/>
          <w:numId w:val="6"/>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453BAD96" w14:textId="77777777" w:rsidR="004B79AE" w:rsidRPr="00AD1CA2" w:rsidRDefault="004B79AE" w:rsidP="004B79AE">
      <w:pPr>
        <w:pStyle w:val="Bezriadkovania"/>
        <w:numPr>
          <w:ilvl w:val="0"/>
          <w:numId w:val="6"/>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1D7F21DF" w14:textId="77777777" w:rsidR="004B79AE" w:rsidRPr="000D0555" w:rsidRDefault="004B79AE" w:rsidP="004B79AE">
      <w:pPr>
        <w:jc w:val="center"/>
        <w:rPr>
          <w:rFonts w:asciiTheme="minorHAnsi" w:hAnsiTheme="minorHAnsi" w:cs="Calibri"/>
          <w:b/>
          <w:iCs/>
          <w:lang w:eastAsia="cs-CZ"/>
        </w:rPr>
      </w:pPr>
      <w:r w:rsidRPr="000D0555">
        <w:rPr>
          <w:rFonts w:asciiTheme="minorHAnsi" w:hAnsiTheme="minorHAnsi" w:cs="Calibri"/>
          <w:b/>
          <w:iCs/>
          <w:lang w:eastAsia="cs-CZ"/>
        </w:rPr>
        <w:t>VI.</w:t>
      </w:r>
    </w:p>
    <w:p w14:paraId="31431B57" w14:textId="77777777" w:rsidR="004B79AE" w:rsidRPr="000D0555" w:rsidRDefault="004B79AE" w:rsidP="004B79AE">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67C9C56" w14:textId="77777777" w:rsidR="004B79AE" w:rsidRPr="00921343" w:rsidRDefault="004B79AE" w:rsidP="004B79AE">
      <w:pPr>
        <w:pStyle w:val="Odsekzoznamu"/>
        <w:numPr>
          <w:ilvl w:val="0"/>
          <w:numId w:val="5"/>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t xml:space="preserve">Zmluvné strany </w:t>
      </w:r>
      <w:r>
        <w:rPr>
          <w:rFonts w:asciiTheme="minorHAnsi" w:hAnsiTheme="minorHAnsi" w:cstheme="minorHAnsi"/>
          <w:lang w:eastAsia="cs-CZ"/>
        </w:rPr>
        <w:t>môžu</w:t>
      </w:r>
      <w:r w:rsidRPr="00921343">
        <w:rPr>
          <w:rFonts w:asciiTheme="minorHAnsi" w:hAnsiTheme="minorHAnsi" w:cstheme="minorHAnsi"/>
          <w:lang w:eastAsia="cs-CZ"/>
        </w:rPr>
        <w:t xml:space="preserve"> pristúpi</w:t>
      </w:r>
      <w:r>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2586973D" w14:textId="77777777" w:rsidR="004B79AE" w:rsidRPr="00921343" w:rsidRDefault="004B79AE" w:rsidP="004B79AE">
      <w:pPr>
        <w:pStyle w:val="Odsekzoznamu"/>
        <w:numPr>
          <w:ilvl w:val="0"/>
          <w:numId w:val="5"/>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3764CCB6" w14:textId="77777777" w:rsidR="004B79AE" w:rsidRDefault="004B79AE" w:rsidP="004B79AE">
      <w:pPr>
        <w:autoSpaceDE w:val="0"/>
        <w:autoSpaceDN w:val="0"/>
        <w:adjustRightInd w:val="0"/>
        <w:ind w:left="1701" w:right="240" w:hanging="1701"/>
        <w:jc w:val="center"/>
        <w:rPr>
          <w:rFonts w:asciiTheme="minorHAnsi" w:hAnsiTheme="minorHAnsi" w:cs="Calibri"/>
          <w:b/>
          <w:iCs/>
          <w:lang w:eastAsia="cs-CZ"/>
        </w:rPr>
      </w:pPr>
    </w:p>
    <w:p w14:paraId="310E3BE2" w14:textId="77777777" w:rsidR="004B79AE" w:rsidRPr="000D0555" w:rsidRDefault="004B79AE" w:rsidP="004B79AE">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0A1C17CF" w14:textId="77777777" w:rsidR="004B79AE" w:rsidRPr="00FC44B1" w:rsidRDefault="004B79AE" w:rsidP="004B79AE">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72CA1758" w14:textId="77777777" w:rsidR="004B79AE" w:rsidRPr="00921343" w:rsidRDefault="004B79AE" w:rsidP="004B79AE">
      <w:pPr>
        <w:pStyle w:val="Odsekzoznamu"/>
        <w:numPr>
          <w:ilvl w:val="0"/>
          <w:numId w:val="7"/>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 xml:space="preserve">samotného zhotovovania Diela je objednávateľ,  pokiaľ v tejto zmluve nie je výslovne uvedené </w:t>
      </w:r>
      <w:r w:rsidRPr="00D248AC">
        <w:rPr>
          <w:rFonts w:asciiTheme="minorHAnsi" w:hAnsiTheme="minorHAnsi" w:cstheme="minorHAnsi"/>
          <w:lang w:eastAsia="cs-CZ"/>
        </w:rPr>
        <w:lastRenderedPageBreak/>
        <w:t>niečo iné, oprávnený od zmluvy odstúpiť titulom jej podstatného porušenia v prípade, že:</w:t>
      </w:r>
    </w:p>
    <w:p w14:paraId="4DEE7F2F" w14:textId="77777777" w:rsidR="004B79AE"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Pr>
          <w:rFonts w:asciiTheme="minorHAnsi" w:hAnsiTheme="minorHAnsi" w:cstheme="minorHAnsi"/>
        </w:rPr>
        <w:t>existencie objektívneho</w:t>
      </w:r>
      <w:r w:rsidRPr="00776AA0">
        <w:rPr>
          <w:rFonts w:asciiTheme="minorHAnsi" w:hAnsiTheme="minorHAnsi" w:cstheme="minorHAnsi"/>
        </w:rPr>
        <w:t xml:space="preserve"> dôvodu odmietne prevziať </w:t>
      </w:r>
      <w:r>
        <w:rPr>
          <w:rFonts w:asciiTheme="minorHAnsi" w:hAnsiTheme="minorHAnsi" w:cstheme="minorHAnsi"/>
        </w:rPr>
        <w:t>nadstavbu za účelom opravy alebo je v omeškaní viac ako 3 dni s jej prevzatím za účelom opravy</w:t>
      </w:r>
      <w:r w:rsidRPr="00776AA0">
        <w:rPr>
          <w:rFonts w:asciiTheme="minorHAnsi" w:hAnsiTheme="minorHAnsi" w:cstheme="minorHAnsi"/>
        </w:rPr>
        <w:t>,</w:t>
      </w:r>
      <w:r>
        <w:rPr>
          <w:rFonts w:asciiTheme="minorHAnsi" w:hAnsiTheme="minorHAnsi" w:cstheme="minorHAnsi"/>
        </w:rPr>
        <w:t xml:space="preserve"> </w:t>
      </w:r>
    </w:p>
    <w:p w14:paraId="5191FD6C" w14:textId="77777777" w:rsidR="004B79AE"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Pr>
          <w:rFonts w:asciiTheme="minorHAnsi" w:hAnsiTheme="minorHAnsi" w:cstheme="minorHAnsi"/>
          <w:lang w:eastAsia="cs-CZ"/>
        </w:rPr>
        <w:t>5</w:t>
      </w:r>
      <w:r w:rsidRPr="00776AA0">
        <w:rPr>
          <w:rFonts w:asciiTheme="minorHAnsi" w:hAnsiTheme="minorHAnsi" w:cstheme="minorHAnsi"/>
          <w:lang w:eastAsia="cs-CZ"/>
        </w:rPr>
        <w:t xml:space="preserve"> dní,</w:t>
      </w:r>
      <w:r>
        <w:rPr>
          <w:rFonts w:asciiTheme="minorHAnsi" w:hAnsiTheme="minorHAnsi" w:cstheme="minorHAnsi"/>
          <w:lang w:eastAsia="cs-CZ"/>
        </w:rPr>
        <w:t xml:space="preserve"> </w:t>
      </w:r>
    </w:p>
    <w:p w14:paraId="68B3FFC8" w14:textId="77777777" w:rsidR="004B79AE"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C689CE8" w14:textId="77777777" w:rsidR="004B79AE"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 xml:space="preserve">včas neodstráni objednávateľom oznámenú vadu, nedorobok inú poruchu alebo </w:t>
      </w:r>
      <w:proofErr w:type="spellStart"/>
      <w:r w:rsidRPr="00776AA0">
        <w:rPr>
          <w:rFonts w:asciiTheme="minorHAnsi" w:hAnsiTheme="minorHAnsi" w:cstheme="minorHAnsi"/>
        </w:rPr>
        <w:t>závadu</w:t>
      </w:r>
      <w:proofErr w:type="spellEnd"/>
      <w:r>
        <w:rPr>
          <w:rFonts w:asciiTheme="minorHAnsi" w:hAnsiTheme="minorHAnsi" w:cstheme="minorHAnsi"/>
        </w:rPr>
        <w:t xml:space="preserve">, </w:t>
      </w:r>
    </w:p>
    <w:p w14:paraId="345856C9" w14:textId="77777777" w:rsidR="004B79AE"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objednávateľom oznámená vada je neodstrániteľná alebo </w:t>
      </w:r>
    </w:p>
    <w:p w14:paraId="3C062314" w14:textId="77777777" w:rsidR="004B79AE" w:rsidRPr="00776AA0" w:rsidRDefault="004B79AE" w:rsidP="004B79AE">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527C89BC" w14:textId="77777777" w:rsidR="004B79AE" w:rsidRPr="00921343"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0EBCD87A" w14:textId="77777777" w:rsidR="004B79AE"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7DC9785D" w14:textId="77777777" w:rsidR="004B79AE" w:rsidRPr="00776AA0"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Pr>
          <w:rFonts w:asciiTheme="minorHAnsi" w:hAnsiTheme="minorHAnsi" w:cstheme="minorHAnsi"/>
        </w:rPr>
        <w:t>za</w:t>
      </w:r>
      <w:r w:rsidRPr="00776AA0">
        <w:rPr>
          <w:rFonts w:asciiTheme="minorHAnsi" w:hAnsiTheme="minorHAnsi" w:cstheme="minorHAnsi"/>
        </w:rPr>
        <w:t xml:space="preserve">budovaným zariadeniam, </w:t>
      </w:r>
      <w:r>
        <w:rPr>
          <w:rFonts w:asciiTheme="minorHAnsi" w:hAnsiTheme="minorHAnsi" w:cstheme="minorHAnsi"/>
        </w:rPr>
        <w:t>materiálom, výrobkom</w:t>
      </w:r>
      <w:r w:rsidRPr="00776AA0">
        <w:rPr>
          <w:rFonts w:asciiTheme="minorHAnsi" w:hAnsiTheme="minorHAnsi" w:cstheme="minorHAnsi"/>
        </w:rPr>
        <w:t xml:space="preserve">, ktoré </w:t>
      </w:r>
      <w:r>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351B82E5" w14:textId="77777777" w:rsidR="004B79AE" w:rsidRPr="00921343"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B794F73" w14:textId="77777777" w:rsidR="004B79AE"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77E9DAD2" w14:textId="77777777" w:rsidR="004B79AE" w:rsidRDefault="004B79AE" w:rsidP="004B79AE">
      <w:pPr>
        <w:pStyle w:val="Odsekzoznamu"/>
        <w:numPr>
          <w:ilvl w:val="0"/>
          <w:numId w:val="7"/>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Pr>
          <w:rFonts w:asciiTheme="minorHAnsi" w:hAnsiTheme="minorHAnsi" w:cstheme="minorHAnsi"/>
        </w:rPr>
        <w:t xml:space="preserve"> </w:t>
      </w:r>
    </w:p>
    <w:p w14:paraId="617CA7CB" w14:textId="77777777" w:rsidR="004B79AE" w:rsidRPr="00092977"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63DFA2E" w14:textId="77777777" w:rsidR="004B79AE" w:rsidRPr="00092977" w:rsidRDefault="004B79AE" w:rsidP="004B79A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12B36B9D" w14:textId="77777777" w:rsidR="004B79AE" w:rsidRDefault="004B79AE" w:rsidP="004B79AE">
      <w:pPr>
        <w:tabs>
          <w:tab w:val="left" w:pos="567"/>
          <w:tab w:val="left" w:pos="851"/>
          <w:tab w:val="left" w:pos="7088"/>
        </w:tabs>
        <w:ind w:left="117"/>
        <w:jc w:val="both"/>
        <w:rPr>
          <w:rFonts w:asciiTheme="minorHAnsi" w:hAnsiTheme="minorHAnsi" w:cstheme="minorHAnsi"/>
          <w:lang w:eastAsia="cs-CZ"/>
        </w:rPr>
      </w:pPr>
    </w:p>
    <w:p w14:paraId="083422A8" w14:textId="77777777" w:rsidR="004B79AE" w:rsidRDefault="004B79AE" w:rsidP="004B79AE">
      <w:pPr>
        <w:jc w:val="center"/>
        <w:rPr>
          <w:rFonts w:asciiTheme="minorHAnsi" w:hAnsiTheme="minorHAnsi" w:cs="Calibri"/>
          <w:b/>
          <w:lang w:eastAsia="cs-CZ"/>
        </w:rPr>
      </w:pPr>
    </w:p>
    <w:p w14:paraId="5322387C" w14:textId="77777777" w:rsidR="004B79AE" w:rsidRDefault="004B79AE" w:rsidP="004B79AE">
      <w:pPr>
        <w:jc w:val="center"/>
        <w:rPr>
          <w:rFonts w:asciiTheme="minorHAnsi" w:hAnsiTheme="minorHAnsi" w:cs="Calibri"/>
          <w:b/>
          <w:lang w:eastAsia="cs-CZ"/>
        </w:rPr>
      </w:pPr>
      <w:r>
        <w:rPr>
          <w:rFonts w:asciiTheme="minorHAnsi" w:hAnsiTheme="minorHAnsi" w:cs="Calibri"/>
          <w:b/>
          <w:lang w:eastAsia="cs-CZ"/>
        </w:rPr>
        <w:t>VIII</w:t>
      </w:r>
      <w:r w:rsidRPr="000D0555">
        <w:rPr>
          <w:rFonts w:asciiTheme="minorHAnsi" w:hAnsiTheme="minorHAnsi" w:cs="Calibri"/>
          <w:b/>
          <w:lang w:eastAsia="cs-CZ"/>
        </w:rPr>
        <w:t>.</w:t>
      </w:r>
    </w:p>
    <w:p w14:paraId="62DDC263" w14:textId="77777777" w:rsidR="004B79AE" w:rsidRPr="00FC44B1" w:rsidRDefault="004B79AE" w:rsidP="004B79AE">
      <w:pPr>
        <w:spacing w:after="120"/>
        <w:jc w:val="center"/>
        <w:rPr>
          <w:rFonts w:asciiTheme="minorHAnsi" w:hAnsiTheme="minorHAnsi" w:cs="Calibri"/>
          <w:b/>
          <w:caps/>
          <w:lang w:eastAsia="cs-CZ"/>
        </w:rPr>
      </w:pPr>
      <w:r w:rsidRPr="00FC44B1">
        <w:rPr>
          <w:rFonts w:asciiTheme="minorHAnsi" w:hAnsiTheme="minorHAnsi" w:cs="Calibri"/>
          <w:b/>
          <w:caps/>
          <w:lang w:eastAsia="cs-CZ"/>
        </w:rPr>
        <w:lastRenderedPageBreak/>
        <w:t>Využitie subdodávateľov</w:t>
      </w:r>
    </w:p>
    <w:p w14:paraId="70774BE5" w14:textId="77777777" w:rsidR="004B79AE" w:rsidRPr="006A4AB7" w:rsidRDefault="004B79AE" w:rsidP="004B79AE">
      <w:pPr>
        <w:pStyle w:val="Style4"/>
        <w:numPr>
          <w:ilvl w:val="0"/>
          <w:numId w:val="11"/>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prílohu č. 2</w:t>
      </w:r>
      <w:r w:rsidRPr="006A4AB7">
        <w:rPr>
          <w:rStyle w:val="CharStyle15"/>
          <w:rFonts w:ascii="Calibri" w:hAnsi="Calibri" w:cs="Calibri"/>
          <w:color w:val="000000"/>
          <w:sz w:val="24"/>
          <w:szCs w:val="24"/>
        </w:rPr>
        <w:t xml:space="preserve"> tejto zmluvy.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sidRPr="006A4AB7">
        <w:rPr>
          <w:rStyle w:val="CharStyle15"/>
          <w:rFonts w:ascii="Calibri" w:hAnsi="Calibri" w:cs="Calibri"/>
          <w:color w:val="000000"/>
          <w:sz w:val="24"/>
          <w:szCs w:val="24"/>
        </w:rPr>
        <w:t>om</w:t>
      </w:r>
      <w:proofErr w:type="spellEnd"/>
      <w:r w:rsidRPr="006A4AB7">
        <w:rPr>
          <w:rStyle w:val="CharStyle15"/>
          <w:rFonts w:ascii="Calibri" w:hAnsi="Calibri" w:cs="Calibri"/>
          <w:color w:val="000000"/>
          <w:sz w:val="24"/>
          <w:szCs w:val="24"/>
        </w:rPr>
        <w:t>. Súhlas objednávateľa s dodaním časti predmetu Zmluvy prostredníctvom subdodávateľa nezbavuje zhotoviteľa povinnosti a zodpovednosti za všetky práce a činnosti subdodávateľa.</w:t>
      </w:r>
    </w:p>
    <w:p w14:paraId="2BA77AAB" w14:textId="77777777" w:rsidR="004B79AE" w:rsidRPr="006A4AB7" w:rsidRDefault="004B79AE" w:rsidP="004B79AE">
      <w:pPr>
        <w:pStyle w:val="Style4"/>
        <w:numPr>
          <w:ilvl w:val="0"/>
          <w:numId w:val="11"/>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5319A9F1" w14:textId="77777777" w:rsidR="004B79AE" w:rsidRPr="006A4AB7" w:rsidRDefault="004B79AE" w:rsidP="004B79AE">
      <w:pPr>
        <w:pStyle w:val="Style4"/>
        <w:numPr>
          <w:ilvl w:val="0"/>
          <w:numId w:val="11"/>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9968C1" w14:textId="77777777" w:rsidR="004B79AE" w:rsidRPr="006A4AB7" w:rsidRDefault="004B79AE" w:rsidP="004B79AE">
      <w:pPr>
        <w:pStyle w:val="Style4"/>
        <w:numPr>
          <w:ilvl w:val="0"/>
          <w:numId w:val="11"/>
        </w:numPr>
        <w:shd w:val="clear" w:color="auto" w:fill="auto"/>
        <w:tabs>
          <w:tab w:val="left" w:pos="294"/>
        </w:tabs>
        <w:spacing w:line="274" w:lineRule="exact"/>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0A5484AA" w14:textId="77777777" w:rsidR="004B79AE" w:rsidRDefault="004B79AE" w:rsidP="004B79AE">
      <w:pPr>
        <w:jc w:val="center"/>
        <w:rPr>
          <w:rFonts w:asciiTheme="minorHAnsi" w:hAnsiTheme="minorHAnsi" w:cs="Calibri"/>
          <w:b/>
          <w:lang w:eastAsia="cs-CZ"/>
        </w:rPr>
      </w:pPr>
    </w:p>
    <w:p w14:paraId="67722B59" w14:textId="77777777" w:rsidR="004B79AE" w:rsidRPr="006A4AB7" w:rsidRDefault="004B79AE" w:rsidP="004B79AE">
      <w:pPr>
        <w:jc w:val="center"/>
        <w:rPr>
          <w:rFonts w:asciiTheme="minorHAnsi" w:hAnsiTheme="minorHAnsi" w:cs="Calibri"/>
          <w:b/>
          <w:lang w:eastAsia="cs-CZ"/>
        </w:rPr>
      </w:pPr>
      <w:r w:rsidRPr="006A4AB7">
        <w:rPr>
          <w:rFonts w:asciiTheme="minorHAnsi" w:hAnsiTheme="minorHAnsi" w:cs="Calibri"/>
          <w:b/>
          <w:lang w:eastAsia="cs-CZ"/>
        </w:rPr>
        <w:t>IX.</w:t>
      </w:r>
    </w:p>
    <w:p w14:paraId="21F5DB03" w14:textId="77777777" w:rsidR="004B79AE" w:rsidRPr="00FC44B1" w:rsidRDefault="004B79AE" w:rsidP="004B79AE">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6FDFC838" w14:textId="77777777" w:rsidR="004B79AE" w:rsidRPr="00C85D30" w:rsidRDefault="004B79AE" w:rsidP="004B79AE">
      <w:pPr>
        <w:pStyle w:val="Odsekzoznamu"/>
        <w:widowControl/>
        <w:numPr>
          <w:ilvl w:val="0"/>
          <w:numId w:val="8"/>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77110D24" w14:textId="77777777" w:rsidR="004B79AE" w:rsidRPr="00C85D30" w:rsidRDefault="004B79AE" w:rsidP="004B79AE">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64322792" w14:textId="77777777" w:rsidR="004B79AE" w:rsidRPr="00C85D30" w:rsidRDefault="004B79AE" w:rsidP="004B79AE">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324F1DD" w14:textId="77777777" w:rsidR="004B79AE" w:rsidRPr="00C85D30" w:rsidRDefault="004B79AE" w:rsidP="004B79AE">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6B5FA5B7" w14:textId="77777777" w:rsidR="004B79AE" w:rsidRPr="00C85D30" w:rsidRDefault="004B79AE" w:rsidP="004B79AE">
      <w:pPr>
        <w:pStyle w:val="Odsekzoznamu"/>
        <w:widowControl/>
        <w:numPr>
          <w:ilvl w:val="0"/>
          <w:numId w:val="8"/>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C85D30">
        <w:rPr>
          <w:rFonts w:asciiTheme="minorHAnsi" w:hAnsiTheme="minorHAnsi" w:cstheme="minorHAnsi"/>
          <w:lang w:eastAsia="cs-CZ"/>
        </w:rPr>
        <w:t>ust</w:t>
      </w:r>
      <w:proofErr w:type="spellEnd"/>
      <w:r w:rsidRPr="00C85D30">
        <w:rPr>
          <w:rFonts w:asciiTheme="minorHAnsi" w:hAnsiTheme="minorHAnsi" w:cstheme="minorHAnsi"/>
          <w:lang w:eastAsia="cs-CZ"/>
        </w:rPr>
        <w:t xml:space="preserve">. § 511 ods.1 Občianskeho zákonníka ( zákon </w:t>
      </w:r>
      <w:r>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4F655630" w14:textId="77777777" w:rsidR="004B79AE" w:rsidRPr="000D0555" w:rsidRDefault="004B79AE" w:rsidP="004B79AE">
      <w:pPr>
        <w:pStyle w:val="Odsekzoznamu"/>
        <w:widowControl/>
        <w:numPr>
          <w:ilvl w:val="0"/>
          <w:numId w:val="8"/>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DA86140"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3FA7D115" w14:textId="77777777" w:rsidR="004B79AE"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Pr>
          <w:rFonts w:asciiTheme="minorHAnsi" w:hAnsiTheme="minorHAnsi" w:cs="Calibri"/>
          <w:lang w:eastAsia="cs-CZ"/>
        </w:rPr>
        <w:t>je vyhotovená v dvoch</w:t>
      </w:r>
      <w:r w:rsidRPr="000D0555">
        <w:rPr>
          <w:rFonts w:asciiTheme="minorHAnsi" w:hAnsiTheme="minorHAnsi" w:cs="Calibri"/>
          <w:lang w:eastAsia="cs-CZ"/>
        </w:rPr>
        <w:t xml:space="preserve"> rovnopisoch, pre objednávateľa </w:t>
      </w:r>
      <w:r>
        <w:rPr>
          <w:rFonts w:asciiTheme="minorHAnsi" w:hAnsiTheme="minorHAnsi" w:cs="Calibri"/>
          <w:lang w:eastAsia="cs-CZ"/>
        </w:rPr>
        <w:t>a</w:t>
      </w:r>
      <w:r w:rsidRPr="000D0555">
        <w:rPr>
          <w:rFonts w:asciiTheme="minorHAnsi" w:hAnsiTheme="minorHAnsi" w:cs="Calibri"/>
          <w:lang w:eastAsia="cs-CZ"/>
        </w:rPr>
        <w:t xml:space="preserve"> pre zhotoviteľa </w:t>
      </w:r>
      <w:r>
        <w:rPr>
          <w:rFonts w:asciiTheme="minorHAnsi" w:hAnsiTheme="minorHAnsi" w:cs="Calibri"/>
          <w:lang w:eastAsia="cs-CZ"/>
        </w:rPr>
        <w:t xml:space="preserve">po jednom </w:t>
      </w:r>
      <w:r w:rsidRPr="000D0555">
        <w:rPr>
          <w:rFonts w:asciiTheme="minorHAnsi" w:hAnsiTheme="minorHAnsi" w:cs="Calibri"/>
          <w:lang w:eastAsia="cs-CZ"/>
        </w:rPr>
        <w:t>vyhotoven</w:t>
      </w:r>
      <w:r>
        <w:rPr>
          <w:rFonts w:asciiTheme="minorHAnsi" w:hAnsiTheme="minorHAnsi" w:cs="Calibri"/>
          <w:lang w:eastAsia="cs-CZ"/>
        </w:rPr>
        <w:t>í</w:t>
      </w:r>
      <w:r w:rsidRPr="000D0555">
        <w:rPr>
          <w:rFonts w:asciiTheme="minorHAnsi" w:hAnsiTheme="minorHAnsi" w:cs="Calibri"/>
          <w:lang w:eastAsia="cs-CZ"/>
        </w:rPr>
        <w:t>.</w:t>
      </w:r>
    </w:p>
    <w:p w14:paraId="240CDDC9" w14:textId="77777777" w:rsidR="004B79AE" w:rsidRPr="00022505" w:rsidRDefault="004B79AE" w:rsidP="004B79AE">
      <w:pPr>
        <w:pStyle w:val="Odsekzoznamu"/>
        <w:widowControl/>
        <w:numPr>
          <w:ilvl w:val="0"/>
          <w:numId w:val="8"/>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1CA5229E"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062DBC87"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3A63234"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9E0C058"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E3FC66F"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6FAC81B0" w14:textId="77777777" w:rsidR="004B79AE" w:rsidRPr="008A0452" w:rsidRDefault="004B79AE" w:rsidP="004B79AE">
      <w:pPr>
        <w:pStyle w:val="Odsekzoznamu"/>
        <w:widowControl/>
        <w:numPr>
          <w:ilvl w:val="0"/>
          <w:numId w:val="8"/>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w:t>
      </w:r>
      <w:proofErr w:type="spellStart"/>
      <w:r w:rsidRPr="008A0452">
        <w:rPr>
          <w:rFonts w:asciiTheme="minorHAnsi" w:hAnsiTheme="minorHAnsi" w:cstheme="minorHAnsi"/>
        </w:rPr>
        <w:t>nevynútiteľnosť</w:t>
      </w:r>
      <w:proofErr w:type="spellEnd"/>
      <w:r w:rsidRPr="008A045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47F83665"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4BAB78" w14:textId="77777777" w:rsidR="004B79AE" w:rsidRPr="000D0555"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29FDC7DA" w14:textId="77777777" w:rsidR="004B79AE" w:rsidRDefault="004B79AE" w:rsidP="004B79AE">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07E8C4F3" w14:textId="77777777" w:rsidR="004B79AE" w:rsidRDefault="004B79AE" w:rsidP="004B79AE">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07D84E16" w14:textId="77777777" w:rsidR="004B79AE" w:rsidRPr="000D0555" w:rsidRDefault="004B79AE" w:rsidP="004B79AE">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10385120" w14:textId="77777777" w:rsidR="004B79AE" w:rsidRPr="000D0555" w:rsidRDefault="004B79AE" w:rsidP="004B79AE">
      <w:pPr>
        <w:tabs>
          <w:tab w:val="left" w:pos="426"/>
        </w:tabs>
        <w:jc w:val="both"/>
        <w:rPr>
          <w:rFonts w:asciiTheme="minorHAnsi" w:hAnsiTheme="minorHAnsi" w:cs="Calibri"/>
          <w:lang w:eastAsia="cs-CZ"/>
        </w:rPr>
      </w:pPr>
    </w:p>
    <w:p w14:paraId="5B8CF5C4" w14:textId="77777777" w:rsidR="004B79AE" w:rsidRPr="000D0555" w:rsidRDefault="004B79AE" w:rsidP="004B79AE">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Pr>
          <w:rFonts w:asciiTheme="minorHAnsi" w:hAnsiTheme="minorHAnsi" w:cs="Calibri"/>
          <w:lang w:eastAsia="cs-CZ"/>
        </w:rPr>
        <w:t xml:space="preserve">       </w:t>
      </w:r>
      <w:r w:rsidRPr="000D0555">
        <w:rPr>
          <w:rFonts w:asciiTheme="minorHAnsi" w:hAnsiTheme="minorHAnsi" w:cs="Calibri"/>
          <w:lang w:eastAsia="cs-CZ"/>
        </w:rPr>
        <w:t xml:space="preserve">             </w:t>
      </w:r>
      <w:r>
        <w:rPr>
          <w:rFonts w:asciiTheme="minorHAnsi" w:hAnsiTheme="minorHAnsi" w:cs="Calibri"/>
          <w:lang w:eastAsia="cs-CZ"/>
        </w:rPr>
        <w:t xml:space="preserve">    </w:t>
      </w:r>
      <w:r w:rsidRPr="000D0555">
        <w:rPr>
          <w:rFonts w:asciiTheme="minorHAnsi" w:hAnsiTheme="minorHAnsi" w:cs="Calibri"/>
          <w:lang w:eastAsia="cs-CZ"/>
        </w:rPr>
        <w:t>V                                   dňa:</w:t>
      </w:r>
    </w:p>
    <w:p w14:paraId="49BD426F" w14:textId="77777777" w:rsidR="004B79AE" w:rsidRPr="000D0555" w:rsidRDefault="004B79AE" w:rsidP="004B79AE">
      <w:pPr>
        <w:rPr>
          <w:rFonts w:asciiTheme="minorHAnsi" w:hAnsiTheme="minorHAnsi" w:cs="Calibri"/>
          <w:b/>
          <w:lang w:eastAsia="cs-CZ"/>
        </w:rPr>
      </w:pPr>
    </w:p>
    <w:p w14:paraId="7CAA7B2E" w14:textId="77777777" w:rsidR="004B79AE" w:rsidRPr="000D0555" w:rsidRDefault="004B79AE" w:rsidP="004B79AE">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Pr>
          <w:rFonts w:asciiTheme="minorHAnsi" w:hAnsiTheme="minorHAnsi" w:cs="Calibri"/>
          <w:b/>
          <w:lang w:eastAsia="cs-CZ"/>
        </w:rPr>
        <w:t xml:space="preserve">     </w:t>
      </w:r>
      <w:r w:rsidRPr="000D0555">
        <w:rPr>
          <w:rFonts w:asciiTheme="minorHAnsi" w:hAnsiTheme="minorHAnsi" w:cs="Calibri"/>
          <w:b/>
          <w:lang w:eastAsia="cs-CZ"/>
        </w:rPr>
        <w:t>Za zhotoviteľa:</w:t>
      </w:r>
    </w:p>
    <w:p w14:paraId="33449244" w14:textId="77777777" w:rsidR="004B79AE" w:rsidRPr="000D0555" w:rsidRDefault="004B79AE" w:rsidP="004B79AE">
      <w:pPr>
        <w:tabs>
          <w:tab w:val="left" w:pos="4500"/>
          <w:tab w:val="left" w:pos="4962"/>
        </w:tabs>
        <w:spacing w:after="120"/>
        <w:rPr>
          <w:rFonts w:asciiTheme="minorHAnsi" w:hAnsiTheme="minorHAnsi" w:cs="Calibri"/>
          <w:lang w:eastAsia="cs-CZ"/>
        </w:rPr>
      </w:pPr>
    </w:p>
    <w:p w14:paraId="68AC0C99" w14:textId="77777777" w:rsidR="004B79AE" w:rsidRDefault="004B79AE" w:rsidP="004B79AE">
      <w:pPr>
        <w:tabs>
          <w:tab w:val="left" w:pos="4500"/>
          <w:tab w:val="left" w:pos="4962"/>
        </w:tabs>
        <w:spacing w:after="120"/>
        <w:rPr>
          <w:rFonts w:ascii="Calibri" w:hAnsi="Calibri" w:cs="Calibri"/>
          <w:lang w:eastAsia="cs-CZ"/>
        </w:rPr>
      </w:pPr>
    </w:p>
    <w:p w14:paraId="2B6C37E1" w14:textId="77777777" w:rsidR="004B79AE" w:rsidRPr="008F0AAA" w:rsidRDefault="004B79AE" w:rsidP="004B79AE">
      <w:pPr>
        <w:pStyle w:val="Bezriadkovania"/>
        <w:rPr>
          <w:rStyle w:val="CharStyle8"/>
          <w:rFonts w:asciiTheme="minorHAnsi" w:hAnsiTheme="minorHAnsi" w:cstheme="minorHAnsi"/>
          <w:b w:val="0"/>
        </w:rPr>
      </w:pPr>
      <w:r w:rsidRPr="008F0AAA">
        <w:rPr>
          <w:rStyle w:val="CharStyle8"/>
          <w:rFonts w:asciiTheme="minorHAnsi" w:hAnsiTheme="minorHAnsi" w:cstheme="minorHAnsi"/>
        </w:rPr>
        <w:t>.............................................................</w:t>
      </w:r>
      <w:r>
        <w:rPr>
          <w:rStyle w:val="CharStyle8"/>
          <w:rFonts w:asciiTheme="minorHAnsi" w:hAnsiTheme="minorHAnsi" w:cstheme="minorHAnsi"/>
        </w:rPr>
        <w:t xml:space="preserve">                        </w:t>
      </w:r>
      <w:r w:rsidRPr="008F0AAA">
        <w:rPr>
          <w:rStyle w:val="CharStyle8"/>
          <w:rFonts w:asciiTheme="minorHAnsi" w:hAnsiTheme="minorHAnsi" w:cstheme="minorHAnsi"/>
        </w:rPr>
        <w:t>.............................................................</w:t>
      </w:r>
    </w:p>
    <w:p w14:paraId="71A87499" w14:textId="77777777" w:rsidR="004B79AE" w:rsidRPr="008F0AAA" w:rsidRDefault="004B79AE" w:rsidP="004B79AE">
      <w:pPr>
        <w:pStyle w:val="Bezriadkovania"/>
        <w:rPr>
          <w:rStyle w:val="CharStyle8"/>
          <w:rFonts w:asciiTheme="minorHAnsi" w:hAnsiTheme="minorHAnsi" w:cstheme="minorHAnsi"/>
          <w:b w:val="0"/>
        </w:rPr>
      </w:pPr>
      <w:r>
        <w:rPr>
          <w:rStyle w:val="CharStyle8"/>
          <w:rFonts w:asciiTheme="minorHAnsi" w:hAnsiTheme="minorHAnsi" w:cstheme="minorHAnsi"/>
        </w:rPr>
        <w:t>Mgr. Ján Havran</w:t>
      </w:r>
    </w:p>
    <w:p w14:paraId="668E04D2" w14:textId="77777777" w:rsidR="004B79AE" w:rsidRPr="001B32FA" w:rsidRDefault="004B79AE" w:rsidP="004B79AE">
      <w:pPr>
        <w:pStyle w:val="Bezriadkovania"/>
        <w:rPr>
          <w:rStyle w:val="CharStyle8"/>
          <w:rFonts w:asciiTheme="minorHAnsi" w:hAnsiTheme="minorHAnsi" w:cstheme="minorHAnsi"/>
          <w:b w:val="0"/>
        </w:rPr>
      </w:pPr>
      <w:r w:rsidRPr="001B32FA">
        <w:rPr>
          <w:rStyle w:val="CharStyle8"/>
          <w:rFonts w:asciiTheme="minorHAnsi" w:hAnsiTheme="minorHAnsi" w:cstheme="minorHAnsi"/>
        </w:rPr>
        <w:t>predseda predstavenstva</w:t>
      </w:r>
    </w:p>
    <w:p w14:paraId="715BD436" w14:textId="77777777" w:rsidR="004B79AE" w:rsidRPr="001B32FA" w:rsidRDefault="004B79AE" w:rsidP="004B79AE">
      <w:pPr>
        <w:pStyle w:val="Bezriadkovania"/>
        <w:rPr>
          <w:rStyle w:val="CharStyle8"/>
          <w:rFonts w:asciiTheme="minorHAnsi" w:hAnsiTheme="minorHAnsi" w:cstheme="minorHAnsi"/>
          <w:b w:val="0"/>
        </w:rPr>
      </w:pPr>
      <w:r w:rsidRPr="001B32FA">
        <w:rPr>
          <w:rStyle w:val="CharStyle8"/>
          <w:rFonts w:asciiTheme="minorHAnsi" w:hAnsiTheme="minorHAnsi" w:cstheme="minorHAnsi"/>
        </w:rPr>
        <w:t xml:space="preserve">Banskobystrickej regionálnej správy ciest, </w:t>
      </w:r>
      <w:proofErr w:type="spellStart"/>
      <w:r w:rsidRPr="001B32FA">
        <w:rPr>
          <w:rStyle w:val="CharStyle8"/>
          <w:rFonts w:asciiTheme="minorHAnsi" w:hAnsiTheme="minorHAnsi" w:cstheme="minorHAnsi"/>
        </w:rPr>
        <w:t>a.s</w:t>
      </w:r>
      <w:proofErr w:type="spellEnd"/>
      <w:r w:rsidRPr="001B32FA">
        <w:rPr>
          <w:rStyle w:val="CharStyle8"/>
          <w:rFonts w:asciiTheme="minorHAnsi" w:hAnsiTheme="minorHAnsi" w:cstheme="minorHAnsi"/>
        </w:rPr>
        <w:t>.</w:t>
      </w:r>
    </w:p>
    <w:p w14:paraId="6AE91958" w14:textId="77777777" w:rsidR="004B79AE" w:rsidRPr="008F0AAA" w:rsidRDefault="004B79AE" w:rsidP="004B79AE">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t xml:space="preserve">                          </w:t>
      </w:r>
    </w:p>
    <w:p w14:paraId="0B7E3D62" w14:textId="77777777" w:rsidR="004B79AE" w:rsidRPr="008F0AAA" w:rsidRDefault="004B79AE" w:rsidP="004B79AE">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p>
    <w:p w14:paraId="0505882F" w14:textId="77777777" w:rsidR="004B79AE" w:rsidRPr="008F0AAA" w:rsidRDefault="004B79AE" w:rsidP="004B79AE">
      <w:pPr>
        <w:pStyle w:val="Bezriadkovania"/>
        <w:rPr>
          <w:rStyle w:val="CharStyle8"/>
          <w:rFonts w:asciiTheme="minorHAnsi" w:hAnsiTheme="minorHAnsi" w:cstheme="minorHAnsi"/>
          <w:b w:val="0"/>
        </w:rPr>
      </w:pPr>
    </w:p>
    <w:p w14:paraId="404633AA" w14:textId="77777777" w:rsidR="004B79AE" w:rsidRPr="0059558D" w:rsidRDefault="004B79AE" w:rsidP="004B79AE">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6038CA43" w14:textId="77777777" w:rsidR="004B79AE" w:rsidRPr="001B32FA" w:rsidRDefault="004B79AE" w:rsidP="004B79AE">
      <w:pPr>
        <w:ind w:left="4320" w:hanging="4320"/>
        <w:jc w:val="both"/>
        <w:rPr>
          <w:rFonts w:asciiTheme="minorHAnsi" w:hAnsiTheme="minorHAnsi" w:cstheme="minorHAnsi"/>
          <w:b/>
          <w:color w:val="auto"/>
        </w:rPr>
      </w:pPr>
      <w:r>
        <w:rPr>
          <w:rFonts w:asciiTheme="minorHAnsi" w:hAnsiTheme="minorHAnsi" w:cstheme="minorHAnsi"/>
          <w:b/>
          <w:color w:val="auto"/>
        </w:rPr>
        <w:t xml:space="preserve">Mgr. Nikoleta </w:t>
      </w:r>
      <w:proofErr w:type="spellStart"/>
      <w:r>
        <w:rPr>
          <w:rFonts w:asciiTheme="minorHAnsi" w:hAnsiTheme="minorHAnsi" w:cstheme="minorHAnsi"/>
          <w:b/>
          <w:color w:val="auto"/>
        </w:rPr>
        <w:t>Oktavcová</w:t>
      </w:r>
      <w:proofErr w:type="spellEnd"/>
    </w:p>
    <w:p w14:paraId="7DB44D72" w14:textId="77777777" w:rsidR="004B79AE" w:rsidRPr="001B32FA" w:rsidRDefault="004B79AE" w:rsidP="004B79AE">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090BF7D8" w14:textId="77777777" w:rsidR="004B79AE" w:rsidRDefault="004B79AE" w:rsidP="004B79AE">
      <w:pPr>
        <w:pStyle w:val="Style16"/>
        <w:shd w:val="clear" w:color="auto" w:fill="auto"/>
        <w:spacing w:line="240" w:lineRule="auto"/>
        <w:ind w:left="5040" w:hanging="5040"/>
        <w:jc w:val="both"/>
      </w:pPr>
      <w:r w:rsidRPr="001B32FA">
        <w:rPr>
          <w:rStyle w:val="CharStyle8"/>
          <w:rFonts w:asciiTheme="minorHAnsi" w:hAnsiTheme="minorHAnsi" w:cstheme="minorHAnsi"/>
          <w:sz w:val="24"/>
          <w:szCs w:val="24"/>
        </w:rPr>
        <w:t xml:space="preserve">Banskobystrickej regionálnej správy ciest, </w:t>
      </w:r>
      <w:proofErr w:type="spellStart"/>
      <w:r w:rsidRPr="001B32FA">
        <w:rPr>
          <w:rStyle w:val="CharStyle8"/>
          <w:rFonts w:asciiTheme="minorHAnsi" w:hAnsiTheme="minorHAnsi" w:cstheme="minorHAnsi"/>
          <w:sz w:val="24"/>
          <w:szCs w:val="24"/>
        </w:rPr>
        <w:t>a.s</w:t>
      </w:r>
      <w:proofErr w:type="spellEnd"/>
      <w:r w:rsidRPr="001B32FA">
        <w:rPr>
          <w:rStyle w:val="CharStyle8"/>
          <w:rFonts w:asciiTheme="minorHAnsi" w:hAnsiTheme="minorHAnsi" w:cstheme="minorHAnsi"/>
          <w:sz w:val="24"/>
          <w:szCs w:val="24"/>
        </w:rPr>
        <w:t>.</w:t>
      </w:r>
    </w:p>
    <w:p w14:paraId="2B2FBC76" w14:textId="77777777" w:rsidR="002340FE" w:rsidRDefault="002340FE"/>
    <w:sectPr w:rsidR="002340FE"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0507" w14:textId="77777777" w:rsidR="006D7CD4" w:rsidRDefault="006D7CD4">
      <w:r>
        <w:separator/>
      </w:r>
    </w:p>
  </w:endnote>
  <w:endnote w:type="continuationSeparator" w:id="0">
    <w:p w14:paraId="23235014" w14:textId="77777777" w:rsidR="006D7CD4" w:rsidRDefault="006D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BB34" w14:textId="77777777" w:rsidR="00AE2DA1" w:rsidRDefault="009A204D">
    <w:pPr>
      <w:rPr>
        <w:color w:val="auto"/>
        <w:sz w:val="2"/>
        <w:szCs w:val="2"/>
      </w:rPr>
    </w:pPr>
    <w:r>
      <w:rPr>
        <w:noProof/>
      </w:rPr>
      <mc:AlternateContent>
        <mc:Choice Requires="wps">
          <w:drawing>
            <wp:anchor distT="0" distB="0" distL="63500" distR="63500" simplePos="0" relativeHeight="251659264" behindDoc="1" locked="0" layoutInCell="1" allowOverlap="1" wp14:anchorId="65B79B01" wp14:editId="4FC27497">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3FB4A" w14:textId="77777777" w:rsidR="00AE2DA1" w:rsidRDefault="006D7CD4">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79B0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43E3FB4A" w14:textId="77777777" w:rsidR="00AE2DA1" w:rsidRDefault="006D7CD4">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3C8FB" w14:textId="77777777" w:rsidR="006D7CD4" w:rsidRDefault="006D7CD4">
      <w:r>
        <w:separator/>
      </w:r>
    </w:p>
  </w:footnote>
  <w:footnote w:type="continuationSeparator" w:id="0">
    <w:p w14:paraId="0019A4C2" w14:textId="77777777" w:rsidR="006D7CD4" w:rsidRDefault="006D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65910422" w14:textId="77777777" w:rsidR="00AE2DA1" w:rsidRDefault="009A204D">
        <w:pPr>
          <w:pStyle w:val="Hlavika"/>
        </w:pPr>
        <w:r>
          <w:rPr>
            <w:noProof/>
          </w:rPr>
          <mc:AlternateContent>
            <mc:Choice Requires="wps">
              <w:drawing>
                <wp:anchor distT="0" distB="0" distL="114300" distR="114300" simplePos="0" relativeHeight="251660288" behindDoc="0" locked="0" layoutInCell="0" allowOverlap="1" wp14:anchorId="38057DA8" wp14:editId="45B256C5">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8B15B" w14:textId="77777777" w:rsidR="00AE2DA1" w:rsidRDefault="009A204D">
                              <w:pPr>
                                <w:pBdr>
                                  <w:bottom w:val="single" w:sz="4" w:space="1" w:color="auto"/>
                                </w:pBdr>
                              </w:pPr>
                              <w:r>
                                <w:fldChar w:fldCharType="begin"/>
                              </w:r>
                              <w:r>
                                <w:instrText>PAGE   \* MERGEFORMAT</w:instrText>
                              </w:r>
                              <w:r>
                                <w:fldChar w:fldCharType="separate"/>
                              </w:r>
                              <w:r w:rsidR="00014C24">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057DA8"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37D8B15B" w14:textId="77777777" w:rsidR="00AE2DA1" w:rsidRDefault="009A204D">
                        <w:pPr>
                          <w:pBdr>
                            <w:bottom w:val="single" w:sz="4" w:space="1" w:color="auto"/>
                          </w:pBdr>
                        </w:pPr>
                        <w:r>
                          <w:fldChar w:fldCharType="begin"/>
                        </w:r>
                        <w:r>
                          <w:instrText>PAGE   \* MERGEFORMAT</w:instrText>
                        </w:r>
                        <w:r>
                          <w:fldChar w:fldCharType="separate"/>
                        </w:r>
                        <w:r w:rsidR="00014C24">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1"/>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AE"/>
    <w:rsid w:val="00014C24"/>
    <w:rsid w:val="002340FE"/>
    <w:rsid w:val="0043160D"/>
    <w:rsid w:val="004A053C"/>
    <w:rsid w:val="004B79AE"/>
    <w:rsid w:val="00592F52"/>
    <w:rsid w:val="00674AD0"/>
    <w:rsid w:val="006D7CD4"/>
    <w:rsid w:val="00874BC2"/>
    <w:rsid w:val="009A204D"/>
    <w:rsid w:val="009B0628"/>
    <w:rsid w:val="00B05A76"/>
    <w:rsid w:val="00C05AEE"/>
    <w:rsid w:val="00FF53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8F6163"/>
  <w15:chartTrackingRefBased/>
  <w15:docId w15:val="{EBF02C0B-B96A-4F3D-8336-890D507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79AE"/>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4B79AE"/>
    <w:rPr>
      <w:rFonts w:ascii="Arial" w:hAnsi="Arial" w:cs="Arial"/>
      <w:b/>
      <w:bCs/>
      <w:sz w:val="19"/>
      <w:szCs w:val="19"/>
      <w:u w:val="none"/>
    </w:rPr>
  </w:style>
  <w:style w:type="character" w:customStyle="1" w:styleId="CharStyle9">
    <w:name w:val="Char Style 9"/>
    <w:basedOn w:val="Predvolenpsmoodseku"/>
    <w:link w:val="Style8"/>
    <w:uiPriority w:val="99"/>
    <w:locked/>
    <w:rsid w:val="004B79AE"/>
    <w:rPr>
      <w:rFonts w:ascii="Arial" w:hAnsi="Arial" w:cs="Arial"/>
      <w:b/>
      <w:bCs/>
      <w:sz w:val="28"/>
      <w:szCs w:val="28"/>
      <w:shd w:val="clear" w:color="auto" w:fill="FFFFFF"/>
    </w:rPr>
  </w:style>
  <w:style w:type="paragraph" w:customStyle="1" w:styleId="Style8">
    <w:name w:val="Style 8"/>
    <w:basedOn w:val="Normlny"/>
    <w:link w:val="CharStyle9"/>
    <w:uiPriority w:val="99"/>
    <w:rsid w:val="004B79AE"/>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4B79AE"/>
    <w:rPr>
      <w:rFonts w:ascii="Arial" w:hAnsi="Arial" w:cs="Arial"/>
      <w:sz w:val="19"/>
      <w:szCs w:val="19"/>
      <w:shd w:val="clear" w:color="auto" w:fill="FFFFFF"/>
    </w:rPr>
  </w:style>
  <w:style w:type="paragraph" w:customStyle="1" w:styleId="Style2">
    <w:name w:val="Style 2"/>
    <w:basedOn w:val="Normlny"/>
    <w:link w:val="CharStyle10"/>
    <w:uiPriority w:val="99"/>
    <w:rsid w:val="004B79AE"/>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4B79AE"/>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4B79AE"/>
    <w:rPr>
      <w:rFonts w:ascii="Arial" w:hAnsi="Arial" w:cs="Arial"/>
      <w:b/>
      <w:bCs/>
      <w:shd w:val="clear" w:color="auto" w:fill="FFFFFF"/>
    </w:rPr>
  </w:style>
  <w:style w:type="paragraph" w:customStyle="1" w:styleId="Style12">
    <w:name w:val="Style 12"/>
    <w:basedOn w:val="Normlny"/>
    <w:link w:val="CharStyle13"/>
    <w:uiPriority w:val="99"/>
    <w:rsid w:val="004B79AE"/>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4B79AE"/>
    <w:rPr>
      <w:rFonts w:ascii="Arial" w:hAnsi="Arial" w:cs="Arial"/>
      <w:b/>
      <w:bCs/>
      <w:sz w:val="19"/>
      <w:szCs w:val="19"/>
      <w:shd w:val="clear" w:color="auto" w:fill="FFFFFF"/>
    </w:rPr>
  </w:style>
  <w:style w:type="paragraph" w:customStyle="1" w:styleId="Style6">
    <w:name w:val="Style 6"/>
    <w:basedOn w:val="Normlny"/>
    <w:link w:val="CharStyle14"/>
    <w:uiPriority w:val="99"/>
    <w:rsid w:val="004B79AE"/>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4B79AE"/>
    <w:rPr>
      <w:rFonts w:ascii="Arial" w:hAnsi="Arial" w:cs="Arial"/>
      <w:sz w:val="17"/>
      <w:szCs w:val="17"/>
      <w:shd w:val="clear" w:color="auto" w:fill="FFFFFF"/>
    </w:rPr>
  </w:style>
  <w:style w:type="paragraph" w:customStyle="1" w:styleId="Style16">
    <w:name w:val="Style 16"/>
    <w:basedOn w:val="Normlny"/>
    <w:link w:val="CharStyle17"/>
    <w:uiPriority w:val="99"/>
    <w:rsid w:val="004B79AE"/>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4B79AE"/>
    <w:rPr>
      <w:rFonts w:ascii="Arial" w:hAnsi="Arial" w:cs="Arial"/>
      <w:b/>
      <w:bCs/>
      <w:shd w:val="clear" w:color="auto" w:fill="FFFFFF"/>
    </w:rPr>
  </w:style>
  <w:style w:type="paragraph" w:customStyle="1" w:styleId="Style25">
    <w:name w:val="Style 25"/>
    <w:basedOn w:val="Normlny"/>
    <w:link w:val="CharStyle37"/>
    <w:uiPriority w:val="99"/>
    <w:rsid w:val="004B79AE"/>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4B79AE"/>
    <w:rPr>
      <w:rFonts w:ascii="Arial" w:hAnsi="Arial" w:cs="Arial"/>
      <w:b/>
      <w:bCs/>
      <w:shd w:val="clear" w:color="auto" w:fill="FFFFFF"/>
    </w:rPr>
  </w:style>
  <w:style w:type="paragraph" w:customStyle="1" w:styleId="Style47">
    <w:name w:val="Style 47"/>
    <w:basedOn w:val="Normlny"/>
    <w:link w:val="CharStyle48"/>
    <w:uiPriority w:val="99"/>
    <w:rsid w:val="004B79AE"/>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4B79AE"/>
    <w:pPr>
      <w:ind w:left="708"/>
    </w:pPr>
  </w:style>
  <w:style w:type="character" w:customStyle="1" w:styleId="OdsekzoznamuChar">
    <w:name w:val="Odsek zoznamu Char"/>
    <w:aliases w:val="body Char,Odsek zoznamu2 Char"/>
    <w:link w:val="Odsekzoznamu"/>
    <w:uiPriority w:val="34"/>
    <w:rsid w:val="004B79AE"/>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4B79AE"/>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4B79AE"/>
    <w:rPr>
      <w:rFonts w:cs="Times New Roman"/>
      <w:color w:val="0563C1"/>
      <w:u w:val="single"/>
    </w:rPr>
  </w:style>
  <w:style w:type="paragraph" w:styleId="Hlavika">
    <w:name w:val="header"/>
    <w:basedOn w:val="Normlny"/>
    <w:link w:val="HlavikaChar"/>
    <w:uiPriority w:val="99"/>
    <w:unhideWhenUsed/>
    <w:rsid w:val="004B79AE"/>
    <w:pPr>
      <w:tabs>
        <w:tab w:val="center" w:pos="4536"/>
        <w:tab w:val="right" w:pos="9072"/>
      </w:tabs>
    </w:pPr>
  </w:style>
  <w:style w:type="character" w:customStyle="1" w:styleId="HlavikaChar">
    <w:name w:val="Hlavička Char"/>
    <w:basedOn w:val="Predvolenpsmoodseku"/>
    <w:link w:val="Hlavika"/>
    <w:uiPriority w:val="99"/>
    <w:rsid w:val="004B79AE"/>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B79AE"/>
    <w:rPr>
      <w:rFonts w:cs="Times New Roman"/>
      <w:sz w:val="21"/>
      <w:szCs w:val="21"/>
      <w:u w:val="none"/>
    </w:rPr>
  </w:style>
  <w:style w:type="character" w:customStyle="1" w:styleId="CharStyle18Exact">
    <w:name w:val="Char Style 18 Exact"/>
    <w:basedOn w:val="Predvolenpsmoodseku"/>
    <w:link w:val="Style17"/>
    <w:uiPriority w:val="99"/>
    <w:locked/>
    <w:rsid w:val="004B79AE"/>
    <w:rPr>
      <w:rFonts w:cs="Times New Roman"/>
      <w:b/>
      <w:bCs/>
      <w:i/>
      <w:iCs/>
      <w:sz w:val="32"/>
      <w:szCs w:val="32"/>
      <w:shd w:val="clear" w:color="auto" w:fill="FFFFFF"/>
    </w:rPr>
  </w:style>
  <w:style w:type="paragraph" w:customStyle="1" w:styleId="Style17">
    <w:name w:val="Style 17"/>
    <w:basedOn w:val="Normlny"/>
    <w:link w:val="CharStyle18Exact"/>
    <w:uiPriority w:val="99"/>
    <w:rsid w:val="004B79AE"/>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4B79AE"/>
    <w:rPr>
      <w:rFonts w:cs="Times New Roman"/>
      <w:sz w:val="21"/>
      <w:szCs w:val="21"/>
      <w:shd w:val="clear" w:color="auto" w:fill="FFFFFF"/>
    </w:rPr>
  </w:style>
  <w:style w:type="paragraph" w:customStyle="1" w:styleId="Style5">
    <w:name w:val="Style 5"/>
    <w:basedOn w:val="Normlny"/>
    <w:link w:val="CharStyle30"/>
    <w:uiPriority w:val="99"/>
    <w:rsid w:val="004B79AE"/>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5">
    <w:name w:val="Char Style 5"/>
    <w:basedOn w:val="Predvolenpsmoodseku"/>
    <w:link w:val="Style4"/>
    <w:uiPriority w:val="99"/>
    <w:rsid w:val="004B79AE"/>
    <w:rPr>
      <w:rFonts w:ascii="Arial" w:hAnsi="Arial" w:cs="Arial"/>
      <w:b/>
      <w:bCs/>
      <w:shd w:val="clear" w:color="auto" w:fill="FFFFFF"/>
    </w:rPr>
  </w:style>
  <w:style w:type="paragraph" w:customStyle="1" w:styleId="Style4">
    <w:name w:val="Style 4"/>
    <w:basedOn w:val="Normlny"/>
    <w:link w:val="CharStyle5"/>
    <w:uiPriority w:val="99"/>
    <w:rsid w:val="004B79AE"/>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Zarkazkladnhotextu2">
    <w:name w:val="Body Text Indent 2"/>
    <w:basedOn w:val="Normlny"/>
    <w:link w:val="Zarkazkladnhotextu2Char"/>
    <w:uiPriority w:val="99"/>
    <w:unhideWhenUsed/>
    <w:rsid w:val="004B79A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B79AE"/>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4B79AE"/>
    <w:rPr>
      <w:rFonts w:cs="Times New Roman"/>
      <w:b/>
      <w:bCs/>
      <w:sz w:val="22"/>
      <w:szCs w:val="22"/>
      <w:u w:val="none"/>
    </w:rPr>
  </w:style>
  <w:style w:type="character" w:customStyle="1" w:styleId="CharStyle15">
    <w:name w:val="Char Style 15"/>
    <w:basedOn w:val="Predvolenpsmoodseku"/>
    <w:uiPriority w:val="99"/>
    <w:rsid w:val="004B79AE"/>
    <w:rPr>
      <w:rFonts w:cs="Times New Roman"/>
      <w:b/>
      <w:bCs/>
      <w:sz w:val="21"/>
      <w:szCs w:val="21"/>
      <w:u w:val="none"/>
    </w:rPr>
  </w:style>
  <w:style w:type="character" w:styleId="Odkaznakomentr">
    <w:name w:val="annotation reference"/>
    <w:basedOn w:val="Predvolenpsmoodseku"/>
    <w:uiPriority w:val="99"/>
    <w:semiHidden/>
    <w:unhideWhenUsed/>
    <w:rsid w:val="00014C24"/>
    <w:rPr>
      <w:sz w:val="16"/>
      <w:szCs w:val="16"/>
    </w:rPr>
  </w:style>
  <w:style w:type="paragraph" w:styleId="Textkomentra">
    <w:name w:val="annotation text"/>
    <w:basedOn w:val="Normlny"/>
    <w:link w:val="TextkomentraChar"/>
    <w:uiPriority w:val="99"/>
    <w:semiHidden/>
    <w:unhideWhenUsed/>
    <w:rsid w:val="00014C24"/>
    <w:rPr>
      <w:sz w:val="20"/>
      <w:szCs w:val="20"/>
    </w:rPr>
  </w:style>
  <w:style w:type="character" w:customStyle="1" w:styleId="TextkomentraChar">
    <w:name w:val="Text komentára Char"/>
    <w:basedOn w:val="Predvolenpsmoodseku"/>
    <w:link w:val="Textkomentra"/>
    <w:uiPriority w:val="99"/>
    <w:semiHidden/>
    <w:rsid w:val="00014C24"/>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14C24"/>
    <w:rPr>
      <w:b/>
      <w:bCs/>
    </w:rPr>
  </w:style>
  <w:style w:type="character" w:customStyle="1" w:styleId="PredmetkomentraChar">
    <w:name w:val="Predmet komentára Char"/>
    <w:basedOn w:val="TextkomentraChar"/>
    <w:link w:val="Predmetkomentra"/>
    <w:uiPriority w:val="99"/>
    <w:semiHidden/>
    <w:rsid w:val="00014C24"/>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014C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4C24"/>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5006</Words>
  <Characters>28540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9</cp:revision>
  <dcterms:created xsi:type="dcterms:W3CDTF">2020-09-28T07:24:00Z</dcterms:created>
  <dcterms:modified xsi:type="dcterms:W3CDTF">2020-10-15T09:03:00Z</dcterms:modified>
</cp:coreProperties>
</file>