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A37501D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4A11A3E" w14:textId="285982E2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  <w:r w:rsidR="00B26EF6">
        <w:rPr>
          <w:rFonts w:asciiTheme="minorHAnsi" w:hAnsiTheme="minorHAnsi" w:cstheme="minorHAnsi"/>
          <w:b/>
          <w:i/>
          <w:sz w:val="28"/>
          <w:szCs w:val="28"/>
        </w:rPr>
        <w:t xml:space="preserve"> - upravená</w:t>
      </w:r>
      <w:bookmarkStart w:id="0" w:name="_GoBack"/>
      <w:bookmarkEnd w:id="0"/>
    </w:p>
    <w:p w14:paraId="5A39BBE3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1FCB620" w14:textId="30ECD5AE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Nákup </w:t>
      </w:r>
      <w:r w:rsidR="00535891"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notebookov, monitorov a PC pre zamestnancov </w:t>
      </w:r>
      <w:r w:rsidRPr="00535891">
        <w:rPr>
          <w:rFonts w:asciiTheme="minorHAnsi" w:hAnsiTheme="minorHAnsi" w:cstheme="minorHAnsi"/>
          <w:b/>
          <w:i/>
          <w:sz w:val="28"/>
          <w:szCs w:val="28"/>
        </w:rPr>
        <w:t>Úrad</w:t>
      </w:r>
      <w:r w:rsidR="00535891" w:rsidRPr="00535891">
        <w:rPr>
          <w:rFonts w:asciiTheme="minorHAnsi" w:hAnsiTheme="minorHAnsi" w:cstheme="minorHAnsi"/>
          <w:b/>
          <w:i/>
          <w:sz w:val="28"/>
          <w:szCs w:val="28"/>
        </w:rPr>
        <w:t>u</w:t>
      </w:r>
      <w:r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 Banskobystrického </w:t>
      </w:r>
      <w:r w:rsidR="00C81718" w:rsidRPr="00535891">
        <w:rPr>
          <w:rFonts w:asciiTheme="minorHAnsi" w:hAnsiTheme="minorHAnsi" w:cstheme="minorHAnsi"/>
          <w:b/>
          <w:i/>
          <w:sz w:val="28"/>
          <w:szCs w:val="28"/>
        </w:rPr>
        <w:t>samosprávneho kraja (Výzva č. 13</w:t>
      </w:r>
      <w:r w:rsidRPr="00535891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72A3D3EC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8E65D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62486C05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101652C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B99056E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F96E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299C43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BEF00" w14:textId="77777777" w:rsidR="002778A2" w:rsidRPr="00535891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0B8AD90" w14:textId="0C02EEC9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Notebook 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s príslušenstvom – 47 </w:t>
      </w:r>
      <w:r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461D77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0FAFE3F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CF2D8B6" w14:textId="094E01EE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6"/>
        <w:gridCol w:w="6196"/>
        <w:gridCol w:w="6196"/>
      </w:tblGrid>
      <w:tr w:rsidR="00535891" w:rsidRPr="00535891" w14:paraId="37C72660" w14:textId="623F0000" w:rsidTr="001C4D6E">
        <w:trPr>
          <w:trHeight w:val="300"/>
          <w:tblHeader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449051B5" w14:textId="5C98E581" w:rsidR="00535891" w:rsidRPr="00535891" w:rsidRDefault="00535891" w:rsidP="00535891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6F9B66E4" w14:textId="4FCD264A" w:rsidR="00535891" w:rsidRPr="00535891" w:rsidRDefault="00535891" w:rsidP="00535891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6196" w:type="dxa"/>
          </w:tcPr>
          <w:p w14:paraId="25EFED8C" w14:textId="432D3B00" w:rsidR="00535891" w:rsidRPr="00535891" w:rsidRDefault="00535891" w:rsidP="00535891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535891" w:rsidRPr="00535891" w14:paraId="1A8A6A34" w14:textId="0078DCC5" w:rsidTr="001C4D6E">
        <w:trPr>
          <w:trHeight w:val="6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E17F9ED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6196" w:type="dxa"/>
            <w:shd w:val="clear" w:color="auto" w:fill="auto"/>
            <w:vAlign w:val="bottom"/>
            <w:hideMark/>
          </w:tcPr>
          <w:p w14:paraId="28DBFD20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64bit mikroprocesor s výkonom dávajúcim minimálne skóre 6000 podľa benchmarku PassMark (https://www.cpubenchmark.net)</w:t>
            </w:r>
          </w:p>
        </w:tc>
        <w:tc>
          <w:tcPr>
            <w:tcW w:w="6196" w:type="dxa"/>
          </w:tcPr>
          <w:p w14:paraId="37BA1AED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5DFC59C9" w14:textId="79A7DA20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4B18FB7F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1875103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8GB DDR4 Memory (1x8GB)</w:t>
            </w:r>
          </w:p>
        </w:tc>
        <w:tc>
          <w:tcPr>
            <w:tcW w:w="6196" w:type="dxa"/>
          </w:tcPr>
          <w:p w14:paraId="3767F5BC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7BB3571B" w14:textId="2A4B0DBB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50D504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5ACCBE74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SSD 256 GB</w:t>
            </w:r>
          </w:p>
        </w:tc>
        <w:tc>
          <w:tcPr>
            <w:tcW w:w="6196" w:type="dxa"/>
          </w:tcPr>
          <w:p w14:paraId="1C5A900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142AF6B0" w14:textId="595364BB" w:rsidTr="001C4D6E">
        <w:trPr>
          <w:trHeight w:val="6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2A21A76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6196" w:type="dxa"/>
            <w:shd w:val="clear" w:color="auto" w:fill="auto"/>
            <w:vAlign w:val="bottom"/>
            <w:hideMark/>
          </w:tcPr>
          <w:p w14:paraId="681F4F1D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grafická karta s výkonom dávajúcim minimálne skóre 1000 podľa benchmarku PassMark G3D Mark (https://www.videocardbenchmark.net)</w:t>
            </w:r>
          </w:p>
        </w:tc>
        <w:tc>
          <w:tcPr>
            <w:tcW w:w="6196" w:type="dxa"/>
          </w:tcPr>
          <w:p w14:paraId="6F4C4920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46331550" w14:textId="5C9E3FBE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4F4667AC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5B0411FE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6196" w:type="dxa"/>
          </w:tcPr>
          <w:p w14:paraId="3E004440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38FAD24D" w14:textId="2B471821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0C58850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6196" w:type="dxa"/>
            <w:shd w:val="clear" w:color="auto" w:fill="auto"/>
            <w:vAlign w:val="bottom"/>
            <w:hideMark/>
          </w:tcPr>
          <w:p w14:paraId="250B2E45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 (support via USB Type C dongle) Wireless Adapter+ Bluetooth</w:t>
            </w:r>
          </w:p>
        </w:tc>
        <w:tc>
          <w:tcPr>
            <w:tcW w:w="6196" w:type="dxa"/>
          </w:tcPr>
          <w:p w14:paraId="61756B66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1DB6D65F" w14:textId="70A617D8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0962A785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28C16119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  <w:tc>
          <w:tcPr>
            <w:tcW w:w="6196" w:type="dxa"/>
          </w:tcPr>
          <w:p w14:paraId="2EEDB9F9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372DAA6D" w14:textId="71044CB6" w:rsidTr="001C4D6E">
        <w:trPr>
          <w:trHeight w:val="300"/>
        </w:trPr>
        <w:tc>
          <w:tcPr>
            <w:tcW w:w="2446" w:type="dxa"/>
            <w:vMerge w:val="restart"/>
            <w:shd w:val="clear" w:color="auto" w:fill="auto"/>
            <w:noWrap/>
            <w:hideMark/>
          </w:tcPr>
          <w:p w14:paraId="0A4ACFA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730C3A8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 x USB 3.1</w:t>
            </w:r>
          </w:p>
        </w:tc>
        <w:tc>
          <w:tcPr>
            <w:tcW w:w="6196" w:type="dxa"/>
          </w:tcPr>
          <w:p w14:paraId="4CFFD85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13230127" w14:textId="0E1BE6D1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6DEFF4B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298CA1AC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1 x USB Type-C - power delivery a display port support)</w:t>
            </w:r>
          </w:p>
        </w:tc>
        <w:tc>
          <w:tcPr>
            <w:tcW w:w="6196" w:type="dxa"/>
          </w:tcPr>
          <w:p w14:paraId="5F72858A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5C18D9FB" w14:textId="4779E004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40EFFB7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518E5327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1 x HDMI</w:t>
            </w:r>
          </w:p>
        </w:tc>
        <w:tc>
          <w:tcPr>
            <w:tcW w:w="6196" w:type="dxa"/>
          </w:tcPr>
          <w:p w14:paraId="2993CDF9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2BB91B47" w14:textId="26519F1A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406F51B8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099ECA07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WiFi</w:t>
            </w:r>
          </w:p>
        </w:tc>
        <w:tc>
          <w:tcPr>
            <w:tcW w:w="6196" w:type="dxa"/>
          </w:tcPr>
          <w:p w14:paraId="24517387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70A99B85" w14:textId="63C9B5AB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77583720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0E47B9A5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Bluetooth</w:t>
            </w:r>
          </w:p>
        </w:tc>
        <w:tc>
          <w:tcPr>
            <w:tcW w:w="6196" w:type="dxa"/>
          </w:tcPr>
          <w:p w14:paraId="4C4B40B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432AECC7" w14:textId="7DFF1714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5C04071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2B750419" w14:textId="5590927D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15,6"</w:t>
            </w:r>
          </w:p>
        </w:tc>
        <w:tc>
          <w:tcPr>
            <w:tcW w:w="6196" w:type="dxa"/>
          </w:tcPr>
          <w:p w14:paraId="3E254F9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77BE7538" w14:textId="386BB22B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0CA62E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Bezpečnosť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4F407B1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slot pre bezpečnostný zámok proti odcudzeniu</w:t>
            </w:r>
          </w:p>
        </w:tc>
        <w:tc>
          <w:tcPr>
            <w:tcW w:w="6196" w:type="dxa"/>
          </w:tcPr>
          <w:p w14:paraId="169EF2B1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3A62C8C6" w14:textId="6AD12652" w:rsidTr="00E348EF">
        <w:trPr>
          <w:trHeight w:val="300"/>
        </w:trPr>
        <w:tc>
          <w:tcPr>
            <w:tcW w:w="2446" w:type="dxa"/>
            <w:shd w:val="clear" w:color="auto" w:fill="FABF8F" w:themeFill="accent6" w:themeFillTint="99"/>
            <w:noWrap/>
            <w:vAlign w:val="bottom"/>
            <w:hideMark/>
          </w:tcPr>
          <w:p w14:paraId="60A3E61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6196" w:type="dxa"/>
            <w:shd w:val="clear" w:color="auto" w:fill="FABF8F" w:themeFill="accent6" w:themeFillTint="99"/>
            <w:noWrap/>
            <w:vAlign w:val="bottom"/>
            <w:hideMark/>
          </w:tcPr>
          <w:p w14:paraId="0ABE1CC8" w14:textId="71DC4964" w:rsidR="00535891" w:rsidRPr="00535891" w:rsidRDefault="00E348EF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17A5">
              <w:rPr>
                <w:rFonts w:asciiTheme="minorHAnsi" w:hAnsiTheme="minorHAnsi" w:cs="Segoe UI"/>
                <w:color w:val="201F1E"/>
                <w:sz w:val="22"/>
                <w:szCs w:val="22"/>
              </w:rPr>
              <w:t>Predinštalovaný OS Windows 10 Pro</w:t>
            </w:r>
          </w:p>
        </w:tc>
        <w:tc>
          <w:tcPr>
            <w:tcW w:w="6196" w:type="dxa"/>
            <w:shd w:val="clear" w:color="auto" w:fill="FABF8F" w:themeFill="accent6" w:themeFillTint="99"/>
          </w:tcPr>
          <w:p w14:paraId="74B81691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4ADFCAB2" w14:textId="55469F67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ABD1C88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43FC8DFC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6196" w:type="dxa"/>
          </w:tcPr>
          <w:p w14:paraId="115E0D76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0121E3E8" w14:textId="60370F94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066FF9D1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10CF70AA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4 roky onsite service + 4 roky accidental damage protection</w:t>
            </w:r>
          </w:p>
        </w:tc>
        <w:tc>
          <w:tcPr>
            <w:tcW w:w="6196" w:type="dxa"/>
          </w:tcPr>
          <w:p w14:paraId="3B5D84F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1EA95B52" w14:textId="0DC20C23" w:rsidTr="001C4D6E">
        <w:trPr>
          <w:trHeight w:val="300"/>
        </w:trPr>
        <w:tc>
          <w:tcPr>
            <w:tcW w:w="2446" w:type="dxa"/>
            <w:vMerge w:val="restart"/>
            <w:shd w:val="clear" w:color="auto" w:fill="auto"/>
            <w:noWrap/>
            <w:hideMark/>
          </w:tcPr>
          <w:p w14:paraId="0C30ECF6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4BFF5D41" w14:textId="3CAA991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</w:p>
        </w:tc>
        <w:tc>
          <w:tcPr>
            <w:tcW w:w="6196" w:type="dxa"/>
          </w:tcPr>
          <w:p w14:paraId="6858547C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47AA7CEC" w14:textId="1FADF49D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62212CB5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2DBD0661" w14:textId="12A33235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taška pre 15,6” notebook, farba čierna, nosenie na rameno</w:t>
            </w:r>
          </w:p>
        </w:tc>
        <w:tc>
          <w:tcPr>
            <w:tcW w:w="6196" w:type="dxa"/>
          </w:tcPr>
          <w:p w14:paraId="6F8DDD29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0A256A73" w14:textId="306A5B97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728740B9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49CAF4FD" w14:textId="7C84568D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6196" w:type="dxa"/>
          </w:tcPr>
          <w:p w14:paraId="7B4886B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3BF189A6" w14:textId="28644883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58717DC4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14F2A6B1" w14:textId="149E907E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HDMI kábel</w:t>
            </w:r>
          </w:p>
        </w:tc>
        <w:tc>
          <w:tcPr>
            <w:tcW w:w="6196" w:type="dxa"/>
          </w:tcPr>
          <w:p w14:paraId="2A3E8828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43712F8E" w14:textId="3BFA33B5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3C3A8BB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2D0F6A63" w14:textId="7AF496E5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USB optická myš farba čierna</w:t>
            </w:r>
          </w:p>
        </w:tc>
        <w:tc>
          <w:tcPr>
            <w:tcW w:w="6196" w:type="dxa"/>
          </w:tcPr>
          <w:p w14:paraId="089E840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6824BE8A" w14:textId="443C52F1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83A416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Iné požiadavky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1DEB54E6" w14:textId="77777777" w:rsidR="00535891" w:rsidRPr="00535891" w:rsidRDefault="00535891" w:rsidP="00535891">
            <w:pPr>
              <w:pStyle w:val="Odsekzoznamu"/>
              <w:numPr>
                <w:ilvl w:val="0"/>
                <w:numId w:val="1"/>
              </w:numPr>
              <w:ind w:left="252" w:hanging="252"/>
              <w:contextualSpacing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roky ponechanie pevného disku</w:t>
            </w:r>
          </w:p>
        </w:tc>
        <w:tc>
          <w:tcPr>
            <w:tcW w:w="6196" w:type="dxa"/>
          </w:tcPr>
          <w:p w14:paraId="5946C330" w14:textId="77777777" w:rsidR="00535891" w:rsidRPr="00535891" w:rsidRDefault="00535891" w:rsidP="00535891">
            <w:pPr>
              <w:contextualSpacing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10ACC38F" w14:textId="26C9E01C" w:rsidR="00535891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29A75B01" w14:textId="77777777" w:rsidR="00535891" w:rsidRPr="00C81718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07547A01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6380EBE" w14:textId="451B6AD1" w:rsidR="002778A2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47DD9C9B" w14:textId="3F56A483" w:rsidR="001C4D6E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9F1FDD1" w14:textId="77777777" w:rsidR="001C4D6E" w:rsidRPr="00535891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1E737782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043CB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434969E3" w14:textId="34EEEA99" w:rsidR="002778A2" w:rsidRPr="001C4D6E" w:rsidRDefault="001C4D6E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PC </w:t>
      </w:r>
      <w:r w:rsidR="007D288B">
        <w:rPr>
          <w:rFonts w:asciiTheme="minorHAnsi" w:hAnsiTheme="minorHAnsi" w:cstheme="minorHAnsi"/>
          <w:b/>
          <w:i/>
          <w:sz w:val="28"/>
          <w:szCs w:val="28"/>
        </w:rPr>
        <w:t>s príslušenstvom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2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7459315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C3BCA84" w14:textId="77777777" w:rsidR="002778A2" w:rsidRPr="001C4D6E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537F28F" w14:textId="3EA424E4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6182"/>
        <w:gridCol w:w="5502"/>
      </w:tblGrid>
      <w:tr w:rsidR="001C4D6E" w:rsidRPr="001C4D6E" w14:paraId="23E8A728" w14:textId="2D4885DA" w:rsidTr="001C4D6E">
        <w:trPr>
          <w:trHeight w:val="300"/>
          <w:tblHeader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24E04CB5" w14:textId="23C7B80D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4BEB7B5E" w14:textId="16C8286B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502" w:type="dxa"/>
          </w:tcPr>
          <w:p w14:paraId="5243BFC8" w14:textId="5116478E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1C4D6E" w:rsidRPr="00816510" w14:paraId="13F324A5" w14:textId="0C212F5B" w:rsidTr="001C4D6E">
        <w:trPr>
          <w:trHeight w:val="6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2F61737D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Procesor:</w:t>
            </w:r>
          </w:p>
        </w:tc>
        <w:tc>
          <w:tcPr>
            <w:tcW w:w="6182" w:type="dxa"/>
            <w:shd w:val="clear" w:color="auto" w:fill="auto"/>
            <w:vAlign w:val="bottom"/>
            <w:hideMark/>
          </w:tcPr>
          <w:p w14:paraId="4898409A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64bit mikroprocesor s výkonom dávajúcim minimálne skóre 6000 podľa benchmarku PassMark (https://www.cpubenchmark.net)</w:t>
            </w:r>
          </w:p>
        </w:tc>
        <w:tc>
          <w:tcPr>
            <w:tcW w:w="5502" w:type="dxa"/>
          </w:tcPr>
          <w:p w14:paraId="7022656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BFEEFDD" w14:textId="7299658D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71D1997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Operačná pamäť: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10F96E0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min: 16GB, 1x16GB, DDR4 Memory</w:t>
            </w:r>
          </w:p>
        </w:tc>
        <w:tc>
          <w:tcPr>
            <w:tcW w:w="5502" w:type="dxa"/>
          </w:tcPr>
          <w:p w14:paraId="01D9CE8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049B8E3D" w14:textId="1BD4F812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0E44CBA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Pevný disk: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00457B6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min: SSD 512 GB</w:t>
            </w:r>
          </w:p>
        </w:tc>
        <w:tc>
          <w:tcPr>
            <w:tcW w:w="5502" w:type="dxa"/>
          </w:tcPr>
          <w:p w14:paraId="543D9B03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4EAB334" w14:textId="5A70B614" w:rsidTr="001C4D6E">
        <w:trPr>
          <w:trHeight w:val="9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5EAC64A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Grafický adaptér:</w:t>
            </w:r>
          </w:p>
        </w:tc>
        <w:tc>
          <w:tcPr>
            <w:tcW w:w="6182" w:type="dxa"/>
            <w:shd w:val="clear" w:color="auto" w:fill="auto"/>
            <w:vAlign w:val="bottom"/>
            <w:hideMark/>
          </w:tcPr>
          <w:p w14:paraId="169DF5C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grafická karta s výkonom dávajúcim minimálne skóre 1000 podľa benchmarku PassMark G3D Mark (https://www.videocardbenchmark.net)</w:t>
            </w:r>
          </w:p>
        </w:tc>
        <w:tc>
          <w:tcPr>
            <w:tcW w:w="5502" w:type="dxa"/>
          </w:tcPr>
          <w:p w14:paraId="3105FE0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C308DD6" w14:textId="4DEE0C95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7AE9988B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Obrazovka: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6E8E17B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min: 27,0" FHD 1920x1080px</w:t>
            </w:r>
          </w:p>
        </w:tc>
        <w:tc>
          <w:tcPr>
            <w:tcW w:w="5502" w:type="dxa"/>
          </w:tcPr>
          <w:p w14:paraId="40658E04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04836761" w14:textId="1305F9C9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4DBE3A2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Sieťový adaptér: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15CA148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Ethernet 10/100/1000</w:t>
            </w:r>
          </w:p>
        </w:tc>
        <w:tc>
          <w:tcPr>
            <w:tcW w:w="5502" w:type="dxa"/>
          </w:tcPr>
          <w:p w14:paraId="674C4EB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1E928401" w14:textId="75739864" w:rsidTr="001C4D6E">
        <w:trPr>
          <w:trHeight w:val="300"/>
        </w:trPr>
        <w:tc>
          <w:tcPr>
            <w:tcW w:w="2460" w:type="dxa"/>
            <w:vMerge w:val="restart"/>
            <w:shd w:val="clear" w:color="auto" w:fill="auto"/>
            <w:noWrap/>
            <w:hideMark/>
          </w:tcPr>
          <w:p w14:paraId="402194E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Vstupno-výstupné porty: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635A699C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4x USB 3.1</w:t>
            </w:r>
          </w:p>
        </w:tc>
        <w:tc>
          <w:tcPr>
            <w:tcW w:w="5502" w:type="dxa"/>
          </w:tcPr>
          <w:p w14:paraId="6EAA281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6CCD03E7" w14:textId="10D0ECA0" w:rsidTr="001C4D6E">
        <w:trPr>
          <w:trHeight w:val="300"/>
        </w:trPr>
        <w:tc>
          <w:tcPr>
            <w:tcW w:w="2460" w:type="dxa"/>
            <w:vMerge/>
            <w:vAlign w:val="center"/>
            <w:hideMark/>
          </w:tcPr>
          <w:p w14:paraId="75DED74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00F5B27D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1x HDMI</w:t>
            </w:r>
          </w:p>
        </w:tc>
        <w:tc>
          <w:tcPr>
            <w:tcW w:w="5502" w:type="dxa"/>
          </w:tcPr>
          <w:p w14:paraId="3A1269C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3EFC0358" w14:textId="6F6FCA5B" w:rsidTr="001C4D6E">
        <w:trPr>
          <w:trHeight w:val="300"/>
        </w:trPr>
        <w:tc>
          <w:tcPr>
            <w:tcW w:w="2460" w:type="dxa"/>
            <w:vMerge/>
            <w:vAlign w:val="center"/>
            <w:hideMark/>
          </w:tcPr>
          <w:p w14:paraId="101BB25A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1195E843" w14:textId="550CAAD6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</w:t>
            </w:r>
            <w:r w:rsidR="001D47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1x DisplayPort</w:t>
            </w:r>
          </w:p>
        </w:tc>
        <w:tc>
          <w:tcPr>
            <w:tcW w:w="5502" w:type="dxa"/>
          </w:tcPr>
          <w:p w14:paraId="2EB2FC92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201149FE" w14:textId="23903C17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651918DD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0EDBC49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All In One, stojanová noha pivot (nie tiny-in-one)</w:t>
            </w:r>
          </w:p>
        </w:tc>
        <w:tc>
          <w:tcPr>
            <w:tcW w:w="5502" w:type="dxa"/>
          </w:tcPr>
          <w:p w14:paraId="6F5E0A0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B11A48F" w14:textId="05B3C048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5250622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Klávesnica: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70D23394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značenie na klávesnici slovenské</w:t>
            </w:r>
          </w:p>
        </w:tc>
        <w:tc>
          <w:tcPr>
            <w:tcW w:w="5502" w:type="dxa"/>
          </w:tcPr>
          <w:p w14:paraId="5BE448D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1906E831" w14:textId="5FCC6E1F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7EE2DC1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Myš: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6022258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wifi</w:t>
            </w:r>
          </w:p>
        </w:tc>
        <w:tc>
          <w:tcPr>
            <w:tcW w:w="5502" w:type="dxa"/>
          </w:tcPr>
          <w:p w14:paraId="40A996AB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447730B" w14:textId="4505FE2E" w:rsidTr="00E348EF">
        <w:trPr>
          <w:trHeight w:val="300"/>
        </w:trPr>
        <w:tc>
          <w:tcPr>
            <w:tcW w:w="2460" w:type="dxa"/>
            <w:shd w:val="clear" w:color="auto" w:fill="FABF8F" w:themeFill="accent6" w:themeFillTint="99"/>
            <w:noWrap/>
            <w:vAlign w:val="bottom"/>
            <w:hideMark/>
          </w:tcPr>
          <w:p w14:paraId="3906571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Operačný systém:</w:t>
            </w:r>
          </w:p>
        </w:tc>
        <w:tc>
          <w:tcPr>
            <w:tcW w:w="6182" w:type="dxa"/>
            <w:shd w:val="clear" w:color="auto" w:fill="FABF8F" w:themeFill="accent6" w:themeFillTint="99"/>
            <w:noWrap/>
            <w:vAlign w:val="bottom"/>
            <w:hideMark/>
          </w:tcPr>
          <w:p w14:paraId="434835DF" w14:textId="57DA9C68" w:rsidR="001C4D6E" w:rsidRPr="00816510" w:rsidRDefault="00E348EF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7A5">
              <w:rPr>
                <w:rFonts w:asciiTheme="minorHAnsi" w:hAnsiTheme="minorHAnsi" w:cs="Segoe UI"/>
                <w:color w:val="201F1E"/>
                <w:sz w:val="22"/>
                <w:szCs w:val="22"/>
              </w:rPr>
              <w:t>Predinštalovaný OS Windows 10 Pro</w:t>
            </w:r>
          </w:p>
        </w:tc>
        <w:tc>
          <w:tcPr>
            <w:tcW w:w="5502" w:type="dxa"/>
            <w:shd w:val="clear" w:color="auto" w:fill="FABF8F" w:themeFill="accent6" w:themeFillTint="99"/>
          </w:tcPr>
          <w:p w14:paraId="11F4FF4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B0085F6" w14:textId="7EF32FF2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04154E5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Ovládače: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406AC47B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5502" w:type="dxa"/>
          </w:tcPr>
          <w:p w14:paraId="5283443C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0879D3C5" w14:textId="10DD8C3D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3E20220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Farba: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71C75E4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5502" w:type="dxa"/>
          </w:tcPr>
          <w:p w14:paraId="1E59BCDB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E6D7893" w14:textId="73AED5FA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44BDE2BD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Záručná doba: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43B05303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min: 4 onsite service + 4 accidental damage protection</w:t>
            </w:r>
          </w:p>
        </w:tc>
        <w:tc>
          <w:tcPr>
            <w:tcW w:w="5502" w:type="dxa"/>
          </w:tcPr>
          <w:p w14:paraId="1553CF6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A2811A0" w14:textId="6C7D8D94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27AD658C" w14:textId="00AAF1A6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9051398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6B62F1B3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2F2C34E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990A2D9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0C95E106" w14:textId="77777777" w:rsidR="002778A2" w:rsidRPr="001C4D6E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80A4E5D" w14:textId="77777777" w:rsidR="002778A2" w:rsidRPr="00C81718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  <w:r w:rsidRPr="00C81718">
        <w:rPr>
          <w:rFonts w:asciiTheme="minorHAnsi" w:hAnsiTheme="minorHAnsi" w:cstheme="minorHAnsi"/>
          <w:b/>
          <w:i/>
          <w:sz w:val="28"/>
          <w:szCs w:val="28"/>
          <w:highlight w:val="yellow"/>
        </w:rPr>
        <w:br w:type="page"/>
      </w:r>
    </w:p>
    <w:p w14:paraId="70927D85" w14:textId="63DD3A6F" w:rsidR="002778A2" w:rsidRPr="001C4D6E" w:rsidRDefault="001C4D6E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lastRenderedPageBreak/>
        <w:t>Monitor</w:t>
      </w:r>
      <w:r w:rsidR="007D288B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>47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19219836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E5C6317" w14:textId="77777777" w:rsidR="002778A2" w:rsidRPr="001C4D6E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96FEF7D" w14:textId="757E46BE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6237"/>
        <w:gridCol w:w="5446"/>
      </w:tblGrid>
      <w:tr w:rsidR="001C4D6E" w:rsidRPr="001C4D6E" w14:paraId="17116ACA" w14:textId="1D40E8E9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28158AF2" w14:textId="630FE264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237" w:type="dxa"/>
            <w:noWrap/>
            <w:vAlign w:val="bottom"/>
            <w:hideMark/>
          </w:tcPr>
          <w:p w14:paraId="5D801E25" w14:textId="0DE4228E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446" w:type="dxa"/>
          </w:tcPr>
          <w:p w14:paraId="5E33EE10" w14:textId="326BB057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1C4D6E" w:rsidRPr="00816510" w14:paraId="2C627C53" w14:textId="0940B73B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123A946A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6237" w:type="dxa"/>
            <w:noWrap/>
            <w:vAlign w:val="bottom"/>
            <w:hideMark/>
          </w:tcPr>
          <w:p w14:paraId="6C5C4F7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5446" w:type="dxa"/>
          </w:tcPr>
          <w:p w14:paraId="12C1F6A1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A05358E" w14:textId="361F27B3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5948573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6237" w:type="dxa"/>
            <w:noWrap/>
            <w:vAlign w:val="bottom"/>
            <w:hideMark/>
          </w:tcPr>
          <w:p w14:paraId="4745C0E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27,0" (68,6 cm)</w:t>
            </w:r>
          </w:p>
        </w:tc>
        <w:tc>
          <w:tcPr>
            <w:tcW w:w="5446" w:type="dxa"/>
          </w:tcPr>
          <w:p w14:paraId="6442D41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1B8247A9" w14:textId="72D077C9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14E45CC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6237" w:type="dxa"/>
            <w:noWrap/>
            <w:vAlign w:val="bottom"/>
            <w:hideMark/>
          </w:tcPr>
          <w:p w14:paraId="17C92AF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FHD 1920x1080 px</w:t>
            </w:r>
          </w:p>
        </w:tc>
        <w:tc>
          <w:tcPr>
            <w:tcW w:w="5446" w:type="dxa"/>
          </w:tcPr>
          <w:p w14:paraId="429041A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A3385EE" w14:textId="333338E0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7003D08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6237" w:type="dxa"/>
            <w:noWrap/>
            <w:vAlign w:val="bottom"/>
            <w:hideMark/>
          </w:tcPr>
          <w:p w14:paraId="5D636C03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16:9</w:t>
            </w:r>
          </w:p>
        </w:tc>
        <w:tc>
          <w:tcPr>
            <w:tcW w:w="5446" w:type="dxa"/>
          </w:tcPr>
          <w:p w14:paraId="4F19AC5C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0C665024" w14:textId="26F62E19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35A5E94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6237" w:type="dxa"/>
            <w:noWrap/>
            <w:vAlign w:val="bottom"/>
            <w:hideMark/>
          </w:tcPr>
          <w:p w14:paraId="38F43A1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matný</w:t>
            </w:r>
          </w:p>
        </w:tc>
        <w:tc>
          <w:tcPr>
            <w:tcW w:w="5446" w:type="dxa"/>
          </w:tcPr>
          <w:p w14:paraId="4D53456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A84C14F" w14:textId="0E9A75D5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4C1D343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6237" w:type="dxa"/>
            <w:noWrap/>
            <w:vAlign w:val="bottom"/>
            <w:hideMark/>
          </w:tcPr>
          <w:p w14:paraId="176A0D1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IPS</w:t>
            </w:r>
          </w:p>
        </w:tc>
        <w:tc>
          <w:tcPr>
            <w:tcW w:w="5446" w:type="dxa"/>
          </w:tcPr>
          <w:p w14:paraId="56A7380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7AF78DDE" w14:textId="681E5C75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31F8D602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6237" w:type="dxa"/>
            <w:noWrap/>
            <w:vAlign w:val="bottom"/>
            <w:hideMark/>
          </w:tcPr>
          <w:p w14:paraId="3236CA31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5446" w:type="dxa"/>
          </w:tcPr>
          <w:p w14:paraId="6FCDD981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0A95FE11" w14:textId="471E245F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060A763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Podsvietenie</w:t>
            </w:r>
          </w:p>
        </w:tc>
        <w:tc>
          <w:tcPr>
            <w:tcW w:w="6237" w:type="dxa"/>
            <w:noWrap/>
            <w:vAlign w:val="bottom"/>
            <w:hideMark/>
          </w:tcPr>
          <w:p w14:paraId="5A65B322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LED</w:t>
            </w:r>
          </w:p>
        </w:tc>
        <w:tc>
          <w:tcPr>
            <w:tcW w:w="5446" w:type="dxa"/>
          </w:tcPr>
          <w:p w14:paraId="6A6629C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3B8CBEBD" w14:textId="6C5C9166" w:rsidTr="001C4D6E">
        <w:trPr>
          <w:trHeight w:val="300"/>
        </w:trPr>
        <w:tc>
          <w:tcPr>
            <w:tcW w:w="2461" w:type="dxa"/>
            <w:vMerge w:val="restart"/>
            <w:noWrap/>
            <w:hideMark/>
          </w:tcPr>
          <w:p w14:paraId="37407611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6237" w:type="dxa"/>
            <w:noWrap/>
            <w:vAlign w:val="bottom"/>
            <w:hideMark/>
          </w:tcPr>
          <w:p w14:paraId="3EFE443D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2 x USB 2.0</w:t>
            </w:r>
          </w:p>
        </w:tc>
        <w:tc>
          <w:tcPr>
            <w:tcW w:w="5446" w:type="dxa"/>
          </w:tcPr>
          <w:p w14:paraId="3642F06A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1A9F812" w14:textId="410DDDD0" w:rsidTr="001C4D6E">
        <w:trPr>
          <w:trHeight w:val="300"/>
        </w:trPr>
        <w:tc>
          <w:tcPr>
            <w:tcW w:w="2461" w:type="dxa"/>
            <w:vMerge/>
            <w:vAlign w:val="center"/>
            <w:hideMark/>
          </w:tcPr>
          <w:p w14:paraId="217E25B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noWrap/>
            <w:vAlign w:val="bottom"/>
            <w:hideMark/>
          </w:tcPr>
          <w:p w14:paraId="7F78A04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2 x USB 3.0</w:t>
            </w:r>
          </w:p>
        </w:tc>
        <w:tc>
          <w:tcPr>
            <w:tcW w:w="5446" w:type="dxa"/>
          </w:tcPr>
          <w:p w14:paraId="4C033D1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F84D849" w14:textId="334B94F7" w:rsidTr="001C4D6E">
        <w:trPr>
          <w:trHeight w:val="300"/>
        </w:trPr>
        <w:tc>
          <w:tcPr>
            <w:tcW w:w="2461" w:type="dxa"/>
            <w:vMerge/>
            <w:vAlign w:val="center"/>
            <w:hideMark/>
          </w:tcPr>
          <w:p w14:paraId="009EA59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noWrap/>
            <w:vAlign w:val="bottom"/>
            <w:hideMark/>
          </w:tcPr>
          <w:p w14:paraId="6142ECD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1 x VGA vstup</w:t>
            </w:r>
          </w:p>
        </w:tc>
        <w:tc>
          <w:tcPr>
            <w:tcW w:w="5446" w:type="dxa"/>
          </w:tcPr>
          <w:p w14:paraId="759E9A0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3A58D695" w14:textId="6086DCC5" w:rsidTr="001C4D6E">
        <w:trPr>
          <w:trHeight w:val="300"/>
        </w:trPr>
        <w:tc>
          <w:tcPr>
            <w:tcW w:w="2461" w:type="dxa"/>
            <w:vMerge/>
            <w:vAlign w:val="center"/>
            <w:hideMark/>
          </w:tcPr>
          <w:p w14:paraId="066A483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noWrap/>
            <w:vAlign w:val="bottom"/>
            <w:hideMark/>
          </w:tcPr>
          <w:p w14:paraId="3660CB02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1 x HDMI</w:t>
            </w:r>
          </w:p>
        </w:tc>
        <w:tc>
          <w:tcPr>
            <w:tcW w:w="5446" w:type="dxa"/>
          </w:tcPr>
          <w:p w14:paraId="30D06BA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C2756F4" w14:textId="46BDAED8" w:rsidTr="001C4D6E">
        <w:trPr>
          <w:trHeight w:val="300"/>
        </w:trPr>
        <w:tc>
          <w:tcPr>
            <w:tcW w:w="2461" w:type="dxa"/>
            <w:vMerge/>
            <w:vAlign w:val="center"/>
            <w:hideMark/>
          </w:tcPr>
          <w:p w14:paraId="7D2CD73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noWrap/>
            <w:vAlign w:val="bottom"/>
            <w:hideMark/>
          </w:tcPr>
          <w:p w14:paraId="3C491E9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1 x DisplayPort</w:t>
            </w:r>
          </w:p>
        </w:tc>
        <w:tc>
          <w:tcPr>
            <w:tcW w:w="5446" w:type="dxa"/>
          </w:tcPr>
          <w:p w14:paraId="75E96683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47274CB" w14:textId="160EABD3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6C3FAF2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6237" w:type="dxa"/>
            <w:noWrap/>
            <w:vAlign w:val="bottom"/>
            <w:hideMark/>
          </w:tcPr>
          <w:p w14:paraId="622F1CD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3 roky onsite service</w:t>
            </w:r>
          </w:p>
        </w:tc>
        <w:tc>
          <w:tcPr>
            <w:tcW w:w="5446" w:type="dxa"/>
          </w:tcPr>
          <w:p w14:paraId="4BE2776C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86CEAE7" w14:textId="16A5CF4B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20E38EC" w14:textId="37F95579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350D740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16DEB4AB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AD9C6F4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4B1F511A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5F9C3DC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5023141B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AA661A0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1F3B1409" w14:textId="55E5F39E" w:rsidR="002778A2" w:rsidRPr="001C4D6E" w:rsidRDefault="002778A2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sectPr w:rsidR="002778A2" w:rsidRPr="001C4D6E" w:rsidSect="00973421">
      <w:headerReference w:type="default" r:id="rId8"/>
      <w:footerReference w:type="default" r:id="rId9"/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D796" w14:textId="77777777" w:rsidR="002778A2" w:rsidRDefault="002778A2" w:rsidP="002778A2">
      <w:r>
        <w:separator/>
      </w:r>
    </w:p>
  </w:endnote>
  <w:endnote w:type="continuationSeparator" w:id="0">
    <w:p w14:paraId="0D142F6F" w14:textId="77777777" w:rsidR="002778A2" w:rsidRDefault="002778A2" w:rsidP="002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311357"/>
      <w:docPartObj>
        <w:docPartGallery w:val="Page Numbers (Bottom of Page)"/>
        <w:docPartUnique/>
      </w:docPartObj>
    </w:sdtPr>
    <w:sdtEndPr/>
    <w:sdtContent>
      <w:p w14:paraId="407CE2FB" w14:textId="2EBAFF46" w:rsidR="00510B30" w:rsidRDefault="002778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EF6">
          <w:rPr>
            <w:noProof/>
          </w:rPr>
          <w:t>1</w:t>
        </w:r>
        <w:r>
          <w:fldChar w:fldCharType="end"/>
        </w:r>
      </w:p>
    </w:sdtContent>
  </w:sdt>
  <w:p w14:paraId="69E2BB2B" w14:textId="77777777" w:rsidR="00510B30" w:rsidRDefault="00B26E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5AD14" w14:textId="77777777" w:rsidR="002778A2" w:rsidRDefault="002778A2" w:rsidP="002778A2">
      <w:r>
        <w:separator/>
      </w:r>
    </w:p>
  </w:footnote>
  <w:footnote w:type="continuationSeparator" w:id="0">
    <w:p w14:paraId="120C4E94" w14:textId="77777777" w:rsidR="002778A2" w:rsidRDefault="002778A2" w:rsidP="0027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14508" w14:textId="62D1F356" w:rsidR="00023581" w:rsidRPr="00023581" w:rsidRDefault="00023581" w:rsidP="00023581">
    <w:pPr>
      <w:pStyle w:val="Hlavika"/>
      <w:jc w:val="right"/>
      <w:rPr>
        <w:rFonts w:asciiTheme="minorHAnsi" w:hAnsiTheme="minorHAnsi"/>
      </w:rPr>
    </w:pPr>
    <w:r w:rsidRPr="00023581">
      <w:rPr>
        <w:rFonts w:asciiTheme="minorHAnsi" w:hAnsiTheme="minorHAnsi"/>
      </w:rPr>
      <w:t>Príloha č. 4 k SP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A2"/>
    <w:rsid w:val="00023581"/>
    <w:rsid w:val="000A4DF5"/>
    <w:rsid w:val="00141B25"/>
    <w:rsid w:val="001C4D6E"/>
    <w:rsid w:val="001D4755"/>
    <w:rsid w:val="001F5EE7"/>
    <w:rsid w:val="002778A2"/>
    <w:rsid w:val="00341F75"/>
    <w:rsid w:val="004A0457"/>
    <w:rsid w:val="00535891"/>
    <w:rsid w:val="006A6C2B"/>
    <w:rsid w:val="007570C3"/>
    <w:rsid w:val="007D288B"/>
    <w:rsid w:val="0089232A"/>
    <w:rsid w:val="009DAE72"/>
    <w:rsid w:val="00B26EF6"/>
    <w:rsid w:val="00B93A6E"/>
    <w:rsid w:val="00C81718"/>
    <w:rsid w:val="00E348EF"/>
    <w:rsid w:val="03B8B2E5"/>
    <w:rsid w:val="0837B8AA"/>
    <w:rsid w:val="0AF33779"/>
    <w:rsid w:val="13438DD0"/>
    <w:rsid w:val="1F5F4A30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72D"/>
  <w15:docId w15:val="{190C70DB-ED76-4BE2-A13C-DFA961B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  <w:style w:type="paragraph" w:styleId="Hlavika">
    <w:name w:val="header"/>
    <w:basedOn w:val="Normlny"/>
    <w:link w:val="HlavikaChar"/>
    <w:uiPriority w:val="99"/>
    <w:unhideWhenUsed/>
    <w:rsid w:val="000235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3581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14B3-DAC8-4F63-B573-6F9EE902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4</cp:revision>
  <dcterms:created xsi:type="dcterms:W3CDTF">2020-10-27T10:22:00Z</dcterms:created>
  <dcterms:modified xsi:type="dcterms:W3CDTF">2020-10-27T10:31:00Z</dcterms:modified>
</cp:coreProperties>
</file>