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A0" w:rsidRPr="00FF4B78" w:rsidRDefault="00B335A0" w:rsidP="00B335A0">
      <w:pPr>
        <w:spacing w:after="0"/>
        <w:jc w:val="center"/>
        <w:rPr>
          <w:rFonts w:ascii="Times New Roman" w:hAnsi="Times New Roman" w:cs="Times New Roman"/>
          <w:b/>
          <w:u w:val="single"/>
        </w:rPr>
      </w:pPr>
      <w:r w:rsidRPr="00FF4B78">
        <w:rPr>
          <w:rFonts w:ascii="Times New Roman" w:hAnsi="Times New Roman" w:cs="Times New Roman"/>
          <w:b/>
          <w:u w:val="single"/>
        </w:rPr>
        <w:t>N Á V R H</w:t>
      </w:r>
    </w:p>
    <w:p w:rsidR="00B335A0" w:rsidRPr="00FF4B78" w:rsidRDefault="00B335A0" w:rsidP="00B335A0">
      <w:pPr>
        <w:spacing w:after="0"/>
        <w:jc w:val="center"/>
        <w:rPr>
          <w:rFonts w:ascii="Times New Roman" w:hAnsi="Times New Roman" w:cs="Times New Roman"/>
          <w:b/>
        </w:rPr>
      </w:pPr>
      <w:r w:rsidRPr="00FF4B78">
        <w:rPr>
          <w:rFonts w:ascii="Times New Roman" w:hAnsi="Times New Roman" w:cs="Times New Roman"/>
          <w:b/>
        </w:rPr>
        <w:t>Z M L U V A   č.:    /2020</w:t>
      </w:r>
    </w:p>
    <w:p w:rsidR="00B335A0" w:rsidRPr="00FF4B78" w:rsidRDefault="00B335A0" w:rsidP="00B335A0">
      <w:pPr>
        <w:spacing w:after="0"/>
        <w:jc w:val="center"/>
        <w:rPr>
          <w:rFonts w:ascii="Times New Roman" w:hAnsi="Times New Roman" w:cs="Times New Roman"/>
          <w:b/>
        </w:rPr>
      </w:pPr>
    </w:p>
    <w:p w:rsidR="00B335A0" w:rsidRPr="00FF4B78" w:rsidRDefault="00B335A0" w:rsidP="00B335A0">
      <w:pPr>
        <w:spacing w:after="0"/>
        <w:jc w:val="center"/>
        <w:rPr>
          <w:rFonts w:ascii="Times New Roman" w:hAnsi="Times New Roman" w:cs="Times New Roman"/>
          <w:b/>
        </w:rPr>
      </w:pPr>
      <w:r w:rsidRPr="00FF4B78">
        <w:rPr>
          <w:rFonts w:ascii="Times New Roman" w:hAnsi="Times New Roman" w:cs="Times New Roman"/>
          <w:b/>
        </w:rPr>
        <w:t>r á m c o v á   d o h o d a   n a    p o s k y t o v a n i e    s l u ž b y</w:t>
      </w:r>
    </w:p>
    <w:p w:rsidR="00B335A0" w:rsidRPr="00FF4B78" w:rsidRDefault="00B335A0" w:rsidP="00B335A0">
      <w:pPr>
        <w:spacing w:after="0"/>
        <w:jc w:val="center"/>
        <w:rPr>
          <w:rFonts w:ascii="Times New Roman" w:hAnsi="Times New Roman" w:cs="Times New Roman"/>
        </w:rPr>
      </w:pPr>
      <w:r w:rsidRPr="00FF4B78">
        <w:rPr>
          <w:rFonts w:ascii="Times New Roman" w:hAnsi="Times New Roman" w:cs="Times New Roman"/>
        </w:rPr>
        <w:t>uzavretá podľa § 269 ods. 2 Obchodného zákonníka v platnom znení</w:t>
      </w:r>
    </w:p>
    <w:p w:rsidR="00B335A0" w:rsidRPr="00FF4B78" w:rsidRDefault="00B335A0" w:rsidP="00B335A0">
      <w:pPr>
        <w:spacing w:after="0"/>
        <w:jc w:val="center"/>
        <w:rPr>
          <w:rFonts w:ascii="Times New Roman" w:hAnsi="Times New Roman" w:cs="Times New Roman"/>
        </w:rPr>
      </w:pPr>
      <w:r w:rsidRPr="00FF4B78">
        <w:rPr>
          <w:rFonts w:ascii="Times New Roman" w:hAnsi="Times New Roman" w:cs="Times New Roman"/>
        </w:rPr>
        <w:t xml:space="preserve">(ďalej len „rámcová dohoda“) </w:t>
      </w:r>
    </w:p>
    <w:p w:rsidR="00B335A0" w:rsidRPr="00FF4B78" w:rsidRDefault="00B335A0" w:rsidP="00B335A0">
      <w:pPr>
        <w:spacing w:after="0"/>
        <w:jc w:val="center"/>
        <w:rPr>
          <w:rFonts w:ascii="Times New Roman" w:hAnsi="Times New Roman" w:cs="Times New Roman"/>
        </w:rPr>
      </w:pPr>
    </w:p>
    <w:p w:rsidR="00B335A0" w:rsidRPr="00FF4B78" w:rsidRDefault="00B335A0" w:rsidP="00B335A0">
      <w:pPr>
        <w:spacing w:after="0"/>
        <w:jc w:val="center"/>
        <w:rPr>
          <w:rFonts w:ascii="Times New Roman" w:hAnsi="Times New Roman" w:cs="Times New Roman"/>
        </w:rPr>
      </w:pPr>
    </w:p>
    <w:p w:rsidR="00B335A0" w:rsidRPr="00FF4B78" w:rsidRDefault="00B335A0" w:rsidP="00B335A0">
      <w:pPr>
        <w:spacing w:after="0"/>
        <w:jc w:val="center"/>
        <w:rPr>
          <w:rFonts w:ascii="Times New Roman" w:hAnsi="Times New Roman" w:cs="Times New Roman"/>
        </w:rPr>
      </w:pPr>
      <w:r w:rsidRPr="00FF4B78">
        <w:rPr>
          <w:rFonts w:ascii="Times New Roman" w:hAnsi="Times New Roman" w:cs="Times New Roman"/>
        </w:rPr>
        <w:t>medzi zmluvnými  stranami</w:t>
      </w:r>
    </w:p>
    <w:p w:rsidR="00CB2C93" w:rsidRPr="00FF4B78" w:rsidRDefault="00CB2C93" w:rsidP="00B335A0">
      <w:pPr>
        <w:pStyle w:val="Bezriadkovania"/>
        <w:jc w:val="center"/>
        <w:rPr>
          <w:rFonts w:ascii="Times New Roman" w:hAnsi="Times New Roman" w:cs="Times New Roman"/>
        </w:rPr>
      </w:pP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Objednávateľ:</w:t>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t>Mestská časť Bratislava–Petržalka</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Sídlo:</w:t>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r>
      <w:proofErr w:type="spellStart"/>
      <w:r w:rsidRPr="00FF4B78">
        <w:rPr>
          <w:rFonts w:ascii="Times New Roman" w:hAnsi="Times New Roman" w:cs="Times New Roman"/>
        </w:rPr>
        <w:t>Kutlíkova</w:t>
      </w:r>
      <w:proofErr w:type="spellEnd"/>
      <w:r w:rsidRPr="00FF4B78">
        <w:rPr>
          <w:rFonts w:ascii="Times New Roman" w:hAnsi="Times New Roman" w:cs="Times New Roman"/>
        </w:rPr>
        <w:t xml:space="preserve"> 17, 852 12 Bratislava </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 xml:space="preserve">V zastúpení: </w:t>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t>Ing. Ján Hrčka, starosta</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 xml:space="preserve">IČO: </w:t>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t>00 603 201</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DIČ:</w:t>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t>2020936643</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 xml:space="preserve">Bankové spojenie: </w:t>
      </w:r>
      <w:r w:rsidRPr="00FF4B78">
        <w:rPr>
          <w:rFonts w:ascii="Times New Roman" w:hAnsi="Times New Roman" w:cs="Times New Roman"/>
        </w:rPr>
        <w:tab/>
      </w:r>
      <w:r w:rsidRPr="00FF4B78">
        <w:rPr>
          <w:rFonts w:ascii="Times New Roman" w:hAnsi="Times New Roman" w:cs="Times New Roman"/>
        </w:rPr>
        <w:tab/>
      </w:r>
      <w:proofErr w:type="spellStart"/>
      <w:r w:rsidRPr="00FF4B78">
        <w:rPr>
          <w:rFonts w:ascii="Times New Roman" w:hAnsi="Times New Roman" w:cs="Times New Roman"/>
        </w:rPr>
        <w:t>Prima</w:t>
      </w:r>
      <w:proofErr w:type="spellEnd"/>
      <w:r w:rsidRPr="00FF4B78">
        <w:rPr>
          <w:rFonts w:ascii="Times New Roman" w:hAnsi="Times New Roman" w:cs="Times New Roman"/>
        </w:rPr>
        <w:t xml:space="preserve"> Banka Slovensko, a.s.</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 xml:space="preserve">IBAN: </w:t>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rPr>
        <w:tab/>
      </w:r>
      <w:r w:rsidRPr="00FF4B78">
        <w:rPr>
          <w:rFonts w:ascii="Times New Roman" w:hAnsi="Times New Roman" w:cs="Times New Roman"/>
          <w:bCs/>
          <w:lang w:eastAsia="sk-SK"/>
        </w:rPr>
        <w:t>SK41 5600 0000 0018 0059  9001</w:t>
      </w:r>
    </w:p>
    <w:p w:rsidR="00B335A0" w:rsidRPr="00FF4B78" w:rsidRDefault="00B335A0" w:rsidP="00B335A0">
      <w:pPr>
        <w:spacing w:after="0"/>
        <w:jc w:val="both"/>
        <w:rPr>
          <w:rFonts w:ascii="Times New Roman" w:hAnsi="Times New Roman" w:cs="Times New Roman"/>
        </w:rPr>
      </w:pP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(ďalej len „objednávateľ“)</w:t>
      </w:r>
    </w:p>
    <w:p w:rsidR="00B335A0" w:rsidRPr="00FF4B78" w:rsidRDefault="00B335A0" w:rsidP="00B335A0">
      <w:pPr>
        <w:spacing w:after="0"/>
        <w:jc w:val="both"/>
        <w:rPr>
          <w:rFonts w:ascii="Times New Roman" w:hAnsi="Times New Roman" w:cs="Times New Roman"/>
        </w:rPr>
      </w:pPr>
    </w:p>
    <w:p w:rsidR="00B335A0" w:rsidRPr="00FF4B78" w:rsidRDefault="00B335A0" w:rsidP="00B335A0">
      <w:pPr>
        <w:spacing w:after="0"/>
        <w:ind w:left="2832" w:firstLine="708"/>
        <w:jc w:val="both"/>
        <w:rPr>
          <w:rFonts w:ascii="Times New Roman" w:hAnsi="Times New Roman" w:cs="Times New Roman"/>
        </w:rPr>
      </w:pPr>
      <w:r w:rsidRPr="00FF4B78">
        <w:rPr>
          <w:rFonts w:ascii="Times New Roman" w:hAnsi="Times New Roman" w:cs="Times New Roman"/>
        </w:rPr>
        <w:t>a</w:t>
      </w:r>
    </w:p>
    <w:p w:rsidR="00B335A0" w:rsidRPr="00FF4B78" w:rsidRDefault="00B335A0" w:rsidP="00B335A0">
      <w:pPr>
        <w:spacing w:after="0"/>
        <w:jc w:val="both"/>
        <w:rPr>
          <w:rFonts w:ascii="Times New Roman" w:hAnsi="Times New Roman" w:cs="Times New Roman"/>
        </w:rPr>
      </w:pP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Poskytovateľ:</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Sídlo:</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Zastúpený:</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IČO:</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DIČ:</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IČ DPH:</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Bankové spojenie:</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IBAN:</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 xml:space="preserve">Zapísaný v registri </w:t>
      </w:r>
    </w:p>
    <w:p w:rsidR="00B335A0" w:rsidRPr="00FF4B78" w:rsidRDefault="00B335A0" w:rsidP="00B335A0">
      <w:pPr>
        <w:spacing w:after="0"/>
        <w:jc w:val="both"/>
        <w:rPr>
          <w:rFonts w:ascii="Times New Roman" w:hAnsi="Times New Roman" w:cs="Times New Roman"/>
        </w:rPr>
      </w:pP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(ďalej len „poskytovateľ“)</w:t>
      </w: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(objednávateľ a poskytovateľ ďalej ako „zmluvné strany“)</w:t>
      </w:r>
    </w:p>
    <w:p w:rsidR="00B335A0" w:rsidRPr="00FF4B78" w:rsidRDefault="00B335A0" w:rsidP="00B335A0">
      <w:pPr>
        <w:spacing w:after="0"/>
        <w:jc w:val="both"/>
        <w:rPr>
          <w:rFonts w:ascii="Times New Roman" w:hAnsi="Times New Roman" w:cs="Times New Roman"/>
        </w:rPr>
      </w:pPr>
    </w:p>
    <w:p w:rsidR="00B335A0" w:rsidRPr="00FF4B78" w:rsidRDefault="00B335A0" w:rsidP="00B335A0">
      <w:pPr>
        <w:spacing w:after="0"/>
        <w:jc w:val="center"/>
        <w:rPr>
          <w:rFonts w:ascii="Times New Roman" w:hAnsi="Times New Roman" w:cs="Times New Roman"/>
          <w:b/>
        </w:rPr>
      </w:pPr>
      <w:r w:rsidRPr="00FF4B78">
        <w:rPr>
          <w:rFonts w:ascii="Times New Roman" w:hAnsi="Times New Roman" w:cs="Times New Roman"/>
          <w:b/>
        </w:rPr>
        <w:t>Preambula</w:t>
      </w:r>
    </w:p>
    <w:p w:rsidR="00B335A0" w:rsidRPr="00FF4B78" w:rsidRDefault="00B335A0" w:rsidP="00B335A0">
      <w:pPr>
        <w:spacing w:after="0"/>
        <w:jc w:val="center"/>
        <w:rPr>
          <w:rFonts w:ascii="Times New Roman" w:hAnsi="Times New Roman" w:cs="Times New Roman"/>
          <w:b/>
        </w:rPr>
      </w:pPr>
    </w:p>
    <w:p w:rsidR="00B335A0" w:rsidRPr="00FF4B78" w:rsidRDefault="00B335A0" w:rsidP="00B335A0">
      <w:pPr>
        <w:spacing w:after="0"/>
        <w:jc w:val="both"/>
        <w:rPr>
          <w:rFonts w:ascii="Times New Roman" w:hAnsi="Times New Roman" w:cs="Times New Roman"/>
        </w:rPr>
      </w:pPr>
      <w:r w:rsidRPr="00FF4B78">
        <w:rPr>
          <w:rFonts w:ascii="Times New Roman" w:hAnsi="Times New Roman" w:cs="Times New Roman"/>
        </w:rPr>
        <w:t xml:space="preserve">Táto rámcová dohoda sa uzatvára v súlade s výsledkom verejného obstarávania podľa zákona </w:t>
      </w:r>
      <w:r w:rsidR="00FF4B78">
        <w:rPr>
          <w:rFonts w:ascii="Times New Roman" w:hAnsi="Times New Roman" w:cs="Times New Roman"/>
        </w:rPr>
        <w:t xml:space="preserve">                  </w:t>
      </w:r>
      <w:r w:rsidRPr="00FF4B78">
        <w:rPr>
          <w:rFonts w:ascii="Times New Roman" w:hAnsi="Times New Roman" w:cs="Times New Roman"/>
        </w:rPr>
        <w:t>č. 343/2015 Z. z. o verejnom obstarávaní a o zmene a doplnení niektorých zákonov.</w:t>
      </w:r>
    </w:p>
    <w:p w:rsidR="00B335A0" w:rsidRPr="00FF4B78" w:rsidRDefault="00B335A0" w:rsidP="004476F1">
      <w:pPr>
        <w:pStyle w:val="Bezriadkovania"/>
        <w:ind w:left="426" w:hanging="426"/>
        <w:jc w:val="center"/>
        <w:rPr>
          <w:rFonts w:ascii="Times New Roman" w:hAnsi="Times New Roman" w:cs="Times New Roman"/>
          <w:b/>
        </w:rPr>
      </w:pPr>
    </w:p>
    <w:p w:rsidR="00CB2C93" w:rsidRPr="00FF4B78" w:rsidRDefault="00CB2C93" w:rsidP="004476F1">
      <w:pPr>
        <w:pStyle w:val="Bezriadkovania"/>
        <w:ind w:left="426" w:hanging="426"/>
        <w:jc w:val="center"/>
        <w:rPr>
          <w:rFonts w:ascii="Times New Roman" w:hAnsi="Times New Roman" w:cs="Times New Roman"/>
        </w:rPr>
      </w:pPr>
      <w:r w:rsidRPr="00FF4B78">
        <w:rPr>
          <w:rFonts w:ascii="Times New Roman" w:hAnsi="Times New Roman" w:cs="Times New Roman"/>
        </w:rPr>
        <w:t>Člá</w:t>
      </w:r>
      <w:r w:rsidR="00B335A0" w:rsidRPr="00FF4B78">
        <w:rPr>
          <w:rFonts w:ascii="Times New Roman" w:hAnsi="Times New Roman" w:cs="Times New Roman"/>
        </w:rPr>
        <w:t>nok I.</w:t>
      </w:r>
    </w:p>
    <w:p w:rsidR="00CB2C93" w:rsidRPr="00FF4B78" w:rsidRDefault="00CB2C93" w:rsidP="004476F1">
      <w:pPr>
        <w:pStyle w:val="Bezriadkovania"/>
        <w:ind w:left="426" w:hanging="426"/>
        <w:jc w:val="center"/>
        <w:rPr>
          <w:rFonts w:ascii="Times New Roman" w:hAnsi="Times New Roman" w:cs="Times New Roman"/>
          <w:b/>
        </w:rPr>
      </w:pPr>
      <w:r w:rsidRPr="00FF4B78">
        <w:rPr>
          <w:rFonts w:ascii="Times New Roman" w:hAnsi="Times New Roman" w:cs="Times New Roman"/>
          <w:b/>
        </w:rPr>
        <w:t>Predmet rámcovej dohody</w:t>
      </w:r>
    </w:p>
    <w:p w:rsidR="00CB2C93" w:rsidRPr="00FF4B78" w:rsidRDefault="00CB2C93" w:rsidP="004476F1">
      <w:pPr>
        <w:pStyle w:val="Bezriadkovania"/>
        <w:ind w:left="426" w:hanging="426"/>
        <w:jc w:val="center"/>
        <w:rPr>
          <w:rFonts w:ascii="Times New Roman" w:hAnsi="Times New Roman" w:cs="Times New Roman"/>
          <w:b/>
        </w:rPr>
      </w:pPr>
    </w:p>
    <w:p w:rsidR="00B335A0" w:rsidRPr="00FF4B78" w:rsidRDefault="00CB2C93" w:rsidP="00FF4B78">
      <w:pPr>
        <w:pStyle w:val="Bezriadkovania"/>
        <w:numPr>
          <w:ilvl w:val="0"/>
          <w:numId w:val="6"/>
        </w:numPr>
        <w:ind w:left="426"/>
        <w:jc w:val="both"/>
        <w:rPr>
          <w:rFonts w:ascii="Times New Roman" w:hAnsi="Times New Roman" w:cs="Times New Roman"/>
        </w:rPr>
      </w:pPr>
      <w:r w:rsidRPr="00FF4B78">
        <w:rPr>
          <w:rFonts w:ascii="Times New Roman" w:hAnsi="Times New Roman" w:cs="Times New Roman"/>
        </w:rPr>
        <w:t xml:space="preserve">Predmetom </w:t>
      </w:r>
      <w:r w:rsidR="00B335A0" w:rsidRPr="00FF4B78">
        <w:rPr>
          <w:rFonts w:ascii="Times New Roman" w:hAnsi="Times New Roman" w:cs="Times New Roman"/>
        </w:rPr>
        <w:t>tejto rámcovej dohody je plnenie záväzku poskytovateľa poskytovať pre objednávateľa pristavenie</w:t>
      </w:r>
      <w:r w:rsidR="004E0AB2">
        <w:rPr>
          <w:rFonts w:ascii="Times New Roman" w:hAnsi="Times New Roman" w:cs="Times New Roman"/>
        </w:rPr>
        <w:t xml:space="preserve"> (prenájom)</w:t>
      </w:r>
      <w:r w:rsidR="00B335A0" w:rsidRPr="00FF4B78">
        <w:rPr>
          <w:rFonts w:ascii="Times New Roman" w:hAnsi="Times New Roman" w:cs="Times New Roman"/>
        </w:rPr>
        <w:t xml:space="preserve"> </w:t>
      </w:r>
      <w:r w:rsidR="00F45D8D" w:rsidRPr="00FF4B78">
        <w:rPr>
          <w:rFonts w:ascii="Times New Roman" w:hAnsi="Times New Roman" w:cs="Times New Roman"/>
        </w:rPr>
        <w:t>veľkokapacitných kontajnerov</w:t>
      </w:r>
      <w:r w:rsidR="00BF709B" w:rsidRPr="00FF4B78">
        <w:rPr>
          <w:rFonts w:ascii="Times New Roman" w:hAnsi="Times New Roman" w:cs="Times New Roman"/>
        </w:rPr>
        <w:t xml:space="preserve"> (ďalej len „kontajner“ alebo „kontajnery“)</w:t>
      </w:r>
      <w:r w:rsidR="00F45D8D" w:rsidRPr="00FF4B78">
        <w:rPr>
          <w:rFonts w:ascii="Times New Roman" w:hAnsi="Times New Roman" w:cs="Times New Roman"/>
        </w:rPr>
        <w:t xml:space="preserve"> na vybraných miestach v mestskej časti Bratislava</w:t>
      </w:r>
      <w:r w:rsidR="00B335A0" w:rsidRPr="00FF4B78">
        <w:rPr>
          <w:rFonts w:ascii="Times New Roman" w:hAnsi="Times New Roman" w:cs="Times New Roman"/>
        </w:rPr>
        <w:t xml:space="preserve"> </w:t>
      </w:r>
      <w:r w:rsidR="00F45D8D" w:rsidRPr="00FF4B78">
        <w:rPr>
          <w:rFonts w:ascii="Times New Roman" w:hAnsi="Times New Roman" w:cs="Times New Roman"/>
        </w:rPr>
        <w:t>-</w:t>
      </w:r>
      <w:r w:rsidR="00B335A0" w:rsidRPr="00FF4B78">
        <w:rPr>
          <w:rFonts w:ascii="Times New Roman" w:hAnsi="Times New Roman" w:cs="Times New Roman"/>
        </w:rPr>
        <w:t xml:space="preserve"> </w:t>
      </w:r>
      <w:r w:rsidR="00F45D8D" w:rsidRPr="00FF4B78">
        <w:rPr>
          <w:rFonts w:ascii="Times New Roman" w:hAnsi="Times New Roman" w:cs="Times New Roman"/>
        </w:rPr>
        <w:t>Petržalka</w:t>
      </w:r>
      <w:r w:rsidR="00BF709B" w:rsidRPr="00FF4B78">
        <w:rPr>
          <w:rFonts w:ascii="Times New Roman" w:hAnsi="Times New Roman" w:cs="Times New Roman"/>
        </w:rPr>
        <w:t xml:space="preserve"> na základe potvrdených objednávok podľa čl. I</w:t>
      </w:r>
      <w:r w:rsidR="004E0AB2">
        <w:rPr>
          <w:rFonts w:ascii="Times New Roman" w:hAnsi="Times New Roman" w:cs="Times New Roman"/>
        </w:rPr>
        <w:t>I.</w:t>
      </w:r>
      <w:r w:rsidR="00BF709B" w:rsidRPr="00FF4B78">
        <w:rPr>
          <w:rFonts w:ascii="Times New Roman" w:hAnsi="Times New Roman" w:cs="Times New Roman"/>
        </w:rPr>
        <w:t xml:space="preserve"> tejto rámcovej dohody, v predpokladanom rozsahu podľa </w:t>
      </w:r>
      <w:r w:rsidR="00F45D8D" w:rsidRPr="00FF4B78">
        <w:rPr>
          <w:rFonts w:ascii="Times New Roman" w:hAnsi="Times New Roman" w:cs="Times New Roman"/>
        </w:rPr>
        <w:t xml:space="preserve">harmonogramu, ktorý tvorí prílohu </w:t>
      </w:r>
      <w:r w:rsidR="004E0AB2">
        <w:rPr>
          <w:rFonts w:ascii="Times New Roman" w:hAnsi="Times New Roman" w:cs="Times New Roman"/>
        </w:rPr>
        <w:t xml:space="preserve">č.1 </w:t>
      </w:r>
      <w:r w:rsidR="00F45D8D" w:rsidRPr="00FF4B78">
        <w:rPr>
          <w:rFonts w:ascii="Times New Roman" w:hAnsi="Times New Roman" w:cs="Times New Roman"/>
        </w:rPr>
        <w:t>tejto rámcovej dohody</w:t>
      </w:r>
      <w:r w:rsidR="00BF709B" w:rsidRPr="00FF4B78">
        <w:rPr>
          <w:rFonts w:ascii="Times New Roman" w:hAnsi="Times New Roman" w:cs="Times New Roman"/>
        </w:rPr>
        <w:t xml:space="preserve"> (ďalej len „harmonogram“) </w:t>
      </w:r>
      <w:r w:rsidR="00F45D8D" w:rsidRPr="00FF4B78">
        <w:rPr>
          <w:rFonts w:ascii="Times New Roman" w:hAnsi="Times New Roman" w:cs="Times New Roman"/>
        </w:rPr>
        <w:t>a</w:t>
      </w:r>
      <w:r w:rsidR="004E0AB2">
        <w:rPr>
          <w:rFonts w:ascii="Times New Roman" w:hAnsi="Times New Roman" w:cs="Times New Roman"/>
        </w:rPr>
        <w:t> </w:t>
      </w:r>
      <w:r w:rsidR="00F45D8D" w:rsidRPr="00FF4B78">
        <w:rPr>
          <w:rFonts w:ascii="Times New Roman" w:hAnsi="Times New Roman" w:cs="Times New Roman"/>
        </w:rPr>
        <w:t>ich</w:t>
      </w:r>
      <w:r w:rsidR="004E0AB2">
        <w:rPr>
          <w:rFonts w:ascii="Times New Roman" w:hAnsi="Times New Roman" w:cs="Times New Roman"/>
        </w:rPr>
        <w:t xml:space="preserve"> naloženie,</w:t>
      </w:r>
      <w:r w:rsidR="00F45D8D" w:rsidRPr="00FF4B78">
        <w:rPr>
          <w:rFonts w:ascii="Times New Roman" w:hAnsi="Times New Roman" w:cs="Times New Roman"/>
        </w:rPr>
        <w:t xml:space="preserve"> odvoz </w:t>
      </w:r>
      <w:r w:rsidR="004E0AB2">
        <w:rPr>
          <w:rFonts w:ascii="Times New Roman" w:hAnsi="Times New Roman" w:cs="Times New Roman"/>
        </w:rPr>
        <w:t>(manipulácia s </w:t>
      </w:r>
      <w:r w:rsidR="0006192F">
        <w:rPr>
          <w:rFonts w:ascii="Times New Roman" w:hAnsi="Times New Roman" w:cs="Times New Roman"/>
        </w:rPr>
        <w:t>kontajnermi</w:t>
      </w:r>
      <w:r w:rsidR="004E0AB2">
        <w:rPr>
          <w:rFonts w:ascii="Times New Roman" w:hAnsi="Times New Roman" w:cs="Times New Roman"/>
        </w:rPr>
        <w:t xml:space="preserve">, doprava) </w:t>
      </w:r>
      <w:r w:rsidR="00F45D8D" w:rsidRPr="00FF4B78">
        <w:rPr>
          <w:rFonts w:ascii="Times New Roman" w:hAnsi="Times New Roman" w:cs="Times New Roman"/>
        </w:rPr>
        <w:t>a</w:t>
      </w:r>
      <w:r w:rsidR="004E0AB2">
        <w:rPr>
          <w:rFonts w:ascii="Times New Roman" w:hAnsi="Times New Roman" w:cs="Times New Roman"/>
        </w:rPr>
        <w:t> zhodnotenie alebo zneškodnenie</w:t>
      </w:r>
      <w:r w:rsidR="00F45D8D" w:rsidRPr="00FF4B78">
        <w:rPr>
          <w:rFonts w:ascii="Times New Roman" w:hAnsi="Times New Roman" w:cs="Times New Roman"/>
        </w:rPr>
        <w:t xml:space="preserve"> </w:t>
      </w:r>
      <w:r w:rsidR="004E0AB2">
        <w:rPr>
          <w:rFonts w:ascii="Times New Roman" w:hAnsi="Times New Roman" w:cs="Times New Roman"/>
        </w:rPr>
        <w:lastRenderedPageBreak/>
        <w:t>(</w:t>
      </w:r>
      <w:r w:rsidR="00F45D8D" w:rsidRPr="00FF4B78">
        <w:rPr>
          <w:rFonts w:ascii="Times New Roman" w:hAnsi="Times New Roman" w:cs="Times New Roman"/>
        </w:rPr>
        <w:t>likvidácia</w:t>
      </w:r>
      <w:r w:rsidR="004E0AB2">
        <w:rPr>
          <w:rFonts w:ascii="Times New Roman" w:hAnsi="Times New Roman" w:cs="Times New Roman"/>
        </w:rPr>
        <w:t>)</w:t>
      </w:r>
      <w:r w:rsidR="00F45D8D" w:rsidRPr="00FF4B78">
        <w:rPr>
          <w:rFonts w:ascii="Times New Roman" w:hAnsi="Times New Roman" w:cs="Times New Roman"/>
        </w:rPr>
        <w:t xml:space="preserve"> vyzbieraného odpadu v súlade so zákonom</w:t>
      </w:r>
      <w:r w:rsidR="00B335A0" w:rsidRPr="00FF4B78">
        <w:rPr>
          <w:rFonts w:ascii="Times New Roman" w:hAnsi="Times New Roman" w:cs="Times New Roman"/>
        </w:rPr>
        <w:t xml:space="preserve"> č</w:t>
      </w:r>
      <w:r w:rsidR="00F45D8D" w:rsidRPr="00FF4B78">
        <w:rPr>
          <w:rFonts w:ascii="Times New Roman" w:hAnsi="Times New Roman" w:cs="Times New Roman"/>
        </w:rPr>
        <w:t xml:space="preserve">. 79/2015 Z. z. o odpadoch </w:t>
      </w:r>
      <w:r w:rsidR="00BF709B" w:rsidRPr="00FF4B78">
        <w:rPr>
          <w:rFonts w:ascii="Times New Roman" w:hAnsi="Times New Roman" w:cs="Times New Roman"/>
        </w:rPr>
        <w:t xml:space="preserve">a o zmene a doplnení </w:t>
      </w:r>
      <w:r w:rsidR="00E64B01">
        <w:rPr>
          <w:rFonts w:ascii="Times New Roman" w:hAnsi="Times New Roman" w:cs="Times New Roman"/>
        </w:rPr>
        <w:t xml:space="preserve">niektorých zákonov </w:t>
      </w:r>
      <w:r w:rsidR="00727716" w:rsidRPr="00FF4B78">
        <w:rPr>
          <w:rFonts w:ascii="Times New Roman" w:hAnsi="Times New Roman" w:cs="Times New Roman"/>
        </w:rPr>
        <w:t>(ď</w:t>
      </w:r>
      <w:r w:rsidR="00BF709B" w:rsidRPr="00FF4B78">
        <w:rPr>
          <w:rFonts w:ascii="Times New Roman" w:hAnsi="Times New Roman" w:cs="Times New Roman"/>
        </w:rPr>
        <w:t xml:space="preserve">alej len „zákon o odpadoch“), za podmienok bližšie špecifikovaných v tejto rámcovej dohode. </w:t>
      </w:r>
    </w:p>
    <w:p w:rsidR="00B335A0" w:rsidRPr="00FF4B78" w:rsidRDefault="00B335A0" w:rsidP="00FF4B78">
      <w:pPr>
        <w:pStyle w:val="Bezriadkovania"/>
        <w:numPr>
          <w:ilvl w:val="0"/>
          <w:numId w:val="6"/>
        </w:numPr>
        <w:ind w:left="426"/>
        <w:jc w:val="both"/>
        <w:rPr>
          <w:rFonts w:ascii="Times New Roman" w:hAnsi="Times New Roman" w:cs="Times New Roman"/>
        </w:rPr>
      </w:pPr>
      <w:r w:rsidRPr="00FF4B78">
        <w:rPr>
          <w:rFonts w:ascii="Times New Roman" w:hAnsi="Times New Roman" w:cs="Times New Roman"/>
        </w:rPr>
        <w:t>Predmet rámcovej dohody v sebe zahŕňa zber a odvoz</w:t>
      </w:r>
      <w:r w:rsidR="00D846A9" w:rsidRPr="00FF4B78">
        <w:rPr>
          <w:rFonts w:ascii="Times New Roman" w:hAnsi="Times New Roman" w:cs="Times New Roman"/>
        </w:rPr>
        <w:t xml:space="preserve"> objemných odpadov</w:t>
      </w:r>
      <w:r w:rsidR="000D0936" w:rsidRPr="00FF4B78">
        <w:rPr>
          <w:rFonts w:ascii="Times New Roman" w:hAnsi="Times New Roman" w:cs="Times New Roman"/>
        </w:rPr>
        <w:t xml:space="preserve"> </w:t>
      </w:r>
      <w:r w:rsidR="00D846A9" w:rsidRPr="00FF4B78">
        <w:rPr>
          <w:rFonts w:ascii="Times New Roman" w:hAnsi="Times New Roman" w:cs="Times New Roman"/>
        </w:rPr>
        <w:t>na</w:t>
      </w:r>
      <w:r w:rsidRPr="00FF4B78">
        <w:rPr>
          <w:rFonts w:ascii="Times New Roman" w:hAnsi="Times New Roman" w:cs="Times New Roman"/>
        </w:rPr>
        <w:t xml:space="preserve"> ú</w:t>
      </w:r>
      <w:r w:rsidR="00D846A9" w:rsidRPr="00FF4B78">
        <w:rPr>
          <w:rFonts w:ascii="Times New Roman" w:hAnsi="Times New Roman" w:cs="Times New Roman"/>
        </w:rPr>
        <w:t xml:space="preserve">čely ich zhodnotenia alebo zneškodnenia </w:t>
      </w:r>
      <w:r w:rsidRPr="00FF4B78">
        <w:rPr>
          <w:rFonts w:ascii="Times New Roman" w:hAnsi="Times New Roman" w:cs="Times New Roman"/>
        </w:rPr>
        <w:t xml:space="preserve">v 2. polovici roka 2020 </w:t>
      </w:r>
      <w:r w:rsidR="00E64B01">
        <w:rPr>
          <w:rFonts w:ascii="Times New Roman" w:hAnsi="Times New Roman" w:cs="Times New Roman"/>
        </w:rPr>
        <w:t>realizovaného na území</w:t>
      </w:r>
      <w:r w:rsidR="00D846A9" w:rsidRPr="00FF4B78">
        <w:rPr>
          <w:rFonts w:ascii="Times New Roman" w:hAnsi="Times New Roman" w:cs="Times New Roman"/>
        </w:rPr>
        <w:t xml:space="preserve"> mestsk</w:t>
      </w:r>
      <w:r w:rsidR="00E64B01">
        <w:rPr>
          <w:rFonts w:ascii="Times New Roman" w:hAnsi="Times New Roman" w:cs="Times New Roman"/>
        </w:rPr>
        <w:t xml:space="preserve">ej </w:t>
      </w:r>
      <w:r w:rsidR="00D846A9" w:rsidRPr="00FF4B78">
        <w:rPr>
          <w:rFonts w:ascii="Times New Roman" w:eastAsia="TimesNewRoman" w:hAnsi="Times New Roman" w:cs="Times New Roman"/>
        </w:rPr>
        <w:t>č</w:t>
      </w:r>
      <w:r w:rsidR="00D846A9" w:rsidRPr="00FF4B78">
        <w:rPr>
          <w:rFonts w:ascii="Times New Roman" w:hAnsi="Times New Roman" w:cs="Times New Roman"/>
        </w:rPr>
        <w:t>as</w:t>
      </w:r>
      <w:r w:rsidR="00E64B01">
        <w:rPr>
          <w:rFonts w:ascii="Times New Roman" w:eastAsia="TimesNewRoman" w:hAnsi="Times New Roman" w:cs="Times New Roman"/>
        </w:rPr>
        <w:t>ti</w:t>
      </w:r>
      <w:r w:rsidR="00E64B01">
        <w:rPr>
          <w:rFonts w:ascii="Times New Roman" w:hAnsi="Times New Roman" w:cs="Times New Roman"/>
        </w:rPr>
        <w:t xml:space="preserve"> </w:t>
      </w:r>
      <w:r w:rsidR="00D846A9" w:rsidRPr="00FF4B78">
        <w:rPr>
          <w:rFonts w:ascii="Times New Roman" w:hAnsi="Times New Roman" w:cs="Times New Roman"/>
        </w:rPr>
        <w:t>Bratislava</w:t>
      </w:r>
      <w:r w:rsidRPr="00FF4B78">
        <w:rPr>
          <w:rFonts w:ascii="Times New Roman" w:hAnsi="Times New Roman" w:cs="Times New Roman"/>
        </w:rPr>
        <w:t xml:space="preserve"> – Petržalka.</w:t>
      </w:r>
    </w:p>
    <w:p w:rsidR="000D0936" w:rsidRDefault="00B335A0" w:rsidP="00FF4B78">
      <w:pPr>
        <w:pStyle w:val="Bezriadkovania"/>
        <w:numPr>
          <w:ilvl w:val="0"/>
          <w:numId w:val="6"/>
        </w:numPr>
        <w:ind w:left="426"/>
        <w:jc w:val="both"/>
        <w:rPr>
          <w:rFonts w:ascii="Times New Roman" w:hAnsi="Times New Roman" w:cs="Times New Roman"/>
        </w:rPr>
      </w:pPr>
      <w:r w:rsidRPr="00FF4B78">
        <w:rPr>
          <w:rFonts w:ascii="Times New Roman" w:hAnsi="Times New Roman" w:cs="Times New Roman"/>
        </w:rPr>
        <w:t xml:space="preserve">V zmysle zákona o odpadoch je </w:t>
      </w:r>
      <w:r w:rsidR="00BF709B" w:rsidRPr="00FF4B78">
        <w:rPr>
          <w:rFonts w:ascii="Times New Roman" w:hAnsi="Times New Roman" w:cs="Times New Roman"/>
        </w:rPr>
        <w:t>o</w:t>
      </w:r>
      <w:r w:rsidR="000D0936" w:rsidRPr="00FF4B78">
        <w:rPr>
          <w:rFonts w:ascii="Times New Roman" w:hAnsi="Times New Roman" w:cs="Times New Roman"/>
        </w:rPr>
        <w:t>bjemný</w:t>
      </w:r>
      <w:r w:rsidRPr="00FF4B78">
        <w:rPr>
          <w:rFonts w:ascii="Times New Roman" w:hAnsi="Times New Roman" w:cs="Times New Roman"/>
        </w:rPr>
        <w:t xml:space="preserve"> komunálny odpad</w:t>
      </w:r>
      <w:r w:rsidR="000D0936" w:rsidRPr="00FF4B78">
        <w:rPr>
          <w:rFonts w:ascii="Times New Roman" w:hAnsi="Times New Roman" w:cs="Times New Roman"/>
        </w:rPr>
        <w:t xml:space="preserve"> zložka komunálneho odpadu, ktorá svojim rozmerom a hmotnosťou nezodpovedá zberným </w:t>
      </w:r>
      <w:r w:rsidR="00BF709B" w:rsidRPr="00FF4B78">
        <w:rPr>
          <w:rFonts w:ascii="Times New Roman" w:hAnsi="Times New Roman" w:cs="Times New Roman"/>
        </w:rPr>
        <w:t xml:space="preserve">nádobám </w:t>
      </w:r>
      <w:r w:rsidR="000D0936" w:rsidRPr="00FF4B78">
        <w:rPr>
          <w:rFonts w:ascii="Times New Roman" w:hAnsi="Times New Roman" w:cs="Times New Roman"/>
        </w:rPr>
        <w:t xml:space="preserve">na zmesový komunálny odpad používaných v rámci systému zberu a neobsahuje nebezpečné časti. </w:t>
      </w:r>
    </w:p>
    <w:p w:rsidR="004E0AB2" w:rsidRPr="00FF4B78" w:rsidRDefault="004E0AB2" w:rsidP="00FF4B78">
      <w:pPr>
        <w:pStyle w:val="Bezriadkovania"/>
        <w:numPr>
          <w:ilvl w:val="0"/>
          <w:numId w:val="6"/>
        </w:numPr>
        <w:ind w:left="426"/>
        <w:jc w:val="both"/>
        <w:rPr>
          <w:rFonts w:ascii="Times New Roman" w:hAnsi="Times New Roman" w:cs="Times New Roman"/>
        </w:rPr>
      </w:pPr>
      <w:r>
        <w:rPr>
          <w:rFonts w:ascii="Times New Roman" w:hAnsi="Times New Roman" w:cs="Times New Roman"/>
        </w:rPr>
        <w:t>Predmetom rámcovej dohody je aj vyčistenie a upratanie stanovišťa po odvoze každého kontajnera.</w:t>
      </w:r>
    </w:p>
    <w:p w:rsidR="00B335A0" w:rsidRPr="00FF4B78" w:rsidRDefault="00B335A0" w:rsidP="00FF4B78">
      <w:pPr>
        <w:numPr>
          <w:ilvl w:val="0"/>
          <w:numId w:val="6"/>
        </w:numPr>
        <w:spacing w:after="0" w:line="240" w:lineRule="auto"/>
        <w:ind w:left="426"/>
        <w:jc w:val="both"/>
        <w:rPr>
          <w:rFonts w:ascii="Times New Roman" w:hAnsi="Times New Roman" w:cs="Times New Roman"/>
        </w:rPr>
      </w:pPr>
      <w:r w:rsidRPr="00FF4B78">
        <w:rPr>
          <w:rFonts w:ascii="Times New Roman" w:hAnsi="Times New Roman" w:cs="Times New Roman"/>
        </w:rPr>
        <w:t>Objednávateľ sa zaväzuje poskytovateľovi za vykonané služby zaplatiť dohodnutú cenu.</w:t>
      </w:r>
    </w:p>
    <w:p w:rsidR="00B335A0" w:rsidRPr="00FF4B78" w:rsidRDefault="00B335A0" w:rsidP="00FF4B78">
      <w:pPr>
        <w:numPr>
          <w:ilvl w:val="0"/>
          <w:numId w:val="6"/>
        </w:numPr>
        <w:spacing w:after="0" w:line="240" w:lineRule="auto"/>
        <w:ind w:left="426"/>
        <w:jc w:val="both"/>
        <w:rPr>
          <w:rFonts w:ascii="Times New Roman" w:hAnsi="Times New Roman" w:cs="Times New Roman"/>
        </w:rPr>
      </w:pPr>
      <w:r w:rsidRPr="00FF4B78">
        <w:rPr>
          <w:rFonts w:ascii="Times New Roman" w:hAnsi="Times New Roman" w:cs="Times New Roman"/>
        </w:rPr>
        <w:t>Poskytovateľ sa zaväzuje vykonať službu vo vlastnom mene a na vlastnú zodpovednosť.</w:t>
      </w:r>
    </w:p>
    <w:p w:rsidR="00B335A0" w:rsidRPr="00FF4B78" w:rsidRDefault="00B335A0" w:rsidP="00FF4B78">
      <w:pPr>
        <w:numPr>
          <w:ilvl w:val="0"/>
          <w:numId w:val="6"/>
        </w:numPr>
        <w:spacing w:after="0" w:line="240" w:lineRule="auto"/>
        <w:ind w:left="426"/>
        <w:jc w:val="both"/>
        <w:rPr>
          <w:rFonts w:ascii="Times New Roman" w:hAnsi="Times New Roman" w:cs="Times New Roman"/>
        </w:rPr>
      </w:pPr>
      <w:r w:rsidRPr="00FF4B78">
        <w:rPr>
          <w:rFonts w:ascii="Times New Roman" w:hAnsi="Times New Roman" w:cs="Times New Roman"/>
        </w:rPr>
        <w:t xml:space="preserve">Poskytovateľ vyhlasuje, že má oprávnenie vykonávať služby v zmysle tejto rámcovej dohody. </w:t>
      </w:r>
    </w:p>
    <w:p w:rsidR="00B335A0" w:rsidRPr="00FF4B78" w:rsidRDefault="00B335A0" w:rsidP="00B335A0">
      <w:pPr>
        <w:pStyle w:val="Bezriadkovania"/>
        <w:ind w:left="720"/>
        <w:jc w:val="both"/>
        <w:rPr>
          <w:rFonts w:ascii="Times New Roman" w:hAnsi="Times New Roman" w:cs="Times New Roman"/>
        </w:rPr>
      </w:pPr>
    </w:p>
    <w:p w:rsidR="00F45D8D" w:rsidRPr="00FF4B78" w:rsidRDefault="00F45D8D" w:rsidP="004476F1">
      <w:pPr>
        <w:pStyle w:val="Bezriadkovania"/>
        <w:ind w:left="426" w:hanging="426"/>
        <w:jc w:val="both"/>
        <w:rPr>
          <w:rFonts w:ascii="Times New Roman" w:hAnsi="Times New Roman" w:cs="Times New Roman"/>
        </w:rPr>
      </w:pPr>
    </w:p>
    <w:p w:rsidR="00FD6272" w:rsidRPr="00FF4B78" w:rsidRDefault="00B335A0" w:rsidP="004476F1">
      <w:pPr>
        <w:pStyle w:val="Bezriadkovania"/>
        <w:ind w:left="426" w:hanging="426"/>
        <w:jc w:val="center"/>
        <w:rPr>
          <w:rFonts w:ascii="Times New Roman" w:hAnsi="Times New Roman" w:cs="Times New Roman"/>
        </w:rPr>
      </w:pPr>
      <w:r w:rsidRPr="00FF4B78">
        <w:rPr>
          <w:rFonts w:ascii="Times New Roman" w:hAnsi="Times New Roman" w:cs="Times New Roman"/>
        </w:rPr>
        <w:t>Článok I</w:t>
      </w:r>
      <w:r w:rsidR="00FD6272" w:rsidRPr="00FF4B78">
        <w:rPr>
          <w:rFonts w:ascii="Times New Roman" w:hAnsi="Times New Roman" w:cs="Times New Roman"/>
        </w:rPr>
        <w:t xml:space="preserve">I. </w:t>
      </w:r>
    </w:p>
    <w:p w:rsidR="00B335A0" w:rsidRPr="00FF4B78" w:rsidRDefault="00B335A0" w:rsidP="004476F1">
      <w:pPr>
        <w:pStyle w:val="Bezriadkovania"/>
        <w:ind w:left="426" w:hanging="426"/>
        <w:jc w:val="center"/>
        <w:rPr>
          <w:rFonts w:ascii="Times New Roman" w:hAnsi="Times New Roman" w:cs="Times New Roman"/>
          <w:b/>
        </w:rPr>
      </w:pPr>
      <w:r w:rsidRPr="00FF4B78">
        <w:rPr>
          <w:rFonts w:ascii="Times New Roman" w:hAnsi="Times New Roman" w:cs="Times New Roman"/>
          <w:b/>
        </w:rPr>
        <w:t>Termín a spôsob plnenia rámcovej dohody</w:t>
      </w:r>
    </w:p>
    <w:p w:rsidR="00B335A0" w:rsidRPr="00FF4B78" w:rsidRDefault="00B335A0" w:rsidP="004476F1">
      <w:pPr>
        <w:pStyle w:val="Bezriadkovania"/>
        <w:ind w:left="426" w:hanging="426"/>
        <w:jc w:val="center"/>
        <w:rPr>
          <w:rFonts w:ascii="Times New Roman" w:hAnsi="Times New Roman" w:cs="Times New Roman"/>
          <w:b/>
        </w:rPr>
      </w:pPr>
    </w:p>
    <w:p w:rsidR="00B335A0" w:rsidRPr="00FF4B78" w:rsidRDefault="00F17817" w:rsidP="00E64B01">
      <w:pPr>
        <w:pStyle w:val="Bezriadkovania"/>
        <w:numPr>
          <w:ilvl w:val="0"/>
          <w:numId w:val="8"/>
        </w:numPr>
        <w:ind w:left="426"/>
        <w:jc w:val="both"/>
        <w:rPr>
          <w:rFonts w:ascii="Times New Roman" w:hAnsi="Times New Roman" w:cs="Times New Roman"/>
        </w:rPr>
      </w:pPr>
      <w:r w:rsidRPr="00FF4B78">
        <w:rPr>
          <w:rFonts w:ascii="Times New Roman" w:hAnsi="Times New Roman" w:cs="Times New Roman"/>
        </w:rPr>
        <w:t>Táto rámcová do</w:t>
      </w:r>
      <w:r w:rsidR="00E64B01">
        <w:rPr>
          <w:rFonts w:ascii="Times New Roman" w:hAnsi="Times New Roman" w:cs="Times New Roman"/>
        </w:rPr>
        <w:t>hoda sa uzatvára na dobu určitú</w:t>
      </w:r>
      <w:r w:rsidRPr="00FF4B78">
        <w:rPr>
          <w:rFonts w:ascii="Times New Roman" w:hAnsi="Times New Roman" w:cs="Times New Roman"/>
        </w:rPr>
        <w:t xml:space="preserve"> a to do 31.12.2020 odo dňa nadobudnutia jej účinnosti alebo do vyčerpania celkového finančného limitu vo výške ....,- € bez DPH </w:t>
      </w:r>
      <w:r w:rsidR="00442DF9">
        <w:rPr>
          <w:rFonts w:ascii="Times New Roman" w:hAnsi="Times New Roman" w:cs="Times New Roman"/>
        </w:rPr>
        <w:t>(slovom ....... EUR bez DPH) a ..............,- s DPH (slovom .............EUR s DPH) p</w:t>
      </w:r>
      <w:r w:rsidRPr="00FF4B78">
        <w:rPr>
          <w:rFonts w:ascii="Times New Roman" w:hAnsi="Times New Roman" w:cs="Times New Roman"/>
        </w:rPr>
        <w:t xml:space="preserve">odľa toho, ktorá z uvedených skutočností nastane skôr. </w:t>
      </w:r>
    </w:p>
    <w:p w:rsidR="008873FF" w:rsidRPr="00FF4B78" w:rsidRDefault="00F17817" w:rsidP="00E64B01">
      <w:pPr>
        <w:numPr>
          <w:ilvl w:val="0"/>
          <w:numId w:val="8"/>
        </w:numPr>
        <w:spacing w:after="0" w:line="240" w:lineRule="auto"/>
        <w:ind w:left="426"/>
        <w:jc w:val="both"/>
        <w:rPr>
          <w:rFonts w:ascii="Times New Roman" w:hAnsi="Times New Roman" w:cs="Times New Roman"/>
        </w:rPr>
      </w:pPr>
      <w:r w:rsidRPr="00FF4B78">
        <w:rPr>
          <w:rFonts w:ascii="Times New Roman" w:hAnsi="Times New Roman" w:cs="Times New Roman"/>
        </w:rPr>
        <w:t>Objednávateľ odošle objednávku e-mailom kontaktnej osobe poskytovateľa ..... na adresu: ................</w:t>
      </w:r>
      <w:r w:rsidR="00A06D87" w:rsidRPr="00FF4B78">
        <w:rPr>
          <w:rFonts w:ascii="Times New Roman" w:hAnsi="Times New Roman" w:cs="Times New Roman"/>
        </w:rPr>
        <w:t>. , prílohou ktorej bude aktualizovaný harmonogram s uvedenými dátumami pristavenia odvozu kontajnerov a to najneskôr 7 dní pred začiatkom termínu pristavenia kontajnerov. Poskytovateľ najneskôr do 24 hodín</w:t>
      </w:r>
      <w:r w:rsidRPr="00FF4B78">
        <w:rPr>
          <w:rFonts w:ascii="Times New Roman" w:hAnsi="Times New Roman" w:cs="Times New Roman"/>
        </w:rPr>
        <w:t xml:space="preserve"> objednávku potvrdí e-mailom kontaktnej osobe objednávateľa ...................... na adresu: </w:t>
      </w:r>
      <w:hyperlink r:id="rId9" w:history="1">
        <w:r w:rsidRPr="00FF4B78">
          <w:rPr>
            <w:rStyle w:val="Hypertextovprepojenie"/>
            <w:rFonts w:ascii="Times New Roman" w:hAnsi="Times New Roman" w:cs="Times New Roman"/>
          </w:rPr>
          <w:t>..................@petrzalka.sk</w:t>
        </w:r>
      </w:hyperlink>
      <w:r w:rsidR="00A06D87" w:rsidRPr="00FF4B78">
        <w:rPr>
          <w:rFonts w:ascii="Times New Roman" w:hAnsi="Times New Roman" w:cs="Times New Roman"/>
        </w:rPr>
        <w:t xml:space="preserve">. </w:t>
      </w:r>
      <w:r w:rsidR="00442DF9" w:rsidRPr="00FF4B78">
        <w:rPr>
          <w:rFonts w:ascii="Times New Roman" w:hAnsi="Times New Roman" w:cs="Times New Roman"/>
        </w:rPr>
        <w:t xml:space="preserve">Poskytovateľ je povinný oznámiť do 24 hodín pripomienky k návrhu harmonogramu e-mailom objednávateľovi </w:t>
      </w:r>
      <w:r w:rsidR="008873FF" w:rsidRPr="00FF4B78">
        <w:rPr>
          <w:rFonts w:ascii="Times New Roman" w:hAnsi="Times New Roman" w:cs="Times New Roman"/>
        </w:rPr>
        <w:t xml:space="preserve">Pripomienky k návrhu harmonogramu sa </w:t>
      </w:r>
      <w:r w:rsidR="00E64B01">
        <w:rPr>
          <w:rFonts w:ascii="Times New Roman" w:hAnsi="Times New Roman" w:cs="Times New Roman"/>
        </w:rPr>
        <w:t xml:space="preserve">objednávateľ </w:t>
      </w:r>
      <w:r w:rsidR="008873FF" w:rsidRPr="00FF4B78">
        <w:rPr>
          <w:rFonts w:ascii="Times New Roman" w:hAnsi="Times New Roman" w:cs="Times New Roman"/>
        </w:rPr>
        <w:t xml:space="preserve">zaväzuje zapracovať a poslať e-mailom kontaktnej osobe </w:t>
      </w:r>
      <w:r w:rsidR="00E64B01">
        <w:rPr>
          <w:rFonts w:ascii="Times New Roman" w:hAnsi="Times New Roman" w:cs="Times New Roman"/>
        </w:rPr>
        <w:t>poskytovateľa do 48</w:t>
      </w:r>
      <w:r w:rsidR="008873FF" w:rsidRPr="00FF4B78">
        <w:rPr>
          <w:rFonts w:ascii="Times New Roman" w:hAnsi="Times New Roman" w:cs="Times New Roman"/>
        </w:rPr>
        <w:t xml:space="preserve"> hodín. </w:t>
      </w:r>
      <w:r w:rsidRPr="00FF4B78">
        <w:rPr>
          <w:rFonts w:ascii="Times New Roman" w:hAnsi="Times New Roman" w:cs="Times New Roman"/>
        </w:rPr>
        <w:t xml:space="preserve">Objednávateľ je oprávnený </w:t>
      </w:r>
      <w:r w:rsidR="00A06D87" w:rsidRPr="00FF4B78">
        <w:rPr>
          <w:rFonts w:ascii="Times New Roman" w:hAnsi="Times New Roman" w:cs="Times New Roman"/>
        </w:rPr>
        <w:t>aktualizovať harmonogram podľa svojich aktuálnych potrieb, a ak táto skutočne nastane, ohlási to posky</w:t>
      </w:r>
      <w:r w:rsidR="00442DF9">
        <w:rPr>
          <w:rFonts w:ascii="Times New Roman" w:hAnsi="Times New Roman" w:cs="Times New Roman"/>
        </w:rPr>
        <w:t>tovateľovi služby prostredníctvom e-mailu</w:t>
      </w:r>
      <w:r w:rsidR="00A06D87" w:rsidRPr="00FF4B78">
        <w:rPr>
          <w:rFonts w:ascii="Times New Roman" w:hAnsi="Times New Roman" w:cs="Times New Roman"/>
        </w:rPr>
        <w:t xml:space="preserve"> najneskôr </w:t>
      </w:r>
      <w:r w:rsidR="00FE369A">
        <w:rPr>
          <w:rFonts w:ascii="Times New Roman" w:hAnsi="Times New Roman" w:cs="Times New Roman"/>
        </w:rPr>
        <w:t>do 24 hodín</w:t>
      </w:r>
      <w:r w:rsidR="00A06D87" w:rsidRPr="00FF4B78">
        <w:rPr>
          <w:rFonts w:ascii="Times New Roman" w:hAnsi="Times New Roman" w:cs="Times New Roman"/>
        </w:rPr>
        <w:t xml:space="preserve"> pred požadovaným dňom pristavenia kontajnera. </w:t>
      </w:r>
      <w:r w:rsidRPr="00FF4B78">
        <w:rPr>
          <w:rFonts w:ascii="Times New Roman" w:hAnsi="Times New Roman" w:cs="Times New Roman"/>
        </w:rPr>
        <w:t xml:space="preserve">Schválený harmonogram je záväzný, ak sa zmluvné strany nedohodnú inak. </w:t>
      </w:r>
      <w:r w:rsidR="00442DF9" w:rsidRPr="00FF4B78">
        <w:rPr>
          <w:rFonts w:ascii="Times New Roman" w:hAnsi="Times New Roman" w:cs="Times New Roman"/>
        </w:rPr>
        <w:t>Harmonogram bude tvoriť povinnú prílohu k vystavenej faktúre poskytovateľa.</w:t>
      </w:r>
    </w:p>
    <w:p w:rsidR="00F17817" w:rsidRPr="00FF4B78" w:rsidRDefault="00F17817" w:rsidP="00E64B01">
      <w:pPr>
        <w:numPr>
          <w:ilvl w:val="0"/>
          <w:numId w:val="8"/>
        </w:numPr>
        <w:spacing w:after="0" w:line="240" w:lineRule="auto"/>
        <w:ind w:left="426"/>
        <w:jc w:val="both"/>
        <w:rPr>
          <w:rFonts w:ascii="Times New Roman" w:hAnsi="Times New Roman" w:cs="Times New Roman"/>
        </w:rPr>
      </w:pPr>
      <w:r w:rsidRPr="00FF4B78">
        <w:rPr>
          <w:rFonts w:ascii="Times New Roman" w:hAnsi="Times New Roman" w:cs="Times New Roman"/>
        </w:rPr>
        <w:t>Služby podľa tejto rámcovej dohody sa poskytovateľ zaväzuje vykonať v termínoch dohodnutých v zmysle schváleného harmonogramu.</w:t>
      </w:r>
    </w:p>
    <w:p w:rsidR="008873FF" w:rsidRPr="00FF4B78" w:rsidRDefault="008873FF" w:rsidP="00E64B01">
      <w:pPr>
        <w:numPr>
          <w:ilvl w:val="0"/>
          <w:numId w:val="8"/>
        </w:numPr>
        <w:spacing w:after="0" w:line="240" w:lineRule="auto"/>
        <w:ind w:left="426"/>
        <w:jc w:val="both"/>
        <w:rPr>
          <w:rFonts w:ascii="Times New Roman" w:hAnsi="Times New Roman" w:cs="Times New Roman"/>
        </w:rPr>
      </w:pPr>
      <w:r w:rsidRPr="00FF4B78">
        <w:rPr>
          <w:rFonts w:ascii="Times New Roman" w:hAnsi="Times New Roman" w:cs="Times New Roman"/>
        </w:rPr>
        <w:t>Objednávateľ je oprávnený stornovať objednávku doručenú poskytovateľovi do 24 hodín od doručenia objednávky poskytovateľovi.</w:t>
      </w:r>
    </w:p>
    <w:p w:rsidR="002B00A1" w:rsidRPr="00FF4B78" w:rsidRDefault="002B00A1" w:rsidP="00E64B01">
      <w:pPr>
        <w:numPr>
          <w:ilvl w:val="0"/>
          <w:numId w:val="8"/>
        </w:numPr>
        <w:spacing w:after="0" w:line="240" w:lineRule="auto"/>
        <w:ind w:left="426"/>
        <w:jc w:val="both"/>
        <w:rPr>
          <w:rFonts w:ascii="Times New Roman" w:hAnsi="Times New Roman" w:cs="Times New Roman"/>
        </w:rPr>
      </w:pPr>
      <w:r w:rsidRPr="00FF4B78">
        <w:rPr>
          <w:rFonts w:ascii="Times New Roman" w:hAnsi="Times New Roman" w:cs="Times New Roman"/>
        </w:rPr>
        <w:t>Vykonanie predmetu činnosti podľa schváleného harmonogramu bude primerane prerušené v prípade nepriaznivých poveternostných podmienok, ktoré objektívne bránia výkonu činností alebo okolností hodných osobitného zreteľa. Tieto skutočnosti je povinný poskytovateľ oznámiť objednávateľovi bezodkladne e-mailom kontaktnej osobe, vrátane upovedomenia o náhradnom termíne výkonu činnosti do 24 hodín.</w:t>
      </w:r>
    </w:p>
    <w:p w:rsidR="002B00A1" w:rsidRPr="00FF4B78" w:rsidRDefault="002B00A1" w:rsidP="00E64B01">
      <w:pPr>
        <w:numPr>
          <w:ilvl w:val="0"/>
          <w:numId w:val="8"/>
        </w:numPr>
        <w:spacing w:after="0" w:line="240" w:lineRule="auto"/>
        <w:ind w:left="426"/>
        <w:jc w:val="both"/>
        <w:rPr>
          <w:rFonts w:ascii="Times New Roman" w:hAnsi="Times New Roman" w:cs="Times New Roman"/>
        </w:rPr>
      </w:pPr>
      <w:r w:rsidRPr="00FF4B78">
        <w:rPr>
          <w:rFonts w:ascii="Times New Roman" w:hAnsi="Times New Roman" w:cs="Times New Roman"/>
        </w:rPr>
        <w:t>Poskytovateľ je povinný oznámiť objednávateľovi osoby a kontaktnú osobu poskytovateľa zodpovedné za plnenie rámcovej dohody v rámci príslušnej objednávky.</w:t>
      </w:r>
    </w:p>
    <w:p w:rsidR="00E64B01" w:rsidRDefault="002B00A1" w:rsidP="00E64B01">
      <w:pPr>
        <w:numPr>
          <w:ilvl w:val="0"/>
          <w:numId w:val="8"/>
        </w:numPr>
        <w:spacing w:after="0" w:line="240" w:lineRule="auto"/>
        <w:ind w:left="426"/>
        <w:jc w:val="both"/>
        <w:rPr>
          <w:rFonts w:ascii="Times New Roman" w:hAnsi="Times New Roman" w:cs="Times New Roman"/>
        </w:rPr>
      </w:pPr>
      <w:r w:rsidRPr="00E64B01">
        <w:rPr>
          <w:rFonts w:ascii="Times New Roman" w:hAnsi="Times New Roman" w:cs="Times New Roman"/>
        </w:rPr>
        <w:t xml:space="preserve">Poskytovateľ berie na vedomie, že počas vykonávania služby podľa ustanovení tejto rámcovej dohody musí byť prítomný poverený zamestnanec objednávateľa okrem prípadu, ak objednávateľ udelí písomný súhlas, aby poskytovateľ vykonal službu aj bez prítomnosti povereného zamestnanca objednávateľa. </w:t>
      </w:r>
    </w:p>
    <w:p w:rsidR="00E64B01" w:rsidRDefault="002B00A1" w:rsidP="00E64B01">
      <w:pPr>
        <w:numPr>
          <w:ilvl w:val="0"/>
          <w:numId w:val="8"/>
        </w:numPr>
        <w:spacing w:after="0" w:line="240" w:lineRule="auto"/>
        <w:ind w:left="426"/>
        <w:jc w:val="both"/>
        <w:rPr>
          <w:rFonts w:ascii="Times New Roman" w:hAnsi="Times New Roman" w:cs="Times New Roman"/>
        </w:rPr>
      </w:pPr>
      <w:r w:rsidRPr="00E64B01">
        <w:rPr>
          <w:rFonts w:ascii="Times New Roman" w:hAnsi="Times New Roman" w:cs="Times New Roman"/>
        </w:rPr>
        <w:t>Prevzatie vykonaných služieb musí byť písomne potvrdené poverenými osobami oboch zmluvných strán (vrátane povereného zamestnanca objednávateľ</w:t>
      </w:r>
      <w:r w:rsidR="00E64B01">
        <w:rPr>
          <w:rFonts w:ascii="Times New Roman" w:hAnsi="Times New Roman" w:cs="Times New Roman"/>
        </w:rPr>
        <w:t>a podľa bodu 7</w:t>
      </w:r>
      <w:r w:rsidRPr="00E64B01">
        <w:rPr>
          <w:rFonts w:ascii="Times New Roman" w:hAnsi="Times New Roman" w:cs="Times New Roman"/>
        </w:rPr>
        <w:t xml:space="preserve"> tohto článku rámcovej dohody) vo forme preberacieho </w:t>
      </w:r>
      <w:r w:rsidR="00E64B01">
        <w:rPr>
          <w:rFonts w:ascii="Times New Roman" w:hAnsi="Times New Roman" w:cs="Times New Roman"/>
        </w:rPr>
        <w:t xml:space="preserve">protokolu </w:t>
      </w:r>
      <w:r w:rsidRPr="00E64B01">
        <w:rPr>
          <w:rFonts w:ascii="Times New Roman" w:hAnsi="Times New Roman" w:cs="Times New Roman"/>
        </w:rPr>
        <w:t>o vykonaní služby, ktorý bude obsahovať najmä súpis skutočne vykonaných služieb a zoznam prípadných nedostatkov zistených pri prevzatí služby s termínom ich odstránenia.</w:t>
      </w:r>
    </w:p>
    <w:p w:rsidR="00F17817" w:rsidRPr="00E64B01" w:rsidRDefault="00FF4B78" w:rsidP="00E64B01">
      <w:pPr>
        <w:numPr>
          <w:ilvl w:val="0"/>
          <w:numId w:val="8"/>
        </w:numPr>
        <w:spacing w:after="0" w:line="240" w:lineRule="auto"/>
        <w:ind w:left="426"/>
        <w:jc w:val="both"/>
        <w:rPr>
          <w:rFonts w:ascii="Times New Roman" w:hAnsi="Times New Roman" w:cs="Times New Roman"/>
        </w:rPr>
      </w:pPr>
      <w:r w:rsidRPr="00E64B01">
        <w:rPr>
          <w:rFonts w:ascii="Times New Roman" w:hAnsi="Times New Roman" w:cs="Times New Roman"/>
        </w:rPr>
        <w:lastRenderedPageBreak/>
        <w:t>Poskytovateľ služby je povinný odovzdať odpad na zhodnotenie iba oprávnenej osobe, ktorá poskytovateľovi vystaví vážny lístok z certifikovanej váhy s druhom odovzdaného odpadu v zmysle vyhlášky MŽP SR č. 365/2015 Z. z. ktor</w:t>
      </w:r>
      <w:r w:rsidR="00D02123">
        <w:rPr>
          <w:rFonts w:ascii="Times New Roman" w:hAnsi="Times New Roman" w:cs="Times New Roman"/>
        </w:rPr>
        <w:t>ou sa ustanovuje Katalóg odpadu (ďalej len „Katalóg odpadov“).</w:t>
      </w:r>
      <w:r w:rsidRPr="00E64B01">
        <w:rPr>
          <w:rFonts w:ascii="Times New Roman" w:hAnsi="Times New Roman" w:cs="Times New Roman"/>
        </w:rPr>
        <w:t xml:space="preserve"> </w:t>
      </w:r>
    </w:p>
    <w:p w:rsidR="002B00A1" w:rsidRPr="00FF4B78" w:rsidRDefault="002B00A1" w:rsidP="004476F1">
      <w:pPr>
        <w:pStyle w:val="Bezriadkovania"/>
        <w:ind w:left="426" w:hanging="426"/>
        <w:jc w:val="center"/>
        <w:rPr>
          <w:rFonts w:ascii="Times New Roman" w:hAnsi="Times New Roman" w:cs="Times New Roman"/>
          <w:b/>
        </w:rPr>
      </w:pPr>
    </w:p>
    <w:p w:rsidR="002B00A1" w:rsidRPr="00FF4B78" w:rsidRDefault="002B00A1" w:rsidP="004476F1">
      <w:pPr>
        <w:pStyle w:val="Bezriadkovania"/>
        <w:ind w:left="426" w:hanging="426"/>
        <w:jc w:val="center"/>
        <w:rPr>
          <w:rFonts w:ascii="Times New Roman" w:hAnsi="Times New Roman" w:cs="Times New Roman"/>
        </w:rPr>
      </w:pPr>
      <w:r w:rsidRPr="00FF4B78">
        <w:rPr>
          <w:rFonts w:ascii="Times New Roman" w:hAnsi="Times New Roman" w:cs="Times New Roman"/>
        </w:rPr>
        <w:t>Článok III</w:t>
      </w:r>
    </w:p>
    <w:p w:rsidR="002B00A1" w:rsidRPr="00FF4B78" w:rsidRDefault="00FD6272" w:rsidP="002B00A1">
      <w:pPr>
        <w:pStyle w:val="Bezriadkovania"/>
        <w:ind w:left="426" w:hanging="426"/>
        <w:jc w:val="center"/>
        <w:rPr>
          <w:rFonts w:ascii="Times New Roman" w:hAnsi="Times New Roman" w:cs="Times New Roman"/>
        </w:rPr>
      </w:pPr>
      <w:r w:rsidRPr="00FF4B78">
        <w:rPr>
          <w:rFonts w:ascii="Times New Roman" w:hAnsi="Times New Roman" w:cs="Times New Roman"/>
          <w:b/>
        </w:rPr>
        <w:t>Cena a platobné podmienky</w:t>
      </w:r>
      <w:r w:rsidRPr="00FF4B78">
        <w:rPr>
          <w:rFonts w:ascii="Times New Roman" w:hAnsi="Times New Roman" w:cs="Times New Roman"/>
        </w:rPr>
        <w:t xml:space="preserve"> </w:t>
      </w:r>
    </w:p>
    <w:p w:rsidR="002B00A1" w:rsidRPr="00FF4B78" w:rsidRDefault="002B00A1" w:rsidP="002B00A1">
      <w:pPr>
        <w:pStyle w:val="Bezriadkovania"/>
        <w:ind w:left="426" w:hanging="426"/>
        <w:jc w:val="center"/>
        <w:rPr>
          <w:rFonts w:ascii="Times New Roman" w:hAnsi="Times New Roman" w:cs="Times New Roman"/>
        </w:rPr>
      </w:pPr>
    </w:p>
    <w:p w:rsidR="00A06D87" w:rsidRPr="00FF4B78" w:rsidRDefault="00FD6272"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 xml:space="preserve">Cena za poskytnutie </w:t>
      </w:r>
      <w:r w:rsidR="00BF709B" w:rsidRPr="00FF4B78">
        <w:rPr>
          <w:rFonts w:ascii="Times New Roman" w:hAnsi="Times New Roman" w:cs="Times New Roman"/>
        </w:rPr>
        <w:t>služieb</w:t>
      </w:r>
      <w:r w:rsidR="00BB74F8" w:rsidRPr="00FF4B78">
        <w:rPr>
          <w:rFonts w:ascii="Times New Roman" w:hAnsi="Times New Roman" w:cs="Times New Roman"/>
        </w:rPr>
        <w:t xml:space="preserve"> podľa </w:t>
      </w:r>
      <w:r w:rsidR="00BF709B" w:rsidRPr="00FF4B78">
        <w:rPr>
          <w:rFonts w:ascii="Times New Roman" w:hAnsi="Times New Roman" w:cs="Times New Roman"/>
        </w:rPr>
        <w:t>tejto rámcovej dohody je stanovená dohodou vo výške ..........</w:t>
      </w:r>
      <w:r w:rsidR="00BB74F8" w:rsidRPr="00FF4B78">
        <w:rPr>
          <w:rFonts w:ascii="Times New Roman" w:hAnsi="Times New Roman" w:cs="Times New Roman"/>
        </w:rPr>
        <w:t>s DPH</w:t>
      </w:r>
      <w:r w:rsidR="00DB0440">
        <w:rPr>
          <w:rFonts w:ascii="Times New Roman" w:hAnsi="Times New Roman" w:cs="Times New Roman"/>
        </w:rPr>
        <w:t xml:space="preserve"> (slovom .........EUR)</w:t>
      </w:r>
      <w:r w:rsidR="00BB74F8" w:rsidRPr="00FF4B78">
        <w:rPr>
          <w:rFonts w:ascii="Times New Roman" w:hAnsi="Times New Roman" w:cs="Times New Roman"/>
        </w:rPr>
        <w:t xml:space="preserve"> </w:t>
      </w:r>
      <w:r w:rsidR="00BF709B" w:rsidRPr="00FF4B78">
        <w:rPr>
          <w:rFonts w:ascii="Times New Roman" w:hAnsi="Times New Roman" w:cs="Times New Roman"/>
        </w:rPr>
        <w:t>(ďalej len „zmluvná cena“). Zmluvná cena je stanovená ako súčin jednotkove</w:t>
      </w:r>
      <w:r w:rsidR="007765D9" w:rsidRPr="00FF4B78">
        <w:rPr>
          <w:rFonts w:ascii="Times New Roman" w:hAnsi="Times New Roman" w:cs="Times New Roman"/>
        </w:rPr>
        <w:t xml:space="preserve">j ceny vo výške </w:t>
      </w:r>
      <w:r w:rsidR="00073F1F" w:rsidRPr="00FF4B78">
        <w:rPr>
          <w:rFonts w:ascii="Times New Roman" w:hAnsi="Times New Roman" w:cs="Times New Roman"/>
        </w:rPr>
        <w:t>.................</w:t>
      </w:r>
      <w:r w:rsidR="00BF709B" w:rsidRPr="00FF4B78">
        <w:rPr>
          <w:rFonts w:ascii="Times New Roman" w:hAnsi="Times New Roman" w:cs="Times New Roman"/>
        </w:rPr>
        <w:t>s DPH/1ks</w:t>
      </w:r>
      <w:r w:rsidR="00DB0440">
        <w:rPr>
          <w:rFonts w:ascii="Times New Roman" w:hAnsi="Times New Roman" w:cs="Times New Roman"/>
        </w:rPr>
        <w:t xml:space="preserve"> </w:t>
      </w:r>
      <w:r w:rsidR="00DB0440" w:rsidRPr="00FF4B78">
        <w:rPr>
          <w:rFonts w:ascii="Times New Roman" w:hAnsi="Times New Roman" w:cs="Times New Roman"/>
        </w:rPr>
        <w:t>kontajnera</w:t>
      </w:r>
      <w:r w:rsidR="00DB0440">
        <w:rPr>
          <w:rFonts w:ascii="Times New Roman" w:hAnsi="Times New Roman" w:cs="Times New Roman"/>
        </w:rPr>
        <w:t xml:space="preserve"> (slovom ....... EUR)</w:t>
      </w:r>
      <w:r w:rsidR="00BF709B" w:rsidRPr="00FF4B78">
        <w:rPr>
          <w:rFonts w:ascii="Times New Roman" w:hAnsi="Times New Roman" w:cs="Times New Roman"/>
        </w:rPr>
        <w:t xml:space="preserve"> </w:t>
      </w:r>
      <w:r w:rsidR="00BF709B" w:rsidRPr="00423C1C">
        <w:rPr>
          <w:rFonts w:ascii="Times New Roman" w:hAnsi="Times New Roman" w:cs="Times New Roman"/>
        </w:rPr>
        <w:t xml:space="preserve">v rozsahu </w:t>
      </w:r>
      <w:r w:rsidR="00423C1C" w:rsidRPr="00423C1C">
        <w:rPr>
          <w:rFonts w:ascii="Times New Roman" w:hAnsi="Times New Roman" w:cs="Times New Roman"/>
        </w:rPr>
        <w:t>9</w:t>
      </w:r>
      <w:r w:rsidR="00476955">
        <w:rPr>
          <w:rFonts w:ascii="Times New Roman" w:hAnsi="Times New Roman" w:cs="Times New Roman"/>
        </w:rPr>
        <w:t>1</w:t>
      </w:r>
      <w:r w:rsidR="007765D9" w:rsidRPr="00423C1C">
        <w:rPr>
          <w:rFonts w:ascii="Times New Roman" w:hAnsi="Times New Roman" w:cs="Times New Roman"/>
        </w:rPr>
        <w:t xml:space="preserve"> </w:t>
      </w:r>
      <w:r w:rsidR="00BB74F8" w:rsidRPr="00423C1C">
        <w:rPr>
          <w:rFonts w:ascii="Times New Roman" w:hAnsi="Times New Roman" w:cs="Times New Roman"/>
        </w:rPr>
        <w:t>ks</w:t>
      </w:r>
      <w:r w:rsidR="00CE6465">
        <w:rPr>
          <w:rFonts w:ascii="Times New Roman" w:hAnsi="Times New Roman" w:cs="Times New Roman"/>
        </w:rPr>
        <w:t xml:space="preserve"> kontajnerov</w:t>
      </w:r>
      <w:r w:rsidR="00BB74F8" w:rsidRPr="00423C1C">
        <w:rPr>
          <w:rFonts w:ascii="Times New Roman" w:hAnsi="Times New Roman" w:cs="Times New Roman"/>
        </w:rPr>
        <w:t>.</w:t>
      </w:r>
      <w:r w:rsidR="008873FF" w:rsidRPr="00423C1C">
        <w:rPr>
          <w:rFonts w:ascii="Times New Roman" w:hAnsi="Times New Roman" w:cs="Times New Roman"/>
        </w:rPr>
        <w:t xml:space="preserve"> </w:t>
      </w:r>
      <w:r w:rsidR="00DB0440">
        <w:rPr>
          <w:rFonts w:ascii="Times New Roman" w:hAnsi="Times New Roman" w:cs="Times New Roman"/>
        </w:rPr>
        <w:t>J</w:t>
      </w:r>
      <w:r w:rsidR="00BF709B" w:rsidRPr="00FF4B78">
        <w:rPr>
          <w:rFonts w:ascii="Times New Roman" w:hAnsi="Times New Roman" w:cs="Times New Roman"/>
        </w:rPr>
        <w:t xml:space="preserve">ednotková cena je nemenná a záväzná počas trvania rámcovej dohody. Zmluvná cena môže byť upravená iba podľa skutočne realizovaného množstva poskytnutých služieb. </w:t>
      </w:r>
    </w:p>
    <w:p w:rsidR="00A06D87" w:rsidRPr="00FF4B78" w:rsidRDefault="00A06D87" w:rsidP="004476F1">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 xml:space="preserve">Jednotková cena podľa bodu </w:t>
      </w:r>
      <w:r w:rsidR="00BF709B" w:rsidRPr="00FF4B78">
        <w:rPr>
          <w:rFonts w:ascii="Times New Roman" w:hAnsi="Times New Roman" w:cs="Times New Roman"/>
        </w:rPr>
        <w:t>1 článku rámcovej dohody zahŕňa</w:t>
      </w:r>
      <w:r w:rsidR="00F45D8D" w:rsidRPr="00FF4B78">
        <w:rPr>
          <w:rFonts w:ascii="Times New Roman" w:hAnsi="Times New Roman" w:cs="Times New Roman"/>
        </w:rPr>
        <w:t xml:space="preserve"> všetky náklady, ktoré </w:t>
      </w:r>
      <w:r w:rsidR="0028449A" w:rsidRPr="00FF4B78">
        <w:rPr>
          <w:rFonts w:ascii="Times New Roman" w:hAnsi="Times New Roman" w:cs="Times New Roman"/>
        </w:rPr>
        <w:t xml:space="preserve">poskytovateľovi </w:t>
      </w:r>
      <w:r w:rsidR="00F45D8D" w:rsidRPr="00FF4B78">
        <w:rPr>
          <w:rFonts w:ascii="Times New Roman" w:hAnsi="Times New Roman" w:cs="Times New Roman"/>
        </w:rPr>
        <w:t>vzniknú s plnením predmet</w:t>
      </w:r>
      <w:r w:rsidR="000D0936" w:rsidRPr="00FF4B78">
        <w:rPr>
          <w:rFonts w:ascii="Times New Roman" w:hAnsi="Times New Roman" w:cs="Times New Roman"/>
        </w:rPr>
        <w:t xml:space="preserve">u zákazky počas platnosti rámcovej dohody </w:t>
      </w:r>
      <w:r w:rsidR="00F45D8D" w:rsidRPr="00FF4B78">
        <w:rPr>
          <w:rFonts w:ascii="Times New Roman" w:hAnsi="Times New Roman" w:cs="Times New Roman"/>
        </w:rPr>
        <w:t xml:space="preserve">vrátane dopravných nákladov, prác manipulačných pracovníkov, dovozu a pristavenia kontajnerov, prenájmu kontajnerov, naloženia, odvozu, </w:t>
      </w:r>
      <w:r w:rsidRPr="00E64B01">
        <w:rPr>
          <w:rFonts w:ascii="Times New Roman" w:hAnsi="Times New Roman" w:cs="Times New Roman"/>
        </w:rPr>
        <w:t xml:space="preserve">roztriedenia odpadu, </w:t>
      </w:r>
      <w:r w:rsidR="00F45D8D" w:rsidRPr="00FF4B78">
        <w:rPr>
          <w:rFonts w:ascii="Times New Roman" w:hAnsi="Times New Roman" w:cs="Times New Roman"/>
        </w:rPr>
        <w:t>dočistenia stojiska</w:t>
      </w:r>
      <w:r w:rsidR="00BF709B" w:rsidRPr="00FF4B78">
        <w:rPr>
          <w:rFonts w:ascii="Times New Roman" w:hAnsi="Times New Roman" w:cs="Times New Roman"/>
        </w:rPr>
        <w:t xml:space="preserve"> v deň odvozu kontajnera </w:t>
      </w:r>
      <w:r w:rsidR="00F45D8D" w:rsidRPr="00FF4B78">
        <w:rPr>
          <w:rFonts w:ascii="Times New Roman" w:hAnsi="Times New Roman" w:cs="Times New Roman"/>
        </w:rPr>
        <w:t>a následného zhodnotenia, prípadne zneškodnenia odpadu</w:t>
      </w:r>
      <w:r w:rsidR="00BF709B" w:rsidRPr="00FF4B78">
        <w:rPr>
          <w:rFonts w:ascii="Times New Roman" w:hAnsi="Times New Roman" w:cs="Times New Roman"/>
        </w:rPr>
        <w:t xml:space="preserve"> v</w:t>
      </w:r>
      <w:r w:rsidR="00DB0440">
        <w:rPr>
          <w:rFonts w:ascii="Times New Roman" w:hAnsi="Times New Roman" w:cs="Times New Roman"/>
        </w:rPr>
        <w:t> </w:t>
      </w:r>
      <w:r w:rsidR="00BF709B" w:rsidRPr="00FF4B78">
        <w:rPr>
          <w:rFonts w:ascii="Times New Roman" w:hAnsi="Times New Roman" w:cs="Times New Roman"/>
        </w:rPr>
        <w:t>súlade</w:t>
      </w:r>
      <w:r w:rsidR="00DB0440">
        <w:rPr>
          <w:rFonts w:ascii="Times New Roman" w:hAnsi="Times New Roman" w:cs="Times New Roman"/>
        </w:rPr>
        <w:t xml:space="preserve"> s hierarchiou odpadového hospodárstva v zmysle </w:t>
      </w:r>
      <w:r w:rsidR="00BF709B" w:rsidRPr="00FF4B78">
        <w:rPr>
          <w:rFonts w:ascii="Times New Roman" w:hAnsi="Times New Roman" w:cs="Times New Roman"/>
        </w:rPr>
        <w:t>zákon</w:t>
      </w:r>
      <w:r w:rsidR="00DB0440">
        <w:rPr>
          <w:rFonts w:ascii="Times New Roman" w:hAnsi="Times New Roman" w:cs="Times New Roman"/>
        </w:rPr>
        <w:t>a</w:t>
      </w:r>
      <w:r w:rsidR="00BF709B" w:rsidRPr="00FF4B78">
        <w:rPr>
          <w:rFonts w:ascii="Times New Roman" w:hAnsi="Times New Roman" w:cs="Times New Roman"/>
        </w:rPr>
        <w:t xml:space="preserve"> o odpadoch</w:t>
      </w:r>
      <w:r w:rsidR="00F45D8D" w:rsidRPr="00FF4B78">
        <w:rPr>
          <w:rFonts w:ascii="Times New Roman" w:hAnsi="Times New Roman" w:cs="Times New Roman"/>
        </w:rPr>
        <w:t>.</w:t>
      </w:r>
    </w:p>
    <w:p w:rsidR="00A06D87" w:rsidRPr="00FF4B78" w:rsidRDefault="000D0936" w:rsidP="004476F1">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Poskytovateľ</w:t>
      </w:r>
      <w:r w:rsidR="0028449A" w:rsidRPr="00FF4B78">
        <w:rPr>
          <w:rFonts w:ascii="Times New Roman" w:hAnsi="Times New Roman" w:cs="Times New Roman"/>
        </w:rPr>
        <w:t xml:space="preserve"> berie na vedomie, že podmienky pristavenia kontajnera</w:t>
      </w:r>
      <w:r w:rsidRPr="00FF4B78">
        <w:rPr>
          <w:rFonts w:ascii="Times New Roman" w:hAnsi="Times New Roman" w:cs="Times New Roman"/>
        </w:rPr>
        <w:t xml:space="preserve"> zvozovou technikou</w:t>
      </w:r>
      <w:r w:rsidR="00BF709B" w:rsidRPr="00FF4B78">
        <w:rPr>
          <w:rFonts w:ascii="Times New Roman" w:hAnsi="Times New Roman" w:cs="Times New Roman"/>
        </w:rPr>
        <w:t xml:space="preserve"> v uliciach m</w:t>
      </w:r>
      <w:r w:rsidR="0028449A" w:rsidRPr="00FF4B78">
        <w:rPr>
          <w:rFonts w:ascii="Times New Roman" w:hAnsi="Times New Roman" w:cs="Times New Roman"/>
        </w:rPr>
        <w:t>estskej časti Bratislava</w:t>
      </w:r>
      <w:r w:rsidR="00A06D87" w:rsidRPr="00FF4B78">
        <w:rPr>
          <w:rFonts w:ascii="Times New Roman" w:hAnsi="Times New Roman" w:cs="Times New Roman"/>
        </w:rPr>
        <w:t xml:space="preserve"> </w:t>
      </w:r>
      <w:r w:rsidR="0028449A" w:rsidRPr="00FF4B78">
        <w:rPr>
          <w:rFonts w:ascii="Times New Roman" w:hAnsi="Times New Roman" w:cs="Times New Roman"/>
        </w:rPr>
        <w:t>-</w:t>
      </w:r>
      <w:r w:rsidR="00A06D87" w:rsidRPr="00FF4B78">
        <w:rPr>
          <w:rFonts w:ascii="Times New Roman" w:hAnsi="Times New Roman" w:cs="Times New Roman"/>
        </w:rPr>
        <w:t xml:space="preserve"> </w:t>
      </w:r>
      <w:r w:rsidR="0028449A" w:rsidRPr="00FF4B78">
        <w:rPr>
          <w:rFonts w:ascii="Times New Roman" w:hAnsi="Times New Roman" w:cs="Times New Roman"/>
        </w:rPr>
        <w:t>Petržalka môžu byť sťažené v</w:t>
      </w:r>
      <w:r w:rsidRPr="00FF4B78">
        <w:rPr>
          <w:rFonts w:ascii="Times New Roman" w:hAnsi="Times New Roman" w:cs="Times New Roman"/>
        </w:rPr>
        <w:t> </w:t>
      </w:r>
      <w:r w:rsidR="0028449A" w:rsidRPr="00FF4B78">
        <w:rPr>
          <w:rFonts w:ascii="Times New Roman" w:hAnsi="Times New Roman" w:cs="Times New Roman"/>
        </w:rPr>
        <w:t>dôsledku</w:t>
      </w:r>
      <w:r w:rsidR="00BF709B" w:rsidRPr="00FF4B78">
        <w:rPr>
          <w:rFonts w:ascii="Times New Roman" w:hAnsi="Times New Roman" w:cs="Times New Roman"/>
        </w:rPr>
        <w:t xml:space="preserve"> nedostatku miesta</w:t>
      </w:r>
      <w:r w:rsidR="0028449A" w:rsidRPr="00FF4B78">
        <w:rPr>
          <w:rFonts w:ascii="Times New Roman" w:hAnsi="Times New Roman" w:cs="Times New Roman"/>
        </w:rPr>
        <w:t>, zaparkovaných automobilov a pod., ako aj berie na vedomie, že v kontajneroch sa môže vyskytnúť aj iný druh odpadu.</w:t>
      </w:r>
    </w:p>
    <w:p w:rsidR="00A06D87" w:rsidRPr="00FF4B78" w:rsidRDefault="0028449A"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 xml:space="preserve">Za vykonané služby poskytovateľ vystaví faktúru jedenkrát mesačne a to za služby vykonané v predchádzajúcom </w:t>
      </w:r>
      <w:r w:rsidR="00BF709B" w:rsidRPr="00FF4B78">
        <w:rPr>
          <w:rFonts w:ascii="Times New Roman" w:hAnsi="Times New Roman" w:cs="Times New Roman"/>
        </w:rPr>
        <w:t xml:space="preserve">kalendárnom </w:t>
      </w:r>
      <w:r w:rsidRPr="00FF4B78">
        <w:rPr>
          <w:rFonts w:ascii="Times New Roman" w:hAnsi="Times New Roman" w:cs="Times New Roman"/>
        </w:rPr>
        <w:t>mesiaci. Podkladom pre vystavenie faktúry budú vážne lístky ako doklady o hmotnosti objemného odpadu a spôsobe jeho zhodnotenia, príp. zneškodnenia</w:t>
      </w:r>
      <w:r w:rsidR="004115A3" w:rsidRPr="00FF4B78">
        <w:rPr>
          <w:rFonts w:ascii="Times New Roman" w:hAnsi="Times New Roman" w:cs="Times New Roman"/>
        </w:rPr>
        <w:t xml:space="preserve"> a protokoly o odovzdaní a prevzatí prác</w:t>
      </w:r>
      <w:r w:rsidRPr="00FF4B78">
        <w:rPr>
          <w:rFonts w:ascii="Times New Roman" w:hAnsi="Times New Roman" w:cs="Times New Roman"/>
        </w:rPr>
        <w:t>. Kópie vážnych lístkov doručí poskytovateľ na adresu objednávateľa spolu s</w:t>
      </w:r>
      <w:r w:rsidR="004115A3" w:rsidRPr="00FF4B78">
        <w:rPr>
          <w:rFonts w:ascii="Times New Roman" w:hAnsi="Times New Roman" w:cs="Times New Roman"/>
        </w:rPr>
        <w:t> </w:t>
      </w:r>
      <w:r w:rsidRPr="00FF4B78">
        <w:rPr>
          <w:rFonts w:ascii="Times New Roman" w:hAnsi="Times New Roman" w:cs="Times New Roman"/>
        </w:rPr>
        <w:t>faktúrou</w:t>
      </w:r>
      <w:r w:rsidR="004115A3" w:rsidRPr="00FF4B78">
        <w:rPr>
          <w:rFonts w:ascii="Times New Roman" w:hAnsi="Times New Roman" w:cs="Times New Roman"/>
        </w:rPr>
        <w:t xml:space="preserve"> a protokolom o odovzdaní a prevzatí prác. </w:t>
      </w:r>
      <w:r w:rsidRPr="00FF4B78">
        <w:rPr>
          <w:rFonts w:ascii="Times New Roman" w:hAnsi="Times New Roman" w:cs="Times New Roman"/>
        </w:rPr>
        <w:t xml:space="preserve">Na vážnom lístku bude uvedený čitateľne názov konkrétnych stanovíšť, z ktorých bol odpad poskytovateľom odvezený. </w:t>
      </w:r>
    </w:p>
    <w:p w:rsidR="00BB74F8" w:rsidRPr="00FF4B78" w:rsidRDefault="00BB74F8"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 xml:space="preserve">Objednávateľ uhradí faktúru podľa </w:t>
      </w:r>
      <w:r w:rsidR="00516A72" w:rsidRPr="00FF4B78">
        <w:rPr>
          <w:rFonts w:ascii="Times New Roman" w:hAnsi="Times New Roman" w:cs="Times New Roman"/>
        </w:rPr>
        <w:t>Čl. III, bod</w:t>
      </w:r>
      <w:r w:rsidR="00A06D87" w:rsidRPr="00FF4B78">
        <w:rPr>
          <w:rFonts w:ascii="Times New Roman" w:hAnsi="Times New Roman" w:cs="Times New Roman"/>
        </w:rPr>
        <w:t xml:space="preserve"> 4</w:t>
      </w:r>
      <w:r w:rsidRPr="00FF4B78">
        <w:rPr>
          <w:rFonts w:ascii="Times New Roman" w:hAnsi="Times New Roman" w:cs="Times New Roman"/>
        </w:rPr>
        <w:t xml:space="preserve"> tejto rámcovej dohody v</w:t>
      </w:r>
      <w:r w:rsidR="00E43171">
        <w:rPr>
          <w:rFonts w:ascii="Times New Roman" w:hAnsi="Times New Roman" w:cs="Times New Roman"/>
        </w:rPr>
        <w:t> lehote 30</w:t>
      </w:r>
      <w:r w:rsidR="00BF709B" w:rsidRPr="00FF4B78">
        <w:rPr>
          <w:rFonts w:ascii="Times New Roman" w:hAnsi="Times New Roman" w:cs="Times New Roman"/>
        </w:rPr>
        <w:t xml:space="preserve"> dní od jej doručenia</w:t>
      </w:r>
      <w:r w:rsidRPr="00FF4B78">
        <w:rPr>
          <w:rFonts w:ascii="Times New Roman" w:hAnsi="Times New Roman" w:cs="Times New Roman"/>
        </w:rPr>
        <w:t xml:space="preserve">. </w:t>
      </w:r>
    </w:p>
    <w:p w:rsidR="00A06D87" w:rsidRPr="00FF4B78" w:rsidRDefault="00A06D87"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Poskytovateľ má nárok len na úhradu len za skutočne vykonané služby.</w:t>
      </w:r>
    </w:p>
    <w:p w:rsidR="00A06D87" w:rsidRPr="00FF4B78" w:rsidRDefault="00A06D87"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Platba za vykonané služby sa bude uskutočňovať na základe faktúry, vystavenej poskytovateľom. Podkladom pre vystavenie faktúr budú objednávky zo strany objednávateľa.</w:t>
      </w:r>
    </w:p>
    <w:p w:rsidR="00A06D87" w:rsidRPr="00FF4B78" w:rsidRDefault="00A06D87"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Faktúra musí obsahovať všetky náležitosti podľa zákona č. 431/2002 Z. z. o účtovníctve v znení neskorších predpisov, v prípade, že poskytovateľ je platcom DPH, faktúra musí obsahovať všetky náležitosti podľa § 71 až 74 zákona č. 222/2004 Z. z. o dani z priadnej hodnoty v znení neskorších predpisov.</w:t>
      </w:r>
    </w:p>
    <w:p w:rsidR="00A06D87" w:rsidRPr="00FF4B78" w:rsidRDefault="00A06D87"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 xml:space="preserve">V prípade, že faktúra nebude obsahovať všetky náležitosti alebo prílohy v súlade s týmto článkom, objednávateľ je oprávnený vrátiť ju poskytovateľovi na doplnenie. V takom prípade začne plynúť nová lehota splatnosti dňom nasledujúcim po dni doručenia opravenej faktúry objednávateľovi. </w:t>
      </w:r>
    </w:p>
    <w:p w:rsidR="00A06D87" w:rsidRPr="00FF4B78" w:rsidRDefault="00A06D87"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Pre účely tejto zmluvy sa za deň úhrady považuje deň odoslania príslušnej peňažnej sumy z účtu objednávateľa na účet poskytovateľa.</w:t>
      </w:r>
    </w:p>
    <w:p w:rsidR="00A06D87" w:rsidRPr="00FF4B78" w:rsidRDefault="00A06D87" w:rsidP="00A06D87">
      <w:pPr>
        <w:pStyle w:val="Bezriadkovania"/>
        <w:numPr>
          <w:ilvl w:val="0"/>
          <w:numId w:val="10"/>
        </w:numPr>
        <w:ind w:left="426" w:hanging="426"/>
        <w:jc w:val="both"/>
        <w:rPr>
          <w:rFonts w:ascii="Times New Roman" w:hAnsi="Times New Roman" w:cs="Times New Roman"/>
        </w:rPr>
      </w:pPr>
      <w:r w:rsidRPr="00FF4B78">
        <w:rPr>
          <w:rFonts w:ascii="Times New Roman" w:hAnsi="Times New Roman" w:cs="Times New Roman"/>
        </w:rPr>
        <w:t>Objednávateľ neposkytuje preddavok alebo zálohu na poskytovanie služby.</w:t>
      </w:r>
    </w:p>
    <w:p w:rsidR="00A06D87" w:rsidRPr="00FF4B78" w:rsidRDefault="00A06D87" w:rsidP="00A06D87">
      <w:pPr>
        <w:pStyle w:val="Bezriadkovania"/>
        <w:ind w:left="426"/>
        <w:jc w:val="both"/>
        <w:rPr>
          <w:rFonts w:ascii="Times New Roman" w:hAnsi="Times New Roman" w:cs="Times New Roman"/>
        </w:rPr>
      </w:pPr>
    </w:p>
    <w:p w:rsidR="00A06D87" w:rsidRPr="00FF4B78" w:rsidRDefault="00A06D87" w:rsidP="00A06D87">
      <w:pPr>
        <w:pStyle w:val="Bezriadkovania"/>
        <w:ind w:left="426"/>
        <w:jc w:val="both"/>
        <w:rPr>
          <w:rFonts w:ascii="Times New Roman" w:hAnsi="Times New Roman" w:cs="Times New Roman"/>
        </w:rPr>
      </w:pPr>
    </w:p>
    <w:p w:rsidR="00BB74F8" w:rsidRPr="00FF4B78" w:rsidRDefault="00270C31" w:rsidP="004476F1">
      <w:pPr>
        <w:pStyle w:val="Bezriadkovania"/>
        <w:ind w:left="426" w:hanging="426"/>
        <w:jc w:val="center"/>
        <w:rPr>
          <w:rFonts w:ascii="Times New Roman" w:hAnsi="Times New Roman" w:cs="Times New Roman"/>
        </w:rPr>
      </w:pPr>
      <w:r w:rsidRPr="00FF4B78">
        <w:rPr>
          <w:rFonts w:ascii="Times New Roman" w:hAnsi="Times New Roman" w:cs="Times New Roman"/>
        </w:rPr>
        <w:t xml:space="preserve">Článok </w:t>
      </w:r>
      <w:r w:rsidR="008873FF" w:rsidRPr="00FF4B78">
        <w:rPr>
          <w:rFonts w:ascii="Times New Roman" w:hAnsi="Times New Roman" w:cs="Times New Roman"/>
        </w:rPr>
        <w:t>I</w:t>
      </w:r>
      <w:r w:rsidRPr="00FF4B78">
        <w:rPr>
          <w:rFonts w:ascii="Times New Roman" w:hAnsi="Times New Roman" w:cs="Times New Roman"/>
        </w:rPr>
        <w:t>V.</w:t>
      </w:r>
    </w:p>
    <w:p w:rsidR="00270C31" w:rsidRPr="00FF4B78" w:rsidRDefault="00270C31" w:rsidP="004476F1">
      <w:pPr>
        <w:pStyle w:val="Bezriadkovania"/>
        <w:ind w:left="426" w:hanging="426"/>
        <w:jc w:val="center"/>
        <w:rPr>
          <w:rFonts w:ascii="Times New Roman" w:hAnsi="Times New Roman" w:cs="Times New Roman"/>
          <w:b/>
        </w:rPr>
      </w:pPr>
      <w:r w:rsidRPr="00FF4B78">
        <w:rPr>
          <w:rFonts w:ascii="Times New Roman" w:hAnsi="Times New Roman" w:cs="Times New Roman"/>
          <w:b/>
        </w:rPr>
        <w:t xml:space="preserve">Povinnosti poskytovateľa </w:t>
      </w:r>
    </w:p>
    <w:p w:rsidR="00270C31" w:rsidRPr="00FF4B78" w:rsidRDefault="00270C31" w:rsidP="004476F1">
      <w:pPr>
        <w:pStyle w:val="Bezriadkovania"/>
        <w:ind w:left="426" w:hanging="426"/>
        <w:rPr>
          <w:rFonts w:ascii="Times New Roman" w:hAnsi="Times New Roman" w:cs="Times New Roman"/>
          <w:b/>
        </w:rPr>
      </w:pPr>
    </w:p>
    <w:p w:rsidR="008873FF" w:rsidRPr="00FF4B78" w:rsidRDefault="000A5C96" w:rsidP="008873FF">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 xml:space="preserve">Poskytovateľ </w:t>
      </w:r>
      <w:r w:rsidR="00EA7ECB" w:rsidRPr="00FF4B78">
        <w:rPr>
          <w:rFonts w:ascii="Times New Roman" w:hAnsi="Times New Roman" w:cs="Times New Roman"/>
        </w:rPr>
        <w:t xml:space="preserve">sa zaväzuje pristaviť </w:t>
      </w:r>
      <w:r w:rsidR="0028449A" w:rsidRPr="00FF4B78">
        <w:rPr>
          <w:rFonts w:ascii="Times New Roman" w:hAnsi="Times New Roman" w:cs="Times New Roman"/>
        </w:rPr>
        <w:t>kont</w:t>
      </w:r>
      <w:r w:rsidR="00EA7ECB" w:rsidRPr="00FF4B78">
        <w:rPr>
          <w:rFonts w:ascii="Times New Roman" w:hAnsi="Times New Roman" w:cs="Times New Roman"/>
        </w:rPr>
        <w:t xml:space="preserve">ajnery (s objemom minimálne </w:t>
      </w:r>
      <w:r w:rsidR="00F26971" w:rsidRPr="00625DBE">
        <w:rPr>
          <w:rFonts w:ascii="Times New Roman" w:hAnsi="Times New Roman" w:cs="Times New Roman"/>
          <w:color w:val="000000" w:themeColor="text1"/>
        </w:rPr>
        <w:t>10</w:t>
      </w:r>
      <w:r w:rsidR="00EA7ECB" w:rsidRPr="00625DBE">
        <w:rPr>
          <w:rFonts w:ascii="Times New Roman" w:hAnsi="Times New Roman" w:cs="Times New Roman"/>
          <w:color w:val="000000" w:themeColor="text1"/>
        </w:rPr>
        <w:t xml:space="preserve"> m³</w:t>
      </w:r>
      <w:r w:rsidR="0028449A" w:rsidRPr="00625DBE">
        <w:rPr>
          <w:rFonts w:ascii="Times New Roman" w:hAnsi="Times New Roman" w:cs="Times New Roman"/>
          <w:color w:val="000000" w:themeColor="text1"/>
        </w:rPr>
        <w:t xml:space="preserve">) </w:t>
      </w:r>
      <w:r w:rsidR="0028449A" w:rsidRPr="00FF4B78">
        <w:rPr>
          <w:rFonts w:ascii="Times New Roman" w:hAnsi="Times New Roman" w:cs="Times New Roman"/>
        </w:rPr>
        <w:t>na dohodnuté miesto a v dohodnutom termíne</w:t>
      </w:r>
      <w:r w:rsidRPr="00FF4B78">
        <w:rPr>
          <w:rFonts w:ascii="Times New Roman" w:hAnsi="Times New Roman" w:cs="Times New Roman"/>
        </w:rPr>
        <w:t>.</w:t>
      </w:r>
      <w:r w:rsidR="00EA7ECB" w:rsidRPr="00FF4B78">
        <w:rPr>
          <w:rFonts w:ascii="Times New Roman" w:hAnsi="Times New Roman" w:cs="Times New Roman"/>
        </w:rPr>
        <w:t xml:space="preserve"> V prípade, že v deň pristavenia kontajneru nebude možné </w:t>
      </w:r>
      <w:r w:rsidR="001E7C0D">
        <w:rPr>
          <w:rFonts w:ascii="Times New Roman" w:hAnsi="Times New Roman" w:cs="Times New Roman"/>
        </w:rPr>
        <w:t xml:space="preserve">kontajner </w:t>
      </w:r>
      <w:r w:rsidR="00EA7ECB" w:rsidRPr="00FF4B78">
        <w:rPr>
          <w:rFonts w:ascii="Times New Roman" w:hAnsi="Times New Roman" w:cs="Times New Roman"/>
        </w:rPr>
        <w:t>z určitých dôvodov pristaviť na vopred dohodnuté miesto,</w:t>
      </w:r>
      <w:r w:rsidR="005317E2" w:rsidRPr="00FF4B78">
        <w:rPr>
          <w:rFonts w:ascii="Times New Roman" w:hAnsi="Times New Roman" w:cs="Times New Roman"/>
        </w:rPr>
        <w:t xml:space="preserve"> poskytovateľ zabezpečí jeho </w:t>
      </w:r>
      <w:r w:rsidR="005317E2" w:rsidRPr="00FF4B78">
        <w:rPr>
          <w:rFonts w:ascii="Times New Roman" w:hAnsi="Times New Roman" w:cs="Times New Roman"/>
        </w:rPr>
        <w:lastRenderedPageBreak/>
        <w:t>pri</w:t>
      </w:r>
      <w:r w:rsidR="00EA7ECB" w:rsidRPr="00FF4B78">
        <w:rPr>
          <w:rFonts w:ascii="Times New Roman" w:hAnsi="Times New Roman" w:cs="Times New Roman"/>
        </w:rPr>
        <w:t>stavenie na inom vhodnom mieste v blízkosti pôvodného miesta, o čom upovedomí objed</w:t>
      </w:r>
      <w:r w:rsidR="005317E2" w:rsidRPr="00FF4B78">
        <w:rPr>
          <w:rFonts w:ascii="Times New Roman" w:hAnsi="Times New Roman" w:cs="Times New Roman"/>
        </w:rPr>
        <w:t>n</w:t>
      </w:r>
      <w:r w:rsidR="00EA7ECB" w:rsidRPr="00FF4B78">
        <w:rPr>
          <w:rFonts w:ascii="Times New Roman" w:hAnsi="Times New Roman" w:cs="Times New Roman"/>
        </w:rPr>
        <w:t xml:space="preserve">ávateľa telefonicky. </w:t>
      </w:r>
    </w:p>
    <w:p w:rsidR="008873FF" w:rsidRPr="00FF4B78" w:rsidRDefault="005317E2" w:rsidP="008873FF">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Počet pristavených kontajnerov v jednom týždni: 10 ks naraz</w:t>
      </w:r>
      <w:r w:rsidR="008873FF" w:rsidRPr="00FF4B78">
        <w:rPr>
          <w:rFonts w:ascii="Times New Roman" w:hAnsi="Times New Roman" w:cs="Times New Roman"/>
        </w:rPr>
        <w:t>.</w:t>
      </w:r>
      <w:r w:rsidRPr="00FF4B78">
        <w:rPr>
          <w:rFonts w:ascii="Times New Roman" w:hAnsi="Times New Roman" w:cs="Times New Roman"/>
        </w:rPr>
        <w:t xml:space="preserve"> </w:t>
      </w:r>
    </w:p>
    <w:p w:rsidR="008873FF" w:rsidRPr="00FF4B78" w:rsidRDefault="005317E2"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Pristavenie kontajnerov bude v dohodnutý deň</w:t>
      </w:r>
      <w:r w:rsidR="00FF4B78">
        <w:rPr>
          <w:rFonts w:ascii="Times New Roman" w:hAnsi="Times New Roman" w:cs="Times New Roman"/>
        </w:rPr>
        <w:t xml:space="preserve"> do 12:00 a poskytovateľom</w:t>
      </w:r>
      <w:r w:rsidR="00EE14F1" w:rsidRPr="00FF4B78">
        <w:rPr>
          <w:rFonts w:ascii="Times New Roman" w:hAnsi="Times New Roman" w:cs="Times New Roman"/>
        </w:rPr>
        <w:t xml:space="preserve"> odvoz kontajnerov</w:t>
      </w:r>
      <w:r w:rsidR="00FF4B78">
        <w:rPr>
          <w:rFonts w:ascii="Times New Roman" w:hAnsi="Times New Roman" w:cs="Times New Roman"/>
        </w:rPr>
        <w:t xml:space="preserve"> zabezpečený do</w:t>
      </w:r>
      <w:r w:rsidR="00EE14F1" w:rsidRPr="00FF4B78">
        <w:rPr>
          <w:rFonts w:ascii="Times New Roman" w:hAnsi="Times New Roman" w:cs="Times New Roman"/>
        </w:rPr>
        <w:t> 24 hodín, najneskôr však do 14</w:t>
      </w:r>
      <w:r w:rsidR="008873FF" w:rsidRPr="00FF4B78">
        <w:rPr>
          <w:rFonts w:ascii="Times New Roman" w:hAnsi="Times New Roman" w:cs="Times New Roman"/>
        </w:rPr>
        <w:t>:00 nasledujúceho dňa od pristavenia kontajnera.</w:t>
      </w:r>
    </w:p>
    <w:p w:rsidR="008873FF" w:rsidRPr="00FF4B78" w:rsidRDefault="008873FF"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w:t>
      </w:r>
      <w:r w:rsidR="000A5C96" w:rsidRPr="00FF4B78">
        <w:rPr>
          <w:rFonts w:ascii="Times New Roman" w:hAnsi="Times New Roman" w:cs="Times New Roman"/>
        </w:rPr>
        <w:t>oskytovateľ</w:t>
      </w:r>
      <w:r w:rsidR="0028449A" w:rsidRPr="00FF4B78">
        <w:rPr>
          <w:rFonts w:ascii="Times New Roman" w:hAnsi="Times New Roman" w:cs="Times New Roman"/>
        </w:rPr>
        <w:t xml:space="preserve"> je povinný zabezpečiť zhodnotenie odpadu, prípadne jeho zneškodnenie</w:t>
      </w:r>
      <w:r w:rsidR="005317E2" w:rsidRPr="00FF4B78">
        <w:rPr>
          <w:rFonts w:ascii="Times New Roman" w:hAnsi="Times New Roman" w:cs="Times New Roman"/>
        </w:rPr>
        <w:t xml:space="preserve"> v súlade so zákonom o odpadoch</w:t>
      </w:r>
      <w:r w:rsidR="000A5C96" w:rsidRPr="00FF4B78">
        <w:rPr>
          <w:rFonts w:ascii="Times New Roman" w:hAnsi="Times New Roman" w:cs="Times New Roman"/>
        </w:rPr>
        <w:t>.</w:t>
      </w:r>
    </w:p>
    <w:p w:rsidR="008873FF" w:rsidRPr="00FF4B78" w:rsidRDefault="000A5C96"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 xml:space="preserve">Poskytovateľ </w:t>
      </w:r>
      <w:r w:rsidR="004971F8" w:rsidRPr="00FF4B78">
        <w:rPr>
          <w:rFonts w:ascii="Times New Roman" w:hAnsi="Times New Roman" w:cs="Times New Roman"/>
        </w:rPr>
        <w:t xml:space="preserve">je povinný v dňoch odvozu kontajnerov odstrániť </w:t>
      </w:r>
      <w:r w:rsidR="00E43171">
        <w:rPr>
          <w:rFonts w:ascii="Times New Roman" w:hAnsi="Times New Roman" w:cs="Times New Roman"/>
        </w:rPr>
        <w:t xml:space="preserve">všetko </w:t>
      </w:r>
      <w:r w:rsidR="004971F8" w:rsidRPr="00FF4B78">
        <w:rPr>
          <w:rFonts w:ascii="Times New Roman" w:hAnsi="Times New Roman" w:cs="Times New Roman"/>
        </w:rPr>
        <w:t>znečistenie na stanovištiach bez ohľadu na to, ako k znečisteniu došlo</w:t>
      </w:r>
      <w:r w:rsidR="000C4C9E">
        <w:rPr>
          <w:rFonts w:ascii="Times New Roman" w:hAnsi="Times New Roman" w:cs="Times New Roman"/>
        </w:rPr>
        <w:t>,</w:t>
      </w:r>
      <w:bookmarkStart w:id="0" w:name="_GoBack"/>
      <w:bookmarkEnd w:id="0"/>
      <w:r w:rsidR="00785EF3">
        <w:rPr>
          <w:rFonts w:ascii="Times New Roman" w:hAnsi="Times New Roman" w:cs="Times New Roman"/>
        </w:rPr>
        <w:t xml:space="preserve"> </w:t>
      </w:r>
      <w:r w:rsidR="00B33C1E">
        <w:rPr>
          <w:rFonts w:ascii="Times New Roman" w:hAnsi="Times New Roman" w:cs="Times New Roman"/>
          <w:color w:val="000000" w:themeColor="text1"/>
        </w:rPr>
        <w:t>na vlastné náklady</w:t>
      </w:r>
      <w:r w:rsidR="004971F8" w:rsidRPr="00625DBE">
        <w:rPr>
          <w:rFonts w:ascii="Times New Roman" w:hAnsi="Times New Roman" w:cs="Times New Roman"/>
          <w:color w:val="000000" w:themeColor="text1"/>
        </w:rPr>
        <w:t xml:space="preserve">. </w:t>
      </w:r>
      <w:r w:rsidR="004971F8" w:rsidRPr="00FF4B78">
        <w:rPr>
          <w:rFonts w:ascii="Times New Roman" w:hAnsi="Times New Roman" w:cs="Times New Roman"/>
        </w:rPr>
        <w:t>Ak odpad umiestnený mimo kontajnera pri jeho odvoze nebude možné umiestniť do tohto kontajnera z dôvodu naplnenia jeho kapacity, poskytovateľ plný kontajner odvezie a vykoná dočistenie stanovišťa ešte v deň odvozu kontajnerov. O potrebe dočistenia konkrétneho stanovišťa poskytovateľ upovedomí telefonicky</w:t>
      </w:r>
      <w:r w:rsidR="001E7C0D">
        <w:rPr>
          <w:rFonts w:ascii="Times New Roman" w:hAnsi="Times New Roman" w:cs="Times New Roman"/>
        </w:rPr>
        <w:t xml:space="preserve"> alebo emailom</w:t>
      </w:r>
      <w:r w:rsidR="004971F8" w:rsidRPr="00FF4B78">
        <w:rPr>
          <w:rFonts w:ascii="Times New Roman" w:hAnsi="Times New Roman" w:cs="Times New Roman"/>
        </w:rPr>
        <w:t xml:space="preserve"> objednávateľa. Dokladom o hmotnosti odpadu z dočistenia stanovíšť v deň odvozu kontajnerov bude vážny lístok. </w:t>
      </w:r>
      <w:r w:rsidR="004115A3" w:rsidRPr="00FF4B78">
        <w:rPr>
          <w:rFonts w:ascii="Times New Roman" w:hAnsi="Times New Roman" w:cs="Times New Roman"/>
        </w:rPr>
        <w:t>Odovzdávanie a preberanie</w:t>
      </w:r>
      <w:r w:rsidR="005317E2" w:rsidRPr="00FF4B78">
        <w:rPr>
          <w:rFonts w:ascii="Times New Roman" w:hAnsi="Times New Roman" w:cs="Times New Roman"/>
        </w:rPr>
        <w:t xml:space="preserve"> služieb sa bude zabezpečovať </w:t>
      </w:r>
      <w:r w:rsidR="004115A3" w:rsidRPr="00FF4B78">
        <w:rPr>
          <w:rFonts w:ascii="Times New Roman" w:hAnsi="Times New Roman" w:cs="Times New Roman"/>
        </w:rPr>
        <w:t>oprávnenými pracovníkmi menovanými poskytovateľom a objednávateľom na základe protokolov o odovzdaní a prevzatí prác</w:t>
      </w:r>
      <w:r w:rsidR="005317E2" w:rsidRPr="00FF4B78">
        <w:rPr>
          <w:rFonts w:ascii="Times New Roman" w:hAnsi="Times New Roman" w:cs="Times New Roman"/>
        </w:rPr>
        <w:t xml:space="preserve"> podpísaných oprávnenými zástupcami oboch zmluvných strán</w:t>
      </w:r>
      <w:r w:rsidR="004115A3" w:rsidRPr="00FF4B78">
        <w:rPr>
          <w:rFonts w:ascii="Times New Roman" w:hAnsi="Times New Roman" w:cs="Times New Roman"/>
        </w:rPr>
        <w:t>.</w:t>
      </w:r>
      <w:r w:rsidR="008873FF" w:rsidRPr="00FF4B78">
        <w:rPr>
          <w:rFonts w:ascii="Times New Roman" w:hAnsi="Times New Roman" w:cs="Times New Roman"/>
        </w:rPr>
        <w:t xml:space="preserve"> </w:t>
      </w:r>
    </w:p>
    <w:p w:rsidR="008873FF" w:rsidRPr="00FF4B78" w:rsidRDefault="000A5C96"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Poskytovateľ</w:t>
      </w:r>
      <w:r w:rsidR="004971F8" w:rsidRPr="00FF4B78">
        <w:rPr>
          <w:rFonts w:ascii="Times New Roman" w:hAnsi="Times New Roman" w:cs="Times New Roman"/>
        </w:rPr>
        <w:t xml:space="preserve"> je povinný zaraďovať jednotlivé z</w:t>
      </w:r>
      <w:r w:rsidR="00D02123">
        <w:rPr>
          <w:rFonts w:ascii="Times New Roman" w:hAnsi="Times New Roman" w:cs="Times New Roman"/>
        </w:rPr>
        <w:t xml:space="preserve">ložky komunálneho odpadu v zmysle Katalógu odpadov, </w:t>
      </w:r>
      <w:r w:rsidR="004971F8" w:rsidRPr="00FF4B78">
        <w:rPr>
          <w:rFonts w:ascii="Times New Roman" w:hAnsi="Times New Roman" w:cs="Times New Roman"/>
        </w:rPr>
        <w:t xml:space="preserve">viesť a uchovávať evidenciu o množstve prijatých zložiek komunálneho odpadu, spôsobe zhodnotenia, prípadne zneškodnenia odpadu, s ktorým nakladá a zasielať vyplnené Hlásenie o vzniku odpadu a nakladaní s ním spolu s Evidenčnými listami odpadu na adresu objednávateľa jedenkrát mesačne do piateho (5) dňa mesiaca nasledujúceho po uplynutí mesiaca, v ktorom bola služba vykonaná. </w:t>
      </w:r>
    </w:p>
    <w:p w:rsidR="008873FF" w:rsidRPr="00FF4B78" w:rsidRDefault="00BC3167"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Poskytovateľ</w:t>
      </w:r>
      <w:r w:rsidR="004971F8" w:rsidRPr="00FF4B78">
        <w:rPr>
          <w:rFonts w:ascii="Times New Roman" w:hAnsi="Times New Roman" w:cs="Times New Roman"/>
        </w:rPr>
        <w:t xml:space="preserve"> je povinný byť poistený v súvislosti s vykonávaním predmetu tejto zmluvy platnou poistnou zmluvou na poistenie svojej zodpovednosti za šk</w:t>
      </w:r>
      <w:r w:rsidR="0030086A" w:rsidRPr="00FF4B78">
        <w:rPr>
          <w:rFonts w:ascii="Times New Roman" w:hAnsi="Times New Roman" w:cs="Times New Roman"/>
        </w:rPr>
        <w:t>odu počas platnosti tejto rámcovej dohody.</w:t>
      </w:r>
    </w:p>
    <w:p w:rsidR="008873FF" w:rsidRPr="00FF4B78" w:rsidRDefault="00BC3167"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Poskytovateľ</w:t>
      </w:r>
      <w:r w:rsidR="004971F8" w:rsidRPr="00FF4B78">
        <w:rPr>
          <w:rFonts w:ascii="Times New Roman" w:hAnsi="Times New Roman" w:cs="Times New Roman"/>
        </w:rPr>
        <w:t xml:space="preserve"> je povinný zabezpečiť predmetné služby v súlade so všeobecne záväznými právnymi predpismi a touto </w:t>
      </w:r>
      <w:r w:rsidR="0030086A" w:rsidRPr="00FF4B78">
        <w:rPr>
          <w:rFonts w:ascii="Times New Roman" w:hAnsi="Times New Roman" w:cs="Times New Roman"/>
        </w:rPr>
        <w:t xml:space="preserve">rámcovou dohodou. </w:t>
      </w:r>
      <w:r w:rsidR="004E0AB2">
        <w:rPr>
          <w:rFonts w:ascii="Times New Roman" w:hAnsi="Times New Roman" w:cs="Times New Roman"/>
        </w:rPr>
        <w:t>Poskytovateľ sa zaväzuje mať počas celej doby trvania zmluvy platné oprávnenie na poskytovanú službu, ktorá zodpovedá predmetu zákazky.</w:t>
      </w:r>
    </w:p>
    <w:p w:rsidR="004971F8" w:rsidRDefault="00BC3167" w:rsidP="004476F1">
      <w:pPr>
        <w:pStyle w:val="Bezriadkovania"/>
        <w:numPr>
          <w:ilvl w:val="0"/>
          <w:numId w:val="12"/>
        </w:numPr>
        <w:ind w:left="426" w:hanging="426"/>
        <w:jc w:val="both"/>
        <w:rPr>
          <w:rFonts w:ascii="Times New Roman" w:hAnsi="Times New Roman" w:cs="Times New Roman"/>
        </w:rPr>
      </w:pPr>
      <w:r w:rsidRPr="00FF4B78">
        <w:rPr>
          <w:rFonts w:ascii="Times New Roman" w:hAnsi="Times New Roman" w:cs="Times New Roman"/>
        </w:rPr>
        <w:t>Poskytovateľ</w:t>
      </w:r>
      <w:r w:rsidR="004971F8" w:rsidRPr="00FF4B78">
        <w:rPr>
          <w:rFonts w:ascii="Times New Roman" w:hAnsi="Times New Roman" w:cs="Times New Roman"/>
        </w:rPr>
        <w:t xml:space="preserve"> zodpovedá za škodu, ktorá vznikne objednávateľovi alebo tretej osobe v dôsled</w:t>
      </w:r>
      <w:r w:rsidR="0030086A" w:rsidRPr="00FF4B78">
        <w:rPr>
          <w:rFonts w:ascii="Times New Roman" w:hAnsi="Times New Roman" w:cs="Times New Roman"/>
        </w:rPr>
        <w:t>ku plnenia predmetu tejto rámcovej dohody</w:t>
      </w:r>
      <w:r w:rsidR="004971F8" w:rsidRPr="00FF4B78">
        <w:rPr>
          <w:rFonts w:ascii="Times New Roman" w:hAnsi="Times New Roman" w:cs="Times New Roman"/>
        </w:rPr>
        <w:t>. Prípadné požiadavky na náhradu škody zo st</w:t>
      </w:r>
      <w:r w:rsidR="0030086A" w:rsidRPr="00FF4B78">
        <w:rPr>
          <w:rFonts w:ascii="Times New Roman" w:hAnsi="Times New Roman" w:cs="Times New Roman"/>
        </w:rPr>
        <w:t>rany tretích osôb bude poskytovateľ</w:t>
      </w:r>
      <w:r w:rsidR="004971F8" w:rsidRPr="00FF4B78">
        <w:rPr>
          <w:rFonts w:ascii="Times New Roman" w:hAnsi="Times New Roman" w:cs="Times New Roman"/>
        </w:rPr>
        <w:t xml:space="preserve"> riešiť vo vlastnom mene a bez účasti objednávateľa.</w:t>
      </w:r>
    </w:p>
    <w:p w:rsidR="004E0AB2" w:rsidRDefault="004E0AB2" w:rsidP="004E0AB2">
      <w:pPr>
        <w:pStyle w:val="Odsekzoznamu"/>
        <w:numPr>
          <w:ilvl w:val="0"/>
          <w:numId w:val="12"/>
        </w:numPr>
        <w:tabs>
          <w:tab w:val="left" w:pos="1146"/>
          <w:tab w:val="left" w:pos="1429"/>
        </w:tabs>
        <w:ind w:left="426" w:hanging="426"/>
        <w:jc w:val="both"/>
        <w:rPr>
          <w:bCs/>
          <w:sz w:val="22"/>
          <w:szCs w:val="22"/>
        </w:rPr>
      </w:pPr>
      <w:r w:rsidRPr="002A639F">
        <w:rPr>
          <w:sz w:val="22"/>
          <w:szCs w:val="22"/>
        </w:rPr>
        <w:t xml:space="preserve">Poskytovateľ sa zaväzuje počas celej doby trvania tejto rámcovej dohody mať uzatvorenú </w:t>
      </w:r>
      <w:r w:rsidRPr="002A639F">
        <w:rPr>
          <w:bCs/>
          <w:sz w:val="22"/>
          <w:szCs w:val="22"/>
        </w:rPr>
        <w:t>zmluvu s Hlavným mestom SR Bratislavou na vykonávanie zberu, prepravy, zhodnocovania alebo zneškodňovania komunálneho odpadu, drobných stavebných odpadov a biologicky  rozložiteľného odpadu na území  hlavného mesta v zmysle § 81 ods. 13 zákona o odpadoch. Objednávateľ je oprávnený kedykoľvek počas trvania rámcovej dohody  požiadať poskytovateľa o predloženie dokladu na preukázanie splnenia povinnosti v zmysle predchádzajúcej vety. V prípade, ak poskytovateľ nesplní svoju povinnosť uvedenú v tomto bode rámcovej dohody považuje sa to za podstatné porušenie rámcovej dohody a objednávateľ je oprávnený odstúpiť od rámcovej dohody.</w:t>
      </w:r>
    </w:p>
    <w:p w:rsidR="004E0AB2" w:rsidRPr="00FF4B78" w:rsidRDefault="004E0AB2" w:rsidP="004E0AB2">
      <w:pPr>
        <w:pStyle w:val="Bezriadkovania"/>
        <w:ind w:left="426"/>
        <w:jc w:val="both"/>
        <w:rPr>
          <w:rFonts w:ascii="Times New Roman" w:hAnsi="Times New Roman" w:cs="Times New Roman"/>
        </w:rPr>
      </w:pPr>
    </w:p>
    <w:p w:rsidR="00516A72" w:rsidRPr="00FF4B78" w:rsidRDefault="00516A72" w:rsidP="004476F1">
      <w:pPr>
        <w:pStyle w:val="Bezriadkovania"/>
        <w:ind w:left="426" w:hanging="426"/>
        <w:jc w:val="center"/>
        <w:rPr>
          <w:rFonts w:ascii="Times New Roman" w:hAnsi="Times New Roman" w:cs="Times New Roman"/>
        </w:rPr>
      </w:pPr>
    </w:p>
    <w:p w:rsidR="00AF72CC" w:rsidRPr="00FF4B78" w:rsidRDefault="00FF4B78" w:rsidP="004476F1">
      <w:pPr>
        <w:pStyle w:val="Bezriadkovania"/>
        <w:ind w:left="426" w:hanging="426"/>
        <w:jc w:val="center"/>
        <w:rPr>
          <w:rFonts w:ascii="Times New Roman" w:hAnsi="Times New Roman" w:cs="Times New Roman"/>
        </w:rPr>
      </w:pPr>
      <w:r w:rsidRPr="00FF4B78">
        <w:rPr>
          <w:rFonts w:ascii="Times New Roman" w:hAnsi="Times New Roman" w:cs="Times New Roman"/>
        </w:rPr>
        <w:t>Článok V.</w:t>
      </w:r>
    </w:p>
    <w:p w:rsidR="00AF72CC" w:rsidRPr="00FF4B78" w:rsidRDefault="00AF72CC" w:rsidP="004476F1">
      <w:pPr>
        <w:pStyle w:val="Bezriadkovania"/>
        <w:ind w:left="426" w:hanging="426"/>
        <w:jc w:val="center"/>
        <w:rPr>
          <w:rFonts w:ascii="Times New Roman" w:hAnsi="Times New Roman" w:cs="Times New Roman"/>
          <w:b/>
        </w:rPr>
      </w:pPr>
      <w:r w:rsidRPr="00FF4B78">
        <w:rPr>
          <w:rFonts w:ascii="Times New Roman" w:hAnsi="Times New Roman" w:cs="Times New Roman"/>
          <w:b/>
        </w:rPr>
        <w:t xml:space="preserve">Zmluvné pokuty </w:t>
      </w:r>
    </w:p>
    <w:p w:rsidR="00AF72CC" w:rsidRPr="00FF4B78" w:rsidRDefault="00AF72CC" w:rsidP="004476F1">
      <w:pPr>
        <w:pStyle w:val="Bezriadkovania"/>
        <w:ind w:left="426" w:hanging="426"/>
        <w:jc w:val="center"/>
        <w:rPr>
          <w:rFonts w:ascii="Times New Roman" w:hAnsi="Times New Roman" w:cs="Times New Roman"/>
          <w:b/>
        </w:rPr>
      </w:pPr>
    </w:p>
    <w:p w:rsidR="00FF4B78" w:rsidRPr="00D02123" w:rsidRDefault="0030086A" w:rsidP="004476F1">
      <w:pPr>
        <w:pStyle w:val="Bezriadkovania"/>
        <w:numPr>
          <w:ilvl w:val="0"/>
          <w:numId w:val="13"/>
        </w:numPr>
        <w:ind w:left="426" w:hanging="426"/>
        <w:jc w:val="both"/>
        <w:rPr>
          <w:rFonts w:ascii="Times New Roman" w:hAnsi="Times New Roman" w:cs="Times New Roman"/>
        </w:rPr>
      </w:pPr>
      <w:r w:rsidRPr="00FF4B78">
        <w:rPr>
          <w:rFonts w:ascii="Times New Roman" w:hAnsi="Times New Roman" w:cs="Times New Roman"/>
        </w:rPr>
        <w:t xml:space="preserve">V prípade, že poskytovateľ </w:t>
      </w:r>
      <w:r w:rsidR="00AF72CC" w:rsidRPr="00FF4B78">
        <w:rPr>
          <w:rFonts w:ascii="Times New Roman" w:hAnsi="Times New Roman" w:cs="Times New Roman"/>
        </w:rPr>
        <w:t>nedodrží termín na odvoz</w:t>
      </w:r>
      <w:r w:rsidRPr="00FF4B78">
        <w:rPr>
          <w:rFonts w:ascii="Times New Roman" w:hAnsi="Times New Roman" w:cs="Times New Roman"/>
        </w:rPr>
        <w:t xml:space="preserve"> veľkokapacitného kontaj</w:t>
      </w:r>
      <w:r w:rsidR="00C70093" w:rsidRPr="00FF4B78">
        <w:rPr>
          <w:rFonts w:ascii="Times New Roman" w:hAnsi="Times New Roman" w:cs="Times New Roman"/>
        </w:rPr>
        <w:t>nera alebo stanovište nedočistí</w:t>
      </w:r>
      <w:r w:rsidRPr="00FF4B78">
        <w:rPr>
          <w:rFonts w:ascii="Times New Roman" w:hAnsi="Times New Roman" w:cs="Times New Roman"/>
        </w:rPr>
        <w:t>,</w:t>
      </w:r>
      <w:r w:rsidR="00C70093" w:rsidRPr="00FF4B78">
        <w:rPr>
          <w:rFonts w:ascii="Times New Roman" w:hAnsi="Times New Roman" w:cs="Times New Roman"/>
        </w:rPr>
        <w:t xml:space="preserve"> </w:t>
      </w:r>
      <w:r w:rsidRPr="00FF4B78">
        <w:rPr>
          <w:rFonts w:ascii="Times New Roman" w:hAnsi="Times New Roman" w:cs="Times New Roman"/>
        </w:rPr>
        <w:t xml:space="preserve">má objednávateľ </w:t>
      </w:r>
      <w:r w:rsidR="00C70093" w:rsidRPr="00FF4B78">
        <w:rPr>
          <w:rFonts w:ascii="Times New Roman" w:hAnsi="Times New Roman" w:cs="Times New Roman"/>
        </w:rPr>
        <w:t xml:space="preserve">nárok na </w:t>
      </w:r>
      <w:r w:rsidR="00C70093" w:rsidRPr="00D02123">
        <w:rPr>
          <w:rFonts w:ascii="Times New Roman" w:hAnsi="Times New Roman" w:cs="Times New Roman"/>
        </w:rPr>
        <w:t xml:space="preserve">zmluvnú pokutu voči poskytovateľovi vo výške </w:t>
      </w:r>
      <w:r w:rsidR="00EE14F1" w:rsidRPr="00D02123">
        <w:rPr>
          <w:rFonts w:ascii="Times New Roman" w:hAnsi="Times New Roman" w:cs="Times New Roman"/>
        </w:rPr>
        <w:t>300</w:t>
      </w:r>
      <w:r w:rsidR="00AF72CC" w:rsidRPr="00D02123">
        <w:rPr>
          <w:rFonts w:ascii="Times New Roman" w:hAnsi="Times New Roman" w:cs="Times New Roman"/>
        </w:rPr>
        <w:t xml:space="preserve">,- € za každý, </w:t>
      </w:r>
      <w:r w:rsidR="00C70093" w:rsidRPr="00D02123">
        <w:rPr>
          <w:rFonts w:ascii="Times New Roman" w:hAnsi="Times New Roman" w:cs="Times New Roman"/>
        </w:rPr>
        <w:t xml:space="preserve">aj </w:t>
      </w:r>
      <w:r w:rsidR="00AF72CC" w:rsidRPr="00D02123">
        <w:rPr>
          <w:rFonts w:ascii="Times New Roman" w:hAnsi="Times New Roman" w:cs="Times New Roman"/>
        </w:rPr>
        <w:t xml:space="preserve">začatý </w:t>
      </w:r>
      <w:r w:rsidR="004E0AB2">
        <w:rPr>
          <w:rFonts w:ascii="Times New Roman" w:hAnsi="Times New Roman" w:cs="Times New Roman"/>
        </w:rPr>
        <w:t>deň omeškania s odvozom odpadu alebo za každý deň omeškania s nedočistením stanovišťa.</w:t>
      </w:r>
    </w:p>
    <w:p w:rsidR="00D02123" w:rsidRPr="00D02123" w:rsidRDefault="00D02123" w:rsidP="00D02123">
      <w:pPr>
        <w:numPr>
          <w:ilvl w:val="0"/>
          <w:numId w:val="13"/>
        </w:numPr>
        <w:spacing w:after="0" w:line="240" w:lineRule="auto"/>
        <w:ind w:left="426"/>
        <w:jc w:val="both"/>
        <w:rPr>
          <w:rFonts w:ascii="Times New Roman" w:hAnsi="Times New Roman" w:cs="Times New Roman"/>
        </w:rPr>
      </w:pPr>
      <w:r w:rsidRPr="00D02123">
        <w:rPr>
          <w:rFonts w:ascii="Times New Roman" w:hAnsi="Times New Roman" w:cs="Times New Roman"/>
        </w:rPr>
        <w:t xml:space="preserve">V prípade, ak dodané služby budú zo strany poskytovateľa dodané </w:t>
      </w:r>
      <w:proofErr w:type="spellStart"/>
      <w:r w:rsidRPr="00D02123">
        <w:rPr>
          <w:rFonts w:ascii="Times New Roman" w:hAnsi="Times New Roman" w:cs="Times New Roman"/>
        </w:rPr>
        <w:t>vadne</w:t>
      </w:r>
      <w:proofErr w:type="spellEnd"/>
      <w:r w:rsidRPr="00D02123">
        <w:rPr>
          <w:rFonts w:ascii="Times New Roman" w:hAnsi="Times New Roman" w:cs="Times New Roman"/>
        </w:rPr>
        <w:t xml:space="preserve">, má objednávateľ právo si ich uplatniť a poskytovateľ sa zaväzuje zaplatiť objednávateľovi zmluvnú pokutu vo výške 100,- € (sto Eur) za každú jednotlivú </w:t>
      </w:r>
      <w:proofErr w:type="spellStart"/>
      <w:r w:rsidRPr="00D02123">
        <w:rPr>
          <w:rFonts w:ascii="Times New Roman" w:hAnsi="Times New Roman" w:cs="Times New Roman"/>
        </w:rPr>
        <w:t>vadu</w:t>
      </w:r>
      <w:proofErr w:type="spellEnd"/>
      <w:r w:rsidRPr="00D02123">
        <w:rPr>
          <w:rFonts w:ascii="Times New Roman" w:hAnsi="Times New Roman" w:cs="Times New Roman"/>
        </w:rPr>
        <w:t>.</w:t>
      </w:r>
    </w:p>
    <w:p w:rsidR="00D02123" w:rsidRPr="00D02123" w:rsidRDefault="00D02123" w:rsidP="00D02123">
      <w:pPr>
        <w:numPr>
          <w:ilvl w:val="0"/>
          <w:numId w:val="13"/>
        </w:numPr>
        <w:spacing w:after="0" w:line="240" w:lineRule="auto"/>
        <w:ind w:left="426"/>
        <w:jc w:val="both"/>
        <w:rPr>
          <w:rFonts w:ascii="Times New Roman" w:hAnsi="Times New Roman" w:cs="Times New Roman"/>
        </w:rPr>
      </w:pPr>
      <w:r w:rsidRPr="00D02123">
        <w:rPr>
          <w:rFonts w:ascii="Times New Roman" w:hAnsi="Times New Roman" w:cs="Times New Roman"/>
        </w:rPr>
        <w:t xml:space="preserve">V prípade, ak poskytovateľ nezačne s odstraňovaním </w:t>
      </w:r>
      <w:proofErr w:type="spellStart"/>
      <w:r w:rsidRPr="00D02123">
        <w:rPr>
          <w:rFonts w:ascii="Times New Roman" w:hAnsi="Times New Roman" w:cs="Times New Roman"/>
        </w:rPr>
        <w:t>vád</w:t>
      </w:r>
      <w:proofErr w:type="spellEnd"/>
      <w:r w:rsidRPr="00D02123">
        <w:rPr>
          <w:rFonts w:ascii="Times New Roman" w:hAnsi="Times New Roman" w:cs="Times New Roman"/>
        </w:rPr>
        <w:t xml:space="preserve"> služieb neodkladne, alebo v riadne začatom odstraňovaní </w:t>
      </w:r>
      <w:proofErr w:type="spellStart"/>
      <w:r w:rsidRPr="00D02123">
        <w:rPr>
          <w:rFonts w:ascii="Times New Roman" w:hAnsi="Times New Roman" w:cs="Times New Roman"/>
        </w:rPr>
        <w:t>vád</w:t>
      </w:r>
      <w:proofErr w:type="spellEnd"/>
      <w:r w:rsidRPr="00D02123">
        <w:rPr>
          <w:rFonts w:ascii="Times New Roman" w:hAnsi="Times New Roman" w:cs="Times New Roman"/>
        </w:rPr>
        <w:t xml:space="preserve"> nepokračuje, alebo </w:t>
      </w:r>
      <w:proofErr w:type="spellStart"/>
      <w:r w:rsidRPr="00D02123">
        <w:rPr>
          <w:rFonts w:ascii="Times New Roman" w:hAnsi="Times New Roman" w:cs="Times New Roman"/>
        </w:rPr>
        <w:t>vady</w:t>
      </w:r>
      <w:proofErr w:type="spellEnd"/>
      <w:r w:rsidRPr="00D02123">
        <w:rPr>
          <w:rFonts w:ascii="Times New Roman" w:hAnsi="Times New Roman" w:cs="Times New Roman"/>
        </w:rPr>
        <w:t xml:space="preserve"> v dohodnutej lehote neodstráni, má </w:t>
      </w:r>
      <w:r w:rsidRPr="00D02123">
        <w:rPr>
          <w:rFonts w:ascii="Times New Roman" w:hAnsi="Times New Roman" w:cs="Times New Roman"/>
        </w:rPr>
        <w:lastRenderedPageBreak/>
        <w:t>objednávateľ právo a poskytovateľ povinnosť zaplatiť zmluvnú pokutu vo výške 100,- € (sto Eur) za každý i začatí deň omeškania.</w:t>
      </w:r>
    </w:p>
    <w:p w:rsidR="00D02123" w:rsidRPr="00D02123" w:rsidRDefault="00D02123" w:rsidP="00D02123">
      <w:pPr>
        <w:numPr>
          <w:ilvl w:val="0"/>
          <w:numId w:val="13"/>
        </w:numPr>
        <w:spacing w:after="0" w:line="240" w:lineRule="auto"/>
        <w:ind w:left="426"/>
        <w:jc w:val="both"/>
        <w:rPr>
          <w:rFonts w:ascii="Times New Roman" w:hAnsi="Times New Roman" w:cs="Times New Roman"/>
        </w:rPr>
      </w:pPr>
      <w:r w:rsidRPr="00D02123">
        <w:rPr>
          <w:rFonts w:ascii="Times New Roman" w:hAnsi="Times New Roman" w:cs="Times New Roman"/>
        </w:rPr>
        <w:t xml:space="preserve">V prípade, ak poskytovateľ poskytne služby v rozpore s ustanovením bodu 8 článku II tejto rámcovej dohody bez prítomnosti povereného zamestnanca objednávateľa, má objednávateľ právo a poskytovateľ povinnosť zaplatiť zmluvnú pokutu vo výške 1% z ceny s DPH poskytovaných služieb na základe konkrétnej objednávky.  </w:t>
      </w:r>
    </w:p>
    <w:p w:rsidR="00D02123" w:rsidRPr="00D02123" w:rsidRDefault="00D02123" w:rsidP="00D02123">
      <w:pPr>
        <w:numPr>
          <w:ilvl w:val="0"/>
          <w:numId w:val="13"/>
        </w:numPr>
        <w:spacing w:after="0" w:line="240" w:lineRule="auto"/>
        <w:ind w:left="426"/>
        <w:jc w:val="both"/>
        <w:rPr>
          <w:rFonts w:ascii="Times New Roman" w:hAnsi="Times New Roman" w:cs="Times New Roman"/>
        </w:rPr>
      </w:pPr>
      <w:r w:rsidRPr="00D02123">
        <w:rPr>
          <w:rFonts w:ascii="Times New Roman" w:hAnsi="Times New Roman" w:cs="Times New Roman"/>
        </w:rPr>
        <w:t>V prípade, ak poskytovateľ poruší svoju povinnosť uvedenú v bode 7</w:t>
      </w:r>
      <w:r w:rsidR="004E0AB2">
        <w:rPr>
          <w:rFonts w:ascii="Times New Roman" w:hAnsi="Times New Roman" w:cs="Times New Roman"/>
        </w:rPr>
        <w:t xml:space="preserve"> a 8</w:t>
      </w:r>
      <w:r w:rsidRPr="00D02123">
        <w:rPr>
          <w:rFonts w:ascii="Times New Roman" w:hAnsi="Times New Roman" w:cs="Times New Roman"/>
        </w:rPr>
        <w:t xml:space="preserve"> čl. </w:t>
      </w:r>
      <w:r w:rsidR="00E43171">
        <w:rPr>
          <w:rFonts w:ascii="Times New Roman" w:hAnsi="Times New Roman" w:cs="Times New Roman"/>
        </w:rPr>
        <w:t>IV</w:t>
      </w:r>
      <w:r w:rsidRPr="00D02123">
        <w:rPr>
          <w:rFonts w:ascii="Times New Roman" w:hAnsi="Times New Roman" w:cs="Times New Roman"/>
        </w:rPr>
        <w:t>. a</w:t>
      </w:r>
      <w:r w:rsidR="00E43171">
        <w:rPr>
          <w:rFonts w:ascii="Times New Roman" w:hAnsi="Times New Roman" w:cs="Times New Roman"/>
        </w:rPr>
        <w:t>lebo v bode 8 čl. IV t</w:t>
      </w:r>
      <w:r w:rsidRPr="00D02123">
        <w:rPr>
          <w:rFonts w:ascii="Times New Roman" w:hAnsi="Times New Roman" w:cs="Times New Roman"/>
        </w:rPr>
        <w:t>ejto rámcovej dohody, má objednávateľ právo a poskytovateľ povinnosť zaplatiť zmluvnú pokutu vo výške 1000,- €</w:t>
      </w:r>
      <w:r>
        <w:rPr>
          <w:rFonts w:ascii="Times New Roman" w:hAnsi="Times New Roman" w:cs="Times New Roman"/>
        </w:rPr>
        <w:t xml:space="preserve"> </w:t>
      </w:r>
      <w:r w:rsidRPr="00D02123">
        <w:rPr>
          <w:rFonts w:ascii="Times New Roman" w:hAnsi="Times New Roman" w:cs="Times New Roman"/>
        </w:rPr>
        <w:t>(tisíc EUR) za každé jednotlivé porušenie samostatne.</w:t>
      </w:r>
    </w:p>
    <w:p w:rsidR="00D02123" w:rsidRDefault="00D02123" w:rsidP="00D02123">
      <w:pPr>
        <w:numPr>
          <w:ilvl w:val="0"/>
          <w:numId w:val="13"/>
        </w:numPr>
        <w:spacing w:after="0" w:line="240" w:lineRule="auto"/>
        <w:ind w:left="426"/>
        <w:jc w:val="both"/>
      </w:pPr>
      <w:r w:rsidRPr="00D02123">
        <w:rPr>
          <w:rFonts w:ascii="Times New Roman" w:hAnsi="Times New Roman" w:cs="Times New Roman"/>
        </w:rPr>
        <w:t>Poskytovateľ sa zaväzuje zmluvné pokuty v zmysle tejto rámcovej dohody uhradiť objednávateľovi v lehote 30 dní odo dňa doručenia výzvy na jej úhradu. Zmluvné pokuty v zmysle tejto rámcovej dohody ja objednávateľ oprávnený uložiť poskytovateľovi opakovane. Zaplatením zmluvnej pokuty sa poskytovateľ nezbavuje povinnosti, ktorá bola zabezpečená zmluvnou pokutou. Objednávateľ má popri zmluvnej pokute nárok na náhradu škody v plnej výške spôsobenej porušením povinnosti poskytovateľa, na ktorú sa vzťahuje zmluvná pokuta, pričom zmluvná pokuta sa nezapočítava na náhradu škody.</w:t>
      </w:r>
    </w:p>
    <w:p w:rsidR="006C1376" w:rsidRPr="00FF4B78" w:rsidRDefault="006C1376" w:rsidP="004476F1">
      <w:pPr>
        <w:pStyle w:val="Bezriadkovania"/>
        <w:ind w:left="426" w:hanging="426"/>
        <w:jc w:val="center"/>
        <w:rPr>
          <w:rFonts w:ascii="Times New Roman" w:hAnsi="Times New Roman" w:cs="Times New Roman"/>
          <w:b/>
        </w:rPr>
      </w:pPr>
    </w:p>
    <w:p w:rsidR="00FE369A" w:rsidRDefault="00FE369A" w:rsidP="00FF4B78">
      <w:pPr>
        <w:spacing w:after="0"/>
        <w:ind w:left="360"/>
        <w:jc w:val="center"/>
        <w:rPr>
          <w:rFonts w:ascii="Times New Roman" w:hAnsi="Times New Roman" w:cs="Times New Roman"/>
        </w:rPr>
      </w:pPr>
    </w:p>
    <w:p w:rsidR="00FF4B78" w:rsidRPr="00FF4B78" w:rsidRDefault="00FF4B78" w:rsidP="00FF4B78">
      <w:pPr>
        <w:spacing w:after="0"/>
        <w:ind w:left="360"/>
        <w:jc w:val="center"/>
        <w:rPr>
          <w:rFonts w:ascii="Times New Roman" w:hAnsi="Times New Roman" w:cs="Times New Roman"/>
        </w:rPr>
      </w:pPr>
      <w:r w:rsidRPr="00FF4B78">
        <w:rPr>
          <w:rFonts w:ascii="Times New Roman" w:hAnsi="Times New Roman" w:cs="Times New Roman"/>
        </w:rPr>
        <w:t>Článok VI.</w:t>
      </w:r>
    </w:p>
    <w:p w:rsidR="00FF4B78" w:rsidRPr="00FF4B78" w:rsidRDefault="00FF4B78" w:rsidP="00FF4B78">
      <w:pPr>
        <w:spacing w:after="0"/>
        <w:ind w:left="360"/>
        <w:jc w:val="center"/>
        <w:rPr>
          <w:rFonts w:ascii="Times New Roman" w:hAnsi="Times New Roman" w:cs="Times New Roman"/>
          <w:b/>
        </w:rPr>
      </w:pPr>
      <w:r w:rsidRPr="00FF4B78">
        <w:rPr>
          <w:rFonts w:ascii="Times New Roman" w:hAnsi="Times New Roman" w:cs="Times New Roman"/>
          <w:b/>
        </w:rPr>
        <w:t>Ostatné ustanovenia</w:t>
      </w:r>
    </w:p>
    <w:p w:rsidR="00FF4B78" w:rsidRPr="00FF4B78" w:rsidRDefault="00FF4B78" w:rsidP="00FF4B78">
      <w:pPr>
        <w:spacing w:after="0"/>
        <w:ind w:left="360"/>
        <w:jc w:val="center"/>
        <w:rPr>
          <w:rFonts w:ascii="Times New Roman" w:hAnsi="Times New Roman" w:cs="Times New Roman"/>
          <w:b/>
        </w:rPr>
      </w:pPr>
    </w:p>
    <w:p w:rsidR="00FF4B78" w:rsidRPr="00FF4B78" w:rsidRDefault="00FF4B78" w:rsidP="00FF4B78">
      <w:pPr>
        <w:numPr>
          <w:ilvl w:val="0"/>
          <w:numId w:val="14"/>
        </w:numPr>
        <w:spacing w:after="0" w:line="240" w:lineRule="auto"/>
        <w:jc w:val="both"/>
        <w:rPr>
          <w:rFonts w:ascii="Times New Roman" w:hAnsi="Times New Roman" w:cs="Times New Roman"/>
        </w:rPr>
      </w:pPr>
      <w:r w:rsidRPr="00FF4B78">
        <w:rPr>
          <w:rFonts w:ascii="Times New Roman" w:hAnsi="Times New Roman" w:cs="Times New Roman"/>
        </w:rPr>
        <w:t>Poskytovateľ sa zaväzuje poskytovať služby podľa tejto rámcovej dohody na svoje náklady a nebezpečenstvo, s odbornou starostlivosťou, podľa podmienok tejto rámcovej dohody a konkrétnych objednávok.</w:t>
      </w:r>
    </w:p>
    <w:p w:rsidR="00FF4B78" w:rsidRPr="00FF4B78" w:rsidRDefault="00FF4B78" w:rsidP="00FF4B78">
      <w:pPr>
        <w:numPr>
          <w:ilvl w:val="0"/>
          <w:numId w:val="14"/>
        </w:numPr>
        <w:spacing w:after="0" w:line="240" w:lineRule="auto"/>
        <w:jc w:val="both"/>
        <w:rPr>
          <w:rFonts w:ascii="Times New Roman" w:hAnsi="Times New Roman" w:cs="Times New Roman"/>
        </w:rPr>
      </w:pPr>
      <w:r w:rsidRPr="00FF4B78">
        <w:rPr>
          <w:rFonts w:ascii="Times New Roman" w:hAnsi="Times New Roman" w:cs="Times New Roman"/>
        </w:rPr>
        <w:t xml:space="preserve">Objednávateľ je oprávnený kedykoľvek skontrolovať poskytovanie služby a priebežne poskytovateľa upozorňovať na vzniknuté </w:t>
      </w:r>
      <w:proofErr w:type="spellStart"/>
      <w:r w:rsidRPr="00FF4B78">
        <w:rPr>
          <w:rFonts w:ascii="Times New Roman" w:hAnsi="Times New Roman" w:cs="Times New Roman"/>
        </w:rPr>
        <w:t>vady</w:t>
      </w:r>
      <w:proofErr w:type="spellEnd"/>
      <w:r w:rsidRPr="00FF4B78">
        <w:rPr>
          <w:rFonts w:ascii="Times New Roman" w:hAnsi="Times New Roman" w:cs="Times New Roman"/>
        </w:rPr>
        <w:t xml:space="preserve"> alebo nedostatky s požiadavkou ich odstránenia zaslaním e-mailu </w:t>
      </w:r>
      <w:r w:rsidR="004E0AB2">
        <w:rPr>
          <w:rFonts w:ascii="Times New Roman" w:hAnsi="Times New Roman" w:cs="Times New Roman"/>
        </w:rPr>
        <w:t xml:space="preserve">na adresu poskytovateľa </w:t>
      </w:r>
      <w:r w:rsidRPr="00FF4B78">
        <w:rPr>
          <w:rFonts w:ascii="Times New Roman" w:hAnsi="Times New Roman" w:cs="Times New Roman"/>
        </w:rPr>
        <w:t>uveden</w:t>
      </w:r>
      <w:r w:rsidR="004E0AB2">
        <w:rPr>
          <w:rFonts w:ascii="Times New Roman" w:hAnsi="Times New Roman" w:cs="Times New Roman"/>
        </w:rPr>
        <w:t>ú</w:t>
      </w:r>
      <w:r w:rsidRPr="00FF4B78">
        <w:rPr>
          <w:rFonts w:ascii="Times New Roman" w:hAnsi="Times New Roman" w:cs="Times New Roman"/>
        </w:rPr>
        <w:t xml:space="preserve"> v bode </w:t>
      </w:r>
      <w:r w:rsidR="00D02123">
        <w:rPr>
          <w:rFonts w:ascii="Times New Roman" w:hAnsi="Times New Roman" w:cs="Times New Roman"/>
        </w:rPr>
        <w:t>2</w:t>
      </w:r>
      <w:r w:rsidRPr="00FF4B78">
        <w:rPr>
          <w:rFonts w:ascii="Times New Roman" w:hAnsi="Times New Roman" w:cs="Times New Roman"/>
        </w:rPr>
        <w:t xml:space="preserve"> článku II tejto rámcovej dohody.</w:t>
      </w:r>
    </w:p>
    <w:p w:rsidR="00FF4B78" w:rsidRPr="00FF4B78" w:rsidRDefault="00FF4B78" w:rsidP="00FF4B78">
      <w:pPr>
        <w:numPr>
          <w:ilvl w:val="0"/>
          <w:numId w:val="14"/>
        </w:numPr>
        <w:spacing w:after="0" w:line="240" w:lineRule="auto"/>
        <w:jc w:val="both"/>
        <w:rPr>
          <w:rFonts w:ascii="Times New Roman" w:hAnsi="Times New Roman" w:cs="Times New Roman"/>
        </w:rPr>
      </w:pPr>
      <w:r w:rsidRPr="00FF4B78">
        <w:rPr>
          <w:rFonts w:ascii="Times New Roman" w:hAnsi="Times New Roman" w:cs="Times New Roman"/>
        </w:rPr>
        <w:t>Poskytovateľ sa zaväzuje, že bude všetky služby vykonávať prostredníctvom oprávnených a riadne preškolených osôb. Poskytovateľ zodpovedá za prípravu a vykonávanie opatrení BOZP a ochrany pred požiarmi súvisiacich s vykonávaním služieb podľa tejto rámcovej dohody. Poskytovateľ nesmie svojou činnosťou narušiť bezpečnosť osôb nachádzajúcich sa v blízkosti miesta vykonávania prác. Poskytovateľ zodpovedá za prípadné škody zapríčinené zamestnancami poskytovateľa alebo tretími osobami, ktoré konajú v mene poskytovateľa, v súvislosti s plnením predmetu tejto rámcovej dohody ako aj za škody vzniknuté nedodržaním technologických postupov pri vykonávaná služieb.</w:t>
      </w:r>
    </w:p>
    <w:p w:rsidR="00FF4B78" w:rsidRPr="00FF4B78" w:rsidRDefault="00FF4B78" w:rsidP="00FF4B78">
      <w:pPr>
        <w:numPr>
          <w:ilvl w:val="0"/>
          <w:numId w:val="14"/>
        </w:numPr>
        <w:spacing w:after="0" w:line="240" w:lineRule="auto"/>
        <w:jc w:val="both"/>
        <w:rPr>
          <w:rFonts w:ascii="Times New Roman" w:hAnsi="Times New Roman" w:cs="Times New Roman"/>
        </w:rPr>
      </w:pPr>
      <w:r w:rsidRPr="00FF4B78">
        <w:rPr>
          <w:rFonts w:ascii="Times New Roman" w:hAnsi="Times New Roman" w:cs="Times New Roman"/>
        </w:rPr>
        <w:t>Poskytovateľ zodpovedá za škody spôsobené z nedbanlivosti alebo úmyselne v zmysle § 373 – 386 Obchodného zákonníka. Objednávateľ nezodpovedá za prípad pracovného úrazu zamestnanca poskytovateľa a za plnenie zákonných povinností vo vzťahu k týmto zamestnancom. Prípadné škody, vzniknuté pri plnení predmetu rámcovej dohody poskytovateľom voči tretej osobe v plnom rozsahu znáša poskytovateľ.</w:t>
      </w:r>
    </w:p>
    <w:p w:rsidR="00F845E3" w:rsidRPr="00FF4B78" w:rsidRDefault="00F845E3" w:rsidP="004476F1">
      <w:pPr>
        <w:pStyle w:val="Bezriadkovania"/>
        <w:ind w:left="426" w:hanging="426"/>
        <w:jc w:val="center"/>
        <w:rPr>
          <w:rFonts w:ascii="Times New Roman" w:hAnsi="Times New Roman" w:cs="Times New Roman"/>
          <w:b/>
        </w:rPr>
      </w:pPr>
    </w:p>
    <w:p w:rsidR="00F845E3" w:rsidRDefault="00F845E3" w:rsidP="004476F1">
      <w:pPr>
        <w:pStyle w:val="Bezriadkovania"/>
        <w:ind w:left="426" w:hanging="426"/>
        <w:jc w:val="center"/>
        <w:rPr>
          <w:rFonts w:ascii="Times New Roman" w:hAnsi="Times New Roman" w:cs="Times New Roman"/>
          <w:b/>
        </w:rPr>
      </w:pPr>
    </w:p>
    <w:p w:rsidR="00FF4B78" w:rsidRPr="00FF4B78" w:rsidRDefault="00FF4B78" w:rsidP="00FF4B78">
      <w:pPr>
        <w:spacing w:after="0"/>
        <w:ind w:left="720"/>
        <w:jc w:val="center"/>
        <w:rPr>
          <w:rFonts w:ascii="Times New Roman" w:hAnsi="Times New Roman" w:cs="Times New Roman"/>
        </w:rPr>
      </w:pPr>
      <w:r w:rsidRPr="00FF4B78">
        <w:rPr>
          <w:rFonts w:ascii="Times New Roman" w:hAnsi="Times New Roman" w:cs="Times New Roman"/>
        </w:rPr>
        <w:t>Článok VI</w:t>
      </w:r>
      <w:r>
        <w:rPr>
          <w:rFonts w:ascii="Times New Roman" w:hAnsi="Times New Roman" w:cs="Times New Roman"/>
        </w:rPr>
        <w:t>I.</w:t>
      </w:r>
    </w:p>
    <w:p w:rsidR="00FF4B78" w:rsidRDefault="00FF4B78" w:rsidP="00FF4B78">
      <w:pPr>
        <w:spacing w:after="0"/>
        <w:ind w:left="720"/>
        <w:jc w:val="center"/>
        <w:rPr>
          <w:rFonts w:ascii="Times New Roman" w:hAnsi="Times New Roman" w:cs="Times New Roman"/>
          <w:b/>
        </w:rPr>
      </w:pPr>
      <w:r w:rsidRPr="00FF4B78">
        <w:rPr>
          <w:rFonts w:ascii="Times New Roman" w:hAnsi="Times New Roman" w:cs="Times New Roman"/>
          <w:b/>
        </w:rPr>
        <w:t>Ukončenie rámcovej dohody</w:t>
      </w:r>
    </w:p>
    <w:p w:rsidR="00E43171" w:rsidRPr="00FF4B78" w:rsidRDefault="00E43171" w:rsidP="00FF4B78">
      <w:pPr>
        <w:spacing w:after="0"/>
        <w:ind w:left="720"/>
        <w:jc w:val="center"/>
        <w:rPr>
          <w:rFonts w:ascii="Times New Roman" w:hAnsi="Times New Roman" w:cs="Times New Roman"/>
          <w:b/>
        </w:rPr>
      </w:pP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 xml:space="preserve">Táto rámcová dohoda zanikne okrem plnenia všetkých práv a povinností obidvoch zmluvných strán aj písomnou dohodou zmluvných strán, písomným odstúpením od zmluvy a výpoveďou objednávateľa. </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V prípade zániku rámcovej dohody dohodou zmluvných strán, táto zaniká dňom uvedeným v tejto dohode. V tejto dohode sa upravia aj vzájomné nároky zmluvných strán vzniknuté z plnenia zmluvných povinností alebo z ich porušenia druhou zmluvnou stranou ku dňu zániku rámcovej dohody dohodou.</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lastRenderedPageBreak/>
        <w:t>Objednávateľ aj poskytovateľ môže odstúpiť od rámcovej dohody druhou stranou podľa § 344 - § 351 Obchodného zákonníka v platnom znení alebo z dôvodu vyššej moci. Za vyššiu moc sa považujú nepredvídané okolnosti, nezávislé od vôle zmluvných strán a ktoré zmluvné strany nemôžu ovplyvniť. Pri odstúpení od rámcovej dohody o strany objednávateľa je poskytovateľ povinný okamžite zastaviť práce na predmete rámovej dohody.</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 xml:space="preserve">Objednávateľ je oprávnený od rámcovej dohody okamžite písomne odstúpiť, ak poskytovateľ bude v omeškaní s poskytnutím služby podľa tejto rámcovej dohody oproti dohodnutému termínu o viac ako 7 kalendárnych dní a/alebo v prípade ak poskytovateľ nedodrží termín na odstránenie </w:t>
      </w:r>
      <w:proofErr w:type="spellStart"/>
      <w:r w:rsidRPr="00FF4B78">
        <w:rPr>
          <w:rFonts w:ascii="Times New Roman" w:hAnsi="Times New Roman" w:cs="Times New Roman"/>
        </w:rPr>
        <w:t>vady</w:t>
      </w:r>
      <w:proofErr w:type="spellEnd"/>
      <w:r w:rsidRPr="00FF4B78">
        <w:rPr>
          <w:rFonts w:ascii="Times New Roman" w:hAnsi="Times New Roman" w:cs="Times New Roman"/>
        </w:rPr>
        <w:t xml:space="preserve"> poskytnutej služby a/alebo v prípade dodania </w:t>
      </w:r>
      <w:proofErr w:type="spellStart"/>
      <w:r w:rsidRPr="00FF4B78">
        <w:rPr>
          <w:rFonts w:ascii="Times New Roman" w:hAnsi="Times New Roman" w:cs="Times New Roman"/>
        </w:rPr>
        <w:t>vadného</w:t>
      </w:r>
      <w:proofErr w:type="spellEnd"/>
      <w:r w:rsidRPr="00FF4B78">
        <w:rPr>
          <w:rFonts w:ascii="Times New Roman" w:hAnsi="Times New Roman" w:cs="Times New Roman"/>
        </w:rPr>
        <w:t xml:space="preserve"> plnenia zo strany poskytovateľa a/alebo v prípade porušenia ktorejkoľvek povinnosti podľa článku V tejto rámcovej dohody.</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V prípade nepodstatného porušenia rámcovej dohody sú zmluvné strany oprávnené od rámcovej dohody odstúpiť po márnom uplynutí primeranej lehoty uvedenej v písomnej výzve druhej zmluvnej strany na odstránenia konania v rozpore s rámcovou dohodou, prílohami a právnymi predpismi ako aj následkov takéhoto konania. Ak sa zmluvné strany písomne nedohodnú inak, primeranou lehotou podľa predchádzajúcej vety je 10 dní.</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 xml:space="preserve">Objednávateľ je tiež oprávnený okamžite odstúpiť od rámcovej dohody v prípade, ak poskytovateľ vstúpil do likvidácie, na jeho majetok bol vyhlásený konkurz, bol podaný návrh na vyhlásenie konkurzu na jeho ako aj vtedy, ak existuje dôvodná obava, že plnenie záväzkov poskytovateľa podľa tejto rámcovej dohody je vážne ohrozené.    </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Odstúpenie od rámcovej dohody musí byť vykonané v písomnej forme a je účinné odo dňa doručenia písomného prejavu vôle oprávnenej zmluvnej strany druhej zmluvnej strane.</w:t>
      </w:r>
    </w:p>
    <w:p w:rsidR="00FF4B78" w:rsidRPr="00FF4B78" w:rsidRDefault="00FF4B78" w:rsidP="00FF4B78">
      <w:pPr>
        <w:numPr>
          <w:ilvl w:val="0"/>
          <w:numId w:val="15"/>
        </w:numPr>
        <w:spacing w:after="0" w:line="240" w:lineRule="auto"/>
        <w:jc w:val="both"/>
        <w:rPr>
          <w:rFonts w:ascii="Times New Roman" w:hAnsi="Times New Roman" w:cs="Times New Roman"/>
        </w:rPr>
      </w:pPr>
      <w:r w:rsidRPr="00FF4B78">
        <w:rPr>
          <w:rFonts w:ascii="Times New Roman" w:hAnsi="Times New Roman" w:cs="Times New Roman"/>
        </w:rPr>
        <w:t xml:space="preserve"> Objednávateľ je oprávnený vypovedať rámcovú dohodu bez uvedenia dôvodu. Výpoveď musí mať písomnú formu. Výpovedná lehota je jeden mesiac a začína plynúť prvým dňom kalendárneho mesiaca, ktorý nasleduje po kalendárnom mesiaci, v ktorom bola výpoveď doručená poskytovateľovi.</w:t>
      </w:r>
    </w:p>
    <w:p w:rsidR="00FF4B78" w:rsidRPr="00FF4B78" w:rsidRDefault="00FF4B78" w:rsidP="00FF4B78">
      <w:pPr>
        <w:spacing w:after="0"/>
        <w:jc w:val="both"/>
        <w:rPr>
          <w:rFonts w:ascii="Times New Roman" w:hAnsi="Times New Roman" w:cs="Times New Roman"/>
        </w:rPr>
      </w:pPr>
    </w:p>
    <w:p w:rsidR="00FF4B78" w:rsidRPr="00FF4B78" w:rsidRDefault="00FF4B78" w:rsidP="00FF4B78">
      <w:pPr>
        <w:spacing w:after="0"/>
        <w:jc w:val="center"/>
        <w:rPr>
          <w:rFonts w:ascii="Times New Roman" w:hAnsi="Times New Roman" w:cs="Times New Roman"/>
        </w:rPr>
      </w:pPr>
      <w:r w:rsidRPr="00FF4B78">
        <w:rPr>
          <w:rFonts w:ascii="Times New Roman" w:hAnsi="Times New Roman" w:cs="Times New Roman"/>
        </w:rPr>
        <w:t>Článok VII</w:t>
      </w:r>
      <w:r>
        <w:rPr>
          <w:rFonts w:ascii="Times New Roman" w:hAnsi="Times New Roman" w:cs="Times New Roman"/>
        </w:rPr>
        <w:t>I.</w:t>
      </w:r>
    </w:p>
    <w:p w:rsidR="00FF4B78" w:rsidRPr="00FF4B78" w:rsidRDefault="00FF4B78" w:rsidP="00FF4B78">
      <w:pPr>
        <w:spacing w:after="0"/>
        <w:jc w:val="center"/>
        <w:rPr>
          <w:rFonts w:ascii="Times New Roman" w:hAnsi="Times New Roman" w:cs="Times New Roman"/>
          <w:b/>
        </w:rPr>
      </w:pPr>
      <w:r w:rsidRPr="00FF4B78">
        <w:rPr>
          <w:rFonts w:ascii="Times New Roman" w:hAnsi="Times New Roman" w:cs="Times New Roman"/>
          <w:b/>
        </w:rPr>
        <w:t>Záverečné ustanovenia</w:t>
      </w:r>
    </w:p>
    <w:p w:rsidR="00FF4B78" w:rsidRPr="00FF4B78" w:rsidRDefault="00FF4B78" w:rsidP="00FF4B78">
      <w:pPr>
        <w:spacing w:after="0"/>
        <w:jc w:val="center"/>
        <w:rPr>
          <w:rFonts w:ascii="Times New Roman" w:hAnsi="Times New Roman" w:cs="Times New Roman"/>
          <w:b/>
        </w:rPr>
      </w:pP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Táto rámcová dohoda sa uzatvára na dobu určitú</w:t>
      </w:r>
      <w:r w:rsidR="00F5747D">
        <w:rPr>
          <w:rFonts w:ascii="Times New Roman" w:hAnsi="Times New Roman" w:cs="Times New Roman"/>
        </w:rPr>
        <w:t xml:space="preserve"> do 31.12.2020 </w:t>
      </w:r>
      <w:r w:rsidRPr="00FF4B78">
        <w:rPr>
          <w:rFonts w:ascii="Times New Roman" w:hAnsi="Times New Roman" w:cs="Times New Roman"/>
        </w:rPr>
        <w:t>od nadobudnutia účinnosti tejto rámcovej dohody alebo do vyčerpania finančného limitu uvedeného v bode 1 čl. II rámcovej do</w:t>
      </w:r>
      <w:r w:rsidR="004E0AB2">
        <w:rPr>
          <w:rFonts w:ascii="Times New Roman" w:hAnsi="Times New Roman" w:cs="Times New Roman"/>
        </w:rPr>
        <w:t>hody v závislosti od toho, ktorá skutočnosť nastane ako prvá</w:t>
      </w:r>
      <w:r w:rsidRPr="00FF4B78">
        <w:rPr>
          <w:rFonts w:ascii="Times New Roman" w:hAnsi="Times New Roman" w:cs="Times New Roman"/>
        </w:rPr>
        <w:t xml:space="preserve">. </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Rámcová dohoda nadobúda platnosť dňom jej podpísania poslednou zmluvnou stranou a účinnosť dňom nasledujúcim po dni jej zverejnenia na webovom sídle objednávateľa.</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Rámcová dohoda je vyhotovená v šiestich vyhotoveniach, z ktorých poskytovateľ dostane dve (2) vyhotovenia a objednávateľ štyri (4) vyhotovenia.</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Právne vzťahy touto rámcovou dohodou výslovne neupravené sa riadia príslušnými platnými právnymi predpismi.</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Poskytovateľ nie je oprávnený postúpiť akákoľvek pohľadávky (práva) vyplývajúce z tejto rámcovej dohody na tretiu osobu alebo sa dohodnúť s treťou osobou na prevzatí jeho záväzkov (povinností) vyplývajúcich z tejto rámcovej dohody bez predchádzajúceho písomného súhlasu objednávateľa.</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Táto rámcová dohoda je povinne zverejnenou zmluvou podľa zákona č. 211/2000 Z. z. o slobodnom prístupe k informáciám.</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Rámcovú dohodu možno meniť a doplniť len písomne, s obojstranným súhlasom, vo forme dodatku.</w:t>
      </w:r>
    </w:p>
    <w:p w:rsidR="00FF4B78" w:rsidRPr="00FF4B78" w:rsidRDefault="00FF4B78" w:rsidP="00FF4B78">
      <w:pPr>
        <w:numPr>
          <w:ilvl w:val="0"/>
          <w:numId w:val="16"/>
        </w:numPr>
        <w:spacing w:after="0" w:line="240" w:lineRule="auto"/>
        <w:jc w:val="both"/>
        <w:rPr>
          <w:rFonts w:ascii="Times New Roman" w:hAnsi="Times New Roman" w:cs="Times New Roman"/>
        </w:rPr>
      </w:pPr>
      <w:r w:rsidRPr="00FF4B78">
        <w:rPr>
          <w:rFonts w:ascii="Times New Roman" w:hAnsi="Times New Roman" w:cs="Times New Roman"/>
        </w:rPr>
        <w:t>Zmluvné strany prehlasujú, že si rámcovú dohodu riadne prečítali, jej obsahu porozumeli, s jej obsahom súhlasia bez výhrad a na znak tohto súhlasu ju vlastnoručne podpisujú.</w:t>
      </w:r>
    </w:p>
    <w:p w:rsidR="008F6C21" w:rsidRPr="00FF4B78" w:rsidRDefault="008F6C21" w:rsidP="008F6C21">
      <w:pPr>
        <w:pStyle w:val="Bezriadkovania"/>
        <w:jc w:val="both"/>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245868" w:rsidRPr="00FF4B78" w:rsidRDefault="001648A4" w:rsidP="00565869">
      <w:pPr>
        <w:pStyle w:val="Bezriadkovania"/>
        <w:rPr>
          <w:rFonts w:ascii="Times New Roman" w:hAnsi="Times New Roman" w:cs="Times New Roman"/>
        </w:rPr>
      </w:pPr>
      <w:r>
        <w:rPr>
          <w:rFonts w:ascii="Times New Roman" w:hAnsi="Times New Roman" w:cs="Times New Roman"/>
        </w:rPr>
        <w:lastRenderedPageBreak/>
        <w:t>Príloha č. 1- Harmonogram</w:t>
      </w:r>
    </w:p>
    <w:p w:rsidR="004115A3" w:rsidRPr="00FF4B78" w:rsidRDefault="004115A3" w:rsidP="00565869">
      <w:pPr>
        <w:pStyle w:val="Bezriadkovania"/>
        <w:rPr>
          <w:rFonts w:ascii="Times New Roman" w:hAnsi="Times New Roman" w:cs="Times New Roman"/>
        </w:rPr>
      </w:pPr>
    </w:p>
    <w:p w:rsidR="00245868" w:rsidRPr="00FF4B78" w:rsidRDefault="00245868" w:rsidP="00565869">
      <w:pPr>
        <w:pStyle w:val="Bezriadkovania"/>
        <w:rPr>
          <w:rFonts w:ascii="Times New Roman" w:hAnsi="Times New Roman" w:cs="Times New Roman"/>
        </w:rPr>
      </w:pPr>
      <w:r w:rsidRPr="00FF4B78">
        <w:rPr>
          <w:rFonts w:ascii="Times New Roman" w:hAnsi="Times New Roman" w:cs="Times New Roman"/>
        </w:rPr>
        <w:t>V</w:t>
      </w:r>
      <w:r w:rsidR="001648A4">
        <w:rPr>
          <w:rFonts w:ascii="Times New Roman" w:hAnsi="Times New Roman" w:cs="Times New Roman"/>
        </w:rPr>
        <w:t> </w:t>
      </w:r>
      <w:r w:rsidRPr="00FF4B78">
        <w:rPr>
          <w:rFonts w:ascii="Times New Roman" w:hAnsi="Times New Roman" w:cs="Times New Roman"/>
        </w:rPr>
        <w:t>Bratislave dňa..................................................</w:t>
      </w:r>
    </w:p>
    <w:p w:rsidR="00245868" w:rsidRPr="00FF4B78" w:rsidRDefault="00245868"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245868" w:rsidRPr="00FF4B78" w:rsidRDefault="001648A4" w:rsidP="00565869">
      <w:pPr>
        <w:pStyle w:val="Bezriadkovania"/>
        <w:rPr>
          <w:rFonts w:ascii="Times New Roman" w:hAnsi="Times New Roman" w:cs="Times New Roman"/>
        </w:rPr>
      </w:pPr>
      <w:r>
        <w:rPr>
          <w:rFonts w:ascii="Times New Roman" w:hAnsi="Times New Roman" w:cs="Times New Roman"/>
        </w:rPr>
        <w:t>Objednávateľ: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Poskytovateľ: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45868" w:rsidRDefault="00245868"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Default="004E0AB2" w:rsidP="00565869">
      <w:pPr>
        <w:pStyle w:val="Bezriadkovania"/>
        <w:rPr>
          <w:rFonts w:ascii="Times New Roman" w:hAnsi="Times New Roman" w:cs="Times New Roman"/>
        </w:rPr>
      </w:pPr>
    </w:p>
    <w:p w:rsidR="004E0AB2" w:rsidRPr="00FF4B78" w:rsidRDefault="004E0AB2" w:rsidP="00565869">
      <w:pPr>
        <w:pStyle w:val="Bezriadkovania"/>
        <w:rPr>
          <w:rFonts w:ascii="Times New Roman" w:hAnsi="Times New Roman" w:cs="Times New Roman"/>
        </w:rPr>
      </w:pPr>
    </w:p>
    <w:p w:rsidR="00245868" w:rsidRPr="00FF4B78" w:rsidRDefault="00245868" w:rsidP="00565869">
      <w:pPr>
        <w:pStyle w:val="Bezriadkovania"/>
        <w:rPr>
          <w:rFonts w:ascii="Times New Roman" w:hAnsi="Times New Roman" w:cs="Times New Roman"/>
        </w:rPr>
      </w:pPr>
    </w:p>
    <w:p w:rsidR="00245868" w:rsidRPr="00FF4B78" w:rsidRDefault="00245868" w:rsidP="001648A4">
      <w:pPr>
        <w:pStyle w:val="Bezriadkovania"/>
        <w:tabs>
          <w:tab w:val="left" w:pos="4962"/>
        </w:tabs>
        <w:rPr>
          <w:rFonts w:ascii="Times New Roman" w:hAnsi="Times New Roman" w:cs="Times New Roman"/>
        </w:rPr>
      </w:pPr>
      <w:r w:rsidRPr="00FF4B78">
        <w:rPr>
          <w:rFonts w:ascii="Times New Roman" w:hAnsi="Times New Roman" w:cs="Times New Roman"/>
        </w:rPr>
        <w:t xml:space="preserve">...........................................................                              </w:t>
      </w:r>
      <w:r w:rsidR="001648A4">
        <w:rPr>
          <w:rFonts w:ascii="Times New Roman" w:hAnsi="Times New Roman" w:cs="Times New Roman"/>
        </w:rPr>
        <w:t xml:space="preserve">  </w:t>
      </w:r>
      <w:r w:rsidRPr="00FF4B78">
        <w:rPr>
          <w:rFonts w:ascii="Times New Roman" w:hAnsi="Times New Roman" w:cs="Times New Roman"/>
        </w:rPr>
        <w:t>.............................................................</w:t>
      </w:r>
    </w:p>
    <w:p w:rsidR="00FD6272" w:rsidRPr="00FF4B78" w:rsidRDefault="00FD6272" w:rsidP="00CB2C93">
      <w:pPr>
        <w:pStyle w:val="Bezriadkovania"/>
        <w:jc w:val="both"/>
        <w:rPr>
          <w:rFonts w:ascii="Times New Roman" w:hAnsi="Times New Roman" w:cs="Times New Roman"/>
        </w:rPr>
      </w:pPr>
    </w:p>
    <w:p w:rsidR="00FD6272" w:rsidRPr="00FF4B78" w:rsidRDefault="00245868" w:rsidP="00CB2C93">
      <w:pPr>
        <w:pStyle w:val="Bezriadkovania"/>
        <w:jc w:val="both"/>
        <w:rPr>
          <w:rFonts w:ascii="Times New Roman" w:hAnsi="Times New Roman" w:cs="Times New Roman"/>
        </w:rPr>
      </w:pPr>
      <w:r w:rsidRPr="00FF4B78">
        <w:rPr>
          <w:rFonts w:ascii="Times New Roman" w:hAnsi="Times New Roman" w:cs="Times New Roman"/>
        </w:rPr>
        <w:t xml:space="preserve">               Ján Hrčka </w:t>
      </w:r>
    </w:p>
    <w:p w:rsidR="00245868" w:rsidRPr="00FF4B78" w:rsidRDefault="00245868" w:rsidP="00CB2C93">
      <w:pPr>
        <w:pStyle w:val="Bezriadkovania"/>
        <w:jc w:val="both"/>
        <w:rPr>
          <w:rFonts w:ascii="Times New Roman" w:hAnsi="Times New Roman" w:cs="Times New Roman"/>
        </w:rPr>
      </w:pPr>
      <w:r w:rsidRPr="00FF4B78">
        <w:rPr>
          <w:rFonts w:ascii="Times New Roman" w:hAnsi="Times New Roman" w:cs="Times New Roman"/>
        </w:rPr>
        <w:t xml:space="preserve">                 starosta </w:t>
      </w:r>
    </w:p>
    <w:p w:rsidR="001F5C6D" w:rsidRDefault="001F5C6D" w:rsidP="00CB2C93">
      <w:pPr>
        <w:pStyle w:val="Bezriadkovania"/>
        <w:jc w:val="both"/>
        <w:rPr>
          <w:rFonts w:ascii="Times New Roman" w:hAnsi="Times New Roman" w:cs="Times New Roman"/>
        </w:rPr>
      </w:pPr>
    </w:p>
    <w:p w:rsidR="001E7C0D" w:rsidRDefault="001E7C0D" w:rsidP="00CB2C93">
      <w:pPr>
        <w:pStyle w:val="Bezriadkovania"/>
        <w:jc w:val="both"/>
        <w:rPr>
          <w:rFonts w:ascii="Times New Roman" w:hAnsi="Times New Roman" w:cs="Times New Roman"/>
        </w:rPr>
        <w:sectPr w:rsidR="001E7C0D">
          <w:footerReference w:type="default" r:id="rId10"/>
          <w:pgSz w:w="11906" w:h="16838"/>
          <w:pgMar w:top="1417" w:right="1417" w:bottom="1417" w:left="1417" w:header="708" w:footer="708" w:gutter="0"/>
          <w:cols w:space="708"/>
          <w:docGrid w:linePitch="360"/>
        </w:sectPr>
      </w:pPr>
    </w:p>
    <w:p w:rsidR="00476955" w:rsidRPr="00476955" w:rsidRDefault="001648A4" w:rsidP="00327276">
      <w:pPr>
        <w:pStyle w:val="Odsekzoznamu"/>
        <w:ind w:left="0"/>
        <w:jc w:val="center"/>
        <w:rPr>
          <w:sz w:val="22"/>
          <w:szCs w:val="22"/>
        </w:rPr>
      </w:pPr>
      <w:r w:rsidRPr="00476955">
        <w:rPr>
          <w:sz w:val="22"/>
          <w:szCs w:val="22"/>
        </w:rPr>
        <w:lastRenderedPageBreak/>
        <w:t>Príloha č. 1 - Harmonogram</w:t>
      </w:r>
      <w:r w:rsidR="00476955" w:rsidRPr="00476955">
        <w:rPr>
          <w:sz w:val="22"/>
          <w:szCs w:val="22"/>
        </w:rPr>
        <w:t xml:space="preserve"> pristavenia veľkokapacitných kontajnerov v rámci zberu objemného </w:t>
      </w:r>
      <w:r w:rsidR="00476955">
        <w:rPr>
          <w:sz w:val="22"/>
          <w:szCs w:val="22"/>
        </w:rPr>
        <w:t xml:space="preserve"> </w:t>
      </w:r>
      <w:r w:rsidR="004E0AB2">
        <w:rPr>
          <w:sz w:val="22"/>
          <w:szCs w:val="22"/>
        </w:rPr>
        <w:t>odpadu od obyvateľov Petržalky - j</w:t>
      </w:r>
      <w:r w:rsidR="00476955" w:rsidRPr="00476955">
        <w:rPr>
          <w:sz w:val="22"/>
          <w:szCs w:val="22"/>
        </w:rPr>
        <w:t>eseň 2020</w:t>
      </w:r>
    </w:p>
    <w:p w:rsidR="001F5C6D" w:rsidRPr="00FF4B78" w:rsidRDefault="001F5C6D" w:rsidP="001648A4">
      <w:pPr>
        <w:pStyle w:val="Bezriadkovania"/>
        <w:jc w:val="right"/>
        <w:rPr>
          <w:rFonts w:ascii="Times New Roman" w:hAnsi="Times New Roman" w:cs="Times New Roman"/>
        </w:rPr>
      </w:pPr>
    </w:p>
    <w:p w:rsidR="00476955" w:rsidRPr="00E9450C" w:rsidRDefault="00F11A73" w:rsidP="00476955">
      <w:pPr>
        <w:pStyle w:val="Bezriadkovania"/>
        <w:rPr>
          <w:rFonts w:ascii="Times New Roman" w:hAnsi="Times New Roman" w:cs="Times New Roman"/>
          <w:b/>
          <w:sz w:val="24"/>
          <w:szCs w:val="24"/>
        </w:rPr>
      </w:pPr>
      <w:r>
        <w:rPr>
          <w:rFonts w:ascii="Times New Roman" w:hAnsi="Times New Roman" w:cs="Times New Roman"/>
          <w:b/>
          <w:sz w:val="24"/>
          <w:szCs w:val="24"/>
        </w:rPr>
        <w:t>21</w:t>
      </w:r>
      <w:r w:rsidR="00476955" w:rsidRPr="00E9450C">
        <w:rPr>
          <w:rFonts w:ascii="Times New Roman" w:hAnsi="Times New Roman" w:cs="Times New Roman"/>
          <w:b/>
          <w:sz w:val="24"/>
          <w:szCs w:val="24"/>
        </w:rPr>
        <w:t>.</w:t>
      </w:r>
      <w:r>
        <w:rPr>
          <w:rFonts w:ascii="Times New Roman" w:hAnsi="Times New Roman" w:cs="Times New Roman"/>
          <w:b/>
          <w:sz w:val="24"/>
          <w:szCs w:val="24"/>
        </w:rPr>
        <w:t>10</w:t>
      </w:r>
      <w:r w:rsidR="00476955" w:rsidRPr="00E9450C">
        <w:rPr>
          <w:rFonts w:ascii="Times New Roman" w:hAnsi="Times New Roman" w:cs="Times New Roman"/>
          <w:b/>
          <w:sz w:val="24"/>
          <w:szCs w:val="24"/>
        </w:rPr>
        <w:t xml:space="preserve">.2020 (streda) pristavenie – </w:t>
      </w:r>
      <w:r>
        <w:rPr>
          <w:rFonts w:ascii="Times New Roman" w:hAnsi="Times New Roman" w:cs="Times New Roman"/>
          <w:b/>
          <w:sz w:val="24"/>
          <w:szCs w:val="24"/>
        </w:rPr>
        <w:t>22</w:t>
      </w:r>
      <w:r w:rsidR="00476955" w:rsidRPr="00E9450C">
        <w:rPr>
          <w:rFonts w:ascii="Times New Roman" w:hAnsi="Times New Roman" w:cs="Times New Roman"/>
          <w:b/>
          <w:sz w:val="24"/>
          <w:szCs w:val="24"/>
        </w:rPr>
        <w:t>.10.2020 (štvrtok)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Tematínska</w:t>
      </w:r>
      <w:proofErr w:type="spellEnd"/>
      <w:r w:rsidRPr="00E9450C">
        <w:rPr>
          <w:rFonts w:ascii="Times New Roman" w:hAnsi="Times New Roman" w:cs="Times New Roman"/>
          <w:sz w:val="24"/>
          <w:szCs w:val="24"/>
        </w:rPr>
        <w:t xml:space="preserve"> 4</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Holíčska</w:t>
      </w:r>
      <w:proofErr w:type="spellEnd"/>
      <w:r w:rsidRPr="00E9450C">
        <w:rPr>
          <w:rFonts w:ascii="Times New Roman" w:hAnsi="Times New Roman" w:cs="Times New Roman"/>
          <w:sz w:val="24"/>
          <w:szCs w:val="24"/>
        </w:rPr>
        <w:t xml:space="preserve"> 7</w:t>
      </w:r>
    </w:p>
    <w:p w:rsidR="00476955" w:rsidRDefault="00476955" w:rsidP="00476955">
      <w:pPr>
        <w:pStyle w:val="Odsekzoznamu"/>
        <w:numPr>
          <w:ilvl w:val="0"/>
          <w:numId w:val="18"/>
        </w:numPr>
        <w:ind w:left="284"/>
        <w:jc w:val="both"/>
      </w:pPr>
      <w:proofErr w:type="spellStart"/>
      <w:r>
        <w:t>Holíčska</w:t>
      </w:r>
      <w:proofErr w:type="spellEnd"/>
      <w:r>
        <w:t xml:space="preserve"> 28-30 pri KS </w:t>
      </w:r>
    </w:p>
    <w:p w:rsidR="00476955" w:rsidRDefault="00476955" w:rsidP="00476955">
      <w:pPr>
        <w:pStyle w:val="Odsekzoznamu"/>
        <w:numPr>
          <w:ilvl w:val="0"/>
          <w:numId w:val="18"/>
        </w:numPr>
        <w:ind w:left="284"/>
        <w:jc w:val="both"/>
      </w:pPr>
      <w:proofErr w:type="spellStart"/>
      <w:r>
        <w:t>Smolenická</w:t>
      </w:r>
      <w:proofErr w:type="spellEnd"/>
      <w:r>
        <w:t xml:space="preserve"> 10</w:t>
      </w:r>
    </w:p>
    <w:p w:rsidR="00476955" w:rsidRDefault="00476955" w:rsidP="00476955">
      <w:pPr>
        <w:pStyle w:val="Odsekzoznamu"/>
        <w:numPr>
          <w:ilvl w:val="0"/>
          <w:numId w:val="18"/>
        </w:numPr>
        <w:ind w:left="284"/>
        <w:jc w:val="both"/>
      </w:pPr>
      <w:r>
        <w:t>Topoľčianska 3</w:t>
      </w:r>
    </w:p>
    <w:p w:rsidR="00476955" w:rsidRDefault="00476955" w:rsidP="00476955">
      <w:pPr>
        <w:pStyle w:val="Odsekzoznamu"/>
        <w:numPr>
          <w:ilvl w:val="0"/>
          <w:numId w:val="18"/>
        </w:numPr>
        <w:ind w:left="284"/>
        <w:jc w:val="both"/>
      </w:pPr>
      <w:r>
        <w:t>Topoľčianska 25 KS</w:t>
      </w:r>
    </w:p>
    <w:p w:rsidR="00476955" w:rsidRDefault="00476955" w:rsidP="00476955">
      <w:pPr>
        <w:pStyle w:val="Odsekzoznamu"/>
        <w:numPr>
          <w:ilvl w:val="0"/>
          <w:numId w:val="18"/>
        </w:numPr>
        <w:ind w:left="284"/>
        <w:jc w:val="both"/>
      </w:pPr>
      <w:r w:rsidRPr="009B6F06">
        <w:t>Lietavská 7 KS</w:t>
      </w:r>
    </w:p>
    <w:p w:rsidR="00476955" w:rsidRDefault="00476955" w:rsidP="00476955">
      <w:pPr>
        <w:pStyle w:val="Odsekzoznamu"/>
        <w:numPr>
          <w:ilvl w:val="0"/>
          <w:numId w:val="18"/>
        </w:numPr>
        <w:ind w:left="284"/>
        <w:jc w:val="both"/>
      </w:pPr>
      <w:proofErr w:type="spellStart"/>
      <w:r>
        <w:t>Budatínska</w:t>
      </w:r>
      <w:proofErr w:type="spellEnd"/>
      <w:r>
        <w:t xml:space="preserve"> 7-9</w:t>
      </w:r>
    </w:p>
    <w:p w:rsidR="00476955" w:rsidRDefault="00476955" w:rsidP="00476955">
      <w:pPr>
        <w:pStyle w:val="Odsekzoznamu"/>
        <w:numPr>
          <w:ilvl w:val="0"/>
          <w:numId w:val="18"/>
        </w:numPr>
        <w:ind w:left="284"/>
        <w:jc w:val="both"/>
      </w:pPr>
      <w:proofErr w:type="spellStart"/>
      <w:r>
        <w:t>Budatínska</w:t>
      </w:r>
      <w:proofErr w:type="spellEnd"/>
      <w:r>
        <w:t xml:space="preserve"> 21-27 pri KS</w:t>
      </w:r>
    </w:p>
    <w:p w:rsidR="00476955" w:rsidRDefault="00476955" w:rsidP="00476955">
      <w:pPr>
        <w:pStyle w:val="Odsekzoznamu"/>
        <w:numPr>
          <w:ilvl w:val="0"/>
          <w:numId w:val="18"/>
        </w:numPr>
        <w:ind w:left="284"/>
        <w:jc w:val="both"/>
      </w:pPr>
      <w:proofErr w:type="spellStart"/>
      <w:r>
        <w:t>Strečnianska</w:t>
      </w:r>
      <w:proofErr w:type="spellEnd"/>
      <w:r>
        <w:t xml:space="preserve"> 14-16</w:t>
      </w:r>
    </w:p>
    <w:p w:rsidR="00476955" w:rsidRDefault="00476955" w:rsidP="00476955">
      <w:pPr>
        <w:pStyle w:val="Odsekzoznamu"/>
        <w:ind w:left="284"/>
        <w:jc w:val="both"/>
      </w:pPr>
    </w:p>
    <w:p w:rsidR="00476955" w:rsidRPr="00DA5DCE" w:rsidRDefault="00F11A73" w:rsidP="00476955">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28</w:t>
      </w:r>
      <w:r w:rsidR="00476955" w:rsidRPr="00DA5DCE">
        <w:rPr>
          <w:rFonts w:ascii="Times New Roman" w:hAnsi="Times New Roman" w:cs="Times New Roman"/>
          <w:b/>
          <w:bCs/>
          <w:sz w:val="24"/>
          <w:szCs w:val="24"/>
        </w:rPr>
        <w:t xml:space="preserve">.10.2020 (streda) pristavenie – </w:t>
      </w:r>
      <w:r>
        <w:rPr>
          <w:rFonts w:ascii="Times New Roman" w:hAnsi="Times New Roman" w:cs="Times New Roman"/>
          <w:b/>
          <w:bCs/>
          <w:sz w:val="24"/>
          <w:szCs w:val="24"/>
        </w:rPr>
        <w:t>29</w:t>
      </w:r>
      <w:r w:rsidR="00476955" w:rsidRPr="00DA5DCE">
        <w:rPr>
          <w:rFonts w:ascii="Times New Roman" w:hAnsi="Times New Roman" w:cs="Times New Roman"/>
          <w:b/>
          <w:bCs/>
          <w:sz w:val="24"/>
          <w:szCs w:val="24"/>
        </w:rPr>
        <w:t>.10.2020 (štvrtok) odvoz</w:t>
      </w:r>
    </w:p>
    <w:p w:rsidR="00476955" w:rsidRDefault="00476955" w:rsidP="00476955">
      <w:pPr>
        <w:pStyle w:val="Odsekzoznamu"/>
        <w:numPr>
          <w:ilvl w:val="0"/>
          <w:numId w:val="18"/>
        </w:numPr>
        <w:ind w:left="284"/>
        <w:jc w:val="both"/>
      </w:pPr>
      <w:proofErr w:type="spellStart"/>
      <w:r w:rsidRPr="00591ECE">
        <w:t>Strečnianska</w:t>
      </w:r>
      <w:proofErr w:type="spellEnd"/>
      <w:r w:rsidRPr="00591ECE">
        <w:t xml:space="preserve"> 5-7</w:t>
      </w:r>
    </w:p>
    <w:p w:rsidR="00476955" w:rsidRPr="00591ECE" w:rsidRDefault="00476955" w:rsidP="00476955">
      <w:pPr>
        <w:pStyle w:val="Odsekzoznamu"/>
        <w:numPr>
          <w:ilvl w:val="0"/>
          <w:numId w:val="18"/>
        </w:numPr>
        <w:ind w:left="284"/>
        <w:jc w:val="both"/>
      </w:pPr>
      <w:proofErr w:type="spellStart"/>
      <w:r>
        <w:t>Beňadická</w:t>
      </w:r>
      <w:proofErr w:type="spellEnd"/>
      <w:r>
        <w:t xml:space="preserve"> 12-14</w:t>
      </w:r>
    </w:p>
    <w:p w:rsidR="00476955" w:rsidRDefault="00476955" w:rsidP="00476955">
      <w:pPr>
        <w:pStyle w:val="Odsekzoznamu"/>
        <w:numPr>
          <w:ilvl w:val="0"/>
          <w:numId w:val="18"/>
        </w:numPr>
        <w:ind w:left="284"/>
        <w:jc w:val="both"/>
      </w:pPr>
      <w:proofErr w:type="spellStart"/>
      <w:r>
        <w:t>Znievska</w:t>
      </w:r>
      <w:proofErr w:type="spellEnd"/>
      <w:r>
        <w:t xml:space="preserve"> 9-11</w:t>
      </w:r>
    </w:p>
    <w:p w:rsidR="00476955" w:rsidRDefault="00476955" w:rsidP="00476955">
      <w:pPr>
        <w:pStyle w:val="Odsekzoznamu"/>
        <w:numPr>
          <w:ilvl w:val="0"/>
          <w:numId w:val="18"/>
        </w:numPr>
        <w:ind w:left="284"/>
        <w:jc w:val="both"/>
      </w:pPr>
      <w:proofErr w:type="spellStart"/>
      <w:r>
        <w:t>Znievska</w:t>
      </w:r>
      <w:proofErr w:type="spellEnd"/>
      <w:r>
        <w:t xml:space="preserve"> 40-44</w:t>
      </w:r>
    </w:p>
    <w:p w:rsidR="00476955" w:rsidRDefault="00476955" w:rsidP="00476955">
      <w:pPr>
        <w:pStyle w:val="Odsekzoznamu"/>
        <w:numPr>
          <w:ilvl w:val="0"/>
          <w:numId w:val="18"/>
        </w:numPr>
        <w:ind w:left="284"/>
        <w:jc w:val="both"/>
      </w:pPr>
      <w:proofErr w:type="spellStart"/>
      <w:r>
        <w:t>Beňadická</w:t>
      </w:r>
      <w:proofErr w:type="spellEnd"/>
      <w:r>
        <w:t xml:space="preserve"> 1-3</w:t>
      </w:r>
    </w:p>
    <w:p w:rsidR="00476955" w:rsidRDefault="00476955" w:rsidP="00476955">
      <w:pPr>
        <w:pStyle w:val="Odsekzoznamu"/>
        <w:numPr>
          <w:ilvl w:val="0"/>
          <w:numId w:val="18"/>
        </w:numPr>
        <w:ind w:left="284"/>
        <w:jc w:val="both"/>
      </w:pPr>
      <w:proofErr w:type="spellStart"/>
      <w:r>
        <w:t>Beňadická</w:t>
      </w:r>
      <w:proofErr w:type="spellEnd"/>
      <w:r>
        <w:t xml:space="preserve"> 17-19</w:t>
      </w:r>
    </w:p>
    <w:p w:rsidR="00476955" w:rsidRDefault="00476955" w:rsidP="00476955">
      <w:pPr>
        <w:pStyle w:val="Odsekzoznamu"/>
        <w:numPr>
          <w:ilvl w:val="0"/>
          <w:numId w:val="18"/>
        </w:numPr>
        <w:ind w:left="284"/>
        <w:jc w:val="both"/>
      </w:pPr>
      <w:proofErr w:type="spellStart"/>
      <w:r>
        <w:t>Šášovská</w:t>
      </w:r>
      <w:proofErr w:type="spellEnd"/>
      <w:r>
        <w:t xml:space="preserve"> 2-6</w:t>
      </w:r>
    </w:p>
    <w:p w:rsidR="00476955" w:rsidRDefault="00476955" w:rsidP="00476955">
      <w:pPr>
        <w:pStyle w:val="Odsekzoznamu"/>
        <w:numPr>
          <w:ilvl w:val="0"/>
          <w:numId w:val="18"/>
        </w:numPr>
        <w:ind w:left="284"/>
        <w:jc w:val="both"/>
      </w:pPr>
      <w:r>
        <w:t xml:space="preserve">Vígľašská 15,17  </w:t>
      </w:r>
    </w:p>
    <w:p w:rsidR="00476955" w:rsidRDefault="00476955" w:rsidP="00476955">
      <w:pPr>
        <w:pStyle w:val="Odsekzoznamu"/>
        <w:numPr>
          <w:ilvl w:val="0"/>
          <w:numId w:val="18"/>
        </w:numPr>
        <w:ind w:left="284"/>
        <w:jc w:val="both"/>
      </w:pPr>
      <w:r>
        <w:t>Vyšehradská 3-5 pri KS</w:t>
      </w:r>
    </w:p>
    <w:p w:rsidR="00476955" w:rsidRDefault="00476955" w:rsidP="00476955">
      <w:pPr>
        <w:pStyle w:val="Odsekzoznamu"/>
        <w:numPr>
          <w:ilvl w:val="0"/>
          <w:numId w:val="18"/>
        </w:numPr>
        <w:ind w:left="284"/>
        <w:jc w:val="both"/>
      </w:pPr>
      <w:r>
        <w:t>Vyšehradská 25-27 pri KS</w:t>
      </w:r>
    </w:p>
    <w:p w:rsidR="00476955" w:rsidRDefault="00476955" w:rsidP="00476955">
      <w:pPr>
        <w:pStyle w:val="Odsekzoznamu"/>
        <w:ind w:left="284"/>
        <w:jc w:val="both"/>
      </w:pPr>
    </w:p>
    <w:p w:rsidR="00476955" w:rsidRPr="00DA5DCE" w:rsidRDefault="00AB46E2" w:rsidP="004769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476955" w:rsidRPr="00DA5DCE">
        <w:rPr>
          <w:rFonts w:ascii="Times New Roman" w:hAnsi="Times New Roman" w:cs="Times New Roman"/>
          <w:b/>
          <w:bCs/>
          <w:sz w:val="24"/>
          <w:szCs w:val="24"/>
        </w:rPr>
        <w:t>.1</w:t>
      </w:r>
      <w:r>
        <w:rPr>
          <w:rFonts w:ascii="Times New Roman" w:hAnsi="Times New Roman" w:cs="Times New Roman"/>
          <w:b/>
          <w:bCs/>
          <w:sz w:val="24"/>
          <w:szCs w:val="24"/>
        </w:rPr>
        <w:t xml:space="preserve">1. 2020 (streda) pristavenie – </w:t>
      </w:r>
      <w:r w:rsidR="00476955" w:rsidRPr="00DA5DCE">
        <w:rPr>
          <w:rFonts w:ascii="Times New Roman" w:hAnsi="Times New Roman" w:cs="Times New Roman"/>
          <w:b/>
          <w:bCs/>
          <w:sz w:val="24"/>
          <w:szCs w:val="24"/>
        </w:rPr>
        <w:t>5.1</w:t>
      </w:r>
      <w:r>
        <w:rPr>
          <w:rFonts w:ascii="Times New Roman" w:hAnsi="Times New Roman" w:cs="Times New Roman"/>
          <w:b/>
          <w:bCs/>
          <w:sz w:val="24"/>
          <w:szCs w:val="24"/>
        </w:rPr>
        <w:t>1</w:t>
      </w:r>
      <w:r w:rsidR="00476955" w:rsidRPr="00DA5DCE">
        <w:rPr>
          <w:rFonts w:ascii="Times New Roman" w:hAnsi="Times New Roman" w:cs="Times New Roman"/>
          <w:b/>
          <w:bCs/>
          <w:sz w:val="24"/>
          <w:szCs w:val="24"/>
        </w:rPr>
        <w:t>.2020 (štvrtok) odvoz</w:t>
      </w:r>
    </w:p>
    <w:p w:rsidR="00476955" w:rsidRPr="0079764C" w:rsidRDefault="00476955" w:rsidP="00476955">
      <w:pPr>
        <w:pStyle w:val="Odsekzoznamu"/>
        <w:numPr>
          <w:ilvl w:val="0"/>
          <w:numId w:val="18"/>
        </w:numPr>
        <w:ind w:left="284"/>
        <w:jc w:val="both"/>
      </w:pPr>
      <w:r w:rsidRPr="0079764C">
        <w:t xml:space="preserve">Jasovská </w:t>
      </w:r>
      <w:r>
        <w:t>19</w:t>
      </w:r>
    </w:p>
    <w:p w:rsidR="00476955" w:rsidRDefault="00476955" w:rsidP="00476955">
      <w:pPr>
        <w:pStyle w:val="Odsekzoznamu"/>
        <w:numPr>
          <w:ilvl w:val="0"/>
          <w:numId w:val="18"/>
        </w:numPr>
        <w:ind w:left="284"/>
        <w:jc w:val="both"/>
      </w:pPr>
      <w:r>
        <w:t>Jasovská 31-33 medzi domy Humenské nám 4</w:t>
      </w:r>
    </w:p>
    <w:p w:rsidR="00476955" w:rsidRDefault="00476955" w:rsidP="00476955">
      <w:pPr>
        <w:pStyle w:val="Odsekzoznamu"/>
        <w:numPr>
          <w:ilvl w:val="0"/>
          <w:numId w:val="18"/>
        </w:numPr>
        <w:ind w:left="284"/>
        <w:jc w:val="both"/>
      </w:pPr>
      <w:r>
        <w:t>Jasovská 45-47</w:t>
      </w:r>
    </w:p>
    <w:p w:rsidR="00476955" w:rsidRDefault="00476955" w:rsidP="00476955">
      <w:pPr>
        <w:pStyle w:val="Odsekzoznamu"/>
        <w:numPr>
          <w:ilvl w:val="0"/>
          <w:numId w:val="18"/>
        </w:numPr>
        <w:ind w:left="284"/>
        <w:jc w:val="both"/>
      </w:pPr>
      <w:r>
        <w:t>Krásnohorská 5-7 pri KS</w:t>
      </w:r>
    </w:p>
    <w:p w:rsidR="00476955" w:rsidRDefault="00476955" w:rsidP="00476955">
      <w:pPr>
        <w:pStyle w:val="Odsekzoznamu"/>
        <w:numPr>
          <w:ilvl w:val="0"/>
          <w:numId w:val="18"/>
        </w:numPr>
        <w:ind w:left="284"/>
        <w:jc w:val="both"/>
      </w:pPr>
      <w:r>
        <w:t>Krásnohorská 12 na CH medzi domy Krásnohorská 18</w:t>
      </w:r>
    </w:p>
    <w:p w:rsidR="00476955" w:rsidRDefault="00476955" w:rsidP="00476955">
      <w:pPr>
        <w:pStyle w:val="Odsekzoznamu"/>
        <w:numPr>
          <w:ilvl w:val="0"/>
          <w:numId w:val="18"/>
        </w:numPr>
        <w:ind w:left="284"/>
        <w:jc w:val="both"/>
      </w:pPr>
      <w:r>
        <w:t xml:space="preserve">Ľubovnianska 2 pri KS  </w:t>
      </w:r>
    </w:p>
    <w:p w:rsidR="00476955" w:rsidRDefault="00476955" w:rsidP="00476955">
      <w:pPr>
        <w:pStyle w:val="Odsekzoznamu"/>
        <w:numPr>
          <w:ilvl w:val="0"/>
          <w:numId w:val="18"/>
        </w:numPr>
        <w:ind w:left="284"/>
        <w:jc w:val="both"/>
      </w:pPr>
      <w:r>
        <w:t>Ľubovnianska 10-14 pri KS</w:t>
      </w:r>
    </w:p>
    <w:p w:rsidR="00476955" w:rsidRDefault="00476955" w:rsidP="00476955">
      <w:pPr>
        <w:pStyle w:val="Odsekzoznamu"/>
        <w:numPr>
          <w:ilvl w:val="0"/>
          <w:numId w:val="18"/>
        </w:numPr>
        <w:ind w:left="284"/>
        <w:jc w:val="both"/>
      </w:pPr>
      <w:proofErr w:type="spellStart"/>
      <w:r>
        <w:t>Bzovícka</w:t>
      </w:r>
      <w:proofErr w:type="spellEnd"/>
      <w:r>
        <w:t xml:space="preserve"> 24-26</w:t>
      </w:r>
    </w:p>
    <w:p w:rsidR="00476955" w:rsidRDefault="00476955" w:rsidP="00476955">
      <w:pPr>
        <w:pStyle w:val="Odsekzoznamu"/>
        <w:numPr>
          <w:ilvl w:val="0"/>
          <w:numId w:val="18"/>
        </w:numPr>
        <w:ind w:left="284"/>
        <w:jc w:val="both"/>
      </w:pPr>
      <w:r>
        <w:t>Žltá Slnečnice</w:t>
      </w:r>
    </w:p>
    <w:p w:rsidR="00476955" w:rsidRDefault="00476955" w:rsidP="00476955">
      <w:pPr>
        <w:pStyle w:val="Odsekzoznamu"/>
        <w:numPr>
          <w:ilvl w:val="0"/>
          <w:numId w:val="18"/>
        </w:numPr>
        <w:ind w:left="284"/>
        <w:jc w:val="both"/>
      </w:pPr>
      <w:r>
        <w:t xml:space="preserve">Zuzany </w:t>
      </w:r>
      <w:proofErr w:type="spellStart"/>
      <w:r>
        <w:t>Chalupovej</w:t>
      </w:r>
      <w:proofErr w:type="spellEnd"/>
      <w:r>
        <w:t xml:space="preserve"> 14B medzi domy 18B Slnečnice mesto</w:t>
      </w:r>
    </w:p>
    <w:p w:rsidR="00476955" w:rsidRDefault="00476955" w:rsidP="00476955">
      <w:pPr>
        <w:pStyle w:val="Odsekzoznamu"/>
        <w:ind w:left="284"/>
        <w:jc w:val="both"/>
      </w:pPr>
    </w:p>
    <w:p w:rsidR="00476955" w:rsidRPr="00E9450C" w:rsidRDefault="00AB46E2" w:rsidP="00476955">
      <w:pPr>
        <w:pStyle w:val="Bezriadkovania"/>
        <w:rPr>
          <w:rFonts w:ascii="Times New Roman" w:hAnsi="Times New Roman" w:cs="Times New Roman"/>
          <w:b/>
          <w:sz w:val="24"/>
          <w:szCs w:val="24"/>
        </w:rPr>
      </w:pPr>
      <w:r>
        <w:rPr>
          <w:rFonts w:ascii="Times New Roman" w:hAnsi="Times New Roman" w:cs="Times New Roman"/>
          <w:b/>
          <w:sz w:val="24"/>
          <w:szCs w:val="24"/>
        </w:rPr>
        <w:t>11</w:t>
      </w:r>
      <w:r w:rsidR="00476955" w:rsidRPr="00E9450C">
        <w:rPr>
          <w:rFonts w:ascii="Times New Roman" w:hAnsi="Times New Roman" w:cs="Times New Roman"/>
          <w:b/>
          <w:sz w:val="24"/>
          <w:szCs w:val="24"/>
        </w:rPr>
        <w:t>.</w:t>
      </w:r>
      <w:r w:rsidR="00F11A73">
        <w:rPr>
          <w:rFonts w:ascii="Times New Roman" w:hAnsi="Times New Roman" w:cs="Times New Roman"/>
          <w:b/>
          <w:sz w:val="24"/>
          <w:szCs w:val="24"/>
        </w:rPr>
        <w:t>11</w:t>
      </w:r>
      <w:r w:rsidR="00476955" w:rsidRPr="00E9450C">
        <w:rPr>
          <w:rFonts w:ascii="Times New Roman" w:hAnsi="Times New Roman" w:cs="Times New Roman"/>
          <w:b/>
          <w:sz w:val="24"/>
          <w:szCs w:val="24"/>
        </w:rPr>
        <w:t xml:space="preserve">.2020 (streda) pristavenie – </w:t>
      </w:r>
      <w:r>
        <w:rPr>
          <w:rFonts w:ascii="Times New Roman" w:hAnsi="Times New Roman" w:cs="Times New Roman"/>
          <w:b/>
          <w:sz w:val="24"/>
          <w:szCs w:val="24"/>
        </w:rPr>
        <w:t>12</w:t>
      </w:r>
      <w:r w:rsidR="00476955" w:rsidRPr="00E9450C">
        <w:rPr>
          <w:rFonts w:ascii="Times New Roman" w:hAnsi="Times New Roman" w:cs="Times New Roman"/>
          <w:b/>
          <w:sz w:val="24"/>
          <w:szCs w:val="24"/>
        </w:rPr>
        <w:t>.</w:t>
      </w:r>
      <w:r w:rsidR="00F11A73">
        <w:rPr>
          <w:rFonts w:ascii="Times New Roman" w:hAnsi="Times New Roman" w:cs="Times New Roman"/>
          <w:b/>
          <w:sz w:val="24"/>
          <w:szCs w:val="24"/>
        </w:rPr>
        <w:t>11</w:t>
      </w:r>
      <w:r w:rsidR="00476955" w:rsidRPr="00E9450C">
        <w:rPr>
          <w:rFonts w:ascii="Times New Roman" w:hAnsi="Times New Roman" w:cs="Times New Roman"/>
          <w:b/>
          <w:sz w:val="24"/>
          <w:szCs w:val="24"/>
        </w:rPr>
        <w:t>.2020 (štvrtok)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Nábrežná (Cintorín Petržalka)</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Kežmarské námestie</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Kopčianska č. 88</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Vranovská č. 65-67</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Vilová č. 5-11</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Pečnianska</w:t>
      </w:r>
      <w:proofErr w:type="spellEnd"/>
      <w:r w:rsidRPr="00E9450C">
        <w:rPr>
          <w:rFonts w:ascii="Times New Roman" w:hAnsi="Times New Roman" w:cs="Times New Roman"/>
          <w:sz w:val="24"/>
          <w:szCs w:val="24"/>
        </w:rPr>
        <w:t xml:space="preserve">  č. 17-23</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Bohrova</w:t>
      </w:r>
      <w:proofErr w:type="spellEnd"/>
      <w:r w:rsidRPr="00E9450C">
        <w:rPr>
          <w:rFonts w:ascii="Times New Roman" w:hAnsi="Times New Roman" w:cs="Times New Roman"/>
          <w:sz w:val="24"/>
          <w:szCs w:val="24"/>
        </w:rPr>
        <w:t xml:space="preserve"> č. 9-11</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Zadunajská cesta č. 1-5</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Gercenova</w:t>
      </w:r>
      <w:proofErr w:type="spellEnd"/>
      <w:r w:rsidRPr="00E9450C">
        <w:rPr>
          <w:rFonts w:ascii="Times New Roman" w:hAnsi="Times New Roman" w:cs="Times New Roman"/>
          <w:sz w:val="24"/>
          <w:szCs w:val="24"/>
        </w:rPr>
        <w:t xml:space="preserve"> č. 11-13</w:t>
      </w:r>
    </w:p>
    <w:p w:rsidR="00476955"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Röntgenova</w:t>
      </w:r>
      <w:proofErr w:type="spellEnd"/>
      <w:r w:rsidRPr="00E9450C">
        <w:rPr>
          <w:rFonts w:ascii="Times New Roman" w:hAnsi="Times New Roman" w:cs="Times New Roman"/>
          <w:sz w:val="24"/>
          <w:szCs w:val="24"/>
        </w:rPr>
        <w:t xml:space="preserve"> č. 12-14</w:t>
      </w:r>
    </w:p>
    <w:p w:rsidR="00476955" w:rsidRPr="00E9450C" w:rsidRDefault="00AB46E2" w:rsidP="00476955">
      <w:pPr>
        <w:pStyle w:val="Bezriadkovania"/>
        <w:rPr>
          <w:rFonts w:ascii="Times New Roman" w:hAnsi="Times New Roman" w:cs="Times New Roman"/>
          <w:b/>
          <w:sz w:val="24"/>
          <w:szCs w:val="24"/>
        </w:rPr>
      </w:pPr>
      <w:r>
        <w:rPr>
          <w:rFonts w:ascii="Times New Roman" w:hAnsi="Times New Roman" w:cs="Times New Roman"/>
          <w:b/>
          <w:sz w:val="24"/>
          <w:szCs w:val="24"/>
        </w:rPr>
        <w:lastRenderedPageBreak/>
        <w:t>18</w:t>
      </w:r>
      <w:r w:rsidR="00476955" w:rsidRPr="00E9450C">
        <w:rPr>
          <w:rFonts w:ascii="Times New Roman" w:hAnsi="Times New Roman" w:cs="Times New Roman"/>
          <w:b/>
          <w:sz w:val="24"/>
          <w:szCs w:val="24"/>
        </w:rPr>
        <w:t>.1</w:t>
      </w:r>
      <w:r w:rsidR="00F11A73">
        <w:rPr>
          <w:rFonts w:ascii="Times New Roman" w:hAnsi="Times New Roman" w:cs="Times New Roman"/>
          <w:b/>
          <w:sz w:val="24"/>
          <w:szCs w:val="24"/>
        </w:rPr>
        <w:t>1</w:t>
      </w:r>
      <w:r w:rsidR="00476955" w:rsidRPr="00E9450C">
        <w:rPr>
          <w:rFonts w:ascii="Times New Roman" w:hAnsi="Times New Roman" w:cs="Times New Roman"/>
          <w:b/>
          <w:sz w:val="24"/>
          <w:szCs w:val="24"/>
        </w:rPr>
        <w:t xml:space="preserve">.2020 (streda) pristavenie – </w:t>
      </w:r>
      <w:r w:rsidR="00F11A73">
        <w:rPr>
          <w:rFonts w:ascii="Times New Roman" w:hAnsi="Times New Roman" w:cs="Times New Roman"/>
          <w:b/>
          <w:sz w:val="24"/>
          <w:szCs w:val="24"/>
        </w:rPr>
        <w:t>1</w:t>
      </w:r>
      <w:r>
        <w:rPr>
          <w:rFonts w:ascii="Times New Roman" w:hAnsi="Times New Roman" w:cs="Times New Roman"/>
          <w:b/>
          <w:sz w:val="24"/>
          <w:szCs w:val="24"/>
        </w:rPr>
        <w:t>9</w:t>
      </w:r>
      <w:r w:rsidR="00476955" w:rsidRPr="00E9450C">
        <w:rPr>
          <w:rFonts w:ascii="Times New Roman" w:hAnsi="Times New Roman" w:cs="Times New Roman"/>
          <w:b/>
          <w:sz w:val="24"/>
          <w:szCs w:val="24"/>
        </w:rPr>
        <w:t>.1</w:t>
      </w:r>
      <w:r w:rsidR="00F11A73">
        <w:rPr>
          <w:rFonts w:ascii="Times New Roman" w:hAnsi="Times New Roman" w:cs="Times New Roman"/>
          <w:b/>
          <w:sz w:val="24"/>
          <w:szCs w:val="24"/>
        </w:rPr>
        <w:t>1</w:t>
      </w:r>
      <w:r w:rsidR="00476955" w:rsidRPr="00E9450C">
        <w:rPr>
          <w:rFonts w:ascii="Times New Roman" w:hAnsi="Times New Roman" w:cs="Times New Roman"/>
          <w:b/>
          <w:sz w:val="24"/>
          <w:szCs w:val="24"/>
        </w:rPr>
        <w:t>.2020 (štvrtok)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Mánesovo námestie č. 8</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Farského č. 4-8</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Pifflova</w:t>
      </w:r>
      <w:proofErr w:type="spellEnd"/>
      <w:r w:rsidRPr="00E9450C">
        <w:rPr>
          <w:rFonts w:ascii="Times New Roman" w:hAnsi="Times New Roman" w:cs="Times New Roman"/>
          <w:sz w:val="24"/>
          <w:szCs w:val="24"/>
        </w:rPr>
        <w:t xml:space="preserve"> č. 2-4</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Farského č. 14-16</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Vavilovova</w:t>
      </w:r>
      <w:proofErr w:type="spellEnd"/>
      <w:r w:rsidRPr="00E9450C">
        <w:rPr>
          <w:rFonts w:ascii="Times New Roman" w:hAnsi="Times New Roman" w:cs="Times New Roman"/>
          <w:sz w:val="24"/>
          <w:szCs w:val="24"/>
        </w:rPr>
        <w:t xml:space="preserve"> č. 5-7</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Wolkrova č. 11-13</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Jungmanova</w:t>
      </w:r>
      <w:proofErr w:type="spellEnd"/>
      <w:r w:rsidRPr="00E9450C">
        <w:rPr>
          <w:rFonts w:ascii="Times New Roman" w:hAnsi="Times New Roman" w:cs="Times New Roman"/>
          <w:sz w:val="24"/>
          <w:szCs w:val="24"/>
        </w:rPr>
        <w:t xml:space="preserve"> č. 2 (parkovisko zo strany </w:t>
      </w:r>
      <w:proofErr w:type="spellStart"/>
      <w:r w:rsidRPr="00E9450C">
        <w:rPr>
          <w:rFonts w:ascii="Times New Roman" w:hAnsi="Times New Roman" w:cs="Times New Roman"/>
          <w:sz w:val="24"/>
          <w:szCs w:val="24"/>
        </w:rPr>
        <w:t>Vavilovova</w:t>
      </w:r>
      <w:proofErr w:type="spellEnd"/>
      <w:r w:rsidRPr="00E9450C">
        <w:rPr>
          <w:rFonts w:ascii="Times New Roman" w:hAnsi="Times New Roman" w:cs="Times New Roman"/>
          <w:sz w:val="24"/>
          <w:szCs w:val="24"/>
        </w:rPr>
        <w:t xml:space="preserve"> 1)</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Hálova</w:t>
      </w:r>
      <w:proofErr w:type="spellEnd"/>
      <w:r w:rsidRPr="00E9450C">
        <w:rPr>
          <w:rFonts w:ascii="Times New Roman" w:hAnsi="Times New Roman" w:cs="Times New Roman"/>
          <w:sz w:val="24"/>
          <w:szCs w:val="24"/>
        </w:rPr>
        <w:t xml:space="preserve"> č. 7-9</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Belinského</w:t>
      </w:r>
      <w:proofErr w:type="spellEnd"/>
      <w:r w:rsidRPr="00E9450C">
        <w:rPr>
          <w:rFonts w:ascii="Times New Roman" w:hAnsi="Times New Roman" w:cs="Times New Roman"/>
          <w:sz w:val="24"/>
          <w:szCs w:val="24"/>
        </w:rPr>
        <w:t xml:space="preserve"> č. 24</w:t>
      </w:r>
    </w:p>
    <w:p w:rsidR="00476955"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Ševčenkova</w:t>
      </w:r>
      <w:proofErr w:type="spellEnd"/>
      <w:r w:rsidRPr="00E9450C">
        <w:rPr>
          <w:rFonts w:ascii="Times New Roman" w:hAnsi="Times New Roman" w:cs="Times New Roman"/>
          <w:sz w:val="24"/>
          <w:szCs w:val="24"/>
        </w:rPr>
        <w:t xml:space="preserve"> č. 9</w:t>
      </w:r>
    </w:p>
    <w:p w:rsidR="00476955" w:rsidRDefault="00476955" w:rsidP="00476955">
      <w:pPr>
        <w:pStyle w:val="Bezriadkovania"/>
        <w:ind w:left="-76"/>
        <w:rPr>
          <w:rFonts w:ascii="Times New Roman" w:hAnsi="Times New Roman" w:cs="Times New Roman"/>
          <w:sz w:val="24"/>
          <w:szCs w:val="24"/>
        </w:rPr>
      </w:pPr>
    </w:p>
    <w:p w:rsidR="00476955" w:rsidRPr="00E9450C" w:rsidRDefault="00AB46E2" w:rsidP="00476955">
      <w:pPr>
        <w:pStyle w:val="Bezriadkovania"/>
        <w:ind w:left="-76"/>
        <w:rPr>
          <w:rFonts w:ascii="Times New Roman" w:hAnsi="Times New Roman" w:cs="Times New Roman"/>
          <w:b/>
          <w:sz w:val="24"/>
          <w:szCs w:val="24"/>
        </w:rPr>
      </w:pPr>
      <w:r>
        <w:rPr>
          <w:rFonts w:ascii="Times New Roman" w:hAnsi="Times New Roman" w:cs="Times New Roman"/>
          <w:b/>
          <w:sz w:val="24"/>
          <w:szCs w:val="24"/>
        </w:rPr>
        <w:t>25</w:t>
      </w:r>
      <w:r w:rsidR="00476955" w:rsidRPr="00E9450C">
        <w:rPr>
          <w:rFonts w:ascii="Times New Roman" w:hAnsi="Times New Roman" w:cs="Times New Roman"/>
          <w:b/>
          <w:sz w:val="24"/>
          <w:szCs w:val="24"/>
        </w:rPr>
        <w:t xml:space="preserve">.11.2020 (streda) pristavenie – </w:t>
      </w:r>
      <w:r>
        <w:rPr>
          <w:rFonts w:ascii="Times New Roman" w:hAnsi="Times New Roman" w:cs="Times New Roman"/>
          <w:b/>
          <w:sz w:val="24"/>
          <w:szCs w:val="24"/>
        </w:rPr>
        <w:t>26</w:t>
      </w:r>
      <w:r w:rsidR="00476955" w:rsidRPr="00E9450C">
        <w:rPr>
          <w:rFonts w:ascii="Times New Roman" w:hAnsi="Times New Roman" w:cs="Times New Roman"/>
          <w:b/>
          <w:sz w:val="24"/>
          <w:szCs w:val="24"/>
        </w:rPr>
        <w:t>.11.2020 (štvrtok)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Ševčenkova</w:t>
      </w:r>
      <w:proofErr w:type="spellEnd"/>
      <w:r w:rsidRPr="00E9450C">
        <w:rPr>
          <w:rFonts w:ascii="Times New Roman" w:hAnsi="Times New Roman" w:cs="Times New Roman"/>
          <w:sz w:val="24"/>
          <w:szCs w:val="24"/>
        </w:rPr>
        <w:t xml:space="preserve"> č. 2-4</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Ševčenkova</w:t>
      </w:r>
      <w:proofErr w:type="spellEnd"/>
      <w:r w:rsidRPr="00E9450C">
        <w:rPr>
          <w:rFonts w:ascii="Times New Roman" w:hAnsi="Times New Roman" w:cs="Times New Roman"/>
          <w:sz w:val="24"/>
          <w:szCs w:val="24"/>
        </w:rPr>
        <w:t xml:space="preserve"> č. 33</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Fedinova</w:t>
      </w:r>
      <w:proofErr w:type="spellEnd"/>
      <w:r w:rsidRPr="00E9450C">
        <w:rPr>
          <w:rFonts w:ascii="Times New Roman" w:hAnsi="Times New Roman" w:cs="Times New Roman"/>
          <w:sz w:val="24"/>
          <w:szCs w:val="24"/>
        </w:rPr>
        <w:t xml:space="preserve"> č. 18-24</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Švabinského</w:t>
      </w:r>
      <w:proofErr w:type="spellEnd"/>
      <w:r w:rsidRPr="00E9450C">
        <w:rPr>
          <w:rFonts w:ascii="Times New Roman" w:hAnsi="Times New Roman" w:cs="Times New Roman"/>
          <w:sz w:val="24"/>
          <w:szCs w:val="24"/>
        </w:rPr>
        <w:t xml:space="preserve"> č. 16</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Andrusovova</w:t>
      </w:r>
      <w:proofErr w:type="spellEnd"/>
      <w:r w:rsidRPr="00E9450C">
        <w:rPr>
          <w:rFonts w:ascii="Times New Roman" w:hAnsi="Times New Roman" w:cs="Times New Roman"/>
          <w:sz w:val="24"/>
          <w:szCs w:val="24"/>
        </w:rPr>
        <w:t xml:space="preserve"> č. 10</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Tupolevova</w:t>
      </w:r>
      <w:proofErr w:type="spellEnd"/>
      <w:r w:rsidRPr="00E9450C">
        <w:rPr>
          <w:rFonts w:ascii="Times New Roman" w:hAnsi="Times New Roman" w:cs="Times New Roman"/>
          <w:sz w:val="24"/>
          <w:szCs w:val="24"/>
        </w:rPr>
        <w:t xml:space="preserve"> č. 1-7</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Belinského</w:t>
      </w:r>
      <w:proofErr w:type="spellEnd"/>
      <w:r w:rsidRPr="00E9450C">
        <w:rPr>
          <w:rFonts w:ascii="Times New Roman" w:hAnsi="Times New Roman" w:cs="Times New Roman"/>
          <w:sz w:val="24"/>
          <w:szCs w:val="24"/>
        </w:rPr>
        <w:t xml:space="preserve"> č. 3-5</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Tupolevova</w:t>
      </w:r>
      <w:proofErr w:type="spellEnd"/>
      <w:r w:rsidRPr="00E9450C">
        <w:rPr>
          <w:rFonts w:ascii="Times New Roman" w:hAnsi="Times New Roman" w:cs="Times New Roman"/>
          <w:sz w:val="24"/>
          <w:szCs w:val="24"/>
        </w:rPr>
        <w:t xml:space="preserve"> č. 16-18</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Markova č. 7-11</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Pr>
          <w:rFonts w:ascii="Times New Roman" w:hAnsi="Times New Roman" w:cs="Times New Roman"/>
          <w:sz w:val="24"/>
          <w:szCs w:val="24"/>
        </w:rPr>
        <w:t>Iľjušinova</w:t>
      </w:r>
      <w:proofErr w:type="spellEnd"/>
      <w:r>
        <w:rPr>
          <w:rFonts w:ascii="Times New Roman" w:hAnsi="Times New Roman" w:cs="Times New Roman"/>
          <w:sz w:val="24"/>
          <w:szCs w:val="24"/>
        </w:rPr>
        <w:t xml:space="preserve"> 12-14</w:t>
      </w:r>
    </w:p>
    <w:p w:rsidR="00476955" w:rsidRDefault="00476955" w:rsidP="00476955">
      <w:pPr>
        <w:spacing w:after="0"/>
        <w:jc w:val="both"/>
        <w:rPr>
          <w:rFonts w:ascii="Times New Roman" w:hAnsi="Times New Roman" w:cs="Times New Roman"/>
          <w:sz w:val="24"/>
          <w:szCs w:val="24"/>
        </w:rPr>
      </w:pPr>
    </w:p>
    <w:p w:rsidR="00476955" w:rsidRPr="00D2176C" w:rsidRDefault="00AB46E2" w:rsidP="00476955">
      <w:pPr>
        <w:spacing w:after="0"/>
        <w:jc w:val="both"/>
        <w:rPr>
          <w:rFonts w:ascii="Times New Roman" w:hAnsi="Times New Roman" w:cs="Times New Roman"/>
          <w:b/>
          <w:bCs/>
          <w:sz w:val="24"/>
          <w:szCs w:val="24"/>
        </w:rPr>
      </w:pPr>
      <w:r>
        <w:rPr>
          <w:rFonts w:ascii="Times New Roman" w:hAnsi="Times New Roman" w:cs="Times New Roman"/>
          <w:b/>
          <w:bCs/>
          <w:sz w:val="24"/>
          <w:szCs w:val="24"/>
        </w:rPr>
        <w:t>2</w:t>
      </w:r>
      <w:r w:rsidR="00476955">
        <w:rPr>
          <w:rFonts w:ascii="Times New Roman" w:hAnsi="Times New Roman" w:cs="Times New Roman"/>
          <w:b/>
          <w:bCs/>
          <w:sz w:val="24"/>
          <w:szCs w:val="24"/>
        </w:rPr>
        <w:t>.</w:t>
      </w:r>
      <w:r>
        <w:rPr>
          <w:rFonts w:ascii="Times New Roman" w:hAnsi="Times New Roman" w:cs="Times New Roman"/>
          <w:b/>
          <w:bCs/>
          <w:sz w:val="24"/>
          <w:szCs w:val="24"/>
        </w:rPr>
        <w:t>12</w:t>
      </w:r>
      <w:r w:rsidR="00476955">
        <w:rPr>
          <w:rFonts w:ascii="Times New Roman" w:hAnsi="Times New Roman" w:cs="Times New Roman"/>
          <w:b/>
          <w:bCs/>
          <w:sz w:val="24"/>
          <w:szCs w:val="24"/>
        </w:rPr>
        <w:t>.2020</w:t>
      </w:r>
      <w:r w:rsidR="00476955" w:rsidRPr="00D2176C">
        <w:rPr>
          <w:rFonts w:ascii="Times New Roman" w:hAnsi="Times New Roman" w:cs="Times New Roman"/>
          <w:b/>
          <w:bCs/>
          <w:sz w:val="24"/>
          <w:szCs w:val="24"/>
        </w:rPr>
        <w:t xml:space="preserve"> </w:t>
      </w:r>
      <w:r w:rsidR="00476955">
        <w:rPr>
          <w:rFonts w:ascii="Times New Roman" w:hAnsi="Times New Roman" w:cs="Times New Roman"/>
          <w:b/>
          <w:bCs/>
          <w:sz w:val="24"/>
          <w:szCs w:val="24"/>
        </w:rPr>
        <w:t>(streda</w:t>
      </w:r>
      <w:r w:rsidR="00476955" w:rsidRPr="00D2176C">
        <w:rPr>
          <w:rFonts w:ascii="Times New Roman" w:hAnsi="Times New Roman" w:cs="Times New Roman"/>
          <w:b/>
          <w:bCs/>
          <w:sz w:val="24"/>
          <w:szCs w:val="24"/>
        </w:rPr>
        <w:t>)</w:t>
      </w:r>
      <w:r w:rsidR="00476955">
        <w:rPr>
          <w:rFonts w:ascii="Times New Roman" w:hAnsi="Times New Roman" w:cs="Times New Roman"/>
          <w:b/>
          <w:bCs/>
          <w:sz w:val="24"/>
          <w:szCs w:val="24"/>
        </w:rPr>
        <w:t xml:space="preserve"> pristavenie – </w:t>
      </w:r>
      <w:r>
        <w:rPr>
          <w:rFonts w:ascii="Times New Roman" w:hAnsi="Times New Roman" w:cs="Times New Roman"/>
          <w:b/>
          <w:bCs/>
          <w:sz w:val="24"/>
          <w:szCs w:val="24"/>
        </w:rPr>
        <w:t>3</w:t>
      </w:r>
      <w:r w:rsidR="00476955">
        <w:rPr>
          <w:rFonts w:ascii="Times New Roman" w:hAnsi="Times New Roman" w:cs="Times New Roman"/>
          <w:b/>
          <w:bCs/>
          <w:sz w:val="24"/>
          <w:szCs w:val="24"/>
        </w:rPr>
        <w:t>.</w:t>
      </w:r>
      <w:r>
        <w:rPr>
          <w:rFonts w:ascii="Times New Roman" w:hAnsi="Times New Roman" w:cs="Times New Roman"/>
          <w:b/>
          <w:bCs/>
          <w:sz w:val="24"/>
          <w:szCs w:val="24"/>
        </w:rPr>
        <w:t>12</w:t>
      </w:r>
      <w:r w:rsidR="00476955">
        <w:rPr>
          <w:rFonts w:ascii="Times New Roman" w:hAnsi="Times New Roman" w:cs="Times New Roman"/>
          <w:b/>
          <w:bCs/>
          <w:sz w:val="24"/>
          <w:szCs w:val="24"/>
        </w:rPr>
        <w:t>.2020 (štvrtok</w:t>
      </w:r>
      <w:r w:rsidR="00476955" w:rsidRPr="00D2176C">
        <w:rPr>
          <w:rFonts w:ascii="Times New Roman" w:hAnsi="Times New Roman" w:cs="Times New Roman"/>
          <w:b/>
          <w:bCs/>
          <w:sz w:val="24"/>
          <w:szCs w:val="24"/>
        </w:rPr>
        <w:t>)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 xml:space="preserve">M. C. </w:t>
      </w:r>
      <w:proofErr w:type="spellStart"/>
      <w:r w:rsidRPr="00E9450C">
        <w:rPr>
          <w:rFonts w:ascii="Times New Roman" w:hAnsi="Times New Roman" w:cs="Times New Roman"/>
          <w:sz w:val="24"/>
          <w:szCs w:val="24"/>
        </w:rPr>
        <w:t>Sklodowskej</w:t>
      </w:r>
      <w:proofErr w:type="spellEnd"/>
      <w:r w:rsidRPr="00E9450C">
        <w:rPr>
          <w:rFonts w:ascii="Times New Roman" w:hAnsi="Times New Roman" w:cs="Times New Roman"/>
          <w:sz w:val="24"/>
          <w:szCs w:val="24"/>
        </w:rPr>
        <w:t xml:space="preserve"> pred č. 11 </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Gwerkovej</w:t>
      </w:r>
      <w:proofErr w:type="spellEnd"/>
      <w:r w:rsidRPr="00E9450C">
        <w:rPr>
          <w:rFonts w:ascii="Times New Roman" w:hAnsi="Times New Roman" w:cs="Times New Roman"/>
          <w:sz w:val="24"/>
          <w:szCs w:val="24"/>
        </w:rPr>
        <w:t xml:space="preserve"> medzi č. 1-9</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Pankúchova</w:t>
      </w:r>
      <w:proofErr w:type="spellEnd"/>
      <w:r w:rsidRPr="00E9450C">
        <w:rPr>
          <w:rFonts w:ascii="Times New Roman" w:hAnsi="Times New Roman" w:cs="Times New Roman"/>
          <w:sz w:val="24"/>
          <w:szCs w:val="24"/>
        </w:rPr>
        <w:t xml:space="preserve"> č. 5</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Mamateyova</w:t>
      </w:r>
      <w:proofErr w:type="spellEnd"/>
      <w:r w:rsidRPr="00E9450C">
        <w:rPr>
          <w:rFonts w:ascii="Times New Roman" w:hAnsi="Times New Roman" w:cs="Times New Roman"/>
          <w:sz w:val="24"/>
          <w:szCs w:val="24"/>
        </w:rPr>
        <w:t xml:space="preserve"> č. 26-30</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Mamateyova</w:t>
      </w:r>
      <w:proofErr w:type="spellEnd"/>
      <w:r w:rsidRPr="00E9450C">
        <w:rPr>
          <w:rFonts w:ascii="Times New Roman" w:hAnsi="Times New Roman" w:cs="Times New Roman"/>
          <w:sz w:val="24"/>
          <w:szCs w:val="24"/>
        </w:rPr>
        <w:t xml:space="preserve"> č. 16-24</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Pankúchova</w:t>
      </w:r>
      <w:proofErr w:type="spellEnd"/>
      <w:r w:rsidRPr="00E9450C">
        <w:rPr>
          <w:rFonts w:ascii="Times New Roman" w:hAnsi="Times New Roman" w:cs="Times New Roman"/>
          <w:sz w:val="24"/>
          <w:szCs w:val="24"/>
        </w:rPr>
        <w:t xml:space="preserve"> medzi č. 1-3</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Medveďovej č. 30-32</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Medveďovej č. 6</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Bulíkova</w:t>
      </w:r>
      <w:proofErr w:type="spellEnd"/>
      <w:r w:rsidRPr="00E9450C">
        <w:rPr>
          <w:rFonts w:ascii="Times New Roman" w:hAnsi="Times New Roman" w:cs="Times New Roman"/>
          <w:sz w:val="24"/>
          <w:szCs w:val="24"/>
        </w:rPr>
        <w:t xml:space="preserve"> č. 15-17</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Blagoevova</w:t>
      </w:r>
      <w:proofErr w:type="spellEnd"/>
      <w:r w:rsidRPr="00E9450C">
        <w:rPr>
          <w:rFonts w:ascii="Times New Roman" w:hAnsi="Times New Roman" w:cs="Times New Roman"/>
          <w:sz w:val="24"/>
          <w:szCs w:val="24"/>
        </w:rPr>
        <w:t xml:space="preserve"> medzi č. 14-24</w:t>
      </w:r>
    </w:p>
    <w:p w:rsidR="00476955" w:rsidRDefault="00476955" w:rsidP="00476955">
      <w:pPr>
        <w:pStyle w:val="Bezriadkovania"/>
        <w:ind w:left="-76"/>
        <w:rPr>
          <w:rFonts w:ascii="Times New Roman" w:hAnsi="Times New Roman" w:cs="Times New Roman"/>
          <w:sz w:val="24"/>
          <w:szCs w:val="24"/>
        </w:rPr>
      </w:pPr>
    </w:p>
    <w:p w:rsidR="00476955" w:rsidRDefault="00AB46E2" w:rsidP="00476955">
      <w:pPr>
        <w:pStyle w:val="Bezriadkovania"/>
        <w:ind w:left="-76"/>
        <w:rPr>
          <w:rFonts w:ascii="Times New Roman" w:hAnsi="Times New Roman" w:cs="Times New Roman"/>
          <w:b/>
          <w:bCs/>
          <w:sz w:val="24"/>
          <w:szCs w:val="24"/>
        </w:rPr>
      </w:pPr>
      <w:r>
        <w:rPr>
          <w:rFonts w:ascii="Times New Roman" w:hAnsi="Times New Roman" w:cs="Times New Roman"/>
          <w:b/>
          <w:bCs/>
          <w:sz w:val="24"/>
          <w:szCs w:val="24"/>
        </w:rPr>
        <w:t>9</w:t>
      </w:r>
      <w:r w:rsidR="00476955" w:rsidRPr="00E9450C">
        <w:rPr>
          <w:rFonts w:ascii="Times New Roman" w:hAnsi="Times New Roman" w:cs="Times New Roman"/>
          <w:b/>
          <w:bCs/>
          <w:sz w:val="24"/>
          <w:szCs w:val="24"/>
        </w:rPr>
        <w:t>.</w:t>
      </w:r>
      <w:r w:rsidR="00962FF9">
        <w:rPr>
          <w:rFonts w:ascii="Times New Roman" w:hAnsi="Times New Roman" w:cs="Times New Roman"/>
          <w:b/>
          <w:bCs/>
          <w:sz w:val="24"/>
          <w:szCs w:val="24"/>
        </w:rPr>
        <w:t>12</w:t>
      </w:r>
      <w:r w:rsidR="00476955" w:rsidRPr="00E9450C">
        <w:rPr>
          <w:rFonts w:ascii="Times New Roman" w:hAnsi="Times New Roman" w:cs="Times New Roman"/>
          <w:b/>
          <w:bCs/>
          <w:sz w:val="24"/>
          <w:szCs w:val="24"/>
        </w:rPr>
        <w:t xml:space="preserve">.2020 (streda) pristavenie – </w:t>
      </w:r>
      <w:r>
        <w:rPr>
          <w:rFonts w:ascii="Times New Roman" w:hAnsi="Times New Roman" w:cs="Times New Roman"/>
          <w:b/>
          <w:bCs/>
          <w:sz w:val="24"/>
          <w:szCs w:val="24"/>
        </w:rPr>
        <w:t>10</w:t>
      </w:r>
      <w:r w:rsidR="00476955" w:rsidRPr="00E9450C">
        <w:rPr>
          <w:rFonts w:ascii="Times New Roman" w:hAnsi="Times New Roman" w:cs="Times New Roman"/>
          <w:b/>
          <w:bCs/>
          <w:sz w:val="24"/>
          <w:szCs w:val="24"/>
        </w:rPr>
        <w:t>.</w:t>
      </w:r>
      <w:r w:rsidR="00962FF9">
        <w:rPr>
          <w:rFonts w:ascii="Times New Roman" w:hAnsi="Times New Roman" w:cs="Times New Roman"/>
          <w:b/>
          <w:bCs/>
          <w:sz w:val="24"/>
          <w:szCs w:val="24"/>
        </w:rPr>
        <w:t>12</w:t>
      </w:r>
      <w:r w:rsidR="00476955" w:rsidRPr="00E9450C">
        <w:rPr>
          <w:rFonts w:ascii="Times New Roman" w:hAnsi="Times New Roman" w:cs="Times New Roman"/>
          <w:b/>
          <w:bCs/>
          <w:sz w:val="24"/>
          <w:szCs w:val="24"/>
        </w:rPr>
        <w:t>.2020 (štvrtok)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Blagoevova</w:t>
      </w:r>
      <w:proofErr w:type="spellEnd"/>
      <w:r w:rsidRPr="00E9450C">
        <w:rPr>
          <w:rFonts w:ascii="Times New Roman" w:hAnsi="Times New Roman" w:cs="Times New Roman"/>
          <w:sz w:val="24"/>
          <w:szCs w:val="24"/>
        </w:rPr>
        <w:t xml:space="preserve"> č. 2-12</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Šustekova</w:t>
      </w:r>
      <w:proofErr w:type="spellEnd"/>
      <w:r w:rsidRPr="00E9450C">
        <w:rPr>
          <w:rFonts w:ascii="Times New Roman" w:hAnsi="Times New Roman" w:cs="Times New Roman"/>
          <w:sz w:val="24"/>
          <w:szCs w:val="24"/>
        </w:rPr>
        <w:t xml:space="preserve"> medzi č. 17-23 </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Šustekova</w:t>
      </w:r>
      <w:proofErr w:type="spellEnd"/>
      <w:r w:rsidRPr="00E9450C">
        <w:rPr>
          <w:rFonts w:ascii="Times New Roman" w:hAnsi="Times New Roman" w:cs="Times New Roman"/>
          <w:sz w:val="24"/>
          <w:szCs w:val="24"/>
        </w:rPr>
        <w:t xml:space="preserve"> č. 9-15</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Mlynarovičova</w:t>
      </w:r>
      <w:proofErr w:type="spellEnd"/>
      <w:r w:rsidRPr="00E9450C">
        <w:rPr>
          <w:rFonts w:ascii="Times New Roman" w:hAnsi="Times New Roman" w:cs="Times New Roman"/>
          <w:sz w:val="24"/>
          <w:szCs w:val="24"/>
        </w:rPr>
        <w:t xml:space="preserve"> medzi č. 14-24</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Lachova č. 35</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Lchova</w:t>
      </w:r>
      <w:proofErr w:type="spellEnd"/>
      <w:r w:rsidRPr="00E9450C">
        <w:rPr>
          <w:rFonts w:ascii="Times New Roman" w:hAnsi="Times New Roman" w:cs="Times New Roman"/>
          <w:sz w:val="24"/>
          <w:szCs w:val="24"/>
        </w:rPr>
        <w:t xml:space="preserve"> č. 16</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Haanova</w:t>
      </w:r>
      <w:proofErr w:type="spellEnd"/>
      <w:r w:rsidRPr="00E9450C">
        <w:rPr>
          <w:rFonts w:ascii="Times New Roman" w:hAnsi="Times New Roman" w:cs="Times New Roman"/>
          <w:sz w:val="24"/>
          <w:szCs w:val="24"/>
        </w:rPr>
        <w:t xml:space="preserve"> č. 44</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Furdekova</w:t>
      </w:r>
      <w:proofErr w:type="spellEnd"/>
      <w:r w:rsidRPr="00E9450C">
        <w:rPr>
          <w:rFonts w:ascii="Times New Roman" w:hAnsi="Times New Roman" w:cs="Times New Roman"/>
          <w:sz w:val="24"/>
          <w:szCs w:val="24"/>
        </w:rPr>
        <w:t xml:space="preserve"> 15-17</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Furdekova</w:t>
      </w:r>
      <w:proofErr w:type="spellEnd"/>
      <w:r w:rsidRPr="00E9450C">
        <w:rPr>
          <w:rFonts w:ascii="Times New Roman" w:hAnsi="Times New Roman" w:cs="Times New Roman"/>
          <w:sz w:val="24"/>
          <w:szCs w:val="24"/>
        </w:rPr>
        <w:t xml:space="preserve"> medzi č. 2-4</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 xml:space="preserve">Nám. hraničiarov č. 13-23 </w:t>
      </w:r>
    </w:p>
    <w:p w:rsidR="00476955" w:rsidRDefault="00476955" w:rsidP="00476955">
      <w:pPr>
        <w:pStyle w:val="Bezriadkovania"/>
        <w:ind w:left="-76"/>
        <w:rPr>
          <w:rFonts w:ascii="Times New Roman" w:hAnsi="Times New Roman" w:cs="Times New Roman"/>
          <w:sz w:val="24"/>
          <w:szCs w:val="24"/>
        </w:rPr>
      </w:pPr>
    </w:p>
    <w:p w:rsidR="0054017A" w:rsidRDefault="0054017A" w:rsidP="00476955">
      <w:pPr>
        <w:pStyle w:val="Bezriadkovania"/>
        <w:ind w:left="-76"/>
        <w:rPr>
          <w:rFonts w:ascii="Times New Roman" w:hAnsi="Times New Roman" w:cs="Times New Roman"/>
          <w:sz w:val="24"/>
          <w:szCs w:val="24"/>
        </w:rPr>
      </w:pPr>
    </w:p>
    <w:p w:rsidR="00476955" w:rsidRDefault="00476955" w:rsidP="00476955">
      <w:pPr>
        <w:pStyle w:val="Bezriadkovania"/>
        <w:ind w:left="-76"/>
        <w:rPr>
          <w:rFonts w:ascii="Times New Roman" w:hAnsi="Times New Roman" w:cs="Times New Roman"/>
          <w:b/>
          <w:bCs/>
          <w:sz w:val="24"/>
          <w:szCs w:val="24"/>
        </w:rPr>
      </w:pPr>
    </w:p>
    <w:p w:rsidR="00476955" w:rsidRDefault="00AB46E2" w:rsidP="00476955">
      <w:pPr>
        <w:pStyle w:val="Bezriadkovania"/>
        <w:ind w:left="-76"/>
        <w:rPr>
          <w:rFonts w:ascii="Times New Roman" w:hAnsi="Times New Roman" w:cs="Times New Roman"/>
          <w:b/>
          <w:bCs/>
          <w:sz w:val="24"/>
          <w:szCs w:val="24"/>
        </w:rPr>
      </w:pPr>
      <w:r>
        <w:rPr>
          <w:rFonts w:ascii="Times New Roman" w:hAnsi="Times New Roman" w:cs="Times New Roman"/>
          <w:b/>
          <w:bCs/>
          <w:sz w:val="24"/>
          <w:szCs w:val="24"/>
        </w:rPr>
        <w:lastRenderedPageBreak/>
        <w:t>16</w:t>
      </w:r>
      <w:r w:rsidR="00476955" w:rsidRPr="00E9450C">
        <w:rPr>
          <w:rFonts w:ascii="Times New Roman" w:hAnsi="Times New Roman" w:cs="Times New Roman"/>
          <w:b/>
          <w:bCs/>
          <w:sz w:val="24"/>
          <w:szCs w:val="24"/>
        </w:rPr>
        <w:t>.</w:t>
      </w:r>
      <w:r w:rsidR="006C1CE1">
        <w:rPr>
          <w:rFonts w:ascii="Times New Roman" w:hAnsi="Times New Roman" w:cs="Times New Roman"/>
          <w:b/>
          <w:bCs/>
          <w:sz w:val="24"/>
          <w:szCs w:val="24"/>
        </w:rPr>
        <w:t>12</w:t>
      </w:r>
      <w:r w:rsidR="00476955" w:rsidRPr="00E9450C">
        <w:rPr>
          <w:rFonts w:ascii="Times New Roman" w:hAnsi="Times New Roman" w:cs="Times New Roman"/>
          <w:b/>
          <w:bCs/>
          <w:sz w:val="24"/>
          <w:szCs w:val="24"/>
        </w:rPr>
        <w:t xml:space="preserve">.2020 (streda) pristavenie – </w:t>
      </w:r>
      <w:r>
        <w:rPr>
          <w:rFonts w:ascii="Times New Roman" w:hAnsi="Times New Roman" w:cs="Times New Roman"/>
          <w:b/>
          <w:bCs/>
          <w:sz w:val="24"/>
          <w:szCs w:val="24"/>
        </w:rPr>
        <w:t>17</w:t>
      </w:r>
      <w:r w:rsidR="00476955" w:rsidRPr="00E9450C">
        <w:rPr>
          <w:rFonts w:ascii="Times New Roman" w:hAnsi="Times New Roman" w:cs="Times New Roman"/>
          <w:b/>
          <w:bCs/>
          <w:sz w:val="24"/>
          <w:szCs w:val="24"/>
        </w:rPr>
        <w:t>.</w:t>
      </w:r>
      <w:r w:rsidR="00D01CE6">
        <w:rPr>
          <w:rFonts w:ascii="Times New Roman" w:hAnsi="Times New Roman" w:cs="Times New Roman"/>
          <w:b/>
          <w:bCs/>
          <w:sz w:val="24"/>
          <w:szCs w:val="24"/>
        </w:rPr>
        <w:t>12</w:t>
      </w:r>
      <w:r w:rsidR="00476955" w:rsidRPr="00E9450C">
        <w:rPr>
          <w:rFonts w:ascii="Times New Roman" w:hAnsi="Times New Roman" w:cs="Times New Roman"/>
          <w:b/>
          <w:bCs/>
          <w:sz w:val="24"/>
          <w:szCs w:val="24"/>
        </w:rPr>
        <w:t>.2020 (štvrtok) odvoz</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Gessayova</w:t>
      </w:r>
      <w:proofErr w:type="spellEnd"/>
      <w:r w:rsidRPr="00E9450C">
        <w:rPr>
          <w:rFonts w:ascii="Times New Roman" w:hAnsi="Times New Roman" w:cs="Times New Roman"/>
          <w:sz w:val="24"/>
          <w:szCs w:val="24"/>
        </w:rPr>
        <w:t xml:space="preserve"> č. 10 </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Gessayova</w:t>
      </w:r>
      <w:proofErr w:type="spellEnd"/>
      <w:r w:rsidRPr="00E9450C">
        <w:rPr>
          <w:rFonts w:ascii="Times New Roman" w:hAnsi="Times New Roman" w:cs="Times New Roman"/>
          <w:sz w:val="24"/>
          <w:szCs w:val="24"/>
        </w:rPr>
        <w:t xml:space="preserve"> medzi č. 13 </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Osuského č. 24-26</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Osuského 1-3</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Hrobákova</w:t>
      </w:r>
      <w:proofErr w:type="spellEnd"/>
      <w:r w:rsidRPr="00E9450C">
        <w:rPr>
          <w:rFonts w:ascii="Times New Roman" w:hAnsi="Times New Roman" w:cs="Times New Roman"/>
          <w:sz w:val="24"/>
          <w:szCs w:val="24"/>
        </w:rPr>
        <w:t xml:space="preserve"> č. 1 </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Rovniankova</w:t>
      </w:r>
      <w:proofErr w:type="spellEnd"/>
      <w:r w:rsidRPr="00E9450C">
        <w:rPr>
          <w:rFonts w:ascii="Times New Roman" w:hAnsi="Times New Roman" w:cs="Times New Roman"/>
          <w:sz w:val="24"/>
          <w:szCs w:val="24"/>
        </w:rPr>
        <w:t xml:space="preserve"> č. 20-22</w:t>
      </w:r>
    </w:p>
    <w:p w:rsidR="00476955" w:rsidRPr="00E9450C" w:rsidRDefault="00476955" w:rsidP="00476955">
      <w:pPr>
        <w:pStyle w:val="Bezriadkovania"/>
        <w:numPr>
          <w:ilvl w:val="0"/>
          <w:numId w:val="18"/>
        </w:numPr>
        <w:ind w:left="284"/>
        <w:rPr>
          <w:rFonts w:ascii="Times New Roman" w:hAnsi="Times New Roman" w:cs="Times New Roman"/>
          <w:sz w:val="24"/>
          <w:szCs w:val="24"/>
        </w:rPr>
      </w:pPr>
      <w:proofErr w:type="spellStart"/>
      <w:r w:rsidRPr="00E9450C">
        <w:rPr>
          <w:rFonts w:ascii="Times New Roman" w:hAnsi="Times New Roman" w:cs="Times New Roman"/>
          <w:sz w:val="24"/>
          <w:szCs w:val="24"/>
        </w:rPr>
        <w:t>Rovniankova</w:t>
      </w:r>
      <w:proofErr w:type="spellEnd"/>
      <w:r w:rsidRPr="00E9450C">
        <w:rPr>
          <w:rFonts w:ascii="Times New Roman" w:hAnsi="Times New Roman" w:cs="Times New Roman"/>
          <w:sz w:val="24"/>
          <w:szCs w:val="24"/>
        </w:rPr>
        <w:t xml:space="preserve"> č. 4 </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Bradáčova č. 2</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Romanova č. 5</w:t>
      </w:r>
    </w:p>
    <w:p w:rsidR="00476955" w:rsidRPr="00E9450C" w:rsidRDefault="00476955" w:rsidP="00476955">
      <w:pPr>
        <w:pStyle w:val="Bezriadkovania"/>
        <w:numPr>
          <w:ilvl w:val="0"/>
          <w:numId w:val="18"/>
        </w:numPr>
        <w:ind w:left="284"/>
        <w:rPr>
          <w:rFonts w:ascii="Times New Roman" w:hAnsi="Times New Roman" w:cs="Times New Roman"/>
          <w:sz w:val="24"/>
          <w:szCs w:val="24"/>
        </w:rPr>
      </w:pPr>
      <w:r w:rsidRPr="00E9450C">
        <w:rPr>
          <w:rFonts w:ascii="Times New Roman" w:hAnsi="Times New Roman" w:cs="Times New Roman"/>
          <w:sz w:val="24"/>
          <w:szCs w:val="24"/>
        </w:rPr>
        <w:t xml:space="preserve">Romanova č. 2-12 </w:t>
      </w:r>
    </w:p>
    <w:p w:rsidR="00476955" w:rsidRDefault="00476955" w:rsidP="00476955">
      <w:pPr>
        <w:spacing w:after="0"/>
        <w:ind w:left="284"/>
      </w:pPr>
    </w:p>
    <w:p w:rsidR="00CB2C93" w:rsidRPr="00FF4B78" w:rsidRDefault="00CB2C93" w:rsidP="00CB2C93">
      <w:pPr>
        <w:pStyle w:val="Bezriadkovania"/>
        <w:rPr>
          <w:rFonts w:ascii="Times New Roman" w:hAnsi="Times New Roman" w:cs="Times New Roman"/>
        </w:rPr>
      </w:pPr>
    </w:p>
    <w:sectPr w:rsidR="00CB2C93" w:rsidRPr="00FF4B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21" w:rsidRDefault="004E0E21" w:rsidP="001E7C0D">
      <w:pPr>
        <w:spacing w:after="0" w:line="240" w:lineRule="auto"/>
      </w:pPr>
      <w:r>
        <w:separator/>
      </w:r>
    </w:p>
  </w:endnote>
  <w:endnote w:type="continuationSeparator" w:id="0">
    <w:p w:rsidR="004E0E21" w:rsidRDefault="004E0E21" w:rsidP="001E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26873"/>
      <w:docPartObj>
        <w:docPartGallery w:val="Page Numbers (Bottom of Page)"/>
        <w:docPartUnique/>
      </w:docPartObj>
    </w:sdtPr>
    <w:sdtEndPr/>
    <w:sdtContent>
      <w:p w:rsidR="00EA1AA5" w:rsidRDefault="00EA1AA5">
        <w:pPr>
          <w:pStyle w:val="Pta"/>
          <w:jc w:val="right"/>
        </w:pPr>
        <w:r w:rsidRPr="00EA1AA5">
          <w:rPr>
            <w:rFonts w:ascii="Times New Roman" w:hAnsi="Times New Roman" w:cs="Times New Roman"/>
          </w:rPr>
          <w:fldChar w:fldCharType="begin"/>
        </w:r>
        <w:r w:rsidRPr="00EA1AA5">
          <w:rPr>
            <w:rFonts w:ascii="Times New Roman" w:hAnsi="Times New Roman" w:cs="Times New Roman"/>
          </w:rPr>
          <w:instrText>PAGE   \* MERGEFORMAT</w:instrText>
        </w:r>
        <w:r w:rsidRPr="00EA1AA5">
          <w:rPr>
            <w:rFonts w:ascii="Times New Roman" w:hAnsi="Times New Roman" w:cs="Times New Roman"/>
          </w:rPr>
          <w:fldChar w:fldCharType="separate"/>
        </w:r>
        <w:r w:rsidR="000C4C9E">
          <w:rPr>
            <w:rFonts w:ascii="Times New Roman" w:hAnsi="Times New Roman" w:cs="Times New Roman"/>
            <w:noProof/>
          </w:rPr>
          <w:t>4</w:t>
        </w:r>
        <w:r w:rsidRPr="00EA1AA5">
          <w:rPr>
            <w:rFonts w:ascii="Times New Roman" w:hAnsi="Times New Roman" w:cs="Times New Roman"/>
          </w:rPr>
          <w:fldChar w:fldCharType="end"/>
        </w:r>
      </w:p>
    </w:sdtContent>
  </w:sdt>
  <w:p w:rsidR="00EA1AA5" w:rsidRDefault="00EA1AA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21" w:rsidRDefault="004E0E21" w:rsidP="001E7C0D">
      <w:pPr>
        <w:spacing w:after="0" w:line="240" w:lineRule="auto"/>
      </w:pPr>
      <w:r>
        <w:separator/>
      </w:r>
    </w:p>
  </w:footnote>
  <w:footnote w:type="continuationSeparator" w:id="0">
    <w:p w:rsidR="004E0E21" w:rsidRDefault="004E0E21" w:rsidP="001E7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7E2"/>
    <w:multiLevelType w:val="hybridMultilevel"/>
    <w:tmpl w:val="C362128C"/>
    <w:lvl w:ilvl="0" w:tplc="A0B6E918">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6C7545"/>
    <w:multiLevelType w:val="hybridMultilevel"/>
    <w:tmpl w:val="BF7ED6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1850B4"/>
    <w:multiLevelType w:val="hybridMultilevel"/>
    <w:tmpl w:val="E7FAF84A"/>
    <w:lvl w:ilvl="0" w:tplc="46F0C6EC">
      <w:start w:val="1"/>
      <w:numFmt w:val="decimal"/>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3">
    <w:nsid w:val="0F2C4C25"/>
    <w:multiLevelType w:val="hybridMultilevel"/>
    <w:tmpl w:val="168A3458"/>
    <w:lvl w:ilvl="0" w:tplc="F684CFE0">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FFE23FC"/>
    <w:multiLevelType w:val="hybridMultilevel"/>
    <w:tmpl w:val="D924C060"/>
    <w:lvl w:ilvl="0" w:tplc="1A70AD1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83D7888"/>
    <w:multiLevelType w:val="hybridMultilevel"/>
    <w:tmpl w:val="FB14CE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5897585"/>
    <w:multiLevelType w:val="hybridMultilevel"/>
    <w:tmpl w:val="29B21B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7DA5EBB"/>
    <w:multiLevelType w:val="hybridMultilevel"/>
    <w:tmpl w:val="FAB6DE2A"/>
    <w:lvl w:ilvl="0" w:tplc="5124257A">
      <w:start w:val="5"/>
      <w:numFmt w:val="bullet"/>
      <w:lvlText w:val="-"/>
      <w:lvlJc w:val="left"/>
      <w:pPr>
        <w:ind w:left="720" w:hanging="360"/>
      </w:pPr>
      <w:rPr>
        <w:rFonts w:ascii="Calibri" w:eastAsiaTheme="minorHAnsi" w:hAnsi="Calibri" w:cstheme="minorBid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A034AA2"/>
    <w:multiLevelType w:val="multilevel"/>
    <w:tmpl w:val="F8D23E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3C35AE1"/>
    <w:multiLevelType w:val="hybridMultilevel"/>
    <w:tmpl w:val="A79228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4D60880"/>
    <w:multiLevelType w:val="hybridMultilevel"/>
    <w:tmpl w:val="13FAAD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50035C56"/>
    <w:multiLevelType w:val="hybridMultilevel"/>
    <w:tmpl w:val="DB4461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5BA1B2D"/>
    <w:multiLevelType w:val="hybridMultilevel"/>
    <w:tmpl w:val="A370AF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76C2347"/>
    <w:multiLevelType w:val="hybridMultilevel"/>
    <w:tmpl w:val="E9F023C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5E692B78"/>
    <w:multiLevelType w:val="hybridMultilevel"/>
    <w:tmpl w:val="AFCA89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BF275A8"/>
    <w:multiLevelType w:val="hybridMultilevel"/>
    <w:tmpl w:val="D6B45786"/>
    <w:lvl w:ilvl="0" w:tplc="A52E407A">
      <w:start w:val="1"/>
      <w:numFmt w:val="decimal"/>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6">
    <w:nsid w:val="709B43C3"/>
    <w:multiLevelType w:val="hybridMultilevel"/>
    <w:tmpl w:val="C70ED9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14B14BB"/>
    <w:multiLevelType w:val="hybridMultilevel"/>
    <w:tmpl w:val="E35E4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3"/>
  </w:num>
  <w:num w:numId="8">
    <w:abstractNumId w:val="9"/>
  </w:num>
  <w:num w:numId="9">
    <w:abstractNumId w:val="15"/>
  </w:num>
  <w:num w:numId="10">
    <w:abstractNumId w:val="11"/>
  </w:num>
  <w:num w:numId="11">
    <w:abstractNumId w:val="2"/>
  </w:num>
  <w:num w:numId="12">
    <w:abstractNumId w:val="17"/>
  </w:num>
  <w:num w:numId="13">
    <w:abstractNumId w:val="14"/>
  </w:num>
  <w:num w:numId="14">
    <w:abstractNumId w:val="6"/>
  </w:num>
  <w:num w:numId="15">
    <w:abstractNumId w:val="1"/>
  </w:num>
  <w:num w:numId="16">
    <w:abstractNumId w:val="5"/>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93"/>
    <w:rsid w:val="0006192F"/>
    <w:rsid w:val="00073F1F"/>
    <w:rsid w:val="000A5C96"/>
    <w:rsid w:val="000C4C9E"/>
    <w:rsid w:val="000D0936"/>
    <w:rsid w:val="00105A92"/>
    <w:rsid w:val="00111F70"/>
    <w:rsid w:val="00153F09"/>
    <w:rsid w:val="001648A4"/>
    <w:rsid w:val="00183478"/>
    <w:rsid w:val="001E7C0D"/>
    <w:rsid w:val="001F5C6D"/>
    <w:rsid w:val="00233D19"/>
    <w:rsid w:val="00245868"/>
    <w:rsid w:val="00264854"/>
    <w:rsid w:val="00270C31"/>
    <w:rsid w:val="0028449A"/>
    <w:rsid w:val="002A5C91"/>
    <w:rsid w:val="002B00A1"/>
    <w:rsid w:val="0030086A"/>
    <w:rsid w:val="00327276"/>
    <w:rsid w:val="003B2EC1"/>
    <w:rsid w:val="004115A3"/>
    <w:rsid w:val="00423C1C"/>
    <w:rsid w:val="00442DF9"/>
    <w:rsid w:val="004476F1"/>
    <w:rsid w:val="00476955"/>
    <w:rsid w:val="004971F8"/>
    <w:rsid w:val="004E0AB2"/>
    <w:rsid w:val="004E0E21"/>
    <w:rsid w:val="004F758D"/>
    <w:rsid w:val="00516A72"/>
    <w:rsid w:val="005172AE"/>
    <w:rsid w:val="005317E2"/>
    <w:rsid w:val="0054017A"/>
    <w:rsid w:val="00565869"/>
    <w:rsid w:val="00620D7B"/>
    <w:rsid w:val="00625DBE"/>
    <w:rsid w:val="006C1376"/>
    <w:rsid w:val="006C1CE1"/>
    <w:rsid w:val="006E4D63"/>
    <w:rsid w:val="00727716"/>
    <w:rsid w:val="0076199D"/>
    <w:rsid w:val="007765D9"/>
    <w:rsid w:val="00785EF3"/>
    <w:rsid w:val="007F06D7"/>
    <w:rsid w:val="0081143E"/>
    <w:rsid w:val="008873FF"/>
    <w:rsid w:val="008936A5"/>
    <w:rsid w:val="008C49DD"/>
    <w:rsid w:val="008F6C21"/>
    <w:rsid w:val="00957954"/>
    <w:rsid w:val="00962FF9"/>
    <w:rsid w:val="009D149B"/>
    <w:rsid w:val="00A06D87"/>
    <w:rsid w:val="00AB06F1"/>
    <w:rsid w:val="00AB46E2"/>
    <w:rsid w:val="00AD3F80"/>
    <w:rsid w:val="00AD7178"/>
    <w:rsid w:val="00AE04BC"/>
    <w:rsid w:val="00AF72CC"/>
    <w:rsid w:val="00B335A0"/>
    <w:rsid w:val="00B33C1E"/>
    <w:rsid w:val="00BB74F8"/>
    <w:rsid w:val="00BC3167"/>
    <w:rsid w:val="00BF709B"/>
    <w:rsid w:val="00C70093"/>
    <w:rsid w:val="00CB2C93"/>
    <w:rsid w:val="00CC2D19"/>
    <w:rsid w:val="00CE6465"/>
    <w:rsid w:val="00D01CE6"/>
    <w:rsid w:val="00D02123"/>
    <w:rsid w:val="00D54BA6"/>
    <w:rsid w:val="00D846A9"/>
    <w:rsid w:val="00DB0440"/>
    <w:rsid w:val="00E35092"/>
    <w:rsid w:val="00E43171"/>
    <w:rsid w:val="00E64B01"/>
    <w:rsid w:val="00E7710D"/>
    <w:rsid w:val="00EA1AA5"/>
    <w:rsid w:val="00EA7ECB"/>
    <w:rsid w:val="00EE14F1"/>
    <w:rsid w:val="00F11A73"/>
    <w:rsid w:val="00F11B52"/>
    <w:rsid w:val="00F17817"/>
    <w:rsid w:val="00F26971"/>
    <w:rsid w:val="00F45D8D"/>
    <w:rsid w:val="00F5747D"/>
    <w:rsid w:val="00F75A20"/>
    <w:rsid w:val="00F845E3"/>
    <w:rsid w:val="00FD6272"/>
    <w:rsid w:val="00FE369A"/>
    <w:rsid w:val="00FF4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3F8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B2C93"/>
    <w:pPr>
      <w:spacing w:after="0" w:line="240" w:lineRule="auto"/>
    </w:pPr>
  </w:style>
  <w:style w:type="paragraph" w:styleId="Odsekzoznamu">
    <w:name w:val="List Paragraph"/>
    <w:aliases w:val="body,Odsek,Odsek zoznamu2,Farebný zoznam – zvýraznenie 11,Odsek 1."/>
    <w:basedOn w:val="Normlny"/>
    <w:link w:val="OdsekzoznamuChar"/>
    <w:qFormat/>
    <w:rsid w:val="008936A5"/>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53F0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3F09"/>
    <w:rPr>
      <w:rFonts w:ascii="Tahoma" w:hAnsi="Tahoma" w:cs="Tahoma"/>
      <w:sz w:val="16"/>
      <w:szCs w:val="16"/>
    </w:rPr>
  </w:style>
  <w:style w:type="character" w:styleId="Hypertextovprepojenie">
    <w:name w:val="Hyperlink"/>
    <w:rsid w:val="00F17817"/>
    <w:rPr>
      <w:color w:val="0000FF"/>
      <w:u w:val="single"/>
    </w:rPr>
  </w:style>
  <w:style w:type="character" w:styleId="Odkaznakomentr">
    <w:name w:val="annotation reference"/>
    <w:basedOn w:val="Predvolenpsmoodseku"/>
    <w:uiPriority w:val="99"/>
    <w:semiHidden/>
    <w:unhideWhenUsed/>
    <w:rsid w:val="00A06D87"/>
    <w:rPr>
      <w:sz w:val="16"/>
      <w:szCs w:val="16"/>
    </w:rPr>
  </w:style>
  <w:style w:type="paragraph" w:styleId="Textkomentra">
    <w:name w:val="annotation text"/>
    <w:basedOn w:val="Normlny"/>
    <w:link w:val="TextkomentraChar"/>
    <w:uiPriority w:val="99"/>
    <w:semiHidden/>
    <w:unhideWhenUsed/>
    <w:rsid w:val="00A06D87"/>
    <w:pPr>
      <w:spacing w:line="240" w:lineRule="auto"/>
    </w:pPr>
    <w:rPr>
      <w:sz w:val="20"/>
      <w:szCs w:val="20"/>
    </w:rPr>
  </w:style>
  <w:style w:type="character" w:customStyle="1" w:styleId="TextkomentraChar">
    <w:name w:val="Text komentára Char"/>
    <w:basedOn w:val="Predvolenpsmoodseku"/>
    <w:link w:val="Textkomentra"/>
    <w:uiPriority w:val="99"/>
    <w:semiHidden/>
    <w:rsid w:val="00A06D87"/>
    <w:rPr>
      <w:sz w:val="20"/>
      <w:szCs w:val="20"/>
    </w:rPr>
  </w:style>
  <w:style w:type="paragraph" w:styleId="Predmetkomentra">
    <w:name w:val="annotation subject"/>
    <w:basedOn w:val="Textkomentra"/>
    <w:next w:val="Textkomentra"/>
    <w:link w:val="PredmetkomentraChar"/>
    <w:uiPriority w:val="99"/>
    <w:semiHidden/>
    <w:unhideWhenUsed/>
    <w:rsid w:val="00A06D87"/>
    <w:rPr>
      <w:b/>
      <w:bCs/>
    </w:rPr>
  </w:style>
  <w:style w:type="character" w:customStyle="1" w:styleId="PredmetkomentraChar">
    <w:name w:val="Predmet komentára Char"/>
    <w:basedOn w:val="TextkomentraChar"/>
    <w:link w:val="Predmetkomentra"/>
    <w:uiPriority w:val="99"/>
    <w:semiHidden/>
    <w:rsid w:val="00A06D87"/>
    <w:rPr>
      <w:b/>
      <w:bCs/>
      <w:sz w:val="20"/>
      <w:szCs w:val="20"/>
    </w:rPr>
  </w:style>
  <w:style w:type="paragraph" w:styleId="Hlavika">
    <w:name w:val="header"/>
    <w:basedOn w:val="Normlny"/>
    <w:link w:val="HlavikaChar"/>
    <w:uiPriority w:val="99"/>
    <w:unhideWhenUsed/>
    <w:rsid w:val="001E7C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C0D"/>
  </w:style>
  <w:style w:type="paragraph" w:styleId="Pta">
    <w:name w:val="footer"/>
    <w:basedOn w:val="Normlny"/>
    <w:link w:val="PtaChar"/>
    <w:uiPriority w:val="99"/>
    <w:unhideWhenUsed/>
    <w:rsid w:val="001E7C0D"/>
    <w:pPr>
      <w:tabs>
        <w:tab w:val="center" w:pos="4536"/>
        <w:tab w:val="right" w:pos="9072"/>
      </w:tabs>
      <w:spacing w:after="0" w:line="240" w:lineRule="auto"/>
    </w:pPr>
  </w:style>
  <w:style w:type="character" w:customStyle="1" w:styleId="PtaChar">
    <w:name w:val="Päta Char"/>
    <w:basedOn w:val="Predvolenpsmoodseku"/>
    <w:link w:val="Pta"/>
    <w:uiPriority w:val="99"/>
    <w:rsid w:val="001E7C0D"/>
  </w:style>
  <w:style w:type="character" w:customStyle="1" w:styleId="OdsekzoznamuChar">
    <w:name w:val="Odsek zoznamu Char"/>
    <w:aliases w:val="body Char,Odsek Char,Odsek zoznamu2 Char,Farebný zoznam – zvýraznenie 11 Char,Odsek 1. Char"/>
    <w:link w:val="Odsekzoznamu"/>
    <w:qFormat/>
    <w:locked/>
    <w:rsid w:val="004E0AB2"/>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3F8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B2C93"/>
    <w:pPr>
      <w:spacing w:after="0" w:line="240" w:lineRule="auto"/>
    </w:pPr>
  </w:style>
  <w:style w:type="paragraph" w:styleId="Odsekzoznamu">
    <w:name w:val="List Paragraph"/>
    <w:aliases w:val="body,Odsek,Odsek zoznamu2,Farebný zoznam – zvýraznenie 11,Odsek 1."/>
    <w:basedOn w:val="Normlny"/>
    <w:link w:val="OdsekzoznamuChar"/>
    <w:qFormat/>
    <w:rsid w:val="008936A5"/>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53F0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3F09"/>
    <w:rPr>
      <w:rFonts w:ascii="Tahoma" w:hAnsi="Tahoma" w:cs="Tahoma"/>
      <w:sz w:val="16"/>
      <w:szCs w:val="16"/>
    </w:rPr>
  </w:style>
  <w:style w:type="character" w:styleId="Hypertextovprepojenie">
    <w:name w:val="Hyperlink"/>
    <w:rsid w:val="00F17817"/>
    <w:rPr>
      <w:color w:val="0000FF"/>
      <w:u w:val="single"/>
    </w:rPr>
  </w:style>
  <w:style w:type="character" w:styleId="Odkaznakomentr">
    <w:name w:val="annotation reference"/>
    <w:basedOn w:val="Predvolenpsmoodseku"/>
    <w:uiPriority w:val="99"/>
    <w:semiHidden/>
    <w:unhideWhenUsed/>
    <w:rsid w:val="00A06D87"/>
    <w:rPr>
      <w:sz w:val="16"/>
      <w:szCs w:val="16"/>
    </w:rPr>
  </w:style>
  <w:style w:type="paragraph" w:styleId="Textkomentra">
    <w:name w:val="annotation text"/>
    <w:basedOn w:val="Normlny"/>
    <w:link w:val="TextkomentraChar"/>
    <w:uiPriority w:val="99"/>
    <w:semiHidden/>
    <w:unhideWhenUsed/>
    <w:rsid w:val="00A06D87"/>
    <w:pPr>
      <w:spacing w:line="240" w:lineRule="auto"/>
    </w:pPr>
    <w:rPr>
      <w:sz w:val="20"/>
      <w:szCs w:val="20"/>
    </w:rPr>
  </w:style>
  <w:style w:type="character" w:customStyle="1" w:styleId="TextkomentraChar">
    <w:name w:val="Text komentára Char"/>
    <w:basedOn w:val="Predvolenpsmoodseku"/>
    <w:link w:val="Textkomentra"/>
    <w:uiPriority w:val="99"/>
    <w:semiHidden/>
    <w:rsid w:val="00A06D87"/>
    <w:rPr>
      <w:sz w:val="20"/>
      <w:szCs w:val="20"/>
    </w:rPr>
  </w:style>
  <w:style w:type="paragraph" w:styleId="Predmetkomentra">
    <w:name w:val="annotation subject"/>
    <w:basedOn w:val="Textkomentra"/>
    <w:next w:val="Textkomentra"/>
    <w:link w:val="PredmetkomentraChar"/>
    <w:uiPriority w:val="99"/>
    <w:semiHidden/>
    <w:unhideWhenUsed/>
    <w:rsid w:val="00A06D87"/>
    <w:rPr>
      <w:b/>
      <w:bCs/>
    </w:rPr>
  </w:style>
  <w:style w:type="character" w:customStyle="1" w:styleId="PredmetkomentraChar">
    <w:name w:val="Predmet komentára Char"/>
    <w:basedOn w:val="TextkomentraChar"/>
    <w:link w:val="Predmetkomentra"/>
    <w:uiPriority w:val="99"/>
    <w:semiHidden/>
    <w:rsid w:val="00A06D87"/>
    <w:rPr>
      <w:b/>
      <w:bCs/>
      <w:sz w:val="20"/>
      <w:szCs w:val="20"/>
    </w:rPr>
  </w:style>
  <w:style w:type="paragraph" w:styleId="Hlavika">
    <w:name w:val="header"/>
    <w:basedOn w:val="Normlny"/>
    <w:link w:val="HlavikaChar"/>
    <w:uiPriority w:val="99"/>
    <w:unhideWhenUsed/>
    <w:rsid w:val="001E7C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C0D"/>
  </w:style>
  <w:style w:type="paragraph" w:styleId="Pta">
    <w:name w:val="footer"/>
    <w:basedOn w:val="Normlny"/>
    <w:link w:val="PtaChar"/>
    <w:uiPriority w:val="99"/>
    <w:unhideWhenUsed/>
    <w:rsid w:val="001E7C0D"/>
    <w:pPr>
      <w:tabs>
        <w:tab w:val="center" w:pos="4536"/>
        <w:tab w:val="right" w:pos="9072"/>
      </w:tabs>
      <w:spacing w:after="0" w:line="240" w:lineRule="auto"/>
    </w:pPr>
  </w:style>
  <w:style w:type="character" w:customStyle="1" w:styleId="PtaChar">
    <w:name w:val="Päta Char"/>
    <w:basedOn w:val="Predvolenpsmoodseku"/>
    <w:link w:val="Pta"/>
    <w:uiPriority w:val="99"/>
    <w:rsid w:val="001E7C0D"/>
  </w:style>
  <w:style w:type="character" w:customStyle="1" w:styleId="OdsekzoznamuChar">
    <w:name w:val="Odsek zoznamu Char"/>
    <w:aliases w:val="body Char,Odsek Char,Odsek zoznamu2 Char,Farebný zoznam – zvýraznenie 11 Char,Odsek 1. Char"/>
    <w:link w:val="Odsekzoznamu"/>
    <w:qFormat/>
    <w:locked/>
    <w:rsid w:val="004E0AB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rzal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22E8-2EA5-4E9A-BB63-39E9F8DD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3370</Words>
  <Characters>19212</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Stanová Tatiana</dc:creator>
  <cp:lastModifiedBy>Špodová Lenka</cp:lastModifiedBy>
  <cp:revision>24</cp:revision>
  <cp:lastPrinted>2020-09-29T06:13:00Z</cp:lastPrinted>
  <dcterms:created xsi:type="dcterms:W3CDTF">2020-05-27T12:14:00Z</dcterms:created>
  <dcterms:modified xsi:type="dcterms:W3CDTF">2020-09-29T07:03:00Z</dcterms:modified>
</cp:coreProperties>
</file>