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43" w:rsidRPr="0016047A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b/>
          <w:bCs/>
          <w:color w:val="000000"/>
        </w:rPr>
        <w:t>Príloha č. 3</w:t>
      </w:r>
    </w:p>
    <w:p w:rsidR="00DB5443" w:rsidRPr="0016047A" w:rsidRDefault="00DB5443" w:rsidP="00DB54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b/>
          <w:bCs/>
          <w:color w:val="000000"/>
        </w:rPr>
        <w:t>Čestné vyhlásenie „Konflikt záujmov“</w:t>
      </w:r>
    </w:p>
    <w:p w:rsidR="00DB5443" w:rsidRPr="0016047A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5443" w:rsidRPr="0016047A" w:rsidRDefault="00DB5443" w:rsidP="00DB54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color w:val="000000"/>
        </w:rPr>
        <w:t>Zákazka na poskytnutie služieb  podlimitný postup podľa zákona č. 343/2015 Z. z. o verejnom obstarávaní a o zmene a doplnení niektorých zákonov,</w:t>
      </w:r>
    </w:p>
    <w:p w:rsidR="00DB5443" w:rsidRPr="0016047A" w:rsidRDefault="00B65DB9" w:rsidP="00DB5443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cs-CZ"/>
        </w:rPr>
        <w:t>„</w:t>
      </w:r>
      <w:r w:rsidR="00F63EA1">
        <w:rPr>
          <w:rFonts w:ascii="Times New Roman" w:eastAsia="Times New Roman" w:hAnsi="Times New Roman" w:cs="Times New Roman"/>
          <w:b/>
          <w:lang w:eastAsia="cs-CZ"/>
        </w:rPr>
        <w:t>Ochranná deratizácia verejných  priestranstiev vo vlastníctve a v správe mestskej časti Bratislava – Petržalka</w:t>
      </w:r>
      <w:r>
        <w:rPr>
          <w:rFonts w:ascii="Times New Roman" w:eastAsia="Times New Roman" w:hAnsi="Times New Roman" w:cs="Times New Roman"/>
          <w:b/>
          <w:lang w:eastAsia="cs-CZ"/>
        </w:rPr>
        <w:t>“</w:t>
      </w:r>
    </w:p>
    <w:p w:rsidR="00DB5443" w:rsidRPr="0016047A" w:rsidRDefault="00DB5443" w:rsidP="00DB5443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222BF8" w:rsidRPr="008E6E2E" w:rsidRDefault="00DB5443" w:rsidP="00222B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sk-SK"/>
        </w:rPr>
      </w:pPr>
      <w:bookmarkStart w:id="0" w:name="_GoBack"/>
      <w:bookmarkEnd w:id="0"/>
      <w:r w:rsidRPr="0016047A">
        <w:rPr>
          <w:rFonts w:ascii="Times New Roman" w:hAnsi="Times New Roman" w:cs="Times New Roman"/>
          <w:i/>
          <w:iCs/>
          <w:color w:val="000000"/>
        </w:rPr>
        <w:t xml:space="preserve">doplniť názov uchádzača], </w:t>
      </w:r>
      <w:r w:rsidRPr="0016047A">
        <w:rPr>
          <w:rFonts w:ascii="Times New Roman" w:hAnsi="Times New Roman" w:cs="Times New Roman"/>
          <w:color w:val="000000"/>
        </w:rPr>
        <w:t xml:space="preserve">zastúpený </w:t>
      </w:r>
      <w:r w:rsidRPr="0016047A">
        <w:rPr>
          <w:rFonts w:ascii="Times New Roman" w:hAnsi="Times New Roman" w:cs="Times New Roman"/>
          <w:i/>
          <w:iCs/>
          <w:color w:val="000000"/>
        </w:rPr>
        <w:t xml:space="preserve">[doplniť meno a priezvisko štatutárneho zástupcu] </w:t>
      </w:r>
      <w:r w:rsidRPr="0016047A">
        <w:rPr>
          <w:rFonts w:ascii="Times New Roman" w:hAnsi="Times New Roman" w:cs="Times New Roman"/>
          <w:color w:val="000000"/>
        </w:rPr>
        <w:t>ako uchádzač, ktorý predložil ponuku v rámci postupu zadávania zákazky s nízkou hodnotou (ďalej len „</w:t>
      </w:r>
      <w:r w:rsidRPr="0016047A">
        <w:rPr>
          <w:rFonts w:ascii="Times New Roman" w:hAnsi="Times New Roman" w:cs="Times New Roman"/>
          <w:b/>
          <w:bCs/>
          <w:color w:val="000000"/>
        </w:rPr>
        <w:t>súťaž</w:t>
      </w:r>
      <w:r w:rsidRPr="0016047A">
        <w:rPr>
          <w:rFonts w:ascii="Times New Roman" w:hAnsi="Times New Roman" w:cs="Times New Roman"/>
          <w:color w:val="000000"/>
        </w:rPr>
        <w:t>“) vyhláseného na obstaranie vyššie uvedeného predmetu zákazky (ďalej len „</w:t>
      </w:r>
      <w:r w:rsidRPr="0016047A">
        <w:rPr>
          <w:rFonts w:ascii="Times New Roman" w:hAnsi="Times New Roman" w:cs="Times New Roman"/>
          <w:b/>
          <w:bCs/>
          <w:color w:val="000000"/>
        </w:rPr>
        <w:t>zákazka</w:t>
      </w:r>
      <w:r w:rsidRPr="0016047A">
        <w:rPr>
          <w:rFonts w:ascii="Times New Roman" w:hAnsi="Times New Roman" w:cs="Times New Roman"/>
          <w:color w:val="000000"/>
        </w:rPr>
        <w:t xml:space="preserve">“) </w:t>
      </w:r>
      <w:r w:rsidRPr="00D21E82">
        <w:rPr>
          <w:rFonts w:ascii="Times New Roman" w:hAnsi="Times New Roman" w:cs="Times New Roman"/>
          <w:color w:val="000000"/>
        </w:rPr>
        <w:t xml:space="preserve">výzvou na predkladanie ponúk uverejnenou </w:t>
      </w:r>
      <w:r w:rsidR="00D21E82" w:rsidRPr="00D21E82">
        <w:rPr>
          <w:rFonts w:ascii="Times New Roman" w:hAnsi="Times New Roman" w:cs="Times New Roman"/>
          <w:color w:val="000000"/>
        </w:rPr>
        <w:t xml:space="preserve"> </w:t>
      </w:r>
      <w:hyperlink r:id="rId8" w:history="1">
        <w:r w:rsidR="00222BF8" w:rsidRPr="008E6E2E">
          <w:rPr>
            <w:rStyle w:val="Hypertextovprepojenie"/>
            <w:rFonts w:ascii="Times New Roman" w:hAnsi="Times New Roman" w:cs="Times New Roman"/>
          </w:rPr>
          <w:t>https://josephine.proebiz.com/sk/tender/9084/summary</w:t>
        </w:r>
      </w:hyperlink>
    </w:p>
    <w:p w:rsidR="00D21E82" w:rsidRPr="00D21E82" w:rsidRDefault="00D21E82" w:rsidP="00D21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5443" w:rsidRPr="0016047A" w:rsidRDefault="00DB5443" w:rsidP="00DB54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:rsidR="00DB5443" w:rsidRPr="0016047A" w:rsidRDefault="00DB5443" w:rsidP="00DB54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color w:val="000000"/>
        </w:rPr>
        <w:t>v súvislosti s uvedeným postupom zadávania zákazky:</w:t>
      </w:r>
    </w:p>
    <w:p w:rsidR="00DB5443" w:rsidRPr="0016047A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16047A">
        <w:rPr>
          <w:rFonts w:ascii="Times New Roman" w:hAnsi="Times New Roman" w:cs="Times New Roman"/>
          <w:b/>
          <w:bCs/>
          <w:color w:val="000000"/>
        </w:rPr>
        <w:t>zainteresovaná osoba</w:t>
      </w:r>
      <w:r w:rsidRPr="0016047A"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:rsidR="00DB5443" w:rsidRPr="0016047A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color w:val="000000"/>
        </w:rPr>
        <w:t xml:space="preserve"> som neposkytol a neposkytnem akejkoľvek čo i len </w:t>
      </w:r>
      <w:proofErr w:type="spellStart"/>
      <w:r w:rsidRPr="0016047A">
        <w:rPr>
          <w:rFonts w:ascii="Times New Roman" w:hAnsi="Times New Roman" w:cs="Times New Roman"/>
          <w:color w:val="000000"/>
        </w:rPr>
        <w:t>potencionálne</w:t>
      </w:r>
      <w:proofErr w:type="spellEnd"/>
      <w:r w:rsidRPr="0016047A">
        <w:rPr>
          <w:rFonts w:ascii="Times New Roman" w:hAnsi="Times New Roman" w:cs="Times New Roman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:rsidR="00DB5443" w:rsidRPr="0016047A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DB5443" w:rsidRPr="0016047A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color w:val="000000"/>
        </w:rPr>
        <w:t xml:space="preserve"> poskytnem verejnému obstarávateľovi v postupe tohto verejného obstarávania presné, pravdivé a úplné informácie. </w:t>
      </w:r>
    </w:p>
    <w:p w:rsidR="00DB5443" w:rsidRPr="0016047A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5443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5443" w:rsidRPr="0016047A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5443" w:rsidRPr="0016047A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5443" w:rsidRPr="0016047A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color w:val="000000"/>
        </w:rPr>
        <w:t xml:space="preserve">V </w:t>
      </w:r>
      <w:r w:rsidRPr="0016047A">
        <w:rPr>
          <w:rFonts w:ascii="Times New Roman" w:hAnsi="Times New Roman" w:cs="Times New Roman"/>
          <w:i/>
          <w:iCs/>
          <w:color w:val="000000"/>
        </w:rPr>
        <w:t xml:space="preserve">[doplniť miesto] </w:t>
      </w:r>
      <w:r w:rsidRPr="0016047A">
        <w:rPr>
          <w:rFonts w:ascii="Times New Roman" w:hAnsi="Times New Roman" w:cs="Times New Roman"/>
          <w:color w:val="000000"/>
        </w:rPr>
        <w:t xml:space="preserve">dňa </w:t>
      </w:r>
      <w:r w:rsidRPr="0016047A">
        <w:rPr>
          <w:rFonts w:ascii="Times New Roman" w:hAnsi="Times New Roman" w:cs="Times New Roman"/>
          <w:i/>
          <w:iCs/>
          <w:color w:val="000000"/>
        </w:rPr>
        <w:t xml:space="preserve">[doplniť dátum] </w:t>
      </w:r>
    </w:p>
    <w:p w:rsidR="00DB5443" w:rsidRPr="0016047A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color w:val="000000"/>
        </w:rPr>
        <w:t xml:space="preserve">–––––––––––––––––––––––––- </w:t>
      </w:r>
    </w:p>
    <w:p w:rsidR="00DB5443" w:rsidRPr="0016047A" w:rsidRDefault="00DB5443" w:rsidP="00DB5443">
      <w:pPr>
        <w:pStyle w:val="JASPInormlny"/>
        <w:spacing w:line="276" w:lineRule="auto"/>
        <w:rPr>
          <w:sz w:val="22"/>
          <w:szCs w:val="22"/>
        </w:rPr>
      </w:pPr>
      <w:r w:rsidRPr="0016047A">
        <w:rPr>
          <w:rFonts w:eastAsiaTheme="minorHAnsi"/>
          <w:i/>
          <w:iCs/>
          <w:color w:val="000000"/>
          <w:sz w:val="22"/>
          <w:szCs w:val="22"/>
          <w:lang w:eastAsia="en-US"/>
        </w:rPr>
        <w:t>[doplniť podpis</w:t>
      </w:r>
    </w:p>
    <w:p w:rsidR="00DB5443" w:rsidRPr="0016047A" w:rsidRDefault="00DB5443" w:rsidP="00DB5443">
      <w:pPr>
        <w:jc w:val="both"/>
        <w:rPr>
          <w:rFonts w:ascii="Times New Roman" w:hAnsi="Times New Roman" w:cs="Times New Roman"/>
        </w:rPr>
      </w:pPr>
    </w:p>
    <w:p w:rsidR="00DB5443" w:rsidRPr="0016047A" w:rsidRDefault="00DB5443" w:rsidP="00DB5443">
      <w:pPr>
        <w:rPr>
          <w:rFonts w:ascii="Times New Roman" w:hAnsi="Times New Roman" w:cs="Times New Roman"/>
          <w:b/>
        </w:rPr>
      </w:pPr>
    </w:p>
    <w:sectPr w:rsidR="00DB5443" w:rsidRPr="0016047A" w:rsidSect="00125D14">
      <w:headerReference w:type="default" r:id="rId9"/>
      <w:footerReference w:type="default" r:id="rId10"/>
      <w:footerReference w:type="first" r:id="rId11"/>
      <w:pgSz w:w="11906" w:h="16838"/>
      <w:pgMar w:top="709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C9" w:rsidRDefault="00507FC9" w:rsidP="00A93F1D">
      <w:pPr>
        <w:spacing w:after="0" w:line="240" w:lineRule="auto"/>
      </w:pPr>
      <w:r>
        <w:separator/>
      </w:r>
    </w:p>
  </w:endnote>
  <w:endnote w:type="continuationSeparator" w:id="0">
    <w:p w:rsidR="00507FC9" w:rsidRDefault="00507FC9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B4" w:rsidRPr="00F54523" w:rsidRDefault="00A31BB4" w:rsidP="00A31BB4">
    <w:pPr>
      <w:pStyle w:val="Pta"/>
      <w:pBdr>
        <w:top w:val="thinThickSmallGap" w:sz="24" w:space="1" w:color="622423" w:themeColor="accent2" w:themeShade="7F"/>
      </w:pBdr>
      <w:rPr>
        <w:rFonts w:eastAsiaTheme="majorEastAsia" w:cstheme="minorHAnsi"/>
      </w:rPr>
    </w:pPr>
    <w:r w:rsidRPr="00F54523">
      <w:rPr>
        <w:rFonts w:eastAsiaTheme="majorEastAsia" w:cstheme="minorHAnsi"/>
      </w:rPr>
      <w:ptab w:relativeTo="margin" w:alignment="right" w:leader="none"/>
    </w:r>
    <w:r w:rsidRPr="00F54523">
      <w:rPr>
        <w:rFonts w:eastAsiaTheme="majorEastAsia" w:cstheme="minorHAnsi"/>
      </w:rPr>
      <w:t xml:space="preserve">Strana </w:t>
    </w:r>
    <w:r w:rsidRPr="00F54523">
      <w:rPr>
        <w:rFonts w:eastAsiaTheme="minorEastAsia" w:cstheme="minorHAnsi"/>
      </w:rPr>
      <w:fldChar w:fldCharType="begin"/>
    </w:r>
    <w:r w:rsidRPr="00F54523">
      <w:rPr>
        <w:rFonts w:cstheme="minorHAnsi"/>
      </w:rPr>
      <w:instrText>PAGE   \* MERGEFORMAT</w:instrText>
    </w:r>
    <w:r w:rsidRPr="00F54523">
      <w:rPr>
        <w:rFonts w:eastAsiaTheme="minorEastAsia" w:cstheme="minorHAnsi"/>
      </w:rPr>
      <w:fldChar w:fldCharType="separate"/>
    </w:r>
    <w:r w:rsidR="00222BF8" w:rsidRPr="00222BF8">
      <w:rPr>
        <w:rFonts w:eastAsiaTheme="majorEastAsia" w:cstheme="minorHAnsi"/>
        <w:noProof/>
      </w:rPr>
      <w:t>2</w:t>
    </w:r>
    <w:r w:rsidRPr="00F54523">
      <w:rPr>
        <w:rFonts w:eastAsiaTheme="majorEastAsia" w:cstheme="minorHAnsi"/>
      </w:rPr>
      <w:fldChar w:fldCharType="end"/>
    </w:r>
  </w:p>
  <w:p w:rsidR="00A31BB4" w:rsidRDefault="00A31BB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B4" w:rsidRPr="00F54523" w:rsidRDefault="00A31BB4" w:rsidP="00A31BB4">
    <w:pPr>
      <w:pStyle w:val="Pta"/>
      <w:pBdr>
        <w:top w:val="thinThickSmallGap" w:sz="24" w:space="1" w:color="622423" w:themeColor="accent2" w:themeShade="7F"/>
      </w:pBdr>
      <w:rPr>
        <w:rFonts w:eastAsiaTheme="majorEastAsia" w:cstheme="minorHAnsi"/>
      </w:rPr>
    </w:pPr>
    <w:r w:rsidRPr="00F54523">
      <w:rPr>
        <w:rFonts w:eastAsiaTheme="majorEastAsia" w:cstheme="minorHAnsi"/>
      </w:rPr>
      <w:ptab w:relativeTo="margin" w:alignment="right" w:leader="none"/>
    </w:r>
    <w:r w:rsidRPr="00F54523">
      <w:rPr>
        <w:rFonts w:eastAsiaTheme="majorEastAsia" w:cstheme="minorHAnsi"/>
      </w:rPr>
      <w:t xml:space="preserve">Strana </w:t>
    </w:r>
    <w:r w:rsidRPr="00F54523">
      <w:rPr>
        <w:rFonts w:eastAsiaTheme="minorEastAsia" w:cstheme="minorHAnsi"/>
      </w:rPr>
      <w:fldChar w:fldCharType="begin"/>
    </w:r>
    <w:r w:rsidRPr="00F54523">
      <w:rPr>
        <w:rFonts w:cstheme="minorHAnsi"/>
      </w:rPr>
      <w:instrText>PAGE   \* MERGEFORMAT</w:instrText>
    </w:r>
    <w:r w:rsidRPr="00F54523">
      <w:rPr>
        <w:rFonts w:eastAsiaTheme="minorEastAsia" w:cstheme="minorHAnsi"/>
      </w:rPr>
      <w:fldChar w:fldCharType="separate"/>
    </w:r>
    <w:r w:rsidR="00222BF8" w:rsidRPr="00222BF8">
      <w:rPr>
        <w:rFonts w:eastAsiaTheme="majorEastAsia" w:cstheme="minorHAnsi"/>
        <w:noProof/>
      </w:rPr>
      <w:t>1</w:t>
    </w:r>
    <w:r w:rsidRPr="00F54523">
      <w:rPr>
        <w:rFonts w:eastAsiaTheme="majorEastAsia" w:cstheme="minorHAnsi"/>
      </w:rPr>
      <w:fldChar w:fldCharType="end"/>
    </w:r>
  </w:p>
  <w:p w:rsidR="00A31BB4" w:rsidRDefault="00A31B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C9" w:rsidRDefault="00507FC9" w:rsidP="00A93F1D">
      <w:pPr>
        <w:spacing w:after="0" w:line="240" w:lineRule="auto"/>
      </w:pPr>
      <w:r>
        <w:separator/>
      </w:r>
    </w:p>
  </w:footnote>
  <w:footnote w:type="continuationSeparator" w:id="0">
    <w:p w:rsidR="00507FC9" w:rsidRDefault="00507FC9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4F" w:rsidRDefault="00BB134F" w:rsidP="00A93F1D">
    <w:pPr>
      <w:pStyle w:val="Hlavika"/>
    </w:pPr>
  </w:p>
  <w:p w:rsidR="00BB134F" w:rsidRDefault="00BB13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A923ECC"/>
    <w:multiLevelType w:val="hybridMultilevel"/>
    <w:tmpl w:val="CB4A6F94"/>
    <w:lvl w:ilvl="0" w:tplc="9AF6446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0B0D2936"/>
    <w:multiLevelType w:val="multilevel"/>
    <w:tmpl w:val="2138A910"/>
    <w:lvl w:ilvl="0">
      <w:start w:val="1"/>
      <w:numFmt w:val="decimal"/>
      <w:lvlText w:val="2.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1850B4"/>
    <w:multiLevelType w:val="hybridMultilevel"/>
    <w:tmpl w:val="BC2ECAE4"/>
    <w:lvl w:ilvl="0" w:tplc="041B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0F9C17C2"/>
    <w:multiLevelType w:val="hybridMultilevel"/>
    <w:tmpl w:val="6B68F086"/>
    <w:lvl w:ilvl="0" w:tplc="3042D9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1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2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2AA82A8D"/>
    <w:multiLevelType w:val="hybridMultilevel"/>
    <w:tmpl w:val="451A87B8"/>
    <w:lvl w:ilvl="0" w:tplc="2BBE8DE6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7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4E7F6D"/>
    <w:multiLevelType w:val="hybridMultilevel"/>
    <w:tmpl w:val="B618264E"/>
    <w:lvl w:ilvl="0" w:tplc="401608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4">
    <w:nsid w:val="5EA51C43"/>
    <w:multiLevelType w:val="multilevel"/>
    <w:tmpl w:val="C7664A50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87F17"/>
    <w:multiLevelType w:val="hybridMultilevel"/>
    <w:tmpl w:val="FB1E30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2"/>
  </w:num>
  <w:num w:numId="5">
    <w:abstractNumId w:val="24"/>
  </w:num>
  <w:num w:numId="6">
    <w:abstractNumId w:val="5"/>
  </w:num>
  <w:num w:numId="7">
    <w:abstractNumId w:val="27"/>
  </w:num>
  <w:num w:numId="8">
    <w:abstractNumId w:val="2"/>
  </w:num>
  <w:num w:numId="9">
    <w:abstractNumId w:val="15"/>
  </w:num>
  <w:num w:numId="10">
    <w:abstractNumId w:val="16"/>
  </w:num>
  <w:num w:numId="11">
    <w:abstractNumId w:val="3"/>
  </w:num>
  <w:num w:numId="12">
    <w:abstractNumId w:val="20"/>
  </w:num>
  <w:num w:numId="13">
    <w:abstractNumId w:val="8"/>
  </w:num>
  <w:num w:numId="14">
    <w:abstractNumId w:val="11"/>
  </w:num>
  <w:num w:numId="15">
    <w:abstractNumId w:val="0"/>
  </w:num>
  <w:num w:numId="16">
    <w:abstractNumId w:val="10"/>
  </w:num>
  <w:num w:numId="17">
    <w:abstractNumId w:val="23"/>
  </w:num>
  <w:num w:numId="18">
    <w:abstractNumId w:val="1"/>
  </w:num>
  <w:num w:numId="19">
    <w:abstractNumId w:val="22"/>
  </w:num>
  <w:num w:numId="20">
    <w:abstractNumId w:val="21"/>
  </w:num>
  <w:num w:numId="21">
    <w:abstractNumId w:val="25"/>
  </w:num>
  <w:num w:numId="22">
    <w:abstractNumId w:val="17"/>
  </w:num>
  <w:num w:numId="23">
    <w:abstractNumId w:val="26"/>
  </w:num>
  <w:num w:numId="24">
    <w:abstractNumId w:val="19"/>
  </w:num>
  <w:num w:numId="25">
    <w:abstractNumId w:val="6"/>
  </w:num>
  <w:num w:numId="26">
    <w:abstractNumId w:val="4"/>
  </w:num>
  <w:num w:numId="27">
    <w:abstractNumId w:val="7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45D67"/>
    <w:rsid w:val="00057011"/>
    <w:rsid w:val="000A4351"/>
    <w:rsid w:val="000B68DB"/>
    <w:rsid w:val="000F3B18"/>
    <w:rsid w:val="000F5AC0"/>
    <w:rsid w:val="00125D14"/>
    <w:rsid w:val="00126AA9"/>
    <w:rsid w:val="00144D2C"/>
    <w:rsid w:val="00151010"/>
    <w:rsid w:val="0016047A"/>
    <w:rsid w:val="001B009A"/>
    <w:rsid w:val="002019CC"/>
    <w:rsid w:val="0022036C"/>
    <w:rsid w:val="00222BF8"/>
    <w:rsid w:val="0023535B"/>
    <w:rsid w:val="002B2ABD"/>
    <w:rsid w:val="002F0DE7"/>
    <w:rsid w:val="00303786"/>
    <w:rsid w:val="003210C3"/>
    <w:rsid w:val="003525FF"/>
    <w:rsid w:val="0037694D"/>
    <w:rsid w:val="003966CD"/>
    <w:rsid w:val="00396E88"/>
    <w:rsid w:val="003A6980"/>
    <w:rsid w:val="003C6B34"/>
    <w:rsid w:val="004359D5"/>
    <w:rsid w:val="0044330E"/>
    <w:rsid w:val="00445A4A"/>
    <w:rsid w:val="004560BA"/>
    <w:rsid w:val="00507C58"/>
    <w:rsid w:val="00507FC9"/>
    <w:rsid w:val="005713B6"/>
    <w:rsid w:val="005E44A3"/>
    <w:rsid w:val="005F23D5"/>
    <w:rsid w:val="006057D6"/>
    <w:rsid w:val="00621224"/>
    <w:rsid w:val="006323E2"/>
    <w:rsid w:val="006A7726"/>
    <w:rsid w:val="006C318B"/>
    <w:rsid w:val="006C35B9"/>
    <w:rsid w:val="00730363"/>
    <w:rsid w:val="007529A4"/>
    <w:rsid w:val="00765B3E"/>
    <w:rsid w:val="00790759"/>
    <w:rsid w:val="007F582A"/>
    <w:rsid w:val="008251CE"/>
    <w:rsid w:val="0083102F"/>
    <w:rsid w:val="008C78F6"/>
    <w:rsid w:val="009A7DC0"/>
    <w:rsid w:val="009B16EC"/>
    <w:rsid w:val="009D4CDC"/>
    <w:rsid w:val="009D5060"/>
    <w:rsid w:val="00A10434"/>
    <w:rsid w:val="00A31BB4"/>
    <w:rsid w:val="00A51E65"/>
    <w:rsid w:val="00A52A75"/>
    <w:rsid w:val="00A93F1D"/>
    <w:rsid w:val="00A94E43"/>
    <w:rsid w:val="00AB35EF"/>
    <w:rsid w:val="00AE7E12"/>
    <w:rsid w:val="00AF508B"/>
    <w:rsid w:val="00B111F9"/>
    <w:rsid w:val="00B4251F"/>
    <w:rsid w:val="00B55094"/>
    <w:rsid w:val="00B644CA"/>
    <w:rsid w:val="00B65142"/>
    <w:rsid w:val="00B65DB9"/>
    <w:rsid w:val="00BA0C85"/>
    <w:rsid w:val="00BB134F"/>
    <w:rsid w:val="00BB7106"/>
    <w:rsid w:val="00BC4A11"/>
    <w:rsid w:val="00BD16FA"/>
    <w:rsid w:val="00C30AA7"/>
    <w:rsid w:val="00C33912"/>
    <w:rsid w:val="00CD6B9F"/>
    <w:rsid w:val="00D055D0"/>
    <w:rsid w:val="00D21E82"/>
    <w:rsid w:val="00D31423"/>
    <w:rsid w:val="00D4609B"/>
    <w:rsid w:val="00D636BC"/>
    <w:rsid w:val="00DB4E05"/>
    <w:rsid w:val="00DB5443"/>
    <w:rsid w:val="00DC0238"/>
    <w:rsid w:val="00DF2829"/>
    <w:rsid w:val="00E0281F"/>
    <w:rsid w:val="00E319D8"/>
    <w:rsid w:val="00E64FF2"/>
    <w:rsid w:val="00E7008D"/>
    <w:rsid w:val="00EF1625"/>
    <w:rsid w:val="00F1297C"/>
    <w:rsid w:val="00F37900"/>
    <w:rsid w:val="00F40CBD"/>
    <w:rsid w:val="00F51254"/>
    <w:rsid w:val="00F54284"/>
    <w:rsid w:val="00F553BD"/>
    <w:rsid w:val="00F63EA1"/>
    <w:rsid w:val="00F97FF8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9084/summar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Bothová Zdenka</cp:lastModifiedBy>
  <cp:revision>4</cp:revision>
  <cp:lastPrinted>2020-10-05T12:24:00Z</cp:lastPrinted>
  <dcterms:created xsi:type="dcterms:W3CDTF">2020-10-05T12:26:00Z</dcterms:created>
  <dcterms:modified xsi:type="dcterms:W3CDTF">2020-10-06T10:21:00Z</dcterms:modified>
</cp:coreProperties>
</file>