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09" w:rsidRDefault="00805E09" w:rsidP="00805E09">
      <w:pPr>
        <w:jc w:val="center"/>
        <w:rPr>
          <w:rFonts w:ascii="Arial" w:hAnsi="Arial" w:cs="Arial"/>
          <w:b/>
          <w:bCs/>
          <w:i/>
          <w:iCs/>
          <w:sz w:val="28"/>
          <w:szCs w:val="28"/>
        </w:rPr>
      </w:pPr>
      <w:r w:rsidRPr="00C37399">
        <w:rPr>
          <w:rFonts w:ascii="Arial" w:hAnsi="Arial" w:cs="Arial"/>
          <w:b/>
          <w:bCs/>
          <w:i/>
          <w:iCs/>
          <w:sz w:val="28"/>
          <w:szCs w:val="28"/>
        </w:rPr>
        <w:t>Zmluv</w:t>
      </w:r>
      <w:r w:rsidR="00D7534C">
        <w:rPr>
          <w:rFonts w:ascii="Arial" w:hAnsi="Arial" w:cs="Arial"/>
          <w:b/>
          <w:bCs/>
          <w:i/>
          <w:iCs/>
          <w:sz w:val="28"/>
          <w:szCs w:val="28"/>
        </w:rPr>
        <w:t>a</w:t>
      </w:r>
      <w:r w:rsidRPr="00C37399">
        <w:rPr>
          <w:rFonts w:ascii="Arial" w:hAnsi="Arial" w:cs="Arial"/>
          <w:b/>
          <w:bCs/>
          <w:i/>
          <w:iCs/>
          <w:sz w:val="28"/>
          <w:szCs w:val="28"/>
        </w:rPr>
        <w:t xml:space="preserve"> o</w:t>
      </w:r>
      <w:r w:rsidR="00D7534C">
        <w:rPr>
          <w:rFonts w:ascii="Arial" w:hAnsi="Arial" w:cs="Arial"/>
          <w:b/>
          <w:bCs/>
          <w:i/>
          <w:iCs/>
          <w:sz w:val="28"/>
          <w:szCs w:val="28"/>
        </w:rPr>
        <w:t> </w:t>
      </w:r>
      <w:r w:rsidRPr="00C37399">
        <w:rPr>
          <w:rFonts w:ascii="Arial" w:hAnsi="Arial" w:cs="Arial"/>
          <w:b/>
          <w:bCs/>
          <w:i/>
          <w:iCs/>
          <w:sz w:val="28"/>
          <w:szCs w:val="28"/>
        </w:rPr>
        <w:t>dielo</w:t>
      </w:r>
    </w:p>
    <w:p w:rsidR="00D7534C" w:rsidRPr="00C37399" w:rsidRDefault="00D7534C" w:rsidP="00805E09">
      <w:pPr>
        <w:jc w:val="center"/>
        <w:rPr>
          <w:rFonts w:ascii="Arial" w:hAnsi="Arial" w:cs="Arial"/>
          <w:b/>
          <w:bCs/>
          <w:i/>
          <w:iCs/>
          <w:sz w:val="28"/>
          <w:szCs w:val="28"/>
        </w:rPr>
      </w:pPr>
      <w:r>
        <w:rPr>
          <w:rFonts w:ascii="Arial" w:hAnsi="Arial" w:cs="Arial"/>
          <w:b/>
          <w:bCs/>
          <w:i/>
          <w:iCs/>
          <w:sz w:val="28"/>
          <w:szCs w:val="28"/>
        </w:rPr>
        <w:t>3A-ZOD-0010721</w:t>
      </w:r>
    </w:p>
    <w:p w:rsidR="00805E09" w:rsidRPr="00C37399" w:rsidRDefault="00805E09" w:rsidP="00805E09">
      <w:pPr>
        <w:jc w:val="both"/>
        <w:rPr>
          <w:rFonts w:ascii="Arial" w:hAnsi="Arial" w:cs="Arial"/>
          <w:szCs w:val="24"/>
        </w:rPr>
      </w:pPr>
    </w:p>
    <w:p w:rsidR="00805E09" w:rsidRPr="00C37399" w:rsidRDefault="00805E09" w:rsidP="00805E09">
      <w:pPr>
        <w:pBdr>
          <w:bottom w:val="single" w:sz="4" w:space="1" w:color="auto"/>
        </w:pBdr>
        <w:jc w:val="center"/>
        <w:rPr>
          <w:rFonts w:ascii="Arial" w:hAnsi="Arial" w:cs="Arial"/>
          <w:sz w:val="16"/>
          <w:szCs w:val="16"/>
        </w:rPr>
      </w:pPr>
      <w:r w:rsidRPr="00C37399">
        <w:rPr>
          <w:rFonts w:ascii="Arial" w:hAnsi="Arial" w:cs="Arial"/>
          <w:sz w:val="18"/>
          <w:szCs w:val="18"/>
        </w:rPr>
        <w:t xml:space="preserve">uzatvorená podľa § </w:t>
      </w:r>
      <w:smartTag w:uri="urn:schemas-microsoft-com:office:smarttags" w:element="metricconverter">
        <w:smartTagPr>
          <w:attr w:name="ProductID" w:val="536 a"/>
        </w:smartTagPr>
        <w:r w:rsidRPr="00C37399">
          <w:rPr>
            <w:rFonts w:ascii="Arial" w:hAnsi="Arial" w:cs="Arial"/>
            <w:sz w:val="18"/>
            <w:szCs w:val="18"/>
          </w:rPr>
          <w:t>536 a</w:t>
        </w:r>
      </w:smartTag>
      <w:r w:rsidRPr="00C37399">
        <w:rPr>
          <w:rFonts w:ascii="Arial" w:hAnsi="Arial" w:cs="Arial"/>
          <w:sz w:val="18"/>
          <w:szCs w:val="18"/>
        </w:rPr>
        <w:t xml:space="preserve"> </w:t>
      </w:r>
      <w:proofErr w:type="spellStart"/>
      <w:r w:rsidRPr="00C37399">
        <w:rPr>
          <w:rFonts w:ascii="Arial" w:hAnsi="Arial" w:cs="Arial"/>
          <w:sz w:val="18"/>
          <w:szCs w:val="18"/>
        </w:rPr>
        <w:t>nasl</w:t>
      </w:r>
      <w:proofErr w:type="spellEnd"/>
      <w:r w:rsidRPr="00C37399">
        <w:rPr>
          <w:rFonts w:ascii="Arial" w:hAnsi="Arial" w:cs="Arial"/>
          <w:sz w:val="18"/>
          <w:szCs w:val="18"/>
        </w:rPr>
        <w:t>. zákona č. 513/1991 Zb. Obchodný zákonník v znení neskorších predpisov a podľa zákona č. 343/2015 Z.z. o verejnom obstarávaní a o zmene a doplnení niektorých zákonov v znení neskorších predpisov.</w:t>
      </w:r>
    </w:p>
    <w:p w:rsidR="00805E09" w:rsidRPr="00C37399" w:rsidRDefault="00805E09" w:rsidP="00805E09">
      <w:pPr>
        <w:jc w:val="center"/>
        <w:rPr>
          <w:rFonts w:ascii="Arial" w:hAnsi="Arial" w:cs="Arial"/>
          <w:bCs/>
          <w:szCs w:val="24"/>
        </w:rPr>
      </w:pPr>
    </w:p>
    <w:p w:rsidR="00805E09" w:rsidRPr="00D8401A" w:rsidRDefault="00805E09" w:rsidP="00805E09">
      <w:pPr>
        <w:jc w:val="center"/>
        <w:rPr>
          <w:rFonts w:ascii="Arial" w:hAnsi="Arial" w:cs="Arial"/>
          <w:bCs/>
          <w:szCs w:val="24"/>
        </w:rPr>
      </w:pPr>
    </w:p>
    <w:p w:rsidR="00805E09" w:rsidRPr="00D8401A" w:rsidRDefault="00805E09" w:rsidP="00805E09">
      <w:pPr>
        <w:jc w:val="center"/>
        <w:rPr>
          <w:rFonts w:ascii="Arial" w:hAnsi="Arial" w:cs="Arial"/>
          <w:b/>
          <w:bCs/>
          <w:szCs w:val="24"/>
        </w:rPr>
      </w:pPr>
      <w:r w:rsidRPr="00D8401A">
        <w:rPr>
          <w:rFonts w:ascii="Arial" w:hAnsi="Arial" w:cs="Arial"/>
          <w:b/>
          <w:bCs/>
          <w:szCs w:val="24"/>
        </w:rPr>
        <w:t>čl. I.</w:t>
      </w:r>
    </w:p>
    <w:p w:rsidR="00805E09" w:rsidRPr="00D8401A" w:rsidRDefault="00805E09" w:rsidP="00805E09">
      <w:pPr>
        <w:jc w:val="center"/>
        <w:rPr>
          <w:rFonts w:ascii="Arial" w:hAnsi="Arial" w:cs="Arial"/>
          <w:b/>
          <w:bCs/>
          <w:szCs w:val="24"/>
        </w:rPr>
      </w:pPr>
      <w:r w:rsidRPr="00D8401A">
        <w:rPr>
          <w:rFonts w:ascii="Arial" w:hAnsi="Arial" w:cs="Arial"/>
          <w:b/>
          <w:bCs/>
          <w:szCs w:val="24"/>
        </w:rPr>
        <w:t>Zmluvné strany</w:t>
      </w:r>
    </w:p>
    <w:p w:rsidR="00805E09" w:rsidRPr="00D8401A" w:rsidRDefault="00805E09" w:rsidP="00805E09">
      <w:pPr>
        <w:jc w:val="both"/>
        <w:rPr>
          <w:rFonts w:ascii="Arial" w:hAnsi="Arial" w:cs="Arial"/>
          <w:szCs w:val="24"/>
        </w:rPr>
      </w:pPr>
    </w:p>
    <w:p w:rsidR="00805E09" w:rsidRPr="00D8401A" w:rsidRDefault="00805E09" w:rsidP="00805E09">
      <w:pPr>
        <w:tabs>
          <w:tab w:val="left" w:pos="0"/>
          <w:tab w:val="left" w:pos="3544"/>
        </w:tabs>
        <w:jc w:val="both"/>
        <w:rPr>
          <w:rFonts w:ascii="Arial" w:hAnsi="Arial" w:cs="Arial"/>
          <w:b/>
          <w:bCs/>
          <w:szCs w:val="24"/>
        </w:rPr>
      </w:pPr>
      <w:r w:rsidRPr="00D8401A">
        <w:rPr>
          <w:rFonts w:ascii="Arial" w:hAnsi="Arial" w:cs="Arial"/>
          <w:b/>
          <w:bCs/>
          <w:szCs w:val="24"/>
        </w:rPr>
        <w:t>1. Objednávateľ:</w:t>
      </w:r>
      <w:r w:rsidRPr="00D8401A">
        <w:rPr>
          <w:rFonts w:ascii="Arial" w:hAnsi="Arial" w:cs="Arial"/>
          <w:b/>
          <w:bCs/>
          <w:szCs w:val="24"/>
        </w:rPr>
        <w:tab/>
      </w:r>
      <w:r>
        <w:rPr>
          <w:rFonts w:ascii="Arial" w:hAnsi="Arial" w:cs="Arial"/>
          <w:b/>
          <w:szCs w:val="24"/>
        </w:rPr>
        <w:t>Mesto Nové Mesto nad Váhom</w:t>
      </w:r>
    </w:p>
    <w:p w:rsidR="00805E09" w:rsidRPr="00341583" w:rsidRDefault="00805E09" w:rsidP="00805E09">
      <w:pPr>
        <w:keepNext/>
        <w:tabs>
          <w:tab w:val="left" w:pos="0"/>
        </w:tabs>
        <w:jc w:val="both"/>
        <w:outlineLvl w:val="2"/>
        <w:rPr>
          <w:rFonts w:ascii="Arial" w:hAnsi="Arial" w:cs="Arial"/>
          <w:sz w:val="22"/>
          <w:szCs w:val="22"/>
          <w:lang w:eastAsia="cs-CZ"/>
        </w:rPr>
      </w:pPr>
      <w:r w:rsidRPr="00341583">
        <w:rPr>
          <w:rFonts w:ascii="Arial" w:hAnsi="Arial" w:cs="Arial"/>
          <w:sz w:val="22"/>
          <w:szCs w:val="22"/>
          <w:lang w:eastAsia="cs-CZ"/>
        </w:rPr>
        <w:t xml:space="preserve">Sídlo: </w:t>
      </w:r>
      <w:r w:rsidRPr="00341583">
        <w:rPr>
          <w:rFonts w:ascii="Arial" w:hAnsi="Arial" w:cs="Arial"/>
          <w:sz w:val="22"/>
          <w:szCs w:val="22"/>
          <w:lang w:eastAsia="cs-CZ"/>
        </w:rPr>
        <w:tab/>
      </w:r>
      <w:r w:rsidRPr="00341583">
        <w:rPr>
          <w:rFonts w:ascii="Arial" w:hAnsi="Arial" w:cs="Arial"/>
          <w:sz w:val="22"/>
          <w:szCs w:val="22"/>
          <w:lang w:eastAsia="cs-CZ"/>
        </w:rPr>
        <w:tab/>
      </w:r>
      <w:r w:rsidRPr="00341583">
        <w:rPr>
          <w:rFonts w:ascii="Arial" w:hAnsi="Arial" w:cs="Arial"/>
          <w:sz w:val="22"/>
          <w:szCs w:val="22"/>
          <w:lang w:eastAsia="cs-CZ"/>
        </w:rPr>
        <w:tab/>
      </w:r>
      <w:r w:rsidRPr="00341583">
        <w:rPr>
          <w:rFonts w:ascii="Arial" w:hAnsi="Arial" w:cs="Arial"/>
          <w:sz w:val="22"/>
          <w:szCs w:val="22"/>
          <w:lang w:eastAsia="cs-CZ"/>
        </w:rPr>
        <w:tab/>
      </w:r>
      <w:r w:rsidRPr="00341583">
        <w:rPr>
          <w:rFonts w:ascii="Arial" w:hAnsi="Arial" w:cs="Arial"/>
          <w:sz w:val="22"/>
          <w:szCs w:val="22"/>
          <w:lang w:eastAsia="cs-CZ"/>
        </w:rPr>
        <w:tab/>
      </w:r>
      <w:proofErr w:type="spellStart"/>
      <w:r w:rsidRPr="00341583">
        <w:rPr>
          <w:rFonts w:ascii="Arial" w:hAnsi="Arial" w:cs="Arial"/>
          <w:iCs/>
          <w:sz w:val="22"/>
          <w:szCs w:val="22"/>
          <w:lang w:eastAsia="cs-CZ"/>
        </w:rPr>
        <w:t>Čsl.armády</w:t>
      </w:r>
      <w:proofErr w:type="spellEnd"/>
      <w:r w:rsidRPr="00341583">
        <w:rPr>
          <w:rFonts w:ascii="Arial" w:hAnsi="Arial" w:cs="Arial"/>
          <w:iCs/>
          <w:sz w:val="22"/>
          <w:szCs w:val="22"/>
          <w:lang w:eastAsia="cs-CZ"/>
        </w:rPr>
        <w:t xml:space="preserve"> 1 , 915 32 Nové Mesto nad Váhom</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 xml:space="preserve">Zastúpenie: </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 xml:space="preserve">Ing. Jozef </w:t>
      </w:r>
      <w:proofErr w:type="spellStart"/>
      <w:r w:rsidRPr="00341583">
        <w:rPr>
          <w:rFonts w:ascii="Arial" w:hAnsi="Arial" w:cs="Arial"/>
          <w:sz w:val="22"/>
          <w:szCs w:val="22"/>
        </w:rPr>
        <w:t>Trstenský</w:t>
      </w:r>
      <w:proofErr w:type="spellEnd"/>
      <w:r w:rsidRPr="00341583">
        <w:rPr>
          <w:rFonts w:ascii="Arial" w:hAnsi="Arial" w:cs="Arial"/>
          <w:sz w:val="22"/>
          <w:szCs w:val="22"/>
        </w:rPr>
        <w:t xml:space="preserve">, primátor mesta </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 xml:space="preserve">Bankové spojenie: </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Prima banka Slovensko, a.s.</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Číslo účtu:</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5801265001/5600</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IBAN:</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SK27 5600 0000 0058 0126 5001</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IČO:</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00311863</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DIČ:</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2021079841</w:t>
      </w:r>
    </w:p>
    <w:p w:rsidR="00805E09" w:rsidRPr="00341583" w:rsidRDefault="00805E09" w:rsidP="00805E09">
      <w:pPr>
        <w:tabs>
          <w:tab w:val="left" w:pos="0"/>
        </w:tabs>
        <w:jc w:val="both"/>
        <w:rPr>
          <w:rFonts w:ascii="Arial" w:hAnsi="Arial" w:cs="Arial"/>
          <w:sz w:val="22"/>
          <w:szCs w:val="22"/>
        </w:rPr>
      </w:pPr>
      <w:r w:rsidRPr="00341583">
        <w:rPr>
          <w:rFonts w:ascii="Arial" w:hAnsi="Arial" w:cs="Arial"/>
          <w:sz w:val="22"/>
          <w:szCs w:val="22"/>
        </w:rPr>
        <w:t>Tel.:</w:t>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r>
      <w:r w:rsidRPr="00341583">
        <w:rPr>
          <w:rFonts w:ascii="Arial" w:hAnsi="Arial" w:cs="Arial"/>
          <w:sz w:val="22"/>
          <w:szCs w:val="22"/>
        </w:rPr>
        <w:tab/>
        <w:t>032 / 7402 305</w:t>
      </w:r>
    </w:p>
    <w:p w:rsidR="00805E09" w:rsidRPr="00341583" w:rsidRDefault="00805E09" w:rsidP="00805E09">
      <w:pPr>
        <w:tabs>
          <w:tab w:val="left" w:pos="0"/>
        </w:tabs>
        <w:jc w:val="both"/>
        <w:rPr>
          <w:rFonts w:ascii="Arial" w:hAnsi="Arial" w:cs="Arial"/>
          <w:color w:val="000000"/>
          <w:sz w:val="22"/>
          <w:szCs w:val="22"/>
        </w:rPr>
      </w:pPr>
      <w:r w:rsidRPr="00341583">
        <w:rPr>
          <w:rFonts w:ascii="Arial" w:hAnsi="Arial" w:cs="Arial"/>
          <w:color w:val="000000"/>
          <w:sz w:val="22"/>
          <w:szCs w:val="22"/>
        </w:rPr>
        <w:t>E-mail:</w:t>
      </w:r>
      <w:r w:rsidRPr="00341583">
        <w:rPr>
          <w:rFonts w:ascii="Arial" w:hAnsi="Arial" w:cs="Arial"/>
          <w:color w:val="000000"/>
          <w:sz w:val="22"/>
          <w:szCs w:val="22"/>
        </w:rPr>
        <w:tab/>
      </w:r>
      <w:r w:rsidRPr="00341583">
        <w:rPr>
          <w:rFonts w:ascii="Arial" w:hAnsi="Arial" w:cs="Arial"/>
          <w:color w:val="000000"/>
          <w:sz w:val="22"/>
          <w:szCs w:val="22"/>
        </w:rPr>
        <w:tab/>
      </w:r>
      <w:r w:rsidRPr="00341583">
        <w:rPr>
          <w:rFonts w:ascii="Arial" w:hAnsi="Arial" w:cs="Arial"/>
          <w:color w:val="000000"/>
          <w:sz w:val="22"/>
          <w:szCs w:val="22"/>
        </w:rPr>
        <w:tab/>
      </w:r>
      <w:r w:rsidRPr="00341583">
        <w:rPr>
          <w:rFonts w:ascii="Arial" w:hAnsi="Arial" w:cs="Arial"/>
          <w:color w:val="000000"/>
          <w:sz w:val="22"/>
          <w:szCs w:val="22"/>
        </w:rPr>
        <w:tab/>
      </w:r>
      <w:r w:rsidR="00D7534C">
        <w:rPr>
          <w:rFonts w:ascii="Arial" w:hAnsi="Arial" w:cs="Arial"/>
          <w:color w:val="000000"/>
          <w:sz w:val="22"/>
          <w:szCs w:val="22"/>
        </w:rPr>
        <w:tab/>
      </w:r>
      <w:r w:rsidRPr="00341583">
        <w:rPr>
          <w:rFonts w:ascii="Arial" w:hAnsi="Arial" w:cs="Arial"/>
          <w:sz w:val="22"/>
          <w:szCs w:val="22"/>
        </w:rPr>
        <w:t>hikel@nove-mesto.sk</w:t>
      </w:r>
    </w:p>
    <w:p w:rsidR="00805E09" w:rsidRPr="00341583" w:rsidRDefault="00805E09" w:rsidP="00805E09">
      <w:pPr>
        <w:jc w:val="both"/>
        <w:rPr>
          <w:rFonts w:ascii="Arial" w:hAnsi="Arial" w:cs="Arial"/>
          <w:sz w:val="22"/>
          <w:szCs w:val="22"/>
        </w:rPr>
      </w:pPr>
      <w:r w:rsidRPr="00341583">
        <w:rPr>
          <w:rFonts w:ascii="Arial" w:hAnsi="Arial" w:cs="Arial"/>
          <w:sz w:val="22"/>
          <w:szCs w:val="22"/>
        </w:rPr>
        <w:t>(ďalej len „objednávateľ“)</w:t>
      </w:r>
    </w:p>
    <w:p w:rsidR="00805E09" w:rsidRPr="00D8401A" w:rsidRDefault="00805E09" w:rsidP="00805E09">
      <w:pPr>
        <w:jc w:val="both"/>
        <w:rPr>
          <w:rFonts w:ascii="Arial" w:hAnsi="Arial" w:cs="Arial"/>
          <w:szCs w:val="24"/>
        </w:rPr>
      </w:pPr>
    </w:p>
    <w:p w:rsidR="00805E09" w:rsidRPr="00D8401A" w:rsidRDefault="00805E09" w:rsidP="00805E09">
      <w:pPr>
        <w:tabs>
          <w:tab w:val="left" w:pos="426"/>
          <w:tab w:val="left" w:pos="3544"/>
        </w:tabs>
        <w:ind w:left="426" w:hanging="426"/>
        <w:jc w:val="both"/>
        <w:rPr>
          <w:rFonts w:ascii="Arial" w:hAnsi="Arial" w:cs="Arial"/>
          <w:b/>
          <w:szCs w:val="24"/>
        </w:rPr>
      </w:pPr>
      <w:r w:rsidRPr="00D8401A">
        <w:rPr>
          <w:rFonts w:ascii="Arial" w:hAnsi="Arial" w:cs="Arial"/>
          <w:b/>
          <w:szCs w:val="24"/>
        </w:rPr>
        <w:t>2. Zhotoviteľ:</w:t>
      </w:r>
      <w:r w:rsidRPr="00D8401A">
        <w:rPr>
          <w:rFonts w:ascii="Arial" w:hAnsi="Arial" w:cs="Arial"/>
          <w:b/>
          <w:szCs w:val="24"/>
        </w:rPr>
        <w:tab/>
      </w:r>
      <w:r w:rsidR="002B7E91">
        <w:rPr>
          <w:rFonts w:ascii="Arial" w:hAnsi="Arial" w:cs="Arial"/>
          <w:b/>
          <w:szCs w:val="24"/>
        </w:rPr>
        <w:t>O.S.V.O.comp, a. s.</w:t>
      </w:r>
      <w:r w:rsidRPr="00D8401A">
        <w:rPr>
          <w:rFonts w:ascii="Arial" w:hAnsi="Arial" w:cs="Arial"/>
          <w:b/>
          <w:szCs w:val="24"/>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Sídlo:</w:t>
      </w:r>
      <w:r w:rsidRPr="00341583">
        <w:rPr>
          <w:rFonts w:ascii="Arial" w:hAnsi="Arial" w:cs="Arial"/>
          <w:sz w:val="22"/>
          <w:szCs w:val="22"/>
        </w:rPr>
        <w:tab/>
      </w:r>
      <w:r w:rsidR="002B7E91" w:rsidRPr="00341583">
        <w:rPr>
          <w:rFonts w:ascii="Arial" w:hAnsi="Arial" w:cs="Arial"/>
          <w:sz w:val="22"/>
          <w:szCs w:val="22"/>
        </w:rPr>
        <w:t>Strojnícka 18, 080 01 Prešov</w:t>
      </w:r>
      <w:r w:rsidRPr="00341583">
        <w:rPr>
          <w:rFonts w:ascii="Arial" w:hAnsi="Arial" w:cs="Arial"/>
          <w:sz w:val="22"/>
          <w:szCs w:val="22"/>
        </w:rPr>
        <w:tab/>
      </w:r>
    </w:p>
    <w:p w:rsidR="002B7E91"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Zastúpený:</w:t>
      </w:r>
      <w:r w:rsidRPr="00341583">
        <w:rPr>
          <w:rFonts w:ascii="Arial" w:hAnsi="Arial" w:cs="Arial"/>
          <w:sz w:val="22"/>
          <w:szCs w:val="22"/>
        </w:rPr>
        <w:tab/>
      </w:r>
      <w:r w:rsidR="002B7E91" w:rsidRPr="00341583">
        <w:rPr>
          <w:rFonts w:ascii="Arial" w:hAnsi="Arial" w:cs="Arial"/>
          <w:sz w:val="22"/>
          <w:szCs w:val="22"/>
        </w:rPr>
        <w:t>Ing. Peter Bindas – predseda predstavenstva</w:t>
      </w:r>
    </w:p>
    <w:p w:rsidR="00805E09" w:rsidRPr="00341583" w:rsidRDefault="002B7E91" w:rsidP="00805E09">
      <w:pPr>
        <w:tabs>
          <w:tab w:val="left" w:pos="3544"/>
        </w:tabs>
        <w:jc w:val="both"/>
        <w:rPr>
          <w:rFonts w:ascii="Arial" w:hAnsi="Arial" w:cs="Arial"/>
          <w:sz w:val="22"/>
          <w:szCs w:val="22"/>
        </w:rPr>
      </w:pPr>
      <w:r w:rsidRPr="00341583">
        <w:rPr>
          <w:rFonts w:ascii="Arial" w:hAnsi="Arial" w:cs="Arial"/>
          <w:sz w:val="22"/>
          <w:szCs w:val="22"/>
        </w:rPr>
        <w:tab/>
        <w:t>Ján Lukáč – člen predstavenstva</w:t>
      </w:r>
      <w:r w:rsidR="00805E09"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Oprávnený na rokovanie</w:t>
      </w:r>
      <w:r w:rsidRPr="00341583">
        <w:rPr>
          <w:rFonts w:ascii="Arial" w:hAnsi="Arial" w:cs="Arial"/>
          <w:sz w:val="22"/>
          <w:szCs w:val="22"/>
        </w:rPr>
        <w:tab/>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-vo veciach technických:</w:t>
      </w:r>
      <w:r w:rsidRPr="00341583">
        <w:rPr>
          <w:rFonts w:ascii="Arial" w:hAnsi="Arial" w:cs="Arial"/>
          <w:sz w:val="22"/>
          <w:szCs w:val="22"/>
        </w:rPr>
        <w:tab/>
      </w:r>
      <w:r w:rsidR="002B7E91" w:rsidRPr="00341583">
        <w:rPr>
          <w:rFonts w:ascii="Arial" w:hAnsi="Arial" w:cs="Arial"/>
          <w:sz w:val="22"/>
          <w:szCs w:val="22"/>
        </w:rPr>
        <w:t>Ján Lukáč</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-vo veciach zmluvných :</w:t>
      </w:r>
      <w:r w:rsidRPr="00341583">
        <w:rPr>
          <w:rFonts w:ascii="Arial" w:hAnsi="Arial" w:cs="Arial"/>
          <w:sz w:val="22"/>
          <w:szCs w:val="22"/>
        </w:rPr>
        <w:tab/>
      </w:r>
      <w:r w:rsidR="002B7E91" w:rsidRPr="00341583">
        <w:rPr>
          <w:rFonts w:ascii="Arial" w:hAnsi="Arial" w:cs="Arial"/>
          <w:sz w:val="22"/>
          <w:szCs w:val="22"/>
        </w:rPr>
        <w:t>Ing. Peter Bindas</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Označenie registra podnikateľa:</w:t>
      </w:r>
      <w:r w:rsidRPr="00341583">
        <w:rPr>
          <w:rFonts w:ascii="Arial" w:hAnsi="Arial" w:cs="Arial"/>
          <w:sz w:val="22"/>
          <w:szCs w:val="22"/>
        </w:rPr>
        <w:tab/>
      </w:r>
      <w:proofErr w:type="spellStart"/>
      <w:r w:rsidR="00341583" w:rsidRPr="00341583">
        <w:rPr>
          <w:rFonts w:ascii="Arial" w:hAnsi="Arial" w:cs="Arial"/>
          <w:sz w:val="22"/>
          <w:szCs w:val="22"/>
        </w:rPr>
        <w:t>Okr</w:t>
      </w:r>
      <w:proofErr w:type="spellEnd"/>
      <w:r w:rsidR="00341583" w:rsidRPr="00341583">
        <w:rPr>
          <w:rFonts w:ascii="Arial" w:hAnsi="Arial" w:cs="Arial"/>
          <w:sz w:val="22"/>
          <w:szCs w:val="22"/>
        </w:rPr>
        <w:t>. súd Prešov, Odd. SA</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Číslo zápisu:</w:t>
      </w:r>
      <w:r w:rsidRPr="00341583">
        <w:rPr>
          <w:rFonts w:ascii="Arial" w:hAnsi="Arial" w:cs="Arial"/>
          <w:sz w:val="22"/>
          <w:szCs w:val="22"/>
        </w:rPr>
        <w:tab/>
      </w:r>
      <w:r w:rsidR="00341583" w:rsidRPr="00341583">
        <w:rPr>
          <w:rFonts w:ascii="Arial" w:hAnsi="Arial" w:cs="Arial"/>
          <w:sz w:val="22"/>
          <w:szCs w:val="22"/>
        </w:rPr>
        <w:t>10129/P</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Bankové spojenie:</w:t>
      </w:r>
      <w:r w:rsidRPr="00341583">
        <w:rPr>
          <w:rFonts w:ascii="Arial" w:hAnsi="Arial" w:cs="Arial"/>
          <w:sz w:val="22"/>
          <w:szCs w:val="22"/>
        </w:rPr>
        <w:tab/>
      </w:r>
      <w:r w:rsidR="00341583" w:rsidRPr="00341583">
        <w:rPr>
          <w:rFonts w:ascii="Arial" w:hAnsi="Arial" w:cs="Arial"/>
          <w:sz w:val="22"/>
          <w:szCs w:val="22"/>
        </w:rPr>
        <w:t>TATRABANKA</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číslo účtu:</w:t>
      </w:r>
      <w:r w:rsidRPr="00341583">
        <w:rPr>
          <w:rFonts w:ascii="Arial" w:hAnsi="Arial" w:cs="Arial"/>
          <w:sz w:val="22"/>
          <w:szCs w:val="22"/>
        </w:rPr>
        <w:tab/>
      </w:r>
      <w:r w:rsidR="00341583" w:rsidRPr="00341583">
        <w:rPr>
          <w:rFonts w:ascii="Arial" w:hAnsi="Arial" w:cs="Arial"/>
          <w:sz w:val="22"/>
          <w:szCs w:val="22"/>
        </w:rPr>
        <w:t>2626 728 756/1100</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IBAN:</w:t>
      </w:r>
      <w:r w:rsidRPr="00341583">
        <w:rPr>
          <w:rFonts w:ascii="Arial" w:hAnsi="Arial" w:cs="Arial"/>
          <w:sz w:val="22"/>
          <w:szCs w:val="22"/>
        </w:rPr>
        <w:tab/>
      </w:r>
      <w:r w:rsidR="00341583" w:rsidRPr="00341583">
        <w:rPr>
          <w:rFonts w:ascii="Arial" w:hAnsi="Arial" w:cs="Arial"/>
          <w:sz w:val="22"/>
          <w:szCs w:val="22"/>
        </w:rPr>
        <w:t>SK07 1100 0000 0026 2672 8756</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IČO:</w:t>
      </w:r>
      <w:r w:rsidRPr="00341583">
        <w:rPr>
          <w:rFonts w:ascii="Arial" w:hAnsi="Arial" w:cs="Arial"/>
          <w:sz w:val="22"/>
          <w:szCs w:val="22"/>
        </w:rPr>
        <w:tab/>
      </w:r>
      <w:r w:rsidR="00341583" w:rsidRPr="00341583">
        <w:rPr>
          <w:rFonts w:ascii="Arial" w:hAnsi="Arial" w:cs="Arial"/>
          <w:sz w:val="22"/>
          <w:szCs w:val="22"/>
        </w:rPr>
        <w:t>36 460 141</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DIČ:</w:t>
      </w:r>
      <w:r w:rsidRPr="00341583">
        <w:rPr>
          <w:rFonts w:ascii="Arial" w:hAnsi="Arial" w:cs="Arial"/>
          <w:sz w:val="22"/>
          <w:szCs w:val="22"/>
        </w:rPr>
        <w:tab/>
      </w:r>
      <w:r w:rsidR="00341583" w:rsidRPr="00341583">
        <w:rPr>
          <w:rFonts w:ascii="Arial" w:hAnsi="Arial" w:cs="Arial"/>
          <w:sz w:val="22"/>
          <w:szCs w:val="22"/>
        </w:rPr>
        <w:t>2020011950</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Tel.:</w:t>
      </w:r>
      <w:r w:rsidRPr="00341583">
        <w:rPr>
          <w:rFonts w:ascii="Arial" w:hAnsi="Arial" w:cs="Arial"/>
          <w:sz w:val="22"/>
          <w:szCs w:val="22"/>
        </w:rPr>
        <w:tab/>
      </w:r>
      <w:r w:rsidR="00341583" w:rsidRPr="00341583">
        <w:rPr>
          <w:rFonts w:ascii="Arial" w:hAnsi="Arial" w:cs="Arial"/>
          <w:sz w:val="22"/>
          <w:szCs w:val="22"/>
        </w:rPr>
        <w:t>+421 51 7485 120</w:t>
      </w:r>
      <w:r w:rsidRPr="00341583">
        <w:rPr>
          <w:rFonts w:ascii="Arial" w:hAnsi="Arial" w:cs="Arial"/>
          <w:sz w:val="22"/>
          <w:szCs w:val="22"/>
        </w:rPr>
        <w:tab/>
      </w:r>
    </w:p>
    <w:p w:rsidR="00805E09" w:rsidRPr="00341583" w:rsidRDefault="00805E09" w:rsidP="00805E09">
      <w:pPr>
        <w:tabs>
          <w:tab w:val="left" w:pos="3544"/>
        </w:tabs>
        <w:jc w:val="both"/>
        <w:rPr>
          <w:rFonts w:ascii="Arial" w:hAnsi="Arial" w:cs="Arial"/>
          <w:sz w:val="22"/>
          <w:szCs w:val="22"/>
        </w:rPr>
      </w:pPr>
      <w:r w:rsidRPr="00341583">
        <w:rPr>
          <w:rFonts w:ascii="Arial" w:hAnsi="Arial" w:cs="Arial"/>
          <w:sz w:val="22"/>
          <w:szCs w:val="22"/>
        </w:rPr>
        <w:t>E-mail:</w:t>
      </w:r>
      <w:r w:rsidRPr="00341583">
        <w:rPr>
          <w:rFonts w:ascii="Arial" w:hAnsi="Arial" w:cs="Arial"/>
          <w:sz w:val="22"/>
          <w:szCs w:val="22"/>
        </w:rPr>
        <w:tab/>
      </w:r>
      <w:r w:rsidR="00341583" w:rsidRPr="00341583">
        <w:rPr>
          <w:rFonts w:ascii="Arial" w:hAnsi="Arial" w:cs="Arial"/>
          <w:sz w:val="22"/>
          <w:szCs w:val="22"/>
        </w:rPr>
        <w:t>as@osvocomp.sk</w:t>
      </w:r>
      <w:r w:rsidRPr="00341583">
        <w:rPr>
          <w:rFonts w:ascii="Arial" w:hAnsi="Arial" w:cs="Arial"/>
          <w:sz w:val="22"/>
          <w:szCs w:val="22"/>
        </w:rPr>
        <w:tab/>
      </w:r>
    </w:p>
    <w:p w:rsidR="00805E09" w:rsidRPr="00341583" w:rsidRDefault="00805E09" w:rsidP="00805E09">
      <w:pPr>
        <w:jc w:val="both"/>
        <w:rPr>
          <w:rFonts w:ascii="Arial" w:hAnsi="Arial" w:cs="Arial"/>
          <w:sz w:val="22"/>
          <w:szCs w:val="22"/>
        </w:rPr>
      </w:pPr>
      <w:r w:rsidRPr="00341583">
        <w:rPr>
          <w:rFonts w:ascii="Arial" w:hAnsi="Arial" w:cs="Arial"/>
          <w:sz w:val="22"/>
          <w:szCs w:val="22"/>
        </w:rPr>
        <w:t>(V prípade účasti skupiny uviesť údaje uvedené v tomto bode pre každého člena skupiny samostatne)</w:t>
      </w:r>
    </w:p>
    <w:p w:rsidR="00805E09" w:rsidRPr="00341583" w:rsidRDefault="00805E09" w:rsidP="00805E09">
      <w:pPr>
        <w:jc w:val="both"/>
        <w:rPr>
          <w:rFonts w:ascii="Arial" w:hAnsi="Arial" w:cs="Arial"/>
          <w:sz w:val="22"/>
          <w:szCs w:val="22"/>
        </w:rPr>
      </w:pPr>
      <w:r w:rsidRPr="00341583">
        <w:rPr>
          <w:rFonts w:ascii="Arial" w:hAnsi="Arial" w:cs="Arial"/>
          <w:sz w:val="22"/>
          <w:szCs w:val="22"/>
        </w:rPr>
        <w:t>(ďalej len „zhotoviteľ”)</w:t>
      </w:r>
    </w:p>
    <w:p w:rsidR="00805E09" w:rsidRPr="00D8401A" w:rsidRDefault="00805E09" w:rsidP="00805E09">
      <w:pPr>
        <w:jc w:val="both"/>
        <w:rPr>
          <w:rFonts w:ascii="Arial" w:hAnsi="Arial" w:cs="Arial"/>
          <w:szCs w:val="24"/>
        </w:rPr>
      </w:pPr>
    </w:p>
    <w:p w:rsidR="004468B9" w:rsidRDefault="00805E09" w:rsidP="00805E09">
      <w:pPr>
        <w:jc w:val="center"/>
        <w:rPr>
          <w:rFonts w:ascii="Arial" w:hAnsi="Arial" w:cs="Arial"/>
          <w:b/>
          <w:color w:val="00000A"/>
          <w:szCs w:val="24"/>
        </w:rPr>
      </w:pPr>
      <w:r w:rsidRPr="00341583">
        <w:rPr>
          <w:rFonts w:ascii="Arial" w:hAnsi="Arial" w:cs="Arial"/>
          <w:b/>
          <w:color w:val="00000A"/>
          <w:szCs w:val="24"/>
        </w:rPr>
        <w:t xml:space="preserve">Čl. II. </w:t>
      </w:r>
    </w:p>
    <w:p w:rsidR="00805E09" w:rsidRPr="00341583" w:rsidRDefault="00805E09" w:rsidP="00805E09">
      <w:pPr>
        <w:jc w:val="center"/>
        <w:rPr>
          <w:rFonts w:ascii="Arial" w:hAnsi="Arial" w:cs="Arial"/>
          <w:b/>
          <w:color w:val="00000A"/>
          <w:szCs w:val="24"/>
        </w:rPr>
      </w:pPr>
      <w:r w:rsidRPr="00341583">
        <w:rPr>
          <w:rFonts w:ascii="Arial" w:hAnsi="Arial" w:cs="Arial"/>
          <w:b/>
          <w:color w:val="00000A"/>
          <w:szCs w:val="24"/>
        </w:rPr>
        <w:t>PREAMBULA</w:t>
      </w:r>
    </w:p>
    <w:p w:rsidR="00805E09" w:rsidRPr="00341583" w:rsidRDefault="00805E09" w:rsidP="00805E09">
      <w:pPr>
        <w:jc w:val="both"/>
        <w:rPr>
          <w:rFonts w:ascii="Arial" w:hAnsi="Arial" w:cs="Arial"/>
          <w:b/>
          <w:color w:val="00000A"/>
          <w:sz w:val="22"/>
          <w:szCs w:val="22"/>
        </w:rPr>
      </w:pPr>
    </w:p>
    <w:p w:rsidR="00805E09" w:rsidRPr="00341583" w:rsidRDefault="00805E09" w:rsidP="00805E09">
      <w:pPr>
        <w:jc w:val="both"/>
        <w:rPr>
          <w:rFonts w:ascii="Arial" w:hAnsi="Arial" w:cs="Arial"/>
          <w:color w:val="00000A"/>
          <w:sz w:val="22"/>
          <w:szCs w:val="22"/>
        </w:rPr>
      </w:pPr>
      <w:r w:rsidRPr="00341583">
        <w:rPr>
          <w:rFonts w:ascii="Arial" w:hAnsi="Arial" w:cs="Arial"/>
          <w:color w:val="00000A"/>
          <w:sz w:val="22"/>
          <w:szCs w:val="22"/>
        </w:rPr>
        <w:t>Zmluvné strany sa zaväzujú zaistiť všetkými možnými prostriedkami, aby nedochádzalo ku korupčným konaniam v rámci obchodných vzťahov. Zmluvné strany prehlasujú, že zastávajú prístup nulovej tolerancie ku korupcii na všetkých úrovniach a  vyžadujú od svojich vlastných zamestnancov a zmluvných partnerov konanie v súlade s protikorupčnými zákonmi.</w:t>
      </w:r>
    </w:p>
    <w:p w:rsidR="00805E09" w:rsidRPr="00341583" w:rsidRDefault="00805E09" w:rsidP="00805E09">
      <w:pPr>
        <w:keepNext/>
        <w:tabs>
          <w:tab w:val="left" w:pos="540"/>
        </w:tabs>
        <w:outlineLvl w:val="0"/>
        <w:rPr>
          <w:rFonts w:ascii="Arial" w:hAnsi="Arial" w:cs="Arial"/>
          <w:color w:val="00000A"/>
          <w:sz w:val="22"/>
          <w:szCs w:val="22"/>
        </w:rPr>
      </w:pPr>
    </w:p>
    <w:p w:rsidR="004468B9" w:rsidRDefault="00805E09" w:rsidP="00805E09">
      <w:pPr>
        <w:keepNext/>
        <w:tabs>
          <w:tab w:val="left" w:pos="540"/>
        </w:tabs>
        <w:jc w:val="center"/>
        <w:outlineLvl w:val="0"/>
        <w:rPr>
          <w:rFonts w:ascii="Arial" w:hAnsi="Arial" w:cs="Arial"/>
          <w:b/>
          <w:color w:val="00000A"/>
          <w:szCs w:val="24"/>
        </w:rPr>
      </w:pPr>
      <w:r w:rsidRPr="00341583">
        <w:rPr>
          <w:rFonts w:ascii="Arial" w:hAnsi="Arial" w:cs="Arial"/>
          <w:b/>
          <w:color w:val="00000A"/>
          <w:szCs w:val="24"/>
        </w:rPr>
        <w:t xml:space="preserve">Čl. III. </w:t>
      </w:r>
    </w:p>
    <w:p w:rsidR="00805E09" w:rsidRPr="00341583" w:rsidRDefault="00805E09" w:rsidP="00805E09">
      <w:pPr>
        <w:keepNext/>
        <w:tabs>
          <w:tab w:val="left" w:pos="540"/>
        </w:tabs>
        <w:jc w:val="center"/>
        <w:outlineLvl w:val="0"/>
        <w:rPr>
          <w:rFonts w:ascii="Arial" w:hAnsi="Arial" w:cs="Arial"/>
          <w:b/>
          <w:caps/>
          <w:color w:val="00000A"/>
          <w:szCs w:val="24"/>
        </w:rPr>
      </w:pPr>
      <w:r w:rsidRPr="00341583">
        <w:rPr>
          <w:rFonts w:ascii="Arial" w:hAnsi="Arial" w:cs="Arial"/>
          <w:b/>
          <w:color w:val="00000A"/>
          <w:szCs w:val="24"/>
        </w:rPr>
        <w:t>PREDMET  ZMLUVY</w:t>
      </w:r>
    </w:p>
    <w:p w:rsidR="00805E09" w:rsidRPr="00341583" w:rsidRDefault="00805E09" w:rsidP="00805E09">
      <w:pPr>
        <w:rPr>
          <w:rFonts w:ascii="Arial" w:hAnsi="Arial" w:cs="Arial"/>
          <w:b/>
          <w:color w:val="00000A"/>
          <w:sz w:val="22"/>
          <w:szCs w:val="22"/>
        </w:rPr>
      </w:pPr>
    </w:p>
    <w:p w:rsidR="00805E09" w:rsidRDefault="00805E09" w:rsidP="00805E09">
      <w:pPr>
        <w:numPr>
          <w:ilvl w:val="0"/>
          <w:numId w:val="12"/>
        </w:numPr>
        <w:tabs>
          <w:tab w:val="left" w:pos="0"/>
        </w:tabs>
        <w:contextualSpacing/>
        <w:jc w:val="both"/>
        <w:rPr>
          <w:rFonts w:ascii="Arial" w:hAnsi="Arial" w:cs="Arial"/>
          <w:color w:val="00000A"/>
          <w:sz w:val="22"/>
          <w:szCs w:val="22"/>
        </w:rPr>
      </w:pPr>
      <w:r w:rsidRPr="00341583">
        <w:rPr>
          <w:rFonts w:ascii="Arial" w:hAnsi="Arial" w:cs="Arial"/>
          <w:color w:val="00000A"/>
          <w:sz w:val="22"/>
          <w:szCs w:val="22"/>
        </w:rPr>
        <w:t>Predmetom tejto zmluvy je záväzok zhotoviteľa vykonať pre objednávateľa Dielo „Rekonštrukcia verejného osvetlenia v meste Nové Mesto nad Váhom“, ktorého špecifikácia je uvedená v Článku III. a v prílohe č. 1 zmluvy, v termíne a cene podľa zmluvy a záväzok objednávateľa vykonané dielo prevziať a zaplatiť cenu diela, a to za podmienok dohodnutých v tejto zmluve.</w:t>
      </w:r>
    </w:p>
    <w:p w:rsidR="00341583" w:rsidRPr="00341583" w:rsidRDefault="00341583" w:rsidP="00341583">
      <w:pPr>
        <w:tabs>
          <w:tab w:val="left" w:pos="0"/>
        </w:tabs>
        <w:ind w:left="360"/>
        <w:contextualSpacing/>
        <w:jc w:val="both"/>
        <w:rPr>
          <w:rFonts w:ascii="Arial" w:hAnsi="Arial" w:cs="Arial"/>
          <w:color w:val="00000A"/>
          <w:sz w:val="22"/>
          <w:szCs w:val="22"/>
        </w:rPr>
      </w:pPr>
    </w:p>
    <w:p w:rsidR="00805E09" w:rsidRPr="00341583" w:rsidRDefault="00805E09" w:rsidP="00805E09">
      <w:pPr>
        <w:numPr>
          <w:ilvl w:val="0"/>
          <w:numId w:val="12"/>
        </w:numPr>
        <w:ind w:left="0" w:firstLine="0"/>
        <w:jc w:val="both"/>
        <w:rPr>
          <w:rFonts w:ascii="Arial" w:hAnsi="Arial" w:cs="Arial"/>
          <w:color w:val="00000A"/>
          <w:sz w:val="22"/>
          <w:szCs w:val="22"/>
        </w:rPr>
      </w:pPr>
      <w:r w:rsidRPr="00341583">
        <w:rPr>
          <w:rFonts w:ascii="Arial" w:hAnsi="Arial" w:cs="Arial"/>
          <w:color w:val="00000A"/>
          <w:sz w:val="22"/>
          <w:szCs w:val="22"/>
        </w:rPr>
        <w:t>Rozsah diela, jeho kvalita a konštrukčné riešenie je určené:</w:t>
      </w:r>
    </w:p>
    <w:p w:rsidR="00805E09" w:rsidRPr="00341583" w:rsidRDefault="00805E09" w:rsidP="00341583">
      <w:pPr>
        <w:numPr>
          <w:ilvl w:val="0"/>
          <w:numId w:val="11"/>
        </w:numPr>
        <w:ind w:left="1276" w:hanging="283"/>
        <w:contextualSpacing/>
        <w:jc w:val="both"/>
        <w:rPr>
          <w:rFonts w:ascii="Arial" w:hAnsi="Arial" w:cs="Arial"/>
          <w:color w:val="00000A"/>
          <w:sz w:val="22"/>
          <w:szCs w:val="22"/>
        </w:rPr>
      </w:pPr>
      <w:r w:rsidRPr="00341583">
        <w:rPr>
          <w:rFonts w:ascii="Arial" w:hAnsi="Arial" w:cs="Arial"/>
          <w:color w:val="00000A"/>
          <w:sz w:val="22"/>
          <w:szCs w:val="22"/>
        </w:rPr>
        <w:lastRenderedPageBreak/>
        <w:t>Popisom stavebných prác a činností pri realizácii diela predložených objednávateľom v súťažných podkladoch ako podklad pre spracovanie cenovej ponuky do súťaže o uzavretie tejto zmluvy o dielo,</w:t>
      </w:r>
    </w:p>
    <w:p w:rsidR="00805E09" w:rsidRPr="00341583" w:rsidRDefault="00805E09" w:rsidP="00341583">
      <w:pPr>
        <w:numPr>
          <w:ilvl w:val="0"/>
          <w:numId w:val="11"/>
        </w:numPr>
        <w:ind w:left="1276" w:hanging="283"/>
        <w:contextualSpacing/>
        <w:jc w:val="both"/>
        <w:rPr>
          <w:rFonts w:ascii="Arial" w:hAnsi="Arial" w:cs="Arial"/>
          <w:b/>
          <w:color w:val="00000A"/>
          <w:sz w:val="22"/>
          <w:szCs w:val="22"/>
        </w:rPr>
      </w:pPr>
      <w:r w:rsidRPr="00341583">
        <w:rPr>
          <w:rFonts w:ascii="Arial" w:hAnsi="Arial" w:cs="Arial"/>
          <w:sz w:val="22"/>
          <w:szCs w:val="22"/>
        </w:rPr>
        <w:t>auditom verejného osvetlenia mesta  Nové Mesto nad Váhom“, ktorý vypracovala spoločnosť CEVO s.r.o.,</w:t>
      </w:r>
      <w:proofErr w:type="spellStart"/>
      <w:r w:rsidRPr="00341583">
        <w:rPr>
          <w:rFonts w:ascii="Arial" w:hAnsi="Arial" w:cs="Arial"/>
          <w:sz w:val="22"/>
          <w:szCs w:val="22"/>
        </w:rPr>
        <w:t>Ambrova</w:t>
      </w:r>
      <w:proofErr w:type="spellEnd"/>
      <w:r w:rsidRPr="00341583">
        <w:rPr>
          <w:rFonts w:ascii="Arial" w:hAnsi="Arial" w:cs="Arial"/>
          <w:sz w:val="22"/>
          <w:szCs w:val="22"/>
        </w:rPr>
        <w:t xml:space="preserve"> 35, 831 01 Bratislava  v auguste 2020,</w:t>
      </w:r>
    </w:p>
    <w:p w:rsidR="00805E09" w:rsidRPr="00341583" w:rsidRDefault="00805E09" w:rsidP="00341583">
      <w:pPr>
        <w:numPr>
          <w:ilvl w:val="0"/>
          <w:numId w:val="11"/>
        </w:numPr>
        <w:ind w:left="1276" w:hanging="283"/>
        <w:contextualSpacing/>
        <w:jc w:val="both"/>
        <w:rPr>
          <w:rFonts w:ascii="Arial" w:hAnsi="Arial" w:cs="Arial"/>
          <w:color w:val="00000A"/>
          <w:sz w:val="22"/>
          <w:szCs w:val="22"/>
        </w:rPr>
      </w:pPr>
      <w:r w:rsidRPr="00341583">
        <w:rPr>
          <w:rFonts w:ascii="Arial" w:hAnsi="Arial" w:cs="Arial"/>
          <w:color w:val="00000A"/>
          <w:sz w:val="22"/>
          <w:szCs w:val="22"/>
        </w:rPr>
        <w:t>Špecifikáciami a množstvami stavebných prác uvedenými v rozpočte, ktorý je prílohou tejto zmluvy,</w:t>
      </w:r>
    </w:p>
    <w:p w:rsidR="00805E09" w:rsidRPr="00341583" w:rsidRDefault="00805E09" w:rsidP="00341583">
      <w:pPr>
        <w:numPr>
          <w:ilvl w:val="0"/>
          <w:numId w:val="11"/>
        </w:numPr>
        <w:ind w:left="1276" w:hanging="283"/>
        <w:contextualSpacing/>
        <w:jc w:val="both"/>
        <w:rPr>
          <w:rFonts w:ascii="Arial" w:hAnsi="Arial" w:cs="Arial"/>
          <w:color w:val="00000A"/>
          <w:sz w:val="22"/>
          <w:szCs w:val="22"/>
        </w:rPr>
      </w:pPr>
      <w:r w:rsidRPr="00341583">
        <w:rPr>
          <w:rFonts w:ascii="Arial" w:hAnsi="Arial" w:cs="Arial"/>
          <w:color w:val="00000A"/>
          <w:sz w:val="22"/>
          <w:szCs w:val="22"/>
        </w:rPr>
        <w:t>Platnými technickými normami STN a EN.</w:t>
      </w:r>
    </w:p>
    <w:p w:rsidR="00805E09" w:rsidRPr="00341583" w:rsidRDefault="00805E09" w:rsidP="00341583">
      <w:pPr>
        <w:tabs>
          <w:tab w:val="left" w:pos="426"/>
        </w:tabs>
        <w:ind w:left="284"/>
        <w:jc w:val="both"/>
        <w:rPr>
          <w:rFonts w:ascii="Arial" w:hAnsi="Arial" w:cs="Arial"/>
          <w:color w:val="00000A"/>
          <w:sz w:val="22"/>
          <w:szCs w:val="22"/>
        </w:rPr>
      </w:pPr>
      <w:r w:rsidRPr="00341583">
        <w:rPr>
          <w:rFonts w:ascii="Arial" w:hAnsi="Arial" w:cs="Arial"/>
          <w:color w:val="00000A"/>
          <w:sz w:val="22"/>
          <w:szCs w:val="22"/>
        </w:rPr>
        <w:t>Zhotoviteľ vyhlasuje, že mu je známy rozsah prác a výkonov vyžadovaných touto zmluvou o dielo a  že sú mu známe všetky podstatné okolnosti na riadne a včasné vykonanie diela tak, ako bolo možné pri vynaložení primeranej odbornej starostlivosti zistiť a predpokladať z obsahu uvedených podkladov v čase predloženia súťažnej ponuky zhotoviteľa.</w:t>
      </w:r>
    </w:p>
    <w:p w:rsidR="00805E09" w:rsidRPr="00341583" w:rsidRDefault="00805E09" w:rsidP="00805E09">
      <w:pPr>
        <w:jc w:val="both"/>
        <w:rPr>
          <w:rFonts w:ascii="Arial" w:hAnsi="Arial" w:cs="Arial"/>
          <w:color w:val="00000A"/>
          <w:sz w:val="22"/>
          <w:szCs w:val="22"/>
        </w:rPr>
      </w:pPr>
    </w:p>
    <w:p w:rsidR="00805E09" w:rsidRPr="00341583" w:rsidRDefault="00805E09" w:rsidP="00341583">
      <w:pPr>
        <w:numPr>
          <w:ilvl w:val="0"/>
          <w:numId w:val="12"/>
        </w:numPr>
        <w:tabs>
          <w:tab w:val="clear" w:pos="360"/>
        </w:tabs>
        <w:ind w:left="426" w:hanging="426"/>
        <w:jc w:val="both"/>
        <w:rPr>
          <w:rFonts w:ascii="Arial" w:hAnsi="Arial" w:cs="Arial"/>
          <w:color w:val="00000A"/>
          <w:sz w:val="22"/>
          <w:szCs w:val="22"/>
          <w:u w:val="single"/>
        </w:rPr>
      </w:pPr>
      <w:r w:rsidRPr="00341583">
        <w:rPr>
          <w:rFonts w:ascii="Arial" w:hAnsi="Arial" w:cs="Arial"/>
          <w:color w:val="00000A"/>
          <w:sz w:val="22"/>
          <w:szCs w:val="22"/>
        </w:rPr>
        <w:t>Súčasťou záväzku zhotoviteľa je aj vykonanie predpísaných skúšok kvality a funkčnosti diela a odovzdanie dokladov o zhotovení diela (atesty, certifikáty, potvrdenia o zhode, projekt skutočného vyhotovenia, geodetické zameranie stavby, geometrický plán overený na katastrálnom úrade, revízne správy elektroinštalácie atď.) potrebných ku prebratiu diela.</w:t>
      </w:r>
    </w:p>
    <w:p w:rsidR="00805E09" w:rsidRPr="00341583" w:rsidRDefault="00805E09" w:rsidP="00341583">
      <w:pPr>
        <w:ind w:left="426" w:hanging="426"/>
        <w:jc w:val="both"/>
        <w:rPr>
          <w:rFonts w:ascii="Arial" w:hAnsi="Arial" w:cs="Arial"/>
          <w:color w:val="00000A"/>
          <w:sz w:val="22"/>
          <w:szCs w:val="22"/>
          <w:u w:val="single"/>
        </w:rPr>
      </w:pPr>
    </w:p>
    <w:p w:rsidR="00805E09" w:rsidRPr="00341583" w:rsidRDefault="00805E09" w:rsidP="00341583">
      <w:pPr>
        <w:numPr>
          <w:ilvl w:val="0"/>
          <w:numId w:val="12"/>
        </w:numPr>
        <w:tabs>
          <w:tab w:val="clear" w:pos="360"/>
        </w:tabs>
        <w:ind w:left="426" w:hanging="426"/>
        <w:jc w:val="both"/>
        <w:rPr>
          <w:rFonts w:ascii="Arial" w:hAnsi="Arial" w:cs="Arial"/>
          <w:color w:val="00000A"/>
          <w:sz w:val="22"/>
          <w:szCs w:val="22"/>
          <w:u w:val="single"/>
        </w:rPr>
      </w:pPr>
      <w:r w:rsidRPr="00341583">
        <w:rPr>
          <w:rFonts w:ascii="Arial" w:hAnsi="Arial" w:cs="Arial"/>
          <w:color w:val="00000A"/>
          <w:sz w:val="22"/>
          <w:szCs w:val="22"/>
        </w:rPr>
        <w:t>Zhotoviteľ zhotoví dielo na vlastný náklad, vo vlastnom mene, na vlastnú zodpovednosť a na vlastné nebezpečenstvo, s odbornou starostlivosťou, v súlade s podmienkami právoplatného stavebného povolenia (alebo iného povolenia na základe, ktorého sa dielo vykonáva), vyjadreniami dotknutých organizácií a subjektov, v súlade s platnými právnymi predpismi a záväznými technickými normami (STN a EN).</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2"/>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Veci pre zhotovenie diela, včítane subdodávok zabezpečuje zhotoviteľ, ak sa zmluvné strany osobitne nedohodnú inak. 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 o dielo.</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12"/>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Zhotoviteľ sa zaväzuje odovzdať dielo, t. j. „Rekonštrukcia verejného osvetlenia v meste Nové Mesto nad Váhom“, naraz po jeho dokončení, alebo po častiach ak sa tak zmluvné strany dohodnú v tejto zmluve.</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12"/>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Objednávateľ sa zaväzuje riadne dokončené dielo, t. j. „Rekonštrukcia verejného osvetlenia v meste Nové Mesto nad Váhom“ , prevziať, zaplatiť zhotoviteľovi zmluvnú cenu diela spôsobom dohodnutým v tejto zmluve a poskytnúť zhotoviteľovi spolupôsobenie potrebné pre plnenie záväzkov podľa tejto zmluvy.</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12"/>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 xml:space="preserve">Zmeny rozsahu, kvality, technických parametrov diela je možné vykonať len po vzájomnej písomnej dohode zmluvných strán. Súčasne s dohodou o zmene diela môže byť dohodnutá zmena ceny diela (opodstatnené naviac práce alebo menej práce), v odôvodnených prípadoch aj úprava termínov plnenia. </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12"/>
        </w:numPr>
        <w:tabs>
          <w:tab w:val="clear" w:pos="360"/>
        </w:tabs>
        <w:ind w:left="426" w:hanging="426"/>
        <w:jc w:val="both"/>
        <w:rPr>
          <w:rFonts w:ascii="Arial" w:hAnsi="Arial" w:cs="Arial"/>
          <w:b/>
          <w:color w:val="00000A"/>
          <w:sz w:val="22"/>
          <w:szCs w:val="22"/>
        </w:rPr>
      </w:pPr>
      <w:r w:rsidRPr="00341583">
        <w:rPr>
          <w:rFonts w:ascii="Arial" w:hAnsi="Arial" w:cs="Arial"/>
          <w:color w:val="00000A"/>
          <w:sz w:val="22"/>
          <w:szCs w:val="22"/>
        </w:rPr>
        <w:t>Zhotoviteľ sa zaväzuje dodržiavať pri realizácii diela všetky podmienky uvedené v stavebnom povolení (alebo v inom povolení na základe, ktorého sa dielo vykonáva) a vo vyjadreniach dotknutých orgánov.</w:t>
      </w:r>
    </w:p>
    <w:p w:rsidR="00805E09" w:rsidRPr="00341583" w:rsidRDefault="00805E09" w:rsidP="00805E09">
      <w:pPr>
        <w:jc w:val="both"/>
        <w:rPr>
          <w:rFonts w:ascii="Arial" w:hAnsi="Arial" w:cs="Arial"/>
          <w:bCs/>
          <w:color w:val="00000A"/>
          <w:sz w:val="22"/>
          <w:szCs w:val="22"/>
        </w:rPr>
      </w:pPr>
    </w:p>
    <w:p w:rsidR="004468B9" w:rsidRDefault="00805E09" w:rsidP="00805E09">
      <w:pPr>
        <w:jc w:val="center"/>
        <w:rPr>
          <w:rFonts w:ascii="Arial" w:hAnsi="Arial" w:cs="Arial"/>
          <w:b/>
          <w:color w:val="00000A"/>
          <w:szCs w:val="24"/>
        </w:rPr>
      </w:pPr>
      <w:r w:rsidRPr="00341583">
        <w:rPr>
          <w:rFonts w:ascii="Arial" w:hAnsi="Arial" w:cs="Arial"/>
          <w:b/>
          <w:color w:val="00000A"/>
          <w:szCs w:val="24"/>
        </w:rPr>
        <w:t xml:space="preserve">Čl. IV.  </w:t>
      </w:r>
    </w:p>
    <w:p w:rsidR="00805E09" w:rsidRPr="00341583" w:rsidRDefault="00805E09" w:rsidP="00805E09">
      <w:pPr>
        <w:jc w:val="center"/>
        <w:rPr>
          <w:rFonts w:ascii="Arial" w:hAnsi="Arial" w:cs="Arial"/>
          <w:b/>
          <w:color w:val="00000A"/>
          <w:szCs w:val="24"/>
        </w:rPr>
      </w:pPr>
      <w:r w:rsidRPr="00341583">
        <w:rPr>
          <w:rFonts w:ascii="Arial" w:hAnsi="Arial" w:cs="Arial"/>
          <w:b/>
          <w:color w:val="00000A"/>
          <w:szCs w:val="24"/>
        </w:rPr>
        <w:t>ČAS PLNENIA</w:t>
      </w:r>
    </w:p>
    <w:p w:rsidR="00805E09" w:rsidRPr="00341583" w:rsidRDefault="00805E09" w:rsidP="00805E09">
      <w:pPr>
        <w:rPr>
          <w:rFonts w:ascii="Arial" w:hAnsi="Arial" w:cs="Arial"/>
          <w:color w:val="00000A"/>
          <w:sz w:val="22"/>
          <w:szCs w:val="22"/>
        </w:rPr>
      </w:pPr>
    </w:p>
    <w:p w:rsidR="00805E09" w:rsidRPr="00341583" w:rsidRDefault="00805E09" w:rsidP="00341583">
      <w:pPr>
        <w:ind w:left="426"/>
        <w:jc w:val="both"/>
        <w:rPr>
          <w:rFonts w:ascii="Arial" w:hAnsi="Arial" w:cs="Arial"/>
          <w:color w:val="00000A"/>
          <w:sz w:val="22"/>
          <w:szCs w:val="22"/>
        </w:rPr>
      </w:pPr>
      <w:r w:rsidRPr="00341583">
        <w:rPr>
          <w:rFonts w:ascii="Arial" w:hAnsi="Arial" w:cs="Arial"/>
          <w:color w:val="00000A"/>
          <w:sz w:val="22"/>
          <w:szCs w:val="22"/>
        </w:rPr>
        <w:t>Zhotoviteľ sa zaväzuje zhotoviť dielo, v lehote 120 dní odo dňa odovzdania a prevzatia staveniska. Predpoklad odovzdania staveniska je 06/2021.</w:t>
      </w:r>
      <w:r w:rsidRPr="00341583">
        <w:rPr>
          <w:rFonts w:ascii="Arial" w:hAnsi="Arial" w:cs="Arial"/>
          <w:sz w:val="22"/>
          <w:szCs w:val="22"/>
          <w:lang w:eastAsia="cs-CZ"/>
        </w:rPr>
        <w:t xml:space="preserve"> </w:t>
      </w:r>
      <w:r w:rsidRPr="00341583">
        <w:rPr>
          <w:rFonts w:ascii="Arial" w:hAnsi="Arial" w:cs="Arial"/>
          <w:color w:val="00000A"/>
          <w:sz w:val="22"/>
          <w:szCs w:val="22"/>
        </w:rPr>
        <w:t>Ku dňu odovzdania staveniska zhotoviteľ spracuje podrobný harmonogram a predloží ho objednávateľovi na schválenie. Objednávateľ si vyhradzuje právo vyznačiť do harmonogramu  záväzné zmluvné míľniky (maximálne 5).</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t>Objednávateľ odovzdá stavenisko zhotoviteľovi a zhotoviteľ stavenisko prevezme v termíne po splnení podmienky v Čl. III. odsek 2.</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lastRenderedPageBreak/>
        <w:t>Zhotoviteľ zaháji stavebné práce dňom odovzdania a prevzatia staveniska.</w:t>
      </w: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vyprázdni stavenisko do termínu: do 3 dní od dňa odovzdania hotového diela.</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t>Objednávateľ nie je povinný zhotoviteľa na dodržanie vyššie uvedených termínov upozorňovať. Nedodržaním zmluvného míľnika prípadne konečného termínu realizácie diela dochádza k omeškaniu zhotoviteľa so všetkými dôsledkami podľa ustanovení Obchodného zákonníka a tejto zmluvy.</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t>Objednávateľ sa zaväzuje k začatiu realizácie stavby odovzdať zhotoviteľovi audit VO dvakrát v tlačenej forme, stavenisko spôsobilé pre bezodkladné začatie a plynulé pokračovanie výstavby,.</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Zmluvné strany sa zaväzujú podpísať Protokol, v prípade, že Dielo  nemá vady brániace jeho riadnemu užívaniu a prevziať Dielo do piatich (5) pracovných dní od záznamu Zhotoviteľa v Denníku, že Dielo je pripravené na odovzdanie. Ak sa neskôr ukáže, že Dielo nie je riadne vykonané, nespôsobuje to neplatnosť odovzdania Diela, avšak Zhotoviteľ bude povinný Dielo upraviť/opraviť tak, aby bolo riadne vykonané.</w:t>
      </w:r>
    </w:p>
    <w:p w:rsidR="00805E09" w:rsidRPr="00341583" w:rsidRDefault="00805E09" w:rsidP="00341583">
      <w:pPr>
        <w:pStyle w:val="Odsekzoznamu"/>
        <w:ind w:left="426" w:hanging="426"/>
        <w:rPr>
          <w:rFonts w:ascii="Arial" w:hAnsi="Arial" w:cs="Arial"/>
          <w:color w:val="00000A"/>
        </w:rPr>
      </w:pPr>
    </w:p>
    <w:p w:rsidR="00805E09" w:rsidRPr="00341583" w:rsidRDefault="00805E09" w:rsidP="00341583">
      <w:pPr>
        <w:numPr>
          <w:ilvl w:val="0"/>
          <w:numId w:val="13"/>
        </w:numPr>
        <w:ind w:left="426" w:hanging="426"/>
        <w:contextualSpacing/>
        <w:jc w:val="both"/>
        <w:rPr>
          <w:rFonts w:ascii="Arial" w:hAnsi="Arial" w:cs="Arial"/>
          <w:color w:val="00000A"/>
          <w:sz w:val="22"/>
          <w:szCs w:val="22"/>
        </w:rPr>
      </w:pPr>
      <w:r w:rsidRPr="00341583">
        <w:rPr>
          <w:rFonts w:ascii="Arial" w:hAnsi="Arial" w:cs="Arial"/>
          <w:color w:val="00000A"/>
          <w:sz w:val="22"/>
          <w:szCs w:val="22"/>
        </w:rPr>
        <w:t>Nebezpečenstvo škody na Diele znáša Objednávateľ vo vzťahu k Dielu ako k celku odo dňa odovzdania Diela na základe Protokolu podpísaného oboma Zmluvnými stranami</w:t>
      </w:r>
    </w:p>
    <w:p w:rsidR="00805E09" w:rsidRPr="00341583" w:rsidRDefault="00805E09" w:rsidP="00341583">
      <w:pPr>
        <w:ind w:left="426" w:hanging="426"/>
        <w:jc w:val="both"/>
        <w:rPr>
          <w:rFonts w:ascii="Arial" w:hAnsi="Arial" w:cs="Arial"/>
          <w:color w:val="00000A"/>
          <w:sz w:val="22"/>
          <w:szCs w:val="22"/>
        </w:rPr>
      </w:pPr>
    </w:p>
    <w:p w:rsidR="004468B9" w:rsidRDefault="00805E09" w:rsidP="00805E09">
      <w:pPr>
        <w:jc w:val="center"/>
        <w:rPr>
          <w:rFonts w:ascii="Arial" w:hAnsi="Arial" w:cs="Arial"/>
          <w:b/>
          <w:color w:val="00000A"/>
          <w:szCs w:val="24"/>
        </w:rPr>
      </w:pPr>
      <w:r w:rsidRPr="00341583">
        <w:rPr>
          <w:rFonts w:ascii="Arial" w:hAnsi="Arial" w:cs="Arial"/>
          <w:b/>
          <w:color w:val="00000A"/>
          <w:szCs w:val="24"/>
        </w:rPr>
        <w:t xml:space="preserve">Čl. V. </w:t>
      </w:r>
    </w:p>
    <w:p w:rsidR="00805E09" w:rsidRPr="00341583" w:rsidRDefault="00805E09" w:rsidP="00805E09">
      <w:pPr>
        <w:jc w:val="center"/>
        <w:rPr>
          <w:rFonts w:ascii="Arial" w:hAnsi="Arial" w:cs="Arial"/>
          <w:b/>
          <w:caps/>
          <w:color w:val="00000A"/>
          <w:szCs w:val="24"/>
        </w:rPr>
      </w:pPr>
      <w:r w:rsidRPr="00341583">
        <w:rPr>
          <w:rFonts w:ascii="Arial" w:hAnsi="Arial" w:cs="Arial"/>
          <w:b/>
          <w:caps/>
          <w:color w:val="00000A"/>
          <w:szCs w:val="24"/>
        </w:rPr>
        <w:t>Cena</w:t>
      </w:r>
    </w:p>
    <w:p w:rsidR="00805E09" w:rsidRPr="00341583" w:rsidRDefault="00805E09" w:rsidP="00805E09">
      <w:pPr>
        <w:jc w:val="both"/>
        <w:rPr>
          <w:rFonts w:ascii="Arial" w:hAnsi="Arial" w:cs="Arial"/>
          <w:color w:val="00000A"/>
          <w:sz w:val="22"/>
          <w:szCs w:val="22"/>
        </w:rPr>
      </w:pPr>
    </w:p>
    <w:p w:rsidR="00805E09" w:rsidRPr="00341583" w:rsidRDefault="00805E09" w:rsidP="00341583">
      <w:pPr>
        <w:numPr>
          <w:ilvl w:val="0"/>
          <w:numId w:val="14"/>
        </w:numPr>
        <w:tabs>
          <w:tab w:val="clear" w:pos="502"/>
        </w:tabs>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vykoná všetky práce a dodávky potrebné pre realizáciu celého Diela, t. j., „Rekonštrukcia verejného osvetlenia v meste Nové Mesto nad Váhom“ v rozsahu určenom pri uzavretí tejto zmluvy na svoje náklady a nebezpečenstvo, vrátane odstránenia všetkých vád a nedorobkov, za dohodnutú cenu SPOLU:</w:t>
      </w:r>
    </w:p>
    <w:p w:rsidR="00805E09" w:rsidRPr="00341583" w:rsidRDefault="00805E09" w:rsidP="00341583">
      <w:pPr>
        <w:ind w:left="426" w:hanging="426"/>
        <w:contextualSpacing/>
        <w:jc w:val="both"/>
        <w:rPr>
          <w:rFonts w:ascii="Arial" w:hAnsi="Arial" w:cs="Arial"/>
          <w:color w:val="00000A"/>
          <w:sz w:val="22"/>
          <w:szCs w:val="22"/>
        </w:rPr>
      </w:pPr>
    </w:p>
    <w:p w:rsidR="00622507" w:rsidRDefault="00341583" w:rsidP="00622507">
      <w:pPr>
        <w:tabs>
          <w:tab w:val="left" w:pos="1418"/>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r>
      <w:r w:rsidR="00805E09" w:rsidRPr="00341583">
        <w:rPr>
          <w:rFonts w:ascii="Arial" w:hAnsi="Arial" w:cs="Arial"/>
          <w:sz w:val="22"/>
          <w:szCs w:val="22"/>
        </w:rPr>
        <w:t>cena bez DPH</w:t>
      </w:r>
      <w:r w:rsidR="00622507">
        <w:rPr>
          <w:rFonts w:ascii="Arial" w:hAnsi="Arial" w:cs="Arial"/>
          <w:sz w:val="22"/>
          <w:szCs w:val="22"/>
        </w:rPr>
        <w:tab/>
      </w:r>
      <w:r w:rsidR="00622507">
        <w:rPr>
          <w:rFonts w:ascii="Arial" w:hAnsi="Arial" w:cs="Arial"/>
          <w:sz w:val="22"/>
          <w:szCs w:val="22"/>
        </w:rPr>
        <w:tab/>
        <w:t>774 993,92,-</w:t>
      </w:r>
      <w:r w:rsidR="00805E09" w:rsidRPr="00341583">
        <w:rPr>
          <w:rFonts w:ascii="Arial" w:hAnsi="Arial" w:cs="Arial"/>
          <w:sz w:val="22"/>
          <w:szCs w:val="22"/>
        </w:rPr>
        <w:t xml:space="preserve"> Euro </w:t>
      </w:r>
    </w:p>
    <w:p w:rsidR="00805E09" w:rsidRPr="00341583" w:rsidRDefault="00622507" w:rsidP="00341583">
      <w:pPr>
        <w:tabs>
          <w:tab w:val="left" w:pos="1418"/>
          <w:tab w:val="right" w:pos="9072"/>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(slovom: </w:t>
      </w:r>
      <w:proofErr w:type="spellStart"/>
      <w:r>
        <w:rPr>
          <w:rFonts w:ascii="Arial" w:hAnsi="Arial" w:cs="Arial"/>
          <w:sz w:val="22"/>
          <w:szCs w:val="22"/>
        </w:rPr>
        <w:t>sedemstosedemdesiatštyrytisícdeväťstodeväťdesiattri</w:t>
      </w:r>
      <w:proofErr w:type="spellEnd"/>
      <w:r>
        <w:rPr>
          <w:rFonts w:ascii="Arial" w:hAnsi="Arial" w:cs="Arial"/>
          <w:sz w:val="22"/>
          <w:szCs w:val="22"/>
        </w:rPr>
        <w:t xml:space="preserve"> eur a 92 centov</w:t>
      </w:r>
      <w:r w:rsidR="00805E09" w:rsidRPr="00341583">
        <w:rPr>
          <w:rFonts w:ascii="Arial" w:hAnsi="Arial" w:cs="Arial"/>
          <w:sz w:val="22"/>
          <w:szCs w:val="22"/>
        </w:rPr>
        <w:t>)</w:t>
      </w:r>
    </w:p>
    <w:p w:rsidR="00622507" w:rsidRDefault="00341583" w:rsidP="00341583">
      <w:pPr>
        <w:tabs>
          <w:tab w:val="left" w:pos="1418"/>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r>
      <w:r w:rsidR="00805E09" w:rsidRPr="00341583">
        <w:rPr>
          <w:rFonts w:ascii="Arial" w:hAnsi="Arial" w:cs="Arial"/>
          <w:sz w:val="22"/>
          <w:szCs w:val="22"/>
        </w:rPr>
        <w:t xml:space="preserve">DPH </w:t>
      </w:r>
      <w:r w:rsidR="00622507">
        <w:rPr>
          <w:rFonts w:ascii="Arial" w:hAnsi="Arial" w:cs="Arial"/>
          <w:sz w:val="22"/>
          <w:szCs w:val="22"/>
        </w:rPr>
        <w:t>20</w:t>
      </w:r>
      <w:r w:rsidR="00622507">
        <w:rPr>
          <w:rFonts w:ascii="Arial" w:hAnsi="Arial" w:cs="Arial"/>
          <w:sz w:val="22"/>
          <w:szCs w:val="22"/>
        </w:rPr>
        <w:tab/>
      </w:r>
      <w:r w:rsidR="00622507">
        <w:rPr>
          <w:rFonts w:ascii="Arial" w:hAnsi="Arial" w:cs="Arial"/>
          <w:sz w:val="22"/>
          <w:szCs w:val="22"/>
        </w:rPr>
        <w:tab/>
      </w:r>
      <w:r w:rsidR="00622507">
        <w:rPr>
          <w:rFonts w:ascii="Arial" w:hAnsi="Arial" w:cs="Arial"/>
          <w:sz w:val="22"/>
          <w:szCs w:val="22"/>
        </w:rPr>
        <w:tab/>
        <w:t>154 998,78</w:t>
      </w:r>
      <w:r w:rsidR="00805E09" w:rsidRPr="00341583">
        <w:rPr>
          <w:rFonts w:ascii="Arial" w:hAnsi="Arial" w:cs="Arial"/>
          <w:sz w:val="22"/>
          <w:szCs w:val="22"/>
        </w:rPr>
        <w:t xml:space="preserve">,- Euro </w:t>
      </w:r>
    </w:p>
    <w:p w:rsidR="00805E09" w:rsidRPr="00341583" w:rsidRDefault="00622507" w:rsidP="00341583">
      <w:pPr>
        <w:tabs>
          <w:tab w:val="left" w:pos="1418"/>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r>
      <w:r w:rsidR="00805E09" w:rsidRPr="00341583">
        <w:rPr>
          <w:rFonts w:ascii="Arial" w:hAnsi="Arial" w:cs="Arial"/>
          <w:sz w:val="22"/>
          <w:szCs w:val="22"/>
        </w:rPr>
        <w:t xml:space="preserve">(slovom: </w:t>
      </w:r>
      <w:proofErr w:type="spellStart"/>
      <w:r>
        <w:rPr>
          <w:rFonts w:ascii="Arial" w:hAnsi="Arial" w:cs="Arial"/>
          <w:sz w:val="22"/>
          <w:szCs w:val="22"/>
        </w:rPr>
        <w:t>stopäťdesiaštyrytisícdeväťstodeväťdesiatosem</w:t>
      </w:r>
      <w:proofErr w:type="spellEnd"/>
      <w:r>
        <w:rPr>
          <w:rFonts w:ascii="Arial" w:hAnsi="Arial" w:cs="Arial"/>
          <w:sz w:val="22"/>
          <w:szCs w:val="22"/>
        </w:rPr>
        <w:t xml:space="preserve"> eur a 78 centov</w:t>
      </w:r>
      <w:r w:rsidR="00805E09" w:rsidRPr="00341583">
        <w:rPr>
          <w:rFonts w:ascii="Arial" w:hAnsi="Arial" w:cs="Arial"/>
          <w:sz w:val="22"/>
          <w:szCs w:val="22"/>
        </w:rPr>
        <w:t>)</w:t>
      </w:r>
    </w:p>
    <w:p w:rsidR="00622507" w:rsidRDefault="00341583" w:rsidP="00622507">
      <w:pPr>
        <w:tabs>
          <w:tab w:val="left" w:pos="1418"/>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r>
      <w:r w:rsidR="00805E09" w:rsidRPr="00341583">
        <w:rPr>
          <w:rFonts w:ascii="Arial" w:hAnsi="Arial" w:cs="Arial"/>
          <w:sz w:val="22"/>
          <w:szCs w:val="22"/>
        </w:rPr>
        <w:t>cena s</w:t>
      </w:r>
      <w:r w:rsidR="00622507">
        <w:rPr>
          <w:rFonts w:ascii="Arial" w:hAnsi="Arial" w:cs="Arial"/>
          <w:sz w:val="22"/>
          <w:szCs w:val="22"/>
        </w:rPr>
        <w:t> </w:t>
      </w:r>
      <w:r w:rsidR="00805E09" w:rsidRPr="00341583">
        <w:rPr>
          <w:rFonts w:ascii="Arial" w:hAnsi="Arial" w:cs="Arial"/>
          <w:sz w:val="22"/>
          <w:szCs w:val="22"/>
        </w:rPr>
        <w:t>DPH</w:t>
      </w:r>
      <w:r w:rsidR="00622507">
        <w:rPr>
          <w:rFonts w:ascii="Arial" w:hAnsi="Arial" w:cs="Arial"/>
          <w:sz w:val="22"/>
          <w:szCs w:val="22"/>
        </w:rPr>
        <w:tab/>
      </w:r>
      <w:r w:rsidR="00622507">
        <w:rPr>
          <w:rFonts w:ascii="Arial" w:hAnsi="Arial" w:cs="Arial"/>
          <w:sz w:val="22"/>
          <w:szCs w:val="22"/>
        </w:rPr>
        <w:tab/>
      </w:r>
      <w:r w:rsidR="00622507">
        <w:rPr>
          <w:rFonts w:ascii="Arial" w:hAnsi="Arial" w:cs="Arial"/>
          <w:sz w:val="22"/>
          <w:szCs w:val="22"/>
        </w:rPr>
        <w:tab/>
      </w:r>
      <w:r w:rsidR="00622507" w:rsidRPr="00ED2EDB">
        <w:rPr>
          <w:rFonts w:ascii="Arial" w:hAnsi="Arial" w:cs="Arial"/>
          <w:b/>
          <w:sz w:val="22"/>
          <w:szCs w:val="22"/>
        </w:rPr>
        <w:t>929 992,70</w:t>
      </w:r>
      <w:r w:rsidR="00805E09" w:rsidRPr="00ED2EDB">
        <w:rPr>
          <w:rFonts w:ascii="Arial" w:hAnsi="Arial" w:cs="Arial"/>
          <w:b/>
          <w:sz w:val="22"/>
          <w:szCs w:val="22"/>
        </w:rPr>
        <w:t>,- Euro</w:t>
      </w:r>
      <w:r w:rsidR="00805E09" w:rsidRPr="00341583">
        <w:rPr>
          <w:rFonts w:ascii="Arial" w:hAnsi="Arial" w:cs="Arial"/>
          <w:sz w:val="22"/>
          <w:szCs w:val="22"/>
        </w:rPr>
        <w:t xml:space="preserve"> </w:t>
      </w:r>
    </w:p>
    <w:p w:rsidR="00805E09" w:rsidRPr="00341583" w:rsidRDefault="00622507" w:rsidP="00622507">
      <w:pPr>
        <w:tabs>
          <w:tab w:val="left" w:pos="1418"/>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r>
      <w:r w:rsidR="00805E09" w:rsidRPr="00341583">
        <w:rPr>
          <w:rFonts w:ascii="Arial" w:hAnsi="Arial" w:cs="Arial"/>
          <w:sz w:val="22"/>
          <w:szCs w:val="22"/>
        </w:rPr>
        <w:t xml:space="preserve">(slovom: </w:t>
      </w:r>
      <w:r>
        <w:rPr>
          <w:rFonts w:ascii="Arial" w:hAnsi="Arial" w:cs="Arial"/>
          <w:sz w:val="22"/>
          <w:szCs w:val="22"/>
        </w:rPr>
        <w:t>deväťstodvadsaťdeväťtisícdeväťstodeväťdesiatdva eur a 70 centov</w:t>
      </w:r>
      <w:r w:rsidR="00805E09" w:rsidRPr="00341583">
        <w:rPr>
          <w:rFonts w:ascii="Arial" w:hAnsi="Arial" w:cs="Arial"/>
          <w:sz w:val="22"/>
          <w:szCs w:val="22"/>
        </w:rPr>
        <w:t>)</w:t>
      </w:r>
    </w:p>
    <w:p w:rsidR="00805E09" w:rsidRPr="00341583" w:rsidRDefault="00805E09" w:rsidP="00341583">
      <w:pPr>
        <w:pStyle w:val="Seznam21"/>
        <w:ind w:left="426" w:hanging="426"/>
        <w:jc w:val="both"/>
        <w:rPr>
          <w:rFonts w:ascii="Arial" w:hAnsi="Arial" w:cs="Arial"/>
          <w:sz w:val="22"/>
          <w:szCs w:val="22"/>
          <w:lang w:val="cs-CZ"/>
        </w:rPr>
      </w:pPr>
      <w:r w:rsidRPr="00341583">
        <w:rPr>
          <w:rFonts w:ascii="Arial" w:hAnsi="Arial" w:cs="Arial"/>
          <w:sz w:val="22"/>
          <w:szCs w:val="22"/>
          <w:lang w:val="cs-CZ"/>
        </w:rPr>
        <w:t xml:space="preserve"> </w:t>
      </w:r>
    </w:p>
    <w:p w:rsidR="00805E09" w:rsidRPr="00341583" w:rsidRDefault="00805E09" w:rsidP="00341583">
      <w:pPr>
        <w:pStyle w:val="Seznam21"/>
        <w:ind w:left="426" w:firstLine="0"/>
        <w:jc w:val="both"/>
        <w:rPr>
          <w:rFonts w:ascii="Arial" w:hAnsi="Arial" w:cs="Arial"/>
          <w:sz w:val="22"/>
          <w:szCs w:val="22"/>
          <w:lang w:val="cs-CZ"/>
        </w:rPr>
      </w:pPr>
      <w:r w:rsidRPr="00341583">
        <w:rPr>
          <w:rFonts w:ascii="Arial" w:hAnsi="Arial" w:cs="Arial"/>
          <w:sz w:val="22"/>
          <w:szCs w:val="22"/>
          <w:lang w:val="cs-CZ"/>
        </w:rPr>
        <w:t xml:space="preserve">Cena celého </w:t>
      </w:r>
      <w:proofErr w:type="spellStart"/>
      <w:r w:rsidRPr="00341583">
        <w:rPr>
          <w:rFonts w:ascii="Arial" w:hAnsi="Arial" w:cs="Arial"/>
          <w:sz w:val="22"/>
          <w:szCs w:val="22"/>
          <w:lang w:val="cs-CZ"/>
        </w:rPr>
        <w:t>diela</w:t>
      </w:r>
      <w:proofErr w:type="spellEnd"/>
      <w:r w:rsidRPr="00341583">
        <w:rPr>
          <w:rFonts w:ascii="Arial" w:hAnsi="Arial" w:cs="Arial"/>
          <w:sz w:val="22"/>
          <w:szCs w:val="22"/>
          <w:lang w:val="cs-CZ"/>
        </w:rPr>
        <w:t xml:space="preserve"> bude </w:t>
      </w:r>
      <w:proofErr w:type="spellStart"/>
      <w:r w:rsidRPr="00341583">
        <w:rPr>
          <w:rFonts w:ascii="Arial" w:hAnsi="Arial" w:cs="Arial"/>
          <w:sz w:val="22"/>
          <w:szCs w:val="22"/>
          <w:lang w:val="cs-CZ"/>
        </w:rPr>
        <w:t>rovnomerne</w:t>
      </w:r>
      <w:proofErr w:type="spellEnd"/>
      <w:r w:rsidRPr="00341583">
        <w:rPr>
          <w:rFonts w:ascii="Arial" w:hAnsi="Arial" w:cs="Arial"/>
          <w:sz w:val="22"/>
          <w:szCs w:val="22"/>
          <w:lang w:val="cs-CZ"/>
        </w:rPr>
        <w:t xml:space="preserve"> rozložená na 60 </w:t>
      </w:r>
      <w:proofErr w:type="spellStart"/>
      <w:r w:rsidRPr="00341583">
        <w:rPr>
          <w:rFonts w:ascii="Arial" w:hAnsi="Arial" w:cs="Arial"/>
          <w:sz w:val="22"/>
          <w:szCs w:val="22"/>
          <w:lang w:val="cs-CZ"/>
        </w:rPr>
        <w:t>rovnakých</w:t>
      </w:r>
      <w:proofErr w:type="spellEnd"/>
      <w:r w:rsidRPr="00341583">
        <w:rPr>
          <w:rFonts w:ascii="Arial" w:hAnsi="Arial" w:cs="Arial"/>
          <w:sz w:val="22"/>
          <w:szCs w:val="22"/>
          <w:lang w:val="cs-CZ"/>
        </w:rPr>
        <w:t xml:space="preserve"> </w:t>
      </w:r>
      <w:proofErr w:type="spellStart"/>
      <w:r w:rsidRPr="00341583">
        <w:rPr>
          <w:rFonts w:ascii="Arial" w:hAnsi="Arial" w:cs="Arial"/>
          <w:sz w:val="22"/>
          <w:szCs w:val="22"/>
          <w:lang w:val="cs-CZ"/>
        </w:rPr>
        <w:t>mesačných</w:t>
      </w:r>
      <w:proofErr w:type="spellEnd"/>
      <w:r w:rsidRPr="00341583">
        <w:rPr>
          <w:rFonts w:ascii="Arial" w:hAnsi="Arial" w:cs="Arial"/>
          <w:sz w:val="22"/>
          <w:szCs w:val="22"/>
          <w:lang w:val="cs-CZ"/>
        </w:rPr>
        <w:t xml:space="preserve"> </w:t>
      </w:r>
      <w:proofErr w:type="spellStart"/>
      <w:r w:rsidRPr="00341583">
        <w:rPr>
          <w:rFonts w:ascii="Arial" w:hAnsi="Arial" w:cs="Arial"/>
          <w:sz w:val="22"/>
          <w:szCs w:val="22"/>
          <w:lang w:val="cs-CZ"/>
        </w:rPr>
        <w:t>splátok</w:t>
      </w:r>
      <w:proofErr w:type="spellEnd"/>
      <w:r w:rsidRPr="00341583">
        <w:rPr>
          <w:rFonts w:ascii="Arial" w:hAnsi="Arial" w:cs="Arial"/>
          <w:sz w:val="22"/>
          <w:szCs w:val="22"/>
          <w:lang w:val="cs-CZ"/>
        </w:rPr>
        <w:t xml:space="preserve"> a v cenách za </w:t>
      </w:r>
      <w:proofErr w:type="spellStart"/>
      <w:r w:rsidRPr="00341583">
        <w:rPr>
          <w:rFonts w:ascii="Arial" w:hAnsi="Arial" w:cs="Arial"/>
          <w:sz w:val="22"/>
          <w:szCs w:val="22"/>
          <w:lang w:val="cs-CZ"/>
        </w:rPr>
        <w:t>dielo</w:t>
      </w:r>
      <w:proofErr w:type="spellEnd"/>
      <w:r w:rsidRPr="00341583">
        <w:rPr>
          <w:rFonts w:ascii="Arial" w:hAnsi="Arial" w:cs="Arial"/>
          <w:sz w:val="22"/>
          <w:szCs w:val="22"/>
          <w:lang w:val="cs-CZ"/>
        </w:rPr>
        <w:t xml:space="preserve"> už </w:t>
      </w:r>
      <w:proofErr w:type="spellStart"/>
      <w:r w:rsidRPr="00341583">
        <w:rPr>
          <w:rFonts w:ascii="Arial" w:hAnsi="Arial" w:cs="Arial"/>
          <w:sz w:val="22"/>
          <w:szCs w:val="22"/>
          <w:lang w:val="cs-CZ"/>
        </w:rPr>
        <w:t>musia</w:t>
      </w:r>
      <w:proofErr w:type="spellEnd"/>
      <w:r w:rsidRPr="00341583">
        <w:rPr>
          <w:rFonts w:ascii="Arial" w:hAnsi="Arial" w:cs="Arial"/>
          <w:sz w:val="22"/>
          <w:szCs w:val="22"/>
          <w:lang w:val="cs-CZ"/>
        </w:rPr>
        <w:t xml:space="preserve"> byť náklady na </w:t>
      </w:r>
      <w:proofErr w:type="spellStart"/>
      <w:r w:rsidRPr="00341583">
        <w:rPr>
          <w:rFonts w:ascii="Arial" w:hAnsi="Arial" w:cs="Arial"/>
          <w:sz w:val="22"/>
          <w:szCs w:val="22"/>
          <w:lang w:val="cs-CZ"/>
        </w:rPr>
        <w:t>takéto</w:t>
      </w:r>
      <w:proofErr w:type="spellEnd"/>
      <w:r w:rsidRPr="00341583">
        <w:rPr>
          <w:rFonts w:ascii="Arial" w:hAnsi="Arial" w:cs="Arial"/>
          <w:sz w:val="22"/>
          <w:szCs w:val="22"/>
          <w:lang w:val="cs-CZ"/>
        </w:rPr>
        <w:t xml:space="preserve"> </w:t>
      </w:r>
      <w:proofErr w:type="spellStart"/>
      <w:r w:rsidRPr="00341583">
        <w:rPr>
          <w:rFonts w:ascii="Arial" w:hAnsi="Arial" w:cs="Arial"/>
          <w:sz w:val="22"/>
          <w:szCs w:val="22"/>
          <w:lang w:val="cs-CZ"/>
        </w:rPr>
        <w:t>odloženie</w:t>
      </w:r>
      <w:proofErr w:type="spellEnd"/>
      <w:r w:rsidRPr="00341583">
        <w:rPr>
          <w:rFonts w:ascii="Arial" w:hAnsi="Arial" w:cs="Arial"/>
          <w:sz w:val="22"/>
          <w:szCs w:val="22"/>
          <w:lang w:val="cs-CZ"/>
        </w:rPr>
        <w:t xml:space="preserve"> splatnosti zahrnuté, a to </w:t>
      </w:r>
      <w:proofErr w:type="spellStart"/>
      <w:r w:rsidRPr="00341583">
        <w:rPr>
          <w:rFonts w:ascii="Arial" w:hAnsi="Arial" w:cs="Arial"/>
          <w:sz w:val="22"/>
          <w:szCs w:val="22"/>
          <w:lang w:val="cs-CZ"/>
        </w:rPr>
        <w:t>vrátane</w:t>
      </w:r>
      <w:proofErr w:type="spellEnd"/>
      <w:r w:rsidRPr="00341583">
        <w:rPr>
          <w:rFonts w:ascii="Arial" w:hAnsi="Arial" w:cs="Arial"/>
          <w:sz w:val="22"/>
          <w:szCs w:val="22"/>
          <w:lang w:val="cs-CZ"/>
        </w:rPr>
        <w:t xml:space="preserve"> </w:t>
      </w:r>
      <w:proofErr w:type="spellStart"/>
      <w:r w:rsidRPr="00341583">
        <w:rPr>
          <w:rFonts w:ascii="Arial" w:hAnsi="Arial" w:cs="Arial"/>
          <w:sz w:val="22"/>
          <w:szCs w:val="22"/>
          <w:lang w:val="cs-CZ"/>
        </w:rPr>
        <w:t>úrokov</w:t>
      </w:r>
      <w:proofErr w:type="spellEnd"/>
      <w:r w:rsidRPr="00341583">
        <w:rPr>
          <w:rFonts w:ascii="Arial" w:hAnsi="Arial" w:cs="Arial"/>
          <w:sz w:val="22"/>
          <w:szCs w:val="22"/>
          <w:lang w:val="cs-CZ"/>
        </w:rPr>
        <w:t xml:space="preserve">. </w:t>
      </w:r>
    </w:p>
    <w:p w:rsidR="00805E09" w:rsidRPr="00341583" w:rsidRDefault="00805E09" w:rsidP="00341583">
      <w:pPr>
        <w:ind w:left="426" w:hanging="426"/>
        <w:contextualSpacing/>
        <w:jc w:val="both"/>
        <w:rPr>
          <w:rFonts w:ascii="Arial" w:hAnsi="Arial" w:cs="Arial"/>
          <w:color w:val="00000A"/>
          <w:sz w:val="22"/>
          <w:szCs w:val="22"/>
        </w:rPr>
      </w:pPr>
    </w:p>
    <w:p w:rsidR="00805E09" w:rsidRPr="00341583" w:rsidRDefault="00805E09" w:rsidP="00341583">
      <w:pPr>
        <w:ind w:left="426"/>
        <w:contextualSpacing/>
        <w:jc w:val="both"/>
        <w:rPr>
          <w:rFonts w:ascii="Arial" w:hAnsi="Arial" w:cs="Arial"/>
          <w:color w:val="00000A"/>
          <w:sz w:val="22"/>
          <w:szCs w:val="22"/>
        </w:rPr>
      </w:pPr>
      <w:r w:rsidRPr="00341583">
        <w:rPr>
          <w:rFonts w:ascii="Arial" w:hAnsi="Arial" w:cs="Arial"/>
          <w:color w:val="00000A"/>
          <w:sz w:val="22"/>
          <w:szCs w:val="22"/>
        </w:rPr>
        <w:t>Cena je stanovená dohodou zmluvných strán v súlade so zákonom č. 18/1996 Z. z. o cenách v platnom znení.</w:t>
      </w:r>
    </w:p>
    <w:p w:rsidR="00805E09" w:rsidRPr="00341583" w:rsidRDefault="00805E09" w:rsidP="00341583">
      <w:pPr>
        <w:ind w:left="426" w:hanging="426"/>
        <w:contextualSpacing/>
        <w:jc w:val="both"/>
        <w:rPr>
          <w:rFonts w:ascii="Arial" w:hAnsi="Arial" w:cs="Arial"/>
          <w:color w:val="00000A"/>
          <w:sz w:val="22"/>
          <w:szCs w:val="22"/>
        </w:rPr>
      </w:pPr>
    </w:p>
    <w:p w:rsidR="00805E09" w:rsidRPr="00341583" w:rsidRDefault="00805E09" w:rsidP="00341583">
      <w:pPr>
        <w:numPr>
          <w:ilvl w:val="0"/>
          <w:numId w:val="14"/>
        </w:numPr>
        <w:tabs>
          <w:tab w:val="clear" w:pos="502"/>
        </w:tabs>
        <w:ind w:left="426" w:hanging="426"/>
        <w:contextualSpacing/>
        <w:jc w:val="both"/>
        <w:rPr>
          <w:rFonts w:ascii="Arial" w:hAnsi="Arial" w:cs="Arial"/>
          <w:color w:val="00000A"/>
          <w:sz w:val="22"/>
          <w:szCs w:val="22"/>
        </w:rPr>
      </w:pPr>
      <w:r w:rsidRPr="00341583">
        <w:rPr>
          <w:rFonts w:ascii="Arial" w:hAnsi="Arial" w:cs="Arial"/>
          <w:color w:val="00000A"/>
          <w:sz w:val="22"/>
          <w:szCs w:val="22"/>
        </w:rPr>
        <w:t>Akékoľvek zmeny ceny Diela v dôsledku naviac práce, prípadne zmeny predmetu zmluvy musia byť písomne odsúhlasené oboma zmluvnými stranami. Prípadné dodatočne zistené dielčie chyby, prípadné omyly zhotoviteľa v kalkulácii ceny diela nedávajú zhotoviteľovi právo na zmenu dohodnutej pevnej ceny.</w:t>
      </w:r>
    </w:p>
    <w:p w:rsidR="00805E09" w:rsidRPr="00341583" w:rsidRDefault="00805E09" w:rsidP="00341583">
      <w:pPr>
        <w:ind w:left="426" w:hanging="426"/>
        <w:jc w:val="both"/>
        <w:rPr>
          <w:rFonts w:ascii="Arial" w:hAnsi="Arial" w:cs="Arial"/>
          <w:b/>
          <w:color w:val="00000A"/>
          <w:sz w:val="22"/>
          <w:szCs w:val="22"/>
        </w:rPr>
      </w:pPr>
    </w:p>
    <w:p w:rsidR="00805E09" w:rsidRPr="00341583" w:rsidRDefault="00805E09" w:rsidP="00341583">
      <w:pPr>
        <w:numPr>
          <w:ilvl w:val="0"/>
          <w:numId w:val="14"/>
        </w:numPr>
        <w:tabs>
          <w:tab w:val="clear" w:pos="502"/>
        </w:tabs>
        <w:ind w:left="426" w:hanging="426"/>
        <w:contextualSpacing/>
        <w:jc w:val="both"/>
        <w:rPr>
          <w:rFonts w:ascii="Arial" w:hAnsi="Arial" w:cs="Arial"/>
          <w:b/>
          <w:color w:val="00000A"/>
          <w:sz w:val="22"/>
          <w:szCs w:val="22"/>
        </w:rPr>
      </w:pPr>
      <w:r w:rsidRPr="00341583">
        <w:rPr>
          <w:rFonts w:ascii="Arial" w:hAnsi="Arial" w:cs="Arial"/>
          <w:color w:val="00000A"/>
          <w:sz w:val="22"/>
          <w:szCs w:val="22"/>
        </w:rPr>
        <w:t>V dohodnutej pevnej cene za Dielo sú obsiahnuté všetky výkony a vedľajšie výkony, ktoré patria k dodávke výkonov týkajúcich sa celého Diela zhotovovaného k úplnému a riadnemu dokončeniu diela. K výkonom zhotoviteľa hradených dojednanou celkovou pevnou  cenou v </w:t>
      </w:r>
      <w:proofErr w:type="spellStart"/>
      <w:r w:rsidRPr="00341583">
        <w:rPr>
          <w:rFonts w:ascii="Arial" w:hAnsi="Arial" w:cs="Arial"/>
          <w:color w:val="00000A"/>
          <w:sz w:val="22"/>
          <w:szCs w:val="22"/>
        </w:rPr>
        <w:t>čl.V</w:t>
      </w:r>
      <w:proofErr w:type="spellEnd"/>
      <w:r w:rsidRPr="00341583">
        <w:rPr>
          <w:rFonts w:ascii="Arial" w:hAnsi="Arial" w:cs="Arial"/>
          <w:color w:val="00000A"/>
          <w:sz w:val="22"/>
          <w:szCs w:val="22"/>
        </w:rPr>
        <w:t xml:space="preserve">. </w:t>
      </w:r>
      <w:proofErr w:type="spellStart"/>
      <w:r w:rsidRPr="00341583">
        <w:rPr>
          <w:rFonts w:ascii="Arial" w:hAnsi="Arial" w:cs="Arial"/>
          <w:color w:val="00000A"/>
          <w:sz w:val="22"/>
          <w:szCs w:val="22"/>
        </w:rPr>
        <w:t>odst</w:t>
      </w:r>
      <w:proofErr w:type="spellEnd"/>
      <w:r w:rsidRPr="00341583">
        <w:rPr>
          <w:rFonts w:ascii="Arial" w:hAnsi="Arial" w:cs="Arial"/>
          <w:color w:val="00000A"/>
          <w:sz w:val="22"/>
          <w:szCs w:val="22"/>
        </w:rPr>
        <w:t>. 1 tejto zmluvy patria najmä (nie však výlučne):</w:t>
      </w:r>
    </w:p>
    <w:p w:rsidR="00805E09" w:rsidRPr="00341583" w:rsidRDefault="00805E09" w:rsidP="00341583">
      <w:pPr>
        <w:numPr>
          <w:ilvl w:val="1"/>
          <w:numId w:val="14"/>
        </w:numPr>
        <w:ind w:left="993" w:hanging="567"/>
        <w:contextualSpacing/>
        <w:jc w:val="both"/>
        <w:rPr>
          <w:rFonts w:ascii="Arial" w:hAnsi="Arial" w:cs="Arial"/>
          <w:color w:val="00000A"/>
          <w:sz w:val="22"/>
          <w:szCs w:val="22"/>
        </w:rPr>
      </w:pPr>
      <w:r w:rsidRPr="00341583">
        <w:rPr>
          <w:rFonts w:ascii="Arial" w:hAnsi="Arial" w:cs="Arial"/>
          <w:color w:val="00000A"/>
          <w:sz w:val="22"/>
          <w:szCs w:val="22"/>
        </w:rPr>
        <w:t>Prípravné práce, zriadenie zariadenia staveniska, , odborné skúšky, revízie a prehliadky zariadení, ktoré sú nutné k uskutočneniu vlastného výkonu zhotoviteľa,</w:t>
      </w:r>
    </w:p>
    <w:p w:rsidR="00805E09" w:rsidRPr="00341583" w:rsidRDefault="00805E09" w:rsidP="00341583">
      <w:pPr>
        <w:numPr>
          <w:ilvl w:val="1"/>
          <w:numId w:val="14"/>
        </w:numPr>
        <w:ind w:left="993" w:hanging="567"/>
        <w:contextualSpacing/>
        <w:jc w:val="both"/>
        <w:rPr>
          <w:rFonts w:ascii="Arial" w:hAnsi="Arial" w:cs="Arial"/>
          <w:color w:val="00000A"/>
          <w:sz w:val="22"/>
          <w:szCs w:val="22"/>
        </w:rPr>
      </w:pPr>
      <w:r w:rsidRPr="00341583">
        <w:rPr>
          <w:rFonts w:ascii="Arial" w:hAnsi="Arial" w:cs="Arial"/>
          <w:color w:val="00000A"/>
          <w:sz w:val="22"/>
          <w:szCs w:val="22"/>
        </w:rPr>
        <w:t xml:space="preserve">Označenie stavby podľa platných predpisov, </w:t>
      </w:r>
    </w:p>
    <w:p w:rsidR="00805E09" w:rsidRPr="00341583" w:rsidRDefault="00805E09" w:rsidP="00341583">
      <w:pPr>
        <w:numPr>
          <w:ilvl w:val="1"/>
          <w:numId w:val="14"/>
        </w:numPr>
        <w:ind w:left="993" w:hanging="567"/>
        <w:contextualSpacing/>
        <w:jc w:val="both"/>
        <w:rPr>
          <w:rFonts w:ascii="Arial" w:hAnsi="Arial" w:cs="Arial"/>
          <w:color w:val="00000A"/>
          <w:sz w:val="22"/>
          <w:szCs w:val="22"/>
        </w:rPr>
      </w:pPr>
      <w:r w:rsidRPr="00341583">
        <w:rPr>
          <w:rFonts w:ascii="Arial" w:hAnsi="Arial" w:cs="Arial"/>
          <w:color w:val="00000A"/>
          <w:sz w:val="22"/>
          <w:szCs w:val="22"/>
        </w:rPr>
        <w:t xml:space="preserve">Odstránenie a likvidácia všetkých odpadových materiálov a stavebnej </w:t>
      </w:r>
      <w:proofErr w:type="spellStart"/>
      <w:r w:rsidRPr="00341583">
        <w:rPr>
          <w:rFonts w:ascii="Arial" w:hAnsi="Arial" w:cs="Arial"/>
          <w:color w:val="00000A"/>
          <w:sz w:val="22"/>
          <w:szCs w:val="22"/>
        </w:rPr>
        <w:t>sute</w:t>
      </w:r>
      <w:proofErr w:type="spellEnd"/>
      <w:r w:rsidRPr="00341583">
        <w:rPr>
          <w:rFonts w:ascii="Arial" w:hAnsi="Arial" w:cs="Arial"/>
          <w:color w:val="00000A"/>
          <w:sz w:val="22"/>
          <w:szCs w:val="22"/>
        </w:rPr>
        <w:t xml:space="preserve"> na skládkach na tento účel určených, vrátane doloženia dokladov o ich uložení, </w:t>
      </w:r>
    </w:p>
    <w:p w:rsidR="00805E09" w:rsidRPr="00341583" w:rsidRDefault="00805E09" w:rsidP="00341583">
      <w:pPr>
        <w:numPr>
          <w:ilvl w:val="1"/>
          <w:numId w:val="14"/>
        </w:numPr>
        <w:ind w:left="993" w:hanging="567"/>
        <w:contextualSpacing/>
        <w:jc w:val="both"/>
        <w:rPr>
          <w:rFonts w:ascii="Arial" w:hAnsi="Arial" w:cs="Arial"/>
          <w:color w:val="00000A"/>
          <w:sz w:val="22"/>
          <w:szCs w:val="22"/>
        </w:rPr>
      </w:pPr>
      <w:r w:rsidRPr="00341583">
        <w:rPr>
          <w:rFonts w:ascii="Arial" w:hAnsi="Arial" w:cs="Arial"/>
          <w:color w:val="00000A"/>
          <w:sz w:val="22"/>
          <w:szCs w:val="22"/>
        </w:rPr>
        <w:t>Zhotoviteľ je povinný obstarať a to i od svojich poddodávateľov všetky dokumenty, projekty skutočného vyhotovenia, certifikáty, atesty, revízie, návody na obsluhu, súhlasy a iné listiny potrebné ku odovzdaniu ukončeného diela,</w:t>
      </w:r>
    </w:p>
    <w:p w:rsidR="00805E09" w:rsidRPr="00341583" w:rsidRDefault="00805E09" w:rsidP="00341583">
      <w:pPr>
        <w:numPr>
          <w:ilvl w:val="1"/>
          <w:numId w:val="14"/>
        </w:numPr>
        <w:ind w:left="993" w:hanging="567"/>
        <w:contextualSpacing/>
        <w:jc w:val="both"/>
        <w:rPr>
          <w:rFonts w:ascii="Arial" w:hAnsi="Arial" w:cs="Arial"/>
          <w:color w:val="00000A"/>
          <w:sz w:val="22"/>
          <w:szCs w:val="22"/>
        </w:rPr>
      </w:pPr>
      <w:r w:rsidRPr="00341583">
        <w:rPr>
          <w:rFonts w:ascii="Arial" w:hAnsi="Arial" w:cs="Arial"/>
          <w:color w:val="00000A"/>
          <w:sz w:val="22"/>
          <w:szCs w:val="22"/>
        </w:rPr>
        <w:lastRenderedPageBreak/>
        <w:t xml:space="preserve">Náklady spojené s vypracovaním dokumentácie skutočného vyhotovenia, </w:t>
      </w:r>
      <w:proofErr w:type="spellStart"/>
      <w:r w:rsidRPr="00341583">
        <w:rPr>
          <w:rFonts w:ascii="Arial" w:hAnsi="Arial" w:cs="Arial"/>
          <w:color w:val="00000A"/>
          <w:sz w:val="22"/>
          <w:szCs w:val="22"/>
        </w:rPr>
        <w:t>porealizačného</w:t>
      </w:r>
      <w:proofErr w:type="spellEnd"/>
      <w:r w:rsidRPr="00341583">
        <w:rPr>
          <w:rFonts w:ascii="Arial" w:hAnsi="Arial" w:cs="Arial"/>
          <w:color w:val="00000A"/>
          <w:sz w:val="22"/>
          <w:szCs w:val="22"/>
        </w:rPr>
        <w:t xml:space="preserve"> zamerania ukončeného diela, , </w:t>
      </w:r>
    </w:p>
    <w:p w:rsidR="00805E09" w:rsidRPr="00341583" w:rsidRDefault="00805E09" w:rsidP="00341583">
      <w:pPr>
        <w:numPr>
          <w:ilvl w:val="1"/>
          <w:numId w:val="14"/>
        </w:numPr>
        <w:ind w:left="993" w:hanging="567"/>
        <w:contextualSpacing/>
        <w:jc w:val="both"/>
        <w:rPr>
          <w:rFonts w:ascii="Arial" w:hAnsi="Arial" w:cs="Arial"/>
          <w:color w:val="00000A"/>
          <w:sz w:val="22"/>
          <w:szCs w:val="22"/>
        </w:rPr>
      </w:pPr>
      <w:r w:rsidRPr="00341583">
        <w:rPr>
          <w:rFonts w:ascii="Arial" w:hAnsi="Arial" w:cs="Arial"/>
          <w:color w:val="00000A"/>
          <w:sz w:val="22"/>
          <w:szCs w:val="22"/>
        </w:rPr>
        <w:t>Náklady na uvedenie staveniska do pôvodného stavu alebo do stavu podľa pokynu objednávateľa.</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4"/>
        </w:numPr>
        <w:tabs>
          <w:tab w:val="clear" w:pos="502"/>
        </w:tabs>
        <w:ind w:left="426" w:hanging="426"/>
        <w:contextualSpacing/>
        <w:jc w:val="both"/>
        <w:rPr>
          <w:rFonts w:ascii="Arial" w:hAnsi="Arial" w:cs="Arial"/>
          <w:color w:val="00000A"/>
          <w:sz w:val="22"/>
          <w:szCs w:val="22"/>
        </w:rPr>
      </w:pPr>
      <w:r w:rsidRPr="00341583">
        <w:rPr>
          <w:rFonts w:ascii="Arial" w:hAnsi="Arial" w:cs="Arial"/>
          <w:color w:val="00000A"/>
          <w:sz w:val="22"/>
          <w:szCs w:val="22"/>
        </w:rPr>
        <w:t>Termín vykonania diela podľa čl. IV bod 1 tejto zmluvy sa predĺži o dobu potrebnú na vykonanie naviac prác len vtedy, ak o to zhotoviteľ objednávateľa písomne požiada do 3 dní od zápisu žiadosti objednávateľa o vykonanie naviac prác. Žiadosť o naviac práce objednávateľ vykoná zápisom do stavebného denníka a zároveň odoslaním emailu na emailovú adresu zhotoviteľa uvedenú v tejto zmluve. Lehota, o ktorú sa predĺži termín zhotovenia diela, bude určená rovnakým pomerom k základnému termínu vykonania diela (uvedenému v čl. IV bod 1), ako pomer ceny naviac práce k zmluvnej cene o dielo (čl. V, bod 1). V prípade, že vykonanie naviac prác si z hľadiska technologických postupov vyžaduje dlhšiu lehotu vykonania, a v prípade, že táto priamo ovplyvňuje termín vykonania diela a práce vykonávané naviac sú podstatné a určujúce v harmonograme realizácie prác (čl. IV bod 1), termín vykonania diela v súvislosti s realizáciou naviac prác sa určí na základe dohody objednávateľa a zhotoviteľa. Pokiaľ k dohode medzi stranami nedôjde, termín podľa čl. IV bod 1 bude predĺžený o lehotu primeranú s ohľadom na náročnosť postupov vykonávania prác. Primeraná lehota bude objednávateľom oznámená zhotoviteľovi.</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4"/>
        </w:numPr>
        <w:tabs>
          <w:tab w:val="clear" w:pos="502"/>
        </w:tabs>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Cena za naviac práce bude vyčíslená jednotkovou cenou podľa zmluvy o dielo a jej príloh. V prípade, že zmluva o dielo alebo jej prílohy neobsahujú jednotkovú cenu za naviac prácu, jednotková cena naviac práce bude stanovená  maximálne do výšky aktuálneho cenníka </w:t>
      </w:r>
      <w:proofErr w:type="spellStart"/>
      <w:r w:rsidRPr="00341583">
        <w:rPr>
          <w:rFonts w:ascii="Arial" w:hAnsi="Arial" w:cs="Arial"/>
          <w:color w:val="00000A"/>
          <w:sz w:val="22"/>
          <w:szCs w:val="22"/>
        </w:rPr>
        <w:t>Cenkros</w:t>
      </w:r>
      <w:proofErr w:type="spellEnd"/>
      <w:r w:rsidRPr="00341583">
        <w:rPr>
          <w:rFonts w:ascii="Arial" w:hAnsi="Arial" w:cs="Arial"/>
          <w:color w:val="00000A"/>
          <w:sz w:val="22"/>
          <w:szCs w:val="22"/>
        </w:rPr>
        <w:t>. Zhotoviteľ takto spracovaný návrh cenovej ponuky na vykonanie naviac prác predloží objednávateľovi na schválenie bez zbytočného odkladu.</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14"/>
        </w:numPr>
        <w:tabs>
          <w:tab w:val="clear" w:pos="502"/>
        </w:tabs>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Na stanovenú cenu naviac práce musí byť medzi oboma zmluvnými stranami vyhotovený dodatok k zmluve o dielo a cena naviac práce bude potom súčasťou faktúr podľa čl. VI bod 1. </w:t>
      </w:r>
    </w:p>
    <w:p w:rsidR="00805E09" w:rsidRPr="00341583" w:rsidRDefault="00805E09" w:rsidP="00805E09">
      <w:pPr>
        <w:jc w:val="both"/>
        <w:rPr>
          <w:rFonts w:ascii="Arial" w:hAnsi="Arial" w:cs="Arial"/>
          <w:color w:val="00000A"/>
          <w:sz w:val="22"/>
          <w:szCs w:val="22"/>
        </w:rPr>
      </w:pPr>
    </w:p>
    <w:p w:rsidR="004468B9" w:rsidRDefault="00805E09" w:rsidP="00805E09">
      <w:pPr>
        <w:jc w:val="center"/>
        <w:rPr>
          <w:rFonts w:ascii="Arial" w:hAnsi="Arial" w:cs="Arial"/>
          <w:b/>
          <w:caps/>
          <w:color w:val="00000A"/>
          <w:szCs w:val="24"/>
        </w:rPr>
      </w:pPr>
      <w:r w:rsidRPr="00341583">
        <w:rPr>
          <w:rFonts w:ascii="Arial" w:hAnsi="Arial" w:cs="Arial"/>
          <w:b/>
          <w:caps/>
          <w:color w:val="00000A"/>
          <w:szCs w:val="24"/>
        </w:rPr>
        <w:t xml:space="preserve">Čl. VI. </w:t>
      </w:r>
    </w:p>
    <w:p w:rsidR="00805E09" w:rsidRPr="00341583" w:rsidRDefault="00805E09" w:rsidP="00805E09">
      <w:pPr>
        <w:jc w:val="center"/>
        <w:rPr>
          <w:rFonts w:ascii="Arial" w:hAnsi="Arial" w:cs="Arial"/>
          <w:b/>
          <w:caps/>
          <w:color w:val="00000A"/>
          <w:szCs w:val="24"/>
        </w:rPr>
      </w:pPr>
      <w:r w:rsidRPr="00341583">
        <w:rPr>
          <w:rFonts w:ascii="Arial" w:hAnsi="Arial" w:cs="Arial"/>
          <w:b/>
          <w:caps/>
          <w:color w:val="00000A"/>
          <w:szCs w:val="24"/>
        </w:rPr>
        <w:t xml:space="preserve"> Platobné  podmienky</w:t>
      </w:r>
    </w:p>
    <w:p w:rsidR="00805E09" w:rsidRPr="00341583" w:rsidRDefault="00805E09" w:rsidP="00805E09">
      <w:pPr>
        <w:rPr>
          <w:rFonts w:ascii="Arial" w:hAnsi="Arial" w:cs="Arial"/>
          <w:color w:val="00000A"/>
          <w:sz w:val="22"/>
          <w:szCs w:val="22"/>
        </w:rPr>
      </w:pPr>
    </w:p>
    <w:p w:rsidR="00805E09" w:rsidRPr="00341583" w:rsidRDefault="00805E09" w:rsidP="00805E09">
      <w:pPr>
        <w:numPr>
          <w:ilvl w:val="0"/>
          <w:numId w:val="6"/>
        </w:numPr>
        <w:jc w:val="both"/>
        <w:rPr>
          <w:rFonts w:ascii="Arial" w:hAnsi="Arial" w:cs="Arial"/>
          <w:color w:val="00000A"/>
          <w:sz w:val="22"/>
          <w:szCs w:val="22"/>
        </w:rPr>
      </w:pPr>
      <w:r w:rsidRPr="00341583">
        <w:rPr>
          <w:rFonts w:ascii="Arial" w:hAnsi="Arial" w:cs="Arial"/>
          <w:color w:val="00000A"/>
          <w:sz w:val="22"/>
          <w:szCs w:val="22"/>
        </w:rPr>
        <w:t>Cel</w:t>
      </w:r>
      <w:r w:rsidR="00622507">
        <w:rPr>
          <w:rFonts w:ascii="Arial" w:hAnsi="Arial" w:cs="Arial"/>
          <w:color w:val="00000A"/>
          <w:sz w:val="22"/>
          <w:szCs w:val="22"/>
        </w:rPr>
        <w:t xml:space="preserve">ková Cena za Dielo je vo výške </w:t>
      </w:r>
      <w:r w:rsidR="00622507">
        <w:rPr>
          <w:rFonts w:ascii="Arial" w:hAnsi="Arial" w:cs="Arial"/>
          <w:sz w:val="22"/>
          <w:szCs w:val="22"/>
        </w:rPr>
        <w:t>774 993,92</w:t>
      </w:r>
      <w:r w:rsidRPr="00341583">
        <w:rPr>
          <w:rFonts w:ascii="Arial" w:hAnsi="Arial" w:cs="Arial"/>
          <w:color w:val="00000A"/>
          <w:sz w:val="22"/>
          <w:szCs w:val="22"/>
        </w:rPr>
        <w:t xml:space="preserve">,- EUR (slovom: </w:t>
      </w:r>
      <w:proofErr w:type="spellStart"/>
      <w:r w:rsidR="00622507">
        <w:rPr>
          <w:rFonts w:ascii="Arial" w:hAnsi="Arial" w:cs="Arial"/>
          <w:sz w:val="22"/>
          <w:szCs w:val="22"/>
        </w:rPr>
        <w:t>sedemstosedemdesiatštyrytisícdeväťstodeväťdesiattri</w:t>
      </w:r>
      <w:proofErr w:type="spellEnd"/>
      <w:r w:rsidR="00622507">
        <w:rPr>
          <w:rFonts w:ascii="Arial" w:hAnsi="Arial" w:cs="Arial"/>
          <w:sz w:val="22"/>
          <w:szCs w:val="22"/>
        </w:rPr>
        <w:t xml:space="preserve"> eur a 92 centov</w:t>
      </w:r>
      <w:r w:rsidRPr="00341583">
        <w:rPr>
          <w:rFonts w:ascii="Arial" w:hAnsi="Arial" w:cs="Arial"/>
          <w:color w:val="00000A"/>
          <w:sz w:val="22"/>
          <w:szCs w:val="22"/>
        </w:rPr>
        <w:t xml:space="preserve">) bez DPH, čo predstavuje </w:t>
      </w:r>
      <w:r w:rsidR="00622507">
        <w:rPr>
          <w:rFonts w:ascii="Arial" w:hAnsi="Arial" w:cs="Arial"/>
          <w:sz w:val="22"/>
          <w:szCs w:val="22"/>
        </w:rPr>
        <w:t xml:space="preserve">929 992,70,- </w:t>
      </w:r>
      <w:r w:rsidRPr="00341583">
        <w:rPr>
          <w:rFonts w:ascii="Arial" w:hAnsi="Arial" w:cs="Arial"/>
          <w:color w:val="00000A"/>
          <w:sz w:val="22"/>
          <w:szCs w:val="22"/>
        </w:rPr>
        <w:t>EUR (slovom:</w:t>
      </w:r>
      <w:r w:rsidR="00622507" w:rsidRPr="00622507">
        <w:rPr>
          <w:rFonts w:ascii="Arial" w:hAnsi="Arial" w:cs="Arial"/>
          <w:sz w:val="22"/>
          <w:szCs w:val="22"/>
        </w:rPr>
        <w:t xml:space="preserve"> </w:t>
      </w:r>
      <w:r w:rsidR="00622507">
        <w:rPr>
          <w:rFonts w:ascii="Arial" w:hAnsi="Arial" w:cs="Arial"/>
          <w:sz w:val="22"/>
          <w:szCs w:val="22"/>
        </w:rPr>
        <w:t>deväťstodvadsaťdeväťtisícdeväťstodeväťdesiatdva</w:t>
      </w:r>
      <w:r w:rsidRPr="00341583">
        <w:rPr>
          <w:rFonts w:ascii="Arial" w:hAnsi="Arial" w:cs="Arial"/>
          <w:color w:val="00000A"/>
          <w:sz w:val="22"/>
          <w:szCs w:val="22"/>
        </w:rPr>
        <w:t xml:space="preserve">. eur a </w:t>
      </w:r>
      <w:r w:rsidR="00622507">
        <w:rPr>
          <w:rFonts w:ascii="Arial" w:hAnsi="Arial" w:cs="Arial"/>
          <w:color w:val="00000A"/>
          <w:sz w:val="22"/>
          <w:szCs w:val="22"/>
        </w:rPr>
        <w:t>70</w:t>
      </w:r>
      <w:r w:rsidRPr="00341583">
        <w:rPr>
          <w:rFonts w:ascii="Arial" w:hAnsi="Arial" w:cs="Arial"/>
          <w:color w:val="00000A"/>
          <w:sz w:val="22"/>
          <w:szCs w:val="22"/>
        </w:rPr>
        <w:t xml:space="preserve"> centov) s DPH. DPH sa uplatní v zmysle platných právnych predpisov účinných v čase zdaniteľného plnenia. Nárok Zhotoviteľa na úhradu Ceny za Dielo vzniká riadnym dokončením Diela. Zhotoviteľ na základe požiadania Objednávateľa umožní Objednávateľovi za predpokladu riadneho plnenia povinností Objednávateľa, výhodu úhrady Ceny za Dielo v mesačných splátkach Ceny v zmysle čl. VI. bodu 2. Zmluvy.</w:t>
      </w:r>
    </w:p>
    <w:p w:rsidR="00805E09" w:rsidRPr="00341583" w:rsidRDefault="00805E09" w:rsidP="00805E09">
      <w:pPr>
        <w:ind w:left="360"/>
        <w:jc w:val="both"/>
        <w:rPr>
          <w:rFonts w:ascii="Arial" w:hAnsi="Arial" w:cs="Arial"/>
          <w:color w:val="00000A"/>
          <w:sz w:val="22"/>
          <w:szCs w:val="22"/>
        </w:rPr>
      </w:pPr>
    </w:p>
    <w:p w:rsidR="00805E09" w:rsidRPr="00341583" w:rsidRDefault="00805E09" w:rsidP="00805E09">
      <w:pPr>
        <w:numPr>
          <w:ilvl w:val="0"/>
          <w:numId w:val="6"/>
        </w:numPr>
        <w:jc w:val="both"/>
        <w:rPr>
          <w:rFonts w:ascii="Arial" w:hAnsi="Arial" w:cs="Arial"/>
          <w:color w:val="00000A"/>
          <w:sz w:val="22"/>
          <w:szCs w:val="22"/>
        </w:rPr>
      </w:pPr>
      <w:r w:rsidRPr="00341583">
        <w:rPr>
          <w:rFonts w:ascii="Arial" w:hAnsi="Arial" w:cs="Arial"/>
          <w:color w:val="00000A"/>
          <w:sz w:val="22"/>
          <w:szCs w:val="22"/>
        </w:rPr>
        <w:t>Cena za Dielo je rozdelená na šesťdesiat (60) splátok, ktoré budú uhrádzané každý mesiac, t. j. šesťdesiat (60) mesačných splátok podľa Splátkového kalendára, a to nasledovne:</w:t>
      </w:r>
    </w:p>
    <w:p w:rsidR="00805E09" w:rsidRPr="00341583" w:rsidRDefault="00805E09" w:rsidP="00805E09">
      <w:pPr>
        <w:ind w:left="360"/>
        <w:jc w:val="both"/>
        <w:rPr>
          <w:rFonts w:ascii="Arial" w:hAnsi="Arial" w:cs="Arial"/>
          <w:color w:val="00000A"/>
          <w:sz w:val="22"/>
          <w:szCs w:val="22"/>
        </w:rPr>
      </w:pPr>
      <w:r w:rsidRPr="00341583">
        <w:rPr>
          <w:rFonts w:ascii="Arial" w:hAnsi="Arial" w:cs="Arial"/>
          <w:color w:val="00000A"/>
          <w:sz w:val="22"/>
          <w:szCs w:val="22"/>
        </w:rPr>
        <w:t>2.1</w:t>
      </w:r>
      <w:r w:rsidRPr="00341583">
        <w:rPr>
          <w:rFonts w:ascii="Arial" w:hAnsi="Arial" w:cs="Arial"/>
          <w:color w:val="00000A"/>
          <w:sz w:val="22"/>
          <w:szCs w:val="22"/>
        </w:rPr>
        <w:tab/>
        <w:t>Výška splátok Ceny.</w:t>
      </w:r>
      <w:r w:rsidR="004468B9">
        <w:rPr>
          <w:rFonts w:ascii="Arial" w:hAnsi="Arial" w:cs="Arial"/>
          <w:color w:val="00000A"/>
          <w:sz w:val="22"/>
          <w:szCs w:val="22"/>
        </w:rPr>
        <w:t xml:space="preserve"> Výška mesačnej splátky je 12 916,57</w:t>
      </w:r>
      <w:r w:rsidRPr="00341583">
        <w:rPr>
          <w:rFonts w:ascii="Arial" w:hAnsi="Arial" w:cs="Arial"/>
          <w:color w:val="00000A"/>
          <w:sz w:val="22"/>
          <w:szCs w:val="22"/>
        </w:rPr>
        <w:t xml:space="preserve">,- EUR (slovom: </w:t>
      </w:r>
      <w:proofErr w:type="spellStart"/>
      <w:r w:rsidR="004468B9">
        <w:rPr>
          <w:rFonts w:ascii="Arial" w:hAnsi="Arial" w:cs="Arial"/>
          <w:color w:val="00000A"/>
          <w:sz w:val="22"/>
          <w:szCs w:val="22"/>
        </w:rPr>
        <w:t>dvanásťtisícdeväťstošesnásť</w:t>
      </w:r>
      <w:proofErr w:type="spellEnd"/>
      <w:r w:rsidR="004468B9">
        <w:rPr>
          <w:rFonts w:ascii="Arial" w:hAnsi="Arial" w:cs="Arial"/>
          <w:color w:val="00000A"/>
          <w:sz w:val="22"/>
          <w:szCs w:val="22"/>
        </w:rPr>
        <w:t xml:space="preserve"> </w:t>
      </w:r>
      <w:r w:rsidRPr="00341583">
        <w:rPr>
          <w:rFonts w:ascii="Arial" w:hAnsi="Arial" w:cs="Arial"/>
          <w:color w:val="00000A"/>
          <w:sz w:val="22"/>
          <w:szCs w:val="22"/>
        </w:rPr>
        <w:t>eur</w:t>
      </w:r>
      <w:r w:rsidR="004468B9">
        <w:rPr>
          <w:rFonts w:ascii="Arial" w:hAnsi="Arial" w:cs="Arial"/>
          <w:color w:val="00000A"/>
          <w:sz w:val="22"/>
          <w:szCs w:val="22"/>
        </w:rPr>
        <w:t xml:space="preserve"> a 57 centov</w:t>
      </w:r>
      <w:r w:rsidRPr="00341583">
        <w:rPr>
          <w:rFonts w:ascii="Arial" w:hAnsi="Arial" w:cs="Arial"/>
          <w:color w:val="00000A"/>
          <w:sz w:val="22"/>
          <w:szCs w:val="22"/>
        </w:rPr>
        <w:t>) bez DPH. K splátke bude pripočítaná DPH vo výške podľa právnych predpisov platných a účinných v čase zdaniteľného plnenia.</w:t>
      </w:r>
    </w:p>
    <w:p w:rsidR="00805E09" w:rsidRPr="00341583" w:rsidRDefault="00805E09" w:rsidP="00805E09">
      <w:pPr>
        <w:ind w:left="360"/>
        <w:jc w:val="both"/>
        <w:rPr>
          <w:rFonts w:ascii="Arial" w:hAnsi="Arial" w:cs="Arial"/>
          <w:color w:val="00000A"/>
          <w:sz w:val="22"/>
          <w:szCs w:val="22"/>
        </w:rPr>
      </w:pPr>
      <w:r w:rsidRPr="00341583">
        <w:rPr>
          <w:rFonts w:ascii="Arial" w:hAnsi="Arial" w:cs="Arial"/>
          <w:color w:val="00000A"/>
          <w:sz w:val="22"/>
          <w:szCs w:val="22"/>
        </w:rPr>
        <w:t>2.2</w:t>
      </w:r>
      <w:r w:rsidRPr="00341583">
        <w:rPr>
          <w:rFonts w:ascii="Arial" w:hAnsi="Arial" w:cs="Arial"/>
          <w:color w:val="00000A"/>
          <w:sz w:val="22"/>
          <w:szCs w:val="22"/>
        </w:rPr>
        <w:tab/>
        <w:t xml:space="preserve">Splatnosť splátok Ceny. Lehota splatnosti prvej mesačnej splátky je desiaty (10.) kalendárny deň kalendárneho mesiaca, ktorý nasleduje po kalendárnom mesiaci, v ktorom došlo k podpísaniu Protokolu Zmluvnými stranami, resp. po kalendárnom mesiaci v ktorom došlo k odovzdaniu a prevzatiu Diela podľa článku IV. bodu 6 Zmluvy. Postupnosť splatnosti každej nasledujúcej splátky je  desiaty (10.) kalendárny deň kalendárneho mesiaca, ktorý nasleduje po kalendárnom mesiaci, v ktorom nastala splatnosť predchádzajúcej splátky. </w:t>
      </w:r>
    </w:p>
    <w:p w:rsidR="00805E09" w:rsidRPr="00341583" w:rsidRDefault="00805E09" w:rsidP="00805E09">
      <w:pPr>
        <w:ind w:left="360"/>
        <w:jc w:val="both"/>
        <w:rPr>
          <w:rFonts w:ascii="Arial" w:hAnsi="Arial" w:cs="Arial"/>
          <w:color w:val="00000A"/>
          <w:sz w:val="22"/>
          <w:szCs w:val="22"/>
        </w:rPr>
      </w:pPr>
    </w:p>
    <w:p w:rsidR="00805E09" w:rsidRPr="00341583" w:rsidRDefault="00805E09" w:rsidP="00805E09">
      <w:pPr>
        <w:numPr>
          <w:ilvl w:val="0"/>
          <w:numId w:val="6"/>
        </w:numPr>
        <w:jc w:val="both"/>
        <w:rPr>
          <w:rFonts w:ascii="Arial" w:hAnsi="Arial" w:cs="Arial"/>
          <w:color w:val="00000A"/>
          <w:sz w:val="22"/>
          <w:szCs w:val="22"/>
        </w:rPr>
      </w:pPr>
      <w:r w:rsidRPr="00341583">
        <w:rPr>
          <w:rFonts w:ascii="Arial" w:hAnsi="Arial" w:cs="Arial"/>
          <w:color w:val="00000A"/>
          <w:sz w:val="22"/>
          <w:szCs w:val="22"/>
        </w:rPr>
        <w:t>Splátka sa uhrádza pod variabilným symbolom, ktorým je príslušný mesiac a rok, za ktorý sa splátka Ceny hradí. Splátka Ceny sa považuje za riadne uhradená dňom, kedy bola splátka pripísaná na bankový účet Zhotoviteľa uvedený v záhlaví tejto Zmluvy.</w:t>
      </w:r>
    </w:p>
    <w:p w:rsidR="00805E09" w:rsidRPr="00341583" w:rsidRDefault="00805E09" w:rsidP="00805E09">
      <w:pPr>
        <w:ind w:left="360"/>
        <w:jc w:val="both"/>
        <w:rPr>
          <w:rFonts w:ascii="Arial" w:hAnsi="Arial" w:cs="Arial"/>
          <w:color w:val="00000A"/>
          <w:sz w:val="22"/>
          <w:szCs w:val="22"/>
        </w:rPr>
      </w:pPr>
    </w:p>
    <w:p w:rsidR="00805E09" w:rsidRPr="00341583" w:rsidRDefault="00805E09" w:rsidP="00341583">
      <w:pPr>
        <w:numPr>
          <w:ilvl w:val="0"/>
          <w:numId w:val="6"/>
        </w:numPr>
        <w:ind w:left="426" w:hanging="426"/>
        <w:jc w:val="both"/>
        <w:rPr>
          <w:rFonts w:ascii="Arial" w:hAnsi="Arial" w:cs="Arial"/>
          <w:color w:val="00000A"/>
          <w:sz w:val="22"/>
          <w:szCs w:val="22"/>
        </w:rPr>
      </w:pPr>
      <w:r w:rsidRPr="00341583">
        <w:rPr>
          <w:rFonts w:ascii="Arial" w:hAnsi="Arial" w:cs="Arial"/>
          <w:sz w:val="22"/>
          <w:szCs w:val="22"/>
        </w:rPr>
        <w:t>Cena diela s DPH bude Zhotoviteľovi Objednávateľom uhradená z prostriedkov rozpočtu Mesta Nové Mesto nad Váhom .</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6"/>
        </w:numPr>
        <w:ind w:left="426" w:hanging="426"/>
        <w:jc w:val="both"/>
        <w:rPr>
          <w:rFonts w:ascii="Arial" w:hAnsi="Arial" w:cs="Arial"/>
          <w:color w:val="00000A"/>
          <w:sz w:val="22"/>
          <w:szCs w:val="22"/>
        </w:rPr>
      </w:pPr>
      <w:r w:rsidRPr="00341583">
        <w:rPr>
          <w:rFonts w:ascii="Arial" w:hAnsi="Arial" w:cs="Arial"/>
          <w:color w:val="00000A"/>
          <w:sz w:val="22"/>
          <w:szCs w:val="22"/>
        </w:rPr>
        <w:lastRenderedPageBreak/>
        <w:t xml:space="preserve">Zmluvné strany sa dohodli, že do doby odstránenia vád a nedorobkov zistených pri odovzdaní a prevzatí diela, nie je objednávateľ povinný platiť časť z ceny za dielo, ktorá by zodpovedala jeho nároku na zľavu, ak by vady neboli odstránené. </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6"/>
        </w:numPr>
        <w:ind w:left="426" w:hanging="426"/>
        <w:jc w:val="both"/>
        <w:rPr>
          <w:rFonts w:ascii="Arial" w:hAnsi="Arial" w:cs="Arial"/>
          <w:color w:val="00000A"/>
          <w:sz w:val="22"/>
          <w:szCs w:val="22"/>
        </w:rPr>
      </w:pPr>
      <w:r w:rsidRPr="00341583">
        <w:rPr>
          <w:rFonts w:ascii="Arial" w:hAnsi="Arial" w:cs="Arial"/>
          <w:color w:val="00000A"/>
          <w:sz w:val="22"/>
          <w:szCs w:val="22"/>
        </w:rPr>
        <w:t>Objednávateľ je oprávnený započítať si akékoľvek peňažné nároky (vyplývajúce napr. z titulu náhrady škody, zmluvnej pokuty atď.), ktoré mu vzniknú voči zhotoviteľovi oproti pohľadávke zhotoviteľa na zaplatenie časti ceny diela.</w:t>
      </w:r>
    </w:p>
    <w:p w:rsidR="00805E09" w:rsidRPr="00341583" w:rsidRDefault="00805E09" w:rsidP="00341583">
      <w:pPr>
        <w:ind w:left="426" w:hanging="426"/>
        <w:rPr>
          <w:rFonts w:ascii="Arial" w:hAnsi="Arial" w:cs="Arial"/>
          <w:color w:val="00000A"/>
          <w:sz w:val="22"/>
          <w:szCs w:val="22"/>
        </w:rPr>
      </w:pPr>
    </w:p>
    <w:p w:rsidR="004468B9" w:rsidRDefault="00805E09" w:rsidP="00341583">
      <w:pPr>
        <w:ind w:left="426" w:hanging="426"/>
        <w:jc w:val="center"/>
        <w:rPr>
          <w:rFonts w:ascii="Arial" w:hAnsi="Arial" w:cs="Arial"/>
          <w:b/>
          <w:caps/>
          <w:color w:val="00000A"/>
          <w:szCs w:val="24"/>
        </w:rPr>
      </w:pPr>
      <w:r w:rsidRPr="00341583">
        <w:rPr>
          <w:rFonts w:ascii="Arial" w:hAnsi="Arial" w:cs="Arial"/>
          <w:b/>
          <w:caps/>
          <w:color w:val="00000A"/>
          <w:szCs w:val="24"/>
        </w:rPr>
        <w:t xml:space="preserve">Čl. VII.  </w:t>
      </w:r>
    </w:p>
    <w:p w:rsidR="00805E09" w:rsidRPr="00341583" w:rsidRDefault="00805E09" w:rsidP="00341583">
      <w:pPr>
        <w:ind w:left="426" w:hanging="426"/>
        <w:jc w:val="center"/>
        <w:rPr>
          <w:rFonts w:ascii="Arial" w:hAnsi="Arial" w:cs="Arial"/>
          <w:b/>
          <w:caps/>
          <w:color w:val="00000A"/>
          <w:szCs w:val="24"/>
        </w:rPr>
      </w:pPr>
      <w:r w:rsidRPr="00341583">
        <w:rPr>
          <w:rFonts w:ascii="Arial" w:hAnsi="Arial" w:cs="Arial"/>
          <w:b/>
          <w:caps/>
          <w:color w:val="00000A"/>
          <w:szCs w:val="24"/>
        </w:rPr>
        <w:t>Záručná  doba  a  zodpovednosť  za  vady</w:t>
      </w:r>
    </w:p>
    <w:p w:rsidR="00805E09" w:rsidRPr="00341583" w:rsidRDefault="00805E09" w:rsidP="00341583">
      <w:pPr>
        <w:ind w:left="426" w:hanging="426"/>
        <w:rPr>
          <w:rFonts w:ascii="Arial" w:hAnsi="Arial" w:cs="Arial"/>
          <w:b/>
          <w:caps/>
          <w:color w:val="00000A"/>
          <w:sz w:val="22"/>
          <w:szCs w:val="22"/>
        </w:rPr>
      </w:pPr>
    </w:p>
    <w:p w:rsidR="00805E09" w:rsidRPr="00341583" w:rsidRDefault="00805E09" w:rsidP="00341583">
      <w:pPr>
        <w:numPr>
          <w:ilvl w:val="0"/>
          <w:numId w:val="4"/>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poskytuje na dielo záručnú dobu 60 mesiacov. Záručná doba začína plynúť odo dňa odovzdania a prevzatia diela bez vád a nedorobkov. V prípade, že Objednávateľ prevezme dielo s vadami a nedorobkami, záručná doba na vady a nedorobky, ktoré boli zistené pri preberaní diela začína plynúť odo dňa odstránenia takto zistenej vady a nedorobku.  Záručná doba na odstránenú vadu sa predlžuje o dobu od uplatnenia reklamácie do odstránenia vady Záručná doba však neplynie v čase, počas ktorého Objednávateľ nemohol dielo užívať pre vady diela, za ktoré zodpovedá Zhotoviteľ. Plynutie záručnej doby sa preruší dňom uplatnenia práva Objednávateľa na odstránenie vád (dňom doručenia reklamácie).</w:t>
      </w:r>
    </w:p>
    <w:p w:rsidR="00805E09" w:rsidRPr="00341583" w:rsidRDefault="00805E09" w:rsidP="00341583">
      <w:pPr>
        <w:tabs>
          <w:tab w:val="left" w:pos="0"/>
        </w:tabs>
        <w:ind w:left="426" w:hanging="426"/>
        <w:contextualSpacing/>
        <w:jc w:val="both"/>
        <w:rPr>
          <w:rFonts w:ascii="Arial" w:hAnsi="Arial" w:cs="Arial"/>
          <w:color w:val="00000A"/>
          <w:sz w:val="22"/>
          <w:szCs w:val="22"/>
        </w:rPr>
      </w:pPr>
    </w:p>
    <w:p w:rsidR="00805E09" w:rsidRPr="00341583" w:rsidRDefault="00805E09" w:rsidP="00341583">
      <w:pPr>
        <w:numPr>
          <w:ilvl w:val="0"/>
          <w:numId w:val="4"/>
        </w:numPr>
        <w:tabs>
          <w:tab w:val="left" w:pos="0"/>
        </w:tabs>
        <w:ind w:left="426" w:hanging="426"/>
        <w:jc w:val="both"/>
        <w:rPr>
          <w:rFonts w:ascii="Arial" w:hAnsi="Arial" w:cs="Arial"/>
          <w:color w:val="00000A"/>
          <w:sz w:val="22"/>
          <w:szCs w:val="22"/>
        </w:rPr>
      </w:pPr>
      <w:r w:rsidRPr="00341583">
        <w:rPr>
          <w:rFonts w:ascii="Arial" w:hAnsi="Arial" w:cs="Arial"/>
          <w:color w:val="00000A"/>
          <w:sz w:val="22"/>
          <w:szCs w:val="22"/>
        </w:rPr>
        <w:t>Dielo má vady v prípade, ak vykonanie diela nezodpovedá výsledku určenému v zmluve. Vadou sa rozumie najmä odchýlka v kvalite, rozsahu a parametroch diela stanovených v tejto zmluve a v projektovej dokumentácii. Nedorobkom sa rozumie aj nedokončená práca oproti projektovej dokumentácii, vrátane jej prípadných doplnkov, ktorá je zistená pri odovzdaní a prevzatí diela.</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4"/>
        </w:numPr>
        <w:tabs>
          <w:tab w:val="left" w:pos="0"/>
        </w:tabs>
        <w:ind w:left="426" w:hanging="426"/>
        <w:jc w:val="both"/>
        <w:rPr>
          <w:rFonts w:ascii="Arial" w:hAnsi="Arial" w:cs="Arial"/>
          <w:color w:val="00000A"/>
          <w:sz w:val="22"/>
          <w:szCs w:val="22"/>
        </w:rPr>
      </w:pPr>
      <w:r w:rsidRPr="00341583">
        <w:rPr>
          <w:rFonts w:ascii="Arial" w:hAnsi="Arial" w:cs="Arial"/>
          <w:color w:val="00000A"/>
          <w:sz w:val="22"/>
          <w:szCs w:val="22"/>
        </w:rPr>
        <w:t>Zhotoviteľ nesie záruky za kvalitu dodávok prác a výrobkov jeho poddodávateľov.</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4"/>
        </w:numPr>
        <w:tabs>
          <w:tab w:val="left" w:pos="0"/>
        </w:tabs>
        <w:ind w:left="426" w:hanging="426"/>
        <w:jc w:val="both"/>
        <w:rPr>
          <w:rFonts w:ascii="Arial" w:hAnsi="Arial" w:cs="Arial"/>
          <w:color w:val="00000A"/>
          <w:sz w:val="22"/>
          <w:szCs w:val="22"/>
        </w:rPr>
      </w:pPr>
      <w:r w:rsidRPr="00341583">
        <w:rPr>
          <w:rFonts w:ascii="Arial" w:hAnsi="Arial" w:cs="Arial"/>
          <w:color w:val="00000A"/>
          <w:sz w:val="22"/>
          <w:szCs w:val="22"/>
        </w:rPr>
        <w:t xml:space="preserve">Objednávateľ má pri chybnom plnení nároky z vád, vyplývajúce z § 564 zákona č. 513/1991 Zb. Obchodný zákonník. Za podstatné porušenie zmluvy sa považuje, </w:t>
      </w:r>
      <w:r w:rsidRPr="00341583">
        <w:rPr>
          <w:rFonts w:ascii="Arial" w:hAnsi="Arial" w:cs="Arial"/>
          <w:color w:val="000000"/>
          <w:sz w:val="22"/>
          <w:szCs w:val="22"/>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341583">
        <w:rPr>
          <w:rFonts w:ascii="Arial" w:hAnsi="Arial" w:cs="Arial"/>
          <w:color w:val="00000A"/>
          <w:sz w:val="22"/>
          <w:szCs w:val="22"/>
        </w:rPr>
        <w:t xml:space="preserve"> najmä vyhotovenie diela v rozpore s dokumentáciou. Za podstatné porušenie zmluvy podľa predchádzajúcej vety sa považuje najmä vyhotovenie diela v rozpore s dokumentáciou, touto zmluvou, právnymi predpismi alebo rozhodnutiami orgánov verejnej správy.</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4"/>
        </w:numPr>
        <w:ind w:left="426" w:hanging="426"/>
        <w:jc w:val="both"/>
        <w:rPr>
          <w:rFonts w:ascii="Arial" w:hAnsi="Arial" w:cs="Arial"/>
          <w:color w:val="00000A"/>
          <w:sz w:val="22"/>
          <w:szCs w:val="22"/>
        </w:rPr>
      </w:pPr>
      <w:r w:rsidRPr="00341583">
        <w:rPr>
          <w:rFonts w:ascii="Arial" w:hAnsi="Arial" w:cs="Arial"/>
          <w:color w:val="00000A"/>
          <w:sz w:val="22"/>
          <w:szCs w:val="22"/>
        </w:rPr>
        <w:t>Oznámenie vád (reklamácia) musí byť vykonané písomne alebo mailom s dodatočným písomným zaslaním reklamácie poštou, inak je neplatné. Pri zjavných vadách postačí oznámenie vád v protokole o odovzdaní a prevzatí diela. Oznámenie musí obsahovať  označenie vady, miesta, kde sa vada nachádza  a popis ako sa vada prejavuje:</w:t>
      </w:r>
    </w:p>
    <w:p w:rsidR="00805E09" w:rsidRPr="00341583" w:rsidRDefault="00805E09" w:rsidP="00341583">
      <w:pPr>
        <w:numPr>
          <w:ilvl w:val="0"/>
          <w:numId w:val="1"/>
        </w:numPr>
        <w:ind w:left="426" w:firstLine="0"/>
        <w:rPr>
          <w:rFonts w:ascii="Arial" w:hAnsi="Arial" w:cs="Arial"/>
          <w:color w:val="00000A"/>
          <w:sz w:val="22"/>
          <w:szCs w:val="22"/>
          <w:u w:val="single"/>
        </w:rPr>
      </w:pPr>
      <w:r w:rsidRPr="00341583">
        <w:rPr>
          <w:rFonts w:ascii="Arial" w:hAnsi="Arial" w:cs="Arial"/>
          <w:color w:val="00000A"/>
          <w:sz w:val="22"/>
          <w:szCs w:val="22"/>
          <w:u w:val="single"/>
        </w:rPr>
        <w:t xml:space="preserve">zjavné vady </w:t>
      </w:r>
    </w:p>
    <w:p w:rsidR="00805E09" w:rsidRPr="00341583" w:rsidRDefault="00805E09" w:rsidP="00341583">
      <w:pPr>
        <w:ind w:left="426"/>
        <w:jc w:val="both"/>
        <w:rPr>
          <w:rFonts w:ascii="Arial" w:hAnsi="Arial" w:cs="Arial"/>
          <w:color w:val="00000A"/>
          <w:sz w:val="22"/>
          <w:szCs w:val="22"/>
        </w:rPr>
      </w:pPr>
      <w:r w:rsidRPr="00341583">
        <w:rPr>
          <w:rFonts w:ascii="Arial" w:hAnsi="Arial" w:cs="Arial"/>
          <w:color w:val="00000A"/>
          <w:sz w:val="22"/>
          <w:szCs w:val="22"/>
        </w:rPr>
        <w:t>t. j. vady, ktoré Objednávateľ zistil, resp. mohol zistiť odbornou prehliadkou pri preberaní diela, musia byť reklamované zapísaním v zápise o odovzdaní a prevzatí diela. V prípade, že Objednávateľ žiada ich odstránenie opravou, uvedú sa v zápise, vrátane dohodnutých termínov ich odstránenia, inak právo Objednávateľa na ich bezplatné odstránenie zaniká. Pokiaľ nedôjde medzi zmluvnými stranami k dohode o termíne odstránenia vady, je Zhotoviteľ povinný odstrániť vadu v primeranej lehote, ktorú určí Objednávateľ.</w:t>
      </w:r>
    </w:p>
    <w:p w:rsidR="00805E09" w:rsidRPr="00341583" w:rsidRDefault="00805E09" w:rsidP="00341583">
      <w:pPr>
        <w:numPr>
          <w:ilvl w:val="0"/>
          <w:numId w:val="1"/>
        </w:numPr>
        <w:ind w:left="426" w:firstLine="0"/>
        <w:rPr>
          <w:rFonts w:ascii="Arial" w:hAnsi="Arial" w:cs="Arial"/>
          <w:color w:val="00000A"/>
          <w:sz w:val="22"/>
          <w:szCs w:val="22"/>
          <w:u w:val="single"/>
        </w:rPr>
      </w:pPr>
      <w:r w:rsidRPr="00341583">
        <w:rPr>
          <w:rFonts w:ascii="Arial" w:hAnsi="Arial" w:cs="Arial"/>
          <w:color w:val="00000A"/>
          <w:sz w:val="22"/>
          <w:szCs w:val="22"/>
          <w:u w:val="single"/>
        </w:rPr>
        <w:t>skryté vady</w:t>
      </w:r>
    </w:p>
    <w:p w:rsidR="00805E09" w:rsidRPr="00341583" w:rsidRDefault="00805E09" w:rsidP="00341583">
      <w:pPr>
        <w:ind w:left="426"/>
        <w:jc w:val="both"/>
        <w:rPr>
          <w:rFonts w:ascii="Arial" w:hAnsi="Arial" w:cs="Arial"/>
          <w:color w:val="00000A"/>
          <w:sz w:val="22"/>
          <w:szCs w:val="22"/>
        </w:rPr>
      </w:pPr>
      <w:r w:rsidRPr="00341583">
        <w:rPr>
          <w:rFonts w:ascii="Arial" w:hAnsi="Arial" w:cs="Arial"/>
          <w:color w:val="00000A"/>
          <w:sz w:val="22"/>
          <w:szCs w:val="22"/>
        </w:rPr>
        <w:t xml:space="preserve">t. j. vady, ktoré Objednávateľ nemohol zistiť pri prevzatí diela a vyskytnú sa v záručnej dobe, je Objednávateľ povinný reklamovať u Zhotoviteľa. V prípade, že Objednávateľ žiada odstránenie vád, je Zhotoviteľ povinný tieto vady bezplatne odstrániť. Zhotoviteľ je povinný na reklamáciu reagovať do 3 pracovných dní po jej obdŕžaní a dohodnúť s Objednávateľom a podľa okolností aj s projektantom spôsob a primeranú lehotu odstránenia vady. Pokiaľ nedôjde medzi zmluvnými stranami k dohode o termíne odstránenia vady, je Zhotoviteľ povinný ich odstrániť bezodkladne po ich nahlásení Objednávateľom. </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ind w:left="426"/>
        <w:jc w:val="both"/>
        <w:rPr>
          <w:rFonts w:ascii="Arial" w:hAnsi="Arial" w:cs="Arial"/>
          <w:color w:val="00000A"/>
          <w:sz w:val="22"/>
          <w:szCs w:val="22"/>
        </w:rPr>
      </w:pPr>
      <w:r w:rsidRPr="00341583">
        <w:rPr>
          <w:rFonts w:ascii="Arial" w:hAnsi="Arial" w:cs="Arial"/>
          <w:color w:val="00000A"/>
          <w:sz w:val="22"/>
          <w:szCs w:val="22"/>
        </w:rPr>
        <w:t xml:space="preserve">V prípade, že Zhotoviteľ neodstráni reklamovanú vadu v dohodnutom termíne, Objednávateľ si vyhradzuje právo dať odstrániť reklamovanú vadu tretej osobe na náklady Zhotoviteľa a náklady vynaložené na odstránenie reklamovanej vady </w:t>
      </w:r>
      <w:proofErr w:type="spellStart"/>
      <w:r w:rsidRPr="00341583">
        <w:rPr>
          <w:rFonts w:ascii="Arial" w:hAnsi="Arial" w:cs="Arial"/>
          <w:color w:val="00000A"/>
          <w:sz w:val="22"/>
          <w:szCs w:val="22"/>
        </w:rPr>
        <w:t>refaktúrovať</w:t>
      </w:r>
      <w:proofErr w:type="spellEnd"/>
      <w:r w:rsidRPr="00341583">
        <w:rPr>
          <w:rFonts w:ascii="Arial" w:hAnsi="Arial" w:cs="Arial"/>
          <w:color w:val="00000A"/>
          <w:sz w:val="22"/>
          <w:szCs w:val="22"/>
        </w:rPr>
        <w:t xml:space="preserve"> Zhotoviteľovi.</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5"/>
        </w:numPr>
        <w:tabs>
          <w:tab w:val="left" w:pos="0"/>
        </w:tabs>
        <w:ind w:left="426" w:hanging="426"/>
        <w:jc w:val="both"/>
        <w:rPr>
          <w:rFonts w:ascii="Arial" w:hAnsi="Arial" w:cs="Arial"/>
          <w:color w:val="00000A"/>
          <w:sz w:val="22"/>
          <w:szCs w:val="22"/>
        </w:rPr>
      </w:pPr>
      <w:r w:rsidRPr="00341583">
        <w:rPr>
          <w:rFonts w:ascii="Arial" w:hAnsi="Arial" w:cs="Arial"/>
          <w:color w:val="00000A"/>
          <w:sz w:val="22"/>
          <w:szCs w:val="22"/>
        </w:rPr>
        <w:lastRenderedPageBreak/>
        <w:t>Reklamácia sa považuje za uplatnenú dňom jej doručenia Zhotoviteľovi</w:t>
      </w:r>
      <w:r w:rsidRPr="00341583">
        <w:rPr>
          <w:rFonts w:ascii="Arial" w:hAnsi="Arial" w:cs="Arial"/>
          <w:b/>
          <w:color w:val="00000A"/>
          <w:sz w:val="22"/>
          <w:szCs w:val="22"/>
        </w:rPr>
        <w:t>.</w:t>
      </w:r>
      <w:r w:rsidRPr="00341583">
        <w:rPr>
          <w:rFonts w:ascii="Arial" w:hAnsi="Arial" w:cs="Arial"/>
          <w:color w:val="00000A"/>
          <w:sz w:val="22"/>
          <w:szCs w:val="22"/>
        </w:rPr>
        <w:t xml:space="preserve"> O odstránení vady bude spísaný záznam, v ktorom sa uvedie spôsob odstránenia vady a termín jej odstránenia.</w:t>
      </w:r>
    </w:p>
    <w:p w:rsidR="00805E09" w:rsidRPr="00341583" w:rsidRDefault="00805E09" w:rsidP="00341583">
      <w:pPr>
        <w:ind w:left="426" w:hanging="426"/>
        <w:jc w:val="both"/>
        <w:rPr>
          <w:rFonts w:ascii="Arial" w:hAnsi="Arial" w:cs="Arial"/>
          <w:color w:val="00000A"/>
          <w:sz w:val="22"/>
          <w:szCs w:val="22"/>
        </w:rPr>
      </w:pPr>
    </w:p>
    <w:p w:rsidR="004468B9" w:rsidRDefault="00805E09" w:rsidP="00341583">
      <w:pPr>
        <w:ind w:left="426" w:hanging="426"/>
        <w:jc w:val="center"/>
        <w:rPr>
          <w:rFonts w:ascii="Arial" w:hAnsi="Arial" w:cs="Arial"/>
          <w:b/>
          <w:caps/>
          <w:color w:val="00000A"/>
          <w:szCs w:val="24"/>
        </w:rPr>
      </w:pPr>
      <w:r w:rsidRPr="00341583">
        <w:rPr>
          <w:rFonts w:ascii="Arial" w:hAnsi="Arial" w:cs="Arial"/>
          <w:b/>
          <w:caps/>
          <w:color w:val="00000A"/>
          <w:szCs w:val="24"/>
        </w:rPr>
        <w:t xml:space="preserve">Čl. VIII. </w:t>
      </w:r>
    </w:p>
    <w:p w:rsidR="00805E09" w:rsidRPr="00341583" w:rsidRDefault="00805E09" w:rsidP="00341583">
      <w:pPr>
        <w:ind w:left="426" w:hanging="426"/>
        <w:jc w:val="center"/>
        <w:rPr>
          <w:rFonts w:ascii="Arial" w:hAnsi="Arial" w:cs="Arial"/>
          <w:b/>
          <w:caps/>
          <w:color w:val="00000A"/>
          <w:sz w:val="22"/>
          <w:szCs w:val="22"/>
        </w:rPr>
      </w:pPr>
      <w:r w:rsidRPr="00341583">
        <w:rPr>
          <w:rFonts w:ascii="Arial" w:hAnsi="Arial" w:cs="Arial"/>
          <w:b/>
          <w:caps/>
          <w:color w:val="00000A"/>
          <w:szCs w:val="24"/>
        </w:rPr>
        <w:t>Podmienky  zhotovenia  diela</w:t>
      </w:r>
      <w:r w:rsidRPr="00341583">
        <w:rPr>
          <w:rFonts w:ascii="Arial" w:hAnsi="Arial" w:cs="Arial"/>
          <w:b/>
          <w:caps/>
          <w:color w:val="00000A"/>
          <w:sz w:val="22"/>
          <w:szCs w:val="22"/>
        </w:rPr>
        <w:t>.</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9"/>
        </w:numPr>
        <w:ind w:left="426" w:hanging="426"/>
        <w:jc w:val="both"/>
        <w:rPr>
          <w:rFonts w:ascii="Arial" w:hAnsi="Arial" w:cs="Arial"/>
          <w:color w:val="00000A"/>
          <w:sz w:val="22"/>
          <w:szCs w:val="22"/>
        </w:rPr>
      </w:pPr>
      <w:r w:rsidRPr="00341583">
        <w:rPr>
          <w:rFonts w:ascii="Arial" w:hAnsi="Arial" w:cs="Arial"/>
          <w:color w:val="00000A"/>
          <w:sz w:val="22"/>
          <w:szCs w:val="22"/>
        </w:rPr>
        <w:t xml:space="preserve">Objednávateľ sa zaväzuje odovzdať Zhotoviteľovi stavenisko pre vykonávanie prác zápisnične. V zápise budú zaznamenané konkrétne doklady, rozhodnutia a bude jednoznačne vymedzený rozsah odovzdaného staveniska, prístupy, plochy pre ZS. </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jc w:val="both"/>
        <w:rPr>
          <w:rFonts w:ascii="Arial" w:hAnsi="Arial" w:cs="Arial"/>
          <w:color w:val="00000A"/>
          <w:sz w:val="22"/>
          <w:szCs w:val="22"/>
        </w:rPr>
      </w:pPr>
      <w:r w:rsidRPr="00341583">
        <w:rPr>
          <w:rFonts w:ascii="Arial" w:hAnsi="Arial" w:cs="Arial"/>
          <w:color w:val="00000A"/>
          <w:sz w:val="22"/>
          <w:szCs w:val="22"/>
        </w:rPr>
        <w:t>BOZP, ochranu a protipožiarne opatrenia na odovzdanom stavenisku zabezpečuje na svoje náklady a vo svojej réžii Zhotoviteľ.</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jc w:val="both"/>
        <w:rPr>
          <w:rFonts w:ascii="Arial" w:hAnsi="Arial" w:cs="Arial"/>
          <w:color w:val="00000A"/>
          <w:sz w:val="22"/>
          <w:szCs w:val="22"/>
        </w:rPr>
      </w:pPr>
      <w:r w:rsidRPr="00341583">
        <w:rPr>
          <w:rFonts w:ascii="Arial" w:hAnsi="Arial" w:cs="Arial"/>
          <w:color w:val="00000A"/>
          <w:sz w:val="22"/>
          <w:szCs w:val="22"/>
        </w:rPr>
        <w:t>Stavebný alebo technický dozor Objednávateľa bude vykonávať na stavbe zástupca Objednávateľa, ktorý sleduje, či sa práce vykonávajú podľa projektu, podľa dohodnutých podmienok, technických noriem, právnych predpisov a v súlade s rozhodnutiami verejnoprávnych orgánov. Na nedostatky zistené v priebehu prác bude upozorňovať zápisom do stavebného denníka alebo emailom, a to bez omeškania. Výkonom technického stavebného dozoru Objednávateľ poverí osobu s nasledovným rozsahom oprávnenia:</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a)</w:t>
      </w:r>
      <w:r w:rsidRPr="00341583">
        <w:rPr>
          <w:rFonts w:ascii="Arial" w:hAnsi="Arial" w:cs="Arial"/>
          <w:color w:val="00000A"/>
          <w:sz w:val="22"/>
          <w:szCs w:val="22"/>
        </w:rPr>
        <w:tab/>
        <w:t>odovzdať stavenisko</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b)</w:t>
      </w:r>
      <w:r w:rsidRPr="00341583">
        <w:rPr>
          <w:rFonts w:ascii="Arial" w:hAnsi="Arial" w:cs="Arial"/>
          <w:color w:val="00000A"/>
          <w:sz w:val="22"/>
          <w:szCs w:val="22"/>
        </w:rPr>
        <w:tab/>
        <w:t>organizovať a viesť realizačné porady (kontrolné dni a operatívne porady)</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c)</w:t>
      </w:r>
      <w:r w:rsidRPr="00341583">
        <w:rPr>
          <w:rFonts w:ascii="Arial" w:hAnsi="Arial" w:cs="Arial"/>
          <w:color w:val="00000A"/>
          <w:sz w:val="22"/>
          <w:szCs w:val="22"/>
        </w:rPr>
        <w:tab/>
        <w:t>vykonávať kvalitatívno-technickú kontrolu realizovaných stavebných prác</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d)</w:t>
      </w:r>
      <w:r w:rsidRPr="00341583">
        <w:rPr>
          <w:rFonts w:ascii="Arial" w:hAnsi="Arial" w:cs="Arial"/>
          <w:color w:val="00000A"/>
          <w:sz w:val="22"/>
          <w:szCs w:val="22"/>
        </w:rPr>
        <w:tab/>
        <w:t>predkladať stanovisko k doplnkom a zmenám projektu</w:t>
      </w:r>
    </w:p>
    <w:p w:rsidR="00805E09" w:rsidRPr="00341583" w:rsidRDefault="00805E09" w:rsidP="00341583">
      <w:pPr>
        <w:numPr>
          <w:ilvl w:val="0"/>
          <w:numId w:val="8"/>
        </w:numPr>
        <w:ind w:left="1276" w:hanging="567"/>
        <w:jc w:val="both"/>
        <w:rPr>
          <w:rFonts w:ascii="Arial" w:hAnsi="Arial" w:cs="Arial"/>
          <w:color w:val="00000A"/>
          <w:sz w:val="22"/>
          <w:szCs w:val="22"/>
        </w:rPr>
      </w:pPr>
      <w:r w:rsidRPr="00341583">
        <w:rPr>
          <w:rFonts w:ascii="Arial" w:hAnsi="Arial" w:cs="Arial"/>
          <w:color w:val="00000A"/>
          <w:sz w:val="22"/>
          <w:szCs w:val="22"/>
        </w:rPr>
        <w:t>kontrolovať a potvrdzovať vecnú a cenovú správnosť a úplnosť oceňovacích podkladov</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f)</w:t>
      </w:r>
      <w:r w:rsidRPr="00341583">
        <w:rPr>
          <w:rFonts w:ascii="Arial" w:hAnsi="Arial" w:cs="Arial"/>
          <w:color w:val="00000A"/>
          <w:sz w:val="22"/>
          <w:szCs w:val="22"/>
        </w:rPr>
        <w:tab/>
        <w:t>kontrolovať súpisy vykonaných prác a zisťovacie protokoly</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g)</w:t>
      </w:r>
      <w:r w:rsidRPr="00341583">
        <w:rPr>
          <w:rFonts w:ascii="Arial" w:hAnsi="Arial" w:cs="Arial"/>
          <w:color w:val="00000A"/>
          <w:sz w:val="22"/>
          <w:szCs w:val="22"/>
        </w:rPr>
        <w:tab/>
        <w:t>kontrolovať práce a dodávky ďalším postupom zakryté</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h)</w:t>
      </w:r>
      <w:r w:rsidRPr="00341583">
        <w:rPr>
          <w:rFonts w:ascii="Arial" w:hAnsi="Arial" w:cs="Arial"/>
          <w:color w:val="00000A"/>
          <w:sz w:val="22"/>
          <w:szCs w:val="22"/>
        </w:rPr>
        <w:tab/>
        <w:t>spolupracovať s projektantom pri výkone autorského dozoru</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i)</w:t>
      </w:r>
      <w:r w:rsidRPr="00341583">
        <w:rPr>
          <w:rFonts w:ascii="Arial" w:hAnsi="Arial" w:cs="Arial"/>
          <w:color w:val="00000A"/>
          <w:sz w:val="22"/>
          <w:szCs w:val="22"/>
        </w:rPr>
        <w:tab/>
        <w:t>v spolupráci s projektantom a zhotoviteľom navrhovať a robiť opatrenia na odstránenie nedostatkov v projekte</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j)</w:t>
      </w:r>
      <w:r w:rsidRPr="00341583">
        <w:rPr>
          <w:rFonts w:ascii="Arial" w:hAnsi="Arial" w:cs="Arial"/>
          <w:color w:val="00000A"/>
          <w:sz w:val="22"/>
          <w:szCs w:val="22"/>
        </w:rPr>
        <w:tab/>
        <w:t>kontrolovať, či Zhotoviteľ vykonáva predpísané skúšky materiálov, konštrukcií a prác, kontrolovať ich výsledky a požadovať doklady, ktoré preukazujú kvalitu  zrealizovaných prác a dodávok (atesty, protokoly, merania, skúšky)</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l)</w:t>
      </w:r>
      <w:r w:rsidRPr="00341583">
        <w:rPr>
          <w:rFonts w:ascii="Arial" w:hAnsi="Arial" w:cs="Arial"/>
          <w:color w:val="00000A"/>
          <w:sz w:val="22"/>
          <w:szCs w:val="22"/>
        </w:rPr>
        <w:tab/>
        <w:t>kontrolovať postup prác podľa dohodnutých termínov plnenia</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m)</w:t>
      </w:r>
      <w:r w:rsidRPr="00341583">
        <w:rPr>
          <w:rFonts w:ascii="Arial" w:hAnsi="Arial" w:cs="Arial"/>
          <w:color w:val="00000A"/>
          <w:sz w:val="22"/>
          <w:szCs w:val="22"/>
        </w:rPr>
        <w:tab/>
        <w:t>kontrolovať a potvrdzovať odstraňovanie vád, dohodnúť termíny ich odstránenia,</w:t>
      </w:r>
      <w:r w:rsidRPr="00341583">
        <w:rPr>
          <w:rFonts w:ascii="Arial" w:hAnsi="Arial" w:cs="Arial"/>
          <w:color w:val="00000A"/>
          <w:sz w:val="22"/>
          <w:szCs w:val="22"/>
        </w:rPr>
        <w:tab/>
        <w:t>vyjadrovať sa k zmenám termínov</w:t>
      </w:r>
    </w:p>
    <w:p w:rsidR="00805E09" w:rsidRPr="00341583" w:rsidRDefault="00805E09" w:rsidP="00341583">
      <w:pPr>
        <w:ind w:left="1276" w:hanging="567"/>
        <w:jc w:val="both"/>
        <w:rPr>
          <w:rFonts w:ascii="Arial" w:hAnsi="Arial" w:cs="Arial"/>
          <w:color w:val="00000A"/>
          <w:sz w:val="22"/>
          <w:szCs w:val="22"/>
        </w:rPr>
      </w:pPr>
      <w:r w:rsidRPr="00341583">
        <w:rPr>
          <w:rFonts w:ascii="Arial" w:hAnsi="Arial" w:cs="Arial"/>
          <w:color w:val="00000A"/>
          <w:sz w:val="22"/>
          <w:szCs w:val="22"/>
        </w:rPr>
        <w:t>n)</w:t>
      </w:r>
      <w:r w:rsidRPr="00341583">
        <w:rPr>
          <w:rFonts w:ascii="Arial" w:hAnsi="Arial" w:cs="Arial"/>
          <w:color w:val="00000A"/>
          <w:sz w:val="22"/>
          <w:szCs w:val="22"/>
        </w:rPr>
        <w:tab/>
        <w:t>v prípade nutnosti, napr. hroziaci vznik škôd, nedodržanie  bezpečnosti s ohrozením života alebo zdravia pracovníkov alebo nedodržanie projektu samotnej stavby prerušiť alebo zastaviť práce Zhotoviteľa.</w:t>
      </w:r>
    </w:p>
    <w:p w:rsidR="00805E09" w:rsidRPr="00341583" w:rsidRDefault="00805E09" w:rsidP="00805E09">
      <w:pPr>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Objednávateľ je oprávnený kontrolovať vykonávanie diela. Zhotoviteľ zabezpečí účasť svojich pracovníkov na preverovaní svojich dodávok a prác, ktoré vykonáva Objednávateľ sám alebo prostredníctvom stavebného dozoru. </w:t>
      </w:r>
      <w:r w:rsidRPr="00341583">
        <w:rPr>
          <w:rFonts w:ascii="Arial" w:hAnsi="Arial" w:cs="Arial"/>
          <w:color w:val="000000"/>
          <w:sz w:val="22"/>
          <w:szCs w:val="22"/>
          <w:shd w:val="clear" w:color="auto" w:fill="FFFFFF"/>
        </w:rPr>
        <w:t xml:space="preserve">Ak Objednávateľ zistí, že Zhotoviteľ vykonáva dielo v rozpore so svojimi povinnosťami, je Objednávateľ oprávnený dožadovať sa toho, aby Zhotoviteľ odstránil vady vzniknuté </w:t>
      </w:r>
      <w:proofErr w:type="spellStart"/>
      <w:r w:rsidRPr="00341583">
        <w:rPr>
          <w:rFonts w:ascii="Arial" w:hAnsi="Arial" w:cs="Arial"/>
          <w:color w:val="000000"/>
          <w:sz w:val="22"/>
          <w:szCs w:val="22"/>
          <w:shd w:val="clear" w:color="auto" w:fill="FFFFFF"/>
        </w:rPr>
        <w:t>vadným</w:t>
      </w:r>
      <w:proofErr w:type="spellEnd"/>
      <w:r w:rsidRPr="00341583">
        <w:rPr>
          <w:rFonts w:ascii="Arial" w:hAnsi="Arial" w:cs="Arial"/>
          <w:color w:val="000000"/>
          <w:sz w:val="22"/>
          <w:szCs w:val="22"/>
          <w:shd w:val="clear" w:color="auto" w:fill="FFFFFF"/>
        </w:rPr>
        <w:t xml:space="preserve"> vykonávaním a dielo vykonával riadnym spôsobom. Za týmto účelom je Objednávateľ oprávnený nariadiť Zhotoviteľovi prerušenie ďalších prác až do odstránenia vytýkaných vád. Na odstránenie vytýkaných vád určí Objednávateľ Zhotoviteľovi primeranú lehotu, počas ktorej je Zhotoviteľ oprávnený realizovať len práce, týkajúce sa odstránenia vytýkaných vád.</w:t>
      </w:r>
      <w:r w:rsidRPr="00341583">
        <w:rPr>
          <w:rFonts w:ascii="Arial" w:hAnsi="Arial" w:cs="Arial"/>
          <w:color w:val="00000A"/>
          <w:sz w:val="22"/>
          <w:szCs w:val="22"/>
        </w:rPr>
        <w:t xml:space="preserve">  </w:t>
      </w:r>
      <w:r w:rsidRPr="00341583">
        <w:rPr>
          <w:rFonts w:ascii="Arial" w:hAnsi="Arial" w:cs="Arial"/>
          <w:color w:val="000000"/>
          <w:sz w:val="22"/>
          <w:szCs w:val="22"/>
          <w:shd w:val="clear" w:color="auto" w:fill="FFFFFF"/>
        </w:rPr>
        <w:t>Ak Zhotoviteľ diela neodstráni vytýkané vady v lehote určenej Objednávateľom, je Objednávateľ oprávnený odstúpiť od zmluvy. Pre odstránenie pochybností sa zmluvné strany dohodli, že určenie lehoty na odstránenie vytýkaných vád podľa tohto bodu nemá vplyv na termín odovzdania diela a ani na termíny stanovené v harmonograme.</w:t>
      </w:r>
    </w:p>
    <w:p w:rsidR="00805E09" w:rsidRPr="00341583" w:rsidRDefault="00805E09" w:rsidP="00341583">
      <w:pPr>
        <w:ind w:left="426" w:hanging="426"/>
        <w:jc w:val="both"/>
        <w:rPr>
          <w:rFonts w:ascii="Arial" w:hAnsi="Arial" w:cs="Arial"/>
          <w:color w:val="00000A"/>
          <w:sz w:val="22"/>
          <w:szCs w:val="22"/>
          <w:highlight w:val="yellow"/>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je povinný viesť stavebný denník v zmysle platných predpisov a je povinný predložiť ho Objednávateľovi, alebo jeho zástupcovi na požiadanie bez zbytočného odkladu. Stavebný denník bude umiestnený v kancelárii Zhotoviteľa na stavenisku, pokiaľ sa zápisom do stavebného denníka nedohodne inak.</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Stavebný denník bude viesť Zhotoviteľ odo dňa prevzatia staveniska. Do denníka sa budú zapisovať všetky skutočnosti rozhodujúce pre plnenie zmluvy, najmä údaje o časovom postupe prác a ich akosti, počasí a teplôt vzduchu, zdôvodnenie odchýlok vykonávaných prác od projektu. </w:t>
      </w:r>
      <w:r w:rsidRPr="00341583">
        <w:rPr>
          <w:rFonts w:ascii="Arial" w:hAnsi="Arial" w:cs="Arial"/>
          <w:color w:val="00000A"/>
          <w:sz w:val="22"/>
          <w:szCs w:val="22"/>
        </w:rPr>
        <w:lastRenderedPageBreak/>
        <w:t xml:space="preserve">Objednávateľ je povinný sledovať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pre kolaudáciu diela. </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je povinný najneskôr 24 hodín vopred záznamom v stavebnom denníku vyzvať Objednávateľa na preverenie prác, ktoré budú v ďalšom pracovnom postupe zakryté, alebo sa stanú neprístupnými. V prípade, že tak neučiní, bude znášať všetky náklady spojené s dodatočným odkrytím. Ak stavebný dozor nie je prítomný na stavbe, musí byť telefonicky/</w:t>
      </w:r>
      <w:proofErr w:type="spellStart"/>
      <w:r w:rsidRPr="00341583">
        <w:rPr>
          <w:rFonts w:ascii="Arial" w:hAnsi="Arial" w:cs="Arial"/>
          <w:color w:val="00000A"/>
          <w:sz w:val="22"/>
          <w:szCs w:val="22"/>
        </w:rPr>
        <w:t>sms</w:t>
      </w:r>
      <w:proofErr w:type="spellEnd"/>
      <w:r w:rsidRPr="00341583">
        <w:rPr>
          <w:rFonts w:ascii="Arial" w:hAnsi="Arial" w:cs="Arial"/>
          <w:color w:val="00000A"/>
          <w:sz w:val="22"/>
          <w:szCs w:val="22"/>
        </w:rPr>
        <w:t xml:space="preserve"> správou oboznámený so skutočnosťou o danej výzve. V prípade, že Zhotoviteľ tak neučiní, bude znášať všetky náklady spojené s dodatočným odkrytím.</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Ak sa Objednávateľ na preverenie prác v stanovenej lehote nedostaví, je v prípade nároku Zhotoviteľa povinný znášať náklady dodatočného odkrytia, ak také odkrytie požaduje. To neplatí, ak sa dodatočným odkrytím preukážu nesprávne vykonané práce.</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K odovzdaniu a prevzatiu dokončeného diela pripraví Zhotoviteľ všetky doklady osvedčujúce dodržanie kvality diela, projektovú dokumentáciu skutočného vyhotovenia so zakreslením všetkých  zmien podľa skutočného stavu vykonaných prác a  doklady potrebné pre kolaudačné konanie a užívanie diela.</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Ak sa Objednávateľ a Zhotoviteľ nedohodnú na niečom inom, spisuje sa zápisnica o odovzdaní prevzatí diela, ktorá obsahuje najmä: zhodnotenie akosti vykonaných prác, súpis zistených vád a nedorobkov, dohodu o opatreniach a lehotách na ich odstránenie, prípadne dohodu o zľave z odplaty alebo o iných  právach zo zodpovednosti za vady, ako aj vyhlásenie Objednávateľa, že odovzdanú dodávku preberá. Ak Objednávateľ odmieta dielo  prevziať, spíšu obe strany zápisnicu, v ktorej uvedú svoje stanoviská a ich odôvodnenie.</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Drobné odchýlky od projektu, ktoré nemenia technické riešenie, ani nemenia hodnotu diela, nie sú vadou, za predpokladu, že boli vopred dohodnuté zmluvnými stranami aspoň súhlasným zápisom v stavebnom denníku. Tieto odchýlky je Zhotoviteľ povinný vyznačiť v projekte skutočného vyhotovenia.</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zabezpečí na stavenisku stálu prítomnosť zodpovedného zástupcu Zhotoviteľa – stavbyvedúceho, ktorý bude mať právomoc riešiť problémy vzniknuté v priebehu výstavby.</w:t>
      </w:r>
    </w:p>
    <w:p w:rsidR="00805E09" w:rsidRPr="00341583" w:rsidRDefault="00805E09" w:rsidP="00341583">
      <w:pPr>
        <w:numPr>
          <w:ilvl w:val="0"/>
          <w:numId w:val="9"/>
        </w:numPr>
        <w:ind w:left="426" w:hanging="426"/>
        <w:jc w:val="both"/>
        <w:rPr>
          <w:rFonts w:ascii="Arial" w:hAnsi="Arial" w:cs="Arial"/>
          <w:color w:val="00000A"/>
          <w:sz w:val="22"/>
          <w:szCs w:val="22"/>
        </w:rPr>
      </w:pPr>
      <w:r w:rsidRPr="00341583">
        <w:rPr>
          <w:rFonts w:ascii="Arial" w:hAnsi="Arial" w:cs="Arial"/>
          <w:color w:val="00000A"/>
          <w:sz w:val="22"/>
          <w:szCs w:val="22"/>
        </w:rPr>
        <w:t xml:space="preserve">Zhotoviteľ bude Objednávateľa priebežne informovať o stave rozpracovaného diela na kontrolných poradách stavby. </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Zhotoviteľ nesie zodpovednosť za škody na zhotovovanej veci, až do okamihu odovzdania a prevzatia diela. Vlastníkom diela je po dobu zhotovovania Objednávateľ. Počas vykonávania diela Zhotoviteľ zodpovedá za ním spôsobené škody vzniknuté jeho činnosťou ako aj činnosťou jeho poddodávateľov na Objednávateľovej nehnuteľnosti, jej vybavení a okolitých priestoroch prípadne nehnuteľnostiach dotknutých výstavbou. Po zistení škody je Zhotoviteľ povinný uviesť vec alebo zariadenie do pôvodného stavu. </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umožní v nevyhnutných prípadoch vstup a prejazd staveniskom vozidlám HaZZ a RZP. Zhotoviteľ musí dbať na to, aby organizáciou a rozložením staveniska bol takýto vstup a prejazd umožnený.</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Zhotoviteľ je povinný na realizáciu diela zaradiť len pracovníkov odborne spôsobilých a zaškolených podľa platných predpisov bezpečnosti a ochrany zdravia pri práci. Zhotoviteľ je povinný predložiť Objednávateľovi pred začatím prác platný doklad o vykonanom školení svojich pracovníkov aj pracovníkov tretích osôb, prostredníctvom ktorých zhotovuje dielo. </w:t>
      </w:r>
    </w:p>
    <w:p w:rsidR="00805E09" w:rsidRPr="00341583" w:rsidRDefault="00805E09" w:rsidP="00341583">
      <w:pPr>
        <w:ind w:left="426" w:hanging="426"/>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Pracovníci Zhotoviteľa ako aj pracovníci subdodávateľov, prostredníctvom ktorých Zhotoviteľ vykonáva dielo sú povinní najmä:</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t xml:space="preserve">- dodržiavať právne predpisy a tiež ostatné predpisy a pokyny na zaistenie bezpečnosti práce a ochrany zdravia pri práci </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t>- dodržiavať zásady slušného správania sa na stavenisku</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lastRenderedPageBreak/>
        <w:t>- dodržiavať určené pracovné postupy, s ktorými ich Zhotoviteľ bude pravidelne oboznamovať</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t>- nepoužívať alkoholické nápoje a neužívať iné omamné látky v pracovnom čase a nevstupovať pod ich vplyvom na stavenisko</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t>- dodržiavať zákaz fajčenia na stavbe (fajčiť je povolené len na mieste určenom Objednávateľom)</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t>- oznamovať svojmu nadriadenému nedostatky a </w:t>
      </w:r>
      <w:proofErr w:type="spellStart"/>
      <w:r w:rsidRPr="00341583">
        <w:rPr>
          <w:rFonts w:ascii="Arial" w:hAnsi="Arial" w:cs="Arial"/>
          <w:color w:val="00000A"/>
          <w:sz w:val="22"/>
          <w:szCs w:val="22"/>
        </w:rPr>
        <w:t>závady</w:t>
      </w:r>
      <w:proofErr w:type="spellEnd"/>
      <w:r w:rsidRPr="00341583">
        <w:rPr>
          <w:rFonts w:ascii="Arial" w:hAnsi="Arial" w:cs="Arial"/>
          <w:color w:val="00000A"/>
          <w:sz w:val="22"/>
          <w:szCs w:val="22"/>
        </w:rPr>
        <w:t>, ktoré by mohli ohroziť BOZP pri práci a aktívne sa podieľať na ich odstraňovaní</w:t>
      </w:r>
    </w:p>
    <w:p w:rsidR="00805E09" w:rsidRPr="00341583" w:rsidRDefault="00805E09" w:rsidP="00A34F66">
      <w:pPr>
        <w:ind w:left="709" w:hanging="142"/>
        <w:jc w:val="both"/>
        <w:rPr>
          <w:rFonts w:ascii="Arial" w:hAnsi="Arial" w:cs="Arial"/>
          <w:color w:val="00000A"/>
          <w:sz w:val="22"/>
          <w:szCs w:val="22"/>
        </w:rPr>
      </w:pPr>
      <w:r w:rsidRPr="00341583">
        <w:rPr>
          <w:rFonts w:ascii="Arial" w:hAnsi="Arial" w:cs="Arial"/>
          <w:color w:val="00000A"/>
          <w:sz w:val="22"/>
          <w:szCs w:val="22"/>
        </w:rPr>
        <w:t xml:space="preserve">- konať tak, aby svojou činnosťou neohrozovali ostatných účastníkov na stavenisku </w:t>
      </w:r>
    </w:p>
    <w:p w:rsidR="00805E09" w:rsidRPr="00341583" w:rsidRDefault="00805E09" w:rsidP="00A34F66">
      <w:pPr>
        <w:ind w:left="709" w:hanging="142"/>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zabezpečuje na vlastné náklady BOZP na pracovisku po ukončení pracovnej doby, počas sviatkov a dní, kedy na pracovisku nebude vykonávať žiadnu činnosť, a to buď prostredníctvom strážnej služby, alebo zabezpečí objekt tak, aby nebolo možné vkročiť do objektu bez prekonania pevnej prekážky (oplotenie s uzamknutým vstupom, výstražné tabuľky atď.) Pokiaľ Zhotoviteľ vykonáva práce na verejnom priestranstve, ktoré nie je možné kompletne uzavrieť oplotením, je povinný ho označiť tak, aby bolo zrejmé, že sa jedná o priestor s rizikom úrazu alebo vzniku škody.</w:t>
      </w:r>
    </w:p>
    <w:p w:rsidR="00805E09" w:rsidRPr="00341583" w:rsidRDefault="00805E09" w:rsidP="00341583">
      <w:pPr>
        <w:ind w:left="426" w:hanging="426"/>
        <w:jc w:val="both"/>
        <w:rPr>
          <w:rFonts w:ascii="Arial" w:hAnsi="Arial" w:cs="Arial"/>
          <w:color w:val="00000A"/>
          <w:sz w:val="22"/>
          <w:szCs w:val="22"/>
        </w:rPr>
      </w:pPr>
    </w:p>
    <w:p w:rsidR="00805E09" w:rsidRPr="00341583" w:rsidRDefault="00805E09" w:rsidP="00341583">
      <w:pPr>
        <w:numPr>
          <w:ilvl w:val="0"/>
          <w:numId w:val="9"/>
        </w:numPr>
        <w:ind w:left="426" w:hanging="426"/>
        <w:contextualSpacing/>
        <w:jc w:val="both"/>
        <w:rPr>
          <w:rFonts w:ascii="Arial" w:hAnsi="Arial" w:cs="Arial"/>
          <w:color w:val="00000A"/>
          <w:sz w:val="22"/>
          <w:szCs w:val="22"/>
        </w:rPr>
      </w:pPr>
      <w:r w:rsidRPr="00341583">
        <w:rPr>
          <w:rFonts w:ascii="Arial" w:hAnsi="Arial" w:cs="Arial"/>
          <w:color w:val="00000A"/>
          <w:sz w:val="22"/>
          <w:szCs w:val="22"/>
        </w:rPr>
        <w:t>Zhotoviteľ si zabezpečuje na vlastné náklady zriadenie prípojok médií (elektrická energia, voda, a pod.). V prípade, že médiá budú čerpané zo zdrojov od Objednávateľa, Objednávateľ má nárok na úhradu nákladov za spotrebu médií počas doby realizácie stavebného diela.  Z tohto dôvodu každá prípojka IS bude opatrená meracím zariadením, ktorého počiatočný stav pred začatím prác bude zápisnične odovzdaný Objednávateľovi. Min. 3 dni pred plánovanou demontážou prípojky Zhotoviteľ vyzve Objednávateľa na kontrolu stavu meracieho zariadenia. Po ukončení diela budú dočasné prípojky odborne zdemontované.</w:t>
      </w:r>
    </w:p>
    <w:p w:rsidR="00805E09" w:rsidRPr="00341583" w:rsidRDefault="00805E09" w:rsidP="00805E09">
      <w:pPr>
        <w:rPr>
          <w:rFonts w:ascii="Arial" w:hAnsi="Arial" w:cs="Arial"/>
          <w:b/>
          <w:caps/>
          <w:color w:val="00000A"/>
          <w:sz w:val="22"/>
          <w:szCs w:val="22"/>
        </w:rPr>
      </w:pPr>
    </w:p>
    <w:p w:rsidR="004468B9" w:rsidRDefault="00805E09" w:rsidP="00805E09">
      <w:pPr>
        <w:jc w:val="center"/>
        <w:rPr>
          <w:rFonts w:ascii="Arial" w:hAnsi="Arial" w:cs="Arial"/>
          <w:b/>
          <w:caps/>
          <w:color w:val="00000A"/>
          <w:szCs w:val="24"/>
        </w:rPr>
      </w:pPr>
      <w:r w:rsidRPr="00341583">
        <w:rPr>
          <w:rFonts w:ascii="Arial" w:hAnsi="Arial" w:cs="Arial"/>
          <w:b/>
          <w:caps/>
          <w:color w:val="00000A"/>
          <w:szCs w:val="24"/>
        </w:rPr>
        <w:t xml:space="preserve">Čl. IX.  </w:t>
      </w:r>
    </w:p>
    <w:p w:rsidR="00805E09" w:rsidRPr="00341583" w:rsidRDefault="00805E09" w:rsidP="00805E09">
      <w:pPr>
        <w:jc w:val="center"/>
        <w:rPr>
          <w:rFonts w:ascii="Arial" w:hAnsi="Arial" w:cs="Arial"/>
          <w:b/>
          <w:caps/>
          <w:color w:val="00000A"/>
          <w:szCs w:val="24"/>
        </w:rPr>
      </w:pPr>
      <w:r w:rsidRPr="00341583">
        <w:rPr>
          <w:rFonts w:ascii="Arial" w:hAnsi="Arial" w:cs="Arial"/>
          <w:b/>
          <w:caps/>
          <w:color w:val="00000A"/>
          <w:szCs w:val="24"/>
        </w:rPr>
        <w:t>Zmluvné  pokuty</w:t>
      </w:r>
    </w:p>
    <w:p w:rsidR="00805E09" w:rsidRPr="00341583" w:rsidRDefault="00805E09" w:rsidP="00805E09">
      <w:pPr>
        <w:jc w:val="both"/>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 xml:space="preserve">Za omeškanie s odovzdaním diela má Objednávateľ právo požadovať od Zhotoviteľa zaplatenie zmluvnej pokuty 0,05% za každý deň omeškania. </w:t>
      </w:r>
    </w:p>
    <w:p w:rsidR="00805E09" w:rsidRPr="00341583" w:rsidRDefault="00805E09" w:rsidP="00A34F66">
      <w:pPr>
        <w:ind w:left="426" w:hanging="426"/>
        <w:jc w:val="both"/>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 omeškanie s odstránením vád a nedorobkov vyplývajúcich zo zápisu o odovzdaní a prevzatí diela má Objednávateľ právo požadovať od Zhotoviteľa zaplatenie zmluvnej pokuty vo výške 300,00 € za každý deň omeškania.</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 omeškanie s odstránením vád, ktoré boli reklamované v záručnej dobe má Objednávateľ právo požadovať od Zhotoviteľa zaplatenie zmluvnej pokuty vo výške 300,- € za každý deň omeškania.</w:t>
      </w:r>
    </w:p>
    <w:p w:rsidR="00805E09" w:rsidRPr="00341583" w:rsidRDefault="00805E09" w:rsidP="00A34F66">
      <w:pPr>
        <w:ind w:left="426" w:hanging="426"/>
        <w:jc w:val="both"/>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 omeškanie s úhradou faktúr zaplatí Objednávateľ Zhotoviteľovi úrok z omeškania vo výške 0,05 % z nezaplatenej čiastky za každý deň omeškania.</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 nedodržanie BOZP má Objednávateľ právo požadovať od Zhotoviteľa zaplatenie zmluvnej pokuty 50,00 €  za každý prípad porušenia BOZP.</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 xml:space="preserve">Za nedodržiavanie poriadku na stavenisku (napr.: neodborné nakladanie s odpadmi a iné uvedené v Čl. V bod 3.3 ) má Objednávateľ právo požadovať od Zhotoviteľa zaplatenie zmluvnej pokuty 300,00 € za každý deň, v ktorom bolo porušenie zistené. </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 porušenie čl. VIII. bod 5 a 6 (vedenie a predkladanie stavebného denníka) má Objednávateľ právo požadovať od Zhotoviteľa zaplatenie zmluvnej pokuty 100,00 € za každý deň, v ktorom bolo porušenie zistené.</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 nepredloženie harmonogramu prác Zhotoviteľom pri odovzdaní staveniska  má Objednávateľ právo požadovať od Zhotoviteľa zaplatenie zmluvnej pokuty 500,00 € za každý deň omeškania.</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Súbeh viacerých porušení zabezpečenia povinností Zhotoviteľa vyplývajúci z jediného dôvodu na zaplatenie zmluvnej pokuty sa nevylučuje.</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 xml:space="preserve">Nárok na zaplatenie zmluvných pokút dohodnutých medzi zmluvnými stranami v tejto zmluve vzniká dotknutej zmluvnej strane dňom porušenia povinnosti vyplývajúcej z  čl. IX. body 1 až 10. Zmluvná pokuta je splatná do dvanástich pracovných dní odo dňa doručenia výzvy strane , ktorá porušuje povinnosť. Vo výzve bude uvedená porušená povinnosť, celková výška zmluvnej pokuty ku dňu </w:t>
      </w:r>
      <w:r w:rsidRPr="00341583">
        <w:rPr>
          <w:rFonts w:ascii="Arial" w:hAnsi="Arial" w:cs="Arial"/>
          <w:color w:val="00000A"/>
          <w:sz w:val="22"/>
          <w:szCs w:val="22"/>
        </w:rPr>
        <w:lastRenderedPageBreak/>
        <w:t>výzvy a lehota na zaplatenie zmluvnej pokuty. Pre vznik nároku na zaplatenie zmluvnej pokuty pre body č. 6 a č. 7 postačuje zadokumentovanie prípadu do stavebného denníka alebo emailom (na adresu uvedenú v tejto zmluve).</w:t>
      </w:r>
    </w:p>
    <w:p w:rsidR="00805E09" w:rsidRPr="00341583" w:rsidRDefault="00805E09" w:rsidP="00A34F66">
      <w:pPr>
        <w:ind w:left="426" w:hanging="426"/>
        <w:jc w:val="both"/>
        <w:rPr>
          <w:rFonts w:ascii="Arial" w:hAnsi="Arial" w:cs="Arial"/>
          <w:bCs/>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Zaplatením zmluvnej pokuty nie je dotknutý nárok Objednávateľa na náhradu škody. Objednávateľ má nárok na náhradu škody presahujúcu výšku zmluvnej pokuty.</w:t>
      </w:r>
    </w:p>
    <w:p w:rsidR="00805E09" w:rsidRPr="00341583" w:rsidRDefault="00805E09" w:rsidP="00A34F66">
      <w:pPr>
        <w:ind w:left="426" w:hanging="426"/>
        <w:jc w:val="both"/>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Zmluvná pokuta sa považuje za zaplatenú jej pripísaním na účet dotknutej zmluvnej strany v peňažnom ústave uvedenom v čl. I. tejto zmluvy.</w:t>
      </w:r>
    </w:p>
    <w:p w:rsidR="00805E09" w:rsidRPr="00341583" w:rsidRDefault="00805E09" w:rsidP="00A34F66">
      <w:pPr>
        <w:ind w:left="426" w:hanging="426"/>
        <w:jc w:val="both"/>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Zaplatením zmluvnej pokuty sa Zhotoviteľ nezbavuje svojej povinnosti riadne splniť svoj záväzok zo zmluvy.</w:t>
      </w:r>
    </w:p>
    <w:p w:rsidR="00805E09" w:rsidRPr="00341583" w:rsidRDefault="00805E09" w:rsidP="00A34F66">
      <w:pPr>
        <w:ind w:left="426" w:hanging="426"/>
        <w:jc w:val="both"/>
        <w:rPr>
          <w:rFonts w:ascii="Arial" w:hAnsi="Arial" w:cs="Arial"/>
          <w:color w:val="00000A"/>
          <w:sz w:val="22"/>
          <w:szCs w:val="22"/>
        </w:rPr>
      </w:pPr>
    </w:p>
    <w:p w:rsidR="00805E09" w:rsidRPr="00341583" w:rsidRDefault="00805E09" w:rsidP="00A34F66">
      <w:pPr>
        <w:numPr>
          <w:ilvl w:val="0"/>
          <w:numId w:val="3"/>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 xml:space="preserve">Zhotoviteľ súhlasí s výškou zmluvných pokút a  vyhlasuje, že si je vedomý, že pre Objednávateľa je podstatné, aby bolo dielo zhotovené riadne a včas. </w:t>
      </w:r>
    </w:p>
    <w:p w:rsidR="00805E09" w:rsidRPr="00341583" w:rsidRDefault="00805E09" w:rsidP="00805E09">
      <w:pPr>
        <w:rPr>
          <w:rFonts w:ascii="Arial" w:hAnsi="Arial" w:cs="Arial"/>
          <w:bCs/>
          <w:color w:val="00000A"/>
          <w:sz w:val="22"/>
          <w:szCs w:val="22"/>
        </w:rPr>
      </w:pPr>
    </w:p>
    <w:p w:rsidR="004468B9" w:rsidRDefault="00805E09" w:rsidP="00805E09">
      <w:pPr>
        <w:jc w:val="center"/>
        <w:rPr>
          <w:rFonts w:ascii="Arial" w:hAnsi="Arial" w:cs="Arial"/>
          <w:b/>
          <w:caps/>
          <w:color w:val="00000A"/>
          <w:szCs w:val="24"/>
        </w:rPr>
      </w:pPr>
      <w:r w:rsidRPr="00341583">
        <w:rPr>
          <w:rFonts w:ascii="Arial" w:hAnsi="Arial" w:cs="Arial"/>
          <w:b/>
          <w:caps/>
          <w:color w:val="00000A"/>
          <w:szCs w:val="24"/>
        </w:rPr>
        <w:t xml:space="preserve">Čl. X.  </w:t>
      </w:r>
    </w:p>
    <w:p w:rsidR="00805E09" w:rsidRPr="00341583" w:rsidRDefault="00805E09" w:rsidP="00805E09">
      <w:pPr>
        <w:jc w:val="center"/>
        <w:rPr>
          <w:rFonts w:ascii="Arial" w:hAnsi="Arial" w:cs="Arial"/>
          <w:b/>
          <w:caps/>
          <w:color w:val="00000A"/>
          <w:szCs w:val="24"/>
        </w:rPr>
      </w:pPr>
      <w:r w:rsidRPr="00341583">
        <w:rPr>
          <w:rFonts w:ascii="Arial" w:hAnsi="Arial" w:cs="Arial"/>
          <w:b/>
          <w:caps/>
          <w:color w:val="00000A"/>
          <w:szCs w:val="24"/>
        </w:rPr>
        <w:t>Okolnosti  vylučujúce  zodpovednosť</w:t>
      </w:r>
    </w:p>
    <w:p w:rsidR="00805E09" w:rsidRPr="00341583" w:rsidRDefault="00805E09" w:rsidP="00805E09">
      <w:pPr>
        <w:rPr>
          <w:rFonts w:ascii="Arial" w:hAnsi="Arial" w:cs="Arial"/>
          <w:b/>
          <w:caps/>
          <w:color w:val="00000A"/>
          <w:sz w:val="22"/>
          <w:szCs w:val="22"/>
        </w:rPr>
      </w:pPr>
    </w:p>
    <w:p w:rsidR="00805E09" w:rsidRPr="00341583" w:rsidRDefault="00805E09" w:rsidP="00A34F66">
      <w:pPr>
        <w:numPr>
          <w:ilvl w:val="0"/>
          <w:numId w:val="10"/>
        </w:numPr>
        <w:tabs>
          <w:tab w:val="clear" w:pos="360"/>
        </w:tabs>
        <w:ind w:left="426" w:hanging="426"/>
        <w:jc w:val="both"/>
        <w:rPr>
          <w:rFonts w:ascii="Arial" w:hAnsi="Arial" w:cs="Arial"/>
          <w:color w:val="00000A"/>
          <w:sz w:val="22"/>
          <w:szCs w:val="22"/>
        </w:rPr>
      </w:pPr>
      <w:r w:rsidRPr="00341583">
        <w:rPr>
          <w:rFonts w:ascii="Arial" w:hAnsi="Arial" w:cs="Arial"/>
          <w:color w:val="00000A"/>
          <w:sz w:val="22"/>
          <w:szCs w:val="22"/>
        </w:rPr>
        <w:t>Pre účely tejto zmluvy sa na okolnosti vylučujúce zodpovednosť vzťahuje právna úprava podľa § 374 Obchodného zákonníka.</w:t>
      </w:r>
    </w:p>
    <w:p w:rsidR="00805E09" w:rsidRPr="00341583" w:rsidRDefault="00805E09" w:rsidP="00805E09">
      <w:pPr>
        <w:jc w:val="both"/>
        <w:rPr>
          <w:rFonts w:ascii="Arial" w:hAnsi="Arial" w:cs="Arial"/>
          <w:color w:val="00000A"/>
          <w:sz w:val="22"/>
          <w:szCs w:val="22"/>
        </w:rPr>
      </w:pPr>
    </w:p>
    <w:p w:rsidR="004468B9" w:rsidRDefault="00805E09" w:rsidP="00805E09">
      <w:pPr>
        <w:keepNext/>
        <w:tabs>
          <w:tab w:val="left" w:pos="540"/>
        </w:tabs>
        <w:jc w:val="center"/>
        <w:outlineLvl w:val="0"/>
        <w:rPr>
          <w:rFonts w:ascii="Arial" w:hAnsi="Arial" w:cs="Arial"/>
          <w:b/>
          <w:caps/>
          <w:color w:val="00000A"/>
          <w:szCs w:val="24"/>
        </w:rPr>
      </w:pPr>
      <w:r w:rsidRPr="00341583">
        <w:rPr>
          <w:rFonts w:ascii="Arial" w:hAnsi="Arial" w:cs="Arial"/>
          <w:b/>
          <w:caps/>
          <w:color w:val="00000A"/>
          <w:szCs w:val="24"/>
        </w:rPr>
        <w:t xml:space="preserve">Čl. XI. </w:t>
      </w:r>
    </w:p>
    <w:p w:rsidR="00805E09" w:rsidRPr="00341583" w:rsidRDefault="00805E09" w:rsidP="00805E09">
      <w:pPr>
        <w:keepNext/>
        <w:tabs>
          <w:tab w:val="left" w:pos="540"/>
        </w:tabs>
        <w:jc w:val="center"/>
        <w:outlineLvl w:val="0"/>
        <w:rPr>
          <w:rFonts w:ascii="Arial" w:hAnsi="Arial" w:cs="Arial"/>
          <w:b/>
          <w:caps/>
          <w:color w:val="00000A"/>
          <w:szCs w:val="24"/>
        </w:rPr>
      </w:pPr>
      <w:r w:rsidRPr="00341583">
        <w:rPr>
          <w:rFonts w:ascii="Arial" w:hAnsi="Arial" w:cs="Arial"/>
          <w:b/>
          <w:caps/>
          <w:color w:val="00000A"/>
          <w:szCs w:val="24"/>
        </w:rPr>
        <w:t>Ostatné ustanovenia</w:t>
      </w:r>
    </w:p>
    <w:p w:rsidR="00805E09" w:rsidRPr="00341583" w:rsidRDefault="00805E09" w:rsidP="00805E09">
      <w:pPr>
        <w:jc w:val="both"/>
        <w:rPr>
          <w:rFonts w:ascii="Arial" w:hAnsi="Arial" w:cs="Arial"/>
          <w:b/>
          <w:color w:val="00000A"/>
          <w:sz w:val="22"/>
          <w:szCs w:val="22"/>
        </w:rPr>
      </w:pPr>
    </w:p>
    <w:p w:rsidR="00805E09" w:rsidRPr="00341583" w:rsidRDefault="00805E09" w:rsidP="00A34F66">
      <w:pPr>
        <w:numPr>
          <w:ilvl w:val="0"/>
          <w:numId w:val="7"/>
        </w:numPr>
        <w:ind w:left="426" w:hanging="426"/>
        <w:jc w:val="both"/>
        <w:rPr>
          <w:rFonts w:ascii="Arial" w:hAnsi="Arial" w:cs="Arial"/>
          <w:color w:val="00000A"/>
          <w:sz w:val="22"/>
          <w:szCs w:val="22"/>
        </w:rPr>
      </w:pPr>
      <w:r w:rsidRPr="00341583">
        <w:rPr>
          <w:rFonts w:ascii="Arial" w:hAnsi="Arial" w:cs="Arial"/>
          <w:color w:val="00000A"/>
          <w:sz w:val="22"/>
          <w:szCs w:val="22"/>
        </w:rPr>
        <w:t>Možnosť a spôsob odstúpenia od tejto zmluvy, alebo od časti záväzkov tejto zmluvy sa riadi ustanoveniami Obchodného zákonníka.</w:t>
      </w:r>
    </w:p>
    <w:p w:rsidR="00805E09" w:rsidRPr="00341583" w:rsidRDefault="00805E09" w:rsidP="00A34F66">
      <w:pPr>
        <w:ind w:left="426"/>
        <w:jc w:val="both"/>
        <w:rPr>
          <w:rFonts w:ascii="Arial" w:hAnsi="Arial" w:cs="Arial"/>
          <w:color w:val="00000A"/>
          <w:sz w:val="22"/>
          <w:szCs w:val="22"/>
        </w:rPr>
      </w:pPr>
      <w:r w:rsidRPr="00341583">
        <w:rPr>
          <w:rFonts w:ascii="Arial" w:hAnsi="Arial" w:cs="Arial"/>
          <w:color w:val="00000A"/>
          <w:sz w:val="22"/>
          <w:szCs w:val="22"/>
        </w:rPr>
        <w:t>Právo odstúpenia pri  podstatnom porušení tejto zmluvy môže zmluvná strana  uplatniť do 30 dní od času, kedy sa o porušení dozvedela.</w:t>
      </w:r>
    </w:p>
    <w:p w:rsidR="00805E09" w:rsidRPr="00341583" w:rsidRDefault="00805E09" w:rsidP="00A34F66">
      <w:pPr>
        <w:ind w:left="426"/>
        <w:jc w:val="both"/>
        <w:rPr>
          <w:rFonts w:ascii="Arial" w:hAnsi="Arial" w:cs="Arial"/>
          <w:color w:val="00000A"/>
          <w:sz w:val="22"/>
          <w:szCs w:val="22"/>
        </w:rPr>
      </w:pPr>
      <w:r w:rsidRPr="00341583">
        <w:rPr>
          <w:rFonts w:ascii="Arial" w:hAnsi="Arial" w:cs="Arial"/>
          <w:color w:val="00000A"/>
          <w:sz w:val="22"/>
          <w:szCs w:val="22"/>
        </w:rPr>
        <w:t xml:space="preserve">Zmluvné strany za podstatné porušenie tejto zmluvy považujú, </w:t>
      </w:r>
      <w:r w:rsidRPr="00341583">
        <w:rPr>
          <w:rFonts w:ascii="Arial" w:hAnsi="Arial" w:cs="Arial"/>
          <w:color w:val="000000"/>
          <w:sz w:val="22"/>
          <w:szCs w:val="22"/>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a to najmä:</w:t>
      </w:r>
    </w:p>
    <w:p w:rsidR="00805E09" w:rsidRPr="00341583" w:rsidRDefault="00805E09" w:rsidP="00A34F66">
      <w:pPr>
        <w:numPr>
          <w:ilvl w:val="0"/>
          <w:numId w:val="2"/>
        </w:numPr>
        <w:ind w:left="993" w:hanging="426"/>
        <w:jc w:val="both"/>
        <w:rPr>
          <w:rFonts w:ascii="Arial" w:hAnsi="Arial" w:cs="Arial"/>
          <w:color w:val="00000A"/>
          <w:sz w:val="22"/>
          <w:szCs w:val="22"/>
        </w:rPr>
      </w:pPr>
      <w:r w:rsidRPr="00341583">
        <w:rPr>
          <w:rFonts w:ascii="Arial" w:hAnsi="Arial" w:cs="Arial"/>
          <w:color w:val="00000A"/>
          <w:sz w:val="22"/>
          <w:szCs w:val="22"/>
        </w:rPr>
        <w:t xml:space="preserve">ak Zhotoviteľ bude preukázateľne vykonávať stavebné práce </w:t>
      </w:r>
      <w:proofErr w:type="spellStart"/>
      <w:r w:rsidRPr="00341583">
        <w:rPr>
          <w:rFonts w:ascii="Arial" w:hAnsi="Arial" w:cs="Arial"/>
          <w:color w:val="00000A"/>
          <w:sz w:val="22"/>
          <w:szCs w:val="22"/>
        </w:rPr>
        <w:t>vadne</w:t>
      </w:r>
      <w:proofErr w:type="spellEnd"/>
      <w:r w:rsidRPr="00341583">
        <w:rPr>
          <w:rFonts w:ascii="Arial" w:hAnsi="Arial" w:cs="Arial"/>
          <w:color w:val="00000A"/>
          <w:sz w:val="22"/>
          <w:szCs w:val="22"/>
        </w:rPr>
        <w:t xml:space="preserve">, t. j. v rozpore s podmienkami dohodnutými v zmluve alebo technologickými postupmi určenými platnými normami a projektovou dokumentáciou a ak napriek upozorneniu Objednávateľa </w:t>
      </w:r>
      <w:proofErr w:type="spellStart"/>
      <w:r w:rsidRPr="00341583">
        <w:rPr>
          <w:rFonts w:ascii="Arial" w:hAnsi="Arial" w:cs="Arial"/>
          <w:color w:val="00000A"/>
          <w:sz w:val="22"/>
          <w:szCs w:val="22"/>
        </w:rPr>
        <w:t>vadné</w:t>
      </w:r>
      <w:proofErr w:type="spellEnd"/>
      <w:r w:rsidRPr="00341583">
        <w:rPr>
          <w:rFonts w:ascii="Arial" w:hAnsi="Arial" w:cs="Arial"/>
          <w:color w:val="00000A"/>
          <w:sz w:val="22"/>
          <w:szCs w:val="22"/>
        </w:rPr>
        <w:t xml:space="preserve"> plnenie v primeranej lehote neodstránil</w:t>
      </w:r>
    </w:p>
    <w:p w:rsidR="00805E09" w:rsidRPr="00341583" w:rsidRDefault="00805E09" w:rsidP="00A34F66">
      <w:pPr>
        <w:numPr>
          <w:ilvl w:val="0"/>
          <w:numId w:val="2"/>
        </w:numPr>
        <w:ind w:left="993" w:hanging="426"/>
        <w:jc w:val="both"/>
        <w:rPr>
          <w:rFonts w:ascii="Arial" w:hAnsi="Arial" w:cs="Arial"/>
          <w:color w:val="00000A"/>
          <w:sz w:val="22"/>
          <w:szCs w:val="22"/>
        </w:rPr>
      </w:pPr>
      <w:r w:rsidRPr="00341583">
        <w:rPr>
          <w:rFonts w:ascii="Arial" w:hAnsi="Arial" w:cs="Arial"/>
          <w:color w:val="00000A"/>
          <w:sz w:val="22"/>
          <w:szCs w:val="22"/>
        </w:rPr>
        <w:t>ak Zhotoviteľ bude postupovať pri výkone práce tak, že to bude nasvedčovať tomu, že   zmluvný termín dokončenia diela nebude dodržaný</w:t>
      </w:r>
    </w:p>
    <w:p w:rsidR="00805E09" w:rsidRPr="00341583" w:rsidRDefault="00805E09" w:rsidP="00A34F66">
      <w:pPr>
        <w:numPr>
          <w:ilvl w:val="0"/>
          <w:numId w:val="2"/>
        </w:numPr>
        <w:ind w:left="993" w:hanging="426"/>
        <w:jc w:val="both"/>
        <w:rPr>
          <w:rFonts w:ascii="Arial" w:hAnsi="Arial" w:cs="Arial"/>
          <w:color w:val="00000A"/>
          <w:sz w:val="22"/>
          <w:szCs w:val="22"/>
        </w:rPr>
      </w:pPr>
      <w:r w:rsidRPr="00341583">
        <w:rPr>
          <w:rFonts w:ascii="Arial" w:hAnsi="Arial" w:cs="Arial"/>
          <w:color w:val="00000A"/>
          <w:sz w:val="22"/>
          <w:szCs w:val="22"/>
        </w:rPr>
        <w:t>ak Zhotoviteľ bude v omeškaní s ukončením a odovzdaním diela  viac ako 30 dní</w:t>
      </w:r>
    </w:p>
    <w:p w:rsidR="00805E09" w:rsidRPr="00341583" w:rsidRDefault="00805E09" w:rsidP="00A34F66">
      <w:pPr>
        <w:numPr>
          <w:ilvl w:val="0"/>
          <w:numId w:val="2"/>
        </w:numPr>
        <w:ind w:left="993" w:hanging="426"/>
        <w:jc w:val="both"/>
        <w:rPr>
          <w:rFonts w:ascii="Arial" w:hAnsi="Arial" w:cs="Arial"/>
          <w:color w:val="00000A"/>
          <w:sz w:val="22"/>
          <w:szCs w:val="22"/>
        </w:rPr>
      </w:pPr>
      <w:r w:rsidRPr="00341583">
        <w:rPr>
          <w:rFonts w:ascii="Arial" w:hAnsi="Arial" w:cs="Arial"/>
          <w:color w:val="00000A"/>
          <w:sz w:val="22"/>
          <w:szCs w:val="22"/>
        </w:rPr>
        <w:t>ak Objednávateľ bude meškať s úhradou faktúr dlhšie ako 30 dní</w:t>
      </w:r>
    </w:p>
    <w:p w:rsidR="00A34F66" w:rsidRDefault="00805E09" w:rsidP="00A34F66">
      <w:pPr>
        <w:numPr>
          <w:ilvl w:val="0"/>
          <w:numId w:val="7"/>
        </w:numPr>
        <w:ind w:left="426" w:hanging="426"/>
        <w:jc w:val="both"/>
        <w:rPr>
          <w:rFonts w:ascii="Arial" w:hAnsi="Arial" w:cs="Arial"/>
          <w:b/>
          <w:caps/>
          <w:color w:val="00000A"/>
          <w:sz w:val="22"/>
          <w:szCs w:val="22"/>
        </w:rPr>
      </w:pPr>
      <w:r w:rsidRPr="00341583">
        <w:rPr>
          <w:rFonts w:ascii="Arial" w:hAnsi="Arial" w:cs="Arial"/>
          <w:color w:val="00000A"/>
          <w:sz w:val="22"/>
          <w:szCs w:val="22"/>
        </w:rPr>
        <w:t>Objednávateľ a Zhotoviteľ sa zaväzujú, že zachovajú obchodné tajomstvo o obchodných a technických informáciách, ktoré poskytla jedna zmluvná strana druhej a tieto informácie nepoužije pre iné účely než pre plnenie  tejto zmluvy. Toto ustanovenie sa nevzťahuje na obchodné a technické informácie, ktoré sú bežne dostupné tretím osobám, ktoré zmluvný partner nechráni zodpovedajúcim spôsobom.</w:t>
      </w:r>
    </w:p>
    <w:p w:rsidR="00A34F66" w:rsidRDefault="00A34F66" w:rsidP="00A34F66">
      <w:pPr>
        <w:ind w:left="426"/>
        <w:jc w:val="both"/>
        <w:rPr>
          <w:rFonts w:ascii="Arial" w:hAnsi="Arial" w:cs="Arial"/>
          <w:b/>
          <w:caps/>
          <w:color w:val="00000A"/>
          <w:sz w:val="22"/>
          <w:szCs w:val="22"/>
        </w:rPr>
      </w:pPr>
    </w:p>
    <w:p w:rsidR="00805E09" w:rsidRPr="00A34F66" w:rsidRDefault="00805E09" w:rsidP="00A34F66">
      <w:pPr>
        <w:numPr>
          <w:ilvl w:val="0"/>
          <w:numId w:val="7"/>
        </w:numPr>
        <w:ind w:left="426" w:hanging="426"/>
        <w:jc w:val="both"/>
        <w:rPr>
          <w:rFonts w:ascii="Arial" w:hAnsi="Arial" w:cs="Arial"/>
          <w:b/>
          <w:caps/>
          <w:color w:val="00000A"/>
          <w:sz w:val="22"/>
          <w:szCs w:val="22"/>
        </w:rPr>
      </w:pPr>
      <w:r w:rsidRPr="00A34F66">
        <w:rPr>
          <w:rFonts w:ascii="Arial" w:hAnsi="Arial" w:cs="Arial"/>
          <w:bCs/>
          <w:color w:val="00000A"/>
          <w:sz w:val="22"/>
          <w:szCs w:val="22"/>
        </w:rPr>
        <w:t>Zhotoviteľ nesmie postúpiť pohľadávku vyplývajúcu z tejto zmluvy: na banku so sídlom na území Slovenskej republiky alebo na zahraničnú banku alebo na pobočku zahraničnej banky (ďalej spoločne len: Banka). Zhotoviteľ je oprávnený po predchádzajúcom oznámení objednávateľovi postúpiť pohľadávku vyplývajúcu z tejto zmluvy na iný subjekt ako Banku. Objednávateľ uzná záväzok, ktorý mu z takéhoto postúpenia pohľadávky vznikne za predpokladu, že mu bolo takéto postúpenie pohľadávky na iný subjekt ako Banku, vopred oznámené.</w:t>
      </w:r>
    </w:p>
    <w:p w:rsidR="00805E09" w:rsidRPr="00341583" w:rsidRDefault="00805E09" w:rsidP="00A34F66">
      <w:pPr>
        <w:ind w:left="426" w:hanging="426"/>
        <w:jc w:val="both"/>
        <w:rPr>
          <w:rFonts w:ascii="Arial" w:hAnsi="Arial" w:cs="Arial"/>
          <w:bCs/>
          <w:color w:val="00000A"/>
          <w:sz w:val="22"/>
          <w:szCs w:val="22"/>
        </w:rPr>
      </w:pPr>
    </w:p>
    <w:p w:rsidR="00805E09" w:rsidRPr="00341583" w:rsidRDefault="00805E09" w:rsidP="00A34F66">
      <w:pPr>
        <w:ind w:left="426" w:hanging="426"/>
        <w:jc w:val="both"/>
        <w:rPr>
          <w:rFonts w:ascii="Arial" w:hAnsi="Arial" w:cs="Arial"/>
          <w:bCs/>
          <w:color w:val="00000A"/>
          <w:sz w:val="22"/>
          <w:szCs w:val="22"/>
        </w:rPr>
      </w:pPr>
      <w:r w:rsidRPr="00341583">
        <w:rPr>
          <w:rFonts w:ascii="Arial" w:hAnsi="Arial" w:cs="Arial"/>
          <w:b/>
          <w:bCs/>
          <w:color w:val="00000A"/>
          <w:sz w:val="22"/>
          <w:szCs w:val="22"/>
        </w:rPr>
        <w:t>4</w:t>
      </w:r>
      <w:r w:rsidRPr="00341583">
        <w:rPr>
          <w:rFonts w:ascii="Arial" w:hAnsi="Arial" w:cs="Arial"/>
          <w:bCs/>
          <w:color w:val="00000A"/>
          <w:sz w:val="22"/>
          <w:szCs w:val="22"/>
        </w:rPr>
        <w:t>. Postúpením pohľadávky z tejto zmluvy, podľa predchádzajúceho bodu 3. sa zhotoviteľ nezbavuje svojej zodpovednosti za vady diela, ako ani povinností, ktoré pre neho vyplývajú z titulu záručnej doby v zmysle čl. VII tejto zmluvy.</w:t>
      </w:r>
    </w:p>
    <w:p w:rsidR="00805E09" w:rsidRDefault="00805E09" w:rsidP="00A34F66">
      <w:pPr>
        <w:ind w:left="426" w:hanging="426"/>
        <w:jc w:val="both"/>
        <w:rPr>
          <w:rFonts w:ascii="Arial" w:hAnsi="Arial" w:cs="Arial"/>
          <w:bCs/>
          <w:color w:val="00000A"/>
          <w:sz w:val="22"/>
          <w:szCs w:val="22"/>
        </w:rPr>
      </w:pPr>
    </w:p>
    <w:p w:rsidR="00074799" w:rsidRDefault="00074799" w:rsidP="00A34F66">
      <w:pPr>
        <w:ind w:left="426" w:hanging="426"/>
        <w:jc w:val="both"/>
        <w:rPr>
          <w:rFonts w:ascii="Arial" w:hAnsi="Arial" w:cs="Arial"/>
          <w:bCs/>
          <w:color w:val="00000A"/>
          <w:sz w:val="22"/>
          <w:szCs w:val="22"/>
        </w:rPr>
      </w:pPr>
    </w:p>
    <w:p w:rsidR="00074799" w:rsidRPr="00341583" w:rsidRDefault="00074799" w:rsidP="00A34F66">
      <w:pPr>
        <w:ind w:left="426" w:hanging="426"/>
        <w:jc w:val="both"/>
        <w:rPr>
          <w:rFonts w:ascii="Arial" w:hAnsi="Arial" w:cs="Arial"/>
          <w:bCs/>
          <w:color w:val="00000A"/>
          <w:sz w:val="22"/>
          <w:szCs w:val="22"/>
        </w:rPr>
      </w:pPr>
    </w:p>
    <w:p w:rsidR="00074799" w:rsidRDefault="00805E09" w:rsidP="00A34F66">
      <w:pPr>
        <w:ind w:left="426" w:hanging="426"/>
        <w:jc w:val="center"/>
        <w:rPr>
          <w:rFonts w:ascii="Arial" w:hAnsi="Arial" w:cs="Arial"/>
          <w:b/>
          <w:caps/>
          <w:color w:val="00000A"/>
          <w:sz w:val="22"/>
          <w:szCs w:val="22"/>
        </w:rPr>
      </w:pPr>
      <w:r w:rsidRPr="00341583">
        <w:rPr>
          <w:rFonts w:ascii="Arial" w:hAnsi="Arial" w:cs="Arial"/>
          <w:b/>
          <w:caps/>
          <w:color w:val="00000A"/>
          <w:sz w:val="22"/>
          <w:szCs w:val="22"/>
        </w:rPr>
        <w:lastRenderedPageBreak/>
        <w:t xml:space="preserve">Čl. XII.  </w:t>
      </w:r>
    </w:p>
    <w:p w:rsidR="00805E09" w:rsidRPr="00341583" w:rsidRDefault="00805E09" w:rsidP="00A34F66">
      <w:pPr>
        <w:ind w:left="426" w:hanging="426"/>
        <w:jc w:val="center"/>
        <w:rPr>
          <w:rFonts w:ascii="Arial" w:hAnsi="Arial" w:cs="Arial"/>
          <w:b/>
          <w:caps/>
          <w:color w:val="00000A"/>
          <w:sz w:val="22"/>
          <w:szCs w:val="22"/>
        </w:rPr>
      </w:pPr>
      <w:r w:rsidRPr="00341583">
        <w:rPr>
          <w:rFonts w:ascii="Arial" w:hAnsi="Arial" w:cs="Arial"/>
          <w:b/>
          <w:caps/>
          <w:color w:val="00000A"/>
          <w:sz w:val="22"/>
          <w:szCs w:val="22"/>
        </w:rPr>
        <w:t>Záverečné  ustanovenia</w:t>
      </w:r>
    </w:p>
    <w:p w:rsidR="00805E09" w:rsidRPr="00341583" w:rsidRDefault="00805E09" w:rsidP="00A34F66">
      <w:pPr>
        <w:ind w:left="426" w:hanging="426"/>
        <w:rPr>
          <w:rFonts w:ascii="Arial" w:hAnsi="Arial" w:cs="Arial"/>
          <w:color w:val="00000A"/>
          <w:sz w:val="22"/>
          <w:szCs w:val="22"/>
        </w:rPr>
      </w:pPr>
    </w:p>
    <w:p w:rsidR="00805E09" w:rsidRPr="00341583" w:rsidRDefault="00805E09" w:rsidP="00A34F66">
      <w:pPr>
        <w:numPr>
          <w:ilvl w:val="0"/>
          <w:numId w:val="15"/>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Zmluvné strany dohodli, ako podmienku platnosti tejto zmluvy ako aj jej prípadných dodatkov, písomnú formu a dohodu o celom obsahu.</w:t>
      </w:r>
    </w:p>
    <w:p w:rsidR="00805E09" w:rsidRPr="00341583" w:rsidRDefault="00805E09" w:rsidP="00A34F66">
      <w:pPr>
        <w:numPr>
          <w:ilvl w:val="0"/>
          <w:numId w:val="15"/>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Zmeny alebo doplnky tejto zmluvy je možné robiť len písomnými dohodami zúčastnených strán vo forme dodatkov k  tejto zmluve.</w:t>
      </w:r>
    </w:p>
    <w:p w:rsidR="00805E09" w:rsidRPr="00341583" w:rsidRDefault="00805E09" w:rsidP="00A34F66">
      <w:pPr>
        <w:numPr>
          <w:ilvl w:val="0"/>
          <w:numId w:val="15"/>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rsidR="00805E09" w:rsidRPr="00341583" w:rsidRDefault="00805E09" w:rsidP="00A34F66">
      <w:pPr>
        <w:numPr>
          <w:ilvl w:val="0"/>
          <w:numId w:val="15"/>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 xml:space="preserve">Táto zmluva je vyhotovená v 5 exemplároch, 4x pre Objednávateľa a 1x pre Zhotoviteľa. </w:t>
      </w:r>
    </w:p>
    <w:p w:rsidR="00805E09" w:rsidRPr="00341583" w:rsidRDefault="00805E09" w:rsidP="00A34F66">
      <w:pPr>
        <w:numPr>
          <w:ilvl w:val="0"/>
          <w:numId w:val="15"/>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Táto zmluva nadobúda platnosť dňom jej podpisu oboma zmluvnými stranami a účinnosť nasledujúci deň po dni zverejnenia na webovom sídle Objednávateľa.</w:t>
      </w:r>
    </w:p>
    <w:p w:rsidR="00805E09" w:rsidRPr="00341583" w:rsidRDefault="00805E09" w:rsidP="00A34F66">
      <w:pPr>
        <w:numPr>
          <w:ilvl w:val="0"/>
          <w:numId w:val="15"/>
        </w:numPr>
        <w:tabs>
          <w:tab w:val="left" w:pos="0"/>
        </w:tabs>
        <w:ind w:left="426" w:hanging="426"/>
        <w:contextualSpacing/>
        <w:jc w:val="both"/>
        <w:rPr>
          <w:rFonts w:ascii="Arial" w:hAnsi="Arial" w:cs="Arial"/>
          <w:color w:val="00000A"/>
          <w:sz w:val="22"/>
          <w:szCs w:val="22"/>
        </w:rPr>
      </w:pPr>
      <w:r w:rsidRPr="00341583">
        <w:rPr>
          <w:rFonts w:ascii="Arial" w:hAnsi="Arial" w:cs="Arial"/>
          <w:color w:val="00000A"/>
          <w:sz w:val="22"/>
          <w:szCs w:val="22"/>
        </w:rPr>
        <w:t>Neoddeliteľnou súčasťou tejto Zmluvy sú prílohy:</w:t>
      </w:r>
    </w:p>
    <w:p w:rsidR="00805E09" w:rsidRPr="00341583" w:rsidRDefault="00805E09" w:rsidP="00A34F66">
      <w:pPr>
        <w:numPr>
          <w:ilvl w:val="0"/>
          <w:numId w:val="16"/>
        </w:numPr>
        <w:tabs>
          <w:tab w:val="left" w:pos="-142"/>
          <w:tab w:val="left" w:pos="0"/>
        </w:tabs>
        <w:ind w:left="993" w:hanging="426"/>
        <w:jc w:val="both"/>
        <w:rPr>
          <w:rFonts w:ascii="Arial" w:hAnsi="Arial" w:cs="Arial"/>
          <w:color w:val="00000A"/>
          <w:sz w:val="22"/>
          <w:szCs w:val="22"/>
        </w:rPr>
      </w:pPr>
      <w:r w:rsidRPr="00341583">
        <w:rPr>
          <w:rFonts w:ascii="Arial" w:hAnsi="Arial" w:cs="Arial"/>
          <w:color w:val="00000A"/>
          <w:sz w:val="22"/>
          <w:szCs w:val="22"/>
        </w:rPr>
        <w:t>Príloha č.1 – Audit VO (CD)</w:t>
      </w:r>
    </w:p>
    <w:p w:rsidR="00805E09" w:rsidRPr="00341583" w:rsidRDefault="00805E09" w:rsidP="00A34F66">
      <w:pPr>
        <w:numPr>
          <w:ilvl w:val="0"/>
          <w:numId w:val="16"/>
        </w:numPr>
        <w:tabs>
          <w:tab w:val="left" w:pos="-142"/>
          <w:tab w:val="left" w:pos="0"/>
        </w:tabs>
        <w:ind w:left="993" w:hanging="426"/>
        <w:jc w:val="both"/>
        <w:rPr>
          <w:rFonts w:ascii="Arial" w:hAnsi="Arial" w:cs="Arial"/>
          <w:color w:val="00000A"/>
          <w:sz w:val="22"/>
          <w:szCs w:val="22"/>
        </w:rPr>
      </w:pPr>
      <w:r w:rsidRPr="00341583">
        <w:rPr>
          <w:rFonts w:ascii="Arial" w:hAnsi="Arial" w:cs="Arial"/>
          <w:color w:val="00000A"/>
          <w:sz w:val="22"/>
          <w:szCs w:val="22"/>
        </w:rPr>
        <w:t>Príloha č.2 – Rozpočet – ocenený Výkaz / Výmer</w:t>
      </w:r>
    </w:p>
    <w:p w:rsidR="00805E09" w:rsidRPr="00341583" w:rsidRDefault="00805E09" w:rsidP="00A34F66">
      <w:pPr>
        <w:numPr>
          <w:ilvl w:val="0"/>
          <w:numId w:val="16"/>
        </w:numPr>
        <w:tabs>
          <w:tab w:val="left" w:pos="-142"/>
          <w:tab w:val="left" w:pos="0"/>
        </w:tabs>
        <w:ind w:left="993" w:hanging="426"/>
        <w:jc w:val="both"/>
        <w:rPr>
          <w:rFonts w:ascii="Arial" w:hAnsi="Arial" w:cs="Arial"/>
          <w:color w:val="00000A"/>
          <w:sz w:val="22"/>
          <w:szCs w:val="22"/>
        </w:rPr>
      </w:pPr>
      <w:r w:rsidRPr="00341583">
        <w:rPr>
          <w:rFonts w:ascii="Arial" w:hAnsi="Arial" w:cs="Arial"/>
          <w:color w:val="00000A"/>
          <w:sz w:val="22"/>
          <w:szCs w:val="22"/>
        </w:rPr>
        <w:t>Príloha č.3 – Harmonogram prác</w:t>
      </w:r>
    </w:p>
    <w:p w:rsidR="00805E09" w:rsidRPr="00341583" w:rsidRDefault="00805E09" w:rsidP="00A34F66">
      <w:pPr>
        <w:numPr>
          <w:ilvl w:val="0"/>
          <w:numId w:val="16"/>
        </w:numPr>
        <w:ind w:left="993" w:hanging="426"/>
        <w:jc w:val="both"/>
        <w:rPr>
          <w:rFonts w:ascii="Arial" w:hAnsi="Arial" w:cs="Arial"/>
          <w:color w:val="00000A"/>
          <w:sz w:val="22"/>
          <w:szCs w:val="22"/>
        </w:rPr>
      </w:pPr>
      <w:r w:rsidRPr="00341583">
        <w:rPr>
          <w:rFonts w:ascii="Arial" w:hAnsi="Arial" w:cs="Arial"/>
          <w:color w:val="00000A"/>
          <w:sz w:val="22"/>
          <w:szCs w:val="22"/>
        </w:rPr>
        <w:t xml:space="preserve">Príloha č. 4 – Zoznam všetkých známych subdodávateľov </w:t>
      </w:r>
    </w:p>
    <w:p w:rsidR="00805E09" w:rsidRPr="00341583" w:rsidRDefault="00805E09" w:rsidP="00A34F66">
      <w:pPr>
        <w:numPr>
          <w:ilvl w:val="0"/>
          <w:numId w:val="16"/>
        </w:numPr>
        <w:ind w:left="993" w:hanging="426"/>
        <w:jc w:val="both"/>
        <w:rPr>
          <w:rFonts w:ascii="Arial" w:hAnsi="Arial" w:cs="Arial"/>
          <w:color w:val="00000A"/>
          <w:sz w:val="22"/>
          <w:szCs w:val="22"/>
        </w:rPr>
      </w:pPr>
      <w:r w:rsidRPr="00341583">
        <w:rPr>
          <w:rFonts w:ascii="Arial" w:hAnsi="Arial" w:cs="Arial"/>
          <w:color w:val="00000A"/>
          <w:sz w:val="22"/>
          <w:szCs w:val="22"/>
        </w:rPr>
        <w:t>Príloha č. 5 – Poistná zmluva</w:t>
      </w:r>
    </w:p>
    <w:p w:rsidR="00805E09" w:rsidRPr="00341583" w:rsidRDefault="00805E09" w:rsidP="00A34F66">
      <w:pPr>
        <w:tabs>
          <w:tab w:val="left" w:pos="-142"/>
        </w:tabs>
        <w:ind w:left="993" w:hanging="426"/>
        <w:jc w:val="both"/>
        <w:rPr>
          <w:rFonts w:ascii="Arial" w:hAnsi="Arial" w:cs="Arial"/>
          <w:color w:val="00000A"/>
          <w:sz w:val="22"/>
          <w:szCs w:val="22"/>
        </w:rPr>
      </w:pPr>
    </w:p>
    <w:p w:rsidR="00805E09" w:rsidRPr="00341583" w:rsidRDefault="00805E09" w:rsidP="00A34F66">
      <w:pPr>
        <w:tabs>
          <w:tab w:val="left" w:pos="-142"/>
        </w:tabs>
        <w:ind w:left="426" w:hanging="426"/>
        <w:jc w:val="both"/>
        <w:rPr>
          <w:rFonts w:ascii="Arial" w:hAnsi="Arial" w:cs="Arial"/>
          <w:color w:val="00000A"/>
          <w:sz w:val="22"/>
          <w:szCs w:val="22"/>
        </w:rPr>
      </w:pPr>
      <w:r w:rsidRPr="00341583">
        <w:rPr>
          <w:rFonts w:ascii="Arial" w:hAnsi="Arial" w:cs="Arial"/>
          <w:color w:val="00000A"/>
          <w:sz w:val="22"/>
          <w:szCs w:val="22"/>
        </w:rPr>
        <w:t>Na dôkaz čoho bola táto zmluva podpísaná nasledovne :</w:t>
      </w:r>
    </w:p>
    <w:p w:rsidR="00805E09" w:rsidRPr="00341583" w:rsidRDefault="00805E09" w:rsidP="00805E09">
      <w:pPr>
        <w:tabs>
          <w:tab w:val="left" w:pos="-142"/>
        </w:tabs>
        <w:jc w:val="both"/>
        <w:rPr>
          <w:rFonts w:ascii="Arial" w:hAnsi="Arial" w:cs="Arial"/>
          <w:color w:val="00000A"/>
          <w:sz w:val="22"/>
          <w:szCs w:val="22"/>
        </w:rPr>
      </w:pPr>
    </w:p>
    <w:p w:rsidR="00805E09" w:rsidRPr="00341583" w:rsidRDefault="00805E09" w:rsidP="00805E09">
      <w:pPr>
        <w:rPr>
          <w:rFonts w:ascii="Arial" w:hAnsi="Arial" w:cs="Arial"/>
          <w:sz w:val="22"/>
          <w:szCs w:val="22"/>
        </w:rPr>
      </w:pPr>
    </w:p>
    <w:p w:rsidR="00805E09" w:rsidRPr="00341583" w:rsidRDefault="00805E09" w:rsidP="00805E09">
      <w:pPr>
        <w:jc w:val="both"/>
        <w:rPr>
          <w:rFonts w:ascii="Arial" w:hAnsi="Arial" w:cs="Arial"/>
          <w:sz w:val="22"/>
          <w:szCs w:val="22"/>
          <w:lang w:eastAsia="en-US"/>
        </w:rPr>
      </w:pPr>
      <w:r w:rsidRPr="00341583">
        <w:rPr>
          <w:rFonts w:ascii="Arial" w:hAnsi="Arial" w:cs="Arial"/>
          <w:sz w:val="22"/>
          <w:szCs w:val="22"/>
          <w:lang w:eastAsia="en-US"/>
        </w:rPr>
        <w:t>V</w:t>
      </w:r>
      <w:r w:rsidR="00334DAF">
        <w:rPr>
          <w:rFonts w:ascii="Arial" w:hAnsi="Arial" w:cs="Arial"/>
          <w:sz w:val="22"/>
          <w:szCs w:val="22"/>
          <w:lang w:eastAsia="en-US"/>
        </w:rPr>
        <w:t> Prešove,</w:t>
      </w:r>
      <w:r w:rsidRPr="00341583">
        <w:rPr>
          <w:rFonts w:ascii="Arial" w:hAnsi="Arial" w:cs="Arial"/>
          <w:sz w:val="22"/>
          <w:szCs w:val="22"/>
          <w:lang w:eastAsia="en-US"/>
        </w:rPr>
        <w:t xml:space="preserve"> dňa </w:t>
      </w:r>
      <w:r w:rsidR="008540C7">
        <w:rPr>
          <w:rFonts w:ascii="Arial" w:hAnsi="Arial" w:cs="Arial"/>
          <w:sz w:val="22"/>
          <w:szCs w:val="22"/>
          <w:lang w:eastAsia="en-US"/>
        </w:rPr>
        <w:t>14.7.2021</w:t>
      </w:r>
      <w:r w:rsidRPr="00341583">
        <w:rPr>
          <w:rFonts w:ascii="Arial" w:hAnsi="Arial" w:cs="Arial"/>
          <w:sz w:val="22"/>
          <w:szCs w:val="22"/>
          <w:lang w:eastAsia="en-US"/>
        </w:rPr>
        <w:tab/>
      </w:r>
      <w:r w:rsidR="00334DAF">
        <w:rPr>
          <w:rFonts w:ascii="Arial" w:hAnsi="Arial" w:cs="Arial"/>
          <w:sz w:val="22"/>
          <w:szCs w:val="22"/>
          <w:lang w:eastAsia="en-US"/>
        </w:rPr>
        <w:tab/>
      </w:r>
      <w:r w:rsidR="00334DAF">
        <w:rPr>
          <w:rFonts w:ascii="Arial" w:hAnsi="Arial" w:cs="Arial"/>
          <w:sz w:val="22"/>
          <w:szCs w:val="22"/>
          <w:lang w:eastAsia="en-US"/>
        </w:rPr>
        <w:tab/>
      </w:r>
      <w:r w:rsidRPr="00341583">
        <w:rPr>
          <w:rFonts w:ascii="Arial" w:hAnsi="Arial" w:cs="Arial"/>
          <w:sz w:val="22"/>
          <w:szCs w:val="22"/>
          <w:lang w:eastAsia="en-US"/>
        </w:rPr>
        <w:t>V </w:t>
      </w:r>
      <w:r w:rsidRPr="00341583">
        <w:rPr>
          <w:rFonts w:ascii="Arial" w:hAnsi="Arial" w:cs="Arial"/>
          <w:sz w:val="22"/>
          <w:szCs w:val="22"/>
        </w:rPr>
        <w:t>Novom Meste nad Váhom</w:t>
      </w:r>
      <w:r w:rsidRPr="00341583">
        <w:rPr>
          <w:rFonts w:ascii="Arial" w:hAnsi="Arial" w:cs="Arial"/>
          <w:sz w:val="22"/>
          <w:szCs w:val="22"/>
          <w:lang w:eastAsia="en-US"/>
        </w:rPr>
        <w:t xml:space="preserve">, dňa </w:t>
      </w:r>
      <w:r w:rsidR="008540C7">
        <w:rPr>
          <w:rFonts w:ascii="Arial" w:hAnsi="Arial" w:cs="Arial"/>
          <w:sz w:val="22"/>
          <w:szCs w:val="22"/>
          <w:lang w:eastAsia="en-US"/>
        </w:rPr>
        <w:t>14.7.2021</w:t>
      </w:r>
      <w:bookmarkStart w:id="0" w:name="_GoBack"/>
      <w:bookmarkEnd w:id="0"/>
    </w:p>
    <w:p w:rsidR="00805E09" w:rsidRPr="00341583" w:rsidRDefault="00805E09" w:rsidP="00805E09">
      <w:pPr>
        <w:jc w:val="both"/>
        <w:rPr>
          <w:rFonts w:ascii="Arial" w:hAnsi="Arial" w:cs="Arial"/>
          <w:sz w:val="22"/>
          <w:szCs w:val="22"/>
          <w:lang w:eastAsia="en-US"/>
        </w:rPr>
      </w:pPr>
    </w:p>
    <w:p w:rsidR="00805E09" w:rsidRPr="00341583" w:rsidRDefault="00805E09" w:rsidP="00805E09">
      <w:pPr>
        <w:jc w:val="both"/>
        <w:rPr>
          <w:rFonts w:ascii="Arial" w:hAnsi="Arial" w:cs="Arial"/>
          <w:sz w:val="22"/>
          <w:szCs w:val="22"/>
          <w:lang w:eastAsia="en-US"/>
        </w:rPr>
      </w:pPr>
    </w:p>
    <w:p w:rsidR="00805E09" w:rsidRPr="00341583" w:rsidRDefault="00805E09" w:rsidP="00805E09">
      <w:pPr>
        <w:jc w:val="both"/>
        <w:rPr>
          <w:rFonts w:ascii="Arial" w:hAnsi="Arial" w:cs="Arial"/>
          <w:sz w:val="22"/>
          <w:szCs w:val="22"/>
          <w:lang w:eastAsia="en-US"/>
        </w:rPr>
      </w:pPr>
      <w:r w:rsidRPr="00341583">
        <w:rPr>
          <w:rFonts w:ascii="Arial" w:hAnsi="Arial" w:cs="Arial"/>
          <w:sz w:val="22"/>
          <w:szCs w:val="22"/>
          <w:lang w:eastAsia="en-US"/>
        </w:rPr>
        <w:t xml:space="preserve">                 Za zhotoviteľa:</w:t>
      </w:r>
      <w:r w:rsidRPr="00341583">
        <w:rPr>
          <w:rFonts w:ascii="Arial" w:hAnsi="Arial" w:cs="Arial"/>
          <w:sz w:val="22"/>
          <w:szCs w:val="22"/>
          <w:lang w:eastAsia="en-US"/>
        </w:rPr>
        <w:tab/>
      </w:r>
      <w:r w:rsidRPr="00341583">
        <w:rPr>
          <w:rFonts w:ascii="Arial" w:hAnsi="Arial" w:cs="Arial"/>
          <w:sz w:val="22"/>
          <w:szCs w:val="22"/>
          <w:lang w:eastAsia="en-US"/>
        </w:rPr>
        <w:tab/>
      </w:r>
      <w:r w:rsidRPr="00341583">
        <w:rPr>
          <w:rFonts w:ascii="Arial" w:hAnsi="Arial" w:cs="Arial"/>
          <w:sz w:val="22"/>
          <w:szCs w:val="22"/>
          <w:lang w:eastAsia="en-US"/>
        </w:rPr>
        <w:tab/>
      </w:r>
      <w:r w:rsidRPr="00341583">
        <w:rPr>
          <w:rFonts w:ascii="Arial" w:hAnsi="Arial" w:cs="Arial"/>
          <w:sz w:val="22"/>
          <w:szCs w:val="22"/>
          <w:lang w:eastAsia="en-US"/>
        </w:rPr>
        <w:tab/>
      </w:r>
      <w:r w:rsidRPr="00341583">
        <w:rPr>
          <w:rFonts w:ascii="Arial" w:hAnsi="Arial" w:cs="Arial"/>
          <w:sz w:val="22"/>
          <w:szCs w:val="22"/>
          <w:lang w:eastAsia="en-US"/>
        </w:rPr>
        <w:tab/>
        <w:t xml:space="preserve">                Za objednávateľa:</w:t>
      </w:r>
    </w:p>
    <w:p w:rsidR="00805E09" w:rsidRPr="00341583" w:rsidRDefault="00805E09" w:rsidP="00805E09">
      <w:pPr>
        <w:jc w:val="both"/>
        <w:rPr>
          <w:rFonts w:ascii="Arial" w:hAnsi="Arial" w:cs="Arial"/>
          <w:sz w:val="22"/>
          <w:szCs w:val="22"/>
          <w:lang w:eastAsia="en-US"/>
        </w:rPr>
      </w:pPr>
    </w:p>
    <w:p w:rsidR="00805E09" w:rsidRPr="00341583" w:rsidRDefault="00805E09" w:rsidP="00805E09">
      <w:pPr>
        <w:jc w:val="both"/>
        <w:rPr>
          <w:rFonts w:ascii="Arial" w:hAnsi="Arial" w:cs="Arial"/>
          <w:sz w:val="22"/>
          <w:szCs w:val="22"/>
          <w:lang w:eastAsia="en-US"/>
        </w:rPr>
      </w:pPr>
    </w:p>
    <w:p w:rsidR="00805E09" w:rsidRPr="00341583" w:rsidRDefault="00805E09" w:rsidP="00805E09">
      <w:pPr>
        <w:jc w:val="both"/>
        <w:rPr>
          <w:rFonts w:ascii="Arial" w:hAnsi="Arial" w:cs="Arial"/>
          <w:sz w:val="22"/>
          <w:szCs w:val="22"/>
          <w:lang w:eastAsia="en-US"/>
        </w:rPr>
      </w:pPr>
    </w:p>
    <w:p w:rsidR="00805E09" w:rsidRPr="00341583" w:rsidRDefault="00805E09" w:rsidP="00805E09">
      <w:pPr>
        <w:jc w:val="both"/>
        <w:rPr>
          <w:rFonts w:ascii="Arial" w:hAnsi="Arial" w:cs="Arial"/>
          <w:sz w:val="22"/>
          <w:szCs w:val="22"/>
          <w:lang w:eastAsia="en-US"/>
        </w:rPr>
      </w:pPr>
    </w:p>
    <w:p w:rsidR="00334DAF" w:rsidRDefault="00805E09" w:rsidP="00334DAF">
      <w:pPr>
        <w:tabs>
          <w:tab w:val="left" w:pos="708"/>
          <w:tab w:val="center" w:pos="4536"/>
          <w:tab w:val="right" w:pos="9072"/>
        </w:tabs>
        <w:rPr>
          <w:rFonts w:ascii="Arial" w:hAnsi="Arial" w:cs="Arial"/>
          <w:sz w:val="22"/>
          <w:szCs w:val="22"/>
          <w:lang w:eastAsia="cs-CZ"/>
        </w:rPr>
      </w:pPr>
      <w:r w:rsidRPr="00341583">
        <w:rPr>
          <w:rFonts w:ascii="Arial" w:hAnsi="Arial" w:cs="Arial"/>
          <w:sz w:val="22"/>
          <w:szCs w:val="22"/>
          <w:lang w:eastAsia="cs-CZ"/>
        </w:rPr>
        <w:t>.......................................</w:t>
      </w:r>
      <w:r w:rsidR="00334DAF">
        <w:rPr>
          <w:rFonts w:ascii="Arial" w:hAnsi="Arial" w:cs="Arial"/>
          <w:sz w:val="22"/>
          <w:szCs w:val="22"/>
          <w:lang w:eastAsia="cs-CZ"/>
        </w:rPr>
        <w:t xml:space="preserve">      ......................</w:t>
      </w:r>
      <w:r w:rsidRPr="00341583">
        <w:rPr>
          <w:rFonts w:ascii="Arial" w:hAnsi="Arial" w:cs="Arial"/>
          <w:sz w:val="22"/>
          <w:szCs w:val="22"/>
          <w:lang w:eastAsia="cs-CZ"/>
        </w:rPr>
        <w:t xml:space="preserve">.............                      </w:t>
      </w:r>
      <w:r w:rsidRPr="00341583">
        <w:rPr>
          <w:rFonts w:ascii="Arial" w:hAnsi="Arial" w:cs="Arial"/>
          <w:sz w:val="22"/>
          <w:szCs w:val="22"/>
          <w:lang w:eastAsia="cs-CZ"/>
        </w:rPr>
        <w:tab/>
        <w:t xml:space="preserve">............................................................. </w:t>
      </w:r>
    </w:p>
    <w:p w:rsidR="00805E09" w:rsidRPr="00341583" w:rsidRDefault="00334DAF" w:rsidP="00334DAF">
      <w:pPr>
        <w:tabs>
          <w:tab w:val="left" w:pos="708"/>
        </w:tabs>
        <w:rPr>
          <w:rFonts w:ascii="Arial" w:hAnsi="Arial" w:cs="Arial"/>
          <w:sz w:val="22"/>
          <w:szCs w:val="22"/>
          <w:lang w:eastAsia="cs-CZ"/>
        </w:rPr>
      </w:pPr>
      <w:r>
        <w:rPr>
          <w:rFonts w:ascii="Arial" w:hAnsi="Arial" w:cs="Arial"/>
          <w:sz w:val="22"/>
          <w:szCs w:val="22"/>
          <w:lang w:eastAsia="cs-CZ"/>
        </w:rPr>
        <w:t xml:space="preserve">    Ing. Peter Bindas                    Ján Lukáč</w:t>
      </w:r>
      <w:r w:rsidR="00805E09" w:rsidRPr="00341583">
        <w:rPr>
          <w:rFonts w:ascii="Arial" w:hAnsi="Arial" w:cs="Arial"/>
          <w:sz w:val="22"/>
          <w:szCs w:val="22"/>
          <w:lang w:eastAsia="en-US"/>
        </w:rPr>
        <w:t xml:space="preserve">                                            </w:t>
      </w:r>
      <w:r w:rsidR="00805E09" w:rsidRPr="00341583">
        <w:rPr>
          <w:rFonts w:ascii="Arial" w:hAnsi="Arial" w:cs="Arial"/>
          <w:sz w:val="22"/>
          <w:szCs w:val="22"/>
        </w:rPr>
        <w:t xml:space="preserve">Ing. Jozef </w:t>
      </w:r>
      <w:proofErr w:type="spellStart"/>
      <w:r w:rsidR="00805E09" w:rsidRPr="00341583">
        <w:rPr>
          <w:rFonts w:ascii="Arial" w:hAnsi="Arial" w:cs="Arial"/>
          <w:sz w:val="22"/>
          <w:szCs w:val="22"/>
        </w:rPr>
        <w:t>Trstenský</w:t>
      </w:r>
      <w:proofErr w:type="spellEnd"/>
    </w:p>
    <w:p w:rsidR="00805E09" w:rsidRPr="00341583" w:rsidRDefault="00334DAF" w:rsidP="00805E09">
      <w:pPr>
        <w:tabs>
          <w:tab w:val="left" w:pos="708"/>
          <w:tab w:val="center" w:pos="4536"/>
          <w:tab w:val="right" w:pos="9072"/>
        </w:tabs>
        <w:rPr>
          <w:rFonts w:ascii="Arial" w:hAnsi="Arial" w:cs="Arial"/>
          <w:sz w:val="22"/>
          <w:szCs w:val="22"/>
          <w:lang w:eastAsia="cs-CZ"/>
        </w:rPr>
      </w:pPr>
      <w:r>
        <w:rPr>
          <w:rFonts w:ascii="Arial" w:hAnsi="Arial" w:cs="Arial"/>
          <w:sz w:val="22"/>
          <w:szCs w:val="22"/>
          <w:lang w:eastAsia="cs-CZ"/>
        </w:rPr>
        <w:t>predseda predstavenstva</w:t>
      </w:r>
      <w:r>
        <w:rPr>
          <w:rFonts w:ascii="Arial" w:hAnsi="Arial" w:cs="Arial"/>
          <w:sz w:val="22"/>
          <w:szCs w:val="22"/>
          <w:lang w:eastAsia="cs-CZ"/>
        </w:rPr>
        <w:tab/>
        <w:t xml:space="preserve">     člen predstavenstva</w:t>
      </w:r>
      <w:r w:rsidR="00805E09" w:rsidRPr="00341583">
        <w:rPr>
          <w:rFonts w:ascii="Arial" w:hAnsi="Arial" w:cs="Arial"/>
          <w:sz w:val="22"/>
          <w:szCs w:val="22"/>
          <w:lang w:eastAsia="cs-CZ"/>
        </w:rPr>
        <w:t xml:space="preserve">                                        primátor mesta </w:t>
      </w:r>
    </w:p>
    <w:p w:rsidR="00805E09" w:rsidRPr="00341583" w:rsidRDefault="00805E09" w:rsidP="00805E09">
      <w:pPr>
        <w:rPr>
          <w:rFonts w:ascii="Arial" w:hAnsi="Arial" w:cs="Arial"/>
          <w:sz w:val="22"/>
          <w:szCs w:val="22"/>
          <w:lang w:eastAsia="en-US"/>
        </w:rPr>
      </w:pPr>
    </w:p>
    <w:p w:rsidR="00805E09" w:rsidRPr="00341583" w:rsidRDefault="00805E09" w:rsidP="00805E09">
      <w:pPr>
        <w:tabs>
          <w:tab w:val="center" w:pos="1701"/>
          <w:tab w:val="center" w:pos="8222"/>
          <w:tab w:val="right" w:pos="9072"/>
        </w:tabs>
        <w:jc w:val="both"/>
        <w:rPr>
          <w:rFonts w:ascii="Arial" w:eastAsia="Calibri" w:hAnsi="Arial" w:cs="Arial"/>
          <w:sz w:val="22"/>
          <w:szCs w:val="22"/>
          <w:lang w:eastAsia="cs-CZ"/>
        </w:rPr>
      </w:pPr>
    </w:p>
    <w:p w:rsidR="00805E09" w:rsidRPr="00D8401A" w:rsidRDefault="00805E09" w:rsidP="00805E09">
      <w:pPr>
        <w:tabs>
          <w:tab w:val="center" w:pos="1701"/>
          <w:tab w:val="center" w:pos="8222"/>
          <w:tab w:val="right" w:pos="9072"/>
        </w:tabs>
        <w:jc w:val="both"/>
        <w:rPr>
          <w:rFonts w:ascii="Arial" w:eastAsia="Calibri" w:hAnsi="Arial" w:cs="Arial"/>
          <w:szCs w:val="24"/>
          <w:lang w:eastAsia="cs-CZ"/>
        </w:rPr>
      </w:pPr>
    </w:p>
    <w:p w:rsidR="00805E09" w:rsidRPr="00D8401A" w:rsidRDefault="00805E09" w:rsidP="00805E09">
      <w:pPr>
        <w:tabs>
          <w:tab w:val="center" w:pos="1701"/>
          <w:tab w:val="center" w:pos="8222"/>
          <w:tab w:val="right" w:pos="9072"/>
        </w:tabs>
        <w:jc w:val="both"/>
        <w:rPr>
          <w:rFonts w:ascii="Arial" w:eastAsia="Calibri" w:hAnsi="Arial" w:cs="Arial"/>
          <w:szCs w:val="24"/>
          <w:lang w:eastAsia="cs-CZ"/>
        </w:rPr>
      </w:pPr>
    </w:p>
    <w:p w:rsidR="00805E09" w:rsidRPr="00D8401A" w:rsidRDefault="00805E09" w:rsidP="00805E09">
      <w:pPr>
        <w:tabs>
          <w:tab w:val="center" w:pos="1701"/>
          <w:tab w:val="center" w:pos="8222"/>
          <w:tab w:val="right" w:pos="9072"/>
        </w:tabs>
        <w:jc w:val="both"/>
        <w:rPr>
          <w:rFonts w:ascii="Arial" w:eastAsia="Calibri" w:hAnsi="Arial" w:cs="Arial"/>
          <w:szCs w:val="24"/>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C37399" w:rsidRDefault="00805E09" w:rsidP="00805E09">
      <w:pPr>
        <w:tabs>
          <w:tab w:val="center" w:pos="1701"/>
          <w:tab w:val="center" w:pos="8222"/>
          <w:tab w:val="right" w:pos="9072"/>
        </w:tabs>
        <w:jc w:val="both"/>
        <w:rPr>
          <w:rFonts w:ascii="Arial" w:eastAsia="Calibri" w:hAnsi="Arial" w:cs="Arial"/>
          <w:lang w:eastAsia="cs-CZ"/>
        </w:rPr>
      </w:pPr>
    </w:p>
    <w:p w:rsidR="00805E09" w:rsidRPr="00A81172" w:rsidRDefault="00805E09" w:rsidP="00805E09">
      <w:pPr>
        <w:pStyle w:val="Zkladntext2"/>
        <w:spacing w:after="0" w:line="240" w:lineRule="auto"/>
        <w:rPr>
          <w:rFonts w:ascii="Arial" w:hAnsi="Arial" w:cs="Arial"/>
          <w:szCs w:val="24"/>
        </w:rPr>
      </w:pPr>
    </w:p>
    <w:p w:rsidR="00194016" w:rsidRDefault="00194016"/>
    <w:sectPr w:rsidR="00194016">
      <w:footerReference w:type="even" r:id="rId7"/>
      <w:footerReference w:type="default" r:id="rId8"/>
      <w:footerReference w:type="first" r:id="rId9"/>
      <w:pgSz w:w="11906" w:h="16838" w:code="9"/>
      <w:pgMar w:top="623" w:right="851" w:bottom="851" w:left="851" w:header="708" w:footer="567" w:gutter="170"/>
      <w:pgNumType w:start="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14" w:rsidRDefault="00702B14" w:rsidP="00691D5C">
      <w:r>
        <w:separator/>
      </w:r>
    </w:p>
  </w:endnote>
  <w:endnote w:type="continuationSeparator" w:id="0">
    <w:p w:rsidR="00702B14" w:rsidRDefault="00702B14" w:rsidP="0069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62C" w:rsidRDefault="00551B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F462C" w:rsidRDefault="008540C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62C" w:rsidRPr="00590BCB" w:rsidRDefault="00551BFD" w:rsidP="007447B9">
    <w:pPr>
      <w:pStyle w:val="Pta"/>
      <w:framePr w:wrap="around" w:vAnchor="text" w:hAnchor="page" w:x="10742" w:y="98"/>
      <w:rPr>
        <w:rStyle w:val="slostrany"/>
        <w:rFonts w:ascii="Arial" w:hAnsi="Arial" w:cs="Arial"/>
        <w:b/>
        <w:i/>
        <w:sz w:val="20"/>
      </w:rPr>
    </w:pPr>
    <w:r w:rsidRPr="00590BCB">
      <w:rPr>
        <w:rStyle w:val="slostrany"/>
        <w:rFonts w:ascii="Arial" w:hAnsi="Arial" w:cs="Arial"/>
        <w:b/>
        <w:i/>
        <w:sz w:val="20"/>
      </w:rPr>
      <w:fldChar w:fldCharType="begin"/>
    </w:r>
    <w:r w:rsidRPr="00590BCB">
      <w:rPr>
        <w:rStyle w:val="slostrany"/>
        <w:rFonts w:ascii="Arial" w:hAnsi="Arial" w:cs="Arial"/>
        <w:b/>
        <w:i/>
        <w:sz w:val="20"/>
      </w:rPr>
      <w:instrText xml:space="preserve">PAGE  </w:instrText>
    </w:r>
    <w:r w:rsidRPr="00590BCB">
      <w:rPr>
        <w:rStyle w:val="slostrany"/>
        <w:rFonts w:ascii="Arial" w:hAnsi="Arial" w:cs="Arial"/>
        <w:b/>
        <w:i/>
        <w:sz w:val="20"/>
      </w:rPr>
      <w:fldChar w:fldCharType="separate"/>
    </w:r>
    <w:r w:rsidR="008540C7">
      <w:rPr>
        <w:rStyle w:val="slostrany"/>
        <w:rFonts w:ascii="Arial" w:hAnsi="Arial" w:cs="Arial"/>
        <w:b/>
        <w:i/>
        <w:noProof/>
        <w:sz w:val="20"/>
      </w:rPr>
      <w:t>10</w:t>
    </w:r>
    <w:r w:rsidRPr="00590BCB">
      <w:rPr>
        <w:rStyle w:val="slostrany"/>
        <w:rFonts w:ascii="Arial" w:hAnsi="Arial" w:cs="Arial"/>
        <w:b/>
        <w:i/>
        <w:sz w:val="20"/>
      </w:rPr>
      <w:fldChar w:fldCharType="end"/>
    </w:r>
  </w:p>
  <w:p w:rsidR="003F462C" w:rsidRPr="00590BCB" w:rsidRDefault="00551BFD" w:rsidP="00EE06E9">
    <w:pPr>
      <w:pStyle w:val="Pta"/>
      <w:pBdr>
        <w:top w:val="single" w:sz="4" w:space="1" w:color="auto"/>
      </w:pBdr>
      <w:tabs>
        <w:tab w:val="clear" w:pos="4536"/>
        <w:tab w:val="clear" w:pos="9072"/>
        <w:tab w:val="center" w:pos="6120"/>
        <w:tab w:val="right" w:pos="10080"/>
      </w:tabs>
      <w:ind w:right="360"/>
      <w:jc w:val="right"/>
      <w:rPr>
        <w:rFonts w:ascii="Arial" w:hAnsi="Arial" w:cs="Arial"/>
        <w:b/>
        <w:i/>
        <w:sz w:val="20"/>
      </w:rPr>
    </w:pPr>
    <w:r w:rsidRPr="00590BCB">
      <w:rPr>
        <w:rFonts w:ascii="Arial" w:hAnsi="Arial" w:cs="Arial"/>
        <w:b/>
        <w:i/>
        <w:sz w:val="20"/>
      </w:rPr>
      <w:t>Strana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62C" w:rsidRDefault="008540C7">
    <w:pPr>
      <w:pStyle w:val="Pta"/>
      <w:tabs>
        <w:tab w:val="clear" w:pos="4536"/>
        <w:tab w:val="clear" w:pos="9072"/>
        <w:tab w:val="center" w:pos="6120"/>
        <w:tab w:val="right" w:pos="10080"/>
      </w:tabs>
      <w:rPr>
        <w:rFonts w:ascii="Arial" w:hAnsi="Arial"/>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14" w:rsidRDefault="00702B14" w:rsidP="00691D5C">
      <w:r>
        <w:separator/>
      </w:r>
    </w:p>
  </w:footnote>
  <w:footnote w:type="continuationSeparator" w:id="0">
    <w:p w:rsidR="00702B14" w:rsidRDefault="00702B14" w:rsidP="00691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F44"/>
    <w:multiLevelType w:val="multilevel"/>
    <w:tmpl w:val="C5386BC2"/>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A21796"/>
    <w:multiLevelType w:val="multilevel"/>
    <w:tmpl w:val="0AA6DD94"/>
    <w:lvl w:ilvl="0">
      <w:start w:val="1"/>
      <w:numFmt w:val="decimal"/>
      <w:lvlText w:val="%1."/>
      <w:lvlJc w:val="left"/>
      <w:pPr>
        <w:tabs>
          <w:tab w:val="num" w:pos="502"/>
        </w:tabs>
        <w:ind w:left="502" w:hanging="360"/>
      </w:pPr>
      <w:rPr>
        <w:b/>
      </w:rPr>
    </w:lvl>
    <w:lvl w:ilvl="1">
      <w:start w:val="1"/>
      <w:numFmt w:val="decimal"/>
      <w:lvlText w:val="%1.%2"/>
      <w:lvlJc w:val="left"/>
      <w:pPr>
        <w:ind w:left="435" w:hanging="43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990FE7"/>
    <w:multiLevelType w:val="multilevel"/>
    <w:tmpl w:val="9D681778"/>
    <w:lvl w:ilvl="0">
      <w:start w:val="1"/>
      <w:numFmt w:val="decimal"/>
      <w:lvlText w:val="%1."/>
      <w:lvlJc w:val="left"/>
      <w:pPr>
        <w:tabs>
          <w:tab w:val="num" w:pos="360"/>
        </w:tabs>
        <w:ind w:left="360" w:hanging="360"/>
      </w:pPr>
      <w:rPr>
        <w:b/>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145464"/>
    <w:multiLevelType w:val="multilevel"/>
    <w:tmpl w:val="84B6AA5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E1701"/>
    <w:multiLevelType w:val="multilevel"/>
    <w:tmpl w:val="60F29EB4"/>
    <w:lvl w:ilvl="0">
      <w:start w:val="1"/>
      <w:numFmt w:val="decimal"/>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1C282E"/>
    <w:multiLevelType w:val="multilevel"/>
    <w:tmpl w:val="38267F00"/>
    <w:lvl w:ilvl="0">
      <w:start w:val="1"/>
      <w:numFmt w:val="decimal"/>
      <w:lvlText w:val="%1."/>
      <w:lvlJc w:val="left"/>
      <w:pPr>
        <w:ind w:left="720" w:hanging="360"/>
      </w:pPr>
      <w:rPr>
        <w:b/>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0376E8F"/>
    <w:multiLevelType w:val="hybridMultilevel"/>
    <w:tmpl w:val="7F6A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7B2225"/>
    <w:multiLevelType w:val="multilevel"/>
    <w:tmpl w:val="4510D700"/>
    <w:lvl w:ilvl="0">
      <w:start w:val="1"/>
      <w:numFmt w:val="decimal"/>
      <w:lvlText w:val="%1."/>
      <w:lvlJc w:val="left"/>
      <w:pPr>
        <w:ind w:left="360" w:hanging="360"/>
      </w:pPr>
      <w:rPr>
        <w:rFonts w:hint="default"/>
        <w:b/>
        <w:i w:val="0"/>
        <w:iCs w:val="0"/>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32301779"/>
    <w:multiLevelType w:val="multilevel"/>
    <w:tmpl w:val="5358B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40861EB"/>
    <w:multiLevelType w:val="multilevel"/>
    <w:tmpl w:val="73C26A44"/>
    <w:lvl w:ilvl="0">
      <w:start w:val="1"/>
      <w:numFmt w:val="bullet"/>
      <w:lvlText w:val="-"/>
      <w:lvlJc w:val="left"/>
      <w:pPr>
        <w:ind w:left="6387" w:hanging="360"/>
      </w:pPr>
      <w:rPr>
        <w:rFonts w:ascii="Times New Roman" w:hAnsi="Times New Roman" w:cs="Times New Roman" w:hint="default"/>
        <w:b/>
      </w:rPr>
    </w:lvl>
    <w:lvl w:ilvl="1">
      <w:start w:val="1"/>
      <w:numFmt w:val="bullet"/>
      <w:lvlText w:val="o"/>
      <w:lvlJc w:val="left"/>
      <w:pPr>
        <w:ind w:left="7107" w:hanging="360"/>
      </w:pPr>
      <w:rPr>
        <w:rFonts w:ascii="Courier New" w:hAnsi="Courier New" w:cs="Courier New" w:hint="default"/>
      </w:rPr>
    </w:lvl>
    <w:lvl w:ilvl="2">
      <w:start w:val="1"/>
      <w:numFmt w:val="bullet"/>
      <w:lvlText w:val=""/>
      <w:lvlJc w:val="left"/>
      <w:pPr>
        <w:ind w:left="7827" w:hanging="360"/>
      </w:pPr>
      <w:rPr>
        <w:rFonts w:ascii="Wingdings" w:hAnsi="Wingdings" w:cs="Wingdings" w:hint="default"/>
      </w:rPr>
    </w:lvl>
    <w:lvl w:ilvl="3">
      <w:start w:val="1"/>
      <w:numFmt w:val="bullet"/>
      <w:lvlText w:val=""/>
      <w:lvlJc w:val="left"/>
      <w:pPr>
        <w:ind w:left="8547" w:hanging="360"/>
      </w:pPr>
      <w:rPr>
        <w:rFonts w:ascii="Symbol" w:hAnsi="Symbol" w:cs="Symbol" w:hint="default"/>
      </w:rPr>
    </w:lvl>
    <w:lvl w:ilvl="4">
      <w:start w:val="1"/>
      <w:numFmt w:val="bullet"/>
      <w:lvlText w:val="o"/>
      <w:lvlJc w:val="left"/>
      <w:pPr>
        <w:ind w:left="9267" w:hanging="360"/>
      </w:pPr>
      <w:rPr>
        <w:rFonts w:ascii="Courier New" w:hAnsi="Courier New" w:cs="Courier New" w:hint="default"/>
      </w:rPr>
    </w:lvl>
    <w:lvl w:ilvl="5">
      <w:start w:val="1"/>
      <w:numFmt w:val="bullet"/>
      <w:lvlText w:val=""/>
      <w:lvlJc w:val="left"/>
      <w:pPr>
        <w:ind w:left="9987" w:hanging="360"/>
      </w:pPr>
      <w:rPr>
        <w:rFonts w:ascii="Wingdings" w:hAnsi="Wingdings" w:cs="Wingdings" w:hint="default"/>
      </w:rPr>
    </w:lvl>
    <w:lvl w:ilvl="6">
      <w:start w:val="1"/>
      <w:numFmt w:val="bullet"/>
      <w:lvlText w:val=""/>
      <w:lvlJc w:val="left"/>
      <w:pPr>
        <w:ind w:left="10707" w:hanging="360"/>
      </w:pPr>
      <w:rPr>
        <w:rFonts w:ascii="Symbol" w:hAnsi="Symbol" w:cs="Symbol" w:hint="default"/>
      </w:rPr>
    </w:lvl>
    <w:lvl w:ilvl="7">
      <w:start w:val="1"/>
      <w:numFmt w:val="bullet"/>
      <w:lvlText w:val="o"/>
      <w:lvlJc w:val="left"/>
      <w:pPr>
        <w:ind w:left="11427" w:hanging="360"/>
      </w:pPr>
      <w:rPr>
        <w:rFonts w:ascii="Courier New" w:hAnsi="Courier New" w:cs="Courier New" w:hint="default"/>
      </w:rPr>
    </w:lvl>
    <w:lvl w:ilvl="8">
      <w:start w:val="1"/>
      <w:numFmt w:val="bullet"/>
      <w:lvlText w:val=""/>
      <w:lvlJc w:val="left"/>
      <w:pPr>
        <w:ind w:left="12147" w:hanging="360"/>
      </w:pPr>
      <w:rPr>
        <w:rFonts w:ascii="Wingdings" w:hAnsi="Wingdings" w:cs="Wingdings" w:hint="default"/>
      </w:rPr>
    </w:lvl>
  </w:abstractNum>
  <w:abstractNum w:abstractNumId="10" w15:restartNumberingAfterBreak="0">
    <w:nsid w:val="4ECC26FB"/>
    <w:multiLevelType w:val="multilevel"/>
    <w:tmpl w:val="4BC898D4"/>
    <w:lvl w:ilvl="0">
      <w:start w:val="5"/>
      <w:numFmt w:val="lowerLetter"/>
      <w:lvlText w:val="%1)"/>
      <w:lvlJc w:val="left"/>
      <w:pPr>
        <w:tabs>
          <w:tab w:val="num" w:pos="703"/>
        </w:tabs>
        <w:ind w:left="703"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51F4878"/>
    <w:multiLevelType w:val="multilevel"/>
    <w:tmpl w:val="C9F69F8E"/>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8C95232"/>
    <w:multiLevelType w:val="multilevel"/>
    <w:tmpl w:val="1FDC8EF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B11545E"/>
    <w:multiLevelType w:val="multilevel"/>
    <w:tmpl w:val="B6AA1066"/>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A6312FB"/>
    <w:multiLevelType w:val="multilevel"/>
    <w:tmpl w:val="98F0DEB2"/>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0C21D3"/>
    <w:multiLevelType w:val="multilevel"/>
    <w:tmpl w:val="88440604"/>
    <w:lvl w:ilvl="0">
      <w:start w:val="1"/>
      <w:numFmt w:val="bullet"/>
      <w:lvlText w:val=""/>
      <w:lvlJc w:val="left"/>
      <w:pPr>
        <w:ind w:left="851"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15"/>
  </w:num>
  <w:num w:numId="3">
    <w:abstractNumId w:val="3"/>
  </w:num>
  <w:num w:numId="4">
    <w:abstractNumId w:val="8"/>
  </w:num>
  <w:num w:numId="5">
    <w:abstractNumId w:val="0"/>
  </w:num>
  <w:num w:numId="6">
    <w:abstractNumId w:val="7"/>
  </w:num>
  <w:num w:numId="7">
    <w:abstractNumId w:val="5"/>
  </w:num>
  <w:num w:numId="8">
    <w:abstractNumId w:val="10"/>
  </w:num>
  <w:num w:numId="9">
    <w:abstractNumId w:val="11"/>
  </w:num>
  <w:num w:numId="10">
    <w:abstractNumId w:val="13"/>
  </w:num>
  <w:num w:numId="11">
    <w:abstractNumId w:val="9"/>
  </w:num>
  <w:num w:numId="12">
    <w:abstractNumId w:val="2"/>
  </w:num>
  <w:num w:numId="13">
    <w:abstractNumId w:val="14"/>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09"/>
    <w:rsid w:val="00074799"/>
    <w:rsid w:val="00194016"/>
    <w:rsid w:val="002B7E91"/>
    <w:rsid w:val="00334DAF"/>
    <w:rsid w:val="00341583"/>
    <w:rsid w:val="0036322A"/>
    <w:rsid w:val="004468B9"/>
    <w:rsid w:val="00551BFD"/>
    <w:rsid w:val="00622507"/>
    <w:rsid w:val="00691D5C"/>
    <w:rsid w:val="00702B14"/>
    <w:rsid w:val="00805E09"/>
    <w:rsid w:val="008540C7"/>
    <w:rsid w:val="009B5400"/>
    <w:rsid w:val="009D78F6"/>
    <w:rsid w:val="00A34F66"/>
    <w:rsid w:val="00D31BCD"/>
    <w:rsid w:val="00D7534C"/>
    <w:rsid w:val="00ED2E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A96E84-D342-4199-98A1-3F9A5533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E09"/>
    <w:pPr>
      <w:spacing w:after="0" w:line="240" w:lineRule="auto"/>
    </w:pPr>
    <w:rPr>
      <w:rFonts w:ascii="Times New Roman" w:eastAsia="Times New Roman" w:hAnsi="Times New Roman" w:cs="Times New Roman"/>
      <w:sz w:val="24"/>
      <w:szCs w:val="20"/>
      <w:lang w:eastAsia="sk-SK"/>
    </w:rPr>
  </w:style>
  <w:style w:type="paragraph" w:styleId="Nadpis2">
    <w:name w:val="heading 2"/>
    <w:basedOn w:val="Normlny"/>
    <w:next w:val="Normlny"/>
    <w:link w:val="Nadpis2Char"/>
    <w:qFormat/>
    <w:rsid w:val="00805E09"/>
    <w:pPr>
      <w:keepNext/>
      <w:jc w:val="both"/>
      <w:outlineLvl w:val="1"/>
    </w:pPr>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05E09"/>
    <w:rPr>
      <w:rFonts w:ascii="Times New Roman" w:eastAsia="Times New Roman" w:hAnsi="Times New Roman" w:cs="Times New Roman"/>
      <w:sz w:val="24"/>
      <w:szCs w:val="20"/>
      <w:lang w:eastAsia="cs-CZ"/>
    </w:rPr>
  </w:style>
  <w:style w:type="paragraph" w:styleId="Hlavika">
    <w:name w:val="header"/>
    <w:aliases w:val="1. Zeile"/>
    <w:basedOn w:val="Normlny"/>
    <w:link w:val="HlavikaChar"/>
    <w:rsid w:val="00805E09"/>
    <w:pPr>
      <w:tabs>
        <w:tab w:val="center" w:pos="4536"/>
        <w:tab w:val="right" w:pos="9072"/>
      </w:tabs>
    </w:pPr>
    <w:rPr>
      <w:lang w:eastAsia="cs-CZ"/>
    </w:rPr>
  </w:style>
  <w:style w:type="character" w:customStyle="1" w:styleId="HlavikaChar">
    <w:name w:val="Hlavička Char"/>
    <w:aliases w:val="1. Zeile Char"/>
    <w:basedOn w:val="Predvolenpsmoodseku"/>
    <w:link w:val="Hlavika"/>
    <w:rsid w:val="00805E09"/>
    <w:rPr>
      <w:rFonts w:ascii="Times New Roman" w:eastAsia="Times New Roman" w:hAnsi="Times New Roman" w:cs="Times New Roman"/>
      <w:sz w:val="24"/>
      <w:szCs w:val="20"/>
      <w:lang w:eastAsia="cs-CZ"/>
    </w:rPr>
  </w:style>
  <w:style w:type="character" w:styleId="slostrany">
    <w:name w:val="page number"/>
    <w:basedOn w:val="Predvolenpsmoodseku"/>
    <w:rsid w:val="00805E09"/>
  </w:style>
  <w:style w:type="paragraph" w:styleId="Pta">
    <w:name w:val="footer"/>
    <w:basedOn w:val="Normlny"/>
    <w:link w:val="PtaChar"/>
    <w:rsid w:val="00805E09"/>
    <w:pPr>
      <w:tabs>
        <w:tab w:val="center" w:pos="4536"/>
        <w:tab w:val="right" w:pos="9072"/>
      </w:tabs>
    </w:pPr>
    <w:rPr>
      <w:lang w:eastAsia="cs-CZ"/>
    </w:rPr>
  </w:style>
  <w:style w:type="character" w:customStyle="1" w:styleId="PtaChar">
    <w:name w:val="Päta Char"/>
    <w:basedOn w:val="Predvolenpsmoodseku"/>
    <w:link w:val="Pta"/>
    <w:rsid w:val="00805E09"/>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805E09"/>
    <w:pPr>
      <w:spacing w:after="120" w:line="480" w:lineRule="auto"/>
    </w:pPr>
  </w:style>
  <w:style w:type="character" w:customStyle="1" w:styleId="Zkladntext2Char">
    <w:name w:val="Základný text 2 Char"/>
    <w:basedOn w:val="Predvolenpsmoodseku"/>
    <w:link w:val="Zkladntext2"/>
    <w:rsid w:val="00805E09"/>
    <w:rPr>
      <w:rFonts w:ascii="Times New Roman" w:eastAsia="Times New Roman" w:hAnsi="Times New Roman" w:cs="Times New Roman"/>
      <w:sz w:val="24"/>
      <w:szCs w:val="20"/>
      <w:lang w:eastAsia="sk-SK"/>
    </w:rPr>
  </w:style>
  <w:style w:type="paragraph" w:styleId="Odsekzoznamu">
    <w:name w:val="List Paragraph"/>
    <w:basedOn w:val="Normlny"/>
    <w:uiPriority w:val="99"/>
    <w:qFormat/>
    <w:rsid w:val="00805E09"/>
    <w:pPr>
      <w:spacing w:after="200" w:line="276" w:lineRule="auto"/>
      <w:ind w:left="720"/>
      <w:contextualSpacing/>
    </w:pPr>
    <w:rPr>
      <w:rFonts w:ascii="Calibri" w:hAnsi="Calibri"/>
      <w:sz w:val="22"/>
      <w:szCs w:val="22"/>
      <w:lang w:eastAsia="en-US"/>
    </w:rPr>
  </w:style>
  <w:style w:type="paragraph" w:customStyle="1" w:styleId="Seznam21">
    <w:name w:val="Seznam 21"/>
    <w:basedOn w:val="Normlny"/>
    <w:rsid w:val="00805E09"/>
    <w:pPr>
      <w:suppressAutoHyphens/>
      <w:ind w:left="566" w:hanging="283"/>
    </w:pPr>
    <w:rPr>
      <w:szCs w:val="24"/>
      <w:lang w:eastAsia="ar-SA"/>
    </w:rPr>
  </w:style>
  <w:style w:type="paragraph" w:styleId="Textbubliny">
    <w:name w:val="Balloon Text"/>
    <w:basedOn w:val="Normlny"/>
    <w:link w:val="TextbublinyChar"/>
    <w:uiPriority w:val="99"/>
    <w:semiHidden/>
    <w:unhideWhenUsed/>
    <w:rsid w:val="00D7534C"/>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34C"/>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Pages>
  <Words>5032</Words>
  <Characters>28687</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Ing. Miroslav Hikel</cp:lastModifiedBy>
  <cp:revision>8</cp:revision>
  <cp:lastPrinted>2021-07-01T11:40:00Z</cp:lastPrinted>
  <dcterms:created xsi:type="dcterms:W3CDTF">2021-06-28T08:04:00Z</dcterms:created>
  <dcterms:modified xsi:type="dcterms:W3CDTF">2021-07-15T08:15:00Z</dcterms:modified>
</cp:coreProperties>
</file>