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C1" w:rsidRDefault="004E16C1" w:rsidP="00DB5443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szCs w:val="22"/>
        </w:rPr>
      </w:pPr>
    </w:p>
    <w:p w:rsidR="00DB5443" w:rsidRPr="007B1951" w:rsidRDefault="00DB5443" w:rsidP="00DB5443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r w:rsidRPr="007B1951">
        <w:rPr>
          <w:rFonts w:ascii="Times New Roman" w:hAnsi="Times New Roman"/>
          <w:szCs w:val="22"/>
        </w:rPr>
        <w:t xml:space="preserve">Príloha č. 1    </w:t>
      </w:r>
      <w:r w:rsidRPr="007B1951">
        <w:rPr>
          <w:rFonts w:ascii="Times New Roman" w:hAnsi="Times New Roman"/>
          <w:b/>
          <w:bCs/>
          <w:szCs w:val="22"/>
        </w:rPr>
        <w:t xml:space="preserve"> </w:t>
      </w:r>
    </w:p>
    <w:p w:rsidR="00DB5443" w:rsidRPr="007B1951" w:rsidRDefault="00DB5443" w:rsidP="00DB5443">
      <w:pPr>
        <w:jc w:val="center"/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  <w:b/>
        </w:rPr>
        <w:t>Krycí list ponuky</w:t>
      </w:r>
    </w:p>
    <w:p w:rsidR="00DB5443" w:rsidRPr="007B1951" w:rsidRDefault="00DB5443" w:rsidP="00DB5443">
      <w:pPr>
        <w:spacing w:after="0"/>
        <w:jc w:val="both"/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  <w:b/>
        </w:rPr>
        <w:t xml:space="preserve">Identifikácia verejného obstarávateľa: </w:t>
      </w:r>
    </w:p>
    <w:p w:rsidR="00DB5443" w:rsidRPr="007B1951" w:rsidRDefault="00DB5443" w:rsidP="00DB5443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</w:rPr>
        <w:t>Názov :</w:t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  <w:b/>
        </w:rPr>
        <w:t>Mestská časť Bratislava-Petržalka</w:t>
      </w:r>
      <w:r w:rsidRPr="007B1951">
        <w:rPr>
          <w:rFonts w:ascii="Times New Roman" w:hAnsi="Times New Roman" w:cs="Times New Roman"/>
        </w:rPr>
        <w:t xml:space="preserve">  </w:t>
      </w:r>
      <w:r w:rsidRPr="007B1951">
        <w:rPr>
          <w:rFonts w:ascii="Times New Roman" w:hAnsi="Times New Roman" w:cs="Times New Roman"/>
        </w:rPr>
        <w:tab/>
        <w:t xml:space="preserve">          </w:t>
      </w:r>
    </w:p>
    <w:p w:rsidR="00DB5443" w:rsidRPr="007B1951" w:rsidRDefault="00DB5443" w:rsidP="00DB5443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Adresa: </w:t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  <w:t>Kutlíkova   17, 852 12 Bratislava</w:t>
      </w:r>
    </w:p>
    <w:p w:rsidR="00DB5443" w:rsidRPr="007B1951" w:rsidRDefault="00DB5443" w:rsidP="00DB5443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Krajina:</w:t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  <w:t xml:space="preserve">Slovenská republika                      </w:t>
      </w:r>
    </w:p>
    <w:p w:rsidR="00DB5443" w:rsidRPr="007B1951" w:rsidRDefault="00DB5443" w:rsidP="00DB5443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IČO:</w:t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  <w:t xml:space="preserve">00 603 201                     </w:t>
      </w:r>
    </w:p>
    <w:p w:rsidR="00DB5443" w:rsidRPr="007B1951" w:rsidRDefault="00DB5443" w:rsidP="00DB5443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DIČ:</w:t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  <w:t xml:space="preserve">2020936643                   </w:t>
      </w:r>
    </w:p>
    <w:p w:rsidR="00DB5443" w:rsidRPr="007B1951" w:rsidRDefault="00DB5443" w:rsidP="00DB5443">
      <w:pPr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Štatutárny zástupca:</w:t>
      </w:r>
      <w:r w:rsidRPr="007B1951">
        <w:rPr>
          <w:rFonts w:ascii="Times New Roman" w:hAnsi="Times New Roman" w:cs="Times New Roman"/>
        </w:rPr>
        <w:tab/>
        <w:t xml:space="preserve">Ing. Ján Hrčka, starosta </w:t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:rsidR="00DB5443" w:rsidRPr="007B1951" w:rsidRDefault="00DB5443" w:rsidP="00DB544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DB5443" w:rsidRPr="007B1951" w:rsidRDefault="00B65DB9" w:rsidP="00DB544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7B1951">
        <w:rPr>
          <w:rFonts w:ascii="Times New Roman" w:eastAsia="Times New Roman" w:hAnsi="Times New Roman" w:cs="Times New Roman"/>
          <w:b/>
          <w:lang w:eastAsia="cs-CZ"/>
        </w:rPr>
        <w:t>„</w:t>
      </w:r>
      <w:r w:rsidR="005D1B95" w:rsidRPr="007B1951">
        <w:rPr>
          <w:rFonts w:ascii="Times New Roman" w:eastAsia="Times New Roman" w:hAnsi="Times New Roman" w:cs="Times New Roman"/>
          <w:b/>
          <w:lang w:eastAsia="cs-CZ"/>
        </w:rPr>
        <w:t>Exteriérové odpadové koše</w:t>
      </w:r>
      <w:r w:rsidRPr="007B1951"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DB5443" w:rsidRPr="007B1951" w:rsidRDefault="00DB5443" w:rsidP="00DB5443">
      <w:pPr>
        <w:jc w:val="both"/>
        <w:rPr>
          <w:rFonts w:ascii="Times New Roman" w:hAnsi="Times New Roman" w:cs="Times New Roman"/>
          <w:b/>
          <w:bCs/>
        </w:rPr>
      </w:pPr>
    </w:p>
    <w:p w:rsidR="00DB5443" w:rsidRPr="007B1951" w:rsidRDefault="00DB5443" w:rsidP="00DB5443">
      <w:pPr>
        <w:jc w:val="both"/>
        <w:rPr>
          <w:rFonts w:ascii="Times New Roman" w:hAnsi="Times New Roman" w:cs="Times New Roman"/>
          <w:b/>
          <w:bCs/>
        </w:rPr>
      </w:pPr>
      <w:r w:rsidRPr="007B1951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4410"/>
      </w:tblGrid>
      <w:tr w:rsidR="00DB5443" w:rsidRPr="007B1951" w:rsidTr="00886467">
        <w:tc>
          <w:tcPr>
            <w:tcW w:w="4652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  <w:shd w:val="clear" w:color="auto" w:fill="D9D9D9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  <w:shd w:val="clear" w:color="auto" w:fill="D9D9D9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  <w:shd w:val="clear" w:color="auto" w:fill="D9D9D9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DB5443" w:rsidRPr="007B1951" w:rsidTr="00886467">
        <w:tc>
          <w:tcPr>
            <w:tcW w:w="4652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B19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:rsidR="00DB5443" w:rsidRPr="007B1951" w:rsidRDefault="00DB5443" w:rsidP="00886467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DB5443" w:rsidRPr="007B1951" w:rsidRDefault="00DB5443" w:rsidP="00DB5443">
      <w:pPr>
        <w:jc w:val="both"/>
        <w:rPr>
          <w:rFonts w:ascii="Times New Roman" w:hAnsi="Times New Roman" w:cs="Times New Roman"/>
          <w:bCs/>
          <w:i/>
          <w:color w:val="FF0000"/>
        </w:rPr>
      </w:pPr>
      <w:r w:rsidRPr="007B1951">
        <w:rPr>
          <w:rFonts w:ascii="Times New Roman" w:hAnsi="Times New Roman" w:cs="Times New Roman"/>
          <w:b/>
          <w:bCs/>
        </w:rPr>
        <w:t xml:space="preserve">Obsah ponuky: </w:t>
      </w:r>
      <w:r w:rsidRPr="007B1951">
        <w:rPr>
          <w:rFonts w:ascii="Times New Roman" w:hAnsi="Times New Roman" w:cs="Times New Roman"/>
          <w:bCs/>
          <w:i/>
          <w:color w:val="FF0000"/>
        </w:rPr>
        <w:t>Zoznam súborov ponuky*</w:t>
      </w:r>
    </w:p>
    <w:p w:rsidR="00B4251F" w:rsidRPr="007B1951" w:rsidRDefault="00DB5443" w:rsidP="00206309">
      <w:pPr>
        <w:jc w:val="both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  <w:b/>
          <w:color w:val="000000"/>
        </w:rPr>
        <w:t>Čestne vyhlasujeme</w:t>
      </w:r>
      <w:r w:rsidRPr="007B1951">
        <w:rPr>
          <w:rFonts w:ascii="Times New Roman" w:hAnsi="Times New Roman" w:cs="Times New Roman"/>
          <w:color w:val="000000"/>
        </w:rPr>
        <w:t>, že</w:t>
      </w:r>
      <w:r w:rsidRPr="007B1951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:rsidR="00206309" w:rsidRPr="007B1951" w:rsidRDefault="00206309" w:rsidP="00206309">
      <w:pPr>
        <w:jc w:val="both"/>
        <w:rPr>
          <w:rFonts w:ascii="Times New Roman" w:hAnsi="Times New Roman" w:cs="Times New Roman"/>
        </w:rPr>
      </w:pPr>
    </w:p>
    <w:p w:rsidR="00B4251F" w:rsidRPr="007B1951" w:rsidRDefault="00B4251F" w:rsidP="00B4251F">
      <w:pPr>
        <w:jc w:val="both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B4251F" w:rsidRPr="007B1951" w:rsidRDefault="00B4251F" w:rsidP="00B4251F">
      <w:pPr>
        <w:spacing w:after="0"/>
        <w:jc w:val="both"/>
        <w:rPr>
          <w:rFonts w:ascii="Times New Roman" w:hAnsi="Times New Roman" w:cs="Times New Roman"/>
          <w:i/>
        </w:rPr>
      </w:pPr>
      <w:r w:rsidRPr="007B1951">
        <w:rPr>
          <w:rFonts w:ascii="Times New Roman" w:hAnsi="Times New Roman" w:cs="Times New Roman"/>
          <w:i/>
        </w:rPr>
        <w:t xml:space="preserve">                                                                                      ( vypísať meno, priezvisko a funkciu </w:t>
      </w:r>
    </w:p>
    <w:p w:rsidR="00B4251F" w:rsidRPr="007B1951" w:rsidRDefault="00B4251F" w:rsidP="00B4251F">
      <w:pPr>
        <w:spacing w:after="0"/>
        <w:jc w:val="both"/>
        <w:rPr>
          <w:rFonts w:ascii="Times New Roman" w:hAnsi="Times New Roman" w:cs="Times New Roman"/>
          <w:i/>
        </w:rPr>
      </w:pPr>
      <w:r w:rsidRPr="007B1951">
        <w:rPr>
          <w:rFonts w:ascii="Times New Roman" w:hAnsi="Times New Roman" w:cs="Times New Roman"/>
          <w:i/>
        </w:rPr>
        <w:t xml:space="preserve">                                                                                          oprávnenej osoby uchádzača)</w:t>
      </w:r>
    </w:p>
    <w:p w:rsidR="00DB5443" w:rsidRPr="007B1951" w:rsidRDefault="00DB5443" w:rsidP="00206309">
      <w:pPr>
        <w:jc w:val="both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lastRenderedPageBreak/>
        <w:t xml:space="preserve">Príloha č. 2 </w:t>
      </w:r>
      <w:r w:rsidRPr="007B1951">
        <w:rPr>
          <w:rFonts w:ascii="Times New Roman" w:hAnsi="Times New Roman" w:cs="Times New Roman"/>
          <w:b/>
        </w:rPr>
        <w:t>Vyhlásenie o súhlase s podmienkami súťaže, pravdivosti a úplnosti dokladov</w:t>
      </w:r>
    </w:p>
    <w:p w:rsidR="00DB5443" w:rsidRPr="007B1951" w:rsidRDefault="00DB5443" w:rsidP="00DB5443">
      <w:pPr>
        <w:jc w:val="both"/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  <w:b/>
        </w:rPr>
        <w:t xml:space="preserve">Uchádzača/záujemcu :  ......................................................................................................... </w:t>
      </w:r>
    </w:p>
    <w:p w:rsidR="00DB5443" w:rsidRPr="007B1951" w:rsidRDefault="00DB5443" w:rsidP="00DB5443">
      <w:pPr>
        <w:jc w:val="both"/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  <w:b/>
        </w:rPr>
        <w:t>Vyhlásenie uchádzača/záujemcu</w:t>
      </w:r>
    </w:p>
    <w:p w:rsidR="00DB5443" w:rsidRPr="007B1951" w:rsidRDefault="00DB5443" w:rsidP="005D1B95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 xml:space="preserve">Vyhlasujeme, že súhlasíme s podmienkami verejného obstarávania na predmet zákazky </w:t>
      </w:r>
      <w:r w:rsidR="00B65DB9" w:rsidRPr="007B1951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„</w:t>
      </w:r>
      <w:r w:rsidR="005D1B95" w:rsidRPr="007B1951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Exteriérové odpadové koše</w:t>
      </w:r>
      <w:r w:rsidR="00B65DB9" w:rsidRPr="007B1951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“</w:t>
      </w:r>
      <w:r w:rsidRPr="007B1951">
        <w:rPr>
          <w:rFonts w:ascii="Times New Roman" w:hAnsi="Times New Roman" w:cs="Times New Roman"/>
          <w:b/>
          <w:sz w:val="22"/>
          <w:szCs w:val="22"/>
        </w:rPr>
        <w:t>,</w:t>
      </w:r>
      <w:r w:rsidRPr="007B195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7B1951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v rámcovej dohode. 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DB5443" w:rsidRPr="007B1951" w:rsidRDefault="00DB5443" w:rsidP="00DB5443">
      <w:pPr>
        <w:pStyle w:val="Zkladntext210"/>
        <w:numPr>
          <w:ilvl w:val="0"/>
          <w:numId w:val="20"/>
        </w:numPr>
        <w:shd w:val="clear" w:color="auto" w:fill="auto"/>
        <w:spacing w:after="123" w:line="276" w:lineRule="auto"/>
        <w:rPr>
          <w:rFonts w:ascii="Times New Roman" w:hAnsi="Times New Roman" w:cs="Times New Roman"/>
          <w:sz w:val="22"/>
          <w:szCs w:val="22"/>
        </w:rPr>
      </w:pPr>
      <w:r w:rsidRPr="007B1951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7B1951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DB5443" w:rsidRPr="007B1951" w:rsidRDefault="00DB5443" w:rsidP="00DB5443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DB5443" w:rsidRPr="007B1951" w:rsidRDefault="00DB5443" w:rsidP="00DB5443">
      <w:pPr>
        <w:pStyle w:val="Zkladntext210"/>
        <w:shd w:val="clear" w:color="auto" w:fill="auto"/>
        <w:spacing w:after="123" w:line="276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DB5443" w:rsidRPr="007B1951" w:rsidRDefault="00DB5443" w:rsidP="00DB5443">
      <w:pPr>
        <w:jc w:val="both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DB5443" w:rsidRPr="007B1951" w:rsidRDefault="00DB5443" w:rsidP="00DB5443">
      <w:pPr>
        <w:spacing w:after="0"/>
        <w:jc w:val="both"/>
        <w:rPr>
          <w:rFonts w:ascii="Times New Roman" w:hAnsi="Times New Roman" w:cs="Times New Roman"/>
          <w:i/>
        </w:rPr>
      </w:pPr>
      <w:r w:rsidRPr="007B1951">
        <w:rPr>
          <w:rFonts w:ascii="Times New Roman" w:hAnsi="Times New Roman" w:cs="Times New Roman"/>
          <w:i/>
        </w:rPr>
        <w:t xml:space="preserve">                                                                                      ( vypísať meno, priezvisko a funkciu </w:t>
      </w:r>
    </w:p>
    <w:p w:rsidR="00DB5443" w:rsidRPr="007B1951" w:rsidRDefault="00DB5443" w:rsidP="00DB5443">
      <w:pPr>
        <w:spacing w:after="0"/>
        <w:jc w:val="both"/>
        <w:rPr>
          <w:rFonts w:ascii="Times New Roman" w:hAnsi="Times New Roman" w:cs="Times New Roman"/>
          <w:i/>
        </w:rPr>
      </w:pPr>
      <w:r w:rsidRPr="007B1951">
        <w:rPr>
          <w:rFonts w:ascii="Times New Roman" w:hAnsi="Times New Roman" w:cs="Times New Roman"/>
          <w:i/>
        </w:rPr>
        <w:t xml:space="preserve">                                                                                          oprávnenej osoby uchádzača)</w:t>
      </w:r>
    </w:p>
    <w:p w:rsidR="00A12DEA" w:rsidRDefault="00A12DEA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b/>
          <w:bCs/>
          <w:color w:val="000000"/>
        </w:rPr>
        <w:lastRenderedPageBreak/>
        <w:t>Príloha č. 3</w:t>
      </w:r>
    </w:p>
    <w:p w:rsidR="00DB5443" w:rsidRPr="007B1951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b/>
          <w:bCs/>
          <w:color w:val="000000"/>
        </w:rPr>
        <w:t>Čestné vyhlásenie „Konflikt záujmov“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7B1951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>Zákazka na poskytnutie služieb  podlimitný postup podľa zákona č. 343/2015 Z. z. o verejnom obstarávaní a o zmene a doplnení niektorých zákonov,</w:t>
      </w:r>
    </w:p>
    <w:p w:rsidR="00DB5443" w:rsidRPr="007B1951" w:rsidRDefault="00B65DB9" w:rsidP="00DB5443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7B1951">
        <w:rPr>
          <w:rFonts w:ascii="Times New Roman" w:eastAsia="Times New Roman" w:hAnsi="Times New Roman" w:cs="Times New Roman"/>
          <w:b/>
          <w:lang w:eastAsia="cs-CZ"/>
        </w:rPr>
        <w:t>„</w:t>
      </w:r>
      <w:r w:rsidR="005D1B95" w:rsidRPr="007B1951">
        <w:rPr>
          <w:rFonts w:ascii="Times New Roman" w:eastAsia="Times New Roman" w:hAnsi="Times New Roman" w:cs="Times New Roman"/>
          <w:b/>
          <w:lang w:eastAsia="cs-CZ"/>
        </w:rPr>
        <w:t>Exteriérové odpadové koše</w:t>
      </w:r>
      <w:r w:rsidRPr="007B1951"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DB5443" w:rsidRPr="007B1951" w:rsidRDefault="00DB5443" w:rsidP="00DB5443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D21E82" w:rsidRPr="007B1951" w:rsidRDefault="00DB5443" w:rsidP="00D21E8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 w:rsidRPr="007B1951">
        <w:rPr>
          <w:rFonts w:ascii="Times New Roman" w:hAnsi="Times New Roman" w:cs="Times New Roman"/>
          <w:color w:val="000000"/>
        </w:rPr>
        <w:t xml:space="preserve">zastúpený </w:t>
      </w:r>
      <w:r w:rsidRPr="007B1951"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 w:rsidRPr="007B1951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Pr="007B1951">
        <w:rPr>
          <w:rFonts w:ascii="Times New Roman" w:hAnsi="Times New Roman" w:cs="Times New Roman"/>
          <w:b/>
          <w:bCs/>
          <w:color w:val="000000"/>
        </w:rPr>
        <w:t>súťaž</w:t>
      </w:r>
      <w:r w:rsidRPr="007B1951">
        <w:rPr>
          <w:rFonts w:ascii="Times New Roman" w:hAnsi="Times New Roman" w:cs="Times New Roman"/>
          <w:color w:val="000000"/>
        </w:rPr>
        <w:t>“) vyhláseného na obstaranie vyššie uvedeného predmetu zákazky (ďalej len „</w:t>
      </w:r>
      <w:r w:rsidRPr="007B1951">
        <w:rPr>
          <w:rFonts w:ascii="Times New Roman" w:hAnsi="Times New Roman" w:cs="Times New Roman"/>
          <w:b/>
          <w:bCs/>
          <w:color w:val="000000"/>
        </w:rPr>
        <w:t>zákazka</w:t>
      </w:r>
      <w:r w:rsidRPr="007B1951">
        <w:rPr>
          <w:rFonts w:ascii="Times New Roman" w:hAnsi="Times New Roman" w:cs="Times New Roman"/>
          <w:color w:val="000000"/>
        </w:rPr>
        <w:t xml:space="preserve">“) výzvou na predkladanie ponúk uverejnenou </w:t>
      </w:r>
      <w:r w:rsidR="00D21E82" w:rsidRPr="007B1951">
        <w:rPr>
          <w:rFonts w:ascii="Times New Roman" w:hAnsi="Times New Roman" w:cs="Times New Roman"/>
          <w:color w:val="000000"/>
        </w:rPr>
        <w:t xml:space="preserve"> </w:t>
      </w:r>
      <w:hyperlink r:id="rId8" w:history="1">
        <w:r w:rsidR="00D21E82" w:rsidRPr="007B1951">
          <w:rPr>
            <w:rStyle w:val="Hypertextovprepojenie"/>
            <w:rFonts w:ascii="Times New Roman" w:eastAsia="Times New Roman" w:hAnsi="Times New Roman" w:cs="Times New Roman"/>
            <w:bCs/>
            <w:lang w:eastAsia="sk-SK"/>
          </w:rPr>
          <w:t>https://josephine.proebiz.com/sk/tender/9056/summary</w:t>
        </w:r>
      </w:hyperlink>
    </w:p>
    <w:p w:rsidR="00DB5443" w:rsidRPr="007B1951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DB5443" w:rsidRPr="007B1951" w:rsidRDefault="00DB5443" w:rsidP="00DB54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7B1951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7B1951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 xml:space="preserve"> som neposkytol a neposkytnem akejkoľvek čo i len </w:t>
      </w:r>
      <w:proofErr w:type="spellStart"/>
      <w:r w:rsidRPr="007B1951">
        <w:rPr>
          <w:rFonts w:ascii="Times New Roman" w:hAnsi="Times New Roman" w:cs="Times New Roman"/>
          <w:color w:val="000000"/>
        </w:rPr>
        <w:t>potencionálne</w:t>
      </w:r>
      <w:proofErr w:type="spellEnd"/>
      <w:r w:rsidRPr="007B1951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 xml:space="preserve">V </w:t>
      </w:r>
      <w:r w:rsidRPr="007B1951">
        <w:rPr>
          <w:rFonts w:ascii="Times New Roman" w:hAnsi="Times New Roman" w:cs="Times New Roman"/>
          <w:i/>
          <w:iCs/>
          <w:color w:val="000000"/>
        </w:rPr>
        <w:t xml:space="preserve">[doplniť miesto] </w:t>
      </w:r>
      <w:r w:rsidRPr="007B1951">
        <w:rPr>
          <w:rFonts w:ascii="Times New Roman" w:hAnsi="Times New Roman" w:cs="Times New Roman"/>
          <w:color w:val="000000"/>
        </w:rPr>
        <w:t xml:space="preserve">dňa </w:t>
      </w:r>
      <w:r w:rsidRPr="007B1951">
        <w:rPr>
          <w:rFonts w:ascii="Times New Roman" w:hAnsi="Times New Roman" w:cs="Times New Roman"/>
          <w:i/>
          <w:iCs/>
          <w:color w:val="000000"/>
        </w:rPr>
        <w:t xml:space="preserve">[doplniť dátum] </w:t>
      </w:r>
    </w:p>
    <w:p w:rsidR="00DB5443" w:rsidRPr="007B1951" w:rsidRDefault="00DB5443" w:rsidP="00DB54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7B1951">
        <w:rPr>
          <w:rFonts w:ascii="Times New Roman" w:hAnsi="Times New Roman" w:cs="Times New Roman"/>
          <w:color w:val="000000"/>
        </w:rPr>
        <w:t xml:space="preserve">–––––––––––––––––––––––––- </w:t>
      </w:r>
    </w:p>
    <w:p w:rsidR="00DB5443" w:rsidRPr="007B1951" w:rsidRDefault="00DB5443" w:rsidP="00DB5443">
      <w:pPr>
        <w:pStyle w:val="JASPInormlny"/>
        <w:spacing w:line="276" w:lineRule="auto"/>
        <w:rPr>
          <w:sz w:val="22"/>
          <w:szCs w:val="22"/>
        </w:rPr>
      </w:pPr>
      <w:r w:rsidRPr="007B1951">
        <w:rPr>
          <w:rFonts w:eastAsiaTheme="minorHAnsi"/>
          <w:i/>
          <w:iCs/>
          <w:color w:val="000000"/>
          <w:sz w:val="22"/>
          <w:szCs w:val="22"/>
          <w:lang w:eastAsia="en-US"/>
        </w:rPr>
        <w:t>[doplniť podpis</w:t>
      </w:r>
    </w:p>
    <w:p w:rsidR="00DB5443" w:rsidRPr="007B1951" w:rsidRDefault="00DB5443" w:rsidP="00DB5443">
      <w:pPr>
        <w:jc w:val="both"/>
        <w:rPr>
          <w:rFonts w:ascii="Times New Roman" w:hAnsi="Times New Roman" w:cs="Times New Roman"/>
        </w:rPr>
      </w:pPr>
    </w:p>
    <w:p w:rsidR="001939B1" w:rsidRPr="007B1951" w:rsidRDefault="001939B1" w:rsidP="001939B1">
      <w:pPr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  <w:b/>
        </w:rPr>
        <w:lastRenderedPageBreak/>
        <w:t>Príloha č. 4</w:t>
      </w:r>
    </w:p>
    <w:p w:rsidR="001939B1" w:rsidRPr="007B1951" w:rsidRDefault="001939B1" w:rsidP="001939B1">
      <w:pPr>
        <w:jc w:val="center"/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  <w:b/>
        </w:rPr>
        <w:t>NÁVRH NA PLNENIE KRITÉRIÍ / VYPLNENÝ VÝKAZ VÝMER</w:t>
      </w:r>
    </w:p>
    <w:p w:rsidR="001939B1" w:rsidRPr="007B1951" w:rsidRDefault="001939B1" w:rsidP="001939B1">
      <w:pPr>
        <w:jc w:val="center"/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  <w:b/>
        </w:rPr>
        <w:t>SÚŤAŽNÁ PONUKA</w:t>
      </w:r>
    </w:p>
    <w:p w:rsidR="001939B1" w:rsidRPr="007B1951" w:rsidRDefault="001939B1" w:rsidP="001939B1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  <w:r w:rsidRPr="007B1951">
        <w:rPr>
          <w:rFonts w:ascii="Times New Roman" w:eastAsia="Times New Roman" w:hAnsi="Times New Roman" w:cs="Times New Roman"/>
          <w:b/>
          <w:lang w:eastAsia="cs-CZ"/>
        </w:rPr>
        <w:t>„</w:t>
      </w:r>
      <w:r w:rsidR="005D1B95" w:rsidRPr="007B1951">
        <w:rPr>
          <w:rFonts w:ascii="Times New Roman" w:eastAsia="Times New Roman" w:hAnsi="Times New Roman" w:cs="Times New Roman"/>
          <w:b/>
          <w:lang w:eastAsia="cs-CZ"/>
        </w:rPr>
        <w:t>Exteriérové odpadové koše</w:t>
      </w:r>
      <w:r w:rsidRPr="007B1951"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1939B1" w:rsidRPr="007B1951" w:rsidRDefault="001939B1" w:rsidP="001939B1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1939B1" w:rsidRPr="007B1951" w:rsidRDefault="001939B1" w:rsidP="001939B1">
      <w:pPr>
        <w:spacing w:after="0"/>
        <w:rPr>
          <w:rFonts w:ascii="Times New Roman" w:hAnsi="Times New Roman" w:cs="Times New Roman"/>
          <w:u w:val="single"/>
        </w:rPr>
      </w:pPr>
      <w:r w:rsidRPr="007B1951">
        <w:rPr>
          <w:rFonts w:ascii="Times New Roman" w:hAnsi="Times New Roman" w:cs="Times New Roman"/>
          <w:u w:val="single"/>
        </w:rPr>
        <w:t xml:space="preserve">1. Základné údaje uchádzača: </w:t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Obchodné meno spoločnosti: </w:t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Adresa sídla spoločnosti:</w:t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IČO: 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DIČ: 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IČ DPH: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Bankové spojenie: 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Číslo účtu:</w:t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IBAN:</w:t>
      </w:r>
      <w:r w:rsidRPr="007B1951">
        <w:rPr>
          <w:rFonts w:ascii="Times New Roman" w:hAnsi="Times New Roman" w:cs="Times New Roman"/>
        </w:rPr>
        <w:tab/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Zastúpený: 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Tel: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Fax:</w:t>
      </w:r>
      <w:r w:rsidRPr="007B1951">
        <w:rPr>
          <w:rFonts w:ascii="Times New Roman" w:hAnsi="Times New Roman" w:cs="Times New Roman"/>
        </w:rPr>
        <w:tab/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E-mail:</w:t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 xml:space="preserve">Oprávnený na rokovanie:  </w:t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  <w:b/>
        </w:rPr>
      </w:pPr>
      <w:r w:rsidRPr="007B1951">
        <w:rPr>
          <w:rFonts w:ascii="Times New Roman" w:hAnsi="Times New Roman" w:cs="Times New Roman"/>
        </w:rPr>
        <w:t>Zapísaný v Obchodnom registri Okresného súdu</w:t>
      </w:r>
    </w:p>
    <w:p w:rsidR="001939B1" w:rsidRPr="007B1951" w:rsidRDefault="001939B1" w:rsidP="001939B1">
      <w:pPr>
        <w:spacing w:after="0"/>
        <w:rPr>
          <w:rFonts w:ascii="Times New Roman" w:hAnsi="Times New Roman" w:cs="Times New Roman"/>
          <w:b/>
        </w:rPr>
      </w:pPr>
    </w:p>
    <w:p w:rsidR="001939B1" w:rsidRDefault="001939B1" w:rsidP="001939B1">
      <w:pPr>
        <w:spacing w:after="0"/>
        <w:rPr>
          <w:rFonts w:ascii="Times New Roman" w:hAnsi="Times New Roman" w:cs="Times New Roman"/>
          <w:b/>
        </w:rPr>
      </w:pPr>
    </w:p>
    <w:p w:rsidR="004E16C1" w:rsidRPr="007B1951" w:rsidRDefault="004E16C1" w:rsidP="001939B1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pPr w:leftFromText="141" w:rightFromText="141" w:bottomFromText="200" w:vertAnchor="text" w:horzAnchor="margin" w:tblpX="-214" w:tblpY="-41"/>
        <w:tblW w:w="10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10046"/>
        <w:gridCol w:w="160"/>
      </w:tblGrid>
      <w:tr w:rsidR="003F3B8D" w:rsidRPr="007B1951" w:rsidTr="00206309">
        <w:trPr>
          <w:trHeight w:val="577"/>
        </w:trPr>
        <w:tc>
          <w:tcPr>
            <w:tcW w:w="10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3F3B8D" w:rsidRPr="007B1951" w:rsidRDefault="003F3B8D" w:rsidP="00520F71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7B1951">
              <w:rPr>
                <w:rFonts w:ascii="Times New Roman" w:hAnsi="Times New Roman" w:cs="Times New Roman"/>
                <w:b/>
                <w:lang w:eastAsia="cs-CZ"/>
              </w:rPr>
              <w:t xml:space="preserve">Kritérium hodnotenia: </w:t>
            </w:r>
            <w:r w:rsidRPr="007B1951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„Exteriérové odpadové koše “</w:t>
            </w:r>
          </w:p>
        </w:tc>
      </w:tr>
      <w:tr w:rsidR="003F3B8D" w:rsidRPr="007B1951" w:rsidTr="00520F71">
        <w:trPr>
          <w:trHeight w:val="765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F3B8D" w:rsidRPr="007B1951" w:rsidRDefault="003F3B8D" w:rsidP="003F3B8D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3B8D" w:rsidRPr="007B1951" w:rsidRDefault="00520F71" w:rsidP="00520F7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7B1951">
              <w:rPr>
                <w:rFonts w:ascii="Times New Roman" w:hAnsi="Times New Roman" w:cs="Times New Roman"/>
                <w:b/>
                <w:lang w:eastAsia="cs-CZ"/>
              </w:rPr>
              <w:t xml:space="preserve">Množstvo košov za cenu 10.000 EUR vrátane DPH  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3F3B8D" w:rsidRPr="007B1951" w:rsidRDefault="003F3B8D" w:rsidP="00EF0E2F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</w:p>
        </w:tc>
      </w:tr>
      <w:tr w:rsidR="003F3B8D" w:rsidRPr="007B1951" w:rsidTr="00520F71">
        <w:trPr>
          <w:trHeight w:val="607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B8D" w:rsidRPr="007B1951" w:rsidRDefault="003F3B8D" w:rsidP="003F3B8D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color w:val="FF0000"/>
                <w:lang w:eastAsia="cs-CZ"/>
              </w:rPr>
            </w:pPr>
          </w:p>
        </w:tc>
        <w:tc>
          <w:tcPr>
            <w:tcW w:w="10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3B8D" w:rsidRPr="007B1951" w:rsidRDefault="003F3B8D" w:rsidP="003F3B8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3B8D" w:rsidRPr="007B1951" w:rsidRDefault="003F3B8D" w:rsidP="003F3B8D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1939B1" w:rsidRPr="007B1951" w:rsidRDefault="001939B1" w:rsidP="001939B1">
      <w:pPr>
        <w:spacing w:after="0"/>
        <w:jc w:val="both"/>
        <w:rPr>
          <w:rFonts w:ascii="Times New Roman" w:hAnsi="Times New Roman" w:cs="Times New Roman"/>
        </w:rPr>
      </w:pPr>
    </w:p>
    <w:p w:rsidR="001939B1" w:rsidRPr="007B1951" w:rsidRDefault="001939B1" w:rsidP="001939B1">
      <w:pPr>
        <w:spacing w:after="0"/>
        <w:jc w:val="both"/>
        <w:rPr>
          <w:rFonts w:ascii="Times New Roman" w:hAnsi="Times New Roman" w:cs="Times New Roman"/>
        </w:rPr>
      </w:pPr>
      <w:r w:rsidRPr="007B1951">
        <w:rPr>
          <w:rFonts w:ascii="Times New Roman" w:hAnsi="Times New Roman" w:cs="Times New Roman"/>
        </w:rPr>
        <w:t>V........................... dňa.......................</w:t>
      </w:r>
    </w:p>
    <w:p w:rsidR="001939B1" w:rsidRPr="007B1951" w:rsidRDefault="001939B1" w:rsidP="001939B1">
      <w:pPr>
        <w:spacing w:after="0"/>
        <w:jc w:val="both"/>
        <w:rPr>
          <w:rFonts w:ascii="Times New Roman" w:hAnsi="Times New Roman" w:cs="Times New Roman"/>
          <w:b/>
        </w:rPr>
      </w:pPr>
    </w:p>
    <w:p w:rsidR="001939B1" w:rsidRPr="007B1951" w:rsidRDefault="001939B1" w:rsidP="001939B1">
      <w:pPr>
        <w:spacing w:after="0"/>
        <w:jc w:val="both"/>
        <w:rPr>
          <w:rFonts w:ascii="Times New Roman" w:hAnsi="Times New Roman" w:cs="Times New Roman"/>
          <w:b/>
        </w:rPr>
      </w:pPr>
    </w:p>
    <w:p w:rsidR="001939B1" w:rsidRPr="007B1951" w:rsidRDefault="001939B1" w:rsidP="001939B1">
      <w:pPr>
        <w:widowControl w:val="0"/>
        <w:spacing w:after="0" w:line="283" w:lineRule="exact"/>
        <w:ind w:left="20"/>
        <w:jc w:val="center"/>
        <w:rPr>
          <w:rFonts w:ascii="Times New Roman" w:eastAsia="Times New Roman" w:hAnsi="Times New Roman" w:cs="Times New Roman"/>
        </w:rPr>
      </w:pPr>
      <w:r w:rsidRPr="007B1951">
        <w:rPr>
          <w:rFonts w:ascii="Times New Roman" w:eastAsia="Times New Roman" w:hAnsi="Times New Roman" w:cs="Times New Roman"/>
        </w:rPr>
        <w:t>podpis a pečiatka uchádzača, resp.</w:t>
      </w:r>
      <w:r w:rsidRPr="007B1951">
        <w:rPr>
          <w:rFonts w:ascii="Times New Roman" w:eastAsia="Times New Roman" w:hAnsi="Times New Roman" w:cs="Times New Roman"/>
        </w:rPr>
        <w:br/>
        <w:t>osoby oprávnenej konať za uchádzača</w:t>
      </w:r>
    </w:p>
    <w:p w:rsidR="00DC0238" w:rsidRPr="007B1951" w:rsidRDefault="00DB5443" w:rsidP="00B4251F">
      <w:pPr>
        <w:pStyle w:val="Zkladntext80"/>
        <w:shd w:val="clear" w:color="auto" w:fill="auto"/>
        <w:spacing w:line="283" w:lineRule="exact"/>
        <w:ind w:left="20"/>
        <w:jc w:val="center"/>
        <w:rPr>
          <w:sz w:val="22"/>
          <w:szCs w:val="22"/>
        </w:rPr>
      </w:pPr>
      <w:r w:rsidRPr="007B1951">
        <w:rPr>
          <w:sz w:val="22"/>
          <w:szCs w:val="22"/>
        </w:rPr>
        <w:t xml:space="preserve"> za uchádzača</w:t>
      </w:r>
    </w:p>
    <w:sectPr w:rsidR="00DC0238" w:rsidRPr="007B1951" w:rsidSect="00125D1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67" w:rsidRDefault="00886467" w:rsidP="00A93F1D">
      <w:pPr>
        <w:spacing w:after="0" w:line="240" w:lineRule="auto"/>
      </w:pPr>
      <w:r>
        <w:separator/>
      </w:r>
    </w:p>
  </w:endnote>
  <w:end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Default="00F627A1" w:rsidP="00F627A1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IČO:00 603 201</w:t>
    </w:r>
  </w:p>
  <w:p w:rsidR="00886467" w:rsidRPr="00F627A1" w:rsidRDefault="00F627A1" w:rsidP="00F627A1">
    <w:pPr>
      <w:jc w:val="center"/>
    </w:pPr>
    <w:r w:rsidRPr="00D27C02">
      <w:rPr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D27C02">
      <w:rPr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BE32B7">
      <w:rPr>
        <w:color w:val="A6A6A6" w:themeColor="background1" w:themeShade="A6"/>
        <w:sz w:val="20"/>
        <w:szCs w:val="20"/>
        <w:lang w:eastAsia="cs-CZ"/>
      </w:rPr>
      <w:t>„</w:t>
    </w:r>
    <w:r>
      <w:rPr>
        <w:b/>
        <w:color w:val="A6A6A6" w:themeColor="background1" w:themeShade="A6"/>
        <w:sz w:val="20"/>
        <w:szCs w:val="20"/>
        <w:lang w:eastAsia="cs-CZ"/>
      </w:rPr>
      <w:t>Exteriérové odpadové koše</w:t>
    </w:r>
    <w:r w:rsidRPr="001315FC">
      <w:rPr>
        <w:b/>
        <w:color w:val="A6A6A6" w:themeColor="background1" w:themeShade="A6"/>
        <w:sz w:val="20"/>
        <w:szCs w:val="20"/>
        <w:lang w:eastAsia="cs-CZ"/>
      </w:rPr>
      <w:t>“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Default="00F627A1" w:rsidP="00F627A1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IČO:00 603 201</w:t>
    </w:r>
  </w:p>
  <w:p w:rsidR="00886467" w:rsidRPr="00F627A1" w:rsidRDefault="00F627A1" w:rsidP="00F627A1">
    <w:pPr>
      <w:jc w:val="center"/>
    </w:pPr>
    <w:r w:rsidRPr="00D27C02">
      <w:rPr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D27C02">
      <w:rPr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BE32B7">
      <w:rPr>
        <w:color w:val="A6A6A6" w:themeColor="background1" w:themeShade="A6"/>
        <w:sz w:val="20"/>
        <w:szCs w:val="20"/>
        <w:lang w:eastAsia="cs-CZ"/>
      </w:rPr>
      <w:t>„</w:t>
    </w:r>
    <w:r>
      <w:rPr>
        <w:b/>
        <w:color w:val="A6A6A6" w:themeColor="background1" w:themeShade="A6"/>
        <w:sz w:val="20"/>
        <w:szCs w:val="20"/>
        <w:lang w:eastAsia="cs-CZ"/>
      </w:rPr>
      <w:t>Exteriérové odpadové koše</w:t>
    </w:r>
    <w:r w:rsidRPr="001315FC">
      <w:rPr>
        <w:b/>
        <w:color w:val="A6A6A6" w:themeColor="background1" w:themeShade="A6"/>
        <w:sz w:val="20"/>
        <w:szCs w:val="2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67" w:rsidRDefault="00886467" w:rsidP="00A93F1D">
      <w:pPr>
        <w:spacing w:after="0" w:line="240" w:lineRule="auto"/>
      </w:pPr>
      <w:r>
        <w:separator/>
      </w:r>
    </w:p>
  </w:footnote>
  <w:foot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Pr="00574F9A" w:rsidRDefault="00F627A1" w:rsidP="00F627A1">
    <w:pPr>
      <w:spacing w:after="20" w:line="228" w:lineRule="auto"/>
      <w:ind w:right="-567" w:firstLine="1622"/>
      <w:rPr>
        <w:rFonts w:ascii="Times New Roman" w:hAnsi="Times New Roman"/>
      </w:rPr>
    </w:pPr>
    <w:r w:rsidRPr="00574F9A">
      <w:rPr>
        <w:rFonts w:ascii="Times New Roman" w:hAnsi="Times New Roman"/>
        <w:b/>
        <w:bCs/>
        <w:noProof/>
        <w:color w:val="538135"/>
        <w:sz w:val="36"/>
        <w:szCs w:val="36"/>
        <w:lang w:eastAsia="sk-SK"/>
      </w:rPr>
      <w:drawing>
        <wp:anchor distT="0" distB="0" distL="114300" distR="114300" simplePos="0" relativeHeight="251661312" behindDoc="1" locked="0" layoutInCell="1" allowOverlap="1" wp14:anchorId="5890CC46" wp14:editId="45F98567">
          <wp:simplePos x="0" y="0"/>
          <wp:positionH relativeFrom="column">
            <wp:posOffset>102870</wp:posOffset>
          </wp:positionH>
          <wp:positionV relativeFrom="paragraph">
            <wp:posOffset>17145</wp:posOffset>
          </wp:positionV>
          <wp:extent cx="571500" cy="695325"/>
          <wp:effectExtent l="0" t="0" r="0" b="9525"/>
          <wp:wrapNone/>
          <wp:docPr id="2" name="Obrázok 2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F9A">
      <w:rPr>
        <w:rFonts w:ascii="Times New Roman" w:hAnsi="Times New Roman"/>
        <w:b/>
        <w:bCs/>
        <w:color w:val="538135"/>
        <w:sz w:val="36"/>
        <w:szCs w:val="36"/>
      </w:rPr>
      <w:t>MESTSKÁ ČASŤ BRATISLAVA</w:t>
    </w:r>
    <w:r w:rsidRPr="00574F9A">
      <w:rPr>
        <w:rFonts w:ascii="Times New Roman" w:hAnsi="Times New Roman"/>
        <w:b/>
        <w:bCs/>
        <w:sz w:val="36"/>
        <w:szCs w:val="36"/>
      </w:rPr>
      <w:t xml:space="preserve"> </w:t>
    </w:r>
    <w:r w:rsidRPr="00574F9A">
      <w:rPr>
        <w:rFonts w:ascii="Times New Roman" w:hAnsi="Times New Roman"/>
        <w:b/>
        <w:bCs/>
        <w:color w:val="538135"/>
        <w:sz w:val="36"/>
        <w:szCs w:val="36"/>
      </w:rPr>
      <w:t>- PETRŽALKA</w:t>
    </w:r>
  </w:p>
  <w:p w:rsidR="00F627A1" w:rsidRPr="00574F9A" w:rsidRDefault="00F627A1" w:rsidP="00F627A1">
    <w:pPr>
      <w:spacing w:after="20" w:line="228" w:lineRule="auto"/>
      <w:ind w:firstLine="1622"/>
      <w:rPr>
        <w:rFonts w:ascii="Times New Roman" w:hAnsi="Times New Roman"/>
        <w:i/>
        <w:iCs/>
        <w:sz w:val="20"/>
        <w:szCs w:val="20"/>
      </w:rPr>
    </w:pPr>
    <w:r w:rsidRPr="00574F9A">
      <w:rPr>
        <w:rFonts w:ascii="Times New Roman" w:hAnsi="Times New Roman"/>
        <w:b/>
        <w:bCs/>
        <w:color w:val="538135"/>
        <w:sz w:val="28"/>
        <w:szCs w:val="23"/>
      </w:rPr>
      <w:t xml:space="preserve">Kutlíkova 17, 852 12 Bratislava               </w:t>
    </w:r>
  </w:p>
  <w:p w:rsidR="00886467" w:rsidRDefault="00886467" w:rsidP="00A93F1D">
    <w:pPr>
      <w:pStyle w:val="Hlavika"/>
    </w:pPr>
  </w:p>
  <w:p w:rsidR="00886467" w:rsidRDefault="0088646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467" w:rsidRPr="00574F9A" w:rsidRDefault="00886467" w:rsidP="00F627A1">
    <w:pPr>
      <w:spacing w:after="20" w:line="228" w:lineRule="auto"/>
      <w:ind w:right="-567" w:firstLine="1622"/>
      <w:rPr>
        <w:rFonts w:ascii="Times New Roman" w:hAnsi="Times New Roman"/>
      </w:rPr>
    </w:pPr>
    <w:r w:rsidRPr="00574F9A">
      <w:rPr>
        <w:rFonts w:ascii="Times New Roman" w:hAnsi="Times New Roman"/>
        <w:b/>
        <w:bCs/>
        <w:noProof/>
        <w:color w:val="538135"/>
        <w:sz w:val="36"/>
        <w:szCs w:val="36"/>
        <w:lang w:eastAsia="sk-SK"/>
      </w:rPr>
      <w:drawing>
        <wp:anchor distT="0" distB="0" distL="114300" distR="114300" simplePos="0" relativeHeight="251659264" behindDoc="1" locked="0" layoutInCell="1" allowOverlap="1" wp14:anchorId="66458168" wp14:editId="13824FEC">
          <wp:simplePos x="0" y="0"/>
          <wp:positionH relativeFrom="column">
            <wp:posOffset>102870</wp:posOffset>
          </wp:positionH>
          <wp:positionV relativeFrom="paragraph">
            <wp:posOffset>17145</wp:posOffset>
          </wp:positionV>
          <wp:extent cx="571500" cy="695325"/>
          <wp:effectExtent l="0" t="0" r="0" b="9525"/>
          <wp:wrapNone/>
          <wp:docPr id="1" name="Obrázok 1" descr="Petrzalka_A4_bez_napis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Petrzalka_A4_bez_napis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F9A">
      <w:rPr>
        <w:rFonts w:ascii="Times New Roman" w:hAnsi="Times New Roman"/>
        <w:b/>
        <w:bCs/>
        <w:color w:val="538135"/>
        <w:sz w:val="36"/>
        <w:szCs w:val="36"/>
      </w:rPr>
      <w:t>MESTSKÁ ČASŤ BRATISLAVA</w:t>
    </w:r>
    <w:r w:rsidRPr="00574F9A">
      <w:rPr>
        <w:rFonts w:ascii="Times New Roman" w:hAnsi="Times New Roman"/>
        <w:b/>
        <w:bCs/>
        <w:sz w:val="36"/>
        <w:szCs w:val="36"/>
      </w:rPr>
      <w:t xml:space="preserve"> </w:t>
    </w:r>
    <w:r w:rsidRPr="00574F9A">
      <w:rPr>
        <w:rFonts w:ascii="Times New Roman" w:hAnsi="Times New Roman"/>
        <w:b/>
        <w:bCs/>
        <w:color w:val="538135"/>
        <w:sz w:val="36"/>
        <w:szCs w:val="36"/>
      </w:rPr>
      <w:t>- PETRŽALKA</w:t>
    </w:r>
  </w:p>
  <w:p w:rsidR="00886467" w:rsidRPr="00574F9A" w:rsidRDefault="00886467" w:rsidP="00F627A1">
    <w:pPr>
      <w:spacing w:after="20" w:line="228" w:lineRule="auto"/>
      <w:ind w:firstLine="1622"/>
      <w:rPr>
        <w:rFonts w:ascii="Times New Roman" w:hAnsi="Times New Roman"/>
        <w:i/>
        <w:iCs/>
        <w:sz w:val="20"/>
        <w:szCs w:val="20"/>
      </w:rPr>
    </w:pPr>
    <w:r w:rsidRPr="00574F9A">
      <w:rPr>
        <w:rFonts w:ascii="Times New Roman" w:hAnsi="Times New Roman"/>
        <w:b/>
        <w:bCs/>
        <w:color w:val="538135"/>
        <w:sz w:val="28"/>
        <w:szCs w:val="23"/>
      </w:rPr>
      <w:t xml:space="preserve">Kutlíkova 17, 852 12 Bratislava               </w:t>
    </w:r>
  </w:p>
  <w:p w:rsidR="00886467" w:rsidRDefault="0088646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26832"/>
    <w:multiLevelType w:val="hybridMultilevel"/>
    <w:tmpl w:val="FCC0F60C"/>
    <w:lvl w:ilvl="0" w:tplc="D592CA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B4320E"/>
    <w:multiLevelType w:val="hybridMultilevel"/>
    <w:tmpl w:val="E8D6EF8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4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6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0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23"/>
  </w:num>
  <w:num w:numId="2">
    <w:abstractNumId w:val="9"/>
  </w:num>
  <w:num w:numId="3">
    <w:abstractNumId w:val="17"/>
  </w:num>
  <w:num w:numId="4">
    <w:abstractNumId w:val="16"/>
  </w:num>
  <w:num w:numId="5">
    <w:abstractNumId w:val="31"/>
  </w:num>
  <w:num w:numId="6">
    <w:abstractNumId w:val="6"/>
  </w:num>
  <w:num w:numId="7">
    <w:abstractNumId w:val="35"/>
  </w:num>
  <w:num w:numId="8">
    <w:abstractNumId w:val="2"/>
  </w:num>
  <w:num w:numId="9">
    <w:abstractNumId w:val="18"/>
  </w:num>
  <w:num w:numId="10">
    <w:abstractNumId w:val="19"/>
  </w:num>
  <w:num w:numId="11">
    <w:abstractNumId w:val="4"/>
  </w:num>
  <w:num w:numId="12">
    <w:abstractNumId w:val="26"/>
  </w:num>
  <w:num w:numId="13">
    <w:abstractNumId w:val="7"/>
  </w:num>
  <w:num w:numId="14">
    <w:abstractNumId w:val="15"/>
  </w:num>
  <w:num w:numId="15">
    <w:abstractNumId w:val="0"/>
  </w:num>
  <w:num w:numId="16">
    <w:abstractNumId w:val="13"/>
  </w:num>
  <w:num w:numId="17">
    <w:abstractNumId w:val="30"/>
  </w:num>
  <w:num w:numId="18">
    <w:abstractNumId w:val="1"/>
  </w:num>
  <w:num w:numId="19">
    <w:abstractNumId w:val="29"/>
  </w:num>
  <w:num w:numId="20">
    <w:abstractNumId w:val="28"/>
  </w:num>
  <w:num w:numId="21">
    <w:abstractNumId w:val="32"/>
  </w:num>
  <w:num w:numId="22">
    <w:abstractNumId w:val="22"/>
  </w:num>
  <w:num w:numId="23">
    <w:abstractNumId w:val="34"/>
  </w:num>
  <w:num w:numId="24">
    <w:abstractNumId w:val="25"/>
  </w:num>
  <w:num w:numId="25">
    <w:abstractNumId w:val="33"/>
  </w:num>
  <w:num w:numId="26">
    <w:abstractNumId w:val="14"/>
  </w:num>
  <w:num w:numId="27">
    <w:abstractNumId w:val="8"/>
  </w:num>
  <w:num w:numId="28">
    <w:abstractNumId w:val="12"/>
  </w:num>
  <w:num w:numId="29">
    <w:abstractNumId w:val="11"/>
  </w:num>
  <w:num w:numId="30">
    <w:abstractNumId w:val="20"/>
  </w:num>
  <w:num w:numId="31">
    <w:abstractNumId w:val="27"/>
  </w:num>
  <w:num w:numId="32">
    <w:abstractNumId w:val="5"/>
  </w:num>
  <w:num w:numId="33">
    <w:abstractNumId w:val="3"/>
  </w:num>
  <w:num w:numId="34">
    <w:abstractNumId w:val="21"/>
  </w:num>
  <w:num w:numId="35">
    <w:abstractNumId w:val="24"/>
  </w:num>
  <w:num w:numId="36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A4351"/>
    <w:rsid w:val="000B09D1"/>
    <w:rsid w:val="000B68DB"/>
    <w:rsid w:val="000B7679"/>
    <w:rsid w:val="000F3B18"/>
    <w:rsid w:val="000F5AC0"/>
    <w:rsid w:val="00125D14"/>
    <w:rsid w:val="00126AA9"/>
    <w:rsid w:val="00151010"/>
    <w:rsid w:val="0016047A"/>
    <w:rsid w:val="001939B1"/>
    <w:rsid w:val="001B009A"/>
    <w:rsid w:val="002019CC"/>
    <w:rsid w:val="00206309"/>
    <w:rsid w:val="00211014"/>
    <w:rsid w:val="0022036C"/>
    <w:rsid w:val="0023535B"/>
    <w:rsid w:val="002F0DE7"/>
    <w:rsid w:val="003210C3"/>
    <w:rsid w:val="003525FF"/>
    <w:rsid w:val="0037694D"/>
    <w:rsid w:val="003966CD"/>
    <w:rsid w:val="00396E88"/>
    <w:rsid w:val="003A6980"/>
    <w:rsid w:val="003C6B34"/>
    <w:rsid w:val="003F3B8D"/>
    <w:rsid w:val="00414B65"/>
    <w:rsid w:val="004359D5"/>
    <w:rsid w:val="00445A4A"/>
    <w:rsid w:val="004560BA"/>
    <w:rsid w:val="004E16C1"/>
    <w:rsid w:val="00507C58"/>
    <w:rsid w:val="00507FC9"/>
    <w:rsid w:val="00520F71"/>
    <w:rsid w:val="005713B6"/>
    <w:rsid w:val="005B4048"/>
    <w:rsid w:val="005D1B95"/>
    <w:rsid w:val="005E44A3"/>
    <w:rsid w:val="005F23D5"/>
    <w:rsid w:val="006057D6"/>
    <w:rsid w:val="00621224"/>
    <w:rsid w:val="006323E2"/>
    <w:rsid w:val="006A7726"/>
    <w:rsid w:val="006B2B9F"/>
    <w:rsid w:val="006B7B84"/>
    <w:rsid w:val="006C35B9"/>
    <w:rsid w:val="00730363"/>
    <w:rsid w:val="007529A4"/>
    <w:rsid w:val="00765B3E"/>
    <w:rsid w:val="00790759"/>
    <w:rsid w:val="007B1951"/>
    <w:rsid w:val="007B3A49"/>
    <w:rsid w:val="007F582A"/>
    <w:rsid w:val="00810894"/>
    <w:rsid w:val="0083102F"/>
    <w:rsid w:val="00886467"/>
    <w:rsid w:val="008A219D"/>
    <w:rsid w:val="008C78F6"/>
    <w:rsid w:val="00931799"/>
    <w:rsid w:val="009A7DC0"/>
    <w:rsid w:val="009B16EC"/>
    <w:rsid w:val="009D5060"/>
    <w:rsid w:val="00A10434"/>
    <w:rsid w:val="00A12DEA"/>
    <w:rsid w:val="00A23793"/>
    <w:rsid w:val="00A31BB4"/>
    <w:rsid w:val="00A45C07"/>
    <w:rsid w:val="00A51E65"/>
    <w:rsid w:val="00A52A75"/>
    <w:rsid w:val="00A93F1D"/>
    <w:rsid w:val="00A94E43"/>
    <w:rsid w:val="00AA2B74"/>
    <w:rsid w:val="00AB35EF"/>
    <w:rsid w:val="00AE46FC"/>
    <w:rsid w:val="00AE7E12"/>
    <w:rsid w:val="00AF508B"/>
    <w:rsid w:val="00B111F9"/>
    <w:rsid w:val="00B332EC"/>
    <w:rsid w:val="00B3683F"/>
    <w:rsid w:val="00B4251F"/>
    <w:rsid w:val="00B55094"/>
    <w:rsid w:val="00B644CA"/>
    <w:rsid w:val="00B65142"/>
    <w:rsid w:val="00B65DB9"/>
    <w:rsid w:val="00B85FC7"/>
    <w:rsid w:val="00BB134F"/>
    <w:rsid w:val="00BB7106"/>
    <w:rsid w:val="00BC4A11"/>
    <w:rsid w:val="00C30AA7"/>
    <w:rsid w:val="00C33912"/>
    <w:rsid w:val="00CD6B9F"/>
    <w:rsid w:val="00D055D0"/>
    <w:rsid w:val="00D21E82"/>
    <w:rsid w:val="00D31423"/>
    <w:rsid w:val="00D45D52"/>
    <w:rsid w:val="00D4609B"/>
    <w:rsid w:val="00D636BC"/>
    <w:rsid w:val="00DB4E05"/>
    <w:rsid w:val="00DB5443"/>
    <w:rsid w:val="00DC0238"/>
    <w:rsid w:val="00DF2829"/>
    <w:rsid w:val="00E0281F"/>
    <w:rsid w:val="00E26B0D"/>
    <w:rsid w:val="00E319D8"/>
    <w:rsid w:val="00E64FF2"/>
    <w:rsid w:val="00E7008D"/>
    <w:rsid w:val="00EF0E2F"/>
    <w:rsid w:val="00EF1625"/>
    <w:rsid w:val="00F1297C"/>
    <w:rsid w:val="00F37900"/>
    <w:rsid w:val="00F40CBD"/>
    <w:rsid w:val="00F51254"/>
    <w:rsid w:val="00F54284"/>
    <w:rsid w:val="00F553BD"/>
    <w:rsid w:val="00F627A1"/>
    <w:rsid w:val="00F97FF8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9056/summar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Martin Siekel</cp:lastModifiedBy>
  <cp:revision>2</cp:revision>
  <cp:lastPrinted>2020-10-02T09:19:00Z</cp:lastPrinted>
  <dcterms:created xsi:type="dcterms:W3CDTF">2020-10-06T11:49:00Z</dcterms:created>
  <dcterms:modified xsi:type="dcterms:W3CDTF">2020-10-06T11:49:00Z</dcterms:modified>
</cp:coreProperties>
</file>