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73088B" w14:textId="77777777" w:rsidR="00CF6631" w:rsidRDefault="00CF6631">
      <w:pPr>
        <w:rPr>
          <w:rFonts w:ascii="Arial Black" w:hAnsi="Arial Black" w:cs="Arial Black"/>
          <w:sz w:val="28"/>
          <w:szCs w:val="28"/>
        </w:rPr>
      </w:pPr>
    </w:p>
    <w:p w14:paraId="313E5720" w14:textId="77777777" w:rsidR="00CF6631" w:rsidRDefault="00CF6631">
      <w:pPr>
        <w:rPr>
          <w:rFonts w:ascii="Arial Black" w:hAnsi="Arial Black" w:cs="Arial Black"/>
          <w:sz w:val="28"/>
          <w:szCs w:val="28"/>
        </w:rPr>
      </w:pPr>
    </w:p>
    <w:p w14:paraId="4BCA9660" w14:textId="631B815A" w:rsidR="00CC5203" w:rsidRPr="009F19D3" w:rsidRDefault="00D6536D">
      <w:pPr>
        <w:rPr>
          <w:rFonts w:ascii="Noto Sans" w:hAnsi="Noto Sans" w:cs="Noto Sans"/>
          <w:sz w:val="20"/>
          <w:szCs w:val="20"/>
        </w:rPr>
      </w:pPr>
      <w:r>
        <w:rPr>
          <w:noProof/>
        </w:rPr>
        <w:drawing>
          <wp:anchor distT="0" distB="0" distL="114935" distR="114935" simplePos="0" relativeHeight="251657728" behindDoc="1" locked="0" layoutInCell="1" allowOverlap="1" wp14:anchorId="6238ABE5" wp14:editId="33276754">
            <wp:simplePos x="0" y="0"/>
            <wp:positionH relativeFrom="column">
              <wp:posOffset>114300</wp:posOffset>
            </wp:positionH>
            <wp:positionV relativeFrom="paragraph">
              <wp:posOffset>-114300</wp:posOffset>
            </wp:positionV>
            <wp:extent cx="1837690" cy="69659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6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C5203">
        <w:rPr>
          <w:rFonts w:ascii="Arial Black" w:hAnsi="Arial Black" w:cs="Arial Black"/>
          <w:sz w:val="28"/>
          <w:szCs w:val="28"/>
        </w:rPr>
        <w:t xml:space="preserve">                                    </w:t>
      </w:r>
    </w:p>
    <w:p w14:paraId="35F7B060" w14:textId="77777777" w:rsidR="00CC5203" w:rsidRPr="00E80838" w:rsidRDefault="00CC5203">
      <w:pPr>
        <w:rPr>
          <w:rFonts w:ascii="Noto Sans" w:hAnsi="Noto Sans" w:cs="Noto Sans"/>
          <w:b/>
        </w:rPr>
      </w:pPr>
      <w:r w:rsidRPr="009F19D3">
        <w:rPr>
          <w:rFonts w:ascii="Noto Sans" w:hAnsi="Noto Sans" w:cs="Noto Sans"/>
          <w:sz w:val="20"/>
          <w:szCs w:val="20"/>
        </w:rPr>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w:t>
      </w:r>
      <w:r w:rsidRPr="00E80838">
        <w:rPr>
          <w:rFonts w:ascii="Noto Sans" w:hAnsi="Noto Sans" w:cs="Noto Sans"/>
          <w:b/>
        </w:rPr>
        <w:t>Bytový podnik mesta Košice, s. r. o.</w:t>
      </w:r>
    </w:p>
    <w:p w14:paraId="7A3621FF" w14:textId="6DE2763D" w:rsidR="00CC5203" w:rsidRDefault="00CC5203">
      <w:pPr>
        <w:jc w:val="center"/>
        <w:rPr>
          <w:rFonts w:ascii="Noto Sans" w:hAnsi="Noto Sans" w:cs="Noto Sans"/>
          <w:b/>
        </w:rPr>
      </w:pPr>
      <w:r w:rsidRPr="00E80838">
        <w:rPr>
          <w:rFonts w:ascii="Noto Sans" w:hAnsi="Noto Sans" w:cs="Noto Sans"/>
          <w:b/>
        </w:rPr>
        <w:t xml:space="preserve">                                                  </w:t>
      </w:r>
      <w:r w:rsidR="00E80838" w:rsidRPr="00E80838">
        <w:rPr>
          <w:rFonts w:ascii="Noto Sans" w:hAnsi="Noto Sans" w:cs="Noto Sans"/>
          <w:b/>
        </w:rPr>
        <w:t xml:space="preserve">  </w:t>
      </w:r>
      <w:r w:rsidRPr="00E80838">
        <w:rPr>
          <w:rFonts w:ascii="Noto Sans" w:hAnsi="Noto Sans" w:cs="Noto Sans"/>
          <w:b/>
        </w:rPr>
        <w:t xml:space="preserve"> Južné nábrežie 13, 042 19 Košice</w:t>
      </w:r>
    </w:p>
    <w:p w14:paraId="23DEE84A" w14:textId="3982288A" w:rsidR="00425F48" w:rsidRDefault="00425F48">
      <w:pPr>
        <w:jc w:val="center"/>
        <w:rPr>
          <w:rFonts w:ascii="Noto Sans" w:hAnsi="Noto Sans" w:cs="Noto Sans"/>
          <w:b/>
        </w:rPr>
      </w:pPr>
    </w:p>
    <w:p w14:paraId="16B1C885" w14:textId="77777777" w:rsidR="00F023CE" w:rsidRDefault="00F023CE">
      <w:pPr>
        <w:jc w:val="both"/>
        <w:rPr>
          <w:rFonts w:ascii="Noto Sans" w:hAnsi="Noto Sans" w:cs="Noto Sans"/>
          <w:b/>
          <w:sz w:val="20"/>
          <w:szCs w:val="20"/>
        </w:rPr>
      </w:pPr>
    </w:p>
    <w:p w14:paraId="51C8571A" w14:textId="5CFAA5A6" w:rsidR="00F17CD1" w:rsidRDefault="00AD3857">
      <w:pPr>
        <w:jc w:val="both"/>
        <w:rPr>
          <w:rFonts w:ascii="Noto Sans" w:hAnsi="Noto Sans" w:cs="Noto Sans"/>
          <w:b/>
          <w:sz w:val="20"/>
          <w:szCs w:val="20"/>
        </w:rPr>
      </w:pPr>
      <w:r w:rsidRPr="0039065C">
        <w:rPr>
          <w:rFonts w:ascii="Noto Sans" w:hAnsi="Noto Sans" w:cs="Noto Sans"/>
          <w:b/>
          <w:sz w:val="20"/>
          <w:szCs w:val="20"/>
        </w:rPr>
        <w:t>0</w:t>
      </w:r>
      <w:r w:rsidR="00015524">
        <w:rPr>
          <w:rFonts w:ascii="Noto Sans" w:hAnsi="Noto Sans" w:cs="Noto Sans"/>
          <w:b/>
          <w:sz w:val="20"/>
          <w:szCs w:val="20"/>
        </w:rPr>
        <w:t>64</w:t>
      </w:r>
      <w:r w:rsidR="00CC5203" w:rsidRPr="0039065C">
        <w:rPr>
          <w:rFonts w:ascii="Noto Sans" w:hAnsi="Noto Sans" w:cs="Noto Sans"/>
          <w:b/>
          <w:sz w:val="20"/>
          <w:szCs w:val="20"/>
        </w:rPr>
        <w:t>/20</w:t>
      </w:r>
      <w:r w:rsidR="009F19D3" w:rsidRPr="0039065C">
        <w:rPr>
          <w:rFonts w:ascii="Noto Sans" w:hAnsi="Noto Sans" w:cs="Noto Sans"/>
          <w:b/>
          <w:sz w:val="20"/>
          <w:szCs w:val="20"/>
        </w:rPr>
        <w:t>20</w:t>
      </w:r>
      <w:r w:rsidR="00CC5203" w:rsidRPr="0039065C">
        <w:rPr>
          <w:rFonts w:ascii="Noto Sans" w:hAnsi="Noto Sans" w:cs="Noto Sans"/>
          <w:b/>
          <w:sz w:val="20"/>
          <w:szCs w:val="20"/>
        </w:rPr>
        <w:t>/VO - §117</w:t>
      </w:r>
    </w:p>
    <w:p w14:paraId="44927D1E" w14:textId="77777777" w:rsidR="00F023CE" w:rsidRDefault="00F023CE">
      <w:pPr>
        <w:jc w:val="both"/>
        <w:rPr>
          <w:rFonts w:ascii="Noto Sans" w:hAnsi="Noto Sans" w:cs="Noto Sans"/>
          <w:b/>
          <w:sz w:val="20"/>
          <w:szCs w:val="20"/>
        </w:rPr>
      </w:pPr>
    </w:p>
    <w:p w14:paraId="2362260D" w14:textId="77777777" w:rsidR="00F37C32" w:rsidRDefault="00CC5203" w:rsidP="00872E79">
      <w:pPr>
        <w:jc w:val="center"/>
        <w:rPr>
          <w:rFonts w:ascii="Noto Sans" w:hAnsi="Noto Sans" w:cs="Noto Sans"/>
          <w:b/>
          <w:sz w:val="22"/>
          <w:szCs w:val="22"/>
        </w:rPr>
      </w:pPr>
      <w:r w:rsidRPr="00E80838">
        <w:rPr>
          <w:rFonts w:ascii="Noto Sans" w:hAnsi="Noto Sans" w:cs="Noto Sans"/>
          <w:b/>
          <w:sz w:val="22"/>
          <w:szCs w:val="22"/>
        </w:rPr>
        <w:t>Výzva na predloženie ponuky</w:t>
      </w:r>
    </w:p>
    <w:p w14:paraId="075A8D3A" w14:textId="2E0D6DB0" w:rsidR="00CC5203" w:rsidRDefault="00CC5203" w:rsidP="00872E79">
      <w:pPr>
        <w:jc w:val="center"/>
        <w:rPr>
          <w:rFonts w:ascii="Noto Sans" w:hAnsi="Noto Sans" w:cs="Noto Sans"/>
          <w:b/>
          <w:sz w:val="22"/>
          <w:szCs w:val="22"/>
        </w:rPr>
      </w:pPr>
      <w:r w:rsidRPr="00E80838">
        <w:rPr>
          <w:rFonts w:ascii="Noto Sans" w:hAnsi="Noto Sans" w:cs="Noto Sans"/>
          <w:b/>
          <w:sz w:val="22"/>
          <w:szCs w:val="22"/>
        </w:rPr>
        <w:t>zákazka s nízkou hodnotou</w:t>
      </w:r>
      <w:r w:rsidR="004D7B0A">
        <w:rPr>
          <w:rFonts w:ascii="Noto Sans" w:hAnsi="Noto Sans" w:cs="Noto Sans"/>
          <w:b/>
          <w:sz w:val="22"/>
          <w:szCs w:val="22"/>
        </w:rPr>
        <w:t xml:space="preserve"> – verejná súťaž</w:t>
      </w:r>
    </w:p>
    <w:p w14:paraId="5435CDFB" w14:textId="77777777" w:rsidR="00F023CE" w:rsidRDefault="00F023CE" w:rsidP="00872E79">
      <w:pPr>
        <w:jc w:val="center"/>
        <w:rPr>
          <w:rFonts w:ascii="Noto Sans" w:hAnsi="Noto Sans" w:cs="Noto Sans"/>
          <w:b/>
          <w:sz w:val="22"/>
          <w:szCs w:val="22"/>
        </w:rPr>
      </w:pPr>
    </w:p>
    <w:p w14:paraId="568186B3" w14:textId="77777777" w:rsidR="000D4ADD" w:rsidRPr="00E80838" w:rsidRDefault="000D4ADD" w:rsidP="00872E79">
      <w:pPr>
        <w:jc w:val="center"/>
        <w:rPr>
          <w:rFonts w:ascii="Noto Sans" w:hAnsi="Noto Sans" w:cs="Noto Sans"/>
          <w:sz w:val="22"/>
          <w:szCs w:val="22"/>
        </w:rPr>
      </w:pPr>
    </w:p>
    <w:p w14:paraId="748E9765" w14:textId="77777777" w:rsidR="00CC5203" w:rsidRDefault="00CC5203" w:rsidP="004C318F">
      <w:pPr>
        <w:jc w:val="both"/>
        <w:rPr>
          <w:rFonts w:ascii="Noto Sans" w:hAnsi="Noto Sans" w:cs="Noto Sans"/>
          <w:sz w:val="20"/>
          <w:szCs w:val="20"/>
        </w:rPr>
      </w:pPr>
      <w:r w:rsidRPr="009F19D3">
        <w:rPr>
          <w:rFonts w:ascii="Noto Sans" w:hAnsi="Noto Sans" w:cs="Noto Sans"/>
          <w:sz w:val="20"/>
          <w:szCs w:val="20"/>
        </w:rPr>
        <w:t>v rámci postupu verejného obstarávania podľa § 117  zákona č. 343/2015 Z. z. o verejnom obstarávaní a o zmene a doplnení niektorých zákonov v znení neskorších predpisov</w:t>
      </w:r>
      <w:r w:rsidR="0039065C">
        <w:rPr>
          <w:rFonts w:ascii="Noto Sans" w:hAnsi="Noto Sans" w:cs="Noto Sans"/>
          <w:sz w:val="20"/>
          <w:szCs w:val="20"/>
        </w:rPr>
        <w:t>.</w:t>
      </w:r>
    </w:p>
    <w:p w14:paraId="1D52FC53" w14:textId="639C09D7" w:rsidR="00CC5203" w:rsidRDefault="00CC5203" w:rsidP="004C318F">
      <w:pPr>
        <w:jc w:val="both"/>
        <w:rPr>
          <w:rFonts w:ascii="Noto Sans" w:hAnsi="Noto Sans" w:cs="Noto Sans"/>
          <w:sz w:val="20"/>
          <w:szCs w:val="20"/>
        </w:rPr>
      </w:pPr>
    </w:p>
    <w:p w14:paraId="13A6AEBB" w14:textId="77777777" w:rsidR="00CC5203" w:rsidRPr="002F7AEA" w:rsidRDefault="00CC5203" w:rsidP="004C318F">
      <w:pPr>
        <w:pStyle w:val="Odsekzoznamu"/>
        <w:numPr>
          <w:ilvl w:val="0"/>
          <w:numId w:val="6"/>
        </w:numPr>
        <w:tabs>
          <w:tab w:val="left" w:pos="360"/>
        </w:tabs>
        <w:jc w:val="both"/>
        <w:rPr>
          <w:rFonts w:ascii="Noto Sans" w:hAnsi="Noto Sans" w:cs="Noto Sans"/>
          <w:b/>
          <w:i/>
          <w:sz w:val="20"/>
          <w:szCs w:val="20"/>
        </w:rPr>
      </w:pPr>
      <w:r w:rsidRPr="002F7AEA">
        <w:rPr>
          <w:rFonts w:ascii="Noto Sans" w:hAnsi="Noto Sans" w:cs="Noto Sans"/>
          <w:b/>
          <w:i/>
          <w:sz w:val="20"/>
          <w:szCs w:val="20"/>
        </w:rPr>
        <w:t>Identifikácia verejného obstarávateľa:</w:t>
      </w:r>
    </w:p>
    <w:p w14:paraId="7C8A06B5" w14:textId="77777777" w:rsidR="002F7AEA" w:rsidRPr="002F7AEA" w:rsidRDefault="002F7AEA" w:rsidP="004C318F">
      <w:pPr>
        <w:pStyle w:val="Odsekzoznamu"/>
        <w:tabs>
          <w:tab w:val="left" w:pos="360"/>
        </w:tabs>
        <w:jc w:val="both"/>
        <w:rPr>
          <w:rFonts w:ascii="Noto Sans" w:hAnsi="Noto Sans" w:cs="Noto Sans"/>
          <w:sz w:val="20"/>
          <w:szCs w:val="20"/>
        </w:rPr>
      </w:pPr>
    </w:p>
    <w:p w14:paraId="56305898"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Názov:</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 xml:space="preserve">   Bytový podnik mesta Košice, s. r. o. </w:t>
      </w:r>
    </w:p>
    <w:p w14:paraId="17C3AF64" w14:textId="77777777" w:rsidR="00CC520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IČO:                                             </w:t>
      </w:r>
      <w:r w:rsidR="00E80838">
        <w:rPr>
          <w:rFonts w:ascii="Noto Sans" w:hAnsi="Noto Sans" w:cs="Noto Sans"/>
          <w:sz w:val="20"/>
          <w:szCs w:val="20"/>
        </w:rPr>
        <w:t xml:space="preserve">     </w:t>
      </w:r>
      <w:r w:rsidRPr="009F19D3">
        <w:rPr>
          <w:rFonts w:ascii="Noto Sans" w:hAnsi="Noto Sans" w:cs="Noto Sans"/>
          <w:sz w:val="20"/>
          <w:szCs w:val="20"/>
        </w:rPr>
        <w:t xml:space="preserve">  44 518</w:t>
      </w:r>
      <w:r w:rsidR="00BB5E16">
        <w:rPr>
          <w:rFonts w:ascii="Noto Sans" w:hAnsi="Noto Sans" w:cs="Noto Sans"/>
          <w:sz w:val="20"/>
          <w:szCs w:val="20"/>
        </w:rPr>
        <w:t> </w:t>
      </w:r>
      <w:r w:rsidRPr="009F19D3">
        <w:rPr>
          <w:rFonts w:ascii="Noto Sans" w:hAnsi="Noto Sans" w:cs="Noto Sans"/>
          <w:sz w:val="20"/>
          <w:szCs w:val="20"/>
        </w:rPr>
        <w:t xml:space="preserve">684 </w:t>
      </w:r>
    </w:p>
    <w:p w14:paraId="6A6A08B6" w14:textId="18AD6FFE" w:rsidR="008C6A7D"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Štatutárny orgán:                            Ing. Peter Vrábel</w:t>
      </w:r>
      <w:r w:rsidR="004650E1">
        <w:rPr>
          <w:rFonts w:ascii="Noto Sans" w:hAnsi="Noto Sans" w:cs="Noto Sans"/>
          <w:sz w:val="20"/>
          <w:szCs w:val="20"/>
        </w:rPr>
        <w:t>, PhD.</w:t>
      </w:r>
      <w:r w:rsidRPr="009F19D3">
        <w:rPr>
          <w:rFonts w:ascii="Noto Sans" w:hAnsi="Noto Sans" w:cs="Noto Sans"/>
          <w:sz w:val="20"/>
          <w:szCs w:val="20"/>
        </w:rPr>
        <w:t xml:space="preserve"> - konateľ spoločnosti</w:t>
      </w:r>
    </w:p>
    <w:p w14:paraId="41901012"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Sídlo:</w:t>
      </w:r>
      <w:r w:rsidRPr="009F19D3">
        <w:rPr>
          <w:rFonts w:ascii="Noto Sans" w:hAnsi="Noto Sans" w:cs="Noto Sans"/>
          <w:sz w:val="20"/>
          <w:szCs w:val="20"/>
        </w:rPr>
        <w:tab/>
      </w:r>
      <w:r w:rsidRPr="009F19D3">
        <w:rPr>
          <w:rFonts w:ascii="Noto Sans" w:hAnsi="Noto Sans" w:cs="Noto Sans"/>
          <w:sz w:val="20"/>
          <w:szCs w:val="20"/>
        </w:rPr>
        <w:tab/>
      </w:r>
      <w:r w:rsidRPr="009F19D3">
        <w:rPr>
          <w:rFonts w:ascii="Noto Sans" w:hAnsi="Noto Sans" w:cs="Noto Sans"/>
          <w:sz w:val="20"/>
          <w:szCs w:val="20"/>
        </w:rPr>
        <w:tab/>
        <w:t xml:space="preserve">           </w:t>
      </w:r>
      <w:r w:rsidR="00E80838">
        <w:rPr>
          <w:rFonts w:ascii="Noto Sans" w:hAnsi="Noto Sans" w:cs="Noto Sans"/>
          <w:sz w:val="20"/>
          <w:szCs w:val="20"/>
        </w:rPr>
        <w:t xml:space="preserve"> </w:t>
      </w:r>
      <w:r w:rsidRPr="009F19D3">
        <w:rPr>
          <w:rFonts w:ascii="Noto Sans" w:hAnsi="Noto Sans" w:cs="Noto Sans"/>
          <w:sz w:val="20"/>
          <w:szCs w:val="20"/>
        </w:rPr>
        <w:t>Južné nábrežie č.13, PSČ 042 19 Košice</w:t>
      </w:r>
      <w:r w:rsidRPr="009F19D3">
        <w:rPr>
          <w:rFonts w:ascii="Noto Sans" w:hAnsi="Noto Sans" w:cs="Noto Sans"/>
          <w:sz w:val="20"/>
          <w:szCs w:val="20"/>
        </w:rPr>
        <w:tab/>
      </w:r>
    </w:p>
    <w:p w14:paraId="4EC54D51"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Kontaktná osoba pre VO:               Ing. </w:t>
      </w:r>
      <w:r w:rsidR="005E3E4D">
        <w:rPr>
          <w:rFonts w:ascii="Noto Sans" w:hAnsi="Noto Sans" w:cs="Noto Sans"/>
          <w:sz w:val="20"/>
          <w:szCs w:val="20"/>
        </w:rPr>
        <w:t>Adela Liptáková</w:t>
      </w:r>
    </w:p>
    <w:p w14:paraId="023400E9" w14:textId="77777777" w:rsidR="00CC5203" w:rsidRPr="009F19D3" w:rsidRDefault="00CC5203" w:rsidP="004C318F">
      <w:pPr>
        <w:tabs>
          <w:tab w:val="left" w:pos="3600"/>
        </w:tabs>
        <w:ind w:left="360"/>
        <w:jc w:val="both"/>
        <w:rPr>
          <w:rFonts w:ascii="Noto Sans" w:hAnsi="Noto Sans" w:cs="Noto Sans"/>
          <w:sz w:val="20"/>
          <w:szCs w:val="20"/>
        </w:rPr>
      </w:pPr>
      <w:r w:rsidRPr="009F19D3">
        <w:rPr>
          <w:rFonts w:ascii="Noto Sans" w:hAnsi="Noto Sans" w:cs="Noto Sans"/>
          <w:sz w:val="20"/>
          <w:szCs w:val="20"/>
        </w:rPr>
        <w:t>Telefón</w:t>
      </w:r>
      <w:r w:rsidRPr="0039065C">
        <w:rPr>
          <w:rFonts w:ascii="Noto Sans" w:hAnsi="Noto Sans" w:cs="Noto Sans"/>
          <w:sz w:val="20"/>
          <w:szCs w:val="20"/>
        </w:rPr>
        <w:t xml:space="preserve">:                                      </w:t>
      </w:r>
      <w:r w:rsidR="00E80838" w:rsidRPr="0039065C">
        <w:rPr>
          <w:rFonts w:ascii="Noto Sans" w:hAnsi="Noto Sans" w:cs="Noto Sans"/>
          <w:sz w:val="20"/>
          <w:szCs w:val="20"/>
        </w:rPr>
        <w:t xml:space="preserve">    </w:t>
      </w:r>
      <w:r w:rsidRPr="0039065C">
        <w:rPr>
          <w:rFonts w:ascii="Noto Sans" w:hAnsi="Noto Sans" w:cs="Noto Sans"/>
          <w:sz w:val="20"/>
          <w:szCs w:val="20"/>
        </w:rPr>
        <w:t xml:space="preserve">   +421</w:t>
      </w:r>
      <w:r w:rsidR="005E3E4D" w:rsidRPr="0039065C">
        <w:rPr>
          <w:rFonts w:ascii="Noto Sans" w:hAnsi="Noto Sans" w:cs="Noto Sans"/>
          <w:sz w:val="20"/>
          <w:szCs w:val="20"/>
        </w:rPr>
        <w:t> 908 118 623</w:t>
      </w:r>
    </w:p>
    <w:p w14:paraId="20138E03" w14:textId="77777777" w:rsidR="00CC5203" w:rsidRPr="009F19D3" w:rsidRDefault="00CC5203" w:rsidP="004C318F">
      <w:pPr>
        <w:ind w:left="360"/>
        <w:jc w:val="both"/>
        <w:rPr>
          <w:rFonts w:ascii="Noto Sans" w:hAnsi="Noto Sans" w:cs="Noto Sans"/>
          <w:sz w:val="20"/>
          <w:szCs w:val="20"/>
        </w:rPr>
      </w:pPr>
      <w:r w:rsidRPr="009F19D3">
        <w:rPr>
          <w:rFonts w:ascii="Noto Sans" w:hAnsi="Noto Sans" w:cs="Noto Sans"/>
          <w:sz w:val="20"/>
          <w:szCs w:val="20"/>
        </w:rPr>
        <w:t>Pracovný kontakt pre vysvetlenie</w:t>
      </w:r>
    </w:p>
    <w:p w14:paraId="293BD8BE" w14:textId="42195FBD" w:rsidR="00094D54" w:rsidRDefault="00CC5203" w:rsidP="004C318F">
      <w:pPr>
        <w:ind w:left="360"/>
        <w:jc w:val="both"/>
        <w:rPr>
          <w:rFonts w:ascii="Noto Sans" w:hAnsi="Noto Sans" w:cs="Noto Sans"/>
          <w:sz w:val="20"/>
          <w:szCs w:val="20"/>
          <w:u w:val="single"/>
        </w:rPr>
      </w:pPr>
      <w:r w:rsidRPr="009F19D3">
        <w:rPr>
          <w:rFonts w:ascii="Noto Sans" w:hAnsi="Noto Sans" w:cs="Noto Sans"/>
          <w:sz w:val="20"/>
          <w:szCs w:val="20"/>
        </w:rPr>
        <w:t xml:space="preserve">výzvy na predloženie ponuky :     </w:t>
      </w:r>
      <w:hyperlink r:id="rId9" w:history="1">
        <w:r w:rsidR="00094D54" w:rsidRPr="005473E7">
          <w:rPr>
            <w:rStyle w:val="Hypertextovprepojenie"/>
            <w:rFonts w:ascii="Noto Sans" w:hAnsi="Noto Sans" w:cs="Noto Sans"/>
            <w:b/>
            <w:sz w:val="20"/>
            <w:szCs w:val="20"/>
          </w:rPr>
          <w:t>adela.liptakova@bpmk.sk</w:t>
        </w:r>
      </w:hyperlink>
      <w:r w:rsidRPr="009F19D3">
        <w:rPr>
          <w:rFonts w:ascii="Noto Sans" w:hAnsi="Noto Sans" w:cs="Noto Sans"/>
          <w:sz w:val="20"/>
          <w:szCs w:val="20"/>
          <w:u w:val="single"/>
        </w:rPr>
        <w:t xml:space="preserve"> </w:t>
      </w:r>
    </w:p>
    <w:p w14:paraId="627A9FEA" w14:textId="77777777" w:rsidR="000D4ADD" w:rsidRDefault="000D4ADD" w:rsidP="004C318F">
      <w:pPr>
        <w:ind w:left="360"/>
        <w:jc w:val="both"/>
        <w:rPr>
          <w:rFonts w:ascii="Noto Sans" w:hAnsi="Noto Sans" w:cs="Noto Sans"/>
          <w:sz w:val="20"/>
          <w:szCs w:val="20"/>
          <w:u w:val="single"/>
        </w:rPr>
      </w:pPr>
    </w:p>
    <w:p w14:paraId="7F6F4346" w14:textId="2A296CDF" w:rsidR="00F27CE1" w:rsidRDefault="00CC5203" w:rsidP="004C318F">
      <w:pPr>
        <w:ind w:left="360"/>
        <w:jc w:val="both"/>
        <w:rPr>
          <w:rFonts w:ascii="Noto Sans" w:hAnsi="Noto Sans" w:cs="Noto Sans"/>
          <w:sz w:val="20"/>
          <w:szCs w:val="20"/>
        </w:rPr>
      </w:pPr>
      <w:r w:rsidRPr="009F19D3">
        <w:rPr>
          <w:rFonts w:ascii="Noto Sans" w:hAnsi="Noto Sans" w:cs="Noto Sans"/>
          <w:sz w:val="20"/>
          <w:szCs w:val="20"/>
        </w:rPr>
        <w:t xml:space="preserve">                 </w:t>
      </w:r>
    </w:p>
    <w:p w14:paraId="4FFFA6E8" w14:textId="77777777" w:rsidR="00CC5203" w:rsidRPr="009F19D3" w:rsidRDefault="00CC5203" w:rsidP="004C318F">
      <w:pPr>
        <w:pStyle w:val="Default"/>
        <w:jc w:val="both"/>
        <w:rPr>
          <w:rFonts w:ascii="Noto Sans" w:hAnsi="Noto Sans" w:cs="Noto Sans"/>
          <w:b/>
          <w:bCs/>
          <w:sz w:val="20"/>
          <w:szCs w:val="20"/>
        </w:rPr>
      </w:pPr>
      <w:r w:rsidRPr="009F19D3">
        <w:rPr>
          <w:rFonts w:ascii="Noto Sans" w:hAnsi="Noto Sans" w:cs="Noto Sans"/>
          <w:sz w:val="20"/>
          <w:szCs w:val="20"/>
        </w:rPr>
        <w:t xml:space="preserve">      </w:t>
      </w:r>
      <w:r w:rsidRPr="009F19D3">
        <w:rPr>
          <w:rFonts w:ascii="Noto Sans" w:hAnsi="Noto Sans" w:cs="Noto Sans"/>
          <w:b/>
          <w:bCs/>
          <w:sz w:val="20"/>
          <w:szCs w:val="20"/>
        </w:rPr>
        <w:t xml:space="preserve">Komunikácia pre uvedenú zákazku sa uskutočňuje prostredníctvom systému na </w:t>
      </w:r>
    </w:p>
    <w:p w14:paraId="1DB2FB1C" w14:textId="0528F443" w:rsidR="00CC5203" w:rsidRDefault="00CC5203" w:rsidP="004C318F">
      <w:pPr>
        <w:pStyle w:val="Default"/>
        <w:jc w:val="both"/>
        <w:rPr>
          <w:rFonts w:ascii="Noto Sans" w:hAnsi="Noto Sans" w:cs="Noto Sans"/>
          <w:color w:val="0000FF"/>
          <w:sz w:val="20"/>
          <w:szCs w:val="20"/>
          <w:u w:val="single"/>
        </w:rPr>
      </w:pPr>
      <w:r w:rsidRPr="009F19D3">
        <w:rPr>
          <w:rFonts w:ascii="Noto Sans" w:hAnsi="Noto Sans" w:cs="Noto Sans"/>
          <w:b/>
          <w:bCs/>
          <w:sz w:val="20"/>
          <w:szCs w:val="20"/>
        </w:rPr>
        <w:t xml:space="preserve">      elektronickú komunikáciu – JOSEPHINE: </w:t>
      </w:r>
      <w:hyperlink r:id="rId10" w:history="1">
        <w:r w:rsidR="00F27CE1" w:rsidRPr="00061AC5">
          <w:rPr>
            <w:rStyle w:val="Hypertextovprepojenie"/>
            <w:rFonts w:ascii="Noto Sans" w:hAnsi="Noto Sans" w:cs="Noto Sans"/>
            <w:sz w:val="20"/>
            <w:szCs w:val="20"/>
          </w:rPr>
          <w:t>https://josephine.proebiz.com/sk/</w:t>
        </w:r>
      </w:hyperlink>
      <w:r w:rsidRPr="009F19D3">
        <w:rPr>
          <w:rFonts w:ascii="Noto Sans" w:hAnsi="Noto Sans" w:cs="Noto Sans"/>
          <w:color w:val="0000FF"/>
          <w:sz w:val="20"/>
          <w:szCs w:val="20"/>
          <w:u w:val="single"/>
        </w:rPr>
        <w:t xml:space="preserve"> </w:t>
      </w:r>
    </w:p>
    <w:p w14:paraId="0F2F60C5" w14:textId="77777777" w:rsidR="00AD394A" w:rsidRDefault="00AD394A" w:rsidP="004C318F">
      <w:pPr>
        <w:pStyle w:val="Default"/>
        <w:jc w:val="both"/>
        <w:rPr>
          <w:rFonts w:ascii="Noto Sans" w:hAnsi="Noto Sans" w:cs="Noto Sans"/>
          <w:color w:val="0000FF"/>
          <w:sz w:val="20"/>
          <w:szCs w:val="20"/>
          <w:u w:val="single"/>
        </w:rPr>
      </w:pPr>
    </w:p>
    <w:p w14:paraId="03181217" w14:textId="4C38514D" w:rsidR="00534EE8" w:rsidRDefault="00CC5203" w:rsidP="001A241A">
      <w:pPr>
        <w:pStyle w:val="Odsekzoznamu"/>
        <w:numPr>
          <w:ilvl w:val="0"/>
          <w:numId w:val="6"/>
        </w:numPr>
        <w:tabs>
          <w:tab w:val="left" w:pos="360"/>
        </w:tabs>
        <w:jc w:val="both"/>
        <w:rPr>
          <w:rFonts w:ascii="Noto Sans" w:hAnsi="Noto Sans" w:cs="Noto Sans"/>
          <w:b/>
          <w:sz w:val="20"/>
          <w:szCs w:val="20"/>
        </w:rPr>
      </w:pPr>
      <w:r w:rsidRPr="00015524">
        <w:rPr>
          <w:rFonts w:ascii="Noto Sans" w:hAnsi="Noto Sans" w:cs="Noto Sans"/>
          <w:b/>
          <w:i/>
          <w:sz w:val="20"/>
          <w:szCs w:val="20"/>
        </w:rPr>
        <w:t>Názov predmetu zákazky:</w:t>
      </w:r>
      <w:r w:rsidR="00094D54" w:rsidRPr="00015524">
        <w:rPr>
          <w:rFonts w:ascii="Noto Sans" w:hAnsi="Noto Sans" w:cs="Noto Sans"/>
          <w:b/>
          <w:sz w:val="20"/>
          <w:szCs w:val="20"/>
        </w:rPr>
        <w:t xml:space="preserve"> </w:t>
      </w:r>
      <w:r w:rsidR="00015524" w:rsidRPr="00015524">
        <w:rPr>
          <w:rFonts w:ascii="Noto Sans" w:hAnsi="Noto Sans" w:cs="Noto Sans"/>
          <w:b/>
          <w:sz w:val="20"/>
          <w:szCs w:val="20"/>
        </w:rPr>
        <w:t>Stavebné úpravy výdajného miesta doručovateľa Slovenskej pošty a.s. v lokalite Luník IX Košice</w:t>
      </w:r>
    </w:p>
    <w:p w14:paraId="2793C952" w14:textId="77777777" w:rsidR="00015524" w:rsidRPr="00015524" w:rsidRDefault="00015524" w:rsidP="00015524">
      <w:pPr>
        <w:pStyle w:val="Odsekzoznamu"/>
        <w:tabs>
          <w:tab w:val="left" w:pos="360"/>
        </w:tabs>
        <w:jc w:val="both"/>
        <w:rPr>
          <w:rFonts w:ascii="Noto Sans" w:hAnsi="Noto Sans" w:cs="Noto Sans"/>
          <w:b/>
          <w:sz w:val="20"/>
          <w:szCs w:val="20"/>
        </w:rPr>
      </w:pPr>
    </w:p>
    <w:p w14:paraId="761686CE" w14:textId="3B3DE80D" w:rsidR="00534EE8" w:rsidRPr="009454DA" w:rsidRDefault="00CC5203" w:rsidP="004C318F">
      <w:pPr>
        <w:ind w:left="360"/>
        <w:jc w:val="both"/>
        <w:rPr>
          <w:rFonts w:ascii="Noto Sans" w:hAnsi="Noto Sans" w:cs="Noto Sans"/>
          <w:b/>
          <w:bCs/>
          <w:sz w:val="20"/>
          <w:szCs w:val="20"/>
        </w:rPr>
      </w:pPr>
      <w:r w:rsidRPr="009454DA">
        <w:rPr>
          <w:rFonts w:ascii="Noto Sans" w:hAnsi="Noto Sans" w:cs="Noto Sans"/>
          <w:b/>
          <w:bCs/>
          <w:sz w:val="20"/>
          <w:szCs w:val="20"/>
        </w:rPr>
        <w:t xml:space="preserve">Zákazka je na </w:t>
      </w:r>
      <w:r w:rsidR="00AD394A" w:rsidRPr="009454DA">
        <w:rPr>
          <w:rFonts w:ascii="Noto Sans" w:hAnsi="Noto Sans" w:cs="Noto Sans"/>
          <w:b/>
          <w:bCs/>
          <w:sz w:val="20"/>
          <w:szCs w:val="20"/>
        </w:rPr>
        <w:t>stavebné práce</w:t>
      </w:r>
      <w:r w:rsidR="002F7AEA" w:rsidRPr="009454DA">
        <w:rPr>
          <w:rFonts w:ascii="Noto Sans" w:hAnsi="Noto Sans" w:cs="Noto Sans"/>
          <w:b/>
          <w:bCs/>
          <w:sz w:val="20"/>
          <w:szCs w:val="20"/>
        </w:rPr>
        <w:t>:</w:t>
      </w:r>
    </w:p>
    <w:p w14:paraId="50FC00A1" w14:textId="77777777" w:rsidR="00AD394A" w:rsidRPr="0039065C" w:rsidRDefault="00AD394A" w:rsidP="004C318F">
      <w:pPr>
        <w:ind w:left="360"/>
        <w:jc w:val="both"/>
        <w:rPr>
          <w:rFonts w:ascii="Noto Sans" w:hAnsi="Noto Sans" w:cs="Noto Sans"/>
          <w:sz w:val="20"/>
          <w:szCs w:val="20"/>
        </w:rPr>
      </w:pPr>
    </w:p>
    <w:p w14:paraId="3BAF56A1" w14:textId="518B3AF9" w:rsidR="00B66DE7" w:rsidRDefault="00B66DE7" w:rsidP="00B66DE7">
      <w:pPr>
        <w:ind w:left="360"/>
        <w:jc w:val="both"/>
        <w:rPr>
          <w:rFonts w:ascii="Noto Sans" w:hAnsi="Noto Sans" w:cs="Noto Sans"/>
          <w:sz w:val="20"/>
          <w:szCs w:val="20"/>
        </w:rPr>
      </w:pPr>
      <w:r w:rsidRPr="00B66DE7">
        <w:rPr>
          <w:rFonts w:ascii="Noto Sans" w:hAnsi="Noto Sans" w:cs="Noto Sans"/>
          <w:sz w:val="20"/>
          <w:szCs w:val="20"/>
        </w:rPr>
        <w:t xml:space="preserve">Hlavný predmet, </w:t>
      </w:r>
      <w:r w:rsidR="00AB2408">
        <w:rPr>
          <w:rFonts w:ascii="Noto Sans" w:hAnsi="Noto Sans" w:cs="Noto Sans"/>
          <w:sz w:val="20"/>
          <w:szCs w:val="20"/>
        </w:rPr>
        <w:t>CPV kód</w:t>
      </w:r>
      <w:r w:rsidRPr="00B66DE7">
        <w:rPr>
          <w:rFonts w:ascii="Noto Sans" w:hAnsi="Noto Sans" w:cs="Noto Sans"/>
          <w:sz w:val="20"/>
          <w:szCs w:val="20"/>
        </w:rPr>
        <w:t>:</w:t>
      </w:r>
      <w:r w:rsidRPr="00B66DE7">
        <w:rPr>
          <w:rFonts w:ascii="Noto Sans" w:hAnsi="Noto Sans" w:cs="Noto Sans"/>
          <w:sz w:val="20"/>
          <w:szCs w:val="20"/>
        </w:rPr>
        <w:tab/>
      </w:r>
    </w:p>
    <w:p w14:paraId="16F4751F" w14:textId="2CFA8457" w:rsidR="00AD394A" w:rsidRDefault="00AD394A" w:rsidP="00B66DE7">
      <w:pPr>
        <w:ind w:left="360"/>
        <w:jc w:val="both"/>
        <w:rPr>
          <w:rFonts w:ascii="Noto Sans" w:hAnsi="Noto Sans" w:cs="Noto Sans"/>
          <w:bCs/>
          <w:sz w:val="20"/>
          <w:szCs w:val="20"/>
        </w:rPr>
      </w:pPr>
      <w:r w:rsidRPr="004877C8">
        <w:rPr>
          <w:rFonts w:ascii="Noto Sans" w:hAnsi="Noto Sans" w:cs="Noto Sans"/>
          <w:bCs/>
          <w:sz w:val="20"/>
          <w:szCs w:val="20"/>
        </w:rPr>
        <w:t>45000000-</w:t>
      </w:r>
      <w:r w:rsidR="006B7F11">
        <w:rPr>
          <w:rFonts w:ascii="Noto Sans" w:hAnsi="Noto Sans" w:cs="Noto Sans"/>
          <w:bCs/>
          <w:sz w:val="20"/>
          <w:szCs w:val="20"/>
        </w:rPr>
        <w:t>7</w:t>
      </w:r>
      <w:r w:rsidRPr="004877C8">
        <w:rPr>
          <w:rFonts w:ascii="Noto Sans" w:hAnsi="Noto Sans" w:cs="Noto Sans"/>
          <w:bCs/>
          <w:sz w:val="20"/>
          <w:szCs w:val="20"/>
        </w:rPr>
        <w:t xml:space="preserve"> </w:t>
      </w:r>
      <w:r w:rsidR="006B7F11">
        <w:rPr>
          <w:rFonts w:ascii="Noto Sans" w:hAnsi="Noto Sans" w:cs="Noto Sans"/>
          <w:bCs/>
          <w:sz w:val="20"/>
          <w:szCs w:val="20"/>
        </w:rPr>
        <w:t>Stavebné práce</w:t>
      </w:r>
    </w:p>
    <w:p w14:paraId="21B3C829" w14:textId="09129C79" w:rsidR="008D7F69" w:rsidRDefault="008D7F69" w:rsidP="00B66DE7">
      <w:pPr>
        <w:ind w:left="360"/>
        <w:jc w:val="both"/>
        <w:rPr>
          <w:rFonts w:ascii="Noto Sans" w:hAnsi="Noto Sans" w:cs="Noto Sans"/>
          <w:bCs/>
          <w:sz w:val="20"/>
          <w:szCs w:val="20"/>
        </w:rPr>
      </w:pPr>
    </w:p>
    <w:p w14:paraId="2A097DB0" w14:textId="3FD37F06" w:rsidR="008D7F69" w:rsidRDefault="008D7F69" w:rsidP="00B66DE7">
      <w:pPr>
        <w:ind w:left="360"/>
        <w:jc w:val="both"/>
        <w:rPr>
          <w:rFonts w:ascii="Noto Sans" w:hAnsi="Noto Sans" w:cs="Noto Sans"/>
          <w:bCs/>
          <w:sz w:val="20"/>
          <w:szCs w:val="20"/>
        </w:rPr>
      </w:pPr>
      <w:r>
        <w:rPr>
          <w:rFonts w:ascii="Noto Sans" w:hAnsi="Noto Sans" w:cs="Noto Sans"/>
          <w:bCs/>
          <w:sz w:val="20"/>
          <w:szCs w:val="20"/>
        </w:rPr>
        <w:t>Doplňujúci CPV kód:</w:t>
      </w:r>
    </w:p>
    <w:p w14:paraId="2FBCCDD1" w14:textId="70EADD50" w:rsidR="00D922C0" w:rsidRDefault="004566FB" w:rsidP="00B66DE7">
      <w:pPr>
        <w:ind w:left="360"/>
        <w:jc w:val="both"/>
        <w:rPr>
          <w:rFonts w:ascii="Noto Sans" w:hAnsi="Noto Sans" w:cs="Noto Sans"/>
          <w:bCs/>
          <w:sz w:val="20"/>
          <w:szCs w:val="20"/>
        </w:rPr>
      </w:pPr>
      <w:hyperlink r:id="rId11" w:history="1">
        <w:r w:rsidR="00D922C0" w:rsidRPr="00D922C0">
          <w:rPr>
            <w:rFonts w:ascii="Noto Sans" w:hAnsi="Noto Sans" w:cs="Noto Sans"/>
            <w:bCs/>
            <w:sz w:val="20"/>
            <w:szCs w:val="20"/>
          </w:rPr>
          <w:t>45210000-2 - Stavebné práce na stavbe budov</w:t>
        </w:r>
      </w:hyperlink>
    </w:p>
    <w:p w14:paraId="4CCBF11D" w14:textId="18D07978" w:rsidR="00D922C0" w:rsidRDefault="004566FB" w:rsidP="00B66DE7">
      <w:pPr>
        <w:ind w:left="360"/>
        <w:jc w:val="both"/>
        <w:rPr>
          <w:rFonts w:ascii="Noto Sans" w:hAnsi="Noto Sans" w:cs="Noto Sans"/>
          <w:bCs/>
          <w:sz w:val="20"/>
          <w:szCs w:val="20"/>
        </w:rPr>
      </w:pPr>
      <w:hyperlink r:id="rId12" w:history="1">
        <w:r w:rsidR="00D922C0" w:rsidRPr="00D922C0">
          <w:rPr>
            <w:rFonts w:ascii="Noto Sans" w:hAnsi="Noto Sans" w:cs="Noto Sans"/>
            <w:bCs/>
            <w:sz w:val="20"/>
            <w:szCs w:val="20"/>
          </w:rPr>
          <w:t>45100000-8 - Príprava staveniska</w:t>
        </w:r>
      </w:hyperlink>
    </w:p>
    <w:p w14:paraId="24C47FA3" w14:textId="773E19FA" w:rsidR="00B365D9" w:rsidRDefault="004566FB" w:rsidP="00B365D9">
      <w:pPr>
        <w:ind w:left="360"/>
        <w:jc w:val="both"/>
        <w:rPr>
          <w:rFonts w:ascii="Noto Sans" w:hAnsi="Noto Sans" w:cs="Noto Sans"/>
          <w:bCs/>
          <w:sz w:val="20"/>
          <w:szCs w:val="20"/>
        </w:rPr>
      </w:pPr>
      <w:hyperlink r:id="rId13" w:history="1">
        <w:r w:rsidR="00B365D9" w:rsidRPr="008B650B">
          <w:rPr>
            <w:rFonts w:ascii="Noto Sans" w:hAnsi="Noto Sans" w:cs="Noto Sans"/>
            <w:bCs/>
            <w:sz w:val="20"/>
            <w:szCs w:val="20"/>
          </w:rPr>
          <w:t>45300000-0 - Stavebno-inštalačné práce</w:t>
        </w:r>
      </w:hyperlink>
    </w:p>
    <w:p w14:paraId="4E5D2ED9" w14:textId="216152AE" w:rsidR="00B66DE7" w:rsidRPr="00D922C0" w:rsidRDefault="00B66DE7" w:rsidP="00B66DE7">
      <w:pPr>
        <w:ind w:left="360"/>
        <w:jc w:val="both"/>
        <w:rPr>
          <w:rFonts w:ascii="Noto Sans" w:hAnsi="Noto Sans" w:cs="Noto Sans"/>
          <w:bCs/>
          <w:sz w:val="20"/>
          <w:szCs w:val="20"/>
        </w:rPr>
      </w:pPr>
    </w:p>
    <w:p w14:paraId="0B0202EB" w14:textId="77777777" w:rsidR="00AD394A" w:rsidRDefault="00AD394A" w:rsidP="004C318F">
      <w:pPr>
        <w:ind w:left="360"/>
        <w:jc w:val="both"/>
        <w:rPr>
          <w:rFonts w:ascii="Noto Sans" w:hAnsi="Noto Sans" w:cs="Noto Sans"/>
          <w:b/>
          <w:bCs/>
          <w:sz w:val="20"/>
          <w:szCs w:val="20"/>
        </w:rPr>
      </w:pPr>
    </w:p>
    <w:p w14:paraId="16033099" w14:textId="77777777" w:rsidR="00CC5203" w:rsidRPr="009F19D3" w:rsidRDefault="00CC5203" w:rsidP="004C318F">
      <w:pPr>
        <w:jc w:val="both"/>
        <w:rPr>
          <w:rFonts w:ascii="Noto Sans" w:hAnsi="Noto Sans" w:cs="Noto Sans"/>
          <w:b/>
          <w:i/>
          <w:sz w:val="20"/>
          <w:szCs w:val="20"/>
        </w:rPr>
      </w:pPr>
      <w:r w:rsidRPr="009F19D3">
        <w:rPr>
          <w:rFonts w:ascii="Noto Sans" w:hAnsi="Noto Sans" w:cs="Noto Sans"/>
          <w:b/>
          <w:i/>
          <w:sz w:val="20"/>
          <w:szCs w:val="20"/>
        </w:rPr>
        <w:t>3.  Stručný opis predmetu zákazky:</w:t>
      </w:r>
    </w:p>
    <w:p w14:paraId="42EE2EF1" w14:textId="77777777" w:rsidR="003250B4" w:rsidRDefault="003250B4" w:rsidP="004C318F">
      <w:pPr>
        <w:pStyle w:val="Standard"/>
        <w:ind w:firstLine="708"/>
        <w:jc w:val="both"/>
        <w:rPr>
          <w:rFonts w:ascii="Noto Sans" w:hAnsi="Noto Sans" w:cs="Noto Sans"/>
          <w:sz w:val="20"/>
          <w:szCs w:val="20"/>
        </w:rPr>
      </w:pPr>
    </w:p>
    <w:p w14:paraId="12AD2512" w14:textId="7E181672" w:rsidR="00F17CD1" w:rsidRPr="00F17CD1" w:rsidRDefault="00F17CD1" w:rsidP="00F17CD1">
      <w:pPr>
        <w:ind w:firstLine="708"/>
        <w:jc w:val="both"/>
        <w:rPr>
          <w:rFonts w:ascii="Noto Sans" w:hAnsi="Noto Sans" w:cs="Noto Sans"/>
          <w:sz w:val="20"/>
          <w:szCs w:val="20"/>
        </w:rPr>
      </w:pPr>
      <w:r w:rsidRPr="00F17CD1">
        <w:rPr>
          <w:rFonts w:ascii="Noto Sans" w:hAnsi="Noto Sans" w:cs="Noto Sans"/>
          <w:snapToGrid w:val="0"/>
          <w:sz w:val="20"/>
          <w:szCs w:val="20"/>
        </w:rPr>
        <w:t xml:space="preserve">Stavebné úpravy sa budú prevádzať na ulici Krčméryho 2-4,  Košice- Luník IX, okres Košice II, katastrálne územie </w:t>
      </w:r>
      <w:r w:rsidR="002D3629">
        <w:rPr>
          <w:rFonts w:ascii="Noto Sans" w:hAnsi="Noto Sans" w:cs="Noto Sans"/>
          <w:snapToGrid w:val="0"/>
          <w:sz w:val="20"/>
          <w:szCs w:val="20"/>
        </w:rPr>
        <w:t>Luník</w:t>
      </w:r>
      <w:r w:rsidRPr="00F17CD1">
        <w:rPr>
          <w:rFonts w:ascii="Noto Sans" w:hAnsi="Noto Sans" w:cs="Noto Sans"/>
          <w:snapToGrid w:val="0"/>
          <w:sz w:val="20"/>
          <w:szCs w:val="20"/>
        </w:rPr>
        <w:t>. Budova sa nachádza na p.č.4745/21.</w:t>
      </w:r>
      <w:r>
        <w:rPr>
          <w:rFonts w:ascii="Noto Sans" w:hAnsi="Noto Sans" w:cs="Noto Sans"/>
          <w:snapToGrid w:val="0"/>
          <w:sz w:val="20"/>
          <w:szCs w:val="20"/>
        </w:rPr>
        <w:t xml:space="preserve"> </w:t>
      </w:r>
      <w:r w:rsidRPr="00F17CD1">
        <w:rPr>
          <w:rFonts w:ascii="Noto Sans" w:hAnsi="Noto Sans" w:cs="Noto Sans"/>
          <w:snapToGrid w:val="0"/>
          <w:sz w:val="20"/>
          <w:szCs w:val="20"/>
        </w:rPr>
        <w:t xml:space="preserve">Jestvujúca budova je dvojpodlažná s plochou strechou. Na prízemí sú jestvujúce prevádzky a prázdne priestory po </w:t>
      </w:r>
      <w:r w:rsidRPr="00F17CD1">
        <w:rPr>
          <w:rFonts w:ascii="Noto Sans" w:hAnsi="Noto Sans" w:cs="Noto Sans"/>
          <w:snapToGrid w:val="0"/>
          <w:sz w:val="20"/>
          <w:szCs w:val="20"/>
        </w:rPr>
        <w:lastRenderedPageBreak/>
        <w:t>predajni potravín.</w:t>
      </w:r>
      <w:r w:rsidRPr="00F17CD1">
        <w:rPr>
          <w:rFonts w:ascii="Noto Sans" w:hAnsi="Noto Sans" w:cs="Noto Sans"/>
          <w:sz w:val="20"/>
          <w:szCs w:val="20"/>
        </w:rPr>
        <w:t xml:space="preserve"> Na poschodí sídli starosta Luníka IX so zázemím.</w:t>
      </w:r>
      <w:r>
        <w:rPr>
          <w:rFonts w:ascii="Noto Sans" w:hAnsi="Noto Sans" w:cs="Noto Sans"/>
          <w:sz w:val="20"/>
          <w:szCs w:val="20"/>
        </w:rPr>
        <w:t xml:space="preserve"> </w:t>
      </w:r>
      <w:r w:rsidRPr="00B365D9">
        <w:rPr>
          <w:rFonts w:ascii="Noto Sans" w:hAnsi="Noto Sans" w:cs="Noto Sans"/>
          <w:b/>
          <w:bCs/>
          <w:sz w:val="20"/>
          <w:szCs w:val="20"/>
        </w:rPr>
        <w:t>Zriadenie výdajného miesta Slovenskej pošty sa prevedie na I.NP vo voľných priestoroch po bývalej predajní potravín.</w:t>
      </w:r>
      <w:r w:rsidRPr="00F17CD1">
        <w:rPr>
          <w:rFonts w:ascii="Noto Sans" w:hAnsi="Noto Sans" w:cs="Noto Sans"/>
          <w:sz w:val="20"/>
          <w:szCs w:val="20"/>
        </w:rPr>
        <w:t xml:space="preserve"> </w:t>
      </w:r>
    </w:p>
    <w:p w14:paraId="1773D4EB" w14:textId="02400B2A" w:rsidR="00F17CD1" w:rsidRDefault="00F17CD1" w:rsidP="00F17CD1">
      <w:pPr>
        <w:jc w:val="both"/>
        <w:rPr>
          <w:rFonts w:ascii="Noto Sans" w:hAnsi="Noto Sans" w:cs="Noto Sans"/>
          <w:sz w:val="20"/>
          <w:szCs w:val="20"/>
        </w:rPr>
      </w:pPr>
      <w:r w:rsidRPr="00F17CD1">
        <w:rPr>
          <w:rFonts w:ascii="Noto Sans" w:hAnsi="Noto Sans" w:cs="Noto Sans"/>
          <w:sz w:val="20"/>
          <w:szCs w:val="20"/>
        </w:rPr>
        <w:t xml:space="preserve">Budova má riešené nasledovné inžinierske siete: vodovod, elektroinštaláciu, plyn, kanalizáciu, slaboprúd. </w:t>
      </w:r>
    </w:p>
    <w:p w14:paraId="06332F91" w14:textId="4AF25324" w:rsidR="008D7F69" w:rsidRDefault="008D7F69" w:rsidP="008D7F69">
      <w:pPr>
        <w:ind w:firstLine="708"/>
        <w:jc w:val="both"/>
        <w:rPr>
          <w:rFonts w:ascii="Noto Sans" w:hAnsi="Noto Sans" w:cs="Noto Sans"/>
          <w:sz w:val="20"/>
          <w:szCs w:val="20"/>
        </w:rPr>
      </w:pPr>
      <w:r w:rsidRPr="008D7F69">
        <w:rPr>
          <w:rFonts w:ascii="Noto Sans" w:hAnsi="Noto Sans" w:cs="Noto Sans"/>
          <w:sz w:val="20"/>
          <w:szCs w:val="20"/>
        </w:rPr>
        <w:t xml:space="preserve">Zemné práce nebudú rozsiahlejšieho charakteru. Zemné práce sa vybudujú len pre nový vstup do budovy. </w:t>
      </w:r>
    </w:p>
    <w:p w14:paraId="30D794DF" w14:textId="2EE460B6" w:rsidR="008D7F69" w:rsidRPr="008D7F69" w:rsidRDefault="008D7F69" w:rsidP="008D7F69">
      <w:pPr>
        <w:ind w:firstLine="708"/>
        <w:jc w:val="both"/>
        <w:rPr>
          <w:rFonts w:ascii="Noto Sans" w:hAnsi="Noto Sans" w:cs="Noto Sans"/>
          <w:sz w:val="20"/>
          <w:szCs w:val="20"/>
        </w:rPr>
      </w:pPr>
      <w:r w:rsidRPr="008D7F69">
        <w:rPr>
          <w:rFonts w:ascii="Noto Sans" w:hAnsi="Noto Sans" w:cs="Noto Sans"/>
          <w:sz w:val="20"/>
          <w:szCs w:val="20"/>
        </w:rPr>
        <w:t>Predmetom riešenia vnútornej kanalizácie je odkanalizov</w:t>
      </w:r>
      <w:r>
        <w:rPr>
          <w:rFonts w:ascii="Noto Sans" w:hAnsi="Noto Sans" w:cs="Noto Sans"/>
          <w:sz w:val="20"/>
          <w:szCs w:val="20"/>
        </w:rPr>
        <w:t>a</w:t>
      </w:r>
      <w:r w:rsidRPr="008D7F69">
        <w:rPr>
          <w:rFonts w:ascii="Noto Sans" w:hAnsi="Noto Sans" w:cs="Noto Sans"/>
          <w:sz w:val="20"/>
          <w:szCs w:val="20"/>
        </w:rPr>
        <w:t>nie nových zariaďovacích predmetov na I. NP osadených v miestnostiach  č. 105, č. 106.</w:t>
      </w:r>
      <w:r>
        <w:rPr>
          <w:rFonts w:ascii="Noto Sans" w:hAnsi="Noto Sans" w:cs="Noto Sans"/>
          <w:sz w:val="20"/>
          <w:szCs w:val="20"/>
        </w:rPr>
        <w:t xml:space="preserve"> </w:t>
      </w:r>
      <w:r w:rsidRPr="008D7F69">
        <w:rPr>
          <w:rFonts w:ascii="Noto Sans" w:hAnsi="Noto Sans" w:cs="Noto Sans"/>
          <w:sz w:val="20"/>
          <w:szCs w:val="20"/>
        </w:rPr>
        <w:t>Navrhovaný kanalizačný systém (zvislá časť a pripojovacie potrubie) od nových zariadení bude vedený v priečkach.</w:t>
      </w:r>
    </w:p>
    <w:p w14:paraId="4D6C67A4" w14:textId="7D70364E" w:rsidR="008D7F69" w:rsidRPr="000C66A0" w:rsidRDefault="000C66A0" w:rsidP="000C66A0">
      <w:pPr>
        <w:pStyle w:val="Nadpis1IMP0"/>
        <w:ind w:firstLine="708"/>
        <w:rPr>
          <w:rFonts w:ascii="Noto Sans" w:hAnsi="Noto Sans" w:cs="Noto Sans"/>
          <w:b w:val="0"/>
          <w:sz w:val="20"/>
          <w:lang w:val="sk-SK" w:eastAsia="ar-SA"/>
        </w:rPr>
      </w:pPr>
      <w:r w:rsidRPr="000C66A0">
        <w:rPr>
          <w:rFonts w:ascii="Noto Sans" w:hAnsi="Noto Sans" w:cs="Noto Sans"/>
          <w:b w:val="0"/>
          <w:sz w:val="20"/>
          <w:lang w:val="sk-SK" w:eastAsia="ar-SA"/>
        </w:rPr>
        <w:t>Predmetom riešenia vnútorného vodovodu je prívod studenej vody (SV) pre nové odberné miesta (zariaďovacie predmety) na I. NP daného objektu. Nové potrubie SV pre nové odberné miesta bude prepojené do jestvujúcej zvislej vodovodnej stúpačky DN20 cez vsadenú odbočku</w:t>
      </w:r>
      <w:r w:rsidR="00B365D9">
        <w:rPr>
          <w:rFonts w:ascii="Noto Sans" w:hAnsi="Noto Sans" w:cs="Noto Sans"/>
          <w:b w:val="0"/>
          <w:sz w:val="20"/>
          <w:lang w:val="sk-SK" w:eastAsia="ar-SA"/>
        </w:rPr>
        <w:t>.</w:t>
      </w:r>
    </w:p>
    <w:p w14:paraId="0C694948" w14:textId="5A2B56C5" w:rsidR="000C66A0" w:rsidRPr="000C66A0" w:rsidRDefault="000C66A0" w:rsidP="00B365D9">
      <w:pPr>
        <w:pStyle w:val="Normln"/>
        <w:ind w:firstLine="708"/>
        <w:jc w:val="both"/>
        <w:rPr>
          <w:rFonts w:ascii="Noto Sans" w:hAnsi="Noto Sans" w:cs="Noto Sans"/>
          <w:sz w:val="20"/>
          <w:lang w:val="sk-SK" w:eastAsia="ar-SA"/>
        </w:rPr>
      </w:pPr>
      <w:r w:rsidRPr="000C66A0">
        <w:rPr>
          <w:rFonts w:ascii="Noto Sans" w:hAnsi="Noto Sans" w:cs="Noto Sans"/>
          <w:sz w:val="20"/>
          <w:lang w:val="sk-SK" w:eastAsia="ar-SA"/>
        </w:rPr>
        <w:t>Zariaďovacie predmety (sanitárno – hygienickej povahy) pre dané priestory sú navrhované tak, aby spĺňali kritéria a požiadavky pre takýto druh stavby a</w:t>
      </w:r>
      <w:r w:rsidR="00B365D9">
        <w:rPr>
          <w:rFonts w:ascii="Noto Sans" w:hAnsi="Noto Sans" w:cs="Noto Sans"/>
          <w:sz w:val="20"/>
          <w:lang w:val="sk-SK" w:eastAsia="ar-SA"/>
        </w:rPr>
        <w:t> </w:t>
      </w:r>
      <w:r w:rsidRPr="000C66A0">
        <w:rPr>
          <w:rFonts w:ascii="Noto Sans" w:hAnsi="Noto Sans" w:cs="Noto Sans"/>
          <w:sz w:val="20"/>
          <w:lang w:val="sk-SK" w:eastAsia="ar-SA"/>
        </w:rPr>
        <w:t>zároveň</w:t>
      </w:r>
      <w:r w:rsidR="00B365D9">
        <w:rPr>
          <w:rFonts w:ascii="Noto Sans" w:hAnsi="Noto Sans" w:cs="Noto Sans"/>
          <w:sz w:val="20"/>
          <w:lang w:val="sk-SK" w:eastAsia="ar-SA"/>
        </w:rPr>
        <w:t xml:space="preserve">, </w:t>
      </w:r>
      <w:r w:rsidRPr="000C66A0">
        <w:rPr>
          <w:rFonts w:ascii="Noto Sans" w:hAnsi="Noto Sans" w:cs="Noto Sans"/>
          <w:sz w:val="20"/>
          <w:lang w:val="sk-SK" w:eastAsia="ar-SA"/>
        </w:rPr>
        <w:t>aby vyhovovali platným predpisom a normám ako aj príslušným vyhláškam. Nové zariaďovacie predmety sú v prevedení štandar</w:t>
      </w:r>
      <w:r>
        <w:rPr>
          <w:rFonts w:ascii="Noto Sans" w:hAnsi="Noto Sans" w:cs="Noto Sans"/>
          <w:sz w:val="20"/>
          <w:lang w:val="sk-SK" w:eastAsia="ar-SA"/>
        </w:rPr>
        <w:t>d</w:t>
      </w:r>
      <w:r w:rsidRPr="000C66A0">
        <w:rPr>
          <w:rFonts w:ascii="Noto Sans" w:hAnsi="Noto Sans" w:cs="Noto Sans"/>
          <w:sz w:val="20"/>
          <w:lang w:val="sk-SK" w:eastAsia="ar-SA"/>
        </w:rPr>
        <w:t xml:space="preserve">nom. </w:t>
      </w:r>
    </w:p>
    <w:p w14:paraId="73C13F3A" w14:textId="77777777" w:rsidR="00741BA9" w:rsidRPr="00741BA9" w:rsidRDefault="00741BA9" w:rsidP="00741BA9">
      <w:pPr>
        <w:pStyle w:val="Nadpis1IMP0"/>
        <w:ind w:firstLine="708"/>
        <w:rPr>
          <w:rFonts w:ascii="Noto Sans" w:hAnsi="Noto Sans" w:cs="Noto Sans"/>
          <w:b w:val="0"/>
          <w:sz w:val="20"/>
          <w:lang w:val="sk-SK" w:eastAsia="ar-SA"/>
        </w:rPr>
      </w:pPr>
      <w:r w:rsidRPr="00741BA9">
        <w:rPr>
          <w:rFonts w:ascii="Noto Sans" w:hAnsi="Noto Sans" w:cs="Noto Sans"/>
          <w:b w:val="0"/>
          <w:sz w:val="20"/>
          <w:lang w:val="sk-SK" w:eastAsia="ar-SA"/>
        </w:rPr>
        <w:t>Projekt rieši kompletnú demontáž a  montáž nových vykurovacích telies vrátane radiátorových ventilov.</w:t>
      </w:r>
    </w:p>
    <w:p w14:paraId="6DBB98E0" w14:textId="4F529498" w:rsidR="00741BA9" w:rsidRPr="00741BA9" w:rsidRDefault="00741BA9" w:rsidP="00741BA9">
      <w:pPr>
        <w:ind w:firstLine="708"/>
        <w:jc w:val="both"/>
        <w:rPr>
          <w:rFonts w:ascii="Noto Sans" w:hAnsi="Noto Sans" w:cs="Noto Sans"/>
          <w:sz w:val="20"/>
          <w:szCs w:val="20"/>
        </w:rPr>
      </w:pPr>
      <w:r w:rsidRPr="00741BA9">
        <w:rPr>
          <w:rFonts w:ascii="Noto Sans" w:hAnsi="Noto Sans" w:cs="Noto Sans"/>
          <w:sz w:val="20"/>
          <w:szCs w:val="20"/>
        </w:rPr>
        <w:t xml:space="preserve">Projekt rieši </w:t>
      </w:r>
      <w:r w:rsidR="008F2392">
        <w:rPr>
          <w:rFonts w:ascii="Noto Sans" w:hAnsi="Noto Sans" w:cs="Noto Sans"/>
          <w:sz w:val="20"/>
          <w:szCs w:val="20"/>
        </w:rPr>
        <w:t>d</w:t>
      </w:r>
      <w:r w:rsidRPr="00741BA9">
        <w:rPr>
          <w:rFonts w:ascii="Noto Sans" w:hAnsi="Noto Sans" w:cs="Noto Sans"/>
          <w:sz w:val="20"/>
          <w:szCs w:val="20"/>
        </w:rPr>
        <w:t xml:space="preserve">ozbrojenie hlavného rozvádzača HR, </w:t>
      </w:r>
      <w:r w:rsidR="008F2392">
        <w:rPr>
          <w:rFonts w:ascii="Noto Sans" w:hAnsi="Noto Sans" w:cs="Noto Sans"/>
          <w:sz w:val="20"/>
          <w:szCs w:val="20"/>
        </w:rPr>
        <w:t>n</w:t>
      </w:r>
      <w:r w:rsidRPr="00741BA9">
        <w:rPr>
          <w:rFonts w:ascii="Noto Sans" w:hAnsi="Noto Sans" w:cs="Noto Sans"/>
          <w:sz w:val="20"/>
          <w:szCs w:val="20"/>
        </w:rPr>
        <w:t xml:space="preserve">ávrh rozvádzača RS a jeho napojenie z hlavného rozvádzača HR, </w:t>
      </w:r>
      <w:r w:rsidR="008F2392">
        <w:rPr>
          <w:rFonts w:ascii="Noto Sans" w:hAnsi="Noto Sans" w:cs="Noto Sans"/>
          <w:sz w:val="20"/>
          <w:szCs w:val="20"/>
        </w:rPr>
        <w:t>s</w:t>
      </w:r>
      <w:r w:rsidRPr="00741BA9">
        <w:rPr>
          <w:rFonts w:ascii="Noto Sans" w:hAnsi="Noto Sans" w:cs="Noto Sans"/>
          <w:sz w:val="20"/>
          <w:szCs w:val="20"/>
        </w:rPr>
        <w:t xml:space="preserve">vetelnú a zásuvkovú inštaláciu, </w:t>
      </w:r>
      <w:r w:rsidR="008F2392">
        <w:rPr>
          <w:rFonts w:ascii="Noto Sans" w:hAnsi="Noto Sans" w:cs="Noto Sans"/>
          <w:sz w:val="20"/>
          <w:szCs w:val="20"/>
        </w:rPr>
        <w:t>n</w:t>
      </w:r>
      <w:r w:rsidRPr="00741BA9">
        <w:rPr>
          <w:rFonts w:ascii="Noto Sans" w:hAnsi="Noto Sans" w:cs="Noto Sans"/>
          <w:sz w:val="20"/>
          <w:szCs w:val="20"/>
        </w:rPr>
        <w:t>apojenie zariadení</w:t>
      </w:r>
      <w:r>
        <w:rPr>
          <w:rFonts w:ascii="Noto Sans" w:hAnsi="Noto Sans" w:cs="Noto Sans"/>
          <w:sz w:val="20"/>
          <w:szCs w:val="20"/>
        </w:rPr>
        <w:t>.</w:t>
      </w:r>
    </w:p>
    <w:p w14:paraId="7E04CE12" w14:textId="7E54F10C" w:rsidR="00F17CD1" w:rsidRDefault="008F2392" w:rsidP="00C9700B">
      <w:pPr>
        <w:ind w:firstLine="708"/>
        <w:jc w:val="both"/>
        <w:rPr>
          <w:rFonts w:ascii="Noto Sans" w:hAnsi="Noto Sans" w:cs="Noto Sans"/>
          <w:sz w:val="20"/>
          <w:szCs w:val="20"/>
        </w:rPr>
      </w:pPr>
      <w:r>
        <w:rPr>
          <w:rFonts w:ascii="Noto Sans" w:hAnsi="Noto Sans" w:cs="Noto Sans"/>
          <w:sz w:val="20"/>
          <w:szCs w:val="20"/>
        </w:rPr>
        <w:t xml:space="preserve">Projekt </w:t>
      </w:r>
      <w:r w:rsidRPr="001A689C">
        <w:rPr>
          <w:rFonts w:ascii="Noto Sans" w:hAnsi="Noto Sans" w:cs="Noto Sans"/>
          <w:b/>
          <w:bCs/>
          <w:sz w:val="20"/>
          <w:szCs w:val="20"/>
        </w:rPr>
        <w:t>nerieši</w:t>
      </w:r>
      <w:r>
        <w:rPr>
          <w:rFonts w:ascii="Noto Sans" w:hAnsi="Noto Sans" w:cs="Noto Sans"/>
          <w:sz w:val="20"/>
          <w:szCs w:val="20"/>
        </w:rPr>
        <w:t xml:space="preserve"> plynofikáciu, slaboprúd, VZT, </w:t>
      </w:r>
      <w:r w:rsidR="00C9700B">
        <w:rPr>
          <w:rFonts w:ascii="Noto Sans" w:hAnsi="Noto Sans" w:cs="Noto Sans"/>
          <w:sz w:val="20"/>
          <w:szCs w:val="20"/>
        </w:rPr>
        <w:t>ostatné energie.</w:t>
      </w:r>
    </w:p>
    <w:p w14:paraId="6CACA0AF" w14:textId="07EF2FAE" w:rsidR="009454DA" w:rsidRDefault="009454DA" w:rsidP="009454DA">
      <w:pPr>
        <w:jc w:val="both"/>
        <w:rPr>
          <w:rFonts w:ascii="Noto Sans" w:hAnsi="Noto Sans" w:cs="Noto Sans"/>
          <w:bCs/>
          <w:sz w:val="20"/>
          <w:szCs w:val="20"/>
        </w:rPr>
      </w:pPr>
      <w:r>
        <w:rPr>
          <w:rFonts w:ascii="Noto Sans" w:hAnsi="Noto Sans" w:cs="Noto Sans"/>
          <w:sz w:val="20"/>
          <w:szCs w:val="20"/>
        </w:rPr>
        <w:tab/>
      </w:r>
      <w:r w:rsidR="004F17F8" w:rsidRPr="00DE7C2C">
        <w:rPr>
          <w:rFonts w:ascii="Noto Sans" w:hAnsi="Noto Sans" w:cs="Noto Sans"/>
          <w:bCs/>
          <w:sz w:val="20"/>
          <w:szCs w:val="20"/>
        </w:rPr>
        <w:t xml:space="preserve">Uvedené práce je potrebné realizovať v zmysle PD, ktorá tvorí  </w:t>
      </w:r>
      <w:r w:rsidR="004F17F8" w:rsidRPr="00DE7C2C">
        <w:rPr>
          <w:rFonts w:ascii="Noto Sans" w:hAnsi="Noto Sans" w:cs="Noto Sans"/>
          <w:b/>
          <w:sz w:val="20"/>
          <w:szCs w:val="20"/>
        </w:rPr>
        <w:t>Prílohu č. 4</w:t>
      </w:r>
      <w:r w:rsidR="004F17F8" w:rsidRPr="00DE7C2C">
        <w:rPr>
          <w:rFonts w:ascii="Noto Sans" w:hAnsi="Noto Sans" w:cs="Noto Sans"/>
          <w:bCs/>
          <w:sz w:val="20"/>
          <w:szCs w:val="20"/>
        </w:rPr>
        <w:t xml:space="preserve"> tejto </w:t>
      </w:r>
      <w:r w:rsidR="004F17F8">
        <w:rPr>
          <w:rFonts w:ascii="Noto Sans" w:hAnsi="Noto Sans" w:cs="Noto Sans"/>
          <w:bCs/>
          <w:sz w:val="20"/>
          <w:szCs w:val="20"/>
        </w:rPr>
        <w:t>V</w:t>
      </w:r>
      <w:r w:rsidR="004F17F8" w:rsidRPr="00DE7C2C">
        <w:rPr>
          <w:rFonts w:ascii="Noto Sans" w:hAnsi="Noto Sans" w:cs="Noto Sans"/>
          <w:bCs/>
          <w:sz w:val="20"/>
          <w:szCs w:val="20"/>
        </w:rPr>
        <w:t xml:space="preserve">ýzvy. Predpokladaný rozsah všetkých stavebných prác a špecifikácia materiálov, ktoré je potrebné realizovať sú uvedené vo Výkaze výmer, ktorý tvorí </w:t>
      </w:r>
      <w:r w:rsidR="004F17F8" w:rsidRPr="00DE7C2C">
        <w:rPr>
          <w:rFonts w:ascii="Noto Sans" w:hAnsi="Noto Sans" w:cs="Noto Sans"/>
          <w:b/>
          <w:sz w:val="20"/>
          <w:szCs w:val="20"/>
        </w:rPr>
        <w:t>Prílohu č.1</w:t>
      </w:r>
      <w:r w:rsidR="004F17F8" w:rsidRPr="00DE7C2C">
        <w:rPr>
          <w:rFonts w:ascii="Noto Sans" w:hAnsi="Noto Sans" w:cs="Noto Sans"/>
          <w:bCs/>
          <w:sz w:val="20"/>
          <w:szCs w:val="20"/>
        </w:rPr>
        <w:t xml:space="preserve"> tejto </w:t>
      </w:r>
      <w:r w:rsidR="004F17F8">
        <w:rPr>
          <w:rFonts w:ascii="Noto Sans" w:hAnsi="Noto Sans" w:cs="Noto Sans"/>
          <w:bCs/>
          <w:sz w:val="20"/>
          <w:szCs w:val="20"/>
        </w:rPr>
        <w:t>V</w:t>
      </w:r>
      <w:r w:rsidR="004F17F8" w:rsidRPr="00DE7C2C">
        <w:rPr>
          <w:rFonts w:ascii="Noto Sans" w:hAnsi="Noto Sans" w:cs="Noto Sans"/>
          <w:bCs/>
          <w:sz w:val="20"/>
          <w:szCs w:val="20"/>
        </w:rPr>
        <w:t>ýzvy</w:t>
      </w:r>
      <w:r w:rsidR="004F17F8">
        <w:rPr>
          <w:rFonts w:ascii="Noto Sans" w:hAnsi="Noto Sans" w:cs="Noto Sans"/>
          <w:bCs/>
          <w:sz w:val="20"/>
          <w:szCs w:val="20"/>
        </w:rPr>
        <w:t>.</w:t>
      </w:r>
    </w:p>
    <w:p w14:paraId="471B17DA" w14:textId="1C3E0F58" w:rsidR="009D2BE4" w:rsidRDefault="004F17F8" w:rsidP="004F17F8">
      <w:pPr>
        <w:pStyle w:val="Standard"/>
        <w:ind w:firstLine="708"/>
        <w:jc w:val="both"/>
        <w:rPr>
          <w:rFonts w:ascii="Noto Sans" w:hAnsi="Noto Sans" w:cs="Noto Sans"/>
          <w:sz w:val="20"/>
          <w:szCs w:val="20"/>
        </w:rPr>
      </w:pPr>
      <w:r>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Pr>
          <w:rFonts w:ascii="Noto Sans" w:hAnsi="Noto Sans" w:cs="Noto Sans"/>
          <w:b/>
          <w:sz w:val="20"/>
          <w:szCs w:val="20"/>
        </w:rPr>
        <w:t>ekvivalentný tovar</w:t>
      </w:r>
      <w:r>
        <w:rPr>
          <w:rFonts w:ascii="Noto Sans" w:hAnsi="Noto Sans" w:cs="Noto Sans"/>
          <w:sz w:val="20"/>
          <w:szCs w:val="20"/>
        </w:rPr>
        <w:t xml:space="preserve">, ktorý má porovnateľné </w:t>
      </w:r>
      <w:r w:rsidR="001A689C">
        <w:rPr>
          <w:rFonts w:ascii="Noto Sans" w:hAnsi="Noto Sans" w:cs="Noto Sans"/>
          <w:sz w:val="20"/>
          <w:szCs w:val="20"/>
        </w:rPr>
        <w:t xml:space="preserve">alebo vyššie </w:t>
      </w:r>
      <w:r>
        <w:rPr>
          <w:rFonts w:ascii="Noto Sans" w:hAnsi="Noto Sans" w:cs="Noto Sans"/>
          <w:sz w:val="20"/>
          <w:szCs w:val="20"/>
        </w:rPr>
        <w:t xml:space="preserve">kvalitatívne alebo výkonnostné charakteristiky ako tie, ktoré uviedol verejný obstarávateľ. </w:t>
      </w:r>
    </w:p>
    <w:p w14:paraId="3A6031CA" w14:textId="5A8BE559" w:rsidR="009D2BE4" w:rsidRDefault="004F17F8" w:rsidP="004F17F8">
      <w:pPr>
        <w:pStyle w:val="Standard"/>
        <w:ind w:firstLine="708"/>
        <w:jc w:val="both"/>
        <w:rPr>
          <w:rFonts w:ascii="Noto Sans" w:hAnsi="Noto Sans" w:cs="Noto Sans"/>
          <w:sz w:val="20"/>
          <w:szCs w:val="20"/>
        </w:rPr>
      </w:pPr>
      <w:r>
        <w:rPr>
          <w:rFonts w:ascii="Noto Sans" w:hAnsi="Noto Sans" w:cs="Noto Sans"/>
          <w:sz w:val="20"/>
          <w:szCs w:val="20"/>
        </w:rPr>
        <w:t>V prípade zníženia rozsahu diela, dôjde k zníženiu celkovej ceny diela podľa množstva ne</w:t>
      </w:r>
      <w:r w:rsidR="00E332DF">
        <w:rPr>
          <w:rFonts w:ascii="Noto Sans" w:hAnsi="Noto Sans" w:cs="Noto Sans"/>
          <w:sz w:val="20"/>
          <w:szCs w:val="20"/>
        </w:rPr>
        <w:t>z</w:t>
      </w:r>
      <w:r>
        <w:rPr>
          <w:rFonts w:ascii="Noto Sans" w:hAnsi="Noto Sans" w:cs="Noto Sans"/>
          <w:sz w:val="20"/>
          <w:szCs w:val="20"/>
        </w:rPr>
        <w:t xml:space="preserve">realizovaných dodávok, resp. k zníženiu cien alikvotne podľa cien uvedených v predloženej cenovej ponuke. </w:t>
      </w:r>
    </w:p>
    <w:p w14:paraId="56707279" w14:textId="77777777" w:rsidR="0040247D" w:rsidRDefault="004F17F8" w:rsidP="0040247D">
      <w:pPr>
        <w:ind w:firstLine="708"/>
        <w:jc w:val="both"/>
        <w:rPr>
          <w:rFonts w:ascii="Noto Sans" w:hAnsi="Noto Sans" w:cs="Noto Sans"/>
          <w:sz w:val="20"/>
          <w:szCs w:val="20"/>
        </w:rPr>
      </w:pPr>
      <w:r>
        <w:rPr>
          <w:rFonts w:ascii="Noto Sans" w:hAnsi="Noto Sans" w:cs="Noto Sans"/>
          <w:sz w:val="20"/>
          <w:szCs w:val="20"/>
        </w:rPr>
        <w:t>V prípade zvýšenia rozsahu diela, ktoré objednávateľ z objektívnych dôvodov nemohol predvídať dôjde k zvýšeniu celkovej ceny diela podľa skutočne zrealizovaných naviac dodávok. Túto skutočnosť si zmluvné strany potvrdia a odsúhlasia samostatným písomným záznamom.</w:t>
      </w:r>
      <w:r w:rsidR="0040247D" w:rsidRPr="0040247D">
        <w:rPr>
          <w:rFonts w:ascii="Noto Sans" w:hAnsi="Noto Sans" w:cs="Noto Sans"/>
          <w:sz w:val="20"/>
          <w:szCs w:val="20"/>
        </w:rPr>
        <w:t xml:space="preserve"> </w:t>
      </w:r>
    </w:p>
    <w:p w14:paraId="0D57195D" w14:textId="6174A9CC" w:rsidR="009454DA" w:rsidRDefault="009454DA" w:rsidP="004F17F8">
      <w:pPr>
        <w:pStyle w:val="Standard"/>
        <w:ind w:firstLine="708"/>
        <w:jc w:val="both"/>
        <w:rPr>
          <w:rFonts w:ascii="Noto Sans" w:hAnsi="Noto Sans" w:cs="Noto Sans"/>
          <w:sz w:val="20"/>
          <w:szCs w:val="20"/>
        </w:rPr>
      </w:pPr>
    </w:p>
    <w:p w14:paraId="33C9AEE6" w14:textId="77777777" w:rsidR="00483571" w:rsidRDefault="004F17F8" w:rsidP="004F17F8">
      <w:pPr>
        <w:ind w:left="284" w:hanging="284"/>
        <w:jc w:val="both"/>
        <w:rPr>
          <w:rFonts w:ascii="Noto Sans" w:hAnsi="Noto Sans" w:cs="Noto Sans"/>
          <w:sz w:val="20"/>
          <w:szCs w:val="20"/>
        </w:rPr>
      </w:pPr>
      <w:r w:rsidRPr="004C318F">
        <w:rPr>
          <w:rFonts w:ascii="Noto Sans" w:hAnsi="Noto Sans" w:cs="Noto Sans"/>
          <w:b/>
          <w:bCs/>
          <w:sz w:val="20"/>
          <w:szCs w:val="20"/>
        </w:rPr>
        <w:t>Na</w:t>
      </w:r>
      <w:r w:rsidRPr="00D1212F">
        <w:rPr>
          <w:rFonts w:ascii="Noto Sans" w:hAnsi="Noto Sans" w:cs="Noto Sans"/>
          <w:b/>
          <w:bCs/>
          <w:sz w:val="20"/>
          <w:szCs w:val="20"/>
        </w:rPr>
        <w:t>kladanie a likvidácia odpadov sa bude realizovať:</w:t>
      </w:r>
      <w:r w:rsidRPr="00D1212F">
        <w:rPr>
          <w:rFonts w:ascii="Noto Sans" w:hAnsi="Noto Sans" w:cs="Noto Sans"/>
          <w:sz w:val="20"/>
          <w:szCs w:val="20"/>
        </w:rPr>
        <w:t xml:space="preserve"> </w:t>
      </w:r>
    </w:p>
    <w:p w14:paraId="2AF55640" w14:textId="678EBFE4" w:rsidR="004F17F8" w:rsidRDefault="004F17F8" w:rsidP="004F17F8">
      <w:pPr>
        <w:ind w:left="284" w:hanging="284"/>
        <w:jc w:val="both"/>
        <w:rPr>
          <w:rFonts w:ascii="Noto Sans" w:hAnsi="Noto Sans" w:cs="Noto Sans"/>
          <w:sz w:val="20"/>
          <w:szCs w:val="20"/>
        </w:rPr>
      </w:pPr>
      <w:r w:rsidRPr="00D1212F">
        <w:rPr>
          <w:rFonts w:ascii="Noto Sans" w:hAnsi="Noto Sans" w:cs="Noto Sans"/>
          <w:sz w:val="20"/>
          <w:szCs w:val="20"/>
        </w:rPr>
        <w:t>Uchádzač je povinný pri nakladaní</w:t>
      </w:r>
      <w:r>
        <w:rPr>
          <w:rFonts w:ascii="Noto Sans" w:hAnsi="Noto Sans" w:cs="Noto Sans"/>
          <w:sz w:val="20"/>
          <w:szCs w:val="20"/>
        </w:rPr>
        <w:t xml:space="preserve"> </w:t>
      </w:r>
      <w:r w:rsidRPr="009F19D3">
        <w:rPr>
          <w:rFonts w:ascii="Noto Sans" w:hAnsi="Noto Sans" w:cs="Noto Sans"/>
          <w:sz w:val="20"/>
          <w:szCs w:val="20"/>
        </w:rPr>
        <w:t>s odpadmi , ktoré vzniknú realizáciou stavby (stavebná suť, atď.</w:t>
      </w:r>
      <w:r w:rsidR="00483571">
        <w:rPr>
          <w:rFonts w:ascii="Noto Sans" w:hAnsi="Noto Sans" w:cs="Noto Sans"/>
          <w:sz w:val="20"/>
          <w:szCs w:val="20"/>
        </w:rPr>
        <w:t xml:space="preserve">) </w:t>
      </w:r>
      <w:r w:rsidRPr="009F19D3">
        <w:rPr>
          <w:rFonts w:ascii="Noto Sans" w:hAnsi="Noto Sans" w:cs="Noto Sans"/>
          <w:sz w:val="20"/>
          <w:szCs w:val="20"/>
        </w:rPr>
        <w:t>dodržiavať ustanovenia zák. č. 223/2001 Z.z. v znení neskorších predpisov, viesť evidenciu odpadov a predložiť doklady o ich využití, resp. zneškodnení. Odvoz odpadov na riadenú skládku bude doložený dokladom.</w:t>
      </w:r>
    </w:p>
    <w:p w14:paraId="6A648749" w14:textId="2DA6E638" w:rsidR="0040247D" w:rsidRDefault="0040247D" w:rsidP="004F17F8">
      <w:pPr>
        <w:ind w:left="284" w:hanging="284"/>
        <w:jc w:val="both"/>
        <w:rPr>
          <w:rFonts w:ascii="Noto Sans" w:hAnsi="Noto Sans" w:cs="Noto Sans"/>
          <w:sz w:val="20"/>
          <w:szCs w:val="20"/>
        </w:rPr>
      </w:pPr>
    </w:p>
    <w:p w14:paraId="103A1C47" w14:textId="03035A58" w:rsidR="0087587D" w:rsidRPr="008B239D" w:rsidRDefault="00CC5203" w:rsidP="0087587D">
      <w:pPr>
        <w:jc w:val="both"/>
        <w:rPr>
          <w:rFonts w:ascii="Noto Sans" w:hAnsi="Noto Sans" w:cs="Noto Sans"/>
          <w:b/>
          <w:color w:val="000000"/>
          <w:sz w:val="20"/>
          <w:szCs w:val="20"/>
        </w:rPr>
      </w:pPr>
      <w:r w:rsidRPr="00006F98">
        <w:rPr>
          <w:rFonts w:ascii="Noto Sans" w:hAnsi="Noto Sans" w:cs="Noto Sans"/>
          <w:b/>
          <w:iCs/>
          <w:sz w:val="20"/>
          <w:szCs w:val="20"/>
        </w:rPr>
        <w:t>4.</w:t>
      </w:r>
      <w:r w:rsidRPr="00006F98">
        <w:rPr>
          <w:rFonts w:ascii="Noto Sans" w:hAnsi="Noto Sans" w:cs="Noto Sans"/>
          <w:b/>
          <w:sz w:val="20"/>
          <w:szCs w:val="20"/>
        </w:rPr>
        <w:t xml:space="preserve">  Predpokladaná hodnota zákazky:</w:t>
      </w:r>
      <w:r w:rsidRPr="0039065C">
        <w:rPr>
          <w:rFonts w:ascii="Noto Sans" w:hAnsi="Noto Sans" w:cs="Noto Sans"/>
          <w:b/>
          <w:sz w:val="20"/>
          <w:szCs w:val="20"/>
        </w:rPr>
        <w:t xml:space="preserve"> </w:t>
      </w:r>
      <w:r w:rsidR="00C51B6C" w:rsidRPr="0039065C">
        <w:rPr>
          <w:rFonts w:ascii="Noto Sans" w:hAnsi="Noto Sans" w:cs="Noto Sans"/>
          <w:b/>
          <w:sz w:val="20"/>
          <w:szCs w:val="20"/>
        </w:rPr>
        <w:t xml:space="preserve"> </w:t>
      </w:r>
      <w:r w:rsidR="00EF2CE2" w:rsidRPr="00EF2CE2">
        <w:rPr>
          <w:rFonts w:ascii="Noto Sans" w:hAnsi="Noto Sans" w:cs="Noto Sans"/>
          <w:b/>
          <w:sz w:val="20"/>
          <w:szCs w:val="20"/>
        </w:rPr>
        <w:t>30 600,00</w:t>
      </w:r>
      <w:r w:rsidR="0087587D" w:rsidRPr="00EF2CE2">
        <w:rPr>
          <w:rFonts w:ascii="Noto Sans" w:hAnsi="Noto Sans" w:cs="Noto Sans"/>
          <w:b/>
          <w:color w:val="000000"/>
          <w:sz w:val="20"/>
          <w:szCs w:val="20"/>
        </w:rPr>
        <w:t xml:space="preserve"> € bez DPH</w:t>
      </w:r>
    </w:p>
    <w:p w14:paraId="51DFF093" w14:textId="205B9567" w:rsidR="0039065C" w:rsidRPr="00F27CE1" w:rsidRDefault="0039065C" w:rsidP="0087587D">
      <w:pPr>
        <w:pStyle w:val="Standard"/>
        <w:jc w:val="both"/>
        <w:rPr>
          <w:rFonts w:ascii="Noto Sans" w:hAnsi="Noto Sans" w:cs="Noto Sans"/>
          <w:sz w:val="20"/>
          <w:szCs w:val="20"/>
        </w:rPr>
      </w:pPr>
    </w:p>
    <w:p w14:paraId="171D17EA" w14:textId="5FCDB279" w:rsidR="00DE597D" w:rsidRDefault="00CC5203" w:rsidP="00094C25">
      <w:pPr>
        <w:pStyle w:val="Standard"/>
        <w:jc w:val="both"/>
        <w:rPr>
          <w:rFonts w:ascii="Noto Sans" w:hAnsi="Noto Sans" w:cs="Noto Sans"/>
          <w:b/>
          <w:sz w:val="20"/>
          <w:szCs w:val="20"/>
        </w:rPr>
      </w:pPr>
      <w:r w:rsidRPr="009F19D3">
        <w:rPr>
          <w:rFonts w:ascii="Noto Sans" w:hAnsi="Noto Sans" w:cs="Noto Sans"/>
          <w:b/>
          <w:i/>
          <w:sz w:val="20"/>
          <w:szCs w:val="20"/>
        </w:rPr>
        <w:t>5</w:t>
      </w:r>
      <w:r w:rsidR="00DE597D">
        <w:rPr>
          <w:rFonts w:ascii="Noto Sans" w:hAnsi="Noto Sans" w:cs="Noto Sans"/>
          <w:b/>
          <w:sz w:val="20"/>
          <w:szCs w:val="20"/>
        </w:rPr>
        <w:t>.  Základné zmluvné podmienky:</w:t>
      </w:r>
    </w:p>
    <w:p w14:paraId="7144BD2C" w14:textId="77777777" w:rsidR="00DD183D" w:rsidRDefault="00DD183D" w:rsidP="00094C25">
      <w:pPr>
        <w:pStyle w:val="Standard"/>
        <w:jc w:val="both"/>
        <w:rPr>
          <w:rFonts w:ascii="Noto Sans" w:hAnsi="Noto Sans" w:cs="Noto Sans"/>
          <w:sz w:val="20"/>
          <w:szCs w:val="20"/>
        </w:rPr>
      </w:pPr>
    </w:p>
    <w:p w14:paraId="4F98AB2E" w14:textId="736D8139" w:rsidR="00E44CF1" w:rsidRPr="004F17F8" w:rsidRDefault="00E44CF1" w:rsidP="00DD183D">
      <w:pPr>
        <w:pStyle w:val="Standard"/>
        <w:numPr>
          <w:ilvl w:val="0"/>
          <w:numId w:val="17"/>
        </w:numPr>
        <w:jc w:val="both"/>
        <w:rPr>
          <w:rFonts w:ascii="Noto Sans" w:hAnsi="Noto Sans" w:cs="Noto Sans"/>
          <w:b/>
          <w:bCs/>
          <w:sz w:val="20"/>
          <w:szCs w:val="20"/>
        </w:rPr>
      </w:pPr>
      <w:r>
        <w:rPr>
          <w:rFonts w:ascii="Noto Sans" w:hAnsi="Noto Sans" w:cs="Noto Sans"/>
          <w:sz w:val="20"/>
          <w:szCs w:val="20"/>
        </w:rPr>
        <w:t xml:space="preserve">Miesto dodania predmetu zákazky: </w:t>
      </w:r>
      <w:r w:rsidR="007C78C1">
        <w:rPr>
          <w:rFonts w:ascii="Noto Sans" w:hAnsi="Noto Sans" w:cs="Noto Sans"/>
          <w:b/>
          <w:bCs/>
          <w:sz w:val="20"/>
          <w:szCs w:val="20"/>
        </w:rPr>
        <w:t>Krčméryho 2-4, 040 11 Košice, časť Luník IX</w:t>
      </w:r>
    </w:p>
    <w:p w14:paraId="6273A99A" w14:textId="0AB3B2BC" w:rsidR="00006F98" w:rsidRPr="00EF2CE2" w:rsidRDefault="00E44CF1" w:rsidP="00DD183D">
      <w:pPr>
        <w:pStyle w:val="Standard"/>
        <w:numPr>
          <w:ilvl w:val="0"/>
          <w:numId w:val="17"/>
        </w:numPr>
        <w:jc w:val="both"/>
        <w:rPr>
          <w:rFonts w:ascii="Noto Sans" w:hAnsi="Noto Sans" w:cs="Noto Sans"/>
          <w:b/>
          <w:bCs/>
          <w:sz w:val="20"/>
          <w:szCs w:val="20"/>
        </w:rPr>
      </w:pPr>
      <w:r>
        <w:rPr>
          <w:rFonts w:ascii="Noto Sans" w:hAnsi="Noto Sans" w:cs="Noto Sans"/>
          <w:sz w:val="20"/>
          <w:szCs w:val="20"/>
        </w:rPr>
        <w:t xml:space="preserve">Lehota na dodanie predmetu zákazky: </w:t>
      </w:r>
      <w:r w:rsidR="004F17F8" w:rsidRPr="00EF2CE2">
        <w:rPr>
          <w:rFonts w:ascii="Noto Sans" w:hAnsi="Noto Sans" w:cs="Noto Sans"/>
          <w:b/>
          <w:bCs/>
          <w:sz w:val="20"/>
          <w:szCs w:val="20"/>
        </w:rPr>
        <w:t xml:space="preserve">do </w:t>
      </w:r>
      <w:r w:rsidR="00EF2CE2" w:rsidRPr="00EF2CE2">
        <w:rPr>
          <w:rFonts w:ascii="Noto Sans" w:hAnsi="Noto Sans" w:cs="Noto Sans"/>
          <w:b/>
          <w:bCs/>
          <w:sz w:val="20"/>
          <w:szCs w:val="20"/>
        </w:rPr>
        <w:t>15.12.2020</w:t>
      </w:r>
    </w:p>
    <w:p w14:paraId="42D8E3DC" w14:textId="30DAC28E" w:rsidR="00DE597D" w:rsidRDefault="00DE597D" w:rsidP="00DD183D">
      <w:pPr>
        <w:pStyle w:val="Standard"/>
        <w:numPr>
          <w:ilvl w:val="0"/>
          <w:numId w:val="17"/>
        </w:numPr>
        <w:tabs>
          <w:tab w:val="left" w:pos="142"/>
        </w:tabs>
        <w:jc w:val="both"/>
        <w:rPr>
          <w:rFonts w:ascii="Noto Sans" w:hAnsi="Noto Sans" w:cs="Noto Sans"/>
          <w:b/>
          <w:bCs/>
          <w:sz w:val="20"/>
          <w:szCs w:val="20"/>
        </w:rPr>
      </w:pPr>
      <w:r>
        <w:rPr>
          <w:rFonts w:ascii="Noto Sans" w:hAnsi="Noto Sans" w:cs="Noto Sans"/>
          <w:sz w:val="20"/>
          <w:szCs w:val="20"/>
        </w:rPr>
        <w:t xml:space="preserve">Lehota splatnosti faktúr: </w:t>
      </w:r>
      <w:r w:rsidRPr="004F17F8">
        <w:rPr>
          <w:rFonts w:ascii="Noto Sans" w:hAnsi="Noto Sans" w:cs="Noto Sans"/>
          <w:b/>
          <w:bCs/>
          <w:sz w:val="20"/>
          <w:szCs w:val="20"/>
        </w:rPr>
        <w:t>60 dní po doručení faktúry</w:t>
      </w:r>
    </w:p>
    <w:p w14:paraId="243F1706" w14:textId="4FD274DB" w:rsidR="00D431A8" w:rsidRPr="004F17F8" w:rsidRDefault="00D431A8" w:rsidP="00DD183D">
      <w:pPr>
        <w:pStyle w:val="Standard"/>
        <w:numPr>
          <w:ilvl w:val="0"/>
          <w:numId w:val="17"/>
        </w:numPr>
        <w:tabs>
          <w:tab w:val="left" w:pos="142"/>
        </w:tabs>
        <w:jc w:val="both"/>
        <w:rPr>
          <w:rFonts w:ascii="Noto Sans" w:hAnsi="Noto Sans" w:cs="Noto Sans"/>
          <w:b/>
          <w:bCs/>
          <w:sz w:val="20"/>
          <w:szCs w:val="20"/>
        </w:rPr>
      </w:pPr>
      <w:r>
        <w:rPr>
          <w:rFonts w:ascii="Noto Sans" w:hAnsi="Noto Sans" w:cs="Noto Sans"/>
          <w:sz w:val="20"/>
          <w:szCs w:val="20"/>
        </w:rPr>
        <w:t xml:space="preserve">Záruka: </w:t>
      </w:r>
      <w:r w:rsidR="00FE7D60">
        <w:rPr>
          <w:rFonts w:ascii="Noto Sans" w:hAnsi="Noto Sans" w:cs="Noto Sans"/>
          <w:b/>
          <w:bCs/>
          <w:sz w:val="20"/>
          <w:szCs w:val="20"/>
        </w:rPr>
        <w:t>viď. ZoD</w:t>
      </w:r>
    </w:p>
    <w:p w14:paraId="6A7BF7BC" w14:textId="583926C3" w:rsidR="00DD183D" w:rsidRPr="00DD183D" w:rsidRDefault="004F17F8" w:rsidP="005335AF">
      <w:pPr>
        <w:pStyle w:val="Standard"/>
        <w:numPr>
          <w:ilvl w:val="0"/>
          <w:numId w:val="17"/>
        </w:numPr>
        <w:jc w:val="both"/>
        <w:rPr>
          <w:rFonts w:ascii="Noto Sans" w:hAnsi="Noto Sans" w:cs="Noto Sans"/>
          <w:b/>
          <w:bCs/>
          <w:sz w:val="20"/>
          <w:szCs w:val="20"/>
        </w:rPr>
      </w:pPr>
      <w:r w:rsidRPr="00DD183D">
        <w:rPr>
          <w:rFonts w:ascii="Noto Sans" w:hAnsi="Noto Sans" w:cs="Noto Sans"/>
          <w:sz w:val="20"/>
          <w:szCs w:val="20"/>
        </w:rPr>
        <w:t xml:space="preserve">S úspešným uchádzačom bude uzatvorená Zmluva o dielo na uskutočnenie stavebných prác </w:t>
      </w:r>
      <w:r w:rsidRPr="00DD183D">
        <w:rPr>
          <w:rFonts w:ascii="Noto Sans" w:hAnsi="Noto Sans" w:cs="Noto Sans"/>
          <w:b/>
          <w:bCs/>
          <w:sz w:val="20"/>
          <w:szCs w:val="20"/>
        </w:rPr>
        <w:t>( viď. Príloha č.3 Výzvy )</w:t>
      </w:r>
    </w:p>
    <w:p w14:paraId="3F47E527" w14:textId="69E36932" w:rsidR="004C3577" w:rsidRPr="004C3577" w:rsidRDefault="004C3577" w:rsidP="00DD183D">
      <w:pPr>
        <w:pStyle w:val="Standard"/>
        <w:numPr>
          <w:ilvl w:val="0"/>
          <w:numId w:val="17"/>
        </w:numPr>
        <w:jc w:val="both"/>
        <w:rPr>
          <w:rFonts w:ascii="Noto Sans" w:hAnsi="Noto Sans" w:cs="Noto Sans"/>
          <w:b/>
          <w:bCs/>
          <w:sz w:val="20"/>
          <w:szCs w:val="20"/>
        </w:rPr>
      </w:pPr>
      <w:r>
        <w:rPr>
          <w:rFonts w:ascii="Noto Sans" w:hAnsi="Noto Sans" w:cs="Noto Sans"/>
          <w:color w:val="000000"/>
          <w:sz w:val="20"/>
          <w:szCs w:val="20"/>
        </w:rPr>
        <w:t xml:space="preserve">Dodávateľ prevezme stavenisko do 5 dní od </w:t>
      </w:r>
      <w:r w:rsidR="005F5AA0">
        <w:rPr>
          <w:rFonts w:ascii="Noto Sans" w:hAnsi="Noto Sans" w:cs="Noto Sans"/>
          <w:color w:val="000000"/>
          <w:sz w:val="20"/>
          <w:szCs w:val="20"/>
        </w:rPr>
        <w:t>dátumu účinnosti</w:t>
      </w:r>
      <w:r>
        <w:rPr>
          <w:rFonts w:ascii="Noto Sans" w:hAnsi="Noto Sans" w:cs="Noto Sans"/>
          <w:color w:val="000000"/>
          <w:sz w:val="20"/>
          <w:szCs w:val="20"/>
        </w:rPr>
        <w:t xml:space="preserve"> ZoD</w:t>
      </w:r>
    </w:p>
    <w:p w14:paraId="23F76D04" w14:textId="2390E002" w:rsidR="004C3577" w:rsidRDefault="004C3577" w:rsidP="004C3577">
      <w:pPr>
        <w:pStyle w:val="Standard"/>
        <w:ind w:left="720"/>
        <w:jc w:val="both"/>
        <w:rPr>
          <w:rFonts w:ascii="Noto Sans" w:hAnsi="Noto Sans" w:cs="Noto Sans"/>
          <w:b/>
          <w:bCs/>
          <w:sz w:val="20"/>
          <w:szCs w:val="20"/>
        </w:rPr>
      </w:pPr>
    </w:p>
    <w:p w14:paraId="76B8D06C" w14:textId="57E738D5" w:rsidR="00DE597D" w:rsidRDefault="00DE597D" w:rsidP="00DE597D">
      <w:pPr>
        <w:pStyle w:val="Standard"/>
        <w:jc w:val="both"/>
        <w:rPr>
          <w:rFonts w:ascii="Noto Sans" w:hAnsi="Noto Sans" w:cs="Noto Sans"/>
          <w:b/>
          <w:sz w:val="20"/>
          <w:szCs w:val="20"/>
        </w:rPr>
      </w:pPr>
      <w:r>
        <w:rPr>
          <w:rFonts w:ascii="Noto Sans" w:hAnsi="Noto Sans" w:cs="Noto Sans"/>
          <w:b/>
          <w:bCs/>
          <w:sz w:val="20"/>
          <w:szCs w:val="20"/>
        </w:rPr>
        <w:t xml:space="preserve">6. </w:t>
      </w:r>
      <w:r>
        <w:rPr>
          <w:rFonts w:ascii="Noto Sans" w:hAnsi="Noto Sans" w:cs="Noto Sans"/>
          <w:b/>
          <w:sz w:val="20"/>
          <w:szCs w:val="20"/>
        </w:rPr>
        <w:t>Lehota na predkladanie ponúk (</w:t>
      </w:r>
      <w:r>
        <w:rPr>
          <w:rFonts w:ascii="Noto Sans" w:hAnsi="Noto Sans" w:cs="Noto Sans"/>
          <w:bCs/>
          <w:sz w:val="20"/>
          <w:szCs w:val="20"/>
        </w:rPr>
        <w:t>vrátane skenovaných dokladov</w:t>
      </w:r>
      <w:r w:rsidRPr="001D4A81">
        <w:rPr>
          <w:rFonts w:ascii="Noto Sans" w:hAnsi="Noto Sans" w:cs="Noto Sans"/>
          <w:b/>
          <w:sz w:val="20"/>
          <w:szCs w:val="20"/>
        </w:rPr>
        <w:t xml:space="preserve">): do </w:t>
      </w:r>
      <w:r w:rsidR="007A3845" w:rsidRPr="001D4A81">
        <w:rPr>
          <w:rFonts w:ascii="Noto Sans" w:hAnsi="Noto Sans" w:cs="Noto Sans"/>
          <w:b/>
          <w:sz w:val="20"/>
          <w:szCs w:val="20"/>
        </w:rPr>
        <w:t>19</w:t>
      </w:r>
      <w:r w:rsidR="00D951C8" w:rsidRPr="001D4A81">
        <w:rPr>
          <w:rFonts w:ascii="Noto Sans" w:hAnsi="Noto Sans" w:cs="Noto Sans"/>
          <w:b/>
          <w:sz w:val="20"/>
          <w:szCs w:val="20"/>
        </w:rPr>
        <w:t>.10.2020</w:t>
      </w:r>
      <w:r w:rsidRPr="001D4A81">
        <w:rPr>
          <w:rFonts w:ascii="Noto Sans" w:hAnsi="Noto Sans" w:cs="Noto Sans"/>
          <w:b/>
          <w:sz w:val="20"/>
          <w:szCs w:val="20"/>
        </w:rPr>
        <w:t>, 10:00 hod</w:t>
      </w:r>
      <w:r w:rsidR="004566FB">
        <w:rPr>
          <w:rFonts w:ascii="Noto Sans" w:hAnsi="Noto Sans" w:cs="Noto Sans"/>
          <w:b/>
          <w:sz w:val="20"/>
          <w:szCs w:val="20"/>
        </w:rPr>
        <w:t>.</w:t>
      </w:r>
    </w:p>
    <w:p w14:paraId="4CE9BBA3" w14:textId="3DD04424" w:rsidR="00094C25" w:rsidRDefault="00094C25" w:rsidP="00DE597D">
      <w:pPr>
        <w:pStyle w:val="Standard"/>
        <w:jc w:val="both"/>
        <w:rPr>
          <w:rFonts w:ascii="Noto Sans" w:hAnsi="Noto Sans" w:cs="Noto Sans"/>
          <w:b/>
          <w:sz w:val="20"/>
          <w:szCs w:val="20"/>
        </w:rPr>
      </w:pPr>
    </w:p>
    <w:p w14:paraId="1E9728E4" w14:textId="3DBBAAF4" w:rsidR="00DE597D" w:rsidRDefault="00DE597D" w:rsidP="00DE597D">
      <w:pPr>
        <w:pStyle w:val="Standard"/>
        <w:jc w:val="both"/>
        <w:rPr>
          <w:rFonts w:ascii="Noto Sans" w:hAnsi="Noto Sans" w:cs="Noto Sans"/>
          <w:b/>
          <w:sz w:val="20"/>
          <w:szCs w:val="20"/>
        </w:rPr>
      </w:pPr>
      <w:r>
        <w:rPr>
          <w:rFonts w:ascii="Noto Sans" w:hAnsi="Noto Sans" w:cs="Noto Sans"/>
          <w:b/>
          <w:sz w:val="20"/>
          <w:szCs w:val="20"/>
        </w:rPr>
        <w:t>7.  Stanovenie ceny:</w:t>
      </w:r>
    </w:p>
    <w:p w14:paraId="639A30F9" w14:textId="2D55B499" w:rsidR="001A1218" w:rsidRDefault="001A1218" w:rsidP="00DE597D">
      <w:pPr>
        <w:pStyle w:val="Standard"/>
        <w:jc w:val="both"/>
        <w:rPr>
          <w:rFonts w:ascii="Noto Sans" w:hAnsi="Noto Sans" w:cs="Noto Sans"/>
          <w:b/>
          <w:sz w:val="20"/>
          <w:szCs w:val="20"/>
        </w:rPr>
      </w:pPr>
    </w:p>
    <w:p w14:paraId="0FF5000D" w14:textId="0E14B35B" w:rsidR="004F17F8" w:rsidRDefault="004F17F8" w:rsidP="007C78C1">
      <w:pPr>
        <w:tabs>
          <w:tab w:val="left" w:pos="360"/>
        </w:tabs>
        <w:jc w:val="both"/>
        <w:rPr>
          <w:rFonts w:ascii="Noto Sans" w:hAnsi="Noto Sans" w:cs="Noto Sans"/>
          <w:sz w:val="20"/>
          <w:szCs w:val="20"/>
        </w:rPr>
      </w:pPr>
      <w:r w:rsidRPr="007C78C1">
        <w:rPr>
          <w:rFonts w:ascii="Noto Sans" w:hAnsi="Noto Sans" w:cs="Noto Sans"/>
          <w:sz w:val="20"/>
          <w:szCs w:val="20"/>
        </w:rPr>
        <w:t>Uchádzačom predložená cena zahŕňa všetky náklady spojené s</w:t>
      </w:r>
      <w:r w:rsidR="00823987" w:rsidRPr="007C78C1">
        <w:rPr>
          <w:rFonts w:ascii="Noto Sans" w:hAnsi="Noto Sans" w:cs="Noto Sans"/>
          <w:sz w:val="20"/>
          <w:szCs w:val="20"/>
        </w:rPr>
        <w:t xml:space="preserve"> predmetom zákazky </w:t>
      </w:r>
      <w:r w:rsidR="007C78C1" w:rsidRPr="007C78C1">
        <w:rPr>
          <w:rFonts w:ascii="Noto Sans" w:hAnsi="Noto Sans" w:cs="Noto Sans"/>
          <w:b/>
          <w:sz w:val="20"/>
          <w:szCs w:val="20"/>
        </w:rPr>
        <w:t>Stavebné úpravy výdajného miesta doručovateľa Slovenskej pošty a.s. v lokalite Luník IX Košice</w:t>
      </w:r>
      <w:r w:rsidR="007C78C1">
        <w:rPr>
          <w:rFonts w:ascii="Noto Sans" w:hAnsi="Noto Sans" w:cs="Noto Sans"/>
          <w:b/>
          <w:sz w:val="20"/>
          <w:szCs w:val="20"/>
        </w:rPr>
        <w:t xml:space="preserve"> </w:t>
      </w:r>
      <w:r>
        <w:rPr>
          <w:rFonts w:ascii="Noto Sans" w:hAnsi="Noto Sans" w:cs="Noto Sans"/>
          <w:sz w:val="20"/>
          <w:szCs w:val="20"/>
        </w:rPr>
        <w:t xml:space="preserve">podľa podmienok uvedených v tejto </w:t>
      </w:r>
      <w:r w:rsidR="00823987">
        <w:rPr>
          <w:rFonts w:ascii="Noto Sans" w:hAnsi="Noto Sans" w:cs="Noto Sans"/>
          <w:sz w:val="20"/>
          <w:szCs w:val="20"/>
        </w:rPr>
        <w:t>V</w:t>
      </w:r>
      <w:r>
        <w:rPr>
          <w:rFonts w:ascii="Noto Sans" w:hAnsi="Noto Sans" w:cs="Noto Sans"/>
          <w:sz w:val="20"/>
          <w:szCs w:val="20"/>
        </w:rPr>
        <w:t>ýzve.</w:t>
      </w:r>
    </w:p>
    <w:p w14:paraId="450FBF13" w14:textId="77777777" w:rsidR="004F17F8" w:rsidRDefault="004F17F8" w:rsidP="00823987">
      <w:pPr>
        <w:pStyle w:val="Standard"/>
        <w:ind w:firstLine="708"/>
        <w:jc w:val="both"/>
        <w:rPr>
          <w:rFonts w:ascii="Noto Sans" w:hAnsi="Noto Sans" w:cs="Noto Sans"/>
          <w:sz w:val="20"/>
          <w:szCs w:val="20"/>
        </w:rPr>
      </w:pPr>
      <w:r>
        <w:rPr>
          <w:rFonts w:ascii="Noto Sans" w:hAnsi="Noto Sans" w:cs="Noto Sans"/>
          <w:sz w:val="20"/>
          <w:szCs w:val="20"/>
        </w:rPr>
        <w:t>Cenu je potrebné spracovať na základe uvedeného vo výzve na predloženie ponuky  predmetnej zákazky a podľa požiadaviek Prílohy č.1 Výkaz výmer.</w:t>
      </w:r>
    </w:p>
    <w:p w14:paraId="08221944" w14:textId="77777777" w:rsidR="004F17F8" w:rsidRDefault="004F17F8" w:rsidP="00823987">
      <w:pPr>
        <w:pStyle w:val="Standard"/>
        <w:ind w:firstLine="708"/>
        <w:jc w:val="both"/>
        <w:rPr>
          <w:rFonts w:ascii="Noto Sans" w:hAnsi="Noto Sans" w:cs="Noto Sans"/>
          <w:sz w:val="20"/>
          <w:szCs w:val="20"/>
        </w:rPr>
      </w:pPr>
      <w:r>
        <w:rPr>
          <w:rFonts w:ascii="Noto Sans" w:hAnsi="Noto Sans" w:cs="Noto Sans"/>
          <w:sz w:val="20"/>
          <w:szCs w:val="20"/>
        </w:rPr>
        <w:t>Uchádzač tiež vyhlasuje, že sa za účelom spracovania cenovej ponuky dôkladne oboznámil s PD podľa Prílohy č.4 tejto Výzvy.</w:t>
      </w:r>
    </w:p>
    <w:p w14:paraId="1F30059F" w14:textId="566D233E" w:rsidR="004F17F8" w:rsidRDefault="004F17F8" w:rsidP="00823987">
      <w:pPr>
        <w:pStyle w:val="Standard"/>
        <w:ind w:firstLine="708"/>
        <w:jc w:val="both"/>
      </w:pPr>
      <w:r>
        <w:rPr>
          <w:rFonts w:ascii="Noto Sans" w:hAnsi="Noto Sans" w:cs="Noto Sans"/>
          <w:sz w:val="20"/>
          <w:szCs w:val="20"/>
        </w:rPr>
        <w:t xml:space="preserve">Cenu je potrebné uvádzať v eurách (€). V ponuke je potrebné uvádzať </w:t>
      </w:r>
      <w:r>
        <w:rPr>
          <w:rFonts w:ascii="Noto Sans" w:hAnsi="Noto Sans" w:cs="Noto Sans"/>
          <w:bCs/>
          <w:sz w:val="20"/>
          <w:szCs w:val="20"/>
        </w:rPr>
        <w:t>cenu v € bez DPH</w:t>
      </w:r>
      <w:r w:rsidR="00CC23F8">
        <w:rPr>
          <w:rFonts w:ascii="Noto Sans" w:hAnsi="Noto Sans" w:cs="Noto Sans"/>
          <w:bCs/>
          <w:sz w:val="20"/>
          <w:szCs w:val="20"/>
        </w:rPr>
        <w:t>/Mj</w:t>
      </w:r>
      <w:r>
        <w:rPr>
          <w:rFonts w:ascii="Noto Sans" w:hAnsi="Noto Sans" w:cs="Noto Sans"/>
          <w:b/>
          <w:bCs/>
          <w:sz w:val="20"/>
          <w:szCs w:val="20"/>
        </w:rPr>
        <w:t xml:space="preserve"> </w:t>
      </w:r>
      <w:r>
        <w:rPr>
          <w:rFonts w:ascii="Noto Sans" w:hAnsi="Noto Sans" w:cs="Noto Sans"/>
          <w:bCs/>
          <w:sz w:val="20"/>
          <w:szCs w:val="20"/>
        </w:rPr>
        <w:t>a cenu spolu v € bez DPH</w:t>
      </w:r>
      <w:r w:rsidR="000A3776">
        <w:rPr>
          <w:rFonts w:ascii="Noto Sans" w:hAnsi="Noto Sans" w:cs="Noto Sans"/>
          <w:bCs/>
          <w:sz w:val="20"/>
          <w:szCs w:val="20"/>
        </w:rPr>
        <w:t>.</w:t>
      </w:r>
      <w:r>
        <w:rPr>
          <w:rFonts w:ascii="Noto Sans" w:hAnsi="Noto Sans" w:cs="Noto Sans"/>
          <w:sz w:val="20"/>
          <w:szCs w:val="20"/>
        </w:rPr>
        <w:t xml:space="preserve"> Ak uchádzač nie je platcom DPH uvedie túto skutočnosť v ponuke.</w:t>
      </w:r>
    </w:p>
    <w:p w14:paraId="105455EB" w14:textId="77777777" w:rsidR="004F17F8" w:rsidRDefault="004F17F8" w:rsidP="004F17F8">
      <w:pPr>
        <w:pStyle w:val="Standard"/>
        <w:jc w:val="both"/>
        <w:rPr>
          <w:rFonts w:ascii="Noto Sans" w:hAnsi="Noto Sans" w:cs="Noto Sans"/>
          <w:b/>
          <w:sz w:val="20"/>
          <w:szCs w:val="20"/>
        </w:rPr>
      </w:pPr>
    </w:p>
    <w:p w14:paraId="1D381B75" w14:textId="47A2A03B" w:rsidR="00DE597D" w:rsidRDefault="00DE597D" w:rsidP="00DE597D">
      <w:pPr>
        <w:pStyle w:val="Standard"/>
        <w:jc w:val="both"/>
        <w:rPr>
          <w:rFonts w:ascii="Noto Sans" w:hAnsi="Noto Sans" w:cs="Noto Sans"/>
          <w:sz w:val="20"/>
          <w:szCs w:val="20"/>
        </w:rPr>
      </w:pPr>
      <w:r>
        <w:rPr>
          <w:rFonts w:ascii="Noto Sans" w:hAnsi="Noto Sans" w:cs="Noto Sans"/>
          <w:b/>
          <w:sz w:val="20"/>
          <w:szCs w:val="20"/>
        </w:rPr>
        <w:t>8. Postup vo verejnom obstarávaní:</w:t>
      </w:r>
      <w:r>
        <w:rPr>
          <w:rFonts w:ascii="Noto Sans" w:hAnsi="Noto Sans" w:cs="Noto Sans"/>
          <w:sz w:val="20"/>
          <w:szCs w:val="20"/>
        </w:rPr>
        <w:t xml:space="preserve">  Je jednoetapový.</w:t>
      </w:r>
    </w:p>
    <w:p w14:paraId="60BD686D" w14:textId="5D5C0380" w:rsidR="00D951C8" w:rsidRDefault="00D951C8" w:rsidP="00DE597D">
      <w:pPr>
        <w:pStyle w:val="Standard"/>
        <w:jc w:val="both"/>
        <w:rPr>
          <w:rFonts w:ascii="Noto Sans" w:hAnsi="Noto Sans" w:cs="Noto Sans"/>
          <w:sz w:val="20"/>
          <w:szCs w:val="20"/>
        </w:rPr>
      </w:pPr>
    </w:p>
    <w:p w14:paraId="77C8E45D" w14:textId="0ACF57DA" w:rsidR="00DE597D" w:rsidRDefault="00CC5203" w:rsidP="00DE597D">
      <w:pPr>
        <w:pStyle w:val="Standard"/>
        <w:jc w:val="both"/>
        <w:rPr>
          <w:rFonts w:ascii="Noto Sans" w:hAnsi="Noto Sans" w:cs="Noto Sans"/>
          <w:b/>
          <w:sz w:val="20"/>
          <w:szCs w:val="20"/>
        </w:rPr>
      </w:pPr>
      <w:r w:rsidRPr="009F19D3">
        <w:rPr>
          <w:rFonts w:ascii="Noto Sans" w:hAnsi="Noto Sans" w:cs="Noto Sans"/>
          <w:b/>
          <w:bCs/>
          <w:sz w:val="20"/>
          <w:szCs w:val="20"/>
        </w:rPr>
        <w:t>9</w:t>
      </w:r>
      <w:r w:rsidR="006A4E57">
        <w:rPr>
          <w:rFonts w:ascii="Noto Sans" w:hAnsi="Noto Sans" w:cs="Noto Sans"/>
          <w:b/>
          <w:bCs/>
          <w:sz w:val="20"/>
          <w:szCs w:val="20"/>
        </w:rPr>
        <w:t>.</w:t>
      </w:r>
      <w:r w:rsidR="00DE597D" w:rsidRPr="00DE597D">
        <w:rPr>
          <w:rFonts w:ascii="Noto Sans" w:hAnsi="Noto Sans" w:cs="Noto Sans"/>
          <w:b/>
          <w:sz w:val="20"/>
          <w:szCs w:val="20"/>
        </w:rPr>
        <w:t xml:space="preserve"> </w:t>
      </w:r>
      <w:r w:rsidR="00DE597D">
        <w:rPr>
          <w:rFonts w:ascii="Noto Sans" w:hAnsi="Noto Sans" w:cs="Noto Sans"/>
          <w:b/>
          <w:sz w:val="20"/>
          <w:szCs w:val="20"/>
        </w:rPr>
        <w:t>Predkladanie dokladov a ponuky:</w:t>
      </w:r>
    </w:p>
    <w:p w14:paraId="0E276495" w14:textId="77777777" w:rsidR="0087587D" w:rsidRDefault="0087587D" w:rsidP="00DE597D">
      <w:pPr>
        <w:pStyle w:val="Standard"/>
        <w:jc w:val="both"/>
        <w:rPr>
          <w:rFonts w:ascii="Noto Sans" w:hAnsi="Noto Sans" w:cs="Noto Sans"/>
          <w:b/>
          <w:sz w:val="20"/>
          <w:szCs w:val="20"/>
        </w:rPr>
      </w:pPr>
    </w:p>
    <w:p w14:paraId="191A207A" w14:textId="77777777" w:rsidR="0094449C" w:rsidRDefault="00DE597D" w:rsidP="00623162">
      <w:pPr>
        <w:pStyle w:val="Standard"/>
        <w:ind w:hanging="284"/>
        <w:jc w:val="both"/>
        <w:rPr>
          <w:rFonts w:ascii="Noto Sans" w:hAnsi="Noto Sans" w:cs="Noto Sans"/>
          <w:sz w:val="20"/>
          <w:szCs w:val="20"/>
        </w:rPr>
      </w:pPr>
      <w:r>
        <w:rPr>
          <w:rFonts w:ascii="Noto Sans" w:hAnsi="Noto Sans" w:cs="Noto Sans"/>
          <w:b/>
          <w:sz w:val="20"/>
          <w:szCs w:val="20"/>
        </w:rPr>
        <w:t xml:space="preserve">   </w:t>
      </w:r>
      <w:r w:rsidR="0094449C">
        <w:rPr>
          <w:rFonts w:ascii="Noto Sans" w:hAnsi="Noto Sans" w:cs="Noto Sans"/>
          <w:b/>
          <w:sz w:val="20"/>
          <w:szCs w:val="20"/>
        </w:rPr>
        <w:tab/>
      </w:r>
      <w:r w:rsidR="0094449C">
        <w:rPr>
          <w:rFonts w:ascii="Noto Sans" w:hAnsi="Noto Sans" w:cs="Noto Sans"/>
          <w:b/>
          <w:sz w:val="20"/>
          <w:szCs w:val="20"/>
        </w:rPr>
        <w:tab/>
      </w:r>
      <w:r>
        <w:rPr>
          <w:rFonts w:ascii="Noto Sans" w:hAnsi="Noto Sans" w:cs="Noto Sans"/>
          <w:b/>
          <w:sz w:val="20"/>
          <w:szCs w:val="20"/>
        </w:rPr>
        <w:t xml:space="preserve">  </w:t>
      </w:r>
      <w:r>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w:t>
      </w:r>
      <w:r w:rsidR="00D31813">
        <w:rPr>
          <w:rFonts w:ascii="Noto Sans" w:hAnsi="Noto Sans" w:cs="Noto Sans"/>
          <w:sz w:val="20"/>
          <w:szCs w:val="20"/>
        </w:rPr>
        <w:t>,</w:t>
      </w:r>
      <w:r>
        <w:rPr>
          <w:rFonts w:ascii="Noto Sans" w:hAnsi="Noto Sans" w:cs="Noto Sans"/>
          <w:sz w:val="20"/>
          <w:szCs w:val="20"/>
        </w:rPr>
        <w:t xml:space="preserve"> v inom jazyku alebo inak nebudú  brané do úvahy a nebudú vyhodnocované.</w:t>
      </w:r>
    </w:p>
    <w:p w14:paraId="70EDC555" w14:textId="1C197E97" w:rsidR="00DE597D" w:rsidRDefault="00DE597D" w:rsidP="0094449C">
      <w:pPr>
        <w:pStyle w:val="Standard"/>
        <w:ind w:firstLine="708"/>
        <w:jc w:val="both"/>
      </w:pPr>
      <w:r>
        <w:rPr>
          <w:rFonts w:ascii="Noto Sans" w:hAnsi="Noto Sans" w:cs="Noto Sans"/>
          <w:sz w:val="20"/>
          <w:szCs w:val="20"/>
        </w:rPr>
        <w:t xml:space="preserve">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w:t>
      </w:r>
      <w:r w:rsidR="00B52618">
        <w:rPr>
          <w:rFonts w:ascii="Noto Sans" w:hAnsi="Noto Sans" w:cs="Noto Sans"/>
          <w:sz w:val="20"/>
          <w:szCs w:val="20"/>
        </w:rPr>
        <w:t>cenovú ponuku</w:t>
      </w:r>
      <w:r>
        <w:rPr>
          <w:rFonts w:ascii="Noto Sans" w:hAnsi="Noto Sans" w:cs="Noto Sans"/>
          <w:sz w:val="20"/>
          <w:szCs w:val="20"/>
        </w:rPr>
        <w:t xml:space="preserve"> podľa Prílohy č.1.</w:t>
      </w:r>
    </w:p>
    <w:p w14:paraId="6CB85054" w14:textId="77777777" w:rsidR="00DE597D" w:rsidRDefault="00DE597D" w:rsidP="00623162">
      <w:pPr>
        <w:pStyle w:val="Standard"/>
        <w:jc w:val="both"/>
      </w:pPr>
      <w:r>
        <w:rPr>
          <w:rFonts w:ascii="Noto Sans" w:hAnsi="Noto Sans" w:cs="Noto Sans"/>
          <w:sz w:val="20"/>
          <w:szCs w:val="20"/>
        </w:rPr>
        <w:t xml:space="preserve">Ponuka je vyhotovená elektronicky a vložená do systému JOSEPHINE umiestnenom na webovej adrese </w:t>
      </w:r>
      <w:hyperlink r:id="rId14" w:history="1">
        <w:r>
          <w:rPr>
            <w:rFonts w:ascii="Noto Sans" w:hAnsi="Noto Sans" w:cs="Noto Sans"/>
            <w:sz w:val="20"/>
            <w:szCs w:val="20"/>
          </w:rPr>
          <w:t>https://josephine.proebiz.com/</w:t>
        </w:r>
      </w:hyperlink>
      <w:r>
        <w:rPr>
          <w:rFonts w:ascii="Noto Sans" w:hAnsi="Noto Sans" w:cs="Noto Sans"/>
          <w:sz w:val="20"/>
          <w:szCs w:val="20"/>
        </w:rPr>
        <w:t xml:space="preserve">.   </w:t>
      </w:r>
    </w:p>
    <w:p w14:paraId="75EE897E"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má možnosť sa registrovať do systému JOSEPHINE pomocou vyplnenia registračného formulára a následným prihlásením.</w:t>
      </w:r>
    </w:p>
    <w:p w14:paraId="5B1DA507" w14:textId="77777777" w:rsidR="00DE597D" w:rsidRDefault="00DE597D" w:rsidP="00623162">
      <w:pPr>
        <w:pStyle w:val="Standard"/>
        <w:jc w:val="both"/>
        <w:rPr>
          <w:rFonts w:ascii="Noto Sans" w:hAnsi="Noto Sans" w:cs="Noto Sans"/>
          <w:sz w:val="20"/>
          <w:szCs w:val="20"/>
        </w:rPr>
      </w:pPr>
      <w:r>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1B50D9EF" w14:textId="77777777" w:rsidR="00DE597D" w:rsidRDefault="00DE597D" w:rsidP="00623162">
      <w:pPr>
        <w:pStyle w:val="Standard"/>
        <w:jc w:val="both"/>
      </w:pPr>
      <w:r>
        <w:rPr>
          <w:rFonts w:ascii="Noto Sans" w:hAnsi="Noto Sans" w:cs="Noto Sans"/>
          <w:color w:val="00000A"/>
          <w:sz w:val="20"/>
          <w:szCs w:val="20"/>
        </w:rPr>
        <w:t xml:space="preserve">- </w:t>
      </w:r>
      <w:r>
        <w:rPr>
          <w:rFonts w:ascii="Noto Sans" w:hAnsi="Noto Sans" w:cs="Noto Sans"/>
          <w:color w:val="00000A"/>
          <w:sz w:val="20"/>
          <w:szCs w:val="20"/>
          <w:u w:val="single"/>
        </w:rPr>
        <w:t>V predloženej  ponuke  prostredníctvom  systému  JOSEPHINE  musia  byť   pripojené požadované  naskenované  doklady</w:t>
      </w:r>
      <w:r>
        <w:rPr>
          <w:rFonts w:ascii="Noto Sans" w:hAnsi="Noto Sans" w:cs="Noto Sans"/>
          <w:color w:val="00000A"/>
          <w:sz w:val="20"/>
          <w:szCs w:val="20"/>
        </w:rPr>
        <w:t xml:space="preserve"> (odporúčaný formát je v pdf) tak, ako je uvedené v bode 10. tejto Výzvy . Doklady musia byť k termínu predloženia ponuky platné a aktuálne.</w:t>
      </w:r>
    </w:p>
    <w:p w14:paraId="07C557E1" w14:textId="77777777" w:rsidR="00DE597D" w:rsidRDefault="00DE597D" w:rsidP="00623162">
      <w:pPr>
        <w:pStyle w:val="Standard"/>
        <w:ind w:left="284" w:hanging="284"/>
        <w:jc w:val="both"/>
        <w:rPr>
          <w:rFonts w:ascii="Noto Sans" w:hAnsi="Noto Sans" w:cs="Noto Sans"/>
          <w:sz w:val="20"/>
          <w:szCs w:val="20"/>
        </w:rPr>
      </w:pPr>
      <w:r>
        <w:rPr>
          <w:rFonts w:ascii="Noto Sans" w:hAnsi="Noto Sans" w:cs="Noto Sans"/>
          <w:sz w:val="20"/>
          <w:szCs w:val="20"/>
        </w:rPr>
        <w:t>Ak  ponuka obsahuje dôverné informácie, uchádzač ich v ponuke viditeľne označí.</w:t>
      </w:r>
    </w:p>
    <w:p w14:paraId="38C9131A" w14:textId="77777777" w:rsidR="0039065C" w:rsidRDefault="0039065C" w:rsidP="00623162">
      <w:pPr>
        <w:pStyle w:val="Standard"/>
        <w:ind w:left="284" w:hanging="284"/>
        <w:jc w:val="both"/>
        <w:rPr>
          <w:rFonts w:ascii="Noto Sans" w:hAnsi="Noto Sans" w:cs="Noto Sans"/>
          <w:sz w:val="20"/>
          <w:szCs w:val="20"/>
        </w:rPr>
      </w:pPr>
    </w:p>
    <w:p w14:paraId="22992E41" w14:textId="77777777" w:rsidR="00DE597D" w:rsidRDefault="00DE597D" w:rsidP="00623162">
      <w:pPr>
        <w:pStyle w:val="Standard"/>
        <w:ind w:left="284" w:hanging="284"/>
        <w:jc w:val="both"/>
      </w:pPr>
      <w:r>
        <w:rPr>
          <w:rFonts w:ascii="Noto Sans" w:hAnsi="Noto Sans" w:cs="Noto Sans"/>
          <w:b/>
          <w:sz w:val="20"/>
          <w:szCs w:val="20"/>
        </w:rPr>
        <w:t>10. Podmienky účasti sú nasledovné:</w:t>
      </w:r>
    </w:p>
    <w:p w14:paraId="149CB175" w14:textId="77777777" w:rsidR="00096E88" w:rsidRDefault="00DE597D" w:rsidP="00096E88">
      <w:pPr>
        <w:pStyle w:val="Standard"/>
        <w:jc w:val="both"/>
        <w:rPr>
          <w:rFonts w:ascii="Noto Sans" w:hAnsi="Noto Sans" w:cs="Noto Sans"/>
          <w:sz w:val="20"/>
          <w:szCs w:val="20"/>
          <w:u w:val="single"/>
        </w:rPr>
      </w:pPr>
      <w:r>
        <w:rPr>
          <w:rFonts w:ascii="Noto Sans" w:hAnsi="Noto Sans" w:cs="Noto Sans"/>
          <w:sz w:val="20"/>
          <w:szCs w:val="20"/>
          <w:u w:val="single"/>
        </w:rPr>
        <w:t>Splnenie podmienok účasti podľa Výzvy doložením dokladov:</w:t>
      </w:r>
    </w:p>
    <w:p w14:paraId="62B4680A" w14:textId="77777777" w:rsidR="00096E88" w:rsidRDefault="00096E88" w:rsidP="00096E88">
      <w:pPr>
        <w:pStyle w:val="Standard"/>
        <w:jc w:val="both"/>
        <w:rPr>
          <w:rFonts w:ascii="Noto Sans" w:hAnsi="Noto Sans" w:cs="Noto Sans"/>
          <w:sz w:val="20"/>
          <w:szCs w:val="20"/>
          <w:u w:val="single"/>
        </w:rPr>
      </w:pPr>
    </w:p>
    <w:p w14:paraId="651E0DD4" w14:textId="77777777" w:rsidR="00623162" w:rsidRPr="001125F3" w:rsidRDefault="00DE597D" w:rsidP="00623162">
      <w:pPr>
        <w:pStyle w:val="Standard"/>
        <w:numPr>
          <w:ilvl w:val="0"/>
          <w:numId w:val="7"/>
        </w:numPr>
        <w:ind w:left="284" w:hanging="284"/>
        <w:jc w:val="both"/>
        <w:rPr>
          <w:rFonts w:ascii="Noto Sans" w:hAnsi="Noto Sans" w:cs="Noto Sans"/>
          <w:sz w:val="20"/>
          <w:szCs w:val="20"/>
        </w:rPr>
      </w:pPr>
      <w:r w:rsidRPr="001125F3">
        <w:rPr>
          <w:rFonts w:ascii="Noto Sans" w:hAnsi="Noto Sans" w:cs="Noto Sans"/>
          <w:sz w:val="20"/>
          <w:szCs w:val="20"/>
        </w:rPr>
        <w:t>Oprávnenie</w:t>
      </w:r>
      <w:r w:rsidR="006A4E57" w:rsidRPr="001125F3">
        <w:rPr>
          <w:rFonts w:ascii="Noto Sans" w:hAnsi="Noto Sans" w:cs="Noto Sans"/>
          <w:sz w:val="20"/>
          <w:szCs w:val="20"/>
        </w:rPr>
        <w:t>,</w:t>
      </w:r>
      <w:r w:rsidRPr="001125F3">
        <w:rPr>
          <w:rFonts w:ascii="Noto Sans" w:hAnsi="Noto Sans" w:cs="Noto Sans"/>
          <w:sz w:val="20"/>
          <w:szCs w:val="20"/>
        </w:rPr>
        <w:t xml:space="preserve"> ktoré zodpovedá predmetu zákazky (výpis z obchodného registra alebo výpis zo živnostenského registra alebo iný doklad)</w:t>
      </w:r>
    </w:p>
    <w:p w14:paraId="4D056E2F" w14:textId="77777777" w:rsidR="00DE597D" w:rsidRPr="00623162" w:rsidRDefault="00DE597D" w:rsidP="00623162">
      <w:pPr>
        <w:pStyle w:val="Standard"/>
        <w:numPr>
          <w:ilvl w:val="0"/>
          <w:numId w:val="7"/>
        </w:numPr>
        <w:ind w:left="284" w:hanging="284"/>
        <w:jc w:val="both"/>
        <w:rPr>
          <w:rFonts w:ascii="Noto Sans" w:hAnsi="Noto Sans" w:cs="Noto Sans"/>
          <w:sz w:val="20"/>
          <w:szCs w:val="20"/>
        </w:rPr>
      </w:pPr>
      <w:r w:rsidRPr="00623162">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623162">
        <w:rPr>
          <w:rFonts w:ascii="Noto Sans" w:hAnsi="Noto Sans" w:cs="Noto Sans"/>
          <w:b/>
          <w:bCs/>
          <w:sz w:val="20"/>
          <w:szCs w:val="20"/>
        </w:rPr>
        <w:t>( Príloha č. 2 Výzvy).</w:t>
      </w:r>
    </w:p>
    <w:p w14:paraId="6460D7B0" w14:textId="77777777" w:rsidR="00623162" w:rsidRDefault="00DE597D"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  U uchádzača nesmie byť dôvod na vylúčenie pre konflikt záujmov podľa §40 ods.6 písm. f) zákona 343/2015</w:t>
      </w:r>
      <w:r w:rsidR="006A4E57">
        <w:rPr>
          <w:rFonts w:ascii="Noto Sans" w:hAnsi="Noto Sans" w:cs="Noto Sans"/>
          <w:sz w:val="20"/>
          <w:szCs w:val="20"/>
        </w:rPr>
        <w:t xml:space="preserve"> </w:t>
      </w:r>
      <w:r>
        <w:rPr>
          <w:rFonts w:ascii="Noto Sans" w:hAnsi="Noto Sans" w:cs="Noto Sans"/>
          <w:sz w:val="20"/>
          <w:szCs w:val="20"/>
        </w:rPr>
        <w:t xml:space="preserve">Z.z. O verejnom obstarávaní a o zmene a doplnení niektorých zákonov </w:t>
      </w:r>
    </w:p>
    <w:p w14:paraId="723F7A3D" w14:textId="77777777" w:rsidR="00623162" w:rsidRDefault="00623162" w:rsidP="00623162">
      <w:pPr>
        <w:pStyle w:val="Odsekzoznamu"/>
        <w:tabs>
          <w:tab w:val="left" w:pos="568"/>
        </w:tabs>
        <w:ind w:left="284" w:hanging="284"/>
        <w:jc w:val="both"/>
        <w:rPr>
          <w:rFonts w:ascii="Noto Sans" w:hAnsi="Noto Sans" w:cs="Noto Sans"/>
          <w:sz w:val="20"/>
          <w:szCs w:val="20"/>
        </w:rPr>
      </w:pPr>
      <w:r>
        <w:rPr>
          <w:rFonts w:ascii="Noto Sans" w:hAnsi="Noto Sans" w:cs="Noto Sans"/>
          <w:sz w:val="20"/>
          <w:szCs w:val="20"/>
        </w:rPr>
        <w:tab/>
      </w:r>
      <w:r w:rsidR="00DE597D">
        <w:rPr>
          <w:rFonts w:ascii="Noto Sans" w:hAnsi="Noto Sans" w:cs="Noto Sans"/>
          <w:sz w:val="20"/>
          <w:szCs w:val="20"/>
        </w:rPr>
        <w:t>v znení neskorších predpisov</w:t>
      </w:r>
    </w:p>
    <w:p w14:paraId="5B3F481F" w14:textId="538F943A" w:rsidR="006D5403" w:rsidRDefault="006D5403" w:rsidP="00D965C3">
      <w:pPr>
        <w:pStyle w:val="Odsekzoznamu"/>
        <w:tabs>
          <w:tab w:val="left" w:pos="568"/>
        </w:tabs>
        <w:ind w:left="284"/>
        <w:jc w:val="both"/>
        <w:rPr>
          <w:rFonts w:ascii="Noto Sans" w:hAnsi="Noto Sans" w:cs="Noto Sans"/>
          <w:sz w:val="20"/>
          <w:szCs w:val="20"/>
        </w:rPr>
      </w:pPr>
    </w:p>
    <w:p w14:paraId="30BCC09D" w14:textId="42617DDE" w:rsidR="00DE597D" w:rsidRDefault="00DE597D" w:rsidP="00DE597D">
      <w:pPr>
        <w:pStyle w:val="Standard"/>
        <w:jc w:val="both"/>
        <w:rPr>
          <w:rFonts w:ascii="Noto Sans" w:hAnsi="Noto Sans" w:cs="Noto Sans"/>
          <w:iCs/>
          <w:sz w:val="20"/>
          <w:szCs w:val="20"/>
          <w:u w:val="single"/>
        </w:rPr>
      </w:pPr>
      <w:r>
        <w:rPr>
          <w:rFonts w:ascii="Noto Sans" w:hAnsi="Noto Sans" w:cs="Noto Sans"/>
          <w:iCs/>
          <w:sz w:val="20"/>
          <w:szCs w:val="20"/>
          <w:u w:val="single"/>
        </w:rPr>
        <w:t>Na preukázanie splnenia  podmienok účasti  je potrebné predložiť tieto doklady:</w:t>
      </w:r>
    </w:p>
    <w:p w14:paraId="31267E46" w14:textId="77777777" w:rsidR="004F5CD3" w:rsidRDefault="004F5CD3" w:rsidP="00DE597D">
      <w:pPr>
        <w:pStyle w:val="Standard"/>
        <w:jc w:val="both"/>
      </w:pPr>
    </w:p>
    <w:p w14:paraId="54360E71" w14:textId="77777777" w:rsidR="00DE597D" w:rsidRDefault="00DE597D" w:rsidP="006A4E57">
      <w:pPr>
        <w:pStyle w:val="Standard"/>
        <w:numPr>
          <w:ilvl w:val="0"/>
          <w:numId w:val="9"/>
        </w:numPr>
        <w:jc w:val="both"/>
      </w:pPr>
      <w:r>
        <w:rPr>
          <w:rFonts w:ascii="Noto Sans" w:hAnsi="Noto Sans" w:cs="Noto Sans"/>
          <w:iCs/>
          <w:sz w:val="20"/>
          <w:szCs w:val="20"/>
        </w:rPr>
        <w:t>Kópiu oprávnenia na podnikanie, ktorý zodpovedá predmetu zákazky, uchádzač tento doklad nemusí predkladať, ak je zapísaný v Zozname hospodárskych subjektov vedený Úradom pre verejné obstarávanie.</w:t>
      </w:r>
    </w:p>
    <w:p w14:paraId="38D4E2DD" w14:textId="77777777" w:rsidR="00DE597D" w:rsidRDefault="00DE597D" w:rsidP="006A4E57">
      <w:pPr>
        <w:pStyle w:val="Standard"/>
        <w:numPr>
          <w:ilvl w:val="0"/>
          <w:numId w:val="9"/>
        </w:numPr>
        <w:tabs>
          <w:tab w:val="left" w:pos="-3752"/>
        </w:tabs>
        <w:jc w:val="both"/>
      </w:pPr>
      <w:r>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Pr>
          <w:rFonts w:ascii="Noto Sans" w:hAnsi="Noto Sans" w:cs="Noto Sans"/>
          <w:bCs/>
          <w:sz w:val="20"/>
          <w:szCs w:val="20"/>
        </w:rPr>
        <w:t xml:space="preserve">podpísaný oprávnenou osobou uchádzača </w:t>
      </w:r>
      <w:r w:rsidRPr="00B402BE">
        <w:rPr>
          <w:rFonts w:ascii="Noto Sans" w:hAnsi="Noto Sans" w:cs="Noto Sans"/>
          <w:b/>
          <w:sz w:val="20"/>
          <w:szCs w:val="20"/>
        </w:rPr>
        <w:t>( Príloha č. 2 Výzvy)</w:t>
      </w:r>
    </w:p>
    <w:p w14:paraId="5A0FFBA5" w14:textId="77777777" w:rsidR="00DE597D" w:rsidRDefault="00DE597D" w:rsidP="006A4E57">
      <w:pPr>
        <w:pStyle w:val="Standard"/>
        <w:numPr>
          <w:ilvl w:val="0"/>
          <w:numId w:val="9"/>
        </w:numPr>
        <w:tabs>
          <w:tab w:val="left" w:pos="-3752"/>
        </w:tabs>
        <w:jc w:val="both"/>
        <w:rPr>
          <w:rFonts w:ascii="Noto Sans" w:hAnsi="Noto Sans" w:cs="Noto Sans"/>
          <w:sz w:val="20"/>
          <w:szCs w:val="20"/>
        </w:rPr>
      </w:pPr>
      <w:r>
        <w:rPr>
          <w:rFonts w:ascii="Noto Sans" w:hAnsi="Noto Sans" w:cs="Noto Sans"/>
          <w:sz w:val="20"/>
          <w:szCs w:val="20"/>
        </w:rPr>
        <w:t>Uchádzač doklad o konflikte záujmov nepredkladá. V prípade vylúčenia uchádzača dôkazné  bremeno je na  verejnom obstarávateľovi.</w:t>
      </w:r>
    </w:p>
    <w:p w14:paraId="39989965" w14:textId="0A5876E2" w:rsidR="00D965C3" w:rsidRPr="00623162" w:rsidRDefault="00D965C3" w:rsidP="00096E88">
      <w:pPr>
        <w:pStyle w:val="Odsekzoznamu"/>
        <w:tabs>
          <w:tab w:val="left" w:pos="568"/>
        </w:tabs>
        <w:jc w:val="both"/>
        <w:rPr>
          <w:rFonts w:ascii="Noto Sans" w:hAnsi="Noto Sans" w:cs="Noto Sans"/>
          <w:sz w:val="20"/>
          <w:szCs w:val="20"/>
        </w:rPr>
      </w:pPr>
    </w:p>
    <w:p w14:paraId="2E419820" w14:textId="25F18612" w:rsidR="00DE597D" w:rsidRDefault="00DE597D" w:rsidP="00DE597D">
      <w:pPr>
        <w:pStyle w:val="Standard"/>
        <w:jc w:val="both"/>
        <w:rPr>
          <w:rFonts w:ascii="Noto Sans" w:hAnsi="Noto Sans" w:cs="Noto Sans"/>
          <w:b/>
          <w:bCs/>
          <w:sz w:val="20"/>
          <w:szCs w:val="20"/>
          <w:u w:val="single"/>
        </w:rPr>
      </w:pPr>
      <w:r w:rsidRPr="00425DCE">
        <w:rPr>
          <w:rFonts w:ascii="Noto Sans" w:hAnsi="Noto Sans" w:cs="Noto Sans"/>
          <w:b/>
          <w:bCs/>
          <w:sz w:val="20"/>
          <w:szCs w:val="20"/>
          <w:highlight w:val="yellow"/>
          <w:u w:val="single"/>
        </w:rPr>
        <w:t>Obsah ponuky a požadované doklady:</w:t>
      </w:r>
    </w:p>
    <w:p w14:paraId="3DB1246D" w14:textId="77777777" w:rsidR="0087587D" w:rsidRDefault="0087587D" w:rsidP="00DE597D">
      <w:pPr>
        <w:pStyle w:val="Standard"/>
        <w:jc w:val="both"/>
        <w:rPr>
          <w:rFonts w:ascii="Noto Sans" w:hAnsi="Noto Sans" w:cs="Noto Sans"/>
          <w:b/>
          <w:bCs/>
          <w:sz w:val="20"/>
          <w:szCs w:val="20"/>
          <w:u w:val="single"/>
        </w:rPr>
      </w:pPr>
    </w:p>
    <w:p w14:paraId="48C9066F" w14:textId="77777777" w:rsidR="0094449C" w:rsidRDefault="0027363F" w:rsidP="0094449C">
      <w:pPr>
        <w:pStyle w:val="Standard"/>
        <w:numPr>
          <w:ilvl w:val="0"/>
          <w:numId w:val="14"/>
        </w:numPr>
        <w:ind w:left="284" w:hanging="284"/>
        <w:jc w:val="both"/>
        <w:textAlignment w:val="auto"/>
        <w:rPr>
          <w:rFonts w:ascii="Noto Sans" w:hAnsi="Noto Sans" w:cs="Noto Sans"/>
          <w:sz w:val="20"/>
          <w:szCs w:val="20"/>
        </w:rPr>
      </w:pPr>
      <w:r>
        <w:rPr>
          <w:rFonts w:ascii="Noto Sans" w:hAnsi="Noto Sans" w:cs="Noto Sans"/>
          <w:sz w:val="20"/>
          <w:szCs w:val="20"/>
        </w:rPr>
        <w:t>Oprávnenie na podnikanie v danej oblasti – kópia</w:t>
      </w:r>
    </w:p>
    <w:p w14:paraId="6E78CD26" w14:textId="71C93D65" w:rsidR="0027363F" w:rsidRPr="0094449C" w:rsidRDefault="0027363F" w:rsidP="0094449C">
      <w:pPr>
        <w:pStyle w:val="Standard"/>
        <w:numPr>
          <w:ilvl w:val="0"/>
          <w:numId w:val="14"/>
        </w:numPr>
        <w:ind w:left="284" w:hanging="284"/>
        <w:jc w:val="both"/>
        <w:textAlignment w:val="auto"/>
        <w:rPr>
          <w:rFonts w:ascii="Noto Sans" w:hAnsi="Noto Sans" w:cs="Noto Sans"/>
          <w:sz w:val="20"/>
          <w:szCs w:val="20"/>
        </w:rPr>
      </w:pPr>
      <w:r w:rsidRPr="0094449C">
        <w:rPr>
          <w:rFonts w:ascii="Noto Sans" w:hAnsi="Noto Sans" w:cs="Noto Sans"/>
          <w:bCs/>
          <w:sz w:val="20"/>
          <w:szCs w:val="20"/>
        </w:rPr>
        <w:t>Doklad o technickej a odbornej spôsobilosti vykonávať činnosti (kópia), ktoré sú predmetom verejného obstarávania- predmetom zákazky</w:t>
      </w:r>
      <w:r w:rsidR="00CF0FC9">
        <w:rPr>
          <w:rFonts w:ascii="Noto Sans" w:hAnsi="Noto Sans" w:cs="Noto Sans"/>
          <w:bCs/>
          <w:sz w:val="20"/>
          <w:szCs w:val="20"/>
        </w:rPr>
        <w:t xml:space="preserve"> ( napr. ELI ...)</w:t>
      </w:r>
    </w:p>
    <w:p w14:paraId="12F54534" w14:textId="77777777" w:rsidR="0027363F" w:rsidRDefault="0027363F" w:rsidP="0027363F">
      <w:pPr>
        <w:pStyle w:val="Standard"/>
        <w:numPr>
          <w:ilvl w:val="0"/>
          <w:numId w:val="14"/>
        </w:numPr>
        <w:ind w:left="284" w:hanging="284"/>
        <w:jc w:val="both"/>
        <w:textAlignment w:val="auto"/>
        <w:rPr>
          <w:rFonts w:ascii="Noto Sans" w:hAnsi="Noto Sans" w:cs="Noto Sans"/>
          <w:sz w:val="20"/>
          <w:szCs w:val="20"/>
        </w:rPr>
      </w:pPr>
      <w:r>
        <w:rPr>
          <w:rFonts w:ascii="Noto Sans" w:hAnsi="Noto Sans" w:cs="Noto Sans"/>
          <w:sz w:val="20"/>
          <w:szCs w:val="20"/>
        </w:rPr>
        <w:t>Ocenený Výkaz výmer podľa Prílohy č.1</w:t>
      </w:r>
    </w:p>
    <w:p w14:paraId="666C9462" w14:textId="77777777" w:rsidR="0027363F" w:rsidRDefault="0027363F" w:rsidP="0027363F">
      <w:pPr>
        <w:pStyle w:val="Standard"/>
        <w:numPr>
          <w:ilvl w:val="0"/>
          <w:numId w:val="14"/>
        </w:numPr>
        <w:ind w:left="284" w:hanging="284"/>
        <w:jc w:val="both"/>
        <w:textAlignment w:val="auto"/>
        <w:rPr>
          <w:rFonts w:ascii="Noto Sans" w:hAnsi="Noto Sans" w:cs="Noto Sans"/>
          <w:sz w:val="20"/>
          <w:szCs w:val="20"/>
        </w:rPr>
      </w:pPr>
      <w:r>
        <w:rPr>
          <w:rFonts w:ascii="Noto Sans" w:hAnsi="Noto Sans" w:cs="Noto Sans"/>
          <w:sz w:val="20"/>
          <w:szCs w:val="20"/>
        </w:rPr>
        <w:t>Čestné vyhlásenie uchádzača podľa Prílohy č.2</w:t>
      </w:r>
    </w:p>
    <w:p w14:paraId="6E857227" w14:textId="77777777" w:rsidR="0027363F" w:rsidRDefault="0027363F" w:rsidP="0027363F">
      <w:pPr>
        <w:pStyle w:val="Standard"/>
        <w:numPr>
          <w:ilvl w:val="0"/>
          <w:numId w:val="14"/>
        </w:numPr>
        <w:ind w:left="284" w:hanging="284"/>
        <w:jc w:val="both"/>
        <w:textAlignment w:val="auto"/>
        <w:rPr>
          <w:rFonts w:ascii="Noto Sans" w:hAnsi="Noto Sans" w:cs="Noto Sans"/>
          <w:sz w:val="20"/>
          <w:szCs w:val="20"/>
        </w:rPr>
      </w:pPr>
      <w:r>
        <w:rPr>
          <w:rFonts w:ascii="Noto Sans" w:hAnsi="Noto Sans" w:cs="Noto Sans"/>
          <w:sz w:val="20"/>
          <w:szCs w:val="20"/>
        </w:rPr>
        <w:t>Vyplnený a podpísaný Návrh ZoD podľa Prílohy č.3</w:t>
      </w:r>
    </w:p>
    <w:p w14:paraId="43534F78" w14:textId="77777777" w:rsidR="00594AAE" w:rsidRDefault="00594AAE" w:rsidP="00594AAE">
      <w:pPr>
        <w:pStyle w:val="Standard"/>
        <w:jc w:val="both"/>
        <w:rPr>
          <w:rFonts w:ascii="Noto Sans" w:hAnsi="Noto Sans" w:cs="Noto Sans"/>
          <w:sz w:val="20"/>
          <w:szCs w:val="20"/>
        </w:rPr>
      </w:pPr>
    </w:p>
    <w:p w14:paraId="3BDB2FED" w14:textId="27A7D374" w:rsidR="00594AAE" w:rsidRDefault="00594AAE" w:rsidP="00594AAE">
      <w:pPr>
        <w:pStyle w:val="Standard"/>
        <w:jc w:val="both"/>
        <w:rPr>
          <w:rFonts w:ascii="Noto Sans" w:hAnsi="Noto Sans" w:cs="Noto Sans"/>
          <w:bCs/>
          <w:sz w:val="20"/>
          <w:szCs w:val="20"/>
        </w:rPr>
      </w:pPr>
      <w:r w:rsidRPr="00594AAE">
        <w:rPr>
          <w:rFonts w:ascii="Noto Sans" w:hAnsi="Noto Sans" w:cs="Noto Sans"/>
          <w:b/>
          <w:bCs/>
          <w:sz w:val="20"/>
          <w:szCs w:val="20"/>
        </w:rPr>
        <w:t xml:space="preserve">11. </w:t>
      </w:r>
      <w:r w:rsidRPr="00594AAE">
        <w:rPr>
          <w:rFonts w:ascii="Noto Sans" w:hAnsi="Noto Sans" w:cs="Noto Sans"/>
          <w:sz w:val="20"/>
          <w:szCs w:val="20"/>
        </w:rPr>
        <w:t>V</w:t>
      </w:r>
      <w:r>
        <w:rPr>
          <w:rFonts w:ascii="Noto Sans" w:hAnsi="Noto Sans" w:cs="Noto Sans"/>
          <w:bCs/>
          <w:sz w:val="20"/>
          <w:szCs w:val="20"/>
        </w:rPr>
        <w:t xml:space="preserve"> prípade potreby verejný obstarávateľ umožní záujemcom vykonať obhliadku stavby a to najneskôr </w:t>
      </w:r>
      <w:r w:rsidR="002C4102">
        <w:rPr>
          <w:rFonts w:ascii="Noto Sans" w:hAnsi="Noto Sans" w:cs="Noto Sans"/>
          <w:bCs/>
          <w:sz w:val="20"/>
          <w:szCs w:val="20"/>
        </w:rPr>
        <w:t>5</w:t>
      </w:r>
      <w:r>
        <w:rPr>
          <w:rFonts w:ascii="Noto Sans" w:hAnsi="Noto Sans" w:cs="Noto Sans"/>
          <w:bCs/>
          <w:sz w:val="20"/>
          <w:szCs w:val="20"/>
        </w:rPr>
        <w:t xml:space="preserve"> dní pred termínom doručenia ponúk. </w:t>
      </w:r>
    </w:p>
    <w:p w14:paraId="62CA68FE" w14:textId="277E0B09" w:rsidR="00594AAE" w:rsidRPr="002D4ADA" w:rsidRDefault="00594AAE" w:rsidP="00594AAE">
      <w:pPr>
        <w:pStyle w:val="Standard"/>
        <w:jc w:val="both"/>
        <w:rPr>
          <w:rFonts w:ascii="Noto Sans" w:hAnsi="Noto Sans" w:cs="Noto Sans"/>
          <w:b/>
          <w:sz w:val="20"/>
          <w:szCs w:val="20"/>
        </w:rPr>
      </w:pPr>
      <w:r>
        <w:rPr>
          <w:rFonts w:ascii="Noto Sans" w:hAnsi="Noto Sans" w:cs="Noto Sans"/>
          <w:bCs/>
          <w:sz w:val="20"/>
          <w:szCs w:val="20"/>
        </w:rPr>
        <w:t>Kontaktná osoba na vykonanie obhliadky</w:t>
      </w:r>
      <w:r w:rsidRPr="00AE16C2">
        <w:rPr>
          <w:rFonts w:ascii="Noto Sans" w:hAnsi="Noto Sans" w:cs="Noto Sans"/>
          <w:b/>
          <w:sz w:val="20"/>
          <w:szCs w:val="20"/>
        </w:rPr>
        <w:t xml:space="preserve">:  </w:t>
      </w:r>
      <w:r w:rsidR="0004529D">
        <w:rPr>
          <w:rFonts w:ascii="Noto Sans" w:hAnsi="Noto Sans" w:cs="Noto Sans"/>
          <w:b/>
          <w:sz w:val="20"/>
          <w:szCs w:val="20"/>
        </w:rPr>
        <w:t>Ing. Róbert Gáspár 0918 756 883</w:t>
      </w:r>
    </w:p>
    <w:p w14:paraId="2B84F591" w14:textId="0A2AC692" w:rsidR="00594AAE" w:rsidRDefault="00594AAE" w:rsidP="00594AAE">
      <w:pPr>
        <w:pStyle w:val="Standard"/>
        <w:jc w:val="both"/>
        <w:rPr>
          <w:rFonts w:ascii="Noto Sans" w:hAnsi="Noto Sans" w:cs="Noto Sans"/>
          <w:sz w:val="20"/>
          <w:szCs w:val="20"/>
        </w:rPr>
      </w:pPr>
    </w:p>
    <w:p w14:paraId="12F8D88A" w14:textId="77777777" w:rsidR="00096E88" w:rsidRDefault="00096E88" w:rsidP="00096E88">
      <w:pPr>
        <w:pStyle w:val="Standard"/>
        <w:ind w:left="284"/>
        <w:jc w:val="both"/>
        <w:rPr>
          <w:rFonts w:ascii="Noto Sans" w:hAnsi="Noto Sans" w:cs="Noto Sans"/>
          <w:sz w:val="20"/>
          <w:szCs w:val="20"/>
        </w:rPr>
      </w:pPr>
    </w:p>
    <w:p w14:paraId="4B95595E" w14:textId="0C89C252" w:rsidR="00DE597D" w:rsidRDefault="00DE597D" w:rsidP="00DE597D">
      <w:pPr>
        <w:pStyle w:val="Standard"/>
        <w:jc w:val="both"/>
      </w:pPr>
      <w:r>
        <w:rPr>
          <w:rFonts w:ascii="Noto Sans" w:hAnsi="Noto Sans" w:cs="Noto Sans"/>
          <w:b/>
          <w:sz w:val="20"/>
          <w:szCs w:val="20"/>
        </w:rPr>
        <w:t>1</w:t>
      </w:r>
      <w:r w:rsidR="00594AAE">
        <w:rPr>
          <w:rFonts w:ascii="Noto Sans" w:hAnsi="Noto Sans" w:cs="Noto Sans"/>
          <w:b/>
          <w:sz w:val="20"/>
          <w:szCs w:val="20"/>
        </w:rPr>
        <w:t>2</w:t>
      </w:r>
      <w:r>
        <w:rPr>
          <w:rFonts w:ascii="Noto Sans" w:hAnsi="Noto Sans" w:cs="Noto Sans"/>
          <w:b/>
          <w:sz w:val="20"/>
          <w:szCs w:val="20"/>
        </w:rPr>
        <w:t>. Kritéria na vyhodnotenie ponúk:   Celková cena spolu v EUR bez DPH</w:t>
      </w:r>
    </w:p>
    <w:p w14:paraId="3B92454A" w14:textId="77777777" w:rsidR="00DE597D" w:rsidRDefault="00DE597D" w:rsidP="00DE597D">
      <w:pPr>
        <w:pStyle w:val="Standard"/>
        <w:jc w:val="both"/>
        <w:rPr>
          <w:rFonts w:ascii="Noto Sans" w:hAnsi="Noto Sans" w:cs="Noto Sans"/>
          <w:sz w:val="20"/>
          <w:szCs w:val="20"/>
        </w:rPr>
      </w:pPr>
    </w:p>
    <w:p w14:paraId="7578EF10" w14:textId="0F12FCC2"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Úspešným uchádzačom bude ten, kto bude mať najnižšiu celkovú cenu spolu za predmet </w:t>
      </w:r>
      <w:r>
        <w:rPr>
          <w:rFonts w:ascii="Noto Sans" w:hAnsi="Noto Sans" w:cs="Noto Sans"/>
          <w:sz w:val="20"/>
          <w:szCs w:val="20"/>
        </w:rPr>
        <w:br/>
        <w:t>zákazky v € bez DPH (</w:t>
      </w:r>
      <w:r w:rsidR="000A3776">
        <w:rPr>
          <w:rFonts w:ascii="Noto Sans" w:hAnsi="Noto Sans" w:cs="Noto Sans"/>
          <w:sz w:val="20"/>
          <w:szCs w:val="20"/>
        </w:rPr>
        <w:t>Cenová ponuka_</w:t>
      </w:r>
      <w:r>
        <w:rPr>
          <w:rFonts w:ascii="Noto Sans" w:hAnsi="Noto Sans" w:cs="Noto Sans"/>
          <w:sz w:val="20"/>
          <w:szCs w:val="20"/>
        </w:rPr>
        <w:t>sum</w:t>
      </w:r>
      <w:r w:rsidR="000A3776">
        <w:rPr>
          <w:rFonts w:ascii="Noto Sans" w:hAnsi="Noto Sans" w:cs="Noto Sans"/>
          <w:sz w:val="20"/>
          <w:szCs w:val="20"/>
        </w:rPr>
        <w:t>a</w:t>
      </w:r>
      <w:r>
        <w:rPr>
          <w:rFonts w:ascii="Noto Sans" w:hAnsi="Noto Sans" w:cs="Noto Sans"/>
          <w:sz w:val="20"/>
          <w:szCs w:val="20"/>
        </w:rPr>
        <w:t>r</w:t>
      </w:r>
      <w:r w:rsidR="000A3776">
        <w:rPr>
          <w:rFonts w:ascii="Noto Sans" w:hAnsi="Noto Sans" w:cs="Noto Sans"/>
          <w:sz w:val="20"/>
          <w:szCs w:val="20"/>
        </w:rPr>
        <w:t>izacia</w:t>
      </w:r>
      <w:r>
        <w:rPr>
          <w:rFonts w:ascii="Noto Sans" w:hAnsi="Noto Sans" w:cs="Noto Sans"/>
          <w:sz w:val="20"/>
          <w:szCs w:val="20"/>
        </w:rPr>
        <w:t xml:space="preserve"> podľa Prílohy č.1).</w:t>
      </w:r>
    </w:p>
    <w:p w14:paraId="3B782815" w14:textId="77777777" w:rsidR="00B402BE" w:rsidRDefault="00B402BE" w:rsidP="00DE597D">
      <w:pPr>
        <w:pStyle w:val="Standard"/>
        <w:jc w:val="both"/>
        <w:rPr>
          <w:rFonts w:ascii="Noto Sans" w:hAnsi="Noto Sans" w:cs="Noto Sans"/>
          <w:sz w:val="20"/>
          <w:szCs w:val="20"/>
        </w:rPr>
      </w:pPr>
    </w:p>
    <w:p w14:paraId="0BA67D6E" w14:textId="73D43518" w:rsidR="00DE597D" w:rsidRDefault="00DE597D" w:rsidP="00DE597D">
      <w:pPr>
        <w:pStyle w:val="Standard"/>
        <w:jc w:val="both"/>
        <w:rPr>
          <w:rFonts w:ascii="Noto Sans" w:hAnsi="Noto Sans" w:cs="Noto Sans"/>
          <w:b/>
          <w:sz w:val="20"/>
          <w:szCs w:val="20"/>
        </w:rPr>
      </w:pPr>
      <w:r>
        <w:rPr>
          <w:rFonts w:ascii="Noto Sans" w:hAnsi="Noto Sans" w:cs="Noto Sans"/>
          <w:b/>
          <w:sz w:val="20"/>
          <w:szCs w:val="20"/>
        </w:rPr>
        <w:t>1</w:t>
      </w:r>
      <w:r w:rsidR="00594AAE">
        <w:rPr>
          <w:rFonts w:ascii="Noto Sans" w:hAnsi="Noto Sans" w:cs="Noto Sans"/>
          <w:b/>
          <w:sz w:val="20"/>
          <w:szCs w:val="20"/>
        </w:rPr>
        <w:t>3</w:t>
      </w:r>
      <w:r>
        <w:rPr>
          <w:rFonts w:ascii="Noto Sans" w:hAnsi="Noto Sans" w:cs="Noto Sans"/>
          <w:b/>
          <w:sz w:val="20"/>
          <w:szCs w:val="20"/>
        </w:rPr>
        <w:t>. Vyhodnotenie ponúk:</w:t>
      </w:r>
    </w:p>
    <w:p w14:paraId="0D26A999" w14:textId="77777777" w:rsidR="00AA7264" w:rsidRDefault="00AA7264" w:rsidP="00DE597D">
      <w:pPr>
        <w:pStyle w:val="Standard"/>
        <w:jc w:val="both"/>
      </w:pPr>
    </w:p>
    <w:p w14:paraId="1F4514BF"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14:paraId="3839A5C6" w14:textId="77777777" w:rsidR="00DE597D" w:rsidRDefault="00DE597D" w:rsidP="00DE597D">
      <w:pPr>
        <w:pStyle w:val="Standard"/>
        <w:jc w:val="both"/>
      </w:pPr>
      <w:r>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w:t>
      </w:r>
      <w:r w:rsidR="006A4E57">
        <w:rPr>
          <w:rFonts w:ascii="Noto Sans" w:hAnsi="Noto Sans" w:cs="Noto Sans"/>
          <w:bCs/>
          <w:sz w:val="20"/>
          <w:szCs w:val="20"/>
        </w:rPr>
        <w:t>m</w:t>
      </w:r>
      <w:r>
        <w:rPr>
          <w:rFonts w:ascii="Noto Sans" w:hAnsi="Noto Sans" w:cs="Noto Sans"/>
          <w:bCs/>
          <w:sz w:val="20"/>
          <w:szCs w:val="20"/>
        </w:rPr>
        <w:t xml:space="preserve"> okna „KOMUNIKÁCIA“ o vysvetlenie predložených dokladov. Vysvetlenie uchádzač doručí elektronicky v systéme JOSEPHINE prostredníctvom okna „KOMUNIKÁCIA“.      </w:t>
      </w:r>
    </w:p>
    <w:p w14:paraId="16997439" w14:textId="77777777" w:rsidR="00DE597D" w:rsidRDefault="00DE597D" w:rsidP="00DE597D">
      <w:pPr>
        <w:pStyle w:val="Standard"/>
        <w:jc w:val="both"/>
      </w:pPr>
      <w:r>
        <w:rPr>
          <w:rFonts w:ascii="Noto Sans" w:hAnsi="Noto Sans" w:cs="Noto Sans"/>
          <w:sz w:val="20"/>
          <w:szCs w:val="20"/>
          <w:u w:val="single"/>
        </w:rPr>
        <w:t>V prípade, ak ponuka uchádzača, ktorý sa umiestnil na prvom mieste nebude spĺňať</w:t>
      </w:r>
      <w:r>
        <w:rPr>
          <w:rFonts w:ascii="Noto Sans" w:hAnsi="Noto Sans" w:cs="Noto Sans"/>
          <w:sz w:val="20"/>
          <w:szCs w:val="20"/>
        </w:rPr>
        <w:t xml:space="preserve">      </w:t>
      </w:r>
      <w:r>
        <w:rPr>
          <w:rFonts w:ascii="Noto Sans" w:hAnsi="Noto Sans" w:cs="Noto Sans"/>
          <w:sz w:val="20"/>
          <w:szCs w:val="20"/>
          <w:u w:val="single"/>
        </w:rPr>
        <w:t>požiadavky verejného obstarávateľa, pristúpi k vyhodnoteniu ponuky uchádzača, ktorý  sa</w:t>
      </w:r>
      <w:r>
        <w:rPr>
          <w:rFonts w:ascii="Noto Sans" w:hAnsi="Noto Sans" w:cs="Noto Sans"/>
          <w:sz w:val="20"/>
          <w:szCs w:val="20"/>
        </w:rPr>
        <w:t xml:space="preserve">  </w:t>
      </w:r>
      <w:r>
        <w:rPr>
          <w:rFonts w:ascii="Noto Sans" w:hAnsi="Noto Sans" w:cs="Noto Sans"/>
          <w:sz w:val="20"/>
          <w:szCs w:val="20"/>
          <w:u w:val="single"/>
        </w:rPr>
        <w:t>umiestnil v poradí na nasledujúcom mieste.</w:t>
      </w:r>
      <w:r>
        <w:rPr>
          <w:rFonts w:ascii="Noto Sans" w:hAnsi="Noto Sans" w:cs="Noto Sans"/>
          <w:sz w:val="20"/>
          <w:szCs w:val="20"/>
        </w:rPr>
        <w:t xml:space="preserve">       </w:t>
      </w:r>
    </w:p>
    <w:p w14:paraId="180C79A3"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14:paraId="31A32E45" w14:textId="77777777" w:rsidR="00DE597D" w:rsidRDefault="00DE597D" w:rsidP="00DE597D">
      <w:pPr>
        <w:pStyle w:val="Standard"/>
        <w:jc w:val="both"/>
        <w:rPr>
          <w:rFonts w:ascii="Noto Sans" w:hAnsi="Noto Sans" w:cs="Noto Sans"/>
          <w:sz w:val="20"/>
          <w:szCs w:val="20"/>
        </w:rPr>
      </w:pPr>
    </w:p>
    <w:p w14:paraId="5F1258CE" w14:textId="77777777" w:rsidR="00CB62A6" w:rsidRDefault="00CB62A6" w:rsidP="00DE597D">
      <w:pPr>
        <w:pStyle w:val="Standard"/>
        <w:jc w:val="both"/>
        <w:rPr>
          <w:rFonts w:ascii="Noto Sans" w:hAnsi="Noto Sans" w:cs="Noto Sans"/>
          <w:sz w:val="20"/>
          <w:szCs w:val="20"/>
        </w:rPr>
      </w:pPr>
    </w:p>
    <w:p w14:paraId="242AEDFC" w14:textId="5DE5CC3F" w:rsidR="00DE597D" w:rsidRDefault="00DE597D" w:rsidP="0074454B">
      <w:pPr>
        <w:pStyle w:val="Standard"/>
        <w:jc w:val="both"/>
        <w:rPr>
          <w:rFonts w:ascii="Noto Sans" w:hAnsi="Noto Sans" w:cs="Noto Sans"/>
          <w:sz w:val="20"/>
          <w:szCs w:val="20"/>
        </w:rPr>
      </w:pPr>
      <w:r>
        <w:rPr>
          <w:rFonts w:ascii="Noto Sans" w:hAnsi="Noto Sans" w:cs="Noto Sans"/>
          <w:b/>
          <w:sz w:val="20"/>
          <w:szCs w:val="20"/>
        </w:rPr>
        <w:lastRenderedPageBreak/>
        <w:t>1</w:t>
      </w:r>
      <w:r w:rsidR="00594AAE">
        <w:rPr>
          <w:rFonts w:ascii="Noto Sans" w:hAnsi="Noto Sans" w:cs="Noto Sans"/>
          <w:b/>
          <w:sz w:val="20"/>
          <w:szCs w:val="20"/>
        </w:rPr>
        <w:t>4</w:t>
      </w:r>
      <w:r>
        <w:rPr>
          <w:rFonts w:ascii="Noto Sans" w:hAnsi="Noto Sans" w:cs="Noto Sans"/>
          <w:b/>
          <w:sz w:val="20"/>
          <w:szCs w:val="20"/>
        </w:rPr>
        <w:t>. Prijatie ponuky:</w:t>
      </w:r>
      <w:r w:rsidR="0074454B">
        <w:rPr>
          <w:rFonts w:ascii="Noto Sans" w:hAnsi="Noto Sans" w:cs="Noto Sans"/>
          <w:b/>
          <w:sz w:val="20"/>
          <w:szCs w:val="20"/>
        </w:rPr>
        <w:t xml:space="preserve"> </w:t>
      </w:r>
      <w:r>
        <w:rPr>
          <w:rFonts w:ascii="Noto Sans" w:hAnsi="Noto Sans" w:cs="Noto Sans"/>
          <w:sz w:val="20"/>
          <w:szCs w:val="20"/>
        </w:rPr>
        <w:t>S úspešným uchádzačom bude uzatvorená Zmluva</w:t>
      </w:r>
      <w:r w:rsidR="003D1A0D">
        <w:rPr>
          <w:rFonts w:ascii="Noto Sans" w:hAnsi="Noto Sans" w:cs="Noto Sans"/>
          <w:sz w:val="20"/>
          <w:szCs w:val="20"/>
        </w:rPr>
        <w:t xml:space="preserve"> o dielo.</w:t>
      </w:r>
    </w:p>
    <w:p w14:paraId="53D97EED" w14:textId="77777777" w:rsidR="00CB62A6" w:rsidRDefault="00CB62A6" w:rsidP="0074454B">
      <w:pPr>
        <w:pStyle w:val="Standard"/>
        <w:jc w:val="both"/>
        <w:rPr>
          <w:rFonts w:ascii="Noto Sans" w:hAnsi="Noto Sans" w:cs="Noto Sans"/>
          <w:sz w:val="20"/>
          <w:szCs w:val="20"/>
        </w:rPr>
      </w:pPr>
    </w:p>
    <w:p w14:paraId="70782E6D" w14:textId="2A04046F" w:rsidR="00DE597D" w:rsidRDefault="00DE597D" w:rsidP="00DE597D">
      <w:pPr>
        <w:pStyle w:val="Standard"/>
        <w:shd w:val="clear" w:color="auto" w:fill="FFFFFF"/>
        <w:tabs>
          <w:tab w:val="left" w:pos="426"/>
        </w:tabs>
        <w:ind w:firstLine="15"/>
        <w:jc w:val="both"/>
        <w:rPr>
          <w:rFonts w:ascii="Noto Sans" w:hAnsi="Noto Sans" w:cs="Noto Sans"/>
          <w:b/>
          <w:bCs/>
          <w:color w:val="000000"/>
          <w:sz w:val="20"/>
          <w:szCs w:val="20"/>
        </w:rPr>
      </w:pPr>
      <w:r>
        <w:rPr>
          <w:rFonts w:ascii="Noto Sans" w:hAnsi="Noto Sans" w:cs="Noto Sans"/>
          <w:b/>
          <w:bCs/>
          <w:color w:val="000000"/>
          <w:sz w:val="20"/>
          <w:szCs w:val="20"/>
        </w:rPr>
        <w:t>1</w:t>
      </w:r>
      <w:r w:rsidR="00594AAE">
        <w:rPr>
          <w:rFonts w:ascii="Noto Sans" w:hAnsi="Noto Sans" w:cs="Noto Sans"/>
          <w:b/>
          <w:bCs/>
          <w:color w:val="000000"/>
          <w:sz w:val="20"/>
          <w:szCs w:val="20"/>
        </w:rPr>
        <w:t>6</w:t>
      </w:r>
      <w:r>
        <w:rPr>
          <w:rFonts w:ascii="Noto Sans" w:hAnsi="Noto Sans" w:cs="Noto Sans"/>
          <w:b/>
          <w:bCs/>
          <w:color w:val="000000"/>
          <w:sz w:val="20"/>
          <w:szCs w:val="20"/>
        </w:rPr>
        <w:t xml:space="preserve">.  </w:t>
      </w:r>
      <w:r>
        <w:rPr>
          <w:rFonts w:ascii="Noto Sans" w:hAnsi="Noto Sans" w:cs="Noto Sans"/>
          <w:color w:val="000000"/>
          <w:sz w:val="20"/>
          <w:szCs w:val="20"/>
        </w:rPr>
        <w:t>Verejný</w:t>
      </w:r>
      <w:r>
        <w:rPr>
          <w:rFonts w:ascii="Noto Sans" w:hAnsi="Noto Sans" w:cs="Noto Sans"/>
          <w:b/>
          <w:bCs/>
          <w:color w:val="000000"/>
          <w:sz w:val="20"/>
          <w:szCs w:val="20"/>
        </w:rPr>
        <w:t xml:space="preserve"> </w:t>
      </w:r>
      <w:r>
        <w:rPr>
          <w:rFonts w:ascii="Noto Sans" w:hAnsi="Noto Sans" w:cs="Noto Sans"/>
          <w:color w:val="000000"/>
          <w:sz w:val="20"/>
          <w:szCs w:val="20"/>
        </w:rPr>
        <w:t>obstarávateľ v súlade s §11 zákona č. 343/2015 Z.z.o verejnom obstarávaní neuzavrie zmluvu s úspešným uchádzačom, ktorý má byť zapísaný v registri  partnerov verejného sektora                ( ďalej len RPVS )  a nie je zapísaný v RPVS. Vyššie uvedená požiadavka vyplýva § 2 ods.2 zákona č.315/2016 Z.z. O registri  partnerov verejného sektora pri jednorazovom poskytnutí finančných prostriedkov prevyšujúcich sumu 100.000 Eur alebo v úhrne sumu 250.000 Eur  kalendárnom roku, ak ide o opakujúce sa plnenie.</w:t>
      </w:r>
      <w:r>
        <w:rPr>
          <w:rFonts w:ascii="Noto Sans" w:hAnsi="Noto Sans" w:cs="Noto Sans"/>
          <w:b/>
          <w:bCs/>
          <w:color w:val="000000"/>
          <w:sz w:val="20"/>
          <w:szCs w:val="20"/>
        </w:rPr>
        <w:t xml:space="preserve"> Predpokladaná hodnota predmetnej zákazky neprevyšuje  sumu 100.000 Eur bez DPH.</w:t>
      </w:r>
    </w:p>
    <w:p w14:paraId="3048FE2C" w14:textId="77777777" w:rsidR="00086F21" w:rsidRDefault="00086F21" w:rsidP="00DE597D">
      <w:pPr>
        <w:pStyle w:val="Standard"/>
        <w:shd w:val="clear" w:color="auto" w:fill="FFFFFF"/>
        <w:tabs>
          <w:tab w:val="left" w:pos="426"/>
        </w:tabs>
        <w:ind w:firstLine="15"/>
        <w:jc w:val="both"/>
      </w:pPr>
    </w:p>
    <w:p w14:paraId="2C47F8BD" w14:textId="424CCF76" w:rsidR="00DE597D" w:rsidRDefault="00DE597D" w:rsidP="00DE597D">
      <w:pPr>
        <w:pStyle w:val="Standard"/>
        <w:jc w:val="both"/>
      </w:pPr>
      <w:r>
        <w:rPr>
          <w:rFonts w:ascii="Noto Sans" w:hAnsi="Noto Sans" w:cs="Noto Sans"/>
          <w:b/>
          <w:bCs/>
          <w:sz w:val="20"/>
          <w:szCs w:val="20"/>
        </w:rPr>
        <w:t>1</w:t>
      </w:r>
      <w:r w:rsidR="00594AAE">
        <w:rPr>
          <w:rFonts w:ascii="Noto Sans" w:hAnsi="Noto Sans" w:cs="Noto Sans"/>
          <w:b/>
          <w:bCs/>
          <w:sz w:val="20"/>
          <w:szCs w:val="20"/>
        </w:rPr>
        <w:t>7</w:t>
      </w:r>
      <w:r>
        <w:rPr>
          <w:rFonts w:ascii="Noto Sans" w:hAnsi="Noto Sans" w:cs="Noto Sans"/>
          <w:b/>
          <w:bCs/>
          <w:sz w:val="20"/>
          <w:szCs w:val="20"/>
        </w:rPr>
        <w:t xml:space="preserve"> . Ďalšie informácie verejného obstarávateľa:</w:t>
      </w:r>
    </w:p>
    <w:p w14:paraId="601E428D" w14:textId="77777777" w:rsidR="00DE597D" w:rsidRDefault="00DE597D" w:rsidP="00DE597D">
      <w:pPr>
        <w:pStyle w:val="Default"/>
        <w:jc w:val="both"/>
        <w:rPr>
          <w:rFonts w:ascii="Noto Sans" w:hAnsi="Noto Sans" w:cs="Noto Sans"/>
          <w:sz w:val="20"/>
          <w:szCs w:val="20"/>
        </w:rPr>
      </w:pPr>
      <w:r>
        <w:rPr>
          <w:rFonts w:ascii="Noto Sans" w:hAnsi="Noto Sans" w:cs="Noto Sans"/>
          <w:sz w:val="20"/>
          <w:szCs w:val="20"/>
        </w:rPr>
        <w:t>Verejný obstarávateľ bude pri uskutočňovaní tohto postupu zadávania zákazky postupovať                         v súlade so ZoVO, prípadne inými všeobecne záväznými právnymi predpismi.</w:t>
      </w:r>
    </w:p>
    <w:p w14:paraId="03EBF78A" w14:textId="77777777" w:rsidR="00DE597D" w:rsidRDefault="00DE597D" w:rsidP="00DE597D">
      <w:pPr>
        <w:pStyle w:val="Default"/>
        <w:jc w:val="both"/>
        <w:rPr>
          <w:rFonts w:ascii="Noto Sans" w:hAnsi="Noto Sans" w:cs="Noto Sans"/>
          <w:sz w:val="20"/>
          <w:szCs w:val="20"/>
        </w:rPr>
      </w:pPr>
      <w:r>
        <w:rPr>
          <w:rFonts w:ascii="Noto Sans" w:hAnsi="Noto Sans" w:cs="Noto Sans"/>
          <w:sz w:val="20"/>
          <w:szCs w:val="20"/>
        </w:rPr>
        <w:t xml:space="preserve">Proti rozhodnutiu verejného obstarávateľa pri postupe zadávania zákazky podľa §117 ZoVO nie je možné v zmysle §170 ods. 7 písm. b) ZoVO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0E841438" w14:textId="77777777" w:rsidR="00D965C3" w:rsidRDefault="00D965C3" w:rsidP="00DE597D">
      <w:pPr>
        <w:pStyle w:val="Default"/>
        <w:rPr>
          <w:rFonts w:ascii="Noto Sans" w:hAnsi="Noto Sans" w:cs="Noto Sans"/>
          <w:sz w:val="20"/>
          <w:szCs w:val="20"/>
        </w:rPr>
      </w:pPr>
    </w:p>
    <w:p w14:paraId="7C086CD3" w14:textId="77777777" w:rsidR="00D965C3" w:rsidRDefault="00D965C3" w:rsidP="00DE597D">
      <w:pPr>
        <w:pStyle w:val="Default"/>
        <w:rPr>
          <w:rFonts w:ascii="Noto Sans" w:hAnsi="Noto Sans" w:cs="Noto Sans"/>
          <w:sz w:val="20"/>
          <w:szCs w:val="20"/>
        </w:rPr>
      </w:pPr>
    </w:p>
    <w:p w14:paraId="495FDA2F"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Verejný obstarávateľ môže zrušiť použitý postup zadávania zákazky z nasledovných dôvodov:</w:t>
      </w:r>
    </w:p>
    <w:p w14:paraId="7D421C14" w14:textId="77777777" w:rsidR="0037395A" w:rsidRDefault="0037395A" w:rsidP="00DE597D">
      <w:pPr>
        <w:pStyle w:val="Default"/>
        <w:rPr>
          <w:rFonts w:ascii="Noto Sans" w:hAnsi="Noto Sans" w:cs="Noto Sans"/>
          <w:sz w:val="20"/>
          <w:szCs w:val="20"/>
        </w:rPr>
      </w:pPr>
    </w:p>
    <w:p w14:paraId="6C3C37C1"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a)   nebude predložená ani jedna ponuka</w:t>
      </w:r>
    </w:p>
    <w:p w14:paraId="5D33D721"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b)  ani jedna z predložených ponúk nebude zodpovedať určeným požiadavkám verejného</w:t>
      </w:r>
    </w:p>
    <w:p w14:paraId="28D0FC1C"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obstarávateľa</w:t>
      </w:r>
    </w:p>
    <w:p w14:paraId="74647FF5"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c)  ak sa zmenili okolnosti, za ktorých sa vyhlásilo toto verejné obstarávanie</w:t>
      </w:r>
    </w:p>
    <w:p w14:paraId="4E8DC646" w14:textId="77777777" w:rsidR="00DE597D" w:rsidRDefault="00DE597D" w:rsidP="00DE597D">
      <w:pPr>
        <w:pStyle w:val="Default"/>
        <w:rPr>
          <w:rFonts w:ascii="Noto Sans" w:hAnsi="Noto Sans" w:cs="Noto Sans"/>
          <w:sz w:val="20"/>
          <w:szCs w:val="20"/>
        </w:rPr>
      </w:pPr>
      <w:r>
        <w:rPr>
          <w:rFonts w:ascii="Noto Sans" w:hAnsi="Noto Sans" w:cs="Noto Sans"/>
          <w:sz w:val="20"/>
          <w:szCs w:val="20"/>
        </w:rPr>
        <w:t xml:space="preserve">   d)  jej zrušenie nariadil úrad</w:t>
      </w:r>
    </w:p>
    <w:p w14:paraId="2FFC5767" w14:textId="77777777" w:rsidR="00DE597D" w:rsidRDefault="00DE597D" w:rsidP="00DE597D">
      <w:pPr>
        <w:pStyle w:val="Standard"/>
        <w:jc w:val="both"/>
        <w:rPr>
          <w:rFonts w:ascii="Noto Sans" w:hAnsi="Noto Sans" w:cs="Noto Sans"/>
          <w:sz w:val="20"/>
          <w:szCs w:val="20"/>
        </w:rPr>
      </w:pPr>
    </w:p>
    <w:p w14:paraId="7EB1DA70"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w:t>
      </w:r>
    </w:p>
    <w:p w14:paraId="059E6B23" w14:textId="2C615508" w:rsidR="00DE597D" w:rsidRDefault="00DE597D" w:rsidP="00DE597D">
      <w:pPr>
        <w:pStyle w:val="Standard"/>
        <w:jc w:val="both"/>
        <w:rPr>
          <w:rFonts w:ascii="Noto Sans" w:hAnsi="Noto Sans" w:cs="Noto Sans"/>
          <w:sz w:val="20"/>
          <w:szCs w:val="20"/>
        </w:rPr>
      </w:pPr>
      <w:r>
        <w:rPr>
          <w:rFonts w:ascii="Noto Sans" w:hAnsi="Noto Sans" w:cs="Noto Sans"/>
          <w:sz w:val="20"/>
          <w:szCs w:val="20"/>
        </w:rPr>
        <w:t>Schválil:</w:t>
      </w:r>
    </w:p>
    <w:p w14:paraId="2980D191" w14:textId="77777777" w:rsidR="00DE597D" w:rsidRDefault="00DE597D" w:rsidP="00DE597D">
      <w:pPr>
        <w:pStyle w:val="Standard"/>
        <w:jc w:val="both"/>
        <w:rPr>
          <w:rFonts w:ascii="Noto Sans" w:hAnsi="Noto Sans" w:cs="Noto Sans"/>
          <w:sz w:val="20"/>
          <w:szCs w:val="20"/>
        </w:rPr>
      </w:pPr>
    </w:p>
    <w:p w14:paraId="4DF475D3" w14:textId="77777777"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                                                                                       Bytový podnik mesta Košice, s.r.o.</w:t>
      </w:r>
    </w:p>
    <w:p w14:paraId="36590ACD" w14:textId="30CE3733" w:rsidR="00DE597D" w:rsidRDefault="00DE597D" w:rsidP="00DE597D">
      <w:pPr>
        <w:pStyle w:val="Standard"/>
        <w:jc w:val="both"/>
      </w:pP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Ing. Peter Vrábel,</w:t>
      </w:r>
      <w:r w:rsidR="00AE16C2">
        <w:rPr>
          <w:rFonts w:ascii="Noto Sans" w:hAnsi="Noto Sans" w:cs="Noto Sans"/>
          <w:sz w:val="20"/>
          <w:szCs w:val="20"/>
        </w:rPr>
        <w:t xml:space="preserve"> PhD.</w:t>
      </w:r>
      <w:r>
        <w:rPr>
          <w:rFonts w:ascii="Noto Sans" w:hAnsi="Noto Sans" w:cs="Noto Sans"/>
          <w:sz w:val="20"/>
          <w:szCs w:val="20"/>
        </w:rPr>
        <w:t xml:space="preserve"> konateľ </w:t>
      </w:r>
    </w:p>
    <w:p w14:paraId="11002A93" w14:textId="049152C0" w:rsidR="00DE597D" w:rsidRDefault="00DE597D" w:rsidP="00DE597D">
      <w:pPr>
        <w:pStyle w:val="Standard"/>
        <w:jc w:val="both"/>
        <w:rPr>
          <w:rFonts w:ascii="Noto Sans" w:hAnsi="Noto Sans" w:cs="Noto Sans"/>
          <w:i/>
          <w:sz w:val="20"/>
          <w:szCs w:val="20"/>
          <w:u w:val="single"/>
        </w:rPr>
      </w:pPr>
    </w:p>
    <w:p w14:paraId="4E6E038C" w14:textId="77777777" w:rsidR="00DE597D" w:rsidRDefault="00DE597D" w:rsidP="00DE597D">
      <w:pPr>
        <w:pStyle w:val="Standard"/>
        <w:jc w:val="both"/>
        <w:rPr>
          <w:rFonts w:ascii="Noto Sans" w:hAnsi="Noto Sans" w:cs="Noto Sans"/>
          <w:i/>
          <w:sz w:val="20"/>
          <w:szCs w:val="20"/>
          <w:u w:val="single"/>
        </w:rPr>
      </w:pPr>
    </w:p>
    <w:p w14:paraId="6D8AE9E6" w14:textId="77777777" w:rsidR="00DE597D" w:rsidRDefault="00DE597D" w:rsidP="00DE597D">
      <w:pPr>
        <w:pStyle w:val="Standard"/>
        <w:jc w:val="both"/>
      </w:pPr>
      <w:r>
        <w:rPr>
          <w:rFonts w:ascii="Noto Sans" w:hAnsi="Noto Sans" w:cs="Noto Sans"/>
          <w:i/>
          <w:sz w:val="20"/>
          <w:szCs w:val="20"/>
          <w:u w:val="single"/>
        </w:rPr>
        <w:t>Prílohy:</w:t>
      </w:r>
    </w:p>
    <w:p w14:paraId="053C06CF" w14:textId="6EDEF09C" w:rsidR="00DE597D" w:rsidRDefault="00DE597D" w:rsidP="00DE597D">
      <w:pPr>
        <w:pStyle w:val="Standard"/>
        <w:jc w:val="both"/>
        <w:rPr>
          <w:rFonts w:ascii="Noto Sans" w:hAnsi="Noto Sans" w:cs="Noto Sans"/>
          <w:sz w:val="20"/>
          <w:szCs w:val="20"/>
        </w:rPr>
      </w:pPr>
      <w:r>
        <w:rPr>
          <w:rFonts w:ascii="Noto Sans" w:hAnsi="Noto Sans" w:cs="Noto Sans"/>
          <w:sz w:val="20"/>
          <w:szCs w:val="20"/>
        </w:rPr>
        <w:t xml:space="preserve">Príloha č.1 – </w:t>
      </w:r>
      <w:r w:rsidR="004A28A3">
        <w:rPr>
          <w:rFonts w:ascii="Noto Sans" w:hAnsi="Noto Sans" w:cs="Noto Sans"/>
          <w:sz w:val="20"/>
          <w:szCs w:val="20"/>
        </w:rPr>
        <w:t>Výkaz výmer</w:t>
      </w:r>
    </w:p>
    <w:p w14:paraId="2FC1B81D" w14:textId="2260879D" w:rsidR="00872E79" w:rsidRDefault="00DE597D" w:rsidP="00DE597D">
      <w:pPr>
        <w:pStyle w:val="Standard"/>
        <w:rPr>
          <w:rFonts w:ascii="Noto Sans" w:hAnsi="Noto Sans" w:cs="Noto Sans"/>
          <w:sz w:val="20"/>
          <w:szCs w:val="20"/>
        </w:rPr>
      </w:pPr>
      <w:r>
        <w:rPr>
          <w:rFonts w:ascii="Noto Sans" w:hAnsi="Noto Sans" w:cs="Noto Sans"/>
          <w:sz w:val="20"/>
          <w:szCs w:val="20"/>
        </w:rPr>
        <w:t xml:space="preserve">Príloha č.2 – Čestné vyhlásenie uchádzača, že nemá zákaz  účasti vo VO </w:t>
      </w:r>
    </w:p>
    <w:p w14:paraId="6C3F5F22" w14:textId="4010B866" w:rsidR="00C72DAC" w:rsidRDefault="00C72DAC" w:rsidP="00DE597D">
      <w:pPr>
        <w:pStyle w:val="Standard"/>
        <w:rPr>
          <w:rFonts w:ascii="Noto Sans" w:hAnsi="Noto Sans" w:cs="Noto Sans"/>
          <w:sz w:val="20"/>
          <w:szCs w:val="20"/>
        </w:rPr>
      </w:pPr>
      <w:r>
        <w:rPr>
          <w:rFonts w:ascii="Noto Sans" w:hAnsi="Noto Sans" w:cs="Noto Sans"/>
          <w:sz w:val="20"/>
          <w:szCs w:val="20"/>
        </w:rPr>
        <w:t>Príloha č.3 – Návrh Zmluvy o</w:t>
      </w:r>
      <w:r w:rsidR="008F7409">
        <w:rPr>
          <w:rFonts w:ascii="Noto Sans" w:hAnsi="Noto Sans" w:cs="Noto Sans"/>
          <w:sz w:val="20"/>
          <w:szCs w:val="20"/>
        </w:rPr>
        <w:t> </w:t>
      </w:r>
      <w:r>
        <w:rPr>
          <w:rFonts w:ascii="Noto Sans" w:hAnsi="Noto Sans" w:cs="Noto Sans"/>
          <w:sz w:val="20"/>
          <w:szCs w:val="20"/>
        </w:rPr>
        <w:t>dielo</w:t>
      </w:r>
    </w:p>
    <w:p w14:paraId="4FC8C39E" w14:textId="3B027259" w:rsidR="008F7409" w:rsidRDefault="008F7409" w:rsidP="00DE597D">
      <w:pPr>
        <w:pStyle w:val="Standard"/>
        <w:rPr>
          <w:rFonts w:ascii="Noto Sans" w:hAnsi="Noto Sans" w:cs="Noto Sans"/>
          <w:sz w:val="20"/>
          <w:szCs w:val="20"/>
        </w:rPr>
      </w:pPr>
      <w:r>
        <w:rPr>
          <w:rFonts w:ascii="Noto Sans" w:hAnsi="Noto Sans" w:cs="Noto Sans"/>
          <w:sz w:val="20"/>
          <w:szCs w:val="20"/>
        </w:rPr>
        <w:t>Príloha č.4 – Projektová dokumentácia vrátane TS</w:t>
      </w:r>
    </w:p>
    <w:p w14:paraId="7C05BB80" w14:textId="02F71FA8" w:rsidR="005A306B" w:rsidRDefault="005A306B" w:rsidP="00DE597D">
      <w:pPr>
        <w:pStyle w:val="Standard"/>
        <w:rPr>
          <w:rFonts w:ascii="Noto Sans" w:hAnsi="Noto Sans" w:cs="Noto Sans"/>
          <w:sz w:val="20"/>
          <w:szCs w:val="20"/>
        </w:rPr>
      </w:pPr>
    </w:p>
    <w:p w14:paraId="23981649" w14:textId="711F5E84" w:rsidR="005A306B" w:rsidRDefault="005A306B" w:rsidP="00DE597D">
      <w:pPr>
        <w:pStyle w:val="Standard"/>
        <w:rPr>
          <w:rFonts w:ascii="Noto Sans" w:hAnsi="Noto Sans" w:cs="Noto Sans"/>
          <w:sz w:val="20"/>
          <w:szCs w:val="20"/>
        </w:rPr>
      </w:pPr>
    </w:p>
    <w:sectPr w:rsidR="005A306B">
      <w:footerReference w:type="default" r:id="rId15"/>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98EFC" w14:textId="77777777" w:rsidR="000A058E" w:rsidRDefault="000A058E">
      <w:r>
        <w:separator/>
      </w:r>
    </w:p>
  </w:endnote>
  <w:endnote w:type="continuationSeparator" w:id="0">
    <w:p w14:paraId="797FA8C6" w14:textId="77777777" w:rsidR="000A058E" w:rsidRDefault="000A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OpenSymbol">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9037E" w14:textId="77777777" w:rsidR="00CC5203" w:rsidRDefault="00D6536D">
    <w:pPr>
      <w:pStyle w:val="Pta"/>
      <w:ind w:right="360"/>
    </w:pPr>
    <w:r>
      <w:rPr>
        <w:noProof/>
      </w:rPr>
      <mc:AlternateContent>
        <mc:Choice Requires="wps">
          <w:drawing>
            <wp:anchor distT="0" distB="0" distL="0" distR="0" simplePos="0" relativeHeight="251657728" behindDoc="0" locked="0" layoutInCell="1" allowOverlap="1" wp14:anchorId="4C0C58EA" wp14:editId="10BBF62E">
              <wp:simplePos x="0" y="0"/>
              <wp:positionH relativeFrom="page">
                <wp:posOffset>6583680</wp:posOffset>
              </wp:positionH>
              <wp:positionV relativeFrom="paragraph">
                <wp:posOffset>635</wp:posOffset>
              </wp:positionV>
              <wp:extent cx="408305" cy="125730"/>
              <wp:effectExtent l="1905" t="0" r="889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257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00F24"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C58EA" id="_x0000_t202" coordsize="21600,21600" o:spt="202" path="m,l,21600r21600,l21600,xe">
              <v:stroke joinstyle="miter"/>
              <v:path gradientshapeok="t" o:connecttype="rect"/>
            </v:shapetype>
            <v:shape id="Text Box 1" o:spid="_x0000_s1026" type="#_x0000_t202" style="position:absolute;margin-left:518.4pt;margin-top:.05pt;width:32.15pt;height: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" stroked="f">
              <v:fill opacity="0"/>
              <v:textbox inset="0,0,0,0">
                <w:txbxContent>
                  <w:p w14:paraId="15E00F24" w14:textId="77777777" w:rsidR="00CC5203" w:rsidRDefault="00CC5203">
                    <w:pPr>
                      <w:pStyle w:val="Pta"/>
                    </w:pPr>
                    <w:r>
                      <w:rPr>
                        <w:rStyle w:val="slostrany"/>
                      </w:rPr>
                      <w:fldChar w:fldCharType="begin"/>
                    </w:r>
                    <w:r>
                      <w:rPr>
                        <w:rStyle w:val="slostrany"/>
                      </w:rPr>
                      <w:instrText xml:space="preserve"> PAGE </w:instrText>
                    </w:r>
                    <w:r>
                      <w:rPr>
                        <w:rStyle w:val="slostrany"/>
                      </w:rPr>
                      <w:fldChar w:fldCharType="separate"/>
                    </w:r>
                    <w:r>
                      <w:rPr>
                        <w:rStyle w:val="slostrany"/>
                      </w:rPr>
                      <w:t>6</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3D404" w14:textId="77777777" w:rsidR="000A058E" w:rsidRDefault="000A058E">
      <w:r>
        <w:separator/>
      </w:r>
    </w:p>
  </w:footnote>
  <w:footnote w:type="continuationSeparator" w:id="0">
    <w:p w14:paraId="75EE6D09" w14:textId="77777777" w:rsidR="000A058E" w:rsidRDefault="000A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7"/>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5"/>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72535DC"/>
    <w:multiLevelType w:val="hybridMultilevel"/>
    <w:tmpl w:val="17FC805A"/>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5" w15:restartNumberingAfterBreak="0">
    <w:nsid w:val="0FAD209F"/>
    <w:multiLevelType w:val="hybridMultilevel"/>
    <w:tmpl w:val="63C05A4E"/>
    <w:lvl w:ilvl="0" w:tplc="4214646A">
      <w:start w:val="5"/>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880594"/>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DF150B"/>
    <w:multiLevelType w:val="hybridMultilevel"/>
    <w:tmpl w:val="F5F2D028"/>
    <w:lvl w:ilvl="0" w:tplc="4214646A">
      <w:start w:val="5"/>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090E10"/>
    <w:multiLevelType w:val="multilevel"/>
    <w:tmpl w:val="4BD6AB76"/>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9" w15:restartNumberingAfterBreak="0">
    <w:nsid w:val="3C4430BF"/>
    <w:multiLevelType w:val="hybridMultilevel"/>
    <w:tmpl w:val="C6B82EBA"/>
    <w:lvl w:ilvl="0" w:tplc="DB0622C0">
      <w:start w:val="15"/>
      <w:numFmt w:val="decimal"/>
      <w:lvlText w:val="%1."/>
      <w:lvlJc w:val="left"/>
      <w:pPr>
        <w:ind w:left="450" w:hanging="360"/>
      </w:pPr>
      <w:rPr>
        <w:rFonts w:hint="default"/>
        <w:b/>
        <w:bCs/>
        <w:color w:val="000000"/>
      </w:rPr>
    </w:lvl>
    <w:lvl w:ilvl="1" w:tplc="041B0019" w:tentative="1">
      <w:start w:val="1"/>
      <w:numFmt w:val="lowerLetter"/>
      <w:lvlText w:val="%2."/>
      <w:lvlJc w:val="left"/>
      <w:pPr>
        <w:ind w:left="1170" w:hanging="360"/>
      </w:pPr>
    </w:lvl>
    <w:lvl w:ilvl="2" w:tplc="041B001B" w:tentative="1">
      <w:start w:val="1"/>
      <w:numFmt w:val="lowerRoman"/>
      <w:lvlText w:val="%3."/>
      <w:lvlJc w:val="right"/>
      <w:pPr>
        <w:ind w:left="1890" w:hanging="180"/>
      </w:pPr>
    </w:lvl>
    <w:lvl w:ilvl="3" w:tplc="041B000F" w:tentative="1">
      <w:start w:val="1"/>
      <w:numFmt w:val="decimal"/>
      <w:lvlText w:val="%4."/>
      <w:lvlJc w:val="left"/>
      <w:pPr>
        <w:ind w:left="2610" w:hanging="360"/>
      </w:pPr>
    </w:lvl>
    <w:lvl w:ilvl="4" w:tplc="041B0019" w:tentative="1">
      <w:start w:val="1"/>
      <w:numFmt w:val="lowerLetter"/>
      <w:lvlText w:val="%5."/>
      <w:lvlJc w:val="left"/>
      <w:pPr>
        <w:ind w:left="3330" w:hanging="360"/>
      </w:pPr>
    </w:lvl>
    <w:lvl w:ilvl="5" w:tplc="041B001B" w:tentative="1">
      <w:start w:val="1"/>
      <w:numFmt w:val="lowerRoman"/>
      <w:lvlText w:val="%6."/>
      <w:lvlJc w:val="right"/>
      <w:pPr>
        <w:ind w:left="4050" w:hanging="180"/>
      </w:pPr>
    </w:lvl>
    <w:lvl w:ilvl="6" w:tplc="041B000F" w:tentative="1">
      <w:start w:val="1"/>
      <w:numFmt w:val="decimal"/>
      <w:lvlText w:val="%7."/>
      <w:lvlJc w:val="left"/>
      <w:pPr>
        <w:ind w:left="4770" w:hanging="360"/>
      </w:pPr>
    </w:lvl>
    <w:lvl w:ilvl="7" w:tplc="041B0019" w:tentative="1">
      <w:start w:val="1"/>
      <w:numFmt w:val="lowerLetter"/>
      <w:lvlText w:val="%8."/>
      <w:lvlJc w:val="left"/>
      <w:pPr>
        <w:ind w:left="5490" w:hanging="360"/>
      </w:pPr>
    </w:lvl>
    <w:lvl w:ilvl="8" w:tplc="041B001B" w:tentative="1">
      <w:start w:val="1"/>
      <w:numFmt w:val="lowerRoman"/>
      <w:lvlText w:val="%9."/>
      <w:lvlJc w:val="right"/>
      <w:pPr>
        <w:ind w:left="6210" w:hanging="180"/>
      </w:pPr>
    </w:lvl>
  </w:abstractNum>
  <w:abstractNum w:abstractNumId="10" w15:restartNumberingAfterBreak="0">
    <w:nsid w:val="3DEB1DB6"/>
    <w:multiLevelType w:val="hybridMultilevel"/>
    <w:tmpl w:val="F48C3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E3F3C84"/>
    <w:multiLevelType w:val="multilevel"/>
    <w:tmpl w:val="BFE2E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220163A"/>
    <w:multiLevelType w:val="hybridMultilevel"/>
    <w:tmpl w:val="B4F6E8C6"/>
    <w:lvl w:ilvl="0" w:tplc="4214646A">
      <w:start w:val="5"/>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4A76AB0"/>
    <w:multiLevelType w:val="hybridMultilevel"/>
    <w:tmpl w:val="6AFE2C4E"/>
    <w:lvl w:ilvl="0" w:tplc="4214646A">
      <w:start w:val="5"/>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3702C0A"/>
    <w:multiLevelType w:val="hybridMultilevel"/>
    <w:tmpl w:val="8AAA0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EC15829"/>
    <w:multiLevelType w:val="hybridMultilevel"/>
    <w:tmpl w:val="96B65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9"/>
  </w:num>
  <w:num w:numId="6">
    <w:abstractNumId w:val="6"/>
  </w:num>
  <w:num w:numId="7">
    <w:abstractNumId w:val="8"/>
  </w:num>
  <w:num w:numId="8">
    <w:abstractNumId w:val="11"/>
  </w:num>
  <w:num w:numId="9">
    <w:abstractNumId w:val="10"/>
  </w:num>
  <w:num w:numId="10">
    <w:abstractNumId w:val="14"/>
  </w:num>
  <w:num w:numId="11">
    <w:abstractNumId w:val="8"/>
  </w:num>
  <w:num w:numId="12">
    <w:abstractNumId w:val="4"/>
  </w:num>
  <w:num w:numId="13">
    <w:abstractNumId w:val="12"/>
  </w:num>
  <w:num w:numId="14">
    <w:abstractNumId w:val="8"/>
  </w:num>
  <w:num w:numId="15">
    <w:abstractNumId w:val="5"/>
  </w:num>
  <w:num w:numId="16">
    <w:abstractNumId w:val="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D3"/>
    <w:rsid w:val="00003DAA"/>
    <w:rsid w:val="00004F98"/>
    <w:rsid w:val="00006F98"/>
    <w:rsid w:val="00015524"/>
    <w:rsid w:val="00043DBD"/>
    <w:rsid w:val="0004529D"/>
    <w:rsid w:val="00086F21"/>
    <w:rsid w:val="00094C25"/>
    <w:rsid w:val="00094D54"/>
    <w:rsid w:val="00096E88"/>
    <w:rsid w:val="000A058E"/>
    <w:rsid w:val="000A3776"/>
    <w:rsid w:val="000A7BAE"/>
    <w:rsid w:val="000C66A0"/>
    <w:rsid w:val="000D4ADD"/>
    <w:rsid w:val="000F0D42"/>
    <w:rsid w:val="000F78D9"/>
    <w:rsid w:val="001125F3"/>
    <w:rsid w:val="00112647"/>
    <w:rsid w:val="00113729"/>
    <w:rsid w:val="00150D42"/>
    <w:rsid w:val="00154879"/>
    <w:rsid w:val="00183D84"/>
    <w:rsid w:val="001A1218"/>
    <w:rsid w:val="001A689C"/>
    <w:rsid w:val="001B252B"/>
    <w:rsid w:val="001C7992"/>
    <w:rsid w:val="001D4A81"/>
    <w:rsid w:val="001E7626"/>
    <w:rsid w:val="0023260E"/>
    <w:rsid w:val="00244A6A"/>
    <w:rsid w:val="00252C62"/>
    <w:rsid w:val="0027363F"/>
    <w:rsid w:val="00280E8B"/>
    <w:rsid w:val="00293E17"/>
    <w:rsid w:val="002A3E28"/>
    <w:rsid w:val="002B165D"/>
    <w:rsid w:val="002C4102"/>
    <w:rsid w:val="002D3629"/>
    <w:rsid w:val="002D53CA"/>
    <w:rsid w:val="002F7AEA"/>
    <w:rsid w:val="00320261"/>
    <w:rsid w:val="003231F0"/>
    <w:rsid w:val="00323F5B"/>
    <w:rsid w:val="003250B4"/>
    <w:rsid w:val="00337294"/>
    <w:rsid w:val="003409DB"/>
    <w:rsid w:val="0037395A"/>
    <w:rsid w:val="0039065C"/>
    <w:rsid w:val="003922A2"/>
    <w:rsid w:val="003B591A"/>
    <w:rsid w:val="003B7B21"/>
    <w:rsid w:val="003D1A0D"/>
    <w:rsid w:val="003E2158"/>
    <w:rsid w:val="0040247D"/>
    <w:rsid w:val="00411E7F"/>
    <w:rsid w:val="00425DCE"/>
    <w:rsid w:val="00425F48"/>
    <w:rsid w:val="004566FB"/>
    <w:rsid w:val="004650E1"/>
    <w:rsid w:val="00477559"/>
    <w:rsid w:val="00483571"/>
    <w:rsid w:val="004A28A3"/>
    <w:rsid w:val="004A6517"/>
    <w:rsid w:val="004B42DE"/>
    <w:rsid w:val="004B434F"/>
    <w:rsid w:val="004B7A4F"/>
    <w:rsid w:val="004C318F"/>
    <w:rsid w:val="004C3577"/>
    <w:rsid w:val="004D7B0A"/>
    <w:rsid w:val="004F17F8"/>
    <w:rsid w:val="004F5CD3"/>
    <w:rsid w:val="00514688"/>
    <w:rsid w:val="00527735"/>
    <w:rsid w:val="00534EE8"/>
    <w:rsid w:val="00574BE1"/>
    <w:rsid w:val="00594AAE"/>
    <w:rsid w:val="00597EB7"/>
    <w:rsid w:val="005A306B"/>
    <w:rsid w:val="005B6047"/>
    <w:rsid w:val="005D3A86"/>
    <w:rsid w:val="005E3E4D"/>
    <w:rsid w:val="005F5AA0"/>
    <w:rsid w:val="0061526F"/>
    <w:rsid w:val="00623162"/>
    <w:rsid w:val="00630028"/>
    <w:rsid w:val="00633AF9"/>
    <w:rsid w:val="0066353D"/>
    <w:rsid w:val="00677612"/>
    <w:rsid w:val="006A3FF1"/>
    <w:rsid w:val="006A4E57"/>
    <w:rsid w:val="006A7B3A"/>
    <w:rsid w:val="006B7F11"/>
    <w:rsid w:val="006D5403"/>
    <w:rsid w:val="00715F3F"/>
    <w:rsid w:val="00721548"/>
    <w:rsid w:val="007220BB"/>
    <w:rsid w:val="00741BA9"/>
    <w:rsid w:val="00742A69"/>
    <w:rsid w:val="00743CB1"/>
    <w:rsid w:val="0074454B"/>
    <w:rsid w:val="00747423"/>
    <w:rsid w:val="007535E1"/>
    <w:rsid w:val="007639A3"/>
    <w:rsid w:val="00765E7E"/>
    <w:rsid w:val="00770F10"/>
    <w:rsid w:val="00775456"/>
    <w:rsid w:val="007A3845"/>
    <w:rsid w:val="007A4393"/>
    <w:rsid w:val="007C32C2"/>
    <w:rsid w:val="007C78C1"/>
    <w:rsid w:val="00823357"/>
    <w:rsid w:val="00823987"/>
    <w:rsid w:val="0083367B"/>
    <w:rsid w:val="00857659"/>
    <w:rsid w:val="00861E0D"/>
    <w:rsid w:val="00864982"/>
    <w:rsid w:val="00872E79"/>
    <w:rsid w:val="0087587D"/>
    <w:rsid w:val="008B64AF"/>
    <w:rsid w:val="008B650B"/>
    <w:rsid w:val="008C2885"/>
    <w:rsid w:val="008C448B"/>
    <w:rsid w:val="008C6A7D"/>
    <w:rsid w:val="008D7F69"/>
    <w:rsid w:val="008F2392"/>
    <w:rsid w:val="008F7409"/>
    <w:rsid w:val="00920F34"/>
    <w:rsid w:val="00934537"/>
    <w:rsid w:val="009360CD"/>
    <w:rsid w:val="0094449C"/>
    <w:rsid w:val="009454DA"/>
    <w:rsid w:val="009770B9"/>
    <w:rsid w:val="009A0A88"/>
    <w:rsid w:val="009D2BE4"/>
    <w:rsid w:val="009F19D3"/>
    <w:rsid w:val="009F43F4"/>
    <w:rsid w:val="00A00CB0"/>
    <w:rsid w:val="00A04F12"/>
    <w:rsid w:val="00A13E1E"/>
    <w:rsid w:val="00A25585"/>
    <w:rsid w:val="00A372C1"/>
    <w:rsid w:val="00A45840"/>
    <w:rsid w:val="00A7778E"/>
    <w:rsid w:val="00AA53DA"/>
    <w:rsid w:val="00AA6C76"/>
    <w:rsid w:val="00AA7264"/>
    <w:rsid w:val="00AB2408"/>
    <w:rsid w:val="00AD1DB3"/>
    <w:rsid w:val="00AD2411"/>
    <w:rsid w:val="00AD3857"/>
    <w:rsid w:val="00AD394A"/>
    <w:rsid w:val="00AE16C2"/>
    <w:rsid w:val="00AE36C3"/>
    <w:rsid w:val="00AF3605"/>
    <w:rsid w:val="00AF5F0C"/>
    <w:rsid w:val="00B203E2"/>
    <w:rsid w:val="00B365D9"/>
    <w:rsid w:val="00B402BE"/>
    <w:rsid w:val="00B52618"/>
    <w:rsid w:val="00B66DE7"/>
    <w:rsid w:val="00B80BAC"/>
    <w:rsid w:val="00BB014A"/>
    <w:rsid w:val="00BB5E16"/>
    <w:rsid w:val="00BE4FA1"/>
    <w:rsid w:val="00C0516A"/>
    <w:rsid w:val="00C34F2A"/>
    <w:rsid w:val="00C51B6C"/>
    <w:rsid w:val="00C72DAC"/>
    <w:rsid w:val="00C760C6"/>
    <w:rsid w:val="00C9700B"/>
    <w:rsid w:val="00CB62A6"/>
    <w:rsid w:val="00CC23F8"/>
    <w:rsid w:val="00CC5203"/>
    <w:rsid w:val="00CD3C2C"/>
    <w:rsid w:val="00CF0FC9"/>
    <w:rsid w:val="00CF6631"/>
    <w:rsid w:val="00D1212F"/>
    <w:rsid w:val="00D123D3"/>
    <w:rsid w:val="00D1640C"/>
    <w:rsid w:val="00D31813"/>
    <w:rsid w:val="00D431A8"/>
    <w:rsid w:val="00D501F5"/>
    <w:rsid w:val="00D6536D"/>
    <w:rsid w:val="00D67360"/>
    <w:rsid w:val="00D8761A"/>
    <w:rsid w:val="00D922C0"/>
    <w:rsid w:val="00D951C8"/>
    <w:rsid w:val="00D965C3"/>
    <w:rsid w:val="00DB4424"/>
    <w:rsid w:val="00DB69DD"/>
    <w:rsid w:val="00DB78CF"/>
    <w:rsid w:val="00DD183D"/>
    <w:rsid w:val="00DE597D"/>
    <w:rsid w:val="00DE7C2C"/>
    <w:rsid w:val="00DF0D47"/>
    <w:rsid w:val="00DF1908"/>
    <w:rsid w:val="00E15F0C"/>
    <w:rsid w:val="00E332DF"/>
    <w:rsid w:val="00E4169B"/>
    <w:rsid w:val="00E44CF1"/>
    <w:rsid w:val="00E70174"/>
    <w:rsid w:val="00E80838"/>
    <w:rsid w:val="00EA2B80"/>
    <w:rsid w:val="00EF2CE2"/>
    <w:rsid w:val="00EF7ECE"/>
    <w:rsid w:val="00F023CE"/>
    <w:rsid w:val="00F17CD1"/>
    <w:rsid w:val="00F27CE1"/>
    <w:rsid w:val="00F33A8E"/>
    <w:rsid w:val="00F37C32"/>
    <w:rsid w:val="00F44195"/>
    <w:rsid w:val="00F53697"/>
    <w:rsid w:val="00F64891"/>
    <w:rsid w:val="00F669B5"/>
    <w:rsid w:val="00F7100C"/>
    <w:rsid w:val="00F8222C"/>
    <w:rsid w:val="00F85DAA"/>
    <w:rsid w:val="00FA596C"/>
    <w:rsid w:val="00FB4705"/>
    <w:rsid w:val="00FC0F78"/>
    <w:rsid w:val="00FC103B"/>
    <w:rsid w:val="00FD4C27"/>
    <w:rsid w:val="00FE7D60"/>
    <w:rsid w:val="00FF46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oNotEmbedSmartTags/>
  <w:decimalSymbol w:val=","/>
  <w:listSeparator w:val=";"/>
  <w14:docId w14:val="1571C1D7"/>
  <w15:chartTrackingRefBased/>
  <w15:docId w15:val="{773FA47D-096F-4A7F-8C1E-C5900617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val="0"/>
      <w:iCs w:val="0"/>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customStyle="1" w:styleId="Odsekzoznamu1">
    <w:name w:val="Odsek zoznamu1"/>
    <w:basedOn w:val="Normlny"/>
    <w:pPr>
      <w:ind w:left="720"/>
    </w:pPr>
  </w:style>
  <w:style w:type="paragraph" w:styleId="Textbubliny">
    <w:name w:val="Balloon Text"/>
    <w:basedOn w:val="Normlny"/>
    <w:link w:val="TextbublinyChar"/>
    <w:uiPriority w:val="99"/>
    <w:semiHidden/>
    <w:unhideWhenUsed/>
    <w:rsid w:val="00F64891"/>
    <w:rPr>
      <w:rFonts w:ascii="Segoe UI" w:hAnsi="Segoe UI" w:cs="Segoe UI"/>
      <w:sz w:val="18"/>
      <w:szCs w:val="18"/>
    </w:rPr>
  </w:style>
  <w:style w:type="character" w:customStyle="1" w:styleId="TextbublinyChar">
    <w:name w:val="Text bubliny Char"/>
    <w:link w:val="Textbubliny"/>
    <w:uiPriority w:val="99"/>
    <w:semiHidden/>
    <w:rsid w:val="00F64891"/>
    <w:rPr>
      <w:rFonts w:ascii="Segoe UI" w:hAnsi="Segoe UI" w:cs="Segoe UI"/>
      <w:sz w:val="18"/>
      <w:szCs w:val="18"/>
      <w:lang w:eastAsia="ar-SA"/>
    </w:rPr>
  </w:style>
  <w:style w:type="character" w:styleId="Hypertextovprepojenie">
    <w:name w:val="Hyperlink"/>
    <w:basedOn w:val="Predvolenpsmoodseku"/>
    <w:uiPriority w:val="99"/>
    <w:unhideWhenUsed/>
    <w:rsid w:val="00094D54"/>
    <w:rPr>
      <w:color w:val="0563C1" w:themeColor="hyperlink"/>
      <w:u w:val="single"/>
    </w:rPr>
  </w:style>
  <w:style w:type="character" w:styleId="Nevyrieenzmienka">
    <w:name w:val="Unresolved Mention"/>
    <w:basedOn w:val="Predvolenpsmoodseku"/>
    <w:uiPriority w:val="99"/>
    <w:semiHidden/>
    <w:unhideWhenUsed/>
    <w:rsid w:val="00094D54"/>
    <w:rPr>
      <w:color w:val="605E5C"/>
      <w:shd w:val="clear" w:color="auto" w:fill="E1DFDD"/>
    </w:rPr>
  </w:style>
  <w:style w:type="paragraph" w:customStyle="1" w:styleId="Standard">
    <w:name w:val="Standard"/>
    <w:rsid w:val="007C32C2"/>
    <w:pPr>
      <w:suppressAutoHyphens/>
      <w:autoSpaceDN w:val="0"/>
      <w:textAlignment w:val="baseline"/>
    </w:pPr>
    <w:rPr>
      <w:kern w:val="3"/>
      <w:sz w:val="24"/>
      <w:szCs w:val="24"/>
      <w:lang w:eastAsia="ar-SA"/>
    </w:rPr>
  </w:style>
  <w:style w:type="paragraph" w:styleId="Odsekzoznamu">
    <w:name w:val="List Paragraph"/>
    <w:basedOn w:val="Normlny"/>
    <w:uiPriority w:val="99"/>
    <w:qFormat/>
    <w:rsid w:val="002F7AEA"/>
    <w:pPr>
      <w:ind w:left="720"/>
      <w:contextualSpacing/>
    </w:pPr>
  </w:style>
  <w:style w:type="numbering" w:customStyle="1" w:styleId="WWNum12">
    <w:name w:val="WWNum12"/>
    <w:basedOn w:val="Bezzoznamu"/>
    <w:rsid w:val="00DE597D"/>
    <w:pPr>
      <w:numPr>
        <w:numId w:val="7"/>
      </w:numPr>
    </w:pPr>
  </w:style>
  <w:style w:type="paragraph" w:customStyle="1" w:styleId="Nadpis1IMP0">
    <w:name w:val="Nadpis 1_IMP~0"/>
    <w:basedOn w:val="Normlny"/>
    <w:rsid w:val="008D7F69"/>
    <w:pPr>
      <w:overflowPunct w:val="0"/>
      <w:autoSpaceDE w:val="0"/>
      <w:autoSpaceDN w:val="0"/>
      <w:adjustRightInd w:val="0"/>
      <w:spacing w:line="219" w:lineRule="auto"/>
      <w:jc w:val="both"/>
      <w:textAlignment w:val="baseline"/>
    </w:pPr>
    <w:rPr>
      <w:b/>
      <w:szCs w:val="20"/>
      <w:lang w:val="cs-CZ" w:eastAsia="sk-SK"/>
    </w:rPr>
  </w:style>
  <w:style w:type="paragraph" w:customStyle="1" w:styleId="Normln">
    <w:name w:val="Normální~"/>
    <w:basedOn w:val="Normlny"/>
    <w:rsid w:val="000C66A0"/>
    <w:pPr>
      <w:overflowPunct w:val="0"/>
      <w:autoSpaceDE w:val="0"/>
      <w:autoSpaceDN w:val="0"/>
      <w:adjustRightInd w:val="0"/>
      <w:spacing w:line="219" w:lineRule="auto"/>
      <w:textAlignment w:val="baseline"/>
    </w:pPr>
    <w:rPr>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14499">
      <w:bodyDiv w:val="1"/>
      <w:marLeft w:val="0"/>
      <w:marRight w:val="0"/>
      <w:marTop w:val="0"/>
      <w:marBottom w:val="0"/>
      <w:divBdr>
        <w:top w:val="none" w:sz="0" w:space="0" w:color="auto"/>
        <w:left w:val="none" w:sz="0" w:space="0" w:color="auto"/>
        <w:bottom w:val="none" w:sz="0" w:space="0" w:color="auto"/>
        <w:right w:val="none" w:sz="0" w:space="0" w:color="auto"/>
      </w:divBdr>
    </w:div>
    <w:div w:id="1024402219">
      <w:bodyDiv w:val="1"/>
      <w:marLeft w:val="0"/>
      <w:marRight w:val="0"/>
      <w:marTop w:val="0"/>
      <w:marBottom w:val="0"/>
      <w:divBdr>
        <w:top w:val="none" w:sz="0" w:space="0" w:color="auto"/>
        <w:left w:val="none" w:sz="0" w:space="0" w:color="auto"/>
        <w:bottom w:val="none" w:sz="0" w:space="0" w:color="auto"/>
        <w:right w:val="none" w:sz="0" w:space="0" w:color="auto"/>
      </w:divBdr>
    </w:div>
    <w:div w:id="17941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v.enem.pl/sk/45300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v.enem.pl/sk/4510000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enem.pl/sk/45210000-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B141-D224-4A2C-AB67-ADA722B0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2031</Words>
  <Characters>11577</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70</cp:revision>
  <cp:lastPrinted>2020-10-08T07:34:00Z</cp:lastPrinted>
  <dcterms:created xsi:type="dcterms:W3CDTF">2020-10-06T06:58:00Z</dcterms:created>
  <dcterms:modified xsi:type="dcterms:W3CDTF">2020-10-12T06:42:00Z</dcterms:modified>
</cp:coreProperties>
</file>