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B4FE34" w14:textId="77777777" w:rsidR="00B90AB2" w:rsidRPr="0066774E" w:rsidRDefault="00B90AB2" w:rsidP="00B90AB2">
      <w:pPr>
        <w:spacing w:line="240" w:lineRule="auto"/>
        <w:jc w:val="center"/>
        <w:rPr>
          <w:rFonts w:ascii="Proba Pro" w:hAnsi="Proba Pro"/>
          <w:b/>
          <w:sz w:val="20"/>
          <w:szCs w:val="20"/>
        </w:rPr>
      </w:pPr>
      <w:r w:rsidRPr="0066774E">
        <w:rPr>
          <w:rStyle w:val="FontStyle43"/>
          <w:rFonts w:ascii="Proba Pro" w:hAnsi="Proba Pro"/>
          <w:sz w:val="20"/>
          <w:szCs w:val="20"/>
        </w:rPr>
        <w:t>KÚPNA ZMLUVA</w:t>
      </w:r>
      <w:r w:rsidRPr="0066774E">
        <w:rPr>
          <w:rStyle w:val="FontStyle43"/>
          <w:rFonts w:ascii="Proba Pro" w:hAnsi="Proba Pro"/>
          <w:sz w:val="20"/>
        </w:rPr>
        <w:t xml:space="preserve"> </w:t>
      </w:r>
      <w:r w:rsidRPr="0066774E">
        <w:rPr>
          <w:rFonts w:ascii="Proba Pro" w:hAnsi="Proba Pro"/>
          <w:b/>
          <w:sz w:val="20"/>
          <w:szCs w:val="20"/>
        </w:rPr>
        <w:t>č. .............. / ..............</w:t>
      </w:r>
    </w:p>
    <w:p w14:paraId="0A88C45F" w14:textId="77777777" w:rsidR="00B90AB2" w:rsidRPr="0066774E"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uzavretá podľa § 409 a</w:t>
      </w:r>
      <w:r w:rsidRPr="0066774E">
        <w:rPr>
          <w:rFonts w:cs="Calibri"/>
          <w:sz w:val="20"/>
          <w:szCs w:val="20"/>
        </w:rPr>
        <w:t> </w:t>
      </w:r>
      <w:proofErr w:type="spellStart"/>
      <w:r w:rsidRPr="0066774E">
        <w:rPr>
          <w:rFonts w:ascii="Proba Pro" w:hAnsi="Proba Pro" w:cstheme="minorHAnsi"/>
          <w:sz w:val="20"/>
          <w:szCs w:val="20"/>
        </w:rPr>
        <w:t>nasl</w:t>
      </w:r>
      <w:proofErr w:type="spellEnd"/>
      <w:r w:rsidRPr="0066774E">
        <w:rPr>
          <w:rFonts w:ascii="Proba Pro" w:hAnsi="Proba Pro" w:cstheme="minorHAnsi"/>
          <w:sz w:val="20"/>
          <w:szCs w:val="20"/>
        </w:rPr>
        <w:t>. zákona č. 513/1991 Zb. Obchodný zákonník v</w:t>
      </w:r>
      <w:r w:rsidRPr="0066774E">
        <w:rPr>
          <w:rFonts w:cs="Calibri"/>
          <w:sz w:val="20"/>
          <w:szCs w:val="20"/>
        </w:rPr>
        <w:t> </w:t>
      </w:r>
      <w:r w:rsidRPr="0066774E">
        <w:rPr>
          <w:rFonts w:ascii="Proba Pro" w:hAnsi="Proba Pro" w:cstheme="minorHAnsi"/>
          <w:sz w:val="20"/>
          <w:szCs w:val="20"/>
        </w:rPr>
        <w:t>znen</w:t>
      </w:r>
      <w:r w:rsidRPr="0066774E">
        <w:rPr>
          <w:rFonts w:ascii="Proba Pro" w:hAnsi="Proba Pro" w:cs="Proba Pro"/>
          <w:sz w:val="20"/>
          <w:szCs w:val="20"/>
        </w:rPr>
        <w:t>í</w:t>
      </w:r>
      <w:r w:rsidRPr="0066774E">
        <w:rPr>
          <w:rFonts w:ascii="Proba Pro" w:hAnsi="Proba Pro" w:cstheme="minorHAnsi"/>
          <w:sz w:val="20"/>
          <w:szCs w:val="20"/>
        </w:rPr>
        <w:t xml:space="preserve"> neskor</w:t>
      </w:r>
      <w:r w:rsidRPr="0066774E">
        <w:rPr>
          <w:rFonts w:ascii="Proba Pro" w:hAnsi="Proba Pro" w:cs="Proba Pro"/>
          <w:sz w:val="20"/>
          <w:szCs w:val="20"/>
        </w:rPr>
        <w:t>ší</w:t>
      </w:r>
      <w:r w:rsidRPr="0066774E">
        <w:rPr>
          <w:rFonts w:ascii="Proba Pro" w:hAnsi="Proba Pro" w:cstheme="minorHAnsi"/>
          <w:sz w:val="20"/>
          <w:szCs w:val="20"/>
        </w:rPr>
        <w:t xml:space="preserve">ch predpisov </w:t>
      </w:r>
      <w:r w:rsidRPr="0066774E">
        <w:rPr>
          <w:rFonts w:ascii="Proba Pro" w:hAnsi="Proba Pro"/>
          <w:sz w:val="20"/>
          <w:szCs w:val="20"/>
        </w:rPr>
        <w:t xml:space="preserve">a zákona č. 343/2015 </w:t>
      </w:r>
      <w:proofErr w:type="spellStart"/>
      <w:r w:rsidRPr="0066774E">
        <w:rPr>
          <w:rFonts w:ascii="Proba Pro" w:hAnsi="Proba Pro"/>
          <w:sz w:val="20"/>
          <w:szCs w:val="20"/>
        </w:rPr>
        <w:t>Z.z</w:t>
      </w:r>
      <w:proofErr w:type="spellEnd"/>
      <w:r w:rsidRPr="0066774E">
        <w:rPr>
          <w:rFonts w:ascii="Proba Pro" w:hAnsi="Proba Pro"/>
          <w:sz w:val="20"/>
          <w:szCs w:val="20"/>
        </w:rPr>
        <w:t>. o</w:t>
      </w:r>
      <w:r w:rsidRPr="0066774E">
        <w:rPr>
          <w:rFonts w:cs="Calibri"/>
          <w:sz w:val="20"/>
          <w:szCs w:val="20"/>
        </w:rPr>
        <w:t> </w:t>
      </w:r>
      <w:r w:rsidRPr="0066774E">
        <w:rPr>
          <w:rFonts w:ascii="Proba Pro" w:hAnsi="Proba Pro"/>
          <w:sz w:val="20"/>
          <w:szCs w:val="20"/>
        </w:rPr>
        <w:t>verejnom obstar</w:t>
      </w:r>
      <w:r w:rsidRPr="0066774E">
        <w:rPr>
          <w:rFonts w:ascii="Proba Pro" w:hAnsi="Proba Pro" w:cs="Proba Pro"/>
          <w:sz w:val="20"/>
          <w:szCs w:val="20"/>
        </w:rPr>
        <w:t>á</w:t>
      </w:r>
      <w:r w:rsidRPr="0066774E">
        <w:rPr>
          <w:rFonts w:ascii="Proba Pro" w:hAnsi="Proba Pro"/>
          <w:sz w:val="20"/>
          <w:szCs w:val="20"/>
        </w:rPr>
        <w:t>van</w:t>
      </w:r>
      <w:r w:rsidRPr="0066774E">
        <w:rPr>
          <w:rFonts w:ascii="Proba Pro" w:hAnsi="Proba Pro" w:cs="Proba Pro"/>
          <w:sz w:val="20"/>
          <w:szCs w:val="20"/>
        </w:rPr>
        <w:t>í</w:t>
      </w:r>
      <w:r w:rsidRPr="0066774E">
        <w:rPr>
          <w:rFonts w:ascii="Proba Pro" w:hAnsi="Proba Pro"/>
          <w:sz w:val="20"/>
          <w:szCs w:val="20"/>
        </w:rPr>
        <w:t xml:space="preserve"> a</w:t>
      </w:r>
      <w:r w:rsidRPr="0066774E">
        <w:rPr>
          <w:rFonts w:cs="Calibri"/>
          <w:sz w:val="20"/>
          <w:szCs w:val="20"/>
        </w:rPr>
        <w:t> </w:t>
      </w:r>
      <w:r w:rsidRPr="0066774E">
        <w:rPr>
          <w:rFonts w:ascii="Proba Pro" w:hAnsi="Proba Pro"/>
          <w:sz w:val="20"/>
          <w:szCs w:val="20"/>
        </w:rPr>
        <w:t>o</w:t>
      </w:r>
      <w:r w:rsidRPr="0066774E">
        <w:rPr>
          <w:rFonts w:cs="Calibri"/>
          <w:sz w:val="20"/>
          <w:szCs w:val="20"/>
        </w:rPr>
        <w:t> </w:t>
      </w:r>
      <w:r w:rsidRPr="0066774E">
        <w:rPr>
          <w:rFonts w:ascii="Proba Pro" w:hAnsi="Proba Pro"/>
          <w:sz w:val="20"/>
          <w:szCs w:val="20"/>
        </w:rPr>
        <w:t>zmene a</w:t>
      </w:r>
      <w:r w:rsidRPr="0066774E">
        <w:rPr>
          <w:rFonts w:cs="Calibri"/>
          <w:sz w:val="20"/>
          <w:szCs w:val="20"/>
        </w:rPr>
        <w:t> </w:t>
      </w:r>
      <w:r w:rsidRPr="0066774E">
        <w:rPr>
          <w:rFonts w:ascii="Proba Pro" w:hAnsi="Proba Pro"/>
          <w:sz w:val="20"/>
          <w:szCs w:val="20"/>
        </w:rPr>
        <w:t>doplnen</w:t>
      </w:r>
      <w:r w:rsidRPr="0066774E">
        <w:rPr>
          <w:rFonts w:ascii="Proba Pro" w:hAnsi="Proba Pro" w:cs="Proba Pro"/>
          <w:sz w:val="20"/>
          <w:szCs w:val="20"/>
        </w:rPr>
        <w:t>í</w:t>
      </w:r>
      <w:r w:rsidRPr="0066774E">
        <w:rPr>
          <w:rFonts w:ascii="Proba Pro" w:hAnsi="Proba Pro"/>
          <w:sz w:val="20"/>
          <w:szCs w:val="20"/>
        </w:rPr>
        <w:t xml:space="preserve"> niektor</w:t>
      </w:r>
      <w:r w:rsidRPr="0066774E">
        <w:rPr>
          <w:rFonts w:ascii="Proba Pro" w:hAnsi="Proba Pro" w:cs="Proba Pro"/>
          <w:sz w:val="20"/>
          <w:szCs w:val="20"/>
        </w:rPr>
        <w:t>ý</w:t>
      </w:r>
      <w:r w:rsidRPr="0066774E">
        <w:rPr>
          <w:rFonts w:ascii="Proba Pro" w:hAnsi="Proba Pro"/>
          <w:sz w:val="20"/>
          <w:szCs w:val="20"/>
        </w:rPr>
        <w:t>ch z</w:t>
      </w:r>
      <w:r w:rsidRPr="0066774E">
        <w:rPr>
          <w:rFonts w:ascii="Proba Pro" w:hAnsi="Proba Pro" w:cs="Proba Pro"/>
          <w:sz w:val="20"/>
          <w:szCs w:val="20"/>
        </w:rPr>
        <w:t>á</w:t>
      </w:r>
      <w:r w:rsidRPr="0066774E">
        <w:rPr>
          <w:rFonts w:ascii="Proba Pro" w:hAnsi="Proba Pro"/>
          <w:sz w:val="20"/>
          <w:szCs w:val="20"/>
        </w:rPr>
        <w:t>konov</w:t>
      </w:r>
    </w:p>
    <w:p w14:paraId="3BE232D3" w14:textId="77777777" w:rsidR="00B90AB2" w:rsidRPr="00C445D5"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(ďalej tiež len „</w:t>
      </w:r>
      <w:r w:rsidRPr="0066774E">
        <w:rPr>
          <w:rFonts w:ascii="Proba Pro" w:hAnsi="Proba Pro" w:cstheme="minorHAnsi"/>
          <w:b/>
          <w:sz w:val="20"/>
          <w:szCs w:val="20"/>
        </w:rPr>
        <w:t>Zmluva</w:t>
      </w:r>
      <w:r w:rsidRPr="0066774E">
        <w:rPr>
          <w:rFonts w:ascii="Proba Pro" w:hAnsi="Proba Pro" w:cstheme="minorHAnsi"/>
          <w:sz w:val="20"/>
          <w:szCs w:val="20"/>
        </w:rPr>
        <w:t>“)</w:t>
      </w:r>
    </w:p>
    <w:p w14:paraId="6FC498F9" w14:textId="77777777" w:rsidR="00B90AB2" w:rsidRPr="0066774E" w:rsidRDefault="00B90AB2" w:rsidP="00B90AB2">
      <w:pPr>
        <w:spacing w:after="0" w:line="240" w:lineRule="auto"/>
        <w:rPr>
          <w:rFonts w:ascii="Proba Pro" w:hAnsi="Proba Pro" w:cstheme="minorHAnsi"/>
          <w:b/>
          <w:sz w:val="20"/>
          <w:szCs w:val="20"/>
        </w:rPr>
      </w:pPr>
      <w:r w:rsidRPr="0066774E">
        <w:rPr>
          <w:rFonts w:ascii="Proba Pro" w:hAnsi="Proba Pro" w:cstheme="minorHAnsi"/>
          <w:b/>
          <w:sz w:val="20"/>
          <w:szCs w:val="20"/>
        </w:rPr>
        <w:t>Kupujúci:</w:t>
      </w:r>
      <w:r w:rsidRPr="0066774E">
        <w:rPr>
          <w:rFonts w:ascii="Proba Pro" w:hAnsi="Proba Pro" w:cstheme="minorHAnsi"/>
          <w:b/>
          <w:sz w:val="20"/>
          <w:szCs w:val="20"/>
        </w:rPr>
        <w:tab/>
      </w:r>
      <w:r w:rsidRPr="0066774E">
        <w:rPr>
          <w:rFonts w:ascii="Proba Pro" w:hAnsi="Proba Pro" w:cstheme="minorHAnsi"/>
          <w:b/>
          <w:sz w:val="20"/>
          <w:szCs w:val="20"/>
        </w:rPr>
        <w:tab/>
      </w:r>
    </w:p>
    <w:p w14:paraId="642D7DDE" w14:textId="77777777" w:rsidR="00B90AB2" w:rsidRPr="0066774E" w:rsidRDefault="00B90AB2" w:rsidP="00B90AB2">
      <w:pPr>
        <w:spacing w:after="0" w:line="240" w:lineRule="auto"/>
        <w:ind w:left="1985" w:hanging="1985"/>
        <w:rPr>
          <w:rFonts w:ascii="Proba Pro" w:hAnsi="Proba Pro" w:cstheme="minorHAnsi"/>
          <w:b/>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b/>
          <w:sz w:val="20"/>
          <w:szCs w:val="20"/>
        </w:rPr>
        <w:t xml:space="preserve">Nemocnica s poliklinikou Brezno, </w:t>
      </w:r>
      <w:proofErr w:type="spellStart"/>
      <w:r w:rsidRPr="0066774E">
        <w:rPr>
          <w:rFonts w:ascii="Proba Pro" w:hAnsi="Proba Pro" w:cstheme="minorHAnsi"/>
          <w:b/>
          <w:sz w:val="20"/>
          <w:szCs w:val="20"/>
        </w:rPr>
        <w:t>n.o</w:t>
      </w:r>
      <w:proofErr w:type="spellEnd"/>
      <w:r w:rsidRPr="0066774E">
        <w:rPr>
          <w:rFonts w:ascii="Proba Pro" w:hAnsi="Proba Pro" w:cstheme="minorHAnsi"/>
          <w:b/>
          <w:sz w:val="20"/>
          <w:szCs w:val="20"/>
        </w:rPr>
        <w:t>.</w:t>
      </w:r>
    </w:p>
    <w:p w14:paraId="40429FC4"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proofErr w:type="spellStart"/>
      <w:r w:rsidRPr="0066774E">
        <w:rPr>
          <w:rFonts w:ascii="Proba Pro" w:hAnsi="Proba Pro" w:cstheme="minorHAnsi"/>
          <w:sz w:val="20"/>
          <w:szCs w:val="20"/>
        </w:rPr>
        <w:t>Banisko</w:t>
      </w:r>
      <w:proofErr w:type="spellEnd"/>
      <w:r w:rsidRPr="0066774E">
        <w:rPr>
          <w:rFonts w:ascii="Proba Pro" w:hAnsi="Proba Pro" w:cstheme="minorHAnsi"/>
          <w:sz w:val="20"/>
          <w:szCs w:val="20"/>
        </w:rPr>
        <w:t xml:space="preserve"> 273/1, 977 01 Brezno</w:t>
      </w:r>
    </w:p>
    <w:p w14:paraId="56F7EE2E"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31 908 969</w:t>
      </w:r>
    </w:p>
    <w:p w14:paraId="00793B99"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2021607687</w:t>
      </w:r>
    </w:p>
    <w:p w14:paraId="45F00ABD"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SK2021607687</w:t>
      </w:r>
    </w:p>
    <w:p w14:paraId="24D8CA4E"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koná:</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 xml:space="preserve">Ing. Jaroslav </w:t>
      </w:r>
      <w:proofErr w:type="spellStart"/>
      <w:r w:rsidRPr="0066774E">
        <w:rPr>
          <w:rFonts w:ascii="Proba Pro" w:hAnsi="Proba Pro" w:cstheme="minorHAnsi"/>
          <w:sz w:val="20"/>
          <w:szCs w:val="20"/>
        </w:rPr>
        <w:t>Mačejovský</w:t>
      </w:r>
      <w:proofErr w:type="spellEnd"/>
      <w:r w:rsidRPr="0066774E">
        <w:rPr>
          <w:rFonts w:ascii="Proba Pro" w:hAnsi="Proba Pro" w:cstheme="minorHAnsi"/>
          <w:sz w:val="20"/>
          <w:szCs w:val="20"/>
        </w:rPr>
        <w:t>, riaditeľ</w:t>
      </w:r>
    </w:p>
    <w:p w14:paraId="2BD5E8E1"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Bankové spojenie:</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 xml:space="preserve">Tatra banka, </w:t>
      </w:r>
      <w:proofErr w:type="spellStart"/>
      <w:r w:rsidRPr="0066774E">
        <w:rPr>
          <w:rFonts w:ascii="Proba Pro" w:hAnsi="Proba Pro" w:cstheme="minorHAnsi"/>
          <w:sz w:val="20"/>
          <w:szCs w:val="20"/>
        </w:rPr>
        <w:t>a.s</w:t>
      </w:r>
      <w:proofErr w:type="spellEnd"/>
      <w:r w:rsidRPr="0066774E">
        <w:rPr>
          <w:rFonts w:ascii="Proba Pro" w:hAnsi="Proba Pro" w:cstheme="minorHAnsi"/>
          <w:sz w:val="20"/>
          <w:szCs w:val="20"/>
        </w:rPr>
        <w:t>.</w:t>
      </w:r>
    </w:p>
    <w:p w14:paraId="4853D1B6"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sz w:val="20"/>
          <w:szCs w:val="20"/>
        </w:rPr>
        <w:t>SK74 1100 0000 0026 2777 8739</w:t>
      </w:r>
    </w:p>
    <w:p w14:paraId="52A10204"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 xml:space="preserve"> (ďalej len „</w:t>
      </w:r>
      <w:r w:rsidRPr="0066774E">
        <w:rPr>
          <w:rFonts w:ascii="Proba Pro" w:hAnsi="Proba Pro" w:cstheme="minorHAnsi"/>
          <w:b/>
          <w:sz w:val="20"/>
          <w:szCs w:val="20"/>
        </w:rPr>
        <w:t>Kupujúci</w:t>
      </w:r>
      <w:r w:rsidRPr="0066774E">
        <w:rPr>
          <w:rFonts w:ascii="Proba Pro" w:hAnsi="Proba Pro" w:cstheme="minorHAnsi"/>
          <w:sz w:val="20"/>
          <w:szCs w:val="20"/>
        </w:rPr>
        <w:t>“)</w:t>
      </w:r>
    </w:p>
    <w:p w14:paraId="05D73790" w14:textId="77777777" w:rsidR="00B90AB2" w:rsidRPr="0066774E" w:rsidRDefault="00B90AB2" w:rsidP="00B90AB2">
      <w:pPr>
        <w:spacing w:after="0" w:line="240" w:lineRule="auto"/>
        <w:rPr>
          <w:rFonts w:ascii="Proba Pro" w:hAnsi="Proba Pro" w:cstheme="minorHAnsi"/>
          <w:sz w:val="20"/>
          <w:szCs w:val="20"/>
        </w:rPr>
      </w:pPr>
    </w:p>
    <w:p w14:paraId="2C7B3634" w14:textId="77777777" w:rsidR="00B90AB2" w:rsidRPr="0066774E" w:rsidRDefault="00B90AB2" w:rsidP="00B90AB2">
      <w:pPr>
        <w:pStyle w:val="Zkladntext"/>
        <w:spacing w:after="0" w:line="240" w:lineRule="auto"/>
        <w:jc w:val="both"/>
        <w:rPr>
          <w:rFonts w:ascii="Proba Pro" w:hAnsi="Proba Pro" w:cstheme="minorHAnsi"/>
          <w:sz w:val="20"/>
          <w:szCs w:val="20"/>
        </w:rPr>
      </w:pPr>
      <w:r w:rsidRPr="0066774E">
        <w:rPr>
          <w:rFonts w:ascii="Proba Pro" w:hAnsi="Proba Pro" w:cstheme="minorHAnsi"/>
          <w:sz w:val="20"/>
          <w:szCs w:val="20"/>
        </w:rPr>
        <w:t>a</w:t>
      </w:r>
    </w:p>
    <w:p w14:paraId="0DDB26C9" w14:textId="77777777" w:rsidR="00B90AB2" w:rsidRPr="0066774E" w:rsidRDefault="00B90AB2" w:rsidP="00B90AB2">
      <w:pPr>
        <w:pStyle w:val="Zkladntext"/>
        <w:spacing w:after="0" w:line="240" w:lineRule="auto"/>
        <w:jc w:val="both"/>
        <w:rPr>
          <w:rFonts w:ascii="Proba Pro" w:hAnsi="Proba Pro" w:cstheme="minorHAnsi"/>
          <w:sz w:val="20"/>
          <w:szCs w:val="20"/>
        </w:rPr>
      </w:pPr>
    </w:p>
    <w:p w14:paraId="2B6BA1D8" w14:textId="77777777" w:rsidR="00B90AB2" w:rsidRPr="0066774E" w:rsidRDefault="00B90AB2" w:rsidP="00B90AB2">
      <w:pPr>
        <w:pStyle w:val="Zarkazkladnhotextu2"/>
        <w:spacing w:after="0" w:line="240" w:lineRule="auto"/>
        <w:ind w:left="0"/>
        <w:rPr>
          <w:rFonts w:ascii="Proba Pro" w:hAnsi="Proba Pro" w:cstheme="minorHAnsi"/>
          <w:b/>
          <w:szCs w:val="20"/>
        </w:rPr>
      </w:pPr>
      <w:r w:rsidRPr="0066774E">
        <w:rPr>
          <w:rFonts w:ascii="Proba Pro" w:hAnsi="Proba Pro" w:cstheme="minorHAnsi"/>
          <w:b/>
          <w:szCs w:val="20"/>
        </w:rPr>
        <w:t>Predávajúci:</w:t>
      </w:r>
    </w:p>
    <w:p w14:paraId="5B2CB77B" w14:textId="77777777" w:rsidR="00B90AB2" w:rsidRPr="0066774E" w:rsidRDefault="00B90AB2" w:rsidP="00B90AB2">
      <w:pPr>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5D87C59E"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3CB539BB"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0F749407"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065F82E6"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r w:rsidRPr="0066774E">
        <w:rPr>
          <w:rFonts w:ascii="Proba Pro" w:hAnsi="Proba Pro" w:cstheme="minorHAnsi"/>
          <w:sz w:val="20"/>
          <w:szCs w:val="20"/>
          <w:highlight w:val="yellow"/>
        </w:rPr>
        <w:t xml:space="preserve"> </w:t>
      </w:r>
    </w:p>
    <w:p w14:paraId="192D676E" w14:textId="77777777" w:rsidR="00B90AB2" w:rsidRPr="0066774E" w:rsidRDefault="00B90AB2" w:rsidP="00B90AB2">
      <w:pPr>
        <w:spacing w:after="0" w:line="240" w:lineRule="auto"/>
        <w:ind w:left="2832" w:hanging="2832"/>
        <w:rPr>
          <w:rFonts w:ascii="Proba Pro" w:hAnsi="Proba Pro" w:cstheme="minorHAnsi"/>
          <w:i/>
          <w:sz w:val="20"/>
          <w:szCs w:val="20"/>
        </w:rPr>
      </w:pPr>
      <w:r w:rsidRPr="0066774E">
        <w:rPr>
          <w:rFonts w:ascii="Proba Pro" w:hAnsi="Proba Pro" w:cstheme="minorHAnsi"/>
          <w:sz w:val="20"/>
          <w:szCs w:val="20"/>
        </w:rPr>
        <w:t xml:space="preserve">Spoločnosť zapísaná:      </w:t>
      </w:r>
      <w:r w:rsidRPr="0066774E">
        <w:rPr>
          <w:rFonts w:ascii="Proba Pro" w:hAnsi="Proba Pro" w:cstheme="minorHAnsi"/>
          <w:sz w:val="20"/>
          <w:szCs w:val="20"/>
        </w:rPr>
        <w:tab/>
        <w:t xml:space="preserve">v Obchodnom registri Okresného súdu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oddiel: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vložka číslo: </w:t>
      </w:r>
      <w:r w:rsidRPr="0066774E">
        <w:rPr>
          <w:rFonts w:ascii="Proba Pro" w:hAnsi="Proba Pro" w:cstheme="minorHAnsi"/>
          <w:i/>
          <w:sz w:val="20"/>
          <w:szCs w:val="20"/>
          <w:highlight w:val="lightGray"/>
        </w:rPr>
        <w:t>[doplní uchádzač]</w:t>
      </w:r>
    </w:p>
    <w:p w14:paraId="7DE5B170"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V</w:t>
      </w:r>
      <w:r w:rsidRPr="0066774E">
        <w:rPr>
          <w:rFonts w:cs="Calibri"/>
          <w:sz w:val="20"/>
          <w:szCs w:val="20"/>
        </w:rPr>
        <w:t> </w:t>
      </w:r>
      <w:r w:rsidRPr="0066774E">
        <w:rPr>
          <w:rFonts w:ascii="Proba Pro" w:hAnsi="Proba Pro" w:cstheme="minorHAnsi"/>
          <w:sz w:val="20"/>
          <w:szCs w:val="20"/>
        </w:rPr>
        <w:t>mene spolo</w:t>
      </w:r>
      <w:r w:rsidRPr="0066774E">
        <w:rPr>
          <w:rFonts w:ascii="Proba Pro" w:hAnsi="Proba Pro" w:cs="Proba Pro"/>
          <w:sz w:val="20"/>
          <w:szCs w:val="20"/>
        </w:rPr>
        <w:t>č</w:t>
      </w:r>
      <w:r w:rsidRPr="0066774E">
        <w:rPr>
          <w:rFonts w:ascii="Proba Pro" w:hAnsi="Proba Pro" w:cstheme="minorHAnsi"/>
          <w:sz w:val="20"/>
          <w:szCs w:val="20"/>
        </w:rPr>
        <w:t>nosti kon</w:t>
      </w:r>
      <w:r w:rsidRPr="0066774E">
        <w:rPr>
          <w:rFonts w:ascii="Proba Pro" w:hAnsi="Proba Pro" w:cs="Proba Pro"/>
          <w:sz w:val="20"/>
          <w:szCs w:val="20"/>
        </w:rPr>
        <w:t>á</w:t>
      </w:r>
      <w:r w:rsidRPr="0066774E">
        <w:rPr>
          <w:rFonts w:ascii="Proba Pro" w:hAnsi="Proba Pro" w:cstheme="minorHAnsi"/>
          <w:sz w:val="20"/>
          <w:szCs w:val="20"/>
        </w:rPr>
        <w:t>:</w:t>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6FD504A7" w14:textId="77777777" w:rsidR="00B90AB2" w:rsidRPr="0066774E" w:rsidRDefault="00B90AB2" w:rsidP="00B90AB2">
      <w:pPr>
        <w:spacing w:after="0" w:line="240" w:lineRule="auto"/>
        <w:rPr>
          <w:rFonts w:ascii="Proba Pro" w:hAnsi="Proba Pro" w:cstheme="minorHAnsi"/>
          <w: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t xml:space="preserve">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5A207B52"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SWIFT:</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2B27CDFC"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Predávajúci</w:t>
      </w:r>
      <w:r w:rsidRPr="0066774E">
        <w:rPr>
          <w:rFonts w:ascii="Proba Pro" w:hAnsi="Proba Pro" w:cstheme="minorHAnsi"/>
          <w:sz w:val="20"/>
          <w:szCs w:val="20"/>
        </w:rPr>
        <w:t>“)</w:t>
      </w:r>
    </w:p>
    <w:p w14:paraId="3116042E" w14:textId="77777777" w:rsidR="00B90AB2" w:rsidRPr="0066774E" w:rsidRDefault="00B90AB2" w:rsidP="00B90AB2">
      <w:pPr>
        <w:spacing w:after="0" w:line="240" w:lineRule="auto"/>
        <w:rPr>
          <w:rFonts w:ascii="Proba Pro" w:hAnsi="Proba Pro" w:cstheme="minorHAnsi"/>
          <w:sz w:val="20"/>
          <w:szCs w:val="20"/>
        </w:rPr>
      </w:pPr>
    </w:p>
    <w:p w14:paraId="34AB2510" w14:textId="77777777" w:rsidR="00B90AB2" w:rsidRPr="0066774E" w:rsidRDefault="00B90AB2" w:rsidP="00B90AB2">
      <w:pPr>
        <w:spacing w:line="240" w:lineRule="auto"/>
        <w:rPr>
          <w:rFonts w:ascii="Proba Pro" w:hAnsi="Proba Pro" w:cstheme="minorHAnsi"/>
          <w:sz w:val="20"/>
          <w:szCs w:val="20"/>
        </w:rPr>
      </w:pPr>
      <w:r w:rsidRPr="0066774E">
        <w:rPr>
          <w:rFonts w:ascii="Proba Pro" w:hAnsi="Proba Pro" w:cstheme="minorHAnsi"/>
          <w:sz w:val="20"/>
          <w:szCs w:val="20"/>
        </w:rPr>
        <w:t>(Kupujúci a</w:t>
      </w:r>
      <w:r w:rsidRPr="0066774E">
        <w:rPr>
          <w:rFonts w:cs="Calibri"/>
          <w:sz w:val="20"/>
          <w:szCs w:val="20"/>
        </w:rPr>
        <w:t> </w:t>
      </w:r>
      <w:r w:rsidRPr="0066774E">
        <w:rPr>
          <w:rFonts w:ascii="Proba Pro" w:hAnsi="Proba Pro" w:cstheme="minorHAnsi"/>
          <w:sz w:val="20"/>
          <w:szCs w:val="20"/>
        </w:rPr>
        <w:t xml:space="preserve">Predávajúci </w:t>
      </w:r>
      <w:r w:rsidRPr="0066774E">
        <w:rPr>
          <w:rFonts w:ascii="Proba Pro" w:hAnsi="Proba Pro" w:cs="Proba Pro"/>
          <w:sz w:val="20"/>
          <w:szCs w:val="20"/>
        </w:rPr>
        <w:t>ď</w:t>
      </w:r>
      <w:r w:rsidRPr="0066774E">
        <w:rPr>
          <w:rFonts w:ascii="Proba Pro" w:hAnsi="Proba Pro" w:cstheme="minorHAnsi"/>
          <w:sz w:val="20"/>
          <w:szCs w:val="20"/>
        </w:rPr>
        <w:t xml:space="preserve">alej spolu aj ako </w:t>
      </w:r>
      <w:r w:rsidRPr="0066774E">
        <w:rPr>
          <w:rFonts w:ascii="Proba Pro" w:hAnsi="Proba Pro" w:cs="Proba Pro"/>
          <w:sz w:val="20"/>
          <w:szCs w:val="20"/>
        </w:rPr>
        <w:t>„</w:t>
      </w:r>
      <w:r w:rsidRPr="0066774E">
        <w:rPr>
          <w:rFonts w:ascii="Proba Pro" w:hAnsi="Proba Pro" w:cstheme="minorHAnsi"/>
          <w:b/>
          <w:sz w:val="20"/>
          <w:szCs w:val="20"/>
        </w:rPr>
        <w:t>Zmluvné strany</w:t>
      </w:r>
      <w:r w:rsidRPr="0066774E">
        <w:rPr>
          <w:rFonts w:ascii="Proba Pro" w:hAnsi="Proba Pro" w:cstheme="minorHAnsi"/>
          <w:sz w:val="20"/>
          <w:szCs w:val="20"/>
        </w:rPr>
        <w:t>“)</w:t>
      </w:r>
    </w:p>
    <w:p w14:paraId="24B9B42D" w14:textId="77777777" w:rsidR="00B90AB2" w:rsidRPr="0066774E" w:rsidRDefault="00B90AB2" w:rsidP="00B90AB2">
      <w:pPr>
        <w:spacing w:after="7" w:line="240" w:lineRule="auto"/>
        <w:ind w:left="706"/>
        <w:rPr>
          <w:rFonts w:ascii="Proba Pro" w:hAnsi="Proba Pro" w:cstheme="minorHAnsi"/>
          <w:sz w:val="20"/>
          <w:szCs w:val="20"/>
        </w:rPr>
      </w:pPr>
      <w:r w:rsidRPr="0066774E">
        <w:rPr>
          <w:rFonts w:ascii="Proba Pro" w:hAnsi="Proba Pro" w:cstheme="minorHAnsi"/>
          <w:sz w:val="20"/>
          <w:szCs w:val="20"/>
        </w:rPr>
        <w:t xml:space="preserve"> </w:t>
      </w:r>
    </w:p>
    <w:p w14:paraId="0341E244" w14:textId="77777777" w:rsidR="00B90AB2" w:rsidRPr="0066774E" w:rsidRDefault="00B90AB2" w:rsidP="00B90AB2">
      <w:pPr>
        <w:spacing w:after="117" w:line="240" w:lineRule="auto"/>
        <w:jc w:val="center"/>
        <w:rPr>
          <w:rFonts w:ascii="Proba Pro" w:hAnsi="Proba Pro" w:cstheme="minorHAnsi"/>
          <w:sz w:val="20"/>
          <w:szCs w:val="20"/>
        </w:rPr>
      </w:pPr>
      <w:r w:rsidRPr="0066774E">
        <w:rPr>
          <w:rFonts w:ascii="Proba Pro" w:hAnsi="Proba Pro" w:cstheme="minorHAnsi"/>
          <w:b/>
          <w:sz w:val="20"/>
          <w:szCs w:val="20"/>
        </w:rPr>
        <w:t>Preambula</w:t>
      </w:r>
    </w:p>
    <w:p w14:paraId="1191FBDC" w14:textId="77777777" w:rsidR="00B90AB2" w:rsidRPr="0066774E" w:rsidRDefault="00B90AB2" w:rsidP="00B90AB2">
      <w:pPr>
        <w:spacing w:line="240" w:lineRule="auto"/>
        <w:jc w:val="both"/>
        <w:rPr>
          <w:rStyle w:val="FontStyle46"/>
          <w:rFonts w:ascii="Proba Pro" w:hAnsi="Proba Pro" w:cstheme="minorHAnsi"/>
          <w:sz w:val="20"/>
          <w:szCs w:val="20"/>
        </w:rPr>
      </w:pPr>
      <w:r w:rsidRPr="0066774E">
        <w:rPr>
          <w:rStyle w:val="FontStyle46"/>
          <w:rFonts w:ascii="Proba Pro" w:hAnsi="Proba Pro" w:cstheme="minorHAnsi"/>
          <w:sz w:val="20"/>
          <w:szCs w:val="20"/>
        </w:rPr>
        <w:t xml:space="preserve">Zmluvné strany uzatvárajú túto Zmluvu v súlade s výsledkom súťaže na obstaranie </w:t>
      </w:r>
      <w:r w:rsidRPr="0066774E">
        <w:rPr>
          <w:rFonts w:ascii="Proba Pro" w:hAnsi="Proba Pro" w:cstheme="minorHAnsi"/>
          <w:i/>
          <w:sz w:val="20"/>
          <w:szCs w:val="20"/>
          <w:highlight w:val="lightGray"/>
        </w:rPr>
        <w:t>[uchádzač</w:t>
      </w:r>
      <w:r>
        <w:rPr>
          <w:rFonts w:ascii="Proba Pro" w:hAnsi="Proba Pro" w:cstheme="minorHAnsi"/>
          <w:i/>
          <w:sz w:val="20"/>
          <w:szCs w:val="20"/>
          <w:highlight w:val="lightGray"/>
        </w:rPr>
        <w:t xml:space="preserve"> doplní označenie Časti predmetu zákazky Časť I. / Časť II. / Časť III. / Časť IV. / Časť V. / Časť VI.</w:t>
      </w:r>
      <w:r w:rsidR="00923EA7">
        <w:rPr>
          <w:rFonts w:ascii="Proba Pro" w:hAnsi="Proba Pro" w:cstheme="minorHAnsi"/>
          <w:i/>
          <w:sz w:val="20"/>
          <w:szCs w:val="20"/>
          <w:highlight w:val="lightGray"/>
        </w:rPr>
        <w:t xml:space="preserve"> / Časť VII.</w:t>
      </w:r>
      <w:r w:rsidR="00923EA7" w:rsidRPr="00923EA7">
        <w:rPr>
          <w:rFonts w:ascii="Proba Pro" w:hAnsi="Proba Pro" w:cstheme="minorHAnsi"/>
          <w:i/>
          <w:sz w:val="20"/>
          <w:szCs w:val="20"/>
          <w:highlight w:val="lightGray"/>
        </w:rPr>
        <w:t xml:space="preserve"> </w:t>
      </w:r>
      <w:r w:rsidR="00923EA7">
        <w:rPr>
          <w:rFonts w:ascii="Proba Pro" w:hAnsi="Proba Pro" w:cstheme="minorHAnsi"/>
          <w:i/>
          <w:sz w:val="20"/>
          <w:szCs w:val="20"/>
          <w:highlight w:val="lightGray"/>
        </w:rPr>
        <w:t>/ Časť VIII.</w:t>
      </w:r>
      <w:r w:rsidR="00923EA7" w:rsidRPr="00923EA7">
        <w:rPr>
          <w:rFonts w:ascii="Proba Pro" w:hAnsi="Proba Pro" w:cstheme="minorHAnsi"/>
          <w:i/>
          <w:sz w:val="20"/>
          <w:szCs w:val="20"/>
          <w:highlight w:val="lightGray"/>
        </w:rPr>
        <w:t xml:space="preserve"> </w:t>
      </w:r>
      <w:r w:rsidR="00923EA7">
        <w:rPr>
          <w:rFonts w:ascii="Proba Pro" w:hAnsi="Proba Pro" w:cstheme="minorHAnsi"/>
          <w:i/>
          <w:sz w:val="20"/>
          <w:szCs w:val="20"/>
          <w:highlight w:val="lightGray"/>
        </w:rPr>
        <w:t>/ Časť IX.</w:t>
      </w:r>
      <w:r w:rsidRPr="0066774E">
        <w:rPr>
          <w:rFonts w:ascii="Proba Pro" w:hAnsi="Proba Pro" w:cstheme="minorHAnsi"/>
          <w:i/>
          <w:sz w:val="20"/>
          <w:szCs w:val="20"/>
          <w:highlight w:val="lightGray"/>
        </w:rPr>
        <w:t>]</w:t>
      </w:r>
      <w:r w:rsidRPr="0066774E">
        <w:rPr>
          <w:rStyle w:val="FontStyle46"/>
          <w:rFonts w:ascii="Proba Pro" w:hAnsi="Proba Pro" w:cstheme="minorHAnsi"/>
          <w:sz w:val="20"/>
          <w:szCs w:val="20"/>
        </w:rPr>
        <w:t xml:space="preserve"> predmetu nadlimitnej zákazky s</w:t>
      </w:r>
      <w:r w:rsidRPr="0066774E">
        <w:rPr>
          <w:rStyle w:val="FontStyle46"/>
          <w:rFonts w:cs="Calibri"/>
          <w:sz w:val="20"/>
          <w:szCs w:val="20"/>
        </w:rPr>
        <w:t> </w:t>
      </w:r>
      <w:r w:rsidRPr="0066774E">
        <w:rPr>
          <w:rStyle w:val="FontStyle46"/>
          <w:rFonts w:ascii="Proba Pro" w:hAnsi="Proba Pro" w:cstheme="minorHAnsi"/>
          <w:sz w:val="20"/>
          <w:szCs w:val="20"/>
        </w:rPr>
        <w:t>n</w:t>
      </w:r>
      <w:r w:rsidRPr="0066774E">
        <w:rPr>
          <w:rStyle w:val="FontStyle46"/>
          <w:rFonts w:ascii="Proba Pro" w:hAnsi="Proba Pro" w:cs="Proba Pro"/>
          <w:sz w:val="20"/>
          <w:szCs w:val="20"/>
        </w:rPr>
        <w:t>á</w:t>
      </w:r>
      <w:r w:rsidRPr="0066774E">
        <w:rPr>
          <w:rStyle w:val="FontStyle46"/>
          <w:rFonts w:ascii="Proba Pro" w:hAnsi="Proba Pro" w:cstheme="minorHAnsi"/>
          <w:sz w:val="20"/>
          <w:szCs w:val="20"/>
        </w:rPr>
        <w:t xml:space="preserve">zvom </w:t>
      </w:r>
      <w:r w:rsidRPr="0066774E">
        <w:rPr>
          <w:rStyle w:val="FontStyle46"/>
          <w:rFonts w:ascii="Proba Pro" w:hAnsi="Proba Pro" w:cs="Proba Pro"/>
          <w:b/>
          <w:sz w:val="20"/>
          <w:szCs w:val="20"/>
        </w:rPr>
        <w:t xml:space="preserve">Zdravotnícka prístrojová technika </w:t>
      </w:r>
      <w:r w:rsidR="00923EA7">
        <w:rPr>
          <w:rStyle w:val="FontStyle46"/>
          <w:rFonts w:ascii="Proba Pro" w:hAnsi="Proba Pro" w:cs="Proba Pro"/>
          <w:b/>
          <w:sz w:val="20"/>
          <w:szCs w:val="20"/>
        </w:rPr>
        <w:t>IV</w:t>
      </w:r>
      <w:r w:rsidRPr="0066774E">
        <w:rPr>
          <w:rStyle w:val="FontStyle46"/>
          <w:rFonts w:ascii="Proba Pro" w:hAnsi="Proba Pro" w:cs="Proba Pro"/>
          <w:b/>
          <w:sz w:val="20"/>
          <w:szCs w:val="20"/>
        </w:rPr>
        <w:t>.</w:t>
      </w:r>
      <w:r w:rsidRPr="0066774E">
        <w:rPr>
          <w:rStyle w:val="FontStyle46"/>
          <w:rFonts w:ascii="Proba Pro" w:hAnsi="Proba Pro" w:cstheme="minorHAnsi"/>
          <w:sz w:val="20"/>
          <w:szCs w:val="20"/>
        </w:rPr>
        <w:t>, ktorá bola vyhlásená zverejnením Oznámenia o</w:t>
      </w:r>
      <w:r w:rsidRPr="0066774E">
        <w:rPr>
          <w:rStyle w:val="FontStyle46"/>
          <w:rFonts w:ascii="Calibri" w:hAnsi="Calibri" w:cs="Calibri"/>
          <w:sz w:val="20"/>
          <w:szCs w:val="20"/>
        </w:rPr>
        <w:t> </w:t>
      </w:r>
      <w:r w:rsidRPr="0066774E">
        <w:rPr>
          <w:rStyle w:val="FontStyle46"/>
          <w:rFonts w:ascii="Proba Pro" w:hAnsi="Proba Pro" w:cstheme="minorHAnsi"/>
          <w:sz w:val="20"/>
          <w:szCs w:val="20"/>
        </w:rPr>
        <w:t xml:space="preserve">vyhlásení verejného obstarávania </w:t>
      </w:r>
      <w:r w:rsidRPr="0066774E">
        <w:rPr>
          <w:rFonts w:ascii="Proba Pro" w:hAnsi="Proba Pro" w:cs="Arial"/>
          <w:bCs/>
          <w:noProof/>
          <w:sz w:val="20"/>
          <w:szCs w:val="20"/>
        </w:rPr>
        <w:t>vo Vestn</w:t>
      </w:r>
      <w:r w:rsidRPr="0066774E">
        <w:rPr>
          <w:rFonts w:ascii="Proba Pro" w:hAnsi="Proba Pro" w:cs="Proba Pro"/>
          <w:bCs/>
          <w:noProof/>
          <w:sz w:val="20"/>
          <w:szCs w:val="20"/>
        </w:rPr>
        <w:t>í</w:t>
      </w:r>
      <w:r w:rsidRPr="0066774E">
        <w:rPr>
          <w:rFonts w:ascii="Proba Pro" w:hAnsi="Proba Pro" w:cs="Arial"/>
          <w:bCs/>
          <w:noProof/>
          <w:sz w:val="20"/>
          <w:szCs w:val="20"/>
        </w:rPr>
        <w:t>ku verejn</w:t>
      </w:r>
      <w:r w:rsidRPr="0066774E">
        <w:rPr>
          <w:rFonts w:ascii="Proba Pro" w:hAnsi="Proba Pro" w:cs="Proba Pro"/>
          <w:bCs/>
          <w:noProof/>
          <w:sz w:val="20"/>
          <w:szCs w:val="20"/>
        </w:rPr>
        <w:t>é</w:t>
      </w:r>
      <w:r w:rsidRPr="0066774E">
        <w:rPr>
          <w:rFonts w:ascii="Proba Pro" w:hAnsi="Proba Pro" w:cs="Arial"/>
          <w:bCs/>
          <w:noProof/>
          <w:sz w:val="20"/>
          <w:szCs w:val="20"/>
        </w:rPr>
        <w:t>ho obstar</w:t>
      </w:r>
      <w:r w:rsidRPr="0066774E">
        <w:rPr>
          <w:rFonts w:ascii="Proba Pro" w:hAnsi="Proba Pro" w:cs="Proba Pro"/>
          <w:bCs/>
          <w:noProof/>
          <w:sz w:val="20"/>
          <w:szCs w:val="20"/>
        </w:rPr>
        <w:t>á</w:t>
      </w:r>
      <w:r w:rsidRPr="0066774E">
        <w:rPr>
          <w:rFonts w:ascii="Proba Pro" w:hAnsi="Proba Pro" w:cs="Arial"/>
          <w:bCs/>
          <w:noProof/>
          <w:sz w:val="20"/>
          <w:szCs w:val="20"/>
        </w:rPr>
        <w:t xml:space="preserve">vania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Vestníka</w:t>
      </w:r>
      <w:r w:rsidRPr="0066774E">
        <w:rPr>
          <w:rFonts w:ascii="Proba Pro" w:hAnsi="Proba Pro" w:cs="Arial"/>
          <w:bCs/>
          <w:i/>
          <w:noProof/>
          <w:sz w:val="20"/>
          <w:szCs w:val="20"/>
        </w:rPr>
        <w:t>]</w:t>
      </w:r>
      <w:r w:rsidRPr="0066774E">
        <w:rPr>
          <w:rFonts w:ascii="Proba Pro" w:hAnsi="Proba Pro" w:cs="Arial"/>
          <w:bCs/>
          <w:noProof/>
          <w:sz w:val="20"/>
          <w:szCs w:val="20"/>
        </w:rPr>
        <w:t xml:space="preserve"> zo dňa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 vo Vestníku</w:t>
      </w:r>
      <w:r w:rsidRPr="0066774E">
        <w:rPr>
          <w:rFonts w:ascii="Proba Pro" w:hAnsi="Proba Pro" w:cs="Arial"/>
          <w:bCs/>
          <w:i/>
          <w:noProof/>
          <w:sz w:val="20"/>
          <w:szCs w:val="20"/>
        </w:rPr>
        <w:t>]</w:t>
      </w:r>
      <w:r w:rsidRPr="0066774E">
        <w:rPr>
          <w:rFonts w:ascii="Proba Pro" w:hAnsi="Proba Pro" w:cs="Arial"/>
          <w:bCs/>
          <w:noProof/>
          <w:sz w:val="20"/>
          <w:szCs w:val="20"/>
        </w:rPr>
        <w:t xml:space="preserve"> pod číslom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značky vo Vestníku</w:t>
      </w:r>
      <w:r w:rsidRPr="0066774E">
        <w:rPr>
          <w:rFonts w:ascii="Proba Pro" w:hAnsi="Proba Pro" w:cs="Arial"/>
          <w:bCs/>
          <w:i/>
          <w:noProof/>
          <w:sz w:val="20"/>
          <w:szCs w:val="20"/>
        </w:rPr>
        <w:t>]</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v Dodatku k </w:t>
      </w:r>
      <w:r w:rsidRPr="0066774E">
        <w:rPr>
          <w:rFonts w:ascii="Proba Pro" w:hAnsi="Proba Pro" w:cs="Proba Pro"/>
          <w:sz w:val="20"/>
          <w:szCs w:val="20"/>
        </w:rPr>
        <w:t>Ú</w:t>
      </w:r>
      <w:r w:rsidRPr="0066774E">
        <w:rPr>
          <w:rFonts w:ascii="Proba Pro" w:hAnsi="Proba Pro" w:cs="Arial"/>
          <w:sz w:val="20"/>
          <w:szCs w:val="20"/>
        </w:rPr>
        <w:t>radn</w:t>
      </w:r>
      <w:r w:rsidRPr="0066774E">
        <w:rPr>
          <w:rFonts w:ascii="Proba Pro" w:hAnsi="Proba Pro" w:cs="Proba Pro"/>
          <w:sz w:val="20"/>
          <w:szCs w:val="20"/>
        </w:rPr>
        <w:t>é</w:t>
      </w:r>
      <w:r w:rsidRPr="0066774E">
        <w:rPr>
          <w:rFonts w:ascii="Proba Pro" w:hAnsi="Proba Pro" w:cs="Arial"/>
          <w:sz w:val="20"/>
          <w:szCs w:val="20"/>
        </w:rPr>
        <w:t>mu vestn</w:t>
      </w:r>
      <w:r w:rsidRPr="0066774E">
        <w:rPr>
          <w:rFonts w:ascii="Proba Pro" w:hAnsi="Proba Pro" w:cs="Proba Pro"/>
          <w:sz w:val="20"/>
          <w:szCs w:val="20"/>
        </w:rPr>
        <w:t>í</w:t>
      </w:r>
      <w:r w:rsidRPr="0066774E">
        <w:rPr>
          <w:rFonts w:ascii="Proba Pro" w:hAnsi="Proba Pro" w:cs="Arial"/>
          <w:sz w:val="20"/>
          <w:szCs w:val="20"/>
        </w:rPr>
        <w:t>ku Eur</w:t>
      </w:r>
      <w:r w:rsidRPr="0066774E">
        <w:rPr>
          <w:rFonts w:ascii="Proba Pro" w:hAnsi="Proba Pro" w:cs="Proba Pro"/>
          <w:sz w:val="20"/>
          <w:szCs w:val="20"/>
        </w:rPr>
        <w:t>ó</w:t>
      </w:r>
      <w:r w:rsidRPr="0066774E">
        <w:rPr>
          <w:rFonts w:ascii="Proba Pro" w:hAnsi="Proba Pro" w:cs="Arial"/>
          <w:sz w:val="20"/>
          <w:szCs w:val="20"/>
        </w:rPr>
        <w:t xml:space="preserve">pskej </w:t>
      </w:r>
      <w:r w:rsidRPr="0066774E">
        <w:rPr>
          <w:rFonts w:ascii="Proba Pro" w:hAnsi="Proba Pro" w:cs="Proba Pro"/>
          <w:sz w:val="20"/>
          <w:szCs w:val="20"/>
        </w:rPr>
        <w:t>ú</w:t>
      </w:r>
      <w:r w:rsidRPr="0066774E">
        <w:rPr>
          <w:rFonts w:ascii="Proba Pro" w:hAnsi="Proba Pro" w:cs="Arial"/>
          <w:sz w:val="20"/>
          <w:szCs w:val="20"/>
        </w:rPr>
        <w:t xml:space="preserve">nie </w:t>
      </w:r>
      <w:r w:rsidRPr="0066774E">
        <w:rPr>
          <w:rFonts w:ascii="Proba Pro" w:hAnsi="Proba Pro" w:cs="Arial"/>
          <w:i/>
          <w:sz w:val="20"/>
          <w:szCs w:val="20"/>
        </w:rPr>
        <w:t>[</w:t>
      </w:r>
      <w:r w:rsidRPr="0066774E">
        <w:rPr>
          <w:rFonts w:ascii="Proba Pro" w:hAnsi="Proba Pro" w:cs="Arial"/>
          <w:i/>
          <w:sz w:val="20"/>
          <w:szCs w:val="20"/>
          <w:highlight w:val="lightGray"/>
          <w:shd w:val="clear" w:color="auto" w:fill="BFBFBF" w:themeFill="background1" w:themeFillShade="BF"/>
        </w:rPr>
        <w:t>d</w:t>
      </w:r>
      <w:r w:rsidRPr="0066774E">
        <w:rPr>
          <w:rFonts w:ascii="Proba Pro" w:hAnsi="Proba Pro" w:cs="Arial"/>
          <w:bCs/>
          <w:i/>
          <w:noProof/>
          <w:sz w:val="20"/>
          <w:szCs w:val="20"/>
          <w:highlight w:val="lightGray"/>
          <w:shd w:val="clear" w:color="auto" w:fill="BFBFBF" w:themeFill="background1" w:themeFillShade="BF"/>
        </w:rPr>
        <w:t>oplniť číslo značky vo Vestníku</w:t>
      </w:r>
      <w:r w:rsidRPr="0066774E">
        <w:rPr>
          <w:rFonts w:ascii="Proba Pro" w:hAnsi="Proba Pro" w:cs="Arial"/>
          <w:i/>
          <w:sz w:val="20"/>
          <w:szCs w:val="20"/>
        </w:rPr>
        <w:t>]</w:t>
      </w:r>
      <w:r w:rsidRPr="0066774E">
        <w:rPr>
          <w:rFonts w:ascii="Proba Pro" w:hAnsi="Proba Pro" w:cs="Arial"/>
          <w:sz w:val="20"/>
          <w:szCs w:val="20"/>
        </w:rPr>
        <w:t xml:space="preserve"> zo dňa </w:t>
      </w:r>
      <w:r w:rsidRPr="0066774E">
        <w:rPr>
          <w:rFonts w:ascii="Proba Pro" w:hAnsi="Proba Pro" w:cs="Arial"/>
          <w:i/>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w:t>
      </w:r>
      <w:r w:rsidRPr="0066774E">
        <w:rPr>
          <w:rFonts w:ascii="Proba Pro" w:hAnsi="Proba Pro" w:cs="Arial"/>
          <w:i/>
          <w:sz w:val="20"/>
          <w:szCs w:val="20"/>
        </w:rPr>
        <w:t xml:space="preserve">] </w:t>
      </w:r>
      <w:r w:rsidRPr="0066774E">
        <w:rPr>
          <w:rFonts w:ascii="Proba Pro" w:hAnsi="Proba Pro" w:cs="Arial"/>
          <w:sz w:val="20"/>
          <w:szCs w:val="20"/>
        </w:rPr>
        <w:t xml:space="preserve"> (ďalej len „</w:t>
      </w:r>
      <w:r w:rsidRPr="0066774E">
        <w:rPr>
          <w:rFonts w:ascii="Proba Pro" w:hAnsi="Proba Pro" w:cs="Arial"/>
          <w:b/>
          <w:sz w:val="20"/>
          <w:szCs w:val="20"/>
        </w:rPr>
        <w:t>Verejná súťaž</w:t>
      </w:r>
      <w:r w:rsidRPr="0066774E">
        <w:rPr>
          <w:rFonts w:ascii="Proba Pro" w:hAnsi="Proba Pro" w:cs="Arial"/>
          <w:sz w:val="20"/>
          <w:szCs w:val="20"/>
        </w:rPr>
        <w:t xml:space="preserve">“) </w:t>
      </w:r>
      <w:r w:rsidRPr="0066774E">
        <w:rPr>
          <w:rStyle w:val="FontStyle46"/>
          <w:rFonts w:ascii="Proba Pro" w:hAnsi="Proba Pro" w:cstheme="minorHAnsi"/>
          <w:sz w:val="20"/>
          <w:szCs w:val="20"/>
        </w:rPr>
        <w:t>a v súlade so zákonom č. 343/2015 Z. z. o verejnom obstarávaní a o zmene a doplnení niektorých zákonov v znení neskorších predpisov (ďalej aj „</w:t>
      </w:r>
      <w:r w:rsidRPr="0066774E">
        <w:rPr>
          <w:rStyle w:val="FontStyle46"/>
          <w:rFonts w:ascii="Proba Pro" w:hAnsi="Proba Pro" w:cstheme="minorHAnsi"/>
          <w:b/>
          <w:sz w:val="20"/>
          <w:szCs w:val="20"/>
        </w:rPr>
        <w:t>Zákon o verejnom obstarávaní</w:t>
      </w:r>
      <w:r w:rsidRPr="0066774E">
        <w:rPr>
          <w:rStyle w:val="FontStyle46"/>
          <w:rFonts w:ascii="Proba Pro" w:hAnsi="Proba Pro" w:cstheme="minorHAnsi"/>
          <w:sz w:val="20"/>
          <w:szCs w:val="20"/>
        </w:rPr>
        <w:t xml:space="preserve">"). </w:t>
      </w:r>
    </w:p>
    <w:p w14:paraId="2877E065" w14:textId="77777777" w:rsidR="00B90AB2" w:rsidRPr="0066774E" w:rsidRDefault="00B90AB2" w:rsidP="00B90AB2">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 xml:space="preserve">Ponuka Predávajúceho bola vo Verejnej súťaži vyhodnotená ako úspešná, na základe čoho </w:t>
      </w:r>
      <w:r w:rsidRPr="0066774E">
        <w:rPr>
          <w:rFonts w:ascii="Proba Pro" w:hAnsi="Proba Pro" w:cstheme="minorHAnsi"/>
          <w:sz w:val="20"/>
          <w:szCs w:val="20"/>
        </w:rPr>
        <w:t>sa Zmluvné strany v slobodnej vôli a v súlade s platnými právnymi predpismi rozhodli uzatvoriť túto Zmluvu, ktorá upravuje práva a povinnosti Zmluvných strán pri dodaní predmetu zákazky Predávajúcim Kupujúcemu.</w:t>
      </w:r>
    </w:p>
    <w:p w14:paraId="19E85963" w14:textId="77777777" w:rsidR="00B90AB2" w:rsidRPr="0066774E" w:rsidRDefault="00B90AB2" w:rsidP="00B90AB2">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 xml:space="preserve">Predmet Zmluvy bude financovaný z 95 % z nenávratného finančného príspevku poskytnutého Kupujúcemu Ministerstvom pôdohospodárstva a rozvoja vidieka Slovenskej republiky v zastúpení Ministerstvom </w:t>
      </w:r>
      <w:r w:rsidRPr="0066774E">
        <w:rPr>
          <w:rStyle w:val="FontStyle46"/>
          <w:rFonts w:ascii="Proba Pro" w:hAnsi="Proba Pro" w:cstheme="minorHAnsi"/>
          <w:sz w:val="20"/>
          <w:szCs w:val="20"/>
        </w:rPr>
        <w:lastRenderedPageBreak/>
        <w:t>zdravotníctva Slovenskej republiky (ďalej len „Poskytovateľ NFP“), pre projekt "Rekonštrukcia a modernizácia Nemocnice s poliklinikou Brezno" v rámci operačného programu Integrovaný regionálny operačný program a z vlastných prostriedkov Kupujúceho.</w:t>
      </w:r>
    </w:p>
    <w:p w14:paraId="01B9E484"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Čl. I</w:t>
      </w:r>
    </w:p>
    <w:p w14:paraId="53803C3F"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Predmet Zmluvy</w:t>
      </w:r>
    </w:p>
    <w:p w14:paraId="799421BD" w14:textId="77777777" w:rsidR="00B90AB2" w:rsidRPr="0066774E" w:rsidRDefault="00B90AB2" w:rsidP="00B90AB2">
      <w:pPr>
        <w:spacing w:after="0" w:line="240" w:lineRule="auto"/>
        <w:jc w:val="center"/>
        <w:rPr>
          <w:rFonts w:ascii="Proba Pro" w:hAnsi="Proba Pro"/>
          <w:b/>
          <w:sz w:val="20"/>
          <w:szCs w:val="20"/>
        </w:rPr>
      </w:pPr>
    </w:p>
    <w:p w14:paraId="42DF533C" w14:textId="77777777" w:rsidR="00B90AB2" w:rsidRPr="0066774E" w:rsidRDefault="00B90AB2" w:rsidP="00B90AB2">
      <w:pPr>
        <w:pStyle w:val="Odsekzoznamu"/>
        <w:numPr>
          <w:ilvl w:val="1"/>
          <w:numId w:val="142"/>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Predmetom Zmluvy je záväzok Predávajúceho dodať Kupujúcemu hnuteľné veci uveden</w:t>
      </w:r>
      <w:r>
        <w:rPr>
          <w:rFonts w:ascii="Proba Pro" w:hAnsi="Proba Pro"/>
        </w:rPr>
        <w:t>é</w:t>
      </w:r>
      <w:r w:rsidRPr="0066774E">
        <w:rPr>
          <w:rFonts w:ascii="Proba Pro" w:hAnsi="Proba Pro"/>
        </w:rPr>
        <w:t xml:space="preserve"> v bode 1.2 </w:t>
      </w:r>
      <w:r>
        <w:rPr>
          <w:rFonts w:ascii="Proba Pro" w:hAnsi="Proba Pro"/>
        </w:rPr>
        <w:t>tejto Zmluvy</w:t>
      </w:r>
      <w:r w:rsidRPr="0066774E">
        <w:rPr>
          <w:rFonts w:ascii="Proba Pro" w:hAnsi="Proba Pro"/>
        </w:rPr>
        <w:t xml:space="preserve"> (ďalej tiež len „</w:t>
      </w:r>
      <w:r w:rsidRPr="0066774E">
        <w:rPr>
          <w:rFonts w:ascii="Proba Pro" w:hAnsi="Proba Pro"/>
          <w:b/>
        </w:rPr>
        <w:t>Predmet kúpy</w:t>
      </w:r>
      <w:r w:rsidRPr="0066774E">
        <w:rPr>
          <w:rFonts w:ascii="Proba Pro" w:hAnsi="Proba Pro"/>
        </w:rPr>
        <w:t>“</w:t>
      </w:r>
      <w:r>
        <w:rPr>
          <w:rFonts w:ascii="Proba Pro" w:hAnsi="Proba Pro"/>
        </w:rPr>
        <w:t xml:space="preserve"> alebo „</w:t>
      </w:r>
      <w:r w:rsidRPr="0066430F">
        <w:rPr>
          <w:rFonts w:ascii="Proba Pro" w:hAnsi="Proba Pro"/>
          <w:b/>
        </w:rPr>
        <w:t>tovar</w:t>
      </w:r>
      <w:r>
        <w:rPr>
          <w:rFonts w:ascii="Proba Pro" w:hAnsi="Proba Pro"/>
        </w:rPr>
        <w:t>“</w:t>
      </w:r>
      <w:r w:rsidRPr="0066774E">
        <w:rPr>
          <w:rFonts w:ascii="Proba Pro" w:hAnsi="Proba Pro"/>
        </w:rPr>
        <w:t>)</w:t>
      </w:r>
      <w:r>
        <w:rPr>
          <w:rFonts w:ascii="Proba Pro" w:hAnsi="Proba Pro"/>
        </w:rPr>
        <w:t xml:space="preserve"> a</w:t>
      </w:r>
      <w:r w:rsidRPr="0066774E">
        <w:rPr>
          <w:rFonts w:ascii="Proba Pro" w:hAnsi="Proba Pro"/>
        </w:rPr>
        <w:t xml:space="preserve"> previesť na</w:t>
      </w:r>
      <w:r w:rsidRPr="0066774E">
        <w:rPr>
          <w:rFonts w:ascii="Calibri" w:hAnsi="Calibri" w:cs="Calibri"/>
        </w:rPr>
        <w:t> </w:t>
      </w:r>
      <w:r w:rsidRPr="0066774E">
        <w:rPr>
          <w:rFonts w:ascii="Proba Pro" w:hAnsi="Proba Pro"/>
        </w:rPr>
        <w:t>Kupujúceho vlastnícke právo k</w:t>
      </w:r>
      <w:r w:rsidRPr="0066774E">
        <w:rPr>
          <w:rFonts w:ascii="Calibri" w:hAnsi="Calibri" w:cs="Calibri"/>
        </w:rPr>
        <w:t> </w:t>
      </w:r>
      <w:r>
        <w:rPr>
          <w:rFonts w:ascii="Proba Pro" w:hAnsi="Proba Pro"/>
        </w:rPr>
        <w:t>tovaru</w:t>
      </w:r>
      <w:r w:rsidRPr="0066774E">
        <w:rPr>
          <w:rFonts w:ascii="Proba Pro" w:hAnsi="Proba Pro"/>
        </w:rPr>
        <w:t xml:space="preserve"> a</w:t>
      </w:r>
      <w:r w:rsidRPr="0066774E">
        <w:rPr>
          <w:rFonts w:ascii="Calibri" w:hAnsi="Calibri" w:cs="Calibri"/>
        </w:rPr>
        <w:t> </w:t>
      </w:r>
      <w:r w:rsidRPr="0066774E">
        <w:rPr>
          <w:rFonts w:ascii="Proba Pro" w:hAnsi="Proba Pro"/>
        </w:rPr>
        <w:t xml:space="preserve">záväzok Kupujúceho zaplatiť Predávajúcemu </w:t>
      </w:r>
      <w:r>
        <w:rPr>
          <w:rFonts w:ascii="Proba Pro" w:hAnsi="Proba Pro"/>
        </w:rPr>
        <w:t xml:space="preserve">za riadne dodaný tovar </w:t>
      </w:r>
      <w:r w:rsidRPr="0066774E">
        <w:rPr>
          <w:rFonts w:ascii="Proba Pro" w:hAnsi="Proba Pro"/>
        </w:rPr>
        <w:t>dohodnutú kúpnu cenu uvedenú v</w:t>
      </w:r>
      <w:r w:rsidRPr="0066774E">
        <w:rPr>
          <w:rFonts w:ascii="Calibri" w:hAnsi="Calibri" w:cs="Calibri"/>
        </w:rPr>
        <w:t> </w:t>
      </w:r>
      <w:r w:rsidRPr="0066774E">
        <w:rPr>
          <w:rFonts w:ascii="Proba Pro" w:hAnsi="Proba Pro" w:cs="Proba Pro"/>
        </w:rPr>
        <w:t>č</w:t>
      </w:r>
      <w:r w:rsidRPr="0066774E">
        <w:rPr>
          <w:rFonts w:ascii="Proba Pro" w:hAnsi="Proba Pro"/>
        </w:rPr>
        <w:t>lánku II. tejto Zmluvy.</w:t>
      </w:r>
    </w:p>
    <w:p w14:paraId="0C88FD24"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rPr>
      </w:pPr>
    </w:p>
    <w:p w14:paraId="7E640778" w14:textId="772E59AB" w:rsidR="00B90AB2" w:rsidRDefault="00B90AB2" w:rsidP="00B90AB2">
      <w:pPr>
        <w:pStyle w:val="Odsekzoznamu"/>
        <w:numPr>
          <w:ilvl w:val="1"/>
          <w:numId w:val="142"/>
        </w:numPr>
        <w:spacing w:after="0" w:line="240" w:lineRule="auto"/>
        <w:ind w:left="567" w:hanging="567"/>
        <w:jc w:val="both"/>
        <w:rPr>
          <w:rFonts w:ascii="Proba Pro" w:hAnsi="Proba Pro"/>
        </w:rPr>
      </w:pPr>
      <w:r w:rsidRPr="00327973">
        <w:rPr>
          <w:rFonts w:ascii="Proba Pro" w:hAnsi="Proba Pro"/>
        </w:rPr>
        <w:t xml:space="preserve">Predmet kúpy </w:t>
      </w:r>
      <w:r>
        <w:rPr>
          <w:rFonts w:ascii="Proba Pro" w:hAnsi="Proba Pro"/>
        </w:rPr>
        <w:t xml:space="preserve">musí byť </w:t>
      </w:r>
      <w:r w:rsidRPr="00327973">
        <w:rPr>
          <w:rFonts w:ascii="Proba Pro" w:hAnsi="Proba Pro"/>
        </w:rPr>
        <w:t>nový, nerepasovaný a</w:t>
      </w:r>
      <w:r w:rsidRPr="00327973">
        <w:rPr>
          <w:rFonts w:ascii="Calibri" w:hAnsi="Calibri" w:cs="Calibri"/>
        </w:rPr>
        <w:t> </w:t>
      </w:r>
      <w:r w:rsidRPr="00327973">
        <w:rPr>
          <w:rFonts w:ascii="Proba Pro" w:hAnsi="Proba Pro"/>
        </w:rPr>
        <w:t>nepoužívaný.</w:t>
      </w:r>
      <w:r>
        <w:rPr>
          <w:rFonts w:ascii="Proba Pro" w:hAnsi="Proba Pro"/>
        </w:rPr>
        <w:t xml:space="preserve"> </w:t>
      </w:r>
      <w:r w:rsidR="00EA0C0A" w:rsidRPr="00EA0C0A">
        <w:rPr>
          <w:rFonts w:ascii="Proba Pro" w:hAnsi="Proba Pro"/>
        </w:rPr>
        <w:t>Predmet kúpy tvoria nižšie uvedené veci vrátane súvisiacich služieb bližšie definovaných v Prílohe č. 1 Špecifikácia predmetu kúpy tejto Zmluvy:</w:t>
      </w:r>
    </w:p>
    <w:p w14:paraId="5E7F8C0A" w14:textId="77777777" w:rsidR="00B90AB2" w:rsidRPr="005F2057" w:rsidRDefault="00B90AB2" w:rsidP="00B90AB2">
      <w:pPr>
        <w:pStyle w:val="Odsekzoznamu"/>
        <w:rPr>
          <w:rFonts w:ascii="Proba Pro" w:hAnsi="Proba Pro"/>
        </w:rPr>
      </w:pPr>
    </w:p>
    <w:p w14:paraId="5E2C48CD" w14:textId="77777777" w:rsidR="00B90AB2" w:rsidRPr="00A04F60" w:rsidRDefault="00B90AB2" w:rsidP="00B90AB2">
      <w:pPr>
        <w:pStyle w:val="Nadpis3"/>
        <w:keepNext w:val="0"/>
        <w:keepLines w:val="0"/>
        <w:numPr>
          <w:ilvl w:val="0"/>
          <w:numId w:val="0"/>
        </w:numPr>
        <w:tabs>
          <w:tab w:val="left" w:pos="2326"/>
        </w:tabs>
        <w:spacing w:before="200" w:after="0" w:line="240" w:lineRule="auto"/>
        <w:ind w:left="567"/>
        <w:jc w:val="both"/>
        <w:rPr>
          <w:bCs/>
          <w:i/>
          <w:iCs/>
          <w:szCs w:val="20"/>
        </w:rPr>
      </w:pPr>
      <w:r w:rsidRPr="00A04F60">
        <w:rPr>
          <w:bCs/>
          <w:i/>
          <w:iCs/>
          <w:szCs w:val="20"/>
          <w:highlight w:val="lightGray"/>
        </w:rPr>
        <w:t>[</w:t>
      </w:r>
      <w:r w:rsidRPr="00A04F60">
        <w:rPr>
          <w:bCs/>
          <w:i/>
          <w:iCs/>
          <w:highlight w:val="lightGray"/>
        </w:rPr>
        <w:t>Uchádzač vyberie alternatívne časti návrhu zmluvy podľa toho, na ktorú Časť predmetu zákazky predkladá ponuku.]</w:t>
      </w:r>
    </w:p>
    <w:p w14:paraId="63F1D343" w14:textId="77777777" w:rsidR="00B90AB2" w:rsidRPr="00144473" w:rsidRDefault="00B90AB2" w:rsidP="00B90AB2">
      <w:pPr>
        <w:pStyle w:val="Nadpis3"/>
        <w:keepNext w:val="0"/>
        <w:keepLines w:val="0"/>
        <w:numPr>
          <w:ilvl w:val="0"/>
          <w:numId w:val="0"/>
        </w:numPr>
        <w:tabs>
          <w:tab w:val="left" w:pos="2326"/>
        </w:tabs>
        <w:spacing w:before="200" w:after="0" w:line="240" w:lineRule="auto"/>
        <w:ind w:left="567"/>
        <w:jc w:val="both"/>
        <w:rPr>
          <w:b/>
          <w:i/>
          <w:iCs/>
          <w:szCs w:val="20"/>
          <w:u w:val="single"/>
        </w:rPr>
      </w:pPr>
      <w:r w:rsidRPr="005C6BDA">
        <w:rPr>
          <w:i/>
          <w:iCs/>
          <w:highlight w:val="lightGray"/>
        </w:rPr>
        <w:t xml:space="preserve">Alt. 1: </w:t>
      </w:r>
      <w:r>
        <w:rPr>
          <w:i/>
          <w:iCs/>
        </w:rPr>
        <w:t xml:space="preserve"> </w:t>
      </w:r>
      <w:r w:rsidRPr="00DC3943">
        <w:rPr>
          <w:b/>
          <w:i/>
          <w:iCs/>
          <w:szCs w:val="20"/>
        </w:rPr>
        <w:t>Časť I.</w:t>
      </w:r>
    </w:p>
    <w:p w14:paraId="4F4295AB" w14:textId="77777777" w:rsidR="00B90AB2" w:rsidRPr="005F2057" w:rsidRDefault="00B90AB2" w:rsidP="00B90AB2">
      <w:pPr>
        <w:pStyle w:val="Odsekzoznamu"/>
        <w:spacing w:after="0" w:line="240" w:lineRule="auto"/>
        <w:ind w:left="567"/>
        <w:jc w:val="both"/>
        <w:rPr>
          <w:rFonts w:ascii="Proba Pro" w:hAnsi="Proba Pro"/>
        </w:rPr>
      </w:pP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B90AB2" w:rsidRPr="0066774E" w14:paraId="7B5D2D7D"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4874A347"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3DA8B2AF"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0BDBBFE4"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085D38EA"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923EA7" w:rsidRPr="0066774E" w14:paraId="01BC07C5"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40A7155D" w14:textId="77777777" w:rsidR="00923EA7" w:rsidRPr="0066774E" w:rsidRDefault="00923EA7" w:rsidP="00923EA7">
            <w:pPr>
              <w:numPr>
                <w:ilvl w:val="0"/>
                <w:numId w:val="145"/>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4EB5B7D" w14:textId="77777777" w:rsidR="00923EA7" w:rsidRPr="0066774E" w:rsidRDefault="00923EA7" w:rsidP="00923EA7">
            <w:pPr>
              <w:spacing w:line="240" w:lineRule="auto"/>
              <w:rPr>
                <w:rFonts w:ascii="Proba Pro" w:hAnsi="Proba Pro" w:cs="Arial"/>
                <w:sz w:val="20"/>
                <w:szCs w:val="20"/>
              </w:rPr>
            </w:pPr>
            <w:r w:rsidRPr="001A37E8">
              <w:rPr>
                <w:rFonts w:ascii="Proba Pro" w:hAnsi="Proba Pro" w:cs="Arial"/>
                <w:sz w:val="20"/>
                <w:szCs w:val="20"/>
              </w:rPr>
              <w:t xml:space="preserve">Infúzny systém pozostávajúci s </w:t>
            </w:r>
            <w:proofErr w:type="spellStart"/>
            <w:r w:rsidRPr="001A37E8">
              <w:rPr>
                <w:rFonts w:ascii="Proba Pro" w:hAnsi="Proba Pro" w:cs="Arial"/>
                <w:sz w:val="20"/>
                <w:szCs w:val="20"/>
              </w:rPr>
              <w:t>dokovacej</w:t>
            </w:r>
            <w:proofErr w:type="spellEnd"/>
            <w:r w:rsidRPr="001A37E8">
              <w:rPr>
                <w:rFonts w:ascii="Proba Pro" w:hAnsi="Proba Pro" w:cs="Arial"/>
                <w:sz w:val="20"/>
                <w:szCs w:val="20"/>
              </w:rPr>
              <w:t xml:space="preserve"> stanice a troch infúznych zariadení</w:t>
            </w:r>
          </w:p>
        </w:tc>
        <w:tc>
          <w:tcPr>
            <w:tcW w:w="1560" w:type="dxa"/>
            <w:tcBorders>
              <w:top w:val="single" w:sz="4" w:space="0" w:color="auto"/>
              <w:left w:val="single" w:sz="4" w:space="0" w:color="auto"/>
              <w:bottom w:val="single" w:sz="4" w:space="0" w:color="auto"/>
              <w:right w:val="single" w:sz="4" w:space="0" w:color="auto"/>
            </w:tcBorders>
          </w:tcPr>
          <w:p w14:paraId="3421A7EC" w14:textId="77777777" w:rsidR="00923EA7" w:rsidRPr="0066774E" w:rsidRDefault="00923EA7" w:rsidP="00923EA7">
            <w:pPr>
              <w:spacing w:line="240" w:lineRule="auto"/>
              <w:jc w:val="right"/>
              <w:rPr>
                <w:rFonts w:ascii="Proba Pro" w:hAnsi="Proba Pro" w:cs="Arial"/>
                <w:sz w:val="20"/>
                <w:szCs w:val="20"/>
              </w:rPr>
            </w:pPr>
            <w:r>
              <w:rPr>
                <w:rFonts w:ascii="Proba Pro" w:hAnsi="Proba Pro" w:cs="Arial"/>
                <w:sz w:val="20"/>
                <w:szCs w:val="20"/>
              </w:rPr>
              <w:t>13</w:t>
            </w:r>
          </w:p>
        </w:tc>
        <w:tc>
          <w:tcPr>
            <w:tcW w:w="2835" w:type="dxa"/>
            <w:tcBorders>
              <w:top w:val="single" w:sz="4" w:space="0" w:color="auto"/>
              <w:left w:val="single" w:sz="4" w:space="0" w:color="auto"/>
              <w:bottom w:val="single" w:sz="4" w:space="0" w:color="auto"/>
              <w:right w:val="single" w:sz="4" w:space="0" w:color="auto"/>
            </w:tcBorders>
          </w:tcPr>
          <w:p w14:paraId="0A33D697" w14:textId="77777777" w:rsidR="00923EA7" w:rsidRPr="0066774E" w:rsidRDefault="00923EA7" w:rsidP="00923EA7">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923EA7" w:rsidRPr="0066774E" w14:paraId="7ED37C51"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2582CACA" w14:textId="77777777" w:rsidR="00923EA7" w:rsidRPr="0066774E" w:rsidRDefault="00923EA7" w:rsidP="00923EA7">
            <w:pPr>
              <w:numPr>
                <w:ilvl w:val="0"/>
                <w:numId w:val="145"/>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5AA6008" w14:textId="77777777" w:rsidR="00923EA7" w:rsidRPr="001A37E8" w:rsidRDefault="00923EA7" w:rsidP="00923EA7">
            <w:pPr>
              <w:spacing w:line="240" w:lineRule="auto"/>
              <w:rPr>
                <w:rFonts w:ascii="Proba Pro" w:hAnsi="Proba Pro" w:cs="Arial"/>
                <w:sz w:val="20"/>
                <w:szCs w:val="20"/>
              </w:rPr>
            </w:pPr>
            <w:r w:rsidRPr="001A37E8">
              <w:rPr>
                <w:rFonts w:ascii="Proba Pro" w:hAnsi="Proba Pro" w:cs="Arial"/>
                <w:sz w:val="20"/>
                <w:szCs w:val="20"/>
              </w:rPr>
              <w:t xml:space="preserve">Infúzny systém pozostávajúci z </w:t>
            </w:r>
            <w:proofErr w:type="spellStart"/>
            <w:r w:rsidRPr="001A37E8">
              <w:rPr>
                <w:rFonts w:ascii="Proba Pro" w:hAnsi="Proba Pro" w:cs="Arial"/>
                <w:sz w:val="20"/>
                <w:szCs w:val="20"/>
              </w:rPr>
              <w:t>dokovacej</w:t>
            </w:r>
            <w:proofErr w:type="spellEnd"/>
            <w:r w:rsidRPr="001A37E8">
              <w:rPr>
                <w:rFonts w:ascii="Proba Pro" w:hAnsi="Proba Pro" w:cs="Arial"/>
                <w:sz w:val="20"/>
                <w:szCs w:val="20"/>
              </w:rPr>
              <w:t xml:space="preserve"> stanice a troch infúznych zariadení, kombinovateľný s inými zariadeniam</w:t>
            </w:r>
          </w:p>
        </w:tc>
        <w:tc>
          <w:tcPr>
            <w:tcW w:w="1560" w:type="dxa"/>
            <w:tcBorders>
              <w:top w:val="single" w:sz="4" w:space="0" w:color="auto"/>
              <w:left w:val="single" w:sz="4" w:space="0" w:color="auto"/>
              <w:bottom w:val="single" w:sz="4" w:space="0" w:color="auto"/>
              <w:right w:val="single" w:sz="4" w:space="0" w:color="auto"/>
            </w:tcBorders>
          </w:tcPr>
          <w:p w14:paraId="1432E9AD" w14:textId="77777777" w:rsidR="00923EA7" w:rsidRDefault="00923EA7" w:rsidP="00923EA7">
            <w:pPr>
              <w:spacing w:line="240" w:lineRule="auto"/>
              <w:jc w:val="right"/>
              <w:rPr>
                <w:rFonts w:ascii="Proba Pro" w:hAnsi="Proba Pro" w:cs="Arial"/>
                <w:sz w:val="20"/>
                <w:szCs w:val="20"/>
              </w:rPr>
            </w:pPr>
            <w:r>
              <w:rPr>
                <w:rFonts w:ascii="Proba Pro" w:hAnsi="Proba Pro" w:cs="Arial"/>
                <w:sz w:val="20"/>
                <w:szCs w:val="20"/>
              </w:rPr>
              <w:t>7</w:t>
            </w:r>
          </w:p>
        </w:tc>
        <w:tc>
          <w:tcPr>
            <w:tcW w:w="2835" w:type="dxa"/>
            <w:tcBorders>
              <w:top w:val="single" w:sz="4" w:space="0" w:color="auto"/>
              <w:left w:val="single" w:sz="4" w:space="0" w:color="auto"/>
              <w:bottom w:val="single" w:sz="4" w:space="0" w:color="auto"/>
              <w:right w:val="single" w:sz="4" w:space="0" w:color="auto"/>
            </w:tcBorders>
          </w:tcPr>
          <w:p w14:paraId="003B525D" w14:textId="77777777" w:rsidR="00923EA7" w:rsidRPr="0066774E" w:rsidRDefault="00923EA7" w:rsidP="00923EA7">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bl>
    <w:p w14:paraId="12553B06" w14:textId="77777777" w:rsidR="00B90AB2" w:rsidRDefault="00B90AB2" w:rsidP="00B90AB2">
      <w:pPr>
        <w:spacing w:line="240" w:lineRule="auto"/>
        <w:rPr>
          <w:rFonts w:ascii="Proba Pro" w:hAnsi="Proba Pro"/>
        </w:rPr>
      </w:pPr>
    </w:p>
    <w:p w14:paraId="6AC5FFF6" w14:textId="77777777" w:rsidR="00B90AB2" w:rsidRPr="003D3608" w:rsidRDefault="00B90AB2" w:rsidP="00B90AB2">
      <w:pPr>
        <w:spacing w:line="240" w:lineRule="auto"/>
        <w:rPr>
          <w:rFonts w:ascii="Proba Pro" w:hAnsi="Proba Pro"/>
        </w:rPr>
      </w:pPr>
    </w:p>
    <w:p w14:paraId="48F975B4" w14:textId="77777777" w:rsidR="00B90AB2" w:rsidRDefault="00B90AB2" w:rsidP="00B90AB2">
      <w:pPr>
        <w:pStyle w:val="Nadpis3"/>
        <w:keepNext w:val="0"/>
        <w:keepLines w:val="0"/>
        <w:numPr>
          <w:ilvl w:val="0"/>
          <w:numId w:val="0"/>
        </w:numPr>
        <w:tabs>
          <w:tab w:val="left" w:pos="2326"/>
        </w:tabs>
        <w:spacing w:before="200" w:after="0" w:line="240" w:lineRule="auto"/>
        <w:ind w:left="567"/>
        <w:jc w:val="both"/>
        <w:rPr>
          <w:b/>
          <w:i/>
          <w:iCs/>
          <w:szCs w:val="20"/>
          <w:highlight w:val="lightGray"/>
          <w:u w:val="single"/>
        </w:rPr>
      </w:pPr>
    </w:p>
    <w:p w14:paraId="2525659D" w14:textId="77777777" w:rsidR="00B90AB2" w:rsidRPr="00DC3943" w:rsidRDefault="00B90AB2" w:rsidP="00B90AB2">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2</w:t>
      </w:r>
      <w:r w:rsidRPr="005C6BDA">
        <w:rPr>
          <w:i/>
          <w:iCs/>
          <w:highlight w:val="lightGray"/>
        </w:rPr>
        <w:t xml:space="preserve">: </w:t>
      </w:r>
      <w:r>
        <w:rPr>
          <w:i/>
          <w:iCs/>
        </w:rPr>
        <w:t xml:space="preserve"> </w:t>
      </w:r>
      <w:r w:rsidRPr="00DC3943">
        <w:rPr>
          <w:b/>
          <w:i/>
          <w:iCs/>
          <w:szCs w:val="20"/>
        </w:rPr>
        <w:t>Časť II.</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B90AB2" w:rsidRPr="0066774E" w14:paraId="028CE5ED"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26B80F1B"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7E2834D4"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677FA7CB"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2754FD7A"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854052" w:rsidRPr="0066774E" w14:paraId="6B2EFEC9"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725D55D7" w14:textId="77777777" w:rsidR="00854052" w:rsidRPr="0066774E" w:rsidRDefault="00854052" w:rsidP="00854052">
            <w:pPr>
              <w:numPr>
                <w:ilvl w:val="0"/>
                <w:numId w:val="147"/>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1B3016A" w14:textId="77777777" w:rsidR="00854052" w:rsidRPr="00854052" w:rsidRDefault="00854052" w:rsidP="00854052">
            <w:pPr>
              <w:rPr>
                <w:rFonts w:ascii="Proba Pro" w:hAnsi="Proba Pro"/>
                <w:sz w:val="20"/>
                <w:szCs w:val="20"/>
              </w:rPr>
            </w:pPr>
            <w:r w:rsidRPr="00854052">
              <w:rPr>
                <w:rFonts w:ascii="Proba Pro" w:hAnsi="Proba Pro"/>
                <w:sz w:val="20"/>
                <w:szCs w:val="20"/>
              </w:rPr>
              <w:t>EKG prístroj 12 zvodový pre deti</w:t>
            </w:r>
          </w:p>
        </w:tc>
        <w:tc>
          <w:tcPr>
            <w:tcW w:w="1560" w:type="dxa"/>
            <w:tcBorders>
              <w:top w:val="single" w:sz="4" w:space="0" w:color="auto"/>
              <w:left w:val="single" w:sz="4" w:space="0" w:color="auto"/>
              <w:bottom w:val="single" w:sz="4" w:space="0" w:color="auto"/>
              <w:right w:val="single" w:sz="4" w:space="0" w:color="auto"/>
            </w:tcBorders>
          </w:tcPr>
          <w:p w14:paraId="4B49DDB4" w14:textId="77777777" w:rsidR="00854052" w:rsidRPr="00854052" w:rsidRDefault="00854052" w:rsidP="00EB4CAB">
            <w:pPr>
              <w:jc w:val="right"/>
              <w:rPr>
                <w:rFonts w:ascii="Proba Pro" w:hAnsi="Proba Pro"/>
                <w:sz w:val="20"/>
                <w:szCs w:val="20"/>
              </w:rPr>
            </w:pPr>
            <w:r w:rsidRPr="00854052">
              <w:rPr>
                <w:rFonts w:ascii="Proba Pro" w:hAnsi="Proba Pro"/>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6BCB23F2" w14:textId="77777777" w:rsidR="00854052" w:rsidRPr="00854052" w:rsidRDefault="00854052" w:rsidP="00854052">
            <w:pPr>
              <w:spacing w:line="240" w:lineRule="auto"/>
              <w:rPr>
                <w:rFonts w:ascii="Proba Pro" w:hAnsi="Proba Pro" w:cs="Arial"/>
                <w:sz w:val="20"/>
                <w:szCs w:val="20"/>
              </w:rPr>
            </w:pPr>
            <w:r w:rsidRPr="00854052">
              <w:rPr>
                <w:rFonts w:ascii="Proba Pro" w:hAnsi="Proba Pro" w:cs="Arial"/>
                <w:i/>
                <w:sz w:val="20"/>
                <w:szCs w:val="20"/>
                <w:highlight w:val="lightGray"/>
              </w:rPr>
              <w:t>[uchádzač doplní názov, značku, model, typ výrobku, prípadné ďalšie identifikačné údaje]</w:t>
            </w:r>
          </w:p>
        </w:tc>
      </w:tr>
      <w:tr w:rsidR="00854052" w:rsidRPr="0066774E" w14:paraId="43879666"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04F1593D" w14:textId="77777777" w:rsidR="00854052" w:rsidRPr="0066774E" w:rsidRDefault="00854052" w:rsidP="00854052">
            <w:pPr>
              <w:numPr>
                <w:ilvl w:val="0"/>
                <w:numId w:val="147"/>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9F92226" w14:textId="77777777" w:rsidR="00854052" w:rsidRPr="00854052" w:rsidRDefault="00854052" w:rsidP="00854052">
            <w:pPr>
              <w:rPr>
                <w:rFonts w:ascii="Proba Pro" w:hAnsi="Proba Pro"/>
                <w:sz w:val="20"/>
                <w:szCs w:val="20"/>
              </w:rPr>
            </w:pPr>
            <w:r w:rsidRPr="00854052">
              <w:rPr>
                <w:rFonts w:ascii="Proba Pro" w:hAnsi="Proba Pro"/>
                <w:sz w:val="20"/>
                <w:szCs w:val="20"/>
              </w:rPr>
              <w:t>EKG prístroj 12 zvodový</w:t>
            </w:r>
          </w:p>
        </w:tc>
        <w:tc>
          <w:tcPr>
            <w:tcW w:w="1560" w:type="dxa"/>
            <w:tcBorders>
              <w:top w:val="single" w:sz="4" w:space="0" w:color="auto"/>
              <w:left w:val="single" w:sz="4" w:space="0" w:color="auto"/>
              <w:bottom w:val="single" w:sz="4" w:space="0" w:color="auto"/>
              <w:right w:val="single" w:sz="4" w:space="0" w:color="auto"/>
            </w:tcBorders>
          </w:tcPr>
          <w:p w14:paraId="259FCCFF" w14:textId="77777777" w:rsidR="00854052" w:rsidRPr="00854052" w:rsidRDefault="00854052" w:rsidP="00EB4CAB">
            <w:pPr>
              <w:jc w:val="right"/>
              <w:rPr>
                <w:rFonts w:ascii="Proba Pro" w:hAnsi="Proba Pro"/>
                <w:sz w:val="20"/>
                <w:szCs w:val="20"/>
              </w:rPr>
            </w:pPr>
            <w:r w:rsidRPr="00854052">
              <w:rPr>
                <w:rFonts w:ascii="Proba Pro" w:hAnsi="Proba Pro"/>
                <w:sz w:val="20"/>
                <w:szCs w:val="20"/>
              </w:rPr>
              <w:t>6</w:t>
            </w:r>
          </w:p>
        </w:tc>
        <w:tc>
          <w:tcPr>
            <w:tcW w:w="2835" w:type="dxa"/>
            <w:tcBorders>
              <w:top w:val="single" w:sz="4" w:space="0" w:color="auto"/>
              <w:left w:val="single" w:sz="4" w:space="0" w:color="auto"/>
              <w:bottom w:val="single" w:sz="4" w:space="0" w:color="auto"/>
              <w:right w:val="single" w:sz="4" w:space="0" w:color="auto"/>
            </w:tcBorders>
          </w:tcPr>
          <w:p w14:paraId="7E880728" w14:textId="77777777" w:rsidR="00854052" w:rsidRDefault="00854052" w:rsidP="00854052">
            <w:r w:rsidRPr="00E900DE">
              <w:rPr>
                <w:rFonts w:ascii="Proba Pro" w:hAnsi="Proba Pro" w:cs="Arial"/>
                <w:i/>
                <w:sz w:val="20"/>
                <w:szCs w:val="20"/>
                <w:highlight w:val="lightGray"/>
              </w:rPr>
              <w:t>[uchádzač doplní názov, značku, model, typ výrobku, prípadné ďalšie identifikačné údaje]</w:t>
            </w:r>
          </w:p>
        </w:tc>
      </w:tr>
      <w:tr w:rsidR="00854052" w:rsidRPr="0066774E" w14:paraId="1046B33E"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43A18D1D" w14:textId="77777777" w:rsidR="00854052" w:rsidRPr="0066774E" w:rsidRDefault="00854052" w:rsidP="00854052">
            <w:pPr>
              <w:numPr>
                <w:ilvl w:val="0"/>
                <w:numId w:val="147"/>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7AF6502" w14:textId="77777777" w:rsidR="00854052" w:rsidRPr="00854052" w:rsidRDefault="00854052" w:rsidP="00854052">
            <w:pPr>
              <w:rPr>
                <w:rFonts w:ascii="Proba Pro" w:hAnsi="Proba Pro"/>
                <w:sz w:val="20"/>
                <w:szCs w:val="20"/>
              </w:rPr>
            </w:pPr>
            <w:r w:rsidRPr="00854052">
              <w:rPr>
                <w:rFonts w:ascii="Proba Pro" w:hAnsi="Proba Pro"/>
                <w:sz w:val="20"/>
                <w:szCs w:val="20"/>
              </w:rPr>
              <w:t>Defibrilátor s EKG monitorom s nadstavbou pre deti</w:t>
            </w:r>
          </w:p>
        </w:tc>
        <w:tc>
          <w:tcPr>
            <w:tcW w:w="1560" w:type="dxa"/>
            <w:tcBorders>
              <w:top w:val="single" w:sz="4" w:space="0" w:color="auto"/>
              <w:left w:val="single" w:sz="4" w:space="0" w:color="auto"/>
              <w:bottom w:val="single" w:sz="4" w:space="0" w:color="auto"/>
              <w:right w:val="single" w:sz="4" w:space="0" w:color="auto"/>
            </w:tcBorders>
          </w:tcPr>
          <w:p w14:paraId="0EC2BE8B" w14:textId="77777777" w:rsidR="00854052" w:rsidRPr="00854052" w:rsidRDefault="00854052" w:rsidP="00EB4CAB">
            <w:pPr>
              <w:jc w:val="right"/>
              <w:rPr>
                <w:rFonts w:ascii="Proba Pro" w:hAnsi="Proba Pro"/>
                <w:sz w:val="20"/>
                <w:szCs w:val="20"/>
              </w:rPr>
            </w:pPr>
            <w:r w:rsidRPr="00854052">
              <w:rPr>
                <w:rFonts w:ascii="Proba Pro" w:hAnsi="Proba Pro"/>
                <w:sz w:val="20"/>
                <w:szCs w:val="20"/>
              </w:rPr>
              <w:t>2</w:t>
            </w:r>
          </w:p>
        </w:tc>
        <w:tc>
          <w:tcPr>
            <w:tcW w:w="2835" w:type="dxa"/>
            <w:tcBorders>
              <w:top w:val="single" w:sz="4" w:space="0" w:color="auto"/>
              <w:left w:val="single" w:sz="4" w:space="0" w:color="auto"/>
              <w:bottom w:val="single" w:sz="4" w:space="0" w:color="auto"/>
              <w:right w:val="single" w:sz="4" w:space="0" w:color="auto"/>
            </w:tcBorders>
          </w:tcPr>
          <w:p w14:paraId="6014928A" w14:textId="77777777" w:rsidR="00854052" w:rsidRDefault="00854052" w:rsidP="00854052">
            <w:r w:rsidRPr="00E900DE">
              <w:rPr>
                <w:rFonts w:ascii="Proba Pro" w:hAnsi="Proba Pro" w:cs="Arial"/>
                <w:i/>
                <w:sz w:val="20"/>
                <w:szCs w:val="20"/>
                <w:highlight w:val="lightGray"/>
              </w:rPr>
              <w:t>[uchádzač doplní názov, značku, model, typ výrobku, prípadné ďalšie identifikačné údaje]</w:t>
            </w:r>
          </w:p>
        </w:tc>
      </w:tr>
      <w:tr w:rsidR="00854052" w:rsidRPr="0066774E" w14:paraId="437DFF0F"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035715B6" w14:textId="77777777" w:rsidR="00854052" w:rsidRPr="0066774E" w:rsidRDefault="00854052" w:rsidP="00854052">
            <w:pPr>
              <w:numPr>
                <w:ilvl w:val="0"/>
                <w:numId w:val="147"/>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EE8A5D5" w14:textId="77777777" w:rsidR="00854052" w:rsidRPr="00854052" w:rsidRDefault="00854052" w:rsidP="00854052">
            <w:pPr>
              <w:rPr>
                <w:rFonts w:ascii="Proba Pro" w:hAnsi="Proba Pro"/>
                <w:sz w:val="20"/>
                <w:szCs w:val="20"/>
              </w:rPr>
            </w:pPr>
            <w:r w:rsidRPr="00854052">
              <w:rPr>
                <w:rFonts w:ascii="Proba Pro" w:hAnsi="Proba Pro"/>
                <w:sz w:val="20"/>
                <w:szCs w:val="20"/>
              </w:rPr>
              <w:t>Defibrilátor s EKG monitorom</w:t>
            </w:r>
          </w:p>
        </w:tc>
        <w:tc>
          <w:tcPr>
            <w:tcW w:w="1560" w:type="dxa"/>
            <w:tcBorders>
              <w:top w:val="single" w:sz="4" w:space="0" w:color="auto"/>
              <w:left w:val="single" w:sz="4" w:space="0" w:color="auto"/>
              <w:bottom w:val="single" w:sz="4" w:space="0" w:color="auto"/>
              <w:right w:val="single" w:sz="4" w:space="0" w:color="auto"/>
            </w:tcBorders>
          </w:tcPr>
          <w:p w14:paraId="7E2EB77D" w14:textId="77777777" w:rsidR="00854052" w:rsidRPr="00854052" w:rsidRDefault="00854052" w:rsidP="00854052">
            <w:pPr>
              <w:rPr>
                <w:rFonts w:ascii="Proba Pro" w:hAnsi="Proba Pro"/>
                <w:sz w:val="20"/>
                <w:szCs w:val="20"/>
              </w:rPr>
            </w:pPr>
            <w:r w:rsidRPr="00854052">
              <w:rPr>
                <w:rFonts w:ascii="Proba Pro" w:hAnsi="Proba Pro"/>
                <w:sz w:val="20"/>
                <w:szCs w:val="20"/>
              </w:rPr>
              <w:t>6</w:t>
            </w:r>
          </w:p>
        </w:tc>
        <w:tc>
          <w:tcPr>
            <w:tcW w:w="2835" w:type="dxa"/>
            <w:tcBorders>
              <w:top w:val="single" w:sz="4" w:space="0" w:color="auto"/>
              <w:left w:val="single" w:sz="4" w:space="0" w:color="auto"/>
              <w:bottom w:val="single" w:sz="4" w:space="0" w:color="auto"/>
              <w:right w:val="single" w:sz="4" w:space="0" w:color="auto"/>
            </w:tcBorders>
          </w:tcPr>
          <w:p w14:paraId="614231D1" w14:textId="77777777" w:rsidR="00854052" w:rsidRDefault="00854052" w:rsidP="00854052">
            <w:r w:rsidRPr="00E900DE">
              <w:rPr>
                <w:rFonts w:ascii="Proba Pro" w:hAnsi="Proba Pro" w:cs="Arial"/>
                <w:i/>
                <w:sz w:val="20"/>
                <w:szCs w:val="20"/>
                <w:highlight w:val="lightGray"/>
              </w:rPr>
              <w:t>[uchádzač doplní názov, značku, model, typ výrobku, prípadné ďalšie identifikačné údaje]</w:t>
            </w:r>
          </w:p>
        </w:tc>
      </w:tr>
    </w:tbl>
    <w:p w14:paraId="53AEBE03" w14:textId="77777777" w:rsidR="00B90AB2" w:rsidRPr="00DC3943" w:rsidRDefault="00B90AB2" w:rsidP="00B90AB2">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3</w:t>
      </w:r>
      <w:r w:rsidRPr="005C6BDA">
        <w:rPr>
          <w:i/>
          <w:iCs/>
          <w:highlight w:val="lightGray"/>
        </w:rPr>
        <w:t xml:space="preserve">: </w:t>
      </w:r>
      <w:r>
        <w:rPr>
          <w:i/>
          <w:iCs/>
        </w:rPr>
        <w:t xml:space="preserve"> </w:t>
      </w:r>
      <w:r w:rsidRPr="00DC3943">
        <w:rPr>
          <w:b/>
          <w:i/>
          <w:iCs/>
          <w:szCs w:val="20"/>
        </w:rPr>
        <w:t>Časť I</w:t>
      </w:r>
      <w:r>
        <w:rPr>
          <w:b/>
          <w:i/>
          <w:iCs/>
          <w:szCs w:val="20"/>
        </w:rPr>
        <w:t>I</w:t>
      </w:r>
      <w:r w:rsidRPr="00DC3943">
        <w:rPr>
          <w:b/>
          <w:i/>
          <w:iCs/>
          <w:szCs w:val="20"/>
        </w:rPr>
        <w:t>I.</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B90AB2" w:rsidRPr="0066774E" w14:paraId="6DE2A082"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71BC5194"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60928875"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089EDB5"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76712699"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854052" w:rsidRPr="0066774E" w14:paraId="5E4F6FB6"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2A348ED8" w14:textId="77777777" w:rsidR="00854052" w:rsidRPr="0066774E" w:rsidRDefault="00854052" w:rsidP="00854052">
            <w:pPr>
              <w:numPr>
                <w:ilvl w:val="0"/>
                <w:numId w:val="14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D58B26F" w14:textId="77777777" w:rsidR="00854052" w:rsidRPr="00854052" w:rsidRDefault="00854052" w:rsidP="00854052">
            <w:pPr>
              <w:spacing w:line="240" w:lineRule="auto"/>
              <w:rPr>
                <w:rFonts w:ascii="Proba Pro" w:hAnsi="Proba Pro"/>
                <w:sz w:val="20"/>
                <w:szCs w:val="20"/>
              </w:rPr>
            </w:pPr>
            <w:r w:rsidRPr="00854052">
              <w:rPr>
                <w:rFonts w:ascii="Proba Pro" w:hAnsi="Proba Pro"/>
                <w:sz w:val="20"/>
                <w:szCs w:val="20"/>
              </w:rPr>
              <w:t>Kompaktný, mobilný inhalačný anestéziologický prístroj s integrovaným ventilátorom a monitorom ventilačných parametrov (tlak a objem)</w:t>
            </w:r>
          </w:p>
        </w:tc>
        <w:tc>
          <w:tcPr>
            <w:tcW w:w="1560" w:type="dxa"/>
            <w:tcBorders>
              <w:top w:val="single" w:sz="4" w:space="0" w:color="auto"/>
              <w:left w:val="single" w:sz="4" w:space="0" w:color="auto"/>
              <w:bottom w:val="single" w:sz="4" w:space="0" w:color="auto"/>
              <w:right w:val="single" w:sz="4" w:space="0" w:color="auto"/>
            </w:tcBorders>
          </w:tcPr>
          <w:p w14:paraId="0EC22E7C" w14:textId="77777777" w:rsidR="00854052" w:rsidRPr="00854052" w:rsidRDefault="00854052" w:rsidP="00854052">
            <w:pPr>
              <w:rPr>
                <w:rFonts w:ascii="Proba Pro" w:hAnsi="Proba Pro"/>
                <w:sz w:val="20"/>
                <w:szCs w:val="20"/>
              </w:rPr>
            </w:pPr>
            <w:r w:rsidRPr="00854052">
              <w:rPr>
                <w:rFonts w:ascii="Proba Pro" w:hAnsi="Proba Pro"/>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4A7DFC93" w14:textId="77777777" w:rsidR="00854052" w:rsidRPr="00854052" w:rsidRDefault="00854052" w:rsidP="00854052">
            <w:pPr>
              <w:spacing w:line="240" w:lineRule="auto"/>
              <w:rPr>
                <w:rFonts w:ascii="Proba Pro" w:hAnsi="Proba Pro" w:cs="Arial"/>
                <w:sz w:val="20"/>
                <w:szCs w:val="20"/>
              </w:rPr>
            </w:pPr>
            <w:r w:rsidRPr="00854052">
              <w:rPr>
                <w:rFonts w:ascii="Proba Pro" w:hAnsi="Proba Pro" w:cs="Arial"/>
                <w:i/>
                <w:sz w:val="20"/>
                <w:szCs w:val="20"/>
                <w:highlight w:val="lightGray"/>
              </w:rPr>
              <w:t>[uchádzač doplní názov, značku, model, typ výrobku, prípadné ďalšie identifikačné údaje]</w:t>
            </w:r>
          </w:p>
        </w:tc>
      </w:tr>
      <w:tr w:rsidR="00854052" w:rsidRPr="0066774E" w14:paraId="54731F2F"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287D90EE" w14:textId="77777777" w:rsidR="00854052" w:rsidRPr="0066774E" w:rsidRDefault="00854052" w:rsidP="00854052">
            <w:pPr>
              <w:numPr>
                <w:ilvl w:val="0"/>
                <w:numId w:val="14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742DBEF1" w14:textId="77777777" w:rsidR="00854052" w:rsidRPr="00854052" w:rsidRDefault="00854052" w:rsidP="00854052">
            <w:pPr>
              <w:spacing w:line="240" w:lineRule="auto"/>
              <w:rPr>
                <w:rFonts w:ascii="Proba Pro" w:hAnsi="Proba Pro"/>
                <w:sz w:val="20"/>
                <w:szCs w:val="20"/>
              </w:rPr>
            </w:pPr>
            <w:r w:rsidRPr="00854052">
              <w:rPr>
                <w:rFonts w:ascii="Proba Pro" w:hAnsi="Proba Pro"/>
                <w:sz w:val="20"/>
                <w:szCs w:val="20"/>
              </w:rPr>
              <w:t>Transportný ventilátor</w:t>
            </w:r>
          </w:p>
        </w:tc>
        <w:tc>
          <w:tcPr>
            <w:tcW w:w="1560" w:type="dxa"/>
            <w:tcBorders>
              <w:top w:val="single" w:sz="4" w:space="0" w:color="auto"/>
              <w:left w:val="single" w:sz="4" w:space="0" w:color="auto"/>
              <w:bottom w:val="single" w:sz="4" w:space="0" w:color="auto"/>
              <w:right w:val="single" w:sz="4" w:space="0" w:color="auto"/>
            </w:tcBorders>
          </w:tcPr>
          <w:p w14:paraId="1A032481" w14:textId="77777777" w:rsidR="00854052" w:rsidRPr="00854052" w:rsidRDefault="00854052" w:rsidP="00854052">
            <w:pPr>
              <w:rPr>
                <w:rFonts w:ascii="Proba Pro" w:hAnsi="Proba Pro"/>
                <w:sz w:val="20"/>
                <w:szCs w:val="20"/>
              </w:rPr>
            </w:pPr>
            <w:r w:rsidRPr="00854052">
              <w:rPr>
                <w:rFonts w:ascii="Proba Pro" w:hAnsi="Proba Pro"/>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059C3392" w14:textId="77777777" w:rsidR="00854052" w:rsidRDefault="00854052" w:rsidP="00854052">
            <w:r w:rsidRPr="00F1753E">
              <w:rPr>
                <w:rFonts w:ascii="Proba Pro" w:hAnsi="Proba Pro" w:cs="Arial"/>
                <w:i/>
                <w:sz w:val="20"/>
                <w:szCs w:val="20"/>
                <w:highlight w:val="lightGray"/>
              </w:rPr>
              <w:t>[uchádzač doplní názov, značku, model, typ výrobku, prípadné ďalšie identifikačné údaje]</w:t>
            </w:r>
          </w:p>
        </w:tc>
      </w:tr>
      <w:tr w:rsidR="00854052" w:rsidRPr="0066774E" w14:paraId="276C2CA0"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5F804249" w14:textId="77777777" w:rsidR="00854052" w:rsidRPr="0066774E" w:rsidRDefault="00854052" w:rsidP="00854052">
            <w:pPr>
              <w:numPr>
                <w:ilvl w:val="0"/>
                <w:numId w:val="14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67BE028" w14:textId="77777777" w:rsidR="00854052" w:rsidRPr="00854052" w:rsidRDefault="00854052" w:rsidP="00854052">
            <w:pPr>
              <w:spacing w:line="240" w:lineRule="auto"/>
              <w:rPr>
                <w:rFonts w:ascii="Proba Pro" w:hAnsi="Proba Pro"/>
                <w:sz w:val="20"/>
                <w:szCs w:val="20"/>
              </w:rPr>
            </w:pPr>
            <w:r w:rsidRPr="00854052">
              <w:rPr>
                <w:rFonts w:ascii="Proba Pro" w:hAnsi="Proba Pro"/>
                <w:sz w:val="20"/>
                <w:szCs w:val="20"/>
              </w:rPr>
              <w:t>Anestéziologický prístroj strednej triedy</w:t>
            </w:r>
          </w:p>
        </w:tc>
        <w:tc>
          <w:tcPr>
            <w:tcW w:w="1560" w:type="dxa"/>
            <w:tcBorders>
              <w:top w:val="single" w:sz="4" w:space="0" w:color="auto"/>
              <w:left w:val="single" w:sz="4" w:space="0" w:color="auto"/>
              <w:bottom w:val="single" w:sz="4" w:space="0" w:color="auto"/>
              <w:right w:val="single" w:sz="4" w:space="0" w:color="auto"/>
            </w:tcBorders>
          </w:tcPr>
          <w:p w14:paraId="69533F1D" w14:textId="77777777" w:rsidR="00854052" w:rsidRPr="00854052" w:rsidRDefault="00854052" w:rsidP="00854052">
            <w:pPr>
              <w:rPr>
                <w:rFonts w:ascii="Proba Pro" w:hAnsi="Proba Pro"/>
                <w:sz w:val="20"/>
                <w:szCs w:val="20"/>
              </w:rPr>
            </w:pPr>
            <w:r w:rsidRPr="00854052">
              <w:rPr>
                <w:rFonts w:ascii="Proba Pro" w:hAnsi="Proba Pro"/>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39A91A8C" w14:textId="77777777" w:rsidR="00854052" w:rsidRDefault="00854052" w:rsidP="00854052">
            <w:r w:rsidRPr="00F1753E">
              <w:rPr>
                <w:rFonts w:ascii="Proba Pro" w:hAnsi="Proba Pro" w:cs="Arial"/>
                <w:i/>
                <w:sz w:val="20"/>
                <w:szCs w:val="20"/>
                <w:highlight w:val="lightGray"/>
              </w:rPr>
              <w:t>[uchádzač doplní názov, značku, model, typ výrobku, prípadné ďalšie identifikačné údaje]</w:t>
            </w:r>
          </w:p>
        </w:tc>
      </w:tr>
      <w:tr w:rsidR="00854052" w:rsidRPr="0066774E" w14:paraId="6472532B"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7BF8BFB4" w14:textId="77777777" w:rsidR="00854052" w:rsidRPr="0066774E" w:rsidRDefault="00854052" w:rsidP="00854052">
            <w:pPr>
              <w:numPr>
                <w:ilvl w:val="0"/>
                <w:numId w:val="14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10DF4478" w14:textId="77777777" w:rsidR="00854052" w:rsidRPr="00854052" w:rsidRDefault="00854052" w:rsidP="00854052">
            <w:pPr>
              <w:spacing w:line="240" w:lineRule="auto"/>
              <w:rPr>
                <w:rFonts w:ascii="Proba Pro" w:hAnsi="Proba Pro"/>
                <w:sz w:val="20"/>
                <w:szCs w:val="20"/>
              </w:rPr>
            </w:pPr>
            <w:r w:rsidRPr="00854052">
              <w:rPr>
                <w:rFonts w:ascii="Proba Pro" w:hAnsi="Proba Pro"/>
                <w:sz w:val="20"/>
                <w:szCs w:val="20"/>
              </w:rPr>
              <w:t>Systém na monitorovanie pacientov skladajúci sa z kompaktných pacientskych monitorov strednej triedy vybavených meraním 3, 5, alebo 12 zvodov EKG</w:t>
            </w:r>
          </w:p>
        </w:tc>
        <w:tc>
          <w:tcPr>
            <w:tcW w:w="1560" w:type="dxa"/>
            <w:tcBorders>
              <w:top w:val="single" w:sz="4" w:space="0" w:color="auto"/>
              <w:left w:val="single" w:sz="4" w:space="0" w:color="auto"/>
              <w:bottom w:val="single" w:sz="4" w:space="0" w:color="auto"/>
              <w:right w:val="single" w:sz="4" w:space="0" w:color="auto"/>
            </w:tcBorders>
          </w:tcPr>
          <w:p w14:paraId="60526E9B" w14:textId="77777777" w:rsidR="00854052" w:rsidRPr="00854052" w:rsidRDefault="00854052" w:rsidP="00854052">
            <w:pPr>
              <w:rPr>
                <w:rFonts w:ascii="Proba Pro" w:hAnsi="Proba Pro"/>
                <w:sz w:val="20"/>
                <w:szCs w:val="20"/>
              </w:rPr>
            </w:pPr>
            <w:r w:rsidRPr="00854052">
              <w:rPr>
                <w:rFonts w:ascii="Proba Pro" w:hAnsi="Proba Pro"/>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56A274B" w14:textId="77777777" w:rsidR="00854052" w:rsidRDefault="00854052" w:rsidP="00854052">
            <w:r w:rsidRPr="00F1753E">
              <w:rPr>
                <w:rFonts w:ascii="Proba Pro" w:hAnsi="Proba Pro" w:cs="Arial"/>
                <w:i/>
                <w:sz w:val="20"/>
                <w:szCs w:val="20"/>
                <w:highlight w:val="lightGray"/>
              </w:rPr>
              <w:t>[uchádzač doplní názov, značku, model, typ výrobku, prípadné ďalšie identifikačné údaje]</w:t>
            </w:r>
          </w:p>
        </w:tc>
      </w:tr>
      <w:tr w:rsidR="00854052" w:rsidRPr="0066774E" w14:paraId="3FB2ED8A"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10ED7A2E" w14:textId="77777777" w:rsidR="00854052" w:rsidRPr="0066774E" w:rsidRDefault="00854052" w:rsidP="00854052">
            <w:pPr>
              <w:numPr>
                <w:ilvl w:val="0"/>
                <w:numId w:val="14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174FD39" w14:textId="77777777" w:rsidR="00854052" w:rsidRPr="00854052" w:rsidRDefault="00854052" w:rsidP="00854052">
            <w:pPr>
              <w:spacing w:line="240" w:lineRule="auto"/>
              <w:rPr>
                <w:rFonts w:ascii="Proba Pro" w:hAnsi="Proba Pro"/>
                <w:sz w:val="20"/>
                <w:szCs w:val="20"/>
              </w:rPr>
            </w:pPr>
            <w:r w:rsidRPr="00854052">
              <w:rPr>
                <w:rFonts w:ascii="Proba Pro" w:hAnsi="Proba Pro"/>
                <w:sz w:val="20"/>
                <w:szCs w:val="20"/>
              </w:rPr>
              <w:t>Monitor vitálnych funkcií pacienta</w:t>
            </w:r>
          </w:p>
        </w:tc>
        <w:tc>
          <w:tcPr>
            <w:tcW w:w="1560" w:type="dxa"/>
            <w:tcBorders>
              <w:top w:val="single" w:sz="4" w:space="0" w:color="auto"/>
              <w:left w:val="single" w:sz="4" w:space="0" w:color="auto"/>
              <w:bottom w:val="single" w:sz="4" w:space="0" w:color="auto"/>
              <w:right w:val="single" w:sz="4" w:space="0" w:color="auto"/>
            </w:tcBorders>
          </w:tcPr>
          <w:p w14:paraId="00232444" w14:textId="77777777" w:rsidR="00854052" w:rsidRPr="00854052" w:rsidRDefault="00854052" w:rsidP="00854052">
            <w:pPr>
              <w:rPr>
                <w:rFonts w:ascii="Proba Pro" w:hAnsi="Proba Pro"/>
                <w:sz w:val="20"/>
                <w:szCs w:val="20"/>
              </w:rPr>
            </w:pPr>
            <w:r w:rsidRPr="00854052">
              <w:rPr>
                <w:rFonts w:ascii="Proba Pro" w:hAnsi="Proba Pro"/>
                <w:sz w:val="20"/>
                <w:szCs w:val="20"/>
              </w:rPr>
              <w:t>2</w:t>
            </w:r>
          </w:p>
        </w:tc>
        <w:tc>
          <w:tcPr>
            <w:tcW w:w="2835" w:type="dxa"/>
            <w:tcBorders>
              <w:top w:val="single" w:sz="4" w:space="0" w:color="auto"/>
              <w:left w:val="single" w:sz="4" w:space="0" w:color="auto"/>
              <w:bottom w:val="single" w:sz="4" w:space="0" w:color="auto"/>
              <w:right w:val="single" w:sz="4" w:space="0" w:color="auto"/>
            </w:tcBorders>
          </w:tcPr>
          <w:p w14:paraId="5F32ECCA" w14:textId="77777777" w:rsidR="00854052" w:rsidRDefault="00854052" w:rsidP="00854052">
            <w:r w:rsidRPr="00F1753E">
              <w:rPr>
                <w:rFonts w:ascii="Proba Pro" w:hAnsi="Proba Pro" w:cs="Arial"/>
                <w:i/>
                <w:sz w:val="20"/>
                <w:szCs w:val="20"/>
                <w:highlight w:val="lightGray"/>
              </w:rPr>
              <w:t>[uchádzač doplní názov, značku, model, typ výrobku, prípadné ďalšie identifikačné údaje]</w:t>
            </w:r>
          </w:p>
        </w:tc>
      </w:tr>
      <w:tr w:rsidR="00854052" w:rsidRPr="0066774E" w14:paraId="5AA5C8D3"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4E4FA7A4" w14:textId="77777777" w:rsidR="00854052" w:rsidRPr="0066774E" w:rsidRDefault="00854052" w:rsidP="00854052">
            <w:pPr>
              <w:numPr>
                <w:ilvl w:val="0"/>
                <w:numId w:val="14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0DF169E" w14:textId="77777777" w:rsidR="00854052" w:rsidRPr="00854052" w:rsidRDefault="00854052" w:rsidP="00854052">
            <w:pPr>
              <w:spacing w:line="240" w:lineRule="auto"/>
              <w:rPr>
                <w:rFonts w:ascii="Proba Pro" w:hAnsi="Proba Pro"/>
                <w:sz w:val="20"/>
                <w:szCs w:val="20"/>
              </w:rPr>
            </w:pPr>
            <w:r w:rsidRPr="00854052">
              <w:rPr>
                <w:rFonts w:ascii="Proba Pro" w:hAnsi="Proba Pro"/>
                <w:sz w:val="20"/>
                <w:szCs w:val="20"/>
              </w:rPr>
              <w:t>Modulárny monitor vitálnych funkcií s možnosťou budúceho rozšírenia o ďalšie moduly monitorovania</w:t>
            </w:r>
          </w:p>
        </w:tc>
        <w:tc>
          <w:tcPr>
            <w:tcW w:w="1560" w:type="dxa"/>
            <w:tcBorders>
              <w:top w:val="single" w:sz="4" w:space="0" w:color="auto"/>
              <w:left w:val="single" w:sz="4" w:space="0" w:color="auto"/>
              <w:bottom w:val="single" w:sz="4" w:space="0" w:color="auto"/>
              <w:right w:val="single" w:sz="4" w:space="0" w:color="auto"/>
            </w:tcBorders>
          </w:tcPr>
          <w:p w14:paraId="697395A5" w14:textId="77777777" w:rsidR="00854052" w:rsidRPr="00854052" w:rsidRDefault="00854052" w:rsidP="00854052">
            <w:pPr>
              <w:rPr>
                <w:rFonts w:ascii="Proba Pro" w:hAnsi="Proba Pro"/>
                <w:sz w:val="20"/>
                <w:szCs w:val="20"/>
              </w:rPr>
            </w:pPr>
            <w:r w:rsidRPr="00854052">
              <w:rPr>
                <w:rFonts w:ascii="Proba Pro" w:hAnsi="Proba Pro"/>
                <w:sz w:val="20"/>
                <w:szCs w:val="20"/>
              </w:rPr>
              <w:t>4</w:t>
            </w:r>
          </w:p>
        </w:tc>
        <w:tc>
          <w:tcPr>
            <w:tcW w:w="2835" w:type="dxa"/>
            <w:tcBorders>
              <w:top w:val="single" w:sz="4" w:space="0" w:color="auto"/>
              <w:left w:val="single" w:sz="4" w:space="0" w:color="auto"/>
              <w:bottom w:val="single" w:sz="4" w:space="0" w:color="auto"/>
              <w:right w:val="single" w:sz="4" w:space="0" w:color="auto"/>
            </w:tcBorders>
          </w:tcPr>
          <w:p w14:paraId="1240CA83" w14:textId="77777777" w:rsidR="00854052" w:rsidRDefault="00854052" w:rsidP="00854052">
            <w:r w:rsidRPr="00F1753E">
              <w:rPr>
                <w:rFonts w:ascii="Proba Pro" w:hAnsi="Proba Pro" w:cs="Arial"/>
                <w:i/>
                <w:sz w:val="20"/>
                <w:szCs w:val="20"/>
                <w:highlight w:val="lightGray"/>
              </w:rPr>
              <w:t>[uchádzač doplní názov, značku, model, typ výrobku, prípadné ďalšie identifikačné údaje]</w:t>
            </w:r>
          </w:p>
        </w:tc>
      </w:tr>
      <w:tr w:rsidR="00854052" w:rsidRPr="0066774E" w14:paraId="4070DC92"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25161A33" w14:textId="77777777" w:rsidR="00854052" w:rsidRPr="0066774E" w:rsidRDefault="00854052" w:rsidP="00854052">
            <w:pPr>
              <w:numPr>
                <w:ilvl w:val="0"/>
                <w:numId w:val="14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BF7DE4F" w14:textId="77777777" w:rsidR="00854052" w:rsidRPr="00854052" w:rsidRDefault="00854052" w:rsidP="00854052">
            <w:pPr>
              <w:spacing w:line="240" w:lineRule="auto"/>
              <w:rPr>
                <w:rFonts w:ascii="Proba Pro" w:hAnsi="Proba Pro"/>
                <w:sz w:val="20"/>
                <w:szCs w:val="20"/>
              </w:rPr>
            </w:pPr>
            <w:proofErr w:type="spellStart"/>
            <w:r w:rsidRPr="00854052">
              <w:rPr>
                <w:rFonts w:ascii="Proba Pro" w:hAnsi="Proba Pro"/>
                <w:sz w:val="20"/>
                <w:szCs w:val="20"/>
              </w:rPr>
              <w:t>Servoventilátor</w:t>
            </w:r>
            <w:proofErr w:type="spellEnd"/>
            <w:r w:rsidRPr="00854052">
              <w:rPr>
                <w:rFonts w:ascii="Proba Pro" w:hAnsi="Proba Pro"/>
                <w:sz w:val="20"/>
                <w:szCs w:val="20"/>
              </w:rPr>
              <w:t xml:space="preserve"> vyššej triedy</w:t>
            </w:r>
          </w:p>
        </w:tc>
        <w:tc>
          <w:tcPr>
            <w:tcW w:w="1560" w:type="dxa"/>
            <w:tcBorders>
              <w:top w:val="single" w:sz="4" w:space="0" w:color="auto"/>
              <w:left w:val="single" w:sz="4" w:space="0" w:color="auto"/>
              <w:bottom w:val="single" w:sz="4" w:space="0" w:color="auto"/>
              <w:right w:val="single" w:sz="4" w:space="0" w:color="auto"/>
            </w:tcBorders>
          </w:tcPr>
          <w:p w14:paraId="4F1856FD" w14:textId="77777777" w:rsidR="00854052" w:rsidRPr="00854052" w:rsidRDefault="00854052" w:rsidP="00854052">
            <w:pPr>
              <w:rPr>
                <w:rFonts w:ascii="Proba Pro" w:hAnsi="Proba Pro"/>
                <w:sz w:val="20"/>
                <w:szCs w:val="20"/>
              </w:rPr>
            </w:pPr>
            <w:r w:rsidRPr="00854052">
              <w:rPr>
                <w:rFonts w:ascii="Proba Pro" w:hAnsi="Proba Pro"/>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73CDFD07" w14:textId="77777777" w:rsidR="00854052" w:rsidRDefault="00854052" w:rsidP="00854052">
            <w:r w:rsidRPr="00F1753E">
              <w:rPr>
                <w:rFonts w:ascii="Proba Pro" w:hAnsi="Proba Pro" w:cs="Arial"/>
                <w:i/>
                <w:sz w:val="20"/>
                <w:szCs w:val="20"/>
                <w:highlight w:val="lightGray"/>
              </w:rPr>
              <w:t>[uchádzač doplní názov, značku, model, typ výrobku, prípadné ďalšie identifikačné údaje]</w:t>
            </w:r>
          </w:p>
        </w:tc>
      </w:tr>
    </w:tbl>
    <w:p w14:paraId="44CA9D96" w14:textId="77777777" w:rsidR="00B90AB2" w:rsidRDefault="00B90AB2" w:rsidP="00B90AB2">
      <w:pPr>
        <w:spacing w:line="240" w:lineRule="auto"/>
        <w:ind w:left="567"/>
        <w:jc w:val="both"/>
        <w:rPr>
          <w:rFonts w:ascii="Proba Pro" w:eastAsia="Times New Roman" w:hAnsi="Proba Pro"/>
          <w:sz w:val="20"/>
          <w:szCs w:val="20"/>
        </w:rPr>
      </w:pPr>
    </w:p>
    <w:p w14:paraId="2C0C6773" w14:textId="77777777" w:rsidR="00B90AB2" w:rsidRPr="00DC3943" w:rsidRDefault="00B90AB2" w:rsidP="00B90AB2">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4</w:t>
      </w:r>
      <w:r w:rsidRPr="005C6BDA">
        <w:rPr>
          <w:i/>
          <w:iCs/>
          <w:highlight w:val="lightGray"/>
        </w:rPr>
        <w:t xml:space="preserve">: </w:t>
      </w:r>
      <w:r>
        <w:rPr>
          <w:i/>
          <w:iCs/>
        </w:rPr>
        <w:t xml:space="preserve"> </w:t>
      </w:r>
      <w:r w:rsidRPr="00DC3943">
        <w:rPr>
          <w:b/>
          <w:i/>
          <w:iCs/>
          <w:szCs w:val="20"/>
        </w:rPr>
        <w:t>Časť I</w:t>
      </w:r>
      <w:r>
        <w:rPr>
          <w:b/>
          <w:i/>
          <w:iCs/>
          <w:szCs w:val="20"/>
        </w:rPr>
        <w:t>V</w:t>
      </w:r>
      <w:r w:rsidRPr="00DC3943">
        <w:rPr>
          <w:b/>
          <w:i/>
          <w:iCs/>
          <w:szCs w:val="20"/>
        </w:rPr>
        <w:t>.</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B90AB2" w:rsidRPr="0066774E" w14:paraId="6C0EF0EF"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72E96617"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lastRenderedPageBreak/>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7EFE6CD9"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01A2C1A3"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5BEB46FB"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854052" w:rsidRPr="0066774E" w14:paraId="7BA7498B"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143DFFC1" w14:textId="77777777" w:rsidR="00854052" w:rsidRPr="0066774E" w:rsidRDefault="00854052" w:rsidP="00854052">
            <w:pPr>
              <w:numPr>
                <w:ilvl w:val="0"/>
                <w:numId w:val="149"/>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9895D91" w14:textId="77777777" w:rsidR="00854052" w:rsidRPr="0066774E" w:rsidRDefault="00854052" w:rsidP="00854052">
            <w:pPr>
              <w:spacing w:line="240" w:lineRule="auto"/>
              <w:rPr>
                <w:rFonts w:ascii="Proba Pro" w:hAnsi="Proba Pro" w:cs="Arial"/>
                <w:sz w:val="20"/>
                <w:szCs w:val="20"/>
              </w:rPr>
            </w:pPr>
            <w:r w:rsidRPr="00B56B8D">
              <w:rPr>
                <w:rFonts w:ascii="Proba Pro" w:hAnsi="Proba Pro" w:cs="Arial"/>
                <w:sz w:val="20"/>
                <w:szCs w:val="20"/>
              </w:rPr>
              <w:t>Resuscitačný vozík s mobilným boxom zaistenia dýchacích ciest</w:t>
            </w:r>
          </w:p>
        </w:tc>
        <w:tc>
          <w:tcPr>
            <w:tcW w:w="1560" w:type="dxa"/>
            <w:tcBorders>
              <w:top w:val="single" w:sz="4" w:space="0" w:color="auto"/>
              <w:left w:val="single" w:sz="4" w:space="0" w:color="auto"/>
              <w:bottom w:val="single" w:sz="4" w:space="0" w:color="auto"/>
              <w:right w:val="single" w:sz="4" w:space="0" w:color="auto"/>
            </w:tcBorders>
          </w:tcPr>
          <w:p w14:paraId="15D73DF9" w14:textId="77777777" w:rsidR="00854052" w:rsidRPr="0066774E" w:rsidRDefault="00854052" w:rsidP="00854052">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7D713911" w14:textId="77777777" w:rsidR="00854052" w:rsidRPr="0066774E" w:rsidRDefault="00854052" w:rsidP="00854052">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854052" w:rsidRPr="0066774E" w14:paraId="12FB84D0"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5BBD49D0" w14:textId="77777777" w:rsidR="00854052" w:rsidRPr="0066774E" w:rsidRDefault="00854052" w:rsidP="00854052">
            <w:pPr>
              <w:numPr>
                <w:ilvl w:val="0"/>
                <w:numId w:val="149"/>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7C59532" w14:textId="77777777" w:rsidR="00854052" w:rsidRPr="004C15FC" w:rsidRDefault="00854052" w:rsidP="00854052">
            <w:pPr>
              <w:spacing w:line="240" w:lineRule="auto"/>
              <w:rPr>
                <w:rFonts w:ascii="Proba Pro" w:hAnsi="Proba Pro" w:cs="Arial"/>
                <w:sz w:val="20"/>
                <w:szCs w:val="20"/>
              </w:rPr>
            </w:pPr>
            <w:r w:rsidRPr="004C15FC">
              <w:rPr>
                <w:rFonts w:ascii="Proba Pro" w:hAnsi="Proba Pro" w:cs="Arial"/>
                <w:sz w:val="20"/>
                <w:szCs w:val="20"/>
              </w:rPr>
              <w:t>Externý kardiostimulátor pre efektívnu stimuláciu dočasných porúch rytmu</w:t>
            </w:r>
          </w:p>
        </w:tc>
        <w:tc>
          <w:tcPr>
            <w:tcW w:w="1560" w:type="dxa"/>
            <w:tcBorders>
              <w:top w:val="single" w:sz="4" w:space="0" w:color="auto"/>
              <w:left w:val="single" w:sz="4" w:space="0" w:color="auto"/>
              <w:bottom w:val="single" w:sz="4" w:space="0" w:color="auto"/>
              <w:right w:val="single" w:sz="4" w:space="0" w:color="auto"/>
            </w:tcBorders>
          </w:tcPr>
          <w:p w14:paraId="41F95078" w14:textId="77777777" w:rsidR="00854052" w:rsidRPr="004C15FC" w:rsidRDefault="00854052" w:rsidP="00854052">
            <w:pPr>
              <w:spacing w:line="240" w:lineRule="auto"/>
              <w:jc w:val="right"/>
              <w:rPr>
                <w:rFonts w:ascii="Proba Pro" w:hAnsi="Proba Pro" w:cs="Arial"/>
                <w:sz w:val="20"/>
                <w:szCs w:val="20"/>
              </w:rPr>
            </w:pPr>
            <w:r w:rsidRPr="004C15FC">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1490D301" w14:textId="77777777" w:rsidR="00854052" w:rsidRPr="004C15FC" w:rsidRDefault="00854052" w:rsidP="00854052">
            <w:pPr>
              <w:rPr>
                <w:rFonts w:ascii="Proba Pro" w:hAnsi="Proba Pro"/>
                <w:sz w:val="20"/>
                <w:szCs w:val="20"/>
              </w:rPr>
            </w:pPr>
            <w:r w:rsidRPr="004C15FC">
              <w:rPr>
                <w:rFonts w:ascii="Proba Pro" w:hAnsi="Proba Pro" w:cs="Arial"/>
                <w:i/>
                <w:sz w:val="20"/>
                <w:szCs w:val="20"/>
                <w:highlight w:val="lightGray"/>
              </w:rPr>
              <w:t>[uchádzač doplní názov, značku, model, typ výrobku, prípadné ďalšie identifikačné údaje]</w:t>
            </w:r>
          </w:p>
        </w:tc>
      </w:tr>
      <w:tr w:rsidR="00854052" w:rsidRPr="0066774E" w14:paraId="491DFA17"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5622E2EC" w14:textId="77777777" w:rsidR="00854052" w:rsidRPr="0066774E" w:rsidRDefault="00854052" w:rsidP="00854052">
            <w:pPr>
              <w:numPr>
                <w:ilvl w:val="0"/>
                <w:numId w:val="149"/>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13685CE4" w14:textId="77777777" w:rsidR="00854052" w:rsidRPr="004C15FC" w:rsidRDefault="00854052" w:rsidP="00854052">
            <w:pPr>
              <w:spacing w:line="240" w:lineRule="auto"/>
              <w:rPr>
                <w:rFonts w:ascii="Proba Pro" w:hAnsi="Proba Pro" w:cs="Arial"/>
                <w:sz w:val="20"/>
                <w:szCs w:val="20"/>
              </w:rPr>
            </w:pPr>
            <w:r w:rsidRPr="004C15FC">
              <w:rPr>
                <w:rFonts w:ascii="Proba Pro" w:hAnsi="Proba Pro" w:cs="Arial"/>
                <w:sz w:val="20"/>
                <w:szCs w:val="20"/>
              </w:rPr>
              <w:t>Prístroj na chladenie/ohrievanie pacientov</w:t>
            </w:r>
          </w:p>
        </w:tc>
        <w:tc>
          <w:tcPr>
            <w:tcW w:w="1560" w:type="dxa"/>
            <w:tcBorders>
              <w:top w:val="single" w:sz="4" w:space="0" w:color="auto"/>
              <w:left w:val="single" w:sz="4" w:space="0" w:color="auto"/>
              <w:bottom w:val="single" w:sz="4" w:space="0" w:color="auto"/>
              <w:right w:val="single" w:sz="4" w:space="0" w:color="auto"/>
            </w:tcBorders>
          </w:tcPr>
          <w:p w14:paraId="25C0528C" w14:textId="77777777" w:rsidR="00854052" w:rsidRPr="004C15FC" w:rsidRDefault="00854052" w:rsidP="00854052">
            <w:pPr>
              <w:spacing w:line="240" w:lineRule="auto"/>
              <w:jc w:val="right"/>
              <w:rPr>
                <w:rFonts w:ascii="Proba Pro" w:hAnsi="Proba Pro" w:cs="Arial"/>
                <w:sz w:val="20"/>
                <w:szCs w:val="20"/>
              </w:rPr>
            </w:pPr>
            <w:r w:rsidRPr="004C15FC">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E2B95C8" w14:textId="77777777" w:rsidR="00854052" w:rsidRPr="004C15FC" w:rsidRDefault="00854052" w:rsidP="00854052">
            <w:pPr>
              <w:rPr>
                <w:rFonts w:ascii="Proba Pro" w:hAnsi="Proba Pro"/>
                <w:sz w:val="20"/>
                <w:szCs w:val="20"/>
              </w:rPr>
            </w:pPr>
            <w:r w:rsidRPr="004C15FC">
              <w:rPr>
                <w:rFonts w:ascii="Proba Pro" w:hAnsi="Proba Pro" w:cs="Arial"/>
                <w:i/>
                <w:sz w:val="20"/>
                <w:szCs w:val="20"/>
                <w:highlight w:val="lightGray"/>
              </w:rPr>
              <w:t>[uchádzač doplní názov, značku, model, typ výrobku, prípadné ďalšie identifikačné údaje]</w:t>
            </w:r>
          </w:p>
        </w:tc>
      </w:tr>
      <w:tr w:rsidR="004C15FC" w:rsidRPr="0066774E" w14:paraId="6765A921"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3B9D8913" w14:textId="77777777" w:rsidR="004C15FC" w:rsidRPr="0066774E" w:rsidRDefault="004C15FC" w:rsidP="004C15FC">
            <w:pPr>
              <w:numPr>
                <w:ilvl w:val="0"/>
                <w:numId w:val="149"/>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5A0629D" w14:textId="6D697ADC" w:rsidR="004C15FC" w:rsidRPr="004C15FC" w:rsidRDefault="004C15FC" w:rsidP="004C15FC">
            <w:pPr>
              <w:spacing w:line="240" w:lineRule="auto"/>
              <w:rPr>
                <w:rFonts w:ascii="Proba Pro" w:hAnsi="Proba Pro" w:cs="Arial"/>
                <w:sz w:val="20"/>
                <w:szCs w:val="20"/>
              </w:rPr>
            </w:pPr>
            <w:r w:rsidRPr="004C15FC">
              <w:rPr>
                <w:rFonts w:ascii="Proba Pro" w:hAnsi="Proba Pro"/>
                <w:sz w:val="20"/>
                <w:szCs w:val="20"/>
              </w:rPr>
              <w:t>Špecializovaný liekový vozík</w:t>
            </w:r>
          </w:p>
        </w:tc>
        <w:tc>
          <w:tcPr>
            <w:tcW w:w="1560" w:type="dxa"/>
            <w:tcBorders>
              <w:top w:val="single" w:sz="4" w:space="0" w:color="auto"/>
              <w:left w:val="single" w:sz="4" w:space="0" w:color="auto"/>
              <w:bottom w:val="single" w:sz="4" w:space="0" w:color="auto"/>
              <w:right w:val="single" w:sz="4" w:space="0" w:color="auto"/>
            </w:tcBorders>
          </w:tcPr>
          <w:p w14:paraId="14F3EA2B" w14:textId="029B2A95" w:rsidR="004C15FC" w:rsidRPr="004C15FC" w:rsidRDefault="004C15FC" w:rsidP="004C15FC">
            <w:pPr>
              <w:spacing w:line="240" w:lineRule="auto"/>
              <w:jc w:val="right"/>
              <w:rPr>
                <w:rFonts w:ascii="Proba Pro" w:hAnsi="Proba Pro" w:cs="Arial"/>
                <w:sz w:val="20"/>
                <w:szCs w:val="20"/>
              </w:rPr>
            </w:pPr>
            <w:r w:rsidRPr="004C15FC">
              <w:rPr>
                <w:rFonts w:ascii="Proba Pro" w:hAnsi="Proba Pro"/>
                <w:sz w:val="20"/>
                <w:szCs w:val="20"/>
              </w:rPr>
              <w:t>3</w:t>
            </w:r>
          </w:p>
        </w:tc>
        <w:tc>
          <w:tcPr>
            <w:tcW w:w="2835" w:type="dxa"/>
            <w:tcBorders>
              <w:top w:val="single" w:sz="4" w:space="0" w:color="auto"/>
              <w:left w:val="single" w:sz="4" w:space="0" w:color="auto"/>
              <w:bottom w:val="single" w:sz="4" w:space="0" w:color="auto"/>
              <w:right w:val="single" w:sz="4" w:space="0" w:color="auto"/>
            </w:tcBorders>
          </w:tcPr>
          <w:p w14:paraId="6C6B31E2" w14:textId="1B94FBC7" w:rsidR="004C15FC" w:rsidRPr="004C15FC" w:rsidRDefault="004C15FC" w:rsidP="004C15FC">
            <w:pPr>
              <w:rPr>
                <w:rFonts w:ascii="Proba Pro" w:hAnsi="Proba Pro" w:cs="Arial"/>
                <w:i/>
                <w:sz w:val="20"/>
                <w:szCs w:val="20"/>
                <w:highlight w:val="lightGray"/>
              </w:rPr>
            </w:pPr>
            <w:r w:rsidRPr="004C15FC">
              <w:rPr>
                <w:rFonts w:ascii="Proba Pro" w:hAnsi="Proba Pro" w:cs="Arial"/>
                <w:i/>
                <w:sz w:val="20"/>
                <w:szCs w:val="20"/>
                <w:highlight w:val="lightGray"/>
              </w:rPr>
              <w:t>[uchádzač doplní názov, značku, model, typ výrobku, prípadné ďalšie identifikačné údaje]</w:t>
            </w:r>
          </w:p>
        </w:tc>
      </w:tr>
    </w:tbl>
    <w:p w14:paraId="1E10156E" w14:textId="77777777" w:rsidR="00B90AB2" w:rsidRDefault="00B90AB2" w:rsidP="00B90AB2">
      <w:pPr>
        <w:spacing w:line="240" w:lineRule="auto"/>
        <w:ind w:left="567"/>
        <w:jc w:val="both"/>
        <w:rPr>
          <w:rFonts w:ascii="Proba Pro" w:eastAsia="Times New Roman" w:hAnsi="Proba Pro"/>
          <w:sz w:val="20"/>
          <w:szCs w:val="20"/>
        </w:rPr>
      </w:pPr>
    </w:p>
    <w:p w14:paraId="6A12E4F7" w14:textId="77777777" w:rsidR="00B90AB2" w:rsidRPr="00DC3943" w:rsidRDefault="00B90AB2" w:rsidP="00B90AB2">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5</w:t>
      </w:r>
      <w:r w:rsidRPr="005C6BDA">
        <w:rPr>
          <w:i/>
          <w:iCs/>
          <w:highlight w:val="lightGray"/>
        </w:rPr>
        <w:t xml:space="preserve">: </w:t>
      </w:r>
      <w:r>
        <w:rPr>
          <w:i/>
          <w:iCs/>
        </w:rPr>
        <w:t xml:space="preserve"> </w:t>
      </w:r>
      <w:r w:rsidRPr="00DC3943">
        <w:rPr>
          <w:b/>
          <w:i/>
          <w:iCs/>
          <w:szCs w:val="20"/>
        </w:rPr>
        <w:t xml:space="preserve">Časť </w:t>
      </w:r>
      <w:r>
        <w:rPr>
          <w:b/>
          <w:i/>
          <w:iCs/>
          <w:szCs w:val="20"/>
        </w:rPr>
        <w:t>V</w:t>
      </w:r>
      <w:r w:rsidRPr="00DC3943">
        <w:rPr>
          <w:b/>
          <w:i/>
          <w:iCs/>
          <w:szCs w:val="20"/>
        </w:rPr>
        <w:t>.</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B90AB2" w:rsidRPr="0066774E" w14:paraId="69B332F2"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71E6C6EC"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3D6A3ADB"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2F60A56C"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29B6ED1D"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854052" w:rsidRPr="0066774E" w14:paraId="4CBA0961"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1AB65DB6" w14:textId="77777777" w:rsidR="00854052" w:rsidRPr="0066774E" w:rsidRDefault="00854052" w:rsidP="00854052">
            <w:pPr>
              <w:numPr>
                <w:ilvl w:val="0"/>
                <w:numId w:val="150"/>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135C2E4" w14:textId="77777777" w:rsidR="00854052" w:rsidRPr="0066774E" w:rsidRDefault="00854052" w:rsidP="00854052">
            <w:pPr>
              <w:spacing w:line="240" w:lineRule="auto"/>
              <w:rPr>
                <w:rFonts w:ascii="Proba Pro" w:hAnsi="Proba Pro" w:cs="Arial"/>
                <w:sz w:val="20"/>
                <w:szCs w:val="20"/>
              </w:rPr>
            </w:pPr>
            <w:r w:rsidRPr="00206887">
              <w:rPr>
                <w:rFonts w:ascii="Proba Pro" w:hAnsi="Proba Pro" w:cs="Arial"/>
                <w:sz w:val="20"/>
                <w:szCs w:val="20"/>
              </w:rPr>
              <w:t>Vŕtací a oscilačný motorový systém</w:t>
            </w:r>
          </w:p>
        </w:tc>
        <w:tc>
          <w:tcPr>
            <w:tcW w:w="1560" w:type="dxa"/>
            <w:tcBorders>
              <w:top w:val="single" w:sz="4" w:space="0" w:color="auto"/>
              <w:left w:val="single" w:sz="4" w:space="0" w:color="auto"/>
              <w:bottom w:val="single" w:sz="4" w:space="0" w:color="auto"/>
              <w:right w:val="single" w:sz="4" w:space="0" w:color="auto"/>
            </w:tcBorders>
          </w:tcPr>
          <w:p w14:paraId="6682925F" w14:textId="77777777" w:rsidR="00854052" w:rsidRPr="0066774E" w:rsidRDefault="00854052" w:rsidP="00854052">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3A3635C8" w14:textId="77777777" w:rsidR="00854052" w:rsidRPr="0066774E" w:rsidRDefault="00854052" w:rsidP="00854052">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854052" w:rsidRPr="0066774E" w14:paraId="5D55FD35"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1806B245" w14:textId="77777777" w:rsidR="00854052" w:rsidRPr="0066774E" w:rsidRDefault="00854052" w:rsidP="00854052">
            <w:pPr>
              <w:numPr>
                <w:ilvl w:val="0"/>
                <w:numId w:val="150"/>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3F1C759" w14:textId="77777777" w:rsidR="00854052" w:rsidRPr="00206887" w:rsidRDefault="00854052" w:rsidP="00854052">
            <w:pPr>
              <w:spacing w:line="240" w:lineRule="auto"/>
              <w:rPr>
                <w:rFonts w:ascii="Proba Pro" w:hAnsi="Proba Pro" w:cs="Arial"/>
                <w:sz w:val="20"/>
                <w:szCs w:val="20"/>
              </w:rPr>
            </w:pPr>
            <w:proofErr w:type="spellStart"/>
            <w:r w:rsidRPr="00206887">
              <w:rPr>
                <w:rFonts w:ascii="Proba Pro" w:hAnsi="Proba Pro" w:cs="Arial"/>
                <w:sz w:val="20"/>
                <w:szCs w:val="20"/>
              </w:rPr>
              <w:t>Elektrochirurgický</w:t>
            </w:r>
            <w:proofErr w:type="spellEnd"/>
            <w:r w:rsidRPr="00206887">
              <w:rPr>
                <w:rFonts w:ascii="Proba Pro" w:hAnsi="Proba Pro" w:cs="Arial"/>
                <w:sz w:val="20"/>
                <w:szCs w:val="20"/>
              </w:rPr>
              <w:t xml:space="preserve"> generátor</w:t>
            </w:r>
          </w:p>
        </w:tc>
        <w:tc>
          <w:tcPr>
            <w:tcW w:w="1560" w:type="dxa"/>
            <w:tcBorders>
              <w:top w:val="single" w:sz="4" w:space="0" w:color="auto"/>
              <w:left w:val="single" w:sz="4" w:space="0" w:color="auto"/>
              <w:bottom w:val="single" w:sz="4" w:space="0" w:color="auto"/>
              <w:right w:val="single" w:sz="4" w:space="0" w:color="auto"/>
            </w:tcBorders>
          </w:tcPr>
          <w:p w14:paraId="7D7989B4" w14:textId="77777777" w:rsidR="00854052" w:rsidRDefault="00854052" w:rsidP="00854052">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3AA4BF91" w14:textId="77777777" w:rsidR="00854052" w:rsidRPr="0066774E" w:rsidRDefault="00854052" w:rsidP="00854052">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bl>
    <w:p w14:paraId="46DFCACC" w14:textId="77777777" w:rsidR="00B90AB2" w:rsidRDefault="00B90AB2" w:rsidP="00B90AB2">
      <w:pPr>
        <w:spacing w:line="240" w:lineRule="auto"/>
        <w:ind w:left="567"/>
        <w:jc w:val="both"/>
        <w:rPr>
          <w:rFonts w:ascii="Proba Pro" w:eastAsia="Times New Roman" w:hAnsi="Proba Pro"/>
          <w:sz w:val="20"/>
          <w:szCs w:val="20"/>
        </w:rPr>
      </w:pPr>
    </w:p>
    <w:p w14:paraId="1273C735" w14:textId="77777777" w:rsidR="00B90AB2" w:rsidRPr="00DC3943" w:rsidRDefault="00B90AB2" w:rsidP="00B90AB2">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6</w:t>
      </w:r>
      <w:r w:rsidRPr="005C6BDA">
        <w:rPr>
          <w:i/>
          <w:iCs/>
          <w:highlight w:val="lightGray"/>
        </w:rPr>
        <w:t xml:space="preserve">: </w:t>
      </w:r>
      <w:r>
        <w:rPr>
          <w:i/>
          <w:iCs/>
        </w:rPr>
        <w:t xml:space="preserve"> </w:t>
      </w:r>
      <w:r w:rsidRPr="00DC3943">
        <w:rPr>
          <w:b/>
          <w:i/>
          <w:iCs/>
          <w:szCs w:val="20"/>
        </w:rPr>
        <w:t xml:space="preserve">Časť </w:t>
      </w:r>
      <w:r>
        <w:rPr>
          <w:b/>
          <w:i/>
          <w:iCs/>
          <w:szCs w:val="20"/>
        </w:rPr>
        <w:t>VI.</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B90AB2" w:rsidRPr="0066774E" w14:paraId="264FD727"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7EAE0096"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74596D81"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25CAE72D"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74135FD1"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9056A1" w:rsidRPr="0066774E" w14:paraId="63413DC4"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5FFDC151" w14:textId="77777777" w:rsidR="009056A1" w:rsidRPr="0066774E" w:rsidRDefault="009056A1" w:rsidP="009056A1">
            <w:pPr>
              <w:numPr>
                <w:ilvl w:val="0"/>
                <w:numId w:val="151"/>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4EE2B93" w14:textId="77777777" w:rsidR="009056A1" w:rsidRPr="0066774E" w:rsidRDefault="009056A1" w:rsidP="009056A1">
            <w:pPr>
              <w:spacing w:line="240" w:lineRule="auto"/>
              <w:rPr>
                <w:rFonts w:ascii="Proba Pro" w:hAnsi="Proba Pro" w:cs="Arial"/>
                <w:sz w:val="20"/>
                <w:szCs w:val="20"/>
              </w:rPr>
            </w:pPr>
            <w:r w:rsidRPr="00CC6820">
              <w:rPr>
                <w:rFonts w:ascii="Proba Pro" w:hAnsi="Proba Pro" w:cs="Arial"/>
                <w:sz w:val="20"/>
                <w:szCs w:val="20"/>
              </w:rPr>
              <w:t>CTG na snímanie jedného plodu</w:t>
            </w:r>
          </w:p>
        </w:tc>
        <w:tc>
          <w:tcPr>
            <w:tcW w:w="1560" w:type="dxa"/>
            <w:tcBorders>
              <w:top w:val="single" w:sz="4" w:space="0" w:color="auto"/>
              <w:left w:val="single" w:sz="4" w:space="0" w:color="auto"/>
              <w:bottom w:val="single" w:sz="4" w:space="0" w:color="auto"/>
              <w:right w:val="single" w:sz="4" w:space="0" w:color="auto"/>
            </w:tcBorders>
          </w:tcPr>
          <w:p w14:paraId="600A7680" w14:textId="77777777" w:rsidR="009056A1" w:rsidRPr="0066774E" w:rsidRDefault="009056A1" w:rsidP="009056A1">
            <w:pPr>
              <w:spacing w:line="240" w:lineRule="auto"/>
              <w:jc w:val="right"/>
              <w:rPr>
                <w:rFonts w:ascii="Proba Pro" w:hAnsi="Proba Pro" w:cs="Arial"/>
                <w:sz w:val="20"/>
                <w:szCs w:val="20"/>
              </w:rPr>
            </w:pPr>
            <w:r>
              <w:rPr>
                <w:rFonts w:ascii="Proba Pro" w:hAnsi="Proba Pro" w:cs="Arial"/>
                <w:sz w:val="20"/>
                <w:szCs w:val="20"/>
              </w:rPr>
              <w:t>2</w:t>
            </w:r>
          </w:p>
        </w:tc>
        <w:tc>
          <w:tcPr>
            <w:tcW w:w="2835" w:type="dxa"/>
            <w:tcBorders>
              <w:top w:val="single" w:sz="4" w:space="0" w:color="auto"/>
              <w:left w:val="single" w:sz="4" w:space="0" w:color="auto"/>
              <w:bottom w:val="single" w:sz="4" w:space="0" w:color="auto"/>
              <w:right w:val="single" w:sz="4" w:space="0" w:color="auto"/>
            </w:tcBorders>
          </w:tcPr>
          <w:p w14:paraId="0C70ED03" w14:textId="77777777" w:rsidR="009056A1" w:rsidRPr="0066774E" w:rsidRDefault="009056A1" w:rsidP="009056A1">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9056A1" w:rsidRPr="0066774E" w14:paraId="676A047C"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58EB7273" w14:textId="77777777" w:rsidR="009056A1" w:rsidRPr="0066774E" w:rsidRDefault="009056A1" w:rsidP="009056A1">
            <w:pPr>
              <w:numPr>
                <w:ilvl w:val="0"/>
                <w:numId w:val="151"/>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B929558" w14:textId="77777777" w:rsidR="009056A1" w:rsidRPr="00CC6820" w:rsidRDefault="009056A1" w:rsidP="009056A1">
            <w:pPr>
              <w:spacing w:line="240" w:lineRule="auto"/>
              <w:rPr>
                <w:rFonts w:ascii="Proba Pro" w:hAnsi="Proba Pro" w:cs="Arial"/>
                <w:sz w:val="20"/>
                <w:szCs w:val="20"/>
              </w:rPr>
            </w:pPr>
            <w:r w:rsidRPr="00CC6820">
              <w:rPr>
                <w:rFonts w:ascii="Proba Pro" w:hAnsi="Proba Pro" w:cs="Arial"/>
                <w:sz w:val="20"/>
                <w:szCs w:val="20"/>
              </w:rPr>
              <w:t>Gynekologické kreslo s príslušenstvom</w:t>
            </w:r>
          </w:p>
        </w:tc>
        <w:tc>
          <w:tcPr>
            <w:tcW w:w="1560" w:type="dxa"/>
            <w:tcBorders>
              <w:top w:val="single" w:sz="4" w:space="0" w:color="auto"/>
              <w:left w:val="single" w:sz="4" w:space="0" w:color="auto"/>
              <w:bottom w:val="single" w:sz="4" w:space="0" w:color="auto"/>
              <w:right w:val="single" w:sz="4" w:space="0" w:color="auto"/>
            </w:tcBorders>
          </w:tcPr>
          <w:p w14:paraId="21783C91" w14:textId="77777777" w:rsidR="009056A1" w:rsidRPr="0066774E" w:rsidRDefault="009056A1" w:rsidP="009056A1">
            <w:pPr>
              <w:spacing w:line="240" w:lineRule="auto"/>
              <w:jc w:val="right"/>
              <w:rPr>
                <w:rFonts w:ascii="Proba Pro" w:hAnsi="Proba Pro" w:cs="Arial"/>
                <w:sz w:val="20"/>
                <w:szCs w:val="20"/>
              </w:rPr>
            </w:pPr>
            <w:r>
              <w:rPr>
                <w:rFonts w:ascii="Proba Pro" w:hAnsi="Proba Pro" w:cs="Arial"/>
                <w:sz w:val="20"/>
                <w:szCs w:val="20"/>
              </w:rPr>
              <w:t>2</w:t>
            </w:r>
          </w:p>
        </w:tc>
        <w:tc>
          <w:tcPr>
            <w:tcW w:w="2835" w:type="dxa"/>
            <w:tcBorders>
              <w:top w:val="single" w:sz="4" w:space="0" w:color="auto"/>
              <w:left w:val="single" w:sz="4" w:space="0" w:color="auto"/>
              <w:bottom w:val="single" w:sz="4" w:space="0" w:color="auto"/>
              <w:right w:val="single" w:sz="4" w:space="0" w:color="auto"/>
            </w:tcBorders>
          </w:tcPr>
          <w:p w14:paraId="1CB85A39" w14:textId="77777777" w:rsidR="009056A1" w:rsidRDefault="009056A1" w:rsidP="009056A1">
            <w:r w:rsidRPr="00F33AFD">
              <w:rPr>
                <w:rFonts w:ascii="Proba Pro" w:hAnsi="Proba Pro" w:cs="Arial"/>
                <w:i/>
                <w:sz w:val="20"/>
                <w:szCs w:val="20"/>
                <w:highlight w:val="lightGray"/>
              </w:rPr>
              <w:t xml:space="preserve">[uchádzač doplní názov, značku, model, typ výrobku, </w:t>
            </w:r>
            <w:r w:rsidRPr="00F33AFD">
              <w:rPr>
                <w:rFonts w:ascii="Proba Pro" w:hAnsi="Proba Pro" w:cs="Arial"/>
                <w:i/>
                <w:sz w:val="20"/>
                <w:szCs w:val="20"/>
                <w:highlight w:val="lightGray"/>
              </w:rPr>
              <w:lastRenderedPageBreak/>
              <w:t>prípadné ďalšie identifikačné údaje]</w:t>
            </w:r>
          </w:p>
        </w:tc>
      </w:tr>
      <w:tr w:rsidR="009056A1" w:rsidRPr="0066774E" w14:paraId="3A04A82A"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693B09B2" w14:textId="77777777" w:rsidR="009056A1" w:rsidRPr="0066774E" w:rsidRDefault="009056A1" w:rsidP="009056A1">
            <w:pPr>
              <w:numPr>
                <w:ilvl w:val="0"/>
                <w:numId w:val="151"/>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18EFED26" w14:textId="7B88B0E1" w:rsidR="009056A1" w:rsidRPr="00CC6820" w:rsidRDefault="009056A1" w:rsidP="009056A1">
            <w:pPr>
              <w:spacing w:line="240" w:lineRule="auto"/>
              <w:rPr>
                <w:rFonts w:ascii="Proba Pro" w:hAnsi="Proba Pro" w:cs="Arial"/>
                <w:sz w:val="20"/>
                <w:szCs w:val="20"/>
              </w:rPr>
            </w:pPr>
            <w:r w:rsidRPr="00CC6820">
              <w:rPr>
                <w:rFonts w:ascii="Proba Pro" w:hAnsi="Proba Pro" w:cs="Arial"/>
                <w:sz w:val="20"/>
                <w:szCs w:val="20"/>
              </w:rPr>
              <w:t xml:space="preserve">CTG pre dvojčatá </w:t>
            </w:r>
          </w:p>
        </w:tc>
        <w:tc>
          <w:tcPr>
            <w:tcW w:w="1560" w:type="dxa"/>
            <w:tcBorders>
              <w:top w:val="single" w:sz="4" w:space="0" w:color="auto"/>
              <w:left w:val="single" w:sz="4" w:space="0" w:color="auto"/>
              <w:bottom w:val="single" w:sz="4" w:space="0" w:color="auto"/>
              <w:right w:val="single" w:sz="4" w:space="0" w:color="auto"/>
            </w:tcBorders>
          </w:tcPr>
          <w:p w14:paraId="47698B78" w14:textId="77777777" w:rsidR="009056A1" w:rsidRPr="0066774E" w:rsidRDefault="009056A1" w:rsidP="009056A1">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37184B11" w14:textId="77777777" w:rsidR="009056A1" w:rsidRDefault="009056A1" w:rsidP="009056A1">
            <w:r w:rsidRPr="00F33AFD">
              <w:rPr>
                <w:rFonts w:ascii="Proba Pro" w:hAnsi="Proba Pro" w:cs="Arial"/>
                <w:i/>
                <w:sz w:val="20"/>
                <w:szCs w:val="20"/>
                <w:highlight w:val="lightGray"/>
              </w:rPr>
              <w:t>[uchádzač doplní názov, značku, model, typ výrobku, prípadné ďalšie identifikačné údaje]</w:t>
            </w:r>
          </w:p>
        </w:tc>
      </w:tr>
      <w:tr w:rsidR="009056A1" w:rsidRPr="0066774E" w14:paraId="0A56A3C8"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5FB416B1" w14:textId="77777777" w:rsidR="009056A1" w:rsidRPr="0066774E" w:rsidRDefault="009056A1" w:rsidP="009056A1">
            <w:pPr>
              <w:numPr>
                <w:ilvl w:val="0"/>
                <w:numId w:val="151"/>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1AD7706D" w14:textId="77777777" w:rsidR="009056A1" w:rsidRPr="00CC6820" w:rsidRDefault="009056A1" w:rsidP="009056A1">
            <w:pPr>
              <w:spacing w:line="240" w:lineRule="auto"/>
              <w:rPr>
                <w:rFonts w:ascii="Proba Pro" w:hAnsi="Proba Pro" w:cs="Arial"/>
                <w:sz w:val="20"/>
                <w:szCs w:val="20"/>
              </w:rPr>
            </w:pPr>
            <w:r w:rsidRPr="00CC6820">
              <w:rPr>
                <w:rFonts w:ascii="Proba Pro" w:hAnsi="Proba Pro" w:cs="Arial"/>
                <w:sz w:val="20"/>
                <w:szCs w:val="20"/>
              </w:rPr>
              <w:t>Maternicový manipuláto</w:t>
            </w:r>
            <w:r>
              <w:rPr>
                <w:rFonts w:ascii="Proba Pro" w:hAnsi="Proba Pro" w:cs="Arial"/>
                <w:sz w:val="20"/>
                <w:szCs w:val="20"/>
              </w:rPr>
              <w:t>r</w:t>
            </w:r>
          </w:p>
        </w:tc>
        <w:tc>
          <w:tcPr>
            <w:tcW w:w="1560" w:type="dxa"/>
            <w:tcBorders>
              <w:top w:val="single" w:sz="4" w:space="0" w:color="auto"/>
              <w:left w:val="single" w:sz="4" w:space="0" w:color="auto"/>
              <w:bottom w:val="single" w:sz="4" w:space="0" w:color="auto"/>
              <w:right w:val="single" w:sz="4" w:space="0" w:color="auto"/>
            </w:tcBorders>
          </w:tcPr>
          <w:p w14:paraId="5600BD32" w14:textId="77777777" w:rsidR="009056A1" w:rsidRPr="0066774E" w:rsidRDefault="009056A1" w:rsidP="009056A1">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7566F875" w14:textId="77777777" w:rsidR="009056A1" w:rsidRDefault="009056A1" w:rsidP="009056A1">
            <w:r w:rsidRPr="00F33AFD">
              <w:rPr>
                <w:rFonts w:ascii="Proba Pro" w:hAnsi="Proba Pro" w:cs="Arial"/>
                <w:i/>
                <w:sz w:val="20"/>
                <w:szCs w:val="20"/>
                <w:highlight w:val="lightGray"/>
              </w:rPr>
              <w:t>[uchádzač doplní názov, značku, model, typ výrobku, prípadné ďalšie identifikačné údaje]</w:t>
            </w:r>
          </w:p>
        </w:tc>
      </w:tr>
      <w:tr w:rsidR="009056A1" w:rsidRPr="0066774E" w14:paraId="55FA76BD"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38D5EC20" w14:textId="77777777" w:rsidR="009056A1" w:rsidRPr="0066774E" w:rsidRDefault="009056A1" w:rsidP="009056A1">
            <w:pPr>
              <w:numPr>
                <w:ilvl w:val="0"/>
                <w:numId w:val="151"/>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1D05182" w14:textId="77777777" w:rsidR="009056A1" w:rsidRPr="00CC6820" w:rsidRDefault="009056A1" w:rsidP="009056A1">
            <w:pPr>
              <w:spacing w:line="240" w:lineRule="auto"/>
              <w:rPr>
                <w:rFonts w:ascii="Proba Pro" w:hAnsi="Proba Pro" w:cs="Arial"/>
                <w:sz w:val="20"/>
                <w:szCs w:val="20"/>
              </w:rPr>
            </w:pPr>
            <w:proofErr w:type="spellStart"/>
            <w:r w:rsidRPr="00CC6820">
              <w:rPr>
                <w:rFonts w:ascii="Proba Pro" w:hAnsi="Proba Pro" w:cs="Arial"/>
                <w:sz w:val="20"/>
                <w:szCs w:val="20"/>
              </w:rPr>
              <w:t>Ihelcový</w:t>
            </w:r>
            <w:proofErr w:type="spellEnd"/>
            <w:r w:rsidRPr="00CC6820">
              <w:rPr>
                <w:rFonts w:ascii="Proba Pro" w:hAnsi="Proba Pro" w:cs="Arial"/>
                <w:sz w:val="20"/>
                <w:szCs w:val="20"/>
              </w:rPr>
              <w:t xml:space="preserve"> set</w:t>
            </w:r>
          </w:p>
        </w:tc>
        <w:tc>
          <w:tcPr>
            <w:tcW w:w="1560" w:type="dxa"/>
            <w:tcBorders>
              <w:top w:val="single" w:sz="4" w:space="0" w:color="auto"/>
              <w:left w:val="single" w:sz="4" w:space="0" w:color="auto"/>
              <w:bottom w:val="single" w:sz="4" w:space="0" w:color="auto"/>
              <w:right w:val="single" w:sz="4" w:space="0" w:color="auto"/>
            </w:tcBorders>
          </w:tcPr>
          <w:p w14:paraId="2FD39F73" w14:textId="77777777" w:rsidR="009056A1" w:rsidRPr="0066774E" w:rsidRDefault="009056A1" w:rsidP="009056A1">
            <w:pPr>
              <w:spacing w:line="240" w:lineRule="auto"/>
              <w:jc w:val="right"/>
              <w:rPr>
                <w:rFonts w:ascii="Proba Pro" w:hAnsi="Proba Pro" w:cs="Arial"/>
                <w:sz w:val="20"/>
                <w:szCs w:val="20"/>
              </w:rPr>
            </w:pPr>
            <w:r>
              <w:rPr>
                <w:rFonts w:ascii="Proba Pro" w:hAnsi="Proba Pro" w:cs="Arial"/>
                <w:sz w:val="20"/>
                <w:szCs w:val="20"/>
              </w:rPr>
              <w:t xml:space="preserve">1 </w:t>
            </w:r>
            <w:proofErr w:type="spellStart"/>
            <w:r>
              <w:rPr>
                <w:rFonts w:ascii="Proba Pro" w:hAnsi="Proba Pro" w:cs="Arial"/>
                <w:sz w:val="20"/>
                <w:szCs w:val="20"/>
              </w:rPr>
              <w:t>sada</w:t>
            </w:r>
            <w:proofErr w:type="spellEnd"/>
          </w:p>
        </w:tc>
        <w:tc>
          <w:tcPr>
            <w:tcW w:w="2835" w:type="dxa"/>
            <w:tcBorders>
              <w:top w:val="single" w:sz="4" w:space="0" w:color="auto"/>
              <w:left w:val="single" w:sz="4" w:space="0" w:color="auto"/>
              <w:bottom w:val="single" w:sz="4" w:space="0" w:color="auto"/>
              <w:right w:val="single" w:sz="4" w:space="0" w:color="auto"/>
            </w:tcBorders>
          </w:tcPr>
          <w:p w14:paraId="6498D399" w14:textId="77777777" w:rsidR="009056A1" w:rsidRDefault="009056A1" w:rsidP="009056A1">
            <w:r w:rsidRPr="00F33AFD">
              <w:rPr>
                <w:rFonts w:ascii="Proba Pro" w:hAnsi="Proba Pro" w:cs="Arial"/>
                <w:i/>
                <w:sz w:val="20"/>
                <w:szCs w:val="20"/>
                <w:highlight w:val="lightGray"/>
              </w:rPr>
              <w:t>[uchádzač doplní názov, značku, model, typ výrobku, prípadné ďalšie identifikačné údaje]</w:t>
            </w:r>
          </w:p>
        </w:tc>
      </w:tr>
    </w:tbl>
    <w:p w14:paraId="6F220F2D" w14:textId="77777777" w:rsidR="00B90AB2" w:rsidRDefault="00B90AB2" w:rsidP="00B90AB2">
      <w:pPr>
        <w:spacing w:line="240" w:lineRule="auto"/>
        <w:jc w:val="both"/>
        <w:rPr>
          <w:rFonts w:ascii="Proba Pro" w:eastAsia="Times New Roman" w:hAnsi="Proba Pro"/>
          <w:sz w:val="20"/>
          <w:szCs w:val="20"/>
        </w:rPr>
      </w:pPr>
    </w:p>
    <w:p w14:paraId="33779D2E" w14:textId="77777777" w:rsidR="004C15FC" w:rsidRDefault="004C15FC" w:rsidP="00B90AB2">
      <w:pPr>
        <w:spacing w:line="240" w:lineRule="auto"/>
        <w:ind w:left="567"/>
        <w:jc w:val="both"/>
        <w:rPr>
          <w:rFonts w:ascii="Proba Pro" w:eastAsia="Times New Roman" w:hAnsi="Proba Pro"/>
          <w:sz w:val="20"/>
          <w:szCs w:val="20"/>
        </w:rPr>
      </w:pPr>
    </w:p>
    <w:p w14:paraId="76950880" w14:textId="77777777" w:rsidR="009056A1" w:rsidRDefault="009056A1" w:rsidP="009056A1">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7</w:t>
      </w:r>
      <w:r w:rsidRPr="005C6BDA">
        <w:rPr>
          <w:i/>
          <w:iCs/>
          <w:highlight w:val="lightGray"/>
        </w:rPr>
        <w:t xml:space="preserve">: </w:t>
      </w:r>
      <w:r>
        <w:rPr>
          <w:i/>
          <w:iCs/>
        </w:rPr>
        <w:t xml:space="preserve"> </w:t>
      </w:r>
      <w:r w:rsidRPr="00DC3943">
        <w:rPr>
          <w:b/>
          <w:i/>
          <w:iCs/>
          <w:szCs w:val="20"/>
        </w:rPr>
        <w:t xml:space="preserve">Časť </w:t>
      </w:r>
      <w:r>
        <w:rPr>
          <w:b/>
          <w:i/>
          <w:iCs/>
          <w:szCs w:val="20"/>
        </w:rPr>
        <w:t>VII.</w:t>
      </w:r>
    </w:p>
    <w:p w14:paraId="4E7420AB" w14:textId="77777777" w:rsidR="009056A1" w:rsidRDefault="009056A1" w:rsidP="009056A1"/>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9056A1" w:rsidRPr="0066774E" w14:paraId="7EF9EC33" w14:textId="77777777" w:rsidTr="00747151">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581617DC" w14:textId="77777777" w:rsidR="009056A1" w:rsidRPr="0066774E" w:rsidRDefault="009056A1" w:rsidP="00747151">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629E47A9" w14:textId="77777777" w:rsidR="009056A1" w:rsidRPr="0066774E" w:rsidRDefault="009056A1" w:rsidP="00747151">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6D2FF815" w14:textId="77777777" w:rsidR="009056A1" w:rsidRPr="0066774E" w:rsidRDefault="009056A1" w:rsidP="00747151">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644D27BA" w14:textId="77777777" w:rsidR="009056A1" w:rsidRPr="0066774E" w:rsidRDefault="009056A1" w:rsidP="00747151">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9056A1" w:rsidRPr="0066774E" w14:paraId="46F354E3" w14:textId="77777777" w:rsidTr="00747151">
        <w:trPr>
          <w:trHeight w:val="779"/>
        </w:trPr>
        <w:tc>
          <w:tcPr>
            <w:tcW w:w="851" w:type="dxa"/>
            <w:tcBorders>
              <w:top w:val="single" w:sz="4" w:space="0" w:color="auto"/>
              <w:left w:val="single" w:sz="4" w:space="0" w:color="auto"/>
              <w:bottom w:val="single" w:sz="4" w:space="0" w:color="auto"/>
              <w:right w:val="single" w:sz="4" w:space="0" w:color="auto"/>
            </w:tcBorders>
          </w:tcPr>
          <w:p w14:paraId="54E7545E" w14:textId="77777777" w:rsidR="009056A1" w:rsidRPr="0066774E" w:rsidRDefault="009056A1" w:rsidP="009056A1">
            <w:pPr>
              <w:numPr>
                <w:ilvl w:val="0"/>
                <w:numId w:val="156"/>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99C6D18" w14:textId="77777777" w:rsidR="009056A1" w:rsidRPr="0066774E" w:rsidRDefault="009056A1" w:rsidP="009056A1">
            <w:pPr>
              <w:spacing w:line="240" w:lineRule="auto"/>
              <w:rPr>
                <w:rFonts w:ascii="Proba Pro" w:hAnsi="Proba Pro" w:cs="Arial"/>
                <w:sz w:val="20"/>
                <w:szCs w:val="20"/>
              </w:rPr>
            </w:pPr>
            <w:proofErr w:type="spellStart"/>
            <w:r w:rsidRPr="00BF6B5F">
              <w:rPr>
                <w:rFonts w:ascii="Proba Pro" w:hAnsi="Proba Pro" w:cs="Arial"/>
                <w:sz w:val="20"/>
                <w:szCs w:val="20"/>
              </w:rPr>
              <w:t>Videobronchoskop</w:t>
            </w:r>
            <w:proofErr w:type="spellEnd"/>
          </w:p>
        </w:tc>
        <w:tc>
          <w:tcPr>
            <w:tcW w:w="1560" w:type="dxa"/>
            <w:tcBorders>
              <w:top w:val="single" w:sz="4" w:space="0" w:color="auto"/>
              <w:left w:val="single" w:sz="4" w:space="0" w:color="auto"/>
              <w:bottom w:val="single" w:sz="4" w:space="0" w:color="auto"/>
              <w:right w:val="single" w:sz="4" w:space="0" w:color="auto"/>
            </w:tcBorders>
          </w:tcPr>
          <w:p w14:paraId="11120E7C" w14:textId="77777777" w:rsidR="009056A1" w:rsidRPr="0066774E" w:rsidRDefault="009056A1" w:rsidP="009056A1">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7CC25993" w14:textId="77777777" w:rsidR="009056A1" w:rsidRPr="0066774E" w:rsidRDefault="009056A1" w:rsidP="009056A1">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bl>
    <w:p w14:paraId="000C654E" w14:textId="77777777" w:rsidR="009056A1" w:rsidRDefault="009056A1" w:rsidP="009056A1"/>
    <w:p w14:paraId="769716D5" w14:textId="77777777" w:rsidR="009056A1" w:rsidRPr="009056A1" w:rsidRDefault="009056A1" w:rsidP="009056A1"/>
    <w:p w14:paraId="1D53DDBF" w14:textId="77777777" w:rsidR="009056A1" w:rsidRDefault="009056A1" w:rsidP="00B90AB2">
      <w:pPr>
        <w:spacing w:line="240" w:lineRule="auto"/>
        <w:ind w:left="567"/>
        <w:jc w:val="both"/>
        <w:rPr>
          <w:rFonts w:ascii="Proba Pro" w:eastAsia="Times New Roman" w:hAnsi="Proba Pro"/>
          <w:sz w:val="20"/>
          <w:szCs w:val="20"/>
        </w:rPr>
      </w:pPr>
    </w:p>
    <w:p w14:paraId="356EACF2" w14:textId="77777777" w:rsidR="009056A1" w:rsidRDefault="009056A1" w:rsidP="009056A1">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8</w:t>
      </w:r>
      <w:r w:rsidRPr="005C6BDA">
        <w:rPr>
          <w:i/>
          <w:iCs/>
          <w:highlight w:val="lightGray"/>
        </w:rPr>
        <w:t xml:space="preserve">: </w:t>
      </w:r>
      <w:r>
        <w:rPr>
          <w:i/>
          <w:iCs/>
        </w:rPr>
        <w:t xml:space="preserve"> </w:t>
      </w:r>
      <w:r w:rsidRPr="00DC3943">
        <w:rPr>
          <w:b/>
          <w:i/>
          <w:iCs/>
          <w:szCs w:val="20"/>
        </w:rPr>
        <w:t xml:space="preserve">Časť </w:t>
      </w:r>
      <w:r>
        <w:rPr>
          <w:b/>
          <w:i/>
          <w:iCs/>
          <w:szCs w:val="20"/>
        </w:rPr>
        <w:t>VIII.</w:t>
      </w:r>
    </w:p>
    <w:p w14:paraId="71EDA178" w14:textId="77777777" w:rsidR="009056A1" w:rsidRPr="009056A1" w:rsidRDefault="009056A1" w:rsidP="009056A1"/>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9056A1" w:rsidRPr="0066774E" w14:paraId="79DC443E" w14:textId="77777777" w:rsidTr="00747151">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44586577" w14:textId="77777777" w:rsidR="009056A1" w:rsidRPr="0066774E" w:rsidRDefault="009056A1" w:rsidP="00747151">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0E395D3A" w14:textId="77777777" w:rsidR="009056A1" w:rsidRPr="0066774E" w:rsidRDefault="009056A1" w:rsidP="00747151">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49BA2920" w14:textId="77777777" w:rsidR="009056A1" w:rsidRPr="0066774E" w:rsidRDefault="009056A1" w:rsidP="00747151">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05C88D2A" w14:textId="77777777" w:rsidR="009056A1" w:rsidRPr="0066774E" w:rsidRDefault="009056A1" w:rsidP="00747151">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9056A1" w:rsidRPr="0066774E" w14:paraId="42F393A1" w14:textId="77777777" w:rsidTr="00747151">
        <w:trPr>
          <w:trHeight w:val="779"/>
        </w:trPr>
        <w:tc>
          <w:tcPr>
            <w:tcW w:w="851" w:type="dxa"/>
            <w:tcBorders>
              <w:top w:val="single" w:sz="4" w:space="0" w:color="auto"/>
              <w:left w:val="single" w:sz="4" w:space="0" w:color="auto"/>
              <w:bottom w:val="single" w:sz="4" w:space="0" w:color="auto"/>
              <w:right w:val="single" w:sz="4" w:space="0" w:color="auto"/>
            </w:tcBorders>
          </w:tcPr>
          <w:p w14:paraId="12330360" w14:textId="77777777" w:rsidR="009056A1" w:rsidRPr="0066774E" w:rsidRDefault="009056A1" w:rsidP="009056A1">
            <w:pPr>
              <w:numPr>
                <w:ilvl w:val="0"/>
                <w:numId w:val="157"/>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A152F4C" w14:textId="77777777" w:rsidR="009056A1" w:rsidRPr="0066774E" w:rsidRDefault="009056A1" w:rsidP="009056A1">
            <w:pPr>
              <w:spacing w:line="240" w:lineRule="auto"/>
              <w:rPr>
                <w:rFonts w:ascii="Proba Pro" w:hAnsi="Proba Pro" w:cs="Arial"/>
                <w:sz w:val="20"/>
                <w:szCs w:val="20"/>
              </w:rPr>
            </w:pPr>
            <w:proofErr w:type="spellStart"/>
            <w:r w:rsidRPr="001C2F0D">
              <w:rPr>
                <w:rFonts w:ascii="Proba Pro" w:hAnsi="Proba Pro" w:cs="Arial"/>
                <w:sz w:val="20"/>
                <w:szCs w:val="20"/>
              </w:rPr>
              <w:t>Mediciálna</w:t>
            </w:r>
            <w:proofErr w:type="spellEnd"/>
            <w:r w:rsidRPr="001C2F0D">
              <w:rPr>
                <w:rFonts w:ascii="Proba Pro" w:hAnsi="Proba Pro" w:cs="Arial"/>
                <w:sz w:val="20"/>
                <w:szCs w:val="20"/>
              </w:rPr>
              <w:t xml:space="preserve"> odsávačka elektrická so zabudovanou batériou</w:t>
            </w:r>
          </w:p>
        </w:tc>
        <w:tc>
          <w:tcPr>
            <w:tcW w:w="1560" w:type="dxa"/>
            <w:tcBorders>
              <w:top w:val="single" w:sz="4" w:space="0" w:color="auto"/>
              <w:left w:val="single" w:sz="4" w:space="0" w:color="auto"/>
              <w:bottom w:val="single" w:sz="4" w:space="0" w:color="auto"/>
              <w:right w:val="single" w:sz="4" w:space="0" w:color="auto"/>
            </w:tcBorders>
          </w:tcPr>
          <w:p w14:paraId="29C46402" w14:textId="77777777" w:rsidR="009056A1" w:rsidRPr="0066774E" w:rsidRDefault="009056A1" w:rsidP="009056A1">
            <w:pPr>
              <w:spacing w:line="240" w:lineRule="auto"/>
              <w:jc w:val="right"/>
              <w:rPr>
                <w:rFonts w:ascii="Proba Pro" w:hAnsi="Proba Pro" w:cs="Arial"/>
                <w:sz w:val="20"/>
                <w:szCs w:val="20"/>
              </w:rPr>
            </w:pPr>
            <w:r>
              <w:rPr>
                <w:rFonts w:ascii="Proba Pro" w:hAnsi="Proba Pro" w:cs="Arial"/>
                <w:sz w:val="20"/>
                <w:szCs w:val="20"/>
              </w:rPr>
              <w:t>3</w:t>
            </w:r>
          </w:p>
        </w:tc>
        <w:tc>
          <w:tcPr>
            <w:tcW w:w="2835" w:type="dxa"/>
            <w:tcBorders>
              <w:top w:val="single" w:sz="4" w:space="0" w:color="auto"/>
              <w:left w:val="single" w:sz="4" w:space="0" w:color="auto"/>
              <w:bottom w:val="single" w:sz="4" w:space="0" w:color="auto"/>
              <w:right w:val="single" w:sz="4" w:space="0" w:color="auto"/>
            </w:tcBorders>
          </w:tcPr>
          <w:p w14:paraId="6E3D5BB1" w14:textId="77777777" w:rsidR="009056A1" w:rsidRPr="0066774E" w:rsidRDefault="009056A1" w:rsidP="009056A1">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9056A1" w:rsidRPr="0066774E" w14:paraId="149B3F83" w14:textId="77777777" w:rsidTr="00747151">
        <w:trPr>
          <w:trHeight w:val="779"/>
        </w:trPr>
        <w:tc>
          <w:tcPr>
            <w:tcW w:w="851" w:type="dxa"/>
            <w:tcBorders>
              <w:top w:val="single" w:sz="4" w:space="0" w:color="auto"/>
              <w:left w:val="single" w:sz="4" w:space="0" w:color="auto"/>
              <w:bottom w:val="single" w:sz="4" w:space="0" w:color="auto"/>
              <w:right w:val="single" w:sz="4" w:space="0" w:color="auto"/>
            </w:tcBorders>
          </w:tcPr>
          <w:p w14:paraId="15736AEC" w14:textId="77777777" w:rsidR="009056A1" w:rsidRPr="0066774E" w:rsidRDefault="009056A1" w:rsidP="009056A1">
            <w:pPr>
              <w:numPr>
                <w:ilvl w:val="0"/>
                <w:numId w:val="157"/>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7D994A3" w14:textId="77777777" w:rsidR="009056A1" w:rsidRPr="001C2F0D" w:rsidRDefault="009056A1" w:rsidP="009056A1">
            <w:pPr>
              <w:spacing w:line="240" w:lineRule="auto"/>
              <w:rPr>
                <w:rFonts w:ascii="Proba Pro" w:hAnsi="Proba Pro" w:cs="Arial"/>
                <w:sz w:val="20"/>
                <w:szCs w:val="20"/>
              </w:rPr>
            </w:pPr>
            <w:r w:rsidRPr="001C2F0D">
              <w:rPr>
                <w:rFonts w:ascii="Proba Pro" w:hAnsi="Proba Pro" w:cs="Arial"/>
                <w:sz w:val="20"/>
                <w:szCs w:val="20"/>
              </w:rPr>
              <w:t xml:space="preserve">Vysokovýkonná </w:t>
            </w:r>
            <w:proofErr w:type="spellStart"/>
            <w:r w:rsidRPr="001C2F0D">
              <w:rPr>
                <w:rFonts w:ascii="Proba Pro" w:hAnsi="Proba Pro" w:cs="Arial"/>
                <w:sz w:val="20"/>
                <w:szCs w:val="20"/>
              </w:rPr>
              <w:t>mediciálna</w:t>
            </w:r>
            <w:proofErr w:type="spellEnd"/>
            <w:r w:rsidRPr="001C2F0D">
              <w:rPr>
                <w:rFonts w:ascii="Proba Pro" w:hAnsi="Proba Pro" w:cs="Arial"/>
                <w:sz w:val="20"/>
                <w:szCs w:val="20"/>
              </w:rPr>
              <w:t xml:space="preserve"> odsávačka na mobilnom stojane, </w:t>
            </w:r>
            <w:proofErr w:type="spellStart"/>
            <w:r w:rsidRPr="001C2F0D">
              <w:rPr>
                <w:rFonts w:ascii="Proba Pro" w:hAnsi="Proba Pro" w:cs="Arial"/>
                <w:sz w:val="20"/>
                <w:szCs w:val="20"/>
              </w:rPr>
              <w:t>bezúdržbový</w:t>
            </w:r>
            <w:proofErr w:type="spellEnd"/>
            <w:r w:rsidRPr="001C2F0D">
              <w:rPr>
                <w:rFonts w:ascii="Proba Pro" w:hAnsi="Proba Pro" w:cs="Arial"/>
                <w:sz w:val="20"/>
                <w:szCs w:val="20"/>
              </w:rPr>
              <w:t xml:space="preserve"> - membránový</w:t>
            </w:r>
          </w:p>
        </w:tc>
        <w:tc>
          <w:tcPr>
            <w:tcW w:w="1560" w:type="dxa"/>
            <w:tcBorders>
              <w:top w:val="single" w:sz="4" w:space="0" w:color="auto"/>
              <w:left w:val="single" w:sz="4" w:space="0" w:color="auto"/>
              <w:bottom w:val="single" w:sz="4" w:space="0" w:color="auto"/>
              <w:right w:val="single" w:sz="4" w:space="0" w:color="auto"/>
            </w:tcBorders>
          </w:tcPr>
          <w:p w14:paraId="4127EDD5" w14:textId="77777777" w:rsidR="009056A1" w:rsidRDefault="009056A1" w:rsidP="009056A1">
            <w:pPr>
              <w:spacing w:line="240" w:lineRule="auto"/>
              <w:jc w:val="right"/>
              <w:rPr>
                <w:rFonts w:ascii="Proba Pro" w:hAnsi="Proba Pro" w:cs="Arial"/>
                <w:sz w:val="20"/>
                <w:szCs w:val="20"/>
              </w:rPr>
            </w:pPr>
            <w:r>
              <w:rPr>
                <w:rFonts w:ascii="Proba Pro" w:hAnsi="Proba Pro" w:cs="Arial"/>
                <w:sz w:val="20"/>
                <w:szCs w:val="20"/>
              </w:rPr>
              <w:t>6</w:t>
            </w:r>
          </w:p>
        </w:tc>
        <w:tc>
          <w:tcPr>
            <w:tcW w:w="2835" w:type="dxa"/>
            <w:tcBorders>
              <w:top w:val="single" w:sz="4" w:space="0" w:color="auto"/>
              <w:left w:val="single" w:sz="4" w:space="0" w:color="auto"/>
              <w:bottom w:val="single" w:sz="4" w:space="0" w:color="auto"/>
              <w:right w:val="single" w:sz="4" w:space="0" w:color="auto"/>
            </w:tcBorders>
          </w:tcPr>
          <w:p w14:paraId="33DBDC32" w14:textId="77777777" w:rsidR="009056A1" w:rsidRDefault="009056A1" w:rsidP="009056A1">
            <w:r w:rsidRPr="009A18BF">
              <w:rPr>
                <w:rFonts w:ascii="Proba Pro" w:hAnsi="Proba Pro" w:cs="Arial"/>
                <w:i/>
                <w:sz w:val="20"/>
                <w:szCs w:val="20"/>
                <w:highlight w:val="lightGray"/>
              </w:rPr>
              <w:t>[uchádzač doplní názov, značku, model, typ výrobku, prípadné ďalšie identifikačné údaje]</w:t>
            </w:r>
          </w:p>
        </w:tc>
      </w:tr>
      <w:tr w:rsidR="009056A1" w:rsidRPr="0066774E" w14:paraId="78C0F78A" w14:textId="77777777" w:rsidTr="00747151">
        <w:trPr>
          <w:trHeight w:val="779"/>
        </w:trPr>
        <w:tc>
          <w:tcPr>
            <w:tcW w:w="851" w:type="dxa"/>
            <w:tcBorders>
              <w:top w:val="single" w:sz="4" w:space="0" w:color="auto"/>
              <w:left w:val="single" w:sz="4" w:space="0" w:color="auto"/>
              <w:bottom w:val="single" w:sz="4" w:space="0" w:color="auto"/>
              <w:right w:val="single" w:sz="4" w:space="0" w:color="auto"/>
            </w:tcBorders>
          </w:tcPr>
          <w:p w14:paraId="22E033CC" w14:textId="77777777" w:rsidR="009056A1" w:rsidRPr="0066774E" w:rsidRDefault="009056A1" w:rsidP="009056A1">
            <w:pPr>
              <w:numPr>
                <w:ilvl w:val="0"/>
                <w:numId w:val="157"/>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E2FDD39" w14:textId="77777777" w:rsidR="009056A1" w:rsidRPr="001C2F0D" w:rsidRDefault="009056A1" w:rsidP="009056A1">
            <w:pPr>
              <w:spacing w:line="240" w:lineRule="auto"/>
              <w:rPr>
                <w:rFonts w:ascii="Proba Pro" w:hAnsi="Proba Pro" w:cs="Arial"/>
                <w:sz w:val="20"/>
                <w:szCs w:val="20"/>
              </w:rPr>
            </w:pPr>
            <w:r w:rsidRPr="001C2F0D">
              <w:rPr>
                <w:rFonts w:ascii="Proba Pro" w:hAnsi="Proba Pro" w:cs="Arial"/>
                <w:sz w:val="20"/>
                <w:szCs w:val="20"/>
              </w:rPr>
              <w:t xml:space="preserve">Vysokovýkonná </w:t>
            </w:r>
            <w:proofErr w:type="spellStart"/>
            <w:r w:rsidRPr="001C2F0D">
              <w:rPr>
                <w:rFonts w:ascii="Proba Pro" w:hAnsi="Proba Pro" w:cs="Arial"/>
                <w:sz w:val="20"/>
                <w:szCs w:val="20"/>
              </w:rPr>
              <w:t>mediciálna</w:t>
            </w:r>
            <w:proofErr w:type="spellEnd"/>
            <w:r w:rsidRPr="001C2F0D">
              <w:rPr>
                <w:rFonts w:ascii="Proba Pro" w:hAnsi="Proba Pro" w:cs="Arial"/>
                <w:sz w:val="20"/>
                <w:szCs w:val="20"/>
              </w:rPr>
              <w:t xml:space="preserve"> odsávačka na mobilnom stojane s ochranou proti </w:t>
            </w:r>
            <w:proofErr w:type="spellStart"/>
            <w:r w:rsidRPr="001C2F0D">
              <w:rPr>
                <w:rFonts w:ascii="Proba Pro" w:hAnsi="Proba Pro" w:cs="Arial"/>
                <w:sz w:val="20"/>
                <w:szCs w:val="20"/>
              </w:rPr>
              <w:t>presatiu</w:t>
            </w:r>
            <w:proofErr w:type="spellEnd"/>
          </w:p>
        </w:tc>
        <w:tc>
          <w:tcPr>
            <w:tcW w:w="1560" w:type="dxa"/>
            <w:tcBorders>
              <w:top w:val="single" w:sz="4" w:space="0" w:color="auto"/>
              <w:left w:val="single" w:sz="4" w:space="0" w:color="auto"/>
              <w:bottom w:val="single" w:sz="4" w:space="0" w:color="auto"/>
              <w:right w:val="single" w:sz="4" w:space="0" w:color="auto"/>
            </w:tcBorders>
          </w:tcPr>
          <w:p w14:paraId="5D468B74" w14:textId="77777777" w:rsidR="009056A1" w:rsidRDefault="009056A1" w:rsidP="009056A1">
            <w:pPr>
              <w:spacing w:line="240" w:lineRule="auto"/>
              <w:jc w:val="right"/>
              <w:rPr>
                <w:rFonts w:ascii="Proba Pro" w:hAnsi="Proba Pro" w:cs="Arial"/>
                <w:sz w:val="20"/>
                <w:szCs w:val="20"/>
              </w:rPr>
            </w:pPr>
            <w:r>
              <w:rPr>
                <w:rFonts w:ascii="Proba Pro" w:hAnsi="Proba Pro" w:cs="Arial"/>
                <w:sz w:val="20"/>
                <w:szCs w:val="20"/>
              </w:rPr>
              <w:t>7</w:t>
            </w:r>
          </w:p>
        </w:tc>
        <w:tc>
          <w:tcPr>
            <w:tcW w:w="2835" w:type="dxa"/>
            <w:tcBorders>
              <w:top w:val="single" w:sz="4" w:space="0" w:color="auto"/>
              <w:left w:val="single" w:sz="4" w:space="0" w:color="auto"/>
              <w:bottom w:val="single" w:sz="4" w:space="0" w:color="auto"/>
              <w:right w:val="single" w:sz="4" w:space="0" w:color="auto"/>
            </w:tcBorders>
          </w:tcPr>
          <w:p w14:paraId="7660C05F" w14:textId="77777777" w:rsidR="009056A1" w:rsidRDefault="009056A1" w:rsidP="009056A1">
            <w:r w:rsidRPr="009A18BF">
              <w:rPr>
                <w:rFonts w:ascii="Proba Pro" w:hAnsi="Proba Pro" w:cs="Arial"/>
                <w:i/>
                <w:sz w:val="20"/>
                <w:szCs w:val="20"/>
                <w:highlight w:val="lightGray"/>
              </w:rPr>
              <w:t xml:space="preserve">[uchádzač doplní názov, značku, model, typ výrobku, </w:t>
            </w:r>
            <w:r w:rsidRPr="009A18BF">
              <w:rPr>
                <w:rFonts w:ascii="Proba Pro" w:hAnsi="Proba Pro" w:cs="Arial"/>
                <w:i/>
                <w:sz w:val="20"/>
                <w:szCs w:val="20"/>
                <w:highlight w:val="lightGray"/>
              </w:rPr>
              <w:lastRenderedPageBreak/>
              <w:t>prípadné ďalšie identifikačné údaje]</w:t>
            </w:r>
          </w:p>
        </w:tc>
      </w:tr>
    </w:tbl>
    <w:p w14:paraId="1DE5733A" w14:textId="77777777" w:rsidR="009056A1" w:rsidRPr="009056A1" w:rsidRDefault="009056A1" w:rsidP="009056A1"/>
    <w:p w14:paraId="068248EC" w14:textId="77777777" w:rsidR="009056A1" w:rsidRDefault="009056A1" w:rsidP="00B90AB2">
      <w:pPr>
        <w:spacing w:line="240" w:lineRule="auto"/>
        <w:ind w:left="567"/>
        <w:jc w:val="both"/>
        <w:rPr>
          <w:rFonts w:ascii="Proba Pro" w:eastAsia="Times New Roman" w:hAnsi="Proba Pro"/>
          <w:sz w:val="20"/>
          <w:szCs w:val="20"/>
        </w:rPr>
      </w:pPr>
    </w:p>
    <w:p w14:paraId="4F3438D6" w14:textId="77777777" w:rsidR="009056A1" w:rsidRDefault="009056A1" w:rsidP="009056A1">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9</w:t>
      </w:r>
      <w:r w:rsidRPr="005C6BDA">
        <w:rPr>
          <w:i/>
          <w:iCs/>
          <w:highlight w:val="lightGray"/>
        </w:rPr>
        <w:t xml:space="preserve">: </w:t>
      </w:r>
      <w:r>
        <w:rPr>
          <w:i/>
          <w:iCs/>
        </w:rPr>
        <w:t xml:space="preserve"> </w:t>
      </w:r>
      <w:r w:rsidRPr="00DC3943">
        <w:rPr>
          <w:b/>
          <w:i/>
          <w:iCs/>
          <w:szCs w:val="20"/>
        </w:rPr>
        <w:t xml:space="preserve">Časť </w:t>
      </w:r>
      <w:r>
        <w:rPr>
          <w:b/>
          <w:i/>
          <w:iCs/>
          <w:szCs w:val="20"/>
        </w:rPr>
        <w:t>IX.</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9056A1" w:rsidRPr="0066774E" w14:paraId="396D4577" w14:textId="77777777" w:rsidTr="00747151">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21753EF0" w14:textId="77777777" w:rsidR="009056A1" w:rsidRPr="0066774E" w:rsidRDefault="009056A1" w:rsidP="00747151">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29FC44D2" w14:textId="77777777" w:rsidR="009056A1" w:rsidRPr="0066774E" w:rsidRDefault="009056A1" w:rsidP="00747151">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4DE8F8A4" w14:textId="77777777" w:rsidR="009056A1" w:rsidRPr="0066774E" w:rsidRDefault="009056A1" w:rsidP="00747151">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7D9788EF" w14:textId="77777777" w:rsidR="009056A1" w:rsidRPr="0066774E" w:rsidRDefault="009056A1" w:rsidP="00747151">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9056A1" w:rsidRPr="0066774E" w14:paraId="400D1E53" w14:textId="77777777" w:rsidTr="00747151">
        <w:trPr>
          <w:trHeight w:val="779"/>
        </w:trPr>
        <w:tc>
          <w:tcPr>
            <w:tcW w:w="851" w:type="dxa"/>
            <w:tcBorders>
              <w:top w:val="single" w:sz="4" w:space="0" w:color="auto"/>
              <w:left w:val="single" w:sz="4" w:space="0" w:color="auto"/>
              <w:bottom w:val="single" w:sz="4" w:space="0" w:color="auto"/>
              <w:right w:val="single" w:sz="4" w:space="0" w:color="auto"/>
            </w:tcBorders>
          </w:tcPr>
          <w:p w14:paraId="300EBDD3" w14:textId="77777777" w:rsidR="009056A1" w:rsidRPr="0066774E" w:rsidRDefault="009056A1" w:rsidP="009056A1">
            <w:pPr>
              <w:numPr>
                <w:ilvl w:val="0"/>
                <w:numId w:val="15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0950817" w14:textId="77777777" w:rsidR="009056A1" w:rsidRPr="0066774E" w:rsidRDefault="009056A1" w:rsidP="009056A1">
            <w:pPr>
              <w:spacing w:line="240" w:lineRule="auto"/>
              <w:rPr>
                <w:rFonts w:ascii="Proba Pro" w:hAnsi="Proba Pro" w:cs="Arial"/>
                <w:sz w:val="20"/>
                <w:szCs w:val="20"/>
              </w:rPr>
            </w:pPr>
            <w:r w:rsidRPr="007472DF">
              <w:rPr>
                <w:rFonts w:ascii="Proba Pro" w:hAnsi="Proba Pro" w:cs="Arial"/>
                <w:sz w:val="20"/>
                <w:szCs w:val="20"/>
              </w:rPr>
              <w:t>EEG prístroj umožňujúci natáčanie záznamov EEG</w:t>
            </w:r>
          </w:p>
        </w:tc>
        <w:tc>
          <w:tcPr>
            <w:tcW w:w="1560" w:type="dxa"/>
            <w:tcBorders>
              <w:top w:val="single" w:sz="4" w:space="0" w:color="auto"/>
              <w:left w:val="single" w:sz="4" w:space="0" w:color="auto"/>
              <w:bottom w:val="single" w:sz="4" w:space="0" w:color="auto"/>
              <w:right w:val="single" w:sz="4" w:space="0" w:color="auto"/>
            </w:tcBorders>
          </w:tcPr>
          <w:p w14:paraId="30643C4A" w14:textId="77777777" w:rsidR="009056A1" w:rsidRPr="0066774E" w:rsidRDefault="009056A1" w:rsidP="009056A1">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1069A5DF" w14:textId="77777777" w:rsidR="009056A1" w:rsidRPr="0066774E" w:rsidRDefault="009056A1" w:rsidP="009056A1">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9056A1" w:rsidRPr="0066774E" w14:paraId="03E0D748" w14:textId="77777777" w:rsidTr="00747151">
        <w:trPr>
          <w:trHeight w:val="779"/>
        </w:trPr>
        <w:tc>
          <w:tcPr>
            <w:tcW w:w="851" w:type="dxa"/>
            <w:tcBorders>
              <w:top w:val="single" w:sz="4" w:space="0" w:color="auto"/>
              <w:left w:val="single" w:sz="4" w:space="0" w:color="auto"/>
              <w:bottom w:val="single" w:sz="4" w:space="0" w:color="auto"/>
              <w:right w:val="single" w:sz="4" w:space="0" w:color="auto"/>
            </w:tcBorders>
          </w:tcPr>
          <w:p w14:paraId="5251267A" w14:textId="77777777" w:rsidR="009056A1" w:rsidRPr="0066774E" w:rsidRDefault="009056A1" w:rsidP="009056A1">
            <w:pPr>
              <w:numPr>
                <w:ilvl w:val="0"/>
                <w:numId w:val="15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E3DE55F" w14:textId="7981F75D" w:rsidR="009056A1" w:rsidRPr="001C2F0D" w:rsidRDefault="009056A1" w:rsidP="009056A1">
            <w:pPr>
              <w:spacing w:line="240" w:lineRule="auto"/>
              <w:rPr>
                <w:rFonts w:ascii="Proba Pro" w:hAnsi="Proba Pro" w:cs="Arial"/>
                <w:sz w:val="20"/>
                <w:szCs w:val="20"/>
              </w:rPr>
            </w:pPr>
            <w:r w:rsidRPr="007472DF">
              <w:rPr>
                <w:rFonts w:ascii="Proba Pro" w:hAnsi="Proba Pro" w:cs="Arial"/>
                <w:sz w:val="20"/>
                <w:szCs w:val="20"/>
              </w:rPr>
              <w:t>EMG prístroj</w:t>
            </w:r>
          </w:p>
        </w:tc>
        <w:tc>
          <w:tcPr>
            <w:tcW w:w="1560" w:type="dxa"/>
            <w:tcBorders>
              <w:top w:val="single" w:sz="4" w:space="0" w:color="auto"/>
              <w:left w:val="single" w:sz="4" w:space="0" w:color="auto"/>
              <w:bottom w:val="single" w:sz="4" w:space="0" w:color="auto"/>
              <w:right w:val="single" w:sz="4" w:space="0" w:color="auto"/>
            </w:tcBorders>
          </w:tcPr>
          <w:p w14:paraId="77953930" w14:textId="77777777" w:rsidR="009056A1" w:rsidRDefault="009056A1" w:rsidP="009056A1">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32BFD1D0" w14:textId="77777777" w:rsidR="009056A1" w:rsidRDefault="009056A1" w:rsidP="009056A1">
            <w:r w:rsidRPr="009A18BF">
              <w:rPr>
                <w:rFonts w:ascii="Proba Pro" w:hAnsi="Proba Pro" w:cs="Arial"/>
                <w:i/>
                <w:sz w:val="20"/>
                <w:szCs w:val="20"/>
                <w:highlight w:val="lightGray"/>
              </w:rPr>
              <w:t>[uchádzač doplní názov, značku, model, typ výrobku, prípadné ďalšie identifikačné údaje]</w:t>
            </w:r>
          </w:p>
        </w:tc>
      </w:tr>
    </w:tbl>
    <w:p w14:paraId="63AF99E7" w14:textId="77777777" w:rsidR="00B06B78" w:rsidRDefault="00B06B78" w:rsidP="00B90AB2">
      <w:pPr>
        <w:spacing w:line="240" w:lineRule="auto"/>
        <w:ind w:left="567"/>
        <w:jc w:val="both"/>
        <w:rPr>
          <w:rFonts w:ascii="Proba Pro" w:eastAsia="Times New Roman" w:hAnsi="Proba Pro"/>
          <w:sz w:val="20"/>
          <w:szCs w:val="20"/>
        </w:rPr>
      </w:pPr>
    </w:p>
    <w:p w14:paraId="35A0F984" w14:textId="2A614D31" w:rsidR="00EA0C0A" w:rsidRDefault="00EA0C0A" w:rsidP="00B90AB2">
      <w:pPr>
        <w:spacing w:line="240" w:lineRule="auto"/>
        <w:ind w:left="567"/>
        <w:jc w:val="both"/>
        <w:rPr>
          <w:rFonts w:ascii="Proba Pro" w:eastAsia="Times New Roman" w:hAnsi="Proba Pro"/>
          <w:sz w:val="20"/>
          <w:szCs w:val="20"/>
        </w:rPr>
      </w:pPr>
      <w:r w:rsidRPr="00617D25">
        <w:rPr>
          <w:rFonts w:ascii="Proba Pro" w:hAnsi="Proba Pro"/>
          <w:sz w:val="20"/>
          <w:szCs w:val="20"/>
        </w:rPr>
        <w:t>Predmet kúpy je bližšie špecifikovaný v prílohe č. 1 tejto Zmluvy – Špecifikácia predmetu kúpy</w:t>
      </w:r>
      <w:r w:rsidR="00991E14">
        <w:rPr>
          <w:rFonts w:ascii="Proba Pro" w:hAnsi="Proba Pro"/>
          <w:sz w:val="20"/>
          <w:szCs w:val="20"/>
        </w:rPr>
        <w:t>.</w:t>
      </w:r>
    </w:p>
    <w:p w14:paraId="2F07663B" w14:textId="77777777" w:rsidR="00B90AB2" w:rsidRPr="0066774E" w:rsidRDefault="00B90AB2" w:rsidP="00B90AB2">
      <w:pPr>
        <w:pStyle w:val="Odsekzoznamu"/>
        <w:numPr>
          <w:ilvl w:val="1"/>
          <w:numId w:val="142"/>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 xml:space="preserve">Súčasťou dodania Predmetu kúpy je aj poskytnutie písomných dokladov potrebných pre riadne a bezchybné užívanie tovaru na </w:t>
      </w:r>
      <w:r w:rsidRPr="0066430F">
        <w:rPr>
          <w:rFonts w:ascii="Proba Pro" w:hAnsi="Proba Pro"/>
        </w:rPr>
        <w:t>účel</w:t>
      </w:r>
      <w:r>
        <w:rPr>
          <w:rFonts w:ascii="Proba Pro" w:hAnsi="Proba Pro"/>
        </w:rPr>
        <w:t>,</w:t>
      </w:r>
      <w:r w:rsidRPr="0066430F">
        <w:rPr>
          <w:rFonts w:ascii="Proba Pro" w:hAnsi="Proba Pro"/>
        </w:rPr>
        <w:t xml:space="preserve"> na ktorý sú vyrobené a určené</w:t>
      </w:r>
      <w:r w:rsidRPr="0066774E">
        <w:rPr>
          <w:rFonts w:ascii="Proba Pro" w:hAnsi="Proba Pro"/>
        </w:rPr>
        <w:t xml:space="preserve">, a to najmä, no nie len výlučne: </w:t>
      </w:r>
    </w:p>
    <w:p w14:paraId="49E9AC64" w14:textId="77777777" w:rsidR="00B90AB2" w:rsidRPr="0066774E" w:rsidRDefault="00B90AB2" w:rsidP="00B90AB2">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Pr>
          <w:rFonts w:ascii="Proba Pro" w:hAnsi="Proba Pro"/>
        </w:rPr>
        <w:t>n</w:t>
      </w:r>
      <w:r w:rsidRPr="0066774E">
        <w:rPr>
          <w:rFonts w:ascii="Proba Pro" w:hAnsi="Proba Pro"/>
        </w:rPr>
        <w:t>ávod na použitie/obsluhu tovaru v</w:t>
      </w:r>
      <w:r w:rsidRPr="0066774E">
        <w:rPr>
          <w:rFonts w:ascii="Calibri" w:hAnsi="Calibri" w:cs="Calibri"/>
        </w:rPr>
        <w:t> </w:t>
      </w:r>
      <w:r w:rsidRPr="0066774E">
        <w:rPr>
          <w:rFonts w:ascii="Proba Pro" w:hAnsi="Proba Pro"/>
        </w:rPr>
        <w:t xml:space="preserve">slovenskom, resp. v českom jazyku, </w:t>
      </w:r>
    </w:p>
    <w:p w14:paraId="248752B2" w14:textId="77777777" w:rsidR="00B90AB2" w:rsidRPr="0066774E" w:rsidRDefault="00B90AB2" w:rsidP="00B90AB2">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Pr>
          <w:rFonts w:ascii="Proba Pro" w:hAnsi="Proba Pro"/>
        </w:rPr>
        <w:t>z</w:t>
      </w:r>
      <w:r w:rsidRPr="0066774E">
        <w:rPr>
          <w:rFonts w:ascii="Proba Pro" w:hAnsi="Proba Pro"/>
        </w:rPr>
        <w:t>áručný list,</w:t>
      </w:r>
    </w:p>
    <w:p w14:paraId="767C2C62" w14:textId="77777777" w:rsidR="00B90AB2" w:rsidRPr="004747A2" w:rsidRDefault="00B90AB2" w:rsidP="00B90AB2">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sidRPr="00755334">
        <w:rPr>
          <w:rFonts w:ascii="Proba Pro" w:hAnsi="Proba Pro"/>
        </w:rPr>
        <w:t xml:space="preserve">všetky </w:t>
      </w:r>
      <w:r w:rsidRPr="004747A2">
        <w:rPr>
          <w:rFonts w:ascii="Proba Pro" w:hAnsi="Proba Pro"/>
        </w:rPr>
        <w:t>ďalšie doklady a dokumenty vyžadované platnou legislatívou SR a Európskej únie, ktoré sú potrebné k riadnemu užívaniu tovaru na požadovaný účel</w:t>
      </w:r>
      <w:r>
        <w:rPr>
          <w:rFonts w:ascii="Proba Pro" w:hAnsi="Proba Pro"/>
        </w:rPr>
        <w:t>,</w:t>
      </w:r>
    </w:p>
    <w:p w14:paraId="12A6F23F" w14:textId="307D86D8" w:rsidR="00752BCA" w:rsidRDefault="00752BCA" w:rsidP="00B90AB2">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sidRPr="00752BCA">
        <w:rPr>
          <w:rFonts w:ascii="Proba Pro" w:hAnsi="Proba Pro"/>
        </w:rPr>
        <w:t>vyhlásenia o zhode alebo CE certifikáty</w:t>
      </w:r>
      <w:r>
        <w:rPr>
          <w:rFonts w:ascii="Proba Pro" w:hAnsi="Proba Pro"/>
        </w:rPr>
        <w:t xml:space="preserve"> pre jednotlivé tovary tvoriace Predmet kúpy,</w:t>
      </w:r>
    </w:p>
    <w:p w14:paraId="14BFB4E0" w14:textId="0D4B090D" w:rsidR="00B90AB2" w:rsidRDefault="001E047E" w:rsidP="00B90AB2">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Pr>
          <w:rFonts w:ascii="Proba Pro" w:hAnsi="Proba Pro"/>
        </w:rPr>
        <w:t xml:space="preserve">iné </w:t>
      </w:r>
      <w:r w:rsidR="00E57715">
        <w:rPr>
          <w:rFonts w:ascii="Proba Pro" w:hAnsi="Proba Pro"/>
        </w:rPr>
        <w:t>doklady</w:t>
      </w:r>
      <w:r>
        <w:rPr>
          <w:rFonts w:ascii="Proba Pro" w:hAnsi="Proba Pro"/>
        </w:rPr>
        <w:t xml:space="preserve"> v</w:t>
      </w:r>
      <w:r>
        <w:rPr>
          <w:rFonts w:ascii="Calibri" w:hAnsi="Calibri" w:cs="Calibri"/>
        </w:rPr>
        <w:t> </w:t>
      </w:r>
      <w:r w:rsidR="00E57715">
        <w:rPr>
          <w:rFonts w:ascii="Proba Pro" w:hAnsi="Proba Pro"/>
        </w:rPr>
        <w:t>zmysle</w:t>
      </w:r>
      <w:r>
        <w:rPr>
          <w:rFonts w:ascii="Proba Pro" w:hAnsi="Proba Pro"/>
        </w:rPr>
        <w:t xml:space="preserve"> Príloh</w:t>
      </w:r>
      <w:r w:rsidR="00E57715">
        <w:rPr>
          <w:rFonts w:ascii="Proba Pro" w:hAnsi="Proba Pro"/>
        </w:rPr>
        <w:t>y</w:t>
      </w:r>
      <w:r>
        <w:rPr>
          <w:rFonts w:ascii="Proba Pro" w:hAnsi="Proba Pro"/>
        </w:rPr>
        <w:t xml:space="preserve"> č. </w:t>
      </w:r>
      <w:r w:rsidRPr="001E047E">
        <w:rPr>
          <w:rFonts w:ascii="Proba Pro" w:hAnsi="Proba Pro"/>
        </w:rPr>
        <w:t>1 Špecifikácia predmetu kúpy tejto Zmluvy.</w:t>
      </w:r>
      <w:r>
        <w:rPr>
          <w:rFonts w:ascii="Proba Pro" w:hAnsi="Proba Pro"/>
        </w:rPr>
        <w:t xml:space="preserve"> </w:t>
      </w:r>
    </w:p>
    <w:p w14:paraId="6D6604EB"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54B2588D" w14:textId="77777777" w:rsidR="00E0286A" w:rsidRDefault="00B90AB2" w:rsidP="004373C6">
      <w:pPr>
        <w:pStyle w:val="Odsekzoznamu"/>
        <w:numPr>
          <w:ilvl w:val="1"/>
          <w:numId w:val="142"/>
        </w:numPr>
        <w:overflowPunct w:val="0"/>
        <w:autoSpaceDE w:val="0"/>
        <w:autoSpaceDN w:val="0"/>
        <w:adjustRightInd w:val="0"/>
        <w:spacing w:after="120" w:line="240" w:lineRule="auto"/>
        <w:ind w:left="567" w:hanging="567"/>
        <w:contextualSpacing w:val="0"/>
        <w:jc w:val="both"/>
        <w:rPr>
          <w:rFonts w:ascii="Proba Pro" w:hAnsi="Proba Pro" w:cstheme="majorHAnsi"/>
          <w:bCs/>
        </w:rPr>
      </w:pPr>
      <w:r w:rsidRPr="0066774E">
        <w:rPr>
          <w:rFonts w:ascii="Proba Pro" w:hAnsi="Proba Pro" w:cstheme="majorHAnsi"/>
          <w:bCs/>
        </w:rPr>
        <w:t xml:space="preserve">Predávajúci sa zároveň zaväzuje, že súčasťou dodania </w:t>
      </w:r>
      <w:r w:rsidRPr="0066774E">
        <w:rPr>
          <w:rFonts w:ascii="Proba Pro" w:hAnsi="Proba Pro"/>
        </w:rPr>
        <w:t xml:space="preserve">Predmetu kúpy </w:t>
      </w:r>
      <w:r w:rsidRPr="0066774E">
        <w:rPr>
          <w:rFonts w:ascii="Proba Pro" w:hAnsi="Proba Pro" w:cstheme="majorHAnsi"/>
          <w:bCs/>
        </w:rPr>
        <w:t>v</w:t>
      </w:r>
      <w:r w:rsidRPr="0066774E">
        <w:rPr>
          <w:rFonts w:ascii="Calibri" w:hAnsi="Calibri" w:cs="Calibri"/>
          <w:bCs/>
        </w:rPr>
        <w:t> </w:t>
      </w:r>
      <w:r w:rsidRPr="0066774E">
        <w:rPr>
          <w:rFonts w:ascii="Proba Pro" w:hAnsi="Proba Pro" w:cstheme="majorHAnsi"/>
          <w:bCs/>
        </w:rPr>
        <w:t>r</w:t>
      </w:r>
      <w:r w:rsidRPr="0066774E">
        <w:rPr>
          <w:rFonts w:ascii="Proba Pro" w:hAnsi="Proba Pro" w:cs="Proba Pro"/>
          <w:bCs/>
        </w:rPr>
        <w:t>á</w:t>
      </w:r>
      <w:r w:rsidRPr="0066774E">
        <w:rPr>
          <w:rFonts w:ascii="Proba Pro" w:hAnsi="Proba Pro" w:cstheme="majorHAnsi"/>
          <w:bCs/>
        </w:rPr>
        <w:t>mci dohodnutej k</w:t>
      </w:r>
      <w:r w:rsidRPr="0066774E">
        <w:rPr>
          <w:rFonts w:ascii="Proba Pro" w:hAnsi="Proba Pro" w:cs="Proba Pro"/>
          <w:bCs/>
        </w:rPr>
        <w:t>ú</w:t>
      </w:r>
      <w:r w:rsidRPr="0066774E">
        <w:rPr>
          <w:rFonts w:ascii="Proba Pro" w:hAnsi="Proba Pro" w:cstheme="majorHAnsi"/>
          <w:bCs/>
        </w:rPr>
        <w:t>pnej ceny uvedenej v článku II. tejto Zmluvy je aj</w:t>
      </w:r>
      <w:r w:rsidR="00E0286A">
        <w:rPr>
          <w:rFonts w:ascii="Proba Pro" w:hAnsi="Proba Pro" w:cstheme="majorHAnsi"/>
          <w:bCs/>
        </w:rPr>
        <w:t>:</w:t>
      </w:r>
    </w:p>
    <w:p w14:paraId="58FBEF2A" w14:textId="5E128ABC" w:rsidR="00E0286A" w:rsidRDefault="00E0286A" w:rsidP="00E0286A">
      <w:pPr>
        <w:pStyle w:val="Odsekzoznamu"/>
        <w:spacing w:after="120" w:line="240" w:lineRule="auto"/>
        <w:ind w:left="567"/>
        <w:jc w:val="both"/>
        <w:rPr>
          <w:rFonts w:ascii="Proba Pro" w:hAnsi="Proba Pro"/>
          <w:bCs/>
          <w:i/>
          <w:iCs/>
        </w:rPr>
      </w:pPr>
      <w:r w:rsidRPr="00D3721B">
        <w:rPr>
          <w:rFonts w:ascii="Proba Pro" w:hAnsi="Proba Pro"/>
          <w:bCs/>
          <w:i/>
          <w:iCs/>
          <w:highlight w:val="lightGray"/>
        </w:rPr>
        <w:t>[Uchádzač vyberie alternatívne časti návrhu zmluvy podľa toho, na ktorú Časť predmetu zákazky predkladá ponuku</w:t>
      </w:r>
      <w:r>
        <w:rPr>
          <w:rFonts w:ascii="Proba Pro" w:hAnsi="Proba Pro"/>
          <w:bCs/>
          <w:i/>
          <w:iCs/>
          <w:highlight w:val="lightGray"/>
        </w:rPr>
        <w:t>.</w:t>
      </w:r>
      <w:r w:rsidRPr="00D3721B">
        <w:rPr>
          <w:rFonts w:ascii="Proba Pro" w:hAnsi="Proba Pro"/>
          <w:bCs/>
          <w:i/>
          <w:iCs/>
          <w:highlight w:val="lightGray"/>
        </w:rPr>
        <w:t>]</w:t>
      </w:r>
    </w:p>
    <w:p w14:paraId="086133E7" w14:textId="1410E416" w:rsidR="00E0286A" w:rsidRDefault="00E0286A" w:rsidP="00E0286A">
      <w:pPr>
        <w:pStyle w:val="Odsekzoznamu"/>
        <w:spacing w:after="120" w:line="240" w:lineRule="auto"/>
        <w:ind w:left="567"/>
        <w:jc w:val="both"/>
        <w:rPr>
          <w:rFonts w:ascii="Proba Pro" w:hAnsi="Proba Pro"/>
          <w:bCs/>
          <w:i/>
          <w:iCs/>
        </w:rPr>
      </w:pPr>
    </w:p>
    <w:p w14:paraId="6F9C6B20" w14:textId="407C475A" w:rsidR="00E0286A" w:rsidRPr="00403F45" w:rsidRDefault="00E0286A" w:rsidP="00E0286A">
      <w:pPr>
        <w:pStyle w:val="Nadpis3"/>
        <w:keepNext w:val="0"/>
        <w:keepLines w:val="0"/>
        <w:numPr>
          <w:ilvl w:val="0"/>
          <w:numId w:val="0"/>
        </w:numPr>
        <w:tabs>
          <w:tab w:val="left" w:pos="2326"/>
        </w:tabs>
        <w:spacing w:before="200" w:after="0" w:line="240" w:lineRule="auto"/>
        <w:ind w:left="567"/>
        <w:jc w:val="both"/>
        <w:rPr>
          <w:b/>
          <w:i/>
          <w:iCs/>
          <w:szCs w:val="20"/>
          <w:u w:val="single"/>
        </w:rPr>
      </w:pPr>
      <w:r w:rsidRPr="005C6BDA">
        <w:rPr>
          <w:i/>
          <w:iCs/>
          <w:highlight w:val="lightGray"/>
        </w:rPr>
        <w:t xml:space="preserve">Alt. 1: </w:t>
      </w:r>
      <w:r>
        <w:rPr>
          <w:i/>
          <w:iCs/>
        </w:rPr>
        <w:t xml:space="preserve"> </w:t>
      </w:r>
      <w:r w:rsidRPr="00DC3943">
        <w:rPr>
          <w:b/>
          <w:i/>
          <w:iCs/>
          <w:szCs w:val="20"/>
        </w:rPr>
        <w:t>Časť I.</w:t>
      </w:r>
      <w:r>
        <w:rPr>
          <w:b/>
          <w:i/>
          <w:iCs/>
          <w:szCs w:val="20"/>
        </w:rPr>
        <w:t xml:space="preserve">, </w:t>
      </w:r>
      <w:r w:rsidRPr="005C6BDA">
        <w:rPr>
          <w:i/>
          <w:iCs/>
          <w:highlight w:val="lightGray"/>
        </w:rPr>
        <w:t xml:space="preserve">Alt. </w:t>
      </w:r>
      <w:r>
        <w:rPr>
          <w:i/>
          <w:iCs/>
          <w:highlight w:val="lightGray"/>
        </w:rPr>
        <w:t>2</w:t>
      </w:r>
      <w:r w:rsidRPr="005C6BDA">
        <w:rPr>
          <w:i/>
          <w:iCs/>
          <w:highlight w:val="lightGray"/>
        </w:rPr>
        <w:t xml:space="preserve">: </w:t>
      </w:r>
      <w:r>
        <w:rPr>
          <w:i/>
          <w:iCs/>
        </w:rPr>
        <w:t xml:space="preserve"> </w:t>
      </w:r>
      <w:r w:rsidRPr="00DC3943">
        <w:rPr>
          <w:b/>
          <w:i/>
          <w:iCs/>
          <w:szCs w:val="20"/>
        </w:rPr>
        <w:t xml:space="preserve">Časť </w:t>
      </w:r>
      <w:r>
        <w:rPr>
          <w:b/>
          <w:i/>
          <w:iCs/>
          <w:szCs w:val="20"/>
        </w:rPr>
        <w:t>I</w:t>
      </w:r>
      <w:r w:rsidRPr="00DC3943">
        <w:rPr>
          <w:b/>
          <w:i/>
          <w:iCs/>
          <w:szCs w:val="20"/>
        </w:rPr>
        <w:t>I.</w:t>
      </w:r>
      <w:r>
        <w:rPr>
          <w:b/>
          <w:i/>
          <w:iCs/>
          <w:szCs w:val="20"/>
        </w:rPr>
        <w:t xml:space="preserve">,  </w:t>
      </w:r>
      <w:r w:rsidRPr="005C6BDA">
        <w:rPr>
          <w:i/>
          <w:iCs/>
          <w:highlight w:val="lightGray"/>
        </w:rPr>
        <w:t xml:space="preserve">Alt. </w:t>
      </w:r>
      <w:r>
        <w:rPr>
          <w:i/>
          <w:iCs/>
          <w:highlight w:val="lightGray"/>
        </w:rPr>
        <w:t>3</w:t>
      </w:r>
      <w:r w:rsidRPr="005C6BDA">
        <w:rPr>
          <w:i/>
          <w:iCs/>
          <w:highlight w:val="lightGray"/>
        </w:rPr>
        <w:t xml:space="preserve">: </w:t>
      </w:r>
      <w:r>
        <w:rPr>
          <w:i/>
          <w:iCs/>
        </w:rPr>
        <w:t xml:space="preserve"> </w:t>
      </w:r>
      <w:r w:rsidRPr="00DC3943">
        <w:rPr>
          <w:b/>
          <w:i/>
          <w:iCs/>
          <w:szCs w:val="20"/>
        </w:rPr>
        <w:t xml:space="preserve">Časť </w:t>
      </w:r>
      <w:r>
        <w:rPr>
          <w:b/>
          <w:i/>
          <w:iCs/>
          <w:szCs w:val="20"/>
        </w:rPr>
        <w:t>III</w:t>
      </w:r>
      <w:r w:rsidRPr="00DC3943">
        <w:rPr>
          <w:b/>
          <w:i/>
          <w:iCs/>
          <w:szCs w:val="20"/>
        </w:rPr>
        <w:t>.</w:t>
      </w:r>
      <w:r>
        <w:rPr>
          <w:b/>
          <w:i/>
          <w:iCs/>
          <w:szCs w:val="20"/>
        </w:rPr>
        <w:t xml:space="preserve">, </w:t>
      </w:r>
      <w:r w:rsidRPr="005C6BDA">
        <w:rPr>
          <w:i/>
          <w:iCs/>
          <w:highlight w:val="lightGray"/>
        </w:rPr>
        <w:t xml:space="preserve">Alt. </w:t>
      </w:r>
      <w:r>
        <w:rPr>
          <w:i/>
          <w:iCs/>
          <w:highlight w:val="lightGray"/>
        </w:rPr>
        <w:t>5</w:t>
      </w:r>
      <w:r w:rsidRPr="005C6BDA">
        <w:rPr>
          <w:i/>
          <w:iCs/>
          <w:highlight w:val="lightGray"/>
        </w:rPr>
        <w:t xml:space="preserve">: </w:t>
      </w:r>
      <w:r>
        <w:rPr>
          <w:i/>
          <w:iCs/>
        </w:rPr>
        <w:t xml:space="preserve"> </w:t>
      </w:r>
      <w:r w:rsidRPr="00DC3943">
        <w:rPr>
          <w:b/>
          <w:i/>
          <w:iCs/>
          <w:szCs w:val="20"/>
        </w:rPr>
        <w:t xml:space="preserve">Časť </w:t>
      </w:r>
      <w:r>
        <w:rPr>
          <w:b/>
          <w:i/>
          <w:iCs/>
          <w:szCs w:val="20"/>
        </w:rPr>
        <w:t>V</w:t>
      </w:r>
      <w:r w:rsidRPr="00DC3943">
        <w:rPr>
          <w:b/>
          <w:i/>
          <w:iCs/>
          <w:szCs w:val="20"/>
        </w:rPr>
        <w:t>.</w:t>
      </w:r>
      <w:r>
        <w:rPr>
          <w:b/>
          <w:i/>
          <w:iCs/>
          <w:szCs w:val="20"/>
        </w:rPr>
        <w:t xml:space="preserve">, </w:t>
      </w:r>
      <w:r w:rsidRPr="005C6BDA">
        <w:rPr>
          <w:i/>
          <w:iCs/>
          <w:highlight w:val="lightGray"/>
        </w:rPr>
        <w:t xml:space="preserve">Alt. </w:t>
      </w:r>
      <w:r>
        <w:rPr>
          <w:i/>
          <w:iCs/>
          <w:highlight w:val="lightGray"/>
        </w:rPr>
        <w:t>6</w:t>
      </w:r>
      <w:r w:rsidRPr="005C6BDA">
        <w:rPr>
          <w:i/>
          <w:iCs/>
          <w:highlight w:val="lightGray"/>
        </w:rPr>
        <w:t xml:space="preserve">: </w:t>
      </w:r>
      <w:r>
        <w:rPr>
          <w:i/>
          <w:iCs/>
        </w:rPr>
        <w:t xml:space="preserve"> </w:t>
      </w:r>
      <w:r w:rsidRPr="00DC3943">
        <w:rPr>
          <w:b/>
          <w:i/>
          <w:iCs/>
          <w:szCs w:val="20"/>
        </w:rPr>
        <w:t xml:space="preserve">Časť </w:t>
      </w:r>
      <w:r>
        <w:rPr>
          <w:b/>
          <w:i/>
          <w:iCs/>
          <w:szCs w:val="20"/>
        </w:rPr>
        <w:t>VI</w:t>
      </w:r>
      <w:r w:rsidRPr="00DC3943">
        <w:rPr>
          <w:b/>
          <w:i/>
          <w:iCs/>
          <w:szCs w:val="20"/>
        </w:rPr>
        <w:t>.</w:t>
      </w:r>
      <w:r>
        <w:rPr>
          <w:b/>
          <w:i/>
          <w:iCs/>
          <w:szCs w:val="20"/>
        </w:rPr>
        <w:t xml:space="preserve">, </w:t>
      </w:r>
      <w:r w:rsidRPr="005C6BDA">
        <w:rPr>
          <w:i/>
          <w:iCs/>
          <w:highlight w:val="lightGray"/>
        </w:rPr>
        <w:t xml:space="preserve">Alt. </w:t>
      </w:r>
      <w:r>
        <w:rPr>
          <w:i/>
          <w:iCs/>
          <w:highlight w:val="lightGray"/>
        </w:rPr>
        <w:t>7</w:t>
      </w:r>
      <w:r w:rsidRPr="005C6BDA">
        <w:rPr>
          <w:i/>
          <w:iCs/>
          <w:highlight w:val="lightGray"/>
        </w:rPr>
        <w:t xml:space="preserve">: </w:t>
      </w:r>
      <w:r>
        <w:rPr>
          <w:i/>
          <w:iCs/>
        </w:rPr>
        <w:t xml:space="preserve"> </w:t>
      </w:r>
      <w:r w:rsidRPr="00DC3943">
        <w:rPr>
          <w:b/>
          <w:i/>
          <w:iCs/>
          <w:szCs w:val="20"/>
        </w:rPr>
        <w:t xml:space="preserve">Časť </w:t>
      </w:r>
      <w:r>
        <w:rPr>
          <w:b/>
          <w:i/>
          <w:iCs/>
          <w:szCs w:val="20"/>
        </w:rPr>
        <w:t>VII</w:t>
      </w:r>
      <w:r w:rsidRPr="00DC3943">
        <w:rPr>
          <w:b/>
          <w:i/>
          <w:iCs/>
          <w:szCs w:val="20"/>
        </w:rPr>
        <w:t>.</w:t>
      </w:r>
      <w:r>
        <w:rPr>
          <w:b/>
          <w:i/>
          <w:iCs/>
          <w:szCs w:val="20"/>
        </w:rPr>
        <w:t>,</w:t>
      </w:r>
      <w:r w:rsidR="000C1639">
        <w:rPr>
          <w:b/>
          <w:i/>
          <w:iCs/>
          <w:szCs w:val="20"/>
        </w:rPr>
        <w:t xml:space="preserve"> </w:t>
      </w:r>
      <w:r w:rsidR="000C1639" w:rsidRPr="005C6BDA">
        <w:rPr>
          <w:i/>
          <w:iCs/>
          <w:highlight w:val="lightGray"/>
        </w:rPr>
        <w:t xml:space="preserve">Alt. </w:t>
      </w:r>
      <w:r w:rsidR="000C1639">
        <w:rPr>
          <w:i/>
          <w:iCs/>
          <w:highlight w:val="lightGray"/>
        </w:rPr>
        <w:t>8</w:t>
      </w:r>
      <w:r w:rsidR="000C1639" w:rsidRPr="005C6BDA">
        <w:rPr>
          <w:i/>
          <w:iCs/>
          <w:highlight w:val="lightGray"/>
        </w:rPr>
        <w:t xml:space="preserve">: </w:t>
      </w:r>
      <w:r w:rsidR="000C1639">
        <w:rPr>
          <w:i/>
          <w:iCs/>
        </w:rPr>
        <w:t xml:space="preserve"> </w:t>
      </w:r>
      <w:r w:rsidR="000C1639" w:rsidRPr="00DC3943">
        <w:rPr>
          <w:b/>
          <w:i/>
          <w:iCs/>
          <w:szCs w:val="20"/>
        </w:rPr>
        <w:t xml:space="preserve">Časť </w:t>
      </w:r>
      <w:r w:rsidR="000C1639">
        <w:rPr>
          <w:b/>
          <w:i/>
          <w:iCs/>
          <w:szCs w:val="20"/>
        </w:rPr>
        <w:t>VIII</w:t>
      </w:r>
      <w:r w:rsidR="000C1639" w:rsidRPr="00DC3943">
        <w:rPr>
          <w:b/>
          <w:i/>
          <w:iCs/>
          <w:szCs w:val="20"/>
        </w:rPr>
        <w:t>.</w:t>
      </w:r>
      <w:r w:rsidR="000C1639">
        <w:rPr>
          <w:b/>
          <w:i/>
          <w:iCs/>
          <w:szCs w:val="20"/>
        </w:rPr>
        <w:t>,</w:t>
      </w:r>
      <w:r>
        <w:rPr>
          <w:b/>
          <w:i/>
          <w:iCs/>
          <w:szCs w:val="20"/>
        </w:rPr>
        <w:t xml:space="preserve"> </w:t>
      </w:r>
      <w:r w:rsidRPr="005C6BDA">
        <w:rPr>
          <w:i/>
          <w:iCs/>
          <w:highlight w:val="lightGray"/>
        </w:rPr>
        <w:t xml:space="preserve">Alt. </w:t>
      </w:r>
      <w:r>
        <w:rPr>
          <w:i/>
          <w:iCs/>
          <w:highlight w:val="lightGray"/>
        </w:rPr>
        <w:t>9</w:t>
      </w:r>
      <w:r w:rsidRPr="005C6BDA">
        <w:rPr>
          <w:i/>
          <w:iCs/>
          <w:highlight w:val="lightGray"/>
        </w:rPr>
        <w:t xml:space="preserve">: </w:t>
      </w:r>
      <w:r>
        <w:rPr>
          <w:i/>
          <w:iCs/>
        </w:rPr>
        <w:t xml:space="preserve"> </w:t>
      </w:r>
      <w:r w:rsidRPr="00DC3943">
        <w:rPr>
          <w:b/>
          <w:i/>
          <w:iCs/>
          <w:szCs w:val="20"/>
        </w:rPr>
        <w:t xml:space="preserve">Časť </w:t>
      </w:r>
      <w:r>
        <w:rPr>
          <w:b/>
          <w:i/>
          <w:iCs/>
          <w:szCs w:val="20"/>
        </w:rPr>
        <w:t>IX</w:t>
      </w:r>
      <w:r w:rsidRPr="00DC3943">
        <w:rPr>
          <w:b/>
          <w:i/>
          <w:iCs/>
          <w:szCs w:val="20"/>
        </w:rPr>
        <w:t>.</w:t>
      </w:r>
    </w:p>
    <w:p w14:paraId="670AD830" w14:textId="77777777" w:rsidR="00E0286A" w:rsidRPr="00D3721B" w:rsidRDefault="00E0286A" w:rsidP="00E0286A">
      <w:pPr>
        <w:pStyle w:val="Odsekzoznamu"/>
        <w:spacing w:after="120" w:line="240" w:lineRule="auto"/>
        <w:ind w:left="567"/>
        <w:jc w:val="both"/>
        <w:rPr>
          <w:rFonts w:ascii="Proba Pro" w:hAnsi="Proba Pro"/>
          <w:color w:val="000000" w:themeColor="text1"/>
        </w:rPr>
      </w:pPr>
    </w:p>
    <w:p w14:paraId="7DD7A460" w14:textId="5EC696BF" w:rsidR="00B90AB2" w:rsidRPr="004373C6" w:rsidRDefault="00B90AB2" w:rsidP="00E0286A">
      <w:pPr>
        <w:pStyle w:val="Odsekzoznamu"/>
        <w:overflowPunct w:val="0"/>
        <w:autoSpaceDE w:val="0"/>
        <w:autoSpaceDN w:val="0"/>
        <w:adjustRightInd w:val="0"/>
        <w:spacing w:after="120" w:line="240" w:lineRule="auto"/>
        <w:ind w:left="567"/>
        <w:contextualSpacing w:val="0"/>
        <w:jc w:val="both"/>
        <w:rPr>
          <w:rFonts w:ascii="Proba Pro" w:hAnsi="Proba Pro" w:cstheme="majorHAnsi"/>
          <w:bCs/>
        </w:rPr>
      </w:pPr>
      <w:r w:rsidRPr="004373C6">
        <w:rPr>
          <w:rFonts w:ascii="Proba Pro" w:hAnsi="Proba Pro" w:cstheme="majorHAnsi"/>
          <w:bCs/>
        </w:rPr>
        <w:t>poskytnutie záruky na Predmet kúpy v</w:t>
      </w:r>
      <w:r w:rsidRPr="004373C6">
        <w:rPr>
          <w:rFonts w:ascii="Calibri" w:hAnsi="Calibri" w:cs="Calibri"/>
          <w:bCs/>
        </w:rPr>
        <w:t> </w:t>
      </w:r>
      <w:r w:rsidRPr="004373C6">
        <w:rPr>
          <w:rFonts w:ascii="Proba Pro" w:hAnsi="Proba Pro" w:cstheme="majorHAnsi"/>
          <w:bCs/>
        </w:rPr>
        <w:t>zmysle čl. IV tejto Zmluvy.</w:t>
      </w:r>
    </w:p>
    <w:p w14:paraId="3EFC3E35" w14:textId="77777777" w:rsidR="004373C6" w:rsidRDefault="004373C6" w:rsidP="004373C6">
      <w:pPr>
        <w:pStyle w:val="Odsekzoznamu"/>
        <w:overflowPunct w:val="0"/>
        <w:autoSpaceDE w:val="0"/>
        <w:autoSpaceDN w:val="0"/>
        <w:adjustRightInd w:val="0"/>
        <w:spacing w:after="0" w:line="240" w:lineRule="auto"/>
        <w:ind w:left="567"/>
        <w:jc w:val="both"/>
        <w:rPr>
          <w:rFonts w:ascii="Proba Pro" w:hAnsi="Proba Pro"/>
          <w:i/>
          <w:iCs/>
          <w:highlight w:val="lightGray"/>
        </w:rPr>
      </w:pPr>
    </w:p>
    <w:p w14:paraId="6DEB555D" w14:textId="77777777" w:rsidR="004373C6" w:rsidRPr="0031647A" w:rsidRDefault="004373C6" w:rsidP="004373C6">
      <w:pPr>
        <w:pStyle w:val="Odsekzoznamu"/>
        <w:overflowPunct w:val="0"/>
        <w:autoSpaceDE w:val="0"/>
        <w:autoSpaceDN w:val="0"/>
        <w:adjustRightInd w:val="0"/>
        <w:spacing w:after="0" w:line="240" w:lineRule="auto"/>
        <w:ind w:left="567"/>
        <w:jc w:val="both"/>
        <w:rPr>
          <w:rFonts w:ascii="Proba Pro" w:eastAsiaTheme="minorHAnsi" w:hAnsi="Proba Pro" w:cs="Arial"/>
          <w:bCs/>
        </w:rPr>
      </w:pPr>
      <w:r w:rsidRPr="0031647A">
        <w:rPr>
          <w:rFonts w:ascii="Proba Pro" w:hAnsi="Proba Pro"/>
          <w:i/>
          <w:iCs/>
          <w:highlight w:val="lightGray"/>
        </w:rPr>
        <w:t xml:space="preserve">Alt. 4: </w:t>
      </w:r>
      <w:r w:rsidRPr="0031647A">
        <w:rPr>
          <w:rFonts w:ascii="Proba Pro" w:hAnsi="Proba Pro"/>
          <w:i/>
          <w:iCs/>
        </w:rPr>
        <w:t xml:space="preserve"> </w:t>
      </w:r>
      <w:r w:rsidRPr="0031647A">
        <w:rPr>
          <w:rFonts w:ascii="Proba Pro" w:hAnsi="Proba Pro"/>
          <w:b/>
          <w:i/>
          <w:iCs/>
        </w:rPr>
        <w:t>Časť IV.</w:t>
      </w:r>
    </w:p>
    <w:p w14:paraId="7836B004" w14:textId="77777777" w:rsidR="004373C6" w:rsidRPr="0031647A" w:rsidRDefault="004373C6" w:rsidP="004373C6">
      <w:pPr>
        <w:pStyle w:val="Odsekzoznamu"/>
        <w:rPr>
          <w:rFonts w:ascii="Proba Pro" w:eastAsiaTheme="minorHAnsi" w:hAnsi="Proba Pro" w:cs="Arial"/>
          <w:bCs/>
        </w:rPr>
      </w:pPr>
    </w:p>
    <w:p w14:paraId="701C74FB" w14:textId="7ACA12C5" w:rsidR="004373C6" w:rsidRPr="004373C6" w:rsidRDefault="004373C6" w:rsidP="00752BCA">
      <w:pPr>
        <w:pStyle w:val="Odsekzoznamu"/>
        <w:overflowPunct w:val="0"/>
        <w:autoSpaceDE w:val="0"/>
        <w:autoSpaceDN w:val="0"/>
        <w:adjustRightInd w:val="0"/>
        <w:spacing w:after="120" w:line="240" w:lineRule="auto"/>
        <w:ind w:left="567"/>
        <w:contextualSpacing w:val="0"/>
        <w:jc w:val="both"/>
        <w:rPr>
          <w:rFonts w:ascii="Proba Pro" w:hAnsi="Proba Pro" w:cstheme="majorHAnsi"/>
          <w:bCs/>
        </w:rPr>
      </w:pPr>
      <w:r>
        <w:rPr>
          <w:rFonts w:ascii="Proba Pro" w:eastAsiaTheme="minorHAnsi" w:hAnsi="Proba Pro" w:cs="Arial"/>
          <w:bCs/>
        </w:rPr>
        <w:t>vykonávanie pravidelných servisn</w:t>
      </w:r>
      <w:r w:rsidR="00E0286A">
        <w:rPr>
          <w:rFonts w:ascii="Proba Pro" w:eastAsiaTheme="minorHAnsi" w:hAnsi="Proba Pro" w:cs="Arial"/>
          <w:bCs/>
        </w:rPr>
        <w:t>ých</w:t>
      </w:r>
      <w:r>
        <w:rPr>
          <w:rFonts w:ascii="Proba Pro" w:eastAsiaTheme="minorHAnsi" w:hAnsi="Proba Pro" w:cs="Arial"/>
          <w:bCs/>
        </w:rPr>
        <w:t xml:space="preserve"> prehliad</w:t>
      </w:r>
      <w:r w:rsidR="00E0286A">
        <w:rPr>
          <w:rFonts w:ascii="Proba Pro" w:eastAsiaTheme="minorHAnsi" w:hAnsi="Proba Pro" w:cs="Arial"/>
          <w:bCs/>
        </w:rPr>
        <w:t>ok</w:t>
      </w:r>
      <w:r>
        <w:rPr>
          <w:rFonts w:ascii="Proba Pro" w:eastAsiaTheme="minorHAnsi" w:hAnsi="Proba Pro" w:cs="Arial"/>
          <w:bCs/>
        </w:rPr>
        <w:t xml:space="preserve"> Položky č. 3 </w:t>
      </w:r>
      <w:r w:rsidRPr="0031647A">
        <w:rPr>
          <w:rFonts w:ascii="Proba Pro" w:eastAsiaTheme="minorHAnsi" w:hAnsi="Proba Pro" w:cs="Arial"/>
          <w:bCs/>
        </w:rPr>
        <w:t>Prístroj na chladenie/ohrievanie pacientov Predmetu kúpy v</w:t>
      </w:r>
      <w:r w:rsidRPr="0031647A">
        <w:rPr>
          <w:rFonts w:ascii="Calibri" w:eastAsiaTheme="minorHAnsi" w:hAnsi="Calibri" w:cs="Calibri"/>
          <w:bCs/>
        </w:rPr>
        <w:t> </w:t>
      </w:r>
      <w:r w:rsidRPr="0031647A">
        <w:rPr>
          <w:rFonts w:ascii="Proba Pro" w:eastAsiaTheme="minorHAnsi" w:hAnsi="Proba Pro" w:cs="Calibri"/>
          <w:bCs/>
        </w:rPr>
        <w:t xml:space="preserve">pravidelnom intervale 12 mesiacov </w:t>
      </w:r>
      <w:r w:rsidRPr="0031647A">
        <w:rPr>
          <w:rFonts w:ascii="Proba Pro" w:eastAsiaTheme="minorHAnsi" w:hAnsi="Proba Pro" w:cs="Arial"/>
          <w:bCs/>
        </w:rPr>
        <w:t>po dobu (</w:t>
      </w:r>
      <w:r>
        <w:rPr>
          <w:rFonts w:ascii="Proba Pro" w:eastAsiaTheme="minorHAnsi" w:hAnsi="Proba Pro" w:cs="Arial"/>
          <w:bCs/>
        </w:rPr>
        <w:t>60</w:t>
      </w:r>
      <w:r w:rsidRPr="0031647A">
        <w:rPr>
          <w:rFonts w:ascii="Proba Pro" w:eastAsiaTheme="minorHAnsi" w:hAnsi="Proba Pro" w:cs="Arial"/>
          <w:bCs/>
        </w:rPr>
        <w:t xml:space="preserve">) </w:t>
      </w:r>
      <w:r>
        <w:rPr>
          <w:rFonts w:ascii="Proba Pro" w:eastAsiaTheme="minorHAnsi" w:hAnsi="Proba Pro" w:cs="Arial"/>
          <w:bCs/>
        </w:rPr>
        <w:t>šesťdesiat</w:t>
      </w:r>
      <w:r w:rsidRPr="0031647A">
        <w:rPr>
          <w:rFonts w:ascii="Proba Pro" w:eastAsiaTheme="minorHAnsi" w:hAnsi="Proba Pro" w:cs="Arial"/>
          <w:bCs/>
        </w:rPr>
        <w:t xml:space="preserve"> mesiacov</w:t>
      </w:r>
      <w:r w:rsidR="00E0286A">
        <w:rPr>
          <w:rFonts w:ascii="Proba Pro" w:eastAsiaTheme="minorHAnsi" w:hAnsi="Proba Pro" w:cs="Arial"/>
          <w:bCs/>
        </w:rPr>
        <w:t xml:space="preserve"> a</w:t>
      </w:r>
      <w:r w:rsidRPr="0066774E">
        <w:rPr>
          <w:rFonts w:ascii="Proba Pro" w:hAnsi="Proba Pro" w:cstheme="majorHAnsi"/>
          <w:bCs/>
        </w:rPr>
        <w:t xml:space="preserve"> </w:t>
      </w:r>
      <w:r w:rsidRPr="004373C6">
        <w:rPr>
          <w:rFonts w:ascii="Proba Pro" w:hAnsi="Proba Pro" w:cstheme="majorHAnsi"/>
          <w:bCs/>
        </w:rPr>
        <w:t>poskytnutie záruky na Predmet kúpy v</w:t>
      </w:r>
      <w:r w:rsidRPr="004373C6">
        <w:rPr>
          <w:rFonts w:ascii="Calibri" w:hAnsi="Calibri" w:cs="Calibri"/>
          <w:bCs/>
        </w:rPr>
        <w:t> </w:t>
      </w:r>
      <w:r w:rsidRPr="004373C6">
        <w:rPr>
          <w:rFonts w:ascii="Proba Pro" w:hAnsi="Proba Pro" w:cstheme="majorHAnsi"/>
          <w:bCs/>
        </w:rPr>
        <w:t>zmysle čl. IV tejto Zmluvy.</w:t>
      </w:r>
    </w:p>
    <w:p w14:paraId="54CA0490" w14:textId="77777777" w:rsidR="00B90AB2" w:rsidRPr="0066774E" w:rsidRDefault="00B90AB2" w:rsidP="00B90AB2">
      <w:pPr>
        <w:spacing w:after="0" w:line="240" w:lineRule="auto"/>
        <w:rPr>
          <w:rFonts w:ascii="Proba Pro" w:hAnsi="Proba Pro"/>
          <w:b/>
          <w:sz w:val="20"/>
          <w:szCs w:val="20"/>
        </w:rPr>
      </w:pPr>
    </w:p>
    <w:p w14:paraId="651DF4BB"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Čl. II</w:t>
      </w:r>
    </w:p>
    <w:p w14:paraId="4942A3C4"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Kúpna cena a platobné podmienky</w:t>
      </w:r>
    </w:p>
    <w:p w14:paraId="6765D97E" w14:textId="77777777" w:rsidR="00E57715" w:rsidRPr="00E57715" w:rsidRDefault="00E57715" w:rsidP="00E57715">
      <w:pPr>
        <w:pStyle w:val="Odsekzoznamu"/>
        <w:widowControl w:val="0"/>
        <w:numPr>
          <w:ilvl w:val="0"/>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31EC0C8C" w14:textId="77777777" w:rsidR="00E57715" w:rsidRPr="00E57715" w:rsidRDefault="00E57715" w:rsidP="00E57715">
      <w:pPr>
        <w:pStyle w:val="Odsekzoznamu"/>
        <w:widowControl w:val="0"/>
        <w:numPr>
          <w:ilvl w:val="1"/>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669F7A42" w14:textId="77777777" w:rsidR="00E57715" w:rsidRPr="00E57715" w:rsidRDefault="00E57715" w:rsidP="00E57715">
      <w:pPr>
        <w:pStyle w:val="Odsekzoznamu"/>
        <w:widowControl w:val="0"/>
        <w:numPr>
          <w:ilvl w:val="1"/>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1483D0A7" w14:textId="353F0FEB" w:rsidR="00B90AB2" w:rsidRPr="000C1639" w:rsidRDefault="00B90AB2" w:rsidP="000C1639">
      <w:pPr>
        <w:pStyle w:val="Odsekzoznamu"/>
        <w:numPr>
          <w:ilvl w:val="2"/>
          <w:numId w:val="14"/>
        </w:numPr>
        <w:spacing w:line="240" w:lineRule="auto"/>
        <w:ind w:left="567" w:hanging="567"/>
        <w:jc w:val="both"/>
        <w:rPr>
          <w:rFonts w:ascii="Proba Pro" w:hAnsi="Proba Pro"/>
        </w:rPr>
      </w:pPr>
      <w:r w:rsidRPr="000C1639">
        <w:rPr>
          <w:rFonts w:ascii="Proba Pro" w:hAnsi="Proba Pro"/>
        </w:rPr>
        <w:t>Kúpna cena je stanovená dohodou Zmluvných strán na základe cenovej ponuky Predávajúceho predloženej v</w:t>
      </w:r>
      <w:r w:rsidRPr="000C1639">
        <w:rPr>
          <w:rFonts w:ascii="Proba Pro" w:hAnsi="Proba Pro" w:cs="Calibri"/>
        </w:rPr>
        <w:t>o Verejnej s</w:t>
      </w:r>
      <w:r w:rsidRPr="000C1639">
        <w:rPr>
          <w:rFonts w:ascii="Proba Pro" w:hAnsi="Proba Pro"/>
        </w:rPr>
        <w:t>úťaži, ktorá je uvedená v</w:t>
      </w:r>
      <w:r w:rsidRPr="000C1639">
        <w:rPr>
          <w:rFonts w:ascii="Calibri" w:hAnsi="Calibri" w:cs="Calibri"/>
        </w:rPr>
        <w:t> </w:t>
      </w:r>
      <w:r w:rsidRPr="000C1639">
        <w:rPr>
          <w:rFonts w:ascii="Proba Pro" w:hAnsi="Proba Pro"/>
        </w:rPr>
        <w:t>Prílohe č. 2 – Cenová tabuľka tejto Zmluvy a</w:t>
      </w:r>
      <w:r w:rsidRPr="000C1639">
        <w:rPr>
          <w:rFonts w:ascii="Calibri" w:hAnsi="Calibri" w:cs="Calibri"/>
        </w:rPr>
        <w:t> </w:t>
      </w:r>
      <w:r w:rsidRPr="000C1639">
        <w:rPr>
          <w:rFonts w:ascii="Proba Pro" w:hAnsi="Proba Pro"/>
        </w:rPr>
        <w:t>tvorí neoddeliteľnú súčasť tejto Zmluvy (ďalej len ako “</w:t>
      </w:r>
      <w:r w:rsidRPr="000C1639">
        <w:rPr>
          <w:rFonts w:ascii="Proba Pro" w:hAnsi="Proba Pro"/>
          <w:b/>
        </w:rPr>
        <w:t>Kúpna cena</w:t>
      </w:r>
      <w:r w:rsidRPr="000C1639">
        <w:rPr>
          <w:rFonts w:ascii="Proba Pro" w:hAnsi="Proba Pro"/>
        </w:rPr>
        <w:t>”).</w:t>
      </w:r>
    </w:p>
    <w:p w14:paraId="1FE8450D" w14:textId="77777777" w:rsidR="00B90AB2" w:rsidRPr="0066774E" w:rsidRDefault="00B90AB2" w:rsidP="00B90AB2">
      <w:pPr>
        <w:numPr>
          <w:ilvl w:val="2"/>
          <w:numId w:val="14"/>
        </w:numPr>
        <w:spacing w:after="120" w:line="240" w:lineRule="auto"/>
        <w:ind w:left="567" w:hanging="567"/>
        <w:jc w:val="both"/>
        <w:rPr>
          <w:rFonts w:ascii="Proba Pro" w:hAnsi="Proba Pro" w:cs="Arial"/>
          <w:bCs/>
          <w:sz w:val="20"/>
          <w:szCs w:val="20"/>
        </w:rPr>
      </w:pPr>
      <w:r w:rsidRPr="0066774E">
        <w:rPr>
          <w:rFonts w:ascii="Proba Pro" w:hAnsi="Proba Pro"/>
          <w:sz w:val="20"/>
          <w:szCs w:val="20"/>
        </w:rPr>
        <w:t>Celková</w:t>
      </w:r>
      <w:r w:rsidRPr="0066774E">
        <w:rPr>
          <w:rFonts w:ascii="Proba Pro" w:hAnsi="Proba Pro" w:cs="Arial"/>
          <w:bCs/>
          <w:sz w:val="20"/>
          <w:szCs w:val="20"/>
        </w:rPr>
        <w:t xml:space="preserve"> Kúpna cena za dodaný Predmet kúpy a</w:t>
      </w:r>
      <w:r w:rsidRPr="0066774E">
        <w:rPr>
          <w:rFonts w:cs="Calibri"/>
          <w:bCs/>
          <w:sz w:val="20"/>
          <w:szCs w:val="20"/>
        </w:rPr>
        <w:t> </w:t>
      </w:r>
      <w:r w:rsidRPr="0066774E">
        <w:rPr>
          <w:rFonts w:ascii="Proba Pro" w:hAnsi="Proba Pro" w:cs="Arial"/>
          <w:bCs/>
          <w:sz w:val="20"/>
          <w:szCs w:val="20"/>
        </w:rPr>
        <w:t>za v</w:t>
      </w:r>
      <w:r w:rsidRPr="0066774E">
        <w:rPr>
          <w:rFonts w:ascii="Proba Pro" w:hAnsi="Proba Pro" w:cs="Proba Pro"/>
          <w:bCs/>
          <w:sz w:val="20"/>
          <w:szCs w:val="20"/>
        </w:rPr>
        <w:t>š</w:t>
      </w:r>
      <w:r w:rsidRPr="0066774E">
        <w:rPr>
          <w:rFonts w:ascii="Proba Pro" w:hAnsi="Proba Pro" w:cs="Arial"/>
          <w:bCs/>
          <w:sz w:val="20"/>
          <w:szCs w:val="20"/>
        </w:rPr>
        <w:t>etky s</w:t>
      </w:r>
      <w:r w:rsidRPr="0066774E">
        <w:rPr>
          <w:rFonts w:ascii="Proba Pro" w:hAnsi="Proba Pro" w:cs="Proba Pro"/>
          <w:bCs/>
          <w:sz w:val="20"/>
          <w:szCs w:val="20"/>
        </w:rPr>
        <w:t>ú</w:t>
      </w:r>
      <w:r w:rsidRPr="0066774E">
        <w:rPr>
          <w:rFonts w:ascii="Proba Pro" w:hAnsi="Proba Pro" w:cs="Arial"/>
          <w:bCs/>
          <w:sz w:val="20"/>
          <w:szCs w:val="20"/>
        </w:rPr>
        <w:t>visiace plnenia podľa tejto Zmluvy je nasledovná</w:t>
      </w:r>
      <w:r w:rsidRPr="0066774E">
        <w:rPr>
          <w:rFonts w:ascii="Proba Pro" w:hAnsi="Proba Pro" w:cs="Arial"/>
          <w:sz w:val="20"/>
          <w:szCs w:val="20"/>
        </w:rPr>
        <w:t>:</w:t>
      </w:r>
    </w:p>
    <w:p w14:paraId="2CADC7E9"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bez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21DAF45D"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Sadzba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67DD4888"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s</w:t>
      </w:r>
      <w:r w:rsidRPr="0066774E">
        <w:rPr>
          <w:rFonts w:cs="Calibri"/>
          <w:bCs/>
          <w:sz w:val="20"/>
          <w:szCs w:val="20"/>
        </w:rPr>
        <w:t> </w:t>
      </w:r>
      <w:r w:rsidRPr="0066774E">
        <w:rPr>
          <w:rFonts w:ascii="Proba Pro" w:hAnsi="Proba Pro" w:cs="Arial"/>
          <w:bCs/>
          <w:sz w:val="20"/>
          <w:szCs w:val="20"/>
        </w:rPr>
        <w:t>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2F3484D1"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 xml:space="preserve">(slovom:  </w:t>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0CD7FFA0" w14:textId="77777777" w:rsidR="00B90AB2" w:rsidRPr="0066774E" w:rsidRDefault="00B90AB2" w:rsidP="00B90AB2">
      <w:pPr>
        <w:spacing w:after="0" w:line="240" w:lineRule="auto"/>
        <w:ind w:left="709" w:hanging="142"/>
        <w:jc w:val="both"/>
        <w:rPr>
          <w:rFonts w:ascii="Proba Pro" w:hAnsi="Proba Pro" w:cs="Arial"/>
          <w:bCs/>
          <w:sz w:val="20"/>
          <w:szCs w:val="20"/>
        </w:rPr>
      </w:pPr>
      <w:r w:rsidRPr="0066774E">
        <w:rPr>
          <w:rFonts w:ascii="Proba Pro" w:hAnsi="Proba Pro" w:cs="Arial"/>
          <w:bCs/>
          <w:sz w:val="20"/>
          <w:szCs w:val="20"/>
        </w:rPr>
        <w:t>(ďalej aj ako „</w:t>
      </w:r>
      <w:r w:rsidRPr="0066774E">
        <w:rPr>
          <w:rFonts w:ascii="Proba Pro" w:hAnsi="Proba Pro" w:cs="Arial"/>
          <w:b/>
          <w:bCs/>
          <w:sz w:val="20"/>
          <w:szCs w:val="20"/>
        </w:rPr>
        <w:t>Kúpna cena</w:t>
      </w:r>
      <w:r w:rsidRPr="0066774E">
        <w:rPr>
          <w:rFonts w:ascii="Proba Pro" w:hAnsi="Proba Pro" w:cs="Arial"/>
          <w:bCs/>
          <w:sz w:val="20"/>
          <w:szCs w:val="20"/>
        </w:rPr>
        <w:t>“)</w:t>
      </w:r>
    </w:p>
    <w:p w14:paraId="55764B5B"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3635BEAC" w14:textId="77777777" w:rsidR="00B90AB2" w:rsidRPr="004565B1" w:rsidRDefault="00B90AB2" w:rsidP="00B90AB2">
      <w:pPr>
        <w:numPr>
          <w:ilvl w:val="2"/>
          <w:numId w:val="14"/>
        </w:numPr>
        <w:spacing w:after="120" w:line="240" w:lineRule="auto"/>
        <w:ind w:left="567" w:hanging="567"/>
        <w:jc w:val="both"/>
        <w:rPr>
          <w:rFonts w:ascii="Proba Pro" w:hAnsi="Proba Pro"/>
          <w:sz w:val="20"/>
          <w:szCs w:val="20"/>
        </w:rPr>
      </w:pPr>
      <w:r w:rsidRPr="004565B1">
        <w:rPr>
          <w:rFonts w:ascii="Proba Pro" w:hAnsi="Proba Pro"/>
          <w:sz w:val="20"/>
          <w:szCs w:val="20"/>
        </w:rPr>
        <w:t>Kúpnou cenou sa rozumie konečná cena vrátane všetkých ciel a daňových poplatkov, nákladov súvisiacich s dodaním Predmetu kúpy podľa bodu 1.2 článku I. Zmluvy na miesto dodania dohodnuté touto Zmluvou ako aj nákladov na odstraňovanie vád v záručnej lehote podľa článku IV. Zmluvy ako aj všetkých ďalších služieb, činností, výkonov a ostatných nákladov Predávajúceho v súvislosti s predajom Predmetu kúpy za podmienok dohodnutých v tejto Zmluve.</w:t>
      </w:r>
    </w:p>
    <w:p w14:paraId="46E09371" w14:textId="77777777" w:rsidR="00B90AB2" w:rsidRPr="0066774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Kupujúci neposkytuje za Predmet kúpy zálohu ani nijaké preddavky z Kúpnej ceny.</w:t>
      </w:r>
    </w:p>
    <w:p w14:paraId="3085306A"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009F2E99" w14:textId="77777777" w:rsidR="00B90AB2" w:rsidRPr="00DC5CC4"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DC5CC4">
        <w:rPr>
          <w:rFonts w:ascii="Proba Pro" w:hAnsi="Proba Pro"/>
        </w:rPr>
        <w:t>Predávajúci je oprávnený vystaviť faktúru na zaplatenie Predmetu kúpy až po potvrdení dodania Predmetu kúpy zo strany Kupujúceho podpisom protokolu o dodaní a prevzatí tovaru podľa bodu 3.4 článku III. tejto Zmluvy.</w:t>
      </w:r>
    </w:p>
    <w:p w14:paraId="75CB601F"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16337C7A" w14:textId="77777777" w:rsidR="00B90AB2" w:rsidRPr="001E5A2B"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Splatnosť faktúry je (60) šesťdesiat dní od jej preukázaného doručenia Kupujúcemu. Peňažný záväzok Kupujúceho vyplývajúci z tejto Zmluvy bude splnený dňom odpísania príslušnej sumy z jeho účtu v prospech účtu Predávajúceho.</w:t>
      </w:r>
    </w:p>
    <w:p w14:paraId="503B1309" w14:textId="77777777" w:rsidR="00B90AB2" w:rsidRPr="001E5A2B" w:rsidRDefault="00B90AB2" w:rsidP="00B90AB2">
      <w:pPr>
        <w:pStyle w:val="Odsekzoznamu"/>
        <w:overflowPunct w:val="0"/>
        <w:autoSpaceDE w:val="0"/>
        <w:autoSpaceDN w:val="0"/>
        <w:adjustRightInd w:val="0"/>
        <w:spacing w:line="240" w:lineRule="auto"/>
        <w:ind w:left="567"/>
        <w:jc w:val="both"/>
        <w:rPr>
          <w:rFonts w:ascii="Proba Pro" w:hAnsi="Proba Pro"/>
        </w:rPr>
      </w:pPr>
    </w:p>
    <w:p w14:paraId="05561B63" w14:textId="77777777" w:rsidR="00B90AB2" w:rsidRPr="001E5A2B"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Faktúra musí byť vystavená v</w:t>
      </w:r>
      <w:r w:rsidRPr="001E5A2B">
        <w:rPr>
          <w:rFonts w:ascii="Calibri" w:hAnsi="Calibri" w:cs="Calibri"/>
        </w:rPr>
        <w:t> </w:t>
      </w:r>
      <w:r w:rsidRPr="001E5A2B">
        <w:rPr>
          <w:rFonts w:ascii="Proba Pro" w:hAnsi="Proba Pro"/>
        </w:rPr>
        <w:t>s</w:t>
      </w:r>
      <w:r w:rsidRPr="001E5A2B">
        <w:rPr>
          <w:rFonts w:ascii="Proba Pro" w:hAnsi="Proba Pro" w:cs="Proba Pro"/>
        </w:rPr>
        <w:t>ú</w:t>
      </w:r>
      <w:r w:rsidRPr="001E5A2B">
        <w:rPr>
          <w:rFonts w:ascii="Proba Pro" w:hAnsi="Proba Pro"/>
        </w:rPr>
        <w:t>lade s § 74 zákona č. 222/2004 Z. z. o</w:t>
      </w:r>
      <w:r w:rsidRPr="001E5A2B">
        <w:rPr>
          <w:rFonts w:ascii="Calibri" w:hAnsi="Calibri" w:cs="Calibri"/>
        </w:rPr>
        <w:t> </w:t>
      </w:r>
      <w:r w:rsidRPr="001E5A2B">
        <w:rPr>
          <w:rFonts w:ascii="Proba Pro" w:hAnsi="Proba Pro"/>
        </w:rPr>
        <w:t>dani z</w:t>
      </w:r>
      <w:r w:rsidRPr="001E5A2B">
        <w:rPr>
          <w:rFonts w:ascii="Calibri" w:hAnsi="Calibri" w:cs="Calibri"/>
        </w:rPr>
        <w:t> </w:t>
      </w:r>
      <w:r w:rsidRPr="001E5A2B">
        <w:rPr>
          <w:rFonts w:ascii="Proba Pro" w:hAnsi="Proba Pro"/>
        </w:rPr>
        <w:t>pridanej hodnoty v</w:t>
      </w:r>
      <w:r w:rsidRPr="001E5A2B">
        <w:rPr>
          <w:rFonts w:ascii="Calibri" w:hAnsi="Calibri" w:cs="Calibri"/>
        </w:rPr>
        <w:t> </w:t>
      </w:r>
      <w:r w:rsidRPr="001E5A2B">
        <w:rPr>
          <w:rFonts w:ascii="Proba Pro" w:hAnsi="Proba Pro"/>
        </w:rPr>
        <w:t>znen</w:t>
      </w:r>
      <w:r w:rsidRPr="001E5A2B">
        <w:rPr>
          <w:rFonts w:ascii="Proba Pro" w:hAnsi="Proba Pro" w:cs="Proba Pro"/>
        </w:rPr>
        <w:t>í</w:t>
      </w:r>
      <w:r w:rsidRPr="001E5A2B">
        <w:rPr>
          <w:rFonts w:ascii="Proba Pro" w:hAnsi="Proba Pro"/>
        </w:rPr>
        <w:t xml:space="preserve"> neskor</w:t>
      </w:r>
      <w:r w:rsidRPr="001E5A2B">
        <w:rPr>
          <w:rFonts w:ascii="Proba Pro" w:hAnsi="Proba Pro" w:cs="Proba Pro"/>
        </w:rPr>
        <w:t>ší</w:t>
      </w:r>
      <w:r w:rsidRPr="001E5A2B">
        <w:rPr>
          <w:rFonts w:ascii="Proba Pro" w:hAnsi="Proba Pro"/>
        </w:rPr>
        <w:t xml:space="preserve">ch predpisov. </w:t>
      </w:r>
      <w:bookmarkStart w:id="0" w:name="_Hlk20911764"/>
      <w:r w:rsidRPr="001E5A2B">
        <w:rPr>
          <w:rFonts w:ascii="Proba Pro" w:hAnsi="Proba Pro"/>
        </w:rPr>
        <w:t>Zmluvné strany budú pri fakturácii podľa tejto Zmluvy dodržiavať ustanovenia zákona č. 215/2019 Z. z. o zaručenej elektronickej fakturácii a centrálnom ekonomickom systéme a o doplnení niektorých zákonov, v platnom znení, pokiaľ im z tohto zákona takáto povinnosť vyplýva.</w:t>
      </w:r>
      <w:bookmarkEnd w:id="0"/>
    </w:p>
    <w:p w14:paraId="536553A5"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7146C0FF" w14:textId="77777777" w:rsidR="00B90AB2" w:rsidRPr="0066774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Faktúr</w:t>
      </w:r>
      <w:r>
        <w:rPr>
          <w:rFonts w:ascii="Proba Pro" w:hAnsi="Proba Pro" w:cstheme="majorHAnsi"/>
          <w:bCs/>
        </w:rPr>
        <w:t>a</w:t>
      </w:r>
      <w:r w:rsidRPr="0066774E">
        <w:rPr>
          <w:rFonts w:ascii="Proba Pro" w:hAnsi="Proba Pro" w:cstheme="majorHAnsi"/>
          <w:bCs/>
        </w:rPr>
        <w:t xml:space="preserve"> (daňový doklad) mus</w:t>
      </w:r>
      <w:r>
        <w:rPr>
          <w:rFonts w:ascii="Proba Pro" w:hAnsi="Proba Pro" w:cstheme="majorHAnsi"/>
          <w:bCs/>
        </w:rPr>
        <w:t>í</w:t>
      </w:r>
      <w:r w:rsidRPr="0066774E">
        <w:rPr>
          <w:rFonts w:ascii="Proba Pro" w:hAnsi="Proba Pro" w:cstheme="majorHAnsi"/>
          <w:bCs/>
        </w:rPr>
        <w:t xml:space="preserve"> obsahovať  nasledovné náležitosti: </w:t>
      </w:r>
    </w:p>
    <w:p w14:paraId="4266F198"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obchodné meno Predávajúceho, adresu jeho sídla, miesta podnikania, prípadne prevádzkarne, jeho identifikačné číslo pre daň z pridanej hodnoty,</w:t>
      </w:r>
    </w:p>
    <w:p w14:paraId="024F30E9"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 xml:space="preserve">bankové spojenie Predávajúceho (názov a adresa banky Predávajúceho, SWIFT kód),  </w:t>
      </w:r>
    </w:p>
    <w:p w14:paraId="33140235"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číslo bankového účtu v tvare IBAN,</w:t>
      </w:r>
    </w:p>
    <w:p w14:paraId="21A58180"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názov Kupujúceho, adresu jeho sídla, miesta podnikania, prípadne prevádzkarne Kupujúceho a jeho identifikačné číslo pre daň z pridanej hodnoty, ak mu je pridelené,</w:t>
      </w:r>
    </w:p>
    <w:p w14:paraId="6565D899"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poradové číslo faktúry,</w:t>
      </w:r>
    </w:p>
    <w:p w14:paraId="0F336244"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dátum dodania predmetu plnenia Kupujúcemu, ak tento dátum možno určiť a ak sa odlišuje od</w:t>
      </w:r>
      <w:r w:rsidRPr="0066774E">
        <w:rPr>
          <w:rFonts w:ascii="Calibri" w:hAnsi="Calibri" w:cs="Calibri"/>
          <w:bCs/>
          <w:szCs w:val="20"/>
        </w:rPr>
        <w:t> </w:t>
      </w:r>
      <w:r w:rsidRPr="0066774E">
        <w:rPr>
          <w:rFonts w:ascii="Proba Pro" w:hAnsi="Proba Pro" w:cstheme="majorHAnsi"/>
          <w:bCs/>
          <w:szCs w:val="20"/>
        </w:rPr>
        <w:t>dátumu vyhotovenia faktúry,</w:t>
      </w:r>
    </w:p>
    <w:p w14:paraId="414D87C5"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dátum vyhotovenia faktúry,</w:t>
      </w:r>
    </w:p>
    <w:p w14:paraId="565E6BD4"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množstvo a druh dodaného tovaru,</w:t>
      </w:r>
    </w:p>
    <w:p w14:paraId="7F5B86FE"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základ dane z</w:t>
      </w:r>
      <w:r w:rsidRPr="0066774E">
        <w:rPr>
          <w:rFonts w:ascii="Calibri" w:hAnsi="Calibri" w:cs="Calibri"/>
          <w:bCs/>
          <w:szCs w:val="20"/>
        </w:rPr>
        <w:t> </w:t>
      </w:r>
      <w:r w:rsidRPr="0066774E">
        <w:rPr>
          <w:rFonts w:ascii="Proba Pro" w:hAnsi="Proba Pro" w:cstheme="majorHAnsi"/>
          <w:bCs/>
          <w:szCs w:val="20"/>
        </w:rPr>
        <w:t>pridanej hodnoty (ďalej aj ako „DPH“), jednotkovú cenu bez DPH a zľavy a rabaty, ak nie sú obsiahnuté v jednotkovej cene,</w:t>
      </w:r>
    </w:p>
    <w:p w14:paraId="7556BC73"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sadzbu DPH, údaj o oslobodení od DPH alebo v prípadoch, ak Predávajúci neuplatňuje na faktúre DPH z iných dôvodov, informáciu o osobe povinnej zaplatiť DPH, s uvedením príslušného ustanovenia právnych predpisov, ktoré to odôvodňujú,</w:t>
      </w:r>
    </w:p>
    <w:p w14:paraId="1B88837D"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výšku DPH spolu v mene EUR,</w:t>
      </w:r>
    </w:p>
    <w:p w14:paraId="5F2901B0"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celkovú sumu požadovanú na platbu v mene EUR zaokrúhlenú na dve desatinné miesta,</w:t>
      </w:r>
    </w:p>
    <w:p w14:paraId="4332AE61"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číslo a názov Zmluvy,</w:t>
      </w:r>
    </w:p>
    <w:p w14:paraId="0A58993B"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lastRenderedPageBreak/>
        <w:t xml:space="preserve">názov Projektu </w:t>
      </w:r>
      <w:r w:rsidRPr="0066774E">
        <w:rPr>
          <w:rFonts w:ascii="Proba Pro" w:hAnsi="Proba Pro"/>
          <w:szCs w:val="20"/>
        </w:rPr>
        <w:t>Rekonštrukcia a modernizácia Nemocnice s poliklinikou Brezno</w:t>
      </w:r>
    </w:p>
    <w:p w14:paraId="03FB25AF" w14:textId="77777777" w:rsidR="00B90AB2" w:rsidRPr="0066774E" w:rsidRDefault="00B90AB2" w:rsidP="00B90AB2">
      <w:pPr>
        <w:pStyle w:val="Zarkazkladnhotextu2"/>
        <w:overflowPunct w:val="0"/>
        <w:autoSpaceDE w:val="0"/>
        <w:autoSpaceDN w:val="0"/>
        <w:adjustRightInd w:val="0"/>
        <w:spacing w:after="0" w:line="240" w:lineRule="auto"/>
        <w:ind w:left="567"/>
        <w:rPr>
          <w:rFonts w:ascii="Proba Pro" w:hAnsi="Proba Pro"/>
        </w:rPr>
      </w:pPr>
    </w:p>
    <w:p w14:paraId="54E1555B" w14:textId="5E4440DA" w:rsidR="00B90AB2" w:rsidRPr="00AD083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AD083E">
        <w:rPr>
          <w:rFonts w:ascii="Proba Pro" w:hAnsi="Proba Pro"/>
        </w:rPr>
        <w:t>Na účely fakturácie sa za deň dodania Predmetu kúpy Kupujúcemu považuje deň podpísania Protokolu o dodaní obidvomi Zmluvnými stranami v zmysle bodu 3.</w:t>
      </w:r>
      <w:r w:rsidR="00E57715">
        <w:rPr>
          <w:rFonts w:ascii="Proba Pro" w:hAnsi="Proba Pro"/>
        </w:rPr>
        <w:t>4</w:t>
      </w:r>
      <w:r w:rsidRPr="00AD083E">
        <w:rPr>
          <w:rFonts w:ascii="Proba Pro" w:hAnsi="Proba Pro"/>
        </w:rPr>
        <w:t xml:space="preserve"> článku III. tejto Zmluvy. </w:t>
      </w:r>
    </w:p>
    <w:p w14:paraId="63947965"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p>
    <w:p w14:paraId="520202C3"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III</w:t>
      </w:r>
    </w:p>
    <w:p w14:paraId="3230E256" w14:textId="77777777" w:rsidR="00B90AB2" w:rsidRPr="0066774E" w:rsidRDefault="00B90AB2" w:rsidP="00B90AB2">
      <w:pPr>
        <w:pStyle w:val="Odsekzoznamu"/>
        <w:spacing w:after="0" w:line="240" w:lineRule="auto"/>
        <w:ind w:left="360"/>
        <w:jc w:val="center"/>
        <w:rPr>
          <w:rFonts w:ascii="Proba Pro" w:eastAsiaTheme="minorHAnsi" w:hAnsi="Proba Pro" w:cs="Arial"/>
          <w:b/>
          <w:bCs/>
        </w:rPr>
      </w:pPr>
      <w:r w:rsidRPr="0066774E">
        <w:rPr>
          <w:rFonts w:ascii="Proba Pro" w:eastAsiaTheme="minorHAnsi" w:hAnsi="Proba Pro" w:cs="Arial"/>
          <w:b/>
          <w:bCs/>
        </w:rPr>
        <w:t>Miesto a</w:t>
      </w:r>
      <w:r w:rsidRPr="0066774E">
        <w:rPr>
          <w:rFonts w:ascii="Calibri" w:eastAsiaTheme="minorHAnsi" w:hAnsi="Calibri" w:cs="Calibri"/>
          <w:b/>
          <w:bCs/>
        </w:rPr>
        <w:t> </w:t>
      </w:r>
      <w:r w:rsidRPr="0066774E">
        <w:rPr>
          <w:rFonts w:ascii="Proba Pro" w:eastAsiaTheme="minorHAnsi" w:hAnsi="Proba Pro" w:cs="Arial"/>
          <w:b/>
          <w:bCs/>
        </w:rPr>
        <w:t>lehota dodania Predmetu kúpy a</w:t>
      </w:r>
    </w:p>
    <w:p w14:paraId="1867BB83" w14:textId="77777777" w:rsidR="00B90AB2" w:rsidRPr="0066774E" w:rsidRDefault="00B90AB2" w:rsidP="00B90AB2">
      <w:pPr>
        <w:pStyle w:val="Odsekzoznamu"/>
        <w:spacing w:after="0" w:line="240" w:lineRule="auto"/>
        <w:ind w:left="360"/>
        <w:jc w:val="center"/>
        <w:rPr>
          <w:rFonts w:ascii="Proba Pro" w:eastAsiaTheme="minorHAnsi" w:hAnsi="Proba Pro" w:cs="Arial"/>
          <w:b/>
          <w:bCs/>
        </w:rPr>
      </w:pPr>
      <w:r w:rsidRPr="0066774E">
        <w:rPr>
          <w:rFonts w:ascii="Proba Pro" w:eastAsiaTheme="minorHAnsi" w:hAnsi="Proba Pro" w:cs="Arial"/>
          <w:b/>
          <w:bCs/>
        </w:rPr>
        <w:t>preberanie Predmetu kúpy</w:t>
      </w:r>
    </w:p>
    <w:p w14:paraId="5E9141E4" w14:textId="77777777" w:rsidR="00B90AB2" w:rsidRPr="0066774E" w:rsidRDefault="00B90AB2" w:rsidP="00B90AB2">
      <w:pPr>
        <w:overflowPunct w:val="0"/>
        <w:autoSpaceDE w:val="0"/>
        <w:autoSpaceDN w:val="0"/>
        <w:adjustRightInd w:val="0"/>
        <w:spacing w:after="0" w:line="240" w:lineRule="auto"/>
        <w:jc w:val="both"/>
        <w:rPr>
          <w:rFonts w:ascii="Proba Pro" w:hAnsi="Proba Pro"/>
          <w:b/>
          <w:bCs/>
          <w:sz w:val="20"/>
          <w:szCs w:val="20"/>
        </w:rPr>
      </w:pPr>
    </w:p>
    <w:p w14:paraId="0599B59A" w14:textId="77777777" w:rsidR="00B90AB2" w:rsidRPr="0066774E" w:rsidRDefault="00B90AB2" w:rsidP="00B90AB2">
      <w:pPr>
        <w:pStyle w:val="Odsekzoznamu"/>
        <w:widowControl w:val="0"/>
        <w:numPr>
          <w:ilvl w:val="0"/>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74D88C64"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328EC20E" w14:textId="77777777" w:rsidR="00B90AB2" w:rsidRPr="0066774E" w:rsidRDefault="00B90AB2" w:rsidP="00B90AB2">
      <w:pPr>
        <w:pStyle w:val="Odsekzoznamu"/>
        <w:numPr>
          <w:ilvl w:val="2"/>
          <w:numId w:val="138"/>
        </w:numPr>
        <w:spacing w:after="0" w:line="240" w:lineRule="auto"/>
        <w:ind w:left="567" w:hanging="567"/>
        <w:jc w:val="both"/>
        <w:rPr>
          <w:rFonts w:ascii="Proba Pro" w:hAnsi="Proba Pro"/>
        </w:rPr>
      </w:pPr>
      <w:r w:rsidRPr="0066774E">
        <w:rPr>
          <w:rFonts w:ascii="Proba Pro" w:hAnsi="Proba Pro"/>
        </w:rPr>
        <w:t xml:space="preserve">Zmluvné strany sa dohodli, že miestom dodania Predmetu kúpy je adresa sídla Kupujúceho: </w:t>
      </w:r>
      <w:r w:rsidRPr="0066774E">
        <w:rPr>
          <w:rFonts w:ascii="Proba Pro" w:hAnsi="Proba Pro"/>
          <w:color w:val="000000"/>
        </w:rPr>
        <w:t xml:space="preserve">Nemocnica s poliklinikou Brezno </w:t>
      </w:r>
      <w:proofErr w:type="spellStart"/>
      <w:r w:rsidRPr="0066774E">
        <w:rPr>
          <w:rFonts w:ascii="Proba Pro" w:hAnsi="Proba Pro"/>
          <w:color w:val="000000"/>
        </w:rPr>
        <w:t>n.o</w:t>
      </w:r>
      <w:proofErr w:type="spellEnd"/>
      <w:r w:rsidRPr="0066774E">
        <w:rPr>
          <w:rFonts w:ascii="Proba Pro" w:hAnsi="Proba Pro"/>
          <w:color w:val="000000"/>
        </w:rPr>
        <w:t xml:space="preserve">., </w:t>
      </w:r>
      <w:proofErr w:type="spellStart"/>
      <w:r w:rsidRPr="0066774E">
        <w:rPr>
          <w:rFonts w:ascii="Proba Pro" w:hAnsi="Proba Pro"/>
          <w:color w:val="000000"/>
        </w:rPr>
        <w:t>Banisko</w:t>
      </w:r>
      <w:proofErr w:type="spellEnd"/>
      <w:r w:rsidRPr="0066774E">
        <w:rPr>
          <w:rFonts w:ascii="Proba Pro" w:hAnsi="Proba Pro"/>
          <w:color w:val="000000"/>
        </w:rPr>
        <w:t xml:space="preserve"> 273/1, 977 01 Brezno</w:t>
      </w:r>
    </w:p>
    <w:p w14:paraId="29B751F4" w14:textId="77777777" w:rsidR="00B90AB2" w:rsidRPr="001E3FAE" w:rsidRDefault="00B90AB2" w:rsidP="00B90AB2">
      <w:pPr>
        <w:spacing w:after="0" w:line="240" w:lineRule="auto"/>
        <w:jc w:val="both"/>
        <w:rPr>
          <w:rFonts w:ascii="Proba Pro" w:hAnsi="Proba Pro"/>
        </w:rPr>
      </w:pPr>
    </w:p>
    <w:p w14:paraId="79768970" w14:textId="77777777" w:rsidR="00577D80" w:rsidRDefault="00577D80" w:rsidP="00D3721B">
      <w:pPr>
        <w:pStyle w:val="Odsekzoznamu"/>
        <w:numPr>
          <w:ilvl w:val="2"/>
          <w:numId w:val="138"/>
        </w:numPr>
        <w:spacing w:after="120" w:line="240" w:lineRule="auto"/>
        <w:ind w:left="567" w:hanging="567"/>
        <w:jc w:val="both"/>
        <w:rPr>
          <w:rFonts w:ascii="Proba Pro" w:hAnsi="Proba Pro"/>
          <w:color w:val="000000" w:themeColor="text1"/>
        </w:rPr>
      </w:pPr>
      <w:r w:rsidRPr="001C5BC4">
        <w:rPr>
          <w:rFonts w:ascii="Proba Pro" w:hAnsi="Proba Pro"/>
          <w:color w:val="000000" w:themeColor="text1"/>
        </w:rPr>
        <w:t>Zmluvné strany sa dohodli, že Predmet kúpy podľa tejto Zmluvy bude dodaný do</w:t>
      </w:r>
      <w:r>
        <w:rPr>
          <w:rFonts w:ascii="Proba Pro" w:hAnsi="Proba Pro"/>
          <w:color w:val="000000" w:themeColor="text1"/>
        </w:rPr>
        <w:t>:</w:t>
      </w:r>
    </w:p>
    <w:p w14:paraId="53839335" w14:textId="77777777" w:rsidR="00577D80" w:rsidRPr="00577D80" w:rsidRDefault="00577D80" w:rsidP="00577D80">
      <w:pPr>
        <w:pStyle w:val="Odsekzoznamu"/>
        <w:rPr>
          <w:rFonts w:ascii="Proba Pro" w:hAnsi="Proba Pro"/>
          <w:color w:val="000000" w:themeColor="text1"/>
        </w:rPr>
      </w:pPr>
    </w:p>
    <w:p w14:paraId="73C8F9DF" w14:textId="45751412" w:rsidR="00D3721B" w:rsidRPr="00D3721B" w:rsidRDefault="00D3721B" w:rsidP="00577D80">
      <w:pPr>
        <w:pStyle w:val="Odsekzoznamu"/>
        <w:spacing w:after="120" w:line="240" w:lineRule="auto"/>
        <w:ind w:left="567"/>
        <w:jc w:val="both"/>
        <w:rPr>
          <w:rFonts w:ascii="Proba Pro" w:hAnsi="Proba Pro"/>
          <w:color w:val="000000" w:themeColor="text1"/>
        </w:rPr>
      </w:pPr>
      <w:r w:rsidRPr="00D3721B">
        <w:rPr>
          <w:rFonts w:ascii="Proba Pro" w:hAnsi="Proba Pro"/>
          <w:bCs/>
          <w:i/>
          <w:iCs/>
          <w:highlight w:val="lightGray"/>
        </w:rPr>
        <w:t>[Uchádzač vyberie alternatívne časti návrhu zmluvy podľa toho, na ktorú Časť predmetu zákazky predkladá ponuku</w:t>
      </w:r>
      <w:r w:rsidR="004E3DC4">
        <w:rPr>
          <w:rFonts w:ascii="Proba Pro" w:hAnsi="Proba Pro"/>
          <w:bCs/>
          <w:i/>
          <w:iCs/>
          <w:highlight w:val="lightGray"/>
        </w:rPr>
        <w:t>.</w:t>
      </w:r>
      <w:r w:rsidRPr="00D3721B">
        <w:rPr>
          <w:rFonts w:ascii="Proba Pro" w:hAnsi="Proba Pro"/>
          <w:bCs/>
          <w:i/>
          <w:iCs/>
          <w:highlight w:val="lightGray"/>
        </w:rPr>
        <w:t>]</w:t>
      </w:r>
    </w:p>
    <w:p w14:paraId="0026CDA3" w14:textId="2A0E8A64" w:rsidR="00D3721B" w:rsidRDefault="00D3721B" w:rsidP="00D3721B">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1: </w:t>
      </w:r>
      <w:r>
        <w:rPr>
          <w:i/>
          <w:iCs/>
        </w:rPr>
        <w:t xml:space="preserve"> </w:t>
      </w:r>
      <w:r w:rsidRPr="00DC3943">
        <w:rPr>
          <w:b/>
          <w:i/>
          <w:iCs/>
          <w:szCs w:val="20"/>
        </w:rPr>
        <w:t>Časť I.</w:t>
      </w:r>
    </w:p>
    <w:p w14:paraId="4BF2EA4B" w14:textId="69A5CBE9" w:rsidR="00D3721B" w:rsidRPr="001C5BC4" w:rsidRDefault="00D3721B" w:rsidP="00D3721B">
      <w:pPr>
        <w:pStyle w:val="Odsekzoznamu"/>
        <w:spacing w:after="120" w:line="240" w:lineRule="auto"/>
        <w:ind w:left="567"/>
        <w:jc w:val="both"/>
        <w:rPr>
          <w:color w:val="000000" w:themeColor="text1"/>
        </w:rPr>
      </w:pPr>
      <w:r w:rsidRPr="001C5BC4">
        <w:rPr>
          <w:rFonts w:ascii="Proba Pro" w:hAnsi="Proba Pro"/>
          <w:color w:val="000000" w:themeColor="text1"/>
        </w:rPr>
        <w:t>(</w:t>
      </w:r>
      <w:r>
        <w:rPr>
          <w:rFonts w:ascii="Proba Pro" w:hAnsi="Proba Pro"/>
          <w:color w:val="000000" w:themeColor="text1"/>
        </w:rPr>
        <w:t>4</w:t>
      </w:r>
      <w:r w:rsidRPr="001C5BC4">
        <w:rPr>
          <w:rFonts w:ascii="Proba Pro" w:hAnsi="Proba Pro"/>
          <w:color w:val="000000" w:themeColor="text1"/>
        </w:rPr>
        <w:t xml:space="preserve">) </w:t>
      </w:r>
      <w:r w:rsidR="00C7673A">
        <w:rPr>
          <w:rFonts w:ascii="Proba Pro" w:hAnsi="Proba Pro"/>
          <w:color w:val="000000" w:themeColor="text1"/>
        </w:rPr>
        <w:t xml:space="preserve">štyroch </w:t>
      </w:r>
      <w:r w:rsidRPr="001C5BC4">
        <w:rPr>
          <w:rFonts w:ascii="Proba Pro" w:hAnsi="Proba Pro"/>
          <w:color w:val="000000" w:themeColor="text1"/>
        </w:rPr>
        <w:t>týždňov odo dňa účinnosti tejto Zmluvy.</w:t>
      </w:r>
    </w:p>
    <w:p w14:paraId="564F1C84" w14:textId="68533EA5" w:rsidR="00C7673A" w:rsidRDefault="00C7673A" w:rsidP="00C7673A">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2</w:t>
      </w:r>
      <w:r w:rsidRPr="005C6BDA">
        <w:rPr>
          <w:i/>
          <w:iCs/>
          <w:highlight w:val="lightGray"/>
        </w:rPr>
        <w:t xml:space="preserve">: </w:t>
      </w:r>
      <w:r>
        <w:rPr>
          <w:i/>
          <w:iCs/>
        </w:rPr>
        <w:t xml:space="preserve"> </w:t>
      </w:r>
      <w:r w:rsidRPr="00DC3943">
        <w:rPr>
          <w:b/>
          <w:i/>
          <w:iCs/>
          <w:szCs w:val="20"/>
        </w:rPr>
        <w:t>Časť I</w:t>
      </w:r>
      <w:r>
        <w:rPr>
          <w:b/>
          <w:i/>
          <w:iCs/>
          <w:szCs w:val="20"/>
        </w:rPr>
        <w:t>I</w:t>
      </w:r>
      <w:r w:rsidRPr="00DC3943">
        <w:rPr>
          <w:b/>
          <w:i/>
          <w:iCs/>
          <w:szCs w:val="20"/>
        </w:rPr>
        <w:t>.</w:t>
      </w:r>
    </w:p>
    <w:p w14:paraId="6F6EBFEA" w14:textId="5313D37D" w:rsidR="00C7673A" w:rsidRPr="00C7673A" w:rsidRDefault="00577D80" w:rsidP="00C7673A">
      <w:pPr>
        <w:pStyle w:val="Odsekzoznamu"/>
        <w:spacing w:after="120" w:line="240" w:lineRule="auto"/>
        <w:ind w:left="567"/>
        <w:jc w:val="both"/>
        <w:rPr>
          <w:rFonts w:ascii="Proba Pro" w:hAnsi="Proba Pro"/>
          <w:color w:val="000000" w:themeColor="text1"/>
        </w:rPr>
      </w:pPr>
      <w:r>
        <w:rPr>
          <w:rFonts w:ascii="Proba Pro" w:hAnsi="Proba Pro"/>
          <w:color w:val="000000" w:themeColor="text1"/>
        </w:rPr>
        <w:t>(</w:t>
      </w:r>
      <w:r w:rsidR="00C7673A" w:rsidRPr="00C7673A">
        <w:rPr>
          <w:rFonts w:ascii="Proba Pro" w:hAnsi="Proba Pro"/>
          <w:color w:val="000000" w:themeColor="text1"/>
        </w:rPr>
        <w:t xml:space="preserve">7) siedmich </w:t>
      </w:r>
      <w:r w:rsidR="00C7673A" w:rsidRPr="001C5BC4">
        <w:rPr>
          <w:rFonts w:ascii="Proba Pro" w:hAnsi="Proba Pro"/>
          <w:color w:val="000000" w:themeColor="text1"/>
        </w:rPr>
        <w:t>týždňov odo dňa účinnosti tejto Zmluvy.</w:t>
      </w:r>
    </w:p>
    <w:p w14:paraId="119AA181" w14:textId="767C60B1" w:rsidR="00C7673A" w:rsidRDefault="00C7673A" w:rsidP="00C7673A">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3</w:t>
      </w:r>
      <w:r w:rsidRPr="005C6BDA">
        <w:rPr>
          <w:i/>
          <w:iCs/>
          <w:highlight w:val="lightGray"/>
        </w:rPr>
        <w:t xml:space="preserve">: </w:t>
      </w:r>
      <w:r>
        <w:rPr>
          <w:i/>
          <w:iCs/>
        </w:rPr>
        <w:t xml:space="preserve"> </w:t>
      </w:r>
      <w:r w:rsidRPr="00DC3943">
        <w:rPr>
          <w:b/>
          <w:i/>
          <w:iCs/>
          <w:szCs w:val="20"/>
        </w:rPr>
        <w:t>Časť I</w:t>
      </w:r>
      <w:r>
        <w:rPr>
          <w:b/>
          <w:i/>
          <w:iCs/>
          <w:szCs w:val="20"/>
        </w:rPr>
        <w:t>II</w:t>
      </w:r>
      <w:r w:rsidRPr="00DC3943">
        <w:rPr>
          <w:b/>
          <w:i/>
          <w:iCs/>
          <w:szCs w:val="20"/>
        </w:rPr>
        <w:t>.</w:t>
      </w:r>
    </w:p>
    <w:p w14:paraId="609D86A3" w14:textId="4440FEE5" w:rsidR="00C7673A" w:rsidRPr="00C7673A" w:rsidRDefault="00C7673A" w:rsidP="00C7673A">
      <w:pPr>
        <w:pStyle w:val="Odsekzoznamu"/>
        <w:spacing w:after="120" w:line="240" w:lineRule="auto"/>
        <w:ind w:left="567"/>
        <w:jc w:val="both"/>
        <w:rPr>
          <w:rFonts w:ascii="Proba Pro" w:hAnsi="Proba Pro"/>
          <w:color w:val="000000" w:themeColor="text1"/>
        </w:rPr>
      </w:pPr>
      <w:r w:rsidRPr="00C7673A">
        <w:rPr>
          <w:rFonts w:ascii="Proba Pro" w:hAnsi="Proba Pro"/>
          <w:color w:val="000000" w:themeColor="text1"/>
        </w:rPr>
        <w:t xml:space="preserve">(8) ôsmich </w:t>
      </w:r>
      <w:r w:rsidRPr="001C5BC4">
        <w:rPr>
          <w:rFonts w:ascii="Proba Pro" w:hAnsi="Proba Pro"/>
          <w:color w:val="000000" w:themeColor="text1"/>
        </w:rPr>
        <w:t>týždňov odo dňa účinnosti tejto Zmluvy.</w:t>
      </w:r>
    </w:p>
    <w:p w14:paraId="3E76B405" w14:textId="0B1F632E" w:rsidR="00C7673A" w:rsidRDefault="00C7673A" w:rsidP="00C7673A">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4</w:t>
      </w:r>
      <w:r w:rsidRPr="005C6BDA">
        <w:rPr>
          <w:i/>
          <w:iCs/>
          <w:highlight w:val="lightGray"/>
        </w:rPr>
        <w:t xml:space="preserve">: </w:t>
      </w:r>
      <w:r>
        <w:rPr>
          <w:i/>
          <w:iCs/>
        </w:rPr>
        <w:t xml:space="preserve"> </w:t>
      </w:r>
      <w:r w:rsidRPr="00DC3943">
        <w:rPr>
          <w:b/>
          <w:i/>
          <w:iCs/>
          <w:szCs w:val="20"/>
        </w:rPr>
        <w:t>Časť I</w:t>
      </w:r>
      <w:r>
        <w:rPr>
          <w:b/>
          <w:i/>
          <w:iCs/>
          <w:szCs w:val="20"/>
        </w:rPr>
        <w:t>V</w:t>
      </w:r>
      <w:r w:rsidRPr="00DC3943">
        <w:rPr>
          <w:b/>
          <w:i/>
          <w:iCs/>
          <w:szCs w:val="20"/>
        </w:rPr>
        <w:t>.</w:t>
      </w:r>
    </w:p>
    <w:p w14:paraId="6AE50645" w14:textId="116AA2B5" w:rsidR="00C7673A" w:rsidRDefault="00C7673A" w:rsidP="00C7673A">
      <w:pPr>
        <w:pStyle w:val="Odsekzoznamu"/>
        <w:spacing w:after="120" w:line="240" w:lineRule="auto"/>
        <w:ind w:left="567"/>
        <w:jc w:val="both"/>
        <w:rPr>
          <w:rFonts w:ascii="Proba Pro" w:hAnsi="Proba Pro"/>
          <w:color w:val="000000" w:themeColor="text1"/>
        </w:rPr>
      </w:pPr>
      <w:r w:rsidRPr="00C7673A">
        <w:rPr>
          <w:rFonts w:ascii="Proba Pro" w:hAnsi="Proba Pro"/>
          <w:color w:val="000000" w:themeColor="text1"/>
        </w:rPr>
        <w:t xml:space="preserve">(5) piatich </w:t>
      </w:r>
      <w:r w:rsidRPr="001C5BC4">
        <w:rPr>
          <w:rFonts w:ascii="Proba Pro" w:hAnsi="Proba Pro"/>
          <w:color w:val="000000" w:themeColor="text1"/>
        </w:rPr>
        <w:t>týždňov odo dňa účinnosti tejto Zmluvy.</w:t>
      </w:r>
    </w:p>
    <w:p w14:paraId="139B3AA4" w14:textId="211BB7FB" w:rsidR="00C7673A" w:rsidRDefault="00C7673A" w:rsidP="00C7673A">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5</w:t>
      </w:r>
      <w:r w:rsidRPr="005C6BDA">
        <w:rPr>
          <w:i/>
          <w:iCs/>
          <w:highlight w:val="lightGray"/>
        </w:rPr>
        <w:t xml:space="preserve">: </w:t>
      </w:r>
      <w:r>
        <w:rPr>
          <w:i/>
          <w:iCs/>
        </w:rPr>
        <w:t xml:space="preserve"> </w:t>
      </w:r>
      <w:r w:rsidRPr="00DC3943">
        <w:rPr>
          <w:b/>
          <w:i/>
          <w:iCs/>
          <w:szCs w:val="20"/>
        </w:rPr>
        <w:t xml:space="preserve">Časť </w:t>
      </w:r>
      <w:r>
        <w:rPr>
          <w:b/>
          <w:i/>
          <w:iCs/>
          <w:szCs w:val="20"/>
        </w:rPr>
        <w:t>V</w:t>
      </w:r>
      <w:r w:rsidRPr="00DC3943">
        <w:rPr>
          <w:b/>
          <w:i/>
          <w:iCs/>
          <w:szCs w:val="20"/>
        </w:rPr>
        <w:t>.</w:t>
      </w:r>
    </w:p>
    <w:p w14:paraId="36C85521" w14:textId="29D8B814" w:rsidR="00C7673A" w:rsidRPr="00C7673A" w:rsidRDefault="00C7673A" w:rsidP="00C7673A">
      <w:pPr>
        <w:pStyle w:val="Odsekzoznamu"/>
        <w:spacing w:after="120" w:line="240" w:lineRule="auto"/>
        <w:ind w:left="567"/>
        <w:jc w:val="both"/>
        <w:rPr>
          <w:rFonts w:ascii="Proba Pro" w:hAnsi="Proba Pro"/>
          <w:color w:val="000000" w:themeColor="text1"/>
        </w:rPr>
      </w:pPr>
      <w:r w:rsidRPr="00C7673A">
        <w:rPr>
          <w:rFonts w:ascii="Proba Pro" w:hAnsi="Proba Pro"/>
          <w:color w:val="000000" w:themeColor="text1"/>
        </w:rPr>
        <w:t xml:space="preserve">(9) deviatich </w:t>
      </w:r>
      <w:r w:rsidRPr="001C5BC4">
        <w:rPr>
          <w:rFonts w:ascii="Proba Pro" w:hAnsi="Proba Pro"/>
          <w:color w:val="000000" w:themeColor="text1"/>
        </w:rPr>
        <w:t>týždňov odo dňa účinnosti tejto Zmluvy.</w:t>
      </w:r>
    </w:p>
    <w:p w14:paraId="0B1C1A46" w14:textId="000F74B7" w:rsidR="00C7673A" w:rsidRDefault="00C7673A" w:rsidP="00C7673A">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6</w:t>
      </w:r>
      <w:r w:rsidRPr="005C6BDA">
        <w:rPr>
          <w:i/>
          <w:iCs/>
          <w:highlight w:val="lightGray"/>
        </w:rPr>
        <w:t xml:space="preserve">: </w:t>
      </w:r>
      <w:r>
        <w:rPr>
          <w:i/>
          <w:iCs/>
        </w:rPr>
        <w:t xml:space="preserve"> </w:t>
      </w:r>
      <w:r w:rsidRPr="00DC3943">
        <w:rPr>
          <w:b/>
          <w:i/>
          <w:iCs/>
          <w:szCs w:val="20"/>
        </w:rPr>
        <w:t xml:space="preserve">Časť </w:t>
      </w:r>
      <w:r>
        <w:rPr>
          <w:b/>
          <w:i/>
          <w:iCs/>
          <w:szCs w:val="20"/>
        </w:rPr>
        <w:t>VI</w:t>
      </w:r>
      <w:r w:rsidRPr="00DC3943">
        <w:rPr>
          <w:b/>
          <w:i/>
          <w:iCs/>
          <w:szCs w:val="20"/>
        </w:rPr>
        <w:t>.</w:t>
      </w:r>
    </w:p>
    <w:p w14:paraId="5028B2A4" w14:textId="67B987A6" w:rsidR="00C7673A" w:rsidRDefault="00C7673A" w:rsidP="00C7673A">
      <w:pPr>
        <w:pStyle w:val="Odsekzoznamu"/>
        <w:spacing w:after="120" w:line="240" w:lineRule="auto"/>
        <w:ind w:left="567"/>
        <w:jc w:val="both"/>
        <w:rPr>
          <w:rFonts w:ascii="Proba Pro" w:hAnsi="Proba Pro"/>
          <w:color w:val="000000" w:themeColor="text1"/>
        </w:rPr>
      </w:pPr>
      <w:r w:rsidRPr="00C7673A">
        <w:rPr>
          <w:rFonts w:ascii="Proba Pro" w:hAnsi="Proba Pro"/>
          <w:color w:val="000000" w:themeColor="text1"/>
        </w:rPr>
        <w:t xml:space="preserve">(10) desiatich </w:t>
      </w:r>
      <w:r w:rsidRPr="001C5BC4">
        <w:rPr>
          <w:rFonts w:ascii="Proba Pro" w:hAnsi="Proba Pro"/>
          <w:color w:val="000000" w:themeColor="text1"/>
        </w:rPr>
        <w:t>týždňov odo dňa účinnosti tejto Zmluvy.</w:t>
      </w:r>
    </w:p>
    <w:p w14:paraId="0F2587BB" w14:textId="298FCFF0" w:rsidR="00C7673A" w:rsidRDefault="00C7673A" w:rsidP="00C7673A">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7</w:t>
      </w:r>
      <w:r w:rsidRPr="005C6BDA">
        <w:rPr>
          <w:i/>
          <w:iCs/>
          <w:highlight w:val="lightGray"/>
        </w:rPr>
        <w:t xml:space="preserve">: </w:t>
      </w:r>
      <w:r>
        <w:rPr>
          <w:i/>
          <w:iCs/>
        </w:rPr>
        <w:t xml:space="preserve"> </w:t>
      </w:r>
      <w:r w:rsidRPr="00DC3943">
        <w:rPr>
          <w:b/>
          <w:i/>
          <w:iCs/>
          <w:szCs w:val="20"/>
        </w:rPr>
        <w:t xml:space="preserve">Časť </w:t>
      </w:r>
      <w:r>
        <w:rPr>
          <w:b/>
          <w:i/>
          <w:iCs/>
          <w:szCs w:val="20"/>
        </w:rPr>
        <w:t>VII</w:t>
      </w:r>
      <w:r w:rsidRPr="00DC3943">
        <w:rPr>
          <w:b/>
          <w:i/>
          <w:iCs/>
          <w:szCs w:val="20"/>
        </w:rPr>
        <w:t>.</w:t>
      </w:r>
    </w:p>
    <w:p w14:paraId="2DD4C6BC" w14:textId="38537917" w:rsidR="00C7673A" w:rsidRDefault="00653953" w:rsidP="00C7673A">
      <w:pPr>
        <w:pStyle w:val="Odsekzoznamu"/>
        <w:spacing w:after="120" w:line="240" w:lineRule="auto"/>
        <w:ind w:left="567"/>
        <w:jc w:val="both"/>
        <w:rPr>
          <w:rFonts w:ascii="Proba Pro" w:hAnsi="Proba Pro"/>
          <w:color w:val="000000" w:themeColor="text1"/>
        </w:rPr>
      </w:pPr>
      <w:r w:rsidRPr="00653953">
        <w:rPr>
          <w:rFonts w:ascii="Proba Pro" w:hAnsi="Proba Pro"/>
          <w:color w:val="000000" w:themeColor="text1"/>
        </w:rPr>
        <w:t xml:space="preserve">(7) siedmich </w:t>
      </w:r>
      <w:r w:rsidR="00C7673A" w:rsidRPr="001C5BC4">
        <w:rPr>
          <w:rFonts w:ascii="Proba Pro" w:hAnsi="Proba Pro"/>
          <w:color w:val="000000" w:themeColor="text1"/>
        </w:rPr>
        <w:t>týždňov odo dňa účinnosti tejto Zmluvy.</w:t>
      </w:r>
    </w:p>
    <w:p w14:paraId="116316C2" w14:textId="64932741" w:rsidR="00653953" w:rsidRDefault="00653953" w:rsidP="00653953">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8</w:t>
      </w:r>
      <w:r w:rsidRPr="005C6BDA">
        <w:rPr>
          <w:i/>
          <w:iCs/>
          <w:highlight w:val="lightGray"/>
        </w:rPr>
        <w:t xml:space="preserve">: </w:t>
      </w:r>
      <w:r>
        <w:rPr>
          <w:i/>
          <w:iCs/>
        </w:rPr>
        <w:t xml:space="preserve"> </w:t>
      </w:r>
      <w:r w:rsidRPr="00DC3943">
        <w:rPr>
          <w:b/>
          <w:i/>
          <w:iCs/>
          <w:szCs w:val="20"/>
        </w:rPr>
        <w:t xml:space="preserve">Časť </w:t>
      </w:r>
      <w:r>
        <w:rPr>
          <w:b/>
          <w:i/>
          <w:iCs/>
          <w:szCs w:val="20"/>
        </w:rPr>
        <w:t>VIII</w:t>
      </w:r>
      <w:r w:rsidRPr="00DC3943">
        <w:rPr>
          <w:b/>
          <w:i/>
          <w:iCs/>
          <w:szCs w:val="20"/>
        </w:rPr>
        <w:t>.</w:t>
      </w:r>
    </w:p>
    <w:p w14:paraId="216CC0F5" w14:textId="7BD67074" w:rsidR="00653953" w:rsidRDefault="00653953" w:rsidP="00653953">
      <w:pPr>
        <w:pStyle w:val="Odsekzoznamu"/>
        <w:spacing w:after="120" w:line="240" w:lineRule="auto"/>
        <w:ind w:left="567"/>
        <w:jc w:val="both"/>
        <w:rPr>
          <w:rFonts w:ascii="Proba Pro" w:hAnsi="Proba Pro"/>
          <w:color w:val="000000" w:themeColor="text1"/>
        </w:rPr>
      </w:pPr>
      <w:r w:rsidRPr="00653953">
        <w:rPr>
          <w:rFonts w:ascii="Proba Pro" w:hAnsi="Proba Pro"/>
          <w:color w:val="000000" w:themeColor="text1"/>
        </w:rPr>
        <w:t xml:space="preserve">(6) šiestich </w:t>
      </w:r>
      <w:r w:rsidRPr="001C5BC4">
        <w:rPr>
          <w:rFonts w:ascii="Proba Pro" w:hAnsi="Proba Pro"/>
          <w:color w:val="000000" w:themeColor="text1"/>
        </w:rPr>
        <w:t>týždňov odo dňa účinnosti tejto Zmluvy.</w:t>
      </w:r>
    </w:p>
    <w:p w14:paraId="2F804C52" w14:textId="145B1131" w:rsidR="00653953" w:rsidRDefault="00653953" w:rsidP="00653953">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9</w:t>
      </w:r>
      <w:r w:rsidRPr="005C6BDA">
        <w:rPr>
          <w:i/>
          <w:iCs/>
          <w:highlight w:val="lightGray"/>
        </w:rPr>
        <w:t xml:space="preserve">: </w:t>
      </w:r>
      <w:r>
        <w:rPr>
          <w:i/>
          <w:iCs/>
        </w:rPr>
        <w:t xml:space="preserve"> </w:t>
      </w:r>
      <w:r w:rsidRPr="00DC3943">
        <w:rPr>
          <w:b/>
          <w:i/>
          <w:iCs/>
          <w:szCs w:val="20"/>
        </w:rPr>
        <w:t xml:space="preserve">Časť </w:t>
      </w:r>
      <w:r>
        <w:rPr>
          <w:b/>
          <w:i/>
          <w:iCs/>
          <w:szCs w:val="20"/>
        </w:rPr>
        <w:t>IX</w:t>
      </w:r>
      <w:r w:rsidRPr="00DC3943">
        <w:rPr>
          <w:b/>
          <w:i/>
          <w:iCs/>
          <w:szCs w:val="20"/>
        </w:rPr>
        <w:t>.</w:t>
      </w:r>
    </w:p>
    <w:p w14:paraId="67FCC0D3" w14:textId="13BD8BB8" w:rsidR="00653953" w:rsidRDefault="00653953" w:rsidP="00653953">
      <w:pPr>
        <w:pStyle w:val="Odsekzoznamu"/>
        <w:spacing w:after="120" w:line="240" w:lineRule="auto"/>
        <w:ind w:left="567"/>
        <w:jc w:val="both"/>
        <w:rPr>
          <w:rFonts w:ascii="Proba Pro" w:hAnsi="Proba Pro"/>
          <w:color w:val="000000" w:themeColor="text1"/>
        </w:rPr>
      </w:pPr>
      <w:r w:rsidRPr="00653953">
        <w:rPr>
          <w:rFonts w:ascii="Proba Pro" w:hAnsi="Proba Pro"/>
          <w:color w:val="000000" w:themeColor="text1"/>
        </w:rPr>
        <w:t xml:space="preserve">(7) siedmich </w:t>
      </w:r>
      <w:r w:rsidRPr="001C5BC4">
        <w:rPr>
          <w:rFonts w:ascii="Proba Pro" w:hAnsi="Proba Pro"/>
          <w:color w:val="000000" w:themeColor="text1"/>
        </w:rPr>
        <w:t>týždňov odo dňa účinnosti tejto Zmluvy.</w:t>
      </w:r>
    </w:p>
    <w:p w14:paraId="55122351" w14:textId="77777777" w:rsidR="00B90AB2" w:rsidRPr="00D3286E" w:rsidRDefault="00B90AB2" w:rsidP="00B90AB2">
      <w:pPr>
        <w:pStyle w:val="Odsekzoznamu"/>
        <w:spacing w:after="120" w:line="240" w:lineRule="auto"/>
        <w:ind w:left="567"/>
        <w:jc w:val="both"/>
      </w:pPr>
    </w:p>
    <w:p w14:paraId="33E1BB4F" w14:textId="77777777" w:rsidR="00B90AB2" w:rsidRPr="0066774E" w:rsidRDefault="00B90AB2" w:rsidP="00B90AB2">
      <w:pPr>
        <w:pStyle w:val="Odsekzoznamu"/>
        <w:numPr>
          <w:ilvl w:val="2"/>
          <w:numId w:val="138"/>
        </w:numPr>
        <w:spacing w:after="120" w:line="240" w:lineRule="auto"/>
        <w:ind w:left="567" w:hanging="567"/>
        <w:jc w:val="both"/>
        <w:rPr>
          <w:rFonts w:ascii="Proba Pro" w:hAnsi="Proba Pro"/>
        </w:rPr>
      </w:pPr>
      <w:r w:rsidRPr="0066774E">
        <w:rPr>
          <w:rFonts w:ascii="Proba Pro" w:hAnsi="Proba Pro" w:cstheme="majorHAnsi"/>
          <w:bCs/>
        </w:rPr>
        <w:t>Povinnosť Predávajúceho dodať Kupujúcemu Predmet kúpy je splnená tým, že dodá Predmet kúpy na miesto dodania v</w:t>
      </w:r>
      <w:r w:rsidRPr="0066774E">
        <w:rPr>
          <w:rFonts w:ascii="Calibri" w:hAnsi="Calibri" w:cs="Calibri"/>
          <w:bCs/>
        </w:rPr>
        <w:t> </w:t>
      </w:r>
      <w:r w:rsidRPr="0066774E">
        <w:rPr>
          <w:rFonts w:ascii="Proba Pro" w:hAnsi="Proba Pro" w:cstheme="majorHAnsi"/>
          <w:bCs/>
        </w:rPr>
        <w:t>dohodnutom množstve a</w:t>
      </w:r>
      <w:r w:rsidRPr="0066774E">
        <w:rPr>
          <w:rFonts w:ascii="Calibri" w:hAnsi="Calibri" w:cs="Calibri"/>
          <w:bCs/>
        </w:rPr>
        <w:t> </w:t>
      </w:r>
      <w:r w:rsidRPr="0066774E">
        <w:rPr>
          <w:rFonts w:ascii="Proba Pro" w:hAnsi="Proba Pro" w:cstheme="majorHAnsi"/>
          <w:bCs/>
        </w:rPr>
        <w:t>kvalite a Kupujúcemu umožní s</w:t>
      </w:r>
      <w:r w:rsidRPr="0066774E">
        <w:rPr>
          <w:rFonts w:ascii="Calibri" w:hAnsi="Calibri" w:cs="Calibri"/>
          <w:bCs/>
        </w:rPr>
        <w:t> </w:t>
      </w:r>
      <w:r w:rsidRPr="0066774E">
        <w:rPr>
          <w:rFonts w:ascii="Proba Pro" w:hAnsi="Proba Pro" w:cstheme="majorHAnsi"/>
          <w:bCs/>
        </w:rPr>
        <w:t>Predmetom kúpy nakladať (t. j. Predmet kúpy prevziať) v dohodnutom mieste dodania. Kupujúci sa zaväzuje prevziať Predmet kúpy v dohodnutom mieste dodania.</w:t>
      </w:r>
    </w:p>
    <w:p w14:paraId="75DB9A37"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04B82BFE" w14:textId="732C76D3" w:rsidR="00B90AB2" w:rsidRPr="008D24D2"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eastAsiaTheme="minorHAnsi" w:hAnsi="Proba Pro"/>
        </w:rPr>
        <w:t>O riadnom dodaní Predmetu kúpy Predávajúci a</w:t>
      </w:r>
      <w:r w:rsidRPr="0066774E">
        <w:rPr>
          <w:rFonts w:ascii="Calibri" w:eastAsiaTheme="minorHAnsi" w:hAnsi="Calibri" w:cs="Calibri"/>
        </w:rPr>
        <w:t> </w:t>
      </w:r>
      <w:r w:rsidRPr="0066774E">
        <w:rPr>
          <w:rFonts w:ascii="Proba Pro" w:eastAsiaTheme="minorHAnsi" w:hAnsi="Proba Pro"/>
        </w:rPr>
        <w:t>Kupujúci spíšu protokol o</w:t>
      </w:r>
      <w:r>
        <w:rPr>
          <w:rFonts w:ascii="Calibri" w:eastAsiaTheme="minorHAnsi" w:hAnsi="Calibri" w:cs="Calibri"/>
        </w:rPr>
        <w:t> </w:t>
      </w:r>
      <w:r w:rsidRPr="0066774E">
        <w:rPr>
          <w:rFonts w:ascii="Proba Pro" w:eastAsiaTheme="minorHAnsi" w:hAnsi="Proba Pro"/>
        </w:rPr>
        <w:t>dodaní</w:t>
      </w:r>
      <w:r>
        <w:rPr>
          <w:rFonts w:ascii="Proba Pro" w:eastAsiaTheme="minorHAnsi" w:hAnsi="Proba Pro"/>
        </w:rPr>
        <w:t xml:space="preserve"> a</w:t>
      </w:r>
      <w:r>
        <w:rPr>
          <w:rFonts w:ascii="Calibri" w:eastAsiaTheme="minorHAnsi" w:hAnsi="Calibri" w:cs="Calibri"/>
        </w:rPr>
        <w:t> </w:t>
      </w:r>
      <w:r>
        <w:rPr>
          <w:rFonts w:ascii="Proba Pro" w:eastAsiaTheme="minorHAnsi" w:hAnsi="Proba Pro"/>
        </w:rPr>
        <w:t>prevzatí tovaru</w:t>
      </w:r>
      <w:r w:rsidRPr="0066774E">
        <w:rPr>
          <w:rFonts w:ascii="Proba Pro" w:eastAsiaTheme="minorHAnsi" w:hAnsi="Proba Pro"/>
        </w:rPr>
        <w:t xml:space="preserve"> (ďalej len „</w:t>
      </w:r>
      <w:r>
        <w:rPr>
          <w:rFonts w:ascii="Proba Pro" w:eastAsiaTheme="minorHAnsi" w:hAnsi="Proba Pro"/>
          <w:b/>
        </w:rPr>
        <w:t>Preberací p</w:t>
      </w:r>
      <w:r w:rsidRPr="0066774E">
        <w:rPr>
          <w:rFonts w:ascii="Proba Pro" w:eastAsiaTheme="minorHAnsi" w:hAnsi="Proba Pro"/>
          <w:b/>
        </w:rPr>
        <w:t>rotokol</w:t>
      </w:r>
      <w:r w:rsidRPr="0066774E">
        <w:rPr>
          <w:rFonts w:ascii="Proba Pro" w:eastAsiaTheme="minorHAnsi" w:hAnsi="Proba Pro"/>
        </w:rPr>
        <w:t xml:space="preserve">“). </w:t>
      </w:r>
      <w:r>
        <w:rPr>
          <w:rFonts w:ascii="Proba Pro" w:hAnsi="Proba Pro" w:cstheme="majorHAnsi"/>
          <w:bCs/>
        </w:rPr>
        <w:t>Preberací p</w:t>
      </w:r>
      <w:r w:rsidRPr="0066774E">
        <w:rPr>
          <w:rFonts w:ascii="Proba Pro" w:hAnsi="Proba Pro" w:cstheme="majorHAnsi"/>
          <w:bCs/>
        </w:rPr>
        <w:t xml:space="preserve">rotokol musí obsahovať minimálne nasledovné náležitosti: identifikačné údaje Predávajúceho a Kupujúceho, množstvo dodaného tovaru, sumu predmetného plnenia, </w:t>
      </w:r>
      <w:r w:rsidR="00971B09">
        <w:rPr>
          <w:rFonts w:ascii="Proba Pro" w:hAnsi="Proba Pro" w:cstheme="majorHAnsi"/>
          <w:bCs/>
        </w:rPr>
        <w:t>informáciu o</w:t>
      </w:r>
      <w:r w:rsidR="00971B09">
        <w:rPr>
          <w:rFonts w:ascii="Calibri" w:hAnsi="Calibri" w:cs="Calibri"/>
          <w:bCs/>
        </w:rPr>
        <w:t> </w:t>
      </w:r>
      <w:r w:rsidR="004E3DC4" w:rsidRPr="004E3DC4">
        <w:rPr>
          <w:rFonts w:ascii="Proba Pro" w:hAnsi="Proba Pro" w:cstheme="majorHAnsi"/>
          <w:bCs/>
        </w:rPr>
        <w:t>poskytnut</w:t>
      </w:r>
      <w:r w:rsidR="00971B09">
        <w:rPr>
          <w:rFonts w:ascii="Proba Pro" w:hAnsi="Proba Pro" w:cstheme="majorHAnsi"/>
          <w:bCs/>
        </w:rPr>
        <w:t xml:space="preserve">ých </w:t>
      </w:r>
      <w:r w:rsidR="004E3DC4" w:rsidRPr="004E3DC4">
        <w:rPr>
          <w:rFonts w:ascii="Proba Pro" w:hAnsi="Proba Pro" w:cstheme="majorHAnsi"/>
          <w:bCs/>
        </w:rPr>
        <w:t>súvisiacich služ</w:t>
      </w:r>
      <w:r w:rsidR="00971B09">
        <w:rPr>
          <w:rFonts w:ascii="Proba Pro" w:hAnsi="Proba Pro" w:cstheme="majorHAnsi"/>
          <w:bCs/>
        </w:rPr>
        <w:t>bách</w:t>
      </w:r>
      <w:r w:rsidR="004E3DC4">
        <w:rPr>
          <w:rFonts w:ascii="Proba Pro" w:hAnsi="Proba Pro" w:cstheme="majorHAnsi"/>
          <w:bCs/>
        </w:rPr>
        <w:t xml:space="preserve"> v</w:t>
      </w:r>
      <w:r w:rsidR="004E3DC4">
        <w:rPr>
          <w:rFonts w:ascii="Calibri" w:hAnsi="Calibri" w:cs="Calibri"/>
          <w:bCs/>
        </w:rPr>
        <w:t> </w:t>
      </w:r>
      <w:r w:rsidR="004E3DC4">
        <w:rPr>
          <w:rFonts w:ascii="Proba Pro" w:hAnsi="Proba Pro" w:cstheme="majorHAnsi"/>
          <w:bCs/>
        </w:rPr>
        <w:t xml:space="preserve">zmysle Prílohy č. 1 </w:t>
      </w:r>
      <w:r w:rsidR="00971B09">
        <w:rPr>
          <w:rFonts w:ascii="Proba Pro" w:hAnsi="Proba Pro" w:cstheme="majorHAnsi"/>
          <w:bCs/>
        </w:rPr>
        <w:t>Š</w:t>
      </w:r>
      <w:r w:rsidR="004E3DC4">
        <w:rPr>
          <w:rFonts w:ascii="Proba Pro" w:hAnsi="Proba Pro" w:cstheme="majorHAnsi"/>
          <w:bCs/>
        </w:rPr>
        <w:t>pecifikácia predmetu kúpy tejto Zmluvy</w:t>
      </w:r>
      <w:r w:rsidRPr="0066774E">
        <w:rPr>
          <w:rFonts w:ascii="Proba Pro" w:hAnsi="Proba Pro" w:cstheme="majorHAnsi"/>
          <w:bCs/>
        </w:rPr>
        <w:t xml:space="preserve">, miesto dodania Predmetu kúpy, dátum vyhotovenia </w:t>
      </w:r>
      <w:r>
        <w:rPr>
          <w:rFonts w:ascii="Proba Pro" w:hAnsi="Proba Pro" w:cstheme="majorHAnsi"/>
          <w:bCs/>
        </w:rPr>
        <w:t>Preberacieho protokolu</w:t>
      </w:r>
      <w:r w:rsidRPr="0066774E">
        <w:rPr>
          <w:rFonts w:ascii="Proba Pro" w:hAnsi="Proba Pro" w:cstheme="majorHAnsi"/>
          <w:bCs/>
        </w:rPr>
        <w:t>, podpisy oprávnených osôb za Predávajúceho a</w:t>
      </w:r>
      <w:r w:rsidRPr="0066774E">
        <w:rPr>
          <w:rFonts w:ascii="Calibri" w:hAnsi="Calibri" w:cs="Calibri"/>
          <w:bCs/>
        </w:rPr>
        <w:t> </w:t>
      </w:r>
      <w:r w:rsidRPr="0066774E">
        <w:rPr>
          <w:rFonts w:ascii="Proba Pro" w:hAnsi="Proba Pro" w:cstheme="majorHAnsi"/>
          <w:bCs/>
        </w:rPr>
        <w:t>Kupujúceho.</w:t>
      </w:r>
    </w:p>
    <w:p w14:paraId="287C5411" w14:textId="77777777" w:rsidR="00B90AB2" w:rsidRPr="008D24D2" w:rsidRDefault="00B90AB2" w:rsidP="00B90AB2">
      <w:pPr>
        <w:pStyle w:val="Odsekzoznamu"/>
        <w:overflowPunct w:val="0"/>
        <w:autoSpaceDE w:val="0"/>
        <w:autoSpaceDN w:val="0"/>
        <w:adjustRightInd w:val="0"/>
        <w:spacing w:after="0" w:line="240" w:lineRule="auto"/>
        <w:ind w:left="567"/>
        <w:jc w:val="both"/>
      </w:pPr>
    </w:p>
    <w:p w14:paraId="44B1CAC5" w14:textId="77777777" w:rsidR="00B90AB2" w:rsidRPr="00D3286E" w:rsidRDefault="00B90AB2" w:rsidP="00B90AB2">
      <w:pPr>
        <w:pStyle w:val="Odsekzoznamu"/>
        <w:numPr>
          <w:ilvl w:val="2"/>
          <w:numId w:val="138"/>
        </w:numPr>
        <w:overflowPunct w:val="0"/>
        <w:autoSpaceDE w:val="0"/>
        <w:autoSpaceDN w:val="0"/>
        <w:adjustRightInd w:val="0"/>
        <w:spacing w:after="0" w:line="240" w:lineRule="auto"/>
        <w:ind w:left="567" w:hanging="567"/>
        <w:jc w:val="both"/>
      </w:pPr>
      <w:r w:rsidRPr="0066774E">
        <w:rPr>
          <w:rFonts w:ascii="Proba Pro" w:hAnsi="Proba Pro" w:cstheme="majorHAnsi"/>
          <w:bCs/>
        </w:rPr>
        <w:lastRenderedPageBreak/>
        <w:t>Kupujúci je oprávnený odmietnuť prevzatie Predmetu kúpy v prípade, ak nie je dodaný v súlade s</w:t>
      </w:r>
      <w:r w:rsidRPr="0066774E">
        <w:rPr>
          <w:rFonts w:ascii="Calibri" w:hAnsi="Calibri" w:cs="Calibri"/>
          <w:bCs/>
        </w:rPr>
        <w:t> </w:t>
      </w:r>
      <w:r w:rsidRPr="0066774E">
        <w:rPr>
          <w:rFonts w:ascii="Proba Pro" w:hAnsi="Proba Pro" w:cstheme="majorHAnsi"/>
          <w:bCs/>
        </w:rPr>
        <w:t xml:space="preserve">podmienkami dohodnutými v tejto Zmluve. </w:t>
      </w:r>
    </w:p>
    <w:p w14:paraId="73BCC30D" w14:textId="77777777" w:rsidR="00B90AB2" w:rsidRPr="0066774E" w:rsidRDefault="00B90AB2" w:rsidP="00B90AB2">
      <w:pPr>
        <w:overflowPunct w:val="0"/>
        <w:autoSpaceDE w:val="0"/>
        <w:autoSpaceDN w:val="0"/>
        <w:adjustRightInd w:val="0"/>
        <w:spacing w:after="0" w:line="240" w:lineRule="auto"/>
        <w:jc w:val="both"/>
        <w:rPr>
          <w:rFonts w:ascii="Proba Pro" w:hAnsi="Proba Pro"/>
        </w:rPr>
      </w:pPr>
    </w:p>
    <w:p w14:paraId="2B93C19C"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IV</w:t>
      </w:r>
    </w:p>
    <w:p w14:paraId="5E774920"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Záruka a</w:t>
      </w:r>
      <w:r w:rsidRPr="0066774E">
        <w:rPr>
          <w:rFonts w:cs="Calibri"/>
          <w:b/>
          <w:sz w:val="20"/>
          <w:szCs w:val="20"/>
        </w:rPr>
        <w:t> </w:t>
      </w:r>
      <w:r w:rsidRPr="0066774E">
        <w:rPr>
          <w:rFonts w:ascii="Proba Pro" w:hAnsi="Proba Pro"/>
          <w:b/>
          <w:sz w:val="20"/>
          <w:szCs w:val="20"/>
        </w:rPr>
        <w:t xml:space="preserve">zodpovednosť za vady </w:t>
      </w:r>
    </w:p>
    <w:p w14:paraId="213D2718"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HAnsi"/>
          <w:b/>
          <w:bCs/>
          <w:caps/>
          <w:vanish/>
          <w:color w:val="008998"/>
          <w:spacing w:val="30"/>
        </w:rPr>
      </w:pPr>
    </w:p>
    <w:p w14:paraId="42118EB9" w14:textId="77777777" w:rsidR="00B90AB2" w:rsidRPr="0066774E" w:rsidRDefault="00B90AB2" w:rsidP="00B90AB2">
      <w:pPr>
        <w:pStyle w:val="Odsekzoznamu"/>
        <w:spacing w:after="0" w:line="240" w:lineRule="auto"/>
        <w:ind w:left="567"/>
        <w:jc w:val="both"/>
        <w:rPr>
          <w:rFonts w:ascii="Proba Pro" w:hAnsi="Proba Pro"/>
        </w:rPr>
      </w:pPr>
    </w:p>
    <w:p w14:paraId="369D223A" w14:textId="77777777" w:rsidR="00B90AB2" w:rsidRPr="0066774E" w:rsidRDefault="00B90AB2" w:rsidP="00B90AB2">
      <w:pPr>
        <w:pStyle w:val="Odsekzoznamu"/>
        <w:numPr>
          <w:ilvl w:val="2"/>
          <w:numId w:val="138"/>
        </w:numPr>
        <w:spacing w:after="0" w:line="240" w:lineRule="auto"/>
        <w:ind w:left="567" w:hanging="567"/>
        <w:jc w:val="both"/>
        <w:rPr>
          <w:rFonts w:ascii="Proba Pro" w:hAnsi="Proba Pro"/>
        </w:rPr>
      </w:pPr>
      <w:r w:rsidRPr="0066774E">
        <w:rPr>
          <w:rFonts w:ascii="Proba Pro" w:hAnsi="Proba Pro"/>
        </w:rPr>
        <w:t>Predávajúci sa zaväzuje, že Predmet kúpy bude spĺňať dohodnutý účel a vlastnosti vyplývajúce z</w:t>
      </w:r>
      <w:r w:rsidRPr="0066774E">
        <w:rPr>
          <w:rFonts w:ascii="Calibri" w:hAnsi="Calibri" w:cs="Calibri"/>
        </w:rPr>
        <w:t> </w:t>
      </w:r>
      <w:r w:rsidRPr="0066774E">
        <w:rPr>
          <w:rFonts w:ascii="Proba Pro" w:hAnsi="Proba Pro"/>
        </w:rPr>
        <w:t>Prílohy č. 1 – Špecifikácia predmetu kúpy a zároveň bude spĺňať technické požiadavky uvedené v</w:t>
      </w:r>
      <w:r w:rsidRPr="0066774E">
        <w:rPr>
          <w:rFonts w:ascii="Calibri" w:hAnsi="Calibri" w:cs="Calibri"/>
        </w:rPr>
        <w:t> </w:t>
      </w:r>
      <w:r w:rsidRPr="0066774E">
        <w:rPr>
          <w:rFonts w:ascii="Proba Pro" w:hAnsi="Proba Pro"/>
        </w:rPr>
        <w:t>súťažných podkladoch k</w:t>
      </w:r>
      <w:r w:rsidRPr="0066774E">
        <w:rPr>
          <w:rFonts w:ascii="Calibri" w:hAnsi="Calibri" w:cs="Calibri"/>
        </w:rPr>
        <w:t> </w:t>
      </w:r>
      <w:r w:rsidRPr="0066774E">
        <w:rPr>
          <w:rFonts w:ascii="Proba Pro" w:hAnsi="Proba Pro"/>
        </w:rPr>
        <w:t xml:space="preserve">Verejnej súťaži a následne uvedené v ponuke Predávajúceho. </w:t>
      </w:r>
    </w:p>
    <w:p w14:paraId="6813E661" w14:textId="77777777" w:rsidR="00403F45" w:rsidRPr="00403F45" w:rsidRDefault="00403F45" w:rsidP="00403F45">
      <w:pPr>
        <w:pStyle w:val="Odsekzoznamu"/>
        <w:rPr>
          <w:rFonts w:ascii="Proba Pro" w:hAnsi="Proba Pro"/>
        </w:rPr>
      </w:pPr>
    </w:p>
    <w:p w14:paraId="7C1AF8FE" w14:textId="50C05373" w:rsidR="002170BF" w:rsidRDefault="00B90AB2" w:rsidP="00B90AB2">
      <w:pPr>
        <w:pStyle w:val="Odsekzoznamu"/>
        <w:numPr>
          <w:ilvl w:val="2"/>
          <w:numId w:val="138"/>
        </w:numPr>
        <w:spacing w:after="0" w:line="240" w:lineRule="auto"/>
        <w:ind w:left="567" w:hanging="567"/>
        <w:jc w:val="both"/>
        <w:rPr>
          <w:rFonts w:ascii="Proba Pro" w:hAnsi="Proba Pro"/>
        </w:rPr>
      </w:pPr>
      <w:r w:rsidRPr="0066774E">
        <w:rPr>
          <w:rFonts w:ascii="Proba Pro" w:hAnsi="Proba Pro"/>
        </w:rPr>
        <w:t>Záručná doba na</w:t>
      </w:r>
      <w:r w:rsidR="002170BF">
        <w:rPr>
          <w:rFonts w:ascii="Proba Pro" w:hAnsi="Proba Pro"/>
        </w:rPr>
        <w:t>:</w:t>
      </w:r>
    </w:p>
    <w:p w14:paraId="7D4E32DF" w14:textId="77777777" w:rsidR="002170BF" w:rsidRDefault="002170BF" w:rsidP="002170BF">
      <w:pPr>
        <w:pStyle w:val="Odsekzoznamu"/>
        <w:spacing w:after="0" w:line="240" w:lineRule="auto"/>
        <w:ind w:left="567"/>
        <w:jc w:val="both"/>
        <w:rPr>
          <w:rFonts w:ascii="Proba Pro" w:hAnsi="Proba Pro"/>
        </w:rPr>
      </w:pPr>
    </w:p>
    <w:p w14:paraId="1A374FCB" w14:textId="77777777" w:rsidR="002170BF" w:rsidRPr="00D3721B" w:rsidRDefault="002170BF" w:rsidP="002170BF">
      <w:pPr>
        <w:pStyle w:val="Odsekzoznamu"/>
        <w:spacing w:after="120" w:line="240" w:lineRule="auto"/>
        <w:ind w:left="567"/>
        <w:jc w:val="both"/>
        <w:rPr>
          <w:rFonts w:ascii="Proba Pro" w:hAnsi="Proba Pro"/>
          <w:color w:val="000000" w:themeColor="text1"/>
        </w:rPr>
      </w:pPr>
      <w:r w:rsidRPr="00D3721B">
        <w:rPr>
          <w:rFonts w:ascii="Proba Pro" w:hAnsi="Proba Pro"/>
          <w:bCs/>
          <w:i/>
          <w:iCs/>
          <w:highlight w:val="lightGray"/>
        </w:rPr>
        <w:t>[Uchádzač vyberie alternatívne časti návrhu zmluvy podľa toho, na ktorú Časť predmetu zákazky predkladá ponuku</w:t>
      </w:r>
      <w:r>
        <w:rPr>
          <w:rFonts w:ascii="Proba Pro" w:hAnsi="Proba Pro"/>
          <w:bCs/>
          <w:i/>
          <w:iCs/>
          <w:highlight w:val="lightGray"/>
        </w:rPr>
        <w:t>.</w:t>
      </w:r>
      <w:r w:rsidRPr="00D3721B">
        <w:rPr>
          <w:rFonts w:ascii="Proba Pro" w:hAnsi="Proba Pro"/>
          <w:bCs/>
          <w:i/>
          <w:iCs/>
          <w:highlight w:val="lightGray"/>
        </w:rPr>
        <w:t>]</w:t>
      </w:r>
    </w:p>
    <w:p w14:paraId="2922980E" w14:textId="77777777" w:rsidR="002170BF" w:rsidRDefault="002170BF" w:rsidP="002170BF">
      <w:pPr>
        <w:pStyle w:val="Odsekzoznamu"/>
        <w:spacing w:after="0" w:line="240" w:lineRule="auto"/>
        <w:ind w:left="567"/>
        <w:jc w:val="both"/>
        <w:rPr>
          <w:rFonts w:ascii="Proba Pro" w:hAnsi="Proba Pro"/>
        </w:rPr>
      </w:pPr>
    </w:p>
    <w:p w14:paraId="79E4598A" w14:textId="0A48D9B9" w:rsidR="002170BF" w:rsidRDefault="002170BF" w:rsidP="002170BF">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1: </w:t>
      </w:r>
      <w:r>
        <w:rPr>
          <w:i/>
          <w:iCs/>
        </w:rPr>
        <w:t xml:space="preserve"> </w:t>
      </w:r>
      <w:r w:rsidRPr="00DC3943">
        <w:rPr>
          <w:b/>
          <w:i/>
          <w:iCs/>
          <w:szCs w:val="20"/>
        </w:rPr>
        <w:t>Časť I.</w:t>
      </w:r>
      <w:r>
        <w:rPr>
          <w:b/>
          <w:i/>
          <w:iCs/>
          <w:szCs w:val="20"/>
        </w:rPr>
        <w:t xml:space="preserve">, </w:t>
      </w:r>
      <w:r w:rsidRPr="005C6BDA">
        <w:rPr>
          <w:i/>
          <w:iCs/>
          <w:highlight w:val="lightGray"/>
        </w:rPr>
        <w:t xml:space="preserve">Alt. </w:t>
      </w:r>
      <w:r>
        <w:rPr>
          <w:i/>
          <w:iCs/>
          <w:highlight w:val="lightGray"/>
        </w:rPr>
        <w:t>2</w:t>
      </w:r>
      <w:r w:rsidRPr="005C6BDA">
        <w:rPr>
          <w:i/>
          <w:iCs/>
          <w:highlight w:val="lightGray"/>
        </w:rPr>
        <w:t xml:space="preserve">: </w:t>
      </w:r>
      <w:r>
        <w:rPr>
          <w:i/>
          <w:iCs/>
        </w:rPr>
        <w:t xml:space="preserve"> </w:t>
      </w:r>
      <w:r w:rsidRPr="00DC3943">
        <w:rPr>
          <w:b/>
          <w:i/>
          <w:iCs/>
          <w:szCs w:val="20"/>
        </w:rPr>
        <w:t xml:space="preserve">Časť </w:t>
      </w:r>
      <w:r>
        <w:rPr>
          <w:b/>
          <w:i/>
          <w:iCs/>
          <w:szCs w:val="20"/>
        </w:rPr>
        <w:t>I</w:t>
      </w:r>
      <w:r w:rsidRPr="00DC3943">
        <w:rPr>
          <w:b/>
          <w:i/>
          <w:iCs/>
          <w:szCs w:val="20"/>
        </w:rPr>
        <w:t>I.</w:t>
      </w:r>
      <w:r>
        <w:rPr>
          <w:b/>
          <w:i/>
          <w:iCs/>
          <w:szCs w:val="20"/>
        </w:rPr>
        <w:t xml:space="preserve">,  </w:t>
      </w:r>
      <w:r w:rsidRPr="005C6BDA">
        <w:rPr>
          <w:i/>
          <w:iCs/>
          <w:highlight w:val="lightGray"/>
        </w:rPr>
        <w:t xml:space="preserve">Alt. </w:t>
      </w:r>
      <w:r>
        <w:rPr>
          <w:i/>
          <w:iCs/>
          <w:highlight w:val="lightGray"/>
        </w:rPr>
        <w:t>3</w:t>
      </w:r>
      <w:r w:rsidRPr="005C6BDA">
        <w:rPr>
          <w:i/>
          <w:iCs/>
          <w:highlight w:val="lightGray"/>
        </w:rPr>
        <w:t xml:space="preserve">: </w:t>
      </w:r>
      <w:r>
        <w:rPr>
          <w:i/>
          <w:iCs/>
        </w:rPr>
        <w:t xml:space="preserve"> </w:t>
      </w:r>
      <w:r w:rsidRPr="00DC3943">
        <w:rPr>
          <w:b/>
          <w:i/>
          <w:iCs/>
          <w:szCs w:val="20"/>
        </w:rPr>
        <w:t xml:space="preserve">Časť </w:t>
      </w:r>
      <w:r>
        <w:rPr>
          <w:b/>
          <w:i/>
          <w:iCs/>
          <w:szCs w:val="20"/>
        </w:rPr>
        <w:t>III</w:t>
      </w:r>
      <w:r w:rsidRPr="00DC3943">
        <w:rPr>
          <w:b/>
          <w:i/>
          <w:iCs/>
          <w:szCs w:val="20"/>
        </w:rPr>
        <w:t>.</w:t>
      </w:r>
      <w:r>
        <w:rPr>
          <w:b/>
          <w:i/>
          <w:iCs/>
          <w:szCs w:val="20"/>
        </w:rPr>
        <w:t xml:space="preserve">, </w:t>
      </w:r>
      <w:r w:rsidR="006D49A8" w:rsidRPr="005C6BDA">
        <w:rPr>
          <w:i/>
          <w:iCs/>
          <w:highlight w:val="lightGray"/>
        </w:rPr>
        <w:t xml:space="preserve">Alt. </w:t>
      </w:r>
      <w:r w:rsidR="006D49A8">
        <w:rPr>
          <w:i/>
          <w:iCs/>
          <w:highlight w:val="lightGray"/>
        </w:rPr>
        <w:t>4</w:t>
      </w:r>
      <w:r w:rsidR="006D49A8" w:rsidRPr="005C6BDA">
        <w:rPr>
          <w:i/>
          <w:iCs/>
          <w:highlight w:val="lightGray"/>
        </w:rPr>
        <w:t xml:space="preserve">: </w:t>
      </w:r>
      <w:r w:rsidR="006D49A8">
        <w:rPr>
          <w:i/>
          <w:iCs/>
        </w:rPr>
        <w:t xml:space="preserve"> </w:t>
      </w:r>
      <w:r w:rsidR="006D49A8" w:rsidRPr="00DC3943">
        <w:rPr>
          <w:b/>
          <w:i/>
          <w:iCs/>
          <w:szCs w:val="20"/>
        </w:rPr>
        <w:t xml:space="preserve">Časť </w:t>
      </w:r>
      <w:r w:rsidR="006D49A8">
        <w:rPr>
          <w:b/>
          <w:i/>
          <w:iCs/>
          <w:szCs w:val="20"/>
        </w:rPr>
        <w:t xml:space="preserve">IV, </w:t>
      </w:r>
      <w:r w:rsidR="006D49A8" w:rsidRPr="00DC3943">
        <w:rPr>
          <w:b/>
          <w:i/>
          <w:iCs/>
          <w:szCs w:val="20"/>
        </w:rPr>
        <w:t>.</w:t>
      </w:r>
      <w:r w:rsidRPr="005C6BDA">
        <w:rPr>
          <w:i/>
          <w:iCs/>
          <w:highlight w:val="lightGray"/>
        </w:rPr>
        <w:t xml:space="preserve">Alt. </w:t>
      </w:r>
      <w:r>
        <w:rPr>
          <w:i/>
          <w:iCs/>
          <w:highlight w:val="lightGray"/>
        </w:rPr>
        <w:t>5</w:t>
      </w:r>
      <w:r w:rsidRPr="005C6BDA">
        <w:rPr>
          <w:i/>
          <w:iCs/>
          <w:highlight w:val="lightGray"/>
        </w:rPr>
        <w:t xml:space="preserve">: </w:t>
      </w:r>
      <w:r>
        <w:rPr>
          <w:i/>
          <w:iCs/>
        </w:rPr>
        <w:t xml:space="preserve"> </w:t>
      </w:r>
      <w:r w:rsidRPr="00DC3943">
        <w:rPr>
          <w:b/>
          <w:i/>
          <w:iCs/>
          <w:szCs w:val="20"/>
        </w:rPr>
        <w:t xml:space="preserve">Časť </w:t>
      </w:r>
      <w:r>
        <w:rPr>
          <w:b/>
          <w:i/>
          <w:iCs/>
          <w:szCs w:val="20"/>
        </w:rPr>
        <w:t>V</w:t>
      </w:r>
      <w:r w:rsidRPr="00DC3943">
        <w:rPr>
          <w:b/>
          <w:i/>
          <w:iCs/>
          <w:szCs w:val="20"/>
        </w:rPr>
        <w:t>.</w:t>
      </w:r>
      <w:r>
        <w:rPr>
          <w:b/>
          <w:i/>
          <w:iCs/>
          <w:szCs w:val="20"/>
        </w:rPr>
        <w:t xml:space="preserve">, </w:t>
      </w:r>
      <w:r w:rsidRPr="005C6BDA">
        <w:rPr>
          <w:i/>
          <w:iCs/>
          <w:highlight w:val="lightGray"/>
        </w:rPr>
        <w:t xml:space="preserve">Alt. </w:t>
      </w:r>
      <w:r>
        <w:rPr>
          <w:i/>
          <w:iCs/>
          <w:highlight w:val="lightGray"/>
        </w:rPr>
        <w:t>6</w:t>
      </w:r>
      <w:r w:rsidRPr="005C6BDA">
        <w:rPr>
          <w:i/>
          <w:iCs/>
          <w:highlight w:val="lightGray"/>
        </w:rPr>
        <w:t xml:space="preserve">: </w:t>
      </w:r>
      <w:r>
        <w:rPr>
          <w:i/>
          <w:iCs/>
        </w:rPr>
        <w:t xml:space="preserve"> </w:t>
      </w:r>
      <w:r w:rsidRPr="00DC3943">
        <w:rPr>
          <w:b/>
          <w:i/>
          <w:iCs/>
          <w:szCs w:val="20"/>
        </w:rPr>
        <w:t xml:space="preserve">Časť </w:t>
      </w:r>
      <w:r>
        <w:rPr>
          <w:b/>
          <w:i/>
          <w:iCs/>
          <w:szCs w:val="20"/>
        </w:rPr>
        <w:t>VI</w:t>
      </w:r>
      <w:r w:rsidRPr="00DC3943">
        <w:rPr>
          <w:b/>
          <w:i/>
          <w:iCs/>
          <w:szCs w:val="20"/>
        </w:rPr>
        <w:t>.</w:t>
      </w:r>
      <w:r>
        <w:rPr>
          <w:b/>
          <w:i/>
          <w:iCs/>
          <w:szCs w:val="20"/>
        </w:rPr>
        <w:t xml:space="preserve">, </w:t>
      </w:r>
      <w:r w:rsidRPr="005C6BDA">
        <w:rPr>
          <w:i/>
          <w:iCs/>
          <w:highlight w:val="lightGray"/>
        </w:rPr>
        <w:t xml:space="preserve">Alt. </w:t>
      </w:r>
      <w:r>
        <w:rPr>
          <w:i/>
          <w:iCs/>
          <w:highlight w:val="lightGray"/>
        </w:rPr>
        <w:t>7</w:t>
      </w:r>
      <w:r w:rsidRPr="005C6BDA">
        <w:rPr>
          <w:i/>
          <w:iCs/>
          <w:highlight w:val="lightGray"/>
        </w:rPr>
        <w:t xml:space="preserve">: </w:t>
      </w:r>
      <w:r>
        <w:rPr>
          <w:i/>
          <w:iCs/>
        </w:rPr>
        <w:t xml:space="preserve"> </w:t>
      </w:r>
      <w:r w:rsidRPr="00DC3943">
        <w:rPr>
          <w:b/>
          <w:i/>
          <w:iCs/>
          <w:szCs w:val="20"/>
        </w:rPr>
        <w:t xml:space="preserve">Časť </w:t>
      </w:r>
      <w:r>
        <w:rPr>
          <w:b/>
          <w:i/>
          <w:iCs/>
          <w:szCs w:val="20"/>
        </w:rPr>
        <w:t>VII</w:t>
      </w:r>
      <w:r w:rsidRPr="00DC3943">
        <w:rPr>
          <w:b/>
          <w:i/>
          <w:iCs/>
          <w:szCs w:val="20"/>
        </w:rPr>
        <w:t>.</w:t>
      </w:r>
      <w:r>
        <w:rPr>
          <w:b/>
          <w:i/>
          <w:iCs/>
          <w:szCs w:val="20"/>
        </w:rPr>
        <w:t xml:space="preserve">, </w:t>
      </w:r>
      <w:r w:rsidRPr="005C6BDA">
        <w:rPr>
          <w:i/>
          <w:iCs/>
          <w:highlight w:val="lightGray"/>
        </w:rPr>
        <w:t xml:space="preserve">Alt. </w:t>
      </w:r>
      <w:r>
        <w:rPr>
          <w:i/>
          <w:iCs/>
          <w:highlight w:val="lightGray"/>
        </w:rPr>
        <w:t>9</w:t>
      </w:r>
      <w:r w:rsidRPr="005C6BDA">
        <w:rPr>
          <w:i/>
          <w:iCs/>
          <w:highlight w:val="lightGray"/>
        </w:rPr>
        <w:t xml:space="preserve">: </w:t>
      </w:r>
      <w:r>
        <w:rPr>
          <w:i/>
          <w:iCs/>
        </w:rPr>
        <w:t xml:space="preserve"> </w:t>
      </w:r>
      <w:r w:rsidRPr="00DC3943">
        <w:rPr>
          <w:b/>
          <w:i/>
          <w:iCs/>
          <w:szCs w:val="20"/>
        </w:rPr>
        <w:t xml:space="preserve">Časť </w:t>
      </w:r>
      <w:r>
        <w:rPr>
          <w:b/>
          <w:i/>
          <w:iCs/>
          <w:szCs w:val="20"/>
        </w:rPr>
        <w:t>IX</w:t>
      </w:r>
      <w:r w:rsidRPr="00DC3943">
        <w:rPr>
          <w:b/>
          <w:i/>
          <w:iCs/>
          <w:szCs w:val="20"/>
        </w:rPr>
        <w:t>.</w:t>
      </w:r>
    </w:p>
    <w:p w14:paraId="707C6786" w14:textId="77777777" w:rsidR="00E0286A" w:rsidRDefault="00E0286A" w:rsidP="002170BF">
      <w:pPr>
        <w:pStyle w:val="Odsekzoznamu"/>
        <w:spacing w:after="0" w:line="240" w:lineRule="auto"/>
        <w:ind w:left="567"/>
        <w:jc w:val="both"/>
        <w:rPr>
          <w:rFonts w:ascii="Proba Pro" w:hAnsi="Proba Pro"/>
        </w:rPr>
      </w:pPr>
    </w:p>
    <w:p w14:paraId="5E7A16EA" w14:textId="153D6C9C" w:rsidR="00B90AB2" w:rsidRDefault="00B90AB2" w:rsidP="002170BF">
      <w:pPr>
        <w:pStyle w:val="Odsekzoznamu"/>
        <w:spacing w:after="0" w:line="240" w:lineRule="auto"/>
        <w:ind w:left="567"/>
        <w:jc w:val="both"/>
        <w:rPr>
          <w:rFonts w:ascii="Proba Pro" w:hAnsi="Proba Pro"/>
        </w:rPr>
      </w:pPr>
      <w:r w:rsidRPr="0066774E">
        <w:rPr>
          <w:rFonts w:ascii="Proba Pro" w:hAnsi="Proba Pro"/>
        </w:rPr>
        <w:t xml:space="preserve">Predmet kúpy je (24) dvadsaťštyri mesiacov odo dňa jeho prevzatia zo strany Kupujúceho. </w:t>
      </w:r>
    </w:p>
    <w:p w14:paraId="0CCDFCA2" w14:textId="77777777" w:rsidR="00D23E5E" w:rsidRDefault="00D23E5E" w:rsidP="00D23E5E">
      <w:pPr>
        <w:pStyle w:val="Odsekzoznamu"/>
        <w:spacing w:after="0" w:line="240" w:lineRule="auto"/>
        <w:ind w:left="567"/>
        <w:jc w:val="both"/>
        <w:rPr>
          <w:rFonts w:ascii="Proba Pro" w:hAnsi="Proba Pro"/>
        </w:rPr>
      </w:pPr>
    </w:p>
    <w:p w14:paraId="229CD046" w14:textId="77777777" w:rsidR="00D23E5E" w:rsidRPr="00D23E5E" w:rsidRDefault="00D23E5E" w:rsidP="00D23E5E">
      <w:pPr>
        <w:pStyle w:val="Nadpis3"/>
        <w:keepNext w:val="0"/>
        <w:keepLines w:val="0"/>
        <w:numPr>
          <w:ilvl w:val="0"/>
          <w:numId w:val="0"/>
        </w:numPr>
        <w:tabs>
          <w:tab w:val="left" w:pos="2326"/>
        </w:tabs>
        <w:spacing w:before="200" w:after="0" w:line="240" w:lineRule="auto"/>
        <w:ind w:left="567"/>
        <w:jc w:val="both"/>
        <w:rPr>
          <w:b/>
          <w:i/>
          <w:iCs/>
          <w:szCs w:val="20"/>
          <w:u w:val="single"/>
        </w:rPr>
      </w:pPr>
      <w:r w:rsidRPr="005C6BDA">
        <w:rPr>
          <w:i/>
          <w:iCs/>
          <w:highlight w:val="lightGray"/>
        </w:rPr>
        <w:t xml:space="preserve">Alt. </w:t>
      </w:r>
      <w:r w:rsidR="00521608">
        <w:rPr>
          <w:i/>
          <w:iCs/>
          <w:highlight w:val="lightGray"/>
        </w:rPr>
        <w:t>8</w:t>
      </w:r>
      <w:r w:rsidRPr="005C6BDA">
        <w:rPr>
          <w:i/>
          <w:iCs/>
          <w:highlight w:val="lightGray"/>
        </w:rPr>
        <w:t xml:space="preserve">: </w:t>
      </w:r>
      <w:r>
        <w:rPr>
          <w:i/>
          <w:iCs/>
        </w:rPr>
        <w:t xml:space="preserve"> </w:t>
      </w:r>
      <w:r w:rsidRPr="00DC3943">
        <w:rPr>
          <w:b/>
          <w:i/>
          <w:iCs/>
          <w:szCs w:val="20"/>
        </w:rPr>
        <w:t xml:space="preserve">Časť </w:t>
      </w:r>
      <w:r w:rsidR="00521608">
        <w:rPr>
          <w:b/>
          <w:i/>
          <w:iCs/>
          <w:szCs w:val="20"/>
        </w:rPr>
        <w:t>VIII</w:t>
      </w:r>
      <w:r w:rsidRPr="00DC3943">
        <w:rPr>
          <w:b/>
          <w:i/>
          <w:iCs/>
          <w:szCs w:val="20"/>
        </w:rPr>
        <w:t>.</w:t>
      </w:r>
    </w:p>
    <w:p w14:paraId="3D6CE296" w14:textId="77777777" w:rsidR="00E0286A" w:rsidRDefault="00E0286A" w:rsidP="00D23E5E">
      <w:pPr>
        <w:pStyle w:val="Odsekzoznamu"/>
        <w:spacing w:after="0" w:line="240" w:lineRule="auto"/>
        <w:ind w:left="567"/>
        <w:jc w:val="both"/>
        <w:rPr>
          <w:rFonts w:ascii="Proba Pro" w:hAnsi="Proba Pro"/>
        </w:rPr>
      </w:pPr>
    </w:p>
    <w:p w14:paraId="0B451E16" w14:textId="4153D313" w:rsidR="00B90AB2" w:rsidRPr="00521608" w:rsidRDefault="00521608" w:rsidP="0083782B">
      <w:pPr>
        <w:pStyle w:val="Odsekzoznamu"/>
        <w:spacing w:after="0" w:line="240" w:lineRule="auto"/>
        <w:ind w:left="567"/>
        <w:jc w:val="both"/>
        <w:rPr>
          <w:rFonts w:ascii="Proba Pro" w:hAnsi="Proba Pro"/>
        </w:rPr>
      </w:pPr>
      <w:r w:rsidRPr="0066774E">
        <w:rPr>
          <w:rFonts w:ascii="Proba Pro" w:hAnsi="Proba Pro"/>
        </w:rPr>
        <w:t xml:space="preserve">Záručná doba na </w:t>
      </w:r>
      <w:r>
        <w:rPr>
          <w:rFonts w:ascii="Proba Pro" w:hAnsi="Proba Pro"/>
        </w:rPr>
        <w:t xml:space="preserve">sací agregát Položky č. 1 </w:t>
      </w:r>
      <w:proofErr w:type="spellStart"/>
      <w:r w:rsidRPr="00521608">
        <w:rPr>
          <w:rFonts w:ascii="Proba Pro" w:hAnsi="Proba Pro"/>
        </w:rPr>
        <w:t>Mediciálna</w:t>
      </w:r>
      <w:proofErr w:type="spellEnd"/>
      <w:r w:rsidRPr="00521608">
        <w:rPr>
          <w:rFonts w:ascii="Proba Pro" w:hAnsi="Proba Pro"/>
        </w:rPr>
        <w:t xml:space="preserve"> odsávačka elektrická so zabudovanou batériou</w:t>
      </w:r>
      <w:r>
        <w:rPr>
          <w:rFonts w:ascii="Proba Pro" w:hAnsi="Proba Pro"/>
        </w:rPr>
        <w:t xml:space="preserve"> </w:t>
      </w:r>
      <w:r w:rsidRPr="0066774E">
        <w:rPr>
          <w:rFonts w:ascii="Proba Pro" w:hAnsi="Proba Pro"/>
        </w:rPr>
        <w:t>Predmet</w:t>
      </w:r>
      <w:r>
        <w:rPr>
          <w:rFonts w:ascii="Proba Pro" w:hAnsi="Proba Pro"/>
        </w:rPr>
        <w:t>u</w:t>
      </w:r>
      <w:r w:rsidRPr="0066774E">
        <w:rPr>
          <w:rFonts w:ascii="Proba Pro" w:hAnsi="Proba Pro"/>
        </w:rPr>
        <w:t xml:space="preserve"> kúpy je (</w:t>
      </w:r>
      <w:r>
        <w:rPr>
          <w:rFonts w:ascii="Proba Pro" w:hAnsi="Proba Pro"/>
        </w:rPr>
        <w:t>36</w:t>
      </w:r>
      <w:r w:rsidRPr="0066774E">
        <w:rPr>
          <w:rFonts w:ascii="Proba Pro" w:hAnsi="Proba Pro"/>
        </w:rPr>
        <w:t xml:space="preserve">) </w:t>
      </w:r>
      <w:r>
        <w:rPr>
          <w:rFonts w:ascii="Proba Pro" w:hAnsi="Proba Pro"/>
        </w:rPr>
        <w:t xml:space="preserve">tridsaťšesť </w:t>
      </w:r>
      <w:r w:rsidRPr="0066774E">
        <w:rPr>
          <w:rFonts w:ascii="Proba Pro" w:hAnsi="Proba Pro"/>
        </w:rPr>
        <w:t>mesiacov odo dňa jeho prevzatia zo strany Kupujúceho</w:t>
      </w:r>
      <w:r>
        <w:rPr>
          <w:rFonts w:ascii="Proba Pro" w:hAnsi="Proba Pro"/>
        </w:rPr>
        <w:t xml:space="preserve"> a</w:t>
      </w:r>
      <w:r>
        <w:rPr>
          <w:rFonts w:ascii="Calibri" w:hAnsi="Calibri" w:cs="Calibri"/>
        </w:rPr>
        <w:t> </w:t>
      </w:r>
      <w:r>
        <w:rPr>
          <w:rFonts w:ascii="Proba Pro" w:hAnsi="Proba Pro"/>
        </w:rPr>
        <w:t xml:space="preserve">na ostatné príslušenstvo položky </w:t>
      </w:r>
      <w:r w:rsidRPr="0066774E">
        <w:rPr>
          <w:rFonts w:ascii="Proba Pro" w:hAnsi="Proba Pro"/>
        </w:rPr>
        <w:t>(24) dvadsaťštyri mesiacov odo dňa jeho prevzatia zo strany Kupujúceho</w:t>
      </w:r>
      <w:r>
        <w:rPr>
          <w:rFonts w:ascii="Proba Pro" w:hAnsi="Proba Pro"/>
        </w:rPr>
        <w:t xml:space="preserve">. </w:t>
      </w:r>
      <w:r w:rsidRPr="0066774E">
        <w:rPr>
          <w:rFonts w:ascii="Proba Pro" w:hAnsi="Proba Pro"/>
        </w:rPr>
        <w:t xml:space="preserve">Záručná doba na </w:t>
      </w:r>
      <w:r>
        <w:rPr>
          <w:rFonts w:ascii="Proba Pro" w:hAnsi="Proba Pro"/>
        </w:rPr>
        <w:t xml:space="preserve">sací agregát Položky č. 2 </w:t>
      </w:r>
      <w:r w:rsidRPr="00521608">
        <w:rPr>
          <w:rFonts w:ascii="Proba Pro" w:hAnsi="Proba Pro"/>
        </w:rPr>
        <w:t xml:space="preserve">Vysokovýkonná </w:t>
      </w:r>
      <w:proofErr w:type="spellStart"/>
      <w:r w:rsidRPr="00521608">
        <w:rPr>
          <w:rFonts w:ascii="Proba Pro" w:hAnsi="Proba Pro"/>
        </w:rPr>
        <w:t>mediciálna</w:t>
      </w:r>
      <w:proofErr w:type="spellEnd"/>
      <w:r w:rsidRPr="00521608">
        <w:rPr>
          <w:rFonts w:ascii="Proba Pro" w:hAnsi="Proba Pro"/>
        </w:rPr>
        <w:t xml:space="preserve"> odsávačka na mobilnom stojane, </w:t>
      </w:r>
      <w:proofErr w:type="spellStart"/>
      <w:r w:rsidRPr="00521608">
        <w:rPr>
          <w:rFonts w:ascii="Proba Pro" w:hAnsi="Proba Pro"/>
        </w:rPr>
        <w:t>bezúdržbový</w:t>
      </w:r>
      <w:proofErr w:type="spellEnd"/>
      <w:r w:rsidRPr="00521608">
        <w:rPr>
          <w:rFonts w:ascii="Proba Pro" w:hAnsi="Proba Pro"/>
        </w:rPr>
        <w:t xml:space="preserve"> </w:t>
      </w:r>
      <w:r>
        <w:rPr>
          <w:rFonts w:ascii="Proba Pro" w:hAnsi="Proba Pro"/>
        </w:rPr>
        <w:t>–</w:t>
      </w:r>
      <w:r w:rsidRPr="00521608">
        <w:rPr>
          <w:rFonts w:ascii="Proba Pro" w:hAnsi="Proba Pro"/>
        </w:rPr>
        <w:t xml:space="preserve"> membránový</w:t>
      </w:r>
      <w:r>
        <w:rPr>
          <w:rFonts w:ascii="Proba Pro" w:hAnsi="Proba Pro"/>
        </w:rPr>
        <w:t xml:space="preserve"> a</w:t>
      </w:r>
      <w:r>
        <w:rPr>
          <w:rFonts w:ascii="Calibri" w:hAnsi="Calibri" w:cs="Calibri"/>
        </w:rPr>
        <w:t> </w:t>
      </w:r>
      <w:r>
        <w:rPr>
          <w:rFonts w:ascii="Proba Pro" w:hAnsi="Proba Pro"/>
        </w:rPr>
        <w:t xml:space="preserve">Položky č. 3 </w:t>
      </w:r>
      <w:r w:rsidRPr="00521608">
        <w:rPr>
          <w:rFonts w:ascii="Proba Pro" w:hAnsi="Proba Pro"/>
        </w:rPr>
        <w:t xml:space="preserve">Vysokovýkonná </w:t>
      </w:r>
      <w:proofErr w:type="spellStart"/>
      <w:r w:rsidRPr="00521608">
        <w:rPr>
          <w:rFonts w:ascii="Proba Pro" w:hAnsi="Proba Pro"/>
        </w:rPr>
        <w:t>mediciálna</w:t>
      </w:r>
      <w:proofErr w:type="spellEnd"/>
      <w:r w:rsidRPr="00521608">
        <w:rPr>
          <w:rFonts w:ascii="Proba Pro" w:hAnsi="Proba Pro"/>
        </w:rPr>
        <w:t xml:space="preserve"> odsávačka na mobilnom stojane s ochranou proti </w:t>
      </w:r>
      <w:proofErr w:type="spellStart"/>
      <w:r w:rsidRPr="00521608">
        <w:rPr>
          <w:rFonts w:ascii="Proba Pro" w:hAnsi="Proba Pro"/>
        </w:rPr>
        <w:t>presatiu</w:t>
      </w:r>
      <w:proofErr w:type="spellEnd"/>
      <w:r>
        <w:rPr>
          <w:rFonts w:ascii="Proba Pro" w:hAnsi="Proba Pro"/>
        </w:rPr>
        <w:t xml:space="preserve"> </w:t>
      </w:r>
      <w:r w:rsidRPr="0066774E">
        <w:rPr>
          <w:rFonts w:ascii="Proba Pro" w:hAnsi="Proba Pro"/>
        </w:rPr>
        <w:t>Predmet</w:t>
      </w:r>
      <w:r>
        <w:rPr>
          <w:rFonts w:ascii="Proba Pro" w:hAnsi="Proba Pro"/>
        </w:rPr>
        <w:t>u</w:t>
      </w:r>
      <w:r w:rsidRPr="0066774E">
        <w:rPr>
          <w:rFonts w:ascii="Proba Pro" w:hAnsi="Proba Pro"/>
        </w:rPr>
        <w:t xml:space="preserve"> kúpy je </w:t>
      </w:r>
      <w:r w:rsidRPr="00B13AF6">
        <w:rPr>
          <w:rFonts w:ascii="Proba Pro" w:hAnsi="Proba Pro"/>
        </w:rPr>
        <w:t>(</w:t>
      </w:r>
      <w:r w:rsidR="00B13AF6" w:rsidRPr="00B13AF6">
        <w:rPr>
          <w:rFonts w:ascii="Proba Pro" w:hAnsi="Proba Pro"/>
        </w:rPr>
        <w:t>60</w:t>
      </w:r>
      <w:r w:rsidRPr="00B13AF6">
        <w:rPr>
          <w:rFonts w:ascii="Proba Pro" w:hAnsi="Proba Pro"/>
        </w:rPr>
        <w:t xml:space="preserve">) </w:t>
      </w:r>
      <w:r w:rsidR="00B13AF6" w:rsidRPr="00B13AF6">
        <w:rPr>
          <w:rFonts w:ascii="Proba Pro" w:hAnsi="Proba Pro"/>
        </w:rPr>
        <w:t>šesťdesiat</w:t>
      </w:r>
      <w:r w:rsidRPr="00B13AF6">
        <w:rPr>
          <w:rFonts w:ascii="Proba Pro" w:hAnsi="Proba Pro"/>
        </w:rPr>
        <w:t xml:space="preserve"> mesiacov odo dňa jeho prevzatia zo strany Kupujúceho a</w:t>
      </w:r>
      <w:r w:rsidRPr="00B13AF6">
        <w:rPr>
          <w:rFonts w:ascii="Calibri" w:hAnsi="Calibri" w:cs="Calibri"/>
        </w:rPr>
        <w:t> </w:t>
      </w:r>
      <w:r w:rsidRPr="00B13AF6">
        <w:rPr>
          <w:rFonts w:ascii="Proba Pro" w:hAnsi="Proba Pro"/>
        </w:rPr>
        <w:t>na ostatné príslušenstvo položiek (24)</w:t>
      </w:r>
      <w:r w:rsidRPr="0066774E">
        <w:rPr>
          <w:rFonts w:ascii="Proba Pro" w:hAnsi="Proba Pro"/>
        </w:rPr>
        <w:t xml:space="preserve"> dvadsaťštyri mesiacov odo dňa </w:t>
      </w:r>
      <w:r>
        <w:rPr>
          <w:rFonts w:ascii="Proba Pro" w:hAnsi="Proba Pro"/>
        </w:rPr>
        <w:t>ich</w:t>
      </w:r>
      <w:r w:rsidRPr="0066774E">
        <w:rPr>
          <w:rFonts w:ascii="Proba Pro" w:hAnsi="Proba Pro"/>
        </w:rPr>
        <w:t xml:space="preserve"> prevzatia zo strany Kupujúceho</w:t>
      </w:r>
      <w:r>
        <w:rPr>
          <w:rFonts w:ascii="Proba Pro" w:hAnsi="Proba Pro"/>
        </w:rPr>
        <w:t>.</w:t>
      </w:r>
    </w:p>
    <w:p w14:paraId="759FFBF2" w14:textId="77777777" w:rsidR="00521608" w:rsidRDefault="00521608" w:rsidP="00521608">
      <w:pPr>
        <w:pStyle w:val="Odsekzoznamu"/>
        <w:overflowPunct w:val="0"/>
        <w:autoSpaceDE w:val="0"/>
        <w:autoSpaceDN w:val="0"/>
        <w:adjustRightInd w:val="0"/>
        <w:spacing w:after="0" w:line="240" w:lineRule="auto"/>
        <w:ind w:left="567"/>
        <w:jc w:val="both"/>
        <w:rPr>
          <w:rFonts w:ascii="Proba Pro" w:hAnsi="Proba Pro" w:cstheme="majorHAnsi"/>
          <w:bCs/>
        </w:rPr>
      </w:pPr>
    </w:p>
    <w:p w14:paraId="15915779"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Dátum prevzatia Predmetu kúpy bude uvedený na </w:t>
      </w:r>
      <w:r>
        <w:rPr>
          <w:rFonts w:ascii="Proba Pro" w:hAnsi="Proba Pro" w:cstheme="majorHAnsi"/>
          <w:bCs/>
        </w:rPr>
        <w:t>Preberacom p</w:t>
      </w:r>
      <w:r w:rsidRPr="0066774E">
        <w:rPr>
          <w:rFonts w:ascii="Proba Pro" w:hAnsi="Proba Pro" w:cstheme="majorHAnsi"/>
          <w:bCs/>
        </w:rPr>
        <w:t>rotokole podľa bodu 3.4 článku III. tejto Zmluvy.</w:t>
      </w:r>
    </w:p>
    <w:p w14:paraId="03D56772" w14:textId="77777777" w:rsidR="00B90AB2" w:rsidRPr="0066774E" w:rsidRDefault="00B90AB2" w:rsidP="00B90AB2">
      <w:pPr>
        <w:pStyle w:val="Odsekzoznamu"/>
        <w:spacing w:after="0" w:line="240" w:lineRule="auto"/>
        <w:ind w:left="567"/>
        <w:jc w:val="both"/>
        <w:rPr>
          <w:rFonts w:ascii="Proba Pro" w:hAnsi="Proba Pro" w:cstheme="majorHAnsi"/>
          <w:bCs/>
          <w:color w:val="000000" w:themeColor="text1"/>
        </w:rPr>
      </w:pPr>
    </w:p>
    <w:p w14:paraId="2CEE3384" w14:textId="77777777" w:rsidR="00B90AB2" w:rsidRPr="0066774E" w:rsidRDefault="00B90AB2" w:rsidP="00B90AB2">
      <w:pPr>
        <w:pStyle w:val="Odsekzoznamu"/>
        <w:numPr>
          <w:ilvl w:val="2"/>
          <w:numId w:val="138"/>
        </w:numPr>
        <w:spacing w:after="0" w:line="240" w:lineRule="auto"/>
        <w:ind w:left="567" w:hanging="567"/>
        <w:jc w:val="both"/>
        <w:rPr>
          <w:rFonts w:ascii="Proba Pro" w:hAnsi="Proba Pro" w:cstheme="majorHAnsi"/>
          <w:bCs/>
          <w:color w:val="000000" w:themeColor="text1"/>
        </w:rPr>
      </w:pPr>
      <w:r w:rsidRPr="0066774E">
        <w:rPr>
          <w:rFonts w:ascii="Proba Pro" w:hAnsi="Proba Pro" w:cstheme="majorHAnsi"/>
          <w:bCs/>
        </w:rPr>
        <w:t>Práva zo zodpovednosti za vady, ktoré sa vyskytnú v</w:t>
      </w:r>
      <w:r w:rsidRPr="0066774E">
        <w:rPr>
          <w:rFonts w:ascii="Calibri" w:hAnsi="Calibri" w:cs="Calibri"/>
          <w:bCs/>
        </w:rPr>
        <w:t> </w:t>
      </w:r>
      <w:r w:rsidRPr="0066774E">
        <w:rPr>
          <w:rFonts w:ascii="Proba Pro" w:hAnsi="Proba Pro" w:cstheme="majorHAnsi"/>
          <w:bCs/>
        </w:rPr>
        <w:t>záručnej dobe, musí Kupujúci uplatniť v</w:t>
      </w:r>
      <w:r w:rsidRPr="0066774E">
        <w:rPr>
          <w:rFonts w:ascii="Calibri" w:hAnsi="Calibri" w:cs="Calibri"/>
          <w:bCs/>
        </w:rPr>
        <w:t> </w:t>
      </w:r>
      <w:r w:rsidRPr="0066774E">
        <w:rPr>
          <w:rFonts w:ascii="Proba Pro" w:hAnsi="Proba Pro" w:cstheme="majorHAnsi"/>
          <w:bCs/>
        </w:rPr>
        <w:t xml:space="preserve">záručnej dobe, inak zaniknú. </w:t>
      </w:r>
      <w:r w:rsidRPr="0066774E">
        <w:rPr>
          <w:rFonts w:ascii="Proba Pro" w:hAnsi="Proba Pro" w:cstheme="majorHAnsi"/>
          <w:bCs/>
          <w:color w:val="000000" w:themeColor="text1"/>
        </w:rPr>
        <w:t>Kupujúci je povinný vady tovaru bez zbytočného odkladu po ich zistení písomne oznámiť kontaktnej osobe Predávajúceho uvedenej v bode 9.3.1 tejto Zmluvy (ďalej len „</w:t>
      </w:r>
      <w:r w:rsidRPr="0066774E">
        <w:rPr>
          <w:rFonts w:ascii="Proba Pro" w:hAnsi="Proba Pro" w:cstheme="majorHAnsi"/>
          <w:b/>
          <w:bCs/>
          <w:color w:val="000000" w:themeColor="text1"/>
        </w:rPr>
        <w:t>uplatnenie záruky</w:t>
      </w:r>
      <w:r w:rsidRPr="0066774E">
        <w:rPr>
          <w:rFonts w:ascii="Proba Pro" w:hAnsi="Proba Pro" w:cstheme="majorHAnsi"/>
          <w:bCs/>
          <w:color w:val="000000" w:themeColor="text1"/>
        </w:rPr>
        <w:t>“). Oznámenie o</w:t>
      </w:r>
      <w:r w:rsidRPr="0066774E">
        <w:rPr>
          <w:rFonts w:ascii="Calibri" w:hAnsi="Calibri" w:cs="Calibri"/>
          <w:bCs/>
          <w:color w:val="000000" w:themeColor="text1"/>
        </w:rPr>
        <w:t> </w:t>
      </w:r>
      <w:r w:rsidRPr="0066774E">
        <w:rPr>
          <w:rFonts w:ascii="Proba Pro" w:hAnsi="Proba Pro" w:cstheme="majorHAnsi"/>
          <w:bCs/>
          <w:color w:val="000000" w:themeColor="text1"/>
        </w:rPr>
        <w:t>vadách tovaru musí obsahovať:</w:t>
      </w:r>
    </w:p>
    <w:p w14:paraId="493B2425"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identifikáciu Zmluvy, </w:t>
      </w:r>
    </w:p>
    <w:p w14:paraId="7CE68D6F"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presnú identifikáciu Predmetu kúpy podľa Zmluvy, resp. Prílohy č. 1 – Špecifikácia Predmetu kúpy,</w:t>
      </w:r>
    </w:p>
    <w:p w14:paraId="33CCCE0A"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popis vady Predmetu kúpy alebo spôsob, akým sa vada prejavuje,</w:t>
      </w:r>
    </w:p>
    <w:p w14:paraId="53093311"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určenie spôsobu uspokojenia nároku zo záruky.</w:t>
      </w:r>
    </w:p>
    <w:p w14:paraId="22F9006C" w14:textId="77777777" w:rsidR="00B90AB2" w:rsidRPr="0066774E" w:rsidRDefault="00B90AB2" w:rsidP="00B90AB2">
      <w:pPr>
        <w:pStyle w:val="Odsekzoznamu"/>
        <w:spacing w:line="240" w:lineRule="auto"/>
        <w:rPr>
          <w:rFonts w:ascii="Proba Pro" w:hAnsi="Proba Pro" w:cstheme="majorHAnsi"/>
          <w:bCs/>
        </w:rPr>
      </w:pPr>
    </w:p>
    <w:p w14:paraId="459202A1" w14:textId="77777777" w:rsidR="00B90AB2" w:rsidRPr="0066774E"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uplatnení záruky je Kupujúci povinný určiť, aké nároky si uplatňuje zo záruky. V prípade oprávnenej  reklamácie môže Kupujúci požadovať podľa svojho uváženia: </w:t>
      </w:r>
    </w:p>
    <w:p w14:paraId="0D7BBAB3"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vrátenie zaplatenej Kúpnej ceny za Predmet kúpy vykazujúci vady akosti a/alebo vady druhu, </w:t>
      </w:r>
    </w:p>
    <w:p w14:paraId="5EB62131"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zľavu z kúpnej ceny za Predmet kúpy vykazujúci vady akosti, </w:t>
      </w:r>
    </w:p>
    <w:p w14:paraId="0C244F89"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rPr>
        <w:t xml:space="preserve">výmenu Predmet kúpy vykazujúceho vady akosti za bezchybný tovar a/alebo vady druhu tovaru za Predmet kúpy identifikovaný v </w:t>
      </w:r>
      <w:r w:rsidRPr="0066774E">
        <w:rPr>
          <w:rFonts w:ascii="Proba Pro" w:hAnsi="Proba Pro" w:cstheme="majorHAnsi"/>
          <w:bCs/>
          <w:color w:val="000000" w:themeColor="text1"/>
        </w:rPr>
        <w:t>Zmluve, resp. Prílohe č. 1 – Špecifikácia Predmetu kúpy,</w:t>
      </w:r>
    </w:p>
    <w:p w14:paraId="680C0279"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opravu Predmetu kúpy vykazujúceho vady akosti, ak sú vady opraviteľné.</w:t>
      </w:r>
    </w:p>
    <w:p w14:paraId="2FC7D5A4" w14:textId="77777777" w:rsidR="00B90AB2" w:rsidRPr="0066774E" w:rsidRDefault="00B90AB2" w:rsidP="00B90AB2">
      <w:pPr>
        <w:pStyle w:val="Odsekzoznamu"/>
        <w:overflowPunct w:val="0"/>
        <w:autoSpaceDE w:val="0"/>
        <w:autoSpaceDN w:val="0"/>
        <w:adjustRightInd w:val="0"/>
        <w:spacing w:after="120" w:line="240" w:lineRule="auto"/>
        <w:ind w:left="737"/>
        <w:jc w:val="both"/>
        <w:rPr>
          <w:rFonts w:ascii="Proba Pro" w:hAnsi="Proba Pro" w:cstheme="majorHAnsi"/>
          <w:bCs/>
        </w:rPr>
      </w:pPr>
    </w:p>
    <w:p w14:paraId="205BCDD2" w14:textId="77777777" w:rsidR="00B90AB2" w:rsidRPr="0066774E" w:rsidRDefault="00B90AB2" w:rsidP="00B90AB2">
      <w:pPr>
        <w:pStyle w:val="Odsekzoznamu"/>
        <w:numPr>
          <w:ilvl w:val="2"/>
          <w:numId w:val="138"/>
        </w:numPr>
        <w:overflowPunct w:val="0"/>
        <w:autoSpaceDE w:val="0"/>
        <w:autoSpaceDN w:val="0"/>
        <w:adjustRightInd w:val="0"/>
        <w:spacing w:after="120" w:line="240" w:lineRule="auto"/>
        <w:ind w:left="567" w:hanging="567"/>
        <w:jc w:val="both"/>
        <w:rPr>
          <w:rFonts w:ascii="Proba Pro" w:hAnsi="Proba Pro" w:cstheme="majorHAnsi"/>
          <w:bCs/>
        </w:rPr>
      </w:pPr>
      <w:r w:rsidRPr="0066774E">
        <w:rPr>
          <w:rFonts w:ascii="Proba Pro" w:hAnsi="Proba Pro" w:cstheme="majorHAnsi"/>
          <w:bCs/>
        </w:rPr>
        <w:lastRenderedPageBreak/>
        <w:t>Popri nárokoch ustanovených v</w:t>
      </w:r>
      <w:r w:rsidRPr="0066774E">
        <w:rPr>
          <w:rFonts w:ascii="Calibri" w:hAnsi="Calibri" w:cs="Calibri"/>
          <w:bCs/>
        </w:rPr>
        <w:t> </w:t>
      </w:r>
      <w:r w:rsidRPr="0066774E">
        <w:rPr>
          <w:rFonts w:ascii="Proba Pro" w:hAnsi="Proba Pro" w:cstheme="majorHAnsi"/>
          <w:bCs/>
        </w:rPr>
        <w:t>bode 4.5 tejto Zmluvy má Kupujúci nárok na náhradu škody.</w:t>
      </w:r>
    </w:p>
    <w:p w14:paraId="7CF3B193" w14:textId="77777777" w:rsidR="00B90AB2" w:rsidRPr="0066774E" w:rsidRDefault="00B90AB2" w:rsidP="00B90AB2">
      <w:pPr>
        <w:pStyle w:val="Odsekzoznamu"/>
        <w:overflowPunct w:val="0"/>
        <w:autoSpaceDE w:val="0"/>
        <w:autoSpaceDN w:val="0"/>
        <w:adjustRightInd w:val="0"/>
        <w:spacing w:after="120" w:line="240" w:lineRule="auto"/>
        <w:ind w:left="567"/>
        <w:jc w:val="both"/>
        <w:rPr>
          <w:rFonts w:ascii="Proba Pro" w:hAnsi="Proba Pro" w:cstheme="majorHAnsi"/>
          <w:bCs/>
        </w:rPr>
      </w:pPr>
    </w:p>
    <w:p w14:paraId="2BF04EC3" w14:textId="77777777" w:rsidR="00B90AB2" w:rsidRPr="0066774E"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66774E">
        <w:rPr>
          <w:rFonts w:ascii="Proba Pro" w:hAnsi="Proba Pro" w:cstheme="majorHAnsi"/>
          <w:bCs/>
        </w:rPr>
        <w:t>V prípade nárokov z oprávnenej reklamácie podľa bodu 4.5.1 a</w:t>
      </w:r>
      <w:r w:rsidRPr="0066774E">
        <w:rPr>
          <w:rFonts w:ascii="Calibri" w:hAnsi="Calibri" w:cs="Calibri"/>
          <w:bCs/>
        </w:rPr>
        <w:t> </w:t>
      </w:r>
      <w:r w:rsidRPr="0066774E">
        <w:rPr>
          <w:rFonts w:ascii="Proba Pro" w:hAnsi="Proba Pro" w:cstheme="majorHAnsi"/>
          <w:bCs/>
        </w:rPr>
        <w:t xml:space="preserve">4.5.2 vyššie tohto článku Zmluvy je Predávajúci povinný vystaviť a doručiť Kupujúcemu dobropis (oprava základu dane s náležitosťami podľa príslušných všeobecne záväzných právnych predpisov) so splatnosťou (30) tridsať dní odo dňa jeho doručenia Kupujúcemu. </w:t>
      </w:r>
    </w:p>
    <w:p w14:paraId="3D0A5A25" w14:textId="77777777" w:rsidR="00B90AB2" w:rsidRPr="0066774E" w:rsidRDefault="00B90AB2" w:rsidP="00B90AB2">
      <w:pPr>
        <w:pStyle w:val="Odsekzoznamu"/>
        <w:spacing w:line="240" w:lineRule="auto"/>
        <w:rPr>
          <w:rFonts w:ascii="Proba Pro" w:hAnsi="Proba Pro" w:cstheme="majorHAnsi"/>
          <w:bCs/>
        </w:rPr>
      </w:pPr>
    </w:p>
    <w:p w14:paraId="513105F9" w14:textId="77777777" w:rsidR="00B90AB2"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prípade nárokov z oprávnenej reklamácie podľa bodu 4.5.3 vyššie tohto článku Zmluvy je Predávajúci povinný vymeniť Predmet kúpy vykazujúci vady akosti a /alebo vady druhu za bezchybný Predmet kúpy. </w:t>
      </w:r>
    </w:p>
    <w:p w14:paraId="60BEF4B3" w14:textId="77777777" w:rsidR="00B90AB2" w:rsidRPr="00DE015B" w:rsidRDefault="00B90AB2" w:rsidP="00B90AB2">
      <w:pPr>
        <w:pStyle w:val="Odsekzoznamu"/>
        <w:spacing w:line="240" w:lineRule="auto"/>
        <w:rPr>
          <w:rFonts w:ascii="Proba Pro" w:hAnsi="Proba Pro" w:cstheme="majorHAnsi"/>
          <w:bCs/>
        </w:rPr>
      </w:pPr>
    </w:p>
    <w:p w14:paraId="18BE6FAA" w14:textId="5A1A2590" w:rsidR="00B90AB2"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prípade nárokov z oprávnenej reklamácie podľa bodu 4.5.4 vyššie tohto článku Zmluvy je Predávajúci povinný </w:t>
      </w:r>
      <w:r>
        <w:rPr>
          <w:rFonts w:ascii="Proba Pro" w:hAnsi="Proba Pro" w:cstheme="majorHAnsi"/>
          <w:bCs/>
        </w:rPr>
        <w:t xml:space="preserve">na servisnú odozvu maximálne do </w:t>
      </w:r>
      <w:r w:rsidR="006A7A18">
        <w:rPr>
          <w:rFonts w:ascii="Proba Pro" w:hAnsi="Proba Pro" w:cstheme="majorHAnsi"/>
          <w:bCs/>
        </w:rPr>
        <w:t>(</w:t>
      </w:r>
      <w:r>
        <w:rPr>
          <w:rFonts w:ascii="Proba Pro" w:hAnsi="Proba Pro" w:cstheme="majorHAnsi"/>
          <w:bCs/>
        </w:rPr>
        <w:t>12</w:t>
      </w:r>
      <w:r w:rsidR="006A7A18">
        <w:rPr>
          <w:rFonts w:ascii="Proba Pro" w:hAnsi="Proba Pro" w:cstheme="majorHAnsi"/>
          <w:bCs/>
        </w:rPr>
        <w:t>) dvanásť</w:t>
      </w:r>
      <w:r>
        <w:rPr>
          <w:rFonts w:ascii="Proba Pro" w:hAnsi="Proba Pro" w:cstheme="majorHAnsi"/>
          <w:bCs/>
        </w:rPr>
        <w:t xml:space="preserve"> hodín odo dňa doručenia uplatnenia záruky v</w:t>
      </w:r>
      <w:r>
        <w:rPr>
          <w:rFonts w:ascii="Calibri" w:hAnsi="Calibri" w:cs="Calibri"/>
          <w:bCs/>
        </w:rPr>
        <w:t> </w:t>
      </w:r>
      <w:r>
        <w:rPr>
          <w:rFonts w:ascii="Proba Pro" w:hAnsi="Proba Pro" w:cstheme="majorHAnsi"/>
          <w:bCs/>
        </w:rPr>
        <w:t>zmysle bodu 4.4 vyššie a</w:t>
      </w:r>
      <w:r>
        <w:rPr>
          <w:rFonts w:ascii="Calibri" w:hAnsi="Calibri" w:cs="Calibri"/>
          <w:bCs/>
        </w:rPr>
        <w:t> </w:t>
      </w:r>
      <w:r>
        <w:rPr>
          <w:rFonts w:ascii="Proba Pro" w:hAnsi="Proba Pro" w:cstheme="majorHAnsi"/>
          <w:bCs/>
        </w:rPr>
        <w:t xml:space="preserve">na vykonanie servisného zásahu maximálne do 24 hodín odo dňa doručenia uplatnenia záruky. </w:t>
      </w:r>
      <w:r w:rsidRPr="00327973">
        <w:rPr>
          <w:rFonts w:ascii="Proba Pro" w:hAnsi="Proba Pro" w:cstheme="majorHAnsi"/>
          <w:bCs/>
        </w:rPr>
        <w:t xml:space="preserve">Predávajúci je povinný </w:t>
      </w:r>
      <w:r>
        <w:rPr>
          <w:rFonts w:ascii="Proba Pro" w:hAnsi="Proba Pro" w:cstheme="majorHAnsi"/>
          <w:bCs/>
        </w:rPr>
        <w:t>odstrániť vady, resp. poruchy Predmetu kúpy, t. j. uvedenie Predmetu kúpy do stavu plnej využiteľnosti vzhľadom k</w:t>
      </w:r>
      <w:r>
        <w:rPr>
          <w:rFonts w:ascii="Calibri" w:hAnsi="Calibri" w:cs="Calibri"/>
          <w:bCs/>
        </w:rPr>
        <w:t> </w:t>
      </w:r>
      <w:r>
        <w:rPr>
          <w:rFonts w:ascii="Proba Pro" w:hAnsi="Proba Pro" w:cstheme="majorHAnsi"/>
          <w:bCs/>
        </w:rPr>
        <w:t xml:space="preserve">jeho technickým parametrom </w:t>
      </w:r>
      <w:r w:rsidRPr="006A7A18">
        <w:rPr>
          <w:rFonts w:ascii="Proba Pro" w:hAnsi="Proba Pro" w:cstheme="majorHAnsi"/>
          <w:bCs/>
        </w:rPr>
        <w:t>na mieste,</w:t>
      </w:r>
      <w:r>
        <w:rPr>
          <w:rFonts w:ascii="Proba Pro" w:hAnsi="Proba Pro" w:cstheme="majorHAnsi"/>
          <w:bCs/>
        </w:rPr>
        <w:t xml:space="preserve"> resp. v</w:t>
      </w:r>
      <w:r>
        <w:rPr>
          <w:rFonts w:ascii="Calibri" w:hAnsi="Calibri" w:cs="Calibri"/>
          <w:bCs/>
        </w:rPr>
        <w:t> </w:t>
      </w:r>
      <w:r>
        <w:rPr>
          <w:rFonts w:ascii="Proba Pro" w:hAnsi="Proba Pro" w:cstheme="majorHAnsi"/>
          <w:bCs/>
        </w:rPr>
        <w:t xml:space="preserve">lehote najneskôr </w:t>
      </w:r>
      <w:r w:rsidRPr="006A7A18">
        <w:rPr>
          <w:rFonts w:ascii="Proba Pro" w:hAnsi="Proba Pro" w:cstheme="majorHAnsi"/>
          <w:bCs/>
        </w:rPr>
        <w:t>do 48 hodín</w:t>
      </w:r>
      <w:r>
        <w:rPr>
          <w:rFonts w:ascii="Proba Pro" w:hAnsi="Proba Pro" w:cstheme="majorHAnsi"/>
          <w:bCs/>
        </w:rPr>
        <w:t xml:space="preserve"> odo dňa doručenia uplatnenia záruky v</w:t>
      </w:r>
      <w:r>
        <w:rPr>
          <w:rFonts w:ascii="Calibri" w:hAnsi="Calibri" w:cs="Calibri"/>
          <w:bCs/>
        </w:rPr>
        <w:t> </w:t>
      </w:r>
      <w:r>
        <w:rPr>
          <w:rFonts w:ascii="Proba Pro" w:hAnsi="Proba Pro" w:cstheme="majorHAnsi"/>
          <w:bCs/>
        </w:rPr>
        <w:t>zmysle bodu 4.4 vyššie. V</w:t>
      </w:r>
      <w:r>
        <w:rPr>
          <w:rFonts w:ascii="Calibri" w:hAnsi="Calibri" w:cs="Calibri"/>
          <w:bCs/>
        </w:rPr>
        <w:t> </w:t>
      </w:r>
      <w:r>
        <w:rPr>
          <w:rFonts w:ascii="Proba Pro" w:hAnsi="Proba Pro" w:cstheme="majorHAnsi"/>
          <w:bCs/>
        </w:rPr>
        <w:t>prípade, ak si charakter a</w:t>
      </w:r>
      <w:r>
        <w:rPr>
          <w:rFonts w:ascii="Calibri" w:hAnsi="Calibri" w:cs="Calibri"/>
          <w:bCs/>
        </w:rPr>
        <w:t> </w:t>
      </w:r>
      <w:r>
        <w:rPr>
          <w:rFonts w:ascii="Proba Pro" w:hAnsi="Proba Pro" w:cstheme="majorHAnsi"/>
          <w:bCs/>
        </w:rPr>
        <w:t>predmet vady, resp. poruchy vyžaduje dlhšiu dobu opravy (t. j. odstránenie vady, resp. poruchy si vyžaduje prevzatie Predmetu kúpy do opravy alebo zabezpečenie originálneho náhradného dielca na Predmet kúpy od výrobcu) a</w:t>
      </w:r>
      <w:r>
        <w:rPr>
          <w:rFonts w:ascii="Calibri" w:hAnsi="Calibri" w:cs="Calibri"/>
          <w:bCs/>
        </w:rPr>
        <w:t> </w:t>
      </w:r>
      <w:r>
        <w:rPr>
          <w:rFonts w:ascii="Proba Pro" w:hAnsi="Proba Pro" w:cstheme="majorHAnsi"/>
          <w:bCs/>
        </w:rPr>
        <w:t xml:space="preserve">pokiaľ sa Zmluvné strany nedohodli inak platí, že Predávajúci je povinný bez zbytočného odkladu na vlastné náklady zabezpečiť odobratie reklamovaného Predmetu kúpy </w:t>
      </w:r>
      <w:r w:rsidRPr="0066774E">
        <w:rPr>
          <w:rFonts w:ascii="Proba Pro" w:hAnsi="Proba Pro" w:cstheme="majorHAnsi"/>
          <w:bCs/>
        </w:rPr>
        <w:t>vykazujúceho vady akosti</w:t>
      </w:r>
      <w:r>
        <w:rPr>
          <w:rFonts w:ascii="Proba Pro" w:hAnsi="Proba Pro" w:cstheme="majorHAnsi"/>
          <w:bCs/>
        </w:rPr>
        <w:t>, resp. poruchy</w:t>
      </w:r>
      <w:r w:rsidRPr="0066774E">
        <w:rPr>
          <w:rFonts w:ascii="Proba Pro" w:hAnsi="Proba Pro" w:cstheme="majorHAnsi"/>
          <w:bCs/>
        </w:rPr>
        <w:t xml:space="preserve"> a /alebo vady druhu</w:t>
      </w:r>
      <w:r>
        <w:rPr>
          <w:rFonts w:ascii="Proba Pro" w:hAnsi="Proba Pro" w:cstheme="majorHAnsi"/>
          <w:bCs/>
        </w:rPr>
        <w:t xml:space="preserve"> z</w:t>
      </w:r>
      <w:r>
        <w:rPr>
          <w:rFonts w:ascii="Calibri" w:hAnsi="Calibri" w:cs="Calibri"/>
          <w:bCs/>
        </w:rPr>
        <w:t> </w:t>
      </w:r>
      <w:r>
        <w:rPr>
          <w:rFonts w:ascii="Proba Pro" w:hAnsi="Proba Pro" w:cstheme="majorHAnsi"/>
          <w:bCs/>
        </w:rPr>
        <w:t>miesta dodania. Predávajúci je v</w:t>
      </w:r>
      <w:r>
        <w:rPr>
          <w:rFonts w:ascii="Calibri" w:hAnsi="Calibri" w:cs="Calibri"/>
          <w:bCs/>
        </w:rPr>
        <w:t> </w:t>
      </w:r>
      <w:r>
        <w:rPr>
          <w:rFonts w:ascii="Proba Pro" w:hAnsi="Proba Pro" w:cstheme="majorHAnsi"/>
          <w:bCs/>
        </w:rPr>
        <w:t>tomto prípade povinný najneskôr do (3) troch pracovných dní odo dňa doručenia uplatnenia záruky na vlastné náklady dodať Kupujúcemu do miesta dodania náhradný Predmet kúpy v</w:t>
      </w:r>
      <w:r>
        <w:rPr>
          <w:rFonts w:ascii="Calibri" w:hAnsi="Calibri" w:cs="Calibri"/>
          <w:bCs/>
        </w:rPr>
        <w:t> </w:t>
      </w:r>
      <w:r>
        <w:rPr>
          <w:rFonts w:ascii="Proba Pro" w:hAnsi="Proba Pro" w:cstheme="majorHAnsi"/>
          <w:bCs/>
        </w:rPr>
        <w:t>kvalite dohodnutej podľa tejto Zmluvy (ďalej len „</w:t>
      </w:r>
      <w:r w:rsidRPr="00CF0DA6">
        <w:rPr>
          <w:rFonts w:ascii="Proba Pro" w:hAnsi="Proba Pro" w:cstheme="majorHAnsi"/>
          <w:b/>
          <w:bCs/>
        </w:rPr>
        <w:t xml:space="preserve">náhradný </w:t>
      </w:r>
      <w:r>
        <w:rPr>
          <w:rFonts w:ascii="Proba Pro" w:hAnsi="Proba Pro" w:cstheme="majorHAnsi"/>
          <w:b/>
          <w:bCs/>
        </w:rPr>
        <w:t>Predmet kúpy</w:t>
      </w:r>
      <w:r>
        <w:rPr>
          <w:rFonts w:ascii="Proba Pro" w:hAnsi="Proba Pro" w:cstheme="majorHAnsi"/>
          <w:bCs/>
        </w:rPr>
        <w:t>“). Na dodanie a</w:t>
      </w:r>
      <w:r>
        <w:rPr>
          <w:rFonts w:ascii="Calibri" w:hAnsi="Calibri" w:cs="Calibri"/>
          <w:bCs/>
        </w:rPr>
        <w:t> </w:t>
      </w:r>
      <w:r>
        <w:rPr>
          <w:rFonts w:ascii="Proba Pro" w:hAnsi="Proba Pro" w:cstheme="majorHAnsi"/>
          <w:bCs/>
        </w:rPr>
        <w:t>preberanie náhradného Predmetu kúpy sa primeranie uplatnia príslušné ustanovenia týkajúce sa dodania a</w:t>
      </w:r>
      <w:r>
        <w:rPr>
          <w:rFonts w:ascii="Calibri" w:hAnsi="Calibri" w:cs="Calibri"/>
          <w:bCs/>
        </w:rPr>
        <w:t> </w:t>
      </w:r>
      <w:r>
        <w:rPr>
          <w:rFonts w:ascii="Proba Pro" w:hAnsi="Proba Pro" w:cstheme="majorHAnsi"/>
          <w:bCs/>
        </w:rPr>
        <w:t xml:space="preserve">preberania Predmetu kúpy podľa tejto Zmluvy. </w:t>
      </w:r>
    </w:p>
    <w:p w14:paraId="5CCE912A" w14:textId="77777777" w:rsidR="00B90AB2" w:rsidRPr="003D1F8B" w:rsidRDefault="00B90AB2" w:rsidP="00B90AB2">
      <w:pPr>
        <w:spacing w:after="0" w:line="240" w:lineRule="auto"/>
        <w:jc w:val="both"/>
        <w:rPr>
          <w:rFonts w:ascii="Proba Pro" w:hAnsi="Proba Pro" w:cstheme="majorHAnsi"/>
          <w:bCs/>
        </w:rPr>
      </w:pPr>
    </w:p>
    <w:p w14:paraId="7BA3F23D"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Predávajúci nezodpovedá za vady spôsobené nesprávnym užívaním Predmetu kúpy</w:t>
      </w:r>
      <w:r>
        <w:rPr>
          <w:rFonts w:ascii="Proba Pro" w:hAnsi="Proba Pro" w:cstheme="majorHAnsi"/>
          <w:bCs/>
        </w:rPr>
        <w:t xml:space="preserve"> alebo neodbornou manipuláciou s</w:t>
      </w:r>
      <w:r>
        <w:rPr>
          <w:rFonts w:ascii="Calibri" w:hAnsi="Calibri" w:cs="Calibri"/>
          <w:bCs/>
        </w:rPr>
        <w:t> </w:t>
      </w:r>
      <w:r>
        <w:rPr>
          <w:rFonts w:ascii="Proba Pro" w:hAnsi="Proba Pro" w:cstheme="majorHAnsi"/>
          <w:bCs/>
        </w:rPr>
        <w:t>Predmetom kúpy, resp. používaním v</w:t>
      </w:r>
      <w:r>
        <w:rPr>
          <w:rFonts w:ascii="Calibri" w:hAnsi="Calibri" w:cs="Calibri"/>
          <w:bCs/>
        </w:rPr>
        <w:t> </w:t>
      </w:r>
      <w:r>
        <w:rPr>
          <w:rFonts w:ascii="Proba Pro" w:hAnsi="Proba Pro" w:cstheme="majorHAnsi"/>
          <w:bCs/>
        </w:rPr>
        <w:t>rozpore s</w:t>
      </w:r>
      <w:r>
        <w:rPr>
          <w:rFonts w:ascii="Calibri" w:hAnsi="Calibri" w:cs="Calibri"/>
          <w:bCs/>
        </w:rPr>
        <w:t> </w:t>
      </w:r>
      <w:r>
        <w:rPr>
          <w:rFonts w:ascii="Proba Pro" w:hAnsi="Proba Pro" w:cstheme="majorHAnsi"/>
          <w:bCs/>
        </w:rPr>
        <w:t>návodom na obsluhu</w:t>
      </w:r>
      <w:r w:rsidRPr="0066774E">
        <w:rPr>
          <w:rFonts w:ascii="Proba Pro" w:hAnsi="Proba Pro" w:cstheme="majorHAnsi"/>
          <w:bCs/>
        </w:rPr>
        <w:t>.</w:t>
      </w:r>
      <w:r>
        <w:rPr>
          <w:rFonts w:ascii="Proba Pro" w:hAnsi="Proba Pro" w:cstheme="majorHAnsi"/>
          <w:bCs/>
        </w:rPr>
        <w:t xml:space="preserve"> Rovnako Predávajúci nezodpovedá za vady Predmetu kúpy, ktoré vzniknú v</w:t>
      </w:r>
      <w:r>
        <w:rPr>
          <w:rFonts w:ascii="Calibri" w:hAnsi="Calibri" w:cs="Calibri"/>
          <w:bCs/>
        </w:rPr>
        <w:t> </w:t>
      </w:r>
      <w:r>
        <w:rPr>
          <w:rFonts w:ascii="Proba Pro" w:hAnsi="Proba Pro" w:cstheme="majorHAnsi"/>
          <w:bCs/>
        </w:rPr>
        <w:t xml:space="preserve">dôsledku vyššej moci (vis </w:t>
      </w:r>
      <w:proofErr w:type="spellStart"/>
      <w:r>
        <w:rPr>
          <w:rFonts w:ascii="Proba Pro" w:hAnsi="Proba Pro" w:cstheme="majorHAnsi"/>
          <w:bCs/>
        </w:rPr>
        <w:t>maior</w:t>
      </w:r>
      <w:proofErr w:type="spellEnd"/>
      <w:r>
        <w:rPr>
          <w:rFonts w:ascii="Proba Pro" w:hAnsi="Proba Pro" w:cstheme="majorHAnsi"/>
          <w:bCs/>
        </w:rPr>
        <w:t xml:space="preserve">) alebo vandalizmu. </w:t>
      </w:r>
      <w:r w:rsidRPr="0066774E">
        <w:rPr>
          <w:rFonts w:ascii="Proba Pro" w:hAnsi="Proba Pro" w:cstheme="majorHAnsi"/>
          <w:bCs/>
        </w:rPr>
        <w:t xml:space="preserve"> </w:t>
      </w:r>
    </w:p>
    <w:p w14:paraId="5B910346"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65376AAC"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Záruka zaniká pred uplynutím záručnej doby, najmä ak:</w:t>
      </w:r>
    </w:p>
    <w:p w14:paraId="1A0424F3" w14:textId="77777777" w:rsidR="00B90AB2" w:rsidRDefault="00B90AB2" w:rsidP="00B90AB2">
      <w:pPr>
        <w:pStyle w:val="Odsekzoznamu"/>
        <w:numPr>
          <w:ilvl w:val="0"/>
          <w:numId w:val="141"/>
        </w:numPr>
        <w:spacing w:after="0" w:line="240" w:lineRule="auto"/>
        <w:ind w:hanging="219"/>
        <w:jc w:val="both"/>
        <w:rPr>
          <w:rFonts w:ascii="Proba Pro" w:eastAsiaTheme="minorHAnsi" w:hAnsi="Proba Pro" w:cs="Arial"/>
          <w:bCs/>
        </w:rPr>
      </w:pPr>
      <w:r w:rsidRPr="0066774E">
        <w:rPr>
          <w:rFonts w:ascii="Proba Pro" w:eastAsiaTheme="minorHAnsi" w:hAnsi="Proba Pro" w:cs="Arial"/>
          <w:bCs/>
        </w:rPr>
        <w:t xml:space="preserve">bol Predmet kúpy </w:t>
      </w:r>
      <w:r>
        <w:rPr>
          <w:rFonts w:ascii="Proba Pro" w:eastAsiaTheme="minorHAnsi" w:hAnsi="Proba Pro" w:cs="Arial"/>
          <w:bCs/>
        </w:rPr>
        <w:t xml:space="preserve">zo strany Kupujúceho alebo z jeho podnetu </w:t>
      </w:r>
      <w:r w:rsidRPr="0066774E">
        <w:rPr>
          <w:rFonts w:ascii="Proba Pro" w:eastAsiaTheme="minorHAnsi" w:hAnsi="Proba Pro" w:cs="Arial"/>
          <w:bCs/>
        </w:rPr>
        <w:t>pozmenený nedovoleným spôsobom, odlišujúcim sa od jeho technického riešenia,</w:t>
      </w:r>
    </w:p>
    <w:p w14:paraId="2C0A374D" w14:textId="77777777" w:rsidR="00B90AB2" w:rsidRPr="003D1F8B" w:rsidRDefault="00B90AB2" w:rsidP="00B90AB2">
      <w:pPr>
        <w:pStyle w:val="Odsekzoznamu"/>
        <w:numPr>
          <w:ilvl w:val="0"/>
          <w:numId w:val="141"/>
        </w:numPr>
        <w:spacing w:after="0" w:line="240" w:lineRule="auto"/>
        <w:ind w:hanging="219"/>
        <w:jc w:val="both"/>
        <w:rPr>
          <w:rFonts w:ascii="Proba Pro" w:eastAsiaTheme="minorHAnsi" w:hAnsi="Proba Pro" w:cs="Arial"/>
          <w:bCs/>
        </w:rPr>
      </w:pPr>
      <w:r w:rsidRPr="003D1F8B">
        <w:rPr>
          <w:rFonts w:ascii="Proba Pro" w:eastAsiaTheme="minorHAnsi" w:hAnsi="Proba Pro" w:cs="Arial"/>
          <w:bCs/>
        </w:rPr>
        <w:t>bol Predmet kúpy používaný na činnosti v</w:t>
      </w:r>
      <w:r w:rsidRPr="003D1F8B">
        <w:rPr>
          <w:rFonts w:ascii="Calibri" w:eastAsiaTheme="minorHAnsi" w:hAnsi="Calibri" w:cs="Calibri"/>
          <w:bCs/>
        </w:rPr>
        <w:t> </w:t>
      </w:r>
      <w:r w:rsidRPr="003D1F8B">
        <w:rPr>
          <w:rFonts w:ascii="Proba Pro" w:eastAsiaTheme="minorHAnsi" w:hAnsi="Proba Pro" w:cs="Arial"/>
          <w:bCs/>
        </w:rPr>
        <w:t>rozpore s</w:t>
      </w:r>
      <w:r w:rsidRPr="003D1F8B">
        <w:rPr>
          <w:rFonts w:ascii="Calibri" w:eastAsiaTheme="minorHAnsi" w:hAnsi="Calibri" w:cs="Calibri"/>
          <w:bCs/>
        </w:rPr>
        <w:t> </w:t>
      </w:r>
      <w:r w:rsidRPr="003D1F8B">
        <w:rPr>
          <w:rFonts w:ascii="Proba Pro" w:eastAsiaTheme="minorHAnsi" w:hAnsi="Proba Pro" w:cs="Arial"/>
          <w:bCs/>
        </w:rPr>
        <w:t xml:space="preserve">jeho </w:t>
      </w:r>
      <w:r w:rsidRPr="003D1F8B">
        <w:rPr>
          <w:rFonts w:ascii="Proba Pro" w:eastAsiaTheme="minorHAnsi" w:hAnsi="Proba Pro" w:cs="Proba Pro"/>
          <w:bCs/>
        </w:rPr>
        <w:t>úč</w:t>
      </w:r>
      <w:r w:rsidRPr="003D1F8B">
        <w:rPr>
          <w:rFonts w:ascii="Proba Pro" w:eastAsiaTheme="minorHAnsi" w:hAnsi="Proba Pro" w:cs="Arial"/>
          <w:bCs/>
        </w:rPr>
        <w:t>elom.</w:t>
      </w:r>
    </w:p>
    <w:p w14:paraId="1EF84138" w14:textId="77777777" w:rsidR="00B90AB2"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34EAB652" w14:textId="77777777" w:rsidR="0083782B" w:rsidRPr="0031647A" w:rsidRDefault="00B90AB2" w:rsidP="0031647A">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uplat</w:t>
      </w:r>
      <w:r w:rsidRPr="0066774E">
        <w:rPr>
          <w:rFonts w:ascii="Proba Pro" w:eastAsiaTheme="minorHAnsi" w:hAnsi="Proba Pro" w:cs="Proba Pro"/>
          <w:bCs/>
        </w:rPr>
        <w:t>ň</w:t>
      </w:r>
      <w:r w:rsidRPr="0066774E">
        <w:rPr>
          <w:rFonts w:ascii="Proba Pro" w:eastAsiaTheme="minorHAnsi" w:hAnsi="Proba Pro" w:cs="Arial"/>
          <w:bCs/>
        </w:rPr>
        <w:t>ovania nárokov z</w:t>
      </w:r>
      <w:r w:rsidRPr="0066774E">
        <w:rPr>
          <w:rFonts w:ascii="Calibri" w:eastAsiaTheme="minorHAnsi" w:hAnsi="Calibri" w:cs="Calibri"/>
          <w:bCs/>
        </w:rPr>
        <w:t> </w:t>
      </w:r>
      <w:r w:rsidRPr="0066774E">
        <w:rPr>
          <w:rFonts w:ascii="Proba Pro" w:eastAsiaTheme="minorHAnsi" w:hAnsi="Proba Pro" w:cs="Arial"/>
          <w:bCs/>
        </w:rPr>
        <w:t>vád Predmetu k</w:t>
      </w:r>
      <w:r w:rsidRPr="0066774E">
        <w:rPr>
          <w:rFonts w:ascii="Proba Pro" w:eastAsiaTheme="minorHAnsi" w:hAnsi="Proba Pro" w:cs="Proba Pro"/>
          <w:bCs/>
        </w:rPr>
        <w:t>ú</w:t>
      </w:r>
      <w:r w:rsidRPr="0066774E">
        <w:rPr>
          <w:rFonts w:ascii="Proba Pro" w:eastAsiaTheme="minorHAnsi" w:hAnsi="Proba Pro" w:cs="Arial"/>
          <w:bCs/>
        </w:rPr>
        <w:t>py v</w:t>
      </w:r>
      <w:r w:rsidRPr="0066774E">
        <w:rPr>
          <w:rFonts w:ascii="Calibri" w:eastAsiaTheme="minorHAnsi" w:hAnsi="Calibri" w:cs="Calibri"/>
          <w:bCs/>
        </w:rPr>
        <w:t> </w:t>
      </w:r>
      <w:r w:rsidRPr="0066774E">
        <w:rPr>
          <w:rFonts w:ascii="Proba Pro" w:eastAsiaTheme="minorHAnsi" w:hAnsi="Proba Pro" w:cs="Arial"/>
          <w:bCs/>
        </w:rPr>
        <w:t>rámci záručnej doby Kupujúcim sa primerane uplatnia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é</w:t>
      </w:r>
      <w:r w:rsidRPr="0066774E">
        <w:rPr>
          <w:rFonts w:ascii="Proba Pro" w:eastAsiaTheme="minorHAnsi" w:hAnsi="Proba Pro" w:cs="Arial"/>
          <w:bCs/>
        </w:rPr>
        <w:t xml:space="preserve"> ustanoven</w:t>
      </w:r>
      <w:r w:rsidRPr="0066774E">
        <w:rPr>
          <w:rFonts w:ascii="Proba Pro" w:eastAsiaTheme="minorHAnsi" w:hAnsi="Proba Pro" w:cs="Proba Pro"/>
          <w:bCs/>
        </w:rPr>
        <w:t>ia</w:t>
      </w:r>
      <w:r w:rsidRPr="0066774E">
        <w:rPr>
          <w:rFonts w:ascii="Proba Pro" w:eastAsiaTheme="minorHAnsi" w:hAnsi="Proba Pro" w:cs="Arial"/>
          <w:bCs/>
        </w:rPr>
        <w:t xml:space="preserve"> zákona č. 513/1991 Zb. Obchodn</w:t>
      </w:r>
      <w:r w:rsidRPr="0066774E">
        <w:rPr>
          <w:rFonts w:ascii="Proba Pro" w:eastAsiaTheme="minorHAnsi" w:hAnsi="Proba Pro" w:cs="Proba Pro"/>
          <w:bCs/>
        </w:rPr>
        <w:t>ý</w:t>
      </w:r>
      <w:r w:rsidRPr="0066774E">
        <w:rPr>
          <w:rFonts w:ascii="Proba Pro" w:eastAsiaTheme="minorHAnsi" w:hAnsi="Proba Pro" w:cs="Arial"/>
          <w:bCs/>
        </w:rPr>
        <w:t xml:space="preserve"> z</w:t>
      </w:r>
      <w:r w:rsidRPr="0066774E">
        <w:rPr>
          <w:rFonts w:ascii="Proba Pro" w:eastAsiaTheme="minorHAnsi" w:hAnsi="Proba Pro" w:cs="Proba Pro"/>
          <w:bCs/>
        </w:rPr>
        <w:t>á</w:t>
      </w:r>
      <w:r w:rsidRPr="0066774E">
        <w:rPr>
          <w:rFonts w:ascii="Proba Pro" w:eastAsiaTheme="minorHAnsi" w:hAnsi="Proba Pro" w:cs="Arial"/>
          <w:bCs/>
        </w:rPr>
        <w:t>konn</w:t>
      </w:r>
      <w:r w:rsidRPr="0066774E">
        <w:rPr>
          <w:rFonts w:ascii="Proba Pro" w:eastAsiaTheme="minorHAnsi" w:hAnsi="Proba Pro" w:cs="Proba Pro"/>
          <w:bCs/>
        </w:rPr>
        <w:t>í</w:t>
      </w:r>
      <w:r w:rsidRPr="0066774E">
        <w:rPr>
          <w:rFonts w:ascii="Proba Pro" w:eastAsiaTheme="minorHAnsi" w:hAnsi="Proba Pro" w:cs="Arial"/>
          <w:bCs/>
        </w:rPr>
        <w:t>k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Slovenskej republiky.</w:t>
      </w:r>
    </w:p>
    <w:p w14:paraId="2B612B60" w14:textId="77777777" w:rsidR="0031647A" w:rsidRDefault="0031647A" w:rsidP="0083782B">
      <w:pPr>
        <w:pStyle w:val="Odsekzoznamu"/>
        <w:overflowPunct w:val="0"/>
        <w:autoSpaceDE w:val="0"/>
        <w:autoSpaceDN w:val="0"/>
        <w:adjustRightInd w:val="0"/>
        <w:spacing w:after="0" w:line="240" w:lineRule="auto"/>
        <w:ind w:left="567"/>
        <w:jc w:val="both"/>
        <w:rPr>
          <w:rFonts w:ascii="Proba Pro" w:hAnsi="Proba Pro"/>
          <w:i/>
          <w:iCs/>
          <w:highlight w:val="lightGray"/>
        </w:rPr>
      </w:pPr>
    </w:p>
    <w:p w14:paraId="1828CD8D" w14:textId="77777777" w:rsidR="0083782B" w:rsidRDefault="0083782B" w:rsidP="0031647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706253FD"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w:t>
      </w:r>
    </w:p>
    <w:p w14:paraId="073D12D7"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Zmluvné sankcie </w:t>
      </w:r>
    </w:p>
    <w:p w14:paraId="4D087462" w14:textId="77777777" w:rsidR="00B90AB2" w:rsidRPr="0066774E" w:rsidRDefault="00B90AB2" w:rsidP="00B90AB2">
      <w:pPr>
        <w:spacing w:after="0" w:line="240" w:lineRule="auto"/>
        <w:ind w:left="360"/>
        <w:jc w:val="both"/>
        <w:rPr>
          <w:rFonts w:ascii="Proba Pro" w:hAnsi="Proba Pro"/>
          <w:b/>
          <w:bCs/>
          <w:sz w:val="20"/>
          <w:szCs w:val="20"/>
        </w:rPr>
      </w:pPr>
    </w:p>
    <w:p w14:paraId="5865A8DE"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inorHAnsi" w:hAnsi="Proba Pro" w:cs="Arial"/>
          <w:b/>
          <w:bCs/>
          <w:caps/>
          <w:vanish/>
          <w:color w:val="008998"/>
          <w:spacing w:val="30"/>
        </w:rPr>
      </w:pPr>
    </w:p>
    <w:p w14:paraId="4F0C419C" w14:textId="77777777" w:rsidR="00B90AB2" w:rsidRPr="0066774E" w:rsidRDefault="00B90AB2" w:rsidP="00B90AB2">
      <w:pPr>
        <w:pStyle w:val="Odsekzoznamu"/>
        <w:numPr>
          <w:ilvl w:val="2"/>
          <w:numId w:val="138"/>
        </w:numPr>
        <w:spacing w:after="0" w:line="240" w:lineRule="auto"/>
        <w:ind w:left="567" w:hanging="567"/>
        <w:jc w:val="both"/>
        <w:rPr>
          <w:rFonts w:ascii="Proba Pro" w:eastAsiaTheme="minorHAnsi" w:hAnsi="Proba Pro"/>
        </w:rPr>
      </w:pPr>
      <w:r w:rsidRPr="0066774E">
        <w:rPr>
          <w:rFonts w:ascii="Proba Pro" w:eastAsiaTheme="minorHAnsi" w:hAnsi="Proba Pro"/>
        </w:rPr>
        <w:t>Za omeškanie Predávajúceho s</w:t>
      </w:r>
      <w:r w:rsidRPr="0066774E">
        <w:rPr>
          <w:rFonts w:ascii="Calibri" w:eastAsiaTheme="minorHAnsi" w:hAnsi="Calibri" w:cs="Calibri"/>
        </w:rPr>
        <w:t> </w:t>
      </w:r>
      <w:r w:rsidRPr="0066774E">
        <w:rPr>
          <w:rFonts w:ascii="Proba Pro" w:eastAsiaTheme="minorHAnsi" w:hAnsi="Proba Pro"/>
        </w:rPr>
        <w:t>riadnym dodaním Predmetu kúpy alebo jeho časti má Kupujúci nárok na sankciu vo výške 0,05 % Kúpnej ceny, resp. časti Kúpnej ceny za každý čo i</w:t>
      </w:r>
      <w:r w:rsidRPr="0066774E">
        <w:rPr>
          <w:rFonts w:ascii="Calibri" w:eastAsiaTheme="minorHAnsi" w:hAnsi="Calibri" w:cs="Calibri"/>
        </w:rPr>
        <w:t> </w:t>
      </w:r>
      <w:r w:rsidRPr="0066774E">
        <w:rPr>
          <w:rFonts w:ascii="Proba Pro" w:eastAsiaTheme="minorHAnsi" w:hAnsi="Proba Pro"/>
        </w:rPr>
        <w:t>len začatý deň omeškania. Omeškanie trvajúce viac ako (30) tridsať dní sa považuje za podstatné porušenie Zmluvy a</w:t>
      </w:r>
      <w:r w:rsidRPr="0066774E">
        <w:rPr>
          <w:rFonts w:ascii="Calibri" w:eastAsiaTheme="minorHAnsi" w:hAnsi="Calibri" w:cs="Calibri"/>
        </w:rPr>
        <w:t> </w:t>
      </w:r>
      <w:r w:rsidRPr="0066774E">
        <w:rPr>
          <w:rFonts w:ascii="Proba Pro" w:eastAsiaTheme="minorHAnsi" w:hAnsi="Proba Pro"/>
        </w:rPr>
        <w:t>opr</w:t>
      </w:r>
      <w:r w:rsidRPr="0066774E">
        <w:rPr>
          <w:rFonts w:ascii="Proba Pro" w:eastAsiaTheme="minorHAnsi" w:hAnsi="Proba Pro" w:cs="Proba Pro"/>
        </w:rPr>
        <w:t>á</w:t>
      </w:r>
      <w:r w:rsidRPr="0066774E">
        <w:rPr>
          <w:rFonts w:ascii="Proba Pro" w:eastAsiaTheme="minorHAnsi" w:hAnsi="Proba Pro"/>
        </w:rPr>
        <w:t>v</w:t>
      </w:r>
      <w:r w:rsidRPr="0066774E">
        <w:rPr>
          <w:rFonts w:ascii="Proba Pro" w:eastAsiaTheme="minorHAnsi" w:hAnsi="Proba Pro" w:cs="Proba Pro"/>
        </w:rPr>
        <w:t>ň</w:t>
      </w:r>
      <w:r w:rsidRPr="0066774E">
        <w:rPr>
          <w:rFonts w:ascii="Proba Pro" w:eastAsiaTheme="minorHAnsi" w:hAnsi="Proba Pro"/>
        </w:rPr>
        <w:t>uje Kupuj</w:t>
      </w:r>
      <w:r w:rsidRPr="0066774E">
        <w:rPr>
          <w:rFonts w:ascii="Proba Pro" w:eastAsiaTheme="minorHAnsi" w:hAnsi="Proba Pro" w:cs="Proba Pro"/>
        </w:rPr>
        <w:t>ú</w:t>
      </w:r>
      <w:r w:rsidRPr="0066774E">
        <w:rPr>
          <w:rFonts w:ascii="Proba Pro" w:eastAsiaTheme="minorHAnsi" w:hAnsi="Proba Pro"/>
        </w:rPr>
        <w:t>ceho na odst</w:t>
      </w:r>
      <w:r w:rsidRPr="0066774E">
        <w:rPr>
          <w:rFonts w:ascii="Proba Pro" w:eastAsiaTheme="minorHAnsi" w:hAnsi="Proba Pro" w:cs="Proba Pro"/>
        </w:rPr>
        <w:t>ú</w:t>
      </w:r>
      <w:r w:rsidRPr="0066774E">
        <w:rPr>
          <w:rFonts w:ascii="Proba Pro" w:eastAsiaTheme="minorHAnsi" w:hAnsi="Proba Pro"/>
        </w:rPr>
        <w:t>penie od</w:t>
      </w:r>
      <w:r w:rsidRPr="0066774E">
        <w:rPr>
          <w:rFonts w:ascii="Calibri" w:eastAsiaTheme="minorHAnsi" w:hAnsi="Calibri" w:cs="Calibri"/>
        </w:rPr>
        <w:t> </w:t>
      </w:r>
      <w:r w:rsidRPr="0066774E">
        <w:rPr>
          <w:rFonts w:ascii="Proba Pro" w:eastAsiaTheme="minorHAnsi" w:hAnsi="Proba Pro"/>
        </w:rPr>
        <w:t>Zmluvy.</w:t>
      </w:r>
    </w:p>
    <w:p w14:paraId="243DEC45"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769DCA6F"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Za omeškanie Kupujúceho so zaplatením Kúpnej ceny má Predávajúci nárok na zaplatenie úroku z</w:t>
      </w:r>
      <w:r w:rsidRPr="0066774E">
        <w:rPr>
          <w:rFonts w:ascii="Calibri" w:eastAsiaTheme="minorHAnsi" w:hAnsi="Calibri" w:cs="Calibri"/>
          <w:bCs/>
        </w:rPr>
        <w:t> </w:t>
      </w:r>
      <w:r w:rsidRPr="0066774E">
        <w:rPr>
          <w:rFonts w:ascii="Proba Pro" w:eastAsiaTheme="minorHAnsi" w:hAnsi="Proba Pro" w:cs="Arial"/>
          <w:bCs/>
        </w:rPr>
        <w:t>omeškania vo výške 0,05 % z</w:t>
      </w:r>
      <w:r w:rsidRPr="0066774E">
        <w:rPr>
          <w:rFonts w:ascii="Calibri" w:eastAsiaTheme="minorHAnsi" w:hAnsi="Calibri" w:cs="Calibri"/>
          <w:bCs/>
        </w:rPr>
        <w:t> </w:t>
      </w:r>
      <w:r w:rsidRPr="0066774E">
        <w:rPr>
          <w:rFonts w:ascii="Proba Pro" w:eastAsiaTheme="minorHAnsi" w:hAnsi="Proba Pro" w:cs="Arial"/>
          <w:bCs/>
        </w:rPr>
        <w:t xml:space="preserve">dlžnej sumy za každý </w:t>
      </w:r>
      <w:r w:rsidRPr="0066774E">
        <w:rPr>
          <w:rFonts w:ascii="Proba Pro" w:eastAsiaTheme="minorHAnsi" w:hAnsi="Proba Pro"/>
        </w:rPr>
        <w:t>čo i</w:t>
      </w:r>
      <w:r w:rsidRPr="0066774E">
        <w:rPr>
          <w:rFonts w:ascii="Calibri" w:eastAsiaTheme="minorHAnsi" w:hAnsi="Calibri" w:cs="Calibri"/>
        </w:rPr>
        <w:t> </w:t>
      </w:r>
      <w:r w:rsidRPr="0066774E">
        <w:rPr>
          <w:rFonts w:ascii="Proba Pro" w:eastAsiaTheme="minorHAnsi" w:hAnsi="Proba Pro"/>
        </w:rPr>
        <w:t xml:space="preserve">len začatý </w:t>
      </w:r>
      <w:r w:rsidRPr="0066774E">
        <w:rPr>
          <w:rFonts w:ascii="Proba Pro" w:eastAsiaTheme="minorHAnsi" w:hAnsi="Proba Pro" w:cs="Arial"/>
          <w:bCs/>
        </w:rPr>
        <w:t>deň omeškania.</w:t>
      </w:r>
    </w:p>
    <w:p w14:paraId="1E6C0D72"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324C917A"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lastRenderedPageBreak/>
        <w:t>V</w:t>
      </w:r>
      <w:r w:rsidRPr="0066774E">
        <w:rPr>
          <w:rFonts w:ascii="Calibri" w:eastAsiaTheme="minorHAnsi" w:hAnsi="Calibri" w:cs="Calibri"/>
          <w:bCs/>
        </w:rPr>
        <w:t> </w:t>
      </w:r>
      <w:r w:rsidRPr="0066774E">
        <w:rPr>
          <w:rFonts w:ascii="Proba Pro" w:eastAsiaTheme="minorHAnsi" w:hAnsi="Proba Pro" w:cs="Arial"/>
          <w:bCs/>
        </w:rPr>
        <w:t xml:space="preserve">prípade omeškania Predávajúceho so splnením povinnosti odstrániť vady Predmetu kúpy alebo jeho časti podľa článku IV. tejto zmluvy, zaplatí Predávajúci Kupujúcemu zmluvnú pokutu vo výške </w:t>
      </w:r>
      <w:r>
        <w:rPr>
          <w:rFonts w:ascii="Proba Pro" w:eastAsiaTheme="minorHAnsi" w:hAnsi="Proba Pro" w:cs="Arial"/>
          <w:bCs/>
        </w:rPr>
        <w:t>200</w:t>
      </w:r>
      <w:r w:rsidRPr="0066774E">
        <w:rPr>
          <w:rFonts w:ascii="Proba Pro" w:eastAsiaTheme="minorHAnsi" w:hAnsi="Proba Pro" w:cs="Arial"/>
          <w:bCs/>
        </w:rPr>
        <w:t>,- EUR za každý aj začatý deň omeškania až do odstránenia vady.</w:t>
      </w:r>
    </w:p>
    <w:p w14:paraId="3E75BE9A"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61DE626"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Predávajúceho a náhrada škody nie je výškou zmluvnej pokuty obmedzená, pričom zmluvná pokuta sa na náhradu škody nezapočítava.</w:t>
      </w:r>
    </w:p>
    <w:p w14:paraId="04130F3C" w14:textId="77777777" w:rsidR="00B90AB2" w:rsidRPr="0066774E" w:rsidRDefault="00B90AB2" w:rsidP="00B90AB2">
      <w:pPr>
        <w:overflowPunct w:val="0"/>
        <w:autoSpaceDE w:val="0"/>
        <w:autoSpaceDN w:val="0"/>
        <w:adjustRightInd w:val="0"/>
        <w:spacing w:after="0" w:line="240" w:lineRule="auto"/>
        <w:jc w:val="both"/>
        <w:rPr>
          <w:rFonts w:ascii="Proba Pro" w:eastAsiaTheme="minorHAnsi" w:hAnsi="Proba Pro" w:cs="Arial"/>
          <w:bCs/>
        </w:rPr>
      </w:pPr>
    </w:p>
    <w:p w14:paraId="6A3C1296"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w:t>
      </w:r>
    </w:p>
    <w:p w14:paraId="1DA201A0"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Vlastnícke právo a</w:t>
      </w:r>
      <w:r w:rsidRPr="0066774E">
        <w:rPr>
          <w:rFonts w:cs="Calibri"/>
          <w:b/>
          <w:sz w:val="20"/>
          <w:szCs w:val="20"/>
        </w:rPr>
        <w:t> </w:t>
      </w:r>
      <w:r w:rsidRPr="0066774E">
        <w:rPr>
          <w:rFonts w:ascii="Proba Pro" w:hAnsi="Proba Pro"/>
          <w:b/>
          <w:sz w:val="20"/>
          <w:szCs w:val="20"/>
        </w:rPr>
        <w:t>zodpovednosť za škodu</w:t>
      </w:r>
    </w:p>
    <w:p w14:paraId="6B2517A3"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p>
    <w:p w14:paraId="0908B11E"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rPr>
      </w:pPr>
    </w:p>
    <w:p w14:paraId="2D7F8AC4"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Vlastnícke právo k</w:t>
      </w:r>
      <w:r w:rsidRPr="0066774E">
        <w:rPr>
          <w:rFonts w:ascii="Calibri" w:eastAsiaTheme="minorHAnsi" w:hAnsi="Calibri" w:cs="Calibri"/>
          <w:bCs/>
        </w:rPr>
        <w:t> </w:t>
      </w:r>
      <w:r w:rsidRPr="0066774E">
        <w:rPr>
          <w:rFonts w:ascii="Proba Pro" w:eastAsiaTheme="minorHAnsi" w:hAnsi="Proba Pro" w:cs="Arial"/>
          <w:bCs/>
        </w:rPr>
        <w:t>Predmetu kúpy</w:t>
      </w:r>
      <w:r>
        <w:rPr>
          <w:rFonts w:ascii="Proba Pro" w:eastAsiaTheme="minorHAnsi" w:hAnsi="Proba Pro" w:cs="Arial"/>
          <w:bCs/>
        </w:rPr>
        <w:t>, resp. k</w:t>
      </w:r>
      <w:r>
        <w:rPr>
          <w:rFonts w:ascii="Calibri" w:eastAsiaTheme="minorHAnsi" w:hAnsi="Calibri" w:cs="Calibri"/>
          <w:bCs/>
        </w:rPr>
        <w:t> </w:t>
      </w:r>
      <w:r>
        <w:rPr>
          <w:rFonts w:ascii="Proba Pro" w:eastAsiaTheme="minorHAnsi" w:hAnsi="Proba Pro" w:cs="Arial"/>
          <w:bCs/>
        </w:rPr>
        <w:t>jeho časti</w:t>
      </w:r>
      <w:r w:rsidRPr="0066774E">
        <w:rPr>
          <w:rFonts w:ascii="Proba Pro" w:eastAsiaTheme="minorHAnsi" w:hAnsi="Proba Pro" w:cs="Arial"/>
          <w:bCs/>
        </w:rPr>
        <w:t xml:space="preserve"> prechádza na Kupujúceho prevzatím Predmetu kúpy, tzn.</w:t>
      </w:r>
      <w:r w:rsidRPr="0066774E">
        <w:rPr>
          <w:rFonts w:ascii="Calibri" w:eastAsiaTheme="minorHAnsi" w:hAnsi="Calibri" w:cs="Calibri"/>
          <w:bCs/>
        </w:rPr>
        <w:t> </w:t>
      </w:r>
      <w:r w:rsidRPr="0066774E">
        <w:rPr>
          <w:rFonts w:ascii="Proba Pro" w:eastAsiaTheme="minorHAnsi" w:hAnsi="Proba Pro" w:cs="Arial"/>
          <w:bCs/>
        </w:rPr>
        <w:t xml:space="preserve">okamihom podpisu </w:t>
      </w:r>
      <w:r>
        <w:rPr>
          <w:rFonts w:ascii="Proba Pro" w:eastAsiaTheme="minorHAnsi" w:hAnsi="Proba Pro" w:cs="Arial"/>
          <w:bCs/>
        </w:rPr>
        <w:t>Preberacieho p</w:t>
      </w:r>
      <w:r w:rsidRPr="0066774E">
        <w:rPr>
          <w:rFonts w:ascii="Proba Pro" w:eastAsiaTheme="minorHAnsi" w:hAnsi="Proba Pro" w:cs="Arial"/>
          <w:bCs/>
        </w:rPr>
        <w:t>rotokolu zo strany Kupujúceho podľa bodu 3.</w:t>
      </w:r>
      <w:r>
        <w:rPr>
          <w:rFonts w:ascii="Proba Pro" w:eastAsiaTheme="minorHAnsi" w:hAnsi="Proba Pro" w:cs="Arial"/>
          <w:bCs/>
        </w:rPr>
        <w:t>4</w:t>
      </w:r>
      <w:r w:rsidRPr="0066774E">
        <w:rPr>
          <w:rFonts w:ascii="Proba Pro" w:eastAsiaTheme="minorHAnsi" w:hAnsi="Proba Pro" w:cs="Arial"/>
          <w:bCs/>
        </w:rPr>
        <w:t xml:space="preserve"> článku III. tejto Zmluvy s</w:t>
      </w:r>
      <w:r w:rsidRPr="0066774E">
        <w:rPr>
          <w:rFonts w:ascii="Calibri" w:eastAsiaTheme="minorHAnsi" w:hAnsi="Calibri" w:cs="Calibri"/>
          <w:bCs/>
        </w:rPr>
        <w:t> </w:t>
      </w:r>
      <w:r w:rsidRPr="0066774E">
        <w:rPr>
          <w:rFonts w:ascii="Proba Pro" w:eastAsiaTheme="minorHAnsi" w:hAnsi="Proba Pro" w:cs="Arial"/>
          <w:bCs/>
        </w:rPr>
        <w:t xml:space="preserve">vyznačením riadneho dodania Predmetu kúpy. </w:t>
      </w:r>
    </w:p>
    <w:p w14:paraId="10FB43E4"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12684EA2"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Nebezpečenstvo škody a</w:t>
      </w:r>
      <w:r w:rsidRPr="0066774E">
        <w:rPr>
          <w:rFonts w:ascii="Calibri" w:eastAsiaTheme="minorHAnsi" w:hAnsi="Calibri" w:cs="Calibri"/>
          <w:bCs/>
        </w:rPr>
        <w:t> </w:t>
      </w:r>
      <w:r w:rsidRPr="0066774E">
        <w:rPr>
          <w:rFonts w:ascii="Proba Pro" w:eastAsiaTheme="minorHAnsi" w:hAnsi="Proba Pro" w:cs="Arial"/>
          <w:bCs/>
        </w:rPr>
        <w:t>riziko n</w:t>
      </w:r>
      <w:r w:rsidRPr="0066774E">
        <w:rPr>
          <w:rFonts w:ascii="Proba Pro" w:eastAsiaTheme="minorHAnsi" w:hAnsi="Proba Pro" w:cs="Proba Pro"/>
          <w:bCs/>
        </w:rPr>
        <w:t>á</w:t>
      </w:r>
      <w:r w:rsidRPr="0066774E">
        <w:rPr>
          <w:rFonts w:ascii="Proba Pro" w:eastAsiaTheme="minorHAnsi" w:hAnsi="Proba Pro" w:cs="Arial"/>
          <w:bCs/>
        </w:rPr>
        <w:t>hodnej skazy na Predmete kúpy</w:t>
      </w:r>
      <w:r>
        <w:rPr>
          <w:rFonts w:ascii="Proba Pro" w:eastAsiaTheme="minorHAnsi" w:hAnsi="Proba Pro" w:cs="Arial"/>
          <w:bCs/>
        </w:rPr>
        <w:t>, resp. jeho časti</w:t>
      </w:r>
      <w:r w:rsidRPr="0066774E">
        <w:rPr>
          <w:rFonts w:ascii="Proba Pro" w:eastAsiaTheme="minorHAnsi" w:hAnsi="Proba Pro" w:cs="Arial"/>
          <w:bCs/>
        </w:rPr>
        <w:t xml:space="preserve"> prechádza na Kupujúceho až momentom </w:t>
      </w:r>
      <w:r>
        <w:rPr>
          <w:rFonts w:ascii="Proba Pro" w:eastAsiaTheme="minorHAnsi" w:hAnsi="Proba Pro" w:cs="Arial"/>
          <w:bCs/>
        </w:rPr>
        <w:t>podpísania Preberacieho protokolu</w:t>
      </w:r>
      <w:r w:rsidRPr="0066774E">
        <w:rPr>
          <w:rFonts w:ascii="Proba Pro" w:eastAsiaTheme="minorHAnsi" w:hAnsi="Proba Pro" w:cs="Arial"/>
          <w:bCs/>
        </w:rPr>
        <w:t xml:space="preserve">. Do </w:t>
      </w:r>
      <w:r>
        <w:rPr>
          <w:rFonts w:ascii="Proba Pro" w:eastAsiaTheme="minorHAnsi" w:hAnsi="Proba Pro" w:cs="Arial"/>
          <w:bCs/>
        </w:rPr>
        <w:t xml:space="preserve">momentu podpísania Preberacieho protokolu </w:t>
      </w:r>
      <w:r w:rsidRPr="0066774E">
        <w:rPr>
          <w:rFonts w:ascii="Proba Pro" w:eastAsiaTheme="minorHAnsi" w:hAnsi="Proba Pro" w:cs="Arial"/>
          <w:bCs/>
        </w:rPr>
        <w:t>znáša nebezpečenstvo škody na Predmete kúpy</w:t>
      </w:r>
      <w:r>
        <w:rPr>
          <w:rFonts w:ascii="Proba Pro" w:eastAsiaTheme="minorHAnsi" w:hAnsi="Proba Pro" w:cs="Arial"/>
          <w:bCs/>
        </w:rPr>
        <w:t>, resp. jeho časti</w:t>
      </w:r>
      <w:r w:rsidRPr="0066774E">
        <w:rPr>
          <w:rFonts w:ascii="Proba Pro" w:eastAsiaTheme="minorHAnsi" w:hAnsi="Proba Pro" w:cs="Arial"/>
          <w:bCs/>
        </w:rPr>
        <w:t xml:space="preserve"> Predávajúci.</w:t>
      </w:r>
    </w:p>
    <w:p w14:paraId="469D574C" w14:textId="77777777" w:rsidR="00B90AB2" w:rsidRPr="0066774E" w:rsidRDefault="00B90AB2" w:rsidP="00B90AB2">
      <w:pPr>
        <w:spacing w:line="240" w:lineRule="auto"/>
        <w:ind w:left="360"/>
        <w:jc w:val="center"/>
        <w:rPr>
          <w:rFonts w:ascii="Proba Pro" w:hAnsi="Proba Pro"/>
          <w:b/>
          <w:bCs/>
          <w:sz w:val="20"/>
          <w:szCs w:val="20"/>
        </w:rPr>
      </w:pPr>
    </w:p>
    <w:p w14:paraId="1D2ACC2A"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Čl. VII</w:t>
      </w:r>
    </w:p>
    <w:p w14:paraId="0DE71AA9" w14:textId="77777777" w:rsidR="00B90AB2"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Ukončenie Zmluvy a</w:t>
      </w:r>
      <w:r w:rsidRPr="0066774E">
        <w:rPr>
          <w:rFonts w:cs="Calibri"/>
          <w:b/>
          <w:bCs/>
          <w:sz w:val="20"/>
          <w:szCs w:val="20"/>
        </w:rPr>
        <w:t> </w:t>
      </w:r>
      <w:r w:rsidRPr="0066774E">
        <w:rPr>
          <w:rFonts w:ascii="Proba Pro" w:hAnsi="Proba Pro"/>
          <w:b/>
          <w:bCs/>
          <w:sz w:val="20"/>
          <w:szCs w:val="20"/>
        </w:rPr>
        <w:t>úhrada súvisiacich nákladov</w:t>
      </w:r>
    </w:p>
    <w:p w14:paraId="75F69018" w14:textId="77777777" w:rsidR="00B90AB2" w:rsidRPr="0066774E" w:rsidRDefault="00B90AB2" w:rsidP="00B90AB2">
      <w:pPr>
        <w:spacing w:after="0" w:line="240" w:lineRule="auto"/>
        <w:ind w:left="360"/>
        <w:jc w:val="center"/>
        <w:rPr>
          <w:rFonts w:ascii="Proba Pro" w:hAnsi="Proba Pro"/>
          <w:b/>
          <w:bCs/>
          <w:sz w:val="20"/>
          <w:szCs w:val="20"/>
        </w:rPr>
      </w:pPr>
    </w:p>
    <w:p w14:paraId="0F02EC99" w14:textId="77777777" w:rsidR="00B90AB2" w:rsidRPr="0066774E" w:rsidRDefault="00B90AB2" w:rsidP="00B90AB2">
      <w:pPr>
        <w:pStyle w:val="Odsekzoznamu"/>
        <w:numPr>
          <w:ilvl w:val="0"/>
          <w:numId w:val="143"/>
        </w:numPr>
        <w:spacing w:after="0" w:line="240" w:lineRule="auto"/>
        <w:jc w:val="both"/>
        <w:rPr>
          <w:rFonts w:ascii="Proba Pro" w:eastAsiaTheme="minorEastAsia" w:hAnsi="Proba Pro"/>
          <w:vanish/>
        </w:rPr>
      </w:pPr>
    </w:p>
    <w:p w14:paraId="7E3B5111" w14:textId="0F716811" w:rsidR="00B90AB2" w:rsidRPr="0066774E" w:rsidRDefault="00B90AB2" w:rsidP="00B90AB2">
      <w:pPr>
        <w:pStyle w:val="Odsekzoznamu"/>
        <w:numPr>
          <w:ilvl w:val="1"/>
          <w:numId w:val="143"/>
        </w:numPr>
        <w:spacing w:after="0" w:line="240" w:lineRule="auto"/>
        <w:ind w:left="567" w:hanging="567"/>
        <w:jc w:val="both"/>
        <w:rPr>
          <w:rFonts w:ascii="Proba Pro" w:hAnsi="Proba Pro" w:cs="Arial"/>
        </w:rPr>
      </w:pPr>
      <w:r w:rsidRPr="0066774E">
        <w:rPr>
          <w:rFonts w:ascii="Proba Pro" w:eastAsiaTheme="minorEastAsia" w:hAnsi="Proba Pro"/>
        </w:rPr>
        <w:t>Táto</w:t>
      </w:r>
      <w:r w:rsidRPr="0066774E">
        <w:rPr>
          <w:rStyle w:val="FontStyle46"/>
          <w:rFonts w:ascii="Proba Pro" w:hAnsi="Proba Pro"/>
          <w:sz w:val="20"/>
          <w:szCs w:val="20"/>
        </w:rPr>
        <w:t xml:space="preserve"> zmluva trvá až do okamihu riadneho </w:t>
      </w:r>
      <w:r w:rsidR="003E704D">
        <w:rPr>
          <w:rStyle w:val="FontStyle46"/>
          <w:rFonts w:ascii="Proba Pro" w:hAnsi="Proba Pro"/>
          <w:sz w:val="20"/>
          <w:szCs w:val="20"/>
        </w:rPr>
        <w:t>dodania</w:t>
      </w:r>
      <w:r w:rsidRPr="0066774E">
        <w:rPr>
          <w:rStyle w:val="FontStyle46"/>
          <w:rFonts w:ascii="Proba Pro" w:hAnsi="Proba Pro"/>
          <w:sz w:val="20"/>
          <w:szCs w:val="20"/>
        </w:rPr>
        <w:t xml:space="preserve"> Predmetu kúpy </w:t>
      </w:r>
      <w:r w:rsidR="003E704D">
        <w:rPr>
          <w:rStyle w:val="FontStyle46"/>
          <w:rFonts w:ascii="Proba Pro" w:hAnsi="Proba Pro"/>
          <w:sz w:val="20"/>
          <w:szCs w:val="20"/>
        </w:rPr>
        <w:t>vrátane súvisiacich služieb v</w:t>
      </w:r>
      <w:r w:rsidR="003E704D">
        <w:rPr>
          <w:rStyle w:val="FontStyle46"/>
          <w:rFonts w:ascii="Calibri" w:hAnsi="Calibri" w:cs="Calibri"/>
          <w:sz w:val="20"/>
          <w:szCs w:val="20"/>
        </w:rPr>
        <w:t> </w:t>
      </w:r>
      <w:r w:rsidR="003E704D">
        <w:rPr>
          <w:rStyle w:val="FontStyle46"/>
          <w:rFonts w:ascii="Proba Pro" w:hAnsi="Proba Pro"/>
          <w:sz w:val="20"/>
          <w:szCs w:val="20"/>
        </w:rPr>
        <w:t xml:space="preserve">zmysle Prílohy č. 1 Špecifikácia predmetu kúpy tejto Zmluvy </w:t>
      </w:r>
      <w:r w:rsidRPr="0066774E">
        <w:rPr>
          <w:rStyle w:val="FontStyle46"/>
          <w:rFonts w:ascii="Proba Pro" w:hAnsi="Proba Pro"/>
          <w:sz w:val="20"/>
          <w:szCs w:val="20"/>
        </w:rPr>
        <w:t>za podmienok dohodnutých v</w:t>
      </w:r>
      <w:r w:rsidRPr="0066774E">
        <w:rPr>
          <w:rStyle w:val="FontStyle46"/>
          <w:rFonts w:ascii="Calibri" w:hAnsi="Calibri" w:cs="Calibri"/>
          <w:sz w:val="20"/>
          <w:szCs w:val="20"/>
        </w:rPr>
        <w:t> </w:t>
      </w:r>
      <w:r w:rsidRPr="0066774E">
        <w:rPr>
          <w:rStyle w:val="FontStyle46"/>
          <w:rFonts w:ascii="Proba Pro" w:hAnsi="Proba Pro"/>
          <w:sz w:val="20"/>
          <w:szCs w:val="20"/>
        </w:rPr>
        <w:t xml:space="preserve">tejto Zmluve. </w:t>
      </w:r>
      <w:r w:rsidRPr="0066774E">
        <w:rPr>
          <w:rFonts w:ascii="Proba Pro" w:hAnsi="Proba Pro" w:cs="Arial"/>
        </w:rPr>
        <w:t xml:space="preserve">Táto zmluva zanikne aj písomnou dohodou Zmluvných strán alebo písomným odstúpením od Zmluvy jednou zo Zmluvných strán. </w:t>
      </w:r>
    </w:p>
    <w:p w14:paraId="44A1EED0" w14:textId="77777777" w:rsidR="00B90AB2" w:rsidRPr="0066774E" w:rsidRDefault="00B90AB2" w:rsidP="00B90AB2">
      <w:pPr>
        <w:pStyle w:val="Odsekzoznamu"/>
        <w:tabs>
          <w:tab w:val="left" w:pos="426"/>
        </w:tabs>
        <w:spacing w:line="240" w:lineRule="auto"/>
        <w:ind w:left="360"/>
        <w:jc w:val="both"/>
        <w:rPr>
          <w:rFonts w:ascii="Proba Pro" w:hAnsi="Proba Pro" w:cs="Arial"/>
        </w:rPr>
      </w:pPr>
    </w:p>
    <w:p w14:paraId="1353824C" w14:textId="77777777" w:rsidR="00B90AB2" w:rsidRPr="0066774E" w:rsidRDefault="00B90AB2" w:rsidP="00B90AB2">
      <w:pPr>
        <w:pStyle w:val="Odsekzoznamu"/>
        <w:numPr>
          <w:ilvl w:val="1"/>
          <w:numId w:val="143"/>
        </w:numPr>
        <w:spacing w:after="0" w:line="240" w:lineRule="auto"/>
        <w:ind w:left="567" w:hanging="567"/>
        <w:jc w:val="both"/>
        <w:rPr>
          <w:rFonts w:ascii="Proba Pro" w:hAnsi="Proba Pro"/>
          <w:bCs/>
        </w:rPr>
      </w:pPr>
      <w:r w:rsidRPr="0066774E">
        <w:rPr>
          <w:rFonts w:ascii="Proba Pro" w:hAnsi="Proba Pro"/>
          <w:bCs/>
        </w:rPr>
        <w:t>V</w:t>
      </w:r>
      <w:r w:rsidRPr="0066774E">
        <w:rPr>
          <w:rFonts w:ascii="Calibri" w:hAnsi="Calibri" w:cs="Calibri"/>
          <w:bCs/>
        </w:rPr>
        <w:t> </w:t>
      </w:r>
      <w:r w:rsidRPr="0066774E">
        <w:rPr>
          <w:rFonts w:ascii="Proba Pro" w:hAnsi="Proba Pro"/>
          <w:bCs/>
        </w:rPr>
        <w:t>prípade zániku Zmluvy dohodou Zmluvných strán, táto Zmluva zaniká dňom uvedeným v</w:t>
      </w:r>
      <w:r w:rsidRPr="0066774E">
        <w:rPr>
          <w:rFonts w:ascii="Calibri" w:hAnsi="Calibri" w:cs="Calibri"/>
          <w:bCs/>
        </w:rPr>
        <w:t> </w:t>
      </w:r>
      <w:r w:rsidRPr="0066774E">
        <w:rPr>
          <w:rFonts w:ascii="Proba Pro" w:hAnsi="Proba Pro"/>
          <w:bCs/>
        </w:rPr>
        <w:t>tejto dohode. Dohoda o</w:t>
      </w:r>
      <w:r w:rsidRPr="0066774E">
        <w:rPr>
          <w:rFonts w:ascii="Calibri" w:hAnsi="Calibri" w:cs="Calibri"/>
          <w:bCs/>
        </w:rPr>
        <w:t> </w:t>
      </w:r>
      <w:r w:rsidRPr="0066774E">
        <w:rPr>
          <w:rFonts w:ascii="Proba Pro" w:hAnsi="Proba Pro"/>
          <w:bCs/>
        </w:rPr>
        <w:t>ukončení zmluvy musí byť písomná. V</w:t>
      </w:r>
      <w:r w:rsidRPr="0066774E">
        <w:rPr>
          <w:rFonts w:ascii="Calibri" w:hAnsi="Calibri" w:cs="Calibri"/>
          <w:bCs/>
        </w:rPr>
        <w:t> </w:t>
      </w:r>
      <w:r w:rsidRPr="0066774E">
        <w:rPr>
          <w:rFonts w:ascii="Proba Pro" w:hAnsi="Proba Pro"/>
          <w:bCs/>
        </w:rPr>
        <w:t>tejto dohode sa upravia aj vzájomné nároky Zmluvných strán, ktoré vzniknú z</w:t>
      </w:r>
      <w:r w:rsidRPr="0066774E">
        <w:rPr>
          <w:rFonts w:ascii="Calibri" w:hAnsi="Calibri" w:cs="Calibri"/>
          <w:bCs/>
        </w:rPr>
        <w:t> </w:t>
      </w:r>
      <w:r w:rsidRPr="0066774E">
        <w:rPr>
          <w:rFonts w:ascii="Proba Pro" w:hAnsi="Proba Pro"/>
          <w:bCs/>
        </w:rPr>
        <w:t>plnenia zmluvných povinností alebo z</w:t>
      </w:r>
      <w:r w:rsidRPr="0066774E">
        <w:rPr>
          <w:rFonts w:ascii="Calibri" w:hAnsi="Calibri" w:cs="Calibri"/>
          <w:bCs/>
        </w:rPr>
        <w:t> </w:t>
      </w:r>
      <w:r w:rsidRPr="0066774E">
        <w:rPr>
          <w:rFonts w:ascii="Proba Pro" w:hAnsi="Proba Pro"/>
          <w:bCs/>
        </w:rPr>
        <w:t>ich porušenia druhou Zmluvnou stranou ku dňu zániku Zmluvy dohodou.</w:t>
      </w:r>
    </w:p>
    <w:p w14:paraId="05BA6432"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5AA289AF" w14:textId="77777777" w:rsidR="00B90AB2" w:rsidRPr="0066774E" w:rsidRDefault="00B90AB2" w:rsidP="00B90AB2">
      <w:pPr>
        <w:numPr>
          <w:ilvl w:val="1"/>
          <w:numId w:val="143"/>
        </w:numPr>
        <w:spacing w:after="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Od tejto Zmluvy možno písomne odstúpiť iba v</w:t>
      </w:r>
      <w:r w:rsidRPr="0066774E">
        <w:rPr>
          <w:rStyle w:val="FontStyle46"/>
          <w:rFonts w:cs="Calibri"/>
          <w:sz w:val="20"/>
          <w:szCs w:val="20"/>
        </w:rPr>
        <w:t> </w:t>
      </w:r>
      <w:r w:rsidRPr="0066774E">
        <w:rPr>
          <w:rStyle w:val="FontStyle46"/>
          <w:rFonts w:ascii="Proba Pro" w:hAnsi="Proba Pro"/>
          <w:sz w:val="20"/>
          <w:szCs w:val="20"/>
        </w:rPr>
        <w:t>zákonom stanovených prípadoch a</w:t>
      </w:r>
      <w:r w:rsidRPr="0066774E">
        <w:rPr>
          <w:rStyle w:val="FontStyle46"/>
          <w:rFonts w:cs="Calibri"/>
          <w:sz w:val="20"/>
          <w:szCs w:val="20"/>
        </w:rPr>
        <w:t> </w:t>
      </w:r>
      <w:r w:rsidRPr="0066774E">
        <w:rPr>
          <w:rStyle w:val="FontStyle46"/>
          <w:rFonts w:ascii="Proba Pro" w:hAnsi="Proba Pro"/>
          <w:sz w:val="20"/>
          <w:szCs w:val="20"/>
        </w:rPr>
        <w:t>v</w:t>
      </w:r>
      <w:r w:rsidRPr="0066774E">
        <w:rPr>
          <w:rStyle w:val="FontStyle46"/>
          <w:rFonts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padoch uveden</w:t>
      </w:r>
      <w:r w:rsidRPr="0066774E">
        <w:rPr>
          <w:rStyle w:val="FontStyle46"/>
          <w:rFonts w:ascii="Proba Pro" w:hAnsi="Proba Pro" w:cs="Proba Pro"/>
          <w:sz w:val="20"/>
          <w:szCs w:val="20"/>
        </w:rPr>
        <w:t>ý</w:t>
      </w:r>
      <w:r w:rsidRPr="0066774E">
        <w:rPr>
          <w:rStyle w:val="FontStyle46"/>
          <w:rFonts w:ascii="Proba Pro" w:hAnsi="Proba Pro"/>
          <w:sz w:val="20"/>
          <w:szCs w:val="20"/>
        </w:rPr>
        <w:t>ch v tejto Zmluve.</w:t>
      </w:r>
    </w:p>
    <w:p w14:paraId="2888EF45"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284FE4BD" w14:textId="77777777" w:rsidR="00B90AB2" w:rsidRPr="0066774E" w:rsidRDefault="00B90AB2" w:rsidP="00B90AB2">
      <w:pPr>
        <w:numPr>
          <w:ilvl w:val="1"/>
          <w:numId w:val="143"/>
        </w:numPr>
        <w:spacing w:after="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Kupujúci je oprávnený odstúpiť od tejto Zmluvy najmä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w:t>
      </w:r>
    </w:p>
    <w:p w14:paraId="1C06E2C1"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Fonts w:ascii="Proba Pro" w:eastAsiaTheme="minorHAnsi" w:hAnsi="Proba Pro" w:cstheme="minorBidi"/>
          <w:bCs/>
          <w:iCs/>
        </w:rPr>
        <w:t>v</w:t>
      </w:r>
      <w:r w:rsidRPr="0066774E">
        <w:rPr>
          <w:rStyle w:val="FontStyle46"/>
          <w:rFonts w:ascii="Proba Pro" w:eastAsiaTheme="majorEastAsia" w:hAnsi="Proba Pro"/>
          <w:sz w:val="20"/>
          <w:szCs w:val="20"/>
        </w:rPr>
        <w:t xml:space="preserve"> čase jej uzavretia existoval dôvod na vylúčenie Predávajúceho pre nesplnenie podmienky účasti podľa</w:t>
      </w:r>
      <w:r w:rsidRPr="0066774E">
        <w:rPr>
          <w:rStyle w:val="FontStyle46"/>
          <w:rFonts w:ascii="Calibri" w:eastAsiaTheme="majorEastAsia" w:hAnsi="Calibri" w:cs="Calibri"/>
          <w:sz w:val="20"/>
          <w:szCs w:val="20"/>
        </w:rPr>
        <w:t> </w:t>
      </w:r>
      <w:hyperlink r:id="rId7" w:anchor="doc41" w:history="1">
        <w:r w:rsidRPr="0066774E">
          <w:rPr>
            <w:rStyle w:val="FontStyle46"/>
            <w:rFonts w:ascii="Proba Pro" w:eastAsiaTheme="majorEastAsia" w:hAnsi="Proba Pro"/>
            <w:sz w:val="20"/>
            <w:szCs w:val="20"/>
          </w:rPr>
          <w:t>§ 32</w:t>
        </w:r>
      </w:hyperlink>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ods. 1 p</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sm. a) Z</w:t>
      </w:r>
      <w:r w:rsidRPr="0066774E">
        <w:rPr>
          <w:rStyle w:val="FontStyle46"/>
          <w:rFonts w:ascii="Proba Pro" w:eastAsiaTheme="majorEastAsia" w:hAnsi="Proba Pro" w:cs="Proba Pro"/>
          <w:sz w:val="20"/>
          <w:szCs w:val="20"/>
        </w:rPr>
        <w:t>á</w:t>
      </w:r>
      <w:r w:rsidRPr="0066774E">
        <w:rPr>
          <w:rStyle w:val="FontStyle46"/>
          <w:rFonts w:ascii="Proba Pro" w:eastAsiaTheme="majorEastAsia" w:hAnsi="Proba Pro"/>
          <w:sz w:val="20"/>
          <w:szCs w:val="20"/>
        </w:rPr>
        <w:t>kona o verejnom obstarávaní,</w:t>
      </w:r>
    </w:p>
    <w:p w14:paraId="4F35D383"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Zmluva nemala byť uzavretá s Predávajúcim v súvislosti so závažným porušením povinnosti vyplývajúcej z právne záväzného aktu Európskej únie,</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 ktorom rozhodol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dny dvor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 v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lade so Zmluvou o fungovan</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 xml:space="preserve">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w:t>
      </w:r>
    </w:p>
    <w:p w14:paraId="5F003AC7"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Predávajúci je v</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omeškaní s</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dodaním Predmetu kúpy o</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viac ako (30) tridsať dní,  </w:t>
      </w:r>
    </w:p>
    <w:p w14:paraId="26DBDD9B"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hAnsi="Proba Pro"/>
          <w:sz w:val="20"/>
          <w:szCs w:val="20"/>
        </w:rPr>
      </w:pPr>
      <w:r w:rsidRPr="0066774E">
        <w:rPr>
          <w:rFonts w:ascii="Proba Pro" w:eastAsiaTheme="minorHAnsi" w:hAnsi="Proba Pro" w:cstheme="minorBidi"/>
          <w:bCs/>
          <w:iCs/>
        </w:rPr>
        <w:t>Predávajúci</w:t>
      </w:r>
      <w:r w:rsidRPr="0066774E">
        <w:rPr>
          <w:rStyle w:val="FontStyle46"/>
          <w:rFonts w:ascii="Proba Pro" w:hAnsi="Proba Pro"/>
          <w:sz w:val="20"/>
          <w:szCs w:val="20"/>
        </w:rPr>
        <w:t xml:space="preserve"> koná v</w:t>
      </w:r>
      <w:r w:rsidRPr="0066774E">
        <w:rPr>
          <w:rStyle w:val="FontStyle46"/>
          <w:rFonts w:ascii="Calibri" w:hAnsi="Calibri" w:cs="Calibri"/>
          <w:sz w:val="20"/>
          <w:szCs w:val="20"/>
        </w:rPr>
        <w:t> </w:t>
      </w:r>
      <w:r w:rsidRPr="0066774E">
        <w:rPr>
          <w:rStyle w:val="FontStyle46"/>
          <w:rFonts w:ascii="Proba Pro" w:hAnsi="Proba Pro"/>
          <w:sz w:val="20"/>
          <w:szCs w:val="20"/>
        </w:rPr>
        <w:t>rozpore s</w:t>
      </w:r>
      <w:r w:rsidRPr="0066774E">
        <w:rPr>
          <w:rStyle w:val="FontStyle46"/>
          <w:rFonts w:ascii="Calibri" w:hAnsi="Calibri" w:cs="Calibri"/>
          <w:sz w:val="20"/>
          <w:szCs w:val="20"/>
        </w:rPr>
        <w:t> </w:t>
      </w:r>
      <w:r w:rsidRPr="0066774E">
        <w:rPr>
          <w:rStyle w:val="FontStyle46"/>
          <w:rFonts w:ascii="Proba Pro" w:hAnsi="Proba Pro"/>
          <w:sz w:val="20"/>
          <w:szCs w:val="20"/>
        </w:rPr>
        <w:t>touto Zmluvou a/alebo v</w:t>
      </w:r>
      <w:r w:rsidRPr="0066774E">
        <w:rPr>
          <w:rStyle w:val="FontStyle46"/>
          <w:rFonts w:ascii="Proba Pro" w:hAnsi="Proba Pro" w:cs="Proba Pro"/>
          <w:sz w:val="20"/>
          <w:szCs w:val="20"/>
        </w:rPr>
        <w:t>š</w:t>
      </w:r>
      <w:r w:rsidRPr="0066774E">
        <w:rPr>
          <w:rStyle w:val="FontStyle46"/>
          <w:rFonts w:ascii="Proba Pro" w:hAnsi="Proba Pro"/>
          <w:sz w:val="20"/>
          <w:szCs w:val="20"/>
        </w:rPr>
        <w:t>eobecne z</w:t>
      </w:r>
      <w:r w:rsidRPr="0066774E">
        <w:rPr>
          <w:rStyle w:val="FontStyle46"/>
          <w:rFonts w:ascii="Proba Pro" w:hAnsi="Proba Pro" w:cs="Proba Pro"/>
          <w:sz w:val="20"/>
          <w:szCs w:val="20"/>
        </w:rPr>
        <w:t>á</w:t>
      </w:r>
      <w:r w:rsidRPr="0066774E">
        <w:rPr>
          <w:rStyle w:val="FontStyle46"/>
          <w:rFonts w:ascii="Proba Pro" w:hAnsi="Proba Pro"/>
          <w:sz w:val="20"/>
          <w:szCs w:val="20"/>
        </w:rPr>
        <w:t>v</w:t>
      </w:r>
      <w:r w:rsidRPr="0066774E">
        <w:rPr>
          <w:rStyle w:val="FontStyle46"/>
          <w:rFonts w:ascii="Proba Pro" w:hAnsi="Proba Pro" w:cs="Proba Pro"/>
          <w:sz w:val="20"/>
          <w:szCs w:val="20"/>
        </w:rPr>
        <w:t>ä</w:t>
      </w:r>
      <w:r w:rsidRPr="0066774E">
        <w:rPr>
          <w:rStyle w:val="FontStyle46"/>
          <w:rFonts w:ascii="Proba Pro" w:hAnsi="Proba Pro"/>
          <w:sz w:val="20"/>
          <w:szCs w:val="20"/>
        </w:rPr>
        <w:t>zn</w:t>
      </w:r>
      <w:r w:rsidRPr="0066774E">
        <w:rPr>
          <w:rStyle w:val="FontStyle46"/>
          <w:rFonts w:ascii="Proba Pro" w:hAnsi="Proba Pro" w:cs="Proba Pro"/>
          <w:sz w:val="20"/>
          <w:szCs w:val="20"/>
        </w:rPr>
        <w:t>ý</w:t>
      </w:r>
      <w:r w:rsidRPr="0066774E">
        <w:rPr>
          <w:rStyle w:val="FontStyle46"/>
          <w:rFonts w:ascii="Proba Pro" w:hAnsi="Proba Pro"/>
          <w:sz w:val="20"/>
          <w:szCs w:val="20"/>
        </w:rPr>
        <w:t>mi pr</w:t>
      </w:r>
      <w:r w:rsidRPr="0066774E">
        <w:rPr>
          <w:rStyle w:val="FontStyle46"/>
          <w:rFonts w:ascii="Proba Pro" w:hAnsi="Proba Pro" w:cs="Proba Pro"/>
          <w:sz w:val="20"/>
          <w:szCs w:val="20"/>
        </w:rPr>
        <w:t>á</w:t>
      </w:r>
      <w:r w:rsidRPr="0066774E">
        <w:rPr>
          <w:rStyle w:val="FontStyle46"/>
          <w:rFonts w:ascii="Proba Pro" w:hAnsi="Proba Pro"/>
          <w:sz w:val="20"/>
          <w:szCs w:val="20"/>
        </w:rPr>
        <w:t>vnymi predpismi a</w:t>
      </w:r>
      <w:r w:rsidRPr="0066774E">
        <w:rPr>
          <w:rStyle w:val="FontStyle46"/>
          <w:rFonts w:ascii="Calibri" w:hAnsi="Calibri" w:cs="Calibri"/>
          <w:sz w:val="20"/>
          <w:szCs w:val="20"/>
        </w:rPr>
        <w:t> </w:t>
      </w:r>
      <w:r w:rsidRPr="0066774E">
        <w:rPr>
          <w:rStyle w:val="FontStyle46"/>
          <w:rFonts w:ascii="Proba Pro" w:hAnsi="Proba Pro"/>
          <w:sz w:val="20"/>
          <w:szCs w:val="20"/>
        </w:rPr>
        <w:t>na p</w:t>
      </w:r>
      <w:r w:rsidRPr="0066774E">
        <w:rPr>
          <w:rStyle w:val="FontStyle46"/>
          <w:rFonts w:ascii="Proba Pro" w:hAnsi="Proba Pro" w:cs="Proba Pro"/>
          <w:sz w:val="20"/>
          <w:szCs w:val="20"/>
        </w:rPr>
        <w:t>í</w:t>
      </w:r>
      <w:r w:rsidRPr="0066774E">
        <w:rPr>
          <w:rStyle w:val="FontStyle46"/>
          <w:rFonts w:ascii="Proba Pro" w:hAnsi="Proba Pro"/>
          <w:sz w:val="20"/>
          <w:szCs w:val="20"/>
        </w:rPr>
        <w:t>somn</w:t>
      </w:r>
      <w:r w:rsidRPr="0066774E">
        <w:rPr>
          <w:rStyle w:val="FontStyle46"/>
          <w:rFonts w:ascii="Proba Pro" w:hAnsi="Proba Pro" w:cs="Proba Pro"/>
          <w:sz w:val="20"/>
          <w:szCs w:val="20"/>
        </w:rPr>
        <w:t>ú</w:t>
      </w:r>
      <w:r w:rsidRPr="0066774E">
        <w:rPr>
          <w:rStyle w:val="FontStyle46"/>
          <w:rFonts w:ascii="Proba Pro" w:hAnsi="Proba Pro"/>
          <w:sz w:val="20"/>
          <w:szCs w:val="20"/>
        </w:rPr>
        <w:t xml:space="preserve"> v</w:t>
      </w:r>
      <w:r w:rsidRPr="0066774E">
        <w:rPr>
          <w:rStyle w:val="FontStyle46"/>
          <w:rFonts w:ascii="Proba Pro" w:hAnsi="Proba Pro" w:cs="Proba Pro"/>
          <w:sz w:val="20"/>
          <w:szCs w:val="20"/>
        </w:rPr>
        <w:t>ý</w:t>
      </w:r>
      <w:r w:rsidRPr="0066774E">
        <w:rPr>
          <w:rStyle w:val="FontStyle46"/>
          <w:rFonts w:ascii="Proba Pro" w:hAnsi="Proba Pro"/>
          <w:sz w:val="20"/>
          <w:szCs w:val="20"/>
        </w:rPr>
        <w:t>zvu Kupuj</w:t>
      </w:r>
      <w:r w:rsidRPr="0066774E">
        <w:rPr>
          <w:rStyle w:val="FontStyle46"/>
          <w:rFonts w:ascii="Proba Pro" w:hAnsi="Proba Pro" w:cs="Proba Pro"/>
          <w:sz w:val="20"/>
          <w:szCs w:val="20"/>
        </w:rPr>
        <w:t>ú</w:t>
      </w:r>
      <w:r w:rsidRPr="0066774E">
        <w:rPr>
          <w:rStyle w:val="FontStyle46"/>
          <w:rFonts w:ascii="Proba Pro" w:hAnsi="Proba Pro"/>
          <w:sz w:val="20"/>
          <w:szCs w:val="20"/>
        </w:rPr>
        <w:t>ceho toto konanie a jeho následky v</w:t>
      </w:r>
      <w:r w:rsidRPr="0066774E">
        <w:rPr>
          <w:rStyle w:val="FontStyle46"/>
          <w:rFonts w:ascii="Calibri" w:hAnsi="Calibri" w:cs="Calibri"/>
          <w:sz w:val="20"/>
          <w:szCs w:val="20"/>
        </w:rPr>
        <w:t> </w:t>
      </w:r>
      <w:r w:rsidRPr="0066774E">
        <w:rPr>
          <w:rStyle w:val="FontStyle46"/>
          <w:rFonts w:ascii="Proba Pro" w:hAnsi="Proba Pro"/>
          <w:sz w:val="20"/>
          <w:szCs w:val="20"/>
        </w:rPr>
        <w:t>ur</w:t>
      </w:r>
      <w:r w:rsidRPr="0066774E">
        <w:rPr>
          <w:rStyle w:val="FontStyle46"/>
          <w:rFonts w:ascii="Proba Pro" w:hAnsi="Proba Pro" w:cs="Proba Pro"/>
          <w:sz w:val="20"/>
          <w:szCs w:val="20"/>
        </w:rPr>
        <w:t>č</w:t>
      </w:r>
      <w:r w:rsidRPr="0066774E">
        <w:rPr>
          <w:rStyle w:val="FontStyle46"/>
          <w:rFonts w:ascii="Proba Pro" w:hAnsi="Proba Pro"/>
          <w:sz w:val="20"/>
          <w:szCs w:val="20"/>
        </w:rPr>
        <w:t>enej primeranej lehote neodstr</w:t>
      </w:r>
      <w:r w:rsidRPr="0066774E">
        <w:rPr>
          <w:rStyle w:val="FontStyle46"/>
          <w:rFonts w:ascii="Proba Pro" w:hAnsi="Proba Pro" w:cs="Proba Pro"/>
          <w:sz w:val="20"/>
          <w:szCs w:val="20"/>
        </w:rPr>
        <w:t>á</w:t>
      </w:r>
      <w:r w:rsidRPr="0066774E">
        <w:rPr>
          <w:rStyle w:val="FontStyle46"/>
          <w:rFonts w:ascii="Proba Pro" w:hAnsi="Proba Pro"/>
          <w:sz w:val="20"/>
          <w:szCs w:val="20"/>
        </w:rPr>
        <w:t>ni,</w:t>
      </w:r>
    </w:p>
    <w:p w14:paraId="5BD139B5" w14:textId="77777777" w:rsidR="00B90AB2" w:rsidRDefault="00B90AB2" w:rsidP="00B90AB2">
      <w:pPr>
        <w:pStyle w:val="Odsekzoznamu"/>
        <w:numPr>
          <w:ilvl w:val="2"/>
          <w:numId w:val="143"/>
        </w:numPr>
        <w:spacing w:after="0" w:line="240" w:lineRule="auto"/>
        <w:ind w:left="1134" w:hanging="567"/>
        <w:contextualSpacing w:val="0"/>
        <w:jc w:val="both"/>
        <w:rPr>
          <w:rStyle w:val="FontStyle46"/>
          <w:rFonts w:ascii="Proba Pro" w:hAnsi="Proba Pro"/>
          <w:sz w:val="20"/>
          <w:szCs w:val="20"/>
        </w:rPr>
      </w:pPr>
      <w:r w:rsidRPr="0066774E">
        <w:rPr>
          <w:rStyle w:val="FontStyle46"/>
          <w:rFonts w:ascii="Proba Pro" w:hAnsi="Proba Pro"/>
          <w:sz w:val="20"/>
          <w:szCs w:val="20"/>
        </w:rPr>
        <w:t>Predávajúci nebol v</w:t>
      </w:r>
      <w:r w:rsidRPr="0066774E">
        <w:rPr>
          <w:rStyle w:val="FontStyle46"/>
          <w:rFonts w:ascii="Calibri" w:hAnsi="Calibri" w:cs="Calibri"/>
          <w:sz w:val="20"/>
          <w:szCs w:val="20"/>
        </w:rPr>
        <w:t> </w:t>
      </w:r>
      <w:r w:rsidRPr="0066774E">
        <w:rPr>
          <w:rStyle w:val="FontStyle46"/>
          <w:rFonts w:ascii="Proba Pro" w:hAnsi="Proba Pro" w:cs="Proba Pro"/>
          <w:sz w:val="20"/>
          <w:szCs w:val="20"/>
        </w:rPr>
        <w:t>č</w:t>
      </w:r>
      <w:r w:rsidRPr="0066774E">
        <w:rPr>
          <w:rStyle w:val="FontStyle46"/>
          <w:rFonts w:ascii="Proba Pro" w:hAnsi="Proba Pro"/>
          <w:sz w:val="20"/>
          <w:szCs w:val="20"/>
        </w:rPr>
        <w:t>ase uzavretia tejto Zmluvy zap</w:t>
      </w:r>
      <w:r w:rsidRPr="0066774E">
        <w:rPr>
          <w:rStyle w:val="FontStyle46"/>
          <w:rFonts w:ascii="Proba Pro" w:hAnsi="Proba Pro" w:cs="Proba Pro"/>
          <w:sz w:val="20"/>
          <w:szCs w:val="20"/>
        </w:rPr>
        <w:t>í</w:t>
      </w:r>
      <w:r w:rsidRPr="0066774E">
        <w:rPr>
          <w:rStyle w:val="FontStyle46"/>
          <w:rFonts w:ascii="Proba Pro" w:hAnsi="Proba Pro"/>
          <w:sz w:val="20"/>
          <w:szCs w:val="20"/>
        </w:rPr>
        <w:t>san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v</w:t>
      </w:r>
      <w:r w:rsidRPr="0066774E">
        <w:rPr>
          <w:rStyle w:val="FontStyle46"/>
          <w:rFonts w:ascii="Calibri" w:hAnsi="Calibri" w:cs="Calibri"/>
          <w:sz w:val="20"/>
          <w:szCs w:val="20"/>
        </w:rPr>
        <w:t> </w:t>
      </w:r>
      <w:r w:rsidRPr="0066774E">
        <w:rPr>
          <w:rStyle w:val="FontStyle46"/>
          <w:rFonts w:ascii="Proba Pro" w:hAnsi="Proba Pro"/>
          <w:sz w:val="20"/>
          <w:szCs w:val="20"/>
        </w:rPr>
        <w:t>registri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ho sektora, ak mu táto povinnosť vyplývala zo Zákona o</w:t>
      </w:r>
      <w:r w:rsidRPr="0066774E">
        <w:rPr>
          <w:rStyle w:val="FontStyle46"/>
          <w:rFonts w:ascii="Calibri" w:hAnsi="Calibri" w:cs="Calibri"/>
          <w:sz w:val="20"/>
          <w:szCs w:val="20"/>
        </w:rPr>
        <w:t> </w:t>
      </w:r>
      <w:r w:rsidRPr="0066774E">
        <w:rPr>
          <w:rStyle w:val="FontStyle46"/>
          <w:rFonts w:ascii="Proba Pro" w:hAnsi="Proba Pro"/>
          <w:sz w:val="20"/>
          <w:szCs w:val="20"/>
        </w:rPr>
        <w:t xml:space="preserve">verejnom obstarávaní, alebo bol </w:t>
      </w:r>
      <w:r w:rsidRPr="0066774E">
        <w:rPr>
          <w:rFonts w:ascii="Proba Pro" w:eastAsiaTheme="minorHAnsi" w:hAnsi="Proba Pro" w:cstheme="minorBidi"/>
          <w:bCs/>
          <w:iCs/>
        </w:rPr>
        <w:t>vymazaný</w:t>
      </w:r>
      <w:r w:rsidRPr="0066774E">
        <w:rPr>
          <w:rStyle w:val="FontStyle46"/>
          <w:rFonts w:ascii="Proba Pro" w:hAnsi="Proba Pro"/>
          <w:sz w:val="20"/>
          <w:szCs w:val="20"/>
        </w:rPr>
        <w:t xml:space="preserve"> z registra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ho sektora, </w:t>
      </w:r>
    </w:p>
    <w:p w14:paraId="049FA9A7" w14:textId="77777777" w:rsidR="00B90AB2" w:rsidRPr="004914C2" w:rsidRDefault="00B90AB2" w:rsidP="00B90AB2">
      <w:pPr>
        <w:pStyle w:val="Odsekzoznamu"/>
        <w:numPr>
          <w:ilvl w:val="2"/>
          <w:numId w:val="143"/>
        </w:numPr>
        <w:spacing w:after="0" w:line="240" w:lineRule="auto"/>
        <w:ind w:left="1134" w:hanging="567"/>
        <w:contextualSpacing w:val="0"/>
        <w:jc w:val="both"/>
        <w:rPr>
          <w:rStyle w:val="FontStyle46"/>
          <w:rFonts w:ascii="Proba Pro" w:hAnsi="Proba Pro"/>
          <w:sz w:val="20"/>
          <w:szCs w:val="20"/>
        </w:rPr>
      </w:pPr>
      <w:r>
        <w:rPr>
          <w:rStyle w:val="FontStyle46"/>
          <w:rFonts w:ascii="Proba Pro" w:hAnsi="Proba Pro"/>
          <w:sz w:val="20"/>
          <w:szCs w:val="20"/>
        </w:rPr>
        <w:t>Predávajúci nebude opakovane, aj napriek predchádzajúcej výzvy Kupujúceho dodržiavať postup a</w:t>
      </w:r>
      <w:r>
        <w:rPr>
          <w:rStyle w:val="FontStyle46"/>
          <w:rFonts w:ascii="Calibri" w:hAnsi="Calibri" w:cs="Calibri"/>
          <w:sz w:val="20"/>
          <w:szCs w:val="20"/>
        </w:rPr>
        <w:t> </w:t>
      </w:r>
      <w:r>
        <w:rPr>
          <w:rStyle w:val="FontStyle46"/>
          <w:rFonts w:ascii="Proba Pro" w:hAnsi="Proba Pro"/>
          <w:sz w:val="20"/>
          <w:szCs w:val="20"/>
        </w:rPr>
        <w:t>plniť povinnosti vyplývajúce z bodu 3.4 tejto Zmluvy.</w:t>
      </w:r>
    </w:p>
    <w:p w14:paraId="7C3C176C" w14:textId="77777777" w:rsidR="00B90AB2" w:rsidRPr="0066774E" w:rsidRDefault="00B90AB2" w:rsidP="00B90AB2">
      <w:pPr>
        <w:spacing w:after="120" w:line="240" w:lineRule="auto"/>
        <w:jc w:val="both"/>
        <w:outlineLvl w:val="1"/>
        <w:rPr>
          <w:rStyle w:val="FontStyle46"/>
          <w:rFonts w:ascii="Proba Pro" w:hAnsi="Proba Pro"/>
          <w:sz w:val="20"/>
          <w:szCs w:val="20"/>
        </w:rPr>
      </w:pPr>
    </w:p>
    <w:p w14:paraId="285B8D70" w14:textId="77777777" w:rsidR="00B90AB2" w:rsidRPr="0066774E" w:rsidRDefault="00B90AB2" w:rsidP="00B90AB2">
      <w:pPr>
        <w:numPr>
          <w:ilvl w:val="1"/>
          <w:numId w:val="143"/>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Predávajúci je oprávnený odstúpiť od tejto Zmluvy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 Kupuj</w:t>
      </w:r>
      <w:r w:rsidRPr="0066774E">
        <w:rPr>
          <w:rStyle w:val="FontStyle46"/>
          <w:rFonts w:ascii="Proba Pro" w:hAnsi="Proba Pro" w:cs="Proba Pro"/>
          <w:sz w:val="20"/>
          <w:szCs w:val="20"/>
        </w:rPr>
        <w:t>ú</w:t>
      </w:r>
      <w:r w:rsidRPr="0066774E">
        <w:rPr>
          <w:rStyle w:val="FontStyle46"/>
          <w:rFonts w:ascii="Proba Pro" w:hAnsi="Proba Pro"/>
          <w:sz w:val="20"/>
          <w:szCs w:val="20"/>
        </w:rPr>
        <w:t>ci poru</w:t>
      </w:r>
      <w:r w:rsidRPr="0066774E">
        <w:rPr>
          <w:rStyle w:val="FontStyle46"/>
          <w:rFonts w:ascii="Proba Pro" w:hAnsi="Proba Pro" w:cs="Proba Pro"/>
          <w:sz w:val="20"/>
          <w:szCs w:val="20"/>
        </w:rPr>
        <w:t>ší</w:t>
      </w:r>
      <w:r w:rsidRPr="0066774E">
        <w:rPr>
          <w:rStyle w:val="FontStyle46"/>
          <w:rFonts w:ascii="Proba Pro" w:hAnsi="Proba Pro"/>
          <w:sz w:val="20"/>
          <w:szCs w:val="20"/>
        </w:rPr>
        <w:t xml:space="preserve"> túto Zmluvu podstatným spôsobom. Za podstatné porušenie tejto Zmluvy sa považuje, ak sa Kupujúci dostane do omeškania s</w:t>
      </w:r>
      <w:r w:rsidRPr="0066774E">
        <w:rPr>
          <w:rStyle w:val="FontStyle46"/>
          <w:rFonts w:cs="Calibri"/>
          <w:sz w:val="20"/>
          <w:szCs w:val="20"/>
        </w:rPr>
        <w:t> </w:t>
      </w:r>
      <w:r w:rsidRPr="0066774E">
        <w:rPr>
          <w:rStyle w:val="FontStyle46"/>
          <w:rFonts w:ascii="Proba Pro" w:hAnsi="Proba Pro" w:cs="Proba Pro"/>
          <w:sz w:val="20"/>
          <w:szCs w:val="20"/>
        </w:rPr>
        <w:t>ú</w:t>
      </w:r>
      <w:r w:rsidRPr="0066774E">
        <w:rPr>
          <w:rStyle w:val="FontStyle46"/>
          <w:rFonts w:ascii="Proba Pro" w:hAnsi="Proba Pro"/>
          <w:sz w:val="20"/>
          <w:szCs w:val="20"/>
        </w:rPr>
        <w:t>hradou fakt</w:t>
      </w:r>
      <w:r w:rsidRPr="0066774E">
        <w:rPr>
          <w:rStyle w:val="FontStyle46"/>
          <w:rFonts w:ascii="Proba Pro" w:hAnsi="Proba Pro" w:cs="Proba Pro"/>
          <w:sz w:val="20"/>
          <w:szCs w:val="20"/>
        </w:rPr>
        <w:t>ú</w:t>
      </w:r>
      <w:r w:rsidRPr="0066774E">
        <w:rPr>
          <w:rStyle w:val="FontStyle46"/>
          <w:rFonts w:ascii="Proba Pro" w:hAnsi="Proba Pro"/>
          <w:sz w:val="20"/>
          <w:szCs w:val="20"/>
        </w:rPr>
        <w:t>ry viac ako (30) tridsať dní od dohodnutého termínu splatnosti faktúry. Pre vylúčenie pochybností sa Zmluvné strany dohodli, že Predávajúci je v</w:t>
      </w:r>
      <w:r w:rsidRPr="0066774E">
        <w:rPr>
          <w:rStyle w:val="FontStyle46"/>
          <w:rFonts w:cs="Calibri"/>
          <w:sz w:val="20"/>
          <w:szCs w:val="20"/>
        </w:rPr>
        <w:t> </w:t>
      </w:r>
      <w:r w:rsidRPr="0066774E">
        <w:rPr>
          <w:rStyle w:val="FontStyle46"/>
          <w:rFonts w:ascii="Proba Pro" w:hAnsi="Proba Pro"/>
          <w:sz w:val="20"/>
          <w:szCs w:val="20"/>
        </w:rPr>
        <w:t>takomto pr</w:t>
      </w:r>
      <w:r w:rsidRPr="0066774E">
        <w:rPr>
          <w:rStyle w:val="FontStyle46"/>
          <w:rFonts w:ascii="Proba Pro" w:hAnsi="Proba Pro" w:cs="Proba Pro"/>
          <w:sz w:val="20"/>
          <w:szCs w:val="20"/>
        </w:rPr>
        <w:t>í</w:t>
      </w:r>
      <w:r w:rsidRPr="0066774E">
        <w:rPr>
          <w:rStyle w:val="FontStyle46"/>
          <w:rFonts w:ascii="Proba Pro" w:hAnsi="Proba Pro"/>
          <w:sz w:val="20"/>
          <w:szCs w:val="20"/>
        </w:rPr>
        <w:t>pade opr</w:t>
      </w:r>
      <w:r w:rsidRPr="0066774E">
        <w:rPr>
          <w:rStyle w:val="FontStyle46"/>
          <w:rFonts w:ascii="Proba Pro" w:hAnsi="Proba Pro" w:cs="Proba Pro"/>
          <w:sz w:val="20"/>
          <w:szCs w:val="20"/>
        </w:rPr>
        <w:t>á</w:t>
      </w:r>
      <w:r w:rsidRPr="0066774E">
        <w:rPr>
          <w:rStyle w:val="FontStyle46"/>
          <w:rFonts w:ascii="Proba Pro" w:hAnsi="Proba Pro"/>
          <w:sz w:val="20"/>
          <w:szCs w:val="20"/>
        </w:rPr>
        <w:t>vnen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odst</w:t>
      </w:r>
      <w:r w:rsidRPr="0066774E">
        <w:rPr>
          <w:rStyle w:val="FontStyle46"/>
          <w:rFonts w:ascii="Proba Pro" w:hAnsi="Proba Pro" w:cs="Proba Pro"/>
          <w:sz w:val="20"/>
          <w:szCs w:val="20"/>
        </w:rPr>
        <w:t>ú</w:t>
      </w:r>
      <w:r w:rsidRPr="0066774E">
        <w:rPr>
          <w:rStyle w:val="FontStyle46"/>
          <w:rFonts w:ascii="Proba Pro" w:hAnsi="Proba Pro"/>
          <w:sz w:val="20"/>
          <w:szCs w:val="20"/>
        </w:rPr>
        <w:t>pi</w:t>
      </w:r>
      <w:r w:rsidRPr="0066774E">
        <w:rPr>
          <w:rStyle w:val="FontStyle46"/>
          <w:rFonts w:ascii="Proba Pro" w:hAnsi="Proba Pro" w:cs="Proba Pro"/>
          <w:sz w:val="20"/>
          <w:szCs w:val="20"/>
        </w:rPr>
        <w:t>ť</w:t>
      </w:r>
      <w:r w:rsidRPr="0066774E">
        <w:rPr>
          <w:rStyle w:val="FontStyle46"/>
          <w:rFonts w:ascii="Proba Pro" w:hAnsi="Proba Pro"/>
          <w:sz w:val="20"/>
          <w:szCs w:val="20"/>
        </w:rPr>
        <w:t xml:space="preserve"> od tejto Zmluvy.  </w:t>
      </w:r>
    </w:p>
    <w:p w14:paraId="5B4DB743" w14:textId="77777777" w:rsidR="00B90AB2" w:rsidRPr="0066774E" w:rsidRDefault="00B90AB2" w:rsidP="00B90AB2">
      <w:pPr>
        <w:numPr>
          <w:ilvl w:val="1"/>
          <w:numId w:val="143"/>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Právne účinky odstúpenia od tejto Zmluvy nastávajú dňom doručenia písomného oznámenia o</w:t>
      </w:r>
      <w:r w:rsidRPr="0066774E">
        <w:rPr>
          <w:rStyle w:val="FontStyle46"/>
          <w:rFonts w:cs="Calibri"/>
          <w:sz w:val="20"/>
          <w:szCs w:val="20"/>
        </w:rPr>
        <w:t> </w:t>
      </w:r>
      <w:r w:rsidRPr="0066774E">
        <w:rPr>
          <w:rStyle w:val="FontStyle46"/>
          <w:rFonts w:ascii="Proba Pro" w:hAnsi="Proba Pro"/>
          <w:sz w:val="20"/>
          <w:szCs w:val="20"/>
        </w:rPr>
        <w:t xml:space="preserve">odstúpení druhej </w:t>
      </w:r>
      <w:r>
        <w:rPr>
          <w:rStyle w:val="FontStyle46"/>
          <w:rFonts w:ascii="Proba Pro" w:hAnsi="Proba Pro"/>
          <w:sz w:val="20"/>
          <w:szCs w:val="20"/>
        </w:rPr>
        <w:t>Z</w:t>
      </w:r>
      <w:r w:rsidRPr="0066774E">
        <w:rPr>
          <w:rStyle w:val="FontStyle46"/>
          <w:rFonts w:ascii="Proba Pro" w:hAnsi="Proba Pro"/>
          <w:sz w:val="20"/>
          <w:szCs w:val="20"/>
        </w:rPr>
        <w:t>mluvnej strane.</w:t>
      </w:r>
    </w:p>
    <w:p w14:paraId="4F7C5A4F" w14:textId="77777777" w:rsidR="00B90AB2" w:rsidRPr="0066774E" w:rsidRDefault="00B90AB2" w:rsidP="00B90AB2">
      <w:pPr>
        <w:numPr>
          <w:ilvl w:val="1"/>
          <w:numId w:val="143"/>
        </w:numPr>
        <w:spacing w:after="24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Ukončením platnosti tejto Zmluvy zanikajú všetky práva a povinnosti Zmluvných strán vyplývajúce z</w:t>
      </w:r>
      <w:r w:rsidRPr="0066774E">
        <w:rPr>
          <w:rStyle w:val="FontStyle46"/>
          <w:rFonts w:cs="Calibri"/>
          <w:sz w:val="20"/>
          <w:szCs w:val="20"/>
        </w:rPr>
        <w:t> </w:t>
      </w:r>
      <w:r w:rsidRPr="0066774E">
        <w:rPr>
          <w:rStyle w:val="FontStyle46"/>
          <w:rFonts w:ascii="Proba Pro" w:hAnsi="Proba Pro"/>
          <w:sz w:val="20"/>
          <w:szCs w:val="20"/>
        </w:rPr>
        <w:t>tejto Zmluvy, okrem n</w:t>
      </w:r>
      <w:r w:rsidRPr="0066774E">
        <w:rPr>
          <w:rStyle w:val="FontStyle46"/>
          <w:rFonts w:ascii="Proba Pro" w:hAnsi="Proba Pro" w:cs="Proba Pro"/>
          <w:sz w:val="20"/>
          <w:szCs w:val="20"/>
        </w:rPr>
        <w:t>á</w:t>
      </w:r>
      <w:r w:rsidRPr="0066774E">
        <w:rPr>
          <w:rStyle w:val="FontStyle46"/>
          <w:rFonts w:ascii="Proba Pro" w:hAnsi="Proba Pro"/>
          <w:sz w:val="20"/>
          <w:szCs w:val="20"/>
        </w:rPr>
        <w:t xml:space="preserve">rokov na </w:t>
      </w:r>
      <w:r w:rsidRPr="0066774E">
        <w:rPr>
          <w:rStyle w:val="FontStyle46"/>
          <w:rFonts w:ascii="Proba Pro" w:hAnsi="Proba Pro" w:cs="Proba Pro"/>
          <w:sz w:val="20"/>
          <w:szCs w:val="20"/>
        </w:rPr>
        <w:t>ú</w:t>
      </w:r>
      <w:r w:rsidRPr="0066774E">
        <w:rPr>
          <w:rStyle w:val="FontStyle46"/>
          <w:rFonts w:ascii="Proba Pro" w:hAnsi="Proba Pro"/>
          <w:sz w:val="20"/>
          <w:szCs w:val="20"/>
        </w:rPr>
        <w:t>hradu u</w:t>
      </w:r>
      <w:r w:rsidRPr="0066774E">
        <w:rPr>
          <w:rStyle w:val="FontStyle46"/>
          <w:rFonts w:ascii="Proba Pro" w:hAnsi="Proba Pro" w:cs="Proba Pro"/>
          <w:sz w:val="20"/>
          <w:szCs w:val="20"/>
        </w:rPr>
        <w:t>ž</w:t>
      </w:r>
      <w:r w:rsidRPr="0066774E">
        <w:rPr>
          <w:rStyle w:val="FontStyle46"/>
          <w:rFonts w:ascii="Proba Pro" w:hAnsi="Proba Pro"/>
          <w:sz w:val="20"/>
          <w:szCs w:val="20"/>
        </w:rPr>
        <w:t xml:space="preserve"> poskytnut</w:t>
      </w:r>
      <w:r w:rsidRPr="0066774E">
        <w:rPr>
          <w:rStyle w:val="FontStyle46"/>
          <w:rFonts w:ascii="Proba Pro" w:hAnsi="Proba Pro" w:cs="Proba Pro"/>
          <w:sz w:val="20"/>
          <w:szCs w:val="20"/>
        </w:rPr>
        <w:t>é</w:t>
      </w:r>
      <w:r w:rsidRPr="0066774E">
        <w:rPr>
          <w:rStyle w:val="FontStyle46"/>
          <w:rFonts w:ascii="Proba Pro" w:hAnsi="Proba Pro"/>
          <w:sz w:val="20"/>
          <w:szCs w:val="20"/>
        </w:rPr>
        <w:t>ho plnenia, sp</w:t>
      </w:r>
      <w:r w:rsidRPr="0066774E">
        <w:rPr>
          <w:rStyle w:val="FontStyle46"/>
          <w:rFonts w:ascii="Proba Pro" w:hAnsi="Proba Pro" w:cs="Proba Pro"/>
          <w:sz w:val="20"/>
          <w:szCs w:val="20"/>
        </w:rPr>
        <w:t>ô</w:t>
      </w:r>
      <w:r w:rsidRPr="0066774E">
        <w:rPr>
          <w:rStyle w:val="FontStyle46"/>
          <w:rFonts w:ascii="Proba Pro" w:hAnsi="Proba Pro"/>
          <w:sz w:val="20"/>
          <w:szCs w:val="20"/>
        </w:rPr>
        <w:t xml:space="preserve">sobenej </w:t>
      </w:r>
      <w:r w:rsidRPr="0066774E">
        <w:rPr>
          <w:rStyle w:val="FontStyle46"/>
          <w:rFonts w:ascii="Proba Pro" w:hAnsi="Proba Pro" w:cs="Proba Pro"/>
          <w:sz w:val="20"/>
          <w:szCs w:val="20"/>
        </w:rPr>
        <w:t>š</w:t>
      </w:r>
      <w:r w:rsidRPr="0066774E">
        <w:rPr>
          <w:rStyle w:val="FontStyle46"/>
          <w:rFonts w:ascii="Proba Pro" w:hAnsi="Proba Pro"/>
          <w:sz w:val="20"/>
          <w:szCs w:val="20"/>
        </w:rPr>
        <w:t>kody, n</w:t>
      </w:r>
      <w:r w:rsidRPr="0066774E">
        <w:rPr>
          <w:rStyle w:val="FontStyle46"/>
          <w:rFonts w:ascii="Proba Pro" w:hAnsi="Proba Pro" w:cs="Proba Pro"/>
          <w:sz w:val="20"/>
          <w:szCs w:val="20"/>
        </w:rPr>
        <w:t>á</w:t>
      </w:r>
      <w:r w:rsidRPr="0066774E">
        <w:rPr>
          <w:rStyle w:val="FontStyle46"/>
          <w:rFonts w:ascii="Proba Pro" w:hAnsi="Proba Pro"/>
          <w:sz w:val="20"/>
          <w:szCs w:val="20"/>
        </w:rPr>
        <w:t>rokov na dovtedy uplatnen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zmluvn</w:t>
      </w:r>
      <w:r w:rsidRPr="0066774E">
        <w:rPr>
          <w:rStyle w:val="FontStyle46"/>
          <w:rFonts w:ascii="Proba Pro" w:hAnsi="Proba Pro" w:cs="Proba Pro"/>
          <w:sz w:val="20"/>
          <w:szCs w:val="20"/>
        </w:rPr>
        <w:t>é</w:t>
      </w:r>
      <w:r w:rsidRPr="0066774E">
        <w:rPr>
          <w:rStyle w:val="FontStyle46"/>
          <w:rFonts w:ascii="Proba Pro" w:hAnsi="Proba Pro"/>
          <w:sz w:val="20"/>
          <w:szCs w:val="20"/>
        </w:rPr>
        <w:t>, resp. z</w:t>
      </w:r>
      <w:r w:rsidRPr="0066774E">
        <w:rPr>
          <w:rStyle w:val="FontStyle46"/>
          <w:rFonts w:ascii="Proba Pro" w:hAnsi="Proba Pro" w:cs="Proba Pro"/>
          <w:sz w:val="20"/>
          <w:szCs w:val="20"/>
        </w:rPr>
        <w:t>á</w:t>
      </w:r>
      <w:r w:rsidRPr="0066774E">
        <w:rPr>
          <w:rStyle w:val="FontStyle46"/>
          <w:rFonts w:ascii="Proba Pro" w:hAnsi="Proba Pro"/>
          <w:sz w:val="20"/>
          <w:szCs w:val="20"/>
        </w:rPr>
        <w:t>konn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sankcie a </w:t>
      </w:r>
      <w:r w:rsidRPr="0066774E">
        <w:rPr>
          <w:rStyle w:val="FontStyle46"/>
          <w:rFonts w:ascii="Proba Pro" w:hAnsi="Proba Pro" w:cs="Proba Pro"/>
          <w:sz w:val="20"/>
          <w:szCs w:val="20"/>
        </w:rPr>
        <w:t>ú</w:t>
      </w:r>
      <w:r w:rsidRPr="0066774E">
        <w:rPr>
          <w:rStyle w:val="FontStyle46"/>
          <w:rFonts w:ascii="Proba Pro" w:hAnsi="Proba Pro"/>
          <w:sz w:val="20"/>
          <w:szCs w:val="20"/>
        </w:rPr>
        <w:t>roky, ako aj n</w:t>
      </w:r>
      <w:r w:rsidRPr="0066774E">
        <w:rPr>
          <w:rStyle w:val="FontStyle46"/>
          <w:rFonts w:ascii="Proba Pro" w:hAnsi="Proba Pro" w:cs="Proba Pro"/>
          <w:sz w:val="20"/>
          <w:szCs w:val="20"/>
        </w:rPr>
        <w:t>á</w:t>
      </w:r>
      <w:r w:rsidRPr="0066774E">
        <w:rPr>
          <w:rStyle w:val="FontStyle46"/>
          <w:rFonts w:ascii="Proba Pro" w:hAnsi="Proba Pro"/>
          <w:sz w:val="20"/>
          <w:szCs w:val="20"/>
        </w:rPr>
        <w:t>rok Kupuj</w:t>
      </w:r>
      <w:r w:rsidRPr="0066774E">
        <w:rPr>
          <w:rStyle w:val="FontStyle46"/>
          <w:rFonts w:ascii="Proba Pro" w:hAnsi="Proba Pro" w:cs="Proba Pro"/>
          <w:sz w:val="20"/>
          <w:szCs w:val="20"/>
        </w:rPr>
        <w:t>ú</w:t>
      </w:r>
      <w:r w:rsidRPr="0066774E">
        <w:rPr>
          <w:rStyle w:val="FontStyle46"/>
          <w:rFonts w:ascii="Proba Pro" w:hAnsi="Proba Pro"/>
          <w:sz w:val="20"/>
          <w:szCs w:val="20"/>
        </w:rPr>
        <w:t>ceho na bezplatn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odstr</w:t>
      </w:r>
      <w:r w:rsidRPr="0066774E">
        <w:rPr>
          <w:rStyle w:val="FontStyle46"/>
          <w:rFonts w:ascii="Proba Pro" w:hAnsi="Proba Pro" w:cs="Proba Pro"/>
          <w:sz w:val="20"/>
          <w:szCs w:val="20"/>
        </w:rPr>
        <w:t>á</w:t>
      </w:r>
      <w:r w:rsidRPr="0066774E">
        <w:rPr>
          <w:rStyle w:val="FontStyle46"/>
          <w:rFonts w:ascii="Proba Pro" w:hAnsi="Proba Pro"/>
          <w:sz w:val="20"/>
          <w:szCs w:val="20"/>
        </w:rPr>
        <w:t>nenie zistených vád dodania, resp. záručných vád.</w:t>
      </w:r>
    </w:p>
    <w:p w14:paraId="70A161C9"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VIII</w:t>
      </w:r>
    </w:p>
    <w:p w14:paraId="7A315B18" w14:textId="77777777" w:rsidR="00B90AB2" w:rsidRDefault="00B90AB2" w:rsidP="00B90AB2">
      <w:pPr>
        <w:spacing w:after="0" w:line="240" w:lineRule="auto"/>
        <w:jc w:val="center"/>
        <w:rPr>
          <w:rFonts w:ascii="Proba Pro" w:hAnsi="Proba Pro"/>
          <w:b/>
          <w:bCs/>
          <w:sz w:val="20"/>
          <w:szCs w:val="20"/>
        </w:rPr>
      </w:pPr>
      <w:r w:rsidRPr="0066774E">
        <w:rPr>
          <w:rFonts w:ascii="Proba Pro" w:hAnsi="Proba Pro"/>
          <w:b/>
          <w:bCs/>
          <w:sz w:val="20"/>
          <w:szCs w:val="20"/>
        </w:rPr>
        <w:t>Subdodávatelia</w:t>
      </w:r>
    </w:p>
    <w:p w14:paraId="5280AA51" w14:textId="77777777" w:rsidR="0083782B" w:rsidRPr="0066774E" w:rsidRDefault="0083782B" w:rsidP="00B90AB2">
      <w:pPr>
        <w:spacing w:after="0" w:line="240" w:lineRule="auto"/>
        <w:jc w:val="center"/>
        <w:rPr>
          <w:rFonts w:ascii="Proba Pro" w:hAnsi="Proba Pro"/>
          <w:b/>
          <w:bCs/>
          <w:sz w:val="20"/>
          <w:szCs w:val="20"/>
        </w:rPr>
      </w:pPr>
    </w:p>
    <w:p w14:paraId="2D12D658" w14:textId="77777777" w:rsidR="00B90AB2" w:rsidRPr="0066774E" w:rsidRDefault="00B90AB2" w:rsidP="00B90AB2">
      <w:pPr>
        <w:pStyle w:val="Odsekzoznamu"/>
        <w:numPr>
          <w:ilvl w:val="0"/>
          <w:numId w:val="143"/>
        </w:numPr>
        <w:spacing w:after="0" w:line="240" w:lineRule="auto"/>
        <w:jc w:val="both"/>
        <w:rPr>
          <w:rFonts w:ascii="Proba Pro" w:eastAsiaTheme="minorEastAsia" w:hAnsi="Proba Pro" w:cs="Arial"/>
          <w:bCs/>
          <w:iCs/>
          <w:vanish/>
          <w:highlight w:val="yellow"/>
        </w:rPr>
      </w:pPr>
    </w:p>
    <w:p w14:paraId="46B5BD8B" w14:textId="77777777" w:rsidR="00B90AB2" w:rsidRPr="0066774E"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cs="Arial"/>
          <w:bCs/>
          <w:iCs/>
        </w:rPr>
        <w:t>Predávajúci je oprávnený plnením vybraných častí tejto Zmluvy poveriť svojich subdodávateľov. Zoznam subdodávateľov tvorí Prílohu č. 3 – Zoznam subdodávateľov tejto Zmluvy. V</w:t>
      </w:r>
      <w:r w:rsidRPr="0066774E">
        <w:rPr>
          <w:rFonts w:ascii="Calibri" w:eastAsiaTheme="minorEastAsia" w:hAnsi="Calibri" w:cs="Calibri"/>
          <w:bCs/>
          <w:iCs/>
        </w:rPr>
        <w:t> </w:t>
      </w:r>
      <w:r w:rsidRPr="0066774E">
        <w:rPr>
          <w:rFonts w:ascii="Proba Pro" w:eastAsiaTheme="minorEastAsia" w:hAnsi="Proba Pro" w:cs="Arial"/>
          <w:bCs/>
          <w:iCs/>
        </w:rPr>
        <w:t>zozname subdod</w:t>
      </w:r>
      <w:r w:rsidRPr="0066774E">
        <w:rPr>
          <w:rFonts w:ascii="Proba Pro" w:eastAsiaTheme="minorEastAsia" w:hAnsi="Proba Pro" w:cs="Proba Pro"/>
          <w:bCs/>
          <w:iCs/>
        </w:rPr>
        <w:t>á</w:t>
      </w:r>
      <w:r w:rsidRPr="0066774E">
        <w:rPr>
          <w:rFonts w:ascii="Proba Pro" w:eastAsiaTheme="minorEastAsia" w:hAnsi="Proba Pro" w:cs="Arial"/>
          <w:bCs/>
          <w:iCs/>
        </w:rPr>
        <w:t>vate</w:t>
      </w:r>
      <w:r w:rsidRPr="0066774E">
        <w:rPr>
          <w:rFonts w:ascii="Proba Pro" w:eastAsiaTheme="minorEastAsia" w:hAnsi="Proba Pro" w:cs="Proba Pro"/>
          <w:bCs/>
          <w:iCs/>
        </w:rPr>
        <w:t>ľ</w:t>
      </w:r>
      <w:r w:rsidRPr="0066774E">
        <w:rPr>
          <w:rFonts w:ascii="Proba Pro" w:eastAsiaTheme="minorEastAsia" w:hAnsi="Proba Pro" w:cs="Arial"/>
          <w:bCs/>
          <w:iCs/>
        </w:rPr>
        <w:t>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w:t>
      </w:r>
      <w:r w:rsidRPr="0066774E">
        <w:rPr>
          <w:rFonts w:ascii="Proba Pro" w:eastAsiaTheme="minorEastAsia" w:hAnsi="Proba Pro" w:cs="Arial"/>
          <w:b/>
          <w:bCs/>
          <w:iCs/>
        </w:rPr>
        <w:t>Zákon o</w:t>
      </w:r>
      <w:r w:rsidRPr="0066774E">
        <w:rPr>
          <w:rFonts w:ascii="Calibri" w:eastAsiaTheme="minorEastAsia" w:hAnsi="Calibri" w:cs="Calibri"/>
          <w:b/>
          <w:bCs/>
          <w:iCs/>
        </w:rPr>
        <w:t> </w:t>
      </w:r>
      <w:r w:rsidRPr="0066774E">
        <w:rPr>
          <w:rFonts w:ascii="Proba Pro" w:eastAsiaTheme="minorEastAsia" w:hAnsi="Proba Pro" w:cs="Arial"/>
          <w:b/>
          <w:bCs/>
          <w:iCs/>
        </w:rPr>
        <w:t>RPVS</w:t>
      </w:r>
      <w:r w:rsidRPr="0066774E">
        <w:rPr>
          <w:rFonts w:ascii="Proba Pro" w:eastAsiaTheme="minorEastAsia" w:hAnsi="Proba Pro" w:cs="Arial"/>
          <w:bCs/>
          <w:iCs/>
        </w:rPr>
        <w:t xml:space="preserve">“), musí byť subdodávateľ zapísaný v registri partnerov verejného sektora. </w:t>
      </w:r>
    </w:p>
    <w:p w14:paraId="45355397" w14:textId="77777777" w:rsidR="00B90AB2" w:rsidRPr="0066774E" w:rsidRDefault="00B90AB2" w:rsidP="00B90AB2">
      <w:pPr>
        <w:pStyle w:val="Odsekzoznamu"/>
        <w:spacing w:line="240" w:lineRule="auto"/>
        <w:ind w:left="360"/>
        <w:jc w:val="both"/>
        <w:rPr>
          <w:rFonts w:ascii="Proba Pro" w:eastAsiaTheme="minorEastAsia" w:hAnsi="Proba Pro"/>
        </w:rPr>
      </w:pPr>
    </w:p>
    <w:p w14:paraId="29D49662" w14:textId="77777777" w:rsidR="00B90AB2" w:rsidRPr="0066774E" w:rsidRDefault="00B90AB2" w:rsidP="00B90AB2">
      <w:pPr>
        <w:pStyle w:val="Odsekzoznamu"/>
        <w:numPr>
          <w:ilvl w:val="1"/>
          <w:numId w:val="143"/>
        </w:numPr>
        <w:spacing w:after="120" w:line="240" w:lineRule="auto"/>
        <w:ind w:left="567" w:hanging="567"/>
        <w:contextualSpacing w:val="0"/>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prípade, ak má počas plnenia Zmluvy Predávajúci záujem zmeniť alebo doplniť svojich subdodávateľov, je povinný rešpektovať nasledovné pravidlá:</w:t>
      </w:r>
    </w:p>
    <w:p w14:paraId="5B99EEDD" w14:textId="77777777" w:rsidR="00B90AB2" w:rsidRPr="0066774E" w:rsidRDefault="00B90AB2" w:rsidP="00B90AB2">
      <w:pPr>
        <w:pStyle w:val="Odsekzoznamu"/>
        <w:numPr>
          <w:ilvl w:val="2"/>
          <w:numId w:val="143"/>
        </w:numPr>
        <w:spacing w:after="120" w:line="240" w:lineRule="auto"/>
        <w:ind w:left="1134" w:hanging="567"/>
        <w:contextualSpacing w:val="0"/>
        <w:jc w:val="both"/>
        <w:rPr>
          <w:rFonts w:ascii="Proba Pro" w:eastAsiaTheme="minorEastAsia" w:hAnsi="Proba Pro"/>
        </w:rPr>
      </w:pPr>
      <w:r w:rsidRPr="0066774E">
        <w:rPr>
          <w:rFonts w:ascii="Proba Pro" w:eastAsiaTheme="minorHAnsi" w:hAnsi="Proba Pro" w:cstheme="minorBidi"/>
          <w:bCs/>
          <w:iCs/>
        </w:rPr>
        <w:t>subdodávateľ, ktorého sa týka návrh na zmenu, musí byť zapísaný v registri partnerov verejného sektora podľa Zákona o RPVS, ak táto povinnosť vyplýva z</w:t>
      </w:r>
      <w:r w:rsidRPr="0066774E">
        <w:rPr>
          <w:rFonts w:ascii="Calibri" w:eastAsiaTheme="minorHAnsi" w:hAnsi="Calibri" w:cs="Calibri"/>
          <w:bCs/>
          <w:iCs/>
        </w:rPr>
        <w:t> </w:t>
      </w:r>
      <w:r w:rsidRPr="0066774E">
        <w:rPr>
          <w:rFonts w:ascii="Proba Pro" w:eastAsiaTheme="minorHAnsi" w:hAnsi="Proba Pro" w:cstheme="minorBidi"/>
          <w:bCs/>
          <w:iCs/>
        </w:rPr>
        <w:t>uvedeného zákona,</w:t>
      </w:r>
    </w:p>
    <w:p w14:paraId="3B6D7624" w14:textId="77777777" w:rsidR="00B90AB2" w:rsidRPr="0066774E" w:rsidRDefault="00B90AB2" w:rsidP="00B90AB2">
      <w:pPr>
        <w:pStyle w:val="Odsekzoznamu"/>
        <w:numPr>
          <w:ilvl w:val="2"/>
          <w:numId w:val="143"/>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subdodávateľ, ktorého sa týka návrh na zmenu, musí byť schopný realizovať príslušnú časť predmetu zákazky v</w:t>
      </w:r>
      <w:r w:rsidRPr="0066774E">
        <w:rPr>
          <w:rFonts w:ascii="Calibri" w:eastAsiaTheme="minorHAnsi" w:hAnsi="Calibri" w:cs="Calibri"/>
          <w:bCs/>
          <w:iCs/>
        </w:rPr>
        <w:t> </w:t>
      </w:r>
      <w:r w:rsidRPr="0066774E">
        <w:rPr>
          <w:rFonts w:ascii="Proba Pro" w:eastAsiaTheme="minorHAnsi" w:hAnsi="Proba Pro" w:cstheme="minorBidi"/>
          <w:bCs/>
          <w:iCs/>
        </w:rPr>
        <w:t>rovnakej kvalite,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w:t>
      </w:r>
      <w:r w:rsidRPr="0066774E">
        <w:rPr>
          <w:rFonts w:ascii="Calibri" w:eastAsiaTheme="minorHAnsi" w:hAnsi="Calibri" w:cs="Calibri"/>
          <w:bCs/>
          <w:iCs/>
        </w:rPr>
        <w:t> </w:t>
      </w:r>
      <w:r w:rsidRPr="0066774E">
        <w:rPr>
          <w:rFonts w:ascii="Proba Pro" w:eastAsiaTheme="minorHAnsi" w:hAnsi="Proba Pro" w:cstheme="minorBidi"/>
          <w:bCs/>
          <w:iCs/>
        </w:rPr>
        <w:t>mus</w:t>
      </w:r>
      <w:r w:rsidRPr="0066774E">
        <w:rPr>
          <w:rFonts w:ascii="Proba Pro" w:eastAsiaTheme="minorHAnsi" w:hAnsi="Proba Pro" w:cs="Proba Pro"/>
          <w:bCs/>
          <w:iCs/>
        </w:rPr>
        <w:t>í</w:t>
      </w:r>
      <w:r w:rsidRPr="0066774E">
        <w:rPr>
          <w:rFonts w:ascii="Proba Pro" w:eastAsiaTheme="minorHAnsi" w:hAnsi="Proba Pro" w:cstheme="minorBidi"/>
          <w:bCs/>
          <w:iCs/>
        </w:rPr>
        <w:t xml:space="preserve"> sp</w:t>
      </w:r>
      <w:r w:rsidRPr="0066774E">
        <w:rPr>
          <w:rFonts w:ascii="Proba Pro" w:eastAsiaTheme="minorHAnsi" w:hAnsi="Proba Pro" w:cs="Proba Pro"/>
          <w:bCs/>
          <w:iCs/>
        </w:rPr>
        <w:t>ĺň</w:t>
      </w:r>
      <w:r w:rsidRPr="0066774E">
        <w:rPr>
          <w:rFonts w:ascii="Proba Pro" w:eastAsiaTheme="minorHAnsi" w:hAnsi="Proba Pro" w:cstheme="minorBidi"/>
          <w:bCs/>
          <w:iCs/>
        </w:rPr>
        <w:t>a</w:t>
      </w:r>
      <w:r w:rsidRPr="0066774E">
        <w:rPr>
          <w:rFonts w:ascii="Proba Pro" w:eastAsiaTheme="minorHAnsi" w:hAnsi="Proba Pro" w:cs="Proba Pro"/>
          <w:bCs/>
          <w:iCs/>
        </w:rPr>
        <w:t>ť</w:t>
      </w:r>
      <w:r w:rsidRPr="0066774E">
        <w:rPr>
          <w:rFonts w:ascii="Proba Pro" w:eastAsiaTheme="minorHAnsi" w:hAnsi="Proba Pro" w:cstheme="minorBidi"/>
          <w:bCs/>
          <w:iCs/>
        </w:rPr>
        <w:t xml:space="preserve"> rovnak</w:t>
      </w:r>
      <w:r w:rsidRPr="0066774E">
        <w:rPr>
          <w:rFonts w:ascii="Proba Pro" w:eastAsiaTheme="minorHAnsi" w:hAnsi="Proba Pro" w:cs="Proba Pro"/>
          <w:bCs/>
          <w:iCs/>
        </w:rPr>
        <w:t>é</w:t>
      </w:r>
      <w:r w:rsidRPr="0066774E">
        <w:rPr>
          <w:rFonts w:ascii="Proba Pro" w:eastAsiaTheme="minorHAnsi" w:hAnsi="Proba Pro" w:cstheme="minorBidi"/>
          <w:bCs/>
          <w:iCs/>
        </w:rPr>
        <w:t xml:space="preserve"> podmienky,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(ak boli stanoven</w:t>
      </w:r>
      <w:r w:rsidRPr="0066774E">
        <w:rPr>
          <w:rFonts w:ascii="Proba Pro" w:eastAsiaTheme="minorHAnsi" w:hAnsi="Proba Pro" w:cs="Proba Pro"/>
          <w:bCs/>
          <w:iCs/>
        </w:rPr>
        <w:t>é</w:t>
      </w:r>
      <w:r w:rsidRPr="0066774E">
        <w:rPr>
          <w:rFonts w:ascii="Proba Pro" w:eastAsiaTheme="minorHAnsi" w:hAnsi="Proba Pro" w:cstheme="minorBidi"/>
          <w:bCs/>
          <w:iCs/>
        </w:rPr>
        <w:t>),</w:t>
      </w:r>
    </w:p>
    <w:p w14:paraId="715A2575" w14:textId="77777777" w:rsidR="00B90AB2" w:rsidRPr="0066774E" w:rsidRDefault="00B90AB2" w:rsidP="00B90AB2">
      <w:pPr>
        <w:pStyle w:val="Odsekzoznamu"/>
        <w:numPr>
          <w:ilvl w:val="2"/>
          <w:numId w:val="143"/>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Predávajúci oznámi Kupujúcemu návrh na zmenu subdodávateľa spolu s</w:t>
      </w:r>
      <w:r w:rsidRPr="0066774E">
        <w:rPr>
          <w:rFonts w:ascii="Calibri" w:eastAsiaTheme="minorHAnsi" w:hAnsi="Calibri" w:cs="Calibri"/>
          <w:bCs/>
          <w:iCs/>
        </w:rPr>
        <w:t> </w:t>
      </w:r>
      <w:r w:rsidRPr="0066774E">
        <w:rPr>
          <w:rFonts w:ascii="Proba Pro" w:eastAsiaTheme="minorHAnsi" w:hAnsi="Proba Pro" w:cstheme="minorBidi"/>
          <w:bCs/>
          <w:iCs/>
        </w:rPr>
        <w:t>predlo</w:t>
      </w:r>
      <w:r w:rsidRPr="0066774E">
        <w:rPr>
          <w:rFonts w:ascii="Proba Pro" w:eastAsiaTheme="minorHAnsi" w:hAnsi="Proba Pro" w:cs="Proba Pro"/>
          <w:bCs/>
          <w:iCs/>
        </w:rPr>
        <w:t>ž</w:t>
      </w:r>
      <w:r w:rsidRPr="0066774E">
        <w:rPr>
          <w:rFonts w:ascii="Proba Pro" w:eastAsiaTheme="minorHAnsi" w:hAnsi="Proba Pro" w:cstheme="minorBidi"/>
          <w:bCs/>
          <w:iCs/>
        </w:rPr>
        <w:t>en</w:t>
      </w:r>
      <w:r w:rsidRPr="0066774E">
        <w:rPr>
          <w:rFonts w:ascii="Proba Pro" w:eastAsiaTheme="minorHAnsi" w:hAnsi="Proba Pro" w:cs="Proba Pro"/>
          <w:bCs/>
          <w:iCs/>
        </w:rPr>
        <w:t>í</w:t>
      </w:r>
      <w:r w:rsidRPr="0066774E">
        <w:rPr>
          <w:rFonts w:ascii="Proba Pro" w:eastAsiaTheme="minorHAnsi" w:hAnsi="Proba Pro" w:cstheme="minorBidi"/>
          <w:bCs/>
          <w:iCs/>
        </w:rPr>
        <w:t>m dokladov preukazuj</w:t>
      </w:r>
      <w:r w:rsidRPr="0066774E">
        <w:rPr>
          <w:rFonts w:ascii="Proba Pro" w:eastAsiaTheme="minorHAnsi" w:hAnsi="Proba Pro" w:cs="Proba Pro"/>
          <w:bCs/>
          <w:iCs/>
        </w:rPr>
        <w:t>ú</w:t>
      </w:r>
      <w:r w:rsidRPr="0066774E">
        <w:rPr>
          <w:rFonts w:ascii="Proba Pro" w:eastAsiaTheme="minorHAnsi" w:hAnsi="Proba Pro" w:cstheme="minorBidi"/>
          <w:bCs/>
          <w:iCs/>
        </w:rPr>
        <w:t>cich splnenie podmienok uveden</w:t>
      </w:r>
      <w:r w:rsidRPr="0066774E">
        <w:rPr>
          <w:rFonts w:ascii="Proba Pro" w:eastAsiaTheme="minorHAnsi" w:hAnsi="Proba Pro" w:cs="Proba Pro"/>
          <w:bCs/>
          <w:iCs/>
        </w:rPr>
        <w:t>ý</w:t>
      </w:r>
      <w:r w:rsidRPr="0066774E">
        <w:rPr>
          <w:rFonts w:ascii="Proba Pro" w:eastAsiaTheme="minorHAnsi" w:hAnsi="Proba Pro" w:cstheme="minorBidi"/>
          <w:bCs/>
          <w:iCs/>
        </w:rPr>
        <w:t>ch vy</w:t>
      </w:r>
      <w:r w:rsidRPr="0066774E">
        <w:rPr>
          <w:rFonts w:ascii="Proba Pro" w:eastAsiaTheme="minorHAnsi" w:hAnsi="Proba Pro" w:cs="Proba Pro"/>
          <w:bCs/>
          <w:iCs/>
        </w:rPr>
        <w:t>šš</w:t>
      </w:r>
      <w:r w:rsidRPr="0066774E">
        <w:rPr>
          <w:rFonts w:ascii="Proba Pro" w:eastAsiaTheme="minorHAnsi" w:hAnsi="Proba Pro" w:cstheme="minorBidi"/>
          <w:bCs/>
          <w:iCs/>
        </w:rPr>
        <w:t>ie.</w:t>
      </w:r>
    </w:p>
    <w:p w14:paraId="2A5BE64D" w14:textId="77777777" w:rsidR="00B90AB2" w:rsidRPr="0066774E"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Návrh na zmenu subdodávateľa spolu s</w:t>
      </w:r>
      <w:r w:rsidRPr="0066774E">
        <w:rPr>
          <w:rFonts w:ascii="Calibri" w:eastAsiaTheme="minorEastAsia" w:hAnsi="Calibri" w:cs="Calibri"/>
          <w:bCs/>
        </w:rPr>
        <w:t> </w:t>
      </w:r>
      <w:r w:rsidRPr="0066774E">
        <w:rPr>
          <w:rFonts w:ascii="Proba Pro" w:eastAsiaTheme="minorEastAsia" w:hAnsi="Proba Pro" w:cs="Arial"/>
          <w:bCs/>
        </w:rPr>
        <w:t>dokladmi pod</w:t>
      </w:r>
      <w:r w:rsidRPr="0066774E">
        <w:rPr>
          <w:rFonts w:ascii="Proba Pro" w:eastAsiaTheme="minorEastAsia" w:hAnsi="Proba Pro" w:cs="Proba Pro"/>
          <w:bCs/>
        </w:rPr>
        <w:t>ľ</w:t>
      </w:r>
      <w:r w:rsidRPr="0066774E">
        <w:rPr>
          <w:rFonts w:ascii="Proba Pro" w:eastAsiaTheme="minorEastAsia" w:hAnsi="Proba Pro" w:cs="Arial"/>
          <w:bCs/>
        </w:rPr>
        <w:t>a bodu 8.2.3 tohto článku Zmluvy a</w:t>
      </w:r>
      <w:r w:rsidRPr="0066774E">
        <w:rPr>
          <w:rFonts w:ascii="Calibri" w:eastAsiaTheme="minorEastAsia" w:hAnsi="Calibri" w:cs="Calibri"/>
          <w:bCs/>
        </w:rPr>
        <w:t> </w:t>
      </w:r>
      <w:r w:rsidRPr="0066774E">
        <w:rPr>
          <w:rFonts w:ascii="Proba Pro" w:eastAsiaTheme="minorEastAsia" w:hAnsi="Proba Pro" w:cs="Arial"/>
          <w:bCs/>
        </w:rPr>
        <w:t>aktualizovan</w:t>
      </w:r>
      <w:r w:rsidRPr="0066774E">
        <w:rPr>
          <w:rFonts w:ascii="Proba Pro" w:eastAsiaTheme="minorEastAsia" w:hAnsi="Proba Pro" w:cs="Proba Pro"/>
          <w:bCs/>
        </w:rPr>
        <w:t>ý</w:t>
      </w:r>
      <w:r w:rsidRPr="0066774E">
        <w:rPr>
          <w:rFonts w:ascii="Proba Pro" w:eastAsiaTheme="minorEastAsia" w:hAnsi="Proba Pro" w:cs="Arial"/>
          <w:bCs/>
        </w:rPr>
        <w:t>m znen</w:t>
      </w:r>
      <w:r w:rsidRPr="0066774E">
        <w:rPr>
          <w:rFonts w:ascii="Proba Pro" w:eastAsiaTheme="minorEastAsia" w:hAnsi="Proba Pro" w:cs="Proba Pro"/>
          <w:bCs/>
        </w:rPr>
        <w:t>í</w:t>
      </w:r>
      <w:r w:rsidRPr="0066774E">
        <w:rPr>
          <w:rFonts w:ascii="Proba Pro" w:eastAsiaTheme="minorEastAsia" w:hAnsi="Proba Pro" w:cs="Arial"/>
          <w:bCs/>
        </w:rPr>
        <w:t>m Pr</w:t>
      </w:r>
      <w:r w:rsidRPr="0066774E">
        <w:rPr>
          <w:rFonts w:ascii="Proba Pro" w:eastAsiaTheme="minorEastAsia" w:hAnsi="Proba Pro" w:cs="Proba Pro"/>
          <w:bCs/>
        </w:rPr>
        <w:t>í</w:t>
      </w:r>
      <w:r w:rsidRPr="0066774E">
        <w:rPr>
          <w:rFonts w:ascii="Proba Pro" w:eastAsiaTheme="minorEastAsia" w:hAnsi="Proba Pro" w:cs="Arial"/>
          <w:bCs/>
        </w:rPr>
        <w:t xml:space="preserve">lohy </w:t>
      </w:r>
      <w:r w:rsidRPr="0066774E">
        <w:rPr>
          <w:rFonts w:ascii="Proba Pro" w:eastAsiaTheme="minorEastAsia" w:hAnsi="Proba Pro" w:cs="Proba Pro"/>
          <w:bCs/>
        </w:rPr>
        <w:t>č</w:t>
      </w:r>
      <w:r w:rsidRPr="0066774E">
        <w:rPr>
          <w:rFonts w:ascii="Proba Pro" w:eastAsiaTheme="minorEastAsia" w:hAnsi="Proba Pro" w:cs="Arial"/>
          <w:bCs/>
        </w:rPr>
        <w:t>. 3 Zoznam subdodávateľov musí Predávajúci predložiť Kupujúcemu najneskôr (3) tri pracovné dni pred začatím plánovanej subdodávky. Kupujúci má právo zmenu odmietnuť, ak nie sú splnené podmienky uvedené v</w:t>
      </w:r>
      <w:r w:rsidRPr="0066774E">
        <w:rPr>
          <w:rFonts w:ascii="Calibri" w:eastAsiaTheme="minorEastAsia" w:hAnsi="Calibri" w:cs="Calibri"/>
          <w:bCs/>
        </w:rPr>
        <w:t> </w:t>
      </w:r>
      <w:r w:rsidRPr="0066774E">
        <w:rPr>
          <w:rFonts w:ascii="Proba Pro" w:eastAsiaTheme="minorEastAsia" w:hAnsi="Proba Pro" w:cs="Arial"/>
          <w:bCs/>
        </w:rPr>
        <w:t>bode 8.2 vyššie.</w:t>
      </w:r>
    </w:p>
    <w:p w14:paraId="229EE7EC" w14:textId="77777777" w:rsidR="00B90AB2" w:rsidRPr="0066774E" w:rsidRDefault="00B90AB2" w:rsidP="00B90AB2">
      <w:pPr>
        <w:pStyle w:val="Odsekzoznamu"/>
        <w:spacing w:line="240" w:lineRule="auto"/>
        <w:ind w:left="360"/>
        <w:jc w:val="both"/>
        <w:rPr>
          <w:rFonts w:ascii="Proba Pro" w:eastAsiaTheme="minorEastAsia" w:hAnsi="Proba Pro"/>
          <w:sz w:val="16"/>
        </w:rPr>
      </w:pPr>
    </w:p>
    <w:p w14:paraId="45341B4E" w14:textId="77777777" w:rsidR="00B90AB2" w:rsidRPr="0066774E"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Pre vylúčenie akýchkoľvek pochybností sa Zmluvné strany dohodli, že pre zmenu alebo doplnenie subdodávateľov nie je potrebné uzatvárať dodatok k</w:t>
      </w:r>
      <w:r w:rsidRPr="0066774E">
        <w:rPr>
          <w:rFonts w:ascii="Calibri" w:eastAsiaTheme="minorEastAsia" w:hAnsi="Calibri" w:cs="Calibri"/>
          <w:bCs/>
        </w:rPr>
        <w:t> </w:t>
      </w:r>
      <w:r w:rsidRPr="0066774E">
        <w:rPr>
          <w:rFonts w:ascii="Proba Pro" w:eastAsiaTheme="minorEastAsia" w:hAnsi="Proba Pro" w:cs="Arial"/>
          <w:bCs/>
        </w:rPr>
        <w:t>tejto Zmluve, pokia</w:t>
      </w:r>
      <w:r w:rsidRPr="0066774E">
        <w:rPr>
          <w:rFonts w:ascii="Proba Pro" w:eastAsiaTheme="minorEastAsia" w:hAnsi="Proba Pro" w:cs="Proba Pro"/>
          <w:bCs/>
        </w:rPr>
        <w:t>ľ</w:t>
      </w:r>
      <w:r w:rsidRPr="0066774E">
        <w:rPr>
          <w:rFonts w:ascii="Proba Pro" w:eastAsiaTheme="minorEastAsia" w:hAnsi="Proba Pro" w:cs="Arial"/>
          <w:bCs/>
        </w:rPr>
        <w:t xml:space="preserve"> bude dodr</w:t>
      </w:r>
      <w:r w:rsidRPr="0066774E">
        <w:rPr>
          <w:rFonts w:ascii="Proba Pro" w:eastAsiaTheme="minorEastAsia" w:hAnsi="Proba Pro" w:cs="Proba Pro"/>
          <w:bCs/>
        </w:rPr>
        <w:t>ž</w:t>
      </w:r>
      <w:r w:rsidRPr="0066774E">
        <w:rPr>
          <w:rFonts w:ascii="Proba Pro" w:eastAsiaTheme="minorEastAsia" w:hAnsi="Proba Pro" w:cs="Arial"/>
          <w:bCs/>
        </w:rPr>
        <w:t>an</w:t>
      </w:r>
      <w:r w:rsidRPr="0066774E">
        <w:rPr>
          <w:rFonts w:ascii="Proba Pro" w:eastAsiaTheme="minorEastAsia" w:hAnsi="Proba Pro" w:cs="Proba Pro"/>
          <w:bCs/>
        </w:rPr>
        <w:t>ý</w:t>
      </w:r>
      <w:r w:rsidRPr="0066774E">
        <w:rPr>
          <w:rFonts w:ascii="Proba Pro" w:eastAsiaTheme="minorEastAsia" w:hAnsi="Proba Pro" w:cs="Arial"/>
          <w:bCs/>
        </w:rPr>
        <w:t xml:space="preserve"> postup pod</w:t>
      </w:r>
      <w:r w:rsidRPr="0066774E">
        <w:rPr>
          <w:rFonts w:ascii="Proba Pro" w:eastAsiaTheme="minorEastAsia" w:hAnsi="Proba Pro" w:cs="Proba Pro"/>
          <w:bCs/>
        </w:rPr>
        <w:t>ľ</w:t>
      </w:r>
      <w:r w:rsidRPr="0066774E">
        <w:rPr>
          <w:rFonts w:ascii="Proba Pro" w:eastAsiaTheme="minorEastAsia" w:hAnsi="Proba Pro" w:cs="Arial"/>
          <w:bCs/>
        </w:rPr>
        <w:t>a tohto článku Zmluvy.</w:t>
      </w:r>
    </w:p>
    <w:p w14:paraId="7B085F9E"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0B4919E7" w14:textId="77777777" w:rsidR="00B90AB2" w:rsidRPr="0066774E"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w:t>
      </w:r>
      <w:r w:rsidRPr="0066774E">
        <w:rPr>
          <w:rFonts w:ascii="Proba Pro" w:eastAsiaTheme="minorEastAsia" w:hAnsi="Proba Pro" w:cs="Proba Pro"/>
          <w:bCs/>
        </w:rPr>
        <w:t>í</w:t>
      </w:r>
      <w:r w:rsidRPr="0066774E">
        <w:rPr>
          <w:rFonts w:ascii="Proba Pro" w:eastAsiaTheme="minorEastAsia" w:hAnsi="Proba Pro" w:cs="Arial"/>
          <w:bCs/>
        </w:rPr>
        <w:t>pade, ak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vyu</w:t>
      </w:r>
      <w:r w:rsidRPr="0066774E">
        <w:rPr>
          <w:rFonts w:ascii="Proba Pro" w:eastAsiaTheme="minorEastAsia" w:hAnsi="Proba Pro" w:cs="Proba Pro"/>
          <w:bCs/>
        </w:rPr>
        <w:t>ž</w:t>
      </w:r>
      <w:r w:rsidRPr="0066774E">
        <w:rPr>
          <w:rFonts w:ascii="Proba Pro" w:eastAsiaTheme="minorEastAsia" w:hAnsi="Proba Pro" w:cs="Arial"/>
          <w:bCs/>
        </w:rPr>
        <w:t>ije na plnenie ktorejko</w:t>
      </w:r>
      <w:r w:rsidRPr="0066774E">
        <w:rPr>
          <w:rFonts w:ascii="Proba Pro" w:eastAsiaTheme="minorEastAsia" w:hAnsi="Proba Pro" w:cs="Proba Pro"/>
          <w:bCs/>
        </w:rPr>
        <w:t>ľ</w:t>
      </w:r>
      <w:r w:rsidRPr="0066774E">
        <w:rPr>
          <w:rFonts w:ascii="Proba Pro" w:eastAsiaTheme="minorEastAsia" w:hAnsi="Proba Pro" w:cs="Arial"/>
          <w:bCs/>
        </w:rPr>
        <w:t>vek povinnosti pod</w:t>
      </w:r>
      <w:r w:rsidRPr="0066774E">
        <w:rPr>
          <w:rFonts w:ascii="Proba Pro" w:eastAsiaTheme="minorEastAsia" w:hAnsi="Proba Pro" w:cs="Proba Pro"/>
          <w:bCs/>
        </w:rPr>
        <w:t>ľ</w:t>
      </w:r>
      <w:r w:rsidRPr="0066774E">
        <w:rPr>
          <w:rFonts w:ascii="Proba Pro" w:eastAsiaTheme="minorEastAsia" w:hAnsi="Proba Pro" w:cs="Arial"/>
          <w:bCs/>
        </w:rPr>
        <w:t>a tejto Zmluvy subdod</w:t>
      </w:r>
      <w:r w:rsidRPr="0066774E">
        <w:rPr>
          <w:rFonts w:ascii="Proba Pro" w:eastAsiaTheme="minorEastAsia" w:hAnsi="Proba Pro" w:cs="Proba Pro"/>
          <w:bCs/>
        </w:rPr>
        <w:t>á</w:t>
      </w:r>
      <w:r w:rsidRPr="0066774E">
        <w:rPr>
          <w:rFonts w:ascii="Proba Pro" w:eastAsiaTheme="minorEastAsia" w:hAnsi="Proba Pro" w:cs="Arial"/>
          <w:bCs/>
        </w:rPr>
        <w:t>vate</w:t>
      </w:r>
      <w:r w:rsidRPr="0066774E">
        <w:rPr>
          <w:rFonts w:ascii="Proba Pro" w:eastAsiaTheme="minorEastAsia" w:hAnsi="Proba Pro" w:cs="Proba Pro"/>
          <w:bCs/>
        </w:rPr>
        <w:t>ľ</w:t>
      </w:r>
      <w:r w:rsidRPr="0066774E">
        <w:rPr>
          <w:rFonts w:ascii="Proba Pro" w:eastAsiaTheme="minorEastAsia" w:hAnsi="Proba Pro" w:cs="Arial"/>
          <w:bCs/>
        </w:rPr>
        <w:t>a,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za konanie subdodávateľa voči Kupujúcemu zodpovedá, ako keby plnenie vykonával sám.</w:t>
      </w:r>
    </w:p>
    <w:p w14:paraId="0E735CCE"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7ABC12EA" w14:textId="77777777" w:rsidR="00B90AB2" w:rsidRPr="003D3FFA"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rPr>
        <w:t>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 xml:space="preserve">pade </w:t>
      </w:r>
      <w:r w:rsidRPr="0066774E">
        <w:rPr>
          <w:rFonts w:ascii="Proba Pro" w:eastAsiaTheme="minorEastAsia" w:hAnsi="Proba Pro"/>
          <w:bCs/>
        </w:rPr>
        <w:t>porušenia niektorej z povinností Predávajúceho podľa bodov 8.1 až 8.3 tohto článku Zmluvy (napr. neodovzdanie zoznamu subdodávateľov, neoznámenie prípadnej z</w:t>
      </w:r>
      <w:r w:rsidRPr="0066774E">
        <w:rPr>
          <w:rFonts w:ascii="Proba Pro" w:eastAsiaTheme="minorEastAsia" w:hAnsi="Proba Pro"/>
        </w:rPr>
        <w:t>m</w:t>
      </w:r>
      <w:r w:rsidRPr="0066774E">
        <w:rPr>
          <w:rFonts w:ascii="Proba Pro" w:eastAsiaTheme="minorEastAsia" w:hAnsi="Proba Pro"/>
          <w:bCs/>
        </w:rPr>
        <w:t>eny</w:t>
      </w:r>
      <w:r w:rsidRPr="0066774E">
        <w:rPr>
          <w:rFonts w:ascii="Proba Pro" w:eastAsiaTheme="minorEastAsia" w:hAnsi="Proba Pro"/>
        </w:rPr>
        <w:t xml:space="preserve"> subdodávateľa, nenahradenie subdodávateľa 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pade v</w:t>
      </w:r>
      <w:r w:rsidRPr="0066774E">
        <w:rPr>
          <w:rFonts w:ascii="Proba Pro" w:eastAsiaTheme="minorEastAsia" w:hAnsi="Proba Pro" w:cs="Proba Pro"/>
        </w:rPr>
        <w:t>ý</w:t>
      </w:r>
      <w:r w:rsidRPr="0066774E">
        <w:rPr>
          <w:rFonts w:ascii="Proba Pro" w:eastAsiaTheme="minorEastAsia" w:hAnsi="Proba Pro"/>
        </w:rPr>
        <w:t>mazu subdod</w:t>
      </w:r>
      <w:r w:rsidRPr="0066774E">
        <w:rPr>
          <w:rFonts w:ascii="Proba Pro" w:eastAsiaTheme="minorEastAsia" w:hAnsi="Proba Pro" w:cs="Proba Pro"/>
        </w:rPr>
        <w:t>á</w:t>
      </w:r>
      <w:r w:rsidRPr="0066774E">
        <w:rPr>
          <w:rFonts w:ascii="Proba Pro" w:eastAsiaTheme="minorEastAsia" w:hAnsi="Proba Pro"/>
        </w:rPr>
        <w:t>vate</w:t>
      </w:r>
      <w:r w:rsidRPr="0066774E">
        <w:rPr>
          <w:rFonts w:ascii="Proba Pro" w:eastAsiaTheme="minorEastAsia" w:hAnsi="Proba Pro" w:cs="Proba Pro"/>
        </w:rPr>
        <w:t>ľ</w:t>
      </w:r>
      <w:r w:rsidRPr="0066774E">
        <w:rPr>
          <w:rFonts w:ascii="Proba Pro" w:eastAsiaTheme="minorEastAsia" w:hAnsi="Proba Pro"/>
        </w:rPr>
        <w:t>a z r</w:t>
      </w:r>
      <w:r w:rsidRPr="0066774E">
        <w:rPr>
          <w:rFonts w:ascii="Proba Pro" w:eastAsiaTheme="minorEastAsia" w:hAnsi="Proba Pro"/>
          <w:bCs/>
        </w:rPr>
        <w:t xml:space="preserve">egistra partnerov verejného sektora </w:t>
      </w:r>
      <w:r w:rsidRPr="0066774E">
        <w:rPr>
          <w:rFonts w:ascii="Proba Pro" w:eastAsiaTheme="minorEastAsia" w:hAnsi="Proba Pro"/>
        </w:rPr>
        <w:t>počas trvania tejto Zmluvy) je Kupujúci oprávnený požadovať od Predávajúceho zmluvnú pokutu vo výške 10 000,00 EUR (slovom: desaťtisíc euro) za každé jednotlivé porušenie týchto povinností, a to aj opakovane.</w:t>
      </w:r>
    </w:p>
    <w:p w14:paraId="1C2E912C"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lastRenderedPageBreak/>
        <w:t xml:space="preserve">Čl. </w:t>
      </w:r>
      <w:r>
        <w:rPr>
          <w:rFonts w:ascii="Proba Pro" w:hAnsi="Proba Pro"/>
          <w:b/>
          <w:bCs/>
          <w:sz w:val="20"/>
          <w:szCs w:val="20"/>
        </w:rPr>
        <w:t>I</w:t>
      </w:r>
      <w:r w:rsidRPr="0066774E">
        <w:rPr>
          <w:rFonts w:ascii="Proba Pro" w:hAnsi="Proba Pro"/>
          <w:b/>
          <w:bCs/>
          <w:sz w:val="20"/>
          <w:szCs w:val="20"/>
        </w:rPr>
        <w:t>X</w:t>
      </w:r>
    </w:p>
    <w:p w14:paraId="418409B2" w14:textId="77777777" w:rsidR="00B90AB2"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Záverečné ustanovenia </w:t>
      </w:r>
    </w:p>
    <w:p w14:paraId="0174BACC" w14:textId="77777777" w:rsidR="00B90AB2" w:rsidRPr="00BB1597" w:rsidRDefault="00B90AB2" w:rsidP="00B90AB2">
      <w:pPr>
        <w:spacing w:after="0" w:line="240" w:lineRule="auto"/>
        <w:ind w:left="360"/>
        <w:jc w:val="center"/>
        <w:rPr>
          <w:rFonts w:ascii="Proba Pro" w:hAnsi="Proba Pro"/>
          <w:b/>
          <w:bCs/>
          <w:sz w:val="20"/>
          <w:szCs w:val="20"/>
        </w:rPr>
      </w:pPr>
    </w:p>
    <w:p w14:paraId="762EE25F" w14:textId="77777777" w:rsidR="00B90AB2" w:rsidRPr="006C7CE1" w:rsidRDefault="00B90AB2" w:rsidP="00B90AB2">
      <w:pPr>
        <w:pStyle w:val="Odsekzoznamu"/>
        <w:numPr>
          <w:ilvl w:val="0"/>
          <w:numId w:val="143"/>
        </w:numPr>
        <w:spacing w:after="0" w:line="240" w:lineRule="auto"/>
        <w:jc w:val="both"/>
        <w:rPr>
          <w:rFonts w:ascii="Proba Pro" w:eastAsiaTheme="minorEastAsia" w:hAnsi="Proba Pro"/>
          <w:vanish/>
        </w:rPr>
      </w:pPr>
    </w:p>
    <w:p w14:paraId="7FAF548A" w14:textId="77777777" w:rsidR="00B90AB2" w:rsidRPr="004B5393" w:rsidRDefault="00B90AB2" w:rsidP="00B90AB2">
      <w:pPr>
        <w:pStyle w:val="Odsekzoznamu"/>
        <w:numPr>
          <w:ilvl w:val="1"/>
          <w:numId w:val="143"/>
        </w:numPr>
        <w:spacing w:after="0" w:line="240" w:lineRule="auto"/>
        <w:ind w:left="532" w:hanging="532"/>
        <w:jc w:val="both"/>
        <w:rPr>
          <w:rFonts w:ascii="Proba Pro" w:eastAsiaTheme="minorHAnsi" w:hAnsi="Proba Pro"/>
        </w:rPr>
      </w:pPr>
      <w:r w:rsidRPr="006C7CE1">
        <w:rPr>
          <w:rFonts w:ascii="Proba Pro" w:eastAsiaTheme="minorEastAsia" w:hAnsi="Proba Pro"/>
        </w:rPr>
        <w:t>Táto</w:t>
      </w:r>
      <w:r w:rsidRPr="004B5393">
        <w:rPr>
          <w:rFonts w:ascii="Proba Pro" w:eastAsiaTheme="minorHAnsi" w:hAnsi="Proba Pro"/>
        </w:rPr>
        <w:t xml:space="preserve"> zmluva nadobúda platnosť dňom jej podpísania oboma Zmluvnými stranami a</w:t>
      </w:r>
      <w:r w:rsidRPr="004B5393">
        <w:rPr>
          <w:rFonts w:ascii="Calibri" w:eastAsiaTheme="minorHAnsi" w:hAnsi="Calibri" w:cs="Calibri"/>
        </w:rPr>
        <w:t> </w:t>
      </w:r>
      <w:r w:rsidRPr="004B5393">
        <w:rPr>
          <w:rFonts w:ascii="Proba Pro" w:eastAsiaTheme="minorHAnsi" w:hAnsi="Proba Pro" w:cs="Proba Pro"/>
        </w:rPr>
        <w:t>úč</w:t>
      </w:r>
      <w:r w:rsidRPr="004B5393">
        <w:rPr>
          <w:rFonts w:ascii="Proba Pro" w:eastAsiaTheme="minorHAnsi" w:hAnsi="Proba Pro"/>
        </w:rPr>
        <w:t>innosť dňom nasledujúcim po dni jej zverejnenia v</w:t>
      </w:r>
      <w:r w:rsidRPr="004B5393">
        <w:rPr>
          <w:rFonts w:ascii="Calibri" w:eastAsiaTheme="minorHAnsi" w:hAnsi="Calibri" w:cs="Calibri"/>
        </w:rPr>
        <w:t> </w:t>
      </w:r>
      <w:r w:rsidRPr="004B5393">
        <w:rPr>
          <w:rFonts w:ascii="Proba Pro" w:eastAsiaTheme="minorHAnsi" w:hAnsi="Proba Pro"/>
        </w:rPr>
        <w:t>centrálnom registri zmlúv, vedenom Úradom vlády Slovenskej republiky v</w:t>
      </w:r>
      <w:r w:rsidRPr="004B5393">
        <w:rPr>
          <w:rFonts w:ascii="Calibri" w:eastAsiaTheme="minorHAnsi" w:hAnsi="Calibri" w:cs="Calibri"/>
        </w:rPr>
        <w:t> </w:t>
      </w:r>
      <w:r w:rsidRPr="004B5393">
        <w:rPr>
          <w:rFonts w:ascii="Proba Pro" w:eastAsiaTheme="minorHAnsi" w:hAnsi="Proba Pro"/>
        </w:rPr>
        <w:t xml:space="preserve">súlade s </w:t>
      </w:r>
      <w:r w:rsidRPr="004B5393">
        <w:rPr>
          <w:rFonts w:ascii="Proba Pro" w:hAnsi="Proba Pro"/>
          <w:bCs/>
          <w:iCs/>
        </w:rPr>
        <w:t xml:space="preserve">§ 47a zákona č. 40/1964 Zb. Občiansky zákonník v znení neskorších predpisov </w:t>
      </w:r>
      <w:r w:rsidRPr="004B5393">
        <w:rPr>
          <w:rFonts w:ascii="Proba Pro" w:hAnsi="Proba Pro"/>
          <w:bCs/>
          <w:iCs/>
        </w:rPr>
        <w:br/>
        <w:t>a § 5a zákona č. 211/2000 Z. z. o slobodnom prístupe k informáciám a o zmene a doplnení niektorých zákonov (zákon o slobode informácií) v znení neskorších predpisov.</w:t>
      </w:r>
    </w:p>
    <w:p w14:paraId="044B2B72"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52CE6AE3"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Práva a</w:t>
      </w:r>
      <w:r w:rsidRPr="0066774E">
        <w:rPr>
          <w:rFonts w:ascii="Calibri" w:eastAsiaTheme="minorHAnsi" w:hAnsi="Calibri" w:cs="Calibri"/>
          <w:bCs/>
        </w:rPr>
        <w:t> </w:t>
      </w:r>
      <w:r w:rsidRPr="0066774E">
        <w:rPr>
          <w:rFonts w:ascii="Proba Pro" w:eastAsiaTheme="minorHAnsi" w:hAnsi="Proba Pro" w:cs="Arial"/>
          <w:bCs/>
        </w:rPr>
        <w:t>povinnosti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neupraven</w:t>
      </w:r>
      <w:r w:rsidRPr="0066774E">
        <w:rPr>
          <w:rFonts w:ascii="Proba Pro" w:eastAsiaTheme="minorHAnsi" w:hAnsi="Proba Pro" w:cs="Proba Pro"/>
          <w:bCs/>
        </w:rPr>
        <w:t>é</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tejto Zmluve sa riadia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ý</w:t>
      </w:r>
      <w:r w:rsidRPr="0066774E">
        <w:rPr>
          <w:rFonts w:ascii="Proba Pro" w:eastAsiaTheme="minorHAnsi" w:hAnsi="Proba Pro" w:cs="Arial"/>
          <w:bCs/>
        </w:rPr>
        <w:t>mi ustanoveniami Obchodn</w:t>
      </w:r>
      <w:r w:rsidRPr="0066774E">
        <w:rPr>
          <w:rFonts w:ascii="Proba Pro" w:eastAsiaTheme="minorHAnsi" w:hAnsi="Proba Pro" w:cs="Proba Pro"/>
          <w:bCs/>
        </w:rPr>
        <w:t>é</w:t>
      </w:r>
      <w:r w:rsidRPr="0066774E">
        <w:rPr>
          <w:rFonts w:ascii="Proba Pro" w:eastAsiaTheme="minorHAnsi" w:hAnsi="Proba Pro" w:cs="Arial"/>
          <w:bCs/>
        </w:rPr>
        <w:t>ho zákonníka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platn</w:t>
      </w:r>
      <w:r w:rsidRPr="0066774E">
        <w:rPr>
          <w:rFonts w:ascii="Proba Pro" w:eastAsiaTheme="minorHAnsi" w:hAnsi="Proba Pro" w:cs="Proba Pro"/>
          <w:bCs/>
        </w:rPr>
        <w:t>ý</w:t>
      </w:r>
      <w:r w:rsidRPr="0066774E">
        <w:rPr>
          <w:rFonts w:ascii="Proba Pro" w:eastAsiaTheme="minorHAnsi" w:hAnsi="Proba Pro" w:cs="Arial"/>
          <w:bCs/>
        </w:rPr>
        <w:t xml:space="preserve">ch a </w:t>
      </w:r>
      <w:r w:rsidRPr="0066774E">
        <w:rPr>
          <w:rFonts w:ascii="Proba Pro" w:eastAsiaTheme="minorHAnsi" w:hAnsi="Proba Pro" w:cs="Proba Pro"/>
          <w:bCs/>
        </w:rPr>
        <w:t>úč</w:t>
      </w:r>
      <w:r w:rsidRPr="0066774E">
        <w:rPr>
          <w:rFonts w:ascii="Proba Pro" w:eastAsiaTheme="minorHAnsi" w:hAnsi="Proba Pro" w:cs="Arial"/>
          <w:bCs/>
        </w:rPr>
        <w:t>inn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Calibri" w:eastAsiaTheme="minorHAnsi" w:hAnsi="Calibri" w:cs="Calibri"/>
          <w:bCs/>
        </w:rPr>
        <w:t> </w:t>
      </w:r>
      <w:r w:rsidRPr="0066774E">
        <w:rPr>
          <w:rFonts w:ascii="Proba Pro" w:eastAsiaTheme="minorHAnsi" w:hAnsi="Proba Pro" w:cs="Arial"/>
          <w:bCs/>
        </w:rPr>
        <w:t>Slovenskej republike. Zmluvné strany sa dohodli, že 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vzniku sporov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t</w:t>
      </w:r>
      <w:r w:rsidRPr="0066774E">
        <w:rPr>
          <w:rFonts w:ascii="Proba Pro" w:eastAsiaTheme="minorHAnsi" w:hAnsi="Proba Pro" w:cs="Proba Pro"/>
          <w:bCs/>
        </w:rPr>
        <w:t>ý</w:t>
      </w:r>
      <w:r w:rsidRPr="0066774E">
        <w:rPr>
          <w:rFonts w:ascii="Proba Pro" w:eastAsiaTheme="minorHAnsi" w:hAnsi="Proba Pro" w:cs="Arial"/>
          <w:bCs/>
        </w:rPr>
        <w:t>kaj</w:t>
      </w:r>
      <w:r w:rsidRPr="0066774E">
        <w:rPr>
          <w:rFonts w:ascii="Proba Pro" w:eastAsiaTheme="minorHAnsi" w:hAnsi="Proba Pro" w:cs="Proba Pro"/>
          <w:bCs/>
        </w:rPr>
        <w:t>ú</w:t>
      </w:r>
      <w:r w:rsidRPr="0066774E">
        <w:rPr>
          <w:rFonts w:ascii="Proba Pro" w:eastAsiaTheme="minorHAnsi" w:hAnsi="Proba Pro" w:cs="Arial"/>
          <w:bCs/>
        </w:rPr>
        <w:t xml:space="preserve">cich </w:t>
      </w:r>
      <w:r w:rsidRPr="0066774E">
        <w:rPr>
          <w:rFonts w:ascii="Calibri" w:eastAsiaTheme="minorHAnsi" w:hAnsi="Calibri" w:cs="Calibri"/>
          <w:bCs/>
        </w:rPr>
        <w:t> </w:t>
      </w:r>
      <w:r w:rsidRPr="0066774E">
        <w:rPr>
          <w:rFonts w:ascii="Proba Pro" w:eastAsiaTheme="minorHAnsi" w:hAnsi="Proba Pro" w:cs="Arial"/>
          <w:bCs/>
        </w:rPr>
        <w:t>sa tejto Zmluvy a</w:t>
      </w:r>
      <w:r w:rsidRPr="0066774E">
        <w:rPr>
          <w:rFonts w:ascii="Calibri" w:eastAsiaTheme="minorHAnsi" w:hAnsi="Calibri" w:cs="Calibri"/>
          <w:bCs/>
        </w:rPr>
        <w:t> </w:t>
      </w:r>
      <w:r w:rsidRPr="0066774E">
        <w:rPr>
          <w:rFonts w:ascii="Proba Pro" w:eastAsiaTheme="minorHAnsi" w:hAnsi="Proba Pro" w:cs="Arial"/>
          <w:bCs/>
        </w:rPr>
        <w:t>jej aplik</w:t>
      </w:r>
      <w:r w:rsidRPr="0066774E">
        <w:rPr>
          <w:rFonts w:ascii="Proba Pro" w:eastAsiaTheme="minorHAnsi" w:hAnsi="Proba Pro" w:cs="Proba Pro"/>
          <w:bCs/>
        </w:rPr>
        <w:t>á</w:t>
      </w:r>
      <w:r w:rsidRPr="0066774E">
        <w:rPr>
          <w:rFonts w:ascii="Proba Pro" w:eastAsiaTheme="minorHAnsi" w:hAnsi="Proba Pro" w:cs="Arial"/>
          <w:bCs/>
        </w:rPr>
        <w:t>cie, ak sa ich nepodar</w:t>
      </w:r>
      <w:r w:rsidRPr="0066774E">
        <w:rPr>
          <w:rFonts w:ascii="Proba Pro" w:eastAsiaTheme="minorHAnsi" w:hAnsi="Proba Pro" w:cs="Proba Pro"/>
          <w:bCs/>
        </w:rPr>
        <w:t>í</w:t>
      </w:r>
      <w:r w:rsidRPr="0066774E">
        <w:rPr>
          <w:rFonts w:ascii="Proba Pro" w:eastAsiaTheme="minorHAnsi" w:hAnsi="Proba Pro" w:cs="Arial"/>
          <w:bCs/>
        </w:rPr>
        <w:t xml:space="preserve"> urovna</w:t>
      </w:r>
      <w:r w:rsidRPr="0066774E">
        <w:rPr>
          <w:rFonts w:ascii="Proba Pro" w:eastAsiaTheme="minorHAnsi" w:hAnsi="Proba Pro" w:cs="Proba Pro"/>
          <w:bCs/>
        </w:rPr>
        <w:t>ť</w:t>
      </w:r>
      <w:r w:rsidRPr="0066774E">
        <w:rPr>
          <w:rFonts w:ascii="Proba Pro" w:eastAsiaTheme="minorHAnsi" w:hAnsi="Proba Pro" w:cs="Arial"/>
          <w:bCs/>
        </w:rPr>
        <w:t xml:space="preserve"> in</w:t>
      </w:r>
      <w:r w:rsidRPr="0066774E">
        <w:rPr>
          <w:rFonts w:ascii="Proba Pro" w:eastAsiaTheme="minorHAnsi" w:hAnsi="Proba Pro" w:cs="Proba Pro"/>
          <w:bCs/>
        </w:rPr>
        <w:t>ý</w:t>
      </w:r>
      <w:r w:rsidRPr="0066774E">
        <w:rPr>
          <w:rFonts w:ascii="Proba Pro" w:eastAsiaTheme="minorHAnsi" w:hAnsi="Proba Pro" w:cs="Arial"/>
          <w:bCs/>
        </w:rPr>
        <w:t>m sp</w:t>
      </w:r>
      <w:r w:rsidRPr="0066774E">
        <w:rPr>
          <w:rFonts w:ascii="Proba Pro" w:eastAsiaTheme="minorHAnsi" w:hAnsi="Proba Pro" w:cs="Proba Pro"/>
          <w:bCs/>
        </w:rPr>
        <w:t>ô</w:t>
      </w:r>
      <w:r w:rsidRPr="0066774E">
        <w:rPr>
          <w:rFonts w:ascii="Proba Pro" w:eastAsiaTheme="minorHAnsi" w:hAnsi="Proba Pro" w:cs="Arial"/>
          <w:bCs/>
        </w:rPr>
        <w:t>sobom a</w:t>
      </w:r>
      <w:r w:rsidRPr="0066774E">
        <w:rPr>
          <w:rFonts w:ascii="Calibri" w:eastAsiaTheme="minorHAnsi" w:hAnsi="Calibri" w:cs="Calibri"/>
          <w:bCs/>
        </w:rPr>
        <w:t> </w:t>
      </w:r>
      <w:r w:rsidRPr="0066774E">
        <w:rPr>
          <w:rFonts w:ascii="Proba Pro" w:eastAsiaTheme="minorHAnsi" w:hAnsi="Proba Pro" w:cs="Arial"/>
          <w:bCs/>
        </w:rPr>
        <w:t>jednou zo</w:t>
      </w:r>
      <w:r w:rsidRPr="0066774E">
        <w:rPr>
          <w:rFonts w:ascii="Calibri" w:eastAsiaTheme="minorHAnsi" w:hAnsi="Calibri" w:cs="Calibri"/>
          <w:bCs/>
        </w:rPr>
        <w:t> </w:t>
      </w:r>
      <w:r w:rsidRPr="0066774E">
        <w:rPr>
          <w:rFonts w:ascii="Proba Pro" w:eastAsiaTheme="minorHAnsi" w:hAnsi="Proba Pro" w:cs="Arial"/>
          <w:bCs/>
        </w:rPr>
        <w:t xml:space="preserve">Zmluvných strán je zahraničný subjekt, je daná právomoc súdov Slovenskej republiky. </w:t>
      </w:r>
    </w:p>
    <w:p w14:paraId="53E76253"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6EB3FE83" w14:textId="77777777" w:rsidR="00B90AB2" w:rsidRPr="0066774E" w:rsidRDefault="00B90AB2" w:rsidP="00B90AB2">
      <w:pPr>
        <w:pStyle w:val="Odsekzoznamu"/>
        <w:numPr>
          <w:ilvl w:val="1"/>
          <w:numId w:val="143"/>
        </w:numPr>
        <w:spacing w:after="0" w:line="240" w:lineRule="auto"/>
        <w:ind w:left="532" w:hanging="532"/>
        <w:jc w:val="both"/>
        <w:rPr>
          <w:rStyle w:val="FontStyle46"/>
          <w:rFonts w:ascii="Proba Pro" w:hAnsi="Proba Pro"/>
          <w:sz w:val="20"/>
          <w:szCs w:val="20"/>
        </w:rPr>
      </w:pPr>
      <w:r w:rsidRPr="0066774E">
        <w:rPr>
          <w:rStyle w:val="FontStyle46"/>
          <w:rFonts w:ascii="Proba Pro" w:hAnsi="Proba Pro"/>
          <w:sz w:val="20"/>
          <w:szCs w:val="20"/>
        </w:rPr>
        <w:t>Zmluvné strany pre účely tejto Zmluvy určujú kontaktné osoby zodpovedné za komunikáciu v</w:t>
      </w:r>
      <w:r w:rsidRPr="0066774E">
        <w:rPr>
          <w:rStyle w:val="FontStyle46"/>
          <w:rFonts w:ascii="Calibri" w:hAnsi="Calibri" w:cs="Calibri"/>
          <w:sz w:val="20"/>
          <w:szCs w:val="20"/>
        </w:rPr>
        <w:t> </w:t>
      </w:r>
      <w:r w:rsidRPr="0066774E">
        <w:rPr>
          <w:rStyle w:val="FontStyle46"/>
          <w:rFonts w:ascii="Proba Pro" w:hAnsi="Proba Pro"/>
          <w:sz w:val="20"/>
          <w:szCs w:val="20"/>
        </w:rPr>
        <w:t>súvislosti s touto zmluvou takto:</w:t>
      </w:r>
    </w:p>
    <w:p w14:paraId="0A37EB2B"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1E45829A"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6BB00757"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5B1673B0"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0761141D"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324D429A"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5900CBE9" w14:textId="77777777" w:rsidR="00B90AB2" w:rsidRPr="00250591" w:rsidRDefault="00B90AB2" w:rsidP="00B90AB2">
      <w:pPr>
        <w:pStyle w:val="Odsekzoznamu"/>
        <w:numPr>
          <w:ilvl w:val="3"/>
          <w:numId w:val="138"/>
        </w:numPr>
        <w:spacing w:after="0"/>
        <w:ind w:left="1134" w:hanging="566"/>
        <w:rPr>
          <w:rStyle w:val="FontStyle46"/>
          <w:rFonts w:ascii="Proba Pro" w:hAnsi="Proba Pro"/>
          <w:sz w:val="20"/>
          <w:szCs w:val="20"/>
        </w:rPr>
      </w:pPr>
      <w:r w:rsidRPr="00250591">
        <w:rPr>
          <w:rStyle w:val="FontStyle46"/>
          <w:rFonts w:ascii="Proba Pro" w:hAnsi="Proba Pro"/>
          <w:sz w:val="20"/>
          <w:szCs w:val="20"/>
        </w:rPr>
        <w:t>za Predávajúceho:</w:t>
      </w:r>
    </w:p>
    <w:p w14:paraId="0E9B8BCE"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highlight w:val="lightGray"/>
        </w:rPr>
        <w:t>[doplní úspešný uchádzač najneskôr pri podpise Zmluvy]</w:t>
      </w:r>
    </w:p>
    <w:p w14:paraId="004F0F5E"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úspešný uchádzač najneskôr pri podpise Zmluvy]</w:t>
      </w:r>
    </w:p>
    <w:p w14:paraId="740D3F18"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úspešný uchádzač najneskôr pri podpise Zmluvy]</w:t>
      </w:r>
    </w:p>
    <w:p w14:paraId="3B3A7388" w14:textId="77777777" w:rsidR="00B90AB2" w:rsidRPr="0066774E" w:rsidRDefault="00B90AB2" w:rsidP="00B90AB2">
      <w:pPr>
        <w:pStyle w:val="Style8"/>
        <w:widowControl/>
        <w:spacing w:line="240" w:lineRule="auto"/>
        <w:ind w:left="993"/>
        <w:rPr>
          <w:rFonts w:ascii="Proba Pro" w:hAnsi="Proba Pro" w:cs="Times New Roman"/>
          <w:sz w:val="20"/>
          <w:szCs w:val="20"/>
        </w:rPr>
      </w:pPr>
      <w:r w:rsidRPr="0066774E">
        <w:rPr>
          <w:rFonts w:ascii="Proba Pro" w:hAnsi="Proba Pro" w:cs="Times New Roman"/>
          <w:sz w:val="20"/>
          <w:szCs w:val="20"/>
        </w:rPr>
        <w:t xml:space="preserve"> </w:t>
      </w:r>
    </w:p>
    <w:p w14:paraId="4C6EFB5A" w14:textId="77777777" w:rsidR="00B90AB2" w:rsidRPr="0066774E" w:rsidRDefault="00B90AB2" w:rsidP="00B90AB2">
      <w:pPr>
        <w:pStyle w:val="Odsekzoznamu"/>
        <w:numPr>
          <w:ilvl w:val="3"/>
          <w:numId w:val="138"/>
        </w:numPr>
        <w:spacing w:after="0"/>
        <w:ind w:left="1134" w:hanging="566"/>
        <w:rPr>
          <w:rStyle w:val="FontStyle46"/>
          <w:rFonts w:ascii="Proba Pro" w:hAnsi="Proba Pro"/>
          <w:sz w:val="20"/>
          <w:szCs w:val="20"/>
        </w:rPr>
      </w:pPr>
      <w:r w:rsidRPr="0066774E">
        <w:rPr>
          <w:rStyle w:val="FontStyle46"/>
          <w:rFonts w:ascii="Proba Pro" w:hAnsi="Proba Pro"/>
          <w:sz w:val="20"/>
          <w:szCs w:val="20"/>
        </w:rPr>
        <w:t>za Kupujúceho:</w:t>
      </w:r>
    </w:p>
    <w:p w14:paraId="58AD8875"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rPr>
        <w:t xml:space="preserve"> </w:t>
      </w:r>
      <w:r w:rsidRPr="0066774E">
        <w:rPr>
          <w:rStyle w:val="FontStyle46"/>
          <w:rFonts w:ascii="Proba Pro" w:hAnsi="Proba Pro" w:cs="Times New Roman"/>
          <w:i/>
          <w:sz w:val="20"/>
          <w:szCs w:val="20"/>
          <w:highlight w:val="lightGray"/>
        </w:rPr>
        <w:t>[doplní Kupujúci najneskôr pri podpise Zmluvy]</w:t>
      </w:r>
    </w:p>
    <w:p w14:paraId="1458C567" w14:textId="77777777" w:rsidR="00B90AB2" w:rsidRPr="0066774E" w:rsidRDefault="00B90AB2" w:rsidP="00B90AB2">
      <w:pPr>
        <w:pStyle w:val="Style8"/>
        <w:widowControl/>
        <w:tabs>
          <w:tab w:val="left" w:pos="1843"/>
        </w:tabs>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sz w:val="20"/>
          <w:szCs w:val="20"/>
        </w:rPr>
        <w:tab/>
      </w:r>
      <w:r w:rsidRPr="0066774E">
        <w:rPr>
          <w:rStyle w:val="FontStyle46"/>
          <w:rFonts w:ascii="Proba Pro" w:hAnsi="Proba Pro" w:cs="Times New Roman"/>
          <w:i/>
          <w:sz w:val="20"/>
          <w:szCs w:val="20"/>
          <w:highlight w:val="lightGray"/>
        </w:rPr>
        <w:t>[doplní Kupujúci najneskôr pri podpise Zmluvy]</w:t>
      </w:r>
    </w:p>
    <w:p w14:paraId="2C99AC2D" w14:textId="77777777" w:rsidR="00B90AB2" w:rsidRPr="0066774E" w:rsidRDefault="00B90AB2" w:rsidP="00B90AB2">
      <w:pPr>
        <w:pStyle w:val="Style8"/>
        <w:widowControl/>
        <w:spacing w:line="240" w:lineRule="auto"/>
        <w:ind w:left="993" w:firstLine="141"/>
        <w:rPr>
          <w:rFonts w:eastAsiaTheme="minorHAnsi"/>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Kupujúci najneskôr pri podpise Zmluvy]</w:t>
      </w:r>
    </w:p>
    <w:p w14:paraId="1E6F1730" w14:textId="77777777" w:rsidR="00B90AB2" w:rsidRPr="007F2E45" w:rsidRDefault="00B90AB2" w:rsidP="00B90AB2">
      <w:pPr>
        <w:overflowPunct w:val="0"/>
        <w:autoSpaceDE w:val="0"/>
        <w:autoSpaceDN w:val="0"/>
        <w:adjustRightInd w:val="0"/>
        <w:spacing w:after="0" w:line="240" w:lineRule="auto"/>
        <w:jc w:val="both"/>
        <w:rPr>
          <w:rFonts w:eastAsiaTheme="minorHAnsi"/>
        </w:rPr>
      </w:pPr>
    </w:p>
    <w:p w14:paraId="26D941F0" w14:textId="77777777" w:rsidR="00B90AB2" w:rsidRPr="00276066" w:rsidRDefault="00B90AB2" w:rsidP="00B90AB2">
      <w:pPr>
        <w:pStyle w:val="Odsekzoznamu"/>
        <w:numPr>
          <w:ilvl w:val="1"/>
          <w:numId w:val="143"/>
        </w:numPr>
        <w:spacing w:after="0" w:line="240" w:lineRule="auto"/>
        <w:ind w:left="532" w:hanging="532"/>
        <w:jc w:val="both"/>
        <w:rPr>
          <w:rStyle w:val="FontStyle46"/>
          <w:rFonts w:ascii="Proba Pro" w:eastAsiaTheme="minorHAnsi" w:hAnsi="Proba Pro"/>
          <w:bCs/>
          <w:sz w:val="20"/>
          <w:szCs w:val="20"/>
        </w:rPr>
      </w:pPr>
      <w:r w:rsidRPr="00A463DE">
        <w:rPr>
          <w:rStyle w:val="FontStyle46"/>
          <w:rFonts w:ascii="Proba Pro" w:hAnsi="Proba Pro"/>
          <w:sz w:val="20"/>
          <w:szCs w:val="20"/>
        </w:rPr>
        <w:t>Zmluvné strany sa dohodli, že ich vzájomná komunikácia súvisiaca s touto Zmluvou, tzn. akákoľvek písomnosť alebo iné správy, ktoré sa doručujú v</w:t>
      </w:r>
      <w:r w:rsidRPr="00A463DE">
        <w:rPr>
          <w:rStyle w:val="FontStyle46"/>
          <w:rFonts w:ascii="Calibri" w:hAnsi="Calibri" w:cs="Calibri"/>
          <w:sz w:val="20"/>
          <w:szCs w:val="20"/>
        </w:rPr>
        <w:t> </w:t>
      </w:r>
      <w:r w:rsidRPr="00A463DE">
        <w:rPr>
          <w:rStyle w:val="FontStyle46"/>
          <w:rFonts w:ascii="Proba Pro" w:hAnsi="Proba Pro"/>
          <w:sz w:val="20"/>
          <w:szCs w:val="20"/>
        </w:rPr>
        <w:t>súvislosti s</w:t>
      </w:r>
      <w:r w:rsidRPr="00A463DE">
        <w:rPr>
          <w:rStyle w:val="FontStyle46"/>
          <w:rFonts w:ascii="Calibri" w:hAnsi="Calibri" w:cs="Calibri"/>
          <w:sz w:val="20"/>
          <w:szCs w:val="20"/>
        </w:rPr>
        <w:t> </w:t>
      </w:r>
      <w:r w:rsidRPr="00A463DE">
        <w:rPr>
          <w:rStyle w:val="FontStyle46"/>
          <w:rFonts w:ascii="Proba Pro" w:hAnsi="Proba Pro"/>
          <w:sz w:val="20"/>
          <w:szCs w:val="20"/>
        </w:rPr>
        <w:t>touto Zmluvou, si pre svoju záväznosť vyžaduje písomnú formu. Zmluvné strany sa zaväzujú, že budú pre vzájomnú písomnú komunikáciu používať poštové adresy uvedené v</w:t>
      </w:r>
      <w:r w:rsidRPr="00A463DE">
        <w:rPr>
          <w:rStyle w:val="FontStyle46"/>
          <w:rFonts w:ascii="Calibri" w:hAnsi="Calibri" w:cs="Calibri"/>
          <w:sz w:val="20"/>
          <w:szCs w:val="20"/>
        </w:rPr>
        <w:t> </w:t>
      </w:r>
      <w:r w:rsidRPr="00A463DE">
        <w:rPr>
          <w:rStyle w:val="FontStyle46"/>
          <w:rFonts w:ascii="Proba Pro" w:hAnsi="Proba Pro"/>
          <w:sz w:val="20"/>
          <w:szCs w:val="20"/>
        </w:rPr>
        <w:t xml:space="preserve">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 operatívnu komunikáciu Zmluvných strán sa môže využívať forma elektronickej komunikácie, napr. v podobe emailu, pričom platia údaje určené pre elektronickú komunikáciu podľa bodu </w:t>
      </w:r>
      <w:r w:rsidRPr="00A463DE">
        <w:rPr>
          <w:rStyle w:val="FontStyle46"/>
          <w:rFonts w:ascii="Calibri" w:hAnsi="Calibri" w:cs="Calibri"/>
          <w:sz w:val="20"/>
          <w:szCs w:val="20"/>
        </w:rPr>
        <w:t> </w:t>
      </w:r>
      <w:r w:rsidR="0031647A">
        <w:rPr>
          <w:rStyle w:val="FontStyle46"/>
          <w:rFonts w:ascii="Proba Pro" w:hAnsi="Proba Pro"/>
          <w:sz w:val="20"/>
          <w:szCs w:val="20"/>
        </w:rPr>
        <w:t>9</w:t>
      </w:r>
      <w:r w:rsidRPr="00A463DE">
        <w:rPr>
          <w:rStyle w:val="FontStyle46"/>
          <w:rFonts w:ascii="Proba Pro" w:hAnsi="Proba Pro"/>
          <w:sz w:val="20"/>
          <w:szCs w:val="20"/>
        </w:rPr>
        <w:t>.3., pre 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 možné výlučne v</w:t>
      </w:r>
      <w:r w:rsidRPr="00A463DE">
        <w:rPr>
          <w:rStyle w:val="FontStyle46"/>
          <w:rFonts w:ascii="Calibri" w:hAnsi="Calibri" w:cs="Calibri"/>
          <w:sz w:val="20"/>
          <w:szCs w:val="20"/>
        </w:rPr>
        <w:t> </w:t>
      </w:r>
      <w:r w:rsidRPr="00A463DE">
        <w:rPr>
          <w:rStyle w:val="FontStyle46"/>
          <w:rFonts w:ascii="Proba Pro" w:hAnsi="Proba Pro"/>
          <w:sz w:val="20"/>
          <w:szCs w:val="20"/>
        </w:rPr>
        <w:t>bežných úradných hodinách.</w:t>
      </w:r>
    </w:p>
    <w:p w14:paraId="77C3622F" w14:textId="77777777" w:rsidR="00B90AB2"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1D9AA8A7"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C7CE1">
        <w:rPr>
          <w:rFonts w:ascii="Proba Pro" w:eastAsiaTheme="minorEastAsia" w:hAnsi="Proba Pro"/>
        </w:rPr>
        <w:t>Predávajúci</w:t>
      </w:r>
      <w:r w:rsidRPr="0066774E">
        <w:rPr>
          <w:rFonts w:ascii="Proba Pro" w:eastAsiaTheme="minorHAnsi" w:hAnsi="Proba Pro" w:cs="Arial"/>
          <w:bCs/>
        </w:rPr>
        <w:t xml:space="preserve"> nie je oprávnený dohodnúť sa s treťou osobou na prevzatí jeho záväzkov (povinností) vyplývajúcich z</w:t>
      </w:r>
      <w:r w:rsidRPr="0066774E">
        <w:rPr>
          <w:rFonts w:ascii="Calibri" w:eastAsiaTheme="minorHAnsi" w:hAnsi="Calibri" w:cs="Calibri"/>
          <w:bCs/>
        </w:rPr>
        <w:t> </w:t>
      </w:r>
      <w:r w:rsidRPr="0066774E">
        <w:rPr>
          <w:rFonts w:ascii="Proba Pro" w:eastAsiaTheme="minorHAnsi" w:hAnsi="Proba Pro" w:cs="Arial"/>
          <w:bCs/>
        </w:rPr>
        <w:t>tejto Zmluvy bez predch</w:t>
      </w:r>
      <w:r w:rsidRPr="0066774E">
        <w:rPr>
          <w:rFonts w:ascii="Proba Pro" w:eastAsiaTheme="minorHAnsi" w:hAnsi="Proba Pro" w:cs="Proba Pro"/>
          <w:bCs/>
        </w:rPr>
        <w:t>á</w:t>
      </w:r>
      <w:r w:rsidRPr="0066774E">
        <w:rPr>
          <w:rFonts w:ascii="Proba Pro" w:eastAsiaTheme="minorHAnsi" w:hAnsi="Proba Pro" w:cs="Arial"/>
          <w:bCs/>
        </w:rPr>
        <w:t>dzaj</w:t>
      </w:r>
      <w:r w:rsidRPr="0066774E">
        <w:rPr>
          <w:rFonts w:ascii="Proba Pro" w:eastAsiaTheme="minorHAnsi" w:hAnsi="Proba Pro" w:cs="Proba Pro"/>
          <w:bCs/>
        </w:rPr>
        <w:t>ú</w:t>
      </w:r>
      <w:r w:rsidRPr="0066774E">
        <w:rPr>
          <w:rFonts w:ascii="Proba Pro" w:eastAsiaTheme="minorHAnsi" w:hAnsi="Proba Pro" w:cs="Arial"/>
          <w:bCs/>
        </w:rPr>
        <w:t>ceho písomného súhlasu Kupujúceho.</w:t>
      </w:r>
    </w:p>
    <w:p w14:paraId="5144C0A5"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559F59B3" w14:textId="77777777" w:rsidR="00B90AB2" w:rsidRPr="00250591" w:rsidRDefault="00B90AB2" w:rsidP="00B90AB2">
      <w:pPr>
        <w:pStyle w:val="Odsekzoznamu"/>
        <w:numPr>
          <w:ilvl w:val="1"/>
          <w:numId w:val="143"/>
        </w:numPr>
        <w:spacing w:after="0" w:line="240" w:lineRule="auto"/>
        <w:ind w:left="532" w:hanging="532"/>
        <w:jc w:val="both"/>
        <w:rPr>
          <w:rFonts w:ascii="Proba Pro" w:hAnsi="Proba Pro" w:cs="Arial"/>
          <w:bCs/>
        </w:rPr>
      </w:pPr>
      <w:r w:rsidRPr="0066774E">
        <w:rPr>
          <w:rFonts w:ascii="Proba Pro" w:hAnsi="Proba Pro" w:cs="Arial"/>
          <w:bCs/>
        </w:rPr>
        <w:t>Z dôvodu, že predmet plnenia bude čiastočne financovaný z prostriedkov poskytnutých Kupujúcemu na základe zmluvy o</w:t>
      </w:r>
      <w:r w:rsidRPr="0066774E">
        <w:rPr>
          <w:rFonts w:ascii="Calibri" w:hAnsi="Calibri" w:cs="Calibri"/>
          <w:bCs/>
        </w:rPr>
        <w:t> </w:t>
      </w:r>
      <w:r w:rsidRPr="0066774E">
        <w:rPr>
          <w:rFonts w:ascii="Proba Pro" w:hAnsi="Proba Pro" w:cs="Arial"/>
          <w:bCs/>
        </w:rPr>
        <w:t>poskytnutí nenávratného finančného prostriedku s</w:t>
      </w:r>
      <w:r w:rsidRPr="0066774E">
        <w:rPr>
          <w:rFonts w:ascii="Calibri" w:hAnsi="Calibri" w:cs="Calibri"/>
          <w:bCs/>
        </w:rPr>
        <w:t> </w:t>
      </w:r>
      <w:r w:rsidRPr="0066774E">
        <w:rPr>
          <w:rFonts w:ascii="Proba Pro" w:hAnsi="Proba Pro" w:cs="Arial"/>
          <w:bCs/>
        </w:rPr>
        <w:t>Poskytovateľom NFP (ďalej len „</w:t>
      </w:r>
      <w:r w:rsidRPr="0066774E">
        <w:rPr>
          <w:rFonts w:ascii="Proba Pro" w:hAnsi="Proba Pro" w:cs="Arial"/>
          <w:b/>
          <w:bCs/>
        </w:rPr>
        <w:t>Zmluva o</w:t>
      </w:r>
      <w:r w:rsidRPr="0066774E">
        <w:rPr>
          <w:rFonts w:ascii="Calibri" w:hAnsi="Calibri" w:cs="Calibri"/>
          <w:b/>
          <w:bCs/>
        </w:rPr>
        <w:t> </w:t>
      </w:r>
      <w:r w:rsidRPr="0066774E">
        <w:rPr>
          <w:rFonts w:ascii="Proba Pro" w:hAnsi="Proba Pro" w:cs="Arial"/>
          <w:b/>
          <w:bCs/>
        </w:rPr>
        <w:t>NFP</w:t>
      </w:r>
      <w:r w:rsidRPr="0066774E">
        <w:rPr>
          <w:rFonts w:ascii="Proba Pro" w:hAnsi="Proba Pro" w:cs="Arial"/>
          <w:bCs/>
        </w:rPr>
        <w:t>“), zaväzuje sa Predávajúci strpieť výkon kontroly/auditu súvisiaceho s</w:t>
      </w:r>
      <w:r w:rsidRPr="0066774E">
        <w:rPr>
          <w:rFonts w:ascii="Calibri" w:hAnsi="Calibri" w:cs="Calibri"/>
          <w:bCs/>
        </w:rPr>
        <w:t> </w:t>
      </w:r>
      <w:r w:rsidRPr="0066774E">
        <w:rPr>
          <w:rFonts w:ascii="Proba Pro" w:hAnsi="Proba Pro" w:cs="Arial"/>
          <w:bCs/>
        </w:rPr>
        <w:t>predmetom tejto Zmluvy kedykoľvek počas platnosti a</w:t>
      </w:r>
      <w:r w:rsidRPr="0066774E">
        <w:rPr>
          <w:rFonts w:ascii="Calibri" w:hAnsi="Calibri" w:cs="Calibri"/>
          <w:bCs/>
        </w:rPr>
        <w:t> </w:t>
      </w:r>
      <w:r w:rsidRPr="0066774E">
        <w:rPr>
          <w:rFonts w:ascii="Proba Pro" w:hAnsi="Proba Pro" w:cs="Proba Pro"/>
          <w:bCs/>
        </w:rPr>
        <w:t>úč</w:t>
      </w:r>
      <w:r w:rsidRPr="0066774E">
        <w:rPr>
          <w:rFonts w:ascii="Proba Pro" w:hAnsi="Proba Pro" w:cs="Arial"/>
          <w:bCs/>
        </w:rPr>
        <w:t>innosti Zmluvy o</w:t>
      </w:r>
      <w:r w:rsidRPr="0066774E">
        <w:rPr>
          <w:rFonts w:ascii="Calibri" w:hAnsi="Calibri" w:cs="Calibri"/>
          <w:bCs/>
        </w:rPr>
        <w:t> </w:t>
      </w:r>
      <w:r w:rsidRPr="0066774E">
        <w:rPr>
          <w:rFonts w:ascii="Proba Pro" w:hAnsi="Proba Pro" w:cs="Arial"/>
          <w:bCs/>
        </w:rPr>
        <w:t>NFP, a to opr</w:t>
      </w:r>
      <w:r w:rsidRPr="0066774E">
        <w:rPr>
          <w:rFonts w:ascii="Proba Pro" w:hAnsi="Proba Pro" w:cs="Proba Pro"/>
          <w:bCs/>
        </w:rPr>
        <w:t>á</w:t>
      </w:r>
      <w:r w:rsidRPr="0066774E">
        <w:rPr>
          <w:rFonts w:ascii="Proba Pro" w:hAnsi="Proba Pro" w:cs="Arial"/>
          <w:bCs/>
        </w:rPr>
        <w:t>vnen</w:t>
      </w:r>
      <w:r w:rsidRPr="0066774E">
        <w:rPr>
          <w:rFonts w:ascii="Proba Pro" w:hAnsi="Proba Pro" w:cs="Proba Pro"/>
          <w:bCs/>
        </w:rPr>
        <w:t>ý</w:t>
      </w:r>
      <w:r w:rsidRPr="0066774E">
        <w:rPr>
          <w:rFonts w:ascii="Proba Pro" w:hAnsi="Proba Pro" w:cs="Arial"/>
          <w:bCs/>
        </w:rPr>
        <w:t>mi osobami na v</w:t>
      </w:r>
      <w:r w:rsidRPr="0066774E">
        <w:rPr>
          <w:rFonts w:ascii="Proba Pro" w:hAnsi="Proba Pro" w:cs="Proba Pro"/>
          <w:bCs/>
        </w:rPr>
        <w:t>ý</w:t>
      </w:r>
      <w:r w:rsidRPr="0066774E">
        <w:rPr>
          <w:rFonts w:ascii="Proba Pro" w:hAnsi="Proba Pro" w:cs="Arial"/>
          <w:bCs/>
        </w:rPr>
        <w:t xml:space="preserve">kon tejto kontroly/auditu </w:t>
      </w:r>
      <w:r w:rsidRPr="00250591">
        <w:rPr>
          <w:rFonts w:ascii="Proba Pro" w:hAnsi="Proba Pro" w:cs="Arial"/>
          <w:bCs/>
        </w:rPr>
        <w:t>a</w:t>
      </w:r>
      <w:r w:rsidRPr="00250591">
        <w:rPr>
          <w:rFonts w:ascii="Calibri" w:hAnsi="Calibri" w:cs="Calibri"/>
          <w:bCs/>
        </w:rPr>
        <w:t> </w:t>
      </w:r>
      <w:r w:rsidRPr="00250591">
        <w:rPr>
          <w:rFonts w:ascii="Proba Pro" w:hAnsi="Proba Pro" w:cs="Arial"/>
          <w:bCs/>
        </w:rPr>
        <w:t>poskytn</w:t>
      </w:r>
      <w:r w:rsidRPr="00250591">
        <w:rPr>
          <w:rFonts w:ascii="Proba Pro" w:hAnsi="Proba Pro" w:cs="Proba Pro"/>
          <w:bCs/>
        </w:rPr>
        <w:t>úť</w:t>
      </w:r>
      <w:r w:rsidRPr="00250591">
        <w:rPr>
          <w:rFonts w:ascii="Proba Pro" w:hAnsi="Proba Pro" w:cs="Arial"/>
          <w:bCs/>
        </w:rPr>
        <w:t xml:space="preserve"> im v</w:t>
      </w:r>
      <w:r w:rsidRPr="00250591">
        <w:rPr>
          <w:rFonts w:ascii="Proba Pro" w:hAnsi="Proba Pro" w:cs="Proba Pro"/>
          <w:bCs/>
        </w:rPr>
        <w:t>š</w:t>
      </w:r>
      <w:r w:rsidRPr="00250591">
        <w:rPr>
          <w:rFonts w:ascii="Proba Pro" w:hAnsi="Proba Pro" w:cs="Arial"/>
          <w:bCs/>
        </w:rPr>
        <w:t>etku s</w:t>
      </w:r>
      <w:r w:rsidRPr="00250591">
        <w:rPr>
          <w:rFonts w:ascii="Proba Pro" w:hAnsi="Proba Pro" w:cs="Proba Pro"/>
          <w:bCs/>
        </w:rPr>
        <w:t>úč</w:t>
      </w:r>
      <w:r w:rsidRPr="00250591">
        <w:rPr>
          <w:rFonts w:ascii="Proba Pro" w:hAnsi="Proba Pro" w:cs="Arial"/>
          <w:bCs/>
        </w:rPr>
        <w:t>innos</w:t>
      </w:r>
      <w:r w:rsidRPr="00250591">
        <w:rPr>
          <w:rFonts w:ascii="Proba Pro" w:hAnsi="Proba Pro" w:cs="Proba Pro"/>
          <w:bCs/>
        </w:rPr>
        <w:t>ť</w:t>
      </w:r>
      <w:r w:rsidRPr="00250591">
        <w:rPr>
          <w:rFonts w:ascii="Proba Pro" w:hAnsi="Proba Pro" w:cs="Arial"/>
          <w:bCs/>
        </w:rPr>
        <w:t>. Opr</w:t>
      </w:r>
      <w:r w:rsidRPr="00250591">
        <w:rPr>
          <w:rFonts w:ascii="Proba Pro" w:hAnsi="Proba Pro" w:cs="Proba Pro"/>
          <w:bCs/>
        </w:rPr>
        <w:t>á</w:t>
      </w:r>
      <w:r w:rsidRPr="00250591">
        <w:rPr>
          <w:rFonts w:ascii="Proba Pro" w:hAnsi="Proba Pro" w:cs="Arial"/>
          <w:bCs/>
        </w:rPr>
        <w:t>vnen</w:t>
      </w:r>
      <w:r w:rsidRPr="00250591">
        <w:rPr>
          <w:rFonts w:ascii="Proba Pro" w:hAnsi="Proba Pro" w:cs="Proba Pro"/>
          <w:bCs/>
        </w:rPr>
        <w:t>é</w:t>
      </w:r>
      <w:r w:rsidRPr="00250591">
        <w:rPr>
          <w:rFonts w:ascii="Proba Pro" w:hAnsi="Proba Pro" w:cs="Arial"/>
          <w:bCs/>
        </w:rPr>
        <w:t xml:space="preserve"> osoby na v</w:t>
      </w:r>
      <w:r w:rsidRPr="00250591">
        <w:rPr>
          <w:rFonts w:ascii="Proba Pro" w:hAnsi="Proba Pro" w:cs="Proba Pro"/>
          <w:bCs/>
        </w:rPr>
        <w:t>ý</w:t>
      </w:r>
      <w:r w:rsidRPr="00250591">
        <w:rPr>
          <w:rFonts w:ascii="Proba Pro" w:hAnsi="Proba Pro" w:cs="Arial"/>
          <w:bCs/>
        </w:rPr>
        <w:t>kon kontroly/auditu s</w:t>
      </w:r>
      <w:r w:rsidRPr="00250591">
        <w:rPr>
          <w:rFonts w:ascii="Proba Pro" w:hAnsi="Proba Pro" w:cs="Proba Pro"/>
          <w:bCs/>
        </w:rPr>
        <w:t>ú</w:t>
      </w:r>
      <w:r w:rsidRPr="00250591">
        <w:rPr>
          <w:rFonts w:ascii="Proba Pro" w:hAnsi="Proba Pro" w:cs="Arial"/>
          <w:bCs/>
        </w:rPr>
        <w:t xml:space="preserve"> najm</w:t>
      </w:r>
      <w:r w:rsidRPr="00250591">
        <w:rPr>
          <w:rFonts w:ascii="Proba Pro" w:hAnsi="Proba Pro" w:cs="Proba Pro"/>
          <w:bCs/>
        </w:rPr>
        <w:t>ä</w:t>
      </w:r>
      <w:r w:rsidRPr="00250591">
        <w:rPr>
          <w:rFonts w:ascii="Proba Pro" w:hAnsi="Proba Pro" w:cs="Arial"/>
          <w:bCs/>
        </w:rPr>
        <w:t>:</w:t>
      </w:r>
    </w:p>
    <w:p w14:paraId="5D41071C"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22BAAA45"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6E22DE86"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4ABFA321" w14:textId="77777777" w:rsidR="00B90AB2" w:rsidRPr="00250591" w:rsidRDefault="00B90AB2" w:rsidP="00B90AB2">
      <w:pPr>
        <w:pStyle w:val="Odsekzoznamu"/>
        <w:numPr>
          <w:ilvl w:val="3"/>
          <w:numId w:val="138"/>
        </w:numPr>
        <w:ind w:left="1431"/>
        <w:rPr>
          <w:rFonts w:ascii="Proba Pro" w:hAnsi="Proba Pro"/>
        </w:rPr>
      </w:pPr>
      <w:r w:rsidRPr="00250591">
        <w:rPr>
          <w:rFonts w:ascii="Proba Pro" w:hAnsi="Proba Pro"/>
        </w:rPr>
        <w:t>Poskytovateľ NFP a ním poverené osoby,</w:t>
      </w:r>
    </w:p>
    <w:p w14:paraId="34E20AEC"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Útvar vnútorného auditu Riadiaceho orgánu alebo Sprostredkovateľského orgánu a</w:t>
      </w:r>
      <w:r w:rsidRPr="0066774E">
        <w:rPr>
          <w:rFonts w:ascii="Calibri" w:hAnsi="Calibri" w:cs="Calibri"/>
          <w:bCs/>
        </w:rPr>
        <w:t> </w:t>
      </w:r>
      <w:r w:rsidRPr="0066774E">
        <w:rPr>
          <w:rFonts w:ascii="Proba Pro" w:hAnsi="Proba Pro" w:cs="Arial"/>
          <w:bCs/>
        </w:rPr>
        <w:t>nimi poveren</w:t>
      </w:r>
      <w:r w:rsidRPr="0066774E">
        <w:rPr>
          <w:rFonts w:ascii="Proba Pro" w:hAnsi="Proba Pro" w:cs="Proba Pro"/>
          <w:bCs/>
        </w:rPr>
        <w:t>é</w:t>
      </w:r>
      <w:r w:rsidRPr="0066774E">
        <w:rPr>
          <w:rFonts w:ascii="Proba Pro" w:hAnsi="Proba Pro" w:cs="Arial"/>
          <w:bCs/>
        </w:rPr>
        <w:t xml:space="preserve"> osoby,</w:t>
      </w:r>
    </w:p>
    <w:p w14:paraId="5EC9C2B8"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Najvyšší kontrolný úrad SR, Úrad vládneho auditu, Certifikačný orgán a nimi poverené osoby,</w:t>
      </w:r>
    </w:p>
    <w:p w14:paraId="7D3FF584"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orgán auditu, jeho spolupracujúce orgány a nimi poverené osoby,</w:t>
      </w:r>
    </w:p>
    <w:p w14:paraId="19BABFA4"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lastRenderedPageBreak/>
        <w:t>splnomocnení zástupcovia Európskej Komisie a Európskeho dvora audítorov,</w:t>
      </w:r>
    </w:p>
    <w:p w14:paraId="2C56C5A1"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Orgán zabezpečujúci ochranu finančných záujmov EÚ,</w:t>
      </w:r>
    </w:p>
    <w:p w14:paraId="17E87D2B"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 xml:space="preserve">osoby prizvané orgánmi podľa bodu </w:t>
      </w:r>
      <w:r w:rsidR="0031647A">
        <w:rPr>
          <w:rFonts w:ascii="Proba Pro" w:hAnsi="Proba Pro" w:cs="Arial"/>
          <w:bCs/>
        </w:rPr>
        <w:t>9</w:t>
      </w:r>
      <w:r w:rsidRPr="0066774E">
        <w:rPr>
          <w:rFonts w:ascii="Proba Pro" w:hAnsi="Proba Pro" w:cs="Arial"/>
          <w:bCs/>
        </w:rPr>
        <w:t xml:space="preserve">.6.1 až </w:t>
      </w:r>
      <w:r w:rsidR="0031647A">
        <w:rPr>
          <w:rFonts w:ascii="Proba Pro" w:hAnsi="Proba Pro" w:cs="Arial"/>
          <w:bCs/>
        </w:rPr>
        <w:t>9</w:t>
      </w:r>
      <w:r w:rsidRPr="0066774E">
        <w:rPr>
          <w:rFonts w:ascii="Proba Pro" w:hAnsi="Proba Pro" w:cs="Arial"/>
          <w:bCs/>
        </w:rPr>
        <w:t>.6.6 vyššie v súlade s príslušnými Právnymi predpismi. Orgán zabezpečujúci ochranu finančných záujmov EÚ,</w:t>
      </w:r>
    </w:p>
    <w:p w14:paraId="4D169FA1" w14:textId="77777777" w:rsidR="00B90AB2" w:rsidRPr="0066774E" w:rsidRDefault="00B90AB2" w:rsidP="00B90AB2">
      <w:pPr>
        <w:spacing w:after="0" w:line="240" w:lineRule="auto"/>
        <w:ind w:left="567"/>
        <w:jc w:val="both"/>
        <w:rPr>
          <w:rFonts w:ascii="Proba Pro" w:hAnsi="Proba Pro" w:cs="Arial"/>
          <w:bCs/>
          <w:sz w:val="20"/>
          <w:szCs w:val="20"/>
        </w:rPr>
      </w:pPr>
    </w:p>
    <w:p w14:paraId="77F6C87D" w14:textId="77777777" w:rsidR="00B90AB2" w:rsidRPr="0066774E" w:rsidRDefault="00B90AB2" w:rsidP="00B90AB2">
      <w:pPr>
        <w:spacing w:after="0" w:line="240" w:lineRule="auto"/>
        <w:ind w:left="567"/>
        <w:jc w:val="both"/>
        <w:rPr>
          <w:rFonts w:ascii="Proba Pro" w:hAnsi="Proba Pro" w:cs="Arial"/>
          <w:bCs/>
          <w:sz w:val="20"/>
          <w:szCs w:val="20"/>
        </w:rPr>
      </w:pPr>
      <w:r w:rsidRPr="0066774E">
        <w:rPr>
          <w:rFonts w:ascii="Proba Pro" w:hAnsi="Proba Pro" w:cs="Arial"/>
          <w:bCs/>
          <w:sz w:val="20"/>
          <w:szCs w:val="20"/>
        </w:rPr>
        <w:t>Predávajúci je povinný strpieť kontrolu zo strany Poskytovateľa NFP v zmysle Zmluvy o</w:t>
      </w:r>
      <w:r w:rsidRPr="0066774E">
        <w:rPr>
          <w:rFonts w:cs="Calibri"/>
          <w:bCs/>
          <w:sz w:val="20"/>
          <w:szCs w:val="20"/>
        </w:rPr>
        <w:t> </w:t>
      </w:r>
      <w:r w:rsidRPr="0066774E">
        <w:rPr>
          <w:rFonts w:ascii="Proba Pro" w:hAnsi="Proba Pro" w:cs="Arial"/>
          <w:bCs/>
          <w:sz w:val="20"/>
          <w:szCs w:val="20"/>
        </w:rPr>
        <w:t>NFP medzi poskytovateľom a prijímateľom NFP.</w:t>
      </w:r>
    </w:p>
    <w:p w14:paraId="51765DEB"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4FDD99C"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Zmluva je vyhotovená v</w:t>
      </w:r>
      <w:r w:rsidRPr="0066774E">
        <w:rPr>
          <w:rFonts w:ascii="Calibri" w:eastAsiaTheme="minorHAnsi" w:hAnsi="Calibri" w:cs="Calibri"/>
          <w:bCs/>
        </w:rPr>
        <w:t> </w:t>
      </w:r>
      <w:r w:rsidRPr="0066774E">
        <w:rPr>
          <w:rFonts w:ascii="Proba Pro" w:eastAsiaTheme="minorHAnsi" w:hAnsi="Proba Pro" w:cs="Proba Pro"/>
          <w:bCs/>
        </w:rPr>
        <w:t>š</w:t>
      </w:r>
      <w:r w:rsidRPr="0066774E">
        <w:rPr>
          <w:rFonts w:ascii="Proba Pro" w:eastAsiaTheme="minorHAnsi" w:hAnsi="Proba Pro" w:cs="Arial"/>
          <w:bCs/>
        </w:rPr>
        <w:t>tyroch (4) rovnopisoch, pričom Kupujúci obdrží dva (2) rovnopisy a</w:t>
      </w:r>
      <w:r w:rsidRPr="0066774E">
        <w:rPr>
          <w:rFonts w:ascii="Calibri" w:eastAsiaTheme="minorHAnsi" w:hAnsi="Calibri" w:cs="Calibri"/>
          <w:bCs/>
        </w:rPr>
        <w:t> </w:t>
      </w:r>
      <w:r w:rsidRPr="006C7CE1">
        <w:rPr>
          <w:rFonts w:ascii="Proba Pro" w:eastAsiaTheme="minorEastAsia" w:hAnsi="Proba Pro"/>
        </w:rPr>
        <w:t>Predávajúci</w:t>
      </w:r>
      <w:r w:rsidRPr="0066774E">
        <w:rPr>
          <w:rFonts w:ascii="Proba Pro" w:eastAsiaTheme="minorHAnsi" w:hAnsi="Proba Pro" w:cs="Arial"/>
          <w:bCs/>
        </w:rPr>
        <w:t xml:space="preserve"> obdrží dva (2) rovnopisy.</w:t>
      </w:r>
    </w:p>
    <w:p w14:paraId="59921C53"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bCs/>
          <w:iCs/>
        </w:rPr>
      </w:pPr>
    </w:p>
    <w:p w14:paraId="55557025"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Prípadná zmena tejto Zmluvy je možná len písomnou dohodou Zmluvných strán, a</w:t>
      </w:r>
      <w:r w:rsidRPr="0066774E">
        <w:rPr>
          <w:rFonts w:ascii="Calibri" w:eastAsiaTheme="minorHAnsi" w:hAnsi="Calibri" w:cs="Calibri"/>
          <w:bCs/>
        </w:rPr>
        <w:t> </w:t>
      </w:r>
      <w:r w:rsidRPr="0066774E">
        <w:rPr>
          <w:rFonts w:ascii="Proba Pro" w:eastAsiaTheme="minorHAnsi" w:hAnsi="Proba Pro" w:cs="Arial"/>
          <w:bCs/>
        </w:rPr>
        <w:t>to</w:t>
      </w:r>
      <w:r w:rsidRPr="0066774E">
        <w:rPr>
          <w:rFonts w:ascii="Calibri" w:eastAsiaTheme="minorHAnsi" w:hAnsi="Calibri" w:cs="Calibri"/>
          <w:bCs/>
        </w:rPr>
        <w:t> </w:t>
      </w:r>
      <w:r w:rsidRPr="0066774E">
        <w:rPr>
          <w:rFonts w:ascii="Proba Pro" w:eastAsiaTheme="minorHAnsi" w:hAnsi="Proba Pro" w:cs="Arial"/>
          <w:bCs/>
        </w:rPr>
        <w:t xml:space="preserve">vo forme </w:t>
      </w:r>
      <w:r w:rsidRPr="0066774E">
        <w:rPr>
          <w:rFonts w:ascii="Proba Pro" w:eastAsiaTheme="minorHAnsi" w:hAnsi="Proba Pro" w:cs="Proba Pro"/>
          <w:bCs/>
        </w:rPr>
        <w:t>čí</w:t>
      </w:r>
      <w:r w:rsidRPr="0066774E">
        <w:rPr>
          <w:rFonts w:ascii="Proba Pro" w:eastAsiaTheme="minorHAnsi" w:hAnsi="Proba Pro" w:cs="Arial"/>
          <w:bCs/>
        </w:rPr>
        <w:t>slovan</w:t>
      </w:r>
      <w:r w:rsidRPr="0066774E">
        <w:rPr>
          <w:rFonts w:ascii="Proba Pro" w:eastAsiaTheme="minorHAnsi" w:hAnsi="Proba Pro" w:cs="Proba Pro"/>
          <w:bCs/>
        </w:rPr>
        <w:t>ý</w:t>
      </w:r>
      <w:r w:rsidRPr="0066774E">
        <w:rPr>
          <w:rFonts w:ascii="Proba Pro" w:eastAsiaTheme="minorHAnsi" w:hAnsi="Proba Pro" w:cs="Arial"/>
          <w:bCs/>
        </w:rPr>
        <w:t>ch dodatkov podp</w:t>
      </w:r>
      <w:r w:rsidRPr="0066774E">
        <w:rPr>
          <w:rFonts w:ascii="Proba Pro" w:eastAsiaTheme="minorHAnsi" w:hAnsi="Proba Pro" w:cs="Proba Pro"/>
          <w:bCs/>
        </w:rPr>
        <w:t>í</w:t>
      </w:r>
      <w:r w:rsidRPr="0066774E">
        <w:rPr>
          <w:rFonts w:ascii="Proba Pro" w:eastAsiaTheme="minorHAnsi" w:hAnsi="Proba Pro" w:cs="Arial"/>
          <w:bCs/>
        </w:rPr>
        <w:t>san</w:t>
      </w:r>
      <w:r w:rsidRPr="0066774E">
        <w:rPr>
          <w:rFonts w:ascii="Proba Pro" w:eastAsiaTheme="minorHAnsi" w:hAnsi="Proba Pro" w:cs="Proba Pro"/>
          <w:bCs/>
        </w:rPr>
        <w:t>ý</w:t>
      </w:r>
      <w:r w:rsidRPr="0066774E">
        <w:rPr>
          <w:rFonts w:ascii="Proba Pro" w:eastAsiaTheme="minorHAnsi" w:hAnsi="Proba Pro" w:cs="Arial"/>
          <w:bCs/>
        </w:rPr>
        <w:t>ch opr</w:t>
      </w:r>
      <w:r w:rsidRPr="0066774E">
        <w:rPr>
          <w:rFonts w:ascii="Proba Pro" w:eastAsiaTheme="minorHAnsi" w:hAnsi="Proba Pro" w:cs="Proba Pro"/>
          <w:bCs/>
        </w:rPr>
        <w:t>á</w:t>
      </w:r>
      <w:r w:rsidRPr="0066774E">
        <w:rPr>
          <w:rFonts w:ascii="Proba Pro" w:eastAsiaTheme="minorHAnsi" w:hAnsi="Proba Pro" w:cs="Arial"/>
          <w:bCs/>
        </w:rPr>
        <w:t>vnen</w:t>
      </w:r>
      <w:r w:rsidRPr="0066774E">
        <w:rPr>
          <w:rFonts w:ascii="Proba Pro" w:eastAsiaTheme="minorHAnsi" w:hAnsi="Proba Pro" w:cs="Proba Pro"/>
          <w:bCs/>
        </w:rPr>
        <w:t>ý</w:t>
      </w:r>
      <w:r w:rsidRPr="0066774E">
        <w:rPr>
          <w:rFonts w:ascii="Proba Pro" w:eastAsiaTheme="minorHAnsi" w:hAnsi="Proba Pro" w:cs="Arial"/>
          <w:bCs/>
        </w:rPr>
        <w:t>mi z</w:t>
      </w:r>
      <w:r w:rsidRPr="0066774E">
        <w:rPr>
          <w:rFonts w:ascii="Proba Pro" w:eastAsiaTheme="minorHAnsi" w:hAnsi="Proba Pro" w:cs="Proba Pro"/>
          <w:bCs/>
        </w:rPr>
        <w:t>á</w:t>
      </w:r>
      <w:r w:rsidRPr="0066774E">
        <w:rPr>
          <w:rFonts w:ascii="Proba Pro" w:eastAsiaTheme="minorHAnsi" w:hAnsi="Proba Pro" w:cs="Arial"/>
          <w:bCs/>
        </w:rPr>
        <w:t>stupcami oboch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ak v</w:t>
      </w:r>
      <w:r w:rsidRPr="0066774E">
        <w:rPr>
          <w:rFonts w:ascii="Calibri" w:eastAsiaTheme="minorHAnsi" w:hAnsi="Calibri" w:cs="Calibri"/>
          <w:bCs/>
        </w:rPr>
        <w:t> </w:t>
      </w:r>
      <w:r w:rsidRPr="0066774E">
        <w:rPr>
          <w:rFonts w:ascii="Proba Pro" w:eastAsiaTheme="minorHAnsi" w:hAnsi="Proba Pro" w:cs="Arial"/>
          <w:bCs/>
        </w:rPr>
        <w:t xml:space="preserve">tejto Zmluve nie </w:t>
      </w:r>
      <w:r w:rsidRPr="006C7CE1">
        <w:rPr>
          <w:rFonts w:ascii="Proba Pro" w:eastAsiaTheme="minorEastAsia" w:hAnsi="Proba Pro"/>
        </w:rPr>
        <w:t>je</w:t>
      </w:r>
      <w:r w:rsidRPr="0066774E">
        <w:rPr>
          <w:rFonts w:ascii="Proba Pro" w:eastAsiaTheme="minorHAnsi" w:hAnsi="Proba Pro" w:cs="Arial"/>
          <w:bCs/>
        </w:rPr>
        <w:t xml:space="preserve"> ustanovené inak. </w:t>
      </w:r>
    </w:p>
    <w:p w14:paraId="49BC2D08"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531873D5"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Ak niektoré ustanovenia tejto Zmluvy nie sú celkom alebo sčasti účinné alebo platné alebo neskôr stratia účinnosť alebo platnosť, nie je tým dotknutá účinnosť a</w:t>
      </w:r>
      <w:r w:rsidRPr="0066774E">
        <w:rPr>
          <w:rFonts w:ascii="Calibri" w:eastAsiaTheme="minorHAnsi" w:hAnsi="Calibri" w:cs="Calibri"/>
          <w:bCs/>
        </w:rPr>
        <w:t> </w:t>
      </w:r>
      <w:r w:rsidRPr="0066774E">
        <w:rPr>
          <w:rFonts w:ascii="Proba Pro" w:eastAsiaTheme="minorHAnsi" w:hAnsi="Proba Pro" w:cs="Arial"/>
          <w:bCs/>
        </w:rPr>
        <w:t>platnos</w:t>
      </w:r>
      <w:r w:rsidRPr="0066774E">
        <w:rPr>
          <w:rFonts w:ascii="Proba Pro" w:eastAsiaTheme="minorHAnsi" w:hAnsi="Proba Pro" w:cs="Proba Pro"/>
          <w:bCs/>
        </w:rPr>
        <w:t>ť</w:t>
      </w:r>
      <w:r w:rsidRPr="0066774E">
        <w:rPr>
          <w:rFonts w:ascii="Proba Pro" w:eastAsiaTheme="minorHAnsi" w:hAnsi="Proba Pro" w:cs="Arial"/>
          <w:bCs/>
        </w:rPr>
        <w:t xml:space="preserve"> ostatn</w:t>
      </w:r>
      <w:r w:rsidRPr="0066774E">
        <w:rPr>
          <w:rFonts w:ascii="Proba Pro" w:eastAsiaTheme="minorHAnsi" w:hAnsi="Proba Pro" w:cs="Proba Pro"/>
          <w:bCs/>
        </w:rPr>
        <w:t>ý</w:t>
      </w:r>
      <w:r w:rsidRPr="0066774E">
        <w:rPr>
          <w:rFonts w:ascii="Proba Pro" w:eastAsiaTheme="minorHAnsi" w:hAnsi="Proba Pro" w:cs="Arial"/>
          <w:bCs/>
        </w:rPr>
        <w:t>ch ustanoven</w:t>
      </w:r>
      <w:r w:rsidRPr="0066774E">
        <w:rPr>
          <w:rFonts w:ascii="Proba Pro" w:eastAsiaTheme="minorHAnsi" w:hAnsi="Proba Pro" w:cs="Proba Pro"/>
          <w:bCs/>
        </w:rPr>
        <w:t>í</w:t>
      </w:r>
      <w:r w:rsidRPr="0066774E">
        <w:rPr>
          <w:rFonts w:ascii="Proba Pro" w:eastAsiaTheme="minorHAnsi" w:hAnsi="Proba Pro" w:cs="Arial"/>
          <w:bCs/>
        </w:rPr>
        <w:t>. Ak sa niektor</w:t>
      </w:r>
      <w:r w:rsidRPr="0066774E">
        <w:rPr>
          <w:rFonts w:ascii="Proba Pro" w:eastAsiaTheme="minorHAnsi" w:hAnsi="Proba Pro" w:cs="Proba Pro"/>
          <w:bCs/>
        </w:rPr>
        <w:t>é</w:t>
      </w:r>
      <w:r w:rsidRPr="0066774E">
        <w:rPr>
          <w:rFonts w:ascii="Proba Pro" w:eastAsiaTheme="minorHAnsi" w:hAnsi="Proba Pro" w:cs="Arial"/>
          <w:bCs/>
        </w:rPr>
        <w:t xml:space="preserve"> z</w:t>
      </w:r>
      <w:r w:rsidRPr="0066774E">
        <w:rPr>
          <w:rFonts w:ascii="Calibri" w:eastAsiaTheme="minorHAnsi" w:hAnsi="Calibri" w:cs="Calibri"/>
          <w:bCs/>
        </w:rPr>
        <w:t> </w:t>
      </w:r>
      <w:r w:rsidRPr="0066774E">
        <w:rPr>
          <w:rFonts w:ascii="Proba Pro" w:eastAsiaTheme="minorHAnsi" w:hAnsi="Proba Pro" w:cs="Arial"/>
          <w:bCs/>
        </w:rPr>
        <w:t>ustanoven</w:t>
      </w:r>
      <w:r w:rsidRPr="0066774E">
        <w:rPr>
          <w:rFonts w:ascii="Proba Pro" w:eastAsiaTheme="minorHAnsi" w:hAnsi="Proba Pro" w:cs="Proba Pro"/>
          <w:bCs/>
        </w:rPr>
        <w:t>í</w:t>
      </w:r>
      <w:r w:rsidRPr="0066774E">
        <w:rPr>
          <w:rFonts w:ascii="Proba Pro" w:eastAsiaTheme="minorHAnsi" w:hAnsi="Proba Pro" w:cs="Arial"/>
          <w:bCs/>
        </w:rPr>
        <w:t xml:space="preserve"> tejto Zmluvy stane neplatn</w:t>
      </w:r>
      <w:r w:rsidRPr="0066774E">
        <w:rPr>
          <w:rFonts w:ascii="Proba Pro" w:eastAsiaTheme="minorHAnsi" w:hAnsi="Proba Pro" w:cs="Proba Pro"/>
          <w:bCs/>
        </w:rPr>
        <w:t>ý</w:t>
      </w:r>
      <w:r w:rsidRPr="0066774E">
        <w:rPr>
          <w:rFonts w:ascii="Proba Pro" w:eastAsiaTheme="minorHAnsi" w:hAnsi="Proba Pro" w:cs="Arial"/>
          <w:bCs/>
        </w:rPr>
        <w:t>m z</w:t>
      </w:r>
      <w:r w:rsidRPr="0066774E">
        <w:rPr>
          <w:rFonts w:ascii="Calibri" w:eastAsiaTheme="minorHAnsi" w:hAnsi="Calibri" w:cs="Calibri"/>
          <w:bCs/>
        </w:rPr>
        <w:t> </w:t>
      </w:r>
      <w:r w:rsidRPr="0066774E">
        <w:rPr>
          <w:rFonts w:ascii="Proba Pro" w:eastAsiaTheme="minorHAnsi" w:hAnsi="Proba Pro" w:cs="Arial"/>
          <w:bCs/>
        </w:rPr>
        <w:t>d</w:t>
      </w:r>
      <w:r w:rsidRPr="0066774E">
        <w:rPr>
          <w:rFonts w:ascii="Proba Pro" w:eastAsiaTheme="minorHAnsi" w:hAnsi="Proba Pro" w:cs="Proba Pro"/>
          <w:bCs/>
        </w:rPr>
        <w:t>ô</w:t>
      </w:r>
      <w:r w:rsidRPr="0066774E">
        <w:rPr>
          <w:rFonts w:ascii="Proba Pro" w:eastAsiaTheme="minorHAnsi" w:hAnsi="Proba Pro" w:cs="Arial"/>
          <w:bCs/>
        </w:rPr>
        <w:t>vodu rozporu s</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á</w:t>
      </w:r>
      <w:r w:rsidRPr="0066774E">
        <w:rPr>
          <w:rFonts w:ascii="Proba Pro" w:eastAsiaTheme="minorHAnsi" w:hAnsi="Proba Pro" w:cs="Arial"/>
          <w:bCs/>
        </w:rPr>
        <w:t>vnymi predpismi, zav</w:t>
      </w:r>
      <w:r w:rsidRPr="0066774E">
        <w:rPr>
          <w:rFonts w:ascii="Proba Pro" w:eastAsiaTheme="minorHAnsi" w:hAnsi="Proba Pro" w:cs="Proba Pro"/>
          <w:bCs/>
        </w:rPr>
        <w:t>ä</w:t>
      </w:r>
      <w:r w:rsidRPr="0066774E">
        <w:rPr>
          <w:rFonts w:ascii="Proba Pro" w:eastAsiaTheme="minorHAnsi" w:hAnsi="Proba Pro" w:cs="Arial"/>
          <w:bCs/>
        </w:rPr>
        <w:t>zuj</w:t>
      </w:r>
      <w:r w:rsidRPr="0066774E">
        <w:rPr>
          <w:rFonts w:ascii="Proba Pro" w:eastAsiaTheme="minorHAnsi" w:hAnsi="Proba Pro" w:cs="Proba Pro"/>
          <w:bCs/>
        </w:rPr>
        <w:t>ú</w:t>
      </w:r>
      <w:r w:rsidRPr="0066774E">
        <w:rPr>
          <w:rFonts w:ascii="Proba Pro" w:eastAsiaTheme="minorHAnsi" w:hAnsi="Proba Pro" w:cs="Arial"/>
          <w:bCs/>
        </w:rPr>
        <w:t xml:space="preserve"> sa Zmluvy strany tak</w:t>
      </w:r>
      <w:r w:rsidRPr="0066774E">
        <w:rPr>
          <w:rFonts w:ascii="Proba Pro" w:eastAsiaTheme="minorHAnsi" w:hAnsi="Proba Pro" w:cs="Proba Pro"/>
          <w:bCs/>
        </w:rPr>
        <w:t>é</w:t>
      </w:r>
      <w:r w:rsidRPr="0066774E">
        <w:rPr>
          <w:rFonts w:ascii="Proba Pro" w:eastAsiaTheme="minorHAnsi" w:hAnsi="Proba Pro" w:cs="Arial"/>
          <w:bCs/>
        </w:rPr>
        <w:t>to ustanovenie nahradi</w:t>
      </w:r>
      <w:r w:rsidRPr="0066774E">
        <w:rPr>
          <w:rFonts w:ascii="Proba Pro" w:eastAsiaTheme="minorHAnsi" w:hAnsi="Proba Pro" w:cs="Proba Pro"/>
          <w:bCs/>
        </w:rPr>
        <w:t>ť</w:t>
      </w:r>
      <w:r w:rsidRPr="0066774E">
        <w:rPr>
          <w:rFonts w:ascii="Proba Pro" w:eastAsiaTheme="minorHAnsi" w:hAnsi="Proba Pro" w:cs="Arial"/>
          <w:bCs/>
        </w:rPr>
        <w:t xml:space="preserve"> iným, primerane zodpovedajúcim právnemu významu pôvodného ustanovenia a</w:t>
      </w:r>
      <w:r w:rsidRPr="0066774E">
        <w:rPr>
          <w:rFonts w:ascii="Calibri" w:eastAsiaTheme="minorHAnsi" w:hAnsi="Calibri" w:cs="Calibri"/>
          <w:bCs/>
        </w:rPr>
        <w:t> </w:t>
      </w:r>
      <w:r w:rsidRPr="0066774E">
        <w:rPr>
          <w:rFonts w:ascii="Proba Pro" w:eastAsiaTheme="minorHAnsi" w:hAnsi="Proba Pro" w:cs="Arial"/>
          <w:bCs/>
        </w:rPr>
        <w:t>zmyslu a</w:t>
      </w:r>
      <w:r w:rsidRPr="0066774E">
        <w:rPr>
          <w:rFonts w:ascii="Calibri" w:eastAsiaTheme="minorHAnsi" w:hAnsi="Calibri" w:cs="Calibri"/>
          <w:bCs/>
        </w:rPr>
        <w:t> </w:t>
      </w:r>
      <w:r w:rsidRPr="0066774E">
        <w:rPr>
          <w:rFonts w:ascii="Proba Pro" w:eastAsiaTheme="minorHAnsi" w:hAnsi="Proba Pro" w:cs="Proba Pro"/>
          <w:bCs/>
        </w:rPr>
        <w:t>úč</w:t>
      </w:r>
      <w:r w:rsidRPr="0066774E">
        <w:rPr>
          <w:rFonts w:ascii="Proba Pro" w:eastAsiaTheme="minorHAnsi" w:hAnsi="Proba Pro" w:cs="Arial"/>
          <w:bCs/>
        </w:rPr>
        <w:t>elu tejto Zmluvy.</w:t>
      </w:r>
    </w:p>
    <w:p w14:paraId="6C2089BE"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37513649"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Zmluvné strany vyhlasujú, že sa s</w:t>
      </w:r>
      <w:r w:rsidRPr="0066774E">
        <w:rPr>
          <w:rFonts w:ascii="Calibri" w:eastAsiaTheme="minorHAnsi" w:hAnsi="Calibri" w:cs="Calibri"/>
          <w:bCs/>
        </w:rPr>
        <w:t> </w:t>
      </w:r>
      <w:r w:rsidRPr="0066774E">
        <w:rPr>
          <w:rFonts w:ascii="Proba Pro" w:eastAsiaTheme="minorHAnsi" w:hAnsi="Proba Pro" w:cs="Arial"/>
          <w:bCs/>
        </w:rPr>
        <w:t>obsahom Zmluvy</w:t>
      </w:r>
      <w:r w:rsidRPr="0066774E" w:rsidDel="0037585F">
        <w:rPr>
          <w:rFonts w:ascii="Proba Pro" w:eastAsiaTheme="minorHAnsi" w:hAnsi="Proba Pro" w:cs="Arial"/>
          <w:bCs/>
        </w:rPr>
        <w:t xml:space="preserve"> </w:t>
      </w:r>
      <w:r w:rsidRPr="0066774E">
        <w:rPr>
          <w:rFonts w:ascii="Proba Pro" w:eastAsiaTheme="minorHAnsi" w:hAnsi="Proba Pro" w:cs="Arial"/>
          <w:bCs/>
        </w:rPr>
        <w:t>oboznámili, túto uzatvorili slobodne a</w:t>
      </w:r>
      <w:r w:rsidRPr="0066774E">
        <w:rPr>
          <w:rFonts w:ascii="Calibri" w:eastAsiaTheme="minorHAnsi" w:hAnsi="Calibri" w:cs="Calibri"/>
          <w:bCs/>
        </w:rPr>
        <w:t> </w:t>
      </w:r>
      <w:r w:rsidRPr="0066774E">
        <w:rPr>
          <w:rFonts w:ascii="Proba Pro" w:eastAsiaTheme="minorHAnsi" w:hAnsi="Proba Pro" w:cs="Arial"/>
          <w:bCs/>
        </w:rPr>
        <w:t>v</w:t>
      </w:r>
      <w:r w:rsidRPr="0066774E">
        <w:rPr>
          <w:rFonts w:ascii="Proba Pro" w:eastAsiaTheme="minorHAnsi" w:hAnsi="Proba Pro" w:cs="Proba Pro"/>
          <w:bCs/>
        </w:rPr>
        <w:t>áž</w:t>
      </w:r>
      <w:r w:rsidRPr="0066774E">
        <w:rPr>
          <w:rFonts w:ascii="Proba Pro" w:eastAsiaTheme="minorHAnsi" w:hAnsi="Proba Pro" w:cs="Arial"/>
          <w:bCs/>
        </w:rPr>
        <w:t xml:space="preserve">ne, </w:t>
      </w:r>
      <w:r w:rsidRPr="0066774E">
        <w:rPr>
          <w:rFonts w:ascii="Proba Pro" w:eastAsiaTheme="minorHAnsi" w:hAnsi="Proba Pro" w:cs="Proba Pro"/>
          <w:bCs/>
        </w:rPr>
        <w:t>ž</w:t>
      </w:r>
      <w:r w:rsidRPr="0066774E">
        <w:rPr>
          <w:rFonts w:ascii="Proba Pro" w:eastAsiaTheme="minorHAnsi" w:hAnsi="Proba Pro" w:cs="Arial"/>
          <w:bCs/>
        </w:rPr>
        <w:t xml:space="preserve">e sa </w:t>
      </w:r>
      <w:r w:rsidRPr="006C7CE1">
        <w:rPr>
          <w:rFonts w:ascii="Proba Pro" w:eastAsiaTheme="minorEastAsia" w:hAnsi="Proba Pro"/>
        </w:rPr>
        <w:t>zhoduje</w:t>
      </w:r>
      <w:r w:rsidRPr="0066774E">
        <w:rPr>
          <w:rFonts w:ascii="Proba Pro" w:eastAsiaTheme="minorHAnsi" w:hAnsi="Proba Pro" w:cs="Arial"/>
          <w:bCs/>
        </w:rPr>
        <w:t xml:space="preserve"> s</w:t>
      </w:r>
      <w:r w:rsidRPr="0066774E">
        <w:rPr>
          <w:rFonts w:ascii="Calibri" w:eastAsiaTheme="minorHAnsi" w:hAnsi="Calibri" w:cs="Calibri"/>
          <w:bCs/>
        </w:rPr>
        <w:t> </w:t>
      </w:r>
      <w:r w:rsidRPr="0066774E">
        <w:rPr>
          <w:rFonts w:ascii="Proba Pro" w:eastAsiaTheme="minorHAnsi" w:hAnsi="Proba Pro" w:cs="Arial"/>
          <w:bCs/>
        </w:rPr>
        <w:t>ich prejavom v</w:t>
      </w:r>
      <w:r w:rsidRPr="0066774E">
        <w:rPr>
          <w:rFonts w:ascii="Proba Pro" w:eastAsiaTheme="minorHAnsi" w:hAnsi="Proba Pro" w:cs="Proba Pro"/>
          <w:bCs/>
        </w:rPr>
        <w:t>ô</w:t>
      </w:r>
      <w:r w:rsidRPr="0066774E">
        <w:rPr>
          <w:rFonts w:ascii="Proba Pro" w:eastAsiaTheme="minorHAnsi" w:hAnsi="Proba Pro" w:cs="Arial"/>
          <w:bCs/>
        </w:rPr>
        <w:t>le a</w:t>
      </w:r>
      <w:r w:rsidRPr="0066774E">
        <w:rPr>
          <w:rFonts w:ascii="Calibri" w:eastAsiaTheme="minorHAnsi" w:hAnsi="Calibri" w:cs="Calibri"/>
          <w:bCs/>
        </w:rPr>
        <w:t> </w:t>
      </w:r>
      <w:r w:rsidRPr="0066774E">
        <w:rPr>
          <w:rFonts w:ascii="Proba Pro" w:eastAsiaTheme="minorHAnsi" w:hAnsi="Proba Pro" w:cs="Arial"/>
          <w:bCs/>
        </w:rPr>
        <w:t>svoj s</w:t>
      </w:r>
      <w:r w:rsidRPr="0066774E">
        <w:rPr>
          <w:rFonts w:ascii="Proba Pro" w:eastAsiaTheme="minorHAnsi" w:hAnsi="Proba Pro" w:cs="Proba Pro"/>
          <w:bCs/>
        </w:rPr>
        <w:t>ú</w:t>
      </w:r>
      <w:r w:rsidRPr="0066774E">
        <w:rPr>
          <w:rFonts w:ascii="Proba Pro" w:eastAsiaTheme="minorHAnsi" w:hAnsi="Proba Pro" w:cs="Arial"/>
          <w:bCs/>
        </w:rPr>
        <w:t>hlas s</w:t>
      </w:r>
      <w:r w:rsidRPr="0066774E">
        <w:rPr>
          <w:rFonts w:ascii="Calibri" w:eastAsiaTheme="minorHAnsi" w:hAnsi="Calibri" w:cs="Calibri"/>
          <w:bCs/>
        </w:rPr>
        <w:t> </w:t>
      </w:r>
      <w:r w:rsidRPr="0066774E">
        <w:rPr>
          <w:rFonts w:ascii="Proba Pro" w:eastAsiaTheme="minorHAnsi" w:hAnsi="Proba Pro" w:cs="Arial"/>
          <w:bCs/>
        </w:rPr>
        <w:t>jej obsahom potvrdzujú vlastnoručným podpisom.</w:t>
      </w:r>
    </w:p>
    <w:p w14:paraId="419C5687"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25B041E0"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Neoddeliteľnou súčasťou Zmluvy sú prílohy:</w:t>
      </w:r>
    </w:p>
    <w:p w14:paraId="75DBF721" w14:textId="77777777" w:rsidR="00B90AB2" w:rsidRPr="0066774E" w:rsidRDefault="00B90AB2" w:rsidP="00B90AB2">
      <w:pPr>
        <w:pStyle w:val="Odsekzoznamu"/>
        <w:spacing w:line="240" w:lineRule="auto"/>
        <w:rPr>
          <w:rFonts w:ascii="Proba Pro" w:hAnsi="Proba Pro"/>
          <w:bCs/>
          <w:iCs/>
        </w:rPr>
      </w:pPr>
    </w:p>
    <w:p w14:paraId="12A49524"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1</w:t>
      </w:r>
      <w:r w:rsidRPr="0066774E">
        <w:rPr>
          <w:rFonts w:ascii="Proba Pro" w:hAnsi="Proba Pro"/>
          <w:bCs/>
          <w:iCs/>
        </w:rPr>
        <w:tab/>
        <w:t xml:space="preserve">Špecifikácia Predmetu kúpy </w:t>
      </w:r>
      <w:r w:rsidRPr="0066774E">
        <w:rPr>
          <w:rFonts w:ascii="Proba Pro" w:hAnsi="Proba Pro"/>
          <w:bCs/>
          <w:i/>
          <w:iCs/>
          <w:highlight w:val="lightGray"/>
        </w:rPr>
        <w:t>[predloží úspešný uchádzač - bude v</w:t>
      </w:r>
      <w:r w:rsidRPr="0066774E">
        <w:rPr>
          <w:rFonts w:ascii="Calibri" w:hAnsi="Calibri" w:cs="Calibri"/>
          <w:bCs/>
          <w:i/>
          <w:iCs/>
          <w:highlight w:val="lightGray"/>
        </w:rPr>
        <w:t> </w:t>
      </w:r>
      <w:r w:rsidRPr="0066774E">
        <w:rPr>
          <w:rFonts w:ascii="Proba Pro" w:hAnsi="Proba Pro"/>
          <w:bCs/>
          <w:i/>
          <w:iCs/>
          <w:highlight w:val="lightGray"/>
        </w:rPr>
        <w:t>s</w:t>
      </w:r>
      <w:r w:rsidRPr="0066774E">
        <w:rPr>
          <w:rFonts w:ascii="Proba Pro" w:hAnsi="Proba Pro" w:cs="Proba Pro"/>
          <w:bCs/>
          <w:i/>
          <w:iCs/>
          <w:highlight w:val="lightGray"/>
        </w:rPr>
        <w:t>ú</w:t>
      </w:r>
      <w:r w:rsidRPr="0066774E">
        <w:rPr>
          <w:rFonts w:ascii="Proba Pro" w:hAnsi="Proba Pro"/>
          <w:bCs/>
          <w:i/>
          <w:iCs/>
          <w:highlight w:val="lightGray"/>
        </w:rPr>
        <w:t>lade s</w:t>
      </w:r>
      <w:r w:rsidRPr="0066774E">
        <w:rPr>
          <w:rFonts w:ascii="Calibri" w:hAnsi="Calibri" w:cs="Calibri"/>
          <w:bCs/>
          <w:i/>
          <w:iCs/>
          <w:highlight w:val="lightGray"/>
        </w:rPr>
        <w:t> </w:t>
      </w:r>
      <w:r w:rsidRPr="0066774E">
        <w:rPr>
          <w:rFonts w:ascii="Proba Pro" w:hAnsi="Proba Pro"/>
          <w:bCs/>
          <w:i/>
          <w:iCs/>
          <w:highlight w:val="lightGray"/>
        </w:rPr>
        <w:t>jeho ponukou a</w:t>
      </w:r>
      <w:r w:rsidRPr="0066774E">
        <w:rPr>
          <w:rFonts w:ascii="Calibri" w:hAnsi="Calibri" w:cs="Calibri"/>
          <w:bCs/>
          <w:i/>
          <w:iCs/>
          <w:highlight w:val="lightGray"/>
        </w:rPr>
        <w:t> </w:t>
      </w:r>
      <w:r>
        <w:rPr>
          <w:rFonts w:ascii="Proba Pro" w:hAnsi="Proba Pro"/>
          <w:bCs/>
          <w:i/>
          <w:iCs/>
          <w:highlight w:val="lightGray"/>
        </w:rPr>
        <w:t>Č</w:t>
      </w:r>
      <w:r w:rsidRPr="0066774E">
        <w:rPr>
          <w:rFonts w:ascii="Proba Pro" w:hAnsi="Proba Pro"/>
          <w:bCs/>
          <w:i/>
          <w:iCs/>
          <w:highlight w:val="lightGray"/>
        </w:rPr>
        <w:t>asťou B. Opis predmetu z</w:t>
      </w:r>
      <w:r w:rsidRPr="0066774E">
        <w:rPr>
          <w:rFonts w:ascii="Proba Pro" w:hAnsi="Proba Pro" w:cs="Proba Pro"/>
          <w:bCs/>
          <w:i/>
          <w:iCs/>
          <w:highlight w:val="lightGray"/>
        </w:rPr>
        <w:t>á</w:t>
      </w:r>
      <w:r w:rsidRPr="0066774E">
        <w:rPr>
          <w:rFonts w:ascii="Proba Pro" w:hAnsi="Proba Pro"/>
          <w:bCs/>
          <w:i/>
          <w:iCs/>
          <w:highlight w:val="lightGray"/>
        </w:rPr>
        <w:t>kazky s</w:t>
      </w:r>
      <w:r w:rsidRPr="0066774E">
        <w:rPr>
          <w:rFonts w:ascii="Proba Pro" w:hAnsi="Proba Pro" w:cs="Proba Pro"/>
          <w:bCs/>
          <w:i/>
          <w:iCs/>
          <w:highlight w:val="lightGray"/>
        </w:rPr>
        <w:t>úť</w:t>
      </w:r>
      <w:r w:rsidRPr="0066774E">
        <w:rPr>
          <w:rFonts w:ascii="Proba Pro" w:hAnsi="Proba Pro"/>
          <w:bCs/>
          <w:i/>
          <w:iCs/>
          <w:highlight w:val="lightGray"/>
        </w:rPr>
        <w:t>a</w:t>
      </w:r>
      <w:r w:rsidRPr="0066774E">
        <w:rPr>
          <w:rFonts w:ascii="Proba Pro" w:hAnsi="Proba Pro" w:cs="Proba Pro"/>
          <w:bCs/>
          <w:i/>
          <w:iCs/>
          <w:highlight w:val="lightGray"/>
        </w:rPr>
        <w:t>ž</w:t>
      </w:r>
      <w:r w:rsidRPr="0066774E">
        <w:rPr>
          <w:rFonts w:ascii="Proba Pro" w:hAnsi="Proba Pro"/>
          <w:bCs/>
          <w:i/>
          <w:iCs/>
          <w:highlight w:val="lightGray"/>
        </w:rPr>
        <w:t>n</w:t>
      </w:r>
      <w:r w:rsidRPr="0066774E">
        <w:rPr>
          <w:rFonts w:ascii="Proba Pro" w:hAnsi="Proba Pro" w:cs="Proba Pro"/>
          <w:bCs/>
          <w:i/>
          <w:iCs/>
          <w:highlight w:val="lightGray"/>
        </w:rPr>
        <w:t>ý</w:t>
      </w:r>
      <w:r w:rsidRPr="0066774E">
        <w:rPr>
          <w:rFonts w:ascii="Proba Pro" w:hAnsi="Proba Pro"/>
          <w:bCs/>
          <w:i/>
          <w:iCs/>
          <w:highlight w:val="lightGray"/>
        </w:rPr>
        <w:t>ch podkladov]</w:t>
      </w:r>
    </w:p>
    <w:p w14:paraId="4EFA4C23"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2</w:t>
      </w:r>
      <w:r w:rsidRPr="0066774E">
        <w:rPr>
          <w:rFonts w:ascii="Proba Pro" w:hAnsi="Proba Pro"/>
          <w:bCs/>
          <w:iCs/>
        </w:rPr>
        <w:tab/>
        <w:t xml:space="preserve">Cenová tabuľka </w:t>
      </w:r>
      <w:r w:rsidRPr="0066774E">
        <w:rPr>
          <w:rFonts w:ascii="Proba Pro" w:hAnsi="Proba Pro"/>
          <w:bCs/>
          <w:i/>
          <w:iCs/>
          <w:highlight w:val="lightGray"/>
        </w:rPr>
        <w:t>[predloží uchádzač vo svojej ponuke]</w:t>
      </w:r>
    </w:p>
    <w:p w14:paraId="7347AE2F" w14:textId="77777777" w:rsidR="00B90AB2"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
          <w:iCs/>
        </w:rPr>
      </w:pPr>
      <w:r w:rsidRPr="0066774E">
        <w:rPr>
          <w:rFonts w:ascii="Proba Pro" w:hAnsi="Proba Pro"/>
        </w:rPr>
        <w:t>Príloha č. 3</w:t>
      </w:r>
      <w:r w:rsidRPr="0066774E">
        <w:rPr>
          <w:rFonts w:ascii="Proba Pro" w:hAnsi="Proba Pro"/>
        </w:rPr>
        <w:tab/>
        <w:t xml:space="preserve">Zoznam subdodávateľov </w:t>
      </w:r>
      <w:r w:rsidRPr="0066774E">
        <w:rPr>
          <w:rFonts w:ascii="Proba Pro" w:hAnsi="Proba Pro"/>
          <w:bCs/>
          <w:i/>
          <w:iCs/>
          <w:highlight w:val="lightGray"/>
        </w:rPr>
        <w:t>[predloží úspešný uchádzač najneskôr pri podpise Zmluvy]</w:t>
      </w:r>
    </w:p>
    <w:p w14:paraId="1FF22841"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p>
    <w:p w14:paraId="27FEFDBD" w14:textId="77777777" w:rsidR="00B90AB2" w:rsidRPr="0066774E" w:rsidRDefault="00B90AB2" w:rsidP="00B90AB2">
      <w:pPr>
        <w:spacing w:line="240" w:lineRule="auto"/>
        <w:ind w:left="360"/>
        <w:jc w:val="center"/>
      </w:pPr>
    </w:p>
    <w:p w14:paraId="7C58F101" w14:textId="77777777" w:rsidR="00B90AB2" w:rsidRPr="0066774E" w:rsidRDefault="00B90AB2" w:rsidP="00B90AB2">
      <w:pPr>
        <w:pStyle w:val="Style8"/>
        <w:widowControl/>
        <w:tabs>
          <w:tab w:val="left" w:leader="dot" w:pos="2266"/>
          <w:tab w:val="left" w:pos="5674"/>
        </w:tabs>
        <w:spacing w:before="86" w:line="240" w:lineRule="auto"/>
        <w:ind w:left="4956" w:hanging="4956"/>
        <w:jc w:val="both"/>
        <w:rPr>
          <w:rFonts w:ascii="Proba Pro" w:hAnsi="Proba Pro" w:cs="Times New Roman"/>
          <w:sz w:val="20"/>
          <w:szCs w:val="20"/>
        </w:rPr>
      </w:pPr>
      <w:r w:rsidRPr="0066774E">
        <w:rPr>
          <w:rStyle w:val="FontStyle46"/>
          <w:rFonts w:ascii="Proba Pro" w:hAnsi="Proba Pro" w:cs="Times New Roman"/>
          <w:sz w:val="20"/>
          <w:szCs w:val="20"/>
        </w:rPr>
        <w:t>V</w:t>
      </w:r>
      <w:r w:rsidRPr="0066774E">
        <w:rPr>
          <w:rStyle w:val="FontStyle46"/>
          <w:rFonts w:ascii="Calibri" w:hAnsi="Calibri" w:cs="Calibri"/>
          <w:sz w:val="20"/>
          <w:szCs w:val="20"/>
        </w:rPr>
        <w:t> </w:t>
      </w:r>
      <w:r w:rsidRPr="0066774E">
        <w:rPr>
          <w:rStyle w:val="FontStyle46"/>
          <w:rFonts w:ascii="Proba Pro" w:hAnsi="Proba Pro" w:cs="Times New Roman"/>
          <w:sz w:val="20"/>
          <w:szCs w:val="20"/>
        </w:rPr>
        <w:t>Brezne, d</w:t>
      </w:r>
      <w:r w:rsidRPr="0066774E">
        <w:rPr>
          <w:rStyle w:val="FontStyle46"/>
          <w:rFonts w:ascii="Proba Pro" w:hAnsi="Proba Pro" w:cs="Proba Pro"/>
          <w:sz w:val="20"/>
          <w:szCs w:val="20"/>
        </w:rPr>
        <w:t>ň</w:t>
      </w:r>
      <w:r w:rsidRPr="0066774E">
        <w:rPr>
          <w:rStyle w:val="FontStyle46"/>
          <w:rFonts w:ascii="Proba Pro" w:hAnsi="Proba Pro" w:cs="Times New Roman"/>
          <w:sz w:val="20"/>
          <w:szCs w:val="20"/>
        </w:rPr>
        <w:t xml:space="preserve">a </w:t>
      </w:r>
      <w:r w:rsidRPr="0066774E">
        <w:rPr>
          <w:rStyle w:val="FontStyle46"/>
          <w:rFonts w:ascii="Proba Pro" w:hAnsi="Proba Pro" w:cs="Times New Roman"/>
          <w:sz w:val="20"/>
          <w:szCs w:val="20"/>
        </w:rPr>
        <w:tab/>
      </w:r>
      <w:r w:rsidRPr="0066774E">
        <w:rPr>
          <w:rStyle w:val="FontStyle46"/>
          <w:rFonts w:ascii="Proba Pro" w:hAnsi="Proba Pro" w:cs="Times New Roman"/>
          <w:sz w:val="20"/>
          <w:szCs w:val="20"/>
        </w:rPr>
        <w:tab/>
        <w:t>V</w:t>
      </w:r>
      <w:r w:rsidRPr="0066774E">
        <w:rPr>
          <w:rFonts w:ascii="Proba Pro" w:hAnsi="Proba Pro"/>
          <w:i/>
          <w:sz w:val="20"/>
          <w:szCs w:val="20"/>
          <w:highlight w:val="lightGray"/>
        </w:rPr>
        <w:t>[doplní uchádzač]</w:t>
      </w:r>
      <w:r w:rsidRPr="0066774E">
        <w:rPr>
          <w:rStyle w:val="FontStyle46"/>
          <w:rFonts w:ascii="Proba Pro" w:hAnsi="Proba Pro" w:cs="Times New Roman"/>
          <w:sz w:val="20"/>
          <w:szCs w:val="20"/>
        </w:rPr>
        <w:t>, dňa</w:t>
      </w:r>
      <w:r w:rsidRPr="0066774E">
        <w:rPr>
          <w:rFonts w:ascii="Proba Pro" w:hAnsi="Proba Pro"/>
          <w:i/>
          <w:sz w:val="20"/>
          <w:szCs w:val="20"/>
          <w:highlight w:val="lightGray"/>
        </w:rPr>
        <w:t>[doplní uchádzač]</w:t>
      </w:r>
    </w:p>
    <w:p w14:paraId="7B22C026"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7F327DB1"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4F0CF44C"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3F04F155" w14:textId="77777777"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Kupujúci:</w:t>
      </w:r>
      <w:r w:rsidRPr="0066774E">
        <w:rPr>
          <w:rStyle w:val="FontStyle46"/>
          <w:rFonts w:ascii="Proba Pro" w:hAnsi="Proba Pro" w:cs="Times New Roman"/>
          <w:sz w:val="20"/>
          <w:szCs w:val="20"/>
        </w:rPr>
        <w:tab/>
        <w:t>Predávajúci:</w:t>
      </w:r>
    </w:p>
    <w:p w14:paraId="3BAB2F08"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313827FD"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5262E5D5"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3717FCD0"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2E4A88A3" w14:textId="77777777"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 xml:space="preserve">_______________________________                                           </w:t>
      </w:r>
      <w:r w:rsidRPr="0066774E">
        <w:rPr>
          <w:rStyle w:val="FontStyle46"/>
          <w:rFonts w:ascii="Proba Pro" w:hAnsi="Proba Pro" w:cs="Times New Roman"/>
          <w:sz w:val="20"/>
          <w:szCs w:val="20"/>
        </w:rPr>
        <w:tab/>
        <w:t>________________________________</w:t>
      </w:r>
    </w:p>
    <w:p w14:paraId="7C689D38" w14:textId="77777777" w:rsidR="00B90AB2" w:rsidRPr="0066774E" w:rsidRDefault="00B90AB2" w:rsidP="00B90AB2">
      <w:pPr>
        <w:pStyle w:val="Zkladntext"/>
        <w:spacing w:after="0" w:line="240" w:lineRule="auto"/>
        <w:rPr>
          <w:rFonts w:ascii="Proba Pro" w:hAnsi="Proba Pro" w:cs="Arial"/>
          <w:sz w:val="20"/>
          <w:szCs w:val="20"/>
        </w:rPr>
      </w:pPr>
      <w:r w:rsidRPr="0066774E">
        <w:rPr>
          <w:rFonts w:ascii="Proba Pro" w:hAnsi="Proba Pro" w:cs="Arial"/>
          <w:sz w:val="20"/>
          <w:szCs w:val="20"/>
        </w:rPr>
        <w:t xml:space="preserve">Za Nemocnicu s poliklinikou Brezno </w:t>
      </w:r>
      <w:proofErr w:type="spellStart"/>
      <w:r w:rsidRPr="0066774E">
        <w:rPr>
          <w:rFonts w:ascii="Proba Pro" w:hAnsi="Proba Pro" w:cs="Arial"/>
          <w:sz w:val="20"/>
          <w:szCs w:val="20"/>
        </w:rPr>
        <w:t>n.o</w:t>
      </w:r>
      <w:proofErr w:type="spellEnd"/>
      <w:r w:rsidRPr="0066774E">
        <w:rPr>
          <w:rFonts w:ascii="Proba Pro" w:hAnsi="Proba Pro" w:cs="Arial"/>
          <w:sz w:val="20"/>
          <w:szCs w:val="20"/>
        </w:rPr>
        <w:t xml:space="preserve">. </w:t>
      </w:r>
      <w:r w:rsidRPr="0066774E">
        <w:rPr>
          <w:rFonts w:ascii="Proba Pro" w:hAnsi="Proba Pro" w:cs="Arial"/>
          <w:sz w:val="20"/>
          <w:szCs w:val="20"/>
        </w:rPr>
        <w:tab/>
      </w:r>
      <w:r w:rsidRPr="0066774E">
        <w:rPr>
          <w:rFonts w:ascii="Proba Pro" w:hAnsi="Proba Pro" w:cs="Arial"/>
          <w:sz w:val="20"/>
          <w:szCs w:val="20"/>
        </w:rPr>
        <w:tab/>
        <w:t xml:space="preserve"> </w:t>
      </w:r>
      <w:r w:rsidRPr="0066774E">
        <w:rPr>
          <w:rFonts w:ascii="Proba Pro" w:hAnsi="Proba Pro" w:cs="Arial"/>
          <w:sz w:val="20"/>
          <w:szCs w:val="20"/>
        </w:rPr>
        <w:tab/>
        <w:t xml:space="preserve">Za </w:t>
      </w:r>
      <w:r w:rsidRPr="0066774E">
        <w:rPr>
          <w:rFonts w:ascii="Proba Pro" w:hAnsi="Proba Pro"/>
          <w:i/>
          <w:sz w:val="20"/>
          <w:szCs w:val="20"/>
          <w:highlight w:val="lightGray"/>
        </w:rPr>
        <w:t>[doplní uchádzač]</w:t>
      </w:r>
    </w:p>
    <w:p w14:paraId="54645C89" w14:textId="77777777" w:rsidR="00B90AB2" w:rsidRPr="0066774E" w:rsidRDefault="00B90AB2" w:rsidP="00B90AB2">
      <w:pPr>
        <w:pStyle w:val="Nadpis3"/>
        <w:keepNext w:val="0"/>
        <w:keepLines w:val="0"/>
        <w:numPr>
          <w:ilvl w:val="0"/>
          <w:numId w:val="0"/>
        </w:numPr>
        <w:spacing w:after="120" w:line="240" w:lineRule="auto"/>
        <w:ind w:left="426" w:hanging="504"/>
        <w:jc w:val="both"/>
        <w:rPr>
          <w:b/>
          <w:sz w:val="28"/>
          <w:szCs w:val="28"/>
        </w:rPr>
      </w:pPr>
      <w:r w:rsidRPr="0066774E">
        <w:rPr>
          <w:rFonts w:cs="Arial"/>
          <w:color w:val="000000"/>
          <w:szCs w:val="20"/>
        </w:rPr>
        <w:t xml:space="preserve">  Ing. Jaroslav </w:t>
      </w:r>
      <w:proofErr w:type="spellStart"/>
      <w:r w:rsidRPr="0066774E">
        <w:rPr>
          <w:rFonts w:cs="Arial"/>
          <w:color w:val="000000"/>
          <w:szCs w:val="20"/>
        </w:rPr>
        <w:t>Mačejovský</w:t>
      </w:r>
      <w:proofErr w:type="spellEnd"/>
      <w:r w:rsidRPr="0066774E">
        <w:rPr>
          <w:rFonts w:cs="Arial"/>
          <w:color w:val="000000"/>
          <w:szCs w:val="20"/>
        </w:rPr>
        <w:t>, riaditeľ</w:t>
      </w:r>
    </w:p>
    <w:p w14:paraId="293EE2E4" w14:textId="77777777" w:rsidR="00B90AB2" w:rsidRDefault="00B90AB2" w:rsidP="00B90AB2">
      <w:pPr>
        <w:pStyle w:val="SAP1"/>
        <w:widowControl/>
        <w:numPr>
          <w:ilvl w:val="0"/>
          <w:numId w:val="0"/>
        </w:numPr>
        <w:spacing w:before="0" w:after="0" w:line="240" w:lineRule="auto"/>
        <w:ind w:left="576"/>
        <w:rPr>
          <w:lang w:val="sk-SK"/>
        </w:rPr>
      </w:pPr>
    </w:p>
    <w:p w14:paraId="6C93069D" w14:textId="77777777" w:rsidR="00B90AB2" w:rsidRDefault="00B90AB2" w:rsidP="00B90AB2">
      <w:pPr>
        <w:pStyle w:val="SAP1"/>
        <w:widowControl/>
        <w:numPr>
          <w:ilvl w:val="0"/>
          <w:numId w:val="0"/>
        </w:numPr>
        <w:spacing w:before="0" w:after="0" w:line="240" w:lineRule="auto"/>
        <w:ind w:left="576"/>
        <w:rPr>
          <w:lang w:val="sk-SK"/>
        </w:rPr>
      </w:pPr>
    </w:p>
    <w:p w14:paraId="5F71A14E" w14:textId="77777777" w:rsidR="00B90AB2" w:rsidRDefault="00B90AB2" w:rsidP="00B90AB2">
      <w:pPr>
        <w:pStyle w:val="SAP1"/>
        <w:widowControl/>
        <w:numPr>
          <w:ilvl w:val="0"/>
          <w:numId w:val="0"/>
        </w:numPr>
        <w:spacing w:before="0" w:after="0" w:line="240" w:lineRule="auto"/>
        <w:ind w:left="576"/>
        <w:rPr>
          <w:lang w:val="sk-SK"/>
        </w:rPr>
      </w:pPr>
    </w:p>
    <w:p w14:paraId="2546194F" w14:textId="77777777" w:rsidR="00B90AB2" w:rsidRDefault="00B90AB2" w:rsidP="00B90AB2">
      <w:pPr>
        <w:pStyle w:val="SAP1"/>
        <w:widowControl/>
        <w:numPr>
          <w:ilvl w:val="0"/>
          <w:numId w:val="0"/>
        </w:numPr>
        <w:spacing w:before="0" w:after="0" w:line="240" w:lineRule="auto"/>
        <w:ind w:left="576"/>
        <w:rPr>
          <w:lang w:val="sk-SK"/>
        </w:rPr>
      </w:pPr>
    </w:p>
    <w:p w14:paraId="0D45BBBA" w14:textId="77777777" w:rsidR="00B90AB2" w:rsidRDefault="00B90AB2" w:rsidP="00B90AB2">
      <w:pPr>
        <w:pStyle w:val="SAP1"/>
        <w:widowControl/>
        <w:numPr>
          <w:ilvl w:val="0"/>
          <w:numId w:val="0"/>
        </w:numPr>
        <w:spacing w:before="0" w:after="0" w:line="240" w:lineRule="auto"/>
        <w:ind w:left="576"/>
        <w:rPr>
          <w:lang w:val="sk-SK"/>
        </w:rPr>
      </w:pPr>
    </w:p>
    <w:p w14:paraId="473F81BF" w14:textId="77777777" w:rsidR="00B90AB2" w:rsidRDefault="00B90AB2" w:rsidP="00B90AB2">
      <w:pPr>
        <w:pStyle w:val="SAP1"/>
        <w:widowControl/>
        <w:numPr>
          <w:ilvl w:val="0"/>
          <w:numId w:val="0"/>
        </w:numPr>
        <w:spacing w:before="0" w:after="0" w:line="240" w:lineRule="auto"/>
        <w:ind w:left="576"/>
        <w:rPr>
          <w:lang w:val="sk-SK"/>
        </w:rPr>
      </w:pPr>
    </w:p>
    <w:p w14:paraId="6A61588C" w14:textId="77777777" w:rsidR="00B90AB2" w:rsidRDefault="00B90AB2" w:rsidP="00B90AB2">
      <w:pPr>
        <w:pStyle w:val="SAP1"/>
        <w:widowControl/>
        <w:numPr>
          <w:ilvl w:val="0"/>
          <w:numId w:val="0"/>
        </w:numPr>
        <w:spacing w:before="0" w:after="0" w:line="240" w:lineRule="auto"/>
        <w:ind w:left="576"/>
        <w:rPr>
          <w:lang w:val="sk-SK"/>
        </w:rPr>
      </w:pPr>
    </w:p>
    <w:p w14:paraId="338EDCBC" w14:textId="77777777" w:rsidR="00B90AB2" w:rsidRDefault="00B90AB2" w:rsidP="00B90AB2">
      <w:pPr>
        <w:pStyle w:val="SAP1"/>
        <w:widowControl/>
        <w:numPr>
          <w:ilvl w:val="0"/>
          <w:numId w:val="0"/>
        </w:numPr>
        <w:spacing w:before="0" w:after="0" w:line="240" w:lineRule="auto"/>
        <w:ind w:left="576"/>
        <w:rPr>
          <w:lang w:val="sk-SK"/>
        </w:rPr>
      </w:pPr>
    </w:p>
    <w:p w14:paraId="0AB6E507" w14:textId="77777777" w:rsidR="00B90AB2" w:rsidRDefault="00B90AB2" w:rsidP="00B90AB2">
      <w:pPr>
        <w:pStyle w:val="SAP1"/>
        <w:widowControl/>
        <w:numPr>
          <w:ilvl w:val="0"/>
          <w:numId w:val="0"/>
        </w:numPr>
        <w:spacing w:before="0" w:after="0" w:line="240" w:lineRule="auto"/>
        <w:ind w:left="576"/>
        <w:rPr>
          <w:lang w:val="sk-SK"/>
        </w:rPr>
      </w:pPr>
    </w:p>
    <w:p w14:paraId="257CF105" w14:textId="77777777" w:rsidR="00B90AB2" w:rsidRDefault="00B90AB2" w:rsidP="00B90AB2">
      <w:pPr>
        <w:pStyle w:val="SAP1"/>
        <w:widowControl/>
        <w:numPr>
          <w:ilvl w:val="0"/>
          <w:numId w:val="0"/>
        </w:numPr>
        <w:spacing w:before="0" w:after="0" w:line="240" w:lineRule="auto"/>
        <w:ind w:left="576"/>
        <w:rPr>
          <w:lang w:val="sk-SK"/>
        </w:rPr>
      </w:pPr>
    </w:p>
    <w:p w14:paraId="45371E7D" w14:textId="77777777" w:rsidR="00B90AB2" w:rsidRDefault="00B90AB2" w:rsidP="0031647A">
      <w:pPr>
        <w:pStyle w:val="SAP1"/>
        <w:widowControl/>
        <w:numPr>
          <w:ilvl w:val="0"/>
          <w:numId w:val="0"/>
        </w:numPr>
        <w:spacing w:before="0" w:after="0" w:line="240" w:lineRule="auto"/>
        <w:ind w:left="576" w:hanging="576"/>
        <w:rPr>
          <w:lang w:val="sk-SK"/>
        </w:rPr>
      </w:pPr>
    </w:p>
    <w:sectPr w:rsidR="00B90AB2" w:rsidSect="00923EA7">
      <w:headerReference w:type="first" r:id="rId8"/>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73A1BD" w14:textId="77777777" w:rsidR="00C7673A" w:rsidRDefault="00C7673A" w:rsidP="00923EA7">
      <w:pPr>
        <w:spacing w:after="0" w:line="240" w:lineRule="auto"/>
      </w:pPr>
      <w:r>
        <w:separator/>
      </w:r>
    </w:p>
  </w:endnote>
  <w:endnote w:type="continuationSeparator" w:id="0">
    <w:p w14:paraId="52B79091" w14:textId="77777777" w:rsidR="00C7673A" w:rsidRDefault="00C7673A" w:rsidP="00923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Proba Pro">
    <w:panose1 w:val="020D00030302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swiss"/>
    <w:pitch w:val="variable"/>
    <w:sig w:usb0="00000003" w:usb1="0200E0A0" w:usb2="00000000" w:usb3="00000000" w:csb0="00000001"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T Serif">
    <w:altName w:val="Times New Roman"/>
    <w:charset w:val="00"/>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997ACC" w14:textId="77777777" w:rsidR="00C7673A" w:rsidRDefault="00C7673A" w:rsidP="00923EA7">
      <w:pPr>
        <w:spacing w:after="0" w:line="240" w:lineRule="auto"/>
      </w:pPr>
      <w:r>
        <w:separator/>
      </w:r>
    </w:p>
  </w:footnote>
  <w:footnote w:type="continuationSeparator" w:id="0">
    <w:p w14:paraId="1B6E16C8" w14:textId="77777777" w:rsidR="00C7673A" w:rsidRDefault="00C7673A" w:rsidP="00923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1E4E4" w14:textId="77777777" w:rsidR="00C7673A" w:rsidRPr="00923EA7" w:rsidRDefault="00C7673A" w:rsidP="00923EA7">
    <w:pPr>
      <w:pStyle w:val="Nadpis3"/>
      <w:keepNext w:val="0"/>
      <w:keepLines w:val="0"/>
      <w:numPr>
        <w:ilvl w:val="0"/>
        <w:numId w:val="0"/>
      </w:numPr>
      <w:spacing w:after="0" w:line="240" w:lineRule="auto"/>
      <w:jc w:val="both"/>
      <w:rPr>
        <w:b/>
        <w:bCs/>
      </w:rPr>
    </w:pPr>
    <w:r w:rsidRPr="00923EA7">
      <w:rPr>
        <w:b/>
        <w:bCs/>
      </w:rPr>
      <w:t xml:space="preserve">Príloha č. D.1 súťažných podkladov </w:t>
    </w:r>
  </w:p>
  <w:p w14:paraId="74D6B812" w14:textId="77777777" w:rsidR="00C7673A" w:rsidRDefault="00C7673A" w:rsidP="00923EA7">
    <w:pPr>
      <w:spacing w:after="0" w:line="240" w:lineRule="auto"/>
      <w:jc w:val="both"/>
      <w:outlineLvl w:val="2"/>
      <w:rPr>
        <w:rFonts w:ascii="Proba Pro" w:eastAsia="Times New Roman" w:hAnsi="Proba Pro"/>
        <w:b/>
        <w:bCs/>
        <w:sz w:val="20"/>
        <w:szCs w:val="24"/>
      </w:rPr>
    </w:pPr>
  </w:p>
  <w:p w14:paraId="6C60820C" w14:textId="77777777" w:rsidR="00C7673A" w:rsidRPr="00923EA7" w:rsidRDefault="00C7673A" w:rsidP="00923EA7">
    <w:pPr>
      <w:spacing w:after="0" w:line="240" w:lineRule="auto"/>
      <w:jc w:val="both"/>
      <w:outlineLvl w:val="2"/>
      <w:rPr>
        <w:rFonts w:ascii="Proba Pro" w:eastAsia="Times New Roman" w:hAnsi="Proba Pro"/>
        <w:sz w:val="20"/>
        <w:szCs w:val="24"/>
      </w:rPr>
    </w:pPr>
    <w:r w:rsidRPr="00923EA7">
      <w:rPr>
        <w:rFonts w:ascii="Proba Pro" w:eastAsia="Times New Roman" w:hAnsi="Proba Pro"/>
        <w:sz w:val="20"/>
        <w:szCs w:val="24"/>
      </w:rPr>
      <w:t>Uchádzač vyberie alternatívne časti návrhu zmluvy [</w:t>
    </w:r>
    <w:r w:rsidRPr="00923EA7">
      <w:rPr>
        <w:rFonts w:ascii="Proba Pro" w:eastAsia="Times New Roman" w:hAnsi="Proba Pro"/>
        <w:i/>
        <w:iCs/>
        <w:sz w:val="20"/>
        <w:szCs w:val="24"/>
        <w:highlight w:val="lightGray"/>
      </w:rPr>
      <w:t>Alt. 1: Časť I.</w:t>
    </w:r>
    <w:r w:rsidRPr="00923EA7">
      <w:rPr>
        <w:rFonts w:ascii="Proba Pro" w:eastAsia="Times New Roman" w:hAnsi="Proba Pro"/>
        <w:i/>
        <w:iCs/>
        <w:sz w:val="20"/>
        <w:szCs w:val="24"/>
      </w:rPr>
      <w:t xml:space="preserve"> / </w:t>
    </w:r>
    <w:r w:rsidRPr="00923EA7">
      <w:rPr>
        <w:rFonts w:ascii="Proba Pro" w:eastAsia="Times New Roman" w:hAnsi="Proba Pro"/>
        <w:i/>
        <w:iCs/>
        <w:sz w:val="20"/>
        <w:szCs w:val="24"/>
        <w:highlight w:val="lightGray"/>
      </w:rPr>
      <w:t>Alt. 2: Časť II</w:t>
    </w:r>
    <w:r w:rsidRPr="00923EA7">
      <w:rPr>
        <w:rFonts w:ascii="Proba Pro" w:eastAsia="Times New Roman" w:hAnsi="Proba Pro"/>
        <w:i/>
        <w:iCs/>
        <w:sz w:val="20"/>
        <w:szCs w:val="24"/>
      </w:rPr>
      <w:t xml:space="preserve">./ </w:t>
    </w:r>
    <w:r w:rsidRPr="00923EA7">
      <w:rPr>
        <w:rFonts w:ascii="Proba Pro" w:eastAsia="Times New Roman" w:hAnsi="Proba Pro"/>
        <w:i/>
        <w:iCs/>
        <w:sz w:val="20"/>
        <w:szCs w:val="24"/>
        <w:highlight w:val="lightGray"/>
      </w:rPr>
      <w:t>Alt. 3: Časť III.</w:t>
    </w:r>
    <w:r w:rsidRPr="00923EA7">
      <w:rPr>
        <w:rFonts w:ascii="Proba Pro" w:eastAsia="Times New Roman" w:hAnsi="Proba Pro"/>
        <w:i/>
        <w:iCs/>
        <w:sz w:val="20"/>
        <w:szCs w:val="24"/>
      </w:rPr>
      <w:t xml:space="preserve"> / </w:t>
    </w:r>
    <w:r w:rsidRPr="00923EA7">
      <w:rPr>
        <w:rFonts w:ascii="Proba Pro" w:eastAsia="Times New Roman" w:hAnsi="Proba Pro"/>
        <w:i/>
        <w:iCs/>
        <w:sz w:val="20"/>
        <w:szCs w:val="24"/>
        <w:highlight w:val="lightGray"/>
      </w:rPr>
      <w:t>Alt. 4: Časť IV.</w:t>
    </w:r>
    <w:r w:rsidRPr="00923EA7">
      <w:rPr>
        <w:rFonts w:ascii="Proba Pro" w:eastAsia="Times New Roman" w:hAnsi="Proba Pro"/>
        <w:i/>
        <w:iCs/>
        <w:sz w:val="20"/>
        <w:szCs w:val="24"/>
      </w:rPr>
      <w:t xml:space="preserve"> / </w:t>
    </w:r>
    <w:r w:rsidRPr="00923EA7">
      <w:rPr>
        <w:rFonts w:ascii="Proba Pro" w:eastAsia="Times New Roman" w:hAnsi="Proba Pro"/>
        <w:i/>
        <w:iCs/>
        <w:sz w:val="20"/>
        <w:szCs w:val="24"/>
        <w:highlight w:val="lightGray"/>
      </w:rPr>
      <w:t>Alt. 5: Časť V.</w:t>
    </w:r>
    <w:r w:rsidRPr="00923EA7">
      <w:rPr>
        <w:rFonts w:ascii="Proba Pro" w:eastAsia="Times New Roman" w:hAnsi="Proba Pro"/>
        <w:i/>
        <w:iCs/>
        <w:sz w:val="20"/>
        <w:szCs w:val="24"/>
      </w:rPr>
      <w:t xml:space="preserve"> / </w:t>
    </w:r>
    <w:r w:rsidRPr="00923EA7">
      <w:rPr>
        <w:rFonts w:ascii="Proba Pro" w:eastAsia="Times New Roman" w:hAnsi="Proba Pro"/>
        <w:i/>
        <w:iCs/>
        <w:sz w:val="20"/>
        <w:szCs w:val="24"/>
        <w:highlight w:val="lightGray"/>
      </w:rPr>
      <w:t>Alt. 6: Časť VI</w:t>
    </w:r>
    <w:r w:rsidRPr="00923EA7">
      <w:rPr>
        <w:rFonts w:ascii="Proba Pro" w:eastAsia="Times New Roman" w:hAnsi="Proba Pro"/>
        <w:i/>
        <w:iCs/>
        <w:sz w:val="20"/>
        <w:szCs w:val="24"/>
      </w:rPr>
      <w:t xml:space="preserve">./ </w:t>
    </w:r>
    <w:r w:rsidRPr="00923EA7">
      <w:rPr>
        <w:rFonts w:ascii="Proba Pro" w:eastAsia="Times New Roman" w:hAnsi="Proba Pro"/>
        <w:i/>
        <w:iCs/>
        <w:sz w:val="20"/>
        <w:szCs w:val="24"/>
        <w:highlight w:val="lightGray"/>
      </w:rPr>
      <w:t>Alt. 7: Časť VII.</w:t>
    </w:r>
    <w:r w:rsidRPr="00923EA7">
      <w:rPr>
        <w:rFonts w:ascii="Proba Pro" w:eastAsia="Times New Roman" w:hAnsi="Proba Pro"/>
        <w:sz w:val="20"/>
        <w:szCs w:val="24"/>
      </w:rPr>
      <w:t>]</w:t>
    </w:r>
    <w:r w:rsidRPr="00923EA7">
      <w:rPr>
        <w:rFonts w:ascii="Proba Pro" w:eastAsia="Times New Roman" w:hAnsi="Proba Pro"/>
        <w:i/>
        <w:iCs/>
        <w:sz w:val="20"/>
        <w:szCs w:val="24"/>
      </w:rPr>
      <w:t xml:space="preserve"> / </w:t>
    </w:r>
    <w:r w:rsidRPr="00923EA7">
      <w:rPr>
        <w:rFonts w:ascii="Proba Pro" w:eastAsia="Times New Roman" w:hAnsi="Proba Pro"/>
        <w:i/>
        <w:iCs/>
        <w:sz w:val="20"/>
        <w:szCs w:val="24"/>
        <w:highlight w:val="lightGray"/>
      </w:rPr>
      <w:t>Alt. 8: Časť VIII.</w:t>
    </w:r>
    <w:r w:rsidRPr="00923EA7">
      <w:rPr>
        <w:rFonts w:ascii="Proba Pro" w:eastAsia="Times New Roman" w:hAnsi="Proba Pro"/>
        <w:i/>
        <w:iCs/>
        <w:sz w:val="20"/>
        <w:szCs w:val="24"/>
      </w:rPr>
      <w:t xml:space="preserve"> / </w:t>
    </w:r>
    <w:r w:rsidRPr="00923EA7">
      <w:rPr>
        <w:rFonts w:ascii="Proba Pro" w:eastAsia="Times New Roman" w:hAnsi="Proba Pro"/>
        <w:i/>
        <w:iCs/>
        <w:sz w:val="20"/>
        <w:szCs w:val="24"/>
        <w:highlight w:val="lightGray"/>
      </w:rPr>
      <w:t>Alt. 9: Časť IX.</w:t>
    </w:r>
    <w:r w:rsidRPr="00923EA7">
      <w:rPr>
        <w:rFonts w:ascii="Proba Pro" w:eastAsia="Times New Roman" w:hAnsi="Proba Pro"/>
        <w:sz w:val="20"/>
        <w:szCs w:val="24"/>
      </w:rPr>
      <w:t>] podľa toho, na ktorú Časť predmetu zákazky predkladá ponuku.</w:t>
    </w:r>
  </w:p>
  <w:p w14:paraId="4D69FBC6" w14:textId="77777777" w:rsidR="00C7673A" w:rsidRDefault="00C7673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4" w15:restartNumberingAfterBreak="0">
    <w:nsid w:val="054E31DB"/>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0"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CDA4C59"/>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7"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0"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1"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2"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3"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4"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5"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8" w15:restartNumberingAfterBreak="0">
    <w:nsid w:val="17F53A6D"/>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9"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3"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4"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5" w15:restartNumberingAfterBreak="0">
    <w:nsid w:val="226B121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6"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7"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8"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39"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0"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1"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3" w15:restartNumberingAfterBreak="0">
    <w:nsid w:val="266A7A82"/>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4"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7"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8"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49"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0"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1"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3"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54"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5"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6"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7"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58"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59"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0" w15:restartNumberingAfterBreak="0">
    <w:nsid w:val="35F9548F"/>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1"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2" w15:restartNumberingAfterBreak="0">
    <w:nsid w:val="36B918D8"/>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4"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5"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39664B1E"/>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7"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8"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5"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82"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84"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7"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9" w15:restartNumberingAfterBreak="0">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90"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2"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94"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5"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96"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55F3181A"/>
    <w:multiLevelType w:val="hybridMultilevel"/>
    <w:tmpl w:val="F8BE56B4"/>
    <w:lvl w:ilvl="0" w:tplc="9D1471B0">
      <w:start w:val="1"/>
      <w:numFmt w:val="bullet"/>
      <w:lvlText w:val="-"/>
      <w:lvlJc w:val="left"/>
      <w:pPr>
        <w:ind w:left="786" w:hanging="360"/>
      </w:pPr>
      <w:rPr>
        <w:rFonts w:ascii="Proba Pro" w:eastAsia="Times New Roman" w:hAnsi="Proba Pro" w:cstheme="maj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8"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99"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0"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1"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02"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3"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05"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06"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07"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8"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9"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0" w15:restartNumberingAfterBreak="0">
    <w:nsid w:val="5E0B0742"/>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1"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2"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3"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4"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5"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6"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17"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18"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19"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0"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1"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2"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3"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4"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25"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6"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27"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28"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29"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0"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1" w15:restartNumberingAfterBreak="0">
    <w:nsid w:val="6FD350A5"/>
    <w:multiLevelType w:val="multilevel"/>
    <w:tmpl w:val="6EA069EA"/>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2" w15:restartNumberingAfterBreak="0">
    <w:nsid w:val="7041394C"/>
    <w:multiLevelType w:val="multilevel"/>
    <w:tmpl w:val="6624CAF2"/>
    <w:numStyleLink w:val="Importovantl3"/>
  </w:abstractNum>
  <w:abstractNum w:abstractNumId="133"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4"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5"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6"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7" w15:restartNumberingAfterBreak="0">
    <w:nsid w:val="725D3686"/>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8"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9"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0"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1"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2" w15:restartNumberingAfterBreak="0">
    <w:nsid w:val="77327EB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3" w15:restartNumberingAfterBreak="0">
    <w:nsid w:val="782F689B"/>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4" w15:restartNumberingAfterBreak="0">
    <w:nsid w:val="78C02BB1"/>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5"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6"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7" w15:restartNumberingAfterBreak="0">
    <w:nsid w:val="7A5B4B10"/>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8"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9"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0"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1"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2"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3"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74"/>
  </w:num>
  <w:num w:numId="2">
    <w:abstractNumId w:val="9"/>
  </w:num>
  <w:num w:numId="3">
    <w:abstractNumId w:val="7"/>
  </w:num>
  <w:num w:numId="4">
    <w:abstractNumId w:val="89"/>
  </w:num>
  <w:num w:numId="5">
    <w:abstractNumId w:val="122"/>
  </w:num>
  <w:num w:numId="6">
    <w:abstractNumId w:val="58"/>
  </w:num>
  <w:num w:numId="7">
    <w:abstractNumId w:val="119"/>
  </w:num>
  <w:num w:numId="8">
    <w:abstractNumId w:val="108"/>
  </w:num>
  <w:num w:numId="9">
    <w:abstractNumId w:val="21"/>
  </w:num>
  <w:num w:numId="10">
    <w:abstractNumId w:val="131"/>
  </w:num>
  <w:num w:numId="11">
    <w:abstractNumId w:val="53"/>
  </w:num>
  <w:num w:numId="12">
    <w:abstractNumId w:val="118"/>
  </w:num>
  <w:num w:numId="13">
    <w:abstractNumId w:val="16"/>
  </w:num>
  <w:num w:numId="14">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1"/>
  </w:num>
  <w:num w:numId="17">
    <w:abstractNumId w:val="91"/>
  </w:num>
  <w:num w:numId="18">
    <w:abstractNumId w:val="148"/>
  </w:num>
  <w:num w:numId="19">
    <w:abstractNumId w:val="23"/>
  </w:num>
  <w:num w:numId="20">
    <w:abstractNumId w:val="139"/>
  </w:num>
  <w:num w:numId="21">
    <w:abstractNumId w:val="120"/>
  </w:num>
  <w:num w:numId="22">
    <w:abstractNumId w:val="152"/>
  </w:num>
  <w:num w:numId="23">
    <w:abstractNumId w:val="49"/>
  </w:num>
  <w:num w:numId="24">
    <w:abstractNumId w:val="27"/>
  </w:num>
  <w:num w:numId="25">
    <w:abstractNumId w:val="30"/>
  </w:num>
  <w:num w:numId="26">
    <w:abstractNumId w:val="134"/>
  </w:num>
  <w:num w:numId="27">
    <w:abstractNumId w:val="145"/>
  </w:num>
  <w:num w:numId="28">
    <w:abstractNumId w:val="47"/>
  </w:num>
  <w:num w:numId="29">
    <w:abstractNumId w:val="135"/>
  </w:num>
  <w:num w:numId="30">
    <w:abstractNumId w:val="93"/>
  </w:num>
  <w:num w:numId="31">
    <w:abstractNumId w:val="138"/>
  </w:num>
  <w:num w:numId="32">
    <w:abstractNumId w:val="32"/>
  </w:num>
  <w:num w:numId="33">
    <w:abstractNumId w:val="40"/>
  </w:num>
  <w:num w:numId="34">
    <w:abstractNumId w:val="112"/>
  </w:num>
  <w:num w:numId="35">
    <w:abstractNumId w:val="67"/>
  </w:num>
  <w:num w:numId="36">
    <w:abstractNumId w:val="96"/>
  </w:num>
  <w:num w:numId="37">
    <w:abstractNumId w:val="99"/>
  </w:num>
  <w:num w:numId="38">
    <w:abstractNumId w:val="104"/>
  </w:num>
  <w:num w:numId="39">
    <w:abstractNumId w:val="14"/>
  </w:num>
  <w:num w:numId="40">
    <w:abstractNumId w:val="10"/>
  </w:num>
  <w:num w:numId="41">
    <w:abstractNumId w:val="129"/>
  </w:num>
  <w:num w:numId="42">
    <w:abstractNumId w:val="1"/>
  </w:num>
  <w:num w:numId="43">
    <w:abstractNumId w:val="113"/>
  </w:num>
  <w:num w:numId="44">
    <w:abstractNumId w:val="0"/>
  </w:num>
  <w:num w:numId="45">
    <w:abstractNumId w:val="19"/>
  </w:num>
  <w:num w:numId="46">
    <w:abstractNumId w:val="46"/>
  </w:num>
  <w:num w:numId="47">
    <w:abstractNumId w:val="11"/>
  </w:num>
  <w:num w:numId="48">
    <w:abstractNumId w:val="48"/>
  </w:num>
  <w:num w:numId="49">
    <w:abstractNumId w:val="36"/>
  </w:num>
  <w:num w:numId="50">
    <w:abstractNumId w:val="54"/>
  </w:num>
  <w:num w:numId="51">
    <w:abstractNumId w:val="39"/>
  </w:num>
  <w:num w:numId="52">
    <w:abstractNumId w:val="3"/>
  </w:num>
  <w:num w:numId="53">
    <w:abstractNumId w:val="146"/>
  </w:num>
  <w:num w:numId="54">
    <w:abstractNumId w:val="82"/>
  </w:num>
  <w:num w:numId="55">
    <w:abstractNumId w:val="73"/>
  </w:num>
  <w:num w:numId="56">
    <w:abstractNumId w:val="31"/>
  </w:num>
  <w:num w:numId="57">
    <w:abstractNumId w:val="133"/>
  </w:num>
  <w:num w:numId="58">
    <w:abstractNumId w:val="75"/>
  </w:num>
  <w:num w:numId="59">
    <w:abstractNumId w:val="34"/>
  </w:num>
  <w:num w:numId="60">
    <w:abstractNumId w:val="59"/>
  </w:num>
  <w:num w:numId="61">
    <w:abstractNumId w:val="52"/>
  </w:num>
  <w:num w:numId="62">
    <w:abstractNumId w:val="105"/>
  </w:num>
  <w:num w:numId="63">
    <w:abstractNumId w:val="111"/>
  </w:num>
  <w:num w:numId="64">
    <w:abstractNumId w:val="26"/>
  </w:num>
  <w:num w:numId="65">
    <w:abstractNumId w:val="44"/>
  </w:num>
  <w:num w:numId="66">
    <w:abstractNumId w:val="55"/>
  </w:num>
  <w:num w:numId="67">
    <w:abstractNumId w:val="64"/>
  </w:num>
  <w:num w:numId="68">
    <w:abstractNumId w:val="101"/>
  </w:num>
  <w:num w:numId="69">
    <w:abstractNumId w:val="87"/>
  </w:num>
  <w:num w:numId="70">
    <w:abstractNumId w:val="51"/>
  </w:num>
  <w:num w:numId="71">
    <w:abstractNumId w:val="13"/>
  </w:num>
  <w:num w:numId="72">
    <w:abstractNumId w:val="56"/>
  </w:num>
  <w:num w:numId="73">
    <w:abstractNumId w:val="18"/>
  </w:num>
  <w:num w:numId="74">
    <w:abstractNumId w:val="20"/>
  </w:num>
  <w:num w:numId="75">
    <w:abstractNumId w:val="45"/>
  </w:num>
  <w:num w:numId="76">
    <w:abstractNumId w:val="124"/>
  </w:num>
  <w:num w:numId="77">
    <w:abstractNumId w:val="69"/>
  </w:num>
  <w:num w:numId="78">
    <w:abstractNumId w:val="71"/>
  </w:num>
  <w:num w:numId="79">
    <w:abstractNumId w:val="116"/>
  </w:num>
  <w:num w:numId="80">
    <w:abstractNumId w:val="76"/>
  </w:num>
  <w:num w:numId="81">
    <w:abstractNumId w:val="29"/>
  </w:num>
  <w:num w:numId="82">
    <w:abstractNumId w:val="125"/>
  </w:num>
  <w:num w:numId="83">
    <w:abstractNumId w:val="90"/>
  </w:num>
  <w:num w:numId="84">
    <w:abstractNumId w:val="17"/>
  </w:num>
  <w:num w:numId="85">
    <w:abstractNumId w:val="5"/>
  </w:num>
  <w:num w:numId="86">
    <w:abstractNumId w:val="128"/>
  </w:num>
  <w:num w:numId="87">
    <w:abstractNumId w:val="83"/>
  </w:num>
  <w:num w:numId="88">
    <w:abstractNumId w:val="12"/>
  </w:num>
  <w:num w:numId="89">
    <w:abstractNumId w:val="78"/>
  </w:num>
  <w:num w:numId="90">
    <w:abstractNumId w:val="127"/>
  </w:num>
  <w:num w:numId="91">
    <w:abstractNumId w:val="37"/>
  </w:num>
  <w:num w:numId="92">
    <w:abstractNumId w:val="126"/>
  </w:num>
  <w:num w:numId="93">
    <w:abstractNumId w:val="106"/>
  </w:num>
  <w:num w:numId="94">
    <w:abstractNumId w:val="65"/>
  </w:num>
  <w:num w:numId="95">
    <w:abstractNumId w:val="88"/>
  </w:num>
  <w:num w:numId="96">
    <w:abstractNumId w:val="102"/>
  </w:num>
  <w:num w:numId="97">
    <w:abstractNumId w:val="50"/>
  </w:num>
  <w:num w:numId="98">
    <w:abstractNumId w:val="115"/>
  </w:num>
  <w:num w:numId="99">
    <w:abstractNumId w:val="2"/>
  </w:num>
  <w:num w:numId="100">
    <w:abstractNumId w:val="114"/>
  </w:num>
  <w:num w:numId="101">
    <w:abstractNumId w:val="33"/>
  </w:num>
  <w:num w:numId="102">
    <w:abstractNumId w:val="149"/>
  </w:num>
  <w:num w:numId="103">
    <w:abstractNumId w:val="151"/>
  </w:num>
  <w:num w:numId="104">
    <w:abstractNumId w:val="140"/>
  </w:num>
  <w:num w:numId="105">
    <w:abstractNumId w:val="8"/>
  </w:num>
  <w:num w:numId="106">
    <w:abstractNumId w:val="81"/>
  </w:num>
  <w:num w:numId="107">
    <w:abstractNumId w:val="121"/>
  </w:num>
  <w:num w:numId="108">
    <w:abstractNumId w:val="136"/>
  </w:num>
  <w:num w:numId="109">
    <w:abstractNumId w:val="24"/>
  </w:num>
  <w:num w:numId="110">
    <w:abstractNumId w:val="103"/>
  </w:num>
  <w:num w:numId="111">
    <w:abstractNumId w:val="72"/>
  </w:num>
  <w:num w:numId="112">
    <w:abstractNumId w:val="79"/>
  </w:num>
  <w:num w:numId="113">
    <w:abstractNumId w:val="94"/>
  </w:num>
  <w:num w:numId="114">
    <w:abstractNumId w:val="6"/>
  </w:num>
  <w:num w:numId="115">
    <w:abstractNumId w:val="153"/>
  </w:num>
  <w:num w:numId="116">
    <w:abstractNumId w:val="41"/>
  </w:num>
  <w:num w:numId="117">
    <w:abstractNumId w:val="109"/>
  </w:num>
  <w:num w:numId="118">
    <w:abstractNumId w:val="22"/>
  </w:num>
  <w:num w:numId="119">
    <w:abstractNumId w:val="68"/>
  </w:num>
  <w:num w:numId="120">
    <w:abstractNumId w:val="70"/>
  </w:num>
  <w:num w:numId="121">
    <w:abstractNumId w:val="85"/>
  </w:num>
  <w:num w:numId="122">
    <w:abstractNumId w:val="130"/>
  </w:num>
  <w:num w:numId="123">
    <w:abstractNumId w:val="84"/>
  </w:num>
  <w:num w:numId="124">
    <w:abstractNumId w:val="100"/>
  </w:num>
  <w:num w:numId="125">
    <w:abstractNumId w:val="92"/>
  </w:num>
  <w:num w:numId="126">
    <w:abstractNumId w:val="117"/>
  </w:num>
  <w:num w:numId="127">
    <w:abstractNumId w:val="38"/>
  </w:num>
  <w:num w:numId="128">
    <w:abstractNumId w:val="77"/>
  </w:num>
  <w:num w:numId="129">
    <w:abstractNumId w:val="80"/>
  </w:num>
  <w:num w:numId="130">
    <w:abstractNumId w:val="57"/>
  </w:num>
  <w:num w:numId="131">
    <w:abstractNumId w:val="61"/>
  </w:num>
  <w:num w:numId="132">
    <w:abstractNumId w:val="95"/>
  </w:num>
  <w:num w:numId="133">
    <w:abstractNumId w:val="107"/>
  </w:num>
  <w:num w:numId="134">
    <w:abstractNumId w:val="63"/>
  </w:num>
  <w:num w:numId="135">
    <w:abstractNumId w:val="123"/>
  </w:num>
  <w:num w:numId="136">
    <w:abstractNumId w:val="86"/>
  </w:num>
  <w:num w:numId="137">
    <w:abstractNumId w:val="42"/>
  </w:num>
  <w:num w:numId="138">
    <w:abstractNumId w:val="131"/>
    <w:lvlOverride w:ilvl="0">
      <w:startOverride w:val="1"/>
    </w:lvlOverride>
    <w:lvlOverride w:ilvl="1">
      <w:startOverride w:val="3"/>
    </w:lvlOverride>
    <w:lvlOverride w:ilvl="2">
      <w:startOverride w:val="1"/>
    </w:lvlOverride>
  </w:num>
  <w:num w:numId="139">
    <w:abstractNumId w:val="132"/>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0">
    <w:abstractNumId w:val="98"/>
  </w:num>
  <w:num w:numId="141">
    <w:abstractNumId w:val="97"/>
  </w:num>
  <w:num w:numId="142">
    <w:abstractNumId w:val="4"/>
  </w:num>
  <w:num w:numId="143">
    <w:abstractNumId w:val="147"/>
  </w:num>
  <w:num w:numId="144">
    <w:abstractNumId w:val="150"/>
  </w:num>
  <w:num w:numId="145">
    <w:abstractNumId w:val="66"/>
  </w:num>
  <w:num w:numId="146">
    <w:abstractNumId w:val="25"/>
  </w:num>
  <w:num w:numId="147">
    <w:abstractNumId w:val="28"/>
  </w:num>
  <w:num w:numId="148">
    <w:abstractNumId w:val="15"/>
  </w:num>
  <w:num w:numId="149">
    <w:abstractNumId w:val="60"/>
  </w:num>
  <w:num w:numId="150">
    <w:abstractNumId w:val="142"/>
  </w:num>
  <w:num w:numId="151">
    <w:abstractNumId w:val="35"/>
  </w:num>
  <w:num w:numId="152">
    <w:abstractNumId w:val="143"/>
  </w:num>
  <w:num w:numId="153">
    <w:abstractNumId w:val="137"/>
  </w:num>
  <w:num w:numId="154">
    <w:abstractNumId w:val="62"/>
  </w:num>
  <w:num w:numId="155">
    <w:abstractNumId w:val="8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44"/>
  </w:num>
  <w:num w:numId="157">
    <w:abstractNumId w:val="43"/>
  </w:num>
  <w:num w:numId="158">
    <w:abstractNumId w:val="110"/>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AB2"/>
    <w:rsid w:val="000C1639"/>
    <w:rsid w:val="000D7F1B"/>
    <w:rsid w:val="001E047E"/>
    <w:rsid w:val="002170BF"/>
    <w:rsid w:val="00307868"/>
    <w:rsid w:val="0031647A"/>
    <w:rsid w:val="003A3395"/>
    <w:rsid w:val="003C396F"/>
    <w:rsid w:val="003E704D"/>
    <w:rsid w:val="00403F45"/>
    <w:rsid w:val="004373C6"/>
    <w:rsid w:val="004C15FC"/>
    <w:rsid w:val="004D7D2B"/>
    <w:rsid w:val="004E3DC4"/>
    <w:rsid w:val="00521608"/>
    <w:rsid w:val="00577D80"/>
    <w:rsid w:val="00653953"/>
    <w:rsid w:val="006A7A18"/>
    <w:rsid w:val="006D49A8"/>
    <w:rsid w:val="00747151"/>
    <w:rsid w:val="00752BCA"/>
    <w:rsid w:val="0083782B"/>
    <w:rsid w:val="00854052"/>
    <w:rsid w:val="0087573B"/>
    <w:rsid w:val="009056A1"/>
    <w:rsid w:val="009149CA"/>
    <w:rsid w:val="00923EA7"/>
    <w:rsid w:val="00971B09"/>
    <w:rsid w:val="00991E14"/>
    <w:rsid w:val="00B06B78"/>
    <w:rsid w:val="00B1377E"/>
    <w:rsid w:val="00B13AF6"/>
    <w:rsid w:val="00B90AB2"/>
    <w:rsid w:val="00BA47CC"/>
    <w:rsid w:val="00BE394D"/>
    <w:rsid w:val="00BF3689"/>
    <w:rsid w:val="00C7673A"/>
    <w:rsid w:val="00CA0CEE"/>
    <w:rsid w:val="00D23E5E"/>
    <w:rsid w:val="00D3721B"/>
    <w:rsid w:val="00E0286A"/>
    <w:rsid w:val="00E57715"/>
    <w:rsid w:val="00EA0C0A"/>
    <w:rsid w:val="00EB4CAB"/>
    <w:rsid w:val="00EE2361"/>
    <w:rsid w:val="00FC62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608511"/>
  <w15:chartTrackingRefBased/>
  <w15:docId w15:val="{98793BB9-302D-423B-82C2-52D32AAE3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B90AB2"/>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B90AB2"/>
    <w:pPr>
      <w:keepNext/>
      <w:keepLines/>
      <w:numPr>
        <w:numId w:val="6"/>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B90AB2"/>
    <w:pPr>
      <w:keepNext/>
      <w:keepLines/>
      <w:numPr>
        <w:ilvl w:val="1"/>
        <w:numId w:val="6"/>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B90AB2"/>
    <w:pPr>
      <w:keepNext/>
      <w:keepLines/>
      <w:numPr>
        <w:ilvl w:val="2"/>
        <w:numId w:val="6"/>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B90AB2"/>
    <w:pPr>
      <w:keepNext/>
      <w:keepLines/>
      <w:numPr>
        <w:ilvl w:val="3"/>
        <w:numId w:val="6"/>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B90AB2"/>
    <w:pPr>
      <w:keepNext/>
      <w:keepLines/>
      <w:numPr>
        <w:ilvl w:val="4"/>
        <w:numId w:val="6"/>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B90AB2"/>
    <w:pPr>
      <w:keepNext/>
      <w:keepLines/>
      <w:numPr>
        <w:ilvl w:val="5"/>
        <w:numId w:val="6"/>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B90AB2"/>
    <w:pPr>
      <w:keepNext/>
      <w:keepLines/>
      <w:numPr>
        <w:ilvl w:val="6"/>
        <w:numId w:val="6"/>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B90AB2"/>
    <w:pPr>
      <w:keepNext/>
      <w:keepLines/>
      <w:numPr>
        <w:ilvl w:val="7"/>
        <w:numId w:val="6"/>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B90AB2"/>
    <w:pPr>
      <w:keepNext/>
      <w:keepLines/>
      <w:numPr>
        <w:ilvl w:val="8"/>
        <w:numId w:val="6"/>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90AB2"/>
    <w:rPr>
      <w:rFonts w:ascii="Proba Pro" w:eastAsia="Times New Roman" w:hAnsi="Proba Pro" w:cs="Times New Roman"/>
      <w:spacing w:val="30"/>
      <w:sz w:val="24"/>
      <w:szCs w:val="24"/>
    </w:rPr>
  </w:style>
  <w:style w:type="character" w:customStyle="1" w:styleId="Nadpis2Char">
    <w:name w:val="Nadpis 2 Char"/>
    <w:basedOn w:val="Predvolenpsmoodseku"/>
    <w:link w:val="Nadpis2"/>
    <w:uiPriority w:val="9"/>
    <w:rsid w:val="00B90AB2"/>
    <w:rPr>
      <w:rFonts w:ascii="Proba Pro" w:eastAsia="Times New Roman" w:hAnsi="Proba Pro" w:cs="Times New Roman"/>
      <w:caps/>
      <w:spacing w:val="30"/>
      <w:sz w:val="24"/>
      <w:szCs w:val="24"/>
      <w:lang w:val="en-US"/>
    </w:rPr>
  </w:style>
  <w:style w:type="character" w:customStyle="1" w:styleId="Nadpis3Char">
    <w:name w:val="Nadpis 3 Char"/>
    <w:basedOn w:val="Predvolenpsmoodseku"/>
    <w:link w:val="Nadpis3"/>
    <w:uiPriority w:val="9"/>
    <w:rsid w:val="00B90AB2"/>
    <w:rPr>
      <w:rFonts w:ascii="Proba Pro" w:eastAsia="Times New Roman" w:hAnsi="Proba Pro" w:cs="Times New Roman"/>
      <w:sz w:val="20"/>
      <w:szCs w:val="24"/>
    </w:rPr>
  </w:style>
  <w:style w:type="character" w:customStyle="1" w:styleId="Nadpis4Char">
    <w:name w:val="Nadpis 4 Char"/>
    <w:basedOn w:val="Predvolenpsmoodseku"/>
    <w:link w:val="Nadpis4"/>
    <w:uiPriority w:val="9"/>
    <w:rsid w:val="00B90AB2"/>
    <w:rPr>
      <w:rFonts w:ascii="Proba Pro" w:eastAsia="Times New Roman" w:hAnsi="Proba Pro" w:cs="Times New Roman"/>
      <w:iCs/>
      <w:sz w:val="20"/>
    </w:rPr>
  </w:style>
  <w:style w:type="character" w:customStyle="1" w:styleId="Nadpis5Char">
    <w:name w:val="Nadpis 5 Char"/>
    <w:basedOn w:val="Predvolenpsmoodseku"/>
    <w:link w:val="Nadpis5"/>
    <w:uiPriority w:val="9"/>
    <w:rsid w:val="00B90AB2"/>
    <w:rPr>
      <w:rFonts w:ascii="Calibri Light" w:eastAsia="Times New Roman" w:hAnsi="Calibri Light" w:cs="Times New Roman"/>
      <w:color w:val="2E74B5"/>
    </w:rPr>
  </w:style>
  <w:style w:type="character" w:customStyle="1" w:styleId="Nadpis6Char">
    <w:name w:val="Nadpis 6 Char"/>
    <w:basedOn w:val="Predvolenpsmoodseku"/>
    <w:link w:val="Nadpis6"/>
    <w:uiPriority w:val="9"/>
    <w:rsid w:val="00B90AB2"/>
    <w:rPr>
      <w:rFonts w:ascii="Calibri Light" w:eastAsia="Times New Roman" w:hAnsi="Calibri Light" w:cs="Times New Roman"/>
      <w:color w:val="1F4D78"/>
    </w:rPr>
  </w:style>
  <w:style w:type="character" w:customStyle="1" w:styleId="Nadpis7Char">
    <w:name w:val="Nadpis 7 Char"/>
    <w:basedOn w:val="Predvolenpsmoodseku"/>
    <w:link w:val="Nadpis7"/>
    <w:uiPriority w:val="9"/>
    <w:rsid w:val="00B90AB2"/>
    <w:rPr>
      <w:rFonts w:ascii="Calibri Light" w:eastAsia="Times New Roman" w:hAnsi="Calibri Light" w:cs="Times New Roman"/>
      <w:i/>
      <w:iCs/>
      <w:color w:val="1F4D78"/>
    </w:rPr>
  </w:style>
  <w:style w:type="character" w:customStyle="1" w:styleId="Nadpis8Char">
    <w:name w:val="Nadpis 8 Char"/>
    <w:basedOn w:val="Predvolenpsmoodseku"/>
    <w:link w:val="Nadpis8"/>
    <w:uiPriority w:val="9"/>
    <w:rsid w:val="00B90AB2"/>
    <w:rPr>
      <w:rFonts w:ascii="Calibri Light" w:eastAsia="Times New Roman" w:hAnsi="Calibri Light" w:cs="Times New Roman"/>
      <w:color w:val="272727"/>
      <w:sz w:val="21"/>
      <w:szCs w:val="21"/>
    </w:rPr>
  </w:style>
  <w:style w:type="character" w:customStyle="1" w:styleId="Nadpis9Char">
    <w:name w:val="Nadpis 9 Char"/>
    <w:basedOn w:val="Predvolenpsmoodseku"/>
    <w:link w:val="Nadpis9"/>
    <w:uiPriority w:val="9"/>
    <w:rsid w:val="00B90AB2"/>
    <w:rPr>
      <w:rFonts w:ascii="Calibri Light" w:eastAsia="Times New Roman" w:hAnsi="Calibri Light" w:cs="Times New Roman"/>
      <w:i/>
      <w:iCs/>
      <w:color w:val="272727"/>
      <w:sz w:val="21"/>
      <w:szCs w:val="21"/>
    </w:rPr>
  </w:style>
  <w:style w:type="table" w:customStyle="1" w:styleId="TableNormal1">
    <w:name w:val="Table Normal1"/>
    <w:rsid w:val="00B90AB2"/>
    <w:pPr>
      <w:spacing w:after="0" w:line="240" w:lineRule="auto"/>
    </w:pPr>
    <w:rPr>
      <w:rFonts w:ascii="PT Serif" w:eastAsia="Calibri"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qFormat/>
    <w:rsid w:val="00B90AB2"/>
    <w:pPr>
      <w:keepNext/>
      <w:keepLines/>
      <w:spacing w:before="480" w:after="120"/>
    </w:pPr>
    <w:rPr>
      <w:b/>
      <w:sz w:val="72"/>
      <w:szCs w:val="72"/>
    </w:rPr>
  </w:style>
  <w:style w:type="character" w:customStyle="1" w:styleId="NzovChar">
    <w:name w:val="Názov Char"/>
    <w:basedOn w:val="Predvolenpsmoodseku"/>
    <w:link w:val="Nzov"/>
    <w:rsid w:val="00B90AB2"/>
    <w:rPr>
      <w:rFonts w:ascii="Calibri" w:eastAsia="Calibri" w:hAnsi="Calibri" w:cs="Times New Roman"/>
      <w:b/>
      <w:sz w:val="72"/>
      <w:szCs w:val="72"/>
    </w:rPr>
  </w:style>
  <w:style w:type="paragraph" w:styleId="Hlavika">
    <w:name w:val="header"/>
    <w:aliases w:val="Header - Table"/>
    <w:basedOn w:val="Normlny"/>
    <w:link w:val="HlavikaChar"/>
    <w:rsid w:val="00B90AB2"/>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rsid w:val="00B90AB2"/>
    <w:rPr>
      <w:rFonts w:ascii="bill corporate narrow medium" w:eastAsia="Calibri" w:hAnsi="bill corporate narrow medium" w:cs="Times New Roman"/>
    </w:rPr>
  </w:style>
  <w:style w:type="character" w:styleId="Hypertextovprepojenie">
    <w:name w:val="Hyperlink"/>
    <w:uiPriority w:val="99"/>
    <w:rsid w:val="00B90AB2"/>
    <w:rPr>
      <w:rFonts w:cs="Times New Roman"/>
      <w:color w:val="000000"/>
      <w:u w:val="none"/>
    </w:rPr>
  </w:style>
  <w:style w:type="paragraph" w:customStyle="1" w:styleId="ADBEENumberedlist">
    <w:name w:val="ADBEE Numbered list"/>
    <w:basedOn w:val="Normlny"/>
    <w:qFormat/>
    <w:rsid w:val="00B90AB2"/>
    <w:pPr>
      <w:numPr>
        <w:numId w:val="1"/>
      </w:numPr>
      <w:spacing w:line="288" w:lineRule="auto"/>
      <w:ind w:right="380"/>
    </w:pPr>
    <w:rPr>
      <w:sz w:val="18"/>
      <w:szCs w:val="18"/>
    </w:rPr>
  </w:style>
  <w:style w:type="paragraph" w:styleId="Pta">
    <w:name w:val="footer"/>
    <w:basedOn w:val="Normlny"/>
    <w:link w:val="PtaChar"/>
    <w:rsid w:val="00B90AB2"/>
    <w:pPr>
      <w:tabs>
        <w:tab w:val="center" w:pos="4536"/>
        <w:tab w:val="right" w:pos="9072"/>
      </w:tabs>
    </w:pPr>
  </w:style>
  <w:style w:type="character" w:customStyle="1" w:styleId="PtaChar">
    <w:name w:val="Päta Char"/>
    <w:basedOn w:val="Predvolenpsmoodseku"/>
    <w:link w:val="Pta"/>
    <w:rsid w:val="00B90AB2"/>
    <w:rPr>
      <w:rFonts w:ascii="Calibri" w:eastAsia="Calibri" w:hAnsi="Calibri" w:cs="Times New Roman"/>
    </w:rPr>
  </w:style>
  <w:style w:type="table" w:styleId="Mriekatabuky">
    <w:name w:val="Table Grid"/>
    <w:basedOn w:val="Normlnatabuka"/>
    <w:uiPriority w:val="39"/>
    <w:rsid w:val="00B90AB2"/>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B90AB2"/>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B90AB2"/>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B90AB2"/>
    <w:pPr>
      <w:tabs>
        <w:tab w:val="left" w:pos="640"/>
        <w:tab w:val="right" w:leader="dot" w:pos="8913"/>
      </w:tabs>
      <w:ind w:left="159"/>
    </w:pPr>
    <w:rPr>
      <w:i/>
    </w:rPr>
  </w:style>
  <w:style w:type="paragraph" w:styleId="Obsah4">
    <w:name w:val="toc 4"/>
    <w:basedOn w:val="Normlny"/>
    <w:next w:val="Normlny"/>
    <w:autoRedefine/>
    <w:uiPriority w:val="39"/>
    <w:rsid w:val="00B90AB2"/>
    <w:pPr>
      <w:pBdr>
        <w:between w:val="double" w:sz="6" w:space="0" w:color="auto"/>
      </w:pBdr>
      <w:ind w:left="320"/>
    </w:pPr>
    <w:rPr>
      <w:sz w:val="20"/>
      <w:szCs w:val="20"/>
    </w:rPr>
  </w:style>
  <w:style w:type="paragraph" w:styleId="Obsah5">
    <w:name w:val="toc 5"/>
    <w:basedOn w:val="Normlny"/>
    <w:next w:val="Normlny"/>
    <w:autoRedefine/>
    <w:uiPriority w:val="39"/>
    <w:rsid w:val="00B90AB2"/>
    <w:pPr>
      <w:pBdr>
        <w:between w:val="double" w:sz="6" w:space="0" w:color="auto"/>
      </w:pBdr>
      <w:ind w:left="480"/>
    </w:pPr>
    <w:rPr>
      <w:sz w:val="20"/>
      <w:szCs w:val="20"/>
    </w:rPr>
  </w:style>
  <w:style w:type="paragraph" w:styleId="Obsah6">
    <w:name w:val="toc 6"/>
    <w:basedOn w:val="Normlny"/>
    <w:next w:val="Normlny"/>
    <w:autoRedefine/>
    <w:uiPriority w:val="39"/>
    <w:rsid w:val="00B90AB2"/>
    <w:pPr>
      <w:pBdr>
        <w:between w:val="double" w:sz="6" w:space="0" w:color="auto"/>
      </w:pBdr>
      <w:ind w:left="640"/>
    </w:pPr>
    <w:rPr>
      <w:sz w:val="20"/>
      <w:szCs w:val="20"/>
    </w:rPr>
  </w:style>
  <w:style w:type="paragraph" w:styleId="Obsah7">
    <w:name w:val="toc 7"/>
    <w:basedOn w:val="Normlny"/>
    <w:next w:val="Normlny"/>
    <w:autoRedefine/>
    <w:uiPriority w:val="39"/>
    <w:rsid w:val="00B90AB2"/>
    <w:pPr>
      <w:pBdr>
        <w:between w:val="double" w:sz="6" w:space="0" w:color="auto"/>
      </w:pBdr>
      <w:ind w:left="800"/>
    </w:pPr>
    <w:rPr>
      <w:sz w:val="20"/>
      <w:szCs w:val="20"/>
    </w:rPr>
  </w:style>
  <w:style w:type="paragraph" w:styleId="Obsah8">
    <w:name w:val="toc 8"/>
    <w:basedOn w:val="Normlny"/>
    <w:next w:val="Normlny"/>
    <w:autoRedefine/>
    <w:uiPriority w:val="39"/>
    <w:rsid w:val="00B90AB2"/>
    <w:pPr>
      <w:pBdr>
        <w:between w:val="double" w:sz="6" w:space="0" w:color="auto"/>
      </w:pBdr>
      <w:ind w:left="960"/>
    </w:pPr>
    <w:rPr>
      <w:sz w:val="20"/>
      <w:szCs w:val="20"/>
    </w:rPr>
  </w:style>
  <w:style w:type="paragraph" w:styleId="Obsah9">
    <w:name w:val="toc 9"/>
    <w:basedOn w:val="Normlny"/>
    <w:next w:val="Normlny"/>
    <w:autoRedefine/>
    <w:uiPriority w:val="39"/>
    <w:rsid w:val="00B90AB2"/>
    <w:pPr>
      <w:pBdr>
        <w:between w:val="double" w:sz="6" w:space="0" w:color="auto"/>
      </w:pBdr>
      <w:ind w:left="1120"/>
    </w:pPr>
    <w:rPr>
      <w:sz w:val="20"/>
      <w:szCs w:val="20"/>
    </w:rPr>
  </w:style>
  <w:style w:type="paragraph" w:styleId="Hlavikaobsahu">
    <w:name w:val="TOC Heading"/>
    <w:basedOn w:val="Nadpis1"/>
    <w:next w:val="Normlny"/>
    <w:uiPriority w:val="39"/>
    <w:qFormat/>
    <w:rsid w:val="00B90AB2"/>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B90AB2"/>
    <w:rPr>
      <w:rFonts w:cs="Times New Roman"/>
    </w:rPr>
  </w:style>
  <w:style w:type="paragraph" w:styleId="Textbubliny">
    <w:name w:val="Balloon Text"/>
    <w:basedOn w:val="Normlny"/>
    <w:link w:val="TextbublinyChar"/>
    <w:uiPriority w:val="99"/>
    <w:rsid w:val="00B90AB2"/>
    <w:rPr>
      <w:rFonts w:ascii="Times New Roman" w:hAnsi="Times New Roman"/>
      <w:sz w:val="18"/>
      <w:szCs w:val="18"/>
    </w:rPr>
  </w:style>
  <w:style w:type="character" w:customStyle="1" w:styleId="TextbublinyChar">
    <w:name w:val="Text bubliny Char"/>
    <w:basedOn w:val="Predvolenpsmoodseku"/>
    <w:link w:val="Textbubliny"/>
    <w:uiPriority w:val="99"/>
    <w:rsid w:val="00B90AB2"/>
    <w:rPr>
      <w:rFonts w:ascii="Times New Roman" w:eastAsia="Calibri" w:hAnsi="Times New Roman" w:cs="Times New Roman"/>
      <w:sz w:val="18"/>
      <w:szCs w:val="18"/>
    </w:rPr>
  </w:style>
  <w:style w:type="paragraph" w:customStyle="1" w:styleId="NadpisoznaenedouasA">
    <w:name w:val="Nadpis (označené šedou) Časť A"/>
    <w:basedOn w:val="Normlny"/>
    <w:link w:val="NadpisoznaenedouasAChar"/>
    <w:autoRedefine/>
    <w:qFormat/>
    <w:locked/>
    <w:rsid w:val="00B90AB2"/>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B90AB2"/>
    <w:rPr>
      <w:rFonts w:ascii="Arial" w:eastAsia="Times New Roman" w:hAnsi="Arial"/>
      <w:sz w:val="20"/>
      <w:szCs w:val="20"/>
      <w:lang w:val="cs-CZ"/>
    </w:rPr>
  </w:style>
  <w:style w:type="character" w:customStyle="1" w:styleId="TextkomentraChar">
    <w:name w:val="Text komentára Char"/>
    <w:basedOn w:val="Predvolenpsmoodseku"/>
    <w:link w:val="Textkomentra"/>
    <w:uiPriority w:val="99"/>
    <w:rsid w:val="00B90AB2"/>
    <w:rPr>
      <w:rFonts w:ascii="Arial" w:eastAsia="Times New Roman" w:hAnsi="Arial" w:cs="Times New Roman"/>
      <w:sz w:val="20"/>
      <w:szCs w:val="20"/>
      <w:lang w:val="cs-CZ"/>
    </w:rPr>
  </w:style>
  <w:style w:type="character" w:styleId="Odkaznakomentr">
    <w:name w:val="annotation reference"/>
    <w:uiPriority w:val="99"/>
    <w:rsid w:val="00B90AB2"/>
    <w:rPr>
      <w:rFonts w:ascii="Times New Roman" w:hAnsi="Times New Roman" w:cs="Times New Roman"/>
      <w:sz w:val="16"/>
    </w:rPr>
  </w:style>
  <w:style w:type="paragraph" w:customStyle="1" w:styleId="Nadpis2oddiel">
    <w:name w:val="Nadpis 2 (oddiel)"/>
    <w:basedOn w:val="Normlny"/>
    <w:link w:val="Nadpis2oddielChar"/>
    <w:autoRedefine/>
    <w:qFormat/>
    <w:locked/>
    <w:rsid w:val="00B90AB2"/>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90AB2"/>
    <w:rPr>
      <w:rFonts w:ascii="Proba Pro" w:eastAsia="Times New Roman" w:hAnsi="Proba Pro" w:cs="Arial"/>
      <w:b/>
      <w:sz w:val="26"/>
      <w:szCs w:val="26"/>
    </w:rPr>
  </w:style>
  <w:style w:type="character" w:customStyle="1" w:styleId="NadpisoznaenedouasAChar">
    <w:name w:val="Nadpis (označené šedou) Časť A Char"/>
    <w:link w:val="NadpisoznaenedouasA"/>
    <w:locked/>
    <w:rsid w:val="00B90AB2"/>
    <w:rPr>
      <w:rFonts w:ascii="Arial" w:eastAsia="Times New Roman" w:hAnsi="Arial" w:cs="Arial"/>
      <w:b/>
      <w:color w:val="2F5496"/>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99"/>
    <w:qFormat/>
    <w:rsid w:val="00B90AB2"/>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B90AB2"/>
    <w:pPr>
      <w:ind w:left="360"/>
      <w:jc w:val="both"/>
    </w:pPr>
    <w:rPr>
      <w:rFonts w:ascii="Arial" w:eastAsia="Times New Roman" w:hAnsi="Arial"/>
      <w:sz w:val="20"/>
      <w:szCs w:val="24"/>
    </w:rPr>
  </w:style>
  <w:style w:type="character" w:customStyle="1" w:styleId="Zarkazkladnhotextu2Char">
    <w:name w:val="Zarážka základného textu 2 Char"/>
    <w:basedOn w:val="Predvolenpsmoodseku"/>
    <w:link w:val="Zarkazkladnhotextu2"/>
    <w:uiPriority w:val="99"/>
    <w:rsid w:val="00B90AB2"/>
    <w:rPr>
      <w:rFonts w:ascii="Arial" w:eastAsia="Times New Roman" w:hAnsi="Arial" w:cs="Times New Roman"/>
      <w:sz w:val="20"/>
      <w:szCs w:val="24"/>
    </w:rPr>
  </w:style>
  <w:style w:type="paragraph" w:customStyle="1" w:styleId="NadpisoznaenedouasB">
    <w:name w:val="Nadpis (označený šedou) časť B"/>
    <w:basedOn w:val="Normlny"/>
    <w:autoRedefine/>
    <w:qFormat/>
    <w:locked/>
    <w:rsid w:val="00B90AB2"/>
    <w:pPr>
      <w:numPr>
        <w:numId w:val="4"/>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B90AB2"/>
    <w:pPr>
      <w:numPr>
        <w:numId w:val="5"/>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B90AB2"/>
    <w:rPr>
      <w:rFonts w:ascii="Arial" w:eastAsia="Times New Roman" w:hAnsi="Arial" w:cs="Arial"/>
      <w:b/>
      <w:bCs/>
      <w:smallCaps/>
      <w:color w:val="2F5496"/>
      <w:spacing w:val="10"/>
    </w:rPr>
  </w:style>
  <w:style w:type="paragraph" w:customStyle="1" w:styleId="NADPISas">
    <w:name w:val="NADPIS Časť"/>
    <w:basedOn w:val="Normlny"/>
    <w:link w:val="NADPISasChar"/>
    <w:qFormat/>
    <w:rsid w:val="00B90AB2"/>
    <w:rPr>
      <w:rFonts w:ascii="Arial" w:eastAsia="Times New Roman" w:hAnsi="Arial" w:cs="Arial"/>
      <w:b/>
      <w:bCs/>
      <w:smallCaps/>
      <w:sz w:val="30"/>
      <w:szCs w:val="30"/>
    </w:rPr>
  </w:style>
  <w:style w:type="character" w:customStyle="1" w:styleId="NADPISasChar">
    <w:name w:val="NADPIS Časť Char"/>
    <w:link w:val="NADPISas"/>
    <w:locked/>
    <w:rsid w:val="00B90AB2"/>
    <w:rPr>
      <w:rFonts w:ascii="Arial" w:eastAsia="Times New Roman" w:hAnsi="Arial" w:cs="Arial"/>
      <w:b/>
      <w:bCs/>
      <w:smallCaps/>
      <w:sz w:val="30"/>
      <w:szCs w:val="30"/>
    </w:rPr>
  </w:style>
  <w:style w:type="paragraph" w:customStyle="1" w:styleId="nadpisedouasD">
    <w:name w:val="nadpis (šedou) časť D"/>
    <w:basedOn w:val="Normlny"/>
    <w:link w:val="nadpisedouasDChar"/>
    <w:autoRedefine/>
    <w:qFormat/>
    <w:locked/>
    <w:rsid w:val="00B90AB2"/>
    <w:pPr>
      <w:numPr>
        <w:numId w:val="7"/>
      </w:numPr>
    </w:pPr>
    <w:rPr>
      <w:rFonts w:ascii="Arial" w:eastAsia="Times New Roman" w:hAnsi="Arial" w:cs="Arial"/>
      <w:b/>
      <w:bCs/>
      <w:smallCaps/>
      <w:color w:val="2F5496"/>
    </w:rPr>
  </w:style>
  <w:style w:type="character" w:customStyle="1" w:styleId="nadpisedouasDChar">
    <w:name w:val="nadpis (šedou) časť D Char"/>
    <w:link w:val="nadpisedouasD"/>
    <w:locked/>
    <w:rsid w:val="00B90AB2"/>
    <w:rPr>
      <w:rFonts w:ascii="Arial" w:eastAsia="Times New Roman" w:hAnsi="Arial" w:cs="Arial"/>
      <w:b/>
      <w:bCs/>
      <w:smallCaps/>
      <w:color w:val="2F5496"/>
    </w:rPr>
  </w:style>
  <w:style w:type="paragraph" w:customStyle="1" w:styleId="nadpisedouasE">
    <w:name w:val="nadpis (šedou) časť E"/>
    <w:basedOn w:val="Normlny"/>
    <w:link w:val="nadpisedouasEChar"/>
    <w:autoRedefine/>
    <w:qFormat/>
    <w:locked/>
    <w:rsid w:val="00B90AB2"/>
    <w:pPr>
      <w:numPr>
        <w:numId w:val="9"/>
      </w:numPr>
    </w:pPr>
    <w:rPr>
      <w:rFonts w:ascii="Arial" w:eastAsia="Times New Roman" w:hAnsi="Arial" w:cs="Arial"/>
      <w:b/>
      <w:smallCaps/>
      <w:color w:val="2F5496"/>
    </w:rPr>
  </w:style>
  <w:style w:type="character" w:customStyle="1" w:styleId="nadpisedouasEChar">
    <w:name w:val="nadpis (šedou) časť E Char"/>
    <w:link w:val="nadpisedouasE"/>
    <w:locked/>
    <w:rsid w:val="00B90AB2"/>
    <w:rPr>
      <w:rFonts w:ascii="Arial" w:eastAsia="Times New Roman" w:hAnsi="Arial" w:cs="Arial"/>
      <w:b/>
      <w:smallCaps/>
      <w:color w:val="2F5496"/>
    </w:rPr>
  </w:style>
  <w:style w:type="paragraph" w:customStyle="1" w:styleId="nadpisedouasG">
    <w:name w:val="nadpis (šedou) časť G"/>
    <w:basedOn w:val="Normlny"/>
    <w:link w:val="nadpisedouasGChar"/>
    <w:autoRedefine/>
    <w:qFormat/>
    <w:locked/>
    <w:rsid w:val="00B90AB2"/>
    <w:pPr>
      <w:numPr>
        <w:numId w:val="11"/>
      </w:numPr>
    </w:pPr>
    <w:rPr>
      <w:rFonts w:ascii="Arial" w:eastAsia="Times New Roman" w:hAnsi="Arial" w:cs="Arial"/>
      <w:b/>
      <w:bCs/>
      <w:smallCaps/>
      <w:color w:val="2F5496"/>
    </w:rPr>
  </w:style>
  <w:style w:type="character" w:customStyle="1" w:styleId="nadpisedouasGChar">
    <w:name w:val="nadpis (šedou) časť G Char"/>
    <w:link w:val="nadpisedouasG"/>
    <w:locked/>
    <w:rsid w:val="00B90AB2"/>
    <w:rPr>
      <w:rFonts w:ascii="Arial" w:eastAsia="Times New Roman" w:hAnsi="Arial" w:cs="Arial"/>
      <w:b/>
      <w:bCs/>
      <w:smallCaps/>
      <w:color w:val="2F5496"/>
    </w:rPr>
  </w:style>
  <w:style w:type="paragraph" w:styleId="Textpoznmkypodiarou">
    <w:name w:val="footnote text"/>
    <w:basedOn w:val="Normlny"/>
    <w:link w:val="TextpoznmkypodiarouChar"/>
    <w:uiPriority w:val="99"/>
    <w:semiHidden/>
    <w:rsid w:val="00B90AB2"/>
    <w:rPr>
      <w:sz w:val="20"/>
      <w:szCs w:val="20"/>
    </w:rPr>
  </w:style>
  <w:style w:type="character" w:customStyle="1" w:styleId="TextpoznmkypodiarouChar">
    <w:name w:val="Text poznámky pod čiarou Char"/>
    <w:basedOn w:val="Predvolenpsmoodseku"/>
    <w:link w:val="Textpoznmkypodiarou"/>
    <w:uiPriority w:val="99"/>
    <w:semiHidden/>
    <w:rsid w:val="00B90AB2"/>
    <w:rPr>
      <w:rFonts w:ascii="Calibri" w:eastAsia="Calibri" w:hAnsi="Calibri" w:cs="Times New Roman"/>
      <w:sz w:val="20"/>
      <w:szCs w:val="20"/>
    </w:rPr>
  </w:style>
  <w:style w:type="character" w:styleId="Odkaznapoznmkupodiarou">
    <w:name w:val="footnote reference"/>
    <w:uiPriority w:val="99"/>
    <w:semiHidden/>
    <w:rsid w:val="00B90AB2"/>
    <w:rPr>
      <w:rFonts w:cs="Times New Roman"/>
      <w:vertAlign w:val="superscript"/>
    </w:rPr>
  </w:style>
  <w:style w:type="paragraph" w:styleId="Textvysvetlivky">
    <w:name w:val="endnote text"/>
    <w:basedOn w:val="Normlny"/>
    <w:link w:val="TextvysvetlivkyChar"/>
    <w:uiPriority w:val="99"/>
    <w:semiHidden/>
    <w:rsid w:val="00B90AB2"/>
    <w:rPr>
      <w:sz w:val="20"/>
      <w:szCs w:val="20"/>
    </w:rPr>
  </w:style>
  <w:style w:type="character" w:customStyle="1" w:styleId="TextvysvetlivkyChar">
    <w:name w:val="Text vysvetlivky Char"/>
    <w:basedOn w:val="Predvolenpsmoodseku"/>
    <w:link w:val="Textvysvetlivky"/>
    <w:uiPriority w:val="99"/>
    <w:semiHidden/>
    <w:rsid w:val="00B90AB2"/>
    <w:rPr>
      <w:rFonts w:ascii="Calibri" w:eastAsia="Calibri" w:hAnsi="Calibri" w:cs="Times New Roman"/>
      <w:sz w:val="20"/>
      <w:szCs w:val="20"/>
    </w:rPr>
  </w:style>
  <w:style w:type="character" w:styleId="Odkaznavysvetlivku">
    <w:name w:val="endnote reference"/>
    <w:uiPriority w:val="99"/>
    <w:semiHidden/>
    <w:rsid w:val="00B90AB2"/>
    <w:rPr>
      <w:rFonts w:cs="Times New Roman"/>
      <w:vertAlign w:val="superscript"/>
    </w:rPr>
  </w:style>
  <w:style w:type="paragraph" w:styleId="Predmetkomentra">
    <w:name w:val="annotation subject"/>
    <w:basedOn w:val="Textkomentra"/>
    <w:next w:val="Textkomentra"/>
    <w:link w:val="PredmetkomentraChar"/>
    <w:uiPriority w:val="99"/>
    <w:semiHidden/>
    <w:rsid w:val="00B90AB2"/>
    <w:pPr>
      <w:spacing w:before="240"/>
    </w:pPr>
    <w:rPr>
      <w:rFonts w:ascii="PT Serif" w:eastAsia="Calibri" w:hAnsi="PT Serif"/>
      <w:b/>
      <w:bCs/>
      <w:color w:val="000000"/>
      <w:lang w:val="sk-SK"/>
    </w:rPr>
  </w:style>
  <w:style w:type="character" w:customStyle="1" w:styleId="PredmetkomentraChar">
    <w:name w:val="Predmet komentára Char"/>
    <w:basedOn w:val="TextkomentraChar"/>
    <w:link w:val="Predmetkomentra"/>
    <w:uiPriority w:val="99"/>
    <w:semiHidden/>
    <w:rsid w:val="00B90AB2"/>
    <w:rPr>
      <w:rFonts w:ascii="PT Serif" w:eastAsia="Calibri" w:hAnsi="PT Serif" w:cs="Times New Roman"/>
      <w:b/>
      <w:bCs/>
      <w:color w:val="000000"/>
      <w:sz w:val="20"/>
      <w:szCs w:val="20"/>
      <w:lang w:val="cs-CZ"/>
    </w:rPr>
  </w:style>
  <w:style w:type="paragraph" w:styleId="Zkladntext">
    <w:name w:val="Body Text"/>
    <w:basedOn w:val="Normlny"/>
    <w:link w:val="ZkladntextChar"/>
    <w:uiPriority w:val="99"/>
    <w:rsid w:val="00B90AB2"/>
    <w:pPr>
      <w:spacing w:after="120"/>
    </w:pPr>
  </w:style>
  <w:style w:type="character" w:customStyle="1" w:styleId="ZkladntextChar">
    <w:name w:val="Základný text Char"/>
    <w:basedOn w:val="Predvolenpsmoodseku"/>
    <w:link w:val="Zkladntext"/>
    <w:uiPriority w:val="99"/>
    <w:rsid w:val="00B90AB2"/>
    <w:rPr>
      <w:rFonts w:ascii="Calibri" w:eastAsia="Calibri" w:hAnsi="Calibri" w:cs="Times New Roman"/>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99"/>
    <w:qFormat/>
    <w:locked/>
    <w:rsid w:val="00B90AB2"/>
    <w:rPr>
      <w:rFonts w:ascii="Times New Roman" w:eastAsia="Times New Roman" w:hAnsi="Times New Roman" w:cs="Times New Roman"/>
      <w:sz w:val="20"/>
      <w:szCs w:val="20"/>
    </w:rPr>
  </w:style>
  <w:style w:type="character" w:styleId="Vrazn">
    <w:name w:val="Strong"/>
    <w:uiPriority w:val="99"/>
    <w:qFormat/>
    <w:rsid w:val="00B90AB2"/>
    <w:rPr>
      <w:rFonts w:cs="Times New Roman"/>
      <w:b/>
      <w:bCs/>
    </w:rPr>
  </w:style>
  <w:style w:type="character" w:customStyle="1" w:styleId="Zkladntext0">
    <w:name w:val="Základný text_"/>
    <w:link w:val="Zkladntext2"/>
    <w:locked/>
    <w:rsid w:val="00B90AB2"/>
    <w:rPr>
      <w:rFonts w:ascii="Times New Roman" w:hAnsi="Times New Roman"/>
      <w:sz w:val="21"/>
      <w:shd w:val="clear" w:color="auto" w:fill="FFFFFF"/>
    </w:rPr>
  </w:style>
  <w:style w:type="paragraph" w:customStyle="1" w:styleId="Zkladntext2">
    <w:name w:val="Základný text2"/>
    <w:basedOn w:val="Normlny"/>
    <w:link w:val="Zkladntext0"/>
    <w:rsid w:val="00B90AB2"/>
    <w:pPr>
      <w:widowControl w:val="0"/>
      <w:shd w:val="clear" w:color="auto" w:fill="FFFFFF"/>
      <w:spacing w:after="300" w:line="302" w:lineRule="exact"/>
      <w:ind w:hanging="460"/>
      <w:jc w:val="center"/>
    </w:pPr>
    <w:rPr>
      <w:rFonts w:ascii="Times New Roman" w:eastAsiaTheme="minorHAnsi" w:hAnsi="Times New Roman" w:cstheme="minorBidi"/>
      <w:sz w:val="21"/>
    </w:rPr>
  </w:style>
  <w:style w:type="character" w:customStyle="1" w:styleId="apple-converted-space">
    <w:name w:val="apple-converted-space"/>
    <w:rsid w:val="00B90AB2"/>
    <w:rPr>
      <w:rFonts w:cs="Times New Roman"/>
    </w:rPr>
  </w:style>
  <w:style w:type="paragraph" w:customStyle="1" w:styleId="05Bullets">
    <w:name w:val="05_Bullets"/>
    <w:basedOn w:val="Normlny"/>
    <w:link w:val="05BulletsChar"/>
    <w:qFormat/>
    <w:rsid w:val="00B90AB2"/>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B90AB2"/>
    <w:rPr>
      <w:rFonts w:ascii="Arial" w:eastAsia="Times New Roman" w:hAnsi="Arial" w:cs="Arial"/>
      <w:lang w:eastAsia="hu-HU"/>
    </w:rPr>
  </w:style>
  <w:style w:type="character" w:styleId="Zstupntext">
    <w:name w:val="Placeholder Text"/>
    <w:uiPriority w:val="99"/>
    <w:semiHidden/>
    <w:rsid w:val="00B90AB2"/>
    <w:rPr>
      <w:rFonts w:cs="Times New Roman"/>
      <w:color w:val="808080"/>
    </w:rPr>
  </w:style>
  <w:style w:type="paragraph" w:styleId="Revzia">
    <w:name w:val="Revision"/>
    <w:hidden/>
    <w:uiPriority w:val="99"/>
    <w:semiHidden/>
    <w:rsid w:val="00B90AB2"/>
    <w:pPr>
      <w:spacing w:after="0" w:line="240" w:lineRule="auto"/>
    </w:pPr>
    <w:rPr>
      <w:rFonts w:ascii="PT Serif" w:eastAsia="Calibri" w:hAnsi="PT Serif" w:cs="PT Serif"/>
      <w:color w:val="000000"/>
      <w:sz w:val="16"/>
      <w:lang w:eastAsia="sk-SK"/>
    </w:rPr>
  </w:style>
  <w:style w:type="character" w:styleId="PouitHypertextovPrepojenie">
    <w:name w:val="FollowedHyperlink"/>
    <w:uiPriority w:val="99"/>
    <w:semiHidden/>
    <w:rsid w:val="00B90AB2"/>
    <w:rPr>
      <w:rFonts w:cs="Times New Roman"/>
      <w:color w:val="954F72"/>
      <w:u w:val="single"/>
    </w:rPr>
  </w:style>
  <w:style w:type="paragraph" w:customStyle="1" w:styleId="msonormal0">
    <w:name w:val="msonormal"/>
    <w:basedOn w:val="Normlny"/>
    <w:rsid w:val="00B90AB2"/>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B90AB2"/>
    <w:rPr>
      <w:rFonts w:cs="Times New Roman"/>
      <w:sz w:val="22"/>
      <w:szCs w:val="22"/>
    </w:rPr>
  </w:style>
  <w:style w:type="character" w:customStyle="1" w:styleId="HeaderChar19">
    <w:name w:val="Header Char19"/>
    <w:aliases w:val="Header - Table Char19"/>
    <w:uiPriority w:val="99"/>
    <w:semiHidden/>
    <w:rsid w:val="00B90AB2"/>
    <w:rPr>
      <w:rFonts w:cs="Times New Roman"/>
      <w:sz w:val="22"/>
      <w:szCs w:val="22"/>
    </w:rPr>
  </w:style>
  <w:style w:type="character" w:customStyle="1" w:styleId="HeaderChar18">
    <w:name w:val="Header Char18"/>
    <w:aliases w:val="Header - Table Char18"/>
    <w:uiPriority w:val="99"/>
    <w:semiHidden/>
    <w:rsid w:val="00B90AB2"/>
    <w:rPr>
      <w:rFonts w:cs="Times New Roman"/>
      <w:sz w:val="22"/>
      <w:szCs w:val="22"/>
    </w:rPr>
  </w:style>
  <w:style w:type="character" w:customStyle="1" w:styleId="HeaderChar17">
    <w:name w:val="Header Char17"/>
    <w:aliases w:val="Header - Table Char17"/>
    <w:uiPriority w:val="99"/>
    <w:semiHidden/>
    <w:rsid w:val="00B90AB2"/>
    <w:rPr>
      <w:rFonts w:cs="Times New Roman"/>
      <w:sz w:val="22"/>
      <w:szCs w:val="22"/>
    </w:rPr>
  </w:style>
  <w:style w:type="character" w:customStyle="1" w:styleId="HeaderChar16">
    <w:name w:val="Header Char16"/>
    <w:aliases w:val="Header - Table Char16"/>
    <w:uiPriority w:val="99"/>
    <w:semiHidden/>
    <w:rsid w:val="00B90AB2"/>
    <w:rPr>
      <w:rFonts w:cs="Times New Roman"/>
      <w:sz w:val="22"/>
      <w:szCs w:val="22"/>
    </w:rPr>
  </w:style>
  <w:style w:type="character" w:customStyle="1" w:styleId="HeaderChar15">
    <w:name w:val="Header Char15"/>
    <w:aliases w:val="Header - Table Char15"/>
    <w:uiPriority w:val="99"/>
    <w:semiHidden/>
    <w:rsid w:val="00B90AB2"/>
    <w:rPr>
      <w:rFonts w:cs="Times New Roman"/>
    </w:rPr>
  </w:style>
  <w:style w:type="character" w:customStyle="1" w:styleId="HeaderChar14">
    <w:name w:val="Header Char14"/>
    <w:aliases w:val="Header - Table Char14"/>
    <w:uiPriority w:val="99"/>
    <w:semiHidden/>
    <w:rsid w:val="00B90AB2"/>
  </w:style>
  <w:style w:type="character" w:customStyle="1" w:styleId="HeaderChar13">
    <w:name w:val="Header Char13"/>
    <w:aliases w:val="Header - Table Char13"/>
    <w:uiPriority w:val="99"/>
    <w:semiHidden/>
    <w:rsid w:val="00B90AB2"/>
  </w:style>
  <w:style w:type="character" w:customStyle="1" w:styleId="HeaderChar12">
    <w:name w:val="Header Char12"/>
    <w:aliases w:val="Header - Table Char12"/>
    <w:uiPriority w:val="99"/>
    <w:semiHidden/>
    <w:rsid w:val="00B90AB2"/>
  </w:style>
  <w:style w:type="character" w:customStyle="1" w:styleId="HeaderChar11">
    <w:name w:val="Header Char11"/>
    <w:aliases w:val="Header - Table Char11"/>
    <w:uiPriority w:val="99"/>
    <w:semiHidden/>
    <w:rsid w:val="00B90AB2"/>
  </w:style>
  <w:style w:type="character" w:customStyle="1" w:styleId="code">
    <w:name w:val="code"/>
    <w:rsid w:val="00B90AB2"/>
    <w:rPr>
      <w:rFonts w:cs="Times New Roman"/>
    </w:rPr>
  </w:style>
  <w:style w:type="character" w:customStyle="1" w:styleId="Nzov1">
    <w:name w:val="Názov1"/>
    <w:rsid w:val="00B90AB2"/>
    <w:rPr>
      <w:rFonts w:cs="Times New Roman"/>
    </w:rPr>
  </w:style>
  <w:style w:type="character" w:customStyle="1" w:styleId="UnresolvedMention1">
    <w:name w:val="Unresolved Mention1"/>
    <w:uiPriority w:val="99"/>
    <w:semiHidden/>
    <w:rsid w:val="00B90AB2"/>
    <w:rPr>
      <w:rFonts w:cs="Times New Roman"/>
      <w:color w:val="808080"/>
      <w:shd w:val="clear" w:color="auto" w:fill="E6E6E6"/>
    </w:rPr>
  </w:style>
  <w:style w:type="paragraph" w:customStyle="1" w:styleId="Default">
    <w:name w:val="Default"/>
    <w:rsid w:val="00B90AB2"/>
    <w:pPr>
      <w:autoSpaceDE w:val="0"/>
      <w:autoSpaceDN w:val="0"/>
      <w:adjustRightInd w:val="0"/>
      <w:spacing w:after="0" w:line="240" w:lineRule="auto"/>
    </w:pPr>
    <w:rPr>
      <w:rFonts w:ascii="Times New Roman" w:eastAsia="Calibri" w:hAnsi="Times New Roman" w:cs="Times New Roman"/>
      <w:color w:val="000000"/>
      <w:sz w:val="16"/>
      <w:szCs w:val="16"/>
      <w:lang w:eastAsia="sk-SK"/>
    </w:rPr>
  </w:style>
  <w:style w:type="character" w:customStyle="1" w:styleId="Nevyrieenzmienka1">
    <w:name w:val="Nevyriešená zmienka1"/>
    <w:uiPriority w:val="99"/>
    <w:semiHidden/>
    <w:rsid w:val="00B90AB2"/>
    <w:rPr>
      <w:rFonts w:cs="Times New Roman"/>
      <w:color w:val="808080"/>
      <w:shd w:val="clear" w:color="auto" w:fill="E6E6E6"/>
    </w:rPr>
  </w:style>
  <w:style w:type="paragraph" w:customStyle="1" w:styleId="Nadpis11">
    <w:name w:val="Nadpis 11"/>
    <w:basedOn w:val="Normlny"/>
    <w:link w:val="Nadpis11CharChar"/>
    <w:rsid w:val="00B90AB2"/>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B90AB2"/>
    <w:pPr>
      <w:numPr>
        <w:ilvl w:val="1"/>
        <w:numId w:val="11"/>
      </w:numPr>
    </w:pPr>
  </w:style>
  <w:style w:type="paragraph" w:customStyle="1" w:styleId="Nadpis31">
    <w:name w:val="Nadpis 31"/>
    <w:basedOn w:val="Normlny"/>
    <w:rsid w:val="00B90AB2"/>
    <w:pPr>
      <w:numPr>
        <w:ilvl w:val="2"/>
        <w:numId w:val="11"/>
      </w:numPr>
    </w:pPr>
  </w:style>
  <w:style w:type="paragraph" w:customStyle="1" w:styleId="Nadpis41">
    <w:name w:val="Nadpis 41"/>
    <w:basedOn w:val="Normlny"/>
    <w:rsid w:val="00B90AB2"/>
    <w:pPr>
      <w:numPr>
        <w:ilvl w:val="3"/>
        <w:numId w:val="11"/>
      </w:numPr>
    </w:pPr>
  </w:style>
  <w:style w:type="paragraph" w:customStyle="1" w:styleId="Nadpis51">
    <w:name w:val="Nadpis 51"/>
    <w:basedOn w:val="Normlny"/>
    <w:rsid w:val="00B90AB2"/>
    <w:pPr>
      <w:numPr>
        <w:ilvl w:val="4"/>
        <w:numId w:val="11"/>
      </w:numPr>
    </w:pPr>
  </w:style>
  <w:style w:type="paragraph" w:customStyle="1" w:styleId="Nadpis61">
    <w:name w:val="Nadpis 61"/>
    <w:basedOn w:val="Normlny"/>
    <w:rsid w:val="00B90AB2"/>
    <w:pPr>
      <w:numPr>
        <w:ilvl w:val="5"/>
        <w:numId w:val="11"/>
      </w:numPr>
    </w:pPr>
  </w:style>
  <w:style w:type="paragraph" w:customStyle="1" w:styleId="Nadpis71">
    <w:name w:val="Nadpis 71"/>
    <w:basedOn w:val="Normlny"/>
    <w:rsid w:val="00B90AB2"/>
    <w:pPr>
      <w:numPr>
        <w:ilvl w:val="6"/>
        <w:numId w:val="11"/>
      </w:numPr>
    </w:pPr>
  </w:style>
  <w:style w:type="paragraph" w:customStyle="1" w:styleId="Nadpis81">
    <w:name w:val="Nadpis 81"/>
    <w:basedOn w:val="Normlny"/>
    <w:rsid w:val="00B90AB2"/>
    <w:pPr>
      <w:numPr>
        <w:ilvl w:val="7"/>
        <w:numId w:val="11"/>
      </w:numPr>
    </w:pPr>
  </w:style>
  <w:style w:type="paragraph" w:customStyle="1" w:styleId="Nadpis91">
    <w:name w:val="Nadpis 91"/>
    <w:basedOn w:val="Normlny"/>
    <w:rsid w:val="00B90AB2"/>
    <w:pPr>
      <w:numPr>
        <w:ilvl w:val="8"/>
        <w:numId w:val="11"/>
      </w:numPr>
    </w:pPr>
  </w:style>
  <w:style w:type="paragraph" w:styleId="Podtitul">
    <w:name w:val="Subtitle"/>
    <w:basedOn w:val="Normlny"/>
    <w:next w:val="Normlny"/>
    <w:link w:val="PodtitulChar"/>
    <w:qFormat/>
    <w:rsid w:val="00B90AB2"/>
    <w:pPr>
      <w:keepNext/>
      <w:keepLines/>
      <w:spacing w:before="360" w:after="80"/>
    </w:pPr>
    <w:rPr>
      <w:rFonts w:ascii="Georgia" w:hAnsi="Georgia" w:cs="Georgia"/>
      <w:i/>
      <w:color w:val="666666"/>
      <w:sz w:val="48"/>
      <w:szCs w:val="48"/>
    </w:rPr>
  </w:style>
  <w:style w:type="character" w:customStyle="1" w:styleId="PodtitulChar">
    <w:name w:val="Podtitul Char"/>
    <w:basedOn w:val="Predvolenpsmoodseku"/>
    <w:link w:val="Podtitul"/>
    <w:rsid w:val="00B90AB2"/>
    <w:rPr>
      <w:rFonts w:ascii="Georgia" w:eastAsia="Calibri" w:hAnsi="Georgia" w:cs="Georgia"/>
      <w:i/>
      <w:color w:val="666666"/>
      <w:sz w:val="48"/>
      <w:szCs w:val="48"/>
    </w:rPr>
  </w:style>
  <w:style w:type="character" w:customStyle="1" w:styleId="Nevyrieenzmienka2">
    <w:name w:val="Nevyriešená zmienka2"/>
    <w:uiPriority w:val="99"/>
    <w:semiHidden/>
    <w:rsid w:val="00B90AB2"/>
    <w:rPr>
      <w:rFonts w:cs="Times New Roman"/>
      <w:color w:val="605E5C"/>
      <w:shd w:val="clear" w:color="auto" w:fill="E1DFDD"/>
    </w:rPr>
  </w:style>
  <w:style w:type="paragraph" w:customStyle="1" w:styleId="SAP1">
    <w:name w:val="SAŽP 1"/>
    <w:basedOn w:val="Nadpis2"/>
    <w:link w:val="SAP1Char"/>
    <w:qFormat/>
    <w:rsid w:val="00B90AB2"/>
    <w:pPr>
      <w:keepNext w:val="0"/>
      <w:keepLines w:val="0"/>
      <w:widowControl w:val="0"/>
      <w:numPr>
        <w:numId w:val="10"/>
      </w:numPr>
      <w:spacing w:before="240" w:after="240"/>
      <w:jc w:val="both"/>
    </w:pPr>
    <w:rPr>
      <w:b/>
      <w:color w:val="008998"/>
      <w:sz w:val="20"/>
      <w:szCs w:val="20"/>
    </w:rPr>
  </w:style>
  <w:style w:type="paragraph" w:customStyle="1" w:styleId="SAPHlavn">
    <w:name w:val="SAŽP Hlavný"/>
    <w:basedOn w:val="Nadpis1"/>
    <w:link w:val="SAPHlavnChar"/>
    <w:qFormat/>
    <w:rsid w:val="00B90AB2"/>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B90AB2"/>
    <w:rPr>
      <w:rFonts w:ascii="Proba Pro" w:eastAsia="Times New Roman" w:hAnsi="Proba Pro" w:cs="Times New Roman"/>
      <w:b/>
      <w:caps/>
      <w:color w:val="008998"/>
      <w:spacing w:val="30"/>
      <w:sz w:val="20"/>
      <w:szCs w:val="20"/>
      <w:lang w:val="en-US"/>
    </w:rPr>
  </w:style>
  <w:style w:type="paragraph" w:customStyle="1" w:styleId="SAP0">
    <w:name w:val="SAŽP 0"/>
    <w:basedOn w:val="Nadpis1"/>
    <w:link w:val="SAP0Char"/>
    <w:qFormat/>
    <w:rsid w:val="00B90AB2"/>
    <w:pPr>
      <w:keepNext w:val="0"/>
      <w:keepLines w:val="0"/>
      <w:widowControl w:val="0"/>
      <w:numPr>
        <w:numId w:val="8"/>
      </w:numPr>
      <w:spacing w:before="360" w:after="360"/>
    </w:pPr>
  </w:style>
  <w:style w:type="character" w:customStyle="1" w:styleId="SAPHlavnChar">
    <w:name w:val="SAŽP Hlavný Char"/>
    <w:link w:val="SAPHlavn"/>
    <w:locked/>
    <w:rsid w:val="00B90AB2"/>
    <w:rPr>
      <w:rFonts w:ascii="Proba Pro" w:eastAsia="Times New Roman" w:hAnsi="Proba Pro" w:cs="Times New Roman"/>
      <w:b/>
      <w:spacing w:val="30"/>
      <w:sz w:val="28"/>
      <w:szCs w:val="28"/>
    </w:rPr>
  </w:style>
  <w:style w:type="character" w:customStyle="1" w:styleId="SAP0Char">
    <w:name w:val="SAŽP 0 Char"/>
    <w:link w:val="SAP0"/>
    <w:locked/>
    <w:rsid w:val="00B90AB2"/>
    <w:rPr>
      <w:rFonts w:ascii="Proba Pro" w:eastAsia="Times New Roman" w:hAnsi="Proba Pro" w:cs="Times New Roman"/>
      <w:spacing w:val="30"/>
      <w:sz w:val="24"/>
      <w:szCs w:val="24"/>
    </w:rPr>
  </w:style>
  <w:style w:type="table" w:customStyle="1" w:styleId="TableNormal11">
    <w:name w:val="Table Normal11"/>
    <w:uiPriority w:val="99"/>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paragraph" w:customStyle="1" w:styleId="Hlavikaapta">
    <w:name w:val="Hlavička a päta"/>
    <w:rsid w:val="00B90AB2"/>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Arial Unicode MS" w:hAnsi="Helvetica" w:cs="Arial Unicode MS"/>
      <w:color w:val="000000"/>
      <w:sz w:val="24"/>
      <w:szCs w:val="24"/>
      <w:lang w:eastAsia="sk-SK"/>
    </w:rPr>
  </w:style>
  <w:style w:type="paragraph" w:customStyle="1" w:styleId="Telo">
    <w:name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u w:color="000000"/>
      <w:lang w:eastAsia="sk-SK"/>
    </w:rPr>
  </w:style>
  <w:style w:type="character" w:customStyle="1" w:styleId="spelle">
    <w:name w:val="spelle"/>
    <w:uiPriority w:val="99"/>
    <w:rsid w:val="00B90AB2"/>
  </w:style>
  <w:style w:type="paragraph" w:customStyle="1" w:styleId="Nadpis">
    <w:name w:val="Nadpis"/>
    <w:next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jc w:val="both"/>
      <w:outlineLvl w:val="1"/>
    </w:pPr>
    <w:rPr>
      <w:rFonts w:ascii="Calibri" w:eastAsia="Calibri" w:hAnsi="Calibri" w:cs="Calibri"/>
      <w:b/>
      <w:bCs/>
      <w:color w:val="000000"/>
      <w:sz w:val="24"/>
      <w:szCs w:val="24"/>
      <w:u w:color="000000"/>
      <w:lang w:eastAsia="sk-SK"/>
    </w:rPr>
  </w:style>
  <w:style w:type="table" w:customStyle="1" w:styleId="TableGrid">
    <w:name w:val="TableGrid"/>
    <w:rsid w:val="00B90AB2"/>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character" w:customStyle="1" w:styleId="FontStyle32">
    <w:name w:val="Font Style32"/>
    <w:uiPriority w:val="99"/>
    <w:rsid w:val="00B90AB2"/>
    <w:rPr>
      <w:rFonts w:ascii="Impact" w:hAnsi="Impact" w:cs="Impact"/>
      <w:i/>
      <w:iCs/>
      <w:spacing w:val="10"/>
      <w:sz w:val="14"/>
      <w:szCs w:val="14"/>
    </w:rPr>
  </w:style>
  <w:style w:type="character" w:customStyle="1" w:styleId="FontStyle46">
    <w:name w:val="Font Style46"/>
    <w:uiPriority w:val="99"/>
    <w:rsid w:val="00B90AB2"/>
    <w:rPr>
      <w:rFonts w:ascii="Arial" w:hAnsi="Arial" w:cs="Arial"/>
      <w:sz w:val="18"/>
      <w:szCs w:val="18"/>
    </w:rPr>
  </w:style>
  <w:style w:type="paragraph" w:customStyle="1" w:styleId="Style12">
    <w:name w:val="Style12"/>
    <w:basedOn w:val="Normlny"/>
    <w:uiPriority w:val="99"/>
    <w:rsid w:val="00B90AB2"/>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B90AB2"/>
    <w:pPr>
      <w:spacing w:before="100" w:beforeAutospacing="1" w:after="100" w:afterAutospacing="1"/>
    </w:pPr>
    <w:rPr>
      <w:rFonts w:eastAsia="Times New Roman" w:cs="Calibri"/>
      <w:color w:val="000000"/>
    </w:rPr>
  </w:style>
  <w:style w:type="paragraph" w:customStyle="1" w:styleId="font5">
    <w:name w:val="font5"/>
    <w:basedOn w:val="Normlny"/>
    <w:rsid w:val="00B90AB2"/>
    <w:pPr>
      <w:spacing w:before="100" w:beforeAutospacing="1" w:after="100" w:afterAutospacing="1"/>
    </w:pPr>
    <w:rPr>
      <w:rFonts w:eastAsia="Times New Roman" w:cs="Calibri"/>
      <w:b/>
      <w:bCs/>
      <w:color w:val="000000"/>
    </w:rPr>
  </w:style>
  <w:style w:type="paragraph" w:customStyle="1" w:styleId="font6">
    <w:name w:val="font6"/>
    <w:basedOn w:val="Normlny"/>
    <w:rsid w:val="00B90AB2"/>
    <w:pPr>
      <w:spacing w:before="100" w:beforeAutospacing="1" w:after="100" w:afterAutospacing="1"/>
    </w:pPr>
    <w:rPr>
      <w:rFonts w:eastAsia="Times New Roman" w:cs="Calibri"/>
    </w:rPr>
  </w:style>
  <w:style w:type="paragraph" w:customStyle="1" w:styleId="font7">
    <w:name w:val="font7"/>
    <w:basedOn w:val="Normlny"/>
    <w:rsid w:val="00B90AB2"/>
    <w:pPr>
      <w:spacing w:before="100" w:beforeAutospacing="1" w:after="100" w:afterAutospacing="1"/>
    </w:pPr>
    <w:rPr>
      <w:rFonts w:eastAsia="Times New Roman" w:cs="Calibri"/>
      <w:b/>
      <w:bCs/>
    </w:rPr>
  </w:style>
  <w:style w:type="paragraph" w:customStyle="1" w:styleId="font8">
    <w:name w:val="font8"/>
    <w:basedOn w:val="Normlny"/>
    <w:rsid w:val="00B90AB2"/>
    <w:pPr>
      <w:spacing w:before="100" w:beforeAutospacing="1" w:after="100" w:afterAutospacing="1"/>
    </w:pPr>
    <w:rPr>
      <w:rFonts w:eastAsia="Times New Roman" w:cs="Calibri"/>
      <w:i/>
      <w:iCs/>
    </w:rPr>
  </w:style>
  <w:style w:type="paragraph" w:customStyle="1" w:styleId="font9">
    <w:name w:val="font9"/>
    <w:basedOn w:val="Normlny"/>
    <w:rsid w:val="00B90AB2"/>
    <w:pPr>
      <w:spacing w:before="100" w:beforeAutospacing="1" w:after="100" w:afterAutospacing="1"/>
    </w:pPr>
    <w:rPr>
      <w:rFonts w:eastAsia="Times New Roman" w:cs="Calibri"/>
      <w:i/>
      <w:iCs/>
      <w:color w:val="000000"/>
    </w:rPr>
  </w:style>
  <w:style w:type="paragraph" w:customStyle="1" w:styleId="font10">
    <w:name w:val="font10"/>
    <w:basedOn w:val="Normlny"/>
    <w:rsid w:val="00B90AB2"/>
    <w:pPr>
      <w:spacing w:before="100" w:beforeAutospacing="1" w:after="100" w:afterAutospacing="1"/>
    </w:pPr>
    <w:rPr>
      <w:rFonts w:eastAsia="Times New Roman" w:cs="Calibri"/>
      <w:color w:val="002060"/>
    </w:rPr>
  </w:style>
  <w:style w:type="paragraph" w:customStyle="1" w:styleId="font11">
    <w:name w:val="font11"/>
    <w:basedOn w:val="Normlny"/>
    <w:rsid w:val="00B90AB2"/>
    <w:pPr>
      <w:spacing w:before="100" w:beforeAutospacing="1" w:after="100" w:afterAutospacing="1"/>
    </w:pPr>
    <w:rPr>
      <w:rFonts w:eastAsia="Times New Roman" w:cs="Calibri"/>
      <w:b/>
      <w:bCs/>
    </w:rPr>
  </w:style>
  <w:style w:type="paragraph" w:customStyle="1" w:styleId="font12">
    <w:name w:val="font12"/>
    <w:basedOn w:val="Normlny"/>
    <w:rsid w:val="00B90AB2"/>
    <w:pPr>
      <w:spacing w:before="100" w:beforeAutospacing="1" w:after="100" w:afterAutospacing="1"/>
    </w:pPr>
    <w:rPr>
      <w:rFonts w:eastAsia="Times New Roman" w:cs="Calibri"/>
      <w:b/>
      <w:bCs/>
      <w:color w:val="000000"/>
    </w:rPr>
  </w:style>
  <w:style w:type="paragraph" w:customStyle="1" w:styleId="font13">
    <w:name w:val="font13"/>
    <w:basedOn w:val="Normlny"/>
    <w:rsid w:val="00B90AB2"/>
    <w:pPr>
      <w:spacing w:before="100" w:beforeAutospacing="1" w:after="100" w:afterAutospacing="1"/>
    </w:pPr>
    <w:rPr>
      <w:rFonts w:eastAsia="Times New Roman" w:cs="Calibri"/>
      <w:color w:val="000000"/>
    </w:rPr>
  </w:style>
  <w:style w:type="paragraph" w:customStyle="1" w:styleId="font14">
    <w:name w:val="font14"/>
    <w:basedOn w:val="Normlny"/>
    <w:rsid w:val="00B90AB2"/>
    <w:pPr>
      <w:spacing w:before="100" w:beforeAutospacing="1" w:after="100" w:afterAutospacing="1"/>
    </w:pPr>
    <w:rPr>
      <w:rFonts w:eastAsia="Times New Roman" w:cs="Calibri"/>
      <w:b/>
      <w:bCs/>
      <w:color w:val="002060"/>
    </w:rPr>
  </w:style>
  <w:style w:type="paragraph" w:customStyle="1" w:styleId="xl63">
    <w:name w:val="xl63"/>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B90AB2"/>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B90AB2"/>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B90AB2"/>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B90AB2"/>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B90AB2"/>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B90AB2"/>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B90AB2"/>
    <w:rPr>
      <w:rFonts w:ascii="Arial" w:hAnsi="Arial"/>
      <w:smallCaps/>
      <w:sz w:val="22"/>
      <w:u w:val="none"/>
    </w:rPr>
  </w:style>
  <w:style w:type="paragraph" w:customStyle="1" w:styleId="pismo">
    <w:name w:val="pismo"/>
    <w:basedOn w:val="Normlny"/>
    <w:uiPriority w:val="99"/>
    <w:rsid w:val="00B90A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B90A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B90AB2"/>
    <w:pPr>
      <w:spacing w:after="120"/>
      <w:ind w:left="360"/>
    </w:pPr>
  </w:style>
  <w:style w:type="character" w:customStyle="1" w:styleId="ZarkazkladnhotextuChar">
    <w:name w:val="Zarážka základného textu Char"/>
    <w:basedOn w:val="Predvolenpsmoodseku"/>
    <w:link w:val="Zarkazkladnhotextu"/>
    <w:uiPriority w:val="99"/>
    <w:rsid w:val="00B90AB2"/>
    <w:rPr>
      <w:rFonts w:ascii="Calibri" w:eastAsia="Calibri" w:hAnsi="Calibri" w:cs="Times New Roman"/>
    </w:rPr>
  </w:style>
  <w:style w:type="character" w:customStyle="1" w:styleId="tlNadpis5Arial11ptNiejeTunChar">
    <w:name w:val="Štýl Nadpis 5 + Arial 11 pt Nie je Tučné Char"/>
    <w:uiPriority w:val="99"/>
    <w:rsid w:val="00B90AB2"/>
    <w:rPr>
      <w:rFonts w:ascii="Arial" w:hAnsi="Arial"/>
      <w:b/>
      <w:color w:val="808080"/>
      <w:sz w:val="28"/>
      <w:lang w:val="sk-SK" w:eastAsia="sk-SK"/>
    </w:rPr>
  </w:style>
  <w:style w:type="paragraph" w:customStyle="1" w:styleId="CharChar2CharCharChar">
    <w:name w:val="Char Char2 Char Char Char"/>
    <w:basedOn w:val="Normlny"/>
    <w:uiPriority w:val="99"/>
    <w:rsid w:val="00B90A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B90AB2"/>
    <w:pPr>
      <w:shd w:val="clear" w:color="auto" w:fill="000080"/>
    </w:pPr>
    <w:rPr>
      <w:rFonts w:ascii="Tahoma" w:eastAsia="Times New Roman" w:hAnsi="Tahoma" w:cs="Tahoma"/>
      <w:sz w:val="20"/>
      <w:szCs w:val="20"/>
    </w:rPr>
  </w:style>
  <w:style w:type="character" w:customStyle="1" w:styleId="truktradokumentuChar">
    <w:name w:val="Štruktúra dokumentu Char"/>
    <w:basedOn w:val="Predvolenpsmoodseku"/>
    <w:link w:val="truktradokumentu"/>
    <w:uiPriority w:val="99"/>
    <w:semiHidden/>
    <w:rsid w:val="00B90AB2"/>
    <w:rPr>
      <w:rFonts w:ascii="Tahoma" w:eastAsia="Times New Roman" w:hAnsi="Tahoma" w:cs="Tahoma"/>
      <w:sz w:val="20"/>
      <w:szCs w:val="20"/>
      <w:shd w:val="clear" w:color="auto" w:fill="000080"/>
    </w:rPr>
  </w:style>
  <w:style w:type="character" w:customStyle="1" w:styleId="longtext">
    <w:name w:val="long_text"/>
    <w:uiPriority w:val="99"/>
    <w:rsid w:val="00B90AB2"/>
    <w:rPr>
      <w:rFonts w:cs="Times New Roman"/>
    </w:rPr>
  </w:style>
  <w:style w:type="paragraph" w:styleId="Zkladntext3">
    <w:name w:val="Body Text 3"/>
    <w:basedOn w:val="Normlny"/>
    <w:link w:val="Zkladntext3Char"/>
    <w:uiPriority w:val="99"/>
    <w:rsid w:val="00B90AB2"/>
    <w:pPr>
      <w:spacing w:after="120"/>
    </w:pPr>
    <w:rPr>
      <w:rFonts w:ascii="Times New Roman" w:eastAsia="Times New Roman" w:hAnsi="Times New Roman"/>
      <w:szCs w:val="16"/>
    </w:rPr>
  </w:style>
  <w:style w:type="character" w:customStyle="1" w:styleId="Zkladntext3Char">
    <w:name w:val="Základný text 3 Char"/>
    <w:basedOn w:val="Predvolenpsmoodseku"/>
    <w:link w:val="Zkladntext3"/>
    <w:uiPriority w:val="99"/>
    <w:rsid w:val="00B90AB2"/>
    <w:rPr>
      <w:rFonts w:ascii="Times New Roman" w:eastAsia="Times New Roman" w:hAnsi="Times New Roman" w:cs="Times New Roman"/>
      <w:szCs w:val="16"/>
    </w:rPr>
  </w:style>
  <w:style w:type="paragraph" w:customStyle="1" w:styleId="Import0">
    <w:name w:val="Import 0"/>
    <w:basedOn w:val="Normlny"/>
    <w:uiPriority w:val="99"/>
    <w:rsid w:val="00B90A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B90AB2"/>
    <w:pPr>
      <w:ind w:left="720"/>
    </w:pPr>
    <w:rPr>
      <w:rFonts w:eastAsia="Times New Roman"/>
    </w:rPr>
  </w:style>
  <w:style w:type="paragraph" w:customStyle="1" w:styleId="ListParagraph1">
    <w:name w:val="List Paragraph1"/>
    <w:basedOn w:val="Normlny"/>
    <w:uiPriority w:val="99"/>
    <w:rsid w:val="00B90A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B90AB2"/>
    <w:pPr>
      <w:spacing w:after="120" w:line="480" w:lineRule="auto"/>
    </w:pPr>
    <w:rPr>
      <w:rFonts w:ascii="Times New Roman" w:eastAsia="Times New Roman" w:hAnsi="Times New Roman"/>
      <w:sz w:val="24"/>
      <w:szCs w:val="24"/>
    </w:rPr>
  </w:style>
  <w:style w:type="character" w:customStyle="1" w:styleId="Zkladntext2Char">
    <w:name w:val="Základný text 2 Char"/>
    <w:basedOn w:val="Predvolenpsmoodseku"/>
    <w:link w:val="Zkladntext20"/>
    <w:uiPriority w:val="99"/>
    <w:rsid w:val="00B90AB2"/>
    <w:rPr>
      <w:rFonts w:ascii="Times New Roman" w:eastAsia="Times New Roman" w:hAnsi="Times New Roman" w:cs="Times New Roman"/>
      <w:sz w:val="24"/>
      <w:szCs w:val="24"/>
    </w:rPr>
  </w:style>
  <w:style w:type="character" w:styleId="Zvraznenie">
    <w:name w:val="Emphasis"/>
    <w:uiPriority w:val="99"/>
    <w:qFormat/>
    <w:rsid w:val="00B90AB2"/>
    <w:rPr>
      <w:rFonts w:cs="Times New Roman"/>
      <w:i/>
    </w:rPr>
  </w:style>
  <w:style w:type="character" w:customStyle="1" w:styleId="st">
    <w:name w:val="st"/>
    <w:uiPriority w:val="99"/>
    <w:rsid w:val="00B90AB2"/>
    <w:rPr>
      <w:rFonts w:cs="Times New Roman"/>
    </w:rPr>
  </w:style>
  <w:style w:type="paragraph" w:customStyle="1" w:styleId="ciernatext">
    <w:name w:val="cierna text"/>
    <w:basedOn w:val="Normlny"/>
    <w:uiPriority w:val="99"/>
    <w:rsid w:val="00B90A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B90AB2"/>
    <w:pPr>
      <w:widowControl w:val="0"/>
    </w:pPr>
    <w:rPr>
      <w:lang w:val="en-US"/>
    </w:rPr>
  </w:style>
  <w:style w:type="paragraph" w:customStyle="1" w:styleId="Podnadpis">
    <w:name w:val="Podnadpis"/>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styleId="Normlnywebov">
    <w:name w:val="Normal (Web)"/>
    <w:basedOn w:val="Normlny"/>
    <w:uiPriority w:val="99"/>
    <w:rsid w:val="00B90A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B90A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B90AB2"/>
    <w:pPr>
      <w:tabs>
        <w:tab w:val="left" w:pos="1276"/>
      </w:tabs>
      <w:ind w:left="2160" w:hanging="180"/>
    </w:pPr>
  </w:style>
  <w:style w:type="character" w:customStyle="1" w:styleId="level1Char">
    <w:name w:val="level 1 Char"/>
    <w:link w:val="level1"/>
    <w:uiPriority w:val="99"/>
    <w:locked/>
    <w:rsid w:val="00B90AB2"/>
    <w:rPr>
      <w:rFonts w:ascii="Arial" w:eastAsia="Times New Roman" w:hAnsi="Arial" w:cs="Arial"/>
      <w:color w:val="808080"/>
      <w:spacing w:val="30"/>
      <w:sz w:val="24"/>
      <w:szCs w:val="24"/>
    </w:rPr>
  </w:style>
  <w:style w:type="paragraph" w:customStyle="1" w:styleId="Podnadpis1">
    <w:name w:val="Podnadpis1"/>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B90A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B90AB2"/>
    <w:pPr>
      <w:widowControl w:val="0"/>
      <w:shd w:val="clear" w:color="auto" w:fill="FFFFFF"/>
      <w:spacing w:after="660" w:line="240" w:lineRule="atLeast"/>
      <w:jc w:val="center"/>
      <w:outlineLvl w:val="0"/>
    </w:pPr>
    <w:rPr>
      <w:rFonts w:eastAsiaTheme="minorHAnsi" w:cs="Calibri"/>
      <w:b/>
      <w:bCs/>
      <w:spacing w:val="-5"/>
      <w:sz w:val="38"/>
      <w:szCs w:val="38"/>
    </w:rPr>
  </w:style>
  <w:style w:type="character" w:customStyle="1" w:styleId="FlietextFett">
    <w:name w:val="Fließtext + Fett"/>
    <w:aliases w:val="Abstand 0 pt,Fließtext + Kursiv"/>
    <w:uiPriority w:val="99"/>
    <w:rsid w:val="00B90A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B90AB2"/>
    <w:rPr>
      <w:rFonts w:ascii="Calibri" w:hAnsi="Calibri" w:cs="Calibri"/>
      <w:sz w:val="19"/>
      <w:szCs w:val="19"/>
      <w:shd w:val="clear" w:color="auto" w:fill="FFFFFF"/>
    </w:rPr>
  </w:style>
  <w:style w:type="paragraph" w:customStyle="1" w:styleId="Flietext0">
    <w:name w:val="Fließtext"/>
    <w:basedOn w:val="Normlny"/>
    <w:link w:val="Flietext"/>
    <w:uiPriority w:val="99"/>
    <w:rsid w:val="00B90AB2"/>
    <w:pPr>
      <w:widowControl w:val="0"/>
      <w:shd w:val="clear" w:color="auto" w:fill="FFFFFF"/>
      <w:spacing w:before="360" w:after="600" w:line="240" w:lineRule="atLeast"/>
      <w:ind w:hanging="1700"/>
      <w:jc w:val="both"/>
    </w:pPr>
    <w:rPr>
      <w:rFonts w:eastAsiaTheme="minorHAnsi" w:cs="Calibri"/>
      <w:sz w:val="19"/>
      <w:szCs w:val="19"/>
    </w:rPr>
  </w:style>
  <w:style w:type="character" w:customStyle="1" w:styleId="h1a2">
    <w:name w:val="h1a2"/>
    <w:uiPriority w:val="99"/>
    <w:rsid w:val="00B90AB2"/>
    <w:rPr>
      <w:rFonts w:cs="Times New Roman"/>
      <w:sz w:val="24"/>
      <w:szCs w:val="24"/>
    </w:rPr>
  </w:style>
  <w:style w:type="paragraph" w:customStyle="1" w:styleId="Stylenadpis">
    <w:name w:val="Style nadpis"/>
    <w:basedOn w:val="Normlny"/>
    <w:link w:val="StylenadpisChar"/>
    <w:uiPriority w:val="99"/>
    <w:rsid w:val="00B90AB2"/>
    <w:pPr>
      <w:numPr>
        <w:numId w:val="134"/>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B90AB2"/>
    <w:rPr>
      <w:rFonts w:ascii="Arial" w:eastAsia="Calibri" w:hAnsi="Arial" w:cs="Arial"/>
      <w:b/>
      <w:lang w:val="de-DE"/>
    </w:rPr>
  </w:style>
  <w:style w:type="paragraph" w:customStyle="1" w:styleId="Headingmain">
    <w:name w:val="Heading main"/>
    <w:basedOn w:val="Nadpis1"/>
    <w:link w:val="HeadingmainChar"/>
    <w:uiPriority w:val="99"/>
    <w:rsid w:val="00B90A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B90AB2"/>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B90AB2"/>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B90AB2"/>
    <w:pPr>
      <w:numPr>
        <w:ilvl w:val="1"/>
        <w:numId w:val="137"/>
      </w:numPr>
      <w:contextualSpacing w:val="0"/>
    </w:pPr>
  </w:style>
  <w:style w:type="paragraph" w:customStyle="1" w:styleId="Styleii">
    <w:name w:val="Style....ii"/>
    <w:basedOn w:val="level1"/>
    <w:link w:val="StyleiiChar"/>
    <w:uiPriority w:val="99"/>
    <w:rsid w:val="00B90AB2"/>
    <w:pPr>
      <w:numPr>
        <w:ilvl w:val="1"/>
        <w:numId w:val="136"/>
      </w:numPr>
      <w:ind w:left="1134"/>
    </w:pPr>
  </w:style>
  <w:style w:type="character" w:customStyle="1" w:styleId="Style3iChar">
    <w:name w:val="Style3 (i) Char"/>
    <w:link w:val="Style3i"/>
    <w:uiPriority w:val="99"/>
    <w:locked/>
    <w:rsid w:val="00B90AB2"/>
    <w:rPr>
      <w:rFonts w:ascii="Arial" w:eastAsia="Times New Roman" w:hAnsi="Arial" w:cs="Arial"/>
      <w:color w:val="808080"/>
      <w:spacing w:val="30"/>
      <w:sz w:val="24"/>
      <w:szCs w:val="24"/>
    </w:rPr>
  </w:style>
  <w:style w:type="character" w:customStyle="1" w:styleId="StyleiiChar">
    <w:name w:val="Style....ii Char"/>
    <w:link w:val="Styleii"/>
    <w:uiPriority w:val="99"/>
    <w:locked/>
    <w:rsid w:val="00B90AB2"/>
    <w:rPr>
      <w:rFonts w:ascii="Arial" w:eastAsia="Times New Roman" w:hAnsi="Arial" w:cs="Arial"/>
      <w:color w:val="808080"/>
      <w:spacing w:val="30"/>
      <w:sz w:val="24"/>
      <w:szCs w:val="24"/>
    </w:rPr>
  </w:style>
  <w:style w:type="paragraph" w:customStyle="1" w:styleId="Nadpis10">
    <w:name w:val="Nadpis10"/>
    <w:basedOn w:val="Normlny"/>
    <w:uiPriority w:val="99"/>
    <w:rsid w:val="00B90AB2"/>
    <w:pPr>
      <w:spacing w:line="360" w:lineRule="auto"/>
    </w:pPr>
    <w:rPr>
      <w:rFonts w:ascii="Times New Roman" w:hAnsi="Times New Roman"/>
      <w:b/>
      <w:sz w:val="32"/>
      <w:szCs w:val="32"/>
    </w:rPr>
  </w:style>
  <w:style w:type="character" w:customStyle="1" w:styleId="Nadpis11CharChar">
    <w:name w:val="Nadpis 11 Char Char"/>
    <w:link w:val="Nadpis11"/>
    <w:locked/>
    <w:rsid w:val="00B90AB2"/>
    <w:rPr>
      <w:rFonts w:ascii="PT Serif" w:eastAsia="Calibri" w:hAnsi="PT Serif" w:cs="Times New Roman"/>
      <w:color w:val="000000"/>
      <w:sz w:val="16"/>
      <w:szCs w:val="20"/>
      <w:lang w:eastAsia="sk-SK"/>
    </w:rPr>
  </w:style>
  <w:style w:type="table" w:styleId="Motvtabuky">
    <w:name w:val="Table Theme"/>
    <w:basedOn w:val="Normlnatabuka"/>
    <w:uiPriority w:val="99"/>
    <w:rsid w:val="00B90AB2"/>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B90AB2"/>
    <w:pPr>
      <w:spacing w:before="100" w:beforeAutospacing="1" w:after="100" w:afterAutospacing="1"/>
    </w:pPr>
    <w:rPr>
      <w:rFonts w:cs="Calibri"/>
      <w:sz w:val="16"/>
      <w:szCs w:val="16"/>
    </w:rPr>
  </w:style>
  <w:style w:type="paragraph" w:customStyle="1" w:styleId="xl268">
    <w:name w:val="xl26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B90AB2"/>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B90AB2"/>
    <w:pPr>
      <w:spacing w:before="100" w:beforeAutospacing="1" w:after="100" w:afterAutospacing="1"/>
    </w:pPr>
    <w:rPr>
      <w:rFonts w:cs="Calibri"/>
    </w:rPr>
  </w:style>
  <w:style w:type="paragraph" w:customStyle="1" w:styleId="xl274">
    <w:name w:val="xl274"/>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B90AB2"/>
    <w:pPr>
      <w:spacing w:before="100" w:beforeAutospacing="1" w:after="100" w:afterAutospacing="1"/>
    </w:pPr>
    <w:rPr>
      <w:rFonts w:cs="Calibri"/>
      <w:sz w:val="16"/>
      <w:szCs w:val="16"/>
    </w:rPr>
  </w:style>
  <w:style w:type="paragraph" w:customStyle="1" w:styleId="xl279">
    <w:name w:val="xl27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B90AB2"/>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B90AB2"/>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B90AB2"/>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B90AB2"/>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B90AB2"/>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B90AB2"/>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B90AB2"/>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B90AB2"/>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B90AB2"/>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B90AB2"/>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B90AB2"/>
    <w:rPr>
      <w:rFonts w:cs="Times New Roman"/>
      <w:color w:val="605E5C"/>
      <w:shd w:val="clear" w:color="auto" w:fill="E1DFDD"/>
    </w:rPr>
  </w:style>
  <w:style w:type="character" w:customStyle="1" w:styleId="Hyperlink0">
    <w:name w:val="Hyperlink.0"/>
    <w:rsid w:val="00B90AB2"/>
    <w:rPr>
      <w:rFonts w:cs="Times New Roman"/>
      <w:color w:val="000000"/>
      <w:u w:color="000000"/>
    </w:rPr>
  </w:style>
  <w:style w:type="paragraph" w:customStyle="1" w:styleId="SP1">
    <w:name w:val="SP 1"/>
    <w:basedOn w:val="Normlny"/>
    <w:link w:val="SP1Char"/>
    <w:qFormat/>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B90AB2"/>
    <w:rPr>
      <w:rFonts w:ascii="Proba Pro" w:eastAsia="Calibri" w:hAnsi="Proba Pro" w:cs="Proba Pro"/>
      <w:b/>
      <w:bCs/>
      <w:color w:val="000000"/>
      <w:spacing w:val="30"/>
      <w:sz w:val="28"/>
      <w:szCs w:val="28"/>
      <w:u w:color="000000"/>
      <w:lang w:eastAsia="sk-SK"/>
    </w:rPr>
  </w:style>
  <w:style w:type="paragraph" w:customStyle="1" w:styleId="SP3">
    <w:name w:val="SP 3"/>
    <w:basedOn w:val="Normlny"/>
    <w:link w:val="SP3Char"/>
    <w:qFormat/>
    <w:rsid w:val="00B90AB2"/>
    <w:pPr>
      <w:widowControl w:val="0"/>
      <w:numPr>
        <w:ilvl w:val="1"/>
        <w:numId w:val="139"/>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B90AB2"/>
    <w:rPr>
      <w:rFonts w:ascii="Proba Pro" w:eastAsia="Calibri" w:hAnsi="Proba Pro" w:cs="Proba Pro"/>
      <w:color w:val="000000"/>
      <w:spacing w:val="30"/>
      <w:sz w:val="24"/>
      <w:szCs w:val="24"/>
      <w:u w:color="000000"/>
      <w:lang w:eastAsia="sk-SK"/>
    </w:rPr>
  </w:style>
  <w:style w:type="character" w:customStyle="1" w:styleId="SP3Char">
    <w:name w:val="SP 3 Char"/>
    <w:link w:val="SP3"/>
    <w:locked/>
    <w:rsid w:val="00B90AB2"/>
    <w:rPr>
      <w:rFonts w:ascii="Proba Pro" w:eastAsia="Times New Roman" w:hAnsi="Proba Pro" w:cs="Times New Roman"/>
      <w:b/>
      <w:caps/>
      <w:color w:val="008998"/>
      <w:spacing w:val="30"/>
      <w:sz w:val="20"/>
      <w:szCs w:val="20"/>
      <w:lang w:val="en-US" w:eastAsia="sk-SK"/>
    </w:rPr>
  </w:style>
  <w:style w:type="character" w:customStyle="1" w:styleId="Nevyrieenzmienka3">
    <w:name w:val="Nevyriešená zmienka3"/>
    <w:uiPriority w:val="99"/>
    <w:semiHidden/>
    <w:rsid w:val="00B90AB2"/>
    <w:rPr>
      <w:color w:val="605E5C"/>
      <w:shd w:val="clear" w:color="auto" w:fill="E1DFDD"/>
    </w:rPr>
  </w:style>
  <w:style w:type="paragraph" w:customStyle="1" w:styleId="bla">
    <w:name w:val="bla"/>
    <w:basedOn w:val="SAP1"/>
    <w:link w:val="blaChar"/>
    <w:uiPriority w:val="99"/>
    <w:rsid w:val="00B90AB2"/>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B90AB2"/>
    <w:rPr>
      <w:rFonts w:ascii="Proba Pro CE" w:eastAsia="Times New Roman" w:hAnsi="Proba Pro CE" w:cs="Calibri"/>
      <w:sz w:val="20"/>
      <w:szCs w:val="24"/>
    </w:rPr>
  </w:style>
  <w:style w:type="numbering" w:customStyle="1" w:styleId="Importovantl29">
    <w:name w:val="Importovaný štýl 29"/>
    <w:rsid w:val="00B90AB2"/>
    <w:pPr>
      <w:numPr>
        <w:numId w:val="44"/>
      </w:numPr>
    </w:pPr>
  </w:style>
  <w:style w:type="numbering" w:customStyle="1" w:styleId="Importovantl27">
    <w:name w:val="Importovaný štýl 27"/>
    <w:rsid w:val="00B90AB2"/>
    <w:pPr>
      <w:numPr>
        <w:numId w:val="42"/>
      </w:numPr>
    </w:pPr>
  </w:style>
  <w:style w:type="numbering" w:customStyle="1" w:styleId="Importovantl84">
    <w:name w:val="Importovaný štýl 84"/>
    <w:rsid w:val="00B90AB2"/>
    <w:pPr>
      <w:numPr>
        <w:numId w:val="99"/>
      </w:numPr>
    </w:pPr>
  </w:style>
  <w:style w:type="numbering" w:customStyle="1" w:styleId="Importovantl37">
    <w:name w:val="Importovaný štýl 37"/>
    <w:rsid w:val="00B90AB2"/>
    <w:pPr>
      <w:numPr>
        <w:numId w:val="52"/>
      </w:numPr>
    </w:pPr>
  </w:style>
  <w:style w:type="numbering" w:customStyle="1" w:styleId="Importovantl70">
    <w:name w:val="Importovaný štýl 70"/>
    <w:rsid w:val="00B90AB2"/>
    <w:pPr>
      <w:numPr>
        <w:numId w:val="85"/>
      </w:numPr>
    </w:pPr>
  </w:style>
  <w:style w:type="numbering" w:customStyle="1" w:styleId="Importovantl99">
    <w:name w:val="Importovaný štýl 99"/>
    <w:rsid w:val="00B90AB2"/>
    <w:pPr>
      <w:numPr>
        <w:numId w:val="114"/>
      </w:numPr>
    </w:pPr>
  </w:style>
  <w:style w:type="numbering" w:customStyle="1" w:styleId="Importovantl90">
    <w:name w:val="Importovaný štýl 90"/>
    <w:rsid w:val="00B90AB2"/>
    <w:pPr>
      <w:numPr>
        <w:numId w:val="105"/>
      </w:numPr>
    </w:pPr>
  </w:style>
  <w:style w:type="numbering" w:customStyle="1" w:styleId="Importovantl25">
    <w:name w:val="Importovaný štýl 25"/>
    <w:rsid w:val="00B90AB2"/>
    <w:pPr>
      <w:numPr>
        <w:numId w:val="40"/>
      </w:numPr>
    </w:pPr>
  </w:style>
  <w:style w:type="numbering" w:customStyle="1" w:styleId="Importovantl32">
    <w:name w:val="Importovaný štýl 32"/>
    <w:rsid w:val="00B90AB2"/>
    <w:pPr>
      <w:numPr>
        <w:numId w:val="47"/>
      </w:numPr>
    </w:pPr>
  </w:style>
  <w:style w:type="numbering" w:customStyle="1" w:styleId="Importovantl73">
    <w:name w:val="Importovaný štýl 73"/>
    <w:rsid w:val="00B90AB2"/>
    <w:pPr>
      <w:numPr>
        <w:numId w:val="88"/>
      </w:numPr>
    </w:pPr>
  </w:style>
  <w:style w:type="numbering" w:customStyle="1" w:styleId="Importovantl56">
    <w:name w:val="Importovaný štýl 56"/>
    <w:rsid w:val="00B90AB2"/>
    <w:pPr>
      <w:numPr>
        <w:numId w:val="71"/>
      </w:numPr>
    </w:pPr>
  </w:style>
  <w:style w:type="numbering" w:customStyle="1" w:styleId="Importovantl24">
    <w:name w:val="Importovaný štýl 24"/>
    <w:rsid w:val="00B90AB2"/>
    <w:pPr>
      <w:numPr>
        <w:numId w:val="39"/>
      </w:numPr>
    </w:pPr>
  </w:style>
  <w:style w:type="numbering" w:customStyle="1" w:styleId="TOMAS">
    <w:name w:val="TOMAS"/>
    <w:rsid w:val="00B90AB2"/>
    <w:pPr>
      <w:numPr>
        <w:numId w:val="13"/>
      </w:numPr>
    </w:pPr>
  </w:style>
  <w:style w:type="numbering" w:customStyle="1" w:styleId="Importovantl69">
    <w:name w:val="Importovaný štýl 69"/>
    <w:rsid w:val="00B90AB2"/>
    <w:pPr>
      <w:numPr>
        <w:numId w:val="84"/>
      </w:numPr>
    </w:pPr>
  </w:style>
  <w:style w:type="numbering" w:customStyle="1" w:styleId="Importovantl58">
    <w:name w:val="Importovaný štýl 58"/>
    <w:rsid w:val="00B90AB2"/>
    <w:pPr>
      <w:numPr>
        <w:numId w:val="73"/>
      </w:numPr>
    </w:pPr>
  </w:style>
  <w:style w:type="numbering" w:customStyle="1" w:styleId="Importovantl30">
    <w:name w:val="Importovaný štýl 30"/>
    <w:rsid w:val="00B90AB2"/>
    <w:pPr>
      <w:numPr>
        <w:numId w:val="45"/>
      </w:numPr>
    </w:pPr>
  </w:style>
  <w:style w:type="numbering" w:customStyle="1" w:styleId="Importovantl59">
    <w:name w:val="Importovaný štýl 59"/>
    <w:rsid w:val="00B90AB2"/>
    <w:pPr>
      <w:numPr>
        <w:numId w:val="74"/>
      </w:numPr>
    </w:pPr>
  </w:style>
  <w:style w:type="numbering" w:customStyle="1" w:styleId="Importovantl103">
    <w:name w:val="Importovaný štýl 103"/>
    <w:rsid w:val="00B90AB2"/>
    <w:pPr>
      <w:numPr>
        <w:numId w:val="118"/>
      </w:numPr>
    </w:pPr>
  </w:style>
  <w:style w:type="numbering" w:customStyle="1" w:styleId="Importovantl4">
    <w:name w:val="Importovaný štýl 4"/>
    <w:rsid w:val="00B90AB2"/>
    <w:pPr>
      <w:numPr>
        <w:numId w:val="19"/>
      </w:numPr>
    </w:pPr>
  </w:style>
  <w:style w:type="numbering" w:customStyle="1" w:styleId="Importovantl94">
    <w:name w:val="Importovaný štýl 94"/>
    <w:rsid w:val="00B90AB2"/>
    <w:pPr>
      <w:numPr>
        <w:numId w:val="109"/>
      </w:numPr>
    </w:pPr>
  </w:style>
  <w:style w:type="numbering" w:customStyle="1" w:styleId="Importovantl49">
    <w:name w:val="Importovaný štýl 49"/>
    <w:rsid w:val="00B90AB2"/>
    <w:pPr>
      <w:numPr>
        <w:numId w:val="64"/>
      </w:numPr>
    </w:pPr>
  </w:style>
  <w:style w:type="numbering" w:customStyle="1" w:styleId="Importovantl9">
    <w:name w:val="Importovaný štýl 9"/>
    <w:rsid w:val="00B90AB2"/>
    <w:pPr>
      <w:numPr>
        <w:numId w:val="24"/>
      </w:numPr>
    </w:pPr>
  </w:style>
  <w:style w:type="numbering" w:customStyle="1" w:styleId="Importovantl66">
    <w:name w:val="Importovaný štýl 66"/>
    <w:rsid w:val="00B90AB2"/>
    <w:pPr>
      <w:numPr>
        <w:numId w:val="81"/>
      </w:numPr>
    </w:pPr>
  </w:style>
  <w:style w:type="numbering" w:customStyle="1" w:styleId="Importovantl10">
    <w:name w:val="Importovaný štýl 10"/>
    <w:rsid w:val="00B90AB2"/>
    <w:pPr>
      <w:numPr>
        <w:numId w:val="25"/>
      </w:numPr>
    </w:pPr>
  </w:style>
  <w:style w:type="numbering" w:customStyle="1" w:styleId="Importovantl41">
    <w:name w:val="Importovaný štýl 41"/>
    <w:rsid w:val="00B90AB2"/>
    <w:pPr>
      <w:numPr>
        <w:numId w:val="56"/>
      </w:numPr>
    </w:pPr>
  </w:style>
  <w:style w:type="numbering" w:customStyle="1" w:styleId="Importovantl17">
    <w:name w:val="Importovaný štýl 17"/>
    <w:rsid w:val="00B90AB2"/>
    <w:pPr>
      <w:numPr>
        <w:numId w:val="32"/>
      </w:numPr>
    </w:pPr>
  </w:style>
  <w:style w:type="numbering" w:customStyle="1" w:styleId="Importovantl86">
    <w:name w:val="Importovaný štýl 86"/>
    <w:rsid w:val="00B90AB2"/>
    <w:pPr>
      <w:numPr>
        <w:numId w:val="101"/>
      </w:numPr>
    </w:pPr>
  </w:style>
  <w:style w:type="numbering" w:customStyle="1" w:styleId="Importovantl44">
    <w:name w:val="Importovaný štýl 44"/>
    <w:rsid w:val="00B90AB2"/>
    <w:pPr>
      <w:numPr>
        <w:numId w:val="59"/>
      </w:numPr>
    </w:pPr>
  </w:style>
  <w:style w:type="numbering" w:customStyle="1" w:styleId="Importovantl34">
    <w:name w:val="Importovaný štýl 34"/>
    <w:rsid w:val="00B90AB2"/>
    <w:pPr>
      <w:numPr>
        <w:numId w:val="49"/>
      </w:numPr>
    </w:pPr>
  </w:style>
  <w:style w:type="numbering" w:customStyle="1" w:styleId="Importovantl76">
    <w:name w:val="Importovaný štýl 76"/>
    <w:rsid w:val="00B90AB2"/>
    <w:pPr>
      <w:numPr>
        <w:numId w:val="91"/>
      </w:numPr>
    </w:pPr>
  </w:style>
  <w:style w:type="numbering" w:customStyle="1" w:styleId="Importovantl112">
    <w:name w:val="Importovaný štýl 112"/>
    <w:rsid w:val="00B90AB2"/>
    <w:pPr>
      <w:numPr>
        <w:numId w:val="127"/>
      </w:numPr>
    </w:pPr>
  </w:style>
  <w:style w:type="numbering" w:customStyle="1" w:styleId="Importovantl36">
    <w:name w:val="Importovaný štýl 36"/>
    <w:rsid w:val="00B90AB2"/>
    <w:pPr>
      <w:numPr>
        <w:numId w:val="51"/>
      </w:numPr>
    </w:pPr>
  </w:style>
  <w:style w:type="numbering" w:customStyle="1" w:styleId="Importovantl18">
    <w:name w:val="Importovaný štýl 18"/>
    <w:rsid w:val="00B90AB2"/>
    <w:pPr>
      <w:numPr>
        <w:numId w:val="33"/>
      </w:numPr>
    </w:pPr>
  </w:style>
  <w:style w:type="numbering" w:customStyle="1" w:styleId="Importovantl101">
    <w:name w:val="Importovaný štýl 101"/>
    <w:rsid w:val="00B90AB2"/>
    <w:pPr>
      <w:numPr>
        <w:numId w:val="116"/>
      </w:numPr>
    </w:pPr>
  </w:style>
  <w:style w:type="numbering" w:customStyle="1" w:styleId="Importovantl50">
    <w:name w:val="Importovaný štýl 50"/>
    <w:rsid w:val="00B90AB2"/>
    <w:pPr>
      <w:numPr>
        <w:numId w:val="65"/>
      </w:numPr>
    </w:pPr>
  </w:style>
  <w:style w:type="numbering" w:customStyle="1" w:styleId="Importovantl60">
    <w:name w:val="Importovaný štýl 60"/>
    <w:rsid w:val="00B90AB2"/>
    <w:pPr>
      <w:numPr>
        <w:numId w:val="75"/>
      </w:numPr>
    </w:pPr>
  </w:style>
  <w:style w:type="numbering" w:customStyle="1" w:styleId="Importovantl31">
    <w:name w:val="Importovaný štýl 31"/>
    <w:rsid w:val="00B90AB2"/>
    <w:pPr>
      <w:numPr>
        <w:numId w:val="46"/>
      </w:numPr>
    </w:pPr>
  </w:style>
  <w:style w:type="numbering" w:customStyle="1" w:styleId="Importovantl13">
    <w:name w:val="Importovaný štýl 13"/>
    <w:rsid w:val="00B90AB2"/>
    <w:pPr>
      <w:numPr>
        <w:numId w:val="28"/>
      </w:numPr>
    </w:pPr>
  </w:style>
  <w:style w:type="numbering" w:customStyle="1" w:styleId="Importovantl33">
    <w:name w:val="Importovaný štýl 33"/>
    <w:rsid w:val="00B90AB2"/>
    <w:pPr>
      <w:numPr>
        <w:numId w:val="48"/>
      </w:numPr>
    </w:pPr>
  </w:style>
  <w:style w:type="numbering" w:customStyle="1" w:styleId="Importovantl8">
    <w:name w:val="Importovaný štýl 8"/>
    <w:rsid w:val="00B90AB2"/>
    <w:pPr>
      <w:numPr>
        <w:numId w:val="23"/>
      </w:numPr>
    </w:pPr>
  </w:style>
  <w:style w:type="numbering" w:customStyle="1" w:styleId="Importovantl82">
    <w:name w:val="Importovaný štýl 82"/>
    <w:rsid w:val="00B90AB2"/>
    <w:pPr>
      <w:numPr>
        <w:numId w:val="97"/>
      </w:numPr>
    </w:pPr>
  </w:style>
  <w:style w:type="numbering" w:customStyle="1" w:styleId="Importovantl55">
    <w:name w:val="Importovaný štýl 55"/>
    <w:rsid w:val="00B90AB2"/>
    <w:pPr>
      <w:numPr>
        <w:numId w:val="70"/>
      </w:numPr>
    </w:pPr>
  </w:style>
  <w:style w:type="numbering" w:customStyle="1" w:styleId="Importovantl46">
    <w:name w:val="Importovaný štýl 46"/>
    <w:rsid w:val="00B90AB2"/>
    <w:pPr>
      <w:numPr>
        <w:numId w:val="61"/>
      </w:numPr>
    </w:pPr>
  </w:style>
  <w:style w:type="numbering" w:customStyle="1" w:styleId="Importovantl35">
    <w:name w:val="Importovaný štýl 35"/>
    <w:rsid w:val="00B90AB2"/>
    <w:pPr>
      <w:numPr>
        <w:numId w:val="50"/>
      </w:numPr>
    </w:pPr>
  </w:style>
  <w:style w:type="numbering" w:customStyle="1" w:styleId="Importovantl51">
    <w:name w:val="Importovaný štýl 51"/>
    <w:rsid w:val="00B90AB2"/>
    <w:pPr>
      <w:numPr>
        <w:numId w:val="66"/>
      </w:numPr>
    </w:pPr>
  </w:style>
  <w:style w:type="numbering" w:customStyle="1" w:styleId="Importovantl57">
    <w:name w:val="Importovaný štýl 57"/>
    <w:rsid w:val="00B90AB2"/>
    <w:pPr>
      <w:numPr>
        <w:numId w:val="72"/>
      </w:numPr>
    </w:pPr>
  </w:style>
  <w:style w:type="numbering" w:customStyle="1" w:styleId="Importovantl115">
    <w:name w:val="Importovaný štýl 115"/>
    <w:rsid w:val="00B90AB2"/>
    <w:pPr>
      <w:numPr>
        <w:numId w:val="130"/>
      </w:numPr>
    </w:pPr>
  </w:style>
  <w:style w:type="numbering" w:customStyle="1" w:styleId="Importovantl45">
    <w:name w:val="Importovaný štýl 45"/>
    <w:rsid w:val="00B90AB2"/>
    <w:pPr>
      <w:numPr>
        <w:numId w:val="60"/>
      </w:numPr>
    </w:pPr>
  </w:style>
  <w:style w:type="numbering" w:customStyle="1" w:styleId="Importovantl116">
    <w:name w:val="Importovaný štýl 116"/>
    <w:rsid w:val="00B90AB2"/>
    <w:pPr>
      <w:numPr>
        <w:numId w:val="131"/>
      </w:numPr>
    </w:pPr>
  </w:style>
  <w:style w:type="numbering" w:customStyle="1" w:styleId="Importovantl52">
    <w:name w:val="Importovaný štýl 52"/>
    <w:rsid w:val="00B90AB2"/>
    <w:pPr>
      <w:numPr>
        <w:numId w:val="67"/>
      </w:numPr>
    </w:pPr>
  </w:style>
  <w:style w:type="numbering" w:customStyle="1" w:styleId="Importovantl79">
    <w:name w:val="Importovaný štýl 79"/>
    <w:rsid w:val="00B90AB2"/>
    <w:pPr>
      <w:numPr>
        <w:numId w:val="94"/>
      </w:numPr>
    </w:pPr>
  </w:style>
  <w:style w:type="numbering" w:customStyle="1" w:styleId="Importovantl20">
    <w:name w:val="Importovaný štýl 20"/>
    <w:rsid w:val="00B90AB2"/>
    <w:pPr>
      <w:numPr>
        <w:numId w:val="35"/>
      </w:numPr>
    </w:pPr>
  </w:style>
  <w:style w:type="numbering" w:customStyle="1" w:styleId="Importovantl104">
    <w:name w:val="Importovaný štýl 104"/>
    <w:rsid w:val="00B90AB2"/>
    <w:pPr>
      <w:numPr>
        <w:numId w:val="119"/>
      </w:numPr>
    </w:pPr>
  </w:style>
  <w:style w:type="numbering" w:customStyle="1" w:styleId="Importovantl62">
    <w:name w:val="Importovaný štýl 62"/>
    <w:rsid w:val="00B90AB2"/>
    <w:pPr>
      <w:numPr>
        <w:numId w:val="77"/>
      </w:numPr>
    </w:pPr>
  </w:style>
  <w:style w:type="numbering" w:customStyle="1" w:styleId="Importovantl105">
    <w:name w:val="Importovaný štýl 105"/>
    <w:rsid w:val="00B90AB2"/>
    <w:pPr>
      <w:numPr>
        <w:numId w:val="120"/>
      </w:numPr>
    </w:pPr>
  </w:style>
  <w:style w:type="numbering" w:customStyle="1" w:styleId="Importovantl63">
    <w:name w:val="Importovaný štýl 63"/>
    <w:rsid w:val="00B90AB2"/>
    <w:pPr>
      <w:numPr>
        <w:numId w:val="78"/>
      </w:numPr>
    </w:pPr>
  </w:style>
  <w:style w:type="numbering" w:customStyle="1" w:styleId="Importovantl96">
    <w:name w:val="Importovaný štýl 96"/>
    <w:rsid w:val="00B90AB2"/>
    <w:pPr>
      <w:numPr>
        <w:numId w:val="111"/>
      </w:numPr>
    </w:pPr>
  </w:style>
  <w:style w:type="numbering" w:customStyle="1" w:styleId="Importovantl40">
    <w:name w:val="Importovaný štýl 40"/>
    <w:rsid w:val="00B90AB2"/>
    <w:pPr>
      <w:numPr>
        <w:numId w:val="55"/>
      </w:numPr>
    </w:pPr>
  </w:style>
  <w:style w:type="numbering" w:customStyle="1" w:styleId="Importovantl43">
    <w:name w:val="Importovaný štýl 43"/>
    <w:rsid w:val="00B90AB2"/>
    <w:pPr>
      <w:numPr>
        <w:numId w:val="58"/>
      </w:numPr>
    </w:pPr>
  </w:style>
  <w:style w:type="numbering" w:customStyle="1" w:styleId="Importovantl65">
    <w:name w:val="Importovaný štýl 65"/>
    <w:rsid w:val="00B90AB2"/>
    <w:pPr>
      <w:numPr>
        <w:numId w:val="80"/>
      </w:numPr>
    </w:pPr>
  </w:style>
  <w:style w:type="numbering" w:customStyle="1" w:styleId="Importovantl113">
    <w:name w:val="Importovaný štýl 113"/>
    <w:rsid w:val="00B90AB2"/>
    <w:pPr>
      <w:numPr>
        <w:numId w:val="128"/>
      </w:numPr>
    </w:pPr>
  </w:style>
  <w:style w:type="numbering" w:customStyle="1" w:styleId="Importovantl74">
    <w:name w:val="Importovaný štýl 74"/>
    <w:rsid w:val="00B90AB2"/>
    <w:pPr>
      <w:numPr>
        <w:numId w:val="89"/>
      </w:numPr>
    </w:pPr>
  </w:style>
  <w:style w:type="numbering" w:customStyle="1" w:styleId="Importovantl97">
    <w:name w:val="Importovaný štýl 97"/>
    <w:rsid w:val="00B90AB2"/>
    <w:pPr>
      <w:numPr>
        <w:numId w:val="112"/>
      </w:numPr>
    </w:pPr>
  </w:style>
  <w:style w:type="numbering" w:customStyle="1" w:styleId="Importovantl114">
    <w:name w:val="Importovaný štýl 114"/>
    <w:rsid w:val="00B90AB2"/>
    <w:pPr>
      <w:numPr>
        <w:numId w:val="129"/>
      </w:numPr>
    </w:pPr>
  </w:style>
  <w:style w:type="numbering" w:customStyle="1" w:styleId="Importovantl91">
    <w:name w:val="Importovaný štýl 91"/>
    <w:rsid w:val="00B90AB2"/>
    <w:pPr>
      <w:numPr>
        <w:numId w:val="106"/>
      </w:numPr>
    </w:pPr>
  </w:style>
  <w:style w:type="numbering" w:customStyle="1" w:styleId="Importovantl39">
    <w:name w:val="Importovaný štýl 39"/>
    <w:rsid w:val="00B90AB2"/>
    <w:pPr>
      <w:numPr>
        <w:numId w:val="54"/>
      </w:numPr>
    </w:pPr>
  </w:style>
  <w:style w:type="numbering" w:customStyle="1" w:styleId="Importovantl72">
    <w:name w:val="Importovaný štýl 72"/>
    <w:rsid w:val="00B90AB2"/>
    <w:pPr>
      <w:numPr>
        <w:numId w:val="87"/>
      </w:numPr>
    </w:pPr>
  </w:style>
  <w:style w:type="numbering" w:customStyle="1" w:styleId="Importovantl108">
    <w:name w:val="Importovaný štýl 108"/>
    <w:rsid w:val="00B90AB2"/>
    <w:pPr>
      <w:numPr>
        <w:numId w:val="123"/>
      </w:numPr>
    </w:pPr>
  </w:style>
  <w:style w:type="numbering" w:customStyle="1" w:styleId="Importovantl106">
    <w:name w:val="Importovaný štýl 106"/>
    <w:rsid w:val="00B90AB2"/>
    <w:pPr>
      <w:numPr>
        <w:numId w:val="121"/>
      </w:numPr>
    </w:pPr>
  </w:style>
  <w:style w:type="numbering" w:customStyle="1" w:styleId="Importovantl54">
    <w:name w:val="Importovaný štýl 54"/>
    <w:rsid w:val="00B90AB2"/>
    <w:pPr>
      <w:numPr>
        <w:numId w:val="69"/>
      </w:numPr>
    </w:pPr>
  </w:style>
  <w:style w:type="numbering" w:customStyle="1" w:styleId="Importovantl80">
    <w:name w:val="Importovaný štýl 80"/>
    <w:rsid w:val="00B90AB2"/>
    <w:pPr>
      <w:numPr>
        <w:numId w:val="95"/>
      </w:numPr>
    </w:pPr>
  </w:style>
  <w:style w:type="numbering" w:customStyle="1" w:styleId="Importovantl68">
    <w:name w:val="Importovaný štýl 68"/>
    <w:rsid w:val="00B90AB2"/>
    <w:pPr>
      <w:numPr>
        <w:numId w:val="83"/>
      </w:numPr>
    </w:pPr>
  </w:style>
  <w:style w:type="numbering" w:customStyle="1" w:styleId="Importovantl2">
    <w:name w:val="Importovaný štýl 2"/>
    <w:rsid w:val="00B90AB2"/>
    <w:pPr>
      <w:numPr>
        <w:numId w:val="17"/>
      </w:numPr>
    </w:pPr>
  </w:style>
  <w:style w:type="numbering" w:customStyle="1" w:styleId="Importovantl110">
    <w:name w:val="Importovaný štýl 110"/>
    <w:rsid w:val="00B90AB2"/>
    <w:pPr>
      <w:numPr>
        <w:numId w:val="125"/>
      </w:numPr>
    </w:pPr>
  </w:style>
  <w:style w:type="numbering" w:customStyle="1" w:styleId="Importovantl15">
    <w:name w:val="Importovaný štýl 15"/>
    <w:rsid w:val="00B90AB2"/>
    <w:pPr>
      <w:numPr>
        <w:numId w:val="30"/>
      </w:numPr>
    </w:pPr>
  </w:style>
  <w:style w:type="numbering" w:customStyle="1" w:styleId="Importovantl98">
    <w:name w:val="Importovaný štýl 98"/>
    <w:rsid w:val="00B90AB2"/>
    <w:pPr>
      <w:numPr>
        <w:numId w:val="113"/>
      </w:numPr>
    </w:pPr>
  </w:style>
  <w:style w:type="numbering" w:customStyle="1" w:styleId="Importovantl117">
    <w:name w:val="Importovaný štýl 117"/>
    <w:rsid w:val="00B90AB2"/>
    <w:pPr>
      <w:numPr>
        <w:numId w:val="132"/>
      </w:numPr>
    </w:pPr>
  </w:style>
  <w:style w:type="numbering" w:customStyle="1" w:styleId="Importovantl21">
    <w:name w:val="Importovaný štýl 21"/>
    <w:rsid w:val="00B90AB2"/>
    <w:pPr>
      <w:numPr>
        <w:numId w:val="36"/>
      </w:numPr>
    </w:pPr>
  </w:style>
  <w:style w:type="numbering" w:customStyle="1" w:styleId="Importovantl22">
    <w:name w:val="Importovaný štýl 22"/>
    <w:rsid w:val="00B90AB2"/>
    <w:pPr>
      <w:numPr>
        <w:numId w:val="37"/>
      </w:numPr>
    </w:pPr>
  </w:style>
  <w:style w:type="numbering" w:customStyle="1" w:styleId="Importovantl109">
    <w:name w:val="Importovaný štýl 109"/>
    <w:rsid w:val="00B90AB2"/>
    <w:pPr>
      <w:numPr>
        <w:numId w:val="124"/>
      </w:numPr>
    </w:pPr>
  </w:style>
  <w:style w:type="numbering" w:customStyle="1" w:styleId="Importovantl53">
    <w:name w:val="Importovaný štýl 53"/>
    <w:rsid w:val="00B90AB2"/>
    <w:pPr>
      <w:numPr>
        <w:numId w:val="68"/>
      </w:numPr>
    </w:pPr>
  </w:style>
  <w:style w:type="numbering" w:customStyle="1" w:styleId="Importovantl81">
    <w:name w:val="Importovaný štýl 81"/>
    <w:rsid w:val="00B90AB2"/>
    <w:pPr>
      <w:numPr>
        <w:numId w:val="96"/>
      </w:numPr>
    </w:pPr>
  </w:style>
  <w:style w:type="numbering" w:customStyle="1" w:styleId="Importovantl95">
    <w:name w:val="Importovaný štýl 95"/>
    <w:rsid w:val="00B90AB2"/>
    <w:pPr>
      <w:numPr>
        <w:numId w:val="110"/>
      </w:numPr>
    </w:pPr>
  </w:style>
  <w:style w:type="numbering" w:customStyle="1" w:styleId="Importovantl23">
    <w:name w:val="Importovaný štýl 23"/>
    <w:rsid w:val="00B90AB2"/>
    <w:pPr>
      <w:numPr>
        <w:numId w:val="38"/>
      </w:numPr>
    </w:pPr>
  </w:style>
  <w:style w:type="numbering" w:customStyle="1" w:styleId="Importovantl47">
    <w:name w:val="Importovaný štýl 47"/>
    <w:rsid w:val="00B90AB2"/>
    <w:pPr>
      <w:numPr>
        <w:numId w:val="62"/>
      </w:numPr>
    </w:pPr>
  </w:style>
  <w:style w:type="numbering" w:customStyle="1" w:styleId="Importovantl78">
    <w:name w:val="Importovaný štýl 78"/>
    <w:rsid w:val="00B90AB2"/>
    <w:pPr>
      <w:numPr>
        <w:numId w:val="93"/>
      </w:numPr>
    </w:pPr>
  </w:style>
  <w:style w:type="numbering" w:customStyle="1" w:styleId="Importovantl118">
    <w:name w:val="Importovaný štýl 118"/>
    <w:rsid w:val="00B90AB2"/>
    <w:pPr>
      <w:numPr>
        <w:numId w:val="133"/>
      </w:numPr>
    </w:pPr>
  </w:style>
  <w:style w:type="numbering" w:customStyle="1" w:styleId="Importovantl102">
    <w:name w:val="Importovaný štýl 102"/>
    <w:rsid w:val="00B90AB2"/>
    <w:pPr>
      <w:numPr>
        <w:numId w:val="117"/>
      </w:numPr>
    </w:pPr>
  </w:style>
  <w:style w:type="numbering" w:customStyle="1" w:styleId="Importovantl48">
    <w:name w:val="Importovaný štýl 48"/>
    <w:rsid w:val="00B90AB2"/>
    <w:pPr>
      <w:numPr>
        <w:numId w:val="63"/>
      </w:numPr>
    </w:pPr>
  </w:style>
  <w:style w:type="numbering" w:customStyle="1" w:styleId="Importovantl19">
    <w:name w:val="Importovaný štýl 19"/>
    <w:rsid w:val="00B90AB2"/>
    <w:pPr>
      <w:numPr>
        <w:numId w:val="34"/>
      </w:numPr>
    </w:pPr>
  </w:style>
  <w:style w:type="numbering" w:customStyle="1" w:styleId="Importovantl28">
    <w:name w:val="Importovaný štýl 28"/>
    <w:rsid w:val="00B90AB2"/>
    <w:pPr>
      <w:numPr>
        <w:numId w:val="43"/>
      </w:numPr>
    </w:pPr>
  </w:style>
  <w:style w:type="numbering" w:customStyle="1" w:styleId="Importovantl85">
    <w:name w:val="Importovaný štýl 85"/>
    <w:rsid w:val="00B90AB2"/>
    <w:pPr>
      <w:numPr>
        <w:numId w:val="100"/>
      </w:numPr>
    </w:pPr>
  </w:style>
  <w:style w:type="numbering" w:customStyle="1" w:styleId="Importovantl83">
    <w:name w:val="Importovaný štýl 83"/>
    <w:rsid w:val="00B90AB2"/>
    <w:pPr>
      <w:numPr>
        <w:numId w:val="98"/>
      </w:numPr>
    </w:pPr>
  </w:style>
  <w:style w:type="numbering" w:customStyle="1" w:styleId="Importovantl64">
    <w:name w:val="Importovaný štýl 64"/>
    <w:rsid w:val="00B90AB2"/>
    <w:pPr>
      <w:numPr>
        <w:numId w:val="79"/>
      </w:numPr>
    </w:pPr>
  </w:style>
  <w:style w:type="numbering" w:customStyle="1" w:styleId="Importovantl111">
    <w:name w:val="Importovaný štýl 111"/>
    <w:rsid w:val="00B90AB2"/>
    <w:pPr>
      <w:numPr>
        <w:numId w:val="126"/>
      </w:numPr>
    </w:pPr>
  </w:style>
  <w:style w:type="numbering" w:customStyle="1" w:styleId="Tatratender">
    <w:name w:val="Tatra tender"/>
    <w:rsid w:val="00B90AB2"/>
    <w:pPr>
      <w:numPr>
        <w:numId w:val="12"/>
      </w:numPr>
    </w:pPr>
  </w:style>
  <w:style w:type="numbering" w:customStyle="1" w:styleId="Importovantl6">
    <w:name w:val="Importovaný štýl 6"/>
    <w:rsid w:val="00B90AB2"/>
    <w:pPr>
      <w:numPr>
        <w:numId w:val="21"/>
      </w:numPr>
    </w:pPr>
  </w:style>
  <w:style w:type="numbering" w:customStyle="1" w:styleId="Importovantl92">
    <w:name w:val="Importovaný štýl 92"/>
    <w:rsid w:val="00B90AB2"/>
    <w:pPr>
      <w:numPr>
        <w:numId w:val="107"/>
      </w:numPr>
    </w:pPr>
  </w:style>
  <w:style w:type="numbering" w:customStyle="1" w:styleId="Style1">
    <w:name w:val="Style1"/>
    <w:rsid w:val="00B90AB2"/>
    <w:pPr>
      <w:numPr>
        <w:numId w:val="135"/>
      </w:numPr>
    </w:pPr>
  </w:style>
  <w:style w:type="numbering" w:customStyle="1" w:styleId="Importovantl61">
    <w:name w:val="Importovaný štýl 61"/>
    <w:rsid w:val="00B90AB2"/>
    <w:pPr>
      <w:numPr>
        <w:numId w:val="76"/>
      </w:numPr>
    </w:pPr>
  </w:style>
  <w:style w:type="numbering" w:customStyle="1" w:styleId="Importovantl67">
    <w:name w:val="Importovaný štýl 67"/>
    <w:rsid w:val="00B90AB2"/>
    <w:pPr>
      <w:numPr>
        <w:numId w:val="82"/>
      </w:numPr>
    </w:pPr>
  </w:style>
  <w:style w:type="numbering" w:customStyle="1" w:styleId="Importovantl77">
    <w:name w:val="Importovaný štýl 77"/>
    <w:rsid w:val="00B90AB2"/>
    <w:pPr>
      <w:numPr>
        <w:numId w:val="92"/>
      </w:numPr>
    </w:pPr>
  </w:style>
  <w:style w:type="numbering" w:customStyle="1" w:styleId="Importovantl75">
    <w:name w:val="Importovaný štýl 75"/>
    <w:rsid w:val="00B90AB2"/>
    <w:pPr>
      <w:numPr>
        <w:numId w:val="90"/>
      </w:numPr>
    </w:pPr>
  </w:style>
  <w:style w:type="numbering" w:customStyle="1" w:styleId="Importovantl71">
    <w:name w:val="Importovaný štýl 71"/>
    <w:rsid w:val="00B90AB2"/>
    <w:pPr>
      <w:numPr>
        <w:numId w:val="86"/>
      </w:numPr>
    </w:pPr>
  </w:style>
  <w:style w:type="numbering" w:customStyle="1" w:styleId="Importovantl26">
    <w:name w:val="Importovaný štýl 26"/>
    <w:rsid w:val="00B90AB2"/>
    <w:pPr>
      <w:numPr>
        <w:numId w:val="41"/>
      </w:numPr>
    </w:pPr>
  </w:style>
  <w:style w:type="numbering" w:customStyle="1" w:styleId="Importovantl107">
    <w:name w:val="Importovaný štýl 107"/>
    <w:rsid w:val="00B90AB2"/>
    <w:pPr>
      <w:numPr>
        <w:numId w:val="122"/>
      </w:numPr>
    </w:pPr>
  </w:style>
  <w:style w:type="numbering" w:customStyle="1" w:styleId="Importovantl42">
    <w:name w:val="Importovaný štýl 42"/>
    <w:rsid w:val="00B90AB2"/>
    <w:pPr>
      <w:numPr>
        <w:numId w:val="57"/>
      </w:numPr>
    </w:pPr>
  </w:style>
  <w:style w:type="numbering" w:customStyle="1" w:styleId="Importovantl11">
    <w:name w:val="Importovaný štýl 11"/>
    <w:rsid w:val="00B90AB2"/>
    <w:pPr>
      <w:numPr>
        <w:numId w:val="26"/>
      </w:numPr>
    </w:pPr>
  </w:style>
  <w:style w:type="numbering" w:customStyle="1" w:styleId="Importovantl14">
    <w:name w:val="Importovaný štýl 14"/>
    <w:rsid w:val="00B90AB2"/>
    <w:pPr>
      <w:numPr>
        <w:numId w:val="29"/>
      </w:numPr>
    </w:pPr>
  </w:style>
  <w:style w:type="numbering" w:customStyle="1" w:styleId="Importovantl93">
    <w:name w:val="Importovaný štýl 93"/>
    <w:rsid w:val="00B90AB2"/>
    <w:pPr>
      <w:numPr>
        <w:numId w:val="108"/>
      </w:numPr>
    </w:pPr>
  </w:style>
  <w:style w:type="numbering" w:customStyle="1" w:styleId="Importovantl16">
    <w:name w:val="Importovaný štýl 16"/>
    <w:rsid w:val="00B90AB2"/>
    <w:pPr>
      <w:numPr>
        <w:numId w:val="31"/>
      </w:numPr>
    </w:pPr>
  </w:style>
  <w:style w:type="numbering" w:customStyle="1" w:styleId="Importovantl5">
    <w:name w:val="Importovaný štýl 5"/>
    <w:rsid w:val="00B90AB2"/>
    <w:pPr>
      <w:numPr>
        <w:numId w:val="20"/>
      </w:numPr>
    </w:pPr>
  </w:style>
  <w:style w:type="numbering" w:customStyle="1" w:styleId="Importovantl89">
    <w:name w:val="Importovaný štýl 89"/>
    <w:rsid w:val="00B90AB2"/>
    <w:pPr>
      <w:numPr>
        <w:numId w:val="104"/>
      </w:numPr>
    </w:pPr>
  </w:style>
  <w:style w:type="numbering" w:customStyle="1" w:styleId="Importovantl1">
    <w:name w:val="Importovaný štýl 1"/>
    <w:rsid w:val="00B90AB2"/>
    <w:pPr>
      <w:numPr>
        <w:numId w:val="16"/>
      </w:numPr>
    </w:pPr>
  </w:style>
  <w:style w:type="numbering" w:customStyle="1" w:styleId="Importovantl12">
    <w:name w:val="Importovaný štýl 12"/>
    <w:rsid w:val="00B90AB2"/>
    <w:pPr>
      <w:numPr>
        <w:numId w:val="27"/>
      </w:numPr>
    </w:pPr>
  </w:style>
  <w:style w:type="numbering" w:customStyle="1" w:styleId="Importovantl38">
    <w:name w:val="Importovaný štýl 38"/>
    <w:rsid w:val="00B90AB2"/>
    <w:pPr>
      <w:numPr>
        <w:numId w:val="53"/>
      </w:numPr>
    </w:pPr>
  </w:style>
  <w:style w:type="numbering" w:customStyle="1" w:styleId="Importovantl3">
    <w:name w:val="Importovaný štýl 3"/>
    <w:rsid w:val="00B90AB2"/>
    <w:pPr>
      <w:numPr>
        <w:numId w:val="18"/>
      </w:numPr>
    </w:pPr>
  </w:style>
  <w:style w:type="numbering" w:customStyle="1" w:styleId="Importovantl87">
    <w:name w:val="Importovaný štýl 87"/>
    <w:rsid w:val="00B90AB2"/>
    <w:pPr>
      <w:numPr>
        <w:numId w:val="102"/>
      </w:numPr>
    </w:pPr>
  </w:style>
  <w:style w:type="numbering" w:customStyle="1" w:styleId="Importovantl88">
    <w:name w:val="Importovaný štýl 88"/>
    <w:rsid w:val="00B90AB2"/>
    <w:pPr>
      <w:numPr>
        <w:numId w:val="103"/>
      </w:numPr>
    </w:pPr>
  </w:style>
  <w:style w:type="numbering" w:customStyle="1" w:styleId="Importovantl7">
    <w:name w:val="Importovaný štýl 7"/>
    <w:rsid w:val="00B90AB2"/>
    <w:pPr>
      <w:numPr>
        <w:numId w:val="22"/>
      </w:numPr>
    </w:pPr>
  </w:style>
  <w:style w:type="numbering" w:customStyle="1" w:styleId="Importovantl100">
    <w:name w:val="Importovaný štýl 100"/>
    <w:rsid w:val="00B90AB2"/>
    <w:pPr>
      <w:numPr>
        <w:numId w:val="115"/>
      </w:numPr>
    </w:pPr>
  </w:style>
  <w:style w:type="numbering" w:customStyle="1" w:styleId="Style2">
    <w:name w:val="Style2"/>
    <w:rsid w:val="00B90AB2"/>
  </w:style>
  <w:style w:type="numbering" w:customStyle="1" w:styleId="tl1">
    <w:name w:val="Štýl1"/>
    <w:rsid w:val="00B90AB2"/>
  </w:style>
  <w:style w:type="numbering" w:customStyle="1" w:styleId="Styl1">
    <w:name w:val="Styl1"/>
    <w:rsid w:val="00B90AB2"/>
    <w:pPr>
      <w:numPr>
        <w:numId w:val="144"/>
      </w:numPr>
    </w:pPr>
  </w:style>
  <w:style w:type="numbering" w:customStyle="1" w:styleId="Bezzoznamu1">
    <w:name w:val="Bez zoznamu1"/>
    <w:next w:val="Bezzoznamu"/>
    <w:uiPriority w:val="99"/>
    <w:semiHidden/>
    <w:unhideWhenUsed/>
    <w:rsid w:val="00B90AB2"/>
  </w:style>
  <w:style w:type="paragraph" w:customStyle="1" w:styleId="Style17">
    <w:name w:val="Style17"/>
    <w:basedOn w:val="Normlny"/>
    <w:uiPriority w:val="99"/>
    <w:rsid w:val="00B90AB2"/>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B90AB2"/>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B90AB2"/>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B90AB2"/>
    <w:pPr>
      <w:numPr>
        <w:numId w:val="140"/>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B90AB2"/>
    <w:rPr>
      <w:color w:val="605E5C"/>
      <w:shd w:val="clear" w:color="auto" w:fill="E1DFDD"/>
    </w:rPr>
  </w:style>
  <w:style w:type="paragraph" w:styleId="Bezriadkovania">
    <w:name w:val="No Spacing"/>
    <w:uiPriority w:val="1"/>
    <w:qFormat/>
    <w:rsid w:val="00B90AB2"/>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B90AB2"/>
    <w:rPr>
      <w:rFonts w:ascii="Arial" w:hAnsi="Arial" w:cs="Arial" w:hint="default"/>
      <w:b/>
      <w:bCs/>
      <w:sz w:val="22"/>
      <w:szCs w:val="22"/>
    </w:rPr>
  </w:style>
  <w:style w:type="paragraph" w:customStyle="1" w:styleId="Style8">
    <w:name w:val="Style8"/>
    <w:basedOn w:val="Normlny"/>
    <w:uiPriority w:val="99"/>
    <w:rsid w:val="00B90AB2"/>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B90AB2"/>
    <w:pPr>
      <w:numPr>
        <w:numId w:val="146"/>
      </w:numPr>
    </w:pPr>
  </w:style>
  <w:style w:type="character" w:customStyle="1" w:styleId="Nevyrieenzmienka5">
    <w:name w:val="Nevyriešená zmienka5"/>
    <w:basedOn w:val="Predvolenpsmoodseku"/>
    <w:uiPriority w:val="99"/>
    <w:semiHidden/>
    <w:unhideWhenUsed/>
    <w:rsid w:val="00B90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dval.sk/EVO/Legislativa/zv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15</Pages>
  <Words>5074</Words>
  <Characters>28923</Characters>
  <Application>Microsoft Office Word</Application>
  <DocSecurity>0</DocSecurity>
  <Lines>241</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XX</cp:lastModifiedBy>
  <cp:revision>7</cp:revision>
  <dcterms:created xsi:type="dcterms:W3CDTF">2020-06-08T06:08:00Z</dcterms:created>
  <dcterms:modified xsi:type="dcterms:W3CDTF">2020-11-11T11:04:00Z</dcterms:modified>
</cp:coreProperties>
</file>