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F665E" w14:textId="77777777" w:rsidR="00015727" w:rsidRDefault="00015727" w:rsidP="00015727">
      <w:pPr>
        <w:spacing w:line="360" w:lineRule="auto"/>
        <w:jc w:val="both"/>
        <w:rPr>
          <w:rFonts w:ascii="Arial Narrow" w:hAnsi="Arial Narrow"/>
        </w:rPr>
      </w:pPr>
    </w:p>
    <w:p w14:paraId="6767228D" w14:textId="77777777" w:rsidR="00015727" w:rsidRDefault="00015727" w:rsidP="00015727">
      <w:pPr>
        <w:jc w:val="center"/>
        <w:rPr>
          <w:rFonts w:ascii="Arial Narrow" w:hAnsi="Arial Narrow"/>
          <w:b/>
          <w:sz w:val="28"/>
          <w:szCs w:val="22"/>
        </w:rPr>
      </w:pPr>
      <w:r>
        <w:rPr>
          <w:rFonts w:ascii="Arial Narrow" w:hAnsi="Arial Narrow"/>
          <w:b/>
          <w:sz w:val="28"/>
          <w:szCs w:val="22"/>
        </w:rPr>
        <w:t>KÚPNA ZMLUVA č. ........../ORŠHR/2020</w:t>
      </w:r>
    </w:p>
    <w:p w14:paraId="7AA5658B" w14:textId="77777777" w:rsidR="00015727" w:rsidRDefault="00015727" w:rsidP="00015727">
      <w:pPr>
        <w:jc w:val="center"/>
        <w:rPr>
          <w:rFonts w:ascii="Arial Narrow" w:hAnsi="Arial Narrow"/>
          <w:b/>
          <w:sz w:val="22"/>
          <w:szCs w:val="22"/>
        </w:rPr>
      </w:pPr>
    </w:p>
    <w:p w14:paraId="36357C09" w14:textId="77777777" w:rsidR="00015727" w:rsidRDefault="00015727" w:rsidP="00015727">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3CE42688" w14:textId="77777777" w:rsidR="00015727" w:rsidRDefault="00015727" w:rsidP="00015727">
      <w:pPr>
        <w:rPr>
          <w:rFonts w:ascii="Arial Narrow" w:hAnsi="Arial Narrow"/>
          <w:sz w:val="22"/>
          <w:szCs w:val="22"/>
        </w:rPr>
      </w:pPr>
    </w:p>
    <w:p w14:paraId="17A71144" w14:textId="77777777" w:rsidR="00015727" w:rsidRDefault="00015727" w:rsidP="00015727">
      <w:pPr>
        <w:jc w:val="center"/>
        <w:rPr>
          <w:rFonts w:ascii="Arial Narrow" w:hAnsi="Arial Narrow"/>
          <w:sz w:val="22"/>
          <w:szCs w:val="22"/>
        </w:rPr>
      </w:pPr>
      <w:r>
        <w:rPr>
          <w:rFonts w:ascii="Arial Narrow" w:hAnsi="Arial Narrow"/>
          <w:sz w:val="22"/>
          <w:szCs w:val="22"/>
        </w:rPr>
        <w:t>Zmluvné strany</w:t>
      </w:r>
    </w:p>
    <w:p w14:paraId="7F4E19B8" w14:textId="77777777" w:rsidR="00015727" w:rsidRDefault="00015727" w:rsidP="00015727">
      <w:pPr>
        <w:jc w:val="both"/>
        <w:rPr>
          <w:rFonts w:ascii="Arial Narrow" w:hAnsi="Arial Narrow"/>
          <w:sz w:val="22"/>
          <w:szCs w:val="22"/>
        </w:rPr>
      </w:pPr>
    </w:p>
    <w:p w14:paraId="723D94A3" w14:textId="77777777" w:rsidR="00015727" w:rsidRDefault="00015727" w:rsidP="00015727">
      <w:pPr>
        <w:jc w:val="both"/>
        <w:rPr>
          <w:rFonts w:ascii="Arial Narrow" w:hAnsi="Arial Narrow"/>
          <w:b/>
          <w:sz w:val="22"/>
          <w:szCs w:val="22"/>
        </w:rPr>
      </w:pPr>
      <w:r>
        <w:rPr>
          <w:rFonts w:ascii="Arial Narrow" w:hAnsi="Arial Narrow"/>
          <w:b/>
          <w:sz w:val="22"/>
          <w:szCs w:val="22"/>
        </w:rPr>
        <w:t xml:space="preserve">Slovenská republika, </w:t>
      </w:r>
      <w:r>
        <w:rPr>
          <w:rFonts w:ascii="Arial Narrow" w:hAnsi="Arial Narrow"/>
          <w:sz w:val="22"/>
          <w:szCs w:val="22"/>
        </w:rPr>
        <w:t xml:space="preserve">zastúpená </w:t>
      </w:r>
    </w:p>
    <w:p w14:paraId="3F7C2787" w14:textId="77777777" w:rsidR="00015727" w:rsidRDefault="00015727" w:rsidP="00015727">
      <w:pPr>
        <w:jc w:val="both"/>
        <w:rPr>
          <w:rFonts w:ascii="Arial Narrow" w:hAnsi="Arial Narrow"/>
          <w:sz w:val="22"/>
          <w:szCs w:val="22"/>
        </w:rPr>
      </w:pPr>
      <w:r>
        <w:rPr>
          <w:rFonts w:ascii="Arial Narrow" w:hAnsi="Arial Narrow"/>
          <w:b/>
          <w:sz w:val="22"/>
          <w:szCs w:val="22"/>
        </w:rPr>
        <w:t>Správou štátnych hmotných rezerv Slovenskej republiky</w:t>
      </w:r>
    </w:p>
    <w:p w14:paraId="190538B1" w14:textId="77777777" w:rsidR="00015727" w:rsidRDefault="00015727" w:rsidP="00015727">
      <w:pPr>
        <w:jc w:val="both"/>
        <w:rPr>
          <w:rFonts w:ascii="Arial Narrow" w:hAnsi="Arial Narrow"/>
          <w:sz w:val="22"/>
          <w:szCs w:val="22"/>
        </w:rPr>
      </w:pPr>
    </w:p>
    <w:p w14:paraId="785C9F30" w14:textId="77777777" w:rsidR="00015727" w:rsidRDefault="00015727" w:rsidP="00015727">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1453D9D2" w14:textId="77777777" w:rsidR="00015727" w:rsidRDefault="00015727" w:rsidP="00015727">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p>
    <w:p w14:paraId="6FD7F79F" w14:textId="77777777" w:rsidR="00015727" w:rsidRDefault="00015727" w:rsidP="00015727">
      <w:pPr>
        <w:jc w:val="both"/>
        <w:rPr>
          <w:rFonts w:ascii="Arial Narrow" w:hAnsi="Arial Narrow"/>
          <w:sz w:val="22"/>
          <w:szCs w:val="22"/>
        </w:rPr>
      </w:pPr>
    </w:p>
    <w:p w14:paraId="4B4380A7" w14:textId="77777777" w:rsidR="00015727" w:rsidRDefault="00015727" w:rsidP="00015727">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77AB641A" w14:textId="77777777" w:rsidR="00015727" w:rsidRDefault="00015727" w:rsidP="00015727">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052C26B2" w14:textId="77777777" w:rsidR="00015727" w:rsidRDefault="00015727" w:rsidP="00015727">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09D527D9" w14:textId="77777777" w:rsidR="00015727" w:rsidRDefault="00015727" w:rsidP="00015727">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5166779D" w14:textId="77777777" w:rsidR="00015727" w:rsidRDefault="00015727" w:rsidP="00015727">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63079C52" w14:textId="77777777" w:rsidR="00015727" w:rsidRDefault="00015727" w:rsidP="00015727">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3604F146" w14:textId="77777777" w:rsidR="00015727" w:rsidRDefault="00015727" w:rsidP="00015727">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76A8CB17" w14:textId="77777777" w:rsidR="00015727" w:rsidRDefault="00015727" w:rsidP="00015727">
      <w:pPr>
        <w:ind w:left="3540" w:firstLine="708"/>
        <w:jc w:val="both"/>
        <w:rPr>
          <w:rFonts w:ascii="Arial Narrow" w:hAnsi="Arial Narrow"/>
          <w:sz w:val="22"/>
          <w:szCs w:val="22"/>
        </w:rPr>
      </w:pPr>
      <w:r>
        <w:rPr>
          <w:rFonts w:ascii="Arial Narrow" w:hAnsi="Arial Narrow"/>
          <w:sz w:val="22"/>
          <w:szCs w:val="22"/>
        </w:rPr>
        <w:t>email: reserves@reserves.gov.sk</w:t>
      </w:r>
    </w:p>
    <w:p w14:paraId="44842831" w14:textId="77777777" w:rsidR="00015727" w:rsidRDefault="00015727" w:rsidP="00015727">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 xml:space="preserve">Ing. Rastislav </w:t>
      </w:r>
      <w:proofErr w:type="spellStart"/>
      <w:r>
        <w:rPr>
          <w:rFonts w:ascii="Arial Narrow" w:hAnsi="Arial Narrow"/>
          <w:b/>
          <w:color w:val="000000"/>
          <w:sz w:val="22"/>
          <w:szCs w:val="22"/>
        </w:rPr>
        <w:t>Fides</w:t>
      </w:r>
      <w:proofErr w:type="spellEnd"/>
      <w:r>
        <w:rPr>
          <w:rFonts w:ascii="Arial Narrow" w:hAnsi="Arial Narrow"/>
          <w:color w:val="000000"/>
          <w:sz w:val="22"/>
          <w:szCs w:val="22"/>
        </w:rPr>
        <w:t>,</w:t>
      </w:r>
    </w:p>
    <w:p w14:paraId="1D06BCF0" w14:textId="77777777" w:rsidR="00015727" w:rsidRDefault="00015727" w:rsidP="00015727">
      <w:pPr>
        <w:ind w:left="4245"/>
        <w:jc w:val="both"/>
        <w:rPr>
          <w:rFonts w:ascii="Arial Narrow" w:hAnsi="Arial Narrow"/>
          <w:color w:val="000000"/>
          <w:sz w:val="22"/>
          <w:szCs w:val="22"/>
        </w:rPr>
      </w:pPr>
      <w:r>
        <w:rPr>
          <w:rFonts w:ascii="Arial Narrow" w:hAnsi="Arial Narrow"/>
          <w:color w:val="000000"/>
          <w:sz w:val="22"/>
          <w:szCs w:val="22"/>
        </w:rPr>
        <w:t xml:space="preserve">tel. č. 0903 226 233, </w:t>
      </w:r>
    </w:p>
    <w:p w14:paraId="268B1490" w14:textId="77777777" w:rsidR="00015727" w:rsidRDefault="00015727" w:rsidP="00015727">
      <w:pPr>
        <w:ind w:left="4245"/>
        <w:jc w:val="both"/>
        <w:rPr>
          <w:rFonts w:ascii="Arial Narrow" w:hAnsi="Arial Narrow"/>
          <w:color w:val="000000"/>
          <w:sz w:val="22"/>
          <w:szCs w:val="22"/>
        </w:rPr>
      </w:pPr>
      <w:r>
        <w:rPr>
          <w:rFonts w:ascii="Arial Narrow" w:hAnsi="Arial Narrow"/>
          <w:color w:val="000000"/>
          <w:sz w:val="22"/>
          <w:szCs w:val="22"/>
        </w:rPr>
        <w:t>email: rastislav.fides</w:t>
      </w:r>
      <w:r>
        <w:rPr>
          <w:rFonts w:ascii="Arial Narrow" w:hAnsi="Arial Narrow"/>
          <w:sz w:val="22"/>
          <w:szCs w:val="22"/>
        </w:rPr>
        <w:t>@reserves.gov.sk</w:t>
      </w:r>
    </w:p>
    <w:p w14:paraId="40A095D4" w14:textId="77777777" w:rsidR="00015727" w:rsidRDefault="00015727" w:rsidP="00015727">
      <w:pPr>
        <w:jc w:val="both"/>
        <w:rPr>
          <w:rFonts w:ascii="Arial Narrow" w:hAnsi="Arial Narrow"/>
          <w:color w:val="000000"/>
          <w:sz w:val="22"/>
          <w:szCs w:val="22"/>
        </w:rPr>
      </w:pPr>
    </w:p>
    <w:p w14:paraId="6BA0C4B9" w14:textId="77777777" w:rsidR="00015727" w:rsidRDefault="00015727" w:rsidP="00015727">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11A7DDD4" w14:textId="77777777" w:rsidR="00015727" w:rsidRDefault="00015727" w:rsidP="00015727">
      <w:pPr>
        <w:jc w:val="center"/>
        <w:rPr>
          <w:rFonts w:ascii="Arial Narrow" w:hAnsi="Arial Narrow"/>
          <w:sz w:val="22"/>
          <w:szCs w:val="22"/>
        </w:rPr>
      </w:pPr>
      <w:r>
        <w:rPr>
          <w:rFonts w:ascii="Arial Narrow" w:hAnsi="Arial Narrow"/>
          <w:b/>
          <w:sz w:val="22"/>
          <w:szCs w:val="22"/>
        </w:rPr>
        <w:t>a</w:t>
      </w:r>
    </w:p>
    <w:p w14:paraId="6FF5C1CA" w14:textId="77777777" w:rsidR="00015727" w:rsidRDefault="00015727" w:rsidP="00015727">
      <w:pPr>
        <w:rPr>
          <w:rFonts w:ascii="Arial Narrow" w:hAnsi="Arial Narrow"/>
        </w:rPr>
      </w:pPr>
    </w:p>
    <w:p w14:paraId="42184FEE" w14:textId="77777777" w:rsidR="00015727" w:rsidRDefault="00015727" w:rsidP="00015727">
      <w:pPr>
        <w:jc w:val="both"/>
        <w:rPr>
          <w:rFonts w:ascii="Arial Narrow" w:hAnsi="Arial Narrow"/>
          <w:b/>
        </w:rPr>
      </w:pPr>
    </w:p>
    <w:p w14:paraId="39BF2684" w14:textId="77777777" w:rsidR="00015727" w:rsidRDefault="00015727" w:rsidP="00015727">
      <w:pPr>
        <w:jc w:val="both"/>
        <w:rPr>
          <w:rFonts w:ascii="Arial Narrow" w:hAnsi="Arial Narrow"/>
          <w:sz w:val="20"/>
          <w:szCs w:val="20"/>
        </w:rPr>
      </w:pPr>
    </w:p>
    <w:p w14:paraId="7535739C" w14:textId="77777777" w:rsidR="00015727" w:rsidRDefault="00015727" w:rsidP="00015727">
      <w:pPr>
        <w:jc w:val="both"/>
        <w:rPr>
          <w:rFonts w:ascii="Arial Narrow" w:hAnsi="Arial Narrow"/>
        </w:rPr>
      </w:pPr>
      <w:r>
        <w:rPr>
          <w:rFonts w:ascii="Arial Narrow" w:hAnsi="Arial Narrow"/>
        </w:rPr>
        <w:t>Sídlo:</w:t>
      </w:r>
      <w:r>
        <w:t xml:space="preserve"> </w:t>
      </w:r>
      <w:r>
        <w:tab/>
      </w:r>
      <w:r>
        <w:tab/>
      </w:r>
      <w:r>
        <w:tab/>
      </w:r>
    </w:p>
    <w:p w14:paraId="1EA129D3" w14:textId="77777777" w:rsidR="00015727" w:rsidRDefault="00015727" w:rsidP="00015727">
      <w:pPr>
        <w:ind w:left="2127" w:hanging="2127"/>
        <w:jc w:val="both"/>
        <w:rPr>
          <w:rFonts w:ascii="Arial Narrow" w:hAnsi="Arial Narrow"/>
        </w:rPr>
      </w:pPr>
      <w:r>
        <w:rPr>
          <w:rFonts w:ascii="Arial Narrow" w:hAnsi="Arial Narrow"/>
          <w:sz w:val="22"/>
          <w:szCs w:val="22"/>
        </w:rPr>
        <w:t>Štatutárny orgán</w:t>
      </w:r>
      <w:r>
        <w:rPr>
          <w:rFonts w:ascii="Arial Narrow" w:hAnsi="Arial Narrow"/>
        </w:rPr>
        <w:t>:</w:t>
      </w:r>
      <w:r>
        <w:rPr>
          <w:rFonts w:ascii="Arial Narrow" w:hAnsi="Arial Narrow"/>
        </w:rPr>
        <w:tab/>
      </w:r>
    </w:p>
    <w:p w14:paraId="27CE4AC3" w14:textId="77777777" w:rsidR="00015727" w:rsidRDefault="00015727" w:rsidP="00015727">
      <w:pPr>
        <w:ind w:left="2127" w:hanging="2127"/>
        <w:jc w:val="both"/>
        <w:rPr>
          <w:rFonts w:ascii="Arial Narrow" w:hAnsi="Arial Narrow"/>
        </w:rPr>
      </w:pPr>
    </w:p>
    <w:p w14:paraId="3016DCC7" w14:textId="77777777" w:rsidR="00015727" w:rsidRDefault="00015727" w:rsidP="00015727">
      <w:pPr>
        <w:jc w:val="both"/>
        <w:rPr>
          <w:rFonts w:ascii="Arial Narrow" w:hAnsi="Arial Narrow"/>
        </w:rPr>
      </w:pPr>
      <w:r>
        <w:rPr>
          <w:rFonts w:ascii="Arial Narrow" w:hAnsi="Arial Narrow"/>
        </w:rPr>
        <w:t>IČO:</w:t>
      </w:r>
      <w:r>
        <w:tab/>
      </w:r>
      <w:r>
        <w:tab/>
      </w:r>
      <w:r>
        <w:tab/>
      </w:r>
    </w:p>
    <w:p w14:paraId="78209222" w14:textId="77777777" w:rsidR="00015727" w:rsidRDefault="00015727" w:rsidP="00015727">
      <w:pPr>
        <w:jc w:val="both"/>
        <w:rPr>
          <w:rFonts w:ascii="Arial Narrow" w:hAnsi="Arial Narrow"/>
        </w:rPr>
      </w:pPr>
      <w:r>
        <w:rPr>
          <w:rFonts w:ascii="Arial Narrow" w:hAnsi="Arial Narrow"/>
        </w:rPr>
        <w:t>IČ DPH:</w:t>
      </w:r>
      <w:r>
        <w:rPr>
          <w:rFonts w:ascii="Arial Narrow" w:hAnsi="Arial Narrow"/>
        </w:rPr>
        <w:tab/>
      </w:r>
      <w:r>
        <w:rPr>
          <w:rFonts w:ascii="Arial Narrow" w:hAnsi="Arial Narrow"/>
        </w:rPr>
        <w:tab/>
      </w:r>
    </w:p>
    <w:p w14:paraId="14932C5F" w14:textId="77777777" w:rsidR="00015727" w:rsidRDefault="00015727" w:rsidP="00015727">
      <w:pPr>
        <w:jc w:val="both"/>
        <w:rPr>
          <w:rFonts w:ascii="Arial Narrow" w:hAnsi="Arial Narrow"/>
        </w:rPr>
      </w:pPr>
      <w:r>
        <w:rPr>
          <w:rFonts w:ascii="Arial Narrow" w:hAnsi="Arial Narrow"/>
        </w:rPr>
        <w:t>DIČ:</w:t>
      </w:r>
      <w:r>
        <w:rPr>
          <w:rFonts w:ascii="Arial Narrow" w:hAnsi="Arial Narrow"/>
        </w:rPr>
        <w:tab/>
      </w:r>
      <w:r>
        <w:rPr>
          <w:rFonts w:ascii="Arial Narrow" w:hAnsi="Arial Narrow"/>
        </w:rPr>
        <w:tab/>
      </w:r>
      <w:r>
        <w:rPr>
          <w:rFonts w:ascii="Arial Narrow" w:hAnsi="Arial Narrow"/>
        </w:rPr>
        <w:tab/>
      </w:r>
    </w:p>
    <w:p w14:paraId="6D1A0277" w14:textId="77777777" w:rsidR="00015727" w:rsidRDefault="00015727" w:rsidP="00015727">
      <w:pPr>
        <w:jc w:val="both"/>
        <w:rPr>
          <w:rFonts w:ascii="Arial Narrow" w:hAnsi="Arial Narrow"/>
        </w:rPr>
      </w:pPr>
      <w:r>
        <w:rPr>
          <w:rFonts w:ascii="Arial Narrow" w:hAnsi="Arial Narrow"/>
        </w:rPr>
        <w:t>IBAN:</w:t>
      </w:r>
      <w:r>
        <w:rPr>
          <w:rFonts w:ascii="Arial Narrow" w:hAnsi="Arial Narrow"/>
        </w:rPr>
        <w:tab/>
      </w:r>
      <w:r>
        <w:rPr>
          <w:rFonts w:ascii="Arial Narrow" w:hAnsi="Arial Narrow"/>
        </w:rPr>
        <w:tab/>
      </w:r>
      <w:r>
        <w:rPr>
          <w:rFonts w:ascii="Arial Narrow" w:hAnsi="Arial Narrow"/>
        </w:rPr>
        <w:tab/>
      </w:r>
    </w:p>
    <w:p w14:paraId="19DD73C9" w14:textId="77777777" w:rsidR="00015727" w:rsidRDefault="00015727" w:rsidP="00015727">
      <w:pPr>
        <w:jc w:val="both"/>
        <w:rPr>
          <w:rFonts w:ascii="Arial Narrow" w:hAnsi="Arial Narrow"/>
        </w:rPr>
      </w:pPr>
      <w:r>
        <w:rPr>
          <w:rFonts w:ascii="Arial Narrow" w:hAnsi="Arial Narrow"/>
        </w:rPr>
        <w:t>SWIFT:</w:t>
      </w:r>
      <w:r>
        <w:rPr>
          <w:rFonts w:ascii="Arial Narrow" w:hAnsi="Arial Narrow"/>
        </w:rPr>
        <w:tab/>
      </w:r>
      <w:r>
        <w:rPr>
          <w:rFonts w:ascii="Arial Narrow" w:hAnsi="Arial Narrow"/>
        </w:rPr>
        <w:tab/>
      </w:r>
      <w:r>
        <w:rPr>
          <w:rFonts w:ascii="Arial Narrow" w:hAnsi="Arial Narrow"/>
        </w:rPr>
        <w:tab/>
      </w:r>
    </w:p>
    <w:p w14:paraId="5FAFB6DE" w14:textId="77777777" w:rsidR="00015727" w:rsidRDefault="00015727" w:rsidP="00015727">
      <w:pPr>
        <w:ind w:left="2124" w:hanging="2124"/>
        <w:jc w:val="both"/>
        <w:rPr>
          <w:rFonts w:ascii="Arial Narrow" w:hAnsi="Arial Narrow"/>
        </w:rPr>
      </w:pPr>
      <w:r>
        <w:rPr>
          <w:rFonts w:ascii="Arial Narrow" w:hAnsi="Arial Narrow"/>
        </w:rPr>
        <w:t>Kontakty:</w:t>
      </w:r>
      <w:r>
        <w:rPr>
          <w:rFonts w:ascii="Arial Narrow" w:hAnsi="Arial Narrow"/>
        </w:rPr>
        <w:tab/>
        <w:t xml:space="preserve">vo veciach zmluvných a dodacích: </w:t>
      </w:r>
    </w:p>
    <w:p w14:paraId="73073C1C" w14:textId="77777777" w:rsidR="00015727" w:rsidRDefault="00015727" w:rsidP="00015727">
      <w:pPr>
        <w:ind w:left="2124" w:hanging="2124"/>
        <w:jc w:val="both"/>
        <w:rPr>
          <w:rFonts w:ascii="Arial Narrow" w:hAnsi="Arial Narrow"/>
        </w:rPr>
      </w:pPr>
    </w:p>
    <w:p w14:paraId="7799F9BA" w14:textId="77777777" w:rsidR="00015727" w:rsidRDefault="00015727" w:rsidP="00015727">
      <w:pPr>
        <w:jc w:val="both"/>
      </w:pPr>
      <w:r>
        <w:rPr>
          <w:rFonts w:ascii="Arial Narrow" w:hAnsi="Arial Narrow"/>
          <w:bCs/>
        </w:rPr>
        <w:t xml:space="preserve">Zapísaný v Obchodnom registri </w:t>
      </w:r>
    </w:p>
    <w:p w14:paraId="690E42A3" w14:textId="77777777" w:rsidR="00015727" w:rsidRDefault="00015727" w:rsidP="00015727">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631F60F9" w14:textId="77777777" w:rsidR="00015727" w:rsidRDefault="00015727" w:rsidP="00015727">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45D810AA" w14:textId="77777777" w:rsidR="00015727" w:rsidRDefault="00015727" w:rsidP="00015727">
      <w:pPr>
        <w:spacing w:after="240"/>
        <w:jc w:val="both"/>
        <w:rPr>
          <w:rFonts w:ascii="Arial Narrow" w:hAnsi="Arial Narrow"/>
          <w:sz w:val="22"/>
          <w:szCs w:val="22"/>
        </w:rPr>
      </w:pPr>
    </w:p>
    <w:p w14:paraId="0D042C4B" w14:textId="77777777" w:rsidR="00015727" w:rsidRDefault="00015727" w:rsidP="00015727">
      <w:pPr>
        <w:spacing w:after="240"/>
        <w:jc w:val="both"/>
        <w:rPr>
          <w:rFonts w:ascii="Arial Narrow" w:hAnsi="Arial Narrow"/>
          <w:sz w:val="22"/>
          <w:szCs w:val="22"/>
        </w:rPr>
      </w:pPr>
    </w:p>
    <w:p w14:paraId="7423E740" w14:textId="77777777" w:rsidR="00015727" w:rsidRDefault="00015727" w:rsidP="0001572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w:t>
      </w:r>
    </w:p>
    <w:p w14:paraId="206B7052" w14:textId="77777777" w:rsidR="00015727" w:rsidRDefault="00015727" w:rsidP="000157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54C0CD2F" w14:textId="77777777" w:rsidR="00015727" w:rsidRDefault="00015727" w:rsidP="00015727">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„Ochranné osobné pracovné prostriedky COVID-19“ postupom podľa § 58 až § 61  Zákona verejnom obstarávaní. </w:t>
      </w:r>
    </w:p>
    <w:p w14:paraId="038C6449" w14:textId="77777777" w:rsidR="00015727" w:rsidRDefault="00015727" w:rsidP="00015727">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3BF000B0" w14:textId="77777777" w:rsidR="00015727" w:rsidRDefault="00015727" w:rsidP="0001572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01573450" w14:textId="77777777" w:rsidR="00015727" w:rsidRDefault="00015727" w:rsidP="000157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097E8269" w14:textId="77777777" w:rsidR="00015727" w:rsidRDefault="00015727" w:rsidP="00015727">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015727" w14:paraId="07F90529" w14:textId="77777777" w:rsidTr="00015727">
        <w:trPr>
          <w:trHeight w:val="487"/>
        </w:trPr>
        <w:tc>
          <w:tcPr>
            <w:tcW w:w="269" w:type="pct"/>
            <w:tcBorders>
              <w:top w:val="single" w:sz="4" w:space="0" w:color="auto"/>
              <w:left w:val="single" w:sz="4" w:space="0" w:color="auto"/>
              <w:bottom w:val="single" w:sz="4" w:space="0" w:color="auto"/>
              <w:right w:val="single" w:sz="4" w:space="0" w:color="auto"/>
            </w:tcBorders>
            <w:vAlign w:val="center"/>
            <w:hideMark/>
          </w:tcPr>
          <w:p w14:paraId="555DA31A" w14:textId="77777777" w:rsidR="00015727" w:rsidRDefault="00015727">
            <w:pPr>
              <w:jc w:val="center"/>
              <w:rPr>
                <w:rFonts w:ascii="Arial Narrow" w:hAnsi="Arial Narrow"/>
                <w:sz w:val="22"/>
                <w:szCs w:val="22"/>
              </w:rPr>
            </w:pPr>
            <w:r>
              <w:rPr>
                <w:rFonts w:ascii="Arial Narrow" w:hAnsi="Arial Narrow"/>
                <w:sz w:val="22"/>
                <w:szCs w:val="22"/>
              </w:rPr>
              <w:t>P. č.</w:t>
            </w:r>
          </w:p>
        </w:tc>
        <w:tc>
          <w:tcPr>
            <w:tcW w:w="1497" w:type="pct"/>
            <w:tcBorders>
              <w:top w:val="single" w:sz="4" w:space="0" w:color="auto"/>
              <w:left w:val="single" w:sz="4" w:space="0" w:color="auto"/>
              <w:bottom w:val="single" w:sz="4" w:space="0" w:color="auto"/>
              <w:right w:val="single" w:sz="4" w:space="0" w:color="auto"/>
            </w:tcBorders>
            <w:vAlign w:val="center"/>
            <w:hideMark/>
          </w:tcPr>
          <w:p w14:paraId="04470131" w14:textId="77777777" w:rsidR="00015727" w:rsidRDefault="00015727">
            <w:pPr>
              <w:jc w:val="center"/>
              <w:rPr>
                <w:rFonts w:ascii="Arial Narrow" w:hAnsi="Arial Narrow"/>
                <w:sz w:val="22"/>
                <w:szCs w:val="22"/>
              </w:rPr>
            </w:pPr>
            <w:r>
              <w:rPr>
                <w:rFonts w:ascii="Arial Narrow" w:hAnsi="Arial Narrow"/>
                <w:sz w:val="22"/>
                <w:szCs w:val="22"/>
              </w:rPr>
              <w:t>Názov</w:t>
            </w:r>
          </w:p>
        </w:tc>
        <w:tc>
          <w:tcPr>
            <w:tcW w:w="330" w:type="pct"/>
            <w:tcBorders>
              <w:top w:val="single" w:sz="4" w:space="0" w:color="auto"/>
              <w:left w:val="single" w:sz="4" w:space="0" w:color="auto"/>
              <w:bottom w:val="single" w:sz="4" w:space="0" w:color="auto"/>
              <w:right w:val="single" w:sz="4" w:space="0" w:color="auto"/>
            </w:tcBorders>
            <w:vAlign w:val="center"/>
            <w:hideMark/>
          </w:tcPr>
          <w:p w14:paraId="33055D6A" w14:textId="77777777" w:rsidR="00015727" w:rsidRDefault="00015727">
            <w:pPr>
              <w:jc w:val="center"/>
              <w:rPr>
                <w:rFonts w:ascii="Arial Narrow" w:hAnsi="Arial Narrow"/>
                <w:sz w:val="22"/>
                <w:szCs w:val="22"/>
              </w:rPr>
            </w:pPr>
            <w:r>
              <w:rPr>
                <w:rFonts w:ascii="Arial Narrow" w:hAnsi="Arial Narrow"/>
                <w:sz w:val="22"/>
                <w:szCs w:val="22"/>
              </w:rPr>
              <w:t>MJ</w:t>
            </w:r>
          </w:p>
        </w:tc>
        <w:tc>
          <w:tcPr>
            <w:tcW w:w="952" w:type="pct"/>
            <w:tcBorders>
              <w:top w:val="single" w:sz="4" w:space="0" w:color="auto"/>
              <w:left w:val="single" w:sz="4" w:space="0" w:color="auto"/>
              <w:bottom w:val="single" w:sz="4" w:space="0" w:color="auto"/>
              <w:right w:val="single" w:sz="4" w:space="0" w:color="auto"/>
            </w:tcBorders>
            <w:vAlign w:val="center"/>
            <w:hideMark/>
          </w:tcPr>
          <w:p w14:paraId="6FDD7037" w14:textId="77777777" w:rsidR="00015727" w:rsidRDefault="00015727">
            <w:pPr>
              <w:jc w:val="center"/>
              <w:rPr>
                <w:rFonts w:ascii="Arial Narrow" w:hAnsi="Arial Narrow"/>
                <w:sz w:val="22"/>
                <w:szCs w:val="22"/>
              </w:rPr>
            </w:pPr>
            <w:r>
              <w:rPr>
                <w:rFonts w:ascii="Arial Narrow" w:hAnsi="Arial Narrow"/>
                <w:sz w:val="22"/>
                <w:szCs w:val="22"/>
              </w:rPr>
              <w:t>Cena za MJ/EUR s DPH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1D26DD7A" w14:textId="77777777" w:rsidR="00015727" w:rsidRDefault="00015727">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70B4F95" w14:textId="77777777" w:rsidR="00015727" w:rsidRDefault="00015727">
            <w:pPr>
              <w:jc w:val="center"/>
              <w:rPr>
                <w:rFonts w:ascii="Arial Narrow" w:hAnsi="Arial Narrow"/>
                <w:sz w:val="22"/>
                <w:szCs w:val="22"/>
              </w:rPr>
            </w:pPr>
            <w:r>
              <w:rPr>
                <w:rFonts w:ascii="Arial Narrow" w:hAnsi="Arial Narrow"/>
                <w:sz w:val="22"/>
                <w:szCs w:val="22"/>
              </w:rPr>
              <w:t>Cena celkom v EUR s DPH</w:t>
            </w:r>
          </w:p>
        </w:tc>
      </w:tr>
      <w:tr w:rsidR="00015727" w14:paraId="24C59AA8" w14:textId="77777777" w:rsidTr="00015727">
        <w:trPr>
          <w:trHeight w:val="434"/>
        </w:trPr>
        <w:tc>
          <w:tcPr>
            <w:tcW w:w="269" w:type="pct"/>
            <w:tcBorders>
              <w:top w:val="single" w:sz="4" w:space="0" w:color="auto"/>
              <w:left w:val="single" w:sz="4" w:space="0" w:color="auto"/>
              <w:bottom w:val="single" w:sz="4" w:space="0" w:color="auto"/>
              <w:right w:val="single" w:sz="4" w:space="0" w:color="auto"/>
            </w:tcBorders>
            <w:vAlign w:val="center"/>
            <w:hideMark/>
          </w:tcPr>
          <w:p w14:paraId="7747BD73" w14:textId="77777777" w:rsidR="00015727" w:rsidRDefault="00015727">
            <w:pPr>
              <w:jc w:val="center"/>
              <w:rPr>
                <w:rFonts w:ascii="Arial Narrow" w:hAnsi="Arial Narrow"/>
                <w:sz w:val="22"/>
                <w:szCs w:val="22"/>
              </w:rPr>
            </w:pPr>
            <w:r>
              <w:rPr>
                <w:rFonts w:ascii="Arial Narrow" w:hAnsi="Arial Narrow"/>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14:paraId="163BD087" w14:textId="77777777" w:rsidR="00015727" w:rsidRDefault="00015727">
            <w:pPr>
              <w:rPr>
                <w:rFonts w:ascii="Arial Narrow" w:hAnsi="Arial Narrow"/>
                <w:color w:val="000000"/>
                <w:sz w:val="22"/>
                <w:szCs w:val="22"/>
                <w:lang w:eastAsia="sk-SK"/>
              </w:rPr>
            </w:pPr>
            <w:r>
              <w:rPr>
                <w:rFonts w:ascii="Arial Narrow" w:hAnsi="Arial Narrow"/>
                <w:color w:val="000000"/>
                <w:sz w:val="22"/>
                <w:szCs w:val="22"/>
                <w:lang w:eastAsia="sk-SK"/>
              </w:rPr>
              <w:t xml:space="preserve">Ochranný odev – overal proti biologickým rizikám </w:t>
            </w:r>
            <w:r>
              <w:rPr>
                <w:rFonts w:ascii="Arial Narrow" w:hAnsi="Arial Narrow"/>
                <w:color w:val="000000"/>
                <w:sz w:val="22"/>
                <w:szCs w:val="22"/>
                <w:lang w:eastAsia="sk-SK"/>
              </w:rPr>
              <w:br/>
              <w:t xml:space="preserve">pre všeobecné použitie </w:t>
            </w:r>
          </w:p>
        </w:tc>
        <w:tc>
          <w:tcPr>
            <w:tcW w:w="330" w:type="pct"/>
            <w:tcBorders>
              <w:top w:val="single" w:sz="4" w:space="0" w:color="auto"/>
              <w:left w:val="single" w:sz="4" w:space="0" w:color="auto"/>
              <w:bottom w:val="single" w:sz="4" w:space="0" w:color="auto"/>
              <w:right w:val="single" w:sz="4" w:space="0" w:color="auto"/>
            </w:tcBorders>
            <w:vAlign w:val="center"/>
            <w:hideMark/>
          </w:tcPr>
          <w:p w14:paraId="0FBB8651" w14:textId="77777777" w:rsidR="00015727" w:rsidRDefault="00015727">
            <w:pPr>
              <w:jc w:val="center"/>
              <w:rPr>
                <w:rFonts w:ascii="Arial Narrow" w:hAnsi="Arial Narrow"/>
                <w:sz w:val="22"/>
                <w:szCs w:val="22"/>
              </w:rPr>
            </w:pPr>
            <w:r>
              <w:rPr>
                <w:rFonts w:ascii="Arial Narrow" w:hAnsi="Arial Narrow"/>
                <w:sz w:val="22"/>
                <w:szCs w:val="22"/>
              </w:rPr>
              <w:t>ks</w:t>
            </w:r>
          </w:p>
        </w:tc>
        <w:tc>
          <w:tcPr>
            <w:tcW w:w="952" w:type="pct"/>
            <w:tcBorders>
              <w:top w:val="single" w:sz="4" w:space="0" w:color="auto"/>
              <w:left w:val="single" w:sz="4" w:space="0" w:color="auto"/>
              <w:bottom w:val="single" w:sz="4" w:space="0" w:color="auto"/>
              <w:right w:val="single" w:sz="4" w:space="0" w:color="auto"/>
            </w:tcBorders>
            <w:vAlign w:val="center"/>
          </w:tcPr>
          <w:p w14:paraId="281C788A" w14:textId="77777777" w:rsidR="00015727" w:rsidRDefault="00015727">
            <w:pPr>
              <w:jc w:val="right"/>
              <w:rPr>
                <w:rFonts w:ascii="Arial Narrow" w:hAnsi="Arial Narrow"/>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hideMark/>
          </w:tcPr>
          <w:p w14:paraId="674918ED" w14:textId="77777777" w:rsidR="00015727" w:rsidRDefault="00015727">
            <w:pPr>
              <w:jc w:val="right"/>
              <w:rPr>
                <w:rFonts w:ascii="Arial Narrow" w:hAnsi="Arial Narrow" w:cs="Calibri"/>
                <w:color w:val="000000"/>
                <w:sz w:val="22"/>
                <w:szCs w:val="22"/>
              </w:rPr>
            </w:pPr>
            <w:r>
              <w:rPr>
                <w:rFonts w:ascii="Arial Narrow" w:hAnsi="Arial Narrow" w:cs="Calibri"/>
                <w:color w:val="000000"/>
                <w:sz w:val="22"/>
                <w:szCs w:val="22"/>
              </w:rPr>
              <w:t>100 000</w:t>
            </w:r>
          </w:p>
        </w:tc>
        <w:tc>
          <w:tcPr>
            <w:tcW w:w="1034" w:type="pct"/>
            <w:tcBorders>
              <w:top w:val="single" w:sz="4" w:space="0" w:color="auto"/>
              <w:left w:val="single" w:sz="4" w:space="0" w:color="auto"/>
              <w:bottom w:val="single" w:sz="4" w:space="0" w:color="auto"/>
              <w:right w:val="single" w:sz="4" w:space="0" w:color="auto"/>
            </w:tcBorders>
            <w:vAlign w:val="center"/>
          </w:tcPr>
          <w:p w14:paraId="7A4E3148" w14:textId="77777777" w:rsidR="00015727" w:rsidRDefault="00015727">
            <w:pPr>
              <w:jc w:val="right"/>
              <w:rPr>
                <w:rFonts w:ascii="Arial Narrow" w:hAnsi="Arial Narrow" w:cs="Calibri"/>
                <w:color w:val="000000"/>
                <w:sz w:val="22"/>
                <w:szCs w:val="22"/>
              </w:rPr>
            </w:pPr>
          </w:p>
        </w:tc>
      </w:tr>
      <w:tr w:rsidR="00015727" w14:paraId="30DCD9EF" w14:textId="77777777" w:rsidTr="00015727">
        <w:trPr>
          <w:trHeight w:val="374"/>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14:paraId="4BCAF07A" w14:textId="77777777" w:rsidR="00015727" w:rsidRDefault="00015727">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30" w:type="pct"/>
            <w:tcBorders>
              <w:top w:val="single" w:sz="4" w:space="0" w:color="auto"/>
              <w:left w:val="single" w:sz="4" w:space="0" w:color="auto"/>
              <w:bottom w:val="single" w:sz="4" w:space="0" w:color="auto"/>
              <w:right w:val="single" w:sz="4" w:space="0" w:color="auto"/>
            </w:tcBorders>
            <w:vAlign w:val="center"/>
          </w:tcPr>
          <w:p w14:paraId="4378632B" w14:textId="77777777" w:rsidR="00015727" w:rsidRDefault="00015727">
            <w:pPr>
              <w:jc w:val="center"/>
              <w:rPr>
                <w:rFonts w:ascii="Arial Narrow" w:hAnsi="Arial Narrow"/>
                <w:b/>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7C814335" w14:textId="77777777" w:rsidR="00015727" w:rsidRDefault="00015727">
            <w:pPr>
              <w:jc w:val="center"/>
              <w:rPr>
                <w:rFonts w:ascii="Arial Narrow" w:hAnsi="Arial Narrow"/>
                <w:b/>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tcPr>
          <w:p w14:paraId="05FC3940" w14:textId="77777777" w:rsidR="00015727" w:rsidRDefault="00015727">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382CFC6E" w14:textId="77777777" w:rsidR="00015727" w:rsidRDefault="00015727">
            <w:pPr>
              <w:jc w:val="right"/>
              <w:rPr>
                <w:rFonts w:ascii="Arial Narrow" w:hAnsi="Arial Narrow"/>
                <w:b/>
                <w:sz w:val="22"/>
                <w:szCs w:val="22"/>
              </w:rPr>
            </w:pPr>
          </w:p>
        </w:tc>
      </w:tr>
    </w:tbl>
    <w:p w14:paraId="23A174BA" w14:textId="77777777" w:rsidR="00015727" w:rsidRDefault="00015727" w:rsidP="00015727">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0407C151" w14:textId="77777777" w:rsidR="00015727" w:rsidRDefault="00015727" w:rsidP="00015727">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 xml:space="preserve"> podľa špecifikácie uvedenej v Prílohe č. 1 – Špecifikácia predmetu zmluvy (ďalej len „Príloha č. 1“) a v Prílohe </w:t>
      </w:r>
      <w:r>
        <w:rPr>
          <w:rFonts w:ascii="Arial Narrow" w:eastAsia="Calibri" w:hAnsi="Arial Narrow" w:cs="Times New Roman"/>
          <w:sz w:val="22"/>
          <w:szCs w:val="22"/>
          <w:lang w:eastAsia="en-US"/>
        </w:rPr>
        <w:br/>
        <w:t>č. 2 - Fotografie (ďalej len „Príloha č.2“), ktoré tvoria integrálnu časť tejto Kúpnej zmluvy.</w:t>
      </w:r>
    </w:p>
    <w:p w14:paraId="388FE750" w14:textId="77777777" w:rsidR="00015727" w:rsidRDefault="00015727" w:rsidP="00015727">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03A9CC52" w14:textId="77777777" w:rsidR="00015727" w:rsidRDefault="00015727" w:rsidP="00015727">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24101A9E" w14:textId="77777777" w:rsidR="00015727" w:rsidRDefault="00015727" w:rsidP="00015727">
      <w:pPr>
        <w:pStyle w:val="Odsekzoznamu"/>
        <w:numPr>
          <w:ilvl w:val="0"/>
          <w:numId w:val="3"/>
        </w:numPr>
        <w:spacing w:line="276" w:lineRule="auto"/>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18D9D50D" w14:textId="77777777" w:rsidR="00015727" w:rsidRDefault="00015727" w:rsidP="00015727">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bez DPH:</w:t>
      </w:r>
    </w:p>
    <w:p w14:paraId="77CF094B" w14:textId="77777777" w:rsidR="00015727" w:rsidRDefault="00015727" w:rsidP="00015727">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DPH: ..... %</w:t>
      </w:r>
    </w:p>
    <w:p w14:paraId="5CA47D94" w14:textId="77777777" w:rsidR="00015727" w:rsidRDefault="00015727" w:rsidP="00015727">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s DPH:</w:t>
      </w:r>
    </w:p>
    <w:p w14:paraId="2D727002" w14:textId="77777777" w:rsidR="00015727" w:rsidRDefault="00015727" w:rsidP="00015727">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1A3FBD05" w14:textId="77777777" w:rsidR="00015727" w:rsidRDefault="00015727" w:rsidP="00015727">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Pr>
          <w:rFonts w:ascii="Arial Narrow" w:eastAsia="Calibri" w:hAnsi="Arial Narrow" w:cs="Times New Roman"/>
          <w:sz w:val="22"/>
          <w:szCs w:val="22"/>
          <w:lang w:eastAsia="en-US"/>
        </w:rPr>
        <w:t>návodu na použitie, údržbu, ošetrovanie a skladovania Predmetu zmluvy v slovenskom jazyku</w:t>
      </w:r>
      <w:r>
        <w:rPr>
          <w:rFonts w:ascii="Arial Narrow" w:eastAsia="Times" w:hAnsi="Arial Narrow"/>
          <w:sz w:val="22"/>
          <w:szCs w:val="22"/>
        </w:rPr>
        <w:t xml:space="preserve"> a ďalších súvisiacich nákladov). </w:t>
      </w:r>
    </w:p>
    <w:p w14:paraId="1A431673" w14:textId="77777777" w:rsidR="00015727" w:rsidRDefault="00015727" w:rsidP="00015727">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w:t>
      </w:r>
      <w:r>
        <w:rPr>
          <w:rFonts w:ascii="Arial Narrow" w:eastAsia="Times" w:hAnsi="Arial Narrow"/>
          <w:sz w:val="22"/>
          <w:szCs w:val="22"/>
        </w:rPr>
        <w:lastRenderedPageBreak/>
        <w:t xml:space="preserve">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w:t>
      </w:r>
    </w:p>
    <w:p w14:paraId="1AC10502" w14:textId="77777777" w:rsidR="00015727" w:rsidRDefault="00015727" w:rsidP="00015727">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zmluvy.</w:t>
      </w:r>
    </w:p>
    <w:p w14:paraId="79E9DF49" w14:textId="77777777" w:rsidR="00015727" w:rsidRDefault="00015727" w:rsidP="0001572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1C27F140" w14:textId="77777777" w:rsidR="00015727" w:rsidRDefault="00015727" w:rsidP="00015727">
      <w:pPr>
        <w:spacing w:after="240" w:line="276" w:lineRule="auto"/>
        <w:jc w:val="center"/>
        <w:rPr>
          <w:rFonts w:ascii="Arial Narrow" w:eastAsia="Times" w:hAnsi="Arial Narrow"/>
          <w:b/>
          <w:sz w:val="22"/>
          <w:szCs w:val="22"/>
        </w:rPr>
      </w:pPr>
      <w:r>
        <w:rPr>
          <w:rFonts w:ascii="Arial Narrow" w:eastAsia="Times" w:hAnsi="Arial Narrow"/>
          <w:b/>
          <w:sz w:val="22"/>
          <w:szCs w:val="22"/>
        </w:rPr>
        <w:t>Platobné podmienky</w:t>
      </w:r>
    </w:p>
    <w:p w14:paraId="435EF64C" w14:textId="77777777" w:rsidR="00015727" w:rsidRDefault="00015727" w:rsidP="00015727">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zmluvy. </w:t>
      </w:r>
    </w:p>
    <w:p w14:paraId="2D1B977B" w14:textId="77777777" w:rsidR="00015727" w:rsidRDefault="00015727" w:rsidP="00015727">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168F034E" w14:textId="77777777" w:rsidR="00015727" w:rsidRDefault="00015727" w:rsidP="00015727">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77E94F7" w14:textId="77777777" w:rsidR="00015727" w:rsidRDefault="00015727" w:rsidP="0001572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1E25821A" w14:textId="77777777" w:rsidR="00015727" w:rsidRDefault="00015727" w:rsidP="00015727">
      <w:pPr>
        <w:pStyle w:val="Odsekzoznamu"/>
        <w:spacing w:after="240" w:line="276" w:lineRule="auto"/>
        <w:ind w:left="0"/>
        <w:jc w:val="center"/>
        <w:rPr>
          <w:rFonts w:ascii="Arial Narrow" w:eastAsia="Times" w:hAnsi="Arial Narrow"/>
          <w:b/>
          <w:sz w:val="22"/>
          <w:szCs w:val="22"/>
        </w:rPr>
      </w:pPr>
      <w:r>
        <w:rPr>
          <w:rFonts w:ascii="Arial Narrow" w:eastAsia="Times" w:hAnsi="Arial Narrow"/>
          <w:b/>
          <w:sz w:val="22"/>
          <w:szCs w:val="22"/>
        </w:rPr>
        <w:t>Dodacie podmienky</w:t>
      </w:r>
    </w:p>
    <w:p w14:paraId="1FFCE608" w14:textId="77777777" w:rsidR="00015727" w:rsidRDefault="00015727" w:rsidP="00015727">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Lehota dodania Predmetu zmluvy je stanovená dohodou Zmluvných strán nasledovne: </w:t>
      </w:r>
    </w:p>
    <w:tbl>
      <w:tblPr>
        <w:tblStyle w:val="Mriekatabuky"/>
        <w:tblW w:w="0" w:type="auto"/>
        <w:tblInd w:w="562" w:type="dxa"/>
        <w:tblLook w:val="04A0" w:firstRow="1" w:lastRow="0" w:firstColumn="1" w:lastColumn="0" w:noHBand="0" w:noVBand="1"/>
      </w:tblPr>
      <w:tblGrid>
        <w:gridCol w:w="709"/>
        <w:gridCol w:w="2410"/>
        <w:gridCol w:w="709"/>
        <w:gridCol w:w="3530"/>
        <w:gridCol w:w="1126"/>
      </w:tblGrid>
      <w:tr w:rsidR="00015727" w14:paraId="63713291" w14:textId="77777777" w:rsidTr="00015727">
        <w:trPr>
          <w:trHeight w:val="513"/>
        </w:trPr>
        <w:tc>
          <w:tcPr>
            <w:tcW w:w="709" w:type="dxa"/>
            <w:tcBorders>
              <w:top w:val="single" w:sz="4" w:space="0" w:color="auto"/>
              <w:left w:val="single" w:sz="4" w:space="0" w:color="auto"/>
              <w:bottom w:val="single" w:sz="4" w:space="0" w:color="auto"/>
              <w:right w:val="single" w:sz="4" w:space="0" w:color="auto"/>
            </w:tcBorders>
            <w:vAlign w:val="center"/>
            <w:hideMark/>
          </w:tcPr>
          <w:p w14:paraId="4411786E" w14:textId="77777777" w:rsidR="00015727" w:rsidRDefault="0001572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45DE4A" w14:textId="77777777" w:rsidR="00015727" w:rsidRDefault="0001572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6D9DEB" w14:textId="77777777" w:rsidR="00015727" w:rsidRDefault="0001572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tcBorders>
              <w:top w:val="single" w:sz="4" w:space="0" w:color="auto"/>
              <w:left w:val="single" w:sz="4" w:space="0" w:color="auto"/>
              <w:bottom w:val="single" w:sz="4" w:space="0" w:color="auto"/>
              <w:right w:val="single" w:sz="4" w:space="0" w:color="auto"/>
            </w:tcBorders>
            <w:vAlign w:val="center"/>
            <w:hideMark/>
          </w:tcPr>
          <w:p w14:paraId="044FFC8B" w14:textId="77777777" w:rsidR="00015727" w:rsidRDefault="0001572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tcBorders>
              <w:top w:val="single" w:sz="4" w:space="0" w:color="auto"/>
              <w:left w:val="single" w:sz="4" w:space="0" w:color="auto"/>
              <w:bottom w:val="single" w:sz="4" w:space="0" w:color="auto"/>
              <w:right w:val="single" w:sz="4" w:space="0" w:color="auto"/>
            </w:tcBorders>
            <w:vAlign w:val="center"/>
            <w:hideMark/>
          </w:tcPr>
          <w:p w14:paraId="0B980E81" w14:textId="77777777" w:rsidR="00015727" w:rsidRDefault="0001572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015727" w14:paraId="319B5872" w14:textId="77777777" w:rsidTr="00015727">
        <w:trPr>
          <w:trHeight w:val="513"/>
        </w:trPr>
        <w:tc>
          <w:tcPr>
            <w:tcW w:w="709" w:type="dxa"/>
            <w:tcBorders>
              <w:top w:val="single" w:sz="4" w:space="0" w:color="auto"/>
              <w:left w:val="single" w:sz="4" w:space="0" w:color="auto"/>
              <w:bottom w:val="single" w:sz="4" w:space="0" w:color="auto"/>
              <w:right w:val="single" w:sz="4" w:space="0" w:color="auto"/>
            </w:tcBorders>
            <w:vAlign w:val="center"/>
            <w:hideMark/>
          </w:tcPr>
          <w:p w14:paraId="08ADDE5D" w14:textId="77777777" w:rsidR="00015727" w:rsidRDefault="0001572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3848AA" w14:textId="77777777" w:rsidR="00015727" w:rsidRDefault="00015727">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 xml:space="preserve">Ochranný odev – overal proti biologickým rizikám pre všeobecné použitie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48620C" w14:textId="77777777" w:rsidR="00015727" w:rsidRDefault="0001572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tcBorders>
              <w:top w:val="single" w:sz="4" w:space="0" w:color="auto"/>
              <w:left w:val="single" w:sz="4" w:space="0" w:color="auto"/>
              <w:bottom w:val="single" w:sz="4" w:space="0" w:color="auto"/>
              <w:right w:val="single" w:sz="4" w:space="0" w:color="auto"/>
            </w:tcBorders>
            <w:vAlign w:val="center"/>
            <w:hideMark/>
          </w:tcPr>
          <w:p w14:paraId="6EE63A5A" w14:textId="77777777" w:rsidR="00015727" w:rsidRDefault="00015727">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159804A" w14:textId="77777777" w:rsidR="00015727" w:rsidRDefault="00015727">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100 000</w:t>
            </w:r>
          </w:p>
        </w:tc>
      </w:tr>
      <w:tr w:rsidR="00015727" w14:paraId="262C7585" w14:textId="77777777" w:rsidTr="00015727">
        <w:trPr>
          <w:trHeight w:val="495"/>
        </w:trPr>
        <w:tc>
          <w:tcPr>
            <w:tcW w:w="7358" w:type="dxa"/>
            <w:gridSpan w:val="4"/>
            <w:tcBorders>
              <w:top w:val="single" w:sz="4" w:space="0" w:color="auto"/>
              <w:left w:val="single" w:sz="4" w:space="0" w:color="auto"/>
              <w:bottom w:val="single" w:sz="4" w:space="0" w:color="auto"/>
              <w:right w:val="single" w:sz="4" w:space="0" w:color="auto"/>
            </w:tcBorders>
            <w:hideMark/>
          </w:tcPr>
          <w:p w14:paraId="2F9CE4C8" w14:textId="77777777" w:rsidR="00015727" w:rsidRDefault="00015727">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1019E8E" w14:textId="77777777" w:rsidR="00015727" w:rsidRDefault="00015727">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100 000</w:t>
            </w:r>
          </w:p>
        </w:tc>
      </w:tr>
    </w:tbl>
    <w:p w14:paraId="12A5312E" w14:textId="77777777" w:rsidR="00015727" w:rsidRDefault="00015727" w:rsidP="00015727">
      <w:pPr>
        <w:pStyle w:val="Odsekzoznamu"/>
        <w:spacing w:before="240" w:after="240" w:line="276" w:lineRule="auto"/>
        <w:ind w:left="567"/>
        <w:jc w:val="both"/>
        <w:rPr>
          <w:rFonts w:ascii="Arial Narrow" w:eastAsia="Times" w:hAnsi="Arial Narrow"/>
          <w:sz w:val="22"/>
          <w:szCs w:val="22"/>
        </w:rPr>
      </w:pPr>
      <w:r>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665C7E96" w14:textId="77777777" w:rsidR="00015727" w:rsidRDefault="00015727" w:rsidP="00015727">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Miestom plnenia je 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xml:space="preserve">, Riečna 258, 962 02 Vígľaš (ďalej len „miesto plnenia“). </w:t>
      </w:r>
    </w:p>
    <w:p w14:paraId="05712846" w14:textId="77777777" w:rsidR="00015727" w:rsidRDefault="00015727" w:rsidP="00015727">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6122A87F" w14:textId="77777777" w:rsidR="00015727" w:rsidRDefault="00015727" w:rsidP="00015727">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Predmetu zmluvy, najmenej 2 (dva) dni vopred. </w:t>
      </w:r>
    </w:p>
    <w:p w14:paraId="09A6EA47" w14:textId="77777777" w:rsidR="00015727" w:rsidRDefault="00015727" w:rsidP="00015727">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w:t>
      </w:r>
      <w:r>
        <w:rPr>
          <w:rFonts w:ascii="Arial Narrow" w:eastAsia="Times" w:hAnsi="Arial Narrow"/>
          <w:sz w:val="22"/>
          <w:szCs w:val="22"/>
        </w:rPr>
        <w:lastRenderedPageBreak/>
        <w:t xml:space="preserve">obstarávaní a špecifikácii uvedenej v prílohe č. 1. Po vykonaní kontroly Kupujúcim podľa predchádzajúcej vety Zmluvné strany podpíšu preberací protokol, čím sa považuje Tovar za prevzatý.   </w:t>
      </w:r>
    </w:p>
    <w:p w14:paraId="63766CF9" w14:textId="77777777" w:rsidR="00015727" w:rsidRDefault="00015727" w:rsidP="00015727">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p>
    <w:p w14:paraId="513F7BBA" w14:textId="77777777" w:rsidR="00015727" w:rsidRDefault="00015727" w:rsidP="00015727">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w:t>
      </w:r>
    </w:p>
    <w:p w14:paraId="0B7A5E4C" w14:textId="77777777" w:rsidR="00015727" w:rsidRDefault="00015727" w:rsidP="00015727">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70804746" w14:textId="77777777" w:rsidR="00015727" w:rsidRDefault="00015727" w:rsidP="00015727">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043B3514" w14:textId="77777777" w:rsidR="00015727" w:rsidRDefault="00015727" w:rsidP="00015727">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6E70026D" w14:textId="77777777" w:rsidR="00015727" w:rsidRDefault="00015727" w:rsidP="00015727">
      <w:pPr>
        <w:pStyle w:val="Zkladntext3"/>
        <w:numPr>
          <w:ilvl w:val="0"/>
          <w:numId w:val="6"/>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5A19F859" w14:textId="77777777" w:rsidR="00015727" w:rsidRDefault="00015727" w:rsidP="00015727">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6.4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315945C6"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Článok VII</w:t>
      </w:r>
    </w:p>
    <w:p w14:paraId="48D695CB"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6B3D76EB" w14:textId="77777777" w:rsidR="00015727" w:rsidRDefault="00015727" w:rsidP="00015727">
      <w:pPr>
        <w:autoSpaceDE w:val="0"/>
        <w:autoSpaceDN w:val="0"/>
        <w:adjustRightInd w:val="0"/>
        <w:spacing w:line="276" w:lineRule="auto"/>
        <w:rPr>
          <w:rFonts w:ascii="Arial Narrow" w:hAnsi="Arial Narrow"/>
          <w:b/>
          <w:bCs/>
          <w:sz w:val="22"/>
          <w:szCs w:val="22"/>
          <w:lang w:eastAsia="sk-SK"/>
        </w:rPr>
      </w:pPr>
    </w:p>
    <w:p w14:paraId="3007FDF9" w14:textId="77777777" w:rsidR="00015727" w:rsidRDefault="00015727" w:rsidP="00015727">
      <w:pPr>
        <w:pStyle w:val="Odsekzoznamu"/>
        <w:numPr>
          <w:ilvl w:val="1"/>
          <w:numId w:val="7"/>
        </w:numPr>
        <w:ind w:left="567" w:hanging="567"/>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DA702D0" w14:textId="77777777" w:rsidR="00015727" w:rsidRDefault="00015727" w:rsidP="00015727">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4B23B8BC" w14:textId="77777777" w:rsidR="00015727" w:rsidRDefault="00015727" w:rsidP="00015727">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3472CF9A" w14:textId="77777777" w:rsidR="00015727" w:rsidRDefault="00015727" w:rsidP="00015727">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33930F7A" w14:textId="77777777" w:rsidR="00015727" w:rsidRDefault="00015727" w:rsidP="00015727">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2BC58E91" w14:textId="77777777" w:rsidR="00015727" w:rsidRDefault="00015727" w:rsidP="00015727">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54FB22F2" w14:textId="77777777" w:rsidR="00015727" w:rsidRDefault="00015727" w:rsidP="00015727">
      <w:pPr>
        <w:pStyle w:val="Odsekzoznamu"/>
        <w:numPr>
          <w:ilvl w:val="1"/>
          <w:numId w:val="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w:t>
      </w:r>
      <w:r>
        <w:rPr>
          <w:rFonts w:ascii="Arial Narrow" w:eastAsia="Times New Roman" w:hAnsi="Arial Narrow"/>
          <w:sz w:val="22"/>
          <w:szCs w:val="22"/>
          <w:lang w:eastAsia="en-US"/>
        </w:rPr>
        <w:lastRenderedPageBreak/>
        <w:t xml:space="preserve">rozsahu, aký je uvedený v bode 1 tohto článku Zmluvy, najmenej päť (5) pracovných dní pred navrhovaným termínom využitia služieb subdodávateľa. </w:t>
      </w:r>
    </w:p>
    <w:p w14:paraId="417888B0" w14:textId="77777777" w:rsidR="00015727" w:rsidRDefault="00015727" w:rsidP="00015727">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48209B8F" w14:textId="77777777" w:rsidR="00015727" w:rsidRDefault="00015727" w:rsidP="00015727">
      <w:pPr>
        <w:pStyle w:val="Odsekzoznamu"/>
        <w:numPr>
          <w:ilvl w:val="1"/>
          <w:numId w:val="7"/>
        </w:numPr>
        <w:spacing w:after="240"/>
        <w:ind w:left="567" w:hanging="567"/>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25FC8BB3" w14:textId="77777777" w:rsidR="00015727" w:rsidRDefault="00015727" w:rsidP="00015727">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Porušenie povinností podľa tohto článku sa považuje za podstatné porušenie tejto Zmluvy.</w:t>
      </w:r>
    </w:p>
    <w:p w14:paraId="64882831" w14:textId="77777777" w:rsidR="00015727" w:rsidRDefault="00015727" w:rsidP="0001572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VIII</w:t>
      </w:r>
    </w:p>
    <w:p w14:paraId="567ADBA8" w14:textId="77777777" w:rsidR="00015727" w:rsidRDefault="00015727" w:rsidP="000157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Vlastnícke právo k Tovaru a nebezpečenstvo škody na ňom</w:t>
      </w:r>
    </w:p>
    <w:p w14:paraId="42499F89" w14:textId="77777777" w:rsidR="00015727" w:rsidRDefault="00015727" w:rsidP="00015727">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1D7A2D01" w14:textId="77777777" w:rsidR="00015727" w:rsidRDefault="00015727" w:rsidP="00015727">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31D37DB" w14:textId="77777777" w:rsidR="00015727" w:rsidRDefault="00015727" w:rsidP="0001572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42F4CB1D" w14:textId="77777777" w:rsidR="00015727" w:rsidRDefault="00015727" w:rsidP="000157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4420E96F" w14:textId="77777777" w:rsidR="00015727" w:rsidRDefault="00015727" w:rsidP="00015727">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3DA80F41" w14:textId="77777777" w:rsidR="00015727" w:rsidRDefault="00015727" w:rsidP="00015727">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735E18D6" w14:textId="77777777" w:rsidR="00015727" w:rsidRDefault="00015727" w:rsidP="00015727">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BEBBCFB" w14:textId="77777777" w:rsidR="00015727" w:rsidRDefault="00015727" w:rsidP="00015727">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1DBDD11D" w14:textId="77777777" w:rsidR="00015727" w:rsidRDefault="00015727" w:rsidP="00015727">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60BF69E" w14:textId="77777777" w:rsidR="00015727" w:rsidRDefault="00015727" w:rsidP="0001572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X</w:t>
      </w:r>
    </w:p>
    <w:p w14:paraId="6400BDE6" w14:textId="77777777" w:rsidR="00015727" w:rsidRDefault="00015727" w:rsidP="000157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0B820ABB" w14:textId="77777777" w:rsidR="00015727" w:rsidRDefault="00015727" w:rsidP="00015727">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dodávkou Tovaru alebo jeho časti je Kupujúci oprávnený účtovať zmluvnú pokutu vo výške 0,05% z celkovej kúpnej ceny s DPH za nedodané množstvo za každý, aj začatý deň omeškania.</w:t>
      </w:r>
    </w:p>
    <w:p w14:paraId="16E26A2C" w14:textId="77777777" w:rsidR="00015727" w:rsidRDefault="00015727" w:rsidP="00015727">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070FE358" w14:textId="77777777" w:rsidR="00015727" w:rsidRDefault="00015727" w:rsidP="00015727">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079153C8" w14:textId="77777777" w:rsidR="00015727" w:rsidRDefault="00015727" w:rsidP="00015727">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6D47C498" w14:textId="77777777" w:rsidR="00015727" w:rsidRDefault="00015727" w:rsidP="00015727">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754DEA1C" w14:textId="77777777" w:rsidR="00015727" w:rsidRDefault="00015727" w:rsidP="00015727">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491B2DC8" w14:textId="77777777" w:rsidR="00015727" w:rsidRDefault="00015727" w:rsidP="00015727">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32B82401" w14:textId="77777777" w:rsidR="00015727" w:rsidRDefault="00015727" w:rsidP="00015727">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5D4A05BD" w14:textId="77777777" w:rsidR="00015727" w:rsidRDefault="00015727" w:rsidP="0001572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7BCB1985" w14:textId="77777777" w:rsidR="00015727" w:rsidRDefault="00015727" w:rsidP="000157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399EF8CE" w14:textId="77777777" w:rsidR="00015727" w:rsidRDefault="00015727" w:rsidP="00015727">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22BBC97C" w14:textId="77777777" w:rsidR="00015727" w:rsidRDefault="00015727" w:rsidP="00015727">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192D5AF0" w14:textId="77777777" w:rsidR="00015727" w:rsidRDefault="00015727" w:rsidP="00015727">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7C066833" w14:textId="77777777" w:rsidR="00015727" w:rsidRDefault="00015727" w:rsidP="00015727">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CD86384" w14:textId="77777777" w:rsidR="00015727" w:rsidRDefault="00015727" w:rsidP="00015727">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346E8383" w14:textId="77777777" w:rsidR="00015727" w:rsidRDefault="00015727" w:rsidP="00015727">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EB81A26" w14:textId="77777777" w:rsidR="00015727" w:rsidRDefault="00015727" w:rsidP="00015727">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47CFEA50" w14:textId="77777777" w:rsidR="00015727" w:rsidRDefault="00015727" w:rsidP="00015727">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0E5CD5FC" w14:textId="77777777" w:rsidR="00015727" w:rsidRDefault="00015727" w:rsidP="00015727">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A89CCA3" w14:textId="77777777" w:rsidR="00015727" w:rsidRDefault="00015727" w:rsidP="00015727">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lastRenderedPageBreak/>
        <w:t>V prípade, ak Kupujúci odstúpi od Zmluvy a Tovar už bol prevzatý Kupujúcim, je Predávajúci povinný do 7 (siedmych) dní odo dňa doručenia odstúpenia od Zmluvy prevziať Tovar od Kupujúceho na náklady Predávajúceho.</w:t>
      </w:r>
    </w:p>
    <w:p w14:paraId="337C4383" w14:textId="77777777" w:rsidR="00015727" w:rsidRDefault="00015727" w:rsidP="00015727">
      <w:pPr>
        <w:pStyle w:val="Zkladntext3"/>
        <w:overflowPunct w:val="0"/>
        <w:autoSpaceDE w:val="0"/>
        <w:ind w:left="567"/>
        <w:textAlignment w:val="baseline"/>
        <w:rPr>
          <w:rFonts w:ascii="Arial Narrow" w:eastAsia="Calibri" w:hAnsi="Arial Narrow" w:cs="Times New Roman"/>
          <w:sz w:val="22"/>
          <w:szCs w:val="22"/>
          <w:lang w:eastAsia="en-US"/>
        </w:rPr>
      </w:pPr>
    </w:p>
    <w:p w14:paraId="4136B834" w14:textId="77777777" w:rsidR="00015727" w:rsidRDefault="00015727" w:rsidP="00015727">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6B4584E5" w14:textId="77777777" w:rsidR="00015727" w:rsidRDefault="00015727" w:rsidP="00015727">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65083582" w14:textId="77777777" w:rsidR="00015727" w:rsidRDefault="00015727" w:rsidP="00015727">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06F9A0DC" w14:textId="77777777" w:rsidR="00015727" w:rsidRDefault="00015727" w:rsidP="00015727">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319CC93A" w14:textId="77777777" w:rsidR="00015727" w:rsidRDefault="00015727" w:rsidP="00015727">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6E07D7A" w14:textId="77777777" w:rsidR="00015727" w:rsidRDefault="00015727" w:rsidP="00015727">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4D3A8F21" w14:textId="77777777" w:rsidR="00015727" w:rsidRDefault="00015727" w:rsidP="00015727">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5A91CEB6" w14:textId="77777777" w:rsidR="00015727" w:rsidRDefault="00015727" w:rsidP="00015727">
      <w:pPr>
        <w:pStyle w:val="Odsekzoznamu"/>
        <w:numPr>
          <w:ilvl w:val="1"/>
          <w:numId w:val="11"/>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6B40146" w14:textId="77777777" w:rsidR="00015727" w:rsidRDefault="00015727" w:rsidP="00015727">
      <w:pPr>
        <w:pStyle w:val="Zkladntext3"/>
        <w:overflowPunct w:val="0"/>
        <w:autoSpaceDE w:val="0"/>
        <w:jc w:val="center"/>
        <w:textAlignment w:val="baseline"/>
        <w:rPr>
          <w:rFonts w:ascii="Arial Narrow" w:eastAsia="Calibri" w:hAnsi="Arial Narrow" w:cs="Times New Roman"/>
          <w:b/>
          <w:sz w:val="22"/>
          <w:szCs w:val="22"/>
          <w:lang w:eastAsia="en-US"/>
        </w:rPr>
      </w:pPr>
    </w:p>
    <w:p w14:paraId="62A19625" w14:textId="77777777" w:rsidR="00015727" w:rsidRDefault="00015727" w:rsidP="00015727">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6C0A00BA" w14:textId="77777777" w:rsidR="00015727" w:rsidRDefault="00015727" w:rsidP="000157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56CAC001" w14:textId="77777777" w:rsidR="00015727" w:rsidRDefault="00015727" w:rsidP="00015727">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3B34B783" w14:textId="77777777" w:rsidR="00015727" w:rsidRDefault="00015727" w:rsidP="00015727">
      <w:pPr>
        <w:pStyle w:val="Odsekzoznamu"/>
        <w:numPr>
          <w:ilvl w:val="1"/>
          <w:numId w:val="14"/>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7070EB90" w14:textId="77777777" w:rsidR="00015727" w:rsidRDefault="00015727" w:rsidP="00015727">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3709DE63" w14:textId="77777777" w:rsidR="00015727" w:rsidRDefault="00015727" w:rsidP="00015727">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0A5452C" w14:textId="77777777" w:rsidR="00015727" w:rsidRDefault="00015727" w:rsidP="00015727">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2F5B6E38" w14:textId="77777777" w:rsidR="00015727" w:rsidRDefault="00015727" w:rsidP="00015727">
      <w:pPr>
        <w:pStyle w:val="Odsekzoznamu"/>
        <w:numPr>
          <w:ilvl w:val="1"/>
          <w:numId w:val="14"/>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1A02DE3" w14:textId="77777777" w:rsidR="00015727" w:rsidRDefault="00015727" w:rsidP="00015727">
      <w:pPr>
        <w:pStyle w:val="Odsekzoznamu"/>
        <w:ind w:left="567"/>
        <w:jc w:val="both"/>
        <w:rPr>
          <w:rFonts w:ascii="Arial Narrow" w:eastAsia="Calibri" w:hAnsi="Arial Narrow" w:cs="Times New Roman"/>
          <w:sz w:val="22"/>
          <w:szCs w:val="22"/>
          <w:lang w:eastAsia="en-US"/>
        </w:rPr>
      </w:pPr>
    </w:p>
    <w:p w14:paraId="590D4B9C" w14:textId="77777777" w:rsidR="00015727" w:rsidRDefault="00015727" w:rsidP="00015727">
      <w:pPr>
        <w:pStyle w:val="Odsekzoznamu"/>
        <w:numPr>
          <w:ilvl w:val="1"/>
          <w:numId w:val="1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6E1A79F5" w14:textId="77777777" w:rsidR="00015727" w:rsidRDefault="00015727" w:rsidP="00015727">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08C5A77D" w14:textId="77777777" w:rsidR="00015727" w:rsidRDefault="00015727" w:rsidP="00015727">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21B72713" w14:textId="77777777" w:rsidR="00015727" w:rsidRDefault="00015727" w:rsidP="00015727">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0A62D461" w14:textId="77777777" w:rsidR="00015727" w:rsidRDefault="00015727" w:rsidP="00015727">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0C7A43DD" w14:textId="77777777" w:rsidR="00015727" w:rsidRDefault="00015727" w:rsidP="00015727">
      <w:pPr>
        <w:spacing w:line="228" w:lineRule="auto"/>
        <w:ind w:left="765" w:right="21"/>
        <w:jc w:val="both"/>
        <w:rPr>
          <w:rFonts w:ascii="Arial Narrow" w:hAnsi="Arial Narrow"/>
          <w:sz w:val="22"/>
          <w:szCs w:val="22"/>
        </w:rPr>
      </w:pPr>
      <w:r>
        <w:rPr>
          <w:rFonts w:ascii="Arial Narrow" w:hAnsi="Arial Narrow"/>
          <w:sz w:val="22"/>
          <w:szCs w:val="22"/>
        </w:rPr>
        <w:t>Príloha č. 1 – Špecifikácia predmetu zmluvy</w:t>
      </w:r>
    </w:p>
    <w:p w14:paraId="498A38B8" w14:textId="77777777" w:rsidR="00015727" w:rsidRDefault="00015727" w:rsidP="00015727">
      <w:pPr>
        <w:spacing w:line="228" w:lineRule="auto"/>
        <w:ind w:left="765" w:right="21"/>
        <w:jc w:val="both"/>
        <w:rPr>
          <w:rFonts w:ascii="Arial Narrow" w:hAnsi="Arial Narrow"/>
          <w:sz w:val="22"/>
          <w:szCs w:val="22"/>
        </w:rPr>
      </w:pPr>
      <w:r>
        <w:rPr>
          <w:rFonts w:ascii="Arial Narrow" w:hAnsi="Arial Narrow"/>
          <w:sz w:val="22"/>
          <w:szCs w:val="22"/>
        </w:rPr>
        <w:t>Príloha č. 2 – Fotografie predmetu zmluvy</w:t>
      </w:r>
    </w:p>
    <w:p w14:paraId="56AED6F7" w14:textId="77777777" w:rsidR="00015727" w:rsidRDefault="00015727" w:rsidP="00015727">
      <w:pPr>
        <w:spacing w:line="228" w:lineRule="auto"/>
        <w:ind w:left="765" w:right="21"/>
        <w:jc w:val="both"/>
        <w:rPr>
          <w:rFonts w:ascii="Arial Narrow" w:hAnsi="Arial Narrow"/>
          <w:sz w:val="22"/>
          <w:szCs w:val="22"/>
        </w:rPr>
      </w:pPr>
      <w:r>
        <w:rPr>
          <w:rFonts w:ascii="Arial Narrow" w:hAnsi="Arial Narrow"/>
          <w:sz w:val="22"/>
          <w:szCs w:val="22"/>
        </w:rPr>
        <w:t xml:space="preserve">Príloha č. 3 – Subdodávatelia </w:t>
      </w:r>
    </w:p>
    <w:p w14:paraId="0C799FB2" w14:textId="77777777" w:rsidR="00015727" w:rsidRDefault="00015727" w:rsidP="00015727">
      <w:pPr>
        <w:spacing w:line="228" w:lineRule="auto"/>
        <w:ind w:right="21"/>
        <w:jc w:val="both"/>
        <w:rPr>
          <w:rFonts w:ascii="Arial Narrow" w:hAnsi="Arial Narrow"/>
          <w:sz w:val="22"/>
          <w:szCs w:val="22"/>
        </w:rPr>
      </w:pPr>
    </w:p>
    <w:p w14:paraId="30F01A99" w14:textId="77777777" w:rsidR="00015727" w:rsidRDefault="00015727" w:rsidP="00015727">
      <w:pPr>
        <w:spacing w:line="228" w:lineRule="auto"/>
        <w:ind w:right="21"/>
        <w:jc w:val="both"/>
        <w:rPr>
          <w:rFonts w:ascii="Arial Narrow" w:hAnsi="Arial Narrow"/>
          <w:sz w:val="22"/>
          <w:szCs w:val="22"/>
        </w:rPr>
      </w:pPr>
    </w:p>
    <w:p w14:paraId="06393C7F" w14:textId="77777777" w:rsidR="00015727" w:rsidRDefault="00015727" w:rsidP="00015727">
      <w:pPr>
        <w:spacing w:line="228" w:lineRule="auto"/>
        <w:ind w:right="21"/>
        <w:jc w:val="both"/>
        <w:rPr>
          <w:rFonts w:ascii="Arial Narrow" w:hAnsi="Arial Narrow"/>
          <w:sz w:val="22"/>
          <w:szCs w:val="22"/>
        </w:rPr>
      </w:pPr>
    </w:p>
    <w:p w14:paraId="5CD2909A" w14:textId="77777777" w:rsidR="00015727" w:rsidRDefault="00015727" w:rsidP="00015727">
      <w:pPr>
        <w:spacing w:line="228" w:lineRule="auto"/>
        <w:ind w:right="21"/>
        <w:jc w:val="both"/>
        <w:rPr>
          <w:rFonts w:ascii="Arial Narrow" w:hAnsi="Arial Narrow"/>
          <w:sz w:val="22"/>
          <w:szCs w:val="22"/>
        </w:rPr>
      </w:pPr>
    </w:p>
    <w:p w14:paraId="15025431" w14:textId="77777777" w:rsidR="00015727" w:rsidRDefault="00015727" w:rsidP="00015727">
      <w:pPr>
        <w:spacing w:line="228" w:lineRule="auto"/>
        <w:ind w:right="21"/>
        <w:jc w:val="both"/>
        <w:rPr>
          <w:rFonts w:ascii="Arial Narrow" w:hAnsi="Arial Narrow"/>
          <w:sz w:val="22"/>
          <w:szCs w:val="22"/>
        </w:rPr>
      </w:pPr>
    </w:p>
    <w:p w14:paraId="15649307" w14:textId="77777777" w:rsidR="00015727" w:rsidRDefault="00015727" w:rsidP="00015727">
      <w:pPr>
        <w:spacing w:line="228" w:lineRule="auto"/>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w:t>
      </w:r>
      <w:r>
        <w:rPr>
          <w:rFonts w:ascii="Arial Narrow" w:hAnsi="Arial Narrow"/>
          <w:sz w:val="22"/>
          <w:szCs w:val="22"/>
        </w:rPr>
        <w:tab/>
      </w:r>
    </w:p>
    <w:p w14:paraId="4E6921FF" w14:textId="77777777" w:rsidR="00015727" w:rsidRDefault="00015727" w:rsidP="00015727">
      <w:pPr>
        <w:spacing w:line="228" w:lineRule="auto"/>
        <w:ind w:right="21"/>
        <w:jc w:val="both"/>
        <w:rPr>
          <w:rFonts w:ascii="Arial Narrow" w:hAnsi="Arial Narrow"/>
          <w:sz w:val="22"/>
          <w:szCs w:val="22"/>
        </w:rPr>
      </w:pPr>
    </w:p>
    <w:p w14:paraId="324A2527" w14:textId="77777777" w:rsidR="00015727" w:rsidRDefault="00015727" w:rsidP="00015727">
      <w:pPr>
        <w:spacing w:line="228" w:lineRule="auto"/>
        <w:ind w:right="21"/>
        <w:jc w:val="both"/>
        <w:rPr>
          <w:rFonts w:ascii="Arial Narrow" w:hAnsi="Arial Narrow"/>
          <w:sz w:val="22"/>
          <w:szCs w:val="22"/>
        </w:rPr>
      </w:pPr>
    </w:p>
    <w:p w14:paraId="61802A20" w14:textId="77777777" w:rsidR="00015727" w:rsidRDefault="00015727" w:rsidP="00015727">
      <w:pPr>
        <w:spacing w:line="228" w:lineRule="auto"/>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0CDCE91E" w14:textId="77777777" w:rsidR="00015727" w:rsidRDefault="00015727" w:rsidP="00015727">
      <w:pPr>
        <w:spacing w:line="228" w:lineRule="auto"/>
        <w:ind w:right="21"/>
        <w:jc w:val="both"/>
        <w:rPr>
          <w:rFonts w:ascii="Arial Narrow" w:hAnsi="Arial Narrow"/>
          <w:sz w:val="22"/>
          <w:szCs w:val="22"/>
        </w:rPr>
      </w:pPr>
    </w:p>
    <w:p w14:paraId="11E7CF0F" w14:textId="77777777" w:rsidR="00015727" w:rsidRDefault="00015727" w:rsidP="00015727">
      <w:pPr>
        <w:spacing w:line="228" w:lineRule="auto"/>
        <w:ind w:right="21"/>
        <w:jc w:val="both"/>
        <w:rPr>
          <w:rFonts w:ascii="Arial Narrow" w:hAnsi="Arial Narrow"/>
          <w:sz w:val="22"/>
          <w:szCs w:val="22"/>
        </w:rPr>
      </w:pPr>
    </w:p>
    <w:p w14:paraId="04FF3DE8" w14:textId="77777777" w:rsidR="00015727" w:rsidRDefault="00015727" w:rsidP="00015727">
      <w:pPr>
        <w:spacing w:line="228" w:lineRule="auto"/>
        <w:ind w:right="21"/>
        <w:jc w:val="both"/>
        <w:rPr>
          <w:rFonts w:ascii="Arial Narrow" w:hAnsi="Arial Narrow"/>
          <w:sz w:val="22"/>
          <w:szCs w:val="22"/>
        </w:rPr>
      </w:pPr>
    </w:p>
    <w:p w14:paraId="4EF69D62" w14:textId="77777777" w:rsidR="00015727" w:rsidRDefault="00015727" w:rsidP="00015727">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600A9F7" w14:textId="77777777" w:rsidR="00015727" w:rsidRDefault="00015727" w:rsidP="00015727">
      <w:pPr>
        <w:spacing w:line="228" w:lineRule="auto"/>
        <w:ind w:right="21"/>
        <w:jc w:val="both"/>
        <w:rPr>
          <w:rFonts w:ascii="Arial Narrow" w:hAnsi="Arial Narrow"/>
          <w:sz w:val="22"/>
          <w:szCs w:val="22"/>
        </w:rPr>
      </w:pPr>
    </w:p>
    <w:p w14:paraId="4285621D" w14:textId="77777777" w:rsidR="00015727" w:rsidRDefault="00015727" w:rsidP="00015727">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211D645" w14:textId="77777777" w:rsidR="00015727" w:rsidRDefault="00015727" w:rsidP="00015727">
      <w:pPr>
        <w:spacing w:line="228" w:lineRule="auto"/>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5155BF7A" w14:textId="77777777" w:rsidR="00015727" w:rsidRDefault="00015727" w:rsidP="00015727">
      <w:pPr>
        <w:ind w:left="2127" w:hanging="2127"/>
        <w:jc w:val="both"/>
        <w:rPr>
          <w:rFonts w:ascii="Arial Narrow" w:hAnsi="Arial Narrow"/>
          <w:b/>
          <w:szCs w:val="22"/>
        </w:rPr>
      </w:pPr>
      <w:r>
        <w:rPr>
          <w:rFonts w:ascii="Arial Narrow" w:hAnsi="Arial Narrow"/>
          <w:b/>
          <w:szCs w:val="22"/>
        </w:rPr>
        <w:t>Ing. Ján Rudolf, PhD.</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t xml:space="preserve">            </w:t>
      </w:r>
    </w:p>
    <w:p w14:paraId="619F7DD1" w14:textId="77777777" w:rsidR="00015727" w:rsidRDefault="00015727" w:rsidP="00015727">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br w:type="page"/>
      </w:r>
    </w:p>
    <w:p w14:paraId="3EAA943E" w14:textId="77777777" w:rsidR="00015727" w:rsidRDefault="00015727" w:rsidP="00015727">
      <w:pPr>
        <w:jc w:val="both"/>
        <w:rPr>
          <w:rFonts w:ascii="Arial Narrow" w:hAnsi="Arial Narrow"/>
          <w:sz w:val="22"/>
          <w:szCs w:val="22"/>
        </w:rPr>
      </w:pPr>
    </w:p>
    <w:p w14:paraId="3105D5C8" w14:textId="77777777" w:rsidR="00015727" w:rsidRDefault="00015727" w:rsidP="00015727">
      <w:pPr>
        <w:jc w:val="both"/>
        <w:rPr>
          <w:rFonts w:ascii="Arial Narrow" w:hAnsi="Arial Narrow"/>
          <w:b/>
          <w:sz w:val="22"/>
          <w:szCs w:val="22"/>
        </w:rPr>
      </w:pPr>
      <w:r>
        <w:rPr>
          <w:rFonts w:ascii="Arial Narrow" w:hAnsi="Arial Narrow"/>
          <w:b/>
          <w:sz w:val="22"/>
          <w:szCs w:val="22"/>
        </w:rPr>
        <w:t xml:space="preserve">Príloha č. 1 – Špecifikácia predmetu zmluvy </w:t>
      </w:r>
    </w:p>
    <w:p w14:paraId="47E72988" w14:textId="77777777" w:rsidR="00015727" w:rsidRDefault="00015727" w:rsidP="00015727">
      <w:pPr>
        <w:jc w:val="both"/>
        <w:rPr>
          <w:rFonts w:ascii="Arial Narrow" w:hAnsi="Arial Narrow"/>
          <w:b/>
          <w:sz w:val="22"/>
          <w:szCs w:val="22"/>
        </w:rPr>
      </w:pPr>
    </w:p>
    <w:p w14:paraId="0A311203" w14:textId="77777777" w:rsidR="00015727" w:rsidRDefault="00015727" w:rsidP="00015727">
      <w:pPr>
        <w:jc w:val="both"/>
        <w:rPr>
          <w:rFonts w:ascii="Arial Narrow" w:hAnsi="Arial Narrow"/>
          <w:b/>
          <w:sz w:val="22"/>
          <w:szCs w:val="22"/>
        </w:rPr>
      </w:pPr>
      <w:r>
        <w:rPr>
          <w:rFonts w:ascii="Arial Narrow" w:hAnsi="Arial Narrow"/>
          <w:b/>
          <w:sz w:val="22"/>
          <w:szCs w:val="22"/>
        </w:rPr>
        <w:t>ZÁKLADNÉ POŽIADAVKY:</w:t>
      </w:r>
    </w:p>
    <w:p w14:paraId="178CBB22" w14:textId="77777777" w:rsidR="00015727" w:rsidRDefault="00015727" w:rsidP="00015727">
      <w:pPr>
        <w:jc w:val="both"/>
        <w:rPr>
          <w:rFonts w:ascii="Arial Narrow" w:hAnsi="Arial Narrow"/>
          <w:sz w:val="22"/>
          <w:szCs w:val="22"/>
        </w:rPr>
      </w:pPr>
    </w:p>
    <w:p w14:paraId="0CF3CA1E"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Jednorazový ochranný odev (kombinéza s kapucňou) poskytujúci ochranu CE kategórie III., Typ 5/6, </w:t>
      </w:r>
      <w:r>
        <w:rPr>
          <w:rFonts w:ascii="Arial Narrow" w:hAnsi="Arial Narrow"/>
          <w:sz w:val="22"/>
          <w:szCs w:val="22"/>
        </w:rPr>
        <w:br/>
        <w:t xml:space="preserve">a ochranu voči biologickým rizikám. </w:t>
      </w:r>
    </w:p>
    <w:p w14:paraId="7F9D8E4D"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Zvýšená ochrana proti veľmi jemným časticiam a postriekaním nebezpečnými kvapalnými chemikáliami. </w:t>
      </w:r>
    </w:p>
    <w:p w14:paraId="5A692305"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Odev nezaťažujúci tepelne organizmus, zabezpečujúci dýchanie pokožky a prenos vlhkosti smerom do vonkajšieho prostredia. </w:t>
      </w:r>
    </w:p>
    <w:p w14:paraId="0E716B2F"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Zips s </w:t>
      </w:r>
      <w:proofErr w:type="spellStart"/>
      <w:r>
        <w:rPr>
          <w:rFonts w:ascii="Arial Narrow" w:hAnsi="Arial Narrow"/>
          <w:sz w:val="22"/>
          <w:szCs w:val="22"/>
        </w:rPr>
        <w:t>prilepiteľnou</w:t>
      </w:r>
      <w:proofErr w:type="spellEnd"/>
      <w:r>
        <w:rPr>
          <w:rFonts w:ascii="Arial Narrow" w:hAnsi="Arial Narrow"/>
          <w:sz w:val="22"/>
          <w:szCs w:val="22"/>
        </w:rPr>
        <w:t xml:space="preserve"> záklopkou pre zvýšenú ochranu. </w:t>
      </w:r>
    </w:p>
    <w:p w14:paraId="3029A0EC"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Odev musí obsahovať </w:t>
      </w:r>
      <w:proofErr w:type="spellStart"/>
      <w:r>
        <w:rPr>
          <w:rFonts w:ascii="Arial Narrow" w:hAnsi="Arial Narrow"/>
          <w:sz w:val="22"/>
          <w:szCs w:val="22"/>
        </w:rPr>
        <w:t>piktogramové</w:t>
      </w:r>
      <w:proofErr w:type="spellEnd"/>
      <w:r>
        <w:rPr>
          <w:rFonts w:ascii="Arial Narrow" w:hAnsi="Arial Narrow"/>
          <w:sz w:val="22"/>
          <w:szCs w:val="22"/>
        </w:rPr>
        <w:t xml:space="preserve"> značenie spĺňajúcich požiadaviek kvality, certifikácie a ošetrovania. </w:t>
      </w:r>
    </w:p>
    <w:p w14:paraId="480F5613"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Materiál: netkaná antistatická tkanina </w:t>
      </w:r>
    </w:p>
    <w:p w14:paraId="0F65F6AA"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Minimálna životnosť výrobku: 36 mesiacov </w:t>
      </w:r>
    </w:p>
    <w:p w14:paraId="55B4907A"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Požadované veľkosti: M, L, XL, XXL </w:t>
      </w:r>
    </w:p>
    <w:p w14:paraId="0B17856B"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Výrobok v zhode s : </w:t>
      </w:r>
    </w:p>
    <w:p w14:paraId="20661F55"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EN ISO 13982-1:2004 (typ 5:) </w:t>
      </w:r>
    </w:p>
    <w:p w14:paraId="08CCC1F8"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EN 13034:2005 (typ 6:) </w:t>
      </w:r>
    </w:p>
    <w:p w14:paraId="323A0283"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EN 14126:2003 (typ 5-B, 6-B) </w:t>
      </w:r>
    </w:p>
    <w:p w14:paraId="767F3700"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EN 1149-5:2008 </w:t>
      </w:r>
    </w:p>
    <w:p w14:paraId="096DEBEC" w14:textId="77777777" w:rsidR="00015727" w:rsidRDefault="00015727" w:rsidP="00015727">
      <w:pPr>
        <w:pStyle w:val="Odsekzoznamu"/>
        <w:numPr>
          <w:ilvl w:val="0"/>
          <w:numId w:val="15"/>
        </w:numPr>
        <w:jc w:val="both"/>
        <w:rPr>
          <w:rFonts w:ascii="Arial Narrow" w:hAnsi="Arial Narrow"/>
          <w:sz w:val="22"/>
          <w:szCs w:val="22"/>
        </w:rPr>
      </w:pPr>
      <w:r>
        <w:rPr>
          <w:rFonts w:ascii="Arial Narrow" w:hAnsi="Arial Narrow"/>
          <w:sz w:val="22"/>
          <w:szCs w:val="22"/>
        </w:rPr>
        <w:t xml:space="preserve">EN 1073-2:2002, alebo ekvivalentnou normou. </w:t>
      </w:r>
    </w:p>
    <w:p w14:paraId="59006605" w14:textId="77777777" w:rsidR="00015727" w:rsidRDefault="00015727" w:rsidP="00015727">
      <w:pPr>
        <w:pStyle w:val="Odsekzoznamu"/>
        <w:jc w:val="both"/>
        <w:rPr>
          <w:rFonts w:ascii="Arial Narrow" w:hAnsi="Arial Narrow"/>
          <w:sz w:val="22"/>
          <w:szCs w:val="22"/>
        </w:rPr>
      </w:pPr>
    </w:p>
    <w:p w14:paraId="7F56AAE0" w14:textId="77777777" w:rsidR="00015727" w:rsidRDefault="00015727" w:rsidP="00015727">
      <w:pPr>
        <w:jc w:val="both"/>
        <w:rPr>
          <w:rFonts w:ascii="Arial Narrow" w:hAnsi="Arial Narrow"/>
          <w:sz w:val="22"/>
          <w:szCs w:val="22"/>
        </w:rPr>
      </w:pPr>
    </w:p>
    <w:p w14:paraId="3AE64425" w14:textId="77777777" w:rsidR="00015727" w:rsidRDefault="00015727" w:rsidP="00015727">
      <w:pPr>
        <w:jc w:val="both"/>
        <w:rPr>
          <w:rFonts w:ascii="Arial Narrow" w:hAnsi="Arial Narrow"/>
          <w:sz w:val="22"/>
          <w:szCs w:val="22"/>
        </w:rPr>
      </w:pPr>
    </w:p>
    <w:p w14:paraId="2ED10128" w14:textId="77777777" w:rsidR="00015727" w:rsidRDefault="00015727" w:rsidP="00015727">
      <w:pPr>
        <w:jc w:val="both"/>
        <w:rPr>
          <w:rFonts w:ascii="Arial Narrow" w:hAnsi="Arial Narrow"/>
          <w:sz w:val="22"/>
          <w:szCs w:val="22"/>
        </w:rPr>
      </w:pPr>
    </w:p>
    <w:p w14:paraId="23261A79" w14:textId="77777777" w:rsidR="00015727" w:rsidRDefault="00015727" w:rsidP="00015727">
      <w:pPr>
        <w:jc w:val="both"/>
        <w:rPr>
          <w:rFonts w:ascii="Arial Narrow" w:hAnsi="Arial Narrow"/>
          <w:sz w:val="22"/>
          <w:szCs w:val="22"/>
        </w:rPr>
      </w:pPr>
    </w:p>
    <w:p w14:paraId="07D25D9E" w14:textId="77777777" w:rsidR="00015727" w:rsidRDefault="00015727" w:rsidP="00015727">
      <w:pPr>
        <w:jc w:val="both"/>
        <w:rPr>
          <w:rFonts w:ascii="Arial Narrow" w:hAnsi="Arial Narrow"/>
          <w:sz w:val="22"/>
          <w:szCs w:val="22"/>
        </w:rPr>
      </w:pPr>
    </w:p>
    <w:p w14:paraId="2C5E18B8" w14:textId="77777777" w:rsidR="00015727" w:rsidRDefault="00015727" w:rsidP="00015727">
      <w:pPr>
        <w:jc w:val="both"/>
        <w:rPr>
          <w:rFonts w:ascii="Arial Narrow" w:hAnsi="Arial Narrow"/>
          <w:sz w:val="22"/>
          <w:szCs w:val="22"/>
        </w:rPr>
      </w:pPr>
    </w:p>
    <w:p w14:paraId="30E705AA" w14:textId="77777777" w:rsidR="00015727" w:rsidRDefault="00015727" w:rsidP="00015727">
      <w:pPr>
        <w:jc w:val="both"/>
        <w:rPr>
          <w:rFonts w:ascii="Arial Narrow" w:hAnsi="Arial Narrow"/>
          <w:sz w:val="22"/>
          <w:szCs w:val="22"/>
        </w:rPr>
      </w:pPr>
    </w:p>
    <w:p w14:paraId="29D114CA" w14:textId="77777777" w:rsidR="00015727" w:rsidRDefault="00015727" w:rsidP="00015727">
      <w:pPr>
        <w:jc w:val="both"/>
        <w:rPr>
          <w:rFonts w:ascii="Arial Narrow" w:hAnsi="Arial Narrow"/>
          <w:sz w:val="22"/>
          <w:szCs w:val="22"/>
        </w:rPr>
      </w:pPr>
    </w:p>
    <w:p w14:paraId="55174E8A" w14:textId="77777777" w:rsidR="00015727" w:rsidRDefault="00015727" w:rsidP="00015727">
      <w:pPr>
        <w:jc w:val="both"/>
        <w:rPr>
          <w:rFonts w:ascii="Arial Narrow" w:hAnsi="Arial Narrow"/>
          <w:sz w:val="22"/>
          <w:szCs w:val="22"/>
        </w:rPr>
      </w:pPr>
    </w:p>
    <w:p w14:paraId="7A2CF712" w14:textId="77777777" w:rsidR="00015727" w:rsidRDefault="00015727" w:rsidP="00015727">
      <w:pPr>
        <w:jc w:val="both"/>
        <w:rPr>
          <w:rFonts w:ascii="Arial Narrow" w:hAnsi="Arial Narrow"/>
          <w:sz w:val="22"/>
          <w:szCs w:val="22"/>
        </w:rPr>
      </w:pPr>
    </w:p>
    <w:p w14:paraId="2A0F5FCE" w14:textId="77777777" w:rsidR="00015727" w:rsidRDefault="00015727" w:rsidP="00015727">
      <w:pPr>
        <w:jc w:val="both"/>
        <w:rPr>
          <w:rFonts w:ascii="Arial Narrow" w:hAnsi="Arial Narrow"/>
          <w:sz w:val="22"/>
          <w:szCs w:val="22"/>
        </w:rPr>
      </w:pPr>
    </w:p>
    <w:p w14:paraId="2ADB3BD4" w14:textId="77777777" w:rsidR="00015727" w:rsidRDefault="00015727" w:rsidP="00015727">
      <w:pPr>
        <w:jc w:val="both"/>
        <w:rPr>
          <w:rFonts w:ascii="Arial Narrow" w:hAnsi="Arial Narrow"/>
          <w:sz w:val="22"/>
          <w:szCs w:val="22"/>
        </w:rPr>
      </w:pPr>
    </w:p>
    <w:p w14:paraId="3792ED43" w14:textId="77777777" w:rsidR="00015727" w:rsidRDefault="00015727" w:rsidP="00015727">
      <w:pPr>
        <w:jc w:val="both"/>
        <w:rPr>
          <w:rFonts w:ascii="Arial Narrow" w:hAnsi="Arial Narrow"/>
          <w:sz w:val="22"/>
          <w:szCs w:val="22"/>
        </w:rPr>
      </w:pPr>
    </w:p>
    <w:p w14:paraId="1AA4F47D" w14:textId="77777777" w:rsidR="00015727" w:rsidRDefault="00015727" w:rsidP="00015727">
      <w:pPr>
        <w:jc w:val="both"/>
        <w:rPr>
          <w:rFonts w:ascii="Arial Narrow" w:hAnsi="Arial Narrow"/>
          <w:sz w:val="22"/>
          <w:szCs w:val="22"/>
        </w:rPr>
      </w:pPr>
    </w:p>
    <w:p w14:paraId="45442E62" w14:textId="77777777" w:rsidR="00015727" w:rsidRDefault="00015727" w:rsidP="00015727">
      <w:pPr>
        <w:jc w:val="both"/>
        <w:rPr>
          <w:rFonts w:ascii="Arial Narrow" w:hAnsi="Arial Narrow"/>
          <w:sz w:val="22"/>
          <w:szCs w:val="22"/>
        </w:rPr>
      </w:pPr>
    </w:p>
    <w:p w14:paraId="63B450AC" w14:textId="77777777" w:rsidR="00015727" w:rsidRDefault="00015727" w:rsidP="00015727">
      <w:pPr>
        <w:jc w:val="both"/>
        <w:rPr>
          <w:rFonts w:ascii="Arial Narrow" w:hAnsi="Arial Narrow"/>
          <w:sz w:val="22"/>
          <w:szCs w:val="22"/>
        </w:rPr>
      </w:pPr>
    </w:p>
    <w:p w14:paraId="1787C5FB" w14:textId="77777777" w:rsidR="00015727" w:rsidRDefault="00015727" w:rsidP="00015727">
      <w:pPr>
        <w:jc w:val="both"/>
        <w:rPr>
          <w:rFonts w:ascii="Arial Narrow" w:hAnsi="Arial Narrow"/>
          <w:sz w:val="22"/>
          <w:szCs w:val="22"/>
        </w:rPr>
      </w:pPr>
    </w:p>
    <w:p w14:paraId="4EC2EC73" w14:textId="77777777" w:rsidR="00015727" w:rsidRDefault="00015727" w:rsidP="00015727">
      <w:pPr>
        <w:jc w:val="both"/>
        <w:rPr>
          <w:rFonts w:ascii="Arial Narrow" w:hAnsi="Arial Narrow"/>
          <w:sz w:val="22"/>
          <w:szCs w:val="22"/>
        </w:rPr>
      </w:pPr>
    </w:p>
    <w:p w14:paraId="26F5CF72" w14:textId="77777777" w:rsidR="00015727" w:rsidRDefault="00015727" w:rsidP="00015727">
      <w:pPr>
        <w:jc w:val="both"/>
        <w:rPr>
          <w:rFonts w:ascii="Arial Narrow" w:hAnsi="Arial Narrow"/>
          <w:sz w:val="22"/>
          <w:szCs w:val="22"/>
        </w:rPr>
      </w:pPr>
    </w:p>
    <w:p w14:paraId="3F240FD2" w14:textId="77777777" w:rsidR="00015727" w:rsidRDefault="00015727" w:rsidP="00015727">
      <w:pPr>
        <w:jc w:val="both"/>
        <w:rPr>
          <w:rFonts w:ascii="Arial Narrow" w:hAnsi="Arial Narrow"/>
          <w:sz w:val="22"/>
          <w:szCs w:val="22"/>
        </w:rPr>
      </w:pPr>
    </w:p>
    <w:p w14:paraId="657FC919" w14:textId="77777777" w:rsidR="00015727" w:rsidRDefault="00015727" w:rsidP="00015727">
      <w:pPr>
        <w:jc w:val="both"/>
        <w:rPr>
          <w:rFonts w:ascii="Arial Narrow" w:hAnsi="Arial Narrow"/>
          <w:sz w:val="22"/>
          <w:szCs w:val="22"/>
        </w:rPr>
      </w:pPr>
    </w:p>
    <w:p w14:paraId="7252ADCE" w14:textId="77777777" w:rsidR="00015727" w:rsidRDefault="00015727" w:rsidP="00015727">
      <w:pPr>
        <w:jc w:val="both"/>
        <w:rPr>
          <w:rFonts w:ascii="Arial Narrow" w:hAnsi="Arial Narrow"/>
          <w:sz w:val="22"/>
          <w:szCs w:val="22"/>
        </w:rPr>
      </w:pPr>
    </w:p>
    <w:p w14:paraId="68E29CFD" w14:textId="77777777" w:rsidR="00015727" w:rsidRDefault="00015727" w:rsidP="00015727">
      <w:pPr>
        <w:jc w:val="both"/>
        <w:rPr>
          <w:rFonts w:ascii="Arial Narrow" w:hAnsi="Arial Narrow"/>
          <w:sz w:val="22"/>
          <w:szCs w:val="22"/>
        </w:rPr>
      </w:pPr>
    </w:p>
    <w:p w14:paraId="58AD7824" w14:textId="77777777" w:rsidR="00015727" w:rsidRDefault="00015727" w:rsidP="00015727">
      <w:pPr>
        <w:jc w:val="both"/>
        <w:rPr>
          <w:rFonts w:ascii="Arial Narrow" w:hAnsi="Arial Narrow"/>
          <w:sz w:val="22"/>
          <w:szCs w:val="22"/>
        </w:rPr>
      </w:pPr>
    </w:p>
    <w:p w14:paraId="11E6DBF1" w14:textId="77777777" w:rsidR="00015727" w:rsidRDefault="00015727" w:rsidP="00015727">
      <w:pPr>
        <w:jc w:val="both"/>
        <w:rPr>
          <w:rFonts w:ascii="Arial Narrow" w:hAnsi="Arial Narrow"/>
          <w:sz w:val="22"/>
          <w:szCs w:val="22"/>
        </w:rPr>
      </w:pPr>
    </w:p>
    <w:p w14:paraId="60905E60" w14:textId="77777777" w:rsidR="00015727" w:rsidRDefault="00015727" w:rsidP="00015727">
      <w:pPr>
        <w:jc w:val="both"/>
        <w:rPr>
          <w:rFonts w:ascii="Arial Narrow" w:hAnsi="Arial Narrow"/>
          <w:sz w:val="22"/>
          <w:szCs w:val="22"/>
        </w:rPr>
      </w:pPr>
    </w:p>
    <w:p w14:paraId="1D818110" w14:textId="77777777" w:rsidR="00015727" w:rsidRDefault="00015727" w:rsidP="00015727">
      <w:pPr>
        <w:jc w:val="both"/>
        <w:rPr>
          <w:rFonts w:ascii="Arial Narrow" w:hAnsi="Arial Narrow"/>
          <w:sz w:val="22"/>
          <w:szCs w:val="22"/>
        </w:rPr>
      </w:pPr>
    </w:p>
    <w:p w14:paraId="0C4103C7" w14:textId="77777777" w:rsidR="00015727" w:rsidRDefault="00015727" w:rsidP="00015727">
      <w:pPr>
        <w:jc w:val="both"/>
        <w:rPr>
          <w:rFonts w:ascii="Arial Narrow" w:hAnsi="Arial Narrow"/>
          <w:sz w:val="22"/>
          <w:szCs w:val="22"/>
        </w:rPr>
      </w:pPr>
    </w:p>
    <w:p w14:paraId="353AAF47" w14:textId="77777777" w:rsidR="00015727" w:rsidRDefault="00015727" w:rsidP="00015727">
      <w:pPr>
        <w:jc w:val="both"/>
        <w:rPr>
          <w:rFonts w:ascii="Arial Narrow" w:hAnsi="Arial Narrow"/>
          <w:sz w:val="22"/>
          <w:szCs w:val="22"/>
        </w:rPr>
      </w:pPr>
    </w:p>
    <w:p w14:paraId="2763034C" w14:textId="77777777" w:rsidR="00015727" w:rsidRDefault="00015727" w:rsidP="00015727">
      <w:pPr>
        <w:jc w:val="both"/>
        <w:rPr>
          <w:rFonts w:ascii="Arial Narrow" w:hAnsi="Arial Narrow"/>
          <w:sz w:val="22"/>
          <w:szCs w:val="22"/>
        </w:rPr>
      </w:pPr>
    </w:p>
    <w:p w14:paraId="1C823F8C" w14:textId="77777777" w:rsidR="00015727" w:rsidRDefault="00015727" w:rsidP="00015727">
      <w:pPr>
        <w:jc w:val="both"/>
        <w:rPr>
          <w:rFonts w:ascii="Arial Narrow" w:hAnsi="Arial Narrow"/>
          <w:sz w:val="22"/>
          <w:szCs w:val="22"/>
        </w:rPr>
      </w:pPr>
    </w:p>
    <w:p w14:paraId="4BCC9588" w14:textId="77777777" w:rsidR="00015727" w:rsidRDefault="00015727" w:rsidP="00015727">
      <w:pPr>
        <w:jc w:val="both"/>
        <w:rPr>
          <w:rFonts w:ascii="Arial Narrow" w:hAnsi="Arial Narrow"/>
          <w:b/>
          <w:sz w:val="22"/>
          <w:szCs w:val="22"/>
        </w:rPr>
      </w:pPr>
      <w:r>
        <w:rPr>
          <w:rFonts w:ascii="Arial Narrow" w:hAnsi="Arial Narrow"/>
          <w:b/>
          <w:sz w:val="22"/>
          <w:szCs w:val="22"/>
        </w:rPr>
        <w:lastRenderedPageBreak/>
        <w:t xml:space="preserve">Príloha č. 2 – Fotografie predmetu zmluvy </w:t>
      </w:r>
    </w:p>
    <w:p w14:paraId="02915AAD" w14:textId="77777777" w:rsidR="00015727" w:rsidRDefault="00015727" w:rsidP="00015727">
      <w:pPr>
        <w:jc w:val="both"/>
        <w:rPr>
          <w:rFonts w:ascii="Arial Narrow" w:hAnsi="Arial Narrow"/>
          <w:sz w:val="22"/>
          <w:szCs w:val="22"/>
        </w:rPr>
      </w:pPr>
    </w:p>
    <w:p w14:paraId="1D505147" w14:textId="77777777" w:rsidR="00015727" w:rsidRDefault="00015727" w:rsidP="00015727">
      <w:pPr>
        <w:jc w:val="both"/>
        <w:rPr>
          <w:rFonts w:ascii="Arial Narrow" w:hAnsi="Arial Narrow"/>
          <w:sz w:val="22"/>
          <w:szCs w:val="22"/>
        </w:rPr>
      </w:pPr>
    </w:p>
    <w:p w14:paraId="2D4ACDA3" w14:textId="77777777" w:rsidR="00015727" w:rsidRDefault="00015727" w:rsidP="00015727">
      <w:pPr>
        <w:autoSpaceDE w:val="0"/>
        <w:autoSpaceDN w:val="0"/>
        <w:adjustRightInd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Požadovaná fotografia výrobku s viditeľným označením a fotografie balenia zo všetkých strán</w:t>
      </w:r>
    </w:p>
    <w:p w14:paraId="29BFC394" w14:textId="77777777" w:rsidR="00015727" w:rsidRDefault="00015727" w:rsidP="00015727">
      <w:pPr>
        <w:jc w:val="both"/>
        <w:rPr>
          <w:rFonts w:ascii="Arial Narrow" w:hAnsi="Arial Narrow"/>
          <w:sz w:val="22"/>
          <w:szCs w:val="22"/>
        </w:rPr>
      </w:pPr>
    </w:p>
    <w:p w14:paraId="3CBEC4AE" w14:textId="77777777" w:rsidR="00015727" w:rsidRDefault="00015727" w:rsidP="00015727">
      <w:pPr>
        <w:jc w:val="both"/>
        <w:rPr>
          <w:rFonts w:ascii="Arial Narrow" w:hAnsi="Arial Narrow"/>
          <w:sz w:val="22"/>
          <w:szCs w:val="22"/>
        </w:rPr>
      </w:pPr>
    </w:p>
    <w:p w14:paraId="7D8C1EB9" w14:textId="77777777" w:rsidR="00015727" w:rsidRDefault="00015727" w:rsidP="00015727">
      <w:pPr>
        <w:jc w:val="both"/>
        <w:rPr>
          <w:rFonts w:ascii="Arial Narrow" w:hAnsi="Arial Narrow"/>
          <w:sz w:val="22"/>
          <w:szCs w:val="22"/>
        </w:rPr>
      </w:pPr>
    </w:p>
    <w:p w14:paraId="0383A568" w14:textId="77777777" w:rsidR="00015727" w:rsidRDefault="00015727" w:rsidP="00015727">
      <w:pPr>
        <w:jc w:val="both"/>
        <w:rPr>
          <w:rFonts w:ascii="Arial Narrow" w:hAnsi="Arial Narrow"/>
          <w:sz w:val="22"/>
          <w:szCs w:val="22"/>
        </w:rPr>
      </w:pPr>
    </w:p>
    <w:p w14:paraId="6C6D468B" w14:textId="77777777" w:rsidR="00015727" w:rsidRDefault="00015727" w:rsidP="00015727">
      <w:pPr>
        <w:jc w:val="both"/>
        <w:rPr>
          <w:rFonts w:ascii="Arial Narrow" w:hAnsi="Arial Narrow"/>
          <w:sz w:val="22"/>
          <w:szCs w:val="22"/>
        </w:rPr>
      </w:pPr>
    </w:p>
    <w:p w14:paraId="37383271" w14:textId="77777777" w:rsidR="00015727" w:rsidRDefault="00015727" w:rsidP="00015727">
      <w:pPr>
        <w:jc w:val="both"/>
        <w:rPr>
          <w:rFonts w:ascii="Arial Narrow" w:hAnsi="Arial Narrow"/>
          <w:sz w:val="22"/>
          <w:szCs w:val="22"/>
        </w:rPr>
      </w:pPr>
    </w:p>
    <w:p w14:paraId="01F3DAEB" w14:textId="77777777" w:rsidR="00015727" w:rsidRDefault="00015727" w:rsidP="00015727">
      <w:pPr>
        <w:jc w:val="both"/>
        <w:rPr>
          <w:rFonts w:ascii="Arial Narrow" w:hAnsi="Arial Narrow"/>
          <w:sz w:val="22"/>
          <w:szCs w:val="22"/>
        </w:rPr>
      </w:pPr>
    </w:p>
    <w:p w14:paraId="03220FE3" w14:textId="77777777" w:rsidR="00015727" w:rsidRDefault="00015727" w:rsidP="00015727">
      <w:pPr>
        <w:jc w:val="both"/>
        <w:rPr>
          <w:rFonts w:ascii="Arial Narrow" w:hAnsi="Arial Narrow"/>
          <w:sz w:val="22"/>
          <w:szCs w:val="22"/>
        </w:rPr>
      </w:pPr>
    </w:p>
    <w:p w14:paraId="4CC838E1" w14:textId="77777777" w:rsidR="00015727" w:rsidRDefault="00015727" w:rsidP="00015727">
      <w:pPr>
        <w:jc w:val="both"/>
        <w:rPr>
          <w:rFonts w:ascii="Arial Narrow" w:hAnsi="Arial Narrow"/>
          <w:sz w:val="22"/>
          <w:szCs w:val="22"/>
        </w:rPr>
      </w:pPr>
    </w:p>
    <w:p w14:paraId="383AF02B" w14:textId="77777777" w:rsidR="00015727" w:rsidRDefault="00015727" w:rsidP="00015727">
      <w:pPr>
        <w:jc w:val="both"/>
        <w:rPr>
          <w:rFonts w:ascii="Arial Narrow" w:hAnsi="Arial Narrow"/>
          <w:sz w:val="22"/>
          <w:szCs w:val="22"/>
        </w:rPr>
      </w:pPr>
    </w:p>
    <w:p w14:paraId="481C6B0D" w14:textId="77777777" w:rsidR="00015727" w:rsidRDefault="00015727" w:rsidP="00015727">
      <w:pPr>
        <w:jc w:val="both"/>
        <w:rPr>
          <w:rFonts w:ascii="Arial Narrow" w:hAnsi="Arial Narrow"/>
          <w:sz w:val="22"/>
          <w:szCs w:val="22"/>
        </w:rPr>
      </w:pPr>
    </w:p>
    <w:p w14:paraId="0543ABDE" w14:textId="77777777" w:rsidR="00015727" w:rsidRDefault="00015727" w:rsidP="00015727">
      <w:pPr>
        <w:jc w:val="both"/>
        <w:rPr>
          <w:rFonts w:ascii="Arial Narrow" w:hAnsi="Arial Narrow"/>
          <w:sz w:val="22"/>
          <w:szCs w:val="22"/>
        </w:rPr>
      </w:pPr>
    </w:p>
    <w:p w14:paraId="10250478" w14:textId="77777777" w:rsidR="00015727" w:rsidRDefault="00015727" w:rsidP="00015727">
      <w:pPr>
        <w:jc w:val="both"/>
        <w:rPr>
          <w:rFonts w:ascii="Arial Narrow" w:hAnsi="Arial Narrow"/>
          <w:sz w:val="22"/>
          <w:szCs w:val="22"/>
        </w:rPr>
      </w:pPr>
    </w:p>
    <w:p w14:paraId="7729387F" w14:textId="77777777" w:rsidR="00015727" w:rsidRDefault="00015727" w:rsidP="00015727">
      <w:pPr>
        <w:jc w:val="both"/>
        <w:rPr>
          <w:rFonts w:ascii="Arial Narrow" w:hAnsi="Arial Narrow"/>
          <w:sz w:val="22"/>
          <w:szCs w:val="22"/>
        </w:rPr>
      </w:pPr>
    </w:p>
    <w:p w14:paraId="0369563A" w14:textId="77777777" w:rsidR="00015727" w:rsidRDefault="00015727" w:rsidP="00015727">
      <w:pPr>
        <w:jc w:val="both"/>
        <w:rPr>
          <w:rFonts w:ascii="Arial Narrow" w:hAnsi="Arial Narrow"/>
          <w:sz w:val="22"/>
          <w:szCs w:val="22"/>
        </w:rPr>
      </w:pPr>
    </w:p>
    <w:p w14:paraId="7B1DACBC" w14:textId="77777777" w:rsidR="00015727" w:rsidRDefault="00015727" w:rsidP="00015727">
      <w:pPr>
        <w:jc w:val="both"/>
        <w:rPr>
          <w:rFonts w:ascii="Arial Narrow" w:hAnsi="Arial Narrow"/>
          <w:sz w:val="22"/>
          <w:szCs w:val="22"/>
        </w:rPr>
      </w:pPr>
    </w:p>
    <w:p w14:paraId="3C7894F2" w14:textId="77777777" w:rsidR="00015727" w:rsidRDefault="00015727" w:rsidP="00015727">
      <w:pPr>
        <w:jc w:val="both"/>
        <w:rPr>
          <w:rFonts w:ascii="Arial Narrow" w:hAnsi="Arial Narrow"/>
          <w:sz w:val="22"/>
          <w:szCs w:val="22"/>
        </w:rPr>
      </w:pPr>
    </w:p>
    <w:p w14:paraId="78F6CA13" w14:textId="77777777" w:rsidR="00015727" w:rsidRDefault="00015727" w:rsidP="00015727">
      <w:pPr>
        <w:jc w:val="both"/>
        <w:rPr>
          <w:rFonts w:ascii="Arial Narrow" w:hAnsi="Arial Narrow"/>
          <w:sz w:val="22"/>
          <w:szCs w:val="22"/>
        </w:rPr>
      </w:pPr>
    </w:p>
    <w:p w14:paraId="2EB323A7" w14:textId="77777777" w:rsidR="00015727" w:rsidRDefault="00015727" w:rsidP="00015727">
      <w:pPr>
        <w:jc w:val="both"/>
        <w:rPr>
          <w:rFonts w:ascii="Arial Narrow" w:hAnsi="Arial Narrow"/>
          <w:sz w:val="22"/>
          <w:szCs w:val="22"/>
        </w:rPr>
      </w:pPr>
    </w:p>
    <w:p w14:paraId="296B951C" w14:textId="77777777" w:rsidR="00015727" w:rsidRDefault="00015727" w:rsidP="00015727">
      <w:pPr>
        <w:jc w:val="both"/>
        <w:rPr>
          <w:rFonts w:ascii="Arial Narrow" w:hAnsi="Arial Narrow"/>
          <w:sz w:val="22"/>
          <w:szCs w:val="22"/>
        </w:rPr>
      </w:pPr>
    </w:p>
    <w:p w14:paraId="1F442C0A" w14:textId="77777777" w:rsidR="00015727" w:rsidRDefault="00015727" w:rsidP="00015727">
      <w:pPr>
        <w:jc w:val="both"/>
        <w:rPr>
          <w:rFonts w:ascii="Arial Narrow" w:hAnsi="Arial Narrow"/>
          <w:sz w:val="22"/>
          <w:szCs w:val="22"/>
        </w:rPr>
      </w:pPr>
    </w:p>
    <w:p w14:paraId="155A3F72" w14:textId="77777777" w:rsidR="00015727" w:rsidRDefault="00015727" w:rsidP="00015727">
      <w:pPr>
        <w:jc w:val="both"/>
        <w:rPr>
          <w:rFonts w:ascii="Arial Narrow" w:hAnsi="Arial Narrow"/>
          <w:sz w:val="22"/>
          <w:szCs w:val="22"/>
        </w:rPr>
      </w:pPr>
    </w:p>
    <w:p w14:paraId="4240BAA7" w14:textId="77777777" w:rsidR="00015727" w:rsidRDefault="00015727" w:rsidP="00015727">
      <w:pPr>
        <w:jc w:val="both"/>
        <w:rPr>
          <w:rFonts w:ascii="Arial Narrow" w:hAnsi="Arial Narrow"/>
          <w:sz w:val="22"/>
          <w:szCs w:val="22"/>
        </w:rPr>
      </w:pPr>
    </w:p>
    <w:p w14:paraId="48456206" w14:textId="77777777" w:rsidR="00015727" w:rsidRDefault="00015727" w:rsidP="00015727">
      <w:pPr>
        <w:jc w:val="both"/>
        <w:rPr>
          <w:rFonts w:ascii="Arial Narrow" w:hAnsi="Arial Narrow"/>
          <w:sz w:val="22"/>
          <w:szCs w:val="22"/>
        </w:rPr>
      </w:pPr>
    </w:p>
    <w:p w14:paraId="28CE535A" w14:textId="77777777" w:rsidR="00015727" w:rsidRDefault="00015727" w:rsidP="00015727">
      <w:pPr>
        <w:jc w:val="both"/>
        <w:rPr>
          <w:rFonts w:ascii="Arial Narrow" w:hAnsi="Arial Narrow"/>
          <w:sz w:val="22"/>
          <w:szCs w:val="22"/>
        </w:rPr>
      </w:pPr>
    </w:p>
    <w:p w14:paraId="0E606F00" w14:textId="77777777" w:rsidR="00015727" w:rsidRDefault="00015727" w:rsidP="00015727">
      <w:pPr>
        <w:jc w:val="both"/>
        <w:rPr>
          <w:rFonts w:ascii="Arial Narrow" w:hAnsi="Arial Narrow"/>
          <w:sz w:val="22"/>
          <w:szCs w:val="22"/>
        </w:rPr>
      </w:pPr>
    </w:p>
    <w:p w14:paraId="248F1B88" w14:textId="77777777" w:rsidR="00015727" w:rsidRDefault="00015727" w:rsidP="00015727">
      <w:pPr>
        <w:jc w:val="both"/>
        <w:rPr>
          <w:rFonts w:ascii="Arial Narrow" w:hAnsi="Arial Narrow"/>
          <w:sz w:val="22"/>
          <w:szCs w:val="22"/>
        </w:rPr>
      </w:pPr>
    </w:p>
    <w:p w14:paraId="212003A7" w14:textId="77777777" w:rsidR="00015727" w:rsidRDefault="00015727" w:rsidP="00015727">
      <w:pPr>
        <w:jc w:val="both"/>
        <w:rPr>
          <w:rFonts w:ascii="Arial Narrow" w:hAnsi="Arial Narrow"/>
          <w:sz w:val="22"/>
          <w:szCs w:val="22"/>
        </w:rPr>
      </w:pPr>
    </w:p>
    <w:p w14:paraId="6438EFF0" w14:textId="77777777" w:rsidR="00015727" w:rsidRDefault="00015727" w:rsidP="00015727">
      <w:pPr>
        <w:jc w:val="both"/>
        <w:rPr>
          <w:rFonts w:ascii="Arial Narrow" w:hAnsi="Arial Narrow"/>
          <w:sz w:val="22"/>
          <w:szCs w:val="22"/>
        </w:rPr>
      </w:pPr>
    </w:p>
    <w:p w14:paraId="7759B4F5" w14:textId="77777777" w:rsidR="00015727" w:rsidRDefault="00015727" w:rsidP="00015727">
      <w:pPr>
        <w:jc w:val="both"/>
        <w:rPr>
          <w:rFonts w:ascii="Arial Narrow" w:hAnsi="Arial Narrow"/>
          <w:sz w:val="22"/>
          <w:szCs w:val="22"/>
        </w:rPr>
      </w:pPr>
    </w:p>
    <w:p w14:paraId="478014FD" w14:textId="77777777" w:rsidR="00015727" w:rsidRDefault="00015727" w:rsidP="00015727">
      <w:pPr>
        <w:jc w:val="both"/>
        <w:rPr>
          <w:rFonts w:ascii="Arial Narrow" w:hAnsi="Arial Narrow"/>
          <w:sz w:val="22"/>
          <w:szCs w:val="22"/>
        </w:rPr>
      </w:pPr>
    </w:p>
    <w:p w14:paraId="17B1FCAA" w14:textId="77777777" w:rsidR="00015727" w:rsidRDefault="00015727" w:rsidP="00015727">
      <w:pPr>
        <w:jc w:val="both"/>
        <w:rPr>
          <w:rFonts w:ascii="Arial Narrow" w:hAnsi="Arial Narrow"/>
          <w:sz w:val="22"/>
          <w:szCs w:val="22"/>
        </w:rPr>
      </w:pPr>
    </w:p>
    <w:p w14:paraId="2236B590" w14:textId="77777777" w:rsidR="00015727" w:rsidRDefault="00015727" w:rsidP="00015727">
      <w:pPr>
        <w:jc w:val="both"/>
        <w:rPr>
          <w:rFonts w:ascii="Arial Narrow" w:hAnsi="Arial Narrow"/>
          <w:sz w:val="22"/>
          <w:szCs w:val="22"/>
        </w:rPr>
      </w:pPr>
    </w:p>
    <w:p w14:paraId="27E02ACF" w14:textId="77777777" w:rsidR="00015727" w:rsidRDefault="00015727" w:rsidP="00015727">
      <w:pPr>
        <w:jc w:val="both"/>
        <w:rPr>
          <w:rFonts w:ascii="Arial Narrow" w:hAnsi="Arial Narrow"/>
          <w:sz w:val="22"/>
          <w:szCs w:val="22"/>
        </w:rPr>
      </w:pPr>
    </w:p>
    <w:p w14:paraId="5DD70457" w14:textId="77777777" w:rsidR="00015727" w:rsidRDefault="00015727" w:rsidP="00015727">
      <w:pPr>
        <w:jc w:val="both"/>
        <w:rPr>
          <w:rFonts w:ascii="Arial Narrow" w:hAnsi="Arial Narrow"/>
          <w:sz w:val="22"/>
          <w:szCs w:val="22"/>
        </w:rPr>
      </w:pPr>
    </w:p>
    <w:p w14:paraId="1CCE5FD7" w14:textId="77777777" w:rsidR="00015727" w:rsidRDefault="00015727" w:rsidP="00015727">
      <w:pPr>
        <w:jc w:val="both"/>
        <w:rPr>
          <w:rFonts w:ascii="Arial Narrow" w:hAnsi="Arial Narrow"/>
          <w:sz w:val="22"/>
          <w:szCs w:val="22"/>
        </w:rPr>
      </w:pPr>
    </w:p>
    <w:p w14:paraId="343F739A" w14:textId="77777777" w:rsidR="00015727" w:rsidRDefault="00015727" w:rsidP="00015727">
      <w:pPr>
        <w:jc w:val="both"/>
        <w:rPr>
          <w:rFonts w:ascii="Arial Narrow" w:hAnsi="Arial Narrow"/>
          <w:sz w:val="22"/>
          <w:szCs w:val="22"/>
        </w:rPr>
      </w:pPr>
    </w:p>
    <w:p w14:paraId="0142B324" w14:textId="77777777" w:rsidR="00015727" w:rsidRDefault="00015727" w:rsidP="00015727">
      <w:pPr>
        <w:jc w:val="both"/>
        <w:rPr>
          <w:rFonts w:ascii="Arial Narrow" w:hAnsi="Arial Narrow"/>
          <w:sz w:val="22"/>
          <w:szCs w:val="22"/>
        </w:rPr>
      </w:pPr>
    </w:p>
    <w:p w14:paraId="76DF1789" w14:textId="77777777" w:rsidR="00015727" w:rsidRDefault="00015727" w:rsidP="00015727">
      <w:pPr>
        <w:jc w:val="both"/>
        <w:rPr>
          <w:rFonts w:ascii="Arial Narrow" w:hAnsi="Arial Narrow"/>
          <w:sz w:val="22"/>
          <w:szCs w:val="22"/>
        </w:rPr>
      </w:pPr>
    </w:p>
    <w:p w14:paraId="6796CA18" w14:textId="77777777" w:rsidR="00015727" w:rsidRDefault="00015727" w:rsidP="00015727">
      <w:pPr>
        <w:jc w:val="both"/>
        <w:rPr>
          <w:rFonts w:ascii="Arial Narrow" w:hAnsi="Arial Narrow"/>
          <w:sz w:val="22"/>
          <w:szCs w:val="22"/>
        </w:rPr>
      </w:pPr>
    </w:p>
    <w:p w14:paraId="1ED3F2AE" w14:textId="77777777" w:rsidR="00015727" w:rsidRDefault="00015727" w:rsidP="00015727">
      <w:pPr>
        <w:jc w:val="both"/>
        <w:rPr>
          <w:rFonts w:ascii="Arial Narrow" w:hAnsi="Arial Narrow"/>
          <w:sz w:val="22"/>
          <w:szCs w:val="22"/>
        </w:rPr>
      </w:pPr>
    </w:p>
    <w:p w14:paraId="4411CFA2" w14:textId="77777777" w:rsidR="00015727" w:rsidRDefault="00015727" w:rsidP="00015727">
      <w:pPr>
        <w:jc w:val="both"/>
        <w:rPr>
          <w:rFonts w:ascii="Arial Narrow" w:hAnsi="Arial Narrow"/>
          <w:sz w:val="22"/>
          <w:szCs w:val="22"/>
        </w:rPr>
      </w:pPr>
    </w:p>
    <w:p w14:paraId="7A574C32" w14:textId="77777777" w:rsidR="00015727" w:rsidRDefault="00015727" w:rsidP="00015727">
      <w:pPr>
        <w:jc w:val="both"/>
        <w:rPr>
          <w:rFonts w:ascii="Arial Narrow" w:hAnsi="Arial Narrow"/>
          <w:sz w:val="22"/>
          <w:szCs w:val="22"/>
        </w:rPr>
      </w:pPr>
    </w:p>
    <w:p w14:paraId="02130BE9" w14:textId="77777777" w:rsidR="00015727" w:rsidRDefault="00015727" w:rsidP="00015727">
      <w:pPr>
        <w:jc w:val="both"/>
        <w:rPr>
          <w:rFonts w:ascii="Arial Narrow" w:hAnsi="Arial Narrow"/>
          <w:sz w:val="22"/>
          <w:szCs w:val="22"/>
        </w:rPr>
      </w:pPr>
    </w:p>
    <w:p w14:paraId="2FBC92EE" w14:textId="77777777" w:rsidR="00015727" w:rsidRDefault="00015727" w:rsidP="00015727">
      <w:pPr>
        <w:jc w:val="both"/>
        <w:rPr>
          <w:rFonts w:ascii="Arial Narrow" w:hAnsi="Arial Narrow"/>
          <w:sz w:val="22"/>
          <w:szCs w:val="22"/>
        </w:rPr>
      </w:pPr>
    </w:p>
    <w:p w14:paraId="705D9186" w14:textId="77777777" w:rsidR="00015727" w:rsidRDefault="00015727" w:rsidP="00015727">
      <w:pPr>
        <w:jc w:val="both"/>
        <w:rPr>
          <w:rFonts w:ascii="Arial Narrow" w:hAnsi="Arial Narrow"/>
          <w:sz w:val="22"/>
          <w:szCs w:val="22"/>
        </w:rPr>
      </w:pPr>
    </w:p>
    <w:p w14:paraId="50A4A316" w14:textId="77777777" w:rsidR="00015727" w:rsidRDefault="00015727" w:rsidP="00015727">
      <w:pPr>
        <w:jc w:val="both"/>
        <w:rPr>
          <w:rFonts w:ascii="Arial Narrow" w:hAnsi="Arial Narrow"/>
          <w:sz w:val="22"/>
          <w:szCs w:val="22"/>
        </w:rPr>
      </w:pPr>
    </w:p>
    <w:p w14:paraId="571161ED" w14:textId="77777777" w:rsidR="00015727" w:rsidRDefault="00015727" w:rsidP="00015727">
      <w:pPr>
        <w:jc w:val="both"/>
        <w:rPr>
          <w:rFonts w:ascii="Arial Narrow" w:hAnsi="Arial Narrow"/>
          <w:sz w:val="22"/>
          <w:szCs w:val="22"/>
        </w:rPr>
      </w:pPr>
    </w:p>
    <w:p w14:paraId="50E6A042" w14:textId="77777777" w:rsidR="00015727" w:rsidRDefault="00015727" w:rsidP="00015727">
      <w:pPr>
        <w:jc w:val="both"/>
        <w:rPr>
          <w:rFonts w:ascii="Arial Narrow" w:hAnsi="Arial Narrow"/>
          <w:sz w:val="22"/>
          <w:szCs w:val="22"/>
        </w:rPr>
      </w:pPr>
    </w:p>
    <w:p w14:paraId="3A9ED1AE" w14:textId="77777777" w:rsidR="00015727" w:rsidRDefault="00015727" w:rsidP="00015727">
      <w:pPr>
        <w:jc w:val="both"/>
        <w:rPr>
          <w:rFonts w:ascii="Arial Narrow" w:hAnsi="Arial Narrow"/>
          <w:sz w:val="22"/>
          <w:szCs w:val="22"/>
        </w:rPr>
      </w:pPr>
    </w:p>
    <w:p w14:paraId="79DEC18C" w14:textId="77777777" w:rsidR="00015727" w:rsidRDefault="00015727" w:rsidP="00015727">
      <w:pPr>
        <w:spacing w:line="228" w:lineRule="auto"/>
        <w:ind w:right="21"/>
        <w:jc w:val="both"/>
        <w:rPr>
          <w:rFonts w:ascii="Arial Narrow" w:hAnsi="Arial Narrow"/>
          <w:b/>
          <w:sz w:val="22"/>
          <w:szCs w:val="22"/>
        </w:rPr>
      </w:pPr>
      <w:r>
        <w:rPr>
          <w:rFonts w:ascii="Arial Narrow" w:hAnsi="Arial Narrow"/>
          <w:b/>
          <w:sz w:val="22"/>
          <w:szCs w:val="22"/>
        </w:rPr>
        <w:lastRenderedPageBreak/>
        <w:t xml:space="preserve">Príloha č. 3 – Subdodávatelia </w:t>
      </w:r>
    </w:p>
    <w:p w14:paraId="71B400AE" w14:textId="77777777" w:rsidR="00015727" w:rsidRDefault="00015727" w:rsidP="00015727">
      <w:pPr>
        <w:jc w:val="both"/>
        <w:rPr>
          <w:rFonts w:ascii="Arial Narrow" w:hAnsi="Arial Narrow"/>
          <w:sz w:val="22"/>
          <w:szCs w:val="22"/>
        </w:rPr>
      </w:pPr>
    </w:p>
    <w:p w14:paraId="218B17E9" w14:textId="77777777" w:rsidR="00015727" w:rsidRDefault="00015727" w:rsidP="00015727">
      <w:pPr>
        <w:spacing w:line="360" w:lineRule="auto"/>
        <w:jc w:val="both"/>
        <w:rPr>
          <w:rFonts w:ascii="Arial Narrow" w:hAnsi="Arial Narrow"/>
        </w:rPr>
      </w:pPr>
    </w:p>
    <w:p w14:paraId="7021137E" w14:textId="77777777" w:rsidR="00015727" w:rsidRDefault="00015727" w:rsidP="00015727">
      <w:pPr>
        <w:spacing w:line="360" w:lineRule="auto"/>
        <w:jc w:val="both"/>
        <w:rPr>
          <w:rFonts w:ascii="Arial Narrow" w:hAnsi="Arial Narrow"/>
        </w:rPr>
      </w:pPr>
    </w:p>
    <w:p w14:paraId="3FF5BE69" w14:textId="77777777" w:rsidR="00015727" w:rsidRDefault="00015727" w:rsidP="00015727">
      <w:pPr>
        <w:spacing w:line="360" w:lineRule="auto"/>
        <w:ind w:right="300"/>
        <w:jc w:val="both"/>
        <w:rPr>
          <w:rFonts w:ascii="Arial Narrow" w:hAnsi="Arial Narrow"/>
          <w:b/>
          <w:i/>
          <w:noProof/>
          <w:lang w:eastAsia="sk-SK"/>
        </w:rPr>
      </w:pPr>
    </w:p>
    <w:p w14:paraId="5196A2E0"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1AF35853"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04901FAE"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281BFA2E"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54597161"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065F78B3"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17A61211"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590FE201"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515E134F"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21179A76"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218D75C3" w14:textId="77777777" w:rsidR="00015727" w:rsidRDefault="00015727" w:rsidP="00015727">
      <w:pPr>
        <w:autoSpaceDE w:val="0"/>
        <w:autoSpaceDN w:val="0"/>
        <w:adjustRightInd w:val="0"/>
        <w:spacing w:line="276" w:lineRule="auto"/>
        <w:jc w:val="center"/>
        <w:rPr>
          <w:rFonts w:ascii="Arial Narrow" w:hAnsi="Arial Narrow"/>
          <w:b/>
          <w:bCs/>
          <w:sz w:val="22"/>
          <w:szCs w:val="22"/>
          <w:lang w:eastAsia="sk-SK"/>
        </w:rPr>
      </w:pPr>
    </w:p>
    <w:p w14:paraId="4AEB8BF6" w14:textId="77777777" w:rsidR="00015727" w:rsidRDefault="00015727" w:rsidP="00015727"/>
    <w:p w14:paraId="3340BCF9" w14:textId="77777777" w:rsidR="00916F8A" w:rsidRPr="00015727" w:rsidRDefault="00916F8A" w:rsidP="00015727">
      <w:bookmarkStart w:id="0" w:name="_GoBack"/>
      <w:bookmarkEnd w:id="0"/>
    </w:p>
    <w:sectPr w:rsidR="00916F8A" w:rsidRPr="00015727"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6680" w14:textId="77777777" w:rsidR="000F29DC" w:rsidRDefault="000F29DC" w:rsidP="002B7588">
      <w:r>
        <w:separator/>
      </w:r>
    </w:p>
  </w:endnote>
  <w:endnote w:type="continuationSeparator" w:id="0">
    <w:p w14:paraId="30527AE7" w14:textId="77777777" w:rsidR="000F29DC" w:rsidRDefault="000F29DC"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015727">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46ED9" w14:textId="77777777" w:rsidR="000F29DC" w:rsidRDefault="000F29DC" w:rsidP="002B7588">
      <w:r>
        <w:separator/>
      </w:r>
    </w:p>
  </w:footnote>
  <w:footnote w:type="continuationSeparator" w:id="0">
    <w:p w14:paraId="50075721" w14:textId="77777777" w:rsidR="000F29DC" w:rsidRDefault="000F29DC"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2"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5"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7"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5727"/>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29DC"/>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A0D"/>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083"/>
    <w:rsid w:val="0076719E"/>
    <w:rsid w:val="00771DD6"/>
    <w:rsid w:val="00773BF4"/>
    <w:rsid w:val="00773D66"/>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31C"/>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141388955">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3A5E9-8918-4AEF-B378-E9183943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3184</Words>
  <Characters>19096</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4</cp:revision>
  <cp:lastPrinted>2020-08-24T14:54:00Z</cp:lastPrinted>
  <dcterms:created xsi:type="dcterms:W3CDTF">2020-09-07T11:17:00Z</dcterms:created>
  <dcterms:modified xsi:type="dcterms:W3CDTF">2020-10-16T11:49:00Z</dcterms:modified>
</cp:coreProperties>
</file>