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0"/>
        <w:gridCol w:w="1540"/>
        <w:gridCol w:w="1615"/>
        <w:gridCol w:w="1733"/>
        <w:gridCol w:w="1752"/>
      </w:tblGrid>
      <w:tr w:rsidR="005C65DF" w:rsidRPr="005C65DF" w14:paraId="6897CD3C" w14:textId="77777777" w:rsidTr="00D771A5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1BF4" w14:textId="5656B860" w:rsidR="005C65DF" w:rsidRPr="005C65DF" w:rsidRDefault="00D771A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Príloha č. C.1 </w:t>
            </w:r>
            <w:r w:rsidR="005C65DF"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Poistenie majetku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A1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118B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E310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C69E9" w14:textId="57EC1FBA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5C65DF" w:rsidRPr="005C65DF" w14:paraId="225E3274" w14:textId="77777777" w:rsidTr="00D771A5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5C7A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85E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75AC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2F01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1942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0ABAF2E7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572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Komplexné prípadne združené živelné poistenie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F97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0079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0495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AFA8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13ED1CD0" w14:textId="77777777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054F2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3BB413A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1C1F34F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8A0021A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3D7D8892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14:paraId="43A673B5" w14:textId="77777777" w:rsidTr="005C65DF">
        <w:trPr>
          <w:trHeight w:val="45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0DE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vlastného a cudzieho nehnuteľného majetku - budovy, haly, stavby  vrátane stavebných a technologických súčastí, príslušenstva a obstarania hmotného majetku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8B6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1 041 582 761,22 €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5192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2A81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54FE2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59A81BDA" w14:textId="77777777" w:rsidTr="005C65DF">
        <w:trPr>
          <w:trHeight w:val="90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C21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vlastného a cudzieho hnuteľného majetku vrátane strojov, prístrojov a zariadení, DHM, inventáru, dopravných prostriedkov bez EČV, dopravných prostriedkov s EČV, umeleckých diel a zbierok, mobiliáru, drobného majetku v operatívnej evidencii a podsúvahovom účte, obstaranie hmotného majetku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D64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298 710 167,92 €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209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02A0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0862C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386CCBAA" w14:textId="77777777" w:rsidTr="005C65DF">
        <w:trPr>
          <w:trHeight w:val="25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A2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vlastných a cudzích zásob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6456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1 750 000,00 €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17F9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9867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E854E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55229FAB" w14:textId="77777777" w:rsidTr="005C65DF">
        <w:trPr>
          <w:trHeight w:val="22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19C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Peniaze, ceniny, cennosti, stravné lístky a listinné papiere v trezore a pokladniach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03CD7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340 790,00 €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D182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340E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DD008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7EF3CCFE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380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Odpratávacie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, demolačné,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demontážné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remontážne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5C393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3 000 000,00 €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BB3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EF05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9872F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31ECA1E7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31F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posudkového znalca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E4EC8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3BCA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7A48E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CDDF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2C7EEABE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EBD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hľadanie príčiny škody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63778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EDBA3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0D4B4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D122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0AFBCC82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3CD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zemné a výkopové práce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9BD7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6907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F1FAD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074C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63B28E43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5A2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spojené s dodatočnými, projektovými a plánovacími prácami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4BD26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D44DA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4DAF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0E58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17BA9086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83D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náklady spojené s expresnou a leteckou dopravou zo SR a zahraničia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B6D7B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7DCCE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29F8A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516D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55119034" w14:textId="77777777" w:rsidTr="005C65DF">
        <w:trPr>
          <w:trHeight w:val="27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2AA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nočnú prácu, prácu nadčas, v sobotu a nedeľu a počas sviatkov, ako aj expresné príplatky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C884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44375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0C365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D556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12F7CE09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019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cestovné a ubytovacie náklady pre technikov zo zahraničia aj SR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08E55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3E7E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F3FE2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90BD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550B4C3B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F91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uniknutú vodu z potrubí /vodné a stočné/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B3B8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F7538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4D3A3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E27D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6860682F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474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527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ECF9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E5DD3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70222132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74F78FDD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B80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CB8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14A6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0CA2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9225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288CE0E4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01D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pre prípad odcudzenia veci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F54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6DD9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09473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BAD1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7707F6EE" w14:textId="77777777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9C5CE0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A3D33E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3EBD181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8D135E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3D0EACC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14:paraId="12C7CC7B" w14:textId="77777777" w:rsidTr="005C65DF">
        <w:trPr>
          <w:trHeight w:val="1230"/>
        </w:trPr>
        <w:tc>
          <w:tcPr>
            <w:tcW w:w="6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90D1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vlastného a cudzieho - nehnuteľného majetku - budovy, haly, stavby vrátane stavebných súčastí a technológií budov, hál a stavieb - strojné a elektronické príslušenstvo, hnuteľného majetku vrátane strojov, prístrojov a zariadení, DHM, drobného majetku v operatívnej evidencii a podsúvahovom účte, inventáru, dopravných prostriedkov bez EČV, dopravných prostriedkov s EČV, mobiliáru, umeleckých diel a zbierok, zásob, obstarania hmotných investícií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CBF4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200 000,00 €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03A3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86A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B0ABD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266DEE94" w14:textId="77777777" w:rsidTr="005C65DF">
        <w:trPr>
          <w:trHeight w:val="240"/>
        </w:trPr>
        <w:tc>
          <w:tcPr>
            <w:tcW w:w="6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39A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Peniaze, ceniny, cennosti, stravné lístky a listinné papiere v trezore a pokladniach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0454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166 000,00 €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DBCEA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AE3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31308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6C43FAFB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60F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Preprava peňazí, cenností a cenín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6663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50 000,00 €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9B985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1A2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8D86F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2EBE8375" w14:textId="77777777" w:rsidTr="005C65DF">
        <w:trPr>
          <w:trHeight w:val="24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552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Pozn</w:t>
            </w:r>
            <w:proofErr w:type="spellEnd"/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:* Poistenie pre prípad odcudzenia zahŕňa aj riziko vandalizmus (okrem Preprava peňazí, cenností a cenín - v zmysle zadania)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FE7F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6D0332BE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060DD568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F0A6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0DAE05A5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681B4FA6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7ACB82CB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6C65B0BC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143A1A67" w14:textId="77777777"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1413AFDF" w14:textId="77777777"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524EB84E" w14:textId="77777777"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31016E51" w14:textId="77777777"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1EF1D512" w14:textId="77777777"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14:paraId="3E87DD7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0F5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DDA3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93B95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FA79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504A80D4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A01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lastRenderedPageBreak/>
              <w:t>Poistenie pre prípad poškodenia alebo zničenia skla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893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2B39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F8350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D726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5C86C17B" w14:textId="77777777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3D33AF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F4A548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F75736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7DA0640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522E7D38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14:paraId="2DAE020D" w14:textId="77777777" w:rsidTr="005C65DF">
        <w:trPr>
          <w:trHeight w:val="469"/>
        </w:trPr>
        <w:tc>
          <w:tcPr>
            <w:tcW w:w="6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97A5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Súbor pevne vsadeného alebo osadeného skla vypĺňajúceho vonkajšie otvory budov a stavieb /vrátane fólií, nápisov a malieb/, súbor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pultov,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vitrín,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stien vo vnútri budov, sklá na informačných tabuliach, svetelné a neónové nápisy alebo reklamy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B366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50 000,00 €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2EB0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FF96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FBAD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208560D0" w14:textId="77777777" w:rsidTr="005C65DF">
        <w:trPr>
          <w:trHeight w:val="469"/>
        </w:trPr>
        <w:tc>
          <w:tcPr>
            <w:tcW w:w="6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917D4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7FA40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C4398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DE835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1A86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7323E809" w14:textId="77777777" w:rsidTr="005C65DF">
        <w:trPr>
          <w:trHeight w:val="469"/>
        </w:trPr>
        <w:tc>
          <w:tcPr>
            <w:tcW w:w="6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DFE1A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E0B88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5073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C2847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0F85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14:paraId="2182859E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9795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01C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5F02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BFA1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7FA6150D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6B69ACE3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B57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A9D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2708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2BEB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B084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025EC525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6EA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Poistenie strojov a elektroniky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10E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66C3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3902C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E8EF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3D21D680" w14:textId="77777777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BDBDCA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2269B57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E2248D7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4512E8F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0973DE3F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14:paraId="39FDF45A" w14:textId="77777777" w:rsidTr="005C65DF">
        <w:trPr>
          <w:trHeight w:val="690"/>
        </w:trPr>
        <w:tc>
          <w:tcPr>
            <w:tcW w:w="6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CE8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vlastných a cudzích strojov, pojazdných pracovných strojov, prístrojov a zariadení, elektroniky a technologického vybavenia budov, hál a stavieb - strojné a elektronické príslušenstvo, dopravných prostriedkov bez EČV a dopravných prostriedkov s EČV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51B2E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3 000 000,00 €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9844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3968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CEFF2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1D684275" w14:textId="77777777" w:rsidTr="005C65DF">
        <w:trPr>
          <w:trHeight w:val="240"/>
        </w:trPr>
        <w:tc>
          <w:tcPr>
            <w:tcW w:w="6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E79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Demolačné, demontážne a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remontážne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7EC29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100 000,00 €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9BC119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E4F9" w14:textId="77777777"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C1F44" w14:textId="77777777"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2F3E53D5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A324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posudkového znalca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F8D63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3DF94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92079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9249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39836E15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E01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hľadanie príčiny škody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FB46F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DE5A8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44D7D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966A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2A8B66A3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2E09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zemné a výkopové práce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DD25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B789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5E7561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9BE0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36C6EA1C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441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spojené s dodatočnými, projektovými a plánovacími prácami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5B28F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402F9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E070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13FB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542F6890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13B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spojené s expresnou a leteckou dopravou z SR a zahraničia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0D0E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EC33E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90A92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5C41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7430ECB1" w14:textId="77777777" w:rsidTr="005C65DF">
        <w:trPr>
          <w:trHeight w:val="45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327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nočnú prácu, prácu nadčas, v sobotu a nedeľu a počas sviatkov, ako aj expresné príplatky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5C6E2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FB97D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D686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BFC75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26314B71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3A7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cestovné a ubytovacie náklady pre technikov zo zahraničia aj SR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D18E6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FBED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9CA6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77C87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14:paraId="5D3178F4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0664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0A1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1CD1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53F0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321EA876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0C9448F6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0A6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ACA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226DD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9957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8FF3B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502F35A6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C6A2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F05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8425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63D33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6CACF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40D38DC6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01F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9A2058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6FD7B1F9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14:paraId="609ADFE9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C99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4A9E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A56CD" w14:textId="77777777"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0FAA6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C75AA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14:paraId="715D17BB" w14:textId="77777777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CFE0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0FA33C" w14:textId="77777777"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14:paraId="63F60CFC" w14:textId="77777777"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</w:tbl>
    <w:p w14:paraId="1B644843" w14:textId="77777777" w:rsidR="00AA7B97" w:rsidRDefault="00D771A5"/>
    <w:sectPr w:rsidR="00AA7B97" w:rsidSect="005C65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DF"/>
    <w:rsid w:val="00142BCE"/>
    <w:rsid w:val="005C65DF"/>
    <w:rsid w:val="005F5B93"/>
    <w:rsid w:val="00812294"/>
    <w:rsid w:val="00CF7C45"/>
    <w:rsid w:val="00D7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3487"/>
  <w15:chartTrackingRefBased/>
  <w15:docId w15:val="{09FE4966-F0A5-404E-A1DC-2A4A0C25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0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A80D-C4F0-46A6-A4B1-F7872112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3</cp:revision>
  <dcterms:created xsi:type="dcterms:W3CDTF">2020-10-13T07:00:00Z</dcterms:created>
  <dcterms:modified xsi:type="dcterms:W3CDTF">2020-10-21T09:06:00Z</dcterms:modified>
</cp:coreProperties>
</file>