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8875A" w14:textId="551066D8" w:rsidR="0092153A" w:rsidRPr="005713EF" w:rsidRDefault="00B956E2" w:rsidP="000E32E7">
      <w:pPr>
        <w:tabs>
          <w:tab w:val="left" w:pos="1230"/>
          <w:tab w:val="center" w:pos="4535"/>
        </w:tabs>
        <w:jc w:val="center"/>
        <w:rPr>
          <w:rFonts w:ascii="Calibri" w:hAnsi="Calibri" w:cs="Calibri"/>
          <w:b/>
          <w:bCs/>
          <w:sz w:val="20"/>
          <w:szCs w:val="20"/>
        </w:rPr>
      </w:pPr>
      <w:r w:rsidRPr="00CF6680">
        <w:rPr>
          <w:rFonts w:ascii="Calibri" w:hAnsi="Calibri" w:cs="Calibri"/>
          <w:b/>
          <w:bCs/>
          <w:sz w:val="20"/>
          <w:szCs w:val="20"/>
        </w:rPr>
        <w:t>Nad</w:t>
      </w:r>
      <w:r w:rsidR="000E32E7" w:rsidRPr="00BA3BA9">
        <w:rPr>
          <w:rFonts w:ascii="Calibri" w:hAnsi="Calibri" w:cs="Calibri"/>
          <w:b/>
          <w:bCs/>
          <w:sz w:val="20"/>
          <w:szCs w:val="20"/>
        </w:rPr>
        <w:t xml:space="preserve">limitná zákazka zadávaná </w:t>
      </w:r>
      <w:r w:rsidR="000E32E7" w:rsidRPr="003A6662">
        <w:rPr>
          <w:rFonts w:ascii="Calibri" w:hAnsi="Calibri" w:cs="Calibri"/>
          <w:b/>
          <w:bCs/>
          <w:sz w:val="20"/>
          <w:szCs w:val="20"/>
        </w:rPr>
        <w:t xml:space="preserve">reverzným postupom </w:t>
      </w:r>
      <w:r w:rsidR="0092153A" w:rsidRPr="003A6662">
        <w:rPr>
          <w:rFonts w:ascii="Calibri" w:hAnsi="Calibri" w:cs="Calibri"/>
          <w:b/>
          <w:bCs/>
          <w:sz w:val="20"/>
          <w:szCs w:val="20"/>
        </w:rPr>
        <w:t>v zmysle</w:t>
      </w:r>
      <w:r w:rsidR="00811ACE" w:rsidRPr="003A6662">
        <w:rPr>
          <w:rFonts w:ascii="Calibri" w:hAnsi="Calibri" w:cs="Calibri"/>
          <w:b/>
          <w:bCs/>
          <w:sz w:val="20"/>
          <w:szCs w:val="20"/>
        </w:rPr>
        <w:t xml:space="preserve"> ustanovenia § 66 ods. 7</w:t>
      </w:r>
      <w:r w:rsidR="000E32E7" w:rsidRPr="003A6662">
        <w:rPr>
          <w:rFonts w:ascii="Calibri" w:hAnsi="Calibri" w:cs="Calibri"/>
          <w:b/>
          <w:bCs/>
          <w:sz w:val="20"/>
          <w:szCs w:val="20"/>
        </w:rPr>
        <w:t xml:space="preserve"> </w:t>
      </w:r>
      <w:r w:rsidR="002B3FA2">
        <w:rPr>
          <w:rFonts w:ascii="Calibri" w:hAnsi="Calibri" w:cs="Calibri"/>
          <w:b/>
          <w:bCs/>
          <w:sz w:val="20"/>
          <w:szCs w:val="20"/>
        </w:rPr>
        <w:t>prvá</w:t>
      </w:r>
      <w:r w:rsidR="002B3FA2" w:rsidRPr="003A6662">
        <w:rPr>
          <w:rFonts w:ascii="Calibri" w:hAnsi="Calibri" w:cs="Calibri"/>
          <w:b/>
          <w:bCs/>
          <w:sz w:val="20"/>
          <w:szCs w:val="20"/>
        </w:rPr>
        <w:t xml:space="preserve"> </w:t>
      </w:r>
      <w:r w:rsidR="00820898" w:rsidRPr="003A6662">
        <w:rPr>
          <w:rFonts w:ascii="Calibri" w:hAnsi="Calibri" w:cs="Calibri"/>
          <w:b/>
          <w:bCs/>
          <w:sz w:val="20"/>
          <w:szCs w:val="20"/>
        </w:rPr>
        <w:t>veta</w:t>
      </w:r>
      <w:r w:rsidR="000E32E7" w:rsidRPr="003A6662">
        <w:rPr>
          <w:rFonts w:ascii="Calibri" w:hAnsi="Calibri" w:cs="Calibri"/>
          <w:b/>
          <w:bCs/>
          <w:sz w:val="20"/>
          <w:szCs w:val="20"/>
        </w:rPr>
        <w:t xml:space="preserve"> </w:t>
      </w:r>
    </w:p>
    <w:p w14:paraId="2482ADDE" w14:textId="667C6190" w:rsidR="000E32E7" w:rsidRPr="003C5C04" w:rsidRDefault="000E32E7" w:rsidP="0092153A">
      <w:pPr>
        <w:tabs>
          <w:tab w:val="left" w:pos="1230"/>
          <w:tab w:val="center" w:pos="4535"/>
        </w:tabs>
        <w:jc w:val="center"/>
        <w:rPr>
          <w:rFonts w:ascii="Calibri" w:hAnsi="Calibri" w:cs="Calibri"/>
          <w:b/>
          <w:bCs/>
          <w:sz w:val="20"/>
          <w:szCs w:val="20"/>
        </w:rPr>
      </w:pPr>
      <w:r w:rsidRPr="003C5C04">
        <w:rPr>
          <w:rFonts w:ascii="Calibri" w:hAnsi="Calibri" w:cs="Calibri"/>
          <w:b/>
          <w:bCs/>
          <w:sz w:val="20"/>
          <w:szCs w:val="20"/>
        </w:rPr>
        <w:t>zákona č. 343/2015 Z. z. o verejnom obstarávaní a o zmene a doplnení niektorých zákonov v znení neskorších predpisov (ďalej aj „zákon“ a „ZVO“)</w:t>
      </w:r>
    </w:p>
    <w:p w14:paraId="229809F0" w14:textId="30483348" w:rsidR="00011465" w:rsidRPr="00E72EB6" w:rsidRDefault="00011465" w:rsidP="00A6006E">
      <w:pPr>
        <w:tabs>
          <w:tab w:val="left" w:pos="1230"/>
          <w:tab w:val="center" w:pos="4535"/>
        </w:tabs>
        <w:jc w:val="center"/>
        <w:rPr>
          <w:rFonts w:ascii="Calibri" w:hAnsi="Calibri" w:cs="Calibri"/>
          <w:b/>
          <w:bCs/>
          <w:sz w:val="20"/>
          <w:szCs w:val="20"/>
        </w:rPr>
      </w:pPr>
    </w:p>
    <w:p w14:paraId="3DC209BD" w14:textId="77777777" w:rsidR="00011465" w:rsidRPr="00CF6680" w:rsidRDefault="00011465" w:rsidP="00011465">
      <w:pPr>
        <w:tabs>
          <w:tab w:val="left" w:pos="1230"/>
          <w:tab w:val="center" w:pos="4535"/>
        </w:tabs>
        <w:jc w:val="center"/>
        <w:rPr>
          <w:rFonts w:ascii="Calibri" w:hAnsi="Calibri" w:cs="Calibri"/>
          <w:b/>
          <w:bCs/>
          <w:sz w:val="20"/>
          <w:szCs w:val="20"/>
        </w:rPr>
      </w:pPr>
    </w:p>
    <w:p w14:paraId="57FC716C" w14:textId="27AEB0C8" w:rsidR="008624F7" w:rsidRPr="00CF6680" w:rsidRDefault="00011465" w:rsidP="00011465">
      <w:pPr>
        <w:tabs>
          <w:tab w:val="left" w:pos="1230"/>
          <w:tab w:val="center" w:pos="4535"/>
        </w:tabs>
        <w:jc w:val="center"/>
        <w:rPr>
          <w:rFonts w:ascii="Calibri" w:hAnsi="Calibri" w:cs="Calibri"/>
          <w:b/>
          <w:bCs/>
          <w:sz w:val="20"/>
          <w:szCs w:val="20"/>
        </w:rPr>
      </w:pPr>
      <w:r w:rsidRPr="00CF6680">
        <w:rPr>
          <w:rFonts w:ascii="Calibri" w:hAnsi="Calibri" w:cs="Calibri"/>
          <w:b/>
          <w:bCs/>
          <w:sz w:val="20"/>
          <w:szCs w:val="20"/>
        </w:rPr>
        <w:t xml:space="preserve">Zákazka na </w:t>
      </w:r>
      <w:r w:rsidR="00020E4B" w:rsidRPr="00CF6680">
        <w:rPr>
          <w:rFonts w:ascii="Calibri" w:hAnsi="Calibri" w:cs="Calibri"/>
          <w:b/>
          <w:bCs/>
          <w:sz w:val="20"/>
          <w:szCs w:val="20"/>
        </w:rPr>
        <w:t>dodanie tovaru</w:t>
      </w:r>
      <w:r w:rsidR="00761EE6" w:rsidRPr="00CF6680">
        <w:rPr>
          <w:rFonts w:ascii="Calibri" w:hAnsi="Calibri" w:cs="Calibri"/>
          <w:b/>
          <w:bCs/>
          <w:sz w:val="20"/>
          <w:szCs w:val="20"/>
        </w:rPr>
        <w:t>.</w:t>
      </w:r>
    </w:p>
    <w:p w14:paraId="0A982D4E" w14:textId="77777777" w:rsidR="00513D8E" w:rsidRPr="00CF6680" w:rsidRDefault="00513D8E" w:rsidP="00C07D95">
      <w:pPr>
        <w:pStyle w:val="Hlavika"/>
        <w:rPr>
          <w:rFonts w:ascii="Calibri" w:hAnsi="Calibri" w:cs="Calibri"/>
          <w:lang w:val="sk-SK"/>
        </w:rPr>
      </w:pPr>
    </w:p>
    <w:p w14:paraId="0B0EC07D" w14:textId="77777777" w:rsidR="00513D8E" w:rsidRPr="00CF6680" w:rsidRDefault="00513D8E" w:rsidP="00C07D95">
      <w:pPr>
        <w:pStyle w:val="Hlavika"/>
        <w:rPr>
          <w:rFonts w:ascii="Calibri" w:hAnsi="Calibri" w:cs="Calibri"/>
          <w:lang w:val="sk-SK"/>
        </w:rPr>
      </w:pPr>
    </w:p>
    <w:p w14:paraId="4FFB22E6" w14:textId="05208E7B" w:rsidR="00513D8E" w:rsidRPr="00CF6680" w:rsidRDefault="00513D8E" w:rsidP="00C07D95">
      <w:pPr>
        <w:pStyle w:val="Nadpis5"/>
        <w:ind w:left="0" w:firstLine="0"/>
        <w:rPr>
          <w:rFonts w:ascii="Calibri" w:hAnsi="Calibri" w:cs="Calibri"/>
          <w:w w:val="150"/>
          <w:sz w:val="24"/>
          <w:szCs w:val="24"/>
          <w:lang w:val="sk-SK"/>
        </w:rPr>
      </w:pPr>
    </w:p>
    <w:p w14:paraId="4D06B636" w14:textId="4E7B6311" w:rsidR="00B37CB2" w:rsidRPr="00CF6680" w:rsidRDefault="00B37CB2" w:rsidP="00B37CB2"/>
    <w:p w14:paraId="6E9461F5" w14:textId="6A3F661A" w:rsidR="00B37CB2" w:rsidRPr="00CF6680" w:rsidRDefault="00B37CB2" w:rsidP="00B37CB2"/>
    <w:p w14:paraId="1D3CF333" w14:textId="426012AD" w:rsidR="00B37CB2" w:rsidRPr="00CF6680" w:rsidRDefault="00B37CB2" w:rsidP="00B37CB2"/>
    <w:p w14:paraId="7AB9618B" w14:textId="77777777" w:rsidR="00B37CB2" w:rsidRPr="00CF6680" w:rsidRDefault="00B37CB2" w:rsidP="00B37CB2"/>
    <w:p w14:paraId="7076A0D4" w14:textId="77777777" w:rsidR="00513D8E" w:rsidRPr="00CF6680" w:rsidRDefault="00513D8E" w:rsidP="00C07D95">
      <w:pPr>
        <w:pStyle w:val="Nadpis5"/>
        <w:ind w:left="0" w:firstLine="0"/>
        <w:rPr>
          <w:rFonts w:ascii="Calibri" w:hAnsi="Calibri" w:cs="Calibri"/>
          <w:w w:val="150"/>
          <w:sz w:val="24"/>
          <w:szCs w:val="24"/>
          <w:lang w:val="sk-SK"/>
        </w:rPr>
      </w:pPr>
    </w:p>
    <w:p w14:paraId="1204C59A" w14:textId="1782C665" w:rsidR="00592E46" w:rsidRPr="00CF6680" w:rsidRDefault="00592E46" w:rsidP="00592E46">
      <w:pPr>
        <w:rPr>
          <w:rFonts w:ascii="Calibri" w:hAnsi="Calibri"/>
        </w:rPr>
      </w:pPr>
    </w:p>
    <w:p w14:paraId="0F01D5B4" w14:textId="1196C08B" w:rsidR="00A6006E" w:rsidRPr="00CF6680" w:rsidRDefault="00A6006E" w:rsidP="00592E46">
      <w:pPr>
        <w:rPr>
          <w:rFonts w:ascii="Calibri" w:hAnsi="Calibri"/>
        </w:rPr>
      </w:pPr>
    </w:p>
    <w:p w14:paraId="5F653F6E" w14:textId="42484E79" w:rsidR="00D66413" w:rsidRPr="00CF6680" w:rsidRDefault="00D66413" w:rsidP="00592E46">
      <w:pPr>
        <w:rPr>
          <w:rFonts w:ascii="Calibri" w:hAnsi="Calibri"/>
        </w:rPr>
      </w:pPr>
    </w:p>
    <w:p w14:paraId="6AF73F23" w14:textId="48132231" w:rsidR="00D66413" w:rsidRPr="00CF6680" w:rsidRDefault="00D66413" w:rsidP="00592E46">
      <w:pPr>
        <w:rPr>
          <w:rFonts w:ascii="Calibri" w:hAnsi="Calibri"/>
        </w:rPr>
      </w:pPr>
    </w:p>
    <w:p w14:paraId="21137CCE" w14:textId="77777777" w:rsidR="00D66413" w:rsidRPr="00CF6680" w:rsidRDefault="00D66413" w:rsidP="00592E46">
      <w:pPr>
        <w:rPr>
          <w:rFonts w:ascii="Calibri" w:hAnsi="Calibri"/>
        </w:rPr>
      </w:pPr>
    </w:p>
    <w:p w14:paraId="793E8BCF" w14:textId="77777777" w:rsidR="00A6006E" w:rsidRPr="00CF6680" w:rsidRDefault="00A6006E" w:rsidP="00592E46">
      <w:pPr>
        <w:rPr>
          <w:rFonts w:ascii="Calibri" w:hAnsi="Calibri"/>
        </w:rPr>
      </w:pPr>
    </w:p>
    <w:p w14:paraId="5C1D5DAA" w14:textId="77777777" w:rsidR="00513D8E" w:rsidRPr="00CF6680" w:rsidRDefault="00513D8E" w:rsidP="00C07D95">
      <w:pPr>
        <w:pStyle w:val="Nadpis5"/>
        <w:ind w:left="0" w:firstLine="0"/>
        <w:rPr>
          <w:rFonts w:ascii="Calibri" w:hAnsi="Calibri" w:cs="Calibri"/>
          <w:w w:val="150"/>
          <w:sz w:val="28"/>
          <w:szCs w:val="24"/>
          <w:lang w:val="sk-SK"/>
        </w:rPr>
      </w:pPr>
      <w:r w:rsidRPr="00CF6680">
        <w:rPr>
          <w:rFonts w:ascii="Calibri" w:hAnsi="Calibri" w:cs="Calibri"/>
          <w:w w:val="150"/>
          <w:sz w:val="28"/>
          <w:szCs w:val="24"/>
          <w:lang w:val="sk-SK"/>
        </w:rPr>
        <w:t>SÚŤAŽNÉ PODKLADY</w:t>
      </w:r>
    </w:p>
    <w:p w14:paraId="6D9F2FDA" w14:textId="77777777" w:rsidR="00513D8E" w:rsidRPr="00CF6680" w:rsidRDefault="00513D8E" w:rsidP="00C07D95">
      <w:pPr>
        <w:jc w:val="center"/>
        <w:rPr>
          <w:rFonts w:ascii="Calibri" w:hAnsi="Calibri" w:cs="Calibri"/>
          <w:sz w:val="20"/>
          <w:szCs w:val="20"/>
        </w:rPr>
      </w:pPr>
    </w:p>
    <w:p w14:paraId="0EFBAA05" w14:textId="77777777" w:rsidR="00513D8E" w:rsidRPr="00CF6680" w:rsidRDefault="00513D8E" w:rsidP="00C07D95">
      <w:pPr>
        <w:jc w:val="both"/>
        <w:rPr>
          <w:rFonts w:ascii="Calibri" w:hAnsi="Calibri" w:cs="Calibri"/>
        </w:rPr>
      </w:pPr>
    </w:p>
    <w:p w14:paraId="67B643FA" w14:textId="77777777" w:rsidR="00513D8E" w:rsidRPr="00CF6680" w:rsidRDefault="00513D8E" w:rsidP="00C07D95">
      <w:pPr>
        <w:jc w:val="both"/>
        <w:rPr>
          <w:rFonts w:ascii="Calibri" w:hAnsi="Calibri" w:cs="Calibri"/>
        </w:rPr>
      </w:pPr>
    </w:p>
    <w:p w14:paraId="565AB692" w14:textId="77777777" w:rsidR="00513D8E" w:rsidRPr="00CF6680" w:rsidRDefault="00513D8E" w:rsidP="00C07D95">
      <w:pPr>
        <w:jc w:val="both"/>
        <w:rPr>
          <w:rFonts w:ascii="Calibri" w:hAnsi="Calibri" w:cs="Calibri"/>
        </w:rPr>
      </w:pPr>
    </w:p>
    <w:p w14:paraId="711AD654" w14:textId="77777777" w:rsidR="00513D8E" w:rsidRPr="00CF6680" w:rsidRDefault="00513D8E" w:rsidP="00C07D95">
      <w:pPr>
        <w:jc w:val="both"/>
        <w:rPr>
          <w:rFonts w:ascii="Calibri" w:hAnsi="Calibri" w:cs="Calibri"/>
        </w:rPr>
      </w:pPr>
    </w:p>
    <w:p w14:paraId="2D9D45CF" w14:textId="77777777" w:rsidR="00513D8E" w:rsidRPr="00CF6680" w:rsidRDefault="000B5A67" w:rsidP="00C07D95">
      <w:pPr>
        <w:jc w:val="both"/>
        <w:rPr>
          <w:rFonts w:ascii="Calibri" w:hAnsi="Calibri" w:cs="Calibri"/>
        </w:rPr>
      </w:pPr>
      <w:r w:rsidRPr="00CF6680">
        <w:rPr>
          <w:rFonts w:ascii="Calibri" w:hAnsi="Calibri" w:cs="Calibri"/>
        </w:rPr>
        <w:t>Predmet zákazky:</w:t>
      </w:r>
      <w:r w:rsidR="00513D8E" w:rsidRPr="00CF6680">
        <w:rPr>
          <w:rFonts w:ascii="Calibri" w:hAnsi="Calibri" w:cs="Calibri"/>
        </w:rPr>
        <w:t xml:space="preserve"> </w:t>
      </w:r>
    </w:p>
    <w:p w14:paraId="058BE241" w14:textId="77777777" w:rsidR="00513D8E" w:rsidRPr="00CF6680" w:rsidRDefault="00513D8E" w:rsidP="00C07D95">
      <w:pPr>
        <w:jc w:val="both"/>
        <w:rPr>
          <w:rFonts w:ascii="Calibri" w:hAnsi="Calibri" w:cs="Calibri"/>
        </w:rPr>
      </w:pPr>
    </w:p>
    <w:p w14:paraId="62739919" w14:textId="5B58004D" w:rsidR="000B5A67" w:rsidRPr="00CF6680" w:rsidRDefault="00020E4B" w:rsidP="00C07D95">
      <w:pPr>
        <w:jc w:val="center"/>
        <w:rPr>
          <w:rFonts w:ascii="Calibri" w:hAnsi="Calibri" w:cs="Calibri"/>
          <w:b/>
          <w:sz w:val="28"/>
          <w:szCs w:val="28"/>
        </w:rPr>
      </w:pPr>
      <w:proofErr w:type="spellStart"/>
      <w:r w:rsidRPr="00CF6680">
        <w:rPr>
          <w:rFonts w:ascii="Calibri" w:hAnsi="Calibri"/>
          <w:b/>
          <w:sz w:val="28"/>
          <w:szCs w:val="28"/>
        </w:rPr>
        <w:t>Ka</w:t>
      </w:r>
      <w:r w:rsidR="005F050F" w:rsidRPr="00CF6680">
        <w:rPr>
          <w:rFonts w:ascii="Calibri" w:hAnsi="Calibri"/>
          <w:b/>
          <w:sz w:val="28"/>
          <w:szCs w:val="28"/>
        </w:rPr>
        <w:t>tiónaktívna</w:t>
      </w:r>
      <w:proofErr w:type="spellEnd"/>
      <w:r w:rsidR="005F050F" w:rsidRPr="00CF6680">
        <w:rPr>
          <w:rFonts w:ascii="Calibri" w:hAnsi="Calibri"/>
          <w:b/>
          <w:sz w:val="28"/>
          <w:szCs w:val="28"/>
        </w:rPr>
        <w:t xml:space="preserve"> asfaltová emulzia C65</w:t>
      </w:r>
      <w:r w:rsidRPr="00CF6680">
        <w:rPr>
          <w:rFonts w:ascii="Calibri" w:hAnsi="Calibri"/>
          <w:b/>
          <w:sz w:val="28"/>
          <w:szCs w:val="28"/>
        </w:rPr>
        <w:t>B4</w:t>
      </w:r>
      <w:r w:rsidR="00375FB7" w:rsidRPr="00CF6680">
        <w:rPr>
          <w:rFonts w:ascii="Calibri" w:hAnsi="Calibri"/>
          <w:b/>
          <w:sz w:val="28"/>
          <w:szCs w:val="28"/>
        </w:rPr>
        <w:t xml:space="preserve"> </w:t>
      </w:r>
    </w:p>
    <w:p w14:paraId="07C54AD9" w14:textId="77777777" w:rsidR="00065571" w:rsidRPr="00CF6680" w:rsidRDefault="00065571" w:rsidP="00C07D95">
      <w:pPr>
        <w:jc w:val="center"/>
        <w:rPr>
          <w:rFonts w:ascii="Calibri" w:hAnsi="Calibri" w:cs="Calibri"/>
          <w:b/>
        </w:rPr>
      </w:pPr>
    </w:p>
    <w:p w14:paraId="36D5167D" w14:textId="77777777" w:rsidR="00513D8E" w:rsidRPr="00CF6680" w:rsidRDefault="00513D8E" w:rsidP="00C07D95">
      <w:pPr>
        <w:jc w:val="both"/>
        <w:rPr>
          <w:rFonts w:ascii="Calibri" w:hAnsi="Calibri" w:cs="Calibri"/>
        </w:rPr>
      </w:pPr>
    </w:p>
    <w:p w14:paraId="27CC80F8" w14:textId="77777777" w:rsidR="00065571" w:rsidRPr="00CF6680" w:rsidRDefault="00065571" w:rsidP="00C07D95">
      <w:pPr>
        <w:jc w:val="both"/>
        <w:rPr>
          <w:rFonts w:ascii="Calibri" w:hAnsi="Calibri" w:cs="Calibri"/>
          <w:sz w:val="20"/>
        </w:rPr>
      </w:pPr>
    </w:p>
    <w:p w14:paraId="6B7C6F7A" w14:textId="77777777" w:rsidR="00A205A7" w:rsidRPr="00CF6680" w:rsidRDefault="00A205A7" w:rsidP="00C07D95">
      <w:pPr>
        <w:jc w:val="both"/>
        <w:rPr>
          <w:rFonts w:ascii="Calibri" w:hAnsi="Calibri" w:cs="Calibri"/>
          <w:sz w:val="20"/>
        </w:rPr>
      </w:pPr>
    </w:p>
    <w:p w14:paraId="1FCD7CCE" w14:textId="3C2CB749" w:rsidR="007850B3" w:rsidRPr="00CF6680" w:rsidRDefault="007850B3" w:rsidP="00C07D95">
      <w:pPr>
        <w:jc w:val="both"/>
        <w:rPr>
          <w:rFonts w:ascii="Calibri" w:hAnsi="Calibri" w:cs="Calibri"/>
          <w:sz w:val="20"/>
        </w:rPr>
      </w:pPr>
    </w:p>
    <w:p w14:paraId="5414B6D4" w14:textId="77777777" w:rsidR="00E30C9B" w:rsidRPr="00665AAD" w:rsidRDefault="00E30C9B" w:rsidP="00E30C9B">
      <w:pPr>
        <w:pStyle w:val="Bezriadkovania"/>
        <w:ind w:left="4963" w:firstLine="709"/>
        <w:rPr>
          <w:rStyle w:val="CharStyle8"/>
          <w:rFonts w:ascii="Calibri" w:hAnsi="Calibri" w:cs="Calibri"/>
          <w:b/>
          <w:bCs/>
          <w:sz w:val="20"/>
          <w:szCs w:val="20"/>
        </w:rPr>
      </w:pPr>
      <w:r w:rsidRPr="00CF6680">
        <w:rPr>
          <w:rStyle w:val="CharStyle8"/>
          <w:rFonts w:ascii="Calibri" w:hAnsi="Calibri" w:cs="Calibri"/>
          <w:sz w:val="20"/>
          <w:szCs w:val="20"/>
        </w:rPr>
        <w:t xml:space="preserve">.............................................................                        </w:t>
      </w:r>
    </w:p>
    <w:p w14:paraId="39B6B776" w14:textId="77777777" w:rsidR="00E30C9B" w:rsidRPr="00CF6680" w:rsidRDefault="00E30C9B" w:rsidP="00E30C9B">
      <w:pPr>
        <w:pStyle w:val="Bezriadkovania"/>
        <w:ind w:left="5672"/>
        <w:rPr>
          <w:rStyle w:val="CharStyle8"/>
          <w:rFonts w:ascii="Calibri" w:hAnsi="Calibri" w:cs="Calibri"/>
          <w:b/>
          <w:bCs/>
          <w:sz w:val="20"/>
          <w:szCs w:val="20"/>
        </w:rPr>
      </w:pPr>
      <w:r w:rsidRPr="00CF6680">
        <w:rPr>
          <w:rStyle w:val="CharStyle8"/>
          <w:rFonts w:ascii="Calibri" w:hAnsi="Calibri" w:cs="Calibri"/>
          <w:sz w:val="20"/>
          <w:szCs w:val="20"/>
        </w:rPr>
        <w:t xml:space="preserve">                  Mgr. Ján Havran</w:t>
      </w:r>
    </w:p>
    <w:p w14:paraId="31A8F88B" w14:textId="77777777" w:rsidR="00E30C9B" w:rsidRPr="00CF6680" w:rsidRDefault="00E30C9B" w:rsidP="00E30C9B">
      <w:pPr>
        <w:pStyle w:val="Bezriadkovania"/>
        <w:ind w:left="4963" w:firstLine="709"/>
        <w:rPr>
          <w:rStyle w:val="CharStyle8"/>
          <w:rFonts w:ascii="Calibri" w:hAnsi="Calibri" w:cs="Calibri"/>
          <w:b/>
          <w:bCs/>
          <w:sz w:val="20"/>
          <w:szCs w:val="20"/>
        </w:rPr>
      </w:pPr>
      <w:r w:rsidRPr="00CF6680">
        <w:rPr>
          <w:rStyle w:val="CharStyle8"/>
          <w:rFonts w:ascii="Calibri" w:hAnsi="Calibri" w:cs="Calibri"/>
          <w:sz w:val="20"/>
          <w:szCs w:val="20"/>
        </w:rPr>
        <w:t xml:space="preserve">         predseda predstavenstva</w:t>
      </w:r>
    </w:p>
    <w:p w14:paraId="3A53BBB2" w14:textId="77777777" w:rsidR="00E30C9B" w:rsidRPr="00CF6680" w:rsidRDefault="00E30C9B" w:rsidP="00E30C9B">
      <w:pPr>
        <w:ind w:left="4254" w:firstLine="709"/>
        <w:jc w:val="both"/>
        <w:rPr>
          <w:rFonts w:asciiTheme="minorHAnsi" w:hAnsiTheme="minorHAnsi"/>
        </w:rPr>
      </w:pPr>
      <w:r w:rsidRPr="00CF6680">
        <w:rPr>
          <w:rStyle w:val="CharStyle8"/>
          <w:rFonts w:ascii="Calibri" w:hAnsi="Calibri" w:cs="Calibri"/>
          <w:sz w:val="20"/>
          <w:szCs w:val="20"/>
        </w:rPr>
        <w:t xml:space="preserve">      Banskobystrickej regionálnej správy ciest, </w:t>
      </w:r>
      <w:proofErr w:type="spellStart"/>
      <w:r w:rsidRPr="00CF6680">
        <w:rPr>
          <w:rStyle w:val="CharStyle8"/>
          <w:rFonts w:ascii="Calibri" w:hAnsi="Calibri" w:cs="Calibri"/>
          <w:sz w:val="20"/>
          <w:szCs w:val="20"/>
        </w:rPr>
        <w:t>a.s</w:t>
      </w:r>
      <w:proofErr w:type="spellEnd"/>
      <w:r w:rsidRPr="00CF6680">
        <w:rPr>
          <w:rStyle w:val="CharStyle8"/>
          <w:rFonts w:ascii="Calibri" w:hAnsi="Calibri" w:cs="Calibri"/>
          <w:sz w:val="20"/>
          <w:szCs w:val="20"/>
        </w:rPr>
        <w:t>.</w:t>
      </w:r>
    </w:p>
    <w:p w14:paraId="39547547" w14:textId="77777777" w:rsidR="00E30C9B" w:rsidRPr="00CF6680" w:rsidRDefault="00E30C9B" w:rsidP="00E30C9B">
      <w:pPr>
        <w:jc w:val="both"/>
        <w:rPr>
          <w:rFonts w:asciiTheme="minorHAnsi" w:hAnsiTheme="minorHAnsi" w:cs="Calibri"/>
          <w:sz w:val="20"/>
          <w:szCs w:val="20"/>
        </w:rPr>
      </w:pPr>
    </w:p>
    <w:p w14:paraId="782407EC" w14:textId="77777777" w:rsidR="00E30C9B" w:rsidRPr="00CF6680" w:rsidRDefault="00E30C9B" w:rsidP="00E30C9B">
      <w:pPr>
        <w:jc w:val="both"/>
        <w:rPr>
          <w:rFonts w:asciiTheme="minorHAnsi" w:hAnsiTheme="minorHAnsi" w:cs="Calibri"/>
          <w:sz w:val="20"/>
          <w:szCs w:val="20"/>
        </w:rPr>
      </w:pPr>
    </w:p>
    <w:p w14:paraId="1950CE7D" w14:textId="77777777" w:rsidR="00E30C9B" w:rsidRPr="00CF6680" w:rsidRDefault="00E30C9B" w:rsidP="00E30C9B">
      <w:pPr>
        <w:jc w:val="both"/>
        <w:rPr>
          <w:rFonts w:asciiTheme="minorHAnsi" w:hAnsiTheme="minorHAnsi" w:cs="Calibri"/>
          <w:sz w:val="20"/>
          <w:szCs w:val="20"/>
        </w:rPr>
      </w:pPr>
    </w:p>
    <w:p w14:paraId="4C0E5EA9" w14:textId="77777777" w:rsidR="00E30C9B" w:rsidRPr="00CF6680" w:rsidRDefault="00E30C9B" w:rsidP="00E30C9B">
      <w:pPr>
        <w:jc w:val="both"/>
        <w:rPr>
          <w:rFonts w:asciiTheme="minorHAnsi" w:hAnsiTheme="minorHAnsi" w:cs="Calibri"/>
          <w:sz w:val="20"/>
          <w:szCs w:val="20"/>
        </w:rPr>
      </w:pPr>
    </w:p>
    <w:p w14:paraId="5E525DA6" w14:textId="77777777" w:rsidR="00E30C9B" w:rsidRPr="00CF6680" w:rsidRDefault="00E30C9B" w:rsidP="00E30C9B">
      <w:pPr>
        <w:jc w:val="both"/>
        <w:rPr>
          <w:rFonts w:asciiTheme="minorHAnsi" w:hAnsiTheme="minorHAnsi" w:cs="Calibri"/>
          <w:sz w:val="20"/>
          <w:szCs w:val="20"/>
        </w:rPr>
      </w:pPr>
    </w:p>
    <w:p w14:paraId="38B89EA6" w14:textId="77777777" w:rsidR="00D66413" w:rsidRPr="00CF6680" w:rsidRDefault="00D66413" w:rsidP="00C07D95">
      <w:pPr>
        <w:jc w:val="both"/>
        <w:rPr>
          <w:rFonts w:ascii="Calibri" w:hAnsi="Calibri" w:cs="Calibri"/>
          <w:sz w:val="20"/>
        </w:rPr>
      </w:pPr>
    </w:p>
    <w:p w14:paraId="2D2CF979" w14:textId="77777777" w:rsidR="0050736B" w:rsidRPr="00CF6680" w:rsidRDefault="0050736B" w:rsidP="00C07D95">
      <w:pPr>
        <w:jc w:val="both"/>
        <w:rPr>
          <w:rFonts w:ascii="Calibri" w:hAnsi="Calibri" w:cs="Calibri"/>
          <w:sz w:val="20"/>
        </w:rPr>
      </w:pPr>
    </w:p>
    <w:p w14:paraId="316B5A05" w14:textId="77777777" w:rsidR="0050736B" w:rsidRPr="00CF6680" w:rsidRDefault="0050736B" w:rsidP="00C07D95">
      <w:pPr>
        <w:jc w:val="both"/>
        <w:rPr>
          <w:rFonts w:ascii="Calibri" w:hAnsi="Calibri" w:cs="Calibri"/>
          <w:sz w:val="20"/>
        </w:rPr>
      </w:pPr>
    </w:p>
    <w:p w14:paraId="7E693B18" w14:textId="77777777" w:rsidR="0050736B" w:rsidRPr="00CF6680" w:rsidRDefault="0050736B" w:rsidP="00C07D95">
      <w:pPr>
        <w:jc w:val="both"/>
        <w:rPr>
          <w:rFonts w:ascii="Calibri" w:hAnsi="Calibri" w:cs="Calibri"/>
          <w:sz w:val="20"/>
        </w:rPr>
      </w:pPr>
    </w:p>
    <w:p w14:paraId="260CFA49" w14:textId="77777777" w:rsidR="0050736B" w:rsidRPr="00CF6680" w:rsidRDefault="0050736B" w:rsidP="00C07D95">
      <w:pPr>
        <w:jc w:val="both"/>
        <w:rPr>
          <w:rFonts w:ascii="Calibri" w:hAnsi="Calibri" w:cs="Calibri"/>
          <w:sz w:val="20"/>
        </w:rPr>
      </w:pPr>
    </w:p>
    <w:p w14:paraId="5AEA9204" w14:textId="77777777" w:rsidR="0050736B" w:rsidRPr="00CF6680" w:rsidRDefault="0050736B" w:rsidP="00C07D95">
      <w:pPr>
        <w:jc w:val="both"/>
        <w:rPr>
          <w:rFonts w:ascii="Calibri" w:hAnsi="Calibri" w:cs="Calibri"/>
          <w:sz w:val="20"/>
        </w:rPr>
      </w:pPr>
    </w:p>
    <w:p w14:paraId="5A106250" w14:textId="77777777" w:rsidR="005F050F" w:rsidRPr="00CF6680" w:rsidRDefault="005F050F" w:rsidP="00375FB7">
      <w:pPr>
        <w:jc w:val="center"/>
        <w:rPr>
          <w:rFonts w:ascii="Calibri" w:hAnsi="Calibri" w:cs="Calibri"/>
          <w:sz w:val="20"/>
        </w:rPr>
      </w:pPr>
    </w:p>
    <w:p w14:paraId="244CDFC9" w14:textId="1D1E9402" w:rsidR="00513D8E" w:rsidRPr="00CF6680" w:rsidRDefault="006B591F" w:rsidP="00375FB7">
      <w:pPr>
        <w:jc w:val="center"/>
        <w:rPr>
          <w:rFonts w:ascii="Calibri" w:hAnsi="Calibri" w:cs="Calibri"/>
          <w:sz w:val="20"/>
        </w:rPr>
      </w:pPr>
      <w:r w:rsidRPr="00CF6680">
        <w:rPr>
          <w:rFonts w:ascii="Calibri" w:hAnsi="Calibri" w:cs="Calibri"/>
          <w:sz w:val="20"/>
        </w:rPr>
        <w:t>Banská Bystrica</w:t>
      </w:r>
      <w:r w:rsidR="00BB0946" w:rsidRPr="00CF6680">
        <w:rPr>
          <w:rFonts w:ascii="Calibri" w:hAnsi="Calibri" w:cs="Calibri"/>
          <w:sz w:val="20"/>
        </w:rPr>
        <w:t xml:space="preserve">, </w:t>
      </w:r>
      <w:r w:rsidR="00665AAD">
        <w:rPr>
          <w:rFonts w:ascii="Calibri" w:hAnsi="Calibri" w:cs="Calibri"/>
          <w:sz w:val="20"/>
        </w:rPr>
        <w:t xml:space="preserve">november </w:t>
      </w:r>
      <w:r w:rsidR="00665AAD" w:rsidRPr="00CF6680">
        <w:rPr>
          <w:rFonts w:ascii="Calibri" w:hAnsi="Calibri" w:cs="Calibri"/>
          <w:sz w:val="20"/>
        </w:rPr>
        <w:t>2020</w:t>
      </w:r>
    </w:p>
    <w:p w14:paraId="766DE0FA" w14:textId="01A58B17" w:rsidR="00513D8E" w:rsidRPr="00CF6680" w:rsidRDefault="00513D8E" w:rsidP="00A6006E">
      <w:pPr>
        <w:tabs>
          <w:tab w:val="left" w:pos="870"/>
          <w:tab w:val="left" w:pos="2166"/>
        </w:tabs>
        <w:jc w:val="center"/>
        <w:rPr>
          <w:rFonts w:ascii="Calibri" w:hAnsi="Calibri" w:cs="Calibri"/>
          <w:b/>
          <w:bCs/>
          <w:iCs/>
        </w:rPr>
      </w:pPr>
      <w:r w:rsidRPr="00CF6680">
        <w:rPr>
          <w:rFonts w:ascii="Calibri" w:hAnsi="Calibri" w:cs="Calibri"/>
          <w:b/>
          <w:bCs/>
          <w:iCs/>
        </w:rPr>
        <w:lastRenderedPageBreak/>
        <w:t>OBSAH  SÚŤAŽNÝCH  PODKLADOV</w:t>
      </w:r>
    </w:p>
    <w:p w14:paraId="419876D2" w14:textId="77777777" w:rsidR="005F050F" w:rsidRPr="00CF6680" w:rsidRDefault="005F050F" w:rsidP="00A6006E">
      <w:pPr>
        <w:tabs>
          <w:tab w:val="left" w:pos="870"/>
          <w:tab w:val="left" w:pos="2166"/>
        </w:tabs>
        <w:jc w:val="center"/>
        <w:rPr>
          <w:rFonts w:ascii="Calibri" w:hAnsi="Calibri" w:cs="Calibri"/>
          <w:b/>
          <w:bCs/>
          <w:iCs/>
        </w:rPr>
      </w:pPr>
    </w:p>
    <w:p w14:paraId="333ED3D5" w14:textId="77777777" w:rsidR="00BB0946" w:rsidRPr="00CF6680" w:rsidRDefault="00BB0946" w:rsidP="00BB0946">
      <w:pPr>
        <w:rPr>
          <w:rFonts w:ascii="Calibri" w:hAnsi="Calibri"/>
          <w:b/>
          <w:sz w:val="20"/>
          <w:szCs w:val="20"/>
        </w:rPr>
      </w:pPr>
      <w:r w:rsidRPr="00CF6680">
        <w:rPr>
          <w:rFonts w:ascii="Calibri" w:hAnsi="Calibri"/>
          <w:b/>
          <w:iCs/>
          <w:sz w:val="20"/>
          <w:szCs w:val="20"/>
        </w:rPr>
        <w:t>A. POKYNY NA VYPRACOVANIE PONUKY</w:t>
      </w:r>
    </w:p>
    <w:p w14:paraId="0C517224" w14:textId="77777777" w:rsidR="00BB0946" w:rsidRPr="00CF6680" w:rsidRDefault="00BB0946" w:rsidP="00BB0946">
      <w:pPr>
        <w:ind w:left="284"/>
        <w:rPr>
          <w:rFonts w:ascii="Calibri" w:hAnsi="Calibri"/>
          <w:sz w:val="20"/>
          <w:szCs w:val="20"/>
        </w:rPr>
      </w:pPr>
      <w:r w:rsidRPr="00CF6680">
        <w:rPr>
          <w:rFonts w:ascii="Calibri" w:hAnsi="Calibri"/>
          <w:bCs/>
          <w:sz w:val="20"/>
          <w:szCs w:val="20"/>
        </w:rPr>
        <w:t>1. IDENTIFIKÁCIA VEREJNÉHO OBSTARÁVATEĽA</w:t>
      </w:r>
    </w:p>
    <w:p w14:paraId="2B9487CD" w14:textId="017A7916" w:rsidR="00BB0946" w:rsidRPr="00CF6680" w:rsidRDefault="0045566D" w:rsidP="00BB0946">
      <w:pPr>
        <w:ind w:left="284"/>
        <w:rPr>
          <w:rFonts w:ascii="Calibri" w:hAnsi="Calibri"/>
          <w:sz w:val="20"/>
          <w:szCs w:val="20"/>
        </w:rPr>
      </w:pPr>
      <w:r w:rsidRPr="00CF6680">
        <w:rPr>
          <w:rFonts w:ascii="Calibri" w:hAnsi="Calibri"/>
          <w:bCs/>
          <w:sz w:val="20"/>
          <w:szCs w:val="20"/>
        </w:rPr>
        <w:t xml:space="preserve">2. </w:t>
      </w:r>
      <w:r w:rsidR="00BB0946" w:rsidRPr="00CF6680">
        <w:rPr>
          <w:rFonts w:ascii="Calibri" w:hAnsi="Calibri"/>
          <w:bCs/>
          <w:sz w:val="20"/>
          <w:szCs w:val="20"/>
        </w:rPr>
        <w:t>PREDMET ZÁKAZKY</w:t>
      </w:r>
    </w:p>
    <w:p w14:paraId="7C2A8A34" w14:textId="77777777" w:rsidR="00BB0946" w:rsidRPr="00CF6680" w:rsidRDefault="00BB0946" w:rsidP="00BB0946">
      <w:pPr>
        <w:ind w:left="284"/>
        <w:rPr>
          <w:rFonts w:ascii="Calibri" w:hAnsi="Calibri"/>
          <w:sz w:val="20"/>
          <w:szCs w:val="20"/>
        </w:rPr>
      </w:pPr>
      <w:r w:rsidRPr="00CF6680">
        <w:rPr>
          <w:rFonts w:ascii="Calibri" w:hAnsi="Calibri"/>
          <w:bCs/>
          <w:sz w:val="20"/>
          <w:szCs w:val="20"/>
        </w:rPr>
        <w:t>3. VARIANTNÉ RIEŠENIE</w:t>
      </w:r>
    </w:p>
    <w:p w14:paraId="0704D8B7" w14:textId="60F276D0" w:rsidR="00BB0946" w:rsidRPr="00CF6680" w:rsidRDefault="00BB0946" w:rsidP="00BB0946">
      <w:pPr>
        <w:ind w:left="284"/>
        <w:rPr>
          <w:rFonts w:ascii="Calibri" w:hAnsi="Calibri"/>
          <w:sz w:val="20"/>
          <w:szCs w:val="20"/>
        </w:rPr>
      </w:pPr>
      <w:r w:rsidRPr="00CF6680">
        <w:rPr>
          <w:rFonts w:ascii="Calibri" w:hAnsi="Calibri"/>
          <w:bCs/>
          <w:sz w:val="20"/>
          <w:szCs w:val="20"/>
        </w:rPr>
        <w:t xml:space="preserve">4. MIESTO, TERMÍN DODANIA A SPÔSOB PLNENIA </w:t>
      </w:r>
      <w:r w:rsidR="005D73F6" w:rsidRPr="00CF6680">
        <w:rPr>
          <w:rFonts w:ascii="Calibri" w:hAnsi="Calibri"/>
          <w:bCs/>
          <w:sz w:val="20"/>
          <w:szCs w:val="20"/>
        </w:rPr>
        <w:t xml:space="preserve">A OBHLIADKA </w:t>
      </w:r>
      <w:r w:rsidRPr="00CF6680">
        <w:rPr>
          <w:rFonts w:ascii="Calibri" w:hAnsi="Calibri"/>
          <w:bCs/>
          <w:sz w:val="20"/>
          <w:szCs w:val="20"/>
        </w:rPr>
        <w:t>PREDMETU ZÁKAZKY</w:t>
      </w:r>
    </w:p>
    <w:p w14:paraId="5FFAA6A4" w14:textId="77777777" w:rsidR="00BB0946" w:rsidRPr="00CF6680" w:rsidRDefault="00BB0946" w:rsidP="00BB0946">
      <w:pPr>
        <w:ind w:left="284"/>
        <w:rPr>
          <w:rFonts w:ascii="Calibri" w:hAnsi="Calibri"/>
          <w:sz w:val="20"/>
          <w:szCs w:val="20"/>
        </w:rPr>
      </w:pPr>
      <w:r w:rsidRPr="00CF6680">
        <w:rPr>
          <w:rFonts w:ascii="Calibri" w:hAnsi="Calibri"/>
          <w:bCs/>
          <w:sz w:val="20"/>
          <w:szCs w:val="20"/>
        </w:rPr>
        <w:t>5. ZDROJ FINANČNÝCH PROSTRIEDKOV</w:t>
      </w:r>
    </w:p>
    <w:p w14:paraId="2DD7CA54" w14:textId="77777777" w:rsidR="00BB0946" w:rsidRPr="00CF6680" w:rsidRDefault="00BB0946" w:rsidP="00BB0946">
      <w:pPr>
        <w:ind w:left="284"/>
        <w:rPr>
          <w:rFonts w:ascii="Calibri" w:hAnsi="Calibri"/>
          <w:sz w:val="20"/>
          <w:szCs w:val="20"/>
        </w:rPr>
      </w:pPr>
      <w:r w:rsidRPr="00CF6680">
        <w:rPr>
          <w:rFonts w:ascii="Calibri" w:hAnsi="Calibri"/>
          <w:bCs/>
          <w:sz w:val="20"/>
          <w:szCs w:val="20"/>
        </w:rPr>
        <w:t>6. DRUH ZÁKAZKY</w:t>
      </w:r>
    </w:p>
    <w:p w14:paraId="4A79CFCF" w14:textId="77777777" w:rsidR="00BB0946" w:rsidRPr="00CF6680" w:rsidRDefault="00BB0946" w:rsidP="00BB0946">
      <w:pPr>
        <w:ind w:left="284"/>
        <w:rPr>
          <w:rFonts w:ascii="Calibri" w:hAnsi="Calibri"/>
          <w:sz w:val="20"/>
          <w:szCs w:val="20"/>
        </w:rPr>
      </w:pPr>
      <w:r w:rsidRPr="00CF6680">
        <w:rPr>
          <w:rFonts w:ascii="Calibri" w:hAnsi="Calibri"/>
          <w:bCs/>
          <w:sz w:val="20"/>
          <w:szCs w:val="20"/>
        </w:rPr>
        <w:t>7. LEHOTA VIAZANOSTI PONUKY</w:t>
      </w:r>
    </w:p>
    <w:p w14:paraId="3E260321" w14:textId="77777777" w:rsidR="00BB0946" w:rsidRPr="00CF6680" w:rsidRDefault="00BB0946" w:rsidP="00BB0946">
      <w:pPr>
        <w:pStyle w:val="tl1"/>
        <w:ind w:left="284"/>
        <w:rPr>
          <w:rFonts w:ascii="Calibri" w:hAnsi="Calibri" w:cs="Times New Roman"/>
          <w:bCs/>
          <w:sz w:val="20"/>
          <w:szCs w:val="20"/>
        </w:rPr>
      </w:pPr>
      <w:r w:rsidRPr="00CF6680">
        <w:rPr>
          <w:rFonts w:ascii="Calibri" w:hAnsi="Calibri" w:cs="Times New Roman"/>
          <w:bCs/>
          <w:sz w:val="20"/>
          <w:szCs w:val="20"/>
        </w:rPr>
        <w:t>8. KOMUNIKÁCIA MEDZI VEREJNÝM OBSTARÁVATEĽOM A ZÁUJEMCAMI/ UCHÁDZAČMI</w:t>
      </w:r>
    </w:p>
    <w:p w14:paraId="5352D50A" w14:textId="77777777" w:rsidR="00BB0946" w:rsidRPr="00CF6680" w:rsidRDefault="00BB0946" w:rsidP="00BB0946">
      <w:pPr>
        <w:ind w:left="284"/>
        <w:rPr>
          <w:rFonts w:ascii="Calibri" w:hAnsi="Calibri"/>
          <w:sz w:val="20"/>
          <w:szCs w:val="20"/>
        </w:rPr>
      </w:pPr>
      <w:r w:rsidRPr="00CF6680">
        <w:rPr>
          <w:rFonts w:ascii="Calibri" w:hAnsi="Calibri"/>
          <w:bCs/>
          <w:sz w:val="20"/>
          <w:szCs w:val="20"/>
        </w:rPr>
        <w:t>9. VYSVETLENIE A ZMENY</w:t>
      </w:r>
    </w:p>
    <w:p w14:paraId="2BC3C87C" w14:textId="77777777" w:rsidR="00BB0946" w:rsidRPr="00CF6680" w:rsidRDefault="00BB0946" w:rsidP="00BB0946">
      <w:pPr>
        <w:pStyle w:val="tl1"/>
        <w:ind w:left="284"/>
        <w:rPr>
          <w:rFonts w:ascii="Calibri" w:hAnsi="Calibri" w:cs="Times New Roman"/>
          <w:bCs/>
          <w:sz w:val="20"/>
          <w:szCs w:val="20"/>
        </w:rPr>
      </w:pPr>
      <w:r w:rsidRPr="00CF6680">
        <w:rPr>
          <w:rFonts w:ascii="Calibri" w:hAnsi="Calibri" w:cs="Times New Roman"/>
          <w:bCs/>
          <w:sz w:val="20"/>
          <w:szCs w:val="20"/>
        </w:rPr>
        <w:t>10. VYHOTOVENIE PONUKY</w:t>
      </w:r>
    </w:p>
    <w:p w14:paraId="10EF0D73" w14:textId="77777777" w:rsidR="00BB0946" w:rsidRPr="00CF6680" w:rsidRDefault="00BB0946" w:rsidP="00BB0946">
      <w:pPr>
        <w:pStyle w:val="tl1"/>
        <w:ind w:left="284"/>
        <w:rPr>
          <w:rFonts w:ascii="Calibri" w:hAnsi="Calibri" w:cs="Times New Roman"/>
          <w:sz w:val="20"/>
          <w:szCs w:val="20"/>
        </w:rPr>
      </w:pPr>
      <w:r w:rsidRPr="00CF6680">
        <w:rPr>
          <w:rFonts w:ascii="Calibri" w:hAnsi="Calibri" w:cs="Times New Roman"/>
          <w:bCs/>
          <w:sz w:val="20"/>
          <w:szCs w:val="20"/>
        </w:rPr>
        <w:t>11. JAZYK PONUKY</w:t>
      </w:r>
    </w:p>
    <w:p w14:paraId="3DE3A46F" w14:textId="77777777" w:rsidR="00BB0946" w:rsidRPr="00CF6680" w:rsidRDefault="00BB0946" w:rsidP="00BB0946">
      <w:pPr>
        <w:pStyle w:val="tl1"/>
        <w:ind w:left="284"/>
        <w:rPr>
          <w:rFonts w:ascii="Calibri" w:hAnsi="Calibri" w:cs="Times New Roman"/>
          <w:bCs/>
          <w:sz w:val="20"/>
          <w:szCs w:val="20"/>
        </w:rPr>
      </w:pPr>
      <w:r w:rsidRPr="00CF6680">
        <w:rPr>
          <w:rFonts w:ascii="Calibri" w:hAnsi="Calibri" w:cs="Times New Roman"/>
          <w:bCs/>
          <w:sz w:val="20"/>
          <w:szCs w:val="20"/>
        </w:rPr>
        <w:t>12. MENA A CENY UVÁDZANÉ V PONUKE</w:t>
      </w:r>
    </w:p>
    <w:p w14:paraId="6127FDE1" w14:textId="77777777" w:rsidR="00BB0946" w:rsidRPr="00CF6680" w:rsidRDefault="00BB0946" w:rsidP="00BB0946">
      <w:pPr>
        <w:ind w:left="284"/>
        <w:rPr>
          <w:rFonts w:ascii="Calibri" w:hAnsi="Calibri"/>
          <w:sz w:val="20"/>
          <w:szCs w:val="20"/>
        </w:rPr>
      </w:pPr>
      <w:r w:rsidRPr="00CF6680">
        <w:rPr>
          <w:rFonts w:ascii="Calibri" w:hAnsi="Calibri"/>
          <w:bCs/>
          <w:sz w:val="20"/>
          <w:szCs w:val="20"/>
        </w:rPr>
        <w:t xml:space="preserve">13. </w:t>
      </w:r>
      <w:r w:rsidRPr="00CF6680">
        <w:rPr>
          <w:rFonts w:ascii="Calibri" w:hAnsi="Calibri"/>
          <w:bCs/>
          <w:caps/>
          <w:sz w:val="20"/>
          <w:szCs w:val="20"/>
        </w:rPr>
        <w:t>ZÁBEZPEKA, podmienky jej zloženia, podmienky jej uvoľnenia alebo vrátenia</w:t>
      </w:r>
    </w:p>
    <w:p w14:paraId="56438C7C" w14:textId="77777777" w:rsidR="00BB0946" w:rsidRPr="00CF6680" w:rsidRDefault="00BB0946" w:rsidP="00BB0946">
      <w:pPr>
        <w:pStyle w:val="tl1"/>
        <w:ind w:left="284"/>
        <w:rPr>
          <w:rFonts w:ascii="Calibri" w:hAnsi="Calibri" w:cs="Times New Roman"/>
          <w:sz w:val="20"/>
          <w:szCs w:val="20"/>
        </w:rPr>
      </w:pPr>
      <w:r w:rsidRPr="00CF6680">
        <w:rPr>
          <w:rFonts w:ascii="Calibri" w:hAnsi="Calibri" w:cs="Times New Roman"/>
          <w:bCs/>
          <w:sz w:val="20"/>
          <w:szCs w:val="20"/>
        </w:rPr>
        <w:t>14. OBSAH  PONUKY</w:t>
      </w:r>
    </w:p>
    <w:p w14:paraId="78715287" w14:textId="77777777" w:rsidR="00BB0946" w:rsidRPr="00CF6680" w:rsidRDefault="00BB0946" w:rsidP="00BB0946">
      <w:pPr>
        <w:pStyle w:val="tl1"/>
        <w:ind w:left="284"/>
        <w:rPr>
          <w:rFonts w:ascii="Calibri" w:hAnsi="Calibri" w:cs="Times New Roman"/>
          <w:sz w:val="20"/>
          <w:szCs w:val="20"/>
        </w:rPr>
      </w:pPr>
      <w:r w:rsidRPr="00CF6680">
        <w:rPr>
          <w:rFonts w:ascii="Calibri" w:hAnsi="Calibri" w:cs="Times New Roman"/>
          <w:bCs/>
          <w:sz w:val="20"/>
          <w:szCs w:val="20"/>
        </w:rPr>
        <w:t>15. NÁKLADY NA PONUKU</w:t>
      </w:r>
    </w:p>
    <w:p w14:paraId="2E77EAF2" w14:textId="77777777" w:rsidR="00BB0946" w:rsidRPr="00CF6680" w:rsidRDefault="00BB0946" w:rsidP="00BB0946">
      <w:pPr>
        <w:pStyle w:val="tl1"/>
        <w:ind w:left="284"/>
        <w:jc w:val="left"/>
        <w:rPr>
          <w:rFonts w:ascii="Calibri" w:hAnsi="Calibri" w:cs="Times New Roman"/>
          <w:bCs/>
          <w:sz w:val="20"/>
          <w:szCs w:val="20"/>
        </w:rPr>
      </w:pPr>
      <w:r w:rsidRPr="00CF6680">
        <w:rPr>
          <w:rFonts w:ascii="Calibri" w:hAnsi="Calibri" w:cs="Times New Roman"/>
          <w:bCs/>
          <w:sz w:val="20"/>
          <w:szCs w:val="20"/>
        </w:rPr>
        <w:t>16. PREDKLADANIE PONÚK</w:t>
      </w:r>
    </w:p>
    <w:p w14:paraId="497D20F4" w14:textId="77777777" w:rsidR="00BB0946" w:rsidRPr="00CF6680" w:rsidRDefault="00BB0946" w:rsidP="00BB0946">
      <w:pPr>
        <w:pStyle w:val="tl1"/>
        <w:ind w:left="284"/>
        <w:rPr>
          <w:rFonts w:ascii="Calibri" w:hAnsi="Calibri" w:cs="Times New Roman"/>
          <w:bCs/>
          <w:sz w:val="20"/>
          <w:szCs w:val="20"/>
        </w:rPr>
      </w:pPr>
      <w:r w:rsidRPr="00CF6680">
        <w:rPr>
          <w:rFonts w:ascii="Calibri" w:hAnsi="Calibri" w:cs="Times New Roman"/>
          <w:bCs/>
          <w:sz w:val="20"/>
          <w:szCs w:val="20"/>
        </w:rPr>
        <w:t>17. OTVÁRANIE PONÚK</w:t>
      </w:r>
    </w:p>
    <w:p w14:paraId="6065FEB7" w14:textId="77777777" w:rsidR="00BB0946" w:rsidRPr="00CF6680" w:rsidRDefault="00BB0946" w:rsidP="00BB0946">
      <w:pPr>
        <w:pStyle w:val="tl1"/>
        <w:ind w:left="284"/>
        <w:rPr>
          <w:rFonts w:ascii="Calibri" w:hAnsi="Calibri" w:cs="Times New Roman"/>
          <w:sz w:val="20"/>
          <w:szCs w:val="20"/>
        </w:rPr>
      </w:pPr>
      <w:r w:rsidRPr="00CF6680">
        <w:rPr>
          <w:rFonts w:ascii="Calibri" w:hAnsi="Calibri" w:cs="Times New Roman"/>
          <w:bCs/>
          <w:sz w:val="20"/>
          <w:szCs w:val="20"/>
        </w:rPr>
        <w:t>18. VYHODNOTENIE SPLNENIA PODMIENOK ÚČASTI</w:t>
      </w:r>
    </w:p>
    <w:p w14:paraId="43E996A9" w14:textId="77777777" w:rsidR="00BB0946" w:rsidRPr="00CF6680" w:rsidRDefault="00BB0946" w:rsidP="00BB0946">
      <w:pPr>
        <w:pStyle w:val="tl1"/>
        <w:ind w:left="284"/>
        <w:rPr>
          <w:rFonts w:ascii="Calibri" w:hAnsi="Calibri" w:cs="Times New Roman"/>
          <w:sz w:val="20"/>
          <w:szCs w:val="20"/>
        </w:rPr>
      </w:pPr>
      <w:r w:rsidRPr="00CF6680">
        <w:rPr>
          <w:rFonts w:ascii="Calibri" w:hAnsi="Calibri" w:cs="Times New Roman"/>
          <w:bCs/>
          <w:sz w:val="20"/>
          <w:szCs w:val="20"/>
        </w:rPr>
        <w:t xml:space="preserve">19. VYHODNOCOVANIE PONÚK </w:t>
      </w:r>
    </w:p>
    <w:p w14:paraId="7345A59C" w14:textId="77777777" w:rsidR="00BB0946" w:rsidRPr="00CF6680" w:rsidRDefault="00BB0946" w:rsidP="00BB0946">
      <w:pPr>
        <w:pStyle w:val="tl1"/>
        <w:ind w:left="284"/>
        <w:rPr>
          <w:rFonts w:ascii="Calibri" w:hAnsi="Calibri" w:cs="Times New Roman"/>
          <w:bCs/>
          <w:sz w:val="20"/>
          <w:szCs w:val="20"/>
        </w:rPr>
      </w:pPr>
      <w:r w:rsidRPr="00CF6680">
        <w:rPr>
          <w:rFonts w:ascii="Calibri" w:hAnsi="Calibri" w:cs="Times New Roman"/>
          <w:sz w:val="20"/>
          <w:szCs w:val="20"/>
        </w:rPr>
        <w:t xml:space="preserve">20. </w:t>
      </w:r>
      <w:r w:rsidRPr="00CF6680">
        <w:rPr>
          <w:rFonts w:ascii="Calibri" w:hAnsi="Calibri" w:cs="Times New Roman"/>
          <w:bCs/>
          <w:sz w:val="20"/>
          <w:szCs w:val="20"/>
        </w:rPr>
        <w:t>PRAVIDLÁ ELEKTRONICKEJ AUKCIE</w:t>
      </w:r>
    </w:p>
    <w:p w14:paraId="51EF582B" w14:textId="77777777" w:rsidR="00BB0946" w:rsidRPr="00CF6680" w:rsidRDefault="00BB0946" w:rsidP="00BB0946">
      <w:pPr>
        <w:pStyle w:val="tl1"/>
        <w:ind w:left="284"/>
        <w:jc w:val="left"/>
        <w:rPr>
          <w:rFonts w:ascii="Calibri" w:hAnsi="Calibri" w:cs="Times New Roman"/>
          <w:bCs/>
          <w:sz w:val="20"/>
          <w:szCs w:val="20"/>
        </w:rPr>
      </w:pPr>
      <w:r w:rsidRPr="00CF6680">
        <w:rPr>
          <w:rFonts w:ascii="Calibri" w:hAnsi="Calibri" w:cs="Times New Roman"/>
          <w:bCs/>
          <w:sz w:val="20"/>
          <w:szCs w:val="20"/>
        </w:rPr>
        <w:t>21. INFORMÁCIA O VÝSLEDKU VYHODNOTENIA PONÚK</w:t>
      </w:r>
    </w:p>
    <w:p w14:paraId="66164542" w14:textId="77777777" w:rsidR="00BB0946" w:rsidRPr="00CF6680" w:rsidRDefault="00BB0946" w:rsidP="00BB0946">
      <w:pPr>
        <w:pStyle w:val="tl1"/>
        <w:ind w:left="284"/>
        <w:rPr>
          <w:rFonts w:ascii="Calibri" w:hAnsi="Calibri" w:cs="Times New Roman"/>
          <w:bCs/>
          <w:sz w:val="20"/>
          <w:szCs w:val="20"/>
        </w:rPr>
      </w:pPr>
      <w:r w:rsidRPr="00CF6680">
        <w:rPr>
          <w:rFonts w:ascii="Calibri" w:hAnsi="Calibri" w:cs="Times New Roman"/>
          <w:bCs/>
          <w:sz w:val="20"/>
          <w:szCs w:val="20"/>
        </w:rPr>
        <w:t>22. UZAVRETIE ZMLUVY</w:t>
      </w:r>
    </w:p>
    <w:p w14:paraId="7F6BD46F" w14:textId="77777777" w:rsidR="00BB0946" w:rsidRPr="00665AAD" w:rsidRDefault="00BB0946" w:rsidP="00BB0946">
      <w:pPr>
        <w:pStyle w:val="Zkladntext"/>
        <w:ind w:left="284"/>
        <w:rPr>
          <w:rStyle w:val="Zvraznenie"/>
          <w:rFonts w:ascii="Calibri" w:hAnsi="Calibri"/>
          <w:b w:val="0"/>
          <w:i w:val="0"/>
          <w:iCs/>
          <w:sz w:val="20"/>
          <w:lang w:val="sk-SK" w:eastAsia="cs-CZ"/>
        </w:rPr>
      </w:pPr>
      <w:r w:rsidRPr="00CF6680">
        <w:rPr>
          <w:rStyle w:val="Zvraznenie"/>
          <w:rFonts w:ascii="Calibri" w:hAnsi="Calibri"/>
          <w:b w:val="0"/>
          <w:i w:val="0"/>
          <w:iCs/>
          <w:sz w:val="20"/>
          <w:lang w:val="sk-SK" w:eastAsia="cs-CZ"/>
        </w:rPr>
        <w:t>23. ZÁVEREČNÉ USTANOVENIA</w:t>
      </w:r>
    </w:p>
    <w:p w14:paraId="66C18FE5" w14:textId="77777777" w:rsidR="00BB0946" w:rsidRPr="00CF6680" w:rsidRDefault="00BB0946" w:rsidP="00BB0946">
      <w:pPr>
        <w:pStyle w:val="Zkladntext"/>
        <w:rPr>
          <w:rFonts w:ascii="Calibri" w:hAnsi="Calibri"/>
          <w:sz w:val="20"/>
          <w:lang w:val="sk-SK"/>
        </w:rPr>
      </w:pPr>
    </w:p>
    <w:p w14:paraId="2ABA41D9" w14:textId="77777777" w:rsidR="00BB0946" w:rsidRPr="00CF6680" w:rsidRDefault="00BB0946" w:rsidP="00BB0946">
      <w:pPr>
        <w:pStyle w:val="Zkladntext"/>
        <w:rPr>
          <w:rFonts w:ascii="Calibri" w:hAnsi="Calibri"/>
          <w:sz w:val="20"/>
          <w:lang w:val="sk-SK"/>
        </w:rPr>
      </w:pPr>
      <w:r w:rsidRPr="00CF6680">
        <w:rPr>
          <w:rFonts w:ascii="Calibri" w:hAnsi="Calibri"/>
          <w:sz w:val="20"/>
          <w:lang w:val="sk-SK"/>
        </w:rPr>
        <w:t>B. OPIS PREDMETU ZÁKAZKY</w:t>
      </w:r>
    </w:p>
    <w:p w14:paraId="467CECC3" w14:textId="5A0E1DF5" w:rsidR="00BB0946" w:rsidRPr="00CF6680" w:rsidRDefault="00BB0946" w:rsidP="00BB0946">
      <w:pPr>
        <w:pStyle w:val="Zkladntext"/>
        <w:ind w:left="284"/>
        <w:rPr>
          <w:rFonts w:ascii="Calibri" w:hAnsi="Calibri"/>
          <w:b w:val="0"/>
          <w:sz w:val="20"/>
          <w:lang w:val="sk-SK"/>
        </w:rPr>
      </w:pPr>
      <w:r w:rsidRPr="00CF6680">
        <w:rPr>
          <w:rFonts w:ascii="Calibri" w:hAnsi="Calibri"/>
          <w:b w:val="0"/>
          <w:sz w:val="20"/>
          <w:lang w:val="sk-SK"/>
        </w:rPr>
        <w:t xml:space="preserve">1. </w:t>
      </w:r>
      <w:r w:rsidR="00BB18A1" w:rsidRPr="00CF6680">
        <w:rPr>
          <w:rFonts w:ascii="Calibri" w:hAnsi="Calibri"/>
          <w:b w:val="0"/>
          <w:sz w:val="20"/>
          <w:lang w:val="sk-SK"/>
        </w:rPr>
        <w:t xml:space="preserve"> </w:t>
      </w:r>
      <w:r w:rsidRPr="00CF6680">
        <w:rPr>
          <w:rFonts w:ascii="Calibri" w:hAnsi="Calibri"/>
          <w:b w:val="0"/>
          <w:sz w:val="20"/>
          <w:lang w:val="sk-SK"/>
        </w:rPr>
        <w:t xml:space="preserve">ZÁKLADNÉ ÚDAJE CHARAKTERIZUJÚCE </w:t>
      </w:r>
      <w:r w:rsidR="006E48FF" w:rsidRPr="00CF6680">
        <w:rPr>
          <w:rFonts w:ascii="Calibri" w:hAnsi="Calibri"/>
          <w:b w:val="0"/>
          <w:sz w:val="20"/>
          <w:lang w:val="sk-SK"/>
        </w:rPr>
        <w:t>PREDMET ZÁKAZKY.</w:t>
      </w:r>
    </w:p>
    <w:p w14:paraId="4193C0E4" w14:textId="4BB13707" w:rsidR="00BB0946" w:rsidRPr="00CF6680" w:rsidRDefault="00BB0946" w:rsidP="00BB0946">
      <w:pPr>
        <w:pStyle w:val="Zkladntext"/>
        <w:ind w:left="284"/>
        <w:rPr>
          <w:rFonts w:ascii="Calibri" w:hAnsi="Calibri"/>
          <w:b w:val="0"/>
          <w:sz w:val="20"/>
          <w:lang w:val="sk-SK"/>
        </w:rPr>
      </w:pPr>
      <w:r w:rsidRPr="00CF6680">
        <w:rPr>
          <w:rFonts w:ascii="Calibri" w:hAnsi="Calibri"/>
          <w:b w:val="0"/>
          <w:sz w:val="20"/>
          <w:lang w:val="sk-SK"/>
        </w:rPr>
        <w:t xml:space="preserve">2. </w:t>
      </w:r>
      <w:r w:rsidR="00BB18A1" w:rsidRPr="00CF6680">
        <w:rPr>
          <w:rFonts w:ascii="Calibri" w:hAnsi="Calibri"/>
          <w:b w:val="0"/>
          <w:sz w:val="20"/>
          <w:lang w:val="sk-SK"/>
        </w:rPr>
        <w:t xml:space="preserve"> </w:t>
      </w:r>
      <w:r w:rsidRPr="00CF6680">
        <w:rPr>
          <w:rFonts w:ascii="Calibri" w:hAnsi="Calibri"/>
          <w:b w:val="0"/>
          <w:sz w:val="20"/>
          <w:lang w:val="sk-SK"/>
        </w:rPr>
        <w:t xml:space="preserve">VŠEOBECNÉ </w:t>
      </w:r>
      <w:r w:rsidR="0045566D" w:rsidRPr="00CF6680">
        <w:rPr>
          <w:rFonts w:ascii="Calibri" w:hAnsi="Calibri"/>
          <w:b w:val="0"/>
          <w:sz w:val="20"/>
          <w:lang w:val="sk-SK"/>
        </w:rPr>
        <w:t xml:space="preserve">A KVALITATÍVNE </w:t>
      </w:r>
      <w:r w:rsidRPr="00CF6680">
        <w:rPr>
          <w:rFonts w:ascii="Calibri" w:hAnsi="Calibri"/>
          <w:b w:val="0"/>
          <w:sz w:val="20"/>
          <w:lang w:val="sk-SK"/>
        </w:rPr>
        <w:t>POŽIADAVKY NA PREDMET ZÁKAZKY.</w:t>
      </w:r>
    </w:p>
    <w:p w14:paraId="5C5BD2AD" w14:textId="2851FB2E" w:rsidR="00BB0946" w:rsidRPr="00CF6680" w:rsidRDefault="00BB18A1" w:rsidP="00BB18A1">
      <w:pPr>
        <w:pStyle w:val="Zkladntext"/>
        <w:ind w:left="284"/>
        <w:rPr>
          <w:rFonts w:ascii="Calibri" w:hAnsi="Calibri"/>
          <w:b w:val="0"/>
          <w:sz w:val="20"/>
          <w:lang w:val="sk-SK"/>
        </w:rPr>
      </w:pPr>
      <w:r w:rsidRPr="00CF6680">
        <w:rPr>
          <w:rFonts w:ascii="Calibri" w:hAnsi="Calibri"/>
          <w:b w:val="0"/>
          <w:sz w:val="20"/>
          <w:lang w:val="sk-SK"/>
        </w:rPr>
        <w:t xml:space="preserve">3. </w:t>
      </w:r>
      <w:r w:rsidR="00BB0946" w:rsidRPr="00CF6680">
        <w:rPr>
          <w:rFonts w:ascii="Calibri" w:hAnsi="Calibri"/>
          <w:b w:val="0"/>
          <w:sz w:val="20"/>
          <w:lang w:val="sk-SK"/>
        </w:rPr>
        <w:t>DOKLADY A DOKUMENTY POŽADOVANÉ NA PREUKÁZANIE SPLNENIA POŽIADAVIEK VEREJNÉHO OBSTARÁVATEĽA NA PREDMET ZÁKAZKY.</w:t>
      </w:r>
    </w:p>
    <w:p w14:paraId="49AE2D9C" w14:textId="77777777" w:rsidR="00BB0946" w:rsidRPr="00CF6680" w:rsidRDefault="00BB0946" w:rsidP="00BB0946">
      <w:pPr>
        <w:pStyle w:val="Zkladntext"/>
        <w:rPr>
          <w:rFonts w:ascii="Calibri" w:hAnsi="Calibri"/>
          <w:sz w:val="20"/>
          <w:lang w:val="sk-SK"/>
        </w:rPr>
      </w:pPr>
    </w:p>
    <w:p w14:paraId="3A188FB1" w14:textId="77777777" w:rsidR="00BB0946" w:rsidRPr="00CF6680" w:rsidRDefault="00BB0946" w:rsidP="00BB0946">
      <w:pPr>
        <w:pStyle w:val="Zkladntext"/>
        <w:rPr>
          <w:rFonts w:ascii="Calibri" w:hAnsi="Calibri"/>
          <w:sz w:val="20"/>
          <w:lang w:val="sk-SK"/>
        </w:rPr>
      </w:pPr>
      <w:r w:rsidRPr="00CF6680">
        <w:rPr>
          <w:rFonts w:ascii="Calibri" w:hAnsi="Calibri"/>
          <w:sz w:val="20"/>
          <w:lang w:val="sk-SK"/>
        </w:rPr>
        <w:t>C. OBCHODNÉ PODMIENKY</w:t>
      </w:r>
    </w:p>
    <w:p w14:paraId="5B4D40DB" w14:textId="77777777" w:rsidR="00BB0946" w:rsidRPr="00CF6680" w:rsidRDefault="00BB0946" w:rsidP="00BB0946">
      <w:pPr>
        <w:pStyle w:val="Zkladntext"/>
        <w:rPr>
          <w:rFonts w:ascii="Calibri" w:hAnsi="Calibri"/>
          <w:sz w:val="20"/>
          <w:lang w:val="sk-SK"/>
        </w:rPr>
      </w:pPr>
    </w:p>
    <w:p w14:paraId="3DBDFD4E" w14:textId="77777777" w:rsidR="00BB0946" w:rsidRPr="00CF6680" w:rsidRDefault="00BB0946" w:rsidP="00BB0946">
      <w:pPr>
        <w:pStyle w:val="Zkladntext"/>
        <w:rPr>
          <w:rFonts w:ascii="Calibri" w:hAnsi="Calibri"/>
          <w:sz w:val="20"/>
          <w:lang w:val="sk-SK"/>
        </w:rPr>
      </w:pPr>
      <w:r w:rsidRPr="00CF6680">
        <w:rPr>
          <w:rFonts w:ascii="Calibri" w:hAnsi="Calibri"/>
          <w:sz w:val="20"/>
          <w:lang w:val="sk-SK"/>
        </w:rPr>
        <w:t>D. SPÔSOB URČENIA CENY</w:t>
      </w:r>
    </w:p>
    <w:p w14:paraId="3CAB7AD1" w14:textId="77777777" w:rsidR="00BB0946" w:rsidRPr="00CF6680" w:rsidRDefault="00BB0946" w:rsidP="00BB0946">
      <w:pPr>
        <w:pStyle w:val="Zkladntext"/>
        <w:rPr>
          <w:rFonts w:ascii="Calibri" w:hAnsi="Calibri"/>
          <w:sz w:val="20"/>
          <w:lang w:val="sk-SK"/>
        </w:rPr>
      </w:pPr>
    </w:p>
    <w:p w14:paraId="199389D5" w14:textId="77777777" w:rsidR="00BB0946" w:rsidRPr="00CF6680" w:rsidRDefault="00BB0946" w:rsidP="00BB0946">
      <w:pPr>
        <w:pStyle w:val="Zkladntext"/>
        <w:rPr>
          <w:rFonts w:ascii="Calibri" w:hAnsi="Calibri"/>
          <w:sz w:val="20"/>
          <w:lang w:val="sk-SK"/>
        </w:rPr>
      </w:pPr>
      <w:r w:rsidRPr="00CF6680">
        <w:rPr>
          <w:rFonts w:ascii="Calibri" w:hAnsi="Calibri"/>
          <w:sz w:val="20"/>
          <w:lang w:val="sk-SK"/>
        </w:rPr>
        <w:t>E. KRITÉRIA NA HODNOTENIE PONÚK A PRAVIDLÁ ICH UPLATNENIA</w:t>
      </w:r>
    </w:p>
    <w:p w14:paraId="4C1B650E" w14:textId="77777777" w:rsidR="00BB0946" w:rsidRPr="00CF6680" w:rsidRDefault="00BB0946" w:rsidP="00BB0946">
      <w:pPr>
        <w:pStyle w:val="Zkladntext"/>
        <w:rPr>
          <w:rFonts w:ascii="Calibri" w:hAnsi="Calibri"/>
          <w:sz w:val="20"/>
          <w:lang w:val="sk-SK"/>
        </w:rPr>
      </w:pPr>
    </w:p>
    <w:p w14:paraId="52009829" w14:textId="77777777" w:rsidR="00BB0946" w:rsidRPr="00CF6680" w:rsidRDefault="00BB0946" w:rsidP="00BB0946">
      <w:pPr>
        <w:pStyle w:val="Zkladntext"/>
        <w:rPr>
          <w:rFonts w:ascii="Calibri" w:hAnsi="Calibri"/>
          <w:sz w:val="20"/>
          <w:lang w:val="sk-SK"/>
        </w:rPr>
      </w:pPr>
      <w:r w:rsidRPr="00CF6680">
        <w:rPr>
          <w:rFonts w:ascii="Calibri" w:hAnsi="Calibri"/>
          <w:sz w:val="20"/>
          <w:lang w:val="sk-SK"/>
        </w:rPr>
        <w:t>F. PODMIENKY ÚČASTI UCHÁDZAČOV</w:t>
      </w:r>
    </w:p>
    <w:p w14:paraId="7BDA4112" w14:textId="77777777" w:rsidR="00BB0946" w:rsidRPr="00CF6680" w:rsidRDefault="00BB0946" w:rsidP="00BB0946">
      <w:pPr>
        <w:pStyle w:val="Zkladntext"/>
        <w:ind w:left="284"/>
        <w:rPr>
          <w:rFonts w:ascii="Calibri" w:hAnsi="Calibri"/>
          <w:b w:val="0"/>
          <w:sz w:val="20"/>
          <w:lang w:val="sk-SK"/>
        </w:rPr>
      </w:pPr>
      <w:r w:rsidRPr="00CF6680">
        <w:rPr>
          <w:rFonts w:ascii="Calibri" w:hAnsi="Calibri"/>
          <w:b w:val="0"/>
          <w:sz w:val="20"/>
          <w:lang w:val="sk-SK"/>
        </w:rPr>
        <w:t>1. OSOBNÉ POSTAVENIE</w:t>
      </w:r>
    </w:p>
    <w:p w14:paraId="7EFF4A1E" w14:textId="77777777" w:rsidR="00BB0946" w:rsidRPr="00CF6680" w:rsidRDefault="00BB0946" w:rsidP="00BB0946">
      <w:pPr>
        <w:pStyle w:val="Zkladntext"/>
        <w:ind w:left="284"/>
        <w:rPr>
          <w:rFonts w:ascii="Calibri" w:hAnsi="Calibri"/>
          <w:b w:val="0"/>
          <w:sz w:val="20"/>
          <w:lang w:val="sk-SK"/>
        </w:rPr>
      </w:pPr>
      <w:r w:rsidRPr="00CF6680">
        <w:rPr>
          <w:rFonts w:ascii="Calibri" w:hAnsi="Calibri"/>
          <w:b w:val="0"/>
          <w:sz w:val="20"/>
          <w:lang w:val="sk-SK"/>
        </w:rPr>
        <w:t>2. EKONOMICKÉ A FINANČNÉ POSTAVENIE</w:t>
      </w:r>
    </w:p>
    <w:p w14:paraId="22CB6766" w14:textId="77777777" w:rsidR="00BB0946" w:rsidRPr="00CF6680" w:rsidRDefault="00BB0946" w:rsidP="00BB0946">
      <w:pPr>
        <w:pStyle w:val="Zkladntext"/>
        <w:ind w:left="284"/>
        <w:rPr>
          <w:rFonts w:ascii="Calibri" w:hAnsi="Calibri"/>
          <w:b w:val="0"/>
          <w:sz w:val="20"/>
          <w:lang w:val="sk-SK"/>
        </w:rPr>
      </w:pPr>
      <w:r w:rsidRPr="00CF6680">
        <w:rPr>
          <w:rFonts w:ascii="Calibri" w:hAnsi="Calibri"/>
          <w:b w:val="0"/>
          <w:sz w:val="20"/>
          <w:lang w:val="sk-SK"/>
        </w:rPr>
        <w:t>3. TECHNICKÁ SPÔSOBILOSŤ ALEBO ODBORNÁ SPÔSOBILOSŤ</w:t>
      </w:r>
    </w:p>
    <w:p w14:paraId="704A6953" w14:textId="77777777" w:rsidR="00BB0946" w:rsidRPr="00CF6680" w:rsidRDefault="00BB0946" w:rsidP="00BB0946">
      <w:pPr>
        <w:pStyle w:val="Zkladntext"/>
        <w:ind w:left="284"/>
        <w:rPr>
          <w:rFonts w:ascii="Calibri" w:hAnsi="Calibri"/>
          <w:b w:val="0"/>
          <w:sz w:val="20"/>
          <w:lang w:val="sk-SK"/>
        </w:rPr>
      </w:pPr>
      <w:r w:rsidRPr="00CF6680">
        <w:rPr>
          <w:rFonts w:ascii="Calibri" w:hAnsi="Calibri"/>
          <w:b w:val="0"/>
          <w:sz w:val="20"/>
          <w:lang w:val="sk-SK"/>
        </w:rPr>
        <w:t>4. DOPLŇUJÚCE INFORMÁCIE K PODMIENKAM ÚČASTI</w:t>
      </w:r>
    </w:p>
    <w:p w14:paraId="063F51BA" w14:textId="77777777" w:rsidR="00CF124C" w:rsidRPr="00CF6680" w:rsidRDefault="00CF124C" w:rsidP="00BB0946">
      <w:pPr>
        <w:pStyle w:val="Zkladntext"/>
        <w:rPr>
          <w:rFonts w:ascii="Calibri" w:hAnsi="Calibri"/>
          <w:sz w:val="20"/>
          <w:lang w:val="sk-SK"/>
        </w:rPr>
      </w:pPr>
    </w:p>
    <w:p w14:paraId="2CC8C5F1" w14:textId="77777777" w:rsidR="00BB0946" w:rsidRPr="00CF6680" w:rsidRDefault="00BB0946" w:rsidP="00BB0946">
      <w:pPr>
        <w:pStyle w:val="Zkladntext"/>
        <w:rPr>
          <w:rFonts w:ascii="Calibri" w:hAnsi="Calibri"/>
          <w:sz w:val="20"/>
          <w:lang w:val="sk-SK"/>
        </w:rPr>
      </w:pPr>
    </w:p>
    <w:p w14:paraId="7BD6B346" w14:textId="77777777" w:rsidR="001E6840" w:rsidRPr="00CF6680" w:rsidRDefault="001E6840" w:rsidP="00BB0946">
      <w:pPr>
        <w:pStyle w:val="Zkladntext"/>
        <w:rPr>
          <w:rFonts w:ascii="Calibri" w:hAnsi="Calibri"/>
          <w:sz w:val="20"/>
          <w:lang w:val="sk-SK"/>
        </w:rPr>
      </w:pPr>
    </w:p>
    <w:p w14:paraId="76A87DF6" w14:textId="77777777" w:rsidR="001E6840" w:rsidRPr="00CF6680" w:rsidRDefault="001E6840" w:rsidP="00BB0946">
      <w:pPr>
        <w:pStyle w:val="Zkladntext"/>
        <w:rPr>
          <w:rFonts w:ascii="Calibri" w:hAnsi="Calibri"/>
          <w:sz w:val="20"/>
          <w:lang w:val="sk-SK"/>
        </w:rPr>
      </w:pPr>
    </w:p>
    <w:p w14:paraId="38F5382F" w14:textId="77777777" w:rsidR="001E6840" w:rsidRPr="00CF6680" w:rsidRDefault="001E6840" w:rsidP="00BB0946">
      <w:pPr>
        <w:pStyle w:val="Zkladntext"/>
        <w:rPr>
          <w:rFonts w:ascii="Calibri" w:hAnsi="Calibri"/>
          <w:sz w:val="20"/>
          <w:lang w:val="sk-SK"/>
        </w:rPr>
      </w:pPr>
    </w:p>
    <w:p w14:paraId="3279399E" w14:textId="77777777" w:rsidR="001E6840" w:rsidRPr="00CF6680" w:rsidRDefault="001E6840" w:rsidP="00BB0946">
      <w:pPr>
        <w:pStyle w:val="Zkladntext"/>
        <w:rPr>
          <w:rFonts w:ascii="Calibri" w:hAnsi="Calibri"/>
          <w:sz w:val="20"/>
          <w:lang w:val="sk-SK"/>
        </w:rPr>
      </w:pPr>
    </w:p>
    <w:p w14:paraId="6FA4345E" w14:textId="77777777" w:rsidR="001E6840" w:rsidRPr="00CF6680" w:rsidRDefault="001E6840" w:rsidP="00BB0946">
      <w:pPr>
        <w:pStyle w:val="Zkladntext"/>
        <w:rPr>
          <w:rFonts w:ascii="Calibri" w:hAnsi="Calibri"/>
          <w:sz w:val="20"/>
          <w:lang w:val="sk-SK"/>
        </w:rPr>
      </w:pPr>
    </w:p>
    <w:p w14:paraId="0979EF6A" w14:textId="77777777" w:rsidR="001E6840" w:rsidRPr="00CF6680" w:rsidRDefault="001E6840" w:rsidP="00BB0946">
      <w:pPr>
        <w:pStyle w:val="Zkladntext"/>
        <w:rPr>
          <w:rFonts w:ascii="Calibri" w:hAnsi="Calibri"/>
          <w:sz w:val="20"/>
          <w:lang w:val="sk-SK"/>
        </w:rPr>
      </w:pPr>
    </w:p>
    <w:p w14:paraId="25E27353" w14:textId="77777777" w:rsidR="001E6840" w:rsidRPr="00CF6680" w:rsidRDefault="001E6840" w:rsidP="00BB0946">
      <w:pPr>
        <w:pStyle w:val="Zkladntext"/>
        <w:rPr>
          <w:rFonts w:ascii="Calibri" w:hAnsi="Calibri"/>
          <w:sz w:val="20"/>
          <w:lang w:val="sk-SK"/>
        </w:rPr>
      </w:pPr>
    </w:p>
    <w:p w14:paraId="7B6F0B5E" w14:textId="77777777" w:rsidR="001E6840" w:rsidRPr="00CF6680" w:rsidRDefault="001E6840" w:rsidP="00BB0946">
      <w:pPr>
        <w:pStyle w:val="Zkladntext"/>
        <w:rPr>
          <w:rFonts w:ascii="Calibri" w:hAnsi="Calibri"/>
          <w:sz w:val="20"/>
          <w:lang w:val="sk-SK"/>
        </w:rPr>
      </w:pPr>
    </w:p>
    <w:p w14:paraId="6E141BA4" w14:textId="77777777" w:rsidR="001E6840" w:rsidRPr="00CF6680" w:rsidRDefault="001E6840" w:rsidP="00BB0946">
      <w:pPr>
        <w:pStyle w:val="Zkladntext"/>
        <w:rPr>
          <w:rFonts w:ascii="Calibri" w:hAnsi="Calibri"/>
          <w:sz w:val="20"/>
          <w:lang w:val="sk-SK"/>
        </w:rPr>
      </w:pPr>
    </w:p>
    <w:p w14:paraId="76A0614C" w14:textId="77777777" w:rsidR="001E6840" w:rsidRPr="00CF6680" w:rsidRDefault="001E6840" w:rsidP="00BB0946">
      <w:pPr>
        <w:pStyle w:val="Zkladntext"/>
        <w:rPr>
          <w:rFonts w:ascii="Calibri" w:hAnsi="Calibri"/>
          <w:sz w:val="20"/>
          <w:lang w:val="sk-SK"/>
        </w:rPr>
      </w:pPr>
    </w:p>
    <w:p w14:paraId="021A10E3" w14:textId="58221D26" w:rsidR="00C869D7" w:rsidRDefault="00C869D7" w:rsidP="00BB0946">
      <w:pPr>
        <w:pStyle w:val="Zkladntext"/>
        <w:rPr>
          <w:rFonts w:ascii="Calibri" w:hAnsi="Calibri"/>
          <w:sz w:val="20"/>
          <w:lang w:val="sk-SK"/>
        </w:rPr>
      </w:pPr>
    </w:p>
    <w:p w14:paraId="2FC50F2D" w14:textId="77777777" w:rsidR="00B10F10" w:rsidRPr="00CF6680" w:rsidRDefault="00B10F10" w:rsidP="00BB0946">
      <w:pPr>
        <w:pStyle w:val="Zkladntext"/>
        <w:rPr>
          <w:rFonts w:ascii="Calibri" w:hAnsi="Calibri"/>
          <w:sz w:val="20"/>
          <w:lang w:val="sk-SK"/>
        </w:rPr>
      </w:pPr>
    </w:p>
    <w:p w14:paraId="2D5E713D" w14:textId="77777777" w:rsidR="00BB0946" w:rsidRPr="00CF6680" w:rsidRDefault="00BB0946" w:rsidP="00BB0946">
      <w:pPr>
        <w:pStyle w:val="Zkladntext"/>
        <w:rPr>
          <w:rFonts w:ascii="Calibri" w:hAnsi="Calibri"/>
          <w:sz w:val="20"/>
          <w:lang w:val="sk-SK"/>
        </w:rPr>
      </w:pPr>
      <w:r w:rsidRPr="00CF6680">
        <w:rPr>
          <w:rFonts w:ascii="Calibri" w:hAnsi="Calibri"/>
          <w:sz w:val="20"/>
          <w:lang w:val="sk-SK"/>
        </w:rPr>
        <w:t>PRÍLOHY</w:t>
      </w:r>
    </w:p>
    <w:p w14:paraId="1B2AFDF7" w14:textId="686591C3" w:rsidR="00BB0946" w:rsidRPr="00CF6680" w:rsidRDefault="00BB0946" w:rsidP="00BB0946">
      <w:pPr>
        <w:pStyle w:val="Zkladntext"/>
        <w:rPr>
          <w:rFonts w:ascii="Calibri" w:hAnsi="Calibri"/>
          <w:b w:val="0"/>
          <w:sz w:val="20"/>
          <w:lang w:val="sk-SK"/>
        </w:rPr>
      </w:pPr>
      <w:r w:rsidRPr="00CF6680">
        <w:rPr>
          <w:rFonts w:ascii="Calibri" w:hAnsi="Calibri"/>
          <w:b w:val="0"/>
          <w:sz w:val="20"/>
          <w:lang w:val="sk-SK"/>
        </w:rPr>
        <w:t>Príloha č. 1</w:t>
      </w:r>
      <w:r w:rsidR="00F949AB" w:rsidRPr="00CF6680">
        <w:rPr>
          <w:rFonts w:ascii="Calibri" w:hAnsi="Calibri"/>
          <w:b w:val="0"/>
          <w:sz w:val="20"/>
          <w:lang w:val="sk-SK"/>
        </w:rPr>
        <w:t xml:space="preserve"> súťažných podkladov</w:t>
      </w:r>
      <w:r w:rsidR="00B67E42" w:rsidRPr="00CF6680">
        <w:rPr>
          <w:rFonts w:ascii="Calibri" w:hAnsi="Calibri"/>
          <w:b w:val="0"/>
          <w:sz w:val="20"/>
          <w:lang w:val="sk-SK"/>
        </w:rPr>
        <w:t xml:space="preserve"> </w:t>
      </w:r>
      <w:r w:rsidR="008E0790" w:rsidRPr="00CF6680">
        <w:rPr>
          <w:rFonts w:ascii="Calibri" w:hAnsi="Calibri"/>
          <w:b w:val="0"/>
          <w:sz w:val="20"/>
          <w:lang w:val="sk-SK"/>
        </w:rPr>
        <w:t>–</w:t>
      </w:r>
      <w:r w:rsidR="00B67E42" w:rsidRPr="00CF6680">
        <w:rPr>
          <w:rFonts w:ascii="Calibri" w:hAnsi="Calibri"/>
          <w:b w:val="0"/>
          <w:sz w:val="20"/>
          <w:lang w:val="sk-SK"/>
        </w:rPr>
        <w:t xml:space="preserve"> </w:t>
      </w:r>
      <w:r w:rsidR="00CF124C" w:rsidRPr="00CF6680">
        <w:rPr>
          <w:rFonts w:ascii="Calibri" w:hAnsi="Calibri"/>
          <w:b w:val="0"/>
          <w:sz w:val="20"/>
          <w:lang w:val="sk-SK"/>
        </w:rPr>
        <w:t>Návrh na plnenie kritéria</w:t>
      </w:r>
    </w:p>
    <w:p w14:paraId="419F949E" w14:textId="3AD5D229" w:rsidR="008E0ED4" w:rsidRPr="003C5C04" w:rsidRDefault="00F949AB" w:rsidP="00C07D95">
      <w:pPr>
        <w:pStyle w:val="Zkladntext"/>
        <w:rPr>
          <w:rFonts w:ascii="Calibri" w:hAnsi="Calibri"/>
          <w:b w:val="0"/>
          <w:sz w:val="20"/>
          <w:lang w:val="sk-SK"/>
        </w:rPr>
      </w:pPr>
      <w:r w:rsidRPr="00CF6680">
        <w:rPr>
          <w:rFonts w:ascii="Calibri" w:hAnsi="Calibri"/>
          <w:b w:val="0"/>
          <w:sz w:val="20"/>
          <w:lang w:val="sk-SK"/>
        </w:rPr>
        <w:t>Príloha č. 2</w:t>
      </w:r>
      <w:r w:rsidR="00B67E42" w:rsidRPr="00CF6680">
        <w:rPr>
          <w:rFonts w:ascii="Calibri" w:hAnsi="Calibri"/>
          <w:b w:val="0"/>
          <w:sz w:val="20"/>
          <w:lang w:val="sk-SK"/>
        </w:rPr>
        <w:t xml:space="preserve"> </w:t>
      </w:r>
      <w:r w:rsidR="008E0ED4" w:rsidRPr="00CF6680">
        <w:rPr>
          <w:rFonts w:ascii="Calibri" w:hAnsi="Calibri"/>
          <w:b w:val="0"/>
          <w:sz w:val="20"/>
          <w:lang w:val="sk-SK"/>
        </w:rPr>
        <w:t>súťažnýc</w:t>
      </w:r>
      <w:r w:rsidR="00390614" w:rsidRPr="00CF6680">
        <w:rPr>
          <w:rFonts w:ascii="Calibri" w:hAnsi="Calibri"/>
          <w:b w:val="0"/>
          <w:sz w:val="20"/>
          <w:lang w:val="sk-SK"/>
        </w:rPr>
        <w:t xml:space="preserve">h podkladov – </w:t>
      </w:r>
      <w:r w:rsidR="00B67E42" w:rsidRPr="00030312">
        <w:rPr>
          <w:rFonts w:ascii="Calibri" w:hAnsi="Calibri"/>
          <w:b w:val="0"/>
          <w:sz w:val="20"/>
          <w:lang w:val="sk-SK"/>
        </w:rPr>
        <w:t>Rámcová dohoda</w:t>
      </w:r>
    </w:p>
    <w:p w14:paraId="753BA525" w14:textId="35E3F90E" w:rsidR="00513D8E" w:rsidRPr="003A6662" w:rsidRDefault="00B10F10" w:rsidP="00B10F10">
      <w:r>
        <w:rPr>
          <w:rFonts w:ascii="Calibri" w:hAnsi="Calibri" w:cs="Calibri"/>
          <w:iCs/>
        </w:rPr>
        <w:br w:type="page"/>
      </w:r>
      <w:r w:rsidR="00513D8E" w:rsidRPr="00B10F10">
        <w:rPr>
          <w:rFonts w:ascii="Calibri" w:hAnsi="Calibri" w:cs="Calibri"/>
          <w:b/>
          <w:bCs/>
          <w:iCs/>
          <w:szCs w:val="20"/>
          <w:lang w:eastAsia="sk-SK"/>
        </w:rPr>
        <w:lastRenderedPageBreak/>
        <w:t>A. POKYNY NA VYPRACOVANIE PONUKY</w:t>
      </w:r>
    </w:p>
    <w:p w14:paraId="0C3B6485" w14:textId="77777777" w:rsidR="00EF70B4" w:rsidRPr="003A6662" w:rsidRDefault="00EF70B4" w:rsidP="00C07D95">
      <w:pPr>
        <w:pStyle w:val="tl1"/>
        <w:jc w:val="left"/>
        <w:rPr>
          <w:rFonts w:ascii="Calibri" w:hAnsi="Calibri" w:cs="Calibri"/>
          <w:b/>
          <w:bCs/>
          <w:sz w:val="20"/>
          <w:szCs w:val="20"/>
        </w:rPr>
      </w:pPr>
    </w:p>
    <w:p w14:paraId="6452E972" w14:textId="60F34E09" w:rsidR="00D66413" w:rsidRPr="003A6662" w:rsidRDefault="00D66413" w:rsidP="00D66413">
      <w:pPr>
        <w:pStyle w:val="tl1"/>
        <w:jc w:val="left"/>
        <w:rPr>
          <w:rFonts w:asciiTheme="minorHAnsi" w:hAnsiTheme="minorHAnsi" w:cs="Calibri"/>
          <w:b/>
          <w:bCs/>
          <w:sz w:val="20"/>
          <w:szCs w:val="20"/>
        </w:rPr>
      </w:pPr>
      <w:r w:rsidRPr="003A6662">
        <w:rPr>
          <w:rFonts w:asciiTheme="minorHAnsi" w:hAnsiTheme="minorHAnsi" w:cs="Calibri"/>
          <w:b/>
          <w:bCs/>
          <w:sz w:val="20"/>
          <w:szCs w:val="20"/>
        </w:rPr>
        <w:t>1. IDENTIFIKÁCIA VEREJNÉHO  OBSTARÁVATEĽA</w:t>
      </w:r>
    </w:p>
    <w:p w14:paraId="7105ABB9" w14:textId="77777777" w:rsidR="00D66413" w:rsidRPr="003A6662" w:rsidRDefault="00D66413" w:rsidP="00D66413">
      <w:pPr>
        <w:pStyle w:val="tl1"/>
        <w:jc w:val="left"/>
        <w:rPr>
          <w:rFonts w:asciiTheme="minorHAnsi" w:hAnsiTheme="minorHAnsi" w:cs="Calibri"/>
          <w:b/>
          <w:bCs/>
          <w:sz w:val="22"/>
          <w:szCs w:val="22"/>
        </w:rPr>
      </w:pPr>
    </w:p>
    <w:p w14:paraId="5BD29ACF" w14:textId="77777777" w:rsidR="00D66413" w:rsidRPr="003A6662" w:rsidRDefault="00D66413" w:rsidP="00D66413">
      <w:pPr>
        <w:pStyle w:val="tl1"/>
        <w:rPr>
          <w:rFonts w:asciiTheme="minorHAnsi" w:hAnsiTheme="minorHAnsi" w:cs="Calibri"/>
          <w:bCs/>
          <w:iCs/>
          <w:sz w:val="20"/>
          <w:szCs w:val="20"/>
        </w:rPr>
      </w:pPr>
      <w:r w:rsidRPr="003A6662">
        <w:rPr>
          <w:rFonts w:asciiTheme="minorHAnsi" w:hAnsiTheme="minorHAnsi" w:cs="Calibri"/>
          <w:bCs/>
          <w:iCs/>
          <w:sz w:val="20"/>
          <w:szCs w:val="20"/>
        </w:rPr>
        <w:t>1.1. Verejný obstarávateľ</w:t>
      </w:r>
    </w:p>
    <w:p w14:paraId="3989D802" w14:textId="77777777" w:rsidR="00D66413" w:rsidRPr="005713EF" w:rsidRDefault="00D66413" w:rsidP="00D66413">
      <w:pPr>
        <w:rPr>
          <w:rFonts w:asciiTheme="minorHAnsi" w:hAnsiTheme="minorHAnsi" w:cs="Calibri"/>
          <w:iCs/>
          <w:sz w:val="20"/>
          <w:szCs w:val="20"/>
        </w:rPr>
      </w:pPr>
      <w:r w:rsidRPr="003A6662">
        <w:rPr>
          <w:rFonts w:asciiTheme="minorHAnsi" w:hAnsiTheme="minorHAnsi" w:cs="Calibri"/>
          <w:iCs/>
          <w:sz w:val="20"/>
          <w:szCs w:val="20"/>
        </w:rPr>
        <w:t>Názov:</w:t>
      </w:r>
      <w:r w:rsidRPr="003A6662">
        <w:rPr>
          <w:rFonts w:asciiTheme="minorHAnsi" w:hAnsiTheme="minorHAnsi" w:cs="Calibri"/>
          <w:iCs/>
          <w:sz w:val="20"/>
          <w:szCs w:val="20"/>
        </w:rPr>
        <w:tab/>
      </w:r>
      <w:r w:rsidRPr="003A6662">
        <w:rPr>
          <w:rFonts w:asciiTheme="minorHAnsi" w:hAnsiTheme="minorHAnsi" w:cs="Calibri"/>
          <w:iCs/>
          <w:sz w:val="20"/>
          <w:szCs w:val="20"/>
        </w:rPr>
        <w:tab/>
      </w:r>
      <w:r w:rsidRPr="003A6662">
        <w:rPr>
          <w:rFonts w:asciiTheme="minorHAnsi" w:hAnsiTheme="minorHAnsi" w:cs="Calibri"/>
          <w:iCs/>
          <w:sz w:val="20"/>
          <w:szCs w:val="20"/>
        </w:rPr>
        <w:tab/>
        <w:t>Banskobystrická regionálna správa ciest</w:t>
      </w:r>
      <w:r w:rsidRPr="005713EF">
        <w:rPr>
          <w:rFonts w:asciiTheme="minorHAnsi" w:hAnsiTheme="minorHAnsi" w:cs="Calibri"/>
          <w:iCs/>
          <w:sz w:val="20"/>
          <w:szCs w:val="20"/>
        </w:rPr>
        <w:t xml:space="preserve">, </w:t>
      </w:r>
      <w:proofErr w:type="spellStart"/>
      <w:r w:rsidRPr="005713EF">
        <w:rPr>
          <w:rFonts w:asciiTheme="minorHAnsi" w:hAnsiTheme="minorHAnsi" w:cs="Calibri"/>
          <w:iCs/>
          <w:sz w:val="20"/>
          <w:szCs w:val="20"/>
        </w:rPr>
        <w:t>a.s</w:t>
      </w:r>
      <w:proofErr w:type="spellEnd"/>
      <w:r w:rsidRPr="005713EF">
        <w:rPr>
          <w:rFonts w:asciiTheme="minorHAnsi" w:hAnsiTheme="minorHAnsi" w:cs="Calibri"/>
          <w:iCs/>
          <w:sz w:val="20"/>
          <w:szCs w:val="20"/>
        </w:rPr>
        <w:t>.</w:t>
      </w:r>
    </w:p>
    <w:p w14:paraId="78309246" w14:textId="57214205" w:rsidR="00D66413" w:rsidRPr="003C5C04" w:rsidRDefault="00D66413" w:rsidP="00D66413">
      <w:pPr>
        <w:rPr>
          <w:rFonts w:asciiTheme="minorHAnsi" w:hAnsiTheme="minorHAnsi" w:cs="Calibri"/>
          <w:iCs/>
          <w:sz w:val="20"/>
          <w:szCs w:val="20"/>
        </w:rPr>
      </w:pPr>
      <w:r w:rsidRPr="003C5C04">
        <w:rPr>
          <w:rFonts w:asciiTheme="minorHAnsi" w:hAnsiTheme="minorHAnsi" w:cs="Calibri"/>
          <w:iCs/>
          <w:sz w:val="20"/>
          <w:szCs w:val="20"/>
        </w:rPr>
        <w:t>Sídlo:</w:t>
      </w:r>
      <w:r w:rsidRPr="003C5C04">
        <w:rPr>
          <w:rFonts w:asciiTheme="minorHAnsi" w:hAnsiTheme="minorHAnsi" w:cs="Calibri"/>
          <w:iCs/>
          <w:sz w:val="20"/>
          <w:szCs w:val="20"/>
        </w:rPr>
        <w:tab/>
      </w:r>
      <w:r w:rsidRPr="003C5C04">
        <w:rPr>
          <w:rFonts w:asciiTheme="minorHAnsi" w:hAnsiTheme="minorHAnsi" w:cs="Calibri"/>
          <w:iCs/>
          <w:sz w:val="20"/>
          <w:szCs w:val="20"/>
        </w:rPr>
        <w:tab/>
      </w:r>
      <w:r w:rsidRPr="003C5C04">
        <w:rPr>
          <w:rFonts w:asciiTheme="minorHAnsi" w:hAnsiTheme="minorHAnsi" w:cs="Calibri"/>
          <w:iCs/>
          <w:sz w:val="20"/>
          <w:szCs w:val="20"/>
        </w:rPr>
        <w:tab/>
        <w:t>Majerská cesta 94, 974 96 Banská Bystrica</w:t>
      </w:r>
    </w:p>
    <w:p w14:paraId="7A68878E" w14:textId="4789CAAF" w:rsidR="00D66413" w:rsidRPr="003C5C04" w:rsidRDefault="00D66413" w:rsidP="00D66413">
      <w:pPr>
        <w:widowControl w:val="0"/>
        <w:rPr>
          <w:rFonts w:asciiTheme="minorHAnsi" w:hAnsiTheme="minorHAnsi" w:cs="Calibri"/>
          <w:sz w:val="20"/>
          <w:szCs w:val="20"/>
        </w:rPr>
      </w:pPr>
      <w:r w:rsidRPr="003C5C04">
        <w:rPr>
          <w:rFonts w:asciiTheme="minorHAnsi" w:hAnsiTheme="minorHAnsi" w:cs="Calibri"/>
          <w:iCs/>
          <w:sz w:val="20"/>
          <w:szCs w:val="20"/>
        </w:rPr>
        <w:t>Zastúpený:</w:t>
      </w:r>
      <w:r w:rsidRPr="003C5C04">
        <w:rPr>
          <w:rFonts w:asciiTheme="minorHAnsi" w:hAnsiTheme="minorHAnsi" w:cs="Calibri"/>
          <w:iCs/>
          <w:sz w:val="20"/>
          <w:szCs w:val="20"/>
        </w:rPr>
        <w:tab/>
      </w:r>
      <w:r w:rsidRPr="003C5C04">
        <w:rPr>
          <w:rFonts w:asciiTheme="minorHAnsi" w:hAnsiTheme="minorHAnsi" w:cs="Calibri"/>
          <w:iCs/>
          <w:sz w:val="20"/>
          <w:szCs w:val="20"/>
        </w:rPr>
        <w:tab/>
      </w:r>
      <w:r w:rsidR="00BD598E" w:rsidRPr="003C5C04">
        <w:rPr>
          <w:rFonts w:asciiTheme="minorHAnsi" w:hAnsiTheme="minorHAnsi" w:cs="Calibri"/>
          <w:sz w:val="20"/>
          <w:szCs w:val="20"/>
        </w:rPr>
        <w:t>Mgr. Ján Havran</w:t>
      </w:r>
      <w:r w:rsidRPr="003C5C04">
        <w:rPr>
          <w:rFonts w:asciiTheme="minorHAnsi" w:hAnsiTheme="minorHAnsi" w:cs="Calibri"/>
          <w:sz w:val="20"/>
          <w:szCs w:val="20"/>
        </w:rPr>
        <w:t>, predseda predstavenstva</w:t>
      </w:r>
    </w:p>
    <w:p w14:paraId="172543CE" w14:textId="25F26757" w:rsidR="00D66413" w:rsidRPr="003C5C04" w:rsidRDefault="00BD598E" w:rsidP="00D66413">
      <w:pPr>
        <w:ind w:left="1418" w:firstLine="709"/>
        <w:rPr>
          <w:rFonts w:asciiTheme="minorHAnsi" w:hAnsiTheme="minorHAnsi" w:cs="Calibri"/>
          <w:iCs/>
          <w:sz w:val="20"/>
          <w:szCs w:val="20"/>
        </w:rPr>
      </w:pPr>
      <w:r w:rsidRPr="003C5C04">
        <w:rPr>
          <w:rFonts w:asciiTheme="minorHAnsi" w:hAnsiTheme="minorHAnsi" w:cs="Calibri"/>
          <w:sz w:val="20"/>
          <w:szCs w:val="20"/>
        </w:rPr>
        <w:t xml:space="preserve">Mgr. Nikoleta </w:t>
      </w:r>
      <w:proofErr w:type="spellStart"/>
      <w:r w:rsidRPr="003C5C04">
        <w:rPr>
          <w:rFonts w:asciiTheme="minorHAnsi" w:hAnsiTheme="minorHAnsi" w:cs="Calibri"/>
          <w:sz w:val="20"/>
          <w:szCs w:val="20"/>
        </w:rPr>
        <w:t>Oktavcová</w:t>
      </w:r>
      <w:proofErr w:type="spellEnd"/>
      <w:r w:rsidR="00D66413" w:rsidRPr="003C5C04">
        <w:rPr>
          <w:rFonts w:asciiTheme="minorHAnsi" w:hAnsiTheme="minorHAnsi" w:cs="Calibri"/>
          <w:sz w:val="20"/>
          <w:szCs w:val="20"/>
        </w:rPr>
        <w:t>, podpredseda predstavenstva</w:t>
      </w:r>
    </w:p>
    <w:p w14:paraId="0BA6FB00" w14:textId="77777777" w:rsidR="00D66413" w:rsidRPr="003C5C04" w:rsidRDefault="00D66413" w:rsidP="00D66413">
      <w:pPr>
        <w:rPr>
          <w:rFonts w:asciiTheme="minorHAnsi" w:hAnsiTheme="minorHAnsi" w:cs="Calibri"/>
          <w:iCs/>
          <w:sz w:val="20"/>
          <w:szCs w:val="20"/>
        </w:rPr>
      </w:pPr>
      <w:r w:rsidRPr="003C5C04">
        <w:rPr>
          <w:rFonts w:asciiTheme="minorHAnsi" w:hAnsiTheme="minorHAnsi" w:cs="Calibri"/>
          <w:iCs/>
          <w:sz w:val="20"/>
          <w:szCs w:val="20"/>
        </w:rPr>
        <w:t>IČO:</w:t>
      </w:r>
      <w:r w:rsidRPr="003C5C04">
        <w:rPr>
          <w:rFonts w:asciiTheme="minorHAnsi" w:hAnsiTheme="minorHAnsi" w:cs="Calibri"/>
          <w:iCs/>
          <w:sz w:val="20"/>
          <w:szCs w:val="20"/>
        </w:rPr>
        <w:tab/>
      </w:r>
      <w:r w:rsidRPr="003C5C04">
        <w:rPr>
          <w:rFonts w:asciiTheme="minorHAnsi" w:hAnsiTheme="minorHAnsi" w:cs="Calibri"/>
          <w:iCs/>
          <w:sz w:val="20"/>
          <w:szCs w:val="20"/>
        </w:rPr>
        <w:tab/>
      </w:r>
      <w:r w:rsidRPr="003C5C04">
        <w:rPr>
          <w:rFonts w:asciiTheme="minorHAnsi" w:hAnsiTheme="minorHAnsi" w:cs="Calibri"/>
          <w:iCs/>
          <w:sz w:val="20"/>
          <w:szCs w:val="20"/>
        </w:rPr>
        <w:tab/>
        <w:t>36 836 567</w:t>
      </w:r>
    </w:p>
    <w:p w14:paraId="1FF7D537" w14:textId="77777777" w:rsidR="00D66413" w:rsidRPr="00CF6680" w:rsidRDefault="00D66413" w:rsidP="00D66413">
      <w:pPr>
        <w:rPr>
          <w:rFonts w:asciiTheme="minorHAnsi" w:hAnsiTheme="minorHAnsi" w:cs="Calibri"/>
          <w:iCs/>
          <w:sz w:val="20"/>
          <w:szCs w:val="20"/>
        </w:rPr>
      </w:pPr>
      <w:r w:rsidRPr="003C5C04">
        <w:rPr>
          <w:rFonts w:asciiTheme="minorHAnsi" w:hAnsiTheme="minorHAnsi" w:cs="Calibri"/>
          <w:iCs/>
          <w:sz w:val="20"/>
          <w:szCs w:val="20"/>
        </w:rPr>
        <w:t xml:space="preserve">Komunikačné </w:t>
      </w:r>
      <w:proofErr w:type="spellStart"/>
      <w:r w:rsidRPr="003C5C04">
        <w:rPr>
          <w:rFonts w:asciiTheme="minorHAnsi" w:hAnsiTheme="minorHAnsi" w:cs="Calibri"/>
          <w:iCs/>
          <w:sz w:val="20"/>
          <w:szCs w:val="20"/>
        </w:rPr>
        <w:t>rozhr</w:t>
      </w:r>
      <w:proofErr w:type="spellEnd"/>
      <w:r w:rsidRPr="003C5C04">
        <w:rPr>
          <w:rFonts w:asciiTheme="minorHAnsi" w:hAnsiTheme="minorHAnsi" w:cs="Calibri"/>
          <w:iCs/>
          <w:sz w:val="20"/>
          <w:szCs w:val="20"/>
        </w:rPr>
        <w:t>.:</w:t>
      </w:r>
      <w:r w:rsidRPr="003C5C04">
        <w:rPr>
          <w:rFonts w:asciiTheme="minorHAnsi" w:hAnsiTheme="minorHAnsi" w:cs="Calibri"/>
          <w:iCs/>
          <w:sz w:val="20"/>
          <w:szCs w:val="20"/>
        </w:rPr>
        <w:tab/>
      </w:r>
      <w:hyperlink r:id="rId8" w:history="1">
        <w:r w:rsidRPr="00BA3BA9">
          <w:rPr>
            <w:rStyle w:val="Hypertextovprepojenie"/>
            <w:rFonts w:asciiTheme="minorHAnsi" w:hAnsiTheme="minorHAnsi" w:cs="Calibri"/>
            <w:iCs/>
            <w:sz w:val="20"/>
            <w:szCs w:val="20"/>
          </w:rPr>
          <w:t>https://jo</w:t>
        </w:r>
        <w:r w:rsidRPr="003A6662">
          <w:rPr>
            <w:rStyle w:val="Hypertextovprepojenie"/>
            <w:rFonts w:asciiTheme="minorHAnsi" w:hAnsiTheme="minorHAnsi" w:cs="Calibri"/>
            <w:iCs/>
            <w:sz w:val="20"/>
            <w:szCs w:val="20"/>
          </w:rPr>
          <w:t>sephine.proebiz.com</w:t>
        </w:r>
      </w:hyperlink>
    </w:p>
    <w:p w14:paraId="01BB6AE3" w14:textId="55A37A0D" w:rsidR="00D66413" w:rsidRPr="00CF6680" w:rsidRDefault="00D66413" w:rsidP="00D66413">
      <w:pPr>
        <w:rPr>
          <w:rStyle w:val="Hypertextovprepojenie"/>
          <w:rFonts w:asciiTheme="minorHAnsi" w:hAnsiTheme="minorHAnsi"/>
          <w:sz w:val="20"/>
          <w:szCs w:val="20"/>
        </w:rPr>
      </w:pPr>
      <w:r w:rsidRPr="00BA3BA9">
        <w:rPr>
          <w:rFonts w:asciiTheme="minorHAnsi" w:hAnsiTheme="minorHAnsi" w:cs="Calibri"/>
          <w:iCs/>
          <w:sz w:val="20"/>
          <w:szCs w:val="20"/>
        </w:rPr>
        <w:t>Adresa profilu:</w:t>
      </w:r>
      <w:r w:rsidRPr="00BA3BA9">
        <w:rPr>
          <w:rFonts w:asciiTheme="minorHAnsi" w:hAnsiTheme="minorHAnsi" w:cs="Calibri"/>
          <w:iCs/>
          <w:sz w:val="20"/>
          <w:szCs w:val="20"/>
        </w:rPr>
        <w:tab/>
      </w:r>
      <w:r w:rsidRPr="00BA3BA9">
        <w:rPr>
          <w:rFonts w:asciiTheme="minorHAnsi" w:hAnsiTheme="minorHAnsi" w:cs="Calibri"/>
          <w:iCs/>
          <w:sz w:val="20"/>
          <w:szCs w:val="20"/>
        </w:rPr>
        <w:tab/>
      </w:r>
      <w:hyperlink r:id="rId9" w:history="1">
        <w:r w:rsidR="00390614" w:rsidRPr="00BA3BA9">
          <w:rPr>
            <w:rStyle w:val="Hypertextovprepojenie"/>
            <w:rFonts w:asciiTheme="minorHAnsi" w:hAnsiTheme="minorHAnsi"/>
            <w:sz w:val="20"/>
            <w:szCs w:val="20"/>
          </w:rPr>
          <w:t>https://www.uvo.gov.sk/vyhladavanie-profilov/detail/10066</w:t>
        </w:r>
      </w:hyperlink>
    </w:p>
    <w:p w14:paraId="0E003A05" w14:textId="77777777" w:rsidR="00D66413" w:rsidRPr="00BA3BA9" w:rsidRDefault="00D66413" w:rsidP="00D66413">
      <w:pPr>
        <w:rPr>
          <w:rFonts w:asciiTheme="minorHAnsi" w:hAnsiTheme="minorHAnsi"/>
          <w:sz w:val="20"/>
          <w:szCs w:val="20"/>
        </w:rPr>
      </w:pPr>
    </w:p>
    <w:p w14:paraId="39BE8419" w14:textId="77777777" w:rsidR="00D66413" w:rsidRPr="003A6662" w:rsidRDefault="00D66413" w:rsidP="00D66413">
      <w:pPr>
        <w:rPr>
          <w:rFonts w:asciiTheme="minorHAnsi" w:hAnsiTheme="minorHAnsi" w:cs="Calibri"/>
          <w:sz w:val="20"/>
          <w:szCs w:val="20"/>
        </w:rPr>
      </w:pPr>
    </w:p>
    <w:p w14:paraId="5CDE78FD" w14:textId="28DDB648" w:rsidR="00D66413" w:rsidRPr="003A6662" w:rsidRDefault="00D66413" w:rsidP="00D66413">
      <w:pPr>
        <w:jc w:val="both"/>
        <w:rPr>
          <w:rFonts w:asciiTheme="minorHAnsi" w:hAnsiTheme="minorHAnsi" w:cs="Calibri"/>
          <w:sz w:val="20"/>
          <w:szCs w:val="20"/>
        </w:rPr>
      </w:pPr>
      <w:r w:rsidRPr="003A6662">
        <w:rPr>
          <w:rFonts w:asciiTheme="minorHAnsi" w:hAnsiTheme="minorHAnsi" w:cs="Calibri"/>
          <w:sz w:val="20"/>
          <w:szCs w:val="20"/>
        </w:rPr>
        <w:t xml:space="preserve">1.2. V prípade tohto verejného obstarávania poskytuje verejnému obstarávateľovi podporné činnosti vo verejnom obstarávaní centrálna obstarávacia organizácia v zmysle § 15 ods. 2 písm. a) zákona  č. 343/2015 </w:t>
      </w:r>
      <w:proofErr w:type="spellStart"/>
      <w:r w:rsidRPr="003A6662">
        <w:rPr>
          <w:rFonts w:asciiTheme="minorHAnsi" w:hAnsiTheme="minorHAnsi" w:cs="Calibri"/>
          <w:sz w:val="20"/>
          <w:szCs w:val="20"/>
        </w:rPr>
        <w:t>Z.z</w:t>
      </w:r>
      <w:proofErr w:type="spellEnd"/>
      <w:r w:rsidRPr="003A6662">
        <w:rPr>
          <w:rFonts w:asciiTheme="minorHAnsi" w:hAnsiTheme="minorHAnsi" w:cs="Calibri"/>
          <w:sz w:val="20"/>
          <w:szCs w:val="20"/>
        </w:rPr>
        <w:t>. o verejnom obstarávaní a o zmene a doplnení niektorých zákonov v znení neskorších predpisov:</w:t>
      </w:r>
    </w:p>
    <w:p w14:paraId="5DD46DCE" w14:textId="77777777" w:rsidR="00D66413" w:rsidRPr="003A6662" w:rsidRDefault="00D66413" w:rsidP="00D66413">
      <w:pPr>
        <w:rPr>
          <w:rFonts w:asciiTheme="minorHAnsi" w:hAnsiTheme="minorHAnsi" w:cs="Calibri"/>
          <w:iCs/>
          <w:sz w:val="20"/>
          <w:szCs w:val="20"/>
        </w:rPr>
      </w:pPr>
      <w:r w:rsidRPr="003A6662">
        <w:rPr>
          <w:rFonts w:asciiTheme="minorHAnsi" w:hAnsiTheme="minorHAnsi" w:cs="Calibri"/>
          <w:iCs/>
          <w:sz w:val="20"/>
          <w:szCs w:val="20"/>
        </w:rPr>
        <w:t>Názov:</w:t>
      </w:r>
      <w:r w:rsidRPr="003A6662">
        <w:rPr>
          <w:rFonts w:asciiTheme="minorHAnsi" w:hAnsiTheme="minorHAnsi" w:cs="Calibri"/>
          <w:iCs/>
          <w:sz w:val="20"/>
          <w:szCs w:val="20"/>
        </w:rPr>
        <w:tab/>
      </w:r>
      <w:r w:rsidRPr="003A6662">
        <w:rPr>
          <w:rFonts w:asciiTheme="minorHAnsi" w:hAnsiTheme="minorHAnsi" w:cs="Calibri"/>
          <w:iCs/>
          <w:sz w:val="20"/>
          <w:szCs w:val="20"/>
        </w:rPr>
        <w:tab/>
      </w:r>
      <w:r w:rsidRPr="003A6662">
        <w:rPr>
          <w:rFonts w:asciiTheme="minorHAnsi" w:hAnsiTheme="minorHAnsi" w:cs="Calibri"/>
          <w:iCs/>
          <w:sz w:val="20"/>
          <w:szCs w:val="20"/>
        </w:rPr>
        <w:tab/>
        <w:t>Banskobystrický samosprávny kraj</w:t>
      </w:r>
    </w:p>
    <w:p w14:paraId="39856741" w14:textId="77777777" w:rsidR="00D66413" w:rsidRPr="005713EF" w:rsidRDefault="00D66413" w:rsidP="00D66413">
      <w:pPr>
        <w:rPr>
          <w:rFonts w:asciiTheme="minorHAnsi" w:hAnsiTheme="minorHAnsi" w:cs="Calibri"/>
          <w:iCs/>
          <w:sz w:val="20"/>
          <w:szCs w:val="20"/>
        </w:rPr>
      </w:pPr>
      <w:r w:rsidRPr="005713EF">
        <w:rPr>
          <w:rFonts w:asciiTheme="minorHAnsi" w:hAnsiTheme="minorHAnsi" w:cs="Calibri"/>
          <w:iCs/>
          <w:sz w:val="20"/>
          <w:szCs w:val="20"/>
        </w:rPr>
        <w:t>Sídlo:</w:t>
      </w:r>
      <w:r w:rsidRPr="005713EF">
        <w:rPr>
          <w:rFonts w:asciiTheme="minorHAnsi" w:hAnsiTheme="minorHAnsi" w:cs="Calibri"/>
          <w:iCs/>
          <w:sz w:val="20"/>
          <w:szCs w:val="20"/>
        </w:rPr>
        <w:tab/>
      </w:r>
      <w:r w:rsidRPr="005713EF">
        <w:rPr>
          <w:rFonts w:asciiTheme="minorHAnsi" w:hAnsiTheme="minorHAnsi" w:cs="Calibri"/>
          <w:iCs/>
          <w:sz w:val="20"/>
          <w:szCs w:val="20"/>
        </w:rPr>
        <w:tab/>
      </w:r>
      <w:r w:rsidRPr="005713EF">
        <w:rPr>
          <w:rFonts w:asciiTheme="minorHAnsi" w:hAnsiTheme="minorHAnsi" w:cs="Calibri"/>
          <w:iCs/>
          <w:sz w:val="20"/>
          <w:szCs w:val="20"/>
        </w:rPr>
        <w:tab/>
        <w:t>Námestie SNP 23, 974 01 Banská Bystrica</w:t>
      </w:r>
    </w:p>
    <w:p w14:paraId="4DD70646" w14:textId="77777777" w:rsidR="00D66413" w:rsidRPr="003C5C04" w:rsidRDefault="00D66413" w:rsidP="00D66413">
      <w:pPr>
        <w:rPr>
          <w:rFonts w:asciiTheme="minorHAnsi" w:hAnsiTheme="minorHAnsi" w:cs="Calibri"/>
          <w:iCs/>
          <w:sz w:val="20"/>
          <w:szCs w:val="20"/>
        </w:rPr>
      </w:pPr>
      <w:r w:rsidRPr="003C5C04">
        <w:rPr>
          <w:rFonts w:asciiTheme="minorHAnsi" w:hAnsiTheme="minorHAnsi" w:cs="Calibri"/>
          <w:iCs/>
          <w:sz w:val="20"/>
          <w:szCs w:val="20"/>
        </w:rPr>
        <w:t>IČO:</w:t>
      </w:r>
      <w:r w:rsidRPr="003C5C04">
        <w:rPr>
          <w:rFonts w:asciiTheme="minorHAnsi" w:hAnsiTheme="minorHAnsi" w:cs="Calibri"/>
          <w:iCs/>
          <w:sz w:val="20"/>
          <w:szCs w:val="20"/>
        </w:rPr>
        <w:tab/>
      </w:r>
      <w:r w:rsidRPr="003C5C04">
        <w:rPr>
          <w:rFonts w:asciiTheme="minorHAnsi" w:hAnsiTheme="minorHAnsi" w:cs="Calibri"/>
          <w:iCs/>
          <w:sz w:val="20"/>
          <w:szCs w:val="20"/>
        </w:rPr>
        <w:tab/>
      </w:r>
      <w:r w:rsidRPr="003C5C04">
        <w:rPr>
          <w:rFonts w:asciiTheme="minorHAnsi" w:hAnsiTheme="minorHAnsi" w:cs="Calibri"/>
          <w:iCs/>
          <w:sz w:val="20"/>
          <w:szCs w:val="20"/>
        </w:rPr>
        <w:tab/>
        <w:t>37 828 100</w:t>
      </w:r>
    </w:p>
    <w:p w14:paraId="4D188737" w14:textId="376BBD71" w:rsidR="00D66413" w:rsidRPr="00CF6680" w:rsidRDefault="00551C8B" w:rsidP="00D66413">
      <w:pPr>
        <w:rPr>
          <w:rFonts w:asciiTheme="minorHAnsi" w:hAnsiTheme="minorHAnsi" w:cs="Calibri"/>
          <w:iCs/>
          <w:sz w:val="20"/>
          <w:szCs w:val="20"/>
        </w:rPr>
      </w:pPr>
      <w:r w:rsidRPr="003C5C04">
        <w:rPr>
          <w:rFonts w:asciiTheme="minorHAnsi" w:hAnsiTheme="minorHAnsi" w:cs="Calibri"/>
          <w:iCs/>
          <w:sz w:val="20"/>
          <w:szCs w:val="20"/>
        </w:rPr>
        <w:t>Komunikačné rozhranie</w:t>
      </w:r>
      <w:r w:rsidR="00D66413" w:rsidRPr="003C5C04">
        <w:rPr>
          <w:rFonts w:asciiTheme="minorHAnsi" w:hAnsiTheme="minorHAnsi" w:cs="Calibri"/>
          <w:iCs/>
          <w:sz w:val="20"/>
          <w:szCs w:val="20"/>
        </w:rPr>
        <w:t>:</w:t>
      </w:r>
      <w:r w:rsidR="00D66413" w:rsidRPr="003C5C04">
        <w:rPr>
          <w:rFonts w:asciiTheme="minorHAnsi" w:hAnsiTheme="minorHAnsi" w:cs="Calibri"/>
          <w:iCs/>
          <w:sz w:val="20"/>
          <w:szCs w:val="20"/>
        </w:rPr>
        <w:tab/>
      </w:r>
      <w:hyperlink r:id="rId10" w:history="1">
        <w:r w:rsidR="00D66413" w:rsidRPr="00BA3BA9">
          <w:rPr>
            <w:rStyle w:val="Hypertextovprepojenie"/>
            <w:rFonts w:asciiTheme="minorHAnsi" w:hAnsiTheme="minorHAnsi" w:cs="Calibri"/>
            <w:iCs/>
            <w:sz w:val="20"/>
            <w:szCs w:val="20"/>
          </w:rPr>
          <w:t>https://josephine.proebiz.com</w:t>
        </w:r>
      </w:hyperlink>
    </w:p>
    <w:p w14:paraId="41083660" w14:textId="4846239A" w:rsidR="00D66413" w:rsidRPr="003A6662" w:rsidRDefault="00D66413" w:rsidP="00D66413">
      <w:pPr>
        <w:rPr>
          <w:rFonts w:asciiTheme="minorHAnsi" w:hAnsiTheme="minorHAnsi" w:cs="Calibri"/>
          <w:sz w:val="20"/>
          <w:szCs w:val="20"/>
        </w:rPr>
      </w:pPr>
      <w:r w:rsidRPr="00BA3BA9">
        <w:rPr>
          <w:rFonts w:asciiTheme="minorHAnsi" w:hAnsiTheme="minorHAnsi" w:cs="Calibri"/>
          <w:sz w:val="20"/>
          <w:szCs w:val="20"/>
        </w:rPr>
        <w:t>Kontaktná osoba:</w:t>
      </w:r>
      <w:r w:rsidRPr="00BA3BA9">
        <w:rPr>
          <w:rFonts w:asciiTheme="minorHAnsi" w:hAnsiTheme="minorHAnsi" w:cs="Calibri"/>
          <w:sz w:val="20"/>
          <w:szCs w:val="20"/>
        </w:rPr>
        <w:tab/>
      </w:r>
      <w:r w:rsidR="008960F7" w:rsidRPr="003A6662">
        <w:rPr>
          <w:rFonts w:asciiTheme="minorHAnsi" w:hAnsiTheme="minorHAnsi" w:cs="Calibri"/>
          <w:sz w:val="20"/>
          <w:szCs w:val="20"/>
        </w:rPr>
        <w:t>Ing. Jana Fekiačová</w:t>
      </w:r>
    </w:p>
    <w:p w14:paraId="47330237" w14:textId="77777777" w:rsidR="00BB0946" w:rsidRPr="003A6662" w:rsidRDefault="00BB0946" w:rsidP="00C07D95">
      <w:pPr>
        <w:rPr>
          <w:rFonts w:ascii="Calibri" w:hAnsi="Calibri" w:cs="Calibri"/>
          <w:sz w:val="20"/>
          <w:szCs w:val="20"/>
        </w:rPr>
      </w:pPr>
    </w:p>
    <w:p w14:paraId="0B5DC3FE" w14:textId="67BFF899" w:rsidR="00D66413" w:rsidRPr="003A6662" w:rsidRDefault="00513D8E" w:rsidP="007215A6">
      <w:pPr>
        <w:pStyle w:val="tl1"/>
        <w:jc w:val="left"/>
        <w:rPr>
          <w:rFonts w:ascii="Calibri" w:hAnsi="Calibri" w:cs="Calibri"/>
          <w:b/>
          <w:bCs/>
          <w:sz w:val="20"/>
          <w:szCs w:val="20"/>
        </w:rPr>
      </w:pPr>
      <w:r w:rsidRPr="003A6662">
        <w:rPr>
          <w:rFonts w:ascii="Calibri" w:hAnsi="Calibri" w:cs="Calibri"/>
          <w:b/>
          <w:bCs/>
          <w:sz w:val="20"/>
          <w:szCs w:val="20"/>
        </w:rPr>
        <w:t>2.  PREDMET ZÁKAZKY</w:t>
      </w:r>
    </w:p>
    <w:p w14:paraId="477219F9" w14:textId="77777777" w:rsidR="00D66413" w:rsidRPr="003A6662" w:rsidRDefault="00D66413" w:rsidP="00111035">
      <w:pPr>
        <w:jc w:val="both"/>
        <w:rPr>
          <w:rFonts w:ascii="Calibri" w:hAnsi="Calibri" w:cs="Calibri"/>
          <w:sz w:val="20"/>
          <w:szCs w:val="20"/>
        </w:rPr>
      </w:pPr>
    </w:p>
    <w:p w14:paraId="1022B2A6" w14:textId="0A9228F3" w:rsidR="00111035" w:rsidRPr="003C5C04" w:rsidRDefault="00513D8E" w:rsidP="00111035">
      <w:pPr>
        <w:pStyle w:val="Zkladntext3"/>
        <w:jc w:val="both"/>
        <w:rPr>
          <w:rFonts w:asciiTheme="minorHAnsi" w:hAnsiTheme="minorHAnsi" w:cstheme="minorHAnsi"/>
          <w:bCs/>
          <w:sz w:val="20"/>
          <w:szCs w:val="20"/>
          <w:lang w:val="sk-SK"/>
        </w:rPr>
      </w:pPr>
      <w:r w:rsidRPr="003C5C04">
        <w:rPr>
          <w:rFonts w:ascii="Calibri" w:hAnsi="Calibri" w:cs="Calibri"/>
          <w:sz w:val="20"/>
          <w:szCs w:val="20"/>
          <w:lang w:val="sk-SK"/>
        </w:rPr>
        <w:t xml:space="preserve">2.1. </w:t>
      </w:r>
      <w:r w:rsidR="00D66413" w:rsidRPr="003C5C04">
        <w:rPr>
          <w:rFonts w:asciiTheme="minorHAnsi" w:hAnsiTheme="minorHAnsi"/>
          <w:sz w:val="20"/>
          <w:szCs w:val="20"/>
          <w:lang w:val="sk-SK"/>
        </w:rPr>
        <w:t>Predmetom</w:t>
      </w:r>
      <w:r w:rsidR="00B956E2" w:rsidRPr="003C5C04">
        <w:rPr>
          <w:rFonts w:asciiTheme="minorHAnsi" w:hAnsiTheme="minorHAnsi"/>
          <w:sz w:val="20"/>
          <w:szCs w:val="20"/>
          <w:lang w:val="sk-SK"/>
        </w:rPr>
        <w:t xml:space="preserve"> zákazky je </w:t>
      </w:r>
      <w:r w:rsidR="00020E4B" w:rsidRPr="003C5C04">
        <w:rPr>
          <w:rFonts w:asciiTheme="minorHAnsi" w:hAnsiTheme="minorHAnsi"/>
          <w:sz w:val="20"/>
          <w:szCs w:val="20"/>
          <w:lang w:val="sk-SK"/>
        </w:rPr>
        <w:t>dodanie tovaru</w:t>
      </w:r>
      <w:r w:rsidR="00B956E2" w:rsidRPr="003C5C04">
        <w:rPr>
          <w:rFonts w:asciiTheme="minorHAnsi" w:hAnsiTheme="minorHAnsi"/>
          <w:sz w:val="20"/>
          <w:szCs w:val="20"/>
          <w:lang w:val="sk-SK"/>
        </w:rPr>
        <w:t>, a</w:t>
      </w:r>
      <w:r w:rsidR="00111035" w:rsidRPr="003C5C04">
        <w:rPr>
          <w:rFonts w:asciiTheme="minorHAnsi" w:hAnsiTheme="minorHAnsi"/>
          <w:sz w:val="20"/>
          <w:szCs w:val="20"/>
          <w:lang w:val="sk-SK"/>
        </w:rPr>
        <w:t> </w:t>
      </w:r>
      <w:r w:rsidR="00B956E2" w:rsidRPr="003C5C04">
        <w:rPr>
          <w:rFonts w:asciiTheme="minorHAnsi" w:hAnsiTheme="minorHAnsi"/>
          <w:sz w:val="20"/>
          <w:szCs w:val="20"/>
          <w:lang w:val="sk-SK"/>
        </w:rPr>
        <w:t>to</w:t>
      </w:r>
      <w:r w:rsidR="00111035" w:rsidRPr="00CF6680">
        <w:rPr>
          <w:rFonts w:asciiTheme="minorHAnsi" w:hAnsiTheme="minorHAnsi"/>
          <w:sz w:val="20"/>
          <w:szCs w:val="20"/>
          <w:lang w:val="sk-SK"/>
        </w:rPr>
        <w:t xml:space="preserve"> konkrétne</w:t>
      </w:r>
      <w:r w:rsidR="00B956E2" w:rsidRPr="003C5C04">
        <w:rPr>
          <w:rFonts w:asciiTheme="minorHAnsi" w:hAnsiTheme="minorHAnsi"/>
          <w:sz w:val="20"/>
          <w:szCs w:val="20"/>
          <w:lang w:val="sk-SK"/>
        </w:rPr>
        <w:t xml:space="preserve"> </w:t>
      </w:r>
      <w:proofErr w:type="spellStart"/>
      <w:r w:rsidR="00111035" w:rsidRPr="003C5C04">
        <w:rPr>
          <w:rFonts w:asciiTheme="minorHAnsi" w:hAnsiTheme="minorHAnsi" w:cstheme="minorHAnsi"/>
          <w:sz w:val="20"/>
          <w:szCs w:val="20"/>
          <w:lang w:val="sk-SK"/>
        </w:rPr>
        <w:t>Kati</w:t>
      </w:r>
      <w:r w:rsidR="005F050F" w:rsidRPr="003C5C04">
        <w:rPr>
          <w:rFonts w:asciiTheme="minorHAnsi" w:hAnsiTheme="minorHAnsi" w:cstheme="minorHAnsi"/>
          <w:sz w:val="20"/>
          <w:szCs w:val="20"/>
          <w:lang w:val="sk-SK"/>
        </w:rPr>
        <w:t>ónaktívnej</w:t>
      </w:r>
      <w:proofErr w:type="spellEnd"/>
      <w:r w:rsidR="005F050F" w:rsidRPr="003C5C04">
        <w:rPr>
          <w:rFonts w:asciiTheme="minorHAnsi" w:hAnsiTheme="minorHAnsi" w:cstheme="minorHAnsi"/>
          <w:sz w:val="20"/>
          <w:szCs w:val="20"/>
          <w:lang w:val="sk-SK"/>
        </w:rPr>
        <w:t xml:space="preserve"> asfaltovej emulzie C65</w:t>
      </w:r>
      <w:r w:rsidR="00111035" w:rsidRPr="003C5C04">
        <w:rPr>
          <w:rFonts w:asciiTheme="minorHAnsi" w:hAnsiTheme="minorHAnsi" w:cstheme="minorHAnsi"/>
          <w:sz w:val="20"/>
          <w:szCs w:val="20"/>
          <w:lang w:val="sk-SK"/>
        </w:rPr>
        <w:t xml:space="preserve">B4“ </w:t>
      </w:r>
      <w:r w:rsidR="005F050F" w:rsidRPr="00CF6680">
        <w:rPr>
          <w:rFonts w:asciiTheme="minorHAnsi" w:hAnsiTheme="minorHAnsi" w:cstheme="minorHAnsi"/>
          <w:sz w:val="20"/>
          <w:szCs w:val="20"/>
          <w:lang w:val="sk-SK"/>
        </w:rPr>
        <w:t xml:space="preserve">s nemodifikovaným spojivom </w:t>
      </w:r>
      <w:r w:rsidR="00111035" w:rsidRPr="003C5C04">
        <w:rPr>
          <w:rFonts w:asciiTheme="minorHAnsi" w:hAnsiTheme="minorHAnsi" w:cstheme="minorHAnsi"/>
          <w:sz w:val="20"/>
          <w:szCs w:val="20"/>
          <w:lang w:val="sk-SK"/>
        </w:rPr>
        <w:t>určenej pre náterové a </w:t>
      </w:r>
      <w:proofErr w:type="spellStart"/>
      <w:r w:rsidR="00111035" w:rsidRPr="003C5C04">
        <w:rPr>
          <w:rFonts w:asciiTheme="minorHAnsi" w:hAnsiTheme="minorHAnsi" w:cstheme="minorHAnsi"/>
          <w:sz w:val="20"/>
          <w:szCs w:val="20"/>
          <w:lang w:val="sk-SK"/>
        </w:rPr>
        <w:t>vysprávkové</w:t>
      </w:r>
      <w:proofErr w:type="spellEnd"/>
      <w:r w:rsidR="00111035" w:rsidRPr="003C5C04">
        <w:rPr>
          <w:rFonts w:asciiTheme="minorHAnsi" w:hAnsiTheme="minorHAnsi" w:cstheme="minorHAnsi"/>
          <w:sz w:val="20"/>
          <w:szCs w:val="20"/>
          <w:lang w:val="sk-SK"/>
        </w:rPr>
        <w:t xml:space="preserve"> technológi</w:t>
      </w:r>
      <w:r w:rsidR="00335C6B">
        <w:rPr>
          <w:rFonts w:asciiTheme="minorHAnsi" w:hAnsiTheme="minorHAnsi" w:cstheme="minorHAnsi"/>
          <w:sz w:val="20"/>
          <w:szCs w:val="20"/>
          <w:lang w:val="sk-SK"/>
        </w:rPr>
        <w:t>e údržby cestného telesa, vhodnej</w:t>
      </w:r>
      <w:r w:rsidR="00111035" w:rsidRPr="003C5C04">
        <w:rPr>
          <w:rFonts w:asciiTheme="minorHAnsi" w:hAnsiTheme="minorHAnsi" w:cstheme="minorHAnsi"/>
          <w:sz w:val="20"/>
          <w:szCs w:val="20"/>
          <w:lang w:val="sk-SK"/>
        </w:rPr>
        <w:t xml:space="preserve"> do stroja TURBO 5000. Ide o </w:t>
      </w:r>
      <w:proofErr w:type="spellStart"/>
      <w:r w:rsidR="00111035" w:rsidRPr="003C5C04">
        <w:rPr>
          <w:rFonts w:asciiTheme="minorHAnsi" w:hAnsiTheme="minorHAnsi" w:cstheme="minorHAnsi"/>
          <w:sz w:val="20"/>
          <w:szCs w:val="20"/>
          <w:lang w:val="sk-SK"/>
        </w:rPr>
        <w:t>rýchloštiepnu</w:t>
      </w:r>
      <w:proofErr w:type="spellEnd"/>
      <w:r w:rsidR="00111035" w:rsidRPr="003C5C04">
        <w:rPr>
          <w:rFonts w:asciiTheme="minorHAnsi" w:hAnsiTheme="minorHAnsi" w:cstheme="minorHAnsi"/>
          <w:sz w:val="20"/>
          <w:szCs w:val="20"/>
          <w:lang w:val="sk-SK"/>
        </w:rPr>
        <w:t xml:space="preserve"> emulziu podľa kvalitatívnych parametrov</w:t>
      </w:r>
      <w:r w:rsidR="0073601E">
        <w:rPr>
          <w:rFonts w:asciiTheme="minorHAnsi" w:hAnsiTheme="minorHAnsi" w:cstheme="minorHAnsi"/>
          <w:sz w:val="20"/>
          <w:szCs w:val="20"/>
          <w:lang w:val="sk-SK"/>
        </w:rPr>
        <w:t>:</w:t>
      </w:r>
      <w:r w:rsidR="00111035" w:rsidRPr="003C5C04">
        <w:rPr>
          <w:rFonts w:asciiTheme="minorHAnsi" w:hAnsiTheme="minorHAnsi" w:cstheme="minorHAnsi"/>
          <w:sz w:val="20"/>
          <w:szCs w:val="20"/>
          <w:lang w:val="sk-SK"/>
        </w:rPr>
        <w:t xml:space="preserve"> STN EN 13808 Asfalty a asfaltové </w:t>
      </w:r>
      <w:r w:rsidR="00111035" w:rsidRPr="0073601E">
        <w:rPr>
          <w:rFonts w:asciiTheme="minorHAnsi" w:hAnsiTheme="minorHAnsi" w:cstheme="minorHAnsi"/>
          <w:sz w:val="20"/>
          <w:szCs w:val="20"/>
          <w:lang w:val="sk-SK"/>
        </w:rPr>
        <w:t>spojivá.</w:t>
      </w:r>
      <w:r w:rsidR="00B438EF" w:rsidRPr="0073601E">
        <w:rPr>
          <w:rFonts w:asciiTheme="minorHAnsi" w:hAnsiTheme="minorHAnsi" w:cstheme="minorHAnsi"/>
          <w:sz w:val="20"/>
          <w:szCs w:val="20"/>
          <w:lang w:val="sk-SK"/>
        </w:rPr>
        <w:t xml:space="preserve"> Súbor požiadaviek na špecifikáciu </w:t>
      </w:r>
      <w:proofErr w:type="spellStart"/>
      <w:r w:rsidR="00B438EF" w:rsidRPr="0073601E">
        <w:rPr>
          <w:rFonts w:asciiTheme="minorHAnsi" w:hAnsiTheme="minorHAnsi" w:cstheme="minorHAnsi"/>
          <w:sz w:val="20"/>
          <w:szCs w:val="20"/>
          <w:lang w:val="sk-SK"/>
        </w:rPr>
        <w:t>katiónaktívnych</w:t>
      </w:r>
      <w:proofErr w:type="spellEnd"/>
      <w:r w:rsidR="00B438EF" w:rsidRPr="0073601E">
        <w:rPr>
          <w:rFonts w:asciiTheme="minorHAnsi" w:hAnsiTheme="minorHAnsi" w:cstheme="minorHAnsi"/>
          <w:sz w:val="20"/>
          <w:szCs w:val="20"/>
          <w:lang w:val="sk-SK"/>
        </w:rPr>
        <w:t xml:space="preserve"> asfaltových emulzií vydanej v roku 2013</w:t>
      </w:r>
      <w:r w:rsidR="0073601E" w:rsidRPr="0073601E">
        <w:rPr>
          <w:rFonts w:asciiTheme="minorHAnsi" w:hAnsiTheme="minorHAnsi" w:cstheme="minorHAnsi"/>
          <w:sz w:val="20"/>
          <w:szCs w:val="20"/>
          <w:lang w:val="sk-SK"/>
        </w:rPr>
        <w:t>.</w:t>
      </w:r>
    </w:p>
    <w:p w14:paraId="05158E93" w14:textId="795B0CFE" w:rsidR="00D66413" w:rsidRPr="003A6662" w:rsidRDefault="00D66413" w:rsidP="00D66413">
      <w:pPr>
        <w:jc w:val="both"/>
        <w:rPr>
          <w:rFonts w:asciiTheme="minorHAnsi" w:hAnsiTheme="minorHAnsi"/>
          <w:sz w:val="20"/>
          <w:szCs w:val="20"/>
        </w:rPr>
      </w:pPr>
      <w:r w:rsidRPr="00CF6680">
        <w:rPr>
          <w:rFonts w:ascii="Calibri" w:hAnsi="Calibri" w:cs="Calibri"/>
          <w:sz w:val="20"/>
          <w:szCs w:val="20"/>
        </w:rPr>
        <w:t>Podrobný opis predmetu zákazky je uvedený v časti B. Opis predmetu zákazky týchto súťažných podkladov (ďalej aj „SP“) a v prílohách týchto SP</w:t>
      </w:r>
      <w:r w:rsidR="00F949AB" w:rsidRPr="00BA3BA9">
        <w:rPr>
          <w:rFonts w:ascii="Calibri" w:hAnsi="Calibri" w:cs="Calibri"/>
          <w:sz w:val="20"/>
          <w:szCs w:val="20"/>
        </w:rPr>
        <w:t>.</w:t>
      </w:r>
    </w:p>
    <w:p w14:paraId="58D604C2" w14:textId="77777777" w:rsidR="00D66413" w:rsidRPr="003A6662" w:rsidRDefault="00D66413" w:rsidP="00D66413">
      <w:pPr>
        <w:jc w:val="both"/>
        <w:rPr>
          <w:rFonts w:asciiTheme="minorHAnsi" w:hAnsiTheme="minorHAnsi"/>
          <w:sz w:val="20"/>
          <w:szCs w:val="20"/>
        </w:rPr>
      </w:pPr>
    </w:p>
    <w:p w14:paraId="39DB62EC" w14:textId="7301E04C" w:rsidR="005A48D7" w:rsidRPr="003A6662" w:rsidRDefault="00761EE6" w:rsidP="005A48D7">
      <w:pPr>
        <w:jc w:val="both"/>
        <w:rPr>
          <w:rFonts w:ascii="Calibri" w:hAnsi="Calibri" w:cs="Calibri"/>
          <w:sz w:val="20"/>
          <w:szCs w:val="20"/>
        </w:rPr>
      </w:pPr>
      <w:r w:rsidRPr="003A6662">
        <w:rPr>
          <w:rFonts w:ascii="Calibri" w:hAnsi="Calibri" w:cs="Calibri"/>
          <w:sz w:val="20"/>
          <w:szCs w:val="20"/>
        </w:rPr>
        <w:t xml:space="preserve">2.2. </w:t>
      </w:r>
      <w:r w:rsidR="005A48D7" w:rsidRPr="003A6662">
        <w:rPr>
          <w:rFonts w:ascii="Calibri" w:hAnsi="Calibri" w:cs="Calibri"/>
          <w:sz w:val="20"/>
          <w:szCs w:val="20"/>
        </w:rPr>
        <w:t>Spoločný s</w:t>
      </w:r>
      <w:r w:rsidR="009D5867" w:rsidRPr="003A6662">
        <w:rPr>
          <w:rFonts w:ascii="Calibri" w:hAnsi="Calibri" w:cs="Calibri"/>
          <w:sz w:val="20"/>
          <w:szCs w:val="20"/>
        </w:rPr>
        <w:t>lovník obstarávania (CPV):</w:t>
      </w:r>
    </w:p>
    <w:p w14:paraId="5240412F" w14:textId="77777777" w:rsidR="00D66413" w:rsidRPr="005713EF" w:rsidRDefault="00D66413" w:rsidP="005A48D7">
      <w:pPr>
        <w:jc w:val="both"/>
        <w:rPr>
          <w:rFonts w:ascii="Calibri" w:hAnsi="Calibri" w:cs="Calibri"/>
          <w:sz w:val="20"/>
          <w:szCs w:val="20"/>
        </w:rPr>
      </w:pPr>
    </w:p>
    <w:p w14:paraId="33875E42" w14:textId="7384217D" w:rsidR="00811ACE" w:rsidRPr="003C5C04" w:rsidRDefault="005A48D7" w:rsidP="00761EE6">
      <w:pPr>
        <w:jc w:val="both"/>
        <w:rPr>
          <w:rFonts w:ascii="Calibri" w:hAnsi="Calibri" w:cs="Arial"/>
          <w:noProof/>
          <w:sz w:val="20"/>
          <w:szCs w:val="20"/>
        </w:rPr>
      </w:pPr>
      <w:r w:rsidRPr="003C5C04">
        <w:rPr>
          <w:rFonts w:ascii="Calibri" w:hAnsi="Calibri" w:cs="Arial"/>
          <w:noProof/>
          <w:sz w:val="20"/>
          <w:szCs w:val="20"/>
        </w:rPr>
        <w:t xml:space="preserve">Hlavný predmet: </w:t>
      </w:r>
      <w:bookmarkStart w:id="0" w:name="_Hlk505268534"/>
      <w:r w:rsidR="00B315E7" w:rsidRPr="00CF6680">
        <w:rPr>
          <w:rFonts w:ascii="Calibri" w:hAnsi="Calibri" w:cs="Arial"/>
          <w:noProof/>
          <w:sz w:val="20"/>
          <w:szCs w:val="20"/>
        </w:rPr>
        <w:tab/>
      </w:r>
      <w:r w:rsidR="00B315E7" w:rsidRPr="00BA3BA9">
        <w:rPr>
          <w:rFonts w:ascii="Calibri" w:hAnsi="Calibri" w:cs="Arial"/>
          <w:noProof/>
          <w:sz w:val="20"/>
          <w:szCs w:val="20"/>
        </w:rPr>
        <w:tab/>
      </w:r>
      <w:r w:rsidR="00792BA5" w:rsidRPr="003C5C04">
        <w:rPr>
          <w:rFonts w:ascii="Calibri" w:hAnsi="Calibri" w:cs="Arial"/>
          <w:noProof/>
          <w:sz w:val="20"/>
          <w:szCs w:val="20"/>
        </w:rPr>
        <w:t>44113700-2</w:t>
      </w:r>
      <w:r w:rsidR="006D06D0" w:rsidRPr="003C5C04">
        <w:rPr>
          <w:rFonts w:ascii="Calibri" w:hAnsi="Calibri" w:cs="Arial"/>
          <w:noProof/>
          <w:sz w:val="20"/>
          <w:szCs w:val="20"/>
        </w:rPr>
        <w:tab/>
      </w:r>
      <w:r w:rsidR="00792BA5" w:rsidRPr="003C5C04">
        <w:rPr>
          <w:rFonts w:ascii="Calibri" w:hAnsi="Calibri" w:cs="Arial"/>
          <w:noProof/>
          <w:sz w:val="20"/>
          <w:szCs w:val="20"/>
        </w:rPr>
        <w:t>Materiály na opravu ciest</w:t>
      </w:r>
    </w:p>
    <w:p w14:paraId="7999792D" w14:textId="492DA4DE" w:rsidR="008960F7" w:rsidRPr="00CF6680" w:rsidRDefault="008960F7" w:rsidP="00761EE6">
      <w:pPr>
        <w:jc w:val="both"/>
        <w:rPr>
          <w:rFonts w:ascii="Calibri" w:hAnsi="Calibri" w:cs="Arial"/>
          <w:noProof/>
          <w:sz w:val="20"/>
          <w:szCs w:val="20"/>
        </w:rPr>
      </w:pPr>
    </w:p>
    <w:p w14:paraId="6E11FD59" w14:textId="3379B358" w:rsidR="006D06D0" w:rsidRPr="00CF6680" w:rsidRDefault="008960F7" w:rsidP="00761EE6">
      <w:pPr>
        <w:jc w:val="both"/>
        <w:rPr>
          <w:rFonts w:ascii="Calibri" w:hAnsi="Calibri" w:cs="Arial"/>
          <w:noProof/>
          <w:sz w:val="20"/>
          <w:szCs w:val="20"/>
        </w:rPr>
      </w:pPr>
      <w:r w:rsidRPr="00BA3BA9">
        <w:rPr>
          <w:rFonts w:asciiTheme="minorHAnsi" w:hAnsiTheme="minorHAnsi" w:cstheme="minorHAnsi"/>
          <w:sz w:val="20"/>
          <w:szCs w:val="20"/>
        </w:rPr>
        <w:t>Doplňujúci CPV kód:</w:t>
      </w:r>
      <w:r w:rsidR="00B315E7" w:rsidRPr="00CF6680">
        <w:rPr>
          <w:rFonts w:ascii="Calibri" w:hAnsi="Calibri" w:cs="Arial"/>
          <w:noProof/>
          <w:sz w:val="20"/>
          <w:szCs w:val="20"/>
        </w:rPr>
        <w:tab/>
      </w:r>
      <w:r w:rsidR="00D14B14" w:rsidRPr="00CF6680">
        <w:rPr>
          <w:rFonts w:ascii="Calibri" w:hAnsi="Calibri" w:cs="Arial"/>
          <w:noProof/>
          <w:sz w:val="20"/>
          <w:szCs w:val="20"/>
        </w:rPr>
        <w:t>44113900-4</w:t>
      </w:r>
      <w:r w:rsidR="006D06D0" w:rsidRPr="00CF6680">
        <w:rPr>
          <w:rFonts w:ascii="Calibri" w:hAnsi="Calibri" w:cs="Arial"/>
          <w:noProof/>
          <w:sz w:val="20"/>
          <w:szCs w:val="20"/>
        </w:rPr>
        <w:tab/>
      </w:r>
      <w:r w:rsidR="00D14B14" w:rsidRPr="00CF6680">
        <w:rPr>
          <w:rFonts w:ascii="Calibri" w:hAnsi="Calibri" w:cs="Arial"/>
          <w:noProof/>
          <w:sz w:val="20"/>
          <w:szCs w:val="20"/>
        </w:rPr>
        <w:t>Materiály na údržbu ciest</w:t>
      </w:r>
    </w:p>
    <w:p w14:paraId="04DB5930" w14:textId="08F8D942" w:rsidR="006D06D0" w:rsidRPr="003C5C04" w:rsidRDefault="00D14B14" w:rsidP="003C5C04">
      <w:pPr>
        <w:ind w:left="1418" w:firstLine="709"/>
        <w:jc w:val="both"/>
        <w:rPr>
          <w:rFonts w:ascii="Calibri" w:hAnsi="Calibri" w:cs="Arial"/>
          <w:noProof/>
          <w:sz w:val="20"/>
          <w:szCs w:val="20"/>
        </w:rPr>
      </w:pPr>
      <w:r w:rsidRPr="003C5C04">
        <w:rPr>
          <w:rFonts w:ascii="Calibri" w:hAnsi="Calibri" w:cs="Arial"/>
          <w:noProof/>
          <w:sz w:val="20"/>
          <w:szCs w:val="20"/>
        </w:rPr>
        <w:t>44113800-3</w:t>
      </w:r>
      <w:r w:rsidR="006D06D0" w:rsidRPr="003C5C04">
        <w:rPr>
          <w:rFonts w:ascii="Calibri" w:hAnsi="Calibri" w:cs="Arial"/>
          <w:noProof/>
          <w:sz w:val="20"/>
          <w:szCs w:val="20"/>
        </w:rPr>
        <w:tab/>
      </w:r>
      <w:r w:rsidRPr="003C5C04">
        <w:rPr>
          <w:rFonts w:ascii="Calibri" w:hAnsi="Calibri" w:cs="Arial"/>
          <w:noProof/>
          <w:sz w:val="20"/>
          <w:szCs w:val="20"/>
        </w:rPr>
        <w:t>Materiály na úpravu povrchu ciest</w:t>
      </w:r>
    </w:p>
    <w:bookmarkEnd w:id="0"/>
    <w:p w14:paraId="4BA19166" w14:textId="77777777" w:rsidR="00D66413" w:rsidRPr="003C5C04" w:rsidRDefault="00D66413" w:rsidP="009649B9">
      <w:pPr>
        <w:jc w:val="both"/>
        <w:rPr>
          <w:rFonts w:ascii="Calibri" w:hAnsi="Calibri" w:cs="Calibri"/>
          <w:sz w:val="20"/>
          <w:szCs w:val="20"/>
        </w:rPr>
      </w:pPr>
    </w:p>
    <w:p w14:paraId="064B54BF" w14:textId="1B475025" w:rsidR="00826D6B" w:rsidRPr="003C5C04" w:rsidRDefault="00761EE6" w:rsidP="009649B9">
      <w:pPr>
        <w:jc w:val="both"/>
        <w:rPr>
          <w:rFonts w:ascii="Calibri" w:hAnsi="Calibri" w:cs="Calibri"/>
          <w:sz w:val="20"/>
          <w:szCs w:val="20"/>
        </w:rPr>
      </w:pPr>
      <w:r w:rsidRPr="003C5C04">
        <w:rPr>
          <w:rFonts w:ascii="Calibri" w:hAnsi="Calibri" w:cs="Calibri"/>
          <w:sz w:val="20"/>
          <w:szCs w:val="20"/>
        </w:rPr>
        <w:t xml:space="preserve">2.3. </w:t>
      </w:r>
      <w:r w:rsidR="005A6B36" w:rsidRPr="003C5C04">
        <w:rPr>
          <w:rFonts w:ascii="Calibri" w:hAnsi="Calibri" w:cs="Calibri"/>
          <w:sz w:val="20"/>
          <w:szCs w:val="20"/>
        </w:rPr>
        <w:t xml:space="preserve">Predmet zákazky </w:t>
      </w:r>
      <w:r w:rsidR="00D14B14" w:rsidRPr="003C5C04">
        <w:rPr>
          <w:rFonts w:ascii="Calibri" w:hAnsi="Calibri" w:cs="Calibri"/>
          <w:sz w:val="20"/>
          <w:szCs w:val="20"/>
        </w:rPr>
        <w:t>sa nedelí na samostatné časti</w:t>
      </w:r>
      <w:r w:rsidR="001E6840" w:rsidRPr="003C5C04">
        <w:rPr>
          <w:rFonts w:ascii="Calibri" w:hAnsi="Calibri" w:cs="Calibri"/>
          <w:sz w:val="20"/>
          <w:szCs w:val="20"/>
        </w:rPr>
        <w:t>.</w:t>
      </w:r>
    </w:p>
    <w:p w14:paraId="7FAE5B97" w14:textId="77777777" w:rsidR="009D5867" w:rsidRPr="003C5C04" w:rsidRDefault="009D5867" w:rsidP="003D553F">
      <w:pPr>
        <w:pStyle w:val="Farebnzoznamzvraznenie11"/>
        <w:ind w:left="0"/>
        <w:jc w:val="both"/>
        <w:rPr>
          <w:rFonts w:ascii="Calibri" w:hAnsi="Calibri" w:cs="Calibri"/>
          <w:noProof/>
          <w:sz w:val="20"/>
          <w:szCs w:val="20"/>
          <w:lang w:eastAsia="sk-SK"/>
        </w:rPr>
      </w:pPr>
    </w:p>
    <w:p w14:paraId="6C2B20D6" w14:textId="77777777" w:rsidR="00B315E7" w:rsidRPr="003C5C04" w:rsidRDefault="009D5867" w:rsidP="003D553F">
      <w:pPr>
        <w:pStyle w:val="Farebnzoznamzvraznenie11"/>
        <w:ind w:left="0"/>
        <w:jc w:val="both"/>
        <w:rPr>
          <w:rFonts w:ascii="Calibri" w:hAnsi="Calibri" w:cs="Calibri"/>
          <w:noProof/>
          <w:sz w:val="20"/>
          <w:szCs w:val="20"/>
          <w:lang w:eastAsia="sk-SK"/>
        </w:rPr>
      </w:pPr>
      <w:r w:rsidRPr="003C5C04">
        <w:rPr>
          <w:rFonts w:ascii="Calibri" w:hAnsi="Calibri" w:cs="Calibri"/>
          <w:noProof/>
          <w:sz w:val="20"/>
          <w:szCs w:val="20"/>
          <w:lang w:eastAsia="sk-SK"/>
        </w:rPr>
        <w:t>2.4 Predpokladaná hodnota zákazky:</w:t>
      </w:r>
      <w:r w:rsidR="00D14B14" w:rsidRPr="003C5C04">
        <w:rPr>
          <w:rFonts w:ascii="Calibri" w:hAnsi="Calibri" w:cs="Calibri"/>
          <w:noProof/>
          <w:sz w:val="20"/>
          <w:szCs w:val="20"/>
          <w:lang w:eastAsia="sk-SK"/>
        </w:rPr>
        <w:t xml:space="preserve"> </w:t>
      </w:r>
    </w:p>
    <w:p w14:paraId="1428E372" w14:textId="77777777" w:rsidR="00B315E7" w:rsidRPr="003C5C04" w:rsidRDefault="00B315E7" w:rsidP="003D553F">
      <w:pPr>
        <w:pStyle w:val="Farebnzoznamzvraznenie11"/>
        <w:ind w:left="0"/>
        <w:jc w:val="both"/>
        <w:rPr>
          <w:rFonts w:ascii="Calibri" w:hAnsi="Calibri" w:cs="Calibri"/>
          <w:noProof/>
          <w:sz w:val="20"/>
          <w:szCs w:val="20"/>
          <w:lang w:eastAsia="sk-SK"/>
        </w:rPr>
      </w:pPr>
    </w:p>
    <w:p w14:paraId="2D84D716" w14:textId="0CA43F9B" w:rsidR="00D66413" w:rsidRPr="00CF6680" w:rsidRDefault="00E90748" w:rsidP="003D553F">
      <w:pPr>
        <w:pStyle w:val="Farebnzoznamzvraznenie11"/>
        <w:ind w:left="0"/>
        <w:jc w:val="both"/>
        <w:rPr>
          <w:rFonts w:ascii="Calibri" w:hAnsi="Calibri" w:cs="Calibri"/>
          <w:noProof/>
          <w:sz w:val="20"/>
          <w:szCs w:val="20"/>
          <w:lang w:eastAsia="sk-SK"/>
        </w:rPr>
      </w:pPr>
      <w:r w:rsidRPr="003C5C04">
        <w:rPr>
          <w:rFonts w:ascii="Calibri" w:hAnsi="Calibri" w:cs="Calibri"/>
          <w:noProof/>
          <w:sz w:val="20"/>
          <w:szCs w:val="20"/>
          <w:lang w:eastAsia="sk-SK"/>
        </w:rPr>
        <w:t>444</w:t>
      </w:r>
      <w:r w:rsidR="00D14B14" w:rsidRPr="003C5C04">
        <w:rPr>
          <w:rFonts w:ascii="Calibri" w:hAnsi="Calibri" w:cs="Calibri"/>
          <w:noProof/>
          <w:sz w:val="20"/>
          <w:szCs w:val="20"/>
          <w:lang w:eastAsia="sk-SK"/>
        </w:rPr>
        <w:t xml:space="preserve"> </w:t>
      </w:r>
      <w:r w:rsidRPr="003C5C04">
        <w:rPr>
          <w:rFonts w:ascii="Calibri" w:hAnsi="Calibri" w:cs="Calibri"/>
          <w:noProof/>
          <w:sz w:val="20"/>
          <w:szCs w:val="20"/>
          <w:lang w:eastAsia="sk-SK"/>
        </w:rPr>
        <w:t>00</w:t>
      </w:r>
      <w:r w:rsidR="00D14B14" w:rsidRPr="003C5C04">
        <w:rPr>
          <w:rFonts w:ascii="Calibri" w:hAnsi="Calibri" w:cs="Calibri"/>
          <w:noProof/>
          <w:sz w:val="20"/>
          <w:szCs w:val="20"/>
          <w:lang w:eastAsia="sk-SK"/>
        </w:rPr>
        <w:t>0,00 EUR bez DPH.</w:t>
      </w:r>
    </w:p>
    <w:p w14:paraId="16889B59" w14:textId="77777777" w:rsidR="00690CFA" w:rsidRPr="00BA3BA9" w:rsidRDefault="00690CFA" w:rsidP="00D14B14">
      <w:pPr>
        <w:jc w:val="both"/>
        <w:rPr>
          <w:rFonts w:ascii="Calibri" w:hAnsi="Calibri" w:cs="Calibri"/>
          <w:b/>
          <w:sz w:val="20"/>
          <w:szCs w:val="20"/>
        </w:rPr>
      </w:pPr>
    </w:p>
    <w:p w14:paraId="04129822" w14:textId="77777777" w:rsidR="00513D8E" w:rsidRPr="003A6662" w:rsidRDefault="00513D8E" w:rsidP="00EF70B4">
      <w:pPr>
        <w:pStyle w:val="Farebnzoznamzvraznenie11"/>
        <w:ind w:left="0"/>
        <w:jc w:val="both"/>
        <w:rPr>
          <w:rFonts w:ascii="Calibri" w:hAnsi="Calibri" w:cs="Calibri"/>
          <w:b/>
          <w:sz w:val="20"/>
          <w:szCs w:val="20"/>
        </w:rPr>
      </w:pPr>
      <w:r w:rsidRPr="003A6662">
        <w:rPr>
          <w:rFonts w:ascii="Calibri" w:hAnsi="Calibri" w:cs="Calibri"/>
          <w:b/>
          <w:bCs/>
          <w:sz w:val="20"/>
          <w:szCs w:val="20"/>
        </w:rPr>
        <w:t>3. VARIANTNÉ RIEŠENIE</w:t>
      </w:r>
    </w:p>
    <w:p w14:paraId="58631429" w14:textId="77777777" w:rsidR="00513D8E" w:rsidRPr="003C5C04" w:rsidRDefault="00513D8E" w:rsidP="00C07D95">
      <w:pPr>
        <w:pStyle w:val="tl1"/>
        <w:rPr>
          <w:rFonts w:ascii="Calibri" w:hAnsi="Calibri" w:cs="Calibri"/>
          <w:sz w:val="20"/>
          <w:szCs w:val="20"/>
        </w:rPr>
      </w:pPr>
      <w:r w:rsidRPr="003A6662">
        <w:rPr>
          <w:rFonts w:ascii="Calibri" w:hAnsi="Calibri" w:cs="Calibri"/>
          <w:sz w:val="20"/>
          <w:szCs w:val="20"/>
        </w:rPr>
        <w:t>3.1. Uchádzačom  sa neumožňuje  p</w:t>
      </w:r>
      <w:r w:rsidR="00552E97" w:rsidRPr="003A6662">
        <w:rPr>
          <w:rFonts w:ascii="Calibri" w:hAnsi="Calibri" w:cs="Calibri"/>
          <w:sz w:val="20"/>
          <w:szCs w:val="20"/>
        </w:rPr>
        <w:t>redložiť  variantné  riešenie.</w:t>
      </w:r>
      <w:r w:rsidR="00C61B63" w:rsidRPr="005713EF">
        <w:rPr>
          <w:rFonts w:ascii="Calibri" w:hAnsi="Calibri" w:cs="Calibri"/>
          <w:sz w:val="20"/>
          <w:szCs w:val="20"/>
        </w:rPr>
        <w:t xml:space="preserve"> </w:t>
      </w:r>
      <w:r w:rsidRPr="003C5C04">
        <w:rPr>
          <w:rFonts w:ascii="Calibri" w:hAnsi="Calibri" w:cs="Calibri"/>
          <w:sz w:val="20"/>
          <w:szCs w:val="20"/>
        </w:rPr>
        <w:t xml:space="preserve">Ak </w:t>
      </w:r>
      <w:r w:rsidR="00C61B63" w:rsidRPr="003C5C04">
        <w:rPr>
          <w:rFonts w:ascii="Calibri" w:hAnsi="Calibri" w:cs="Calibri"/>
          <w:sz w:val="20"/>
          <w:szCs w:val="20"/>
        </w:rPr>
        <w:t>uchádzač v rámci ponuky predloží</w:t>
      </w:r>
      <w:r w:rsidRPr="003C5C04">
        <w:rPr>
          <w:rFonts w:ascii="Calibri" w:hAnsi="Calibri" w:cs="Calibri"/>
          <w:sz w:val="20"/>
          <w:szCs w:val="20"/>
        </w:rPr>
        <w:t xml:space="preserve"> aj variantné riešenie, nebude takéto variantné ri</w:t>
      </w:r>
      <w:r w:rsidR="00C61B63" w:rsidRPr="003C5C04">
        <w:rPr>
          <w:rFonts w:ascii="Calibri" w:hAnsi="Calibri" w:cs="Calibri"/>
          <w:sz w:val="20"/>
          <w:szCs w:val="20"/>
        </w:rPr>
        <w:t>ešenie zaradené do vyhodnocovania.</w:t>
      </w:r>
    </w:p>
    <w:p w14:paraId="6C09517E" w14:textId="77777777" w:rsidR="00513D8E" w:rsidRPr="003C5C04" w:rsidRDefault="00513D8E" w:rsidP="00C07D95">
      <w:pPr>
        <w:pStyle w:val="Farebnzoznamzvraznenie11"/>
        <w:ind w:left="0"/>
        <w:rPr>
          <w:rFonts w:ascii="Calibri" w:hAnsi="Calibri" w:cs="Calibri"/>
          <w:sz w:val="20"/>
          <w:szCs w:val="20"/>
        </w:rPr>
      </w:pPr>
    </w:p>
    <w:p w14:paraId="3C883E7E" w14:textId="7B2D9C8B" w:rsidR="00513D8E" w:rsidRPr="003C5C04" w:rsidRDefault="00513D8E" w:rsidP="00C07D95">
      <w:pPr>
        <w:pStyle w:val="tl1"/>
        <w:rPr>
          <w:rFonts w:ascii="Calibri" w:hAnsi="Calibri" w:cs="Calibri"/>
          <w:b/>
          <w:bCs/>
          <w:sz w:val="20"/>
          <w:szCs w:val="20"/>
        </w:rPr>
      </w:pPr>
      <w:r w:rsidRPr="003C5C04">
        <w:rPr>
          <w:rFonts w:ascii="Calibri" w:hAnsi="Calibri" w:cs="Calibri"/>
          <w:b/>
          <w:bCs/>
          <w:sz w:val="20"/>
          <w:szCs w:val="20"/>
        </w:rPr>
        <w:t xml:space="preserve">4. MIESTO, TERMÍN </w:t>
      </w:r>
      <w:r w:rsidR="00FB556D" w:rsidRPr="003C5C04">
        <w:rPr>
          <w:rFonts w:ascii="Calibri" w:hAnsi="Calibri" w:cs="Calibri"/>
          <w:b/>
          <w:bCs/>
          <w:sz w:val="20"/>
          <w:szCs w:val="20"/>
        </w:rPr>
        <w:t>DODANIA</w:t>
      </w:r>
      <w:r w:rsidR="005D73F6" w:rsidRPr="003C5C04">
        <w:rPr>
          <w:rFonts w:ascii="Calibri" w:hAnsi="Calibri" w:cs="Calibri"/>
          <w:b/>
          <w:bCs/>
          <w:sz w:val="20"/>
          <w:szCs w:val="20"/>
        </w:rPr>
        <w:t>,</w:t>
      </w:r>
      <w:r w:rsidRPr="003C5C04">
        <w:rPr>
          <w:rFonts w:ascii="Calibri" w:hAnsi="Calibri" w:cs="Calibri"/>
          <w:b/>
          <w:bCs/>
          <w:sz w:val="20"/>
          <w:szCs w:val="20"/>
        </w:rPr>
        <w:t> SPÔSOB PLNENIA</w:t>
      </w:r>
      <w:r w:rsidR="005D73F6" w:rsidRPr="003C5C04">
        <w:rPr>
          <w:rFonts w:ascii="Calibri" w:hAnsi="Calibri" w:cs="Calibri"/>
          <w:b/>
          <w:bCs/>
          <w:sz w:val="20"/>
          <w:szCs w:val="20"/>
        </w:rPr>
        <w:t xml:space="preserve"> A OBHLIADKA</w:t>
      </w:r>
      <w:r w:rsidRPr="003C5C04">
        <w:rPr>
          <w:rFonts w:ascii="Calibri" w:hAnsi="Calibri" w:cs="Calibri"/>
          <w:b/>
          <w:bCs/>
          <w:sz w:val="20"/>
          <w:szCs w:val="20"/>
        </w:rPr>
        <w:t xml:space="preserve"> PREDMETU ZÁKAZKY</w:t>
      </w:r>
    </w:p>
    <w:p w14:paraId="092F0117" w14:textId="411E5720" w:rsidR="00BD00B3" w:rsidRPr="003C5C04" w:rsidRDefault="00513D8E" w:rsidP="00BD00B3">
      <w:pPr>
        <w:jc w:val="both"/>
        <w:rPr>
          <w:rFonts w:ascii="Calibri" w:hAnsi="Calibri" w:cs="Calibri"/>
          <w:sz w:val="20"/>
          <w:szCs w:val="20"/>
        </w:rPr>
      </w:pPr>
      <w:r w:rsidRPr="003C5C04">
        <w:rPr>
          <w:rFonts w:ascii="Calibri" w:hAnsi="Calibri" w:cs="Calibri"/>
          <w:sz w:val="20"/>
          <w:szCs w:val="20"/>
        </w:rPr>
        <w:t xml:space="preserve">4.1. Miestom </w:t>
      </w:r>
      <w:r w:rsidR="00D14B14" w:rsidRPr="003C5C04">
        <w:rPr>
          <w:rFonts w:ascii="Calibri" w:hAnsi="Calibri" w:cs="Calibri"/>
          <w:sz w:val="20"/>
          <w:szCs w:val="20"/>
        </w:rPr>
        <w:t>dodania/plnenia predmetu zákazky</w:t>
      </w:r>
      <w:r w:rsidR="00207E13" w:rsidRPr="003C5C04">
        <w:rPr>
          <w:rFonts w:ascii="Calibri" w:hAnsi="Calibri" w:cs="Calibri"/>
          <w:sz w:val="20"/>
          <w:szCs w:val="20"/>
        </w:rPr>
        <w:t xml:space="preserve"> </w:t>
      </w:r>
      <w:r w:rsidR="00FB35FB" w:rsidRPr="003C5C04">
        <w:rPr>
          <w:rFonts w:ascii="Calibri" w:hAnsi="Calibri" w:cs="Calibri"/>
          <w:sz w:val="20"/>
          <w:szCs w:val="20"/>
        </w:rPr>
        <w:t xml:space="preserve"> </w:t>
      </w:r>
      <w:r w:rsidR="00D14B14" w:rsidRPr="003C5C04">
        <w:rPr>
          <w:rFonts w:ascii="Calibri" w:hAnsi="Calibri" w:cs="Calibri"/>
          <w:sz w:val="20"/>
          <w:szCs w:val="20"/>
        </w:rPr>
        <w:t>sú jednotlivé strediská verejného obstarávateľa</w:t>
      </w:r>
      <w:r w:rsidR="00DC7EF0" w:rsidRPr="003C5C04">
        <w:rPr>
          <w:rFonts w:ascii="Calibri" w:hAnsi="Calibri" w:cs="Calibri"/>
          <w:sz w:val="20"/>
          <w:szCs w:val="20"/>
        </w:rPr>
        <w:t xml:space="preserve"> uvedené v čiastkovej objednávke</w:t>
      </w:r>
      <w:r w:rsidR="00D14B14" w:rsidRPr="003C5C04">
        <w:rPr>
          <w:rFonts w:ascii="Calibri" w:hAnsi="Calibri" w:cs="Calibri"/>
          <w:sz w:val="20"/>
          <w:szCs w:val="20"/>
        </w:rPr>
        <w:t>, a to:</w:t>
      </w:r>
    </w:p>
    <w:p w14:paraId="0BCBC98B" w14:textId="77777777" w:rsidR="00D14B14" w:rsidRPr="003C5C04" w:rsidRDefault="00D14B14" w:rsidP="00BD00B3">
      <w:pPr>
        <w:jc w:val="both"/>
        <w:rPr>
          <w:rFonts w:ascii="Calibri" w:hAnsi="Calibri" w:cs="Calibri"/>
          <w:sz w:val="20"/>
          <w:szCs w:val="20"/>
        </w:rPr>
      </w:pPr>
    </w:p>
    <w:p w14:paraId="720AF30E" w14:textId="7DD62918" w:rsidR="00D14B14" w:rsidRPr="003C5C04" w:rsidRDefault="00D14B14" w:rsidP="00B438EF">
      <w:pPr>
        <w:tabs>
          <w:tab w:val="left" w:pos="7088"/>
        </w:tabs>
        <w:rPr>
          <w:rFonts w:asciiTheme="minorHAnsi" w:hAnsiTheme="minorHAnsi" w:cstheme="minorHAnsi"/>
          <w:b/>
          <w:sz w:val="20"/>
          <w:szCs w:val="20"/>
        </w:rPr>
      </w:pPr>
      <w:r w:rsidRPr="003C5C04">
        <w:rPr>
          <w:rFonts w:asciiTheme="minorHAnsi" w:hAnsiTheme="minorHAnsi" w:cstheme="minorHAnsi"/>
          <w:sz w:val="20"/>
          <w:szCs w:val="20"/>
        </w:rPr>
        <w:t xml:space="preserve">Stredisko Banská Bystrica a okolie:  Majerská cesta 94, Banská Bystrica    </w:t>
      </w:r>
      <w:r w:rsidR="00B438EF">
        <w:rPr>
          <w:rFonts w:asciiTheme="minorHAnsi" w:hAnsiTheme="minorHAnsi" w:cstheme="minorHAnsi"/>
          <w:sz w:val="20"/>
          <w:szCs w:val="20"/>
        </w:rPr>
        <w:tab/>
        <w:t>150 t</w:t>
      </w:r>
      <w:r w:rsidRPr="003C5C04">
        <w:rPr>
          <w:rFonts w:asciiTheme="minorHAnsi" w:hAnsiTheme="minorHAnsi" w:cstheme="minorHAnsi"/>
          <w:sz w:val="20"/>
          <w:szCs w:val="20"/>
        </w:rPr>
        <w:t xml:space="preserve">                         </w:t>
      </w:r>
    </w:p>
    <w:p w14:paraId="291B46D0" w14:textId="1BF3886A" w:rsidR="00D14B14" w:rsidRPr="003C5C04" w:rsidRDefault="00D14B14" w:rsidP="00B438EF">
      <w:pPr>
        <w:tabs>
          <w:tab w:val="left" w:pos="7088"/>
        </w:tabs>
        <w:rPr>
          <w:rFonts w:asciiTheme="minorHAnsi" w:hAnsiTheme="minorHAnsi" w:cstheme="minorHAnsi"/>
          <w:sz w:val="20"/>
          <w:szCs w:val="20"/>
        </w:rPr>
      </w:pPr>
      <w:r w:rsidRPr="003C5C04">
        <w:rPr>
          <w:rFonts w:asciiTheme="minorHAnsi" w:hAnsiTheme="minorHAnsi" w:cstheme="minorHAnsi"/>
          <w:sz w:val="20"/>
          <w:szCs w:val="20"/>
        </w:rPr>
        <w:t xml:space="preserve">Stredisko Brezno:                                Predné </w:t>
      </w:r>
      <w:proofErr w:type="spellStart"/>
      <w:r w:rsidRPr="003C5C04">
        <w:rPr>
          <w:rFonts w:asciiTheme="minorHAnsi" w:hAnsiTheme="minorHAnsi" w:cstheme="minorHAnsi"/>
          <w:sz w:val="20"/>
          <w:szCs w:val="20"/>
        </w:rPr>
        <w:t>Halny</w:t>
      </w:r>
      <w:proofErr w:type="spellEnd"/>
      <w:r w:rsidRPr="003C5C04">
        <w:rPr>
          <w:rFonts w:asciiTheme="minorHAnsi" w:hAnsiTheme="minorHAnsi" w:cstheme="minorHAnsi"/>
          <w:sz w:val="20"/>
          <w:szCs w:val="20"/>
        </w:rPr>
        <w:t xml:space="preserve"> 76, Brezno                                          </w:t>
      </w:r>
      <w:r w:rsidR="00B438EF">
        <w:rPr>
          <w:rFonts w:asciiTheme="minorHAnsi" w:hAnsiTheme="minorHAnsi" w:cstheme="minorHAnsi"/>
          <w:sz w:val="20"/>
          <w:szCs w:val="20"/>
        </w:rPr>
        <w:tab/>
        <w:t xml:space="preserve">  60 t </w:t>
      </w:r>
      <w:r w:rsidRPr="003C5C04">
        <w:rPr>
          <w:rFonts w:asciiTheme="minorHAnsi" w:hAnsiTheme="minorHAnsi" w:cstheme="minorHAnsi"/>
          <w:sz w:val="20"/>
          <w:szCs w:val="20"/>
        </w:rPr>
        <w:t xml:space="preserve">          </w:t>
      </w:r>
    </w:p>
    <w:p w14:paraId="1678749A" w14:textId="68C50660" w:rsidR="00D14B14" w:rsidRPr="003C5C04" w:rsidRDefault="00D14B14" w:rsidP="00B438EF">
      <w:pPr>
        <w:tabs>
          <w:tab w:val="left" w:pos="7088"/>
        </w:tabs>
        <w:rPr>
          <w:rFonts w:asciiTheme="minorHAnsi" w:hAnsiTheme="minorHAnsi" w:cstheme="minorHAnsi"/>
          <w:sz w:val="20"/>
          <w:szCs w:val="20"/>
        </w:rPr>
      </w:pPr>
      <w:r w:rsidRPr="003C5C04">
        <w:rPr>
          <w:rFonts w:asciiTheme="minorHAnsi" w:hAnsiTheme="minorHAnsi" w:cstheme="minorHAnsi"/>
          <w:sz w:val="20"/>
          <w:szCs w:val="20"/>
        </w:rPr>
        <w:t xml:space="preserve">Stredisko Zvolen:                                 </w:t>
      </w:r>
      <w:proofErr w:type="spellStart"/>
      <w:r w:rsidRPr="003C5C04">
        <w:rPr>
          <w:rFonts w:asciiTheme="minorHAnsi" w:hAnsiTheme="minorHAnsi" w:cstheme="minorHAnsi"/>
          <w:sz w:val="20"/>
          <w:szCs w:val="20"/>
        </w:rPr>
        <w:t>Bakova</w:t>
      </w:r>
      <w:proofErr w:type="spellEnd"/>
      <w:r w:rsidRPr="003C5C04">
        <w:rPr>
          <w:rFonts w:asciiTheme="minorHAnsi" w:hAnsiTheme="minorHAnsi" w:cstheme="minorHAnsi"/>
          <w:sz w:val="20"/>
          <w:szCs w:val="20"/>
        </w:rPr>
        <w:t xml:space="preserve"> Jama, Lieskovská cesta 284, Zvolen</w:t>
      </w:r>
      <w:r w:rsidR="00B438EF">
        <w:rPr>
          <w:rFonts w:asciiTheme="minorHAnsi" w:hAnsiTheme="minorHAnsi" w:cstheme="minorHAnsi"/>
          <w:sz w:val="20"/>
          <w:szCs w:val="20"/>
        </w:rPr>
        <w:tab/>
        <w:t xml:space="preserve">  80 t</w:t>
      </w:r>
      <w:r w:rsidRPr="003C5C04">
        <w:rPr>
          <w:rFonts w:asciiTheme="minorHAnsi" w:hAnsiTheme="minorHAnsi" w:cstheme="minorHAnsi"/>
          <w:sz w:val="20"/>
          <w:szCs w:val="20"/>
        </w:rPr>
        <w:t xml:space="preserve">                    </w:t>
      </w:r>
    </w:p>
    <w:p w14:paraId="261E0606" w14:textId="69926FBB" w:rsidR="00D14B14" w:rsidRPr="003C5C04" w:rsidRDefault="00D14B14" w:rsidP="00B438EF">
      <w:pPr>
        <w:tabs>
          <w:tab w:val="left" w:pos="7088"/>
        </w:tabs>
        <w:rPr>
          <w:rFonts w:asciiTheme="minorHAnsi" w:hAnsiTheme="minorHAnsi" w:cstheme="minorHAnsi"/>
          <w:b/>
          <w:sz w:val="20"/>
          <w:szCs w:val="20"/>
        </w:rPr>
      </w:pPr>
      <w:r w:rsidRPr="003C5C04">
        <w:rPr>
          <w:rFonts w:asciiTheme="minorHAnsi" w:hAnsiTheme="minorHAnsi" w:cstheme="minorHAnsi"/>
          <w:sz w:val="20"/>
          <w:szCs w:val="20"/>
        </w:rPr>
        <w:t xml:space="preserve">Stredisko Kriváň:                                 Kriváň 521                                                                 </w:t>
      </w:r>
      <w:r w:rsidR="00B438EF">
        <w:rPr>
          <w:rFonts w:asciiTheme="minorHAnsi" w:hAnsiTheme="minorHAnsi" w:cstheme="minorHAnsi"/>
          <w:sz w:val="20"/>
          <w:szCs w:val="20"/>
        </w:rPr>
        <w:tab/>
        <w:t xml:space="preserve">  10 t</w:t>
      </w:r>
      <w:r w:rsidRPr="003C5C04">
        <w:rPr>
          <w:rFonts w:asciiTheme="minorHAnsi" w:hAnsiTheme="minorHAnsi" w:cstheme="minorHAnsi"/>
          <w:sz w:val="20"/>
          <w:szCs w:val="20"/>
        </w:rPr>
        <w:t xml:space="preserve">             </w:t>
      </w:r>
    </w:p>
    <w:p w14:paraId="68D9D1FE" w14:textId="31D5577D" w:rsidR="00D14B14" w:rsidRPr="003C5C04" w:rsidRDefault="00D14B14" w:rsidP="00B438EF">
      <w:pPr>
        <w:tabs>
          <w:tab w:val="left" w:pos="7088"/>
        </w:tabs>
        <w:rPr>
          <w:rFonts w:asciiTheme="minorHAnsi" w:hAnsiTheme="minorHAnsi" w:cstheme="minorHAnsi"/>
          <w:b/>
          <w:sz w:val="20"/>
          <w:szCs w:val="20"/>
        </w:rPr>
      </w:pPr>
      <w:r w:rsidRPr="003C5C04">
        <w:rPr>
          <w:rFonts w:asciiTheme="minorHAnsi" w:hAnsiTheme="minorHAnsi" w:cstheme="minorHAnsi"/>
          <w:sz w:val="20"/>
          <w:szCs w:val="20"/>
        </w:rPr>
        <w:t xml:space="preserve">Stredisko Žiar nad Hronom:              Priemyselná 6/647, Ladomerská Vieska               </w:t>
      </w:r>
      <w:r w:rsidR="00B438EF">
        <w:rPr>
          <w:rFonts w:asciiTheme="minorHAnsi" w:hAnsiTheme="minorHAnsi" w:cstheme="minorHAnsi"/>
          <w:sz w:val="20"/>
          <w:szCs w:val="20"/>
        </w:rPr>
        <w:tab/>
        <w:t>140 t</w:t>
      </w:r>
      <w:r w:rsidRPr="003C5C04">
        <w:rPr>
          <w:rFonts w:asciiTheme="minorHAnsi" w:hAnsiTheme="minorHAnsi" w:cstheme="minorHAnsi"/>
          <w:sz w:val="20"/>
          <w:szCs w:val="20"/>
        </w:rPr>
        <w:t xml:space="preserve">          </w:t>
      </w:r>
    </w:p>
    <w:p w14:paraId="0759F7DC" w14:textId="608A283B" w:rsidR="00D14B14" w:rsidRPr="003C5C04" w:rsidRDefault="00D14B14" w:rsidP="00B438EF">
      <w:pPr>
        <w:tabs>
          <w:tab w:val="left" w:pos="7088"/>
        </w:tabs>
        <w:rPr>
          <w:rFonts w:asciiTheme="minorHAnsi" w:hAnsiTheme="minorHAnsi" w:cstheme="minorHAnsi"/>
          <w:b/>
          <w:sz w:val="20"/>
          <w:szCs w:val="20"/>
        </w:rPr>
      </w:pPr>
      <w:r w:rsidRPr="003C5C04">
        <w:rPr>
          <w:rFonts w:asciiTheme="minorHAnsi" w:hAnsiTheme="minorHAnsi" w:cstheme="minorHAnsi"/>
          <w:sz w:val="20"/>
          <w:szCs w:val="20"/>
        </w:rPr>
        <w:t xml:space="preserve">Stredisko Nová Baňa:                         Dlhá Lúka 760, Nová Baňa                 </w:t>
      </w:r>
      <w:r w:rsidR="00B438EF">
        <w:rPr>
          <w:rFonts w:asciiTheme="minorHAnsi" w:hAnsiTheme="minorHAnsi" w:cstheme="minorHAnsi"/>
          <w:sz w:val="20"/>
          <w:szCs w:val="20"/>
        </w:rPr>
        <w:tab/>
        <w:t xml:space="preserve">  10 t </w:t>
      </w:r>
      <w:r w:rsidRPr="003C5C04">
        <w:rPr>
          <w:rFonts w:asciiTheme="minorHAnsi" w:hAnsiTheme="minorHAnsi" w:cstheme="minorHAnsi"/>
          <w:sz w:val="20"/>
          <w:szCs w:val="20"/>
        </w:rPr>
        <w:t xml:space="preserve">                                </w:t>
      </w:r>
    </w:p>
    <w:p w14:paraId="21866CB2" w14:textId="2F3646C3" w:rsidR="00D14B14" w:rsidRPr="003C5C04" w:rsidRDefault="00D14B14" w:rsidP="00B438EF">
      <w:pPr>
        <w:tabs>
          <w:tab w:val="left" w:pos="7088"/>
        </w:tabs>
        <w:rPr>
          <w:rFonts w:asciiTheme="minorHAnsi" w:hAnsiTheme="minorHAnsi" w:cstheme="minorHAnsi"/>
          <w:b/>
          <w:sz w:val="20"/>
          <w:szCs w:val="20"/>
        </w:rPr>
      </w:pPr>
      <w:r w:rsidRPr="003C5C04">
        <w:rPr>
          <w:rFonts w:asciiTheme="minorHAnsi" w:hAnsiTheme="minorHAnsi" w:cstheme="minorHAnsi"/>
          <w:sz w:val="20"/>
          <w:szCs w:val="20"/>
        </w:rPr>
        <w:t xml:space="preserve">Stredisko Banská Štiavnica:               J. K. </w:t>
      </w:r>
      <w:proofErr w:type="spellStart"/>
      <w:r w:rsidRPr="003C5C04">
        <w:rPr>
          <w:rFonts w:asciiTheme="minorHAnsi" w:hAnsiTheme="minorHAnsi" w:cstheme="minorHAnsi"/>
          <w:sz w:val="20"/>
          <w:szCs w:val="20"/>
        </w:rPr>
        <w:t>Hella</w:t>
      </w:r>
      <w:proofErr w:type="spellEnd"/>
      <w:r w:rsidRPr="003C5C04">
        <w:rPr>
          <w:rFonts w:asciiTheme="minorHAnsi" w:hAnsiTheme="minorHAnsi" w:cstheme="minorHAnsi"/>
          <w:sz w:val="20"/>
          <w:szCs w:val="20"/>
        </w:rPr>
        <w:t xml:space="preserve"> 11, Banská Štiavnica           </w:t>
      </w:r>
      <w:r w:rsidR="00B438EF">
        <w:rPr>
          <w:rFonts w:asciiTheme="minorHAnsi" w:hAnsiTheme="minorHAnsi" w:cstheme="minorHAnsi"/>
          <w:sz w:val="20"/>
          <w:szCs w:val="20"/>
        </w:rPr>
        <w:tab/>
        <w:t xml:space="preserve">  30 t </w:t>
      </w:r>
      <w:r w:rsidRPr="003C5C04">
        <w:rPr>
          <w:rFonts w:asciiTheme="minorHAnsi" w:hAnsiTheme="minorHAnsi" w:cstheme="minorHAnsi"/>
          <w:sz w:val="20"/>
          <w:szCs w:val="20"/>
        </w:rPr>
        <w:t xml:space="preserve">                              </w:t>
      </w:r>
    </w:p>
    <w:p w14:paraId="3D049DDD" w14:textId="50456CD2" w:rsidR="00D14B14" w:rsidRPr="003C5C04" w:rsidRDefault="00D14B14" w:rsidP="00B438EF">
      <w:pPr>
        <w:tabs>
          <w:tab w:val="left" w:pos="7088"/>
        </w:tabs>
        <w:rPr>
          <w:rFonts w:asciiTheme="minorHAnsi" w:hAnsiTheme="minorHAnsi" w:cstheme="minorHAnsi"/>
          <w:b/>
          <w:sz w:val="20"/>
          <w:szCs w:val="20"/>
        </w:rPr>
      </w:pPr>
      <w:r w:rsidRPr="003C5C04">
        <w:rPr>
          <w:rFonts w:asciiTheme="minorHAnsi" w:hAnsiTheme="minorHAnsi" w:cstheme="minorHAnsi"/>
          <w:sz w:val="20"/>
          <w:szCs w:val="20"/>
        </w:rPr>
        <w:t xml:space="preserve">Stredisko Krupina:                               Červená Hora 1779, Krupina     </w:t>
      </w:r>
      <w:r w:rsidR="00B438EF">
        <w:rPr>
          <w:rFonts w:asciiTheme="minorHAnsi" w:hAnsiTheme="minorHAnsi" w:cstheme="minorHAnsi"/>
          <w:sz w:val="20"/>
          <w:szCs w:val="20"/>
        </w:rPr>
        <w:tab/>
        <w:t xml:space="preserve">130 t </w:t>
      </w:r>
      <w:r w:rsidRPr="003C5C04">
        <w:rPr>
          <w:rFonts w:asciiTheme="minorHAnsi" w:hAnsiTheme="minorHAnsi" w:cstheme="minorHAnsi"/>
          <w:sz w:val="20"/>
          <w:szCs w:val="20"/>
        </w:rPr>
        <w:t xml:space="preserve">                                      </w:t>
      </w:r>
    </w:p>
    <w:p w14:paraId="7528FFC6" w14:textId="126CA728" w:rsidR="00D14B14" w:rsidRPr="003C5C04" w:rsidRDefault="00D14B14" w:rsidP="00B438EF">
      <w:pPr>
        <w:tabs>
          <w:tab w:val="left" w:pos="7088"/>
        </w:tabs>
        <w:rPr>
          <w:rFonts w:asciiTheme="minorHAnsi" w:hAnsiTheme="minorHAnsi" w:cstheme="minorHAnsi"/>
          <w:b/>
          <w:sz w:val="20"/>
          <w:szCs w:val="20"/>
        </w:rPr>
      </w:pPr>
      <w:r w:rsidRPr="003C5C04">
        <w:rPr>
          <w:rFonts w:asciiTheme="minorHAnsi" w:hAnsiTheme="minorHAnsi" w:cstheme="minorHAnsi"/>
          <w:sz w:val="20"/>
          <w:szCs w:val="20"/>
        </w:rPr>
        <w:lastRenderedPageBreak/>
        <w:t xml:space="preserve">Stredisko Lučenec:                              Vajanského 857, Lučenec     </w:t>
      </w:r>
      <w:r w:rsidR="00B438EF">
        <w:rPr>
          <w:rFonts w:asciiTheme="minorHAnsi" w:hAnsiTheme="minorHAnsi" w:cstheme="minorHAnsi"/>
          <w:sz w:val="20"/>
          <w:szCs w:val="20"/>
        </w:rPr>
        <w:tab/>
        <w:t>140 t</w:t>
      </w:r>
      <w:r w:rsidRPr="003C5C04">
        <w:rPr>
          <w:rFonts w:asciiTheme="minorHAnsi" w:hAnsiTheme="minorHAnsi" w:cstheme="minorHAnsi"/>
          <w:sz w:val="20"/>
          <w:szCs w:val="20"/>
        </w:rPr>
        <w:t xml:space="preserve">                                            </w:t>
      </w:r>
    </w:p>
    <w:p w14:paraId="40E93CA0" w14:textId="6D556E76" w:rsidR="00D14B14" w:rsidRPr="003C5C04" w:rsidRDefault="00D14B14" w:rsidP="00B438EF">
      <w:pPr>
        <w:tabs>
          <w:tab w:val="left" w:pos="7088"/>
        </w:tabs>
        <w:rPr>
          <w:rFonts w:asciiTheme="minorHAnsi" w:hAnsiTheme="minorHAnsi" w:cstheme="minorHAnsi"/>
          <w:b/>
          <w:sz w:val="20"/>
          <w:szCs w:val="20"/>
        </w:rPr>
      </w:pPr>
      <w:r w:rsidRPr="003C5C04">
        <w:rPr>
          <w:rFonts w:asciiTheme="minorHAnsi" w:hAnsiTheme="minorHAnsi" w:cstheme="minorHAnsi"/>
          <w:sz w:val="20"/>
          <w:szCs w:val="20"/>
        </w:rPr>
        <w:t xml:space="preserve">Stredisko Poltár:                                  13. januára 21/501, Poltár            </w:t>
      </w:r>
      <w:r w:rsidR="00B438EF">
        <w:rPr>
          <w:rFonts w:asciiTheme="minorHAnsi" w:hAnsiTheme="minorHAnsi" w:cstheme="minorHAnsi"/>
          <w:sz w:val="20"/>
          <w:szCs w:val="20"/>
        </w:rPr>
        <w:tab/>
        <w:t xml:space="preserve">  20 t</w:t>
      </w:r>
      <w:r w:rsidRPr="003C5C04">
        <w:rPr>
          <w:rFonts w:asciiTheme="minorHAnsi" w:hAnsiTheme="minorHAnsi" w:cstheme="minorHAnsi"/>
          <w:sz w:val="20"/>
          <w:szCs w:val="20"/>
        </w:rPr>
        <w:t xml:space="preserve">                                      </w:t>
      </w:r>
    </w:p>
    <w:p w14:paraId="4EC79CF7" w14:textId="017BA945" w:rsidR="00D14B14" w:rsidRPr="003C5C04" w:rsidRDefault="00D14B14" w:rsidP="00B438EF">
      <w:pPr>
        <w:tabs>
          <w:tab w:val="left" w:pos="7088"/>
        </w:tabs>
        <w:rPr>
          <w:rFonts w:asciiTheme="minorHAnsi" w:hAnsiTheme="minorHAnsi" w:cstheme="minorHAnsi"/>
          <w:sz w:val="20"/>
          <w:szCs w:val="20"/>
        </w:rPr>
      </w:pPr>
      <w:r w:rsidRPr="003C5C04">
        <w:rPr>
          <w:rFonts w:asciiTheme="minorHAnsi" w:hAnsiTheme="minorHAnsi" w:cstheme="minorHAnsi"/>
          <w:sz w:val="20"/>
          <w:szCs w:val="20"/>
        </w:rPr>
        <w:t xml:space="preserve">Stredisko Veľký Krtíš a okolie:           Na </w:t>
      </w:r>
      <w:proofErr w:type="spellStart"/>
      <w:r w:rsidRPr="003C5C04">
        <w:rPr>
          <w:rFonts w:asciiTheme="minorHAnsi" w:hAnsiTheme="minorHAnsi" w:cstheme="minorHAnsi"/>
          <w:sz w:val="20"/>
          <w:szCs w:val="20"/>
        </w:rPr>
        <w:t>Parlagu</w:t>
      </w:r>
      <w:proofErr w:type="spellEnd"/>
      <w:r w:rsidRPr="003C5C04">
        <w:rPr>
          <w:rFonts w:asciiTheme="minorHAnsi" w:hAnsiTheme="minorHAnsi" w:cstheme="minorHAnsi"/>
          <w:sz w:val="20"/>
          <w:szCs w:val="20"/>
        </w:rPr>
        <w:t xml:space="preserve"> 53, Čebovce                     </w:t>
      </w:r>
      <w:r w:rsidR="00B438EF">
        <w:rPr>
          <w:rFonts w:asciiTheme="minorHAnsi" w:hAnsiTheme="minorHAnsi" w:cstheme="minorHAnsi"/>
          <w:sz w:val="20"/>
          <w:szCs w:val="20"/>
        </w:rPr>
        <w:tab/>
        <w:t>120 t</w:t>
      </w:r>
      <w:r w:rsidRPr="003C5C04">
        <w:rPr>
          <w:rFonts w:asciiTheme="minorHAnsi" w:hAnsiTheme="minorHAnsi" w:cstheme="minorHAnsi"/>
          <w:sz w:val="20"/>
          <w:szCs w:val="20"/>
        </w:rPr>
        <w:t xml:space="preserve">                               </w:t>
      </w:r>
    </w:p>
    <w:p w14:paraId="5ADD9D93" w14:textId="00196E0C" w:rsidR="00D14B14" w:rsidRPr="003C5C04" w:rsidRDefault="00D14B14" w:rsidP="00B438EF">
      <w:pPr>
        <w:tabs>
          <w:tab w:val="left" w:pos="7088"/>
        </w:tabs>
        <w:rPr>
          <w:rFonts w:asciiTheme="minorHAnsi" w:hAnsiTheme="minorHAnsi" w:cstheme="minorHAnsi"/>
          <w:b/>
          <w:sz w:val="20"/>
          <w:szCs w:val="20"/>
        </w:rPr>
      </w:pPr>
      <w:r w:rsidRPr="003C5C04">
        <w:rPr>
          <w:rFonts w:asciiTheme="minorHAnsi" w:hAnsiTheme="minorHAnsi" w:cstheme="minorHAnsi"/>
          <w:sz w:val="20"/>
          <w:szCs w:val="20"/>
        </w:rPr>
        <w:t xml:space="preserve">Stredisko Rimavská Sobota:              Šibeničný vrch 716, Rimavská Sobota    </w:t>
      </w:r>
      <w:r w:rsidR="00B438EF">
        <w:rPr>
          <w:rFonts w:asciiTheme="minorHAnsi" w:hAnsiTheme="minorHAnsi" w:cstheme="minorHAnsi"/>
          <w:sz w:val="20"/>
          <w:szCs w:val="20"/>
        </w:rPr>
        <w:tab/>
        <w:t>140 t</w:t>
      </w:r>
      <w:r w:rsidRPr="003C5C04">
        <w:rPr>
          <w:rFonts w:asciiTheme="minorHAnsi" w:hAnsiTheme="minorHAnsi" w:cstheme="minorHAnsi"/>
          <w:sz w:val="20"/>
          <w:szCs w:val="20"/>
        </w:rPr>
        <w:t xml:space="preserve">                        </w:t>
      </w:r>
    </w:p>
    <w:p w14:paraId="02F2F52F" w14:textId="6A9F7BC1" w:rsidR="00D14B14" w:rsidRPr="003C5C04" w:rsidRDefault="00D14B14" w:rsidP="00B438EF">
      <w:pPr>
        <w:tabs>
          <w:tab w:val="left" w:pos="7088"/>
        </w:tabs>
        <w:rPr>
          <w:rFonts w:asciiTheme="minorHAnsi" w:hAnsiTheme="minorHAnsi" w:cstheme="minorHAnsi"/>
          <w:b/>
          <w:sz w:val="20"/>
          <w:szCs w:val="20"/>
        </w:rPr>
      </w:pPr>
      <w:r w:rsidRPr="003C5C04">
        <w:rPr>
          <w:rFonts w:asciiTheme="minorHAnsi" w:hAnsiTheme="minorHAnsi" w:cstheme="minorHAnsi"/>
          <w:sz w:val="20"/>
          <w:szCs w:val="20"/>
        </w:rPr>
        <w:t xml:space="preserve">Stredisko Tornaľa:                               Cintorínska 10, Tornaľa             </w:t>
      </w:r>
      <w:r w:rsidR="00B438EF">
        <w:rPr>
          <w:rFonts w:asciiTheme="minorHAnsi" w:hAnsiTheme="minorHAnsi" w:cstheme="minorHAnsi"/>
          <w:sz w:val="20"/>
          <w:szCs w:val="20"/>
        </w:rPr>
        <w:tab/>
        <w:t xml:space="preserve">  40 t</w:t>
      </w:r>
      <w:r w:rsidRPr="003C5C04">
        <w:rPr>
          <w:rFonts w:asciiTheme="minorHAnsi" w:hAnsiTheme="minorHAnsi" w:cstheme="minorHAnsi"/>
          <w:sz w:val="20"/>
          <w:szCs w:val="20"/>
        </w:rPr>
        <w:t xml:space="preserve">                                           </w:t>
      </w:r>
    </w:p>
    <w:p w14:paraId="3DB4CB50" w14:textId="035B85B3" w:rsidR="00D14B14" w:rsidRPr="003C5C04" w:rsidRDefault="00D14B14" w:rsidP="00B438EF">
      <w:pPr>
        <w:tabs>
          <w:tab w:val="left" w:pos="7088"/>
        </w:tabs>
        <w:rPr>
          <w:rFonts w:asciiTheme="minorHAnsi" w:hAnsiTheme="minorHAnsi" w:cstheme="minorHAnsi"/>
          <w:b/>
          <w:sz w:val="20"/>
          <w:szCs w:val="20"/>
        </w:rPr>
      </w:pPr>
      <w:r w:rsidRPr="003C5C04">
        <w:rPr>
          <w:rFonts w:asciiTheme="minorHAnsi" w:hAnsiTheme="minorHAnsi" w:cstheme="minorHAnsi"/>
          <w:sz w:val="20"/>
          <w:szCs w:val="20"/>
        </w:rPr>
        <w:t xml:space="preserve">Stredisko Hnúšťa:                                1. mája 620, Hnúšťa            </w:t>
      </w:r>
      <w:r w:rsidR="00B438EF">
        <w:rPr>
          <w:rFonts w:asciiTheme="minorHAnsi" w:hAnsiTheme="minorHAnsi" w:cstheme="minorHAnsi"/>
          <w:sz w:val="20"/>
          <w:szCs w:val="20"/>
        </w:rPr>
        <w:tab/>
        <w:t xml:space="preserve">  70 t</w:t>
      </w:r>
      <w:r w:rsidRPr="003C5C04">
        <w:rPr>
          <w:rFonts w:asciiTheme="minorHAnsi" w:hAnsiTheme="minorHAnsi" w:cstheme="minorHAnsi"/>
          <w:sz w:val="20"/>
          <w:szCs w:val="20"/>
        </w:rPr>
        <w:t xml:space="preserve">                                                </w:t>
      </w:r>
    </w:p>
    <w:p w14:paraId="2CB5ADB9" w14:textId="6924E48A" w:rsidR="003F0003" w:rsidRPr="003C5C04" w:rsidRDefault="00D14B14" w:rsidP="00B438EF">
      <w:pPr>
        <w:tabs>
          <w:tab w:val="left" w:pos="7088"/>
        </w:tabs>
        <w:ind w:right="274"/>
        <w:rPr>
          <w:rFonts w:asciiTheme="minorHAnsi" w:hAnsiTheme="minorHAnsi" w:cstheme="minorHAnsi"/>
          <w:sz w:val="20"/>
          <w:szCs w:val="20"/>
        </w:rPr>
      </w:pPr>
      <w:r w:rsidRPr="003C5C04">
        <w:rPr>
          <w:rFonts w:asciiTheme="minorHAnsi" w:hAnsiTheme="minorHAnsi" w:cstheme="minorHAnsi"/>
          <w:sz w:val="20"/>
          <w:szCs w:val="20"/>
        </w:rPr>
        <w:t xml:space="preserve">Stredisko Jelšava:                                Teplická 286, Jelšava     </w:t>
      </w:r>
      <w:r w:rsidR="00B438EF">
        <w:rPr>
          <w:rFonts w:asciiTheme="minorHAnsi" w:hAnsiTheme="minorHAnsi" w:cstheme="minorHAnsi"/>
          <w:sz w:val="20"/>
          <w:szCs w:val="20"/>
        </w:rPr>
        <w:tab/>
        <w:t xml:space="preserve">  60 t</w:t>
      </w:r>
    </w:p>
    <w:p w14:paraId="227235E9" w14:textId="50D66839" w:rsidR="00D14B14" w:rsidRPr="003C5C04" w:rsidRDefault="00D14B14" w:rsidP="00D14B14">
      <w:pPr>
        <w:ind w:right="274"/>
        <w:rPr>
          <w:rFonts w:asciiTheme="minorHAnsi" w:hAnsiTheme="minorHAnsi" w:cstheme="minorHAnsi"/>
          <w:sz w:val="20"/>
          <w:szCs w:val="20"/>
        </w:rPr>
      </w:pPr>
      <w:r w:rsidRPr="003C5C04">
        <w:rPr>
          <w:rFonts w:asciiTheme="minorHAnsi" w:hAnsiTheme="minorHAnsi" w:cstheme="minorHAnsi"/>
          <w:sz w:val="20"/>
          <w:szCs w:val="20"/>
        </w:rPr>
        <w:t xml:space="preserve">          </w:t>
      </w:r>
    </w:p>
    <w:p w14:paraId="5372BB21" w14:textId="611AF3CE" w:rsidR="000D60BC" w:rsidRPr="003C5C04" w:rsidRDefault="003F0003" w:rsidP="005B381A">
      <w:pPr>
        <w:ind w:right="-2"/>
        <w:jc w:val="both"/>
        <w:rPr>
          <w:rStyle w:val="CharStyle15"/>
          <w:rFonts w:ascii="Calibri" w:hAnsi="Calibri" w:cs="Calibri"/>
          <w:b w:val="0"/>
          <w:color w:val="000000"/>
          <w:sz w:val="20"/>
          <w:szCs w:val="20"/>
        </w:rPr>
      </w:pPr>
      <w:r w:rsidRPr="003C5C04">
        <w:rPr>
          <w:rFonts w:asciiTheme="minorHAnsi" w:hAnsiTheme="minorHAnsi" w:cstheme="minorHAnsi"/>
          <w:sz w:val="20"/>
          <w:szCs w:val="20"/>
        </w:rPr>
        <w:t>Predmet zákazky bude dodávaný priebežne, podľa potrieb verejného obstarávateľa počas platnosti a účinnosti zmluvy na základe čiastkových objednávok</w:t>
      </w:r>
      <w:r w:rsidR="00B315E7" w:rsidRPr="003C5C04">
        <w:rPr>
          <w:rFonts w:asciiTheme="minorHAnsi" w:hAnsiTheme="minorHAnsi" w:cstheme="minorHAnsi"/>
          <w:sz w:val="20"/>
          <w:szCs w:val="20"/>
        </w:rPr>
        <w:t>, spôsobom uvedeným</w:t>
      </w:r>
      <w:r w:rsidRPr="003C5C04">
        <w:rPr>
          <w:rFonts w:asciiTheme="minorHAnsi" w:hAnsiTheme="minorHAnsi" w:cstheme="minorHAnsi"/>
          <w:sz w:val="20"/>
          <w:szCs w:val="20"/>
        </w:rPr>
        <w:t xml:space="preserve"> v zmysle Prílohy č. 2 týchto SP – Rámcová dohoda a</w:t>
      </w:r>
      <w:r w:rsidR="00D5675B" w:rsidRPr="003C5C04">
        <w:rPr>
          <w:rFonts w:asciiTheme="minorHAnsi" w:hAnsiTheme="minorHAnsi" w:cstheme="minorHAnsi"/>
          <w:sz w:val="20"/>
          <w:szCs w:val="20"/>
        </w:rPr>
        <w:t> v</w:t>
      </w:r>
      <w:r w:rsidR="00DC7EF0" w:rsidRPr="003C5C04">
        <w:rPr>
          <w:rFonts w:asciiTheme="minorHAnsi" w:hAnsiTheme="minorHAnsi" w:cstheme="minorHAnsi"/>
          <w:sz w:val="20"/>
          <w:szCs w:val="20"/>
        </w:rPr>
        <w:t xml:space="preserve"> predpokladaných </w:t>
      </w:r>
      <w:r w:rsidRPr="003C5C04">
        <w:rPr>
          <w:rFonts w:asciiTheme="minorHAnsi" w:hAnsiTheme="minorHAnsi" w:cstheme="minorHAnsi"/>
          <w:sz w:val="20"/>
          <w:szCs w:val="20"/>
        </w:rPr>
        <w:t>množstvách definovaných</w:t>
      </w:r>
      <w:r w:rsidR="00162878">
        <w:rPr>
          <w:rFonts w:asciiTheme="minorHAnsi" w:hAnsiTheme="minorHAnsi" w:cstheme="minorHAnsi"/>
          <w:sz w:val="20"/>
          <w:szCs w:val="20"/>
        </w:rPr>
        <w:t xml:space="preserve"> </w:t>
      </w:r>
      <w:r w:rsidR="00FE3323">
        <w:rPr>
          <w:rFonts w:asciiTheme="minorHAnsi" w:hAnsiTheme="minorHAnsi" w:cstheme="minorHAnsi"/>
          <w:sz w:val="20"/>
          <w:szCs w:val="20"/>
        </w:rPr>
        <w:t>v tomto bode</w:t>
      </w:r>
      <w:r w:rsidR="00162878">
        <w:rPr>
          <w:rFonts w:asciiTheme="minorHAnsi" w:hAnsiTheme="minorHAnsi" w:cstheme="minorHAnsi"/>
          <w:sz w:val="20"/>
          <w:szCs w:val="20"/>
        </w:rPr>
        <w:t>.</w:t>
      </w:r>
      <w:r w:rsidR="00B315E7" w:rsidRPr="003C5C04">
        <w:rPr>
          <w:rStyle w:val="CharStyle15"/>
          <w:rFonts w:ascii="Calibri" w:hAnsi="Calibri" w:cs="Calibri"/>
          <w:b w:val="0"/>
          <w:color w:val="000000"/>
          <w:sz w:val="20"/>
          <w:szCs w:val="20"/>
        </w:rPr>
        <w:t xml:space="preserve"> </w:t>
      </w:r>
    </w:p>
    <w:p w14:paraId="64041581" w14:textId="77777777" w:rsidR="000D60BC" w:rsidRPr="003C5C04" w:rsidRDefault="000D60BC" w:rsidP="005B381A">
      <w:pPr>
        <w:ind w:right="-2"/>
        <w:jc w:val="both"/>
        <w:rPr>
          <w:rStyle w:val="CharStyle15"/>
          <w:rFonts w:ascii="Calibri" w:hAnsi="Calibri" w:cs="Calibri"/>
          <w:b w:val="0"/>
          <w:color w:val="000000"/>
          <w:sz w:val="20"/>
          <w:szCs w:val="20"/>
        </w:rPr>
      </w:pPr>
    </w:p>
    <w:p w14:paraId="4C6940A0" w14:textId="3C3A74D8" w:rsidR="003F0003" w:rsidRPr="00CF6680" w:rsidRDefault="000D60BC" w:rsidP="005B381A">
      <w:pPr>
        <w:ind w:right="-2"/>
        <w:jc w:val="both"/>
        <w:rPr>
          <w:rFonts w:asciiTheme="minorHAnsi" w:hAnsiTheme="minorHAnsi" w:cstheme="minorHAnsi"/>
          <w:b/>
          <w:sz w:val="20"/>
          <w:szCs w:val="20"/>
        </w:rPr>
      </w:pPr>
      <w:r w:rsidRPr="003C5C04">
        <w:rPr>
          <w:rStyle w:val="CharStyle15"/>
          <w:rFonts w:ascii="Calibri" w:hAnsi="Calibri" w:cs="Calibri"/>
          <w:b w:val="0"/>
          <w:color w:val="000000"/>
          <w:sz w:val="20"/>
          <w:szCs w:val="20"/>
        </w:rPr>
        <w:t>Uvedené množstvá sú</w:t>
      </w:r>
      <w:r w:rsidR="00DC7EF0" w:rsidRPr="003C5C04">
        <w:rPr>
          <w:rStyle w:val="CharStyle15"/>
          <w:rFonts w:ascii="Calibri" w:hAnsi="Calibri" w:cs="Calibri"/>
          <w:b w:val="0"/>
          <w:color w:val="000000"/>
          <w:sz w:val="20"/>
          <w:szCs w:val="20"/>
        </w:rPr>
        <w:t xml:space="preserve"> len orientačné a nie </w:t>
      </w:r>
      <w:r w:rsidRPr="003C5C04">
        <w:rPr>
          <w:rStyle w:val="CharStyle15"/>
          <w:rFonts w:ascii="Calibri" w:hAnsi="Calibri" w:cs="Calibri"/>
          <w:b w:val="0"/>
          <w:color w:val="000000"/>
          <w:sz w:val="20"/>
          <w:szCs w:val="20"/>
        </w:rPr>
        <w:t xml:space="preserve">sú </w:t>
      </w:r>
      <w:r w:rsidR="001B49A3" w:rsidRPr="003C5C04">
        <w:rPr>
          <w:rStyle w:val="CharStyle15"/>
          <w:rFonts w:ascii="Calibri" w:hAnsi="Calibri" w:cs="Calibri"/>
          <w:b w:val="0"/>
          <w:color w:val="000000"/>
          <w:sz w:val="20"/>
          <w:szCs w:val="20"/>
        </w:rPr>
        <w:t>pre verejného obstarávateľa ani</w:t>
      </w:r>
      <w:r w:rsidR="00DC7EF0" w:rsidRPr="003C5C04">
        <w:rPr>
          <w:rStyle w:val="CharStyle15"/>
          <w:rFonts w:ascii="Calibri" w:hAnsi="Calibri" w:cs="Calibri"/>
          <w:b w:val="0"/>
          <w:color w:val="000000"/>
          <w:sz w:val="20"/>
          <w:szCs w:val="20"/>
        </w:rPr>
        <w:t xml:space="preserve"> pre plnenie predmetu zákazky</w:t>
      </w:r>
      <w:r w:rsidR="001B49A3" w:rsidRPr="003C5C04">
        <w:rPr>
          <w:rStyle w:val="CharStyle15"/>
          <w:rFonts w:ascii="Calibri" w:hAnsi="Calibri" w:cs="Calibri"/>
          <w:b w:val="0"/>
          <w:color w:val="000000"/>
          <w:sz w:val="20"/>
          <w:szCs w:val="20"/>
        </w:rPr>
        <w:t xml:space="preserve"> záväzné</w:t>
      </w:r>
      <w:r w:rsidR="00B315E7" w:rsidRPr="003C5C04">
        <w:rPr>
          <w:rStyle w:val="CharStyle15"/>
          <w:rFonts w:ascii="Calibri" w:hAnsi="Calibri" w:cs="Calibri"/>
          <w:b w:val="0"/>
          <w:color w:val="000000"/>
          <w:sz w:val="20"/>
          <w:szCs w:val="20"/>
        </w:rPr>
        <w:t>.</w:t>
      </w:r>
      <w:r w:rsidR="00D5675B" w:rsidRPr="003C5C04">
        <w:rPr>
          <w:rStyle w:val="CharStyle15"/>
          <w:rFonts w:ascii="Calibri" w:hAnsi="Calibri" w:cs="Calibri"/>
          <w:b w:val="0"/>
          <w:color w:val="000000"/>
          <w:sz w:val="20"/>
          <w:szCs w:val="20"/>
        </w:rPr>
        <w:t xml:space="preserve"> </w:t>
      </w:r>
      <w:r w:rsidR="00B315E7" w:rsidRPr="0096412D">
        <w:rPr>
          <w:rStyle w:val="CharStyle15"/>
          <w:rFonts w:ascii="Calibri" w:hAnsi="Calibri" w:cs="Calibri"/>
          <w:b w:val="0"/>
          <w:color w:val="000000"/>
          <w:sz w:val="20"/>
          <w:szCs w:val="20"/>
        </w:rPr>
        <w:t>M</w:t>
      </w:r>
      <w:r w:rsidR="00D5675B" w:rsidRPr="00CF6680">
        <w:rPr>
          <w:rStyle w:val="CharStyle15"/>
          <w:rFonts w:ascii="Calibri" w:hAnsi="Calibri" w:cs="Calibri"/>
          <w:b w:val="0"/>
          <w:color w:val="000000"/>
          <w:sz w:val="20"/>
          <w:szCs w:val="20"/>
        </w:rPr>
        <w:t xml:space="preserve">inimálny </w:t>
      </w:r>
      <w:proofErr w:type="spellStart"/>
      <w:r w:rsidR="00D5675B" w:rsidRPr="00CF6680">
        <w:rPr>
          <w:rStyle w:val="CharStyle15"/>
          <w:rFonts w:ascii="Calibri" w:hAnsi="Calibri" w:cs="Calibri"/>
          <w:b w:val="0"/>
          <w:color w:val="000000"/>
          <w:sz w:val="20"/>
          <w:szCs w:val="20"/>
        </w:rPr>
        <w:t>jednorázový</w:t>
      </w:r>
      <w:proofErr w:type="spellEnd"/>
      <w:r w:rsidR="00D5675B" w:rsidRPr="00CF6680">
        <w:rPr>
          <w:rStyle w:val="CharStyle15"/>
          <w:rFonts w:ascii="Calibri" w:hAnsi="Calibri" w:cs="Calibri"/>
          <w:b w:val="0"/>
          <w:color w:val="000000"/>
          <w:sz w:val="20"/>
          <w:szCs w:val="20"/>
        </w:rPr>
        <w:t xml:space="preserve"> odber</w:t>
      </w:r>
      <w:r w:rsidR="005F050F" w:rsidRPr="00CF6680">
        <w:rPr>
          <w:rStyle w:val="CharStyle15"/>
          <w:rFonts w:ascii="Calibri" w:hAnsi="Calibri" w:cs="Calibri"/>
          <w:b w:val="0"/>
          <w:color w:val="000000"/>
          <w:sz w:val="20"/>
          <w:szCs w:val="20"/>
        </w:rPr>
        <w:t xml:space="preserve"> </w:t>
      </w:r>
      <w:r w:rsidRPr="00CF6680">
        <w:rPr>
          <w:rStyle w:val="CharStyle15"/>
          <w:rFonts w:ascii="Calibri" w:hAnsi="Calibri" w:cs="Calibri"/>
          <w:b w:val="0"/>
          <w:color w:val="000000"/>
          <w:sz w:val="20"/>
          <w:szCs w:val="20"/>
        </w:rPr>
        <w:t xml:space="preserve">predmetu zákazky </w:t>
      </w:r>
      <w:r w:rsidR="005F050F" w:rsidRPr="00CF6680">
        <w:rPr>
          <w:rStyle w:val="CharStyle15"/>
          <w:rFonts w:ascii="Calibri" w:hAnsi="Calibri" w:cs="Calibri"/>
          <w:b w:val="0"/>
          <w:color w:val="000000"/>
          <w:sz w:val="20"/>
          <w:szCs w:val="20"/>
        </w:rPr>
        <w:t>s dovozom</w:t>
      </w:r>
      <w:r w:rsidR="00D5675B" w:rsidRPr="00CF6680">
        <w:rPr>
          <w:rStyle w:val="CharStyle15"/>
          <w:rFonts w:ascii="Calibri" w:hAnsi="Calibri" w:cs="Calibri"/>
          <w:b w:val="0"/>
          <w:color w:val="000000"/>
          <w:sz w:val="20"/>
          <w:szCs w:val="20"/>
        </w:rPr>
        <w:t xml:space="preserve"> je podmienený objemo</w:t>
      </w:r>
      <w:r w:rsidR="005F050F" w:rsidRPr="00CF6680">
        <w:rPr>
          <w:rStyle w:val="CharStyle15"/>
          <w:rFonts w:ascii="Calibri" w:hAnsi="Calibri" w:cs="Calibri"/>
          <w:b w:val="0"/>
          <w:color w:val="000000"/>
          <w:sz w:val="20"/>
          <w:szCs w:val="20"/>
        </w:rPr>
        <w:t>m v množstve 1 tony</w:t>
      </w:r>
      <w:r w:rsidR="00D5675B" w:rsidRPr="00CF6680">
        <w:rPr>
          <w:rStyle w:val="CharStyle15"/>
          <w:rFonts w:ascii="Calibri" w:hAnsi="Calibri" w:cs="Calibri"/>
          <w:b w:val="0"/>
          <w:color w:val="000000"/>
          <w:sz w:val="20"/>
          <w:szCs w:val="20"/>
        </w:rPr>
        <w:t>.</w:t>
      </w:r>
    </w:p>
    <w:p w14:paraId="6DFF3115" w14:textId="7CE125DE" w:rsidR="00D14B14" w:rsidRPr="00CF6680" w:rsidRDefault="00D14B14" w:rsidP="003F0003">
      <w:pPr>
        <w:ind w:right="274"/>
        <w:jc w:val="both"/>
        <w:rPr>
          <w:rFonts w:ascii="Calibri" w:hAnsi="Calibri" w:cs="Calibri"/>
          <w:sz w:val="20"/>
          <w:szCs w:val="20"/>
        </w:rPr>
      </w:pPr>
      <w:r w:rsidRPr="00CF6680">
        <w:rPr>
          <w:rFonts w:asciiTheme="minorHAnsi" w:hAnsiTheme="minorHAnsi" w:cstheme="minorHAnsi"/>
          <w:sz w:val="20"/>
          <w:szCs w:val="20"/>
        </w:rPr>
        <w:t xml:space="preserve">                                </w:t>
      </w:r>
    </w:p>
    <w:p w14:paraId="4FAE5ADE" w14:textId="0A45EE43" w:rsidR="00124FAC" w:rsidRPr="00CF6680" w:rsidRDefault="00513D8E" w:rsidP="00124FAC">
      <w:pPr>
        <w:pStyle w:val="tl1"/>
        <w:rPr>
          <w:rFonts w:ascii="Calibri" w:hAnsi="Calibri" w:cs="Calibri"/>
          <w:b/>
          <w:sz w:val="20"/>
          <w:szCs w:val="20"/>
        </w:rPr>
      </w:pPr>
      <w:r w:rsidRPr="00CF6680">
        <w:rPr>
          <w:rFonts w:ascii="Calibri" w:hAnsi="Calibri" w:cs="Calibri"/>
          <w:sz w:val="20"/>
          <w:szCs w:val="20"/>
        </w:rPr>
        <w:t xml:space="preserve">4.2. </w:t>
      </w:r>
      <w:r w:rsidR="00BA0481" w:rsidRPr="00CF6680">
        <w:rPr>
          <w:rFonts w:ascii="Calibri" w:hAnsi="Calibri" w:cs="Calibri"/>
          <w:sz w:val="20"/>
          <w:szCs w:val="20"/>
        </w:rPr>
        <w:t xml:space="preserve">Predmet zákazky bude </w:t>
      </w:r>
      <w:r w:rsidR="002B44F1" w:rsidRPr="00CF6680">
        <w:rPr>
          <w:rFonts w:ascii="Calibri" w:hAnsi="Calibri" w:cs="Calibri"/>
          <w:sz w:val="20"/>
          <w:szCs w:val="20"/>
        </w:rPr>
        <w:t>dodaný</w:t>
      </w:r>
      <w:r w:rsidR="00FB556D" w:rsidRPr="00CF6680">
        <w:rPr>
          <w:rFonts w:ascii="Calibri" w:hAnsi="Calibri" w:cs="Calibri"/>
          <w:sz w:val="20"/>
          <w:szCs w:val="20"/>
        </w:rPr>
        <w:t xml:space="preserve"> </w:t>
      </w:r>
      <w:r w:rsidR="001B49A3" w:rsidRPr="00CF6680">
        <w:rPr>
          <w:rStyle w:val="CharStyle15"/>
          <w:rFonts w:ascii="Calibri" w:hAnsi="Calibri" w:cs="Calibri"/>
          <w:b w:val="0"/>
          <w:sz w:val="20"/>
          <w:szCs w:val="20"/>
        </w:rPr>
        <w:t>v lehote najneskôr do 48 hodín od doručenia objednávky.</w:t>
      </w:r>
    </w:p>
    <w:p w14:paraId="00E8BA72" w14:textId="787629FC" w:rsidR="005D73F6" w:rsidRPr="00CF6680" w:rsidRDefault="005D73F6" w:rsidP="00124FAC">
      <w:pPr>
        <w:pStyle w:val="tl1"/>
        <w:rPr>
          <w:rFonts w:ascii="Calibri" w:hAnsi="Calibri" w:cs="Calibri"/>
          <w:sz w:val="20"/>
          <w:szCs w:val="20"/>
        </w:rPr>
      </w:pPr>
    </w:p>
    <w:p w14:paraId="57039F7D" w14:textId="3E92D9C2" w:rsidR="00945106" w:rsidRDefault="00945106" w:rsidP="004870F1">
      <w:pPr>
        <w:autoSpaceDE w:val="0"/>
        <w:autoSpaceDN w:val="0"/>
        <w:adjustRightInd w:val="0"/>
        <w:jc w:val="both"/>
        <w:rPr>
          <w:rFonts w:asciiTheme="minorHAnsi" w:eastAsiaTheme="minorHAnsi" w:hAnsiTheme="minorHAnsi" w:cs="Arial"/>
          <w:color w:val="000000"/>
          <w:sz w:val="20"/>
          <w:szCs w:val="20"/>
          <w:lang w:eastAsia="en-US"/>
        </w:rPr>
      </w:pPr>
      <w:r w:rsidRPr="00CF6680">
        <w:rPr>
          <w:rFonts w:ascii="Calibri" w:hAnsi="Calibri" w:cs="Calibri"/>
          <w:sz w:val="20"/>
          <w:szCs w:val="20"/>
        </w:rPr>
        <w:t xml:space="preserve">4.3 </w:t>
      </w:r>
      <w:r w:rsidR="00DC7EF0" w:rsidRPr="00CF6680">
        <w:rPr>
          <w:rFonts w:ascii="Calibri" w:hAnsi="Calibri" w:cs="Calibri"/>
          <w:sz w:val="20"/>
          <w:szCs w:val="20"/>
        </w:rPr>
        <w:t>O</w:t>
      </w:r>
      <w:r w:rsidRPr="00CF6680">
        <w:rPr>
          <w:rFonts w:asciiTheme="minorHAnsi" w:eastAsiaTheme="minorHAnsi" w:hAnsiTheme="minorHAnsi" w:cs="Arial"/>
          <w:color w:val="000000"/>
          <w:sz w:val="20"/>
          <w:szCs w:val="20"/>
          <w:lang w:eastAsia="en-US"/>
        </w:rPr>
        <w:t>bhliadk</w:t>
      </w:r>
      <w:r w:rsidR="00DC7EF0" w:rsidRPr="00CF6680">
        <w:rPr>
          <w:rFonts w:asciiTheme="minorHAnsi" w:eastAsiaTheme="minorHAnsi" w:hAnsiTheme="minorHAnsi" w:cs="Arial"/>
          <w:color w:val="000000"/>
          <w:sz w:val="20"/>
          <w:szCs w:val="20"/>
          <w:lang w:eastAsia="en-US"/>
        </w:rPr>
        <w:t>a predmetu zákazky sa nevyžaduje.</w:t>
      </w:r>
      <w:r w:rsidRPr="00CF6680">
        <w:rPr>
          <w:rFonts w:asciiTheme="minorHAnsi" w:eastAsiaTheme="minorHAnsi" w:hAnsiTheme="minorHAnsi" w:cs="Arial"/>
          <w:color w:val="000000"/>
          <w:sz w:val="20"/>
          <w:szCs w:val="20"/>
          <w:lang w:eastAsia="en-US"/>
        </w:rPr>
        <w:t xml:space="preserve"> </w:t>
      </w:r>
    </w:p>
    <w:p w14:paraId="22B8CD9B" w14:textId="77777777" w:rsidR="004870F1" w:rsidRPr="00CF6680" w:rsidRDefault="004870F1" w:rsidP="004870F1">
      <w:pPr>
        <w:autoSpaceDE w:val="0"/>
        <w:autoSpaceDN w:val="0"/>
        <w:adjustRightInd w:val="0"/>
        <w:jc w:val="both"/>
        <w:rPr>
          <w:rFonts w:asciiTheme="minorHAnsi" w:eastAsiaTheme="minorHAnsi" w:hAnsiTheme="minorHAnsi" w:cs="Arial"/>
          <w:color w:val="000000"/>
          <w:sz w:val="20"/>
          <w:szCs w:val="20"/>
          <w:lang w:eastAsia="en-US"/>
        </w:rPr>
      </w:pPr>
    </w:p>
    <w:p w14:paraId="3326E326" w14:textId="3467F818" w:rsidR="008960F7" w:rsidRPr="00CF6680" w:rsidRDefault="008960F7" w:rsidP="004870F1">
      <w:pPr>
        <w:autoSpaceDE w:val="0"/>
        <w:autoSpaceDN w:val="0"/>
        <w:adjustRightInd w:val="0"/>
        <w:jc w:val="both"/>
        <w:rPr>
          <w:rFonts w:asciiTheme="minorHAnsi" w:eastAsiaTheme="minorHAnsi" w:hAnsiTheme="minorHAnsi" w:cstheme="minorHAnsi"/>
          <w:color w:val="000000"/>
          <w:sz w:val="20"/>
          <w:szCs w:val="20"/>
          <w:lang w:eastAsia="en-US"/>
        </w:rPr>
      </w:pPr>
      <w:r w:rsidRPr="004D4AB0">
        <w:rPr>
          <w:rFonts w:asciiTheme="minorHAnsi" w:eastAsiaTheme="minorHAnsi" w:hAnsiTheme="minorHAnsi" w:cstheme="minorHAnsi"/>
          <w:color w:val="000000"/>
          <w:sz w:val="20"/>
          <w:szCs w:val="20"/>
          <w:shd w:val="clear" w:color="auto" w:fill="FFFFFF" w:themeFill="background1"/>
          <w:lang w:eastAsia="en-US"/>
        </w:rPr>
        <w:t xml:space="preserve">4.4 </w:t>
      </w:r>
      <w:r w:rsidRPr="004D4AB0">
        <w:rPr>
          <w:rFonts w:asciiTheme="minorHAnsi" w:hAnsiTheme="minorHAnsi" w:cstheme="minorHAnsi"/>
          <w:sz w:val="20"/>
          <w:szCs w:val="20"/>
          <w:shd w:val="clear" w:color="auto" w:fill="FFFFFF" w:themeFill="background1"/>
        </w:rPr>
        <w:t>Termín</w:t>
      </w:r>
      <w:r w:rsidRPr="003C5C04">
        <w:rPr>
          <w:rFonts w:asciiTheme="minorHAnsi" w:hAnsiTheme="minorHAnsi" w:cstheme="minorHAnsi"/>
          <w:sz w:val="20"/>
          <w:szCs w:val="20"/>
        </w:rPr>
        <w:t xml:space="preserve"> plnenia predmetu zákazky je </w:t>
      </w:r>
      <w:r w:rsidR="003C5C04" w:rsidRPr="003C5C04">
        <w:rPr>
          <w:rFonts w:asciiTheme="minorHAnsi" w:hAnsiTheme="minorHAnsi" w:cstheme="minorHAnsi"/>
          <w:sz w:val="20"/>
          <w:szCs w:val="20"/>
        </w:rPr>
        <w:t>24</w:t>
      </w:r>
      <w:r w:rsidRPr="003C5C04">
        <w:rPr>
          <w:rFonts w:asciiTheme="minorHAnsi" w:hAnsiTheme="minorHAnsi" w:cstheme="minorHAnsi"/>
          <w:sz w:val="20"/>
          <w:szCs w:val="20"/>
        </w:rPr>
        <w:t xml:space="preserve"> mesiacov </w:t>
      </w:r>
      <w:r w:rsidR="003C5C04" w:rsidRPr="003C5C04">
        <w:rPr>
          <w:rFonts w:asciiTheme="minorHAnsi" w:hAnsiTheme="minorHAnsi" w:cstheme="minorHAnsi"/>
          <w:sz w:val="20"/>
          <w:szCs w:val="20"/>
        </w:rPr>
        <w:t xml:space="preserve">alebo do vyčerpania </w:t>
      </w:r>
      <w:r w:rsidR="003C5C04" w:rsidRPr="003C5C04">
        <w:rPr>
          <w:rFonts w:asciiTheme="minorHAnsi" w:hAnsiTheme="minorHAnsi" w:cstheme="minorHAnsi"/>
          <w:bCs/>
          <w:sz w:val="20"/>
          <w:szCs w:val="20"/>
        </w:rPr>
        <w:t>finančného limitu zodpovedajúceho kúpnej cene tovaru</w:t>
      </w:r>
      <w:r w:rsidR="003C5C04" w:rsidRPr="003C5C04">
        <w:rPr>
          <w:rFonts w:asciiTheme="minorHAnsi" w:hAnsiTheme="minorHAnsi" w:cstheme="minorHAnsi"/>
          <w:sz w:val="20"/>
          <w:szCs w:val="20"/>
        </w:rPr>
        <w:t>, podľa toho, čo nastane skôr, počítajúc odo dňa účinnosti Zmluvy</w:t>
      </w:r>
      <w:r w:rsidRPr="003C5C04">
        <w:rPr>
          <w:rFonts w:asciiTheme="minorHAnsi" w:hAnsiTheme="minorHAnsi" w:cstheme="minorHAnsi"/>
          <w:sz w:val="20"/>
          <w:szCs w:val="20"/>
        </w:rPr>
        <w:t>.</w:t>
      </w:r>
    </w:p>
    <w:p w14:paraId="00B699D4" w14:textId="77777777" w:rsidR="003A7D17" w:rsidRPr="003A6662" w:rsidRDefault="003A7D17" w:rsidP="00C07D95">
      <w:pPr>
        <w:pStyle w:val="Zkladntext"/>
        <w:rPr>
          <w:rFonts w:ascii="Calibri" w:hAnsi="Calibri" w:cs="Calibri"/>
          <w:b w:val="0"/>
          <w:sz w:val="20"/>
          <w:lang w:val="sk-SK"/>
        </w:rPr>
      </w:pPr>
    </w:p>
    <w:p w14:paraId="78380266" w14:textId="77777777" w:rsidR="00EF70B4" w:rsidRPr="003A6662" w:rsidRDefault="00513D8E" w:rsidP="004D672E">
      <w:pPr>
        <w:pStyle w:val="tl1"/>
        <w:rPr>
          <w:rFonts w:ascii="Calibri" w:hAnsi="Calibri" w:cs="Calibri"/>
          <w:b/>
          <w:bCs/>
          <w:sz w:val="20"/>
          <w:szCs w:val="20"/>
        </w:rPr>
      </w:pPr>
      <w:r w:rsidRPr="003A6662">
        <w:rPr>
          <w:rFonts w:ascii="Calibri" w:hAnsi="Calibri" w:cs="Calibri"/>
          <w:b/>
          <w:bCs/>
          <w:sz w:val="20"/>
          <w:szCs w:val="20"/>
        </w:rPr>
        <w:t>5. ZDROJ FINANČNÝCH PROSTRIEDKOV</w:t>
      </w:r>
    </w:p>
    <w:p w14:paraId="17C0FF97" w14:textId="0BCABC97" w:rsidR="00513D8E" w:rsidRPr="003C5C04" w:rsidRDefault="00513D8E" w:rsidP="00C95866">
      <w:pPr>
        <w:pStyle w:val="Default"/>
        <w:jc w:val="both"/>
        <w:rPr>
          <w:rFonts w:ascii="Calibri" w:hAnsi="Calibri" w:cs="Arial"/>
          <w:sz w:val="20"/>
          <w:lang w:val="sk-SK"/>
        </w:rPr>
      </w:pPr>
      <w:r w:rsidRPr="003A6662">
        <w:rPr>
          <w:rFonts w:ascii="Calibri" w:hAnsi="Calibri" w:cs="Calibri"/>
          <w:sz w:val="20"/>
          <w:lang w:val="sk-SK"/>
        </w:rPr>
        <w:t xml:space="preserve">5.1. </w:t>
      </w:r>
      <w:r w:rsidR="00894F6E" w:rsidRPr="003A6662">
        <w:rPr>
          <w:rFonts w:ascii="Calibri" w:hAnsi="Calibri" w:cs="Calibri"/>
          <w:sz w:val="20"/>
          <w:lang w:val="sk-SK"/>
        </w:rPr>
        <w:t xml:space="preserve">Predmet zákazky bude financovaný </w:t>
      </w:r>
      <w:r w:rsidR="00E603AC" w:rsidRPr="005713EF">
        <w:rPr>
          <w:rFonts w:ascii="Calibri" w:hAnsi="Calibri" w:cs="Calibri"/>
          <w:sz w:val="20"/>
          <w:lang w:val="sk-SK"/>
        </w:rPr>
        <w:t xml:space="preserve">z vlastných </w:t>
      </w:r>
      <w:r w:rsidR="0080469A" w:rsidRPr="005713EF">
        <w:rPr>
          <w:rFonts w:ascii="Calibri" w:hAnsi="Calibri" w:cs="Calibri"/>
          <w:sz w:val="20"/>
          <w:lang w:val="sk-SK"/>
        </w:rPr>
        <w:t>prostriedkov</w:t>
      </w:r>
      <w:r w:rsidR="00E603AC" w:rsidRPr="00BB7EF3">
        <w:rPr>
          <w:rFonts w:ascii="Calibri" w:hAnsi="Calibri" w:cs="Calibri"/>
          <w:sz w:val="20"/>
          <w:lang w:val="sk-SK"/>
        </w:rPr>
        <w:t xml:space="preserve"> verejného obstarávateľa.</w:t>
      </w:r>
      <w:r w:rsidR="005D73F6" w:rsidRPr="003C5C04">
        <w:rPr>
          <w:rFonts w:ascii="Calibri" w:hAnsi="Calibri" w:cs="Calibri"/>
          <w:sz w:val="20"/>
          <w:lang w:val="sk-SK"/>
        </w:rPr>
        <w:t xml:space="preserve"> Verejný obstarávateľ neposkytne na plnenie predmetu zmluvy preddavok.</w:t>
      </w:r>
    </w:p>
    <w:p w14:paraId="6219FE86" w14:textId="77777777" w:rsidR="00826D6B" w:rsidRPr="003C5C04" w:rsidRDefault="00826D6B" w:rsidP="00C07D95">
      <w:pPr>
        <w:pStyle w:val="tl1"/>
        <w:rPr>
          <w:rFonts w:ascii="Calibri" w:hAnsi="Calibri" w:cs="Calibri"/>
          <w:b/>
          <w:bCs/>
          <w:sz w:val="20"/>
          <w:szCs w:val="20"/>
        </w:rPr>
      </w:pPr>
    </w:p>
    <w:p w14:paraId="1A463D23" w14:textId="77777777" w:rsidR="00EF70B4" w:rsidRPr="00CF6680" w:rsidRDefault="00513D8E" w:rsidP="00C07D95">
      <w:pPr>
        <w:pStyle w:val="tl1"/>
        <w:rPr>
          <w:rFonts w:ascii="Calibri" w:hAnsi="Calibri" w:cs="Calibri"/>
          <w:b/>
          <w:bCs/>
          <w:sz w:val="20"/>
          <w:szCs w:val="20"/>
        </w:rPr>
      </w:pPr>
      <w:r w:rsidRPr="00E72EB6">
        <w:rPr>
          <w:rFonts w:ascii="Calibri" w:hAnsi="Calibri" w:cs="Calibri"/>
          <w:b/>
          <w:bCs/>
          <w:sz w:val="20"/>
          <w:szCs w:val="20"/>
        </w:rPr>
        <w:t>6. DRUH ZÁKAZKY</w:t>
      </w:r>
    </w:p>
    <w:p w14:paraId="13A4351E" w14:textId="4CC271A4" w:rsidR="006F54D1" w:rsidRPr="003C5C04" w:rsidRDefault="00513D8E" w:rsidP="006F54D1">
      <w:pPr>
        <w:autoSpaceDE w:val="0"/>
        <w:autoSpaceDN w:val="0"/>
        <w:adjustRightInd w:val="0"/>
        <w:jc w:val="both"/>
        <w:rPr>
          <w:rFonts w:ascii="Calibri" w:hAnsi="Calibri" w:cs="Calibri"/>
          <w:sz w:val="20"/>
          <w:szCs w:val="20"/>
        </w:rPr>
      </w:pPr>
      <w:r w:rsidRPr="00CF6680">
        <w:rPr>
          <w:rFonts w:ascii="Calibri" w:hAnsi="Calibri" w:cs="Calibri"/>
          <w:sz w:val="20"/>
          <w:szCs w:val="20"/>
        </w:rPr>
        <w:t xml:space="preserve">6.1. </w:t>
      </w:r>
      <w:r w:rsidR="00CA6C38" w:rsidRPr="00CF6680">
        <w:rPr>
          <w:rFonts w:ascii="Calibri" w:hAnsi="Calibri" w:cs="Calibri"/>
          <w:sz w:val="20"/>
          <w:szCs w:val="20"/>
        </w:rPr>
        <w:t xml:space="preserve">Predmetom zákazky je </w:t>
      </w:r>
      <w:r w:rsidR="001B49A3" w:rsidRPr="00CF6680">
        <w:rPr>
          <w:rFonts w:ascii="Calibri" w:hAnsi="Calibri" w:cs="Calibri"/>
          <w:sz w:val="20"/>
          <w:szCs w:val="20"/>
        </w:rPr>
        <w:t>dodanie tovaru</w:t>
      </w:r>
      <w:r w:rsidR="00CA6C38" w:rsidRPr="00CF6680">
        <w:rPr>
          <w:rFonts w:ascii="Calibri" w:hAnsi="Calibri" w:cs="Calibri"/>
          <w:sz w:val="20"/>
          <w:szCs w:val="20"/>
        </w:rPr>
        <w:t xml:space="preserve"> a tát</w:t>
      </w:r>
      <w:r w:rsidR="001B49A3" w:rsidRPr="00CF6680">
        <w:rPr>
          <w:rFonts w:ascii="Calibri" w:hAnsi="Calibri" w:cs="Calibri"/>
          <w:sz w:val="20"/>
          <w:szCs w:val="20"/>
        </w:rPr>
        <w:t>o sa zadáva postupom nadlimitnej</w:t>
      </w:r>
      <w:r w:rsidR="00CA6C38" w:rsidRPr="00CF6680">
        <w:rPr>
          <w:rFonts w:ascii="Calibri" w:hAnsi="Calibri" w:cs="Calibri"/>
          <w:sz w:val="20"/>
          <w:szCs w:val="20"/>
        </w:rPr>
        <w:t xml:space="preserve"> záka</w:t>
      </w:r>
      <w:r w:rsidR="00975C19" w:rsidRPr="00CF6680">
        <w:rPr>
          <w:rFonts w:ascii="Calibri" w:hAnsi="Calibri" w:cs="Calibri"/>
          <w:sz w:val="20"/>
          <w:szCs w:val="20"/>
        </w:rPr>
        <w:t>zky</w:t>
      </w:r>
      <w:r w:rsidR="0092153A" w:rsidRPr="00CF6680">
        <w:rPr>
          <w:rFonts w:ascii="Calibri" w:hAnsi="Calibri" w:cs="Calibri"/>
          <w:sz w:val="20"/>
          <w:szCs w:val="20"/>
        </w:rPr>
        <w:t xml:space="preserve"> v zmysle ustanovenia § 66 ods. 7 ZVO</w:t>
      </w:r>
      <w:r w:rsidR="00975C19" w:rsidRPr="00CF6680">
        <w:rPr>
          <w:rFonts w:ascii="Calibri" w:hAnsi="Calibri" w:cs="Calibri"/>
          <w:sz w:val="20"/>
          <w:szCs w:val="20"/>
        </w:rPr>
        <w:t xml:space="preserve"> pre neobmedzený počet </w:t>
      </w:r>
      <w:r w:rsidR="00CA6C38" w:rsidRPr="00CF6680">
        <w:rPr>
          <w:rFonts w:ascii="Calibri" w:hAnsi="Calibri" w:cs="Calibri"/>
          <w:sz w:val="20"/>
          <w:szCs w:val="20"/>
        </w:rPr>
        <w:t>záujemcov</w:t>
      </w:r>
      <w:r w:rsidR="00975C19" w:rsidRPr="00CF6680">
        <w:rPr>
          <w:rFonts w:ascii="Calibri" w:hAnsi="Calibri" w:cs="Calibri"/>
          <w:sz w:val="20"/>
          <w:szCs w:val="20"/>
        </w:rPr>
        <w:t xml:space="preserve"> </w:t>
      </w:r>
      <w:r w:rsidR="00975C19" w:rsidRPr="003C5C04">
        <w:rPr>
          <w:rFonts w:ascii="Calibri" w:hAnsi="Calibri" w:cs="Calibri"/>
          <w:sz w:val="20"/>
          <w:szCs w:val="20"/>
        </w:rPr>
        <w:t>zv</w:t>
      </w:r>
      <w:r w:rsidR="001B49A3" w:rsidRPr="003C5C04">
        <w:rPr>
          <w:rFonts w:ascii="Calibri" w:hAnsi="Calibri" w:cs="Calibri"/>
          <w:sz w:val="20"/>
          <w:szCs w:val="20"/>
        </w:rPr>
        <w:t>erejneným Oznámením</w:t>
      </w:r>
      <w:r w:rsidR="00FB35FB" w:rsidRPr="003C5C04">
        <w:rPr>
          <w:rFonts w:ascii="Calibri" w:hAnsi="Calibri" w:cs="Calibri"/>
          <w:sz w:val="20"/>
          <w:szCs w:val="20"/>
        </w:rPr>
        <w:t xml:space="preserve"> o vyhlásení</w:t>
      </w:r>
      <w:r w:rsidR="00975C19" w:rsidRPr="003C5C04">
        <w:rPr>
          <w:rFonts w:ascii="Calibri" w:hAnsi="Calibri" w:cs="Calibri"/>
          <w:sz w:val="20"/>
          <w:szCs w:val="20"/>
        </w:rPr>
        <w:t xml:space="preserve"> verejného obstarávania.</w:t>
      </w:r>
      <w:r w:rsidR="00975C19" w:rsidRPr="00CF6680">
        <w:rPr>
          <w:rFonts w:ascii="Calibri" w:hAnsi="Calibri" w:cs="Calibri"/>
          <w:sz w:val="20"/>
          <w:szCs w:val="20"/>
        </w:rPr>
        <w:t xml:space="preserve"> </w:t>
      </w:r>
      <w:r w:rsidR="004B51F6" w:rsidRPr="00CF6680">
        <w:rPr>
          <w:rFonts w:ascii="Calibri" w:hAnsi="Calibri" w:cs="Arial"/>
          <w:sz w:val="20"/>
          <w:szCs w:val="20"/>
        </w:rPr>
        <w:t xml:space="preserve">Podrobné vymedzenie záväzných zmluvných podmienok na </w:t>
      </w:r>
      <w:r w:rsidR="00207E13" w:rsidRPr="00BA3BA9">
        <w:rPr>
          <w:rFonts w:ascii="Calibri" w:hAnsi="Calibri" w:cs="Arial"/>
          <w:sz w:val="20"/>
          <w:szCs w:val="20"/>
        </w:rPr>
        <w:t>poskytnutie</w:t>
      </w:r>
      <w:r w:rsidR="004B51F6" w:rsidRPr="003A6662">
        <w:rPr>
          <w:rFonts w:ascii="Calibri" w:hAnsi="Calibri" w:cs="Arial"/>
          <w:sz w:val="20"/>
          <w:szCs w:val="20"/>
        </w:rPr>
        <w:t xml:space="preserve"> predmetu zákazky, ktoré musia byť obsiahnuté v uzatvorenej</w:t>
      </w:r>
      <w:r w:rsidR="00207E13" w:rsidRPr="003A6662">
        <w:rPr>
          <w:rFonts w:ascii="Calibri" w:hAnsi="Calibri" w:cs="Arial"/>
          <w:sz w:val="20"/>
          <w:szCs w:val="20"/>
        </w:rPr>
        <w:t xml:space="preserve"> </w:t>
      </w:r>
      <w:r w:rsidR="005F050F" w:rsidRPr="003A6662">
        <w:rPr>
          <w:rFonts w:ascii="Calibri" w:hAnsi="Calibri" w:cs="Arial"/>
          <w:sz w:val="20"/>
          <w:szCs w:val="20"/>
        </w:rPr>
        <w:t>R</w:t>
      </w:r>
      <w:r w:rsidR="001B49A3" w:rsidRPr="003A6662">
        <w:rPr>
          <w:rFonts w:ascii="Calibri" w:hAnsi="Calibri" w:cs="Arial"/>
          <w:sz w:val="20"/>
          <w:szCs w:val="20"/>
        </w:rPr>
        <w:t>ámcovej dohode</w:t>
      </w:r>
      <w:r w:rsidR="00207E13" w:rsidRPr="003A6662">
        <w:rPr>
          <w:rFonts w:ascii="Calibri" w:hAnsi="Calibri" w:cs="Arial"/>
          <w:sz w:val="20"/>
          <w:szCs w:val="20"/>
        </w:rPr>
        <w:t>, obsahujú časti</w:t>
      </w:r>
      <w:r w:rsidR="00F449DD" w:rsidRPr="003A6662">
        <w:rPr>
          <w:rFonts w:ascii="Calibri" w:hAnsi="Calibri" w:cs="Arial"/>
          <w:sz w:val="20"/>
          <w:szCs w:val="20"/>
        </w:rPr>
        <w:t xml:space="preserve"> </w:t>
      </w:r>
      <w:r w:rsidR="004B51F6" w:rsidRPr="005713EF">
        <w:rPr>
          <w:rFonts w:ascii="Calibri" w:hAnsi="Calibri" w:cs="Arial"/>
          <w:iCs/>
          <w:sz w:val="20"/>
          <w:szCs w:val="20"/>
        </w:rPr>
        <w:t>B. Opis predmetu zákazky</w:t>
      </w:r>
      <w:r w:rsidR="00F449DD" w:rsidRPr="005713EF">
        <w:rPr>
          <w:rFonts w:ascii="Calibri" w:hAnsi="Calibri" w:cs="Arial"/>
          <w:sz w:val="20"/>
          <w:szCs w:val="20"/>
        </w:rPr>
        <w:t xml:space="preserve">, </w:t>
      </w:r>
      <w:r w:rsidR="00E5492A" w:rsidRPr="00BB7EF3">
        <w:rPr>
          <w:rFonts w:ascii="Calibri" w:hAnsi="Calibri" w:cs="Arial"/>
          <w:iCs/>
          <w:sz w:val="20"/>
          <w:szCs w:val="20"/>
        </w:rPr>
        <w:t xml:space="preserve">C. Obchodné podmienky, </w:t>
      </w:r>
      <w:r w:rsidR="004B51F6" w:rsidRPr="003C5C04">
        <w:rPr>
          <w:rFonts w:ascii="Calibri" w:hAnsi="Calibri" w:cs="Arial"/>
          <w:iCs/>
          <w:sz w:val="20"/>
          <w:szCs w:val="20"/>
        </w:rPr>
        <w:t>D. Spôsob určenia ceny</w:t>
      </w:r>
      <w:r w:rsidR="00E5492A" w:rsidRPr="003C5C04">
        <w:rPr>
          <w:rFonts w:ascii="Calibri" w:hAnsi="Calibri" w:cs="Arial"/>
          <w:iCs/>
          <w:sz w:val="20"/>
          <w:szCs w:val="20"/>
        </w:rPr>
        <w:t xml:space="preserve"> a prílohy</w:t>
      </w:r>
      <w:r w:rsidR="004B51F6" w:rsidRPr="003C5C04">
        <w:rPr>
          <w:rFonts w:ascii="Calibri" w:hAnsi="Calibri" w:cs="Arial"/>
          <w:i/>
          <w:sz w:val="20"/>
          <w:szCs w:val="20"/>
        </w:rPr>
        <w:t xml:space="preserve"> </w:t>
      </w:r>
      <w:r w:rsidR="004B51F6" w:rsidRPr="003C5C04">
        <w:rPr>
          <w:rFonts w:ascii="Calibri" w:hAnsi="Calibri" w:cs="Arial"/>
          <w:sz w:val="20"/>
          <w:szCs w:val="20"/>
        </w:rPr>
        <w:t xml:space="preserve">týchto SP. Verejný obstarávateľ, bude od úspešného uchádzača požadovať </w:t>
      </w:r>
      <w:r w:rsidR="004B51F6" w:rsidRPr="003C5C04">
        <w:rPr>
          <w:rFonts w:ascii="Calibri" w:hAnsi="Calibri" w:cs="Arial"/>
          <w:iCs/>
          <w:sz w:val="20"/>
          <w:szCs w:val="20"/>
        </w:rPr>
        <w:t>záväzne dodržať minimálne zmluvné podmienky uvedené v časti C. Obchodné podmienky</w:t>
      </w:r>
      <w:r w:rsidR="004B51F6" w:rsidRPr="003C5C04">
        <w:rPr>
          <w:rFonts w:ascii="Calibri" w:hAnsi="Calibri" w:cs="Arial"/>
          <w:sz w:val="20"/>
          <w:szCs w:val="20"/>
        </w:rPr>
        <w:t xml:space="preserve"> </w:t>
      </w:r>
      <w:r w:rsidR="00E5492A" w:rsidRPr="003C5C04">
        <w:rPr>
          <w:rFonts w:ascii="Calibri" w:hAnsi="Calibri" w:cs="Arial"/>
          <w:sz w:val="20"/>
          <w:szCs w:val="20"/>
        </w:rPr>
        <w:t xml:space="preserve">a v prílohách </w:t>
      </w:r>
      <w:r w:rsidR="004B51F6" w:rsidRPr="003C5C04">
        <w:rPr>
          <w:rFonts w:ascii="Calibri" w:hAnsi="Calibri" w:cs="Arial"/>
          <w:sz w:val="20"/>
          <w:szCs w:val="20"/>
        </w:rPr>
        <w:t>týchto SP.</w:t>
      </w:r>
    </w:p>
    <w:p w14:paraId="722F7964" w14:textId="77777777" w:rsidR="00124FAC" w:rsidRPr="003C5C04" w:rsidRDefault="00124FAC" w:rsidP="00C07D95">
      <w:pPr>
        <w:pStyle w:val="tl1"/>
        <w:rPr>
          <w:rFonts w:ascii="Calibri" w:hAnsi="Calibri" w:cs="Calibri"/>
          <w:b/>
          <w:bCs/>
          <w:sz w:val="20"/>
          <w:szCs w:val="20"/>
        </w:rPr>
      </w:pPr>
    </w:p>
    <w:p w14:paraId="337B3184" w14:textId="73198CB2" w:rsidR="00EF70B4" w:rsidRPr="003C5C04" w:rsidRDefault="00513D8E" w:rsidP="00C07D95">
      <w:pPr>
        <w:pStyle w:val="tl1"/>
        <w:rPr>
          <w:rFonts w:ascii="Calibri" w:hAnsi="Calibri" w:cs="Calibri"/>
          <w:b/>
          <w:bCs/>
          <w:sz w:val="20"/>
          <w:szCs w:val="20"/>
        </w:rPr>
      </w:pPr>
      <w:r w:rsidRPr="003C5C04">
        <w:rPr>
          <w:rFonts w:ascii="Calibri" w:hAnsi="Calibri" w:cs="Calibri"/>
          <w:b/>
          <w:bCs/>
          <w:sz w:val="20"/>
          <w:szCs w:val="20"/>
        </w:rPr>
        <w:t xml:space="preserve">7. </w:t>
      </w:r>
      <w:r w:rsidR="00551C8B" w:rsidRPr="003C5C04">
        <w:rPr>
          <w:rFonts w:ascii="Calibri" w:hAnsi="Calibri" w:cs="Calibri"/>
          <w:b/>
          <w:bCs/>
          <w:sz w:val="20"/>
          <w:szCs w:val="20"/>
        </w:rPr>
        <w:t>ZÁBEZPEKA PONUKY A LEHOTA VIAZANOSTI PONUKY</w:t>
      </w:r>
    </w:p>
    <w:p w14:paraId="42365C73" w14:textId="77777777" w:rsidR="00551C8B" w:rsidRPr="003C5C04" w:rsidRDefault="00551C8B" w:rsidP="00551C8B">
      <w:pPr>
        <w:pStyle w:val="tl1"/>
        <w:rPr>
          <w:rFonts w:ascii="Calibri" w:hAnsi="Calibri" w:cs="Calibri"/>
          <w:sz w:val="20"/>
          <w:szCs w:val="20"/>
        </w:rPr>
      </w:pPr>
      <w:r w:rsidRPr="003C5C04">
        <w:rPr>
          <w:rFonts w:ascii="Calibri" w:hAnsi="Calibri" w:cs="Calibri"/>
          <w:sz w:val="20"/>
          <w:szCs w:val="20"/>
        </w:rPr>
        <w:t>7.1. Zábezpeka ponuky sa nevyžaduje, z uvedeného dôvodu verejný obstarávateľ neurčuje lehotu viazanosti ponúk.</w:t>
      </w:r>
    </w:p>
    <w:p w14:paraId="0FC8CC71" w14:textId="77777777" w:rsidR="00513D8E" w:rsidRPr="003C5C04" w:rsidRDefault="00513D8E" w:rsidP="00C07D95">
      <w:pPr>
        <w:pStyle w:val="tl1"/>
        <w:rPr>
          <w:rFonts w:ascii="Calibri" w:hAnsi="Calibri" w:cs="Calibri"/>
          <w:sz w:val="20"/>
          <w:szCs w:val="20"/>
        </w:rPr>
      </w:pPr>
    </w:p>
    <w:p w14:paraId="2557CFE9" w14:textId="77777777" w:rsidR="00EF70B4" w:rsidRPr="003C5C04" w:rsidRDefault="00513D8E" w:rsidP="00C07D95">
      <w:pPr>
        <w:pStyle w:val="tl1"/>
        <w:rPr>
          <w:rFonts w:ascii="Calibri" w:hAnsi="Calibri" w:cs="Calibri"/>
          <w:b/>
          <w:bCs/>
          <w:sz w:val="20"/>
          <w:szCs w:val="20"/>
        </w:rPr>
      </w:pPr>
      <w:r w:rsidRPr="003C5C04">
        <w:rPr>
          <w:rFonts w:ascii="Calibri" w:hAnsi="Calibri" w:cs="Calibri"/>
          <w:b/>
          <w:bCs/>
          <w:sz w:val="20"/>
          <w:szCs w:val="20"/>
        </w:rPr>
        <w:t>8. KOMUNIKÁCIA MEDZI VEREJNÝM OBSTARÁVATEĽOM A ZÁUJEMCAMI/ UCHÁDZAČMI</w:t>
      </w:r>
    </w:p>
    <w:p w14:paraId="3440DAB4" w14:textId="688864BB" w:rsidR="00FF3118" w:rsidRPr="003C5C04" w:rsidRDefault="00FF3118" w:rsidP="00FF3118">
      <w:pPr>
        <w:pStyle w:val="tl1"/>
        <w:rPr>
          <w:rFonts w:ascii="Calibri" w:hAnsi="Calibri" w:cs="Calibri"/>
          <w:sz w:val="20"/>
          <w:szCs w:val="20"/>
        </w:rPr>
      </w:pPr>
      <w:r w:rsidRPr="003C5C04">
        <w:rPr>
          <w:rFonts w:ascii="Calibri" w:hAnsi="Calibri" w:cs="Calibri"/>
          <w:sz w:val="20"/>
          <w:szCs w:val="20"/>
        </w:rPr>
        <w:t xml:space="preserve">8.1. Verejný obstarávateľ bude pri komunikácii s uchádzačmi resp. záujemcami postupovať v zmysle </w:t>
      </w:r>
      <w:r w:rsidR="0085730F" w:rsidRPr="003C5C04">
        <w:rPr>
          <w:rFonts w:ascii="Calibri" w:hAnsi="Calibri" w:cs="Calibri"/>
          <w:sz w:val="20"/>
          <w:szCs w:val="20"/>
        </w:rPr>
        <w:t xml:space="preserve"> ustanovenia </w:t>
      </w:r>
      <w:r w:rsidRPr="003C5C04">
        <w:rPr>
          <w:rFonts w:ascii="Calibri" w:hAnsi="Calibri" w:cs="Calibri"/>
          <w:sz w:val="20"/>
          <w:szCs w:val="20"/>
        </w:rPr>
        <w:t>§ 20 ZVO prostredníctvom komunikačného rozhrania systému JOSEPHINE, tento spôsob komunikácie sa týka akejkoľvek komunikácie a podaní medzi verejným obstarávateľom a záujemcami/uchádzačmi počas celého procesu verejného obstarávania.</w:t>
      </w:r>
    </w:p>
    <w:p w14:paraId="3712F293" w14:textId="77777777" w:rsidR="00FF3118" w:rsidRPr="003C5C04" w:rsidRDefault="00FF3118" w:rsidP="00FF3118">
      <w:pPr>
        <w:pStyle w:val="tl1"/>
        <w:rPr>
          <w:rFonts w:ascii="Calibri" w:hAnsi="Calibri" w:cs="Calibri"/>
          <w:sz w:val="20"/>
          <w:szCs w:val="20"/>
          <w:u w:val="single"/>
        </w:rPr>
      </w:pPr>
    </w:p>
    <w:p w14:paraId="6CF0BA4E" w14:textId="77777777" w:rsidR="00FF3118" w:rsidRPr="003C5C04" w:rsidRDefault="00FF3118" w:rsidP="00FF3118">
      <w:pPr>
        <w:pStyle w:val="tl1"/>
        <w:rPr>
          <w:rFonts w:ascii="Calibri" w:hAnsi="Calibri" w:cs="Calibri"/>
          <w:sz w:val="20"/>
          <w:szCs w:val="20"/>
          <w:u w:val="single"/>
        </w:rPr>
      </w:pPr>
      <w:r w:rsidRPr="003C5C04">
        <w:rPr>
          <w:rFonts w:ascii="Calibri" w:hAnsi="Calibri" w:cs="Calibri"/>
          <w:sz w:val="20"/>
          <w:szCs w:val="20"/>
          <w:u w:val="single"/>
        </w:rPr>
        <w:t>Všeobecné informácie k webovej aplikácií JOSEPHINE.</w:t>
      </w:r>
    </w:p>
    <w:p w14:paraId="6A28386C" w14:textId="77777777" w:rsidR="00FF3118" w:rsidRPr="00CF6680" w:rsidRDefault="00FF3118" w:rsidP="00FF3118">
      <w:pPr>
        <w:pStyle w:val="tl1"/>
        <w:rPr>
          <w:rFonts w:ascii="Calibri" w:hAnsi="Calibri" w:cs="Calibri"/>
          <w:sz w:val="20"/>
          <w:szCs w:val="20"/>
        </w:rPr>
      </w:pPr>
      <w:r w:rsidRPr="003C5C04">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1" w:history="1">
        <w:r w:rsidRPr="00CF6680">
          <w:rPr>
            <w:rStyle w:val="Hypertextovprepojenie"/>
            <w:rFonts w:ascii="Calibri" w:hAnsi="Calibri" w:cs="Calibri"/>
            <w:sz w:val="20"/>
            <w:szCs w:val="20"/>
          </w:rPr>
          <w:t>https://jo</w:t>
        </w:r>
        <w:r w:rsidRPr="00BA3BA9">
          <w:rPr>
            <w:rStyle w:val="Hypertextovprepojenie"/>
            <w:rFonts w:ascii="Calibri" w:hAnsi="Calibri" w:cs="Calibri"/>
            <w:sz w:val="20"/>
            <w:szCs w:val="20"/>
          </w:rPr>
          <w:t>sephine.proebiz.com</w:t>
        </w:r>
      </w:hyperlink>
      <w:r w:rsidRPr="00CF6680">
        <w:rPr>
          <w:rFonts w:ascii="Calibri" w:hAnsi="Calibri" w:cs="Calibri"/>
          <w:sz w:val="20"/>
          <w:szCs w:val="20"/>
        </w:rPr>
        <w:t>.</w:t>
      </w:r>
    </w:p>
    <w:p w14:paraId="24096B44" w14:textId="77777777" w:rsidR="00FF3118" w:rsidRPr="00BA3BA9" w:rsidRDefault="00FF3118" w:rsidP="00FF3118">
      <w:pPr>
        <w:pStyle w:val="tl1"/>
        <w:rPr>
          <w:rFonts w:ascii="Calibri" w:hAnsi="Calibri" w:cs="Calibri"/>
          <w:sz w:val="20"/>
          <w:szCs w:val="20"/>
        </w:rPr>
      </w:pPr>
      <w:r w:rsidRPr="00BA3BA9">
        <w:rPr>
          <w:rFonts w:ascii="Calibri" w:hAnsi="Calibri" w:cs="Calibri"/>
          <w:sz w:val="20"/>
          <w:szCs w:val="20"/>
        </w:rPr>
        <w:t>Na bezproblémové používanie systému JOSEPHINE je nutné používať jeden z podporovaných internetových prehliadačov:</w:t>
      </w:r>
    </w:p>
    <w:p w14:paraId="1864D5FD" w14:textId="77777777" w:rsidR="00FF3118" w:rsidRPr="003A6662" w:rsidRDefault="00FF3118" w:rsidP="00A436B1">
      <w:pPr>
        <w:pStyle w:val="tl1"/>
        <w:numPr>
          <w:ilvl w:val="0"/>
          <w:numId w:val="10"/>
        </w:numPr>
        <w:rPr>
          <w:rFonts w:ascii="Calibri" w:hAnsi="Calibri" w:cs="Calibri"/>
          <w:sz w:val="20"/>
          <w:szCs w:val="20"/>
        </w:rPr>
      </w:pPr>
      <w:r w:rsidRPr="003A6662">
        <w:rPr>
          <w:rFonts w:ascii="Calibri" w:hAnsi="Calibri" w:cs="Calibri"/>
          <w:sz w:val="20"/>
          <w:szCs w:val="20"/>
        </w:rPr>
        <w:t>Microsoft Internet Explorer verzia 11.0 a vyššia,</w:t>
      </w:r>
    </w:p>
    <w:p w14:paraId="6F720CEB" w14:textId="77777777" w:rsidR="00FF3118" w:rsidRPr="003A6662" w:rsidRDefault="00FF3118" w:rsidP="00A436B1">
      <w:pPr>
        <w:pStyle w:val="tl1"/>
        <w:numPr>
          <w:ilvl w:val="0"/>
          <w:numId w:val="10"/>
        </w:numPr>
        <w:rPr>
          <w:rFonts w:ascii="Calibri" w:hAnsi="Calibri" w:cs="Calibri"/>
          <w:sz w:val="20"/>
          <w:szCs w:val="20"/>
        </w:rPr>
      </w:pPr>
      <w:proofErr w:type="spellStart"/>
      <w:r w:rsidRPr="003A6662">
        <w:rPr>
          <w:rFonts w:ascii="Calibri" w:hAnsi="Calibri" w:cs="Calibri"/>
          <w:sz w:val="20"/>
          <w:szCs w:val="20"/>
        </w:rPr>
        <w:t>Mozilla</w:t>
      </w:r>
      <w:proofErr w:type="spellEnd"/>
      <w:r w:rsidRPr="003A6662">
        <w:rPr>
          <w:rFonts w:ascii="Calibri" w:hAnsi="Calibri" w:cs="Calibri"/>
          <w:sz w:val="20"/>
          <w:szCs w:val="20"/>
        </w:rPr>
        <w:t xml:space="preserve"> Firefox verzia 13.0 a vyššia alebo</w:t>
      </w:r>
    </w:p>
    <w:p w14:paraId="0566948D" w14:textId="2C9EFBA3" w:rsidR="00FF3118" w:rsidRPr="003A6662" w:rsidRDefault="00FF3118" w:rsidP="00A436B1">
      <w:pPr>
        <w:pStyle w:val="tl1"/>
        <w:numPr>
          <w:ilvl w:val="0"/>
          <w:numId w:val="10"/>
        </w:numPr>
        <w:rPr>
          <w:rFonts w:ascii="Calibri" w:hAnsi="Calibri" w:cs="Calibri"/>
          <w:sz w:val="20"/>
          <w:szCs w:val="20"/>
        </w:rPr>
      </w:pPr>
      <w:r w:rsidRPr="003A6662">
        <w:rPr>
          <w:rFonts w:ascii="Calibri" w:hAnsi="Calibri" w:cs="Calibri"/>
          <w:sz w:val="20"/>
          <w:szCs w:val="20"/>
        </w:rPr>
        <w:t>Google Chrome</w:t>
      </w:r>
      <w:r w:rsidR="00551C8B" w:rsidRPr="003A6662">
        <w:rPr>
          <w:rFonts w:ascii="Calibri" w:hAnsi="Calibri" w:cs="Calibri"/>
          <w:sz w:val="20"/>
          <w:szCs w:val="20"/>
        </w:rPr>
        <w:t>.</w:t>
      </w:r>
    </w:p>
    <w:p w14:paraId="4B5D9E65" w14:textId="77777777" w:rsidR="00FF3118" w:rsidRPr="005713EF" w:rsidRDefault="00FF3118" w:rsidP="00FF3118">
      <w:pPr>
        <w:pStyle w:val="tl1"/>
        <w:rPr>
          <w:rFonts w:ascii="Calibri" w:hAnsi="Calibri" w:cs="Calibri"/>
          <w:sz w:val="20"/>
          <w:szCs w:val="20"/>
        </w:rPr>
      </w:pPr>
    </w:p>
    <w:p w14:paraId="619252DE" w14:textId="77777777" w:rsidR="00FF3118" w:rsidRPr="003C5C04" w:rsidRDefault="00FF3118" w:rsidP="00FF3118">
      <w:pPr>
        <w:pStyle w:val="tl1"/>
        <w:rPr>
          <w:rFonts w:ascii="Calibri" w:hAnsi="Calibri" w:cs="Calibri"/>
          <w:sz w:val="20"/>
          <w:szCs w:val="20"/>
        </w:rPr>
      </w:pPr>
      <w:r w:rsidRPr="003C5C04">
        <w:rPr>
          <w:rFonts w:ascii="Calibri" w:hAnsi="Calibr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582081B" w14:textId="77777777" w:rsidR="00FF3118" w:rsidRPr="003C5C04" w:rsidRDefault="00FF3118" w:rsidP="00FF3118">
      <w:pPr>
        <w:pStyle w:val="tl1"/>
        <w:rPr>
          <w:rFonts w:ascii="Calibri" w:hAnsi="Calibri" w:cs="Calibri"/>
          <w:sz w:val="20"/>
          <w:szCs w:val="20"/>
        </w:rPr>
      </w:pPr>
    </w:p>
    <w:p w14:paraId="287DDE82" w14:textId="77777777" w:rsidR="00FF3118" w:rsidRPr="003C5C04" w:rsidRDefault="00FF3118" w:rsidP="00FF3118">
      <w:pPr>
        <w:pStyle w:val="tl1"/>
        <w:rPr>
          <w:rFonts w:ascii="Calibri" w:hAnsi="Calibri" w:cs="Calibri"/>
          <w:sz w:val="20"/>
          <w:szCs w:val="20"/>
        </w:rPr>
      </w:pPr>
      <w:r w:rsidRPr="003C5C04">
        <w:rPr>
          <w:rFonts w:ascii="Calibri" w:hAnsi="Calibri" w:cs="Calibri"/>
          <w:sz w:val="20"/>
          <w:szCs w:val="20"/>
        </w:rPr>
        <w:lastRenderedPageBreak/>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7FCDEDE0" w14:textId="77777777" w:rsidR="00FF3118" w:rsidRPr="003C5C04" w:rsidRDefault="00FF3118" w:rsidP="00FF3118">
      <w:pPr>
        <w:pStyle w:val="tl1"/>
        <w:rPr>
          <w:rFonts w:ascii="Calibri" w:hAnsi="Calibri" w:cs="Calibri"/>
          <w:sz w:val="20"/>
          <w:szCs w:val="20"/>
        </w:rPr>
      </w:pPr>
    </w:p>
    <w:p w14:paraId="1A2BA39D" w14:textId="070A41E5" w:rsidR="00FF3118" w:rsidRPr="003C5C04" w:rsidRDefault="00FF3118" w:rsidP="00FF3118">
      <w:pPr>
        <w:pStyle w:val="tl1"/>
        <w:rPr>
          <w:rFonts w:ascii="Calibri" w:hAnsi="Calibri" w:cs="Calibri"/>
          <w:sz w:val="20"/>
          <w:szCs w:val="20"/>
        </w:rPr>
      </w:pPr>
      <w:r w:rsidRPr="003C5C04">
        <w:rPr>
          <w:rFonts w:ascii="Calibri" w:hAnsi="Calibri" w:cs="Calibri"/>
          <w:sz w:val="20"/>
          <w:szCs w:val="20"/>
        </w:rPr>
        <w:t>8.4. Ak je odo</w:t>
      </w:r>
      <w:r w:rsidR="00975C19" w:rsidRPr="003C5C04">
        <w:rPr>
          <w:rFonts w:ascii="Calibri" w:hAnsi="Calibri" w:cs="Calibri"/>
          <w:sz w:val="20"/>
          <w:szCs w:val="20"/>
        </w:rPr>
        <w:t>sielateľom informácie záujemca/</w:t>
      </w:r>
      <w:r w:rsidRPr="003C5C04">
        <w:rPr>
          <w:rFonts w:ascii="Calibri" w:hAnsi="Calibri" w:cs="Calibri"/>
          <w:sz w:val="20"/>
          <w:szCs w:val="20"/>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7306D9E" w14:textId="77777777" w:rsidR="00FF3118" w:rsidRPr="003C5C04" w:rsidRDefault="00FF3118" w:rsidP="00FF3118">
      <w:pPr>
        <w:pStyle w:val="tl1"/>
        <w:rPr>
          <w:rFonts w:ascii="Calibri" w:hAnsi="Calibri" w:cs="Calibri"/>
          <w:sz w:val="20"/>
          <w:szCs w:val="20"/>
        </w:rPr>
      </w:pPr>
    </w:p>
    <w:p w14:paraId="37EA06FD" w14:textId="77777777" w:rsidR="00FF3118" w:rsidRPr="003C5C04" w:rsidRDefault="00FF3118" w:rsidP="00FF3118">
      <w:pPr>
        <w:pStyle w:val="tl1"/>
        <w:rPr>
          <w:rFonts w:ascii="Calibri" w:hAnsi="Calibri" w:cs="Calibri"/>
          <w:sz w:val="20"/>
          <w:szCs w:val="20"/>
        </w:rPr>
      </w:pPr>
      <w:r w:rsidRPr="003C5C04">
        <w:rPr>
          <w:rFonts w:ascii="Calibri" w:hAnsi="Calibr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81AE16B" w14:textId="77777777" w:rsidR="00FF3118" w:rsidRPr="003C5C04" w:rsidRDefault="00FF3118" w:rsidP="00FF3118">
      <w:pPr>
        <w:pStyle w:val="tl1"/>
        <w:rPr>
          <w:rFonts w:ascii="Calibri" w:hAnsi="Calibri" w:cs="Calibri"/>
          <w:sz w:val="20"/>
          <w:szCs w:val="20"/>
        </w:rPr>
      </w:pPr>
    </w:p>
    <w:p w14:paraId="2A46809E" w14:textId="77777777" w:rsidR="00FF3118" w:rsidRPr="003C5C04" w:rsidRDefault="00FF3118" w:rsidP="00FF3118">
      <w:pPr>
        <w:pStyle w:val="tl1"/>
        <w:rPr>
          <w:rFonts w:ascii="Calibri" w:hAnsi="Calibri" w:cs="Calibri"/>
          <w:sz w:val="20"/>
          <w:szCs w:val="20"/>
        </w:rPr>
      </w:pPr>
      <w:r w:rsidRPr="003C5C04">
        <w:rPr>
          <w:rFonts w:ascii="Calibri" w:hAnsi="Calibr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DC0F075" w14:textId="77777777" w:rsidR="00FF3118" w:rsidRPr="003C5C04" w:rsidRDefault="00FF3118" w:rsidP="00FF3118">
      <w:pPr>
        <w:pStyle w:val="tl1"/>
        <w:rPr>
          <w:rFonts w:ascii="Calibri" w:hAnsi="Calibri" w:cs="Calibri"/>
          <w:sz w:val="20"/>
          <w:szCs w:val="20"/>
        </w:rPr>
      </w:pPr>
    </w:p>
    <w:p w14:paraId="761A86A6" w14:textId="1DD5A826" w:rsidR="00173797" w:rsidRPr="003C5C04" w:rsidRDefault="00FF3118" w:rsidP="00FF3118">
      <w:pPr>
        <w:pStyle w:val="tl1"/>
        <w:rPr>
          <w:rFonts w:ascii="Calibri" w:hAnsi="Calibri" w:cs="Calibri"/>
          <w:sz w:val="20"/>
          <w:szCs w:val="20"/>
        </w:rPr>
      </w:pPr>
      <w:r w:rsidRPr="003C5C04">
        <w:rPr>
          <w:rFonts w:ascii="Calibri" w:hAnsi="Calibri" w:cs="Calibri"/>
          <w:sz w:val="20"/>
          <w:szCs w:val="20"/>
        </w:rPr>
        <w:t>8.7. 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3C5C04" w:rsidRDefault="000F3CCB" w:rsidP="00327CAC">
      <w:pPr>
        <w:pStyle w:val="tl1"/>
        <w:rPr>
          <w:rFonts w:ascii="Calibri" w:hAnsi="Calibri" w:cs="Calibri"/>
          <w:sz w:val="20"/>
          <w:szCs w:val="20"/>
        </w:rPr>
      </w:pPr>
    </w:p>
    <w:p w14:paraId="606288DE" w14:textId="77777777" w:rsidR="001B4321" w:rsidRPr="003C5C04" w:rsidRDefault="00513D8E" w:rsidP="005910CC">
      <w:pPr>
        <w:pStyle w:val="tl1"/>
        <w:rPr>
          <w:rFonts w:ascii="Calibri" w:hAnsi="Calibri" w:cs="Calibri"/>
          <w:b/>
          <w:bCs/>
          <w:sz w:val="20"/>
          <w:szCs w:val="20"/>
        </w:rPr>
      </w:pPr>
      <w:r w:rsidRPr="003C5C04">
        <w:rPr>
          <w:rFonts w:ascii="Calibri" w:hAnsi="Calibri" w:cs="Calibri"/>
          <w:b/>
          <w:bCs/>
          <w:sz w:val="20"/>
          <w:szCs w:val="20"/>
        </w:rPr>
        <w:t>9. VYSVETLENIE</w:t>
      </w:r>
      <w:r w:rsidR="00AA4049" w:rsidRPr="003C5C04">
        <w:rPr>
          <w:rFonts w:ascii="Calibri" w:hAnsi="Calibri" w:cs="Calibri"/>
          <w:b/>
          <w:bCs/>
          <w:sz w:val="20"/>
          <w:szCs w:val="20"/>
        </w:rPr>
        <w:t xml:space="preserve"> A ZMENY</w:t>
      </w:r>
    </w:p>
    <w:p w14:paraId="2EC6BE57" w14:textId="10382432" w:rsidR="00FF3118" w:rsidRPr="003C5C04" w:rsidRDefault="00FF3118" w:rsidP="00FF3118">
      <w:pPr>
        <w:pStyle w:val="tl1"/>
        <w:rPr>
          <w:rFonts w:ascii="Calibri" w:hAnsi="Calibri" w:cs="Calibri"/>
          <w:sz w:val="20"/>
          <w:szCs w:val="20"/>
        </w:rPr>
      </w:pPr>
      <w:r w:rsidRPr="003C5C04">
        <w:rPr>
          <w:rFonts w:ascii="Calibri" w:hAnsi="Calibri" w:cs="Calibri"/>
          <w:sz w:val="20"/>
          <w:szCs w:val="20"/>
        </w:rPr>
        <w:t xml:space="preserve">9.1. Záujemca môže požiadať o vysvetlenie informácií uvedených </w:t>
      </w:r>
      <w:r w:rsidR="002B3FA2">
        <w:rPr>
          <w:rFonts w:ascii="Calibri" w:hAnsi="Calibri" w:cs="Calibri"/>
          <w:sz w:val="20"/>
          <w:szCs w:val="20"/>
        </w:rPr>
        <w:t>v oznámení o vyhlásení verejného obstarávania</w:t>
      </w:r>
      <w:r w:rsidR="00805322" w:rsidRPr="003C5C04">
        <w:rPr>
          <w:rFonts w:ascii="Calibri" w:hAnsi="Calibri" w:cs="Calibri"/>
          <w:sz w:val="20"/>
          <w:szCs w:val="20"/>
        </w:rPr>
        <w:t>, v súťažných podkladoch alebo</w:t>
      </w:r>
      <w:r w:rsidRPr="003C5C04">
        <w:rPr>
          <w:rFonts w:ascii="Calibri" w:hAnsi="Calibri" w:cs="Calibri"/>
          <w:sz w:val="20"/>
          <w:szCs w:val="20"/>
        </w:rPr>
        <w:t xml:space="preserve"> v inej sprievodnej dokumentácii prostredníctvom komunikačného rozhrania systému JOSEPHINE podľa vyššie uvedených pravidiel komunikácie. Vysvetlenie informácií uvedených </w:t>
      </w:r>
      <w:r w:rsidR="002B3FA2">
        <w:rPr>
          <w:rFonts w:ascii="Calibri" w:hAnsi="Calibri" w:cs="Calibri"/>
          <w:sz w:val="20"/>
          <w:szCs w:val="20"/>
        </w:rPr>
        <w:t>v oznámení o vyhlásení verejného obstarávania</w:t>
      </w:r>
      <w:r w:rsidR="00805322" w:rsidRPr="003C5C04">
        <w:rPr>
          <w:rFonts w:ascii="Calibri" w:hAnsi="Calibri" w:cs="Calibri"/>
          <w:sz w:val="20"/>
          <w:szCs w:val="20"/>
        </w:rPr>
        <w:t xml:space="preserve">, v súťažných podkladoch alebo </w:t>
      </w:r>
      <w:r w:rsidRPr="003C5C04">
        <w:rPr>
          <w:rFonts w:ascii="Calibri" w:hAnsi="Calibri" w:cs="Calibri"/>
          <w:sz w:val="20"/>
          <w:szCs w:val="20"/>
        </w:rPr>
        <w:t>v inej sprievodnej dokumentácii verejný obstarávateľ bezodkladne oznámi všetkým záujemcom, najneskôr však tri pracovné dni pred uplynutím lehoty na predkladanie ponúk za predpokladu, že o vysvetlenie sa požiada dostatočne vopred.</w:t>
      </w:r>
    </w:p>
    <w:p w14:paraId="1980CB8D" w14:textId="77777777" w:rsidR="00FF3118" w:rsidRPr="003C5C04" w:rsidRDefault="00FF3118" w:rsidP="00FF3118">
      <w:pPr>
        <w:pStyle w:val="tl1"/>
        <w:rPr>
          <w:rFonts w:ascii="Calibri" w:hAnsi="Calibri" w:cs="Calibri"/>
          <w:sz w:val="20"/>
          <w:szCs w:val="20"/>
        </w:rPr>
      </w:pPr>
    </w:p>
    <w:p w14:paraId="7D0D9FAF" w14:textId="77777777" w:rsidR="00FF3118" w:rsidRPr="003C5C04" w:rsidRDefault="00FF3118" w:rsidP="00FF3118">
      <w:pPr>
        <w:pStyle w:val="tl1"/>
        <w:rPr>
          <w:rFonts w:ascii="Calibri" w:hAnsi="Calibri" w:cs="Calibri"/>
          <w:sz w:val="20"/>
          <w:szCs w:val="20"/>
        </w:rPr>
      </w:pPr>
      <w:r w:rsidRPr="003C5C04">
        <w:rPr>
          <w:rFonts w:ascii="Calibri" w:hAnsi="Calibri" w:cs="Calibri"/>
          <w:sz w:val="20"/>
          <w:szCs w:val="20"/>
        </w:rPr>
        <w:t>9.2. Verejný obstarávateľ primerane predĺži lehotu na predkladanie ponúk, ak</w:t>
      </w:r>
    </w:p>
    <w:p w14:paraId="0EB3F703" w14:textId="77777777" w:rsidR="00FF3118" w:rsidRPr="003C5C04" w:rsidRDefault="00FF3118" w:rsidP="00A436B1">
      <w:pPr>
        <w:pStyle w:val="tl1"/>
        <w:numPr>
          <w:ilvl w:val="0"/>
          <w:numId w:val="6"/>
        </w:numPr>
        <w:ind w:left="851" w:hanging="284"/>
        <w:rPr>
          <w:rFonts w:ascii="Calibri" w:hAnsi="Calibri" w:cs="Calibri"/>
          <w:sz w:val="20"/>
          <w:szCs w:val="20"/>
        </w:rPr>
      </w:pPr>
      <w:r w:rsidRPr="003C5C04">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2917DA13" w14:textId="2FBB23A8" w:rsidR="00FF3118" w:rsidRPr="003C5C04" w:rsidRDefault="00FF3118" w:rsidP="00A436B1">
      <w:pPr>
        <w:pStyle w:val="tl1"/>
        <w:numPr>
          <w:ilvl w:val="0"/>
          <w:numId w:val="6"/>
        </w:numPr>
        <w:ind w:left="851" w:hanging="284"/>
        <w:rPr>
          <w:rFonts w:ascii="Calibri" w:hAnsi="Calibri" w:cs="Calibri"/>
          <w:sz w:val="20"/>
          <w:szCs w:val="20"/>
        </w:rPr>
      </w:pPr>
      <w:r w:rsidRPr="003C5C04">
        <w:rPr>
          <w:rFonts w:ascii="Calibri" w:hAnsi="Calibri" w:cs="Calibri"/>
          <w:sz w:val="20"/>
          <w:szCs w:val="20"/>
        </w:rPr>
        <w:t>v dokumentoch potrebných na vypracovanie ponuky alebo na preukázanie splnenia podmienok účasti vykoná podstatnú zmenu</w:t>
      </w:r>
      <w:r w:rsidR="00551C8B" w:rsidRPr="003C5C04">
        <w:rPr>
          <w:rFonts w:ascii="Calibri" w:hAnsi="Calibri" w:cs="Calibri"/>
          <w:sz w:val="20"/>
          <w:szCs w:val="20"/>
        </w:rPr>
        <w:t>.</w:t>
      </w:r>
    </w:p>
    <w:p w14:paraId="1315D649" w14:textId="77777777" w:rsidR="00FF3118" w:rsidRPr="003C5C04" w:rsidRDefault="00FF3118" w:rsidP="00FF3118">
      <w:pPr>
        <w:pStyle w:val="tl1"/>
        <w:rPr>
          <w:rFonts w:ascii="Calibri" w:hAnsi="Calibri" w:cs="Calibri"/>
          <w:sz w:val="20"/>
          <w:szCs w:val="20"/>
        </w:rPr>
      </w:pPr>
    </w:p>
    <w:p w14:paraId="47CA57A8" w14:textId="77777777" w:rsidR="00FF3118" w:rsidRPr="003C5C04" w:rsidRDefault="00FF3118" w:rsidP="00FF3118">
      <w:pPr>
        <w:pStyle w:val="tl1"/>
        <w:rPr>
          <w:rFonts w:ascii="Calibri" w:hAnsi="Calibri" w:cs="Calibri"/>
          <w:sz w:val="20"/>
          <w:szCs w:val="20"/>
        </w:rPr>
      </w:pPr>
      <w:r w:rsidRPr="003C5C04">
        <w:rPr>
          <w:rFonts w:ascii="Calibri" w:hAnsi="Calibr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3C5C04" w:rsidRDefault="00513D8E" w:rsidP="006E48FF">
      <w:pPr>
        <w:pStyle w:val="tl1"/>
        <w:rPr>
          <w:rFonts w:ascii="Calibri" w:hAnsi="Calibri" w:cs="Calibri"/>
          <w:b/>
          <w:bCs/>
          <w:sz w:val="20"/>
          <w:szCs w:val="20"/>
        </w:rPr>
      </w:pPr>
    </w:p>
    <w:p w14:paraId="3B394DD5" w14:textId="77777777" w:rsidR="001B4321" w:rsidRPr="003C5C04" w:rsidRDefault="00513D8E" w:rsidP="00C07D95">
      <w:pPr>
        <w:pStyle w:val="tl1"/>
        <w:rPr>
          <w:rFonts w:ascii="Calibri" w:hAnsi="Calibri" w:cs="Arial"/>
          <w:b/>
          <w:bCs/>
          <w:sz w:val="20"/>
          <w:szCs w:val="20"/>
        </w:rPr>
      </w:pPr>
      <w:r w:rsidRPr="003C5C04">
        <w:rPr>
          <w:rFonts w:ascii="Calibri" w:hAnsi="Calibri" w:cs="Arial"/>
          <w:b/>
          <w:bCs/>
          <w:sz w:val="20"/>
          <w:szCs w:val="20"/>
        </w:rPr>
        <w:t>10. VYHOTOVENIE PONUKY</w:t>
      </w:r>
    </w:p>
    <w:p w14:paraId="7ADA13DE" w14:textId="77777777" w:rsidR="00FF3118" w:rsidRPr="003C5C04" w:rsidRDefault="00FF3118" w:rsidP="00FF3118">
      <w:pPr>
        <w:pStyle w:val="tl1"/>
        <w:rPr>
          <w:rFonts w:ascii="Calibri" w:hAnsi="Calibri" w:cs="Cambria"/>
          <w:sz w:val="20"/>
          <w:szCs w:val="20"/>
        </w:rPr>
      </w:pPr>
      <w:r w:rsidRPr="003C5C04">
        <w:rPr>
          <w:rFonts w:ascii="Calibri" w:hAnsi="Calibri" w:cs="Cambria"/>
          <w:sz w:val="20"/>
          <w:szCs w:val="20"/>
        </w:rPr>
        <w:t>10.1. 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1B392350" w14:textId="77777777" w:rsidR="00FF3118" w:rsidRPr="003C5C04" w:rsidRDefault="00FF3118" w:rsidP="00FF3118">
      <w:pPr>
        <w:pStyle w:val="tl1"/>
        <w:rPr>
          <w:rFonts w:ascii="Calibri" w:hAnsi="Calibri" w:cs="Cambria"/>
          <w:sz w:val="20"/>
          <w:szCs w:val="20"/>
        </w:rPr>
      </w:pPr>
    </w:p>
    <w:p w14:paraId="7A0C6AAF" w14:textId="77777777" w:rsidR="00FF3118" w:rsidRPr="003C5C04" w:rsidRDefault="00FF3118" w:rsidP="00FF3118">
      <w:pPr>
        <w:pStyle w:val="tl1"/>
        <w:rPr>
          <w:rFonts w:ascii="Calibri" w:hAnsi="Calibri" w:cs="Cambria"/>
          <w:sz w:val="20"/>
          <w:szCs w:val="20"/>
        </w:rPr>
      </w:pPr>
      <w:r w:rsidRPr="003C5C04">
        <w:rPr>
          <w:rFonts w:ascii="Calibri" w:hAnsi="Calibri" w:cs="Cambria"/>
          <w:sz w:val="20"/>
          <w:szCs w:val="20"/>
        </w:rPr>
        <w:t>10.2. Uchádzač predkladá ponuku v elektronickej podobe v lehote na predkladanie ponúk podľa požiadaviek uvedených v týchto SP.</w:t>
      </w:r>
    </w:p>
    <w:p w14:paraId="4965A55F" w14:textId="77777777" w:rsidR="00FF3118" w:rsidRPr="003C5C04" w:rsidRDefault="00FF3118" w:rsidP="00FF3118">
      <w:pPr>
        <w:pStyle w:val="tl1"/>
        <w:rPr>
          <w:rFonts w:ascii="Calibri" w:hAnsi="Calibri" w:cs="Cambria"/>
          <w:sz w:val="20"/>
          <w:szCs w:val="20"/>
        </w:rPr>
      </w:pPr>
    </w:p>
    <w:p w14:paraId="1EBFA2C9" w14:textId="5A8E73E6" w:rsidR="00146ABE" w:rsidRPr="00BA3BA9" w:rsidRDefault="00FF3118" w:rsidP="00FF3118">
      <w:pPr>
        <w:pStyle w:val="tl1"/>
        <w:rPr>
          <w:rStyle w:val="Hypertextovprepojenie"/>
          <w:rFonts w:ascii="Calibri" w:hAnsi="Calibri" w:cs="Cambria"/>
          <w:sz w:val="20"/>
          <w:szCs w:val="20"/>
        </w:rPr>
      </w:pPr>
      <w:r w:rsidRPr="003C5C04">
        <w:rPr>
          <w:rFonts w:ascii="Calibri" w:hAnsi="Calibri" w:cs="Cambria"/>
          <w:sz w:val="20"/>
          <w:szCs w:val="20"/>
        </w:rPr>
        <w:t xml:space="preserve">10.3. Ponuka musí byť vyhotovená elektronicky v zmysle </w:t>
      </w:r>
      <w:r w:rsidR="005F050F" w:rsidRPr="003C5C04">
        <w:rPr>
          <w:rFonts w:ascii="Calibri" w:hAnsi="Calibri" w:cs="Cambria"/>
          <w:sz w:val="20"/>
          <w:szCs w:val="20"/>
        </w:rPr>
        <w:t xml:space="preserve">ustanovenia </w:t>
      </w:r>
      <w:r w:rsidRPr="003C5C04">
        <w:rPr>
          <w:rFonts w:ascii="Calibri" w:hAnsi="Calibri" w:cs="Cambria"/>
          <w:sz w:val="20"/>
          <w:szCs w:val="20"/>
        </w:rPr>
        <w:t xml:space="preserve">§ 49 ods. 1 písm. a) ZVO a vložená do systému JOSEPHINE umiestnenom na webovej adrese </w:t>
      </w:r>
      <w:hyperlink r:id="rId12" w:history="1">
        <w:r w:rsidRPr="00BA3BA9">
          <w:rPr>
            <w:rStyle w:val="Hypertextovprepojenie"/>
            <w:rFonts w:ascii="Calibri" w:hAnsi="Calibri" w:cs="Cambria"/>
            <w:sz w:val="20"/>
            <w:szCs w:val="20"/>
          </w:rPr>
          <w:t>https://josephine.proebiz.com/</w:t>
        </w:r>
      </w:hyperlink>
      <w:r w:rsidR="00E5492A" w:rsidRPr="00CF6680">
        <w:rPr>
          <w:rStyle w:val="Hypertextovprepojenie"/>
          <w:rFonts w:ascii="Calibri" w:hAnsi="Calibri" w:cs="Cambria"/>
          <w:sz w:val="20"/>
          <w:szCs w:val="20"/>
        </w:rPr>
        <w:t>.</w:t>
      </w:r>
    </w:p>
    <w:p w14:paraId="47CC80A4" w14:textId="77777777" w:rsidR="00805322" w:rsidRPr="003A6662" w:rsidRDefault="00805322" w:rsidP="00FF3118">
      <w:pPr>
        <w:pStyle w:val="tl1"/>
        <w:rPr>
          <w:rFonts w:ascii="Calibri" w:hAnsi="Calibri" w:cs="Cambria"/>
          <w:color w:val="0000FF"/>
          <w:sz w:val="20"/>
          <w:szCs w:val="20"/>
        </w:rPr>
      </w:pPr>
    </w:p>
    <w:p w14:paraId="4E4C3253" w14:textId="4EF3B505" w:rsidR="00146ABE" w:rsidRPr="003C5C04" w:rsidRDefault="00146ABE" w:rsidP="00805322">
      <w:pPr>
        <w:jc w:val="both"/>
        <w:rPr>
          <w:rFonts w:ascii="Calibri" w:hAnsi="Calibri" w:cs="Calibri"/>
          <w:b/>
          <w:sz w:val="28"/>
          <w:szCs w:val="28"/>
        </w:rPr>
      </w:pPr>
      <w:r w:rsidRPr="003A6662">
        <w:rPr>
          <w:rFonts w:ascii="Calibri" w:hAnsi="Calibri" w:cs="Cambria"/>
          <w:sz w:val="20"/>
          <w:szCs w:val="20"/>
        </w:rPr>
        <w:t>Uchádzač svoju ponuku identifikuje uvedením obchodného mena alebo názvu, sídla, miesta podnikania alebo obvyklého pobytu uchádzača a heslom súťaže</w:t>
      </w:r>
      <w:r w:rsidR="006B591F" w:rsidRPr="003A6662">
        <w:rPr>
          <w:rFonts w:ascii="Calibri" w:hAnsi="Calibri" w:cs="Cambria"/>
          <w:sz w:val="20"/>
          <w:szCs w:val="20"/>
        </w:rPr>
        <w:t xml:space="preserve"> „</w:t>
      </w:r>
      <w:proofErr w:type="spellStart"/>
      <w:r w:rsidR="001E6840" w:rsidRPr="003A6662">
        <w:rPr>
          <w:rFonts w:ascii="Calibri" w:hAnsi="Calibri"/>
          <w:sz w:val="20"/>
          <w:szCs w:val="20"/>
        </w:rPr>
        <w:t>Katiónaktívna</w:t>
      </w:r>
      <w:proofErr w:type="spellEnd"/>
      <w:r w:rsidR="001E6840" w:rsidRPr="003A6662">
        <w:rPr>
          <w:rFonts w:ascii="Calibri" w:hAnsi="Calibri"/>
          <w:sz w:val="20"/>
          <w:szCs w:val="20"/>
        </w:rPr>
        <w:t xml:space="preserve"> asfaltová emulzia C65B4</w:t>
      </w:r>
      <w:r w:rsidR="006B591F" w:rsidRPr="005713EF">
        <w:rPr>
          <w:rFonts w:ascii="Calibri" w:hAnsi="Calibri" w:cs="Cambria"/>
          <w:sz w:val="20"/>
          <w:szCs w:val="20"/>
        </w:rPr>
        <w:t>“.</w:t>
      </w:r>
    </w:p>
    <w:p w14:paraId="36959462" w14:textId="77777777" w:rsidR="00146ABE" w:rsidRPr="003C5C04" w:rsidRDefault="00146ABE" w:rsidP="00FF3118">
      <w:pPr>
        <w:pStyle w:val="tl1"/>
        <w:rPr>
          <w:rFonts w:ascii="Calibri" w:hAnsi="Calibri" w:cs="Cambria"/>
          <w:sz w:val="20"/>
          <w:szCs w:val="20"/>
        </w:rPr>
      </w:pPr>
    </w:p>
    <w:p w14:paraId="2D80F1BC" w14:textId="7D6782EE" w:rsidR="009C57D9" w:rsidRPr="003C5C04" w:rsidRDefault="00FF3118" w:rsidP="009C57D9">
      <w:pPr>
        <w:pStyle w:val="tl1"/>
        <w:rPr>
          <w:rFonts w:ascii="Calibri" w:hAnsi="Calibri" w:cs="Cambria"/>
          <w:sz w:val="20"/>
          <w:szCs w:val="20"/>
        </w:rPr>
      </w:pPr>
      <w:r w:rsidRPr="003C5C04">
        <w:rPr>
          <w:rFonts w:ascii="Calibri" w:hAnsi="Calibri" w:cs="Cambria"/>
          <w:sz w:val="20"/>
          <w:szCs w:val="20"/>
        </w:rPr>
        <w:t xml:space="preserve">10.4. </w:t>
      </w:r>
      <w:r w:rsidR="009C57D9" w:rsidRPr="003C5C04">
        <w:rPr>
          <w:rFonts w:ascii="Calibri" w:hAnsi="Calibri" w:cs="Cambria"/>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w:t>
      </w:r>
      <w:r w:rsidR="009C57D9" w:rsidRPr="003C5C04">
        <w:rPr>
          <w:rFonts w:ascii="Calibri" w:hAnsi="Calibri" w:cs="Cambria"/>
          <w:sz w:val="20"/>
          <w:szCs w:val="20"/>
        </w:rPr>
        <w:lastRenderedPageBreak/>
        <w:t>informáciou o podanej ponuke.</w:t>
      </w:r>
      <w:r w:rsidR="009C57D9" w:rsidRPr="003C5C04">
        <w:rPr>
          <w:rFonts w:ascii="Calibri" w:hAnsi="Calibri" w:cs="Cambria"/>
          <w:sz w:val="20"/>
          <w:szCs w:val="20"/>
        </w:rPr>
        <w:cr/>
      </w:r>
    </w:p>
    <w:p w14:paraId="7EC0B1DB" w14:textId="4D1313F7" w:rsidR="00FF3118" w:rsidRPr="003C5C04" w:rsidRDefault="009C57D9" w:rsidP="00FF3118">
      <w:pPr>
        <w:pStyle w:val="tl1"/>
        <w:rPr>
          <w:rFonts w:ascii="Calibri" w:hAnsi="Calibri" w:cs="Cambria"/>
          <w:sz w:val="20"/>
          <w:szCs w:val="20"/>
        </w:rPr>
      </w:pPr>
      <w:r w:rsidRPr="003C5C04">
        <w:rPr>
          <w:rFonts w:ascii="Calibri" w:hAnsi="Calibri" w:cs="Cambria"/>
          <w:sz w:val="20"/>
          <w:szCs w:val="20"/>
        </w:rPr>
        <w:t xml:space="preserve">10.5. </w:t>
      </w:r>
      <w:r w:rsidR="00FF3118" w:rsidRPr="003C5C04">
        <w:rPr>
          <w:rFonts w:ascii="Calibri" w:hAnsi="Calibri" w:cs="Cambria"/>
          <w:sz w:val="20"/>
          <w:szCs w:val="20"/>
        </w:rPr>
        <w:t>Doklady a dokumenty tvoriace obsah ponuky, požadované v týchto SP, musia byť k termínu predloženia ponuky platné a aktuálne.</w:t>
      </w:r>
    </w:p>
    <w:p w14:paraId="417421D5" w14:textId="77777777" w:rsidR="00FF3118" w:rsidRPr="003C5C04" w:rsidRDefault="00FF3118" w:rsidP="00FF3118">
      <w:pPr>
        <w:pStyle w:val="tl1"/>
        <w:rPr>
          <w:rFonts w:ascii="Calibri" w:hAnsi="Calibri" w:cs="Cambria"/>
          <w:sz w:val="20"/>
          <w:szCs w:val="20"/>
        </w:rPr>
      </w:pPr>
    </w:p>
    <w:p w14:paraId="6E7DC0D7" w14:textId="77777777" w:rsidR="00551C8B" w:rsidRPr="003C5C04" w:rsidRDefault="00551C8B" w:rsidP="00551C8B">
      <w:pPr>
        <w:pStyle w:val="tl1"/>
        <w:rPr>
          <w:rFonts w:ascii="Calibri" w:hAnsi="Calibri" w:cs="Cambria"/>
          <w:sz w:val="20"/>
          <w:szCs w:val="20"/>
        </w:rPr>
      </w:pPr>
      <w:r w:rsidRPr="003C5C04">
        <w:rPr>
          <w:rFonts w:ascii="Calibri" w:hAnsi="Calibri" w:cs="Cambria"/>
          <w:sz w:val="20"/>
          <w:szCs w:val="20"/>
        </w:rPr>
        <w:t>10.6. Uchádzač môže predbežne nahradiť doklady, prostredníctvom ktorých preukazuje splnenie podmienok účasti:</w:t>
      </w:r>
    </w:p>
    <w:p w14:paraId="695BFC6D" w14:textId="77777777" w:rsidR="00551C8B" w:rsidRPr="003C5C04" w:rsidRDefault="00551C8B" w:rsidP="00551C8B">
      <w:pPr>
        <w:pStyle w:val="tl1"/>
        <w:rPr>
          <w:rFonts w:ascii="Calibri" w:hAnsi="Calibri" w:cs="Cambria"/>
          <w:sz w:val="20"/>
          <w:szCs w:val="20"/>
        </w:rPr>
      </w:pPr>
    </w:p>
    <w:p w14:paraId="7E5D1CB2" w14:textId="7D412A7D" w:rsidR="00B8331D" w:rsidRPr="003C5C04" w:rsidRDefault="00551C8B" w:rsidP="00B8331D">
      <w:pPr>
        <w:pStyle w:val="tl1"/>
        <w:numPr>
          <w:ilvl w:val="0"/>
          <w:numId w:val="29"/>
        </w:numPr>
        <w:rPr>
          <w:rFonts w:asciiTheme="minorHAnsi" w:hAnsiTheme="minorHAnsi" w:cs="Cambria"/>
          <w:sz w:val="20"/>
          <w:szCs w:val="20"/>
        </w:rPr>
      </w:pPr>
      <w:r w:rsidRPr="003C5C04">
        <w:rPr>
          <w:rFonts w:ascii="Calibri" w:hAnsi="Calibri" w:cs="Cambria"/>
          <w:sz w:val="20"/>
          <w:szCs w:val="20"/>
        </w:rPr>
        <w:t>v</w:t>
      </w:r>
      <w:r w:rsidR="005F050F" w:rsidRPr="003C5C04">
        <w:rPr>
          <w:rFonts w:ascii="Calibri" w:hAnsi="Calibri" w:cs="Cambria"/>
          <w:sz w:val="20"/>
          <w:szCs w:val="20"/>
        </w:rPr>
        <w:t> </w:t>
      </w:r>
      <w:r w:rsidRPr="003C5C04">
        <w:rPr>
          <w:rFonts w:ascii="Calibri" w:hAnsi="Calibri" w:cs="Cambria"/>
          <w:sz w:val="20"/>
          <w:szCs w:val="20"/>
        </w:rPr>
        <w:t>zmysle</w:t>
      </w:r>
      <w:r w:rsidR="005F050F" w:rsidRPr="003C5C04">
        <w:rPr>
          <w:rFonts w:ascii="Calibri" w:hAnsi="Calibri" w:cs="Cambria"/>
          <w:sz w:val="20"/>
          <w:szCs w:val="20"/>
        </w:rPr>
        <w:t xml:space="preserve"> ustanovenia</w:t>
      </w:r>
      <w:r w:rsidRPr="003C5C04">
        <w:rPr>
          <w:rFonts w:ascii="Calibri" w:hAnsi="Calibri" w:cs="Cambria"/>
          <w:sz w:val="20"/>
          <w:szCs w:val="20"/>
        </w:rPr>
        <w:t xml:space="preserve"> § 39 ZVO jednotným európskym dokumentom, v takomto prípade súčasťou jeho ponuky bude vyplnený jednotný elektronický dokument. Uchádzač </w:t>
      </w:r>
      <w:r w:rsidRPr="003C5C04">
        <w:rPr>
          <w:rFonts w:ascii="Calibri" w:hAnsi="Calibri" w:cs="Cambria"/>
          <w:sz w:val="20"/>
          <w:szCs w:val="20"/>
          <w:u w:val="single"/>
        </w:rPr>
        <w:t>môže</w:t>
      </w:r>
      <w:r w:rsidRPr="003C5C04">
        <w:rPr>
          <w:rFonts w:ascii="Calibri" w:hAnsi="Calibri" w:cs="Cambria"/>
          <w:sz w:val="20"/>
          <w:szCs w:val="20"/>
        </w:rPr>
        <w:t xml:space="preserve"> prehlásiť splnenie podmienok účasti </w:t>
      </w:r>
      <w:r w:rsidRPr="003C5C04">
        <w:rPr>
          <w:rFonts w:asciiTheme="minorHAnsi" w:hAnsiTheme="minorHAnsi" w:cs="Cambria"/>
          <w:sz w:val="20"/>
          <w:szCs w:val="20"/>
        </w:rPr>
        <w:t xml:space="preserve">finančného a ekonomického postavenia a podmienky účasti technickej alebo odbornej spôsobilosti </w:t>
      </w:r>
      <w:r w:rsidRPr="003C5C04">
        <w:rPr>
          <w:rFonts w:asciiTheme="minorHAnsi" w:hAnsiTheme="minorHAnsi" w:cs="Cambria"/>
          <w:sz w:val="20"/>
          <w:szCs w:val="20"/>
          <w:u w:val="single"/>
        </w:rPr>
        <w:t>prostredníctvom globálneho údaju</w:t>
      </w:r>
      <w:r w:rsidRPr="003C5C04">
        <w:rPr>
          <w:rFonts w:asciiTheme="minorHAnsi" w:hAnsiTheme="minorHAnsi" w:cs="Cambria"/>
          <w:sz w:val="20"/>
          <w:szCs w:val="20"/>
        </w:rPr>
        <w:t xml:space="preserve"> uvedeného v oddiel α IV. časti jednotného európskeho dokumentu </w:t>
      </w:r>
    </w:p>
    <w:p w14:paraId="607AA07F" w14:textId="77777777" w:rsidR="00FF3118" w:rsidRPr="003C5C04" w:rsidRDefault="00FF3118" w:rsidP="00FF3118">
      <w:pPr>
        <w:pStyle w:val="tl1"/>
        <w:rPr>
          <w:rFonts w:ascii="Calibri" w:hAnsi="Calibri" w:cs="Cambria"/>
          <w:sz w:val="20"/>
          <w:szCs w:val="20"/>
        </w:rPr>
      </w:pPr>
    </w:p>
    <w:p w14:paraId="5B6C05B9" w14:textId="0FDFEF5A" w:rsidR="00FF3118" w:rsidRPr="003C5C04" w:rsidRDefault="00FF3118" w:rsidP="00FF3118">
      <w:pPr>
        <w:pStyle w:val="tl1"/>
        <w:rPr>
          <w:rFonts w:ascii="Calibri" w:hAnsi="Calibri" w:cs="Cambria"/>
          <w:sz w:val="20"/>
          <w:szCs w:val="20"/>
        </w:rPr>
      </w:pPr>
      <w:r w:rsidRPr="003C5C04">
        <w:rPr>
          <w:rFonts w:ascii="Calibri" w:hAnsi="Calibri" w:cs="Cambria"/>
          <w:sz w:val="20"/>
          <w:szCs w:val="20"/>
        </w:rPr>
        <w:t>10</w:t>
      </w:r>
      <w:r w:rsidR="009C57D9" w:rsidRPr="003C5C04">
        <w:rPr>
          <w:rFonts w:ascii="Calibri" w:hAnsi="Calibri" w:cs="Cambria"/>
          <w:sz w:val="20"/>
          <w:szCs w:val="20"/>
        </w:rPr>
        <w:t>.7</w:t>
      </w:r>
      <w:r w:rsidRPr="003C5C04">
        <w:rPr>
          <w:rFonts w:ascii="Calibri" w:hAnsi="Calibr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A245F06" w14:textId="77777777" w:rsidR="00FF3118" w:rsidRPr="003C5C04" w:rsidRDefault="00FF3118" w:rsidP="00FF3118">
      <w:pPr>
        <w:pStyle w:val="tl1"/>
        <w:rPr>
          <w:rFonts w:ascii="Calibri" w:hAnsi="Calibri" w:cs="Cambria"/>
          <w:sz w:val="20"/>
          <w:szCs w:val="20"/>
        </w:rPr>
      </w:pPr>
    </w:p>
    <w:p w14:paraId="405E5AB2" w14:textId="7E74E642" w:rsidR="00FF3118" w:rsidRPr="003C5C04" w:rsidRDefault="00FF3118" w:rsidP="00FF3118">
      <w:pPr>
        <w:pStyle w:val="tl1"/>
        <w:rPr>
          <w:rFonts w:ascii="Calibri" w:hAnsi="Calibri" w:cs="Cambria"/>
          <w:sz w:val="20"/>
          <w:szCs w:val="20"/>
        </w:rPr>
      </w:pPr>
      <w:r w:rsidRPr="003C5C04">
        <w:rPr>
          <w:rFonts w:ascii="Calibri" w:hAnsi="Calibri" w:cs="Cambria"/>
          <w:sz w:val="20"/>
          <w:szCs w:val="20"/>
        </w:rPr>
        <w:t>10</w:t>
      </w:r>
      <w:r w:rsidR="009C57D9" w:rsidRPr="003C5C04">
        <w:rPr>
          <w:rFonts w:ascii="Calibri" w:hAnsi="Calibri" w:cs="Cambria"/>
          <w:sz w:val="20"/>
          <w:szCs w:val="20"/>
        </w:rPr>
        <w:t>.8</w:t>
      </w:r>
      <w:r w:rsidRPr="003C5C04">
        <w:rPr>
          <w:rFonts w:ascii="Calibri" w:hAnsi="Calibr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5704C116" w14:textId="77777777" w:rsidR="00551C8B" w:rsidRPr="003C5C04" w:rsidRDefault="00551C8B" w:rsidP="00FF3118">
      <w:pPr>
        <w:pStyle w:val="tl1"/>
        <w:rPr>
          <w:rFonts w:ascii="Calibri" w:hAnsi="Calibri" w:cs="Cambria"/>
          <w:sz w:val="20"/>
          <w:szCs w:val="20"/>
        </w:rPr>
      </w:pPr>
    </w:p>
    <w:p w14:paraId="2FF79240" w14:textId="26F318A2" w:rsidR="00FF3118" w:rsidRPr="003C5C04" w:rsidRDefault="00FF3118" w:rsidP="00FF3118">
      <w:pPr>
        <w:pStyle w:val="tl1"/>
        <w:rPr>
          <w:rFonts w:ascii="Calibri" w:hAnsi="Calibri" w:cs="Cambria"/>
          <w:sz w:val="20"/>
          <w:szCs w:val="20"/>
        </w:rPr>
      </w:pPr>
      <w:r w:rsidRPr="003C5C04">
        <w:rPr>
          <w:rFonts w:ascii="Calibri" w:hAnsi="Calibri" w:cs="Cambria"/>
          <w:sz w:val="20"/>
          <w:szCs w:val="20"/>
        </w:rPr>
        <w:t>10</w:t>
      </w:r>
      <w:r w:rsidR="009C57D9" w:rsidRPr="003C5C04">
        <w:rPr>
          <w:rFonts w:ascii="Calibri" w:hAnsi="Calibri" w:cs="Cambria"/>
          <w:sz w:val="20"/>
          <w:szCs w:val="20"/>
        </w:rPr>
        <w:t>.9</w:t>
      </w:r>
      <w:r w:rsidRPr="003C5C04">
        <w:rPr>
          <w:rFonts w:ascii="Calibri" w:hAnsi="Calibri" w:cs="Cambria"/>
          <w:sz w:val="20"/>
          <w:szCs w:val="20"/>
        </w:rPr>
        <w:t>. Ustanovenia ZVO týkajúce sa preukazovania splnenia podmienok účasti osobného postavenia prostredníctvom zoznamu hospodárskych subjektov týmto nie sú dotknuté.</w:t>
      </w:r>
    </w:p>
    <w:p w14:paraId="20D30D81" w14:textId="79688389" w:rsidR="00AA5B26" w:rsidRPr="003C5C04" w:rsidRDefault="00AA5B26" w:rsidP="00C07D95">
      <w:pPr>
        <w:pStyle w:val="tl1"/>
        <w:rPr>
          <w:rFonts w:ascii="Calibri" w:hAnsi="Calibri" w:cs="Cambria"/>
          <w:sz w:val="20"/>
          <w:szCs w:val="20"/>
        </w:rPr>
      </w:pPr>
    </w:p>
    <w:p w14:paraId="4E5CDB61" w14:textId="77777777" w:rsidR="001B4321" w:rsidRPr="003C5C04" w:rsidRDefault="00513D8E" w:rsidP="0020047A">
      <w:pPr>
        <w:pStyle w:val="tl1"/>
        <w:rPr>
          <w:rFonts w:ascii="Calibri" w:hAnsi="Calibri" w:cs="Calibri"/>
          <w:b/>
          <w:sz w:val="20"/>
          <w:szCs w:val="20"/>
        </w:rPr>
      </w:pPr>
      <w:r w:rsidRPr="003C5C04">
        <w:rPr>
          <w:rFonts w:ascii="Calibri" w:hAnsi="Calibri" w:cs="Calibri"/>
          <w:b/>
          <w:bCs/>
          <w:sz w:val="20"/>
          <w:szCs w:val="20"/>
        </w:rPr>
        <w:t>11. JAZYK PONUKY</w:t>
      </w:r>
    </w:p>
    <w:p w14:paraId="5B59051C" w14:textId="77777777" w:rsidR="00513D8E" w:rsidRPr="003C5C04" w:rsidRDefault="00513D8E" w:rsidP="0020047A">
      <w:pPr>
        <w:pStyle w:val="tl1"/>
        <w:rPr>
          <w:rFonts w:ascii="Calibri" w:hAnsi="Calibri" w:cs="Calibri"/>
          <w:sz w:val="20"/>
          <w:szCs w:val="20"/>
        </w:rPr>
      </w:pPr>
      <w:r w:rsidRPr="003C5C04">
        <w:rPr>
          <w:rFonts w:ascii="Calibri" w:hAnsi="Calibri" w:cs="Calibri"/>
          <w:sz w:val="20"/>
          <w:szCs w:val="20"/>
        </w:rPr>
        <w:t xml:space="preserve">11.1. </w:t>
      </w:r>
      <w:r w:rsidR="0020047A" w:rsidRPr="003C5C04">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3C5C04" w:rsidRDefault="00146ABE" w:rsidP="00C07D95">
      <w:pPr>
        <w:pStyle w:val="tl1"/>
        <w:rPr>
          <w:rFonts w:ascii="Calibri" w:hAnsi="Calibri" w:cs="Calibri"/>
          <w:b/>
          <w:bCs/>
          <w:sz w:val="20"/>
          <w:szCs w:val="20"/>
        </w:rPr>
      </w:pPr>
    </w:p>
    <w:p w14:paraId="242C72CF" w14:textId="77777777" w:rsidR="001B4321" w:rsidRPr="003C5C04" w:rsidRDefault="00513D8E" w:rsidP="00C07D95">
      <w:pPr>
        <w:pStyle w:val="tl1"/>
        <w:rPr>
          <w:rFonts w:ascii="Calibri" w:hAnsi="Calibri" w:cs="Calibri"/>
          <w:b/>
          <w:bCs/>
          <w:sz w:val="20"/>
          <w:szCs w:val="20"/>
        </w:rPr>
      </w:pPr>
      <w:r w:rsidRPr="003C5C04">
        <w:rPr>
          <w:rFonts w:ascii="Calibri" w:hAnsi="Calibri" w:cs="Calibri"/>
          <w:b/>
          <w:bCs/>
          <w:sz w:val="20"/>
          <w:szCs w:val="20"/>
        </w:rPr>
        <w:t>12. MENA A CENY UVÁDZANÉ V PONUKE</w:t>
      </w:r>
    </w:p>
    <w:p w14:paraId="08E30239" w14:textId="77777777" w:rsidR="00FF3118" w:rsidRPr="003C5C04" w:rsidRDefault="00FF3118" w:rsidP="00FF3118">
      <w:pPr>
        <w:pStyle w:val="tl1"/>
        <w:rPr>
          <w:rFonts w:ascii="Calibri" w:hAnsi="Calibri" w:cs="Calibri"/>
          <w:b/>
          <w:sz w:val="20"/>
          <w:szCs w:val="20"/>
        </w:rPr>
      </w:pPr>
      <w:r w:rsidRPr="003C5C04">
        <w:rPr>
          <w:rFonts w:ascii="Calibri" w:hAnsi="Calibri" w:cs="Calibri"/>
          <w:sz w:val="20"/>
          <w:szCs w:val="20"/>
        </w:rPr>
        <w:t>12.1. Uchádzačom navrhovaná zmluvná cena za predmet zákazky bude vyjadrená v eurách (EUR) a matematicky zaokrúhlená na dve desatinné miesta.</w:t>
      </w:r>
      <w:r w:rsidRPr="003C5C04">
        <w:rPr>
          <w:rFonts w:ascii="Calibri" w:hAnsi="Calibri" w:cs="Calibri"/>
          <w:b/>
          <w:sz w:val="20"/>
          <w:szCs w:val="20"/>
        </w:rPr>
        <w:t xml:space="preserve"> </w:t>
      </w:r>
    </w:p>
    <w:p w14:paraId="07D8ED66" w14:textId="77777777" w:rsidR="00FF3118" w:rsidRPr="003C5C04" w:rsidRDefault="00FF3118" w:rsidP="00FF3118">
      <w:pPr>
        <w:pStyle w:val="tl1"/>
        <w:rPr>
          <w:rFonts w:ascii="Calibri" w:hAnsi="Calibri" w:cs="Calibri"/>
          <w:sz w:val="20"/>
          <w:szCs w:val="20"/>
        </w:rPr>
      </w:pPr>
    </w:p>
    <w:p w14:paraId="4C08B558" w14:textId="31737B12" w:rsidR="00916C58" w:rsidRPr="00916C58" w:rsidRDefault="00FF3118" w:rsidP="00916C58">
      <w:pPr>
        <w:pStyle w:val="tl1"/>
      </w:pPr>
      <w:r w:rsidRPr="003C5C04">
        <w:rPr>
          <w:rFonts w:ascii="Calibri" w:hAnsi="Calibri" w:cs="Calibri"/>
          <w:sz w:val="20"/>
          <w:szCs w:val="20"/>
        </w:rPr>
        <w:t>12.2. Uchádzač</w:t>
      </w:r>
      <w:r w:rsidRPr="003C5C04">
        <w:rPr>
          <w:rFonts w:ascii="Calibri" w:hAnsi="Calibri" w:cs="Calibri"/>
          <w:iCs/>
          <w:sz w:val="20"/>
          <w:szCs w:val="20"/>
        </w:rPr>
        <w:t xml:space="preserve"> </w:t>
      </w:r>
      <w:r w:rsidRPr="003C5C04">
        <w:rPr>
          <w:rFonts w:ascii="Calibri" w:hAnsi="Calibri" w:cs="Calibri"/>
          <w:sz w:val="20"/>
          <w:szCs w:val="20"/>
        </w:rPr>
        <w:t>navrhovanú zmluvnú cenu uvedie v zložení:</w:t>
      </w:r>
    </w:p>
    <w:p w14:paraId="0521DDC5" w14:textId="77777777" w:rsidR="00916C58" w:rsidRPr="00916C58" w:rsidRDefault="00916C58" w:rsidP="00916C58">
      <w:pPr>
        <w:autoSpaceDE w:val="0"/>
        <w:autoSpaceDN w:val="0"/>
        <w:adjustRightInd w:val="0"/>
        <w:spacing w:after="13"/>
        <w:ind w:left="567"/>
        <w:rPr>
          <w:rFonts w:asciiTheme="minorHAnsi" w:hAnsiTheme="minorHAnsi" w:cstheme="minorHAnsi"/>
          <w:color w:val="000000"/>
          <w:sz w:val="20"/>
          <w:szCs w:val="20"/>
          <w:lang w:eastAsia="sk-SK"/>
        </w:rPr>
      </w:pPr>
      <w:r w:rsidRPr="00916C58">
        <w:rPr>
          <w:rFonts w:asciiTheme="minorHAnsi" w:hAnsiTheme="minorHAnsi" w:cstheme="minorHAnsi"/>
          <w:color w:val="000000"/>
          <w:sz w:val="20"/>
          <w:szCs w:val="20"/>
          <w:lang w:eastAsia="sk-SK"/>
        </w:rPr>
        <w:t xml:space="preserve">- cena za 1 </w:t>
      </w:r>
      <w:proofErr w:type="spellStart"/>
      <w:r w:rsidRPr="00916C58">
        <w:rPr>
          <w:rFonts w:asciiTheme="minorHAnsi" w:hAnsiTheme="minorHAnsi" w:cstheme="minorHAnsi"/>
          <w:color w:val="000000"/>
          <w:sz w:val="20"/>
          <w:szCs w:val="20"/>
          <w:lang w:eastAsia="sk-SK"/>
        </w:rPr>
        <w:t>m.j</w:t>
      </w:r>
      <w:proofErr w:type="spellEnd"/>
      <w:r w:rsidRPr="00916C58">
        <w:rPr>
          <w:rFonts w:asciiTheme="minorHAnsi" w:hAnsiTheme="minorHAnsi" w:cstheme="minorHAnsi"/>
          <w:color w:val="000000"/>
          <w:sz w:val="20"/>
          <w:szCs w:val="20"/>
          <w:lang w:eastAsia="sk-SK"/>
        </w:rPr>
        <w:t xml:space="preserve">. v EUR bez DPH, </w:t>
      </w:r>
    </w:p>
    <w:p w14:paraId="7F457826" w14:textId="77777777" w:rsidR="00916C58" w:rsidRPr="00916C58" w:rsidRDefault="00916C58" w:rsidP="00916C58">
      <w:pPr>
        <w:autoSpaceDE w:val="0"/>
        <w:autoSpaceDN w:val="0"/>
        <w:adjustRightInd w:val="0"/>
        <w:spacing w:after="13"/>
        <w:ind w:left="567"/>
        <w:rPr>
          <w:rFonts w:asciiTheme="minorHAnsi" w:hAnsiTheme="minorHAnsi" w:cstheme="minorHAnsi"/>
          <w:color w:val="000000"/>
          <w:sz w:val="20"/>
          <w:szCs w:val="20"/>
          <w:lang w:eastAsia="sk-SK"/>
        </w:rPr>
      </w:pPr>
      <w:r w:rsidRPr="00916C58">
        <w:rPr>
          <w:rFonts w:asciiTheme="minorHAnsi" w:hAnsiTheme="minorHAnsi" w:cstheme="minorHAnsi"/>
          <w:color w:val="000000"/>
          <w:sz w:val="20"/>
          <w:szCs w:val="20"/>
          <w:lang w:eastAsia="sk-SK"/>
        </w:rPr>
        <w:t xml:space="preserve">- výška DPH (20 %), </w:t>
      </w:r>
    </w:p>
    <w:p w14:paraId="271F42BE" w14:textId="77777777" w:rsidR="00916C58" w:rsidRPr="00916C58" w:rsidRDefault="00916C58" w:rsidP="00916C58">
      <w:pPr>
        <w:autoSpaceDE w:val="0"/>
        <w:autoSpaceDN w:val="0"/>
        <w:adjustRightInd w:val="0"/>
        <w:ind w:left="567"/>
        <w:rPr>
          <w:rFonts w:asciiTheme="minorHAnsi" w:hAnsiTheme="minorHAnsi" w:cstheme="minorHAnsi"/>
          <w:color w:val="000000"/>
          <w:sz w:val="20"/>
          <w:szCs w:val="20"/>
          <w:lang w:eastAsia="sk-SK"/>
        </w:rPr>
      </w:pPr>
      <w:r w:rsidRPr="00916C58">
        <w:rPr>
          <w:rFonts w:asciiTheme="minorHAnsi" w:hAnsiTheme="minorHAnsi" w:cstheme="minorHAnsi"/>
          <w:color w:val="000000"/>
          <w:sz w:val="20"/>
          <w:szCs w:val="20"/>
          <w:lang w:eastAsia="sk-SK"/>
        </w:rPr>
        <w:t xml:space="preserve">- cena za 1 </w:t>
      </w:r>
      <w:proofErr w:type="spellStart"/>
      <w:r w:rsidRPr="00916C58">
        <w:rPr>
          <w:rFonts w:asciiTheme="minorHAnsi" w:hAnsiTheme="minorHAnsi" w:cstheme="minorHAnsi"/>
          <w:color w:val="000000"/>
          <w:sz w:val="20"/>
          <w:szCs w:val="20"/>
          <w:lang w:eastAsia="sk-SK"/>
        </w:rPr>
        <w:t>m.j</w:t>
      </w:r>
      <w:proofErr w:type="spellEnd"/>
      <w:r w:rsidRPr="00916C58">
        <w:rPr>
          <w:rFonts w:asciiTheme="minorHAnsi" w:hAnsiTheme="minorHAnsi" w:cstheme="minorHAnsi"/>
          <w:color w:val="000000"/>
          <w:sz w:val="20"/>
          <w:szCs w:val="20"/>
          <w:lang w:eastAsia="sk-SK"/>
        </w:rPr>
        <w:t xml:space="preserve">. v EUR s DPH, </w:t>
      </w:r>
    </w:p>
    <w:p w14:paraId="32C1B5EF" w14:textId="11E24B67" w:rsidR="00916C58" w:rsidRPr="003C5C04" w:rsidRDefault="00916C58" w:rsidP="00277EBA">
      <w:pPr>
        <w:pStyle w:val="tl1"/>
        <w:numPr>
          <w:ilvl w:val="0"/>
          <w:numId w:val="5"/>
        </w:numPr>
        <w:ind w:left="567" w:firstLine="0"/>
        <w:rPr>
          <w:rFonts w:ascii="Calibri" w:hAnsi="Calibri" w:cs="Calibri"/>
          <w:sz w:val="20"/>
          <w:szCs w:val="20"/>
        </w:rPr>
      </w:pPr>
      <w:r w:rsidRPr="00916C58">
        <w:rPr>
          <w:rFonts w:asciiTheme="minorHAnsi" w:hAnsiTheme="minorHAnsi" w:cstheme="minorHAnsi"/>
          <w:color w:val="000000"/>
          <w:sz w:val="20"/>
          <w:szCs w:val="20"/>
        </w:rPr>
        <w:t>celková cena za premet zákazky v EUR s DPH.</w:t>
      </w:r>
      <w:r w:rsidRPr="00916C58">
        <w:rPr>
          <w:rFonts w:ascii="Calibri" w:hAnsi="Calibri" w:cs="Calibri"/>
          <w:color w:val="000000"/>
          <w:sz w:val="20"/>
          <w:szCs w:val="20"/>
        </w:rPr>
        <w:t xml:space="preserve"> </w:t>
      </w:r>
    </w:p>
    <w:p w14:paraId="5CE899FD" w14:textId="77777777" w:rsidR="00FF3118" w:rsidRPr="00CF6680" w:rsidRDefault="00FF3118" w:rsidP="00916C58">
      <w:pPr>
        <w:pStyle w:val="tl1"/>
        <w:ind w:left="567"/>
        <w:rPr>
          <w:rFonts w:ascii="Calibri" w:hAnsi="Calibri" w:cs="Calibri"/>
          <w:sz w:val="20"/>
          <w:szCs w:val="20"/>
        </w:rPr>
      </w:pPr>
    </w:p>
    <w:p w14:paraId="62685E98" w14:textId="77777777" w:rsidR="00FF3118" w:rsidRPr="00CF6680" w:rsidRDefault="00FF3118" w:rsidP="00FF3118">
      <w:pPr>
        <w:pStyle w:val="tl1"/>
        <w:rPr>
          <w:rFonts w:ascii="Calibri" w:hAnsi="Calibri" w:cs="Calibri"/>
          <w:sz w:val="20"/>
          <w:szCs w:val="20"/>
        </w:rPr>
      </w:pPr>
      <w:r w:rsidRPr="00CF6680">
        <w:rPr>
          <w:rFonts w:ascii="Calibri" w:hAnsi="Calibri" w:cs="Calibri"/>
          <w:sz w:val="20"/>
          <w:szCs w:val="20"/>
        </w:rPr>
        <w:t>12.3. Ak uchádzač nie je platcom DPH, na túto skutočnosť vo svojej ponuke upozorní. Cena uchádzača, ktorý nie je platcom DPH, bude posudzovaná ako cena celkom.</w:t>
      </w:r>
    </w:p>
    <w:p w14:paraId="5901C555" w14:textId="77777777" w:rsidR="00FF3118" w:rsidRPr="00BA3BA9" w:rsidRDefault="00FF3118" w:rsidP="00FF3118">
      <w:pPr>
        <w:pStyle w:val="tl1"/>
        <w:rPr>
          <w:rFonts w:ascii="Calibri" w:hAnsi="Calibri" w:cs="Calibri"/>
          <w:sz w:val="20"/>
          <w:szCs w:val="20"/>
        </w:rPr>
      </w:pPr>
    </w:p>
    <w:p w14:paraId="33FC3F19" w14:textId="195BD231" w:rsidR="00FF3118" w:rsidRPr="003A6662" w:rsidRDefault="00FF3118" w:rsidP="00FF3118">
      <w:pPr>
        <w:pStyle w:val="tl1"/>
        <w:rPr>
          <w:rFonts w:ascii="Calibri" w:hAnsi="Calibri" w:cs="Calibri"/>
          <w:sz w:val="20"/>
          <w:szCs w:val="20"/>
        </w:rPr>
      </w:pPr>
      <w:r w:rsidRPr="003A6662">
        <w:rPr>
          <w:rFonts w:ascii="Calibri" w:hAnsi="Calibri" w:cs="Calibri"/>
          <w:sz w:val="20"/>
          <w:szCs w:val="20"/>
        </w:rPr>
        <w:t xml:space="preserve">12.4. V prípade, ak je uchádzač zahraničnou osobou, uvedie celkovú cenu </w:t>
      </w:r>
      <w:r w:rsidR="005F050F" w:rsidRPr="003A6662">
        <w:rPr>
          <w:rFonts w:ascii="Calibri" w:hAnsi="Calibri" w:cs="Calibri"/>
          <w:sz w:val="20"/>
          <w:szCs w:val="20"/>
        </w:rPr>
        <w:t>zákazky</w:t>
      </w:r>
      <w:r w:rsidRPr="003A6662">
        <w:rPr>
          <w:rFonts w:ascii="Calibri" w:hAnsi="Calibri" w:cs="Calibri"/>
          <w:sz w:val="20"/>
          <w:szCs w:val="20"/>
        </w:rPr>
        <w:t xml:space="preserve"> v EUR s DPH ako cenu v EUR bez DPH (bez DPH platnej v krajine sídla uchádzača) navýšenú o aktuálne platnú sadzbu DPH v SR (DPH odvádza v prípade úspešnosti jeho ponuky verejný obstarávateľ).</w:t>
      </w:r>
    </w:p>
    <w:p w14:paraId="5867B20B" w14:textId="5FCF6DB2" w:rsidR="007F47D0" w:rsidRPr="003A6662" w:rsidRDefault="007F47D0" w:rsidP="00C07D95">
      <w:pPr>
        <w:pStyle w:val="tl1"/>
        <w:rPr>
          <w:rFonts w:ascii="Calibri" w:hAnsi="Calibri" w:cs="Calibri"/>
          <w:b/>
          <w:bCs/>
          <w:sz w:val="20"/>
          <w:szCs w:val="20"/>
        </w:rPr>
      </w:pPr>
    </w:p>
    <w:p w14:paraId="1D263BE5" w14:textId="77777777" w:rsidR="001B4321" w:rsidRPr="003C5C04" w:rsidRDefault="00642EAD" w:rsidP="000E2FDF">
      <w:pPr>
        <w:pStyle w:val="tl1"/>
        <w:rPr>
          <w:rFonts w:ascii="Calibri" w:hAnsi="Calibri" w:cs="Calibri"/>
          <w:b/>
          <w:bCs/>
          <w:caps/>
          <w:sz w:val="20"/>
          <w:szCs w:val="20"/>
        </w:rPr>
      </w:pPr>
      <w:r w:rsidRPr="005713EF">
        <w:rPr>
          <w:rFonts w:ascii="Calibri" w:hAnsi="Calibri" w:cs="Calibri"/>
          <w:b/>
          <w:bCs/>
          <w:sz w:val="20"/>
          <w:szCs w:val="20"/>
        </w:rPr>
        <w:t>13</w:t>
      </w:r>
      <w:r w:rsidR="008A4B74" w:rsidRPr="003C5C04">
        <w:rPr>
          <w:rFonts w:ascii="Calibri" w:hAnsi="Calibri" w:cs="Calibri"/>
          <w:b/>
          <w:bCs/>
          <w:sz w:val="20"/>
          <w:szCs w:val="20"/>
        </w:rPr>
        <w:t xml:space="preserve">. </w:t>
      </w:r>
      <w:r w:rsidR="008A4B74" w:rsidRPr="003C5C04">
        <w:rPr>
          <w:rFonts w:ascii="Calibri" w:hAnsi="Calibri" w:cs="Calibri"/>
          <w:b/>
          <w:bCs/>
          <w:caps/>
          <w:sz w:val="20"/>
          <w:szCs w:val="20"/>
        </w:rPr>
        <w:t>ZÁBEZPEKA, podmienky jej zloženia, podmienky jej uvoľnenia alebo vrátenia</w:t>
      </w:r>
    </w:p>
    <w:p w14:paraId="5ED4893F" w14:textId="1C660226" w:rsidR="000E2FDF" w:rsidRPr="0096412D" w:rsidRDefault="00E03CEB" w:rsidP="005711F2">
      <w:pPr>
        <w:pStyle w:val="tl1"/>
        <w:rPr>
          <w:rFonts w:ascii="Calibri" w:hAnsi="Calibri" w:cs="Calibri"/>
          <w:bCs/>
          <w:sz w:val="20"/>
          <w:szCs w:val="20"/>
        </w:rPr>
      </w:pPr>
      <w:r w:rsidRPr="0096412D">
        <w:rPr>
          <w:rFonts w:ascii="Calibri" w:hAnsi="Calibri" w:cs="Calibri"/>
          <w:bCs/>
          <w:sz w:val="20"/>
          <w:szCs w:val="20"/>
        </w:rPr>
        <w:t xml:space="preserve">13.1.  </w:t>
      </w:r>
      <w:r w:rsidR="006E48FF" w:rsidRPr="0096412D">
        <w:rPr>
          <w:rFonts w:ascii="Calibri" w:hAnsi="Calibri" w:cs="Calibri"/>
          <w:bCs/>
          <w:sz w:val="20"/>
          <w:szCs w:val="20"/>
        </w:rPr>
        <w:t xml:space="preserve">Zábezpeka </w:t>
      </w:r>
      <w:r w:rsidR="00146ABE" w:rsidRPr="0096412D">
        <w:rPr>
          <w:rFonts w:ascii="Calibri" w:hAnsi="Calibri" w:cs="Calibri"/>
          <w:bCs/>
          <w:sz w:val="20"/>
          <w:szCs w:val="20"/>
        </w:rPr>
        <w:t xml:space="preserve">ponuky </w:t>
      </w:r>
      <w:r w:rsidR="006E48FF" w:rsidRPr="0096412D">
        <w:rPr>
          <w:rFonts w:ascii="Calibri" w:hAnsi="Calibri" w:cs="Calibri"/>
          <w:bCs/>
          <w:sz w:val="20"/>
          <w:szCs w:val="20"/>
        </w:rPr>
        <w:t>sa nevyžaduje</w:t>
      </w:r>
      <w:r w:rsidR="005711F2" w:rsidRPr="0096412D">
        <w:rPr>
          <w:rFonts w:ascii="Calibri" w:hAnsi="Calibri" w:cs="Calibri"/>
          <w:bCs/>
          <w:sz w:val="20"/>
          <w:szCs w:val="20"/>
        </w:rPr>
        <w:t>.</w:t>
      </w:r>
    </w:p>
    <w:p w14:paraId="6A7FDEED" w14:textId="77777777" w:rsidR="00C40981" w:rsidRPr="00E72EB6" w:rsidRDefault="00C40981" w:rsidP="004D672E">
      <w:pPr>
        <w:pStyle w:val="tl1"/>
        <w:rPr>
          <w:rFonts w:ascii="Calibri" w:hAnsi="Calibri" w:cs="Calibri"/>
          <w:b/>
          <w:bCs/>
          <w:sz w:val="20"/>
          <w:szCs w:val="20"/>
        </w:rPr>
      </w:pPr>
    </w:p>
    <w:p w14:paraId="56D4BDA5" w14:textId="37C06217" w:rsidR="001B4321" w:rsidRPr="00CF6680" w:rsidRDefault="001C4EF8" w:rsidP="004D672E">
      <w:pPr>
        <w:pStyle w:val="tl1"/>
        <w:rPr>
          <w:rFonts w:ascii="Calibri" w:hAnsi="Calibri" w:cs="Calibri"/>
          <w:b/>
          <w:sz w:val="20"/>
          <w:szCs w:val="20"/>
        </w:rPr>
      </w:pPr>
      <w:r w:rsidRPr="00CF6680">
        <w:rPr>
          <w:rFonts w:ascii="Calibri" w:hAnsi="Calibri" w:cs="Calibri"/>
          <w:b/>
          <w:bCs/>
          <w:sz w:val="20"/>
          <w:szCs w:val="20"/>
        </w:rPr>
        <w:t>14</w:t>
      </w:r>
      <w:r w:rsidR="00513D8E" w:rsidRPr="00CF6680">
        <w:rPr>
          <w:rFonts w:ascii="Calibri" w:hAnsi="Calibri" w:cs="Calibri"/>
          <w:b/>
          <w:bCs/>
          <w:sz w:val="20"/>
          <w:szCs w:val="20"/>
        </w:rPr>
        <w:t>. OBSAH  PONUKY</w:t>
      </w:r>
    </w:p>
    <w:p w14:paraId="41FD6752" w14:textId="729B6336" w:rsidR="00FF3118" w:rsidRPr="00D90E48" w:rsidRDefault="00FF3118" w:rsidP="00FF3118">
      <w:pPr>
        <w:pStyle w:val="tl1"/>
        <w:rPr>
          <w:rFonts w:ascii="Calibri" w:hAnsi="Calibri" w:cs="Times New Roman"/>
          <w:sz w:val="20"/>
          <w:szCs w:val="20"/>
        </w:rPr>
      </w:pPr>
      <w:r w:rsidRPr="00CF6680">
        <w:rPr>
          <w:rFonts w:ascii="Calibri" w:hAnsi="Calibri" w:cs="Times New Roman"/>
          <w:sz w:val="20"/>
          <w:szCs w:val="20"/>
        </w:rPr>
        <w:t>14.1. Záujemca je povinný pri zostavovaní ponuky dodržať obsah uvedený v bode 14.2. tejto časti SP, pričom do</w:t>
      </w:r>
      <w:r w:rsidR="009C57D9" w:rsidRPr="00CF6680">
        <w:rPr>
          <w:rFonts w:ascii="Calibri" w:hAnsi="Calibri" w:cs="Times New Roman"/>
          <w:sz w:val="20"/>
          <w:szCs w:val="20"/>
        </w:rPr>
        <w:t>drží ustanovenia  uvedené v </w:t>
      </w:r>
      <w:r w:rsidR="009C57D9" w:rsidRPr="0096412D">
        <w:rPr>
          <w:rFonts w:ascii="Calibri" w:hAnsi="Calibri" w:cs="Times New Roman"/>
          <w:sz w:val="20"/>
          <w:szCs w:val="20"/>
        </w:rPr>
        <w:t>ods.</w:t>
      </w:r>
      <w:r w:rsidRPr="0096412D">
        <w:rPr>
          <w:rFonts w:ascii="Calibri" w:hAnsi="Calibri" w:cs="Times New Roman"/>
          <w:sz w:val="20"/>
          <w:szCs w:val="20"/>
        </w:rPr>
        <w:t xml:space="preserve"> 10 tejto</w:t>
      </w:r>
      <w:r w:rsidRPr="00D90E48">
        <w:rPr>
          <w:rFonts w:ascii="Calibri" w:hAnsi="Calibri" w:cs="Times New Roman"/>
          <w:sz w:val="20"/>
          <w:szCs w:val="20"/>
        </w:rPr>
        <w:t xml:space="preserve"> časti SP. </w:t>
      </w:r>
    </w:p>
    <w:p w14:paraId="31718F01" w14:textId="77777777" w:rsidR="00FF3118" w:rsidRPr="00BA3BA9" w:rsidRDefault="00FF3118" w:rsidP="00FF3118">
      <w:pPr>
        <w:pStyle w:val="Zkladntext"/>
        <w:rPr>
          <w:rFonts w:ascii="Calibri" w:hAnsi="Calibri"/>
          <w:b w:val="0"/>
          <w:sz w:val="20"/>
          <w:lang w:val="sk-SK"/>
        </w:rPr>
      </w:pPr>
    </w:p>
    <w:p w14:paraId="6C87E783" w14:textId="77777777" w:rsidR="00FF3118" w:rsidRPr="003A6662" w:rsidRDefault="00FF3118" w:rsidP="00FF3118">
      <w:pPr>
        <w:pStyle w:val="Zkladntext"/>
        <w:rPr>
          <w:rFonts w:ascii="Calibri" w:hAnsi="Calibri"/>
          <w:b w:val="0"/>
          <w:sz w:val="20"/>
          <w:lang w:val="sk-SK"/>
        </w:rPr>
      </w:pPr>
      <w:r w:rsidRPr="003A6662">
        <w:rPr>
          <w:rFonts w:ascii="Calibri" w:hAnsi="Calibri"/>
          <w:b w:val="0"/>
          <w:sz w:val="20"/>
          <w:lang w:val="sk-SK"/>
        </w:rPr>
        <w:t>14.2. V predloženej ponuke prostredníctvom systému JOSEPHINE musia byť pripojené nasledovné naskenované doklady a dokumenty tvoriace obsah  ponuky, ktoré musia byť k termínu predloženia ponuky platné a aktuálne:</w:t>
      </w:r>
    </w:p>
    <w:p w14:paraId="34C977BD" w14:textId="77777777" w:rsidR="00FF3118" w:rsidRPr="003A6662" w:rsidRDefault="00FF3118" w:rsidP="00FF3118">
      <w:pPr>
        <w:pStyle w:val="tl1"/>
        <w:rPr>
          <w:rFonts w:ascii="Calibri" w:hAnsi="Calibri" w:cs="Times New Roman"/>
          <w:sz w:val="20"/>
          <w:szCs w:val="20"/>
        </w:rPr>
      </w:pPr>
    </w:p>
    <w:p w14:paraId="30035DE9" w14:textId="5F7CD62C" w:rsidR="00FF3118" w:rsidRPr="00E72EB6" w:rsidRDefault="00FF3118" w:rsidP="00FF3118">
      <w:pPr>
        <w:pStyle w:val="tl1"/>
        <w:ind w:left="567"/>
        <w:rPr>
          <w:rFonts w:ascii="Calibri" w:hAnsi="Calibri" w:cs="Times New Roman"/>
          <w:sz w:val="20"/>
          <w:szCs w:val="20"/>
        </w:rPr>
      </w:pPr>
      <w:r w:rsidRPr="003A6662">
        <w:rPr>
          <w:rFonts w:ascii="Calibri" w:hAnsi="Calibri" w:cs="Times New Roman"/>
          <w:iCs/>
          <w:sz w:val="20"/>
          <w:szCs w:val="20"/>
        </w:rPr>
        <w:lastRenderedPageBreak/>
        <w:t xml:space="preserve">14.2.1. Doklady a dokumenty </w:t>
      </w:r>
      <w:r w:rsidRPr="003A6662">
        <w:rPr>
          <w:rFonts w:ascii="Calibri" w:hAnsi="Calibri" w:cs="Times New Roman"/>
          <w:sz w:val="20"/>
          <w:szCs w:val="20"/>
        </w:rPr>
        <w:t xml:space="preserve">na preukázanie </w:t>
      </w:r>
      <w:r w:rsidRPr="003A6662">
        <w:rPr>
          <w:rFonts w:ascii="Calibri" w:hAnsi="Calibri" w:cs="Times New Roman"/>
          <w:b/>
          <w:sz w:val="20"/>
          <w:szCs w:val="20"/>
        </w:rPr>
        <w:t>splnenia podmienok účasti</w:t>
      </w:r>
      <w:r w:rsidRPr="005713EF">
        <w:rPr>
          <w:rFonts w:ascii="Calibri" w:hAnsi="Calibri" w:cs="Times New Roman"/>
          <w:sz w:val="20"/>
          <w:szCs w:val="20"/>
        </w:rPr>
        <w:t xml:space="preserve"> vo verejn</w:t>
      </w:r>
      <w:r w:rsidR="003E3CA4" w:rsidRPr="00BB7EF3">
        <w:rPr>
          <w:rFonts w:ascii="Calibri" w:hAnsi="Calibri" w:cs="Times New Roman"/>
          <w:sz w:val="20"/>
          <w:szCs w:val="20"/>
        </w:rPr>
        <w:t>om obstarávaní, požadovaných v O</w:t>
      </w:r>
      <w:r w:rsidRPr="003C5C04">
        <w:rPr>
          <w:rFonts w:ascii="Calibri" w:hAnsi="Calibri" w:cs="Times New Roman"/>
          <w:sz w:val="20"/>
          <w:szCs w:val="20"/>
        </w:rPr>
        <w:t xml:space="preserve">známení o vyhlásení verejného obstarávania  a v časti </w:t>
      </w:r>
      <w:r w:rsidR="00671BD3" w:rsidRPr="003C5C04">
        <w:rPr>
          <w:rFonts w:ascii="Calibri" w:hAnsi="Calibri" w:cs="Times New Roman"/>
          <w:iCs/>
          <w:sz w:val="20"/>
          <w:szCs w:val="20"/>
        </w:rPr>
        <w:t>F. Podmienky účasti uchádzačov</w:t>
      </w:r>
      <w:r w:rsidRPr="0096412D">
        <w:rPr>
          <w:rFonts w:ascii="Calibri" w:hAnsi="Calibri" w:cs="Times New Roman"/>
          <w:iCs/>
          <w:sz w:val="20"/>
          <w:szCs w:val="20"/>
        </w:rPr>
        <w:t xml:space="preserve"> </w:t>
      </w:r>
      <w:r w:rsidRPr="00E72EB6">
        <w:rPr>
          <w:rFonts w:ascii="Calibri" w:hAnsi="Calibri" w:cs="Times New Roman"/>
          <w:sz w:val="20"/>
          <w:szCs w:val="20"/>
        </w:rPr>
        <w:t>týchto SP.</w:t>
      </w:r>
    </w:p>
    <w:p w14:paraId="0C367BBB" w14:textId="77777777" w:rsidR="00FF3118" w:rsidRPr="00CF6680" w:rsidRDefault="00FF3118" w:rsidP="00FF3118">
      <w:pPr>
        <w:pStyle w:val="tl1"/>
        <w:ind w:left="567"/>
        <w:rPr>
          <w:rFonts w:ascii="Calibri" w:hAnsi="Calibri" w:cs="Times New Roman"/>
          <w:sz w:val="20"/>
          <w:szCs w:val="20"/>
        </w:rPr>
      </w:pPr>
    </w:p>
    <w:p w14:paraId="26E70DC1" w14:textId="7527F88A" w:rsidR="00FF3118" w:rsidRPr="0096412D" w:rsidRDefault="00805322" w:rsidP="00FF3118">
      <w:pPr>
        <w:pStyle w:val="tl1"/>
        <w:ind w:left="567"/>
        <w:rPr>
          <w:rFonts w:ascii="Calibri" w:hAnsi="Calibri" w:cs="Times New Roman"/>
          <w:sz w:val="20"/>
          <w:szCs w:val="20"/>
        </w:rPr>
      </w:pPr>
      <w:r w:rsidRPr="00CF6680">
        <w:rPr>
          <w:rFonts w:ascii="Calibri" w:hAnsi="Calibri" w:cs="Times New Roman"/>
          <w:iCs/>
          <w:caps/>
          <w:sz w:val="20"/>
          <w:szCs w:val="20"/>
        </w:rPr>
        <w:t>14.2.2</w:t>
      </w:r>
      <w:r w:rsidR="00FF3118" w:rsidRPr="00CF6680">
        <w:rPr>
          <w:rFonts w:ascii="Calibri" w:hAnsi="Calibri" w:cs="Times New Roman"/>
          <w:iCs/>
          <w:caps/>
          <w:sz w:val="20"/>
          <w:szCs w:val="20"/>
        </w:rPr>
        <w:t>.</w:t>
      </w:r>
      <w:r w:rsidR="00FF3118" w:rsidRPr="00CF6680">
        <w:rPr>
          <w:rFonts w:ascii="Calibri" w:hAnsi="Calibri" w:cs="Times New Roman"/>
          <w:iCs/>
          <w:sz w:val="20"/>
          <w:szCs w:val="20"/>
        </w:rPr>
        <w:t xml:space="preserve"> </w:t>
      </w:r>
      <w:r w:rsidR="00FF3118" w:rsidRPr="00CF6680">
        <w:rPr>
          <w:rFonts w:ascii="Calibri" w:hAnsi="Calibri" w:cs="Times New Roman"/>
          <w:b/>
          <w:iCs/>
          <w:sz w:val="20"/>
          <w:szCs w:val="20"/>
        </w:rPr>
        <w:t xml:space="preserve">Návrh </w:t>
      </w:r>
      <w:r w:rsidR="00B8331D" w:rsidRPr="00CF6680">
        <w:rPr>
          <w:rFonts w:ascii="Calibri" w:hAnsi="Calibri" w:cs="Times New Roman"/>
          <w:b/>
          <w:iCs/>
          <w:sz w:val="20"/>
          <w:szCs w:val="20"/>
        </w:rPr>
        <w:t xml:space="preserve">rámcovej </w:t>
      </w:r>
      <w:r w:rsidR="008041DF">
        <w:rPr>
          <w:rFonts w:ascii="Calibri" w:hAnsi="Calibri" w:cs="Times New Roman"/>
          <w:b/>
          <w:iCs/>
          <w:sz w:val="20"/>
          <w:szCs w:val="20"/>
        </w:rPr>
        <w:t>dohody</w:t>
      </w:r>
      <w:r w:rsidR="008041DF" w:rsidRPr="00CF6680">
        <w:rPr>
          <w:rFonts w:ascii="Calibri" w:hAnsi="Calibri" w:cs="Times New Roman"/>
          <w:iCs/>
          <w:caps/>
          <w:sz w:val="20"/>
          <w:szCs w:val="20"/>
        </w:rPr>
        <w:t xml:space="preserve">  </w:t>
      </w:r>
      <w:r w:rsidR="00FF3118" w:rsidRPr="0096412D">
        <w:rPr>
          <w:rFonts w:ascii="Calibri" w:hAnsi="Calibri" w:cs="Times New Roman"/>
          <w:iCs/>
          <w:sz w:val="20"/>
          <w:szCs w:val="20"/>
          <w:u w:val="single"/>
        </w:rPr>
        <w:t>v jednom vyhotovení</w:t>
      </w:r>
      <w:r w:rsidR="00FF3118" w:rsidRPr="0096412D">
        <w:rPr>
          <w:rFonts w:ascii="Calibri" w:hAnsi="Calibri" w:cs="Times New Roman"/>
          <w:sz w:val="20"/>
          <w:szCs w:val="20"/>
          <w:u w:val="single"/>
        </w:rPr>
        <w:t>,</w:t>
      </w:r>
      <w:r w:rsidR="00FF3118" w:rsidRPr="0096412D">
        <w:rPr>
          <w:rFonts w:ascii="Calibri" w:hAnsi="Calibri" w:cs="Times New Roman"/>
          <w:sz w:val="20"/>
          <w:szCs w:val="20"/>
        </w:rPr>
        <w:t xml:space="preserve"> v ktorom zohľadní podmienky verejného obstarávateľa uvedené v časti </w:t>
      </w:r>
      <w:r w:rsidR="00FF3118" w:rsidRPr="00E72EB6">
        <w:rPr>
          <w:rFonts w:ascii="Calibri" w:hAnsi="Calibri" w:cs="Times New Roman"/>
          <w:iCs/>
          <w:sz w:val="20"/>
          <w:szCs w:val="20"/>
        </w:rPr>
        <w:t>"B. Opis predmetu zákazky</w:t>
      </w:r>
      <w:r w:rsidR="00FF3118" w:rsidRPr="00CF6680">
        <w:rPr>
          <w:rFonts w:ascii="Calibri" w:hAnsi="Calibri" w:cs="Times New Roman"/>
          <w:sz w:val="20"/>
          <w:szCs w:val="20"/>
        </w:rPr>
        <w:t>"</w:t>
      </w:r>
      <w:r w:rsidR="00FF3118" w:rsidRPr="00CF6680">
        <w:rPr>
          <w:rFonts w:ascii="Calibri" w:hAnsi="Calibri" w:cs="Times New Roman"/>
          <w:iCs/>
          <w:sz w:val="20"/>
          <w:szCs w:val="20"/>
        </w:rPr>
        <w:t>, "C. Obchodné podmienky</w:t>
      </w:r>
      <w:r w:rsidR="00FF3118" w:rsidRPr="00CF6680">
        <w:rPr>
          <w:rFonts w:ascii="Calibri" w:hAnsi="Calibri" w:cs="Times New Roman"/>
          <w:sz w:val="20"/>
          <w:szCs w:val="20"/>
        </w:rPr>
        <w:t xml:space="preserve">" </w:t>
      </w:r>
      <w:r w:rsidR="00FF3118" w:rsidRPr="00CF6680">
        <w:rPr>
          <w:rFonts w:ascii="Calibri" w:hAnsi="Calibri" w:cs="Times New Roman"/>
          <w:iCs/>
          <w:sz w:val="20"/>
          <w:szCs w:val="20"/>
        </w:rPr>
        <w:t xml:space="preserve">a "D. Spôsob určenia ceny" </w:t>
      </w:r>
      <w:r w:rsidR="00FF3118" w:rsidRPr="00CF6680">
        <w:rPr>
          <w:rFonts w:ascii="Calibri" w:hAnsi="Calibri" w:cs="Times New Roman"/>
          <w:sz w:val="20"/>
          <w:szCs w:val="20"/>
        </w:rPr>
        <w:t>týchto SP</w:t>
      </w:r>
      <w:r w:rsidR="00FF3118" w:rsidRPr="00CF6680">
        <w:rPr>
          <w:rFonts w:ascii="Calibri" w:hAnsi="Calibri" w:cs="Times New Roman"/>
          <w:iCs/>
          <w:sz w:val="20"/>
          <w:szCs w:val="20"/>
        </w:rPr>
        <w:t xml:space="preserve">, </w:t>
      </w:r>
      <w:r w:rsidR="00FF3118" w:rsidRPr="00CF6680">
        <w:rPr>
          <w:rFonts w:ascii="Calibri" w:hAnsi="Calibri" w:cs="Times New Roman"/>
          <w:sz w:val="20"/>
          <w:szCs w:val="20"/>
        </w:rPr>
        <w:t>podpísané štatutárnym orgánom, alebo členom štatutárneho orgánu alebo osobou oprávnenou konať za uchádzača</w:t>
      </w:r>
      <w:r w:rsidR="00B8331D" w:rsidRPr="00CF6680">
        <w:rPr>
          <w:rFonts w:ascii="Calibri" w:hAnsi="Calibri" w:cs="Times New Roman"/>
          <w:sz w:val="20"/>
          <w:szCs w:val="20"/>
        </w:rPr>
        <w:t xml:space="preserve"> – požiadavka na predmet zákazky.</w:t>
      </w:r>
      <w:r w:rsidR="00FF3118" w:rsidRPr="0096412D">
        <w:rPr>
          <w:rFonts w:ascii="Calibri" w:hAnsi="Calibri" w:cs="Times New Roman"/>
          <w:sz w:val="20"/>
          <w:szCs w:val="20"/>
        </w:rPr>
        <w:t xml:space="preserve"> </w:t>
      </w:r>
    </w:p>
    <w:p w14:paraId="0907779D" w14:textId="77777777" w:rsidR="00FF3118" w:rsidRPr="00E72EB6" w:rsidRDefault="00FF3118" w:rsidP="00FF3118">
      <w:pPr>
        <w:pStyle w:val="tl1"/>
        <w:ind w:left="567"/>
        <w:rPr>
          <w:rFonts w:ascii="Calibri" w:hAnsi="Calibri" w:cs="Times New Roman"/>
          <w:sz w:val="20"/>
          <w:szCs w:val="20"/>
        </w:rPr>
      </w:pPr>
    </w:p>
    <w:p w14:paraId="7E8474FC" w14:textId="182DACBF" w:rsidR="00FF3118" w:rsidRPr="00CF6680" w:rsidRDefault="00805322" w:rsidP="00FF3118">
      <w:pPr>
        <w:pStyle w:val="tl1"/>
        <w:ind w:left="567"/>
        <w:rPr>
          <w:rFonts w:ascii="Calibri" w:hAnsi="Calibri" w:cs="Times New Roman"/>
          <w:b/>
          <w:bCs/>
          <w:sz w:val="20"/>
          <w:szCs w:val="20"/>
        </w:rPr>
      </w:pPr>
      <w:r w:rsidRPr="00CF6680">
        <w:rPr>
          <w:rFonts w:ascii="Calibri" w:hAnsi="Calibri" w:cs="Times New Roman"/>
          <w:sz w:val="20"/>
          <w:szCs w:val="20"/>
        </w:rPr>
        <w:t>14.2.3</w:t>
      </w:r>
      <w:r w:rsidR="00FF3118" w:rsidRPr="00CF6680">
        <w:rPr>
          <w:rFonts w:ascii="Calibri" w:hAnsi="Calibri" w:cs="Times New Roman"/>
          <w:sz w:val="20"/>
          <w:szCs w:val="20"/>
        </w:rPr>
        <w:t xml:space="preserve">. V prípade skupiny dodávateľov </w:t>
      </w:r>
      <w:r w:rsidR="00FF3118" w:rsidRPr="00CF6680">
        <w:rPr>
          <w:rFonts w:ascii="Calibri" w:hAnsi="Calibri" w:cs="Times New Roman"/>
          <w:iCs/>
          <w:caps/>
          <w:sz w:val="20"/>
          <w:szCs w:val="20"/>
        </w:rPr>
        <w:t>čestné vyhlásenie skupiny dodávateľov</w:t>
      </w:r>
      <w:r w:rsidR="00FF3118" w:rsidRPr="00CF6680">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CF6680">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CF6680" w:rsidRDefault="00FF3118" w:rsidP="00FF3118">
      <w:pPr>
        <w:pStyle w:val="tl1"/>
        <w:ind w:left="567"/>
        <w:rPr>
          <w:rFonts w:ascii="Calibri" w:hAnsi="Calibri" w:cs="Times New Roman"/>
          <w:sz w:val="20"/>
          <w:szCs w:val="20"/>
        </w:rPr>
      </w:pPr>
    </w:p>
    <w:p w14:paraId="2E66A292" w14:textId="7A503132" w:rsidR="00FF3118" w:rsidRPr="00CF6680" w:rsidRDefault="00FF3118" w:rsidP="00FF3118">
      <w:pPr>
        <w:pStyle w:val="tl1"/>
        <w:ind w:left="567"/>
        <w:rPr>
          <w:rFonts w:ascii="Calibri" w:hAnsi="Calibri" w:cs="Times New Roman"/>
          <w:sz w:val="20"/>
          <w:szCs w:val="20"/>
        </w:rPr>
      </w:pPr>
      <w:r w:rsidRPr="00CF6680">
        <w:rPr>
          <w:rFonts w:ascii="Calibri" w:hAnsi="Calibri" w:cs="Times New Roman"/>
          <w:sz w:val="20"/>
          <w:szCs w:val="20"/>
        </w:rPr>
        <w:t>14.2.</w:t>
      </w:r>
      <w:r w:rsidR="00805322" w:rsidRPr="00CF6680">
        <w:rPr>
          <w:rFonts w:ascii="Calibri" w:hAnsi="Calibri" w:cs="Times New Roman"/>
          <w:sz w:val="20"/>
          <w:szCs w:val="20"/>
        </w:rPr>
        <w:t>4</w:t>
      </w:r>
      <w:r w:rsidRPr="00CF6680">
        <w:rPr>
          <w:rFonts w:ascii="Calibri" w:hAnsi="Calibri" w:cs="Times New Roman"/>
          <w:sz w:val="20"/>
          <w:szCs w:val="20"/>
        </w:rPr>
        <w:t xml:space="preserve">. V prípade skupiny dodávateľov vystavené plnomocenstvo </w:t>
      </w:r>
      <w:r w:rsidRPr="00CF6680">
        <w:rPr>
          <w:rFonts w:ascii="Calibri" w:hAnsi="Calibri" w:cs="Times New Roman"/>
          <w:iCs/>
          <w:sz w:val="20"/>
          <w:szCs w:val="20"/>
        </w:rPr>
        <w:t>pre jedného z členov skupiny</w:t>
      </w:r>
      <w:r w:rsidRPr="00CF6680">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32778D9C" w14:textId="77777777" w:rsidR="00FF3118" w:rsidRPr="00CF6680" w:rsidRDefault="00FF3118" w:rsidP="00FF3118">
      <w:pPr>
        <w:pStyle w:val="tl1"/>
        <w:ind w:left="567"/>
        <w:rPr>
          <w:rFonts w:ascii="Calibri" w:hAnsi="Calibri" w:cs="Times New Roman"/>
          <w:sz w:val="20"/>
          <w:szCs w:val="20"/>
        </w:rPr>
      </w:pPr>
    </w:p>
    <w:p w14:paraId="2F8079F5" w14:textId="6A2E34F2" w:rsidR="00FF3118" w:rsidRDefault="00805322" w:rsidP="00FF3118">
      <w:pPr>
        <w:pStyle w:val="tl1"/>
        <w:ind w:left="567"/>
        <w:rPr>
          <w:rFonts w:ascii="Calibri" w:hAnsi="Calibri" w:cs="Times New Roman"/>
          <w:sz w:val="20"/>
          <w:szCs w:val="20"/>
        </w:rPr>
      </w:pPr>
      <w:r w:rsidRPr="00CF6680">
        <w:rPr>
          <w:rFonts w:ascii="Calibri" w:hAnsi="Calibri" w:cs="Times New Roman"/>
          <w:sz w:val="20"/>
          <w:szCs w:val="20"/>
        </w:rPr>
        <w:t>14.2.5</w:t>
      </w:r>
      <w:r w:rsidR="00FF3118" w:rsidRPr="00CF6680">
        <w:rPr>
          <w:rFonts w:ascii="Calibri" w:hAnsi="Calibri" w:cs="Times New Roman"/>
          <w:sz w:val="20"/>
          <w:szCs w:val="20"/>
        </w:rPr>
        <w:t xml:space="preserve">. </w:t>
      </w:r>
      <w:r w:rsidR="00FF3118" w:rsidRPr="004870F1">
        <w:rPr>
          <w:rFonts w:ascii="Calibri" w:hAnsi="Calibri" w:cs="Times New Roman"/>
          <w:b/>
          <w:sz w:val="20"/>
          <w:szCs w:val="20"/>
        </w:rPr>
        <w:t>NÁV</w:t>
      </w:r>
      <w:r w:rsidR="00793B55" w:rsidRPr="004870F1">
        <w:rPr>
          <w:rFonts w:ascii="Calibri" w:hAnsi="Calibri" w:cs="Times New Roman"/>
          <w:b/>
          <w:sz w:val="20"/>
          <w:szCs w:val="20"/>
        </w:rPr>
        <w:t>RH UCHÁDZAČA NA PLNENIE KRITÉRIA</w:t>
      </w:r>
      <w:r w:rsidR="00FF3118" w:rsidRPr="00CF6680">
        <w:rPr>
          <w:rFonts w:ascii="Calibri" w:hAnsi="Calibri" w:cs="Times New Roman"/>
          <w:sz w:val="20"/>
          <w:szCs w:val="20"/>
        </w:rPr>
        <w:t>, vypracovaný podľa časti "E. Kritéria na hodnotenie ponúk a pravidlá ich uplatnenia"</w:t>
      </w:r>
      <w:r w:rsidR="009439D6" w:rsidRPr="00CF6680">
        <w:rPr>
          <w:rFonts w:ascii="Calibri" w:hAnsi="Calibri" w:cs="Times New Roman"/>
          <w:sz w:val="20"/>
          <w:szCs w:val="20"/>
        </w:rPr>
        <w:t xml:space="preserve"> a </w:t>
      </w:r>
      <w:r w:rsidR="00FF3118" w:rsidRPr="00D90E48">
        <w:rPr>
          <w:rFonts w:ascii="Calibri" w:hAnsi="Calibri" w:cs="Times New Roman"/>
          <w:sz w:val="20"/>
          <w:szCs w:val="20"/>
        </w:rPr>
        <w:t>časti "</w:t>
      </w:r>
      <w:r w:rsidR="009439D6" w:rsidRPr="00D90E48">
        <w:rPr>
          <w:rFonts w:ascii="Calibri" w:hAnsi="Calibri" w:cs="Times New Roman"/>
          <w:sz w:val="20"/>
          <w:szCs w:val="20"/>
        </w:rPr>
        <w:t>D. Spôsob určenia ceny"</w:t>
      </w:r>
      <w:r w:rsidR="00FF3118" w:rsidRPr="00D90E48">
        <w:rPr>
          <w:rFonts w:ascii="Calibri" w:hAnsi="Calibri" w:cs="Times New Roman"/>
          <w:sz w:val="20"/>
          <w:szCs w:val="20"/>
        </w:rPr>
        <w:t>. For</w:t>
      </w:r>
      <w:r w:rsidR="00793B55" w:rsidRPr="00D90E48">
        <w:rPr>
          <w:rFonts w:ascii="Calibri" w:hAnsi="Calibri" w:cs="Times New Roman"/>
          <w:sz w:val="20"/>
          <w:szCs w:val="20"/>
        </w:rPr>
        <w:t>mulár „Návrh na plnenie kritéria</w:t>
      </w:r>
      <w:r w:rsidR="00FF3118" w:rsidRPr="00D90E48">
        <w:rPr>
          <w:rFonts w:ascii="Calibri" w:hAnsi="Calibri" w:cs="Times New Roman"/>
          <w:sz w:val="20"/>
          <w:szCs w:val="20"/>
        </w:rPr>
        <w:t>“</w:t>
      </w:r>
      <w:r w:rsidR="009439D6" w:rsidRPr="00D90E48">
        <w:rPr>
          <w:rFonts w:ascii="Calibri" w:hAnsi="Calibri" w:cs="Times New Roman"/>
          <w:sz w:val="20"/>
          <w:szCs w:val="20"/>
        </w:rPr>
        <w:t xml:space="preserve"> tvorí Prílohu č. 1 SP</w:t>
      </w:r>
      <w:r w:rsidR="004870F1">
        <w:rPr>
          <w:rFonts w:ascii="Calibri" w:hAnsi="Calibri" w:cs="Times New Roman"/>
          <w:sz w:val="20"/>
          <w:szCs w:val="20"/>
        </w:rPr>
        <w:t>.</w:t>
      </w:r>
      <w:r w:rsidR="009439D6" w:rsidRPr="00D90E48">
        <w:rPr>
          <w:rFonts w:ascii="Calibri" w:hAnsi="Calibri" w:cs="Times New Roman"/>
          <w:sz w:val="20"/>
          <w:szCs w:val="20"/>
        </w:rPr>
        <w:t xml:space="preserve"> Formulár</w:t>
      </w:r>
      <w:r w:rsidR="00FF3118" w:rsidRPr="00D90E48">
        <w:rPr>
          <w:rFonts w:ascii="Calibri" w:hAnsi="Calibr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5240BF44" w14:textId="77777777" w:rsidR="00D90E48" w:rsidRPr="00D90E48" w:rsidRDefault="00D90E48" w:rsidP="00135464">
      <w:pPr>
        <w:pStyle w:val="tl1"/>
        <w:rPr>
          <w:rFonts w:ascii="Calibri" w:hAnsi="Calibri" w:cs="Times New Roman"/>
          <w:sz w:val="20"/>
          <w:szCs w:val="20"/>
        </w:rPr>
      </w:pPr>
    </w:p>
    <w:p w14:paraId="405B8854" w14:textId="45CDA0D1" w:rsidR="00FF3118" w:rsidRDefault="00805322" w:rsidP="00FF3118">
      <w:pPr>
        <w:pStyle w:val="tl1"/>
        <w:ind w:left="567"/>
        <w:rPr>
          <w:rFonts w:ascii="Calibri" w:hAnsi="Calibri" w:cs="Times New Roman"/>
          <w:sz w:val="20"/>
          <w:szCs w:val="20"/>
        </w:rPr>
      </w:pPr>
      <w:r w:rsidRPr="00D90E48">
        <w:rPr>
          <w:rFonts w:ascii="Calibri" w:hAnsi="Calibri" w:cs="Times New Roman"/>
          <w:sz w:val="20"/>
          <w:szCs w:val="20"/>
        </w:rPr>
        <w:t>14.2.</w:t>
      </w:r>
      <w:r w:rsidR="001F79BD">
        <w:rPr>
          <w:rFonts w:ascii="Calibri" w:hAnsi="Calibri" w:cs="Times New Roman"/>
          <w:sz w:val="20"/>
          <w:szCs w:val="20"/>
        </w:rPr>
        <w:t>6</w:t>
      </w:r>
      <w:r w:rsidR="00FF3118" w:rsidRPr="00D90E48">
        <w:rPr>
          <w:rFonts w:ascii="Calibri" w:hAnsi="Calibri" w:cs="Times New Roman"/>
          <w:sz w:val="20"/>
          <w:szCs w:val="20"/>
        </w:rPr>
        <w:t>. Ďalšie dokumenty, ak to vyžadujú tieto SP.</w:t>
      </w:r>
    </w:p>
    <w:p w14:paraId="7C9F4132" w14:textId="77777777" w:rsidR="00D83807" w:rsidRPr="00D90E48" w:rsidRDefault="00D83807" w:rsidP="00FF3118">
      <w:pPr>
        <w:pStyle w:val="tl1"/>
        <w:ind w:left="567"/>
        <w:rPr>
          <w:rFonts w:ascii="Calibri" w:hAnsi="Calibri" w:cs="Times New Roman"/>
          <w:sz w:val="20"/>
          <w:szCs w:val="20"/>
        </w:rPr>
      </w:pPr>
    </w:p>
    <w:p w14:paraId="1289C6AD" w14:textId="77777777" w:rsidR="00FF3118" w:rsidRPr="00BA3BA9" w:rsidRDefault="00FF3118" w:rsidP="00FF3118">
      <w:pPr>
        <w:pStyle w:val="tl1"/>
        <w:spacing w:before="120"/>
        <w:rPr>
          <w:rFonts w:ascii="Calibri" w:hAnsi="Calibri"/>
          <w:sz w:val="20"/>
          <w:szCs w:val="20"/>
        </w:rPr>
      </w:pPr>
      <w:r w:rsidRPr="00BA3BA9">
        <w:rPr>
          <w:rFonts w:ascii="Calibri" w:hAnsi="Calibri"/>
          <w:sz w:val="20"/>
          <w:szCs w:val="20"/>
        </w:rPr>
        <w:t xml:space="preserve">14.3. Z dôvodu zabezpečenia prehľadnosti ponuky a bezproblémovej komunikácie verejný obstarávateľ </w:t>
      </w:r>
      <w:r w:rsidRPr="00BA3BA9">
        <w:rPr>
          <w:rFonts w:ascii="Calibri" w:hAnsi="Calibri"/>
          <w:b/>
          <w:sz w:val="20"/>
          <w:szCs w:val="20"/>
        </w:rPr>
        <w:t>odporúča</w:t>
      </w:r>
      <w:r w:rsidRPr="00BA3BA9">
        <w:rPr>
          <w:rFonts w:ascii="Calibri" w:hAnsi="Calibri"/>
          <w:sz w:val="20"/>
          <w:szCs w:val="20"/>
        </w:rPr>
        <w:t xml:space="preserve"> uchádzačom predložiť aj:</w:t>
      </w:r>
    </w:p>
    <w:p w14:paraId="4A978B40" w14:textId="77777777" w:rsidR="00FF3118" w:rsidRPr="003A6662" w:rsidRDefault="00FF3118" w:rsidP="00FF3118">
      <w:pPr>
        <w:pStyle w:val="tl1"/>
        <w:spacing w:before="120"/>
        <w:ind w:left="567"/>
        <w:rPr>
          <w:rFonts w:ascii="Calibri" w:hAnsi="Calibri" w:cs="Times New Roman"/>
          <w:sz w:val="20"/>
          <w:szCs w:val="20"/>
        </w:rPr>
      </w:pPr>
      <w:r w:rsidRPr="003A6662">
        <w:rPr>
          <w:rFonts w:ascii="Calibri" w:hAnsi="Calibri" w:cs="Times New Roman"/>
          <w:iCs/>
          <w:caps/>
          <w:sz w:val="20"/>
          <w:szCs w:val="20"/>
        </w:rPr>
        <w:t>14.3.1. obsah ponuky</w:t>
      </w:r>
      <w:r w:rsidRPr="003A6662">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3A6662" w:rsidRDefault="00FF3118" w:rsidP="00FF3118">
      <w:pPr>
        <w:pStyle w:val="tl1"/>
        <w:ind w:left="567"/>
        <w:rPr>
          <w:rFonts w:ascii="Calibri" w:hAnsi="Calibri"/>
          <w:sz w:val="20"/>
          <w:szCs w:val="20"/>
        </w:rPr>
      </w:pPr>
    </w:p>
    <w:p w14:paraId="2B6BD2FE" w14:textId="768D84F1" w:rsidR="00A6006E" w:rsidRPr="0096412D" w:rsidRDefault="00FF3118" w:rsidP="00F449DD">
      <w:pPr>
        <w:pStyle w:val="tl1"/>
        <w:ind w:left="567"/>
        <w:rPr>
          <w:rFonts w:ascii="Calibri" w:hAnsi="Calibri" w:cs="Times New Roman"/>
          <w:b/>
          <w:bCs/>
          <w:sz w:val="20"/>
          <w:szCs w:val="20"/>
        </w:rPr>
      </w:pPr>
      <w:r w:rsidRPr="003A6662">
        <w:rPr>
          <w:rFonts w:ascii="Calibri" w:hAnsi="Calibri" w:cs="Times New Roman"/>
          <w:iCs/>
          <w:caps/>
          <w:sz w:val="20"/>
          <w:szCs w:val="20"/>
        </w:rPr>
        <w:t>14.3.2. identifikačné údaje uchádzača</w:t>
      </w:r>
      <w:r w:rsidRPr="005713EF">
        <w:rPr>
          <w:rFonts w:ascii="Calibri" w:hAnsi="Calibri" w:cs="Times New Roman"/>
          <w:sz w:val="20"/>
          <w:szCs w:val="20"/>
        </w:rPr>
        <w:t>: obchodné meno/názov, adresa sídla uchádzača alebo miesto jeho podnikania, meno, priezvisko a funkcia osoby (osôb) vykonávajúcej funkciu štatutárneho orgánu (člena/členov štatutárneho orgánu) uchádzača, IČO, DIČ, IČ DP</w:t>
      </w:r>
      <w:r w:rsidRPr="00BB7EF3">
        <w:rPr>
          <w:rFonts w:ascii="Calibri" w:hAnsi="Calibri" w:cs="Times New Roman"/>
          <w:sz w:val="20"/>
          <w:szCs w:val="20"/>
        </w:rPr>
        <w:t xml:space="preserve">H, bankové spojenie </w:t>
      </w:r>
      <w:r w:rsidRPr="003C5C04">
        <w:rPr>
          <w:rFonts w:ascii="Calibri" w:hAnsi="Calibri" w:cs="Times New Roman"/>
          <w:iCs/>
          <w:sz w:val="20"/>
          <w:szCs w:val="20"/>
        </w:rPr>
        <w:t>(názov, adresa a sídlo peňažného ústavu/banky)</w:t>
      </w:r>
      <w:r w:rsidRPr="003C5C04">
        <w:rPr>
          <w:rFonts w:ascii="Calibri" w:hAnsi="Calibri" w:cs="Times New Roman"/>
          <w:sz w:val="20"/>
          <w:szCs w:val="20"/>
        </w:rPr>
        <w:t xml:space="preserve">, číslo bankového účtu, kontaktné telefónne číslo, </w:t>
      </w:r>
      <w:r w:rsidRPr="0096412D">
        <w:rPr>
          <w:rFonts w:ascii="Calibri" w:hAnsi="Calibri" w:cs="Times New Roman"/>
          <w:b/>
          <w:bCs/>
          <w:sz w:val="20"/>
          <w:szCs w:val="20"/>
        </w:rPr>
        <w:t>e-mail.</w:t>
      </w:r>
    </w:p>
    <w:p w14:paraId="2E3211D4" w14:textId="77777777" w:rsidR="00FF3118" w:rsidRPr="0096412D" w:rsidRDefault="00FF3118" w:rsidP="00FF3118">
      <w:pPr>
        <w:pStyle w:val="tl1"/>
        <w:rPr>
          <w:rFonts w:ascii="Calibri" w:hAnsi="Calibri" w:cs="Calibri"/>
          <w:b/>
          <w:bCs/>
          <w:sz w:val="20"/>
          <w:szCs w:val="20"/>
        </w:rPr>
      </w:pPr>
    </w:p>
    <w:p w14:paraId="6E21B231" w14:textId="77777777" w:rsidR="00513D8E" w:rsidRPr="0096412D" w:rsidRDefault="001C4EF8" w:rsidP="00C07D95">
      <w:pPr>
        <w:pStyle w:val="tl1"/>
        <w:rPr>
          <w:rFonts w:ascii="Calibri" w:hAnsi="Calibri" w:cs="Calibri"/>
          <w:b/>
          <w:sz w:val="20"/>
          <w:szCs w:val="20"/>
        </w:rPr>
      </w:pPr>
      <w:r w:rsidRPr="0096412D">
        <w:rPr>
          <w:rFonts w:ascii="Calibri" w:hAnsi="Calibri" w:cs="Calibri"/>
          <w:b/>
          <w:bCs/>
          <w:sz w:val="20"/>
          <w:szCs w:val="20"/>
        </w:rPr>
        <w:t>15</w:t>
      </w:r>
      <w:r w:rsidR="00513D8E" w:rsidRPr="0096412D">
        <w:rPr>
          <w:rFonts w:ascii="Calibri" w:hAnsi="Calibri" w:cs="Calibri"/>
          <w:b/>
          <w:bCs/>
          <w:sz w:val="20"/>
          <w:szCs w:val="20"/>
        </w:rPr>
        <w:t>. NÁKLADY NA PONUKU</w:t>
      </w:r>
    </w:p>
    <w:p w14:paraId="1DBE04DA" w14:textId="11300456" w:rsidR="00513D8E" w:rsidRPr="00CF6680" w:rsidRDefault="001C4EF8" w:rsidP="00C07D95">
      <w:pPr>
        <w:pStyle w:val="tl1"/>
        <w:rPr>
          <w:rFonts w:ascii="Calibri" w:hAnsi="Calibri" w:cs="Calibri"/>
          <w:sz w:val="20"/>
          <w:szCs w:val="20"/>
        </w:rPr>
      </w:pPr>
      <w:r w:rsidRPr="00E72EB6">
        <w:rPr>
          <w:rFonts w:ascii="Calibri" w:hAnsi="Calibri" w:cs="Calibri"/>
          <w:sz w:val="20"/>
          <w:szCs w:val="20"/>
        </w:rPr>
        <w:t>15</w:t>
      </w:r>
      <w:r w:rsidR="00513D8E" w:rsidRPr="00CF6680">
        <w:rPr>
          <w:rFonts w:ascii="Calibri" w:hAnsi="Calibri" w:cs="Calibri"/>
          <w:sz w:val="20"/>
          <w:szCs w:val="20"/>
        </w:rPr>
        <w:t>.1. Všetky náklady a výdavky</w:t>
      </w:r>
      <w:r w:rsidR="00513D8E" w:rsidRPr="00CF6680">
        <w:rPr>
          <w:rFonts w:ascii="Calibri" w:hAnsi="Calibri" w:cs="Calibri"/>
          <w:b/>
          <w:bCs/>
          <w:sz w:val="20"/>
          <w:szCs w:val="20"/>
        </w:rPr>
        <w:t xml:space="preserve"> </w:t>
      </w:r>
      <w:r w:rsidR="00513D8E" w:rsidRPr="00CF6680">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CF6680" w:rsidRDefault="00FF3118" w:rsidP="00B539D5">
      <w:pPr>
        <w:pStyle w:val="tl1"/>
        <w:rPr>
          <w:rFonts w:ascii="Calibri" w:hAnsi="Calibri" w:cs="Calibri"/>
          <w:b/>
          <w:bCs/>
          <w:sz w:val="20"/>
          <w:szCs w:val="20"/>
        </w:rPr>
      </w:pPr>
    </w:p>
    <w:p w14:paraId="64788F8B" w14:textId="77777777" w:rsidR="00FF3118" w:rsidRPr="00CF6680" w:rsidRDefault="00FF3118" w:rsidP="00FF3118">
      <w:pPr>
        <w:pStyle w:val="tl1"/>
        <w:rPr>
          <w:rFonts w:ascii="Calibri" w:hAnsi="Calibri" w:cs="Calibri"/>
          <w:b/>
          <w:bCs/>
          <w:sz w:val="20"/>
          <w:szCs w:val="20"/>
        </w:rPr>
      </w:pPr>
      <w:r w:rsidRPr="00CF6680">
        <w:rPr>
          <w:rFonts w:ascii="Calibri" w:hAnsi="Calibri" w:cs="Calibri"/>
          <w:b/>
          <w:bCs/>
          <w:sz w:val="20"/>
          <w:szCs w:val="20"/>
        </w:rPr>
        <w:t>16. PREDKLADANIE PONÚK</w:t>
      </w:r>
    </w:p>
    <w:p w14:paraId="0027C4B5" w14:textId="63910F2E" w:rsidR="00FF3118" w:rsidRPr="00CF6680" w:rsidRDefault="00FF3118" w:rsidP="00FF3118">
      <w:pPr>
        <w:pStyle w:val="tl1"/>
        <w:rPr>
          <w:rFonts w:ascii="Calibri" w:hAnsi="Calibri" w:cs="Calibri"/>
          <w:sz w:val="20"/>
          <w:szCs w:val="20"/>
        </w:rPr>
      </w:pPr>
      <w:r w:rsidRPr="00CF6680">
        <w:rPr>
          <w:rFonts w:ascii="Calibri" w:hAnsi="Calibri" w:cs="Calibri"/>
          <w:sz w:val="20"/>
          <w:szCs w:val="20"/>
        </w:rPr>
        <w:t xml:space="preserve">16.1. Ponuky musia byť doručené </w:t>
      </w:r>
      <w:r w:rsidRPr="00CF6680">
        <w:rPr>
          <w:rFonts w:ascii="Calibri" w:hAnsi="Calibri" w:cs="Calibri"/>
          <w:sz w:val="20"/>
          <w:szCs w:val="20"/>
          <w:u w:val="single"/>
        </w:rPr>
        <w:t>v lehote na predkladanie ponúk</w:t>
      </w:r>
      <w:r w:rsidRPr="00CF6680">
        <w:rPr>
          <w:rFonts w:ascii="Calibri" w:hAnsi="Calibri" w:cs="Calibri"/>
          <w:sz w:val="20"/>
          <w:szCs w:val="20"/>
        </w:rPr>
        <w:t xml:space="preserve">, ktorá je uvedená </w:t>
      </w:r>
      <w:r w:rsidR="002B3FA2">
        <w:rPr>
          <w:rFonts w:ascii="Calibri" w:hAnsi="Calibri" w:cs="Calibri"/>
          <w:b/>
          <w:sz w:val="20"/>
          <w:szCs w:val="20"/>
        </w:rPr>
        <w:t>v oznámení o vyhlásení verejného obstarávania</w:t>
      </w:r>
      <w:r w:rsidRPr="00CF6680">
        <w:rPr>
          <w:rFonts w:ascii="Calibri" w:hAnsi="Calibri" w:cs="Calibri"/>
          <w:sz w:val="20"/>
          <w:szCs w:val="20"/>
        </w:rPr>
        <w:t>, prostredníctvom ktor</w:t>
      </w:r>
      <w:r w:rsidR="002B3FA2">
        <w:rPr>
          <w:rFonts w:ascii="Calibri" w:hAnsi="Calibri" w:cs="Calibri"/>
          <w:sz w:val="20"/>
          <w:szCs w:val="20"/>
        </w:rPr>
        <w:t>ého</w:t>
      </w:r>
      <w:r w:rsidRPr="00CF6680">
        <w:rPr>
          <w:rFonts w:ascii="Calibri" w:hAnsi="Calibri" w:cs="Calibri"/>
          <w:sz w:val="20"/>
          <w:szCs w:val="20"/>
        </w:rPr>
        <w:t xml:space="preserve"> bolo vyhlásené toto verejné obstarávanie. Ponuka uchádzača predložená po uplynutí lehoty na predkladanie ponúk sa elektronicky neotvorí.</w:t>
      </w:r>
    </w:p>
    <w:p w14:paraId="10B1F4E0" w14:textId="77777777" w:rsidR="00FF3118" w:rsidRPr="0096412D" w:rsidRDefault="00FF3118" w:rsidP="00FF3118">
      <w:pPr>
        <w:pStyle w:val="tl1"/>
        <w:rPr>
          <w:rFonts w:ascii="Calibri" w:hAnsi="Calibri" w:cs="Calibri"/>
          <w:sz w:val="20"/>
          <w:szCs w:val="20"/>
        </w:rPr>
      </w:pPr>
    </w:p>
    <w:p w14:paraId="160BF3CB" w14:textId="4E39FE69" w:rsidR="00FF3118" w:rsidRPr="00CF6680" w:rsidRDefault="00FF3118" w:rsidP="00FF3118">
      <w:pPr>
        <w:pStyle w:val="tl1"/>
        <w:rPr>
          <w:rFonts w:ascii="Calibri" w:hAnsi="Calibri" w:cs="Arial"/>
          <w:sz w:val="20"/>
          <w:szCs w:val="20"/>
        </w:rPr>
      </w:pPr>
      <w:r w:rsidRPr="0096412D">
        <w:rPr>
          <w:rFonts w:ascii="Calibri" w:hAnsi="Calibri" w:cs="Arial"/>
          <w:sz w:val="20"/>
          <w:szCs w:val="20"/>
        </w:rPr>
        <w:t xml:space="preserve">16.2. Ponuky sa budú predkladať elektronicky v zmysle </w:t>
      </w:r>
      <w:r w:rsidR="005F050F" w:rsidRPr="0096412D">
        <w:rPr>
          <w:rFonts w:ascii="Calibri" w:hAnsi="Calibri" w:cs="Arial"/>
          <w:sz w:val="20"/>
          <w:szCs w:val="20"/>
        </w:rPr>
        <w:t xml:space="preserve">ustanovenia </w:t>
      </w:r>
      <w:r w:rsidRPr="0096412D">
        <w:rPr>
          <w:rFonts w:ascii="Calibri" w:hAnsi="Calibri" w:cs="Arial"/>
          <w:sz w:val="20"/>
          <w:szCs w:val="20"/>
        </w:rPr>
        <w:t xml:space="preserve">§ 49 ods. 1 písm. a) ZVO prostredníctvom systému JOSEPHINE, umiestnenom na webovej adrese </w:t>
      </w:r>
      <w:hyperlink r:id="rId13" w:history="1">
        <w:r w:rsidRPr="00CF6680">
          <w:rPr>
            <w:rStyle w:val="Hypertextovprepojenie"/>
            <w:rFonts w:ascii="Calibri" w:hAnsi="Calibri" w:cs="Arial"/>
            <w:sz w:val="20"/>
            <w:szCs w:val="20"/>
          </w:rPr>
          <w:t>https://josephine.proebiz.com</w:t>
        </w:r>
      </w:hyperlink>
      <w:r w:rsidRPr="00CF6680">
        <w:rPr>
          <w:rFonts w:ascii="Calibri" w:hAnsi="Calibri" w:cs="Arial"/>
          <w:sz w:val="20"/>
          <w:szCs w:val="20"/>
        </w:rPr>
        <w:t xml:space="preserve">. </w:t>
      </w:r>
    </w:p>
    <w:p w14:paraId="6394805A" w14:textId="77777777" w:rsidR="00FF3118" w:rsidRPr="00BA3BA9" w:rsidRDefault="00FF3118" w:rsidP="00FF3118">
      <w:pPr>
        <w:pStyle w:val="tl1"/>
        <w:rPr>
          <w:rFonts w:ascii="Calibri" w:hAnsi="Calibri" w:cs="Arial"/>
          <w:sz w:val="20"/>
          <w:szCs w:val="20"/>
        </w:rPr>
      </w:pPr>
    </w:p>
    <w:p w14:paraId="530CE547" w14:textId="77777777" w:rsidR="00FF3118" w:rsidRPr="00BA3BA9" w:rsidRDefault="00FF3118" w:rsidP="00FF3118">
      <w:pPr>
        <w:pStyle w:val="tl1"/>
        <w:rPr>
          <w:rFonts w:ascii="Calibri" w:hAnsi="Calibri" w:cs="Arial"/>
          <w:sz w:val="20"/>
          <w:szCs w:val="20"/>
        </w:rPr>
      </w:pPr>
      <w:r w:rsidRPr="00BA3BA9">
        <w:rPr>
          <w:rFonts w:ascii="Calibri" w:hAnsi="Calibri" w:cs="Arial"/>
          <w:sz w:val="20"/>
          <w:szCs w:val="20"/>
        </w:rPr>
        <w:t>16.3. Na ponuky predložené iným spôsobom (v listinnej podobe) sa nebude prihliadať.</w:t>
      </w:r>
    </w:p>
    <w:p w14:paraId="30C4A604" w14:textId="77777777" w:rsidR="00FF3118" w:rsidRPr="003A6662" w:rsidRDefault="00FF3118" w:rsidP="00FF3118">
      <w:pPr>
        <w:pStyle w:val="tl1"/>
        <w:rPr>
          <w:rFonts w:ascii="Calibri" w:hAnsi="Calibri" w:cs="Arial"/>
          <w:sz w:val="20"/>
          <w:szCs w:val="20"/>
        </w:rPr>
      </w:pPr>
    </w:p>
    <w:p w14:paraId="0321BD66" w14:textId="77777777" w:rsidR="00FF3118" w:rsidRPr="003A6662" w:rsidRDefault="00FF3118" w:rsidP="00FF3118">
      <w:pPr>
        <w:pStyle w:val="tl1"/>
        <w:rPr>
          <w:rFonts w:ascii="Calibri" w:hAnsi="Calibri" w:cs="Arial"/>
          <w:sz w:val="20"/>
          <w:szCs w:val="20"/>
        </w:rPr>
      </w:pPr>
      <w:r w:rsidRPr="003A6662">
        <w:rPr>
          <w:rFonts w:ascii="Calibri" w:hAnsi="Calibri" w:cs="Arial"/>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3A6662">
        <w:rPr>
          <w:rFonts w:ascii="Calibri" w:hAnsi="Calibri" w:cs="Arial"/>
          <w:sz w:val="20"/>
          <w:szCs w:val="20"/>
        </w:rPr>
        <w:t>eID</w:t>
      </w:r>
      <w:proofErr w:type="spellEnd"/>
      <w:r w:rsidRPr="003A6662">
        <w:rPr>
          <w:rFonts w:ascii="Calibri" w:hAnsi="Calibri" w:cs="Arial"/>
          <w:sz w:val="20"/>
          <w:szCs w:val="20"/>
        </w:rPr>
        <w:t>).</w:t>
      </w:r>
    </w:p>
    <w:p w14:paraId="406BB2A5" w14:textId="77777777" w:rsidR="00FF3118" w:rsidRPr="003A6662" w:rsidRDefault="00FF3118" w:rsidP="00FF3118">
      <w:pPr>
        <w:pStyle w:val="tl1"/>
        <w:rPr>
          <w:rFonts w:ascii="Calibri" w:hAnsi="Calibri" w:cs="Arial"/>
          <w:sz w:val="20"/>
          <w:szCs w:val="20"/>
        </w:rPr>
      </w:pPr>
    </w:p>
    <w:p w14:paraId="17015FFA" w14:textId="77777777" w:rsidR="00167BF0" w:rsidRPr="005713EF" w:rsidRDefault="00167BF0" w:rsidP="00167BF0">
      <w:pPr>
        <w:pStyle w:val="tl1"/>
        <w:rPr>
          <w:rFonts w:ascii="Calibri" w:hAnsi="Calibri" w:cs="Arial"/>
          <w:sz w:val="20"/>
          <w:szCs w:val="20"/>
        </w:rPr>
      </w:pPr>
      <w:r w:rsidRPr="003A6662">
        <w:rPr>
          <w:rFonts w:ascii="Calibri" w:hAnsi="Calibri" w:cs="Arial"/>
          <w:sz w:val="20"/>
          <w:szCs w:val="20"/>
        </w:rPr>
        <w:t>16.5. Predkladanie ponúk je umožnené iba autentifikovaný</w:t>
      </w:r>
      <w:r w:rsidRPr="005713EF">
        <w:rPr>
          <w:rFonts w:ascii="Calibri" w:hAnsi="Calibri" w:cs="Arial"/>
          <w:sz w:val="20"/>
          <w:szCs w:val="20"/>
        </w:rPr>
        <w:t>m uchádzačom. Autentifikáciu je možné previesť nasledovnými spôsobmi:</w:t>
      </w:r>
    </w:p>
    <w:p w14:paraId="2ACBB311" w14:textId="77777777" w:rsidR="00167BF0" w:rsidRPr="003C5C04" w:rsidRDefault="00167BF0" w:rsidP="00167BF0">
      <w:pPr>
        <w:pStyle w:val="tl1"/>
        <w:rPr>
          <w:rFonts w:ascii="Calibri" w:hAnsi="Calibri" w:cs="Arial"/>
          <w:sz w:val="20"/>
          <w:szCs w:val="20"/>
        </w:rPr>
      </w:pPr>
    </w:p>
    <w:p w14:paraId="63A16452" w14:textId="77777777" w:rsidR="00167BF0" w:rsidRPr="0096412D" w:rsidRDefault="00167BF0" w:rsidP="00167BF0">
      <w:pPr>
        <w:pStyle w:val="Odsekzoznamu"/>
        <w:numPr>
          <w:ilvl w:val="0"/>
          <w:numId w:val="11"/>
        </w:numPr>
        <w:tabs>
          <w:tab w:val="num" w:pos="284"/>
        </w:tabs>
        <w:spacing w:after="120"/>
        <w:jc w:val="both"/>
        <w:rPr>
          <w:rFonts w:asciiTheme="minorHAnsi" w:hAnsiTheme="minorHAnsi" w:cstheme="minorHAnsi"/>
          <w:sz w:val="20"/>
          <w:szCs w:val="20"/>
        </w:rPr>
      </w:pPr>
      <w:r w:rsidRPr="0096412D">
        <w:rPr>
          <w:rFonts w:asciiTheme="minorHAnsi" w:hAnsiTheme="minorHAnsi" w:cstheme="minorHAnsi"/>
          <w:sz w:val="20"/>
          <w:szCs w:val="20"/>
        </w:rPr>
        <w:lastRenderedPageBreak/>
        <w:t>v systéme JOSEPHINE registráciou a prihlásením pomocou občianskeho preukazu s elektronickým čipom a bezpečnostným osobnostným kódom (</w:t>
      </w:r>
      <w:proofErr w:type="spellStart"/>
      <w:r w:rsidRPr="0096412D">
        <w:rPr>
          <w:rFonts w:asciiTheme="minorHAnsi" w:hAnsiTheme="minorHAnsi" w:cstheme="minorHAnsi"/>
          <w:sz w:val="20"/>
          <w:szCs w:val="20"/>
        </w:rPr>
        <w:t>eID</w:t>
      </w:r>
      <w:proofErr w:type="spellEnd"/>
      <w:r w:rsidRPr="0096412D">
        <w:rPr>
          <w:rFonts w:asciiTheme="minorHAnsi" w:hAnsiTheme="minorHAnsi" w:cstheme="minorHAnsi"/>
          <w:sz w:val="20"/>
          <w:szCs w:val="20"/>
        </w:rPr>
        <w:t xml:space="preserve">). V systéme je autentifikovaná spoločnosť, ktorú pomocou </w:t>
      </w:r>
      <w:proofErr w:type="spellStart"/>
      <w:r w:rsidRPr="0096412D">
        <w:rPr>
          <w:rFonts w:asciiTheme="minorHAnsi" w:hAnsiTheme="minorHAnsi" w:cstheme="minorHAnsi"/>
          <w:sz w:val="20"/>
          <w:szCs w:val="20"/>
        </w:rPr>
        <w:t>eID</w:t>
      </w:r>
      <w:proofErr w:type="spellEnd"/>
      <w:r w:rsidRPr="0096412D">
        <w:rPr>
          <w:rFonts w:asciiTheme="minorHAnsi" w:hAnsiTheme="minorHAnsi" w:cstheme="minorHAnsi"/>
          <w:sz w:val="20"/>
          <w:szCs w:val="20"/>
        </w:rPr>
        <w:t xml:space="preserve"> registruje štatutár danej spoločnosti. Autentifikáciu vykonáva poskytovateľ systému JOSEPHINE a to v pracovných dňoch v čase 8.00 – 16.00 hod.,</w:t>
      </w:r>
    </w:p>
    <w:p w14:paraId="41929321" w14:textId="77777777" w:rsidR="00167BF0" w:rsidRPr="0096412D" w:rsidRDefault="00167BF0" w:rsidP="00167BF0">
      <w:pPr>
        <w:pStyle w:val="Odsekzoznamu"/>
        <w:numPr>
          <w:ilvl w:val="0"/>
          <w:numId w:val="11"/>
        </w:numPr>
        <w:tabs>
          <w:tab w:val="num" w:pos="284"/>
        </w:tabs>
        <w:spacing w:after="120"/>
        <w:jc w:val="both"/>
        <w:rPr>
          <w:rFonts w:asciiTheme="minorHAnsi" w:hAnsiTheme="minorHAnsi"/>
          <w:sz w:val="20"/>
          <w:szCs w:val="20"/>
        </w:rPr>
      </w:pPr>
      <w:r w:rsidRPr="0096412D">
        <w:rPr>
          <w:rFonts w:asciiTheme="minorHAnsi" w:hAnsiTheme="minorHAnsi"/>
          <w:sz w:val="20"/>
          <w:szCs w:val="20"/>
        </w:rPr>
        <w:t xml:space="preserve">nahraním kvalifikovaného elektronického podpisu (napríklad podpisu </w:t>
      </w:r>
      <w:proofErr w:type="spellStart"/>
      <w:r w:rsidRPr="0096412D">
        <w:rPr>
          <w:rFonts w:asciiTheme="minorHAnsi" w:hAnsiTheme="minorHAnsi"/>
          <w:sz w:val="20"/>
          <w:szCs w:val="20"/>
        </w:rPr>
        <w:t>eID</w:t>
      </w:r>
      <w:proofErr w:type="spellEnd"/>
      <w:r w:rsidRPr="0096412D">
        <w:rPr>
          <w:rFonts w:asciiTheme="minorHAnsi" w:hAnsiTheme="minorHAnsi"/>
          <w:sz w:val="20"/>
          <w:szCs w:val="20"/>
        </w:rPr>
        <w:t>) štatutára danej spoločnosti na kartu užívateľa po registrácii a prihlásení do systému JOSEPHINE. Autentifikáciu vykoná poskytovateľ systému JOSEPHINE a to v pracovných dňoch v čase 8.00 – 16.00 hod.,</w:t>
      </w:r>
    </w:p>
    <w:p w14:paraId="2F231DB3" w14:textId="77777777" w:rsidR="00167BF0" w:rsidRPr="0096412D" w:rsidRDefault="00167BF0" w:rsidP="00167BF0">
      <w:pPr>
        <w:pStyle w:val="Odsekzoznamu"/>
        <w:numPr>
          <w:ilvl w:val="0"/>
          <w:numId w:val="11"/>
        </w:numPr>
        <w:tabs>
          <w:tab w:val="num" w:pos="284"/>
        </w:tabs>
        <w:spacing w:after="120"/>
        <w:jc w:val="both"/>
        <w:rPr>
          <w:rFonts w:asciiTheme="minorHAnsi" w:hAnsiTheme="minorHAnsi" w:cstheme="minorHAnsi"/>
          <w:sz w:val="20"/>
          <w:szCs w:val="20"/>
        </w:rPr>
      </w:pPr>
      <w:r w:rsidRPr="0096412D">
        <w:rPr>
          <w:rFonts w:asciiTheme="minorHAnsi" w:hAnsiTheme="minorHAnsi"/>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54F031D" w14:textId="70195EDC" w:rsidR="00FF3118" w:rsidRPr="0096412D" w:rsidRDefault="00167BF0" w:rsidP="00167BF0">
      <w:pPr>
        <w:pStyle w:val="Odsekzoznamu"/>
        <w:numPr>
          <w:ilvl w:val="0"/>
          <w:numId w:val="11"/>
        </w:numPr>
        <w:tabs>
          <w:tab w:val="num" w:pos="284"/>
        </w:tabs>
        <w:spacing w:after="120"/>
        <w:jc w:val="both"/>
        <w:rPr>
          <w:rFonts w:asciiTheme="minorHAnsi" w:hAnsiTheme="minorHAnsi" w:cstheme="minorHAnsi"/>
          <w:sz w:val="20"/>
          <w:szCs w:val="20"/>
        </w:rPr>
      </w:pPr>
      <w:r w:rsidRPr="0096412D">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033740B0" w14:textId="77777777" w:rsidR="00FF3118" w:rsidRPr="0096412D" w:rsidRDefault="00FF3118" w:rsidP="00FF3118">
      <w:pPr>
        <w:pStyle w:val="tl1"/>
        <w:rPr>
          <w:rFonts w:ascii="Calibri" w:hAnsi="Calibri" w:cs="Arial"/>
          <w:sz w:val="20"/>
          <w:szCs w:val="20"/>
        </w:rPr>
      </w:pPr>
    </w:p>
    <w:p w14:paraId="79B9488C" w14:textId="77E3EC41" w:rsidR="00FF3118" w:rsidRDefault="00FF3118" w:rsidP="00FF3118">
      <w:pPr>
        <w:pStyle w:val="tl1"/>
        <w:rPr>
          <w:rFonts w:ascii="Calibri" w:hAnsi="Calibri" w:cs="Arial"/>
          <w:sz w:val="20"/>
          <w:szCs w:val="20"/>
        </w:rPr>
      </w:pPr>
      <w:r w:rsidRPr="0096412D">
        <w:rPr>
          <w:rFonts w:ascii="Calibri" w:hAnsi="Calibri" w:cs="Arial"/>
          <w:sz w:val="20"/>
          <w:szCs w:val="20"/>
        </w:rPr>
        <w:t xml:space="preserve">16.6. Autentifikovaný uchádzač si po prihlásení do systému JOSEPHINE v </w:t>
      </w:r>
      <w:r w:rsidRPr="00BA3BA9">
        <w:rPr>
          <w:rFonts w:ascii="Calibri" w:hAnsi="Calibri" w:cs="Arial"/>
          <w:sz w:val="20"/>
          <w:szCs w:val="20"/>
        </w:rPr>
        <w:t xml:space="preserve">Prehľade </w:t>
      </w:r>
      <w:r w:rsidRPr="0096412D">
        <w:rPr>
          <w:rFonts w:ascii="Calibri" w:hAnsi="Calibri" w:cs="Arial"/>
          <w:sz w:val="20"/>
          <w:szCs w:val="20"/>
        </w:rPr>
        <w:t>zákaziek vyberie predmetnú zákazku</w:t>
      </w:r>
      <w:r w:rsidRPr="00BA3BA9">
        <w:rPr>
          <w:rFonts w:ascii="Calibri" w:hAnsi="Calibri" w:cs="Arial"/>
          <w:sz w:val="20"/>
          <w:szCs w:val="20"/>
        </w:rPr>
        <w:t xml:space="preserve"> a vloží svoju ponuku do určeného formulára na príjem ponúk, ktorý nájde v</w:t>
      </w:r>
      <w:r w:rsidR="00BA3BA9">
        <w:rPr>
          <w:rFonts w:ascii="Calibri" w:hAnsi="Calibri" w:cs="Arial"/>
          <w:sz w:val="20"/>
          <w:szCs w:val="20"/>
        </w:rPr>
        <w:t xml:space="preserve"> </w:t>
      </w:r>
      <w:r w:rsidRPr="00BA3BA9">
        <w:rPr>
          <w:rFonts w:ascii="Calibri" w:hAnsi="Calibri" w:cs="Arial"/>
          <w:sz w:val="20"/>
          <w:szCs w:val="20"/>
        </w:rPr>
        <w:t>záložke</w:t>
      </w:r>
      <w:r w:rsidR="00BA3BA9">
        <w:rPr>
          <w:rFonts w:ascii="Calibri" w:hAnsi="Calibri" w:cs="Arial"/>
          <w:sz w:val="20"/>
          <w:szCs w:val="20"/>
        </w:rPr>
        <w:t xml:space="preserve"> „Ponuky a žiadosti“</w:t>
      </w:r>
      <w:r w:rsidRPr="00BA3BA9">
        <w:rPr>
          <w:rFonts w:ascii="Calibri" w:hAnsi="Calibri" w:cs="Arial"/>
          <w:sz w:val="20"/>
          <w:szCs w:val="20"/>
        </w:rPr>
        <w:t>.</w:t>
      </w:r>
    </w:p>
    <w:p w14:paraId="43713E60" w14:textId="6D0FA15B" w:rsidR="00BA3BA9" w:rsidRDefault="00BA3BA9" w:rsidP="00FF3118">
      <w:pPr>
        <w:pStyle w:val="tl1"/>
        <w:rPr>
          <w:rFonts w:ascii="Calibri" w:hAnsi="Calibri" w:cs="Arial"/>
          <w:sz w:val="20"/>
          <w:szCs w:val="20"/>
        </w:rPr>
      </w:pPr>
    </w:p>
    <w:p w14:paraId="0FFDB0E0" w14:textId="77777777" w:rsidR="00BA3BA9" w:rsidRPr="00136513" w:rsidRDefault="00BA3BA9" w:rsidP="00BA3BA9">
      <w:pPr>
        <w:pStyle w:val="tl1"/>
        <w:spacing w:line="264" w:lineRule="auto"/>
        <w:rPr>
          <w:rFonts w:asciiTheme="minorHAnsi" w:hAnsiTheme="minorHAnsi" w:cs="Arial"/>
          <w:sz w:val="20"/>
          <w:szCs w:val="20"/>
        </w:rPr>
      </w:pPr>
      <w:r w:rsidRPr="00136513">
        <w:rPr>
          <w:rFonts w:asciiTheme="minorHAnsi" w:hAnsiTheme="minorHAnsi" w:cs="Arial"/>
          <w:sz w:val="20"/>
          <w:szCs w:val="20"/>
        </w:rPr>
        <w:t xml:space="preserve">16.7. Elektronická ponuka sa vloží vyplnením ponukového formulára a vložením požadovaných dokladov a dokumentov v systéme JOSEPHINE umiestnenom na webovej adrese </w:t>
      </w:r>
      <w:hyperlink r:id="rId14" w:history="1">
        <w:r w:rsidRPr="00136513">
          <w:rPr>
            <w:rStyle w:val="Hypertextovprepojenie"/>
            <w:rFonts w:asciiTheme="minorHAnsi" w:hAnsiTheme="minorHAnsi" w:cs="Arial"/>
            <w:sz w:val="20"/>
            <w:szCs w:val="20"/>
          </w:rPr>
          <w:t>https://josephine.proebiz.com</w:t>
        </w:r>
      </w:hyperlink>
      <w:r w:rsidRPr="00136513">
        <w:rPr>
          <w:rFonts w:asciiTheme="minorHAnsi" w:hAnsiTheme="minorHAnsi" w:cs="Arial"/>
          <w:sz w:val="20"/>
          <w:szCs w:val="20"/>
        </w:rPr>
        <w:t xml:space="preserve"> </w:t>
      </w:r>
    </w:p>
    <w:p w14:paraId="12773262" w14:textId="77777777" w:rsidR="00BA3BA9" w:rsidRPr="00136513" w:rsidRDefault="00BA3BA9" w:rsidP="00BA3BA9">
      <w:pPr>
        <w:pStyle w:val="tl1"/>
        <w:spacing w:line="264" w:lineRule="auto"/>
        <w:rPr>
          <w:rFonts w:asciiTheme="minorHAnsi" w:hAnsiTheme="minorHAnsi" w:cs="Arial"/>
          <w:sz w:val="20"/>
          <w:szCs w:val="20"/>
        </w:rPr>
      </w:pPr>
    </w:p>
    <w:p w14:paraId="01D48524" w14:textId="77777777" w:rsidR="00BA3BA9" w:rsidRPr="00A96A7E" w:rsidRDefault="00BA3BA9" w:rsidP="00BA3BA9">
      <w:pPr>
        <w:pStyle w:val="tl1"/>
        <w:spacing w:line="264" w:lineRule="auto"/>
        <w:rPr>
          <w:rFonts w:asciiTheme="minorHAnsi" w:hAnsiTheme="minorHAnsi" w:cs="Arial"/>
          <w:sz w:val="20"/>
          <w:szCs w:val="20"/>
        </w:rPr>
      </w:pPr>
      <w:r w:rsidRPr="00136513">
        <w:rPr>
          <w:rFonts w:asciiTheme="minorHAnsi" w:hAnsiTheme="minorHAnsi" w:cs="Arial"/>
          <w:sz w:val="20"/>
          <w:szCs w:val="20"/>
        </w:rPr>
        <w:t xml:space="preserve">16.8. V predloženej ponuke prostredníctvom systému JOSEPHINE musia byť pripojené požadované naskenované </w:t>
      </w:r>
      <w:r w:rsidRPr="00A96A7E">
        <w:rPr>
          <w:rFonts w:asciiTheme="minorHAnsi" w:hAnsiTheme="minorHAnsi" w:cs="Arial"/>
          <w:sz w:val="20"/>
          <w:szCs w:val="20"/>
        </w:rPr>
        <w:t xml:space="preserve">doklady (odporúčaný formát je „PDF“) tak, ako je uvedené v týchto súťažných podkladoch a vyplnenie </w:t>
      </w:r>
      <w:proofErr w:type="spellStart"/>
      <w:r w:rsidRPr="00A96A7E">
        <w:rPr>
          <w:rFonts w:asciiTheme="minorHAnsi" w:hAnsiTheme="minorHAnsi" w:cs="Arial"/>
          <w:sz w:val="20"/>
          <w:szCs w:val="20"/>
        </w:rPr>
        <w:t>položkového</w:t>
      </w:r>
      <w:proofErr w:type="spellEnd"/>
      <w:r w:rsidRPr="00A96A7E">
        <w:rPr>
          <w:rFonts w:asciiTheme="minorHAnsi" w:hAnsiTheme="minorHAnsi" w:cs="Arial"/>
          <w:sz w:val="20"/>
          <w:szCs w:val="20"/>
        </w:rPr>
        <w:t xml:space="preserve"> elektronického formulára, ktorý zodpovedá návrhu na plnenie kritérií uvedenom v súťažných podkladoch. </w:t>
      </w:r>
    </w:p>
    <w:p w14:paraId="510457A5" w14:textId="77777777" w:rsidR="00BA3BA9" w:rsidRPr="00A96A7E" w:rsidRDefault="00BA3BA9" w:rsidP="00BA3BA9">
      <w:pPr>
        <w:pStyle w:val="tl1"/>
        <w:spacing w:line="264" w:lineRule="auto"/>
        <w:rPr>
          <w:rFonts w:asciiTheme="minorHAnsi" w:hAnsiTheme="minorHAnsi" w:cs="Arial"/>
          <w:sz w:val="20"/>
          <w:szCs w:val="20"/>
        </w:rPr>
      </w:pPr>
    </w:p>
    <w:p w14:paraId="2EA33D2C" w14:textId="77777777" w:rsidR="00BA3BA9" w:rsidRPr="00A96A7E" w:rsidRDefault="00BA3BA9" w:rsidP="00BA3BA9">
      <w:pPr>
        <w:pStyle w:val="tl1"/>
        <w:spacing w:line="264" w:lineRule="auto"/>
        <w:rPr>
          <w:rFonts w:asciiTheme="minorHAnsi" w:hAnsiTheme="minorHAnsi" w:cs="Arial"/>
          <w:sz w:val="20"/>
          <w:szCs w:val="20"/>
        </w:rPr>
      </w:pPr>
      <w:r w:rsidRPr="00A96A7E">
        <w:rPr>
          <w:rFonts w:asciiTheme="minorHAnsi" w:hAnsiTheme="minorHAnsi" w:cs="Arial"/>
          <w:sz w:val="20"/>
          <w:szCs w:val="20"/>
        </w:rPr>
        <w:t xml:space="preserve">16.9. Ak ponuka obsahuje dôverné informácie, uchádzač ich v ponuke viditeľne označí. </w:t>
      </w:r>
    </w:p>
    <w:p w14:paraId="476E7E80" w14:textId="77777777" w:rsidR="00BA3BA9" w:rsidRPr="00A96A7E" w:rsidRDefault="00BA3BA9" w:rsidP="00BA3BA9">
      <w:pPr>
        <w:pStyle w:val="tl1"/>
        <w:spacing w:line="264" w:lineRule="auto"/>
        <w:rPr>
          <w:rFonts w:asciiTheme="minorHAnsi" w:hAnsiTheme="minorHAnsi" w:cs="Arial"/>
          <w:sz w:val="20"/>
          <w:szCs w:val="20"/>
        </w:rPr>
      </w:pPr>
    </w:p>
    <w:p w14:paraId="74F7D335" w14:textId="77777777" w:rsidR="00BA3BA9" w:rsidRPr="00136513" w:rsidRDefault="00BA3BA9" w:rsidP="00BA3BA9">
      <w:pPr>
        <w:pStyle w:val="tl1"/>
        <w:spacing w:line="264" w:lineRule="auto"/>
        <w:rPr>
          <w:rFonts w:asciiTheme="minorHAnsi" w:hAnsiTheme="minorHAnsi" w:cs="Arial"/>
          <w:sz w:val="20"/>
          <w:szCs w:val="20"/>
        </w:rPr>
      </w:pPr>
      <w:r w:rsidRPr="00A96A7E">
        <w:rPr>
          <w:rFonts w:asciiTheme="minorHAnsi" w:hAnsiTheme="minorHAnsi" w:cs="Arial"/>
          <w:sz w:val="20"/>
          <w:szCs w:val="20"/>
        </w:rPr>
        <w:t>16.10. Uchádzačom navrhovaná cena za požadovaný predmet zákazky, uvedená v ponuke uchádzača bude vyjadrená v EUR s presnosťou na 2 desatinné miesta a vložená do systému JOSEPHINE v tejto štruktúre: cena bez DPH, sadzba DPH, cena s DPH (pri vkladaní do systému JOSEPHINE označená ako „Jednotková cena bez DPH, sadzba DPH, cena s DPH (pri vkladaní do systému JOSEPHINE označená ako „Jednotková cena (kritérium hodnotenia)“). Systém</w:t>
      </w:r>
      <w:r w:rsidRPr="00136513">
        <w:rPr>
          <w:rFonts w:asciiTheme="minorHAnsi" w:hAnsiTheme="minorHAnsi" w:cs="Arial"/>
          <w:sz w:val="20"/>
          <w:szCs w:val="20"/>
        </w:rPr>
        <w:t xml:space="preserve"> automaticky prenásobí uvedenú jednotkovú cenu celkovým množstvom.</w:t>
      </w:r>
    </w:p>
    <w:p w14:paraId="626E88DF" w14:textId="77777777" w:rsidR="00BA3BA9" w:rsidRPr="00136513" w:rsidRDefault="00BA3BA9" w:rsidP="00BA3BA9">
      <w:pPr>
        <w:pStyle w:val="tl1"/>
        <w:spacing w:line="264" w:lineRule="auto"/>
        <w:rPr>
          <w:rFonts w:asciiTheme="minorHAnsi" w:hAnsiTheme="minorHAnsi" w:cs="Arial"/>
          <w:sz w:val="20"/>
          <w:szCs w:val="20"/>
        </w:rPr>
      </w:pPr>
    </w:p>
    <w:p w14:paraId="4585AD27" w14:textId="77777777" w:rsidR="00BA3BA9" w:rsidRPr="00136513" w:rsidRDefault="00BA3BA9" w:rsidP="00BA3BA9">
      <w:pPr>
        <w:pStyle w:val="tl1"/>
        <w:spacing w:line="264" w:lineRule="auto"/>
        <w:rPr>
          <w:rFonts w:asciiTheme="minorHAnsi" w:hAnsiTheme="minorHAnsi" w:cs="Arial"/>
          <w:sz w:val="20"/>
          <w:szCs w:val="20"/>
        </w:rPr>
      </w:pPr>
      <w:r w:rsidRPr="00136513">
        <w:rPr>
          <w:rFonts w:asciiTheme="minorHAnsi" w:hAnsiTheme="minorHAnsi" w:cs="Arial"/>
          <w:sz w:val="20"/>
          <w:szCs w:val="20"/>
        </w:rPr>
        <w:t xml:space="preserve">16.11. Po úspešnom nahraní ponuky do systému JOSEPHINE je uchádzačovi odoslaný notifikačný informatívny e-mail (a to na e-mailovú adresu užívateľa uchádzača, ktorý ponuku nahral). </w:t>
      </w:r>
    </w:p>
    <w:p w14:paraId="3450785A" w14:textId="77777777" w:rsidR="00BA3BA9" w:rsidRPr="00136513" w:rsidRDefault="00BA3BA9" w:rsidP="00BA3BA9">
      <w:pPr>
        <w:pStyle w:val="tl1"/>
        <w:spacing w:line="264" w:lineRule="auto"/>
        <w:rPr>
          <w:rFonts w:asciiTheme="minorHAnsi" w:hAnsiTheme="minorHAnsi" w:cs="Arial"/>
          <w:sz w:val="20"/>
          <w:szCs w:val="20"/>
        </w:rPr>
      </w:pPr>
    </w:p>
    <w:p w14:paraId="54210DEF" w14:textId="752F7DB6" w:rsidR="00FF3118" w:rsidRDefault="00BA3BA9" w:rsidP="004870F1">
      <w:pPr>
        <w:pStyle w:val="tl1"/>
        <w:spacing w:line="264" w:lineRule="auto"/>
        <w:rPr>
          <w:rFonts w:asciiTheme="minorHAnsi" w:eastAsia="Arial,Bold" w:hAnsiTheme="minorHAnsi" w:cs="Calibri"/>
          <w:sz w:val="20"/>
          <w:szCs w:val="20"/>
        </w:rPr>
      </w:pPr>
      <w:r w:rsidRPr="00136513">
        <w:rPr>
          <w:rFonts w:asciiTheme="minorHAnsi" w:hAnsiTheme="minorHAnsi" w:cs="Arial"/>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2D5FFB3A" w14:textId="77777777" w:rsidR="00B45761" w:rsidRPr="00BA3BA9" w:rsidRDefault="00B45761" w:rsidP="00FF3118">
      <w:pPr>
        <w:pStyle w:val="tl1"/>
        <w:rPr>
          <w:rFonts w:ascii="Calibri" w:hAnsi="Calibri" w:cs="Calibri"/>
          <w:sz w:val="20"/>
          <w:szCs w:val="20"/>
        </w:rPr>
      </w:pPr>
    </w:p>
    <w:p w14:paraId="132069F6" w14:textId="77777777" w:rsidR="00FF3118" w:rsidRPr="00BA3BA9" w:rsidRDefault="00FF3118" w:rsidP="00FF3118">
      <w:pPr>
        <w:pStyle w:val="tl1"/>
        <w:rPr>
          <w:rFonts w:ascii="Calibri" w:hAnsi="Calibri" w:cs="Cambria"/>
          <w:b/>
          <w:bCs/>
          <w:sz w:val="20"/>
          <w:szCs w:val="20"/>
        </w:rPr>
      </w:pPr>
      <w:r w:rsidRPr="00BA3BA9">
        <w:rPr>
          <w:rFonts w:ascii="Calibri" w:hAnsi="Calibri" w:cs="Cambria"/>
          <w:b/>
          <w:bCs/>
          <w:sz w:val="20"/>
          <w:szCs w:val="20"/>
        </w:rPr>
        <w:t>17. OTVÁRANIE PONÚK</w:t>
      </w:r>
    </w:p>
    <w:p w14:paraId="5D8DB791" w14:textId="77777777" w:rsidR="00FF3118" w:rsidRPr="00BA3BA9" w:rsidRDefault="00FF3118" w:rsidP="00FF3118">
      <w:pPr>
        <w:pStyle w:val="tl1"/>
        <w:rPr>
          <w:rFonts w:ascii="Calibri" w:hAnsi="Calibri" w:cs="Cambria"/>
          <w:sz w:val="20"/>
          <w:szCs w:val="20"/>
        </w:rPr>
      </w:pPr>
      <w:r w:rsidRPr="00BA3BA9">
        <w:rPr>
          <w:rFonts w:ascii="Calibri" w:hAnsi="Calibri" w:cs="Cambria"/>
          <w:sz w:val="20"/>
          <w:szCs w:val="20"/>
        </w:rPr>
        <w:t>17.1. Otváranie ponúk sa uskutoční elektronicky.</w:t>
      </w:r>
    </w:p>
    <w:p w14:paraId="20C80E2B" w14:textId="77777777" w:rsidR="00FF3118" w:rsidRPr="00BA3BA9" w:rsidRDefault="00FF3118" w:rsidP="00FF3118">
      <w:pPr>
        <w:pStyle w:val="tl1"/>
        <w:rPr>
          <w:rFonts w:ascii="Calibri" w:hAnsi="Calibri" w:cs="Cambria"/>
          <w:sz w:val="20"/>
          <w:szCs w:val="20"/>
        </w:rPr>
      </w:pPr>
    </w:p>
    <w:p w14:paraId="35D44EF4" w14:textId="39C31315" w:rsidR="00FF3118" w:rsidRDefault="00FF3118" w:rsidP="00FF3118">
      <w:pPr>
        <w:pStyle w:val="tl1"/>
        <w:rPr>
          <w:rFonts w:ascii="Calibri" w:hAnsi="Calibri" w:cs="Cambria"/>
          <w:sz w:val="20"/>
          <w:szCs w:val="20"/>
          <w:u w:val="single"/>
        </w:rPr>
      </w:pPr>
      <w:r w:rsidRPr="00BA3BA9">
        <w:rPr>
          <w:rFonts w:ascii="Calibri" w:hAnsi="Calibri" w:cs="Cambria"/>
          <w:sz w:val="20"/>
          <w:szCs w:val="20"/>
        </w:rPr>
        <w:t xml:space="preserve">17.2. Miesto a čas otvárania ponúk sú uvedené </w:t>
      </w:r>
      <w:r w:rsidR="000536DF" w:rsidRPr="0096412D">
        <w:rPr>
          <w:rFonts w:ascii="Calibri" w:hAnsi="Calibri" w:cs="Cambria"/>
          <w:sz w:val="20"/>
          <w:szCs w:val="20"/>
        </w:rPr>
        <w:t>v </w:t>
      </w:r>
      <w:r w:rsidR="000536DF" w:rsidRPr="0096412D">
        <w:rPr>
          <w:rFonts w:ascii="Calibri" w:hAnsi="Calibri" w:cs="Cambria"/>
          <w:sz w:val="20"/>
          <w:szCs w:val="20"/>
          <w:u w:val="single"/>
        </w:rPr>
        <w:t>Oznámení o vyhlásení verejného obstarávania</w:t>
      </w:r>
      <w:r w:rsidR="002B3FA2">
        <w:rPr>
          <w:rFonts w:ascii="Calibri" w:hAnsi="Calibri" w:cs="Cambria"/>
          <w:sz w:val="20"/>
          <w:szCs w:val="20"/>
          <w:u w:val="single"/>
        </w:rPr>
        <w:t>.</w:t>
      </w:r>
      <w:r w:rsidR="000536DF" w:rsidRPr="0096412D">
        <w:rPr>
          <w:rFonts w:ascii="Calibri" w:hAnsi="Calibri" w:cs="Cambria"/>
          <w:sz w:val="20"/>
          <w:szCs w:val="20"/>
        </w:rPr>
        <w:t xml:space="preserve"> </w:t>
      </w:r>
    </w:p>
    <w:p w14:paraId="29B72749" w14:textId="726AEBFD" w:rsidR="00B71919" w:rsidRDefault="00B71919" w:rsidP="00FF3118">
      <w:pPr>
        <w:pStyle w:val="tl1"/>
        <w:rPr>
          <w:rFonts w:ascii="Calibri" w:hAnsi="Calibri" w:cs="Cambria"/>
          <w:sz w:val="20"/>
          <w:szCs w:val="20"/>
          <w:u w:val="single"/>
        </w:rPr>
      </w:pPr>
    </w:p>
    <w:p w14:paraId="2CE5BD7C" w14:textId="436C5FAE" w:rsidR="00FF3118" w:rsidRPr="00BA3BA9" w:rsidRDefault="00B71919" w:rsidP="00FF3118">
      <w:pPr>
        <w:pStyle w:val="tl1"/>
        <w:rPr>
          <w:rFonts w:ascii="Calibri" w:hAnsi="Calibri" w:cs="Cambria"/>
          <w:sz w:val="20"/>
          <w:szCs w:val="20"/>
        </w:rPr>
      </w:pPr>
      <w:r>
        <w:rPr>
          <w:rFonts w:asciiTheme="minorHAnsi" w:hAnsiTheme="minorHAnsi" w:cs="Cambria"/>
          <w:sz w:val="20"/>
          <w:szCs w:val="20"/>
        </w:rPr>
        <w:t>17</w:t>
      </w:r>
      <w:r w:rsidRPr="00B37EF3">
        <w:rPr>
          <w:rFonts w:asciiTheme="minorHAnsi" w:hAnsiTheme="minorHAnsi" w:cs="Cambria"/>
          <w:sz w:val="20"/>
          <w:szCs w:val="20"/>
        </w:rPr>
        <w:t>.3. Otváranie ponúk je vzhľadom na použitie § 54 ZVO (použitie elektronickej aukcie) neverejné. Údaje z otvárania ponúk komisia nezverejňuje a neposiela uchádzačom ani zápisnicu z otvárania ponúk.</w:t>
      </w:r>
    </w:p>
    <w:p w14:paraId="2B5ADA63" w14:textId="77777777" w:rsidR="00124FAC" w:rsidRPr="0096412D" w:rsidRDefault="00124FAC" w:rsidP="00FF3118">
      <w:pPr>
        <w:pStyle w:val="tl1"/>
        <w:rPr>
          <w:rFonts w:ascii="Calibri" w:hAnsi="Calibri" w:cs="Cambria"/>
          <w:sz w:val="20"/>
          <w:szCs w:val="20"/>
        </w:rPr>
      </w:pPr>
    </w:p>
    <w:p w14:paraId="0416495C" w14:textId="58623A61" w:rsidR="00FF3118" w:rsidRPr="0096412D" w:rsidRDefault="00FF3118" w:rsidP="00FF3118">
      <w:pPr>
        <w:pStyle w:val="tl1"/>
        <w:rPr>
          <w:rFonts w:ascii="Calibri" w:hAnsi="Calibri" w:cs="Arial"/>
          <w:b/>
          <w:sz w:val="20"/>
          <w:szCs w:val="20"/>
        </w:rPr>
      </w:pPr>
      <w:r w:rsidRPr="0096412D">
        <w:rPr>
          <w:rFonts w:ascii="Calibri" w:hAnsi="Calibri" w:cs="Calibri"/>
          <w:b/>
          <w:bCs/>
          <w:sz w:val="20"/>
          <w:szCs w:val="20"/>
        </w:rPr>
        <w:t>18. VYHODNOTENIE SPLNENIA PODMIENOK ÚČASTI</w:t>
      </w:r>
    </w:p>
    <w:p w14:paraId="6609069E" w14:textId="71F21B0A" w:rsidR="00FF3118" w:rsidRPr="0096412D" w:rsidRDefault="00FF3118" w:rsidP="00FF3118">
      <w:pPr>
        <w:pStyle w:val="Nadpis3"/>
        <w:rPr>
          <w:rFonts w:ascii="Calibri" w:hAnsi="Calibri" w:cs="Calibri"/>
          <w:b w:val="0"/>
          <w:sz w:val="20"/>
          <w:szCs w:val="20"/>
          <w:lang w:val="sk-SK"/>
        </w:rPr>
      </w:pPr>
      <w:r w:rsidRPr="0096412D">
        <w:rPr>
          <w:rFonts w:ascii="Calibri" w:hAnsi="Calibri" w:cs="Calibri"/>
          <w:b w:val="0"/>
          <w:sz w:val="20"/>
          <w:szCs w:val="20"/>
          <w:lang w:val="sk-SK"/>
        </w:rPr>
        <w:t>18.1. Na proces vyhodnocovania splnenia podmienok účasti uchádzačov budú aplikované postupy uvedené v</w:t>
      </w:r>
      <w:r w:rsidR="00CC06D6" w:rsidRPr="0096412D">
        <w:rPr>
          <w:rFonts w:ascii="Calibri" w:hAnsi="Calibri" w:cs="Calibri"/>
          <w:b w:val="0"/>
          <w:sz w:val="20"/>
          <w:szCs w:val="20"/>
          <w:lang w:val="sk-SK"/>
        </w:rPr>
        <w:t xml:space="preserve"> ustanovení</w:t>
      </w:r>
      <w:r w:rsidRPr="0096412D">
        <w:rPr>
          <w:rFonts w:ascii="Calibri" w:hAnsi="Calibri" w:cs="Calibri"/>
          <w:b w:val="0"/>
          <w:sz w:val="20"/>
          <w:szCs w:val="20"/>
          <w:lang w:val="sk-SK"/>
        </w:rPr>
        <w:t xml:space="preserve"> § 40 ZVO a</w:t>
      </w:r>
      <w:r w:rsidR="00CC06D6" w:rsidRPr="0096412D">
        <w:rPr>
          <w:rFonts w:ascii="Calibri" w:hAnsi="Calibri" w:cs="Calibri"/>
          <w:b w:val="0"/>
          <w:sz w:val="20"/>
          <w:szCs w:val="20"/>
          <w:lang w:val="sk-SK"/>
        </w:rPr>
        <w:t xml:space="preserve"> ustanovení</w:t>
      </w:r>
      <w:r w:rsidRPr="0096412D">
        <w:rPr>
          <w:rFonts w:ascii="Calibri" w:hAnsi="Calibri" w:cs="Calibri"/>
          <w:b w:val="0"/>
          <w:sz w:val="20"/>
          <w:szCs w:val="20"/>
          <w:lang w:val="sk-SK"/>
        </w:rPr>
        <w:t xml:space="preserve"> § 152 ods. (4) ZVO.</w:t>
      </w:r>
    </w:p>
    <w:p w14:paraId="034FBE15" w14:textId="77777777" w:rsidR="00FF3118" w:rsidRPr="00E72EB6" w:rsidRDefault="00FF3118" w:rsidP="00FF3118">
      <w:pPr>
        <w:jc w:val="both"/>
        <w:rPr>
          <w:rFonts w:ascii="Calibri" w:hAnsi="Calibri"/>
          <w:sz w:val="20"/>
          <w:szCs w:val="20"/>
        </w:rPr>
      </w:pPr>
    </w:p>
    <w:p w14:paraId="253BE793" w14:textId="67FCB3C3" w:rsidR="00FF3118" w:rsidRDefault="00FF3118" w:rsidP="00FF3118">
      <w:pPr>
        <w:jc w:val="both"/>
        <w:rPr>
          <w:rFonts w:ascii="Calibri" w:hAnsi="Calibri"/>
          <w:sz w:val="20"/>
          <w:szCs w:val="20"/>
        </w:rPr>
      </w:pPr>
      <w:r w:rsidRPr="00CF6680">
        <w:rPr>
          <w:rFonts w:ascii="Calibri" w:hAnsi="Calibri"/>
          <w:sz w:val="20"/>
          <w:szCs w:val="20"/>
        </w:rPr>
        <w:t xml:space="preserve">18.2. V zmysle </w:t>
      </w:r>
      <w:r w:rsidR="00CC06D6" w:rsidRPr="00CF6680">
        <w:rPr>
          <w:rFonts w:ascii="Calibri" w:hAnsi="Calibri"/>
          <w:sz w:val="20"/>
          <w:szCs w:val="20"/>
        </w:rPr>
        <w:t xml:space="preserve">ustanovenia </w:t>
      </w:r>
      <w:r w:rsidRPr="00CF6680">
        <w:rPr>
          <w:rFonts w:ascii="Calibri" w:hAnsi="Calibri"/>
          <w:sz w:val="20"/>
          <w:szCs w:val="20"/>
        </w:rPr>
        <w:t>§ 152 ods. (5) ZVO, verejný obstarávateľ je bez ohľadu na</w:t>
      </w:r>
      <w:r w:rsidR="00CC06D6" w:rsidRPr="00CF6680">
        <w:rPr>
          <w:rFonts w:ascii="Calibri" w:hAnsi="Calibri"/>
          <w:sz w:val="20"/>
          <w:szCs w:val="20"/>
        </w:rPr>
        <w:t xml:space="preserve"> ustanovenie</w:t>
      </w:r>
      <w:r w:rsidRPr="00CF6680">
        <w:rPr>
          <w:rFonts w:ascii="Calibri" w:hAnsi="Calibri"/>
          <w:sz w:val="20"/>
          <w:szCs w:val="20"/>
        </w:rPr>
        <w:t xml:space="preserve"> § 152 ods. (4) ZVO oprávnený od uchádzača dodatočne vyžiadať doklad podľa</w:t>
      </w:r>
      <w:r w:rsidR="00CC06D6" w:rsidRPr="00CF6680">
        <w:rPr>
          <w:rFonts w:ascii="Calibri" w:hAnsi="Calibri"/>
          <w:sz w:val="20"/>
          <w:szCs w:val="20"/>
        </w:rPr>
        <w:t xml:space="preserve"> ustanovenia</w:t>
      </w:r>
      <w:r w:rsidRPr="00CF6680">
        <w:rPr>
          <w:rFonts w:ascii="Calibri" w:hAnsi="Calibri"/>
          <w:sz w:val="20"/>
          <w:szCs w:val="20"/>
        </w:rPr>
        <w:t xml:space="preserve"> § 32 ods. (2) písm. b) a c) ZVO.</w:t>
      </w:r>
    </w:p>
    <w:p w14:paraId="64892D3C" w14:textId="7D993820" w:rsidR="00B71919" w:rsidRDefault="00B71919" w:rsidP="00FF3118">
      <w:pPr>
        <w:jc w:val="both"/>
        <w:rPr>
          <w:rFonts w:ascii="Calibri" w:hAnsi="Calibri"/>
          <w:sz w:val="20"/>
          <w:szCs w:val="20"/>
        </w:rPr>
      </w:pPr>
    </w:p>
    <w:p w14:paraId="18227113" w14:textId="43FBE7C5" w:rsidR="00B71919" w:rsidRDefault="00B71919" w:rsidP="00B71919">
      <w:pPr>
        <w:jc w:val="both"/>
        <w:rPr>
          <w:rFonts w:ascii="Calibri" w:hAnsi="Calibri"/>
          <w:sz w:val="20"/>
          <w:szCs w:val="20"/>
        </w:rPr>
      </w:pPr>
      <w:r>
        <w:rPr>
          <w:rFonts w:ascii="Calibri" w:hAnsi="Calibri"/>
          <w:sz w:val="20"/>
          <w:szCs w:val="20"/>
        </w:rPr>
        <w:lastRenderedPageBreak/>
        <w:t xml:space="preserve">18.3. Vzhľadom ku skutočnosti, že verejný obstarávateľ v predmetnom verejnom obstarávaní využije postup v súlade s ustanovením § </w:t>
      </w:r>
      <w:r w:rsidR="00DD23D4">
        <w:rPr>
          <w:rFonts w:ascii="Calibri" w:hAnsi="Calibri"/>
          <w:sz w:val="20"/>
          <w:szCs w:val="20"/>
        </w:rPr>
        <w:t>66</w:t>
      </w:r>
      <w:r>
        <w:rPr>
          <w:rFonts w:ascii="Calibri" w:hAnsi="Calibri"/>
          <w:sz w:val="20"/>
          <w:szCs w:val="20"/>
        </w:rPr>
        <w:t xml:space="preserve"> ods. </w:t>
      </w:r>
      <w:r w:rsidR="00DD23D4">
        <w:rPr>
          <w:rFonts w:ascii="Calibri" w:hAnsi="Calibri"/>
          <w:sz w:val="20"/>
          <w:szCs w:val="20"/>
        </w:rPr>
        <w:t>7</w:t>
      </w:r>
      <w:r>
        <w:rPr>
          <w:rFonts w:ascii="Calibri" w:hAnsi="Calibri"/>
          <w:sz w:val="20"/>
          <w:szCs w:val="20"/>
        </w:rPr>
        <w:t xml:space="preserve"> prvá veta ZVO (reverzná súťaž), vyhodnotenie splnenia podmienok účasti sa uskutoční po vyhodnotení ponúk podľa ustanovenia § 53 ZVO.</w:t>
      </w:r>
    </w:p>
    <w:p w14:paraId="755F9725" w14:textId="6F365735" w:rsidR="007C77C2" w:rsidRDefault="007C77C2" w:rsidP="00FF3118">
      <w:pPr>
        <w:jc w:val="both"/>
        <w:rPr>
          <w:rFonts w:ascii="Calibri" w:hAnsi="Calibri"/>
          <w:sz w:val="20"/>
          <w:szCs w:val="20"/>
        </w:rPr>
      </w:pPr>
    </w:p>
    <w:p w14:paraId="0A4FEA7D" w14:textId="34AB065E" w:rsidR="007C77C2" w:rsidRPr="00137AB6" w:rsidRDefault="007C77C2" w:rsidP="007C77C2">
      <w:pPr>
        <w:jc w:val="both"/>
        <w:rPr>
          <w:rFonts w:ascii="Calibri" w:hAnsi="Calibri" w:cs="Calibri"/>
          <w:sz w:val="20"/>
          <w:szCs w:val="20"/>
        </w:rPr>
      </w:pPr>
      <w:r w:rsidRPr="00B45761">
        <w:rPr>
          <w:rFonts w:ascii="Calibri" w:hAnsi="Calibri" w:cs="Calibri"/>
          <w:sz w:val="20"/>
          <w:szCs w:val="20"/>
          <w:shd w:val="clear" w:color="auto" w:fill="FFFFFF" w:themeFill="background1"/>
        </w:rPr>
        <w:t>18.</w:t>
      </w:r>
      <w:r w:rsidR="00B71919" w:rsidRPr="00B45761">
        <w:rPr>
          <w:rFonts w:ascii="Calibri" w:hAnsi="Calibri" w:cs="Calibri"/>
          <w:sz w:val="20"/>
          <w:szCs w:val="20"/>
          <w:shd w:val="clear" w:color="auto" w:fill="FFFFFF" w:themeFill="background1"/>
        </w:rPr>
        <w:t>4</w:t>
      </w:r>
      <w:r w:rsidRPr="00B45761">
        <w:rPr>
          <w:rFonts w:ascii="Calibri" w:hAnsi="Calibri" w:cs="Calibri"/>
          <w:sz w:val="20"/>
          <w:szCs w:val="20"/>
          <w:shd w:val="clear" w:color="auto" w:fill="FFFFFF" w:themeFill="background1"/>
        </w:rPr>
        <w:t>.</w:t>
      </w:r>
      <w:r w:rsidRPr="00137AB6">
        <w:rPr>
          <w:rFonts w:ascii="Calibri" w:hAnsi="Calibri" w:cs="Calibri"/>
          <w:sz w:val="20"/>
          <w:szCs w:val="20"/>
        </w:rPr>
        <w:t xml:space="preserve"> V súvislosti s vyššie uvedením verejný obstarávateľ v zmysle § 55 ods. 1 ZVO vyhodnotí splnenie podmienok účasti podľa § 40 ZVO u uchádzača, ktorý sa umiestnil na prvom mieste v poradí alebo u uchádzačov, ktorí sa umiestnili na prvom až treťom mieste v poradí.</w:t>
      </w:r>
    </w:p>
    <w:p w14:paraId="062FB1DF" w14:textId="77777777" w:rsidR="00FF3118" w:rsidRPr="00F01F8F" w:rsidRDefault="00FF3118" w:rsidP="00FF3118">
      <w:pPr>
        <w:rPr>
          <w:rFonts w:ascii="Calibri" w:hAnsi="Calibri"/>
          <w:sz w:val="20"/>
          <w:szCs w:val="20"/>
        </w:rPr>
      </w:pPr>
    </w:p>
    <w:p w14:paraId="6EC77CB8" w14:textId="77777777" w:rsidR="00FF3118" w:rsidRPr="00F01F8F" w:rsidRDefault="00FF3118" w:rsidP="00FF3118">
      <w:pPr>
        <w:pStyle w:val="tl1"/>
        <w:rPr>
          <w:rFonts w:ascii="Calibri" w:hAnsi="Calibri" w:cs="Calibri"/>
          <w:b/>
          <w:sz w:val="20"/>
          <w:szCs w:val="20"/>
        </w:rPr>
      </w:pPr>
      <w:r w:rsidRPr="00F01F8F">
        <w:rPr>
          <w:rFonts w:ascii="Calibri" w:hAnsi="Calibri" w:cs="Calibri"/>
          <w:b/>
          <w:bCs/>
          <w:sz w:val="20"/>
          <w:szCs w:val="20"/>
        </w:rPr>
        <w:t xml:space="preserve">19. VYHODNOCOVANIE PONÚK </w:t>
      </w:r>
    </w:p>
    <w:p w14:paraId="76088E56" w14:textId="3D5F4F12" w:rsidR="00FF3118" w:rsidRPr="0096412D" w:rsidRDefault="00FF3118" w:rsidP="00FF3118">
      <w:pPr>
        <w:pStyle w:val="tl1"/>
        <w:rPr>
          <w:rFonts w:ascii="Calibri" w:hAnsi="Calibri" w:cs="Calibri"/>
          <w:sz w:val="20"/>
          <w:szCs w:val="20"/>
        </w:rPr>
      </w:pPr>
      <w:r w:rsidRPr="003A6662">
        <w:rPr>
          <w:rFonts w:ascii="Calibri" w:hAnsi="Calibri" w:cs="Calibri"/>
          <w:sz w:val="20"/>
          <w:szCs w:val="20"/>
        </w:rPr>
        <w:t xml:space="preserve">19.1. </w:t>
      </w:r>
      <w:r w:rsidR="00B45761" w:rsidRPr="00BF0EAD">
        <w:rPr>
          <w:rFonts w:ascii="Calibri" w:hAnsi="Calibri" w:cs="Calibri"/>
          <w:sz w:val="20"/>
          <w:szCs w:val="20"/>
        </w:rPr>
        <w:t xml:space="preserve">Komisia na vyhodnotenie ponúk preskúma, či všetky ponuky spĺňajú požiadavky verejného obstarávateľa na predmet zákazky a bude postupovať pri vyhodnocovaní ponúk v súlade s ustanovením § 53 ZVO. </w:t>
      </w:r>
    </w:p>
    <w:p w14:paraId="41495DDF" w14:textId="77777777" w:rsidR="00FF3118" w:rsidRPr="0096412D" w:rsidRDefault="00FF3118" w:rsidP="00FF3118">
      <w:pPr>
        <w:pStyle w:val="tl1"/>
        <w:rPr>
          <w:rFonts w:ascii="Calibri" w:hAnsi="Calibri" w:cs="Calibri"/>
          <w:sz w:val="20"/>
          <w:szCs w:val="20"/>
        </w:rPr>
      </w:pPr>
    </w:p>
    <w:p w14:paraId="36A30BC1" w14:textId="2F9FDBA9" w:rsidR="00FF3118" w:rsidRPr="00F01F8F" w:rsidRDefault="00CC06D6" w:rsidP="00FF3118">
      <w:pPr>
        <w:pStyle w:val="tl1"/>
        <w:rPr>
          <w:rFonts w:ascii="Calibri" w:hAnsi="Calibri" w:cs="Calibri"/>
          <w:sz w:val="20"/>
          <w:szCs w:val="20"/>
        </w:rPr>
      </w:pPr>
      <w:r w:rsidRPr="0096412D">
        <w:rPr>
          <w:rFonts w:ascii="Calibri" w:hAnsi="Calibri" w:cs="Calibri"/>
          <w:sz w:val="20"/>
          <w:szCs w:val="20"/>
        </w:rPr>
        <w:t xml:space="preserve">19.2. </w:t>
      </w:r>
      <w:r w:rsidR="00B45761" w:rsidRPr="00BF0EAD">
        <w:rPr>
          <w:rFonts w:asciiTheme="minorHAnsi" w:hAnsiTheme="minorHAnsi"/>
          <w:sz w:val="20"/>
        </w:rPr>
        <w:t>Ponuky budú z hľadiska plnenia kritéria vyhodnocované elektronickou aukciou. Pravidlá elektronickej aukcie sú uvedené v bode 20. tejto časti SP.</w:t>
      </w:r>
      <w:r w:rsidR="00B45761" w:rsidRPr="00137AB6">
        <w:rPr>
          <w:rFonts w:asciiTheme="minorHAnsi" w:hAnsiTheme="minorHAnsi"/>
          <w:sz w:val="20"/>
        </w:rPr>
        <w:t xml:space="preserve"> </w:t>
      </w:r>
    </w:p>
    <w:p w14:paraId="2806B97D" w14:textId="77777777" w:rsidR="00FF3118" w:rsidRPr="003A6662" w:rsidRDefault="00FF3118" w:rsidP="00FF3118">
      <w:pPr>
        <w:pStyle w:val="tl1"/>
        <w:rPr>
          <w:rFonts w:ascii="Calibri" w:hAnsi="Calibri" w:cs="Calibri"/>
          <w:sz w:val="20"/>
          <w:szCs w:val="20"/>
        </w:rPr>
      </w:pPr>
    </w:p>
    <w:p w14:paraId="2506CA1A" w14:textId="77777777" w:rsidR="00FF3118" w:rsidRPr="003A6662" w:rsidRDefault="00FF3118" w:rsidP="00FF3118">
      <w:pPr>
        <w:pStyle w:val="tl1"/>
        <w:rPr>
          <w:rFonts w:ascii="Calibri" w:hAnsi="Calibri" w:cs="Calibri"/>
          <w:sz w:val="20"/>
          <w:szCs w:val="20"/>
        </w:rPr>
      </w:pPr>
      <w:r w:rsidRPr="003A6662">
        <w:rPr>
          <w:rFonts w:ascii="Calibri" w:hAnsi="Calibri" w:cs="Calibri"/>
          <w:sz w:val="20"/>
          <w:szCs w:val="20"/>
        </w:rPr>
        <w:t>19.3. V prípade ak verejný obstarávateľ požiada uchádzača o vysvetlenie mimoriadne nízkej ponuky, vysvetlenie uchádzača sa musí týkať:</w:t>
      </w:r>
    </w:p>
    <w:p w14:paraId="10840B2F" w14:textId="77777777" w:rsidR="00FF3118" w:rsidRPr="003A6662" w:rsidRDefault="00FF3118" w:rsidP="00A436B1">
      <w:pPr>
        <w:pStyle w:val="tl1"/>
        <w:numPr>
          <w:ilvl w:val="0"/>
          <w:numId w:val="7"/>
        </w:numPr>
        <w:rPr>
          <w:rFonts w:ascii="Calibri" w:hAnsi="Calibri" w:cs="Calibri"/>
          <w:sz w:val="20"/>
          <w:szCs w:val="20"/>
        </w:rPr>
      </w:pPr>
      <w:r w:rsidRPr="003A6662">
        <w:rPr>
          <w:rFonts w:ascii="Calibri" w:hAnsi="Calibri" w:cs="Calibri"/>
          <w:sz w:val="20"/>
          <w:szCs w:val="20"/>
        </w:rPr>
        <w:t>hospodárnosti stavebných postupov, hospodárnosti výrobných postupov alebo hospodárnosti poskytovaných služieb,</w:t>
      </w:r>
    </w:p>
    <w:p w14:paraId="34ADC558" w14:textId="77777777" w:rsidR="00FF3118" w:rsidRPr="003A6662" w:rsidRDefault="00FF3118" w:rsidP="00A436B1">
      <w:pPr>
        <w:pStyle w:val="tl1"/>
        <w:numPr>
          <w:ilvl w:val="0"/>
          <w:numId w:val="7"/>
        </w:numPr>
        <w:rPr>
          <w:rFonts w:ascii="Calibri" w:hAnsi="Calibri" w:cs="Calibri"/>
          <w:sz w:val="20"/>
          <w:szCs w:val="20"/>
        </w:rPr>
      </w:pPr>
      <w:r w:rsidRPr="003A6662">
        <w:rPr>
          <w:rFonts w:ascii="Calibri" w:hAnsi="Calibri" w:cs="Calibri"/>
          <w:sz w:val="20"/>
          <w:szCs w:val="20"/>
        </w:rPr>
        <w:t>technického riešenia alebo osobitne výhodných podmienok, ktoré má uchádzač k dispozícii na dodanie tovaru, na uskutočnenie stavebných prác, na poskytnutie služby,</w:t>
      </w:r>
    </w:p>
    <w:p w14:paraId="09788E73" w14:textId="77777777" w:rsidR="00FF3118" w:rsidRPr="005713EF" w:rsidRDefault="00FF3118" w:rsidP="00A436B1">
      <w:pPr>
        <w:pStyle w:val="tl1"/>
        <w:numPr>
          <w:ilvl w:val="0"/>
          <w:numId w:val="7"/>
        </w:numPr>
        <w:rPr>
          <w:rFonts w:ascii="Calibri" w:hAnsi="Calibri" w:cs="Calibri"/>
          <w:sz w:val="20"/>
          <w:szCs w:val="20"/>
        </w:rPr>
      </w:pPr>
      <w:r w:rsidRPr="005713EF">
        <w:rPr>
          <w:rFonts w:ascii="Calibri" w:hAnsi="Calibri" w:cs="Calibri"/>
          <w:sz w:val="20"/>
          <w:szCs w:val="20"/>
        </w:rPr>
        <w:t>osobitosti tovaru, osobitosti stavebných prác alebo osobitosti služby navrhovanej uchádzačom,</w:t>
      </w:r>
    </w:p>
    <w:p w14:paraId="70FD7E35" w14:textId="77777777" w:rsidR="00FF3118" w:rsidRPr="003C5C04" w:rsidRDefault="00FF3118" w:rsidP="00A436B1">
      <w:pPr>
        <w:pStyle w:val="tl1"/>
        <w:numPr>
          <w:ilvl w:val="0"/>
          <w:numId w:val="7"/>
        </w:numPr>
        <w:rPr>
          <w:rFonts w:ascii="Calibri" w:hAnsi="Calibri" w:cs="Calibri"/>
          <w:sz w:val="20"/>
          <w:szCs w:val="20"/>
        </w:rPr>
      </w:pPr>
      <w:r w:rsidRPr="003C5C04">
        <w:rPr>
          <w:rFonts w:ascii="Calibri" w:hAnsi="Calibri" w:cs="Calibri"/>
          <w:sz w:val="20"/>
          <w:szCs w:val="20"/>
        </w:rPr>
        <w:t>dodržiavania povinností v oblasti ochrany životného prostredia, sociálneho práva alebo pracovného práva podľa osobitných predpisov,</w:t>
      </w:r>
    </w:p>
    <w:p w14:paraId="47DFAC71" w14:textId="77777777" w:rsidR="00FF3118" w:rsidRPr="0096412D" w:rsidRDefault="00FF3118" w:rsidP="00A436B1">
      <w:pPr>
        <w:pStyle w:val="tl1"/>
        <w:numPr>
          <w:ilvl w:val="0"/>
          <w:numId w:val="7"/>
        </w:numPr>
        <w:rPr>
          <w:rFonts w:ascii="Calibri" w:hAnsi="Calibri" w:cs="Calibri"/>
          <w:sz w:val="20"/>
          <w:szCs w:val="20"/>
        </w:rPr>
      </w:pPr>
      <w:r w:rsidRPr="0096412D">
        <w:rPr>
          <w:rFonts w:ascii="Calibri" w:hAnsi="Calibri" w:cs="Calibri"/>
          <w:sz w:val="20"/>
          <w:szCs w:val="20"/>
        </w:rPr>
        <w:t>dodržiavania povinností voči subdodávateľom,</w:t>
      </w:r>
    </w:p>
    <w:p w14:paraId="6AE7482F" w14:textId="22CCAEBB" w:rsidR="00FF3118" w:rsidRDefault="00FF3118" w:rsidP="00A436B1">
      <w:pPr>
        <w:pStyle w:val="tl1"/>
        <w:numPr>
          <w:ilvl w:val="0"/>
          <w:numId w:val="7"/>
        </w:numPr>
        <w:rPr>
          <w:rFonts w:ascii="Calibri" w:hAnsi="Calibri" w:cs="Calibri"/>
          <w:sz w:val="20"/>
          <w:szCs w:val="20"/>
        </w:rPr>
      </w:pPr>
      <w:r w:rsidRPr="00F01F8F">
        <w:rPr>
          <w:rFonts w:ascii="Calibri" w:hAnsi="Calibri" w:cs="Calibri"/>
          <w:sz w:val="20"/>
          <w:szCs w:val="20"/>
        </w:rPr>
        <w:t>možnosti uchádzača získať štátnu pomoc.</w:t>
      </w:r>
    </w:p>
    <w:p w14:paraId="2157FBA0" w14:textId="77777777" w:rsidR="00F01F8F" w:rsidRPr="00F01F8F" w:rsidRDefault="00F01F8F" w:rsidP="00F01F8F">
      <w:pPr>
        <w:pStyle w:val="tl1"/>
        <w:ind w:left="720"/>
        <w:rPr>
          <w:rFonts w:ascii="Calibri" w:hAnsi="Calibri" w:cs="Calibri"/>
          <w:sz w:val="20"/>
          <w:szCs w:val="20"/>
        </w:rPr>
      </w:pPr>
    </w:p>
    <w:p w14:paraId="45C92ACF" w14:textId="048C85FF" w:rsidR="00FF3118" w:rsidRDefault="00FF3118" w:rsidP="00FF3118">
      <w:pPr>
        <w:pStyle w:val="tl1"/>
        <w:rPr>
          <w:rFonts w:ascii="Calibri" w:hAnsi="Calibri" w:cs="Calibri"/>
          <w:sz w:val="20"/>
          <w:szCs w:val="20"/>
        </w:rPr>
      </w:pPr>
      <w:r w:rsidRPr="00F01F8F">
        <w:rPr>
          <w:rFonts w:ascii="Calibri" w:hAnsi="Calibri" w:cs="Calibri"/>
          <w:sz w:val="20"/>
          <w:szCs w:val="20"/>
        </w:rPr>
        <w:t xml:space="preserve">Uchádzač musí komisii verejného obstarávateľa na vyhodnotenie ponúk predložiť záväzný právny dokument (zmluva, dohoda a pod., originál prípadne úradne overená kópia) s výrobcom alebo </w:t>
      </w:r>
      <w:r w:rsidRPr="003A6662">
        <w:rPr>
          <w:rFonts w:ascii="Calibri" w:hAnsi="Calibri" w:cs="Calibri"/>
          <w:sz w:val="20"/>
          <w:szCs w:val="20"/>
        </w:rPr>
        <w:t>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1DFD4501" w14:textId="2B6F7926" w:rsidR="00F01F8F" w:rsidRDefault="00F01F8F" w:rsidP="00FF3118">
      <w:pPr>
        <w:pStyle w:val="tl1"/>
        <w:rPr>
          <w:rFonts w:ascii="Calibri" w:hAnsi="Calibri" w:cs="Calibri"/>
          <w:sz w:val="20"/>
          <w:szCs w:val="20"/>
        </w:rPr>
      </w:pPr>
    </w:p>
    <w:p w14:paraId="2B6CB163" w14:textId="77777777" w:rsidR="00F01F8F" w:rsidRPr="0001441F" w:rsidRDefault="00F01F8F" w:rsidP="00F01F8F">
      <w:pPr>
        <w:pStyle w:val="Default"/>
        <w:jc w:val="both"/>
        <w:rPr>
          <w:rFonts w:asciiTheme="minorHAnsi" w:hAnsiTheme="minorHAnsi"/>
          <w:sz w:val="20"/>
          <w:lang w:val="sk-SK"/>
        </w:rPr>
      </w:pPr>
      <w:r w:rsidRPr="0001441F">
        <w:rPr>
          <w:rFonts w:asciiTheme="minorHAnsi" w:hAnsiTheme="minorHAnsi"/>
          <w:sz w:val="20"/>
          <w:lang w:val="sk-SK"/>
        </w:rPr>
        <w:t>19.4.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03DDDDA3" w14:textId="77777777" w:rsidR="00F01F8F" w:rsidRPr="0001441F" w:rsidRDefault="00F01F8F" w:rsidP="00F01F8F">
      <w:pPr>
        <w:pStyle w:val="Default"/>
        <w:jc w:val="both"/>
        <w:rPr>
          <w:rFonts w:asciiTheme="minorHAnsi" w:hAnsiTheme="minorHAnsi"/>
          <w:sz w:val="20"/>
        </w:rPr>
      </w:pPr>
      <w:r w:rsidRPr="0001441F">
        <w:rPr>
          <w:rFonts w:asciiTheme="minorHAnsi" w:hAnsiTheme="minorHAnsi"/>
          <w:sz w:val="20"/>
        </w:rPr>
        <w:t xml:space="preserve"> </w:t>
      </w:r>
    </w:p>
    <w:p w14:paraId="718C724E" w14:textId="47735932" w:rsidR="00F01F8F" w:rsidRPr="00137AB6" w:rsidRDefault="00F01F8F" w:rsidP="00F01F8F">
      <w:pPr>
        <w:jc w:val="both"/>
        <w:rPr>
          <w:rFonts w:asciiTheme="minorHAnsi" w:hAnsiTheme="minorHAnsi"/>
          <w:sz w:val="20"/>
          <w:szCs w:val="20"/>
        </w:rPr>
      </w:pPr>
      <w:r w:rsidRPr="0001441F">
        <w:rPr>
          <w:rFonts w:asciiTheme="minorHAnsi" w:hAnsiTheme="minorHAnsi"/>
          <w:sz w:val="20"/>
          <w:szCs w:val="20"/>
        </w:rPr>
        <w:t xml:space="preserve">19.5. </w:t>
      </w:r>
      <w:r w:rsidR="00690A43">
        <w:rPr>
          <w:rFonts w:asciiTheme="minorHAnsi" w:hAnsiTheme="minorHAnsi"/>
          <w:sz w:val="20"/>
          <w:szCs w:val="20"/>
        </w:rPr>
        <w:t>Verejný o</w:t>
      </w:r>
      <w:r w:rsidRPr="0001441F">
        <w:rPr>
          <w:rFonts w:asciiTheme="minorHAnsi" w:hAnsiTheme="minorHAnsi"/>
          <w:sz w:val="20"/>
          <w:szCs w:val="20"/>
        </w:rPr>
        <w:t>bstarávateľ bezodkladne prostredníctvom komunikačného rozhrania systému JOSEPHINE upovedomí uchádzača, že bol vylúčený alebo, že jeho ponuka bola vylúčená s uvedením dôvodu a lehoty, v ktorej môže byť doručená námietka.</w:t>
      </w:r>
    </w:p>
    <w:p w14:paraId="517C2B3A" w14:textId="77777777" w:rsidR="00FF3118" w:rsidRPr="00F01F8F" w:rsidRDefault="00FF3118" w:rsidP="00FF3118">
      <w:pPr>
        <w:pStyle w:val="tl1"/>
        <w:rPr>
          <w:rFonts w:ascii="Calibri" w:hAnsi="Calibri" w:cs="Calibri"/>
          <w:b/>
          <w:sz w:val="20"/>
          <w:szCs w:val="20"/>
        </w:rPr>
      </w:pPr>
    </w:p>
    <w:p w14:paraId="23933CB8" w14:textId="77777777" w:rsidR="00FF3118" w:rsidRPr="00F01F8F" w:rsidRDefault="00FF3118" w:rsidP="00FF3118">
      <w:pPr>
        <w:pStyle w:val="tl1"/>
        <w:rPr>
          <w:rFonts w:ascii="Calibri" w:hAnsi="Calibri" w:cs="Calibri"/>
          <w:b/>
          <w:bCs/>
          <w:sz w:val="20"/>
          <w:szCs w:val="20"/>
        </w:rPr>
      </w:pPr>
      <w:r w:rsidRPr="00F01F8F">
        <w:rPr>
          <w:rFonts w:ascii="Calibri" w:hAnsi="Calibri" w:cs="Calibri"/>
          <w:b/>
          <w:sz w:val="20"/>
          <w:szCs w:val="20"/>
        </w:rPr>
        <w:t xml:space="preserve">20. </w:t>
      </w:r>
      <w:r w:rsidRPr="00F01F8F">
        <w:rPr>
          <w:rFonts w:ascii="Calibri" w:hAnsi="Calibri" w:cs="Calibri"/>
          <w:b/>
          <w:bCs/>
          <w:sz w:val="20"/>
          <w:szCs w:val="20"/>
        </w:rPr>
        <w:t>PRAVIDLÁ ELEKTRONICKEJ AUKCIE</w:t>
      </w:r>
    </w:p>
    <w:p w14:paraId="46E21094" w14:textId="53D92983" w:rsidR="00F86791" w:rsidRPr="00B37EF3" w:rsidRDefault="00F86791" w:rsidP="00F86791">
      <w:pPr>
        <w:jc w:val="both"/>
        <w:rPr>
          <w:rFonts w:asciiTheme="minorHAnsi" w:hAnsiTheme="minorHAnsi"/>
          <w:sz w:val="20"/>
          <w:szCs w:val="20"/>
        </w:rPr>
      </w:pPr>
      <w:r>
        <w:rPr>
          <w:rFonts w:asciiTheme="minorHAnsi" w:hAnsiTheme="minorHAnsi"/>
          <w:sz w:val="20"/>
          <w:szCs w:val="20"/>
        </w:rPr>
        <w:t>20</w:t>
      </w:r>
      <w:r w:rsidRPr="00B37EF3">
        <w:rPr>
          <w:rFonts w:asciiTheme="minorHAnsi" w:hAnsiTheme="minorHAnsi"/>
          <w:sz w:val="20"/>
          <w:szCs w:val="20"/>
        </w:rPr>
        <w:t>.1. Základné pojmy</w:t>
      </w:r>
    </w:p>
    <w:p w14:paraId="69A2E3F7" w14:textId="77777777" w:rsidR="00F86791" w:rsidRPr="00B37EF3" w:rsidRDefault="00F86791" w:rsidP="00E50BA2">
      <w:pPr>
        <w:jc w:val="both"/>
        <w:rPr>
          <w:rFonts w:asciiTheme="minorHAnsi" w:hAnsiTheme="minorHAnsi"/>
          <w:sz w:val="20"/>
          <w:szCs w:val="20"/>
        </w:rPr>
      </w:pPr>
    </w:p>
    <w:p w14:paraId="291071A5" w14:textId="77777777" w:rsidR="00F86791" w:rsidRPr="00B37EF3" w:rsidRDefault="00F86791" w:rsidP="009B52EB">
      <w:pPr>
        <w:jc w:val="both"/>
        <w:rPr>
          <w:rFonts w:asciiTheme="minorHAnsi" w:hAnsiTheme="minorHAnsi"/>
          <w:sz w:val="20"/>
          <w:szCs w:val="20"/>
        </w:rPr>
      </w:pPr>
      <w:r w:rsidRPr="00B37EF3">
        <w:rPr>
          <w:rFonts w:asciiTheme="minorHAnsi" w:hAnsiTheme="minorHAnsi"/>
          <w:sz w:val="20"/>
          <w:szCs w:val="20"/>
        </w:rPr>
        <w:t>- Elektronická aukcia (ďalej len „</w:t>
      </w:r>
      <w:proofErr w:type="spellStart"/>
      <w:r w:rsidRPr="00B37EF3">
        <w:rPr>
          <w:rFonts w:asciiTheme="minorHAnsi" w:hAnsiTheme="minorHAnsi"/>
          <w:sz w:val="20"/>
          <w:szCs w:val="20"/>
        </w:rPr>
        <w:t>eAukcia</w:t>
      </w:r>
      <w:proofErr w:type="spellEnd"/>
      <w:r w:rsidRPr="00B37EF3">
        <w:rPr>
          <w:rFonts w:asciiTheme="minorHAnsi" w:hAnsiTheme="minorHAnsi"/>
          <w:sz w:val="20"/>
          <w:szCs w:val="20"/>
        </w:rPr>
        <w:t xml:space="preserve">“) je na účely tohto verejného obstarávania opakujúci sa proces, ktorý využíva systémy certifikované podľa § 151 ZVO na predkladanie nových cien upravených smerom nadol. </w:t>
      </w:r>
      <w:proofErr w:type="spellStart"/>
      <w:r w:rsidRPr="00B37EF3">
        <w:rPr>
          <w:rFonts w:asciiTheme="minorHAnsi" w:hAnsiTheme="minorHAnsi"/>
          <w:sz w:val="20"/>
          <w:szCs w:val="20"/>
        </w:rPr>
        <w:t>eAukcia</w:t>
      </w:r>
      <w:proofErr w:type="spellEnd"/>
      <w:r w:rsidRPr="00B37EF3">
        <w:rPr>
          <w:rFonts w:asciiTheme="minorHAnsi" w:hAnsiTheme="minorHAnsi"/>
          <w:sz w:val="20"/>
          <w:szCs w:val="20"/>
        </w:rPr>
        <w:t xml:space="preserve"> sa bude vykonávať prostredníctvom certifikovaného systému </w:t>
      </w:r>
      <w:proofErr w:type="spellStart"/>
      <w:r w:rsidRPr="00B37EF3">
        <w:rPr>
          <w:rFonts w:asciiTheme="minorHAnsi" w:hAnsiTheme="minorHAnsi"/>
          <w:sz w:val="20"/>
          <w:szCs w:val="20"/>
        </w:rPr>
        <w:t>PROebiz</w:t>
      </w:r>
      <w:proofErr w:type="spellEnd"/>
      <w:r w:rsidRPr="00B37EF3">
        <w:rPr>
          <w:rFonts w:asciiTheme="minorHAnsi" w:hAnsiTheme="minorHAnsi"/>
          <w:sz w:val="20"/>
          <w:szCs w:val="20"/>
        </w:rPr>
        <w:t>.</w:t>
      </w:r>
    </w:p>
    <w:p w14:paraId="76E48488" w14:textId="77777777" w:rsidR="00F86791" w:rsidRPr="003A524F" w:rsidRDefault="00F86791" w:rsidP="009B57F1">
      <w:pPr>
        <w:jc w:val="both"/>
        <w:rPr>
          <w:rFonts w:asciiTheme="minorHAnsi" w:hAnsiTheme="minorHAnsi"/>
          <w:sz w:val="20"/>
          <w:szCs w:val="20"/>
        </w:rPr>
      </w:pPr>
      <w:r w:rsidRPr="00B37EF3">
        <w:rPr>
          <w:rFonts w:asciiTheme="minorHAnsi" w:hAnsiTheme="minorHAnsi"/>
          <w:sz w:val="20"/>
          <w:szCs w:val="20"/>
        </w:rPr>
        <w:t xml:space="preserve">- Účelom </w:t>
      </w:r>
      <w:proofErr w:type="spellStart"/>
      <w:r w:rsidRPr="00B37EF3">
        <w:rPr>
          <w:rFonts w:asciiTheme="minorHAnsi" w:hAnsiTheme="minorHAnsi"/>
          <w:sz w:val="20"/>
          <w:szCs w:val="20"/>
        </w:rPr>
        <w:t>eAukcie</w:t>
      </w:r>
      <w:proofErr w:type="spellEnd"/>
      <w:r w:rsidRPr="00B37EF3">
        <w:rPr>
          <w:rFonts w:asciiTheme="minorHAnsi" w:hAnsiTheme="minorHAnsi"/>
          <w:sz w:val="20"/>
          <w:szCs w:val="20"/>
        </w:rPr>
        <w:t xml:space="preserve"> je </w:t>
      </w:r>
      <w:r w:rsidRPr="003A524F">
        <w:rPr>
          <w:rFonts w:asciiTheme="minorHAnsi" w:hAnsiTheme="minorHAnsi"/>
          <w:sz w:val="20"/>
          <w:szCs w:val="20"/>
        </w:rPr>
        <w:t>zostaviť poradie ponúk automatizovaným vyhodnotením, ktoré sa uskutoční po úvodnom úplnom vyhodnotení ponúk.</w:t>
      </w:r>
    </w:p>
    <w:p w14:paraId="37BD3B16" w14:textId="77777777" w:rsidR="00F86791" w:rsidRPr="003A524F" w:rsidRDefault="00F86791" w:rsidP="006A12E4">
      <w:pPr>
        <w:jc w:val="both"/>
        <w:rPr>
          <w:rFonts w:asciiTheme="minorHAnsi" w:hAnsiTheme="minorHAnsi"/>
          <w:sz w:val="20"/>
          <w:szCs w:val="20"/>
        </w:rPr>
      </w:pPr>
      <w:r w:rsidRPr="003A524F">
        <w:rPr>
          <w:rFonts w:asciiTheme="minorHAnsi" w:hAnsiTheme="minorHAnsi"/>
          <w:sz w:val="20"/>
          <w:szCs w:val="20"/>
        </w:rPr>
        <w:t xml:space="preserve">- Vyhlasovateľom </w:t>
      </w:r>
      <w:proofErr w:type="spellStart"/>
      <w:r w:rsidRPr="003A524F">
        <w:rPr>
          <w:rFonts w:asciiTheme="minorHAnsi" w:hAnsiTheme="minorHAnsi"/>
          <w:sz w:val="20"/>
          <w:szCs w:val="20"/>
        </w:rPr>
        <w:t>eAukcie</w:t>
      </w:r>
      <w:proofErr w:type="spellEnd"/>
      <w:r w:rsidRPr="003A524F">
        <w:rPr>
          <w:rFonts w:asciiTheme="minorHAnsi" w:hAnsiTheme="minorHAnsi"/>
          <w:sz w:val="20"/>
          <w:szCs w:val="20"/>
        </w:rPr>
        <w:t xml:space="preserve"> je verejný obstarávateľ podľa bodu 1.1. týchto Súťažných podkladov. </w:t>
      </w:r>
    </w:p>
    <w:p w14:paraId="71908133" w14:textId="77777777" w:rsidR="00F86791" w:rsidRPr="003A524F" w:rsidRDefault="00F86791" w:rsidP="00804396">
      <w:pPr>
        <w:jc w:val="both"/>
        <w:rPr>
          <w:rFonts w:asciiTheme="minorHAnsi" w:hAnsiTheme="minorHAnsi"/>
          <w:sz w:val="20"/>
          <w:szCs w:val="20"/>
        </w:rPr>
      </w:pPr>
      <w:r w:rsidRPr="003A524F">
        <w:rPr>
          <w:rFonts w:asciiTheme="minorHAnsi" w:hAnsiTheme="minorHAnsi"/>
          <w:sz w:val="20"/>
          <w:szCs w:val="20"/>
        </w:rPr>
        <w:t xml:space="preserve">- Predmet </w:t>
      </w:r>
      <w:proofErr w:type="spellStart"/>
      <w:r w:rsidRPr="003A524F">
        <w:rPr>
          <w:rFonts w:asciiTheme="minorHAnsi" w:hAnsiTheme="minorHAnsi"/>
          <w:sz w:val="20"/>
          <w:szCs w:val="20"/>
        </w:rPr>
        <w:t>eAukcie</w:t>
      </w:r>
      <w:proofErr w:type="spellEnd"/>
      <w:r w:rsidRPr="003A524F">
        <w:rPr>
          <w:rFonts w:asciiTheme="minorHAnsi" w:hAnsiTheme="minorHAnsi"/>
          <w:sz w:val="20"/>
          <w:szCs w:val="20"/>
        </w:rPr>
        <w:t xml:space="preserve"> je rovnaký ako predmet zákazky, uvedený v príslušných dokumentoch potrebných na vypracovanie po</w:t>
      </w:r>
      <w:r>
        <w:rPr>
          <w:rFonts w:asciiTheme="minorHAnsi" w:hAnsiTheme="minorHAnsi"/>
          <w:sz w:val="20"/>
          <w:szCs w:val="20"/>
        </w:rPr>
        <w:t>nuky, návrhu na plnenie kritéria</w:t>
      </w:r>
      <w:r w:rsidRPr="003A524F">
        <w:rPr>
          <w:rFonts w:asciiTheme="minorHAnsi" w:hAnsiTheme="minorHAnsi"/>
          <w:sz w:val="20"/>
          <w:szCs w:val="20"/>
        </w:rPr>
        <w:t xml:space="preserve"> alebo na preukázanie splnenia podmienok účasti.</w:t>
      </w:r>
    </w:p>
    <w:p w14:paraId="4FB962EF" w14:textId="77777777" w:rsidR="00F86791" w:rsidRPr="003A524F" w:rsidRDefault="00F86791" w:rsidP="00851BD7">
      <w:pPr>
        <w:jc w:val="both"/>
        <w:rPr>
          <w:rFonts w:asciiTheme="minorHAnsi" w:hAnsiTheme="minorHAnsi"/>
          <w:sz w:val="20"/>
          <w:szCs w:val="20"/>
        </w:rPr>
      </w:pPr>
      <w:r w:rsidRPr="003A524F">
        <w:rPr>
          <w:rFonts w:asciiTheme="minorHAnsi" w:hAnsiTheme="minorHAnsi"/>
          <w:sz w:val="20"/>
          <w:szCs w:val="20"/>
        </w:rPr>
        <w:t xml:space="preserve">- Administrátor vyhlasovateľa je osoba, ktorá v rámci </w:t>
      </w:r>
      <w:proofErr w:type="spellStart"/>
      <w:r w:rsidRPr="003A524F">
        <w:rPr>
          <w:rFonts w:asciiTheme="minorHAnsi" w:hAnsiTheme="minorHAnsi"/>
          <w:sz w:val="20"/>
          <w:szCs w:val="20"/>
        </w:rPr>
        <w:t>eAukcie</w:t>
      </w:r>
      <w:proofErr w:type="spellEnd"/>
      <w:r w:rsidRPr="003A524F">
        <w:rPr>
          <w:rFonts w:asciiTheme="minorHAnsi" w:hAnsiTheme="minorHAnsi"/>
          <w:sz w:val="20"/>
          <w:szCs w:val="20"/>
        </w:rPr>
        <w:t xml:space="preserve"> vyzýva uchádzačov na predkladanie nových cien upravených smerom nadol. </w:t>
      </w:r>
    </w:p>
    <w:p w14:paraId="161549C3" w14:textId="77777777" w:rsidR="00F86791" w:rsidRPr="003A524F" w:rsidRDefault="00F86791" w:rsidP="003E139C">
      <w:pPr>
        <w:jc w:val="both"/>
        <w:rPr>
          <w:rFonts w:asciiTheme="minorHAnsi" w:hAnsiTheme="minorHAnsi"/>
          <w:sz w:val="20"/>
          <w:szCs w:val="20"/>
        </w:rPr>
      </w:pPr>
      <w:r w:rsidRPr="003A524F">
        <w:rPr>
          <w:rFonts w:asciiTheme="minorHAnsi" w:hAnsiTheme="minorHAnsi"/>
          <w:sz w:val="20"/>
          <w:szCs w:val="20"/>
        </w:rPr>
        <w:t>- Elektronická aukčná sieň (ďalej len „</w:t>
      </w:r>
      <w:proofErr w:type="spellStart"/>
      <w:r w:rsidRPr="003A524F">
        <w:rPr>
          <w:rFonts w:asciiTheme="minorHAnsi" w:hAnsiTheme="minorHAnsi"/>
          <w:sz w:val="20"/>
          <w:szCs w:val="20"/>
        </w:rPr>
        <w:t>eAukčná</w:t>
      </w:r>
      <w:proofErr w:type="spellEnd"/>
      <w:r w:rsidRPr="003A524F">
        <w:rPr>
          <w:rFonts w:asciiTheme="minorHAnsi" w:hAnsiTheme="minorHAnsi"/>
          <w:sz w:val="20"/>
          <w:szCs w:val="20"/>
        </w:rPr>
        <w:t xml:space="preserve"> sieň“) je prostredie umiestnené na určenej adrese vo verejnej dátovej sieti Internet, v ktorom uchádzači predkladajú nové ceny upravené smerom nadol.</w:t>
      </w:r>
    </w:p>
    <w:p w14:paraId="49BB76A3" w14:textId="77777777" w:rsidR="00F86791" w:rsidRPr="003A524F" w:rsidRDefault="00F86791">
      <w:pPr>
        <w:jc w:val="both"/>
        <w:rPr>
          <w:rFonts w:asciiTheme="minorHAnsi" w:hAnsiTheme="minorHAnsi"/>
          <w:sz w:val="20"/>
          <w:szCs w:val="20"/>
        </w:rPr>
      </w:pPr>
      <w:r w:rsidRPr="003A524F">
        <w:rPr>
          <w:rFonts w:asciiTheme="minorHAnsi" w:hAnsiTheme="minorHAnsi"/>
          <w:sz w:val="20"/>
          <w:szCs w:val="20"/>
        </w:rPr>
        <w:t xml:space="preserve">- Prípravné kolo je časť postupu, v ktorom sa po sprístupnení </w:t>
      </w:r>
      <w:proofErr w:type="spellStart"/>
      <w:r w:rsidRPr="003A524F">
        <w:rPr>
          <w:rFonts w:asciiTheme="minorHAnsi" w:hAnsiTheme="minorHAnsi"/>
          <w:sz w:val="20"/>
          <w:szCs w:val="20"/>
        </w:rPr>
        <w:t>eAukčnej</w:t>
      </w:r>
      <w:proofErr w:type="spellEnd"/>
      <w:r w:rsidRPr="003A524F">
        <w:rPr>
          <w:rFonts w:asciiTheme="minorHAnsi" w:hAnsiTheme="minorHAnsi"/>
          <w:sz w:val="20"/>
          <w:szCs w:val="20"/>
        </w:rPr>
        <w:t xml:space="preserve"> siene uchádzači oboznámia </w:t>
      </w:r>
      <w:r w:rsidRPr="003A524F">
        <w:rPr>
          <w:rFonts w:asciiTheme="minorHAnsi" w:hAnsiTheme="minorHAnsi"/>
          <w:sz w:val="20"/>
          <w:szCs w:val="20"/>
        </w:rPr>
        <w:br/>
        <w:t>s  Aukčným prostredím pred zahájením Aukčného kola (elektronickej aukcie).</w:t>
      </w:r>
    </w:p>
    <w:p w14:paraId="37C318EB" w14:textId="77777777" w:rsidR="00F86791" w:rsidRPr="003A524F" w:rsidRDefault="00F86791">
      <w:pPr>
        <w:jc w:val="both"/>
        <w:rPr>
          <w:rFonts w:asciiTheme="minorHAnsi" w:hAnsiTheme="minorHAnsi"/>
          <w:sz w:val="20"/>
          <w:szCs w:val="20"/>
        </w:rPr>
      </w:pPr>
      <w:r w:rsidRPr="003A524F">
        <w:rPr>
          <w:rFonts w:asciiTheme="minorHAnsi" w:hAnsiTheme="minorHAnsi"/>
          <w:sz w:val="20"/>
          <w:szCs w:val="20"/>
        </w:rPr>
        <w:t xml:space="preserve">- Aukčné kolo je časť postupu, v ktorom prebieha on-line vzájomné porovnávanie cien ponúkaných uchádzačmi prihlásených do </w:t>
      </w:r>
      <w:proofErr w:type="spellStart"/>
      <w:r w:rsidRPr="003A524F">
        <w:rPr>
          <w:rFonts w:asciiTheme="minorHAnsi" w:hAnsiTheme="minorHAnsi"/>
          <w:sz w:val="20"/>
          <w:szCs w:val="20"/>
        </w:rPr>
        <w:t>eAukcie</w:t>
      </w:r>
      <w:proofErr w:type="spellEnd"/>
      <w:r w:rsidRPr="003A524F">
        <w:rPr>
          <w:rFonts w:asciiTheme="minorHAnsi" w:hAnsiTheme="minorHAnsi"/>
          <w:sz w:val="20"/>
          <w:szCs w:val="20"/>
        </w:rPr>
        <w:t xml:space="preserve"> a ich vyhodnocovanie v určených časoch.</w:t>
      </w:r>
    </w:p>
    <w:p w14:paraId="529FB0B5" w14:textId="77777777" w:rsidR="00F86791" w:rsidRPr="003A524F" w:rsidRDefault="00F86791">
      <w:pPr>
        <w:jc w:val="both"/>
        <w:rPr>
          <w:rFonts w:asciiTheme="minorHAnsi" w:hAnsiTheme="minorHAnsi"/>
          <w:sz w:val="20"/>
          <w:szCs w:val="20"/>
        </w:rPr>
      </w:pPr>
    </w:p>
    <w:p w14:paraId="7185E759" w14:textId="157E87AB" w:rsidR="00F86791" w:rsidRPr="00F86791" w:rsidRDefault="00F86791" w:rsidP="00F86791">
      <w:pPr>
        <w:jc w:val="both"/>
        <w:rPr>
          <w:rFonts w:asciiTheme="minorHAnsi" w:hAnsiTheme="minorHAnsi"/>
          <w:sz w:val="20"/>
          <w:szCs w:val="20"/>
        </w:rPr>
      </w:pPr>
      <w:r>
        <w:rPr>
          <w:rFonts w:asciiTheme="minorHAnsi" w:hAnsiTheme="minorHAnsi"/>
          <w:sz w:val="20"/>
          <w:szCs w:val="20"/>
        </w:rPr>
        <w:t>20</w:t>
      </w:r>
      <w:r w:rsidRPr="003A524F">
        <w:rPr>
          <w:rFonts w:asciiTheme="minorHAnsi" w:hAnsiTheme="minorHAnsi"/>
          <w:sz w:val="20"/>
          <w:szCs w:val="20"/>
        </w:rPr>
        <w:t xml:space="preserve">.2. Názov </w:t>
      </w:r>
      <w:proofErr w:type="spellStart"/>
      <w:r w:rsidRPr="003A524F">
        <w:rPr>
          <w:rFonts w:asciiTheme="minorHAnsi" w:hAnsiTheme="minorHAnsi"/>
          <w:sz w:val="20"/>
          <w:szCs w:val="20"/>
        </w:rPr>
        <w:t>eAukcie</w:t>
      </w:r>
      <w:proofErr w:type="spellEnd"/>
      <w:r>
        <w:rPr>
          <w:rFonts w:asciiTheme="minorHAnsi" w:hAnsiTheme="minorHAnsi"/>
          <w:sz w:val="20"/>
          <w:szCs w:val="20"/>
        </w:rPr>
        <w:t xml:space="preserve"> </w:t>
      </w:r>
      <w:r w:rsidRPr="00094504">
        <w:rPr>
          <w:rFonts w:asciiTheme="minorHAnsi" w:hAnsiTheme="minorHAnsi" w:cs="Calibri"/>
          <w:sz w:val="20"/>
          <w:szCs w:val="20"/>
        </w:rPr>
        <w:t>„</w:t>
      </w:r>
      <w:proofErr w:type="spellStart"/>
      <w:r w:rsidRPr="00F86791">
        <w:rPr>
          <w:rFonts w:asciiTheme="minorHAnsi" w:hAnsiTheme="minorHAnsi" w:cs="Calibri"/>
          <w:b/>
          <w:bCs/>
          <w:sz w:val="20"/>
          <w:szCs w:val="20"/>
        </w:rPr>
        <w:t>Katiónaktívna</w:t>
      </w:r>
      <w:proofErr w:type="spellEnd"/>
      <w:r w:rsidRPr="00F86791">
        <w:rPr>
          <w:rFonts w:asciiTheme="minorHAnsi" w:hAnsiTheme="minorHAnsi" w:cs="Calibri"/>
          <w:b/>
          <w:bCs/>
          <w:sz w:val="20"/>
          <w:szCs w:val="20"/>
        </w:rPr>
        <w:t xml:space="preserve"> asfaltová emulzia C65B4</w:t>
      </w:r>
      <w:r w:rsidRPr="00094504">
        <w:rPr>
          <w:rFonts w:asciiTheme="minorHAnsi" w:hAnsiTheme="minorHAnsi"/>
          <w:sz w:val="20"/>
          <w:szCs w:val="20"/>
        </w:rPr>
        <w:t>“.</w:t>
      </w:r>
    </w:p>
    <w:p w14:paraId="39093433" w14:textId="77777777" w:rsidR="00F86791" w:rsidRPr="003A524F" w:rsidRDefault="00F86791" w:rsidP="00F86791">
      <w:pPr>
        <w:rPr>
          <w:rFonts w:asciiTheme="minorHAnsi" w:hAnsiTheme="minorHAnsi"/>
          <w:sz w:val="20"/>
          <w:szCs w:val="20"/>
        </w:rPr>
      </w:pPr>
    </w:p>
    <w:p w14:paraId="31244D8A" w14:textId="7659D4BD" w:rsidR="00F86791" w:rsidRPr="003A524F" w:rsidRDefault="00F86791" w:rsidP="00F86791">
      <w:pPr>
        <w:spacing w:line="276" w:lineRule="auto"/>
        <w:jc w:val="both"/>
        <w:rPr>
          <w:rFonts w:asciiTheme="minorHAnsi" w:hAnsiTheme="minorHAnsi"/>
          <w:sz w:val="20"/>
          <w:szCs w:val="20"/>
        </w:rPr>
      </w:pPr>
      <w:r>
        <w:rPr>
          <w:rFonts w:asciiTheme="minorHAnsi" w:hAnsiTheme="minorHAnsi"/>
          <w:sz w:val="20"/>
          <w:szCs w:val="20"/>
        </w:rPr>
        <w:t>20</w:t>
      </w:r>
      <w:r w:rsidRPr="003A524F">
        <w:rPr>
          <w:rFonts w:asciiTheme="minorHAnsi" w:hAnsiTheme="minorHAnsi"/>
          <w:sz w:val="20"/>
          <w:szCs w:val="20"/>
        </w:rPr>
        <w:t xml:space="preserve">.3. Ponuky uchádzačov budú posudzované na základe hodnotenia podľa najnižšej celkovej ceny za dodanie premetu zákazky </w:t>
      </w:r>
      <w:r>
        <w:rPr>
          <w:rFonts w:asciiTheme="minorHAnsi" w:hAnsiTheme="minorHAnsi"/>
          <w:sz w:val="20"/>
          <w:szCs w:val="20"/>
        </w:rPr>
        <w:t>v EUR s</w:t>
      </w:r>
      <w:r w:rsidRPr="003A524F">
        <w:rPr>
          <w:rFonts w:asciiTheme="minorHAnsi" w:hAnsiTheme="minorHAnsi"/>
          <w:sz w:val="20"/>
          <w:szCs w:val="20"/>
        </w:rPr>
        <w:t xml:space="preserve"> DPH (kritérium na vyhodnotenie ponúk). </w:t>
      </w:r>
    </w:p>
    <w:p w14:paraId="58BF65C6" w14:textId="77777777" w:rsidR="00F86791" w:rsidRPr="003A524F" w:rsidRDefault="00F86791" w:rsidP="00F86791">
      <w:pPr>
        <w:spacing w:line="276" w:lineRule="auto"/>
        <w:jc w:val="both"/>
        <w:rPr>
          <w:rFonts w:asciiTheme="minorHAnsi" w:hAnsiTheme="minorHAnsi"/>
          <w:sz w:val="20"/>
          <w:szCs w:val="20"/>
        </w:rPr>
      </w:pPr>
    </w:p>
    <w:p w14:paraId="41B03113" w14:textId="263B0F27" w:rsidR="00F86791" w:rsidRPr="003A524F" w:rsidRDefault="00F86791" w:rsidP="00F86791">
      <w:pPr>
        <w:pStyle w:val="Zkladntext"/>
        <w:spacing w:line="276" w:lineRule="auto"/>
        <w:rPr>
          <w:rFonts w:asciiTheme="minorHAnsi" w:hAnsiTheme="minorHAnsi"/>
          <w:b w:val="0"/>
          <w:bCs/>
          <w:color w:val="000000"/>
          <w:sz w:val="20"/>
        </w:rPr>
      </w:pPr>
      <w:r>
        <w:rPr>
          <w:rFonts w:asciiTheme="minorHAnsi" w:hAnsiTheme="minorHAnsi"/>
          <w:b w:val="0"/>
          <w:color w:val="000000"/>
          <w:sz w:val="20"/>
          <w:lang w:val="sk-SK"/>
        </w:rPr>
        <w:t>20</w:t>
      </w:r>
      <w:r w:rsidRPr="003A524F">
        <w:rPr>
          <w:rFonts w:asciiTheme="minorHAnsi" w:hAnsiTheme="minorHAnsi"/>
          <w:b w:val="0"/>
          <w:color w:val="000000"/>
          <w:sz w:val="20"/>
          <w:lang w:val="sk-SK"/>
        </w:rPr>
        <w:t>.</w:t>
      </w:r>
      <w:r>
        <w:rPr>
          <w:rFonts w:asciiTheme="minorHAnsi" w:hAnsiTheme="minorHAnsi"/>
          <w:b w:val="0"/>
          <w:color w:val="000000"/>
          <w:sz w:val="20"/>
          <w:lang w:val="sk-SK"/>
        </w:rPr>
        <w:t>4</w:t>
      </w:r>
      <w:r w:rsidRPr="003A524F">
        <w:rPr>
          <w:rFonts w:asciiTheme="minorHAnsi" w:hAnsiTheme="minorHAnsi"/>
          <w:b w:val="0"/>
          <w:color w:val="000000"/>
          <w:sz w:val="20"/>
          <w:lang w:val="sk-SK"/>
        </w:rPr>
        <w:t>.</w:t>
      </w:r>
      <w:r w:rsidRPr="003A524F">
        <w:rPr>
          <w:rFonts w:asciiTheme="minorHAnsi" w:hAnsiTheme="minorHAnsi"/>
          <w:b w:val="0"/>
          <w:color w:val="000000"/>
          <w:sz w:val="20"/>
        </w:rPr>
        <w:t xml:space="preserve"> </w:t>
      </w:r>
      <w:r w:rsidRPr="003A524F">
        <w:rPr>
          <w:rFonts w:asciiTheme="minorHAnsi" w:hAnsiTheme="minorHAnsi"/>
          <w:b w:val="0"/>
          <w:color w:val="000000"/>
          <w:sz w:val="20"/>
          <w:lang w:val="sk-SK"/>
        </w:rPr>
        <w:t xml:space="preserve">Verejný obstarávateľ </w:t>
      </w:r>
      <w:r w:rsidRPr="003A524F">
        <w:rPr>
          <w:rFonts w:asciiTheme="minorHAnsi" w:hAnsiTheme="minorHAnsi"/>
          <w:b w:val="0"/>
          <w:color w:val="000000"/>
          <w:sz w:val="20"/>
        </w:rPr>
        <w:t xml:space="preserve">vyzve elektronickými prostriedkami súčasne všetkých uchádzačov, ktorí splnili </w:t>
      </w:r>
      <w:r>
        <w:rPr>
          <w:rFonts w:asciiTheme="minorHAnsi" w:hAnsiTheme="minorHAnsi"/>
          <w:b w:val="0"/>
          <w:color w:val="000000"/>
          <w:sz w:val="20"/>
          <w:lang w:val="sk-SK"/>
        </w:rPr>
        <w:t>požiadavky na predmet zákazky</w:t>
      </w:r>
      <w:r w:rsidRPr="003A524F">
        <w:rPr>
          <w:rFonts w:asciiTheme="minorHAnsi" w:hAnsiTheme="minorHAnsi"/>
          <w:b w:val="0"/>
          <w:color w:val="000000"/>
          <w:sz w:val="20"/>
        </w:rPr>
        <w:t xml:space="preserve"> a ktorých ponuky spĺňajú určené </w:t>
      </w:r>
      <w:r w:rsidRPr="003A524F">
        <w:rPr>
          <w:rFonts w:asciiTheme="minorHAnsi" w:hAnsiTheme="minorHAnsi"/>
          <w:b w:val="0"/>
          <w:color w:val="000000"/>
          <w:sz w:val="20"/>
          <w:lang w:val="sk-SK"/>
        </w:rPr>
        <w:t>požiadavky</w:t>
      </w:r>
      <w:r w:rsidRPr="003A524F">
        <w:rPr>
          <w:rFonts w:asciiTheme="minorHAnsi" w:hAnsiTheme="minorHAnsi"/>
          <w:b w:val="0"/>
          <w:color w:val="000000"/>
          <w:sz w:val="20"/>
        </w:rPr>
        <w:t xml:space="preserve"> na </w:t>
      </w:r>
      <w:r w:rsidRPr="003A524F">
        <w:rPr>
          <w:rFonts w:asciiTheme="minorHAnsi" w:hAnsiTheme="minorHAnsi"/>
          <w:b w:val="0"/>
          <w:color w:val="000000"/>
          <w:sz w:val="20"/>
          <w:lang w:val="sk-SK"/>
        </w:rPr>
        <w:t xml:space="preserve">účasť v elektronickej aukcii. </w:t>
      </w:r>
      <w:r w:rsidRPr="003A524F">
        <w:rPr>
          <w:rFonts w:asciiTheme="minorHAnsi" w:hAnsiTheme="minorHAnsi"/>
          <w:b w:val="0"/>
          <w:color w:val="000000"/>
          <w:sz w:val="20"/>
        </w:rPr>
        <w:t xml:space="preserve">Vo </w:t>
      </w:r>
      <w:r w:rsidRPr="003A524F">
        <w:rPr>
          <w:rFonts w:asciiTheme="minorHAnsi" w:hAnsiTheme="minorHAnsi"/>
          <w:b w:val="0"/>
          <w:color w:val="000000"/>
          <w:sz w:val="20"/>
          <w:lang w:val="sk-SK"/>
        </w:rPr>
        <w:t>v</w:t>
      </w:r>
      <w:proofErr w:type="spellStart"/>
      <w:r w:rsidRPr="003A524F">
        <w:rPr>
          <w:rFonts w:asciiTheme="minorHAnsi" w:hAnsiTheme="minorHAnsi"/>
          <w:b w:val="0"/>
          <w:color w:val="000000"/>
          <w:sz w:val="20"/>
        </w:rPr>
        <w:t>ýzve</w:t>
      </w:r>
      <w:proofErr w:type="spellEnd"/>
      <w:r w:rsidRPr="003A524F">
        <w:rPr>
          <w:rFonts w:asciiTheme="minorHAnsi" w:hAnsiTheme="minorHAnsi"/>
          <w:b w:val="0"/>
          <w:color w:val="000000"/>
          <w:sz w:val="20"/>
        </w:rPr>
        <w:t xml:space="preserve"> na účasť v elektronickej aukcii (ďalej len „</w:t>
      </w:r>
      <w:r w:rsidRPr="003A524F">
        <w:rPr>
          <w:rFonts w:asciiTheme="minorHAnsi" w:hAnsiTheme="minorHAnsi"/>
          <w:b w:val="0"/>
          <w:color w:val="000000"/>
          <w:sz w:val="20"/>
          <w:lang w:val="sk-SK"/>
        </w:rPr>
        <w:t>výzva</w:t>
      </w:r>
      <w:r w:rsidRPr="003A524F">
        <w:rPr>
          <w:rFonts w:asciiTheme="minorHAnsi" w:hAnsiTheme="minorHAnsi"/>
          <w:b w:val="0"/>
          <w:color w:val="000000"/>
          <w:sz w:val="20"/>
        </w:rPr>
        <w:t>“) vyhlasovateľ</w:t>
      </w:r>
      <w:r w:rsidRPr="003A524F">
        <w:rPr>
          <w:rFonts w:asciiTheme="minorHAnsi" w:hAnsiTheme="minorHAnsi"/>
          <w:b w:val="0"/>
          <w:sz w:val="20"/>
        </w:rPr>
        <w:t xml:space="preserve"> uvedie podrobné informácie týkajúce sa </w:t>
      </w:r>
      <w:proofErr w:type="spellStart"/>
      <w:r w:rsidRPr="003A524F">
        <w:rPr>
          <w:rFonts w:asciiTheme="minorHAnsi" w:hAnsiTheme="minorHAnsi"/>
          <w:b w:val="0"/>
          <w:sz w:val="20"/>
        </w:rPr>
        <w:t>eAukcie</w:t>
      </w:r>
      <w:proofErr w:type="spellEnd"/>
      <w:r w:rsidRPr="003A524F">
        <w:rPr>
          <w:rFonts w:asciiTheme="minorHAnsi" w:hAnsiTheme="minorHAnsi"/>
          <w:b w:val="0"/>
          <w:sz w:val="20"/>
        </w:rPr>
        <w:t xml:space="preserve"> v zmysle § </w:t>
      </w:r>
      <w:r w:rsidRPr="003A524F">
        <w:rPr>
          <w:rFonts w:asciiTheme="minorHAnsi" w:hAnsiTheme="minorHAnsi"/>
          <w:b w:val="0"/>
          <w:sz w:val="20"/>
          <w:lang w:val="sk-SK"/>
        </w:rPr>
        <w:t>54</w:t>
      </w:r>
      <w:r w:rsidRPr="003A524F">
        <w:rPr>
          <w:rFonts w:asciiTheme="minorHAnsi" w:hAnsiTheme="minorHAnsi"/>
          <w:b w:val="0"/>
          <w:sz w:val="20"/>
        </w:rPr>
        <w:t xml:space="preserve"> ods. 7</w:t>
      </w:r>
      <w:r w:rsidRPr="003A524F">
        <w:rPr>
          <w:rFonts w:asciiTheme="minorHAnsi" w:hAnsiTheme="minorHAnsi"/>
          <w:b w:val="0"/>
          <w:sz w:val="20"/>
          <w:lang w:val="sk-SK"/>
        </w:rPr>
        <w:t xml:space="preserve"> ZVO</w:t>
      </w:r>
      <w:r w:rsidRPr="003A524F">
        <w:rPr>
          <w:rFonts w:asciiTheme="minorHAnsi" w:hAnsiTheme="minorHAnsi"/>
          <w:b w:val="0"/>
          <w:sz w:val="20"/>
        </w:rPr>
        <w:t xml:space="preserve">. Výzva bude zaslaná elektronicky zodpovednej osobe určenej uchádzačom v ponuke ako kontaktná osoba pre </w:t>
      </w:r>
      <w:proofErr w:type="spellStart"/>
      <w:r w:rsidRPr="003A524F">
        <w:rPr>
          <w:rFonts w:asciiTheme="minorHAnsi" w:hAnsiTheme="minorHAnsi"/>
          <w:b w:val="0"/>
          <w:sz w:val="20"/>
        </w:rPr>
        <w:t>eAukciu</w:t>
      </w:r>
      <w:proofErr w:type="spellEnd"/>
      <w:r w:rsidRPr="003A524F">
        <w:rPr>
          <w:rFonts w:asciiTheme="minorHAnsi" w:hAnsiTheme="minorHAnsi"/>
          <w:b w:val="0"/>
          <w:sz w:val="20"/>
        </w:rPr>
        <w:t xml:space="preserve"> (z uvedeného dôvodu je potrebné uviesť správne kontaktné údaje zodpovednej osoby) a bude uchádzačom odoslaná e-mailom najneskôr dva pracovné dni pred konaním </w:t>
      </w:r>
      <w:proofErr w:type="spellStart"/>
      <w:r w:rsidRPr="003A524F">
        <w:rPr>
          <w:rFonts w:asciiTheme="minorHAnsi" w:hAnsiTheme="minorHAnsi"/>
          <w:b w:val="0"/>
          <w:sz w:val="20"/>
          <w:lang w:val="sk-SK"/>
        </w:rPr>
        <w:t>eAukcie</w:t>
      </w:r>
      <w:proofErr w:type="spellEnd"/>
      <w:r w:rsidRPr="003A524F">
        <w:rPr>
          <w:rFonts w:asciiTheme="minorHAnsi" w:hAnsiTheme="minorHAnsi"/>
          <w:b w:val="0"/>
          <w:sz w:val="20"/>
        </w:rPr>
        <w:t>.</w:t>
      </w:r>
    </w:p>
    <w:p w14:paraId="1F577F12" w14:textId="77777777" w:rsidR="00F86791" w:rsidRPr="003A524F" w:rsidRDefault="00F86791" w:rsidP="00E50BA2">
      <w:pPr>
        <w:spacing w:line="276" w:lineRule="auto"/>
        <w:jc w:val="both"/>
        <w:rPr>
          <w:rFonts w:asciiTheme="minorHAnsi" w:hAnsiTheme="minorHAnsi"/>
          <w:sz w:val="20"/>
          <w:szCs w:val="20"/>
        </w:rPr>
      </w:pPr>
    </w:p>
    <w:p w14:paraId="7AB28EDB" w14:textId="2B9E0D4E" w:rsidR="00F86791" w:rsidRPr="003A524F" w:rsidRDefault="00F86791" w:rsidP="009B52EB">
      <w:pPr>
        <w:spacing w:line="276" w:lineRule="auto"/>
        <w:jc w:val="both"/>
        <w:rPr>
          <w:rFonts w:asciiTheme="minorHAnsi" w:hAnsiTheme="minorHAnsi"/>
          <w:sz w:val="20"/>
          <w:szCs w:val="20"/>
        </w:rPr>
      </w:pPr>
      <w:r>
        <w:rPr>
          <w:rFonts w:asciiTheme="minorHAnsi" w:hAnsiTheme="minorHAnsi"/>
          <w:sz w:val="20"/>
          <w:szCs w:val="20"/>
        </w:rPr>
        <w:t>20.5</w:t>
      </w:r>
      <w:r w:rsidRPr="003A524F">
        <w:rPr>
          <w:rFonts w:asciiTheme="minorHAnsi" w:hAnsiTheme="minorHAnsi"/>
          <w:sz w:val="20"/>
          <w:szCs w:val="20"/>
        </w:rPr>
        <w:t>.   Výzva obsahuje aj údaje týkajúce sa minimálneho kroku zníženia ceny, pravidlá predlžovania aukčného kola, lehotu platnosti prístupových kľúčov a pod.</w:t>
      </w:r>
    </w:p>
    <w:p w14:paraId="2F1F660A" w14:textId="77777777" w:rsidR="00F86791" w:rsidRPr="003A524F" w:rsidRDefault="00F86791" w:rsidP="009B57F1">
      <w:pPr>
        <w:spacing w:line="276" w:lineRule="auto"/>
        <w:jc w:val="both"/>
        <w:rPr>
          <w:rFonts w:asciiTheme="minorHAnsi" w:hAnsiTheme="minorHAnsi"/>
          <w:sz w:val="20"/>
          <w:szCs w:val="20"/>
        </w:rPr>
      </w:pPr>
    </w:p>
    <w:p w14:paraId="629A587C" w14:textId="5BEA3E72" w:rsidR="00F86791" w:rsidRPr="003A524F" w:rsidRDefault="00F86791" w:rsidP="006A12E4">
      <w:pPr>
        <w:spacing w:line="276" w:lineRule="auto"/>
        <w:jc w:val="both"/>
        <w:rPr>
          <w:rFonts w:asciiTheme="minorHAnsi" w:hAnsiTheme="minorHAnsi"/>
          <w:sz w:val="20"/>
          <w:szCs w:val="20"/>
        </w:rPr>
      </w:pPr>
      <w:r>
        <w:rPr>
          <w:rFonts w:asciiTheme="minorHAnsi" w:hAnsiTheme="minorHAnsi"/>
          <w:sz w:val="20"/>
          <w:szCs w:val="20"/>
        </w:rPr>
        <w:t>20.6</w:t>
      </w:r>
      <w:r w:rsidRPr="003A524F">
        <w:rPr>
          <w:rFonts w:asciiTheme="minorHAnsi" w:hAnsiTheme="minorHAnsi"/>
          <w:sz w:val="20"/>
          <w:szCs w:val="20"/>
        </w:rPr>
        <w:t xml:space="preserve">.  V prípravnom kole sa vyzvaní uchádzači oboznámia s priebehom aukčného kola a popisom aukčného prostredia. Uchádzačom bude v prípravnom kole a v čase uvedenom vo výzve zároveň sprístupnená </w:t>
      </w:r>
      <w:proofErr w:type="spellStart"/>
      <w:r w:rsidRPr="003A524F">
        <w:rPr>
          <w:rFonts w:asciiTheme="minorHAnsi" w:hAnsiTheme="minorHAnsi"/>
          <w:sz w:val="20"/>
          <w:szCs w:val="20"/>
        </w:rPr>
        <w:t>eAukčná</w:t>
      </w:r>
      <w:proofErr w:type="spellEnd"/>
      <w:r w:rsidRPr="003A524F">
        <w:rPr>
          <w:rFonts w:asciiTheme="minorHAnsi" w:hAnsiTheme="minorHAnsi"/>
          <w:sz w:val="20"/>
          <w:szCs w:val="20"/>
        </w:rPr>
        <w:t xml:space="preserve"> sieň, kde si môžu skontrolovať správnosť zadaných vstupných cien, ktoré do </w:t>
      </w:r>
      <w:proofErr w:type="spellStart"/>
      <w:r w:rsidRPr="003A524F">
        <w:rPr>
          <w:rFonts w:asciiTheme="minorHAnsi" w:hAnsiTheme="minorHAnsi"/>
          <w:sz w:val="20"/>
          <w:szCs w:val="20"/>
        </w:rPr>
        <w:t>eAukčnej</w:t>
      </w:r>
      <w:proofErr w:type="spellEnd"/>
      <w:r w:rsidRPr="003A524F">
        <w:rPr>
          <w:rFonts w:asciiTheme="minorHAnsi" w:hAnsiTheme="minorHAnsi"/>
          <w:sz w:val="20"/>
          <w:szCs w:val="20"/>
        </w:rPr>
        <w:t xml:space="preserve"> siene zadá administrátor </w:t>
      </w:r>
      <w:proofErr w:type="spellStart"/>
      <w:r w:rsidRPr="003A524F">
        <w:rPr>
          <w:rFonts w:asciiTheme="minorHAnsi" w:hAnsiTheme="minorHAnsi"/>
          <w:sz w:val="20"/>
          <w:szCs w:val="20"/>
        </w:rPr>
        <w:t>eAukcie</w:t>
      </w:r>
      <w:proofErr w:type="spellEnd"/>
      <w:r w:rsidRPr="003A524F">
        <w:rPr>
          <w:rFonts w:asciiTheme="minorHAnsi" w:hAnsiTheme="minorHAnsi"/>
          <w:sz w:val="20"/>
          <w:szCs w:val="20"/>
        </w:rPr>
        <w:t xml:space="preserve">, a to v súlade s pôvodnými, listinne predloženými ponukami. Každý uchádzač bude vidieť iba svoju ponuku a až do začiatku aukčného kola ju nemôže meniť. Všetky informácie o prihlásení sa a priebehu budú uvedené vo Výzve. </w:t>
      </w:r>
    </w:p>
    <w:p w14:paraId="5641787E" w14:textId="77777777" w:rsidR="00F86791" w:rsidRPr="003A524F" w:rsidRDefault="00F86791" w:rsidP="00804396">
      <w:pPr>
        <w:spacing w:line="276" w:lineRule="auto"/>
        <w:jc w:val="both"/>
        <w:rPr>
          <w:rFonts w:asciiTheme="minorHAnsi" w:hAnsiTheme="minorHAnsi"/>
          <w:sz w:val="20"/>
          <w:szCs w:val="20"/>
        </w:rPr>
      </w:pPr>
    </w:p>
    <w:p w14:paraId="28B865BF" w14:textId="5E43781E" w:rsidR="00F86791" w:rsidRPr="0001567A" w:rsidRDefault="00F86791" w:rsidP="00851BD7">
      <w:pPr>
        <w:spacing w:line="276" w:lineRule="auto"/>
        <w:jc w:val="both"/>
        <w:rPr>
          <w:rFonts w:asciiTheme="minorHAnsi" w:hAnsiTheme="minorHAnsi"/>
          <w:sz w:val="20"/>
          <w:szCs w:val="20"/>
        </w:rPr>
      </w:pPr>
      <w:r>
        <w:rPr>
          <w:rFonts w:asciiTheme="minorHAnsi" w:hAnsiTheme="minorHAnsi"/>
          <w:sz w:val="20"/>
          <w:szCs w:val="20"/>
        </w:rPr>
        <w:t>20.7</w:t>
      </w:r>
      <w:r w:rsidRPr="003A524F">
        <w:rPr>
          <w:rFonts w:asciiTheme="minorHAnsi" w:hAnsiTheme="minorHAnsi"/>
          <w:sz w:val="20"/>
          <w:szCs w:val="20"/>
        </w:rPr>
        <w:t xml:space="preserve">.  Aukčné kolo sa </w:t>
      </w:r>
      <w:r w:rsidRPr="00094504">
        <w:rPr>
          <w:rFonts w:asciiTheme="minorHAnsi" w:hAnsiTheme="minorHAnsi"/>
          <w:sz w:val="20"/>
          <w:szCs w:val="20"/>
        </w:rPr>
        <w:t xml:space="preserve">začne a skončí v termínoch a za podmienok uvedených vo výzve. Na začiatku aukčného kola sa všetkým uchádzačom zobrazia: </w:t>
      </w:r>
    </w:p>
    <w:p w14:paraId="45242069" w14:textId="77777777" w:rsidR="00F86791" w:rsidRPr="008F6BDB" w:rsidRDefault="00F86791" w:rsidP="003E139C">
      <w:pPr>
        <w:spacing w:line="276" w:lineRule="auto"/>
        <w:jc w:val="both"/>
        <w:rPr>
          <w:rFonts w:asciiTheme="minorHAnsi" w:hAnsiTheme="minorHAnsi"/>
          <w:sz w:val="20"/>
          <w:szCs w:val="20"/>
        </w:rPr>
      </w:pPr>
    </w:p>
    <w:p w14:paraId="15FC35B0" w14:textId="543DF552" w:rsidR="00F86791" w:rsidRPr="002B125F" w:rsidRDefault="00F86791" w:rsidP="003E139C">
      <w:pPr>
        <w:pStyle w:val="Odsekzoznamu"/>
        <w:numPr>
          <w:ilvl w:val="0"/>
          <w:numId w:val="34"/>
        </w:numPr>
        <w:ind w:left="851" w:hanging="284"/>
        <w:jc w:val="both"/>
        <w:rPr>
          <w:rFonts w:asciiTheme="minorHAnsi" w:hAnsiTheme="minorHAnsi" w:cs="Calibri"/>
          <w:sz w:val="20"/>
          <w:szCs w:val="20"/>
        </w:rPr>
      </w:pPr>
      <w:r w:rsidRPr="002B125F">
        <w:rPr>
          <w:rFonts w:asciiTheme="minorHAnsi" w:hAnsiTheme="minorHAnsi" w:cs="Calibri"/>
          <w:sz w:val="20"/>
          <w:szCs w:val="20"/>
        </w:rPr>
        <w:t xml:space="preserve">ich cena v EUR s DPH </w:t>
      </w:r>
      <w:r w:rsidR="00690A43">
        <w:rPr>
          <w:rFonts w:asciiTheme="minorHAnsi" w:hAnsiTheme="minorHAnsi" w:cs="Calibri"/>
          <w:sz w:val="20"/>
          <w:szCs w:val="20"/>
        </w:rPr>
        <w:t xml:space="preserve">za 1 </w:t>
      </w:r>
      <w:proofErr w:type="spellStart"/>
      <w:r w:rsidR="00690A43">
        <w:rPr>
          <w:rFonts w:asciiTheme="minorHAnsi" w:hAnsiTheme="minorHAnsi" w:cs="Calibri"/>
          <w:sz w:val="20"/>
          <w:szCs w:val="20"/>
        </w:rPr>
        <w:t>m.j</w:t>
      </w:r>
      <w:proofErr w:type="spellEnd"/>
      <w:r w:rsidR="00690A43">
        <w:rPr>
          <w:rFonts w:asciiTheme="minorHAnsi" w:hAnsiTheme="minorHAnsi" w:cs="Calibri"/>
          <w:sz w:val="20"/>
          <w:szCs w:val="20"/>
        </w:rPr>
        <w:t xml:space="preserve">. </w:t>
      </w:r>
      <w:proofErr w:type="spellStart"/>
      <w:r w:rsidR="003E139C" w:rsidRPr="002B125F">
        <w:rPr>
          <w:rFonts w:asciiTheme="minorHAnsi" w:hAnsiTheme="minorHAnsi" w:cs="Calibri"/>
          <w:sz w:val="20"/>
          <w:szCs w:val="20"/>
        </w:rPr>
        <w:t>katiónaktívnej</w:t>
      </w:r>
      <w:proofErr w:type="spellEnd"/>
      <w:r w:rsidR="003E139C" w:rsidRPr="002B125F">
        <w:rPr>
          <w:rFonts w:asciiTheme="minorHAnsi" w:hAnsiTheme="minorHAnsi" w:cs="Calibri"/>
          <w:sz w:val="20"/>
          <w:szCs w:val="20"/>
        </w:rPr>
        <w:t xml:space="preserve"> asfaltovej emulzie</w:t>
      </w:r>
      <w:r w:rsidRPr="002B125F">
        <w:rPr>
          <w:rFonts w:asciiTheme="minorHAnsi" w:hAnsiTheme="minorHAnsi" w:cs="Calibri"/>
          <w:sz w:val="20"/>
          <w:szCs w:val="20"/>
        </w:rPr>
        <w:t>,</w:t>
      </w:r>
    </w:p>
    <w:p w14:paraId="07A456BD" w14:textId="0820F2DE" w:rsidR="00F86791" w:rsidRPr="002B125F" w:rsidRDefault="00F86791" w:rsidP="002B125F">
      <w:pPr>
        <w:pStyle w:val="Odsekzoznamu"/>
        <w:numPr>
          <w:ilvl w:val="0"/>
          <w:numId w:val="34"/>
        </w:numPr>
        <w:ind w:left="851" w:hanging="284"/>
        <w:jc w:val="both"/>
        <w:rPr>
          <w:rFonts w:asciiTheme="minorHAnsi" w:hAnsiTheme="minorHAnsi" w:cs="Calibri"/>
          <w:sz w:val="20"/>
          <w:szCs w:val="20"/>
        </w:rPr>
      </w:pPr>
      <w:r w:rsidRPr="002B125F">
        <w:rPr>
          <w:rFonts w:asciiTheme="minorHAnsi" w:hAnsiTheme="minorHAnsi" w:cs="Calibri"/>
          <w:sz w:val="20"/>
          <w:szCs w:val="20"/>
        </w:rPr>
        <w:t xml:space="preserve">najnižšia cena v EUR s DPH </w:t>
      </w:r>
      <w:r w:rsidR="00690A43">
        <w:rPr>
          <w:rFonts w:asciiTheme="minorHAnsi" w:hAnsiTheme="minorHAnsi" w:cs="Calibri"/>
          <w:sz w:val="20"/>
          <w:szCs w:val="20"/>
        </w:rPr>
        <w:t xml:space="preserve">za 1 </w:t>
      </w:r>
      <w:proofErr w:type="spellStart"/>
      <w:r w:rsidR="00690A43">
        <w:rPr>
          <w:rFonts w:asciiTheme="minorHAnsi" w:hAnsiTheme="minorHAnsi" w:cs="Calibri"/>
          <w:sz w:val="20"/>
          <w:szCs w:val="20"/>
        </w:rPr>
        <w:t>m.j</w:t>
      </w:r>
      <w:proofErr w:type="spellEnd"/>
      <w:r w:rsidR="00690A43">
        <w:rPr>
          <w:rFonts w:asciiTheme="minorHAnsi" w:hAnsiTheme="minorHAnsi" w:cs="Calibri"/>
          <w:sz w:val="20"/>
          <w:szCs w:val="20"/>
        </w:rPr>
        <w:t xml:space="preserve">. </w:t>
      </w:r>
      <w:proofErr w:type="spellStart"/>
      <w:r w:rsidR="003E139C" w:rsidRPr="002B125F">
        <w:rPr>
          <w:rFonts w:asciiTheme="minorHAnsi" w:hAnsiTheme="minorHAnsi" w:cs="Calibri"/>
          <w:sz w:val="20"/>
          <w:szCs w:val="20"/>
        </w:rPr>
        <w:t>katiónaktívnej</w:t>
      </w:r>
      <w:proofErr w:type="spellEnd"/>
      <w:r w:rsidR="003E139C" w:rsidRPr="002B125F">
        <w:rPr>
          <w:rFonts w:asciiTheme="minorHAnsi" w:hAnsiTheme="minorHAnsi" w:cs="Calibri"/>
          <w:sz w:val="20"/>
          <w:szCs w:val="20"/>
        </w:rPr>
        <w:t xml:space="preserve"> asfaltovej emulzie</w:t>
      </w:r>
      <w:r w:rsidRPr="002B125F">
        <w:rPr>
          <w:rFonts w:asciiTheme="minorHAnsi" w:hAnsiTheme="minorHAnsi" w:cs="Calibri"/>
          <w:sz w:val="20"/>
          <w:szCs w:val="20"/>
        </w:rPr>
        <w:t>,</w:t>
      </w:r>
    </w:p>
    <w:p w14:paraId="46A0542C" w14:textId="77777777" w:rsidR="00F86791" w:rsidRPr="002B125F" w:rsidRDefault="00F86791" w:rsidP="002B125F">
      <w:pPr>
        <w:pStyle w:val="Odsekzoznamu"/>
        <w:numPr>
          <w:ilvl w:val="0"/>
          <w:numId w:val="34"/>
        </w:numPr>
        <w:ind w:left="851" w:hanging="284"/>
        <w:jc w:val="both"/>
        <w:rPr>
          <w:rFonts w:asciiTheme="minorHAnsi" w:hAnsiTheme="minorHAnsi" w:cs="Calibri"/>
          <w:sz w:val="20"/>
          <w:szCs w:val="20"/>
        </w:rPr>
      </w:pPr>
      <w:r w:rsidRPr="002B125F">
        <w:rPr>
          <w:rFonts w:asciiTheme="minorHAnsi" w:hAnsiTheme="minorHAnsi" w:cs="Calibri"/>
          <w:sz w:val="20"/>
          <w:szCs w:val="20"/>
        </w:rPr>
        <w:t>ich celková cena za predmet zákazky v EUR s DPH,</w:t>
      </w:r>
    </w:p>
    <w:p w14:paraId="0FC9E8B7" w14:textId="39579BE8" w:rsidR="00F86791" w:rsidRPr="002B125F" w:rsidRDefault="00F86791" w:rsidP="002B125F">
      <w:pPr>
        <w:numPr>
          <w:ilvl w:val="0"/>
          <w:numId w:val="34"/>
        </w:numPr>
        <w:ind w:left="851" w:hanging="284"/>
        <w:jc w:val="both"/>
        <w:rPr>
          <w:rFonts w:asciiTheme="minorHAnsi" w:hAnsiTheme="minorHAnsi"/>
          <w:sz w:val="20"/>
          <w:szCs w:val="20"/>
        </w:rPr>
      </w:pPr>
      <w:r w:rsidRPr="002B125F">
        <w:rPr>
          <w:rFonts w:asciiTheme="minorHAnsi" w:hAnsiTheme="minorHAnsi" w:cs="Calibri"/>
          <w:sz w:val="20"/>
          <w:szCs w:val="20"/>
        </w:rPr>
        <w:t>najnižšia celková cena za predmet zákazky v EUR s</w:t>
      </w:r>
      <w:r w:rsidR="00916C58">
        <w:rPr>
          <w:rFonts w:asciiTheme="minorHAnsi" w:hAnsiTheme="minorHAnsi" w:cs="Calibri"/>
          <w:sz w:val="20"/>
          <w:szCs w:val="20"/>
        </w:rPr>
        <w:t> </w:t>
      </w:r>
      <w:r w:rsidRPr="002B125F">
        <w:rPr>
          <w:rFonts w:asciiTheme="minorHAnsi" w:hAnsiTheme="minorHAnsi" w:cs="Calibri"/>
          <w:sz w:val="20"/>
          <w:szCs w:val="20"/>
        </w:rPr>
        <w:t>DPH</w:t>
      </w:r>
      <w:r w:rsidR="00916C58">
        <w:rPr>
          <w:rFonts w:asciiTheme="minorHAnsi" w:hAnsiTheme="minorHAnsi" w:cs="Calibri"/>
          <w:sz w:val="20"/>
          <w:szCs w:val="20"/>
        </w:rPr>
        <w:t>,</w:t>
      </w:r>
    </w:p>
    <w:p w14:paraId="4FF167F5" w14:textId="77777777" w:rsidR="00F86791" w:rsidRPr="002B125F" w:rsidRDefault="00F86791" w:rsidP="002B125F">
      <w:pPr>
        <w:numPr>
          <w:ilvl w:val="0"/>
          <w:numId w:val="34"/>
        </w:numPr>
        <w:ind w:left="851" w:hanging="284"/>
        <w:jc w:val="both"/>
        <w:rPr>
          <w:rFonts w:asciiTheme="minorHAnsi" w:hAnsiTheme="minorHAnsi"/>
          <w:sz w:val="20"/>
          <w:szCs w:val="20"/>
        </w:rPr>
      </w:pPr>
      <w:r w:rsidRPr="002B125F">
        <w:rPr>
          <w:rFonts w:asciiTheme="minorHAnsi" w:hAnsiTheme="minorHAnsi"/>
          <w:sz w:val="20"/>
          <w:szCs w:val="20"/>
        </w:rPr>
        <w:t xml:space="preserve">ich priebežné umiestnenie (poradie). </w:t>
      </w:r>
    </w:p>
    <w:p w14:paraId="7B2DF3AC" w14:textId="77777777" w:rsidR="00F86791" w:rsidRPr="00094504" w:rsidRDefault="00F86791">
      <w:pPr>
        <w:spacing w:line="276" w:lineRule="auto"/>
        <w:jc w:val="both"/>
        <w:rPr>
          <w:rFonts w:asciiTheme="minorHAnsi" w:hAnsiTheme="minorHAnsi"/>
          <w:sz w:val="20"/>
          <w:szCs w:val="20"/>
        </w:rPr>
      </w:pPr>
    </w:p>
    <w:p w14:paraId="2CEA0D3D" w14:textId="539297A4" w:rsidR="00F86791" w:rsidRPr="00094504" w:rsidRDefault="00F86791">
      <w:pPr>
        <w:spacing w:line="276" w:lineRule="auto"/>
        <w:jc w:val="both"/>
        <w:rPr>
          <w:rFonts w:asciiTheme="minorHAnsi" w:hAnsiTheme="minorHAnsi"/>
          <w:sz w:val="20"/>
          <w:szCs w:val="20"/>
        </w:rPr>
      </w:pPr>
      <w:r>
        <w:rPr>
          <w:rFonts w:asciiTheme="minorHAnsi" w:hAnsiTheme="minorHAnsi"/>
          <w:sz w:val="20"/>
          <w:szCs w:val="20"/>
        </w:rPr>
        <w:t>20</w:t>
      </w:r>
      <w:r w:rsidRPr="00094504">
        <w:rPr>
          <w:rFonts w:asciiTheme="minorHAnsi" w:hAnsiTheme="minorHAnsi"/>
          <w:sz w:val="20"/>
          <w:szCs w:val="20"/>
        </w:rPr>
        <w:t xml:space="preserve">.8. </w:t>
      </w:r>
      <w:r w:rsidRPr="00FD4427">
        <w:rPr>
          <w:rFonts w:asciiTheme="minorHAnsi" w:hAnsiTheme="minorHAnsi"/>
          <w:sz w:val="20"/>
          <w:szCs w:val="20"/>
        </w:rPr>
        <w:t xml:space="preserve">Predmetom úpravy v aukčnom kole bude </w:t>
      </w:r>
      <w:r w:rsidRPr="008B3F84">
        <w:rPr>
          <w:rFonts w:asciiTheme="minorHAnsi" w:hAnsiTheme="minorHAnsi" w:cs="Calibri"/>
          <w:sz w:val="20"/>
          <w:szCs w:val="20"/>
        </w:rPr>
        <w:t xml:space="preserve">cena </w:t>
      </w:r>
      <w:r w:rsidR="00690A43">
        <w:rPr>
          <w:rFonts w:asciiTheme="minorHAnsi" w:hAnsiTheme="minorHAnsi" w:cs="Calibri"/>
          <w:sz w:val="20"/>
          <w:szCs w:val="20"/>
        </w:rPr>
        <w:t xml:space="preserve">za </w:t>
      </w:r>
      <w:r w:rsidR="008B3F84" w:rsidRPr="008B3F84">
        <w:rPr>
          <w:rFonts w:asciiTheme="minorHAnsi" w:hAnsiTheme="minorHAnsi" w:cs="Calibri"/>
          <w:sz w:val="20"/>
          <w:szCs w:val="20"/>
        </w:rPr>
        <w:t xml:space="preserve">jednu </w:t>
      </w:r>
      <w:proofErr w:type="spellStart"/>
      <w:r w:rsidR="00690A43">
        <w:rPr>
          <w:rFonts w:asciiTheme="minorHAnsi" w:hAnsiTheme="minorHAnsi" w:cs="Calibri"/>
          <w:sz w:val="20"/>
          <w:szCs w:val="20"/>
        </w:rPr>
        <w:t>m.j</w:t>
      </w:r>
      <w:proofErr w:type="spellEnd"/>
      <w:r w:rsidR="00690A43">
        <w:rPr>
          <w:rFonts w:asciiTheme="minorHAnsi" w:hAnsiTheme="minorHAnsi" w:cs="Calibri"/>
          <w:sz w:val="20"/>
          <w:szCs w:val="20"/>
        </w:rPr>
        <w:t>.</w:t>
      </w:r>
      <w:r w:rsidR="008B3F84" w:rsidRPr="008B3F84">
        <w:rPr>
          <w:rFonts w:asciiTheme="minorHAnsi" w:hAnsiTheme="minorHAnsi" w:cs="Calibri"/>
          <w:sz w:val="20"/>
          <w:szCs w:val="20"/>
        </w:rPr>
        <w:t xml:space="preserve"> </w:t>
      </w:r>
      <w:proofErr w:type="spellStart"/>
      <w:r w:rsidR="008B3F84" w:rsidRPr="008B3F84">
        <w:rPr>
          <w:rFonts w:asciiTheme="minorHAnsi" w:hAnsiTheme="minorHAnsi" w:cs="Calibri"/>
          <w:sz w:val="20"/>
          <w:szCs w:val="20"/>
        </w:rPr>
        <w:t>katiónaktívnej</w:t>
      </w:r>
      <w:proofErr w:type="spellEnd"/>
      <w:r w:rsidR="008B3F84" w:rsidRPr="008B3F84">
        <w:rPr>
          <w:rFonts w:asciiTheme="minorHAnsi" w:hAnsiTheme="minorHAnsi" w:cs="Calibri"/>
          <w:sz w:val="20"/>
          <w:szCs w:val="20"/>
        </w:rPr>
        <w:t xml:space="preserve"> asfaltovej emulzie</w:t>
      </w:r>
      <w:r w:rsidRPr="008B3F84">
        <w:rPr>
          <w:rFonts w:asciiTheme="minorHAnsi" w:hAnsiTheme="minorHAnsi" w:cs="Calibri"/>
          <w:sz w:val="20"/>
          <w:szCs w:val="20"/>
        </w:rPr>
        <w:t xml:space="preserve"> v EUR s DPH</w:t>
      </w:r>
      <w:r w:rsidRPr="008B3F84">
        <w:rPr>
          <w:rFonts w:asciiTheme="minorHAnsi" w:hAnsiTheme="minorHAnsi"/>
          <w:sz w:val="20"/>
          <w:szCs w:val="20"/>
        </w:rPr>
        <w:t>. Uchádzači budú upravovať ceny smerom nadol.</w:t>
      </w:r>
    </w:p>
    <w:p w14:paraId="2A0AAB76" w14:textId="77777777" w:rsidR="00F86791" w:rsidRPr="0001567A" w:rsidRDefault="00F86791">
      <w:pPr>
        <w:spacing w:line="276" w:lineRule="auto"/>
        <w:jc w:val="both"/>
        <w:rPr>
          <w:rFonts w:asciiTheme="minorHAnsi" w:hAnsiTheme="minorHAnsi"/>
          <w:sz w:val="20"/>
          <w:szCs w:val="20"/>
        </w:rPr>
      </w:pPr>
    </w:p>
    <w:p w14:paraId="7660A096" w14:textId="2CF335FA" w:rsidR="00F86791" w:rsidRPr="003A524F" w:rsidRDefault="00F86791">
      <w:pPr>
        <w:spacing w:line="276" w:lineRule="auto"/>
        <w:jc w:val="both"/>
        <w:rPr>
          <w:rFonts w:asciiTheme="minorHAnsi" w:hAnsiTheme="minorHAnsi"/>
          <w:sz w:val="20"/>
          <w:szCs w:val="20"/>
        </w:rPr>
      </w:pPr>
      <w:r>
        <w:rPr>
          <w:rFonts w:asciiTheme="minorHAnsi" w:hAnsiTheme="minorHAnsi"/>
          <w:sz w:val="20"/>
          <w:szCs w:val="20"/>
        </w:rPr>
        <w:t>20</w:t>
      </w:r>
      <w:r w:rsidRPr="008F6BDB">
        <w:rPr>
          <w:rFonts w:asciiTheme="minorHAnsi" w:hAnsiTheme="minorHAnsi"/>
          <w:sz w:val="20"/>
          <w:szCs w:val="20"/>
        </w:rPr>
        <w:t>.9. Verejný obstarávateľ upozorňuje, že systém neumožňuje dorovnať najnižšiu celkovú cenu (</w:t>
      </w:r>
      <w:proofErr w:type="spellStart"/>
      <w:r w:rsidRPr="008F6BDB">
        <w:rPr>
          <w:rFonts w:asciiTheme="minorHAnsi" w:hAnsiTheme="minorHAnsi"/>
          <w:sz w:val="20"/>
          <w:szCs w:val="20"/>
        </w:rPr>
        <w:t>t.j</w:t>
      </w:r>
      <w:proofErr w:type="spellEnd"/>
      <w:r w:rsidRPr="008F6BDB">
        <w:rPr>
          <w:rFonts w:asciiTheme="minorHAnsi" w:hAnsiTheme="minorHAnsi"/>
          <w:sz w:val="20"/>
          <w:szCs w:val="20"/>
        </w:rPr>
        <w:t>. nie je možné dorovnať ponuku uchádzača na priebežnom</w:t>
      </w:r>
      <w:r w:rsidRPr="003A524F">
        <w:rPr>
          <w:rFonts w:asciiTheme="minorHAnsi" w:hAnsiTheme="minorHAnsi"/>
          <w:sz w:val="20"/>
          <w:szCs w:val="20"/>
        </w:rPr>
        <w:t xml:space="preserve"> 1. mieste). </w:t>
      </w:r>
    </w:p>
    <w:p w14:paraId="73FD88B5" w14:textId="77777777" w:rsidR="00F86791" w:rsidRPr="003A524F" w:rsidRDefault="00F86791">
      <w:pPr>
        <w:spacing w:line="276" w:lineRule="auto"/>
        <w:jc w:val="both"/>
        <w:rPr>
          <w:rFonts w:asciiTheme="minorHAnsi" w:hAnsiTheme="minorHAnsi"/>
          <w:sz w:val="20"/>
          <w:szCs w:val="20"/>
        </w:rPr>
      </w:pPr>
    </w:p>
    <w:p w14:paraId="60728F73" w14:textId="31200CB0" w:rsidR="00F86791" w:rsidRPr="003A524F" w:rsidRDefault="00F86791">
      <w:pPr>
        <w:spacing w:line="276" w:lineRule="auto"/>
        <w:jc w:val="both"/>
        <w:rPr>
          <w:rFonts w:asciiTheme="minorHAnsi" w:hAnsiTheme="minorHAnsi"/>
          <w:sz w:val="20"/>
          <w:szCs w:val="20"/>
        </w:rPr>
      </w:pPr>
      <w:r>
        <w:rPr>
          <w:rFonts w:asciiTheme="minorHAnsi" w:hAnsiTheme="minorHAnsi"/>
          <w:sz w:val="20"/>
          <w:szCs w:val="20"/>
        </w:rPr>
        <w:t>20</w:t>
      </w:r>
      <w:r w:rsidRPr="003A524F">
        <w:rPr>
          <w:rFonts w:asciiTheme="minorHAnsi" w:hAnsiTheme="minorHAnsi"/>
          <w:sz w:val="20"/>
          <w:szCs w:val="20"/>
        </w:rPr>
        <w:t>.1</w:t>
      </w:r>
      <w:r>
        <w:rPr>
          <w:rFonts w:asciiTheme="minorHAnsi" w:hAnsiTheme="minorHAnsi"/>
          <w:sz w:val="20"/>
          <w:szCs w:val="20"/>
        </w:rPr>
        <w:t>0</w:t>
      </w:r>
      <w:r w:rsidRPr="003A524F">
        <w:rPr>
          <w:rFonts w:asciiTheme="minorHAnsi" w:hAnsiTheme="minorHAnsi"/>
          <w:sz w:val="20"/>
          <w:szCs w:val="20"/>
        </w:rPr>
        <w:t xml:space="preserve">. V priebehu Aukčného kola budú zverejňované všetkým uchádzačom zaradeným do </w:t>
      </w:r>
      <w:proofErr w:type="spellStart"/>
      <w:r w:rsidRPr="003A524F">
        <w:rPr>
          <w:rFonts w:asciiTheme="minorHAnsi" w:hAnsiTheme="minorHAnsi"/>
          <w:sz w:val="20"/>
          <w:szCs w:val="20"/>
        </w:rPr>
        <w:t>eAukcie</w:t>
      </w:r>
      <w:proofErr w:type="spellEnd"/>
      <w:r w:rsidRPr="003A524F">
        <w:rPr>
          <w:rFonts w:asciiTheme="minorHAnsi" w:hAnsiTheme="minorHAnsi"/>
          <w:sz w:val="20"/>
          <w:szCs w:val="20"/>
        </w:rPr>
        <w:t xml:space="preserve"> v </w:t>
      </w:r>
      <w:proofErr w:type="spellStart"/>
      <w:r w:rsidRPr="003A524F">
        <w:rPr>
          <w:rFonts w:asciiTheme="minorHAnsi" w:hAnsiTheme="minorHAnsi"/>
          <w:sz w:val="20"/>
          <w:szCs w:val="20"/>
        </w:rPr>
        <w:t>eAukčnej</w:t>
      </w:r>
      <w:proofErr w:type="spellEnd"/>
      <w:r w:rsidRPr="003A524F">
        <w:rPr>
          <w:rFonts w:asciiTheme="minorHAnsi" w:hAnsiTheme="minorHAnsi"/>
          <w:sz w:val="20"/>
          <w:szCs w:val="20"/>
        </w:rPr>
        <w:t xml:space="preserve"> sieni informácie, ktoré umožnia uchádzačom zistiť v každom okamihu ich relatívne umiestnenie. V prípade rovnosti kritéria na vyhodnotenie ponúk systém priradí týmto ponukám zhodné poradie.</w:t>
      </w:r>
    </w:p>
    <w:p w14:paraId="25F606D2" w14:textId="77777777" w:rsidR="00F86791" w:rsidRPr="003A524F" w:rsidRDefault="00F86791">
      <w:pPr>
        <w:spacing w:line="276" w:lineRule="auto"/>
        <w:jc w:val="both"/>
        <w:rPr>
          <w:rFonts w:asciiTheme="minorHAnsi" w:hAnsiTheme="minorHAnsi"/>
          <w:sz w:val="20"/>
          <w:szCs w:val="20"/>
        </w:rPr>
      </w:pPr>
    </w:p>
    <w:p w14:paraId="6A706A2C" w14:textId="51EB8DB0" w:rsidR="00F86791" w:rsidRPr="003A524F" w:rsidRDefault="00F86791">
      <w:pPr>
        <w:spacing w:line="276" w:lineRule="auto"/>
        <w:jc w:val="both"/>
        <w:rPr>
          <w:rFonts w:asciiTheme="minorHAnsi" w:hAnsiTheme="minorHAnsi"/>
          <w:sz w:val="20"/>
          <w:szCs w:val="20"/>
        </w:rPr>
      </w:pPr>
      <w:r>
        <w:rPr>
          <w:rFonts w:asciiTheme="minorHAnsi" w:hAnsiTheme="minorHAnsi"/>
          <w:sz w:val="20"/>
          <w:szCs w:val="20"/>
        </w:rPr>
        <w:t>20</w:t>
      </w:r>
      <w:r w:rsidRPr="003A524F">
        <w:rPr>
          <w:rFonts w:asciiTheme="minorHAnsi" w:hAnsiTheme="minorHAnsi"/>
          <w:sz w:val="20"/>
          <w:szCs w:val="20"/>
        </w:rPr>
        <w:t>.1</w:t>
      </w:r>
      <w:r>
        <w:rPr>
          <w:rFonts w:asciiTheme="minorHAnsi" w:hAnsiTheme="minorHAnsi"/>
          <w:sz w:val="20"/>
          <w:szCs w:val="20"/>
        </w:rPr>
        <w:t>1</w:t>
      </w:r>
      <w:r w:rsidRPr="003A524F">
        <w:rPr>
          <w:rFonts w:asciiTheme="minorHAnsi" w:hAnsiTheme="minorHAnsi"/>
          <w:sz w:val="20"/>
          <w:szCs w:val="20"/>
        </w:rPr>
        <w:t xml:space="preserve">. Minimálny krok zníženia ceny uchádzača je </w:t>
      </w:r>
      <w:r w:rsidRPr="003A524F">
        <w:rPr>
          <w:rFonts w:asciiTheme="minorHAnsi" w:hAnsiTheme="minorHAnsi"/>
          <w:b/>
          <w:sz w:val="20"/>
          <w:szCs w:val="20"/>
        </w:rPr>
        <w:t>0,</w:t>
      </w:r>
      <w:r>
        <w:rPr>
          <w:rFonts w:asciiTheme="minorHAnsi" w:hAnsiTheme="minorHAnsi"/>
          <w:b/>
          <w:sz w:val="20"/>
          <w:szCs w:val="20"/>
        </w:rPr>
        <w:t>5</w:t>
      </w:r>
      <w:r w:rsidRPr="003A524F">
        <w:rPr>
          <w:rFonts w:asciiTheme="minorHAnsi" w:hAnsiTheme="minorHAnsi"/>
          <w:b/>
          <w:sz w:val="20"/>
          <w:szCs w:val="20"/>
        </w:rPr>
        <w:t xml:space="preserve">0 % </w:t>
      </w:r>
      <w:r w:rsidRPr="003A524F">
        <w:rPr>
          <w:rFonts w:asciiTheme="minorHAnsi" w:hAnsiTheme="minorHAnsi"/>
          <w:sz w:val="20"/>
          <w:szCs w:val="20"/>
        </w:rPr>
        <w:t xml:space="preserve"> z aktuálnej ceny položky daného uchádzača.  </w:t>
      </w:r>
    </w:p>
    <w:p w14:paraId="75A6098D" w14:textId="77777777" w:rsidR="00F86791" w:rsidRPr="003A524F" w:rsidRDefault="00F86791">
      <w:pPr>
        <w:spacing w:line="276" w:lineRule="auto"/>
        <w:jc w:val="both"/>
        <w:rPr>
          <w:rFonts w:asciiTheme="minorHAnsi" w:hAnsiTheme="minorHAnsi"/>
          <w:sz w:val="20"/>
          <w:szCs w:val="20"/>
        </w:rPr>
      </w:pPr>
    </w:p>
    <w:p w14:paraId="7DC951D1" w14:textId="50B913C0" w:rsidR="00F86791" w:rsidRPr="003A524F" w:rsidRDefault="00F86791">
      <w:pPr>
        <w:spacing w:line="276" w:lineRule="auto"/>
        <w:jc w:val="both"/>
        <w:rPr>
          <w:rFonts w:asciiTheme="minorHAnsi" w:hAnsiTheme="minorHAnsi"/>
          <w:sz w:val="20"/>
          <w:szCs w:val="20"/>
        </w:rPr>
      </w:pPr>
      <w:r>
        <w:rPr>
          <w:rFonts w:asciiTheme="minorHAnsi" w:hAnsiTheme="minorHAnsi"/>
          <w:sz w:val="20"/>
          <w:szCs w:val="20"/>
        </w:rPr>
        <w:t>20</w:t>
      </w:r>
      <w:r w:rsidRPr="003A524F">
        <w:rPr>
          <w:rFonts w:asciiTheme="minorHAnsi" w:hAnsiTheme="minorHAnsi"/>
          <w:sz w:val="20"/>
          <w:szCs w:val="20"/>
        </w:rPr>
        <w:t>.1</w:t>
      </w:r>
      <w:r>
        <w:rPr>
          <w:rFonts w:asciiTheme="minorHAnsi" w:hAnsiTheme="minorHAnsi"/>
          <w:sz w:val="20"/>
          <w:szCs w:val="20"/>
        </w:rPr>
        <w:t>2</w:t>
      </w:r>
      <w:r w:rsidRPr="003A524F">
        <w:rPr>
          <w:rFonts w:asciiTheme="minorHAnsi" w:hAnsiTheme="minorHAnsi"/>
          <w:sz w:val="20"/>
          <w:szCs w:val="20"/>
        </w:rPr>
        <w:t xml:space="preserve">. Maximálny krok zníženia ceny nie je určený. Uchádzač však bude upozornený pri zmene ceny položky o viac ako </w:t>
      </w:r>
      <w:r w:rsidRPr="003A524F">
        <w:rPr>
          <w:rFonts w:asciiTheme="minorHAnsi" w:hAnsiTheme="minorHAnsi"/>
          <w:b/>
          <w:sz w:val="20"/>
          <w:szCs w:val="20"/>
        </w:rPr>
        <w:t>50 %</w:t>
      </w:r>
      <w:r w:rsidRPr="003A524F">
        <w:rPr>
          <w:rFonts w:asciiTheme="minorHAnsi" w:hAnsiTheme="minorHAnsi"/>
          <w:sz w:val="20"/>
          <w:szCs w:val="20"/>
        </w:rPr>
        <w:t xml:space="preserve">. Upozornenie pri maximálnom znížení ceny sa viaže k aktuálnej cene položky daného uchádzača. </w:t>
      </w:r>
    </w:p>
    <w:p w14:paraId="2F54B8D6" w14:textId="77777777" w:rsidR="00F86791" w:rsidRPr="003A524F" w:rsidRDefault="00F86791">
      <w:pPr>
        <w:spacing w:line="276" w:lineRule="auto"/>
        <w:jc w:val="both"/>
        <w:rPr>
          <w:rFonts w:asciiTheme="minorHAnsi" w:hAnsiTheme="minorHAnsi"/>
          <w:sz w:val="20"/>
          <w:szCs w:val="20"/>
        </w:rPr>
      </w:pPr>
    </w:p>
    <w:p w14:paraId="6043B199" w14:textId="42094384" w:rsidR="00F86791" w:rsidRPr="003A524F" w:rsidRDefault="00F86791">
      <w:pPr>
        <w:spacing w:line="276" w:lineRule="auto"/>
        <w:jc w:val="both"/>
        <w:rPr>
          <w:rFonts w:asciiTheme="minorHAnsi" w:hAnsiTheme="minorHAnsi"/>
          <w:sz w:val="20"/>
          <w:szCs w:val="20"/>
        </w:rPr>
      </w:pPr>
      <w:r>
        <w:rPr>
          <w:rFonts w:asciiTheme="minorHAnsi" w:hAnsiTheme="minorHAnsi"/>
          <w:sz w:val="20"/>
          <w:szCs w:val="20"/>
        </w:rPr>
        <w:t>20</w:t>
      </w:r>
      <w:r w:rsidRPr="003A524F">
        <w:rPr>
          <w:rFonts w:asciiTheme="minorHAnsi" w:hAnsiTheme="minorHAnsi"/>
          <w:sz w:val="20"/>
          <w:szCs w:val="20"/>
        </w:rPr>
        <w:t>.1</w:t>
      </w:r>
      <w:r>
        <w:rPr>
          <w:rFonts w:asciiTheme="minorHAnsi" w:hAnsiTheme="minorHAnsi"/>
          <w:sz w:val="20"/>
          <w:szCs w:val="20"/>
        </w:rPr>
        <w:t>3</w:t>
      </w:r>
      <w:r w:rsidRPr="003A524F">
        <w:rPr>
          <w:rFonts w:asciiTheme="minorHAnsi" w:hAnsiTheme="minorHAnsi"/>
          <w:sz w:val="20"/>
          <w:szCs w:val="20"/>
        </w:rPr>
        <w:t xml:space="preserve">. Aukčné kolo bude ukončené uplynutím časového limitu </w:t>
      </w:r>
      <w:r w:rsidRPr="003A524F">
        <w:rPr>
          <w:rFonts w:asciiTheme="minorHAnsi" w:hAnsiTheme="minorHAnsi"/>
          <w:b/>
          <w:sz w:val="20"/>
          <w:szCs w:val="20"/>
        </w:rPr>
        <w:t>20 min.</w:t>
      </w:r>
      <w:r w:rsidRPr="003A524F">
        <w:rPr>
          <w:rFonts w:asciiTheme="minorHAnsi" w:hAnsiTheme="minorHAnsi"/>
          <w:sz w:val="20"/>
          <w:szCs w:val="20"/>
        </w:rPr>
        <w:t xml:space="preserve">  za predpokladu, ak nedôjde k jeho predĺženiu. K predĺženiu dôjde vždy v prípade predloženia nových cien (</w:t>
      </w:r>
      <w:proofErr w:type="spellStart"/>
      <w:r w:rsidRPr="003A524F">
        <w:rPr>
          <w:rFonts w:asciiTheme="minorHAnsi" w:hAnsiTheme="minorHAnsi"/>
          <w:sz w:val="20"/>
          <w:szCs w:val="20"/>
        </w:rPr>
        <w:t>t.j</w:t>
      </w:r>
      <w:proofErr w:type="spellEnd"/>
      <w:r w:rsidRPr="003A524F">
        <w:rPr>
          <w:rFonts w:asciiTheme="minorHAnsi" w:hAnsiTheme="minorHAnsi"/>
          <w:sz w:val="20"/>
          <w:szCs w:val="20"/>
        </w:rPr>
        <w:t xml:space="preserve">. pri akomkoľvek regulárnom znížení ceny) v posledných </w:t>
      </w:r>
      <w:r w:rsidRPr="003A524F">
        <w:rPr>
          <w:rFonts w:asciiTheme="minorHAnsi" w:hAnsiTheme="minorHAnsi"/>
          <w:b/>
          <w:sz w:val="20"/>
          <w:szCs w:val="20"/>
        </w:rPr>
        <w:t>dvoch minútach</w:t>
      </w:r>
      <w:r w:rsidRPr="003A524F">
        <w:rPr>
          <w:rFonts w:asciiTheme="minorHAnsi" w:hAnsiTheme="minorHAnsi"/>
          <w:sz w:val="20"/>
          <w:szCs w:val="20"/>
        </w:rPr>
        <w:t xml:space="preserve"> trvania aukčného kola (aj už predĺženého aukčného kola), a to vždy o ďalšie </w:t>
      </w:r>
      <w:r w:rsidRPr="003A524F">
        <w:rPr>
          <w:rFonts w:asciiTheme="minorHAnsi" w:hAnsiTheme="minorHAnsi"/>
          <w:b/>
          <w:sz w:val="20"/>
          <w:szCs w:val="20"/>
        </w:rPr>
        <w:t>dve minúty</w:t>
      </w:r>
      <w:r w:rsidRPr="003A524F">
        <w:rPr>
          <w:rFonts w:asciiTheme="minorHAnsi" w:hAnsiTheme="minorHAnsi"/>
          <w:sz w:val="20"/>
          <w:szCs w:val="20"/>
        </w:rPr>
        <w:t xml:space="preserve"> (</w:t>
      </w:r>
      <w:proofErr w:type="spellStart"/>
      <w:r w:rsidRPr="003A524F">
        <w:rPr>
          <w:rFonts w:asciiTheme="minorHAnsi" w:hAnsiTheme="minorHAnsi"/>
          <w:sz w:val="20"/>
          <w:szCs w:val="20"/>
        </w:rPr>
        <w:t>t.j</w:t>
      </w:r>
      <w:proofErr w:type="spellEnd"/>
      <w:r w:rsidRPr="003A524F">
        <w:rPr>
          <w:rFonts w:asciiTheme="minorHAnsi" w:hAnsiTheme="minorHAnsi"/>
          <w:sz w:val="20"/>
          <w:szCs w:val="20"/>
        </w:rPr>
        <w:t>. v čase, kedy došlo k predĺženiu, sa k času zostávajúcemu do konca kola</w:t>
      </w:r>
      <w:r w:rsidRPr="003A524F">
        <w:rPr>
          <w:rFonts w:asciiTheme="minorHAnsi" w:hAnsiTheme="minorHAnsi"/>
          <w:color w:val="0000FF"/>
          <w:sz w:val="20"/>
          <w:szCs w:val="20"/>
        </w:rPr>
        <w:t xml:space="preserve"> </w:t>
      </w:r>
      <w:r w:rsidRPr="003A524F">
        <w:rPr>
          <w:rFonts w:asciiTheme="minorHAnsi" w:hAnsiTheme="minorHAnsi"/>
          <w:sz w:val="20"/>
          <w:szCs w:val="20"/>
        </w:rPr>
        <w:t xml:space="preserve">pridajú celé </w:t>
      </w:r>
      <w:r w:rsidRPr="003A524F">
        <w:rPr>
          <w:rFonts w:asciiTheme="minorHAnsi" w:hAnsiTheme="minorHAnsi"/>
          <w:b/>
          <w:sz w:val="20"/>
          <w:szCs w:val="20"/>
        </w:rPr>
        <w:t>2 min.</w:t>
      </w:r>
      <w:r w:rsidRPr="003A524F">
        <w:rPr>
          <w:rFonts w:asciiTheme="minorHAnsi" w:hAnsiTheme="minorHAnsi"/>
          <w:sz w:val="20"/>
          <w:szCs w:val="20"/>
        </w:rPr>
        <w:t xml:space="preserve">). Počet predĺžení nie je limitovaný. </w:t>
      </w:r>
    </w:p>
    <w:p w14:paraId="20011BD7" w14:textId="77777777" w:rsidR="00F86791" w:rsidRPr="003A524F" w:rsidRDefault="00F86791">
      <w:pPr>
        <w:spacing w:line="276" w:lineRule="auto"/>
        <w:jc w:val="both"/>
        <w:rPr>
          <w:rFonts w:asciiTheme="minorHAnsi" w:hAnsiTheme="minorHAnsi"/>
          <w:sz w:val="20"/>
          <w:szCs w:val="20"/>
        </w:rPr>
      </w:pPr>
    </w:p>
    <w:p w14:paraId="6595D81A" w14:textId="7157A99C" w:rsidR="00F86791" w:rsidRPr="003A524F" w:rsidRDefault="00F86791">
      <w:pPr>
        <w:spacing w:line="276" w:lineRule="auto"/>
        <w:jc w:val="both"/>
        <w:rPr>
          <w:rFonts w:asciiTheme="minorHAnsi" w:hAnsiTheme="minorHAnsi"/>
          <w:sz w:val="20"/>
          <w:szCs w:val="20"/>
        </w:rPr>
      </w:pPr>
      <w:r>
        <w:rPr>
          <w:rFonts w:asciiTheme="minorHAnsi" w:hAnsiTheme="minorHAnsi"/>
          <w:sz w:val="20"/>
          <w:szCs w:val="20"/>
        </w:rPr>
        <w:lastRenderedPageBreak/>
        <w:t>20</w:t>
      </w:r>
      <w:r w:rsidRPr="003A524F">
        <w:rPr>
          <w:rFonts w:asciiTheme="minorHAnsi" w:hAnsiTheme="minorHAnsi"/>
          <w:sz w:val="20"/>
          <w:szCs w:val="20"/>
        </w:rPr>
        <w:t>.1</w:t>
      </w:r>
      <w:r>
        <w:rPr>
          <w:rFonts w:asciiTheme="minorHAnsi" w:hAnsiTheme="minorHAnsi"/>
          <w:sz w:val="20"/>
          <w:szCs w:val="20"/>
        </w:rPr>
        <w:t>4</w:t>
      </w:r>
      <w:r w:rsidRPr="003A524F">
        <w:rPr>
          <w:rFonts w:asciiTheme="minorHAnsi" w:hAnsiTheme="minorHAnsi"/>
          <w:sz w:val="20"/>
          <w:szCs w:val="20"/>
        </w:rPr>
        <w:t xml:space="preserve">. Výsledkom </w:t>
      </w:r>
      <w:proofErr w:type="spellStart"/>
      <w:r w:rsidRPr="003A524F">
        <w:rPr>
          <w:rFonts w:asciiTheme="minorHAnsi" w:hAnsiTheme="minorHAnsi"/>
          <w:sz w:val="20"/>
          <w:szCs w:val="20"/>
        </w:rPr>
        <w:t>eAukcie</w:t>
      </w:r>
      <w:proofErr w:type="spellEnd"/>
      <w:r w:rsidRPr="003A524F">
        <w:rPr>
          <w:rFonts w:asciiTheme="minorHAnsi" w:hAnsiTheme="minorHAnsi"/>
          <w:sz w:val="20"/>
          <w:szCs w:val="20"/>
        </w:rPr>
        <w:t xml:space="preserve"> bude zostavenie objektívneho poradia ponúk podľa najnižšej ceny za d</w:t>
      </w:r>
      <w:r>
        <w:rPr>
          <w:rFonts w:asciiTheme="minorHAnsi" w:hAnsiTheme="minorHAnsi"/>
          <w:sz w:val="20"/>
          <w:szCs w:val="20"/>
        </w:rPr>
        <w:t>odávku celého predmetu zákazky v EUR s</w:t>
      </w:r>
      <w:r w:rsidRPr="003A524F">
        <w:rPr>
          <w:rFonts w:asciiTheme="minorHAnsi" w:hAnsiTheme="minorHAnsi"/>
          <w:sz w:val="20"/>
          <w:szCs w:val="20"/>
        </w:rPr>
        <w:t xml:space="preserve"> DPH automatizovaným vyhodnotením. </w:t>
      </w:r>
    </w:p>
    <w:p w14:paraId="409044D9" w14:textId="77777777" w:rsidR="00F86791" w:rsidRPr="003A524F" w:rsidRDefault="00F86791">
      <w:pPr>
        <w:spacing w:line="276" w:lineRule="auto"/>
        <w:jc w:val="both"/>
        <w:rPr>
          <w:rFonts w:asciiTheme="minorHAnsi" w:hAnsiTheme="minorHAnsi"/>
          <w:sz w:val="20"/>
          <w:szCs w:val="20"/>
        </w:rPr>
      </w:pPr>
    </w:p>
    <w:p w14:paraId="79AE05C8" w14:textId="2A15662D" w:rsidR="00F86791" w:rsidRPr="003A524F" w:rsidRDefault="00F86791">
      <w:pPr>
        <w:spacing w:line="276" w:lineRule="auto"/>
        <w:jc w:val="both"/>
        <w:rPr>
          <w:rFonts w:asciiTheme="minorHAnsi" w:hAnsiTheme="minorHAnsi"/>
          <w:sz w:val="20"/>
          <w:szCs w:val="20"/>
        </w:rPr>
      </w:pPr>
      <w:r>
        <w:rPr>
          <w:rFonts w:asciiTheme="minorHAnsi" w:hAnsiTheme="minorHAnsi"/>
          <w:sz w:val="20"/>
          <w:szCs w:val="20"/>
        </w:rPr>
        <w:t>20</w:t>
      </w:r>
      <w:r w:rsidRPr="003A524F">
        <w:rPr>
          <w:rFonts w:asciiTheme="minorHAnsi" w:hAnsiTheme="minorHAnsi"/>
          <w:sz w:val="20"/>
          <w:szCs w:val="20"/>
        </w:rPr>
        <w:t>.1</w:t>
      </w:r>
      <w:r>
        <w:rPr>
          <w:rFonts w:asciiTheme="minorHAnsi" w:hAnsiTheme="minorHAnsi"/>
          <w:sz w:val="20"/>
          <w:szCs w:val="20"/>
        </w:rPr>
        <w:t>5</w:t>
      </w:r>
      <w:r w:rsidRPr="003A524F">
        <w:rPr>
          <w:rFonts w:asciiTheme="minorHAnsi" w:hAnsiTheme="minorHAnsi"/>
          <w:sz w:val="20"/>
          <w:szCs w:val="20"/>
        </w:rPr>
        <w:t xml:space="preserve">. Technické požiadavky na prístup do </w:t>
      </w:r>
      <w:proofErr w:type="spellStart"/>
      <w:r w:rsidRPr="003A524F">
        <w:rPr>
          <w:rFonts w:asciiTheme="minorHAnsi" w:hAnsiTheme="minorHAnsi"/>
          <w:sz w:val="20"/>
          <w:szCs w:val="20"/>
        </w:rPr>
        <w:t>eAukcie</w:t>
      </w:r>
      <w:proofErr w:type="spellEnd"/>
      <w:r w:rsidRPr="003A524F">
        <w:rPr>
          <w:rFonts w:asciiTheme="minorHAnsi" w:hAnsiTheme="minorHAnsi"/>
          <w:sz w:val="20"/>
          <w:szCs w:val="20"/>
        </w:rPr>
        <w:t>.</w:t>
      </w:r>
    </w:p>
    <w:p w14:paraId="2420B867" w14:textId="77777777" w:rsidR="00F86791" w:rsidRPr="003A524F" w:rsidRDefault="00F86791">
      <w:pPr>
        <w:spacing w:line="276" w:lineRule="auto"/>
        <w:jc w:val="both"/>
        <w:rPr>
          <w:rFonts w:asciiTheme="minorHAnsi" w:hAnsiTheme="minorHAnsi"/>
          <w:sz w:val="20"/>
          <w:szCs w:val="20"/>
        </w:rPr>
      </w:pPr>
      <w:r w:rsidRPr="003A524F">
        <w:rPr>
          <w:rFonts w:asciiTheme="minorHAnsi" w:hAnsiTheme="minorHAnsi"/>
          <w:sz w:val="20"/>
          <w:szCs w:val="20"/>
        </w:rPr>
        <w:t xml:space="preserve">Počítač uchádzača musí byť pripojený na Internet.  Na bezproblémovú účasť v </w:t>
      </w:r>
      <w:proofErr w:type="spellStart"/>
      <w:r w:rsidRPr="003A524F">
        <w:rPr>
          <w:rFonts w:asciiTheme="minorHAnsi" w:hAnsiTheme="minorHAnsi"/>
          <w:sz w:val="20"/>
          <w:szCs w:val="20"/>
        </w:rPr>
        <w:t>eAukcii</w:t>
      </w:r>
      <w:proofErr w:type="spellEnd"/>
      <w:r w:rsidRPr="003A524F">
        <w:rPr>
          <w:rFonts w:asciiTheme="minorHAnsi" w:hAnsiTheme="minorHAnsi"/>
          <w:sz w:val="20"/>
          <w:szCs w:val="20"/>
        </w:rPr>
        <w:t xml:space="preserve"> je nutné používať jeden z podporovaných internetových prehliadačov:</w:t>
      </w:r>
    </w:p>
    <w:p w14:paraId="164F0CE1" w14:textId="77777777" w:rsidR="00F86791" w:rsidRPr="003A524F" w:rsidRDefault="00F86791">
      <w:pPr>
        <w:spacing w:line="276" w:lineRule="auto"/>
        <w:ind w:left="567"/>
        <w:jc w:val="both"/>
        <w:rPr>
          <w:rFonts w:asciiTheme="minorHAnsi" w:hAnsiTheme="minorHAnsi"/>
          <w:sz w:val="20"/>
          <w:szCs w:val="20"/>
        </w:rPr>
      </w:pPr>
      <w:r w:rsidRPr="003A524F">
        <w:rPr>
          <w:rFonts w:asciiTheme="minorHAnsi" w:hAnsiTheme="minorHAnsi"/>
          <w:sz w:val="20"/>
          <w:szCs w:val="20"/>
        </w:rPr>
        <w:t xml:space="preserve">- Microsoft Internet Explorer verzia 9.0 a vyššia, </w:t>
      </w:r>
    </w:p>
    <w:p w14:paraId="71ADD5D3" w14:textId="77777777" w:rsidR="00F86791" w:rsidRPr="003A524F" w:rsidRDefault="00F86791">
      <w:pPr>
        <w:spacing w:line="276" w:lineRule="auto"/>
        <w:ind w:left="567"/>
        <w:jc w:val="both"/>
        <w:rPr>
          <w:rFonts w:asciiTheme="minorHAnsi" w:hAnsiTheme="minorHAnsi"/>
          <w:sz w:val="20"/>
          <w:szCs w:val="20"/>
        </w:rPr>
      </w:pPr>
      <w:r w:rsidRPr="003A524F">
        <w:rPr>
          <w:rFonts w:asciiTheme="minorHAnsi" w:hAnsiTheme="minorHAnsi"/>
          <w:sz w:val="20"/>
          <w:szCs w:val="20"/>
        </w:rPr>
        <w:t xml:space="preserve">- </w:t>
      </w:r>
      <w:proofErr w:type="spellStart"/>
      <w:r w:rsidRPr="003A524F">
        <w:rPr>
          <w:rFonts w:asciiTheme="minorHAnsi" w:hAnsiTheme="minorHAnsi"/>
          <w:sz w:val="20"/>
          <w:szCs w:val="20"/>
        </w:rPr>
        <w:t>Mozilla</w:t>
      </w:r>
      <w:proofErr w:type="spellEnd"/>
      <w:r w:rsidRPr="003A524F">
        <w:rPr>
          <w:rFonts w:asciiTheme="minorHAnsi" w:hAnsiTheme="minorHAnsi"/>
          <w:sz w:val="20"/>
          <w:szCs w:val="20"/>
        </w:rPr>
        <w:t xml:space="preserve"> Firefox verzia 13.0 a vyššia alebo </w:t>
      </w:r>
    </w:p>
    <w:p w14:paraId="34F0E16F" w14:textId="77777777" w:rsidR="00F86791" w:rsidRPr="003A524F" w:rsidRDefault="00F86791">
      <w:pPr>
        <w:spacing w:line="276" w:lineRule="auto"/>
        <w:ind w:left="567"/>
        <w:jc w:val="both"/>
        <w:rPr>
          <w:rFonts w:asciiTheme="minorHAnsi" w:hAnsiTheme="minorHAnsi"/>
          <w:sz w:val="20"/>
          <w:szCs w:val="20"/>
        </w:rPr>
      </w:pPr>
      <w:r w:rsidRPr="003A524F">
        <w:rPr>
          <w:rFonts w:asciiTheme="minorHAnsi" w:hAnsiTheme="minorHAnsi"/>
          <w:sz w:val="20"/>
          <w:szCs w:val="20"/>
        </w:rPr>
        <w:t xml:space="preserve">- Google Chrome. </w:t>
      </w:r>
    </w:p>
    <w:p w14:paraId="18053AD0" w14:textId="77777777" w:rsidR="00F86791" w:rsidRPr="003A524F" w:rsidRDefault="00F86791">
      <w:pPr>
        <w:spacing w:line="276" w:lineRule="auto"/>
        <w:jc w:val="both"/>
        <w:rPr>
          <w:rFonts w:asciiTheme="minorHAnsi" w:hAnsiTheme="minorHAnsi"/>
          <w:sz w:val="20"/>
          <w:szCs w:val="20"/>
        </w:rPr>
      </w:pPr>
      <w:r w:rsidRPr="003A524F">
        <w:rPr>
          <w:rFonts w:asciiTheme="minorHAnsi" w:hAnsiTheme="minorHAnsi"/>
          <w:sz w:val="20"/>
          <w:szCs w:val="20"/>
        </w:rPr>
        <w:t xml:space="preserve">Správna funkčnosť iných internetových prehliadačov je možná, avšak nie je garantovaná. Ďalej je nutné mať v použitom internetovom prehliadači povolené </w:t>
      </w:r>
      <w:proofErr w:type="spellStart"/>
      <w:r w:rsidRPr="003A524F">
        <w:rPr>
          <w:rFonts w:asciiTheme="minorHAnsi" w:hAnsiTheme="minorHAnsi"/>
          <w:sz w:val="20"/>
          <w:szCs w:val="20"/>
        </w:rPr>
        <w:t>cookies</w:t>
      </w:r>
      <w:proofErr w:type="spellEnd"/>
      <w:r w:rsidRPr="003A524F">
        <w:rPr>
          <w:rFonts w:asciiTheme="minorHAnsi" w:hAnsiTheme="minorHAnsi"/>
          <w:sz w:val="20"/>
          <w:szCs w:val="20"/>
        </w:rPr>
        <w:t xml:space="preserve"> a </w:t>
      </w:r>
      <w:proofErr w:type="spellStart"/>
      <w:r w:rsidRPr="003A524F">
        <w:rPr>
          <w:rFonts w:asciiTheme="minorHAnsi" w:hAnsiTheme="minorHAnsi"/>
          <w:sz w:val="20"/>
          <w:szCs w:val="20"/>
        </w:rPr>
        <w:t>javaskripty</w:t>
      </w:r>
      <w:proofErr w:type="spellEnd"/>
      <w:r w:rsidRPr="003A524F">
        <w:rPr>
          <w:rFonts w:asciiTheme="minorHAnsi" w:hAnsiTheme="minorHAnsi"/>
          <w:sz w:val="20"/>
          <w:szCs w:val="20"/>
        </w:rPr>
        <w:t>.</w:t>
      </w:r>
    </w:p>
    <w:p w14:paraId="1BAE0F16" w14:textId="77777777" w:rsidR="00F86791" w:rsidRPr="003A524F" w:rsidRDefault="00F86791">
      <w:pPr>
        <w:spacing w:line="276" w:lineRule="auto"/>
        <w:jc w:val="both"/>
        <w:rPr>
          <w:rFonts w:asciiTheme="minorHAnsi" w:hAnsiTheme="minorHAnsi"/>
          <w:sz w:val="20"/>
          <w:szCs w:val="20"/>
        </w:rPr>
      </w:pPr>
    </w:p>
    <w:p w14:paraId="7F858A71" w14:textId="60D55A56" w:rsidR="00F86791" w:rsidRPr="003A524F" w:rsidRDefault="00F86791">
      <w:pPr>
        <w:spacing w:line="276" w:lineRule="auto"/>
        <w:jc w:val="both"/>
        <w:rPr>
          <w:rFonts w:asciiTheme="minorHAnsi" w:hAnsiTheme="minorHAnsi"/>
          <w:sz w:val="20"/>
          <w:szCs w:val="20"/>
        </w:rPr>
      </w:pPr>
      <w:r>
        <w:rPr>
          <w:rFonts w:asciiTheme="minorHAnsi" w:hAnsiTheme="minorHAnsi"/>
          <w:sz w:val="20"/>
          <w:szCs w:val="20"/>
        </w:rPr>
        <w:t>20.16</w:t>
      </w:r>
      <w:r w:rsidRPr="003A524F">
        <w:rPr>
          <w:rFonts w:asciiTheme="minorHAnsi" w:hAnsiTheme="minorHAnsi"/>
          <w:sz w:val="20"/>
          <w:szCs w:val="20"/>
        </w:rPr>
        <w:t xml:space="preserve">. Podrobnejšie informácie o procese </w:t>
      </w:r>
      <w:proofErr w:type="spellStart"/>
      <w:r w:rsidRPr="003A524F">
        <w:rPr>
          <w:rFonts w:asciiTheme="minorHAnsi" w:hAnsiTheme="minorHAnsi"/>
          <w:sz w:val="20"/>
          <w:szCs w:val="20"/>
        </w:rPr>
        <w:t>eAukcie</w:t>
      </w:r>
      <w:proofErr w:type="spellEnd"/>
      <w:r w:rsidRPr="003A524F">
        <w:rPr>
          <w:rFonts w:asciiTheme="minorHAnsi" w:hAnsiTheme="minorHAnsi"/>
          <w:sz w:val="20"/>
          <w:szCs w:val="20"/>
        </w:rPr>
        <w:t xml:space="preserve"> budú uvedené </w:t>
      </w:r>
      <w:r w:rsidRPr="004E22EB">
        <w:rPr>
          <w:rFonts w:asciiTheme="minorHAnsi" w:hAnsiTheme="minorHAnsi"/>
          <w:sz w:val="20"/>
          <w:szCs w:val="20"/>
        </w:rPr>
        <w:t>vo výzve.</w:t>
      </w:r>
      <w:r w:rsidRPr="003A524F">
        <w:rPr>
          <w:rFonts w:asciiTheme="minorHAnsi" w:hAnsiTheme="minorHAnsi"/>
          <w:sz w:val="20"/>
          <w:szCs w:val="20"/>
        </w:rPr>
        <w:t xml:space="preserve"> </w:t>
      </w:r>
    </w:p>
    <w:p w14:paraId="411D0DE2" w14:textId="77777777" w:rsidR="00F86791" w:rsidRPr="003A524F" w:rsidRDefault="00F86791">
      <w:pPr>
        <w:pStyle w:val="tl1"/>
        <w:spacing w:line="276" w:lineRule="auto"/>
        <w:rPr>
          <w:rFonts w:asciiTheme="minorHAnsi" w:hAnsiTheme="minorHAnsi"/>
          <w:color w:val="000000"/>
          <w:sz w:val="20"/>
          <w:szCs w:val="20"/>
        </w:rPr>
      </w:pPr>
    </w:p>
    <w:p w14:paraId="12AA6242" w14:textId="4D85214E" w:rsidR="00F86791" w:rsidRPr="003A524F" w:rsidRDefault="00F86791">
      <w:pPr>
        <w:pStyle w:val="Nadpis2"/>
        <w:keepLines/>
        <w:spacing w:before="40" w:line="276" w:lineRule="auto"/>
        <w:rPr>
          <w:rFonts w:asciiTheme="minorHAnsi" w:hAnsiTheme="minorHAnsi"/>
          <w:b w:val="0"/>
          <w:i w:val="0"/>
          <w:sz w:val="20"/>
          <w:szCs w:val="20"/>
          <w:lang w:val="sk-SK"/>
        </w:rPr>
      </w:pPr>
      <w:r>
        <w:rPr>
          <w:rFonts w:asciiTheme="minorHAnsi" w:hAnsiTheme="minorHAnsi"/>
          <w:b w:val="0"/>
          <w:i w:val="0"/>
          <w:color w:val="000000"/>
          <w:sz w:val="20"/>
          <w:szCs w:val="20"/>
          <w:lang w:val="sk-SK"/>
        </w:rPr>
        <w:t>20</w:t>
      </w:r>
      <w:r w:rsidRPr="003A524F">
        <w:rPr>
          <w:rFonts w:asciiTheme="minorHAnsi" w:hAnsiTheme="minorHAnsi"/>
          <w:b w:val="0"/>
          <w:i w:val="0"/>
          <w:color w:val="000000"/>
          <w:sz w:val="20"/>
          <w:szCs w:val="20"/>
        </w:rPr>
        <w:t>.1</w:t>
      </w:r>
      <w:r>
        <w:rPr>
          <w:rFonts w:asciiTheme="minorHAnsi" w:hAnsiTheme="minorHAnsi"/>
          <w:b w:val="0"/>
          <w:i w:val="0"/>
          <w:color w:val="000000"/>
          <w:sz w:val="20"/>
          <w:szCs w:val="20"/>
          <w:lang w:val="sk-SK"/>
        </w:rPr>
        <w:t>7</w:t>
      </w:r>
      <w:r w:rsidRPr="003A524F">
        <w:rPr>
          <w:rFonts w:asciiTheme="minorHAnsi" w:hAnsiTheme="minorHAnsi"/>
          <w:b w:val="0"/>
          <w:i w:val="0"/>
          <w:color w:val="000000"/>
          <w:sz w:val="20"/>
          <w:szCs w:val="20"/>
        </w:rPr>
        <w:t>. Pre prípad eliminácie akejkoľvek nepredvídateľnej situácie (napr. výpadok elektrickej energie, konektivity na Internet alebo inej objektívnej príčiny zabraňujúcej v ďalšom pokračovaní uchádzača v </w:t>
      </w:r>
      <w:proofErr w:type="spellStart"/>
      <w:r w:rsidRPr="003A524F">
        <w:rPr>
          <w:rFonts w:asciiTheme="minorHAnsi" w:hAnsiTheme="minorHAnsi"/>
          <w:b w:val="0"/>
          <w:i w:val="0"/>
          <w:color w:val="000000"/>
          <w:sz w:val="20"/>
          <w:szCs w:val="20"/>
        </w:rPr>
        <w:t>eAukcii</w:t>
      </w:r>
      <w:proofErr w:type="spellEnd"/>
      <w:r w:rsidRPr="003A524F">
        <w:rPr>
          <w:rFonts w:asciiTheme="minorHAnsi" w:hAnsiTheme="minorHAnsi"/>
          <w:b w:val="0"/>
          <w:i w:val="0"/>
          <w:color w:val="000000"/>
          <w:sz w:val="20"/>
          <w:szCs w:val="20"/>
        </w:rPr>
        <w:t xml:space="preserve">) </w:t>
      </w:r>
      <w:r w:rsidRPr="003A524F">
        <w:rPr>
          <w:rFonts w:asciiTheme="minorHAnsi" w:hAnsiTheme="minorHAnsi"/>
          <w:b w:val="0"/>
          <w:i w:val="0"/>
          <w:sz w:val="20"/>
          <w:szCs w:val="20"/>
        </w:rPr>
        <w:t>vyhlasovateľ</w:t>
      </w:r>
      <w:r w:rsidRPr="003A524F">
        <w:rPr>
          <w:rFonts w:asciiTheme="minorHAnsi" w:hAnsiTheme="minorHAnsi"/>
          <w:b w:val="0"/>
          <w:i w:val="0"/>
          <w:color w:val="000000"/>
          <w:sz w:val="20"/>
          <w:szCs w:val="20"/>
        </w:rPr>
        <w:t xml:space="preserve"> uchádzačom odporúča mať pripravený náhradný zdroj elektrickej energie, prípadne mobilný internet (napr. notebook s mobilným internetom). </w:t>
      </w:r>
      <w:r w:rsidRPr="003A524F">
        <w:rPr>
          <w:rFonts w:asciiTheme="minorHAnsi" w:hAnsiTheme="minorHAnsi"/>
          <w:b w:val="0"/>
          <w:i w:val="0"/>
          <w:sz w:val="20"/>
          <w:szCs w:val="20"/>
        </w:rPr>
        <w:t>Vyhlasovateľ</w:t>
      </w:r>
      <w:r w:rsidRPr="003A524F">
        <w:rPr>
          <w:rFonts w:asciiTheme="minorHAnsi" w:hAnsiTheme="minorHAnsi"/>
          <w:b w:val="0"/>
          <w:i w:val="0"/>
          <w:color w:val="000000"/>
          <w:sz w:val="20"/>
          <w:szCs w:val="20"/>
        </w:rPr>
        <w:t xml:space="preserve"> nenesie zodpovednosť za uchádzačmi použité technické prostriedky. </w:t>
      </w:r>
      <w:r w:rsidRPr="003A524F">
        <w:rPr>
          <w:rFonts w:asciiTheme="minorHAnsi" w:hAnsiTheme="minorHAnsi"/>
          <w:b w:val="0"/>
          <w:i w:val="0"/>
          <w:sz w:val="20"/>
          <w:szCs w:val="20"/>
        </w:rPr>
        <w:t>Vyhlasovateľ</w:t>
      </w:r>
      <w:r w:rsidRPr="003A524F">
        <w:rPr>
          <w:rFonts w:asciiTheme="minorHAnsi" w:hAnsiTheme="minorHAnsi"/>
          <w:b w:val="0"/>
          <w:i w:val="0"/>
          <w:color w:val="000000"/>
          <w:sz w:val="20"/>
          <w:szCs w:val="20"/>
        </w:rPr>
        <w:t xml:space="preserve"> si vyhradzuje právo opakovania </w:t>
      </w:r>
      <w:proofErr w:type="spellStart"/>
      <w:r w:rsidRPr="003A524F">
        <w:rPr>
          <w:rFonts w:asciiTheme="minorHAnsi" w:hAnsiTheme="minorHAnsi"/>
          <w:b w:val="0"/>
          <w:i w:val="0"/>
          <w:color w:val="000000"/>
          <w:sz w:val="20"/>
          <w:szCs w:val="20"/>
        </w:rPr>
        <w:t>eAukcie</w:t>
      </w:r>
      <w:proofErr w:type="spellEnd"/>
      <w:r w:rsidRPr="003A524F">
        <w:rPr>
          <w:rFonts w:asciiTheme="minorHAnsi" w:hAnsiTheme="minorHAnsi"/>
          <w:b w:val="0"/>
          <w:i w:val="0"/>
          <w:color w:val="000000"/>
          <w:sz w:val="20"/>
          <w:szCs w:val="20"/>
        </w:rPr>
        <w:t xml:space="preserve"> v prípade nepredvídateľných technických problémov na strane </w:t>
      </w:r>
      <w:r w:rsidRPr="003A524F">
        <w:rPr>
          <w:rFonts w:asciiTheme="minorHAnsi" w:hAnsiTheme="minorHAnsi"/>
          <w:b w:val="0"/>
          <w:i w:val="0"/>
          <w:sz w:val="20"/>
          <w:szCs w:val="20"/>
        </w:rPr>
        <w:t>vyhlasovateľa</w:t>
      </w:r>
      <w:r>
        <w:rPr>
          <w:rFonts w:asciiTheme="minorHAnsi" w:hAnsiTheme="minorHAnsi"/>
          <w:b w:val="0"/>
          <w:i w:val="0"/>
          <w:sz w:val="20"/>
          <w:szCs w:val="20"/>
          <w:lang w:val="sk-SK"/>
        </w:rPr>
        <w:t>.</w:t>
      </w:r>
    </w:p>
    <w:p w14:paraId="5B324C5F" w14:textId="77777777" w:rsidR="00FF3118" w:rsidRPr="003A6662" w:rsidRDefault="00FF3118" w:rsidP="00FF3118">
      <w:pPr>
        <w:pStyle w:val="tl1"/>
        <w:jc w:val="left"/>
        <w:rPr>
          <w:rFonts w:ascii="Calibri" w:hAnsi="Calibri" w:cs="Calibri"/>
          <w:sz w:val="20"/>
          <w:szCs w:val="20"/>
        </w:rPr>
      </w:pPr>
    </w:p>
    <w:p w14:paraId="33A8B80C" w14:textId="77777777" w:rsidR="00FF3118" w:rsidRPr="003A6662" w:rsidRDefault="00FF3118" w:rsidP="00FF3118">
      <w:pPr>
        <w:pStyle w:val="tl1"/>
        <w:jc w:val="left"/>
        <w:rPr>
          <w:rStyle w:val="apple-style-span"/>
          <w:rFonts w:ascii="Calibri" w:hAnsi="Calibri" w:cs="Calibri"/>
          <w:b/>
          <w:bCs/>
          <w:sz w:val="20"/>
          <w:szCs w:val="20"/>
        </w:rPr>
      </w:pPr>
      <w:r w:rsidRPr="003A6662">
        <w:rPr>
          <w:rFonts w:ascii="Calibri" w:hAnsi="Calibri" w:cs="Calibri"/>
          <w:b/>
          <w:bCs/>
          <w:sz w:val="20"/>
          <w:szCs w:val="20"/>
        </w:rPr>
        <w:t>21. INFORMÁCIA O VÝSLEDKU VYHODNOTENIA PONÚK</w:t>
      </w:r>
    </w:p>
    <w:p w14:paraId="0102773C" w14:textId="11F49E55" w:rsidR="00FF3118" w:rsidRPr="00E72EB6" w:rsidRDefault="00FF3118" w:rsidP="00633331">
      <w:pPr>
        <w:pStyle w:val="tl1"/>
        <w:rPr>
          <w:rStyle w:val="apple-style-span"/>
          <w:rFonts w:ascii="Calibri" w:hAnsi="Calibri" w:cs="Arial"/>
          <w:color w:val="000000"/>
          <w:sz w:val="20"/>
          <w:szCs w:val="20"/>
        </w:rPr>
      </w:pPr>
      <w:r w:rsidRPr="003A6662">
        <w:rPr>
          <w:rStyle w:val="apple-style-span"/>
          <w:rFonts w:ascii="Calibri" w:hAnsi="Calibri" w:cs="Arial"/>
          <w:color w:val="000000"/>
          <w:sz w:val="20"/>
          <w:szCs w:val="20"/>
        </w:rPr>
        <w:t xml:space="preserve">21.1 </w:t>
      </w:r>
      <w:r w:rsidR="00633331" w:rsidRPr="005713EF">
        <w:rPr>
          <w:rStyle w:val="apple-style-span"/>
          <w:rFonts w:asciiTheme="minorHAnsi" w:hAnsiTheme="minorHAnsi" w:cs="Arial"/>
          <w:color w:val="000000"/>
          <w:sz w:val="20"/>
          <w:szCs w:val="20"/>
        </w:rPr>
        <w:t>Verejný obstarávateľ po vyhodnotení ponúk, po ukončení</w:t>
      </w:r>
      <w:r w:rsidR="00633331" w:rsidRPr="00BB7EF3">
        <w:rPr>
          <w:rStyle w:val="apple-style-span"/>
          <w:rFonts w:ascii="Calibri" w:hAnsi="Calibri" w:cs="Arial"/>
          <w:color w:val="000000"/>
          <w:sz w:val="20"/>
          <w:szCs w:val="20"/>
        </w:rPr>
        <w:t xml:space="preserve"> postupu podľa </w:t>
      </w:r>
      <w:r w:rsidR="00CD78EE" w:rsidRPr="003C5C04">
        <w:rPr>
          <w:rStyle w:val="apple-style-span"/>
          <w:rFonts w:ascii="Calibri" w:hAnsi="Calibri" w:cs="Arial"/>
          <w:color w:val="000000"/>
          <w:sz w:val="20"/>
          <w:szCs w:val="20"/>
        </w:rPr>
        <w:t xml:space="preserve">ustanovenia </w:t>
      </w:r>
      <w:r w:rsidR="00633331" w:rsidRPr="0096412D">
        <w:rPr>
          <w:rStyle w:val="apple-style-span"/>
          <w:rFonts w:ascii="Calibri" w:hAnsi="Calibri" w:cs="Arial"/>
          <w:color w:val="000000"/>
          <w:sz w:val="20"/>
          <w:szCs w:val="20"/>
        </w:rPr>
        <w:t>§ 55 ods. 1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w:t>
      </w:r>
      <w:r w:rsidR="00633331" w:rsidRPr="00E72EB6">
        <w:rPr>
          <w:rStyle w:val="apple-style-span"/>
          <w:rFonts w:ascii="Calibri" w:hAnsi="Calibri" w:cs="Arial"/>
          <w:color w:val="000000"/>
          <w:sz w:val="20"/>
          <w:szCs w:val="20"/>
        </w:rPr>
        <w:t>otu, v ktorej môže byť doručená námietka.</w:t>
      </w:r>
    </w:p>
    <w:p w14:paraId="3996CC37" w14:textId="77777777" w:rsidR="009C0EFA" w:rsidRPr="00CF6680" w:rsidRDefault="009C0EFA" w:rsidP="00633331">
      <w:pPr>
        <w:pStyle w:val="tl1"/>
        <w:rPr>
          <w:rFonts w:ascii="Calibri" w:hAnsi="Calibri" w:cs="Calibri"/>
          <w:b/>
          <w:bCs/>
          <w:sz w:val="20"/>
          <w:szCs w:val="20"/>
        </w:rPr>
      </w:pPr>
    </w:p>
    <w:p w14:paraId="56A4D6C4" w14:textId="77777777" w:rsidR="00FF3118" w:rsidRPr="00CF6680" w:rsidRDefault="00FF3118" w:rsidP="00FF3118">
      <w:pPr>
        <w:pStyle w:val="tl1"/>
        <w:rPr>
          <w:rFonts w:ascii="Calibri" w:hAnsi="Calibri" w:cs="Calibri"/>
          <w:b/>
          <w:bCs/>
          <w:sz w:val="20"/>
          <w:szCs w:val="20"/>
        </w:rPr>
      </w:pPr>
      <w:r w:rsidRPr="00CF6680">
        <w:rPr>
          <w:rFonts w:ascii="Calibri" w:hAnsi="Calibri" w:cs="Calibri"/>
          <w:b/>
          <w:bCs/>
          <w:sz w:val="20"/>
          <w:szCs w:val="20"/>
        </w:rPr>
        <w:t>22. UZAVRETIE ZMLUVY</w:t>
      </w:r>
    </w:p>
    <w:p w14:paraId="30D74577" w14:textId="7B695E28" w:rsidR="00410C67" w:rsidRPr="00CF6680" w:rsidRDefault="00410C67" w:rsidP="00410C67">
      <w:pPr>
        <w:shd w:val="clear" w:color="auto" w:fill="FFFFFF"/>
        <w:jc w:val="both"/>
        <w:rPr>
          <w:rFonts w:ascii="Calibri" w:hAnsi="Calibri" w:cs="Calibri"/>
          <w:sz w:val="20"/>
          <w:szCs w:val="20"/>
        </w:rPr>
      </w:pPr>
      <w:r w:rsidRPr="00CF6680">
        <w:rPr>
          <w:rFonts w:ascii="Calibri" w:hAnsi="Calibri" w:cs="Calibri"/>
          <w:sz w:val="20"/>
          <w:szCs w:val="20"/>
        </w:rPr>
        <w:t>22.1. Verejný obstarávateľ uzatvorí zmluvu s úspešným uchádzačom postupom podľa</w:t>
      </w:r>
      <w:r w:rsidR="00CD78EE" w:rsidRPr="00CF6680">
        <w:rPr>
          <w:rFonts w:ascii="Calibri" w:hAnsi="Calibri" w:cs="Calibri"/>
          <w:sz w:val="20"/>
          <w:szCs w:val="20"/>
        </w:rPr>
        <w:t xml:space="preserve"> ustanovenia</w:t>
      </w:r>
      <w:r w:rsidRPr="00CF6680">
        <w:rPr>
          <w:rFonts w:ascii="Calibri" w:hAnsi="Calibri" w:cs="Calibri"/>
          <w:sz w:val="20"/>
          <w:szCs w:val="20"/>
        </w:rPr>
        <w:t xml:space="preserve"> § 56 ZVO. Uzavretá zmluva nesmie byť v rozpore so súťažnými podkladmi a s ponukou predloženou úspešným uchádzačom. Úspešný uchádzač, jeho subdodávatelia podľa</w:t>
      </w:r>
      <w:r w:rsidR="00CD78EE" w:rsidRPr="00CF6680">
        <w:rPr>
          <w:rFonts w:ascii="Calibri" w:hAnsi="Calibri" w:cs="Calibri"/>
          <w:sz w:val="20"/>
          <w:szCs w:val="20"/>
        </w:rPr>
        <w:t xml:space="preserve"> ustanovenia</w:t>
      </w:r>
      <w:r w:rsidRPr="00CF6680">
        <w:rPr>
          <w:rFonts w:ascii="Calibri" w:hAnsi="Calibri" w:cs="Calibri"/>
          <w:sz w:val="20"/>
          <w:szCs w:val="20"/>
        </w:rPr>
        <w:t xml:space="preserve"> § 11 ods. 1 ZVO a jeho osoby podľa</w:t>
      </w:r>
      <w:r w:rsidR="00CD78EE" w:rsidRPr="00CF6680">
        <w:rPr>
          <w:rFonts w:ascii="Calibri" w:hAnsi="Calibri" w:cs="Calibri"/>
          <w:sz w:val="20"/>
          <w:szCs w:val="20"/>
        </w:rPr>
        <w:t xml:space="preserve"> ustanovenia</w:t>
      </w:r>
      <w:r w:rsidRPr="00CF6680">
        <w:rPr>
          <w:rFonts w:ascii="Calibri" w:hAnsi="Calibri" w:cs="Calibri"/>
          <w:sz w:val="20"/>
          <w:szCs w:val="20"/>
        </w:rPr>
        <w:t xml:space="preserve"> § 33 ods. 2 a</w:t>
      </w:r>
      <w:r w:rsidR="00CD78EE" w:rsidRPr="00CF6680">
        <w:rPr>
          <w:rFonts w:ascii="Calibri" w:hAnsi="Calibri" w:cs="Calibri"/>
          <w:sz w:val="20"/>
          <w:szCs w:val="20"/>
        </w:rPr>
        <w:t xml:space="preserve"> ustanovenia </w:t>
      </w:r>
      <w:r w:rsidRPr="00CF6680">
        <w:rPr>
          <w:rFonts w:ascii="Calibri" w:hAnsi="Calibri" w:cs="Calibri"/>
          <w:sz w:val="20"/>
          <w:szCs w:val="20"/>
        </w:rPr>
        <w:t>§ 34 ods. 3  ZVO sú povinní na účely poskytnutia riadnej súčinnosti potrebnej na uzavretie zmluvy mať v registri partnerov verejného sektora zapísaných konečných užívateľov výhod.</w:t>
      </w:r>
    </w:p>
    <w:p w14:paraId="4D90BFB2" w14:textId="77777777" w:rsidR="00410C67" w:rsidRPr="00CF6680" w:rsidRDefault="00410C67" w:rsidP="00410C67">
      <w:pPr>
        <w:shd w:val="clear" w:color="auto" w:fill="FFFFFF"/>
        <w:jc w:val="both"/>
        <w:rPr>
          <w:rFonts w:ascii="Calibri" w:hAnsi="Calibri" w:cs="Calibri"/>
          <w:sz w:val="20"/>
          <w:szCs w:val="20"/>
        </w:rPr>
      </w:pPr>
    </w:p>
    <w:p w14:paraId="03053E13" w14:textId="51DC225B" w:rsidR="004818EC" w:rsidRPr="00BA3BA9" w:rsidRDefault="00633331" w:rsidP="004818EC">
      <w:pPr>
        <w:shd w:val="clear" w:color="auto" w:fill="FFFFFF"/>
        <w:jc w:val="both"/>
        <w:rPr>
          <w:rFonts w:ascii="Calibri" w:hAnsi="Calibri" w:cs="Cambria"/>
          <w:sz w:val="20"/>
          <w:szCs w:val="20"/>
        </w:rPr>
      </w:pPr>
      <w:r w:rsidRPr="00CF6680">
        <w:rPr>
          <w:rFonts w:ascii="Calibri" w:hAnsi="Calibri" w:cs="Cambria"/>
          <w:sz w:val="20"/>
          <w:szCs w:val="20"/>
        </w:rPr>
        <w:t>22.2.</w:t>
      </w:r>
      <w:r w:rsidR="00410C67" w:rsidRPr="00CF6680">
        <w:rPr>
          <w:rFonts w:ascii="Calibri" w:hAnsi="Calibri" w:cs="Cambria"/>
          <w:sz w:val="20"/>
          <w:szCs w:val="20"/>
        </w:rPr>
        <w:t xml:space="preserve"> Verejný obstarávateľ požaduje </w:t>
      </w:r>
      <w:r w:rsidR="00410C67" w:rsidRPr="00CF6680">
        <w:rPr>
          <w:rFonts w:ascii="Calibri" w:hAnsi="Calibri" w:cs="Cambria"/>
          <w:b/>
          <w:sz w:val="20"/>
          <w:szCs w:val="20"/>
        </w:rPr>
        <w:t>od úspešného uchádzača</w:t>
      </w:r>
      <w:r w:rsidR="001B5A66" w:rsidRPr="00CF6680">
        <w:rPr>
          <w:rFonts w:ascii="Calibri" w:hAnsi="Calibri" w:cs="Cambria"/>
          <w:b/>
          <w:sz w:val="20"/>
          <w:szCs w:val="20"/>
        </w:rPr>
        <w:t xml:space="preserve"> </w:t>
      </w:r>
      <w:r w:rsidR="001B5A66" w:rsidRPr="00CF6680">
        <w:rPr>
          <w:rFonts w:ascii="Calibri" w:hAnsi="Calibri" w:cs="Cambria"/>
          <w:sz w:val="20"/>
          <w:szCs w:val="20"/>
        </w:rPr>
        <w:t>(</w:t>
      </w:r>
      <w:r w:rsidR="004870F1">
        <w:rPr>
          <w:rFonts w:ascii="Calibri" w:hAnsi="Calibri" w:cs="Cambria"/>
          <w:sz w:val="20"/>
          <w:szCs w:val="20"/>
        </w:rPr>
        <w:t>dodávate</w:t>
      </w:r>
      <w:r w:rsidR="004870F1" w:rsidRPr="003A6662">
        <w:rPr>
          <w:rFonts w:ascii="Calibri" w:hAnsi="Calibri" w:cs="Cambria"/>
          <w:sz w:val="20"/>
          <w:szCs w:val="20"/>
        </w:rPr>
        <w:t>ľa</w:t>
      </w:r>
      <w:r w:rsidR="001B5A66" w:rsidRPr="003A6662">
        <w:rPr>
          <w:rFonts w:ascii="Calibri" w:hAnsi="Calibri" w:cs="Cambria"/>
          <w:sz w:val="20"/>
          <w:szCs w:val="20"/>
        </w:rPr>
        <w:t>)</w:t>
      </w:r>
      <w:r w:rsidR="00410C67" w:rsidRPr="003A6662">
        <w:rPr>
          <w:rFonts w:ascii="Calibri" w:hAnsi="Calibri" w:cs="Cambria"/>
          <w:sz w:val="20"/>
          <w:szCs w:val="20"/>
        </w:rPr>
        <w:t>,</w:t>
      </w:r>
      <w:r w:rsidR="00410C67" w:rsidRPr="00CF6680">
        <w:rPr>
          <w:rFonts w:ascii="Calibri" w:hAnsi="Calibri" w:cs="Cambria"/>
          <w:sz w:val="20"/>
          <w:szCs w:val="20"/>
        </w:rPr>
        <w:t xml:space="preserve"> aby </w:t>
      </w:r>
      <w:r w:rsidR="00AA5B26" w:rsidRPr="00CF6680">
        <w:rPr>
          <w:rFonts w:ascii="Calibri" w:hAnsi="Calibri" w:cs="Cambria"/>
          <w:sz w:val="20"/>
          <w:szCs w:val="20"/>
        </w:rPr>
        <w:t xml:space="preserve">s dostatočným časovým predstihom pred podpisom zmluvy, ale </w:t>
      </w:r>
      <w:r w:rsidR="00410C67" w:rsidRPr="00BA3BA9">
        <w:rPr>
          <w:rFonts w:ascii="Calibri" w:hAnsi="Calibri" w:cs="Cambria"/>
          <w:sz w:val="20"/>
          <w:szCs w:val="20"/>
        </w:rPr>
        <w:t>najneskôr ku dňu podpisu zmluvy predložil verejnému obstarávateľovi</w:t>
      </w:r>
      <w:r w:rsidR="004818EC" w:rsidRPr="00BA3BA9">
        <w:rPr>
          <w:rFonts w:ascii="Calibri" w:hAnsi="Calibri" w:cs="Cambria"/>
          <w:sz w:val="20"/>
          <w:szCs w:val="20"/>
        </w:rPr>
        <w:t xml:space="preserve"> nasledovné doklady a dokumenty:</w:t>
      </w:r>
    </w:p>
    <w:p w14:paraId="4D35772F" w14:textId="77777777" w:rsidR="00BB482F" w:rsidRPr="00BA3BA9" w:rsidRDefault="00BB482F" w:rsidP="00E72EB6">
      <w:pPr>
        <w:jc w:val="both"/>
        <w:rPr>
          <w:rFonts w:ascii="Calibri" w:hAnsi="Calibri" w:cs="Cambria"/>
          <w:sz w:val="20"/>
          <w:szCs w:val="20"/>
        </w:rPr>
      </w:pPr>
    </w:p>
    <w:p w14:paraId="201BE89D" w14:textId="32DCA00E" w:rsidR="00BF1790" w:rsidRDefault="00527FDD" w:rsidP="00E72EB6">
      <w:pPr>
        <w:pStyle w:val="Odsekzoznamu"/>
        <w:numPr>
          <w:ilvl w:val="0"/>
          <w:numId w:val="20"/>
        </w:numPr>
        <w:jc w:val="both"/>
        <w:rPr>
          <w:rFonts w:ascii="Calibri" w:hAnsi="Calibri" w:cs="Cambria"/>
          <w:sz w:val="20"/>
          <w:szCs w:val="20"/>
        </w:rPr>
      </w:pPr>
      <w:r w:rsidRPr="00E72EB6">
        <w:rPr>
          <w:rFonts w:ascii="Calibri" w:hAnsi="Calibri" w:cs="Cambria"/>
          <w:sz w:val="20"/>
          <w:szCs w:val="20"/>
        </w:rPr>
        <w:t>Z</w:t>
      </w:r>
      <w:r w:rsidR="001B5A66" w:rsidRPr="00E72EB6">
        <w:rPr>
          <w:rFonts w:ascii="Calibri" w:hAnsi="Calibri" w:cs="Cambria"/>
          <w:sz w:val="20"/>
          <w:szCs w:val="20"/>
        </w:rPr>
        <w:t>oznam všetkých subdodávateľov s</w:t>
      </w:r>
      <w:r w:rsidRPr="00E72EB6">
        <w:rPr>
          <w:rFonts w:ascii="Calibri" w:hAnsi="Calibri" w:cs="Cambria"/>
          <w:sz w:val="20"/>
          <w:szCs w:val="20"/>
        </w:rPr>
        <w:t> </w:t>
      </w:r>
      <w:r w:rsidR="001B5A66" w:rsidRPr="00E72EB6">
        <w:rPr>
          <w:rFonts w:ascii="Calibri" w:hAnsi="Calibri" w:cs="Cambria"/>
          <w:sz w:val="20"/>
          <w:szCs w:val="20"/>
        </w:rPr>
        <w:t>uvedením</w:t>
      </w:r>
      <w:r w:rsidRPr="00E72EB6">
        <w:rPr>
          <w:rFonts w:ascii="Calibri" w:hAnsi="Calibri" w:cs="Cambria"/>
          <w:sz w:val="20"/>
          <w:szCs w:val="20"/>
        </w:rPr>
        <w:t xml:space="preserve"> identifikačných údajov, predmetu subdodávky</w:t>
      </w:r>
      <w:r w:rsidR="00BC0A47" w:rsidRPr="00E72EB6">
        <w:rPr>
          <w:rFonts w:ascii="Calibri" w:hAnsi="Calibri" w:cs="Cambria"/>
          <w:sz w:val="20"/>
          <w:szCs w:val="20"/>
        </w:rPr>
        <w:t>, podielu subdodávky</w:t>
      </w:r>
      <w:r w:rsidRPr="00E72EB6">
        <w:rPr>
          <w:rFonts w:ascii="Calibri" w:hAnsi="Calibri" w:cs="Cambria"/>
          <w:sz w:val="20"/>
          <w:szCs w:val="20"/>
        </w:rPr>
        <w:t xml:space="preserve"> a údajov</w:t>
      </w:r>
      <w:r w:rsidRPr="00F01F8F">
        <w:rPr>
          <w:rFonts w:ascii="Calibri" w:hAnsi="Calibri" w:cs="Cambria"/>
          <w:sz w:val="20"/>
          <w:szCs w:val="20"/>
        </w:rPr>
        <w:t xml:space="preserve"> o osobe oprávnenej konať za každého subdodávateľa v rozsahu meno a priezvisko, adresa pobytu, dátum narodenia. </w:t>
      </w:r>
      <w:r w:rsidR="00BF1790" w:rsidRPr="00F01F8F">
        <w:rPr>
          <w:rFonts w:ascii="Calibri" w:hAnsi="Calibri" w:cs="Cambria"/>
          <w:sz w:val="20"/>
          <w:szCs w:val="20"/>
        </w:rPr>
        <w:t>Úspešný uchádzač</w:t>
      </w:r>
      <w:r w:rsidRPr="00F01F8F">
        <w:rPr>
          <w:rFonts w:ascii="Calibri" w:hAnsi="Calibri" w:cs="Cambria"/>
          <w:sz w:val="20"/>
          <w:szCs w:val="20"/>
        </w:rPr>
        <w:t xml:space="preserve"> ku každému subdodávateľovi zároveň predkladá dôkaz o oprávnení na príslušné plnenie predmetu zákazky po</w:t>
      </w:r>
      <w:r w:rsidRPr="003A6662">
        <w:rPr>
          <w:rFonts w:ascii="Calibri" w:hAnsi="Calibri" w:cs="Cambria"/>
          <w:sz w:val="20"/>
          <w:szCs w:val="20"/>
        </w:rPr>
        <w:t>dľa</w:t>
      </w:r>
      <w:r w:rsidR="00CD78EE" w:rsidRPr="003A6662">
        <w:rPr>
          <w:rFonts w:ascii="Calibri" w:hAnsi="Calibri" w:cs="Cambria"/>
          <w:sz w:val="20"/>
          <w:szCs w:val="20"/>
        </w:rPr>
        <w:t xml:space="preserve"> ustanovenia</w:t>
      </w:r>
      <w:r w:rsidRPr="003A6662">
        <w:rPr>
          <w:rFonts w:ascii="Calibri" w:hAnsi="Calibri" w:cs="Cambria"/>
          <w:sz w:val="20"/>
          <w:szCs w:val="20"/>
        </w:rPr>
        <w:t xml:space="preserve"> § 32 ods. 1 písm. e) ZVO a dôkaz o zápise do registra partnerov verejného sektora, ak zákon pre takéhoto sub</w:t>
      </w:r>
      <w:r w:rsidR="00BF1790" w:rsidRPr="003A6662">
        <w:rPr>
          <w:rFonts w:ascii="Calibri" w:hAnsi="Calibri" w:cs="Cambria"/>
          <w:sz w:val="20"/>
          <w:szCs w:val="20"/>
        </w:rPr>
        <w:t>dodávateľa tento zápis vyžaduje</w:t>
      </w:r>
      <w:r w:rsidR="002572FE" w:rsidRPr="003A6662">
        <w:rPr>
          <w:rFonts w:ascii="Calibri" w:hAnsi="Calibri" w:cs="Cambria"/>
          <w:sz w:val="20"/>
          <w:szCs w:val="20"/>
        </w:rPr>
        <w:t>;</w:t>
      </w:r>
      <w:r w:rsidR="002572FE" w:rsidRPr="003A6662">
        <w:rPr>
          <w:rFonts w:ascii="Calibri" w:hAnsi="Calibri" w:cs="Cambria"/>
          <w:color w:val="FF0000"/>
          <w:sz w:val="20"/>
          <w:szCs w:val="20"/>
        </w:rPr>
        <w:t xml:space="preserve"> </w:t>
      </w:r>
      <w:r w:rsidR="002572FE" w:rsidRPr="003A6662">
        <w:rPr>
          <w:rFonts w:ascii="Calibri" w:hAnsi="Calibri" w:cs="Cambria"/>
          <w:sz w:val="20"/>
          <w:szCs w:val="20"/>
        </w:rPr>
        <w:t xml:space="preserve">v prípade subdodávateľa, prostredníctvom ktorého uchádzač preukazoval splnenie podmienky </w:t>
      </w:r>
      <w:r w:rsidR="00BB482F" w:rsidRPr="003A6662">
        <w:rPr>
          <w:rFonts w:ascii="Calibri" w:hAnsi="Calibri" w:cs="Cambria"/>
          <w:sz w:val="20"/>
          <w:szCs w:val="20"/>
        </w:rPr>
        <w:t>účasti pod</w:t>
      </w:r>
      <w:r w:rsidR="00BB482F" w:rsidRPr="005713EF">
        <w:rPr>
          <w:rFonts w:ascii="Calibri" w:hAnsi="Calibri" w:cs="Cambria"/>
          <w:sz w:val="20"/>
          <w:szCs w:val="20"/>
        </w:rPr>
        <w:t>ľa</w:t>
      </w:r>
      <w:r w:rsidR="00CD78EE" w:rsidRPr="00BB7EF3">
        <w:rPr>
          <w:rFonts w:ascii="Calibri" w:hAnsi="Calibri" w:cs="Cambria"/>
          <w:sz w:val="20"/>
          <w:szCs w:val="20"/>
        </w:rPr>
        <w:t xml:space="preserve"> ustanovenia</w:t>
      </w:r>
      <w:r w:rsidR="00BB482F" w:rsidRPr="003C5C04">
        <w:rPr>
          <w:rFonts w:ascii="Calibri" w:hAnsi="Calibri" w:cs="Cambria"/>
          <w:sz w:val="20"/>
          <w:szCs w:val="20"/>
        </w:rPr>
        <w:t xml:space="preserve"> § 34 ods. 1 písm. a</w:t>
      </w:r>
      <w:r w:rsidR="002572FE" w:rsidRPr="0096412D">
        <w:rPr>
          <w:rFonts w:ascii="Calibri" w:hAnsi="Calibri" w:cs="Cambria"/>
          <w:sz w:val="20"/>
          <w:szCs w:val="20"/>
        </w:rPr>
        <w:t>) ZVO (t.</w:t>
      </w:r>
      <w:r w:rsidR="00CD78EE" w:rsidRPr="0096412D">
        <w:rPr>
          <w:rFonts w:ascii="Calibri" w:hAnsi="Calibri" w:cs="Cambria"/>
          <w:sz w:val="20"/>
          <w:szCs w:val="20"/>
        </w:rPr>
        <w:t xml:space="preserve"> </w:t>
      </w:r>
      <w:r w:rsidR="002572FE" w:rsidRPr="0096412D">
        <w:rPr>
          <w:rFonts w:ascii="Calibri" w:hAnsi="Calibri" w:cs="Cambria"/>
          <w:sz w:val="20"/>
          <w:szCs w:val="20"/>
        </w:rPr>
        <w:t>j. využil inštitút upravený v</w:t>
      </w:r>
      <w:r w:rsidR="00CD78EE" w:rsidRPr="0096412D">
        <w:rPr>
          <w:rFonts w:ascii="Calibri" w:hAnsi="Calibri" w:cs="Cambria"/>
          <w:sz w:val="20"/>
          <w:szCs w:val="20"/>
        </w:rPr>
        <w:t xml:space="preserve"> ustanovení</w:t>
      </w:r>
      <w:r w:rsidR="002572FE" w:rsidRPr="00E72EB6">
        <w:rPr>
          <w:rFonts w:ascii="Calibri" w:hAnsi="Calibri" w:cs="Cambria"/>
          <w:sz w:val="20"/>
          <w:szCs w:val="20"/>
        </w:rPr>
        <w:t xml:space="preserve"> § 34 ods. 3 ZVO) predloží úspešný uchádzač doklady preukazujúce splnenie všetkých podmienok účasti osobného postave</w:t>
      </w:r>
      <w:r w:rsidR="002572FE" w:rsidRPr="00A96A7E">
        <w:rPr>
          <w:rFonts w:ascii="Calibri" w:hAnsi="Calibri" w:cs="Cambria"/>
          <w:sz w:val="20"/>
          <w:szCs w:val="20"/>
        </w:rPr>
        <w:t xml:space="preserve">nia podľa </w:t>
      </w:r>
      <w:r w:rsidR="00CD78EE" w:rsidRPr="00A96A7E">
        <w:rPr>
          <w:rFonts w:ascii="Calibri" w:hAnsi="Calibri" w:cs="Cambria"/>
          <w:sz w:val="20"/>
          <w:szCs w:val="20"/>
        </w:rPr>
        <w:t xml:space="preserve">ustanovenia </w:t>
      </w:r>
      <w:r w:rsidR="002572FE" w:rsidRPr="00A96A7E">
        <w:rPr>
          <w:rFonts w:ascii="Calibri" w:hAnsi="Calibri" w:cs="Cambria"/>
          <w:sz w:val="20"/>
          <w:szCs w:val="20"/>
        </w:rPr>
        <w:t>§ 32 ZVO. Takýto subdodávateľ (t. j. osoba podľa</w:t>
      </w:r>
      <w:r w:rsidR="00CD78EE" w:rsidRPr="00A96A7E">
        <w:rPr>
          <w:rFonts w:ascii="Calibri" w:hAnsi="Calibri" w:cs="Cambria"/>
          <w:sz w:val="20"/>
          <w:szCs w:val="20"/>
        </w:rPr>
        <w:t xml:space="preserve"> ustanovenia</w:t>
      </w:r>
      <w:r w:rsidR="002572FE" w:rsidRPr="00A96A7E">
        <w:rPr>
          <w:rFonts w:ascii="Calibri" w:hAnsi="Calibri" w:cs="Cambria"/>
          <w:sz w:val="20"/>
          <w:szCs w:val="20"/>
        </w:rPr>
        <w:t xml:space="preserve"> § 34 ods. 3 ZVO), bude zároveň v zmysle </w:t>
      </w:r>
      <w:r w:rsidR="00CD78EE" w:rsidRPr="00A96A7E">
        <w:rPr>
          <w:rFonts w:ascii="Calibri" w:hAnsi="Calibri" w:cs="Cambria"/>
          <w:sz w:val="20"/>
          <w:szCs w:val="20"/>
        </w:rPr>
        <w:t xml:space="preserve">ustanovenia </w:t>
      </w:r>
      <w:r w:rsidR="002572FE" w:rsidRPr="00A96A7E">
        <w:rPr>
          <w:rFonts w:ascii="Calibri" w:hAnsi="Calibri" w:cs="Cambria"/>
          <w:sz w:val="20"/>
          <w:szCs w:val="20"/>
        </w:rPr>
        <w:t>§ 34 ods. 4 ZVO</w:t>
      </w:r>
      <w:r w:rsidR="002572FE" w:rsidRPr="00A96A7E">
        <w:rPr>
          <w:rFonts w:ascii="Calibri" w:hAnsi="Calibri" w:cs="Cambria"/>
          <w:sz w:val="20"/>
          <w:szCs w:val="20"/>
          <w:shd w:val="clear" w:color="auto" w:fill="FFFFFF" w:themeFill="background1"/>
        </w:rPr>
        <w:t xml:space="preserve"> zodpovedať za plnenie </w:t>
      </w:r>
      <w:r w:rsidR="00A96A7E" w:rsidRPr="00A96A7E">
        <w:rPr>
          <w:rFonts w:ascii="Calibri" w:hAnsi="Calibri" w:cs="Cambria"/>
          <w:sz w:val="20"/>
          <w:szCs w:val="20"/>
          <w:shd w:val="clear" w:color="auto" w:fill="FFFFFF" w:themeFill="background1"/>
        </w:rPr>
        <w:t xml:space="preserve">rámcovej dohody </w:t>
      </w:r>
      <w:r w:rsidR="002572FE" w:rsidRPr="00A96A7E">
        <w:rPr>
          <w:rFonts w:ascii="Calibri" w:hAnsi="Calibri" w:cs="Cambria"/>
          <w:sz w:val="20"/>
          <w:szCs w:val="20"/>
          <w:shd w:val="clear" w:color="auto" w:fill="FFFFFF" w:themeFill="background1"/>
        </w:rPr>
        <w:t xml:space="preserve">spoločne s úspešným </w:t>
      </w:r>
      <w:r w:rsidR="002572FE" w:rsidRPr="00A96A7E">
        <w:rPr>
          <w:rFonts w:ascii="Calibri" w:hAnsi="Calibri" w:cs="Cambria"/>
          <w:sz w:val="20"/>
          <w:szCs w:val="20"/>
        </w:rPr>
        <w:t>uchádzačom, t.</w:t>
      </w:r>
      <w:r w:rsidR="00CD78EE" w:rsidRPr="00A96A7E">
        <w:rPr>
          <w:rFonts w:ascii="Calibri" w:hAnsi="Calibri" w:cs="Cambria"/>
          <w:sz w:val="20"/>
          <w:szCs w:val="20"/>
        </w:rPr>
        <w:t xml:space="preserve"> </w:t>
      </w:r>
      <w:r w:rsidR="002572FE" w:rsidRPr="00A96A7E">
        <w:rPr>
          <w:rFonts w:ascii="Calibri" w:hAnsi="Calibri" w:cs="Cambria"/>
          <w:sz w:val="20"/>
          <w:szCs w:val="20"/>
        </w:rPr>
        <w:t>j. stane sa spolu s úspeš</w:t>
      </w:r>
      <w:r w:rsidR="00BB482F" w:rsidRPr="00A96A7E">
        <w:rPr>
          <w:rFonts w:ascii="Calibri" w:hAnsi="Calibri" w:cs="Cambria"/>
          <w:sz w:val="20"/>
          <w:szCs w:val="20"/>
        </w:rPr>
        <w:t>ným</w:t>
      </w:r>
      <w:r w:rsidR="00BB482F" w:rsidRPr="003A6662">
        <w:rPr>
          <w:rFonts w:ascii="Calibri" w:hAnsi="Calibri" w:cs="Cambria"/>
          <w:sz w:val="20"/>
          <w:szCs w:val="20"/>
        </w:rPr>
        <w:t xml:space="preserve"> uchádzačom zmluvou stranou.</w:t>
      </w:r>
    </w:p>
    <w:p w14:paraId="1C65FD83" w14:textId="23B5DB92" w:rsidR="0074029F" w:rsidRDefault="0074029F" w:rsidP="0074029F">
      <w:pPr>
        <w:pStyle w:val="Odsekzoznamu"/>
        <w:numPr>
          <w:ilvl w:val="0"/>
          <w:numId w:val="20"/>
        </w:numPr>
        <w:jc w:val="both"/>
        <w:rPr>
          <w:rFonts w:ascii="Calibri" w:hAnsi="Calibri" w:cs="Cambria"/>
          <w:sz w:val="20"/>
          <w:szCs w:val="20"/>
        </w:rPr>
      </w:pPr>
      <w:r w:rsidRPr="0074029F">
        <w:rPr>
          <w:rFonts w:ascii="Calibri" w:hAnsi="Calibri" w:cs="Cambria"/>
          <w:sz w:val="20"/>
          <w:szCs w:val="20"/>
        </w:rPr>
        <w:t xml:space="preserve">SK vyhlásenie o parametroch v zmysle </w:t>
      </w:r>
      <w:r w:rsidR="00335C6B">
        <w:rPr>
          <w:rFonts w:ascii="Calibri" w:hAnsi="Calibri" w:cs="Cambria"/>
          <w:sz w:val="20"/>
          <w:szCs w:val="20"/>
        </w:rPr>
        <w:t xml:space="preserve">ustanovenia § 6 </w:t>
      </w:r>
      <w:r w:rsidRPr="0074029F">
        <w:rPr>
          <w:rFonts w:ascii="Calibri" w:hAnsi="Calibri" w:cs="Cambria"/>
          <w:sz w:val="20"/>
          <w:szCs w:val="20"/>
        </w:rPr>
        <w:t>zákona č. 133/2013 Z. z. o stavebných výrobkoch</w:t>
      </w:r>
      <w:r w:rsidR="00335C6B">
        <w:rPr>
          <w:rFonts w:ascii="Calibri" w:hAnsi="Calibri" w:cs="Cambria"/>
          <w:sz w:val="20"/>
          <w:szCs w:val="20"/>
        </w:rPr>
        <w:t xml:space="preserve"> a o zmene a doplnení niektorých zákonov</w:t>
      </w:r>
      <w:r w:rsidRPr="0074029F">
        <w:rPr>
          <w:rFonts w:ascii="Calibri" w:hAnsi="Calibri" w:cs="Cambria"/>
          <w:sz w:val="20"/>
          <w:szCs w:val="20"/>
        </w:rPr>
        <w:t xml:space="preserve"> a vyhlášky MDVRR č. 162/2013 Z. z.</w:t>
      </w:r>
    </w:p>
    <w:p w14:paraId="0EFD0999" w14:textId="36CC30A1" w:rsidR="0074029F" w:rsidRPr="0074029F" w:rsidRDefault="0074029F" w:rsidP="0074029F">
      <w:pPr>
        <w:pStyle w:val="Odsekzoznamu"/>
        <w:numPr>
          <w:ilvl w:val="0"/>
          <w:numId w:val="20"/>
        </w:numPr>
        <w:jc w:val="both"/>
        <w:rPr>
          <w:rFonts w:ascii="Calibri" w:hAnsi="Calibri" w:cs="Cambria"/>
          <w:sz w:val="20"/>
          <w:szCs w:val="20"/>
        </w:rPr>
      </w:pPr>
      <w:r w:rsidRPr="0074029F">
        <w:rPr>
          <w:rFonts w:ascii="Calibri" w:hAnsi="Calibri" w:cs="Cambria"/>
          <w:sz w:val="20"/>
          <w:szCs w:val="20"/>
        </w:rPr>
        <w:t>Kartu bezpečnostných údajov výrobku pre príslušnú emulziu</w:t>
      </w:r>
      <w:r w:rsidR="00335C6B">
        <w:rPr>
          <w:rFonts w:ascii="Calibri" w:hAnsi="Calibri" w:cs="Cambria"/>
          <w:sz w:val="20"/>
          <w:szCs w:val="20"/>
        </w:rPr>
        <w:t xml:space="preserve"> </w:t>
      </w:r>
      <w:r w:rsidR="00335C6B" w:rsidRPr="0074029F">
        <w:rPr>
          <w:rFonts w:ascii="Calibri" w:hAnsi="Calibri" w:cs="Cambria"/>
          <w:sz w:val="20"/>
          <w:szCs w:val="20"/>
        </w:rPr>
        <w:t xml:space="preserve">v zmysle </w:t>
      </w:r>
      <w:r w:rsidR="00335C6B">
        <w:rPr>
          <w:rFonts w:ascii="Calibri" w:hAnsi="Calibri" w:cs="Cambria"/>
          <w:sz w:val="20"/>
          <w:szCs w:val="20"/>
        </w:rPr>
        <w:t xml:space="preserve">ustanovenia § 6 </w:t>
      </w:r>
      <w:r w:rsidR="00335C6B" w:rsidRPr="0074029F">
        <w:rPr>
          <w:rFonts w:ascii="Calibri" w:hAnsi="Calibri" w:cs="Cambria"/>
          <w:sz w:val="20"/>
          <w:szCs w:val="20"/>
        </w:rPr>
        <w:t>zákona č. 133/2013 Z. z. o stavebných výrobkoch</w:t>
      </w:r>
      <w:r w:rsidR="00335C6B">
        <w:rPr>
          <w:rFonts w:ascii="Calibri" w:hAnsi="Calibri" w:cs="Cambria"/>
          <w:sz w:val="20"/>
          <w:szCs w:val="20"/>
        </w:rPr>
        <w:t xml:space="preserve"> a o zmene a doplnení niektorých zákonov</w:t>
      </w:r>
    </w:p>
    <w:p w14:paraId="0854F39D" w14:textId="2F129367" w:rsidR="00B26EF5" w:rsidRDefault="00B26EF5" w:rsidP="00E72EB6">
      <w:pPr>
        <w:shd w:val="clear" w:color="auto" w:fill="FFFFFF"/>
        <w:jc w:val="both"/>
        <w:rPr>
          <w:rFonts w:ascii="Calibri" w:hAnsi="Calibri" w:cs="Cambria"/>
          <w:sz w:val="20"/>
          <w:szCs w:val="20"/>
        </w:rPr>
      </w:pPr>
    </w:p>
    <w:p w14:paraId="0CBF058F" w14:textId="77777777" w:rsidR="003A6662" w:rsidRDefault="003A6662" w:rsidP="003A6662">
      <w:pPr>
        <w:shd w:val="clear" w:color="auto" w:fill="FFFFFF"/>
        <w:jc w:val="both"/>
        <w:rPr>
          <w:rFonts w:ascii="Calibri" w:hAnsi="Calibri" w:cs="Cambria"/>
          <w:b/>
          <w:sz w:val="20"/>
          <w:szCs w:val="20"/>
        </w:rPr>
      </w:pPr>
      <w:r w:rsidRPr="002D1B2C">
        <w:rPr>
          <w:rFonts w:ascii="Calibri" w:hAnsi="Calibri" w:cs="Cambria"/>
          <w:sz w:val="20"/>
          <w:szCs w:val="20"/>
        </w:rPr>
        <w:t xml:space="preserve">Verejný obstarávateľ zároveň požaduje </w:t>
      </w:r>
      <w:r w:rsidRPr="002D1B2C">
        <w:rPr>
          <w:rFonts w:ascii="Calibri" w:hAnsi="Calibri" w:cs="Cambria"/>
          <w:b/>
          <w:sz w:val="20"/>
          <w:szCs w:val="20"/>
        </w:rPr>
        <w:t xml:space="preserve">od úspešného uchádzača </w:t>
      </w:r>
      <w:r w:rsidRPr="002D1B2C">
        <w:rPr>
          <w:rFonts w:ascii="Calibri" w:hAnsi="Calibri" w:cs="Cambria"/>
          <w:sz w:val="20"/>
          <w:szCs w:val="20"/>
        </w:rPr>
        <w:t xml:space="preserve">(dodávateľa), aby doručil verejnému obstarávateľovi vyplnenú a podpísanú </w:t>
      </w:r>
      <w:r w:rsidRPr="002D1B2C">
        <w:rPr>
          <w:rFonts w:ascii="Calibri" w:hAnsi="Calibri" w:cs="Cambria"/>
          <w:b/>
          <w:sz w:val="20"/>
          <w:szCs w:val="20"/>
        </w:rPr>
        <w:t xml:space="preserve">rámcovú dohodu v 2 vyhotoveniach </w:t>
      </w:r>
      <w:r w:rsidRPr="002D1B2C">
        <w:rPr>
          <w:rFonts w:ascii="Calibri" w:hAnsi="Calibri" w:cs="Cambria"/>
          <w:sz w:val="20"/>
          <w:szCs w:val="20"/>
        </w:rPr>
        <w:t xml:space="preserve">s platnosťou originálu (rovnopisoch), a to </w:t>
      </w:r>
      <w:r w:rsidRPr="002D1B2C">
        <w:rPr>
          <w:rFonts w:ascii="Calibri" w:hAnsi="Calibri" w:cs="Cambria"/>
          <w:b/>
          <w:sz w:val="20"/>
          <w:szCs w:val="20"/>
        </w:rPr>
        <w:t>v listinnej podobe</w:t>
      </w:r>
      <w:r w:rsidRPr="002D1B2C">
        <w:rPr>
          <w:rFonts w:ascii="Calibri" w:hAnsi="Calibri" w:cs="Cambria"/>
          <w:sz w:val="20"/>
          <w:szCs w:val="20"/>
        </w:rPr>
        <w:t xml:space="preserve"> osobne alebo prostredníctvom poštovej prepravy resp. využitím inej doručovateľskej služby, na adresu verejného obstarávateľa </w:t>
      </w:r>
      <w:r w:rsidRPr="002D1B2C">
        <w:rPr>
          <w:rFonts w:asciiTheme="minorHAnsi" w:hAnsiTheme="minorHAnsi" w:cs="Calibri"/>
          <w:iCs/>
          <w:sz w:val="20"/>
          <w:szCs w:val="20"/>
        </w:rPr>
        <w:t xml:space="preserve">Banskobystrická regionálna správa ciest, </w:t>
      </w:r>
      <w:proofErr w:type="spellStart"/>
      <w:r w:rsidRPr="002D1B2C">
        <w:rPr>
          <w:rFonts w:asciiTheme="minorHAnsi" w:hAnsiTheme="minorHAnsi" w:cs="Calibri"/>
          <w:iCs/>
          <w:sz w:val="20"/>
          <w:szCs w:val="20"/>
        </w:rPr>
        <w:t>a.s</w:t>
      </w:r>
      <w:proofErr w:type="spellEnd"/>
      <w:r w:rsidRPr="002D1B2C">
        <w:rPr>
          <w:rFonts w:asciiTheme="minorHAnsi" w:hAnsiTheme="minorHAnsi" w:cs="Calibri"/>
          <w:iCs/>
          <w:sz w:val="20"/>
          <w:szCs w:val="20"/>
        </w:rPr>
        <w:t>.</w:t>
      </w:r>
      <w:r w:rsidRPr="002D1B2C">
        <w:rPr>
          <w:rFonts w:ascii="Calibri" w:hAnsi="Calibri" w:cs="Cambria"/>
          <w:sz w:val="20"/>
          <w:szCs w:val="20"/>
        </w:rPr>
        <w:t xml:space="preserve">, </w:t>
      </w:r>
      <w:r w:rsidRPr="002D1B2C">
        <w:rPr>
          <w:rFonts w:asciiTheme="minorHAnsi" w:hAnsiTheme="minorHAnsi" w:cs="Calibri"/>
          <w:iCs/>
          <w:sz w:val="20"/>
          <w:szCs w:val="20"/>
        </w:rPr>
        <w:t>Majerská cesta 94, 974 96 Banská Bystrica</w:t>
      </w:r>
      <w:r w:rsidRPr="002D1B2C">
        <w:rPr>
          <w:rFonts w:ascii="Calibri" w:hAnsi="Calibri" w:cs="Cambria"/>
          <w:sz w:val="20"/>
          <w:szCs w:val="20"/>
        </w:rPr>
        <w:t xml:space="preserve">, </w:t>
      </w:r>
      <w:r w:rsidRPr="002D1B2C">
        <w:rPr>
          <w:rFonts w:ascii="Calibri" w:hAnsi="Calibri" w:cs="Cambria"/>
          <w:b/>
          <w:sz w:val="20"/>
          <w:szCs w:val="20"/>
        </w:rPr>
        <w:t>a to v lehote do 10 pracovných dní odo dňa doručenia písomnej výzvy na uzavretie zmluvy</w:t>
      </w:r>
      <w:r>
        <w:rPr>
          <w:rFonts w:ascii="Calibri" w:hAnsi="Calibri" w:cs="Cambria"/>
          <w:b/>
          <w:sz w:val="20"/>
          <w:szCs w:val="20"/>
        </w:rPr>
        <w:t>.</w:t>
      </w:r>
    </w:p>
    <w:p w14:paraId="49CC90F0" w14:textId="14271C5F" w:rsidR="001B5A66" w:rsidRPr="00A96A7E" w:rsidRDefault="001B5A66" w:rsidP="00A96A7E">
      <w:pPr>
        <w:shd w:val="clear" w:color="auto" w:fill="FFFFFF"/>
        <w:jc w:val="both"/>
        <w:rPr>
          <w:rFonts w:ascii="Calibri" w:hAnsi="Calibri" w:cs="Cambria"/>
          <w:b/>
          <w:sz w:val="20"/>
          <w:szCs w:val="20"/>
        </w:rPr>
      </w:pPr>
    </w:p>
    <w:p w14:paraId="03522C60" w14:textId="6338C5BC" w:rsidR="00164466" w:rsidRPr="00CF6680" w:rsidRDefault="00633331" w:rsidP="00410C67">
      <w:pPr>
        <w:shd w:val="clear" w:color="auto" w:fill="FFFFFF"/>
        <w:jc w:val="both"/>
        <w:rPr>
          <w:rFonts w:ascii="Calibri" w:hAnsi="Calibri" w:cs="Cambria"/>
          <w:sz w:val="20"/>
          <w:szCs w:val="20"/>
        </w:rPr>
      </w:pPr>
      <w:r w:rsidRPr="00CF6680">
        <w:rPr>
          <w:rFonts w:ascii="Calibri" w:hAnsi="Calibri" w:cs="Cambria"/>
          <w:sz w:val="20"/>
          <w:szCs w:val="20"/>
        </w:rPr>
        <w:t>22.3</w:t>
      </w:r>
      <w:r w:rsidR="00164466" w:rsidRPr="00CF6680">
        <w:rPr>
          <w:rFonts w:ascii="Calibri" w:hAnsi="Calibri" w:cs="Cambria"/>
          <w:sz w:val="20"/>
          <w:szCs w:val="20"/>
        </w:rPr>
        <w:t xml:space="preserve">. Verejný obstarávateľ si vyhradzuje právo vyhodnotiť </w:t>
      </w:r>
      <w:r w:rsidR="00AA5B26" w:rsidRPr="00CF6680">
        <w:rPr>
          <w:rFonts w:ascii="Calibri" w:hAnsi="Calibri" w:cs="Cambria"/>
          <w:sz w:val="20"/>
          <w:szCs w:val="20"/>
        </w:rPr>
        <w:t xml:space="preserve">pred podpisom zmluvy </w:t>
      </w:r>
      <w:r w:rsidR="00164466" w:rsidRPr="00CF6680">
        <w:rPr>
          <w:rFonts w:ascii="Calibri" w:hAnsi="Calibri" w:cs="Cambria"/>
          <w:sz w:val="20"/>
          <w:szCs w:val="20"/>
        </w:rPr>
        <w:t>dok</w:t>
      </w:r>
      <w:r w:rsidRPr="00CF6680">
        <w:rPr>
          <w:rFonts w:ascii="Calibri" w:hAnsi="Calibri" w:cs="Cambria"/>
          <w:sz w:val="20"/>
          <w:szCs w:val="20"/>
        </w:rPr>
        <w:t>lady a dokumenty podľa bodu 22.2</w:t>
      </w:r>
      <w:r w:rsidR="00164466" w:rsidRPr="00CF6680">
        <w:rPr>
          <w:rFonts w:ascii="Calibri" w:hAnsi="Calibri" w:cs="Cambria"/>
          <w:sz w:val="20"/>
          <w:szCs w:val="20"/>
        </w:rPr>
        <w:t>. z pohľad</w:t>
      </w:r>
      <w:r w:rsidR="00AA5B26" w:rsidRPr="00CF6680">
        <w:rPr>
          <w:rFonts w:ascii="Calibri" w:hAnsi="Calibri" w:cs="Cambria"/>
          <w:sz w:val="20"/>
          <w:szCs w:val="20"/>
        </w:rPr>
        <w:t>u obsahovej a vecnej správnosti.</w:t>
      </w:r>
    </w:p>
    <w:p w14:paraId="39BFAAE4" w14:textId="5161E6BC" w:rsidR="00410C67" w:rsidRPr="00CF6680" w:rsidRDefault="00410C67" w:rsidP="00410C67">
      <w:pPr>
        <w:shd w:val="clear" w:color="auto" w:fill="FFFFFF"/>
        <w:jc w:val="both"/>
        <w:rPr>
          <w:rFonts w:ascii="Calibri" w:hAnsi="Calibri" w:cs="Cambria"/>
          <w:sz w:val="20"/>
          <w:szCs w:val="20"/>
        </w:rPr>
      </w:pPr>
    </w:p>
    <w:p w14:paraId="090BB00B" w14:textId="3275BEC5" w:rsidR="00410C67" w:rsidRPr="00CF6680" w:rsidRDefault="00633331" w:rsidP="00410C67">
      <w:pPr>
        <w:shd w:val="clear" w:color="auto" w:fill="FFFFFF"/>
        <w:jc w:val="both"/>
        <w:rPr>
          <w:rFonts w:ascii="Calibri" w:hAnsi="Calibri" w:cs="Cambria"/>
          <w:sz w:val="20"/>
          <w:szCs w:val="20"/>
        </w:rPr>
      </w:pPr>
      <w:r w:rsidRPr="00CF6680">
        <w:rPr>
          <w:rFonts w:ascii="Calibri" w:hAnsi="Calibri" w:cs="Cambria"/>
          <w:sz w:val="20"/>
          <w:szCs w:val="20"/>
        </w:rPr>
        <w:t>22.4</w:t>
      </w:r>
      <w:r w:rsidR="00410C67" w:rsidRPr="00CF6680">
        <w:rPr>
          <w:rFonts w:ascii="Calibri" w:hAnsi="Calibri" w:cs="Cambria"/>
          <w:sz w:val="20"/>
          <w:szCs w:val="20"/>
        </w:rPr>
        <w:t xml:space="preserve">. Zmluva uzavretá ako výsledok tohto verejného obstarávania nadobúda platnosť dňom podpisu oboma zmluvnými stranami. </w:t>
      </w:r>
    </w:p>
    <w:p w14:paraId="206D46DA" w14:textId="77777777" w:rsidR="00410C67" w:rsidRPr="00CF6680" w:rsidRDefault="00410C67" w:rsidP="00410C67">
      <w:pPr>
        <w:shd w:val="clear" w:color="auto" w:fill="FFFFFF"/>
        <w:jc w:val="both"/>
        <w:rPr>
          <w:rFonts w:ascii="Calibri" w:hAnsi="Calibri" w:cs="Cambria"/>
          <w:sz w:val="20"/>
          <w:szCs w:val="20"/>
        </w:rPr>
      </w:pPr>
    </w:p>
    <w:p w14:paraId="1B43DD28" w14:textId="76C589EA" w:rsidR="00410C67" w:rsidRPr="00CF6680" w:rsidRDefault="00633331" w:rsidP="00410C67">
      <w:pPr>
        <w:jc w:val="both"/>
        <w:rPr>
          <w:rFonts w:ascii="Calibri" w:hAnsi="Calibri"/>
          <w:sz w:val="20"/>
          <w:szCs w:val="20"/>
        </w:rPr>
      </w:pPr>
      <w:r w:rsidRPr="00CF6680">
        <w:rPr>
          <w:rFonts w:ascii="Calibri" w:hAnsi="Calibri" w:cs="Cambria"/>
          <w:sz w:val="20"/>
          <w:szCs w:val="20"/>
        </w:rPr>
        <w:t>22.5</w:t>
      </w:r>
      <w:r w:rsidR="00410C67" w:rsidRPr="00CF6680">
        <w:rPr>
          <w:rFonts w:ascii="Calibri" w:hAnsi="Calibri" w:cs="Cambria"/>
          <w:sz w:val="20"/>
          <w:szCs w:val="20"/>
        </w:rPr>
        <w:t xml:space="preserve">. </w:t>
      </w:r>
      <w:r w:rsidR="00410C67" w:rsidRPr="00CF6680">
        <w:rPr>
          <w:rFonts w:ascii="Calibri" w:hAnsi="Calibri" w:cs="Calibri"/>
          <w:sz w:val="20"/>
          <w:szCs w:val="20"/>
        </w:rPr>
        <w:t>Zmluva uzavretá týmto postupom verejného obstarávania nadobudne účinnosť po dni jej zverejnenia v súlade s ust</w:t>
      </w:r>
      <w:r w:rsidR="005A6BCB" w:rsidRPr="00CF6680">
        <w:rPr>
          <w:rFonts w:ascii="Calibri" w:hAnsi="Calibri" w:cs="Calibri"/>
          <w:sz w:val="20"/>
          <w:szCs w:val="20"/>
        </w:rPr>
        <w:t>anovením</w:t>
      </w:r>
      <w:r w:rsidR="00410C67" w:rsidRPr="00CF6680">
        <w:rPr>
          <w:rFonts w:ascii="Calibri" w:hAnsi="Calibri" w:cs="Calibri"/>
          <w:sz w:val="20"/>
          <w:szCs w:val="20"/>
        </w:rPr>
        <w:t xml:space="preserve"> § 47a Občianskeho zákonníka na webovom sídle verejného obstarávateľa.</w:t>
      </w:r>
    </w:p>
    <w:p w14:paraId="1F17B056" w14:textId="0EDD245E" w:rsidR="00FF3118" w:rsidRDefault="00FF3118" w:rsidP="00FF3118">
      <w:pPr>
        <w:shd w:val="clear" w:color="auto" w:fill="FFFFFF"/>
        <w:rPr>
          <w:rFonts w:ascii="Calibri" w:hAnsi="Calibri" w:cs="Calibri"/>
          <w:b/>
          <w:sz w:val="22"/>
          <w:szCs w:val="20"/>
        </w:rPr>
      </w:pPr>
    </w:p>
    <w:p w14:paraId="39D8E135" w14:textId="77777777" w:rsidR="003A6662" w:rsidRPr="0063584C" w:rsidRDefault="003A6662" w:rsidP="003A6662">
      <w:pPr>
        <w:jc w:val="both"/>
        <w:rPr>
          <w:rFonts w:ascii="Calibri" w:hAnsi="Calibri"/>
          <w:sz w:val="20"/>
          <w:szCs w:val="20"/>
        </w:rPr>
      </w:pPr>
      <w:r w:rsidRPr="003A6662">
        <w:rPr>
          <w:rFonts w:ascii="Calibri" w:hAnsi="Calibri" w:cs="Cambria"/>
          <w:sz w:val="20"/>
          <w:szCs w:val="20"/>
        </w:rPr>
        <w:t>22.6.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12 ZVO.</w:t>
      </w:r>
    </w:p>
    <w:p w14:paraId="54C8EE08" w14:textId="4B0AC223" w:rsidR="003A6662" w:rsidRDefault="003A6662" w:rsidP="00FF3118">
      <w:pPr>
        <w:shd w:val="clear" w:color="auto" w:fill="FFFFFF"/>
        <w:rPr>
          <w:rFonts w:ascii="Calibri" w:hAnsi="Calibri" w:cs="Calibri"/>
          <w:b/>
          <w:sz w:val="22"/>
          <w:szCs w:val="20"/>
        </w:rPr>
      </w:pPr>
    </w:p>
    <w:p w14:paraId="76C68C68" w14:textId="77777777" w:rsidR="003A6662" w:rsidRPr="003A6662" w:rsidRDefault="003A6662" w:rsidP="00FF3118">
      <w:pPr>
        <w:shd w:val="clear" w:color="auto" w:fill="FFFFFF"/>
        <w:rPr>
          <w:rFonts w:ascii="Calibri" w:hAnsi="Calibri" w:cs="Calibri"/>
          <w:b/>
          <w:sz w:val="22"/>
          <w:szCs w:val="20"/>
        </w:rPr>
      </w:pPr>
    </w:p>
    <w:p w14:paraId="6AD48F08" w14:textId="77777777" w:rsidR="00FF3118" w:rsidRPr="003A6662" w:rsidRDefault="00FF3118" w:rsidP="00FF3118">
      <w:pPr>
        <w:shd w:val="clear" w:color="auto" w:fill="FFFFFF"/>
        <w:rPr>
          <w:rFonts w:ascii="Calibri" w:hAnsi="Calibri" w:cs="Calibri"/>
          <w:b/>
          <w:sz w:val="20"/>
          <w:szCs w:val="20"/>
        </w:rPr>
      </w:pPr>
      <w:r w:rsidRPr="003A6662">
        <w:rPr>
          <w:rFonts w:ascii="Calibri" w:hAnsi="Calibri" w:cs="Calibri"/>
          <w:b/>
          <w:sz w:val="20"/>
          <w:szCs w:val="20"/>
        </w:rPr>
        <w:t>23. ZÁVEREČNÉ USTANOVENIA</w:t>
      </w:r>
    </w:p>
    <w:p w14:paraId="77802428" w14:textId="77777777" w:rsidR="00FF3118" w:rsidRPr="003A6662" w:rsidRDefault="00FF3118" w:rsidP="00FF3118">
      <w:pPr>
        <w:shd w:val="clear" w:color="auto" w:fill="FFFFFF"/>
        <w:jc w:val="both"/>
        <w:rPr>
          <w:rFonts w:ascii="Calibri" w:hAnsi="Calibri" w:cs="Calibri"/>
          <w:sz w:val="20"/>
          <w:szCs w:val="20"/>
        </w:rPr>
      </w:pPr>
      <w:r w:rsidRPr="003A6662">
        <w:rPr>
          <w:rFonts w:ascii="Calibri" w:hAnsi="Calibri" w:cs="Calibri"/>
          <w:sz w:val="20"/>
          <w:szCs w:val="20"/>
        </w:rPr>
        <w:t>23.1. Verejný obstarávateľ si vyhradzuje právo overenia všetkých skutočností uvedených v ponukách uchádzačov, bez predchádzajúceho súhlasu uchádzačov.</w:t>
      </w:r>
    </w:p>
    <w:p w14:paraId="09F81549" w14:textId="77777777" w:rsidR="00FF3118" w:rsidRPr="003A6662" w:rsidRDefault="00FF3118" w:rsidP="00FF3118">
      <w:pPr>
        <w:shd w:val="clear" w:color="auto" w:fill="FFFFFF"/>
        <w:jc w:val="both"/>
        <w:rPr>
          <w:rFonts w:ascii="Calibri" w:hAnsi="Calibri" w:cs="Calibri"/>
          <w:sz w:val="20"/>
          <w:szCs w:val="20"/>
        </w:rPr>
      </w:pPr>
    </w:p>
    <w:p w14:paraId="0D5543A6" w14:textId="46C9E2FA" w:rsidR="00FF3118" w:rsidRPr="003A6662" w:rsidRDefault="00FF3118" w:rsidP="00FF3118">
      <w:pPr>
        <w:shd w:val="clear" w:color="auto" w:fill="FFFFFF"/>
        <w:jc w:val="both"/>
        <w:rPr>
          <w:rFonts w:ascii="Calibri" w:hAnsi="Calibri" w:cs="Calibri"/>
          <w:sz w:val="20"/>
          <w:szCs w:val="20"/>
        </w:rPr>
      </w:pPr>
      <w:r w:rsidRPr="003A6662">
        <w:rPr>
          <w:rFonts w:ascii="Calibri" w:hAnsi="Calibri" w:cs="Calibri"/>
          <w:sz w:val="20"/>
          <w:szCs w:val="20"/>
        </w:rPr>
        <w:t xml:space="preserve">23.2. </w:t>
      </w:r>
      <w:r w:rsidRPr="00E72EB6">
        <w:rPr>
          <w:rFonts w:ascii="Calibri" w:hAnsi="Calibri" w:cs="Calibri"/>
          <w:sz w:val="20"/>
          <w:szCs w:val="20"/>
        </w:rPr>
        <w:t>Skutočnosti uvedené v SP a </w:t>
      </w:r>
      <w:r w:rsidR="002B3FA2">
        <w:rPr>
          <w:rFonts w:ascii="Calibri" w:hAnsi="Calibri" w:cs="Calibri"/>
          <w:sz w:val="20"/>
          <w:szCs w:val="20"/>
        </w:rPr>
        <w:t>v oznámení o vyhlásení verejného obstarávania</w:t>
      </w:r>
      <w:r w:rsidRPr="00E72EB6">
        <w:rPr>
          <w:rFonts w:ascii="Calibri" w:hAnsi="Calibri" w:cs="Calibri"/>
          <w:sz w:val="20"/>
          <w:szCs w:val="20"/>
        </w:rPr>
        <w:t xml:space="preserve"> platia</w:t>
      </w:r>
      <w:r w:rsidRPr="003A6662">
        <w:rPr>
          <w:rFonts w:ascii="Calibri" w:hAnsi="Calibri" w:cs="Calibri"/>
          <w:sz w:val="20"/>
          <w:szCs w:val="20"/>
        </w:rPr>
        <w:t xml:space="preserve"> pre všetky časti predmetu zákazky, pokiaľ nie je v SP alebo </w:t>
      </w:r>
      <w:r w:rsidR="002B3FA2">
        <w:rPr>
          <w:rFonts w:ascii="Calibri" w:hAnsi="Calibri" w:cs="Calibri"/>
          <w:sz w:val="20"/>
          <w:szCs w:val="20"/>
        </w:rPr>
        <w:t>v oznámení o vyhlásení verejného obstarávania</w:t>
      </w:r>
      <w:r w:rsidR="002B3FA2" w:rsidRPr="00E72EB6">
        <w:rPr>
          <w:rFonts w:ascii="Calibri" w:hAnsi="Calibri" w:cs="Calibri"/>
          <w:sz w:val="20"/>
          <w:szCs w:val="20"/>
        </w:rPr>
        <w:t xml:space="preserve"> </w:t>
      </w:r>
      <w:r w:rsidRPr="003A6662">
        <w:rPr>
          <w:rFonts w:ascii="Calibri" w:hAnsi="Calibri" w:cs="Calibri"/>
          <w:sz w:val="20"/>
          <w:szCs w:val="20"/>
        </w:rPr>
        <w:t>uvedené inak.</w:t>
      </w:r>
    </w:p>
    <w:p w14:paraId="08FF4FCD" w14:textId="49DE81CF" w:rsidR="00CD6767" w:rsidRDefault="00CD6767" w:rsidP="00C07D95">
      <w:pPr>
        <w:pStyle w:val="tl1"/>
        <w:jc w:val="left"/>
        <w:rPr>
          <w:rFonts w:ascii="Calibri" w:hAnsi="Calibri" w:cs="Calibri"/>
          <w:b/>
          <w:bCs/>
          <w:iCs/>
          <w:sz w:val="24"/>
          <w:szCs w:val="20"/>
        </w:rPr>
      </w:pPr>
    </w:p>
    <w:p w14:paraId="5BB52F0A" w14:textId="77777777" w:rsidR="003A6662" w:rsidRPr="002D1B2C" w:rsidRDefault="003A6662" w:rsidP="003A6662">
      <w:pPr>
        <w:shd w:val="clear" w:color="auto" w:fill="FFFFFF"/>
        <w:jc w:val="both"/>
        <w:rPr>
          <w:rFonts w:asciiTheme="minorHAnsi" w:hAnsiTheme="minorHAnsi" w:cs="Calibri"/>
          <w:sz w:val="20"/>
          <w:szCs w:val="20"/>
        </w:rPr>
      </w:pPr>
      <w:r w:rsidRPr="002D1B2C">
        <w:rPr>
          <w:rFonts w:asciiTheme="minorHAnsi" w:hAnsiTheme="minorHAnsi" w:cs="Calibri"/>
          <w:sz w:val="20"/>
          <w:szCs w:val="20"/>
        </w:rPr>
        <w:t>2</w:t>
      </w:r>
      <w:r>
        <w:rPr>
          <w:rFonts w:asciiTheme="minorHAnsi" w:hAnsiTheme="minorHAnsi" w:cs="Calibri"/>
          <w:sz w:val="20"/>
          <w:szCs w:val="20"/>
        </w:rPr>
        <w:t>3</w:t>
      </w:r>
      <w:r w:rsidRPr="002D1B2C">
        <w:rPr>
          <w:rFonts w:asciiTheme="minorHAnsi" w:hAnsiTheme="minorHAnsi" w:cs="Calibri"/>
          <w:sz w:val="20"/>
          <w:szCs w:val="20"/>
        </w:rPr>
        <w:t>.3. V použitom postupe verejného obstarávania platia pre ostatné ustanovenia neupravené týmito SP, príslušné ustanovenia ZVO a ostatných relevantných právnych predpisov platných na území Slovenskej Republiky.</w:t>
      </w:r>
    </w:p>
    <w:p w14:paraId="7826CFD1" w14:textId="77777777" w:rsidR="003A6662" w:rsidRPr="003A6662" w:rsidRDefault="003A6662" w:rsidP="00C07D95">
      <w:pPr>
        <w:pStyle w:val="tl1"/>
        <w:jc w:val="left"/>
        <w:rPr>
          <w:rFonts w:ascii="Calibri" w:hAnsi="Calibri" w:cs="Calibri"/>
          <w:b/>
          <w:bCs/>
          <w:iCs/>
          <w:sz w:val="24"/>
          <w:szCs w:val="20"/>
        </w:rPr>
      </w:pPr>
    </w:p>
    <w:p w14:paraId="45A52F22" w14:textId="77777777" w:rsidR="00CD6767" w:rsidRPr="003A6662" w:rsidRDefault="00CD6767" w:rsidP="00C07D95">
      <w:pPr>
        <w:pStyle w:val="tl1"/>
        <w:jc w:val="left"/>
        <w:rPr>
          <w:rFonts w:ascii="Calibri" w:hAnsi="Calibri" w:cs="Calibri"/>
          <w:b/>
          <w:bCs/>
          <w:iCs/>
          <w:sz w:val="24"/>
          <w:szCs w:val="20"/>
        </w:rPr>
      </w:pPr>
    </w:p>
    <w:p w14:paraId="45453792" w14:textId="77777777" w:rsidR="001B49A3" w:rsidRPr="003A6662" w:rsidRDefault="001B49A3" w:rsidP="00C07D95">
      <w:pPr>
        <w:pStyle w:val="tl1"/>
        <w:jc w:val="left"/>
        <w:rPr>
          <w:rFonts w:ascii="Calibri" w:hAnsi="Calibri" w:cs="Calibri"/>
          <w:b/>
          <w:bCs/>
          <w:iCs/>
          <w:sz w:val="24"/>
          <w:szCs w:val="20"/>
        </w:rPr>
      </w:pPr>
    </w:p>
    <w:p w14:paraId="0B71B342" w14:textId="77777777" w:rsidR="001B49A3" w:rsidRPr="003A6662" w:rsidRDefault="001B49A3" w:rsidP="00C07D95">
      <w:pPr>
        <w:pStyle w:val="tl1"/>
        <w:jc w:val="left"/>
        <w:rPr>
          <w:rFonts w:ascii="Calibri" w:hAnsi="Calibri" w:cs="Calibri"/>
          <w:b/>
          <w:bCs/>
          <w:iCs/>
          <w:sz w:val="24"/>
          <w:szCs w:val="20"/>
        </w:rPr>
      </w:pPr>
    </w:p>
    <w:p w14:paraId="23F6AEF0" w14:textId="77777777" w:rsidR="001B49A3" w:rsidRPr="003A6662" w:rsidRDefault="001B49A3" w:rsidP="00C07D95">
      <w:pPr>
        <w:pStyle w:val="tl1"/>
        <w:jc w:val="left"/>
        <w:rPr>
          <w:rFonts w:ascii="Calibri" w:hAnsi="Calibri" w:cs="Calibri"/>
          <w:b/>
          <w:bCs/>
          <w:iCs/>
          <w:sz w:val="24"/>
          <w:szCs w:val="20"/>
        </w:rPr>
      </w:pPr>
    </w:p>
    <w:p w14:paraId="7CED3DCE" w14:textId="77777777" w:rsidR="005E7684" w:rsidRPr="003A6662" w:rsidRDefault="005E7684" w:rsidP="00C07D95">
      <w:pPr>
        <w:pStyle w:val="tl1"/>
        <w:jc w:val="left"/>
        <w:rPr>
          <w:rFonts w:ascii="Calibri" w:hAnsi="Calibri" w:cs="Calibri"/>
          <w:b/>
          <w:bCs/>
          <w:iCs/>
          <w:sz w:val="24"/>
          <w:szCs w:val="20"/>
        </w:rPr>
      </w:pPr>
    </w:p>
    <w:p w14:paraId="13A1B5FD" w14:textId="77777777" w:rsidR="00D5675B" w:rsidRPr="003A6662" w:rsidRDefault="00D5675B" w:rsidP="00C07D95">
      <w:pPr>
        <w:pStyle w:val="tl1"/>
        <w:jc w:val="left"/>
        <w:rPr>
          <w:rFonts w:ascii="Calibri" w:hAnsi="Calibri" w:cs="Calibri"/>
          <w:b/>
          <w:bCs/>
          <w:iCs/>
          <w:sz w:val="24"/>
          <w:szCs w:val="20"/>
        </w:rPr>
      </w:pPr>
    </w:p>
    <w:p w14:paraId="3DCF6F78" w14:textId="77777777" w:rsidR="00D5675B" w:rsidRPr="003A6662" w:rsidRDefault="00D5675B" w:rsidP="00C07D95">
      <w:pPr>
        <w:pStyle w:val="tl1"/>
        <w:jc w:val="left"/>
        <w:rPr>
          <w:rFonts w:ascii="Calibri" w:hAnsi="Calibri" w:cs="Calibri"/>
          <w:b/>
          <w:bCs/>
          <w:iCs/>
          <w:sz w:val="24"/>
          <w:szCs w:val="20"/>
        </w:rPr>
      </w:pPr>
    </w:p>
    <w:p w14:paraId="76745735" w14:textId="77777777" w:rsidR="001E6840" w:rsidRPr="005713EF" w:rsidRDefault="001E6840" w:rsidP="00C07D95">
      <w:pPr>
        <w:pStyle w:val="tl1"/>
        <w:jc w:val="left"/>
        <w:rPr>
          <w:rFonts w:ascii="Calibri" w:hAnsi="Calibri" w:cs="Calibri"/>
          <w:b/>
          <w:bCs/>
          <w:iCs/>
          <w:sz w:val="24"/>
          <w:szCs w:val="20"/>
        </w:rPr>
      </w:pPr>
    </w:p>
    <w:p w14:paraId="684276A6" w14:textId="77777777" w:rsidR="001E6840" w:rsidRPr="003C5C04" w:rsidRDefault="001E6840" w:rsidP="00C07D95">
      <w:pPr>
        <w:pStyle w:val="tl1"/>
        <w:jc w:val="left"/>
        <w:rPr>
          <w:rFonts w:ascii="Calibri" w:hAnsi="Calibri" w:cs="Calibri"/>
          <w:b/>
          <w:bCs/>
          <w:iCs/>
          <w:sz w:val="24"/>
          <w:szCs w:val="20"/>
        </w:rPr>
      </w:pPr>
    </w:p>
    <w:p w14:paraId="58CEBBCF" w14:textId="77777777" w:rsidR="001E6840" w:rsidRPr="0096412D" w:rsidRDefault="001E6840" w:rsidP="00C07D95">
      <w:pPr>
        <w:pStyle w:val="tl1"/>
        <w:jc w:val="left"/>
        <w:rPr>
          <w:rFonts w:ascii="Calibri" w:hAnsi="Calibri" w:cs="Calibri"/>
          <w:b/>
          <w:bCs/>
          <w:iCs/>
          <w:sz w:val="24"/>
          <w:szCs w:val="20"/>
        </w:rPr>
      </w:pPr>
    </w:p>
    <w:p w14:paraId="59F43026" w14:textId="77777777" w:rsidR="00D5675B" w:rsidRPr="0096412D" w:rsidRDefault="00D5675B" w:rsidP="00C07D95">
      <w:pPr>
        <w:pStyle w:val="tl1"/>
        <w:jc w:val="left"/>
        <w:rPr>
          <w:rFonts w:ascii="Calibri" w:hAnsi="Calibri" w:cs="Calibri"/>
          <w:b/>
          <w:bCs/>
          <w:iCs/>
          <w:sz w:val="24"/>
          <w:szCs w:val="20"/>
        </w:rPr>
      </w:pPr>
    </w:p>
    <w:p w14:paraId="76157512" w14:textId="77777777" w:rsidR="00940341" w:rsidRDefault="00940341">
      <w:pPr>
        <w:rPr>
          <w:rFonts w:ascii="Calibri" w:hAnsi="Calibri" w:cs="Calibri"/>
          <w:b/>
          <w:bCs/>
          <w:iCs/>
          <w:szCs w:val="20"/>
          <w:lang w:eastAsia="sk-SK"/>
        </w:rPr>
      </w:pPr>
      <w:r>
        <w:rPr>
          <w:rFonts w:ascii="Calibri" w:hAnsi="Calibri" w:cs="Calibri"/>
          <w:b/>
          <w:bCs/>
          <w:iCs/>
          <w:szCs w:val="20"/>
        </w:rPr>
        <w:br w:type="page"/>
      </w:r>
    </w:p>
    <w:p w14:paraId="65011663" w14:textId="7158C89F" w:rsidR="00513D8E" w:rsidRPr="00E72EB6" w:rsidRDefault="00513D8E" w:rsidP="00C07D95">
      <w:pPr>
        <w:pStyle w:val="tl1"/>
        <w:jc w:val="left"/>
        <w:rPr>
          <w:rFonts w:ascii="Calibri" w:hAnsi="Calibri" w:cs="Calibri"/>
          <w:b/>
          <w:bCs/>
          <w:iCs/>
          <w:sz w:val="24"/>
          <w:szCs w:val="20"/>
        </w:rPr>
      </w:pPr>
      <w:r w:rsidRPr="00E72EB6">
        <w:rPr>
          <w:rFonts w:ascii="Calibri" w:hAnsi="Calibri" w:cs="Calibri"/>
          <w:b/>
          <w:bCs/>
          <w:iCs/>
          <w:sz w:val="24"/>
          <w:szCs w:val="20"/>
        </w:rPr>
        <w:lastRenderedPageBreak/>
        <w:t>B. OPIS  PREDMETU  ZÁKAZKY.</w:t>
      </w:r>
    </w:p>
    <w:p w14:paraId="75C4CE78" w14:textId="77777777" w:rsidR="00DE2594" w:rsidRPr="00E72EB6" w:rsidRDefault="00DE2594" w:rsidP="00C07D95">
      <w:pPr>
        <w:pStyle w:val="tl1"/>
        <w:rPr>
          <w:rFonts w:ascii="Calibri" w:hAnsi="Calibri" w:cs="Calibri"/>
          <w:b/>
          <w:bCs/>
          <w:iCs/>
          <w:sz w:val="20"/>
          <w:szCs w:val="20"/>
        </w:rPr>
      </w:pPr>
    </w:p>
    <w:p w14:paraId="1A31D120" w14:textId="7C249762" w:rsidR="006E48FF" w:rsidRPr="00E72EB6" w:rsidRDefault="006E48FF" w:rsidP="006E48FF">
      <w:pPr>
        <w:pStyle w:val="Zkladntext"/>
        <w:rPr>
          <w:rFonts w:ascii="Calibri" w:hAnsi="Calibri"/>
          <w:sz w:val="20"/>
          <w:lang w:val="sk-SK"/>
        </w:rPr>
      </w:pPr>
      <w:r w:rsidRPr="00E72EB6">
        <w:rPr>
          <w:rFonts w:ascii="Calibri" w:hAnsi="Calibri"/>
          <w:sz w:val="20"/>
          <w:lang w:val="sk-SK"/>
        </w:rPr>
        <w:t>1. ZÁKLADNÉ ÚDAJE CHARAKTERIZUJÚCE PREDMET ZÁKAZKY.</w:t>
      </w:r>
    </w:p>
    <w:p w14:paraId="22D07574" w14:textId="77777777" w:rsidR="00BB482F" w:rsidRPr="00CF6680" w:rsidRDefault="00BB482F" w:rsidP="006E48FF">
      <w:pPr>
        <w:pStyle w:val="Zkladntext"/>
        <w:rPr>
          <w:rFonts w:ascii="Calibri" w:hAnsi="Calibri"/>
          <w:sz w:val="20"/>
          <w:lang w:val="sk-SK"/>
        </w:rPr>
      </w:pPr>
    </w:p>
    <w:p w14:paraId="51256C94" w14:textId="0B15424D" w:rsidR="001B49A3" w:rsidRPr="003A6662" w:rsidRDefault="00BB482F" w:rsidP="001B49A3">
      <w:pPr>
        <w:pStyle w:val="Zkladntext3"/>
        <w:jc w:val="both"/>
        <w:rPr>
          <w:rFonts w:asciiTheme="minorHAnsi" w:hAnsiTheme="minorHAnsi" w:cstheme="minorHAnsi"/>
          <w:bCs/>
          <w:sz w:val="20"/>
          <w:szCs w:val="20"/>
          <w:lang w:val="sk-SK"/>
        </w:rPr>
      </w:pPr>
      <w:r w:rsidRPr="003A6662">
        <w:rPr>
          <w:rFonts w:ascii="Calibri" w:hAnsi="Calibri" w:cs="Calibri"/>
          <w:sz w:val="20"/>
          <w:szCs w:val="20"/>
          <w:lang w:val="sk-SK"/>
        </w:rPr>
        <w:t xml:space="preserve">1.1  </w:t>
      </w:r>
      <w:r w:rsidR="001B49A3" w:rsidRPr="003A6662">
        <w:rPr>
          <w:rFonts w:asciiTheme="minorHAnsi" w:hAnsiTheme="minorHAnsi"/>
          <w:sz w:val="20"/>
          <w:szCs w:val="20"/>
          <w:lang w:val="sk-SK"/>
        </w:rPr>
        <w:t>Predmetom zákazky je dodanie tovaru, a to</w:t>
      </w:r>
      <w:r w:rsidR="001B49A3" w:rsidRPr="00CF6680">
        <w:rPr>
          <w:rFonts w:asciiTheme="minorHAnsi" w:hAnsiTheme="minorHAnsi"/>
          <w:sz w:val="20"/>
          <w:szCs w:val="20"/>
          <w:lang w:val="sk-SK"/>
        </w:rPr>
        <w:t xml:space="preserve"> konkrétne</w:t>
      </w:r>
      <w:r w:rsidR="001B49A3" w:rsidRPr="003A6662">
        <w:rPr>
          <w:rFonts w:asciiTheme="minorHAnsi" w:hAnsiTheme="minorHAnsi"/>
          <w:sz w:val="20"/>
          <w:szCs w:val="20"/>
          <w:lang w:val="sk-SK"/>
        </w:rPr>
        <w:t xml:space="preserve"> </w:t>
      </w:r>
      <w:proofErr w:type="spellStart"/>
      <w:r w:rsidR="001B49A3" w:rsidRPr="003A6662">
        <w:rPr>
          <w:rFonts w:asciiTheme="minorHAnsi" w:hAnsiTheme="minorHAnsi" w:cstheme="minorHAnsi"/>
          <w:b/>
          <w:i/>
          <w:sz w:val="20"/>
          <w:szCs w:val="20"/>
          <w:lang w:val="sk-SK"/>
        </w:rPr>
        <w:t>Kati</w:t>
      </w:r>
      <w:r w:rsidR="000F4FFD" w:rsidRPr="003A6662">
        <w:rPr>
          <w:rFonts w:asciiTheme="minorHAnsi" w:hAnsiTheme="minorHAnsi" w:cstheme="minorHAnsi"/>
          <w:b/>
          <w:i/>
          <w:sz w:val="20"/>
          <w:szCs w:val="20"/>
          <w:lang w:val="sk-SK"/>
        </w:rPr>
        <w:t>ónaktívnej</w:t>
      </w:r>
      <w:proofErr w:type="spellEnd"/>
      <w:r w:rsidR="000F4FFD" w:rsidRPr="003A6662">
        <w:rPr>
          <w:rFonts w:asciiTheme="minorHAnsi" w:hAnsiTheme="minorHAnsi" w:cstheme="minorHAnsi"/>
          <w:b/>
          <w:i/>
          <w:sz w:val="20"/>
          <w:szCs w:val="20"/>
          <w:lang w:val="sk-SK"/>
        </w:rPr>
        <w:t xml:space="preserve"> asfaltovej emulzie C65</w:t>
      </w:r>
      <w:r w:rsidR="001B49A3" w:rsidRPr="003A6662">
        <w:rPr>
          <w:rFonts w:asciiTheme="minorHAnsi" w:hAnsiTheme="minorHAnsi" w:cstheme="minorHAnsi"/>
          <w:b/>
          <w:i/>
          <w:sz w:val="20"/>
          <w:szCs w:val="20"/>
          <w:lang w:val="sk-SK"/>
        </w:rPr>
        <w:t>B4</w:t>
      </w:r>
      <w:r w:rsidR="001B49A3" w:rsidRPr="003A6662">
        <w:rPr>
          <w:rFonts w:asciiTheme="minorHAnsi" w:hAnsiTheme="minorHAnsi" w:cstheme="minorHAnsi"/>
          <w:sz w:val="20"/>
          <w:szCs w:val="20"/>
          <w:lang w:val="sk-SK"/>
        </w:rPr>
        <w:t xml:space="preserve"> </w:t>
      </w:r>
      <w:r w:rsidR="00D5675B" w:rsidRPr="00CF6680">
        <w:rPr>
          <w:rFonts w:asciiTheme="minorHAnsi" w:hAnsiTheme="minorHAnsi" w:cstheme="minorHAnsi"/>
          <w:sz w:val="20"/>
          <w:szCs w:val="20"/>
          <w:lang w:val="sk-SK"/>
        </w:rPr>
        <w:t xml:space="preserve">s nemodifikovaným spojivom </w:t>
      </w:r>
      <w:r w:rsidR="001B49A3" w:rsidRPr="003A6662">
        <w:rPr>
          <w:rFonts w:asciiTheme="minorHAnsi" w:hAnsiTheme="minorHAnsi" w:cstheme="minorHAnsi"/>
          <w:sz w:val="20"/>
          <w:szCs w:val="20"/>
          <w:lang w:val="sk-SK"/>
        </w:rPr>
        <w:t>určenej pre náterové a </w:t>
      </w:r>
      <w:proofErr w:type="spellStart"/>
      <w:r w:rsidR="001B49A3" w:rsidRPr="003A6662">
        <w:rPr>
          <w:rFonts w:asciiTheme="minorHAnsi" w:hAnsiTheme="minorHAnsi" w:cstheme="minorHAnsi"/>
          <w:sz w:val="20"/>
          <w:szCs w:val="20"/>
          <w:lang w:val="sk-SK"/>
        </w:rPr>
        <w:t>vysprávkové</w:t>
      </w:r>
      <w:proofErr w:type="spellEnd"/>
      <w:r w:rsidR="001B49A3" w:rsidRPr="003A6662">
        <w:rPr>
          <w:rFonts w:asciiTheme="minorHAnsi" w:hAnsiTheme="minorHAnsi" w:cstheme="minorHAnsi"/>
          <w:sz w:val="20"/>
          <w:szCs w:val="20"/>
          <w:lang w:val="sk-SK"/>
        </w:rPr>
        <w:t xml:space="preserve"> technológi</w:t>
      </w:r>
      <w:r w:rsidR="00335C6B">
        <w:rPr>
          <w:rFonts w:asciiTheme="minorHAnsi" w:hAnsiTheme="minorHAnsi" w:cstheme="minorHAnsi"/>
          <w:sz w:val="20"/>
          <w:szCs w:val="20"/>
          <w:lang w:val="sk-SK"/>
        </w:rPr>
        <w:t>e údržby cestného telesa, vhodnej</w:t>
      </w:r>
      <w:r w:rsidR="001B49A3" w:rsidRPr="003A6662">
        <w:rPr>
          <w:rFonts w:asciiTheme="minorHAnsi" w:hAnsiTheme="minorHAnsi" w:cstheme="minorHAnsi"/>
          <w:sz w:val="20"/>
          <w:szCs w:val="20"/>
          <w:lang w:val="sk-SK"/>
        </w:rPr>
        <w:t xml:space="preserve"> do stroja TURBO 5000. Ide o </w:t>
      </w:r>
      <w:proofErr w:type="spellStart"/>
      <w:r w:rsidR="001B49A3" w:rsidRPr="003A6662">
        <w:rPr>
          <w:rFonts w:asciiTheme="minorHAnsi" w:hAnsiTheme="minorHAnsi" w:cstheme="minorHAnsi"/>
          <w:sz w:val="20"/>
          <w:szCs w:val="20"/>
          <w:lang w:val="sk-SK"/>
        </w:rPr>
        <w:t>rýchloštiepnu</w:t>
      </w:r>
      <w:proofErr w:type="spellEnd"/>
      <w:r w:rsidR="001B49A3" w:rsidRPr="003A6662">
        <w:rPr>
          <w:rFonts w:asciiTheme="minorHAnsi" w:hAnsiTheme="minorHAnsi" w:cstheme="minorHAnsi"/>
          <w:sz w:val="20"/>
          <w:szCs w:val="20"/>
          <w:lang w:val="sk-SK"/>
        </w:rPr>
        <w:t xml:space="preserve"> emulziu podľa kvalitatívnych parametrov</w:t>
      </w:r>
      <w:r w:rsidR="0073601E">
        <w:rPr>
          <w:rFonts w:asciiTheme="minorHAnsi" w:hAnsiTheme="minorHAnsi" w:cstheme="minorHAnsi"/>
          <w:sz w:val="20"/>
          <w:szCs w:val="20"/>
          <w:lang w:val="sk-SK"/>
        </w:rPr>
        <w:t>:</w:t>
      </w:r>
      <w:r w:rsidR="001B49A3" w:rsidRPr="003A6662">
        <w:rPr>
          <w:rFonts w:asciiTheme="minorHAnsi" w:hAnsiTheme="minorHAnsi" w:cstheme="minorHAnsi"/>
          <w:sz w:val="20"/>
          <w:szCs w:val="20"/>
          <w:lang w:val="sk-SK"/>
        </w:rPr>
        <w:t xml:space="preserve"> STN EN 13808 Asfalty a asfaltové </w:t>
      </w:r>
      <w:r w:rsidR="001B49A3" w:rsidRPr="00CF6680">
        <w:rPr>
          <w:rFonts w:asciiTheme="minorHAnsi" w:hAnsiTheme="minorHAnsi" w:cstheme="minorHAnsi"/>
          <w:sz w:val="20"/>
          <w:szCs w:val="20"/>
          <w:lang w:val="sk-SK"/>
        </w:rPr>
        <w:t>s</w:t>
      </w:r>
      <w:r w:rsidR="001B49A3" w:rsidRPr="003A6662">
        <w:rPr>
          <w:rFonts w:asciiTheme="minorHAnsi" w:hAnsiTheme="minorHAnsi" w:cstheme="minorHAnsi"/>
          <w:sz w:val="20"/>
          <w:szCs w:val="20"/>
          <w:lang w:val="sk-SK"/>
        </w:rPr>
        <w:t xml:space="preserve">pojivá. </w:t>
      </w:r>
      <w:r w:rsidR="001B49A3" w:rsidRPr="005B6303">
        <w:rPr>
          <w:rFonts w:asciiTheme="minorHAnsi" w:hAnsiTheme="minorHAnsi" w:cstheme="minorHAnsi"/>
          <w:sz w:val="20"/>
          <w:szCs w:val="20"/>
          <w:lang w:val="sk-SK"/>
        </w:rPr>
        <w:t xml:space="preserve">Súbor požiadaviek na špecifikáciu </w:t>
      </w:r>
      <w:proofErr w:type="spellStart"/>
      <w:r w:rsidR="001B49A3" w:rsidRPr="005B6303">
        <w:rPr>
          <w:rFonts w:asciiTheme="minorHAnsi" w:hAnsiTheme="minorHAnsi" w:cstheme="minorHAnsi"/>
          <w:sz w:val="20"/>
          <w:szCs w:val="20"/>
          <w:lang w:val="sk-SK"/>
        </w:rPr>
        <w:t>katiónaktívnych</w:t>
      </w:r>
      <w:proofErr w:type="spellEnd"/>
      <w:r w:rsidR="001B49A3" w:rsidRPr="005B6303">
        <w:rPr>
          <w:rFonts w:asciiTheme="minorHAnsi" w:hAnsiTheme="minorHAnsi" w:cstheme="minorHAnsi"/>
          <w:sz w:val="20"/>
          <w:szCs w:val="20"/>
          <w:lang w:val="sk-SK"/>
        </w:rPr>
        <w:t xml:space="preserve"> asfaltových emulzií vydanej v roku 2013.</w:t>
      </w:r>
      <w:r w:rsidR="001B49A3" w:rsidRPr="003A6662">
        <w:rPr>
          <w:rFonts w:asciiTheme="minorHAnsi" w:hAnsiTheme="minorHAnsi" w:cstheme="minorHAnsi"/>
          <w:sz w:val="20"/>
          <w:szCs w:val="20"/>
          <w:lang w:val="sk-SK"/>
        </w:rPr>
        <w:t xml:space="preserve"> </w:t>
      </w:r>
    </w:p>
    <w:p w14:paraId="67AF8918" w14:textId="36F7AF06" w:rsidR="00BB482F" w:rsidRPr="00CF6680" w:rsidRDefault="00BB482F" w:rsidP="00BB482F">
      <w:pPr>
        <w:jc w:val="both"/>
        <w:rPr>
          <w:rFonts w:asciiTheme="minorHAnsi" w:hAnsiTheme="minorHAnsi"/>
          <w:sz w:val="20"/>
          <w:szCs w:val="20"/>
        </w:rPr>
      </w:pPr>
    </w:p>
    <w:p w14:paraId="7A54B0FF" w14:textId="77777777" w:rsidR="0028177C" w:rsidRPr="00BA3BA9" w:rsidRDefault="0028177C" w:rsidP="00BB482F">
      <w:pPr>
        <w:jc w:val="both"/>
        <w:rPr>
          <w:rFonts w:asciiTheme="minorHAnsi" w:hAnsiTheme="minorHAnsi"/>
          <w:sz w:val="20"/>
          <w:szCs w:val="20"/>
        </w:rPr>
      </w:pPr>
    </w:p>
    <w:p w14:paraId="542B44D2" w14:textId="4422DDB3" w:rsidR="00BB482F" w:rsidRPr="003A6662" w:rsidRDefault="00BB482F" w:rsidP="00BB482F">
      <w:pPr>
        <w:jc w:val="both"/>
        <w:rPr>
          <w:rFonts w:ascii="Calibri" w:hAnsi="Calibri" w:cs="Calibri"/>
          <w:sz w:val="20"/>
          <w:szCs w:val="20"/>
        </w:rPr>
      </w:pPr>
      <w:r w:rsidRPr="00F01F8F">
        <w:rPr>
          <w:rFonts w:ascii="Calibri" w:hAnsi="Calibri" w:cs="Calibri"/>
          <w:sz w:val="20"/>
          <w:szCs w:val="20"/>
        </w:rPr>
        <w:t>1</w:t>
      </w:r>
      <w:r w:rsidRPr="003A6662">
        <w:rPr>
          <w:rFonts w:ascii="Calibri" w:hAnsi="Calibri" w:cs="Calibri"/>
          <w:sz w:val="20"/>
          <w:szCs w:val="20"/>
        </w:rPr>
        <w:t>.2. Spoločný slovník obstarávania (CPV):</w:t>
      </w:r>
    </w:p>
    <w:p w14:paraId="1AFC03BC" w14:textId="77777777" w:rsidR="00BB482F" w:rsidRPr="003A6662" w:rsidRDefault="00BB482F" w:rsidP="00BB482F">
      <w:pPr>
        <w:jc w:val="both"/>
        <w:rPr>
          <w:rFonts w:ascii="Calibri" w:hAnsi="Calibri" w:cs="Calibri"/>
          <w:sz w:val="20"/>
          <w:szCs w:val="20"/>
        </w:rPr>
      </w:pPr>
    </w:p>
    <w:p w14:paraId="6D04DC58" w14:textId="77777777" w:rsidR="003A6662" w:rsidRPr="0053497F" w:rsidRDefault="003A6662" w:rsidP="003A6662">
      <w:pPr>
        <w:jc w:val="both"/>
        <w:rPr>
          <w:rFonts w:ascii="Calibri" w:hAnsi="Calibri" w:cs="Arial"/>
          <w:noProof/>
          <w:sz w:val="20"/>
          <w:szCs w:val="20"/>
        </w:rPr>
      </w:pPr>
      <w:r w:rsidRPr="0053497F">
        <w:rPr>
          <w:rFonts w:ascii="Calibri" w:hAnsi="Calibri" w:cs="Arial"/>
          <w:noProof/>
          <w:sz w:val="20"/>
          <w:szCs w:val="20"/>
        </w:rPr>
        <w:t xml:space="preserve">Hlavný predmet: </w:t>
      </w:r>
      <w:r w:rsidRPr="00CF6680">
        <w:rPr>
          <w:rFonts w:ascii="Calibri" w:hAnsi="Calibri" w:cs="Arial"/>
          <w:noProof/>
          <w:sz w:val="20"/>
          <w:szCs w:val="20"/>
        </w:rPr>
        <w:tab/>
      </w:r>
      <w:r w:rsidRPr="00BA3BA9">
        <w:rPr>
          <w:rFonts w:ascii="Calibri" w:hAnsi="Calibri" w:cs="Arial"/>
          <w:noProof/>
          <w:sz w:val="20"/>
          <w:szCs w:val="20"/>
        </w:rPr>
        <w:tab/>
      </w:r>
      <w:r w:rsidRPr="0053497F">
        <w:rPr>
          <w:rFonts w:ascii="Calibri" w:hAnsi="Calibri" w:cs="Arial"/>
          <w:noProof/>
          <w:sz w:val="20"/>
          <w:szCs w:val="20"/>
        </w:rPr>
        <w:t>44113700-2</w:t>
      </w:r>
      <w:r w:rsidRPr="0053497F">
        <w:rPr>
          <w:rFonts w:ascii="Calibri" w:hAnsi="Calibri" w:cs="Arial"/>
          <w:noProof/>
          <w:sz w:val="20"/>
          <w:szCs w:val="20"/>
        </w:rPr>
        <w:tab/>
        <w:t>Materiály na opravu ciest</w:t>
      </w:r>
    </w:p>
    <w:p w14:paraId="6E86077D" w14:textId="77777777" w:rsidR="003A6662" w:rsidRPr="00CF6680" w:rsidRDefault="003A6662" w:rsidP="003A6662">
      <w:pPr>
        <w:jc w:val="both"/>
        <w:rPr>
          <w:rFonts w:ascii="Calibri" w:hAnsi="Calibri" w:cs="Arial"/>
          <w:noProof/>
          <w:sz w:val="20"/>
          <w:szCs w:val="20"/>
        </w:rPr>
      </w:pPr>
    </w:p>
    <w:p w14:paraId="26DA396D" w14:textId="77777777" w:rsidR="003A6662" w:rsidRPr="0053497F" w:rsidRDefault="003A6662" w:rsidP="003A6662">
      <w:pPr>
        <w:jc w:val="both"/>
        <w:rPr>
          <w:rFonts w:ascii="Calibri" w:hAnsi="Calibri" w:cs="Arial"/>
          <w:noProof/>
          <w:sz w:val="20"/>
          <w:szCs w:val="20"/>
        </w:rPr>
      </w:pPr>
      <w:r w:rsidRPr="00BA3BA9">
        <w:rPr>
          <w:rFonts w:asciiTheme="minorHAnsi" w:hAnsiTheme="minorHAnsi" w:cstheme="minorHAnsi"/>
          <w:sz w:val="20"/>
          <w:szCs w:val="20"/>
        </w:rPr>
        <w:t>Doplňujúci CPV kód:</w:t>
      </w:r>
      <w:r w:rsidRPr="0053497F">
        <w:rPr>
          <w:rFonts w:ascii="Calibri" w:hAnsi="Calibri" w:cs="Arial"/>
          <w:noProof/>
          <w:sz w:val="20"/>
          <w:szCs w:val="20"/>
        </w:rPr>
        <w:tab/>
        <w:t>44113900-4</w:t>
      </w:r>
      <w:r w:rsidRPr="0053497F">
        <w:rPr>
          <w:rFonts w:ascii="Calibri" w:hAnsi="Calibri" w:cs="Arial"/>
          <w:noProof/>
          <w:sz w:val="20"/>
          <w:szCs w:val="20"/>
        </w:rPr>
        <w:tab/>
        <w:t>Materiály na údržbu ciest</w:t>
      </w:r>
    </w:p>
    <w:p w14:paraId="1CD9DD8C" w14:textId="77777777" w:rsidR="003A6662" w:rsidRPr="0053497F" w:rsidRDefault="003A6662" w:rsidP="003A6662">
      <w:pPr>
        <w:ind w:left="1418" w:firstLine="709"/>
        <w:jc w:val="both"/>
        <w:rPr>
          <w:rFonts w:ascii="Calibri" w:hAnsi="Calibri" w:cs="Arial"/>
          <w:noProof/>
          <w:sz w:val="20"/>
          <w:szCs w:val="20"/>
        </w:rPr>
      </w:pPr>
      <w:r w:rsidRPr="0053497F">
        <w:rPr>
          <w:rFonts w:ascii="Calibri" w:hAnsi="Calibri" w:cs="Arial"/>
          <w:noProof/>
          <w:sz w:val="20"/>
          <w:szCs w:val="20"/>
        </w:rPr>
        <w:t>44113800-3</w:t>
      </w:r>
      <w:r w:rsidRPr="0053497F">
        <w:rPr>
          <w:rFonts w:ascii="Calibri" w:hAnsi="Calibri" w:cs="Arial"/>
          <w:noProof/>
          <w:sz w:val="20"/>
          <w:szCs w:val="20"/>
        </w:rPr>
        <w:tab/>
        <w:t>Materiály na úpravu povrchu ciest</w:t>
      </w:r>
    </w:p>
    <w:p w14:paraId="050D7D49" w14:textId="77777777" w:rsidR="00BB482F" w:rsidRPr="003A6662" w:rsidRDefault="00BB482F" w:rsidP="00BB482F">
      <w:pPr>
        <w:jc w:val="both"/>
        <w:rPr>
          <w:rFonts w:ascii="Calibri" w:hAnsi="Calibri" w:cs="Calibri"/>
          <w:sz w:val="20"/>
          <w:szCs w:val="20"/>
        </w:rPr>
      </w:pPr>
    </w:p>
    <w:p w14:paraId="718C1BC1" w14:textId="6352A502" w:rsidR="00BB482F" w:rsidRPr="003A6662" w:rsidRDefault="00BB482F" w:rsidP="00BB482F">
      <w:pPr>
        <w:jc w:val="both"/>
        <w:rPr>
          <w:rFonts w:ascii="Calibri" w:hAnsi="Calibri" w:cs="Calibri"/>
          <w:sz w:val="20"/>
          <w:szCs w:val="20"/>
        </w:rPr>
      </w:pPr>
      <w:r w:rsidRPr="003A6662">
        <w:rPr>
          <w:rFonts w:ascii="Calibri" w:hAnsi="Calibri" w:cs="Calibri"/>
          <w:sz w:val="20"/>
          <w:szCs w:val="20"/>
        </w:rPr>
        <w:t xml:space="preserve">1.3 Predmet zákazky </w:t>
      </w:r>
      <w:r w:rsidR="001E56E5" w:rsidRPr="003A6662">
        <w:rPr>
          <w:rFonts w:ascii="Calibri" w:hAnsi="Calibri" w:cs="Calibri"/>
          <w:sz w:val="20"/>
          <w:szCs w:val="20"/>
        </w:rPr>
        <w:t>sa nedelí</w:t>
      </w:r>
      <w:r w:rsidRPr="003A6662">
        <w:rPr>
          <w:rFonts w:ascii="Calibri" w:hAnsi="Calibri" w:cs="Calibri"/>
          <w:sz w:val="20"/>
          <w:szCs w:val="20"/>
        </w:rPr>
        <w:t xml:space="preserve"> na samostatné časti</w:t>
      </w:r>
      <w:r w:rsidR="001E56E5" w:rsidRPr="003A6662">
        <w:rPr>
          <w:rFonts w:ascii="Calibri" w:hAnsi="Calibri" w:cs="Calibri"/>
          <w:sz w:val="20"/>
          <w:szCs w:val="20"/>
        </w:rPr>
        <w:t>.</w:t>
      </w:r>
    </w:p>
    <w:p w14:paraId="08B9B4E2" w14:textId="77777777" w:rsidR="00820898" w:rsidRPr="003A6662" w:rsidRDefault="00820898" w:rsidP="008C1C65">
      <w:pPr>
        <w:jc w:val="both"/>
        <w:rPr>
          <w:rFonts w:asciiTheme="minorHAnsi" w:hAnsiTheme="minorHAnsi" w:cs="Arial"/>
          <w:bCs/>
          <w:color w:val="000000"/>
          <w:sz w:val="20"/>
          <w:szCs w:val="20"/>
        </w:rPr>
      </w:pPr>
    </w:p>
    <w:p w14:paraId="6D7EFBDB" w14:textId="74912EDE" w:rsidR="00D9008A" w:rsidRPr="003A6662" w:rsidRDefault="006E48FF" w:rsidP="006E48FF">
      <w:pPr>
        <w:pStyle w:val="Zkladntext"/>
        <w:rPr>
          <w:rFonts w:ascii="Calibri" w:hAnsi="Calibri"/>
          <w:sz w:val="20"/>
          <w:lang w:val="sk-SK"/>
        </w:rPr>
      </w:pPr>
      <w:r w:rsidRPr="003A6662">
        <w:rPr>
          <w:rFonts w:ascii="Calibri" w:hAnsi="Calibri"/>
          <w:sz w:val="20"/>
          <w:lang w:val="sk-SK"/>
        </w:rPr>
        <w:t xml:space="preserve">2. VŠEOBECNÉ </w:t>
      </w:r>
      <w:r w:rsidR="00124FAC" w:rsidRPr="003A6662">
        <w:rPr>
          <w:rFonts w:ascii="Calibri" w:hAnsi="Calibri"/>
          <w:sz w:val="20"/>
          <w:lang w:val="sk-SK"/>
        </w:rPr>
        <w:t xml:space="preserve">A </w:t>
      </w:r>
      <w:r w:rsidR="003A641C" w:rsidRPr="003A6662">
        <w:rPr>
          <w:rFonts w:ascii="Calibri" w:hAnsi="Calibri"/>
          <w:sz w:val="20"/>
          <w:lang w:val="sk-SK"/>
        </w:rPr>
        <w:t xml:space="preserve">KVALITATÍVNE </w:t>
      </w:r>
      <w:r w:rsidRPr="003A6662">
        <w:rPr>
          <w:rFonts w:ascii="Calibri" w:hAnsi="Calibri"/>
          <w:sz w:val="20"/>
          <w:lang w:val="sk-SK"/>
        </w:rPr>
        <w:t>POŽIADAVKY NA PREDMET ZÁKAZKY</w:t>
      </w:r>
      <w:r w:rsidRPr="00F01F8F">
        <w:rPr>
          <w:rFonts w:ascii="Calibri" w:hAnsi="Calibri"/>
          <w:sz w:val="20"/>
          <w:lang w:val="sk-SK"/>
        </w:rPr>
        <w:t>.</w:t>
      </w:r>
    </w:p>
    <w:p w14:paraId="0F96EB93" w14:textId="5322D994" w:rsidR="001767BF" w:rsidRDefault="001767BF" w:rsidP="006E48FF">
      <w:pPr>
        <w:pStyle w:val="Zkladntext"/>
        <w:rPr>
          <w:rFonts w:ascii="Calibri" w:hAnsi="Calibri"/>
          <w:b w:val="0"/>
          <w:sz w:val="20"/>
          <w:lang w:val="sk-SK"/>
        </w:rPr>
      </w:pPr>
    </w:p>
    <w:p w14:paraId="7B01ECB6" w14:textId="6DD9289F" w:rsidR="009A6E4A" w:rsidRDefault="009A6E4A" w:rsidP="006E48FF">
      <w:pPr>
        <w:pStyle w:val="Zkladntext"/>
        <w:rPr>
          <w:rFonts w:ascii="Calibri" w:hAnsi="Calibri"/>
          <w:b w:val="0"/>
          <w:sz w:val="20"/>
          <w:lang w:val="sk-SK"/>
        </w:rPr>
      </w:pPr>
      <w:r>
        <w:rPr>
          <w:rFonts w:ascii="Calibri" w:hAnsi="Calibri"/>
          <w:b w:val="0"/>
          <w:sz w:val="20"/>
          <w:lang w:val="sk-SK"/>
        </w:rPr>
        <w:t xml:space="preserve">2.1. </w:t>
      </w:r>
      <w:r w:rsidRPr="009A6E4A">
        <w:rPr>
          <w:rFonts w:ascii="Calibri" w:hAnsi="Calibri"/>
          <w:b w:val="0"/>
          <w:sz w:val="20"/>
          <w:lang w:val="sk-SK"/>
        </w:rPr>
        <w:t>Miestom plnenia (dodania) jednotlivých čiastkových dodávok sú jednotlivé odberné miesta (strediská) verejného obstarávateľa, a to:</w:t>
      </w:r>
    </w:p>
    <w:p w14:paraId="44560898" w14:textId="76B91943" w:rsidR="009A6E4A" w:rsidRPr="003C5C04" w:rsidRDefault="009A6E4A" w:rsidP="009A6E4A">
      <w:pPr>
        <w:tabs>
          <w:tab w:val="left" w:pos="7088"/>
        </w:tabs>
        <w:jc w:val="both"/>
        <w:rPr>
          <w:rFonts w:asciiTheme="minorHAnsi" w:hAnsiTheme="minorHAnsi" w:cstheme="minorHAnsi"/>
          <w:b/>
          <w:sz w:val="20"/>
          <w:szCs w:val="20"/>
        </w:rPr>
      </w:pPr>
      <w:r w:rsidRPr="003C5C04">
        <w:rPr>
          <w:rFonts w:asciiTheme="minorHAnsi" w:hAnsiTheme="minorHAnsi" w:cstheme="minorHAnsi"/>
          <w:sz w:val="20"/>
          <w:szCs w:val="20"/>
        </w:rPr>
        <w:t xml:space="preserve">Stredisko Banská Bystrica a okolie:  Majerská cesta 94, Banská Bystrica    </w:t>
      </w:r>
      <w:r>
        <w:rPr>
          <w:rFonts w:asciiTheme="minorHAnsi" w:hAnsiTheme="minorHAnsi" w:cstheme="minorHAnsi"/>
          <w:sz w:val="20"/>
          <w:szCs w:val="20"/>
        </w:rPr>
        <w:tab/>
        <w:t>150 t</w:t>
      </w:r>
      <w:r w:rsidRPr="003C5C04">
        <w:rPr>
          <w:rFonts w:asciiTheme="minorHAnsi" w:hAnsiTheme="minorHAnsi" w:cstheme="minorHAnsi"/>
          <w:sz w:val="20"/>
          <w:szCs w:val="20"/>
        </w:rPr>
        <w:t xml:space="preserve">                         </w:t>
      </w:r>
    </w:p>
    <w:p w14:paraId="33947B92" w14:textId="64E83C1B" w:rsidR="009A6E4A" w:rsidRPr="003C5C04" w:rsidRDefault="009A6E4A" w:rsidP="009A6E4A">
      <w:pPr>
        <w:tabs>
          <w:tab w:val="left" w:pos="7088"/>
        </w:tabs>
        <w:jc w:val="both"/>
        <w:rPr>
          <w:rFonts w:asciiTheme="minorHAnsi" w:hAnsiTheme="minorHAnsi" w:cstheme="minorHAnsi"/>
          <w:sz w:val="20"/>
          <w:szCs w:val="20"/>
        </w:rPr>
      </w:pPr>
      <w:r w:rsidRPr="003C5C04">
        <w:rPr>
          <w:rFonts w:asciiTheme="minorHAnsi" w:hAnsiTheme="minorHAnsi" w:cstheme="minorHAnsi"/>
          <w:sz w:val="20"/>
          <w:szCs w:val="20"/>
        </w:rPr>
        <w:t xml:space="preserve">Stredisko Brezno:                                Predné </w:t>
      </w:r>
      <w:proofErr w:type="spellStart"/>
      <w:r w:rsidRPr="003C5C04">
        <w:rPr>
          <w:rFonts w:asciiTheme="minorHAnsi" w:hAnsiTheme="minorHAnsi" w:cstheme="minorHAnsi"/>
          <w:sz w:val="20"/>
          <w:szCs w:val="20"/>
        </w:rPr>
        <w:t>Halny</w:t>
      </w:r>
      <w:proofErr w:type="spellEnd"/>
      <w:r w:rsidRPr="003C5C04">
        <w:rPr>
          <w:rFonts w:asciiTheme="minorHAnsi" w:hAnsiTheme="minorHAnsi" w:cstheme="minorHAnsi"/>
          <w:sz w:val="20"/>
          <w:szCs w:val="20"/>
        </w:rPr>
        <w:t xml:space="preserve"> 76, Brezno                                          </w:t>
      </w:r>
      <w:r>
        <w:rPr>
          <w:rFonts w:asciiTheme="minorHAnsi" w:hAnsiTheme="minorHAnsi" w:cstheme="minorHAnsi"/>
          <w:sz w:val="20"/>
          <w:szCs w:val="20"/>
        </w:rPr>
        <w:tab/>
        <w:t xml:space="preserve">  60 t </w:t>
      </w:r>
      <w:r w:rsidRPr="003C5C04">
        <w:rPr>
          <w:rFonts w:asciiTheme="minorHAnsi" w:hAnsiTheme="minorHAnsi" w:cstheme="minorHAnsi"/>
          <w:sz w:val="20"/>
          <w:szCs w:val="20"/>
        </w:rPr>
        <w:t xml:space="preserve">          </w:t>
      </w:r>
    </w:p>
    <w:p w14:paraId="62556D66" w14:textId="65B615CB" w:rsidR="009A6E4A" w:rsidRPr="003C5C04" w:rsidRDefault="009A6E4A" w:rsidP="009A6E4A">
      <w:pPr>
        <w:tabs>
          <w:tab w:val="left" w:pos="7088"/>
        </w:tabs>
        <w:jc w:val="both"/>
        <w:rPr>
          <w:rFonts w:asciiTheme="minorHAnsi" w:hAnsiTheme="minorHAnsi" w:cstheme="minorHAnsi"/>
          <w:sz w:val="20"/>
          <w:szCs w:val="20"/>
        </w:rPr>
      </w:pPr>
      <w:r w:rsidRPr="003C5C04">
        <w:rPr>
          <w:rFonts w:asciiTheme="minorHAnsi" w:hAnsiTheme="minorHAnsi" w:cstheme="minorHAnsi"/>
          <w:sz w:val="20"/>
          <w:szCs w:val="20"/>
        </w:rPr>
        <w:t xml:space="preserve">Stredisko Zvolen:                                 </w:t>
      </w:r>
      <w:proofErr w:type="spellStart"/>
      <w:r w:rsidRPr="003C5C04">
        <w:rPr>
          <w:rFonts w:asciiTheme="minorHAnsi" w:hAnsiTheme="minorHAnsi" w:cstheme="minorHAnsi"/>
          <w:sz w:val="20"/>
          <w:szCs w:val="20"/>
        </w:rPr>
        <w:t>Bakova</w:t>
      </w:r>
      <w:proofErr w:type="spellEnd"/>
      <w:r w:rsidRPr="003C5C04">
        <w:rPr>
          <w:rFonts w:asciiTheme="minorHAnsi" w:hAnsiTheme="minorHAnsi" w:cstheme="minorHAnsi"/>
          <w:sz w:val="20"/>
          <w:szCs w:val="20"/>
        </w:rPr>
        <w:t xml:space="preserve"> Jama, Lieskovská cesta 284, Zvolen</w:t>
      </w:r>
      <w:r>
        <w:rPr>
          <w:rFonts w:asciiTheme="minorHAnsi" w:hAnsiTheme="minorHAnsi" w:cstheme="minorHAnsi"/>
          <w:sz w:val="20"/>
          <w:szCs w:val="20"/>
        </w:rPr>
        <w:tab/>
        <w:t xml:space="preserve">  80 t</w:t>
      </w:r>
      <w:r w:rsidRPr="003C5C04">
        <w:rPr>
          <w:rFonts w:asciiTheme="minorHAnsi" w:hAnsiTheme="minorHAnsi" w:cstheme="minorHAnsi"/>
          <w:sz w:val="20"/>
          <w:szCs w:val="20"/>
        </w:rPr>
        <w:t xml:space="preserve">                    </w:t>
      </w:r>
    </w:p>
    <w:p w14:paraId="0252C856" w14:textId="5CA4A23D" w:rsidR="009A6E4A" w:rsidRPr="003C5C04" w:rsidRDefault="009A6E4A" w:rsidP="009A6E4A">
      <w:pPr>
        <w:tabs>
          <w:tab w:val="left" w:pos="7088"/>
        </w:tabs>
        <w:jc w:val="both"/>
        <w:rPr>
          <w:rFonts w:asciiTheme="minorHAnsi" w:hAnsiTheme="minorHAnsi" w:cstheme="minorHAnsi"/>
          <w:b/>
          <w:sz w:val="20"/>
          <w:szCs w:val="20"/>
        </w:rPr>
      </w:pPr>
      <w:r w:rsidRPr="003C5C04">
        <w:rPr>
          <w:rFonts w:asciiTheme="minorHAnsi" w:hAnsiTheme="minorHAnsi" w:cstheme="minorHAnsi"/>
          <w:sz w:val="20"/>
          <w:szCs w:val="20"/>
        </w:rPr>
        <w:t xml:space="preserve">Stredisko Kriváň:                                 Kriváň 521                                                                 </w:t>
      </w:r>
      <w:r>
        <w:rPr>
          <w:rFonts w:asciiTheme="minorHAnsi" w:hAnsiTheme="minorHAnsi" w:cstheme="minorHAnsi"/>
          <w:sz w:val="20"/>
          <w:szCs w:val="20"/>
        </w:rPr>
        <w:tab/>
        <w:t xml:space="preserve">  10 t</w:t>
      </w:r>
      <w:r w:rsidRPr="003C5C04">
        <w:rPr>
          <w:rFonts w:asciiTheme="minorHAnsi" w:hAnsiTheme="minorHAnsi" w:cstheme="minorHAnsi"/>
          <w:sz w:val="20"/>
          <w:szCs w:val="20"/>
        </w:rPr>
        <w:t xml:space="preserve">             </w:t>
      </w:r>
    </w:p>
    <w:p w14:paraId="3CDC3C65" w14:textId="5D44E20A" w:rsidR="009A6E4A" w:rsidRPr="003C5C04" w:rsidRDefault="009A6E4A" w:rsidP="009A6E4A">
      <w:pPr>
        <w:tabs>
          <w:tab w:val="left" w:pos="7088"/>
        </w:tabs>
        <w:jc w:val="both"/>
        <w:rPr>
          <w:rFonts w:asciiTheme="minorHAnsi" w:hAnsiTheme="minorHAnsi" w:cstheme="minorHAnsi"/>
          <w:b/>
          <w:sz w:val="20"/>
          <w:szCs w:val="20"/>
        </w:rPr>
      </w:pPr>
      <w:r w:rsidRPr="003C5C04">
        <w:rPr>
          <w:rFonts w:asciiTheme="minorHAnsi" w:hAnsiTheme="minorHAnsi" w:cstheme="minorHAnsi"/>
          <w:sz w:val="20"/>
          <w:szCs w:val="20"/>
        </w:rPr>
        <w:t xml:space="preserve">Stredisko Žiar nad Hronom:              Priemyselná 6/647, Ladomerská Vieska               </w:t>
      </w:r>
      <w:r>
        <w:rPr>
          <w:rFonts w:asciiTheme="minorHAnsi" w:hAnsiTheme="minorHAnsi" w:cstheme="minorHAnsi"/>
          <w:sz w:val="20"/>
          <w:szCs w:val="20"/>
        </w:rPr>
        <w:tab/>
        <w:t>140 t</w:t>
      </w:r>
      <w:r w:rsidRPr="003C5C04">
        <w:rPr>
          <w:rFonts w:asciiTheme="minorHAnsi" w:hAnsiTheme="minorHAnsi" w:cstheme="minorHAnsi"/>
          <w:sz w:val="20"/>
          <w:szCs w:val="20"/>
        </w:rPr>
        <w:t xml:space="preserve">          </w:t>
      </w:r>
    </w:p>
    <w:p w14:paraId="6805CE86" w14:textId="4837EF90" w:rsidR="009A6E4A" w:rsidRPr="003C5C04" w:rsidRDefault="009A6E4A" w:rsidP="009A6E4A">
      <w:pPr>
        <w:tabs>
          <w:tab w:val="left" w:pos="7088"/>
        </w:tabs>
        <w:jc w:val="both"/>
        <w:rPr>
          <w:rFonts w:asciiTheme="minorHAnsi" w:hAnsiTheme="minorHAnsi" w:cstheme="minorHAnsi"/>
          <w:b/>
          <w:sz w:val="20"/>
          <w:szCs w:val="20"/>
        </w:rPr>
      </w:pPr>
      <w:r w:rsidRPr="003C5C04">
        <w:rPr>
          <w:rFonts w:asciiTheme="minorHAnsi" w:hAnsiTheme="minorHAnsi" w:cstheme="minorHAnsi"/>
          <w:sz w:val="20"/>
          <w:szCs w:val="20"/>
        </w:rPr>
        <w:t xml:space="preserve">Stredisko Nová Baňa:                         Dlhá Lúka 760, Nová Baňa                 </w:t>
      </w:r>
      <w:r>
        <w:rPr>
          <w:rFonts w:asciiTheme="minorHAnsi" w:hAnsiTheme="minorHAnsi" w:cstheme="minorHAnsi"/>
          <w:sz w:val="20"/>
          <w:szCs w:val="20"/>
        </w:rPr>
        <w:tab/>
        <w:t xml:space="preserve">  10 t </w:t>
      </w:r>
      <w:r w:rsidRPr="003C5C04">
        <w:rPr>
          <w:rFonts w:asciiTheme="minorHAnsi" w:hAnsiTheme="minorHAnsi" w:cstheme="minorHAnsi"/>
          <w:sz w:val="20"/>
          <w:szCs w:val="20"/>
        </w:rPr>
        <w:t xml:space="preserve">                                </w:t>
      </w:r>
    </w:p>
    <w:p w14:paraId="41D0E7BC" w14:textId="6485587C" w:rsidR="009A6E4A" w:rsidRPr="003C5C04" w:rsidRDefault="009A6E4A" w:rsidP="009A6E4A">
      <w:pPr>
        <w:tabs>
          <w:tab w:val="left" w:pos="7088"/>
        </w:tabs>
        <w:jc w:val="both"/>
        <w:rPr>
          <w:rFonts w:asciiTheme="minorHAnsi" w:hAnsiTheme="minorHAnsi" w:cstheme="minorHAnsi"/>
          <w:b/>
          <w:sz w:val="20"/>
          <w:szCs w:val="20"/>
        </w:rPr>
      </w:pPr>
      <w:r w:rsidRPr="003C5C04">
        <w:rPr>
          <w:rFonts w:asciiTheme="minorHAnsi" w:hAnsiTheme="minorHAnsi" w:cstheme="minorHAnsi"/>
          <w:sz w:val="20"/>
          <w:szCs w:val="20"/>
        </w:rPr>
        <w:t xml:space="preserve">Stredisko Banská Štiavnica:               J. K. </w:t>
      </w:r>
      <w:proofErr w:type="spellStart"/>
      <w:r w:rsidRPr="003C5C04">
        <w:rPr>
          <w:rFonts w:asciiTheme="minorHAnsi" w:hAnsiTheme="minorHAnsi" w:cstheme="minorHAnsi"/>
          <w:sz w:val="20"/>
          <w:szCs w:val="20"/>
        </w:rPr>
        <w:t>Hella</w:t>
      </w:r>
      <w:proofErr w:type="spellEnd"/>
      <w:r w:rsidRPr="003C5C04">
        <w:rPr>
          <w:rFonts w:asciiTheme="minorHAnsi" w:hAnsiTheme="minorHAnsi" w:cstheme="minorHAnsi"/>
          <w:sz w:val="20"/>
          <w:szCs w:val="20"/>
        </w:rPr>
        <w:t xml:space="preserve"> 11, Banská Štiavnica           </w:t>
      </w:r>
      <w:r>
        <w:rPr>
          <w:rFonts w:asciiTheme="minorHAnsi" w:hAnsiTheme="minorHAnsi" w:cstheme="minorHAnsi"/>
          <w:sz w:val="20"/>
          <w:szCs w:val="20"/>
        </w:rPr>
        <w:tab/>
        <w:t xml:space="preserve">  30 t </w:t>
      </w:r>
      <w:r w:rsidRPr="003C5C04">
        <w:rPr>
          <w:rFonts w:asciiTheme="minorHAnsi" w:hAnsiTheme="minorHAnsi" w:cstheme="minorHAnsi"/>
          <w:sz w:val="20"/>
          <w:szCs w:val="20"/>
        </w:rPr>
        <w:t xml:space="preserve">                              </w:t>
      </w:r>
    </w:p>
    <w:p w14:paraId="0656F735" w14:textId="26F6BFDF" w:rsidR="009A6E4A" w:rsidRPr="003C5C04" w:rsidRDefault="009A6E4A" w:rsidP="009A6E4A">
      <w:pPr>
        <w:tabs>
          <w:tab w:val="left" w:pos="7088"/>
        </w:tabs>
        <w:jc w:val="both"/>
        <w:rPr>
          <w:rFonts w:asciiTheme="minorHAnsi" w:hAnsiTheme="minorHAnsi" w:cstheme="minorHAnsi"/>
          <w:b/>
          <w:sz w:val="20"/>
          <w:szCs w:val="20"/>
        </w:rPr>
      </w:pPr>
      <w:r w:rsidRPr="003C5C04">
        <w:rPr>
          <w:rFonts w:asciiTheme="minorHAnsi" w:hAnsiTheme="minorHAnsi" w:cstheme="minorHAnsi"/>
          <w:sz w:val="20"/>
          <w:szCs w:val="20"/>
        </w:rPr>
        <w:t xml:space="preserve">Stredisko Krupina:                               Červená Hora 1779, Krupina     </w:t>
      </w:r>
      <w:r>
        <w:rPr>
          <w:rFonts w:asciiTheme="minorHAnsi" w:hAnsiTheme="minorHAnsi" w:cstheme="minorHAnsi"/>
          <w:sz w:val="20"/>
          <w:szCs w:val="20"/>
        </w:rPr>
        <w:tab/>
        <w:t xml:space="preserve">130 t </w:t>
      </w:r>
      <w:r w:rsidRPr="003C5C04">
        <w:rPr>
          <w:rFonts w:asciiTheme="minorHAnsi" w:hAnsiTheme="minorHAnsi" w:cstheme="minorHAnsi"/>
          <w:sz w:val="20"/>
          <w:szCs w:val="20"/>
        </w:rPr>
        <w:t xml:space="preserve">                                      </w:t>
      </w:r>
    </w:p>
    <w:p w14:paraId="515672E9" w14:textId="199FECBA" w:rsidR="009A6E4A" w:rsidRPr="003C5C04" w:rsidRDefault="009A6E4A" w:rsidP="009A6E4A">
      <w:pPr>
        <w:tabs>
          <w:tab w:val="left" w:pos="7088"/>
        </w:tabs>
        <w:jc w:val="both"/>
        <w:rPr>
          <w:rFonts w:asciiTheme="minorHAnsi" w:hAnsiTheme="minorHAnsi" w:cstheme="minorHAnsi"/>
          <w:b/>
          <w:sz w:val="20"/>
          <w:szCs w:val="20"/>
        </w:rPr>
      </w:pPr>
      <w:r w:rsidRPr="003C5C04">
        <w:rPr>
          <w:rFonts w:asciiTheme="minorHAnsi" w:hAnsiTheme="minorHAnsi" w:cstheme="minorHAnsi"/>
          <w:sz w:val="20"/>
          <w:szCs w:val="20"/>
        </w:rPr>
        <w:t xml:space="preserve">Stredisko Lučenec:                              Vajanského 857, Lučenec     </w:t>
      </w:r>
      <w:r>
        <w:rPr>
          <w:rFonts w:asciiTheme="minorHAnsi" w:hAnsiTheme="minorHAnsi" w:cstheme="minorHAnsi"/>
          <w:sz w:val="20"/>
          <w:szCs w:val="20"/>
        </w:rPr>
        <w:tab/>
        <w:t>140 t</w:t>
      </w:r>
      <w:r w:rsidRPr="003C5C04">
        <w:rPr>
          <w:rFonts w:asciiTheme="minorHAnsi" w:hAnsiTheme="minorHAnsi" w:cstheme="minorHAnsi"/>
          <w:sz w:val="20"/>
          <w:szCs w:val="20"/>
        </w:rPr>
        <w:t xml:space="preserve">                                            </w:t>
      </w:r>
    </w:p>
    <w:p w14:paraId="7C83397F" w14:textId="45E28912" w:rsidR="009A6E4A" w:rsidRPr="003C5C04" w:rsidRDefault="009A6E4A" w:rsidP="009A6E4A">
      <w:pPr>
        <w:tabs>
          <w:tab w:val="left" w:pos="7088"/>
        </w:tabs>
        <w:jc w:val="both"/>
        <w:rPr>
          <w:rFonts w:asciiTheme="minorHAnsi" w:hAnsiTheme="minorHAnsi" w:cstheme="minorHAnsi"/>
          <w:b/>
          <w:sz w:val="20"/>
          <w:szCs w:val="20"/>
        </w:rPr>
      </w:pPr>
      <w:r w:rsidRPr="003C5C04">
        <w:rPr>
          <w:rFonts w:asciiTheme="minorHAnsi" w:hAnsiTheme="minorHAnsi" w:cstheme="minorHAnsi"/>
          <w:sz w:val="20"/>
          <w:szCs w:val="20"/>
        </w:rPr>
        <w:t xml:space="preserve">Stredisko Poltár:                                  13. januára 21/501, Poltár            </w:t>
      </w:r>
      <w:r>
        <w:rPr>
          <w:rFonts w:asciiTheme="minorHAnsi" w:hAnsiTheme="minorHAnsi" w:cstheme="minorHAnsi"/>
          <w:sz w:val="20"/>
          <w:szCs w:val="20"/>
        </w:rPr>
        <w:tab/>
        <w:t xml:space="preserve">  20 t</w:t>
      </w:r>
      <w:r w:rsidRPr="003C5C04">
        <w:rPr>
          <w:rFonts w:asciiTheme="minorHAnsi" w:hAnsiTheme="minorHAnsi" w:cstheme="minorHAnsi"/>
          <w:sz w:val="20"/>
          <w:szCs w:val="20"/>
        </w:rPr>
        <w:t xml:space="preserve">                                      </w:t>
      </w:r>
    </w:p>
    <w:p w14:paraId="5141A9B5" w14:textId="399FA084" w:rsidR="009A6E4A" w:rsidRPr="003C5C04" w:rsidRDefault="009A6E4A" w:rsidP="009A6E4A">
      <w:pPr>
        <w:tabs>
          <w:tab w:val="left" w:pos="7088"/>
        </w:tabs>
        <w:jc w:val="both"/>
        <w:rPr>
          <w:rFonts w:asciiTheme="minorHAnsi" w:hAnsiTheme="minorHAnsi" w:cstheme="minorHAnsi"/>
          <w:sz w:val="20"/>
          <w:szCs w:val="20"/>
        </w:rPr>
      </w:pPr>
      <w:r w:rsidRPr="003C5C04">
        <w:rPr>
          <w:rFonts w:asciiTheme="minorHAnsi" w:hAnsiTheme="minorHAnsi" w:cstheme="minorHAnsi"/>
          <w:sz w:val="20"/>
          <w:szCs w:val="20"/>
        </w:rPr>
        <w:t xml:space="preserve">Stredisko Veľký Krtíš a okolie:           Na </w:t>
      </w:r>
      <w:proofErr w:type="spellStart"/>
      <w:r w:rsidRPr="003C5C04">
        <w:rPr>
          <w:rFonts w:asciiTheme="minorHAnsi" w:hAnsiTheme="minorHAnsi" w:cstheme="minorHAnsi"/>
          <w:sz w:val="20"/>
          <w:szCs w:val="20"/>
        </w:rPr>
        <w:t>Parlagu</w:t>
      </w:r>
      <w:proofErr w:type="spellEnd"/>
      <w:r w:rsidRPr="003C5C04">
        <w:rPr>
          <w:rFonts w:asciiTheme="minorHAnsi" w:hAnsiTheme="minorHAnsi" w:cstheme="minorHAnsi"/>
          <w:sz w:val="20"/>
          <w:szCs w:val="20"/>
        </w:rPr>
        <w:t xml:space="preserve"> 53, Čebovce                     </w:t>
      </w:r>
      <w:r>
        <w:rPr>
          <w:rFonts w:asciiTheme="minorHAnsi" w:hAnsiTheme="minorHAnsi" w:cstheme="minorHAnsi"/>
          <w:sz w:val="20"/>
          <w:szCs w:val="20"/>
        </w:rPr>
        <w:tab/>
        <w:t>120 t</w:t>
      </w:r>
      <w:r w:rsidRPr="003C5C04">
        <w:rPr>
          <w:rFonts w:asciiTheme="minorHAnsi" w:hAnsiTheme="minorHAnsi" w:cstheme="minorHAnsi"/>
          <w:sz w:val="20"/>
          <w:szCs w:val="20"/>
        </w:rPr>
        <w:t xml:space="preserve">                               </w:t>
      </w:r>
    </w:p>
    <w:p w14:paraId="5F18663C" w14:textId="437D7025" w:rsidR="009A6E4A" w:rsidRPr="003C5C04" w:rsidRDefault="009A6E4A" w:rsidP="009A6E4A">
      <w:pPr>
        <w:tabs>
          <w:tab w:val="left" w:pos="7088"/>
        </w:tabs>
        <w:jc w:val="both"/>
        <w:rPr>
          <w:rFonts w:asciiTheme="minorHAnsi" w:hAnsiTheme="minorHAnsi" w:cstheme="minorHAnsi"/>
          <w:b/>
          <w:sz w:val="20"/>
          <w:szCs w:val="20"/>
        </w:rPr>
      </w:pPr>
      <w:r w:rsidRPr="003C5C04">
        <w:rPr>
          <w:rFonts w:asciiTheme="minorHAnsi" w:hAnsiTheme="minorHAnsi" w:cstheme="minorHAnsi"/>
          <w:sz w:val="20"/>
          <w:szCs w:val="20"/>
        </w:rPr>
        <w:t xml:space="preserve">Stredisko Rimavská Sobota:              Šibeničný vrch 716, Rimavská Sobota    </w:t>
      </w:r>
      <w:r>
        <w:rPr>
          <w:rFonts w:asciiTheme="minorHAnsi" w:hAnsiTheme="minorHAnsi" w:cstheme="minorHAnsi"/>
          <w:sz w:val="20"/>
          <w:szCs w:val="20"/>
        </w:rPr>
        <w:tab/>
        <w:t>140 t</w:t>
      </w:r>
      <w:r w:rsidRPr="003C5C04">
        <w:rPr>
          <w:rFonts w:asciiTheme="minorHAnsi" w:hAnsiTheme="minorHAnsi" w:cstheme="minorHAnsi"/>
          <w:sz w:val="20"/>
          <w:szCs w:val="20"/>
        </w:rPr>
        <w:t xml:space="preserve">                        </w:t>
      </w:r>
    </w:p>
    <w:p w14:paraId="4616F1B3" w14:textId="5524FA80" w:rsidR="009A6E4A" w:rsidRPr="003C5C04" w:rsidRDefault="009A6E4A" w:rsidP="009A6E4A">
      <w:pPr>
        <w:tabs>
          <w:tab w:val="left" w:pos="7088"/>
        </w:tabs>
        <w:jc w:val="both"/>
        <w:rPr>
          <w:rFonts w:asciiTheme="minorHAnsi" w:hAnsiTheme="minorHAnsi" w:cstheme="minorHAnsi"/>
          <w:b/>
          <w:sz w:val="20"/>
          <w:szCs w:val="20"/>
        </w:rPr>
      </w:pPr>
      <w:r w:rsidRPr="003C5C04">
        <w:rPr>
          <w:rFonts w:asciiTheme="minorHAnsi" w:hAnsiTheme="minorHAnsi" w:cstheme="minorHAnsi"/>
          <w:sz w:val="20"/>
          <w:szCs w:val="20"/>
        </w:rPr>
        <w:t xml:space="preserve">Stredisko Tornaľa:                               Cintorínska 10, Tornaľa             </w:t>
      </w:r>
      <w:r>
        <w:rPr>
          <w:rFonts w:asciiTheme="minorHAnsi" w:hAnsiTheme="minorHAnsi" w:cstheme="minorHAnsi"/>
          <w:sz w:val="20"/>
          <w:szCs w:val="20"/>
        </w:rPr>
        <w:tab/>
        <w:t xml:space="preserve">  40 t</w:t>
      </w:r>
      <w:r w:rsidRPr="003C5C04">
        <w:rPr>
          <w:rFonts w:asciiTheme="minorHAnsi" w:hAnsiTheme="minorHAnsi" w:cstheme="minorHAnsi"/>
          <w:sz w:val="20"/>
          <w:szCs w:val="20"/>
        </w:rPr>
        <w:t xml:space="preserve">                                           </w:t>
      </w:r>
    </w:p>
    <w:p w14:paraId="79433B10" w14:textId="63D789A8" w:rsidR="009A6E4A" w:rsidRPr="003C5C04" w:rsidRDefault="009A6E4A" w:rsidP="009A6E4A">
      <w:pPr>
        <w:tabs>
          <w:tab w:val="left" w:pos="7088"/>
        </w:tabs>
        <w:jc w:val="both"/>
        <w:rPr>
          <w:rFonts w:asciiTheme="minorHAnsi" w:hAnsiTheme="minorHAnsi" w:cstheme="minorHAnsi"/>
          <w:b/>
          <w:sz w:val="20"/>
          <w:szCs w:val="20"/>
        </w:rPr>
      </w:pPr>
      <w:r w:rsidRPr="003C5C04">
        <w:rPr>
          <w:rFonts w:asciiTheme="minorHAnsi" w:hAnsiTheme="minorHAnsi" w:cstheme="minorHAnsi"/>
          <w:sz w:val="20"/>
          <w:szCs w:val="20"/>
        </w:rPr>
        <w:t xml:space="preserve">Stredisko Hnúšťa:                                1. mája 620, Hnúšťa            </w:t>
      </w:r>
      <w:r>
        <w:rPr>
          <w:rFonts w:asciiTheme="minorHAnsi" w:hAnsiTheme="minorHAnsi" w:cstheme="minorHAnsi"/>
          <w:sz w:val="20"/>
          <w:szCs w:val="20"/>
        </w:rPr>
        <w:tab/>
        <w:t xml:space="preserve">  70 t</w:t>
      </w:r>
      <w:r w:rsidRPr="003C5C04">
        <w:rPr>
          <w:rFonts w:asciiTheme="minorHAnsi" w:hAnsiTheme="minorHAnsi" w:cstheme="minorHAnsi"/>
          <w:sz w:val="20"/>
          <w:szCs w:val="20"/>
        </w:rPr>
        <w:t xml:space="preserve">                                                </w:t>
      </w:r>
    </w:p>
    <w:p w14:paraId="233DC941" w14:textId="58253CFA" w:rsidR="009A6E4A" w:rsidRPr="003C5C04" w:rsidRDefault="009A6E4A" w:rsidP="009A6E4A">
      <w:pPr>
        <w:tabs>
          <w:tab w:val="left" w:pos="7088"/>
        </w:tabs>
        <w:ind w:right="274"/>
        <w:jc w:val="both"/>
        <w:rPr>
          <w:rFonts w:asciiTheme="minorHAnsi" w:hAnsiTheme="minorHAnsi" w:cstheme="minorHAnsi"/>
          <w:sz w:val="20"/>
          <w:szCs w:val="20"/>
        </w:rPr>
      </w:pPr>
      <w:r w:rsidRPr="003C5C04">
        <w:rPr>
          <w:rFonts w:asciiTheme="minorHAnsi" w:hAnsiTheme="minorHAnsi" w:cstheme="minorHAnsi"/>
          <w:sz w:val="20"/>
          <w:szCs w:val="20"/>
        </w:rPr>
        <w:t xml:space="preserve">Stredisko Jelšava:                                Teplická 286, Jelšava     </w:t>
      </w:r>
      <w:r>
        <w:rPr>
          <w:rFonts w:asciiTheme="minorHAnsi" w:hAnsiTheme="minorHAnsi" w:cstheme="minorHAnsi"/>
          <w:sz w:val="20"/>
          <w:szCs w:val="20"/>
        </w:rPr>
        <w:tab/>
        <w:t xml:space="preserve">  60 t</w:t>
      </w:r>
    </w:p>
    <w:p w14:paraId="033477B1" w14:textId="48F383AB" w:rsidR="001767BF" w:rsidRPr="003A6662" w:rsidRDefault="009A6E4A" w:rsidP="009A6E4A">
      <w:pPr>
        <w:rPr>
          <w:rFonts w:ascii="Calibri" w:hAnsi="Calibri"/>
          <w:b/>
          <w:sz w:val="20"/>
        </w:rPr>
      </w:pPr>
      <w:r w:rsidRPr="003C5C04">
        <w:rPr>
          <w:rFonts w:asciiTheme="minorHAnsi" w:hAnsiTheme="minorHAnsi" w:cstheme="minorHAnsi"/>
          <w:sz w:val="20"/>
          <w:szCs w:val="20"/>
        </w:rPr>
        <w:t xml:space="preserve">          </w:t>
      </w:r>
    </w:p>
    <w:p w14:paraId="6FFE8E26" w14:textId="45C10638" w:rsidR="00CC6E04" w:rsidRPr="003A6662" w:rsidRDefault="00124FAC" w:rsidP="00F73BC0">
      <w:pPr>
        <w:pStyle w:val="Zkladntext"/>
        <w:rPr>
          <w:rFonts w:asciiTheme="minorHAnsi" w:hAnsiTheme="minorHAnsi" w:cstheme="minorHAnsi"/>
          <w:b w:val="0"/>
          <w:sz w:val="20"/>
          <w:lang w:val="sk-SK"/>
        </w:rPr>
      </w:pPr>
      <w:r w:rsidRPr="003A6662">
        <w:rPr>
          <w:rFonts w:ascii="Calibri" w:hAnsi="Calibri"/>
          <w:b w:val="0"/>
          <w:sz w:val="20"/>
          <w:lang w:val="sk-SK"/>
        </w:rPr>
        <w:t>2.</w:t>
      </w:r>
      <w:r w:rsidR="009A6E4A">
        <w:rPr>
          <w:rFonts w:ascii="Calibri" w:hAnsi="Calibri"/>
          <w:b w:val="0"/>
          <w:sz w:val="20"/>
          <w:lang w:val="sk-SK"/>
        </w:rPr>
        <w:t>2</w:t>
      </w:r>
      <w:r w:rsidRPr="003A6662">
        <w:rPr>
          <w:rFonts w:ascii="Calibri" w:hAnsi="Calibri"/>
          <w:b w:val="0"/>
          <w:sz w:val="20"/>
          <w:lang w:val="sk-SK"/>
        </w:rPr>
        <w:t xml:space="preserve">. </w:t>
      </w:r>
      <w:r w:rsidR="001E56E5" w:rsidRPr="003A6662">
        <w:rPr>
          <w:rFonts w:asciiTheme="minorHAnsi" w:hAnsiTheme="minorHAnsi" w:cstheme="minorHAnsi"/>
          <w:b w:val="0"/>
          <w:sz w:val="20"/>
          <w:lang w:val="sk-SK"/>
        </w:rPr>
        <w:t xml:space="preserve">Predmet </w:t>
      </w:r>
      <w:r w:rsidR="001E56E5" w:rsidRPr="00F01F8F">
        <w:rPr>
          <w:rFonts w:asciiTheme="minorHAnsi" w:hAnsiTheme="minorHAnsi" w:cstheme="minorHAnsi"/>
          <w:b w:val="0"/>
          <w:sz w:val="20"/>
          <w:lang w:val="sk-SK"/>
        </w:rPr>
        <w:t>zákazky</w:t>
      </w:r>
      <w:r w:rsidR="001E56E5" w:rsidRPr="003A6662">
        <w:rPr>
          <w:rFonts w:asciiTheme="minorHAnsi" w:hAnsiTheme="minorHAnsi" w:cstheme="minorHAnsi"/>
          <w:b w:val="0"/>
          <w:sz w:val="20"/>
          <w:lang w:val="sk-SK"/>
        </w:rPr>
        <w:t xml:space="preserve"> musí spĺňať parametre v zmysle „Katalógových listov emulzií a zálievok“ vydaných Ministerstvom dopravy, výstavby a regionálneho rozvoja SR, Sekcia cestnej dopravy a pozemných komunikácií pod č. </w:t>
      </w:r>
      <w:proofErr w:type="spellStart"/>
      <w:r w:rsidR="001E56E5" w:rsidRPr="003A6662">
        <w:rPr>
          <w:rFonts w:asciiTheme="minorHAnsi" w:hAnsiTheme="minorHAnsi" w:cstheme="minorHAnsi"/>
          <w:b w:val="0"/>
          <w:sz w:val="20"/>
          <w:lang w:val="sk-SK"/>
        </w:rPr>
        <w:t>KLEa</w:t>
      </w:r>
      <w:r w:rsidR="009C31E5">
        <w:rPr>
          <w:rFonts w:asciiTheme="minorHAnsi" w:hAnsiTheme="minorHAnsi" w:cstheme="minorHAnsi"/>
          <w:b w:val="0"/>
          <w:sz w:val="20"/>
          <w:lang w:val="sk-SK"/>
        </w:rPr>
        <w:t>Z</w:t>
      </w:r>
      <w:proofErr w:type="spellEnd"/>
      <w:r w:rsidR="009C31E5">
        <w:rPr>
          <w:rFonts w:asciiTheme="minorHAnsi" w:hAnsiTheme="minorHAnsi" w:cstheme="minorHAnsi"/>
          <w:b w:val="0"/>
          <w:sz w:val="20"/>
          <w:lang w:val="sk-SK"/>
        </w:rPr>
        <w:t xml:space="preserve"> 1/2014 účinných od 15.12.2014 a musí byť certifikovaný v zmysle ustanovení zákona</w:t>
      </w:r>
      <w:r w:rsidR="009C31E5" w:rsidRPr="009C31E5">
        <w:rPr>
          <w:rFonts w:asciiTheme="minorHAnsi" w:hAnsiTheme="minorHAnsi" w:cstheme="minorHAnsi"/>
          <w:b w:val="0"/>
          <w:sz w:val="20"/>
          <w:lang w:val="sk-SK"/>
        </w:rPr>
        <w:t xml:space="preserve"> </w:t>
      </w:r>
      <w:r w:rsidR="009C31E5" w:rsidRPr="009C31E5">
        <w:rPr>
          <w:rFonts w:ascii="Calibri" w:hAnsi="Calibri" w:cs="Cambria"/>
          <w:b w:val="0"/>
          <w:sz w:val="20"/>
        </w:rPr>
        <w:t>č. 133/2013 Z. z. o stavebných výrobkoch a o zmene a doplnení niektorých zákonov</w:t>
      </w:r>
      <w:r w:rsidR="009C31E5">
        <w:rPr>
          <w:rFonts w:asciiTheme="minorHAnsi" w:hAnsiTheme="minorHAnsi" w:cstheme="minorHAnsi"/>
          <w:b w:val="0"/>
          <w:sz w:val="20"/>
          <w:lang w:val="sk-SK"/>
        </w:rPr>
        <w:t>.</w:t>
      </w:r>
      <w:r w:rsidR="001E56E5" w:rsidRPr="003A6662">
        <w:rPr>
          <w:rFonts w:asciiTheme="minorHAnsi" w:hAnsiTheme="minorHAnsi" w:cstheme="minorHAnsi"/>
          <w:b w:val="0"/>
          <w:sz w:val="20"/>
          <w:lang w:val="sk-SK"/>
        </w:rPr>
        <w:t xml:space="preserve"> </w:t>
      </w:r>
      <w:proofErr w:type="spellStart"/>
      <w:r w:rsidR="001E56E5" w:rsidRPr="00F01F8F">
        <w:rPr>
          <w:rFonts w:asciiTheme="minorHAnsi" w:hAnsiTheme="minorHAnsi" w:cstheme="minorHAnsi"/>
          <w:b w:val="0"/>
          <w:sz w:val="20"/>
          <w:lang w:val="sk-SK"/>
        </w:rPr>
        <w:t>K</w:t>
      </w:r>
      <w:r w:rsidR="001E56E5" w:rsidRPr="003A6662">
        <w:rPr>
          <w:rFonts w:asciiTheme="minorHAnsi" w:hAnsiTheme="minorHAnsi" w:cstheme="minorHAnsi"/>
          <w:b w:val="0"/>
          <w:sz w:val="20"/>
          <w:lang w:val="sk-SK"/>
        </w:rPr>
        <w:t>ati</w:t>
      </w:r>
      <w:r w:rsidR="000F4FFD" w:rsidRPr="003A6662">
        <w:rPr>
          <w:rFonts w:asciiTheme="minorHAnsi" w:hAnsiTheme="minorHAnsi" w:cstheme="minorHAnsi"/>
          <w:b w:val="0"/>
          <w:sz w:val="20"/>
          <w:lang w:val="sk-SK"/>
        </w:rPr>
        <w:t>ónaktívna</w:t>
      </w:r>
      <w:proofErr w:type="spellEnd"/>
      <w:r w:rsidR="000F4FFD" w:rsidRPr="003A6662">
        <w:rPr>
          <w:rFonts w:asciiTheme="minorHAnsi" w:hAnsiTheme="minorHAnsi" w:cstheme="minorHAnsi"/>
          <w:b w:val="0"/>
          <w:sz w:val="20"/>
          <w:lang w:val="sk-SK"/>
        </w:rPr>
        <w:t xml:space="preserve"> asfaltová emulzia C65</w:t>
      </w:r>
      <w:r w:rsidR="001E56E5" w:rsidRPr="003A6662">
        <w:rPr>
          <w:rFonts w:asciiTheme="minorHAnsi" w:hAnsiTheme="minorHAnsi" w:cstheme="minorHAnsi"/>
          <w:b w:val="0"/>
          <w:sz w:val="20"/>
          <w:lang w:val="sk-SK"/>
        </w:rPr>
        <w:t>B4</w:t>
      </w:r>
      <w:r w:rsidR="001E56E5" w:rsidRPr="00F01F8F">
        <w:rPr>
          <w:rFonts w:asciiTheme="minorHAnsi" w:hAnsiTheme="minorHAnsi" w:cstheme="minorHAnsi"/>
          <w:b w:val="0"/>
          <w:sz w:val="20"/>
          <w:lang w:val="sk-SK"/>
        </w:rPr>
        <w:t xml:space="preserve"> s nemodifikovaným spojivom</w:t>
      </w:r>
      <w:r w:rsidR="001E56E5" w:rsidRPr="003A6662">
        <w:rPr>
          <w:rFonts w:asciiTheme="minorHAnsi" w:hAnsiTheme="minorHAnsi" w:cstheme="minorHAnsi"/>
          <w:b w:val="0"/>
          <w:sz w:val="20"/>
          <w:lang w:val="sk-SK"/>
        </w:rPr>
        <w:t xml:space="preserve"> musí</w:t>
      </w:r>
      <w:r w:rsidR="001E56E5" w:rsidRPr="00F01F8F">
        <w:rPr>
          <w:rFonts w:asciiTheme="minorHAnsi" w:hAnsiTheme="minorHAnsi" w:cstheme="minorHAnsi"/>
          <w:b w:val="0"/>
          <w:sz w:val="20"/>
          <w:lang w:val="sk-SK"/>
        </w:rPr>
        <w:t xml:space="preserve"> obsahovať minimálne</w:t>
      </w:r>
      <w:r w:rsidR="001E56E5" w:rsidRPr="003A6662">
        <w:rPr>
          <w:rFonts w:asciiTheme="minorHAnsi" w:hAnsiTheme="minorHAnsi" w:cstheme="minorHAnsi"/>
          <w:b w:val="0"/>
          <w:sz w:val="20"/>
          <w:lang w:val="sk-SK"/>
        </w:rPr>
        <w:t xml:space="preserve"> 63%</w:t>
      </w:r>
      <w:r w:rsidR="001E56E5" w:rsidRPr="00F01F8F">
        <w:rPr>
          <w:rFonts w:asciiTheme="minorHAnsi" w:hAnsiTheme="minorHAnsi" w:cstheme="minorHAnsi"/>
          <w:b w:val="0"/>
          <w:sz w:val="20"/>
          <w:lang w:val="sk-SK"/>
        </w:rPr>
        <w:t xml:space="preserve"> spojiva (asfaltu)</w:t>
      </w:r>
      <w:r w:rsidR="000F4FFD" w:rsidRPr="003A6662">
        <w:rPr>
          <w:rFonts w:asciiTheme="minorHAnsi" w:hAnsiTheme="minorHAnsi" w:cstheme="minorHAnsi"/>
          <w:b w:val="0"/>
          <w:sz w:val="20"/>
          <w:lang w:val="sk-SK"/>
        </w:rPr>
        <w:t xml:space="preserve"> a  minimálny zostatok na site 0,5 mm musí byť </w:t>
      </w:r>
      <w:r w:rsidR="001E56E5" w:rsidRPr="003A6662">
        <w:rPr>
          <w:rFonts w:asciiTheme="minorHAnsi" w:hAnsiTheme="minorHAnsi" w:cstheme="minorHAnsi"/>
          <w:b w:val="0"/>
          <w:sz w:val="20"/>
          <w:lang w:val="sk-SK"/>
        </w:rPr>
        <w:t xml:space="preserve"> &lt;</w:t>
      </w:r>
      <w:r w:rsidR="001E56E5" w:rsidRPr="00F01F8F">
        <w:rPr>
          <w:rFonts w:asciiTheme="minorHAnsi" w:hAnsiTheme="minorHAnsi" w:cstheme="minorHAnsi"/>
          <w:b w:val="0"/>
          <w:sz w:val="20"/>
          <w:lang w:val="sk-SK"/>
        </w:rPr>
        <w:t xml:space="preserve"> </w:t>
      </w:r>
      <w:r w:rsidR="001E56E5" w:rsidRPr="003A6662">
        <w:rPr>
          <w:rFonts w:asciiTheme="minorHAnsi" w:hAnsiTheme="minorHAnsi" w:cstheme="minorHAnsi"/>
          <w:b w:val="0"/>
          <w:sz w:val="20"/>
          <w:lang w:val="sk-SK"/>
        </w:rPr>
        <w:t>0,5</w:t>
      </w:r>
      <w:r w:rsidR="001E56E5" w:rsidRPr="00F01F8F">
        <w:rPr>
          <w:rFonts w:asciiTheme="minorHAnsi" w:hAnsiTheme="minorHAnsi" w:cstheme="minorHAnsi"/>
          <w:b w:val="0"/>
          <w:sz w:val="20"/>
          <w:lang w:val="sk-SK"/>
        </w:rPr>
        <w:t xml:space="preserve"> </w:t>
      </w:r>
      <w:r w:rsidR="001E56E5" w:rsidRPr="003A6662">
        <w:rPr>
          <w:rFonts w:asciiTheme="minorHAnsi" w:hAnsiTheme="minorHAnsi" w:cstheme="minorHAnsi"/>
          <w:b w:val="0"/>
          <w:sz w:val="20"/>
          <w:lang w:val="sk-SK"/>
        </w:rPr>
        <w:t xml:space="preserve">%. </w:t>
      </w:r>
    </w:p>
    <w:p w14:paraId="76141028" w14:textId="1FBF2984" w:rsidR="00787BB6" w:rsidRPr="00F01F8F" w:rsidRDefault="001E56E5" w:rsidP="00F73BC0">
      <w:pPr>
        <w:pStyle w:val="Zkladntext"/>
        <w:rPr>
          <w:rFonts w:ascii="Calibri" w:hAnsi="Calibri"/>
          <w:b w:val="0"/>
          <w:sz w:val="20"/>
          <w:lang w:val="sk-SK"/>
        </w:rPr>
      </w:pPr>
      <w:r w:rsidRPr="003A6662">
        <w:rPr>
          <w:rFonts w:asciiTheme="minorHAnsi" w:hAnsiTheme="minorHAnsi" w:cstheme="minorHAnsi"/>
          <w:b w:val="0"/>
          <w:sz w:val="20"/>
          <w:lang w:val="sk-SK"/>
        </w:rPr>
        <w:t>V cene je zahrnuté naloženie na dopravný prostriedok, dovoz a vyloženie z dopravného prostriedku na miesto určenia.</w:t>
      </w:r>
      <w:r w:rsidRPr="00F01F8F">
        <w:rPr>
          <w:rFonts w:asciiTheme="minorHAnsi" w:hAnsiTheme="minorHAnsi" w:cstheme="minorHAnsi"/>
          <w:b w:val="0"/>
          <w:sz w:val="20"/>
          <w:lang w:val="sk-SK"/>
        </w:rPr>
        <w:t xml:space="preserve"> </w:t>
      </w:r>
      <w:r w:rsidRPr="003A6662">
        <w:rPr>
          <w:rFonts w:asciiTheme="minorHAnsi" w:hAnsiTheme="minorHAnsi" w:cstheme="minorHAnsi"/>
          <w:b w:val="0"/>
          <w:sz w:val="20"/>
          <w:lang w:val="sk-SK"/>
        </w:rPr>
        <w:t xml:space="preserve">Verejný obstarávateľ požaduje predmet zákazky dodať prostredníctvom špeciálnych vozidiel alebo kontajnerov s výpustným ventilom. </w:t>
      </w:r>
      <w:r w:rsidRPr="00F01F8F">
        <w:rPr>
          <w:rFonts w:asciiTheme="minorHAnsi" w:hAnsiTheme="minorHAnsi" w:cstheme="minorHAnsi"/>
          <w:b w:val="0"/>
          <w:sz w:val="20"/>
          <w:lang w:val="sk-SK"/>
        </w:rPr>
        <w:t xml:space="preserve">Verejný obstarávateľ požaduje minimálny </w:t>
      </w:r>
      <w:proofErr w:type="spellStart"/>
      <w:r w:rsidRPr="00F01F8F">
        <w:rPr>
          <w:rFonts w:asciiTheme="minorHAnsi" w:hAnsiTheme="minorHAnsi" w:cstheme="minorHAnsi"/>
          <w:b w:val="0"/>
          <w:sz w:val="20"/>
          <w:lang w:val="sk-SK"/>
        </w:rPr>
        <w:t>jednorázový</w:t>
      </w:r>
      <w:proofErr w:type="spellEnd"/>
      <w:r w:rsidRPr="00F01F8F">
        <w:rPr>
          <w:rFonts w:asciiTheme="minorHAnsi" w:hAnsiTheme="minorHAnsi" w:cstheme="minorHAnsi"/>
          <w:b w:val="0"/>
          <w:sz w:val="20"/>
          <w:lang w:val="sk-SK"/>
        </w:rPr>
        <w:t xml:space="preserve"> odber v objeme 1 tony pri doprave vykonanej uchádzačom. </w:t>
      </w:r>
    </w:p>
    <w:p w14:paraId="7ABCC776" w14:textId="2DC84488" w:rsidR="00787BB6" w:rsidRPr="003A6662" w:rsidRDefault="00787BB6" w:rsidP="00F73BC0">
      <w:pPr>
        <w:pStyle w:val="Zkladntext"/>
        <w:rPr>
          <w:rFonts w:ascii="Calibri" w:hAnsi="Calibri"/>
          <w:b w:val="0"/>
          <w:sz w:val="20"/>
          <w:lang w:val="sk-SK"/>
        </w:rPr>
      </w:pPr>
    </w:p>
    <w:p w14:paraId="715CE8FE" w14:textId="024DC1A5" w:rsidR="00CC6E04" w:rsidRPr="003A6662" w:rsidRDefault="00124FAC" w:rsidP="00F73BC0">
      <w:pPr>
        <w:jc w:val="both"/>
        <w:rPr>
          <w:rFonts w:asciiTheme="minorHAnsi" w:hAnsiTheme="minorHAnsi" w:cstheme="minorHAnsi"/>
          <w:b/>
          <w:sz w:val="20"/>
          <w:szCs w:val="20"/>
        </w:rPr>
      </w:pPr>
      <w:r w:rsidRPr="003A6662">
        <w:rPr>
          <w:rFonts w:ascii="Calibri" w:hAnsi="Calibri" w:cs="Calibri"/>
          <w:sz w:val="20"/>
          <w:szCs w:val="20"/>
        </w:rPr>
        <w:t>2.</w:t>
      </w:r>
      <w:r w:rsidR="009A6E4A">
        <w:rPr>
          <w:rFonts w:ascii="Calibri" w:hAnsi="Calibri" w:cs="Calibri"/>
          <w:sz w:val="20"/>
          <w:szCs w:val="20"/>
        </w:rPr>
        <w:t>3</w:t>
      </w:r>
      <w:r w:rsidRPr="003A6662">
        <w:rPr>
          <w:rFonts w:ascii="Calibri" w:hAnsi="Calibri" w:cs="Calibri"/>
          <w:sz w:val="20"/>
          <w:szCs w:val="20"/>
        </w:rPr>
        <w:t>.</w:t>
      </w:r>
      <w:r w:rsidR="00820898" w:rsidRPr="003A6662">
        <w:rPr>
          <w:rFonts w:ascii="Calibri" w:hAnsi="Calibri" w:cs="Calibri"/>
          <w:sz w:val="20"/>
          <w:szCs w:val="20"/>
        </w:rPr>
        <w:t xml:space="preserve"> Predmet zákazky bude </w:t>
      </w:r>
      <w:r w:rsidR="00CC6E04" w:rsidRPr="003A6662">
        <w:rPr>
          <w:rFonts w:ascii="Calibri" w:hAnsi="Calibri" w:cs="Calibri"/>
          <w:sz w:val="20"/>
          <w:szCs w:val="20"/>
        </w:rPr>
        <w:t xml:space="preserve">dodaný </w:t>
      </w:r>
      <w:r w:rsidR="00CC6E04" w:rsidRPr="003A6662">
        <w:rPr>
          <w:rStyle w:val="CharStyle15"/>
          <w:rFonts w:ascii="Calibri" w:hAnsi="Calibri" w:cs="Calibri"/>
          <w:b w:val="0"/>
          <w:sz w:val="20"/>
          <w:szCs w:val="20"/>
        </w:rPr>
        <w:t xml:space="preserve">v lehote najneskôr do 48 hodín od doručenia objednávky. </w:t>
      </w:r>
      <w:r w:rsidR="00CC6E04" w:rsidRPr="003A6662">
        <w:rPr>
          <w:rFonts w:asciiTheme="minorHAnsi" w:hAnsiTheme="minorHAnsi" w:cstheme="minorHAnsi"/>
          <w:sz w:val="20"/>
          <w:szCs w:val="20"/>
        </w:rPr>
        <w:t>Bude dodávaný priebežne, podľa potrieb verejného obstarávateľa počas platnosti a účinnosti zmluvy na základe čiastkových objednávok v zmysle Prílohy č. 2 týchto SP – Rámcová dohoda a v  predpokladaných množstvách definovaných v</w:t>
      </w:r>
      <w:r w:rsidR="006865AC">
        <w:rPr>
          <w:rFonts w:asciiTheme="minorHAnsi" w:hAnsiTheme="minorHAnsi" w:cstheme="minorHAnsi"/>
          <w:sz w:val="20"/>
          <w:szCs w:val="20"/>
        </w:rPr>
        <w:t xml:space="preserve"> časti </w:t>
      </w:r>
      <w:r w:rsidR="006865AC" w:rsidRPr="00277EBA">
        <w:rPr>
          <w:rFonts w:asciiTheme="minorHAnsi" w:hAnsiTheme="minorHAnsi" w:cstheme="minorHAnsi"/>
          <w:sz w:val="20"/>
          <w:szCs w:val="20"/>
        </w:rPr>
        <w:t>A. POKYNY NA VYPRACOVANIE PONUKY</w:t>
      </w:r>
      <w:r w:rsidR="006865AC" w:rsidRPr="003A6662" w:rsidDel="00927A0B">
        <w:rPr>
          <w:rFonts w:asciiTheme="minorHAnsi" w:hAnsiTheme="minorHAnsi" w:cstheme="minorHAnsi"/>
          <w:sz w:val="20"/>
          <w:szCs w:val="20"/>
        </w:rPr>
        <w:t xml:space="preserve"> </w:t>
      </w:r>
      <w:r w:rsidR="00CD1D9D">
        <w:rPr>
          <w:rFonts w:asciiTheme="minorHAnsi" w:hAnsiTheme="minorHAnsi" w:cstheme="minorHAnsi"/>
          <w:sz w:val="20"/>
          <w:szCs w:val="20"/>
        </w:rPr>
        <w:t>bode 4.1</w:t>
      </w:r>
      <w:r w:rsidR="00927A0B">
        <w:rPr>
          <w:rFonts w:asciiTheme="minorHAnsi" w:hAnsiTheme="minorHAnsi" w:cstheme="minorHAnsi"/>
          <w:sz w:val="20"/>
          <w:szCs w:val="20"/>
        </w:rPr>
        <w:t xml:space="preserve"> týchto SP</w:t>
      </w:r>
      <w:r w:rsidR="00CC6E04" w:rsidRPr="003A6662">
        <w:rPr>
          <w:rStyle w:val="CharStyle15"/>
          <w:rFonts w:ascii="Calibri" w:hAnsi="Calibri" w:cs="Calibri"/>
          <w:b w:val="0"/>
          <w:color w:val="000000"/>
          <w:sz w:val="20"/>
          <w:szCs w:val="20"/>
        </w:rPr>
        <w:t>, pričom toto množstvo je len orientačné a nie je pre verejného obstarávateľa ani pre plnenie predmetu zákazky záväzné.</w:t>
      </w:r>
    </w:p>
    <w:p w14:paraId="373D00AA" w14:textId="735A490B" w:rsidR="00787BB6" w:rsidRPr="003A6662" w:rsidRDefault="00787BB6" w:rsidP="00F73BC0">
      <w:pPr>
        <w:pStyle w:val="Zkladntext"/>
        <w:rPr>
          <w:rFonts w:ascii="Calibri" w:hAnsi="Calibri"/>
          <w:b w:val="0"/>
          <w:sz w:val="20"/>
          <w:lang w:val="sk-SK"/>
        </w:rPr>
      </w:pPr>
    </w:p>
    <w:p w14:paraId="3A4F4AE8" w14:textId="7C0A84DE" w:rsidR="00787BB6" w:rsidRPr="005713EF" w:rsidRDefault="00363814" w:rsidP="00F73BC0">
      <w:pPr>
        <w:jc w:val="both"/>
        <w:rPr>
          <w:rFonts w:ascii="Calibri" w:hAnsi="Calibri" w:cs="Arial"/>
          <w:bCs/>
          <w:iCs/>
          <w:sz w:val="20"/>
          <w:szCs w:val="20"/>
          <w:lang w:eastAsia="sk-SK"/>
        </w:rPr>
      </w:pPr>
      <w:r w:rsidRPr="003A6662">
        <w:rPr>
          <w:rFonts w:ascii="Calibri" w:hAnsi="Calibri" w:cs="Arial"/>
          <w:bCs/>
          <w:iCs/>
          <w:sz w:val="20"/>
          <w:szCs w:val="20"/>
          <w:lang w:eastAsia="sk-SK"/>
        </w:rPr>
        <w:t>2</w:t>
      </w:r>
      <w:r w:rsidR="00787BB6" w:rsidRPr="003A6662">
        <w:rPr>
          <w:rFonts w:ascii="Calibri" w:hAnsi="Calibri" w:cs="Arial"/>
          <w:bCs/>
          <w:iCs/>
          <w:sz w:val="20"/>
          <w:szCs w:val="20"/>
          <w:lang w:eastAsia="sk-SK"/>
        </w:rPr>
        <w:t>.</w:t>
      </w:r>
      <w:r w:rsidR="009A6E4A">
        <w:rPr>
          <w:rFonts w:ascii="Calibri" w:hAnsi="Calibri" w:cs="Arial"/>
          <w:bCs/>
          <w:iCs/>
          <w:sz w:val="20"/>
          <w:szCs w:val="20"/>
          <w:lang w:eastAsia="sk-SK"/>
        </w:rPr>
        <w:t>4</w:t>
      </w:r>
      <w:r w:rsidR="00787BB6" w:rsidRPr="003A6662">
        <w:rPr>
          <w:rFonts w:ascii="Calibri" w:hAnsi="Calibri" w:cs="Arial"/>
          <w:bCs/>
          <w:iCs/>
          <w:sz w:val="20"/>
          <w:szCs w:val="20"/>
          <w:lang w:eastAsia="sk-SK"/>
        </w:rPr>
        <w:t xml:space="preserve">. </w:t>
      </w:r>
      <w:r w:rsidR="00124FAC" w:rsidRPr="003A6662">
        <w:rPr>
          <w:rFonts w:ascii="Calibri" w:hAnsi="Calibri" w:cs="Arial"/>
          <w:bCs/>
          <w:iCs/>
          <w:sz w:val="20"/>
          <w:szCs w:val="20"/>
          <w:lang w:eastAsia="sk-SK"/>
        </w:rPr>
        <w:t>Uchádzač je povinný pripraviť a vypracovať svoju ponuku s odbornou starostlivosťou, pričom musí vychádzať z podkladov a podmienok stanovených v týchto SP a ich prílohách.</w:t>
      </w:r>
    </w:p>
    <w:p w14:paraId="3C7886CE" w14:textId="728A95BA" w:rsidR="00683E7C" w:rsidRPr="0096412D" w:rsidRDefault="00683E7C" w:rsidP="00EA33BB">
      <w:pPr>
        <w:jc w:val="both"/>
        <w:rPr>
          <w:rFonts w:ascii="Calibri" w:hAnsi="Calibri" w:cs="Arial"/>
          <w:bCs/>
          <w:iCs/>
          <w:sz w:val="20"/>
          <w:szCs w:val="20"/>
          <w:lang w:eastAsia="sk-SK"/>
        </w:rPr>
      </w:pPr>
    </w:p>
    <w:p w14:paraId="67A3E4F3" w14:textId="77777777" w:rsidR="00683E7C" w:rsidRPr="0096412D" w:rsidRDefault="00683E7C" w:rsidP="00C07D95">
      <w:pPr>
        <w:pStyle w:val="tl1"/>
        <w:rPr>
          <w:rFonts w:ascii="Calibri" w:hAnsi="Calibri" w:cs="Calibri"/>
          <w:b/>
          <w:bCs/>
          <w:iCs/>
          <w:sz w:val="24"/>
          <w:szCs w:val="20"/>
        </w:rPr>
      </w:pPr>
    </w:p>
    <w:p w14:paraId="68E4059E" w14:textId="77777777" w:rsidR="001767BF" w:rsidRPr="00E72EB6" w:rsidRDefault="001767BF" w:rsidP="001767BF">
      <w:pPr>
        <w:autoSpaceDE w:val="0"/>
        <w:autoSpaceDN w:val="0"/>
        <w:adjustRightInd w:val="0"/>
        <w:rPr>
          <w:rFonts w:ascii="Calibri" w:hAnsi="Calibri" w:cs="Calibri"/>
          <w:color w:val="000000"/>
          <w:sz w:val="22"/>
          <w:szCs w:val="22"/>
          <w:lang w:eastAsia="sk-SK"/>
        </w:rPr>
      </w:pPr>
      <w:r w:rsidRPr="0096412D">
        <w:rPr>
          <w:rFonts w:ascii="Calibri" w:hAnsi="Calibri" w:cs="Calibri"/>
          <w:b/>
          <w:bCs/>
          <w:color w:val="000000"/>
          <w:sz w:val="22"/>
          <w:szCs w:val="22"/>
          <w:lang w:eastAsia="sk-SK"/>
        </w:rPr>
        <w:lastRenderedPageBreak/>
        <w:t xml:space="preserve">3. DOKLADY A DOKUMENTY POŽADOVANÉ NA PREUKÁZANIE SPLNENIA POŽIADAVIEK VEREJNÉHO OBSTARÁVATEĽA NA PREDMET ZÁKAZKY. </w:t>
      </w:r>
    </w:p>
    <w:p w14:paraId="0EB85F5C" w14:textId="2105091D" w:rsidR="001767BF" w:rsidRPr="00E72EB6" w:rsidRDefault="001767BF" w:rsidP="007506EC">
      <w:pPr>
        <w:autoSpaceDE w:val="0"/>
        <w:autoSpaceDN w:val="0"/>
        <w:adjustRightInd w:val="0"/>
        <w:jc w:val="both"/>
        <w:rPr>
          <w:rFonts w:ascii="Calibri" w:hAnsi="Calibri" w:cs="Calibri"/>
          <w:color w:val="000000"/>
          <w:sz w:val="20"/>
          <w:szCs w:val="20"/>
          <w:lang w:eastAsia="sk-SK"/>
        </w:rPr>
      </w:pPr>
      <w:r w:rsidRPr="00E72EB6">
        <w:rPr>
          <w:rFonts w:ascii="Calibri" w:hAnsi="Calibri" w:cs="Calibri"/>
          <w:color w:val="000000"/>
          <w:sz w:val="20"/>
          <w:szCs w:val="20"/>
          <w:lang w:eastAsia="sk-SK"/>
        </w:rPr>
        <w:t xml:space="preserve">3.1 Návrh </w:t>
      </w:r>
      <w:r w:rsidRPr="008041DF">
        <w:rPr>
          <w:rFonts w:ascii="Calibri" w:hAnsi="Calibri" w:cs="Calibri"/>
          <w:color w:val="000000"/>
          <w:sz w:val="20"/>
          <w:szCs w:val="20"/>
          <w:lang w:eastAsia="sk-SK"/>
        </w:rPr>
        <w:t xml:space="preserve">rámcovej </w:t>
      </w:r>
      <w:r w:rsidR="008041DF" w:rsidRPr="00DF583B">
        <w:rPr>
          <w:rFonts w:ascii="Calibri" w:hAnsi="Calibri" w:cs="Calibri"/>
          <w:color w:val="000000"/>
          <w:sz w:val="20"/>
          <w:szCs w:val="20"/>
          <w:lang w:eastAsia="sk-SK"/>
        </w:rPr>
        <w:t>dohody</w:t>
      </w:r>
      <w:r w:rsidRPr="00DF583B">
        <w:rPr>
          <w:rFonts w:ascii="Calibri" w:hAnsi="Calibri" w:cs="Calibri"/>
          <w:color w:val="000000"/>
          <w:sz w:val="20"/>
          <w:szCs w:val="20"/>
          <w:lang w:eastAsia="sk-SK"/>
        </w:rPr>
        <w:t xml:space="preserve"> v jednom vyhotovení,</w:t>
      </w:r>
      <w:r w:rsidRPr="00E72EB6">
        <w:rPr>
          <w:rFonts w:ascii="Calibri" w:hAnsi="Calibri" w:cs="Calibri"/>
          <w:color w:val="000000"/>
          <w:sz w:val="20"/>
          <w:szCs w:val="20"/>
          <w:lang w:eastAsia="sk-SK"/>
        </w:rPr>
        <w:t xml:space="preserve"> v ktorom zohľadní podmienky verejného obstarávateľa uvedené v časti "B. Opis predmetu zákazky", "C. Obchodné podmienky" a "D. Spôsob určenia ceny" týchto SP, podpísané štatutárnym orgánom, alebo členom štatutárneho orgánu alebo osobou oprávnenou konať za uchádzača. </w:t>
      </w:r>
    </w:p>
    <w:p w14:paraId="4A7DC120" w14:textId="77777777" w:rsidR="00683E7C" w:rsidRPr="003A6662" w:rsidRDefault="00683E7C" w:rsidP="00C07D95">
      <w:pPr>
        <w:pStyle w:val="tl1"/>
        <w:rPr>
          <w:rFonts w:ascii="Calibri" w:hAnsi="Calibri" w:cs="Calibri"/>
          <w:b/>
          <w:bCs/>
          <w:iCs/>
          <w:sz w:val="24"/>
          <w:szCs w:val="20"/>
        </w:rPr>
      </w:pPr>
    </w:p>
    <w:p w14:paraId="5566CB14" w14:textId="77777777" w:rsidR="00683E7C" w:rsidRPr="003A6662" w:rsidRDefault="00683E7C" w:rsidP="00C07D95">
      <w:pPr>
        <w:pStyle w:val="tl1"/>
        <w:rPr>
          <w:rFonts w:ascii="Calibri" w:hAnsi="Calibri" w:cs="Calibri"/>
          <w:b/>
          <w:bCs/>
          <w:iCs/>
          <w:sz w:val="24"/>
          <w:szCs w:val="20"/>
        </w:rPr>
      </w:pPr>
    </w:p>
    <w:p w14:paraId="6389B207" w14:textId="77777777" w:rsidR="00683E7C" w:rsidRPr="003A6662" w:rsidRDefault="00683E7C" w:rsidP="00C07D95">
      <w:pPr>
        <w:pStyle w:val="tl1"/>
        <w:rPr>
          <w:rFonts w:ascii="Calibri" w:hAnsi="Calibri" w:cs="Calibri"/>
          <w:b/>
          <w:bCs/>
          <w:iCs/>
          <w:sz w:val="24"/>
          <w:szCs w:val="20"/>
        </w:rPr>
      </w:pPr>
    </w:p>
    <w:p w14:paraId="347FA8BC" w14:textId="77777777" w:rsidR="00E3632A" w:rsidRPr="003A6662" w:rsidRDefault="00E3632A" w:rsidP="00C07D95">
      <w:pPr>
        <w:pStyle w:val="tl1"/>
        <w:rPr>
          <w:rFonts w:ascii="Calibri" w:hAnsi="Calibri" w:cs="Calibri"/>
          <w:b/>
          <w:bCs/>
          <w:iCs/>
          <w:sz w:val="24"/>
          <w:szCs w:val="20"/>
        </w:rPr>
      </w:pPr>
    </w:p>
    <w:p w14:paraId="2079073F" w14:textId="77777777" w:rsidR="00E3632A" w:rsidRPr="003A6662" w:rsidRDefault="00E3632A" w:rsidP="00C07D95">
      <w:pPr>
        <w:pStyle w:val="tl1"/>
        <w:rPr>
          <w:rFonts w:ascii="Calibri" w:hAnsi="Calibri" w:cs="Calibri"/>
          <w:b/>
          <w:bCs/>
          <w:iCs/>
          <w:sz w:val="24"/>
          <w:szCs w:val="20"/>
        </w:rPr>
      </w:pPr>
    </w:p>
    <w:p w14:paraId="5E17B248" w14:textId="77777777" w:rsidR="00E3632A" w:rsidRPr="003A6662" w:rsidRDefault="00E3632A" w:rsidP="00C07D95">
      <w:pPr>
        <w:pStyle w:val="tl1"/>
        <w:rPr>
          <w:rFonts w:ascii="Calibri" w:hAnsi="Calibri" w:cs="Calibri"/>
          <w:b/>
          <w:bCs/>
          <w:iCs/>
          <w:sz w:val="24"/>
          <w:szCs w:val="20"/>
        </w:rPr>
      </w:pPr>
    </w:p>
    <w:p w14:paraId="4E1F6F6A" w14:textId="77777777" w:rsidR="00E3632A" w:rsidRPr="003A6662" w:rsidRDefault="00E3632A" w:rsidP="00C07D95">
      <w:pPr>
        <w:pStyle w:val="tl1"/>
        <w:rPr>
          <w:rFonts w:ascii="Calibri" w:hAnsi="Calibri" w:cs="Calibri"/>
          <w:b/>
          <w:bCs/>
          <w:iCs/>
          <w:sz w:val="24"/>
          <w:szCs w:val="20"/>
        </w:rPr>
      </w:pPr>
    </w:p>
    <w:p w14:paraId="3FE61085" w14:textId="77777777" w:rsidR="0011471B" w:rsidRPr="003A6662" w:rsidRDefault="0011471B">
      <w:pPr>
        <w:rPr>
          <w:rFonts w:ascii="Calibri" w:hAnsi="Calibri" w:cs="Calibri"/>
          <w:b/>
          <w:bCs/>
          <w:iCs/>
          <w:szCs w:val="20"/>
          <w:lang w:eastAsia="sk-SK"/>
        </w:rPr>
      </w:pPr>
      <w:r w:rsidRPr="003A6662">
        <w:rPr>
          <w:rFonts w:ascii="Calibri" w:hAnsi="Calibri" w:cs="Calibri"/>
          <w:b/>
          <w:bCs/>
          <w:iCs/>
          <w:szCs w:val="20"/>
        </w:rPr>
        <w:br w:type="page"/>
      </w:r>
    </w:p>
    <w:p w14:paraId="6DB1B588" w14:textId="388420AB" w:rsidR="00513D8E" w:rsidRPr="005713EF" w:rsidRDefault="00513D8E" w:rsidP="00C07D95">
      <w:pPr>
        <w:pStyle w:val="tl1"/>
        <w:rPr>
          <w:rFonts w:ascii="Calibri" w:hAnsi="Calibri" w:cs="Calibri"/>
          <w:bCs/>
          <w:iCs/>
          <w:sz w:val="24"/>
          <w:szCs w:val="20"/>
        </w:rPr>
      </w:pPr>
      <w:r w:rsidRPr="003A6662">
        <w:rPr>
          <w:rFonts w:ascii="Calibri" w:hAnsi="Calibri" w:cs="Calibri"/>
          <w:b/>
          <w:bCs/>
          <w:iCs/>
          <w:sz w:val="24"/>
          <w:szCs w:val="20"/>
        </w:rPr>
        <w:lastRenderedPageBreak/>
        <w:t>C. OBCHODNÉ PODMIENKY</w:t>
      </w:r>
    </w:p>
    <w:p w14:paraId="558E1379" w14:textId="77777777" w:rsidR="00513D8E" w:rsidRPr="0096412D" w:rsidRDefault="00513D8E" w:rsidP="00C07D95">
      <w:pPr>
        <w:pStyle w:val="tl1"/>
        <w:rPr>
          <w:rFonts w:ascii="Calibri" w:hAnsi="Calibri" w:cs="Calibri"/>
          <w:b/>
          <w:bCs/>
          <w:iCs/>
          <w:sz w:val="20"/>
          <w:szCs w:val="20"/>
        </w:rPr>
      </w:pPr>
    </w:p>
    <w:p w14:paraId="468DE68B" w14:textId="15FAB315" w:rsidR="00513D8E" w:rsidRPr="00E72EB6" w:rsidRDefault="00547477" w:rsidP="00547477">
      <w:pPr>
        <w:pStyle w:val="tl1"/>
        <w:rPr>
          <w:rFonts w:ascii="Calibri" w:hAnsi="Calibri" w:cs="Calibri"/>
          <w:sz w:val="20"/>
          <w:szCs w:val="20"/>
        </w:rPr>
      </w:pPr>
      <w:r w:rsidRPr="0096412D">
        <w:rPr>
          <w:rFonts w:ascii="Calibri" w:hAnsi="Calibri" w:cs="Calibri"/>
          <w:sz w:val="20"/>
          <w:szCs w:val="20"/>
        </w:rPr>
        <w:t xml:space="preserve">1. </w:t>
      </w:r>
      <w:r w:rsidR="00253B65" w:rsidRPr="0096412D">
        <w:rPr>
          <w:rFonts w:ascii="Calibri" w:hAnsi="Calibri" w:cs="Calibri"/>
          <w:sz w:val="20"/>
          <w:szCs w:val="20"/>
        </w:rPr>
        <w:t xml:space="preserve">Verejný obstarávateľ určuje svoje obchodné podmienky </w:t>
      </w:r>
      <w:r w:rsidR="00CC6E04" w:rsidRPr="00E72EB6">
        <w:rPr>
          <w:rFonts w:ascii="Calibri" w:hAnsi="Calibri" w:cs="Calibri"/>
          <w:sz w:val="20"/>
          <w:szCs w:val="20"/>
        </w:rPr>
        <w:t>dodania</w:t>
      </w:r>
      <w:r w:rsidR="00253B65" w:rsidRPr="00E72EB6">
        <w:rPr>
          <w:rFonts w:ascii="Calibri" w:hAnsi="Calibri" w:cs="Calibri"/>
          <w:sz w:val="20"/>
          <w:szCs w:val="20"/>
        </w:rPr>
        <w:t xml:space="preserve"> predmetu zákazky v</w:t>
      </w:r>
      <w:r w:rsidR="000F4FFD" w:rsidRPr="00E72EB6">
        <w:rPr>
          <w:rFonts w:ascii="Calibri" w:hAnsi="Calibri" w:cs="Calibri"/>
          <w:sz w:val="20"/>
          <w:szCs w:val="20"/>
        </w:rPr>
        <w:t> R</w:t>
      </w:r>
      <w:r w:rsidR="00CC6E04" w:rsidRPr="00E72EB6">
        <w:rPr>
          <w:rFonts w:ascii="Calibri" w:hAnsi="Calibri" w:cs="Calibri"/>
          <w:sz w:val="20"/>
          <w:szCs w:val="20"/>
        </w:rPr>
        <w:t>ámcovej dohode, ktorá bude uzavretá</w:t>
      </w:r>
      <w:r w:rsidR="00124FAC" w:rsidRPr="00E72EB6">
        <w:rPr>
          <w:rFonts w:ascii="Calibri" w:hAnsi="Calibri" w:cs="Calibri"/>
          <w:sz w:val="20"/>
          <w:szCs w:val="20"/>
        </w:rPr>
        <w:t xml:space="preserve"> s</w:t>
      </w:r>
      <w:r w:rsidR="00764854" w:rsidRPr="00E72EB6">
        <w:rPr>
          <w:rFonts w:ascii="Calibri" w:hAnsi="Calibri" w:cs="Calibri"/>
          <w:sz w:val="20"/>
          <w:szCs w:val="20"/>
        </w:rPr>
        <w:t> </w:t>
      </w:r>
      <w:r w:rsidR="00124FAC" w:rsidRPr="00E72EB6">
        <w:rPr>
          <w:rFonts w:ascii="Calibri" w:hAnsi="Calibri" w:cs="Calibri"/>
          <w:sz w:val="20"/>
          <w:szCs w:val="20"/>
        </w:rPr>
        <w:t xml:space="preserve">úspešným uchádzačom. </w:t>
      </w:r>
      <w:r w:rsidR="00CC6E04" w:rsidRPr="00E72EB6">
        <w:rPr>
          <w:rFonts w:ascii="Calibri" w:hAnsi="Calibri" w:cs="Calibri"/>
          <w:sz w:val="20"/>
          <w:szCs w:val="20"/>
        </w:rPr>
        <w:t>Rámcová dohoda tvorí</w:t>
      </w:r>
      <w:r w:rsidR="00745288" w:rsidRPr="00E72EB6">
        <w:rPr>
          <w:rFonts w:ascii="Calibri" w:hAnsi="Calibri" w:cs="Calibri"/>
          <w:sz w:val="20"/>
          <w:szCs w:val="20"/>
        </w:rPr>
        <w:t xml:space="preserve"> príloh</w:t>
      </w:r>
      <w:r w:rsidR="00CC6E04" w:rsidRPr="00E72EB6">
        <w:rPr>
          <w:rFonts w:ascii="Calibri" w:hAnsi="Calibri" w:cs="Calibri"/>
          <w:sz w:val="20"/>
          <w:szCs w:val="20"/>
        </w:rPr>
        <w:t xml:space="preserve">u č. </w:t>
      </w:r>
      <w:r w:rsidR="00CF124C" w:rsidRPr="00E72EB6">
        <w:rPr>
          <w:rFonts w:ascii="Calibri" w:hAnsi="Calibri" w:cs="Calibri"/>
          <w:sz w:val="20"/>
          <w:szCs w:val="20"/>
        </w:rPr>
        <w:t>2</w:t>
      </w:r>
      <w:r w:rsidR="00745288" w:rsidRPr="00E72EB6">
        <w:rPr>
          <w:rFonts w:ascii="Calibri" w:hAnsi="Calibri" w:cs="Calibri"/>
          <w:sz w:val="20"/>
          <w:szCs w:val="20"/>
        </w:rPr>
        <w:t xml:space="preserve"> </w:t>
      </w:r>
      <w:r w:rsidR="00124FAC" w:rsidRPr="00E72EB6">
        <w:rPr>
          <w:rFonts w:ascii="Calibri" w:hAnsi="Calibri" w:cs="Calibri"/>
          <w:sz w:val="20"/>
          <w:szCs w:val="20"/>
        </w:rPr>
        <w:t>týchto SP.</w:t>
      </w:r>
    </w:p>
    <w:p w14:paraId="4B0184DE" w14:textId="1DD4A6B1" w:rsidR="00547477" w:rsidRPr="00CF6680" w:rsidRDefault="00547477" w:rsidP="00C07D95">
      <w:pPr>
        <w:pStyle w:val="tl1"/>
        <w:rPr>
          <w:rFonts w:ascii="Calibri" w:hAnsi="Calibri" w:cs="Calibri"/>
          <w:sz w:val="20"/>
          <w:szCs w:val="20"/>
        </w:rPr>
      </w:pPr>
    </w:p>
    <w:p w14:paraId="36CF194C" w14:textId="4F03E414" w:rsidR="00547477" w:rsidRPr="00CF6680" w:rsidRDefault="00547477" w:rsidP="00547477">
      <w:pPr>
        <w:pStyle w:val="tl1"/>
        <w:rPr>
          <w:rFonts w:ascii="Calibri" w:hAnsi="Calibri" w:cs="Calibri"/>
          <w:sz w:val="20"/>
          <w:szCs w:val="20"/>
        </w:rPr>
      </w:pPr>
      <w:r w:rsidRPr="00CF6680">
        <w:rPr>
          <w:rFonts w:ascii="Calibri" w:hAnsi="Calibri" w:cs="Calibri"/>
          <w:sz w:val="20"/>
          <w:szCs w:val="20"/>
        </w:rPr>
        <w:t xml:space="preserve">2. Verejný obstarávateľ si vyhradzuje právo neprijať ani jednu z predložených ponúk, ak zmluvné podmienky uvedené v návrhu záväzných zmluvných podmienok predložených uchádzačom budú v rozpore s </w:t>
      </w:r>
      <w:r w:rsidR="002B3FA2">
        <w:rPr>
          <w:rFonts w:ascii="Calibri" w:hAnsi="Calibri" w:cs="Calibri"/>
          <w:sz w:val="20"/>
          <w:szCs w:val="20"/>
        </w:rPr>
        <w:t>oznámením</w:t>
      </w:r>
      <w:r w:rsidRPr="00CF6680">
        <w:rPr>
          <w:rFonts w:ascii="Calibri" w:hAnsi="Calibri" w:cs="Calibri"/>
          <w:sz w:val="20"/>
          <w:szCs w:val="20"/>
        </w:rPr>
        <w:t>, prostredníctvom ktorej bol postup tohto verejného obstarávania vyhlásený a týmito SP a ak sa budú vymykať obvyklým zmluvným podmienkam a budú znevýhodňovať verejného obstarávateľa.</w:t>
      </w:r>
    </w:p>
    <w:p w14:paraId="4A057A25" w14:textId="77777777" w:rsidR="00547477" w:rsidRPr="00CF6680" w:rsidRDefault="00547477" w:rsidP="00547477">
      <w:pPr>
        <w:pStyle w:val="tl1"/>
        <w:rPr>
          <w:rFonts w:ascii="Calibri" w:hAnsi="Calibri" w:cs="Calibri"/>
          <w:sz w:val="20"/>
          <w:szCs w:val="20"/>
        </w:rPr>
      </w:pPr>
    </w:p>
    <w:p w14:paraId="42E04072" w14:textId="6350435B" w:rsidR="00CF124C" w:rsidRDefault="00547477" w:rsidP="00CF124C">
      <w:pPr>
        <w:pStyle w:val="tl1"/>
        <w:rPr>
          <w:rFonts w:ascii="Calibri" w:hAnsi="Calibri" w:cs="Calibri"/>
          <w:sz w:val="20"/>
          <w:szCs w:val="20"/>
        </w:rPr>
      </w:pPr>
      <w:r w:rsidRPr="00CF6680">
        <w:rPr>
          <w:rFonts w:ascii="Calibri" w:hAnsi="Calibri" w:cs="Calibri"/>
          <w:sz w:val="20"/>
          <w:szCs w:val="20"/>
        </w:rPr>
        <w:t>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0F4FFD" w:rsidRPr="00CF6680">
        <w:rPr>
          <w:rFonts w:ascii="Calibri" w:hAnsi="Calibri" w:cs="Calibri"/>
          <w:sz w:val="20"/>
          <w:szCs w:val="20"/>
        </w:rPr>
        <w:t> R</w:t>
      </w:r>
      <w:r w:rsidR="00CC6E04" w:rsidRPr="00CF6680">
        <w:rPr>
          <w:rFonts w:ascii="Calibri" w:hAnsi="Calibri" w:cs="Calibri"/>
          <w:sz w:val="20"/>
          <w:szCs w:val="20"/>
        </w:rPr>
        <w:t>ámcovej dohode</w:t>
      </w:r>
      <w:r w:rsidR="00ED5A45" w:rsidRPr="00CF6680">
        <w:rPr>
          <w:rFonts w:ascii="Calibri" w:hAnsi="Calibri" w:cs="Calibri"/>
          <w:sz w:val="20"/>
          <w:szCs w:val="20"/>
        </w:rPr>
        <w:t xml:space="preserve"> </w:t>
      </w:r>
      <w:r w:rsidR="00926498" w:rsidRPr="00CF6680">
        <w:rPr>
          <w:rFonts w:ascii="Calibri" w:hAnsi="Calibri" w:cs="Calibri"/>
          <w:sz w:val="20"/>
          <w:szCs w:val="20"/>
        </w:rPr>
        <w:t>a sú uvedené v prílohe</w:t>
      </w:r>
      <w:r w:rsidR="00ED5A45" w:rsidRPr="00CF6680">
        <w:rPr>
          <w:rFonts w:ascii="Calibri" w:hAnsi="Calibri" w:cs="Calibri"/>
          <w:sz w:val="20"/>
          <w:szCs w:val="20"/>
        </w:rPr>
        <w:t xml:space="preserve"> č. </w:t>
      </w:r>
      <w:r w:rsidR="00CF124C" w:rsidRPr="00CF6680">
        <w:rPr>
          <w:rFonts w:ascii="Calibri" w:hAnsi="Calibri" w:cs="Calibri"/>
          <w:sz w:val="20"/>
          <w:szCs w:val="20"/>
        </w:rPr>
        <w:t>2 týchto SP.</w:t>
      </w:r>
    </w:p>
    <w:p w14:paraId="1934E715" w14:textId="1BA56A3A" w:rsidR="003A6662" w:rsidRDefault="003A6662" w:rsidP="00CF124C">
      <w:pPr>
        <w:pStyle w:val="tl1"/>
        <w:rPr>
          <w:rFonts w:ascii="Calibri" w:hAnsi="Calibri" w:cs="Calibri"/>
          <w:sz w:val="20"/>
          <w:szCs w:val="20"/>
        </w:rPr>
      </w:pPr>
    </w:p>
    <w:p w14:paraId="113FE5B8" w14:textId="77777777" w:rsidR="003A6662" w:rsidRPr="00A5334D" w:rsidRDefault="003A6662" w:rsidP="003A6662">
      <w:pPr>
        <w:pStyle w:val="tl1"/>
        <w:rPr>
          <w:rFonts w:ascii="Calibri" w:hAnsi="Calibri" w:cs="Calibri"/>
          <w:sz w:val="20"/>
          <w:szCs w:val="20"/>
        </w:rPr>
      </w:pPr>
      <w:r>
        <w:rPr>
          <w:rFonts w:ascii="Calibri" w:hAnsi="Calibri" w:cs="Calibri"/>
          <w:sz w:val="20"/>
          <w:szCs w:val="20"/>
        </w:rPr>
        <w:t>4</w:t>
      </w:r>
      <w:r w:rsidRPr="00A5334D">
        <w:rPr>
          <w:rFonts w:ascii="Calibri" w:hAnsi="Calibri" w:cs="Calibri"/>
          <w:sz w:val="20"/>
          <w:szCs w:val="20"/>
        </w:rPr>
        <w:t xml:space="preserve">. Verejný obstarávateľ považuje zmluvné podmienky uvedené v prílohe č. </w:t>
      </w:r>
      <w:r>
        <w:rPr>
          <w:rFonts w:ascii="Calibri" w:hAnsi="Calibri" w:cs="Calibri"/>
          <w:sz w:val="20"/>
          <w:szCs w:val="20"/>
        </w:rPr>
        <w:t>2 týchto</w:t>
      </w:r>
      <w:r w:rsidRPr="00A5334D">
        <w:rPr>
          <w:rFonts w:ascii="Calibri" w:hAnsi="Calibri" w:cs="Calibri"/>
          <w:sz w:val="20"/>
          <w:szCs w:val="20"/>
        </w:rPr>
        <w:t xml:space="preserve"> SP za nemenné s výnimkou zmien vo formálnych náležitostiach zmluvy a takých zmien, ktoré by pozíciu verejného obstarávateľa (objednávateľa) oproti úspešnému uchádzačovi (dodávateľovi) zvýhodňovali (išli by v neprospech úspešného uchádzača).</w:t>
      </w:r>
    </w:p>
    <w:p w14:paraId="33E8E20D" w14:textId="77777777" w:rsidR="003A6662" w:rsidRPr="003A6662" w:rsidRDefault="003A6662" w:rsidP="00CF124C">
      <w:pPr>
        <w:pStyle w:val="tl1"/>
        <w:rPr>
          <w:rFonts w:ascii="Calibri" w:hAnsi="Calibri" w:cs="Calibri"/>
          <w:sz w:val="20"/>
          <w:szCs w:val="20"/>
        </w:rPr>
      </w:pPr>
    </w:p>
    <w:p w14:paraId="020BA1A2" w14:textId="5C1F9692" w:rsidR="00547477" w:rsidRPr="003A6662" w:rsidRDefault="00547477" w:rsidP="00547477">
      <w:pPr>
        <w:pStyle w:val="tl1"/>
        <w:rPr>
          <w:rFonts w:ascii="Calibri" w:hAnsi="Calibri" w:cs="Calibri"/>
          <w:sz w:val="20"/>
          <w:szCs w:val="20"/>
        </w:rPr>
      </w:pPr>
    </w:p>
    <w:p w14:paraId="4CD23751" w14:textId="77777777" w:rsidR="004369CB" w:rsidRPr="003A6662" w:rsidRDefault="004369CB" w:rsidP="004369CB">
      <w:pPr>
        <w:pStyle w:val="tl1"/>
        <w:rPr>
          <w:rFonts w:ascii="Calibri" w:hAnsi="Calibri" w:cs="Calibri"/>
          <w:sz w:val="20"/>
          <w:szCs w:val="20"/>
        </w:rPr>
      </w:pPr>
    </w:p>
    <w:p w14:paraId="37A0E994" w14:textId="77777777" w:rsidR="00DB0230" w:rsidRPr="003A6662" w:rsidRDefault="00DB0230" w:rsidP="00C27797">
      <w:pPr>
        <w:pStyle w:val="tl1"/>
        <w:rPr>
          <w:rFonts w:ascii="Calibri" w:hAnsi="Calibri" w:cs="Calibri"/>
          <w:b/>
          <w:sz w:val="20"/>
          <w:szCs w:val="20"/>
        </w:rPr>
      </w:pPr>
    </w:p>
    <w:p w14:paraId="26717472" w14:textId="77777777" w:rsidR="00410C67" w:rsidRPr="003A6662" w:rsidRDefault="00410C67" w:rsidP="00C07D95">
      <w:pPr>
        <w:tabs>
          <w:tab w:val="left" w:pos="5010"/>
        </w:tabs>
        <w:rPr>
          <w:rFonts w:ascii="Calibri" w:hAnsi="Calibri"/>
          <w:b/>
          <w:bCs/>
          <w:szCs w:val="20"/>
          <w:lang w:eastAsia="sk-SK"/>
        </w:rPr>
      </w:pPr>
    </w:p>
    <w:p w14:paraId="24F6BE9B" w14:textId="77777777" w:rsidR="00410C67" w:rsidRPr="003A6662" w:rsidRDefault="00410C67" w:rsidP="00C07D95">
      <w:pPr>
        <w:tabs>
          <w:tab w:val="left" w:pos="5010"/>
        </w:tabs>
        <w:rPr>
          <w:rFonts w:ascii="Calibri" w:hAnsi="Calibri"/>
          <w:b/>
          <w:bCs/>
          <w:szCs w:val="20"/>
          <w:lang w:eastAsia="sk-SK"/>
        </w:rPr>
      </w:pPr>
    </w:p>
    <w:p w14:paraId="07A5F1B8" w14:textId="77777777" w:rsidR="00410C67" w:rsidRPr="003A6662" w:rsidRDefault="00410C67" w:rsidP="00C07D95">
      <w:pPr>
        <w:tabs>
          <w:tab w:val="left" w:pos="5010"/>
        </w:tabs>
        <w:rPr>
          <w:rFonts w:ascii="Calibri" w:hAnsi="Calibri"/>
          <w:b/>
          <w:bCs/>
          <w:szCs w:val="20"/>
          <w:lang w:eastAsia="sk-SK"/>
        </w:rPr>
      </w:pPr>
    </w:p>
    <w:p w14:paraId="7A340FAD" w14:textId="77777777" w:rsidR="00410C67" w:rsidRPr="003A6662" w:rsidRDefault="00410C67" w:rsidP="00C07D95">
      <w:pPr>
        <w:tabs>
          <w:tab w:val="left" w:pos="5010"/>
        </w:tabs>
        <w:rPr>
          <w:rFonts w:ascii="Calibri" w:hAnsi="Calibri"/>
          <w:b/>
          <w:bCs/>
          <w:szCs w:val="20"/>
          <w:lang w:eastAsia="sk-SK"/>
        </w:rPr>
      </w:pPr>
    </w:p>
    <w:p w14:paraId="1520C30A" w14:textId="77777777" w:rsidR="00410C67" w:rsidRPr="003A6662" w:rsidRDefault="00410C67" w:rsidP="00C07D95">
      <w:pPr>
        <w:tabs>
          <w:tab w:val="left" w:pos="5010"/>
        </w:tabs>
        <w:rPr>
          <w:rFonts w:ascii="Calibri" w:hAnsi="Calibri"/>
          <w:b/>
          <w:bCs/>
          <w:szCs w:val="20"/>
          <w:lang w:eastAsia="sk-SK"/>
        </w:rPr>
      </w:pPr>
    </w:p>
    <w:p w14:paraId="515CA812" w14:textId="77777777" w:rsidR="00410C67" w:rsidRPr="005713EF" w:rsidRDefault="00410C67" w:rsidP="00C07D95">
      <w:pPr>
        <w:tabs>
          <w:tab w:val="left" w:pos="5010"/>
        </w:tabs>
        <w:rPr>
          <w:rFonts w:ascii="Calibri" w:hAnsi="Calibri"/>
          <w:b/>
          <w:bCs/>
          <w:szCs w:val="20"/>
          <w:lang w:eastAsia="sk-SK"/>
        </w:rPr>
      </w:pPr>
    </w:p>
    <w:p w14:paraId="7DF982FD" w14:textId="77777777" w:rsidR="00410C67" w:rsidRPr="0096412D" w:rsidRDefault="00410C67" w:rsidP="00C07D95">
      <w:pPr>
        <w:tabs>
          <w:tab w:val="left" w:pos="5010"/>
        </w:tabs>
        <w:rPr>
          <w:rFonts w:ascii="Calibri" w:hAnsi="Calibri"/>
          <w:b/>
          <w:bCs/>
          <w:szCs w:val="20"/>
          <w:lang w:eastAsia="sk-SK"/>
        </w:rPr>
      </w:pPr>
    </w:p>
    <w:p w14:paraId="4BF7B15F" w14:textId="77777777" w:rsidR="00410C67" w:rsidRPr="0096412D" w:rsidRDefault="00410C67" w:rsidP="00C07D95">
      <w:pPr>
        <w:tabs>
          <w:tab w:val="left" w:pos="5010"/>
        </w:tabs>
        <w:rPr>
          <w:rFonts w:ascii="Calibri" w:hAnsi="Calibri"/>
          <w:b/>
          <w:bCs/>
          <w:szCs w:val="20"/>
          <w:lang w:eastAsia="sk-SK"/>
        </w:rPr>
      </w:pPr>
    </w:p>
    <w:p w14:paraId="4DEDA76D" w14:textId="77777777" w:rsidR="00410C67" w:rsidRPr="00E72EB6" w:rsidRDefault="00410C67" w:rsidP="00C07D95">
      <w:pPr>
        <w:tabs>
          <w:tab w:val="left" w:pos="5010"/>
        </w:tabs>
        <w:rPr>
          <w:rFonts w:ascii="Calibri" w:hAnsi="Calibri"/>
          <w:b/>
          <w:bCs/>
          <w:szCs w:val="20"/>
          <w:lang w:eastAsia="sk-SK"/>
        </w:rPr>
      </w:pPr>
    </w:p>
    <w:p w14:paraId="6B8A8F19" w14:textId="77777777" w:rsidR="00410C67" w:rsidRPr="00E72EB6" w:rsidRDefault="00410C67" w:rsidP="00C07D95">
      <w:pPr>
        <w:tabs>
          <w:tab w:val="left" w:pos="5010"/>
        </w:tabs>
        <w:rPr>
          <w:rFonts w:ascii="Calibri" w:hAnsi="Calibri"/>
          <w:b/>
          <w:bCs/>
          <w:szCs w:val="20"/>
          <w:lang w:eastAsia="sk-SK"/>
        </w:rPr>
      </w:pPr>
    </w:p>
    <w:p w14:paraId="4CAE14F9" w14:textId="77777777" w:rsidR="00410C67" w:rsidRPr="00E72EB6" w:rsidRDefault="00410C67" w:rsidP="00C07D95">
      <w:pPr>
        <w:tabs>
          <w:tab w:val="left" w:pos="5010"/>
        </w:tabs>
        <w:rPr>
          <w:rFonts w:ascii="Calibri" w:hAnsi="Calibri"/>
          <w:b/>
          <w:bCs/>
          <w:szCs w:val="20"/>
          <w:lang w:eastAsia="sk-SK"/>
        </w:rPr>
      </w:pPr>
    </w:p>
    <w:p w14:paraId="79992E0B" w14:textId="77777777" w:rsidR="00410C67" w:rsidRPr="00CF6680" w:rsidRDefault="00410C67" w:rsidP="00C07D95">
      <w:pPr>
        <w:tabs>
          <w:tab w:val="left" w:pos="5010"/>
        </w:tabs>
        <w:rPr>
          <w:rFonts w:ascii="Calibri" w:hAnsi="Calibri"/>
          <w:b/>
          <w:bCs/>
          <w:szCs w:val="20"/>
          <w:lang w:eastAsia="sk-SK"/>
        </w:rPr>
      </w:pPr>
    </w:p>
    <w:p w14:paraId="2B226D1D" w14:textId="77777777" w:rsidR="00410C67" w:rsidRPr="00CF6680" w:rsidRDefault="00410C67" w:rsidP="00C07D95">
      <w:pPr>
        <w:tabs>
          <w:tab w:val="left" w:pos="5010"/>
        </w:tabs>
        <w:rPr>
          <w:rFonts w:ascii="Calibri" w:hAnsi="Calibri"/>
          <w:b/>
          <w:bCs/>
          <w:szCs w:val="20"/>
          <w:lang w:eastAsia="sk-SK"/>
        </w:rPr>
      </w:pPr>
    </w:p>
    <w:p w14:paraId="7757EE15" w14:textId="77777777" w:rsidR="00410C67" w:rsidRPr="00CF6680" w:rsidRDefault="00410C67" w:rsidP="00C07D95">
      <w:pPr>
        <w:tabs>
          <w:tab w:val="left" w:pos="5010"/>
        </w:tabs>
        <w:rPr>
          <w:rFonts w:ascii="Calibri" w:hAnsi="Calibri"/>
          <w:b/>
          <w:bCs/>
          <w:szCs w:val="20"/>
          <w:lang w:eastAsia="sk-SK"/>
        </w:rPr>
      </w:pPr>
    </w:p>
    <w:p w14:paraId="7094B345" w14:textId="77777777" w:rsidR="00410C67" w:rsidRPr="00CF6680" w:rsidRDefault="00410C67" w:rsidP="00C07D95">
      <w:pPr>
        <w:tabs>
          <w:tab w:val="left" w:pos="5010"/>
        </w:tabs>
        <w:rPr>
          <w:rFonts w:ascii="Calibri" w:hAnsi="Calibri"/>
          <w:b/>
          <w:bCs/>
          <w:szCs w:val="20"/>
          <w:lang w:eastAsia="sk-SK"/>
        </w:rPr>
      </w:pPr>
    </w:p>
    <w:p w14:paraId="6D522700" w14:textId="77777777" w:rsidR="00410C67" w:rsidRPr="00CF6680" w:rsidRDefault="00410C67" w:rsidP="00C07D95">
      <w:pPr>
        <w:tabs>
          <w:tab w:val="left" w:pos="5010"/>
        </w:tabs>
        <w:rPr>
          <w:rFonts w:ascii="Calibri" w:hAnsi="Calibri"/>
          <w:b/>
          <w:bCs/>
          <w:szCs w:val="20"/>
          <w:lang w:eastAsia="sk-SK"/>
        </w:rPr>
      </w:pPr>
    </w:p>
    <w:p w14:paraId="70266AA7" w14:textId="77777777" w:rsidR="00410C67" w:rsidRPr="00CF6680" w:rsidRDefault="00410C67" w:rsidP="00C07D95">
      <w:pPr>
        <w:tabs>
          <w:tab w:val="left" w:pos="5010"/>
        </w:tabs>
        <w:rPr>
          <w:rFonts w:ascii="Calibri" w:hAnsi="Calibri"/>
          <w:b/>
          <w:bCs/>
          <w:szCs w:val="20"/>
          <w:lang w:eastAsia="sk-SK"/>
        </w:rPr>
      </w:pPr>
    </w:p>
    <w:p w14:paraId="7A28D072" w14:textId="77777777" w:rsidR="00410C67" w:rsidRPr="00CF6680" w:rsidRDefault="00410C67" w:rsidP="00C07D95">
      <w:pPr>
        <w:tabs>
          <w:tab w:val="left" w:pos="5010"/>
        </w:tabs>
        <w:rPr>
          <w:rFonts w:ascii="Calibri" w:hAnsi="Calibri"/>
          <w:b/>
          <w:bCs/>
          <w:szCs w:val="20"/>
          <w:lang w:eastAsia="sk-SK"/>
        </w:rPr>
      </w:pPr>
    </w:p>
    <w:p w14:paraId="62A7E69E" w14:textId="77777777" w:rsidR="00410C67" w:rsidRPr="00CF6680" w:rsidRDefault="00410C67" w:rsidP="00C07D95">
      <w:pPr>
        <w:tabs>
          <w:tab w:val="left" w:pos="5010"/>
        </w:tabs>
        <w:rPr>
          <w:rFonts w:ascii="Calibri" w:hAnsi="Calibri"/>
          <w:b/>
          <w:bCs/>
          <w:szCs w:val="20"/>
          <w:lang w:eastAsia="sk-SK"/>
        </w:rPr>
      </w:pPr>
    </w:p>
    <w:p w14:paraId="50A5FFF5" w14:textId="77777777" w:rsidR="00410C67" w:rsidRPr="00CF6680" w:rsidRDefault="00410C67" w:rsidP="00C07D95">
      <w:pPr>
        <w:tabs>
          <w:tab w:val="left" w:pos="5010"/>
        </w:tabs>
        <w:rPr>
          <w:rFonts w:ascii="Calibri" w:hAnsi="Calibri"/>
          <w:b/>
          <w:bCs/>
          <w:szCs w:val="20"/>
          <w:lang w:eastAsia="sk-SK"/>
        </w:rPr>
      </w:pPr>
    </w:p>
    <w:p w14:paraId="499F7F7C" w14:textId="77777777" w:rsidR="00410C67" w:rsidRPr="00CF6680" w:rsidRDefault="00410C67" w:rsidP="00C07D95">
      <w:pPr>
        <w:tabs>
          <w:tab w:val="left" w:pos="5010"/>
        </w:tabs>
        <w:rPr>
          <w:rFonts w:ascii="Calibri" w:hAnsi="Calibri"/>
          <w:b/>
          <w:bCs/>
          <w:szCs w:val="20"/>
          <w:lang w:eastAsia="sk-SK"/>
        </w:rPr>
      </w:pPr>
    </w:p>
    <w:p w14:paraId="7535457F" w14:textId="77777777" w:rsidR="00410C67" w:rsidRPr="00CF6680" w:rsidRDefault="00410C67" w:rsidP="00C07D95">
      <w:pPr>
        <w:tabs>
          <w:tab w:val="left" w:pos="5010"/>
        </w:tabs>
        <w:rPr>
          <w:rFonts w:ascii="Calibri" w:hAnsi="Calibri"/>
          <w:b/>
          <w:bCs/>
          <w:szCs w:val="20"/>
          <w:lang w:eastAsia="sk-SK"/>
        </w:rPr>
      </w:pPr>
    </w:p>
    <w:p w14:paraId="7E8E26C2" w14:textId="77777777" w:rsidR="00410C67" w:rsidRPr="00CF6680" w:rsidRDefault="00410C67" w:rsidP="00C07D95">
      <w:pPr>
        <w:tabs>
          <w:tab w:val="left" w:pos="5010"/>
        </w:tabs>
        <w:rPr>
          <w:rFonts w:ascii="Calibri" w:hAnsi="Calibri"/>
          <w:b/>
          <w:bCs/>
          <w:szCs w:val="20"/>
          <w:lang w:eastAsia="sk-SK"/>
        </w:rPr>
      </w:pPr>
    </w:p>
    <w:p w14:paraId="71712EC7" w14:textId="77777777" w:rsidR="00410C67" w:rsidRPr="00CF6680" w:rsidRDefault="00410C67" w:rsidP="00C07D95">
      <w:pPr>
        <w:tabs>
          <w:tab w:val="left" w:pos="5010"/>
        </w:tabs>
        <w:rPr>
          <w:rFonts w:ascii="Calibri" w:hAnsi="Calibri"/>
          <w:b/>
          <w:bCs/>
          <w:szCs w:val="20"/>
          <w:lang w:eastAsia="sk-SK"/>
        </w:rPr>
      </w:pPr>
    </w:p>
    <w:p w14:paraId="1ED7F539" w14:textId="77777777" w:rsidR="00940341" w:rsidRDefault="00940341">
      <w:pPr>
        <w:rPr>
          <w:rFonts w:ascii="Calibri" w:hAnsi="Calibri" w:cs="Calibri"/>
          <w:b/>
          <w:bCs/>
          <w:iCs/>
          <w:szCs w:val="20"/>
        </w:rPr>
      </w:pPr>
      <w:r>
        <w:rPr>
          <w:rFonts w:ascii="Calibri" w:hAnsi="Calibri" w:cs="Calibri"/>
          <w:b/>
          <w:bCs/>
          <w:iCs/>
          <w:szCs w:val="20"/>
        </w:rPr>
        <w:br w:type="page"/>
      </w:r>
    </w:p>
    <w:p w14:paraId="0F93930C" w14:textId="3A16FC40" w:rsidR="00513D8E" w:rsidRPr="00CF6680" w:rsidRDefault="00513D8E" w:rsidP="00C07D95">
      <w:pPr>
        <w:tabs>
          <w:tab w:val="left" w:pos="5010"/>
        </w:tabs>
        <w:rPr>
          <w:rFonts w:ascii="Calibri" w:hAnsi="Calibri" w:cs="Calibri"/>
          <w:b/>
          <w:bCs/>
          <w:iCs/>
          <w:szCs w:val="20"/>
        </w:rPr>
      </w:pPr>
      <w:r w:rsidRPr="00CF6680">
        <w:rPr>
          <w:rFonts w:ascii="Calibri" w:hAnsi="Calibri" w:cs="Calibri"/>
          <w:b/>
          <w:bCs/>
          <w:iCs/>
          <w:szCs w:val="20"/>
        </w:rPr>
        <w:lastRenderedPageBreak/>
        <w:t xml:space="preserve">D. SPÔSOB URČENIA CENY </w:t>
      </w:r>
    </w:p>
    <w:p w14:paraId="2B7CFF7D" w14:textId="77777777" w:rsidR="00513D8E" w:rsidRPr="00CF6680" w:rsidRDefault="00513D8E" w:rsidP="00C07D95">
      <w:pPr>
        <w:tabs>
          <w:tab w:val="left" w:pos="5010"/>
        </w:tabs>
        <w:rPr>
          <w:rFonts w:ascii="Calibri" w:hAnsi="Calibri" w:cs="Calibri"/>
          <w:b/>
          <w:bCs/>
          <w:iCs/>
          <w:sz w:val="20"/>
          <w:szCs w:val="20"/>
        </w:rPr>
      </w:pPr>
    </w:p>
    <w:p w14:paraId="46B16921" w14:textId="4BC18A0E" w:rsidR="00410C67" w:rsidRPr="00CF6680" w:rsidRDefault="00410C67" w:rsidP="00277EBA">
      <w:pPr>
        <w:pStyle w:val="Odsekzoznamu"/>
        <w:numPr>
          <w:ilvl w:val="0"/>
          <w:numId w:val="14"/>
        </w:numPr>
        <w:tabs>
          <w:tab w:val="left" w:pos="284"/>
        </w:tabs>
        <w:ind w:left="0" w:firstLine="0"/>
        <w:jc w:val="both"/>
        <w:rPr>
          <w:rFonts w:ascii="Calibri" w:hAnsi="Calibri" w:cs="Calibri"/>
          <w:sz w:val="20"/>
          <w:szCs w:val="20"/>
        </w:rPr>
      </w:pPr>
      <w:r w:rsidRPr="00CF6680">
        <w:rPr>
          <w:rFonts w:ascii="Calibri" w:hAnsi="Calibri" w:cs="Calibri"/>
          <w:sz w:val="20"/>
          <w:szCs w:val="20"/>
        </w:rPr>
        <w:t>Do konečnej ceny, ktorá bude zmluvnou cenou, musia byť započítané všetky výdavky uchádzača súvisiace s</w:t>
      </w:r>
      <w:r w:rsidR="000F4FFD" w:rsidRPr="00CF6680">
        <w:rPr>
          <w:rFonts w:ascii="Calibri" w:hAnsi="Calibri" w:cs="Calibri"/>
          <w:sz w:val="20"/>
          <w:szCs w:val="20"/>
        </w:rPr>
        <w:t> poskytnutím/</w:t>
      </w:r>
      <w:r w:rsidRPr="00CF6680">
        <w:rPr>
          <w:rFonts w:ascii="Calibri" w:hAnsi="Calibri" w:cs="Calibri"/>
          <w:sz w:val="20"/>
          <w:szCs w:val="20"/>
        </w:rPr>
        <w:t>realizáciou predmetu zákazky podľa časti B. Opis predmetu zákazky a príslušných príloh týchto SP a podľ</w:t>
      </w:r>
      <w:r w:rsidR="00547477" w:rsidRPr="00CF6680">
        <w:rPr>
          <w:rFonts w:ascii="Calibri" w:hAnsi="Calibri" w:cs="Calibri"/>
          <w:sz w:val="20"/>
          <w:szCs w:val="20"/>
        </w:rPr>
        <w:t>a požiadaviek uvedených v</w:t>
      </w:r>
      <w:r w:rsidR="000F4FFD" w:rsidRPr="00CF6680">
        <w:rPr>
          <w:rFonts w:ascii="Calibri" w:hAnsi="Calibri" w:cs="Calibri"/>
          <w:sz w:val="20"/>
          <w:szCs w:val="20"/>
        </w:rPr>
        <w:t> Rámcovej dohode</w:t>
      </w:r>
      <w:r w:rsidRPr="00CF6680">
        <w:rPr>
          <w:rFonts w:ascii="Calibri" w:hAnsi="Calibri" w:cs="Calibri"/>
          <w:sz w:val="20"/>
          <w:szCs w:val="20"/>
        </w:rPr>
        <w:t xml:space="preserve"> </w:t>
      </w:r>
      <w:r w:rsidR="00547477" w:rsidRPr="00CF6680">
        <w:rPr>
          <w:rFonts w:ascii="Calibri" w:hAnsi="Calibri" w:cs="Calibri"/>
          <w:sz w:val="20"/>
          <w:szCs w:val="20"/>
        </w:rPr>
        <w:t>(prí</w:t>
      </w:r>
      <w:r w:rsidR="000F4FFD" w:rsidRPr="00CF6680">
        <w:rPr>
          <w:rFonts w:ascii="Calibri" w:hAnsi="Calibri" w:cs="Calibri"/>
          <w:sz w:val="20"/>
          <w:szCs w:val="20"/>
        </w:rPr>
        <w:t>loha</w:t>
      </w:r>
      <w:r w:rsidR="000E7DC6" w:rsidRPr="00CF6680">
        <w:rPr>
          <w:rFonts w:ascii="Calibri" w:hAnsi="Calibri" w:cs="Calibri"/>
          <w:sz w:val="20"/>
          <w:szCs w:val="20"/>
        </w:rPr>
        <w:t xml:space="preserve"> č. </w:t>
      </w:r>
      <w:r w:rsidR="00CF124C" w:rsidRPr="00CF6680">
        <w:rPr>
          <w:rFonts w:ascii="Calibri" w:hAnsi="Calibri" w:cs="Calibri"/>
          <w:sz w:val="20"/>
          <w:szCs w:val="20"/>
        </w:rPr>
        <w:t>2 týchto SP</w:t>
      </w:r>
      <w:r w:rsidR="00547477" w:rsidRPr="00CF6680">
        <w:rPr>
          <w:rFonts w:ascii="Calibri" w:hAnsi="Calibri" w:cs="Calibri"/>
          <w:sz w:val="20"/>
          <w:szCs w:val="20"/>
        </w:rPr>
        <w:t>).</w:t>
      </w:r>
    </w:p>
    <w:p w14:paraId="1F1AFE64" w14:textId="77777777" w:rsidR="00410C67" w:rsidRPr="00CF6680" w:rsidRDefault="00410C67" w:rsidP="00410C67">
      <w:pPr>
        <w:pStyle w:val="Odsekzoznamu"/>
        <w:tabs>
          <w:tab w:val="left" w:pos="284"/>
        </w:tabs>
        <w:ind w:left="0"/>
        <w:jc w:val="both"/>
        <w:rPr>
          <w:rFonts w:ascii="Calibri" w:hAnsi="Calibri" w:cs="Calibri"/>
          <w:sz w:val="20"/>
          <w:szCs w:val="20"/>
        </w:rPr>
      </w:pPr>
      <w:r w:rsidRPr="00CF6680">
        <w:rPr>
          <w:rFonts w:ascii="Calibri" w:hAnsi="Calibri" w:cs="Calibri"/>
          <w:sz w:val="20"/>
          <w:szCs w:val="20"/>
        </w:rPr>
        <w:t xml:space="preserve"> </w:t>
      </w:r>
    </w:p>
    <w:p w14:paraId="70707DA3" w14:textId="493E5C6C" w:rsidR="00410C67" w:rsidRPr="00EB5A9D" w:rsidRDefault="00410C67" w:rsidP="00410C67">
      <w:pPr>
        <w:pStyle w:val="Odsekzoznamu"/>
        <w:numPr>
          <w:ilvl w:val="0"/>
          <w:numId w:val="14"/>
        </w:numPr>
        <w:tabs>
          <w:tab w:val="left" w:pos="284"/>
        </w:tabs>
        <w:ind w:left="0" w:firstLine="0"/>
        <w:jc w:val="both"/>
        <w:rPr>
          <w:rFonts w:asciiTheme="minorHAnsi" w:hAnsiTheme="minorHAnsi" w:cstheme="minorHAnsi"/>
          <w:sz w:val="20"/>
          <w:szCs w:val="20"/>
        </w:rPr>
      </w:pPr>
      <w:r w:rsidRPr="00CF6680">
        <w:rPr>
          <w:rFonts w:ascii="Calibri" w:hAnsi="Calibri" w:cs="Calibri"/>
          <w:sz w:val="20"/>
          <w:szCs w:val="20"/>
        </w:rPr>
        <w:t>V cene musia byť zahrnuté všetky náklady spojené s</w:t>
      </w:r>
      <w:r w:rsidR="000F4FFD" w:rsidRPr="00CF6680">
        <w:rPr>
          <w:rFonts w:ascii="Calibri" w:hAnsi="Calibri" w:cs="Calibri"/>
          <w:sz w:val="20"/>
          <w:szCs w:val="20"/>
        </w:rPr>
        <w:t> poskytnutím/</w:t>
      </w:r>
      <w:r w:rsidRPr="00CF6680">
        <w:rPr>
          <w:rFonts w:ascii="Calibri" w:hAnsi="Calibri" w:cs="Calibri"/>
          <w:sz w:val="20"/>
          <w:szCs w:val="20"/>
        </w:rPr>
        <w:t>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786C7871" w14:textId="77777777" w:rsidR="0050736B" w:rsidRPr="00EB5A9D" w:rsidRDefault="0050736B" w:rsidP="0050736B">
      <w:pPr>
        <w:pStyle w:val="Odsekzoznamu"/>
        <w:tabs>
          <w:tab w:val="left" w:pos="284"/>
        </w:tabs>
        <w:ind w:left="0"/>
        <w:jc w:val="both"/>
        <w:rPr>
          <w:rFonts w:asciiTheme="minorHAnsi" w:hAnsiTheme="minorHAnsi" w:cstheme="minorHAnsi"/>
          <w:sz w:val="20"/>
          <w:szCs w:val="20"/>
        </w:rPr>
      </w:pPr>
    </w:p>
    <w:p w14:paraId="209BD9FC" w14:textId="0079741A" w:rsidR="00EB5A9D" w:rsidRPr="00EB5A9D" w:rsidRDefault="00410C67" w:rsidP="00EB5A9D">
      <w:pPr>
        <w:pStyle w:val="Odsekzoznamu"/>
        <w:numPr>
          <w:ilvl w:val="0"/>
          <w:numId w:val="14"/>
        </w:numPr>
        <w:tabs>
          <w:tab w:val="left" w:pos="284"/>
        </w:tabs>
        <w:ind w:left="0" w:firstLine="0"/>
        <w:jc w:val="both"/>
        <w:rPr>
          <w:rFonts w:asciiTheme="minorHAnsi" w:hAnsiTheme="minorHAnsi" w:cstheme="minorHAnsi"/>
        </w:rPr>
      </w:pPr>
      <w:r w:rsidRPr="00EB5A9D">
        <w:rPr>
          <w:rFonts w:asciiTheme="minorHAnsi" w:hAnsiTheme="minorHAnsi" w:cstheme="minorHAnsi"/>
          <w:sz w:val="20"/>
          <w:szCs w:val="20"/>
        </w:rPr>
        <w:t>Navrhnutá cena bude v ponuke v členení:</w:t>
      </w:r>
    </w:p>
    <w:p w14:paraId="16065AF0" w14:textId="77777777" w:rsidR="00EB5A9D" w:rsidRPr="00EB5A9D" w:rsidRDefault="00EB5A9D" w:rsidP="00EB5A9D">
      <w:pPr>
        <w:autoSpaceDE w:val="0"/>
        <w:autoSpaceDN w:val="0"/>
        <w:adjustRightInd w:val="0"/>
        <w:spacing w:after="15"/>
        <w:ind w:left="284"/>
        <w:rPr>
          <w:rFonts w:asciiTheme="minorHAnsi" w:hAnsiTheme="minorHAnsi" w:cstheme="minorHAnsi"/>
          <w:color w:val="000000"/>
          <w:sz w:val="20"/>
          <w:szCs w:val="20"/>
          <w:lang w:eastAsia="sk-SK"/>
        </w:rPr>
      </w:pPr>
      <w:r w:rsidRPr="00EB5A9D">
        <w:rPr>
          <w:rFonts w:asciiTheme="minorHAnsi" w:hAnsiTheme="minorHAnsi" w:cstheme="minorHAnsi"/>
          <w:color w:val="000000"/>
          <w:sz w:val="20"/>
          <w:szCs w:val="20"/>
          <w:lang w:eastAsia="sk-SK"/>
        </w:rPr>
        <w:t xml:space="preserve">- cena za 1 </w:t>
      </w:r>
      <w:proofErr w:type="spellStart"/>
      <w:r w:rsidRPr="00EB5A9D">
        <w:rPr>
          <w:rFonts w:asciiTheme="minorHAnsi" w:hAnsiTheme="minorHAnsi" w:cstheme="minorHAnsi"/>
          <w:color w:val="000000"/>
          <w:sz w:val="20"/>
          <w:szCs w:val="20"/>
          <w:lang w:eastAsia="sk-SK"/>
        </w:rPr>
        <w:t>m.j</w:t>
      </w:r>
      <w:proofErr w:type="spellEnd"/>
      <w:r w:rsidRPr="00EB5A9D">
        <w:rPr>
          <w:rFonts w:asciiTheme="minorHAnsi" w:hAnsiTheme="minorHAnsi" w:cstheme="minorHAnsi"/>
          <w:color w:val="000000"/>
          <w:sz w:val="20"/>
          <w:szCs w:val="20"/>
          <w:lang w:eastAsia="sk-SK"/>
        </w:rPr>
        <w:t xml:space="preserve">. v EUR bez DPH, </w:t>
      </w:r>
    </w:p>
    <w:p w14:paraId="0CDB5A1E" w14:textId="77777777" w:rsidR="00EB5A9D" w:rsidRPr="00EB5A9D" w:rsidRDefault="00EB5A9D" w:rsidP="00EB5A9D">
      <w:pPr>
        <w:autoSpaceDE w:val="0"/>
        <w:autoSpaceDN w:val="0"/>
        <w:adjustRightInd w:val="0"/>
        <w:spacing w:after="15"/>
        <w:ind w:left="284"/>
        <w:rPr>
          <w:rFonts w:asciiTheme="minorHAnsi" w:hAnsiTheme="minorHAnsi" w:cstheme="minorHAnsi"/>
          <w:color w:val="000000"/>
          <w:sz w:val="20"/>
          <w:szCs w:val="20"/>
          <w:lang w:eastAsia="sk-SK"/>
        </w:rPr>
      </w:pPr>
      <w:r w:rsidRPr="00EB5A9D">
        <w:rPr>
          <w:rFonts w:asciiTheme="minorHAnsi" w:hAnsiTheme="minorHAnsi" w:cstheme="minorHAnsi"/>
          <w:color w:val="000000"/>
          <w:sz w:val="20"/>
          <w:szCs w:val="20"/>
          <w:lang w:eastAsia="sk-SK"/>
        </w:rPr>
        <w:t xml:space="preserve">- výška DPH (20 %), </w:t>
      </w:r>
    </w:p>
    <w:p w14:paraId="561CFBD3" w14:textId="77777777" w:rsidR="00EB5A9D" w:rsidRPr="00EB5A9D" w:rsidRDefault="00EB5A9D" w:rsidP="00EB5A9D">
      <w:pPr>
        <w:autoSpaceDE w:val="0"/>
        <w:autoSpaceDN w:val="0"/>
        <w:adjustRightInd w:val="0"/>
        <w:spacing w:after="15"/>
        <w:ind w:left="284"/>
        <w:rPr>
          <w:rFonts w:asciiTheme="minorHAnsi" w:hAnsiTheme="minorHAnsi" w:cstheme="minorHAnsi"/>
          <w:color w:val="000000"/>
          <w:sz w:val="20"/>
          <w:szCs w:val="20"/>
          <w:lang w:eastAsia="sk-SK"/>
        </w:rPr>
      </w:pPr>
      <w:r w:rsidRPr="00EB5A9D">
        <w:rPr>
          <w:rFonts w:asciiTheme="minorHAnsi" w:hAnsiTheme="minorHAnsi" w:cstheme="minorHAnsi"/>
          <w:color w:val="000000"/>
          <w:sz w:val="20"/>
          <w:szCs w:val="20"/>
          <w:lang w:eastAsia="sk-SK"/>
        </w:rPr>
        <w:t xml:space="preserve">- cena za 1 </w:t>
      </w:r>
      <w:proofErr w:type="spellStart"/>
      <w:r w:rsidRPr="00EB5A9D">
        <w:rPr>
          <w:rFonts w:asciiTheme="minorHAnsi" w:hAnsiTheme="minorHAnsi" w:cstheme="minorHAnsi"/>
          <w:color w:val="000000"/>
          <w:sz w:val="20"/>
          <w:szCs w:val="20"/>
          <w:lang w:eastAsia="sk-SK"/>
        </w:rPr>
        <w:t>m.j</w:t>
      </w:r>
      <w:proofErr w:type="spellEnd"/>
      <w:r w:rsidRPr="00EB5A9D">
        <w:rPr>
          <w:rFonts w:asciiTheme="minorHAnsi" w:hAnsiTheme="minorHAnsi" w:cstheme="minorHAnsi"/>
          <w:color w:val="000000"/>
          <w:sz w:val="20"/>
          <w:szCs w:val="20"/>
          <w:lang w:eastAsia="sk-SK"/>
        </w:rPr>
        <w:t xml:space="preserve">. v EUR s DPH, </w:t>
      </w:r>
    </w:p>
    <w:p w14:paraId="30F5C012" w14:textId="77777777" w:rsidR="00EB5A9D" w:rsidRPr="00EB5A9D" w:rsidRDefault="00EB5A9D" w:rsidP="00EB5A9D">
      <w:pPr>
        <w:autoSpaceDE w:val="0"/>
        <w:autoSpaceDN w:val="0"/>
        <w:adjustRightInd w:val="0"/>
        <w:ind w:left="284"/>
        <w:rPr>
          <w:rFonts w:asciiTheme="minorHAnsi" w:hAnsiTheme="minorHAnsi" w:cstheme="minorHAnsi"/>
          <w:color w:val="000000"/>
          <w:sz w:val="20"/>
          <w:szCs w:val="20"/>
          <w:lang w:eastAsia="sk-SK"/>
        </w:rPr>
      </w:pPr>
      <w:r w:rsidRPr="00EB5A9D">
        <w:rPr>
          <w:rFonts w:asciiTheme="minorHAnsi" w:hAnsiTheme="minorHAnsi" w:cstheme="minorHAnsi"/>
          <w:color w:val="000000"/>
          <w:sz w:val="20"/>
          <w:szCs w:val="20"/>
          <w:lang w:eastAsia="sk-SK"/>
        </w:rPr>
        <w:t xml:space="preserve">- celková cena za premet zákazky v EUR s DPH (kritérium na vyhodnotenie ponúk). </w:t>
      </w:r>
    </w:p>
    <w:p w14:paraId="237F7B10" w14:textId="77777777" w:rsidR="00410C67" w:rsidRPr="003A6662" w:rsidRDefault="00410C67" w:rsidP="00EB5A9D">
      <w:pPr>
        <w:pStyle w:val="tl1"/>
        <w:ind w:left="720"/>
        <w:rPr>
          <w:rFonts w:ascii="Calibri" w:hAnsi="Calibri" w:cs="Calibri"/>
        </w:rPr>
      </w:pPr>
    </w:p>
    <w:p w14:paraId="129A6C81" w14:textId="0ACADCA6" w:rsidR="00410C67" w:rsidRPr="003A6662" w:rsidRDefault="00410C67" w:rsidP="00410C67">
      <w:pPr>
        <w:tabs>
          <w:tab w:val="left" w:pos="284"/>
          <w:tab w:val="left" w:pos="5010"/>
        </w:tabs>
        <w:jc w:val="both"/>
        <w:rPr>
          <w:rFonts w:ascii="Calibri" w:hAnsi="Calibri" w:cs="Calibri"/>
          <w:sz w:val="20"/>
          <w:szCs w:val="20"/>
        </w:rPr>
      </w:pPr>
      <w:r w:rsidRPr="003A6662">
        <w:rPr>
          <w:rFonts w:ascii="Calibri" w:hAnsi="Calibri" w:cs="Calibri"/>
          <w:sz w:val="20"/>
          <w:szCs w:val="20"/>
        </w:rPr>
        <w:t>Ak uchádzač nie je platiteľom DPH, uvedie navrhovanú zmluvnú cenu celkom. Na skutočnosť, že nie je platiteľom DPH, upozorní v ponuke.</w:t>
      </w:r>
    </w:p>
    <w:p w14:paraId="49413E32" w14:textId="77777777" w:rsidR="00410C67" w:rsidRPr="003A6662" w:rsidRDefault="00410C67" w:rsidP="00410C67">
      <w:pPr>
        <w:tabs>
          <w:tab w:val="left" w:pos="284"/>
          <w:tab w:val="left" w:pos="5010"/>
        </w:tabs>
        <w:jc w:val="both"/>
        <w:rPr>
          <w:rFonts w:ascii="Calibri" w:hAnsi="Calibri" w:cs="Calibri"/>
          <w:sz w:val="20"/>
          <w:szCs w:val="20"/>
        </w:rPr>
      </w:pPr>
    </w:p>
    <w:p w14:paraId="66FBD9E1" w14:textId="77777777" w:rsidR="00410C67" w:rsidRPr="003A6662" w:rsidRDefault="00410C67" w:rsidP="00410C67">
      <w:pPr>
        <w:tabs>
          <w:tab w:val="left" w:pos="284"/>
          <w:tab w:val="left" w:pos="5010"/>
        </w:tabs>
        <w:jc w:val="both"/>
        <w:rPr>
          <w:rFonts w:ascii="Calibri" w:hAnsi="Calibri" w:cs="Calibri"/>
          <w:sz w:val="20"/>
          <w:szCs w:val="20"/>
        </w:rPr>
      </w:pPr>
      <w:r w:rsidRPr="003A6662">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34F25A4F" w14:textId="0BF933C4" w:rsidR="00513D8E" w:rsidRPr="003A6662" w:rsidRDefault="00513D8E" w:rsidP="00C07D95">
      <w:pPr>
        <w:pStyle w:val="tl1"/>
        <w:rPr>
          <w:rFonts w:ascii="Calibri" w:hAnsi="Calibri" w:cs="Calibri"/>
          <w:sz w:val="20"/>
          <w:szCs w:val="20"/>
        </w:rPr>
      </w:pPr>
    </w:p>
    <w:p w14:paraId="7243A8D0" w14:textId="3BE1A21D" w:rsidR="008E4B87" w:rsidRPr="003A6662" w:rsidRDefault="008E4B87" w:rsidP="00C07D95">
      <w:pPr>
        <w:pStyle w:val="tl1"/>
        <w:rPr>
          <w:rFonts w:ascii="Calibri" w:hAnsi="Calibri" w:cs="Calibri"/>
          <w:sz w:val="20"/>
          <w:szCs w:val="20"/>
        </w:rPr>
      </w:pPr>
    </w:p>
    <w:p w14:paraId="5A1516CA" w14:textId="66C0F4AF" w:rsidR="008E4B87" w:rsidRPr="003A6662" w:rsidRDefault="008E4B87" w:rsidP="00C07D95">
      <w:pPr>
        <w:pStyle w:val="tl1"/>
        <w:rPr>
          <w:rFonts w:ascii="Calibri" w:hAnsi="Calibri" w:cs="Calibri"/>
          <w:sz w:val="20"/>
          <w:szCs w:val="20"/>
        </w:rPr>
      </w:pPr>
    </w:p>
    <w:p w14:paraId="1377D371" w14:textId="4BB1DDBE" w:rsidR="008E4B87" w:rsidRPr="005713EF" w:rsidRDefault="008E4B87" w:rsidP="00C07D95">
      <w:pPr>
        <w:pStyle w:val="tl1"/>
        <w:rPr>
          <w:rFonts w:ascii="Calibri" w:hAnsi="Calibri" w:cs="Calibri"/>
          <w:sz w:val="20"/>
          <w:szCs w:val="20"/>
        </w:rPr>
      </w:pPr>
    </w:p>
    <w:p w14:paraId="01949293" w14:textId="0468D02B" w:rsidR="008E4B87" w:rsidRPr="0096412D" w:rsidRDefault="008E4B87" w:rsidP="00C07D95">
      <w:pPr>
        <w:pStyle w:val="tl1"/>
        <w:rPr>
          <w:rFonts w:ascii="Calibri" w:hAnsi="Calibri" w:cs="Calibri"/>
          <w:sz w:val="20"/>
          <w:szCs w:val="20"/>
        </w:rPr>
      </w:pPr>
    </w:p>
    <w:p w14:paraId="4406BA6B" w14:textId="23D4E055" w:rsidR="008E4B87" w:rsidRPr="0096412D" w:rsidRDefault="008E4B87" w:rsidP="00C07D95">
      <w:pPr>
        <w:pStyle w:val="tl1"/>
        <w:rPr>
          <w:rFonts w:ascii="Calibri" w:hAnsi="Calibri" w:cs="Calibri"/>
          <w:sz w:val="20"/>
          <w:szCs w:val="20"/>
        </w:rPr>
      </w:pPr>
    </w:p>
    <w:p w14:paraId="38AEDDB1" w14:textId="526173C9" w:rsidR="008E4B87" w:rsidRPr="00E72EB6" w:rsidRDefault="008E4B87" w:rsidP="00C07D95">
      <w:pPr>
        <w:pStyle w:val="tl1"/>
        <w:rPr>
          <w:rFonts w:ascii="Calibri" w:hAnsi="Calibri" w:cs="Calibri"/>
          <w:sz w:val="20"/>
          <w:szCs w:val="20"/>
        </w:rPr>
      </w:pPr>
    </w:p>
    <w:p w14:paraId="7FA3CA32" w14:textId="21F7D541" w:rsidR="008E4B87" w:rsidRPr="00EF48FA" w:rsidRDefault="008E4B87" w:rsidP="00C07D95">
      <w:pPr>
        <w:pStyle w:val="tl1"/>
        <w:rPr>
          <w:rFonts w:ascii="Calibri" w:hAnsi="Calibri" w:cs="Calibri"/>
          <w:sz w:val="20"/>
          <w:szCs w:val="20"/>
        </w:rPr>
      </w:pPr>
    </w:p>
    <w:p w14:paraId="3BBCEAF7" w14:textId="65081AAF" w:rsidR="008E4B87" w:rsidRPr="00CF6680" w:rsidRDefault="008E4B87" w:rsidP="00C07D95">
      <w:pPr>
        <w:pStyle w:val="tl1"/>
        <w:rPr>
          <w:rFonts w:ascii="Calibri" w:hAnsi="Calibri" w:cs="Calibri"/>
          <w:sz w:val="20"/>
          <w:szCs w:val="20"/>
        </w:rPr>
      </w:pPr>
    </w:p>
    <w:p w14:paraId="02F4868B" w14:textId="0DA03F2C" w:rsidR="008E4B87" w:rsidRPr="00CF6680" w:rsidRDefault="008E4B87" w:rsidP="00C07D95">
      <w:pPr>
        <w:pStyle w:val="tl1"/>
        <w:rPr>
          <w:rFonts w:ascii="Calibri" w:hAnsi="Calibri" w:cs="Calibri"/>
          <w:sz w:val="20"/>
          <w:szCs w:val="20"/>
        </w:rPr>
      </w:pPr>
    </w:p>
    <w:p w14:paraId="57A43FEB" w14:textId="48F4F5EC" w:rsidR="008E4B87" w:rsidRPr="00CF6680" w:rsidRDefault="008E4B87" w:rsidP="00C07D95">
      <w:pPr>
        <w:pStyle w:val="tl1"/>
        <w:rPr>
          <w:rFonts w:ascii="Calibri" w:hAnsi="Calibri" w:cs="Calibri"/>
          <w:sz w:val="20"/>
          <w:szCs w:val="20"/>
        </w:rPr>
      </w:pPr>
    </w:p>
    <w:p w14:paraId="788B4BAD" w14:textId="6CBC2729" w:rsidR="008E4B87" w:rsidRPr="00CF6680" w:rsidRDefault="008E4B87" w:rsidP="00C07D95">
      <w:pPr>
        <w:pStyle w:val="tl1"/>
        <w:rPr>
          <w:rFonts w:ascii="Calibri" w:hAnsi="Calibri" w:cs="Calibri"/>
          <w:sz w:val="20"/>
          <w:szCs w:val="20"/>
        </w:rPr>
      </w:pPr>
    </w:p>
    <w:p w14:paraId="09374BA4" w14:textId="0D7856C7" w:rsidR="008E4B87" w:rsidRPr="00CF6680" w:rsidRDefault="008E4B87" w:rsidP="00C07D95">
      <w:pPr>
        <w:pStyle w:val="tl1"/>
        <w:rPr>
          <w:rFonts w:ascii="Calibri" w:hAnsi="Calibri" w:cs="Calibri"/>
          <w:sz w:val="20"/>
          <w:szCs w:val="20"/>
        </w:rPr>
      </w:pPr>
    </w:p>
    <w:p w14:paraId="5CA5C03F" w14:textId="50A82A45" w:rsidR="008E4B87" w:rsidRPr="00CF6680" w:rsidRDefault="008E4B87" w:rsidP="00C07D95">
      <w:pPr>
        <w:pStyle w:val="tl1"/>
        <w:rPr>
          <w:rFonts w:ascii="Calibri" w:hAnsi="Calibri" w:cs="Calibri"/>
          <w:sz w:val="20"/>
          <w:szCs w:val="20"/>
        </w:rPr>
      </w:pPr>
    </w:p>
    <w:p w14:paraId="5E6A8616" w14:textId="6B1ECB15" w:rsidR="008E4B87" w:rsidRPr="00CF6680" w:rsidRDefault="008E4B87" w:rsidP="00C07D95">
      <w:pPr>
        <w:pStyle w:val="tl1"/>
        <w:rPr>
          <w:rFonts w:ascii="Calibri" w:hAnsi="Calibri" w:cs="Calibri"/>
          <w:sz w:val="20"/>
          <w:szCs w:val="20"/>
        </w:rPr>
      </w:pPr>
    </w:p>
    <w:p w14:paraId="1761E309" w14:textId="5B711FEF" w:rsidR="008E4B87" w:rsidRPr="00CF6680" w:rsidRDefault="008E4B87" w:rsidP="00C07D95">
      <w:pPr>
        <w:pStyle w:val="tl1"/>
        <w:rPr>
          <w:rFonts w:ascii="Calibri" w:hAnsi="Calibri" w:cs="Calibri"/>
          <w:sz w:val="20"/>
          <w:szCs w:val="20"/>
        </w:rPr>
      </w:pPr>
    </w:p>
    <w:p w14:paraId="1DE300D9" w14:textId="46F92314" w:rsidR="008E4B87" w:rsidRPr="00CF6680" w:rsidRDefault="008E4B87" w:rsidP="00C07D95">
      <w:pPr>
        <w:pStyle w:val="tl1"/>
        <w:rPr>
          <w:rFonts w:ascii="Calibri" w:hAnsi="Calibri" w:cs="Calibri"/>
          <w:sz w:val="20"/>
          <w:szCs w:val="20"/>
        </w:rPr>
      </w:pPr>
    </w:p>
    <w:p w14:paraId="5EC390DA" w14:textId="185B149B" w:rsidR="008E4B87" w:rsidRPr="00CF6680" w:rsidRDefault="008E4B87" w:rsidP="00C07D95">
      <w:pPr>
        <w:pStyle w:val="tl1"/>
        <w:rPr>
          <w:rFonts w:ascii="Calibri" w:hAnsi="Calibri" w:cs="Calibri"/>
          <w:sz w:val="20"/>
          <w:szCs w:val="20"/>
        </w:rPr>
      </w:pPr>
    </w:p>
    <w:p w14:paraId="793243EA" w14:textId="01183D5E" w:rsidR="008E4B87" w:rsidRPr="00CF6680" w:rsidRDefault="008E4B87" w:rsidP="00C07D95">
      <w:pPr>
        <w:pStyle w:val="tl1"/>
        <w:rPr>
          <w:rFonts w:ascii="Calibri" w:hAnsi="Calibri" w:cs="Calibri"/>
          <w:sz w:val="20"/>
          <w:szCs w:val="20"/>
        </w:rPr>
      </w:pPr>
    </w:p>
    <w:p w14:paraId="19F6F360" w14:textId="498A571B" w:rsidR="008E4B87" w:rsidRPr="00CF6680" w:rsidRDefault="008E4B87" w:rsidP="00C07D95">
      <w:pPr>
        <w:pStyle w:val="tl1"/>
        <w:rPr>
          <w:rFonts w:ascii="Calibri" w:hAnsi="Calibri" w:cs="Calibri"/>
          <w:sz w:val="20"/>
          <w:szCs w:val="20"/>
        </w:rPr>
      </w:pPr>
    </w:p>
    <w:p w14:paraId="5B3C9421" w14:textId="7ABF9CF0" w:rsidR="008E4B87" w:rsidRPr="00CF6680" w:rsidRDefault="008E4B87" w:rsidP="00C07D95">
      <w:pPr>
        <w:pStyle w:val="tl1"/>
        <w:rPr>
          <w:rFonts w:ascii="Calibri" w:hAnsi="Calibri" w:cs="Calibri"/>
          <w:sz w:val="20"/>
          <w:szCs w:val="20"/>
        </w:rPr>
      </w:pPr>
    </w:p>
    <w:p w14:paraId="23F4AFD4" w14:textId="249E71EF" w:rsidR="008E4B87" w:rsidRPr="00CF6680" w:rsidRDefault="008E4B87" w:rsidP="00C07D95">
      <w:pPr>
        <w:pStyle w:val="tl1"/>
        <w:rPr>
          <w:rFonts w:ascii="Calibri" w:hAnsi="Calibri" w:cs="Calibri"/>
          <w:sz w:val="20"/>
          <w:szCs w:val="20"/>
        </w:rPr>
      </w:pPr>
    </w:p>
    <w:p w14:paraId="6D85B26A" w14:textId="764A846E" w:rsidR="008E4B87" w:rsidRPr="00CF6680" w:rsidRDefault="008E4B87" w:rsidP="00C07D95">
      <w:pPr>
        <w:pStyle w:val="tl1"/>
        <w:rPr>
          <w:rFonts w:ascii="Calibri" w:hAnsi="Calibri" w:cs="Calibri"/>
          <w:sz w:val="20"/>
          <w:szCs w:val="20"/>
        </w:rPr>
      </w:pPr>
    </w:p>
    <w:p w14:paraId="23C76F7E" w14:textId="75D33992" w:rsidR="008E4B87" w:rsidRPr="00CF6680" w:rsidRDefault="008E4B87" w:rsidP="00C07D95">
      <w:pPr>
        <w:pStyle w:val="tl1"/>
        <w:rPr>
          <w:rFonts w:ascii="Calibri" w:hAnsi="Calibri" w:cs="Calibri"/>
          <w:sz w:val="20"/>
          <w:szCs w:val="20"/>
        </w:rPr>
      </w:pPr>
    </w:p>
    <w:p w14:paraId="4354998A" w14:textId="1CC98397" w:rsidR="008E4B87" w:rsidRPr="00CF6680" w:rsidRDefault="008E4B87" w:rsidP="00C07D95">
      <w:pPr>
        <w:pStyle w:val="tl1"/>
        <w:rPr>
          <w:rFonts w:ascii="Calibri" w:hAnsi="Calibri" w:cs="Calibri"/>
          <w:sz w:val="20"/>
          <w:szCs w:val="20"/>
        </w:rPr>
      </w:pPr>
    </w:p>
    <w:p w14:paraId="79C9F2F8" w14:textId="73183A8C" w:rsidR="008E4B87" w:rsidRPr="00CF6680" w:rsidRDefault="008E4B87" w:rsidP="00C07D95">
      <w:pPr>
        <w:pStyle w:val="tl1"/>
        <w:rPr>
          <w:rFonts w:ascii="Calibri" w:hAnsi="Calibri" w:cs="Calibri"/>
          <w:sz w:val="20"/>
          <w:szCs w:val="20"/>
        </w:rPr>
      </w:pPr>
    </w:p>
    <w:p w14:paraId="038AFA42" w14:textId="3E148A4A" w:rsidR="008E4B87" w:rsidRPr="00CF6680" w:rsidRDefault="008E4B87" w:rsidP="00C07D95">
      <w:pPr>
        <w:pStyle w:val="tl1"/>
        <w:rPr>
          <w:rFonts w:ascii="Calibri" w:hAnsi="Calibri" w:cs="Calibri"/>
          <w:sz w:val="20"/>
          <w:szCs w:val="20"/>
        </w:rPr>
      </w:pPr>
    </w:p>
    <w:p w14:paraId="3509FDE5" w14:textId="4A050509" w:rsidR="008E4B87" w:rsidRPr="00CF6680" w:rsidRDefault="008E4B87" w:rsidP="00C07D95">
      <w:pPr>
        <w:pStyle w:val="tl1"/>
        <w:rPr>
          <w:rFonts w:ascii="Calibri" w:hAnsi="Calibri" w:cs="Calibri"/>
          <w:sz w:val="20"/>
          <w:szCs w:val="20"/>
        </w:rPr>
      </w:pPr>
    </w:p>
    <w:p w14:paraId="5AA5EF30" w14:textId="4132C4D1" w:rsidR="008E4B87" w:rsidRPr="00CF6680" w:rsidRDefault="008E4B87" w:rsidP="00C07D95">
      <w:pPr>
        <w:pStyle w:val="tl1"/>
        <w:rPr>
          <w:rFonts w:ascii="Calibri" w:hAnsi="Calibri" w:cs="Calibri"/>
          <w:sz w:val="20"/>
          <w:szCs w:val="20"/>
        </w:rPr>
      </w:pPr>
    </w:p>
    <w:p w14:paraId="53B56B87" w14:textId="29C51CD3" w:rsidR="00AE4D1D" w:rsidRPr="00CF6680" w:rsidRDefault="00AE4D1D" w:rsidP="00C07D95">
      <w:pPr>
        <w:pStyle w:val="tl1"/>
        <w:rPr>
          <w:rFonts w:ascii="Calibri" w:hAnsi="Calibri" w:cs="Calibri"/>
          <w:sz w:val="20"/>
          <w:szCs w:val="20"/>
        </w:rPr>
      </w:pPr>
    </w:p>
    <w:p w14:paraId="452FAB25" w14:textId="77777777" w:rsidR="005E7109" w:rsidRPr="00CF6680" w:rsidRDefault="005E7109" w:rsidP="00C07D95">
      <w:pPr>
        <w:pStyle w:val="tl1"/>
        <w:rPr>
          <w:rFonts w:ascii="Calibri" w:hAnsi="Calibri" w:cs="Calibri"/>
          <w:sz w:val="20"/>
          <w:szCs w:val="20"/>
        </w:rPr>
      </w:pPr>
    </w:p>
    <w:p w14:paraId="745585C0" w14:textId="77777777" w:rsidR="0050736B" w:rsidRPr="00CF6680" w:rsidRDefault="0050736B" w:rsidP="00C07D95">
      <w:pPr>
        <w:pStyle w:val="tl1"/>
        <w:rPr>
          <w:rFonts w:ascii="Calibri" w:hAnsi="Calibri" w:cs="Calibri"/>
          <w:sz w:val="20"/>
          <w:szCs w:val="20"/>
        </w:rPr>
      </w:pPr>
    </w:p>
    <w:p w14:paraId="0FF91CF3" w14:textId="77777777" w:rsidR="0050736B" w:rsidRPr="00CF6680" w:rsidRDefault="0050736B" w:rsidP="00C07D95">
      <w:pPr>
        <w:pStyle w:val="tl1"/>
        <w:rPr>
          <w:rFonts w:ascii="Calibri" w:hAnsi="Calibri" w:cs="Calibri"/>
          <w:sz w:val="20"/>
          <w:szCs w:val="20"/>
        </w:rPr>
      </w:pPr>
    </w:p>
    <w:p w14:paraId="62D8560A" w14:textId="77777777" w:rsidR="0050736B" w:rsidRPr="00CF6680" w:rsidRDefault="0050736B" w:rsidP="00C07D95">
      <w:pPr>
        <w:pStyle w:val="tl1"/>
        <w:rPr>
          <w:rFonts w:ascii="Calibri" w:hAnsi="Calibri" w:cs="Calibri"/>
          <w:sz w:val="20"/>
          <w:szCs w:val="20"/>
        </w:rPr>
      </w:pPr>
    </w:p>
    <w:p w14:paraId="09EF894C" w14:textId="77777777" w:rsidR="00AE4D1D" w:rsidRPr="00CF6680" w:rsidRDefault="00AE4D1D" w:rsidP="00C07D95">
      <w:pPr>
        <w:pStyle w:val="tl1"/>
        <w:rPr>
          <w:rFonts w:ascii="Calibri" w:hAnsi="Calibri" w:cs="Calibri"/>
          <w:sz w:val="20"/>
          <w:szCs w:val="20"/>
        </w:rPr>
      </w:pPr>
    </w:p>
    <w:p w14:paraId="20234473" w14:textId="2A00FC4B" w:rsidR="008E4B87" w:rsidRPr="00CF6680" w:rsidRDefault="008E4B87" w:rsidP="00C07D95">
      <w:pPr>
        <w:pStyle w:val="tl1"/>
        <w:rPr>
          <w:rFonts w:ascii="Calibri" w:hAnsi="Calibri" w:cs="Calibri"/>
          <w:sz w:val="20"/>
          <w:szCs w:val="20"/>
        </w:rPr>
      </w:pPr>
    </w:p>
    <w:p w14:paraId="02DB86EB" w14:textId="77777777" w:rsidR="008E4B87" w:rsidRPr="00CF6680" w:rsidRDefault="008E4B87" w:rsidP="00C07D95">
      <w:pPr>
        <w:pStyle w:val="tl1"/>
        <w:rPr>
          <w:rFonts w:ascii="Calibri" w:hAnsi="Calibri" w:cs="Calibri"/>
          <w:sz w:val="20"/>
          <w:szCs w:val="20"/>
        </w:rPr>
      </w:pPr>
    </w:p>
    <w:p w14:paraId="507F63E3" w14:textId="77777777" w:rsidR="00DC32C2" w:rsidRPr="00CF6680" w:rsidRDefault="00DC32C2" w:rsidP="00C07D95">
      <w:pPr>
        <w:pStyle w:val="tl1"/>
        <w:rPr>
          <w:rFonts w:ascii="Calibri" w:hAnsi="Calibri" w:cs="Calibri"/>
          <w:sz w:val="20"/>
          <w:szCs w:val="20"/>
        </w:rPr>
      </w:pPr>
    </w:p>
    <w:p w14:paraId="23C2CBD5" w14:textId="18C06E42" w:rsidR="009F65B0" w:rsidRPr="00A46341" w:rsidRDefault="00940341" w:rsidP="00A46341">
      <w:pPr>
        <w:rPr>
          <w:rFonts w:ascii="Calibri" w:hAnsi="Calibri" w:cs="Calibri"/>
          <w:b/>
          <w:bCs/>
          <w:iCs/>
          <w:szCs w:val="20"/>
          <w:lang w:eastAsia="sk-SK"/>
        </w:rPr>
      </w:pPr>
      <w:r>
        <w:rPr>
          <w:rFonts w:ascii="Calibri" w:hAnsi="Calibri" w:cs="Calibri"/>
          <w:b/>
          <w:bCs/>
          <w:iCs/>
          <w:szCs w:val="20"/>
        </w:rPr>
        <w:br w:type="page"/>
      </w:r>
      <w:r w:rsidR="009F65B0" w:rsidRPr="00A46341">
        <w:rPr>
          <w:rFonts w:ascii="Calibri" w:hAnsi="Calibri" w:cs="Calibri"/>
          <w:b/>
          <w:bCs/>
          <w:iCs/>
          <w:szCs w:val="20"/>
          <w:lang w:eastAsia="sk-SK"/>
        </w:rPr>
        <w:lastRenderedPageBreak/>
        <w:t>E. KRITÉRIÁ NA HODNOTENIE  PONÚK  A PRAVIDLÁ  ICH UPLATNENIA</w:t>
      </w:r>
    </w:p>
    <w:p w14:paraId="03126307" w14:textId="77777777" w:rsidR="009F65B0" w:rsidRPr="00CF6680" w:rsidRDefault="009F65B0" w:rsidP="00C07D95">
      <w:pPr>
        <w:pStyle w:val="tl1"/>
        <w:rPr>
          <w:rFonts w:ascii="Calibri" w:hAnsi="Calibri" w:cs="Calibri"/>
          <w:sz w:val="20"/>
          <w:szCs w:val="20"/>
        </w:rPr>
      </w:pPr>
    </w:p>
    <w:p w14:paraId="79400C75" w14:textId="3FCF6803" w:rsidR="00410C67" w:rsidRPr="00CF6680" w:rsidRDefault="00410C67" w:rsidP="00410C67">
      <w:pPr>
        <w:pStyle w:val="tl1"/>
        <w:rPr>
          <w:rFonts w:ascii="Calibri" w:hAnsi="Calibri" w:cs="Calibri"/>
          <w:b/>
          <w:sz w:val="20"/>
          <w:szCs w:val="20"/>
        </w:rPr>
      </w:pPr>
      <w:r w:rsidRPr="00CF6680">
        <w:rPr>
          <w:rFonts w:ascii="Calibri" w:hAnsi="Calibri" w:cs="Calibri"/>
          <w:sz w:val="20"/>
          <w:szCs w:val="20"/>
        </w:rPr>
        <w:t xml:space="preserve">1. Ponuky sa vyhodnocujú na základe </w:t>
      </w:r>
      <w:r w:rsidRPr="00CF6680">
        <w:rPr>
          <w:rFonts w:ascii="Calibri" w:hAnsi="Calibri" w:cs="Calibri"/>
          <w:b/>
          <w:sz w:val="20"/>
          <w:szCs w:val="20"/>
        </w:rPr>
        <w:t>najnižšej ceny.</w:t>
      </w:r>
    </w:p>
    <w:p w14:paraId="12D61AA0" w14:textId="77777777" w:rsidR="009E7E38" w:rsidRPr="00CF6680" w:rsidRDefault="009E7E38" w:rsidP="00410C67">
      <w:pPr>
        <w:pStyle w:val="tl1"/>
        <w:rPr>
          <w:rFonts w:ascii="Calibri" w:hAnsi="Calibri" w:cs="Calibri"/>
          <w:sz w:val="20"/>
          <w:szCs w:val="20"/>
        </w:rPr>
      </w:pPr>
    </w:p>
    <w:p w14:paraId="704CABCD" w14:textId="7E50FB85" w:rsidR="00410C67" w:rsidRPr="00EF48FA" w:rsidRDefault="00410C67" w:rsidP="00410C67">
      <w:pPr>
        <w:pStyle w:val="tl1"/>
        <w:rPr>
          <w:rFonts w:ascii="Calibri" w:hAnsi="Calibri" w:cs="Calibri"/>
          <w:sz w:val="20"/>
          <w:szCs w:val="20"/>
        </w:rPr>
      </w:pPr>
      <w:r w:rsidRPr="00CF6680">
        <w:rPr>
          <w:rFonts w:ascii="Calibri" w:hAnsi="Calibri" w:cs="Calibri"/>
          <w:sz w:val="20"/>
          <w:szCs w:val="20"/>
        </w:rPr>
        <w:t xml:space="preserve">Pod cenou sa rozumie celková cena </w:t>
      </w:r>
      <w:r w:rsidRPr="00EF48FA">
        <w:rPr>
          <w:rFonts w:ascii="Calibri" w:hAnsi="Calibri" w:cs="Calibri"/>
          <w:sz w:val="20"/>
          <w:szCs w:val="20"/>
        </w:rPr>
        <w:t xml:space="preserve">za </w:t>
      </w:r>
      <w:r w:rsidR="00690A43">
        <w:rPr>
          <w:rFonts w:ascii="Calibri" w:hAnsi="Calibri" w:cs="Calibri"/>
          <w:sz w:val="20"/>
          <w:szCs w:val="20"/>
        </w:rPr>
        <w:t>dodanie</w:t>
      </w:r>
      <w:r w:rsidR="00690A43" w:rsidRPr="00EF48FA">
        <w:rPr>
          <w:rFonts w:ascii="Calibri" w:hAnsi="Calibri" w:cs="Calibri"/>
          <w:sz w:val="20"/>
          <w:szCs w:val="20"/>
        </w:rPr>
        <w:t xml:space="preserve"> </w:t>
      </w:r>
      <w:r w:rsidRPr="00EF48FA">
        <w:rPr>
          <w:rFonts w:ascii="Calibri" w:hAnsi="Calibri" w:cs="Calibri"/>
          <w:sz w:val="20"/>
          <w:szCs w:val="20"/>
        </w:rPr>
        <w:t>predmet</w:t>
      </w:r>
      <w:r w:rsidR="00541E1C" w:rsidRPr="00EF48FA">
        <w:rPr>
          <w:rFonts w:ascii="Calibri" w:hAnsi="Calibri" w:cs="Calibri"/>
          <w:sz w:val="20"/>
          <w:szCs w:val="20"/>
        </w:rPr>
        <w:t>u</w:t>
      </w:r>
      <w:r w:rsidRPr="00EF48FA">
        <w:rPr>
          <w:rFonts w:ascii="Calibri" w:hAnsi="Calibri" w:cs="Calibri"/>
          <w:sz w:val="20"/>
          <w:szCs w:val="20"/>
        </w:rPr>
        <w:t xml:space="preserve"> zákazky</w:t>
      </w:r>
      <w:r w:rsidRPr="00E72EB6">
        <w:rPr>
          <w:rFonts w:ascii="Calibri" w:hAnsi="Calibri" w:cs="Calibri"/>
          <w:sz w:val="20"/>
          <w:szCs w:val="20"/>
        </w:rPr>
        <w:t xml:space="preserve"> </w:t>
      </w:r>
      <w:r w:rsidRPr="00E72EB6">
        <w:rPr>
          <w:rFonts w:ascii="Calibri" w:hAnsi="Calibri" w:cs="Calibri"/>
          <w:b/>
          <w:sz w:val="20"/>
          <w:szCs w:val="20"/>
        </w:rPr>
        <w:t>v EUR s DPH</w:t>
      </w:r>
      <w:r w:rsidRPr="00EF48FA">
        <w:rPr>
          <w:rFonts w:ascii="Calibri" w:hAnsi="Calibri" w:cs="Calibri"/>
          <w:sz w:val="20"/>
          <w:szCs w:val="20"/>
        </w:rPr>
        <w:t xml:space="preserve">, ktorá je výsledkom vyplnenia </w:t>
      </w:r>
      <w:r w:rsidR="000F4FFD" w:rsidRPr="00EF48FA">
        <w:rPr>
          <w:rFonts w:ascii="Calibri" w:hAnsi="Calibri" w:cs="Calibri"/>
          <w:sz w:val="20"/>
          <w:szCs w:val="20"/>
        </w:rPr>
        <w:t>návrhu na plnenie kritéria</w:t>
      </w:r>
      <w:r w:rsidRPr="00EF48FA">
        <w:rPr>
          <w:rFonts w:ascii="Calibri" w:hAnsi="Calibri" w:cs="Calibri"/>
          <w:sz w:val="20"/>
          <w:szCs w:val="20"/>
        </w:rPr>
        <w:t xml:space="preserve"> uchádzačom</w:t>
      </w:r>
      <w:r w:rsidRPr="00E72EB6">
        <w:rPr>
          <w:rFonts w:ascii="Calibri" w:hAnsi="Calibri" w:cs="Calibri"/>
          <w:sz w:val="20"/>
          <w:szCs w:val="20"/>
        </w:rPr>
        <w:t>,  v zmysle špecifikácie predmetu zákazky uvedenej v</w:t>
      </w:r>
      <w:r w:rsidR="00541E1C" w:rsidRPr="00EF48FA">
        <w:rPr>
          <w:rFonts w:ascii="Calibri" w:hAnsi="Calibri" w:cs="Calibri"/>
          <w:sz w:val="20"/>
          <w:szCs w:val="20"/>
        </w:rPr>
        <w:t> </w:t>
      </w:r>
      <w:r w:rsidRPr="00EF48FA">
        <w:rPr>
          <w:rFonts w:ascii="Calibri" w:hAnsi="Calibri" w:cs="Calibri"/>
          <w:sz w:val="20"/>
          <w:szCs w:val="20"/>
        </w:rPr>
        <w:t>časti</w:t>
      </w:r>
      <w:r w:rsidR="00541E1C" w:rsidRPr="00EF48FA">
        <w:rPr>
          <w:rFonts w:ascii="Calibri" w:hAnsi="Calibri" w:cs="Calibri"/>
          <w:sz w:val="20"/>
          <w:szCs w:val="20"/>
        </w:rPr>
        <w:t xml:space="preserve"> </w:t>
      </w:r>
      <w:r w:rsidRPr="00EF48FA">
        <w:rPr>
          <w:rFonts w:ascii="Calibri" w:hAnsi="Calibri" w:cs="Calibri"/>
          <w:sz w:val="20"/>
          <w:szCs w:val="20"/>
        </w:rPr>
        <w:t xml:space="preserve">B. Opis predmetu zákazky a v prílohách týchto SP (porovnávací parameter – najnižšia cena). </w:t>
      </w:r>
    </w:p>
    <w:p w14:paraId="65199142" w14:textId="77777777" w:rsidR="00410C67" w:rsidRPr="00EF48FA" w:rsidRDefault="00410C67" w:rsidP="00410C67">
      <w:pPr>
        <w:pStyle w:val="tl1"/>
        <w:rPr>
          <w:rFonts w:ascii="Calibri" w:hAnsi="Calibri" w:cs="Calibri"/>
          <w:sz w:val="20"/>
          <w:szCs w:val="20"/>
        </w:rPr>
      </w:pPr>
    </w:p>
    <w:p w14:paraId="292ACE01" w14:textId="3B3C6B0D" w:rsidR="00410C67" w:rsidRPr="00CF6680" w:rsidRDefault="00541E1C" w:rsidP="00410C67">
      <w:pPr>
        <w:pStyle w:val="tl1"/>
        <w:rPr>
          <w:rFonts w:ascii="Calibri" w:hAnsi="Calibri" w:cs="Calibri"/>
          <w:sz w:val="20"/>
          <w:szCs w:val="20"/>
        </w:rPr>
      </w:pPr>
      <w:r w:rsidRPr="00EF48FA">
        <w:rPr>
          <w:rFonts w:ascii="Calibri" w:hAnsi="Calibri" w:cs="Calibri"/>
          <w:sz w:val="20"/>
          <w:szCs w:val="20"/>
        </w:rPr>
        <w:t>Návrh na plnenie kritéri</w:t>
      </w:r>
      <w:r w:rsidR="000F4FFD" w:rsidRPr="00EF48FA">
        <w:rPr>
          <w:rFonts w:ascii="Calibri" w:hAnsi="Calibri" w:cs="Calibri"/>
          <w:sz w:val="20"/>
          <w:szCs w:val="20"/>
        </w:rPr>
        <w:t>a</w:t>
      </w:r>
      <w:r w:rsidRPr="00EF48FA">
        <w:rPr>
          <w:rFonts w:ascii="Calibri" w:hAnsi="Calibri" w:cs="Calibri"/>
          <w:sz w:val="20"/>
          <w:szCs w:val="20"/>
        </w:rPr>
        <w:t xml:space="preserve"> </w:t>
      </w:r>
      <w:r w:rsidR="00410C67" w:rsidRPr="00EF48FA">
        <w:rPr>
          <w:rFonts w:ascii="Calibri" w:hAnsi="Calibri" w:cs="Calibri"/>
          <w:sz w:val="20"/>
          <w:szCs w:val="20"/>
        </w:rPr>
        <w:t xml:space="preserve">musí byť predložený ako súčasť ponuky uchádzača v elektronickej podobe </w:t>
      </w:r>
      <w:r w:rsidR="00547477" w:rsidRPr="00EF48FA">
        <w:rPr>
          <w:rFonts w:ascii="Calibri" w:hAnsi="Calibri" w:cs="Calibri"/>
          <w:sz w:val="20"/>
          <w:szCs w:val="20"/>
        </w:rPr>
        <w:t>vo formáte .</w:t>
      </w:r>
      <w:proofErr w:type="spellStart"/>
      <w:r w:rsidR="00547477" w:rsidRPr="00EF48FA">
        <w:rPr>
          <w:rFonts w:ascii="Calibri" w:hAnsi="Calibri" w:cs="Calibri"/>
          <w:sz w:val="20"/>
          <w:szCs w:val="20"/>
        </w:rPr>
        <w:t>pdf</w:t>
      </w:r>
      <w:proofErr w:type="spellEnd"/>
      <w:r w:rsidR="00410C67" w:rsidRPr="00CF6680">
        <w:rPr>
          <w:rFonts w:ascii="Calibri" w:hAnsi="Calibri" w:cs="Calibri"/>
          <w:sz w:val="20"/>
          <w:szCs w:val="20"/>
        </w:rPr>
        <w:t>. Uchádzačom navrhovaná cena za predmet zákazky  musí byť uvedená v EUR, matematicky zaokrúhlená na dve desatinné miesta.</w:t>
      </w:r>
    </w:p>
    <w:p w14:paraId="6A2DCC9C" w14:textId="77777777" w:rsidR="00410C67" w:rsidRPr="00CF6680" w:rsidRDefault="00410C67" w:rsidP="00410C67">
      <w:pPr>
        <w:pStyle w:val="tl1"/>
        <w:rPr>
          <w:rFonts w:ascii="Calibri" w:hAnsi="Calibri" w:cs="Calibri"/>
          <w:sz w:val="20"/>
          <w:szCs w:val="20"/>
        </w:rPr>
      </w:pPr>
    </w:p>
    <w:p w14:paraId="3E9D1442" w14:textId="60E2F198" w:rsidR="009452A6" w:rsidRPr="00CF6680" w:rsidRDefault="009E7E38" w:rsidP="009452A6">
      <w:pPr>
        <w:pStyle w:val="tl1"/>
        <w:rPr>
          <w:rFonts w:ascii="Calibri" w:hAnsi="Calibri" w:cs="Calibri"/>
          <w:sz w:val="20"/>
          <w:szCs w:val="20"/>
        </w:rPr>
      </w:pPr>
      <w:r w:rsidRPr="00CF6680">
        <w:rPr>
          <w:rFonts w:ascii="Calibri" w:hAnsi="Calibri"/>
          <w:sz w:val="20"/>
          <w:szCs w:val="20"/>
        </w:rPr>
        <w:t>2. Vzhľadom ku skutočnosti, že verejný obstarávateľ v predmetnom verejnom obsta</w:t>
      </w:r>
      <w:r w:rsidR="009452A6" w:rsidRPr="00CF6680">
        <w:rPr>
          <w:rFonts w:ascii="Calibri" w:hAnsi="Calibri"/>
          <w:sz w:val="20"/>
          <w:szCs w:val="20"/>
        </w:rPr>
        <w:t xml:space="preserve">rávaní využije postup v súlade </w:t>
      </w:r>
      <w:r w:rsidRPr="00CF6680">
        <w:rPr>
          <w:rFonts w:ascii="Calibri" w:hAnsi="Calibri"/>
          <w:sz w:val="20"/>
          <w:szCs w:val="20"/>
        </w:rPr>
        <w:t xml:space="preserve"> </w:t>
      </w:r>
      <w:r w:rsidR="009452A6" w:rsidRPr="00CF6680">
        <w:rPr>
          <w:rFonts w:ascii="Calibri" w:hAnsi="Calibri"/>
          <w:sz w:val="20"/>
          <w:szCs w:val="20"/>
        </w:rPr>
        <w:t>s ustanovením § 66 ods. 7 druhá veta ZVO , vyhodnotenie splnenia podmienok účasti a vyhodnotenie ponúk z hľadiska splnenia požiadaviek na predmet zákazky sa uskutoční po vyhodnotení ponúk na základe kritérií na vyhodnotenie ponúk.</w:t>
      </w:r>
    </w:p>
    <w:p w14:paraId="3C8D2DB3" w14:textId="7C5E0970" w:rsidR="00410C67" w:rsidRPr="00CF6680" w:rsidRDefault="00410C67" w:rsidP="009452A6">
      <w:pPr>
        <w:jc w:val="both"/>
        <w:rPr>
          <w:rFonts w:ascii="Calibri" w:hAnsi="Calibri" w:cs="Calibri"/>
          <w:sz w:val="20"/>
          <w:szCs w:val="20"/>
        </w:rPr>
      </w:pPr>
    </w:p>
    <w:p w14:paraId="3A81DD21" w14:textId="48F8E2D9" w:rsidR="00516E40" w:rsidRPr="00CF6680" w:rsidRDefault="00410C67" w:rsidP="00A46341">
      <w:pPr>
        <w:pStyle w:val="tl1"/>
        <w:rPr>
          <w:rFonts w:ascii="Calibri" w:hAnsi="Calibri" w:cs="Calibri"/>
          <w:b/>
          <w:bCs/>
          <w:iCs/>
          <w:sz w:val="20"/>
          <w:szCs w:val="20"/>
        </w:rPr>
      </w:pPr>
      <w:r w:rsidRPr="00CF6680">
        <w:rPr>
          <w:rFonts w:ascii="Calibri" w:hAnsi="Calibri" w:cs="Calibri"/>
          <w:sz w:val="20"/>
          <w:szCs w:val="20"/>
        </w:rPr>
        <w:t xml:space="preserve">3. </w:t>
      </w:r>
      <w:r w:rsidRPr="00CF6680">
        <w:rPr>
          <w:rFonts w:ascii="Calibri" w:hAnsi="Calibri" w:cs="Calibri"/>
          <w:bCs/>
          <w:iCs/>
          <w:sz w:val="20"/>
          <w:szCs w:val="20"/>
        </w:rPr>
        <w:t xml:space="preserve">Úspešným uchádzačom sa stane uchádzač, ktorý </w:t>
      </w:r>
      <w:r w:rsidR="00A46341">
        <w:t xml:space="preserve">po uskutočnení elektronickej aukcie predloží </w:t>
      </w:r>
      <w:r w:rsidRPr="00CF6680">
        <w:rPr>
          <w:rFonts w:ascii="Calibri" w:hAnsi="Calibri" w:cs="Calibri"/>
          <w:bCs/>
          <w:iCs/>
          <w:sz w:val="20"/>
          <w:szCs w:val="20"/>
        </w:rPr>
        <w:t>vo svojej ponuke najnižšiu celkovú cenu za predmet zákazky v EUR s</w:t>
      </w:r>
      <w:r w:rsidR="009439D6" w:rsidRPr="00CF6680">
        <w:rPr>
          <w:rFonts w:ascii="Calibri" w:hAnsi="Calibri" w:cs="Calibri"/>
          <w:bCs/>
          <w:iCs/>
          <w:sz w:val="20"/>
          <w:szCs w:val="20"/>
        </w:rPr>
        <w:t> </w:t>
      </w:r>
      <w:r w:rsidRPr="00CF6680">
        <w:rPr>
          <w:rFonts w:ascii="Calibri" w:hAnsi="Calibri" w:cs="Calibri"/>
          <w:bCs/>
          <w:iCs/>
          <w:sz w:val="20"/>
          <w:szCs w:val="20"/>
        </w:rPr>
        <w:t>DPH. Poradie ostatných uchádzačov sa stanoví podľa stanoveného kritéria, t. j. na druhom mieste sa umiestni uchádzač s druhou najnižšou celkovou cenou za predmet zákazky</w:t>
      </w:r>
      <w:r w:rsidR="009439D6" w:rsidRPr="00CF6680">
        <w:rPr>
          <w:rFonts w:ascii="Calibri" w:hAnsi="Calibri" w:cs="Calibri"/>
          <w:bCs/>
          <w:iCs/>
          <w:sz w:val="20"/>
          <w:szCs w:val="20"/>
        </w:rPr>
        <w:t xml:space="preserve"> v EUR s DPH</w:t>
      </w:r>
      <w:r w:rsidRPr="00CF6680">
        <w:rPr>
          <w:rFonts w:ascii="Calibri" w:hAnsi="Calibri" w:cs="Calibri"/>
          <w:bCs/>
          <w:iCs/>
          <w:sz w:val="20"/>
          <w:szCs w:val="20"/>
        </w:rPr>
        <w:t>, na treťom mieste sa umiestni uchádzač s treťou najnižšou celkovou cenou za predmet zákazky</w:t>
      </w:r>
      <w:r w:rsidR="009439D6" w:rsidRPr="00CF6680">
        <w:rPr>
          <w:rFonts w:ascii="Calibri" w:hAnsi="Calibri" w:cs="Calibri"/>
          <w:bCs/>
          <w:iCs/>
          <w:sz w:val="20"/>
          <w:szCs w:val="20"/>
        </w:rPr>
        <w:t xml:space="preserve"> v EUR s</w:t>
      </w:r>
      <w:r w:rsidR="003A6662">
        <w:rPr>
          <w:rFonts w:ascii="Calibri" w:hAnsi="Calibri" w:cs="Calibri"/>
          <w:bCs/>
          <w:iCs/>
          <w:sz w:val="20"/>
          <w:szCs w:val="20"/>
        </w:rPr>
        <w:t> </w:t>
      </w:r>
      <w:r w:rsidR="009439D6" w:rsidRPr="003A6662">
        <w:rPr>
          <w:rFonts w:ascii="Calibri" w:hAnsi="Calibri" w:cs="Calibri"/>
          <w:bCs/>
          <w:iCs/>
          <w:sz w:val="20"/>
          <w:szCs w:val="20"/>
        </w:rPr>
        <w:t>DPH</w:t>
      </w:r>
      <w:r w:rsidR="003A6662">
        <w:rPr>
          <w:rFonts w:ascii="Calibri" w:hAnsi="Calibri" w:cs="Calibri"/>
          <w:bCs/>
          <w:iCs/>
          <w:sz w:val="20"/>
          <w:szCs w:val="20"/>
        </w:rPr>
        <w:t xml:space="preserve"> atď.</w:t>
      </w:r>
    </w:p>
    <w:p w14:paraId="0C787FB6" w14:textId="77777777" w:rsidR="00940341" w:rsidRDefault="00940341">
      <w:pPr>
        <w:rPr>
          <w:rFonts w:ascii="Calibri" w:hAnsi="Calibri" w:cs="Calibri"/>
          <w:b/>
          <w:bCs/>
          <w:iCs/>
          <w:szCs w:val="20"/>
          <w:lang w:eastAsia="sk-SK"/>
        </w:rPr>
      </w:pPr>
      <w:r>
        <w:rPr>
          <w:rFonts w:ascii="Calibri" w:hAnsi="Calibri" w:cs="Calibri"/>
          <w:b/>
          <w:bCs/>
          <w:iCs/>
          <w:szCs w:val="20"/>
        </w:rPr>
        <w:br w:type="page"/>
      </w:r>
    </w:p>
    <w:p w14:paraId="2E564AD2" w14:textId="58428F18" w:rsidR="00513D8E" w:rsidRPr="00CF6680" w:rsidRDefault="00513D8E" w:rsidP="00C07D95">
      <w:pPr>
        <w:pStyle w:val="tl1"/>
        <w:jc w:val="left"/>
        <w:rPr>
          <w:rFonts w:ascii="Calibri" w:hAnsi="Calibri" w:cs="Calibri"/>
          <w:b/>
          <w:bCs/>
          <w:iCs/>
          <w:sz w:val="24"/>
          <w:szCs w:val="20"/>
        </w:rPr>
      </w:pPr>
      <w:r w:rsidRPr="00CF6680">
        <w:rPr>
          <w:rFonts w:ascii="Calibri" w:hAnsi="Calibri" w:cs="Calibri"/>
          <w:b/>
          <w:bCs/>
          <w:iCs/>
          <w:sz w:val="24"/>
          <w:szCs w:val="20"/>
        </w:rPr>
        <w:lastRenderedPageBreak/>
        <w:t>F. PODMIENKY  ÚČASTI  UCHÁDZAČOV</w:t>
      </w:r>
    </w:p>
    <w:p w14:paraId="3F811A94" w14:textId="77777777" w:rsidR="00513D8E" w:rsidRPr="00CF6680" w:rsidRDefault="00513D8E" w:rsidP="00C07D95">
      <w:pPr>
        <w:pStyle w:val="tl1"/>
        <w:jc w:val="left"/>
        <w:rPr>
          <w:rFonts w:ascii="Calibri" w:hAnsi="Calibri" w:cs="Calibri"/>
          <w:b/>
          <w:bCs/>
          <w:iCs/>
          <w:sz w:val="20"/>
          <w:szCs w:val="20"/>
        </w:rPr>
      </w:pPr>
    </w:p>
    <w:p w14:paraId="56E573C2" w14:textId="77777777" w:rsidR="001038C8" w:rsidRPr="00CF6680" w:rsidRDefault="001038C8" w:rsidP="00C07D95">
      <w:pPr>
        <w:jc w:val="both"/>
        <w:rPr>
          <w:rFonts w:ascii="Calibri" w:hAnsi="Calibri" w:cs="Calibri"/>
          <w:sz w:val="20"/>
          <w:szCs w:val="20"/>
          <w:lang w:eastAsia="sk-SK"/>
        </w:rPr>
      </w:pPr>
      <w:r w:rsidRPr="00CF6680">
        <w:rPr>
          <w:rFonts w:ascii="Calibri" w:hAnsi="Calibri" w:cs="Calibri"/>
          <w:sz w:val="20"/>
          <w:szCs w:val="20"/>
          <w:lang w:eastAsia="sk-SK"/>
        </w:rPr>
        <w:t>Uchádzač musí spĺň</w:t>
      </w:r>
      <w:r w:rsidR="003332F9" w:rsidRPr="00CF6680">
        <w:rPr>
          <w:rFonts w:ascii="Calibri" w:hAnsi="Calibri" w:cs="Calibri"/>
          <w:sz w:val="20"/>
          <w:szCs w:val="20"/>
          <w:lang w:eastAsia="sk-SK"/>
        </w:rPr>
        <w:t>ať nasledujúce podmienky účasti.</w:t>
      </w:r>
    </w:p>
    <w:p w14:paraId="3B96CB12" w14:textId="77777777" w:rsidR="001038C8" w:rsidRPr="00CF6680" w:rsidRDefault="001038C8" w:rsidP="00C07D95">
      <w:pPr>
        <w:jc w:val="both"/>
        <w:rPr>
          <w:rFonts w:ascii="Calibri" w:hAnsi="Calibri" w:cs="Calibri"/>
          <w:sz w:val="20"/>
          <w:szCs w:val="20"/>
          <w:lang w:eastAsia="sk-SK"/>
        </w:rPr>
      </w:pPr>
    </w:p>
    <w:p w14:paraId="22F9331A" w14:textId="77777777" w:rsidR="001038C8" w:rsidRPr="00CF6680" w:rsidRDefault="001038C8" w:rsidP="00A85020">
      <w:pPr>
        <w:tabs>
          <w:tab w:val="left" w:pos="284"/>
        </w:tabs>
        <w:jc w:val="both"/>
        <w:rPr>
          <w:rFonts w:ascii="Calibri" w:hAnsi="Calibri" w:cs="Calibri"/>
          <w:b/>
          <w:sz w:val="22"/>
          <w:szCs w:val="20"/>
          <w:lang w:eastAsia="sk-SK"/>
        </w:rPr>
      </w:pPr>
      <w:r w:rsidRPr="00CF6680">
        <w:rPr>
          <w:rFonts w:ascii="Calibri" w:hAnsi="Calibri" w:cs="Calibri"/>
          <w:b/>
          <w:sz w:val="22"/>
          <w:szCs w:val="20"/>
          <w:lang w:eastAsia="sk-SK"/>
        </w:rPr>
        <w:t xml:space="preserve">1. </w:t>
      </w:r>
      <w:r w:rsidR="003332F9" w:rsidRPr="00CF6680">
        <w:rPr>
          <w:rFonts w:ascii="Calibri" w:hAnsi="Calibri" w:cs="Calibri"/>
          <w:b/>
          <w:sz w:val="22"/>
          <w:szCs w:val="20"/>
          <w:lang w:eastAsia="sk-SK"/>
        </w:rPr>
        <w:t>OSOBNÉ POSTAVENIE</w:t>
      </w:r>
    </w:p>
    <w:p w14:paraId="5149233C" w14:textId="77777777" w:rsidR="00650FFF" w:rsidRDefault="00650FFF" w:rsidP="00650FFF">
      <w:pPr>
        <w:tabs>
          <w:tab w:val="left" w:pos="344"/>
        </w:tabs>
        <w:autoSpaceDE w:val="0"/>
        <w:jc w:val="both"/>
        <w:rPr>
          <w:color w:val="000000"/>
          <w:lang w:eastAsia="sk-SK"/>
        </w:rPr>
      </w:pPr>
      <w:r>
        <w:rPr>
          <w:rFonts w:asciiTheme="minorHAnsi" w:hAnsiTheme="minorHAnsi"/>
          <w:color w:val="000000"/>
          <w:sz w:val="20"/>
          <w:szCs w:val="20"/>
        </w:rPr>
        <w:t>1. V zmysle § 32 ods. 1 ZVO, verejného obstarávania sa môže zúčastniť len ten, kto spĺňa tieto podmienky účasti týkajúce sa osobného postavenia: </w:t>
      </w:r>
    </w:p>
    <w:p w14:paraId="20B478B2" w14:textId="79BEA167" w:rsidR="00650FFF" w:rsidRDefault="00650FFF" w:rsidP="00650FFF">
      <w:pPr>
        <w:tabs>
          <w:tab w:val="left" w:pos="344"/>
        </w:tabs>
        <w:autoSpaceDE w:val="0"/>
        <w:jc w:val="both"/>
        <w:rPr>
          <w:color w:val="000000"/>
        </w:rPr>
      </w:pPr>
      <w:r>
        <w:rPr>
          <w:rFonts w:asciiTheme="minorHAnsi" w:hAnsiTheme="minorHAnsi"/>
          <w:color w:val="000000"/>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41132FF8" w14:textId="77777777" w:rsidR="00940A5E" w:rsidRDefault="00940A5E" w:rsidP="00650FFF">
      <w:pPr>
        <w:tabs>
          <w:tab w:val="left" w:pos="344"/>
        </w:tabs>
        <w:autoSpaceDE w:val="0"/>
        <w:jc w:val="both"/>
        <w:rPr>
          <w:rFonts w:asciiTheme="minorHAnsi" w:hAnsiTheme="minorHAnsi"/>
          <w:color w:val="000000"/>
          <w:sz w:val="20"/>
          <w:szCs w:val="20"/>
        </w:rPr>
      </w:pPr>
    </w:p>
    <w:p w14:paraId="4631A8FD" w14:textId="7BE9529C" w:rsidR="00650FFF" w:rsidRDefault="00650FFF" w:rsidP="00650FFF">
      <w:pPr>
        <w:tabs>
          <w:tab w:val="left" w:pos="344"/>
        </w:tabs>
        <w:autoSpaceDE w:val="0"/>
        <w:jc w:val="both"/>
        <w:rPr>
          <w:color w:val="000000"/>
        </w:rPr>
      </w:pPr>
      <w:r>
        <w:rPr>
          <w:rFonts w:asciiTheme="minorHAnsi" w:hAnsiTheme="minorHAnsi"/>
          <w:color w:val="000000"/>
          <w:sz w:val="20"/>
          <w:szCs w:val="20"/>
        </w:rPr>
        <w:t xml:space="preserve">b) nemá evidované nedoplatky na poistnom na sociálne poistenie a zdravotná poisťovňa neeviduje voči nemu pohľadávky po splatnosti podľa osobitných predpisov (§ 170 ods. 21 zákona č. 461/2003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o sociálnom poistení v znení zákona č. 221/2019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 25 ods. 5 zákona č. 580/2004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o zdravotnom poistení a o zmene a doplnení zákona č. 95/2002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o poisťovníctve a o zmene a doplnení niektorých zákonov v znení zákona č. 221/2019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w:t>
      </w:r>
    </w:p>
    <w:p w14:paraId="7A2CBD36" w14:textId="77777777" w:rsidR="00650FFF" w:rsidRDefault="00650FFF" w:rsidP="00650FFF">
      <w:pPr>
        <w:tabs>
          <w:tab w:val="left" w:pos="344"/>
        </w:tabs>
        <w:autoSpaceDE w:val="0"/>
        <w:jc w:val="both"/>
        <w:rPr>
          <w:color w:val="000000"/>
        </w:rPr>
      </w:pPr>
      <w:r>
        <w:rPr>
          <w:rFonts w:asciiTheme="minorHAnsi" w:hAnsiTheme="minorHAnsi"/>
          <w:color w:val="000000"/>
          <w:sz w:val="20"/>
          <w:szCs w:val="20"/>
        </w:rPr>
        <w:t>v Slovenskej republike alebo v štáte sídla, miesta podnikania alebo obvyklého pobytu, </w:t>
      </w:r>
    </w:p>
    <w:p w14:paraId="3C5F972F" w14:textId="77777777" w:rsidR="00940A5E" w:rsidRDefault="00940A5E" w:rsidP="00650FFF">
      <w:pPr>
        <w:tabs>
          <w:tab w:val="left" w:pos="344"/>
        </w:tabs>
        <w:autoSpaceDE w:val="0"/>
        <w:jc w:val="both"/>
        <w:rPr>
          <w:rFonts w:asciiTheme="minorHAnsi" w:hAnsiTheme="minorHAnsi"/>
          <w:color w:val="000000"/>
          <w:sz w:val="20"/>
          <w:szCs w:val="20"/>
        </w:rPr>
      </w:pPr>
    </w:p>
    <w:p w14:paraId="085107D7" w14:textId="18241C55" w:rsidR="00650FFF" w:rsidRDefault="00650FFF" w:rsidP="00650FFF">
      <w:pPr>
        <w:tabs>
          <w:tab w:val="left" w:pos="344"/>
        </w:tabs>
        <w:autoSpaceDE w:val="0"/>
        <w:jc w:val="both"/>
        <w:rPr>
          <w:color w:val="000000"/>
        </w:rPr>
      </w:pPr>
      <w:r>
        <w:rPr>
          <w:rFonts w:asciiTheme="minorHAnsi" w:hAnsiTheme="minorHAnsi"/>
          <w:color w:val="000000"/>
          <w:sz w:val="20"/>
          <w:szCs w:val="20"/>
        </w:rPr>
        <w:t xml:space="preserve">c) nemá evidované daňové nedoplatky voči daňovému úradu a colnému úradu podľa osobitných predpisov (Zákon č. 199/2004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Colný zákon a o zmene a doplnení niektorých zákonov v znení neskorších predpisov, Zákon č. 563/2009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o správe daní (daňový poriadok) a o zmene a doplnení niektorých zákonov v znení neskorších predpisov) v Slovenskej republike alebo v štáte sídla, miesta podnikania alebo obvyklého pobytu, </w:t>
      </w:r>
    </w:p>
    <w:p w14:paraId="093FF4DF" w14:textId="77777777" w:rsidR="00940A5E" w:rsidRDefault="00940A5E" w:rsidP="00650FFF">
      <w:pPr>
        <w:tabs>
          <w:tab w:val="left" w:pos="344"/>
        </w:tabs>
        <w:autoSpaceDE w:val="0"/>
        <w:jc w:val="both"/>
        <w:rPr>
          <w:rFonts w:asciiTheme="minorHAnsi" w:hAnsiTheme="minorHAnsi"/>
          <w:color w:val="000000"/>
          <w:sz w:val="20"/>
          <w:szCs w:val="20"/>
        </w:rPr>
      </w:pPr>
    </w:p>
    <w:p w14:paraId="36FDB0DD" w14:textId="3A37C9A8" w:rsidR="00650FFF" w:rsidRDefault="00650FFF" w:rsidP="00650FFF">
      <w:pPr>
        <w:tabs>
          <w:tab w:val="left" w:pos="344"/>
        </w:tabs>
        <w:autoSpaceDE w:val="0"/>
        <w:jc w:val="both"/>
        <w:rPr>
          <w:color w:val="000000"/>
        </w:rPr>
      </w:pPr>
      <w:r>
        <w:rPr>
          <w:rFonts w:asciiTheme="minorHAnsi" w:hAnsiTheme="minorHAnsi"/>
          <w:color w:val="000000"/>
          <w:sz w:val="20"/>
          <w:szCs w:val="20"/>
        </w:rPr>
        <w:t>d) nebol na jeho majetok vyhlásený konkurz, nie je v reštrukturalizácii, nie je v likvidácii, ani nebolo proti nemu zastavené konkurzné konanie pre nedostatok majetku alebo zrušený konkurz pre nedostatok majetku, </w:t>
      </w:r>
    </w:p>
    <w:p w14:paraId="59D18587" w14:textId="77777777" w:rsidR="00940A5E" w:rsidRDefault="00940A5E" w:rsidP="00650FFF">
      <w:pPr>
        <w:tabs>
          <w:tab w:val="left" w:pos="344"/>
        </w:tabs>
        <w:autoSpaceDE w:val="0"/>
        <w:jc w:val="both"/>
        <w:rPr>
          <w:rFonts w:asciiTheme="minorHAnsi" w:hAnsiTheme="minorHAnsi"/>
          <w:color w:val="000000"/>
          <w:sz w:val="20"/>
          <w:szCs w:val="20"/>
        </w:rPr>
      </w:pPr>
    </w:p>
    <w:p w14:paraId="14C55009" w14:textId="75A1C362" w:rsidR="00650FFF" w:rsidRDefault="00650FFF" w:rsidP="00650FFF">
      <w:pPr>
        <w:tabs>
          <w:tab w:val="left" w:pos="344"/>
        </w:tabs>
        <w:autoSpaceDE w:val="0"/>
        <w:jc w:val="both"/>
        <w:rPr>
          <w:color w:val="000000"/>
        </w:rPr>
      </w:pPr>
      <w:r>
        <w:rPr>
          <w:rFonts w:asciiTheme="minorHAnsi" w:hAnsiTheme="minorHAnsi"/>
          <w:color w:val="000000"/>
          <w:sz w:val="20"/>
          <w:szCs w:val="20"/>
        </w:rPr>
        <w:t>e) je oprávnený dodávať tovar, uskutočňovať stavebné práce alebo poskytovať službu, </w:t>
      </w:r>
    </w:p>
    <w:p w14:paraId="52E83237" w14:textId="77777777" w:rsidR="00940A5E" w:rsidRDefault="00940A5E" w:rsidP="00650FFF">
      <w:pPr>
        <w:tabs>
          <w:tab w:val="left" w:pos="344"/>
        </w:tabs>
        <w:autoSpaceDE w:val="0"/>
        <w:jc w:val="both"/>
        <w:rPr>
          <w:rFonts w:asciiTheme="minorHAnsi" w:hAnsiTheme="minorHAnsi"/>
          <w:color w:val="000000"/>
          <w:sz w:val="20"/>
          <w:szCs w:val="20"/>
        </w:rPr>
      </w:pPr>
    </w:p>
    <w:p w14:paraId="2F7AC366" w14:textId="55FC80DB" w:rsidR="00650FFF" w:rsidRDefault="00650FFF" w:rsidP="00650FFF">
      <w:pPr>
        <w:tabs>
          <w:tab w:val="left" w:pos="344"/>
        </w:tabs>
        <w:autoSpaceDE w:val="0"/>
        <w:jc w:val="both"/>
        <w:rPr>
          <w:color w:val="000000"/>
        </w:rPr>
      </w:pPr>
      <w:r>
        <w:rPr>
          <w:rFonts w:asciiTheme="minorHAnsi" w:hAnsiTheme="minorHAnsi"/>
          <w:color w:val="000000"/>
          <w:sz w:val="20"/>
          <w:szCs w:val="20"/>
        </w:rPr>
        <w:t>f) nemá uložený zákaz účasti vo verejnom obstarávaní potvrdený konečným rozhodnutím v Slovenskej republike alebo v štáte sídla, miesta podnikania alebo obvyklého pobytu, </w:t>
      </w:r>
    </w:p>
    <w:p w14:paraId="684A9202" w14:textId="77777777" w:rsidR="00940A5E" w:rsidRDefault="00940A5E" w:rsidP="00650FFF">
      <w:pPr>
        <w:tabs>
          <w:tab w:val="left" w:pos="344"/>
        </w:tabs>
        <w:autoSpaceDE w:val="0"/>
        <w:jc w:val="both"/>
        <w:rPr>
          <w:rFonts w:asciiTheme="minorHAnsi" w:hAnsiTheme="minorHAnsi"/>
          <w:color w:val="000000"/>
          <w:sz w:val="20"/>
          <w:szCs w:val="20"/>
        </w:rPr>
      </w:pPr>
    </w:p>
    <w:p w14:paraId="03838945" w14:textId="30DB4DF6" w:rsidR="00650FFF" w:rsidRDefault="00650FFF" w:rsidP="00650FFF">
      <w:pPr>
        <w:tabs>
          <w:tab w:val="left" w:pos="344"/>
        </w:tabs>
        <w:autoSpaceDE w:val="0"/>
        <w:jc w:val="both"/>
        <w:rPr>
          <w:color w:val="000000"/>
        </w:rPr>
      </w:pPr>
      <w:r>
        <w:rPr>
          <w:rFonts w:asciiTheme="minorHAnsi" w:hAnsiTheme="minorHAnsi"/>
          <w:color w:val="000000"/>
          <w:sz w:val="20"/>
          <w:szCs w:val="20"/>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o nelegálnej práci a nelegálnom zamestnávaní a o zmene a doplnení niektorých zákonov v znení neskorších predpisov, zákon č. 223/2001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Dohovor Medzinárodnej organizácie práce o minimálnom veku na prijatie do zamestnania č. 138 z roku (oznámenie FMZV č. 341/1998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Viedenský dohovor o ochrane ozónovej vrstvy (oznámenie MZV SR č. 53/1994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Montrealský protokol o látkach, ktoré porušujú ozónovú vrstvu (oznámenie MZV SR č. 53/1994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Bazilejský dohovor o riadení pohybov nebezpečných odpadov cez hranice štátov a ich zneškodňovaní (oznámenie č. 53/1994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Štokholmský dohovor o perzistentných organických látkach (oznámenie MZV SR č. 593/2004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Rotterdamský dohovor o udeľovaní predbežného súhlasu po predchádzajúcom ohlásení na dovoz a vývoz vybraných nebezpečných chemických látok a prípravkov (oznámenie MZV SR č. 280/2007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za ktoré mu bola právoplatne uložená sankcia, ktoré dokáže verejný obstarávateľ a obstarávateľ preukázať, </w:t>
      </w:r>
    </w:p>
    <w:p w14:paraId="4442558D" w14:textId="77777777" w:rsidR="00940A5E" w:rsidRDefault="00940A5E" w:rsidP="00650FFF">
      <w:pPr>
        <w:tabs>
          <w:tab w:val="left" w:pos="344"/>
        </w:tabs>
        <w:autoSpaceDE w:val="0"/>
        <w:jc w:val="both"/>
        <w:rPr>
          <w:rFonts w:asciiTheme="minorHAnsi" w:hAnsiTheme="minorHAnsi"/>
          <w:color w:val="000000"/>
          <w:sz w:val="20"/>
          <w:szCs w:val="20"/>
        </w:rPr>
      </w:pPr>
    </w:p>
    <w:p w14:paraId="738A579D" w14:textId="0FD0470C" w:rsidR="00650FFF" w:rsidRDefault="00650FFF" w:rsidP="00650FFF">
      <w:pPr>
        <w:tabs>
          <w:tab w:val="left" w:pos="344"/>
        </w:tabs>
        <w:autoSpaceDE w:val="0"/>
        <w:jc w:val="both"/>
        <w:rPr>
          <w:color w:val="000000"/>
        </w:rPr>
      </w:pPr>
      <w:r>
        <w:rPr>
          <w:rFonts w:asciiTheme="minorHAnsi" w:hAnsiTheme="minorHAnsi"/>
          <w:color w:val="000000"/>
          <w:sz w:val="20"/>
          <w:szCs w:val="20"/>
        </w:rPr>
        <w:t>h) nedopustil sa v predchádzajúcich troch rokoch od vyhlásenia alebo preukázateľného začatia verejného obstarávania závažného porušenia profesijných povinností, ktoré dokáže verejný obstarávateľ a obstarávateľ preukázať. </w:t>
      </w:r>
    </w:p>
    <w:p w14:paraId="1D5016B3" w14:textId="77777777" w:rsidR="00650FFF" w:rsidRDefault="00650FFF" w:rsidP="00650FFF">
      <w:pPr>
        <w:tabs>
          <w:tab w:val="left" w:pos="344"/>
        </w:tabs>
        <w:autoSpaceDE w:val="0"/>
        <w:jc w:val="both"/>
        <w:rPr>
          <w:color w:val="000000"/>
        </w:rPr>
      </w:pPr>
      <w:r>
        <w:rPr>
          <w:rFonts w:asciiTheme="minorHAnsi" w:hAnsiTheme="minorHAnsi"/>
          <w:color w:val="000000"/>
          <w:sz w:val="20"/>
          <w:szCs w:val="20"/>
        </w:rPr>
        <w:t> </w:t>
      </w:r>
    </w:p>
    <w:p w14:paraId="2483A3D3" w14:textId="77777777" w:rsidR="00650FFF" w:rsidRDefault="00650FFF" w:rsidP="00650FFF">
      <w:pPr>
        <w:tabs>
          <w:tab w:val="left" w:pos="344"/>
        </w:tabs>
        <w:autoSpaceDE w:val="0"/>
        <w:jc w:val="both"/>
        <w:rPr>
          <w:color w:val="000000"/>
        </w:rPr>
      </w:pPr>
      <w:r>
        <w:rPr>
          <w:rFonts w:asciiTheme="minorHAnsi" w:hAnsiTheme="minorHAnsi"/>
          <w:color w:val="000000"/>
          <w:sz w:val="20"/>
          <w:szCs w:val="20"/>
        </w:rPr>
        <w:lastRenderedPageBreak/>
        <w:t>2. Ak v § 32 ods. 3 ZVO nie je ustanovené inak, uchádzač alebo záujemca preukazuje splnenie podmienok účasti podľa § 32 ods. 1 ZVO: </w:t>
      </w:r>
    </w:p>
    <w:p w14:paraId="6930A47A" w14:textId="77777777" w:rsidR="00650FFF" w:rsidRDefault="00650FFF" w:rsidP="00650FFF">
      <w:pPr>
        <w:tabs>
          <w:tab w:val="left" w:pos="344"/>
        </w:tabs>
        <w:autoSpaceDE w:val="0"/>
        <w:jc w:val="both"/>
        <w:rPr>
          <w:color w:val="000000"/>
        </w:rPr>
      </w:pPr>
      <w:r>
        <w:rPr>
          <w:rFonts w:asciiTheme="minorHAnsi" w:hAnsiTheme="minorHAnsi"/>
          <w:color w:val="000000"/>
          <w:sz w:val="20"/>
          <w:szCs w:val="20"/>
        </w:rPr>
        <w:t>a) písm. a) doloženým výpisom z registra trestov nie starším ako tri mesiace ku dňu uplynutia lehoty na predkladanie ponúk, </w:t>
      </w:r>
    </w:p>
    <w:p w14:paraId="7C207342" w14:textId="77777777" w:rsidR="00940A5E" w:rsidRDefault="00940A5E" w:rsidP="00650FFF">
      <w:pPr>
        <w:tabs>
          <w:tab w:val="left" w:pos="344"/>
        </w:tabs>
        <w:autoSpaceDE w:val="0"/>
        <w:jc w:val="both"/>
        <w:rPr>
          <w:rFonts w:asciiTheme="minorHAnsi" w:hAnsiTheme="minorHAnsi"/>
          <w:color w:val="000000"/>
          <w:sz w:val="20"/>
          <w:szCs w:val="20"/>
        </w:rPr>
      </w:pPr>
    </w:p>
    <w:p w14:paraId="0A22B976" w14:textId="3FD8D2EC" w:rsidR="00650FFF" w:rsidRDefault="00650FFF" w:rsidP="00650FFF">
      <w:pPr>
        <w:tabs>
          <w:tab w:val="left" w:pos="344"/>
        </w:tabs>
        <w:autoSpaceDE w:val="0"/>
        <w:jc w:val="both"/>
        <w:rPr>
          <w:color w:val="000000"/>
        </w:rPr>
      </w:pPr>
      <w:r>
        <w:rPr>
          <w:rFonts w:asciiTheme="minorHAnsi" w:hAnsiTheme="minorHAnsi"/>
          <w:color w:val="000000"/>
          <w:sz w:val="20"/>
          <w:szCs w:val="20"/>
        </w:rPr>
        <w:t>b) písm. b) doloženým potvrdením zdravotnej poisťovne a Sociálnej poisťovne nie starším ako tri mesiace ku dňu uplynutia lehoty na predkladanie ponúk, </w:t>
      </w:r>
    </w:p>
    <w:p w14:paraId="1027CF41" w14:textId="77777777" w:rsidR="00940A5E" w:rsidRDefault="00940A5E" w:rsidP="00650FFF">
      <w:pPr>
        <w:tabs>
          <w:tab w:val="left" w:pos="344"/>
        </w:tabs>
        <w:autoSpaceDE w:val="0"/>
        <w:jc w:val="both"/>
        <w:rPr>
          <w:rFonts w:asciiTheme="minorHAnsi" w:hAnsiTheme="minorHAnsi"/>
          <w:color w:val="000000"/>
          <w:sz w:val="20"/>
          <w:szCs w:val="20"/>
        </w:rPr>
      </w:pPr>
    </w:p>
    <w:p w14:paraId="71318EE0" w14:textId="03F2AEC8" w:rsidR="00650FFF" w:rsidRDefault="00650FFF" w:rsidP="00650FFF">
      <w:pPr>
        <w:tabs>
          <w:tab w:val="left" w:pos="344"/>
        </w:tabs>
        <w:autoSpaceDE w:val="0"/>
        <w:jc w:val="both"/>
        <w:rPr>
          <w:color w:val="000000"/>
        </w:rPr>
      </w:pPr>
      <w:r>
        <w:rPr>
          <w:rFonts w:asciiTheme="minorHAnsi" w:hAnsiTheme="minorHAnsi"/>
          <w:color w:val="000000"/>
          <w:sz w:val="20"/>
          <w:szCs w:val="20"/>
        </w:rPr>
        <w:t>c) písm. c) doloženým potvrdením miestne príslušného daňového úradu a miestne príslušného colného úradu nie starším ako tri mesiace, </w:t>
      </w:r>
    </w:p>
    <w:p w14:paraId="4B25F71F" w14:textId="77777777" w:rsidR="00940A5E" w:rsidRDefault="00940A5E" w:rsidP="00650FFF">
      <w:pPr>
        <w:tabs>
          <w:tab w:val="left" w:pos="344"/>
        </w:tabs>
        <w:autoSpaceDE w:val="0"/>
        <w:jc w:val="both"/>
        <w:rPr>
          <w:rFonts w:asciiTheme="minorHAnsi" w:hAnsiTheme="minorHAnsi"/>
          <w:color w:val="000000"/>
          <w:sz w:val="20"/>
          <w:szCs w:val="20"/>
        </w:rPr>
      </w:pPr>
    </w:p>
    <w:p w14:paraId="15430B42" w14:textId="6246A49D" w:rsidR="00650FFF" w:rsidRDefault="00650FFF" w:rsidP="00650FFF">
      <w:pPr>
        <w:tabs>
          <w:tab w:val="left" w:pos="344"/>
        </w:tabs>
        <w:autoSpaceDE w:val="0"/>
        <w:jc w:val="both"/>
        <w:rPr>
          <w:color w:val="000000"/>
        </w:rPr>
      </w:pPr>
      <w:r>
        <w:rPr>
          <w:rFonts w:asciiTheme="minorHAnsi" w:hAnsiTheme="minorHAnsi"/>
          <w:color w:val="000000"/>
          <w:sz w:val="20"/>
          <w:szCs w:val="20"/>
        </w:rPr>
        <w:t>d) písm. d) doloženým potvrdením príslušného súdu nie starším ako tri mesiace ku dňu uplynutia lehoty na predkladanie ponúk, </w:t>
      </w:r>
    </w:p>
    <w:p w14:paraId="5BCB9978" w14:textId="77777777" w:rsidR="00940A5E" w:rsidRDefault="00940A5E" w:rsidP="00650FFF">
      <w:pPr>
        <w:tabs>
          <w:tab w:val="left" w:pos="344"/>
        </w:tabs>
        <w:autoSpaceDE w:val="0"/>
        <w:jc w:val="both"/>
        <w:rPr>
          <w:rFonts w:asciiTheme="minorHAnsi" w:hAnsiTheme="minorHAnsi"/>
          <w:color w:val="000000"/>
          <w:sz w:val="20"/>
          <w:szCs w:val="20"/>
        </w:rPr>
      </w:pPr>
    </w:p>
    <w:p w14:paraId="48139B66" w14:textId="0A86432C" w:rsidR="00650FFF" w:rsidRDefault="00650FFF" w:rsidP="00650FFF">
      <w:pPr>
        <w:tabs>
          <w:tab w:val="left" w:pos="344"/>
        </w:tabs>
        <w:autoSpaceDE w:val="0"/>
        <w:jc w:val="both"/>
        <w:rPr>
          <w:color w:val="000000"/>
        </w:rPr>
      </w:pPr>
      <w:r>
        <w:rPr>
          <w:rFonts w:asciiTheme="minorHAnsi" w:hAnsiTheme="minorHAnsi"/>
          <w:color w:val="000000"/>
          <w:sz w:val="20"/>
          <w:szCs w:val="20"/>
        </w:rPr>
        <w:t>e) písm. e) doloženým dokladom o oprávnení dodávať tovar, uskutočňovať stavebné práce alebo poskytovať službu, ktorý zodpovedá predmetu zákazky, </w:t>
      </w:r>
    </w:p>
    <w:p w14:paraId="12B096A5" w14:textId="77777777" w:rsidR="00940A5E" w:rsidRDefault="00940A5E" w:rsidP="00650FFF">
      <w:pPr>
        <w:tabs>
          <w:tab w:val="left" w:pos="344"/>
        </w:tabs>
        <w:autoSpaceDE w:val="0"/>
        <w:jc w:val="both"/>
        <w:rPr>
          <w:rFonts w:asciiTheme="minorHAnsi" w:hAnsiTheme="minorHAnsi"/>
          <w:color w:val="000000"/>
          <w:sz w:val="20"/>
          <w:szCs w:val="20"/>
        </w:rPr>
      </w:pPr>
    </w:p>
    <w:p w14:paraId="333D6947" w14:textId="2CCB6A0F" w:rsidR="00650FFF" w:rsidRDefault="00650FFF" w:rsidP="00650FFF">
      <w:pPr>
        <w:tabs>
          <w:tab w:val="left" w:pos="344"/>
        </w:tabs>
        <w:autoSpaceDE w:val="0"/>
        <w:jc w:val="both"/>
        <w:rPr>
          <w:color w:val="000000"/>
        </w:rPr>
      </w:pPr>
      <w:r>
        <w:rPr>
          <w:rFonts w:asciiTheme="minorHAnsi" w:hAnsiTheme="minorHAnsi"/>
          <w:color w:val="000000"/>
          <w:sz w:val="20"/>
          <w:szCs w:val="20"/>
        </w:rPr>
        <w:t>f) písm. f) doloženým čestným vyhlásením. </w:t>
      </w:r>
    </w:p>
    <w:p w14:paraId="08B5487F" w14:textId="35914183" w:rsidR="009E7E38" w:rsidRDefault="009E7E38" w:rsidP="009E7E38">
      <w:pPr>
        <w:tabs>
          <w:tab w:val="left" w:pos="344"/>
        </w:tabs>
        <w:autoSpaceDE w:val="0"/>
        <w:spacing w:line="251" w:lineRule="exact"/>
        <w:jc w:val="both"/>
        <w:rPr>
          <w:rFonts w:ascii="Calibri" w:hAnsi="Calibri" w:cs="Calibri"/>
          <w:sz w:val="20"/>
          <w:szCs w:val="20"/>
          <w:lang w:eastAsia="sk-SK"/>
        </w:rPr>
      </w:pPr>
    </w:p>
    <w:p w14:paraId="144FCB45" w14:textId="77777777" w:rsidR="003A6662" w:rsidRPr="008F23E2" w:rsidRDefault="003A6662" w:rsidP="003A6662">
      <w:pPr>
        <w:tabs>
          <w:tab w:val="left" w:pos="344"/>
        </w:tabs>
        <w:autoSpaceDE w:val="0"/>
        <w:spacing w:line="251" w:lineRule="exact"/>
        <w:jc w:val="both"/>
        <w:rPr>
          <w:rFonts w:asciiTheme="minorHAnsi" w:hAnsiTheme="minorHAnsi" w:cs="Calibri"/>
          <w:sz w:val="20"/>
          <w:szCs w:val="20"/>
          <w:lang w:eastAsia="sk-SK"/>
        </w:rPr>
      </w:pPr>
      <w:r w:rsidRPr="008F23E2">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8F23E2">
        <w:rPr>
          <w:rFonts w:asciiTheme="minorHAnsi" w:hAnsiTheme="minorHAnsi" w:cs="Calibri"/>
          <w:sz w:val="20"/>
          <w:szCs w:val="20"/>
          <w:lang w:eastAsia="sk-SK"/>
        </w:rPr>
        <w:t>Z.z</w:t>
      </w:r>
      <w:proofErr w:type="spellEnd"/>
      <w:r w:rsidRPr="008F23E2">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F23E2">
        <w:rPr>
          <w:rFonts w:asciiTheme="minorHAnsi" w:hAnsiTheme="minorHAnsi" w:cs="Calibri"/>
          <w:sz w:val="20"/>
          <w:szCs w:val="20"/>
          <w:lang w:eastAsia="sk-SK"/>
        </w:rPr>
        <w:t>Z.z</w:t>
      </w:r>
      <w:proofErr w:type="spellEnd"/>
      <w:r w:rsidRPr="008F23E2">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8F23E2">
        <w:rPr>
          <w:rFonts w:asciiTheme="minorHAnsi" w:hAnsiTheme="minorHAnsi" w:cs="Calibri"/>
          <w:sz w:val="20"/>
          <w:szCs w:val="20"/>
          <w:lang w:eastAsia="sk-SK"/>
        </w:rPr>
        <w:t>Z.z</w:t>
      </w:r>
      <w:proofErr w:type="spellEnd"/>
      <w:r w:rsidRPr="008F23E2">
        <w:rPr>
          <w:rFonts w:asciiTheme="minorHAnsi" w:hAnsiTheme="minorHAnsi" w:cs="Calibri"/>
          <w:sz w:val="20"/>
          <w:szCs w:val="20"/>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8F23E2">
        <w:rPr>
          <w:rFonts w:asciiTheme="minorHAnsi" w:hAnsiTheme="minorHAnsi" w:cs="Calibri"/>
          <w:sz w:val="20"/>
          <w:szCs w:val="20"/>
          <w:lang w:eastAsia="sk-SK"/>
        </w:rPr>
        <w:t>Z.z</w:t>
      </w:r>
      <w:proofErr w:type="spellEnd"/>
      <w:r w:rsidRPr="008F23E2">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F23E2">
        <w:rPr>
          <w:rFonts w:asciiTheme="minorHAnsi" w:hAnsiTheme="minorHAnsi" w:cs="Calibri"/>
          <w:sz w:val="20"/>
          <w:szCs w:val="20"/>
          <w:lang w:eastAsia="sk-SK"/>
        </w:rPr>
        <w:t>Z.z</w:t>
      </w:r>
      <w:proofErr w:type="spellEnd"/>
      <w:r w:rsidRPr="008F23E2">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208B2086" w14:textId="77777777" w:rsidR="003A6662" w:rsidRDefault="003A6662" w:rsidP="009E7E38">
      <w:pPr>
        <w:tabs>
          <w:tab w:val="left" w:pos="344"/>
        </w:tabs>
        <w:autoSpaceDE w:val="0"/>
        <w:spacing w:line="251" w:lineRule="exact"/>
        <w:jc w:val="both"/>
        <w:rPr>
          <w:rFonts w:ascii="Calibri" w:hAnsi="Calibri" w:cs="Calibri"/>
          <w:sz w:val="20"/>
          <w:szCs w:val="20"/>
          <w:lang w:eastAsia="sk-SK"/>
        </w:rPr>
      </w:pPr>
    </w:p>
    <w:p w14:paraId="2DAAE650" w14:textId="6F7191D3" w:rsidR="009E7E38" w:rsidRPr="003A6662" w:rsidRDefault="00DF583B" w:rsidP="009E7E38">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4</w:t>
      </w:r>
      <w:r w:rsidR="009E7E38" w:rsidRPr="003A6662">
        <w:rPr>
          <w:rFonts w:ascii="Calibri" w:hAnsi="Calibri" w:cs="Calibri"/>
          <w:sz w:val="20"/>
          <w:szCs w:val="20"/>
          <w:lang w:eastAsia="sk-SK"/>
        </w:rPr>
        <w:t>.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10524B0E" w14:textId="77777777" w:rsidR="009E7E38" w:rsidRPr="003A6662" w:rsidRDefault="009E7E38" w:rsidP="009E7E38">
      <w:pPr>
        <w:tabs>
          <w:tab w:val="left" w:pos="344"/>
        </w:tabs>
        <w:autoSpaceDE w:val="0"/>
        <w:spacing w:line="251" w:lineRule="exact"/>
        <w:jc w:val="both"/>
        <w:rPr>
          <w:rFonts w:ascii="Calibri" w:hAnsi="Calibri" w:cs="Calibri"/>
          <w:sz w:val="20"/>
          <w:szCs w:val="20"/>
          <w:lang w:eastAsia="sk-SK"/>
        </w:rPr>
      </w:pPr>
    </w:p>
    <w:p w14:paraId="40161035" w14:textId="72F446C2" w:rsidR="009E7E38" w:rsidRPr="003A6662" w:rsidRDefault="00DF583B" w:rsidP="009E7E38">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5</w:t>
      </w:r>
      <w:r w:rsidR="009E7E38" w:rsidRPr="003A6662">
        <w:rPr>
          <w:rFonts w:ascii="Calibri" w:hAnsi="Calibri" w:cs="Calibri"/>
          <w:sz w:val="20"/>
          <w:szCs w:val="20"/>
          <w:lang w:eastAsia="sk-SK"/>
        </w:rPr>
        <w:t>.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9789CF8" w14:textId="77777777" w:rsidR="009E7E38" w:rsidRPr="005713EF" w:rsidRDefault="009E7E38" w:rsidP="009E7E38">
      <w:pPr>
        <w:tabs>
          <w:tab w:val="left" w:pos="344"/>
        </w:tabs>
        <w:autoSpaceDE w:val="0"/>
        <w:spacing w:line="251" w:lineRule="exact"/>
        <w:jc w:val="both"/>
        <w:rPr>
          <w:rFonts w:ascii="Calibri" w:hAnsi="Calibri" w:cs="Calibri"/>
          <w:sz w:val="20"/>
          <w:szCs w:val="20"/>
          <w:lang w:eastAsia="sk-SK"/>
        </w:rPr>
      </w:pPr>
    </w:p>
    <w:p w14:paraId="132A9629" w14:textId="204B6B1A" w:rsidR="009E7E38" w:rsidRPr="003A6662" w:rsidRDefault="00DF583B" w:rsidP="009E7E38">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6</w:t>
      </w:r>
      <w:r w:rsidR="009E7E38" w:rsidRPr="00DF583B">
        <w:rPr>
          <w:rFonts w:ascii="Calibri" w:hAnsi="Calibri" w:cs="Calibri"/>
          <w:sz w:val="20"/>
          <w:szCs w:val="20"/>
          <w:lang w:eastAsia="sk-SK"/>
        </w:rPr>
        <w:t>.</w:t>
      </w:r>
      <w:r w:rsidR="009E7E38" w:rsidRPr="003A6662">
        <w:rPr>
          <w:rFonts w:ascii="Calibri" w:hAnsi="Calibri" w:cs="Calibri"/>
          <w:sz w:val="20"/>
          <w:szCs w:val="20"/>
          <w:lang w:eastAsia="sk-SK"/>
        </w:rPr>
        <w:t xml:space="preserve"> Konečným rozhodnutím príslušného orgánu verejnej moci na účely preukazovania splnenia podmienok účasti sa rozumie</w:t>
      </w:r>
    </w:p>
    <w:p w14:paraId="63CF61FB" w14:textId="77777777" w:rsidR="009E7E38" w:rsidRPr="003A6662" w:rsidRDefault="009E7E38" w:rsidP="009E7E38">
      <w:pPr>
        <w:tabs>
          <w:tab w:val="left" w:pos="344"/>
        </w:tabs>
        <w:autoSpaceDE w:val="0"/>
        <w:spacing w:line="251" w:lineRule="exact"/>
        <w:jc w:val="both"/>
        <w:rPr>
          <w:rFonts w:ascii="Calibri" w:hAnsi="Calibri" w:cs="Calibri"/>
          <w:sz w:val="20"/>
          <w:szCs w:val="20"/>
          <w:lang w:eastAsia="sk-SK"/>
        </w:rPr>
      </w:pPr>
      <w:r w:rsidRPr="003A6662">
        <w:rPr>
          <w:rFonts w:ascii="Calibri" w:hAnsi="Calibri" w:cs="Calibri"/>
          <w:sz w:val="20"/>
          <w:szCs w:val="20"/>
          <w:lang w:eastAsia="sk-SK"/>
        </w:rPr>
        <w:t>a) právoplatné rozhodnutie príslušného správneho orgánu, proti ktorému nie je možné podať žalobu,</w:t>
      </w:r>
    </w:p>
    <w:p w14:paraId="25EED824" w14:textId="2142EA4D" w:rsidR="009E7E38" w:rsidRPr="005713EF" w:rsidRDefault="009E7E38" w:rsidP="009E7E38">
      <w:pPr>
        <w:tabs>
          <w:tab w:val="left" w:pos="344"/>
        </w:tabs>
        <w:autoSpaceDE w:val="0"/>
        <w:spacing w:line="251" w:lineRule="exact"/>
        <w:jc w:val="both"/>
        <w:rPr>
          <w:rFonts w:ascii="Calibri" w:hAnsi="Calibri" w:cs="Calibri"/>
          <w:sz w:val="20"/>
          <w:szCs w:val="20"/>
          <w:lang w:eastAsia="sk-SK"/>
        </w:rPr>
      </w:pPr>
      <w:r w:rsidRPr="005713EF">
        <w:rPr>
          <w:rFonts w:ascii="Calibri" w:hAnsi="Calibri" w:cs="Calibri"/>
          <w:sz w:val="20"/>
          <w:szCs w:val="20"/>
          <w:lang w:eastAsia="sk-SK"/>
        </w:rPr>
        <w:t>b) právoplatné rozhodnutie príslušného správneho orgánu, proti ktorému nebola podaná žaloba,</w:t>
      </w:r>
    </w:p>
    <w:p w14:paraId="56E69D84" w14:textId="1F234572" w:rsidR="009E7E38" w:rsidRPr="0096412D" w:rsidRDefault="009E7E38" w:rsidP="009E7E38">
      <w:pPr>
        <w:tabs>
          <w:tab w:val="left" w:pos="344"/>
        </w:tabs>
        <w:autoSpaceDE w:val="0"/>
        <w:spacing w:line="251" w:lineRule="exact"/>
        <w:jc w:val="both"/>
        <w:rPr>
          <w:rFonts w:ascii="Calibri" w:hAnsi="Calibri" w:cs="Calibri"/>
          <w:sz w:val="20"/>
          <w:szCs w:val="20"/>
          <w:lang w:eastAsia="sk-SK"/>
        </w:rPr>
      </w:pPr>
      <w:r w:rsidRPr="0096412D">
        <w:rPr>
          <w:rFonts w:ascii="Calibri" w:hAnsi="Calibri" w:cs="Calibri"/>
          <w:sz w:val="20"/>
          <w:szCs w:val="20"/>
          <w:lang w:eastAsia="sk-SK"/>
        </w:rPr>
        <w:t>c) právoplatné rozhodnutie súdu, ktorým bola žaloba proti rozhodnutiu alebo postupu správneho orgánu zamietnutá alebo konanie zastavené alebo</w:t>
      </w:r>
    </w:p>
    <w:p w14:paraId="6835B2E2" w14:textId="272BE61B" w:rsidR="009E7E38" w:rsidRPr="00E72EB6" w:rsidRDefault="009E7E38" w:rsidP="009E7E38">
      <w:pPr>
        <w:tabs>
          <w:tab w:val="left" w:pos="344"/>
        </w:tabs>
        <w:autoSpaceDE w:val="0"/>
        <w:spacing w:line="251" w:lineRule="exact"/>
        <w:jc w:val="both"/>
        <w:rPr>
          <w:rFonts w:ascii="Calibri" w:hAnsi="Calibri" w:cs="Calibri"/>
          <w:sz w:val="20"/>
          <w:szCs w:val="20"/>
          <w:lang w:eastAsia="sk-SK"/>
        </w:rPr>
      </w:pPr>
      <w:r w:rsidRPr="00E72EB6">
        <w:rPr>
          <w:rFonts w:ascii="Calibri" w:hAnsi="Calibri" w:cs="Calibri"/>
          <w:sz w:val="20"/>
          <w:szCs w:val="20"/>
          <w:lang w:eastAsia="sk-SK"/>
        </w:rPr>
        <w:t>d) iný právoplatný rozsudok súdu.</w:t>
      </w:r>
    </w:p>
    <w:p w14:paraId="6F1C7173" w14:textId="77777777" w:rsidR="009E7E38" w:rsidRPr="00EF48FA" w:rsidRDefault="009E7E38" w:rsidP="009E7E38">
      <w:pPr>
        <w:tabs>
          <w:tab w:val="left" w:pos="344"/>
        </w:tabs>
        <w:autoSpaceDE w:val="0"/>
        <w:spacing w:line="251" w:lineRule="exact"/>
        <w:jc w:val="both"/>
        <w:rPr>
          <w:rFonts w:ascii="Calibri" w:hAnsi="Calibri" w:cs="Calibri"/>
          <w:sz w:val="20"/>
          <w:szCs w:val="20"/>
          <w:lang w:eastAsia="sk-SK"/>
        </w:rPr>
      </w:pPr>
    </w:p>
    <w:p w14:paraId="31393174" w14:textId="08588A35" w:rsidR="009E7E38" w:rsidRPr="003A6662" w:rsidRDefault="00DF583B" w:rsidP="009E7E38">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7</w:t>
      </w:r>
      <w:r w:rsidR="009E7E38" w:rsidRPr="003A6662">
        <w:rPr>
          <w:rFonts w:ascii="Calibri" w:hAnsi="Calibri" w:cs="Calibri"/>
          <w:sz w:val="20"/>
          <w:szCs w:val="20"/>
          <w:lang w:eastAsia="sk-SK"/>
        </w:rPr>
        <w:t>. Uchádzač sa považuje za spĺňajúceho podmienky účasti týkajúce sa osobného postavenia podľa odseku 1 písm. b) a c), ak zaplatil nedoplatky alebo mu bolo povolené nedoplatky platiť v splátkach.</w:t>
      </w:r>
    </w:p>
    <w:p w14:paraId="7A2AFF89" w14:textId="77777777" w:rsidR="009E7E38" w:rsidRPr="005713EF" w:rsidRDefault="009E7E38" w:rsidP="009E7E38">
      <w:pPr>
        <w:tabs>
          <w:tab w:val="left" w:pos="344"/>
        </w:tabs>
        <w:autoSpaceDE w:val="0"/>
        <w:spacing w:line="251" w:lineRule="exact"/>
        <w:jc w:val="both"/>
        <w:rPr>
          <w:rFonts w:ascii="Calibri" w:hAnsi="Calibri" w:cs="Calibri"/>
          <w:sz w:val="20"/>
          <w:szCs w:val="20"/>
          <w:lang w:eastAsia="sk-SK"/>
        </w:rPr>
      </w:pPr>
    </w:p>
    <w:p w14:paraId="5E9A2726" w14:textId="47BACADA" w:rsidR="009E7E38" w:rsidRDefault="00DF583B" w:rsidP="009E7E38">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8</w:t>
      </w:r>
      <w:r w:rsidR="009E7E38" w:rsidRPr="003A6662">
        <w:rPr>
          <w:rFonts w:ascii="Calibri" w:hAnsi="Calibri" w:cs="Calibri"/>
          <w:sz w:val="20"/>
          <w:szCs w:val="20"/>
          <w:lang w:eastAsia="sk-SK"/>
        </w:rPr>
        <w:t>. Uchádzač môže preukázať splnenie podmienok účasti osobného postavenia uvedených v odseku 1. písm. a) až f),  zápisom do zoznamu hospodárskych subjektov.</w:t>
      </w:r>
    </w:p>
    <w:p w14:paraId="47C146E6" w14:textId="44E1B89B" w:rsidR="003A6662" w:rsidRDefault="003A6662" w:rsidP="009E7E38">
      <w:pPr>
        <w:tabs>
          <w:tab w:val="left" w:pos="344"/>
        </w:tabs>
        <w:autoSpaceDE w:val="0"/>
        <w:spacing w:line="251" w:lineRule="exact"/>
        <w:jc w:val="both"/>
        <w:rPr>
          <w:rFonts w:ascii="Calibri" w:hAnsi="Calibri" w:cs="Calibri"/>
          <w:sz w:val="20"/>
          <w:szCs w:val="20"/>
          <w:lang w:eastAsia="sk-SK"/>
        </w:rPr>
      </w:pPr>
    </w:p>
    <w:p w14:paraId="6495F5AD" w14:textId="77777777" w:rsidR="003A6662" w:rsidRPr="008F23E2" w:rsidRDefault="003A6662" w:rsidP="003A6662">
      <w:pPr>
        <w:tabs>
          <w:tab w:val="left" w:pos="344"/>
        </w:tabs>
        <w:autoSpaceDE w:val="0"/>
        <w:spacing w:line="251" w:lineRule="exact"/>
        <w:jc w:val="both"/>
        <w:rPr>
          <w:rFonts w:asciiTheme="minorHAnsi" w:hAnsiTheme="minorHAnsi" w:cs="Calibri"/>
          <w:sz w:val="20"/>
          <w:szCs w:val="20"/>
          <w:lang w:eastAsia="sk-SK"/>
        </w:rPr>
      </w:pPr>
      <w:r>
        <w:rPr>
          <w:rFonts w:ascii="Calibri" w:hAnsi="Calibri" w:cs="Calibri"/>
          <w:sz w:val="20"/>
          <w:szCs w:val="20"/>
          <w:lang w:eastAsia="sk-SK"/>
        </w:rPr>
        <w:t xml:space="preserve">9. </w:t>
      </w:r>
      <w:r w:rsidRPr="008F23E2">
        <w:rPr>
          <w:rFonts w:asciiTheme="minorHAnsi" w:hAnsiTheme="minorHAnsi" w:cs="Calibri"/>
          <w:sz w:val="20"/>
          <w:szCs w:val="20"/>
          <w:lang w:eastAsia="sk-SK"/>
        </w:rPr>
        <w:t xml:space="preserve">Verejný obstarávateľ informuje uchádzačov, že doklady ktoré podľa § 32 ods. 3 ZVO </w:t>
      </w:r>
      <w:r w:rsidRPr="008F23E2">
        <w:rPr>
          <w:rFonts w:asciiTheme="minorHAnsi" w:hAnsiTheme="minorHAnsi" w:cs="Calibri"/>
          <w:b/>
          <w:sz w:val="20"/>
          <w:szCs w:val="20"/>
          <w:u w:val="single"/>
          <w:lang w:eastAsia="sk-SK"/>
        </w:rPr>
        <w:t>nevyžaduje od uchádzačov</w:t>
      </w:r>
      <w:r w:rsidRPr="008F23E2">
        <w:rPr>
          <w:rFonts w:asciiTheme="minorHAnsi" w:hAnsiTheme="minorHAnsi" w:cs="Calibri"/>
          <w:sz w:val="20"/>
          <w:szCs w:val="20"/>
          <w:lang w:eastAsia="sk-SK"/>
        </w:rPr>
        <w:t xml:space="preserve"> z dôvodu použitia údajov z informačných systémov verejnej správy </w:t>
      </w:r>
      <w:r w:rsidRPr="008F23E2">
        <w:rPr>
          <w:rFonts w:asciiTheme="minorHAnsi" w:hAnsiTheme="minorHAnsi" w:cs="Calibri"/>
          <w:b/>
          <w:sz w:val="20"/>
          <w:szCs w:val="20"/>
          <w:u w:val="single"/>
          <w:lang w:eastAsia="sk-SK"/>
        </w:rPr>
        <w:t>predkladať</w:t>
      </w:r>
      <w:r w:rsidRPr="008F23E2">
        <w:rPr>
          <w:rFonts w:asciiTheme="minorHAnsi" w:hAnsiTheme="minorHAnsi" w:cs="Calibri"/>
          <w:sz w:val="20"/>
          <w:szCs w:val="20"/>
          <w:lang w:eastAsia="sk-SK"/>
        </w:rPr>
        <w:t xml:space="preserve">, sú: </w:t>
      </w:r>
    </w:p>
    <w:p w14:paraId="67FEE49B" w14:textId="77777777" w:rsidR="003A6662" w:rsidRPr="008F23E2" w:rsidRDefault="003A6662" w:rsidP="003A6662">
      <w:pPr>
        <w:tabs>
          <w:tab w:val="left" w:pos="344"/>
        </w:tabs>
        <w:autoSpaceDE w:val="0"/>
        <w:spacing w:line="251" w:lineRule="exact"/>
        <w:jc w:val="both"/>
        <w:rPr>
          <w:rFonts w:asciiTheme="minorHAnsi" w:hAnsiTheme="minorHAnsi" w:cs="Calibri"/>
          <w:sz w:val="20"/>
          <w:szCs w:val="20"/>
          <w:lang w:eastAsia="sk-SK"/>
        </w:rPr>
      </w:pPr>
    </w:p>
    <w:p w14:paraId="38950AB1" w14:textId="77777777" w:rsidR="003A6662" w:rsidRPr="008F23E2" w:rsidRDefault="003A6662" w:rsidP="003A6662">
      <w:pPr>
        <w:numPr>
          <w:ilvl w:val="0"/>
          <w:numId w:val="33"/>
        </w:numPr>
        <w:tabs>
          <w:tab w:val="left" w:pos="344"/>
        </w:tabs>
        <w:autoSpaceDE w:val="0"/>
        <w:spacing w:line="251" w:lineRule="exact"/>
        <w:jc w:val="both"/>
        <w:rPr>
          <w:rFonts w:asciiTheme="minorHAnsi" w:hAnsiTheme="minorHAnsi" w:cs="Calibri"/>
          <w:sz w:val="20"/>
          <w:szCs w:val="20"/>
          <w:lang w:eastAsia="sk-SK"/>
        </w:rPr>
      </w:pPr>
      <w:r w:rsidRPr="008F23E2">
        <w:rPr>
          <w:rFonts w:asciiTheme="minorHAnsi" w:hAnsiTheme="minorHAnsi" w:cs="Calibri"/>
          <w:sz w:val="20"/>
          <w:szCs w:val="20"/>
          <w:lang w:eastAsia="sk-SK"/>
        </w:rPr>
        <w:t xml:space="preserve">výpis z registra trestov uchádzača podľa § 32 ods. 2 písm. a) ZVO, v prípade výpisu z registra trestov pre fyzickú osobu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48C7EFDB" w14:textId="77777777" w:rsidR="003A6662" w:rsidRPr="008F23E2" w:rsidRDefault="003A6662" w:rsidP="003A6662">
      <w:pPr>
        <w:numPr>
          <w:ilvl w:val="0"/>
          <w:numId w:val="33"/>
        </w:numPr>
        <w:tabs>
          <w:tab w:val="left" w:pos="344"/>
        </w:tabs>
        <w:autoSpaceDE w:val="0"/>
        <w:spacing w:line="251" w:lineRule="exact"/>
        <w:jc w:val="both"/>
        <w:rPr>
          <w:rFonts w:asciiTheme="minorHAnsi" w:hAnsiTheme="minorHAnsi" w:cs="Calibri"/>
          <w:sz w:val="20"/>
          <w:szCs w:val="20"/>
          <w:lang w:eastAsia="sk-SK"/>
        </w:rPr>
      </w:pPr>
      <w:r w:rsidRPr="008F23E2">
        <w:rPr>
          <w:rFonts w:asciiTheme="minorHAnsi" w:hAnsiTheme="minorHAnsi" w:cs="Calibri"/>
          <w:sz w:val="20"/>
          <w:szCs w:val="20"/>
          <w:lang w:eastAsia="sk-SK"/>
        </w:rPr>
        <w:t>potvrdenia zdravotnej poisťovne a Sociálnej poisťovne podľa § 32 ods. 2 písm. b) ZVO,</w:t>
      </w:r>
    </w:p>
    <w:p w14:paraId="3949904E" w14:textId="77777777" w:rsidR="003A6662" w:rsidRPr="008F23E2" w:rsidRDefault="003A6662" w:rsidP="003A6662">
      <w:pPr>
        <w:numPr>
          <w:ilvl w:val="0"/>
          <w:numId w:val="33"/>
        </w:numPr>
        <w:tabs>
          <w:tab w:val="left" w:pos="344"/>
        </w:tabs>
        <w:autoSpaceDE w:val="0"/>
        <w:spacing w:line="251" w:lineRule="exact"/>
        <w:jc w:val="both"/>
        <w:rPr>
          <w:rFonts w:asciiTheme="minorHAnsi" w:hAnsiTheme="minorHAnsi" w:cs="Calibri"/>
          <w:sz w:val="20"/>
          <w:szCs w:val="20"/>
          <w:lang w:eastAsia="sk-SK"/>
        </w:rPr>
      </w:pPr>
      <w:r w:rsidRPr="008F23E2">
        <w:rPr>
          <w:rFonts w:asciiTheme="minorHAnsi" w:hAnsiTheme="minorHAnsi" w:cs="Calibri"/>
          <w:sz w:val="20"/>
          <w:szCs w:val="20"/>
          <w:lang w:eastAsia="sk-SK"/>
        </w:rPr>
        <w:t>potvrdenie miestne príslušného daňového úradu a miestne príslušného colného úradu podľa § 32 ods. 2 písm. c) ZVO,</w:t>
      </w:r>
    </w:p>
    <w:p w14:paraId="5631E1D1" w14:textId="77777777" w:rsidR="003A6662" w:rsidRPr="008F23E2" w:rsidRDefault="003A6662" w:rsidP="003A6662">
      <w:pPr>
        <w:numPr>
          <w:ilvl w:val="0"/>
          <w:numId w:val="33"/>
        </w:numPr>
        <w:tabs>
          <w:tab w:val="left" w:pos="344"/>
        </w:tabs>
        <w:autoSpaceDE w:val="0"/>
        <w:spacing w:line="251" w:lineRule="exact"/>
        <w:jc w:val="both"/>
        <w:rPr>
          <w:rFonts w:asciiTheme="minorHAnsi" w:hAnsiTheme="minorHAnsi" w:cs="Calibri"/>
          <w:sz w:val="20"/>
          <w:szCs w:val="20"/>
          <w:lang w:eastAsia="sk-SK"/>
        </w:rPr>
      </w:pPr>
      <w:r w:rsidRPr="008F23E2">
        <w:rPr>
          <w:rFonts w:asciiTheme="minorHAnsi" w:hAnsiTheme="minorHAnsi" w:cs="Calibri"/>
          <w:sz w:val="20"/>
          <w:szCs w:val="20"/>
          <w:lang w:eastAsia="sk-SK"/>
        </w:rPr>
        <w:t xml:space="preserve">doklad o oprávnení dodávať tovar, uskutočňovať stavebné práce alebo poskytovať službu, ktorý zodpovedná predmetu zákazky podľa § 32 ods. 2 písm. e) ZVO. </w:t>
      </w:r>
    </w:p>
    <w:p w14:paraId="52B0F4D4" w14:textId="77777777" w:rsidR="003A6662" w:rsidRPr="008F23E2" w:rsidRDefault="003A6662" w:rsidP="003A6662">
      <w:pPr>
        <w:tabs>
          <w:tab w:val="left" w:pos="344"/>
        </w:tabs>
        <w:autoSpaceDE w:val="0"/>
        <w:spacing w:line="251" w:lineRule="exact"/>
        <w:jc w:val="both"/>
        <w:rPr>
          <w:rFonts w:asciiTheme="minorHAnsi" w:hAnsiTheme="minorHAnsi" w:cs="Calibri"/>
          <w:sz w:val="20"/>
          <w:szCs w:val="20"/>
          <w:lang w:eastAsia="sk-SK"/>
        </w:rPr>
      </w:pPr>
    </w:p>
    <w:p w14:paraId="69AD440D" w14:textId="77777777" w:rsidR="003A6662" w:rsidRPr="008F23E2" w:rsidRDefault="003A6662" w:rsidP="003A6662">
      <w:pPr>
        <w:tabs>
          <w:tab w:val="left" w:pos="344"/>
        </w:tabs>
        <w:autoSpaceDE w:val="0"/>
        <w:spacing w:line="251" w:lineRule="exact"/>
        <w:jc w:val="both"/>
        <w:rPr>
          <w:rFonts w:asciiTheme="minorHAnsi" w:hAnsiTheme="minorHAnsi" w:cs="Calibri"/>
          <w:sz w:val="20"/>
          <w:szCs w:val="20"/>
          <w:lang w:eastAsia="sk-SK"/>
        </w:rPr>
      </w:pPr>
      <w:r w:rsidRPr="008F23E2">
        <w:rPr>
          <w:rFonts w:asciiTheme="minorHAnsi" w:hAnsiTheme="minorHAnsi" w:cs="Calibri"/>
          <w:sz w:val="20"/>
          <w:szCs w:val="20"/>
          <w:lang w:eastAsia="sk-SK"/>
        </w:rPr>
        <w:t xml:space="preserve">Uvedené platí v prípade uchádzačov </w:t>
      </w:r>
      <w:r w:rsidRPr="008F23E2">
        <w:rPr>
          <w:rFonts w:asciiTheme="minorHAnsi" w:hAnsiTheme="minorHAnsi" w:cs="Calibri"/>
          <w:sz w:val="20"/>
          <w:szCs w:val="20"/>
          <w:u w:val="single"/>
          <w:lang w:eastAsia="sk-SK"/>
        </w:rPr>
        <w:t>so sídlom alebo miestom podnikania v Slovenskej republike</w:t>
      </w:r>
      <w:r w:rsidRPr="008F23E2">
        <w:rPr>
          <w:rFonts w:asciiTheme="minorHAnsi" w:hAnsiTheme="minorHAnsi" w:cs="Calibri"/>
          <w:sz w:val="20"/>
          <w:szCs w:val="20"/>
          <w:lang w:eastAsia="sk-SK"/>
        </w:rPr>
        <w:t>.</w:t>
      </w:r>
    </w:p>
    <w:p w14:paraId="2273E9D4" w14:textId="77777777" w:rsidR="003A6662" w:rsidRPr="003A6662" w:rsidRDefault="003A6662" w:rsidP="009E7E38">
      <w:pPr>
        <w:tabs>
          <w:tab w:val="left" w:pos="344"/>
        </w:tabs>
        <w:autoSpaceDE w:val="0"/>
        <w:spacing w:line="251" w:lineRule="exact"/>
        <w:jc w:val="both"/>
        <w:rPr>
          <w:rFonts w:ascii="Calibri" w:hAnsi="Calibri" w:cs="Calibri"/>
          <w:sz w:val="20"/>
          <w:szCs w:val="20"/>
          <w:lang w:eastAsia="sk-SK"/>
        </w:rPr>
      </w:pPr>
    </w:p>
    <w:p w14:paraId="3139BAD2" w14:textId="77777777" w:rsidR="001038C8" w:rsidRPr="003A6662" w:rsidRDefault="00E4687C" w:rsidP="003172DC">
      <w:pPr>
        <w:autoSpaceDE w:val="0"/>
        <w:jc w:val="both"/>
        <w:rPr>
          <w:rStyle w:val="FontStyle66"/>
          <w:rFonts w:ascii="Calibri" w:hAnsi="Calibri" w:cs="Calibri"/>
          <w:sz w:val="20"/>
          <w:szCs w:val="20"/>
          <w:lang w:eastAsia="sk-SK"/>
        </w:rPr>
      </w:pPr>
      <w:r w:rsidRPr="003A6662">
        <w:rPr>
          <w:rStyle w:val="FontStyle66"/>
          <w:rFonts w:ascii="Calibri" w:hAnsi="Calibri" w:cs="Calibri"/>
          <w:b/>
          <w:lang w:eastAsia="sk-SK"/>
        </w:rPr>
        <w:t>2</w:t>
      </w:r>
      <w:r w:rsidR="001038C8" w:rsidRPr="003A6662">
        <w:rPr>
          <w:rStyle w:val="FontStyle66"/>
          <w:rFonts w:ascii="Calibri" w:hAnsi="Calibri" w:cs="Calibri"/>
          <w:b/>
          <w:lang w:eastAsia="sk-SK"/>
        </w:rPr>
        <w:t xml:space="preserve">. </w:t>
      </w:r>
      <w:r w:rsidR="004C1EC5" w:rsidRPr="003A6662">
        <w:rPr>
          <w:rStyle w:val="FontStyle66"/>
          <w:rFonts w:ascii="Calibri" w:hAnsi="Calibri" w:cs="Calibri"/>
          <w:b/>
          <w:lang w:eastAsia="sk-SK"/>
        </w:rPr>
        <w:t>EKONOMICKÉ A FINAČNÉ POSTAVENIE.</w:t>
      </w:r>
    </w:p>
    <w:p w14:paraId="19305556" w14:textId="1ECBCE95" w:rsidR="00A44CA8" w:rsidRPr="005713EF" w:rsidRDefault="00A44CA8" w:rsidP="00A44CA8">
      <w:pPr>
        <w:tabs>
          <w:tab w:val="left" w:pos="344"/>
        </w:tabs>
        <w:autoSpaceDE w:val="0"/>
        <w:jc w:val="both"/>
        <w:rPr>
          <w:rFonts w:ascii="Calibri" w:hAnsi="Calibri" w:cs="Calibri"/>
          <w:sz w:val="20"/>
          <w:szCs w:val="20"/>
          <w:lang w:eastAsia="sk-SK"/>
        </w:rPr>
      </w:pPr>
      <w:r w:rsidRPr="005713EF">
        <w:rPr>
          <w:rFonts w:ascii="Calibri" w:hAnsi="Calibri" w:cs="Calibri"/>
          <w:sz w:val="20"/>
          <w:szCs w:val="20"/>
          <w:lang w:eastAsia="sk-SK"/>
        </w:rPr>
        <w:t>Nepožaduje sa.</w:t>
      </w:r>
    </w:p>
    <w:p w14:paraId="6E4679D0" w14:textId="77777777" w:rsidR="002D5032" w:rsidRPr="00E72EB6" w:rsidRDefault="002D5032" w:rsidP="00C07D95">
      <w:pPr>
        <w:tabs>
          <w:tab w:val="left" w:pos="344"/>
        </w:tabs>
        <w:autoSpaceDE w:val="0"/>
        <w:jc w:val="both"/>
        <w:rPr>
          <w:rFonts w:ascii="Calibri" w:hAnsi="Calibri" w:cs="Calibri"/>
          <w:sz w:val="20"/>
          <w:szCs w:val="20"/>
          <w:lang w:eastAsia="sk-SK"/>
        </w:rPr>
      </w:pPr>
    </w:p>
    <w:p w14:paraId="6B86F96E" w14:textId="37D9BD79" w:rsidR="004C1EC5" w:rsidRPr="00EF48FA" w:rsidRDefault="00E4687C" w:rsidP="003172DC">
      <w:pPr>
        <w:autoSpaceDE w:val="0"/>
        <w:jc w:val="both"/>
        <w:rPr>
          <w:rFonts w:ascii="Calibri" w:hAnsi="Calibri" w:cs="Calibri"/>
          <w:b/>
          <w:sz w:val="22"/>
          <w:lang w:eastAsia="sk-SK"/>
        </w:rPr>
      </w:pPr>
      <w:r w:rsidRPr="00E72EB6">
        <w:rPr>
          <w:rStyle w:val="FontStyle66"/>
          <w:rFonts w:ascii="Calibri" w:hAnsi="Calibri" w:cs="Calibri"/>
          <w:b/>
          <w:lang w:eastAsia="sk-SK"/>
        </w:rPr>
        <w:t>3</w:t>
      </w:r>
      <w:r w:rsidR="001038C8" w:rsidRPr="00EF48FA">
        <w:rPr>
          <w:rStyle w:val="FontStyle66"/>
          <w:rFonts w:ascii="Calibri" w:hAnsi="Calibri" w:cs="Calibri"/>
          <w:b/>
          <w:lang w:eastAsia="sk-SK"/>
        </w:rPr>
        <w:t xml:space="preserve">. </w:t>
      </w:r>
      <w:r w:rsidR="004C1EC5" w:rsidRPr="00EF48FA">
        <w:rPr>
          <w:rStyle w:val="FontStyle66"/>
          <w:rFonts w:ascii="Calibri" w:hAnsi="Calibri" w:cs="Calibri"/>
          <w:b/>
          <w:lang w:eastAsia="sk-SK"/>
        </w:rPr>
        <w:t>TECHNICKÁ ALEBO ODBORNÁ SPÔSOBILOSŤ.</w:t>
      </w:r>
    </w:p>
    <w:p w14:paraId="1DEB7258" w14:textId="08FDFB09" w:rsidR="00410C67" w:rsidRPr="00CF6680" w:rsidRDefault="00410C67" w:rsidP="00410C67">
      <w:pPr>
        <w:tabs>
          <w:tab w:val="left" w:pos="344"/>
        </w:tabs>
        <w:autoSpaceDE w:val="0"/>
        <w:spacing w:line="251" w:lineRule="exact"/>
        <w:jc w:val="both"/>
        <w:rPr>
          <w:rFonts w:ascii="Calibri" w:hAnsi="Calibri" w:cs="Calibri"/>
          <w:sz w:val="20"/>
          <w:szCs w:val="20"/>
          <w:lang w:eastAsia="sk-SK"/>
        </w:rPr>
      </w:pPr>
      <w:r w:rsidRPr="00CF6680">
        <w:rPr>
          <w:rFonts w:ascii="Calibri" w:hAnsi="Calibri" w:cs="Calibri"/>
          <w:sz w:val="20"/>
          <w:szCs w:val="20"/>
          <w:lang w:eastAsia="sk-SK"/>
        </w:rPr>
        <w:t>Podmienky účasti technickej a odbornej spôsobilosti preukáže uchádzač predložením nasledujúcich dokladov:</w:t>
      </w:r>
    </w:p>
    <w:p w14:paraId="12943DEC" w14:textId="77777777" w:rsidR="004220E4" w:rsidRPr="00CF6680" w:rsidRDefault="004220E4" w:rsidP="00410C67">
      <w:pPr>
        <w:tabs>
          <w:tab w:val="left" w:pos="344"/>
        </w:tabs>
        <w:autoSpaceDE w:val="0"/>
        <w:spacing w:line="251" w:lineRule="exact"/>
        <w:jc w:val="both"/>
        <w:rPr>
          <w:rFonts w:ascii="Calibri" w:hAnsi="Calibri" w:cs="Calibri"/>
          <w:sz w:val="20"/>
          <w:szCs w:val="20"/>
          <w:lang w:eastAsia="sk-SK"/>
        </w:rPr>
      </w:pPr>
    </w:p>
    <w:p w14:paraId="157E58FC" w14:textId="39107CFE" w:rsidR="004220E4" w:rsidRPr="00F01F8F" w:rsidRDefault="00410C67" w:rsidP="00410C67">
      <w:pPr>
        <w:tabs>
          <w:tab w:val="left" w:pos="344"/>
        </w:tabs>
        <w:autoSpaceDE w:val="0"/>
        <w:spacing w:line="251" w:lineRule="exact"/>
        <w:jc w:val="both"/>
        <w:rPr>
          <w:rFonts w:ascii="Calibri" w:hAnsi="Calibri" w:cs="Calibri"/>
          <w:b/>
          <w:sz w:val="20"/>
          <w:szCs w:val="20"/>
          <w:lang w:eastAsia="sk-SK"/>
        </w:rPr>
      </w:pPr>
      <w:r w:rsidRPr="00CF6680">
        <w:rPr>
          <w:rFonts w:ascii="Calibri" w:hAnsi="Calibri" w:cs="Calibri"/>
          <w:sz w:val="20"/>
          <w:szCs w:val="20"/>
          <w:lang w:eastAsia="sk-SK"/>
        </w:rPr>
        <w:t>1.</w:t>
      </w:r>
      <w:r w:rsidRPr="00CF6680">
        <w:rPr>
          <w:rFonts w:ascii="Calibri" w:hAnsi="Calibri" w:cs="Calibri"/>
          <w:sz w:val="20"/>
          <w:szCs w:val="20"/>
          <w:lang w:eastAsia="sk-SK"/>
        </w:rPr>
        <w:tab/>
      </w:r>
      <w:r w:rsidR="00900783" w:rsidRPr="002B03EB">
        <w:rPr>
          <w:rFonts w:ascii="Calibri" w:hAnsi="Calibri" w:cs="Calibri"/>
          <w:b/>
          <w:sz w:val="20"/>
          <w:szCs w:val="20"/>
          <w:lang w:eastAsia="sk-SK"/>
        </w:rPr>
        <w:t xml:space="preserve">Uchádzač preukáže splnenie podmienky účasti podľa </w:t>
      </w:r>
      <w:r w:rsidR="001E6840" w:rsidRPr="002B03EB">
        <w:rPr>
          <w:rFonts w:ascii="Calibri" w:hAnsi="Calibri" w:cs="Calibri"/>
          <w:b/>
          <w:sz w:val="20"/>
          <w:szCs w:val="20"/>
          <w:lang w:eastAsia="sk-SK"/>
        </w:rPr>
        <w:t xml:space="preserve">ustanovenia </w:t>
      </w:r>
      <w:r w:rsidR="00900783" w:rsidRPr="002B03EB">
        <w:rPr>
          <w:rFonts w:ascii="Calibri" w:hAnsi="Calibri" w:cs="Calibri"/>
          <w:b/>
          <w:sz w:val="20"/>
          <w:szCs w:val="20"/>
          <w:lang w:eastAsia="sk-SK"/>
        </w:rPr>
        <w:t xml:space="preserve">§ 34 ods. 1 písm. </w:t>
      </w:r>
      <w:r w:rsidR="004220E4" w:rsidRPr="002B03EB">
        <w:rPr>
          <w:rFonts w:ascii="Calibri" w:hAnsi="Calibri" w:cs="Calibri"/>
          <w:b/>
          <w:sz w:val="20"/>
          <w:szCs w:val="20"/>
          <w:lang w:eastAsia="sk-SK"/>
        </w:rPr>
        <w:t>a</w:t>
      </w:r>
      <w:r w:rsidR="00900783" w:rsidRPr="002B03EB">
        <w:rPr>
          <w:rFonts w:ascii="Calibri" w:hAnsi="Calibri" w:cs="Calibri"/>
          <w:b/>
          <w:sz w:val="20"/>
          <w:szCs w:val="20"/>
          <w:lang w:eastAsia="sk-SK"/>
        </w:rPr>
        <w:t xml:space="preserve">) ZVO </w:t>
      </w:r>
      <w:r w:rsidR="004220E4" w:rsidRPr="002B03EB">
        <w:rPr>
          <w:rFonts w:ascii="Calibri" w:hAnsi="Calibri" w:cs="Calibri"/>
          <w:b/>
          <w:sz w:val="20"/>
          <w:szCs w:val="20"/>
          <w:lang w:eastAsia="sk-SK"/>
        </w:rPr>
        <w:t>z</w:t>
      </w:r>
      <w:r w:rsidR="004220E4" w:rsidRPr="002B03EB">
        <w:rPr>
          <w:rFonts w:ascii="Calibri" w:hAnsi="Calibri" w:cs="Calibri"/>
          <w:b/>
          <w:sz w:val="20"/>
          <w:szCs w:val="20"/>
        </w:rPr>
        <w:t xml:space="preserve">oznamom </w:t>
      </w:r>
      <w:r w:rsidR="000F4FFD" w:rsidRPr="002B03EB">
        <w:rPr>
          <w:rFonts w:ascii="Calibri" w:hAnsi="Calibri" w:cs="Calibri"/>
          <w:b/>
          <w:sz w:val="20"/>
          <w:szCs w:val="20"/>
        </w:rPr>
        <w:t>dodaných tovarov</w:t>
      </w:r>
      <w:r w:rsidR="004220E4" w:rsidRPr="002B03EB">
        <w:rPr>
          <w:rFonts w:ascii="Calibri" w:hAnsi="Calibri" w:cs="Calibri"/>
          <w:b/>
          <w:sz w:val="20"/>
          <w:szCs w:val="20"/>
        </w:rPr>
        <w:t xml:space="preserve"> za predchádzajúce tri roky od vyhlásenia verejného obstarávania s uvedením cien, lehôt dodania a odberateľov; ak odberateľom</w:t>
      </w:r>
      <w:r w:rsidR="007A01EB" w:rsidRPr="002B03EB">
        <w:rPr>
          <w:rFonts w:ascii="Calibri" w:hAnsi="Calibri" w:cs="Calibri"/>
          <w:b/>
          <w:sz w:val="20"/>
          <w:szCs w:val="20"/>
        </w:rPr>
        <w:t xml:space="preserve"> </w:t>
      </w:r>
      <w:r w:rsidRPr="002B03EB">
        <w:rPr>
          <w:rFonts w:ascii="Calibri" w:hAnsi="Calibri" w:cs="Calibri"/>
          <w:b/>
          <w:sz w:val="20"/>
          <w:szCs w:val="20"/>
          <w:lang w:eastAsia="sk-SK"/>
        </w:rPr>
        <w:t>bol verejný obstarávateľ alebo obstarávateľ podľa ZVO, dokladom je referencia</w:t>
      </w:r>
      <w:r w:rsidR="001E6840" w:rsidRPr="002B03EB">
        <w:rPr>
          <w:rFonts w:ascii="Calibri" w:hAnsi="Calibri" w:cs="Calibri"/>
          <w:b/>
          <w:sz w:val="20"/>
          <w:szCs w:val="20"/>
          <w:lang w:eastAsia="sk-SK"/>
        </w:rPr>
        <w:t>.</w:t>
      </w:r>
    </w:p>
    <w:p w14:paraId="0C4B7AE1" w14:textId="77777777" w:rsidR="008263DC" w:rsidRPr="003A6662" w:rsidRDefault="008263DC" w:rsidP="00410C67">
      <w:pPr>
        <w:tabs>
          <w:tab w:val="left" w:pos="344"/>
        </w:tabs>
        <w:autoSpaceDE w:val="0"/>
        <w:spacing w:line="251" w:lineRule="exact"/>
        <w:jc w:val="both"/>
        <w:rPr>
          <w:rFonts w:ascii="Calibri" w:hAnsi="Calibri" w:cs="Calibri"/>
        </w:rPr>
      </w:pPr>
    </w:p>
    <w:p w14:paraId="46941C9F" w14:textId="52E30CB6" w:rsidR="00E52766" w:rsidRPr="003A6662" w:rsidRDefault="007A01EB" w:rsidP="007A01EB">
      <w:pPr>
        <w:pStyle w:val="Default"/>
        <w:jc w:val="both"/>
        <w:rPr>
          <w:rFonts w:ascii="Calibri" w:hAnsi="Calibri" w:cs="Calibri"/>
          <w:b/>
          <w:bCs/>
          <w:sz w:val="20"/>
          <w:lang w:val="sk-SK"/>
        </w:rPr>
      </w:pPr>
      <w:r w:rsidRPr="003A6662">
        <w:rPr>
          <w:rFonts w:ascii="Calibri" w:hAnsi="Calibri" w:cs="Calibri"/>
          <w:sz w:val="20"/>
          <w:lang w:val="sk-SK"/>
        </w:rPr>
        <w:t>Verejný obstarávateľ požaduje doklad</w:t>
      </w:r>
      <w:r w:rsidR="000F4FFD" w:rsidRPr="003A6662">
        <w:rPr>
          <w:rFonts w:ascii="Calibri" w:hAnsi="Calibri" w:cs="Calibri"/>
          <w:sz w:val="20"/>
          <w:lang w:val="sk-SK"/>
        </w:rPr>
        <w:t>ovať zoznam dodaných tovarov</w:t>
      </w:r>
      <w:r w:rsidRPr="003A6662">
        <w:rPr>
          <w:rFonts w:ascii="Calibri" w:hAnsi="Calibri" w:cs="Calibri"/>
          <w:sz w:val="20"/>
          <w:lang w:val="sk-SK"/>
        </w:rPr>
        <w:t xml:space="preserve"> za predchádzajúce tri roky od vyhlásenia verejného obstarávania s uvedením cien, lehôt dodania</w:t>
      </w:r>
      <w:r w:rsidR="00641EF8" w:rsidRPr="003A6662">
        <w:rPr>
          <w:rFonts w:ascii="Calibri" w:hAnsi="Calibri" w:cs="Calibri"/>
          <w:sz w:val="20"/>
          <w:lang w:val="sk-SK"/>
        </w:rPr>
        <w:t xml:space="preserve"> </w:t>
      </w:r>
      <w:r w:rsidRPr="003A6662">
        <w:rPr>
          <w:rFonts w:ascii="Calibri" w:hAnsi="Calibri" w:cs="Calibri"/>
          <w:sz w:val="20"/>
          <w:lang w:val="sk-SK"/>
        </w:rPr>
        <w:t>a odberateľov s kontaktnou osobou a telefonickým kontaktom, ktorý musí obsahovať poskytnutie služieb rovnakého alebo podobného charakteru ako</w:t>
      </w:r>
      <w:r w:rsidR="00641EF8" w:rsidRPr="003A6662">
        <w:rPr>
          <w:rFonts w:ascii="Calibri" w:hAnsi="Calibri" w:cs="Calibri"/>
          <w:sz w:val="20"/>
          <w:lang w:val="sk-SK"/>
        </w:rPr>
        <w:t xml:space="preserve"> je</w:t>
      </w:r>
      <w:r w:rsidRPr="003A6662">
        <w:rPr>
          <w:rFonts w:ascii="Calibri" w:hAnsi="Calibri" w:cs="Calibri"/>
          <w:sz w:val="20"/>
          <w:lang w:val="sk-SK"/>
        </w:rPr>
        <w:t xml:space="preserve"> predmet zákazky, ktorých cena kumulatívne (spolu) za všetky tri predchádzajúce roky od vyhlásenia verejného obstarávania dosiahla úroveň </w:t>
      </w:r>
      <w:r w:rsidR="000F4FFD" w:rsidRPr="003A6662">
        <w:rPr>
          <w:rFonts w:ascii="Calibri" w:hAnsi="Calibri" w:cs="Calibri"/>
          <w:b/>
          <w:bCs/>
          <w:sz w:val="20"/>
          <w:lang w:val="sk-SK"/>
        </w:rPr>
        <w:t>minimálne 200 000,00 € bez</w:t>
      </w:r>
      <w:r w:rsidR="005A02CE" w:rsidRPr="003A6662">
        <w:rPr>
          <w:rFonts w:ascii="Calibri" w:hAnsi="Calibri" w:cs="Calibri"/>
          <w:b/>
          <w:bCs/>
          <w:sz w:val="20"/>
          <w:lang w:val="sk-SK"/>
        </w:rPr>
        <w:t xml:space="preserve"> DPH</w:t>
      </w:r>
      <w:r w:rsidR="00E45ED8" w:rsidRPr="003A6662">
        <w:rPr>
          <w:rFonts w:ascii="Calibri" w:hAnsi="Calibri" w:cs="Calibri"/>
          <w:b/>
          <w:bCs/>
          <w:sz w:val="20"/>
          <w:lang w:val="sk-SK"/>
        </w:rPr>
        <w:t>.</w:t>
      </w:r>
    </w:p>
    <w:p w14:paraId="6B6B7F1A" w14:textId="77777777" w:rsidR="008263DC" w:rsidRPr="005713EF" w:rsidRDefault="008263DC" w:rsidP="007A01EB">
      <w:pPr>
        <w:pStyle w:val="Default"/>
        <w:jc w:val="both"/>
        <w:rPr>
          <w:rFonts w:ascii="Calibri" w:hAnsi="Calibri" w:cs="Calibri"/>
          <w:b/>
          <w:bCs/>
          <w:sz w:val="20"/>
          <w:lang w:val="sk-SK"/>
        </w:rPr>
      </w:pPr>
    </w:p>
    <w:p w14:paraId="2EE03242" w14:textId="75180669" w:rsidR="00641EF8" w:rsidRPr="00F01F8F" w:rsidRDefault="00641EF8" w:rsidP="00410C67">
      <w:pPr>
        <w:tabs>
          <w:tab w:val="left" w:pos="344"/>
        </w:tabs>
        <w:autoSpaceDE w:val="0"/>
        <w:spacing w:line="251" w:lineRule="exact"/>
        <w:jc w:val="both"/>
        <w:rPr>
          <w:rFonts w:ascii="Calibri" w:hAnsi="Calibri" w:cs="Calibri"/>
          <w:sz w:val="20"/>
          <w:szCs w:val="20"/>
          <w:lang w:eastAsia="sk-SK"/>
        </w:rPr>
      </w:pPr>
      <w:r w:rsidRPr="005713EF">
        <w:rPr>
          <w:rFonts w:ascii="Calibri" w:hAnsi="Calibri" w:cs="Calibri"/>
          <w:sz w:val="20"/>
          <w:szCs w:val="20"/>
          <w:lang w:eastAsia="sk-SK"/>
        </w:rPr>
        <w:t>Plnenia uvedené</w:t>
      </w:r>
      <w:r w:rsidR="00410C67" w:rsidRPr="005713EF">
        <w:rPr>
          <w:rFonts w:ascii="Calibri" w:hAnsi="Calibri" w:cs="Calibri"/>
          <w:sz w:val="20"/>
          <w:szCs w:val="20"/>
          <w:lang w:eastAsia="sk-SK"/>
        </w:rPr>
        <w:t xml:space="preserve"> v inej mene ako v eurách je potrebné prepočítať a to tak, že sumy uvedené v iných menách budú prepočítané kurzom ECB platným k prvému dňu v roku, v</w:t>
      </w:r>
      <w:r w:rsidR="00277EBA">
        <w:rPr>
          <w:rFonts w:ascii="Calibri" w:hAnsi="Calibri" w:cs="Calibri"/>
          <w:sz w:val="20"/>
          <w:szCs w:val="20"/>
          <w:lang w:eastAsia="sk-SK"/>
        </w:rPr>
        <w:t> </w:t>
      </w:r>
      <w:r w:rsidR="00410C67" w:rsidRPr="00EF48FA">
        <w:rPr>
          <w:rFonts w:ascii="Calibri" w:hAnsi="Calibri" w:cs="Calibri"/>
          <w:sz w:val="20"/>
          <w:szCs w:val="20"/>
          <w:lang w:eastAsia="sk-SK"/>
        </w:rPr>
        <w:t>ktorom</w:t>
      </w:r>
      <w:r w:rsidR="00277EBA">
        <w:rPr>
          <w:rFonts w:ascii="Calibri" w:hAnsi="Calibri" w:cs="Calibri"/>
          <w:sz w:val="20"/>
          <w:szCs w:val="20"/>
          <w:lang w:eastAsia="sk-SK"/>
        </w:rPr>
        <w:t xml:space="preserve"> bol predmet zákazky dodaný</w:t>
      </w:r>
      <w:r w:rsidR="00730932">
        <w:rPr>
          <w:rFonts w:ascii="Calibri" w:hAnsi="Calibri" w:cs="Calibri"/>
          <w:sz w:val="20"/>
          <w:szCs w:val="20"/>
          <w:lang w:eastAsia="sk-SK"/>
        </w:rPr>
        <w:t xml:space="preserve">. </w:t>
      </w:r>
      <w:r w:rsidR="00410C67" w:rsidRPr="00EF48FA">
        <w:rPr>
          <w:rFonts w:ascii="Calibri" w:hAnsi="Calibri" w:cs="Calibri"/>
          <w:sz w:val="20"/>
          <w:szCs w:val="20"/>
          <w:lang w:eastAsia="sk-SK"/>
        </w:rPr>
        <w:t xml:space="preserve"> </w:t>
      </w:r>
    </w:p>
    <w:p w14:paraId="7FCC9A9C" w14:textId="77777777" w:rsidR="008263DC" w:rsidRPr="003A6662" w:rsidRDefault="008263DC" w:rsidP="00641EF8">
      <w:pPr>
        <w:tabs>
          <w:tab w:val="left" w:pos="344"/>
        </w:tabs>
        <w:autoSpaceDE w:val="0"/>
        <w:spacing w:line="251" w:lineRule="exact"/>
        <w:jc w:val="both"/>
        <w:rPr>
          <w:rFonts w:ascii="Calibri" w:hAnsi="Calibri" w:cs="Calibri"/>
          <w:color w:val="FF0000"/>
          <w:sz w:val="20"/>
          <w:szCs w:val="20"/>
          <w:lang w:eastAsia="sk-SK"/>
        </w:rPr>
      </w:pPr>
    </w:p>
    <w:p w14:paraId="2265DB8D" w14:textId="09A7A75F" w:rsidR="001E6840" w:rsidRPr="00EF48FA" w:rsidRDefault="005A02CE" w:rsidP="00641EF8">
      <w:pPr>
        <w:tabs>
          <w:tab w:val="left" w:pos="344"/>
        </w:tabs>
        <w:autoSpaceDE w:val="0"/>
        <w:spacing w:line="251" w:lineRule="exact"/>
        <w:jc w:val="both"/>
        <w:rPr>
          <w:rFonts w:ascii="Calibri" w:hAnsi="Calibri" w:cs="Calibri"/>
          <w:sz w:val="20"/>
          <w:szCs w:val="20"/>
        </w:rPr>
      </w:pPr>
      <w:r w:rsidRPr="00EF48FA">
        <w:rPr>
          <w:rFonts w:ascii="Calibri" w:hAnsi="Calibri" w:cs="Calibri"/>
          <w:sz w:val="20"/>
          <w:szCs w:val="20"/>
          <w:lang w:eastAsia="sk-SK"/>
        </w:rPr>
        <w:t>Za tovar</w:t>
      </w:r>
      <w:r w:rsidR="00641EF8" w:rsidRPr="00EF48FA">
        <w:rPr>
          <w:rFonts w:ascii="Calibri" w:hAnsi="Calibri" w:cs="Calibri"/>
          <w:sz w:val="20"/>
          <w:szCs w:val="20"/>
          <w:lang w:eastAsia="sk-SK"/>
        </w:rPr>
        <w:t xml:space="preserve"> </w:t>
      </w:r>
      <w:r w:rsidRPr="00EF48FA">
        <w:rPr>
          <w:rFonts w:ascii="Calibri" w:hAnsi="Calibri" w:cs="Calibri"/>
          <w:sz w:val="20"/>
          <w:szCs w:val="20"/>
        </w:rPr>
        <w:t>rovnakého alebo obdobného</w:t>
      </w:r>
      <w:r w:rsidR="00641EF8" w:rsidRPr="00EF48FA">
        <w:rPr>
          <w:rFonts w:ascii="Calibri" w:hAnsi="Calibri" w:cs="Calibri"/>
          <w:sz w:val="20"/>
          <w:szCs w:val="20"/>
        </w:rPr>
        <w:t xml:space="preserve"> charakteru ako</w:t>
      </w:r>
      <w:r w:rsidR="00641EF8" w:rsidRPr="00EF48FA">
        <w:rPr>
          <w:rFonts w:ascii="Calibri" w:hAnsi="Calibri" w:cs="Calibri"/>
          <w:sz w:val="20"/>
        </w:rPr>
        <w:t xml:space="preserve"> je</w:t>
      </w:r>
      <w:r w:rsidR="00641EF8" w:rsidRPr="00EF48FA">
        <w:rPr>
          <w:rFonts w:ascii="Calibri" w:hAnsi="Calibri" w:cs="Calibri"/>
          <w:sz w:val="20"/>
          <w:szCs w:val="20"/>
        </w:rPr>
        <w:t xml:space="preserve"> predmet zákazky sa považujú </w:t>
      </w:r>
      <w:r w:rsidRPr="00EF48FA">
        <w:rPr>
          <w:rFonts w:ascii="Calibri" w:hAnsi="Calibri" w:cs="Calibri"/>
          <w:sz w:val="20"/>
          <w:szCs w:val="20"/>
        </w:rPr>
        <w:t>tovary iných druhov emulzií ako napr. C65B3, C60B4, C60B3</w:t>
      </w:r>
      <w:r w:rsidR="00641EF8" w:rsidRPr="00EF48FA">
        <w:rPr>
          <w:rFonts w:ascii="Calibri" w:hAnsi="Calibri" w:cs="Calibri"/>
          <w:sz w:val="20"/>
          <w:szCs w:val="20"/>
        </w:rPr>
        <w:t>.</w:t>
      </w:r>
    </w:p>
    <w:p w14:paraId="6BD92086" w14:textId="1C290D8D" w:rsidR="008263DC" w:rsidRPr="003A6662" w:rsidRDefault="008263DC" w:rsidP="00641EF8">
      <w:pPr>
        <w:tabs>
          <w:tab w:val="left" w:pos="344"/>
        </w:tabs>
        <w:autoSpaceDE w:val="0"/>
        <w:spacing w:line="251" w:lineRule="exact"/>
        <w:jc w:val="both"/>
        <w:rPr>
          <w:rFonts w:ascii="Calibri" w:hAnsi="Calibri" w:cs="Calibri"/>
          <w:color w:val="FF0000"/>
          <w:sz w:val="20"/>
          <w:szCs w:val="20"/>
        </w:rPr>
      </w:pPr>
    </w:p>
    <w:p w14:paraId="6DF99C4F" w14:textId="43C31CF5" w:rsidR="008263DC" w:rsidRPr="003A6662" w:rsidRDefault="008263DC" w:rsidP="00641EF8">
      <w:pPr>
        <w:tabs>
          <w:tab w:val="left" w:pos="344"/>
        </w:tabs>
        <w:autoSpaceDE w:val="0"/>
        <w:spacing w:line="251" w:lineRule="exact"/>
        <w:jc w:val="both"/>
        <w:rPr>
          <w:rFonts w:ascii="Calibri" w:hAnsi="Calibri" w:cs="Calibri"/>
          <w:sz w:val="20"/>
          <w:szCs w:val="20"/>
          <w:lang w:eastAsia="sk-SK"/>
        </w:rPr>
      </w:pPr>
      <w:r w:rsidRPr="003A6662">
        <w:rPr>
          <w:rFonts w:ascii="Calibri" w:hAnsi="Calibri" w:cs="Calibri"/>
          <w:sz w:val="20"/>
          <w:szCs w:val="20"/>
          <w:lang w:eastAsia="sk-SK"/>
        </w:rPr>
        <w:t xml:space="preserve">V prípade, ak </w:t>
      </w:r>
      <w:r w:rsidR="00EF48FA">
        <w:rPr>
          <w:rFonts w:ascii="Calibri" w:hAnsi="Calibri" w:cs="Calibri"/>
          <w:sz w:val="20"/>
          <w:szCs w:val="20"/>
          <w:lang w:eastAsia="sk-SK"/>
        </w:rPr>
        <w:t>tovar dodal</w:t>
      </w:r>
      <w:r w:rsidRPr="00F01F8F">
        <w:rPr>
          <w:rFonts w:ascii="Calibri" w:hAnsi="Calibri" w:cs="Calibri"/>
          <w:sz w:val="20"/>
          <w:szCs w:val="20"/>
          <w:lang w:eastAsia="sk-SK"/>
        </w:rPr>
        <w:t xml:space="preserve"> uch</w:t>
      </w:r>
      <w:r w:rsidRPr="003A6662">
        <w:rPr>
          <w:rFonts w:ascii="Calibri" w:hAnsi="Calibri" w:cs="Calibri"/>
          <w:sz w:val="20"/>
          <w:szCs w:val="20"/>
          <w:lang w:eastAsia="sk-SK"/>
        </w:rPr>
        <w:t xml:space="preserve">ádzač ako člen združenia skupiny dodávateľov, vyčísli a započíta iba počet a finančný objem </w:t>
      </w:r>
      <w:r w:rsidR="00EF48FA">
        <w:rPr>
          <w:rFonts w:ascii="Calibri" w:hAnsi="Calibri" w:cs="Calibri"/>
          <w:sz w:val="20"/>
          <w:szCs w:val="20"/>
          <w:lang w:eastAsia="sk-SK"/>
        </w:rPr>
        <w:t>dodaný</w:t>
      </w:r>
      <w:r w:rsidRPr="00F01F8F">
        <w:rPr>
          <w:rFonts w:ascii="Calibri" w:hAnsi="Calibri" w:cs="Calibri"/>
          <w:sz w:val="20"/>
          <w:szCs w:val="20"/>
          <w:lang w:eastAsia="sk-SK"/>
        </w:rPr>
        <w:t xml:space="preserve"> ním samotným.</w:t>
      </w:r>
    </w:p>
    <w:p w14:paraId="43C314D1" w14:textId="77777777" w:rsidR="00E45ED8" w:rsidRPr="003A6662" w:rsidRDefault="00E45ED8" w:rsidP="00641EF8">
      <w:pPr>
        <w:tabs>
          <w:tab w:val="left" w:pos="344"/>
        </w:tabs>
        <w:autoSpaceDE w:val="0"/>
        <w:spacing w:line="251" w:lineRule="exact"/>
        <w:jc w:val="both"/>
        <w:rPr>
          <w:rFonts w:ascii="Calibri" w:hAnsi="Calibri" w:cs="Calibri"/>
          <w:sz w:val="20"/>
          <w:szCs w:val="20"/>
        </w:rPr>
      </w:pPr>
    </w:p>
    <w:p w14:paraId="7D90E5CF" w14:textId="77777777" w:rsidR="00CD1D9D" w:rsidRDefault="009E7E38" w:rsidP="001E6840">
      <w:pPr>
        <w:tabs>
          <w:tab w:val="left" w:pos="344"/>
        </w:tabs>
        <w:autoSpaceDE w:val="0"/>
        <w:spacing w:line="251" w:lineRule="exact"/>
        <w:jc w:val="both"/>
        <w:rPr>
          <w:rFonts w:ascii="Calibri" w:hAnsi="Calibri" w:cs="Calibri"/>
          <w:sz w:val="20"/>
          <w:szCs w:val="20"/>
          <w:lang w:eastAsia="sk-SK"/>
        </w:rPr>
      </w:pPr>
      <w:r w:rsidRPr="00FF4034">
        <w:rPr>
          <w:rFonts w:ascii="Calibri" w:hAnsi="Calibri" w:cs="Calibri"/>
          <w:sz w:val="20"/>
          <w:szCs w:val="20"/>
          <w:lang w:eastAsia="sk-SK"/>
        </w:rPr>
        <w:t>2</w:t>
      </w:r>
      <w:r w:rsidR="00410C67" w:rsidRPr="00FF4034">
        <w:rPr>
          <w:rFonts w:ascii="Calibri" w:hAnsi="Calibri" w:cs="Calibri"/>
          <w:sz w:val="20"/>
          <w:szCs w:val="20"/>
          <w:lang w:eastAsia="sk-SK"/>
        </w:rPr>
        <w:t>.</w:t>
      </w:r>
      <w:r w:rsidR="00410C67" w:rsidRPr="00FF4034">
        <w:rPr>
          <w:rFonts w:ascii="Calibri" w:hAnsi="Calibri" w:cs="Calibri"/>
          <w:sz w:val="20"/>
          <w:szCs w:val="20"/>
          <w:lang w:eastAsia="sk-SK"/>
        </w:rPr>
        <w:tab/>
      </w:r>
      <w:r w:rsidR="001E6840" w:rsidRPr="00FF4034">
        <w:rPr>
          <w:rFonts w:ascii="Calibri" w:hAnsi="Calibri" w:cs="Calibri"/>
          <w:sz w:val="20"/>
          <w:szCs w:val="20"/>
          <w:lang w:eastAsia="sk-SK"/>
        </w:rPr>
        <w:t>Uchádzač preukáže splnenie podmienky účasti podľa ustanovenia § 34 ods. 1 písm. m) 2. ZVO certifikátmi alebo potvrdeniami s jasne identifikovanými odkazmi na technické špecifikácie alebo technické normy vzťahujúce sa na tovar, vydanými orgánmi kontroly kvality alebo určenými orgánmi s právomocou posudzovať zhodu.</w:t>
      </w:r>
    </w:p>
    <w:p w14:paraId="6A2647C5" w14:textId="77777777" w:rsidR="00CD1D9D" w:rsidRDefault="00CD1D9D" w:rsidP="001E6840">
      <w:pPr>
        <w:tabs>
          <w:tab w:val="left" w:pos="344"/>
        </w:tabs>
        <w:autoSpaceDE w:val="0"/>
        <w:spacing w:line="251" w:lineRule="exact"/>
        <w:jc w:val="both"/>
        <w:rPr>
          <w:rFonts w:ascii="Calibri" w:hAnsi="Calibri" w:cs="Calibri"/>
          <w:sz w:val="20"/>
          <w:szCs w:val="20"/>
          <w:lang w:eastAsia="sk-SK"/>
        </w:rPr>
      </w:pPr>
    </w:p>
    <w:p w14:paraId="7A209263" w14:textId="7898C55B" w:rsidR="00CD1D9D" w:rsidRDefault="00CD1D9D" w:rsidP="00BA0C36">
      <w:pPr>
        <w:pStyle w:val="Odsekzoznamu"/>
        <w:numPr>
          <w:ilvl w:val="0"/>
          <w:numId w:val="36"/>
        </w:num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Sk certifikát výrobku</w:t>
      </w:r>
      <w:r w:rsidR="009C31E5">
        <w:rPr>
          <w:rFonts w:ascii="Calibri" w:hAnsi="Calibri" w:cs="Calibri"/>
          <w:sz w:val="20"/>
          <w:szCs w:val="20"/>
          <w:lang w:eastAsia="sk-SK"/>
        </w:rPr>
        <w:t xml:space="preserve"> vydaný </w:t>
      </w:r>
      <w:r w:rsidR="009C31E5" w:rsidRPr="0074029F">
        <w:rPr>
          <w:rFonts w:ascii="Calibri" w:hAnsi="Calibri" w:cs="Cambria"/>
          <w:sz w:val="20"/>
          <w:szCs w:val="20"/>
        </w:rPr>
        <w:t xml:space="preserve">v zmysle </w:t>
      </w:r>
      <w:r w:rsidR="009C31E5">
        <w:rPr>
          <w:rFonts w:ascii="Calibri" w:hAnsi="Calibri" w:cs="Cambria"/>
          <w:sz w:val="20"/>
          <w:szCs w:val="20"/>
        </w:rPr>
        <w:t xml:space="preserve">ustanovení </w:t>
      </w:r>
      <w:r w:rsidR="009C31E5" w:rsidRPr="0074029F">
        <w:rPr>
          <w:rFonts w:ascii="Calibri" w:hAnsi="Calibri" w:cs="Cambria"/>
          <w:sz w:val="20"/>
          <w:szCs w:val="20"/>
        </w:rPr>
        <w:t>zákona č. 133/2013 Z. z. o stavebných výrobkoch</w:t>
      </w:r>
      <w:r w:rsidR="009C31E5">
        <w:rPr>
          <w:rFonts w:ascii="Calibri" w:hAnsi="Calibri" w:cs="Cambria"/>
          <w:sz w:val="20"/>
          <w:szCs w:val="20"/>
        </w:rPr>
        <w:t xml:space="preserve"> a o zmene a doplnení niektorých zákonov</w:t>
      </w:r>
    </w:p>
    <w:p w14:paraId="7231204A" w14:textId="7466B193" w:rsidR="001E6840" w:rsidRPr="00730932" w:rsidRDefault="00CD1D9D" w:rsidP="00BA0C36">
      <w:pPr>
        <w:pStyle w:val="Odsekzoznamu"/>
        <w:numPr>
          <w:ilvl w:val="0"/>
          <w:numId w:val="36"/>
        </w:num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SK certifikát systému riadenia výroby u výrobcu</w:t>
      </w:r>
      <w:r w:rsidR="009C31E5">
        <w:rPr>
          <w:rFonts w:ascii="Calibri" w:hAnsi="Calibri" w:cs="Calibri"/>
          <w:sz w:val="20"/>
          <w:szCs w:val="20"/>
          <w:lang w:eastAsia="sk-SK"/>
        </w:rPr>
        <w:t xml:space="preserve"> </w:t>
      </w:r>
      <w:r w:rsidR="009C31E5" w:rsidRPr="009C31E5">
        <w:rPr>
          <w:rFonts w:ascii="Calibri" w:hAnsi="Calibri" w:cs="Calibri"/>
          <w:sz w:val="20"/>
          <w:szCs w:val="20"/>
          <w:lang w:eastAsia="sk-SK"/>
        </w:rPr>
        <w:t xml:space="preserve"> </w:t>
      </w:r>
      <w:r w:rsidR="009C31E5">
        <w:rPr>
          <w:rFonts w:ascii="Calibri" w:hAnsi="Calibri" w:cs="Calibri"/>
          <w:sz w:val="20"/>
          <w:szCs w:val="20"/>
          <w:lang w:eastAsia="sk-SK"/>
        </w:rPr>
        <w:t xml:space="preserve">vydaný </w:t>
      </w:r>
      <w:r w:rsidR="009C31E5" w:rsidRPr="0074029F">
        <w:rPr>
          <w:rFonts w:ascii="Calibri" w:hAnsi="Calibri" w:cs="Cambria"/>
          <w:sz w:val="20"/>
          <w:szCs w:val="20"/>
        </w:rPr>
        <w:t xml:space="preserve">v zmysle </w:t>
      </w:r>
      <w:r w:rsidR="009C31E5">
        <w:rPr>
          <w:rFonts w:ascii="Calibri" w:hAnsi="Calibri" w:cs="Cambria"/>
          <w:sz w:val="20"/>
          <w:szCs w:val="20"/>
        </w:rPr>
        <w:t xml:space="preserve">ustanovení </w:t>
      </w:r>
      <w:r w:rsidR="009C31E5" w:rsidRPr="0074029F">
        <w:rPr>
          <w:rFonts w:ascii="Calibri" w:hAnsi="Calibri" w:cs="Cambria"/>
          <w:sz w:val="20"/>
          <w:szCs w:val="20"/>
        </w:rPr>
        <w:t>zákona č. 133/2013 Z. z. o stavebných výrobkoch</w:t>
      </w:r>
      <w:r w:rsidR="009C31E5">
        <w:rPr>
          <w:rFonts w:ascii="Calibri" w:hAnsi="Calibri" w:cs="Cambria"/>
          <w:sz w:val="20"/>
          <w:szCs w:val="20"/>
        </w:rPr>
        <w:t xml:space="preserve"> a o zmene a doplnení niektorých zákonov</w:t>
      </w:r>
      <w:r w:rsidR="009C31E5">
        <w:rPr>
          <w:rStyle w:val="Odkaznakomentr"/>
          <w:szCs w:val="20"/>
          <w:lang w:val="x-none"/>
        </w:rPr>
        <w:t xml:space="preserve"> </w:t>
      </w:r>
    </w:p>
    <w:p w14:paraId="2E026DD1" w14:textId="77777777" w:rsidR="00E45ED8" w:rsidRPr="003A6662" w:rsidRDefault="00E45ED8" w:rsidP="001E6840">
      <w:pPr>
        <w:tabs>
          <w:tab w:val="left" w:pos="344"/>
        </w:tabs>
        <w:autoSpaceDE w:val="0"/>
        <w:spacing w:line="251" w:lineRule="exact"/>
        <w:jc w:val="both"/>
        <w:rPr>
          <w:rFonts w:ascii="Calibri" w:hAnsi="Calibri" w:cs="Calibri"/>
          <w:sz w:val="20"/>
          <w:szCs w:val="20"/>
          <w:lang w:eastAsia="sk-SK"/>
        </w:rPr>
      </w:pPr>
    </w:p>
    <w:p w14:paraId="2530E177" w14:textId="29BE5675" w:rsidR="001E6840" w:rsidRPr="00E72EB6" w:rsidRDefault="001E6840" w:rsidP="001E6840">
      <w:pPr>
        <w:tabs>
          <w:tab w:val="left" w:pos="344"/>
        </w:tabs>
        <w:autoSpaceDE w:val="0"/>
        <w:spacing w:line="251" w:lineRule="exact"/>
        <w:jc w:val="both"/>
        <w:rPr>
          <w:rFonts w:ascii="Calibri" w:hAnsi="Calibri" w:cs="Calibri"/>
          <w:sz w:val="20"/>
          <w:szCs w:val="20"/>
          <w:lang w:eastAsia="sk-SK"/>
        </w:rPr>
      </w:pPr>
      <w:r w:rsidRPr="003A6662">
        <w:rPr>
          <w:rFonts w:ascii="Calibri" w:hAnsi="Calibri" w:cs="Calibri"/>
          <w:sz w:val="20"/>
          <w:szCs w:val="20"/>
          <w:lang w:eastAsia="sk-SK"/>
        </w:rPr>
        <w:t xml:space="preserve">3. </w:t>
      </w:r>
      <w:r w:rsidRPr="005713EF">
        <w:rPr>
          <w:rFonts w:ascii="Calibri" w:hAnsi="Calibr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ustanovenia § 40 ods. 6 písm. a) až h) a ods. 7; oprávnenie dodávať tovar, uskutočňovať stavebné práce, alebo </w:t>
      </w:r>
      <w:r w:rsidRPr="005713EF">
        <w:rPr>
          <w:rFonts w:ascii="Calibri" w:hAnsi="Calibri" w:cs="Calibri"/>
          <w:sz w:val="20"/>
          <w:szCs w:val="20"/>
          <w:lang w:eastAsia="sk-SK"/>
        </w:rPr>
        <w:lastRenderedPageBreak/>
        <w:t>poskytovať službu preukazuje vo vzťahu k tej časti predmetu zákazky, na ktorú boli kapacity záujemcovi alebo uchádzačovi poskytnuté. Uchádzač predloží v ponuke doklady preukazujúce splnenie podmienok účasti osobného postavenia osoby, ktorej technick</w:t>
      </w:r>
      <w:r w:rsidRPr="00E72EB6">
        <w:rPr>
          <w:rFonts w:ascii="Calibri" w:hAnsi="Calibri" w:cs="Calibri"/>
          <w:sz w:val="20"/>
          <w:szCs w:val="20"/>
          <w:lang w:eastAsia="sk-SK"/>
        </w:rPr>
        <w:t>é a odborné kapacity majú byť použité na preukázanie finančného a ekonomického postavenia  uvedené v ustanovení § 32 ods. 2 ZVO, oprávnenie dodávať tovar, uskutočňovať stavebné práce, alebo poskytovať službu preukazuje vo vzťahu k tej časti predmetu zákazky, na ktorú boli kapacity záujemcovi alebo uchádzačovi poskytnuté.</w:t>
      </w:r>
    </w:p>
    <w:p w14:paraId="7E40B0FE" w14:textId="6E796FCE" w:rsidR="00410C67" w:rsidRPr="00EF48FA" w:rsidRDefault="00410C67" w:rsidP="00410C67">
      <w:pPr>
        <w:tabs>
          <w:tab w:val="left" w:pos="344"/>
        </w:tabs>
        <w:autoSpaceDE w:val="0"/>
        <w:spacing w:line="251" w:lineRule="exact"/>
        <w:jc w:val="both"/>
        <w:rPr>
          <w:rFonts w:ascii="Calibri" w:hAnsi="Calibri" w:cs="Calibri"/>
          <w:sz w:val="20"/>
          <w:szCs w:val="20"/>
          <w:lang w:eastAsia="sk-SK"/>
        </w:rPr>
      </w:pPr>
    </w:p>
    <w:p w14:paraId="44601909" w14:textId="3746A95E" w:rsidR="003172DC" w:rsidRPr="003172DC" w:rsidRDefault="00592E46" w:rsidP="003172DC">
      <w:pPr>
        <w:pStyle w:val="Odsekzoznamu"/>
        <w:autoSpaceDE w:val="0"/>
        <w:ind w:left="0"/>
        <w:jc w:val="both"/>
        <w:rPr>
          <w:rFonts w:ascii="Calibri" w:hAnsi="Calibri" w:cs="Calibri"/>
          <w:b/>
          <w:sz w:val="20"/>
          <w:szCs w:val="20"/>
        </w:rPr>
      </w:pPr>
      <w:r w:rsidRPr="00EF48FA">
        <w:rPr>
          <w:rFonts w:ascii="Calibri" w:hAnsi="Calibri" w:cs="Calibri"/>
          <w:b/>
          <w:sz w:val="22"/>
          <w:szCs w:val="20"/>
        </w:rPr>
        <w:t xml:space="preserve">4. </w:t>
      </w:r>
      <w:r w:rsidR="003172DC" w:rsidRPr="003172DC">
        <w:rPr>
          <w:rFonts w:ascii="Calibri" w:hAnsi="Calibri" w:cs="Calibri"/>
          <w:b/>
          <w:sz w:val="20"/>
          <w:szCs w:val="20"/>
        </w:rPr>
        <w:t>DOPLŇUJÚCE INFORMÁCIE K PODMIENKAM ÚČASTI</w:t>
      </w:r>
      <w:r w:rsidR="003172DC">
        <w:rPr>
          <w:rFonts w:ascii="Calibri" w:hAnsi="Calibri" w:cs="Calibri"/>
          <w:b/>
          <w:sz w:val="20"/>
          <w:szCs w:val="20"/>
        </w:rPr>
        <w:t>.</w:t>
      </w:r>
    </w:p>
    <w:p w14:paraId="3AA57498" w14:textId="77777777" w:rsidR="00410C67" w:rsidRPr="00EF48FA" w:rsidRDefault="00410C67" w:rsidP="00410C67">
      <w:pPr>
        <w:pStyle w:val="tl1"/>
        <w:rPr>
          <w:rFonts w:ascii="Calibri" w:hAnsi="Calibri" w:cs="Calibri"/>
          <w:sz w:val="20"/>
          <w:szCs w:val="20"/>
        </w:rPr>
      </w:pPr>
      <w:r w:rsidRPr="00EF48FA">
        <w:rPr>
          <w:rFonts w:ascii="Calibri" w:hAnsi="Calibri" w:cs="Calibri"/>
          <w:sz w:val="20"/>
          <w:szCs w:val="20"/>
        </w:rPr>
        <w:t>1. 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7876BD56" w14:textId="77777777" w:rsidR="00410C67" w:rsidRPr="00EF48FA" w:rsidRDefault="00410C67" w:rsidP="00410C67">
      <w:pPr>
        <w:pStyle w:val="Odsekzoznamu"/>
        <w:ind w:left="0"/>
        <w:jc w:val="both"/>
        <w:rPr>
          <w:rFonts w:ascii="Calibri" w:hAnsi="Calibri" w:cs="Calibri"/>
          <w:sz w:val="20"/>
          <w:szCs w:val="20"/>
        </w:rPr>
      </w:pPr>
    </w:p>
    <w:p w14:paraId="7E4A8F70" w14:textId="4DBA05C9" w:rsidR="00410C67" w:rsidRPr="005713EF" w:rsidRDefault="00410C67" w:rsidP="00410C67">
      <w:pPr>
        <w:pStyle w:val="tl1"/>
        <w:rPr>
          <w:rFonts w:ascii="Calibri" w:hAnsi="Calibri" w:cs="Calibri"/>
          <w:sz w:val="20"/>
          <w:szCs w:val="20"/>
        </w:rPr>
      </w:pPr>
      <w:r w:rsidRPr="00CF6680">
        <w:rPr>
          <w:rFonts w:ascii="Calibri" w:hAnsi="Calibri" w:cs="Calibri"/>
          <w:sz w:val="20"/>
          <w:szCs w:val="20"/>
        </w:rPr>
        <w:t xml:space="preserve">2. Členovia komisie budú vyhodnocovať splnenie podmienok účasti aplikovaním postupov uvedených </w:t>
      </w:r>
      <w:r w:rsidRPr="00CF6680">
        <w:rPr>
          <w:rFonts w:ascii="Calibri" w:hAnsi="Calibri" w:cs="Calibri"/>
          <w:sz w:val="20"/>
          <w:szCs w:val="20"/>
        </w:rPr>
        <w:br/>
        <w:t xml:space="preserve">v </w:t>
      </w:r>
      <w:r w:rsidR="005A02CE" w:rsidRPr="00CF6680">
        <w:rPr>
          <w:rFonts w:ascii="Calibri" w:hAnsi="Calibri" w:cs="Calibri"/>
          <w:sz w:val="20"/>
          <w:szCs w:val="20"/>
        </w:rPr>
        <w:t xml:space="preserve">ustanovení </w:t>
      </w:r>
      <w:r w:rsidRPr="00CF6680">
        <w:rPr>
          <w:rFonts w:ascii="Calibri" w:hAnsi="Calibri" w:cs="Calibri"/>
          <w:sz w:val="20"/>
          <w:szCs w:val="20"/>
        </w:rPr>
        <w:t>§ 40 ZVO a</w:t>
      </w:r>
      <w:r w:rsidR="005A02CE" w:rsidRPr="00CF6680">
        <w:rPr>
          <w:rFonts w:ascii="Calibri" w:hAnsi="Calibri" w:cs="Calibri"/>
          <w:sz w:val="20"/>
          <w:szCs w:val="20"/>
        </w:rPr>
        <w:t xml:space="preserve"> ustanovení </w:t>
      </w:r>
      <w:r w:rsidRPr="00CF6680">
        <w:rPr>
          <w:rFonts w:ascii="Calibri" w:hAnsi="Calibri" w:cs="Calibri"/>
          <w:sz w:val="20"/>
          <w:szCs w:val="20"/>
        </w:rPr>
        <w:t>§ 152 ods. (4) ZVO.</w:t>
      </w:r>
      <w:r w:rsidR="009E7E38" w:rsidRPr="00CF6680">
        <w:rPr>
          <w:rFonts w:ascii="Calibri" w:hAnsi="Calibri" w:cs="Calibri"/>
          <w:sz w:val="20"/>
          <w:szCs w:val="20"/>
        </w:rPr>
        <w:t xml:space="preserve"> </w:t>
      </w:r>
      <w:r w:rsidR="009E7E38" w:rsidRPr="00CF6680">
        <w:rPr>
          <w:rFonts w:ascii="Calibri" w:hAnsi="Calibri"/>
          <w:sz w:val="20"/>
          <w:szCs w:val="20"/>
        </w:rPr>
        <w:t>Vzhľadom ku skutočnosti, že verejný obstarávateľ v predmetnom verejnom obstarávaní využije postup v súlade s</w:t>
      </w:r>
      <w:r w:rsidR="009452A6" w:rsidRPr="00CF6680">
        <w:rPr>
          <w:rFonts w:ascii="Calibri" w:hAnsi="Calibri"/>
          <w:sz w:val="20"/>
          <w:szCs w:val="20"/>
        </w:rPr>
        <w:t xml:space="preserve"> ustanovením</w:t>
      </w:r>
      <w:r w:rsidR="009E7E38" w:rsidRPr="00CF6680">
        <w:rPr>
          <w:rFonts w:ascii="Calibri" w:hAnsi="Calibri"/>
          <w:sz w:val="20"/>
          <w:szCs w:val="20"/>
        </w:rPr>
        <w:t xml:space="preserve"> </w:t>
      </w:r>
      <w:r w:rsidR="00FE0EAC" w:rsidRPr="00CF6680">
        <w:rPr>
          <w:rFonts w:ascii="Calibri" w:hAnsi="Calibri"/>
          <w:sz w:val="20"/>
          <w:szCs w:val="20"/>
        </w:rPr>
        <w:t>§ 66 ods. 7</w:t>
      </w:r>
      <w:r w:rsidR="009E7E38" w:rsidRPr="00CF6680">
        <w:rPr>
          <w:rFonts w:ascii="Calibri" w:hAnsi="Calibri"/>
          <w:sz w:val="20"/>
          <w:szCs w:val="20"/>
        </w:rPr>
        <w:t xml:space="preserve"> </w:t>
      </w:r>
      <w:r w:rsidR="00FE0EAC" w:rsidRPr="00CF6680">
        <w:rPr>
          <w:rFonts w:ascii="Calibri" w:hAnsi="Calibri"/>
          <w:sz w:val="20"/>
          <w:szCs w:val="20"/>
        </w:rPr>
        <w:t xml:space="preserve">druhá veta </w:t>
      </w:r>
      <w:r w:rsidR="009E7E38" w:rsidRPr="00CF6680">
        <w:rPr>
          <w:rFonts w:ascii="Calibri" w:hAnsi="Calibri"/>
          <w:sz w:val="20"/>
          <w:szCs w:val="20"/>
        </w:rPr>
        <w:t>ZVO, vyhodnotenie splnenia podmienok účasti a vyhodnotenie ponúk z hľadiska splnenia požiadaviek na predmet zákazky sa uskutoční po vyhod</w:t>
      </w:r>
      <w:r w:rsidR="00AF2A96" w:rsidRPr="00CF6680">
        <w:rPr>
          <w:rFonts w:ascii="Calibri" w:hAnsi="Calibri"/>
          <w:sz w:val="20"/>
          <w:szCs w:val="20"/>
        </w:rPr>
        <w:t>notení ponúk na základe kritéria</w:t>
      </w:r>
      <w:r w:rsidR="009E7E38" w:rsidRPr="00CF6680">
        <w:rPr>
          <w:rFonts w:ascii="Calibri" w:hAnsi="Calibri"/>
          <w:sz w:val="20"/>
          <w:szCs w:val="20"/>
        </w:rPr>
        <w:t xml:space="preserve"> na vyhodnotenie ponúk.</w:t>
      </w:r>
    </w:p>
    <w:p w14:paraId="0D6DBDFE" w14:textId="77777777" w:rsidR="00410C67" w:rsidRPr="00E72EB6" w:rsidRDefault="00410C67" w:rsidP="00410C67">
      <w:pPr>
        <w:pStyle w:val="tl1"/>
        <w:rPr>
          <w:rFonts w:ascii="Calibri" w:hAnsi="Calibri" w:cs="Calibri"/>
          <w:sz w:val="20"/>
          <w:szCs w:val="20"/>
        </w:rPr>
      </w:pPr>
    </w:p>
    <w:p w14:paraId="461E67F4" w14:textId="77777777" w:rsidR="00410C67" w:rsidRPr="00EF48FA" w:rsidRDefault="00410C67" w:rsidP="00410C67">
      <w:pPr>
        <w:pStyle w:val="tl1"/>
        <w:rPr>
          <w:rFonts w:ascii="Calibri" w:hAnsi="Calibri" w:cs="Calibri"/>
          <w:bCs/>
          <w:iCs/>
          <w:sz w:val="20"/>
          <w:szCs w:val="20"/>
        </w:rPr>
      </w:pPr>
      <w:r w:rsidRPr="00EF48FA">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CF6680" w:rsidRDefault="00410C67" w:rsidP="00410C67">
      <w:pPr>
        <w:pStyle w:val="tl1"/>
        <w:jc w:val="left"/>
        <w:rPr>
          <w:rFonts w:ascii="Calibri" w:hAnsi="Calibri" w:cs="Calibri"/>
          <w:b/>
          <w:bCs/>
          <w:iCs/>
          <w:sz w:val="20"/>
          <w:szCs w:val="20"/>
        </w:rPr>
      </w:pPr>
    </w:p>
    <w:p w14:paraId="0224BEE0" w14:textId="77777777" w:rsidR="009E7E38" w:rsidRPr="00CF6680" w:rsidRDefault="009E7E38" w:rsidP="009E7E38">
      <w:pPr>
        <w:pStyle w:val="tl1"/>
        <w:rPr>
          <w:rFonts w:ascii="Calibri" w:hAnsi="Calibri" w:cs="Calibri"/>
          <w:bCs/>
          <w:iCs/>
          <w:sz w:val="20"/>
          <w:szCs w:val="20"/>
        </w:rPr>
      </w:pPr>
      <w:r w:rsidRPr="00CF6680">
        <w:rPr>
          <w:rFonts w:ascii="Calibri" w:hAnsi="Calibri" w:cs="Calibri"/>
          <w:bCs/>
          <w:iCs/>
          <w:sz w:val="20"/>
          <w:szCs w:val="20"/>
        </w:rPr>
        <w:t>4. Hospodársky subjekt môže predbežne nahradiť doklady na preukázanie splnenia podmienok účasti určené verejným obstarávateľom predložením:</w:t>
      </w:r>
    </w:p>
    <w:p w14:paraId="56BB37D1" w14:textId="77777777" w:rsidR="009E7E38" w:rsidRPr="00CF6680" w:rsidRDefault="009E7E38" w:rsidP="009E7E38">
      <w:pPr>
        <w:pStyle w:val="tl1"/>
        <w:rPr>
          <w:rFonts w:ascii="Calibri" w:hAnsi="Calibri" w:cs="Calibri"/>
          <w:bCs/>
          <w:iCs/>
          <w:sz w:val="20"/>
          <w:szCs w:val="20"/>
        </w:rPr>
      </w:pPr>
    </w:p>
    <w:p w14:paraId="67593FB7" w14:textId="7102BDFB" w:rsidR="009E7E38" w:rsidRPr="00CF6680" w:rsidRDefault="009E7E38" w:rsidP="009E7E38">
      <w:pPr>
        <w:pStyle w:val="tl1"/>
        <w:numPr>
          <w:ilvl w:val="0"/>
          <w:numId w:val="30"/>
        </w:numPr>
        <w:rPr>
          <w:rFonts w:ascii="Calibri" w:hAnsi="Calibri" w:cs="Calibri"/>
          <w:bCs/>
          <w:iCs/>
          <w:sz w:val="20"/>
          <w:szCs w:val="20"/>
        </w:rPr>
      </w:pPr>
      <w:r w:rsidRPr="00CF6680">
        <w:rPr>
          <w:rFonts w:ascii="Calibri" w:hAnsi="Calibri" w:cs="Calibri"/>
          <w:bCs/>
          <w:iCs/>
          <w:sz w:val="20"/>
          <w:szCs w:val="20"/>
        </w:rPr>
        <w:t>jednotného európskeho dokumentu. Náležitosti týkajúce sa jednotného eu</w:t>
      </w:r>
      <w:r w:rsidR="005A02CE" w:rsidRPr="00CF6680">
        <w:rPr>
          <w:rFonts w:ascii="Calibri" w:hAnsi="Calibri" w:cs="Calibri"/>
          <w:bCs/>
          <w:iCs/>
          <w:sz w:val="20"/>
          <w:szCs w:val="20"/>
        </w:rPr>
        <w:t>rópskeho dokumentu upravujú ustanovenia</w:t>
      </w:r>
      <w:r w:rsidRPr="00CF6680">
        <w:rPr>
          <w:rFonts w:ascii="Calibri" w:hAnsi="Calibri" w:cs="Calibri"/>
          <w:bCs/>
          <w:iCs/>
          <w:sz w:val="20"/>
          <w:szCs w:val="20"/>
        </w:rPr>
        <w:t xml:space="preserve"> § 39 ZVO, vyhlášky Úradu pre verejné obstarávanie č. 155/2016 </w:t>
      </w:r>
      <w:proofErr w:type="spellStart"/>
      <w:r w:rsidRPr="00CF6680">
        <w:rPr>
          <w:rFonts w:ascii="Calibri" w:hAnsi="Calibri" w:cs="Calibri"/>
          <w:bCs/>
          <w:iCs/>
          <w:sz w:val="20"/>
          <w:szCs w:val="20"/>
        </w:rPr>
        <w:t>Z.z</w:t>
      </w:r>
      <w:proofErr w:type="spellEnd"/>
      <w:r w:rsidRPr="00CF6680">
        <w:rPr>
          <w:rFonts w:ascii="Calibri" w:hAnsi="Calibri" w:cs="Calibri"/>
          <w:bCs/>
          <w:iCs/>
          <w:sz w:val="20"/>
          <w:szCs w:val="20"/>
        </w:rPr>
        <w:t>., ktorou sa ustanovujú podrobnosti o jednotnom európskom dokumente a jeho obsahu a Vykonávacieho nariadenia Komisie (EÚ) 2016/7 z 5. januára 2016, ktorým sa ustanovuje štandardný formulár pre jednotný európsky</w:t>
      </w:r>
      <w:r w:rsidR="00E52766" w:rsidRPr="00CF6680">
        <w:rPr>
          <w:rFonts w:ascii="Calibri" w:hAnsi="Calibri" w:cs="Calibri"/>
          <w:bCs/>
          <w:iCs/>
          <w:sz w:val="20"/>
          <w:szCs w:val="20"/>
        </w:rPr>
        <w:t xml:space="preserve"> dokument pre obstarávanie.</w:t>
      </w:r>
    </w:p>
    <w:p w14:paraId="48E74E5F" w14:textId="77777777" w:rsidR="00410C67" w:rsidRPr="00CF6680" w:rsidRDefault="00410C67" w:rsidP="00410C67">
      <w:pPr>
        <w:pStyle w:val="tl1"/>
        <w:rPr>
          <w:rFonts w:ascii="Calibri" w:hAnsi="Calibri" w:cs="Calibri"/>
          <w:bCs/>
          <w:iCs/>
          <w:sz w:val="20"/>
          <w:szCs w:val="20"/>
        </w:rPr>
      </w:pPr>
    </w:p>
    <w:p w14:paraId="6CB67FD4" w14:textId="77777777" w:rsidR="00410C67" w:rsidRPr="00CF6680" w:rsidRDefault="00410C67" w:rsidP="00410C67">
      <w:pPr>
        <w:pStyle w:val="tl1"/>
        <w:rPr>
          <w:rFonts w:ascii="Calibri" w:hAnsi="Calibri" w:cs="Calibri"/>
          <w:bCs/>
          <w:iCs/>
          <w:sz w:val="20"/>
          <w:szCs w:val="20"/>
        </w:rPr>
      </w:pPr>
      <w:r w:rsidRPr="00CF6680">
        <w:rPr>
          <w:rFonts w:ascii="Calibri" w:hAnsi="Calibri" w:cs="Calibri"/>
          <w:bCs/>
          <w:iCs/>
          <w:sz w:val="20"/>
          <w:szCs w:val="20"/>
        </w:rPr>
        <w:t xml:space="preserve">5. Verejný obstarávateľ umožňuje </w:t>
      </w:r>
      <w:r w:rsidRPr="00CF6680">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CF6680">
        <w:rPr>
          <w:rFonts w:ascii="Calibri" w:hAnsi="Calibri" w:cs="Cambria"/>
          <w:sz w:val="20"/>
          <w:szCs w:val="20"/>
          <w:u w:val="single"/>
        </w:rPr>
        <w:t>prostredníctvom globálneho údaju</w:t>
      </w:r>
      <w:r w:rsidRPr="00CF6680">
        <w:rPr>
          <w:rFonts w:ascii="Calibri" w:hAnsi="Calibri" w:cs="Cambria"/>
          <w:sz w:val="20"/>
          <w:szCs w:val="20"/>
        </w:rPr>
        <w:t xml:space="preserve"> uvedeného v oddiel α IV. Časti jednotného európskeho dokumentu.</w:t>
      </w:r>
    </w:p>
    <w:p w14:paraId="3052E8BE" w14:textId="77777777" w:rsidR="00410C67" w:rsidRPr="00CF6680" w:rsidRDefault="00410C67" w:rsidP="00410C67">
      <w:pPr>
        <w:pStyle w:val="tl1"/>
        <w:rPr>
          <w:rFonts w:ascii="Calibri" w:hAnsi="Calibri" w:cs="Calibri"/>
          <w:bCs/>
          <w:iCs/>
          <w:sz w:val="20"/>
          <w:szCs w:val="20"/>
        </w:rPr>
      </w:pPr>
    </w:p>
    <w:p w14:paraId="4C61EA9E" w14:textId="5CD8CF02" w:rsidR="008624F7" w:rsidRPr="003A6662" w:rsidRDefault="00410C67" w:rsidP="004220E4">
      <w:pPr>
        <w:pStyle w:val="tl1"/>
        <w:rPr>
          <w:rFonts w:ascii="Calibri" w:hAnsi="Calibri" w:cs="Calibri"/>
          <w:b/>
          <w:bCs/>
          <w:iCs/>
          <w:sz w:val="20"/>
          <w:szCs w:val="20"/>
        </w:rPr>
      </w:pPr>
      <w:r w:rsidRPr="00CF6680">
        <w:rPr>
          <w:rFonts w:ascii="Calibri" w:hAnsi="Calibr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CF6680">
        <w:rPr>
          <w:rFonts w:ascii="Calibri" w:hAnsi="Calibri" w:cs="Calibri"/>
          <w:bCs/>
          <w:iCs/>
          <w:sz w:val="20"/>
          <w:szCs w:val="20"/>
        </w:rPr>
        <w:t>rtf</w:t>
      </w:r>
      <w:proofErr w:type="spellEnd"/>
      <w:r w:rsidR="009452A6" w:rsidRPr="00CF6680">
        <w:rPr>
          <w:rFonts w:ascii="Calibri" w:hAnsi="Calibri" w:cs="Calibri"/>
          <w:bCs/>
          <w:iCs/>
          <w:sz w:val="20"/>
          <w:szCs w:val="20"/>
        </w:rPr>
        <w:t xml:space="preserve"> je možné nájsť na webovom sídle</w:t>
      </w:r>
      <w:r w:rsidRPr="00CF6680">
        <w:rPr>
          <w:rFonts w:ascii="Calibri" w:hAnsi="Calibri" w:cs="Calibri"/>
          <w:bCs/>
          <w:iCs/>
          <w:sz w:val="20"/>
          <w:szCs w:val="20"/>
        </w:rPr>
        <w:t xml:space="preserve"> Úradu pre verejné obstarávanie na adrese </w:t>
      </w:r>
      <w:hyperlink r:id="rId15" w:history="1">
        <w:r w:rsidR="00D85F08" w:rsidRPr="00D85F08">
          <w:rPr>
            <w:rStyle w:val="Hypertextovprepojenie"/>
            <w:rFonts w:ascii="Calibri" w:hAnsi="Calibri" w:cs="Calibri"/>
            <w:sz w:val="20"/>
            <w:szCs w:val="20"/>
          </w:rPr>
          <w:t>http://www.uvo.gov.sk/legislativametodika-dohlad/jednotny-europsky-dokument-pre-verejne-obstaravanie-</w:t>
        </w:r>
        <w:r w:rsidR="00D85F08" w:rsidRPr="0012225F">
          <w:rPr>
            <w:rStyle w:val="Hypertextovprepojenie"/>
            <w:rFonts w:ascii="Calibri" w:hAnsi="Calibri" w:cs="Calibri"/>
            <w:sz w:val="20"/>
            <w:szCs w:val="20"/>
          </w:rPr>
          <w:t>603.html</w:t>
        </w:r>
      </w:hyperlink>
      <w:r w:rsidRPr="00F01F8F">
        <w:rPr>
          <w:rFonts w:ascii="Calibri" w:hAnsi="Calibri" w:cs="Calibri"/>
          <w:bCs/>
          <w:iCs/>
          <w:sz w:val="20"/>
          <w:szCs w:val="20"/>
        </w:rPr>
        <w:t>.</w:t>
      </w:r>
    </w:p>
    <w:sectPr w:rsidR="008624F7" w:rsidRPr="003A6662" w:rsidSect="00BB18A1">
      <w:headerReference w:type="default" r:id="rId16"/>
      <w:footerReference w:type="even" r:id="rId17"/>
      <w:footerReference w:type="default" r:id="rId18"/>
      <w:headerReference w:type="first" r:id="rId19"/>
      <w:footerReference w:type="first" r:id="rId20"/>
      <w:pgSz w:w="11906" w:h="16838" w:code="9"/>
      <w:pgMar w:top="851"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D4B39" w14:textId="77777777" w:rsidR="00733036" w:rsidRDefault="00733036">
      <w:r>
        <w:separator/>
      </w:r>
    </w:p>
  </w:endnote>
  <w:endnote w:type="continuationSeparator" w:id="0">
    <w:p w14:paraId="49201627" w14:textId="77777777" w:rsidR="00733036" w:rsidRDefault="0073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A4C9" w14:textId="77777777" w:rsidR="00650FFF" w:rsidRDefault="00650FFF"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650FFF" w:rsidRDefault="00650FFF" w:rsidP="004523D3">
    <w:pPr>
      <w:pStyle w:val="Pta"/>
      <w:ind w:right="360"/>
    </w:pPr>
  </w:p>
  <w:p w14:paraId="3BAD72D8" w14:textId="77777777" w:rsidR="00650FFF" w:rsidRDefault="00650F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D494D" w14:textId="77777777" w:rsidR="00650FFF" w:rsidRDefault="00650FFF" w:rsidP="003A641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9264" behindDoc="0" locked="0" layoutInCell="1" allowOverlap="1" wp14:anchorId="4C579D52" wp14:editId="583B2090">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201D1" id="Rovná spojnica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1581CED1" w14:textId="77777777" w:rsidR="00650FFF" w:rsidRDefault="00650FFF" w:rsidP="003A641C">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FE7D21D" w14:textId="22F13100" w:rsidR="00650FFF" w:rsidRPr="003A641C" w:rsidRDefault="00650FFF" w:rsidP="003A641C">
    <w:pPr>
      <w:pStyle w:val="Pta"/>
      <w:tabs>
        <w:tab w:val="clear" w:pos="4536"/>
        <w:tab w:val="clear" w:pos="9072"/>
      </w:tabs>
      <w:rPr>
        <w:rFonts w:ascii="Arial" w:hAnsi="Arial" w:cs="Arial"/>
        <w:sz w:val="12"/>
        <w:szCs w:val="12"/>
        <w:lang w:val="sk-SK"/>
      </w:rPr>
    </w:pPr>
    <w:proofErr w:type="spellStart"/>
    <w:r>
      <w:rPr>
        <w:rFonts w:ascii="Calibri" w:hAnsi="Calibri"/>
        <w:sz w:val="12"/>
        <w:szCs w:val="12"/>
        <w:lang w:val="sk-SK"/>
      </w:rPr>
      <w:t>Katiónaktívna</w:t>
    </w:r>
    <w:proofErr w:type="spellEnd"/>
    <w:r>
      <w:rPr>
        <w:rFonts w:ascii="Calibri" w:hAnsi="Calibri"/>
        <w:sz w:val="12"/>
        <w:szCs w:val="12"/>
        <w:lang w:val="sk-SK"/>
      </w:rPr>
      <w:t xml:space="preserve"> asfaltová emulzia C65B4</w:t>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noProof/>
        <w:sz w:val="12"/>
        <w:szCs w:val="12"/>
        <w:lang w:val="sk-SK"/>
      </w:rPr>
      <w:t>12</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914D" w14:textId="77777777" w:rsidR="00650FFF" w:rsidRDefault="00650FFF"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76221"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650FFF" w:rsidRDefault="00650FFF" w:rsidP="0066181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185F6CE8" w14:textId="76F07AE9" w:rsidR="00650FFF" w:rsidRPr="00FE060C" w:rsidRDefault="00650FFF" w:rsidP="00BB18A1">
    <w:pPr>
      <w:pStyle w:val="Pta"/>
      <w:tabs>
        <w:tab w:val="clear" w:pos="4536"/>
        <w:tab w:val="clear" w:pos="9072"/>
      </w:tabs>
      <w:rPr>
        <w:rFonts w:ascii="Arial" w:hAnsi="Arial" w:cs="Arial"/>
        <w:sz w:val="12"/>
        <w:szCs w:val="12"/>
        <w:lang w:val="sk-SK"/>
      </w:rPr>
    </w:pPr>
    <w:proofErr w:type="spellStart"/>
    <w:r>
      <w:rPr>
        <w:rFonts w:ascii="Calibri" w:hAnsi="Calibri"/>
        <w:sz w:val="12"/>
        <w:szCs w:val="12"/>
        <w:lang w:val="sk-SK"/>
      </w:rPr>
      <w:t>Katiónaktívna</w:t>
    </w:r>
    <w:proofErr w:type="spellEnd"/>
    <w:r>
      <w:rPr>
        <w:rFonts w:ascii="Calibri" w:hAnsi="Calibri"/>
        <w:sz w:val="12"/>
        <w:szCs w:val="12"/>
        <w:lang w:val="sk-SK"/>
      </w:rPr>
      <w:t xml:space="preserve"> asfaltová emulzia C65B4</w:t>
    </w:r>
    <w:r w:rsidRPr="000963B0">
      <w:rPr>
        <w:rFonts w:ascii="Cambria" w:hAnsi="Cambria" w:cs="Cambria"/>
        <w:sz w:val="12"/>
        <w:szCs w:val="12"/>
        <w:lang w:val="sk-SK"/>
      </w:rPr>
      <w:tab/>
    </w:r>
    <w:r>
      <w:rPr>
        <w:rFonts w:ascii="Cambria" w:hAnsi="Cambria" w:cs="Cambria"/>
        <w:sz w:val="12"/>
        <w:szCs w:val="12"/>
        <w:lang w:val="sk-SK"/>
      </w:rPr>
      <w:t xml:space="preserve">                                    </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650FFF" w:rsidRDefault="00650F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57FA6" w14:textId="77777777" w:rsidR="00733036" w:rsidRDefault="00733036">
      <w:r>
        <w:separator/>
      </w:r>
    </w:p>
  </w:footnote>
  <w:footnote w:type="continuationSeparator" w:id="0">
    <w:p w14:paraId="29CD1826" w14:textId="77777777" w:rsidR="00733036" w:rsidRDefault="00733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3DFAF" w14:textId="77777777" w:rsidR="00650FFF" w:rsidRPr="004765E3" w:rsidRDefault="00650FFF"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436F8" w14:textId="05F0F19B" w:rsidR="00650FFF" w:rsidRDefault="00650FFF">
    <w:pPr>
      <w:pStyle w:val="Hlavika"/>
      <w:rPr>
        <w:rFonts w:asciiTheme="majorHAnsi" w:hAnsiTheme="majorHAnsi"/>
      </w:rPr>
    </w:pPr>
  </w:p>
  <w:p w14:paraId="0771716C" w14:textId="515C1251" w:rsidR="00650FFF" w:rsidRPr="00A6006E" w:rsidRDefault="00650FFF" w:rsidP="00BB18A1">
    <w:pPr>
      <w:pStyle w:val="Hlavika"/>
      <w:jc w:val="center"/>
      <w:rPr>
        <w:rFonts w:asciiTheme="majorHAnsi" w:hAnsiTheme="majorHAnsi"/>
      </w:rPr>
    </w:pPr>
    <w:r>
      <w:rPr>
        <w:rFonts w:asciiTheme="majorHAnsi" w:hAnsiTheme="majorHAnsi"/>
        <w:noProof/>
        <w:lang w:val="sk-SK" w:eastAsia="sk-SK"/>
      </w:rPr>
      <w:drawing>
        <wp:inline distT="0" distB="0" distL="0" distR="0" wp14:anchorId="54377DAC" wp14:editId="6FDD1DED">
          <wp:extent cx="2388808" cy="647700"/>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824" cy="6685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15D5FB2"/>
    <w:multiLevelType w:val="hybridMultilevel"/>
    <w:tmpl w:val="EBA6D4B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442615F"/>
    <w:multiLevelType w:val="hybridMultilevel"/>
    <w:tmpl w:val="5A7EEC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3" w15:restartNumberingAfterBreak="0">
    <w:nsid w:val="18F05DA4"/>
    <w:multiLevelType w:val="hybridMultilevel"/>
    <w:tmpl w:val="64904AEE"/>
    <w:lvl w:ilvl="0" w:tplc="D73EE932">
      <w:start w:val="1"/>
      <w:numFmt w:val="bullet"/>
      <w:lvlText w:val="•"/>
      <w:lvlJc w:val="left"/>
      <w:pPr>
        <w:ind w:left="720" w:hanging="360"/>
      </w:pPr>
      <w:rPr>
        <w:rFonts w:ascii="Courier New" w:hAnsi="Courier New" w:hint="default"/>
        <w:sz w:val="2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B1C2EDE"/>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1A02538"/>
    <w:multiLevelType w:val="hybridMultilevel"/>
    <w:tmpl w:val="314A450A"/>
    <w:lvl w:ilvl="0" w:tplc="77AEB71C">
      <w:start w:val="1603"/>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22E314F4"/>
    <w:multiLevelType w:val="hybridMultilevel"/>
    <w:tmpl w:val="B404A868"/>
    <w:lvl w:ilvl="0" w:tplc="52F853C6">
      <w:start w:val="1"/>
      <w:numFmt w:val="decimal"/>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D11DD3"/>
    <w:multiLevelType w:val="hybridMultilevel"/>
    <w:tmpl w:val="A320AF5E"/>
    <w:lvl w:ilvl="0" w:tplc="041B000F">
      <w:start w:val="1"/>
      <w:numFmt w:val="decimal"/>
      <w:lvlText w:val="%1."/>
      <w:lvlJc w:val="left"/>
      <w:pPr>
        <w:ind w:left="4974" w:hanging="360"/>
      </w:pPr>
      <w:rPr>
        <w:rFonts w:hint="default"/>
      </w:rPr>
    </w:lvl>
    <w:lvl w:ilvl="1" w:tplc="041B0019" w:tentative="1">
      <w:start w:val="1"/>
      <w:numFmt w:val="lowerLetter"/>
      <w:lvlText w:val="%2."/>
      <w:lvlJc w:val="left"/>
      <w:pPr>
        <w:ind w:left="5694" w:hanging="360"/>
      </w:pPr>
    </w:lvl>
    <w:lvl w:ilvl="2" w:tplc="041B001B" w:tentative="1">
      <w:start w:val="1"/>
      <w:numFmt w:val="lowerRoman"/>
      <w:lvlText w:val="%3."/>
      <w:lvlJc w:val="right"/>
      <w:pPr>
        <w:ind w:left="6414" w:hanging="180"/>
      </w:pPr>
    </w:lvl>
    <w:lvl w:ilvl="3" w:tplc="041B000F" w:tentative="1">
      <w:start w:val="1"/>
      <w:numFmt w:val="decimal"/>
      <w:lvlText w:val="%4."/>
      <w:lvlJc w:val="left"/>
      <w:pPr>
        <w:ind w:left="7134" w:hanging="360"/>
      </w:pPr>
    </w:lvl>
    <w:lvl w:ilvl="4" w:tplc="041B0019" w:tentative="1">
      <w:start w:val="1"/>
      <w:numFmt w:val="lowerLetter"/>
      <w:lvlText w:val="%5."/>
      <w:lvlJc w:val="left"/>
      <w:pPr>
        <w:ind w:left="7854" w:hanging="360"/>
      </w:pPr>
    </w:lvl>
    <w:lvl w:ilvl="5" w:tplc="041B001B" w:tentative="1">
      <w:start w:val="1"/>
      <w:numFmt w:val="lowerRoman"/>
      <w:lvlText w:val="%6."/>
      <w:lvlJc w:val="right"/>
      <w:pPr>
        <w:ind w:left="8574" w:hanging="180"/>
      </w:pPr>
    </w:lvl>
    <w:lvl w:ilvl="6" w:tplc="041B000F" w:tentative="1">
      <w:start w:val="1"/>
      <w:numFmt w:val="decimal"/>
      <w:lvlText w:val="%7."/>
      <w:lvlJc w:val="left"/>
      <w:pPr>
        <w:ind w:left="9294" w:hanging="360"/>
      </w:pPr>
    </w:lvl>
    <w:lvl w:ilvl="7" w:tplc="041B0019" w:tentative="1">
      <w:start w:val="1"/>
      <w:numFmt w:val="lowerLetter"/>
      <w:lvlText w:val="%8."/>
      <w:lvlJc w:val="left"/>
      <w:pPr>
        <w:ind w:left="10014" w:hanging="360"/>
      </w:pPr>
    </w:lvl>
    <w:lvl w:ilvl="8" w:tplc="041B001B" w:tentative="1">
      <w:start w:val="1"/>
      <w:numFmt w:val="lowerRoman"/>
      <w:lvlText w:val="%9."/>
      <w:lvlJc w:val="right"/>
      <w:pPr>
        <w:ind w:left="10734" w:hanging="180"/>
      </w:pPr>
    </w:lvl>
  </w:abstractNum>
  <w:abstractNum w:abstractNumId="31"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4"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6" w15:restartNumberingAfterBreak="0">
    <w:nsid w:val="3DC86A53"/>
    <w:multiLevelType w:val="hybridMultilevel"/>
    <w:tmpl w:val="51E070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38100FA"/>
    <w:multiLevelType w:val="hybridMultilevel"/>
    <w:tmpl w:val="61BCE44A"/>
    <w:lvl w:ilvl="0" w:tplc="71E86BE6">
      <w:start w:val="2"/>
      <w:numFmt w:val="bullet"/>
      <w:lvlText w:val="-"/>
      <w:lvlJc w:val="left"/>
      <w:pPr>
        <w:ind w:left="1440" w:hanging="360"/>
      </w:pPr>
      <w:rPr>
        <w:rFonts w:ascii="Cambria" w:eastAsia="Times New Roman" w:hAnsi="Cambria"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0">
    <w:nsid w:val="4AE6188E"/>
    <w:multiLevelType w:val="hybridMultilevel"/>
    <w:tmpl w:val="270C68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2"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3"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5"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6"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03A6A8C"/>
    <w:multiLevelType w:val="hybridMultilevel"/>
    <w:tmpl w:val="774C2DBA"/>
    <w:lvl w:ilvl="0" w:tplc="C7325604">
      <w:start w:val="1"/>
      <w:numFmt w:val="decimal"/>
      <w:lvlText w:val="%1."/>
      <w:lvlJc w:val="left"/>
      <w:pPr>
        <w:ind w:left="720" w:hanging="360"/>
      </w:pPr>
      <w:rPr>
        <w:rFonts w:ascii="Calibri" w:hAnsi="Calibri"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1AF51C2"/>
    <w:multiLevelType w:val="hybridMultilevel"/>
    <w:tmpl w:val="8EEC85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1F719A9"/>
    <w:multiLevelType w:val="hybridMultilevel"/>
    <w:tmpl w:val="BB9AB982"/>
    <w:lvl w:ilvl="0" w:tplc="81CCEDF6">
      <w:start w:val="1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3347DCF"/>
    <w:multiLevelType w:val="hybridMultilevel"/>
    <w:tmpl w:val="290C09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53" w15:restartNumberingAfterBreak="0">
    <w:nsid w:val="72AE5AED"/>
    <w:multiLevelType w:val="hybridMultilevel"/>
    <w:tmpl w:val="35B83514"/>
    <w:lvl w:ilvl="0" w:tplc="C7465A68">
      <w:start w:val="1"/>
      <w:numFmt w:val="decimal"/>
      <w:lvlText w:val="%1."/>
      <w:lvlJc w:val="left"/>
      <w:pPr>
        <w:ind w:left="284" w:hanging="284"/>
      </w:pPr>
      <w:rPr>
        <w:rFonts w:hint="default"/>
        <w:b/>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2"/>
  </w:num>
  <w:num w:numId="2">
    <w:abstractNumId w:val="35"/>
  </w:num>
  <w:num w:numId="3">
    <w:abstractNumId w:val="44"/>
  </w:num>
  <w:num w:numId="4">
    <w:abstractNumId w:val="15"/>
  </w:num>
  <w:num w:numId="5">
    <w:abstractNumId w:val="39"/>
  </w:num>
  <w:num w:numId="6">
    <w:abstractNumId w:val="33"/>
  </w:num>
  <w:num w:numId="7">
    <w:abstractNumId w:val="46"/>
  </w:num>
  <w:num w:numId="8">
    <w:abstractNumId w:val="26"/>
  </w:num>
  <w:num w:numId="9">
    <w:abstractNumId w:val="20"/>
  </w:num>
  <w:num w:numId="10">
    <w:abstractNumId w:val="40"/>
  </w:num>
  <w:num w:numId="11">
    <w:abstractNumId w:val="31"/>
  </w:num>
  <w:num w:numId="12">
    <w:abstractNumId w:val="19"/>
  </w:num>
  <w:num w:numId="13">
    <w:abstractNumId w:val="17"/>
  </w:num>
  <w:num w:numId="14">
    <w:abstractNumId w:val="29"/>
  </w:num>
  <w:num w:numId="15">
    <w:abstractNumId w:val="34"/>
  </w:num>
  <w:num w:numId="16">
    <w:abstractNumId w:val="51"/>
  </w:num>
  <w:num w:numId="17">
    <w:abstractNumId w:val="18"/>
  </w:num>
  <w:num w:numId="18">
    <w:abstractNumId w:val="16"/>
  </w:num>
  <w:num w:numId="19">
    <w:abstractNumId w:val="37"/>
  </w:num>
  <w:num w:numId="20">
    <w:abstractNumId w:val="43"/>
  </w:num>
  <w:num w:numId="21">
    <w:abstractNumId w:val="25"/>
  </w:num>
  <w:num w:numId="22">
    <w:abstractNumId w:val="22"/>
  </w:num>
  <w:num w:numId="23">
    <w:abstractNumId w:val="42"/>
  </w:num>
  <w:num w:numId="24">
    <w:abstractNumId w:val="30"/>
  </w:num>
  <w:num w:numId="25">
    <w:abstractNumId w:val="50"/>
  </w:num>
  <w:num w:numId="26">
    <w:abstractNumId w:val="38"/>
  </w:num>
  <w:num w:numId="27">
    <w:abstractNumId w:val="21"/>
  </w:num>
  <w:num w:numId="28">
    <w:abstractNumId w:val="28"/>
  </w:num>
  <w:num w:numId="29">
    <w:abstractNumId w:val="45"/>
  </w:num>
  <w:num w:numId="30">
    <w:abstractNumId w:val="32"/>
  </w:num>
  <w:num w:numId="31">
    <w:abstractNumId w:val="48"/>
  </w:num>
  <w:num w:numId="32">
    <w:abstractNumId w:val="49"/>
  </w:num>
  <w:num w:numId="33">
    <w:abstractNumId w:val="27"/>
  </w:num>
  <w:num w:numId="34">
    <w:abstractNumId w:val="41"/>
  </w:num>
  <w:num w:numId="35">
    <w:abstractNumId w:val="53"/>
  </w:num>
  <w:num w:numId="36">
    <w:abstractNumId w:val="23"/>
  </w:num>
  <w:num w:numId="37">
    <w:abstractNumId w:val="36"/>
  </w:num>
  <w:num w:numId="38">
    <w:abstractNumId w:val="47"/>
  </w:num>
  <w:num w:numId="39">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3AB0"/>
    <w:rsid w:val="00003BD9"/>
    <w:rsid w:val="000050B7"/>
    <w:rsid w:val="000053DD"/>
    <w:rsid w:val="000060C8"/>
    <w:rsid w:val="00011465"/>
    <w:rsid w:val="00011D96"/>
    <w:rsid w:val="00011F39"/>
    <w:rsid w:val="00012374"/>
    <w:rsid w:val="0001344A"/>
    <w:rsid w:val="0001392E"/>
    <w:rsid w:val="0001407B"/>
    <w:rsid w:val="0001441F"/>
    <w:rsid w:val="00014B5F"/>
    <w:rsid w:val="0001501F"/>
    <w:rsid w:val="0001541F"/>
    <w:rsid w:val="00020E4B"/>
    <w:rsid w:val="00022125"/>
    <w:rsid w:val="00022F59"/>
    <w:rsid w:val="00024380"/>
    <w:rsid w:val="00030312"/>
    <w:rsid w:val="00033508"/>
    <w:rsid w:val="00033BDC"/>
    <w:rsid w:val="00040BBE"/>
    <w:rsid w:val="00040C23"/>
    <w:rsid w:val="00041517"/>
    <w:rsid w:val="0004398F"/>
    <w:rsid w:val="00043A03"/>
    <w:rsid w:val="000443FE"/>
    <w:rsid w:val="00052F60"/>
    <w:rsid w:val="000536DF"/>
    <w:rsid w:val="000544DA"/>
    <w:rsid w:val="00054E64"/>
    <w:rsid w:val="000578E2"/>
    <w:rsid w:val="00060CAF"/>
    <w:rsid w:val="000612C6"/>
    <w:rsid w:val="00061FBC"/>
    <w:rsid w:val="0006295E"/>
    <w:rsid w:val="00062FB8"/>
    <w:rsid w:val="00065571"/>
    <w:rsid w:val="00065B4E"/>
    <w:rsid w:val="00066EC9"/>
    <w:rsid w:val="00072563"/>
    <w:rsid w:val="00072A11"/>
    <w:rsid w:val="00072BC0"/>
    <w:rsid w:val="00077554"/>
    <w:rsid w:val="00090995"/>
    <w:rsid w:val="00091C35"/>
    <w:rsid w:val="000924F4"/>
    <w:rsid w:val="000927AA"/>
    <w:rsid w:val="000940D9"/>
    <w:rsid w:val="000948C1"/>
    <w:rsid w:val="0009608D"/>
    <w:rsid w:val="000979D3"/>
    <w:rsid w:val="00097DD5"/>
    <w:rsid w:val="000A08A2"/>
    <w:rsid w:val="000A3367"/>
    <w:rsid w:val="000A64FC"/>
    <w:rsid w:val="000A69E1"/>
    <w:rsid w:val="000A7FC0"/>
    <w:rsid w:val="000B0E0D"/>
    <w:rsid w:val="000B2E9D"/>
    <w:rsid w:val="000B3F03"/>
    <w:rsid w:val="000B41A5"/>
    <w:rsid w:val="000B5A67"/>
    <w:rsid w:val="000B632B"/>
    <w:rsid w:val="000B6CF2"/>
    <w:rsid w:val="000B6E62"/>
    <w:rsid w:val="000C0D0F"/>
    <w:rsid w:val="000C4884"/>
    <w:rsid w:val="000C4BE4"/>
    <w:rsid w:val="000C74E7"/>
    <w:rsid w:val="000C78C3"/>
    <w:rsid w:val="000C7BF0"/>
    <w:rsid w:val="000D2489"/>
    <w:rsid w:val="000D256B"/>
    <w:rsid w:val="000D28F7"/>
    <w:rsid w:val="000D2F82"/>
    <w:rsid w:val="000D375A"/>
    <w:rsid w:val="000D4219"/>
    <w:rsid w:val="000D5BC8"/>
    <w:rsid w:val="000D60BC"/>
    <w:rsid w:val="000E0038"/>
    <w:rsid w:val="000E0366"/>
    <w:rsid w:val="000E2FDF"/>
    <w:rsid w:val="000E32E7"/>
    <w:rsid w:val="000E37D1"/>
    <w:rsid w:val="000E3990"/>
    <w:rsid w:val="000E3E75"/>
    <w:rsid w:val="000E5072"/>
    <w:rsid w:val="000E6E25"/>
    <w:rsid w:val="000E7DC6"/>
    <w:rsid w:val="000F0598"/>
    <w:rsid w:val="000F05C9"/>
    <w:rsid w:val="000F3CCB"/>
    <w:rsid w:val="000F3CFF"/>
    <w:rsid w:val="000F4997"/>
    <w:rsid w:val="000F4FFD"/>
    <w:rsid w:val="000F7212"/>
    <w:rsid w:val="000F7CAC"/>
    <w:rsid w:val="00100F50"/>
    <w:rsid w:val="0010181B"/>
    <w:rsid w:val="00101F3C"/>
    <w:rsid w:val="0010240B"/>
    <w:rsid w:val="00102726"/>
    <w:rsid w:val="00102E7C"/>
    <w:rsid w:val="00103385"/>
    <w:rsid w:val="001038C8"/>
    <w:rsid w:val="00110222"/>
    <w:rsid w:val="00110B6D"/>
    <w:rsid w:val="00111035"/>
    <w:rsid w:val="0011471B"/>
    <w:rsid w:val="00115124"/>
    <w:rsid w:val="00115509"/>
    <w:rsid w:val="001167C0"/>
    <w:rsid w:val="00117CBA"/>
    <w:rsid w:val="00122D0B"/>
    <w:rsid w:val="00123F18"/>
    <w:rsid w:val="00124FAC"/>
    <w:rsid w:val="00125DB5"/>
    <w:rsid w:val="00125ED3"/>
    <w:rsid w:val="00125F93"/>
    <w:rsid w:val="00130BDA"/>
    <w:rsid w:val="00132ED8"/>
    <w:rsid w:val="00133F0F"/>
    <w:rsid w:val="00135464"/>
    <w:rsid w:val="00135F04"/>
    <w:rsid w:val="00136206"/>
    <w:rsid w:val="00136581"/>
    <w:rsid w:val="0013755E"/>
    <w:rsid w:val="001376A2"/>
    <w:rsid w:val="00142415"/>
    <w:rsid w:val="00144602"/>
    <w:rsid w:val="00146ABE"/>
    <w:rsid w:val="00152307"/>
    <w:rsid w:val="00154473"/>
    <w:rsid w:val="00154AA3"/>
    <w:rsid w:val="00155849"/>
    <w:rsid w:val="0016003C"/>
    <w:rsid w:val="001609A3"/>
    <w:rsid w:val="00160DD4"/>
    <w:rsid w:val="00162878"/>
    <w:rsid w:val="0016340A"/>
    <w:rsid w:val="00164466"/>
    <w:rsid w:val="00164E4D"/>
    <w:rsid w:val="00167BF0"/>
    <w:rsid w:val="00171BA0"/>
    <w:rsid w:val="00173797"/>
    <w:rsid w:val="00175178"/>
    <w:rsid w:val="001767BF"/>
    <w:rsid w:val="00177B0F"/>
    <w:rsid w:val="00177B8B"/>
    <w:rsid w:val="001823DA"/>
    <w:rsid w:val="00183539"/>
    <w:rsid w:val="001844D2"/>
    <w:rsid w:val="00184919"/>
    <w:rsid w:val="001849C8"/>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C4F"/>
    <w:rsid w:val="001A7C5C"/>
    <w:rsid w:val="001B1001"/>
    <w:rsid w:val="001B4321"/>
    <w:rsid w:val="001B43CC"/>
    <w:rsid w:val="001B49A3"/>
    <w:rsid w:val="001B5753"/>
    <w:rsid w:val="001B5A66"/>
    <w:rsid w:val="001B7783"/>
    <w:rsid w:val="001B7D6F"/>
    <w:rsid w:val="001C0418"/>
    <w:rsid w:val="001C0BA5"/>
    <w:rsid w:val="001C1649"/>
    <w:rsid w:val="001C40CD"/>
    <w:rsid w:val="001C4EF8"/>
    <w:rsid w:val="001C5218"/>
    <w:rsid w:val="001C55A9"/>
    <w:rsid w:val="001C65C5"/>
    <w:rsid w:val="001D023E"/>
    <w:rsid w:val="001D076A"/>
    <w:rsid w:val="001D0EA6"/>
    <w:rsid w:val="001D28DB"/>
    <w:rsid w:val="001D300B"/>
    <w:rsid w:val="001D3295"/>
    <w:rsid w:val="001D5750"/>
    <w:rsid w:val="001D652B"/>
    <w:rsid w:val="001D7DEB"/>
    <w:rsid w:val="001E56E5"/>
    <w:rsid w:val="001E622A"/>
    <w:rsid w:val="001E6840"/>
    <w:rsid w:val="001E6B94"/>
    <w:rsid w:val="001F02B6"/>
    <w:rsid w:val="001F1D3A"/>
    <w:rsid w:val="001F35C8"/>
    <w:rsid w:val="001F6034"/>
    <w:rsid w:val="001F79BD"/>
    <w:rsid w:val="001F7F6F"/>
    <w:rsid w:val="0020047A"/>
    <w:rsid w:val="002009B8"/>
    <w:rsid w:val="00204EF8"/>
    <w:rsid w:val="002056C1"/>
    <w:rsid w:val="00207A5A"/>
    <w:rsid w:val="00207E13"/>
    <w:rsid w:val="0021118B"/>
    <w:rsid w:val="00211757"/>
    <w:rsid w:val="00220DC9"/>
    <w:rsid w:val="002222A3"/>
    <w:rsid w:val="0022673A"/>
    <w:rsid w:val="00227FA3"/>
    <w:rsid w:val="00230453"/>
    <w:rsid w:val="00230756"/>
    <w:rsid w:val="00230FF5"/>
    <w:rsid w:val="00232207"/>
    <w:rsid w:val="00232296"/>
    <w:rsid w:val="00232387"/>
    <w:rsid w:val="00233B44"/>
    <w:rsid w:val="0023437E"/>
    <w:rsid w:val="002346D9"/>
    <w:rsid w:val="00234FA2"/>
    <w:rsid w:val="00236430"/>
    <w:rsid w:val="002379AB"/>
    <w:rsid w:val="0024244D"/>
    <w:rsid w:val="00243E46"/>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1A66"/>
    <w:rsid w:val="00275EB4"/>
    <w:rsid w:val="00276679"/>
    <w:rsid w:val="00277260"/>
    <w:rsid w:val="00277E73"/>
    <w:rsid w:val="00277EBA"/>
    <w:rsid w:val="0028177C"/>
    <w:rsid w:val="00282572"/>
    <w:rsid w:val="00282BFB"/>
    <w:rsid w:val="002834C4"/>
    <w:rsid w:val="002839F2"/>
    <w:rsid w:val="00283A56"/>
    <w:rsid w:val="00285DEA"/>
    <w:rsid w:val="00286DEB"/>
    <w:rsid w:val="00286F71"/>
    <w:rsid w:val="002871E3"/>
    <w:rsid w:val="0029079E"/>
    <w:rsid w:val="00292225"/>
    <w:rsid w:val="00293BF3"/>
    <w:rsid w:val="002943AA"/>
    <w:rsid w:val="00296A2A"/>
    <w:rsid w:val="00297094"/>
    <w:rsid w:val="002A44C1"/>
    <w:rsid w:val="002A44E8"/>
    <w:rsid w:val="002B03EB"/>
    <w:rsid w:val="002B125F"/>
    <w:rsid w:val="002B15D1"/>
    <w:rsid w:val="002B1DF6"/>
    <w:rsid w:val="002B3FA2"/>
    <w:rsid w:val="002B44F1"/>
    <w:rsid w:val="002B4986"/>
    <w:rsid w:val="002B4ABE"/>
    <w:rsid w:val="002B6403"/>
    <w:rsid w:val="002B715D"/>
    <w:rsid w:val="002C1D3A"/>
    <w:rsid w:val="002C2DA4"/>
    <w:rsid w:val="002C36BE"/>
    <w:rsid w:val="002C3C3C"/>
    <w:rsid w:val="002C50C5"/>
    <w:rsid w:val="002C5C3B"/>
    <w:rsid w:val="002C6596"/>
    <w:rsid w:val="002D5032"/>
    <w:rsid w:val="002E37ED"/>
    <w:rsid w:val="002E39E9"/>
    <w:rsid w:val="002E7356"/>
    <w:rsid w:val="002F111E"/>
    <w:rsid w:val="002F3F85"/>
    <w:rsid w:val="002F3F98"/>
    <w:rsid w:val="00300AE3"/>
    <w:rsid w:val="00301B02"/>
    <w:rsid w:val="00302969"/>
    <w:rsid w:val="00303F3C"/>
    <w:rsid w:val="003047CA"/>
    <w:rsid w:val="00304BDD"/>
    <w:rsid w:val="00304E53"/>
    <w:rsid w:val="00307609"/>
    <w:rsid w:val="00307C49"/>
    <w:rsid w:val="00312B07"/>
    <w:rsid w:val="00313CF8"/>
    <w:rsid w:val="00315570"/>
    <w:rsid w:val="00315E81"/>
    <w:rsid w:val="00317130"/>
    <w:rsid w:val="003172DC"/>
    <w:rsid w:val="00321B27"/>
    <w:rsid w:val="00321DF0"/>
    <w:rsid w:val="003244F6"/>
    <w:rsid w:val="00324780"/>
    <w:rsid w:val="003258B4"/>
    <w:rsid w:val="003265CD"/>
    <w:rsid w:val="00327CAC"/>
    <w:rsid w:val="00330C39"/>
    <w:rsid w:val="0033320D"/>
    <w:rsid w:val="003332AE"/>
    <w:rsid w:val="003332F9"/>
    <w:rsid w:val="00334F56"/>
    <w:rsid w:val="00335794"/>
    <w:rsid w:val="00335C6B"/>
    <w:rsid w:val="00342A30"/>
    <w:rsid w:val="00344A71"/>
    <w:rsid w:val="00345708"/>
    <w:rsid w:val="00346CE9"/>
    <w:rsid w:val="003527B8"/>
    <w:rsid w:val="00354769"/>
    <w:rsid w:val="00357262"/>
    <w:rsid w:val="00361348"/>
    <w:rsid w:val="00361978"/>
    <w:rsid w:val="00363814"/>
    <w:rsid w:val="00364451"/>
    <w:rsid w:val="00365586"/>
    <w:rsid w:val="003659E7"/>
    <w:rsid w:val="0037015B"/>
    <w:rsid w:val="00370DDB"/>
    <w:rsid w:val="0037143F"/>
    <w:rsid w:val="00371D7B"/>
    <w:rsid w:val="00372683"/>
    <w:rsid w:val="00373B19"/>
    <w:rsid w:val="00374CF8"/>
    <w:rsid w:val="00375103"/>
    <w:rsid w:val="00375B68"/>
    <w:rsid w:val="00375BF0"/>
    <w:rsid w:val="00375FB7"/>
    <w:rsid w:val="00376F87"/>
    <w:rsid w:val="00377B18"/>
    <w:rsid w:val="00380D59"/>
    <w:rsid w:val="00381CB6"/>
    <w:rsid w:val="00381F4A"/>
    <w:rsid w:val="00383CB0"/>
    <w:rsid w:val="00384A04"/>
    <w:rsid w:val="00384B39"/>
    <w:rsid w:val="003859F2"/>
    <w:rsid w:val="00387326"/>
    <w:rsid w:val="00390614"/>
    <w:rsid w:val="00391EDC"/>
    <w:rsid w:val="00395200"/>
    <w:rsid w:val="003A0B5A"/>
    <w:rsid w:val="003A4A39"/>
    <w:rsid w:val="003A5212"/>
    <w:rsid w:val="003A5CE4"/>
    <w:rsid w:val="003A641C"/>
    <w:rsid w:val="003A6662"/>
    <w:rsid w:val="003A7D17"/>
    <w:rsid w:val="003A7DD4"/>
    <w:rsid w:val="003B169E"/>
    <w:rsid w:val="003B2611"/>
    <w:rsid w:val="003B361C"/>
    <w:rsid w:val="003B494B"/>
    <w:rsid w:val="003B6695"/>
    <w:rsid w:val="003C151B"/>
    <w:rsid w:val="003C31D3"/>
    <w:rsid w:val="003C4370"/>
    <w:rsid w:val="003C568A"/>
    <w:rsid w:val="003C59B0"/>
    <w:rsid w:val="003C5C04"/>
    <w:rsid w:val="003C6469"/>
    <w:rsid w:val="003C7B7D"/>
    <w:rsid w:val="003D0BDE"/>
    <w:rsid w:val="003D434E"/>
    <w:rsid w:val="003D553F"/>
    <w:rsid w:val="003D6A6C"/>
    <w:rsid w:val="003E0284"/>
    <w:rsid w:val="003E09FA"/>
    <w:rsid w:val="003E0D1F"/>
    <w:rsid w:val="003E139C"/>
    <w:rsid w:val="003E171B"/>
    <w:rsid w:val="003E1A8B"/>
    <w:rsid w:val="003E3CA4"/>
    <w:rsid w:val="003E3E95"/>
    <w:rsid w:val="003E406B"/>
    <w:rsid w:val="003E53D2"/>
    <w:rsid w:val="003E6902"/>
    <w:rsid w:val="003E6BF9"/>
    <w:rsid w:val="003E702C"/>
    <w:rsid w:val="003F0003"/>
    <w:rsid w:val="003F147C"/>
    <w:rsid w:val="003F2A4A"/>
    <w:rsid w:val="003F483D"/>
    <w:rsid w:val="003F5DDF"/>
    <w:rsid w:val="003F6F52"/>
    <w:rsid w:val="00400A70"/>
    <w:rsid w:val="004025DB"/>
    <w:rsid w:val="00403521"/>
    <w:rsid w:val="00404C41"/>
    <w:rsid w:val="0040785E"/>
    <w:rsid w:val="00410C67"/>
    <w:rsid w:val="00411B5B"/>
    <w:rsid w:val="0041494D"/>
    <w:rsid w:val="00415289"/>
    <w:rsid w:val="004206EF"/>
    <w:rsid w:val="004220E4"/>
    <w:rsid w:val="00423FE2"/>
    <w:rsid w:val="00425BBF"/>
    <w:rsid w:val="004267D5"/>
    <w:rsid w:val="004304C3"/>
    <w:rsid w:val="00431216"/>
    <w:rsid w:val="0043152D"/>
    <w:rsid w:val="00432320"/>
    <w:rsid w:val="0043491E"/>
    <w:rsid w:val="0043522B"/>
    <w:rsid w:val="004369CB"/>
    <w:rsid w:val="004369EB"/>
    <w:rsid w:val="0043763A"/>
    <w:rsid w:val="00442B57"/>
    <w:rsid w:val="00443810"/>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252C"/>
    <w:rsid w:val="00473AE0"/>
    <w:rsid w:val="00473C0E"/>
    <w:rsid w:val="00474E97"/>
    <w:rsid w:val="00476124"/>
    <w:rsid w:val="004765E3"/>
    <w:rsid w:val="004807C3"/>
    <w:rsid w:val="004818EC"/>
    <w:rsid w:val="004821F4"/>
    <w:rsid w:val="004830DC"/>
    <w:rsid w:val="00486A38"/>
    <w:rsid w:val="004870F1"/>
    <w:rsid w:val="00487E2E"/>
    <w:rsid w:val="0049203D"/>
    <w:rsid w:val="00492E12"/>
    <w:rsid w:val="00493364"/>
    <w:rsid w:val="0049373F"/>
    <w:rsid w:val="00493881"/>
    <w:rsid w:val="00494D33"/>
    <w:rsid w:val="00497A9B"/>
    <w:rsid w:val="00497FE7"/>
    <w:rsid w:val="004A34B3"/>
    <w:rsid w:val="004B0614"/>
    <w:rsid w:val="004B0D69"/>
    <w:rsid w:val="004B1F34"/>
    <w:rsid w:val="004B36A9"/>
    <w:rsid w:val="004B4416"/>
    <w:rsid w:val="004B51F6"/>
    <w:rsid w:val="004B56FA"/>
    <w:rsid w:val="004B5E7D"/>
    <w:rsid w:val="004B67E1"/>
    <w:rsid w:val="004C193C"/>
    <w:rsid w:val="004C1BB2"/>
    <w:rsid w:val="004C1EC5"/>
    <w:rsid w:val="004C220F"/>
    <w:rsid w:val="004C4257"/>
    <w:rsid w:val="004C4848"/>
    <w:rsid w:val="004D0122"/>
    <w:rsid w:val="004D11B9"/>
    <w:rsid w:val="004D147E"/>
    <w:rsid w:val="004D2A01"/>
    <w:rsid w:val="004D3943"/>
    <w:rsid w:val="004D45D1"/>
    <w:rsid w:val="004D4AB0"/>
    <w:rsid w:val="004D5358"/>
    <w:rsid w:val="004D672E"/>
    <w:rsid w:val="004D6870"/>
    <w:rsid w:val="004E1E72"/>
    <w:rsid w:val="004E22EB"/>
    <w:rsid w:val="004E31EC"/>
    <w:rsid w:val="004E4737"/>
    <w:rsid w:val="004E60E4"/>
    <w:rsid w:val="004E6871"/>
    <w:rsid w:val="004F12AE"/>
    <w:rsid w:val="004F2A8C"/>
    <w:rsid w:val="004F2B5F"/>
    <w:rsid w:val="004F2F63"/>
    <w:rsid w:val="004F2FEE"/>
    <w:rsid w:val="004F49D1"/>
    <w:rsid w:val="004F5FBF"/>
    <w:rsid w:val="005004E4"/>
    <w:rsid w:val="00500CE0"/>
    <w:rsid w:val="005017AE"/>
    <w:rsid w:val="0050225F"/>
    <w:rsid w:val="005025DA"/>
    <w:rsid w:val="0050573B"/>
    <w:rsid w:val="00505A77"/>
    <w:rsid w:val="00505DF0"/>
    <w:rsid w:val="0050736B"/>
    <w:rsid w:val="005103A0"/>
    <w:rsid w:val="00512F2A"/>
    <w:rsid w:val="00513D8E"/>
    <w:rsid w:val="005150DA"/>
    <w:rsid w:val="00516E40"/>
    <w:rsid w:val="00517846"/>
    <w:rsid w:val="005200FB"/>
    <w:rsid w:val="00520EB7"/>
    <w:rsid w:val="005235F7"/>
    <w:rsid w:val="005239E4"/>
    <w:rsid w:val="005243CF"/>
    <w:rsid w:val="00527A0D"/>
    <w:rsid w:val="00527FDD"/>
    <w:rsid w:val="005318E5"/>
    <w:rsid w:val="00533155"/>
    <w:rsid w:val="00534101"/>
    <w:rsid w:val="00541E1C"/>
    <w:rsid w:val="0054207F"/>
    <w:rsid w:val="005422D0"/>
    <w:rsid w:val="005423D7"/>
    <w:rsid w:val="00545506"/>
    <w:rsid w:val="005467E8"/>
    <w:rsid w:val="00547477"/>
    <w:rsid w:val="005504B3"/>
    <w:rsid w:val="00551036"/>
    <w:rsid w:val="00551303"/>
    <w:rsid w:val="00551585"/>
    <w:rsid w:val="00551C8B"/>
    <w:rsid w:val="00552E97"/>
    <w:rsid w:val="00554C78"/>
    <w:rsid w:val="00555132"/>
    <w:rsid w:val="00556D27"/>
    <w:rsid w:val="00560D99"/>
    <w:rsid w:val="005629BD"/>
    <w:rsid w:val="00563DEB"/>
    <w:rsid w:val="00565700"/>
    <w:rsid w:val="0056707D"/>
    <w:rsid w:val="005711F2"/>
    <w:rsid w:val="005713EF"/>
    <w:rsid w:val="0057185F"/>
    <w:rsid w:val="0057572E"/>
    <w:rsid w:val="00580C75"/>
    <w:rsid w:val="00581DD8"/>
    <w:rsid w:val="00582677"/>
    <w:rsid w:val="00582F4B"/>
    <w:rsid w:val="00583057"/>
    <w:rsid w:val="005853A7"/>
    <w:rsid w:val="005865B1"/>
    <w:rsid w:val="005870D6"/>
    <w:rsid w:val="005876EA"/>
    <w:rsid w:val="005910CC"/>
    <w:rsid w:val="00592CA6"/>
    <w:rsid w:val="00592E31"/>
    <w:rsid w:val="00592E46"/>
    <w:rsid w:val="00593FCE"/>
    <w:rsid w:val="0059596D"/>
    <w:rsid w:val="00596F22"/>
    <w:rsid w:val="0059710B"/>
    <w:rsid w:val="00597C62"/>
    <w:rsid w:val="005A02CE"/>
    <w:rsid w:val="005A43DB"/>
    <w:rsid w:val="005A48D7"/>
    <w:rsid w:val="005A651A"/>
    <w:rsid w:val="005A679F"/>
    <w:rsid w:val="005A6B36"/>
    <w:rsid w:val="005A6BCB"/>
    <w:rsid w:val="005A78C6"/>
    <w:rsid w:val="005B3453"/>
    <w:rsid w:val="005B381A"/>
    <w:rsid w:val="005B5878"/>
    <w:rsid w:val="005B6303"/>
    <w:rsid w:val="005B76AB"/>
    <w:rsid w:val="005C1CC1"/>
    <w:rsid w:val="005C2C26"/>
    <w:rsid w:val="005C32DD"/>
    <w:rsid w:val="005C3471"/>
    <w:rsid w:val="005C34FD"/>
    <w:rsid w:val="005C65D2"/>
    <w:rsid w:val="005D1CD4"/>
    <w:rsid w:val="005D4F70"/>
    <w:rsid w:val="005D53DD"/>
    <w:rsid w:val="005D59B7"/>
    <w:rsid w:val="005D6147"/>
    <w:rsid w:val="005D6513"/>
    <w:rsid w:val="005D73F6"/>
    <w:rsid w:val="005D765D"/>
    <w:rsid w:val="005E10AE"/>
    <w:rsid w:val="005E1A84"/>
    <w:rsid w:val="005E25FE"/>
    <w:rsid w:val="005E2B1B"/>
    <w:rsid w:val="005E46AD"/>
    <w:rsid w:val="005E7109"/>
    <w:rsid w:val="005E7684"/>
    <w:rsid w:val="005F050F"/>
    <w:rsid w:val="005F063F"/>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279E4"/>
    <w:rsid w:val="006331E8"/>
    <w:rsid w:val="00633331"/>
    <w:rsid w:val="0063426F"/>
    <w:rsid w:val="00634AB6"/>
    <w:rsid w:val="0063584C"/>
    <w:rsid w:val="0063585F"/>
    <w:rsid w:val="00636D1D"/>
    <w:rsid w:val="00637EF2"/>
    <w:rsid w:val="006403FA"/>
    <w:rsid w:val="00641EF8"/>
    <w:rsid w:val="00642EAD"/>
    <w:rsid w:val="00645213"/>
    <w:rsid w:val="00647EA9"/>
    <w:rsid w:val="00650994"/>
    <w:rsid w:val="00650A1C"/>
    <w:rsid w:val="00650FFF"/>
    <w:rsid w:val="006524EC"/>
    <w:rsid w:val="00654864"/>
    <w:rsid w:val="00654FC6"/>
    <w:rsid w:val="0065502B"/>
    <w:rsid w:val="00657732"/>
    <w:rsid w:val="00661390"/>
    <w:rsid w:val="00661813"/>
    <w:rsid w:val="00661FFF"/>
    <w:rsid w:val="00662DBE"/>
    <w:rsid w:val="00665AAD"/>
    <w:rsid w:val="006660BC"/>
    <w:rsid w:val="00671BD3"/>
    <w:rsid w:val="00674608"/>
    <w:rsid w:val="00676FA2"/>
    <w:rsid w:val="00677C76"/>
    <w:rsid w:val="00677F0A"/>
    <w:rsid w:val="00682363"/>
    <w:rsid w:val="0068337A"/>
    <w:rsid w:val="00683E7C"/>
    <w:rsid w:val="0068532E"/>
    <w:rsid w:val="006858D7"/>
    <w:rsid w:val="006865AC"/>
    <w:rsid w:val="00690A43"/>
    <w:rsid w:val="00690CFA"/>
    <w:rsid w:val="006959E3"/>
    <w:rsid w:val="00695B52"/>
    <w:rsid w:val="00695D8A"/>
    <w:rsid w:val="006967F2"/>
    <w:rsid w:val="00696A00"/>
    <w:rsid w:val="006A0C62"/>
    <w:rsid w:val="006A12E4"/>
    <w:rsid w:val="006A2B65"/>
    <w:rsid w:val="006A3556"/>
    <w:rsid w:val="006A369F"/>
    <w:rsid w:val="006A4124"/>
    <w:rsid w:val="006A5037"/>
    <w:rsid w:val="006B2B2A"/>
    <w:rsid w:val="006B4152"/>
    <w:rsid w:val="006B591F"/>
    <w:rsid w:val="006B64EF"/>
    <w:rsid w:val="006B675A"/>
    <w:rsid w:val="006B7C82"/>
    <w:rsid w:val="006C01EA"/>
    <w:rsid w:val="006C08E5"/>
    <w:rsid w:val="006C1A7B"/>
    <w:rsid w:val="006C6137"/>
    <w:rsid w:val="006C6581"/>
    <w:rsid w:val="006D06D0"/>
    <w:rsid w:val="006D093C"/>
    <w:rsid w:val="006D0F6D"/>
    <w:rsid w:val="006D13A5"/>
    <w:rsid w:val="006D2E89"/>
    <w:rsid w:val="006D2F03"/>
    <w:rsid w:val="006D3FFA"/>
    <w:rsid w:val="006D4CB6"/>
    <w:rsid w:val="006D5954"/>
    <w:rsid w:val="006D5B38"/>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3352"/>
    <w:rsid w:val="00713770"/>
    <w:rsid w:val="007158E2"/>
    <w:rsid w:val="00717374"/>
    <w:rsid w:val="00720061"/>
    <w:rsid w:val="00720D05"/>
    <w:rsid w:val="00721196"/>
    <w:rsid w:val="007215A6"/>
    <w:rsid w:val="007217BD"/>
    <w:rsid w:val="00723921"/>
    <w:rsid w:val="00723A88"/>
    <w:rsid w:val="0072502C"/>
    <w:rsid w:val="00725213"/>
    <w:rsid w:val="00726ACB"/>
    <w:rsid w:val="00730932"/>
    <w:rsid w:val="00731A4F"/>
    <w:rsid w:val="00733036"/>
    <w:rsid w:val="007333EF"/>
    <w:rsid w:val="0073375C"/>
    <w:rsid w:val="00734303"/>
    <w:rsid w:val="007343D9"/>
    <w:rsid w:val="007351CB"/>
    <w:rsid w:val="0073601E"/>
    <w:rsid w:val="00737740"/>
    <w:rsid w:val="0074029F"/>
    <w:rsid w:val="007444DD"/>
    <w:rsid w:val="00745288"/>
    <w:rsid w:val="0074607E"/>
    <w:rsid w:val="007506EC"/>
    <w:rsid w:val="0075103C"/>
    <w:rsid w:val="007516C7"/>
    <w:rsid w:val="00751FA8"/>
    <w:rsid w:val="007530AB"/>
    <w:rsid w:val="00754534"/>
    <w:rsid w:val="007547AE"/>
    <w:rsid w:val="007548CF"/>
    <w:rsid w:val="00754A7C"/>
    <w:rsid w:val="00754CC6"/>
    <w:rsid w:val="00757F46"/>
    <w:rsid w:val="007605DE"/>
    <w:rsid w:val="00761743"/>
    <w:rsid w:val="00761BBE"/>
    <w:rsid w:val="00761EE6"/>
    <w:rsid w:val="007635A2"/>
    <w:rsid w:val="00764854"/>
    <w:rsid w:val="007658F8"/>
    <w:rsid w:val="00765DB3"/>
    <w:rsid w:val="007661F0"/>
    <w:rsid w:val="007668CE"/>
    <w:rsid w:val="007677CE"/>
    <w:rsid w:val="007678A1"/>
    <w:rsid w:val="00767F2D"/>
    <w:rsid w:val="007706B7"/>
    <w:rsid w:val="00772482"/>
    <w:rsid w:val="00773DCD"/>
    <w:rsid w:val="00775E0B"/>
    <w:rsid w:val="00780B99"/>
    <w:rsid w:val="00780CE5"/>
    <w:rsid w:val="007813F6"/>
    <w:rsid w:val="007817FB"/>
    <w:rsid w:val="007818D0"/>
    <w:rsid w:val="00782FDB"/>
    <w:rsid w:val="00784718"/>
    <w:rsid w:val="007847E6"/>
    <w:rsid w:val="007850B3"/>
    <w:rsid w:val="00785916"/>
    <w:rsid w:val="007861FE"/>
    <w:rsid w:val="00786E46"/>
    <w:rsid w:val="00787BB6"/>
    <w:rsid w:val="00787C31"/>
    <w:rsid w:val="00790C26"/>
    <w:rsid w:val="007925F5"/>
    <w:rsid w:val="00792BA5"/>
    <w:rsid w:val="00792E4A"/>
    <w:rsid w:val="00793B55"/>
    <w:rsid w:val="0079608A"/>
    <w:rsid w:val="007967E5"/>
    <w:rsid w:val="007A01EB"/>
    <w:rsid w:val="007A0717"/>
    <w:rsid w:val="007A26E8"/>
    <w:rsid w:val="007A3ED3"/>
    <w:rsid w:val="007A4363"/>
    <w:rsid w:val="007A4D4E"/>
    <w:rsid w:val="007A5916"/>
    <w:rsid w:val="007A5DA7"/>
    <w:rsid w:val="007A63DE"/>
    <w:rsid w:val="007A660B"/>
    <w:rsid w:val="007A7082"/>
    <w:rsid w:val="007B1965"/>
    <w:rsid w:val="007B232F"/>
    <w:rsid w:val="007B3497"/>
    <w:rsid w:val="007B3B52"/>
    <w:rsid w:val="007B3FC1"/>
    <w:rsid w:val="007B492F"/>
    <w:rsid w:val="007B65A3"/>
    <w:rsid w:val="007B6936"/>
    <w:rsid w:val="007C2DCB"/>
    <w:rsid w:val="007C37F1"/>
    <w:rsid w:val="007C5FD5"/>
    <w:rsid w:val="007C77C2"/>
    <w:rsid w:val="007D0448"/>
    <w:rsid w:val="007D1E10"/>
    <w:rsid w:val="007D5FC7"/>
    <w:rsid w:val="007D714F"/>
    <w:rsid w:val="007E5979"/>
    <w:rsid w:val="007F0AA9"/>
    <w:rsid w:val="007F47D0"/>
    <w:rsid w:val="007F4AAA"/>
    <w:rsid w:val="007F6978"/>
    <w:rsid w:val="007F795D"/>
    <w:rsid w:val="008019A6"/>
    <w:rsid w:val="00803E18"/>
    <w:rsid w:val="008041DF"/>
    <w:rsid w:val="00804396"/>
    <w:rsid w:val="0080469A"/>
    <w:rsid w:val="00804FB3"/>
    <w:rsid w:val="00805322"/>
    <w:rsid w:val="008059E7"/>
    <w:rsid w:val="00805E35"/>
    <w:rsid w:val="00806A8F"/>
    <w:rsid w:val="008106AF"/>
    <w:rsid w:val="0081191D"/>
    <w:rsid w:val="00811ACE"/>
    <w:rsid w:val="00812796"/>
    <w:rsid w:val="00813455"/>
    <w:rsid w:val="00820712"/>
    <w:rsid w:val="00820898"/>
    <w:rsid w:val="008211AA"/>
    <w:rsid w:val="00822A9F"/>
    <w:rsid w:val="0082319C"/>
    <w:rsid w:val="00823982"/>
    <w:rsid w:val="00823FB4"/>
    <w:rsid w:val="0082474B"/>
    <w:rsid w:val="00824FD7"/>
    <w:rsid w:val="0082632B"/>
    <w:rsid w:val="008263DC"/>
    <w:rsid w:val="00826D6B"/>
    <w:rsid w:val="00834C04"/>
    <w:rsid w:val="00834F07"/>
    <w:rsid w:val="00834FEE"/>
    <w:rsid w:val="00835AD4"/>
    <w:rsid w:val="0084075F"/>
    <w:rsid w:val="00844F62"/>
    <w:rsid w:val="00851BD7"/>
    <w:rsid w:val="00853972"/>
    <w:rsid w:val="00855E37"/>
    <w:rsid w:val="00856B7A"/>
    <w:rsid w:val="0085730F"/>
    <w:rsid w:val="008575DA"/>
    <w:rsid w:val="0086064E"/>
    <w:rsid w:val="00862024"/>
    <w:rsid w:val="008624F7"/>
    <w:rsid w:val="008627A4"/>
    <w:rsid w:val="0086299D"/>
    <w:rsid w:val="008649C1"/>
    <w:rsid w:val="00864E7B"/>
    <w:rsid w:val="00865792"/>
    <w:rsid w:val="00865CE9"/>
    <w:rsid w:val="008671FA"/>
    <w:rsid w:val="0086720C"/>
    <w:rsid w:val="00870934"/>
    <w:rsid w:val="00872BF2"/>
    <w:rsid w:val="0087420C"/>
    <w:rsid w:val="00876A4E"/>
    <w:rsid w:val="00876F28"/>
    <w:rsid w:val="008805C5"/>
    <w:rsid w:val="00880691"/>
    <w:rsid w:val="00881FC6"/>
    <w:rsid w:val="00882BB9"/>
    <w:rsid w:val="00882F82"/>
    <w:rsid w:val="00891C63"/>
    <w:rsid w:val="008928EA"/>
    <w:rsid w:val="00893EDA"/>
    <w:rsid w:val="008941C6"/>
    <w:rsid w:val="00894766"/>
    <w:rsid w:val="00894F6E"/>
    <w:rsid w:val="008960F7"/>
    <w:rsid w:val="00896F86"/>
    <w:rsid w:val="00897280"/>
    <w:rsid w:val="008A42D5"/>
    <w:rsid w:val="008A47BF"/>
    <w:rsid w:val="008A4B74"/>
    <w:rsid w:val="008B119A"/>
    <w:rsid w:val="008B3F84"/>
    <w:rsid w:val="008B4FD7"/>
    <w:rsid w:val="008B5099"/>
    <w:rsid w:val="008B5164"/>
    <w:rsid w:val="008B57EA"/>
    <w:rsid w:val="008B62AE"/>
    <w:rsid w:val="008B68FC"/>
    <w:rsid w:val="008B729D"/>
    <w:rsid w:val="008C1C65"/>
    <w:rsid w:val="008C4A64"/>
    <w:rsid w:val="008C59ED"/>
    <w:rsid w:val="008C5A55"/>
    <w:rsid w:val="008C5F5B"/>
    <w:rsid w:val="008C7FB5"/>
    <w:rsid w:val="008D1359"/>
    <w:rsid w:val="008D3A94"/>
    <w:rsid w:val="008D4D89"/>
    <w:rsid w:val="008D7E4B"/>
    <w:rsid w:val="008E0790"/>
    <w:rsid w:val="008E0ED4"/>
    <w:rsid w:val="008E1021"/>
    <w:rsid w:val="008E199D"/>
    <w:rsid w:val="008E295F"/>
    <w:rsid w:val="008E4B87"/>
    <w:rsid w:val="008E5973"/>
    <w:rsid w:val="008E5A84"/>
    <w:rsid w:val="008F2796"/>
    <w:rsid w:val="008F4ECF"/>
    <w:rsid w:val="008F641C"/>
    <w:rsid w:val="008F690E"/>
    <w:rsid w:val="008F72FB"/>
    <w:rsid w:val="00900783"/>
    <w:rsid w:val="00901595"/>
    <w:rsid w:val="00902676"/>
    <w:rsid w:val="00904A28"/>
    <w:rsid w:val="009054CF"/>
    <w:rsid w:val="0090593F"/>
    <w:rsid w:val="009079C0"/>
    <w:rsid w:val="00911ED9"/>
    <w:rsid w:val="00915A1A"/>
    <w:rsid w:val="00916C58"/>
    <w:rsid w:val="0092029A"/>
    <w:rsid w:val="0092153A"/>
    <w:rsid w:val="00921888"/>
    <w:rsid w:val="00923398"/>
    <w:rsid w:val="00925D56"/>
    <w:rsid w:val="00926498"/>
    <w:rsid w:val="00926565"/>
    <w:rsid w:val="00926EDE"/>
    <w:rsid w:val="0092731A"/>
    <w:rsid w:val="00927485"/>
    <w:rsid w:val="009274F0"/>
    <w:rsid w:val="00927A0B"/>
    <w:rsid w:val="0093069D"/>
    <w:rsid w:val="009315E5"/>
    <w:rsid w:val="00932EE9"/>
    <w:rsid w:val="00940341"/>
    <w:rsid w:val="00940A5E"/>
    <w:rsid w:val="009439D6"/>
    <w:rsid w:val="009445DF"/>
    <w:rsid w:val="00945106"/>
    <w:rsid w:val="009452A6"/>
    <w:rsid w:val="00946C45"/>
    <w:rsid w:val="00946C9E"/>
    <w:rsid w:val="00946F9D"/>
    <w:rsid w:val="00950AA4"/>
    <w:rsid w:val="00952090"/>
    <w:rsid w:val="00952FD7"/>
    <w:rsid w:val="00954A78"/>
    <w:rsid w:val="00954EF9"/>
    <w:rsid w:val="00956446"/>
    <w:rsid w:val="00956A9A"/>
    <w:rsid w:val="0096412D"/>
    <w:rsid w:val="009649B9"/>
    <w:rsid w:val="00970814"/>
    <w:rsid w:val="00970D0D"/>
    <w:rsid w:val="009752C9"/>
    <w:rsid w:val="00975571"/>
    <w:rsid w:val="00975C19"/>
    <w:rsid w:val="00977AA3"/>
    <w:rsid w:val="00980D64"/>
    <w:rsid w:val="009844C3"/>
    <w:rsid w:val="00986C28"/>
    <w:rsid w:val="00992E7B"/>
    <w:rsid w:val="0099350C"/>
    <w:rsid w:val="0099440E"/>
    <w:rsid w:val="00994D04"/>
    <w:rsid w:val="0099597A"/>
    <w:rsid w:val="009A186F"/>
    <w:rsid w:val="009A66E5"/>
    <w:rsid w:val="009A694E"/>
    <w:rsid w:val="009A6E4A"/>
    <w:rsid w:val="009A70E8"/>
    <w:rsid w:val="009B3A1F"/>
    <w:rsid w:val="009B52EB"/>
    <w:rsid w:val="009B57C0"/>
    <w:rsid w:val="009B57F1"/>
    <w:rsid w:val="009B59D7"/>
    <w:rsid w:val="009B62F3"/>
    <w:rsid w:val="009B6760"/>
    <w:rsid w:val="009B79F2"/>
    <w:rsid w:val="009C0EFA"/>
    <w:rsid w:val="009C2B30"/>
    <w:rsid w:val="009C31E5"/>
    <w:rsid w:val="009C57D9"/>
    <w:rsid w:val="009D1571"/>
    <w:rsid w:val="009D23D5"/>
    <w:rsid w:val="009D5867"/>
    <w:rsid w:val="009D609E"/>
    <w:rsid w:val="009D630B"/>
    <w:rsid w:val="009D67A8"/>
    <w:rsid w:val="009E23BA"/>
    <w:rsid w:val="009E369E"/>
    <w:rsid w:val="009E5E1F"/>
    <w:rsid w:val="009E662D"/>
    <w:rsid w:val="009E7080"/>
    <w:rsid w:val="009E7E38"/>
    <w:rsid w:val="009F0F00"/>
    <w:rsid w:val="009F2757"/>
    <w:rsid w:val="009F49E6"/>
    <w:rsid w:val="009F65B0"/>
    <w:rsid w:val="00A04E63"/>
    <w:rsid w:val="00A05750"/>
    <w:rsid w:val="00A0733D"/>
    <w:rsid w:val="00A07498"/>
    <w:rsid w:val="00A07C70"/>
    <w:rsid w:val="00A102CC"/>
    <w:rsid w:val="00A12503"/>
    <w:rsid w:val="00A13C42"/>
    <w:rsid w:val="00A1484B"/>
    <w:rsid w:val="00A14F8B"/>
    <w:rsid w:val="00A15132"/>
    <w:rsid w:val="00A15B00"/>
    <w:rsid w:val="00A15F9F"/>
    <w:rsid w:val="00A16375"/>
    <w:rsid w:val="00A205A7"/>
    <w:rsid w:val="00A20F13"/>
    <w:rsid w:val="00A223D6"/>
    <w:rsid w:val="00A22445"/>
    <w:rsid w:val="00A23DBA"/>
    <w:rsid w:val="00A322A6"/>
    <w:rsid w:val="00A32548"/>
    <w:rsid w:val="00A32E89"/>
    <w:rsid w:val="00A33F81"/>
    <w:rsid w:val="00A345C0"/>
    <w:rsid w:val="00A36442"/>
    <w:rsid w:val="00A378B2"/>
    <w:rsid w:val="00A40BB8"/>
    <w:rsid w:val="00A436B1"/>
    <w:rsid w:val="00A448C1"/>
    <w:rsid w:val="00A44CA8"/>
    <w:rsid w:val="00A44F6A"/>
    <w:rsid w:val="00A45726"/>
    <w:rsid w:val="00A46341"/>
    <w:rsid w:val="00A470B6"/>
    <w:rsid w:val="00A51462"/>
    <w:rsid w:val="00A51DF1"/>
    <w:rsid w:val="00A54246"/>
    <w:rsid w:val="00A56BBE"/>
    <w:rsid w:val="00A6006E"/>
    <w:rsid w:val="00A60B30"/>
    <w:rsid w:val="00A64A7F"/>
    <w:rsid w:val="00A6645C"/>
    <w:rsid w:val="00A705F8"/>
    <w:rsid w:val="00A714A1"/>
    <w:rsid w:val="00A71872"/>
    <w:rsid w:val="00A71EC6"/>
    <w:rsid w:val="00A723C0"/>
    <w:rsid w:val="00A72C88"/>
    <w:rsid w:val="00A73E0F"/>
    <w:rsid w:val="00A77284"/>
    <w:rsid w:val="00A8084F"/>
    <w:rsid w:val="00A819D2"/>
    <w:rsid w:val="00A82103"/>
    <w:rsid w:val="00A845A0"/>
    <w:rsid w:val="00A85020"/>
    <w:rsid w:val="00A85D31"/>
    <w:rsid w:val="00A9051F"/>
    <w:rsid w:val="00A914BB"/>
    <w:rsid w:val="00A93DB5"/>
    <w:rsid w:val="00A96A7E"/>
    <w:rsid w:val="00AA216B"/>
    <w:rsid w:val="00AA2CBE"/>
    <w:rsid w:val="00AA4049"/>
    <w:rsid w:val="00AA404E"/>
    <w:rsid w:val="00AA50B1"/>
    <w:rsid w:val="00AA5B26"/>
    <w:rsid w:val="00AB18B9"/>
    <w:rsid w:val="00AB6EE9"/>
    <w:rsid w:val="00AB771D"/>
    <w:rsid w:val="00AB7815"/>
    <w:rsid w:val="00AC0277"/>
    <w:rsid w:val="00AC0EEB"/>
    <w:rsid w:val="00AC15E5"/>
    <w:rsid w:val="00AC1BA8"/>
    <w:rsid w:val="00AC1BFC"/>
    <w:rsid w:val="00AC1F8E"/>
    <w:rsid w:val="00AC356A"/>
    <w:rsid w:val="00AC506F"/>
    <w:rsid w:val="00AC648C"/>
    <w:rsid w:val="00AC6C96"/>
    <w:rsid w:val="00AC7F87"/>
    <w:rsid w:val="00AD194B"/>
    <w:rsid w:val="00AD430A"/>
    <w:rsid w:val="00AD5516"/>
    <w:rsid w:val="00AD7A22"/>
    <w:rsid w:val="00AE4D1D"/>
    <w:rsid w:val="00AE530A"/>
    <w:rsid w:val="00AE6AA5"/>
    <w:rsid w:val="00AE779C"/>
    <w:rsid w:val="00AE7C27"/>
    <w:rsid w:val="00AF0DD1"/>
    <w:rsid w:val="00AF2A96"/>
    <w:rsid w:val="00AF6145"/>
    <w:rsid w:val="00AF7C0D"/>
    <w:rsid w:val="00B006F1"/>
    <w:rsid w:val="00B02D03"/>
    <w:rsid w:val="00B03235"/>
    <w:rsid w:val="00B04AD6"/>
    <w:rsid w:val="00B04D80"/>
    <w:rsid w:val="00B068AD"/>
    <w:rsid w:val="00B10F10"/>
    <w:rsid w:val="00B12D48"/>
    <w:rsid w:val="00B1320F"/>
    <w:rsid w:val="00B143E0"/>
    <w:rsid w:val="00B14B1D"/>
    <w:rsid w:val="00B152E7"/>
    <w:rsid w:val="00B15B6D"/>
    <w:rsid w:val="00B16952"/>
    <w:rsid w:val="00B201E7"/>
    <w:rsid w:val="00B22AFF"/>
    <w:rsid w:val="00B259B8"/>
    <w:rsid w:val="00B25FB1"/>
    <w:rsid w:val="00B26EF5"/>
    <w:rsid w:val="00B30A02"/>
    <w:rsid w:val="00B315E7"/>
    <w:rsid w:val="00B31869"/>
    <w:rsid w:val="00B31E4F"/>
    <w:rsid w:val="00B325B1"/>
    <w:rsid w:val="00B333F3"/>
    <w:rsid w:val="00B35648"/>
    <w:rsid w:val="00B37CB2"/>
    <w:rsid w:val="00B41984"/>
    <w:rsid w:val="00B41C4F"/>
    <w:rsid w:val="00B438EF"/>
    <w:rsid w:val="00B446C4"/>
    <w:rsid w:val="00B44C56"/>
    <w:rsid w:val="00B45761"/>
    <w:rsid w:val="00B461C6"/>
    <w:rsid w:val="00B47128"/>
    <w:rsid w:val="00B47424"/>
    <w:rsid w:val="00B50AC9"/>
    <w:rsid w:val="00B5216F"/>
    <w:rsid w:val="00B52DFD"/>
    <w:rsid w:val="00B539D5"/>
    <w:rsid w:val="00B54DF9"/>
    <w:rsid w:val="00B569D0"/>
    <w:rsid w:val="00B61CD1"/>
    <w:rsid w:val="00B62988"/>
    <w:rsid w:val="00B64AC3"/>
    <w:rsid w:val="00B65214"/>
    <w:rsid w:val="00B65C07"/>
    <w:rsid w:val="00B67925"/>
    <w:rsid w:val="00B67E42"/>
    <w:rsid w:val="00B71008"/>
    <w:rsid w:val="00B71919"/>
    <w:rsid w:val="00B726F2"/>
    <w:rsid w:val="00B748CC"/>
    <w:rsid w:val="00B81740"/>
    <w:rsid w:val="00B81DAA"/>
    <w:rsid w:val="00B82337"/>
    <w:rsid w:val="00B8331D"/>
    <w:rsid w:val="00B84110"/>
    <w:rsid w:val="00B92ABA"/>
    <w:rsid w:val="00B936F9"/>
    <w:rsid w:val="00B94789"/>
    <w:rsid w:val="00B95530"/>
    <w:rsid w:val="00B956E2"/>
    <w:rsid w:val="00B96CB4"/>
    <w:rsid w:val="00BA0481"/>
    <w:rsid w:val="00BA0960"/>
    <w:rsid w:val="00BA0C36"/>
    <w:rsid w:val="00BA1A18"/>
    <w:rsid w:val="00BA1D61"/>
    <w:rsid w:val="00BA24F1"/>
    <w:rsid w:val="00BA296D"/>
    <w:rsid w:val="00BA367C"/>
    <w:rsid w:val="00BA3BA9"/>
    <w:rsid w:val="00BA7BE2"/>
    <w:rsid w:val="00BB0946"/>
    <w:rsid w:val="00BB1513"/>
    <w:rsid w:val="00BB18A1"/>
    <w:rsid w:val="00BB4403"/>
    <w:rsid w:val="00BB482F"/>
    <w:rsid w:val="00BB5852"/>
    <w:rsid w:val="00BB7A7C"/>
    <w:rsid w:val="00BB7B54"/>
    <w:rsid w:val="00BB7EF3"/>
    <w:rsid w:val="00BC0254"/>
    <w:rsid w:val="00BC066C"/>
    <w:rsid w:val="00BC0A47"/>
    <w:rsid w:val="00BC142C"/>
    <w:rsid w:val="00BC362B"/>
    <w:rsid w:val="00BC51C0"/>
    <w:rsid w:val="00BC5BCD"/>
    <w:rsid w:val="00BC6091"/>
    <w:rsid w:val="00BD00B3"/>
    <w:rsid w:val="00BD2AFC"/>
    <w:rsid w:val="00BD321C"/>
    <w:rsid w:val="00BD598E"/>
    <w:rsid w:val="00BD61CA"/>
    <w:rsid w:val="00BD7BAC"/>
    <w:rsid w:val="00BE052A"/>
    <w:rsid w:val="00BE0994"/>
    <w:rsid w:val="00BE38F4"/>
    <w:rsid w:val="00BE5CF6"/>
    <w:rsid w:val="00BE741D"/>
    <w:rsid w:val="00BE7804"/>
    <w:rsid w:val="00BF0EAD"/>
    <w:rsid w:val="00BF1790"/>
    <w:rsid w:val="00BF250D"/>
    <w:rsid w:val="00BF459A"/>
    <w:rsid w:val="00BF6573"/>
    <w:rsid w:val="00BF6699"/>
    <w:rsid w:val="00BF6E39"/>
    <w:rsid w:val="00C0350D"/>
    <w:rsid w:val="00C045EC"/>
    <w:rsid w:val="00C046B2"/>
    <w:rsid w:val="00C04E5A"/>
    <w:rsid w:val="00C07D95"/>
    <w:rsid w:val="00C11BE1"/>
    <w:rsid w:val="00C11EF6"/>
    <w:rsid w:val="00C134C2"/>
    <w:rsid w:val="00C15BDA"/>
    <w:rsid w:val="00C16F72"/>
    <w:rsid w:val="00C23EAD"/>
    <w:rsid w:val="00C23FB1"/>
    <w:rsid w:val="00C249AF"/>
    <w:rsid w:val="00C25486"/>
    <w:rsid w:val="00C25A8E"/>
    <w:rsid w:val="00C26B7A"/>
    <w:rsid w:val="00C27719"/>
    <w:rsid w:val="00C27797"/>
    <w:rsid w:val="00C304A2"/>
    <w:rsid w:val="00C30AB3"/>
    <w:rsid w:val="00C316C6"/>
    <w:rsid w:val="00C322A7"/>
    <w:rsid w:val="00C323A2"/>
    <w:rsid w:val="00C34412"/>
    <w:rsid w:val="00C3458E"/>
    <w:rsid w:val="00C34A95"/>
    <w:rsid w:val="00C366AE"/>
    <w:rsid w:val="00C36C90"/>
    <w:rsid w:val="00C37234"/>
    <w:rsid w:val="00C37EED"/>
    <w:rsid w:val="00C40981"/>
    <w:rsid w:val="00C40C4D"/>
    <w:rsid w:val="00C4298E"/>
    <w:rsid w:val="00C42D1A"/>
    <w:rsid w:val="00C4340D"/>
    <w:rsid w:val="00C440C2"/>
    <w:rsid w:val="00C4431D"/>
    <w:rsid w:val="00C44DD1"/>
    <w:rsid w:val="00C457D2"/>
    <w:rsid w:val="00C5420D"/>
    <w:rsid w:val="00C56261"/>
    <w:rsid w:val="00C57FCE"/>
    <w:rsid w:val="00C60433"/>
    <w:rsid w:val="00C61175"/>
    <w:rsid w:val="00C61860"/>
    <w:rsid w:val="00C61B63"/>
    <w:rsid w:val="00C6311C"/>
    <w:rsid w:val="00C64AAD"/>
    <w:rsid w:val="00C655FD"/>
    <w:rsid w:val="00C663C7"/>
    <w:rsid w:val="00C6726F"/>
    <w:rsid w:val="00C67500"/>
    <w:rsid w:val="00C7006C"/>
    <w:rsid w:val="00C70D0E"/>
    <w:rsid w:val="00C729CC"/>
    <w:rsid w:val="00C73A15"/>
    <w:rsid w:val="00C74D8C"/>
    <w:rsid w:val="00C754F0"/>
    <w:rsid w:val="00C756C4"/>
    <w:rsid w:val="00C76829"/>
    <w:rsid w:val="00C77523"/>
    <w:rsid w:val="00C778E0"/>
    <w:rsid w:val="00C82DDC"/>
    <w:rsid w:val="00C8403B"/>
    <w:rsid w:val="00C84273"/>
    <w:rsid w:val="00C8460B"/>
    <w:rsid w:val="00C85395"/>
    <w:rsid w:val="00C8540E"/>
    <w:rsid w:val="00C85554"/>
    <w:rsid w:val="00C86591"/>
    <w:rsid w:val="00C869D7"/>
    <w:rsid w:val="00C90106"/>
    <w:rsid w:val="00C90265"/>
    <w:rsid w:val="00C91480"/>
    <w:rsid w:val="00C91D18"/>
    <w:rsid w:val="00C92911"/>
    <w:rsid w:val="00C92E76"/>
    <w:rsid w:val="00C93B26"/>
    <w:rsid w:val="00C94C27"/>
    <w:rsid w:val="00C95866"/>
    <w:rsid w:val="00C963DC"/>
    <w:rsid w:val="00C964D4"/>
    <w:rsid w:val="00CA1447"/>
    <w:rsid w:val="00CA2A85"/>
    <w:rsid w:val="00CA393B"/>
    <w:rsid w:val="00CA57AA"/>
    <w:rsid w:val="00CA6C38"/>
    <w:rsid w:val="00CA75B8"/>
    <w:rsid w:val="00CB066C"/>
    <w:rsid w:val="00CB12ED"/>
    <w:rsid w:val="00CB1A65"/>
    <w:rsid w:val="00CB1AA9"/>
    <w:rsid w:val="00CB4C4F"/>
    <w:rsid w:val="00CC06D6"/>
    <w:rsid w:val="00CC0B79"/>
    <w:rsid w:val="00CC0F4B"/>
    <w:rsid w:val="00CC20F6"/>
    <w:rsid w:val="00CC609F"/>
    <w:rsid w:val="00CC6E04"/>
    <w:rsid w:val="00CC7516"/>
    <w:rsid w:val="00CC7D2D"/>
    <w:rsid w:val="00CD1D9D"/>
    <w:rsid w:val="00CD34D8"/>
    <w:rsid w:val="00CD4EBE"/>
    <w:rsid w:val="00CD5422"/>
    <w:rsid w:val="00CD5718"/>
    <w:rsid w:val="00CD6767"/>
    <w:rsid w:val="00CD7328"/>
    <w:rsid w:val="00CD78EE"/>
    <w:rsid w:val="00CD7C11"/>
    <w:rsid w:val="00CE012C"/>
    <w:rsid w:val="00CE0F3D"/>
    <w:rsid w:val="00CE34CD"/>
    <w:rsid w:val="00CE47AC"/>
    <w:rsid w:val="00CE4D9D"/>
    <w:rsid w:val="00CE5128"/>
    <w:rsid w:val="00CE750F"/>
    <w:rsid w:val="00CF124C"/>
    <w:rsid w:val="00CF12E6"/>
    <w:rsid w:val="00CF301C"/>
    <w:rsid w:val="00CF59E0"/>
    <w:rsid w:val="00CF63CF"/>
    <w:rsid w:val="00CF6680"/>
    <w:rsid w:val="00CF7FB3"/>
    <w:rsid w:val="00D0075C"/>
    <w:rsid w:val="00D0268C"/>
    <w:rsid w:val="00D03197"/>
    <w:rsid w:val="00D03E37"/>
    <w:rsid w:val="00D05583"/>
    <w:rsid w:val="00D07471"/>
    <w:rsid w:val="00D07A27"/>
    <w:rsid w:val="00D14B14"/>
    <w:rsid w:val="00D14E53"/>
    <w:rsid w:val="00D158F5"/>
    <w:rsid w:val="00D1607A"/>
    <w:rsid w:val="00D17809"/>
    <w:rsid w:val="00D20C1C"/>
    <w:rsid w:val="00D21F56"/>
    <w:rsid w:val="00D229BE"/>
    <w:rsid w:val="00D22D82"/>
    <w:rsid w:val="00D2366E"/>
    <w:rsid w:val="00D24FB0"/>
    <w:rsid w:val="00D259F1"/>
    <w:rsid w:val="00D300F8"/>
    <w:rsid w:val="00D30455"/>
    <w:rsid w:val="00D30BF0"/>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675B"/>
    <w:rsid w:val="00D57122"/>
    <w:rsid w:val="00D572C7"/>
    <w:rsid w:val="00D57AAB"/>
    <w:rsid w:val="00D61C73"/>
    <w:rsid w:val="00D628B2"/>
    <w:rsid w:val="00D66413"/>
    <w:rsid w:val="00D720ED"/>
    <w:rsid w:val="00D72D5E"/>
    <w:rsid w:val="00D75D06"/>
    <w:rsid w:val="00D765B7"/>
    <w:rsid w:val="00D76827"/>
    <w:rsid w:val="00D77D38"/>
    <w:rsid w:val="00D819DA"/>
    <w:rsid w:val="00D81A45"/>
    <w:rsid w:val="00D83807"/>
    <w:rsid w:val="00D842DC"/>
    <w:rsid w:val="00D8487D"/>
    <w:rsid w:val="00D84BD4"/>
    <w:rsid w:val="00D84CD1"/>
    <w:rsid w:val="00D85F08"/>
    <w:rsid w:val="00D873C0"/>
    <w:rsid w:val="00D9008A"/>
    <w:rsid w:val="00D900C1"/>
    <w:rsid w:val="00D901C9"/>
    <w:rsid w:val="00D901F8"/>
    <w:rsid w:val="00D90E48"/>
    <w:rsid w:val="00D91FD6"/>
    <w:rsid w:val="00DA065C"/>
    <w:rsid w:val="00DA4B5F"/>
    <w:rsid w:val="00DA58EE"/>
    <w:rsid w:val="00DA5A8D"/>
    <w:rsid w:val="00DA71A1"/>
    <w:rsid w:val="00DB0230"/>
    <w:rsid w:val="00DB09C9"/>
    <w:rsid w:val="00DB1EA4"/>
    <w:rsid w:val="00DB6BED"/>
    <w:rsid w:val="00DC036E"/>
    <w:rsid w:val="00DC0FD4"/>
    <w:rsid w:val="00DC241E"/>
    <w:rsid w:val="00DC32C2"/>
    <w:rsid w:val="00DC3B02"/>
    <w:rsid w:val="00DC4CDC"/>
    <w:rsid w:val="00DC4DA0"/>
    <w:rsid w:val="00DC5133"/>
    <w:rsid w:val="00DC628D"/>
    <w:rsid w:val="00DC7CF8"/>
    <w:rsid w:val="00DC7EF0"/>
    <w:rsid w:val="00DD13D5"/>
    <w:rsid w:val="00DD23D4"/>
    <w:rsid w:val="00DD3567"/>
    <w:rsid w:val="00DD3E07"/>
    <w:rsid w:val="00DD5740"/>
    <w:rsid w:val="00DD5FAE"/>
    <w:rsid w:val="00DE15DC"/>
    <w:rsid w:val="00DE2594"/>
    <w:rsid w:val="00DE7DE7"/>
    <w:rsid w:val="00DF4F0A"/>
    <w:rsid w:val="00DF583B"/>
    <w:rsid w:val="00DF653F"/>
    <w:rsid w:val="00E01252"/>
    <w:rsid w:val="00E01AAA"/>
    <w:rsid w:val="00E03CEB"/>
    <w:rsid w:val="00E046FB"/>
    <w:rsid w:val="00E066FB"/>
    <w:rsid w:val="00E10AA1"/>
    <w:rsid w:val="00E131D2"/>
    <w:rsid w:val="00E146E6"/>
    <w:rsid w:val="00E14D82"/>
    <w:rsid w:val="00E14E6D"/>
    <w:rsid w:val="00E22C7E"/>
    <w:rsid w:val="00E27D59"/>
    <w:rsid w:val="00E30B82"/>
    <w:rsid w:val="00E30C9B"/>
    <w:rsid w:val="00E30D2C"/>
    <w:rsid w:val="00E31332"/>
    <w:rsid w:val="00E3375F"/>
    <w:rsid w:val="00E3632A"/>
    <w:rsid w:val="00E37B74"/>
    <w:rsid w:val="00E40579"/>
    <w:rsid w:val="00E408A7"/>
    <w:rsid w:val="00E41012"/>
    <w:rsid w:val="00E420A9"/>
    <w:rsid w:val="00E42E5D"/>
    <w:rsid w:val="00E42F2C"/>
    <w:rsid w:val="00E43082"/>
    <w:rsid w:val="00E43B61"/>
    <w:rsid w:val="00E4424C"/>
    <w:rsid w:val="00E44779"/>
    <w:rsid w:val="00E45699"/>
    <w:rsid w:val="00E45C9B"/>
    <w:rsid w:val="00E45ED8"/>
    <w:rsid w:val="00E4687C"/>
    <w:rsid w:val="00E50968"/>
    <w:rsid w:val="00E50BA2"/>
    <w:rsid w:val="00E50D31"/>
    <w:rsid w:val="00E52766"/>
    <w:rsid w:val="00E52C77"/>
    <w:rsid w:val="00E5492A"/>
    <w:rsid w:val="00E565A9"/>
    <w:rsid w:val="00E603AC"/>
    <w:rsid w:val="00E62CC1"/>
    <w:rsid w:val="00E66A21"/>
    <w:rsid w:val="00E727B8"/>
    <w:rsid w:val="00E72EB6"/>
    <w:rsid w:val="00E743E9"/>
    <w:rsid w:val="00E76A42"/>
    <w:rsid w:val="00E81E6C"/>
    <w:rsid w:val="00E8201C"/>
    <w:rsid w:val="00E8391A"/>
    <w:rsid w:val="00E84673"/>
    <w:rsid w:val="00E8532D"/>
    <w:rsid w:val="00E90629"/>
    <w:rsid w:val="00E90748"/>
    <w:rsid w:val="00E90AEE"/>
    <w:rsid w:val="00E94D12"/>
    <w:rsid w:val="00E95313"/>
    <w:rsid w:val="00E95DEC"/>
    <w:rsid w:val="00EA1759"/>
    <w:rsid w:val="00EA2D8A"/>
    <w:rsid w:val="00EA33BB"/>
    <w:rsid w:val="00EA360E"/>
    <w:rsid w:val="00EA5226"/>
    <w:rsid w:val="00EA5A4E"/>
    <w:rsid w:val="00EB0583"/>
    <w:rsid w:val="00EB14B6"/>
    <w:rsid w:val="00EB3808"/>
    <w:rsid w:val="00EB42F9"/>
    <w:rsid w:val="00EB5A9D"/>
    <w:rsid w:val="00EB5C79"/>
    <w:rsid w:val="00EB6215"/>
    <w:rsid w:val="00EB6EC0"/>
    <w:rsid w:val="00EC05DF"/>
    <w:rsid w:val="00EC0AD3"/>
    <w:rsid w:val="00EC0B12"/>
    <w:rsid w:val="00EC0B22"/>
    <w:rsid w:val="00EC1625"/>
    <w:rsid w:val="00EC219D"/>
    <w:rsid w:val="00EC68F8"/>
    <w:rsid w:val="00EC693B"/>
    <w:rsid w:val="00EC6F5B"/>
    <w:rsid w:val="00ED20AD"/>
    <w:rsid w:val="00ED2857"/>
    <w:rsid w:val="00ED36CB"/>
    <w:rsid w:val="00ED37B6"/>
    <w:rsid w:val="00ED3868"/>
    <w:rsid w:val="00ED5A45"/>
    <w:rsid w:val="00EE2090"/>
    <w:rsid w:val="00EE2AD6"/>
    <w:rsid w:val="00EE2D6E"/>
    <w:rsid w:val="00EE55E5"/>
    <w:rsid w:val="00EE69C9"/>
    <w:rsid w:val="00EE6B7C"/>
    <w:rsid w:val="00EE6F17"/>
    <w:rsid w:val="00EE7E51"/>
    <w:rsid w:val="00EF0F07"/>
    <w:rsid w:val="00EF153B"/>
    <w:rsid w:val="00EF2FBE"/>
    <w:rsid w:val="00EF3A20"/>
    <w:rsid w:val="00EF4792"/>
    <w:rsid w:val="00EF48FA"/>
    <w:rsid w:val="00EF5703"/>
    <w:rsid w:val="00EF5EEA"/>
    <w:rsid w:val="00EF70B4"/>
    <w:rsid w:val="00F00782"/>
    <w:rsid w:val="00F00E45"/>
    <w:rsid w:val="00F01F8F"/>
    <w:rsid w:val="00F02230"/>
    <w:rsid w:val="00F028A6"/>
    <w:rsid w:val="00F02EAA"/>
    <w:rsid w:val="00F050CC"/>
    <w:rsid w:val="00F06B82"/>
    <w:rsid w:val="00F10C26"/>
    <w:rsid w:val="00F17DF7"/>
    <w:rsid w:val="00F21801"/>
    <w:rsid w:val="00F21E29"/>
    <w:rsid w:val="00F262EB"/>
    <w:rsid w:val="00F30A7E"/>
    <w:rsid w:val="00F3104B"/>
    <w:rsid w:val="00F31BE2"/>
    <w:rsid w:val="00F31DE8"/>
    <w:rsid w:val="00F34224"/>
    <w:rsid w:val="00F34B30"/>
    <w:rsid w:val="00F35E65"/>
    <w:rsid w:val="00F413E6"/>
    <w:rsid w:val="00F415D8"/>
    <w:rsid w:val="00F41655"/>
    <w:rsid w:val="00F43221"/>
    <w:rsid w:val="00F449DD"/>
    <w:rsid w:val="00F44FB3"/>
    <w:rsid w:val="00F45918"/>
    <w:rsid w:val="00F459CB"/>
    <w:rsid w:val="00F46583"/>
    <w:rsid w:val="00F513BF"/>
    <w:rsid w:val="00F51A14"/>
    <w:rsid w:val="00F53727"/>
    <w:rsid w:val="00F537E3"/>
    <w:rsid w:val="00F53CDE"/>
    <w:rsid w:val="00F55D89"/>
    <w:rsid w:val="00F55E62"/>
    <w:rsid w:val="00F5619A"/>
    <w:rsid w:val="00F6113D"/>
    <w:rsid w:val="00F63A8D"/>
    <w:rsid w:val="00F63D5C"/>
    <w:rsid w:val="00F66357"/>
    <w:rsid w:val="00F66FC4"/>
    <w:rsid w:val="00F71046"/>
    <w:rsid w:val="00F7260E"/>
    <w:rsid w:val="00F72F93"/>
    <w:rsid w:val="00F7346A"/>
    <w:rsid w:val="00F737B8"/>
    <w:rsid w:val="00F73BC0"/>
    <w:rsid w:val="00F745E7"/>
    <w:rsid w:val="00F75E50"/>
    <w:rsid w:val="00F76A56"/>
    <w:rsid w:val="00F76BF6"/>
    <w:rsid w:val="00F77454"/>
    <w:rsid w:val="00F81D23"/>
    <w:rsid w:val="00F8425E"/>
    <w:rsid w:val="00F84C5A"/>
    <w:rsid w:val="00F851D0"/>
    <w:rsid w:val="00F85229"/>
    <w:rsid w:val="00F85679"/>
    <w:rsid w:val="00F85C34"/>
    <w:rsid w:val="00F86791"/>
    <w:rsid w:val="00F9002C"/>
    <w:rsid w:val="00F91076"/>
    <w:rsid w:val="00F9254A"/>
    <w:rsid w:val="00F92939"/>
    <w:rsid w:val="00F93193"/>
    <w:rsid w:val="00F949AB"/>
    <w:rsid w:val="00F9513E"/>
    <w:rsid w:val="00F9744F"/>
    <w:rsid w:val="00FA2C01"/>
    <w:rsid w:val="00FA39CE"/>
    <w:rsid w:val="00FA3E7D"/>
    <w:rsid w:val="00FA45A3"/>
    <w:rsid w:val="00FA49E2"/>
    <w:rsid w:val="00FA54EF"/>
    <w:rsid w:val="00FB35FB"/>
    <w:rsid w:val="00FB526F"/>
    <w:rsid w:val="00FB556D"/>
    <w:rsid w:val="00FB629D"/>
    <w:rsid w:val="00FB67A2"/>
    <w:rsid w:val="00FB6EE9"/>
    <w:rsid w:val="00FC0E4D"/>
    <w:rsid w:val="00FC1604"/>
    <w:rsid w:val="00FC187C"/>
    <w:rsid w:val="00FC49AE"/>
    <w:rsid w:val="00FC658F"/>
    <w:rsid w:val="00FC66E2"/>
    <w:rsid w:val="00FC7EC8"/>
    <w:rsid w:val="00FD0E42"/>
    <w:rsid w:val="00FD5ED0"/>
    <w:rsid w:val="00FE060C"/>
    <w:rsid w:val="00FE0813"/>
    <w:rsid w:val="00FE0E56"/>
    <w:rsid w:val="00FE0EAC"/>
    <w:rsid w:val="00FE18DC"/>
    <w:rsid w:val="00FE31CE"/>
    <w:rsid w:val="00FE3323"/>
    <w:rsid w:val="00FE3B78"/>
    <w:rsid w:val="00FE5A6C"/>
    <w:rsid w:val="00FE5B51"/>
    <w:rsid w:val="00FE7D91"/>
    <w:rsid w:val="00FF0830"/>
    <w:rsid w:val="00FF0BAA"/>
    <w:rsid w:val="00FF2E7D"/>
    <w:rsid w:val="00FF3118"/>
    <w:rsid w:val="00FF4034"/>
    <w:rsid w:val="00FF4658"/>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qFormat/>
    <w:rsid w:val="005C3471"/>
    <w:pPr>
      <w:ind w:left="708"/>
    </w:pPr>
  </w:style>
  <w:style w:type="character" w:customStyle="1" w:styleId="OdsekzoznamuChar">
    <w:name w:val="Odsek zoznamu Char"/>
    <w:aliases w:val="body Char,Odsek zoznamu2 Char,List Paragraph Char"/>
    <w:basedOn w:val="Predvolenpsmoodseku"/>
    <w:link w:val="Odsekzoznamu"/>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sz w:val="21"/>
      <w:szCs w:val="21"/>
      <w:lang w:eastAsia="sk-SK"/>
    </w:rPr>
  </w:style>
  <w:style w:type="character" w:customStyle="1" w:styleId="CharStyle15">
    <w:name w:val="Char Style 15"/>
    <w:basedOn w:val="CharStyle8"/>
    <w:uiPriority w:val="99"/>
    <w:rsid w:val="00DC7EF0"/>
    <w:rPr>
      <w:rFonts w:cs="Times New Roman"/>
      <w:b/>
      <w:bCs/>
      <w:sz w:val="21"/>
      <w:szCs w:val="21"/>
      <w:u w:val="none"/>
      <w:shd w:val="clear" w:color="auto" w:fill="FFFFFF"/>
    </w:rPr>
  </w:style>
  <w:style w:type="character" w:customStyle="1" w:styleId="Nevyrieenzmienka1">
    <w:name w:val="Nevyriešená zmienka1"/>
    <w:basedOn w:val="Predvolenpsmoodseku"/>
    <w:uiPriority w:val="99"/>
    <w:semiHidden/>
    <w:unhideWhenUsed/>
    <w:rsid w:val="00757F46"/>
    <w:rPr>
      <w:color w:val="605E5C"/>
      <w:shd w:val="clear" w:color="auto" w:fill="E1DFDD"/>
    </w:rPr>
  </w:style>
  <w:style w:type="paragraph" w:styleId="Revzia">
    <w:name w:val="Revision"/>
    <w:hidden/>
    <w:uiPriority w:val="99"/>
    <w:semiHidden/>
    <w:rsid w:val="004D4AB0"/>
    <w:rPr>
      <w:sz w:val="24"/>
      <w:szCs w:val="24"/>
      <w:lang w:eastAsia="cs-CZ"/>
    </w:rPr>
  </w:style>
  <w:style w:type="paragraph" w:customStyle="1" w:styleId="textfortranslate">
    <w:name w:val="text_for_translate"/>
    <w:basedOn w:val="Normlny"/>
    <w:rsid w:val="006279E4"/>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43493874">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02407868">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523979578">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21105936">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603.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38B02-A585-4B7F-87C7-31DD56CB2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21</Pages>
  <Words>9586</Words>
  <Characters>54645</Characters>
  <Application>Microsoft Office Word</Application>
  <DocSecurity>0</DocSecurity>
  <Lines>455</Lines>
  <Paragraphs>128</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64103</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Fekiačová Jana</cp:lastModifiedBy>
  <cp:revision>5</cp:revision>
  <cp:lastPrinted>2020-10-13T11:08:00Z</cp:lastPrinted>
  <dcterms:created xsi:type="dcterms:W3CDTF">2020-11-20T14:20:00Z</dcterms:created>
  <dcterms:modified xsi:type="dcterms:W3CDTF">2020-11-26T11:11:00Z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