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rsidR="008544A9" w:rsidRPr="001E2240" w:rsidRDefault="008544A9" w:rsidP="00711177">
      <w:pPr>
        <w:pStyle w:val="Zkladntext"/>
        <w:spacing w:line="240" w:lineRule="auto"/>
        <w:rPr>
          <w:i/>
          <w:iCs/>
          <w:lang w:val="sk-SK"/>
        </w:rPr>
      </w:pPr>
    </w:p>
    <w:p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rsidR="008544A9" w:rsidRPr="001E2240" w:rsidRDefault="008544A9" w:rsidP="00711177">
      <w:pPr>
        <w:pStyle w:val="Zkladntext"/>
        <w:spacing w:line="240" w:lineRule="auto"/>
        <w:rPr>
          <w:i/>
          <w:iCs/>
          <w:lang w:val="sk-SK"/>
        </w:rPr>
      </w:pPr>
    </w:p>
    <w:p w:rsidR="00B77B54" w:rsidRPr="001E2240" w:rsidRDefault="0057739B" w:rsidP="001B7AEC">
      <w:pPr>
        <w:ind w:left="2127" w:hanging="2127"/>
        <w:rPr>
          <w:b/>
          <w:bCs/>
        </w:rPr>
      </w:pPr>
      <w:r>
        <w:rPr>
          <w:b/>
          <w:bCs/>
        </w:rPr>
        <w:t>Objednávateľ:</w:t>
      </w:r>
      <w:r>
        <w:rPr>
          <w:b/>
          <w:bCs/>
        </w:rPr>
        <w:tab/>
      </w:r>
      <w:r w:rsidR="00BF3464">
        <w:rPr>
          <w:b/>
          <w:bCs/>
        </w:rPr>
        <w:t>Mesto Košice</w:t>
      </w:r>
    </w:p>
    <w:p w:rsidR="00B77B54" w:rsidRPr="001E2240" w:rsidRDefault="00B77B54" w:rsidP="00A1313C">
      <w:pPr>
        <w:ind w:firstLine="2127"/>
        <w:jc w:val="both"/>
      </w:pPr>
      <w:r w:rsidRPr="001E2240">
        <w:t>so sídlom</w:t>
      </w:r>
      <w:r w:rsidR="00D96E35" w:rsidRPr="001E2240">
        <w:t>:</w:t>
      </w:r>
      <w:r w:rsidR="00BF3464">
        <w:t xml:space="preserve"> Trieda SNP 48/A, 040 </w:t>
      </w:r>
      <w:r w:rsidR="008C3894">
        <w:t>1</w:t>
      </w:r>
      <w:r w:rsidR="00BF3464">
        <w:t>1 Košice</w:t>
      </w:r>
      <w:r w:rsidR="00D96E35" w:rsidRPr="001E2240">
        <w:tab/>
      </w:r>
      <w:r w:rsidR="00D96E35" w:rsidRPr="001E2240">
        <w:tab/>
      </w:r>
    </w:p>
    <w:p w:rsidR="00B77B54" w:rsidRPr="001E2240" w:rsidRDefault="00B77B54" w:rsidP="00A1313C">
      <w:pPr>
        <w:ind w:firstLine="2127"/>
        <w:jc w:val="both"/>
      </w:pPr>
      <w:r w:rsidRPr="001E2240">
        <w:t xml:space="preserve">IČO: </w:t>
      </w:r>
      <w:r w:rsidR="00BF3464">
        <w:t>00691135</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DIČ: </w:t>
      </w:r>
      <w:r w:rsidR="00BF3464">
        <w:t>2021186904</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IČ DPH: </w:t>
      </w:r>
      <w:r w:rsidR="00BF3464">
        <w:t>SK2021186904</w:t>
      </w:r>
      <w:r w:rsidR="00D96E35" w:rsidRPr="001E2240">
        <w:tab/>
      </w:r>
      <w:r w:rsidR="00D96E35" w:rsidRPr="001E2240">
        <w:tab/>
      </w:r>
    </w:p>
    <w:p w:rsidR="00B77B54" w:rsidRPr="001E2240" w:rsidRDefault="00B77B54" w:rsidP="00A1313C">
      <w:pPr>
        <w:ind w:left="2127"/>
      </w:pPr>
      <w:r w:rsidRPr="001E2240">
        <w:t xml:space="preserve">štatutárny orgán: </w:t>
      </w:r>
      <w:r w:rsidR="00BF3464">
        <w:t>Ing. Jaroslav Polaček</w:t>
      </w:r>
      <w:r w:rsidR="00D96E35" w:rsidRPr="001E2240">
        <w:tab/>
      </w:r>
    </w:p>
    <w:p w:rsidR="00893C9E" w:rsidRPr="001E2240" w:rsidRDefault="00B77B54" w:rsidP="00A1313C">
      <w:pPr>
        <w:ind w:firstLine="2127"/>
      </w:pPr>
      <w:r w:rsidRPr="001E2240">
        <w:t>bankové spojenie:</w:t>
      </w:r>
      <w:r w:rsidR="00BF3464">
        <w:t xml:space="preserve"> </w:t>
      </w:r>
      <w:r w:rsidR="006B2F43" w:rsidRPr="006B2F43">
        <w:t>Prima banka Slovensko, a.s.</w:t>
      </w:r>
      <w:r w:rsidR="00D96E35" w:rsidRPr="001E2240">
        <w:rPr>
          <w:b/>
          <w:bCs/>
        </w:rPr>
        <w:tab/>
      </w:r>
    </w:p>
    <w:p w:rsidR="00191185" w:rsidRPr="001E2240" w:rsidRDefault="00E56EC7" w:rsidP="00A1313C">
      <w:pPr>
        <w:ind w:firstLine="2127"/>
      </w:pPr>
      <w:r w:rsidRPr="001E2240">
        <w:t>číslo účtu (</w:t>
      </w:r>
      <w:r w:rsidR="00191185" w:rsidRPr="001E2240">
        <w:t>IBAN</w:t>
      </w:r>
      <w:r w:rsidRPr="001E2240">
        <w:t>)</w:t>
      </w:r>
      <w:r w:rsidR="00857E0B" w:rsidRPr="001E2240">
        <w:t xml:space="preserve">: </w:t>
      </w:r>
      <w:r w:rsidR="006B2F43" w:rsidRPr="006B2F43">
        <w:t>SK1056000000000442483062</w:t>
      </w:r>
      <w:r w:rsidR="00D96E35" w:rsidRPr="001E2240">
        <w:tab/>
      </w:r>
    </w:p>
    <w:p w:rsidR="0057739B" w:rsidRDefault="0057739B" w:rsidP="00E56EC7">
      <w:pPr>
        <w:ind w:left="1418" w:firstLine="709"/>
      </w:pPr>
    </w:p>
    <w:p w:rsidR="00B77B54" w:rsidRPr="001E2240" w:rsidRDefault="00B77B54" w:rsidP="00E56EC7">
      <w:pPr>
        <w:ind w:left="1418" w:firstLine="709"/>
      </w:pPr>
      <w:r w:rsidRPr="001E2240">
        <w:t xml:space="preserve">(ďalej len </w:t>
      </w:r>
      <w:r w:rsidRPr="001E2240">
        <w:rPr>
          <w:b/>
          <w:bCs/>
        </w:rPr>
        <w:t>„Objednávateľ“</w:t>
      </w:r>
      <w:r w:rsidRPr="001E2240">
        <w:t>)</w:t>
      </w:r>
    </w:p>
    <w:p w:rsidR="00B77B54" w:rsidRPr="001E2240" w:rsidRDefault="00B77B54" w:rsidP="00711177">
      <w:pPr>
        <w:rPr>
          <w:b/>
          <w:bCs/>
        </w:rPr>
      </w:pPr>
      <w:r w:rsidRPr="001E2240">
        <w:rPr>
          <w:b/>
          <w:bCs/>
        </w:rPr>
        <w:t>a</w:t>
      </w:r>
    </w:p>
    <w:p w:rsidR="00B77B54" w:rsidRPr="001E2240" w:rsidRDefault="00B77B54" w:rsidP="00711177">
      <w:pPr>
        <w:rPr>
          <w:b/>
          <w:bCs/>
        </w:rPr>
      </w:pPr>
    </w:p>
    <w:p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rsidR="00B77B54" w:rsidRPr="001E2240" w:rsidRDefault="00B77B54" w:rsidP="00A1313C">
      <w:pPr>
        <w:ind w:firstLine="2127"/>
        <w:rPr>
          <w:b/>
          <w:bCs/>
        </w:rPr>
      </w:pPr>
      <w:r w:rsidRPr="001E2240">
        <w:t>so sídlom</w:t>
      </w:r>
      <w:r w:rsidR="00D96E35" w:rsidRPr="001E2240">
        <w:tab/>
      </w:r>
      <w:r w:rsidR="00D96E35" w:rsidRPr="001E2240">
        <w:tab/>
      </w:r>
    </w:p>
    <w:p w:rsidR="00B77B54" w:rsidRPr="001E2240" w:rsidRDefault="00B77B54" w:rsidP="00A1313C">
      <w:pPr>
        <w:ind w:firstLine="2127"/>
        <w:jc w:val="both"/>
      </w:pPr>
      <w:r w:rsidRPr="001E2240">
        <w:t xml:space="preserve">IČO: </w:t>
      </w:r>
    </w:p>
    <w:p w:rsidR="00B77B54" w:rsidRPr="001E2240" w:rsidRDefault="00B77B54" w:rsidP="00A1313C">
      <w:pPr>
        <w:ind w:firstLine="2127"/>
        <w:jc w:val="both"/>
      </w:pPr>
      <w:r w:rsidRPr="001E2240">
        <w:t xml:space="preserve">DIČ: </w:t>
      </w:r>
    </w:p>
    <w:p w:rsidR="00B77B54" w:rsidRPr="001E2240" w:rsidRDefault="00B77B54" w:rsidP="00A1313C">
      <w:pPr>
        <w:ind w:firstLine="2127"/>
        <w:jc w:val="both"/>
      </w:pPr>
      <w:r w:rsidRPr="001E2240">
        <w:t xml:space="preserve">IČ DPH: </w:t>
      </w:r>
    </w:p>
    <w:p w:rsidR="00D96E35" w:rsidRPr="001E2240" w:rsidRDefault="00D96E35" w:rsidP="00A1313C">
      <w:pPr>
        <w:ind w:firstLine="2127"/>
        <w:jc w:val="both"/>
      </w:pPr>
      <w:r w:rsidRPr="001E2240">
        <w:t>štatutárny orgán:</w:t>
      </w:r>
    </w:p>
    <w:p w:rsidR="00D96E35" w:rsidRPr="001E2240" w:rsidRDefault="00D96E35" w:rsidP="00A1313C">
      <w:pPr>
        <w:ind w:firstLine="2127"/>
        <w:jc w:val="both"/>
      </w:pPr>
      <w:r w:rsidRPr="001E2240">
        <w:t>bankové spojenie:</w:t>
      </w:r>
    </w:p>
    <w:p w:rsidR="00D96E35" w:rsidRPr="001E2240" w:rsidRDefault="00D96E35" w:rsidP="00A1313C">
      <w:pPr>
        <w:ind w:firstLine="2127"/>
      </w:pPr>
      <w:r w:rsidRPr="001E2240">
        <w:t>číslo účtu (IBAN):</w:t>
      </w:r>
    </w:p>
    <w:p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rsidR="00E56EC7" w:rsidRPr="001E2240" w:rsidRDefault="00E56EC7" w:rsidP="00711177">
      <w:pPr>
        <w:ind w:left="1418"/>
        <w:rPr>
          <w:color w:val="FF0000"/>
        </w:rPr>
      </w:pPr>
    </w:p>
    <w:p w:rsidR="00B77B54" w:rsidRPr="001E2240" w:rsidRDefault="00B77B54" w:rsidP="00E56EC7">
      <w:pPr>
        <w:ind w:left="1418" w:firstLine="709"/>
      </w:pPr>
      <w:r w:rsidRPr="001E2240">
        <w:t>(ďalej len</w:t>
      </w:r>
      <w:r w:rsidRPr="001E2240">
        <w:rPr>
          <w:b/>
          <w:bCs/>
        </w:rPr>
        <w:t xml:space="preserve"> „Zhotoviteľ“</w:t>
      </w:r>
      <w:r w:rsidRPr="001E2240">
        <w:t>)</w:t>
      </w:r>
    </w:p>
    <w:p w:rsidR="00B77B54" w:rsidRPr="001E2240" w:rsidRDefault="00B77B54" w:rsidP="00711177"/>
    <w:p w:rsidR="00B77B54" w:rsidRPr="001E2240" w:rsidRDefault="00B77B54" w:rsidP="00711177">
      <w:r w:rsidRPr="001E2240">
        <w:t>(ďalej spoločne aj „</w:t>
      </w:r>
      <w:r w:rsidRPr="001E2240">
        <w:rPr>
          <w:b/>
          <w:bCs/>
        </w:rPr>
        <w:t>Zmluvné strany</w:t>
      </w:r>
      <w:r w:rsidRPr="001E2240">
        <w:t>“)</w:t>
      </w:r>
    </w:p>
    <w:p w:rsidR="00EC68B5" w:rsidRPr="001E2240" w:rsidRDefault="00EC68B5" w:rsidP="00711177"/>
    <w:p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rsidR="00C97C94" w:rsidRPr="001E2240" w:rsidRDefault="00C97C94" w:rsidP="00C97C94">
      <w:pPr>
        <w:pStyle w:val="Zkladntext"/>
        <w:jc w:val="center"/>
        <w:rPr>
          <w:b/>
          <w:caps/>
          <w:lang w:val="sk-SK"/>
        </w:rPr>
      </w:pPr>
      <w:r w:rsidRPr="001E2240">
        <w:rPr>
          <w:b/>
          <w:caps/>
          <w:lang w:val="sk-SK"/>
        </w:rPr>
        <w:t>Preambula</w:t>
      </w:r>
    </w:p>
    <w:p w:rsidR="00C97C94" w:rsidRPr="001E2240" w:rsidRDefault="00C97C94" w:rsidP="00C97C94">
      <w:pPr>
        <w:pStyle w:val="Zkladntext"/>
        <w:rPr>
          <w:lang w:val="sk-SK"/>
        </w:rPr>
      </w:pPr>
    </w:p>
    <w:p w:rsidR="00C97C94" w:rsidRDefault="00BB17D7" w:rsidP="00316270">
      <w:pPr>
        <w:ind w:right="23" w:firstLine="426"/>
        <w:jc w:val="both"/>
        <w:rPr>
          <w:bCs/>
        </w:rPr>
      </w:pPr>
      <w:r>
        <w:t xml:space="preserve">Zmluva sa uzatvára </w:t>
      </w:r>
      <w:r w:rsidRPr="0016743C">
        <w:rPr>
          <w:bCs/>
        </w:rPr>
        <w:t xml:space="preserve">z dôvodu </w:t>
      </w:r>
      <w:r w:rsidR="00B56954">
        <w:rPr>
          <w:bCs/>
        </w:rPr>
        <w:t xml:space="preserve">výmeny </w:t>
      </w:r>
      <w:r w:rsidR="007120A7">
        <w:rPr>
          <w:bCs/>
        </w:rPr>
        <w:t>svietidiel</w:t>
      </w:r>
      <w:r w:rsidR="00B56954">
        <w:rPr>
          <w:bCs/>
        </w:rPr>
        <w:t xml:space="preserve"> v</w:t>
      </w:r>
      <w:r w:rsidR="00A74D69">
        <w:rPr>
          <w:bCs/>
        </w:rPr>
        <w:t>o vybraných </w:t>
      </w:r>
      <w:r w:rsidR="00A74D69">
        <w:t>Materských školách</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B56954">
        <w:rPr>
          <w:b/>
        </w:rPr>
        <w:t xml:space="preserve">Výmena </w:t>
      </w:r>
      <w:r w:rsidR="007120A7">
        <w:rPr>
          <w:b/>
        </w:rPr>
        <w:t>svietidiel vo vybraných materských školách</w:t>
      </w:r>
      <w:r w:rsidR="007705C8">
        <w:rPr>
          <w:b/>
        </w:rPr>
        <w:t xml:space="preserve">“ </w:t>
      </w:r>
      <w:r w:rsidR="00C97C94" w:rsidRPr="001E2240">
        <w:rPr>
          <w:bCs/>
        </w:rPr>
        <w:t>v zmysle zákona č. 343/2015 Z.z. o verejnom obstarávaní v znení neskorších predpisov, ktoré bolo vyhlásené postupom zákazky s nízkou hodnotou.</w:t>
      </w:r>
    </w:p>
    <w:p w:rsidR="00D307FC" w:rsidRDefault="00D307FC" w:rsidP="00C97C94">
      <w:pPr>
        <w:pStyle w:val="Zkladntext"/>
        <w:rPr>
          <w:bCs/>
          <w:lang w:val="sk-SK"/>
        </w:rPr>
      </w:pPr>
    </w:p>
    <w:p w:rsidR="00C97C94" w:rsidRPr="00294608" w:rsidRDefault="00C97C94" w:rsidP="004C15BD">
      <w:pPr>
        <w:pStyle w:val="Zkladntext"/>
        <w:numPr>
          <w:ilvl w:val="0"/>
          <w:numId w:val="15"/>
        </w:numPr>
        <w:ind w:left="142" w:hanging="142"/>
        <w:jc w:val="center"/>
        <w:rPr>
          <w:bCs/>
          <w:lang w:val="sk-SK"/>
        </w:rPr>
      </w:pPr>
      <w:r w:rsidRPr="001E2240">
        <w:rPr>
          <w:b/>
          <w:bCs/>
          <w:lang w:val="sk-SK"/>
        </w:rPr>
        <w:t>Ú</w:t>
      </w:r>
      <w:r w:rsidR="0057739B">
        <w:rPr>
          <w:b/>
          <w:bCs/>
          <w:lang w:val="sk-SK"/>
        </w:rPr>
        <w:t>vodné ustanovenia</w:t>
      </w:r>
    </w:p>
    <w:p w:rsidR="00294608" w:rsidRPr="001E2240" w:rsidRDefault="00294608" w:rsidP="00294608">
      <w:pPr>
        <w:pStyle w:val="Zkladntext"/>
        <w:ind w:left="142"/>
        <w:rPr>
          <w:bCs/>
          <w:lang w:val="sk-SK"/>
        </w:rPr>
      </w:pPr>
    </w:p>
    <w:p w:rsidR="00C97C94" w:rsidRPr="001E2240" w:rsidRDefault="00C97C94" w:rsidP="004C15BD">
      <w:pPr>
        <w:keepNext/>
        <w:numPr>
          <w:ilvl w:val="1"/>
          <w:numId w:val="4"/>
        </w:numPr>
        <w:ind w:left="425" w:hanging="425"/>
        <w:jc w:val="both"/>
      </w:pPr>
      <w:r w:rsidRPr="001E2240">
        <w:t>Osoby oprávnené konať v mene Zmluvných strán:</w:t>
      </w:r>
    </w:p>
    <w:p w:rsidR="00C97C94" w:rsidRPr="001E2240" w:rsidRDefault="00C97C94" w:rsidP="004C15BD">
      <w:pPr>
        <w:pStyle w:val="Zkladntext2"/>
        <w:numPr>
          <w:ilvl w:val="2"/>
          <w:numId w:val="4"/>
        </w:numPr>
        <w:spacing w:before="0"/>
        <w:ind w:left="709" w:hanging="283"/>
        <w:rPr>
          <w:lang w:val="sk-SK"/>
        </w:rPr>
      </w:pPr>
      <w:r w:rsidRPr="001E2240">
        <w:rPr>
          <w:lang w:val="sk-SK"/>
        </w:rPr>
        <w:t>Osoby oprávnené za Objednávateľa:</w:t>
      </w:r>
    </w:p>
    <w:p w:rsidR="00C97C94" w:rsidRPr="0057739B" w:rsidRDefault="00C97C94" w:rsidP="004C15BD">
      <w:pPr>
        <w:pStyle w:val="Zkladntext2"/>
        <w:numPr>
          <w:ilvl w:val="0"/>
          <w:numId w:val="3"/>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rsidR="00C97C94" w:rsidRPr="001E2240" w:rsidRDefault="0057739B" w:rsidP="004C15BD">
      <w:pPr>
        <w:pStyle w:val="Zkladntext2"/>
        <w:numPr>
          <w:ilvl w:val="0"/>
          <w:numId w:val="3"/>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p>
    <w:p w:rsidR="00C97C94" w:rsidRPr="009225B1" w:rsidRDefault="00C97C94" w:rsidP="004C15BD">
      <w:pPr>
        <w:pStyle w:val="Zkladntext2"/>
        <w:numPr>
          <w:ilvl w:val="2"/>
          <w:numId w:val="4"/>
        </w:numPr>
        <w:spacing w:before="0"/>
        <w:ind w:left="709" w:hanging="283"/>
        <w:rPr>
          <w:lang w:val="sk-SK"/>
        </w:rPr>
      </w:pPr>
      <w:r w:rsidRPr="009225B1">
        <w:rPr>
          <w:lang w:val="sk-SK"/>
        </w:rPr>
        <w:lastRenderedPageBreak/>
        <w:t>Osoby oprávnené za Zhotoviteľa:</w:t>
      </w:r>
    </w:p>
    <w:p w:rsidR="00C97C94" w:rsidRPr="00D307FC" w:rsidRDefault="00C97C94" w:rsidP="004C15BD">
      <w:pPr>
        <w:pStyle w:val="Zkladntext2"/>
        <w:numPr>
          <w:ilvl w:val="0"/>
          <w:numId w:val="3"/>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rsidR="00C97C94" w:rsidRPr="00D307FC" w:rsidRDefault="0057739B" w:rsidP="004C15BD">
      <w:pPr>
        <w:pStyle w:val="Zkladntext2"/>
        <w:numPr>
          <w:ilvl w:val="0"/>
          <w:numId w:val="3"/>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rsidR="00C97C94" w:rsidRPr="009225B1" w:rsidRDefault="00C97C94" w:rsidP="00C97C94">
      <w:pPr>
        <w:jc w:val="both"/>
      </w:pPr>
    </w:p>
    <w:p w:rsidR="00BE0480" w:rsidRDefault="00BE0480" w:rsidP="00C97C94">
      <w:pPr>
        <w:ind w:left="426" w:hanging="426"/>
        <w:jc w:val="both"/>
        <w:rPr>
          <w:b/>
          <w:bCs/>
        </w:rPr>
      </w:pPr>
    </w:p>
    <w:p w:rsidR="00C97C94" w:rsidRPr="009225B1" w:rsidRDefault="00A74DE4" w:rsidP="004C15BD">
      <w:pPr>
        <w:numPr>
          <w:ilvl w:val="0"/>
          <w:numId w:val="4"/>
        </w:numPr>
        <w:ind w:left="142" w:hanging="142"/>
        <w:jc w:val="center"/>
        <w:rPr>
          <w:b/>
          <w:bCs/>
        </w:rPr>
      </w:pPr>
      <w:r>
        <w:rPr>
          <w:b/>
          <w:bCs/>
        </w:rPr>
        <w:t>Predmet zmluvy</w:t>
      </w:r>
    </w:p>
    <w:p w:rsidR="00C97C94" w:rsidRPr="009225B1" w:rsidRDefault="00C97C94" w:rsidP="00C97C94">
      <w:pPr>
        <w:ind w:left="425"/>
        <w:jc w:val="both"/>
        <w:rPr>
          <w:b/>
          <w:bCs/>
        </w:rPr>
      </w:pPr>
    </w:p>
    <w:p w:rsidR="004655E2" w:rsidRPr="00CC4920" w:rsidRDefault="00C97C94" w:rsidP="004C15BD">
      <w:pPr>
        <w:numPr>
          <w:ilvl w:val="0"/>
          <w:numId w:val="16"/>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B56954">
        <w:rPr>
          <w:b/>
          <w:bCs/>
        </w:rPr>
        <w:t>„</w:t>
      </w:r>
      <w:r w:rsidR="00B56954">
        <w:rPr>
          <w:b/>
        </w:rPr>
        <w:t xml:space="preserve">Výmena </w:t>
      </w:r>
      <w:r w:rsidR="007120A7">
        <w:rPr>
          <w:b/>
        </w:rPr>
        <w:t>svietidiel vo vybraných materských školách</w:t>
      </w:r>
      <w:r w:rsidR="00B56954">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 </w:t>
      </w:r>
      <w:r w:rsidR="004655E2">
        <w:t xml:space="preserve">výkazu </w:t>
      </w:r>
      <w:r w:rsidR="004655E2" w:rsidRPr="00CC4920">
        <w:t xml:space="preserve">výmer, ktorý </w:t>
      </w:r>
      <w:r w:rsidR="004655E2">
        <w:t>tvorí neoddeliteľnú prílohu tejto zmluvy a podľa podmienok určených v tejto zmluve.</w:t>
      </w:r>
    </w:p>
    <w:p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rsidR="00C97C94" w:rsidRPr="009225B1" w:rsidRDefault="00C97C94" w:rsidP="00C97C94">
      <w:pPr>
        <w:numPr>
          <w:ilvl w:val="1"/>
          <w:numId w:val="1"/>
        </w:numPr>
        <w:jc w:val="both"/>
      </w:pPr>
      <w:r w:rsidRPr="009225B1">
        <w:t>Zhotoviteľ vykoná dielo vo vlastnom mene, na svoje náklady a na vlastnú zodpovednosť.</w:t>
      </w:r>
    </w:p>
    <w:p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rsidR="00834A40" w:rsidRDefault="00C97C94" w:rsidP="00F66E83">
      <w:pPr>
        <w:numPr>
          <w:ilvl w:val="1"/>
          <w:numId w:val="1"/>
        </w:numPr>
        <w:tabs>
          <w:tab w:val="clear" w:pos="360"/>
        </w:tabs>
        <w:jc w:val="both"/>
      </w:pPr>
      <w:r w:rsidRPr="00F97952">
        <w:t>Miestom vykonania diela</w:t>
      </w:r>
      <w:r>
        <w:t xml:space="preserve"> </w:t>
      </w:r>
      <w:r w:rsidRPr="00F97952">
        <w:t>je</w:t>
      </w:r>
      <w:r>
        <w:t xml:space="preserve"> </w:t>
      </w:r>
      <w:r w:rsidR="00A74D69">
        <w:t>MŠ Povstanie českého ľudu 11, MŠ Zupkova 37, MŠ Ovručská 14, MŠ</w:t>
      </w:r>
      <w:r w:rsidR="008C3894">
        <w:t xml:space="preserve"> Jaltska 33, MŠ</w:t>
      </w:r>
      <w:r w:rsidR="00A74D69">
        <w:t xml:space="preserve"> Lidické námestie 18, MŠ Dénešova 53, MŠ Cottbuska 34, Košice. </w:t>
      </w:r>
      <w:r w:rsidRPr="009225B1">
        <w:t xml:space="preserve">Zhotoviteľ sa zaväzuje počas vykonávania diela zabezpečiť všetky nevyhnutné opatrenia na dosiahnutie minimálnych obmedzení v prevádzke </w:t>
      </w:r>
      <w:r w:rsidR="00A74D69">
        <w:t>predmetných</w:t>
      </w:r>
      <w:r w:rsidR="00C860B9">
        <w:t xml:space="preserve"> </w:t>
      </w:r>
      <w:r w:rsidR="00316270">
        <w:t>Matersk</w:t>
      </w:r>
      <w:r w:rsidR="00A74D69">
        <w:t>ých</w:t>
      </w:r>
      <w:r w:rsidR="00316270">
        <w:t xml:space="preserve"> </w:t>
      </w:r>
      <w:r w:rsidR="00C860B9">
        <w:t>šk</w:t>
      </w:r>
      <w:r w:rsidR="00A74D69">
        <w:t xml:space="preserve">ôl </w:t>
      </w:r>
      <w:r w:rsidR="00316270">
        <w:t xml:space="preserve"> </w:t>
      </w:r>
      <w:r w:rsidRPr="009225B1">
        <w:t xml:space="preserve">a nebude môcť z uvedeného dôvodu namietať nemožnosť riadneho vykonávania diela. </w:t>
      </w:r>
    </w:p>
    <w:p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rsidR="004A5AC7" w:rsidRPr="00834A40" w:rsidRDefault="004A5AC7" w:rsidP="004A5AC7">
      <w:pPr>
        <w:ind w:left="360"/>
        <w:jc w:val="both"/>
      </w:pPr>
    </w:p>
    <w:p w:rsidR="00C97C94" w:rsidRPr="009225B1" w:rsidRDefault="00C97C94" w:rsidP="004C15BD">
      <w:pPr>
        <w:numPr>
          <w:ilvl w:val="0"/>
          <w:numId w:val="4"/>
        </w:numPr>
        <w:ind w:left="142" w:hanging="142"/>
        <w:jc w:val="center"/>
      </w:pPr>
      <w:r w:rsidRPr="009225B1">
        <w:rPr>
          <w:b/>
          <w:bCs/>
        </w:rPr>
        <w:t>P</w:t>
      </w:r>
      <w:r w:rsidR="00A74DE4">
        <w:rPr>
          <w:b/>
          <w:bCs/>
        </w:rPr>
        <w:t>odmienky vykonávania diela</w:t>
      </w:r>
    </w:p>
    <w:p w:rsidR="00C97C94" w:rsidRPr="009225B1" w:rsidRDefault="00C97C94" w:rsidP="00C97C94">
      <w:pPr>
        <w:jc w:val="both"/>
      </w:pPr>
    </w:p>
    <w:p w:rsidR="008853BA" w:rsidRDefault="00CF63C2" w:rsidP="004C15BD">
      <w:pPr>
        <w:numPr>
          <w:ilvl w:val="3"/>
          <w:numId w:val="4"/>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rsidR="008853BA" w:rsidRDefault="008853BA" w:rsidP="004C15BD">
      <w:pPr>
        <w:numPr>
          <w:ilvl w:val="3"/>
          <w:numId w:val="4"/>
        </w:numPr>
        <w:ind w:left="426" w:hanging="426"/>
        <w:jc w:val="both"/>
      </w:pPr>
      <w:r>
        <w:t>Zhotoviteľ sa zaväzuje dodržať technologické postupy výstavby a použitia materiálov podľa výkazu výmer a technologického postupu bez požadovania zmien výkazu výmer.</w:t>
      </w:r>
    </w:p>
    <w:p w:rsidR="00C97C94" w:rsidRPr="009225B1" w:rsidRDefault="00C97C94" w:rsidP="004C15BD">
      <w:pPr>
        <w:numPr>
          <w:ilvl w:val="3"/>
          <w:numId w:val="4"/>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rsidR="00C97C94" w:rsidRPr="00915BC1" w:rsidRDefault="00C97C94" w:rsidP="004C15BD">
      <w:pPr>
        <w:numPr>
          <w:ilvl w:val="3"/>
          <w:numId w:val="4"/>
        </w:numPr>
        <w:ind w:left="426" w:hanging="426"/>
        <w:jc w:val="both"/>
      </w:pPr>
      <w:r w:rsidRPr="009225B1">
        <w:lastRenderedPageBreak/>
        <w:t>Objednávateľ poskytne Zhotoviteľovi pri plnení tejto zmluvy potrebnú súčinnosť spočívajúcu najmä v poskytovaní vysvetlení, upresňovaní a doplňovaní údajov a podkladov, zaujímaní stanovísk a rozhodnutí týkajúcich sa vykonávania diela.</w:t>
      </w:r>
    </w:p>
    <w:p w:rsidR="00C97C94" w:rsidRPr="009225B1" w:rsidRDefault="00C97C94" w:rsidP="004C15BD">
      <w:pPr>
        <w:numPr>
          <w:ilvl w:val="3"/>
          <w:numId w:val="4"/>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rsidR="00C97C94" w:rsidRPr="009225B1" w:rsidRDefault="00C97C94" w:rsidP="004C15BD">
      <w:pPr>
        <w:numPr>
          <w:ilvl w:val="3"/>
          <w:numId w:val="4"/>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rsidR="00C97C94" w:rsidRPr="009225B1" w:rsidRDefault="00C97C94" w:rsidP="004C15BD">
      <w:pPr>
        <w:numPr>
          <w:ilvl w:val="3"/>
          <w:numId w:val="4"/>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rsidR="00C005DB" w:rsidRDefault="00C97C94" w:rsidP="004C15BD">
      <w:pPr>
        <w:numPr>
          <w:ilvl w:val="3"/>
          <w:numId w:val="4"/>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rsidR="00C97C94" w:rsidRPr="009225B1" w:rsidRDefault="00C97C94" w:rsidP="004C15BD">
      <w:pPr>
        <w:numPr>
          <w:ilvl w:val="3"/>
          <w:numId w:val="4"/>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rsidR="00C97C94" w:rsidRPr="009225B1" w:rsidRDefault="00C97C94" w:rsidP="004C15BD">
      <w:pPr>
        <w:numPr>
          <w:ilvl w:val="3"/>
          <w:numId w:val="4"/>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rsidR="00C97C94" w:rsidRPr="009225B1" w:rsidRDefault="00C97C94" w:rsidP="004C15BD">
      <w:pPr>
        <w:numPr>
          <w:ilvl w:val="0"/>
          <w:numId w:val="10"/>
        </w:numPr>
        <w:tabs>
          <w:tab w:val="left" w:pos="993"/>
        </w:tabs>
        <w:spacing w:before="60"/>
        <w:ind w:left="993" w:hanging="284"/>
        <w:contextualSpacing/>
        <w:jc w:val="both"/>
      </w:pPr>
      <w:r w:rsidRPr="009225B1">
        <w:t>stav, v akom sa stavenisko nachádza v deň odovzdania a prevzatia,</w:t>
      </w:r>
    </w:p>
    <w:p w:rsidR="00C97C94" w:rsidRPr="009225B1" w:rsidRDefault="00C97C94" w:rsidP="004C15BD">
      <w:pPr>
        <w:numPr>
          <w:ilvl w:val="0"/>
          <w:numId w:val="10"/>
        </w:numPr>
        <w:tabs>
          <w:tab w:val="left" w:pos="993"/>
        </w:tabs>
        <w:spacing w:before="60"/>
        <w:ind w:left="993" w:hanging="284"/>
        <w:contextualSpacing/>
        <w:jc w:val="both"/>
      </w:pPr>
      <w:r w:rsidRPr="009225B1">
        <w:t>zoznam zariadenia a jeho stav, ak sa v/na stavenisku nachádza,</w:t>
      </w:r>
    </w:p>
    <w:p w:rsidR="00C97C94" w:rsidRPr="009225B1" w:rsidRDefault="00C97C94" w:rsidP="004C15BD">
      <w:pPr>
        <w:numPr>
          <w:ilvl w:val="0"/>
          <w:numId w:val="10"/>
        </w:numPr>
        <w:tabs>
          <w:tab w:val="left" w:pos="993"/>
        </w:tabs>
        <w:spacing w:before="60"/>
        <w:ind w:left="993" w:hanging="284"/>
        <w:contextualSpacing/>
        <w:jc w:val="both"/>
      </w:pPr>
      <w:r w:rsidRPr="009225B1">
        <w:t>miesto a dátum spísania protokolu,</w:t>
      </w:r>
    </w:p>
    <w:p w:rsidR="00C97C94" w:rsidRPr="009225B1" w:rsidRDefault="00C97C94" w:rsidP="004C15BD">
      <w:pPr>
        <w:numPr>
          <w:ilvl w:val="0"/>
          <w:numId w:val="10"/>
        </w:numPr>
        <w:tabs>
          <w:tab w:val="left" w:pos="993"/>
        </w:tabs>
        <w:spacing w:before="60"/>
        <w:ind w:left="993" w:hanging="284"/>
        <w:contextualSpacing/>
        <w:jc w:val="both"/>
      </w:pPr>
      <w:r w:rsidRPr="009225B1">
        <w:t>podpisy zmluvných strán.</w:t>
      </w:r>
    </w:p>
    <w:p w:rsidR="00C97C94" w:rsidRPr="009225B1" w:rsidRDefault="00C97C94" w:rsidP="004C15BD">
      <w:pPr>
        <w:numPr>
          <w:ilvl w:val="3"/>
          <w:numId w:val="4"/>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rsidR="00C97C94" w:rsidRPr="009225B1" w:rsidRDefault="00C97C94" w:rsidP="004C15BD">
      <w:pPr>
        <w:numPr>
          <w:ilvl w:val="3"/>
          <w:numId w:val="4"/>
        </w:numPr>
        <w:spacing w:before="120"/>
        <w:ind w:left="426" w:hanging="426"/>
        <w:contextualSpacing/>
        <w:jc w:val="both"/>
      </w:pPr>
      <w:r w:rsidRPr="009225B1">
        <w:t xml:space="preserve">Zhotoviteľ bude vykonávať dielo tak, aby bol zaistený bezpečný prístup a vjazd ku všetkým dotknutým nehnuteľnostiam, aby svojou činnosťou nespôsobil škodu </w:t>
      </w:r>
      <w:r w:rsidRPr="009225B1">
        <w:lastRenderedPageBreak/>
        <w:t>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rsidR="00C97C94" w:rsidRPr="009225B1" w:rsidRDefault="00C97C94" w:rsidP="004C15BD">
      <w:pPr>
        <w:numPr>
          <w:ilvl w:val="3"/>
          <w:numId w:val="4"/>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rsidR="00C97C94" w:rsidRPr="009225B1" w:rsidRDefault="00C97C94" w:rsidP="004C15BD">
      <w:pPr>
        <w:numPr>
          <w:ilvl w:val="3"/>
          <w:numId w:val="4"/>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rsidR="006A5A7A" w:rsidRDefault="00C97C94" w:rsidP="004C15BD">
      <w:pPr>
        <w:numPr>
          <w:ilvl w:val="3"/>
          <w:numId w:val="4"/>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rsidR="008853BA" w:rsidRDefault="008853BA" w:rsidP="004C15BD">
      <w:pPr>
        <w:numPr>
          <w:ilvl w:val="3"/>
          <w:numId w:val="4"/>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rsidR="006A5A7A" w:rsidRDefault="004F4F8B" w:rsidP="004C15BD">
      <w:pPr>
        <w:numPr>
          <w:ilvl w:val="3"/>
          <w:numId w:val="4"/>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rsidR="004F4F8B" w:rsidRPr="001E2240" w:rsidRDefault="004F4F8B" w:rsidP="004C15BD">
      <w:pPr>
        <w:numPr>
          <w:ilvl w:val="3"/>
          <w:numId w:val="4"/>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rsidR="004F4F8B" w:rsidRPr="001E2240" w:rsidRDefault="004F4F8B" w:rsidP="004C15BD">
      <w:pPr>
        <w:numPr>
          <w:ilvl w:val="3"/>
          <w:numId w:val="4"/>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rsidR="00E54685" w:rsidRPr="001E2240" w:rsidRDefault="00E54685" w:rsidP="004C15BD">
      <w:pPr>
        <w:numPr>
          <w:ilvl w:val="3"/>
          <w:numId w:val="4"/>
        </w:numPr>
        <w:spacing w:before="120"/>
        <w:ind w:left="426" w:hanging="426"/>
        <w:contextualSpacing/>
        <w:jc w:val="both"/>
      </w:pPr>
      <w:r w:rsidRPr="001E2240">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xml:space="preserve">, nástrojov a </w:t>
      </w:r>
      <w:r w:rsidR="008A4CFC" w:rsidRPr="001E2240">
        <w:lastRenderedPageBreak/>
        <w:t>pomôcok musí Z</w:t>
      </w:r>
      <w:r w:rsidRPr="001E2240">
        <w:t>hotoviteľ dbať na minimalizáciu poškodenia predmetnej lokality aj po ukončení stavebných prác.</w:t>
      </w:r>
    </w:p>
    <w:p w:rsidR="00C45A94" w:rsidRDefault="00C45A94" w:rsidP="004C15BD">
      <w:pPr>
        <w:numPr>
          <w:ilvl w:val="3"/>
          <w:numId w:val="4"/>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rsidR="003E3ECD" w:rsidRPr="001E2240" w:rsidRDefault="00316270" w:rsidP="004C15BD">
      <w:pPr>
        <w:numPr>
          <w:ilvl w:val="3"/>
          <w:numId w:val="4"/>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rsidR="00C45A94" w:rsidRPr="001E2240" w:rsidRDefault="008A4CFC" w:rsidP="004C15BD">
      <w:pPr>
        <w:numPr>
          <w:ilvl w:val="3"/>
          <w:numId w:val="4"/>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rsidR="00067006" w:rsidRDefault="00E424A0" w:rsidP="004C15BD">
      <w:pPr>
        <w:numPr>
          <w:ilvl w:val="3"/>
          <w:numId w:val="4"/>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rsidR="00DD134F" w:rsidRPr="00067006" w:rsidRDefault="00DD134F" w:rsidP="004C15BD">
      <w:pPr>
        <w:numPr>
          <w:ilvl w:val="3"/>
          <w:numId w:val="4"/>
        </w:numPr>
        <w:spacing w:before="120"/>
        <w:ind w:left="426" w:hanging="426"/>
        <w:contextualSpacing/>
        <w:jc w:val="both"/>
        <w:rPr>
          <w:highlight w:val="yellow"/>
        </w:rPr>
      </w:pPr>
      <w:r w:rsidRPr="00067006">
        <w:rPr>
          <w:highlight w:val="yellow"/>
        </w:rPr>
        <w:t>Zhotoviteľ zodpovedá o</w:t>
      </w:r>
      <w:r w:rsidR="00067006" w:rsidRPr="00067006">
        <w:rPr>
          <w:highlight w:val="yellow"/>
        </w:rPr>
        <w:t>bjednávateľovi za to, že v čase</w:t>
      </w:r>
      <w:r w:rsidRPr="00067006">
        <w:rPr>
          <w:highlight w:val="yellow"/>
        </w:rPr>
        <w:t xml:space="preserve"> podpísania zmluvy </w:t>
      </w:r>
      <w:r w:rsidR="00067006" w:rsidRPr="00067006">
        <w:rPr>
          <w:highlight w:val="yellow"/>
        </w:rPr>
        <w:t>ako aj</w:t>
      </w:r>
      <w:r w:rsidRPr="00067006">
        <w:rPr>
          <w:highlight w:val="yellow"/>
        </w:rPr>
        <w:t xml:space="preserve"> počas platnosti celej zmluvy </w:t>
      </w:r>
      <w:r w:rsidR="00067006" w:rsidRPr="00067006">
        <w:rPr>
          <w:highlight w:val="yellow"/>
        </w:rPr>
        <w:t xml:space="preserve">je platne zapísaný </w:t>
      </w:r>
      <w:r w:rsidRPr="00067006">
        <w:rPr>
          <w:highlight w:val="yellow"/>
        </w:rPr>
        <w:t xml:space="preserve"> v registri partnerov verejného sektora</w:t>
      </w:r>
      <w:r w:rsidR="00067006" w:rsidRPr="00067006">
        <w:rPr>
          <w:highlight w:val="yellow"/>
        </w:rPr>
        <w:t xml:space="preserve"> pod</w:t>
      </w:r>
      <w:r w:rsidR="00067006" w:rsidRPr="00067006">
        <w:rPr>
          <w:highlight w:val="yellow"/>
        </w:rPr>
        <w:t>ľa zákona č. 315/2016 Z. z</w:t>
      </w:r>
      <w:r w:rsidR="00067006" w:rsidRPr="00067006">
        <w:rPr>
          <w:highlight w:val="yellow"/>
        </w:rPr>
        <w:t>, ak takúto povinnosť má.</w:t>
      </w:r>
    </w:p>
    <w:p w:rsidR="00DD134F" w:rsidRDefault="00DD134F" w:rsidP="00DD134F">
      <w:pPr>
        <w:spacing w:before="120"/>
        <w:ind w:left="426"/>
        <w:contextualSpacing/>
        <w:jc w:val="both"/>
      </w:pPr>
    </w:p>
    <w:p w:rsidR="00067006" w:rsidRPr="00617101" w:rsidRDefault="00067006" w:rsidP="00DD134F">
      <w:pPr>
        <w:spacing w:before="120"/>
        <w:ind w:left="426"/>
        <w:contextualSpacing/>
        <w:jc w:val="both"/>
      </w:pPr>
    </w:p>
    <w:p w:rsidR="0019769A" w:rsidRPr="00617101" w:rsidRDefault="009F5482" w:rsidP="004C15BD">
      <w:pPr>
        <w:numPr>
          <w:ilvl w:val="0"/>
          <w:numId w:val="4"/>
        </w:numPr>
        <w:ind w:left="142" w:hanging="142"/>
        <w:jc w:val="center"/>
        <w:rPr>
          <w:b/>
        </w:rPr>
      </w:pPr>
      <w:r>
        <w:rPr>
          <w:b/>
        </w:rPr>
        <w:t>Odovzdanie a prevzatie diela</w:t>
      </w:r>
    </w:p>
    <w:p w:rsidR="009F46AA" w:rsidRPr="00617101" w:rsidRDefault="009F46AA" w:rsidP="009F46AA">
      <w:pPr>
        <w:ind w:left="4733"/>
        <w:rPr>
          <w:b/>
        </w:rPr>
      </w:pPr>
    </w:p>
    <w:p w:rsidR="0019769A" w:rsidRPr="00617101" w:rsidRDefault="0019769A" w:rsidP="004C15BD">
      <w:pPr>
        <w:pStyle w:val="Textkoncovejpoznmky1"/>
        <w:numPr>
          <w:ilvl w:val="0"/>
          <w:numId w:val="12"/>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rsidR="0019769A" w:rsidRPr="00617101" w:rsidRDefault="0019769A" w:rsidP="004C15BD">
      <w:pPr>
        <w:pStyle w:val="Textkoncovejpoznmky1"/>
        <w:numPr>
          <w:ilvl w:val="0"/>
          <w:numId w:val="12"/>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rsidR="00353F6D" w:rsidRPr="00617101" w:rsidRDefault="00353F6D" w:rsidP="004C15BD">
      <w:pPr>
        <w:pStyle w:val="Textkoncovejpoznmky1"/>
        <w:numPr>
          <w:ilvl w:val="0"/>
          <w:numId w:val="12"/>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w:t>
      </w:r>
      <w:r w:rsidR="00C16972">
        <w:rPr>
          <w:bCs/>
          <w:sz w:val="24"/>
          <w:szCs w:val="24"/>
          <w:lang w:val="sk-SK"/>
        </w:rPr>
        <w:t>, revízií</w:t>
      </w:r>
      <w:r w:rsidRPr="00617101">
        <w:rPr>
          <w:bCs/>
          <w:sz w:val="24"/>
          <w:szCs w:val="24"/>
          <w:lang w:val="sk-SK"/>
        </w:rPr>
        <w:t xml:space="preserve"> a meraní dokladované protokolmi.</w:t>
      </w:r>
    </w:p>
    <w:p w:rsidR="0019769A" w:rsidRPr="001E2240" w:rsidRDefault="008A4CFC" w:rsidP="004C15BD">
      <w:pPr>
        <w:pStyle w:val="Textkoncovejpoznmky1"/>
        <w:numPr>
          <w:ilvl w:val="0"/>
          <w:numId w:val="12"/>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w:t>
      </w:r>
      <w:r w:rsidR="0019769A" w:rsidRPr="00617101">
        <w:rPr>
          <w:sz w:val="24"/>
          <w:szCs w:val="24"/>
          <w:lang w:val="sk-SK"/>
        </w:rPr>
        <w:lastRenderedPageBreak/>
        <w:t xml:space="preserve">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rsidR="0019769A" w:rsidRPr="001E2240" w:rsidRDefault="0019769A" w:rsidP="004C15BD">
      <w:pPr>
        <w:pStyle w:val="Textkoncovejpoznmky1"/>
        <w:numPr>
          <w:ilvl w:val="0"/>
          <w:numId w:val="12"/>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rsidR="0019769A" w:rsidRPr="001E2240" w:rsidRDefault="0019769A" w:rsidP="004C15BD">
      <w:pPr>
        <w:pStyle w:val="Textkoncovejpoznmky1"/>
        <w:numPr>
          <w:ilvl w:val="0"/>
          <w:numId w:val="12"/>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rsidR="0019769A" w:rsidRPr="00617101" w:rsidRDefault="0019769A" w:rsidP="004C15BD">
      <w:pPr>
        <w:pStyle w:val="Textkoncovejpoznmky1"/>
        <w:numPr>
          <w:ilvl w:val="0"/>
          <w:numId w:val="12"/>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rsidR="0019769A" w:rsidRPr="00617101" w:rsidRDefault="0019769A" w:rsidP="004C15BD">
      <w:pPr>
        <w:pStyle w:val="Textkoncovejpoznmky1"/>
        <w:numPr>
          <w:ilvl w:val="0"/>
          <w:numId w:val="12"/>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rsidR="0019769A" w:rsidRPr="008853BA" w:rsidRDefault="0057763D" w:rsidP="004C15BD">
      <w:pPr>
        <w:numPr>
          <w:ilvl w:val="0"/>
          <w:numId w:val="12"/>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rsidR="007631E4" w:rsidRDefault="007631E4" w:rsidP="0054470C">
      <w:pPr>
        <w:rPr>
          <w:b/>
          <w:bCs/>
        </w:rPr>
      </w:pPr>
    </w:p>
    <w:p w:rsidR="00294608" w:rsidRDefault="00294608" w:rsidP="0054470C">
      <w:pPr>
        <w:rPr>
          <w:b/>
          <w:bCs/>
        </w:rPr>
      </w:pPr>
    </w:p>
    <w:p w:rsidR="00B77B54" w:rsidRPr="001E2240" w:rsidRDefault="009F5482" w:rsidP="004C15BD">
      <w:pPr>
        <w:numPr>
          <w:ilvl w:val="0"/>
          <w:numId w:val="4"/>
        </w:numPr>
        <w:ind w:left="142" w:hanging="142"/>
        <w:jc w:val="center"/>
        <w:rPr>
          <w:b/>
          <w:bCs/>
        </w:rPr>
      </w:pPr>
      <w:r>
        <w:rPr>
          <w:b/>
          <w:bCs/>
        </w:rPr>
        <w:t>Doba plnenia</w:t>
      </w:r>
    </w:p>
    <w:p w:rsidR="0054470C" w:rsidRPr="001E2240" w:rsidRDefault="0054470C" w:rsidP="0054470C">
      <w:pPr>
        <w:rPr>
          <w:b/>
          <w:bCs/>
        </w:rPr>
      </w:pPr>
    </w:p>
    <w:p w:rsidR="00AE4014" w:rsidRPr="00617101" w:rsidRDefault="00AE4014" w:rsidP="004C15BD">
      <w:pPr>
        <w:pStyle w:val="Zkladntext"/>
        <w:numPr>
          <w:ilvl w:val="1"/>
          <w:numId w:val="4"/>
        </w:numPr>
        <w:spacing w:line="240" w:lineRule="auto"/>
        <w:rPr>
          <w:lang w:val="sk-SK"/>
        </w:rPr>
      </w:pPr>
      <w:r w:rsidRPr="00617101">
        <w:rPr>
          <w:lang w:val="sk-SK"/>
        </w:rPr>
        <w:t xml:space="preserve">Zhotoviteľ sa zaväzuje vykonať dielo za týchto podmienok: </w:t>
      </w:r>
    </w:p>
    <w:p w:rsidR="00B77B54" w:rsidRPr="00617101" w:rsidRDefault="00B77B54" w:rsidP="004C15BD">
      <w:pPr>
        <w:pStyle w:val="Zkladntext"/>
        <w:numPr>
          <w:ilvl w:val="1"/>
          <w:numId w:val="14"/>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rsidR="008D72A6" w:rsidRPr="00617101" w:rsidRDefault="00B77B54" w:rsidP="004C15BD">
      <w:pPr>
        <w:pStyle w:val="Zkladntext"/>
        <w:numPr>
          <w:ilvl w:val="1"/>
          <w:numId w:val="14"/>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8C3894">
        <w:rPr>
          <w:b/>
          <w:lang w:val="sk-SK"/>
        </w:rPr>
        <w:t>20</w:t>
      </w:r>
      <w:r w:rsidR="00BA00A4" w:rsidRPr="007705C8">
        <w:rPr>
          <w:b/>
          <w:lang w:val="sk-SK"/>
        </w:rPr>
        <w:t xml:space="preserve"> 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rsidR="00522754" w:rsidRPr="00617101" w:rsidRDefault="00522754" w:rsidP="004C15BD">
      <w:pPr>
        <w:pStyle w:val="Zkladntext"/>
        <w:numPr>
          <w:ilvl w:val="1"/>
          <w:numId w:val="4"/>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rsidR="00B77B54" w:rsidRPr="00617101" w:rsidRDefault="00B77B54" w:rsidP="004C15BD">
      <w:pPr>
        <w:pStyle w:val="Zkladntext"/>
        <w:numPr>
          <w:ilvl w:val="1"/>
          <w:numId w:val="4"/>
        </w:numPr>
        <w:spacing w:line="240" w:lineRule="auto"/>
        <w:rPr>
          <w:lang w:val="sk-SK"/>
        </w:rPr>
      </w:pPr>
      <w:r w:rsidRPr="00617101">
        <w:rPr>
          <w:lang w:val="sk-SK"/>
        </w:rPr>
        <w:t xml:space="preserve">Prerušenie prác z dôvodov na strane Zhotoviteľa nemá vplyv na konečný termín zhotovenia a odovzdania diela. </w:t>
      </w:r>
    </w:p>
    <w:p w:rsidR="00904378" w:rsidRDefault="008A4CFC" w:rsidP="004C15BD">
      <w:pPr>
        <w:pStyle w:val="Zkladntext"/>
        <w:numPr>
          <w:ilvl w:val="1"/>
          <w:numId w:val="4"/>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rsidR="000C5EA5" w:rsidRPr="00617101" w:rsidRDefault="000C5EA5" w:rsidP="004C15BD">
      <w:pPr>
        <w:pStyle w:val="Zkladntext"/>
        <w:numPr>
          <w:ilvl w:val="1"/>
          <w:numId w:val="4"/>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rsidR="0077031D" w:rsidRDefault="00904378" w:rsidP="004C15BD">
      <w:pPr>
        <w:pStyle w:val="Zkladntext"/>
        <w:numPr>
          <w:ilvl w:val="1"/>
          <w:numId w:val="4"/>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rsidR="00294608" w:rsidRDefault="00294608" w:rsidP="00294608">
      <w:pPr>
        <w:pStyle w:val="Zkladntext"/>
        <w:spacing w:line="240" w:lineRule="auto"/>
        <w:ind w:left="360"/>
        <w:rPr>
          <w:lang w:val="sk-SK"/>
        </w:rPr>
      </w:pPr>
    </w:p>
    <w:p w:rsidR="00067006" w:rsidRDefault="00067006" w:rsidP="00294608">
      <w:pPr>
        <w:pStyle w:val="Zkladntext"/>
        <w:spacing w:line="240" w:lineRule="auto"/>
        <w:ind w:left="360"/>
        <w:rPr>
          <w:lang w:val="sk-SK"/>
        </w:rPr>
      </w:pPr>
    </w:p>
    <w:p w:rsidR="00067006" w:rsidRDefault="00067006" w:rsidP="00294608">
      <w:pPr>
        <w:pStyle w:val="Zkladntext"/>
        <w:spacing w:line="240" w:lineRule="auto"/>
        <w:ind w:left="360"/>
        <w:rPr>
          <w:lang w:val="sk-SK"/>
        </w:rPr>
      </w:pPr>
    </w:p>
    <w:p w:rsidR="00B77B54" w:rsidRPr="001E2240" w:rsidRDefault="0012428B" w:rsidP="004C15BD">
      <w:pPr>
        <w:numPr>
          <w:ilvl w:val="0"/>
          <w:numId w:val="4"/>
        </w:numPr>
        <w:ind w:left="142" w:hanging="142"/>
        <w:jc w:val="center"/>
        <w:rPr>
          <w:b/>
          <w:bCs/>
        </w:rPr>
      </w:pPr>
      <w:r>
        <w:rPr>
          <w:b/>
          <w:bCs/>
        </w:rPr>
        <w:lastRenderedPageBreak/>
        <w:t>Cena diela</w:t>
      </w:r>
    </w:p>
    <w:p w:rsidR="00B77B54" w:rsidRPr="001E2240" w:rsidRDefault="00B77B54" w:rsidP="00711177">
      <w:pPr>
        <w:ind w:left="709"/>
        <w:jc w:val="both"/>
        <w:rPr>
          <w:b/>
          <w:bCs/>
        </w:rPr>
      </w:pPr>
    </w:p>
    <w:p w:rsidR="00B77B54" w:rsidRPr="001E2240" w:rsidRDefault="00B77B54" w:rsidP="004C15BD">
      <w:pPr>
        <w:pStyle w:val="Zkladntext"/>
        <w:numPr>
          <w:ilvl w:val="1"/>
          <w:numId w:val="2"/>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rsidR="00B77B54" w:rsidRPr="0051354D" w:rsidRDefault="00B77B54" w:rsidP="004C15BD">
      <w:pPr>
        <w:pStyle w:val="Zkladntext"/>
        <w:numPr>
          <w:ilvl w:val="1"/>
          <w:numId w:val="2"/>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014BD6">
        <w:rPr>
          <w:lang w:val="sk-SK"/>
        </w:rPr>
        <w:t>.....................................</w:t>
      </w:r>
      <w:r w:rsidRPr="00014BD6">
        <w:rPr>
          <w:lang w:val="sk-SK"/>
        </w:rPr>
        <w:t>,</w:t>
      </w:r>
      <w:bookmarkStart w:id="0" w:name="_GoBack"/>
      <w:bookmarkEnd w:id="0"/>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rsidR="00653A8A" w:rsidRPr="001E2240" w:rsidRDefault="00BF7C00" w:rsidP="004C15BD">
      <w:pPr>
        <w:pStyle w:val="Zkladntext"/>
        <w:numPr>
          <w:ilvl w:val="1"/>
          <w:numId w:val="2"/>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rsidR="00B77B54" w:rsidRPr="001E2240" w:rsidRDefault="00B77B54" w:rsidP="004C15BD">
      <w:pPr>
        <w:pStyle w:val="Zkladntext"/>
        <w:numPr>
          <w:ilvl w:val="1"/>
          <w:numId w:val="2"/>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rsidR="007631E4" w:rsidRDefault="007631E4" w:rsidP="007631E4">
      <w:pPr>
        <w:pStyle w:val="Zkladntext"/>
        <w:spacing w:line="240" w:lineRule="auto"/>
        <w:ind w:left="4"/>
        <w:rPr>
          <w:b/>
          <w:bCs/>
          <w:lang w:val="sk-SK"/>
        </w:rPr>
      </w:pPr>
    </w:p>
    <w:p w:rsidR="0051354D" w:rsidRDefault="0051354D" w:rsidP="007631E4">
      <w:pPr>
        <w:pStyle w:val="Zkladntext"/>
        <w:spacing w:line="240" w:lineRule="auto"/>
        <w:ind w:left="4"/>
        <w:rPr>
          <w:b/>
          <w:bCs/>
          <w:lang w:val="sk-SK"/>
        </w:rPr>
      </w:pPr>
    </w:p>
    <w:p w:rsidR="00C31CAB" w:rsidRPr="001E2240" w:rsidRDefault="0012428B" w:rsidP="004C15BD">
      <w:pPr>
        <w:pStyle w:val="Zkladntext"/>
        <w:numPr>
          <w:ilvl w:val="0"/>
          <w:numId w:val="4"/>
        </w:numPr>
        <w:spacing w:line="240" w:lineRule="auto"/>
        <w:ind w:left="142" w:hanging="142"/>
        <w:jc w:val="center"/>
        <w:rPr>
          <w:lang w:val="sk-SK"/>
        </w:rPr>
      </w:pPr>
      <w:r>
        <w:rPr>
          <w:b/>
          <w:bCs/>
          <w:lang w:val="sk-SK"/>
        </w:rPr>
        <w:t>Fakturačné a platobné podmienky</w:t>
      </w:r>
    </w:p>
    <w:p w:rsidR="00C31CAB" w:rsidRPr="001E2240" w:rsidRDefault="00C31CAB" w:rsidP="00C31CAB">
      <w:pPr>
        <w:ind w:left="426"/>
        <w:rPr>
          <w:b/>
          <w:bCs/>
        </w:rPr>
      </w:pPr>
    </w:p>
    <w:p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rsidR="007B4560" w:rsidRDefault="00C31CAB" w:rsidP="004C15BD">
      <w:pPr>
        <w:pStyle w:val="Textkoncovejpoznmky1"/>
        <w:numPr>
          <w:ilvl w:val="2"/>
          <w:numId w:val="4"/>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rsidR="00C31CAB" w:rsidRPr="007B4560" w:rsidRDefault="00C31CAB" w:rsidP="004C15BD">
      <w:pPr>
        <w:pStyle w:val="Textkoncovejpoznmky1"/>
        <w:numPr>
          <w:ilvl w:val="2"/>
          <w:numId w:val="4"/>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w:t>
      </w:r>
      <w:r w:rsidRPr="007B4560">
        <w:rPr>
          <w:sz w:val="24"/>
          <w:szCs w:val="24"/>
          <w:lang w:val="sk-SK"/>
        </w:rPr>
        <w:lastRenderedPageBreak/>
        <w:t xml:space="preserve">vykonaných prác Objednávateľovi. Do stavebného denníka sa potvrdí odovzdanie a prevzatie súpisu vykonaných prác. </w:t>
      </w:r>
    </w:p>
    <w:p w:rsidR="00C31CAB" w:rsidRPr="00294608" w:rsidRDefault="00752DE6" w:rsidP="004C15BD">
      <w:pPr>
        <w:pStyle w:val="Zkladntext"/>
        <w:numPr>
          <w:ilvl w:val="2"/>
          <w:numId w:val="4"/>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rsidR="00294608" w:rsidRPr="0051354D" w:rsidRDefault="00294608" w:rsidP="00294608">
      <w:pPr>
        <w:pStyle w:val="Zkladntext"/>
        <w:spacing w:line="240" w:lineRule="auto"/>
        <w:ind w:left="709"/>
        <w:rPr>
          <w:i/>
          <w:iCs/>
          <w:lang w:val="sk-SK"/>
        </w:rPr>
      </w:pPr>
    </w:p>
    <w:p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rsidR="007631E4" w:rsidRDefault="007631E4" w:rsidP="00E30A3E"/>
    <w:p w:rsidR="000C1A5D" w:rsidRPr="001E2240" w:rsidRDefault="000C1A5D" w:rsidP="00E30A3E"/>
    <w:p w:rsidR="001666AE" w:rsidRPr="001E2240" w:rsidRDefault="00D178B6" w:rsidP="004C15BD">
      <w:pPr>
        <w:numPr>
          <w:ilvl w:val="0"/>
          <w:numId w:val="4"/>
        </w:numPr>
        <w:ind w:left="142" w:hanging="142"/>
        <w:jc w:val="center"/>
        <w:rPr>
          <w:b/>
          <w:bCs/>
        </w:rPr>
      </w:pPr>
      <w:r>
        <w:rPr>
          <w:b/>
        </w:rPr>
        <w:t>Záručná doba a z</w:t>
      </w:r>
      <w:r w:rsidR="00FB0A37">
        <w:rPr>
          <w:b/>
        </w:rPr>
        <w:t>odpovednosť za vady</w:t>
      </w:r>
    </w:p>
    <w:p w:rsidR="001666AE" w:rsidRPr="001E2240" w:rsidRDefault="001666AE" w:rsidP="001666AE">
      <w:pPr>
        <w:ind w:left="426"/>
        <w:rPr>
          <w:b/>
          <w:bCs/>
        </w:rPr>
      </w:pPr>
    </w:p>
    <w:p w:rsidR="00E23E60" w:rsidRPr="00701973" w:rsidRDefault="00BD0FF6" w:rsidP="004C15BD">
      <w:pPr>
        <w:numPr>
          <w:ilvl w:val="0"/>
          <w:numId w:val="13"/>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rsidR="00D471F0" w:rsidRPr="00701973" w:rsidRDefault="00D471F0" w:rsidP="004C15BD">
      <w:pPr>
        <w:numPr>
          <w:ilvl w:val="0"/>
          <w:numId w:val="13"/>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rsidR="00B968E8" w:rsidRPr="007B4560" w:rsidRDefault="00BD0FF6" w:rsidP="004C15BD">
      <w:pPr>
        <w:numPr>
          <w:ilvl w:val="0"/>
          <w:numId w:val="13"/>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rsidR="00463246" w:rsidRPr="00463246" w:rsidRDefault="00BD0FF6" w:rsidP="004C15BD">
      <w:pPr>
        <w:numPr>
          <w:ilvl w:val="0"/>
          <w:numId w:val="13"/>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rsidR="00463246" w:rsidRPr="007B4560" w:rsidRDefault="00463246" w:rsidP="004C15BD">
      <w:pPr>
        <w:numPr>
          <w:ilvl w:val="0"/>
          <w:numId w:val="13"/>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rsidR="004619CB" w:rsidRDefault="00801963" w:rsidP="004C15BD">
      <w:pPr>
        <w:numPr>
          <w:ilvl w:val="0"/>
          <w:numId w:val="13"/>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rsidR="004619CB" w:rsidRDefault="004619CB" w:rsidP="004C15BD">
      <w:pPr>
        <w:numPr>
          <w:ilvl w:val="0"/>
          <w:numId w:val="13"/>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rsidR="004619CB" w:rsidRDefault="004619CB" w:rsidP="004619CB">
      <w:pPr>
        <w:ind w:left="426"/>
        <w:jc w:val="both"/>
      </w:pPr>
    </w:p>
    <w:p w:rsidR="00294608" w:rsidRDefault="00294608" w:rsidP="004619CB">
      <w:pPr>
        <w:ind w:left="426"/>
        <w:jc w:val="both"/>
      </w:pPr>
    </w:p>
    <w:p w:rsidR="00067006" w:rsidRDefault="00067006" w:rsidP="004619CB">
      <w:pPr>
        <w:ind w:left="426"/>
        <w:jc w:val="both"/>
      </w:pPr>
    </w:p>
    <w:p w:rsidR="00067006" w:rsidRDefault="00067006" w:rsidP="004619CB">
      <w:pPr>
        <w:ind w:left="426"/>
        <w:jc w:val="both"/>
      </w:pPr>
    </w:p>
    <w:p w:rsidR="00B77B54" w:rsidRPr="001E2240" w:rsidRDefault="001A6984" w:rsidP="004C15BD">
      <w:pPr>
        <w:numPr>
          <w:ilvl w:val="0"/>
          <w:numId w:val="4"/>
        </w:numPr>
        <w:ind w:left="142" w:hanging="142"/>
        <w:jc w:val="center"/>
        <w:rPr>
          <w:b/>
          <w:bCs/>
        </w:rPr>
      </w:pPr>
      <w:r>
        <w:rPr>
          <w:b/>
          <w:bCs/>
        </w:rPr>
        <w:lastRenderedPageBreak/>
        <w:t>Zmluvné pokuty</w:t>
      </w:r>
    </w:p>
    <w:p w:rsidR="00B77B54" w:rsidRPr="001E2240" w:rsidRDefault="00B77B54" w:rsidP="00711177">
      <w:pPr>
        <w:jc w:val="both"/>
      </w:pPr>
    </w:p>
    <w:p w:rsidR="00753B3B" w:rsidRPr="001E2240" w:rsidRDefault="00753B3B" w:rsidP="004C15BD">
      <w:pPr>
        <w:numPr>
          <w:ilvl w:val="0"/>
          <w:numId w:val="8"/>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rsidR="00753B3B" w:rsidRPr="001E2240" w:rsidRDefault="00753B3B" w:rsidP="004C15BD">
      <w:pPr>
        <w:numPr>
          <w:ilvl w:val="0"/>
          <w:numId w:val="8"/>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výške </w:t>
      </w:r>
      <w:r w:rsidR="00014BD6" w:rsidRPr="00014BD6">
        <w:rPr>
          <w:b/>
          <w:highlight w:val="yellow"/>
        </w:rPr>
        <w:t xml:space="preserve">500 </w:t>
      </w:r>
      <w:r w:rsidR="00D178B6" w:rsidRPr="00014BD6">
        <w:rPr>
          <w:b/>
          <w:highlight w:val="yellow"/>
        </w:rPr>
        <w:t>Eur</w:t>
      </w:r>
      <w:r w:rsidRPr="001E2240">
        <w:t xml:space="preserve"> za každý začatý deň omeškania. </w:t>
      </w:r>
    </w:p>
    <w:p w:rsidR="00753B3B" w:rsidRPr="001E2240" w:rsidRDefault="00753B3B" w:rsidP="004C15BD">
      <w:pPr>
        <w:numPr>
          <w:ilvl w:val="0"/>
          <w:numId w:val="8"/>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rsidR="00753B3B" w:rsidRPr="001E2240" w:rsidRDefault="00753B3B" w:rsidP="004C15BD">
      <w:pPr>
        <w:numPr>
          <w:ilvl w:val="0"/>
          <w:numId w:val="8"/>
        </w:numPr>
        <w:ind w:left="425" w:hanging="425"/>
        <w:jc w:val="both"/>
      </w:pPr>
      <w:r w:rsidRPr="001E2240">
        <w:t xml:space="preserve">Ak Zhotoviteľ nedodrží termín odstránenia vád vyplývajúci z preberacieho konania, vzniká Objednávateľovi právo na zaplatenie zmluvnej pokuty </w:t>
      </w:r>
      <w:r w:rsidR="003F63D7">
        <w:t>400 Eur</w:t>
      </w:r>
      <w:r w:rsidRPr="001E2240">
        <w:t xml:space="preserve"> za každú vadu a každý ďalší deň omeškania.</w:t>
      </w:r>
    </w:p>
    <w:p w:rsidR="00753B3B" w:rsidRPr="001E2240" w:rsidRDefault="00753B3B" w:rsidP="004C15BD">
      <w:pPr>
        <w:numPr>
          <w:ilvl w:val="0"/>
          <w:numId w:val="8"/>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rsidR="00753B3B" w:rsidRPr="001E2240" w:rsidRDefault="00753B3B" w:rsidP="004C15BD">
      <w:pPr>
        <w:numPr>
          <w:ilvl w:val="0"/>
          <w:numId w:val="8"/>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rsidR="00753B3B" w:rsidRPr="001E2240" w:rsidRDefault="00753B3B" w:rsidP="004C15BD">
      <w:pPr>
        <w:numPr>
          <w:ilvl w:val="0"/>
          <w:numId w:val="8"/>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rsidR="00753B3B" w:rsidRPr="001E2240" w:rsidRDefault="00753B3B" w:rsidP="004C15BD">
      <w:pPr>
        <w:numPr>
          <w:ilvl w:val="0"/>
          <w:numId w:val="8"/>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rsidR="00753B3B" w:rsidRPr="001E2240" w:rsidRDefault="00753B3B" w:rsidP="004C15BD">
      <w:pPr>
        <w:numPr>
          <w:ilvl w:val="0"/>
          <w:numId w:val="8"/>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rsidR="0051354D" w:rsidRDefault="00753B3B" w:rsidP="004C15BD">
      <w:pPr>
        <w:numPr>
          <w:ilvl w:val="0"/>
          <w:numId w:val="8"/>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rsidR="0061596B" w:rsidRDefault="00753B3B" w:rsidP="004C15BD">
      <w:pPr>
        <w:numPr>
          <w:ilvl w:val="0"/>
          <w:numId w:val="8"/>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rsidR="004619CB" w:rsidRPr="001E2240" w:rsidRDefault="004619CB" w:rsidP="004C15BD">
      <w:pPr>
        <w:numPr>
          <w:ilvl w:val="0"/>
          <w:numId w:val="8"/>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rsidR="00B11EE0" w:rsidRDefault="00B11EE0" w:rsidP="00876846">
      <w:pPr>
        <w:spacing w:line="259" w:lineRule="auto"/>
        <w:jc w:val="both"/>
        <w:rPr>
          <w:b/>
          <w:bCs/>
        </w:rPr>
      </w:pPr>
    </w:p>
    <w:p w:rsidR="00E30A3E" w:rsidRPr="001E2240" w:rsidRDefault="00B64356" w:rsidP="004C15BD">
      <w:pPr>
        <w:keepNext/>
        <w:numPr>
          <w:ilvl w:val="0"/>
          <w:numId w:val="4"/>
        </w:numPr>
        <w:spacing w:line="259" w:lineRule="auto"/>
        <w:ind w:left="142" w:hanging="142"/>
        <w:jc w:val="center"/>
        <w:rPr>
          <w:b/>
          <w:bCs/>
        </w:rPr>
      </w:pPr>
      <w:r>
        <w:rPr>
          <w:b/>
          <w:bCs/>
        </w:rPr>
        <w:t>Vyššia moc</w:t>
      </w:r>
    </w:p>
    <w:p w:rsidR="00E30A3E" w:rsidRPr="001E2240" w:rsidRDefault="00E30A3E" w:rsidP="00876846">
      <w:pPr>
        <w:keepNext/>
        <w:spacing w:line="259" w:lineRule="auto"/>
      </w:pPr>
    </w:p>
    <w:p w:rsidR="00B64356" w:rsidRDefault="00B64356" w:rsidP="004C15BD">
      <w:pPr>
        <w:numPr>
          <w:ilvl w:val="0"/>
          <w:numId w:val="17"/>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rsidR="00B64356" w:rsidRDefault="00B64356" w:rsidP="004C15BD">
      <w:pPr>
        <w:numPr>
          <w:ilvl w:val="0"/>
          <w:numId w:val="17"/>
        </w:numPr>
        <w:ind w:right="23"/>
        <w:jc w:val="both"/>
      </w:pPr>
      <w:r>
        <w:t xml:space="preserve">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w:t>
      </w:r>
      <w:r>
        <w:lastRenderedPageBreak/>
        <w:t>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rsidR="00B64356" w:rsidRDefault="00B64356" w:rsidP="004C15BD">
      <w:pPr>
        <w:numPr>
          <w:ilvl w:val="0"/>
          <w:numId w:val="17"/>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rsidR="006D4B92" w:rsidRDefault="006D4B92" w:rsidP="004C15BD">
      <w:pPr>
        <w:numPr>
          <w:ilvl w:val="0"/>
          <w:numId w:val="17"/>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rsidR="00B11EE0" w:rsidRPr="001E2240" w:rsidRDefault="00B11EE0" w:rsidP="00E30A3E">
      <w:pPr>
        <w:keepNext/>
        <w:jc w:val="both"/>
      </w:pPr>
    </w:p>
    <w:p w:rsidR="00B77B54" w:rsidRPr="001E2240" w:rsidRDefault="001D4555" w:rsidP="004C15BD">
      <w:pPr>
        <w:keepNext/>
        <w:numPr>
          <w:ilvl w:val="0"/>
          <w:numId w:val="4"/>
        </w:numPr>
        <w:ind w:left="142" w:hanging="142"/>
        <w:jc w:val="center"/>
        <w:rPr>
          <w:b/>
          <w:bCs/>
        </w:rPr>
      </w:pPr>
      <w:r>
        <w:rPr>
          <w:b/>
          <w:bCs/>
        </w:rPr>
        <w:t>Osobitné ustanovenia</w:t>
      </w:r>
    </w:p>
    <w:p w:rsidR="00B77B54" w:rsidRPr="001E2240" w:rsidRDefault="00B77B54" w:rsidP="00E30A3E">
      <w:pPr>
        <w:pStyle w:val="Odsekzoznamu"/>
        <w:keepNext/>
        <w:ind w:left="425" w:hanging="425"/>
        <w:jc w:val="both"/>
        <w:rPr>
          <w:b/>
          <w:bCs/>
        </w:rPr>
      </w:pPr>
    </w:p>
    <w:p w:rsidR="00246A95" w:rsidRDefault="00B77B54" w:rsidP="004C15BD">
      <w:pPr>
        <w:pStyle w:val="Odsekzoznamu"/>
        <w:numPr>
          <w:ilvl w:val="0"/>
          <w:numId w:val="5"/>
        </w:numPr>
        <w:ind w:left="426" w:hanging="426"/>
        <w:jc w:val="both"/>
      </w:pPr>
      <w:r w:rsidRPr="001E2240">
        <w:t>Zhotoviteľ sa zaväzuje riadiť sa pri vykonávaní diela pokynmi Objednávateľa.</w:t>
      </w:r>
    </w:p>
    <w:p w:rsidR="00633E41" w:rsidRPr="00701973" w:rsidRDefault="00B77B54" w:rsidP="004C15BD">
      <w:pPr>
        <w:numPr>
          <w:ilvl w:val="0"/>
          <w:numId w:val="5"/>
        </w:numPr>
        <w:tabs>
          <w:tab w:val="num" w:pos="426"/>
        </w:tabs>
        <w:contextualSpacing/>
        <w:jc w:val="both"/>
      </w:pPr>
      <w:r w:rsidRPr="00701973">
        <w:t xml:space="preserve">Zhotoviteľ </w:t>
      </w:r>
      <w:r w:rsidR="00633E41" w:rsidRPr="00701973">
        <w:t>sa zaväzuje v súvislosti s vykonávaním diela podľa tejto zmluvy uzatvoriť:</w:t>
      </w:r>
    </w:p>
    <w:p w:rsidR="00633E41" w:rsidRPr="00701973" w:rsidRDefault="00633E41" w:rsidP="004C15BD">
      <w:pPr>
        <w:numPr>
          <w:ilvl w:val="0"/>
          <w:numId w:val="11"/>
        </w:numPr>
        <w:tabs>
          <w:tab w:val="left" w:pos="851"/>
        </w:tabs>
        <w:spacing w:before="120"/>
        <w:ind w:left="851" w:hanging="425"/>
        <w:contextualSpacing/>
        <w:jc w:val="both"/>
      </w:pPr>
      <w:r w:rsidRPr="00701973">
        <w:t>stavebno-montážne poistenie pre prípad poškodenia alebo zničenia diela, na sumu zodpovedajúcu cene za dielo,</w:t>
      </w:r>
    </w:p>
    <w:p w:rsidR="001838DA" w:rsidRPr="00701973" w:rsidRDefault="001838DA" w:rsidP="004C15BD">
      <w:pPr>
        <w:numPr>
          <w:ilvl w:val="0"/>
          <w:numId w:val="11"/>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rsidR="006D4B92" w:rsidRDefault="0005375F" w:rsidP="004C15BD">
      <w:pPr>
        <w:pStyle w:val="Odsekzoznamu"/>
        <w:numPr>
          <w:ilvl w:val="0"/>
          <w:numId w:val="5"/>
        </w:numPr>
        <w:ind w:left="426" w:hanging="426"/>
        <w:jc w:val="both"/>
      </w:pPr>
      <w:r w:rsidRPr="00701973">
        <w:t xml:space="preserve">Náklady na poistenie sú zahrnuté v dohodnutej cene diela. </w:t>
      </w:r>
    </w:p>
    <w:p w:rsidR="00B77B54" w:rsidRPr="001E2240" w:rsidRDefault="00B77B54" w:rsidP="004C15BD">
      <w:pPr>
        <w:pStyle w:val="Odsekzoznamu"/>
        <w:numPr>
          <w:ilvl w:val="0"/>
          <w:numId w:val="5"/>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rsidR="00B77B54" w:rsidRPr="00375272" w:rsidRDefault="00B77B54" w:rsidP="004C15BD">
      <w:pPr>
        <w:pStyle w:val="Odsekzoznamu"/>
        <w:numPr>
          <w:ilvl w:val="0"/>
          <w:numId w:val="5"/>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rsidR="00B77B54" w:rsidRPr="001E2240" w:rsidRDefault="00B77B54" w:rsidP="004C15BD">
      <w:pPr>
        <w:pStyle w:val="Odsekzoznamu"/>
        <w:numPr>
          <w:ilvl w:val="0"/>
          <w:numId w:val="5"/>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rsidR="00B77B54" w:rsidRPr="001E2240" w:rsidRDefault="00B77B54" w:rsidP="004C15BD">
      <w:pPr>
        <w:pStyle w:val="Odsekzoznamu"/>
        <w:numPr>
          <w:ilvl w:val="0"/>
          <w:numId w:val="5"/>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rsidR="00B77B54" w:rsidRPr="00375272" w:rsidRDefault="00B77B54" w:rsidP="004C15BD">
      <w:pPr>
        <w:pStyle w:val="Odsekzoznamu"/>
        <w:numPr>
          <w:ilvl w:val="0"/>
          <w:numId w:val="5"/>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rsidR="00B77B54" w:rsidRPr="001E2240" w:rsidRDefault="00B77B54" w:rsidP="004C15BD">
      <w:pPr>
        <w:pStyle w:val="Odsekzoznamu"/>
        <w:numPr>
          <w:ilvl w:val="0"/>
          <w:numId w:val="6"/>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rsidR="00B77B54" w:rsidRPr="001E2240" w:rsidRDefault="00B77B54" w:rsidP="004C15BD">
      <w:pPr>
        <w:pStyle w:val="Odsekzoznamu"/>
        <w:numPr>
          <w:ilvl w:val="0"/>
          <w:numId w:val="6"/>
        </w:numPr>
        <w:ind w:left="709" w:hanging="283"/>
        <w:jc w:val="both"/>
      </w:pPr>
      <w:r w:rsidRPr="001E2240">
        <w:lastRenderedPageBreak/>
        <w:t>ak sa doručuje elektronickou poštou, deň alebo čas, kedy bolo odosielajúcej Zmluvnej strane doručené elektronické potvrdenie o doručení, resp. prečítaní e-mailovej správy obsahujúcej oznámenie prijímajúcou Zmluvnou stranou,</w:t>
      </w:r>
    </w:p>
    <w:p w:rsidR="00B77B54" w:rsidRPr="001E2240" w:rsidRDefault="00B77B54" w:rsidP="004C15BD">
      <w:pPr>
        <w:pStyle w:val="Odsekzoznamu"/>
        <w:numPr>
          <w:ilvl w:val="0"/>
          <w:numId w:val="6"/>
        </w:numPr>
        <w:ind w:left="709" w:hanging="283"/>
        <w:jc w:val="both"/>
      </w:pPr>
      <w:r w:rsidRPr="001E2240">
        <w:t>ak sa doručuje osobne, deň alebo čas prijatia oznámenia prijímajúcou Zmluvnou stranou</w:t>
      </w:r>
      <w:r w:rsidR="0075081F" w:rsidRPr="001E2240">
        <w:t>.</w:t>
      </w:r>
      <w:r w:rsidRPr="001E2240">
        <w:t xml:space="preserve"> </w:t>
      </w:r>
    </w:p>
    <w:p w:rsidR="0074326B" w:rsidRPr="00375272" w:rsidRDefault="00B77B54" w:rsidP="004C15BD">
      <w:pPr>
        <w:pStyle w:val="Odsekzoznamu"/>
        <w:numPr>
          <w:ilvl w:val="0"/>
          <w:numId w:val="5"/>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rsidR="000C5EA5" w:rsidRPr="00375272" w:rsidRDefault="000C5EA5" w:rsidP="004C15BD">
      <w:pPr>
        <w:pStyle w:val="Odsekzoznamu"/>
        <w:numPr>
          <w:ilvl w:val="0"/>
          <w:numId w:val="5"/>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rsidR="007631E4" w:rsidRDefault="000C5EA5" w:rsidP="004C15BD">
      <w:pPr>
        <w:numPr>
          <w:ilvl w:val="0"/>
          <w:numId w:val="5"/>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rsidR="00340621" w:rsidRPr="001E2240" w:rsidRDefault="00340621" w:rsidP="00C55BAC"/>
    <w:p w:rsidR="00B77B54" w:rsidRDefault="001D4555" w:rsidP="004C15BD">
      <w:pPr>
        <w:numPr>
          <w:ilvl w:val="0"/>
          <w:numId w:val="4"/>
        </w:numPr>
        <w:ind w:left="142" w:hanging="142"/>
        <w:jc w:val="center"/>
        <w:rPr>
          <w:b/>
          <w:bCs/>
        </w:rPr>
      </w:pPr>
      <w:r>
        <w:rPr>
          <w:b/>
          <w:bCs/>
        </w:rPr>
        <w:t>Trvanie zmluvného vzťahu</w:t>
      </w:r>
    </w:p>
    <w:p w:rsidR="00294608" w:rsidRPr="001E2240" w:rsidRDefault="00294608" w:rsidP="00294608">
      <w:pPr>
        <w:ind w:left="142"/>
        <w:rPr>
          <w:b/>
          <w:bCs/>
        </w:rPr>
      </w:pPr>
    </w:p>
    <w:p w:rsidR="00305169" w:rsidRPr="00375272" w:rsidRDefault="00305169" w:rsidP="004C15BD">
      <w:pPr>
        <w:pStyle w:val="Zkladntext"/>
        <w:numPr>
          <w:ilvl w:val="0"/>
          <w:numId w:val="7"/>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rsidR="007631E4" w:rsidRPr="00375272" w:rsidRDefault="00784D82" w:rsidP="004C15BD">
      <w:pPr>
        <w:pStyle w:val="Zkladntext"/>
        <w:numPr>
          <w:ilvl w:val="0"/>
          <w:numId w:val="7"/>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rsidR="007631E4" w:rsidRDefault="002116B5" w:rsidP="004C15BD">
      <w:pPr>
        <w:pStyle w:val="Zkladntext"/>
        <w:numPr>
          <w:ilvl w:val="0"/>
          <w:numId w:val="7"/>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rsidR="006E7AD9" w:rsidRDefault="002116B5" w:rsidP="004C15BD">
      <w:pPr>
        <w:pStyle w:val="Zkladntext"/>
        <w:numPr>
          <w:ilvl w:val="0"/>
          <w:numId w:val="7"/>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rsidR="00340621" w:rsidRDefault="00340621" w:rsidP="004C15BD">
      <w:pPr>
        <w:pStyle w:val="Zkladntext"/>
        <w:numPr>
          <w:ilvl w:val="0"/>
          <w:numId w:val="7"/>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rsidR="00340621" w:rsidRPr="00311142" w:rsidRDefault="00340621" w:rsidP="004C15BD">
      <w:pPr>
        <w:pStyle w:val="Zkladntext"/>
        <w:numPr>
          <w:ilvl w:val="0"/>
          <w:numId w:val="7"/>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rsidR="00340621" w:rsidRPr="00311142" w:rsidRDefault="002116B5" w:rsidP="004C15BD">
      <w:pPr>
        <w:pStyle w:val="Zkladntext"/>
        <w:numPr>
          <w:ilvl w:val="0"/>
          <w:numId w:val="7"/>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 xml:space="preserve">mluvnej </w:t>
      </w:r>
      <w:r w:rsidRPr="00311142">
        <w:rPr>
          <w:lang w:val="sk-SK"/>
        </w:rPr>
        <w:lastRenderedPageBreak/>
        <w:t>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rsidR="004C0705" w:rsidRDefault="00340621" w:rsidP="004C15BD">
      <w:pPr>
        <w:pStyle w:val="Zkladntext"/>
        <w:numPr>
          <w:ilvl w:val="0"/>
          <w:numId w:val="7"/>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rsidR="00340621" w:rsidRDefault="004C0705" w:rsidP="004C15BD">
      <w:pPr>
        <w:pStyle w:val="Zkladntext"/>
        <w:numPr>
          <w:ilvl w:val="0"/>
          <w:numId w:val="7"/>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rsidR="004C0705" w:rsidRPr="004C0705" w:rsidRDefault="004C0705" w:rsidP="004C15BD">
      <w:pPr>
        <w:pStyle w:val="Zkladntext"/>
        <w:numPr>
          <w:ilvl w:val="0"/>
          <w:numId w:val="7"/>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rsidR="007631E4" w:rsidRPr="00375272" w:rsidRDefault="002116B5" w:rsidP="004C15BD">
      <w:pPr>
        <w:pStyle w:val="Zkladntext"/>
        <w:numPr>
          <w:ilvl w:val="0"/>
          <w:numId w:val="7"/>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rsidR="007631E4" w:rsidRDefault="002116B5" w:rsidP="004C15BD">
      <w:pPr>
        <w:pStyle w:val="Zkladntext"/>
        <w:numPr>
          <w:ilvl w:val="0"/>
          <w:numId w:val="7"/>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rsidR="00484668" w:rsidRDefault="00484668" w:rsidP="003F50AB"/>
    <w:p w:rsidR="00066486" w:rsidRPr="001E2240" w:rsidRDefault="00066486" w:rsidP="003F50AB"/>
    <w:p w:rsidR="00350973" w:rsidRPr="001E2240" w:rsidRDefault="001D4555" w:rsidP="004C15BD">
      <w:pPr>
        <w:numPr>
          <w:ilvl w:val="0"/>
          <w:numId w:val="4"/>
        </w:numPr>
        <w:ind w:left="142" w:hanging="142"/>
        <w:jc w:val="center"/>
        <w:rPr>
          <w:b/>
          <w:bCs/>
        </w:rPr>
      </w:pPr>
      <w:r>
        <w:rPr>
          <w:b/>
          <w:bCs/>
        </w:rPr>
        <w:t>Záverečné ustanovenia</w:t>
      </w:r>
    </w:p>
    <w:p w:rsidR="00350973" w:rsidRPr="001E2240" w:rsidRDefault="00350973" w:rsidP="00711177">
      <w:pPr>
        <w:ind w:left="426"/>
        <w:jc w:val="both"/>
        <w:rPr>
          <w:b/>
          <w:bCs/>
        </w:rPr>
      </w:pPr>
    </w:p>
    <w:p w:rsidR="003F50AB" w:rsidRPr="0017525B" w:rsidRDefault="00350973" w:rsidP="004C15BD">
      <w:pPr>
        <w:pStyle w:val="Zkladntext"/>
        <w:numPr>
          <w:ilvl w:val="0"/>
          <w:numId w:val="9"/>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rsidR="00350973" w:rsidRPr="0017525B" w:rsidRDefault="00350973" w:rsidP="004C15BD">
      <w:pPr>
        <w:pStyle w:val="Zkladntext"/>
        <w:numPr>
          <w:ilvl w:val="0"/>
          <w:numId w:val="9"/>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rsidR="00350973" w:rsidRPr="0017525B" w:rsidRDefault="00350973" w:rsidP="004C15BD">
      <w:pPr>
        <w:pStyle w:val="Zkladntext"/>
        <w:numPr>
          <w:ilvl w:val="0"/>
          <w:numId w:val="9"/>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rsidR="00350973" w:rsidRPr="001E2240" w:rsidRDefault="00350973" w:rsidP="004C15BD">
      <w:pPr>
        <w:pStyle w:val="Zkladntext"/>
        <w:numPr>
          <w:ilvl w:val="0"/>
          <w:numId w:val="9"/>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rsidR="0089223F" w:rsidRPr="00D9683D" w:rsidRDefault="00350973" w:rsidP="004C15BD">
      <w:pPr>
        <w:pStyle w:val="Zkladntext"/>
        <w:numPr>
          <w:ilvl w:val="0"/>
          <w:numId w:val="9"/>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rsidR="004C0705" w:rsidRPr="001E2240" w:rsidRDefault="004C0705" w:rsidP="0089223F">
      <w:pPr>
        <w:pStyle w:val="Odsekzoznamu"/>
        <w:rPr>
          <w:i/>
          <w:iCs/>
        </w:rPr>
      </w:pPr>
    </w:p>
    <w:p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rsidR="00B77B54" w:rsidRDefault="00B77B54" w:rsidP="001326B6">
      <w:pPr>
        <w:keepNext/>
        <w:widowControl w:val="0"/>
        <w:jc w:val="both"/>
      </w:pPr>
    </w:p>
    <w:p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5BD" w:rsidRDefault="004C15BD">
      <w:r>
        <w:separator/>
      </w:r>
    </w:p>
  </w:endnote>
  <w:endnote w:type="continuationSeparator" w:id="0">
    <w:p w:rsidR="004C15BD" w:rsidRDefault="004C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014BD6">
      <w:rPr>
        <w:rStyle w:val="slostrany"/>
        <w:rFonts w:ascii="Arial" w:hAnsi="Arial" w:cs="Arial"/>
        <w:noProof/>
        <w:sz w:val="16"/>
        <w:szCs w:val="16"/>
      </w:rPr>
      <w:t>12</w:t>
    </w:r>
    <w:r w:rsidRPr="00C2062E">
      <w:rPr>
        <w:rStyle w:val="slostrany"/>
        <w:rFonts w:ascii="Arial" w:hAnsi="Arial" w:cs="Arial"/>
        <w:sz w:val="16"/>
        <w:szCs w:val="16"/>
      </w:rPr>
      <w:fldChar w:fldCharType="end"/>
    </w:r>
  </w:p>
  <w:p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5BD" w:rsidRDefault="004C15BD">
      <w:r>
        <w:separator/>
      </w:r>
    </w:p>
  </w:footnote>
  <w:footnote w:type="continuationSeparator" w:id="0">
    <w:p w:rsidR="004C15BD" w:rsidRDefault="004C15BD">
      <w:r>
        <w:continuationSeparator/>
      </w:r>
    </w:p>
  </w:footnote>
  <w:footnote w:id="1">
    <w:p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4C" w:rsidRDefault="00DB104C">
    <w:pPr>
      <w:pStyle w:val="Hlavika"/>
    </w:pPr>
  </w:p>
  <w:p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10"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16"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num w:numId="1">
    <w:abstractNumId w:val="6"/>
  </w:num>
  <w:num w:numId="2">
    <w:abstractNumId w:val="11"/>
  </w:num>
  <w:num w:numId="3">
    <w:abstractNumId w:val="16"/>
  </w:num>
  <w:num w:numId="4">
    <w:abstractNumId w:val="12"/>
  </w:num>
  <w:num w:numId="5">
    <w:abstractNumId w:val="2"/>
  </w:num>
  <w:num w:numId="6">
    <w:abstractNumId w:val="3"/>
  </w:num>
  <w:num w:numId="7">
    <w:abstractNumId w:val="5"/>
  </w:num>
  <w:num w:numId="8">
    <w:abstractNumId w:val="8"/>
  </w:num>
  <w:num w:numId="9">
    <w:abstractNumId w:val="14"/>
  </w:num>
  <w:num w:numId="10">
    <w:abstractNumId w:val="9"/>
  </w:num>
  <w:num w:numId="11">
    <w:abstractNumId w:val="15"/>
  </w:num>
  <w:num w:numId="12">
    <w:abstractNumId w:val="10"/>
  </w:num>
  <w:num w:numId="13">
    <w:abstractNumId w:val="0"/>
  </w:num>
  <w:num w:numId="14">
    <w:abstractNumId w:val="4"/>
  </w:num>
  <w:num w:numId="15">
    <w:abstractNumId w:val="1"/>
  </w:num>
  <w:num w:numId="16">
    <w:abstractNumId w:val="7"/>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4BD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67006"/>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37CA9"/>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5BD"/>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0A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3CA5"/>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3894"/>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69"/>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6954"/>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6972"/>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34F"/>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44D0D"/>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890408943">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DC6B9-63C3-4032-9319-C351CFF6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5621</Words>
  <Characters>32046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37592</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Chovanová, Katarína</cp:lastModifiedBy>
  <cp:revision>2</cp:revision>
  <cp:lastPrinted>2019-04-09T13:23:00Z</cp:lastPrinted>
  <dcterms:created xsi:type="dcterms:W3CDTF">2020-11-05T08:55:00Z</dcterms:created>
  <dcterms:modified xsi:type="dcterms:W3CDTF">2020-11-05T08:55:00Z</dcterms:modified>
</cp:coreProperties>
</file>