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20BBB" w14:textId="77777777" w:rsidR="00E62A53" w:rsidRDefault="00E62A53" w:rsidP="00473862">
      <w:pPr>
        <w:pStyle w:val="Zhlavie10"/>
        <w:shd w:val="clear" w:color="auto" w:fill="auto"/>
        <w:spacing w:after="0"/>
        <w:jc w:val="center"/>
        <w:rPr>
          <w:rStyle w:val="Zhlavie1"/>
          <w:rFonts w:ascii="Times New Roman" w:hAnsi="Times New Roman"/>
          <w:color w:val="000000"/>
          <w:sz w:val="40"/>
          <w:szCs w:val="40"/>
        </w:rPr>
      </w:pPr>
      <w:bookmarkStart w:id="0" w:name="_Hlk490244414"/>
    </w:p>
    <w:p w14:paraId="45A8D9D4" w14:textId="77777777" w:rsidR="00E62A53" w:rsidRDefault="00E62A53" w:rsidP="00473862">
      <w:pPr>
        <w:pStyle w:val="Zhlavie10"/>
        <w:shd w:val="clear" w:color="auto" w:fill="auto"/>
        <w:spacing w:after="0"/>
        <w:jc w:val="center"/>
        <w:rPr>
          <w:rStyle w:val="Zhlavie1"/>
          <w:rFonts w:ascii="Times New Roman" w:hAnsi="Times New Roman"/>
          <w:color w:val="000000"/>
          <w:sz w:val="40"/>
          <w:szCs w:val="40"/>
        </w:rPr>
      </w:pPr>
    </w:p>
    <w:p w14:paraId="79B98323" w14:textId="77777777" w:rsidR="00E62A53" w:rsidRDefault="00E62A53" w:rsidP="00E62A53">
      <w:pPr>
        <w:pStyle w:val="Zhlavie10"/>
        <w:shd w:val="clear" w:color="auto" w:fill="auto"/>
        <w:spacing w:after="0"/>
        <w:jc w:val="left"/>
        <w:rPr>
          <w:rStyle w:val="Zhlavie1"/>
          <w:rFonts w:ascii="Times New Roman" w:hAnsi="Times New Roman"/>
          <w:color w:val="000000"/>
          <w:sz w:val="24"/>
          <w:szCs w:val="24"/>
        </w:rPr>
      </w:pPr>
    </w:p>
    <w:p w14:paraId="5CE8CFD9" w14:textId="77777777" w:rsidR="00E62A53" w:rsidRDefault="00E62A53" w:rsidP="00E62A53">
      <w:pPr>
        <w:pStyle w:val="Zhlavie10"/>
        <w:shd w:val="clear" w:color="auto" w:fill="auto"/>
        <w:spacing w:after="0"/>
        <w:jc w:val="left"/>
        <w:rPr>
          <w:rStyle w:val="Zhlavie1"/>
          <w:rFonts w:ascii="Times New Roman" w:hAnsi="Times New Roman"/>
          <w:color w:val="000000"/>
          <w:sz w:val="40"/>
          <w:szCs w:val="40"/>
        </w:rPr>
      </w:pPr>
    </w:p>
    <w:p w14:paraId="6A7A94AA" w14:textId="77777777"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473862">
        <w:rPr>
          <w:rStyle w:val="Zhlavie1"/>
          <w:rFonts w:ascii="Times New Roman" w:hAnsi="Times New Roman"/>
          <w:color w:val="000000"/>
          <w:sz w:val="40"/>
          <w:szCs w:val="40"/>
        </w:rPr>
        <w:t xml:space="preserve">Národné centrum </w:t>
      </w:r>
      <w:r w:rsidRPr="00E3164D">
        <w:rPr>
          <w:rStyle w:val="Zhlavie1"/>
          <w:rFonts w:ascii="Times New Roman" w:hAnsi="Times New Roman"/>
          <w:color w:val="000000"/>
          <w:sz w:val="40"/>
          <w:szCs w:val="40"/>
        </w:rPr>
        <w:t>zdravotníckych informácií</w:t>
      </w:r>
    </w:p>
    <w:p w14:paraId="7BA63FFB" w14:textId="77777777" w:rsidR="00473862"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E3164D">
        <w:rPr>
          <w:rStyle w:val="Zhlavie1"/>
          <w:rFonts w:ascii="Times New Roman" w:hAnsi="Times New Roman"/>
          <w:color w:val="000000"/>
          <w:sz w:val="40"/>
          <w:szCs w:val="40"/>
        </w:rPr>
        <w:t>Lazaretská 2423/26</w:t>
      </w:r>
    </w:p>
    <w:p w14:paraId="33F1748C" w14:textId="77777777"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E3164D">
        <w:rPr>
          <w:rStyle w:val="Zhlavie1"/>
          <w:rFonts w:ascii="Times New Roman" w:hAnsi="Times New Roman"/>
          <w:color w:val="000000"/>
          <w:sz w:val="40"/>
          <w:szCs w:val="40"/>
        </w:rPr>
        <w:t>811 09 Bratislava</w:t>
      </w:r>
    </w:p>
    <w:p w14:paraId="5110FC25" w14:textId="77777777" w:rsidR="00AA2FCA" w:rsidRPr="00E3164D" w:rsidRDefault="00AA2FCA" w:rsidP="00AA2FCA">
      <w:pPr>
        <w:rPr>
          <w:rFonts w:ascii="Times New Roman" w:cs="Times New Roman"/>
        </w:rPr>
      </w:pPr>
    </w:p>
    <w:p w14:paraId="13A5F6C1" w14:textId="77777777" w:rsidR="00AA2FCA" w:rsidRPr="00E3164D" w:rsidRDefault="00AA2FCA" w:rsidP="00AA2FCA">
      <w:pPr>
        <w:rPr>
          <w:rFonts w:ascii="Times New Roman" w:cs="Times New Roman"/>
        </w:rPr>
      </w:pPr>
    </w:p>
    <w:p w14:paraId="60F7FF63" w14:textId="77777777" w:rsidR="00AA2FCA" w:rsidRDefault="00EE1F30" w:rsidP="00AA2FCA">
      <w:pPr>
        <w:spacing w:line="280" w:lineRule="exact"/>
        <w:jc w:val="center"/>
        <w:rPr>
          <w:rFonts w:ascii="Times New Roman" w:cs="Times New Roman"/>
          <w:b/>
          <w:bCs/>
          <w:sz w:val="32"/>
          <w:szCs w:val="32"/>
        </w:rPr>
      </w:pPr>
      <w:r>
        <w:rPr>
          <w:rFonts w:ascii="Times New Roman" w:cs="Times New Roman"/>
          <w:b/>
          <w:bCs/>
          <w:sz w:val="32"/>
          <w:szCs w:val="32"/>
        </w:rPr>
        <w:t>SMS GATEWAY</w:t>
      </w:r>
    </w:p>
    <w:p w14:paraId="250D586D" w14:textId="77777777" w:rsidR="00EE1F30" w:rsidRDefault="00EE1F30" w:rsidP="00AA2FCA">
      <w:pPr>
        <w:spacing w:line="280" w:lineRule="exact"/>
        <w:jc w:val="center"/>
        <w:rPr>
          <w:rFonts w:ascii="Times New Roman" w:cs="Times New Roman"/>
          <w:b/>
          <w:bCs/>
          <w:sz w:val="32"/>
          <w:szCs w:val="32"/>
        </w:rPr>
      </w:pPr>
    </w:p>
    <w:p w14:paraId="0C0610D0" w14:textId="77777777" w:rsidR="00EE1F30" w:rsidRPr="00E3164D" w:rsidRDefault="00EE1F30" w:rsidP="00AA2FCA">
      <w:pPr>
        <w:spacing w:line="280" w:lineRule="exact"/>
        <w:jc w:val="center"/>
        <w:rPr>
          <w:rStyle w:val="Zkladntext3"/>
          <w:rFonts w:ascii="Times New Roman" w:hAnsi="Times New Roman" w:cs="Times New Roman"/>
          <w:b w:val="0"/>
          <w:bCs/>
        </w:rPr>
      </w:pPr>
    </w:p>
    <w:p w14:paraId="5FBFAC6A" w14:textId="77777777"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Reverzná verejná súťaž</w:t>
      </w:r>
    </w:p>
    <w:p w14:paraId="574648D4" w14:textId="77777777"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(jednoobálková)</w:t>
      </w:r>
    </w:p>
    <w:p w14:paraId="3E64E38D" w14:textId="77777777" w:rsidR="00DC332C" w:rsidRPr="00E3164D" w:rsidRDefault="00DC332C" w:rsidP="00DC332C">
      <w:pPr>
        <w:jc w:val="center"/>
        <w:rPr>
          <w:rStyle w:val="Zhlavie1"/>
          <w:rFonts w:ascii="Times New Roman" w:hAnsi="Times New Roman" w:cs="Times New Roman"/>
          <w:bCs/>
          <w:sz w:val="40"/>
          <w:szCs w:val="40"/>
        </w:rPr>
      </w:pPr>
    </w:p>
    <w:p w14:paraId="3F7A7FB3" w14:textId="77777777" w:rsidR="00DC332C" w:rsidRPr="00E3164D" w:rsidRDefault="000A0014" w:rsidP="00DC332C">
      <w:pPr>
        <w:jc w:val="center"/>
        <w:rPr>
          <w:rStyle w:val="Zhlavie1"/>
          <w:rFonts w:ascii="Times New Roman" w:hAnsi="Times New Roman"/>
          <w:bCs/>
          <w:sz w:val="40"/>
          <w:szCs w:val="40"/>
        </w:rPr>
      </w:pPr>
      <w:r w:rsidRPr="00E3164D">
        <w:rPr>
          <w:rStyle w:val="Zhlavie1"/>
          <w:rFonts w:ascii="Times New Roman" w:hAnsi="Times New Roman" w:cs="Times New Roman"/>
          <w:bCs/>
          <w:sz w:val="40"/>
          <w:szCs w:val="40"/>
        </w:rPr>
        <w:t>NADLIMITNÁ  ZÁKAZKA</w:t>
      </w:r>
      <w:r w:rsidRPr="00E3164D">
        <w:rPr>
          <w:rStyle w:val="Zhlavie1"/>
          <w:rFonts w:ascii="Times New Roman" w:hAnsi="Times New Roman"/>
          <w:bCs/>
          <w:sz w:val="40"/>
          <w:szCs w:val="40"/>
        </w:rPr>
        <w:t xml:space="preserve"> </w:t>
      </w:r>
    </w:p>
    <w:p w14:paraId="5981C9F2" w14:textId="77777777" w:rsidR="00AA2FCA" w:rsidRPr="00E3164D" w:rsidRDefault="00AA2FCA" w:rsidP="00DC332C">
      <w:pPr>
        <w:jc w:val="center"/>
        <w:rPr>
          <w:rStyle w:val="Zhlavie1"/>
          <w:rFonts w:ascii="Times New Roman" w:hAnsi="Times New Roman"/>
          <w:bCs/>
          <w:sz w:val="40"/>
          <w:szCs w:val="40"/>
        </w:rPr>
      </w:pPr>
      <w:r w:rsidRPr="00E3164D">
        <w:rPr>
          <w:rStyle w:val="Zhlavie1"/>
          <w:rFonts w:ascii="Times New Roman" w:hAnsi="Times New Roman"/>
          <w:bCs/>
          <w:sz w:val="40"/>
          <w:szCs w:val="40"/>
        </w:rPr>
        <w:t>(</w:t>
      </w:r>
      <w:r w:rsidR="00DE2671">
        <w:rPr>
          <w:rStyle w:val="Zhlavie1"/>
          <w:rFonts w:ascii="Times New Roman" w:hAnsi="Times New Roman"/>
          <w:bCs/>
          <w:sz w:val="40"/>
          <w:szCs w:val="40"/>
        </w:rPr>
        <w:t>Služby</w:t>
      </w:r>
      <w:r w:rsidRPr="00E3164D">
        <w:rPr>
          <w:rStyle w:val="Zhlavie1"/>
          <w:rFonts w:ascii="Times New Roman" w:hAnsi="Times New Roman"/>
          <w:bCs/>
          <w:sz w:val="40"/>
          <w:szCs w:val="40"/>
        </w:rPr>
        <w:t>)</w:t>
      </w:r>
    </w:p>
    <w:p w14:paraId="632D3389" w14:textId="77777777" w:rsidR="00AA2FCA" w:rsidRPr="00E3164D" w:rsidRDefault="00AA2FCA" w:rsidP="00AA2FCA">
      <w:pPr>
        <w:rPr>
          <w:rFonts w:ascii="Times New Roman" w:cs="Times New Roman"/>
        </w:rPr>
      </w:pPr>
    </w:p>
    <w:p w14:paraId="581EFAD1" w14:textId="77777777" w:rsidR="00AA2FCA" w:rsidRPr="00E3164D" w:rsidRDefault="00AA2FCA" w:rsidP="00AA2FCA">
      <w:pPr>
        <w:rPr>
          <w:rFonts w:ascii="Times New Roman" w:cs="Times New Roman"/>
        </w:rPr>
      </w:pPr>
    </w:p>
    <w:p w14:paraId="3788FAEB" w14:textId="77777777" w:rsidR="00AA2FCA" w:rsidRPr="00E3164D" w:rsidRDefault="00AA2FCA" w:rsidP="00AA2FCA">
      <w:pPr>
        <w:rPr>
          <w:rFonts w:ascii="Times New Roman" w:cs="Times New Roman"/>
        </w:rPr>
      </w:pPr>
    </w:p>
    <w:p w14:paraId="1D0EDECB" w14:textId="77777777" w:rsidR="00AA2FCA" w:rsidRPr="00E3164D" w:rsidRDefault="00AA2FCA" w:rsidP="00AA2FCA">
      <w:pPr>
        <w:pStyle w:val="Zkladntext60"/>
        <w:shd w:val="clear" w:color="auto" w:fill="auto"/>
        <w:spacing w:before="0" w:after="0" w:line="320" w:lineRule="exact"/>
      </w:pPr>
      <w:r w:rsidRPr="00E3164D">
        <w:rPr>
          <w:rStyle w:val="Zkladntext6"/>
          <w:color w:val="000000"/>
        </w:rPr>
        <w:t>SÚŤAŽNÉ PODKLADY</w:t>
      </w:r>
    </w:p>
    <w:p w14:paraId="5E85C7EB" w14:textId="77777777" w:rsidR="00AA2FCA" w:rsidRPr="00E3164D" w:rsidRDefault="00AA2FCA" w:rsidP="00AA2FCA">
      <w:pPr>
        <w:rPr>
          <w:rFonts w:ascii="Times New Roman" w:cs="Times New Roman"/>
        </w:rPr>
      </w:pPr>
    </w:p>
    <w:p w14:paraId="4D5368B9" w14:textId="77777777" w:rsidR="00AA2FCA" w:rsidRPr="00E3164D" w:rsidRDefault="00AA2FCA" w:rsidP="00AA2FCA">
      <w:pPr>
        <w:rPr>
          <w:rFonts w:ascii="Times New Roman" w:cs="Times New Roman"/>
        </w:rPr>
      </w:pPr>
    </w:p>
    <w:p w14:paraId="13E55FB2" w14:textId="77777777" w:rsidR="00AA2FCA" w:rsidRPr="00E3164D" w:rsidRDefault="00AA2FCA" w:rsidP="00AA2FCA">
      <w:pPr>
        <w:rPr>
          <w:rFonts w:ascii="Times New Roman" w:cs="Times New Roman"/>
        </w:rPr>
      </w:pPr>
    </w:p>
    <w:p w14:paraId="6194E503" w14:textId="77777777" w:rsidR="00F40929" w:rsidRPr="00E3164D" w:rsidRDefault="00AA2FCA" w:rsidP="00E3164D">
      <w:pPr>
        <w:jc w:val="center"/>
        <w:rPr>
          <w:rStyle w:val="Zhlavie1"/>
          <w:rFonts w:ascii="Times New Roman" w:hAnsi="Times New Roman" w:cs="Times New Roman"/>
          <w:bCs/>
          <w:sz w:val="40"/>
          <w:szCs w:val="40"/>
        </w:rPr>
      </w:pPr>
      <w:r w:rsidRPr="00E3164D">
        <w:rPr>
          <w:rStyle w:val="Zhlavie1"/>
          <w:rFonts w:ascii="Times New Roman" w:hAnsi="Times New Roman" w:cs="Times New Roman"/>
          <w:sz w:val="40"/>
          <w:szCs w:val="40"/>
        </w:rPr>
        <w:t>A.</w:t>
      </w:r>
      <w:r w:rsidRPr="00E3164D">
        <w:rPr>
          <w:rStyle w:val="Zhlavie1"/>
          <w:rFonts w:ascii="Times New Roman" w:hAnsi="Times New Roman" w:cs="Times New Roman"/>
          <w:bCs/>
          <w:sz w:val="40"/>
          <w:szCs w:val="40"/>
        </w:rPr>
        <w:t>1</w:t>
      </w:r>
      <w:r w:rsidRPr="00E3164D">
        <w:rPr>
          <w:rStyle w:val="Zhlavie1"/>
          <w:rFonts w:ascii="Times New Roman" w:hAnsi="Times New Roman" w:cs="Times New Roman"/>
          <w:sz w:val="40"/>
          <w:szCs w:val="40"/>
        </w:rPr>
        <w:t xml:space="preserve"> POKYNY PRE UCHÁDZAČOV</w:t>
      </w:r>
    </w:p>
    <w:p w14:paraId="28228A85" w14:textId="77777777" w:rsidR="00F40929" w:rsidRPr="00E3164D" w:rsidRDefault="00F40929" w:rsidP="00AA2FCA">
      <w:pPr>
        <w:jc w:val="center"/>
        <w:rPr>
          <w:rStyle w:val="Zhlavie1"/>
          <w:rFonts w:ascii="Times New Roman" w:hAnsi="Times New Roman" w:cs="Times New Roman"/>
          <w:sz w:val="40"/>
          <w:szCs w:val="40"/>
        </w:rPr>
      </w:pPr>
    </w:p>
    <w:p w14:paraId="5028CF68" w14:textId="77777777" w:rsidR="00AA2FCA" w:rsidRPr="00E3164D" w:rsidRDefault="00AA2FCA" w:rsidP="00AA2FCA">
      <w:pPr>
        <w:jc w:val="center"/>
        <w:rPr>
          <w:rStyle w:val="Zhlavie1"/>
          <w:rFonts w:ascii="Times New Roman" w:hAnsi="Times New Roman" w:cs="Times New Roman"/>
          <w:bCs/>
          <w:sz w:val="40"/>
          <w:szCs w:val="40"/>
        </w:rPr>
      </w:pPr>
      <w:r w:rsidRPr="00E3164D">
        <w:rPr>
          <w:rStyle w:val="Zhlavie1"/>
          <w:rFonts w:ascii="Times New Roman" w:hAnsi="Times New Roman" w:cs="Times New Roman"/>
          <w:sz w:val="40"/>
          <w:szCs w:val="40"/>
        </w:rPr>
        <w:t>Všeobecná časť</w:t>
      </w:r>
    </w:p>
    <w:p w14:paraId="48A9A05F" w14:textId="77777777"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r>
        <w:rPr>
          <w:rStyle w:val="Zhlavie12"/>
          <w:rFonts w:ascii="Times New Roman" w:hAnsi="Times New Roman"/>
          <w:b w:val="0"/>
          <w:bCs/>
          <w:caps/>
          <w:color w:val="000000"/>
          <w:szCs w:val="28"/>
        </w:rPr>
        <w:t xml:space="preserve">                       </w:t>
      </w:r>
    </w:p>
    <w:p w14:paraId="2E7A4351" w14:textId="77777777"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14:paraId="237535FF" w14:textId="77777777"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14:paraId="62A53A9F" w14:textId="77777777"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14:paraId="77C6CE6F" w14:textId="77777777"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14:paraId="20EA6F03" w14:textId="77777777" w:rsidR="00444EE8" w:rsidRPr="00E3164D" w:rsidRDefault="00017389" w:rsidP="00017389">
      <w:pPr>
        <w:pStyle w:val="Zkladntext21"/>
        <w:shd w:val="clear" w:color="auto" w:fill="auto"/>
        <w:spacing w:after="120" w:line="240" w:lineRule="auto"/>
        <w:ind w:firstLine="0"/>
        <w:rPr>
          <w:rStyle w:val="Zhlavie12"/>
          <w:rFonts w:ascii="Times New Roman" w:hAnsi="Times New Roman"/>
          <w:b w:val="0"/>
          <w:caps/>
          <w:shd w:val="clear" w:color="auto" w:fill="FFFFFF"/>
          <w:lang w:eastAsia="en-US"/>
        </w:rPr>
      </w:pPr>
      <w:r>
        <w:rPr>
          <w:rStyle w:val="Zhlavie12"/>
          <w:rFonts w:ascii="Times New Roman" w:hAnsi="Times New Roman"/>
          <w:b w:val="0"/>
          <w:bCs/>
          <w:caps/>
          <w:color w:val="000000"/>
          <w:szCs w:val="28"/>
        </w:rPr>
        <w:t xml:space="preserve">                                                                </w:t>
      </w:r>
      <w:r w:rsidR="006F7D73" w:rsidRPr="00E3164D">
        <w:rPr>
          <w:rStyle w:val="Zhlavie12"/>
          <w:rFonts w:ascii="Times New Roman" w:hAnsi="Times New Roman"/>
          <w:b w:val="0"/>
          <w:bCs/>
          <w:caps/>
          <w:color w:val="000000"/>
          <w:szCs w:val="28"/>
        </w:rPr>
        <w:t>úvod</w:t>
      </w:r>
    </w:p>
    <w:p w14:paraId="5CB19523" w14:textId="77777777" w:rsidR="00B426B3" w:rsidRPr="00E3164D" w:rsidRDefault="00B426B3" w:rsidP="00B426B3">
      <w:pPr>
        <w:widowControl/>
        <w:rPr>
          <w:rStyle w:val="Zkladntext4"/>
          <w:rFonts w:cs="Times New Roman"/>
          <w:b w:val="0"/>
        </w:rPr>
      </w:pPr>
    </w:p>
    <w:p w14:paraId="23B351C2" w14:textId="77777777" w:rsidR="007B614D" w:rsidRPr="00E3164D" w:rsidRDefault="007B614D" w:rsidP="006F7D73">
      <w:pPr>
        <w:widowControl/>
        <w:spacing w:before="120" w:line="288" w:lineRule="auto"/>
        <w:jc w:val="both"/>
        <w:rPr>
          <w:rStyle w:val="Zhlavie4"/>
          <w:rFonts w:cs="Times New Roman"/>
          <w:b w:val="0"/>
        </w:rPr>
      </w:pPr>
      <w:r w:rsidRPr="00E3164D">
        <w:rPr>
          <w:rStyle w:val="Zhlavie4"/>
          <w:rFonts w:cs="Times New Roman"/>
          <w:b w:val="0"/>
          <w:bCs/>
          <w:sz w:val="22"/>
          <w:szCs w:val="22"/>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14:paraId="3154447D" w14:textId="77777777" w:rsidR="007B614D" w:rsidRPr="00E3164D" w:rsidRDefault="007B614D" w:rsidP="006F7D73">
      <w:pPr>
        <w:widowControl/>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14:paraId="08D42E0E" w14:textId="77777777" w:rsidR="00215AD7" w:rsidRPr="00E3164D" w:rsidRDefault="007B614D" w:rsidP="006F7D73">
      <w:pPr>
        <w:widowControl/>
        <w:spacing w:before="120" w:line="288" w:lineRule="auto"/>
        <w:jc w:val="both"/>
        <w:rPr>
          <w:rStyle w:val="Zkladntext4"/>
          <w:rFonts w:cs="Times New Roman"/>
          <w:bCs/>
        </w:rPr>
      </w:pPr>
      <w:r w:rsidRPr="00E3164D">
        <w:rPr>
          <w:rStyle w:val="Zhlavie4"/>
          <w:rFonts w:cs="Times New Roman"/>
          <w:b w:val="0"/>
          <w:bCs/>
          <w:sz w:val="22"/>
          <w:szCs w:val="22"/>
        </w:rPr>
        <w:t xml:space="preserve">Predpokladá sa, že záujemcovia dôkladne preskúmajú a rešpektujú všetky pokyny a lehoty obsiahnuté v súťažných podkladoch. Ak uchádzač nedodá všetky požadované doklady, informácie a dokumentáciu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14:paraId="4EF77CDE" w14:textId="77777777" w:rsidR="00212A6F" w:rsidRPr="00E3164D" w:rsidRDefault="007B614D" w:rsidP="00FD143F">
      <w:pPr>
        <w:pStyle w:val="Nadpis1"/>
        <w:numPr>
          <w:ilvl w:val="0"/>
          <w:numId w:val="4"/>
        </w:numPr>
        <w:spacing w:before="360"/>
        <w:ind w:left="0" w:firstLine="0"/>
        <w:jc w:val="center"/>
        <w:rPr>
          <w:rStyle w:val="Zhlavie13"/>
          <w:rFonts w:ascii="Times New Roman" w:hAnsi="Times New Roman"/>
          <w:b/>
          <w:sz w:val="28"/>
          <w:szCs w:val="28"/>
        </w:rPr>
      </w:pPr>
      <w:bookmarkStart w:id="1" w:name="bookmark1"/>
      <w:bookmarkStart w:id="2" w:name="_Toc490306606"/>
      <w:r w:rsidRPr="00E3164D">
        <w:rPr>
          <w:rStyle w:val="Zhlavie13"/>
          <w:rFonts w:ascii="Times New Roman" w:hAnsi="Times New Roman"/>
          <w:b/>
          <w:caps/>
          <w:color w:val="auto"/>
          <w:kern w:val="0"/>
          <w:sz w:val="36"/>
          <w:szCs w:val="36"/>
        </w:rPr>
        <w:br w:type="page"/>
      </w:r>
      <w:r w:rsidR="002C2481" w:rsidRPr="00E3164D">
        <w:rPr>
          <w:rStyle w:val="Zhlavie13"/>
          <w:rFonts w:ascii="Times New Roman" w:hAnsi="Times New Roman"/>
          <w:b/>
          <w:caps/>
          <w:color w:val="auto"/>
          <w:kern w:val="0"/>
          <w:sz w:val="36"/>
          <w:szCs w:val="36"/>
        </w:rPr>
        <w:lastRenderedPageBreak/>
        <w:t xml:space="preserve">Pokyny pre uchádzačov </w:t>
      </w:r>
      <w:r w:rsidR="00212A6F" w:rsidRPr="00E3164D">
        <w:rPr>
          <w:rStyle w:val="Zhlavie13"/>
          <w:rFonts w:ascii="Times New Roman" w:hAnsi="Times New Roman"/>
          <w:b/>
          <w:caps/>
          <w:color w:val="auto"/>
          <w:kern w:val="0"/>
          <w:sz w:val="36"/>
          <w:szCs w:val="36"/>
        </w:rPr>
        <w:br/>
      </w:r>
      <w:r w:rsidR="008B2523" w:rsidRPr="00E3164D">
        <w:rPr>
          <w:rStyle w:val="Zhlavie13"/>
          <w:rFonts w:ascii="Times New Roman" w:hAnsi="Times New Roman"/>
          <w:b/>
          <w:sz w:val="28"/>
          <w:szCs w:val="28"/>
        </w:rPr>
        <w:t xml:space="preserve">Časť </w:t>
      </w:r>
      <w:r w:rsidR="002C2481" w:rsidRPr="00E3164D">
        <w:rPr>
          <w:rStyle w:val="Zhlavie13"/>
          <w:rFonts w:ascii="Times New Roman" w:hAnsi="Times New Roman"/>
          <w:b/>
          <w:sz w:val="28"/>
          <w:szCs w:val="28"/>
        </w:rPr>
        <w:t xml:space="preserve">I. </w:t>
      </w:r>
      <w:r w:rsidR="008B2523" w:rsidRPr="00E3164D">
        <w:rPr>
          <w:rStyle w:val="Zhlavie13"/>
          <w:rFonts w:ascii="Times New Roman" w:hAnsi="Times New Roman"/>
          <w:b/>
          <w:sz w:val="28"/>
          <w:szCs w:val="28"/>
        </w:rPr>
        <w:br/>
      </w:r>
      <w:r w:rsidR="002C2481" w:rsidRPr="00E3164D">
        <w:rPr>
          <w:rStyle w:val="Zhlavie13"/>
          <w:rFonts w:ascii="Times New Roman" w:hAnsi="Times New Roman"/>
          <w:b/>
          <w:sz w:val="28"/>
          <w:szCs w:val="28"/>
        </w:rPr>
        <w:t>Všeobecné informácie</w:t>
      </w:r>
      <w:bookmarkEnd w:id="1"/>
      <w:bookmarkEnd w:id="2"/>
    </w:p>
    <w:p w14:paraId="077E29D1" w14:textId="77777777" w:rsidR="00EC324A" w:rsidRPr="00E3164D" w:rsidRDefault="00EC324A" w:rsidP="00EC324A">
      <w:pPr>
        <w:rPr>
          <w:rFonts w:ascii="Times New Roman" w:cs="Times New Roman"/>
        </w:rPr>
      </w:pPr>
    </w:p>
    <w:p w14:paraId="0E16F040" w14:textId="77777777" w:rsidR="00212A6F" w:rsidRPr="00E3164D" w:rsidRDefault="00212A6F" w:rsidP="00AA2FCA">
      <w:pPr>
        <w:pStyle w:val="Odsekzoznamu"/>
        <w:numPr>
          <w:ilvl w:val="0"/>
          <w:numId w:val="1"/>
        </w:numPr>
        <w:ind w:left="0"/>
        <w:rPr>
          <w:rStyle w:val="Zhlavie4"/>
          <w:rFonts w:cs="Times New Roman"/>
          <w:caps/>
          <w:color w:val="auto"/>
        </w:rPr>
      </w:pPr>
      <w:r w:rsidRPr="00E3164D">
        <w:rPr>
          <w:rStyle w:val="Zhlavie4"/>
          <w:rFonts w:cs="Times New Roman"/>
          <w:caps/>
        </w:rPr>
        <w:t>Identifikácia verejného obstarávateľa</w:t>
      </w:r>
    </w:p>
    <w:p w14:paraId="210B7901"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Názov: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sz w:val="22"/>
          <w:szCs w:val="22"/>
        </w:rPr>
        <w:t>Národné centrum zdravotníckych informácií</w:t>
      </w:r>
    </w:p>
    <w:p w14:paraId="502DE637" w14:textId="77777777" w:rsidR="00AA2FCA" w:rsidRPr="00E3164D" w:rsidRDefault="00AA2FCA" w:rsidP="009E244F">
      <w:pPr>
        <w:widowControl/>
        <w:ind w:left="709"/>
        <w:rPr>
          <w:rStyle w:val="Zhlavie4"/>
          <w:b w:val="0"/>
          <w:bCs/>
          <w:sz w:val="22"/>
          <w:szCs w:val="22"/>
        </w:rPr>
      </w:pPr>
      <w:r w:rsidRPr="00E3164D">
        <w:rPr>
          <w:rStyle w:val="Zhlavie4"/>
          <w:rFonts w:cs="Times New Roman"/>
          <w:b w:val="0"/>
          <w:bCs/>
          <w:sz w:val="22"/>
          <w:szCs w:val="22"/>
        </w:rPr>
        <w:t>Sídlo: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bCs/>
          <w:sz w:val="22"/>
          <w:szCs w:val="22"/>
        </w:rPr>
        <w:t>Lazaretská 2423/26, 811 09 Bratislava</w:t>
      </w:r>
    </w:p>
    <w:p w14:paraId="0BE5B76E"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Štát:</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Slovenská republika</w:t>
      </w:r>
    </w:p>
    <w:p w14:paraId="06BABC93" w14:textId="77777777" w:rsidR="00AA2FCA" w:rsidRPr="00E3164D" w:rsidRDefault="00AA2FCA" w:rsidP="00AA2FCA">
      <w:pPr>
        <w:widowControl/>
        <w:ind w:left="709"/>
        <w:rPr>
          <w:rStyle w:val="Zhlavie4"/>
          <w:b w:val="0"/>
          <w:sz w:val="22"/>
          <w:szCs w:val="22"/>
        </w:rPr>
      </w:pPr>
      <w:r w:rsidRPr="00E3164D">
        <w:rPr>
          <w:rStyle w:val="Zhlavie4"/>
          <w:rFonts w:cs="Times New Roman"/>
          <w:b w:val="0"/>
          <w:bCs/>
          <w:sz w:val="22"/>
          <w:szCs w:val="22"/>
        </w:rPr>
        <w:t>IČO: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sz w:val="22"/>
          <w:szCs w:val="22"/>
        </w:rPr>
        <w:t>00165387</w:t>
      </w:r>
    </w:p>
    <w:p w14:paraId="44E0FD10" w14:textId="77777777" w:rsidR="00FF7578" w:rsidRPr="00E3164D" w:rsidRDefault="00FF7578"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DIČ: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2020830119​</w:t>
      </w:r>
    </w:p>
    <w:p w14:paraId="0659285B"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Bankové spojenie: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Štátna pokladnica</w:t>
      </w:r>
    </w:p>
    <w:p w14:paraId="256DE0DC"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IBAN:</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FF7578" w:rsidRPr="00E3164D">
        <w:rPr>
          <w:rStyle w:val="Zhlavie4"/>
          <w:b w:val="0"/>
          <w:sz w:val="22"/>
          <w:szCs w:val="22"/>
        </w:rPr>
        <w:t>SK24 8180 0000 0070 0018 5166</w:t>
      </w:r>
    </w:p>
    <w:p w14:paraId="03581B70" w14:textId="77777777" w:rsidR="00633F00" w:rsidRPr="00E3164D" w:rsidRDefault="00AA2FCA" w:rsidP="00013261">
      <w:pPr>
        <w:widowControl/>
        <w:ind w:left="4320" w:hanging="3611"/>
        <w:rPr>
          <w:rStyle w:val="Zhlavie4"/>
          <w:rFonts w:cs="Times New Roman"/>
          <w:bCs/>
          <w:sz w:val="22"/>
          <w:szCs w:val="22"/>
        </w:rPr>
      </w:pPr>
      <w:r w:rsidRPr="00E3164D">
        <w:rPr>
          <w:rStyle w:val="Zhlavie4"/>
          <w:rFonts w:cs="Times New Roman"/>
          <w:b w:val="0"/>
          <w:bCs/>
          <w:sz w:val="22"/>
          <w:szCs w:val="22"/>
        </w:rPr>
        <w:t>Profil verejného obstarávateľa:</w:t>
      </w:r>
      <w:r w:rsidRPr="00E3164D">
        <w:rPr>
          <w:rStyle w:val="Zhlavie4"/>
          <w:rFonts w:cs="Times New Roman"/>
          <w:b w:val="0"/>
          <w:bCs/>
          <w:sz w:val="22"/>
          <w:szCs w:val="22"/>
        </w:rPr>
        <w:tab/>
      </w:r>
      <w:r w:rsidR="00013261" w:rsidRPr="00E3164D">
        <w:rPr>
          <w:rStyle w:val="Zhlavie4"/>
          <w:rFonts w:cs="Times New Roman"/>
          <w:b w:val="0"/>
          <w:bCs/>
          <w:sz w:val="22"/>
          <w:szCs w:val="22"/>
        </w:rPr>
        <w:t>https://www.uvo.gov.sk/profily/-/profil/pzakazky/630</w:t>
      </w:r>
    </w:p>
    <w:p w14:paraId="66213E0C" w14:textId="77777777" w:rsidR="003E7984" w:rsidRPr="00E3164D" w:rsidRDefault="003E7984" w:rsidP="00212A6F">
      <w:pPr>
        <w:widowControl/>
        <w:ind w:left="709"/>
        <w:rPr>
          <w:rStyle w:val="Zhlavie4"/>
          <w:rFonts w:cs="Times New Roman"/>
          <w:b w:val="0"/>
          <w:bCs/>
          <w:sz w:val="22"/>
          <w:szCs w:val="22"/>
        </w:rPr>
      </w:pPr>
    </w:p>
    <w:p w14:paraId="24565290" w14:textId="77777777" w:rsidR="00212A6F" w:rsidRPr="00E3164D" w:rsidRDefault="00212A6F" w:rsidP="00E461D5">
      <w:pPr>
        <w:pStyle w:val="Odsekzoznamu"/>
        <w:widowControl/>
        <w:numPr>
          <w:ilvl w:val="1"/>
          <w:numId w:val="2"/>
        </w:numPr>
        <w:ind w:left="709" w:hanging="709"/>
        <w:rPr>
          <w:rStyle w:val="Zhlavie4"/>
          <w:rFonts w:cs="Times New Roman"/>
          <w:bCs/>
        </w:rPr>
      </w:pPr>
      <w:r w:rsidRPr="00E3164D">
        <w:rPr>
          <w:rStyle w:val="Zhlavie4"/>
          <w:rFonts w:cs="Times New Roman"/>
          <w:bCs/>
        </w:rPr>
        <w:t>Kontaktné miesto na účely verejného obstarávania</w:t>
      </w:r>
    </w:p>
    <w:p w14:paraId="1EAA2FFD"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Názov: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547DE4" w:rsidRPr="00E3164D">
        <w:rPr>
          <w:rStyle w:val="Zhlavie4"/>
          <w:b w:val="0"/>
          <w:sz w:val="22"/>
          <w:szCs w:val="22"/>
        </w:rPr>
        <w:t>Národné centrum zdravotníckych informácií</w:t>
      </w:r>
    </w:p>
    <w:p w14:paraId="01FFAFF1"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Sídlo: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547DE4" w:rsidRPr="00E3164D">
        <w:rPr>
          <w:rStyle w:val="Zhlavie4"/>
          <w:b w:val="0"/>
          <w:bCs/>
          <w:sz w:val="22"/>
          <w:szCs w:val="22"/>
        </w:rPr>
        <w:t>Lazaretská 2423/26, 811 09 Bratislava</w:t>
      </w:r>
    </w:p>
    <w:p w14:paraId="490D586A"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Štát:</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Slovenská republika</w:t>
      </w:r>
    </w:p>
    <w:p w14:paraId="2005A644"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Kontaktná osoba: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0A0014" w:rsidRPr="00E3164D">
        <w:rPr>
          <w:rStyle w:val="Zhlavie4"/>
          <w:rFonts w:cs="Times New Roman"/>
          <w:b w:val="0"/>
          <w:bCs/>
          <w:sz w:val="22"/>
          <w:szCs w:val="22"/>
        </w:rPr>
        <w:t>Ing. Jan</w:t>
      </w:r>
      <w:r w:rsidR="003526DE" w:rsidRPr="00E3164D">
        <w:rPr>
          <w:rStyle w:val="Zhlavie4"/>
          <w:rFonts w:cs="Times New Roman"/>
          <w:b w:val="0"/>
          <w:bCs/>
          <w:sz w:val="22"/>
          <w:szCs w:val="22"/>
        </w:rPr>
        <w:t>k</w:t>
      </w:r>
      <w:r w:rsidR="000A0014" w:rsidRPr="00E3164D">
        <w:rPr>
          <w:rStyle w:val="Zhlavie4"/>
          <w:rFonts w:cs="Times New Roman"/>
          <w:b w:val="0"/>
          <w:bCs/>
          <w:sz w:val="22"/>
          <w:szCs w:val="22"/>
        </w:rPr>
        <w:t>a Kavčiaková</w:t>
      </w:r>
    </w:p>
    <w:p w14:paraId="13C83B53"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Telefón: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3526DE" w:rsidRPr="00E3164D">
        <w:rPr>
          <w:rStyle w:val="Zhlavie4"/>
          <w:rFonts w:cs="Times New Roman"/>
          <w:b w:val="0"/>
          <w:bCs/>
          <w:sz w:val="22"/>
          <w:szCs w:val="22"/>
        </w:rPr>
        <w:t>+421 57269305</w:t>
      </w:r>
    </w:p>
    <w:p w14:paraId="0398909C" w14:textId="77777777"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E-mail: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hyperlink r:id="rId8" w:history="1">
        <w:r w:rsidR="003526DE" w:rsidRPr="00E3164D">
          <w:rPr>
            <w:rStyle w:val="Hypertextovprepojenie"/>
            <w:rFonts w:ascii="Times New Roman"/>
            <w:bCs/>
            <w:sz w:val="22"/>
            <w:szCs w:val="22"/>
          </w:rPr>
          <w:t>janka.kavciakova@nczisk.sk</w:t>
        </w:r>
      </w:hyperlink>
      <w:r w:rsidR="003526DE" w:rsidRPr="00E3164D">
        <w:rPr>
          <w:rStyle w:val="Zhlavie4"/>
          <w:rFonts w:cs="Times New Roman"/>
          <w:b w:val="0"/>
          <w:bCs/>
          <w:sz w:val="22"/>
          <w:szCs w:val="22"/>
        </w:rPr>
        <w:t xml:space="preserve"> </w:t>
      </w:r>
    </w:p>
    <w:p w14:paraId="0EF05FA8" w14:textId="77777777" w:rsidR="00212A6F" w:rsidRPr="00E3164D" w:rsidRDefault="00212A6F" w:rsidP="00E461D5">
      <w:pPr>
        <w:pStyle w:val="Odsekzoznamu"/>
        <w:numPr>
          <w:ilvl w:val="0"/>
          <w:numId w:val="1"/>
        </w:numPr>
        <w:spacing w:before="240"/>
        <w:ind w:left="0"/>
        <w:rPr>
          <w:rStyle w:val="Zhlavie4"/>
          <w:rFonts w:cs="Times New Roman"/>
          <w:caps/>
        </w:rPr>
      </w:pPr>
      <w:r w:rsidRPr="00E3164D">
        <w:rPr>
          <w:rStyle w:val="Zhlavie4"/>
          <w:rFonts w:cs="Times New Roman"/>
          <w:caps/>
        </w:rPr>
        <w:t>Predmet zákazky</w:t>
      </w:r>
      <w:r w:rsidRPr="00E3164D">
        <w:rPr>
          <w:rStyle w:val="Zhlavie4"/>
          <w:rFonts w:cs="Times New Roman"/>
          <w:caps/>
        </w:rPr>
        <w:tab/>
      </w:r>
    </w:p>
    <w:p w14:paraId="36925F3D" w14:textId="77777777" w:rsidR="00332D3F" w:rsidRPr="00EC3303" w:rsidRDefault="0027658D" w:rsidP="0027658D">
      <w:pPr>
        <w:spacing w:line="276" w:lineRule="auto"/>
        <w:ind w:left="567"/>
        <w:rPr>
          <w:rFonts w:ascii="Times New Roman" w:cs="Times New Roman"/>
          <w:b/>
          <w:sz w:val="22"/>
          <w:szCs w:val="22"/>
          <w:u w:val="single"/>
        </w:rPr>
      </w:pPr>
      <w:r>
        <w:rPr>
          <w:rStyle w:val="Zhlavie4"/>
          <w:rFonts w:cs="Times New Roman"/>
          <w:b w:val="0"/>
          <w:bCs/>
          <w:sz w:val="22"/>
          <w:szCs w:val="22"/>
        </w:rPr>
        <w:t xml:space="preserve">2.1. </w:t>
      </w:r>
      <w:r w:rsidR="00212A6F" w:rsidRPr="0027658D">
        <w:rPr>
          <w:rStyle w:val="Zhlavie4"/>
          <w:rFonts w:cs="Times New Roman"/>
          <w:b w:val="0"/>
          <w:bCs/>
          <w:sz w:val="22"/>
          <w:szCs w:val="22"/>
        </w:rPr>
        <w:t>Názov predmetu zákazky:</w:t>
      </w:r>
      <w:r w:rsidR="00633B81" w:rsidRPr="00EC3303">
        <w:rPr>
          <w:rStyle w:val="Zhlavie4"/>
          <w:rFonts w:cs="Times New Roman"/>
          <w:bCs/>
        </w:rPr>
        <w:t xml:space="preserve"> </w:t>
      </w:r>
      <w:r w:rsidR="00EE1F30">
        <w:rPr>
          <w:rFonts w:ascii="Times New Roman" w:cs="Times New Roman"/>
          <w:b/>
          <w:bCs/>
        </w:rPr>
        <w:t>SMS GATEWAY</w:t>
      </w:r>
    </w:p>
    <w:p w14:paraId="285C6B46" w14:textId="77777777" w:rsidR="00814432" w:rsidRPr="00870B32" w:rsidRDefault="00814432" w:rsidP="00814432">
      <w:pPr>
        <w:autoSpaceDE w:val="0"/>
        <w:autoSpaceDN w:val="0"/>
        <w:adjustRightInd w:val="0"/>
        <w:ind w:left="567"/>
        <w:rPr>
          <w:rFonts w:ascii="Times New Roman" w:cs="Times New Roman"/>
        </w:rPr>
      </w:pPr>
      <w:r w:rsidRPr="00870B32">
        <w:rPr>
          <w:rFonts w:ascii="Times New Roman" w:cs="Times New Roman"/>
          <w:sz w:val="22"/>
          <w:szCs w:val="22"/>
        </w:rPr>
        <w:t>Z</w:t>
      </w:r>
      <w:r w:rsidRPr="00870B32">
        <w:rPr>
          <w:rFonts w:ascii="Times New Roman" w:cs="Times New Roman"/>
        </w:rPr>
        <w:t>riadenie a prevádzkovanie služby na hromadné odosielanie SMS tzv. SMS Gateway v špecifikácii uvedenej v opise predmetu zákazky</w:t>
      </w:r>
      <w:r w:rsidR="0076443E" w:rsidRPr="00870B32">
        <w:rPr>
          <w:rFonts w:ascii="Times New Roman" w:cs="Times New Roman"/>
        </w:rPr>
        <w:t>.</w:t>
      </w:r>
    </w:p>
    <w:p w14:paraId="7C8C142C" w14:textId="77777777" w:rsidR="00B810DA" w:rsidRPr="00EC3303" w:rsidRDefault="00B810DA" w:rsidP="0027658D">
      <w:pPr>
        <w:tabs>
          <w:tab w:val="left" w:pos="540"/>
        </w:tabs>
        <w:autoSpaceDE w:val="0"/>
        <w:autoSpaceDN w:val="0"/>
        <w:rPr>
          <w:rFonts w:ascii="Times New Roman" w:cs="Times New Roman"/>
          <w:sz w:val="22"/>
          <w:szCs w:val="22"/>
        </w:rPr>
      </w:pPr>
    </w:p>
    <w:p w14:paraId="244473B2" w14:textId="77777777" w:rsidR="004D3728" w:rsidRDefault="00B810DA" w:rsidP="004D3728">
      <w:pPr>
        <w:widowControl/>
        <w:autoSpaceDE w:val="0"/>
        <w:autoSpaceDN w:val="0"/>
        <w:adjustRightInd w:val="0"/>
        <w:ind w:left="567"/>
        <w:rPr>
          <w:rFonts w:ascii="Times New Roman" w:cs="Times New Roman"/>
          <w:color w:val="auto"/>
        </w:rPr>
      </w:pPr>
      <w:r w:rsidRPr="004D3728">
        <w:rPr>
          <w:rFonts w:ascii="Times New Roman" w:cs="Times New Roman"/>
        </w:rPr>
        <w:t>2.2. Zákazka bude zadaná postupom tzv. „</w:t>
      </w:r>
      <w:r w:rsidRPr="004D3728">
        <w:rPr>
          <w:rFonts w:ascii="Times New Roman" w:cs="Times New Roman"/>
          <w:i/>
          <w:iCs/>
        </w:rPr>
        <w:t>super</w:t>
      </w:r>
      <w:r w:rsidRPr="004D3728">
        <w:rPr>
          <w:rFonts w:ascii="Times New Roman" w:cs="Times New Roman"/>
          <w:i/>
        </w:rPr>
        <w:t>reverznej</w:t>
      </w:r>
      <w:r w:rsidRPr="004D3728">
        <w:rPr>
          <w:rFonts w:ascii="Times New Roman" w:cs="Times New Roman"/>
        </w:rPr>
        <w:t xml:space="preserve">“ verejnej súťaže podľa § 66 ods. 7 zákona o verejnom obstarávaní, a to tak, že </w:t>
      </w:r>
      <w:r w:rsidRPr="004D3728">
        <w:rPr>
          <w:rFonts w:ascii="Times New Roman" w:cs="Times New Roman"/>
          <w:shd w:val="clear" w:color="auto" w:fill="FFFFFF"/>
        </w:rPr>
        <w:t>vyhodnotenie splnenia podmienok účasti a vyhodnotenie ponúk z hľadiska splnenia požiadaviek na predmet zákazky sa uskutoční po vyhodnotení ponúk na základe kritérií na vyhodnotenie ponúk.</w:t>
      </w:r>
      <w:r w:rsidR="004D3728" w:rsidRPr="004D3728">
        <w:rPr>
          <w:rFonts w:ascii="Times New Roman" w:cs="Times New Roman"/>
          <w:color w:val="auto"/>
        </w:rPr>
        <w:t xml:space="preserve"> </w:t>
      </w:r>
    </w:p>
    <w:p w14:paraId="0BAEA4F1" w14:textId="3B3D3D3E" w:rsidR="004D3728" w:rsidRPr="004D3728" w:rsidRDefault="004D3728" w:rsidP="004D3728">
      <w:pPr>
        <w:widowControl/>
        <w:autoSpaceDE w:val="0"/>
        <w:autoSpaceDN w:val="0"/>
        <w:adjustRightInd w:val="0"/>
        <w:ind w:left="567"/>
        <w:jc w:val="both"/>
        <w:rPr>
          <w:rFonts w:ascii="Times New Roman" w:cs="Times New Roman"/>
          <w:color w:val="auto"/>
        </w:rPr>
      </w:pPr>
      <w:r>
        <w:rPr>
          <w:rFonts w:ascii="Times New Roman" w:cs="Times New Roman"/>
          <w:color w:val="auto"/>
        </w:rPr>
        <w:t xml:space="preserve">2.3. </w:t>
      </w:r>
      <w:r w:rsidRPr="004D3728">
        <w:rPr>
          <w:rFonts w:ascii="Times New Roman" w:cs="Times New Roman"/>
          <w:color w:val="auto"/>
        </w:rPr>
        <w:t>Uchád</w:t>
      </w:r>
      <w:bookmarkStart w:id="3" w:name="_GoBack"/>
      <w:bookmarkEnd w:id="3"/>
      <w:r w:rsidRPr="004D3728">
        <w:rPr>
          <w:rFonts w:ascii="Times New Roman" w:cs="Times New Roman"/>
          <w:color w:val="auto"/>
        </w:rPr>
        <w:t>zač poskytujúci služby predmetu</w:t>
      </w:r>
      <w:r>
        <w:rPr>
          <w:rFonts w:ascii="Times New Roman" w:cs="Times New Roman"/>
          <w:color w:val="auto"/>
        </w:rPr>
        <w:t xml:space="preserve"> zákazky musí byť registrovaným </w:t>
      </w:r>
      <w:r w:rsidRPr="004D3728">
        <w:rPr>
          <w:rFonts w:ascii="Times New Roman" w:cs="Times New Roman"/>
          <w:color w:val="auto"/>
        </w:rPr>
        <w:t>poskytovateľom služieb na Úrade pre reguláciu</w:t>
      </w:r>
      <w:r>
        <w:rPr>
          <w:rFonts w:ascii="Times New Roman" w:cs="Times New Roman"/>
          <w:color w:val="auto"/>
        </w:rPr>
        <w:t xml:space="preserve"> </w:t>
      </w:r>
      <w:r w:rsidRPr="004D3728">
        <w:rPr>
          <w:rFonts w:ascii="Times New Roman" w:cs="Times New Roman"/>
          <w:color w:val="auto"/>
        </w:rPr>
        <w:t>elektronických komunikácií a poštových služieb na území SR na základe ohlasovacej povinnosti.</w:t>
      </w:r>
    </w:p>
    <w:p w14:paraId="7B50E5DF" w14:textId="7784BB7D" w:rsidR="00EA4E09" w:rsidRPr="00EA4E09" w:rsidRDefault="004D3728" w:rsidP="00EA4E09">
      <w:pPr>
        <w:widowControl/>
        <w:tabs>
          <w:tab w:val="left" w:pos="540"/>
        </w:tabs>
        <w:autoSpaceDE w:val="0"/>
        <w:autoSpaceDN w:val="0"/>
        <w:spacing w:before="120"/>
        <w:ind w:left="567"/>
        <w:jc w:val="both"/>
        <w:rPr>
          <w:rFonts w:ascii="Times New Roman" w:cs="Times New Roman"/>
          <w:sz w:val="22"/>
          <w:szCs w:val="22"/>
        </w:rPr>
      </w:pPr>
      <w:r>
        <w:rPr>
          <w:rFonts w:ascii="Times New Roman" w:cs="Times New Roman"/>
          <w:sz w:val="22"/>
          <w:szCs w:val="22"/>
        </w:rPr>
        <w:t>2.4</w:t>
      </w:r>
      <w:r w:rsidR="00EA4E09">
        <w:rPr>
          <w:rFonts w:ascii="Times New Roman" w:cs="Times New Roman"/>
          <w:sz w:val="22"/>
          <w:szCs w:val="22"/>
        </w:rPr>
        <w:t xml:space="preserve">. </w:t>
      </w:r>
      <w:r w:rsidR="00EA4E09" w:rsidRPr="00EA4E09">
        <w:rPr>
          <w:rFonts w:ascii="Times New Roman" w:cs="Times New Roman"/>
          <w:sz w:val="22"/>
          <w:szCs w:val="22"/>
        </w:rPr>
        <w:t>Verejný obstarávateľ uplatňuje § 66 ods. 4. a skracuje lehotu na predkladanie ponúk z dôvodu naliehavej situácie na 15 dní odo dňa odoslania oznámenia o vyhlásení verejného obstarávania publikačnému úradu.</w:t>
      </w:r>
    </w:p>
    <w:p w14:paraId="698F868F" w14:textId="77777777" w:rsidR="00EA4E09" w:rsidRPr="00EA4E09" w:rsidRDefault="00EA4E09" w:rsidP="00EA4E09">
      <w:pPr>
        <w:tabs>
          <w:tab w:val="left" w:pos="540"/>
        </w:tabs>
        <w:spacing w:before="120"/>
        <w:ind w:left="567"/>
        <w:jc w:val="both"/>
        <w:rPr>
          <w:rFonts w:ascii="Times New Roman" w:cs="Times New Roman"/>
          <w:sz w:val="22"/>
          <w:szCs w:val="22"/>
          <w:u w:val="single"/>
        </w:rPr>
      </w:pPr>
      <w:r w:rsidRPr="00EA4E09">
        <w:rPr>
          <w:rFonts w:ascii="Times New Roman" w:cs="Times New Roman"/>
          <w:sz w:val="22"/>
          <w:szCs w:val="22"/>
          <w:u w:val="single"/>
        </w:rPr>
        <w:t>Odôvodnenie:</w:t>
      </w:r>
    </w:p>
    <w:p w14:paraId="422A012D" w14:textId="77777777" w:rsidR="00EA4E09" w:rsidRDefault="00EA4E09" w:rsidP="00EA4E09">
      <w:pPr>
        <w:ind w:left="567"/>
        <w:jc w:val="both"/>
        <w:rPr>
          <w:rFonts w:ascii="Times New Roman" w:cs="Times New Roman"/>
          <w:sz w:val="22"/>
          <w:szCs w:val="22"/>
        </w:rPr>
      </w:pPr>
    </w:p>
    <w:p w14:paraId="607C0465" w14:textId="77777777" w:rsidR="00EA4E09" w:rsidRPr="00EA4E09" w:rsidRDefault="00EA4E09" w:rsidP="00EA4E09">
      <w:pPr>
        <w:ind w:left="567"/>
        <w:jc w:val="both"/>
        <w:rPr>
          <w:rFonts w:ascii="Times New Roman" w:cs="Times New Roman"/>
          <w:sz w:val="22"/>
          <w:szCs w:val="22"/>
        </w:rPr>
      </w:pPr>
      <w:r w:rsidRPr="00870B32">
        <w:rPr>
          <w:rFonts w:ascii="Times New Roman" w:cs="Times New Roman"/>
          <w:sz w:val="22"/>
          <w:szCs w:val="22"/>
        </w:rPr>
        <w:t xml:space="preserve">NCZI v súvislosti s nadobudnutím účinnosti  zákona č. 286 zo dňa 14.10.2020  získalo nové kompetencie a je povinné zabezpečiť  </w:t>
      </w:r>
      <w:r w:rsidRPr="00870B32">
        <w:rPr>
          <w:rFonts w:ascii="Times New Roman" w:cs="Times New Roman"/>
          <w:bCs/>
          <w:sz w:val="22"/>
          <w:szCs w:val="22"/>
        </w:rPr>
        <w:t>hromadné odosielanie sms pre potreby poskytovania informácií osobám v súvislosti  s postupmi zavádzanými v záujme zamedzenia šírenia ochorenia  COVID-19</w:t>
      </w:r>
    </w:p>
    <w:p w14:paraId="10C189DC" w14:textId="77777777" w:rsidR="00EA4E09" w:rsidRDefault="00EA4E09" w:rsidP="00EA4E09">
      <w:pPr>
        <w:tabs>
          <w:tab w:val="left" w:pos="540"/>
        </w:tabs>
        <w:spacing w:before="120"/>
        <w:ind w:left="567"/>
        <w:jc w:val="both"/>
        <w:rPr>
          <w:rFonts w:ascii="Times New Roman" w:cs="Times New Roman"/>
          <w:sz w:val="22"/>
          <w:szCs w:val="22"/>
        </w:rPr>
      </w:pPr>
      <w:r w:rsidRPr="00EA4E09">
        <w:rPr>
          <w:rFonts w:ascii="Times New Roman" w:cs="Times New Roman"/>
          <w:sz w:val="22"/>
          <w:szCs w:val="22"/>
        </w:rPr>
        <w:t xml:space="preserve">Verejný obstarávateľ dostal za úlohu zabezpečiť služby </w:t>
      </w:r>
      <w:r>
        <w:rPr>
          <w:rFonts w:ascii="Times New Roman" w:cs="Times New Roman"/>
          <w:sz w:val="22"/>
          <w:szCs w:val="22"/>
        </w:rPr>
        <w:t xml:space="preserve">sms gateway </w:t>
      </w:r>
      <w:r w:rsidRPr="00EA4E09">
        <w:rPr>
          <w:rFonts w:ascii="Times New Roman" w:cs="Times New Roman"/>
          <w:sz w:val="22"/>
          <w:szCs w:val="22"/>
        </w:rPr>
        <w:t>ako informačnej podpory obyvateľov súvisiacej s</w:t>
      </w:r>
      <w:r>
        <w:rPr>
          <w:rFonts w:ascii="Times New Roman" w:cs="Times New Roman"/>
          <w:sz w:val="22"/>
          <w:szCs w:val="22"/>
        </w:rPr>
        <w:t xml:space="preserve"> opatreniami </w:t>
      </w:r>
      <w:r w:rsidRPr="00EA4E09">
        <w:rPr>
          <w:rFonts w:ascii="Times New Roman" w:cs="Times New Roman"/>
          <w:sz w:val="22"/>
          <w:szCs w:val="22"/>
        </w:rPr>
        <w:t xml:space="preserve"> prijímaných na základe rokovaní Pandemickej komisie SR, Ústredného krízového štábu SR alebo vlády SR, spojených s pandémiou COVID-19, syntetizovanie </w:t>
      </w:r>
      <w:r w:rsidRPr="00EA4E09">
        <w:rPr>
          <w:rFonts w:ascii="Times New Roman" w:cs="Times New Roman"/>
          <w:sz w:val="22"/>
          <w:szCs w:val="22"/>
        </w:rPr>
        <w:lastRenderedPageBreak/>
        <w:t>informácií so súvisiacimi aplikáciami a s opatreniami osobitne prijímanými jednotlivými rezortami.</w:t>
      </w:r>
    </w:p>
    <w:p w14:paraId="6BD2775D" w14:textId="77777777" w:rsidR="00EA4E09" w:rsidRPr="00EA4E09" w:rsidRDefault="00EA4E09" w:rsidP="00EA4E09">
      <w:pPr>
        <w:tabs>
          <w:tab w:val="left" w:pos="540"/>
        </w:tabs>
        <w:spacing w:before="120"/>
        <w:ind w:left="567"/>
        <w:jc w:val="both"/>
        <w:rPr>
          <w:rFonts w:ascii="Times New Roman" w:cs="Times New Roman"/>
          <w:sz w:val="22"/>
          <w:szCs w:val="22"/>
        </w:rPr>
      </w:pPr>
      <w:r w:rsidRPr="00EA4E09">
        <w:rPr>
          <w:rFonts w:ascii="Times New Roman" w:cs="Times New Roman"/>
          <w:sz w:val="22"/>
          <w:szCs w:val="22"/>
        </w:rPr>
        <w:t xml:space="preserve">Verejný obstarávateľ z dôvodu transparentnosti a úmyslu získať čo najvýhodnejšiu ponuku sa rozhodol uplatniť postup verejnej súťaže. Z dôvodu naliehavosti situácie, ktorá je spôsobená enormným nárastom počtu nakazených vírusom SARS-CoV-2 spôsobujúcim ochorenie COVID-19, je </w:t>
      </w:r>
      <w:r>
        <w:rPr>
          <w:rFonts w:ascii="Times New Roman" w:cs="Times New Roman"/>
          <w:sz w:val="22"/>
          <w:szCs w:val="22"/>
        </w:rPr>
        <w:t>zabezpečenie služby sms gateway</w:t>
      </w:r>
      <w:r w:rsidRPr="00EA4E09">
        <w:rPr>
          <w:rFonts w:ascii="Times New Roman" w:cs="Times New Roman"/>
          <w:sz w:val="22"/>
          <w:szCs w:val="22"/>
        </w:rPr>
        <w:t xml:space="preserve"> v čo najkratšom čase, nevyhnutným predpokladom na čo najlepšie zvládnutie pandémie COVID-19. </w:t>
      </w:r>
    </w:p>
    <w:p w14:paraId="043A1EB4" w14:textId="77777777" w:rsidR="00EA4E09" w:rsidRPr="00EA4E09" w:rsidRDefault="00EA4E09" w:rsidP="00EA4E09">
      <w:pPr>
        <w:tabs>
          <w:tab w:val="left" w:pos="540"/>
        </w:tabs>
        <w:spacing w:before="120"/>
        <w:ind w:left="567"/>
        <w:jc w:val="both"/>
        <w:rPr>
          <w:rFonts w:ascii="Times New Roman" w:cs="Times New Roman"/>
          <w:sz w:val="22"/>
          <w:szCs w:val="22"/>
        </w:rPr>
      </w:pPr>
      <w:r w:rsidRPr="00EA4E09">
        <w:rPr>
          <w:rFonts w:ascii="Times New Roman" w:cs="Times New Roman"/>
          <w:sz w:val="22"/>
          <w:szCs w:val="22"/>
        </w:rPr>
        <w:t>Skutočnosť, že je situácia na Slovensku veľmi kritická, potvrdzuje aj fakt, že tu bol počnúc dňom 01.10.2020 vyhlásený núdzový stav v súlade s čl. 5 ods. 1 ústavného zákona č. 227/2002 Z. z. o bezpečnosti štátu v čase vojny, vojnového stavu, výnimočného stavu a núdzového stavu v znení neskorších predpisov. Na základe týchto skutočností považuje verejný obstarávateľ túto situáciu za naliehavú  a z toho dôvodu uplatňuje ustanovenie § 66 ods. 4 zákona o verejnom obstarávaní a skracuje lehotu na predkladanie ponúk na 15 dní odo dňa odoslania oznámenia o vyhlásení verejného obstarávania publikačnému úradu.</w:t>
      </w:r>
    </w:p>
    <w:p w14:paraId="44B892DE" w14:textId="77777777" w:rsidR="00B810DA" w:rsidRPr="00332D3F" w:rsidRDefault="00B810DA" w:rsidP="00D0364F">
      <w:pPr>
        <w:widowControl/>
        <w:spacing w:line="276" w:lineRule="auto"/>
        <w:ind w:left="567"/>
        <w:jc w:val="both"/>
        <w:rPr>
          <w:rFonts w:ascii="Times New Roman" w:cs="Times New Roman"/>
          <w:sz w:val="22"/>
          <w:szCs w:val="22"/>
        </w:rPr>
      </w:pPr>
    </w:p>
    <w:p w14:paraId="77E72051" w14:textId="77777777" w:rsidR="002E4851" w:rsidRPr="00EA4E09" w:rsidRDefault="00B810DA" w:rsidP="00EA4E09">
      <w:pPr>
        <w:widowControl/>
        <w:spacing w:line="288" w:lineRule="auto"/>
        <w:ind w:left="567"/>
        <w:jc w:val="both"/>
        <w:rPr>
          <w:rStyle w:val="Zhlavie4"/>
          <w:rFonts w:cs="Times New Roman"/>
          <w:b w:val="0"/>
          <w:bCs/>
          <w:sz w:val="22"/>
          <w:szCs w:val="22"/>
        </w:rPr>
      </w:pPr>
      <w:r w:rsidRPr="00EA4E09">
        <w:rPr>
          <w:rStyle w:val="Zhlavie4"/>
          <w:rFonts w:cs="Times New Roman"/>
          <w:b w:val="0"/>
          <w:bCs/>
          <w:sz w:val="22"/>
          <w:szCs w:val="22"/>
        </w:rPr>
        <w:t xml:space="preserve">2.3. </w:t>
      </w:r>
      <w:r w:rsidR="00212A6F" w:rsidRPr="00EA4E09">
        <w:rPr>
          <w:rStyle w:val="Zhlavie4"/>
          <w:rFonts w:cs="Times New Roman"/>
          <w:b w:val="0"/>
          <w:bCs/>
          <w:sz w:val="22"/>
          <w:szCs w:val="22"/>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78CFC32D" w14:textId="34F75FB7" w:rsidR="00F512C5" w:rsidRPr="00EA4E09" w:rsidRDefault="00B637DF" w:rsidP="00EA4E09">
      <w:pPr>
        <w:jc w:val="both"/>
        <w:rPr>
          <w:rStyle w:val="Zhlavie4"/>
          <w:b w:val="0"/>
          <w:bCs/>
          <w:sz w:val="22"/>
          <w:szCs w:val="22"/>
        </w:rPr>
      </w:pPr>
      <w:r>
        <w:rPr>
          <w:rStyle w:val="Zhlavie4"/>
          <w:rFonts w:cs="Times New Roman"/>
          <w:b w:val="0"/>
          <w:bCs/>
          <w:sz w:val="22"/>
          <w:szCs w:val="22"/>
        </w:rPr>
        <w:t xml:space="preserve">     </w:t>
      </w:r>
      <w:r w:rsidR="00B146AC" w:rsidRPr="00EA4E09">
        <w:rPr>
          <w:rStyle w:val="Zhlavie4"/>
          <w:rFonts w:cs="Times New Roman"/>
          <w:b w:val="0"/>
          <w:bCs/>
          <w:sz w:val="22"/>
          <w:szCs w:val="22"/>
        </w:rPr>
        <w:t xml:space="preserve"> </w:t>
      </w:r>
      <w:r w:rsidR="00332D3F" w:rsidRPr="00EA4E09">
        <w:rPr>
          <w:rStyle w:val="Zhlavie4"/>
          <w:rFonts w:cs="Times New Roman"/>
          <w:b w:val="0"/>
          <w:bCs/>
          <w:sz w:val="22"/>
          <w:szCs w:val="22"/>
        </w:rPr>
        <w:t xml:space="preserve"> </w:t>
      </w:r>
      <w:r w:rsidR="005F36DD" w:rsidRPr="00EA4E09">
        <w:rPr>
          <w:rStyle w:val="Zhlavie4"/>
          <w:rFonts w:cs="Times New Roman"/>
          <w:b w:val="0"/>
          <w:bCs/>
          <w:sz w:val="22"/>
          <w:szCs w:val="22"/>
        </w:rPr>
        <w:t xml:space="preserve">Hlavný </w:t>
      </w:r>
      <w:r w:rsidR="005F36DD" w:rsidRPr="00EA4E09">
        <w:rPr>
          <w:rStyle w:val="Zhlavie4"/>
          <w:rFonts w:cs="Times New Roman"/>
          <w:b w:val="0"/>
          <w:bCs/>
          <w:color w:val="auto"/>
          <w:sz w:val="22"/>
          <w:szCs w:val="22"/>
        </w:rPr>
        <w:t xml:space="preserve">predmet: </w:t>
      </w:r>
      <w:r w:rsidR="00814432" w:rsidRPr="00EA4E09">
        <w:rPr>
          <w:rStyle w:val="Hypertextovprepojenie"/>
          <w:rFonts w:ascii="Times New Roman"/>
          <w:color w:val="auto"/>
          <w:sz w:val="22"/>
          <w:szCs w:val="22"/>
          <w:shd w:val="clear" w:color="auto" w:fill="FFFFFF"/>
        </w:rPr>
        <w:t>642</w:t>
      </w:r>
      <w:r w:rsidR="0076443E" w:rsidRPr="00EA4E09">
        <w:rPr>
          <w:rStyle w:val="Hypertextovprepojenie"/>
          <w:rFonts w:ascii="Times New Roman"/>
          <w:color w:val="auto"/>
          <w:sz w:val="22"/>
          <w:szCs w:val="22"/>
          <w:shd w:val="clear" w:color="auto" w:fill="FFFFFF"/>
        </w:rPr>
        <w:t>12100</w:t>
      </w:r>
      <w:r w:rsidR="00814432" w:rsidRPr="00EA4E09">
        <w:rPr>
          <w:rStyle w:val="Hypertextovprepojenie"/>
          <w:rFonts w:ascii="Times New Roman"/>
          <w:color w:val="auto"/>
          <w:sz w:val="22"/>
          <w:szCs w:val="22"/>
          <w:shd w:val="clear" w:color="auto" w:fill="FFFFFF"/>
        </w:rPr>
        <w:t>-6</w:t>
      </w:r>
      <w:r w:rsidR="00EC3303" w:rsidRPr="00EA4E09">
        <w:rPr>
          <w:rFonts w:ascii="Times New Roman" w:cs="Times New Roman"/>
          <w:color w:val="auto"/>
          <w:sz w:val="22"/>
          <w:szCs w:val="22"/>
        </w:rPr>
        <w:t xml:space="preserve"> </w:t>
      </w:r>
      <w:r w:rsidR="00EC3303" w:rsidRPr="00EA4E09">
        <w:rPr>
          <w:rFonts w:ascii="Times New Roman" w:cs="Times New Roman"/>
          <w:color w:val="auto"/>
          <w:sz w:val="22"/>
          <w:szCs w:val="22"/>
          <w:shd w:val="clear" w:color="auto" w:fill="FFFFFF"/>
        </w:rPr>
        <w:t xml:space="preserve"> </w:t>
      </w:r>
      <w:r w:rsidR="0076443E" w:rsidRPr="00EA4E09">
        <w:rPr>
          <w:rStyle w:val="Zhlavie4"/>
          <w:rFonts w:cs="Times New Roman"/>
          <w:bCs/>
          <w:sz w:val="22"/>
          <w:szCs w:val="22"/>
        </w:rPr>
        <w:t>Služby krátkych textových správ (SMS)</w:t>
      </w:r>
      <w:r w:rsidR="00EC3303" w:rsidRPr="00EA4E09">
        <w:rPr>
          <w:rStyle w:val="ra"/>
          <w:rFonts w:cs="Times New Roman"/>
          <w:b/>
          <w:bCs/>
          <w:sz w:val="22"/>
          <w:szCs w:val="22"/>
        </w:rPr>
        <w:t xml:space="preserve"> </w:t>
      </w:r>
    </w:p>
    <w:p w14:paraId="557F8A03" w14:textId="77777777" w:rsidR="00394ACB" w:rsidRPr="00641D15" w:rsidRDefault="0027658D" w:rsidP="00641D15">
      <w:pPr>
        <w:widowControl/>
        <w:spacing w:before="240" w:line="288" w:lineRule="auto"/>
        <w:ind w:left="567" w:hanging="567"/>
        <w:jc w:val="both"/>
        <w:rPr>
          <w:rFonts w:ascii="Times New Roman" w:cs="Times New Roman"/>
          <w:bCs/>
          <w:sz w:val="22"/>
          <w:szCs w:val="22"/>
        </w:rPr>
      </w:pPr>
      <w:r>
        <w:rPr>
          <w:rStyle w:val="Zhlavie4"/>
          <w:rFonts w:cs="Times New Roman"/>
          <w:b w:val="0"/>
          <w:bCs/>
          <w:sz w:val="22"/>
          <w:szCs w:val="22"/>
        </w:rPr>
        <w:t xml:space="preserve">         </w:t>
      </w:r>
      <w:r w:rsidRPr="00870B32">
        <w:rPr>
          <w:rStyle w:val="Zhlavie4"/>
          <w:rFonts w:cs="Times New Roman"/>
          <w:b w:val="0"/>
          <w:bCs/>
          <w:sz w:val="22"/>
          <w:szCs w:val="22"/>
        </w:rPr>
        <w:t>2.4 P</w:t>
      </w:r>
      <w:r w:rsidR="00394ACB" w:rsidRPr="00870B32">
        <w:rPr>
          <w:rStyle w:val="Zhlavie4"/>
          <w:rFonts w:cs="Times New Roman"/>
          <w:b w:val="0"/>
          <w:bCs/>
          <w:sz w:val="22"/>
          <w:szCs w:val="22"/>
        </w:rPr>
        <w:t xml:space="preserve">redpokladaná hodnota zákazky: </w:t>
      </w:r>
      <w:r w:rsidR="00A30226" w:rsidRPr="00870B32">
        <w:rPr>
          <w:rStyle w:val="Zhlavie4"/>
          <w:rFonts w:cs="Times New Roman"/>
          <w:b w:val="0"/>
          <w:bCs/>
          <w:sz w:val="22"/>
          <w:szCs w:val="22"/>
        </w:rPr>
        <w:t xml:space="preserve"> </w:t>
      </w:r>
      <w:r w:rsidR="0076443E" w:rsidRPr="00870B32">
        <w:rPr>
          <w:rStyle w:val="Zhlavie4"/>
          <w:rFonts w:cs="Times New Roman"/>
          <w:b w:val="0"/>
          <w:bCs/>
          <w:sz w:val="22"/>
          <w:szCs w:val="22"/>
        </w:rPr>
        <w:t>7</w:t>
      </w:r>
      <w:r w:rsidR="00B146AC">
        <w:rPr>
          <w:rStyle w:val="Zhlavie4"/>
          <w:rFonts w:cs="Times New Roman"/>
          <w:b w:val="0"/>
          <w:bCs/>
          <w:sz w:val="22"/>
          <w:szCs w:val="22"/>
        </w:rPr>
        <w:t>2</w:t>
      </w:r>
      <w:r w:rsidR="00B77F7C">
        <w:rPr>
          <w:rStyle w:val="Zhlavie4"/>
          <w:rFonts w:cs="Times New Roman"/>
          <w:b w:val="0"/>
          <w:bCs/>
          <w:sz w:val="22"/>
          <w:szCs w:val="22"/>
        </w:rPr>
        <w:t>3</w:t>
      </w:r>
      <w:r w:rsidR="0068504F" w:rsidRPr="00870B32">
        <w:rPr>
          <w:rStyle w:val="Zhlavie4"/>
          <w:rFonts w:cs="Times New Roman"/>
          <w:b w:val="0"/>
          <w:bCs/>
          <w:sz w:val="22"/>
          <w:szCs w:val="22"/>
        </w:rPr>
        <w:t> </w:t>
      </w:r>
      <w:r w:rsidR="00B77F7C">
        <w:rPr>
          <w:rStyle w:val="Zhlavie4"/>
          <w:rFonts w:cs="Times New Roman"/>
          <w:b w:val="0"/>
          <w:bCs/>
          <w:sz w:val="22"/>
          <w:szCs w:val="22"/>
        </w:rPr>
        <w:t>1</w:t>
      </w:r>
      <w:r w:rsidR="0068504F" w:rsidRPr="00870B32">
        <w:rPr>
          <w:rStyle w:val="Zhlavie4"/>
          <w:rFonts w:cs="Times New Roman"/>
          <w:b w:val="0"/>
          <w:bCs/>
          <w:sz w:val="22"/>
          <w:szCs w:val="22"/>
        </w:rPr>
        <w:t>00,00</w:t>
      </w:r>
      <w:r w:rsidR="00A30226" w:rsidRPr="00870B32">
        <w:rPr>
          <w:rStyle w:val="Zhlavie4"/>
          <w:rFonts w:cs="Times New Roman"/>
          <w:b w:val="0"/>
          <w:bCs/>
          <w:sz w:val="22"/>
          <w:szCs w:val="22"/>
        </w:rPr>
        <w:t xml:space="preserve"> </w:t>
      </w:r>
      <w:r w:rsidR="00394ACB" w:rsidRPr="00870B32">
        <w:rPr>
          <w:rStyle w:val="Zhlavie4"/>
          <w:rFonts w:cs="Times New Roman"/>
          <w:b w:val="0"/>
          <w:bCs/>
          <w:sz w:val="22"/>
          <w:szCs w:val="22"/>
        </w:rPr>
        <w:t xml:space="preserve">EUR </w:t>
      </w:r>
      <w:r w:rsidR="00470C3F" w:rsidRPr="00870B32">
        <w:rPr>
          <w:rStyle w:val="Zhlavie4"/>
          <w:rFonts w:cs="Times New Roman"/>
          <w:b w:val="0"/>
          <w:bCs/>
          <w:sz w:val="22"/>
          <w:szCs w:val="22"/>
        </w:rPr>
        <w:t>bez</w:t>
      </w:r>
      <w:r w:rsidR="00DA056F" w:rsidRPr="00870B32">
        <w:rPr>
          <w:rStyle w:val="Zhlavie4"/>
          <w:rFonts w:cs="Times New Roman"/>
          <w:b w:val="0"/>
          <w:bCs/>
          <w:sz w:val="22"/>
          <w:szCs w:val="22"/>
        </w:rPr>
        <w:t> </w:t>
      </w:r>
      <w:r w:rsidR="00394ACB" w:rsidRPr="00870B32">
        <w:rPr>
          <w:rStyle w:val="Zhlavie4"/>
          <w:rFonts w:cs="Times New Roman"/>
          <w:b w:val="0"/>
          <w:bCs/>
          <w:sz w:val="22"/>
          <w:szCs w:val="22"/>
        </w:rPr>
        <w:t>DPH</w:t>
      </w:r>
      <w:r w:rsidR="00B0107E" w:rsidRPr="00870B32">
        <w:rPr>
          <w:rStyle w:val="Zhlavie4"/>
          <w:rFonts w:cs="Times New Roman"/>
          <w:b w:val="0"/>
          <w:bCs/>
          <w:sz w:val="22"/>
          <w:szCs w:val="22"/>
        </w:rPr>
        <w:t xml:space="preserve"> a tento finančný limit nesmie byť prekročený.</w:t>
      </w:r>
      <w:r w:rsidR="008D1FAF" w:rsidRPr="00E3164D">
        <w:rPr>
          <w:rStyle w:val="Zhlavie4"/>
          <w:rFonts w:cs="Times New Roman"/>
          <w:b w:val="0"/>
          <w:bCs/>
          <w:sz w:val="22"/>
          <w:szCs w:val="22"/>
        </w:rPr>
        <w:t xml:space="preserve"> </w:t>
      </w:r>
      <w:r w:rsidR="00AE723B" w:rsidRPr="00E3164D">
        <w:rPr>
          <w:rFonts w:ascii="Times New Roman" w:cs="Times New Roman"/>
          <w:sz w:val="22"/>
          <w:szCs w:val="22"/>
        </w:rPr>
        <w:tab/>
      </w:r>
      <w:r w:rsidR="00AE723B" w:rsidRPr="00E3164D">
        <w:rPr>
          <w:rFonts w:ascii="Times New Roman" w:cs="Times New Roman"/>
          <w:sz w:val="22"/>
          <w:szCs w:val="22"/>
        </w:rPr>
        <w:tab/>
      </w:r>
      <w:r w:rsidR="00470C3F" w:rsidRPr="00E3164D">
        <w:rPr>
          <w:rFonts w:ascii="Times New Roman" w:cs="Times New Roman"/>
          <w:sz w:val="22"/>
          <w:szCs w:val="22"/>
        </w:rPr>
        <w:t xml:space="preserve">               </w:t>
      </w:r>
      <w:r w:rsidR="00F463EB" w:rsidRPr="00E3164D">
        <w:rPr>
          <w:rFonts w:ascii="Times New Roman" w:cs="Times New Roman"/>
          <w:sz w:val="22"/>
          <w:szCs w:val="22"/>
        </w:rPr>
        <w:tab/>
      </w:r>
    </w:p>
    <w:p w14:paraId="18DE67E3" w14:textId="77777777" w:rsidR="00A42DC7" w:rsidRPr="00E3164D" w:rsidRDefault="0027658D" w:rsidP="005103BF">
      <w:pPr>
        <w:widowControl/>
        <w:spacing w:before="120" w:line="288" w:lineRule="auto"/>
        <w:jc w:val="both"/>
        <w:rPr>
          <w:rStyle w:val="Zhlavie4"/>
          <w:rFonts w:cs="Times New Roman"/>
          <w:b w:val="0"/>
          <w:bCs/>
          <w:sz w:val="22"/>
          <w:szCs w:val="22"/>
        </w:rPr>
      </w:pPr>
      <w:r>
        <w:rPr>
          <w:rStyle w:val="Zhlavie4"/>
          <w:rFonts w:cs="Times New Roman"/>
          <w:b w:val="0"/>
          <w:bCs/>
          <w:sz w:val="22"/>
          <w:szCs w:val="22"/>
        </w:rPr>
        <w:t xml:space="preserve">          2.5.  </w:t>
      </w:r>
      <w:r w:rsidR="00A42DC7" w:rsidRPr="00E3164D">
        <w:rPr>
          <w:rStyle w:val="Zhlavie4"/>
          <w:rFonts w:cs="Times New Roman"/>
          <w:b w:val="0"/>
          <w:bCs/>
          <w:sz w:val="22"/>
          <w:szCs w:val="22"/>
        </w:rPr>
        <w:t>Podrobné vymedzenie predmetu zákazky, vrátane vypracovaných technických špecifikácií:</w:t>
      </w:r>
    </w:p>
    <w:p w14:paraId="27443E4B" w14:textId="77777777" w:rsidR="00A42DC7" w:rsidRPr="00E3164D" w:rsidRDefault="00A42DC7" w:rsidP="005103BF">
      <w:pPr>
        <w:widowControl/>
        <w:ind w:left="1440" w:hanging="873"/>
        <w:jc w:val="both"/>
        <w:rPr>
          <w:rStyle w:val="Zhlavie4"/>
          <w:rFonts w:cs="Times New Roman"/>
          <w:b w:val="0"/>
          <w:bCs/>
          <w:sz w:val="22"/>
          <w:szCs w:val="22"/>
        </w:rPr>
      </w:pPr>
      <w:r w:rsidRPr="00E3164D">
        <w:rPr>
          <w:rStyle w:val="Zhlavie4"/>
          <w:rFonts w:cs="Times New Roman"/>
          <w:b w:val="0"/>
          <w:bCs/>
          <w:sz w:val="22"/>
          <w:szCs w:val="22"/>
        </w:rPr>
        <w:t xml:space="preserve">Pozri časť </w:t>
      </w:r>
      <w:r w:rsidR="00847712" w:rsidRPr="00E3164D">
        <w:rPr>
          <w:rStyle w:val="Zhlavie4"/>
          <w:rFonts w:cs="Times New Roman"/>
          <w:b w:val="0"/>
          <w:bCs/>
          <w:sz w:val="22"/>
          <w:szCs w:val="22"/>
        </w:rPr>
        <w:t xml:space="preserve">prílohy </w:t>
      </w:r>
      <w:r w:rsidRPr="00E3164D">
        <w:rPr>
          <w:rStyle w:val="Zhlavie4"/>
          <w:rFonts w:cs="Times New Roman"/>
          <w:b w:val="0"/>
          <w:bCs/>
          <w:sz w:val="22"/>
          <w:szCs w:val="22"/>
        </w:rPr>
        <w:t>súťažných podkladov (</w:t>
      </w:r>
      <w:r w:rsidR="00992189" w:rsidRPr="00E3164D">
        <w:rPr>
          <w:rStyle w:val="Zhlavie4"/>
          <w:rFonts w:cs="Times New Roman"/>
          <w:b w:val="0"/>
          <w:bCs/>
          <w:sz w:val="22"/>
          <w:szCs w:val="22"/>
        </w:rPr>
        <w:t>B.1</w:t>
      </w:r>
      <w:r w:rsidRPr="00E3164D">
        <w:rPr>
          <w:rStyle w:val="Zhlavie4"/>
          <w:rFonts w:cs="Times New Roman"/>
          <w:b w:val="0"/>
          <w:bCs/>
          <w:sz w:val="22"/>
          <w:szCs w:val="22"/>
        </w:rPr>
        <w:t>)</w:t>
      </w:r>
      <w:r w:rsidR="00992189" w:rsidRPr="00E3164D">
        <w:rPr>
          <w:rStyle w:val="Zhlavie4"/>
          <w:rFonts w:cs="Times New Roman"/>
          <w:b w:val="0"/>
          <w:bCs/>
          <w:sz w:val="22"/>
          <w:szCs w:val="22"/>
        </w:rPr>
        <w:t xml:space="preserve"> - Opis predmetu zákazky súťažných podkladov</w:t>
      </w:r>
    </w:p>
    <w:p w14:paraId="00167A06" w14:textId="77777777" w:rsidR="00215AB2" w:rsidRPr="00E3164D" w:rsidRDefault="00215AB2" w:rsidP="005103BF">
      <w:pPr>
        <w:widowControl/>
        <w:ind w:left="1440" w:hanging="873"/>
        <w:jc w:val="both"/>
        <w:rPr>
          <w:rStyle w:val="Zhlavie4"/>
          <w:rFonts w:cs="Times New Roman"/>
          <w:b w:val="0"/>
          <w:bCs/>
          <w:sz w:val="22"/>
          <w:szCs w:val="22"/>
        </w:rPr>
      </w:pPr>
      <w:r w:rsidRPr="00E3164D">
        <w:rPr>
          <w:rStyle w:val="Zhlavie4"/>
          <w:rFonts w:cs="Times New Roman"/>
          <w:b w:val="0"/>
          <w:bCs/>
          <w:sz w:val="22"/>
          <w:szCs w:val="22"/>
        </w:rPr>
        <w:t>Pozri časť</w:t>
      </w:r>
      <w:r w:rsidR="00847712" w:rsidRPr="00E3164D">
        <w:rPr>
          <w:rStyle w:val="Zhlavie4"/>
          <w:rFonts w:cs="Times New Roman"/>
          <w:b w:val="0"/>
          <w:bCs/>
          <w:sz w:val="22"/>
          <w:szCs w:val="22"/>
        </w:rPr>
        <w:t xml:space="preserve"> prílohy </w:t>
      </w:r>
      <w:r w:rsidRPr="00E3164D">
        <w:rPr>
          <w:rStyle w:val="Zhlavie4"/>
          <w:rFonts w:cs="Times New Roman"/>
          <w:b w:val="0"/>
          <w:bCs/>
          <w:sz w:val="22"/>
          <w:szCs w:val="22"/>
        </w:rPr>
        <w:t>podkladov (B.2) - Spôsob určenia ceny</w:t>
      </w:r>
    </w:p>
    <w:p w14:paraId="7953E32F" w14:textId="77777777" w:rsidR="00215AB2" w:rsidRPr="00E3164D" w:rsidRDefault="00215AB2" w:rsidP="005103BF">
      <w:pPr>
        <w:widowControl/>
        <w:ind w:left="1440" w:hanging="873"/>
        <w:jc w:val="both"/>
        <w:rPr>
          <w:rStyle w:val="Zhlavie4"/>
          <w:rFonts w:cs="Times New Roman"/>
          <w:b w:val="0"/>
          <w:bCs/>
          <w:sz w:val="22"/>
          <w:szCs w:val="22"/>
        </w:rPr>
      </w:pPr>
      <w:r w:rsidRPr="00E3164D">
        <w:rPr>
          <w:rStyle w:val="Zhlavie4"/>
          <w:rFonts w:cs="Times New Roman"/>
          <w:b w:val="0"/>
          <w:bCs/>
          <w:sz w:val="22"/>
          <w:szCs w:val="22"/>
        </w:rPr>
        <w:t xml:space="preserve">Pozri časť </w:t>
      </w:r>
      <w:r w:rsidR="00847712" w:rsidRPr="00E3164D">
        <w:rPr>
          <w:rStyle w:val="Zhlavie4"/>
          <w:rFonts w:cs="Times New Roman"/>
          <w:b w:val="0"/>
          <w:bCs/>
          <w:sz w:val="22"/>
          <w:szCs w:val="22"/>
        </w:rPr>
        <w:t xml:space="preserve">prílohy </w:t>
      </w:r>
      <w:r w:rsidRPr="00E3164D">
        <w:rPr>
          <w:rStyle w:val="Zhlavie4"/>
          <w:rFonts w:cs="Times New Roman"/>
          <w:b w:val="0"/>
          <w:bCs/>
          <w:sz w:val="22"/>
          <w:szCs w:val="22"/>
        </w:rPr>
        <w:t>súťažných podkladov (B.3) - Obchodne podmienky.</w:t>
      </w:r>
    </w:p>
    <w:p w14:paraId="223F8C52" w14:textId="77777777" w:rsidR="00215AB2" w:rsidRPr="00E3164D" w:rsidRDefault="00215AB2" w:rsidP="0027658D">
      <w:pPr>
        <w:widowControl/>
        <w:ind w:left="1440" w:hanging="873"/>
        <w:jc w:val="both"/>
        <w:rPr>
          <w:rStyle w:val="Zhlavie4"/>
          <w:rFonts w:cs="Times New Roman"/>
          <w:b w:val="0"/>
          <w:bCs/>
          <w:sz w:val="22"/>
          <w:szCs w:val="22"/>
        </w:rPr>
      </w:pPr>
    </w:p>
    <w:p w14:paraId="7AF6EBD8" w14:textId="77777777"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Rozdelenie predmetu zákazky</w:t>
      </w:r>
    </w:p>
    <w:p w14:paraId="6DC2B74D" w14:textId="77777777" w:rsidR="00BC1144" w:rsidRPr="00E3164D" w:rsidRDefault="00BC1144" w:rsidP="0055591A">
      <w:pPr>
        <w:pStyle w:val="Zkladntext21"/>
        <w:numPr>
          <w:ilvl w:val="1"/>
          <w:numId w:val="3"/>
        </w:numPr>
        <w:shd w:val="clear" w:color="auto" w:fill="auto"/>
        <w:tabs>
          <w:tab w:val="left" w:pos="710"/>
        </w:tabs>
        <w:spacing w:before="120" w:line="278" w:lineRule="exact"/>
        <w:ind w:left="357" w:firstLine="352"/>
        <w:rPr>
          <w:rStyle w:val="Zkladntext2"/>
          <w:color w:val="000000"/>
          <w:sz w:val="22"/>
          <w:szCs w:val="22"/>
        </w:rPr>
      </w:pPr>
      <w:r w:rsidRPr="00E3164D">
        <w:rPr>
          <w:rStyle w:val="Zkladntext2"/>
          <w:color w:val="000000"/>
          <w:sz w:val="22"/>
          <w:szCs w:val="22"/>
        </w:rPr>
        <w:t>Uchádzač predloží ponuku na celý predmetu zákazky</w:t>
      </w:r>
      <w:r w:rsidR="00F0436E" w:rsidRPr="00E3164D">
        <w:rPr>
          <w:rStyle w:val="Zkladntext2"/>
          <w:color w:val="000000"/>
          <w:sz w:val="22"/>
          <w:szCs w:val="22"/>
        </w:rPr>
        <w:t>.</w:t>
      </w:r>
    </w:p>
    <w:p w14:paraId="61FEEC4C" w14:textId="77777777" w:rsidR="006F7D73" w:rsidRPr="00E3164D" w:rsidRDefault="00F0436E" w:rsidP="006F7D73">
      <w:pPr>
        <w:pStyle w:val="Zkladntext21"/>
        <w:shd w:val="clear" w:color="auto" w:fill="auto"/>
        <w:tabs>
          <w:tab w:val="left" w:pos="710"/>
        </w:tabs>
        <w:spacing w:before="120" w:line="278" w:lineRule="exact"/>
        <w:ind w:left="710" w:firstLine="0"/>
        <w:rPr>
          <w:rStyle w:val="Zkladntext2"/>
          <w:color w:val="000000"/>
          <w:sz w:val="22"/>
          <w:szCs w:val="22"/>
        </w:rPr>
      </w:pPr>
      <w:r w:rsidRPr="00E3164D">
        <w:rPr>
          <w:rStyle w:val="Zkladntext2"/>
          <w:color w:val="000000"/>
          <w:sz w:val="22"/>
          <w:szCs w:val="22"/>
        </w:rPr>
        <w:t>Odôvodnenie nerozdelenia predmetu zákazky</w:t>
      </w:r>
      <w:r w:rsidR="00C3376E">
        <w:rPr>
          <w:rStyle w:val="Zkladntext2"/>
          <w:color w:val="000000"/>
          <w:sz w:val="22"/>
          <w:szCs w:val="22"/>
        </w:rPr>
        <w:t>:</w:t>
      </w:r>
      <w:r w:rsidRPr="00E3164D">
        <w:rPr>
          <w:rStyle w:val="Zkladntext2"/>
          <w:color w:val="000000"/>
          <w:sz w:val="22"/>
          <w:szCs w:val="22"/>
        </w:rPr>
        <w:t xml:space="preserve"> </w:t>
      </w:r>
    </w:p>
    <w:p w14:paraId="0BBC0C09" w14:textId="77777777" w:rsidR="006F7D73" w:rsidRPr="00E3164D" w:rsidRDefault="006F7D73" w:rsidP="006F7D73">
      <w:pPr>
        <w:pStyle w:val="Zkladntext21"/>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Verejný obstarávateľ sa pred samotným vyhlásením predmetnej verejnej súťaže zaoberal aj spôsobom obstarávania z pohľadu zákonnej možnosti, nie povinnosti, podľa § 28 ods. 1 zákona o verejnom obstarávaní delenia predmetu zákazky na časti, resp. viaceré verejné obstarávania.</w:t>
      </w:r>
    </w:p>
    <w:p w14:paraId="48266260" w14:textId="77777777" w:rsidR="006F7D73" w:rsidRPr="00E3164D" w:rsidRDefault="00E16C48" w:rsidP="006F7D73">
      <w:pPr>
        <w:pStyle w:val="Zkladntext21"/>
        <w:shd w:val="clear" w:color="auto" w:fill="auto"/>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Pri rozhodovaní o ne</w:t>
      </w:r>
      <w:r w:rsidR="006F7D73" w:rsidRPr="00E3164D">
        <w:rPr>
          <w:rStyle w:val="Zkladntext2"/>
          <w:color w:val="000000"/>
          <w:sz w:val="22"/>
          <w:szCs w:val="22"/>
        </w:rPr>
        <w:t>rozdelen</w:t>
      </w:r>
      <w:r w:rsidRPr="00E3164D">
        <w:rPr>
          <w:rStyle w:val="Zkladntext2"/>
          <w:color w:val="000000"/>
          <w:sz w:val="22"/>
          <w:szCs w:val="22"/>
        </w:rPr>
        <w:t>í</w:t>
      </w:r>
      <w:r w:rsidR="006F7D73" w:rsidRPr="00E3164D">
        <w:rPr>
          <w:rStyle w:val="Zkladntext2"/>
          <w:color w:val="000000"/>
          <w:sz w:val="22"/>
          <w:szCs w:val="22"/>
        </w:rPr>
        <w:t xml:space="preserve"> zákazky na časti verejný obstarávateľ dostatočne zvážil všetky okolnosti, najmä predmet zákazky (jeho zameranie, objem, možnosti relevantného trhu), požiadavky na</w:t>
      </w:r>
      <w:r w:rsidR="00EC3303">
        <w:rPr>
          <w:rStyle w:val="Zkladntext2"/>
          <w:color w:val="000000"/>
          <w:sz w:val="22"/>
          <w:szCs w:val="22"/>
        </w:rPr>
        <w:t xml:space="preserve"> poskytnutie telekomunikačných služieb</w:t>
      </w:r>
      <w:r w:rsidR="00E16A9B" w:rsidRPr="00E3164D">
        <w:rPr>
          <w:rStyle w:val="Zkladntext2"/>
          <w:color w:val="000000"/>
          <w:sz w:val="22"/>
          <w:szCs w:val="22"/>
        </w:rPr>
        <w:t xml:space="preserve"> aj </w:t>
      </w:r>
      <w:r w:rsidR="006F7D73" w:rsidRPr="00E3164D">
        <w:rPr>
          <w:rStyle w:val="Zkladntext2"/>
          <w:color w:val="000000"/>
          <w:sz w:val="22"/>
          <w:szCs w:val="22"/>
        </w:rPr>
        <w:t>vhodnosť rozdelenia zákazky z ekonomického hľadiska (náklady na organizáciu viacerých dodávateľov, zvýšené nároky na počet potrebných zamestnancov na zabezpečenie a koordináciu realizácie predmetu zákazky). Tieto skutočnosti verejný obstarávateľ detailne analyzoval a dospel k záveru, že rozdelenie predmetu zákazky na viaceré časti predmetu zákazky môže verejnému obstarávateľovi a prijímateľom spôsobovať ťažkosti v podobe:</w:t>
      </w:r>
    </w:p>
    <w:p w14:paraId="0398E40E" w14:textId="77777777" w:rsidR="00F0436E" w:rsidRPr="00E3164D" w:rsidRDefault="00F0436E" w:rsidP="009703D2">
      <w:pPr>
        <w:pStyle w:val="Zkladntext21"/>
        <w:numPr>
          <w:ilvl w:val="0"/>
          <w:numId w:val="10"/>
        </w:numPr>
        <w:shd w:val="clear" w:color="auto" w:fill="auto"/>
        <w:tabs>
          <w:tab w:val="left" w:pos="710"/>
        </w:tabs>
        <w:spacing w:before="40" w:line="278" w:lineRule="exact"/>
        <w:ind w:left="1429" w:hanging="357"/>
        <w:rPr>
          <w:rStyle w:val="Zkladntext2"/>
          <w:color w:val="000000"/>
          <w:sz w:val="22"/>
          <w:szCs w:val="22"/>
        </w:rPr>
      </w:pPr>
      <w:r w:rsidRPr="00E3164D">
        <w:rPr>
          <w:rStyle w:val="Zkladntext2"/>
          <w:color w:val="000000"/>
          <w:sz w:val="22"/>
          <w:szCs w:val="22"/>
        </w:rPr>
        <w:t>zvýšených nákladov na zabezpečenie koordinácie viacerých</w:t>
      </w:r>
      <w:r w:rsidR="00332D3F">
        <w:rPr>
          <w:rStyle w:val="Zkladntext2"/>
          <w:color w:val="000000"/>
          <w:sz w:val="22"/>
          <w:szCs w:val="22"/>
        </w:rPr>
        <w:t xml:space="preserve"> poskytovateľov</w:t>
      </w:r>
      <w:r w:rsidRPr="00E3164D">
        <w:rPr>
          <w:rStyle w:val="Zkladntext2"/>
          <w:color w:val="000000"/>
          <w:sz w:val="22"/>
          <w:szCs w:val="22"/>
        </w:rPr>
        <w:t xml:space="preserve">, logistiku a </w:t>
      </w:r>
      <w:r w:rsidRPr="00E3164D">
        <w:rPr>
          <w:rStyle w:val="Zkladntext2"/>
          <w:color w:val="000000"/>
          <w:sz w:val="22"/>
          <w:szCs w:val="22"/>
        </w:rPr>
        <w:lastRenderedPageBreak/>
        <w:t>pod. a taktiež</w:t>
      </w:r>
    </w:p>
    <w:p w14:paraId="1B71A523" w14:textId="77777777" w:rsidR="00F0436E" w:rsidRPr="00E3164D" w:rsidRDefault="00F0436E" w:rsidP="009703D2">
      <w:pPr>
        <w:pStyle w:val="Zkladntext21"/>
        <w:numPr>
          <w:ilvl w:val="0"/>
          <w:numId w:val="10"/>
        </w:numPr>
        <w:shd w:val="clear" w:color="auto" w:fill="auto"/>
        <w:tabs>
          <w:tab w:val="left" w:pos="710"/>
        </w:tabs>
        <w:spacing w:before="40" w:line="278" w:lineRule="exact"/>
        <w:ind w:left="1429" w:hanging="357"/>
        <w:rPr>
          <w:rStyle w:val="Zkladntext2"/>
          <w:color w:val="000000"/>
          <w:sz w:val="22"/>
          <w:szCs w:val="22"/>
        </w:rPr>
      </w:pPr>
      <w:r w:rsidRPr="00E3164D">
        <w:rPr>
          <w:rStyle w:val="Zkladntext2"/>
          <w:color w:val="000000"/>
          <w:sz w:val="22"/>
          <w:szCs w:val="22"/>
        </w:rPr>
        <w:t>dôvodov technického charakteru, ktoré neumožňujú rozdelenie zákazky na časti.</w:t>
      </w:r>
    </w:p>
    <w:p w14:paraId="71D8DE18" w14:textId="77777777" w:rsidR="006F7D73" w:rsidRPr="00E3164D" w:rsidRDefault="006F7D73" w:rsidP="006F7D73">
      <w:pPr>
        <w:pStyle w:val="Zkladntext21"/>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 xml:space="preserve">Pri rozdelení zákazky na časti by sa stala samotná realizácia zákazky nadmerne technicky náročnou, drahou a potreba koordinácie jednotlivých </w:t>
      </w:r>
      <w:r w:rsidR="002951B5">
        <w:rPr>
          <w:rStyle w:val="Zkladntext2"/>
          <w:color w:val="000000"/>
          <w:sz w:val="22"/>
          <w:szCs w:val="22"/>
        </w:rPr>
        <w:t>poskytovateľov</w:t>
      </w:r>
      <w:r w:rsidRPr="00E3164D">
        <w:rPr>
          <w:rStyle w:val="Zkladntext2"/>
          <w:color w:val="000000"/>
          <w:sz w:val="22"/>
          <w:szCs w:val="22"/>
        </w:rPr>
        <w:t xml:space="preserve"> jednotlivých častí zákazky by predstavovala vážne riziko ohrozenia riadneho plnenia zákazky. Z týchto dôvodov by bolo rozdelenie predmetu tejto verejnej súťaže po technickej stránke nelogické, neúčelné, nehospodárne až objektívne nerealizovateľné. Vzhľadom na vyššie uvedené je nerozdelenie predmetu zákazky na časti opodstatnené, odôvodnené a nepredstavuje porušenie princípov verejného obstarávania ani obmedzujúce hospodársku súťaž</w:t>
      </w:r>
      <w:r w:rsidR="00DD6DC2" w:rsidRPr="00E3164D">
        <w:rPr>
          <w:rStyle w:val="Zkladntext2"/>
          <w:color w:val="000000"/>
          <w:sz w:val="22"/>
          <w:szCs w:val="22"/>
        </w:rPr>
        <w:t xml:space="preserve">. </w:t>
      </w:r>
    </w:p>
    <w:p w14:paraId="27CD2945" w14:textId="77777777"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Variantné riešenie</w:t>
      </w:r>
    </w:p>
    <w:p w14:paraId="04B4FAEF" w14:textId="77777777" w:rsidR="00A42DC7" w:rsidRPr="00E3164D" w:rsidRDefault="00A42DC7" w:rsidP="009703D2">
      <w:pPr>
        <w:widowControl/>
        <w:numPr>
          <w:ilvl w:val="1"/>
          <w:numId w:val="6"/>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Uchádzačom sa neumožňuje predložiť variantné riešenie vo vzťahu k požadovanému riešeniu verejného obstarávateľa.</w:t>
      </w:r>
    </w:p>
    <w:p w14:paraId="2E0B6583" w14:textId="77777777" w:rsidR="0027658D" w:rsidRPr="00641D15" w:rsidRDefault="00A42DC7" w:rsidP="00641D15">
      <w:pPr>
        <w:widowControl/>
        <w:numPr>
          <w:ilvl w:val="1"/>
          <w:numId w:val="6"/>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Ak súčasťou ponuky bude aj variantné riešenie, nebude takéto variantné riešenie zaradené do vyhodnotenia a bude sa naň hľadieť akoby nebolo predložené. Vyhodnotené bude iba základné riešenie.</w:t>
      </w:r>
    </w:p>
    <w:p w14:paraId="06421F65" w14:textId="77777777"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Pôvod predmetu zákazky</w:t>
      </w:r>
    </w:p>
    <w:p w14:paraId="31BB2023" w14:textId="77777777" w:rsidR="00A42DC7" w:rsidRPr="00E3164D" w:rsidRDefault="00A42DC7" w:rsidP="009703D2">
      <w:pPr>
        <w:widowControl/>
        <w:numPr>
          <w:ilvl w:val="1"/>
          <w:numId w:val="7"/>
        </w:numPr>
        <w:spacing w:before="24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Podmienky na pôvod predmetu zákazky sa neuvádzajú.</w:t>
      </w:r>
    </w:p>
    <w:p w14:paraId="72CCAC43" w14:textId="77777777"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Miesto</w:t>
      </w:r>
      <w:r w:rsidR="00881081" w:rsidRPr="00E3164D">
        <w:rPr>
          <w:rStyle w:val="Zhlavie4"/>
          <w:rFonts w:cs="Times New Roman"/>
          <w:caps/>
        </w:rPr>
        <w:t xml:space="preserve">, </w:t>
      </w:r>
      <w:r w:rsidRPr="00E3164D">
        <w:rPr>
          <w:rStyle w:val="Zhlavie4"/>
          <w:rFonts w:cs="Times New Roman"/>
          <w:caps/>
        </w:rPr>
        <w:t xml:space="preserve">termín </w:t>
      </w:r>
      <w:r w:rsidR="00881081" w:rsidRPr="00E3164D">
        <w:rPr>
          <w:rStyle w:val="Zhlavie4"/>
          <w:rFonts w:cs="Times New Roman"/>
          <w:caps/>
        </w:rPr>
        <w:t xml:space="preserve">a lehoty </w:t>
      </w:r>
      <w:r w:rsidRPr="00E3164D">
        <w:rPr>
          <w:rStyle w:val="Zhlavie4"/>
          <w:rFonts w:cs="Times New Roman"/>
          <w:caps/>
        </w:rPr>
        <w:t>dodania predmetu zákazky</w:t>
      </w:r>
      <w:r w:rsidR="00881081" w:rsidRPr="00E3164D">
        <w:rPr>
          <w:rStyle w:val="Zhlavie4"/>
          <w:rFonts w:cs="Times New Roman"/>
          <w:caps/>
        </w:rPr>
        <w:t xml:space="preserve"> </w:t>
      </w:r>
    </w:p>
    <w:p w14:paraId="30F98678" w14:textId="77777777" w:rsidR="00BC1144" w:rsidRPr="0068504F" w:rsidRDefault="00A42DC7" w:rsidP="009703D2">
      <w:pPr>
        <w:widowControl/>
        <w:numPr>
          <w:ilvl w:val="1"/>
          <w:numId w:val="8"/>
        </w:numPr>
        <w:spacing w:before="120" w:line="288" w:lineRule="auto"/>
        <w:ind w:left="709" w:hanging="709"/>
        <w:jc w:val="both"/>
        <w:rPr>
          <w:rStyle w:val="Zhlavie4"/>
          <w:rFonts w:cs="Times New Roman"/>
          <w:b w:val="0"/>
          <w:bCs/>
          <w:sz w:val="22"/>
          <w:szCs w:val="22"/>
        </w:rPr>
      </w:pPr>
      <w:r w:rsidRPr="0068504F">
        <w:rPr>
          <w:rStyle w:val="Zhlavie4"/>
          <w:rFonts w:cs="Times New Roman"/>
          <w:b w:val="0"/>
          <w:bCs/>
          <w:sz w:val="22"/>
          <w:szCs w:val="22"/>
        </w:rPr>
        <w:t xml:space="preserve">Miestom dodania predmetu zákazky je: </w:t>
      </w:r>
    </w:p>
    <w:p w14:paraId="6FA87472" w14:textId="77777777" w:rsidR="00A86527" w:rsidRPr="00E3164D" w:rsidRDefault="00203BA8" w:rsidP="00B0107E">
      <w:pPr>
        <w:widowControl/>
        <w:spacing w:before="120" w:line="288" w:lineRule="auto"/>
        <w:ind w:left="1800"/>
        <w:jc w:val="both"/>
        <w:rPr>
          <w:rStyle w:val="Zhlavie4"/>
          <w:rFonts w:cs="Times New Roman"/>
          <w:b w:val="0"/>
          <w:bCs/>
          <w:sz w:val="22"/>
          <w:szCs w:val="22"/>
        </w:rPr>
      </w:pPr>
      <w:r w:rsidRPr="00E3164D">
        <w:rPr>
          <w:rStyle w:val="Zhlavie4"/>
          <w:rFonts w:cs="Times New Roman"/>
          <w:b w:val="0"/>
          <w:bCs/>
          <w:sz w:val="22"/>
          <w:szCs w:val="22"/>
        </w:rPr>
        <w:t>Národné centrum zdravotníckych informácií</w:t>
      </w:r>
    </w:p>
    <w:p w14:paraId="2C8824DD" w14:textId="77777777" w:rsidR="00203BA8" w:rsidRPr="00E3164D" w:rsidRDefault="00A521C7" w:rsidP="00203BA8">
      <w:pPr>
        <w:widowControl/>
        <w:spacing w:line="288" w:lineRule="auto"/>
        <w:ind w:left="1429"/>
        <w:jc w:val="both"/>
        <w:rPr>
          <w:rStyle w:val="Zhlavie4"/>
          <w:rFonts w:cs="Times New Roman"/>
          <w:b w:val="0"/>
          <w:bCs/>
          <w:sz w:val="22"/>
          <w:szCs w:val="22"/>
        </w:rPr>
      </w:pPr>
      <w:r w:rsidRPr="00E3164D">
        <w:rPr>
          <w:rStyle w:val="Zhlavie4"/>
          <w:rFonts w:cs="Times New Roman"/>
          <w:b w:val="0"/>
          <w:bCs/>
          <w:sz w:val="22"/>
          <w:szCs w:val="22"/>
        </w:rPr>
        <w:t xml:space="preserve">       </w:t>
      </w:r>
      <w:r w:rsidR="00203BA8" w:rsidRPr="00E3164D">
        <w:rPr>
          <w:rStyle w:val="Zhlavie4"/>
          <w:rFonts w:cs="Times New Roman"/>
          <w:b w:val="0"/>
          <w:bCs/>
          <w:sz w:val="22"/>
          <w:szCs w:val="22"/>
        </w:rPr>
        <w:t>Lazaretská 2423/26</w:t>
      </w:r>
    </w:p>
    <w:p w14:paraId="7DFAF80A" w14:textId="77777777" w:rsidR="00992189" w:rsidRPr="00E3164D" w:rsidRDefault="00A521C7" w:rsidP="00203BA8">
      <w:pPr>
        <w:widowControl/>
        <w:spacing w:line="288" w:lineRule="auto"/>
        <w:ind w:left="1429"/>
        <w:jc w:val="both"/>
        <w:rPr>
          <w:rStyle w:val="Zhlavie4"/>
          <w:rFonts w:cs="Times New Roman"/>
          <w:b w:val="0"/>
          <w:bCs/>
          <w:sz w:val="22"/>
          <w:szCs w:val="22"/>
        </w:rPr>
      </w:pPr>
      <w:r w:rsidRPr="00E3164D">
        <w:rPr>
          <w:rStyle w:val="Zhlavie4"/>
          <w:rFonts w:cs="Times New Roman"/>
          <w:b w:val="0"/>
          <w:bCs/>
          <w:sz w:val="22"/>
          <w:szCs w:val="22"/>
        </w:rPr>
        <w:t xml:space="preserve">       </w:t>
      </w:r>
      <w:r w:rsidR="00203BA8" w:rsidRPr="00E3164D">
        <w:rPr>
          <w:rStyle w:val="Zhlavie4"/>
          <w:rFonts w:cs="Times New Roman"/>
          <w:b w:val="0"/>
          <w:bCs/>
          <w:sz w:val="22"/>
          <w:szCs w:val="22"/>
        </w:rPr>
        <w:t xml:space="preserve">811 09 Bratislava </w:t>
      </w:r>
    </w:p>
    <w:p w14:paraId="200A9BF5" w14:textId="77777777" w:rsidR="00234245" w:rsidRPr="00870B32" w:rsidRDefault="00AE353B" w:rsidP="009703D2">
      <w:pPr>
        <w:widowControl/>
        <w:numPr>
          <w:ilvl w:val="1"/>
          <w:numId w:val="8"/>
        </w:numPr>
        <w:spacing w:before="120" w:line="288" w:lineRule="auto"/>
        <w:ind w:left="709" w:hanging="709"/>
        <w:jc w:val="both"/>
        <w:rPr>
          <w:rStyle w:val="Zhlavie4"/>
          <w:rFonts w:cs="Times New Roman"/>
          <w:b w:val="0"/>
          <w:bCs/>
          <w:sz w:val="22"/>
          <w:szCs w:val="22"/>
        </w:rPr>
      </w:pPr>
      <w:r w:rsidRPr="00870B32">
        <w:rPr>
          <w:rStyle w:val="Zhlavie4"/>
          <w:rFonts w:cs="Times New Roman"/>
          <w:b w:val="0"/>
          <w:bCs/>
          <w:sz w:val="22"/>
          <w:szCs w:val="22"/>
        </w:rPr>
        <w:t>T</w:t>
      </w:r>
      <w:r w:rsidR="00972BDF" w:rsidRPr="00870B32">
        <w:rPr>
          <w:rStyle w:val="Zhlavie4"/>
          <w:rFonts w:cs="Times New Roman"/>
          <w:b w:val="0"/>
          <w:bCs/>
          <w:sz w:val="22"/>
          <w:szCs w:val="22"/>
        </w:rPr>
        <w:t>er</w:t>
      </w:r>
      <w:r w:rsidR="00C81CD8" w:rsidRPr="00870B32">
        <w:rPr>
          <w:rStyle w:val="Zhlavie4"/>
          <w:rFonts w:cs="Times New Roman"/>
          <w:b w:val="0"/>
          <w:bCs/>
          <w:sz w:val="22"/>
          <w:szCs w:val="22"/>
        </w:rPr>
        <w:t xml:space="preserve">mín plnenia predmetu </w:t>
      </w:r>
      <w:r w:rsidR="00FB0F5D" w:rsidRPr="00870B32">
        <w:rPr>
          <w:rStyle w:val="Zhlavie4"/>
          <w:rFonts w:cs="Times New Roman"/>
          <w:b w:val="0"/>
          <w:bCs/>
          <w:sz w:val="22"/>
          <w:szCs w:val="22"/>
        </w:rPr>
        <w:t>zmluvy</w:t>
      </w:r>
      <w:r w:rsidR="00C81CD8" w:rsidRPr="00870B32">
        <w:rPr>
          <w:rStyle w:val="Zhlavie4"/>
          <w:rFonts w:cs="Times New Roman"/>
          <w:b w:val="0"/>
          <w:bCs/>
          <w:sz w:val="22"/>
          <w:szCs w:val="22"/>
        </w:rPr>
        <w:t xml:space="preserve"> je </w:t>
      </w:r>
      <w:r w:rsidR="00DC1E66">
        <w:rPr>
          <w:rStyle w:val="Zhlavie4"/>
          <w:rFonts w:cs="Times New Roman"/>
          <w:b w:val="0"/>
          <w:bCs/>
          <w:sz w:val="22"/>
          <w:szCs w:val="22"/>
        </w:rPr>
        <w:t xml:space="preserve">24 </w:t>
      </w:r>
      <w:r w:rsidR="00D670B5" w:rsidRPr="00870B32">
        <w:rPr>
          <w:rStyle w:val="Zhlavie4"/>
          <w:rFonts w:cs="Times New Roman"/>
          <w:b w:val="0"/>
          <w:bCs/>
          <w:sz w:val="22"/>
          <w:szCs w:val="22"/>
        </w:rPr>
        <w:t>mesiacov</w:t>
      </w:r>
      <w:r w:rsidRPr="00870B32">
        <w:rPr>
          <w:rStyle w:val="Zhlavie4"/>
          <w:rFonts w:cs="Times New Roman"/>
          <w:b w:val="0"/>
          <w:bCs/>
          <w:sz w:val="22"/>
          <w:szCs w:val="22"/>
        </w:rPr>
        <w:t xml:space="preserve">. </w:t>
      </w:r>
      <w:r w:rsidR="00234245" w:rsidRPr="00870B32">
        <w:rPr>
          <w:rStyle w:val="Zhlavie4"/>
          <w:rFonts w:cs="Times New Roman"/>
          <w:b w:val="0"/>
          <w:bCs/>
          <w:sz w:val="22"/>
          <w:szCs w:val="22"/>
        </w:rPr>
        <w:t>Bližšie podrobnosti týkajúce sa plnenia predmetu zákazky sú uvedené v časti  B 3 – Obchodné podmienky.</w:t>
      </w:r>
      <w:r w:rsidR="00BF7630" w:rsidRPr="00870B32">
        <w:rPr>
          <w:rStyle w:val="Zhlavie4"/>
          <w:rFonts w:cs="Times New Roman"/>
          <w:b w:val="0"/>
          <w:bCs/>
          <w:sz w:val="22"/>
          <w:szCs w:val="22"/>
        </w:rPr>
        <w:t xml:space="preserve"> </w:t>
      </w:r>
    </w:p>
    <w:p w14:paraId="520DD773" w14:textId="77777777" w:rsidR="00A42DC7" w:rsidRPr="00E3164D" w:rsidRDefault="00953FED" w:rsidP="00E461D5">
      <w:pPr>
        <w:pStyle w:val="Odsekzoznamu"/>
        <w:numPr>
          <w:ilvl w:val="0"/>
          <w:numId w:val="1"/>
        </w:numPr>
        <w:spacing w:before="240"/>
        <w:ind w:left="0"/>
        <w:rPr>
          <w:rStyle w:val="Zhlavie4"/>
          <w:rFonts w:cs="Times New Roman"/>
          <w:caps/>
        </w:rPr>
      </w:pPr>
      <w:r w:rsidRPr="00E3164D">
        <w:rPr>
          <w:rStyle w:val="Zhlavie4"/>
          <w:rFonts w:cs="Times New Roman"/>
          <w:caps/>
        </w:rPr>
        <w:t>Z</w:t>
      </w:r>
      <w:r w:rsidR="00A42DC7" w:rsidRPr="00E3164D">
        <w:rPr>
          <w:rStyle w:val="Zhlavie4"/>
          <w:rFonts w:cs="Times New Roman"/>
          <w:caps/>
        </w:rPr>
        <w:t>droj finančných prostriedkov</w:t>
      </w:r>
    </w:p>
    <w:p w14:paraId="780F419F" w14:textId="77777777" w:rsidR="00A42DC7" w:rsidRPr="00E3164D" w:rsidRDefault="00992189"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Predmet zákazky bude financovaný </w:t>
      </w:r>
      <w:r w:rsidR="00972BDF" w:rsidRPr="00E3164D">
        <w:rPr>
          <w:rStyle w:val="Zhlavie4"/>
          <w:rFonts w:cs="Times New Roman"/>
          <w:b w:val="0"/>
          <w:bCs/>
          <w:sz w:val="22"/>
          <w:szCs w:val="22"/>
        </w:rPr>
        <w:t>zo štátneho rozpočtu</w:t>
      </w:r>
      <w:r w:rsidR="00D31448" w:rsidRPr="00E3164D">
        <w:rPr>
          <w:rStyle w:val="Zhlavie4"/>
          <w:rFonts w:cs="Times New Roman"/>
          <w:b w:val="0"/>
          <w:bCs/>
          <w:sz w:val="22"/>
          <w:szCs w:val="22"/>
        </w:rPr>
        <w:t>.</w:t>
      </w:r>
    </w:p>
    <w:p w14:paraId="7C5571B6" w14:textId="77777777" w:rsidR="00D31448" w:rsidRPr="00E3164D" w:rsidRDefault="00D31448"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 xml:space="preserve">Verejný obstarávateľ neposkytuje preddavky ani zálohu. </w:t>
      </w:r>
    </w:p>
    <w:p w14:paraId="74F8442E" w14:textId="77777777" w:rsidR="00992189" w:rsidRPr="00E3164D" w:rsidRDefault="00992189"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Financovanie bude realizované na základe samostatných faktúr, bezhotovostným platobným stykom, pričom lehota splatnosti faktúr bude</w:t>
      </w:r>
      <w:r w:rsidR="00847712" w:rsidRPr="00E3164D">
        <w:rPr>
          <w:rStyle w:val="Zhlavie4"/>
          <w:rFonts w:cs="Times New Roman"/>
          <w:b w:val="0"/>
          <w:bCs/>
          <w:sz w:val="22"/>
          <w:szCs w:val="22"/>
        </w:rPr>
        <w:t xml:space="preserve"> </w:t>
      </w:r>
      <w:r w:rsidR="004D1E6F" w:rsidRPr="00E3164D">
        <w:rPr>
          <w:rStyle w:val="Zhlavie4"/>
          <w:rFonts w:cs="Times New Roman"/>
          <w:b w:val="0"/>
          <w:bCs/>
          <w:sz w:val="22"/>
          <w:szCs w:val="22"/>
        </w:rPr>
        <w:t>3</w:t>
      </w:r>
      <w:r w:rsidRPr="00E3164D">
        <w:rPr>
          <w:rStyle w:val="Zhlavie4"/>
          <w:rFonts w:cs="Times New Roman"/>
          <w:b w:val="0"/>
          <w:bCs/>
          <w:sz w:val="22"/>
          <w:szCs w:val="22"/>
        </w:rPr>
        <w:t>0 dní odo dňa doručenia faktúry verejnému obstarávateľovi</w:t>
      </w:r>
      <w:r w:rsidR="00847712" w:rsidRPr="00E3164D">
        <w:rPr>
          <w:rStyle w:val="Zhlavie4"/>
          <w:rFonts w:cs="Times New Roman"/>
          <w:b w:val="0"/>
          <w:bCs/>
          <w:sz w:val="22"/>
          <w:szCs w:val="22"/>
        </w:rPr>
        <w:t>.</w:t>
      </w:r>
    </w:p>
    <w:p w14:paraId="735C9CA8" w14:textId="77777777" w:rsidR="00A42DC7" w:rsidRPr="00E3164D" w:rsidRDefault="007F4FCA"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Zmluva, </w:t>
      </w:r>
      <w:r w:rsidR="00A42DC7" w:rsidRPr="00E3164D">
        <w:rPr>
          <w:rStyle w:val="Zhlavie4"/>
          <w:rFonts w:cs="Times New Roman"/>
          <w:caps/>
        </w:rPr>
        <w:t xml:space="preserve">Druh zákazky </w:t>
      </w:r>
    </w:p>
    <w:p w14:paraId="42F2D44A" w14:textId="77777777" w:rsidR="00332D3F" w:rsidRPr="0027658D" w:rsidRDefault="00332D3F" w:rsidP="0027658D">
      <w:pPr>
        <w:ind w:left="709" w:hanging="709"/>
        <w:jc w:val="both"/>
        <w:rPr>
          <w:rStyle w:val="Zhlavie4"/>
          <w:rFonts w:cs="Times New Roman"/>
          <w:b w:val="0"/>
          <w:bCs/>
          <w:color w:val="auto"/>
          <w:lang w:eastAsia="en-US"/>
        </w:rPr>
      </w:pPr>
      <w:r w:rsidRPr="0027658D">
        <w:rPr>
          <w:rStyle w:val="Zhlavie4"/>
          <w:rFonts w:cs="Times New Roman"/>
          <w:b w:val="0"/>
          <w:bCs/>
          <w:color w:val="auto"/>
          <w:sz w:val="22"/>
          <w:szCs w:val="22"/>
          <w:lang w:eastAsia="en-US"/>
        </w:rPr>
        <w:t xml:space="preserve">8.1. </w:t>
      </w:r>
      <w:r w:rsidR="0027658D">
        <w:rPr>
          <w:rStyle w:val="Zhlavie4"/>
          <w:rFonts w:cs="Times New Roman"/>
          <w:b w:val="0"/>
          <w:bCs/>
          <w:color w:val="auto"/>
          <w:sz w:val="22"/>
          <w:szCs w:val="22"/>
          <w:lang w:eastAsia="en-US"/>
        </w:rPr>
        <w:t xml:space="preserve"> </w:t>
      </w:r>
      <w:r w:rsidRPr="0027658D">
        <w:rPr>
          <w:rStyle w:val="Zhlavie4"/>
          <w:rFonts w:cs="Times New Roman"/>
          <w:b w:val="0"/>
          <w:bCs/>
          <w:color w:val="auto"/>
          <w:sz w:val="22"/>
          <w:szCs w:val="22"/>
          <w:lang w:eastAsia="en-US"/>
        </w:rPr>
        <w:t xml:space="preserve"> </w:t>
      </w:r>
      <w:r w:rsidR="00AE353B" w:rsidRPr="0027658D">
        <w:rPr>
          <w:rStyle w:val="Zhlavie4"/>
          <w:rFonts w:cs="Times New Roman"/>
          <w:b w:val="0"/>
          <w:bCs/>
          <w:color w:val="auto"/>
          <w:sz w:val="22"/>
          <w:szCs w:val="22"/>
          <w:lang w:eastAsia="en-US"/>
        </w:rPr>
        <w:t xml:space="preserve">Na základe výsledku verejného obstarávania verejný obstarávateľ uzavrie </w:t>
      </w:r>
      <w:r w:rsidR="0027658D" w:rsidRPr="0027658D">
        <w:rPr>
          <w:rStyle w:val="Zhlavie4"/>
          <w:rFonts w:cs="Times New Roman"/>
          <w:b w:val="0"/>
          <w:bCs/>
          <w:color w:val="auto"/>
          <w:sz w:val="22"/>
          <w:szCs w:val="22"/>
          <w:lang w:eastAsia="en-US"/>
        </w:rPr>
        <w:t xml:space="preserve">Rámcovú dohodu o poskytovaní </w:t>
      </w:r>
      <w:r w:rsidR="0068504F">
        <w:rPr>
          <w:rStyle w:val="Zhlavie4"/>
          <w:rFonts w:cs="Times New Roman"/>
          <w:b w:val="0"/>
          <w:bCs/>
          <w:color w:val="auto"/>
          <w:sz w:val="22"/>
          <w:szCs w:val="22"/>
          <w:lang w:eastAsia="en-US"/>
        </w:rPr>
        <w:t xml:space="preserve">telekomunikačných </w:t>
      </w:r>
      <w:r w:rsidR="0027658D" w:rsidRPr="0027658D">
        <w:rPr>
          <w:rStyle w:val="Zhlavie4"/>
          <w:rFonts w:cs="Times New Roman"/>
          <w:b w:val="0"/>
          <w:bCs/>
          <w:color w:val="auto"/>
          <w:sz w:val="22"/>
          <w:szCs w:val="22"/>
          <w:lang w:eastAsia="en-US"/>
        </w:rPr>
        <w:t xml:space="preserve">služieb </w:t>
      </w:r>
      <w:r w:rsidR="0068504F">
        <w:rPr>
          <w:rStyle w:val="Zhlavie4"/>
          <w:rFonts w:cs="Times New Roman"/>
          <w:b w:val="0"/>
          <w:bCs/>
          <w:color w:val="auto"/>
          <w:sz w:val="22"/>
          <w:szCs w:val="22"/>
          <w:lang w:eastAsia="en-US"/>
        </w:rPr>
        <w:t xml:space="preserve">pre </w:t>
      </w:r>
      <w:r w:rsidR="0076443E">
        <w:rPr>
          <w:rStyle w:val="Zhlavie4"/>
          <w:rFonts w:cs="Times New Roman"/>
          <w:b w:val="0"/>
          <w:bCs/>
          <w:color w:val="auto"/>
          <w:sz w:val="22"/>
          <w:szCs w:val="22"/>
          <w:lang w:eastAsia="en-US"/>
        </w:rPr>
        <w:t>sms gateway</w:t>
      </w:r>
      <w:r w:rsidR="0068504F">
        <w:rPr>
          <w:rStyle w:val="Zhlavie4"/>
          <w:rFonts w:cs="Times New Roman"/>
          <w:b w:val="0"/>
          <w:bCs/>
          <w:color w:val="auto"/>
          <w:sz w:val="22"/>
          <w:szCs w:val="22"/>
          <w:lang w:eastAsia="en-US"/>
        </w:rPr>
        <w:t xml:space="preserve"> </w:t>
      </w:r>
      <w:r w:rsidR="0027658D">
        <w:rPr>
          <w:rStyle w:val="Zhlavie4"/>
          <w:rFonts w:cs="Times New Roman"/>
          <w:b w:val="0"/>
          <w:bCs/>
          <w:color w:val="auto"/>
          <w:lang w:eastAsia="en-US"/>
        </w:rPr>
        <w:t>uzatvorenú</w:t>
      </w:r>
      <w:r w:rsidR="0027658D" w:rsidRPr="0027658D">
        <w:rPr>
          <w:rStyle w:val="Zhlavie4"/>
          <w:rFonts w:cs="Times New Roman"/>
          <w:b w:val="0"/>
          <w:bCs/>
          <w:color w:val="auto"/>
          <w:lang w:eastAsia="en-US"/>
        </w:rPr>
        <w:t xml:space="preserve"> podľa § 269 ods. 2 a nasl. Obchodného zákonníka č. 513/1991 Zb. v znení neskorších predpisov a podľa </w:t>
      </w:r>
      <w:r w:rsidR="0027658D" w:rsidRPr="0027658D">
        <w:rPr>
          <w:rStyle w:val="Zhlavie4"/>
          <w:rFonts w:cs="Times New Roman"/>
          <w:b w:val="0"/>
          <w:bCs/>
          <w:color w:val="auto"/>
          <w:lang w:eastAsia="en-US"/>
        </w:rPr>
        <w:lastRenderedPageBreak/>
        <w:t>zákona č. 343/2015 Z. z.  o verejnom obstarávaní a o zmene a doplnení niektorých zákonov v znení neskorších predpisov (ďalej len „zákon č.343/2015 Z.z.“)</w:t>
      </w:r>
      <w:r w:rsidR="0027658D">
        <w:rPr>
          <w:rStyle w:val="Zhlavie4"/>
          <w:rFonts w:cs="Times New Roman"/>
          <w:b w:val="0"/>
          <w:bCs/>
          <w:color w:val="auto"/>
          <w:lang w:eastAsia="en-US"/>
        </w:rPr>
        <w:t xml:space="preserve"> </w:t>
      </w:r>
      <w:r w:rsidR="0027658D" w:rsidRPr="0027658D">
        <w:rPr>
          <w:rStyle w:val="Zhlavie4"/>
          <w:rFonts w:cs="Times New Roman"/>
          <w:b w:val="0"/>
          <w:bCs/>
          <w:color w:val="auto"/>
          <w:lang w:eastAsia="en-US"/>
        </w:rPr>
        <w:t>(ďalej len „dohoda“)</w:t>
      </w:r>
      <w:r w:rsidR="0027658D">
        <w:rPr>
          <w:rStyle w:val="Zhlavie4"/>
          <w:rFonts w:cs="Times New Roman"/>
          <w:b w:val="0"/>
          <w:bCs/>
          <w:color w:val="auto"/>
          <w:lang w:eastAsia="en-US"/>
        </w:rPr>
        <w:t xml:space="preserve"> </w:t>
      </w:r>
      <w:r w:rsidR="00AE353B" w:rsidRPr="0027658D">
        <w:rPr>
          <w:rStyle w:val="Zhlavie4"/>
          <w:rFonts w:cs="Times New Roman"/>
          <w:b w:val="0"/>
          <w:bCs/>
        </w:rPr>
        <w:t>s úspešným</w:t>
      </w:r>
      <w:r w:rsidR="0027658D">
        <w:rPr>
          <w:rStyle w:val="Zhlavie4"/>
          <w:rFonts w:cs="Times New Roman"/>
          <w:b w:val="0"/>
          <w:bCs/>
        </w:rPr>
        <w:t xml:space="preserve"> uchádzačom, ktorý sa umiestnil </w:t>
      </w:r>
      <w:r w:rsidR="00AE353B" w:rsidRPr="0027658D">
        <w:rPr>
          <w:rStyle w:val="Zhlavie4"/>
          <w:rFonts w:cs="Times New Roman"/>
          <w:b w:val="0"/>
          <w:bCs/>
        </w:rPr>
        <w:t>v poradí na prvom mieste na základe objektívnych kritérií na vyhodnotenie ponúk podľa časti A.2 Kritériá na vyhodnotenie ponúk a pravidlá ich uplatnenia.</w:t>
      </w:r>
    </w:p>
    <w:p w14:paraId="78C6ED13" w14:textId="77777777" w:rsidR="008B0859" w:rsidRPr="00332D3F" w:rsidRDefault="00332D3F" w:rsidP="0027658D">
      <w:pPr>
        <w:pStyle w:val="Zmluva-Clanok"/>
        <w:ind w:left="709" w:hanging="709"/>
        <w:jc w:val="both"/>
        <w:outlineLvl w:val="9"/>
        <w:rPr>
          <w:rStyle w:val="Zhlavie4"/>
          <w:rFonts w:cs="Times New Roman"/>
          <w:b w:val="0"/>
        </w:rPr>
      </w:pPr>
      <w:r>
        <w:rPr>
          <w:rStyle w:val="Zhlavie4"/>
          <w:rFonts w:cs="Times New Roman"/>
          <w:b w:val="0"/>
          <w:bCs/>
        </w:rPr>
        <w:t xml:space="preserve">8.2. </w:t>
      </w:r>
      <w:r w:rsidR="007F4FCA" w:rsidRPr="00E3164D">
        <w:rPr>
          <w:rStyle w:val="Zhlavie4"/>
          <w:rFonts w:cs="Times New Roman"/>
          <w:b w:val="0"/>
          <w:bCs/>
        </w:rPr>
        <w:tab/>
      </w:r>
      <w:r w:rsidR="00A42DC7" w:rsidRPr="00E3164D">
        <w:rPr>
          <w:rStyle w:val="Zhlavie4"/>
          <w:rFonts w:cs="Times New Roman"/>
          <w:b w:val="0"/>
          <w:bCs/>
        </w:rPr>
        <w:t xml:space="preserve">Predmet zákazky sa zadáva postupom nadlimitnej zákazky </w:t>
      </w:r>
      <w:r w:rsidR="00143D7D" w:rsidRPr="00E3164D">
        <w:rPr>
          <w:rStyle w:val="Zhlavie4"/>
          <w:rFonts w:cs="Times New Roman"/>
          <w:b w:val="0"/>
          <w:bCs/>
        </w:rPr>
        <w:t xml:space="preserve">podľa </w:t>
      </w:r>
      <w:r w:rsidR="00AE6C96" w:rsidRPr="00E3164D">
        <w:rPr>
          <w:rStyle w:val="Zhlavie4"/>
          <w:rFonts w:cs="Times New Roman"/>
          <w:b w:val="0"/>
          <w:bCs/>
        </w:rPr>
        <w:t xml:space="preserve">§ 66 ods. 7 zákona č. 343/2015 Z. z. o verejnom obstarávaní a o zmene a doplnení niektorých zákonov v znení neskorších predpisov </w:t>
      </w:r>
      <w:r w:rsidR="00A42DC7" w:rsidRPr="00E3164D">
        <w:rPr>
          <w:rStyle w:val="Zhlavie4"/>
          <w:rFonts w:cs="Times New Roman"/>
          <w:b w:val="0"/>
          <w:bCs/>
        </w:rPr>
        <w:t xml:space="preserve">pre neobmedzený počet záujemcov zverejnením Oznámenia o vyhlásení verejného obstarávania. </w:t>
      </w:r>
    </w:p>
    <w:p w14:paraId="0281FC13" w14:textId="77777777" w:rsidR="007F4FCA" w:rsidRPr="00E3164D" w:rsidRDefault="00332D3F" w:rsidP="00332D3F">
      <w:pPr>
        <w:widowControl/>
        <w:spacing w:before="120" w:line="288" w:lineRule="auto"/>
        <w:ind w:left="709" w:hanging="709"/>
        <w:jc w:val="both"/>
        <w:rPr>
          <w:rStyle w:val="Zhlavie4"/>
          <w:rFonts w:cs="Times New Roman"/>
          <w:b w:val="0"/>
          <w:bCs/>
          <w:sz w:val="22"/>
          <w:szCs w:val="22"/>
        </w:rPr>
      </w:pPr>
      <w:r>
        <w:rPr>
          <w:rStyle w:val="Zhlavie4"/>
          <w:rFonts w:cs="Times New Roman"/>
          <w:b w:val="0"/>
          <w:bCs/>
          <w:sz w:val="22"/>
          <w:szCs w:val="22"/>
        </w:rPr>
        <w:t xml:space="preserve">8.3. </w:t>
      </w:r>
      <w:r w:rsidR="007F4FCA" w:rsidRPr="00E3164D">
        <w:rPr>
          <w:rStyle w:val="Zhlavie4"/>
          <w:rFonts w:cs="Times New Roman"/>
          <w:b w:val="0"/>
          <w:bCs/>
          <w:sz w:val="22"/>
          <w:szCs w:val="22"/>
        </w:rPr>
        <w:tab/>
        <w:t xml:space="preserve">Podrobné vymedzenie zmluvných podmienok na dodanie požadovaného predmetu zákazky tvoria </w:t>
      </w:r>
      <w:r w:rsidR="00847712" w:rsidRPr="00E3164D">
        <w:rPr>
          <w:rStyle w:val="Zhlavie4"/>
          <w:rFonts w:cs="Times New Roman"/>
          <w:b w:val="0"/>
          <w:bCs/>
          <w:sz w:val="22"/>
          <w:szCs w:val="22"/>
        </w:rPr>
        <w:t>samostatné prílohy „</w:t>
      </w:r>
      <w:r w:rsidR="007F4FCA" w:rsidRPr="00E3164D">
        <w:rPr>
          <w:rStyle w:val="Zhlavie4"/>
          <w:rFonts w:cs="Times New Roman"/>
          <w:b w:val="0"/>
          <w:bCs/>
          <w:i/>
          <w:sz w:val="22"/>
          <w:szCs w:val="22"/>
        </w:rPr>
        <w:t xml:space="preserve">B.1 </w:t>
      </w:r>
      <w:r w:rsidR="00847712" w:rsidRPr="00E3164D">
        <w:rPr>
          <w:rStyle w:val="Zhlavie4"/>
          <w:rFonts w:cs="Times New Roman"/>
          <w:b w:val="0"/>
          <w:bCs/>
          <w:i/>
          <w:sz w:val="22"/>
          <w:szCs w:val="22"/>
        </w:rPr>
        <w:t xml:space="preserve">- </w:t>
      </w:r>
      <w:r w:rsidR="007F4FCA" w:rsidRPr="00E3164D">
        <w:rPr>
          <w:rStyle w:val="Zhlavie4"/>
          <w:rFonts w:cs="Times New Roman"/>
          <w:b w:val="0"/>
          <w:bCs/>
          <w:i/>
          <w:sz w:val="22"/>
          <w:szCs w:val="22"/>
        </w:rPr>
        <w:t>Opis predmetu zákazky</w:t>
      </w:r>
      <w:r w:rsidR="00847712" w:rsidRPr="00E3164D">
        <w:rPr>
          <w:rStyle w:val="Zhlavie4"/>
          <w:rFonts w:cs="Times New Roman"/>
          <w:b w:val="0"/>
          <w:bCs/>
          <w:sz w:val="22"/>
          <w:szCs w:val="22"/>
        </w:rPr>
        <w:t>“</w:t>
      </w:r>
      <w:r w:rsidR="007F4FCA" w:rsidRPr="00E3164D">
        <w:rPr>
          <w:rStyle w:val="Zhlavie4"/>
          <w:rFonts w:cs="Times New Roman"/>
          <w:b w:val="0"/>
          <w:bCs/>
          <w:sz w:val="22"/>
          <w:szCs w:val="22"/>
        </w:rPr>
        <w:t xml:space="preserve">, </w:t>
      </w:r>
      <w:r w:rsidR="00847712" w:rsidRPr="00E3164D">
        <w:rPr>
          <w:rStyle w:val="Zhlavie4"/>
          <w:rFonts w:cs="Times New Roman"/>
          <w:b w:val="0"/>
          <w:bCs/>
          <w:i/>
          <w:sz w:val="22"/>
          <w:szCs w:val="22"/>
        </w:rPr>
        <w:t>„</w:t>
      </w:r>
      <w:r w:rsidR="007F4FCA" w:rsidRPr="00E3164D">
        <w:rPr>
          <w:rStyle w:val="Zhlavie4"/>
          <w:rFonts w:cs="Times New Roman"/>
          <w:b w:val="0"/>
          <w:bCs/>
          <w:i/>
          <w:sz w:val="22"/>
          <w:szCs w:val="22"/>
        </w:rPr>
        <w:t>B.2 Spôsob určenia ceny</w:t>
      </w:r>
      <w:r w:rsidR="00847712" w:rsidRPr="00E3164D">
        <w:rPr>
          <w:rStyle w:val="Zhlavie4"/>
          <w:rFonts w:cs="Times New Roman"/>
          <w:b w:val="0"/>
          <w:bCs/>
          <w:i/>
          <w:sz w:val="22"/>
          <w:szCs w:val="22"/>
        </w:rPr>
        <w:t>“</w:t>
      </w:r>
      <w:r w:rsidR="007F4FCA" w:rsidRPr="00E3164D">
        <w:rPr>
          <w:rStyle w:val="Zhlavie4"/>
          <w:rFonts w:cs="Times New Roman"/>
          <w:b w:val="0"/>
          <w:bCs/>
          <w:sz w:val="22"/>
          <w:szCs w:val="22"/>
        </w:rPr>
        <w:t xml:space="preserve"> a </w:t>
      </w:r>
      <w:r w:rsidR="00847712" w:rsidRPr="00E3164D">
        <w:rPr>
          <w:rStyle w:val="Zhlavie4"/>
          <w:rFonts w:cs="Times New Roman"/>
          <w:b w:val="0"/>
          <w:bCs/>
          <w:sz w:val="22"/>
          <w:szCs w:val="22"/>
        </w:rPr>
        <w:t>„</w:t>
      </w:r>
      <w:r w:rsidR="007F4FCA" w:rsidRPr="00E3164D">
        <w:rPr>
          <w:rStyle w:val="Zhlavie4"/>
          <w:rFonts w:cs="Times New Roman"/>
          <w:b w:val="0"/>
          <w:bCs/>
          <w:i/>
          <w:sz w:val="22"/>
          <w:szCs w:val="22"/>
        </w:rPr>
        <w:t>B.3 Obchodne podmienky</w:t>
      </w:r>
      <w:r w:rsidR="00847712" w:rsidRPr="00E3164D">
        <w:rPr>
          <w:rStyle w:val="Zhlavie4"/>
          <w:rFonts w:cs="Times New Roman"/>
          <w:b w:val="0"/>
          <w:bCs/>
          <w:i/>
          <w:sz w:val="22"/>
          <w:szCs w:val="22"/>
        </w:rPr>
        <w:t>“</w:t>
      </w:r>
      <w:r w:rsidR="007F4FCA" w:rsidRPr="00E3164D">
        <w:rPr>
          <w:rStyle w:val="Zhlavie4"/>
          <w:rFonts w:cs="Times New Roman"/>
          <w:b w:val="0"/>
          <w:bCs/>
          <w:sz w:val="22"/>
          <w:szCs w:val="22"/>
        </w:rPr>
        <w:t xml:space="preserve"> týchto súťažných podkladov.</w:t>
      </w:r>
    </w:p>
    <w:p w14:paraId="4FB01648" w14:textId="77777777" w:rsidR="007F4FCA" w:rsidRPr="00E3164D" w:rsidRDefault="007F4FCA" w:rsidP="009703D2">
      <w:pPr>
        <w:widowControl/>
        <w:numPr>
          <w:ilvl w:val="1"/>
          <w:numId w:val="11"/>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Zákazka na </w:t>
      </w:r>
      <w:r w:rsidR="00C3694C" w:rsidRPr="00E3164D">
        <w:rPr>
          <w:rStyle w:val="Zhlavie4"/>
          <w:rFonts w:cs="Times New Roman"/>
          <w:b w:val="0"/>
          <w:bCs/>
          <w:sz w:val="22"/>
          <w:szCs w:val="22"/>
        </w:rPr>
        <w:t>poskytnutie služieb</w:t>
      </w:r>
      <w:r w:rsidR="00B50853">
        <w:rPr>
          <w:rStyle w:val="Zhlavie4"/>
          <w:rFonts w:cs="Times New Roman"/>
          <w:b w:val="0"/>
          <w:bCs/>
          <w:sz w:val="22"/>
          <w:szCs w:val="22"/>
        </w:rPr>
        <w:t xml:space="preserve"> </w:t>
      </w:r>
      <w:r w:rsidR="00B90028" w:rsidRPr="00E3164D">
        <w:rPr>
          <w:rStyle w:val="Zhlavie4"/>
          <w:rFonts w:cs="Times New Roman"/>
          <w:b w:val="0"/>
          <w:bCs/>
          <w:sz w:val="22"/>
          <w:szCs w:val="22"/>
        </w:rPr>
        <w:t xml:space="preserve"> podľa ustanovenia § 3 ods. 4 ZVO</w:t>
      </w:r>
      <w:r w:rsidRPr="00E3164D">
        <w:rPr>
          <w:rStyle w:val="Zhlavie4"/>
          <w:rFonts w:cs="Times New Roman"/>
          <w:b w:val="0"/>
          <w:bCs/>
          <w:sz w:val="22"/>
          <w:szCs w:val="22"/>
        </w:rPr>
        <w:t>.</w:t>
      </w:r>
    </w:p>
    <w:p w14:paraId="31539689" w14:textId="77777777"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Lehota viazanosti ponúk</w:t>
      </w:r>
    </w:p>
    <w:p w14:paraId="6EC2D019" w14:textId="77777777" w:rsidR="00953FED" w:rsidRPr="00E3164D" w:rsidRDefault="00881081"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Uchádzač je svojou ponukou viazaný počas lehoty viazanosti ponúk. Lehota viazanosti ponúk plynie od uplynutia lehoty na predkladanie ponúk do uplynutia lehoty viazanosti ponúk stanovenej verejným obstarávateľom</w:t>
      </w:r>
      <w:r w:rsidR="00A42DC7" w:rsidRPr="00E3164D">
        <w:rPr>
          <w:rStyle w:val="Zhlavie4"/>
          <w:rFonts w:cs="Times New Roman"/>
          <w:b w:val="0"/>
          <w:bCs/>
          <w:sz w:val="22"/>
          <w:szCs w:val="22"/>
        </w:rPr>
        <w:t>.</w:t>
      </w:r>
    </w:p>
    <w:p w14:paraId="42B6301D" w14:textId="77777777" w:rsidR="00953FED" w:rsidRPr="00870B32" w:rsidRDefault="00953FED" w:rsidP="009703D2">
      <w:pPr>
        <w:widowControl/>
        <w:numPr>
          <w:ilvl w:val="1"/>
          <w:numId w:val="19"/>
        </w:numPr>
        <w:spacing w:before="120" w:line="288" w:lineRule="auto"/>
        <w:ind w:left="728" w:hanging="728"/>
        <w:jc w:val="both"/>
        <w:rPr>
          <w:rStyle w:val="Zhlavie4"/>
          <w:rFonts w:cs="Times New Roman"/>
          <w:b w:val="0"/>
          <w:bCs/>
          <w:sz w:val="22"/>
          <w:szCs w:val="22"/>
        </w:rPr>
      </w:pPr>
      <w:r w:rsidRPr="00870B32">
        <w:rPr>
          <w:rStyle w:val="Zhlavie4"/>
          <w:rFonts w:cs="Times New Roman"/>
          <w:b w:val="0"/>
          <w:bCs/>
          <w:sz w:val="22"/>
          <w:szCs w:val="22"/>
        </w:rPr>
        <w:t xml:space="preserve">Lehota viazanosti ponúk je stanovená do </w:t>
      </w:r>
      <w:r w:rsidR="00870B32" w:rsidRPr="00870B32">
        <w:rPr>
          <w:rStyle w:val="Zhlavie4"/>
          <w:rFonts w:cs="Times New Roman"/>
          <w:b w:val="0"/>
          <w:bCs/>
          <w:sz w:val="22"/>
          <w:szCs w:val="22"/>
        </w:rPr>
        <w:t>31.3</w:t>
      </w:r>
      <w:r w:rsidRPr="00870B32">
        <w:rPr>
          <w:rStyle w:val="Zhlavie4"/>
          <w:rFonts w:cs="Times New Roman"/>
          <w:b w:val="0"/>
          <w:bCs/>
          <w:sz w:val="22"/>
          <w:szCs w:val="22"/>
        </w:rPr>
        <w:t>.20</w:t>
      </w:r>
      <w:r w:rsidR="0027658D" w:rsidRPr="00870B32">
        <w:rPr>
          <w:rStyle w:val="Zhlavie4"/>
          <w:rFonts w:cs="Times New Roman"/>
          <w:b w:val="0"/>
          <w:bCs/>
          <w:sz w:val="22"/>
          <w:szCs w:val="22"/>
        </w:rPr>
        <w:t>21</w:t>
      </w:r>
      <w:r w:rsidRPr="00870B32">
        <w:rPr>
          <w:rStyle w:val="Zhlavie4"/>
          <w:rFonts w:cs="Times New Roman"/>
          <w:b w:val="0"/>
          <w:bCs/>
          <w:sz w:val="22"/>
          <w:szCs w:val="22"/>
        </w:rPr>
        <w:t>.</w:t>
      </w:r>
    </w:p>
    <w:p w14:paraId="6260AB10" w14:textId="77777777" w:rsidR="001161FB" w:rsidRPr="00E3164D" w:rsidRDefault="001161FB"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w:t>
      </w:r>
      <w:r w:rsidR="0027658D">
        <w:rPr>
          <w:rStyle w:val="Zhlavie4"/>
          <w:rFonts w:cs="Times New Roman"/>
          <w:b w:val="0"/>
          <w:bCs/>
          <w:sz w:val="22"/>
          <w:szCs w:val="22"/>
        </w:rPr>
        <w:t xml:space="preserve">Dohody </w:t>
      </w:r>
      <w:r w:rsidRPr="00E3164D">
        <w:rPr>
          <w:rStyle w:val="Zhlavie4"/>
          <w:rFonts w:cs="Times New Roman"/>
          <w:b w:val="0"/>
          <w:bCs/>
          <w:sz w:val="22"/>
          <w:szCs w:val="22"/>
        </w:rPr>
        <w:t xml:space="preserve">a uvedené skutočnosti alebo iná objektívna skutočnosť neumožnia uzavrieť </w:t>
      </w:r>
      <w:r w:rsidR="00B50853">
        <w:rPr>
          <w:rStyle w:val="Zhlavie4"/>
          <w:rFonts w:cs="Times New Roman"/>
          <w:b w:val="0"/>
          <w:bCs/>
          <w:sz w:val="22"/>
          <w:szCs w:val="22"/>
        </w:rPr>
        <w:t>Zmluvu</w:t>
      </w:r>
      <w:r w:rsidRPr="00E3164D">
        <w:rPr>
          <w:rStyle w:val="Zhlavie4"/>
          <w:rFonts w:cs="Times New Roman"/>
          <w:b w:val="0"/>
          <w:bCs/>
          <w:sz w:val="22"/>
          <w:szCs w:val="22"/>
        </w:rPr>
        <w:t xml:space="preserve"> v pôvodne stanovenej lehote viazano</w:t>
      </w:r>
      <w:r w:rsidR="009B58E0" w:rsidRPr="00E3164D">
        <w:rPr>
          <w:rStyle w:val="Zhlavie4"/>
          <w:rFonts w:cs="Times New Roman"/>
          <w:b w:val="0"/>
          <w:bCs/>
          <w:sz w:val="22"/>
          <w:szCs w:val="22"/>
        </w:rPr>
        <w:t>sti ponúk, verejný obstarávateľ</w:t>
      </w:r>
      <w:r w:rsidRPr="00E3164D">
        <w:rPr>
          <w:rStyle w:val="Zhlavie4"/>
          <w:rFonts w:cs="Times New Roman"/>
          <w:b w:val="0"/>
          <w:bCs/>
          <w:sz w:val="22"/>
          <w:szCs w:val="22"/>
        </w:rPr>
        <w:t xml:space="preserve"> lehotu viazanosti ponúk primerane predĺži a o predĺžení upovedomí uchádzačov</w:t>
      </w:r>
      <w:r w:rsidR="007E6524" w:rsidRPr="00E3164D">
        <w:rPr>
          <w:rStyle w:val="Zhlavie4"/>
          <w:rFonts w:cs="Times New Roman"/>
          <w:b w:val="0"/>
          <w:bCs/>
          <w:sz w:val="22"/>
          <w:szCs w:val="22"/>
        </w:rPr>
        <w:t>.</w:t>
      </w:r>
      <w:r w:rsidRPr="00E3164D">
        <w:rPr>
          <w:rStyle w:val="Zhlavie4"/>
          <w:rFonts w:cs="Times New Roman"/>
          <w:b w:val="0"/>
          <w:bCs/>
          <w:sz w:val="22"/>
          <w:szCs w:val="22"/>
        </w:rPr>
        <w:t xml:space="preserve"> </w:t>
      </w:r>
    </w:p>
    <w:p w14:paraId="318F7F8C" w14:textId="77777777" w:rsidR="007E6524" w:rsidRPr="00E3164D" w:rsidRDefault="007E6524"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Predĺženie lehoty viazanosti ponúk oznámi verejný obstarávateľ všetkým záujemcom a uchádzačom zverejnením opravy zverejneného oznámenia o vyhlásení verejného obstarávania vo Vestníku verejného obstarávania a zároveň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 </w:t>
      </w:r>
    </w:p>
    <w:p w14:paraId="691CE590" w14:textId="77777777" w:rsidR="00D51286" w:rsidRPr="00E3164D" w:rsidRDefault="00D51286" w:rsidP="00D51286">
      <w:pPr>
        <w:widowControl/>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9.5.     </w:t>
      </w:r>
      <w:r w:rsidR="007E6524" w:rsidRPr="00E3164D">
        <w:rPr>
          <w:rStyle w:val="Zhlavie4"/>
          <w:rFonts w:cs="Times New Roman"/>
          <w:b w:val="0"/>
          <w:bCs/>
          <w:sz w:val="22"/>
          <w:szCs w:val="22"/>
        </w:rPr>
        <w:t xml:space="preserve">Uchádzači sú svojou ponukou viazaní do uplynutia predĺženej lehoty viazanosti ponúk </w:t>
      </w:r>
      <w:r w:rsidRPr="00E3164D">
        <w:rPr>
          <w:rStyle w:val="Zhlavie4"/>
          <w:rFonts w:cs="Times New Roman"/>
          <w:b w:val="0"/>
          <w:bCs/>
          <w:sz w:val="22"/>
          <w:szCs w:val="22"/>
        </w:rPr>
        <w:t>a</w:t>
      </w:r>
      <w:r w:rsidR="007E6524" w:rsidRPr="00E3164D">
        <w:rPr>
          <w:rStyle w:val="Zhlavie4"/>
          <w:rFonts w:cs="Times New Roman"/>
          <w:b w:val="0"/>
          <w:bCs/>
          <w:sz w:val="22"/>
          <w:szCs w:val="22"/>
        </w:rPr>
        <w:t xml:space="preserve"> sú povinní predĺžiť p</w:t>
      </w:r>
      <w:r w:rsidRPr="00E3164D">
        <w:rPr>
          <w:rStyle w:val="Zhlavie4"/>
          <w:rFonts w:cs="Times New Roman"/>
          <w:b w:val="0"/>
          <w:bCs/>
          <w:sz w:val="22"/>
          <w:szCs w:val="22"/>
        </w:rPr>
        <w:t>latnosť zábezpeky podľa bodu 20</w:t>
      </w:r>
      <w:r w:rsidR="007E6524" w:rsidRPr="00E3164D">
        <w:rPr>
          <w:rStyle w:val="Zhlavie4"/>
          <w:rFonts w:cs="Times New Roman"/>
          <w:b w:val="0"/>
          <w:bCs/>
          <w:sz w:val="22"/>
          <w:szCs w:val="22"/>
        </w:rPr>
        <w:t xml:space="preserve"> tejto časti súťažných podkladov.</w:t>
      </w:r>
    </w:p>
    <w:p w14:paraId="149FBF00" w14:textId="77777777" w:rsidR="003367E0" w:rsidRPr="00E3164D" w:rsidRDefault="003367E0"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Náklady na ponuku </w:t>
      </w:r>
    </w:p>
    <w:p w14:paraId="4F6F15E0" w14:textId="77777777" w:rsidR="003367E0" w:rsidRPr="00E3164D" w:rsidRDefault="00DB4CD7" w:rsidP="009703D2">
      <w:pPr>
        <w:widowControl/>
        <w:numPr>
          <w:ilvl w:val="1"/>
          <w:numId w:val="20"/>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lastRenderedPageBreak/>
        <w:t>Všetky náklady a výdavky spojené s prípravou a predložením ponuky znáša uchádzač bez finančného nároku voči verejnému obstarávateľovi bez ohľadu na výsledok verejného obstarávania.</w:t>
      </w:r>
      <w:r w:rsidR="003367E0" w:rsidRPr="00E3164D">
        <w:rPr>
          <w:rStyle w:val="Zhlavie4"/>
          <w:rFonts w:cs="Times New Roman"/>
          <w:b w:val="0"/>
          <w:bCs/>
          <w:sz w:val="22"/>
          <w:szCs w:val="22"/>
        </w:rPr>
        <w:t xml:space="preserve"> </w:t>
      </w:r>
    </w:p>
    <w:p w14:paraId="73A71906" w14:textId="77777777" w:rsidR="003367E0" w:rsidRPr="00E3164D" w:rsidRDefault="00DB4CD7" w:rsidP="009703D2">
      <w:pPr>
        <w:widowControl/>
        <w:numPr>
          <w:ilvl w:val="1"/>
          <w:numId w:val="20"/>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Ponuky doručené a predložené v lehote na predkladanie ponúk sa uchádzačom nevracajú. Zostávajú ako súčasť dokumentácie vyhlásenej nadlimitnej zákazky v archivovanej zákazke verejného obstarávateľa.</w:t>
      </w:r>
      <w:r w:rsidR="003367E0" w:rsidRPr="00E3164D">
        <w:rPr>
          <w:rStyle w:val="Zhlavie4"/>
          <w:rFonts w:cs="Times New Roman"/>
          <w:b w:val="0"/>
          <w:bCs/>
          <w:sz w:val="22"/>
          <w:szCs w:val="22"/>
        </w:rPr>
        <w:t xml:space="preserve"> </w:t>
      </w:r>
    </w:p>
    <w:p w14:paraId="6C77F589" w14:textId="77777777" w:rsidR="003367E0" w:rsidRPr="00E3164D" w:rsidRDefault="003367E0" w:rsidP="00E461D5">
      <w:pPr>
        <w:pStyle w:val="Odsekzoznamu"/>
        <w:numPr>
          <w:ilvl w:val="0"/>
          <w:numId w:val="1"/>
        </w:numPr>
        <w:spacing w:before="240"/>
        <w:ind w:left="0"/>
        <w:rPr>
          <w:rStyle w:val="Zhlavie4"/>
          <w:rFonts w:cs="Times New Roman"/>
          <w:caps/>
        </w:rPr>
      </w:pPr>
      <w:r w:rsidRPr="00E3164D">
        <w:rPr>
          <w:rStyle w:val="Zhlavie4"/>
          <w:rFonts w:cs="Times New Roman"/>
          <w:caps/>
        </w:rPr>
        <w:t>Podmienky zrušenia zadávania zákazky</w:t>
      </w:r>
    </w:p>
    <w:p w14:paraId="51137A6F" w14:textId="77777777" w:rsidR="00915B4C" w:rsidRPr="00E3164D" w:rsidRDefault="00915B4C"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V prípade zrušenia verejného obstarávania, verejný obstarávateľ bude postupovať v zmysle ustanovení § 57 zákona o verejnom obstarávaní</w:t>
      </w:r>
    </w:p>
    <w:p w14:paraId="734CE34A" w14:textId="77777777" w:rsidR="003367E0"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zruší vyhlásený postup zadávania zákazky, ak bude splnená niektorá z podmienok v súlade s § 57 ods. 1 zákona. </w:t>
      </w:r>
    </w:p>
    <w:p w14:paraId="67B88E75" w14:textId="77777777" w:rsidR="00D51286"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zrušiť vyhlásený postup zadávania zákazky, ak nastanú okolností podľa § 57 ods. 2 zákona. </w:t>
      </w:r>
    </w:p>
    <w:p w14:paraId="2E3E1305" w14:textId="77777777" w:rsidR="003367E0"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si vyhradzuje právo neuzavrieť </w:t>
      </w:r>
      <w:r w:rsidR="00A312FF">
        <w:rPr>
          <w:rStyle w:val="Zhlavie4"/>
          <w:rFonts w:cs="Times New Roman"/>
          <w:b w:val="0"/>
          <w:bCs/>
          <w:sz w:val="22"/>
          <w:szCs w:val="22"/>
        </w:rPr>
        <w:t>Zmluvu</w:t>
      </w:r>
      <w:r w:rsidRPr="00E3164D">
        <w:rPr>
          <w:rStyle w:val="Zhlavie4"/>
          <w:rFonts w:cs="Times New Roman"/>
          <w:b w:val="0"/>
          <w:bCs/>
          <w:sz w:val="22"/>
          <w:szCs w:val="22"/>
        </w:rPr>
        <w:t xml:space="preserve"> s úspešným uchádzačom, pokiaľ výsledkom verejnej súťaže bude vyššia finančná hodnota ponuky úspešného uchádzača ako predpokladaná hodnota zákazky.</w:t>
      </w:r>
    </w:p>
    <w:p w14:paraId="1E6C6B9A" w14:textId="77777777" w:rsidR="00D51286" w:rsidRPr="00E3164D" w:rsidRDefault="00D51286"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Verejný obstarávateľ bezodkladne upovedomí všetkých uchádzačov o zrušení použitého postupu zadávania zákazky, s uvedením dôvodu a oznámi postup, ktorý použije pri zadávaní zákazky na pôvodný predmet zákazky.</w:t>
      </w:r>
    </w:p>
    <w:p w14:paraId="4068C30B" w14:textId="77777777" w:rsidR="00953FED" w:rsidRPr="00E3164D" w:rsidRDefault="003367E0" w:rsidP="00FE0750">
      <w:pPr>
        <w:pStyle w:val="Zhlavie130"/>
        <w:keepNext/>
        <w:keepLines/>
        <w:shd w:val="clear" w:color="auto" w:fill="auto"/>
        <w:spacing w:after="238" w:line="240" w:lineRule="auto"/>
        <w:ind w:right="23" w:firstLine="0"/>
        <w:jc w:val="center"/>
        <w:rPr>
          <w:rFonts w:ascii="Times New Roman" w:hAnsi="Times New Roman" w:cs="Times New Roman"/>
          <w:sz w:val="28"/>
          <w:szCs w:val="28"/>
        </w:rPr>
      </w:pPr>
      <w:bookmarkStart w:id="4" w:name="_Toc490306607"/>
      <w:r w:rsidRPr="00E3164D">
        <w:rPr>
          <w:rStyle w:val="Zhlavie13"/>
          <w:rFonts w:ascii="Times New Roman" w:hAnsi="Times New Roman"/>
          <w:b/>
          <w:sz w:val="28"/>
          <w:szCs w:val="28"/>
        </w:rPr>
        <w:t xml:space="preserve">Časť </w:t>
      </w:r>
      <w:r w:rsidR="00953FED" w:rsidRPr="00E3164D">
        <w:rPr>
          <w:rStyle w:val="Zhlavie13"/>
          <w:rFonts w:ascii="Times New Roman" w:hAnsi="Times New Roman" w:cs="Times New Roman"/>
          <w:b/>
          <w:color w:val="000000"/>
          <w:sz w:val="28"/>
          <w:szCs w:val="28"/>
        </w:rPr>
        <w:t xml:space="preserve">II. </w:t>
      </w:r>
      <w:r w:rsidRPr="00E3164D">
        <w:rPr>
          <w:rStyle w:val="Zhlavie13"/>
          <w:rFonts w:ascii="Times New Roman" w:hAnsi="Times New Roman" w:cs="Times New Roman"/>
          <w:b/>
          <w:color w:val="000000"/>
          <w:sz w:val="28"/>
          <w:szCs w:val="28"/>
        </w:rPr>
        <w:br/>
      </w:r>
      <w:r w:rsidR="00953FED" w:rsidRPr="00E3164D">
        <w:rPr>
          <w:rStyle w:val="Zhlavie13"/>
          <w:rFonts w:ascii="Times New Roman" w:hAnsi="Times New Roman" w:cs="Times New Roman"/>
          <w:b/>
          <w:color w:val="000000"/>
          <w:sz w:val="28"/>
          <w:szCs w:val="28"/>
        </w:rPr>
        <w:t>Dorozumievanie</w:t>
      </w:r>
      <w:r w:rsidR="00F810D6" w:rsidRPr="00E3164D">
        <w:rPr>
          <w:rStyle w:val="Zhlavie13"/>
          <w:rFonts w:ascii="Times New Roman" w:hAnsi="Times New Roman" w:cs="Times New Roman"/>
          <w:b/>
          <w:color w:val="000000"/>
          <w:sz w:val="28"/>
          <w:szCs w:val="28"/>
        </w:rPr>
        <w:t>, komunikácia</w:t>
      </w:r>
      <w:r w:rsidR="00953FED" w:rsidRPr="00E3164D">
        <w:rPr>
          <w:rStyle w:val="Zhlavie13"/>
          <w:rFonts w:ascii="Times New Roman" w:hAnsi="Times New Roman" w:cs="Times New Roman"/>
          <w:b/>
          <w:color w:val="000000"/>
          <w:sz w:val="28"/>
          <w:szCs w:val="28"/>
        </w:rPr>
        <w:t xml:space="preserve"> a vysvetľovanie</w:t>
      </w:r>
      <w:bookmarkEnd w:id="4"/>
    </w:p>
    <w:p w14:paraId="0E0F5D82" w14:textId="77777777" w:rsidR="00953FED" w:rsidRPr="00E3164D" w:rsidRDefault="00F810D6" w:rsidP="00F40929">
      <w:pPr>
        <w:pStyle w:val="Odsekzoznamu"/>
        <w:numPr>
          <w:ilvl w:val="0"/>
          <w:numId w:val="1"/>
        </w:numPr>
        <w:spacing w:before="240"/>
        <w:ind w:left="709" w:hanging="709"/>
        <w:jc w:val="both"/>
        <w:rPr>
          <w:rStyle w:val="Zhlavie4"/>
          <w:rFonts w:cs="Times New Roman"/>
          <w:caps/>
        </w:rPr>
      </w:pPr>
      <w:r w:rsidRPr="00E3164D">
        <w:rPr>
          <w:rStyle w:val="Zhlavie4"/>
          <w:rFonts w:cs="Times New Roman"/>
          <w:caps/>
        </w:rPr>
        <w:t>Dorozumievanie medzi verejným obstarávateľom, záujemcami a</w:t>
      </w:r>
      <w:r w:rsidR="00374C8D" w:rsidRPr="00E3164D">
        <w:rPr>
          <w:rStyle w:val="Zhlavie4"/>
          <w:rFonts w:cs="Times New Roman"/>
          <w:caps/>
        </w:rPr>
        <w:t> </w:t>
      </w:r>
      <w:r w:rsidRPr="00E3164D">
        <w:rPr>
          <w:rStyle w:val="Zhlavie4"/>
          <w:rFonts w:cs="Times New Roman"/>
          <w:caps/>
        </w:rPr>
        <w:t>uchádzačmi</w:t>
      </w:r>
    </w:p>
    <w:p w14:paraId="7E82F5E7" w14:textId="77777777" w:rsidR="00374C8D" w:rsidRPr="00E3164D" w:rsidRDefault="00CD3B35" w:rsidP="00CD3B35">
      <w:pPr>
        <w:pStyle w:val="Odsekzoznamu"/>
        <w:spacing w:before="240"/>
        <w:ind w:left="0"/>
        <w:jc w:val="both"/>
        <w:rPr>
          <w:rStyle w:val="Zhlavie4"/>
          <w:rFonts w:cs="Times New Roman"/>
          <w:caps/>
        </w:rPr>
      </w:pPr>
      <w:r w:rsidRPr="00E3164D">
        <w:rPr>
          <w:rStyle w:val="Zhlavie4"/>
          <w:rFonts w:cs="Times New Roman"/>
          <w:caps/>
        </w:rPr>
        <w:t>12.1 Komunikácia</w:t>
      </w:r>
    </w:p>
    <w:p w14:paraId="0120892C" w14:textId="77777777" w:rsidR="004D284F" w:rsidRPr="00E3164D" w:rsidRDefault="004D284F" w:rsidP="009703D2">
      <w:pPr>
        <w:pStyle w:val="Odsekzoznamu"/>
        <w:widowControl/>
        <w:numPr>
          <w:ilvl w:val="0"/>
          <w:numId w:val="21"/>
        </w:numPr>
        <w:spacing w:before="120" w:line="288" w:lineRule="auto"/>
        <w:jc w:val="both"/>
        <w:rPr>
          <w:rStyle w:val="Zhlavie4"/>
          <w:rFonts w:cs="Times New Roman"/>
          <w:b w:val="0"/>
          <w:bCs/>
          <w:vanish/>
          <w:sz w:val="22"/>
          <w:szCs w:val="22"/>
        </w:rPr>
      </w:pPr>
    </w:p>
    <w:p w14:paraId="583AFFFA" w14:textId="77777777" w:rsidR="004D284F" w:rsidRPr="00E3164D" w:rsidRDefault="004D284F" w:rsidP="009703D2">
      <w:pPr>
        <w:widowControl/>
        <w:numPr>
          <w:ilvl w:val="2"/>
          <w:numId w:val="2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7AECFD"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 </w:t>
      </w:r>
    </w:p>
    <w:p w14:paraId="08E2A30B"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JOSEPHINE je na účely tohto verejného obstarávania softvér na elektronizáciu zadávania verejných zákaziek. JOSEPHINE je webová aplikácia na doméne https://josephine.proebiz.com. </w:t>
      </w:r>
    </w:p>
    <w:p w14:paraId="79959D82"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Na bezproblémové používanie systému JOSEPHINE je nutné používať jeden z podporovaných internetových prehliadačov:</w:t>
      </w:r>
    </w:p>
    <w:p w14:paraId="7BC86D1F" w14:textId="77777777" w:rsidR="00250A60" w:rsidRPr="00E3164D" w:rsidRDefault="00250A60" w:rsidP="009703D2">
      <w:pPr>
        <w:widowControl/>
        <w:numPr>
          <w:ilvl w:val="0"/>
          <w:numId w:val="27"/>
        </w:numPr>
        <w:spacing w:line="288" w:lineRule="auto"/>
        <w:ind w:hanging="709"/>
        <w:jc w:val="both"/>
        <w:rPr>
          <w:rStyle w:val="Zhlavie4"/>
          <w:rFonts w:cs="Times New Roman"/>
          <w:b w:val="0"/>
          <w:bCs/>
          <w:sz w:val="22"/>
          <w:szCs w:val="22"/>
        </w:rPr>
      </w:pPr>
      <w:r w:rsidRPr="00E3164D">
        <w:rPr>
          <w:rStyle w:val="Zhlavie4"/>
          <w:rFonts w:cs="Times New Roman"/>
          <w:b w:val="0"/>
          <w:bCs/>
          <w:sz w:val="22"/>
          <w:szCs w:val="22"/>
        </w:rPr>
        <w:lastRenderedPageBreak/>
        <w:t xml:space="preserve">Microsoft Internet Explorer verzia 11.0 a vyššia, </w:t>
      </w:r>
    </w:p>
    <w:p w14:paraId="530F49DA" w14:textId="77777777" w:rsidR="00250A60" w:rsidRPr="00E3164D" w:rsidRDefault="00250A60" w:rsidP="009703D2">
      <w:pPr>
        <w:widowControl/>
        <w:numPr>
          <w:ilvl w:val="0"/>
          <w:numId w:val="27"/>
        </w:numPr>
        <w:spacing w:line="288" w:lineRule="auto"/>
        <w:ind w:hanging="709"/>
        <w:jc w:val="both"/>
        <w:rPr>
          <w:rStyle w:val="Zhlavie4"/>
          <w:rFonts w:cs="Times New Roman"/>
          <w:b w:val="0"/>
          <w:bCs/>
          <w:sz w:val="22"/>
          <w:szCs w:val="22"/>
        </w:rPr>
      </w:pPr>
      <w:r w:rsidRPr="00E3164D">
        <w:rPr>
          <w:rStyle w:val="Zhlavie4"/>
          <w:rFonts w:cs="Times New Roman"/>
          <w:b w:val="0"/>
          <w:bCs/>
          <w:sz w:val="22"/>
          <w:szCs w:val="22"/>
        </w:rPr>
        <w:t xml:space="preserve">Mozilla Firefox verzia 13.0 a vyššia alebo </w:t>
      </w:r>
    </w:p>
    <w:p w14:paraId="0C911953" w14:textId="77777777" w:rsidR="00250A60" w:rsidRDefault="00250A60" w:rsidP="009703D2">
      <w:pPr>
        <w:widowControl/>
        <w:numPr>
          <w:ilvl w:val="0"/>
          <w:numId w:val="27"/>
        </w:numPr>
        <w:spacing w:line="288" w:lineRule="auto"/>
        <w:ind w:hanging="709"/>
        <w:jc w:val="both"/>
        <w:rPr>
          <w:rStyle w:val="Zhlavie4"/>
          <w:rFonts w:cs="Times New Roman"/>
          <w:b w:val="0"/>
          <w:bCs/>
          <w:sz w:val="22"/>
          <w:szCs w:val="22"/>
        </w:rPr>
      </w:pPr>
      <w:r w:rsidRPr="00E3164D">
        <w:rPr>
          <w:rStyle w:val="Zhlavie4"/>
          <w:rFonts w:cs="Times New Roman"/>
          <w:b w:val="0"/>
          <w:bCs/>
          <w:sz w:val="22"/>
          <w:szCs w:val="22"/>
        </w:rPr>
        <w:t>Google Chrome.</w:t>
      </w:r>
    </w:p>
    <w:p w14:paraId="3585328F" w14:textId="77777777" w:rsidR="00C64C24" w:rsidRPr="00E3164D" w:rsidRDefault="00C64C24" w:rsidP="009703D2">
      <w:pPr>
        <w:widowControl/>
        <w:numPr>
          <w:ilvl w:val="0"/>
          <w:numId w:val="27"/>
        </w:numPr>
        <w:spacing w:line="288" w:lineRule="auto"/>
        <w:ind w:hanging="709"/>
        <w:jc w:val="both"/>
        <w:rPr>
          <w:rStyle w:val="Zhlavie4"/>
          <w:rFonts w:cs="Times New Roman"/>
          <w:b w:val="0"/>
          <w:bCs/>
          <w:sz w:val="22"/>
          <w:szCs w:val="22"/>
        </w:rPr>
      </w:pPr>
      <w:r>
        <w:rPr>
          <w:rStyle w:val="Zhlavie4"/>
          <w:rFonts w:cs="Times New Roman"/>
          <w:b w:val="0"/>
          <w:bCs/>
          <w:sz w:val="22"/>
          <w:szCs w:val="22"/>
        </w:rPr>
        <w:t>Microsoft edge</w:t>
      </w:r>
    </w:p>
    <w:p w14:paraId="51F174A2" w14:textId="77777777" w:rsidR="00250A60" w:rsidRPr="00C64C24"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Pravidlá pre doručovanie – zásielka sa považuje za doručenú záujemcovi/uchádzačovi, ak jej adresát bude mať objektívnu možnosť oboznámiť sa s jej obsahom, tzn. akonáhle sa dostane </w:t>
      </w:r>
      <w:r w:rsidRPr="00C64C24">
        <w:rPr>
          <w:rStyle w:val="Zhlavie4"/>
          <w:rFonts w:cs="Times New Roman"/>
          <w:b w:val="0"/>
          <w:bCs/>
          <w:sz w:val="22"/>
          <w:szCs w:val="22"/>
        </w:rPr>
        <w:t>zásielka do sféry jeho dispozície. Za okamih doručenia sa v systéme JOSEPHINE považuje okamih jej odoslania v systéme JOSEPHINE a to v súlade s funkcionalitou systému.</w:t>
      </w:r>
    </w:p>
    <w:p w14:paraId="37145F24" w14:textId="77777777" w:rsidR="00250A60" w:rsidRPr="00C64C24" w:rsidRDefault="00250A60" w:rsidP="009703D2">
      <w:pPr>
        <w:widowControl/>
        <w:numPr>
          <w:ilvl w:val="2"/>
          <w:numId w:val="31"/>
        </w:numPr>
        <w:spacing w:before="120" w:line="288" w:lineRule="auto"/>
        <w:jc w:val="both"/>
        <w:rPr>
          <w:rStyle w:val="Zhlavie4"/>
          <w:rFonts w:cs="Times New Roman"/>
          <w:b w:val="0"/>
          <w:bCs/>
          <w:sz w:val="22"/>
          <w:szCs w:val="22"/>
        </w:rPr>
      </w:pPr>
      <w:r w:rsidRPr="00C64C24">
        <w:rPr>
          <w:rStyle w:val="Zhlavie4"/>
          <w:rFonts w:cs="Times New Roman"/>
          <w:b w:val="0"/>
          <w:bCs/>
          <w:sz w:val="22"/>
          <w:szCs w:val="22"/>
        </w:rPr>
        <w:t>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392BE53"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F9C2C40"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Ak je odosielateľom zásielky záujemca resp. uchádzač, tak po prihlásení do systému JOSEPHINE môže predmetnému obstarávaniu prostredníctvom komunikačného rozhrania odosielať správy a </w:t>
      </w:r>
      <w:r w:rsidRPr="00E3164D">
        <w:rPr>
          <w:rStyle w:val="Zhlavie4"/>
          <w:rFonts w:cs="Times New Roman"/>
          <w:b w:val="0"/>
          <w:bCs/>
          <w:sz w:val="22"/>
          <w:szCs w:val="22"/>
        </w:rPr>
        <w:lastRenderedPageBreak/>
        <w:t xml:space="preserve">potrebné prílohy verejnému obstarávateľovi. Takáto zásielka sa považuje za doručenú verejnému obstarávateľovi okamihom jej odoslania v systéme JOSEPHINE v súlade s funkcionalitou systému. </w:t>
      </w:r>
    </w:p>
    <w:p w14:paraId="355A72A2"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69EC9374" w14:textId="77777777"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9" w:history="1">
        <w:r w:rsidR="004B020A" w:rsidRPr="00E3164D">
          <w:rPr>
            <w:rStyle w:val="Hypertextovprepojenie"/>
            <w:rFonts w:ascii="Times New Roman"/>
            <w:bCs/>
            <w:sz w:val="22"/>
            <w:szCs w:val="22"/>
          </w:rPr>
          <w:t>https://www.uvo.gov.sk/profily/-/profil/pzakazky/630</w:t>
        </w:r>
      </w:hyperlink>
      <w:r w:rsidR="004B020A" w:rsidRPr="00E3164D">
        <w:rPr>
          <w:rStyle w:val="Zhlavie4"/>
          <w:rFonts w:cs="Times New Roman"/>
          <w:b w:val="0"/>
          <w:bCs/>
          <w:sz w:val="22"/>
          <w:szCs w:val="22"/>
        </w:rPr>
        <w:t xml:space="preserve"> </w:t>
      </w:r>
      <w:r w:rsidRPr="00E3164D">
        <w:rPr>
          <w:rStyle w:val="Zhlavie4"/>
          <w:rFonts w:cs="Times New Roman"/>
          <w:b w:val="0"/>
          <w:bCs/>
          <w:sz w:val="22"/>
          <w:szCs w:val="22"/>
        </w:rPr>
        <w:t>formou odkazu na systém JOSEPHINE.</w:t>
      </w:r>
    </w:p>
    <w:p w14:paraId="33E1CAD8" w14:textId="77777777" w:rsidR="00C64C24" w:rsidRPr="00C64C24" w:rsidRDefault="00C64C24" w:rsidP="00C64C24">
      <w:pPr>
        <w:widowControl/>
        <w:numPr>
          <w:ilvl w:val="2"/>
          <w:numId w:val="31"/>
        </w:numPr>
        <w:spacing w:before="120" w:line="288" w:lineRule="auto"/>
        <w:jc w:val="both"/>
        <w:rPr>
          <w:rStyle w:val="Zhlavie4"/>
          <w:rFonts w:cs="Times New Roman"/>
          <w:b w:val="0"/>
          <w:bCs/>
          <w:sz w:val="22"/>
          <w:szCs w:val="22"/>
        </w:rPr>
      </w:pPr>
      <w:r w:rsidRPr="00C64C24">
        <w:rPr>
          <w:rStyle w:val="Zhlavie4"/>
          <w:rFonts w:cs="Times New Roman"/>
          <w:b w:val="0"/>
          <w:bCs/>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82F840D" w14:textId="77777777" w:rsidR="00C64C24" w:rsidRPr="00C64C24" w:rsidRDefault="00C64C24" w:rsidP="00C64C24">
      <w:pPr>
        <w:widowControl/>
        <w:spacing w:before="120" w:line="288" w:lineRule="auto"/>
        <w:ind w:left="720"/>
        <w:jc w:val="both"/>
        <w:rPr>
          <w:rStyle w:val="Zhlavie4"/>
          <w:rFonts w:cs="Times New Roman"/>
          <w:b w:val="0"/>
          <w:bCs/>
          <w:sz w:val="22"/>
          <w:szCs w:val="22"/>
        </w:rPr>
      </w:pPr>
    </w:p>
    <w:p w14:paraId="51E9E0C8" w14:textId="77777777" w:rsidR="00D51286" w:rsidRPr="00C64C24" w:rsidRDefault="00C64C24" w:rsidP="00C64C24">
      <w:pPr>
        <w:widowControl/>
        <w:spacing w:before="120" w:line="288" w:lineRule="auto"/>
        <w:ind w:left="720"/>
        <w:jc w:val="both"/>
        <w:rPr>
          <w:rStyle w:val="Zhlavie4"/>
          <w:rFonts w:cs="Times New Roman"/>
          <w:b w:val="0"/>
          <w:bCs/>
          <w:sz w:val="22"/>
          <w:szCs w:val="22"/>
        </w:rPr>
      </w:pPr>
      <w:r w:rsidRPr="00C64C24">
        <w:rPr>
          <w:rStyle w:val="Zhlavie4"/>
          <w:rFonts w:cs="Times New Roman"/>
          <w:b w:val="0"/>
          <w:bCs/>
          <w:sz w:val="22"/>
          <w:szCs w:val="22"/>
        </w:rPr>
        <w:t xml:space="preserve"> </w:t>
      </w:r>
      <w:r w:rsidR="00E57E67" w:rsidRPr="00C64C24">
        <w:rPr>
          <w:rStyle w:val="Zhlavie4"/>
          <w:rFonts w:cs="Times New Roman"/>
          <w:b w:val="0"/>
          <w:bCs/>
          <w:sz w:val="22"/>
          <w:szCs w:val="22"/>
        </w:rPr>
        <w:t>12.2.</w:t>
      </w:r>
      <w:r w:rsidR="00D51286" w:rsidRPr="00C64C24">
        <w:rPr>
          <w:rStyle w:val="Zhlavie4"/>
          <w:rFonts w:cs="Times New Roman"/>
          <w:b w:val="0"/>
          <w:bCs/>
          <w:sz w:val="22"/>
          <w:szCs w:val="22"/>
        </w:rPr>
        <w:t xml:space="preserve">     REGISTRACIA </w:t>
      </w:r>
    </w:p>
    <w:p w14:paraId="14612E74" w14:textId="77777777" w:rsidR="00D51286" w:rsidRPr="00C64C24" w:rsidRDefault="00E57E67" w:rsidP="00E57E67">
      <w:pPr>
        <w:widowControl/>
        <w:spacing w:before="120" w:line="288" w:lineRule="auto"/>
        <w:ind w:left="567" w:hanging="567"/>
        <w:jc w:val="both"/>
        <w:rPr>
          <w:rStyle w:val="Zhlavie4"/>
          <w:rFonts w:cs="Times New Roman"/>
          <w:b w:val="0"/>
          <w:bCs/>
          <w:sz w:val="22"/>
          <w:szCs w:val="22"/>
        </w:rPr>
      </w:pPr>
      <w:r w:rsidRPr="00C64C24">
        <w:rPr>
          <w:rStyle w:val="Zhlavie4"/>
          <w:rFonts w:cs="Times New Roman"/>
          <w:b w:val="0"/>
          <w:bCs/>
          <w:sz w:val="22"/>
          <w:szCs w:val="22"/>
        </w:rPr>
        <w:t>12.2.1.</w:t>
      </w:r>
      <w:r w:rsidR="00D51286" w:rsidRPr="00C64C24">
        <w:rPr>
          <w:rStyle w:val="Zhlavie4"/>
          <w:rFonts w:cs="Times New Roman"/>
          <w:b w:val="0"/>
          <w:bCs/>
          <w:sz w:val="22"/>
          <w:szCs w:val="22"/>
        </w:rPr>
        <w:t xml:space="preserve"> Uchádzač má možnosť sa registrovať do systému JOSEPHINE pomocou hesla alebo aj pomocou </w:t>
      </w:r>
      <w:r w:rsidRPr="00C64C24">
        <w:rPr>
          <w:rStyle w:val="Zhlavie4"/>
          <w:rFonts w:cs="Times New Roman"/>
          <w:b w:val="0"/>
          <w:bCs/>
          <w:sz w:val="22"/>
          <w:szCs w:val="22"/>
        </w:rPr>
        <w:t xml:space="preserve">  </w:t>
      </w:r>
      <w:r w:rsidR="00D51286" w:rsidRPr="00C64C24">
        <w:rPr>
          <w:rStyle w:val="Zhlavie4"/>
          <w:rFonts w:cs="Times New Roman"/>
          <w:b w:val="0"/>
          <w:bCs/>
          <w:sz w:val="22"/>
          <w:szCs w:val="22"/>
        </w:rPr>
        <w:t xml:space="preserve">občianskeho preukazom s elektronickým čipom a bezpečnostným osobnostným kódom (eID). </w:t>
      </w:r>
    </w:p>
    <w:p w14:paraId="6F3FCACA" w14:textId="77777777" w:rsidR="00D51286" w:rsidRPr="00C64C24" w:rsidRDefault="00CD3B35" w:rsidP="00145085">
      <w:pPr>
        <w:widowControl/>
        <w:spacing w:before="120" w:line="288" w:lineRule="auto"/>
        <w:ind w:left="567" w:hanging="567"/>
        <w:jc w:val="both"/>
        <w:rPr>
          <w:rStyle w:val="Zhlavie4"/>
          <w:rFonts w:cs="Times New Roman"/>
          <w:b w:val="0"/>
          <w:bCs/>
          <w:sz w:val="22"/>
          <w:szCs w:val="22"/>
        </w:rPr>
      </w:pPr>
      <w:r w:rsidRPr="00C64C24">
        <w:rPr>
          <w:rStyle w:val="Zhlavie4"/>
          <w:rFonts w:cs="Times New Roman"/>
          <w:b w:val="0"/>
          <w:bCs/>
          <w:sz w:val="22"/>
          <w:szCs w:val="22"/>
        </w:rPr>
        <w:t>12.2.2</w:t>
      </w:r>
      <w:r w:rsidR="00E57E67" w:rsidRPr="00C64C24">
        <w:rPr>
          <w:rStyle w:val="Zhlavie4"/>
          <w:rFonts w:cs="Times New Roman"/>
          <w:b w:val="0"/>
          <w:bCs/>
          <w:sz w:val="22"/>
          <w:szCs w:val="22"/>
        </w:rPr>
        <w:t>.</w:t>
      </w:r>
      <w:r w:rsidR="00D51286" w:rsidRPr="00C64C24">
        <w:rPr>
          <w:rStyle w:val="Zhlavie4"/>
          <w:rFonts w:cs="Times New Roman"/>
          <w:b w:val="0"/>
          <w:bCs/>
          <w:sz w:val="22"/>
          <w:szCs w:val="22"/>
        </w:rPr>
        <w:t xml:space="preserve"> Predkladanie ponúk je umožnené iba autentifikovaným uchádzačom. Autentifikáciu je možné vykonať týmito spôsobmi</w:t>
      </w:r>
      <w:r w:rsidR="00145085" w:rsidRPr="00C64C24">
        <w:rPr>
          <w:rStyle w:val="Zhlavie4"/>
          <w:rFonts w:cs="Times New Roman"/>
          <w:b w:val="0"/>
          <w:bCs/>
          <w:sz w:val="22"/>
          <w:szCs w:val="22"/>
        </w:rPr>
        <w:t>:</w:t>
      </w:r>
      <w:r w:rsidR="00D51286" w:rsidRPr="00C64C24">
        <w:rPr>
          <w:rStyle w:val="Zhlavie4"/>
          <w:rFonts w:cs="Times New Roman"/>
          <w:b w:val="0"/>
          <w:bCs/>
          <w:sz w:val="22"/>
          <w:szCs w:val="22"/>
        </w:rPr>
        <w:t xml:space="preserve"> </w:t>
      </w:r>
    </w:p>
    <w:p w14:paraId="7D539F7D" w14:textId="77777777" w:rsidR="00C64C24" w:rsidRPr="00C64C24" w:rsidRDefault="00E57E67" w:rsidP="00C64C24">
      <w:pPr>
        <w:tabs>
          <w:tab w:val="num" w:pos="284"/>
        </w:tabs>
        <w:spacing w:after="120"/>
        <w:ind w:left="851" w:hanging="284"/>
        <w:jc w:val="both"/>
        <w:rPr>
          <w:rStyle w:val="Zhlavie4"/>
          <w:rFonts w:cs="Times New Roman"/>
          <w:b w:val="0"/>
          <w:bCs/>
          <w:sz w:val="22"/>
        </w:rPr>
      </w:pPr>
      <w:r w:rsidRPr="00C64C24">
        <w:rPr>
          <w:rStyle w:val="Zhlavie4"/>
          <w:rFonts w:cs="Times New Roman"/>
          <w:b w:val="0"/>
          <w:bCs/>
          <w:sz w:val="22"/>
          <w:szCs w:val="22"/>
        </w:rPr>
        <w:t xml:space="preserve">    </w:t>
      </w:r>
      <w:r w:rsidR="00C64C24" w:rsidRPr="00C64C24">
        <w:rPr>
          <w:rStyle w:val="Zhlavie4"/>
          <w:rFonts w:cs="Times New Roman"/>
          <w:b w:val="0"/>
          <w:bCs/>
          <w:sz w:val="22"/>
        </w:rPr>
        <w:t>a)</w:t>
      </w:r>
      <w:r w:rsidR="00C64C24" w:rsidRPr="00C64C24">
        <w:rPr>
          <w:rStyle w:val="Zhlavie4"/>
          <w:rFonts w:cs="Times New Roman"/>
          <w:b w:val="0"/>
          <w:bCs/>
          <w:sz w:val="22"/>
        </w:rPr>
        <w:tab/>
        <w:t xml:space="preserve">v systéme JOSEPHINE registráciou a prihlásením pomocou občianskeho preukazu s elektronickým čipom a bezpečnostným osobnostným kódom (eID). </w:t>
      </w:r>
      <w:r w:rsidR="00C64C24" w:rsidRPr="00C64C24">
        <w:rPr>
          <w:rStyle w:val="Zhlavie4"/>
          <w:rFonts w:cs="Times New Roman"/>
          <w:b w:val="0"/>
          <w:bCs/>
          <w:sz w:val="22"/>
          <w:szCs w:val="22"/>
        </w:rPr>
        <w:t xml:space="preserve">V systéme je autentifikovaná spoločnosť, ktorú pomocou eID registruje štatutár danej spoločnosti. </w:t>
      </w:r>
      <w:r w:rsidR="00C64C24" w:rsidRPr="00C64C24">
        <w:rPr>
          <w:rStyle w:val="Zhlavie4"/>
          <w:rFonts w:cs="Times New Roman"/>
          <w:b w:val="0"/>
          <w:bCs/>
          <w:sz w:val="22"/>
        </w:rPr>
        <w:t xml:space="preserve">Autentifikáciu vykonáva poskytovateľ systému JOSEPHINE a to v pracovných dňoch v čase 8.00 – 16.00 hod. O dokončení autentifikácie je uchádzač informovaný e-mailom. </w:t>
      </w:r>
    </w:p>
    <w:p w14:paraId="0C1A8536" w14:textId="77777777" w:rsidR="00C64C24" w:rsidRPr="00C64C24" w:rsidRDefault="00C64C24" w:rsidP="00C64C24">
      <w:pPr>
        <w:tabs>
          <w:tab w:val="num" w:pos="284"/>
        </w:tabs>
        <w:spacing w:after="120"/>
        <w:ind w:left="851" w:hanging="284"/>
        <w:jc w:val="both"/>
        <w:rPr>
          <w:rStyle w:val="Zhlavie4"/>
          <w:rFonts w:cs="Times New Roman"/>
          <w:b w:val="0"/>
          <w:bCs/>
          <w:sz w:val="22"/>
        </w:rPr>
      </w:pPr>
      <w:r w:rsidRPr="00C64C24">
        <w:rPr>
          <w:rStyle w:val="Zhlavie4"/>
          <w:rFonts w:cs="Times New Roman"/>
          <w:b w:val="0"/>
          <w:bCs/>
          <w:sz w:val="22"/>
        </w:rPr>
        <w:t xml:space="preserve">b) </w:t>
      </w:r>
      <w:r w:rsidRPr="00C64C24">
        <w:rPr>
          <w:rStyle w:val="Zhlavie4"/>
          <w:rFonts w:cs="Times New Roman"/>
          <w:b w:val="0"/>
          <w:bCs/>
          <w:sz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0751366" w14:textId="77777777" w:rsidR="00C64C24" w:rsidRPr="00C64C24" w:rsidRDefault="00C64C24" w:rsidP="00C64C24">
      <w:pPr>
        <w:tabs>
          <w:tab w:val="num" w:pos="284"/>
        </w:tabs>
        <w:spacing w:after="120"/>
        <w:ind w:left="851" w:hanging="284"/>
        <w:jc w:val="both"/>
        <w:rPr>
          <w:rStyle w:val="Zhlavie4"/>
          <w:rFonts w:cs="Times New Roman"/>
          <w:b w:val="0"/>
          <w:bCs/>
          <w:sz w:val="22"/>
        </w:rPr>
      </w:pPr>
      <w:r w:rsidRPr="00C64C24">
        <w:rPr>
          <w:rStyle w:val="Zhlavie4"/>
          <w:rFonts w:cs="Times New Roman"/>
          <w:b w:val="0"/>
          <w:bCs/>
          <w:sz w:val="22"/>
        </w:rPr>
        <w:t xml:space="preserve">c) </w:t>
      </w:r>
      <w:r w:rsidRPr="00C64C24">
        <w:rPr>
          <w:rStyle w:val="Zhlavie4"/>
          <w:rFonts w:cs="Times New Roman"/>
          <w:b w:val="0"/>
          <w:bCs/>
          <w:sz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6762564" w14:textId="77777777" w:rsidR="00C64C24" w:rsidRPr="00C64C24" w:rsidRDefault="00C64C24" w:rsidP="00C64C24">
      <w:pPr>
        <w:tabs>
          <w:tab w:val="num" w:pos="284"/>
        </w:tabs>
        <w:spacing w:after="120"/>
        <w:ind w:left="851" w:hanging="284"/>
        <w:jc w:val="both"/>
        <w:rPr>
          <w:rStyle w:val="Zhlavie4"/>
          <w:rFonts w:cs="Times New Roman"/>
          <w:b w:val="0"/>
          <w:bCs/>
          <w:sz w:val="22"/>
        </w:rPr>
      </w:pPr>
      <w:r w:rsidRPr="00C64C24">
        <w:rPr>
          <w:rStyle w:val="Zhlavie4"/>
          <w:rFonts w:cs="Times New Roman"/>
          <w:b w:val="0"/>
          <w:bCs/>
          <w:sz w:val="22"/>
        </w:rPr>
        <w:t xml:space="preserve">d) </w:t>
      </w:r>
      <w:r w:rsidRPr="00C64C24">
        <w:rPr>
          <w:rStyle w:val="Zhlavie4"/>
          <w:rFonts w:cs="Times New Roman"/>
          <w:b w:val="0"/>
          <w:bCs/>
          <w:sz w:val="22"/>
        </w:rPr>
        <w:tab/>
        <w:t xml:space="preserve">vložením plnej moci na kartu užívateľa po registrácii, ktorá je podpísaná elektronickým podpisom štatutára aj splnomocnenou osobou, alebo prešla zaručenou konverziou. Autentifikáciu vykoná </w:t>
      </w:r>
      <w:r w:rsidRPr="00C64C24">
        <w:rPr>
          <w:rStyle w:val="Zhlavie4"/>
          <w:rFonts w:cs="Times New Roman"/>
          <w:b w:val="0"/>
          <w:bCs/>
          <w:sz w:val="22"/>
        </w:rPr>
        <w:lastRenderedPageBreak/>
        <w:t>poskytovateľ systému JOSEPHINE a to v pracovné dni v čase 8.00 – 16.00 hod. O dokončení autentifikácie je uchádzač informovaný e-mailom.</w:t>
      </w:r>
    </w:p>
    <w:p w14:paraId="0D85588E" w14:textId="77777777" w:rsidR="00C64C24" w:rsidRPr="00C64C24" w:rsidRDefault="00C64C24" w:rsidP="00C64C24">
      <w:pPr>
        <w:tabs>
          <w:tab w:val="num" w:pos="284"/>
        </w:tabs>
        <w:spacing w:after="120"/>
        <w:ind w:left="851" w:hanging="284"/>
        <w:jc w:val="both"/>
        <w:rPr>
          <w:rStyle w:val="Zhlavie4"/>
          <w:rFonts w:cs="Times New Roman"/>
          <w:b w:val="0"/>
          <w:bCs/>
          <w:sz w:val="22"/>
        </w:rPr>
      </w:pPr>
      <w:r w:rsidRPr="00C64C24">
        <w:rPr>
          <w:rStyle w:val="Zhlavie4"/>
          <w:rFonts w:cs="Times New Roman"/>
          <w:b w:val="0"/>
          <w:bCs/>
          <w:sz w:val="22"/>
        </w:rPr>
        <w:t>e)</w:t>
      </w:r>
      <w:r w:rsidRPr="00C64C24">
        <w:rPr>
          <w:rStyle w:val="Zhlavie4"/>
          <w:rFonts w:cs="Times New Roman"/>
          <w:b w:val="0"/>
          <w:bCs/>
          <w:sz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FA2F04A" w14:textId="77777777" w:rsidR="00D51286" w:rsidRPr="00C64C24" w:rsidRDefault="00E57E67" w:rsidP="00C64C24">
      <w:pPr>
        <w:widowControl/>
        <w:spacing w:before="120" w:line="288" w:lineRule="auto"/>
        <w:ind w:left="709" w:hanging="709"/>
        <w:jc w:val="both"/>
        <w:rPr>
          <w:rStyle w:val="Zhlavie4"/>
          <w:rFonts w:cs="Times New Roman"/>
          <w:b w:val="0"/>
          <w:bCs/>
          <w:sz w:val="22"/>
          <w:szCs w:val="22"/>
        </w:rPr>
      </w:pPr>
      <w:r w:rsidRPr="00C64C24">
        <w:rPr>
          <w:rStyle w:val="Zhlavie4"/>
          <w:rFonts w:cs="Times New Roman"/>
          <w:b w:val="0"/>
          <w:bCs/>
          <w:sz w:val="22"/>
          <w:szCs w:val="22"/>
        </w:rPr>
        <w:t>12.2.3.</w:t>
      </w:r>
      <w:r w:rsidR="00D51286" w:rsidRPr="00C64C24">
        <w:rPr>
          <w:rStyle w:val="Zhlavie4"/>
          <w:rFonts w:cs="Times New Roman"/>
          <w:b w:val="0"/>
          <w:bCs/>
          <w:sz w:val="22"/>
          <w:szCs w:val="22"/>
        </w:rPr>
        <w:t xml:space="preserve"> Autentifikovaný uchádzač si po prihlásení do systému JOSEPHINE v prehľade - zozname obstarávaní vyberie predmetné obstarávanie a vloží svoju ponuku do určeného formulára na príjem ponúk, ktorý nájde v záložke „Ponuky a žiadosti“. </w:t>
      </w:r>
    </w:p>
    <w:p w14:paraId="38E92345" w14:textId="77777777" w:rsidR="006953C7" w:rsidRPr="00C64C24" w:rsidRDefault="006953C7" w:rsidP="006953C7">
      <w:pPr>
        <w:pStyle w:val="Odsekzoznamu"/>
        <w:numPr>
          <w:ilvl w:val="0"/>
          <w:numId w:val="1"/>
        </w:numPr>
        <w:spacing w:before="240"/>
        <w:ind w:left="0"/>
        <w:rPr>
          <w:rStyle w:val="Zhlavie4"/>
          <w:rFonts w:cs="Times New Roman"/>
          <w:b w:val="0"/>
          <w:bCs/>
          <w:sz w:val="22"/>
          <w:szCs w:val="22"/>
        </w:rPr>
      </w:pPr>
      <w:r w:rsidRPr="00C64C24">
        <w:rPr>
          <w:rStyle w:val="Zhlavie4"/>
          <w:rFonts w:cs="Times New Roman"/>
          <w:b w:val="0"/>
          <w:bCs/>
          <w:sz w:val="22"/>
          <w:szCs w:val="22"/>
        </w:rPr>
        <w:t xml:space="preserve">Vysvetlenie </w:t>
      </w:r>
    </w:p>
    <w:p w14:paraId="62FAE67B" w14:textId="77777777"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C64C24">
        <w:rPr>
          <w:rStyle w:val="Zhlavie4"/>
          <w:rFonts w:cs="Times New Roman"/>
          <w:b w:val="0"/>
          <w:bCs/>
          <w:sz w:val="22"/>
          <w:szCs w:val="22"/>
        </w:rPr>
        <w:t>Vysvetlenie informácií uvedených vo výzve na predkladanie ponúk, v súťažných podkladoch alebo v inej sprievodnej dokumentácii verejný obstarávateľ bezodkladne oznámi všetkým záujemcom, najneskôr však šesť  dni pred uplynutím lehoty na predkladanie ponúk za predpokladu, že o vysvetlenie</w:t>
      </w:r>
      <w:r w:rsidRPr="00E3164D">
        <w:rPr>
          <w:rStyle w:val="Zhlavie4"/>
          <w:rFonts w:cs="Times New Roman"/>
          <w:b w:val="0"/>
          <w:bCs/>
          <w:sz w:val="22"/>
          <w:szCs w:val="22"/>
        </w:rPr>
        <w:t xml:space="preserve"> sa požiada dostatočne vopred všetkým zainteresovaným záujemcom prostredníctvom komunikačného rozhrania systému JOSEPHINE s tým, že poskytnutie vysvetlenia bude záujemcom alebo uchádzačom odosielané/doručované prostredníctvom komunikačného rozhrania systému JOSEPHINE. Ak je to nevyhnutné, verejný obstarávateľ môže doplniť informácie uvedené v súťažných podkladoch, ktoré preukázateľne odošle/doručí súčasne všetkým záujemcom prostredníctvom komunikačného rozhrania systému JOSEPHINE. Momentom odoslania prostredníctvom komunikačného rozhrania systému JOSEPHINE sa považuje vysvetlenie alebo doplnenie za doručené.</w:t>
      </w:r>
    </w:p>
    <w:p w14:paraId="4E68E369" w14:textId="77777777"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doplniť informácie uvedené v súťažných podkladoch, ktoré oznámi súčasne všetkým záujemcom najneskôr šesť dní pred uplynutím lehoty na predkladanie ponúk. Tieto informácie nesmú byť v rozpore s oznámením o vyhlásení verejného obstarávania. </w:t>
      </w:r>
    </w:p>
    <w:p w14:paraId="28E90E1C" w14:textId="77777777"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Verejný obstarávateľ primerane predĺži lehotu na predkladanie ponúk ak</w:t>
      </w:r>
      <w:r w:rsidR="00E57E67" w:rsidRPr="00E3164D">
        <w:rPr>
          <w:rStyle w:val="Zhlavie4"/>
          <w:rFonts w:cs="Times New Roman"/>
          <w:b w:val="0"/>
          <w:bCs/>
          <w:sz w:val="22"/>
          <w:szCs w:val="22"/>
        </w:rPr>
        <w:t xml:space="preserve"> </w:t>
      </w:r>
      <w:r w:rsidRPr="00E3164D">
        <w:rPr>
          <w:rStyle w:val="Zhlavie4"/>
          <w:rFonts w:cs="Times New Roman"/>
          <w:b w:val="0"/>
          <w:bCs/>
          <w:sz w:val="22"/>
          <w:szCs w:val="22"/>
        </w:rPr>
        <w:t xml:space="preserve">vysvetlenie informácií potrebných na vypracovanie ponuky nie je poskytnuté v lehotách podľa § 48 zákona aj napriek tomu, že bolo vyžiadané dostatočne vopred alebo v dokumentoch potrebných na vypracovanie ponuky vykonajú podstatnú zmenu. </w:t>
      </w:r>
    </w:p>
    <w:p w14:paraId="0FCF0F48" w14:textId="77777777"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si vysvetlenie informácií potrebných na vypracovanie ponuky záujemca alebo uchádzač nevyžiadal dostatočne vopred alebo jeho význam je z hľadiska prípravy ponuky nepodstatný, verejný obstarávateľ nie je povinný predĺžiť lehotu na predkladanie ponúk.</w:t>
      </w:r>
    </w:p>
    <w:p w14:paraId="1589FF19" w14:textId="77777777" w:rsidR="00666B3A" w:rsidRPr="00E3164D" w:rsidRDefault="00666B3A"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Verejný obstarávateľ môže doplniť, resp. upraviť informácie uvedené v súťažných podkladoch alebo inej sprievodnej dokumentácii, ktoré preukázateľne súčasne oznámi všetkým záujemcom a uchádzačom v súlade so zákonom o verejnom obstarávaní. Informáciu v zmysle tohto bodu verejný obstarávateľ zverejní vo svojom profile v rámci danej zákazky, pokiaľ to informačný systém Úradu pre verejné obstarávanie umožní.</w:t>
      </w:r>
    </w:p>
    <w:p w14:paraId="6A0C0F90" w14:textId="77777777" w:rsidR="008828FA" w:rsidRPr="00E3164D" w:rsidRDefault="008828FA"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Kontaktné miesto </w:t>
      </w:r>
      <w:r w:rsidR="006953C7" w:rsidRPr="00E3164D">
        <w:rPr>
          <w:rStyle w:val="Zhlavie4"/>
          <w:rFonts w:cs="Times New Roman"/>
          <w:caps/>
        </w:rPr>
        <w:t xml:space="preserve"> </w:t>
      </w:r>
    </w:p>
    <w:p w14:paraId="6BBDEAF7" w14:textId="77777777" w:rsidR="008828FA" w:rsidRPr="00E3164D" w:rsidRDefault="008828FA" w:rsidP="009703D2">
      <w:pPr>
        <w:widowControl/>
        <w:numPr>
          <w:ilvl w:val="1"/>
          <w:numId w:val="1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lastRenderedPageBreak/>
        <w:t xml:space="preserve">V prípade doručenia námietky verejnému obstarávateľovi a listín, ktoré je povinnosť v zmysle súťažných podkladov predložiť aj v listinnej podobe, sa doručujú na adresu kontaktného miesta priamo  na adresu: </w:t>
      </w:r>
    </w:p>
    <w:p w14:paraId="6FEBF5E5" w14:textId="77777777" w:rsidR="00324136" w:rsidRPr="00E3164D" w:rsidRDefault="008828FA" w:rsidP="00324136">
      <w:pPr>
        <w:widowControl/>
        <w:ind w:firstLine="709"/>
        <w:jc w:val="both"/>
        <w:rPr>
          <w:rStyle w:val="Zhlavie4"/>
          <w:rFonts w:cs="Times New Roman"/>
          <w:b w:val="0"/>
          <w:bCs/>
          <w:sz w:val="22"/>
          <w:szCs w:val="22"/>
        </w:rPr>
      </w:pPr>
      <w:r w:rsidRPr="00E3164D">
        <w:rPr>
          <w:rStyle w:val="Zhlavie4"/>
          <w:rFonts w:cs="Times New Roman"/>
          <w:b w:val="0"/>
          <w:bCs/>
          <w:sz w:val="22"/>
          <w:szCs w:val="22"/>
        </w:rPr>
        <w:t xml:space="preserve">adresa: </w:t>
      </w:r>
      <w:r w:rsidRPr="00E3164D">
        <w:rPr>
          <w:rStyle w:val="Zhlavie4"/>
          <w:rFonts w:cs="Times New Roman"/>
          <w:b w:val="0"/>
          <w:bCs/>
          <w:sz w:val="22"/>
          <w:szCs w:val="22"/>
        </w:rPr>
        <w:tab/>
      </w:r>
      <w:r w:rsidRPr="00E3164D">
        <w:rPr>
          <w:rStyle w:val="Zhlavie4"/>
          <w:rFonts w:cs="Times New Roman"/>
          <w:b w:val="0"/>
          <w:bCs/>
          <w:sz w:val="22"/>
          <w:szCs w:val="22"/>
        </w:rPr>
        <w:tab/>
      </w:r>
      <w:r w:rsidR="00324136" w:rsidRPr="00E3164D">
        <w:rPr>
          <w:rStyle w:val="Zhlavie4"/>
          <w:rFonts w:cs="Times New Roman"/>
          <w:b w:val="0"/>
          <w:bCs/>
          <w:sz w:val="22"/>
          <w:szCs w:val="22"/>
        </w:rPr>
        <w:t>Národné centrum zdravotníckych informácií</w:t>
      </w:r>
    </w:p>
    <w:p w14:paraId="4A454F3F" w14:textId="77777777" w:rsidR="00324136" w:rsidRPr="00E3164D" w:rsidRDefault="00324136" w:rsidP="00324136">
      <w:pPr>
        <w:widowControl/>
        <w:ind w:left="1440" w:firstLine="720"/>
        <w:jc w:val="both"/>
        <w:rPr>
          <w:rStyle w:val="Zhlavie4"/>
          <w:rFonts w:cs="Times New Roman"/>
          <w:b w:val="0"/>
          <w:bCs/>
          <w:sz w:val="22"/>
          <w:szCs w:val="22"/>
        </w:rPr>
      </w:pPr>
      <w:r w:rsidRPr="00E3164D">
        <w:rPr>
          <w:rStyle w:val="Zhlavie4"/>
          <w:rFonts w:cs="Times New Roman"/>
          <w:b w:val="0"/>
          <w:bCs/>
          <w:sz w:val="22"/>
          <w:szCs w:val="22"/>
        </w:rPr>
        <w:t>Lazaretská 2423/26</w:t>
      </w:r>
    </w:p>
    <w:p w14:paraId="5FFE03DE" w14:textId="77777777" w:rsidR="008828FA" w:rsidRPr="00E3164D" w:rsidRDefault="00324136" w:rsidP="00324136">
      <w:pPr>
        <w:widowControl/>
        <w:ind w:left="1440" w:firstLine="720"/>
        <w:jc w:val="both"/>
        <w:rPr>
          <w:rStyle w:val="Zhlavie4"/>
          <w:rFonts w:cs="Times New Roman"/>
          <w:b w:val="0"/>
          <w:bCs/>
          <w:sz w:val="22"/>
          <w:szCs w:val="22"/>
        </w:rPr>
      </w:pPr>
      <w:r w:rsidRPr="00E3164D">
        <w:rPr>
          <w:rStyle w:val="Zhlavie4"/>
          <w:rFonts w:cs="Times New Roman"/>
          <w:b w:val="0"/>
          <w:bCs/>
          <w:sz w:val="22"/>
          <w:szCs w:val="22"/>
        </w:rPr>
        <w:t>811 09 Bratislava</w:t>
      </w:r>
      <w:r w:rsidR="008828FA" w:rsidRPr="00E3164D">
        <w:rPr>
          <w:rStyle w:val="Zhlavie4"/>
          <w:rFonts w:cs="Times New Roman"/>
          <w:b w:val="0"/>
          <w:bCs/>
          <w:sz w:val="22"/>
          <w:szCs w:val="22"/>
        </w:rPr>
        <w:tab/>
      </w:r>
    </w:p>
    <w:p w14:paraId="2EE74FA4" w14:textId="77777777" w:rsidR="00BF4CFB" w:rsidRPr="00E3164D" w:rsidRDefault="008828FA" w:rsidP="008828FA">
      <w:pPr>
        <w:widowControl/>
        <w:spacing w:before="120" w:line="288" w:lineRule="auto"/>
        <w:ind w:firstLine="720"/>
        <w:jc w:val="both"/>
        <w:rPr>
          <w:rStyle w:val="Zhlavie4"/>
          <w:b w:val="0"/>
          <w:bCs/>
          <w:sz w:val="22"/>
          <w:szCs w:val="22"/>
        </w:rPr>
      </w:pPr>
      <w:r w:rsidRPr="00E3164D">
        <w:rPr>
          <w:rStyle w:val="Zhlavie4"/>
          <w:rFonts w:cs="Times New Roman"/>
          <w:b w:val="0"/>
          <w:bCs/>
          <w:sz w:val="22"/>
          <w:szCs w:val="22"/>
        </w:rPr>
        <w:t xml:space="preserve">kontaktná osoba:   </w:t>
      </w:r>
      <w:r w:rsidR="00BF4CFB" w:rsidRPr="00E3164D">
        <w:rPr>
          <w:rStyle w:val="Zhlavie4"/>
          <w:rFonts w:cs="Times New Roman"/>
          <w:b w:val="0"/>
          <w:bCs/>
          <w:sz w:val="22"/>
          <w:szCs w:val="22"/>
        </w:rPr>
        <w:t xml:space="preserve"> </w:t>
      </w:r>
      <w:r w:rsidR="00BD438E" w:rsidRPr="00E3164D">
        <w:rPr>
          <w:rStyle w:val="Zhlavie4"/>
          <w:b w:val="0"/>
          <w:bCs/>
          <w:sz w:val="22"/>
          <w:szCs w:val="22"/>
        </w:rPr>
        <w:t>Ing. Janka Kavčiaková</w:t>
      </w:r>
    </w:p>
    <w:p w14:paraId="7AE700F2" w14:textId="77777777" w:rsidR="00BF4CFB" w:rsidRPr="00E3164D" w:rsidRDefault="00BF4CFB" w:rsidP="00BF4CFB">
      <w:pPr>
        <w:widowControl/>
        <w:ind w:left="2160"/>
        <w:jc w:val="both"/>
        <w:rPr>
          <w:rStyle w:val="Zhlavie4"/>
          <w:rFonts w:cs="Times New Roman"/>
          <w:b w:val="0"/>
          <w:bCs/>
          <w:sz w:val="22"/>
          <w:szCs w:val="22"/>
        </w:rPr>
      </w:pPr>
      <w:r w:rsidRPr="00E3164D">
        <w:rPr>
          <w:rStyle w:val="Zhlavie4"/>
          <w:rFonts w:cs="Times New Roman"/>
          <w:b w:val="0"/>
          <w:bCs/>
          <w:sz w:val="22"/>
          <w:szCs w:val="22"/>
        </w:rPr>
        <w:t xml:space="preserve">     tel.: +421 2 </w:t>
      </w:r>
      <w:r w:rsidR="00BD438E" w:rsidRPr="00E3164D">
        <w:rPr>
          <w:rStyle w:val="Zhlavie4"/>
          <w:rFonts w:cs="Times New Roman"/>
          <w:b w:val="0"/>
          <w:bCs/>
          <w:sz w:val="22"/>
          <w:szCs w:val="22"/>
        </w:rPr>
        <w:t>52635490</w:t>
      </w:r>
    </w:p>
    <w:p w14:paraId="0B1C30DD" w14:textId="77777777" w:rsidR="008828FA" w:rsidRPr="00E3164D" w:rsidRDefault="00BF4CFB" w:rsidP="00BF4CFB">
      <w:pPr>
        <w:widowControl/>
        <w:ind w:left="2160"/>
        <w:jc w:val="both"/>
        <w:rPr>
          <w:rStyle w:val="Zhlavie4"/>
          <w:rFonts w:cs="Times New Roman"/>
          <w:b w:val="0"/>
          <w:bCs/>
          <w:sz w:val="22"/>
          <w:szCs w:val="22"/>
        </w:rPr>
      </w:pPr>
      <w:r w:rsidRPr="00E3164D">
        <w:rPr>
          <w:rStyle w:val="Zhlavie4"/>
          <w:rFonts w:cs="Times New Roman"/>
          <w:b w:val="0"/>
          <w:bCs/>
          <w:sz w:val="22"/>
          <w:szCs w:val="22"/>
        </w:rPr>
        <w:t xml:space="preserve">     e - mail:</w:t>
      </w:r>
      <w:bookmarkStart w:id="5" w:name="adr_DIV_mail"/>
      <w:bookmarkEnd w:id="5"/>
      <w:r w:rsidRPr="00E3164D">
        <w:rPr>
          <w:rStyle w:val="Zhlavie4"/>
          <w:rFonts w:cs="Times New Roman"/>
          <w:b w:val="0"/>
          <w:bCs/>
          <w:sz w:val="22"/>
          <w:szCs w:val="22"/>
        </w:rPr>
        <w:t xml:space="preserve"> </w:t>
      </w:r>
      <w:hyperlink r:id="rId10" w:history="1">
        <w:r w:rsidRPr="00E3164D">
          <w:rPr>
            <w:rStyle w:val="Hypertextovprepojenie"/>
            <w:rFonts w:ascii="Times New Roman"/>
            <w:bCs/>
            <w:sz w:val="22"/>
            <w:szCs w:val="22"/>
          </w:rPr>
          <w:t>janka.kavciakova@nczisk.sk</w:t>
        </w:r>
      </w:hyperlink>
      <w:r w:rsidRPr="00E3164D">
        <w:rPr>
          <w:rStyle w:val="Zhlavie4"/>
          <w:rFonts w:cs="Times New Roman"/>
          <w:b w:val="0"/>
          <w:bCs/>
          <w:sz w:val="22"/>
          <w:szCs w:val="22"/>
        </w:rPr>
        <w:t xml:space="preserve"> </w:t>
      </w:r>
    </w:p>
    <w:p w14:paraId="538B45F5" w14:textId="77777777" w:rsidR="008B2523" w:rsidRPr="00E3164D" w:rsidRDefault="008B2523" w:rsidP="00E461D5">
      <w:pPr>
        <w:pStyle w:val="Odsekzoznamu"/>
        <w:numPr>
          <w:ilvl w:val="0"/>
          <w:numId w:val="1"/>
        </w:numPr>
        <w:spacing w:before="240"/>
        <w:ind w:left="0"/>
        <w:rPr>
          <w:rStyle w:val="Zhlavie4"/>
          <w:rFonts w:cs="Times New Roman"/>
          <w:caps/>
        </w:rPr>
      </w:pPr>
      <w:r w:rsidRPr="00E3164D">
        <w:rPr>
          <w:rStyle w:val="Zhlavie4"/>
          <w:rFonts w:cs="Times New Roman"/>
          <w:caps/>
        </w:rPr>
        <w:t>Obhliadka miesta plnenia</w:t>
      </w:r>
    </w:p>
    <w:p w14:paraId="2107A046" w14:textId="77777777" w:rsidR="008B2523" w:rsidRPr="00E3164D" w:rsidRDefault="008B2523" w:rsidP="009703D2">
      <w:pPr>
        <w:widowControl/>
        <w:numPr>
          <w:ilvl w:val="1"/>
          <w:numId w:val="2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Obhliadka miesta plnenia nie je potrebná.</w:t>
      </w:r>
    </w:p>
    <w:p w14:paraId="3C9C4FDB" w14:textId="77777777" w:rsidR="00836A7D" w:rsidRPr="00E3164D" w:rsidRDefault="00836A7D" w:rsidP="00953FED">
      <w:pPr>
        <w:widowControl/>
        <w:spacing w:before="240" w:line="288" w:lineRule="auto"/>
        <w:ind w:left="720" w:hanging="720"/>
        <w:jc w:val="both"/>
        <w:rPr>
          <w:rStyle w:val="Zhlavie4"/>
          <w:rFonts w:cs="Times New Roman"/>
          <w:b w:val="0"/>
          <w:bCs/>
          <w:sz w:val="22"/>
          <w:szCs w:val="22"/>
        </w:rPr>
      </w:pPr>
    </w:p>
    <w:p w14:paraId="53B067C3" w14:textId="77777777" w:rsidR="002C2481" w:rsidRPr="00E3164D" w:rsidRDefault="003367E0" w:rsidP="0073217D">
      <w:pPr>
        <w:pStyle w:val="Zhlavie130"/>
        <w:keepNext/>
        <w:keepLines/>
        <w:shd w:val="clear" w:color="auto" w:fill="auto"/>
        <w:spacing w:after="238" w:line="240" w:lineRule="auto"/>
        <w:ind w:right="23" w:firstLine="0"/>
        <w:jc w:val="center"/>
        <w:rPr>
          <w:rStyle w:val="Zhlavie13"/>
          <w:rFonts w:ascii="Times New Roman" w:hAnsi="Times New Roman" w:cs="Times New Roman"/>
          <w:b/>
          <w:color w:val="000000"/>
          <w:sz w:val="28"/>
          <w:szCs w:val="28"/>
        </w:rPr>
      </w:pPr>
      <w:bookmarkStart w:id="6" w:name="bookmark29"/>
      <w:bookmarkStart w:id="7" w:name="_Toc490306608"/>
      <w:r w:rsidRPr="00E3164D">
        <w:rPr>
          <w:rStyle w:val="Zhlavie13"/>
          <w:rFonts w:ascii="Times New Roman" w:hAnsi="Times New Roman" w:cs="Times New Roman"/>
          <w:b/>
          <w:color w:val="000000"/>
          <w:sz w:val="28"/>
          <w:szCs w:val="28"/>
        </w:rPr>
        <w:t xml:space="preserve">Časť </w:t>
      </w:r>
      <w:r w:rsidR="00953FED" w:rsidRPr="00E3164D">
        <w:rPr>
          <w:rStyle w:val="Zhlavie13"/>
          <w:rFonts w:ascii="Times New Roman" w:hAnsi="Times New Roman" w:cs="Times New Roman"/>
          <w:b/>
          <w:color w:val="000000"/>
          <w:sz w:val="28"/>
          <w:szCs w:val="28"/>
        </w:rPr>
        <w:t xml:space="preserve">III. </w:t>
      </w:r>
      <w:r w:rsidRPr="00E3164D">
        <w:rPr>
          <w:rStyle w:val="Zhlavie13"/>
          <w:rFonts w:ascii="Times New Roman" w:hAnsi="Times New Roman" w:cs="Times New Roman"/>
          <w:b/>
          <w:color w:val="000000"/>
          <w:sz w:val="28"/>
          <w:szCs w:val="28"/>
        </w:rPr>
        <w:br/>
      </w:r>
      <w:r w:rsidR="002C2481" w:rsidRPr="00E3164D">
        <w:rPr>
          <w:rStyle w:val="Zhlavie13"/>
          <w:rFonts w:ascii="Times New Roman" w:hAnsi="Times New Roman" w:cs="Times New Roman"/>
          <w:b/>
          <w:color w:val="000000"/>
          <w:sz w:val="28"/>
          <w:szCs w:val="28"/>
        </w:rPr>
        <w:t>Príprava ponuky</w:t>
      </w:r>
      <w:bookmarkEnd w:id="6"/>
      <w:bookmarkEnd w:id="7"/>
    </w:p>
    <w:p w14:paraId="31899090" w14:textId="77777777" w:rsidR="008C109C" w:rsidRPr="00E3164D" w:rsidRDefault="008C109C" w:rsidP="00E461D5">
      <w:pPr>
        <w:pStyle w:val="Odsekzoznamu"/>
        <w:numPr>
          <w:ilvl w:val="0"/>
          <w:numId w:val="1"/>
        </w:numPr>
        <w:ind w:left="0"/>
        <w:rPr>
          <w:rStyle w:val="Zhlavie4"/>
          <w:bCs/>
          <w:caps/>
        </w:rPr>
      </w:pPr>
      <w:r w:rsidRPr="00E3164D">
        <w:rPr>
          <w:rStyle w:val="Zhlavie4"/>
          <w:bCs/>
          <w:caps/>
        </w:rPr>
        <w:t xml:space="preserve">Jazyk ponuky </w:t>
      </w:r>
    </w:p>
    <w:p w14:paraId="057BAD4C" w14:textId="77777777" w:rsidR="008C109C" w:rsidRPr="00E3164D" w:rsidRDefault="008C109C" w:rsidP="009703D2">
      <w:pPr>
        <w:widowControl/>
        <w:numPr>
          <w:ilvl w:val="1"/>
          <w:numId w:val="24"/>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Celá ponuka a tiež doklady a dokumenty k nej priložené musia byť vyhotovené v slovenskom, resp. českom jazyku. </w:t>
      </w:r>
    </w:p>
    <w:p w14:paraId="74B3ECEF" w14:textId="77777777" w:rsidR="00E57E67" w:rsidRPr="005970C6" w:rsidRDefault="00E57E67" w:rsidP="005970C6">
      <w:pPr>
        <w:widowControl/>
        <w:numPr>
          <w:ilvl w:val="1"/>
          <w:numId w:val="24"/>
        </w:numPr>
        <w:spacing w:before="120" w:line="288" w:lineRule="auto"/>
        <w:ind w:left="714" w:hanging="714"/>
        <w:jc w:val="both"/>
        <w:rPr>
          <w:rStyle w:val="Zhlavie4"/>
          <w:rFonts w:cs="Times New Roman"/>
          <w:b w:val="0"/>
          <w:bCs/>
          <w:strike/>
          <w:sz w:val="22"/>
          <w:szCs w:val="22"/>
        </w:rPr>
      </w:pPr>
      <w:r w:rsidRPr="00E3164D">
        <w:rPr>
          <w:rStyle w:val="Zhlavie4"/>
          <w:rFonts w:cs="Times New Roman"/>
          <w:b w:val="0"/>
          <w:bCs/>
          <w:sz w:val="22"/>
          <w:szCs w:val="22"/>
        </w:rPr>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v obsahu predložených dokladov, rozhodujúci je úradný preklad do štátneho (slovenského) jazyka. </w:t>
      </w:r>
    </w:p>
    <w:p w14:paraId="35959319" w14:textId="77777777" w:rsidR="002C2481" w:rsidRPr="00E3164D" w:rsidRDefault="00D9775D" w:rsidP="00DD6DC2">
      <w:pPr>
        <w:pStyle w:val="Odsekzoznamu"/>
        <w:numPr>
          <w:ilvl w:val="0"/>
          <w:numId w:val="1"/>
        </w:numPr>
        <w:spacing w:before="240"/>
        <w:ind w:left="0"/>
        <w:rPr>
          <w:rStyle w:val="Zhlavie4"/>
          <w:rFonts w:cs="Times New Roman"/>
          <w:caps/>
        </w:rPr>
      </w:pPr>
      <w:r w:rsidRPr="00E3164D">
        <w:rPr>
          <w:rStyle w:val="Zhlavie4"/>
          <w:rFonts w:cs="Times New Roman"/>
          <w:caps/>
        </w:rPr>
        <w:t>Vyhotovenie ponuky</w:t>
      </w:r>
    </w:p>
    <w:p w14:paraId="4638ECBD" w14:textId="77777777" w:rsidR="00804694" w:rsidRPr="00E3164D" w:rsidRDefault="00804694" w:rsidP="00DD6DC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Ponuka musí byť vyhotovená a predložená v elektronickej forme vo formáte, ktorý zabezpečí trvalé zachytenie obsahu doručovanej informácie.</w:t>
      </w:r>
    </w:p>
    <w:p w14:paraId="10DEF384" w14:textId="77777777" w:rsidR="00F41407" w:rsidRPr="00E3164D" w:rsidRDefault="00F41407" w:rsidP="00DD6DC2">
      <w:pPr>
        <w:widowControl/>
        <w:spacing w:before="120" w:line="288" w:lineRule="auto"/>
        <w:ind w:left="714"/>
        <w:jc w:val="both"/>
        <w:rPr>
          <w:rStyle w:val="Zhlavie4"/>
          <w:rFonts w:cs="Times New Roman"/>
          <w:b w:val="0"/>
          <w:bCs/>
          <w:sz w:val="22"/>
          <w:szCs w:val="22"/>
        </w:rPr>
      </w:pPr>
      <w:r w:rsidRPr="00E3164D">
        <w:rPr>
          <w:rStyle w:val="Zhlavie4"/>
          <w:rFonts w:cs="Times New Roman"/>
          <w:b w:val="0"/>
          <w:bCs/>
          <w:sz w:val="22"/>
          <w:szCs w:val="22"/>
        </w:rPr>
        <w:t>Ponuka musí obsahovať všetky doklady, dokumenty a informácie verejným obstarávateľom uvedené v oznámení o vyhlásení verejného obstarávania, tiež požiadavky na predmet zákazky a náležitosti ponuky  uvedené v týchto súťažných podkladoch, vzťahujúce sa k tomuto postupu zadávania zákazky.</w:t>
      </w:r>
    </w:p>
    <w:p w14:paraId="5430D529" w14:textId="77777777" w:rsidR="00804694" w:rsidRPr="00E3164D" w:rsidRDefault="00804694" w:rsidP="00DD6DC2">
      <w:pPr>
        <w:widowControl/>
        <w:spacing w:before="120" w:line="288" w:lineRule="auto"/>
        <w:ind w:left="714"/>
        <w:jc w:val="both"/>
        <w:rPr>
          <w:rStyle w:val="Zhlavie4"/>
          <w:rFonts w:cs="Times New Roman"/>
          <w:b w:val="0"/>
          <w:bCs/>
          <w:sz w:val="22"/>
          <w:szCs w:val="22"/>
        </w:rPr>
      </w:pPr>
      <w:r w:rsidRPr="00E3164D">
        <w:rPr>
          <w:rStyle w:val="Zhlavie4"/>
          <w:rFonts w:cs="Times New Roman"/>
          <w:b w:val="0"/>
          <w:bCs/>
          <w:sz w:val="22"/>
          <w:szCs w:val="22"/>
        </w:rPr>
        <w:t>Vyhotovenie dokladov a dokumentov doručovaných v rámci komunikácie a výmeny informácií v písomnej forme výhradne prostredníctvom elektronických prostriedkov:</w:t>
      </w:r>
    </w:p>
    <w:p w14:paraId="706E674C" w14:textId="77777777" w:rsidR="00804694" w:rsidRPr="00E3164D" w:rsidRDefault="00804694" w:rsidP="00DD6DC2">
      <w:pPr>
        <w:widowControl/>
        <w:spacing w:before="120" w:line="288" w:lineRule="auto"/>
        <w:ind w:left="714"/>
        <w:jc w:val="both"/>
        <w:rPr>
          <w:rStyle w:val="Zhlavie4"/>
          <w:rFonts w:cs="Times New Roman"/>
          <w:b w:val="0"/>
          <w:bCs/>
          <w:sz w:val="22"/>
          <w:szCs w:val="22"/>
          <w:u w:val="single"/>
        </w:rPr>
      </w:pPr>
      <w:r w:rsidRPr="00E3164D">
        <w:rPr>
          <w:rStyle w:val="Zhlavie4"/>
          <w:rFonts w:cs="Times New Roman"/>
          <w:b w:val="0"/>
          <w:bCs/>
          <w:sz w:val="22"/>
          <w:szCs w:val="22"/>
          <w:u w:val="single"/>
        </w:rPr>
        <w:t>Doklady a dokumenty vyhotovené uchádzačom:</w:t>
      </w:r>
    </w:p>
    <w:p w14:paraId="567DD3E8" w14:textId="77777777" w:rsidR="00804694" w:rsidRPr="00E3164D" w:rsidRDefault="00804694" w:rsidP="00DD6DC2">
      <w:pPr>
        <w:widowControl/>
        <w:spacing w:after="120" w:line="288" w:lineRule="auto"/>
        <w:ind w:left="714"/>
        <w:jc w:val="both"/>
        <w:rPr>
          <w:rStyle w:val="Zhlavie4"/>
          <w:rFonts w:cs="Times New Roman"/>
          <w:b w:val="0"/>
          <w:bCs/>
          <w:sz w:val="22"/>
          <w:szCs w:val="22"/>
        </w:rPr>
      </w:pPr>
      <w:r w:rsidRPr="00E3164D">
        <w:rPr>
          <w:rStyle w:val="Zhlavie4"/>
          <w:rFonts w:cs="Times New Roman"/>
          <w:b w:val="0"/>
          <w:bCs/>
          <w:sz w:val="22"/>
          <w:szCs w:val="22"/>
        </w:rPr>
        <w:t>Doklady a dokumenty vyhotovené uchádzačom v listinnej podobe, podpísané uchádzačom, jeho štatutárnym orgánom alebo členom štatutárneho orgánu alebo inou osobou/osobami oprávnenými konať v danej veci za uchádzača, doručí uchádzač obstarávateľovi konvertované do elektronickej podoby vo formáte, ktorý zabezpečí trvalé zachytenie obsahu doručovanej informácie.</w:t>
      </w:r>
    </w:p>
    <w:p w14:paraId="34374A84" w14:textId="77777777" w:rsidR="00804694" w:rsidRPr="00E3164D" w:rsidRDefault="00804694" w:rsidP="00DD6DC2">
      <w:pPr>
        <w:widowControl/>
        <w:spacing w:before="120" w:line="288" w:lineRule="auto"/>
        <w:ind w:left="714"/>
        <w:jc w:val="both"/>
        <w:rPr>
          <w:rStyle w:val="Zhlavie4"/>
          <w:rFonts w:cs="Times New Roman"/>
          <w:b w:val="0"/>
          <w:bCs/>
          <w:sz w:val="22"/>
          <w:szCs w:val="22"/>
          <w:u w:val="single"/>
        </w:rPr>
      </w:pPr>
      <w:r w:rsidRPr="00E3164D">
        <w:rPr>
          <w:rStyle w:val="Zhlavie4"/>
          <w:rFonts w:cs="Times New Roman"/>
          <w:b w:val="0"/>
          <w:bCs/>
          <w:sz w:val="22"/>
          <w:szCs w:val="22"/>
          <w:u w:val="single"/>
        </w:rPr>
        <w:lastRenderedPageBreak/>
        <w:t>Doklady a dokumenty vyhotovené inou osobou:</w:t>
      </w:r>
    </w:p>
    <w:p w14:paraId="48327E9F" w14:textId="77777777" w:rsidR="00804694" w:rsidRPr="00E3164D" w:rsidRDefault="00804694" w:rsidP="00DD6DC2">
      <w:pPr>
        <w:widowControl/>
        <w:spacing w:line="288" w:lineRule="auto"/>
        <w:ind w:left="714"/>
        <w:jc w:val="both"/>
        <w:rPr>
          <w:rStyle w:val="Zhlavie4"/>
          <w:rFonts w:cs="Times New Roman"/>
          <w:b w:val="0"/>
          <w:bCs/>
          <w:sz w:val="22"/>
          <w:szCs w:val="22"/>
        </w:rPr>
      </w:pPr>
      <w:r w:rsidRPr="00E3164D">
        <w:rPr>
          <w:rStyle w:val="Zhlavie4"/>
          <w:rFonts w:cs="Times New Roman"/>
          <w:b w:val="0"/>
          <w:bCs/>
          <w:sz w:val="22"/>
          <w:szCs w:val="22"/>
        </w:rPr>
        <w:t>V prípade, ak iná osoba vydáva elektronický dokument autorizovaný kvalifikovaným elektronickým podpisom alebo kvalifikovanou elektronickou pečaťou, ku ktorým môže byť pripojená kvalifikovaná časová pečiatka, doručí uchádzač obstarávateľovi tento elektronický dokument autorizovaný kvalifikovaným elektronickým podpisom alebo kvalifikovanou elektronickou pečaťou, ku ktorým môže byť pripojená kvalifikovaná časová pečiatka. Doklady a dokumenty vyhotovené inou osobou v listinnej podobe, podpísané inou osobou, jej štatutárnym orgánom alebo členom štatutárneho orgánu alebo inou osobou/osobami oprávnenými konať v danej veci za túto inú osobu, doručí uchádzač obstarávateľovi konvertované do elektronickej podoby vo formáte, ktorý zabezpečí trvalé zachytenie obsahu doručovanej informácie.</w:t>
      </w:r>
    </w:p>
    <w:p w14:paraId="54307D57" w14:textId="77777777" w:rsidR="00D9775D" w:rsidRPr="00E3164D" w:rsidRDefault="00D9775D" w:rsidP="00DD6DC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Verejný obstarávateľ požaduje, aby uchádzači pri predkladaní elektronickej ponuky dodržali nasledujúce komunikačné formáty: .pdf, .docx, .xlsx, .zip, .jpg.</w:t>
      </w:r>
    </w:p>
    <w:p w14:paraId="63455BCE" w14:textId="77777777" w:rsidR="00F41407" w:rsidRPr="00E3164D" w:rsidRDefault="00F41407" w:rsidP="009703D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Uchádzač predkladá ponuku v elektronickej podobe v lehote na predkladanie ponúk podľa požiadaviek uvedených v týchto súťažných podkladoch. </w:t>
      </w:r>
    </w:p>
    <w:p w14:paraId="76DFC892" w14:textId="77777777" w:rsidR="00F41407" w:rsidRPr="00E3164D" w:rsidRDefault="00F41407" w:rsidP="009703D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Uchádzač predloží ponuku elektronicky prostredníctvom komunikačného rozhrania systému JOSEPHINE. Elektronický systém automaticky zabezpečí („uzamkne“) ponuku do lehoty na otváranie ponúk tak, aby ju nebolo možné pred lehotou na otváranie ponúk sprístupniť.  </w:t>
      </w:r>
    </w:p>
    <w:p w14:paraId="021E87F9" w14:textId="77777777" w:rsidR="00F41407" w:rsidRPr="00E3164D" w:rsidRDefault="00F41407" w:rsidP="009703D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Doklady a dokumenty tvoriace obsah ponuky, požadované v týchto súťažných podkladoch a v oznámení o vyhlásení verejného obstarávania, musia byť k termínu predloženia ponuky platné a aktuálne.</w:t>
      </w:r>
    </w:p>
    <w:p w14:paraId="6853038B" w14:textId="77777777" w:rsidR="00F41407" w:rsidRPr="00E3164D" w:rsidRDefault="00F41407" w:rsidP="009703D2">
      <w:pPr>
        <w:widowControl/>
        <w:numPr>
          <w:ilvl w:val="1"/>
          <w:numId w:val="25"/>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u w:val="single"/>
        </w:rPr>
        <w:t>Vzhľadom na § 66 ods. 7 zákona o verejnom obstarávaní sa ponuka predkladá v elektronickej podobe do systému JOSEPHINE a obsahuje</w:t>
      </w:r>
      <w:r w:rsidRPr="00E3164D">
        <w:rPr>
          <w:rStyle w:val="Zhlavie4"/>
          <w:rFonts w:cs="Times New Roman"/>
          <w:b w:val="0"/>
          <w:bCs/>
          <w:sz w:val="22"/>
          <w:szCs w:val="22"/>
        </w:rPr>
        <w:t xml:space="preserve">: </w:t>
      </w:r>
    </w:p>
    <w:p w14:paraId="53BBCC28" w14:textId="77777777" w:rsidR="00F41407" w:rsidRPr="00E3164D" w:rsidRDefault="00F41407"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Súbor s názvom „Krycí list ponuky“(podľa poskytnutého vzoru – príloha č. </w:t>
      </w:r>
      <w:r w:rsidR="001D12B1" w:rsidRPr="00E3164D">
        <w:rPr>
          <w:rStyle w:val="Zhlavie4"/>
          <w:rFonts w:cs="Times New Roman"/>
          <w:b w:val="0"/>
          <w:bCs/>
          <w:sz w:val="22"/>
          <w:szCs w:val="22"/>
        </w:rPr>
        <w:t>1</w:t>
      </w:r>
      <w:r w:rsidRPr="00E3164D">
        <w:rPr>
          <w:rStyle w:val="Zhlavie4"/>
          <w:rFonts w:cs="Times New Roman"/>
          <w:b w:val="0"/>
          <w:bCs/>
          <w:sz w:val="22"/>
          <w:szCs w:val="22"/>
        </w:rPr>
        <w:t xml:space="preserve"> SP), v ktorom budú uvedené:</w:t>
      </w:r>
    </w:p>
    <w:p w14:paraId="6693F125" w14:textId="77777777" w:rsidR="00F41407" w:rsidRPr="00E3164D" w:rsidRDefault="00F41407" w:rsidP="009703D2">
      <w:pPr>
        <w:pStyle w:val="Odsekzoznamu"/>
        <w:widowControl/>
        <w:numPr>
          <w:ilvl w:val="0"/>
          <w:numId w:val="28"/>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identifikačné údaje uchádzača (obchodné meno, adresa sídla uchádzača), oprávnené osoby konať za uchádzača, s uvedením ich kontaktných údajov (telefónnych čísiel, e-mailové adresy), </w:t>
      </w:r>
    </w:p>
    <w:p w14:paraId="549717BE" w14:textId="77777777" w:rsidR="00F41407" w:rsidRPr="00E3164D" w:rsidRDefault="00F41407" w:rsidP="009703D2">
      <w:pPr>
        <w:pStyle w:val="Odsekzoznamu"/>
        <w:widowControl/>
        <w:numPr>
          <w:ilvl w:val="0"/>
          <w:numId w:val="28"/>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zoznam súborov ponuky (uchádzač samostatne predkladá minimálne dokumenty: krycí list ponuky, samostatne súbory s dokumentami k splneniu podmienok účasti, samostatne súbory s požiadavkami na predmet zákazky, samostatne súbor s návrhom </w:t>
      </w:r>
      <w:r w:rsidR="00A312FF">
        <w:rPr>
          <w:rStyle w:val="Zhlavie4"/>
          <w:rFonts w:cs="Times New Roman"/>
          <w:b w:val="0"/>
          <w:bCs/>
          <w:sz w:val="22"/>
          <w:szCs w:val="22"/>
        </w:rPr>
        <w:t>Zmluvy</w:t>
      </w:r>
      <w:r w:rsidRPr="00E3164D">
        <w:rPr>
          <w:rStyle w:val="Zhlavie4"/>
          <w:rFonts w:cs="Times New Roman"/>
          <w:b w:val="0"/>
          <w:bCs/>
          <w:sz w:val="22"/>
          <w:szCs w:val="22"/>
        </w:rPr>
        <w:t xml:space="preserve"> s prílohami a samostatne súbor s návrhom na plnenie kritérií), </w:t>
      </w:r>
    </w:p>
    <w:p w14:paraId="4376C52A" w14:textId="77777777" w:rsidR="00F41407" w:rsidRPr="00E3164D" w:rsidRDefault="00F41407" w:rsidP="009703D2">
      <w:pPr>
        <w:pStyle w:val="Odsekzoznamu"/>
        <w:widowControl/>
        <w:numPr>
          <w:ilvl w:val="0"/>
          <w:numId w:val="28"/>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heslo súťaže</w:t>
      </w:r>
    </w:p>
    <w:p w14:paraId="3E76C0BD" w14:textId="77777777" w:rsidR="00F41407" w:rsidRPr="00E3164D" w:rsidRDefault="00F41407" w:rsidP="009703D2">
      <w:pPr>
        <w:pStyle w:val="Odsekzoznamu"/>
        <w:widowControl/>
        <w:numPr>
          <w:ilvl w:val="0"/>
          <w:numId w:val="28"/>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za účelom zabezpečenia elektronickej komunikácie, uchádzač v Krycom liste uvedie Vyhlásenie o elektronickej komunikácii a Vyhlásenie o neexistencii konfliktu záujmov (súčasť Krycieho listu)</w:t>
      </w:r>
    </w:p>
    <w:p w14:paraId="6CCCDC63" w14:textId="77777777" w:rsidR="00F41407" w:rsidRPr="00E3164D" w:rsidRDefault="007B17D1" w:rsidP="00F41407">
      <w:pPr>
        <w:widowControl/>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Verejný obstarávateľ odporúča aby krycí list ponuky mal</w:t>
      </w:r>
      <w:r w:rsidR="00F41407" w:rsidRPr="00E3164D">
        <w:rPr>
          <w:rStyle w:val="Zhlavie4"/>
          <w:rFonts w:cs="Times New Roman"/>
          <w:b w:val="0"/>
          <w:bCs/>
          <w:sz w:val="22"/>
          <w:szCs w:val="22"/>
        </w:rPr>
        <w:t xml:space="preserve"> ten istý obsah ako poskytnutá </w:t>
      </w:r>
      <w:r w:rsidR="00A7490D" w:rsidRPr="00E3164D">
        <w:rPr>
          <w:rStyle w:val="Zhlavie4"/>
          <w:rFonts w:cs="Times New Roman"/>
          <w:b w:val="0"/>
          <w:bCs/>
          <w:i/>
          <w:sz w:val="22"/>
          <w:szCs w:val="22"/>
        </w:rPr>
        <w:t>Príloha č. 1</w:t>
      </w:r>
      <w:r w:rsidR="00A7490D" w:rsidRPr="00E3164D">
        <w:rPr>
          <w:rStyle w:val="Zhlavie4"/>
          <w:rFonts w:cs="Times New Roman"/>
          <w:b w:val="0"/>
          <w:bCs/>
          <w:sz w:val="22"/>
          <w:szCs w:val="22"/>
        </w:rPr>
        <w:t xml:space="preserve"> týchto súťažných podkladov</w:t>
      </w:r>
      <w:r w:rsidR="00F41407" w:rsidRPr="00E3164D">
        <w:rPr>
          <w:rStyle w:val="Zhlavie4"/>
          <w:rFonts w:cs="Times New Roman"/>
          <w:b w:val="0"/>
          <w:bCs/>
          <w:sz w:val="22"/>
          <w:szCs w:val="22"/>
        </w:rPr>
        <w:t xml:space="preserve">. Tento dokument musí byť podpísaný  oprávnenou osobou/oprávnenými osobami konať v mene uchádzača. Všetky dokumenty, </w:t>
      </w:r>
      <w:r w:rsidR="00F41407" w:rsidRPr="00E3164D">
        <w:rPr>
          <w:rStyle w:val="Zhlavie4"/>
          <w:rFonts w:cs="Times New Roman"/>
          <w:b w:val="0"/>
          <w:bCs/>
          <w:sz w:val="22"/>
          <w:szCs w:val="22"/>
        </w:rPr>
        <w:lastRenderedPageBreak/>
        <w:t xml:space="preserve">ktoré sa budú nachádzať v súboroch uvedených v Zozname súborov v Krycom liste ponuky sa budú považovať za podpísané uchádzačom. Krycí list bude predložený v needitovateľnej forme  vo formáte „pdf“. </w:t>
      </w:r>
    </w:p>
    <w:p w14:paraId="0A2FB7FB" w14:textId="77777777" w:rsidR="00F41407" w:rsidRPr="00E3164D" w:rsidRDefault="00F41407"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Čestné vyhlásenie, že nie je členom skupiny dodávateľov, ktorá predkladá ponuku </w:t>
      </w:r>
    </w:p>
    <w:p w14:paraId="63B1CEF4" w14:textId="77777777" w:rsidR="00F41407" w:rsidRPr="00E3164D" w:rsidRDefault="00F41407"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Ak za skupinu dodávateľov koná skupinou poverená osoba, resp. konajú skupinou poverené osoby, uchádzač predloží aj udelené plnomocenstvo pre túto osobu, resp. osoby, ktoré budú oprávnené prijímať pokyny a konať v mene všetkých ostatných členov skupiny dodávateľov. Udelené plnomocenstvo musí byť podpísané oprávnenými osobami všetkých členov skupiny dodávateľov, tento súbor  uchádzač predloží  v needitovateľnej forme  vo formáte „pdf“. Uchádzač predmetné súbory uvedie v Zozname súborov v Krycom liste ponuky</w:t>
      </w:r>
    </w:p>
    <w:p w14:paraId="375D5E60" w14:textId="77777777" w:rsidR="00F41407" w:rsidRPr="00E3164D" w:rsidRDefault="00BE598A" w:rsidP="007115D0">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Doklady </w:t>
      </w:r>
      <w:r w:rsidR="00F41407" w:rsidRPr="00E3164D">
        <w:rPr>
          <w:rStyle w:val="Zhlavie4"/>
          <w:rFonts w:cs="Times New Roman"/>
          <w:b w:val="0"/>
          <w:bCs/>
          <w:sz w:val="22"/>
          <w:szCs w:val="22"/>
        </w:rPr>
        <w:t>a dokumenty, ktorými preukazuje splnenie podmienok účasti v</w:t>
      </w:r>
      <w:r w:rsidR="00B1500C">
        <w:rPr>
          <w:rStyle w:val="Zhlavie4"/>
          <w:rFonts w:cs="Times New Roman"/>
          <w:b w:val="0"/>
          <w:bCs/>
          <w:sz w:val="22"/>
          <w:szCs w:val="22"/>
        </w:rPr>
        <w:t xml:space="preserve"> r</w:t>
      </w:r>
      <w:r w:rsidR="007115D0">
        <w:rPr>
          <w:rStyle w:val="Zhlavie4"/>
          <w:rFonts w:cs="Times New Roman"/>
          <w:b w:val="0"/>
          <w:bCs/>
          <w:sz w:val="22"/>
          <w:szCs w:val="22"/>
        </w:rPr>
        <w:t>ozsahu definovanom</w:t>
      </w:r>
      <w:r w:rsidR="00B1500C">
        <w:rPr>
          <w:rStyle w:val="Zhlavie4"/>
          <w:rFonts w:cs="Times New Roman"/>
          <w:b w:val="0"/>
          <w:bCs/>
          <w:sz w:val="22"/>
          <w:szCs w:val="22"/>
        </w:rPr>
        <w:t xml:space="preserve"> v časti A3</w:t>
      </w:r>
      <w:r w:rsidR="00F41407" w:rsidRPr="00E3164D">
        <w:rPr>
          <w:rStyle w:val="Zhlavie4"/>
          <w:rFonts w:cs="Times New Roman"/>
          <w:b w:val="0"/>
          <w:bCs/>
          <w:sz w:val="22"/>
          <w:szCs w:val="22"/>
        </w:rPr>
        <w:t xml:space="preserve"> Podmienky účasti súťažných podkladov</w:t>
      </w:r>
      <w:r w:rsidR="00B1500C">
        <w:rPr>
          <w:rStyle w:val="Zhlavie4"/>
          <w:rFonts w:cs="Times New Roman"/>
          <w:b w:val="0"/>
          <w:bCs/>
          <w:sz w:val="22"/>
          <w:szCs w:val="22"/>
        </w:rPr>
        <w:t xml:space="preserve"> súťažných podkladov a</w:t>
      </w:r>
      <w:r w:rsidR="00F41407" w:rsidRPr="00E3164D">
        <w:rPr>
          <w:rStyle w:val="Zhlavie4"/>
          <w:rFonts w:cs="Times New Roman"/>
          <w:b w:val="0"/>
          <w:bCs/>
          <w:sz w:val="22"/>
          <w:szCs w:val="22"/>
        </w:rPr>
        <w:t xml:space="preserve"> v zmysle oznámenia o vyhlásení verejného obstarávania</w:t>
      </w:r>
      <w:r w:rsidR="00B1500C">
        <w:rPr>
          <w:rStyle w:val="Zhlavie4"/>
          <w:rFonts w:cs="Times New Roman"/>
          <w:b w:val="0"/>
          <w:bCs/>
          <w:sz w:val="22"/>
          <w:szCs w:val="22"/>
        </w:rPr>
        <w:t>.</w:t>
      </w:r>
      <w:r w:rsidR="00F41407" w:rsidRPr="00E3164D">
        <w:rPr>
          <w:rStyle w:val="Zhlavie4"/>
          <w:rFonts w:cs="Times New Roman"/>
          <w:b w:val="0"/>
          <w:bCs/>
          <w:sz w:val="22"/>
          <w:szCs w:val="22"/>
        </w:rPr>
        <w:t xml:space="preserve"> Uchádzač predmetné súbory uvedie v Zozname súborov</w:t>
      </w:r>
      <w:r w:rsidR="007115D0">
        <w:rPr>
          <w:rStyle w:val="Zhlavie4"/>
          <w:rFonts w:cs="Times New Roman"/>
          <w:b w:val="0"/>
          <w:bCs/>
          <w:sz w:val="22"/>
          <w:szCs w:val="22"/>
        </w:rPr>
        <w:t xml:space="preserve"> </w:t>
      </w:r>
      <w:r w:rsidR="00F41407" w:rsidRPr="00E3164D">
        <w:rPr>
          <w:rStyle w:val="Zhlavie4"/>
          <w:rFonts w:cs="Times New Roman"/>
          <w:b w:val="0"/>
          <w:bCs/>
          <w:sz w:val="22"/>
          <w:szCs w:val="22"/>
        </w:rPr>
        <w:t xml:space="preserve"> v Krycom liste ponuky. Doklady preukazujúce splnenie podmie</w:t>
      </w:r>
      <w:r w:rsidR="007115D0">
        <w:rPr>
          <w:rStyle w:val="Zhlavie4"/>
          <w:rFonts w:cs="Times New Roman"/>
          <w:b w:val="0"/>
          <w:bCs/>
          <w:sz w:val="22"/>
          <w:szCs w:val="22"/>
        </w:rPr>
        <w:t xml:space="preserve">nok účasti   uchádzač predloží </w:t>
      </w:r>
      <w:r w:rsidR="00B1500C">
        <w:rPr>
          <w:rStyle w:val="Zhlavie4"/>
          <w:rFonts w:cs="Times New Roman"/>
          <w:b w:val="0"/>
          <w:bCs/>
          <w:sz w:val="22"/>
          <w:szCs w:val="22"/>
        </w:rPr>
        <w:t xml:space="preserve">   </w:t>
      </w:r>
      <w:r w:rsidR="00F41407" w:rsidRPr="00E3164D">
        <w:rPr>
          <w:rStyle w:val="Zhlavie4"/>
          <w:rFonts w:cs="Times New Roman"/>
          <w:b w:val="0"/>
          <w:bCs/>
          <w:sz w:val="22"/>
          <w:szCs w:val="22"/>
        </w:rPr>
        <w:t>v needitovateľnej forme  vo formáte „pdf“</w:t>
      </w:r>
      <w:r w:rsidR="00A14F84" w:rsidRPr="00E3164D">
        <w:rPr>
          <w:rStyle w:val="Zhlavie4"/>
          <w:rFonts w:cs="Times New Roman"/>
          <w:b w:val="0"/>
          <w:bCs/>
          <w:sz w:val="22"/>
          <w:szCs w:val="22"/>
        </w:rPr>
        <w:t>.</w:t>
      </w:r>
    </w:p>
    <w:p w14:paraId="13FA6CC2" w14:textId="77777777" w:rsidR="00F41407" w:rsidRPr="00E3164D" w:rsidRDefault="00BE598A" w:rsidP="007115D0">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Návrh </w:t>
      </w:r>
      <w:r w:rsidR="00F41407" w:rsidRPr="00E3164D">
        <w:rPr>
          <w:rStyle w:val="Zhlavie4"/>
          <w:rFonts w:cs="Times New Roman"/>
          <w:b w:val="0"/>
          <w:bCs/>
          <w:sz w:val="22"/>
          <w:szCs w:val="22"/>
        </w:rPr>
        <w:t>na plnenie kritérií na vyhodnotenie ponúk v súlade s časťou (</w:t>
      </w:r>
      <w:r w:rsidR="007B17D1" w:rsidRPr="00E3164D">
        <w:rPr>
          <w:rStyle w:val="Zhlavie4"/>
          <w:rFonts w:cs="Times New Roman"/>
          <w:b w:val="0"/>
          <w:bCs/>
          <w:sz w:val="22"/>
          <w:szCs w:val="22"/>
        </w:rPr>
        <w:t>A2</w:t>
      </w:r>
      <w:r w:rsidR="00F41407" w:rsidRPr="00E3164D">
        <w:rPr>
          <w:rStyle w:val="Zhlavie4"/>
          <w:rFonts w:cs="Times New Roman"/>
          <w:b w:val="0"/>
          <w:bCs/>
          <w:sz w:val="22"/>
          <w:szCs w:val="22"/>
        </w:rPr>
        <w:t xml:space="preserve">) Kritériá na hodnotenie ponúk a spôsob ich uplatnenia súťažných podkladov </w:t>
      </w:r>
      <w:r w:rsidR="007115D0">
        <w:rPr>
          <w:rStyle w:val="Zhlavie4"/>
          <w:rFonts w:cs="Times New Roman"/>
          <w:b w:val="0"/>
          <w:bCs/>
          <w:sz w:val="22"/>
          <w:szCs w:val="22"/>
        </w:rPr>
        <w:t>. Tento súbor uchádzač predloží</w:t>
      </w:r>
      <w:r w:rsidR="00B1500C">
        <w:rPr>
          <w:rStyle w:val="Zhlavie4"/>
          <w:rFonts w:cs="Times New Roman"/>
          <w:b w:val="0"/>
          <w:bCs/>
          <w:sz w:val="22"/>
          <w:szCs w:val="22"/>
        </w:rPr>
        <w:t xml:space="preserve">  </w:t>
      </w:r>
      <w:r w:rsidR="00F41407" w:rsidRPr="00E3164D">
        <w:rPr>
          <w:rStyle w:val="Zhlavie4"/>
          <w:rFonts w:cs="Times New Roman"/>
          <w:b w:val="0"/>
          <w:bCs/>
          <w:sz w:val="22"/>
          <w:szCs w:val="22"/>
        </w:rPr>
        <w:t>v needitovateľnej forme vo formáte „pdf“ pričom súbor ta</w:t>
      </w:r>
      <w:r w:rsidR="007115D0">
        <w:rPr>
          <w:rStyle w:val="Zhlavie4"/>
          <w:rFonts w:cs="Times New Roman"/>
          <w:b w:val="0"/>
          <w:bCs/>
          <w:sz w:val="22"/>
          <w:szCs w:val="22"/>
        </w:rPr>
        <w:t>ktiež uvedie do Zoznamu súborov</w:t>
      </w:r>
      <w:r w:rsidR="00B1500C">
        <w:rPr>
          <w:rStyle w:val="Zhlavie4"/>
          <w:rFonts w:cs="Times New Roman"/>
          <w:b w:val="0"/>
          <w:bCs/>
          <w:sz w:val="22"/>
          <w:szCs w:val="22"/>
        </w:rPr>
        <w:t xml:space="preserve">   </w:t>
      </w:r>
      <w:r w:rsidR="00F41407" w:rsidRPr="00E3164D">
        <w:rPr>
          <w:rStyle w:val="Zhlavie4"/>
          <w:rFonts w:cs="Times New Roman"/>
          <w:b w:val="0"/>
          <w:bCs/>
          <w:sz w:val="22"/>
          <w:szCs w:val="22"/>
        </w:rPr>
        <w:t>v Krycom liste ponuky.</w:t>
      </w:r>
    </w:p>
    <w:p w14:paraId="092B06D4" w14:textId="77777777" w:rsidR="00F41407" w:rsidRPr="00E3164D" w:rsidRDefault="00BE598A" w:rsidP="007115D0">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Cenová </w:t>
      </w:r>
      <w:r w:rsidR="00F41407" w:rsidRPr="00E3164D">
        <w:rPr>
          <w:rStyle w:val="Zhlavie4"/>
          <w:rFonts w:cs="Times New Roman"/>
          <w:b w:val="0"/>
          <w:bCs/>
          <w:sz w:val="22"/>
          <w:szCs w:val="22"/>
        </w:rPr>
        <w:t>ponuka spracovaná podľa časti (</w:t>
      </w:r>
      <w:r w:rsidR="007B17D1" w:rsidRPr="00E3164D">
        <w:rPr>
          <w:rStyle w:val="Zhlavie4"/>
          <w:rFonts w:cs="Times New Roman"/>
          <w:b w:val="0"/>
          <w:bCs/>
          <w:sz w:val="22"/>
          <w:szCs w:val="22"/>
        </w:rPr>
        <w:t>B2</w:t>
      </w:r>
      <w:r w:rsidR="00F41407" w:rsidRPr="00E3164D">
        <w:rPr>
          <w:rStyle w:val="Zhlavie4"/>
          <w:rFonts w:cs="Times New Roman"/>
          <w:b w:val="0"/>
          <w:bCs/>
          <w:sz w:val="22"/>
          <w:szCs w:val="22"/>
        </w:rPr>
        <w:t xml:space="preserve">) Spôsob určenia ceny súťažných podkladov – Ocenenie predmetu zákazky . Tento súbor uchádzač predloží v needitovateľnej forme vo formáte „pdf“ </w:t>
      </w:r>
      <w:r w:rsidR="00F41407" w:rsidRPr="00E3164D">
        <w:rPr>
          <w:rStyle w:val="Zhlavie4"/>
          <w:rFonts w:cs="Times New Roman"/>
          <w:b w:val="0"/>
          <w:bCs/>
          <w:color w:val="auto"/>
          <w:sz w:val="22"/>
          <w:szCs w:val="22"/>
        </w:rPr>
        <w:t>a zároveň v editovateľnej podobe vo formáte „xls“ pričom</w:t>
      </w:r>
      <w:r w:rsidR="00F41407" w:rsidRPr="00E3164D">
        <w:rPr>
          <w:rStyle w:val="Zhlavie4"/>
          <w:rFonts w:cs="Times New Roman"/>
          <w:b w:val="0"/>
          <w:bCs/>
          <w:sz w:val="22"/>
          <w:szCs w:val="22"/>
        </w:rPr>
        <w:t xml:space="preserve"> súbory taktiež uvedie do Zoznamu súborov v Krycom liste ponuky.</w:t>
      </w:r>
    </w:p>
    <w:p w14:paraId="52B196E8" w14:textId="77777777" w:rsidR="00F41407" w:rsidRPr="00E3164D" w:rsidRDefault="005B7084"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N</w:t>
      </w:r>
      <w:r w:rsidR="00F41407" w:rsidRPr="00E3164D">
        <w:rPr>
          <w:rStyle w:val="Zhlavie4"/>
          <w:rFonts w:cs="Times New Roman"/>
          <w:b w:val="0"/>
          <w:bCs/>
          <w:sz w:val="22"/>
          <w:szCs w:val="22"/>
        </w:rPr>
        <w:t>ávrh</w:t>
      </w:r>
      <w:r w:rsidRPr="00E3164D">
        <w:rPr>
          <w:rStyle w:val="Zhlavie4"/>
          <w:rFonts w:cs="Times New Roman"/>
          <w:b w:val="0"/>
          <w:bCs/>
          <w:sz w:val="22"/>
          <w:szCs w:val="22"/>
        </w:rPr>
        <w:t xml:space="preserve"> </w:t>
      </w:r>
      <w:r w:rsidR="00F21E8C">
        <w:rPr>
          <w:rStyle w:val="Zhlavie4"/>
          <w:rFonts w:cs="Times New Roman"/>
          <w:b w:val="0"/>
          <w:bCs/>
          <w:sz w:val="22"/>
          <w:szCs w:val="22"/>
        </w:rPr>
        <w:t>Dohody</w:t>
      </w:r>
      <w:r w:rsidR="00F41407" w:rsidRPr="00E3164D">
        <w:rPr>
          <w:rStyle w:val="Zhlavie4"/>
          <w:rFonts w:cs="Times New Roman"/>
          <w:b w:val="0"/>
          <w:bCs/>
          <w:sz w:val="22"/>
          <w:szCs w:val="22"/>
        </w:rPr>
        <w:t xml:space="preserve"> vrátane príloh spracovaný podľa časti </w:t>
      </w:r>
      <w:r w:rsidR="007B17D1" w:rsidRPr="00E3164D">
        <w:rPr>
          <w:rStyle w:val="Zhlavie4"/>
          <w:rFonts w:cs="Times New Roman"/>
          <w:b w:val="0"/>
          <w:bCs/>
          <w:sz w:val="22"/>
          <w:szCs w:val="22"/>
        </w:rPr>
        <w:t>(B3</w:t>
      </w:r>
      <w:r w:rsidR="00F41407" w:rsidRPr="00E3164D">
        <w:rPr>
          <w:rStyle w:val="Zhlavie4"/>
          <w:rFonts w:cs="Times New Roman"/>
          <w:b w:val="0"/>
          <w:bCs/>
          <w:sz w:val="22"/>
          <w:szCs w:val="22"/>
        </w:rPr>
        <w:t xml:space="preserve">) Obchodné podmienky súťažných podkladov. V návrhu </w:t>
      </w:r>
      <w:r w:rsidR="007115D0">
        <w:rPr>
          <w:rStyle w:val="Zhlavie4"/>
          <w:rFonts w:cs="Times New Roman"/>
          <w:b w:val="0"/>
          <w:bCs/>
          <w:sz w:val="22"/>
          <w:szCs w:val="22"/>
        </w:rPr>
        <w:t>Zmluvy</w:t>
      </w:r>
      <w:r w:rsidR="00F41407" w:rsidRPr="00E3164D">
        <w:rPr>
          <w:rStyle w:val="Zhlavie4"/>
          <w:rFonts w:cs="Times New Roman"/>
          <w:b w:val="0"/>
          <w:bCs/>
          <w:sz w:val="22"/>
          <w:szCs w:val="22"/>
        </w:rPr>
        <w:t xml:space="preserve"> bude uvedená cena. Návrh</w:t>
      </w:r>
      <w:r w:rsidRPr="00E3164D">
        <w:rPr>
          <w:rStyle w:val="Zhlavie4"/>
          <w:rFonts w:cs="Times New Roman"/>
          <w:b w:val="0"/>
          <w:bCs/>
          <w:sz w:val="22"/>
          <w:szCs w:val="22"/>
        </w:rPr>
        <w:t xml:space="preserve">  </w:t>
      </w:r>
      <w:r w:rsidR="007115D0">
        <w:rPr>
          <w:rStyle w:val="Zhlavie4"/>
          <w:rFonts w:cs="Times New Roman"/>
          <w:b w:val="0"/>
          <w:bCs/>
          <w:sz w:val="22"/>
          <w:szCs w:val="22"/>
        </w:rPr>
        <w:t>Zmluvy</w:t>
      </w:r>
      <w:r w:rsidR="00C16790" w:rsidRPr="00E3164D">
        <w:rPr>
          <w:rStyle w:val="Zhlavie4"/>
          <w:rFonts w:cs="Times New Roman"/>
          <w:b w:val="0"/>
          <w:bCs/>
          <w:sz w:val="22"/>
          <w:szCs w:val="22"/>
        </w:rPr>
        <w:t xml:space="preserve"> </w:t>
      </w:r>
      <w:r w:rsidR="00F41407" w:rsidRPr="00E3164D">
        <w:rPr>
          <w:rStyle w:val="Zhlavie4"/>
          <w:rFonts w:cs="Times New Roman"/>
          <w:b w:val="0"/>
          <w:bCs/>
          <w:sz w:val="22"/>
          <w:szCs w:val="22"/>
        </w:rPr>
        <w:t xml:space="preserve"> mus</w:t>
      </w:r>
      <w:r w:rsidRPr="00E3164D">
        <w:rPr>
          <w:rStyle w:val="Zhlavie4"/>
          <w:rFonts w:cs="Times New Roman"/>
          <w:b w:val="0"/>
          <w:bCs/>
          <w:sz w:val="22"/>
          <w:szCs w:val="22"/>
        </w:rPr>
        <w:t>í</w:t>
      </w:r>
      <w:r w:rsidR="00F41407" w:rsidRPr="00E3164D">
        <w:rPr>
          <w:rStyle w:val="Zhlavie4"/>
          <w:rFonts w:cs="Times New Roman"/>
          <w:b w:val="0"/>
          <w:bCs/>
          <w:sz w:val="22"/>
          <w:szCs w:val="22"/>
        </w:rPr>
        <w:t xml:space="preserve"> byť doplnen</w:t>
      </w:r>
      <w:r w:rsidRPr="00E3164D">
        <w:rPr>
          <w:rStyle w:val="Zhlavie4"/>
          <w:rFonts w:cs="Times New Roman"/>
          <w:b w:val="0"/>
          <w:bCs/>
          <w:sz w:val="22"/>
          <w:szCs w:val="22"/>
        </w:rPr>
        <w:t>ý</w:t>
      </w:r>
      <w:r w:rsidR="00F41407" w:rsidRPr="00E3164D">
        <w:rPr>
          <w:rStyle w:val="Zhlavie4"/>
          <w:rFonts w:cs="Times New Roman"/>
          <w:b w:val="0"/>
          <w:bCs/>
          <w:sz w:val="22"/>
          <w:szCs w:val="22"/>
        </w:rPr>
        <w:t xml:space="preserve"> o identifikačné údaje uchádzača a podpísaný uchádzačom alebo osobou oprávnenou konať za uchádzača. Tento súbor uchádzač predloží v needitovateľnej forme vo formáte „pdf“ pričom súbor taktiež uvedie do Zoznamu súborov v Krycom liste ponuky.</w:t>
      </w:r>
    </w:p>
    <w:p w14:paraId="01F71C59" w14:textId="111FB731" w:rsidR="00DD4FA0" w:rsidRPr="00DD4FA0" w:rsidRDefault="00BE598A" w:rsidP="00161820">
      <w:pPr>
        <w:widowControl/>
        <w:numPr>
          <w:ilvl w:val="2"/>
          <w:numId w:val="25"/>
        </w:numPr>
        <w:suppressAutoHyphens/>
        <w:spacing w:before="120" w:line="288" w:lineRule="auto"/>
        <w:ind w:left="1560" w:hanging="851"/>
        <w:jc w:val="both"/>
        <w:rPr>
          <w:rStyle w:val="Zhlavie4"/>
          <w:rFonts w:cs="Times New Roman"/>
          <w:lang w:eastAsia="ar-SA"/>
        </w:rPr>
      </w:pPr>
      <w:r w:rsidRPr="00E3164D">
        <w:rPr>
          <w:rStyle w:val="Zhlavie4"/>
          <w:rFonts w:cs="Times New Roman"/>
          <w:b w:val="0"/>
          <w:bCs/>
          <w:sz w:val="22"/>
          <w:szCs w:val="22"/>
        </w:rPr>
        <w:t xml:space="preserve">Podrobný </w:t>
      </w:r>
      <w:r w:rsidR="00F41407" w:rsidRPr="00E3164D">
        <w:rPr>
          <w:rStyle w:val="Zhlavie4"/>
          <w:rFonts w:cs="Times New Roman"/>
          <w:b w:val="0"/>
          <w:bCs/>
          <w:sz w:val="22"/>
          <w:szCs w:val="22"/>
        </w:rPr>
        <w:t xml:space="preserve">opis </w:t>
      </w:r>
      <w:r w:rsidR="00DD4FA0">
        <w:rPr>
          <w:rStyle w:val="Zhlavie4"/>
          <w:rFonts w:cs="Times New Roman"/>
          <w:b w:val="0"/>
          <w:bCs/>
          <w:sz w:val="22"/>
          <w:szCs w:val="22"/>
        </w:rPr>
        <w:t>predmetu zákazky</w:t>
      </w:r>
      <w:r w:rsidR="00F41407" w:rsidRPr="00E3164D">
        <w:rPr>
          <w:rStyle w:val="Zhlavie4"/>
          <w:rFonts w:cs="Times New Roman"/>
          <w:b w:val="0"/>
          <w:bCs/>
          <w:sz w:val="22"/>
          <w:szCs w:val="22"/>
        </w:rPr>
        <w:t xml:space="preserve">, ktorý je v súlade s </w:t>
      </w:r>
      <w:r w:rsidR="00F41407" w:rsidRPr="00E3164D">
        <w:rPr>
          <w:rStyle w:val="Zhlavie4"/>
          <w:rFonts w:cs="Times New Roman"/>
          <w:b w:val="0"/>
          <w:bCs/>
          <w:color w:val="auto"/>
          <w:sz w:val="22"/>
          <w:szCs w:val="22"/>
        </w:rPr>
        <w:t>časťou (B</w:t>
      </w:r>
      <w:r w:rsidR="005B7084" w:rsidRPr="00E3164D">
        <w:rPr>
          <w:rStyle w:val="Zhlavie4"/>
          <w:rFonts w:cs="Times New Roman"/>
          <w:b w:val="0"/>
          <w:bCs/>
          <w:color w:val="auto"/>
          <w:sz w:val="22"/>
          <w:szCs w:val="22"/>
        </w:rPr>
        <w:t>1</w:t>
      </w:r>
      <w:r w:rsidR="00F41407" w:rsidRPr="00E3164D">
        <w:rPr>
          <w:rStyle w:val="Zhlavie4"/>
          <w:rFonts w:cs="Times New Roman"/>
          <w:b w:val="0"/>
          <w:bCs/>
          <w:color w:val="auto"/>
          <w:sz w:val="22"/>
          <w:szCs w:val="22"/>
        </w:rPr>
        <w:t>)</w:t>
      </w:r>
      <w:r w:rsidR="00F41407" w:rsidRPr="00E3164D">
        <w:rPr>
          <w:rStyle w:val="Zhlavie4"/>
          <w:rFonts w:cs="Times New Roman"/>
          <w:b w:val="0"/>
          <w:bCs/>
          <w:sz w:val="22"/>
          <w:szCs w:val="22"/>
        </w:rPr>
        <w:t xml:space="preserve"> Opis predmetu zákazky súťažných podkladov, z ktorého musí vyplývať splnenie všetkých požiadaviek na poskytnutie </w:t>
      </w:r>
      <w:r w:rsidR="00DD4FA0">
        <w:rPr>
          <w:rStyle w:val="Zhlavie4"/>
          <w:rFonts w:cs="Times New Roman"/>
          <w:b w:val="0"/>
          <w:bCs/>
          <w:sz w:val="22"/>
          <w:szCs w:val="22"/>
        </w:rPr>
        <w:t>predmetu zákazky</w:t>
      </w:r>
      <w:r w:rsidR="00F41407" w:rsidRPr="00E3164D">
        <w:rPr>
          <w:rStyle w:val="Zhlavie4"/>
          <w:rFonts w:cs="Times New Roman"/>
          <w:b w:val="0"/>
          <w:bCs/>
          <w:sz w:val="22"/>
          <w:szCs w:val="22"/>
        </w:rPr>
        <w:t xml:space="preserve"> v súlade s </w:t>
      </w:r>
      <w:r w:rsidR="00F41407" w:rsidRPr="00E3164D">
        <w:rPr>
          <w:rStyle w:val="Zhlavie4"/>
          <w:rFonts w:cs="Times New Roman"/>
          <w:b w:val="0"/>
          <w:bCs/>
          <w:color w:val="auto"/>
          <w:sz w:val="22"/>
          <w:szCs w:val="22"/>
        </w:rPr>
        <w:t>časťou (B</w:t>
      </w:r>
      <w:r w:rsidR="005B7084" w:rsidRPr="00E3164D">
        <w:rPr>
          <w:rStyle w:val="Zhlavie4"/>
          <w:rFonts w:cs="Times New Roman"/>
          <w:b w:val="0"/>
          <w:bCs/>
          <w:color w:val="auto"/>
          <w:sz w:val="22"/>
          <w:szCs w:val="22"/>
        </w:rPr>
        <w:t>1</w:t>
      </w:r>
      <w:r w:rsidR="00F41407" w:rsidRPr="00E3164D">
        <w:rPr>
          <w:rStyle w:val="Zhlavie4"/>
          <w:rFonts w:cs="Times New Roman"/>
          <w:b w:val="0"/>
          <w:bCs/>
          <w:color w:val="auto"/>
          <w:sz w:val="22"/>
          <w:szCs w:val="22"/>
        </w:rPr>
        <w:t>)</w:t>
      </w:r>
      <w:r w:rsidR="00F41407" w:rsidRPr="00E3164D">
        <w:rPr>
          <w:rStyle w:val="Zhlavie4"/>
          <w:rFonts w:cs="Times New Roman"/>
          <w:b w:val="0"/>
          <w:bCs/>
          <w:sz w:val="22"/>
          <w:szCs w:val="22"/>
        </w:rPr>
        <w:t xml:space="preserve"> Opis predmetu zákazky, ktorý musí byť podpísaný uchádzačom alebo osobou oprávnenou konať za uchádzača. Tento súbor uchádzač predloží v needitovateľnej forme vo formáte „pdf“ pričom súbor taktiež uvedie do Zoznamu súborov v Krycom liste ponuky</w:t>
      </w:r>
      <w:r w:rsidRPr="00E3164D">
        <w:rPr>
          <w:rStyle w:val="Zhlavie4"/>
          <w:rFonts w:cs="Times New Roman"/>
          <w:b w:val="0"/>
          <w:bCs/>
          <w:sz w:val="22"/>
          <w:szCs w:val="22"/>
        </w:rPr>
        <w:t xml:space="preserve"> </w:t>
      </w:r>
      <w:r w:rsidR="00F41407" w:rsidRPr="00E3164D">
        <w:rPr>
          <w:rStyle w:val="Zhlavie4"/>
          <w:rFonts w:cs="Times New Roman"/>
          <w:b w:val="0"/>
          <w:bCs/>
          <w:sz w:val="22"/>
          <w:szCs w:val="22"/>
        </w:rPr>
        <w:t>doklad o zložení zábezpeky podľa bodu 20</w:t>
      </w:r>
      <w:r w:rsidR="00203F99" w:rsidRPr="00E3164D">
        <w:rPr>
          <w:rStyle w:val="Zhlavie4"/>
          <w:rFonts w:cs="Times New Roman"/>
          <w:b w:val="0"/>
          <w:bCs/>
          <w:sz w:val="22"/>
          <w:szCs w:val="22"/>
        </w:rPr>
        <w:t xml:space="preserve"> týchto súťažných podkladov</w:t>
      </w:r>
      <w:r w:rsidR="00F41407" w:rsidRPr="00E3164D">
        <w:rPr>
          <w:rStyle w:val="Zhlavie4"/>
          <w:rFonts w:cs="Times New Roman"/>
          <w:b w:val="0"/>
          <w:bCs/>
          <w:sz w:val="22"/>
          <w:szCs w:val="22"/>
        </w:rPr>
        <w:t xml:space="preserve">. </w:t>
      </w:r>
    </w:p>
    <w:p w14:paraId="0007428D" w14:textId="77777777" w:rsidR="007115D0" w:rsidRPr="00DB115B" w:rsidRDefault="00161820" w:rsidP="00161820">
      <w:pPr>
        <w:spacing w:line="276" w:lineRule="auto"/>
        <w:ind w:left="1418" w:hanging="709"/>
        <w:rPr>
          <w:rFonts w:ascii="Times New Roman" w:cs="Times New Roman"/>
          <w:sz w:val="22"/>
          <w:szCs w:val="22"/>
          <w:u w:val="single"/>
        </w:rPr>
      </w:pPr>
      <w:r w:rsidRPr="00161820">
        <w:rPr>
          <w:rStyle w:val="Zhlavie4"/>
          <w:rFonts w:cs="Times New Roman"/>
          <w:bCs/>
          <w:sz w:val="22"/>
          <w:szCs w:val="22"/>
        </w:rPr>
        <w:t>17.6.9</w:t>
      </w:r>
      <w:r>
        <w:rPr>
          <w:rStyle w:val="Zhlavie4"/>
          <w:rFonts w:cs="Times New Roman"/>
          <w:b w:val="0"/>
          <w:bCs/>
          <w:sz w:val="22"/>
          <w:szCs w:val="22"/>
        </w:rPr>
        <w:t xml:space="preserve">. </w:t>
      </w:r>
      <w:r w:rsidR="00F41407" w:rsidRPr="00E3164D">
        <w:rPr>
          <w:rStyle w:val="Zhlavie4"/>
          <w:rFonts w:cs="Times New Roman"/>
          <w:b w:val="0"/>
          <w:bCs/>
          <w:sz w:val="22"/>
          <w:szCs w:val="22"/>
        </w:rPr>
        <w:t xml:space="preserve">V prípade ak uchádzač skladá zábezpeku poskytnutím bankovej záruky </w:t>
      </w:r>
      <w:r w:rsidR="007B17D1" w:rsidRPr="00E3164D">
        <w:rPr>
          <w:rStyle w:val="Zhlavie4"/>
          <w:rFonts w:cs="Times New Roman"/>
          <w:b w:val="0"/>
          <w:bCs/>
          <w:sz w:val="22"/>
          <w:szCs w:val="22"/>
        </w:rPr>
        <w:t>resp. poistením záruky</w:t>
      </w:r>
      <w:r w:rsidR="00F41407" w:rsidRPr="00E3164D">
        <w:rPr>
          <w:rStyle w:val="Zhlavie4"/>
          <w:rFonts w:cs="Times New Roman"/>
          <w:b w:val="0"/>
          <w:bCs/>
          <w:sz w:val="22"/>
          <w:szCs w:val="22"/>
        </w:rPr>
        <w:t xml:space="preserve">, je povinný zároveň doručiť  na adresu kontaktného miesta originál predmetnej bankovej záruky v lehote na predkladanie ponúk v  samostatnom obale. Obal musí byť uzatvorený.  Obal ponuky musí obsahovať nasledovné údaje:  adresu verejného </w:t>
      </w:r>
      <w:r w:rsidR="00F41407" w:rsidRPr="00E3164D">
        <w:rPr>
          <w:rStyle w:val="Zhlavie4"/>
          <w:rFonts w:cs="Times New Roman"/>
          <w:b w:val="0"/>
          <w:bCs/>
          <w:sz w:val="22"/>
          <w:szCs w:val="22"/>
        </w:rPr>
        <w:lastRenderedPageBreak/>
        <w:t>obstarávateľa, adresu uchádzača (názov alebo obchodné meno a adresa sídla alebo miesta podnikania) a  označenie heslom verejnej súťaže: „</w:t>
      </w:r>
      <w:r w:rsidR="00F41407" w:rsidRPr="00E3164D">
        <w:rPr>
          <w:rStyle w:val="Zhlavie4"/>
          <w:rFonts w:cs="Times New Roman"/>
          <w:bCs/>
          <w:sz w:val="22"/>
          <w:szCs w:val="22"/>
        </w:rPr>
        <w:t>SÚŤAŽ – NEOTVÁRAŤ</w:t>
      </w:r>
      <w:r w:rsidR="00F41407" w:rsidRPr="00E3164D">
        <w:rPr>
          <w:rStyle w:val="Zhlavie4"/>
          <w:rFonts w:cs="Times New Roman"/>
          <w:b w:val="0"/>
          <w:bCs/>
          <w:sz w:val="22"/>
          <w:szCs w:val="22"/>
        </w:rPr>
        <w:t>“ „</w:t>
      </w:r>
      <w:r w:rsidR="00213467">
        <w:rPr>
          <w:rStyle w:val="Zhlavie4"/>
          <w:rFonts w:cs="Times New Roman"/>
          <w:b w:val="0"/>
          <w:bCs/>
          <w:sz w:val="22"/>
          <w:szCs w:val="22"/>
        </w:rPr>
        <w:t xml:space="preserve"> </w:t>
      </w:r>
      <w:r w:rsidR="00DB115B" w:rsidRPr="00DB115B">
        <w:rPr>
          <w:rStyle w:val="Zhlavie4"/>
          <w:rFonts w:cs="Times New Roman"/>
          <w:bCs/>
          <w:sz w:val="22"/>
          <w:szCs w:val="22"/>
        </w:rPr>
        <w:t>SMS GATEWAY</w:t>
      </w:r>
      <w:r w:rsidR="007115D0" w:rsidRPr="00DB115B">
        <w:rPr>
          <w:rFonts w:ascii="Times New Roman" w:cs="Times New Roman"/>
          <w:sz w:val="22"/>
          <w:szCs w:val="22"/>
          <w:lang w:eastAsia="ar-SA"/>
        </w:rPr>
        <w:t>.</w:t>
      </w:r>
      <w:r w:rsidR="007115D0" w:rsidRPr="00DB115B">
        <w:rPr>
          <w:rFonts w:ascii="Times New Roman" w:cs="Times New Roman"/>
          <w:sz w:val="22"/>
          <w:szCs w:val="22"/>
          <w:u w:val="single"/>
        </w:rPr>
        <w:t xml:space="preserve"> </w:t>
      </w:r>
    </w:p>
    <w:p w14:paraId="3190C1E4" w14:textId="77777777" w:rsidR="00F41407" w:rsidRPr="00E3164D" w:rsidRDefault="00161820" w:rsidP="00161820">
      <w:pPr>
        <w:widowControl/>
        <w:spacing w:before="120" w:line="288" w:lineRule="auto"/>
        <w:ind w:left="1418" w:hanging="708"/>
        <w:jc w:val="both"/>
        <w:rPr>
          <w:rStyle w:val="Zhlavie4"/>
          <w:rFonts w:cs="Times New Roman"/>
          <w:b w:val="0"/>
          <w:bCs/>
          <w:sz w:val="22"/>
          <w:szCs w:val="22"/>
        </w:rPr>
      </w:pPr>
      <w:r w:rsidRPr="00161820">
        <w:rPr>
          <w:rStyle w:val="Zhlavie4"/>
          <w:rFonts w:cs="Times New Roman"/>
          <w:bCs/>
          <w:sz w:val="22"/>
          <w:szCs w:val="22"/>
        </w:rPr>
        <w:t>17.6.10.</w:t>
      </w:r>
      <w:r>
        <w:rPr>
          <w:rStyle w:val="Zhlavie4"/>
          <w:rFonts w:cs="Times New Roman"/>
          <w:b w:val="0"/>
          <w:bCs/>
          <w:sz w:val="22"/>
          <w:szCs w:val="22"/>
        </w:rPr>
        <w:t xml:space="preserve"> </w:t>
      </w:r>
      <w:r w:rsidR="00F41407" w:rsidRPr="00E3164D">
        <w:rPr>
          <w:rStyle w:val="Zhlavie4"/>
          <w:rFonts w:cs="Times New Roman"/>
          <w:b w:val="0"/>
          <w:bCs/>
          <w:sz w:val="22"/>
          <w:szCs w:val="22"/>
        </w:rPr>
        <w:t>Uchádzač, ktorý preukazuje osobné postavenie podľa § 32 ods. 1 písm. a) zákona o verejnom obstarávaní ako aj iné podmienky účasti, je povinný predložiť spolu s ostatnými podkladmi už v rámci prvého poskytnutia osobných údajov verejnému obstarávateľovi súhlas so spracovaním osobných údajov, ktorý je povinný predložiť za každú fyzickú osobu, ktorej osobné údaje sa budú nachádzať v ponuke alebo v iných podkladoch/potvrdeniach/čestných vyhláseniach/dokumentoch. Vzor súhlasu tvorí prílohu</w:t>
      </w:r>
      <w:r w:rsidR="00820B33" w:rsidRPr="00E3164D">
        <w:rPr>
          <w:rStyle w:val="Zhlavie4"/>
          <w:rFonts w:cs="Times New Roman"/>
          <w:b w:val="0"/>
          <w:bCs/>
          <w:sz w:val="22"/>
          <w:szCs w:val="22"/>
        </w:rPr>
        <w:t xml:space="preserve"> č.8 týchto súťažných podkladov</w:t>
      </w:r>
      <w:r w:rsidR="00F41407" w:rsidRPr="00E3164D">
        <w:rPr>
          <w:rStyle w:val="Zhlavie4"/>
          <w:rFonts w:cs="Times New Roman"/>
          <w:b w:val="0"/>
          <w:bCs/>
          <w:sz w:val="22"/>
          <w:szCs w:val="22"/>
        </w:rPr>
        <w:t>.</w:t>
      </w:r>
    </w:p>
    <w:p w14:paraId="196B07D0" w14:textId="77777777" w:rsidR="00D9775D" w:rsidRPr="00E3164D" w:rsidRDefault="00D9775D" w:rsidP="009703D2">
      <w:pPr>
        <w:pStyle w:val="Odsekzoznamu"/>
        <w:numPr>
          <w:ilvl w:val="0"/>
          <w:numId w:val="25"/>
        </w:numPr>
        <w:spacing w:before="240"/>
        <w:rPr>
          <w:rStyle w:val="Zhlavie4"/>
          <w:rFonts w:cs="Times New Roman"/>
          <w:caps/>
        </w:rPr>
      </w:pPr>
      <w:r w:rsidRPr="00E3164D">
        <w:rPr>
          <w:rStyle w:val="Zhlavie4"/>
          <w:rFonts w:cs="Times New Roman"/>
          <w:caps/>
        </w:rPr>
        <w:t>Obsah ponuky</w:t>
      </w:r>
    </w:p>
    <w:p w14:paraId="3A178414" w14:textId="77777777" w:rsidR="00D9775D" w:rsidRPr="00E3164D" w:rsidRDefault="00D9775D" w:rsidP="009703D2">
      <w:pPr>
        <w:widowControl/>
        <w:numPr>
          <w:ilvl w:val="1"/>
          <w:numId w:val="25"/>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Uchádzač predkladá ponuku v súlade s ustanoveniami § 66 ods. 1 a ods. 3 ZVO, t.</w:t>
      </w:r>
      <w:r w:rsidR="00E25981" w:rsidRPr="00E3164D">
        <w:rPr>
          <w:rStyle w:val="Zhlavie4"/>
          <w:rFonts w:cs="Times New Roman"/>
          <w:b w:val="0"/>
          <w:bCs/>
          <w:sz w:val="22"/>
          <w:szCs w:val="22"/>
        </w:rPr>
        <w:t xml:space="preserve"> </w:t>
      </w:r>
      <w:r w:rsidRPr="00E3164D">
        <w:rPr>
          <w:rStyle w:val="Zhlavie4"/>
          <w:rFonts w:cs="Times New Roman"/>
          <w:b w:val="0"/>
          <w:bCs/>
          <w:sz w:val="22"/>
          <w:szCs w:val="22"/>
        </w:rPr>
        <w:t xml:space="preserve">j. predkladá ponuku v jednej časti (tzv. jednoobálkovej), v elektronickej forme prostredníctvom systému </w:t>
      </w:r>
      <w:r w:rsidR="00A00AA9" w:rsidRPr="00E3164D">
        <w:rPr>
          <w:rStyle w:val="Zhlavie4"/>
          <w:rFonts w:cs="Times New Roman"/>
          <w:b w:val="0"/>
          <w:bCs/>
          <w:sz w:val="22"/>
          <w:szCs w:val="22"/>
        </w:rPr>
        <w:t>JOSEPHINE</w:t>
      </w:r>
      <w:r w:rsidRPr="00E3164D">
        <w:rPr>
          <w:rStyle w:val="Zhlavie4"/>
          <w:rFonts w:cs="Times New Roman"/>
          <w:b w:val="0"/>
          <w:bCs/>
          <w:sz w:val="22"/>
          <w:szCs w:val="22"/>
        </w:rPr>
        <w:t>.</w:t>
      </w:r>
    </w:p>
    <w:p w14:paraId="3332B65D" w14:textId="77777777" w:rsidR="00D9775D" w:rsidRPr="00E3164D" w:rsidRDefault="00D9775D" w:rsidP="009703D2">
      <w:pPr>
        <w:widowControl/>
        <w:numPr>
          <w:ilvl w:val="1"/>
          <w:numId w:val="25"/>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Ponuka musí obsahovať:</w:t>
      </w:r>
    </w:p>
    <w:p w14:paraId="3B8AEDB2" w14:textId="77777777" w:rsidR="00D9775D" w:rsidRPr="00E3164D" w:rsidRDefault="00D9775D"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Cs/>
          <w:sz w:val="22"/>
          <w:szCs w:val="22"/>
        </w:rPr>
        <w:t>identifikačné údaje uchádzača, tvoria titulný list ponuky</w:t>
      </w:r>
      <w:r w:rsidRPr="00E3164D">
        <w:rPr>
          <w:rStyle w:val="Zhlavie4"/>
          <w:rFonts w:cs="Times New Roman"/>
          <w:b w:val="0"/>
          <w:bCs/>
          <w:sz w:val="22"/>
          <w:szCs w:val="22"/>
        </w:rPr>
        <w:t xml:space="preserve"> - vyplnený formulár „</w:t>
      </w:r>
      <w:r w:rsidRPr="00E3164D">
        <w:rPr>
          <w:rStyle w:val="Zhlavie4"/>
          <w:rFonts w:cs="Times New Roman"/>
          <w:bCs/>
          <w:i/>
          <w:sz w:val="22"/>
          <w:szCs w:val="22"/>
        </w:rPr>
        <w:t>Príloh</w:t>
      </w:r>
      <w:r w:rsidR="007B7B11" w:rsidRPr="00E3164D">
        <w:rPr>
          <w:rStyle w:val="Zhlavie4"/>
          <w:rFonts w:cs="Times New Roman"/>
          <w:bCs/>
          <w:i/>
          <w:sz w:val="22"/>
          <w:szCs w:val="22"/>
        </w:rPr>
        <w:t>y</w:t>
      </w:r>
      <w:r w:rsidRPr="00E3164D">
        <w:rPr>
          <w:rStyle w:val="Zhlavie4"/>
          <w:rFonts w:cs="Times New Roman"/>
          <w:bCs/>
          <w:i/>
          <w:sz w:val="22"/>
          <w:szCs w:val="22"/>
        </w:rPr>
        <w:t xml:space="preserve"> č. 1 – </w:t>
      </w:r>
      <w:r w:rsidR="00BF6E7C" w:rsidRPr="00E3164D">
        <w:rPr>
          <w:rStyle w:val="Zhlavie4"/>
          <w:rFonts w:cs="Times New Roman"/>
          <w:bCs/>
          <w:i/>
          <w:sz w:val="22"/>
          <w:szCs w:val="22"/>
        </w:rPr>
        <w:t>Krycí list  ponuky</w:t>
      </w:r>
      <w:r w:rsidRPr="00E3164D">
        <w:rPr>
          <w:rStyle w:val="Zhlavie4"/>
          <w:rFonts w:cs="Times New Roman"/>
          <w:b w:val="0"/>
          <w:bCs/>
          <w:sz w:val="22"/>
          <w:szCs w:val="22"/>
        </w:rPr>
        <w:t>“ týchto súťažných podkladov. V prípade, ak je uchádzačom skupina poskytovateľov, vyplní a predloží tento formulár každý jej člen;</w:t>
      </w:r>
    </w:p>
    <w:p w14:paraId="5BCD8C52" w14:textId="77777777" w:rsidR="00D9775D" w:rsidRPr="00E3164D" w:rsidRDefault="00D9775D"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potvrdenia, doklady a dokumenty preukazujúce splnenia podmienok účasti</w:t>
      </w:r>
      <w:r w:rsidRPr="00E3164D">
        <w:rPr>
          <w:rStyle w:val="Zhlavie4"/>
          <w:rFonts w:cs="Times New Roman"/>
          <w:b w:val="0"/>
          <w:bCs/>
          <w:sz w:val="22"/>
          <w:szCs w:val="22"/>
        </w:rPr>
        <w:t xml:space="preserve">, požadované v oznámení o vyhlásení verejného obstarávania oddiel III. a v časti A.2 Podmienky účasti uchádzačov týchto súťažných podkladoch. V súlade s § 39 ZVO splnenie podmienky účasti možno predbežne nahradiť Jednotným európskym dokumentom (ďalej len „JED“) </w:t>
      </w:r>
      <w:r w:rsidR="007B7B11" w:rsidRPr="00E3164D">
        <w:rPr>
          <w:rStyle w:val="Zhlavie4"/>
          <w:rFonts w:cs="Times New Roman"/>
          <w:b w:val="0"/>
          <w:bCs/>
          <w:sz w:val="22"/>
          <w:szCs w:val="22"/>
        </w:rPr>
        <w:t>–</w:t>
      </w:r>
      <w:r w:rsidRPr="00E3164D">
        <w:rPr>
          <w:rStyle w:val="Zhlavie4"/>
          <w:rFonts w:cs="Times New Roman"/>
          <w:b w:val="0"/>
          <w:bCs/>
          <w:sz w:val="22"/>
          <w:szCs w:val="22"/>
        </w:rPr>
        <w:t xml:space="preserve"> </w:t>
      </w:r>
      <w:r w:rsidR="007B7B11" w:rsidRPr="00E3164D">
        <w:rPr>
          <w:rStyle w:val="Zhlavie4"/>
          <w:rFonts w:cs="Times New Roman"/>
          <w:b w:val="0"/>
          <w:bCs/>
          <w:sz w:val="22"/>
          <w:szCs w:val="22"/>
        </w:rPr>
        <w:t>„</w:t>
      </w:r>
      <w:r w:rsidR="007B7B11" w:rsidRPr="00E3164D">
        <w:rPr>
          <w:rStyle w:val="Zhlavie4"/>
          <w:rFonts w:cs="Times New Roman"/>
          <w:bCs/>
          <w:i/>
          <w:sz w:val="22"/>
          <w:szCs w:val="22"/>
        </w:rPr>
        <w:t>Prílohy č. 4 – Jednotný európsky dokument</w:t>
      </w:r>
      <w:r w:rsidR="007B7B11" w:rsidRPr="00E3164D">
        <w:rPr>
          <w:rStyle w:val="Zhlavie4"/>
          <w:rFonts w:cs="Times New Roman"/>
          <w:b w:val="0"/>
          <w:bCs/>
          <w:sz w:val="22"/>
          <w:szCs w:val="22"/>
        </w:rPr>
        <w:t>“ týchto súťažných podkladov</w:t>
      </w:r>
      <w:r w:rsidRPr="00E3164D">
        <w:rPr>
          <w:rStyle w:val="Zhlavie4"/>
          <w:rFonts w:cs="Times New Roman"/>
          <w:b w:val="0"/>
          <w:bCs/>
          <w:sz w:val="22"/>
          <w:szCs w:val="22"/>
        </w:rPr>
        <w:t>;</w:t>
      </w:r>
    </w:p>
    <w:p w14:paraId="778D0AA4" w14:textId="77777777" w:rsidR="007B7B11" w:rsidRPr="00E3164D" w:rsidRDefault="007B7B11"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návrh štruktúrovaného rozpočtu ceny predmetu zákazky</w:t>
      </w:r>
      <w:r w:rsidRPr="00E3164D">
        <w:rPr>
          <w:rStyle w:val="Zhlavie4"/>
          <w:rFonts w:cs="Times New Roman"/>
          <w:b w:val="0"/>
          <w:bCs/>
          <w:sz w:val="22"/>
          <w:szCs w:val="22"/>
        </w:rPr>
        <w:t xml:space="preserve"> podľa „</w:t>
      </w:r>
      <w:r w:rsidR="005103BF">
        <w:rPr>
          <w:rStyle w:val="Zhlavie4"/>
          <w:rFonts w:cs="Times New Roman"/>
          <w:bCs/>
          <w:i/>
          <w:sz w:val="22"/>
          <w:szCs w:val="22"/>
        </w:rPr>
        <w:t>Príloha</w:t>
      </w:r>
      <w:r w:rsidRPr="00E3164D">
        <w:rPr>
          <w:rStyle w:val="Zhlavie4"/>
          <w:rFonts w:cs="Times New Roman"/>
          <w:bCs/>
          <w:i/>
          <w:sz w:val="22"/>
          <w:szCs w:val="22"/>
        </w:rPr>
        <w:t xml:space="preserve"> č. </w:t>
      </w:r>
      <w:r w:rsidR="004B020A" w:rsidRPr="00E3164D">
        <w:rPr>
          <w:rStyle w:val="Zhlavie4"/>
          <w:rFonts w:cs="Times New Roman"/>
          <w:bCs/>
          <w:i/>
          <w:sz w:val="22"/>
          <w:szCs w:val="22"/>
        </w:rPr>
        <w:t>7</w:t>
      </w:r>
      <w:r w:rsidR="005103BF">
        <w:rPr>
          <w:rStyle w:val="Zhlavie4"/>
          <w:rFonts w:cs="Times New Roman"/>
          <w:bCs/>
          <w:i/>
          <w:sz w:val="22"/>
          <w:szCs w:val="22"/>
        </w:rPr>
        <w:t xml:space="preserve"> </w:t>
      </w:r>
      <w:r w:rsidR="00006A7F">
        <w:rPr>
          <w:rStyle w:val="Zhlavie4"/>
          <w:rFonts w:cs="Times New Roman"/>
          <w:bCs/>
          <w:i/>
          <w:sz w:val="22"/>
          <w:szCs w:val="22"/>
        </w:rPr>
        <w:t xml:space="preserve"> </w:t>
      </w:r>
      <w:r w:rsidRPr="00E3164D">
        <w:rPr>
          <w:rStyle w:val="Zhlavie4"/>
          <w:rFonts w:cs="Times New Roman"/>
          <w:bCs/>
          <w:i/>
          <w:sz w:val="22"/>
          <w:szCs w:val="22"/>
        </w:rPr>
        <w:t xml:space="preserve"> – Návrh na plnenie kritérií“ týchto súťažných podkladov</w:t>
      </w:r>
      <w:r w:rsidRPr="00E3164D">
        <w:rPr>
          <w:rStyle w:val="Zhlavie4"/>
          <w:rFonts w:cs="Times New Roman"/>
          <w:b w:val="0"/>
          <w:bCs/>
          <w:sz w:val="22"/>
          <w:szCs w:val="22"/>
        </w:rPr>
        <w:t>;</w:t>
      </w:r>
    </w:p>
    <w:p w14:paraId="78DE2225" w14:textId="77777777" w:rsidR="007B7B11" w:rsidRPr="00E3164D" w:rsidRDefault="007B7B11"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 xml:space="preserve">návrh </w:t>
      </w:r>
      <w:r w:rsidR="00F21E8C">
        <w:rPr>
          <w:rStyle w:val="Zhlavie4"/>
          <w:rFonts w:cs="Times New Roman"/>
          <w:bCs/>
          <w:sz w:val="22"/>
          <w:szCs w:val="22"/>
        </w:rPr>
        <w:t>Dohody</w:t>
      </w:r>
      <w:r w:rsidRPr="00E3164D">
        <w:rPr>
          <w:rStyle w:val="Zhlavie4"/>
          <w:rFonts w:cs="Times New Roman"/>
          <w:bCs/>
          <w:sz w:val="22"/>
          <w:szCs w:val="22"/>
        </w:rPr>
        <w:t xml:space="preserve"> vrátane</w:t>
      </w:r>
      <w:r w:rsidR="00DA68F7">
        <w:rPr>
          <w:rStyle w:val="Zhlavie4"/>
          <w:rFonts w:cs="Times New Roman"/>
          <w:bCs/>
          <w:sz w:val="22"/>
          <w:szCs w:val="22"/>
        </w:rPr>
        <w:t xml:space="preserve"> </w:t>
      </w:r>
      <w:r w:rsidRPr="00E3164D">
        <w:rPr>
          <w:rStyle w:val="Zhlavie4"/>
          <w:rFonts w:cs="Times New Roman"/>
          <w:bCs/>
          <w:sz w:val="22"/>
          <w:szCs w:val="22"/>
        </w:rPr>
        <w:t xml:space="preserve"> príloh</w:t>
      </w:r>
      <w:r w:rsidRPr="00E3164D">
        <w:rPr>
          <w:rStyle w:val="Zhlavie4"/>
          <w:rFonts w:cs="Times New Roman"/>
          <w:b w:val="0"/>
          <w:bCs/>
          <w:sz w:val="22"/>
          <w:szCs w:val="22"/>
        </w:rPr>
        <w:t xml:space="preserve"> (uchádzač predloží návrh </w:t>
      </w:r>
      <w:r w:rsidR="00F21E8C">
        <w:rPr>
          <w:rStyle w:val="Zhlavie4"/>
          <w:rFonts w:cs="Times New Roman"/>
          <w:b w:val="0"/>
          <w:bCs/>
          <w:sz w:val="22"/>
          <w:szCs w:val="22"/>
        </w:rPr>
        <w:t>Dohody</w:t>
      </w:r>
      <w:r w:rsidRPr="00E3164D">
        <w:rPr>
          <w:rStyle w:val="Zhlavie4"/>
          <w:rFonts w:cs="Times New Roman"/>
          <w:b w:val="0"/>
          <w:bCs/>
          <w:sz w:val="22"/>
          <w:szCs w:val="22"/>
        </w:rPr>
        <w:t xml:space="preserve"> spolu s jej prílohami), v ktorom sú zohľadnené časti </w:t>
      </w:r>
      <w:r w:rsidR="000517AC" w:rsidRPr="00E3164D">
        <w:rPr>
          <w:rStyle w:val="Zhlavie4"/>
          <w:rFonts w:cs="Times New Roman"/>
          <w:bCs/>
          <w:i/>
          <w:sz w:val="22"/>
          <w:szCs w:val="22"/>
        </w:rPr>
        <w:t xml:space="preserve">Príloha </w:t>
      </w:r>
      <w:r w:rsidRPr="00E3164D">
        <w:rPr>
          <w:rStyle w:val="Zhlavie4"/>
          <w:rFonts w:cs="Times New Roman"/>
          <w:bCs/>
          <w:i/>
          <w:sz w:val="22"/>
          <w:szCs w:val="22"/>
        </w:rPr>
        <w:t>B.1 Opis predmetu zákazky</w:t>
      </w:r>
      <w:r w:rsidRPr="00E3164D">
        <w:rPr>
          <w:rStyle w:val="Zhlavie4"/>
          <w:rFonts w:cs="Times New Roman"/>
          <w:b w:val="0"/>
          <w:bCs/>
          <w:sz w:val="22"/>
          <w:szCs w:val="22"/>
        </w:rPr>
        <w:t xml:space="preserve"> a </w:t>
      </w:r>
      <w:r w:rsidR="000517AC" w:rsidRPr="00E3164D">
        <w:rPr>
          <w:rStyle w:val="Zhlavie4"/>
          <w:rFonts w:cs="Times New Roman"/>
          <w:bCs/>
          <w:i/>
          <w:sz w:val="22"/>
          <w:szCs w:val="22"/>
        </w:rPr>
        <w:t xml:space="preserve">Príloha </w:t>
      </w:r>
      <w:r w:rsidRPr="00E3164D">
        <w:rPr>
          <w:rStyle w:val="Zhlavie4"/>
          <w:rFonts w:cs="Times New Roman"/>
          <w:bCs/>
          <w:i/>
          <w:sz w:val="22"/>
          <w:szCs w:val="22"/>
        </w:rPr>
        <w:t>B.</w:t>
      </w:r>
      <w:r w:rsidR="004B020A" w:rsidRPr="00E3164D">
        <w:rPr>
          <w:rStyle w:val="Zhlavie4"/>
          <w:rFonts w:cs="Times New Roman"/>
          <w:bCs/>
          <w:i/>
          <w:sz w:val="22"/>
          <w:szCs w:val="22"/>
        </w:rPr>
        <w:t>3</w:t>
      </w:r>
      <w:r w:rsidRPr="00E3164D">
        <w:rPr>
          <w:rStyle w:val="Zhlavie4"/>
          <w:rFonts w:cs="Times New Roman"/>
          <w:bCs/>
          <w:i/>
          <w:sz w:val="22"/>
          <w:szCs w:val="22"/>
        </w:rPr>
        <w:t xml:space="preserve"> </w:t>
      </w:r>
      <w:r w:rsidR="000517AC" w:rsidRPr="00E3164D">
        <w:rPr>
          <w:rStyle w:val="Zhlavie4"/>
          <w:rFonts w:cs="Times New Roman"/>
          <w:bCs/>
          <w:i/>
          <w:sz w:val="22"/>
          <w:szCs w:val="22"/>
        </w:rPr>
        <w:t>Obchodné podmienky</w:t>
      </w:r>
      <w:r w:rsidRPr="00E3164D">
        <w:rPr>
          <w:rStyle w:val="Zhlavie4"/>
          <w:rFonts w:cs="Times New Roman"/>
          <w:b w:val="0"/>
          <w:bCs/>
          <w:sz w:val="22"/>
          <w:szCs w:val="22"/>
        </w:rPr>
        <w:t xml:space="preserve"> týchto súťažných podkladov. Návrh </w:t>
      </w:r>
      <w:r w:rsidR="00F21E8C">
        <w:rPr>
          <w:rStyle w:val="Zhlavie4"/>
          <w:rFonts w:cs="Times New Roman"/>
          <w:b w:val="0"/>
          <w:bCs/>
          <w:sz w:val="22"/>
          <w:szCs w:val="22"/>
        </w:rPr>
        <w:t>Dohody</w:t>
      </w:r>
      <w:r w:rsidRPr="00E3164D">
        <w:rPr>
          <w:rStyle w:val="Zhlavie4"/>
          <w:rFonts w:cs="Times New Roman"/>
          <w:b w:val="0"/>
          <w:bCs/>
          <w:sz w:val="22"/>
          <w:szCs w:val="22"/>
        </w:rPr>
        <w:t xml:space="preserve"> musí byť podpísaný uchádzačom alebo osobou oprávnenou konať za uchádzača, v prípade skupiny poskytovateľov musí byť návrh </w:t>
      </w:r>
      <w:r w:rsidR="00F21E8C">
        <w:rPr>
          <w:rStyle w:val="Zhlavie4"/>
          <w:rFonts w:cs="Times New Roman"/>
          <w:b w:val="0"/>
          <w:bCs/>
          <w:sz w:val="22"/>
          <w:szCs w:val="22"/>
        </w:rPr>
        <w:t>Dohody</w:t>
      </w:r>
      <w:r w:rsidRPr="00E3164D">
        <w:rPr>
          <w:rStyle w:val="Zhlavie4"/>
          <w:rFonts w:cs="Times New Roman"/>
          <w:b w:val="0"/>
          <w:bCs/>
          <w:sz w:val="22"/>
          <w:szCs w:val="22"/>
        </w:rPr>
        <w:t xml:space="preserve"> podpísaný každým členom skupiny alebo osobou/osobami oprávnenými konať v danej veci za člena skupiny;</w:t>
      </w:r>
    </w:p>
    <w:p w14:paraId="7CD0ED48" w14:textId="77777777" w:rsidR="000517AC" w:rsidRPr="00E3164D" w:rsidRDefault="000517AC" w:rsidP="009703D2">
      <w:pPr>
        <w:widowControl/>
        <w:numPr>
          <w:ilvl w:val="2"/>
          <w:numId w:val="25"/>
        </w:numPr>
        <w:spacing w:before="120" w:line="288" w:lineRule="auto"/>
        <w:ind w:left="1701" w:hanging="805"/>
        <w:jc w:val="both"/>
        <w:rPr>
          <w:rStyle w:val="Zhlavie4"/>
          <w:rFonts w:cs="Times New Roman"/>
          <w:b w:val="0"/>
          <w:bCs/>
          <w:color w:val="auto"/>
          <w:sz w:val="22"/>
          <w:szCs w:val="22"/>
        </w:rPr>
      </w:pPr>
      <w:r w:rsidRPr="00E3164D">
        <w:rPr>
          <w:rStyle w:val="Zhlavie4"/>
          <w:rFonts w:cs="Times New Roman"/>
          <w:b w:val="0"/>
          <w:bCs/>
          <w:sz w:val="22"/>
          <w:szCs w:val="22"/>
        </w:rPr>
        <w:t xml:space="preserve">V prípade ak si uchádzač </w:t>
      </w:r>
      <w:r w:rsidRPr="00E3164D">
        <w:rPr>
          <w:rStyle w:val="Zhlavie4"/>
          <w:rFonts w:cs="Times New Roman"/>
          <w:b w:val="0"/>
          <w:bCs/>
          <w:color w:val="auto"/>
          <w:sz w:val="22"/>
          <w:szCs w:val="22"/>
        </w:rPr>
        <w:t>vyberie spôsob zloženia zábezpeky podľa bodu 20.2 súťažných podkladov, záručná listina</w:t>
      </w:r>
      <w:r w:rsidR="007B17D1" w:rsidRPr="00E3164D">
        <w:rPr>
          <w:rStyle w:val="Zhlavie4"/>
          <w:rFonts w:cs="Times New Roman"/>
          <w:b w:val="0"/>
          <w:bCs/>
          <w:color w:val="auto"/>
          <w:sz w:val="22"/>
          <w:szCs w:val="22"/>
        </w:rPr>
        <w:t xml:space="preserve"> resp. poistenie záruky</w:t>
      </w:r>
      <w:r w:rsidRPr="00E3164D">
        <w:rPr>
          <w:rStyle w:val="Zhlavie4"/>
          <w:rFonts w:cs="Times New Roman"/>
          <w:b w:val="0"/>
          <w:bCs/>
          <w:color w:val="auto"/>
          <w:sz w:val="22"/>
          <w:szCs w:val="22"/>
        </w:rPr>
        <w:t xml:space="preserve"> musí byť súčasťou ponuky. Ak bankovú záruku</w:t>
      </w:r>
      <w:r w:rsidR="007B17D1" w:rsidRPr="00E3164D">
        <w:rPr>
          <w:rStyle w:val="Zhlavie4"/>
          <w:rFonts w:cs="Times New Roman"/>
          <w:b w:val="0"/>
          <w:bCs/>
          <w:color w:val="auto"/>
          <w:sz w:val="22"/>
          <w:szCs w:val="22"/>
        </w:rPr>
        <w:t xml:space="preserve">/poistenie záruky </w:t>
      </w:r>
      <w:r w:rsidRPr="00E3164D">
        <w:rPr>
          <w:rStyle w:val="Zhlavie4"/>
          <w:rFonts w:cs="Times New Roman"/>
          <w:b w:val="0"/>
          <w:bCs/>
          <w:color w:val="auto"/>
          <w:sz w:val="22"/>
          <w:szCs w:val="22"/>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Ak záručná listina</w:t>
      </w:r>
      <w:r w:rsidR="007B17D1" w:rsidRPr="00E3164D">
        <w:rPr>
          <w:rStyle w:val="Zhlavie4"/>
          <w:rFonts w:cs="Times New Roman"/>
          <w:b w:val="0"/>
          <w:bCs/>
          <w:color w:val="auto"/>
          <w:sz w:val="22"/>
          <w:szCs w:val="22"/>
        </w:rPr>
        <w:t>/poistenie záruky</w:t>
      </w:r>
      <w:r w:rsidRPr="00E3164D">
        <w:rPr>
          <w:rStyle w:val="Zhlavie4"/>
          <w:rFonts w:cs="Times New Roman"/>
          <w:b w:val="0"/>
          <w:bCs/>
          <w:color w:val="auto"/>
          <w:sz w:val="22"/>
          <w:szCs w:val="22"/>
        </w:rPr>
        <w:t xml:space="preserve"> nebude súčasťou </w:t>
      </w:r>
      <w:r w:rsidRPr="00E3164D">
        <w:rPr>
          <w:rStyle w:val="Zhlavie4"/>
          <w:rFonts w:cs="Times New Roman"/>
          <w:b w:val="0"/>
          <w:bCs/>
          <w:color w:val="auto"/>
          <w:sz w:val="22"/>
          <w:szCs w:val="22"/>
        </w:rPr>
        <w:lastRenderedPageBreak/>
        <w:t>ponuky alebo nebude spĺňať určené podmienky, bude uchádzač z procesu verejného obstarávania vylúčený podľa § 53 ods. 5 písm. a) ZVO;</w:t>
      </w:r>
    </w:p>
    <w:p w14:paraId="762BEF7E" w14:textId="77777777" w:rsidR="000517AC" w:rsidRPr="00E3164D"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color w:val="auto"/>
          <w:sz w:val="22"/>
          <w:szCs w:val="22"/>
        </w:rPr>
        <w:t>čestné vyhlásenie o subdodávateľoch</w:t>
      </w:r>
      <w:r w:rsidRPr="00E3164D">
        <w:rPr>
          <w:rStyle w:val="Zhlavie4"/>
          <w:rFonts w:cs="Times New Roman"/>
          <w:b w:val="0"/>
          <w:bCs/>
          <w:color w:val="auto"/>
          <w:sz w:val="22"/>
          <w:szCs w:val="22"/>
        </w:rPr>
        <w:t xml:space="preserve"> podpísané všetkými členmi skupiny alebo</w:t>
      </w:r>
      <w:r w:rsidRPr="00E3164D">
        <w:rPr>
          <w:rStyle w:val="Zhlavie4"/>
          <w:rFonts w:cs="Times New Roman"/>
          <w:b w:val="0"/>
          <w:bCs/>
          <w:sz w:val="22"/>
          <w:szCs w:val="22"/>
        </w:rPr>
        <w:t xml:space="preserve"> osobou/osobami oprávnenými konať v danej veci za každého člena skupiny, podľa </w:t>
      </w:r>
      <w:r w:rsidRPr="00E3164D">
        <w:rPr>
          <w:rStyle w:val="Zhlavie4"/>
          <w:rFonts w:cs="Times New Roman"/>
          <w:bCs/>
          <w:i/>
          <w:sz w:val="22"/>
          <w:szCs w:val="22"/>
        </w:rPr>
        <w:t>Prílohy č. 3 - Vyhlásenie záujemca/uchádzača o subdodávkach</w:t>
      </w:r>
      <w:r w:rsidRPr="00E3164D">
        <w:rPr>
          <w:rStyle w:val="Zhlavie4"/>
          <w:rFonts w:cs="Times New Roman"/>
          <w:b w:val="0"/>
          <w:bCs/>
          <w:sz w:val="22"/>
          <w:szCs w:val="22"/>
        </w:rPr>
        <w:t xml:space="preserve"> týchto súťažných podkladov (ak je to uplatniteľné). Vyhlásenie uchádzača, že celý predmet zákazky vykoná vlastnými kapacitami alebo uvedenie podielu zákazky, ktorý má v úmysle zadať subdodávateľom;</w:t>
      </w:r>
    </w:p>
    <w:p w14:paraId="0E8FBD39" w14:textId="77777777" w:rsidR="000517AC" w:rsidRPr="00E3164D"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splnomocnenie pre jedného z členov skupiny poskytovateľov</w:t>
      </w:r>
      <w:r w:rsidRPr="00E3164D">
        <w:rPr>
          <w:rStyle w:val="Zhlavie4"/>
          <w:rFonts w:cs="Times New Roman"/>
          <w:b w:val="0"/>
          <w:bCs/>
          <w:sz w:val="22"/>
          <w:szCs w:val="22"/>
        </w:rPr>
        <w:t xml:space="preserve">, ktorý bude oprávnený prijímať pokyny za všetkých a konať v mene všetkých ostatných členov skupiny, podpísané všetkými členmi skupiny alebo osobou/osobami oprávnenými konať v danej veci za každého člena skupiny podľa </w:t>
      </w:r>
      <w:r w:rsidRPr="00E3164D">
        <w:rPr>
          <w:rStyle w:val="Zhlavie4"/>
          <w:rFonts w:cs="Times New Roman"/>
          <w:bCs/>
          <w:i/>
          <w:sz w:val="22"/>
          <w:szCs w:val="22"/>
        </w:rPr>
        <w:t>Prílohy č. 2 - Splnomocnenie pre člena skupiny dodávateľov</w:t>
      </w:r>
      <w:r w:rsidRPr="00E3164D">
        <w:rPr>
          <w:rStyle w:val="Zhlavie4"/>
          <w:rFonts w:cs="Times New Roman"/>
          <w:b w:val="0"/>
          <w:bCs/>
          <w:sz w:val="22"/>
          <w:szCs w:val="22"/>
        </w:rPr>
        <w:t xml:space="preserve"> týchto súťažných podkladov (ak je to uplatniteľné);</w:t>
      </w:r>
    </w:p>
    <w:p w14:paraId="3B5ADE58" w14:textId="77777777" w:rsidR="000517AC" w:rsidRPr="00E3164D"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 xml:space="preserve">súhlas so spracovaním osobných údajov </w:t>
      </w:r>
      <w:r w:rsidRPr="00E3164D">
        <w:rPr>
          <w:rStyle w:val="Zhlavie4"/>
          <w:rFonts w:cs="Times New Roman"/>
          <w:bCs/>
          <w:i/>
          <w:sz w:val="22"/>
          <w:szCs w:val="22"/>
        </w:rPr>
        <w:t>(Príloha č. 8 - Súhlas so spracovaním osobných údajov)</w:t>
      </w:r>
      <w:r w:rsidRPr="00E3164D">
        <w:rPr>
          <w:rStyle w:val="Zhlavie4"/>
          <w:rFonts w:cs="Times New Roman"/>
          <w:b w:val="0"/>
          <w:bCs/>
          <w:sz w:val="22"/>
          <w:szCs w:val="22"/>
        </w:rPr>
        <w:t xml:space="preserve"> v týchto súťažných podkladoch;</w:t>
      </w:r>
    </w:p>
    <w:p w14:paraId="28109702" w14:textId="77777777" w:rsidR="000517AC" w:rsidRPr="00E3164D"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E3164D">
        <w:rPr>
          <w:rStyle w:val="Zhlavie4"/>
          <w:rFonts w:cs="Times New Roman"/>
          <w:bCs/>
          <w:sz w:val="22"/>
          <w:szCs w:val="22"/>
        </w:rPr>
        <w:t>čestné vyhlásenie uchádzača týkajúce sa konfliktu záujmov</w:t>
      </w:r>
      <w:r w:rsidRPr="00E3164D">
        <w:rPr>
          <w:rStyle w:val="Zhlavie4"/>
          <w:rFonts w:cs="Times New Roman"/>
          <w:b w:val="0"/>
          <w:bCs/>
          <w:sz w:val="22"/>
          <w:szCs w:val="22"/>
        </w:rPr>
        <w:t xml:space="preserve"> </w:t>
      </w:r>
      <w:r w:rsidRPr="00E3164D">
        <w:rPr>
          <w:rStyle w:val="Zhlavie4"/>
          <w:rFonts w:cs="Times New Roman"/>
          <w:bCs/>
          <w:i/>
          <w:sz w:val="22"/>
          <w:szCs w:val="22"/>
        </w:rPr>
        <w:t>(Príloha č. 5 - Čestné vyhlásenie o neprítomnosti konfliktu záujmov záujemca/uchádzača)</w:t>
      </w:r>
      <w:r w:rsidRPr="00E3164D">
        <w:rPr>
          <w:rStyle w:val="Zhlavie4"/>
          <w:rFonts w:cs="Times New Roman"/>
          <w:b w:val="0"/>
          <w:bCs/>
          <w:sz w:val="22"/>
          <w:szCs w:val="22"/>
        </w:rPr>
        <w:t xml:space="preserve"> v týchto súťažných podkladoch;</w:t>
      </w:r>
    </w:p>
    <w:p w14:paraId="1F7DF4AE" w14:textId="77777777" w:rsidR="00D9775D" w:rsidRPr="007D4E0C"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7D4E0C">
        <w:rPr>
          <w:rStyle w:val="Zhlavie4"/>
          <w:rFonts w:cs="Times New Roman"/>
          <w:bCs/>
          <w:sz w:val="22"/>
          <w:szCs w:val="22"/>
        </w:rPr>
        <w:t xml:space="preserve">čestné vyhlásenie uchádzača o pravdivosti a úplnosti všetkých dokladov </w:t>
      </w:r>
      <w:r w:rsidRPr="007D4E0C">
        <w:rPr>
          <w:rStyle w:val="Zhlavie4"/>
          <w:rFonts w:cs="Times New Roman"/>
          <w:bCs/>
          <w:i/>
          <w:sz w:val="22"/>
          <w:szCs w:val="22"/>
        </w:rPr>
        <w:t>(Príloha č. 6 - Čestné vyhlásenie o pravdivosti a úplnosti všetkých dokladov)</w:t>
      </w:r>
      <w:r w:rsidRPr="007D4E0C">
        <w:rPr>
          <w:rStyle w:val="Zhlavie4"/>
          <w:rFonts w:cs="Times New Roman"/>
          <w:b w:val="0"/>
          <w:bCs/>
          <w:sz w:val="22"/>
          <w:szCs w:val="22"/>
        </w:rPr>
        <w:t xml:space="preserve"> v týchto súťažných podkladoch;</w:t>
      </w:r>
    </w:p>
    <w:p w14:paraId="3E207F98" w14:textId="77777777" w:rsidR="000517AC" w:rsidRPr="007D4E0C" w:rsidRDefault="000517AC" w:rsidP="009703D2">
      <w:pPr>
        <w:widowControl/>
        <w:numPr>
          <w:ilvl w:val="2"/>
          <w:numId w:val="25"/>
        </w:numPr>
        <w:spacing w:before="120" w:line="288" w:lineRule="auto"/>
        <w:ind w:left="1701" w:hanging="805"/>
        <w:jc w:val="both"/>
        <w:rPr>
          <w:rStyle w:val="Zhlavie4"/>
          <w:rFonts w:cs="Times New Roman"/>
          <w:b w:val="0"/>
          <w:bCs/>
          <w:sz w:val="22"/>
          <w:szCs w:val="22"/>
        </w:rPr>
      </w:pPr>
      <w:r w:rsidRPr="007D4E0C">
        <w:rPr>
          <w:rStyle w:val="Zhlavie4"/>
          <w:rFonts w:cs="Times New Roman"/>
          <w:bCs/>
          <w:sz w:val="22"/>
          <w:szCs w:val="22"/>
        </w:rPr>
        <w:t xml:space="preserve">čestné vyhlásenie skupiny poskytovateľov </w:t>
      </w:r>
      <w:r w:rsidRPr="007D4E0C">
        <w:rPr>
          <w:rStyle w:val="Zhlavie4"/>
          <w:rFonts w:cs="Times New Roman"/>
          <w:bCs/>
          <w:i/>
          <w:sz w:val="22"/>
          <w:szCs w:val="22"/>
        </w:rPr>
        <w:t>(Príloha č. 9 - Čestné vyhlásenie skupiny poskytovateľov)</w:t>
      </w:r>
      <w:r w:rsidRPr="007D4E0C">
        <w:rPr>
          <w:rStyle w:val="Zhlavie4"/>
          <w:rFonts w:cs="Times New Roman"/>
          <w:b w:val="0"/>
          <w:bCs/>
          <w:sz w:val="22"/>
          <w:szCs w:val="22"/>
        </w:rPr>
        <w:t xml:space="preserve"> v týchto súťažných podkladoch.</w:t>
      </w:r>
    </w:p>
    <w:p w14:paraId="7FCBAF86" w14:textId="77777777" w:rsidR="007D4E0C" w:rsidRDefault="007D4E0C" w:rsidP="007D4E0C">
      <w:pPr>
        <w:pStyle w:val="SPnadpis2"/>
        <w:ind w:left="1701" w:hanging="1701"/>
        <w:jc w:val="both"/>
        <w:rPr>
          <w:rFonts w:ascii="Times New Roman" w:hAnsi="Times New Roman" w:cs="Times New Roman"/>
          <w:i/>
          <w:sz w:val="22"/>
          <w:szCs w:val="22"/>
        </w:rPr>
      </w:pPr>
      <w:r w:rsidRPr="007D4E0C">
        <w:rPr>
          <w:rStyle w:val="Zhlavie4"/>
          <w:rFonts w:cs="Times New Roman"/>
          <w:b/>
          <w:bCs w:val="0"/>
          <w:sz w:val="22"/>
          <w:szCs w:val="22"/>
        </w:rPr>
        <w:t xml:space="preserve">       </w:t>
      </w:r>
      <w:r>
        <w:rPr>
          <w:rStyle w:val="Zhlavie4"/>
          <w:rFonts w:cs="Times New Roman"/>
          <w:b/>
          <w:bCs w:val="0"/>
          <w:sz w:val="22"/>
          <w:szCs w:val="22"/>
        </w:rPr>
        <w:t xml:space="preserve">         </w:t>
      </w:r>
      <w:r w:rsidRPr="007D4E0C">
        <w:rPr>
          <w:rStyle w:val="Zhlavie4"/>
          <w:rFonts w:cs="Times New Roman"/>
          <w:b/>
          <w:bCs w:val="0"/>
          <w:sz w:val="22"/>
          <w:szCs w:val="22"/>
        </w:rPr>
        <w:t xml:space="preserve"> 18.2.12. Čestné vyhlásenie </w:t>
      </w:r>
      <w:r w:rsidR="00DA68F7">
        <w:rPr>
          <w:rStyle w:val="Zhlavie4"/>
          <w:rFonts w:cs="Times New Roman"/>
          <w:b/>
          <w:bCs w:val="0"/>
          <w:sz w:val="22"/>
          <w:szCs w:val="22"/>
        </w:rPr>
        <w:t>o obchodných podmienkach</w:t>
      </w:r>
      <w:r w:rsidRPr="007D4E0C">
        <w:rPr>
          <w:rFonts w:ascii="Times New Roman" w:hAnsi="Times New Roman" w:cs="Times New Roman"/>
        </w:rPr>
        <w:t xml:space="preserve"> poskytnutia predmetu zákazky</w:t>
      </w:r>
      <w:r>
        <w:rPr>
          <w:rFonts w:ascii="Times New Roman" w:hAnsi="Times New Roman" w:cs="Times New Roman"/>
        </w:rPr>
        <w:t xml:space="preserve"> </w:t>
      </w:r>
      <w:r w:rsidRPr="007D4E0C">
        <w:rPr>
          <w:rFonts w:ascii="Times New Roman" w:hAnsi="Times New Roman" w:cs="Times New Roman"/>
          <w:i/>
          <w:sz w:val="22"/>
          <w:szCs w:val="22"/>
        </w:rPr>
        <w:t>Príloha č.1</w:t>
      </w:r>
      <w:r w:rsidR="00541C17">
        <w:rPr>
          <w:rFonts w:ascii="Times New Roman" w:hAnsi="Times New Roman" w:cs="Times New Roman"/>
          <w:i/>
          <w:sz w:val="22"/>
          <w:szCs w:val="22"/>
        </w:rPr>
        <w:t>1</w:t>
      </w:r>
    </w:p>
    <w:p w14:paraId="4419A88E" w14:textId="77777777" w:rsidR="00DA68F7" w:rsidRDefault="00DA68F7" w:rsidP="00DA68F7">
      <w:pPr>
        <w:pStyle w:val="SPnadpis2"/>
        <w:ind w:left="1701" w:hanging="1701"/>
        <w:jc w:val="left"/>
        <w:rPr>
          <w:rFonts w:ascii="Times New Roman" w:hAnsi="Times New Roman" w:cs="Times New Roman"/>
          <w:i/>
          <w:sz w:val="22"/>
          <w:szCs w:val="22"/>
        </w:rPr>
      </w:pPr>
      <w:r>
        <w:rPr>
          <w:rStyle w:val="Zhlavie4"/>
          <w:rFonts w:cs="Times New Roman"/>
          <w:b/>
          <w:bCs w:val="0"/>
          <w:sz w:val="22"/>
          <w:szCs w:val="22"/>
        </w:rPr>
        <w:t xml:space="preserve">                 18.2.13.</w:t>
      </w:r>
      <w:r w:rsidRPr="00DA68F7">
        <w:rPr>
          <w:rFonts w:ascii="Times New Roman" w:hAnsi="Times New Roman" w:cs="Times New Roman"/>
          <w:sz w:val="22"/>
          <w:szCs w:val="22"/>
        </w:rPr>
        <w:t xml:space="preserve"> </w:t>
      </w:r>
      <w:r w:rsidRPr="00184FEC">
        <w:rPr>
          <w:rFonts w:ascii="Times New Roman" w:hAnsi="Times New Roman" w:cs="Times New Roman"/>
          <w:sz w:val="22"/>
          <w:szCs w:val="22"/>
        </w:rPr>
        <w:t>Vyhlásenie k vypracovaniu ponuky</w:t>
      </w:r>
      <w:r>
        <w:rPr>
          <w:rFonts w:ascii="Times New Roman" w:hAnsi="Times New Roman" w:cs="Times New Roman"/>
          <w:sz w:val="22"/>
          <w:szCs w:val="22"/>
        </w:rPr>
        <w:t xml:space="preserve"> </w:t>
      </w:r>
      <w:r w:rsidRPr="00184FEC">
        <w:rPr>
          <w:rFonts w:ascii="Times New Roman" w:hAnsi="Times New Roman" w:cs="Times New Roman"/>
          <w:sz w:val="22"/>
          <w:szCs w:val="22"/>
        </w:rPr>
        <w:t>podľa § 49 ods. 5 zákona o verejnom obstarávaní</w:t>
      </w:r>
      <w:r>
        <w:rPr>
          <w:rFonts w:ascii="Times New Roman" w:hAnsi="Times New Roman" w:cs="Times New Roman"/>
          <w:sz w:val="22"/>
          <w:szCs w:val="22"/>
        </w:rPr>
        <w:t xml:space="preserve"> </w:t>
      </w:r>
      <w:r>
        <w:rPr>
          <w:rFonts w:ascii="Times New Roman" w:hAnsi="Times New Roman" w:cs="Times New Roman"/>
          <w:i/>
          <w:sz w:val="22"/>
          <w:szCs w:val="22"/>
        </w:rPr>
        <w:t>Príloha č. 12</w:t>
      </w:r>
    </w:p>
    <w:p w14:paraId="2764399C" w14:textId="77777777" w:rsidR="00DA68F7" w:rsidRDefault="00DA68F7" w:rsidP="00DA68F7">
      <w:pPr>
        <w:pStyle w:val="SPnadpis2"/>
        <w:ind w:left="1701" w:hanging="1701"/>
        <w:jc w:val="left"/>
        <w:rPr>
          <w:rFonts w:ascii="Times New Roman" w:hAnsi="Times New Roman" w:cs="Times New Roman"/>
          <w:i/>
          <w:sz w:val="22"/>
          <w:szCs w:val="22"/>
        </w:rPr>
      </w:pPr>
      <w:r>
        <w:rPr>
          <w:rStyle w:val="Zhlavie4"/>
          <w:rFonts w:cs="Times New Roman"/>
          <w:b/>
          <w:bCs w:val="0"/>
          <w:sz w:val="22"/>
          <w:szCs w:val="22"/>
        </w:rPr>
        <w:t xml:space="preserve">                 </w:t>
      </w:r>
      <w:r w:rsidRPr="00DA68F7">
        <w:rPr>
          <w:rStyle w:val="Zhlavie4"/>
          <w:rFonts w:cs="Times New Roman"/>
          <w:b/>
          <w:bCs w:val="0"/>
          <w:sz w:val="22"/>
          <w:szCs w:val="22"/>
        </w:rPr>
        <w:t>18.2.14</w:t>
      </w:r>
      <w:r w:rsidR="00117C8E">
        <w:rPr>
          <w:rStyle w:val="Zhlavie4"/>
          <w:rFonts w:cs="Times New Roman"/>
          <w:b/>
          <w:bCs w:val="0"/>
          <w:sz w:val="22"/>
          <w:szCs w:val="22"/>
        </w:rPr>
        <w:t xml:space="preserve"> </w:t>
      </w:r>
      <w:r w:rsidRPr="00DA68F7">
        <w:rPr>
          <w:rStyle w:val="Zhlavie4"/>
          <w:rFonts w:cs="Times New Roman"/>
          <w:b/>
          <w:bCs w:val="0"/>
          <w:sz w:val="22"/>
          <w:szCs w:val="22"/>
        </w:rPr>
        <w:t xml:space="preserve"> </w:t>
      </w:r>
      <w:bookmarkStart w:id="8" w:name="_Toc54081006"/>
      <w:r w:rsidRPr="00DA68F7">
        <w:rPr>
          <w:rFonts w:ascii="Times New Roman" w:hAnsi="Times New Roman" w:cs="Times New Roman"/>
          <w:sz w:val="22"/>
          <w:szCs w:val="22"/>
        </w:rPr>
        <w:t>Zoznam dôverných informácií</w:t>
      </w:r>
      <w:bookmarkEnd w:id="8"/>
      <w:r w:rsidRPr="00DA68F7">
        <w:rPr>
          <w:rFonts w:ascii="Times New Roman" w:hAnsi="Times New Roman" w:cs="Times New Roman"/>
          <w:sz w:val="22"/>
          <w:szCs w:val="22"/>
        </w:rPr>
        <w:t xml:space="preserve"> </w:t>
      </w:r>
      <w:r w:rsidRPr="00DA68F7">
        <w:rPr>
          <w:rFonts w:ascii="Times New Roman" w:hAnsi="Times New Roman" w:cs="Times New Roman"/>
          <w:i/>
          <w:sz w:val="22"/>
          <w:szCs w:val="22"/>
        </w:rPr>
        <w:t>Príloha č. 13</w:t>
      </w:r>
    </w:p>
    <w:p w14:paraId="4B02F056" w14:textId="77777777" w:rsidR="00D41EE4" w:rsidRPr="00DA68F7" w:rsidRDefault="00D41EE4" w:rsidP="00DA68F7">
      <w:pPr>
        <w:pStyle w:val="SPnadpis2"/>
        <w:ind w:left="1701" w:hanging="1701"/>
        <w:jc w:val="left"/>
        <w:rPr>
          <w:rFonts w:ascii="Times New Roman" w:hAnsi="Times New Roman" w:cs="Times New Roman"/>
          <w:i/>
          <w:sz w:val="22"/>
          <w:szCs w:val="22"/>
        </w:rPr>
      </w:pPr>
      <w:r>
        <w:rPr>
          <w:rStyle w:val="Zhlavie4"/>
          <w:rFonts w:cs="Times New Roman"/>
          <w:b/>
          <w:bCs w:val="0"/>
          <w:sz w:val="22"/>
          <w:szCs w:val="22"/>
        </w:rPr>
        <w:t xml:space="preserve">                 18.2.15. </w:t>
      </w:r>
      <w:r w:rsidRPr="00E3164D">
        <w:rPr>
          <w:rStyle w:val="Zhlavie4"/>
          <w:rFonts w:cs="Times New Roman"/>
          <w:b/>
          <w:bCs w:val="0"/>
          <w:sz w:val="22"/>
          <w:szCs w:val="22"/>
        </w:rPr>
        <w:t xml:space="preserve">Podrobný opis </w:t>
      </w:r>
      <w:r>
        <w:rPr>
          <w:rStyle w:val="Zhlavie4"/>
          <w:rFonts w:cs="Times New Roman"/>
          <w:b/>
          <w:bCs w:val="0"/>
          <w:sz w:val="22"/>
          <w:szCs w:val="22"/>
        </w:rPr>
        <w:t>predmetu zákazky podľa bodu 17.6.8. súťažných podkladov</w:t>
      </w:r>
    </w:p>
    <w:p w14:paraId="4ACAE4D7" w14:textId="77777777" w:rsidR="00DA68F7" w:rsidRPr="00DA68F7" w:rsidRDefault="00DA68F7" w:rsidP="00DA68F7">
      <w:pPr>
        <w:pStyle w:val="SPnadpis2"/>
        <w:ind w:left="1701" w:hanging="1701"/>
        <w:jc w:val="left"/>
        <w:rPr>
          <w:rFonts w:ascii="Times New Roman" w:hAnsi="Times New Roman" w:cs="Times New Roman"/>
          <w:i/>
          <w:sz w:val="22"/>
          <w:szCs w:val="22"/>
        </w:rPr>
      </w:pPr>
    </w:p>
    <w:p w14:paraId="64B9DE86" w14:textId="77777777" w:rsidR="00DA68F7" w:rsidRPr="007D4E0C" w:rsidRDefault="00DA68F7" w:rsidP="007D4E0C">
      <w:pPr>
        <w:pStyle w:val="SPnadpis2"/>
        <w:ind w:left="1701" w:hanging="1701"/>
        <w:jc w:val="both"/>
        <w:rPr>
          <w:i/>
          <w:sz w:val="22"/>
          <w:szCs w:val="22"/>
        </w:rPr>
      </w:pPr>
    </w:p>
    <w:p w14:paraId="499AB364" w14:textId="77777777" w:rsidR="008D4442" w:rsidRPr="007D4E0C" w:rsidRDefault="008D4442" w:rsidP="009703D2">
      <w:pPr>
        <w:pStyle w:val="Odsekzoznamu"/>
        <w:numPr>
          <w:ilvl w:val="0"/>
          <w:numId w:val="25"/>
        </w:numPr>
        <w:spacing w:before="240"/>
        <w:rPr>
          <w:rStyle w:val="Zhlavie4"/>
          <w:rFonts w:cs="Times New Roman"/>
          <w:caps/>
        </w:rPr>
      </w:pPr>
      <w:r w:rsidRPr="007D4E0C">
        <w:rPr>
          <w:rStyle w:val="Zhlavie4"/>
          <w:rFonts w:cs="Times New Roman"/>
          <w:caps/>
        </w:rPr>
        <w:t>Splnenie podmienok účasti uchádzačov</w:t>
      </w:r>
    </w:p>
    <w:p w14:paraId="4EE0CEB5"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7D4E0C">
        <w:rPr>
          <w:rStyle w:val="Zhlavie4"/>
          <w:rFonts w:cs="Times New Roman"/>
          <w:b w:val="0"/>
          <w:bCs/>
          <w:sz w:val="22"/>
          <w:szCs w:val="22"/>
        </w:rPr>
        <w:t>Uchádzači pri predkladaní ponúk preukazujú splnenie podmienok</w:t>
      </w:r>
      <w:r w:rsidRPr="00E3164D">
        <w:rPr>
          <w:rStyle w:val="Zhlavie4"/>
          <w:rFonts w:cs="Times New Roman"/>
          <w:b w:val="0"/>
          <w:bCs/>
          <w:sz w:val="22"/>
          <w:szCs w:val="22"/>
        </w:rPr>
        <w:t xml:space="preserve"> účasti predložením dokladov resp. dokumentov, preukazujúcich splnenie podmienok účasti podľa podmienok účasti uvedených v oznámení o vyhlásení verejného obstarávania a v </w:t>
      </w:r>
      <w:r w:rsidR="002442A0" w:rsidRPr="00E3164D">
        <w:rPr>
          <w:rStyle w:val="Zhlavie4"/>
          <w:rFonts w:cs="Times New Roman"/>
          <w:b w:val="0"/>
          <w:bCs/>
          <w:sz w:val="22"/>
          <w:szCs w:val="22"/>
        </w:rPr>
        <w:t>„Príloha č. A.3 -</w:t>
      </w:r>
      <w:r w:rsidRPr="00E3164D">
        <w:rPr>
          <w:rStyle w:val="Zhlavie4"/>
          <w:rFonts w:cs="Times New Roman"/>
          <w:b w:val="0"/>
          <w:bCs/>
          <w:sz w:val="22"/>
          <w:szCs w:val="22"/>
        </w:rPr>
        <w:t xml:space="preserve"> Podmienky účasti</w:t>
      </w:r>
      <w:r w:rsidR="002442A0" w:rsidRPr="00E3164D">
        <w:rPr>
          <w:rStyle w:val="Zhlavie4"/>
          <w:rFonts w:cs="Times New Roman"/>
          <w:b w:val="0"/>
          <w:bCs/>
          <w:sz w:val="22"/>
          <w:szCs w:val="22"/>
        </w:rPr>
        <w:t>“</w:t>
      </w:r>
      <w:r w:rsidRPr="00E3164D">
        <w:rPr>
          <w:rStyle w:val="Zhlavie4"/>
          <w:rFonts w:cs="Times New Roman"/>
          <w:b w:val="0"/>
          <w:bCs/>
          <w:sz w:val="22"/>
          <w:szCs w:val="22"/>
        </w:rPr>
        <w:t xml:space="preserve"> súťažných podkladov. Uchádzači pri preukázaní splnenia podmienok účasti môžu v súlade s § 39 využiť jednotný európsky dokument. Uchádzači môžu pri preukázaní splnenia podmienok účasti využiť aj kombináciu týchto možností.</w:t>
      </w:r>
      <w:r w:rsidR="00927DEF" w:rsidRPr="00E3164D">
        <w:rPr>
          <w:rStyle w:val="Zhlavie4"/>
          <w:rFonts w:cs="Times New Roman"/>
          <w:b w:val="0"/>
          <w:bCs/>
          <w:sz w:val="22"/>
          <w:szCs w:val="22"/>
        </w:rPr>
        <w:t xml:space="preserve"> Na zabezpečenie riadneho priebehu verejného obstarávania môže verejný obstarávateľ kedykoľvek v jeho priebehu písomne požiadať záujemcu/uchádzača o </w:t>
      </w:r>
      <w:r w:rsidR="00927DEF" w:rsidRPr="00E3164D">
        <w:rPr>
          <w:rStyle w:val="Zhlavie4"/>
          <w:rFonts w:cs="Times New Roman"/>
          <w:b w:val="0"/>
          <w:bCs/>
          <w:sz w:val="22"/>
          <w:szCs w:val="22"/>
        </w:rPr>
        <w:lastRenderedPageBreak/>
        <w:t xml:space="preserve">predloženie dokladu alebo dokladov nahradených JED a to aj ich originálov, resp. ich úradne overených kópií. </w:t>
      </w:r>
    </w:p>
    <w:p w14:paraId="2166C541"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alebo záujemca predkladá jednotný európsky dokument osobitne: </w:t>
      </w:r>
    </w:p>
    <w:p w14:paraId="7EAA1DBC" w14:textId="77777777" w:rsidR="008D4442" w:rsidRPr="00E3164D" w:rsidRDefault="008D4442" w:rsidP="009703D2">
      <w:pPr>
        <w:widowControl/>
        <w:numPr>
          <w:ilvl w:val="0"/>
          <w:numId w:val="13"/>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za seba, </w:t>
      </w:r>
    </w:p>
    <w:p w14:paraId="5F43AE4E" w14:textId="77777777" w:rsidR="008D4442" w:rsidRPr="00E3164D" w:rsidRDefault="008D4442" w:rsidP="009703D2">
      <w:pPr>
        <w:widowControl/>
        <w:numPr>
          <w:ilvl w:val="0"/>
          <w:numId w:val="13"/>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za osobu, ktorej finančné zdroje alebo technické a odborné kapacity využíva na preukázanie splnenia podmienok účasti.</w:t>
      </w:r>
    </w:p>
    <w:p w14:paraId="4282CDAA"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Ak sa verejného obstarávania zúčastňuje skupina dodávateľov, </w:t>
      </w:r>
      <w:r w:rsidR="0082545E" w:rsidRPr="00E3164D">
        <w:rPr>
          <w:rStyle w:val="Zhlavie4"/>
          <w:rFonts w:cs="Times New Roman"/>
          <w:b w:val="0"/>
          <w:bCs/>
          <w:sz w:val="22"/>
          <w:szCs w:val="22"/>
        </w:rPr>
        <w:t xml:space="preserve">Jednotný </w:t>
      </w:r>
      <w:r w:rsidRPr="00E3164D">
        <w:rPr>
          <w:rStyle w:val="Zhlavie4"/>
          <w:rFonts w:cs="Times New Roman"/>
          <w:b w:val="0"/>
          <w:bCs/>
          <w:sz w:val="22"/>
          <w:szCs w:val="22"/>
        </w:rPr>
        <w:t>európsky dokument predkladá každý člen skupiny osobitne.</w:t>
      </w:r>
    </w:p>
    <w:p w14:paraId="2F18B8BE"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62741D86"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B9D88FB"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požiadať uchádzača o vysvetlenie alebo doplnenie predložených dokladov. Verejný obstarávateľ písomne požiada uchádzača o vysvetlenie alebo doplnenie predložených dokladov vždy, keď z predložených odkladov nemožno posúdiť ich platnosť alebo splnenie podmienky účasti v zmysle § 40 ods. 4 zákona. </w:t>
      </w:r>
    </w:p>
    <w:p w14:paraId="059CBCDC" w14:textId="77777777" w:rsidR="008D4442" w:rsidRPr="00E3164D" w:rsidRDefault="008D4442" w:rsidP="008D4442">
      <w:pPr>
        <w:widowControl/>
        <w:spacing w:before="120" w:line="288" w:lineRule="auto"/>
        <w:ind w:left="709"/>
        <w:jc w:val="both"/>
        <w:rPr>
          <w:rStyle w:val="Zhlavie4"/>
          <w:rFonts w:cs="Times New Roman"/>
          <w:b w:val="0"/>
          <w:bCs/>
          <w:sz w:val="22"/>
          <w:szCs w:val="22"/>
        </w:rPr>
      </w:pPr>
      <w:r w:rsidRPr="00E3164D">
        <w:rPr>
          <w:rStyle w:val="Zhlavie4"/>
          <w:rFonts w:cs="Times New Roman"/>
          <w:b w:val="0"/>
          <w:bCs/>
          <w:sz w:val="22"/>
          <w:szCs w:val="22"/>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 40 ods. 5 zákona.</w:t>
      </w:r>
    </w:p>
    <w:p w14:paraId="6905F5D2"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prípade využitia § 39 uchádzačom môže verejný obstarávateľ v zmysle § 39 ods. 6 zákona požiadať uchádzača o predloženie dokladov preukazujúcich splnenie podmienok účasti. </w:t>
      </w:r>
      <w:r w:rsidR="005B7084" w:rsidRPr="00E3164D">
        <w:rPr>
          <w:rStyle w:val="Zhlavie4"/>
          <w:rFonts w:cs="Times New Roman"/>
          <w:b w:val="0"/>
          <w:bCs/>
          <w:sz w:val="22"/>
          <w:szCs w:val="22"/>
        </w:rPr>
        <w:t xml:space="preserve">                          </w:t>
      </w:r>
      <w:r w:rsidRPr="00E3164D">
        <w:rPr>
          <w:rStyle w:val="Zhlavie4"/>
          <w:rFonts w:cs="Times New Roman"/>
          <w:b w:val="0"/>
          <w:bCs/>
          <w:sz w:val="22"/>
          <w:szCs w:val="22"/>
        </w:rPr>
        <w:t>V takomto prípade uchádzač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24B47872" w14:textId="77777777" w:rsidR="008D4442" w:rsidRPr="00E3164D" w:rsidRDefault="008D4442" w:rsidP="009703D2">
      <w:pPr>
        <w:widowControl/>
        <w:numPr>
          <w:ilvl w:val="1"/>
          <w:numId w:val="25"/>
        </w:numPr>
        <w:spacing w:before="120" w:line="288" w:lineRule="auto"/>
        <w:ind w:left="709" w:hanging="709"/>
        <w:jc w:val="both"/>
        <w:rPr>
          <w:rStyle w:val="Zhlavie4"/>
          <w:rFonts w:cs="Times New Roman"/>
          <w:b w:val="0"/>
          <w:bCs/>
          <w:color w:val="auto"/>
          <w:sz w:val="22"/>
          <w:szCs w:val="22"/>
        </w:rPr>
      </w:pPr>
      <w:r w:rsidRPr="00E3164D">
        <w:rPr>
          <w:rStyle w:val="Zhlavie4"/>
          <w:rFonts w:cs="Times New Roman"/>
          <w:b w:val="0"/>
          <w:bCs/>
          <w:color w:val="auto"/>
          <w:sz w:val="22"/>
          <w:szCs w:val="22"/>
        </w:rPr>
        <w:t>Ak nedošlo k predloženiu dokladov preukazujúcich splnenie podmienok účasti skôr, verejný obstarávateľ po vyhodnotení ponúk vyhodnotí splnenie podmienok účasti uchádzač</w:t>
      </w:r>
      <w:r w:rsidR="00CE21CE" w:rsidRPr="00E3164D">
        <w:rPr>
          <w:rStyle w:val="Zhlavie4"/>
          <w:rFonts w:cs="Times New Roman"/>
          <w:b w:val="0"/>
          <w:bCs/>
          <w:color w:val="auto"/>
          <w:sz w:val="22"/>
          <w:szCs w:val="22"/>
        </w:rPr>
        <w:t>a</w:t>
      </w:r>
      <w:r w:rsidRPr="00E3164D">
        <w:rPr>
          <w:rStyle w:val="Zhlavie4"/>
          <w:rFonts w:cs="Times New Roman"/>
          <w:b w:val="0"/>
          <w:bCs/>
          <w:color w:val="auto"/>
          <w:sz w:val="22"/>
          <w:szCs w:val="22"/>
        </w:rPr>
        <w:t>, ktor</w:t>
      </w:r>
      <w:r w:rsidR="00CE21CE" w:rsidRPr="00E3164D">
        <w:rPr>
          <w:rStyle w:val="Zhlavie4"/>
          <w:rFonts w:cs="Times New Roman"/>
          <w:b w:val="0"/>
          <w:bCs/>
          <w:color w:val="auto"/>
          <w:sz w:val="22"/>
          <w:szCs w:val="22"/>
        </w:rPr>
        <w:t>ý</w:t>
      </w:r>
      <w:r w:rsidRPr="00E3164D">
        <w:rPr>
          <w:rStyle w:val="Zhlavie4"/>
          <w:rFonts w:cs="Times New Roman"/>
          <w:b w:val="0"/>
          <w:bCs/>
          <w:color w:val="auto"/>
          <w:sz w:val="22"/>
          <w:szCs w:val="22"/>
        </w:rPr>
        <w:t xml:space="preserve"> sa umiestni na prvom mieste v poradí. Ak dôjde k vylúčeniu uchádzača, vyhodnotí sa následne splnenie podmienok účasti ďalšieho uchádzača v poradí tak, aby uchádzač umiestnení na prvom mieste v novo zostavenom poradí spĺňal podmienky účasti za predpokladu, že existuje dostatočný počet uchádzačov.</w:t>
      </w:r>
    </w:p>
    <w:p w14:paraId="3A7D6A42" w14:textId="77777777" w:rsidR="002C2481" w:rsidRPr="00E3164D" w:rsidRDefault="002C2481" w:rsidP="009703D2">
      <w:pPr>
        <w:pStyle w:val="Odsekzoznamu"/>
        <w:numPr>
          <w:ilvl w:val="0"/>
          <w:numId w:val="25"/>
        </w:numPr>
        <w:spacing w:before="240"/>
        <w:rPr>
          <w:rStyle w:val="Zhlavie4"/>
          <w:rFonts w:cs="Times New Roman"/>
          <w:caps/>
        </w:rPr>
      </w:pPr>
      <w:bookmarkStart w:id="9" w:name="bookmark37"/>
      <w:bookmarkStart w:id="10" w:name="bookmark38"/>
      <w:r w:rsidRPr="00E3164D">
        <w:rPr>
          <w:rStyle w:val="Zhlavie4"/>
          <w:rFonts w:cs="Times New Roman"/>
          <w:caps/>
        </w:rPr>
        <w:t>Zábezpeka ponuky</w:t>
      </w:r>
      <w:bookmarkEnd w:id="9"/>
      <w:bookmarkEnd w:id="10"/>
    </w:p>
    <w:p w14:paraId="78622C55" w14:textId="77777777" w:rsidR="0067220B" w:rsidRPr="007D4E0C" w:rsidRDefault="002C2481" w:rsidP="009703D2">
      <w:pPr>
        <w:widowControl/>
        <w:numPr>
          <w:ilvl w:val="1"/>
          <w:numId w:val="25"/>
        </w:numPr>
        <w:spacing w:before="120" w:line="288" w:lineRule="auto"/>
        <w:ind w:left="709" w:hanging="709"/>
        <w:jc w:val="both"/>
        <w:rPr>
          <w:rStyle w:val="Zhlavie4"/>
          <w:rFonts w:cs="Times New Roman"/>
          <w:b w:val="0"/>
          <w:bCs/>
          <w:sz w:val="22"/>
          <w:szCs w:val="22"/>
        </w:rPr>
      </w:pPr>
      <w:r w:rsidRPr="007D4E0C">
        <w:rPr>
          <w:rStyle w:val="Zhlavie4"/>
          <w:rFonts w:cs="Times New Roman"/>
          <w:b w:val="0"/>
          <w:bCs/>
          <w:sz w:val="22"/>
          <w:szCs w:val="22"/>
        </w:rPr>
        <w:lastRenderedPageBreak/>
        <w:t>Zábezpeka ponuky sa vyžaduje. Verejný obstarávateľ požaduje viazanosť ponuky zabezpečiť zábezpekou ponuky v zmysle § 46 ods. 1 písm. a) zákona o ver</w:t>
      </w:r>
      <w:r w:rsidR="0067220B" w:rsidRPr="007D4E0C">
        <w:rPr>
          <w:rStyle w:val="Zhlavie4"/>
          <w:rFonts w:cs="Times New Roman"/>
          <w:b w:val="0"/>
          <w:bCs/>
          <w:sz w:val="22"/>
          <w:szCs w:val="22"/>
        </w:rPr>
        <w:t xml:space="preserve">ejnom obstarávaní. Zábezpeka je </w:t>
      </w:r>
      <w:r w:rsidRPr="007D4E0C">
        <w:rPr>
          <w:rStyle w:val="Zhlavie4"/>
          <w:rFonts w:cs="Times New Roman"/>
          <w:b w:val="0"/>
          <w:bCs/>
          <w:sz w:val="22"/>
          <w:szCs w:val="22"/>
        </w:rPr>
        <w:t xml:space="preserve">stanovená vo výške </w:t>
      </w:r>
      <w:r w:rsidR="00AB77DD">
        <w:rPr>
          <w:rStyle w:val="Zhlavie4"/>
          <w:rFonts w:cs="Times New Roman"/>
          <w:bCs/>
          <w:sz w:val="22"/>
          <w:szCs w:val="22"/>
        </w:rPr>
        <w:t>30 000,- Eur (slovom tridsať</w:t>
      </w:r>
      <w:r w:rsidR="00F21E8C">
        <w:rPr>
          <w:rStyle w:val="Zhlavie4"/>
          <w:rFonts w:cs="Times New Roman"/>
          <w:bCs/>
          <w:sz w:val="22"/>
          <w:szCs w:val="22"/>
        </w:rPr>
        <w:t>t</w:t>
      </w:r>
      <w:r w:rsidR="002442A0" w:rsidRPr="007D4E0C">
        <w:rPr>
          <w:rStyle w:val="Zhlavie4"/>
          <w:rFonts w:cs="Times New Roman"/>
          <w:bCs/>
          <w:sz w:val="22"/>
          <w:szCs w:val="22"/>
        </w:rPr>
        <w:t>isíc</w:t>
      </w:r>
      <w:r w:rsidRPr="007D4E0C">
        <w:rPr>
          <w:rStyle w:val="Zhlavie4"/>
          <w:rFonts w:cs="Times New Roman"/>
          <w:bCs/>
          <w:sz w:val="22"/>
          <w:szCs w:val="22"/>
        </w:rPr>
        <w:t xml:space="preserve"> Eur)</w:t>
      </w:r>
      <w:r w:rsidR="002E3AF1" w:rsidRPr="007D4E0C">
        <w:rPr>
          <w:rStyle w:val="Zhlavie4"/>
          <w:rFonts w:cs="Times New Roman"/>
          <w:b w:val="0"/>
          <w:bCs/>
          <w:sz w:val="22"/>
          <w:szCs w:val="22"/>
        </w:rPr>
        <w:t>.</w:t>
      </w:r>
    </w:p>
    <w:p w14:paraId="694BA838" w14:textId="77777777" w:rsidR="00EE05CC" w:rsidRPr="00E3164D" w:rsidRDefault="00EE05CC"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Zábezpeka je poskytnutie bankovej záruky za uchádzača, poistenie záruky alebo zloženie finančných prostriedkov uchádzačom na účet verejného obstarávateľa v banke alebo v pobočke zahraničnej banky.</w:t>
      </w:r>
    </w:p>
    <w:p w14:paraId="1681698D" w14:textId="77777777" w:rsidR="00E97C69" w:rsidRPr="00E3164D" w:rsidRDefault="00E97C69"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Spôsob zloženia zábezpeky </w:t>
      </w:r>
    </w:p>
    <w:p w14:paraId="7DBB0DB3" w14:textId="77777777" w:rsidR="0067220B" w:rsidRPr="00E3164D" w:rsidRDefault="002C2481" w:rsidP="00DD6DC2">
      <w:pPr>
        <w:widowControl/>
        <w:numPr>
          <w:ilvl w:val="2"/>
          <w:numId w:val="25"/>
        </w:numPr>
        <w:spacing w:before="120" w:line="288" w:lineRule="auto"/>
        <w:ind w:left="1429"/>
        <w:jc w:val="both"/>
        <w:rPr>
          <w:rStyle w:val="Zhlavie4"/>
          <w:b w:val="0"/>
          <w:sz w:val="22"/>
          <w:szCs w:val="22"/>
        </w:rPr>
      </w:pPr>
      <w:r w:rsidRPr="00E3164D">
        <w:rPr>
          <w:rStyle w:val="Zhlavie4"/>
          <w:rFonts w:cs="Times New Roman"/>
          <w:b w:val="0"/>
          <w:bCs/>
          <w:sz w:val="22"/>
          <w:szCs w:val="22"/>
        </w:rPr>
        <w:t>poskytnutím bankovej záruky za uchádzača alebo</w:t>
      </w:r>
    </w:p>
    <w:p w14:paraId="0C09972C" w14:textId="77777777" w:rsidR="0067220B" w:rsidRPr="00E3164D" w:rsidRDefault="002C2481" w:rsidP="00DD6DC2">
      <w:pPr>
        <w:widowControl/>
        <w:numPr>
          <w:ilvl w:val="2"/>
          <w:numId w:val="25"/>
        </w:numPr>
        <w:spacing w:before="120" w:line="288" w:lineRule="auto"/>
        <w:ind w:left="1429"/>
        <w:jc w:val="both"/>
        <w:rPr>
          <w:rStyle w:val="Zhlavie4"/>
          <w:rFonts w:cs="Times New Roman"/>
          <w:b w:val="0"/>
          <w:bCs/>
          <w:sz w:val="22"/>
          <w:szCs w:val="22"/>
        </w:rPr>
      </w:pPr>
      <w:r w:rsidRPr="00E3164D">
        <w:rPr>
          <w:rStyle w:val="Zhlavie4"/>
          <w:rFonts w:cs="Times New Roman"/>
          <w:b w:val="0"/>
          <w:bCs/>
          <w:sz w:val="22"/>
          <w:szCs w:val="22"/>
        </w:rPr>
        <w:t>zložením finančných prostriedkov uchádzačom na bankový účet verejného</w:t>
      </w:r>
      <w:r w:rsidR="0067220B" w:rsidRPr="00E3164D">
        <w:rPr>
          <w:rStyle w:val="Zhlavie4"/>
          <w:rFonts w:cs="Times New Roman"/>
          <w:b w:val="0"/>
          <w:bCs/>
          <w:sz w:val="22"/>
          <w:szCs w:val="22"/>
        </w:rPr>
        <w:t xml:space="preserve"> </w:t>
      </w:r>
      <w:r w:rsidRPr="00E3164D">
        <w:rPr>
          <w:rStyle w:val="Zhlavie4"/>
          <w:rFonts w:cs="Times New Roman"/>
          <w:b w:val="0"/>
          <w:bCs/>
          <w:sz w:val="22"/>
          <w:szCs w:val="22"/>
        </w:rPr>
        <w:t>obstarávateľa</w:t>
      </w:r>
    </w:p>
    <w:p w14:paraId="66F9324C" w14:textId="77777777" w:rsidR="000517AC" w:rsidRPr="00E3164D" w:rsidRDefault="000517AC" w:rsidP="00DD6DC2">
      <w:pPr>
        <w:widowControl/>
        <w:numPr>
          <w:ilvl w:val="2"/>
          <w:numId w:val="25"/>
        </w:numPr>
        <w:spacing w:before="120" w:line="288" w:lineRule="auto"/>
        <w:ind w:left="1429"/>
        <w:jc w:val="both"/>
        <w:rPr>
          <w:rStyle w:val="Zhlavie4"/>
          <w:rFonts w:cs="Times New Roman"/>
          <w:b w:val="0"/>
          <w:bCs/>
          <w:sz w:val="22"/>
          <w:szCs w:val="22"/>
        </w:rPr>
      </w:pPr>
      <w:r w:rsidRPr="00E3164D">
        <w:rPr>
          <w:rStyle w:val="Zhlavie4"/>
          <w:rFonts w:cs="Times New Roman"/>
          <w:b w:val="0"/>
          <w:bCs/>
          <w:sz w:val="22"/>
          <w:szCs w:val="22"/>
        </w:rPr>
        <w:t>poistenie záruky</w:t>
      </w:r>
    </w:p>
    <w:p w14:paraId="010B7A1C" w14:textId="77777777" w:rsidR="001E6FAF" w:rsidRPr="00E3164D" w:rsidRDefault="001E6FAF" w:rsidP="00DD6DC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Banková záruka</w:t>
      </w:r>
      <w:r w:rsidRPr="00E3164D">
        <w:rPr>
          <w:rStyle w:val="Zhlavie4"/>
          <w:rFonts w:cs="Times New Roman"/>
          <w:b w:val="0"/>
          <w:bCs/>
          <w:color w:val="FF0000"/>
          <w:sz w:val="22"/>
          <w:szCs w:val="22"/>
        </w:rPr>
        <w:t xml:space="preserve"> </w:t>
      </w:r>
      <w:r w:rsidRPr="00E3164D">
        <w:rPr>
          <w:rStyle w:val="Zhlavie4"/>
          <w:rFonts w:cs="Times New Roman"/>
          <w:b w:val="0"/>
          <w:bCs/>
          <w:sz w:val="22"/>
          <w:szCs w:val="22"/>
        </w:rPr>
        <w:t>za uchádzača môže byť poskytnutá bankou so sídlom v Slovenskej republike, pobočkou zahraničnej banky v Slovenskej republike alebo zahraničnou bankou</w:t>
      </w:r>
      <w:r w:rsidR="00763C16" w:rsidRPr="00E3164D">
        <w:rPr>
          <w:rStyle w:val="Zhlavie4"/>
          <w:rFonts w:cs="Times New Roman"/>
          <w:b w:val="0"/>
          <w:bCs/>
          <w:sz w:val="22"/>
          <w:szCs w:val="22"/>
        </w:rPr>
        <w:t>.</w:t>
      </w:r>
    </w:p>
    <w:p w14:paraId="30583840" w14:textId="77777777" w:rsidR="006C21F0" w:rsidRPr="00E3164D" w:rsidRDefault="00EE05CC" w:rsidP="00DD6DC2">
      <w:pPr>
        <w:widowControl/>
        <w:spacing w:before="120" w:line="288" w:lineRule="auto"/>
        <w:ind w:left="709"/>
        <w:jc w:val="both"/>
        <w:rPr>
          <w:rStyle w:val="Zhlavie4"/>
          <w:rFonts w:cs="Times New Roman"/>
          <w:b w:val="0"/>
          <w:bCs/>
          <w:sz w:val="22"/>
          <w:szCs w:val="22"/>
        </w:rPr>
      </w:pPr>
      <w:r w:rsidRPr="00E3164D">
        <w:rPr>
          <w:rStyle w:val="Zhlavie4"/>
          <w:rFonts w:cs="Times New Roman"/>
          <w:b w:val="0"/>
          <w:bCs/>
          <w:sz w:val="22"/>
          <w:szCs w:val="22"/>
        </w:rPr>
        <w:t>Poskytnutie bankovej záruky, sa riadi ustanoveniami § 313 až § 322 zákona č. 513/1991 Zb. Obchodného zákonníka. Záručná listina bude vystavená bankou alebo pobočkou zahraničnej banky (ďalej len „banka“). Zo záručnej listiny vystavenej bankou musí vyplývať, že: banka uspokojí veriteľa (verejného obstarávateľa) za dlžníka (uchádzača) v prípade prepadnutia jeho zábezpeky ponuky v prospech verejného obstarávateľa, banková záruka sa 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w:t>
      </w:r>
    </w:p>
    <w:p w14:paraId="4372ABF1" w14:textId="77777777" w:rsidR="00EE05CC" w:rsidRPr="00E3164D" w:rsidRDefault="00EE05CC"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Zloženie finančných prostriedkov na bankový účet verejného obstarávateľa.</w:t>
      </w:r>
    </w:p>
    <w:p w14:paraId="213B26D7" w14:textId="77777777" w:rsidR="00EE05CC" w:rsidRPr="00E3164D" w:rsidRDefault="00EE05CC"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Finančné prostriedky v stanovenej výške podľa bodu 20.1 musia byť zložené na účet verejného obstarávateľa vedený v </w:t>
      </w:r>
      <w:r w:rsidRPr="007D16DC">
        <w:rPr>
          <w:rStyle w:val="Zhlavie4"/>
          <w:rFonts w:cs="Times New Roman"/>
          <w:b w:val="0"/>
          <w:bCs/>
          <w:sz w:val="22"/>
          <w:szCs w:val="22"/>
        </w:rPr>
        <w:t xml:space="preserve">Štátnej pokladnici Slovenskej republiky, na číslo účtu: </w:t>
      </w:r>
      <w:r w:rsidR="00CA0C64" w:rsidRPr="007D16DC">
        <w:rPr>
          <w:rStyle w:val="Zhlavie4"/>
          <w:rFonts w:cs="Times New Roman"/>
          <w:b w:val="0"/>
          <w:bCs/>
          <w:sz w:val="22"/>
          <w:szCs w:val="22"/>
        </w:rPr>
        <w:t>SK24 8180 0000 0070 0018 5166</w:t>
      </w:r>
      <w:r w:rsidR="00CE21CE" w:rsidRPr="007D16DC">
        <w:rPr>
          <w:rStyle w:val="Zhlavie4"/>
          <w:rFonts w:cs="Times New Roman"/>
          <w:b w:val="0"/>
          <w:bCs/>
          <w:sz w:val="22"/>
          <w:szCs w:val="22"/>
        </w:rPr>
        <w:t>, BIC (SWIFT):</w:t>
      </w:r>
      <w:r w:rsidR="00CA0C64" w:rsidRPr="007D16DC">
        <w:rPr>
          <w:rStyle w:val="Zhlavie4"/>
          <w:rFonts w:cs="Times New Roman"/>
          <w:b w:val="0"/>
          <w:bCs/>
          <w:sz w:val="22"/>
          <w:szCs w:val="22"/>
        </w:rPr>
        <w:t xml:space="preserve"> </w:t>
      </w:r>
      <w:r w:rsidR="007D16DC" w:rsidRPr="007D16DC">
        <w:rPr>
          <w:rFonts w:ascii="Times New Roman" w:cs="Times New Roman"/>
          <w:sz w:val="22"/>
          <w:szCs w:val="22"/>
        </w:rPr>
        <w:t>SPSRSKBA</w:t>
      </w:r>
      <w:r w:rsidR="00CE21CE" w:rsidRPr="007D16DC">
        <w:rPr>
          <w:rStyle w:val="Zhlavie4"/>
          <w:rFonts w:cs="Times New Roman"/>
          <w:b w:val="0"/>
          <w:bCs/>
          <w:sz w:val="22"/>
          <w:szCs w:val="22"/>
        </w:rPr>
        <w:t xml:space="preserve">, </w:t>
      </w:r>
      <w:r w:rsidRPr="007D16DC">
        <w:rPr>
          <w:rStyle w:val="Zhlavie4"/>
          <w:rFonts w:cs="Times New Roman"/>
          <w:b w:val="0"/>
          <w:bCs/>
          <w:sz w:val="22"/>
          <w:szCs w:val="22"/>
        </w:rPr>
        <w:t>variabilný</w:t>
      </w:r>
      <w:r w:rsidRPr="00E3164D">
        <w:rPr>
          <w:rStyle w:val="Zhlavie4"/>
          <w:rFonts w:cs="Times New Roman"/>
          <w:b w:val="0"/>
          <w:bCs/>
          <w:sz w:val="22"/>
          <w:szCs w:val="22"/>
        </w:rPr>
        <w:t xml:space="preserve"> symbol </w:t>
      </w:r>
      <w:r w:rsidR="00641D15">
        <w:rPr>
          <w:rStyle w:val="Zhlavie4"/>
          <w:rFonts w:cs="Times New Roman"/>
          <w:b w:val="0"/>
          <w:bCs/>
          <w:sz w:val="22"/>
          <w:szCs w:val="22"/>
        </w:rPr>
        <w:t>06112020</w:t>
      </w:r>
      <w:r w:rsidRPr="00E3164D">
        <w:rPr>
          <w:rStyle w:val="Zhlavie4"/>
          <w:rFonts w:cs="Times New Roman"/>
          <w:b w:val="0"/>
          <w:bCs/>
          <w:sz w:val="22"/>
          <w:szCs w:val="22"/>
        </w:rPr>
        <w:t>. Finančné prostriedky musia byť pripísané na účte verejného obstarávateľa najneskôr v momente uplynutia lehoty na predkladanie ponúk. V Štátnej pokladnici nie je možné uskutočniť vklad finančnej hotovosti priamo, ale len cez iné peňažné ústavy. Verejný obstarávateľ preto upozorňuje na čas potrebný na prevod. Finančné prostriedky musia byť pripísané na uvedenom účte verejného obstarávateľa najneskôr v posledný deň a hodinu uplynutia lehoty na predkladanie ponúk.</w:t>
      </w:r>
    </w:p>
    <w:p w14:paraId="754DBFA6" w14:textId="77777777"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Ak finančné prostriedky nebudú zložené a pripísané na účte verejného obstarávateľa podľa určených podmienok, bude uchádzač z procesu verejného obstarávania vylúčený</w:t>
      </w:r>
      <w:r w:rsidR="002F34D7" w:rsidRPr="00E3164D">
        <w:rPr>
          <w:rStyle w:val="Zhlavie4"/>
          <w:rFonts w:cs="Times New Roman"/>
          <w:b w:val="0"/>
          <w:bCs/>
          <w:sz w:val="22"/>
          <w:szCs w:val="22"/>
        </w:rPr>
        <w:t xml:space="preserve"> podľa § 53 ods. 5 písm. a) ZVO</w:t>
      </w:r>
      <w:r w:rsidRPr="00E3164D">
        <w:rPr>
          <w:rStyle w:val="Zhlavie4"/>
          <w:rFonts w:cs="Times New Roman"/>
          <w:b w:val="0"/>
          <w:bCs/>
          <w:sz w:val="22"/>
          <w:szCs w:val="22"/>
        </w:rPr>
        <w:t>.</w:t>
      </w:r>
    </w:p>
    <w:p w14:paraId="42BE3053" w14:textId="77777777"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lastRenderedPageBreak/>
        <w:t>Doba platnosti zábezpeky ponuky poskytnutej zložením finančných prostriedkov na účet v</w:t>
      </w:r>
      <w:r w:rsidR="005B7084" w:rsidRPr="00E3164D">
        <w:rPr>
          <w:rStyle w:val="Zhlavie4"/>
          <w:rFonts w:cs="Times New Roman"/>
          <w:b w:val="0"/>
          <w:bCs/>
          <w:sz w:val="22"/>
          <w:szCs w:val="22"/>
        </w:rPr>
        <w:t xml:space="preserve">erejného obstarávateľa trvá </w:t>
      </w:r>
      <w:r w:rsidR="008B31D5" w:rsidRPr="00E3164D">
        <w:rPr>
          <w:rStyle w:val="Zhlavie4"/>
          <w:rFonts w:cs="Times New Roman"/>
          <w:b w:val="0"/>
          <w:bCs/>
          <w:sz w:val="22"/>
          <w:szCs w:val="22"/>
        </w:rPr>
        <w:t xml:space="preserve">najviac </w:t>
      </w:r>
      <w:r w:rsidR="005B7084" w:rsidRPr="00E3164D">
        <w:rPr>
          <w:rStyle w:val="Zhlavie4"/>
          <w:rFonts w:cs="Times New Roman"/>
          <w:b w:val="0"/>
          <w:bCs/>
          <w:sz w:val="22"/>
          <w:szCs w:val="22"/>
        </w:rPr>
        <w:t>12 mesiacov od uplynutia lehoty na predkladanie ponúk</w:t>
      </w:r>
      <w:r w:rsidRPr="00E3164D">
        <w:rPr>
          <w:rStyle w:val="Zhlavie4"/>
          <w:rFonts w:cs="Times New Roman"/>
          <w:b w:val="0"/>
          <w:bCs/>
          <w:sz w:val="22"/>
          <w:szCs w:val="22"/>
        </w:rPr>
        <w:t>.</w:t>
      </w:r>
    </w:p>
    <w:p w14:paraId="1550C515" w14:textId="77777777"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Zábezpeku zloženú na účet v banke verejný obstarávateľ vráti uchádzačom aj s úrokmi, ak im ich táto banka poskytuje.</w:t>
      </w:r>
    </w:p>
    <w:p w14:paraId="56A583CE" w14:textId="77777777" w:rsidR="00A22DCB" w:rsidRPr="00E3164D" w:rsidRDefault="00A22DCB"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Zloženie zábezpeky poskytnutím poistenia záruky za uchádzača:</w:t>
      </w:r>
    </w:p>
    <w:p w14:paraId="26BE5320" w14:textId="77777777" w:rsidR="00A22DCB" w:rsidRPr="00E3164D" w:rsidRDefault="00A22DCB"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6E87AB91" w14:textId="77777777" w:rsidR="00A22DCB" w:rsidRPr="00E3164D" w:rsidRDefault="00A22DCB"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641D15">
        <w:rPr>
          <w:rStyle w:val="Zhlavie4"/>
          <w:rFonts w:cs="Times New Roman"/>
          <w:b w:val="0"/>
          <w:bCs/>
          <w:sz w:val="22"/>
          <w:szCs w:val="22"/>
        </w:rPr>
        <w:t>Dohodu</w:t>
      </w:r>
      <w:r w:rsidRPr="00E3164D">
        <w:rPr>
          <w:rStyle w:val="Zhlavie4"/>
          <w:rFonts w:cs="Times New Roman"/>
          <w:b w:val="0"/>
          <w:bCs/>
          <w:sz w:val="22"/>
          <w:szCs w:val="22"/>
        </w:rPr>
        <w:t xml:space="preserve"> podľa § 56 ods. 8 až 15 zákona o verejnom obstarávaní, ktorá je výsledkom verejného obstarávania a verejný obstarávateľ písomne poisťovni oznámi svoje nároky z poistenia záruky v lehote platnosti poistenia záruky.</w:t>
      </w:r>
    </w:p>
    <w:p w14:paraId="65CDDBAD" w14:textId="77777777" w:rsidR="00A22DCB" w:rsidRPr="00E3164D" w:rsidRDefault="00A22DCB" w:rsidP="009703D2">
      <w:pPr>
        <w:widowControl/>
        <w:numPr>
          <w:ilvl w:val="1"/>
          <w:numId w:val="32"/>
        </w:numPr>
        <w:spacing w:before="120" w:line="288" w:lineRule="auto"/>
        <w:ind w:left="851" w:hanging="851"/>
        <w:jc w:val="both"/>
        <w:rPr>
          <w:rStyle w:val="Zhlavie4"/>
          <w:rFonts w:cs="Times New Roman"/>
          <w:b w:val="0"/>
          <w:bCs/>
          <w:sz w:val="22"/>
          <w:szCs w:val="22"/>
        </w:rPr>
      </w:pPr>
      <w:r w:rsidRPr="00E3164D">
        <w:rPr>
          <w:rStyle w:val="Zhlavie4"/>
          <w:rFonts w:cs="Times New Roman"/>
          <w:b w:val="0"/>
          <w:bCs/>
          <w:sz w:val="22"/>
          <w:szCs w:val="22"/>
        </w:rPr>
        <w:t xml:space="preserve">Doba platnosti a účinnosti </w:t>
      </w:r>
      <w:r w:rsidR="008B31D5" w:rsidRPr="00E3164D">
        <w:rPr>
          <w:rStyle w:val="Zhlavie4"/>
          <w:rFonts w:cs="Times New Roman"/>
          <w:b w:val="0"/>
          <w:bCs/>
          <w:sz w:val="22"/>
          <w:szCs w:val="22"/>
        </w:rPr>
        <w:t xml:space="preserve">záruky </w:t>
      </w:r>
      <w:r w:rsidR="005B7084" w:rsidRPr="00E3164D">
        <w:rPr>
          <w:rStyle w:val="Zhlavie4"/>
          <w:rFonts w:cs="Times New Roman"/>
          <w:b w:val="0"/>
          <w:bCs/>
          <w:sz w:val="22"/>
          <w:szCs w:val="22"/>
        </w:rPr>
        <w:t xml:space="preserve"> trvá </w:t>
      </w:r>
      <w:r w:rsidR="008B31D5" w:rsidRPr="00E3164D">
        <w:rPr>
          <w:rStyle w:val="Zhlavie4"/>
          <w:rFonts w:cs="Times New Roman"/>
          <w:b w:val="0"/>
          <w:bCs/>
          <w:sz w:val="22"/>
          <w:szCs w:val="22"/>
        </w:rPr>
        <w:t xml:space="preserve">najviac </w:t>
      </w:r>
      <w:r w:rsidR="005B7084" w:rsidRPr="00E3164D">
        <w:rPr>
          <w:rStyle w:val="Zhlavie4"/>
          <w:rFonts w:cs="Times New Roman"/>
          <w:b w:val="0"/>
          <w:bCs/>
          <w:sz w:val="22"/>
          <w:szCs w:val="22"/>
        </w:rPr>
        <w:t>12 mesiacov od uplynutia lehoty na predkladanie ponúk.</w:t>
      </w:r>
      <w:r w:rsidR="008B31D5" w:rsidRPr="00E3164D">
        <w:rPr>
          <w:rStyle w:val="Zhlavie4"/>
          <w:rFonts w:cs="Times New Roman"/>
          <w:b w:val="0"/>
          <w:bCs/>
          <w:sz w:val="22"/>
          <w:szCs w:val="22"/>
        </w:rPr>
        <w:t xml:space="preserve"> </w:t>
      </w:r>
      <w:r w:rsidRPr="00E3164D">
        <w:rPr>
          <w:rStyle w:val="Zhlavie4"/>
          <w:rFonts w:cs="Times New Roman"/>
          <w:b w:val="0"/>
          <w:bCs/>
          <w:sz w:val="22"/>
          <w:szCs w:val="22"/>
        </w:rPr>
        <w:t xml:space="preserve">Zábezpeka prepadne v prospech verejného obstarávateľa, ak uchádzač odstúpi od svojej ponuky v lehote viazanosti alebo neposkytne súčinnosť alebo odmietne uzavrieť </w:t>
      </w:r>
      <w:r w:rsidR="00641D15">
        <w:rPr>
          <w:rStyle w:val="Zhlavie4"/>
          <w:rFonts w:cs="Times New Roman"/>
          <w:b w:val="0"/>
          <w:bCs/>
          <w:sz w:val="22"/>
          <w:szCs w:val="22"/>
        </w:rPr>
        <w:t>Dohodu</w:t>
      </w:r>
      <w:r w:rsidRPr="00E3164D">
        <w:rPr>
          <w:rStyle w:val="Zhlavie4"/>
          <w:rFonts w:cs="Times New Roman"/>
          <w:b w:val="0"/>
          <w:bCs/>
          <w:sz w:val="22"/>
          <w:szCs w:val="22"/>
        </w:rPr>
        <w:t>.</w:t>
      </w:r>
    </w:p>
    <w:p w14:paraId="25715B62" w14:textId="77777777" w:rsidR="00A22DCB" w:rsidRPr="00E3164D" w:rsidRDefault="00A22DCB" w:rsidP="002F34D7">
      <w:pPr>
        <w:widowControl/>
        <w:numPr>
          <w:ilvl w:val="1"/>
          <w:numId w:val="32"/>
        </w:numPr>
        <w:spacing w:before="120" w:line="288" w:lineRule="auto"/>
        <w:ind w:left="851" w:hanging="851"/>
        <w:jc w:val="both"/>
        <w:rPr>
          <w:rStyle w:val="Zhlavie4"/>
          <w:rFonts w:cs="Times New Roman"/>
          <w:b w:val="0"/>
          <w:bCs/>
          <w:sz w:val="22"/>
          <w:szCs w:val="22"/>
        </w:rPr>
      </w:pPr>
      <w:r w:rsidRPr="00E3164D">
        <w:rPr>
          <w:rStyle w:val="Zhlavie4"/>
          <w:rFonts w:cs="Times New Roman"/>
          <w:b w:val="0"/>
          <w:bCs/>
          <w:sz w:val="22"/>
          <w:szCs w:val="22"/>
        </w:rPr>
        <w:t>Verejný obstarávateľ uvoľní alebo vráti uchádzačovi zábezpeku do siedmich dní odo dňa uplynutia lehoty viazanosti ponúk, márneho uplynutia lehoty na doručenie námietky, ak bol uchádzač vylúčený z verejného obstarávania alebo ak verejný obstarávateľ zruší postup zadávania zákazky.</w:t>
      </w:r>
    </w:p>
    <w:p w14:paraId="08CB88C9" w14:textId="77777777" w:rsidR="00A22DCB" w:rsidRPr="00E3164D" w:rsidRDefault="00A22DCB"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uvoľní alebo vráti uchádzačovi zábezpeku do siedmich dní odo dňa uzavretia </w:t>
      </w:r>
      <w:r w:rsidR="00641D15">
        <w:rPr>
          <w:rStyle w:val="Zhlavie4"/>
          <w:rFonts w:cs="Times New Roman"/>
          <w:b w:val="0"/>
          <w:bCs/>
          <w:sz w:val="22"/>
          <w:szCs w:val="22"/>
        </w:rPr>
        <w:t>Dohody</w:t>
      </w:r>
      <w:r w:rsidRPr="00E3164D">
        <w:rPr>
          <w:rStyle w:val="Zhlavie4"/>
          <w:rFonts w:cs="Times New Roman"/>
          <w:b w:val="0"/>
          <w:bCs/>
          <w:sz w:val="22"/>
          <w:szCs w:val="22"/>
        </w:rPr>
        <w:t>.</w:t>
      </w:r>
    </w:p>
    <w:p w14:paraId="034B33C1" w14:textId="77777777" w:rsidR="00725917" w:rsidRPr="00E3164D" w:rsidRDefault="00725917"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Banková záruka sa predkladá listinne v originálnom vyhotovení a zároveň i ako scan bankovej záručnej listiny, ktorá je súčasťou ponuky predkladanej cez systém JOSEPHINE. V prípade ak banka umožňuje vydanie a akceptáciu bankovej záruky aj v prípade dokumentu v elektronickom formáte vydaného pomocou zaručenej konverzie, tak verejný obstarávateľ akceptuje aj takto vydanú bankovú záruku. V prípade listinného predkladania uchádzač predkladá bankovú záruku v originálnom vyhotovení na adresu verejného obstarávateľa v uzavretej obálke, na ktorej bude uvedené meno a adresa hospodárskeho subjektu, názov verejného obstarávania v samostatnej nepriehľadnej obálke, ktorá musí byť uzatvorená, zabezpečená proti neoprávnenému otvoreniu. Originálne vyhotovenie bankovej z</w:t>
      </w:r>
      <w:r w:rsidRPr="00E3164D">
        <w:rPr>
          <w:rStyle w:val="Zhlavie4"/>
          <w:rFonts w:cs="Times New Roman"/>
          <w:b w:val="0"/>
          <w:bCs/>
          <w:color w:val="auto"/>
          <w:sz w:val="22"/>
          <w:szCs w:val="22"/>
        </w:rPr>
        <w:t>áruky</w:t>
      </w:r>
      <w:r w:rsidR="008B31D5" w:rsidRPr="00E3164D">
        <w:rPr>
          <w:rStyle w:val="Zhlavie4"/>
          <w:rFonts w:cs="Times New Roman"/>
          <w:b w:val="0"/>
          <w:bCs/>
          <w:color w:val="auto"/>
          <w:sz w:val="22"/>
          <w:szCs w:val="22"/>
        </w:rPr>
        <w:t xml:space="preserve">/poistenie záruky </w:t>
      </w:r>
      <w:r w:rsidRPr="00E3164D">
        <w:rPr>
          <w:rStyle w:val="Zhlavie4"/>
          <w:rFonts w:cs="Times New Roman"/>
          <w:b w:val="0"/>
          <w:bCs/>
          <w:color w:val="auto"/>
          <w:sz w:val="22"/>
          <w:szCs w:val="22"/>
        </w:rPr>
        <w:t xml:space="preserve"> </w:t>
      </w:r>
      <w:r w:rsidRPr="00E3164D">
        <w:rPr>
          <w:rStyle w:val="Zhlavie4"/>
          <w:rFonts w:cs="Times New Roman"/>
          <w:b w:val="0"/>
          <w:bCs/>
          <w:sz w:val="22"/>
          <w:szCs w:val="22"/>
        </w:rPr>
        <w:t>je uchádzač povinný predložiť v rámci lehoty na predkladanie ponúk na adresu verejného obstarávateľa.</w:t>
      </w:r>
    </w:p>
    <w:p w14:paraId="770D3772" w14:textId="77777777" w:rsidR="00725917" w:rsidRPr="00E3164D" w:rsidRDefault="00725917"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Ak banková záruka</w:t>
      </w:r>
      <w:r w:rsidR="00DD6DC2" w:rsidRPr="00E3164D">
        <w:rPr>
          <w:rStyle w:val="Zhlavie4"/>
          <w:rFonts w:cs="Times New Roman"/>
          <w:b w:val="0"/>
          <w:bCs/>
          <w:sz w:val="22"/>
          <w:szCs w:val="22"/>
        </w:rPr>
        <w:t>/poistenie záruky</w:t>
      </w:r>
      <w:r w:rsidRPr="00E3164D">
        <w:rPr>
          <w:rStyle w:val="Zhlavie4"/>
          <w:rFonts w:cs="Times New Roman"/>
          <w:b w:val="0"/>
          <w:bCs/>
          <w:sz w:val="22"/>
          <w:szCs w:val="22"/>
        </w:rPr>
        <w:t xml:space="preserve"> nebude vypracovaná v zmysle tejto časti súťažných podkladov alebo ak nebude súčasťou ponuky, alebo ak finančné prostriedky nebudú zložené na účte verejného obstarávateľa bude ponuka hodnotená ako neúplná, bude zo súťaže vylúčená a nebude hodnotená.</w:t>
      </w:r>
      <w:r w:rsidR="008B31D5" w:rsidRPr="00E3164D">
        <w:rPr>
          <w:rStyle w:val="Zhlavie4"/>
          <w:rFonts w:cs="Times New Roman"/>
          <w:b w:val="0"/>
          <w:bCs/>
          <w:color w:val="FF0000"/>
          <w:sz w:val="22"/>
          <w:szCs w:val="22"/>
        </w:rPr>
        <w:t xml:space="preserve"> </w:t>
      </w:r>
    </w:p>
    <w:p w14:paraId="5115036E" w14:textId="77777777" w:rsidR="006C21F0" w:rsidRPr="00E3164D" w:rsidRDefault="006C21F0" w:rsidP="00DD6DC2">
      <w:pPr>
        <w:pStyle w:val="Odsekzoznamu"/>
        <w:numPr>
          <w:ilvl w:val="0"/>
          <w:numId w:val="32"/>
        </w:numPr>
        <w:spacing w:before="240"/>
        <w:rPr>
          <w:rStyle w:val="Zhlavie4"/>
          <w:rFonts w:cs="Times New Roman"/>
          <w:caps/>
        </w:rPr>
      </w:pPr>
      <w:r w:rsidRPr="00E3164D">
        <w:rPr>
          <w:rStyle w:val="Zhlavie4"/>
          <w:rFonts w:cs="Times New Roman"/>
          <w:caps/>
        </w:rPr>
        <w:lastRenderedPageBreak/>
        <w:t>Mena a ceny uvádzané v</w:t>
      </w:r>
      <w:r w:rsidR="00EE05CC" w:rsidRPr="00E3164D">
        <w:rPr>
          <w:rStyle w:val="Zhlavie4"/>
          <w:rFonts w:cs="Times New Roman"/>
          <w:caps/>
        </w:rPr>
        <w:t> </w:t>
      </w:r>
      <w:r w:rsidRPr="00E3164D">
        <w:rPr>
          <w:rStyle w:val="Zhlavie4"/>
          <w:rFonts w:cs="Times New Roman"/>
          <w:caps/>
        </w:rPr>
        <w:t>ponuke</w:t>
      </w:r>
      <w:r w:rsidR="00EE05CC" w:rsidRPr="00E3164D">
        <w:rPr>
          <w:rStyle w:val="Zhlavie4"/>
          <w:rFonts w:cs="Times New Roman"/>
          <w:caps/>
        </w:rPr>
        <w:t>, spôsob určenia ceny</w:t>
      </w:r>
    </w:p>
    <w:p w14:paraId="2E317CD6" w14:textId="77777777" w:rsidR="006C21F0" w:rsidRPr="00E3164D" w:rsidRDefault="00EE05CC" w:rsidP="000F2132">
      <w:pPr>
        <w:widowControl/>
        <w:numPr>
          <w:ilvl w:val="1"/>
          <w:numId w:val="34"/>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Uchádzačom navrhovaná zmluvná cena za dodanie požadovaného predmetu zákazky, uvedená v ponuke uchádzača, bude vyjadrená v euro mene, zaokrúhlená na dve desatinné miesta a musí v sebe zahŕňať všetky náklady, ktoré s ňou bezprostredne súvisia.</w:t>
      </w:r>
    </w:p>
    <w:p w14:paraId="3B8EEA78" w14:textId="77777777" w:rsidR="00EE05CC" w:rsidRPr="00E3164D" w:rsidRDefault="00EE05CC"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Uchádzač uvedie navrhovanú zmluvnú cenu podľa časti </w:t>
      </w:r>
      <w:r w:rsidRPr="00E3164D">
        <w:rPr>
          <w:rStyle w:val="Zhlavie4"/>
          <w:rFonts w:cs="Times New Roman"/>
          <w:b w:val="0"/>
          <w:bCs/>
          <w:i/>
          <w:sz w:val="22"/>
          <w:szCs w:val="22"/>
        </w:rPr>
        <w:t>A.</w:t>
      </w:r>
      <w:r w:rsidR="00DB4CD7" w:rsidRPr="00E3164D">
        <w:rPr>
          <w:rStyle w:val="Zhlavie4"/>
          <w:rFonts w:cs="Times New Roman"/>
          <w:b w:val="0"/>
          <w:bCs/>
          <w:i/>
          <w:sz w:val="22"/>
          <w:szCs w:val="22"/>
        </w:rPr>
        <w:t>2</w:t>
      </w:r>
      <w:r w:rsidRPr="00E3164D">
        <w:rPr>
          <w:rStyle w:val="Zhlavie4"/>
          <w:rFonts w:cs="Times New Roman"/>
          <w:b w:val="0"/>
          <w:bCs/>
          <w:i/>
          <w:sz w:val="22"/>
          <w:szCs w:val="22"/>
        </w:rPr>
        <w:t xml:space="preserve"> Kritériá na hodnotenie ponúk</w:t>
      </w:r>
      <w:r w:rsidRPr="00E3164D">
        <w:rPr>
          <w:rStyle w:val="Zhlavie4"/>
          <w:rFonts w:cs="Times New Roman"/>
          <w:b w:val="0"/>
          <w:bCs/>
          <w:sz w:val="22"/>
          <w:szCs w:val="22"/>
        </w:rPr>
        <w:t xml:space="preserve">, ktorá je k dispozícii ako samostatný súbor v priestore zákazky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w:t>
      </w:r>
    </w:p>
    <w:p w14:paraId="74C5D76E"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Cena za obstarávaný tovar </w:t>
      </w:r>
      <w:r w:rsidR="008B31D5" w:rsidRPr="00E3164D">
        <w:rPr>
          <w:rStyle w:val="Zhlavie4"/>
          <w:rFonts w:cs="Times New Roman"/>
          <w:b w:val="0"/>
          <w:bCs/>
          <w:sz w:val="22"/>
          <w:szCs w:val="22"/>
        </w:rPr>
        <w:t>a/</w:t>
      </w:r>
      <w:r w:rsidRPr="00E3164D">
        <w:rPr>
          <w:rStyle w:val="Zhlavie4"/>
          <w:rFonts w:cs="Times New Roman"/>
          <w:b w:val="0"/>
          <w:bCs/>
          <w:sz w:val="22"/>
          <w:szCs w:val="22"/>
        </w:rPr>
        <w:t>alebo službu súvisiacu s dodaním tovaru musí byť v súlade so zákonom č. 18/1996 Z. z. o cenách v znení neskorších predpisov, jeho vykonávacími predpismi a inými cenovými predpismi, ktorými sú uchádzači viazaní.</w:t>
      </w:r>
    </w:p>
    <w:p w14:paraId="64E68EFF"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Navrhovaná cena musí obsahovať cenu za celý požadovaný predmet zákazky, súčet/sumár všetkých položiek, ktorý vychádza z uchádzačom ocenených položiek podľa výkazu položiek predloženého v časti súťažných podkladov </w:t>
      </w:r>
      <w:r w:rsidRPr="00E3164D">
        <w:rPr>
          <w:rStyle w:val="Zhlavie4"/>
          <w:rFonts w:cs="Times New Roman"/>
          <w:bCs/>
          <w:sz w:val="22"/>
          <w:szCs w:val="22"/>
        </w:rPr>
        <w:t>Príloha č. 7 - Návrh na plnenie kritérií</w:t>
      </w:r>
      <w:r w:rsidRPr="00E3164D">
        <w:rPr>
          <w:rStyle w:val="Zhlavie4"/>
          <w:rFonts w:cs="Times New Roman"/>
          <w:b w:val="0"/>
          <w:bCs/>
          <w:sz w:val="22"/>
          <w:szCs w:val="22"/>
        </w:rPr>
        <w:t xml:space="preserve"> predmetu zákazky.</w:t>
      </w:r>
    </w:p>
    <w:p w14:paraId="7C08A62C"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Uchádzačom navrhovaná cena musí byť vyjadrená v mene EUR. </w:t>
      </w:r>
    </w:p>
    <w:p w14:paraId="72DBE882"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je platcom dane z pridanej hodnoty (ďalej len „DPH“), navrhovanú zmluvnú cenu uvedie v zložení:</w:t>
      </w:r>
    </w:p>
    <w:p w14:paraId="7973AD3F" w14:textId="77777777"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t>navrhovaná zmluvná cena bez DPH,</w:t>
      </w:r>
    </w:p>
    <w:p w14:paraId="65CA4AFC" w14:textId="77777777"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t>sadzba DPH a výška DPH,</w:t>
      </w:r>
    </w:p>
    <w:p w14:paraId="1CABA48E" w14:textId="77777777"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t>navrhovaná zmluvná cena s DPH.</w:t>
      </w:r>
    </w:p>
    <w:p w14:paraId="7FD48A7D"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nie je platiteľom DPH, uvedie navrhovanú zmluvnú cenu celkom. Na skutočnosť, že nie je platiteľom DPH, upozorní v ponuke.</w:t>
      </w:r>
    </w:p>
    <w:p w14:paraId="17D1D260"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Ak má uchádzač sídlo mimo územia Slovenskej republiky uvedie sadzbu </w:t>
      </w:r>
      <w:r w:rsidR="008B31D5" w:rsidRPr="00E3164D">
        <w:rPr>
          <w:rStyle w:val="Zhlavie4"/>
          <w:rFonts w:cs="Times New Roman"/>
          <w:b w:val="0"/>
          <w:bCs/>
          <w:sz w:val="22"/>
          <w:szCs w:val="22"/>
        </w:rPr>
        <w:t xml:space="preserve">DPH </w:t>
      </w:r>
      <w:r w:rsidRPr="00E3164D">
        <w:rPr>
          <w:rStyle w:val="Zhlavie4"/>
          <w:rFonts w:cs="Times New Roman"/>
          <w:b w:val="0"/>
          <w:bCs/>
          <w:sz w:val="22"/>
          <w:szCs w:val="22"/>
        </w:rPr>
        <w:t>v súlade s európskou smernicou Rady 2006/112/ES o spoločnom systéme DPH v znení neskorších predpisov a v súlade so slovenským zákonom č. 222/2004 Z.</w:t>
      </w:r>
      <w:r w:rsidR="00356746" w:rsidRPr="00E3164D">
        <w:rPr>
          <w:rStyle w:val="Zhlavie4"/>
          <w:rFonts w:cs="Times New Roman"/>
          <w:b w:val="0"/>
          <w:bCs/>
          <w:sz w:val="22"/>
          <w:szCs w:val="22"/>
        </w:rPr>
        <w:t xml:space="preserve"> </w:t>
      </w:r>
      <w:r w:rsidRPr="00E3164D">
        <w:rPr>
          <w:rStyle w:val="Zhlavie4"/>
          <w:rFonts w:cs="Times New Roman"/>
          <w:b w:val="0"/>
          <w:bCs/>
          <w:sz w:val="22"/>
          <w:szCs w:val="22"/>
        </w:rPr>
        <w:t>z. o dani z pridanej hodnoty v znení neskorších predpisov.</w:t>
      </w:r>
    </w:p>
    <w:p w14:paraId="6780752E" w14:textId="77777777"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Za správnosť stanovenia sadzby DPH zodpovedá výhradne uchádzač.</w:t>
      </w:r>
    </w:p>
    <w:p w14:paraId="461C4A6A" w14:textId="77777777" w:rsidR="006C21F0" w:rsidRPr="00E3164D" w:rsidRDefault="006C21F0" w:rsidP="006C21F0">
      <w:pPr>
        <w:pStyle w:val="Zhlavie130"/>
        <w:keepNext/>
        <w:keepLines/>
        <w:shd w:val="clear" w:color="auto" w:fill="auto"/>
        <w:spacing w:after="238" w:line="240" w:lineRule="exact"/>
        <w:ind w:left="420" w:right="20" w:firstLine="0"/>
        <w:jc w:val="center"/>
        <w:rPr>
          <w:rStyle w:val="Zhlavie13"/>
          <w:rFonts w:ascii="Times New Roman" w:hAnsi="Times New Roman"/>
          <w:b/>
          <w:sz w:val="28"/>
          <w:szCs w:val="28"/>
        </w:rPr>
      </w:pPr>
      <w:bookmarkStart w:id="11" w:name="bookmark39"/>
    </w:p>
    <w:p w14:paraId="465FA324" w14:textId="77777777" w:rsidR="006C21F0" w:rsidRPr="00E3164D" w:rsidRDefault="006C21F0" w:rsidP="00FE0750">
      <w:pPr>
        <w:pStyle w:val="Zhlavie130"/>
        <w:keepNext/>
        <w:keepLines/>
        <w:shd w:val="clear" w:color="auto" w:fill="auto"/>
        <w:spacing w:after="238" w:line="240" w:lineRule="auto"/>
        <w:ind w:left="420" w:right="23" w:firstLine="0"/>
        <w:jc w:val="center"/>
        <w:rPr>
          <w:rFonts w:ascii="Times New Roman" w:hAnsi="Times New Roman" w:cs="Times New Roman"/>
          <w:sz w:val="28"/>
          <w:szCs w:val="28"/>
        </w:rPr>
      </w:pPr>
      <w:r w:rsidRPr="00E3164D">
        <w:rPr>
          <w:rStyle w:val="Zhlavie13"/>
          <w:rFonts w:ascii="Times New Roman" w:hAnsi="Times New Roman"/>
          <w:b/>
          <w:sz w:val="28"/>
          <w:szCs w:val="28"/>
        </w:rPr>
        <w:t xml:space="preserve">Časť </w:t>
      </w:r>
      <w:r w:rsidRPr="00E3164D">
        <w:rPr>
          <w:rStyle w:val="Zhlavie13"/>
          <w:rFonts w:ascii="Times New Roman" w:hAnsi="Times New Roman" w:cs="Times New Roman"/>
          <w:b/>
          <w:color w:val="000000"/>
          <w:sz w:val="28"/>
          <w:szCs w:val="28"/>
        </w:rPr>
        <w:t xml:space="preserve">IV. </w:t>
      </w:r>
      <w:r w:rsidRPr="00E3164D">
        <w:rPr>
          <w:rStyle w:val="Zhlavie13"/>
          <w:rFonts w:ascii="Times New Roman" w:hAnsi="Times New Roman" w:cs="Times New Roman"/>
          <w:b/>
          <w:color w:val="000000"/>
          <w:sz w:val="28"/>
          <w:szCs w:val="28"/>
        </w:rPr>
        <w:br/>
        <w:t>Predkladanie ponuky</w:t>
      </w:r>
    </w:p>
    <w:p w14:paraId="5E0285BA" w14:textId="77777777" w:rsidR="006C21F0" w:rsidRPr="00E3164D" w:rsidRDefault="00DB4CD7" w:rsidP="000F2132">
      <w:pPr>
        <w:pStyle w:val="Odsekzoznamu"/>
        <w:numPr>
          <w:ilvl w:val="0"/>
          <w:numId w:val="34"/>
        </w:numPr>
        <w:spacing w:before="240"/>
        <w:rPr>
          <w:rStyle w:val="Zhlavie4"/>
          <w:rFonts w:cs="Times New Roman"/>
          <w:caps/>
        </w:rPr>
      </w:pPr>
      <w:r w:rsidRPr="00E3164D">
        <w:rPr>
          <w:rStyle w:val="Zhlavie4"/>
          <w:rFonts w:cs="Times New Roman"/>
          <w:caps/>
        </w:rPr>
        <w:t>Uchádzač oprávnený predložiť ponuku</w:t>
      </w:r>
    </w:p>
    <w:p w14:paraId="21D10EC2" w14:textId="2509AE1D" w:rsidR="006C21F0"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prípade, že subjekt ešte nie je zaregistrovaný v privátnej zóne na portáli, pre účasť na elektronickom verejnom obstarávaní resp. komunikáciu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 xml:space="preserve"> a pre elektronické predkladanie ponuky prostredníctvom systému </w:t>
      </w:r>
      <w:r w:rsidR="00A269E0" w:rsidRPr="00E3164D">
        <w:rPr>
          <w:rStyle w:val="Zhlavie4"/>
          <w:rFonts w:cs="Times New Roman"/>
          <w:b w:val="0"/>
          <w:bCs/>
          <w:sz w:val="22"/>
          <w:szCs w:val="22"/>
        </w:rPr>
        <w:t>JOSEPHINE</w:t>
      </w:r>
      <w:r w:rsidRPr="00E3164D">
        <w:rPr>
          <w:rStyle w:val="Zhlavie4"/>
          <w:rFonts w:cs="Times New Roman"/>
          <w:b w:val="0"/>
          <w:bCs/>
          <w:sz w:val="22"/>
          <w:szCs w:val="22"/>
        </w:rPr>
        <w:t xml:space="preserve">, je potrebné </w:t>
      </w:r>
      <w:r w:rsidRPr="00E3164D">
        <w:rPr>
          <w:rStyle w:val="Zhlavie4"/>
          <w:rFonts w:cs="Times New Roman"/>
          <w:bCs/>
          <w:sz w:val="22"/>
          <w:szCs w:val="22"/>
        </w:rPr>
        <w:t>vykonať registráciu subjektu v privátnej zóne</w:t>
      </w:r>
      <w:r w:rsidRPr="00E3164D">
        <w:rPr>
          <w:rStyle w:val="Zhlavie4"/>
          <w:rFonts w:cs="Times New Roman"/>
          <w:b w:val="0"/>
          <w:bCs/>
          <w:sz w:val="22"/>
          <w:szCs w:val="22"/>
        </w:rPr>
        <w:t>. V prípade predloženia ponuky alebo podania žiadosti o vysvetlenie súťažných podkladov a iných dokumentov k zákazke, záujemca pri konkrétnej zákazke kliknutím na jednu z možností („</w:t>
      </w:r>
      <w:r w:rsidR="00A101D5">
        <w:rPr>
          <w:rStyle w:val="Zhlavie4"/>
          <w:rFonts w:cs="Times New Roman"/>
          <w:b w:val="0"/>
          <w:bCs/>
          <w:sz w:val="22"/>
          <w:szCs w:val="22"/>
        </w:rPr>
        <w:t>+Nová správa alebo + nová ponuka“</w:t>
      </w:r>
      <w:r w:rsidRPr="00E3164D">
        <w:rPr>
          <w:rStyle w:val="Zhlavie4"/>
          <w:rFonts w:cs="Times New Roman"/>
          <w:b w:val="0"/>
          <w:bCs/>
          <w:sz w:val="22"/>
          <w:szCs w:val="22"/>
        </w:rPr>
        <w:t xml:space="preserve">) bude presmerovaný do privátnej zóny, </w:t>
      </w:r>
      <w:r w:rsidRPr="00E3164D">
        <w:rPr>
          <w:rStyle w:val="Zhlavie4"/>
          <w:rFonts w:cs="Times New Roman"/>
          <w:b w:val="0"/>
          <w:bCs/>
          <w:sz w:val="22"/>
          <w:szCs w:val="22"/>
        </w:rPr>
        <w:lastRenderedPageBreak/>
        <w:t>kde po prihlásení sa do svojho užívateľského konta bude môcť predložiť ponuku</w:t>
      </w:r>
      <w:r w:rsidR="00A101D5">
        <w:rPr>
          <w:rStyle w:val="Zhlavie4"/>
          <w:rFonts w:cs="Times New Roman"/>
          <w:b w:val="0"/>
          <w:bCs/>
          <w:sz w:val="22"/>
          <w:szCs w:val="22"/>
        </w:rPr>
        <w:t xml:space="preserve"> len ako autentifikovaný uchádzač</w:t>
      </w:r>
      <w:r w:rsidRPr="00E3164D">
        <w:rPr>
          <w:rStyle w:val="Zhlavie4"/>
          <w:rFonts w:cs="Times New Roman"/>
          <w:b w:val="0"/>
          <w:bCs/>
          <w:sz w:val="22"/>
          <w:szCs w:val="22"/>
        </w:rPr>
        <w:t xml:space="preserve"> alebo podať žiadosť o vysvetlenie k tejto konkrétnej zákazke.</w:t>
      </w:r>
      <w:r w:rsidR="006C21F0" w:rsidRPr="00E3164D">
        <w:rPr>
          <w:rStyle w:val="Zhlavie4"/>
          <w:rFonts w:cs="Times New Roman"/>
          <w:b w:val="0"/>
          <w:bCs/>
          <w:sz w:val="22"/>
          <w:szCs w:val="22"/>
        </w:rPr>
        <w:t xml:space="preserve">  </w:t>
      </w:r>
    </w:p>
    <w:p w14:paraId="6C2FE850" w14:textId="77777777" w:rsidR="00DB4CD7"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w:t>
      </w:r>
    </w:p>
    <w:p w14:paraId="04F03BFA" w14:textId="77777777" w:rsidR="00DB4CD7"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0F39A37D" w14:textId="77777777"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Ponuku môže predložiť uchádzač alebo skupina dodávateľov (ďalej len „skupina“) podľa § 37 zákona.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w:t>
      </w:r>
    </w:p>
    <w:p w14:paraId="3141B8B2" w14:textId="77777777"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 Verejného obstarávania sa tiež nemôže zúčastniť: </w:t>
      </w:r>
    </w:p>
    <w:p w14:paraId="415746AD" w14:textId="77777777" w:rsidR="007C01F7"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ktorá má sídlo v štáte, ktorého právny poriadok neumožňuje preukázať, ktoré fyzické osoby v nej majú kvalifikovanú účasť, </w:t>
      </w:r>
    </w:p>
    <w:p w14:paraId="4C3F35A9" w14:textId="77777777" w:rsidR="00E25EEE"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v ktorej fyzické osoby majú kvalifikovanú účasť a majú bydlisko v štáte, ktorého právny poriadok neumožňuje takúto kvalifikovanú účasť preukázať alebo </w:t>
      </w:r>
    </w:p>
    <w:p w14:paraId="2FFA73EE" w14:textId="77777777" w:rsidR="007C01F7"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v ktorej majú kvalifikovanú účasť verejní funkcionári. </w:t>
      </w:r>
    </w:p>
    <w:p w14:paraId="363E3BA4" w14:textId="77777777" w:rsidR="007C01F7" w:rsidRPr="00E3164D" w:rsidRDefault="007C01F7" w:rsidP="00E25EEE">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 Ak ponuku predloží právnická osoba podľa bodu </w:t>
      </w:r>
      <w:r w:rsidR="00E25EEE" w:rsidRPr="00E3164D">
        <w:rPr>
          <w:rStyle w:val="Zhlavie4"/>
          <w:rFonts w:cs="Times New Roman"/>
          <w:b w:val="0"/>
          <w:bCs/>
          <w:sz w:val="22"/>
          <w:szCs w:val="22"/>
        </w:rPr>
        <w:t>22</w:t>
      </w:r>
      <w:r w:rsidRPr="00E3164D">
        <w:rPr>
          <w:rStyle w:val="Zhlavie4"/>
          <w:rFonts w:cs="Times New Roman"/>
          <w:b w:val="0"/>
          <w:bCs/>
          <w:sz w:val="22"/>
          <w:szCs w:val="22"/>
        </w:rPr>
        <w:t>.</w:t>
      </w:r>
      <w:r w:rsidR="00E25EEE" w:rsidRPr="00E3164D">
        <w:rPr>
          <w:rStyle w:val="Zhlavie4"/>
          <w:rFonts w:cs="Times New Roman"/>
          <w:b w:val="0"/>
          <w:bCs/>
          <w:sz w:val="22"/>
          <w:szCs w:val="22"/>
        </w:rPr>
        <w:t>3</w:t>
      </w:r>
      <w:r w:rsidRPr="00E3164D">
        <w:rPr>
          <w:rStyle w:val="Zhlavie4"/>
          <w:rFonts w:cs="Times New Roman"/>
          <w:b w:val="0"/>
          <w:bCs/>
          <w:sz w:val="22"/>
          <w:szCs w:val="22"/>
        </w:rPr>
        <w:t xml:space="preserve"> a </w:t>
      </w:r>
      <w:r w:rsidR="00E25EEE" w:rsidRPr="00E3164D">
        <w:rPr>
          <w:rStyle w:val="Zhlavie4"/>
          <w:rFonts w:cs="Times New Roman"/>
          <w:b w:val="0"/>
          <w:bCs/>
          <w:sz w:val="22"/>
          <w:szCs w:val="22"/>
        </w:rPr>
        <w:t>22</w:t>
      </w:r>
      <w:r w:rsidRPr="00E3164D">
        <w:rPr>
          <w:rStyle w:val="Zhlavie4"/>
          <w:rFonts w:cs="Times New Roman"/>
          <w:b w:val="0"/>
          <w:bCs/>
          <w:sz w:val="22"/>
          <w:szCs w:val="22"/>
        </w:rPr>
        <w:t>.</w:t>
      </w:r>
      <w:r w:rsidR="00E25EEE" w:rsidRPr="00E3164D">
        <w:rPr>
          <w:rStyle w:val="Zhlavie4"/>
          <w:rFonts w:cs="Times New Roman"/>
          <w:b w:val="0"/>
          <w:bCs/>
          <w:sz w:val="22"/>
          <w:szCs w:val="22"/>
        </w:rPr>
        <w:t>5</w:t>
      </w:r>
      <w:r w:rsidRPr="00E3164D">
        <w:rPr>
          <w:rStyle w:val="Zhlavie4"/>
          <w:rFonts w:cs="Times New Roman"/>
          <w:b w:val="0"/>
          <w:bCs/>
          <w:sz w:val="22"/>
          <w:szCs w:val="22"/>
        </w:rPr>
        <w:t xml:space="preserve"> bude táto ponuka z verejného obstarávania vylúčená. </w:t>
      </w:r>
    </w:p>
    <w:p w14:paraId="0C82D5AD" w14:textId="77777777"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 Pred podpisom </w:t>
      </w:r>
      <w:r w:rsidR="00A312FF">
        <w:rPr>
          <w:rStyle w:val="Zhlavie4"/>
          <w:rFonts w:cs="Times New Roman"/>
          <w:b w:val="0"/>
          <w:bCs/>
          <w:sz w:val="22"/>
          <w:szCs w:val="22"/>
        </w:rPr>
        <w:t>Zmluvy</w:t>
      </w:r>
      <w:r w:rsidRPr="00E3164D">
        <w:rPr>
          <w:rStyle w:val="Zhlavie4"/>
          <w:rFonts w:cs="Times New Roman"/>
          <w:b w:val="0"/>
          <w:bCs/>
          <w:sz w:val="22"/>
          <w:szCs w:val="22"/>
        </w:rPr>
        <w:t xml:space="preserve"> sa vyžaduje, aby skupina dodávateľov z dôvodu riadneho plnenia </w:t>
      </w:r>
      <w:r w:rsidR="00A312FF">
        <w:rPr>
          <w:rStyle w:val="Zhlavie4"/>
          <w:rFonts w:cs="Times New Roman"/>
          <w:b w:val="0"/>
          <w:bCs/>
          <w:sz w:val="22"/>
          <w:szCs w:val="22"/>
        </w:rPr>
        <w:t>Zmluvy</w:t>
      </w:r>
      <w:r w:rsidRPr="00E3164D">
        <w:rPr>
          <w:rStyle w:val="Zhlavie4"/>
          <w:rFonts w:cs="Times New Roman"/>
          <w:b w:val="0"/>
          <w:bCs/>
          <w:sz w:val="22"/>
          <w:szCs w:val="22"/>
        </w:rPr>
        <w:t xml:space="preserve"> uzatvorila a predložila verejnému obstarávateľovi zmluvu v súlade s platnými predpismi, ktorá bude zaväzovať účastníkov zmluvy, aby ručili spoločne a nerozdielne za záväzky voči verejnému obstarávateľovi vzniknuté pri realizácii predmetu zákazky.</w:t>
      </w:r>
    </w:p>
    <w:p w14:paraId="124C122F" w14:textId="77777777" w:rsidR="007C01F7" w:rsidRPr="00E3164D" w:rsidRDefault="007C01F7" w:rsidP="007C01F7">
      <w:pPr>
        <w:widowControl/>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22.7.   V prípade zmeny subdodávateľa počas plnenia </w:t>
      </w:r>
      <w:r w:rsidR="00A312FF">
        <w:rPr>
          <w:rStyle w:val="Zhlavie4"/>
          <w:rFonts w:cs="Times New Roman"/>
          <w:b w:val="0"/>
          <w:bCs/>
          <w:sz w:val="22"/>
          <w:szCs w:val="22"/>
        </w:rPr>
        <w:t>Zmluvy</w:t>
      </w:r>
      <w:r w:rsidRPr="00E3164D">
        <w:rPr>
          <w:rStyle w:val="Zhlavie4"/>
          <w:rFonts w:cs="Times New Roman"/>
          <w:b w:val="0"/>
          <w:bCs/>
          <w:sz w:val="22"/>
          <w:szCs w:val="22"/>
        </w:rPr>
        <w:t xml:space="preserve"> je úspešný uchádzač povinný postupovať v súlade s ustanoveniami </w:t>
      </w:r>
      <w:r w:rsidR="00A312FF">
        <w:rPr>
          <w:rStyle w:val="Zhlavie4"/>
          <w:rFonts w:cs="Times New Roman"/>
          <w:b w:val="0"/>
          <w:bCs/>
          <w:sz w:val="22"/>
          <w:szCs w:val="22"/>
        </w:rPr>
        <w:t>Zmluvy</w:t>
      </w:r>
      <w:r w:rsidRPr="00E3164D">
        <w:rPr>
          <w:rStyle w:val="Zhlavie4"/>
          <w:rFonts w:cs="Times New Roman"/>
          <w:b w:val="0"/>
          <w:bCs/>
          <w:sz w:val="22"/>
          <w:szCs w:val="22"/>
        </w:rPr>
        <w:t>, ktorá tvorí súčasť týchto súťažných podkladov v nadväznosti na ustanovenia § 41 ods. 4 zákona.</w:t>
      </w:r>
    </w:p>
    <w:p w14:paraId="0B6261BB" w14:textId="77777777" w:rsidR="00DB4CD7" w:rsidRPr="00E3164D" w:rsidRDefault="00DB4CD7" w:rsidP="009703D2">
      <w:pPr>
        <w:pStyle w:val="Odsekzoznamu"/>
        <w:numPr>
          <w:ilvl w:val="0"/>
          <w:numId w:val="33"/>
        </w:numPr>
        <w:spacing w:before="240"/>
        <w:rPr>
          <w:rStyle w:val="Zhlavie4"/>
          <w:rFonts w:cs="Times New Roman"/>
          <w:caps/>
        </w:rPr>
      </w:pPr>
      <w:r w:rsidRPr="00E3164D">
        <w:rPr>
          <w:rStyle w:val="Zhlavie4"/>
          <w:rFonts w:cs="Times New Roman"/>
          <w:caps/>
        </w:rPr>
        <w:t>Predloženie ponuky</w:t>
      </w:r>
    </w:p>
    <w:p w14:paraId="584BEF71" w14:textId="77777777" w:rsidR="00DB4CD7" w:rsidRPr="00A101D5" w:rsidRDefault="00DB4CD7" w:rsidP="009703D2">
      <w:pPr>
        <w:widowControl/>
        <w:numPr>
          <w:ilvl w:val="1"/>
          <w:numId w:val="33"/>
        </w:numPr>
        <w:spacing w:before="120" w:line="288" w:lineRule="auto"/>
        <w:ind w:left="714" w:hanging="714"/>
        <w:jc w:val="both"/>
        <w:rPr>
          <w:rStyle w:val="Zhlavie4"/>
          <w:rFonts w:cs="Times New Roman"/>
          <w:b w:val="0"/>
          <w:bCs/>
          <w:sz w:val="22"/>
          <w:szCs w:val="22"/>
        </w:rPr>
      </w:pPr>
      <w:r w:rsidRPr="00A101D5">
        <w:rPr>
          <w:rStyle w:val="Zhlavie4"/>
          <w:rFonts w:cs="Times New Roman"/>
          <w:b w:val="0"/>
          <w:bCs/>
          <w:sz w:val="22"/>
          <w:szCs w:val="22"/>
        </w:rPr>
        <w:t xml:space="preserve">Uchádzač môže predložiť iba jednu ponuku. Uchádzač nemôže byť v tom istom postupe zadávania zákazky členom skupiny poskytovateľov, ktorá predkladá ponuku. Verejný obstarávateľ vylúči uchádzača, ktorý je súčasne členom skupiny poskytovateľov.  </w:t>
      </w:r>
    </w:p>
    <w:p w14:paraId="742D97D7" w14:textId="77777777" w:rsidR="00DB4CD7" w:rsidRPr="00A101D5" w:rsidRDefault="00DB4CD7" w:rsidP="009703D2">
      <w:pPr>
        <w:widowControl/>
        <w:numPr>
          <w:ilvl w:val="1"/>
          <w:numId w:val="33"/>
        </w:numPr>
        <w:spacing w:before="120" w:line="288" w:lineRule="auto"/>
        <w:ind w:left="714" w:hanging="714"/>
        <w:jc w:val="both"/>
        <w:rPr>
          <w:rStyle w:val="Zhlavie4"/>
          <w:rFonts w:cs="Times New Roman"/>
          <w:b w:val="0"/>
          <w:bCs/>
          <w:sz w:val="22"/>
          <w:szCs w:val="22"/>
        </w:rPr>
      </w:pPr>
      <w:r w:rsidRPr="00A101D5">
        <w:rPr>
          <w:rStyle w:val="Zhlavie4"/>
          <w:rFonts w:cs="Times New Roman"/>
          <w:b w:val="0"/>
          <w:bCs/>
          <w:sz w:val="22"/>
          <w:szCs w:val="22"/>
        </w:rPr>
        <w:t xml:space="preserve">Uchádzač predloží ponuku elektronicky do virtuálneho priestoru zákazky v </w:t>
      </w:r>
      <w:r w:rsidR="00CE1D06" w:rsidRPr="00A101D5">
        <w:rPr>
          <w:rStyle w:val="Zhlavie4"/>
          <w:rFonts w:cs="Times New Roman"/>
          <w:b w:val="0"/>
          <w:bCs/>
          <w:sz w:val="22"/>
          <w:szCs w:val="22"/>
        </w:rPr>
        <w:t xml:space="preserve">JOSEPHINE </w:t>
      </w:r>
      <w:r w:rsidRPr="00A101D5">
        <w:rPr>
          <w:rStyle w:val="Zhlavie4"/>
          <w:rFonts w:cs="Times New Roman"/>
          <w:b w:val="0"/>
          <w:bCs/>
          <w:sz w:val="22"/>
          <w:szCs w:val="22"/>
        </w:rPr>
        <w:t xml:space="preserve">s uvedením obchodného mena alebo názvu, sídla miesta podnikania alebo obvyklého pobytu </w:t>
      </w:r>
      <w:r w:rsidRPr="00A101D5">
        <w:rPr>
          <w:rStyle w:val="Zhlavie4"/>
          <w:rFonts w:cs="Times New Roman"/>
          <w:b w:val="0"/>
          <w:bCs/>
          <w:sz w:val="22"/>
          <w:szCs w:val="22"/>
        </w:rPr>
        <w:lastRenderedPageBreak/>
        <w:t>uchádzača v oznámených komunikačných formátoch uvedených v bode 1</w:t>
      </w:r>
      <w:r w:rsidR="00AD64C8" w:rsidRPr="00A101D5">
        <w:rPr>
          <w:rStyle w:val="Zhlavie4"/>
          <w:rFonts w:cs="Times New Roman"/>
          <w:b w:val="0"/>
          <w:bCs/>
          <w:sz w:val="22"/>
          <w:szCs w:val="22"/>
        </w:rPr>
        <w:t>7</w:t>
      </w:r>
      <w:r w:rsidRPr="00A101D5">
        <w:rPr>
          <w:rStyle w:val="Zhlavie4"/>
          <w:rFonts w:cs="Times New Roman"/>
          <w:b w:val="0"/>
          <w:bCs/>
          <w:sz w:val="22"/>
          <w:szCs w:val="22"/>
        </w:rPr>
        <w:t>.2 týchto súťažných podkladov v lehote na predkladanie ponúk.</w:t>
      </w:r>
    </w:p>
    <w:p w14:paraId="1427127D" w14:textId="77777777" w:rsidR="00AD64C8" w:rsidRPr="00A101D5"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A101D5">
        <w:rPr>
          <w:rStyle w:val="Zhlavie4"/>
          <w:rFonts w:cs="Times New Roman"/>
          <w:b w:val="0"/>
          <w:bCs/>
          <w:sz w:val="22"/>
          <w:szCs w:val="22"/>
        </w:rPr>
        <w:t xml:space="preserve">V systéme </w:t>
      </w:r>
      <w:r w:rsidR="00CE1D06" w:rsidRPr="00A101D5">
        <w:rPr>
          <w:rStyle w:val="Zhlavie4"/>
          <w:rFonts w:cs="Times New Roman"/>
          <w:b w:val="0"/>
          <w:bCs/>
          <w:sz w:val="22"/>
          <w:szCs w:val="22"/>
        </w:rPr>
        <w:t xml:space="preserve">JOSEPHINE </w:t>
      </w:r>
      <w:r w:rsidRPr="00A101D5">
        <w:rPr>
          <w:rStyle w:val="Zhlavie4"/>
          <w:rFonts w:cs="Times New Roman"/>
          <w:b w:val="0"/>
          <w:bCs/>
          <w:sz w:val="22"/>
          <w:szCs w:val="22"/>
        </w:rPr>
        <w:t>sa pod predkladaním ponuky rozumie elektronické posielanie jednotlivých dokumentov tvoriacich ponuku uvedených v bode 1</w:t>
      </w:r>
      <w:r w:rsidR="004D3063" w:rsidRPr="00A101D5">
        <w:rPr>
          <w:rStyle w:val="Zhlavie4"/>
          <w:rFonts w:cs="Times New Roman"/>
          <w:b w:val="0"/>
          <w:bCs/>
          <w:sz w:val="22"/>
          <w:szCs w:val="22"/>
        </w:rPr>
        <w:t>8</w:t>
      </w:r>
      <w:r w:rsidR="008F0935" w:rsidRPr="00A101D5">
        <w:rPr>
          <w:rStyle w:val="Zhlavie4"/>
          <w:rFonts w:cs="Times New Roman"/>
          <w:b w:val="0"/>
          <w:bCs/>
          <w:sz w:val="22"/>
          <w:szCs w:val="22"/>
        </w:rPr>
        <w:t xml:space="preserve"> Obsah ponuky v</w:t>
      </w:r>
      <w:r w:rsidRPr="00A101D5">
        <w:rPr>
          <w:rStyle w:val="Zhlavie4"/>
          <w:rFonts w:cs="Times New Roman"/>
          <w:b w:val="0"/>
          <w:bCs/>
          <w:sz w:val="22"/>
          <w:szCs w:val="22"/>
        </w:rPr>
        <w:t xml:space="preserve"> časti III. Príprava ponuky </w:t>
      </w:r>
      <w:r w:rsidR="00CD5ACC" w:rsidRPr="00A101D5">
        <w:rPr>
          <w:rStyle w:val="Zhlavie4"/>
          <w:rFonts w:cs="Times New Roman"/>
          <w:b w:val="0"/>
          <w:bCs/>
          <w:sz w:val="22"/>
          <w:szCs w:val="22"/>
        </w:rPr>
        <w:t xml:space="preserve">týchto </w:t>
      </w:r>
      <w:r w:rsidRPr="00A101D5">
        <w:rPr>
          <w:rStyle w:val="Zhlavie4"/>
          <w:rFonts w:cs="Times New Roman"/>
          <w:b w:val="0"/>
          <w:bCs/>
          <w:sz w:val="22"/>
          <w:szCs w:val="22"/>
        </w:rPr>
        <w:t xml:space="preserve">súťažných podkladov vrátane sprievodného listu, ktorého obsahom bude zoznam všetkých dokumentov predkladaných elektronicky prostredníctvom systému </w:t>
      </w:r>
      <w:r w:rsidR="00CE1D06" w:rsidRPr="00A101D5">
        <w:rPr>
          <w:rStyle w:val="Zhlavie4"/>
          <w:rFonts w:cs="Times New Roman"/>
          <w:b w:val="0"/>
          <w:bCs/>
          <w:sz w:val="22"/>
          <w:szCs w:val="22"/>
        </w:rPr>
        <w:t>JOSEPHINE</w:t>
      </w:r>
      <w:r w:rsidRPr="00A101D5">
        <w:rPr>
          <w:rStyle w:val="Zhlavie4"/>
          <w:rFonts w:cs="Times New Roman"/>
          <w:b w:val="0"/>
          <w:bCs/>
          <w:sz w:val="22"/>
          <w:szCs w:val="22"/>
        </w:rPr>
        <w:t>.</w:t>
      </w:r>
    </w:p>
    <w:p w14:paraId="39FCF0CB" w14:textId="77777777" w:rsidR="00AD64C8" w:rsidRPr="00A101D5"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A101D5">
        <w:rPr>
          <w:rStyle w:val="Zhlavie4"/>
          <w:rFonts w:cs="Times New Roman"/>
          <w:b w:val="0"/>
          <w:bCs/>
          <w:sz w:val="22"/>
          <w:szCs w:val="22"/>
        </w:rPr>
        <w:t xml:space="preserve">Počas lehoty na predkladanie ponúk môže uchádzač meniť svoju ponuku, resp. časť svojej ponuky v </w:t>
      </w:r>
      <w:r w:rsidR="00CE1D06" w:rsidRPr="00A101D5">
        <w:rPr>
          <w:rStyle w:val="Zhlavie4"/>
          <w:rFonts w:cs="Times New Roman"/>
          <w:b w:val="0"/>
          <w:bCs/>
          <w:sz w:val="22"/>
          <w:szCs w:val="22"/>
        </w:rPr>
        <w:t>JOSEPHINE</w:t>
      </w:r>
      <w:r w:rsidRPr="00A101D5">
        <w:rPr>
          <w:rStyle w:val="Zhlavie4"/>
          <w:rFonts w:cs="Times New Roman"/>
          <w:b w:val="0"/>
          <w:bCs/>
          <w:sz w:val="22"/>
          <w:szCs w:val="22"/>
        </w:rPr>
        <w:t>.</w:t>
      </w:r>
    </w:p>
    <w:p w14:paraId="096AFAA7" w14:textId="0A795B7D" w:rsidR="00A101D5" w:rsidRPr="00EE18B4" w:rsidRDefault="00A101D5" w:rsidP="00A101D5">
      <w:pPr>
        <w:pStyle w:val="Nadpis5"/>
        <w:spacing w:after="120"/>
        <w:rPr>
          <w:rFonts w:ascii="Calibri" w:hAnsi="Calibri" w:cs="Calibri"/>
        </w:rPr>
      </w:pPr>
      <w:r>
        <w:rPr>
          <w:rFonts w:ascii="Calibri" w:hAnsi="Calibri" w:cs="Calibri"/>
        </w:rPr>
        <w:t xml:space="preserve">23.5.   </w:t>
      </w:r>
      <w:r w:rsidRPr="00EE18B4">
        <w:rPr>
          <w:rFonts w:ascii="Calibri" w:hAnsi="Calibri" w:cs="Calibri"/>
        </w:rPr>
        <w:t>Elektronické ponuky  - podávanie ponúk</w:t>
      </w:r>
    </w:p>
    <w:p w14:paraId="681E97E8" w14:textId="77777777" w:rsidR="00A101D5" w:rsidRPr="00EE18B4" w:rsidRDefault="00A101D5" w:rsidP="00B65522">
      <w:pPr>
        <w:pStyle w:val="Odsekzoznamu"/>
        <w:widowControl/>
        <w:autoSpaceDE w:val="0"/>
        <w:autoSpaceDN w:val="0"/>
        <w:adjustRightInd w:val="0"/>
        <w:spacing w:after="120"/>
        <w:ind w:left="567"/>
        <w:contextualSpacing/>
        <w:jc w:val="both"/>
        <w:rPr>
          <w:rFonts w:ascii="Calibri" w:eastAsia="Arial,Bold" w:hAnsi="Calibri" w:cs="Calibri"/>
          <w:szCs w:val="22"/>
        </w:rPr>
      </w:pPr>
      <w:r w:rsidRPr="00EE18B4">
        <w:rPr>
          <w:rFonts w:ascii="Calibri" w:eastAsia="Arial,Bold" w:hAnsi="Calibri" w:cs="Calibri"/>
          <w:szCs w:val="22"/>
        </w:rPr>
        <w:t xml:space="preserve">Uchádzač predkladá ponuku v elektronickej podobe v lehote na predkladanie ponúk. </w:t>
      </w:r>
      <w:r w:rsidRPr="00EE18B4">
        <w:rPr>
          <w:rFonts w:ascii="Calibri" w:hAnsi="Calibri" w:cs="Calibri"/>
        </w:rPr>
        <w:t xml:space="preserve">Ponuka je vyhotovená elektronicky v zmysle § 49 ods. 1 písm. a) zákona o verejnom obstarávaní a vložená do systému JOSEPHINE umiestnenom na webovej adrese </w:t>
      </w:r>
      <w:hyperlink r:id="rId11" w:history="1">
        <w:r w:rsidRPr="00EE18B4">
          <w:rPr>
            <w:rStyle w:val="Hypertextovprepojenie"/>
            <w:rFonts w:ascii="Calibri" w:hAnsi="Calibri" w:cs="Calibri"/>
            <w:color w:val="auto"/>
          </w:rPr>
          <w:t>https://josephine.proebiz.com/</w:t>
        </w:r>
      </w:hyperlink>
      <w:r w:rsidRPr="00EE18B4">
        <w:rPr>
          <w:rFonts w:ascii="Calibri" w:eastAsia="Arial,Bold" w:hAnsi="Calibri" w:cs="Calibri"/>
          <w:szCs w:val="22"/>
        </w:rPr>
        <w:t>.</w:t>
      </w:r>
    </w:p>
    <w:p w14:paraId="78B684CE" w14:textId="50D38F0A" w:rsidR="00A101D5" w:rsidRPr="00EE18B4" w:rsidRDefault="00B65522" w:rsidP="00A101D5">
      <w:pPr>
        <w:autoSpaceDE w:val="0"/>
        <w:autoSpaceDN w:val="0"/>
        <w:adjustRightInd w:val="0"/>
        <w:spacing w:after="120"/>
        <w:ind w:left="567" w:hanging="567"/>
        <w:jc w:val="both"/>
        <w:rPr>
          <w:rFonts w:ascii="Calibri" w:eastAsia="Arial,Bold" w:hAnsi="Calibri" w:cs="Calibri"/>
          <w:szCs w:val="22"/>
        </w:rPr>
      </w:pPr>
      <w:r>
        <w:rPr>
          <w:rFonts w:ascii="Calibri" w:hAnsi="Calibri" w:cs="Calibri"/>
        </w:rPr>
        <w:t xml:space="preserve">          </w:t>
      </w:r>
      <w:r w:rsidR="00A101D5" w:rsidRPr="00EE18B4">
        <w:rPr>
          <w:rFonts w:ascii="Calibri" w:hAnsi="Calibri" w:cs="Calibri"/>
        </w:rPr>
        <w:t xml:space="preserve">Elektronická ponuka sa vloží vyplnením ponukového formulára a vložením požadovaných dokladov a dokumentov v systéme JOSEPHINE umiestnenom na webovej adrese </w:t>
      </w:r>
      <w:hyperlink r:id="rId12" w:history="1">
        <w:r w:rsidR="00A101D5" w:rsidRPr="00EE18B4">
          <w:rPr>
            <w:rStyle w:val="Hypertextovprepojenie"/>
            <w:rFonts w:ascii="Calibri" w:hAnsi="Calibri" w:cs="Calibri"/>
            <w:color w:val="auto"/>
          </w:rPr>
          <w:t>https://josephine.proebiz.com/</w:t>
        </w:r>
      </w:hyperlink>
      <w:r w:rsidR="00A101D5" w:rsidRPr="00EE18B4">
        <w:rPr>
          <w:rFonts w:ascii="Calibri" w:hAnsi="Calibri" w:cs="Calibri"/>
          <w:szCs w:val="22"/>
        </w:rPr>
        <w:t>.</w:t>
      </w:r>
    </w:p>
    <w:p w14:paraId="0D11D7C3" w14:textId="77777777" w:rsidR="00A101D5" w:rsidRPr="00EE18B4" w:rsidRDefault="00A101D5" w:rsidP="00B65522">
      <w:pPr>
        <w:pStyle w:val="Odsekzoznamu"/>
        <w:widowControl/>
        <w:autoSpaceDE w:val="0"/>
        <w:autoSpaceDN w:val="0"/>
        <w:adjustRightInd w:val="0"/>
        <w:spacing w:after="120"/>
        <w:ind w:left="567"/>
        <w:contextualSpacing/>
        <w:jc w:val="both"/>
        <w:rPr>
          <w:rFonts w:ascii="Calibri" w:eastAsia="Arial,Bold" w:hAnsi="Calibri" w:cs="Calibri"/>
          <w:szCs w:val="22"/>
        </w:rPr>
      </w:pPr>
      <w:r w:rsidRPr="00EE18B4">
        <w:rPr>
          <w:rFonts w:ascii="Calibri" w:hAnsi="Calibri" w:cs="Calibri"/>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r w:rsidRPr="00EE18B4">
        <w:rPr>
          <w:rFonts w:ascii="Calibri" w:hAnsi="Calibri" w:cs="Calibri"/>
          <w:szCs w:val="22"/>
        </w:rPr>
        <w:t>.</w:t>
      </w:r>
    </w:p>
    <w:p w14:paraId="008F1050" w14:textId="77777777" w:rsidR="00A101D5" w:rsidRPr="00EE18B4" w:rsidRDefault="00A101D5" w:rsidP="00B65522">
      <w:pPr>
        <w:pStyle w:val="Odsekzoznamu"/>
        <w:widowControl/>
        <w:autoSpaceDE w:val="0"/>
        <w:autoSpaceDN w:val="0"/>
        <w:adjustRightInd w:val="0"/>
        <w:spacing w:after="120"/>
        <w:ind w:left="567"/>
        <w:contextualSpacing/>
        <w:jc w:val="both"/>
        <w:rPr>
          <w:rFonts w:ascii="Calibri" w:eastAsia="Arial,Bold" w:hAnsi="Calibri" w:cs="Calibri"/>
          <w:szCs w:val="22"/>
        </w:rPr>
      </w:pPr>
      <w:r w:rsidRPr="00EE18B4">
        <w:rPr>
          <w:rFonts w:ascii="Calibri" w:hAnsi="Calibri" w:cs="Calibri"/>
          <w:szCs w:val="22"/>
        </w:rPr>
        <w:t xml:space="preserve">Ak ponuka obsahuje dôverné informácie, uchádzač ich v ponuke viditeľne označí. </w:t>
      </w:r>
    </w:p>
    <w:p w14:paraId="0B717095" w14:textId="77777777" w:rsidR="00A101D5" w:rsidRPr="00EE18B4" w:rsidRDefault="00A101D5" w:rsidP="00A101D5">
      <w:pPr>
        <w:tabs>
          <w:tab w:val="left" w:pos="567"/>
        </w:tabs>
        <w:autoSpaceDE w:val="0"/>
        <w:autoSpaceDN w:val="0"/>
        <w:adjustRightInd w:val="0"/>
        <w:spacing w:after="120"/>
        <w:ind w:left="567" w:hanging="567"/>
        <w:jc w:val="both"/>
        <w:rPr>
          <w:rFonts w:ascii="Calibri" w:hAnsi="Calibri" w:cs="Calibri"/>
          <w:szCs w:val="22"/>
        </w:rPr>
      </w:pPr>
      <w:r w:rsidRPr="00EE18B4">
        <w:rPr>
          <w:rFonts w:ascii="Calibri" w:hAnsi="Calibri" w:cs="Calibri"/>
          <w:szCs w:val="22"/>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19F8BB5B" w14:textId="6B476C73" w:rsidR="00A101D5" w:rsidRPr="00EE18B4" w:rsidRDefault="00B65522" w:rsidP="00A101D5">
      <w:pPr>
        <w:tabs>
          <w:tab w:val="left" w:pos="567"/>
        </w:tabs>
        <w:autoSpaceDE w:val="0"/>
        <w:autoSpaceDN w:val="0"/>
        <w:adjustRightInd w:val="0"/>
        <w:spacing w:after="120"/>
        <w:ind w:left="567" w:hanging="567"/>
        <w:jc w:val="both"/>
        <w:rPr>
          <w:rFonts w:ascii="Calibri" w:hAnsi="Calibri" w:cs="Calibri"/>
          <w:szCs w:val="22"/>
        </w:rPr>
      </w:pPr>
      <w:r>
        <w:rPr>
          <w:rFonts w:ascii="Calibri" w:hAnsi="Calibri" w:cs="Calibri"/>
          <w:szCs w:val="22"/>
        </w:rPr>
        <w:t xml:space="preserve">          </w:t>
      </w:r>
      <w:r w:rsidR="00A101D5" w:rsidRPr="00EE18B4">
        <w:rPr>
          <w:rFonts w:ascii="Calibri" w:hAnsi="Calibri" w:cs="Calibri"/>
          <w:szCs w:val="22"/>
        </w:rPr>
        <w:t xml:space="preserve">Po úspešnom nahraní ponuky do systému JOSEPHINE je uchádzačovi odoslaný notifikačný informatívny e-mail (a to na emailovú adresu užívateľa uchádzača, ktorý ponuku nahral). </w:t>
      </w:r>
    </w:p>
    <w:p w14:paraId="76384C03" w14:textId="77777777" w:rsidR="00A101D5" w:rsidRPr="00EE18B4" w:rsidRDefault="00A101D5" w:rsidP="00B65522">
      <w:pPr>
        <w:pStyle w:val="Odsekzoznamu"/>
        <w:widowControl/>
        <w:tabs>
          <w:tab w:val="left" w:pos="567"/>
        </w:tabs>
        <w:autoSpaceDE w:val="0"/>
        <w:autoSpaceDN w:val="0"/>
        <w:adjustRightInd w:val="0"/>
        <w:spacing w:after="120"/>
        <w:ind w:left="567"/>
        <w:contextualSpacing/>
        <w:jc w:val="both"/>
        <w:rPr>
          <w:rFonts w:ascii="Calibri" w:hAnsi="Calibri" w:cs="Calibri"/>
          <w:szCs w:val="22"/>
        </w:rPr>
      </w:pPr>
      <w:r w:rsidRPr="00EE18B4">
        <w:rPr>
          <w:rFonts w:ascii="Calibri" w:hAnsi="Calibri" w:cs="Calibri"/>
          <w:szCs w:val="22"/>
        </w:rPr>
        <w:t>Ponuka uchádzača predložená po uplynutí lehoty na predkladanie ponúk sa elektronicky neotvorí.</w:t>
      </w:r>
    </w:p>
    <w:p w14:paraId="68C90F41" w14:textId="7A6C7930" w:rsidR="00A101D5" w:rsidRPr="00EE18B4" w:rsidRDefault="00B65522" w:rsidP="00A101D5">
      <w:pPr>
        <w:tabs>
          <w:tab w:val="left" w:pos="567"/>
        </w:tabs>
        <w:autoSpaceDE w:val="0"/>
        <w:autoSpaceDN w:val="0"/>
        <w:adjustRightInd w:val="0"/>
        <w:spacing w:after="120"/>
        <w:ind w:left="567" w:hanging="567"/>
        <w:jc w:val="both"/>
        <w:rPr>
          <w:rFonts w:ascii="Calibri" w:hAnsi="Calibri" w:cs="Calibri"/>
          <w:szCs w:val="22"/>
        </w:rPr>
      </w:pPr>
      <w:r>
        <w:rPr>
          <w:rFonts w:ascii="Calibri" w:hAnsi="Calibri" w:cs="Calibri"/>
        </w:rPr>
        <w:t xml:space="preserve">          </w:t>
      </w:r>
      <w:r w:rsidR="00A101D5" w:rsidRPr="00EE18B4">
        <w:rPr>
          <w:rFonts w:ascii="Calibri" w:hAnsi="Calibri" w:cs="Calibri"/>
        </w:rPr>
        <w:t>Uchádzač môže predloženú ponuku vziať späť do uplynutia lehoty na predkladanie ponúk. Uchádzač pri odvolaní ponuky postupuje obdobne ako pri vložení prvotnej ponuky (kliknutím na tlačidlo „Stiahnuť ponuku“ a predložením novej ponuky).</w:t>
      </w:r>
    </w:p>
    <w:p w14:paraId="045B1219" w14:textId="77777777" w:rsidR="00A101D5" w:rsidRPr="00EE18B4" w:rsidRDefault="00A101D5" w:rsidP="00B65522">
      <w:pPr>
        <w:pStyle w:val="Odsekzoznamu"/>
        <w:widowControl/>
        <w:tabs>
          <w:tab w:val="left" w:pos="567"/>
        </w:tabs>
        <w:autoSpaceDE w:val="0"/>
        <w:autoSpaceDN w:val="0"/>
        <w:adjustRightInd w:val="0"/>
        <w:spacing w:after="120"/>
        <w:ind w:left="567"/>
        <w:contextualSpacing/>
        <w:jc w:val="both"/>
        <w:rPr>
          <w:rFonts w:ascii="Calibri" w:hAnsi="Calibri" w:cs="Calibri"/>
          <w:szCs w:val="22"/>
        </w:rPr>
      </w:pPr>
      <w:r w:rsidRPr="00EE18B4">
        <w:rPr>
          <w:rFonts w:ascii="Calibri" w:eastAsia="Arial,Bold" w:hAnsi="Calibri" w:cs="Calibr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EEB716B" w14:textId="77777777" w:rsidR="00A101D5" w:rsidRPr="00934E60" w:rsidRDefault="00A101D5" w:rsidP="00B65522">
      <w:pPr>
        <w:widowControl/>
        <w:spacing w:before="120" w:line="288" w:lineRule="auto"/>
        <w:ind w:left="714"/>
        <w:jc w:val="both"/>
        <w:rPr>
          <w:rStyle w:val="Zhlavie4"/>
          <w:rFonts w:cs="Times New Roman"/>
          <w:b w:val="0"/>
          <w:bCs/>
          <w:sz w:val="22"/>
          <w:szCs w:val="22"/>
          <w:highlight w:val="yellow"/>
        </w:rPr>
      </w:pPr>
    </w:p>
    <w:p w14:paraId="37AE7C1B" w14:textId="77777777" w:rsidR="004553ED" w:rsidRPr="00E3164D" w:rsidRDefault="00AD64C8" w:rsidP="009703D2">
      <w:pPr>
        <w:pStyle w:val="Odsekzoznamu"/>
        <w:numPr>
          <w:ilvl w:val="0"/>
          <w:numId w:val="33"/>
        </w:numPr>
        <w:spacing w:before="240"/>
        <w:rPr>
          <w:rStyle w:val="Zhlavie4"/>
          <w:rFonts w:cs="Times New Roman"/>
          <w:caps/>
        </w:rPr>
      </w:pPr>
      <w:r w:rsidRPr="00E3164D">
        <w:rPr>
          <w:rStyle w:val="Zhlavie4"/>
          <w:rFonts w:cs="Times New Roman"/>
          <w:caps/>
        </w:rPr>
        <w:lastRenderedPageBreak/>
        <w:t xml:space="preserve">miesto a </w:t>
      </w:r>
      <w:r w:rsidR="004553ED" w:rsidRPr="00E3164D">
        <w:rPr>
          <w:rStyle w:val="Zhlavie4"/>
          <w:rFonts w:cs="Times New Roman"/>
          <w:caps/>
        </w:rPr>
        <w:t>Lehota na predkladanie ponúk</w:t>
      </w:r>
    </w:p>
    <w:p w14:paraId="3BDBE1EA" w14:textId="77777777" w:rsidR="00AD64C8" w:rsidRPr="00E3164D" w:rsidRDefault="00AD64C8"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Ponuky sa predkladajú elektronicky, prostredníctvom systému </w:t>
      </w:r>
      <w:r w:rsidR="00CE1D06" w:rsidRPr="00E3164D">
        <w:rPr>
          <w:rStyle w:val="Zhlavie4"/>
          <w:rFonts w:cs="Times New Roman"/>
          <w:b w:val="0"/>
          <w:bCs/>
          <w:sz w:val="22"/>
          <w:szCs w:val="22"/>
        </w:rPr>
        <w:t>JOSEPHINE</w:t>
      </w:r>
      <w:r w:rsidRPr="00E3164D">
        <w:rPr>
          <w:rStyle w:val="Zhlavie4"/>
          <w:rFonts w:cs="Times New Roman"/>
          <w:b w:val="0"/>
          <w:bCs/>
          <w:sz w:val="22"/>
          <w:szCs w:val="22"/>
        </w:rPr>
        <w:t>, v lehote na predkladanie ponúk.</w:t>
      </w:r>
    </w:p>
    <w:p w14:paraId="7D769A22" w14:textId="6E6532BD" w:rsidR="004553ED" w:rsidRPr="00E3164D" w:rsidRDefault="004553ED"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Lehota na predkladanie ponúk uplynie dňa  </w:t>
      </w:r>
      <w:r w:rsidR="004D3728">
        <w:rPr>
          <w:rStyle w:val="Zhlavie4"/>
          <w:rFonts w:cs="Times New Roman"/>
          <w:b w:val="0"/>
          <w:bCs/>
          <w:sz w:val="22"/>
          <w:szCs w:val="22"/>
        </w:rPr>
        <w:t>03.12.2020</w:t>
      </w:r>
      <w:r w:rsidRPr="00E3164D">
        <w:rPr>
          <w:rStyle w:val="Zhlavie4"/>
          <w:rFonts w:cs="Times New Roman"/>
          <w:b w:val="0"/>
          <w:bCs/>
          <w:sz w:val="22"/>
          <w:szCs w:val="22"/>
        </w:rPr>
        <w:t xml:space="preserve"> o 10:00 hod. (SEČ).  </w:t>
      </w:r>
    </w:p>
    <w:p w14:paraId="4A03F92C" w14:textId="77777777" w:rsidR="004553ED" w:rsidRPr="00E3164D" w:rsidRDefault="00AD64C8"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Miestom doručenia ponúk je virtuálny priestor zákazky v systéme </w:t>
      </w:r>
      <w:r w:rsidR="00CE1D06" w:rsidRPr="00E3164D">
        <w:rPr>
          <w:rStyle w:val="Zhlavie4"/>
          <w:rFonts w:cs="Times New Roman"/>
          <w:b w:val="0"/>
          <w:bCs/>
          <w:sz w:val="22"/>
          <w:szCs w:val="22"/>
        </w:rPr>
        <w:t xml:space="preserve">JOSEPHINE </w:t>
      </w:r>
      <w:r w:rsidRPr="00E3164D">
        <w:rPr>
          <w:rStyle w:val="Zhlavie4"/>
          <w:rFonts w:cs="Times New Roman"/>
          <w:b w:val="0"/>
          <w:bCs/>
          <w:sz w:val="22"/>
          <w:szCs w:val="22"/>
        </w:rPr>
        <w:t>podľa bodu 22.2 týchto súťažných podkladoch.</w:t>
      </w:r>
    </w:p>
    <w:p w14:paraId="157AD957" w14:textId="77777777" w:rsidR="00AD64C8" w:rsidRDefault="00AD64C8"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Systém </w:t>
      </w:r>
      <w:r w:rsidR="00CE1D06" w:rsidRPr="00E3164D">
        <w:rPr>
          <w:rStyle w:val="Zhlavie4"/>
          <w:rFonts w:cs="Times New Roman"/>
          <w:b w:val="0"/>
          <w:bCs/>
          <w:sz w:val="22"/>
          <w:szCs w:val="22"/>
        </w:rPr>
        <w:t xml:space="preserve">JOSEPHINE </w:t>
      </w:r>
      <w:r w:rsidRPr="00E3164D">
        <w:rPr>
          <w:rStyle w:val="Zhlavie4"/>
          <w:rFonts w:cs="Times New Roman"/>
          <w:b w:val="0"/>
          <w:bCs/>
          <w:sz w:val="22"/>
          <w:szCs w:val="22"/>
        </w:rPr>
        <w:t>neumožňuje poslať ponuku po uplynutí lehoty na predkladanie ponúk.</w:t>
      </w:r>
    </w:p>
    <w:p w14:paraId="24F0959B" w14:textId="77777777" w:rsidR="008A159C" w:rsidRPr="00E3164D" w:rsidRDefault="008A159C" w:rsidP="008A159C">
      <w:pPr>
        <w:widowControl/>
        <w:spacing w:before="120" w:line="288" w:lineRule="auto"/>
        <w:jc w:val="both"/>
        <w:rPr>
          <w:rStyle w:val="Zhlavie4"/>
          <w:rFonts w:cs="Times New Roman"/>
          <w:b w:val="0"/>
          <w:bCs/>
          <w:sz w:val="22"/>
          <w:szCs w:val="22"/>
        </w:rPr>
      </w:pPr>
    </w:p>
    <w:p w14:paraId="3CA81B39" w14:textId="77777777" w:rsidR="004553ED" w:rsidRPr="00E3164D" w:rsidRDefault="00AD64C8" w:rsidP="009703D2">
      <w:pPr>
        <w:pStyle w:val="Odsekzoznamu"/>
        <w:numPr>
          <w:ilvl w:val="0"/>
          <w:numId w:val="33"/>
        </w:numPr>
        <w:spacing w:before="240"/>
        <w:rPr>
          <w:rStyle w:val="Zhlavie4"/>
          <w:rFonts w:cs="Times New Roman"/>
          <w:caps/>
        </w:rPr>
      </w:pPr>
      <w:r w:rsidRPr="00E3164D">
        <w:rPr>
          <w:rStyle w:val="Zhlavie4"/>
          <w:rFonts w:cs="Times New Roman"/>
          <w:caps/>
        </w:rPr>
        <w:t>Doplnenie a zmena ponuky</w:t>
      </w:r>
    </w:p>
    <w:p w14:paraId="1829313A" w14:textId="77777777" w:rsidR="004553ED" w:rsidRPr="008A159C"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Pre </w:t>
      </w:r>
      <w:r w:rsidRPr="008A159C">
        <w:rPr>
          <w:rStyle w:val="Zhlavie4"/>
          <w:rFonts w:cs="Times New Roman"/>
          <w:b w:val="0"/>
          <w:bCs/>
          <w:sz w:val="22"/>
          <w:szCs w:val="22"/>
        </w:rPr>
        <w:t xml:space="preserve">doplnenie alebo zmenu elektronickej ponuky sú záväzné a určujúce aktuálne platné pokyny a príručky, voľne dostupné na portáli </w:t>
      </w:r>
      <w:r w:rsidR="00BA1AD2" w:rsidRPr="008A159C">
        <w:rPr>
          <w:rStyle w:val="Zhlavie4"/>
          <w:rFonts w:cs="Times New Roman"/>
          <w:b w:val="0"/>
          <w:bCs/>
          <w:sz w:val="22"/>
          <w:szCs w:val="22"/>
        </w:rPr>
        <w:t>JOSEPHINE</w:t>
      </w:r>
      <w:r w:rsidRPr="008A159C">
        <w:rPr>
          <w:rStyle w:val="Zhlavie4"/>
          <w:rFonts w:cs="Times New Roman"/>
          <w:b w:val="0"/>
          <w:bCs/>
          <w:sz w:val="22"/>
          <w:szCs w:val="22"/>
        </w:rPr>
        <w:t>.</w:t>
      </w:r>
      <w:r w:rsidR="004553ED" w:rsidRPr="008A159C">
        <w:rPr>
          <w:rStyle w:val="Zhlavie4"/>
          <w:rFonts w:cs="Times New Roman"/>
          <w:b w:val="0"/>
          <w:bCs/>
          <w:sz w:val="22"/>
          <w:szCs w:val="22"/>
        </w:rPr>
        <w:t xml:space="preserve">   </w:t>
      </w:r>
    </w:p>
    <w:p w14:paraId="7F523789" w14:textId="77777777" w:rsidR="008A159C" w:rsidRDefault="008B31D5" w:rsidP="009324A2">
      <w:pPr>
        <w:pStyle w:val="Zhlavie130"/>
        <w:keepNext/>
        <w:keepLines/>
        <w:shd w:val="clear" w:color="auto" w:fill="auto"/>
        <w:spacing w:after="238" w:line="240" w:lineRule="auto"/>
        <w:ind w:right="23" w:firstLine="0"/>
        <w:rPr>
          <w:rStyle w:val="Zhlavie13"/>
          <w:rFonts w:ascii="Times New Roman" w:hAnsi="Times New Roman" w:cs="Times New Roman"/>
          <w:b/>
          <w:sz w:val="22"/>
          <w:szCs w:val="22"/>
        </w:rPr>
      </w:pPr>
      <w:r w:rsidRPr="008A159C">
        <w:rPr>
          <w:rStyle w:val="Zhlavie13"/>
          <w:rFonts w:ascii="Times New Roman" w:hAnsi="Times New Roman" w:cs="Times New Roman"/>
          <w:b/>
          <w:sz w:val="22"/>
          <w:szCs w:val="22"/>
        </w:rPr>
        <w:t xml:space="preserve">                                                           </w:t>
      </w:r>
    </w:p>
    <w:p w14:paraId="10298F30" w14:textId="77777777" w:rsidR="004553ED" w:rsidRPr="008A159C" w:rsidRDefault="008A159C" w:rsidP="009324A2">
      <w:pPr>
        <w:pStyle w:val="Zhlavie130"/>
        <w:keepNext/>
        <w:keepLines/>
        <w:shd w:val="clear" w:color="auto" w:fill="auto"/>
        <w:spacing w:after="238" w:line="240" w:lineRule="auto"/>
        <w:ind w:right="23" w:firstLine="0"/>
        <w:rPr>
          <w:rFonts w:ascii="Times New Roman" w:hAnsi="Times New Roman" w:cs="Times New Roman"/>
          <w:sz w:val="22"/>
          <w:szCs w:val="22"/>
        </w:rPr>
      </w:pPr>
      <w:r>
        <w:rPr>
          <w:rStyle w:val="Zhlavie13"/>
          <w:rFonts w:ascii="Times New Roman" w:hAnsi="Times New Roman" w:cs="Times New Roman"/>
          <w:b/>
          <w:sz w:val="22"/>
          <w:szCs w:val="22"/>
        </w:rPr>
        <w:t xml:space="preserve">                                                                 </w:t>
      </w:r>
      <w:r w:rsidR="006E3F3E" w:rsidRPr="008A159C">
        <w:rPr>
          <w:rStyle w:val="Zhlavie13"/>
          <w:rFonts w:ascii="Times New Roman" w:hAnsi="Times New Roman" w:cs="Times New Roman"/>
          <w:b/>
          <w:sz w:val="22"/>
          <w:szCs w:val="22"/>
        </w:rPr>
        <w:t>Č</w:t>
      </w:r>
      <w:r w:rsidR="004553ED" w:rsidRPr="008A159C">
        <w:rPr>
          <w:rStyle w:val="Zhlavie13"/>
          <w:rFonts w:ascii="Times New Roman" w:hAnsi="Times New Roman" w:cs="Times New Roman"/>
          <w:b/>
          <w:sz w:val="22"/>
          <w:szCs w:val="22"/>
        </w:rPr>
        <w:t xml:space="preserve">asť </w:t>
      </w:r>
      <w:r w:rsidR="004553ED" w:rsidRPr="008A159C">
        <w:rPr>
          <w:rStyle w:val="Zhlavie13"/>
          <w:rFonts w:ascii="Times New Roman" w:hAnsi="Times New Roman" w:cs="Times New Roman"/>
          <w:b/>
          <w:color w:val="000000"/>
          <w:sz w:val="22"/>
          <w:szCs w:val="22"/>
        </w:rPr>
        <w:t xml:space="preserve">V. </w:t>
      </w:r>
      <w:r w:rsidR="004553ED" w:rsidRPr="008A159C">
        <w:rPr>
          <w:rStyle w:val="Zhlavie13"/>
          <w:rFonts w:ascii="Times New Roman" w:hAnsi="Times New Roman" w:cs="Times New Roman"/>
          <w:b/>
          <w:color w:val="000000"/>
          <w:sz w:val="22"/>
          <w:szCs w:val="22"/>
        </w:rPr>
        <w:br/>
      </w:r>
      <w:r w:rsidR="008B31D5" w:rsidRPr="008A159C">
        <w:rPr>
          <w:rStyle w:val="Zhlavie13"/>
          <w:rFonts w:ascii="Times New Roman" w:hAnsi="Times New Roman" w:cs="Times New Roman"/>
          <w:b/>
          <w:color w:val="000000"/>
          <w:sz w:val="22"/>
          <w:szCs w:val="22"/>
        </w:rPr>
        <w:t xml:space="preserve">                                </w:t>
      </w:r>
      <w:r w:rsidR="004553ED" w:rsidRPr="008A159C">
        <w:rPr>
          <w:rStyle w:val="Zhlavie13"/>
          <w:rFonts w:ascii="Times New Roman" w:hAnsi="Times New Roman" w:cs="Times New Roman"/>
          <w:b/>
          <w:color w:val="000000"/>
          <w:sz w:val="22"/>
          <w:szCs w:val="22"/>
        </w:rPr>
        <w:t>Otváranie a úvodné vyhodnotenie ponúk</w:t>
      </w:r>
    </w:p>
    <w:p w14:paraId="2566E733" w14:textId="77777777" w:rsidR="004553ED" w:rsidRPr="008A159C" w:rsidRDefault="00AA0BFC" w:rsidP="009703D2">
      <w:pPr>
        <w:pStyle w:val="Odsekzoznamu"/>
        <w:numPr>
          <w:ilvl w:val="0"/>
          <w:numId w:val="33"/>
        </w:numPr>
        <w:spacing w:before="240"/>
        <w:rPr>
          <w:rStyle w:val="Zhlavie4"/>
          <w:rFonts w:cs="Times New Roman"/>
          <w:caps/>
          <w:sz w:val="22"/>
          <w:szCs w:val="22"/>
        </w:rPr>
      </w:pPr>
      <w:r w:rsidRPr="008A159C">
        <w:rPr>
          <w:rStyle w:val="Zhlavie4"/>
          <w:rFonts w:cs="Times New Roman"/>
          <w:caps/>
          <w:sz w:val="22"/>
          <w:szCs w:val="22"/>
        </w:rPr>
        <w:t>Otváranie ponúk</w:t>
      </w:r>
    </w:p>
    <w:p w14:paraId="77C0634B" w14:textId="421922CA" w:rsidR="00194F5F" w:rsidRPr="008A159C" w:rsidRDefault="00310CF4" w:rsidP="00F21E8C">
      <w:pPr>
        <w:autoSpaceDE w:val="0"/>
        <w:autoSpaceDN w:val="0"/>
        <w:adjustRightInd w:val="0"/>
        <w:spacing w:after="134"/>
        <w:ind w:left="567" w:hanging="567"/>
        <w:jc w:val="both"/>
        <w:rPr>
          <w:rFonts w:ascii="Times New Roman" w:cs="Times New Roman"/>
          <w:sz w:val="22"/>
          <w:szCs w:val="22"/>
        </w:rPr>
      </w:pPr>
      <w:r w:rsidRPr="008A159C">
        <w:rPr>
          <w:rFonts w:ascii="Times New Roman" w:cs="Times New Roman"/>
          <w:sz w:val="22"/>
          <w:szCs w:val="22"/>
        </w:rPr>
        <w:t xml:space="preserve">26.1 Otváranie elektronických ponúk vykoná komisia v súlade s § 52 ods. 1 a 2 zákona. Otváranie elektronických ponúk sa uskutoční </w:t>
      </w:r>
      <w:r w:rsidRPr="004D3728">
        <w:rPr>
          <w:rFonts w:ascii="Times New Roman" w:cs="Times New Roman"/>
          <w:bCs/>
          <w:sz w:val="22"/>
          <w:szCs w:val="22"/>
        </w:rPr>
        <w:t xml:space="preserve">dňa </w:t>
      </w:r>
      <w:r w:rsidR="004D3728" w:rsidRPr="004D3728">
        <w:rPr>
          <w:rFonts w:ascii="Times New Roman" w:cs="Times New Roman"/>
          <w:bCs/>
          <w:sz w:val="22"/>
          <w:szCs w:val="22"/>
        </w:rPr>
        <w:t xml:space="preserve">03.12.2020. </w:t>
      </w:r>
      <w:r w:rsidRPr="004D3728">
        <w:rPr>
          <w:rFonts w:ascii="Times New Roman" w:cs="Times New Roman"/>
          <w:bCs/>
          <w:sz w:val="22"/>
          <w:szCs w:val="22"/>
        </w:rPr>
        <w:t>o 13.00 h.</w:t>
      </w:r>
      <w:r w:rsidRPr="008A159C">
        <w:rPr>
          <w:rFonts w:ascii="Times New Roman" w:cs="Times New Roman"/>
          <w:b/>
          <w:bCs/>
          <w:sz w:val="22"/>
          <w:szCs w:val="22"/>
        </w:rPr>
        <w:t xml:space="preserve"> </w:t>
      </w:r>
      <w:r w:rsidRPr="008A159C">
        <w:rPr>
          <w:rFonts w:ascii="Times New Roman" w:cs="Times New Roman"/>
          <w:sz w:val="22"/>
          <w:szCs w:val="22"/>
        </w:rPr>
        <w:t>na adrese verejného obstarávateľa uvedenej v bode 1 týchto súť</w:t>
      </w:r>
      <w:r w:rsidR="00F21E8C" w:rsidRPr="008A159C">
        <w:rPr>
          <w:rFonts w:ascii="Times New Roman" w:cs="Times New Roman"/>
          <w:sz w:val="22"/>
          <w:szCs w:val="22"/>
        </w:rPr>
        <w:t>ažných podkladov.</w:t>
      </w:r>
    </w:p>
    <w:p w14:paraId="2AAE374C" w14:textId="77777777" w:rsidR="00194F5F" w:rsidRPr="008A159C" w:rsidRDefault="00194F5F" w:rsidP="00194F5F">
      <w:pPr>
        <w:autoSpaceDE w:val="0"/>
        <w:autoSpaceDN w:val="0"/>
        <w:adjustRightInd w:val="0"/>
        <w:spacing w:after="120"/>
        <w:ind w:left="567" w:hanging="567"/>
        <w:jc w:val="both"/>
        <w:rPr>
          <w:rFonts w:ascii="Times New Roman" w:cs="Times New Roman"/>
          <w:color w:val="auto"/>
          <w:sz w:val="22"/>
          <w:szCs w:val="22"/>
        </w:rPr>
      </w:pPr>
      <w:r w:rsidRPr="008A159C">
        <w:rPr>
          <w:rFonts w:ascii="Times New Roman" w:cs="Times New Roman"/>
          <w:sz w:val="22"/>
          <w:szCs w:val="22"/>
        </w:rPr>
        <w:t xml:space="preserve">26.2. </w:t>
      </w:r>
      <w:r w:rsidRPr="008A159C">
        <w:rPr>
          <w:rFonts w:ascii="Times New Roman" w:cs="Times New Roman"/>
          <w:sz w:val="22"/>
          <w:szCs w:val="22"/>
        </w:rPr>
        <w:tab/>
        <w:t>Otváranie ponúk sa uskutoční elektronicky.</w:t>
      </w:r>
    </w:p>
    <w:p w14:paraId="788C2C9B" w14:textId="77777777" w:rsidR="00194F5F" w:rsidRPr="008A159C" w:rsidRDefault="00194F5F" w:rsidP="00194F5F">
      <w:pPr>
        <w:autoSpaceDE w:val="0"/>
        <w:autoSpaceDN w:val="0"/>
        <w:adjustRightInd w:val="0"/>
        <w:spacing w:after="120"/>
        <w:ind w:left="567" w:hanging="567"/>
        <w:jc w:val="both"/>
        <w:rPr>
          <w:rFonts w:ascii="Times New Roman" w:cs="Times New Roman"/>
          <w:sz w:val="22"/>
          <w:szCs w:val="22"/>
        </w:rPr>
      </w:pPr>
      <w:r w:rsidRPr="008A159C">
        <w:rPr>
          <w:rFonts w:ascii="Times New Roman" w:cs="Times New Roman"/>
          <w:sz w:val="22"/>
          <w:szCs w:val="22"/>
        </w:rPr>
        <w:tab/>
        <w:t xml:space="preserve">Miestom „on-line“ sprístupnenia ponúk je webová adresa </w:t>
      </w:r>
      <w:hyperlink r:id="rId13" w:history="1">
        <w:r w:rsidRPr="008A159C">
          <w:rPr>
            <w:rStyle w:val="Hypertextovprepojenie"/>
            <w:rFonts w:ascii="Times New Roman"/>
            <w:sz w:val="22"/>
            <w:szCs w:val="22"/>
          </w:rPr>
          <w:t>https://josephine.proebiz.com/</w:t>
        </w:r>
      </w:hyperlink>
      <w:r w:rsidRPr="008A159C">
        <w:rPr>
          <w:rFonts w:ascii="Times New Roman" w:cs="Times New Roman"/>
          <w:sz w:val="22"/>
          <w:szCs w:val="22"/>
        </w:rPr>
        <w:t xml:space="preserve"> a totožná záložka ako pri predkladaní ponúk. </w:t>
      </w:r>
    </w:p>
    <w:p w14:paraId="349839E2" w14:textId="77777777" w:rsidR="00194F5F" w:rsidRPr="008A159C" w:rsidRDefault="00194F5F" w:rsidP="00194F5F">
      <w:pPr>
        <w:autoSpaceDE w:val="0"/>
        <w:autoSpaceDN w:val="0"/>
        <w:adjustRightInd w:val="0"/>
        <w:spacing w:after="120"/>
        <w:ind w:left="567" w:hanging="567"/>
        <w:jc w:val="both"/>
        <w:rPr>
          <w:rFonts w:ascii="Times New Roman" w:cs="Times New Roman"/>
          <w:sz w:val="22"/>
          <w:szCs w:val="22"/>
        </w:rPr>
      </w:pPr>
      <w:r w:rsidRPr="008A159C">
        <w:rPr>
          <w:rFonts w:ascii="Times New Roman" w:cs="Times New Roman"/>
          <w:sz w:val="22"/>
          <w:szCs w:val="22"/>
        </w:rPr>
        <w:t xml:space="preserve">26.3.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4EF16B71" w14:textId="77777777" w:rsidR="00310CF4" w:rsidRPr="008A159C" w:rsidRDefault="00310CF4" w:rsidP="00310CF4">
      <w:pPr>
        <w:tabs>
          <w:tab w:val="left" w:pos="-3119"/>
        </w:tabs>
        <w:autoSpaceDE w:val="0"/>
        <w:autoSpaceDN w:val="0"/>
        <w:spacing w:before="120"/>
        <w:ind w:left="567" w:hanging="709"/>
        <w:jc w:val="both"/>
        <w:rPr>
          <w:rFonts w:ascii="Times New Roman" w:cs="Times New Roman"/>
          <w:sz w:val="22"/>
          <w:szCs w:val="22"/>
        </w:rPr>
      </w:pPr>
      <w:r w:rsidRPr="008A159C">
        <w:rPr>
          <w:rFonts w:ascii="Times New Roman" w:cs="Times New Roman"/>
          <w:sz w:val="22"/>
          <w:szCs w:val="22"/>
        </w:rPr>
        <w:t xml:space="preserve">   26.4. Na otváraní ponúk komisia zverejní obchodné mená alebo názvy, sídla, miesta podnikania alebo adresy pobytov všetkých uchádzačov a ich návrhy na plnenie kritérií, </w:t>
      </w:r>
      <w:r w:rsidRPr="008A159C">
        <w:rPr>
          <w:rFonts w:ascii="Times New Roman" w:cs="Times New Roman"/>
          <w:i/>
          <w:sz w:val="22"/>
          <w:szCs w:val="22"/>
        </w:rPr>
        <w:t>ktoré sa dajú vyjadriť číslom, určených verejným obstarávateľom na vyhodnotenie</w:t>
      </w:r>
      <w:r w:rsidRPr="008A159C">
        <w:rPr>
          <w:rFonts w:ascii="Times New Roman" w:cs="Times New Roman"/>
          <w:sz w:val="22"/>
          <w:szCs w:val="22"/>
        </w:rPr>
        <w:t xml:space="preserve"> ponúk. Ostatné údaje uvedené v ponukách sa nezverejňujú.</w:t>
      </w:r>
    </w:p>
    <w:p w14:paraId="1EB3ADD0" w14:textId="77777777" w:rsidR="00310CF4" w:rsidRPr="008A159C" w:rsidRDefault="00310CF4" w:rsidP="00310CF4">
      <w:pPr>
        <w:tabs>
          <w:tab w:val="left" w:pos="-3119"/>
        </w:tabs>
        <w:autoSpaceDE w:val="0"/>
        <w:autoSpaceDN w:val="0"/>
        <w:spacing w:before="120"/>
        <w:ind w:left="709" w:hanging="709"/>
        <w:jc w:val="both"/>
        <w:rPr>
          <w:rFonts w:ascii="Times New Roman" w:cs="Times New Roman"/>
          <w:sz w:val="22"/>
          <w:szCs w:val="22"/>
        </w:rPr>
      </w:pPr>
      <w:r w:rsidRPr="008A159C">
        <w:rPr>
          <w:rFonts w:ascii="Times New Roman" w:cs="Times New Roman"/>
          <w:sz w:val="22"/>
          <w:szCs w:val="22"/>
        </w:rPr>
        <w:t>26.5. V súlade s § 52 ods. 3 zákona o verejnom obstarávaní obstarávateľ najneskôr do piatich pracovných dní odo dňa otvárania ponúk pošle prostredníctvom systému josephine všetkým uchádzačom, ktorí predložili ponuky v lehote na predkladanie ponúk zápisnicu z otvárania ponúk.</w:t>
      </w:r>
    </w:p>
    <w:p w14:paraId="6E1FBD48" w14:textId="77777777" w:rsidR="00AA0BFC" w:rsidRPr="008A159C" w:rsidRDefault="00AA0BFC" w:rsidP="009703D2">
      <w:pPr>
        <w:pStyle w:val="Odsekzoznamu"/>
        <w:numPr>
          <w:ilvl w:val="0"/>
          <w:numId w:val="33"/>
        </w:numPr>
        <w:spacing w:before="240"/>
        <w:rPr>
          <w:rStyle w:val="Zhlavie4"/>
          <w:rFonts w:cs="Times New Roman"/>
          <w:caps/>
          <w:sz w:val="22"/>
          <w:szCs w:val="22"/>
        </w:rPr>
      </w:pPr>
      <w:r w:rsidRPr="008A159C">
        <w:rPr>
          <w:rStyle w:val="Zhlavie4"/>
          <w:rFonts w:cs="Times New Roman"/>
          <w:caps/>
          <w:sz w:val="22"/>
          <w:szCs w:val="22"/>
        </w:rPr>
        <w:t>Preskúmanie ponúk</w:t>
      </w:r>
    </w:p>
    <w:p w14:paraId="52AD6040" w14:textId="77777777" w:rsidR="00AA0BFC" w:rsidRPr="008A159C"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8A159C">
        <w:rPr>
          <w:rStyle w:val="Zhlavie4"/>
          <w:rFonts w:cs="Times New Roman"/>
          <w:b w:val="0"/>
          <w:bCs/>
          <w:sz w:val="22"/>
          <w:szCs w:val="22"/>
        </w:rPr>
        <w:t>Komisia preskúma ponuky predložené v lehote na predkladanie ponúk, splnenie všetkých stanovených požiadaviek a rozhodne, či ponuky:</w:t>
      </w:r>
    </w:p>
    <w:p w14:paraId="60526312" w14:textId="77777777" w:rsidR="00AD64C8" w:rsidRPr="008A159C" w:rsidRDefault="00AD64C8" w:rsidP="009703D2">
      <w:pPr>
        <w:widowControl/>
        <w:numPr>
          <w:ilvl w:val="2"/>
          <w:numId w:val="33"/>
        </w:numPr>
        <w:spacing w:before="120" w:line="288" w:lineRule="auto"/>
        <w:ind w:left="1418"/>
        <w:jc w:val="both"/>
        <w:rPr>
          <w:rStyle w:val="Zhlavie4"/>
          <w:rFonts w:cs="Times New Roman"/>
          <w:b w:val="0"/>
          <w:bCs/>
          <w:sz w:val="22"/>
          <w:szCs w:val="22"/>
        </w:rPr>
      </w:pPr>
      <w:r w:rsidRPr="008A159C">
        <w:rPr>
          <w:rStyle w:val="Zhlavie4"/>
          <w:rFonts w:cs="Times New Roman"/>
          <w:b w:val="0"/>
          <w:bCs/>
          <w:sz w:val="22"/>
          <w:szCs w:val="22"/>
        </w:rPr>
        <w:t>obsahujú všetky náležitosti uvedené v bode 18,</w:t>
      </w:r>
    </w:p>
    <w:p w14:paraId="53AF91FD" w14:textId="77777777" w:rsidR="00AD64C8" w:rsidRPr="008A159C" w:rsidRDefault="00AD64C8" w:rsidP="009703D2">
      <w:pPr>
        <w:widowControl/>
        <w:numPr>
          <w:ilvl w:val="2"/>
          <w:numId w:val="33"/>
        </w:numPr>
        <w:spacing w:before="120" w:line="288" w:lineRule="auto"/>
        <w:ind w:left="1418"/>
        <w:jc w:val="both"/>
        <w:rPr>
          <w:rStyle w:val="Zhlavie4"/>
          <w:rFonts w:cs="Times New Roman"/>
          <w:b w:val="0"/>
          <w:bCs/>
          <w:sz w:val="22"/>
          <w:szCs w:val="22"/>
        </w:rPr>
      </w:pPr>
      <w:r w:rsidRPr="008A159C">
        <w:rPr>
          <w:rStyle w:val="Zhlavie4"/>
          <w:rFonts w:cs="Times New Roman"/>
          <w:b w:val="0"/>
          <w:bCs/>
          <w:sz w:val="22"/>
          <w:szCs w:val="22"/>
        </w:rPr>
        <w:t>zodpovedajú pokynom, požiadavkám a podmienkam uvedeným v oznámení o vyhlásení verejnej súťaže a týchto súťažných podkladoch.</w:t>
      </w:r>
    </w:p>
    <w:p w14:paraId="118078B2" w14:textId="77777777" w:rsidR="00AD64C8" w:rsidRPr="008A159C"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8A159C">
        <w:rPr>
          <w:rStyle w:val="Zhlavie4"/>
          <w:rFonts w:cs="Times New Roman"/>
          <w:b w:val="0"/>
          <w:bCs/>
          <w:sz w:val="22"/>
          <w:szCs w:val="22"/>
        </w:rPr>
        <w:lastRenderedPageBreak/>
        <w:t>Platnou ponukou je ponuka, ktorá neobsahuje žiadne obmedzenia alebo výhrady, ktoré sú v rozpore s požiadavkami a podmienkami uvedenými v oznámení, prostredníctvom ktorého bola vyhlásená verejná súťaž a v týchto súťažných podkladoch a neobsahuje také skutočnosti, ktoré sú v rozpore so všeobecne záväznými právnymi predpismi.</w:t>
      </w:r>
    </w:p>
    <w:p w14:paraId="08A2F9B8" w14:textId="77777777" w:rsidR="00AD64C8" w:rsidRPr="008A159C" w:rsidRDefault="00AD64C8" w:rsidP="009703D2">
      <w:pPr>
        <w:widowControl/>
        <w:numPr>
          <w:ilvl w:val="1"/>
          <w:numId w:val="33"/>
        </w:numPr>
        <w:spacing w:before="240" w:line="288" w:lineRule="auto"/>
        <w:ind w:left="567" w:hanging="567"/>
        <w:jc w:val="both"/>
        <w:rPr>
          <w:rStyle w:val="Zhlavie4"/>
          <w:rFonts w:cs="Times New Roman"/>
          <w:b w:val="0"/>
          <w:bCs/>
          <w:caps/>
          <w:sz w:val="22"/>
          <w:szCs w:val="22"/>
        </w:rPr>
      </w:pPr>
      <w:r w:rsidRPr="008A159C">
        <w:rPr>
          <w:rStyle w:val="Zhlavie4"/>
          <w:rFonts w:cs="Times New Roman"/>
          <w:b w:val="0"/>
          <w:bCs/>
          <w:sz w:val="22"/>
          <w:szCs w:val="22"/>
        </w:rPr>
        <w:t xml:space="preserve">Ponuka uchádzača, ktorá nebude spĺňať stanovené požiadavky bude z verejnej súťaže vylúčená. </w:t>
      </w:r>
      <w:r w:rsidR="007C01F7" w:rsidRPr="008A159C">
        <w:rPr>
          <w:rStyle w:val="Zhlavie4"/>
          <w:rFonts w:cs="Times New Roman"/>
          <w:b w:val="0"/>
          <w:bCs/>
          <w:sz w:val="22"/>
          <w:szCs w:val="22"/>
        </w:rPr>
        <w:t xml:space="preserve">Verejný obstarávateľ bezodkladne prostredníctvom komunikačného rozhrania systému JOSEPHINE upovedomí uchádzača, že bol vylúčený s uvedením dôvodu a lehoty, v ktorej môže byť doručená námietka. </w:t>
      </w:r>
    </w:p>
    <w:p w14:paraId="6F52AC08" w14:textId="77777777" w:rsidR="008A159C" w:rsidRPr="008A159C" w:rsidRDefault="008A159C" w:rsidP="008A159C">
      <w:pPr>
        <w:widowControl/>
        <w:tabs>
          <w:tab w:val="left" w:pos="-3119"/>
        </w:tabs>
        <w:autoSpaceDE w:val="0"/>
        <w:autoSpaceDN w:val="0"/>
        <w:spacing w:before="120"/>
        <w:ind w:left="567" w:hanging="567"/>
        <w:contextualSpacing/>
        <w:jc w:val="both"/>
        <w:rPr>
          <w:rStyle w:val="Zhlavie4"/>
          <w:rFonts w:cs="Times New Roman"/>
          <w:b w:val="0"/>
          <w:sz w:val="22"/>
          <w:szCs w:val="22"/>
        </w:rPr>
      </w:pPr>
      <w:r w:rsidRPr="008A159C">
        <w:rPr>
          <w:rFonts w:ascii="Times New Roman" w:cs="Times New Roman"/>
          <w:sz w:val="22"/>
          <w:szCs w:val="22"/>
        </w:rPr>
        <w:t>27.4. Vyhodnocovanie ponúk komisiou je neverejné. Komisia vyhodnotí ponuky podľa § 66 ods. 7 zákona o verejnom obstarávaní tak, že vyhodnotenie splnenia podmienok účasti a vyhodnotenie ponúk z hľadiska splnenia požiadaviek na predmet zákazky sa uskutoční po vyhodnotení ponúk na základe kritérií na vyhodnotenie ponúk uvedených v časti A.2 týchto súťažných podkladov. Komisia posúdi zloženie zábezpeky.</w:t>
      </w:r>
    </w:p>
    <w:p w14:paraId="519EA4D8" w14:textId="77777777" w:rsidR="00AA0BFC" w:rsidRPr="008A159C" w:rsidRDefault="00AD64C8" w:rsidP="009703D2">
      <w:pPr>
        <w:pStyle w:val="Odsekzoznamu"/>
        <w:numPr>
          <w:ilvl w:val="0"/>
          <w:numId w:val="33"/>
        </w:numPr>
        <w:spacing w:before="240"/>
        <w:jc w:val="both"/>
        <w:rPr>
          <w:rStyle w:val="Zhlavie4"/>
          <w:rFonts w:cs="Times New Roman"/>
          <w:caps/>
          <w:sz w:val="22"/>
          <w:szCs w:val="22"/>
        </w:rPr>
      </w:pPr>
      <w:r w:rsidRPr="008A159C">
        <w:rPr>
          <w:rStyle w:val="Zhlavie4"/>
          <w:rFonts w:cs="Times New Roman"/>
          <w:caps/>
          <w:sz w:val="22"/>
          <w:szCs w:val="22"/>
        </w:rPr>
        <w:t xml:space="preserve">vyhodnotenie ponúk na základe stanovených kritérií </w:t>
      </w:r>
      <w:r w:rsidR="00044156" w:rsidRPr="008A159C">
        <w:rPr>
          <w:rStyle w:val="Zhlavie4"/>
          <w:rFonts w:cs="Times New Roman"/>
          <w:caps/>
          <w:sz w:val="22"/>
          <w:szCs w:val="22"/>
        </w:rPr>
        <w:t xml:space="preserve">Vyhodnotenie splnenia požiadaviek na predmet zákazky </w:t>
      </w:r>
      <w:r w:rsidRPr="008A159C">
        <w:rPr>
          <w:rStyle w:val="Zhlavie4"/>
          <w:rFonts w:cs="Times New Roman"/>
          <w:caps/>
          <w:sz w:val="22"/>
          <w:szCs w:val="22"/>
        </w:rPr>
        <w:t>a vyhodnotenie splnenia podmienok účasti</w:t>
      </w:r>
    </w:p>
    <w:p w14:paraId="4E26C8B6" w14:textId="77777777" w:rsidR="00044156" w:rsidRPr="008A159C" w:rsidRDefault="00044156" w:rsidP="00541C17">
      <w:pPr>
        <w:widowControl/>
        <w:numPr>
          <w:ilvl w:val="1"/>
          <w:numId w:val="33"/>
        </w:numPr>
        <w:spacing w:before="120" w:line="288" w:lineRule="auto"/>
        <w:ind w:left="0" w:firstLine="0"/>
        <w:jc w:val="both"/>
        <w:rPr>
          <w:rStyle w:val="Zhlavie4"/>
          <w:rFonts w:cs="Times New Roman"/>
          <w:b w:val="0"/>
          <w:bCs/>
          <w:sz w:val="22"/>
          <w:szCs w:val="22"/>
          <w:u w:val="single"/>
        </w:rPr>
      </w:pPr>
      <w:r w:rsidRPr="008A159C">
        <w:rPr>
          <w:rStyle w:val="Zhlavie4"/>
          <w:rFonts w:cs="Times New Roman"/>
          <w:b w:val="0"/>
          <w:bCs/>
          <w:sz w:val="22"/>
          <w:szCs w:val="22"/>
          <w:u w:val="single"/>
        </w:rPr>
        <w:t xml:space="preserve">Vyhodnotenie ponúk na základe stanovených kritérií:  </w:t>
      </w:r>
    </w:p>
    <w:p w14:paraId="40EECA94" w14:textId="77777777" w:rsidR="00044156" w:rsidRPr="008A159C" w:rsidRDefault="00641D15" w:rsidP="00044156">
      <w:pPr>
        <w:widowControl/>
        <w:numPr>
          <w:ilvl w:val="2"/>
          <w:numId w:val="33"/>
        </w:numPr>
        <w:spacing w:before="120" w:line="288" w:lineRule="auto"/>
        <w:ind w:left="1456" w:hanging="747"/>
        <w:jc w:val="both"/>
        <w:rPr>
          <w:rStyle w:val="Zhlavie4"/>
          <w:rFonts w:cs="Times New Roman"/>
          <w:b w:val="0"/>
          <w:bCs/>
          <w:sz w:val="22"/>
          <w:szCs w:val="22"/>
        </w:rPr>
      </w:pPr>
      <w:r w:rsidRPr="008A159C">
        <w:rPr>
          <w:rStyle w:val="Zhlavie4"/>
          <w:rFonts w:cs="Times New Roman"/>
          <w:b w:val="0"/>
          <w:bCs/>
          <w:sz w:val="22"/>
          <w:szCs w:val="22"/>
        </w:rPr>
        <w:t>Ponuky uchádzačov</w:t>
      </w:r>
      <w:r w:rsidR="00044156" w:rsidRPr="008A159C">
        <w:rPr>
          <w:rStyle w:val="Zhlavie4"/>
          <w:rFonts w:cs="Times New Roman"/>
          <w:b w:val="0"/>
          <w:bCs/>
          <w:sz w:val="22"/>
          <w:szCs w:val="22"/>
        </w:rPr>
        <w:t xml:space="preserve"> sa budú vyhodnocovať podľa kritérií na vyhodnotenie ponúk určených v oznámení prostredníctvom ktorého bola vyhlásená verejná súťaž a v týchto súťažných pokladoch a na základe pravidiel stanovených verejným obstarávateľom v časti A.2 Kritériá na vyhodnotenie ponúk a pravidlá ich uplatnenia týchto súťažných podkladov.</w:t>
      </w:r>
    </w:p>
    <w:p w14:paraId="23DE6F27" w14:textId="77777777" w:rsidR="00044156" w:rsidRPr="008A159C" w:rsidRDefault="00641D15" w:rsidP="00044156">
      <w:pPr>
        <w:widowControl/>
        <w:numPr>
          <w:ilvl w:val="2"/>
          <w:numId w:val="33"/>
        </w:numPr>
        <w:spacing w:before="120" w:line="288" w:lineRule="auto"/>
        <w:ind w:left="1442" w:hanging="733"/>
        <w:jc w:val="both"/>
        <w:rPr>
          <w:rStyle w:val="Zhlavie4"/>
          <w:rFonts w:cs="Times New Roman"/>
          <w:b w:val="0"/>
          <w:bCs/>
          <w:sz w:val="22"/>
          <w:szCs w:val="22"/>
        </w:rPr>
      </w:pPr>
      <w:r w:rsidRPr="008A159C">
        <w:rPr>
          <w:rStyle w:val="Zhlavie4"/>
          <w:rFonts w:cs="Times New Roman"/>
          <w:b w:val="0"/>
          <w:bCs/>
          <w:sz w:val="22"/>
          <w:szCs w:val="22"/>
        </w:rPr>
        <w:t xml:space="preserve">Uchádzačov </w:t>
      </w:r>
      <w:r w:rsidR="00044156" w:rsidRPr="008A159C">
        <w:rPr>
          <w:rStyle w:val="Zhlavie4"/>
          <w:rFonts w:cs="Times New Roman"/>
          <w:b w:val="0"/>
          <w:bCs/>
          <w:sz w:val="22"/>
          <w:szCs w:val="22"/>
        </w:rPr>
        <w:t>postupne zoradí a to od ponuky s najnižšou cenou, po ponuku s najvyššou cenou, pričom ponuke s najnižšou cenou pridelí priebežné prvé miesto. Komisia verejného obstarávateľa následne vykoná všetky potrebné úkony súvisiace so ZVO.</w:t>
      </w:r>
    </w:p>
    <w:p w14:paraId="275AE76A" w14:textId="77777777" w:rsidR="00044156" w:rsidRPr="00044156" w:rsidRDefault="00044156" w:rsidP="00044156">
      <w:pPr>
        <w:widowControl/>
        <w:numPr>
          <w:ilvl w:val="2"/>
          <w:numId w:val="33"/>
        </w:numPr>
        <w:spacing w:before="120" w:line="288" w:lineRule="auto"/>
        <w:ind w:left="1442" w:hanging="733"/>
        <w:jc w:val="both"/>
        <w:rPr>
          <w:rStyle w:val="Zhlavie4"/>
          <w:rFonts w:cs="Times New Roman"/>
          <w:b w:val="0"/>
          <w:bCs/>
          <w:sz w:val="22"/>
          <w:szCs w:val="22"/>
        </w:rPr>
      </w:pPr>
      <w:r w:rsidRPr="008A159C">
        <w:rPr>
          <w:rStyle w:val="Zhlavie4"/>
          <w:rFonts w:cs="Times New Roman"/>
          <w:b w:val="0"/>
          <w:bCs/>
          <w:sz w:val="22"/>
          <w:szCs w:val="22"/>
        </w:rPr>
        <w:t>Komisia môže prostredníctvom systému JOSEP</w:t>
      </w:r>
      <w:r w:rsidRPr="00E3164D">
        <w:rPr>
          <w:rStyle w:val="Zhlavie4"/>
          <w:rFonts w:cs="Times New Roman"/>
          <w:b w:val="0"/>
          <w:bCs/>
          <w:sz w:val="22"/>
          <w:szCs w:val="22"/>
        </w:rPr>
        <w:t>HINE požiadať uchádzačov o vysvetlenie ponuky a ak je to potrebné aj o predloženie dôkazov. Vysvetlením ponuky nemôže dôjsť k jej zmene. Za zmenu ponuky sa nepovažuje odstránenie zrejmých chýb v písaní a počítaní.</w:t>
      </w:r>
    </w:p>
    <w:p w14:paraId="656C827B" w14:textId="77777777" w:rsidR="00AA0BFC" w:rsidRPr="00E3164D" w:rsidRDefault="00AD64C8" w:rsidP="009703D2">
      <w:pPr>
        <w:widowControl/>
        <w:numPr>
          <w:ilvl w:val="1"/>
          <w:numId w:val="33"/>
        </w:numPr>
        <w:spacing w:before="120" w:line="288" w:lineRule="auto"/>
        <w:ind w:left="728" w:hanging="728"/>
        <w:jc w:val="both"/>
        <w:rPr>
          <w:rStyle w:val="Zhlavie4"/>
          <w:rFonts w:cs="Times New Roman"/>
          <w:b w:val="0"/>
          <w:bCs/>
          <w:sz w:val="22"/>
          <w:szCs w:val="22"/>
          <w:u w:val="single"/>
        </w:rPr>
      </w:pPr>
      <w:r w:rsidRPr="00E3164D">
        <w:rPr>
          <w:rStyle w:val="Zhlavie4"/>
          <w:rFonts w:cs="Times New Roman"/>
          <w:b w:val="0"/>
          <w:bCs/>
          <w:sz w:val="22"/>
          <w:szCs w:val="22"/>
          <w:u w:val="single"/>
        </w:rPr>
        <w:t>Vyhodnotenie splnenia požiadaviek na predmet zákazky:</w:t>
      </w:r>
      <w:r w:rsidR="00AA0BFC" w:rsidRPr="00E3164D">
        <w:rPr>
          <w:rStyle w:val="Zhlavie4"/>
          <w:rFonts w:cs="Times New Roman"/>
          <w:b w:val="0"/>
          <w:bCs/>
          <w:sz w:val="22"/>
          <w:szCs w:val="22"/>
          <w:u w:val="single"/>
        </w:rPr>
        <w:t xml:space="preserve"> </w:t>
      </w:r>
    </w:p>
    <w:p w14:paraId="0ED692A3" w14:textId="77777777" w:rsidR="00AD64C8" w:rsidRPr="00E3164D" w:rsidRDefault="00AD64C8" w:rsidP="00AD64C8">
      <w:pPr>
        <w:widowControl/>
        <w:spacing w:before="120" w:line="288" w:lineRule="auto"/>
        <w:ind w:left="728"/>
        <w:jc w:val="both"/>
        <w:rPr>
          <w:rStyle w:val="Zhlavie4"/>
          <w:rFonts w:cs="Times New Roman"/>
          <w:b w:val="0"/>
          <w:bCs/>
          <w:sz w:val="22"/>
          <w:szCs w:val="22"/>
        </w:rPr>
      </w:pPr>
      <w:r w:rsidRPr="00E3164D">
        <w:rPr>
          <w:rStyle w:val="Zhlavie4"/>
          <w:rFonts w:cs="Times New Roman"/>
          <w:b w:val="0"/>
          <w:bCs/>
          <w:sz w:val="22"/>
          <w:szCs w:val="22"/>
        </w:rPr>
        <w:t>Komisia vyhodnotí ponuky podľa § 53 ZVO.</w:t>
      </w:r>
    </w:p>
    <w:p w14:paraId="58C4248C" w14:textId="77777777" w:rsidR="00AD64C8" w:rsidRPr="00E3164D" w:rsidRDefault="00AD64C8" w:rsidP="009703D2">
      <w:pPr>
        <w:widowControl/>
        <w:numPr>
          <w:ilvl w:val="2"/>
          <w:numId w:val="33"/>
        </w:numPr>
        <w:spacing w:before="120" w:line="288" w:lineRule="auto"/>
        <w:ind w:left="1470" w:hanging="761"/>
        <w:jc w:val="both"/>
        <w:rPr>
          <w:rStyle w:val="Zhlavie4"/>
          <w:rFonts w:cs="Times New Roman"/>
          <w:b w:val="0"/>
          <w:bCs/>
          <w:sz w:val="22"/>
          <w:szCs w:val="22"/>
        </w:rPr>
      </w:pPr>
      <w:r w:rsidRPr="00E3164D">
        <w:rPr>
          <w:rStyle w:val="Zhlavie4"/>
          <w:rFonts w:cs="Times New Roman"/>
          <w:b w:val="0"/>
          <w:bCs/>
          <w:sz w:val="22"/>
          <w:szCs w:val="22"/>
        </w:rPr>
        <w:t>Na vyhodnotenie ponúk bude verejným obstarávateľom zriadená komisia podľa § 51 ZVO (ďalej len „komisia“). Komisia bude hodnotiť ponuky, ktoré boli doručené verejnému obstarávateľovi v lehote na predkladanie ponúk.</w:t>
      </w:r>
    </w:p>
    <w:p w14:paraId="77BAE493" w14:textId="77777777" w:rsidR="00AD64C8" w:rsidRPr="00E3164D" w:rsidRDefault="00AD64C8" w:rsidP="009703D2">
      <w:pPr>
        <w:widowControl/>
        <w:numPr>
          <w:ilvl w:val="2"/>
          <w:numId w:val="33"/>
        </w:numPr>
        <w:spacing w:before="120" w:line="288" w:lineRule="auto"/>
        <w:ind w:left="1470" w:hanging="761"/>
        <w:jc w:val="both"/>
        <w:rPr>
          <w:rStyle w:val="Zhlavie4"/>
          <w:rFonts w:cs="Times New Roman"/>
          <w:b w:val="0"/>
          <w:bCs/>
          <w:sz w:val="22"/>
          <w:szCs w:val="22"/>
        </w:rPr>
      </w:pPr>
      <w:r w:rsidRPr="00E3164D">
        <w:rPr>
          <w:rStyle w:val="Zhlavie4"/>
          <w:rFonts w:cs="Times New Roman"/>
          <w:b w:val="0"/>
          <w:bCs/>
          <w:sz w:val="22"/>
          <w:szCs w:val="22"/>
        </w:rPr>
        <w:t>Vyhodnotenie ponúk komisiou bude neverejné. Komisia vyhodnotí ponuky z hľadiska splnenia požiadaviek verejného obstarávateľa na predmet zákazky a v prípade pochybností overí správnosť informácií a dôkazov, ktoré poskytli uchádzači. Ponuka musí zodpovedať požiadavkám verejného obstarávateľa na predmet zákazky uvedených v oznámení o vyhlásení verejného obstarávania, a v týchto súťažných podkladoch.</w:t>
      </w:r>
    </w:p>
    <w:p w14:paraId="57DFD3D0" w14:textId="77777777" w:rsidR="00AD64C8" w:rsidRPr="00E3164D" w:rsidRDefault="00AD64C8" w:rsidP="00161820">
      <w:pPr>
        <w:widowControl/>
        <w:numPr>
          <w:ilvl w:val="2"/>
          <w:numId w:val="33"/>
        </w:numPr>
        <w:spacing w:before="120" w:line="288" w:lineRule="auto"/>
        <w:ind w:left="1560" w:hanging="851"/>
        <w:jc w:val="both"/>
        <w:rPr>
          <w:rStyle w:val="Zhlavie4"/>
          <w:rFonts w:cs="Times New Roman"/>
          <w:b w:val="0"/>
          <w:bCs/>
          <w:sz w:val="22"/>
          <w:szCs w:val="22"/>
        </w:rPr>
      </w:pPr>
      <w:r w:rsidRPr="00E3164D">
        <w:rPr>
          <w:rStyle w:val="Zhlavie4"/>
          <w:rFonts w:cs="Times New Roman"/>
          <w:b w:val="0"/>
          <w:bCs/>
          <w:sz w:val="22"/>
          <w:szCs w:val="22"/>
        </w:rPr>
        <w:t xml:space="preserve">Komisia vylúči ponuku, ktorá nebude spĺňať požiadavky na predmet zákazky podľa časti B.1 Opis predmetu zákazky týchto súťažných podkladov. Verejný obstarávateľ písomne, </w:t>
      </w:r>
      <w:r w:rsidRPr="00E3164D">
        <w:rPr>
          <w:rStyle w:val="Zhlavie4"/>
          <w:rFonts w:cs="Times New Roman"/>
          <w:b w:val="0"/>
          <w:bCs/>
          <w:sz w:val="22"/>
          <w:szCs w:val="22"/>
        </w:rPr>
        <w:lastRenderedPageBreak/>
        <w:t xml:space="preserve">prostredníctvom systému </w:t>
      </w:r>
      <w:r w:rsidR="00FC183F" w:rsidRPr="00E3164D">
        <w:rPr>
          <w:rStyle w:val="Zhlavie4"/>
          <w:rFonts w:cs="Times New Roman"/>
          <w:b w:val="0"/>
          <w:bCs/>
          <w:sz w:val="22"/>
          <w:szCs w:val="22"/>
        </w:rPr>
        <w:t>JOSEPHINE</w:t>
      </w:r>
      <w:r w:rsidRPr="00E3164D">
        <w:rPr>
          <w:rStyle w:val="Zhlavie4"/>
          <w:rFonts w:cs="Times New Roman"/>
          <w:b w:val="0"/>
          <w:bCs/>
          <w:sz w:val="22"/>
          <w:szCs w:val="22"/>
        </w:rPr>
        <w:t>, oznámi uchádzačovi vylúčenie jeho ponuky s uvedením dôvodu vylúčenia a lehotu, v ktorej môže byť podaná námietka podľa § 170 ods. 3 písm. d) ZVO.</w:t>
      </w:r>
    </w:p>
    <w:p w14:paraId="40CDA881" w14:textId="77777777"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u w:val="single"/>
        </w:rPr>
      </w:pPr>
      <w:r w:rsidRPr="00E3164D">
        <w:rPr>
          <w:rStyle w:val="Zhlavie4"/>
          <w:rFonts w:cs="Times New Roman"/>
          <w:b w:val="0"/>
          <w:bCs/>
          <w:sz w:val="22"/>
          <w:szCs w:val="22"/>
          <w:u w:val="single"/>
        </w:rPr>
        <w:t>Vyhodnotenie splnenia podmienok účasti</w:t>
      </w:r>
    </w:p>
    <w:p w14:paraId="2CC643D1" w14:textId="77777777"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Verejný obstarávateľ posudzuje splnenie podmienok účasti vo verejnom obstarávaní v súlade s oznámením o vyhlásení verejného obstarávania a súťažnými podkladmi.</w:t>
      </w:r>
    </w:p>
    <w:p w14:paraId="4D24726E" w14:textId="77777777"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 xml:space="preserve">Verejný obstarávateľ prostredníctvom systému </w:t>
      </w:r>
      <w:r w:rsidR="004C3465" w:rsidRPr="00E3164D">
        <w:rPr>
          <w:rStyle w:val="Zhlavie4"/>
          <w:rFonts w:cs="Times New Roman"/>
          <w:b w:val="0"/>
          <w:bCs/>
          <w:sz w:val="22"/>
          <w:szCs w:val="22"/>
        </w:rPr>
        <w:t xml:space="preserve">JOSEPHINE </w:t>
      </w:r>
      <w:r w:rsidRPr="00E3164D">
        <w:rPr>
          <w:rStyle w:val="Zhlavie4"/>
          <w:rFonts w:cs="Times New Roman"/>
          <w:b w:val="0"/>
          <w:bCs/>
          <w:sz w:val="22"/>
          <w:szCs w:val="22"/>
        </w:rPr>
        <w:t xml:space="preserve">požiada </w:t>
      </w:r>
      <w:r w:rsidR="00F76CF6" w:rsidRPr="00E3164D">
        <w:rPr>
          <w:rStyle w:val="Zhlavie4"/>
          <w:rFonts w:cs="Times New Roman"/>
          <w:b w:val="0"/>
          <w:bCs/>
          <w:sz w:val="22"/>
          <w:szCs w:val="22"/>
        </w:rPr>
        <w:t>úspešného</w:t>
      </w:r>
      <w:r w:rsidR="00C438D9" w:rsidRPr="00E3164D">
        <w:rPr>
          <w:rStyle w:val="Zhlavie4"/>
          <w:rFonts w:cs="Times New Roman"/>
          <w:b w:val="0"/>
          <w:bCs/>
          <w:sz w:val="22"/>
          <w:szCs w:val="22"/>
        </w:rPr>
        <w:t xml:space="preserve"> </w:t>
      </w:r>
      <w:r w:rsidRPr="00E3164D">
        <w:rPr>
          <w:rStyle w:val="Zhlavie4"/>
          <w:rFonts w:cs="Times New Roman"/>
          <w:b w:val="0"/>
          <w:bCs/>
          <w:sz w:val="22"/>
          <w:szCs w:val="22"/>
        </w:rPr>
        <w:t>uchádzač</w:t>
      </w:r>
      <w:r w:rsidR="00C438D9" w:rsidRPr="00E3164D">
        <w:rPr>
          <w:rStyle w:val="Zhlavie4"/>
          <w:rFonts w:cs="Times New Roman"/>
          <w:b w:val="0"/>
          <w:bCs/>
          <w:sz w:val="22"/>
          <w:szCs w:val="22"/>
        </w:rPr>
        <w:t>a</w:t>
      </w:r>
      <w:r w:rsidRPr="00E3164D">
        <w:rPr>
          <w:rStyle w:val="Zhlavie4"/>
          <w:rFonts w:cs="Times New Roman"/>
          <w:b w:val="0"/>
          <w:bCs/>
          <w:sz w:val="22"/>
          <w:szCs w:val="22"/>
        </w:rPr>
        <w:t xml:space="preserve"> o predloženie dokladov preukazujúcich splnenie podmienok účasti, ktoré uchádzač nahradil Jednotným európskym dokumentom v lehote nie kratšej ako päť pracovných dní odo dňa doručenia žiadosti a vyhodnotí ich podľa § 40 ZVO.</w:t>
      </w:r>
    </w:p>
    <w:p w14:paraId="0A46C712" w14:textId="77777777"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Vyhodnotenie splnenia podmienok účasti uchádzačov bude založené na posúdení splnenia:</w:t>
      </w:r>
    </w:p>
    <w:p w14:paraId="584FC099" w14:textId="77777777" w:rsidR="002E4413" w:rsidRPr="00E3164D" w:rsidRDefault="002E4413" w:rsidP="009703D2">
      <w:pPr>
        <w:widowControl/>
        <w:numPr>
          <w:ilvl w:val="3"/>
          <w:numId w:val="33"/>
        </w:numPr>
        <w:spacing w:before="120" w:line="288" w:lineRule="auto"/>
        <w:ind w:left="2410" w:hanging="850"/>
        <w:jc w:val="both"/>
        <w:rPr>
          <w:rStyle w:val="Zhlavie4"/>
          <w:rFonts w:cs="Times New Roman"/>
          <w:b w:val="0"/>
          <w:bCs/>
          <w:sz w:val="22"/>
          <w:szCs w:val="22"/>
        </w:rPr>
      </w:pPr>
      <w:r w:rsidRPr="00E3164D">
        <w:rPr>
          <w:rStyle w:val="Zhlavie4"/>
          <w:rFonts w:cs="Times New Roman"/>
          <w:b w:val="0"/>
          <w:bCs/>
          <w:sz w:val="22"/>
          <w:szCs w:val="22"/>
        </w:rPr>
        <w:t>podmienok účasti týkajúcich sa osobného postavenia uchádzača podľa § 32 ZVO,</w:t>
      </w:r>
    </w:p>
    <w:p w14:paraId="069C9D3B" w14:textId="77777777" w:rsidR="002E4413" w:rsidRPr="00E3164D" w:rsidRDefault="002E4413" w:rsidP="009703D2">
      <w:pPr>
        <w:widowControl/>
        <w:numPr>
          <w:ilvl w:val="3"/>
          <w:numId w:val="33"/>
        </w:numPr>
        <w:spacing w:before="120" w:line="288" w:lineRule="auto"/>
        <w:ind w:left="2410" w:hanging="850"/>
        <w:jc w:val="both"/>
        <w:rPr>
          <w:rStyle w:val="Zhlavie4"/>
          <w:rFonts w:cs="Times New Roman"/>
          <w:b w:val="0"/>
          <w:bCs/>
          <w:sz w:val="22"/>
          <w:szCs w:val="22"/>
        </w:rPr>
      </w:pPr>
      <w:r w:rsidRPr="00E3164D">
        <w:rPr>
          <w:rStyle w:val="Zhlavie4"/>
          <w:rFonts w:cs="Times New Roman"/>
          <w:b w:val="0"/>
          <w:bCs/>
          <w:sz w:val="22"/>
          <w:szCs w:val="22"/>
        </w:rPr>
        <w:t xml:space="preserve">podmienok účasti týkajúcich sa technickej </w:t>
      </w:r>
      <w:r w:rsidR="00DE46C6" w:rsidRPr="00E3164D">
        <w:rPr>
          <w:rStyle w:val="Zhlavie4"/>
          <w:rFonts w:cs="Times New Roman"/>
          <w:b w:val="0"/>
          <w:bCs/>
          <w:sz w:val="22"/>
          <w:szCs w:val="22"/>
        </w:rPr>
        <w:t xml:space="preserve">spôsobilosti </w:t>
      </w:r>
      <w:r w:rsidRPr="00E3164D">
        <w:rPr>
          <w:rStyle w:val="Zhlavie4"/>
          <w:rFonts w:cs="Times New Roman"/>
          <w:b w:val="0"/>
          <w:bCs/>
          <w:sz w:val="22"/>
          <w:szCs w:val="22"/>
        </w:rPr>
        <w:t>alebo odbornej spôsobilosti uchádzača podľa § 34 ZVO.</w:t>
      </w:r>
    </w:p>
    <w:p w14:paraId="41488646" w14:textId="77777777"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Uchádzač, ktorého tvorí skupina poskytovateľov zúčastnená vo verejnom obstarávaní, preukazuje splnenie podmienok účasti:</w:t>
      </w:r>
    </w:p>
    <w:p w14:paraId="1653FADB" w14:textId="77777777"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týkajúcich sa osobného postavenia za každého člena skupiny osobitne; splnenie podmienky účasti podľa § 32 ods. 1 písm. e) preukazuje člen skupiny len vo vzťahu k tej časti predmetu zákazky, ktorú má zabezpečiť,</w:t>
      </w:r>
    </w:p>
    <w:p w14:paraId="2ECB6BB7" w14:textId="77777777"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 xml:space="preserve">týkajúcich sa technickej </w:t>
      </w:r>
      <w:r w:rsidR="00DE46C6" w:rsidRPr="00E3164D">
        <w:rPr>
          <w:rStyle w:val="Zhlavie4"/>
          <w:rFonts w:cs="Times New Roman"/>
          <w:b w:val="0"/>
          <w:bCs/>
          <w:sz w:val="22"/>
          <w:szCs w:val="22"/>
        </w:rPr>
        <w:t xml:space="preserve">spôsobilosti </w:t>
      </w:r>
      <w:r w:rsidRPr="00E3164D">
        <w:rPr>
          <w:rStyle w:val="Zhlavie4"/>
          <w:rFonts w:cs="Times New Roman"/>
          <w:b w:val="0"/>
          <w:bCs/>
          <w:sz w:val="22"/>
          <w:szCs w:val="22"/>
        </w:rPr>
        <w:t>a</w:t>
      </w:r>
      <w:r w:rsidR="00DE46C6" w:rsidRPr="00E3164D">
        <w:rPr>
          <w:rStyle w:val="Zhlavie4"/>
          <w:rFonts w:cs="Times New Roman"/>
          <w:b w:val="0"/>
          <w:bCs/>
          <w:sz w:val="22"/>
          <w:szCs w:val="22"/>
        </w:rPr>
        <w:t>lebo</w:t>
      </w:r>
      <w:r w:rsidRPr="00E3164D">
        <w:rPr>
          <w:rStyle w:val="Zhlavie4"/>
          <w:rFonts w:cs="Times New Roman"/>
          <w:b w:val="0"/>
          <w:bCs/>
          <w:sz w:val="22"/>
          <w:szCs w:val="22"/>
        </w:rPr>
        <w:t xml:space="preserve"> odbornej spôsobilosti za všetkých členov skupiny spoločne.</w:t>
      </w:r>
    </w:p>
    <w:p w14:paraId="4CF0223F" w14:textId="77777777"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Splnenie podmienok účasti uchádzačov vo verejnej súťaži sa bude posudzovať v súlade s oznámením o vyhlásení verejného obstarávania a súťažnými podkladmi, z dokladov predložených podľa požiadaviek, uvedených v časti súťažných podkladov A.3 Podmienky účasti uchádzačov.</w:t>
      </w:r>
    </w:p>
    <w:p w14:paraId="335EB1C4" w14:textId="77777777"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nebude spĺňať podmienky účasti vo verejnej súťaži podľa časti súťažných podkladov A.3 Podmienky účasti uchádzačov alebo nepredloží požadované doklady a informácie alebo predloží neplatné doklady alebo poskytne nepravdivé informácie alebo skreslené informácie, ktorými preukazuje splnenie podmienok účasti alebo nepredloží po písomnej žiadosti podľa ZVO vysvetlenie alebo doplnenie predložených dokladov v určenej lehote, bude z verejnej súťaže vylúčený. Uchádzač bude písomne upovedomený o vylúčení s uvedením dôvodu vylúčenia a lehoty, v ktorej môže byť doručená námietka.</w:t>
      </w:r>
    </w:p>
    <w:p w14:paraId="52D66EBD" w14:textId="77777777" w:rsidR="00AA0BFC" w:rsidRPr="00E3164D" w:rsidRDefault="004B4985" w:rsidP="009703D2">
      <w:pPr>
        <w:pStyle w:val="Odsekzoznamu"/>
        <w:numPr>
          <w:ilvl w:val="0"/>
          <w:numId w:val="33"/>
        </w:numPr>
        <w:spacing w:before="240"/>
        <w:rPr>
          <w:rStyle w:val="Zhlavie4"/>
          <w:rFonts w:cs="Times New Roman"/>
          <w:caps/>
        </w:rPr>
      </w:pPr>
      <w:r w:rsidRPr="00E3164D">
        <w:rPr>
          <w:rStyle w:val="Zhlavie4"/>
          <w:rFonts w:cs="Times New Roman"/>
          <w:caps/>
        </w:rPr>
        <w:t>Oprava chýb</w:t>
      </w:r>
    </w:p>
    <w:p w14:paraId="07632DE4" w14:textId="77777777" w:rsidR="00AA0BFC"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 zmenu ponuky sa nepovažuje odstránenie zrejmých chýb v písaní a počítaní. Zrejmé chyby, zistené pri vyhodnocovaní ponúk budú opravené v prípade:</w:t>
      </w:r>
      <w:r w:rsidR="00AA0BFC" w:rsidRPr="00E3164D">
        <w:rPr>
          <w:rStyle w:val="Zhlavie4"/>
          <w:rFonts w:cs="Times New Roman"/>
          <w:b w:val="0"/>
          <w:bCs/>
          <w:sz w:val="22"/>
          <w:szCs w:val="22"/>
        </w:rPr>
        <w:t xml:space="preserve"> </w:t>
      </w:r>
    </w:p>
    <w:p w14:paraId="02E44685" w14:textId="77777777" w:rsidR="00AA0BFC"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rozdielu medzi sumou uvedenou číslom a sumou uvedenou slovom; platiť bude suma uvedená slovom,</w:t>
      </w:r>
      <w:r w:rsidR="00AA0BFC" w:rsidRPr="00E3164D">
        <w:rPr>
          <w:rStyle w:val="Zhlavie4"/>
          <w:rFonts w:cs="Times New Roman"/>
          <w:b w:val="0"/>
          <w:bCs/>
          <w:sz w:val="22"/>
          <w:szCs w:val="22"/>
        </w:rPr>
        <w:t xml:space="preserve"> </w:t>
      </w:r>
    </w:p>
    <w:p w14:paraId="0A7202C2" w14:textId="77777777"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lastRenderedPageBreak/>
        <w:t>rozdielu medzi jednotkovou cenou a celkovou cenou, ak uvedená chyba vznikla dôsledkom nesprávneho násobenia jednotkovej ceny množstvom; platiť bude jednotková cena,</w:t>
      </w:r>
    </w:p>
    <w:p w14:paraId="52E086EC" w14:textId="77777777"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preukázateľne hrubej chyby pri jednotkovej cene v desatinnej čiarke; platiť bude jednotková cena s opravenou desatinnou čiarkou, celková cena položky bude odvodená od takto opravenej jednotkovej ceny,</w:t>
      </w:r>
    </w:p>
    <w:p w14:paraId="0AA4F048" w14:textId="77777777"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nesprávne spočítanej sumy vo vzájomnom súčte alebo medzisúčte jednotlivých položiek; platiť bude správny súčet, resp. medzisúčet jednotlivých položiek a pod.</w:t>
      </w:r>
    </w:p>
    <w:p w14:paraId="74A2BB91" w14:textId="77777777" w:rsidR="004B4985"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O každej vykonanej oprave bude uchádzač bezodkladne upovedomený. Bude požiadaný o predloženie písomného súhlasu s vykonanou opravou v časti ponuky, týkajúceho sa návrhu/návrhov na plnenie jednotlivých kritérií určených na hodnotenie ponúk.</w:t>
      </w:r>
    </w:p>
    <w:p w14:paraId="22029979" w14:textId="77777777" w:rsidR="004B4985"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 procesu vyhodnocovania bude vylúčená ponuka uchádzača ak uchádzač neakceptuje opravenú sumu alebo ak uchádzač nepredloží písomný súhlas s vykonanou opravou alebo neurobí opravu chyby v lehote do 3 dní odo dňa doručenia oznámenia o vykonanej oprave alebo chybe.</w:t>
      </w:r>
    </w:p>
    <w:p w14:paraId="58C66ABB" w14:textId="77777777" w:rsidR="00355440" w:rsidRPr="00E3164D" w:rsidRDefault="0011040C" w:rsidP="0011040C">
      <w:pPr>
        <w:pStyle w:val="Zhlavie130"/>
        <w:keepNext/>
        <w:keepLines/>
        <w:shd w:val="clear" w:color="auto" w:fill="auto"/>
        <w:spacing w:before="360" w:after="238" w:line="240" w:lineRule="exact"/>
        <w:ind w:left="420" w:right="23" w:firstLine="0"/>
        <w:jc w:val="center"/>
        <w:rPr>
          <w:rStyle w:val="Zhlavie13"/>
          <w:rFonts w:ascii="Times New Roman" w:hAnsi="Times New Roman" w:cs="Times New Roman"/>
          <w:b/>
          <w:color w:val="000000"/>
          <w:sz w:val="28"/>
          <w:szCs w:val="28"/>
        </w:rPr>
      </w:pPr>
      <w:r w:rsidRPr="00E3164D">
        <w:rPr>
          <w:rStyle w:val="Zhlavie13"/>
          <w:rFonts w:ascii="Times New Roman" w:hAnsi="Times New Roman"/>
          <w:b/>
          <w:sz w:val="28"/>
          <w:szCs w:val="28"/>
        </w:rPr>
        <w:t xml:space="preserve">Časť </w:t>
      </w:r>
      <w:r w:rsidRPr="00E3164D">
        <w:rPr>
          <w:rStyle w:val="Zhlavie13"/>
          <w:rFonts w:ascii="Times New Roman" w:hAnsi="Times New Roman" w:cs="Times New Roman"/>
          <w:b/>
          <w:color w:val="000000"/>
          <w:sz w:val="28"/>
          <w:szCs w:val="28"/>
        </w:rPr>
        <w:t xml:space="preserve">VI. </w:t>
      </w:r>
      <w:r w:rsidRPr="00E3164D">
        <w:rPr>
          <w:rStyle w:val="Zhlavie13"/>
          <w:rFonts w:ascii="Times New Roman" w:hAnsi="Times New Roman" w:cs="Times New Roman"/>
          <w:b/>
          <w:color w:val="000000"/>
          <w:sz w:val="28"/>
          <w:szCs w:val="28"/>
        </w:rPr>
        <w:br/>
        <w:t>Dôvernosť a etika vo verejnom obstarávaní</w:t>
      </w:r>
    </w:p>
    <w:p w14:paraId="4EF9757A" w14:textId="77777777"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t>Dôvernosť procesu verejného obstarávania</w:t>
      </w:r>
    </w:p>
    <w:p w14:paraId="531CB897"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Informácie, týkajúce sa preskúmavania, vysvetľovania, vyhodnocovania ponúk a odporúčaní na prijatie ponuky najúspešnejšieho uchádzača sú dôverné. Členovia komisie na vyhodnotenie ponúk a zodpovedné osoby obstarávateľskej organizácie nesmú/nebudú počas prebiehajúceho procesu vyhlásenej verejnej súťaže poskytovať alebo zverejňovať uvedené informácie o obsahu ponúk ani uchádzačom, ani žiadnym iným tretím osobám. </w:t>
      </w:r>
    </w:p>
    <w:p w14:paraId="0FE24895"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Informácie, ktoré uchádzač v ponuke označí za dôverné, nebudú zverejnené alebo inak použité bez predošlého súhlasu uchádzača, pokiaľ uvedené nebude v rozpore so ZVO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770739CB"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ktorého ponuka bude prijatá a s ktorým bude uzavretá </w:t>
      </w:r>
      <w:r w:rsidR="00A312FF">
        <w:rPr>
          <w:rStyle w:val="Zhlavie4"/>
          <w:rFonts w:cs="Times New Roman"/>
          <w:b w:val="0"/>
          <w:bCs/>
          <w:sz w:val="22"/>
          <w:szCs w:val="22"/>
        </w:rPr>
        <w:t>Zmluva</w:t>
      </w:r>
      <w:r w:rsidRPr="00E3164D">
        <w:rPr>
          <w:rStyle w:val="Zhlavie4"/>
          <w:rFonts w:cs="Times New Roman"/>
          <w:b w:val="0"/>
          <w:bCs/>
          <w:sz w:val="22"/>
          <w:szCs w:val="22"/>
        </w:rPr>
        <w:t xml:space="preserve"> (ďalej len „zmluvný poskytovateľ“), akýkoľvek iný poskytovateľ, s ktorým je/bude zmluvný poskytovateľ prepojený alebo ku ktorému je/bude pridružený (ďalej len „pridružený podnik“), jeho dodávatelia vo vzťahu k plneniu uzavretej </w:t>
      </w:r>
      <w:r w:rsidR="00A312FF">
        <w:rPr>
          <w:rStyle w:val="Zhlavie4"/>
          <w:rFonts w:cs="Times New Roman"/>
          <w:b w:val="0"/>
          <w:bCs/>
          <w:sz w:val="22"/>
          <w:szCs w:val="22"/>
        </w:rPr>
        <w:t>Zmluv</w:t>
      </w:r>
      <w:r w:rsidR="00A05CA6" w:rsidRPr="00E3164D">
        <w:rPr>
          <w:rStyle w:val="Zhlavie4"/>
          <w:rFonts w:cs="Times New Roman"/>
          <w:b w:val="0"/>
          <w:bCs/>
          <w:sz w:val="22"/>
          <w:szCs w:val="22"/>
        </w:rPr>
        <w:t>e</w:t>
      </w:r>
      <w:r w:rsidRPr="00E3164D">
        <w:rPr>
          <w:rStyle w:val="Zhlavie4"/>
          <w:rFonts w:cs="Times New Roman"/>
          <w:b w:val="0"/>
          <w:bCs/>
          <w:sz w:val="22"/>
          <w:szCs w:val="22"/>
        </w:rPr>
        <w:t xml:space="preserve"> („subdodávateľ“), vrátane ich pracovníkov, budú povinní dodržiavať mlčanlivosť vo vzťahu ku skutočnostiam, zisteným počas plnenia </w:t>
      </w:r>
      <w:r w:rsidR="00A312FF">
        <w:rPr>
          <w:rStyle w:val="Zhlavie4"/>
          <w:rFonts w:cs="Times New Roman"/>
          <w:b w:val="0"/>
          <w:bCs/>
          <w:sz w:val="22"/>
          <w:szCs w:val="22"/>
        </w:rPr>
        <w:t>Zmluvy</w:t>
      </w:r>
      <w:r w:rsidRPr="00E3164D">
        <w:rPr>
          <w:rStyle w:val="Zhlavie4"/>
          <w:rFonts w:cs="Times New Roman"/>
          <w:b w:val="0"/>
          <w:bCs/>
          <w:sz w:val="22"/>
          <w:szCs w:val="22"/>
        </w:rPr>
        <w:t xml:space="preserve">/platnosti </w:t>
      </w:r>
      <w:r w:rsidR="00A312FF">
        <w:rPr>
          <w:rStyle w:val="Zhlavie4"/>
          <w:rFonts w:cs="Times New Roman"/>
          <w:b w:val="0"/>
          <w:bCs/>
          <w:sz w:val="22"/>
          <w:szCs w:val="22"/>
        </w:rPr>
        <w:t>Zmluvy</w:t>
      </w:r>
      <w:r w:rsidRPr="00E3164D">
        <w:rPr>
          <w:rStyle w:val="Zhlavie4"/>
          <w:rFonts w:cs="Times New Roman"/>
          <w:b w:val="0"/>
          <w:bCs/>
          <w:sz w:val="22"/>
          <w:szCs w:val="22"/>
        </w:rPr>
        <w:t xml:space="preserve">, resp. súvisiace s predmetom plnenia </w:t>
      </w:r>
      <w:r w:rsidR="00A312FF">
        <w:rPr>
          <w:rStyle w:val="Zhlavie4"/>
          <w:rFonts w:cs="Times New Roman"/>
          <w:b w:val="0"/>
          <w:bCs/>
          <w:sz w:val="22"/>
          <w:szCs w:val="22"/>
        </w:rPr>
        <w:t>Zmluvy</w:t>
      </w:r>
      <w:r w:rsidRPr="00E3164D">
        <w:rPr>
          <w:rStyle w:val="Zhlavie4"/>
          <w:rFonts w:cs="Times New Roman"/>
          <w:b w:val="0"/>
          <w:bCs/>
          <w:sz w:val="22"/>
          <w:szCs w:val="22"/>
        </w:rPr>
        <w:t xml:space="preserve">. Všetky dokumenty, ktoré zmluvný poskytovateľ od obstarávateľskej organizácie obdrží alebo zmluvný poskytovateľ, pridružený podnik alebo jeho poddodávatelia, vrátane ich pracovníkov vyhotovia podľa požiadaviek </w:t>
      </w:r>
      <w:r w:rsidR="00033B7F" w:rsidRPr="00E3164D">
        <w:rPr>
          <w:rStyle w:val="Zhlavie4"/>
          <w:rFonts w:cs="Times New Roman"/>
          <w:b w:val="0"/>
          <w:bCs/>
          <w:sz w:val="22"/>
          <w:szCs w:val="22"/>
        </w:rPr>
        <w:t xml:space="preserve">verejného obstarávateľa </w:t>
      </w:r>
      <w:r w:rsidRPr="00E3164D">
        <w:rPr>
          <w:rStyle w:val="Zhlavie4"/>
          <w:rFonts w:cs="Times New Roman"/>
          <w:b w:val="0"/>
          <w:bCs/>
          <w:sz w:val="22"/>
          <w:szCs w:val="22"/>
        </w:rPr>
        <w:t xml:space="preserve">a v súlade s uzavretou </w:t>
      </w:r>
      <w:r w:rsidR="00A312FF">
        <w:rPr>
          <w:rStyle w:val="Zhlavie4"/>
          <w:rFonts w:cs="Times New Roman"/>
          <w:b w:val="0"/>
          <w:bCs/>
          <w:sz w:val="22"/>
          <w:szCs w:val="22"/>
        </w:rPr>
        <w:t>Zmluvou</w:t>
      </w:r>
      <w:r w:rsidRPr="00E3164D">
        <w:rPr>
          <w:rStyle w:val="Zhlavie4"/>
          <w:rFonts w:cs="Times New Roman"/>
          <w:b w:val="0"/>
          <w:bCs/>
          <w:sz w:val="22"/>
          <w:szCs w:val="22"/>
        </w:rPr>
        <w:t xml:space="preserve">, budú dôverné a nebude možné ich použiť bez predchádzajúceho súhlasu </w:t>
      </w:r>
      <w:r w:rsidR="00033B7F" w:rsidRPr="00E3164D">
        <w:rPr>
          <w:rStyle w:val="Zhlavie4"/>
          <w:rFonts w:cs="Times New Roman"/>
          <w:b w:val="0"/>
          <w:bCs/>
          <w:sz w:val="22"/>
          <w:szCs w:val="22"/>
        </w:rPr>
        <w:t>verejného obstarávateľa</w:t>
      </w:r>
      <w:r w:rsidRPr="00E3164D">
        <w:rPr>
          <w:rStyle w:val="Zhlavie4"/>
          <w:rFonts w:cs="Times New Roman"/>
          <w:b w:val="0"/>
          <w:bCs/>
          <w:sz w:val="22"/>
          <w:szCs w:val="22"/>
        </w:rPr>
        <w:t>.</w:t>
      </w:r>
    </w:p>
    <w:p w14:paraId="6B410D64" w14:textId="77777777"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lastRenderedPageBreak/>
        <w:t>Konflikt záujmov</w:t>
      </w:r>
    </w:p>
    <w:p w14:paraId="39AB9DDB"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alebo záujemca berie na vedomie zákonnú povinnosť verejného obstarávateľa zabezpečiť, aby realizácia verejnej súťaže bola v súlade so zásadami čestnej hospodárskej súťaže, princípom transparentnosti a rovnakého zaobchádzania so záujemcami a uchádzačmi. </w:t>
      </w:r>
    </w:p>
    <w:p w14:paraId="07D39D06"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Verejný obstarávateľ je povinný zamedziť akémukoľvek konfliktu záujmov, ktorý by mohol viesť k ohrozeniu alebo ohrozil čestné podmienky verejnej súťaže. Pre účely ZVO ustanovenie § 23 ods. 2 ZVO rozumie najmä situáciu, ak zainteresovaná osoba, ktorá môže ovplyvniť výsledok alebo priebeh verejného obstarávania, má priamy alebo nepriamy finančný, ekonomický alebo iný osobný záujem na verejnej súťaži, ktorý možno považovať za ohrozenie nestrannosti a nezávislosti v súvislosti s verejným obstarávaním.</w:t>
      </w:r>
    </w:p>
    <w:p w14:paraId="5C3BA713"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Zainteresovanou osobou ZVO rozumie akúkoľvek osobu, ktorá sa podieľa na príprave alebo realizácii verejného obstarávania alebo inú osobu, ktorá poskytuje verejnému obstarávateľovi podpornú činnosť, resp. podklady, ktorými sa podieľa na príprave alebo realizácii verejného obstarávania. Zainteresovanou osobou je aj osoba s rozhodovacími právomocami u verejného obstarávateľa, ktorá môže ovplyvniť výsledok verejného obstarávania.</w:t>
      </w:r>
    </w:p>
    <w:p w14:paraId="77857112"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Zainteresovaná osoba je povinná neodkladne oznámiť verejnému obstarávateľovi akýkoľvek konflikte záujmov vo vzťahu k subjektom zúčastneným na verejnom obstarávaní bezodkladne po tom, ako sa o konflikte záujmov dozvedela. Verejný obstarávateľ zabezpečí prijatie účinných opatrení s cieľom zabrániť pretrvávaniu tohto nežiaduceho stavu. Ak verejný obstarávateľ nebude môcť zabrániť konfliktu záujmov prijatím legálnych opatrení, pristúpi k vylúčeniu uchádzača z verejného obstarávania v zmysle príslušnej úpravy ustanovenia § 40 ods. 6 ZVO.</w:t>
      </w:r>
    </w:p>
    <w:p w14:paraId="554FB254" w14:textId="77777777"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t>Etický kódex</w:t>
      </w:r>
    </w:p>
    <w:p w14:paraId="6D7924D8"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Záujemca, uchádzač alebo člen skupiny uchádzačov sú povinný rešpektovať "Etický kódex záujemcu/uchádzača vo verejnom obstarávaní" (ďalej len "Etický kódex"). </w:t>
      </w:r>
    </w:p>
    <w:p w14:paraId="5B8754A0"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Obsahom Etického kódexu sú základné pravidlá správania sa záujemcu/uchádzača/člena skupiny poskytovateľov v procesoch verejného obstarávania, ktoré sú pre všetky subjekty zúčastnené vo verejnom obstarávaní </w:t>
      </w:r>
      <w:r w:rsidRPr="00E3164D">
        <w:rPr>
          <w:rStyle w:val="Zhlavie4"/>
          <w:rFonts w:cs="Times New Roman"/>
          <w:bCs/>
          <w:sz w:val="22"/>
          <w:szCs w:val="22"/>
        </w:rPr>
        <w:t>záväzné</w:t>
      </w:r>
      <w:r w:rsidRPr="00E3164D">
        <w:rPr>
          <w:rStyle w:val="Zhlavie4"/>
          <w:rFonts w:cs="Times New Roman"/>
          <w:b w:val="0"/>
          <w:bCs/>
          <w:sz w:val="22"/>
          <w:szCs w:val="22"/>
        </w:rPr>
        <w:t>, so zreteľom na zákonnú povinnosť uplatňovania princípov rovnakého zaobchádzania, nediskriminácie, transparentnosti, hospodárnosti a efektívnosti zabezpečovania čestnej hospodárskej súťaže v súlade s dobrými mravmi a poctivými obchodnými vzťahmi.</w:t>
      </w:r>
    </w:p>
    <w:p w14:paraId="71C6562A" w14:textId="77777777" w:rsidR="00763C16" w:rsidRPr="00E3164D" w:rsidRDefault="0011040C" w:rsidP="009703D2">
      <w:pPr>
        <w:widowControl/>
        <w:numPr>
          <w:ilvl w:val="1"/>
          <w:numId w:val="33"/>
        </w:numPr>
        <w:spacing w:before="120" w:line="288" w:lineRule="auto"/>
        <w:ind w:left="709" w:hanging="709"/>
        <w:jc w:val="both"/>
        <w:rPr>
          <w:rStyle w:val="Zhlavie4"/>
          <w:rFonts w:cs="Times New Roman"/>
          <w:caps/>
        </w:rPr>
      </w:pPr>
      <w:r w:rsidRPr="00E3164D">
        <w:rPr>
          <w:rStyle w:val="Zhlavie4"/>
          <w:rFonts w:cs="Times New Roman"/>
          <w:b w:val="0"/>
          <w:bCs/>
          <w:sz w:val="22"/>
          <w:szCs w:val="22"/>
        </w:rPr>
        <w:t xml:space="preserve">Etický kódex </w:t>
      </w:r>
      <w:r w:rsidR="00763C16" w:rsidRPr="00E3164D">
        <w:rPr>
          <w:rStyle w:val="Zhlavie4"/>
          <w:rFonts w:cs="Times New Roman"/>
          <w:b w:val="0"/>
          <w:bCs/>
          <w:sz w:val="22"/>
          <w:szCs w:val="22"/>
        </w:rPr>
        <w:t>je verejne prístupný na stráne:</w:t>
      </w:r>
    </w:p>
    <w:p w14:paraId="60E47381" w14:textId="77777777" w:rsidR="009C63A1" w:rsidRPr="00E3164D" w:rsidRDefault="00212761" w:rsidP="00763C16">
      <w:pPr>
        <w:widowControl/>
        <w:spacing w:before="120" w:line="288" w:lineRule="auto"/>
        <w:ind w:left="709"/>
        <w:jc w:val="both"/>
        <w:rPr>
          <w:rStyle w:val="Zhlavie4"/>
          <w:rFonts w:cs="Times New Roman"/>
          <w:b w:val="0"/>
          <w:bCs/>
          <w:sz w:val="22"/>
          <w:szCs w:val="22"/>
          <w:u w:val="single"/>
        </w:rPr>
      </w:pPr>
      <w:hyperlink r:id="rId14" w:history="1">
        <w:r w:rsidR="00F40929" w:rsidRPr="00E3164D">
          <w:rPr>
            <w:rStyle w:val="Hypertextovprepojenie"/>
            <w:rFonts w:ascii="Times New Roman"/>
            <w:bCs/>
            <w:sz w:val="22"/>
            <w:szCs w:val="22"/>
          </w:rPr>
          <w:t>https://josephine.proebiz.com/sk/tender/2495/summary/download/16082</w:t>
        </w:r>
      </w:hyperlink>
      <w:r w:rsidR="00FF3693" w:rsidRPr="00E3164D">
        <w:rPr>
          <w:rStyle w:val="Zhlavie4"/>
          <w:rFonts w:cs="Times New Roman"/>
          <w:b w:val="0"/>
          <w:bCs/>
          <w:sz w:val="22"/>
          <w:szCs w:val="22"/>
          <w:u w:val="single"/>
        </w:rPr>
        <w:t xml:space="preserve"> </w:t>
      </w:r>
    </w:p>
    <w:p w14:paraId="37300B95" w14:textId="77777777" w:rsidR="0011040C" w:rsidRPr="00E3164D" w:rsidRDefault="0011040C" w:rsidP="009703D2">
      <w:pPr>
        <w:widowControl/>
        <w:numPr>
          <w:ilvl w:val="0"/>
          <w:numId w:val="33"/>
        </w:numPr>
        <w:spacing w:before="240" w:line="288" w:lineRule="auto"/>
        <w:jc w:val="both"/>
        <w:rPr>
          <w:rStyle w:val="Zhlavie4"/>
          <w:rFonts w:cs="Times New Roman"/>
          <w:caps/>
        </w:rPr>
      </w:pPr>
      <w:r w:rsidRPr="00E3164D">
        <w:rPr>
          <w:rStyle w:val="Zhlavie4"/>
          <w:rFonts w:cs="Times New Roman"/>
          <w:caps/>
        </w:rPr>
        <w:t>Opravné</w:t>
      </w:r>
      <w:r w:rsidR="009703D2" w:rsidRPr="00E3164D">
        <w:rPr>
          <w:rStyle w:val="Zhlavie4"/>
          <w:rFonts w:cs="Times New Roman"/>
          <w:caps/>
        </w:rPr>
        <w:t xml:space="preserve"> </w:t>
      </w:r>
      <w:r w:rsidRPr="00E3164D">
        <w:rPr>
          <w:rStyle w:val="Zhlavie4"/>
          <w:rFonts w:cs="Times New Roman"/>
          <w:caps/>
        </w:rPr>
        <w:t>prostriedky</w:t>
      </w:r>
    </w:p>
    <w:p w14:paraId="4939264D" w14:textId="77777777" w:rsidR="0011040C" w:rsidRPr="00E3164D" w:rsidRDefault="0011040C" w:rsidP="009703D2">
      <w:pPr>
        <w:pStyle w:val="Zhlavie130"/>
        <w:keepNext/>
        <w:keepLines/>
        <w:numPr>
          <w:ilvl w:val="1"/>
          <w:numId w:val="33"/>
        </w:numPr>
        <w:spacing w:after="238"/>
        <w:ind w:left="709" w:right="23" w:hanging="709"/>
        <w:jc w:val="both"/>
        <w:rPr>
          <w:rStyle w:val="Zhlavie4"/>
        </w:rPr>
      </w:pPr>
      <w:r w:rsidRPr="00E3164D">
        <w:rPr>
          <w:rStyle w:val="Zhlavie4"/>
          <w:rFonts w:cs="Times New Roman"/>
          <w:bCs w:val="0"/>
          <w:sz w:val="22"/>
          <w:szCs w:val="22"/>
        </w:rPr>
        <w:lastRenderedPageBreak/>
        <w:t xml:space="preserve">Uchádzač, záujemca, účastník alebo osoba, ktorej práva alebo právom chránené záujmy boli alebo mohli byť dotknuté postupom </w:t>
      </w:r>
      <w:r w:rsidR="006525CB" w:rsidRPr="00E3164D">
        <w:rPr>
          <w:rStyle w:val="Zhlavie4"/>
          <w:rFonts w:cs="Times New Roman"/>
          <w:bCs w:val="0"/>
          <w:sz w:val="22"/>
          <w:szCs w:val="22"/>
        </w:rPr>
        <w:t>verejného obstarávateľa</w:t>
      </w:r>
      <w:r w:rsidRPr="00E3164D">
        <w:rPr>
          <w:rStyle w:val="Zhlavie4"/>
          <w:rFonts w:cs="Times New Roman"/>
          <w:bCs w:val="0"/>
          <w:sz w:val="22"/>
          <w:szCs w:val="22"/>
        </w:rPr>
        <w:t xml:space="preserve">, môže podať </w:t>
      </w:r>
      <w:r w:rsidR="006525CB" w:rsidRPr="00E3164D">
        <w:rPr>
          <w:rStyle w:val="Zhlavie4"/>
          <w:rFonts w:cs="Times New Roman"/>
          <w:bCs w:val="0"/>
          <w:sz w:val="22"/>
          <w:szCs w:val="22"/>
        </w:rPr>
        <w:t>verejnému obstarávateľovi</w:t>
      </w:r>
      <w:r w:rsidRPr="00E3164D">
        <w:rPr>
          <w:rStyle w:val="Zhlavie4"/>
          <w:rFonts w:cs="Times New Roman"/>
          <w:bCs w:val="0"/>
          <w:sz w:val="22"/>
          <w:szCs w:val="22"/>
        </w:rPr>
        <w:t xml:space="preserve"> žiadosť o nápravu</w:t>
      </w:r>
      <w:r w:rsidR="009703D2" w:rsidRPr="00E3164D">
        <w:rPr>
          <w:rStyle w:val="Zhlavie4"/>
          <w:rFonts w:cs="Times New Roman"/>
          <w:bCs w:val="0"/>
          <w:sz w:val="22"/>
          <w:szCs w:val="22"/>
        </w:rPr>
        <w:t xml:space="preserve"> v súlade s výkladovým stanoviskom Úradu pre verejné obstarávanie č. 3/2018</w:t>
      </w:r>
      <w:r w:rsidRPr="00E3164D">
        <w:rPr>
          <w:rStyle w:val="Zhlavie4"/>
          <w:rFonts w:cs="Times New Roman"/>
          <w:bCs w:val="0"/>
          <w:sz w:val="22"/>
          <w:szCs w:val="22"/>
        </w:rPr>
        <w:t>.</w:t>
      </w:r>
      <w:r w:rsidR="009703D2" w:rsidRPr="00E3164D">
        <w:rPr>
          <w:rStyle w:val="Zhlavie4"/>
          <w:rFonts w:cs="Times New Roman"/>
          <w:bCs w:val="0"/>
          <w:sz w:val="22"/>
          <w:szCs w:val="22"/>
        </w:rPr>
        <w:t xml:space="preserve"> Verejný  obstarávateľ odporúča záujemcom / uchádzačom používať pre podanie žiadosti o nápravu komunikačné rozhranie JOSEPHINE</w:t>
      </w:r>
      <w:r w:rsidR="00F12040" w:rsidRPr="00E3164D">
        <w:rPr>
          <w:rStyle w:val="Zhlavie4"/>
          <w:rFonts w:cs="Times New Roman"/>
          <w:bCs w:val="0"/>
          <w:sz w:val="22"/>
          <w:szCs w:val="22"/>
        </w:rPr>
        <w:t>.</w:t>
      </w:r>
      <w:r w:rsidRPr="00E3164D">
        <w:rPr>
          <w:rStyle w:val="Zhlavie4"/>
          <w:rFonts w:cs="Times New Roman"/>
          <w:bCs w:val="0"/>
          <w:sz w:val="22"/>
          <w:szCs w:val="22"/>
        </w:rPr>
        <w:t xml:space="preserve"> Žiadosť o nápravu musí obsahovať údaje podľa § 164 ZVO. </w:t>
      </w:r>
    </w:p>
    <w:p w14:paraId="307F2347" w14:textId="77777777"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ktorý podal obstarávateľskej organizácii žiadosť o nápravu, môže v prípade zamietnutia podanej úplnej žiadosti o nápravu, resp. doručenia nesúhlasného stanoviska </w:t>
      </w:r>
      <w:r w:rsidR="00444546" w:rsidRPr="00E3164D">
        <w:rPr>
          <w:rStyle w:val="Zhlavie4"/>
          <w:rFonts w:cs="Times New Roman"/>
          <w:b w:val="0"/>
          <w:bCs/>
          <w:sz w:val="22"/>
          <w:szCs w:val="22"/>
        </w:rPr>
        <w:t xml:space="preserve">verejného obstarávateľa </w:t>
      </w:r>
      <w:r w:rsidRPr="00E3164D">
        <w:rPr>
          <w:rStyle w:val="Zhlavie4"/>
          <w:rFonts w:cs="Times New Roman"/>
          <w:b w:val="0"/>
          <w:bCs/>
          <w:sz w:val="22"/>
          <w:szCs w:val="22"/>
        </w:rPr>
        <w:t>k podanej úplnej žiadosti o nápravu, je oprávnený podať námietky podľa § 170 ZVO</w:t>
      </w:r>
      <w:r w:rsidR="009703D2" w:rsidRPr="00E3164D">
        <w:rPr>
          <w:rStyle w:val="Zhlavie4"/>
          <w:rFonts w:cs="Times New Roman"/>
          <w:b w:val="0"/>
          <w:bCs/>
          <w:sz w:val="22"/>
          <w:szCs w:val="22"/>
        </w:rPr>
        <w:t xml:space="preserve"> v súlade s výkladovým stanoviskom Úradu pre verejné obstarávanie č. 3/2018</w:t>
      </w:r>
      <w:r w:rsidRPr="00E3164D">
        <w:rPr>
          <w:rStyle w:val="Zhlavie4"/>
          <w:rFonts w:cs="Times New Roman"/>
          <w:b w:val="0"/>
          <w:bCs/>
          <w:sz w:val="22"/>
          <w:szCs w:val="22"/>
        </w:rPr>
        <w:t>.</w:t>
      </w:r>
    </w:p>
    <w:p w14:paraId="18792354" w14:textId="77777777" w:rsidR="009703D2" w:rsidRPr="00E3164D" w:rsidRDefault="009703D2" w:rsidP="009703D2">
      <w:pPr>
        <w:widowControl/>
        <w:spacing w:before="120" w:line="288" w:lineRule="auto"/>
        <w:jc w:val="both"/>
        <w:rPr>
          <w:rStyle w:val="Zhlavie4"/>
          <w:rFonts w:cs="Times New Roman"/>
          <w:b w:val="0"/>
          <w:bCs/>
          <w:sz w:val="22"/>
          <w:szCs w:val="22"/>
        </w:rPr>
      </w:pPr>
    </w:p>
    <w:p w14:paraId="7A4CFA65" w14:textId="77777777" w:rsidR="00355440" w:rsidRPr="00E3164D" w:rsidRDefault="00355440" w:rsidP="00F40929">
      <w:pPr>
        <w:pStyle w:val="Zhlavie130"/>
        <w:keepNext/>
        <w:keepLines/>
        <w:shd w:val="clear" w:color="auto" w:fill="auto"/>
        <w:spacing w:after="238" w:line="240" w:lineRule="auto"/>
        <w:ind w:left="420" w:right="23" w:firstLine="0"/>
        <w:jc w:val="center"/>
        <w:rPr>
          <w:rFonts w:ascii="Times New Roman" w:hAnsi="Times New Roman" w:cs="Times New Roman"/>
          <w:sz w:val="28"/>
          <w:szCs w:val="28"/>
        </w:rPr>
      </w:pPr>
      <w:r w:rsidRPr="00E3164D">
        <w:rPr>
          <w:rStyle w:val="Zhlavie13"/>
          <w:rFonts w:ascii="Times New Roman" w:hAnsi="Times New Roman"/>
          <w:b/>
          <w:sz w:val="28"/>
          <w:szCs w:val="28"/>
        </w:rPr>
        <w:t xml:space="preserve">Časť </w:t>
      </w:r>
      <w:r w:rsidRPr="00E3164D">
        <w:rPr>
          <w:rStyle w:val="Zhlavie13"/>
          <w:rFonts w:ascii="Times New Roman" w:hAnsi="Times New Roman" w:cs="Times New Roman"/>
          <w:b/>
          <w:color w:val="000000"/>
          <w:sz w:val="28"/>
          <w:szCs w:val="28"/>
        </w:rPr>
        <w:t>VI</w:t>
      </w:r>
      <w:r w:rsidR="0011040C" w:rsidRPr="00E3164D">
        <w:rPr>
          <w:rStyle w:val="Zhlavie13"/>
          <w:rFonts w:ascii="Times New Roman" w:hAnsi="Times New Roman" w:cs="Times New Roman"/>
          <w:b/>
          <w:color w:val="000000"/>
          <w:sz w:val="28"/>
          <w:szCs w:val="28"/>
        </w:rPr>
        <w:t>I</w:t>
      </w:r>
      <w:r w:rsidRPr="00E3164D">
        <w:rPr>
          <w:rStyle w:val="Zhlavie13"/>
          <w:rFonts w:ascii="Times New Roman" w:hAnsi="Times New Roman" w:cs="Times New Roman"/>
          <w:b/>
          <w:color w:val="000000"/>
          <w:sz w:val="28"/>
          <w:szCs w:val="28"/>
        </w:rPr>
        <w:t xml:space="preserve">. </w:t>
      </w:r>
      <w:r w:rsidRPr="00E3164D">
        <w:rPr>
          <w:rStyle w:val="Zhlavie13"/>
          <w:rFonts w:ascii="Times New Roman" w:hAnsi="Times New Roman" w:cs="Times New Roman"/>
          <w:b/>
          <w:color w:val="000000"/>
          <w:sz w:val="28"/>
          <w:szCs w:val="28"/>
        </w:rPr>
        <w:br/>
      </w:r>
      <w:r w:rsidR="0011040C" w:rsidRPr="00E3164D">
        <w:rPr>
          <w:rStyle w:val="Zhlavie13"/>
          <w:rFonts w:ascii="Times New Roman" w:hAnsi="Times New Roman" w:cs="Times New Roman"/>
          <w:b/>
          <w:color w:val="000000"/>
          <w:sz w:val="28"/>
          <w:szCs w:val="28"/>
        </w:rPr>
        <w:t xml:space="preserve">Prijatie ponuky a uzavretie </w:t>
      </w:r>
      <w:r w:rsidR="00A312FF">
        <w:rPr>
          <w:rStyle w:val="Zhlavie13"/>
          <w:rFonts w:ascii="Times New Roman" w:hAnsi="Times New Roman" w:cs="Times New Roman"/>
          <w:b/>
          <w:color w:val="000000"/>
          <w:sz w:val="28"/>
          <w:szCs w:val="28"/>
        </w:rPr>
        <w:t>Zmluvy</w:t>
      </w:r>
    </w:p>
    <w:p w14:paraId="762EED53" w14:textId="77777777" w:rsidR="00355440" w:rsidRPr="00E3164D" w:rsidRDefault="0011040C" w:rsidP="009703D2">
      <w:pPr>
        <w:pStyle w:val="Odsekzoznamu"/>
        <w:numPr>
          <w:ilvl w:val="0"/>
          <w:numId w:val="33"/>
        </w:numPr>
        <w:spacing w:before="240"/>
        <w:rPr>
          <w:rStyle w:val="Zhlavie4"/>
          <w:rFonts w:cs="Times New Roman"/>
          <w:caps/>
          <w:color w:val="auto"/>
        </w:rPr>
      </w:pPr>
      <w:r w:rsidRPr="00E3164D">
        <w:rPr>
          <w:rStyle w:val="Zhlavie4"/>
          <w:rFonts w:cs="Times New Roman"/>
          <w:caps/>
          <w:color w:val="auto"/>
        </w:rPr>
        <w:t>Oznámenie o výsledku vyhodnotenia ponúk</w:t>
      </w:r>
    </w:p>
    <w:p w14:paraId="01537414" w14:textId="77777777" w:rsidR="00355440" w:rsidRPr="00E3164D" w:rsidRDefault="0011040C"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E3164D">
        <w:rPr>
          <w:rStyle w:val="Zhlavie4"/>
          <w:rFonts w:cs="Times New Roman"/>
          <w:b w:val="0"/>
          <w:bCs/>
          <w:color w:val="auto"/>
          <w:sz w:val="22"/>
          <w:szCs w:val="22"/>
        </w:rPr>
        <w:t xml:space="preserve">Verejný obstarávateľ po vyhodnotení ponúk a po odoslaní všetkých oznámení o prípadnom vylúčení uchádzača bezodkladne, prostredníctvom </w:t>
      </w:r>
      <w:r w:rsidR="009703D2" w:rsidRPr="00E3164D">
        <w:rPr>
          <w:rStyle w:val="Zhlavie13"/>
          <w:rFonts w:ascii="Times New Roman" w:hAnsi="Times New Roman"/>
          <w:b w:val="0"/>
          <w:color w:val="auto"/>
        </w:rPr>
        <w:t>komunikačného rozhrania JOSEPHINE</w:t>
      </w:r>
      <w:r w:rsidR="009703D2" w:rsidRPr="00E3164D">
        <w:rPr>
          <w:rStyle w:val="Zhlavie4"/>
          <w:rFonts w:cs="Times New Roman"/>
          <w:color w:val="auto"/>
          <w:sz w:val="22"/>
          <w:szCs w:val="22"/>
        </w:rPr>
        <w:t xml:space="preserve"> </w:t>
      </w:r>
      <w:r w:rsidRPr="00E3164D">
        <w:rPr>
          <w:rStyle w:val="Zhlavie4"/>
          <w:rFonts w:cs="Times New Roman"/>
          <w:b w:val="0"/>
          <w:bCs/>
          <w:color w:val="auto"/>
          <w:sz w:val="22"/>
          <w:szCs w:val="22"/>
        </w:rPr>
        <w:t xml:space="preserve"> oznámi všetkým uchádzačom, ktorých ponuky sa vyhodnocovali, výsledok vyhodnotenia ponúk vrátane poradia uchádzačov.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7998DE88" w14:textId="77777777" w:rsidR="00355440" w:rsidRPr="00E3164D" w:rsidRDefault="00355440" w:rsidP="009703D2">
      <w:pPr>
        <w:pStyle w:val="Odsekzoznamu"/>
        <w:numPr>
          <w:ilvl w:val="0"/>
          <w:numId w:val="33"/>
        </w:numPr>
        <w:spacing w:before="240"/>
        <w:rPr>
          <w:rStyle w:val="Zhlavie4"/>
          <w:rFonts w:cs="Times New Roman"/>
          <w:caps/>
        </w:rPr>
      </w:pPr>
      <w:r w:rsidRPr="00E3164D">
        <w:rPr>
          <w:rStyle w:val="Zhlavie4"/>
          <w:rFonts w:cs="Times New Roman"/>
          <w:caps/>
        </w:rPr>
        <w:t xml:space="preserve">Uzatvorenie </w:t>
      </w:r>
      <w:r w:rsidR="00A312FF">
        <w:rPr>
          <w:rStyle w:val="Zhlavie4"/>
          <w:rFonts w:cs="Times New Roman"/>
          <w:caps/>
        </w:rPr>
        <w:t>ZMLUVY</w:t>
      </w:r>
    </w:p>
    <w:p w14:paraId="789DFB3E" w14:textId="77777777" w:rsidR="00355440"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procese uzavretia </w:t>
      </w:r>
      <w:r w:rsidR="00F21E8C">
        <w:rPr>
          <w:rStyle w:val="Zhlavie4"/>
          <w:rFonts w:cs="Times New Roman"/>
          <w:b w:val="0"/>
          <w:bCs/>
          <w:sz w:val="22"/>
          <w:szCs w:val="22"/>
        </w:rPr>
        <w:t>Dohody</w:t>
      </w:r>
      <w:r w:rsidRPr="00E3164D">
        <w:rPr>
          <w:rStyle w:val="Zhlavie4"/>
          <w:rFonts w:cs="Times New Roman"/>
          <w:b w:val="0"/>
          <w:bCs/>
          <w:sz w:val="22"/>
          <w:szCs w:val="22"/>
        </w:rPr>
        <w:t xml:space="preserve"> verejný obstarávateľ použije postupy uvedené v § 56 ZVO.</w:t>
      </w:r>
    </w:p>
    <w:p w14:paraId="5FBC7E38" w14:textId="77777777"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uzavrieť </w:t>
      </w:r>
      <w:r w:rsidR="00A312FF">
        <w:rPr>
          <w:rStyle w:val="Zhlavie4"/>
          <w:rFonts w:cs="Times New Roman"/>
          <w:b w:val="0"/>
          <w:bCs/>
          <w:sz w:val="22"/>
          <w:szCs w:val="22"/>
        </w:rPr>
        <w:t>Zmluvu</w:t>
      </w:r>
      <w:r w:rsidRPr="00E3164D">
        <w:rPr>
          <w:rStyle w:val="Zhlavie4"/>
          <w:rFonts w:cs="Times New Roman"/>
          <w:b w:val="0"/>
          <w:bCs/>
          <w:sz w:val="22"/>
          <w:szCs w:val="22"/>
        </w:rPr>
        <w:t xml:space="preserve"> s úspešným uchádzačom alebo uchádzačmi najskôr jedenásty deň odo dňa odoslania informácie o výsledku vyhodnotenia ponúk, ak nebola doručená žiadosť o nápravu, ak žiadosť o nápravu bola doručená po uplynutí lehoty podľa § 164 ods. 5 alebo ods. 6 alebo ak neboli doručené námietky podľa § 170 ZVO.</w:t>
      </w:r>
    </w:p>
    <w:p w14:paraId="5D431E8E" w14:textId="77777777" w:rsidR="00BE0575" w:rsidRDefault="00203C9E" w:rsidP="00BE0575">
      <w:pPr>
        <w:widowControl/>
        <w:numPr>
          <w:ilvl w:val="1"/>
          <w:numId w:val="33"/>
        </w:numPr>
        <w:spacing w:before="120" w:line="288" w:lineRule="auto"/>
        <w:ind w:left="709" w:hanging="709"/>
        <w:jc w:val="both"/>
        <w:rPr>
          <w:rStyle w:val="Zhlavie4"/>
          <w:rFonts w:cs="Times New Roman"/>
          <w:bCs/>
        </w:rPr>
      </w:pPr>
      <w:r w:rsidRPr="00E3164D">
        <w:rPr>
          <w:rStyle w:val="Zhlavie4"/>
          <w:rFonts w:cs="Times New Roman"/>
          <w:b w:val="0"/>
          <w:bCs/>
          <w:sz w:val="22"/>
          <w:szCs w:val="22"/>
        </w:rPr>
        <w:t xml:space="preserve">Úspešný uchádzač </w:t>
      </w:r>
      <w:r w:rsidR="009703D2" w:rsidRPr="00E3164D">
        <w:rPr>
          <w:rStyle w:val="Zhlavie4"/>
          <w:rFonts w:cs="Times New Roman"/>
          <w:b w:val="0"/>
          <w:bCs/>
          <w:sz w:val="22"/>
          <w:szCs w:val="22"/>
        </w:rPr>
        <w:t>je povinný</w:t>
      </w:r>
      <w:r w:rsidRPr="00E3164D">
        <w:rPr>
          <w:rStyle w:val="Zhlavie4"/>
          <w:rFonts w:cs="Times New Roman"/>
          <w:b w:val="0"/>
          <w:bCs/>
          <w:sz w:val="22"/>
          <w:szCs w:val="22"/>
        </w:rPr>
        <w:t xml:space="preserve"> v súlade s § 56 ods. 8 ZVO poskytnúť verejnému obstarávateľovi riadnu súčinnosť, potrebnú na uzavretie </w:t>
      </w:r>
      <w:r w:rsidR="00A312FF">
        <w:rPr>
          <w:rStyle w:val="Zhlavie4"/>
          <w:rFonts w:cs="Times New Roman"/>
          <w:b w:val="0"/>
          <w:bCs/>
          <w:sz w:val="22"/>
          <w:szCs w:val="22"/>
        </w:rPr>
        <w:t>Zmluvy</w:t>
      </w:r>
      <w:r w:rsidRPr="00E3164D">
        <w:rPr>
          <w:rStyle w:val="Zhlavie4"/>
          <w:rFonts w:cs="Times New Roman"/>
          <w:b w:val="0"/>
          <w:bCs/>
          <w:sz w:val="22"/>
          <w:szCs w:val="22"/>
        </w:rPr>
        <w:t xml:space="preserve"> tak, aby mohla byť uzavretá do 10 pracovných dní odo dňa uplynutia lehoty podľa § 56 ods. 2 až 6 ZVO, ak boli na jej uzavretie písomne vyzvaní.</w:t>
      </w:r>
      <w:r w:rsidR="00BE0575" w:rsidRPr="00BE0575">
        <w:rPr>
          <w:rStyle w:val="Zhlavie4"/>
          <w:rFonts w:cs="Times New Roman"/>
          <w:bCs/>
        </w:rPr>
        <w:t xml:space="preserve"> </w:t>
      </w:r>
    </w:p>
    <w:p w14:paraId="72F82338" w14:textId="77777777"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Ak úspešný uchádzač alebo uchádzači odmietnu uzavrieť </w:t>
      </w:r>
      <w:r w:rsidR="00A312FF">
        <w:rPr>
          <w:rStyle w:val="Zhlavie4"/>
          <w:rFonts w:cs="Times New Roman"/>
          <w:b w:val="0"/>
          <w:bCs/>
          <w:sz w:val="22"/>
          <w:szCs w:val="22"/>
        </w:rPr>
        <w:t>Zmluvu</w:t>
      </w:r>
      <w:r w:rsidRPr="00E3164D">
        <w:rPr>
          <w:rStyle w:val="Zhlavie4"/>
          <w:rFonts w:cs="Times New Roman"/>
          <w:b w:val="0"/>
          <w:bCs/>
          <w:sz w:val="22"/>
          <w:szCs w:val="22"/>
        </w:rPr>
        <w:t>, alebo nie sú splnené povinnosti podľa § 56 ods. 8, verejný obstarávateľ bude postupovať v súlade s § 56 ods. 9 až ods. 14 ZVO.</w:t>
      </w:r>
    </w:p>
    <w:p w14:paraId="346C224A" w14:textId="77777777"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uzatvoriť </w:t>
      </w:r>
      <w:r w:rsidR="00FB0F5D">
        <w:rPr>
          <w:rStyle w:val="Zhlavie4"/>
          <w:rFonts w:cs="Times New Roman"/>
          <w:b w:val="0"/>
          <w:bCs/>
          <w:sz w:val="22"/>
          <w:szCs w:val="22"/>
        </w:rPr>
        <w:t>Zmluvu</w:t>
      </w:r>
      <w:r w:rsidRPr="00E3164D">
        <w:rPr>
          <w:rStyle w:val="Zhlavie4"/>
          <w:rFonts w:cs="Times New Roman"/>
          <w:b w:val="0"/>
          <w:bCs/>
          <w:sz w:val="22"/>
          <w:szCs w:val="22"/>
        </w:rPr>
        <w:t xml:space="preserve"> len s uchádzačom alebo uchádzačmi, ktorí majú povinnosť zapisovať sa do registra partnerov verejného sektora a sú zapísaní do registra partnerov verejného sektora podľa príslušných ustanovení zákona č. 315/2016 Z.</w:t>
      </w:r>
      <w:r w:rsidR="00B04EB8" w:rsidRPr="00E3164D">
        <w:rPr>
          <w:rStyle w:val="Zhlavie4"/>
          <w:rFonts w:cs="Times New Roman"/>
          <w:b w:val="0"/>
          <w:bCs/>
          <w:sz w:val="22"/>
          <w:szCs w:val="22"/>
        </w:rPr>
        <w:t xml:space="preserve"> </w:t>
      </w:r>
      <w:r w:rsidRPr="00E3164D">
        <w:rPr>
          <w:rStyle w:val="Zhlavie4"/>
          <w:rFonts w:cs="Times New Roman"/>
          <w:b w:val="0"/>
          <w:bCs/>
          <w:sz w:val="22"/>
          <w:szCs w:val="22"/>
        </w:rPr>
        <w:t xml:space="preserve">z. o registri partnerov verejného sektora a o zmene a doplnení niektorých zákonov. Povinnosť zápisu do registra partnerov verejného sektora sa vzťahuje aj na subdodávateľov uchádzača, ktorí majú povinnosť zapisovať sa </w:t>
      </w:r>
      <w:r w:rsidRPr="00E3164D">
        <w:rPr>
          <w:rStyle w:val="Zhlavie4"/>
          <w:rFonts w:cs="Times New Roman"/>
          <w:b w:val="0"/>
          <w:bCs/>
          <w:sz w:val="22"/>
          <w:szCs w:val="22"/>
        </w:rPr>
        <w:lastRenderedPageBreak/>
        <w:t>do registra partnerov verejného sektora podľa zákona o registri partnerov vo väzbe na úpravu § 11 ZVO. Povinnosť sa vzťahuje aj na každého člena skupiny poskytovateľov.</w:t>
      </w:r>
    </w:p>
    <w:p w14:paraId="336C4FF8" w14:textId="77777777"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Povinnosť podľa predchádzajúceho bodu sa vzťahuje na každého člena skupiny poskytovateľov.</w:t>
      </w:r>
    </w:p>
    <w:p w14:paraId="5D44A3D3" w14:textId="77777777"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odstúpi od </w:t>
      </w:r>
      <w:r w:rsidR="00A312FF">
        <w:rPr>
          <w:rStyle w:val="Zhlavie4"/>
          <w:rFonts w:cs="Times New Roman"/>
          <w:b w:val="0"/>
          <w:bCs/>
          <w:sz w:val="22"/>
          <w:szCs w:val="22"/>
        </w:rPr>
        <w:t>Zmluvy</w:t>
      </w:r>
      <w:r w:rsidRPr="00E3164D">
        <w:rPr>
          <w:rStyle w:val="Zhlavie4"/>
          <w:rFonts w:cs="Times New Roman"/>
          <w:b w:val="0"/>
          <w:bCs/>
          <w:sz w:val="22"/>
          <w:szCs w:val="22"/>
        </w:rPr>
        <w:t xml:space="preserve"> uzavretej s uchádzačom, ktorý bol v čase uzavretia </w:t>
      </w:r>
      <w:r w:rsidR="00A312FF">
        <w:rPr>
          <w:rStyle w:val="Zhlavie4"/>
          <w:rFonts w:cs="Times New Roman"/>
          <w:b w:val="0"/>
          <w:bCs/>
          <w:sz w:val="22"/>
          <w:szCs w:val="22"/>
        </w:rPr>
        <w:t>Zmluvy</w:t>
      </w:r>
      <w:r w:rsidRPr="00E3164D">
        <w:rPr>
          <w:rStyle w:val="Zhlavie4"/>
          <w:rFonts w:cs="Times New Roman"/>
          <w:b w:val="0"/>
          <w:bCs/>
          <w:sz w:val="22"/>
          <w:szCs w:val="22"/>
        </w:rPr>
        <w:t xml:space="preserve"> bol z registra partnerov verejného sektora vymazaný.</w:t>
      </w:r>
    </w:p>
    <w:p w14:paraId="2D4DC17A" w14:textId="77777777" w:rsidR="00355440" w:rsidRPr="00E3164D" w:rsidRDefault="00355440" w:rsidP="00355440">
      <w:pPr>
        <w:pStyle w:val="Zhlavie130"/>
        <w:keepNext/>
        <w:keepLines/>
        <w:shd w:val="clear" w:color="auto" w:fill="auto"/>
        <w:spacing w:after="238" w:line="240" w:lineRule="exact"/>
        <w:ind w:left="420" w:right="20" w:firstLine="0"/>
        <w:jc w:val="center"/>
        <w:rPr>
          <w:rStyle w:val="Zhlavie13"/>
          <w:rFonts w:ascii="Times New Roman" w:hAnsi="Times New Roman"/>
          <w:b/>
          <w:sz w:val="28"/>
          <w:szCs w:val="28"/>
        </w:rPr>
      </w:pPr>
    </w:p>
    <w:bookmarkEnd w:id="11"/>
    <w:p w14:paraId="1B042769" w14:textId="77777777" w:rsidR="002C2481" w:rsidRPr="00E3164D" w:rsidRDefault="002C2481">
      <w:pPr>
        <w:pStyle w:val="Zkladntext21"/>
        <w:shd w:val="clear" w:color="auto" w:fill="auto"/>
        <w:spacing w:line="278" w:lineRule="exact"/>
        <w:ind w:firstLine="0"/>
        <w:rPr>
          <w:sz w:val="22"/>
          <w:szCs w:val="22"/>
        </w:rPr>
        <w:sectPr w:rsidR="002C2481" w:rsidRPr="00E3164D" w:rsidSect="00E87501">
          <w:footerReference w:type="even" r:id="rId15"/>
          <w:pgSz w:w="11906" w:h="16838" w:code="9"/>
          <w:pgMar w:top="1564" w:right="1416" w:bottom="2268" w:left="1134" w:header="0" w:footer="3" w:gutter="0"/>
          <w:cols w:space="708"/>
          <w:noEndnote/>
          <w:docGrid w:linePitch="360"/>
        </w:sectPr>
      </w:pPr>
    </w:p>
    <w:bookmarkEnd w:id="0"/>
    <w:p w14:paraId="0968A291" w14:textId="77777777" w:rsidR="00763C16" w:rsidRPr="00E3164D" w:rsidRDefault="00763C16" w:rsidP="00763C16">
      <w:pPr>
        <w:spacing w:before="120" w:line="288" w:lineRule="auto"/>
        <w:jc w:val="center"/>
        <w:rPr>
          <w:rStyle w:val="Zhlavie13"/>
          <w:rFonts w:ascii="Times New Roman" w:hAnsi="Times New Roman" w:cs="Times New Roman"/>
          <w:caps/>
          <w:sz w:val="36"/>
          <w:szCs w:val="36"/>
        </w:rPr>
      </w:pPr>
      <w:r w:rsidRPr="00E3164D">
        <w:rPr>
          <w:rStyle w:val="Zhlavie13"/>
          <w:rFonts w:ascii="Times New Roman" w:hAnsi="Times New Roman" w:cs="Times New Roman"/>
          <w:caps/>
          <w:sz w:val="36"/>
          <w:szCs w:val="36"/>
        </w:rPr>
        <w:lastRenderedPageBreak/>
        <w:t>PRÍLOHY SÚŤAŽNÝCH PODKLADOV</w:t>
      </w:r>
    </w:p>
    <w:p w14:paraId="0E3149BA" w14:textId="77777777" w:rsidR="00763C16" w:rsidRPr="00E3164D" w:rsidRDefault="00763C16" w:rsidP="00763C16">
      <w:pPr>
        <w:pStyle w:val="Zkladntext21"/>
        <w:shd w:val="clear" w:color="auto" w:fill="auto"/>
        <w:ind w:firstLine="0"/>
        <w:jc w:val="left"/>
      </w:pPr>
    </w:p>
    <w:p w14:paraId="13E62F21" w14:textId="77777777" w:rsidR="00763C16" w:rsidRPr="00E3164D" w:rsidRDefault="00763C16" w:rsidP="00763C16">
      <w:pPr>
        <w:pStyle w:val="Zkladntext21"/>
        <w:shd w:val="clear" w:color="auto" w:fill="auto"/>
        <w:ind w:firstLine="0"/>
        <w:jc w:val="left"/>
      </w:pPr>
    </w:p>
    <w:p w14:paraId="00AAAE34" w14:textId="77777777" w:rsidR="00763C16" w:rsidRPr="00E3164D" w:rsidRDefault="00763C16" w:rsidP="00763C16">
      <w:pPr>
        <w:pStyle w:val="Zkladntext21"/>
        <w:shd w:val="clear" w:color="auto" w:fill="auto"/>
        <w:ind w:firstLine="0"/>
        <w:jc w:val="left"/>
      </w:pPr>
    </w:p>
    <w:p w14:paraId="2EE9B09F" w14:textId="77777777" w:rsidR="00763C16" w:rsidRPr="00E3164D" w:rsidRDefault="00763C16" w:rsidP="00763C16">
      <w:pPr>
        <w:pStyle w:val="Zkladntext21"/>
        <w:shd w:val="clear" w:color="auto" w:fill="auto"/>
        <w:ind w:firstLine="0"/>
        <w:jc w:val="left"/>
      </w:pPr>
    </w:p>
    <w:p w14:paraId="56299249" w14:textId="77777777" w:rsidR="00763C16" w:rsidRPr="00E3164D" w:rsidRDefault="00763C16" w:rsidP="00763C16">
      <w:pPr>
        <w:pStyle w:val="Zkladntext21"/>
        <w:ind w:firstLine="0"/>
      </w:pPr>
      <w:r w:rsidRPr="00E3164D">
        <w:t>Príloha č. 1 – Krycí list ponuky</w:t>
      </w:r>
    </w:p>
    <w:p w14:paraId="13DDEDA6" w14:textId="77777777" w:rsidR="00763C16" w:rsidRPr="00E3164D" w:rsidRDefault="00763C16" w:rsidP="00763C16">
      <w:pPr>
        <w:pStyle w:val="Zkladntext21"/>
        <w:ind w:firstLine="0"/>
      </w:pPr>
      <w:r w:rsidRPr="00E3164D">
        <w:t>Príloha č. 2 – Splnomocnenie pre člena skupiny dodávateľov</w:t>
      </w:r>
    </w:p>
    <w:p w14:paraId="43F2C37C" w14:textId="77777777" w:rsidR="00763C16" w:rsidRPr="00E3164D" w:rsidRDefault="00763C16" w:rsidP="00763C16">
      <w:pPr>
        <w:pStyle w:val="Zkladntext21"/>
        <w:ind w:firstLine="0"/>
      </w:pPr>
      <w:r w:rsidRPr="00E3164D">
        <w:t>Príloha č. 3 – Vyhlásenie záujemca</w:t>
      </w:r>
      <w:r w:rsidRPr="00E3164D">
        <w:rPr>
          <w:lang w:val="en-US"/>
        </w:rPr>
        <w:t>/</w:t>
      </w:r>
      <w:r w:rsidRPr="00E3164D">
        <w:t>uchádzača o subdodávkach</w:t>
      </w:r>
    </w:p>
    <w:p w14:paraId="53423F24" w14:textId="77777777" w:rsidR="00763C16" w:rsidRPr="00E3164D" w:rsidRDefault="00763C16" w:rsidP="00763C16">
      <w:pPr>
        <w:pStyle w:val="Zkladntext21"/>
        <w:ind w:firstLine="0"/>
      </w:pPr>
      <w:r w:rsidRPr="00E3164D">
        <w:t>Príloha č. 4 – Jednotný európsky dokument</w:t>
      </w:r>
    </w:p>
    <w:p w14:paraId="2F7D32C7" w14:textId="77777777" w:rsidR="00763C16" w:rsidRPr="00E3164D" w:rsidRDefault="00763C16" w:rsidP="00763C16">
      <w:pPr>
        <w:pStyle w:val="Zkladntext21"/>
        <w:ind w:firstLine="0"/>
      </w:pPr>
      <w:r w:rsidRPr="00E3164D">
        <w:t>Príloha č. 5 – Čestné vyhlásenie o neprítomnosti konfliktu záujmov záujemca</w:t>
      </w:r>
      <w:r w:rsidRPr="00E3164D">
        <w:rPr>
          <w:lang w:val="en-US"/>
        </w:rPr>
        <w:t>/</w:t>
      </w:r>
      <w:r w:rsidRPr="00E3164D">
        <w:t>uchádzača</w:t>
      </w:r>
    </w:p>
    <w:p w14:paraId="7111C8F1" w14:textId="77777777" w:rsidR="00763C16" w:rsidRPr="00E3164D" w:rsidRDefault="00763C16" w:rsidP="00763C16">
      <w:pPr>
        <w:pStyle w:val="Zkladntext21"/>
        <w:ind w:firstLine="0"/>
      </w:pPr>
      <w:r w:rsidRPr="00E3164D">
        <w:t xml:space="preserve">Príloha č. 6 – Čestné vyhlásenie o pravdivosti a úplnosti všetkých dokladov </w:t>
      </w:r>
    </w:p>
    <w:p w14:paraId="5256BEC9" w14:textId="77777777" w:rsidR="00763C16" w:rsidRPr="00E3164D" w:rsidRDefault="00763C16" w:rsidP="00763C16">
      <w:pPr>
        <w:pStyle w:val="Zkladntext21"/>
        <w:ind w:firstLine="0"/>
      </w:pPr>
      <w:r w:rsidRPr="00E3164D">
        <w:t>Príloha č. 7 – Návrh na plnenie kritérií</w:t>
      </w:r>
    </w:p>
    <w:p w14:paraId="64E1FAF6" w14:textId="77777777" w:rsidR="00763C16" w:rsidRPr="00E3164D" w:rsidRDefault="00763C16" w:rsidP="00763C16">
      <w:pPr>
        <w:pStyle w:val="Zkladntext21"/>
        <w:ind w:firstLine="0"/>
      </w:pPr>
      <w:r w:rsidRPr="00E3164D">
        <w:t>Príloha č. 8 – Súhlas so spracovaním osobných údajov</w:t>
      </w:r>
    </w:p>
    <w:p w14:paraId="4C659651" w14:textId="77777777" w:rsidR="00763C16" w:rsidRPr="00B810DA" w:rsidRDefault="00763C16" w:rsidP="00763C16">
      <w:pPr>
        <w:pStyle w:val="Zkladntext21"/>
        <w:shd w:val="clear" w:color="auto" w:fill="auto"/>
        <w:ind w:firstLine="0"/>
        <w:jc w:val="left"/>
      </w:pPr>
      <w:r w:rsidRPr="00B810DA">
        <w:t>Príloha č. 9 – Čestné vyhlásenie skupiny poskytovateľov</w:t>
      </w:r>
    </w:p>
    <w:p w14:paraId="7044914B" w14:textId="77777777" w:rsidR="00017389" w:rsidRPr="00B810DA" w:rsidRDefault="00017389" w:rsidP="00763C16">
      <w:pPr>
        <w:pStyle w:val="Zkladntext21"/>
        <w:shd w:val="clear" w:color="auto" w:fill="auto"/>
        <w:ind w:firstLine="0"/>
        <w:jc w:val="left"/>
      </w:pPr>
      <w:r w:rsidRPr="00B810DA">
        <w:t>Príloha  č. 10 – Odporúčané prílohy</w:t>
      </w:r>
    </w:p>
    <w:p w14:paraId="1186CB5B" w14:textId="77777777" w:rsidR="00A50EED" w:rsidRDefault="00C11E7F" w:rsidP="00A50EED">
      <w:pPr>
        <w:spacing w:line="240" w:lineRule="atLeast"/>
        <w:rPr>
          <w:rFonts w:ascii="Times New Roman" w:cs="Times New Roman"/>
        </w:rPr>
      </w:pPr>
      <w:r>
        <w:rPr>
          <w:rFonts w:ascii="Times New Roman" w:cs="Times New Roman"/>
          <w:color w:val="auto"/>
          <w:lang w:eastAsia="en-US"/>
        </w:rPr>
        <w:t>Príloha č. 1</w:t>
      </w:r>
      <w:r w:rsidR="005103BF">
        <w:rPr>
          <w:rFonts w:ascii="Times New Roman" w:cs="Times New Roman"/>
          <w:color w:val="auto"/>
          <w:lang w:eastAsia="en-US"/>
        </w:rPr>
        <w:t>1</w:t>
      </w:r>
      <w:r>
        <w:rPr>
          <w:rFonts w:ascii="Times New Roman" w:cs="Times New Roman"/>
          <w:color w:val="auto"/>
          <w:lang w:eastAsia="en-US"/>
        </w:rPr>
        <w:t xml:space="preserve"> – Čestné vyhlásenie - </w:t>
      </w:r>
      <w:r w:rsidRPr="00C11E7F">
        <w:rPr>
          <w:rFonts w:ascii="Times New Roman" w:cs="Times New Roman"/>
        </w:rPr>
        <w:t>Obchodné podmie</w:t>
      </w:r>
      <w:r w:rsidR="00A50EED">
        <w:rPr>
          <w:rFonts w:ascii="Times New Roman" w:cs="Times New Roman"/>
        </w:rPr>
        <w:t>nky poskytnutia predmetu zákazky</w:t>
      </w:r>
    </w:p>
    <w:p w14:paraId="7B34251E" w14:textId="77777777" w:rsidR="009847FA" w:rsidRPr="009847FA" w:rsidRDefault="009847FA" w:rsidP="009847FA">
      <w:pPr>
        <w:pStyle w:val="SPnadpis2"/>
        <w:jc w:val="left"/>
        <w:rPr>
          <w:rFonts w:ascii="Times New Roman" w:hAnsi="Times New Roman" w:cs="Times New Roman"/>
          <w:b w:val="0"/>
          <w:sz w:val="22"/>
          <w:szCs w:val="22"/>
        </w:rPr>
      </w:pPr>
      <w:r w:rsidRPr="009847FA">
        <w:rPr>
          <w:rFonts w:ascii="Times New Roman" w:cs="Times New Roman"/>
          <w:b w:val="0"/>
        </w:rPr>
        <w:t>Pr</w:t>
      </w:r>
      <w:r w:rsidRPr="009847FA">
        <w:rPr>
          <w:rFonts w:ascii="Times New Roman" w:cs="Times New Roman"/>
          <w:b w:val="0"/>
        </w:rPr>
        <w:t>í</w:t>
      </w:r>
      <w:r w:rsidRPr="009847FA">
        <w:rPr>
          <w:rFonts w:ascii="Times New Roman" w:cs="Times New Roman"/>
          <w:b w:val="0"/>
        </w:rPr>
        <w:t xml:space="preserve">loha </w:t>
      </w:r>
      <w:r w:rsidRPr="009847FA">
        <w:rPr>
          <w:rFonts w:ascii="Times New Roman" w:cs="Times New Roman"/>
          <w:b w:val="0"/>
        </w:rPr>
        <w:t>č</w:t>
      </w:r>
      <w:r w:rsidRPr="009847FA">
        <w:rPr>
          <w:rFonts w:ascii="Times New Roman" w:cs="Times New Roman"/>
          <w:b w:val="0"/>
        </w:rPr>
        <w:t xml:space="preserve">. 12 </w:t>
      </w:r>
      <w:r w:rsidRPr="009847FA">
        <w:rPr>
          <w:rFonts w:ascii="Times New Roman" w:cs="Times New Roman"/>
          <w:b w:val="0"/>
        </w:rPr>
        <w:t>–</w:t>
      </w:r>
      <w:r w:rsidRPr="009847FA">
        <w:rPr>
          <w:rFonts w:ascii="Times New Roman" w:cs="Times New Roman"/>
          <w:b w:val="0"/>
        </w:rPr>
        <w:t xml:space="preserve"> </w:t>
      </w:r>
      <w:r w:rsidRPr="009847FA">
        <w:rPr>
          <w:rFonts w:ascii="Times New Roman" w:hAnsi="Times New Roman" w:cs="Times New Roman"/>
          <w:b w:val="0"/>
          <w:sz w:val="22"/>
          <w:szCs w:val="22"/>
        </w:rPr>
        <w:t>Vyhlásenie k vypracovaniu ponuky podľa § 49 ods. 5 zákona o verejnom obstarávaní</w:t>
      </w:r>
    </w:p>
    <w:p w14:paraId="1A80DF8B" w14:textId="77777777" w:rsidR="00A50EED" w:rsidRDefault="009847FA" w:rsidP="00A50EED">
      <w:pPr>
        <w:spacing w:line="240" w:lineRule="atLeast"/>
        <w:rPr>
          <w:rFonts w:ascii="Times New Roman" w:cs="Times New Roman"/>
        </w:rPr>
      </w:pPr>
      <w:r>
        <w:rPr>
          <w:rFonts w:ascii="Times New Roman" w:cs="Times New Roman"/>
        </w:rPr>
        <w:t>Príloha č. 13 – zoznam dôverných informácií</w:t>
      </w:r>
    </w:p>
    <w:p w14:paraId="5D0CA3D9" w14:textId="77777777" w:rsidR="00A50EED" w:rsidRDefault="00A50EED" w:rsidP="00A50EED">
      <w:pPr>
        <w:spacing w:line="240" w:lineRule="atLeast"/>
        <w:rPr>
          <w:rFonts w:ascii="Times New Roman" w:cs="Times New Roman"/>
        </w:rPr>
      </w:pPr>
    </w:p>
    <w:p w14:paraId="48F69931" w14:textId="77777777" w:rsidR="00A50EED" w:rsidRDefault="00A50EED" w:rsidP="00A50EED">
      <w:pPr>
        <w:spacing w:line="240" w:lineRule="atLeast"/>
        <w:rPr>
          <w:rFonts w:ascii="Times New Roman" w:cs="Times New Roman"/>
        </w:rPr>
      </w:pPr>
    </w:p>
    <w:p w14:paraId="375FD314" w14:textId="77777777" w:rsidR="00A50EED" w:rsidRDefault="00A50EED" w:rsidP="00A50EED">
      <w:pPr>
        <w:spacing w:line="240" w:lineRule="atLeast"/>
        <w:rPr>
          <w:rFonts w:ascii="Times New Roman" w:cs="Times New Roman"/>
        </w:rPr>
      </w:pPr>
    </w:p>
    <w:p w14:paraId="72317DC7" w14:textId="77777777" w:rsidR="00A50EED" w:rsidRDefault="00A50EED" w:rsidP="00A50EED">
      <w:pPr>
        <w:spacing w:line="240" w:lineRule="atLeast"/>
        <w:rPr>
          <w:rFonts w:ascii="Times New Roman" w:cs="Times New Roman"/>
        </w:rPr>
      </w:pPr>
    </w:p>
    <w:p w14:paraId="6FB3417D" w14:textId="77777777" w:rsidR="00A50EED" w:rsidRDefault="00A50EED" w:rsidP="00A50EED">
      <w:pPr>
        <w:spacing w:line="240" w:lineRule="atLeast"/>
        <w:rPr>
          <w:rFonts w:ascii="Times New Roman" w:cs="Times New Roman"/>
        </w:rPr>
      </w:pPr>
    </w:p>
    <w:p w14:paraId="4AE43E89" w14:textId="77777777" w:rsidR="00A50EED" w:rsidRDefault="00A50EED" w:rsidP="00A50EED">
      <w:pPr>
        <w:spacing w:line="240" w:lineRule="atLeast"/>
        <w:rPr>
          <w:rFonts w:ascii="Times New Roman" w:cs="Times New Roman"/>
        </w:rPr>
      </w:pPr>
    </w:p>
    <w:p w14:paraId="313FFDCA" w14:textId="77777777" w:rsidR="00A50EED" w:rsidRDefault="00A50EED" w:rsidP="00A50EED">
      <w:pPr>
        <w:spacing w:line="240" w:lineRule="atLeast"/>
        <w:rPr>
          <w:rFonts w:ascii="Times New Roman" w:cs="Times New Roman"/>
        </w:rPr>
      </w:pPr>
    </w:p>
    <w:p w14:paraId="7EF7F70F" w14:textId="77777777" w:rsidR="00A50EED" w:rsidRDefault="00A50EED" w:rsidP="00A50EED">
      <w:pPr>
        <w:spacing w:line="240" w:lineRule="atLeast"/>
        <w:rPr>
          <w:rFonts w:ascii="Times New Roman" w:cs="Times New Roman"/>
        </w:rPr>
      </w:pPr>
    </w:p>
    <w:p w14:paraId="09CE0200" w14:textId="77777777" w:rsidR="00A50EED" w:rsidRDefault="00A50EED" w:rsidP="00A50EED">
      <w:pPr>
        <w:spacing w:line="240" w:lineRule="atLeast"/>
        <w:rPr>
          <w:rFonts w:ascii="Times New Roman" w:cs="Times New Roman"/>
        </w:rPr>
      </w:pPr>
    </w:p>
    <w:p w14:paraId="3F2F5DBE" w14:textId="77777777" w:rsidR="00A50EED" w:rsidRDefault="00A50EED" w:rsidP="00A50EED">
      <w:pPr>
        <w:spacing w:line="240" w:lineRule="atLeast"/>
        <w:rPr>
          <w:rFonts w:ascii="Times New Roman" w:cs="Times New Roman"/>
        </w:rPr>
      </w:pPr>
    </w:p>
    <w:p w14:paraId="172C0E27" w14:textId="77777777" w:rsidR="00A50EED" w:rsidRDefault="00A50EED" w:rsidP="00A50EED">
      <w:pPr>
        <w:spacing w:line="240" w:lineRule="atLeast"/>
        <w:rPr>
          <w:rFonts w:ascii="Times New Roman" w:cs="Times New Roman"/>
        </w:rPr>
      </w:pPr>
    </w:p>
    <w:p w14:paraId="1027B6A0" w14:textId="77777777" w:rsidR="00A50EED" w:rsidRDefault="00A50EED" w:rsidP="00A50EED">
      <w:pPr>
        <w:spacing w:line="240" w:lineRule="atLeast"/>
        <w:rPr>
          <w:rFonts w:ascii="Times New Roman" w:cs="Times New Roman"/>
        </w:rPr>
      </w:pPr>
    </w:p>
    <w:p w14:paraId="5E95E467" w14:textId="77777777" w:rsidR="00A50EED" w:rsidRDefault="00A50EED" w:rsidP="00A50EED">
      <w:pPr>
        <w:spacing w:line="240" w:lineRule="atLeast"/>
        <w:rPr>
          <w:rFonts w:ascii="Times New Roman" w:cs="Times New Roman"/>
        </w:rPr>
      </w:pPr>
    </w:p>
    <w:p w14:paraId="376819D0" w14:textId="77777777" w:rsidR="00A50EED" w:rsidRDefault="00A50EED" w:rsidP="00A50EED">
      <w:pPr>
        <w:spacing w:line="240" w:lineRule="atLeast"/>
        <w:rPr>
          <w:rFonts w:ascii="Times New Roman" w:cs="Times New Roman"/>
        </w:rPr>
      </w:pPr>
    </w:p>
    <w:p w14:paraId="2FB30499" w14:textId="77777777" w:rsidR="00A50EED" w:rsidRDefault="00A50EED" w:rsidP="00A50EED">
      <w:pPr>
        <w:spacing w:line="240" w:lineRule="atLeast"/>
        <w:rPr>
          <w:rFonts w:ascii="Times New Roman" w:cs="Times New Roman"/>
        </w:rPr>
      </w:pPr>
    </w:p>
    <w:p w14:paraId="01C438BA" w14:textId="77777777" w:rsidR="00A50EED" w:rsidRDefault="00A50EED" w:rsidP="00A50EED">
      <w:pPr>
        <w:spacing w:line="240" w:lineRule="atLeast"/>
        <w:rPr>
          <w:rFonts w:ascii="Times New Roman" w:cs="Times New Roman"/>
        </w:rPr>
      </w:pPr>
    </w:p>
    <w:p w14:paraId="5FC0F48F" w14:textId="77777777" w:rsidR="00A50EED" w:rsidRDefault="00A50EED" w:rsidP="00A50EED">
      <w:pPr>
        <w:spacing w:line="240" w:lineRule="atLeast"/>
        <w:rPr>
          <w:rFonts w:ascii="Times New Roman" w:cs="Times New Roman"/>
        </w:rPr>
      </w:pPr>
    </w:p>
    <w:p w14:paraId="08730C9D" w14:textId="77777777" w:rsidR="00A50EED" w:rsidRDefault="00A50EED" w:rsidP="00A50EED">
      <w:pPr>
        <w:spacing w:line="240" w:lineRule="atLeast"/>
        <w:rPr>
          <w:rFonts w:ascii="Times New Roman" w:cs="Times New Roman"/>
        </w:rPr>
      </w:pPr>
    </w:p>
    <w:p w14:paraId="40B7946A" w14:textId="77777777" w:rsidR="00A50EED" w:rsidRDefault="00A50EED" w:rsidP="00A50EED">
      <w:pPr>
        <w:spacing w:line="240" w:lineRule="atLeast"/>
        <w:rPr>
          <w:rFonts w:ascii="Times New Roman" w:cs="Times New Roman"/>
        </w:rPr>
      </w:pPr>
    </w:p>
    <w:p w14:paraId="5DC574E2" w14:textId="77777777" w:rsidR="00A50EED" w:rsidRDefault="00A50EED" w:rsidP="00A50EED">
      <w:pPr>
        <w:spacing w:line="240" w:lineRule="atLeast"/>
        <w:rPr>
          <w:rFonts w:ascii="Times New Roman" w:cs="Times New Roman"/>
        </w:rPr>
      </w:pPr>
    </w:p>
    <w:p w14:paraId="7B21DBCA" w14:textId="77777777" w:rsidR="00A50EED" w:rsidRDefault="00A50EED" w:rsidP="00A50EED">
      <w:pPr>
        <w:spacing w:line="240" w:lineRule="atLeast"/>
        <w:rPr>
          <w:rFonts w:ascii="Times New Roman" w:cs="Times New Roman"/>
        </w:rPr>
      </w:pPr>
    </w:p>
    <w:p w14:paraId="5CF9BE7B" w14:textId="77777777" w:rsidR="00A50EED" w:rsidRDefault="00A50EED" w:rsidP="00A50EED">
      <w:pPr>
        <w:spacing w:line="240" w:lineRule="atLeast"/>
        <w:rPr>
          <w:rFonts w:ascii="Times New Roman" w:cs="Times New Roman"/>
        </w:rPr>
      </w:pPr>
    </w:p>
    <w:p w14:paraId="740D5650" w14:textId="77777777" w:rsidR="00A50EED" w:rsidRDefault="00A50EED" w:rsidP="00A50EED">
      <w:pPr>
        <w:spacing w:line="240" w:lineRule="atLeast"/>
        <w:rPr>
          <w:rFonts w:ascii="Times New Roman" w:cs="Times New Roman"/>
        </w:rPr>
      </w:pPr>
    </w:p>
    <w:p w14:paraId="3EB52EE7" w14:textId="77777777" w:rsidR="00A50EED" w:rsidRDefault="00A50EED" w:rsidP="00A50EED">
      <w:pPr>
        <w:spacing w:line="240" w:lineRule="atLeast"/>
        <w:rPr>
          <w:rFonts w:ascii="Times New Roman" w:cs="Times New Roman"/>
        </w:rPr>
      </w:pPr>
    </w:p>
    <w:p w14:paraId="47D526DD" w14:textId="77777777" w:rsidR="00A50EED" w:rsidRDefault="00A50EED" w:rsidP="00A50EED">
      <w:pPr>
        <w:spacing w:line="240" w:lineRule="atLeast"/>
        <w:rPr>
          <w:rFonts w:ascii="Times New Roman" w:cs="Times New Roman"/>
        </w:rPr>
      </w:pPr>
    </w:p>
    <w:p w14:paraId="5740C90C" w14:textId="77777777" w:rsidR="00A50EED" w:rsidRDefault="00A50EED" w:rsidP="00A50EED">
      <w:pPr>
        <w:spacing w:line="240" w:lineRule="atLeast"/>
        <w:rPr>
          <w:rFonts w:ascii="Times New Roman" w:cs="Times New Roman"/>
        </w:rPr>
      </w:pPr>
    </w:p>
    <w:p w14:paraId="6B6DA640" w14:textId="77777777" w:rsidR="00A50EED" w:rsidRDefault="00A50EED" w:rsidP="00A50EED">
      <w:pPr>
        <w:spacing w:line="240" w:lineRule="atLeast"/>
        <w:rPr>
          <w:rFonts w:ascii="Times New Roman" w:cs="Times New Roman"/>
        </w:rPr>
      </w:pPr>
    </w:p>
    <w:p w14:paraId="688FDDBC" w14:textId="77777777" w:rsidR="00A50EED" w:rsidRDefault="00A50EED" w:rsidP="00A50EED">
      <w:pPr>
        <w:spacing w:line="240" w:lineRule="atLeast"/>
        <w:rPr>
          <w:rFonts w:ascii="Times New Roman" w:cs="Times New Roman"/>
        </w:rPr>
      </w:pPr>
    </w:p>
    <w:p w14:paraId="723A5221" w14:textId="77777777" w:rsidR="00A50EED" w:rsidRDefault="00A50EED" w:rsidP="00A50EED">
      <w:pPr>
        <w:spacing w:line="240" w:lineRule="atLeast"/>
        <w:rPr>
          <w:rFonts w:ascii="Times New Roman" w:cs="Times New Roman"/>
        </w:rPr>
      </w:pPr>
    </w:p>
    <w:p w14:paraId="426DBE37" w14:textId="77777777" w:rsidR="00A50EED" w:rsidRDefault="00A50EED" w:rsidP="00A50EED">
      <w:pPr>
        <w:spacing w:line="240" w:lineRule="atLeast"/>
        <w:rPr>
          <w:rFonts w:ascii="Times New Roman" w:cs="Times New Roman"/>
        </w:rPr>
      </w:pPr>
    </w:p>
    <w:p w14:paraId="07271222" w14:textId="77777777" w:rsidR="00A50EED" w:rsidRDefault="00A50EED" w:rsidP="00A50EED">
      <w:pPr>
        <w:spacing w:line="240" w:lineRule="atLeast"/>
        <w:rPr>
          <w:rFonts w:ascii="Times New Roman" w:cs="Times New Roman"/>
        </w:rPr>
      </w:pPr>
    </w:p>
    <w:p w14:paraId="00EF6724" w14:textId="77777777" w:rsidR="00A50EED" w:rsidRDefault="00A50EED" w:rsidP="00A50EED">
      <w:pPr>
        <w:spacing w:line="240" w:lineRule="atLeast"/>
        <w:rPr>
          <w:rFonts w:ascii="Times New Roman" w:cs="Times New Roman"/>
        </w:rPr>
      </w:pPr>
    </w:p>
    <w:p w14:paraId="7B5479CF" w14:textId="77777777" w:rsidR="00A50EED" w:rsidRDefault="00A50EED" w:rsidP="00A50EED">
      <w:pPr>
        <w:spacing w:line="240" w:lineRule="atLeast"/>
        <w:rPr>
          <w:rFonts w:ascii="Times New Roman" w:cs="Times New Roman"/>
        </w:rPr>
      </w:pPr>
    </w:p>
    <w:p w14:paraId="72D20112" w14:textId="77777777" w:rsidR="00763C16" w:rsidRPr="00E3164D" w:rsidRDefault="00763C16" w:rsidP="00A50EED">
      <w:pPr>
        <w:spacing w:line="240" w:lineRule="atLeast"/>
        <w:rPr>
          <w:rFonts w:ascii="Times New Roman" w:cs="Times New Roman"/>
          <w:b/>
        </w:rPr>
      </w:pPr>
      <w:r w:rsidRPr="00E3164D">
        <w:rPr>
          <w:rFonts w:ascii="Times New Roman" w:cs="Times New Roman"/>
          <w:b/>
        </w:rPr>
        <w:t>Príloha č. 1 súťažných podkladov</w:t>
      </w:r>
    </w:p>
    <w:p w14:paraId="7D7FF31E" w14:textId="77777777" w:rsidR="00763C16" w:rsidRPr="00E3164D" w:rsidRDefault="00763C16" w:rsidP="00763C16">
      <w:pPr>
        <w:jc w:val="center"/>
        <w:rPr>
          <w:rFonts w:ascii="Times New Roman" w:cs="Times New Roman"/>
          <w:b/>
          <w:szCs w:val="20"/>
          <w:u w:val="single"/>
        </w:rPr>
      </w:pPr>
    </w:p>
    <w:p w14:paraId="309EAF2D" w14:textId="77777777" w:rsidR="00763C16" w:rsidRPr="00E3164D" w:rsidRDefault="00763C16" w:rsidP="00763C16">
      <w:pPr>
        <w:jc w:val="center"/>
        <w:rPr>
          <w:rFonts w:ascii="Times New Roman" w:cs="Times New Roman"/>
          <w:b/>
          <w:szCs w:val="20"/>
          <w:u w:val="single"/>
        </w:rPr>
      </w:pPr>
      <w:r w:rsidRPr="00E3164D">
        <w:rPr>
          <w:rFonts w:ascii="Times New Roman" w:cs="Times New Roman"/>
          <w:b/>
          <w:szCs w:val="20"/>
          <w:u w:val="single"/>
        </w:rPr>
        <w:t>Krycí list ponuky</w:t>
      </w:r>
    </w:p>
    <w:p w14:paraId="52B30CC4" w14:textId="77777777" w:rsidR="00763C16" w:rsidRPr="00E3164D" w:rsidRDefault="00763C16" w:rsidP="00763C16">
      <w:pPr>
        <w:jc w:val="center"/>
        <w:rPr>
          <w:rFonts w:ascii="Times New Roman" w:cs="Times New Roman"/>
          <w:b/>
          <w:szCs w:val="20"/>
          <w:u w:val="single"/>
        </w:rPr>
      </w:pPr>
    </w:p>
    <w:p w14:paraId="39FD969E" w14:textId="77777777"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Identifikácia verejného obstarávateľa: </w:t>
      </w:r>
    </w:p>
    <w:p w14:paraId="5087F5F4" w14:textId="77777777"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Národné centrum zdravotníckych informácií</w:t>
      </w:r>
    </w:p>
    <w:p w14:paraId="0AF36138" w14:textId="77777777"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Lazaretská 2423/26</w:t>
      </w:r>
    </w:p>
    <w:p w14:paraId="35E55113" w14:textId="77777777"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811 09 Bratislava</w:t>
      </w:r>
    </w:p>
    <w:p w14:paraId="3964146E" w14:textId="77777777" w:rsidR="00763C16" w:rsidRPr="00E3164D" w:rsidRDefault="00763C16" w:rsidP="00763C16">
      <w:pPr>
        <w:suppressAutoHyphens/>
        <w:rPr>
          <w:rFonts w:ascii="Times New Roman" w:cs="Times New Roman"/>
          <w:sz w:val="20"/>
          <w:szCs w:val="20"/>
          <w:lang w:eastAsia="ar-SA"/>
        </w:rPr>
      </w:pPr>
    </w:p>
    <w:p w14:paraId="4F708139" w14:textId="77777777"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Názov zákazky: </w:t>
      </w:r>
    </w:p>
    <w:p w14:paraId="2A1A4991" w14:textId="77777777" w:rsidR="005E5750" w:rsidRPr="005E5750" w:rsidRDefault="005E5750" w:rsidP="005E5750">
      <w:pPr>
        <w:spacing w:line="276" w:lineRule="auto"/>
        <w:rPr>
          <w:rFonts w:ascii="Times New Roman" w:cs="Times New Roman"/>
          <w:b/>
          <w:sz w:val="22"/>
          <w:szCs w:val="22"/>
          <w:u w:val="single"/>
        </w:rPr>
      </w:pPr>
      <w:r>
        <w:rPr>
          <w:rFonts w:ascii="Times New Roman" w:cs="Times New Roman"/>
          <w:b/>
          <w:sz w:val="22"/>
          <w:szCs w:val="22"/>
        </w:rPr>
        <w:t xml:space="preserve">         </w:t>
      </w:r>
      <w:r w:rsidR="0076443E">
        <w:rPr>
          <w:rFonts w:ascii="Times New Roman" w:cs="Times New Roman"/>
          <w:b/>
          <w:sz w:val="22"/>
          <w:szCs w:val="22"/>
        </w:rPr>
        <w:t>SMS GATEWAY</w:t>
      </w:r>
    </w:p>
    <w:p w14:paraId="4D84FBB1" w14:textId="77777777"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Heslo súťaže: </w:t>
      </w:r>
    </w:p>
    <w:p w14:paraId="01B8A21A" w14:textId="77777777" w:rsidR="005E5750" w:rsidRPr="00EC3303" w:rsidRDefault="0076443E" w:rsidP="005E5750">
      <w:pPr>
        <w:spacing w:line="276" w:lineRule="auto"/>
        <w:ind w:left="567"/>
        <w:rPr>
          <w:rFonts w:ascii="Times New Roman" w:cs="Times New Roman"/>
          <w:b/>
          <w:sz w:val="22"/>
          <w:szCs w:val="22"/>
          <w:u w:val="single"/>
        </w:rPr>
      </w:pPr>
      <w:r>
        <w:rPr>
          <w:rFonts w:ascii="Times New Roman" w:cs="Times New Roman"/>
          <w:b/>
          <w:bCs/>
        </w:rPr>
        <w:t>SMS GATEWAY</w:t>
      </w:r>
    </w:p>
    <w:p w14:paraId="232F6908" w14:textId="77777777"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Obsah ponuky:</w:t>
      </w:r>
    </w:p>
    <w:p w14:paraId="6CDD2A7A" w14:textId="77777777" w:rsidR="005E5750" w:rsidRDefault="005E5750" w:rsidP="005E5750">
      <w:pPr>
        <w:rPr>
          <w:rFonts w:ascii="Times New Roman" w:cs="Times New Roman"/>
          <w:bCs/>
          <w:i/>
          <w:sz w:val="20"/>
          <w:szCs w:val="20"/>
        </w:rPr>
      </w:pPr>
      <w:r>
        <w:rPr>
          <w:rFonts w:ascii="Times New Roman" w:cs="Times New Roman"/>
          <w:bCs/>
          <w:i/>
          <w:sz w:val="20"/>
          <w:szCs w:val="20"/>
        </w:rPr>
        <w:t xml:space="preserve">        </w:t>
      </w:r>
    </w:p>
    <w:p w14:paraId="7BB3819A" w14:textId="77777777" w:rsidR="00763C16" w:rsidRPr="00E3164D" w:rsidRDefault="005E5750" w:rsidP="005E5750">
      <w:pPr>
        <w:rPr>
          <w:rFonts w:ascii="Times New Roman" w:cs="Times New Roman"/>
          <w:bCs/>
          <w:i/>
          <w:sz w:val="20"/>
          <w:szCs w:val="20"/>
        </w:rPr>
      </w:pPr>
      <w:r>
        <w:rPr>
          <w:rFonts w:ascii="Times New Roman" w:cs="Times New Roman"/>
          <w:bCs/>
          <w:i/>
          <w:sz w:val="20"/>
          <w:szCs w:val="20"/>
        </w:rPr>
        <w:t xml:space="preserve">                </w:t>
      </w:r>
      <w:r w:rsidR="00763C16" w:rsidRPr="00E3164D">
        <w:rPr>
          <w:rFonts w:ascii="Times New Roman" w:cs="Times New Roman"/>
          <w:bCs/>
          <w:i/>
          <w:sz w:val="20"/>
          <w:szCs w:val="20"/>
        </w:rPr>
        <w:t>Zoznam súborov ponuky*</w:t>
      </w:r>
    </w:p>
    <w:p w14:paraId="307FF7BE" w14:textId="77777777" w:rsidR="00763C16" w:rsidRPr="00E3164D" w:rsidRDefault="00763C16" w:rsidP="00763C16">
      <w:pPr>
        <w:rPr>
          <w:rFonts w:ascii="Times New Roman" w:cs="Times New Roman"/>
          <w:bCs/>
          <w:sz w:val="20"/>
          <w:szCs w:val="20"/>
        </w:rPr>
      </w:pPr>
    </w:p>
    <w:p w14:paraId="3850052C"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14:paraId="4524D178" w14:textId="77777777" w:rsidTr="00763C16">
        <w:trPr>
          <w:trHeight w:val="354"/>
        </w:trPr>
        <w:tc>
          <w:tcPr>
            <w:tcW w:w="2992" w:type="dxa"/>
            <w:shd w:val="clear" w:color="auto" w:fill="D9E2F3"/>
            <w:noWrap/>
            <w:vAlign w:val="center"/>
          </w:tcPr>
          <w:p w14:paraId="70E337F5"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Obchodné meno:</w:t>
            </w:r>
          </w:p>
        </w:tc>
        <w:tc>
          <w:tcPr>
            <w:tcW w:w="5954" w:type="dxa"/>
            <w:vAlign w:val="center"/>
          </w:tcPr>
          <w:p w14:paraId="57E69D13"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449E311D" w14:textId="77777777" w:rsidTr="00763C16">
        <w:trPr>
          <w:trHeight w:val="415"/>
        </w:trPr>
        <w:tc>
          <w:tcPr>
            <w:tcW w:w="2992" w:type="dxa"/>
            <w:shd w:val="clear" w:color="auto" w:fill="D9E2F3"/>
            <w:noWrap/>
            <w:vAlign w:val="center"/>
          </w:tcPr>
          <w:p w14:paraId="3084D431"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Sídlo alebo miesto podnikania:</w:t>
            </w:r>
          </w:p>
        </w:tc>
        <w:tc>
          <w:tcPr>
            <w:tcW w:w="5954" w:type="dxa"/>
            <w:vAlign w:val="center"/>
          </w:tcPr>
          <w:p w14:paraId="72CD2F58"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00B83E61" w14:textId="77777777" w:rsidTr="00763C16">
        <w:trPr>
          <w:trHeight w:val="340"/>
        </w:trPr>
        <w:tc>
          <w:tcPr>
            <w:tcW w:w="2992" w:type="dxa"/>
            <w:shd w:val="clear" w:color="auto" w:fill="D9E2F3"/>
            <w:noWrap/>
            <w:vAlign w:val="center"/>
          </w:tcPr>
          <w:p w14:paraId="03CEFFFA"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IČO:</w:t>
            </w:r>
          </w:p>
        </w:tc>
        <w:tc>
          <w:tcPr>
            <w:tcW w:w="5954" w:type="dxa"/>
            <w:noWrap/>
            <w:vAlign w:val="center"/>
          </w:tcPr>
          <w:p w14:paraId="373ED683"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1DFB0399" w14:textId="77777777" w:rsidTr="00763C16">
        <w:trPr>
          <w:trHeight w:val="340"/>
        </w:trPr>
        <w:tc>
          <w:tcPr>
            <w:tcW w:w="2992" w:type="dxa"/>
            <w:shd w:val="clear" w:color="auto" w:fill="D9E2F3"/>
            <w:noWrap/>
            <w:vAlign w:val="center"/>
          </w:tcPr>
          <w:p w14:paraId="373DBA19"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DIČ:</w:t>
            </w:r>
          </w:p>
        </w:tc>
        <w:tc>
          <w:tcPr>
            <w:tcW w:w="5954" w:type="dxa"/>
            <w:noWrap/>
            <w:vAlign w:val="center"/>
          </w:tcPr>
          <w:p w14:paraId="56192706"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1E957D35" w14:textId="77777777" w:rsidTr="00763C16">
        <w:trPr>
          <w:trHeight w:val="340"/>
        </w:trPr>
        <w:tc>
          <w:tcPr>
            <w:tcW w:w="2992" w:type="dxa"/>
            <w:shd w:val="clear" w:color="auto" w:fill="D9E2F3"/>
            <w:noWrap/>
            <w:vAlign w:val="center"/>
          </w:tcPr>
          <w:p w14:paraId="41C5C612"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 DPH:</w:t>
            </w:r>
          </w:p>
        </w:tc>
        <w:tc>
          <w:tcPr>
            <w:tcW w:w="5954" w:type="dxa"/>
            <w:noWrap/>
            <w:vAlign w:val="center"/>
          </w:tcPr>
          <w:p w14:paraId="5B4C70F0"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40773E65" w14:textId="77777777" w:rsidTr="00763C16">
        <w:trPr>
          <w:trHeight w:val="340"/>
        </w:trPr>
        <w:tc>
          <w:tcPr>
            <w:tcW w:w="2992" w:type="dxa"/>
            <w:shd w:val="clear" w:color="auto" w:fill="D9E2F3"/>
            <w:noWrap/>
            <w:vAlign w:val="center"/>
          </w:tcPr>
          <w:p w14:paraId="67F121CF" w14:textId="77777777" w:rsidR="00763C16" w:rsidRPr="00E3164D" w:rsidRDefault="00763C16" w:rsidP="00763C16">
            <w:pPr>
              <w:rPr>
                <w:rFonts w:ascii="Times New Roman" w:cs="Times New Roman"/>
                <w:bCs/>
                <w:sz w:val="20"/>
                <w:szCs w:val="20"/>
              </w:rPr>
            </w:pPr>
            <w:r w:rsidRPr="00E3164D">
              <w:rPr>
                <w:rFonts w:ascii="Times New Roman" w:cs="Times New Roman"/>
                <w:bCs/>
                <w:sz w:val="20"/>
                <w:szCs w:val="20"/>
              </w:rPr>
              <w:t>Bankové spojenie:</w:t>
            </w:r>
          </w:p>
        </w:tc>
        <w:tc>
          <w:tcPr>
            <w:tcW w:w="5954" w:type="dxa"/>
            <w:noWrap/>
            <w:vAlign w:val="center"/>
          </w:tcPr>
          <w:p w14:paraId="28AAEDF3"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38C30A0D" w14:textId="77777777" w:rsidTr="00763C16">
        <w:trPr>
          <w:trHeight w:val="340"/>
        </w:trPr>
        <w:tc>
          <w:tcPr>
            <w:tcW w:w="2992" w:type="dxa"/>
            <w:shd w:val="clear" w:color="auto" w:fill="D9E2F3"/>
            <w:noWrap/>
            <w:vAlign w:val="center"/>
          </w:tcPr>
          <w:p w14:paraId="39A18E98" w14:textId="77777777" w:rsidR="00763C16" w:rsidRPr="00E3164D" w:rsidRDefault="00763C16" w:rsidP="00763C16">
            <w:pPr>
              <w:rPr>
                <w:rFonts w:ascii="Times New Roman" w:cs="Times New Roman"/>
                <w:sz w:val="20"/>
                <w:szCs w:val="20"/>
              </w:rPr>
            </w:pPr>
            <w:r w:rsidRPr="00E3164D">
              <w:rPr>
                <w:rFonts w:ascii="Times New Roman" w:cs="Times New Roman"/>
                <w:sz w:val="20"/>
                <w:szCs w:val="20"/>
              </w:rPr>
              <w:t>IBAN:</w:t>
            </w:r>
          </w:p>
        </w:tc>
        <w:tc>
          <w:tcPr>
            <w:tcW w:w="5954" w:type="dxa"/>
            <w:noWrap/>
            <w:vAlign w:val="center"/>
          </w:tcPr>
          <w:p w14:paraId="05E83843"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1C7DC0DA" w14:textId="77777777" w:rsidTr="00763C16">
        <w:trPr>
          <w:trHeight w:val="340"/>
        </w:trPr>
        <w:tc>
          <w:tcPr>
            <w:tcW w:w="2992" w:type="dxa"/>
            <w:shd w:val="clear" w:color="auto" w:fill="D9E2F3"/>
            <w:noWrap/>
            <w:vAlign w:val="center"/>
          </w:tcPr>
          <w:p w14:paraId="2D6578E7" w14:textId="77777777" w:rsidR="00763C16" w:rsidRPr="00E3164D" w:rsidRDefault="00763C16" w:rsidP="00763C16">
            <w:pPr>
              <w:rPr>
                <w:rFonts w:ascii="Times New Roman" w:cs="Times New Roman"/>
                <w:sz w:val="20"/>
                <w:szCs w:val="20"/>
              </w:rPr>
            </w:pPr>
            <w:r w:rsidRPr="00E3164D">
              <w:rPr>
                <w:rFonts w:ascii="Times New Roman" w:cs="Times New Roman"/>
                <w:sz w:val="20"/>
                <w:szCs w:val="20"/>
              </w:rPr>
              <w:t>SWIFT (BIC) kód:</w:t>
            </w:r>
          </w:p>
        </w:tc>
        <w:tc>
          <w:tcPr>
            <w:tcW w:w="5954" w:type="dxa"/>
            <w:noWrap/>
            <w:vAlign w:val="center"/>
          </w:tcPr>
          <w:p w14:paraId="28DC0A24"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1E752169" w14:textId="77777777" w:rsidTr="00763C16">
        <w:trPr>
          <w:trHeight w:val="340"/>
        </w:trPr>
        <w:tc>
          <w:tcPr>
            <w:tcW w:w="2992" w:type="dxa"/>
            <w:shd w:val="clear" w:color="auto" w:fill="D9E2F3"/>
            <w:noWrap/>
            <w:vAlign w:val="center"/>
          </w:tcPr>
          <w:p w14:paraId="1F5C2066" w14:textId="77777777" w:rsidR="00763C16" w:rsidRPr="00E3164D" w:rsidRDefault="00763C16" w:rsidP="00763C16">
            <w:pPr>
              <w:rPr>
                <w:rFonts w:ascii="Times New Roman" w:cs="Times New Roman"/>
                <w:sz w:val="20"/>
                <w:szCs w:val="20"/>
              </w:rPr>
            </w:pPr>
            <w:r w:rsidRPr="00E3164D">
              <w:rPr>
                <w:rFonts w:ascii="Times New Roman" w:cs="Times New Roman"/>
                <w:sz w:val="20"/>
                <w:szCs w:val="20"/>
              </w:rPr>
              <w:t>Tel:</w:t>
            </w:r>
          </w:p>
        </w:tc>
        <w:tc>
          <w:tcPr>
            <w:tcW w:w="5954" w:type="dxa"/>
            <w:noWrap/>
            <w:vAlign w:val="center"/>
          </w:tcPr>
          <w:p w14:paraId="2C539B2F"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1242AD17" w14:textId="77777777" w:rsidTr="00763C16">
        <w:trPr>
          <w:trHeight w:val="340"/>
        </w:trPr>
        <w:tc>
          <w:tcPr>
            <w:tcW w:w="2992" w:type="dxa"/>
            <w:shd w:val="clear" w:color="auto" w:fill="D9E2F3"/>
            <w:noWrap/>
            <w:vAlign w:val="center"/>
          </w:tcPr>
          <w:p w14:paraId="0E8F69A0" w14:textId="77777777" w:rsidR="00763C16" w:rsidRPr="00E3164D" w:rsidRDefault="00763C16" w:rsidP="00763C16">
            <w:pPr>
              <w:rPr>
                <w:rFonts w:ascii="Times New Roman" w:cs="Times New Roman"/>
                <w:sz w:val="20"/>
                <w:szCs w:val="20"/>
              </w:rPr>
            </w:pPr>
            <w:r w:rsidRPr="00E3164D">
              <w:rPr>
                <w:rFonts w:ascii="Times New Roman" w:cs="Times New Roman"/>
                <w:sz w:val="20"/>
                <w:szCs w:val="20"/>
              </w:rPr>
              <w:t xml:space="preserve">E-mail: </w:t>
            </w:r>
          </w:p>
        </w:tc>
        <w:tc>
          <w:tcPr>
            <w:tcW w:w="5954" w:type="dxa"/>
            <w:noWrap/>
            <w:vAlign w:val="center"/>
          </w:tcPr>
          <w:p w14:paraId="2ED3E69C" w14:textId="77777777"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14:paraId="22F70A99" w14:textId="77777777" w:rsidR="00763C16" w:rsidRPr="00E3164D" w:rsidRDefault="00763C16" w:rsidP="00763C16">
      <w:pPr>
        <w:spacing w:before="120" w:after="120"/>
        <w:rPr>
          <w:rFonts w:ascii="Times New Roman" w:cs="Times New Roman"/>
          <w:sz w:val="20"/>
          <w:szCs w:val="20"/>
        </w:rPr>
      </w:pPr>
      <w:r w:rsidRPr="00E3164D">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14:paraId="0772CDC0" w14:textId="77777777" w:rsidTr="00763C16">
        <w:trPr>
          <w:trHeight w:val="340"/>
        </w:trPr>
        <w:tc>
          <w:tcPr>
            <w:tcW w:w="2992" w:type="dxa"/>
            <w:shd w:val="clear" w:color="auto" w:fill="D9E2F3"/>
            <w:noWrap/>
            <w:vAlign w:val="center"/>
          </w:tcPr>
          <w:p w14:paraId="7A5E4EBE" w14:textId="77777777" w:rsidR="00763C16" w:rsidRPr="00E3164D" w:rsidRDefault="00763C16" w:rsidP="00763C16">
            <w:pPr>
              <w:rPr>
                <w:rFonts w:ascii="Times New Roman" w:cs="Times New Roman"/>
                <w:sz w:val="20"/>
                <w:szCs w:val="20"/>
              </w:rPr>
            </w:pPr>
            <w:r w:rsidRPr="00E3164D">
              <w:rPr>
                <w:rFonts w:ascii="Times New Roman" w:cs="Times New Roman"/>
                <w:sz w:val="20"/>
                <w:szCs w:val="20"/>
              </w:rPr>
              <w:t>Meno a priezvisko, funkcia</w:t>
            </w:r>
          </w:p>
        </w:tc>
        <w:tc>
          <w:tcPr>
            <w:tcW w:w="5954" w:type="dxa"/>
            <w:noWrap/>
            <w:vAlign w:val="center"/>
          </w:tcPr>
          <w:p w14:paraId="0EFFD3F3" w14:textId="77777777" w:rsidR="00763C16" w:rsidRPr="00E3164D" w:rsidRDefault="00763C16" w:rsidP="00763C16">
            <w:pPr>
              <w:jc w:val="center"/>
              <w:rPr>
                <w:rFonts w:ascii="Times New Roman" w:cs="Times New Roman"/>
                <w:i/>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14:paraId="5A4BE244" w14:textId="77777777" w:rsidR="00763C16" w:rsidRPr="00E3164D" w:rsidRDefault="00763C16" w:rsidP="00763C16">
      <w:pPr>
        <w:spacing w:before="120"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 účely elektronickej komunikácie k tejto zákazke, budeme využívať naše konto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Berieme na vedomie, že dokumenty sa považujú za doručené ich odoslaním do nášho  konta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pričom kontrola konta je na našej zodpovednosti. </w:t>
      </w:r>
    </w:p>
    <w:p w14:paraId="2C34284A" w14:textId="77777777" w:rsidR="00763C16" w:rsidRPr="00E3164D" w:rsidRDefault="00763C16" w:rsidP="00763C16">
      <w:pPr>
        <w:spacing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a úplne. </w:t>
      </w:r>
    </w:p>
    <w:tbl>
      <w:tblPr>
        <w:tblW w:w="8983" w:type="dxa"/>
        <w:tblInd w:w="97" w:type="dxa"/>
        <w:tblLayout w:type="fixed"/>
        <w:tblCellMar>
          <w:left w:w="0" w:type="dxa"/>
          <w:right w:w="0" w:type="dxa"/>
        </w:tblCellMar>
        <w:tblLook w:val="01E0" w:firstRow="1" w:lastRow="1" w:firstColumn="1" w:lastColumn="1" w:noHBand="0" w:noVBand="0"/>
      </w:tblPr>
      <w:tblGrid>
        <w:gridCol w:w="3169"/>
        <w:gridCol w:w="5814"/>
      </w:tblGrid>
      <w:tr w:rsidR="00763C16" w:rsidRPr="00E3164D" w14:paraId="37373474" w14:textId="77777777" w:rsidTr="00763C16">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7FA73B3"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14:paraId="0E358B8C"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24E0118B" w14:textId="77777777" w:rsidTr="00763C16">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BE421A0"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14:paraId="59EAEF02"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276DA452" w14:textId="77777777" w:rsidTr="00763C16">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0DD7F7"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14:paraId="0522E9BD"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4EBD68D5" w14:textId="77777777" w:rsidTr="00763C16">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4459B28"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14:paraId="6D5E1E4D"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14:paraId="536B8CC4" w14:textId="77777777" w:rsidR="00763C16" w:rsidRPr="00E3164D" w:rsidRDefault="00763C16" w:rsidP="00763C16">
      <w:pPr>
        <w:rPr>
          <w:rFonts w:ascii="Times New Roman" w:cs="Times New Roman"/>
          <w:b/>
        </w:rPr>
      </w:pPr>
    </w:p>
    <w:p w14:paraId="60042FCA" w14:textId="77777777" w:rsidR="00763C16" w:rsidRPr="00184FEC" w:rsidRDefault="00763C16" w:rsidP="00763C16">
      <w:pPr>
        <w:jc w:val="both"/>
        <w:rPr>
          <w:rFonts w:ascii="Times New Roman" w:cs="Times New Roman"/>
          <w:b/>
          <w:sz w:val="20"/>
          <w:szCs w:val="20"/>
        </w:rPr>
      </w:pPr>
      <w:r w:rsidRPr="00E3164D">
        <w:rPr>
          <w:rFonts w:ascii="Times New Roman" w:cs="Times New Roman"/>
          <w:b/>
        </w:rPr>
        <w:br w:type="page"/>
      </w:r>
      <w:r w:rsidRPr="00E3164D">
        <w:rPr>
          <w:rFonts w:ascii="Times New Roman" w:cs="Times New Roman"/>
          <w:b/>
        </w:rPr>
        <w:lastRenderedPageBreak/>
        <w:t>Príloha č. 2 súťažných podkladov</w:t>
      </w:r>
    </w:p>
    <w:p w14:paraId="1BAA4A80" w14:textId="77777777" w:rsidR="0062790E" w:rsidRPr="00184FEC" w:rsidRDefault="0062790E" w:rsidP="00763C16">
      <w:pPr>
        <w:jc w:val="both"/>
        <w:rPr>
          <w:rFonts w:ascii="Times New Roman" w:cs="Times New Roman"/>
          <w:b/>
          <w:sz w:val="20"/>
          <w:szCs w:val="20"/>
        </w:rPr>
      </w:pPr>
    </w:p>
    <w:p w14:paraId="6EF8DC7A" w14:textId="77777777" w:rsidR="00184FEC" w:rsidRDefault="00184FEC" w:rsidP="00184FEC">
      <w:pPr>
        <w:jc w:val="both"/>
        <w:rPr>
          <w:rFonts w:ascii="Times New Roman" w:cs="Times New Roman"/>
          <w:b/>
          <w:bCs/>
          <w:caps/>
          <w:color w:val="808080"/>
          <w:sz w:val="20"/>
          <w:szCs w:val="20"/>
          <w:lang w:eastAsia="cs-CZ"/>
        </w:rPr>
      </w:pPr>
    </w:p>
    <w:p w14:paraId="5C2F1534" w14:textId="77777777" w:rsidR="00184FEC" w:rsidRDefault="00184FEC" w:rsidP="00184FEC">
      <w:pPr>
        <w:jc w:val="both"/>
        <w:rPr>
          <w:rFonts w:ascii="Times New Roman" w:cs="Times New Roman"/>
          <w:b/>
          <w:bCs/>
          <w:caps/>
          <w:color w:val="808080"/>
          <w:sz w:val="20"/>
          <w:szCs w:val="20"/>
          <w:lang w:eastAsia="cs-CZ"/>
        </w:rPr>
      </w:pPr>
    </w:p>
    <w:p w14:paraId="154D407D" w14:textId="77777777" w:rsidR="00763C16" w:rsidRPr="00184FEC" w:rsidRDefault="00184FEC" w:rsidP="00184FEC">
      <w:pPr>
        <w:jc w:val="both"/>
        <w:rPr>
          <w:rFonts w:ascii="Times New Roman" w:cs="Times New Roman"/>
          <w:b/>
          <w:sz w:val="20"/>
          <w:szCs w:val="20"/>
        </w:rPr>
      </w:pPr>
      <w:r>
        <w:rPr>
          <w:rFonts w:ascii="Times New Roman" w:cs="Times New Roman"/>
          <w:b/>
          <w:bCs/>
          <w:caps/>
          <w:color w:val="808080"/>
          <w:sz w:val="20"/>
          <w:szCs w:val="20"/>
          <w:lang w:eastAsia="cs-CZ"/>
        </w:rPr>
        <w:t xml:space="preserve">    </w:t>
      </w:r>
      <w:r w:rsidR="00763C16" w:rsidRPr="00E3164D">
        <w:rPr>
          <w:rFonts w:ascii="Times New Roman" w:cs="Times New Roman"/>
          <w:b/>
          <w:sz w:val="28"/>
          <w:u w:val="single"/>
        </w:rPr>
        <w:t>SPLNOMOCNENIE PRE ČLENA SKUPINY DODÁVATEĽOV</w:t>
      </w:r>
    </w:p>
    <w:p w14:paraId="4FAFB1A8" w14:textId="77777777" w:rsidR="00763C16" w:rsidRPr="00E3164D" w:rsidRDefault="00763C16" w:rsidP="00763C16">
      <w:pPr>
        <w:jc w:val="center"/>
        <w:rPr>
          <w:rFonts w:ascii="Times New Roman" w:cs="Times New Roman"/>
          <w:b/>
        </w:rPr>
      </w:pPr>
    </w:p>
    <w:p w14:paraId="223F675B" w14:textId="77777777" w:rsidR="00763C16" w:rsidRPr="00E3164D" w:rsidRDefault="00763C16" w:rsidP="00763C16">
      <w:pPr>
        <w:jc w:val="both"/>
        <w:rPr>
          <w:rFonts w:ascii="Times New Roman" w:cs="Times New Roman"/>
          <w:b/>
          <w:bCs/>
          <w:sz w:val="20"/>
        </w:rPr>
      </w:pPr>
      <w:r w:rsidRPr="00E3164D">
        <w:rPr>
          <w:rFonts w:ascii="Times New Roman" w:cs="Times New Roman"/>
          <w:b/>
          <w:bCs/>
          <w:sz w:val="20"/>
        </w:rPr>
        <w:t>Splnomocniteľ/splnomocnitelia:</w:t>
      </w:r>
    </w:p>
    <w:p w14:paraId="756CC20E" w14:textId="77777777" w:rsidR="00763C16" w:rsidRPr="00E3164D" w:rsidRDefault="00763C16" w:rsidP="009703D2">
      <w:pPr>
        <w:numPr>
          <w:ilvl w:val="0"/>
          <w:numId w:val="16"/>
        </w:numPr>
        <w:spacing w:line="288" w:lineRule="auto"/>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85D9589" w14:textId="77777777" w:rsidR="00763C16" w:rsidRPr="00E3164D" w:rsidRDefault="00763C16" w:rsidP="009703D2">
      <w:pPr>
        <w:numPr>
          <w:ilvl w:val="0"/>
          <w:numId w:val="16"/>
        </w:numPr>
        <w:spacing w:before="120" w:line="288" w:lineRule="auto"/>
        <w:ind w:left="714" w:hanging="357"/>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3E8BBF" w14:textId="77777777" w:rsidR="00763C16" w:rsidRPr="00E3164D" w:rsidRDefault="00763C16" w:rsidP="00763C16">
      <w:pPr>
        <w:spacing w:line="288" w:lineRule="auto"/>
        <w:ind w:firstLine="708"/>
        <w:jc w:val="both"/>
        <w:rPr>
          <w:rFonts w:ascii="Times New Roman" w:cs="Times New Roman"/>
          <w:i/>
          <w:iCs/>
          <w:sz w:val="20"/>
        </w:rPr>
      </w:pPr>
      <w:r w:rsidRPr="00E3164D">
        <w:rPr>
          <w:rFonts w:ascii="Times New Roman" w:cs="Times New Roman"/>
          <w:i/>
          <w:iCs/>
          <w:sz w:val="20"/>
        </w:rPr>
        <w:t>(doplniť podľa potreby)</w:t>
      </w:r>
    </w:p>
    <w:p w14:paraId="1F841C91" w14:textId="77777777" w:rsidR="00763C16" w:rsidRPr="00E3164D" w:rsidRDefault="00763C16" w:rsidP="00763C16">
      <w:pPr>
        <w:spacing w:before="240" w:after="240"/>
        <w:jc w:val="center"/>
        <w:rPr>
          <w:rFonts w:ascii="Times New Roman" w:cs="Times New Roman"/>
          <w:b/>
          <w:bCs/>
        </w:rPr>
      </w:pPr>
      <w:r w:rsidRPr="00E3164D">
        <w:rPr>
          <w:rFonts w:ascii="Times New Roman" w:cs="Times New Roman"/>
          <w:b/>
          <w:bCs/>
        </w:rPr>
        <w:t>udeľuje/ú splnomocnenie</w:t>
      </w:r>
    </w:p>
    <w:p w14:paraId="2A48BC05" w14:textId="77777777" w:rsidR="00763C16" w:rsidRPr="00FB0F5D" w:rsidRDefault="00763C16" w:rsidP="00FB0F5D">
      <w:pPr>
        <w:jc w:val="both"/>
        <w:rPr>
          <w:rFonts w:ascii="Times New Roman" w:cs="Times New Roman"/>
          <w:b/>
          <w:bCs/>
          <w:sz w:val="20"/>
          <w:szCs w:val="20"/>
        </w:rPr>
      </w:pPr>
      <w:r w:rsidRPr="00E3164D">
        <w:rPr>
          <w:rFonts w:ascii="Times New Roman" w:cs="Times New Roman"/>
          <w:b/>
          <w:bCs/>
          <w:sz w:val="20"/>
        </w:rPr>
        <w:t xml:space="preserve">Splnomocnencovi – lídrovi skupiny </w:t>
      </w:r>
      <w:r w:rsidRPr="00FB0F5D">
        <w:rPr>
          <w:rFonts w:ascii="Times New Roman" w:cs="Times New Roman"/>
          <w:b/>
          <w:bCs/>
          <w:sz w:val="20"/>
          <w:szCs w:val="20"/>
        </w:rPr>
        <w:t>dodávateľov:</w:t>
      </w:r>
    </w:p>
    <w:p w14:paraId="4361E162" w14:textId="77777777" w:rsidR="007115D0" w:rsidRPr="00F21E8C" w:rsidRDefault="00763C16" w:rsidP="00F21E8C">
      <w:pPr>
        <w:spacing w:line="276" w:lineRule="auto"/>
        <w:ind w:left="709"/>
        <w:rPr>
          <w:rFonts w:ascii="Times New Roman" w:cs="Times New Roman"/>
          <w:b/>
          <w:lang w:eastAsia="ar-SA"/>
        </w:rPr>
      </w:pPr>
      <w:r w:rsidRPr="00FB0F5D">
        <w:rPr>
          <w:rFonts w:ascii="Times New Roman" w:cs="Times New Roman"/>
          <w:i/>
          <w:iCs/>
          <w:sz w:val="20"/>
          <w:szCs w:val="20"/>
        </w:rPr>
        <w:t xml:space="preserve">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obstarávaní </w:t>
      </w:r>
      <w:r w:rsidRPr="005E5750">
        <w:rPr>
          <w:rFonts w:ascii="Times New Roman" w:cs="Times New Roman"/>
          <w:b/>
          <w:i/>
          <w:iCs/>
          <w:sz w:val="20"/>
          <w:szCs w:val="20"/>
        </w:rPr>
        <w:t>„</w:t>
      </w:r>
      <w:r w:rsidR="00DB115B">
        <w:rPr>
          <w:rFonts w:ascii="Times New Roman" w:cs="Times New Roman"/>
          <w:b/>
          <w:bCs/>
          <w:i/>
          <w:sz w:val="20"/>
          <w:szCs w:val="20"/>
        </w:rPr>
        <w:t>SMS GATEWAY</w:t>
      </w:r>
      <w:r w:rsidR="005E5750" w:rsidRPr="005E5750">
        <w:rPr>
          <w:rFonts w:ascii="Times New Roman" w:cs="Times New Roman"/>
          <w:b/>
          <w:bCs/>
          <w:i/>
          <w:sz w:val="20"/>
          <w:szCs w:val="20"/>
        </w:rPr>
        <w:t>“</w:t>
      </w:r>
      <w:r w:rsidR="007115D0" w:rsidRPr="005E5750">
        <w:rPr>
          <w:rFonts w:ascii="Times New Roman" w:cs="Times New Roman"/>
          <w:b/>
          <w:i/>
          <w:sz w:val="20"/>
          <w:szCs w:val="20"/>
          <w:lang w:eastAsia="ar-SA"/>
        </w:rPr>
        <w:t>.</w:t>
      </w:r>
      <w:r w:rsidR="007115D0" w:rsidRPr="005E5750">
        <w:rPr>
          <w:rFonts w:ascii="Times New Roman" w:cs="Times New Roman"/>
          <w:b/>
          <w:sz w:val="20"/>
          <w:szCs w:val="20"/>
          <w:u w:val="single"/>
        </w:rPr>
        <w:t xml:space="preserve"> </w:t>
      </w:r>
    </w:p>
    <w:p w14:paraId="1D105714" w14:textId="77777777" w:rsidR="00763C16" w:rsidRPr="00E3164D" w:rsidRDefault="00763C16" w:rsidP="009703D2">
      <w:pPr>
        <w:numPr>
          <w:ilvl w:val="0"/>
          <w:numId w:val="17"/>
        </w:numPr>
        <w:spacing w:before="120"/>
        <w:jc w:val="both"/>
        <w:rPr>
          <w:rFonts w:ascii="Times New Roman" w:cs="Times New Roman"/>
          <w:b/>
          <w:bCs/>
          <w:sz w:val="20"/>
        </w:rPr>
      </w:pPr>
      <w:r w:rsidRPr="00E3164D">
        <w:rPr>
          <w:rFonts w:ascii="Times New Roman" w:cs="Times New Roman"/>
          <w:b/>
          <w:bCs/>
          <w:sz w:val="20"/>
        </w:rPr>
        <w:t xml:space="preserve">“ </w:t>
      </w:r>
      <w:r w:rsidRPr="00E3164D">
        <w:rPr>
          <w:rFonts w:ascii="Times New Roman" w:cs="Times New Roman"/>
          <w:i/>
          <w:iCs/>
          <w:sz w:val="20"/>
        </w:rPr>
        <w:t>a pre prípad prijatia ponuky verejným obstarávateľom aj vrátane konania pri uzatvorení zmluvy, ako aj konania pri plnení zmluvy a zo zmluvy vyplývajúcich právnych vzťahov, a to v pozícii lídra skupiny dodávateľov.</w:t>
      </w:r>
    </w:p>
    <w:p w14:paraId="16E95204" w14:textId="77777777" w:rsidR="00763C16" w:rsidRPr="00E3164D" w:rsidRDefault="00763C16" w:rsidP="00763C16">
      <w:pPr>
        <w:ind w:left="720"/>
        <w:jc w:val="both"/>
        <w:rPr>
          <w:rFonts w:ascii="Times New Roman" w:cs="Times New Roman"/>
          <w:i/>
          <w:iCs/>
        </w:rPr>
      </w:pPr>
    </w:p>
    <w:p w14:paraId="0FFC1C54"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14:paraId="55D770D2" w14:textId="77777777" w:rsidR="00763C16" w:rsidRPr="00E3164D" w:rsidRDefault="00184FEC" w:rsidP="00763C16">
      <w:pPr>
        <w:ind w:left="3600" w:firstLine="720"/>
        <w:jc w:val="both"/>
        <w:rPr>
          <w:rFonts w:ascii="Times New Roman" w:cs="Times New Roman"/>
          <w:sz w:val="20"/>
          <w:szCs w:val="20"/>
        </w:rPr>
      </w:pPr>
      <w:r>
        <w:rPr>
          <w:rFonts w:ascii="Times New Roman" w:cs="Times New Roman"/>
          <w:sz w:val="20"/>
          <w:szCs w:val="20"/>
        </w:rPr>
        <w:t>podpis splnom</w:t>
      </w:r>
      <w:r w:rsidR="00763C16" w:rsidRPr="00E3164D">
        <w:rPr>
          <w:rFonts w:ascii="Times New Roman" w:cs="Times New Roman"/>
          <w:sz w:val="20"/>
          <w:szCs w:val="20"/>
        </w:rPr>
        <w:t>ocniteľa</w:t>
      </w:r>
    </w:p>
    <w:p w14:paraId="45100BDE" w14:textId="77777777" w:rsidR="00763C16" w:rsidRPr="00E3164D" w:rsidRDefault="00763C16" w:rsidP="00763C16">
      <w:pPr>
        <w:ind w:left="4320"/>
        <w:jc w:val="both"/>
        <w:rPr>
          <w:rFonts w:ascii="Times New Roman" w:cs="Times New Roman"/>
          <w:sz w:val="20"/>
          <w:szCs w:val="20"/>
        </w:rPr>
      </w:pPr>
    </w:p>
    <w:p w14:paraId="13A42CDA" w14:textId="77777777" w:rsidR="00763C16" w:rsidRPr="00E3164D" w:rsidRDefault="00763C16" w:rsidP="00763C16">
      <w:pPr>
        <w:jc w:val="both"/>
        <w:rPr>
          <w:rFonts w:ascii="Times New Roman" w:cs="Times New Roman"/>
          <w:sz w:val="20"/>
          <w:szCs w:val="20"/>
        </w:rPr>
      </w:pPr>
    </w:p>
    <w:p w14:paraId="1C595B93"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14:paraId="2B1AC89B" w14:textId="77777777" w:rsidR="00763C16" w:rsidRPr="00E3164D" w:rsidRDefault="00763C16" w:rsidP="00763C16">
      <w:pPr>
        <w:ind w:left="4320"/>
        <w:jc w:val="both"/>
        <w:rPr>
          <w:rFonts w:ascii="Times New Roman" w:cs="Times New Roman"/>
          <w:sz w:val="20"/>
          <w:szCs w:val="20"/>
        </w:rPr>
      </w:pPr>
      <w:r w:rsidRPr="00E3164D">
        <w:rPr>
          <w:rFonts w:ascii="Times New Roman" w:cs="Times New Roman"/>
          <w:sz w:val="20"/>
          <w:szCs w:val="20"/>
        </w:rPr>
        <w:t>podpis splnomocniteľa</w:t>
      </w:r>
    </w:p>
    <w:p w14:paraId="3D8EB09C" w14:textId="77777777"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(doplniť podľa potreby)</w:t>
      </w:r>
    </w:p>
    <w:p w14:paraId="261A2365" w14:textId="77777777" w:rsidR="00763C16" w:rsidRPr="00E3164D" w:rsidRDefault="00763C16" w:rsidP="00763C16">
      <w:pPr>
        <w:jc w:val="both"/>
        <w:rPr>
          <w:rFonts w:ascii="Times New Roman" w:cs="Times New Roman"/>
          <w:sz w:val="20"/>
          <w:szCs w:val="20"/>
        </w:rPr>
      </w:pPr>
    </w:p>
    <w:p w14:paraId="53CCA18C"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Splnomocnenie prijímam:</w:t>
      </w:r>
    </w:p>
    <w:p w14:paraId="6C5E591D"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 ..............................................................</w:t>
      </w:r>
    </w:p>
    <w:p w14:paraId="7A8DA4E5" w14:textId="77777777" w:rsidR="00763C16" w:rsidRPr="00E3164D" w:rsidRDefault="00763C16" w:rsidP="00763C16">
      <w:pPr>
        <w:ind w:left="3600" w:firstLine="720"/>
        <w:jc w:val="both"/>
        <w:rPr>
          <w:rFonts w:ascii="Times New Roman" w:cs="Times New Roman"/>
          <w:sz w:val="20"/>
          <w:szCs w:val="20"/>
        </w:rPr>
      </w:pPr>
      <w:r w:rsidRPr="00E3164D">
        <w:rPr>
          <w:rFonts w:ascii="Times New Roman" w:cs="Times New Roman"/>
          <w:sz w:val="20"/>
          <w:szCs w:val="20"/>
        </w:rPr>
        <w:t>podpis splnomocniteľa</w:t>
      </w:r>
    </w:p>
    <w:p w14:paraId="26FBCCAB" w14:textId="77777777"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Pozn.: POVINNÉ, ak je uchádzačom skupina dodávateľov</w:t>
      </w:r>
    </w:p>
    <w:p w14:paraId="24E7901E" w14:textId="77777777"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3 súťažných podkladov</w:t>
      </w:r>
    </w:p>
    <w:p w14:paraId="62909A20" w14:textId="77777777" w:rsidR="00763C16" w:rsidRPr="00E3164D" w:rsidRDefault="00763C16" w:rsidP="00763C16">
      <w:pPr>
        <w:jc w:val="both"/>
        <w:rPr>
          <w:rFonts w:ascii="Times New Roman" w:cs="Times New Roman"/>
          <w:b/>
        </w:rPr>
      </w:pPr>
    </w:p>
    <w:p w14:paraId="6075A58D" w14:textId="77777777" w:rsidR="00763C16" w:rsidRPr="00E3164D" w:rsidRDefault="00763C16" w:rsidP="00763C16">
      <w:pPr>
        <w:jc w:val="center"/>
        <w:rPr>
          <w:rFonts w:ascii="Times New Roman" w:cs="Times New Roman"/>
          <w:b/>
        </w:rPr>
      </w:pPr>
      <w:r w:rsidRPr="00E3164D">
        <w:rPr>
          <w:rFonts w:ascii="Times New Roman" w:cs="Times New Roman"/>
          <w:b/>
        </w:rPr>
        <w:t xml:space="preserve">VYHLÁSENIE  </w:t>
      </w:r>
      <w:r w:rsidRPr="00E3164D">
        <w:rPr>
          <w:rFonts w:ascii="Times New Roman" w:cs="Times New Roman"/>
          <w:b/>
          <w:caps/>
        </w:rPr>
        <w:t>záujemca/uchádzača</w:t>
      </w:r>
      <w:r w:rsidRPr="00E3164D">
        <w:rPr>
          <w:rFonts w:ascii="Times New Roman" w:cs="Times New Roman"/>
          <w:b/>
        </w:rPr>
        <w:t xml:space="preserve">  O  SUBDODÁVKACH </w:t>
      </w:r>
    </w:p>
    <w:p w14:paraId="1C5CE997" w14:textId="77777777" w:rsidR="00763C16" w:rsidRPr="00E3164D" w:rsidRDefault="00763C16" w:rsidP="00763C16">
      <w:pPr>
        <w:jc w:val="both"/>
        <w:rPr>
          <w:rFonts w:ascii="Times New Roman" w:cs="Times New Roman"/>
        </w:rPr>
      </w:pPr>
    </w:p>
    <w:p w14:paraId="337A17C1" w14:textId="77777777" w:rsidR="00763C16" w:rsidRPr="00E3164D" w:rsidRDefault="00763C16" w:rsidP="00763C16">
      <w:pPr>
        <w:pStyle w:val="Bezriadkovania"/>
        <w:ind w:firstLine="5245"/>
        <w:jc w:val="both"/>
        <w:rPr>
          <w:rFonts w:ascii="Times New Roman" w:hAnsi="Times New Roman"/>
        </w:rPr>
      </w:pPr>
      <w:r w:rsidRPr="00E3164D">
        <w:rPr>
          <w:rFonts w:ascii="Times New Roman" w:hAnsi="Times New Roman"/>
        </w:rPr>
        <w:t xml:space="preserve">Uchádzač/skupina dodávateľov: </w:t>
      </w:r>
    </w:p>
    <w:p w14:paraId="6DEE0F0B" w14:textId="77777777"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Obchodné meno </w:t>
      </w:r>
    </w:p>
    <w:p w14:paraId="60C40138" w14:textId="77777777"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Adresa spoločnosti </w:t>
      </w:r>
    </w:p>
    <w:p w14:paraId="5A6FB4A8" w14:textId="77777777"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IČO </w:t>
      </w:r>
    </w:p>
    <w:p w14:paraId="0A727FC7" w14:textId="77777777" w:rsidR="00763C16" w:rsidRPr="00E3164D" w:rsidRDefault="00763C16" w:rsidP="00763C16">
      <w:pPr>
        <w:jc w:val="both"/>
        <w:rPr>
          <w:rFonts w:ascii="Times New Roman" w:cs="Times New Roman"/>
        </w:rPr>
      </w:pPr>
    </w:p>
    <w:p w14:paraId="659CBA9A" w14:textId="77777777" w:rsidR="00763C16" w:rsidRPr="00176150" w:rsidRDefault="00763C16" w:rsidP="00176150">
      <w:pPr>
        <w:spacing w:line="276" w:lineRule="auto"/>
        <w:ind w:left="709"/>
        <w:rPr>
          <w:rFonts w:ascii="Times New Roman" w:cs="Times New Roman"/>
          <w:b/>
          <w:lang w:eastAsia="ar-SA"/>
        </w:rPr>
      </w:pPr>
      <w:r w:rsidRPr="00063969">
        <w:rPr>
          <w:rFonts w:ascii="Times New Roman" w:cs="Times New Roman"/>
          <w:sz w:val="20"/>
          <w:szCs w:val="20"/>
        </w:rPr>
        <w:t xml:space="preserve">Dolu podpísaný zástupca uchádzača týmto čestne vyhlasujem, že </w:t>
      </w:r>
      <w:r w:rsidR="005E5750">
        <w:rPr>
          <w:rFonts w:ascii="Times New Roman" w:cs="Times New Roman"/>
          <w:sz w:val="20"/>
          <w:szCs w:val="20"/>
        </w:rPr>
        <w:t xml:space="preserve">na realizácii predmetu zákazky </w:t>
      </w:r>
      <w:r w:rsidR="005E5750" w:rsidRPr="005E5750">
        <w:rPr>
          <w:rFonts w:ascii="Times New Roman" w:cs="Times New Roman"/>
          <w:b/>
          <w:i/>
          <w:iCs/>
          <w:sz w:val="20"/>
          <w:szCs w:val="20"/>
        </w:rPr>
        <w:t>„</w:t>
      </w:r>
      <w:r w:rsidR="00DB115B">
        <w:rPr>
          <w:rFonts w:ascii="Times New Roman" w:cs="Times New Roman"/>
          <w:b/>
          <w:i/>
          <w:iCs/>
          <w:sz w:val="20"/>
          <w:szCs w:val="20"/>
        </w:rPr>
        <w:t>SMS GATEWAY</w:t>
      </w:r>
      <w:r w:rsidR="005E5750" w:rsidRPr="005E5750">
        <w:rPr>
          <w:rFonts w:ascii="Times New Roman" w:cs="Times New Roman"/>
          <w:b/>
          <w:bCs/>
          <w:sz w:val="20"/>
          <w:szCs w:val="20"/>
        </w:rPr>
        <w:t>“</w:t>
      </w:r>
      <w:r w:rsidR="00176150">
        <w:rPr>
          <w:rFonts w:ascii="Times New Roman" w:cs="Times New Roman"/>
          <w:b/>
          <w:sz w:val="22"/>
          <w:szCs w:val="22"/>
        </w:rPr>
        <w:t xml:space="preserve"> </w:t>
      </w:r>
      <w:r w:rsidRPr="00063969">
        <w:rPr>
          <w:rFonts w:ascii="Times New Roman" w:cs="Times New Roman"/>
          <w:sz w:val="20"/>
          <w:szCs w:val="20"/>
        </w:rPr>
        <w:t>vyhlásenej verejným obstarávateľom Národ</w:t>
      </w:r>
      <w:r w:rsidR="00184FEC">
        <w:rPr>
          <w:rFonts w:ascii="Times New Roman" w:cs="Times New Roman"/>
          <w:sz w:val="20"/>
          <w:szCs w:val="20"/>
        </w:rPr>
        <w:t>né centrum zdravotníckych inform</w:t>
      </w:r>
      <w:r w:rsidRPr="00063969">
        <w:rPr>
          <w:rFonts w:ascii="Times New Roman" w:cs="Times New Roman"/>
          <w:sz w:val="20"/>
          <w:szCs w:val="20"/>
        </w:rPr>
        <w:t xml:space="preserve">ácií </w:t>
      </w:r>
      <w:r w:rsidR="00B810DA">
        <w:rPr>
          <w:rFonts w:ascii="Times New Roman" w:cs="Times New Roman"/>
          <w:sz w:val="20"/>
          <w:szCs w:val="20"/>
        </w:rPr>
        <w:t>v</w:t>
      </w:r>
      <w:r w:rsidRPr="00063969">
        <w:rPr>
          <w:rFonts w:ascii="Times New Roman" w:cs="Times New Roman"/>
          <w:sz w:val="20"/>
          <w:szCs w:val="20"/>
        </w:rPr>
        <w:t xml:space="preserve"> Úradn</w:t>
      </w:r>
      <w:r w:rsidR="00B810DA">
        <w:rPr>
          <w:rFonts w:ascii="Times New Roman" w:cs="Times New Roman"/>
          <w:sz w:val="20"/>
          <w:szCs w:val="20"/>
        </w:rPr>
        <w:t>om</w:t>
      </w:r>
      <w:r w:rsidRPr="00063969">
        <w:rPr>
          <w:rFonts w:ascii="Times New Roman" w:cs="Times New Roman"/>
          <w:sz w:val="20"/>
          <w:szCs w:val="20"/>
        </w:rPr>
        <w:t xml:space="preserve"> vestníku Európskej únie zo dňa XX.XX.201X  pod číslom XXX a vo Vestníku verejného obstarávania č. XX zo dňa XX.XX.201X pod číslom XX </w:t>
      </w:r>
    </w:p>
    <w:p w14:paraId="48AF8075" w14:textId="77777777"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sa nebudú podieľať subdodávatelia a celý predmet uskutočníme vlastnými kapacitami.*</w:t>
      </w:r>
    </w:p>
    <w:p w14:paraId="0FDFF288" w14:textId="77777777"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 xml:space="preserve">sa budú podieľať nasledovní subdodávatelia:* </w:t>
      </w:r>
    </w:p>
    <w:p w14:paraId="1D67FFB5" w14:textId="77777777" w:rsidR="00763C16" w:rsidRPr="00E3164D" w:rsidRDefault="00763C16" w:rsidP="00763C16">
      <w:pPr>
        <w:pStyle w:val="Bezriadkovania"/>
        <w:spacing w:before="120" w:line="288" w:lineRule="auto"/>
        <w:jc w:val="both"/>
        <w:rPr>
          <w:rFonts w:ascii="Times New Roman" w:hAnsi="Times New Roman"/>
        </w:rPr>
      </w:pPr>
    </w:p>
    <w:tbl>
      <w:tblPr>
        <w:tblStyle w:val="Mriekatabuky"/>
        <w:tblW w:w="0" w:type="auto"/>
        <w:tblLook w:val="04A0" w:firstRow="1" w:lastRow="0" w:firstColumn="1" w:lastColumn="0" w:noHBand="0" w:noVBand="1"/>
      </w:tblPr>
      <w:tblGrid>
        <w:gridCol w:w="1046"/>
        <w:gridCol w:w="2491"/>
        <w:gridCol w:w="1969"/>
        <w:gridCol w:w="1793"/>
        <w:gridCol w:w="1761"/>
      </w:tblGrid>
      <w:tr w:rsidR="00763C16" w:rsidRPr="00E3164D" w14:paraId="57668DC1" w14:textId="77777777" w:rsidTr="00763C16">
        <w:tc>
          <w:tcPr>
            <w:tcW w:w="1047" w:type="dxa"/>
            <w:shd w:val="clear" w:color="auto" w:fill="D9E2F3"/>
            <w:vAlign w:val="center"/>
          </w:tcPr>
          <w:p w14:paraId="39C9945A" w14:textId="77777777" w:rsidR="00763C16" w:rsidRPr="00E3164D" w:rsidRDefault="00763C16" w:rsidP="00763C16">
            <w:pPr>
              <w:pStyle w:val="Bezriadkovania"/>
              <w:jc w:val="center"/>
              <w:rPr>
                <w:rFonts w:ascii="Times New Roman" w:hAnsi="Times New Roman"/>
                <w:sz w:val="20"/>
                <w:szCs w:val="20"/>
                <w:lang w:eastAsia="sk-SK"/>
              </w:rPr>
            </w:pPr>
            <w:r w:rsidRPr="00E3164D">
              <w:rPr>
                <w:rFonts w:ascii="Times New Roman" w:hAnsi="Times New Roman"/>
                <w:sz w:val="20"/>
                <w:szCs w:val="20"/>
                <w:lang w:eastAsia="sk-SK"/>
              </w:rPr>
              <w:t>Poradové číslo</w:t>
            </w:r>
          </w:p>
        </w:tc>
        <w:tc>
          <w:tcPr>
            <w:tcW w:w="2492" w:type="dxa"/>
            <w:shd w:val="clear" w:color="auto" w:fill="D9E2F3"/>
            <w:vAlign w:val="center"/>
          </w:tcPr>
          <w:p w14:paraId="054D131F" w14:textId="77777777" w:rsidR="00763C16" w:rsidRPr="00E3164D" w:rsidRDefault="00763C16" w:rsidP="00763C16">
            <w:pPr>
              <w:pStyle w:val="Bezriadkovania"/>
              <w:jc w:val="center"/>
              <w:rPr>
                <w:rFonts w:ascii="Times New Roman" w:hAnsi="Times New Roman"/>
                <w:sz w:val="20"/>
                <w:szCs w:val="20"/>
                <w:lang w:eastAsia="sk-SK"/>
              </w:rPr>
            </w:pPr>
            <w:r w:rsidRPr="00E3164D">
              <w:rPr>
                <w:rFonts w:ascii="Times New Roman" w:hAnsi="Times New Roman"/>
                <w:sz w:val="20"/>
                <w:szCs w:val="20"/>
                <w:lang w:eastAsia="sk-SK"/>
              </w:rPr>
              <w:t>Obchodné meno a sídlo subdodávateľa</w:t>
            </w:r>
          </w:p>
        </w:tc>
        <w:tc>
          <w:tcPr>
            <w:tcW w:w="1969" w:type="dxa"/>
            <w:shd w:val="clear" w:color="auto" w:fill="D9E2F3"/>
            <w:vAlign w:val="center"/>
          </w:tcPr>
          <w:p w14:paraId="78E3383E" w14:textId="77777777" w:rsidR="00763C16" w:rsidRPr="00E3164D" w:rsidRDefault="00763C16" w:rsidP="00763C16">
            <w:pPr>
              <w:pStyle w:val="Bezriadkovania"/>
              <w:jc w:val="center"/>
              <w:rPr>
                <w:rFonts w:ascii="Times New Roman" w:hAnsi="Times New Roman"/>
                <w:sz w:val="20"/>
                <w:szCs w:val="20"/>
                <w:lang w:eastAsia="sk-SK"/>
              </w:rPr>
            </w:pPr>
            <w:r w:rsidRPr="00E3164D">
              <w:rPr>
                <w:rFonts w:ascii="Times New Roman" w:hAnsi="Times New Roman"/>
                <w:sz w:val="20"/>
                <w:szCs w:val="20"/>
                <w:lang w:eastAsia="sk-SK"/>
              </w:rPr>
              <w:t>IČO subdodávateľa</w:t>
            </w:r>
          </w:p>
        </w:tc>
        <w:tc>
          <w:tcPr>
            <w:tcW w:w="1793" w:type="dxa"/>
            <w:shd w:val="clear" w:color="auto" w:fill="D9E2F3"/>
            <w:vAlign w:val="center"/>
          </w:tcPr>
          <w:p w14:paraId="3FF19444" w14:textId="77777777" w:rsidR="00763C16" w:rsidRPr="00E3164D" w:rsidRDefault="00763C16" w:rsidP="00763C16">
            <w:pPr>
              <w:pStyle w:val="Bezriadkovania"/>
              <w:jc w:val="center"/>
              <w:rPr>
                <w:rFonts w:ascii="Times New Roman" w:hAnsi="Times New Roman"/>
                <w:sz w:val="20"/>
                <w:szCs w:val="20"/>
                <w:lang w:eastAsia="sk-SK"/>
              </w:rPr>
            </w:pPr>
            <w:r w:rsidRPr="00E3164D">
              <w:rPr>
                <w:rFonts w:ascii="Times New Roman" w:hAnsi="Times New Roman"/>
                <w:sz w:val="20"/>
                <w:szCs w:val="20"/>
                <w:lang w:eastAsia="sk-SK"/>
              </w:rPr>
              <w:t>% podiel subdodávateľa na zákazke</w:t>
            </w:r>
          </w:p>
        </w:tc>
        <w:tc>
          <w:tcPr>
            <w:tcW w:w="1761" w:type="dxa"/>
            <w:shd w:val="clear" w:color="auto" w:fill="D9E2F3"/>
            <w:vAlign w:val="center"/>
          </w:tcPr>
          <w:p w14:paraId="31D1C45A" w14:textId="77777777" w:rsidR="00763C16" w:rsidRPr="00E3164D" w:rsidRDefault="00763C16" w:rsidP="00763C16">
            <w:pPr>
              <w:pStyle w:val="Bezriadkovania"/>
              <w:jc w:val="center"/>
              <w:rPr>
                <w:rFonts w:ascii="Times New Roman" w:hAnsi="Times New Roman"/>
                <w:sz w:val="20"/>
                <w:szCs w:val="20"/>
                <w:lang w:eastAsia="sk-SK"/>
              </w:rPr>
            </w:pPr>
            <w:r w:rsidRPr="00E3164D">
              <w:rPr>
                <w:rFonts w:ascii="Times New Roman" w:hAnsi="Times New Roman"/>
                <w:sz w:val="20"/>
                <w:szCs w:val="20"/>
                <w:lang w:eastAsia="sk-SK"/>
              </w:rPr>
              <w:t>Predmet subdodávok</w:t>
            </w:r>
          </w:p>
        </w:tc>
      </w:tr>
      <w:tr w:rsidR="00763C16" w:rsidRPr="00E3164D" w14:paraId="570F2644" w14:textId="77777777" w:rsidTr="00763C16">
        <w:tc>
          <w:tcPr>
            <w:tcW w:w="1047" w:type="dxa"/>
          </w:tcPr>
          <w:p w14:paraId="145915E2" w14:textId="77777777" w:rsidR="00763C16" w:rsidRPr="00E3164D" w:rsidRDefault="00763C16" w:rsidP="00763C16">
            <w:pPr>
              <w:pStyle w:val="Bezriadkovania"/>
              <w:jc w:val="both"/>
              <w:rPr>
                <w:rFonts w:ascii="Times New Roman" w:hAnsi="Times New Roman"/>
                <w:sz w:val="20"/>
                <w:szCs w:val="20"/>
                <w:lang w:eastAsia="sk-SK"/>
              </w:rPr>
            </w:pPr>
          </w:p>
        </w:tc>
        <w:tc>
          <w:tcPr>
            <w:tcW w:w="2492" w:type="dxa"/>
          </w:tcPr>
          <w:p w14:paraId="38A940BD" w14:textId="77777777" w:rsidR="00763C16" w:rsidRPr="00E3164D" w:rsidRDefault="00763C16" w:rsidP="00763C16">
            <w:pPr>
              <w:pStyle w:val="Bezriadkovania"/>
              <w:jc w:val="both"/>
              <w:rPr>
                <w:rFonts w:ascii="Times New Roman" w:hAnsi="Times New Roman"/>
                <w:sz w:val="20"/>
                <w:szCs w:val="20"/>
                <w:lang w:eastAsia="sk-SK"/>
              </w:rPr>
            </w:pPr>
          </w:p>
        </w:tc>
        <w:tc>
          <w:tcPr>
            <w:tcW w:w="1969" w:type="dxa"/>
          </w:tcPr>
          <w:p w14:paraId="502570FF" w14:textId="77777777" w:rsidR="00763C16" w:rsidRPr="00E3164D" w:rsidRDefault="00763C16" w:rsidP="00763C16">
            <w:pPr>
              <w:pStyle w:val="Bezriadkovania"/>
              <w:jc w:val="both"/>
              <w:rPr>
                <w:rFonts w:ascii="Times New Roman" w:hAnsi="Times New Roman"/>
                <w:sz w:val="20"/>
                <w:szCs w:val="20"/>
                <w:lang w:eastAsia="sk-SK"/>
              </w:rPr>
            </w:pPr>
          </w:p>
        </w:tc>
        <w:tc>
          <w:tcPr>
            <w:tcW w:w="1793" w:type="dxa"/>
          </w:tcPr>
          <w:p w14:paraId="476CB46A" w14:textId="77777777" w:rsidR="00763C16" w:rsidRPr="00E3164D" w:rsidRDefault="00763C16" w:rsidP="00763C16">
            <w:pPr>
              <w:pStyle w:val="Bezriadkovania"/>
              <w:jc w:val="both"/>
              <w:rPr>
                <w:rFonts w:ascii="Times New Roman" w:hAnsi="Times New Roman"/>
                <w:sz w:val="20"/>
                <w:szCs w:val="20"/>
                <w:lang w:eastAsia="sk-SK"/>
              </w:rPr>
            </w:pPr>
          </w:p>
        </w:tc>
        <w:tc>
          <w:tcPr>
            <w:tcW w:w="1761" w:type="dxa"/>
          </w:tcPr>
          <w:p w14:paraId="30520ED1" w14:textId="77777777" w:rsidR="00763C16" w:rsidRPr="00E3164D" w:rsidRDefault="00763C16" w:rsidP="00763C16">
            <w:pPr>
              <w:pStyle w:val="Bezriadkovania"/>
              <w:jc w:val="both"/>
              <w:rPr>
                <w:rFonts w:ascii="Times New Roman" w:hAnsi="Times New Roman"/>
                <w:sz w:val="20"/>
                <w:szCs w:val="20"/>
                <w:lang w:eastAsia="sk-SK"/>
              </w:rPr>
            </w:pPr>
          </w:p>
        </w:tc>
      </w:tr>
      <w:tr w:rsidR="00763C16" w:rsidRPr="00E3164D" w14:paraId="006CDC1C" w14:textId="77777777" w:rsidTr="00763C16">
        <w:tc>
          <w:tcPr>
            <w:tcW w:w="1047" w:type="dxa"/>
          </w:tcPr>
          <w:p w14:paraId="7B3BDD56" w14:textId="77777777" w:rsidR="00763C16" w:rsidRPr="00E3164D" w:rsidRDefault="00763C16" w:rsidP="00763C16">
            <w:pPr>
              <w:pStyle w:val="Bezriadkovania"/>
              <w:jc w:val="both"/>
              <w:rPr>
                <w:rFonts w:ascii="Times New Roman" w:hAnsi="Times New Roman"/>
                <w:sz w:val="20"/>
                <w:szCs w:val="20"/>
                <w:lang w:eastAsia="sk-SK"/>
              </w:rPr>
            </w:pPr>
          </w:p>
        </w:tc>
        <w:tc>
          <w:tcPr>
            <w:tcW w:w="2492" w:type="dxa"/>
          </w:tcPr>
          <w:p w14:paraId="42A715E4" w14:textId="77777777" w:rsidR="00763C16" w:rsidRPr="00E3164D" w:rsidRDefault="00763C16" w:rsidP="00763C16">
            <w:pPr>
              <w:pStyle w:val="Bezriadkovania"/>
              <w:jc w:val="both"/>
              <w:rPr>
                <w:rFonts w:ascii="Times New Roman" w:hAnsi="Times New Roman"/>
                <w:sz w:val="20"/>
                <w:szCs w:val="20"/>
                <w:lang w:eastAsia="sk-SK"/>
              </w:rPr>
            </w:pPr>
          </w:p>
        </w:tc>
        <w:tc>
          <w:tcPr>
            <w:tcW w:w="1969" w:type="dxa"/>
          </w:tcPr>
          <w:p w14:paraId="1EFFAA2A" w14:textId="77777777" w:rsidR="00763C16" w:rsidRPr="00E3164D" w:rsidRDefault="00763C16" w:rsidP="00763C16">
            <w:pPr>
              <w:pStyle w:val="Bezriadkovania"/>
              <w:jc w:val="both"/>
              <w:rPr>
                <w:rFonts w:ascii="Times New Roman" w:hAnsi="Times New Roman"/>
                <w:sz w:val="20"/>
                <w:szCs w:val="20"/>
                <w:lang w:eastAsia="sk-SK"/>
              </w:rPr>
            </w:pPr>
          </w:p>
        </w:tc>
        <w:tc>
          <w:tcPr>
            <w:tcW w:w="1793" w:type="dxa"/>
          </w:tcPr>
          <w:p w14:paraId="512FDB08" w14:textId="77777777" w:rsidR="00763C16" w:rsidRPr="00E3164D" w:rsidRDefault="00763C16" w:rsidP="00763C16">
            <w:pPr>
              <w:pStyle w:val="Bezriadkovania"/>
              <w:jc w:val="both"/>
              <w:rPr>
                <w:rFonts w:ascii="Times New Roman" w:hAnsi="Times New Roman"/>
                <w:sz w:val="20"/>
                <w:szCs w:val="20"/>
                <w:lang w:eastAsia="sk-SK"/>
              </w:rPr>
            </w:pPr>
          </w:p>
        </w:tc>
        <w:tc>
          <w:tcPr>
            <w:tcW w:w="1761" w:type="dxa"/>
          </w:tcPr>
          <w:p w14:paraId="33F2B094" w14:textId="77777777" w:rsidR="00763C16" w:rsidRPr="00E3164D" w:rsidRDefault="00763C16" w:rsidP="00763C16">
            <w:pPr>
              <w:pStyle w:val="Bezriadkovania"/>
              <w:jc w:val="both"/>
              <w:rPr>
                <w:rFonts w:ascii="Times New Roman" w:hAnsi="Times New Roman"/>
                <w:sz w:val="20"/>
                <w:szCs w:val="20"/>
                <w:lang w:eastAsia="sk-SK"/>
              </w:rPr>
            </w:pPr>
          </w:p>
        </w:tc>
      </w:tr>
      <w:tr w:rsidR="00763C16" w:rsidRPr="00E3164D" w14:paraId="7054ECEC" w14:textId="77777777" w:rsidTr="00763C16">
        <w:tc>
          <w:tcPr>
            <w:tcW w:w="1047" w:type="dxa"/>
          </w:tcPr>
          <w:p w14:paraId="6B44D671" w14:textId="77777777" w:rsidR="00763C16" w:rsidRPr="00E3164D" w:rsidRDefault="00763C16" w:rsidP="00763C16">
            <w:pPr>
              <w:pStyle w:val="Bezriadkovania"/>
              <w:jc w:val="both"/>
              <w:rPr>
                <w:rFonts w:ascii="Times New Roman" w:hAnsi="Times New Roman"/>
                <w:sz w:val="20"/>
                <w:szCs w:val="20"/>
                <w:lang w:eastAsia="sk-SK"/>
              </w:rPr>
            </w:pPr>
          </w:p>
        </w:tc>
        <w:tc>
          <w:tcPr>
            <w:tcW w:w="2492" w:type="dxa"/>
          </w:tcPr>
          <w:p w14:paraId="4AE396B3" w14:textId="77777777" w:rsidR="00763C16" w:rsidRPr="00E3164D" w:rsidRDefault="00763C16" w:rsidP="00763C16">
            <w:pPr>
              <w:pStyle w:val="Bezriadkovania"/>
              <w:jc w:val="both"/>
              <w:rPr>
                <w:rFonts w:ascii="Times New Roman" w:hAnsi="Times New Roman"/>
                <w:sz w:val="20"/>
                <w:szCs w:val="20"/>
                <w:lang w:eastAsia="sk-SK"/>
              </w:rPr>
            </w:pPr>
          </w:p>
        </w:tc>
        <w:tc>
          <w:tcPr>
            <w:tcW w:w="1969" w:type="dxa"/>
          </w:tcPr>
          <w:p w14:paraId="18193AC1" w14:textId="77777777" w:rsidR="00763C16" w:rsidRPr="00E3164D" w:rsidRDefault="00763C16" w:rsidP="00763C16">
            <w:pPr>
              <w:pStyle w:val="Bezriadkovania"/>
              <w:jc w:val="both"/>
              <w:rPr>
                <w:rFonts w:ascii="Times New Roman" w:hAnsi="Times New Roman"/>
                <w:sz w:val="20"/>
                <w:szCs w:val="20"/>
                <w:lang w:eastAsia="sk-SK"/>
              </w:rPr>
            </w:pPr>
          </w:p>
        </w:tc>
        <w:tc>
          <w:tcPr>
            <w:tcW w:w="1793" w:type="dxa"/>
          </w:tcPr>
          <w:p w14:paraId="1AEFBCE8" w14:textId="77777777" w:rsidR="00763C16" w:rsidRPr="00E3164D" w:rsidRDefault="00763C16" w:rsidP="00763C16">
            <w:pPr>
              <w:pStyle w:val="Bezriadkovania"/>
              <w:jc w:val="both"/>
              <w:rPr>
                <w:rFonts w:ascii="Times New Roman" w:hAnsi="Times New Roman"/>
                <w:sz w:val="20"/>
                <w:szCs w:val="20"/>
                <w:lang w:eastAsia="sk-SK"/>
              </w:rPr>
            </w:pPr>
          </w:p>
        </w:tc>
        <w:tc>
          <w:tcPr>
            <w:tcW w:w="1761" w:type="dxa"/>
          </w:tcPr>
          <w:p w14:paraId="7A2ECBFF" w14:textId="77777777" w:rsidR="00763C16" w:rsidRPr="00E3164D" w:rsidRDefault="00763C16" w:rsidP="00763C16">
            <w:pPr>
              <w:pStyle w:val="Bezriadkovania"/>
              <w:jc w:val="both"/>
              <w:rPr>
                <w:rFonts w:ascii="Times New Roman" w:hAnsi="Times New Roman"/>
                <w:sz w:val="20"/>
                <w:szCs w:val="20"/>
                <w:lang w:eastAsia="sk-SK"/>
              </w:rPr>
            </w:pPr>
          </w:p>
        </w:tc>
      </w:tr>
    </w:tbl>
    <w:p w14:paraId="0511FA2C" w14:textId="77777777" w:rsidR="00763C16" w:rsidRPr="00E3164D" w:rsidRDefault="00763C16" w:rsidP="00763C16">
      <w:pPr>
        <w:pStyle w:val="Bezriadkovania"/>
        <w:jc w:val="both"/>
        <w:rPr>
          <w:rFonts w:ascii="Times New Roman" w:hAnsi="Times New Roman"/>
          <w:sz w:val="20"/>
          <w:szCs w:val="20"/>
        </w:rPr>
      </w:pPr>
    </w:p>
    <w:p w14:paraId="1DB714C5" w14:textId="77777777" w:rsidR="00763C16" w:rsidRPr="00E3164D" w:rsidRDefault="00763C16" w:rsidP="00763C16">
      <w:pPr>
        <w:jc w:val="both"/>
        <w:rPr>
          <w:rFonts w:ascii="Times New Roman" w:cs="Times New Roman"/>
          <w:sz w:val="20"/>
          <w:szCs w:val="20"/>
          <w:u w:val="single"/>
        </w:rPr>
      </w:pPr>
      <w:r w:rsidRPr="00E3164D">
        <w:rPr>
          <w:rFonts w:ascii="Times New Roman" w:cs="Times New Roman"/>
          <w:sz w:val="20"/>
          <w:szCs w:val="20"/>
          <w:u w:val="single"/>
        </w:rPr>
        <w:t>Upozornenie: Navrhovaný subdodávateľ musí spĺňať podmienky účasti podľa § 41 ods. 1 písm. b) zákona.</w:t>
      </w:r>
    </w:p>
    <w:p w14:paraId="13A4988B" w14:textId="77777777" w:rsidR="00763C16" w:rsidRPr="00E3164D" w:rsidRDefault="00763C16" w:rsidP="00763C16">
      <w:pPr>
        <w:jc w:val="both"/>
        <w:rPr>
          <w:rFonts w:ascii="Times New Roman" w:cs="Times New Roman"/>
          <w:sz w:val="20"/>
          <w:szCs w:val="20"/>
        </w:rPr>
      </w:pPr>
    </w:p>
    <w:p w14:paraId="2C7CD135"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14:paraId="4B72A762"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meno a priezvisko </w:t>
      </w:r>
    </w:p>
    <w:p w14:paraId="088C3F3C" w14:textId="77777777" w:rsidR="00763C16" w:rsidRPr="00E3164D" w:rsidRDefault="00763C16" w:rsidP="00763C16">
      <w:pPr>
        <w:ind w:left="5040"/>
        <w:jc w:val="both"/>
        <w:rPr>
          <w:rFonts w:ascii="Times New Roman" w:cs="Times New Roman"/>
          <w:sz w:val="20"/>
          <w:szCs w:val="20"/>
        </w:rPr>
      </w:pPr>
      <w:r w:rsidRPr="00E3164D">
        <w:rPr>
          <w:rFonts w:ascii="Times New Roman" w:cs="Times New Roman"/>
          <w:sz w:val="20"/>
          <w:szCs w:val="20"/>
        </w:rPr>
        <w:t xml:space="preserve">funkcia </w:t>
      </w:r>
      <w:r w:rsidRPr="00E3164D">
        <w:rPr>
          <w:rFonts w:ascii="Times New Roman" w:cs="Times New Roman"/>
          <w:sz w:val="20"/>
          <w:szCs w:val="20"/>
        </w:rPr>
        <w:br/>
        <w:t>podpis**</w:t>
      </w:r>
    </w:p>
    <w:p w14:paraId="0762921A" w14:textId="77777777" w:rsidR="00763C16" w:rsidRPr="00E3164D" w:rsidRDefault="00763C16" w:rsidP="00763C16">
      <w:pPr>
        <w:ind w:left="5040"/>
        <w:jc w:val="both"/>
        <w:rPr>
          <w:rFonts w:ascii="Times New Roman" w:cs="Times New Roman"/>
          <w:sz w:val="20"/>
          <w:szCs w:val="20"/>
        </w:rPr>
      </w:pPr>
    </w:p>
    <w:p w14:paraId="6B8BB6DA" w14:textId="77777777" w:rsidR="00763C16" w:rsidRPr="00E3164D" w:rsidRDefault="00763C16" w:rsidP="00763C16">
      <w:pPr>
        <w:ind w:left="5040"/>
        <w:jc w:val="both"/>
        <w:rPr>
          <w:rFonts w:ascii="Times New Roman" w:cs="Times New Roman"/>
          <w:sz w:val="20"/>
          <w:szCs w:val="20"/>
        </w:rPr>
      </w:pPr>
    </w:p>
    <w:p w14:paraId="69F2A701" w14:textId="77777777" w:rsidR="00763C16" w:rsidRPr="00E3164D" w:rsidRDefault="00763C16" w:rsidP="00763C16">
      <w:pPr>
        <w:ind w:left="5040"/>
        <w:jc w:val="both"/>
        <w:rPr>
          <w:rFonts w:ascii="Times New Roman" w:cs="Times New Roman"/>
          <w:sz w:val="20"/>
          <w:szCs w:val="20"/>
        </w:rPr>
      </w:pPr>
    </w:p>
    <w:p w14:paraId="1CFDBB17" w14:textId="77777777" w:rsidR="00763C16" w:rsidRPr="00E3164D" w:rsidRDefault="00763C16" w:rsidP="00763C16">
      <w:pPr>
        <w:ind w:left="5040"/>
        <w:jc w:val="both"/>
        <w:rPr>
          <w:rFonts w:ascii="Times New Roman" w:cs="Times New Roman"/>
          <w:sz w:val="20"/>
          <w:szCs w:val="20"/>
        </w:rPr>
      </w:pPr>
    </w:p>
    <w:p w14:paraId="4CFF2025" w14:textId="77777777" w:rsidR="00763C16" w:rsidRPr="00E3164D" w:rsidRDefault="00763C16" w:rsidP="00763C16">
      <w:pPr>
        <w:ind w:left="5040"/>
        <w:jc w:val="both"/>
        <w:rPr>
          <w:rFonts w:ascii="Times New Roman" w:cs="Times New Roman"/>
          <w:sz w:val="20"/>
          <w:szCs w:val="20"/>
        </w:rPr>
      </w:pPr>
    </w:p>
    <w:p w14:paraId="72810D85" w14:textId="77777777" w:rsidR="00763C16" w:rsidRPr="00E3164D" w:rsidRDefault="00763C16" w:rsidP="00763C16">
      <w:pPr>
        <w:spacing w:after="120"/>
        <w:jc w:val="both"/>
        <w:rPr>
          <w:rFonts w:ascii="Times New Roman" w:cs="Times New Roman"/>
          <w:i/>
          <w:sz w:val="20"/>
          <w:szCs w:val="20"/>
        </w:rPr>
      </w:pPr>
      <w:r w:rsidRPr="00E3164D">
        <w:rPr>
          <w:rFonts w:ascii="Times New Roman" w:cs="Times New Roman"/>
          <w:i/>
          <w:sz w:val="20"/>
          <w:szCs w:val="20"/>
        </w:rPr>
        <w:t>*Nehodiace sa prečiarknite</w:t>
      </w:r>
    </w:p>
    <w:p w14:paraId="5BF09E9A" w14:textId="77777777" w:rsidR="00763C16" w:rsidRPr="00E3164D" w:rsidRDefault="00763C16" w:rsidP="00763C16">
      <w:pPr>
        <w:jc w:val="both"/>
        <w:rPr>
          <w:rFonts w:ascii="Times New Roman" w:cs="Times New Roman"/>
          <w:i/>
          <w:sz w:val="20"/>
          <w:szCs w:val="20"/>
        </w:rPr>
      </w:pPr>
      <w:r w:rsidRPr="00E3164D">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9015A61" w14:textId="77777777"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4 súťažných podkladov - Vzor pri vypĺňaní formuláru JED v súlade s § 1 ods.4 Vyhlášky č. 155/2016 Z. z.</w:t>
      </w:r>
    </w:p>
    <w:p w14:paraId="03F50C51" w14:textId="77777777" w:rsidR="00763C16" w:rsidRPr="00E3164D" w:rsidRDefault="00763C16" w:rsidP="00763C16">
      <w:pPr>
        <w:jc w:val="both"/>
        <w:rPr>
          <w:rFonts w:ascii="Times New Roman" w:cs="Times New Roman"/>
          <w:b/>
        </w:rPr>
      </w:pPr>
    </w:p>
    <w:p w14:paraId="6AE62111" w14:textId="77777777" w:rsidR="00763C16" w:rsidRPr="00E3164D" w:rsidRDefault="00763C16" w:rsidP="00763C16">
      <w:pPr>
        <w:jc w:val="center"/>
        <w:rPr>
          <w:rFonts w:ascii="Times New Roman" w:cs="Times New Roman"/>
          <w:b/>
        </w:rPr>
      </w:pPr>
      <w:r w:rsidRPr="00E3164D">
        <w:rPr>
          <w:rFonts w:ascii="Times New Roman" w:cs="Times New Roman"/>
          <w:b/>
        </w:rPr>
        <w:t>JEDNOTNÝ EURÓPSKY DOKUMENT – FORMULÁR v.1.00</w:t>
      </w:r>
    </w:p>
    <w:p w14:paraId="198F785F" w14:textId="77777777" w:rsidR="00763C16" w:rsidRPr="00E3164D" w:rsidRDefault="00763C16" w:rsidP="00763C16">
      <w:pPr>
        <w:jc w:val="both"/>
        <w:rPr>
          <w:rFonts w:ascii="Times New Roman" w:cs="Times New Roman"/>
          <w:b/>
        </w:rPr>
      </w:pPr>
      <w:r w:rsidRPr="00E3164D">
        <w:rPr>
          <w:rFonts w:ascii="Times New Roman" w:cs="Times New Roman"/>
          <w:b/>
        </w:rPr>
        <w:t>Časť I : Informácie týkajúce sa postupu verejného obstarávania a verejného obstarávateľa alebo obstarávateľa</w:t>
      </w:r>
    </w:p>
    <w:tbl>
      <w:tblPr>
        <w:tblStyle w:val="Mriekatabuky1"/>
        <w:tblW w:w="9751" w:type="dxa"/>
        <w:tblInd w:w="-108" w:type="dxa"/>
        <w:tblLook w:val="04A0" w:firstRow="1" w:lastRow="0" w:firstColumn="1" w:lastColumn="0" w:noHBand="0" w:noVBand="1"/>
      </w:tblPr>
      <w:tblGrid>
        <w:gridCol w:w="9751"/>
      </w:tblGrid>
      <w:tr w:rsidR="00763C16" w:rsidRPr="00E3164D" w14:paraId="0B3415B2" w14:textId="77777777" w:rsidTr="00763C16">
        <w:trPr>
          <w:trHeight w:val="3884"/>
        </w:trPr>
        <w:tc>
          <w:tcPr>
            <w:tcW w:w="9751" w:type="dxa"/>
            <w:shd w:val="clear" w:color="auto" w:fill="E7E6E6"/>
          </w:tcPr>
          <w:p w14:paraId="30099D45" w14:textId="77777777" w:rsidR="00763C16" w:rsidRPr="00E3164D" w:rsidRDefault="00763C16" w:rsidP="00763C16">
            <w:pPr>
              <w:jc w:val="both"/>
              <w:rPr>
                <w:rFonts w:ascii="Times New Roman" w:hAnsi="Times New Roman"/>
              </w:rPr>
            </w:pPr>
            <w:r w:rsidRPr="00E3164D">
              <w:rPr>
                <w:rFonts w:ascii="Times New Roman" w:hAnsi="Times New Roman"/>
              </w:rPr>
              <w:t>V prípade postupov verejného obstarávania, v ktorých bola výzva na súťaž uverejnená v </w:t>
            </w:r>
            <w:r w:rsidRPr="00E3164D">
              <w:rPr>
                <w:rFonts w:ascii="Times New Roman" w:hAnsi="Times New Roman"/>
                <w:i/>
              </w:rPr>
              <w:t>Úradnom vestníku Európskej únie</w:t>
            </w:r>
            <w:r w:rsidRPr="00E3164D">
              <w:rPr>
                <w:rFonts w:ascii="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E3164D">
              <w:rPr>
                <w:rFonts w:ascii="Times New Roman" w:hAnsi="Times New Roman"/>
                <w:vertAlign w:val="superscript"/>
              </w:rPr>
              <w:footnoteReference w:id="1"/>
            </w:r>
            <w:r w:rsidRPr="00E3164D">
              <w:rPr>
                <w:rFonts w:ascii="Times New Roman" w:hAnsi="Times New Roman"/>
              </w:rPr>
              <w:t>. Referenčné číslo príslušného oznámenia</w:t>
            </w:r>
            <w:r w:rsidRPr="00E3164D">
              <w:rPr>
                <w:rFonts w:ascii="Times New Roman" w:hAnsi="Times New Roman"/>
                <w:vertAlign w:val="superscript"/>
              </w:rPr>
              <w:footnoteReference w:id="2"/>
            </w:r>
            <w:r w:rsidRPr="00E3164D">
              <w:rPr>
                <w:rFonts w:ascii="Times New Roman" w:hAnsi="Times New Roman"/>
              </w:rPr>
              <w:t xml:space="preserve"> uverejneného v Úradnom vestníku Európskej únie :</w:t>
            </w:r>
          </w:p>
          <w:p w14:paraId="7BE321DA" w14:textId="77777777" w:rsidR="00763C16" w:rsidRPr="00E3164D" w:rsidRDefault="00763C16" w:rsidP="00763C16">
            <w:pPr>
              <w:jc w:val="both"/>
              <w:rPr>
                <w:rFonts w:ascii="Times New Roman" w:hAnsi="Times New Roman"/>
              </w:rPr>
            </w:pPr>
          </w:p>
          <w:p w14:paraId="53969477" w14:textId="77777777" w:rsidR="00763C16" w:rsidRPr="00E3164D" w:rsidRDefault="00763C16" w:rsidP="00763C16">
            <w:pPr>
              <w:jc w:val="both"/>
              <w:rPr>
                <w:rFonts w:ascii="Times New Roman" w:hAnsi="Times New Roman"/>
              </w:rPr>
            </w:pPr>
            <w:r w:rsidRPr="00E3164D">
              <w:rPr>
                <w:rFonts w:ascii="Times New Roman" w:hAnsi="Times New Roman"/>
              </w:rPr>
              <w:t>Ú. v. EÚ S číslo [  ], dátum [  ], strana [  ]</w:t>
            </w:r>
          </w:p>
          <w:p w14:paraId="52CA8534" w14:textId="77777777" w:rsidR="00763C16" w:rsidRPr="00E3164D" w:rsidRDefault="00763C16" w:rsidP="00763C16">
            <w:pPr>
              <w:jc w:val="both"/>
              <w:rPr>
                <w:rFonts w:ascii="Times New Roman" w:hAnsi="Times New Roman"/>
              </w:rPr>
            </w:pPr>
            <w:r w:rsidRPr="00E3164D">
              <w:rPr>
                <w:rFonts w:ascii="Times New Roman" w:hAnsi="Times New Roman"/>
              </w:rPr>
              <w:t>Číslo oznámenia v Ú. v. EÚ S : [2][0][1] [9] [X][X][X]-[X][X][X][X][X][X]</w:t>
            </w:r>
          </w:p>
          <w:p w14:paraId="3E64EBEA" w14:textId="77777777" w:rsidR="00763C16" w:rsidRPr="00E3164D" w:rsidRDefault="00763C16" w:rsidP="00763C16">
            <w:pPr>
              <w:jc w:val="both"/>
              <w:rPr>
                <w:rFonts w:ascii="Times New Roman" w:hAnsi="Times New Roman"/>
              </w:rPr>
            </w:pPr>
            <w:r w:rsidRPr="00E3164D">
              <w:rPr>
                <w:rFonts w:ascii="Times New Roman" w:hAnsi="Times New Roman"/>
              </w:rPr>
              <w:t>Ak v </w:t>
            </w:r>
            <w:r w:rsidRPr="00E3164D">
              <w:rPr>
                <w:rFonts w:ascii="Times New Roman" w:hAnsi="Times New Roman"/>
                <w:i/>
              </w:rPr>
              <w:t>Úradnom vestníku Európskej únie</w:t>
            </w:r>
            <w:r w:rsidRPr="00E3164D">
              <w:rPr>
                <w:rFonts w:ascii="Times New Roman" w:hAnsi="Times New Roman"/>
              </w:rPr>
              <w:t xml:space="preserve"> nebola uverejnená žiadna výzva na súťaž, verejný obstarávateľ alebo obstarávateľ musí vyplniť informácie umožňujúce jednoznačnú identifikáciu postupu verejného obstarávania.</w:t>
            </w:r>
          </w:p>
          <w:p w14:paraId="40BB498C" w14:textId="77777777" w:rsidR="00763C16" w:rsidRPr="00E3164D" w:rsidRDefault="00763C16" w:rsidP="00763C16">
            <w:pPr>
              <w:jc w:val="both"/>
              <w:rPr>
                <w:rFonts w:ascii="Times New Roman" w:hAnsi="Times New Roman"/>
              </w:rPr>
            </w:pPr>
          </w:p>
          <w:p w14:paraId="6C015C05" w14:textId="77777777" w:rsidR="00763C16" w:rsidRPr="00E3164D" w:rsidRDefault="00763C16" w:rsidP="00763C16">
            <w:pPr>
              <w:jc w:val="both"/>
              <w:rPr>
                <w:rFonts w:ascii="Times New Roman" w:hAnsi="Times New Roman"/>
              </w:rPr>
            </w:pPr>
            <w:r w:rsidRPr="00E3164D">
              <w:rPr>
                <w:rFonts w:ascii="Times New Roman" w:hAnsi="Times New Roman"/>
              </w:rPr>
              <w:t>V prípade, keď nie je potrebné uverejnenie oznámenia v </w:t>
            </w:r>
            <w:r w:rsidRPr="00E3164D">
              <w:rPr>
                <w:rFonts w:ascii="Times New Roman" w:hAnsi="Times New Roman"/>
                <w:i/>
              </w:rPr>
              <w:t>Úradnom vestníku Európskej únie</w:t>
            </w:r>
            <w:r w:rsidRPr="00E3164D">
              <w:rPr>
                <w:rFonts w:ascii="Times New Roman" w:hAnsi="Times New Roman"/>
              </w:rPr>
              <w:t xml:space="preserve">, uveďte ďalšie informácie umožňujúce jednoznačnú identifikáciu postupu verejného obstarávania (napr. odkaz </w:t>
            </w:r>
            <w:r w:rsidRPr="00E3164D">
              <w:rPr>
                <w:rFonts w:ascii="Times New Roman"/>
                <w:sz w:val="22"/>
                <w:szCs w:val="22"/>
              </w:rPr>
              <w:br/>
            </w:r>
            <w:r w:rsidRPr="00E3164D">
              <w:rPr>
                <w:rFonts w:ascii="Times New Roman" w:hAnsi="Times New Roman"/>
              </w:rPr>
              <w:t>na uverejnenie na vnútroštátnej úrovni). [...........]</w:t>
            </w:r>
          </w:p>
        </w:tc>
      </w:tr>
    </w:tbl>
    <w:p w14:paraId="6830F41A" w14:textId="77777777" w:rsidR="00763C16" w:rsidRPr="00E3164D" w:rsidRDefault="00763C16" w:rsidP="00763C16">
      <w:pPr>
        <w:jc w:val="both"/>
        <w:rPr>
          <w:rFonts w:ascii="Times New Roman" w:cs="Times New Roman"/>
        </w:rPr>
      </w:pPr>
      <w:r w:rsidRPr="00E3164D">
        <w:rPr>
          <w:rFonts w:ascii="Times New Roman" w:cs="Times New Roman"/>
        </w:rPr>
        <w:t>INFORMÁCIE O POSTUPE VEREJNÉHO OBSTARÁVANIA</w:t>
      </w:r>
    </w:p>
    <w:tbl>
      <w:tblPr>
        <w:tblStyle w:val="Mriekatabuky1"/>
        <w:tblW w:w="9737" w:type="dxa"/>
        <w:tblInd w:w="-103" w:type="dxa"/>
        <w:tblLook w:val="04A0" w:firstRow="1" w:lastRow="0" w:firstColumn="1" w:lastColumn="0" w:noHBand="0" w:noVBand="1"/>
      </w:tblPr>
      <w:tblGrid>
        <w:gridCol w:w="9737"/>
      </w:tblGrid>
      <w:tr w:rsidR="00763C16" w:rsidRPr="00E3164D" w14:paraId="6C260D29" w14:textId="77777777" w:rsidTr="00763C16">
        <w:trPr>
          <w:trHeight w:val="1182"/>
        </w:trPr>
        <w:tc>
          <w:tcPr>
            <w:tcW w:w="9737" w:type="dxa"/>
            <w:shd w:val="clear" w:color="auto" w:fill="E7E6E6"/>
          </w:tcPr>
          <w:p w14:paraId="39116A41" w14:textId="77777777" w:rsidR="00763C16" w:rsidRPr="00E3164D" w:rsidRDefault="00763C16" w:rsidP="00763C16">
            <w:pPr>
              <w:jc w:val="both"/>
              <w:rPr>
                <w:rFonts w:ascii="Times New Roman" w:hAnsi="Times New Roman"/>
              </w:rPr>
            </w:pPr>
            <w:r w:rsidRPr="00E3164D">
              <w:rPr>
                <w:rFonts w:ascii="Times New Roman" w:hAnsi="Times New Roma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AD3DE07" w14:textId="77777777" w:rsidR="00763C16" w:rsidRPr="00E3164D" w:rsidRDefault="00763C16" w:rsidP="00763C16">
      <w:pPr>
        <w:jc w:val="both"/>
        <w:rPr>
          <w:rFonts w:ascii="Times New Roman" w:cs="Times New Roman"/>
        </w:rPr>
      </w:pPr>
    </w:p>
    <w:tbl>
      <w:tblPr>
        <w:tblStyle w:val="Mriekatabuky1"/>
        <w:tblW w:w="8760" w:type="dxa"/>
        <w:tblLook w:val="04A0" w:firstRow="1" w:lastRow="0" w:firstColumn="1" w:lastColumn="0" w:noHBand="0" w:noVBand="1"/>
      </w:tblPr>
      <w:tblGrid>
        <w:gridCol w:w="4380"/>
        <w:gridCol w:w="4380"/>
      </w:tblGrid>
      <w:tr w:rsidR="00763C16" w:rsidRPr="00E3164D" w14:paraId="25AF9DD2" w14:textId="77777777" w:rsidTr="00763C16">
        <w:trPr>
          <w:trHeight w:val="254"/>
        </w:trPr>
        <w:tc>
          <w:tcPr>
            <w:tcW w:w="4380" w:type="dxa"/>
          </w:tcPr>
          <w:p w14:paraId="7CF95708" w14:textId="77777777" w:rsidR="00763C16" w:rsidRPr="00E3164D" w:rsidRDefault="00763C16" w:rsidP="00763C16">
            <w:pPr>
              <w:jc w:val="both"/>
              <w:rPr>
                <w:rFonts w:ascii="Times New Roman" w:hAnsi="Times New Roman"/>
                <w:b/>
              </w:rPr>
            </w:pPr>
            <w:r w:rsidRPr="00E3164D">
              <w:rPr>
                <w:rFonts w:ascii="Times New Roman" w:hAnsi="Times New Roman"/>
                <w:b/>
              </w:rPr>
              <w:t>Identifikácia obstarávateľa</w:t>
            </w:r>
            <w:r w:rsidRPr="00E3164D">
              <w:rPr>
                <w:rFonts w:ascii="Times New Roman" w:hAnsi="Times New Roman"/>
                <w:b/>
                <w:vertAlign w:val="superscript"/>
              </w:rPr>
              <w:footnoteReference w:id="3"/>
            </w:r>
          </w:p>
        </w:tc>
        <w:tc>
          <w:tcPr>
            <w:tcW w:w="4380" w:type="dxa"/>
          </w:tcPr>
          <w:p w14:paraId="048CB95B" w14:textId="77777777"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14:paraId="4A456EC0" w14:textId="77777777" w:rsidTr="00763C16">
        <w:trPr>
          <w:trHeight w:val="254"/>
        </w:trPr>
        <w:tc>
          <w:tcPr>
            <w:tcW w:w="4380" w:type="dxa"/>
          </w:tcPr>
          <w:p w14:paraId="5D4638E2" w14:textId="77777777" w:rsidR="00763C16" w:rsidRPr="00E3164D" w:rsidRDefault="00763C16" w:rsidP="00763C16">
            <w:pPr>
              <w:jc w:val="both"/>
              <w:rPr>
                <w:rFonts w:ascii="Times New Roman" w:hAnsi="Times New Roman"/>
              </w:rPr>
            </w:pPr>
            <w:r w:rsidRPr="00E3164D">
              <w:rPr>
                <w:rFonts w:ascii="Times New Roman" w:hAnsi="Times New Roman"/>
              </w:rPr>
              <w:t xml:space="preserve">Názov: </w:t>
            </w:r>
          </w:p>
        </w:tc>
        <w:tc>
          <w:tcPr>
            <w:tcW w:w="4380" w:type="dxa"/>
          </w:tcPr>
          <w:p w14:paraId="6A012DC3" w14:textId="77777777" w:rsidR="00763C16" w:rsidRPr="00E3164D" w:rsidRDefault="00763C16" w:rsidP="00763C16">
            <w:pPr>
              <w:jc w:val="both"/>
              <w:rPr>
                <w:rFonts w:ascii="Times New Roman" w:hAnsi="Times New Roman"/>
              </w:rPr>
            </w:pPr>
            <w:r w:rsidRPr="00E3164D">
              <w:rPr>
                <w:rFonts w:ascii="Times New Roman" w:hAnsi="Times New Roman"/>
              </w:rPr>
              <w:t>Národné centrum zdravotníckych informácií</w:t>
            </w:r>
          </w:p>
        </w:tc>
      </w:tr>
      <w:tr w:rsidR="00763C16" w:rsidRPr="00E3164D" w14:paraId="754B1E4F" w14:textId="77777777" w:rsidTr="00763C16">
        <w:trPr>
          <w:trHeight w:val="254"/>
        </w:trPr>
        <w:tc>
          <w:tcPr>
            <w:tcW w:w="4380" w:type="dxa"/>
          </w:tcPr>
          <w:p w14:paraId="64B69E94" w14:textId="77777777" w:rsidR="00763C16" w:rsidRPr="00E3164D" w:rsidRDefault="00763C16" w:rsidP="00763C16">
            <w:pPr>
              <w:jc w:val="both"/>
              <w:rPr>
                <w:rFonts w:ascii="Times New Roman" w:hAnsi="Times New Roman"/>
                <w:b/>
              </w:rPr>
            </w:pPr>
            <w:r w:rsidRPr="00E3164D">
              <w:rPr>
                <w:rFonts w:ascii="Times New Roman" w:hAnsi="Times New Roman"/>
                <w:b/>
              </w:rPr>
              <w:t>O aké obstarávanie ide?</w:t>
            </w:r>
          </w:p>
        </w:tc>
        <w:tc>
          <w:tcPr>
            <w:tcW w:w="4380" w:type="dxa"/>
          </w:tcPr>
          <w:p w14:paraId="4CEE8402" w14:textId="77777777"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14:paraId="23D0B293" w14:textId="77777777" w:rsidTr="00763C16">
        <w:trPr>
          <w:trHeight w:val="254"/>
        </w:trPr>
        <w:tc>
          <w:tcPr>
            <w:tcW w:w="4380" w:type="dxa"/>
          </w:tcPr>
          <w:p w14:paraId="5DD6B7E1" w14:textId="77777777" w:rsidR="00763C16" w:rsidRPr="00E3164D" w:rsidRDefault="00763C16" w:rsidP="00763C16">
            <w:pPr>
              <w:jc w:val="both"/>
              <w:rPr>
                <w:rFonts w:ascii="Times New Roman" w:hAnsi="Times New Roman"/>
              </w:rPr>
            </w:pPr>
            <w:r w:rsidRPr="00E3164D">
              <w:rPr>
                <w:rFonts w:ascii="Times New Roman" w:hAnsi="Times New Roman"/>
              </w:rPr>
              <w:t>Názov alebo skrátený opis obstarávania</w:t>
            </w:r>
            <w:r w:rsidRPr="00E3164D">
              <w:rPr>
                <w:rFonts w:ascii="Times New Roman" w:hAnsi="Times New Roman"/>
                <w:vertAlign w:val="superscript"/>
              </w:rPr>
              <w:footnoteReference w:id="4"/>
            </w:r>
          </w:p>
        </w:tc>
        <w:tc>
          <w:tcPr>
            <w:tcW w:w="4380" w:type="dxa"/>
          </w:tcPr>
          <w:p w14:paraId="11592442" w14:textId="77777777" w:rsidR="00763C16" w:rsidRPr="00E3164D" w:rsidRDefault="00DB115B" w:rsidP="005E5750">
            <w:pPr>
              <w:spacing w:line="276" w:lineRule="auto"/>
              <w:rPr>
                <w:rFonts w:ascii="Times New Roman" w:hAnsi="Times New Roman"/>
              </w:rPr>
            </w:pPr>
            <w:r>
              <w:rPr>
                <w:rFonts w:ascii="Times New Roman" w:hAnsi="Times New Roman" w:cs="Times New Roman"/>
                <w:b/>
                <w:bCs/>
                <w:sz w:val="20"/>
                <w:szCs w:val="20"/>
              </w:rPr>
              <w:t>SMS GATEWAY</w:t>
            </w:r>
          </w:p>
        </w:tc>
      </w:tr>
      <w:tr w:rsidR="00763C16" w:rsidRPr="00E3164D" w14:paraId="0920F822" w14:textId="77777777" w:rsidTr="00763C16">
        <w:trPr>
          <w:trHeight w:val="466"/>
        </w:trPr>
        <w:tc>
          <w:tcPr>
            <w:tcW w:w="4380" w:type="dxa"/>
          </w:tcPr>
          <w:p w14:paraId="185F6687" w14:textId="77777777" w:rsidR="00763C16" w:rsidRPr="00E3164D" w:rsidRDefault="00763C16" w:rsidP="00763C16">
            <w:pPr>
              <w:jc w:val="both"/>
              <w:rPr>
                <w:rFonts w:ascii="Times New Roman" w:hAnsi="Times New Roman"/>
              </w:rPr>
            </w:pPr>
            <w:r w:rsidRPr="00E3164D">
              <w:rPr>
                <w:rFonts w:ascii="Times New Roman" w:hAnsi="Times New Roman"/>
              </w:rPr>
              <w:t>Evidenčné číslo spisu, ktoré pridelil verejný obstarávateľ alebo obstarávateľ (ak sa uplatňuje)</w:t>
            </w:r>
            <w:r w:rsidRPr="00E3164D">
              <w:rPr>
                <w:rStyle w:val="Odkaznapoznmkupodiarou"/>
                <w:rFonts w:ascii="Times New Roman" w:hAnsi="Times New Roman"/>
              </w:rPr>
              <w:footnoteReference w:id="5"/>
            </w:r>
            <w:r w:rsidRPr="00E3164D">
              <w:rPr>
                <w:rFonts w:ascii="Times New Roman" w:hAnsi="Times New Roman"/>
              </w:rPr>
              <w:t>:</w:t>
            </w:r>
          </w:p>
        </w:tc>
        <w:tc>
          <w:tcPr>
            <w:tcW w:w="4380" w:type="dxa"/>
          </w:tcPr>
          <w:p w14:paraId="1EED1A91" w14:textId="77777777" w:rsidR="00763C16" w:rsidRPr="00E3164D" w:rsidRDefault="00184FEC" w:rsidP="00B810DA">
            <w:pPr>
              <w:jc w:val="both"/>
              <w:rPr>
                <w:rFonts w:ascii="Times New Roman" w:hAnsi="Times New Roman"/>
              </w:rPr>
            </w:pPr>
            <w:r>
              <w:rPr>
                <w:rFonts w:ascii="Times New Roman" w:hAnsi="Times New Roman"/>
              </w:rPr>
              <w:t>3</w:t>
            </w:r>
            <w:r w:rsidR="00DB115B">
              <w:rPr>
                <w:rFonts w:ascii="Times New Roman" w:hAnsi="Times New Roman"/>
              </w:rPr>
              <w:t>/2020/NCZI/SMS</w:t>
            </w:r>
          </w:p>
        </w:tc>
      </w:tr>
    </w:tbl>
    <w:p w14:paraId="50DBE074" w14:textId="77777777" w:rsidR="00A50EED" w:rsidRDefault="00A50EED" w:rsidP="00763C16">
      <w:pPr>
        <w:jc w:val="both"/>
        <w:rPr>
          <w:rFonts w:ascii="Times New Roman" w:cs="Times New Roman"/>
        </w:rPr>
      </w:pPr>
    </w:p>
    <w:p w14:paraId="1E3EB382" w14:textId="77777777" w:rsidR="00A50EED" w:rsidRDefault="00A50EED" w:rsidP="00763C16">
      <w:pPr>
        <w:jc w:val="both"/>
        <w:rPr>
          <w:rFonts w:ascii="Times New Roman" w:cs="Times New Roman"/>
        </w:rPr>
      </w:pPr>
    </w:p>
    <w:p w14:paraId="6679553F" w14:textId="77777777" w:rsidR="00A50EED" w:rsidRDefault="00A50EED" w:rsidP="00763C16">
      <w:pPr>
        <w:jc w:val="both"/>
        <w:rPr>
          <w:rFonts w:ascii="Times New Roman" w:cs="Times New Roman"/>
        </w:rPr>
      </w:pPr>
    </w:p>
    <w:p w14:paraId="57C8359D" w14:textId="77777777" w:rsidR="00A50EED" w:rsidRDefault="00A50EED" w:rsidP="00763C16">
      <w:pPr>
        <w:jc w:val="both"/>
        <w:rPr>
          <w:rFonts w:ascii="Times New Roman" w:cs="Times New Roman"/>
        </w:rPr>
      </w:pPr>
    </w:p>
    <w:p w14:paraId="36BDBF2C" w14:textId="77777777" w:rsidR="00A50EED" w:rsidRDefault="00A50EED" w:rsidP="00763C16">
      <w:pPr>
        <w:jc w:val="both"/>
        <w:rPr>
          <w:rFonts w:ascii="Times New Roman" w:cs="Times New Roman"/>
        </w:rPr>
      </w:pPr>
    </w:p>
    <w:p w14:paraId="285BCD7B" w14:textId="77777777" w:rsidR="00A50EED" w:rsidRDefault="00A50EED" w:rsidP="00763C16">
      <w:pPr>
        <w:jc w:val="both"/>
        <w:rPr>
          <w:rFonts w:ascii="Times New Roman" w:cs="Times New Roman"/>
        </w:rPr>
      </w:pPr>
    </w:p>
    <w:p w14:paraId="64E6C0FF" w14:textId="77777777" w:rsidR="00AE4E55" w:rsidRDefault="00AE4E55" w:rsidP="00763C16">
      <w:pPr>
        <w:jc w:val="both"/>
        <w:rPr>
          <w:rFonts w:ascii="Times New Roman" w:cs="Times New Roman"/>
        </w:rPr>
      </w:pPr>
    </w:p>
    <w:p w14:paraId="0386E443" w14:textId="77777777" w:rsidR="00763C16" w:rsidRPr="00E3164D" w:rsidRDefault="00763C16" w:rsidP="00763C16">
      <w:pPr>
        <w:jc w:val="both"/>
        <w:rPr>
          <w:rFonts w:ascii="Times New Roman" w:cs="Times New Roman"/>
          <w:b/>
        </w:rPr>
      </w:pPr>
      <w:r w:rsidRPr="00E3164D">
        <w:rPr>
          <w:rFonts w:ascii="Times New Roman" w:cs="Times New Roman"/>
          <w:b/>
        </w:rPr>
        <w:t>Príloha č. 5 súťažných podkladov</w:t>
      </w:r>
    </w:p>
    <w:p w14:paraId="68EF87D9" w14:textId="77777777" w:rsidR="00763C16" w:rsidRPr="00E3164D" w:rsidRDefault="00763C16" w:rsidP="00763C16">
      <w:pPr>
        <w:ind w:left="3765" w:right="3826"/>
        <w:jc w:val="center"/>
        <w:rPr>
          <w:rFonts w:ascii="Times New Roman" w:cs="Times New Roman"/>
          <w:b/>
          <w:bCs/>
        </w:rPr>
      </w:pPr>
    </w:p>
    <w:p w14:paraId="483B81CC" w14:textId="77777777" w:rsidR="00763C16" w:rsidRPr="00E3164D" w:rsidRDefault="00763C16" w:rsidP="00763C16">
      <w:pPr>
        <w:jc w:val="center"/>
        <w:rPr>
          <w:rFonts w:ascii="Times New Roman" w:cs="Times New Roman"/>
        </w:rPr>
      </w:pPr>
      <w:r w:rsidRPr="00E3164D">
        <w:rPr>
          <w:rFonts w:ascii="Times New Roman" w:cs="Times New Roman"/>
          <w:b/>
          <w:bCs/>
        </w:rPr>
        <w:t>ČE</w:t>
      </w:r>
      <w:r w:rsidRPr="00E3164D">
        <w:rPr>
          <w:rFonts w:ascii="Times New Roman" w:cs="Times New Roman"/>
          <w:b/>
          <w:bCs/>
          <w:spacing w:val="-1"/>
        </w:rPr>
        <w:t>S</w:t>
      </w:r>
      <w:r w:rsidRPr="00E3164D">
        <w:rPr>
          <w:rFonts w:ascii="Times New Roman" w:cs="Times New Roman"/>
          <w:b/>
          <w:bCs/>
        </w:rPr>
        <w:t>T</w:t>
      </w:r>
      <w:r w:rsidRPr="00E3164D">
        <w:rPr>
          <w:rFonts w:ascii="Times New Roman" w:cs="Times New Roman"/>
          <w:b/>
          <w:bCs/>
          <w:spacing w:val="2"/>
        </w:rPr>
        <w:t>N</w:t>
      </w:r>
      <w:r w:rsidRPr="00E3164D">
        <w:rPr>
          <w:rFonts w:ascii="Times New Roman" w:cs="Times New Roman"/>
          <w:b/>
          <w:bCs/>
        </w:rPr>
        <w:t>É</w:t>
      </w:r>
      <w:r w:rsidRPr="00E3164D">
        <w:rPr>
          <w:rFonts w:ascii="Times New Roman" w:cs="Times New Roman"/>
          <w:b/>
          <w:bCs/>
          <w:spacing w:val="-8"/>
        </w:rPr>
        <w:t xml:space="preserve"> </w:t>
      </w:r>
      <w:r w:rsidRPr="00E3164D">
        <w:rPr>
          <w:rFonts w:ascii="Times New Roman" w:cs="Times New Roman"/>
          <w:b/>
          <w:bCs/>
          <w:spacing w:val="2"/>
          <w:w w:val="99"/>
        </w:rPr>
        <w:t>V</w:t>
      </w:r>
      <w:r w:rsidRPr="00E3164D">
        <w:rPr>
          <w:rFonts w:ascii="Times New Roman" w:cs="Times New Roman"/>
          <w:b/>
          <w:bCs/>
          <w:spacing w:val="1"/>
          <w:w w:val="99"/>
        </w:rPr>
        <w:t>Y</w:t>
      </w:r>
      <w:r w:rsidRPr="00E3164D">
        <w:rPr>
          <w:rFonts w:ascii="Times New Roman" w:cs="Times New Roman"/>
          <w:b/>
          <w:bCs/>
          <w:spacing w:val="-1"/>
          <w:w w:val="99"/>
        </w:rPr>
        <w:t>H</w:t>
      </w:r>
      <w:r w:rsidRPr="00E3164D">
        <w:rPr>
          <w:rFonts w:ascii="Times New Roman" w:cs="Times New Roman"/>
          <w:b/>
          <w:bCs/>
          <w:spacing w:val="1"/>
          <w:w w:val="99"/>
        </w:rPr>
        <w:t>L</w:t>
      </w:r>
      <w:r w:rsidRPr="00E3164D">
        <w:rPr>
          <w:rFonts w:ascii="Times New Roman" w:cs="Times New Roman"/>
          <w:b/>
          <w:bCs/>
          <w:spacing w:val="-1"/>
          <w:w w:val="99"/>
        </w:rPr>
        <w:t>Á</w:t>
      </w:r>
      <w:r w:rsidRPr="00E3164D">
        <w:rPr>
          <w:rFonts w:ascii="Times New Roman" w:cs="Times New Roman"/>
          <w:b/>
          <w:bCs/>
          <w:spacing w:val="2"/>
          <w:w w:val="99"/>
        </w:rPr>
        <w:t>S</w:t>
      </w:r>
      <w:r w:rsidRPr="00E3164D">
        <w:rPr>
          <w:rFonts w:ascii="Times New Roman" w:cs="Times New Roman"/>
          <w:b/>
          <w:bCs/>
          <w:w w:val="99"/>
        </w:rPr>
        <w:t>E</w:t>
      </w:r>
      <w:r w:rsidRPr="00E3164D">
        <w:rPr>
          <w:rFonts w:ascii="Times New Roman" w:cs="Times New Roman"/>
          <w:b/>
          <w:bCs/>
          <w:spacing w:val="1"/>
          <w:w w:val="99"/>
        </w:rPr>
        <w:t>N</w:t>
      </w:r>
      <w:r w:rsidRPr="00E3164D">
        <w:rPr>
          <w:rFonts w:ascii="Times New Roman" w:cs="Times New Roman"/>
          <w:b/>
          <w:bCs/>
          <w:w w:val="99"/>
        </w:rPr>
        <w:t>IE</w:t>
      </w:r>
    </w:p>
    <w:p w14:paraId="2DEF5384" w14:textId="77777777" w:rsidR="00763C16" w:rsidRPr="00E3164D" w:rsidRDefault="00763C16" w:rsidP="00763C16">
      <w:pPr>
        <w:spacing w:before="6" w:line="150" w:lineRule="exact"/>
        <w:rPr>
          <w:rFonts w:ascii="Times New Roman" w:cs="Times New Roman"/>
        </w:rPr>
      </w:pPr>
    </w:p>
    <w:p w14:paraId="5163B1B7" w14:textId="77777777" w:rsidR="00763C16" w:rsidRPr="00E3164D" w:rsidRDefault="00763C16" w:rsidP="00763C16">
      <w:pPr>
        <w:ind w:left="2509" w:right="2573"/>
        <w:jc w:val="center"/>
        <w:rPr>
          <w:rFonts w:ascii="Times New Roman" w:cs="Times New Roman"/>
        </w:rPr>
      </w:pPr>
      <w:r w:rsidRPr="00E3164D">
        <w:rPr>
          <w:rFonts w:ascii="Times New Roman" w:cs="Times New Roman"/>
          <w:b/>
          <w:bCs/>
        </w:rPr>
        <w:t>o</w:t>
      </w:r>
      <w:r w:rsidRPr="00E3164D">
        <w:rPr>
          <w:rFonts w:ascii="Times New Roman" w:cs="Times New Roman"/>
          <w:b/>
          <w:bCs/>
          <w:spacing w:val="-1"/>
        </w:rPr>
        <w:t xml:space="preserve"> </w:t>
      </w:r>
      <w:r w:rsidRPr="00E3164D">
        <w:rPr>
          <w:rFonts w:ascii="Times New Roman" w:cs="Times New Roman"/>
          <w:b/>
          <w:bCs/>
        </w:rPr>
        <w:t>ne</w:t>
      </w:r>
      <w:r w:rsidRPr="00E3164D">
        <w:rPr>
          <w:rFonts w:ascii="Times New Roman" w:cs="Times New Roman"/>
          <w:b/>
          <w:bCs/>
          <w:spacing w:val="1"/>
        </w:rPr>
        <w:t>pr</w:t>
      </w:r>
      <w:r w:rsidRPr="00E3164D">
        <w:rPr>
          <w:rFonts w:ascii="Times New Roman" w:cs="Times New Roman"/>
          <w:b/>
          <w:bCs/>
        </w:rPr>
        <w:t>ítom</w:t>
      </w:r>
      <w:r w:rsidRPr="00E3164D">
        <w:rPr>
          <w:rFonts w:ascii="Times New Roman" w:cs="Times New Roman"/>
          <w:b/>
          <w:bCs/>
          <w:spacing w:val="3"/>
        </w:rPr>
        <w:t>n</w:t>
      </w:r>
      <w:r w:rsidRPr="00E3164D">
        <w:rPr>
          <w:rFonts w:ascii="Times New Roman" w:cs="Times New Roman"/>
          <w:b/>
          <w:bCs/>
        </w:rPr>
        <w:t>o</w:t>
      </w:r>
      <w:r w:rsidRPr="00E3164D">
        <w:rPr>
          <w:rFonts w:ascii="Times New Roman" w:cs="Times New Roman"/>
          <w:b/>
          <w:bCs/>
          <w:spacing w:val="1"/>
        </w:rPr>
        <w:t>s</w:t>
      </w:r>
      <w:r w:rsidRPr="00E3164D">
        <w:rPr>
          <w:rFonts w:ascii="Times New Roman" w:cs="Times New Roman"/>
          <w:b/>
          <w:bCs/>
        </w:rPr>
        <w:t>ti</w:t>
      </w:r>
      <w:r w:rsidRPr="00E3164D">
        <w:rPr>
          <w:rFonts w:ascii="Times New Roman" w:cs="Times New Roman"/>
          <w:b/>
          <w:bCs/>
          <w:spacing w:val="-13"/>
        </w:rPr>
        <w:t xml:space="preserve"> </w:t>
      </w:r>
      <w:r w:rsidRPr="00E3164D">
        <w:rPr>
          <w:rFonts w:ascii="Times New Roman" w:cs="Times New Roman"/>
          <w:b/>
          <w:bCs/>
        </w:rPr>
        <w:t>k</w:t>
      </w:r>
      <w:r w:rsidRPr="00E3164D">
        <w:rPr>
          <w:rFonts w:ascii="Times New Roman" w:cs="Times New Roman"/>
          <w:b/>
          <w:bCs/>
          <w:spacing w:val="-1"/>
        </w:rPr>
        <w:t>o</w:t>
      </w:r>
      <w:r w:rsidRPr="00E3164D">
        <w:rPr>
          <w:rFonts w:ascii="Times New Roman" w:cs="Times New Roman"/>
          <w:b/>
          <w:bCs/>
          <w:spacing w:val="3"/>
        </w:rPr>
        <w:t>n</w:t>
      </w:r>
      <w:r w:rsidRPr="00E3164D">
        <w:rPr>
          <w:rFonts w:ascii="Times New Roman" w:cs="Times New Roman"/>
          <w:b/>
          <w:bCs/>
        </w:rPr>
        <w:t>fliktu</w:t>
      </w:r>
      <w:r w:rsidRPr="00E3164D">
        <w:rPr>
          <w:rFonts w:ascii="Times New Roman" w:cs="Times New Roman"/>
          <w:b/>
          <w:bCs/>
          <w:spacing w:val="-6"/>
        </w:rPr>
        <w:t xml:space="preserve"> </w:t>
      </w:r>
      <w:r w:rsidRPr="00E3164D">
        <w:rPr>
          <w:rFonts w:ascii="Times New Roman" w:cs="Times New Roman"/>
          <w:b/>
          <w:bCs/>
        </w:rPr>
        <w:t>záu</w:t>
      </w:r>
      <w:r w:rsidRPr="00E3164D">
        <w:rPr>
          <w:rFonts w:ascii="Times New Roman" w:cs="Times New Roman"/>
          <w:b/>
          <w:bCs/>
          <w:spacing w:val="1"/>
        </w:rPr>
        <w:t>j</w:t>
      </w:r>
      <w:r w:rsidRPr="00E3164D">
        <w:rPr>
          <w:rFonts w:ascii="Times New Roman" w:cs="Times New Roman"/>
          <w:b/>
          <w:bCs/>
        </w:rPr>
        <w:t>mov</w:t>
      </w:r>
      <w:r w:rsidRPr="00E3164D">
        <w:rPr>
          <w:rFonts w:ascii="Times New Roman" w:cs="Times New Roman"/>
          <w:b/>
          <w:bCs/>
          <w:spacing w:val="-6"/>
        </w:rPr>
        <w:t xml:space="preserve"> </w:t>
      </w:r>
      <w:r w:rsidRPr="00E3164D">
        <w:rPr>
          <w:rFonts w:ascii="Times New Roman" w:cs="Times New Roman"/>
          <w:b/>
          <w:bCs/>
          <w:w w:val="99"/>
        </w:rPr>
        <w:t>záujemca/uchádzača</w:t>
      </w:r>
    </w:p>
    <w:p w14:paraId="78A58D3F" w14:textId="77777777" w:rsidR="00763C16" w:rsidRPr="00E3164D" w:rsidRDefault="00763C16" w:rsidP="00763C16">
      <w:pPr>
        <w:spacing w:before="5" w:line="240" w:lineRule="exact"/>
        <w:rPr>
          <w:rFonts w:ascii="Times New Roman" w:cs="Times New Roman"/>
        </w:rPr>
      </w:pPr>
    </w:p>
    <w:p w14:paraId="0228ACF1" w14:textId="77777777" w:rsidR="00763C16" w:rsidRPr="00E3164D" w:rsidRDefault="00763C16" w:rsidP="00763C16">
      <w:pPr>
        <w:spacing w:before="40" w:after="40"/>
        <w:ind w:left="215"/>
        <w:rPr>
          <w:rFonts w:ascii="Times New Roman" w:cs="Times New Roman"/>
          <w:sz w:val="20"/>
          <w:szCs w:val="20"/>
        </w:rPr>
      </w:pPr>
      <w:r w:rsidRPr="00E3164D">
        <w:rPr>
          <w:rFonts w:ascii="Times New Roman" w:cs="Times New Roman"/>
          <w:spacing w:val="-1"/>
          <w:sz w:val="20"/>
          <w:szCs w:val="20"/>
        </w:rPr>
        <w:t>N</w:t>
      </w:r>
      <w:r w:rsidRPr="00E3164D">
        <w:rPr>
          <w:rFonts w:ascii="Times New Roman" w:cs="Times New Roman"/>
          <w:spacing w:val="1"/>
          <w:sz w:val="20"/>
          <w:szCs w:val="20"/>
        </w:rPr>
        <w:t>á</w:t>
      </w:r>
      <w:r w:rsidRPr="00E3164D">
        <w:rPr>
          <w:rFonts w:ascii="Times New Roman" w:cs="Times New Roman"/>
          <w:spacing w:val="2"/>
          <w:sz w:val="20"/>
          <w:szCs w:val="20"/>
        </w:rPr>
        <w:t>z</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6"/>
          <w:sz w:val="20"/>
          <w:szCs w:val="20"/>
        </w:rPr>
        <w:t xml:space="preserve"> </w:t>
      </w:r>
      <w:r w:rsidRPr="00E3164D">
        <w:rPr>
          <w:rFonts w:ascii="Times New Roman" w:cs="Times New Roman"/>
          <w:sz w:val="20"/>
          <w:szCs w:val="20"/>
        </w:rPr>
        <w:t>a sí</w:t>
      </w:r>
      <w:r w:rsidRPr="00E3164D">
        <w:rPr>
          <w:rFonts w:ascii="Times New Roman" w:cs="Times New Roman"/>
          <w:spacing w:val="1"/>
          <w:sz w:val="20"/>
          <w:szCs w:val="20"/>
        </w:rPr>
        <w:t>dl</w:t>
      </w:r>
      <w:r w:rsidRPr="00E3164D">
        <w:rPr>
          <w:rFonts w:ascii="Times New Roman" w:cs="Times New Roman"/>
          <w:sz w:val="20"/>
          <w:szCs w:val="20"/>
        </w:rPr>
        <w:t>o</w:t>
      </w:r>
      <w:r w:rsidRPr="00E3164D">
        <w:rPr>
          <w:rFonts w:ascii="Times New Roman" w:cs="Times New Roman"/>
          <w:spacing w:val="-2"/>
          <w:sz w:val="20"/>
          <w:szCs w:val="20"/>
        </w:rPr>
        <w:t xml:space="preserve"> </w:t>
      </w:r>
      <w:r w:rsidRPr="00E3164D">
        <w:rPr>
          <w:rFonts w:ascii="Times New Roman" w:cs="Times New Roman"/>
          <w:spacing w:val="-1"/>
          <w:sz w:val="20"/>
          <w:szCs w:val="20"/>
        </w:rPr>
        <w:t>u</w:t>
      </w:r>
      <w:r w:rsidRPr="00E3164D">
        <w:rPr>
          <w:rFonts w:ascii="Times New Roman" w:cs="Times New Roman"/>
          <w:spacing w:val="1"/>
          <w:sz w:val="20"/>
          <w:szCs w:val="20"/>
        </w:rPr>
        <w:t>chá</w:t>
      </w:r>
      <w:r w:rsidRPr="00E3164D">
        <w:rPr>
          <w:rFonts w:ascii="Times New Roman" w:cs="Times New Roman"/>
          <w:sz w:val="20"/>
          <w:szCs w:val="20"/>
        </w:rPr>
        <w:t>dza</w:t>
      </w:r>
      <w:r w:rsidRPr="00E3164D">
        <w:rPr>
          <w:rFonts w:ascii="Times New Roman" w:cs="Times New Roman"/>
          <w:spacing w:val="3"/>
          <w:sz w:val="20"/>
          <w:szCs w:val="20"/>
        </w:rPr>
        <w:t>č</w:t>
      </w:r>
      <w:r w:rsidRPr="00E3164D">
        <w:rPr>
          <w:rFonts w:ascii="Times New Roman" w:cs="Times New Roman"/>
          <w:sz w:val="20"/>
          <w:szCs w:val="20"/>
        </w:rPr>
        <w:t>a   .....................</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r w:rsidRPr="00E3164D">
        <w:rPr>
          <w:rFonts w:ascii="Times New Roman" w:cs="Times New Roman"/>
          <w:spacing w:val="1"/>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p>
    <w:p w14:paraId="6D7F412F" w14:textId="77777777" w:rsidR="00763C16" w:rsidRPr="00E3164D" w:rsidRDefault="00763C16" w:rsidP="00763C16">
      <w:pPr>
        <w:spacing w:before="40" w:after="40"/>
        <w:ind w:left="215" w:right="306"/>
        <w:rPr>
          <w:rFonts w:ascii="Times New Roman" w:cs="Times New Roman"/>
          <w:sz w:val="20"/>
          <w:szCs w:val="20"/>
        </w:rPr>
      </w:pPr>
      <w:r w:rsidRPr="00E3164D">
        <w:rPr>
          <w:rFonts w:ascii="Times New Roman" w:cs="Times New Roman"/>
          <w:spacing w:val="-1"/>
          <w:sz w:val="20"/>
          <w:szCs w:val="20"/>
        </w:rPr>
        <w:t>z</w:t>
      </w:r>
      <w:r w:rsidRPr="00E3164D">
        <w:rPr>
          <w:rFonts w:ascii="Times New Roman" w:cs="Times New Roman"/>
          <w:spacing w:val="1"/>
          <w:sz w:val="20"/>
          <w:szCs w:val="20"/>
        </w:rPr>
        <w:t>a</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ú</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ý</w:t>
      </w:r>
      <w:r w:rsidRPr="00E3164D">
        <w:rPr>
          <w:rFonts w:ascii="Times New Roman" w:cs="Times New Roman"/>
          <w:spacing w:val="-8"/>
          <w:sz w:val="20"/>
          <w:szCs w:val="20"/>
        </w:rPr>
        <w:t xml:space="preserve"> </w:t>
      </w:r>
      <w:r w:rsidRPr="00E3164D">
        <w:rPr>
          <w:rFonts w:ascii="Times New Roman" w:cs="Times New Roman"/>
          <w:spacing w:val="-4"/>
          <w:sz w:val="20"/>
          <w:szCs w:val="20"/>
        </w:rPr>
        <w:t>(</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3"/>
          <w:sz w:val="20"/>
          <w:szCs w:val="20"/>
        </w:rPr>
        <w:t>l</w:t>
      </w:r>
      <w:r w:rsidRPr="00E3164D">
        <w:rPr>
          <w:rFonts w:ascii="Times New Roman" w:cs="Times New Roman"/>
          <w:sz w:val="20"/>
          <w:szCs w:val="20"/>
        </w:rPr>
        <w:t>,</w:t>
      </w:r>
      <w:r w:rsidRPr="00E3164D">
        <w:rPr>
          <w:rFonts w:ascii="Times New Roman" w:cs="Times New Roman"/>
          <w:spacing w:val="-8"/>
          <w:sz w:val="20"/>
          <w:szCs w:val="20"/>
        </w:rPr>
        <w:t xml:space="preserve"> </w:t>
      </w:r>
      <w:r w:rsidRPr="00E3164D">
        <w:rPr>
          <w:rFonts w:ascii="Times New Roman" w:cs="Times New Roman"/>
          <w:sz w:val="20"/>
          <w:szCs w:val="20"/>
        </w:rPr>
        <w:t>me</w:t>
      </w:r>
      <w:r w:rsidRPr="00E3164D">
        <w:rPr>
          <w:rFonts w:ascii="Times New Roman" w:cs="Times New Roman"/>
          <w:spacing w:val="1"/>
          <w:sz w:val="20"/>
          <w:szCs w:val="20"/>
        </w:rPr>
        <w:t>no</w:t>
      </w:r>
      <w:r w:rsidRPr="00E3164D">
        <w:rPr>
          <w:rFonts w:ascii="Times New Roman" w:cs="Times New Roman"/>
          <w:sz w:val="20"/>
          <w:szCs w:val="20"/>
        </w:rPr>
        <w:t>,</w:t>
      </w:r>
      <w:r w:rsidRPr="00E3164D">
        <w:rPr>
          <w:rFonts w:ascii="Times New Roman" w:cs="Times New Roman"/>
          <w:spacing w:val="-9"/>
          <w:sz w:val="20"/>
          <w:szCs w:val="20"/>
        </w:rPr>
        <w:t xml:space="preserve"> </w:t>
      </w:r>
      <w:r w:rsidRPr="00E3164D">
        <w:rPr>
          <w:rFonts w:ascii="Times New Roman" w:cs="Times New Roman"/>
          <w:spacing w:val="1"/>
          <w:sz w:val="20"/>
          <w:szCs w:val="20"/>
        </w:rPr>
        <w:t>p</w:t>
      </w:r>
      <w:r w:rsidRPr="00E3164D">
        <w:rPr>
          <w:rFonts w:ascii="Times New Roman" w:cs="Times New Roman"/>
          <w:spacing w:val="2"/>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š</w:t>
      </w:r>
      <w:r w:rsidRPr="00E3164D">
        <w:rPr>
          <w:rFonts w:ascii="Times New Roman" w:cs="Times New Roman"/>
          <w:spacing w:val="1"/>
          <w:sz w:val="20"/>
          <w:szCs w:val="20"/>
        </w:rPr>
        <w:t>ta</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2"/>
          <w:sz w:val="20"/>
          <w:szCs w:val="20"/>
        </w:rPr>
        <w:t>t</w:t>
      </w:r>
      <w:r w:rsidRPr="00E3164D">
        <w:rPr>
          <w:rFonts w:ascii="Times New Roman" w:cs="Times New Roman"/>
          <w:spacing w:val="1"/>
          <w:sz w:val="20"/>
          <w:szCs w:val="20"/>
        </w:rPr>
        <w:t>á</w:t>
      </w:r>
      <w:r w:rsidRPr="00E3164D">
        <w:rPr>
          <w:rFonts w:ascii="Times New Roman" w:cs="Times New Roman"/>
          <w:sz w:val="20"/>
          <w:szCs w:val="20"/>
        </w:rPr>
        <w:t>r</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á</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pcu .......</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 xml:space="preserve">. </w:t>
      </w:r>
    </w:p>
    <w:p w14:paraId="45F4ABA7" w14:textId="77777777" w:rsidR="00763C16" w:rsidRPr="00E3164D" w:rsidRDefault="00763C16" w:rsidP="005E5750">
      <w:pPr>
        <w:spacing w:line="276" w:lineRule="auto"/>
        <w:ind w:left="284"/>
        <w:rPr>
          <w:rFonts w:ascii="Times New Roman" w:cs="Times New Roman"/>
          <w:sz w:val="20"/>
          <w:szCs w:val="20"/>
        </w:rPr>
      </w:pPr>
      <w:r w:rsidRPr="00E3164D">
        <w:rPr>
          <w:rFonts w:ascii="Times New Roman" w:cs="Times New Roman"/>
          <w:spacing w:val="1"/>
          <w:sz w:val="20"/>
          <w:szCs w:val="20"/>
        </w:rPr>
        <w:t>ak</w:t>
      </w:r>
      <w:r w:rsidRPr="00E3164D">
        <w:rPr>
          <w:rFonts w:ascii="Times New Roman" w:cs="Times New Roman"/>
          <w:sz w:val="20"/>
          <w:szCs w:val="20"/>
        </w:rPr>
        <w:t>o</w:t>
      </w:r>
      <w:r w:rsidRPr="00E3164D">
        <w:rPr>
          <w:rFonts w:ascii="Times New Roman" w:cs="Times New Roman"/>
          <w:spacing w:val="8"/>
          <w:sz w:val="20"/>
          <w:szCs w:val="20"/>
        </w:rPr>
        <w:t xml:space="preserve"> </w:t>
      </w:r>
      <w:r w:rsidRPr="00E3164D">
        <w:rPr>
          <w:rFonts w:ascii="Times New Roman" w:cs="Times New Roman"/>
          <w:spacing w:val="-1"/>
          <w:sz w:val="20"/>
          <w:szCs w:val="20"/>
        </w:rPr>
        <w:t>u</w:t>
      </w:r>
      <w:r w:rsidRPr="00E3164D">
        <w:rPr>
          <w:rFonts w:ascii="Times New Roman" w:cs="Times New Roman"/>
          <w:spacing w:val="1"/>
          <w:sz w:val="20"/>
          <w:szCs w:val="20"/>
        </w:rPr>
        <w:t>chá</w:t>
      </w:r>
      <w:r w:rsidRPr="00E3164D">
        <w:rPr>
          <w:rFonts w:ascii="Times New Roman" w:cs="Times New Roman"/>
          <w:sz w:val="20"/>
          <w:szCs w:val="20"/>
        </w:rPr>
        <w:t>dza</w:t>
      </w:r>
      <w:r w:rsidRPr="00E3164D">
        <w:rPr>
          <w:rFonts w:ascii="Times New Roman" w:cs="Times New Roman"/>
          <w:spacing w:val="3"/>
          <w:sz w:val="20"/>
          <w:szCs w:val="20"/>
        </w:rPr>
        <w:t>č</w:t>
      </w:r>
      <w:r w:rsidRPr="00E3164D">
        <w:rPr>
          <w:rFonts w:ascii="Times New Roman" w:cs="Times New Roman"/>
          <w:sz w:val="20"/>
          <w:szCs w:val="20"/>
        </w:rPr>
        <w:t xml:space="preserve">,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pacing w:val="2"/>
          <w:sz w:val="20"/>
          <w:szCs w:val="20"/>
        </w:rPr>
        <w:t>r</w:t>
      </w:r>
      <w:r w:rsidRPr="00E3164D">
        <w:rPr>
          <w:rFonts w:ascii="Times New Roman" w:cs="Times New Roman"/>
          <w:sz w:val="20"/>
          <w:szCs w:val="20"/>
        </w:rPr>
        <w:t>ý</w:t>
      </w:r>
      <w:r w:rsidRPr="00E3164D">
        <w:rPr>
          <w:rFonts w:ascii="Times New Roman" w:cs="Times New Roman"/>
          <w:spacing w:val="9"/>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red</w:t>
      </w:r>
      <w:r w:rsidRPr="00E3164D">
        <w:rPr>
          <w:rFonts w:ascii="Times New Roman" w:cs="Times New Roman"/>
          <w:spacing w:val="1"/>
          <w:sz w:val="20"/>
          <w:szCs w:val="20"/>
        </w:rPr>
        <w:t>l</w:t>
      </w:r>
      <w:r w:rsidRPr="00E3164D">
        <w:rPr>
          <w:rFonts w:ascii="Times New Roman" w:cs="Times New Roman"/>
          <w:spacing w:val="-1"/>
          <w:sz w:val="20"/>
          <w:szCs w:val="20"/>
        </w:rPr>
        <w:t>ož</w:t>
      </w:r>
      <w:r w:rsidRPr="00E3164D">
        <w:rPr>
          <w:rFonts w:ascii="Times New Roman" w:cs="Times New Roman"/>
          <w:spacing w:val="1"/>
          <w:sz w:val="20"/>
          <w:szCs w:val="20"/>
        </w:rPr>
        <w:t>i</w:t>
      </w:r>
      <w:r w:rsidRPr="00E3164D">
        <w:rPr>
          <w:rFonts w:ascii="Times New Roman" w:cs="Times New Roman"/>
          <w:sz w:val="20"/>
          <w:szCs w:val="20"/>
        </w:rPr>
        <w:t>l</w:t>
      </w:r>
      <w:r w:rsidRPr="00E3164D">
        <w:rPr>
          <w:rFonts w:ascii="Times New Roman" w:cs="Times New Roman"/>
          <w:spacing w:val="6"/>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pacing w:val="1"/>
          <w:sz w:val="20"/>
          <w:szCs w:val="20"/>
        </w:rPr>
        <w:t>n</w:t>
      </w:r>
      <w:r w:rsidRPr="00E3164D">
        <w:rPr>
          <w:rFonts w:ascii="Times New Roman" w:cs="Times New Roman"/>
          <w:spacing w:val="-1"/>
          <w:sz w:val="20"/>
          <w:szCs w:val="20"/>
        </w:rPr>
        <w:t>u</w:t>
      </w:r>
      <w:r w:rsidRPr="00E3164D">
        <w:rPr>
          <w:rFonts w:ascii="Times New Roman" w:cs="Times New Roman"/>
          <w:spacing w:val="3"/>
          <w:sz w:val="20"/>
          <w:szCs w:val="20"/>
        </w:rPr>
        <w:t>k</w:t>
      </w:r>
      <w:r w:rsidRPr="00E3164D">
        <w:rPr>
          <w:rFonts w:ascii="Times New Roman" w:cs="Times New Roman"/>
          <w:sz w:val="20"/>
          <w:szCs w:val="20"/>
        </w:rPr>
        <w:t>u</w:t>
      </w:r>
      <w:r w:rsidRPr="00E3164D">
        <w:rPr>
          <w:rFonts w:ascii="Times New Roman" w:cs="Times New Roman"/>
          <w:spacing w:val="4"/>
          <w:sz w:val="20"/>
          <w:szCs w:val="20"/>
        </w:rPr>
        <w:t xml:space="preserve"> </w:t>
      </w:r>
      <w:r w:rsidRPr="00E3164D">
        <w:rPr>
          <w:rFonts w:ascii="Times New Roman" w:cs="Times New Roman"/>
          <w:spacing w:val="3"/>
          <w:sz w:val="20"/>
          <w:szCs w:val="20"/>
        </w:rPr>
        <w:t>d</w:t>
      </w:r>
      <w:r w:rsidRPr="00E3164D">
        <w:rPr>
          <w:rFonts w:ascii="Times New Roman" w:cs="Times New Roman"/>
          <w:sz w:val="20"/>
          <w:szCs w:val="20"/>
        </w:rPr>
        <w:t>o</w:t>
      </w:r>
      <w:r w:rsidRPr="00E3164D">
        <w:rPr>
          <w:rFonts w:ascii="Times New Roman" w:cs="Times New Roman"/>
          <w:spacing w:val="9"/>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ej</w:t>
      </w:r>
      <w:r w:rsidRPr="00E3164D">
        <w:rPr>
          <w:rFonts w:ascii="Times New Roman" w:cs="Times New Roman"/>
          <w:spacing w:val="5"/>
          <w:sz w:val="20"/>
          <w:szCs w:val="20"/>
        </w:rPr>
        <w:t xml:space="preserve"> </w:t>
      </w:r>
      <w:r w:rsidRPr="00E3164D">
        <w:rPr>
          <w:rFonts w:ascii="Times New Roman" w:cs="Times New Roman"/>
          <w:spacing w:val="2"/>
          <w:sz w:val="20"/>
          <w:szCs w:val="20"/>
        </w:rPr>
        <w:t>s</w:t>
      </w:r>
      <w:r w:rsidRPr="00E3164D">
        <w:rPr>
          <w:rFonts w:ascii="Times New Roman" w:cs="Times New Roman"/>
          <w:spacing w:val="-1"/>
          <w:sz w:val="20"/>
          <w:szCs w:val="20"/>
        </w:rPr>
        <w:t>ú</w:t>
      </w:r>
      <w:r w:rsidRPr="00E3164D">
        <w:rPr>
          <w:rFonts w:ascii="Times New Roman" w:cs="Times New Roman"/>
          <w:spacing w:val="2"/>
          <w:sz w:val="20"/>
          <w:szCs w:val="20"/>
        </w:rPr>
        <w:t>ť</w:t>
      </w:r>
      <w:r w:rsidRPr="00E3164D">
        <w:rPr>
          <w:rFonts w:ascii="Times New Roman" w:cs="Times New Roman"/>
          <w:spacing w:val="1"/>
          <w:sz w:val="20"/>
          <w:szCs w:val="20"/>
        </w:rPr>
        <w:t>a</w:t>
      </w:r>
      <w:r w:rsidRPr="00E3164D">
        <w:rPr>
          <w:rFonts w:ascii="Times New Roman" w:cs="Times New Roman"/>
          <w:spacing w:val="-1"/>
          <w:sz w:val="20"/>
          <w:szCs w:val="20"/>
        </w:rPr>
        <w:t>ž</w:t>
      </w:r>
      <w:r w:rsidRPr="00E3164D">
        <w:rPr>
          <w:rFonts w:ascii="Times New Roman" w:cs="Times New Roman"/>
          <w:sz w:val="20"/>
          <w:szCs w:val="20"/>
        </w:rPr>
        <w:t>e</w:t>
      </w:r>
      <w:r w:rsidRPr="00E3164D">
        <w:rPr>
          <w:rFonts w:ascii="Times New Roman" w:cs="Times New Roman"/>
          <w:spacing w:val="6"/>
          <w:sz w:val="20"/>
          <w:szCs w:val="20"/>
        </w:rPr>
        <w:t xml:space="preserve"> </w:t>
      </w:r>
      <w:r w:rsidRPr="00E3164D">
        <w:rPr>
          <w:rFonts w:ascii="Times New Roman" w:cs="Times New Roman"/>
          <w:spacing w:val="2"/>
          <w:sz w:val="20"/>
          <w:szCs w:val="20"/>
        </w:rPr>
        <w:t>v</w:t>
      </w:r>
      <w:r w:rsidRPr="00E3164D">
        <w:rPr>
          <w:rFonts w:ascii="Times New Roman" w:cs="Times New Roman"/>
          <w:spacing w:val="1"/>
          <w:sz w:val="20"/>
          <w:szCs w:val="20"/>
        </w:rPr>
        <w:t>yhlá</w:t>
      </w:r>
      <w:r w:rsidRPr="00E3164D">
        <w:rPr>
          <w:rFonts w:ascii="Times New Roman" w:cs="Times New Roman"/>
          <w:sz w:val="20"/>
          <w:szCs w:val="20"/>
        </w:rPr>
        <w:t>senej</w:t>
      </w:r>
      <w:r w:rsidRPr="00E3164D">
        <w:rPr>
          <w:rFonts w:ascii="Times New Roman" w:cs="Times New Roman"/>
          <w:spacing w:val="2"/>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pacing w:val="-1"/>
          <w:sz w:val="20"/>
          <w:szCs w:val="20"/>
        </w:rPr>
        <w:t>ý</w:t>
      </w:r>
      <w:r w:rsidRPr="00E3164D">
        <w:rPr>
          <w:rFonts w:ascii="Times New Roman" w:cs="Times New Roman"/>
          <w:sz w:val="20"/>
          <w:szCs w:val="20"/>
        </w:rPr>
        <w:t xml:space="preserve">m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w:t>
      </w:r>
      <w:r w:rsidRPr="00E3164D">
        <w:rPr>
          <w:rFonts w:ascii="Times New Roman" w:cs="Times New Roman"/>
          <w:spacing w:val="2"/>
          <w:sz w:val="20"/>
          <w:szCs w:val="20"/>
        </w:rPr>
        <w:t>t</w:t>
      </w:r>
      <w:r w:rsidRPr="00E3164D">
        <w:rPr>
          <w:rFonts w:ascii="Times New Roman" w:cs="Times New Roman"/>
          <w:sz w:val="20"/>
          <w:szCs w:val="20"/>
        </w:rPr>
        <w:t>eľ</w:t>
      </w:r>
      <w:r w:rsidRPr="00E3164D">
        <w:rPr>
          <w:rFonts w:ascii="Times New Roman" w:cs="Times New Roman"/>
          <w:spacing w:val="-1"/>
          <w:sz w:val="20"/>
          <w:szCs w:val="20"/>
        </w:rPr>
        <w:t>o</w:t>
      </w:r>
      <w:r w:rsidRPr="00E3164D">
        <w:rPr>
          <w:rFonts w:ascii="Times New Roman" w:cs="Times New Roman"/>
          <w:spacing w:val="1"/>
          <w:sz w:val="20"/>
          <w:szCs w:val="20"/>
        </w:rPr>
        <w:t>m</w:t>
      </w:r>
      <w:r w:rsidRPr="00E3164D">
        <w:rPr>
          <w:rFonts w:ascii="Times New Roman" w:cs="Times New Roman"/>
          <w:sz w:val="20"/>
          <w:szCs w:val="20"/>
        </w:rPr>
        <w:t>: .....</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 xml:space="preserve">........... </w:t>
      </w:r>
      <w:r w:rsidRPr="00E3164D">
        <w:rPr>
          <w:rFonts w:ascii="Times New Roman" w:cs="Times New Roman"/>
          <w:sz w:val="20"/>
          <w:szCs w:val="20"/>
        </w:rPr>
        <w:br/>
      </w:r>
      <w:r w:rsidRPr="00E3164D">
        <w:rPr>
          <w:rFonts w:ascii="Times New Roman" w:cs="Times New Roman"/>
          <w:spacing w:val="1"/>
          <w:sz w:val="20"/>
          <w:szCs w:val="20"/>
        </w:rPr>
        <w:t>n</w:t>
      </w:r>
      <w:r w:rsidRPr="00E3164D">
        <w:rPr>
          <w:rFonts w:ascii="Times New Roman" w:cs="Times New Roman"/>
          <w:sz w:val="20"/>
          <w:szCs w:val="20"/>
        </w:rPr>
        <w:t>a</w:t>
      </w:r>
      <w:r w:rsidRPr="00E3164D">
        <w:rPr>
          <w:rFonts w:ascii="Times New Roman" w:cs="Times New Roman"/>
          <w:spacing w:val="6"/>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red</w:t>
      </w:r>
      <w:r w:rsidRPr="00E3164D">
        <w:rPr>
          <w:rFonts w:ascii="Times New Roman" w:cs="Times New Roman"/>
          <w:spacing w:val="1"/>
          <w:sz w:val="20"/>
          <w:szCs w:val="20"/>
        </w:rPr>
        <w:t>m</w:t>
      </w:r>
      <w:r w:rsidRPr="00E3164D">
        <w:rPr>
          <w:rFonts w:ascii="Times New Roman" w:cs="Times New Roman"/>
          <w:sz w:val="20"/>
          <w:szCs w:val="20"/>
        </w:rPr>
        <w:t>et</w:t>
      </w:r>
      <w:r w:rsidRPr="00E3164D">
        <w:rPr>
          <w:rFonts w:ascii="Times New Roman" w:cs="Times New Roman"/>
          <w:spacing w:val="2"/>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áka</w:t>
      </w:r>
      <w:r w:rsidRPr="00E3164D">
        <w:rPr>
          <w:rFonts w:ascii="Times New Roman" w:cs="Times New Roman"/>
          <w:spacing w:val="-1"/>
          <w:sz w:val="20"/>
          <w:szCs w:val="20"/>
        </w:rPr>
        <w:t>z</w:t>
      </w:r>
      <w:r w:rsidRPr="00E3164D">
        <w:rPr>
          <w:rFonts w:ascii="Times New Roman" w:cs="Times New Roman"/>
          <w:spacing w:val="1"/>
          <w:sz w:val="20"/>
          <w:szCs w:val="20"/>
        </w:rPr>
        <w:t>k</w:t>
      </w:r>
      <w:r w:rsidRPr="00E3164D">
        <w:rPr>
          <w:rFonts w:ascii="Times New Roman" w:cs="Times New Roman"/>
          <w:spacing w:val="3"/>
          <w:sz w:val="20"/>
          <w:szCs w:val="20"/>
        </w:rPr>
        <w:t>y</w:t>
      </w:r>
      <w:r w:rsidRPr="00E3164D">
        <w:rPr>
          <w:rFonts w:ascii="Times New Roman" w:cs="Times New Roman"/>
          <w:sz w:val="20"/>
          <w:szCs w:val="20"/>
        </w:rPr>
        <w:t xml:space="preserve">: </w:t>
      </w:r>
      <w:r w:rsidR="00017389" w:rsidRPr="00063969">
        <w:rPr>
          <w:rFonts w:ascii="Times New Roman" w:cs="Times New Roman"/>
          <w:sz w:val="20"/>
          <w:szCs w:val="20"/>
        </w:rPr>
        <w:t>„</w:t>
      </w:r>
      <w:r w:rsidR="005E5750" w:rsidRPr="005E5750">
        <w:rPr>
          <w:rFonts w:ascii="Times New Roman" w:cs="Times New Roman"/>
          <w:b/>
          <w:i/>
          <w:iCs/>
          <w:sz w:val="20"/>
          <w:szCs w:val="20"/>
        </w:rPr>
        <w:t>„</w:t>
      </w:r>
      <w:r w:rsidR="00DB115B">
        <w:rPr>
          <w:rFonts w:ascii="Times New Roman" w:cs="Times New Roman"/>
          <w:b/>
          <w:i/>
          <w:iCs/>
          <w:sz w:val="20"/>
          <w:szCs w:val="20"/>
        </w:rPr>
        <w:t>SMS GATEWAY</w:t>
      </w:r>
      <w:r w:rsidR="005E5750" w:rsidRPr="005E5750">
        <w:rPr>
          <w:rFonts w:ascii="Times New Roman" w:cs="Times New Roman"/>
          <w:b/>
          <w:bCs/>
          <w:sz w:val="20"/>
          <w:szCs w:val="20"/>
        </w:rPr>
        <w:t>“</w:t>
      </w:r>
      <w:r w:rsidR="005E5750">
        <w:rPr>
          <w:rFonts w:ascii="Times New Roman" w:cs="Times New Roman"/>
          <w:b/>
          <w:sz w:val="20"/>
          <w:szCs w:val="20"/>
          <w:lang w:eastAsia="ar-SA"/>
        </w:rPr>
        <w:t xml:space="preserve"> </w:t>
      </w:r>
      <w:r w:rsidRPr="00E3164D">
        <w:rPr>
          <w:rFonts w:ascii="Times New Roman" w:cs="Times New Roman"/>
          <w:spacing w:val="-1"/>
          <w:sz w:val="20"/>
          <w:szCs w:val="20"/>
        </w:rPr>
        <w:t>oz</w:t>
      </w:r>
      <w:r w:rsidRPr="00E3164D">
        <w:rPr>
          <w:rFonts w:ascii="Times New Roman" w:cs="Times New Roman"/>
          <w:spacing w:val="1"/>
          <w:sz w:val="20"/>
          <w:szCs w:val="20"/>
        </w:rPr>
        <w:t>ná</w:t>
      </w:r>
      <w:r w:rsidRPr="00E3164D">
        <w:rPr>
          <w:rFonts w:ascii="Times New Roman" w:cs="Times New Roman"/>
          <w:sz w:val="20"/>
          <w:szCs w:val="20"/>
        </w:rPr>
        <w:t>me</w:t>
      </w:r>
      <w:r w:rsidRPr="00E3164D">
        <w:rPr>
          <w:rFonts w:ascii="Times New Roman" w:cs="Times New Roman"/>
          <w:spacing w:val="1"/>
          <w:sz w:val="20"/>
          <w:szCs w:val="20"/>
        </w:rPr>
        <w:t>ní</w:t>
      </w:r>
      <w:r w:rsidRPr="00E3164D">
        <w:rPr>
          <w:rFonts w:ascii="Times New Roman" w:cs="Times New Roman"/>
          <w:sz w:val="20"/>
          <w:szCs w:val="20"/>
        </w:rPr>
        <w:t>m</w:t>
      </w:r>
      <w:r w:rsidRPr="00E3164D">
        <w:rPr>
          <w:rFonts w:ascii="Times New Roman" w:cs="Times New Roman"/>
          <w:spacing w:val="1"/>
          <w:sz w:val="20"/>
          <w:szCs w:val="20"/>
        </w:rPr>
        <w:t xml:space="preserve"> </w:t>
      </w:r>
      <w:r w:rsidRPr="00E3164D">
        <w:rPr>
          <w:rFonts w:ascii="Times New Roman" w:cs="Times New Roman"/>
          <w:sz w:val="20"/>
          <w:szCs w:val="20"/>
        </w:rPr>
        <w:t>o</w:t>
      </w:r>
      <w:r w:rsidRPr="00E3164D">
        <w:rPr>
          <w:rFonts w:ascii="Times New Roman" w:cs="Times New Roman"/>
          <w:spacing w:val="-1"/>
          <w:sz w:val="20"/>
          <w:szCs w:val="20"/>
        </w:rPr>
        <w:t xml:space="preserve"> </w:t>
      </w:r>
      <w:r w:rsidRPr="00E3164D">
        <w:rPr>
          <w:rFonts w:ascii="Times New Roman" w:cs="Times New Roman"/>
          <w:spacing w:val="2"/>
          <w:sz w:val="20"/>
          <w:szCs w:val="20"/>
        </w:rPr>
        <w:t>v</w:t>
      </w:r>
      <w:r w:rsidRPr="00E3164D">
        <w:rPr>
          <w:rFonts w:ascii="Times New Roman" w:cs="Times New Roman"/>
          <w:spacing w:val="-1"/>
          <w:sz w:val="20"/>
          <w:szCs w:val="20"/>
        </w:rPr>
        <w:t>y</w:t>
      </w:r>
      <w:r w:rsidRPr="00E3164D">
        <w:rPr>
          <w:rFonts w:ascii="Times New Roman" w:cs="Times New Roman"/>
          <w:spacing w:val="1"/>
          <w:sz w:val="20"/>
          <w:szCs w:val="20"/>
        </w:rPr>
        <w:t>hlá</w:t>
      </w:r>
      <w:r w:rsidRPr="00E3164D">
        <w:rPr>
          <w:rFonts w:ascii="Times New Roman" w:cs="Times New Roman"/>
          <w:sz w:val="20"/>
          <w:szCs w:val="20"/>
        </w:rPr>
        <w:t>sení</w:t>
      </w:r>
      <w:r w:rsidRPr="00E3164D">
        <w:rPr>
          <w:rFonts w:ascii="Times New Roman" w:cs="Times New Roman"/>
          <w:spacing w:val="4"/>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1"/>
          <w:sz w:val="20"/>
          <w:szCs w:val="20"/>
        </w:rPr>
        <w:t xml:space="preserve">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8"/>
          <w:sz w:val="20"/>
          <w:szCs w:val="20"/>
        </w:rPr>
        <w:t xml:space="preserve"> </w:t>
      </w:r>
      <w:r w:rsidRPr="00E3164D">
        <w:rPr>
          <w:rFonts w:ascii="Times New Roman" w:cs="Times New Roman"/>
          <w:spacing w:val="1"/>
          <w:sz w:val="20"/>
          <w:szCs w:val="20"/>
        </w:rPr>
        <w:t>čí</w:t>
      </w:r>
      <w:r w:rsidRPr="00E3164D">
        <w:rPr>
          <w:rFonts w:ascii="Times New Roman" w:cs="Times New Roman"/>
          <w:sz w:val="20"/>
          <w:szCs w:val="20"/>
        </w:rPr>
        <w:t>slo</w:t>
      </w:r>
      <w:r w:rsidRPr="00E3164D">
        <w:rPr>
          <w:rFonts w:ascii="Times New Roman" w:cs="Times New Roman"/>
          <w:spacing w:val="2"/>
          <w:sz w:val="20"/>
          <w:szCs w:val="20"/>
        </w:rPr>
        <w:t>m</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 a</w:t>
      </w:r>
      <w:r w:rsidRPr="00E3164D">
        <w:rPr>
          <w:rFonts w:ascii="Times New Roman" w:cs="Times New Roman"/>
          <w:spacing w:val="-15"/>
          <w:sz w:val="20"/>
          <w:szCs w:val="20"/>
        </w:rPr>
        <w:t xml:space="preserve"> </w:t>
      </w:r>
      <w:r w:rsidRPr="00E3164D">
        <w:rPr>
          <w:rFonts w:ascii="Times New Roman" w:cs="Times New Roman"/>
          <w:sz w:val="20"/>
          <w:szCs w:val="20"/>
        </w:rPr>
        <w:t>vo</w:t>
      </w:r>
      <w:r w:rsidRPr="00E3164D">
        <w:rPr>
          <w:rFonts w:ascii="Times New Roman" w:cs="Times New Roman"/>
          <w:spacing w:val="9"/>
          <w:sz w:val="20"/>
          <w:szCs w:val="20"/>
        </w:rPr>
        <w:t xml:space="preserve"> </w:t>
      </w:r>
      <w:r w:rsidRPr="00E3164D">
        <w:rPr>
          <w:rFonts w:ascii="Times New Roman" w:cs="Times New Roman"/>
          <w:spacing w:val="2"/>
          <w:sz w:val="20"/>
          <w:szCs w:val="20"/>
        </w:rPr>
        <w:t>V</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ník</w:t>
      </w:r>
      <w:r w:rsidRPr="00E3164D">
        <w:rPr>
          <w:rFonts w:ascii="Times New Roman" w:cs="Times New Roman"/>
          <w:sz w:val="20"/>
          <w:szCs w:val="20"/>
        </w:rPr>
        <w:t>u</w:t>
      </w:r>
      <w:r w:rsidR="00176150">
        <w:rPr>
          <w:rFonts w:ascii="Times New Roman" w:cs="Times New Roman"/>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9"/>
          <w:sz w:val="20"/>
          <w:szCs w:val="20"/>
        </w:rPr>
        <w:t xml:space="preserve">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2"/>
          <w:sz w:val="20"/>
          <w:szCs w:val="20"/>
        </w:rPr>
        <w:t>t</w:t>
      </w:r>
      <w:r w:rsidRPr="00E3164D">
        <w:rPr>
          <w:rFonts w:ascii="Times New Roman" w:cs="Times New Roman"/>
          <w:spacing w:val="1"/>
          <w:sz w:val="20"/>
          <w:szCs w:val="20"/>
        </w:rPr>
        <w: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ani</w:t>
      </w:r>
      <w:r w:rsidRPr="00E3164D">
        <w:rPr>
          <w:rFonts w:ascii="Times New Roman" w:cs="Times New Roman"/>
          <w:sz w:val="20"/>
          <w:szCs w:val="20"/>
        </w:rPr>
        <w:t>a</w:t>
      </w:r>
      <w:r w:rsidRPr="00E3164D">
        <w:rPr>
          <w:rFonts w:ascii="Times New Roman" w:cs="Times New Roman"/>
          <w:spacing w:val="-13"/>
          <w:sz w:val="20"/>
          <w:szCs w:val="20"/>
        </w:rPr>
        <w:t xml:space="preserve"> </w:t>
      </w:r>
      <w:r w:rsidRPr="00E3164D">
        <w:rPr>
          <w:rFonts w:ascii="Times New Roman" w:cs="Times New Roman"/>
          <w:spacing w:val="1"/>
          <w:sz w:val="20"/>
          <w:szCs w:val="20"/>
        </w:rPr>
        <w:t>č</w:t>
      </w:r>
      <w:r w:rsidRPr="00E3164D">
        <w:rPr>
          <w:rFonts w:ascii="Times New Roman" w:cs="Times New Roman"/>
          <w:sz w:val="20"/>
          <w:szCs w:val="20"/>
        </w:rPr>
        <w:t>.</w:t>
      </w:r>
      <w:r w:rsidRPr="00E3164D">
        <w:rPr>
          <w:rFonts w:ascii="Times New Roman" w:cs="Times New Roman"/>
          <w:spacing w:val="-2"/>
          <w:sz w:val="20"/>
          <w:szCs w:val="20"/>
        </w:rPr>
        <w:t xml:space="preserve"> </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1"/>
          <w:sz w:val="20"/>
          <w:szCs w:val="20"/>
        </w:rPr>
        <w:t>z</w:t>
      </w:r>
      <w:r w:rsidRPr="00E3164D">
        <w:rPr>
          <w:rFonts w:ascii="Times New Roman" w:cs="Times New Roman"/>
          <w:sz w:val="20"/>
          <w:szCs w:val="20"/>
        </w:rPr>
        <w:t>o</w:t>
      </w:r>
      <w:r w:rsidRPr="00E3164D">
        <w:rPr>
          <w:rFonts w:ascii="Times New Roman" w:cs="Times New Roman"/>
          <w:spacing w:val="-12"/>
          <w:sz w:val="20"/>
          <w:szCs w:val="20"/>
        </w:rPr>
        <w:t xml:space="preserve"> </w:t>
      </w:r>
      <w:r w:rsidRPr="00E3164D">
        <w:rPr>
          <w:rFonts w:ascii="Times New Roman" w:cs="Times New Roman"/>
          <w:sz w:val="20"/>
          <w:szCs w:val="20"/>
        </w:rPr>
        <w:t>d</w:t>
      </w:r>
      <w:r w:rsidRPr="00E3164D">
        <w:rPr>
          <w:rFonts w:ascii="Times New Roman" w:cs="Times New Roman"/>
          <w:spacing w:val="1"/>
          <w:sz w:val="20"/>
          <w:szCs w:val="20"/>
        </w:rPr>
        <w:t>ň</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z w:val="20"/>
          <w:szCs w:val="20"/>
        </w:rPr>
        <w:t>.................</w:t>
      </w:r>
      <w:r w:rsidRPr="00E3164D">
        <w:rPr>
          <w:rFonts w:ascii="Times New Roman" w:cs="Times New Roman"/>
          <w:spacing w:val="-9"/>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4"/>
          <w:sz w:val="20"/>
          <w:szCs w:val="20"/>
        </w:rPr>
        <w:t xml:space="preserve"> </w:t>
      </w:r>
      <w:r w:rsidRPr="00E3164D">
        <w:rPr>
          <w:rFonts w:ascii="Times New Roman" w:cs="Times New Roman"/>
          <w:spacing w:val="1"/>
          <w:sz w:val="20"/>
          <w:szCs w:val="20"/>
        </w:rPr>
        <w:t>čí</w:t>
      </w:r>
      <w:r w:rsidRPr="00E3164D">
        <w:rPr>
          <w:rFonts w:ascii="Times New Roman" w:cs="Times New Roman"/>
          <w:sz w:val="20"/>
          <w:szCs w:val="20"/>
        </w:rPr>
        <w:t>s</w:t>
      </w:r>
      <w:r w:rsidRPr="00E3164D">
        <w:rPr>
          <w:rFonts w:ascii="Times New Roman" w:cs="Times New Roman"/>
          <w:spacing w:val="3"/>
          <w:sz w:val="20"/>
          <w:szCs w:val="20"/>
        </w:rPr>
        <w:t>l</w:t>
      </w:r>
      <w:r w:rsidRPr="00E3164D">
        <w:rPr>
          <w:rFonts w:ascii="Times New Roman" w:cs="Times New Roman"/>
          <w:spacing w:val="-1"/>
          <w:sz w:val="20"/>
          <w:szCs w:val="20"/>
        </w:rPr>
        <w:t>o</w:t>
      </w:r>
      <w:r w:rsidRPr="00E3164D">
        <w:rPr>
          <w:rFonts w:ascii="Times New Roman" w:cs="Times New Roman"/>
          <w:spacing w:val="3"/>
          <w:sz w:val="20"/>
          <w:szCs w:val="20"/>
        </w:rPr>
        <w:t>m</w:t>
      </w:r>
      <w:r w:rsidRPr="00E3164D">
        <w:rPr>
          <w:rFonts w:ascii="Times New Roman" w:cs="Times New Roman"/>
          <w:spacing w:val="4"/>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pacing w:val="3"/>
          <w:sz w:val="20"/>
          <w:szCs w:val="20"/>
        </w:rPr>
        <w:t>t</w:t>
      </w:r>
      <w:r w:rsidRPr="00E3164D">
        <w:rPr>
          <w:rFonts w:ascii="Times New Roman" w:cs="Times New Roman"/>
          <w:spacing w:val="-1"/>
          <w:sz w:val="20"/>
          <w:szCs w:val="20"/>
        </w:rPr>
        <w:t>ý</w:t>
      </w:r>
      <w:r w:rsidRPr="00E3164D">
        <w:rPr>
          <w:rFonts w:ascii="Times New Roman" w:cs="Times New Roman"/>
          <w:sz w:val="20"/>
          <w:szCs w:val="20"/>
        </w:rPr>
        <w:t>m</w:t>
      </w:r>
      <w:r w:rsidRPr="00E3164D">
        <w:rPr>
          <w:rFonts w:ascii="Times New Roman" w:cs="Times New Roman"/>
          <w:spacing w:val="2"/>
          <w:sz w:val="20"/>
          <w:szCs w:val="20"/>
        </w:rPr>
        <w:t>t</w:t>
      </w:r>
      <w:r w:rsidRPr="00E3164D">
        <w:rPr>
          <w:rFonts w:ascii="Times New Roman" w:cs="Times New Roman"/>
          <w:sz w:val="20"/>
          <w:szCs w:val="20"/>
        </w:rPr>
        <w:t>o</w:t>
      </w:r>
    </w:p>
    <w:p w14:paraId="5669EEB9" w14:textId="77777777" w:rsidR="00763C16" w:rsidRPr="00E3164D" w:rsidRDefault="00763C16" w:rsidP="00763C16">
      <w:pPr>
        <w:spacing w:before="240" w:after="240"/>
        <w:jc w:val="center"/>
        <w:rPr>
          <w:rFonts w:ascii="Times New Roman" w:cs="Times New Roman"/>
          <w:b/>
          <w:bCs/>
        </w:rPr>
      </w:pPr>
    </w:p>
    <w:p w14:paraId="38F80CDE" w14:textId="77777777" w:rsidR="00763C16" w:rsidRPr="00E3164D" w:rsidRDefault="00763C16" w:rsidP="00763C16">
      <w:pPr>
        <w:spacing w:before="240" w:after="240"/>
        <w:jc w:val="center"/>
        <w:rPr>
          <w:rFonts w:ascii="Times New Roman" w:cs="Times New Roman"/>
          <w:b/>
          <w:bCs/>
          <w:spacing w:val="-1"/>
        </w:rPr>
      </w:pPr>
      <w:r w:rsidRPr="00E3164D">
        <w:rPr>
          <w:rFonts w:ascii="Times New Roman" w:cs="Times New Roman"/>
          <w:b/>
          <w:bCs/>
        </w:rPr>
        <w:t>Č</w:t>
      </w:r>
      <w:r w:rsidRPr="00E3164D">
        <w:rPr>
          <w:rFonts w:ascii="Times New Roman" w:cs="Times New Roman"/>
          <w:b/>
          <w:bCs/>
          <w:spacing w:val="1"/>
        </w:rPr>
        <w:t>E</w:t>
      </w:r>
      <w:r w:rsidRPr="00E3164D">
        <w:rPr>
          <w:rFonts w:ascii="Times New Roman" w:cs="Times New Roman"/>
          <w:b/>
          <w:bCs/>
          <w:spacing w:val="-2"/>
        </w:rPr>
        <w:t>S</w:t>
      </w:r>
      <w:r w:rsidRPr="00E3164D">
        <w:rPr>
          <w:rFonts w:ascii="Times New Roman" w:cs="Times New Roman"/>
          <w:b/>
          <w:bCs/>
          <w:spacing w:val="1"/>
        </w:rPr>
        <w:t>T</w:t>
      </w:r>
      <w:r w:rsidRPr="00E3164D">
        <w:rPr>
          <w:rFonts w:ascii="Times New Roman" w:cs="Times New Roman"/>
          <w:b/>
          <w:bCs/>
        </w:rPr>
        <w:t>NE</w:t>
      </w:r>
      <w:r w:rsidRPr="00E3164D">
        <w:rPr>
          <w:rFonts w:ascii="Times New Roman" w:cs="Times New Roman"/>
          <w:b/>
          <w:bCs/>
          <w:spacing w:val="-2"/>
        </w:rPr>
        <w:t xml:space="preserve"> </w:t>
      </w:r>
      <w:r w:rsidRPr="00E3164D">
        <w:rPr>
          <w:rFonts w:ascii="Times New Roman" w:cs="Times New Roman"/>
          <w:b/>
          <w:bCs/>
        </w:rPr>
        <w:t>VYHL</w:t>
      </w:r>
      <w:r w:rsidRPr="00E3164D">
        <w:rPr>
          <w:rFonts w:ascii="Times New Roman" w:cs="Times New Roman"/>
          <w:b/>
          <w:bCs/>
          <w:spacing w:val="-1"/>
        </w:rPr>
        <w:t>A</w:t>
      </w:r>
      <w:r w:rsidRPr="00E3164D">
        <w:rPr>
          <w:rFonts w:ascii="Times New Roman" w:cs="Times New Roman"/>
          <w:b/>
          <w:bCs/>
          <w:spacing w:val="-2"/>
        </w:rPr>
        <w:t>S</w:t>
      </w:r>
      <w:r w:rsidRPr="00E3164D">
        <w:rPr>
          <w:rFonts w:ascii="Times New Roman" w:cs="Times New Roman"/>
          <w:b/>
          <w:bCs/>
        </w:rPr>
        <w:t>UJE</w:t>
      </w:r>
      <w:r w:rsidRPr="00E3164D">
        <w:rPr>
          <w:rFonts w:ascii="Times New Roman" w:cs="Times New Roman"/>
          <w:b/>
          <w:bCs/>
          <w:spacing w:val="-1"/>
        </w:rPr>
        <w:t>M</w:t>
      </w:r>
    </w:p>
    <w:p w14:paraId="1F127C70" w14:textId="77777777" w:rsidR="00763C16" w:rsidRPr="00E3164D" w:rsidRDefault="00763C16" w:rsidP="00763C16">
      <w:pPr>
        <w:spacing w:before="240" w:after="240"/>
        <w:jc w:val="center"/>
        <w:rPr>
          <w:rFonts w:ascii="Times New Roman" w:cs="Times New Roman"/>
        </w:rPr>
      </w:pPr>
    </w:p>
    <w:p w14:paraId="233C9BB9" w14:textId="77777777" w:rsidR="00763C16" w:rsidRPr="00E3164D" w:rsidRDefault="00763C16" w:rsidP="00763C16">
      <w:pPr>
        <w:ind w:left="216" w:right="3402"/>
        <w:rPr>
          <w:rFonts w:ascii="Times New Roman" w:cs="Times New Roman"/>
          <w:sz w:val="20"/>
          <w:szCs w:val="20"/>
        </w:rPr>
      </w:pPr>
      <w:r w:rsidRPr="00E3164D">
        <w:rPr>
          <w:rFonts w:ascii="Times New Roman" w:cs="Times New Roman"/>
          <w:sz w:val="20"/>
          <w:szCs w:val="20"/>
        </w:rPr>
        <w:t>v</w:t>
      </w:r>
      <w:r w:rsidRPr="00E3164D">
        <w:rPr>
          <w:rFonts w:ascii="Times New Roman" w:cs="Times New Roman"/>
          <w:spacing w:val="-1"/>
          <w:sz w:val="20"/>
          <w:szCs w:val="20"/>
        </w:rPr>
        <w:t xml:space="preserve"> </w:t>
      </w:r>
      <w:r w:rsidRPr="00E3164D">
        <w:rPr>
          <w:rFonts w:ascii="Times New Roman" w:cs="Times New Roman"/>
          <w:sz w:val="20"/>
          <w:szCs w:val="20"/>
        </w:rPr>
        <w:t>s</w:t>
      </w:r>
      <w:r w:rsidRPr="00E3164D">
        <w:rPr>
          <w:rFonts w:ascii="Times New Roman" w:cs="Times New Roman"/>
          <w:spacing w:val="-2"/>
          <w:sz w:val="20"/>
          <w:szCs w:val="20"/>
        </w:rPr>
        <w:t>ú</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s</w:t>
      </w:r>
      <w:r w:rsidRPr="00E3164D">
        <w:rPr>
          <w:rFonts w:ascii="Times New Roman" w:cs="Times New Roman"/>
          <w:spacing w:val="3"/>
          <w:sz w:val="20"/>
          <w:szCs w:val="20"/>
        </w:rPr>
        <w:t>l</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 xml:space="preserve"> </w:t>
      </w:r>
      <w:r w:rsidRPr="00E3164D">
        <w:rPr>
          <w:rFonts w:ascii="Times New Roman" w:cs="Times New Roman"/>
          <w:spacing w:val="-2"/>
          <w:sz w:val="20"/>
          <w:szCs w:val="20"/>
        </w:rPr>
        <w:t>u</w:t>
      </w:r>
      <w:r w:rsidRPr="00E3164D">
        <w:rPr>
          <w:rFonts w:ascii="Times New Roman" w:cs="Times New Roman"/>
          <w:spacing w:val="2"/>
          <w:sz w:val="20"/>
          <w:szCs w:val="20"/>
        </w:rPr>
        <w:t>v</w:t>
      </w:r>
      <w:r w:rsidRPr="00E3164D">
        <w:rPr>
          <w:rFonts w:ascii="Times New Roman" w:cs="Times New Roman"/>
          <w:sz w:val="20"/>
          <w:szCs w:val="20"/>
        </w:rPr>
        <w:t>e</w:t>
      </w:r>
      <w:r w:rsidRPr="00E3164D">
        <w:rPr>
          <w:rFonts w:ascii="Times New Roman" w:cs="Times New Roman"/>
          <w:spacing w:val="1"/>
          <w:sz w:val="20"/>
          <w:szCs w:val="20"/>
        </w:rPr>
        <w:t>d</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pacing w:val="-1"/>
          <w:sz w:val="20"/>
          <w:szCs w:val="20"/>
        </w:rPr>
        <w:t>ý</w:t>
      </w:r>
      <w:r w:rsidRPr="00E3164D">
        <w:rPr>
          <w:rFonts w:ascii="Times New Roman" w:cs="Times New Roman"/>
          <w:sz w:val="20"/>
          <w:szCs w:val="20"/>
        </w:rPr>
        <w:t>m</w:t>
      </w:r>
      <w:r w:rsidRPr="00E3164D">
        <w:rPr>
          <w:rFonts w:ascii="Times New Roman" w:cs="Times New Roman"/>
          <w:spacing w:val="-8"/>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 xml:space="preserve">m zadávania zákazky:                                                              </w:t>
      </w:r>
      <w:r w:rsidRPr="00E3164D">
        <w:rPr>
          <w:rFonts w:ascii="Times New Roman" w:cs="Times New Roman"/>
          <w:spacing w:val="-8"/>
          <w:sz w:val="20"/>
          <w:szCs w:val="20"/>
        </w:rPr>
        <w:t xml:space="preserve"> </w:t>
      </w:r>
    </w:p>
    <w:p w14:paraId="672EC32C" w14:textId="77777777"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z w:val="20"/>
          <w:szCs w:val="20"/>
        </w:rPr>
      </w:pP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2"/>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l</w:t>
      </w:r>
      <w:r w:rsidRPr="00E3164D">
        <w:rPr>
          <w:rFonts w:ascii="Times New Roman" w:cs="Times New Roman"/>
          <w:spacing w:val="2"/>
          <w:sz w:val="20"/>
          <w:szCs w:val="20"/>
        </w:rPr>
        <w:t xml:space="preserve"> </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pacing w:val="-1"/>
          <w:sz w:val="20"/>
          <w:szCs w:val="20"/>
        </w:rPr>
        <w:t>u</w:t>
      </w:r>
      <w:r w:rsidRPr="00E3164D">
        <w:rPr>
          <w:rFonts w:ascii="Times New Roman" w:cs="Times New Roman"/>
          <w:sz w:val="20"/>
          <w:szCs w:val="20"/>
        </w:rPr>
        <w:t>dem</w:t>
      </w:r>
      <w:r w:rsidRPr="00E3164D">
        <w:rPr>
          <w:rFonts w:ascii="Times New Roman" w:cs="Times New Roman"/>
          <w:spacing w:val="1"/>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ť</w:t>
      </w:r>
      <w:r w:rsidRPr="00E3164D">
        <w:rPr>
          <w:rFonts w:ascii="Times New Roman" w:cs="Times New Roman"/>
          <w:spacing w:val="6"/>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o</w:t>
      </w:r>
      <w:r w:rsidRPr="00E3164D">
        <w:rPr>
          <w:rFonts w:ascii="Times New Roman" w:cs="Times New Roman"/>
          <w:spacing w:val="1"/>
          <w:sz w:val="20"/>
          <w:szCs w:val="20"/>
        </w:rPr>
        <w:t>č</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pacing w:val="-1"/>
          <w:sz w:val="20"/>
          <w:szCs w:val="20"/>
        </w:rPr>
        <w:t>ž</w:t>
      </w:r>
      <w:r w:rsidRPr="00E3164D">
        <w:rPr>
          <w:rFonts w:ascii="Times New Roman" w:cs="Times New Roman"/>
          <w:spacing w:val="1"/>
          <w:sz w:val="20"/>
          <w:szCs w:val="20"/>
        </w:rPr>
        <w:t>ia</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ej</w:t>
      </w:r>
      <w:r w:rsidRPr="00E3164D">
        <w:rPr>
          <w:rFonts w:ascii="Times New Roman" w:cs="Times New Roman"/>
          <w:spacing w:val="6"/>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a</w:t>
      </w:r>
      <w:r w:rsidRPr="00E3164D">
        <w:rPr>
          <w:rFonts w:ascii="Times New Roman" w:cs="Times New Roman"/>
          <w:spacing w:val="11"/>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r</w:t>
      </w:r>
      <w:r w:rsidRPr="00E3164D">
        <w:rPr>
          <w:rFonts w:ascii="Times New Roman" w:cs="Times New Roman"/>
          <w:spacing w:val="1"/>
          <w:sz w:val="20"/>
          <w:szCs w:val="20"/>
        </w:rPr>
        <w:t>an</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 xml:space="preserve">o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w:t>
      </w:r>
      <w:r w:rsidRPr="00E3164D">
        <w:rPr>
          <w:rFonts w:ascii="Times New Roman" w:cs="Times New Roman"/>
          <w:spacing w:val="2"/>
          <w:sz w:val="20"/>
          <w:szCs w:val="20"/>
        </w:rPr>
        <w:t>t</w:t>
      </w:r>
      <w:r w:rsidRPr="00E3164D">
        <w:rPr>
          <w:rFonts w:ascii="Times New Roman" w:cs="Times New Roman"/>
          <w:sz w:val="20"/>
          <w:szCs w:val="20"/>
        </w:rPr>
        <w:t xml:space="preserve">eľa,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rá</w:t>
      </w:r>
      <w:r w:rsidRPr="00E3164D">
        <w:rPr>
          <w:rFonts w:ascii="Times New Roman" w:cs="Times New Roman"/>
          <w:spacing w:val="10"/>
          <w:sz w:val="20"/>
          <w:szCs w:val="20"/>
        </w:rPr>
        <w:t xml:space="preserve"> </w:t>
      </w:r>
      <w:r w:rsidRPr="00E3164D">
        <w:rPr>
          <w:rFonts w:ascii="Times New Roman" w:cs="Times New Roman"/>
          <w:sz w:val="20"/>
          <w:szCs w:val="20"/>
        </w:rPr>
        <w:t>je</w:t>
      </w:r>
      <w:r w:rsidRPr="00E3164D">
        <w:rPr>
          <w:rFonts w:ascii="Times New Roman" w:cs="Times New Roman"/>
          <w:spacing w:val="13"/>
          <w:sz w:val="20"/>
          <w:szCs w:val="20"/>
        </w:rPr>
        <w:t xml:space="preserve"> </w:t>
      </w:r>
      <w:r w:rsidRPr="00E3164D">
        <w:rPr>
          <w:rFonts w:ascii="Times New Roman" w:cs="Times New Roman"/>
          <w:spacing w:val="1"/>
          <w:sz w:val="20"/>
          <w:szCs w:val="20"/>
        </w:rPr>
        <w:t>al</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z w:val="20"/>
          <w:szCs w:val="20"/>
        </w:rPr>
        <w:t>o</w:t>
      </w:r>
      <w:r w:rsidRPr="00E3164D">
        <w:rPr>
          <w:rFonts w:ascii="Times New Roman" w:cs="Times New Roman"/>
          <w:spacing w:val="8"/>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4"/>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b</w:t>
      </w:r>
      <w:r w:rsidRPr="00E3164D">
        <w:rPr>
          <w:rFonts w:ascii="Times New Roman" w:cs="Times New Roman"/>
          <w:spacing w:val="-1"/>
          <w:sz w:val="20"/>
          <w:szCs w:val="20"/>
        </w:rPr>
        <w:t>y</w:t>
      </w:r>
      <w:r w:rsidRPr="00E3164D">
        <w:rPr>
          <w:rFonts w:ascii="Times New Roman" w:cs="Times New Roman"/>
          <w:sz w:val="20"/>
          <w:szCs w:val="20"/>
        </w:rPr>
        <w:t>ť</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ain</w:t>
      </w:r>
      <w:r w:rsidRPr="00E3164D">
        <w:rPr>
          <w:rFonts w:ascii="Times New Roman" w:cs="Times New Roman"/>
          <w:spacing w:val="2"/>
          <w:sz w:val="20"/>
          <w:szCs w:val="20"/>
        </w:rPr>
        <w:t>t</w:t>
      </w:r>
      <w:r w:rsidRPr="00E3164D">
        <w:rPr>
          <w:rFonts w:ascii="Times New Roman" w:cs="Times New Roman"/>
          <w:sz w:val="20"/>
          <w:szCs w:val="20"/>
        </w:rPr>
        <w:t>eres</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1"/>
          <w:sz w:val="20"/>
          <w:szCs w:val="20"/>
        </w:rPr>
        <w:t>ano</w:t>
      </w:r>
      <w:r w:rsidRPr="00E3164D">
        <w:rPr>
          <w:rFonts w:ascii="Times New Roman" w:cs="Times New Roman"/>
          <w:sz w:val="20"/>
          <w:szCs w:val="20"/>
        </w:rPr>
        <w:t xml:space="preserve">u </w:t>
      </w:r>
      <w:r w:rsidRPr="00E3164D">
        <w:rPr>
          <w:rFonts w:ascii="Times New Roman" w:cs="Times New Roman"/>
          <w:spacing w:val="-1"/>
          <w:sz w:val="20"/>
          <w:szCs w:val="20"/>
        </w:rPr>
        <w:t>o</w:t>
      </w: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bo</w:t>
      </w:r>
      <w:r w:rsidRPr="00E3164D">
        <w:rPr>
          <w:rFonts w:ascii="Times New Roman" w:cs="Times New Roman"/>
          <w:sz w:val="20"/>
          <w:szCs w:val="20"/>
        </w:rPr>
        <w:t>u</w:t>
      </w:r>
      <w:r w:rsidRPr="00E3164D">
        <w:rPr>
          <w:rFonts w:ascii="Times New Roman" w:cs="Times New Roman"/>
          <w:spacing w:val="7"/>
          <w:sz w:val="20"/>
          <w:szCs w:val="20"/>
        </w:rPr>
        <w:t xml:space="preserve"> </w:t>
      </w:r>
      <w:r w:rsidRPr="00E3164D">
        <w:rPr>
          <w:rFonts w:ascii="Times New Roman" w:cs="Times New Roman"/>
          <w:sz w:val="20"/>
          <w:szCs w:val="20"/>
        </w:rPr>
        <w:t>v</w:t>
      </w:r>
      <w:r w:rsidRPr="00E3164D">
        <w:rPr>
          <w:rFonts w:ascii="Times New Roman" w:cs="Times New Roman"/>
          <w:spacing w:val="16"/>
          <w:sz w:val="20"/>
          <w:szCs w:val="20"/>
        </w:rPr>
        <w:t xml:space="preserve"> </w:t>
      </w:r>
      <w:r w:rsidRPr="00E3164D">
        <w:rPr>
          <w:rFonts w:ascii="Times New Roman" w:cs="Times New Roman"/>
          <w:spacing w:val="-1"/>
          <w:sz w:val="20"/>
          <w:szCs w:val="20"/>
        </w:rPr>
        <w:t>z</w:t>
      </w:r>
      <w:r w:rsidRPr="00E3164D">
        <w:rPr>
          <w:rFonts w:ascii="Times New Roman" w:cs="Times New Roman"/>
          <w:spacing w:val="3"/>
          <w:sz w:val="20"/>
          <w:szCs w:val="20"/>
        </w:rPr>
        <w:t>m</w:t>
      </w:r>
      <w:r w:rsidRPr="00E3164D">
        <w:rPr>
          <w:rFonts w:ascii="Times New Roman" w:cs="Times New Roman"/>
          <w:spacing w:val="-1"/>
          <w:sz w:val="20"/>
          <w:szCs w:val="20"/>
        </w:rPr>
        <w:t>y</w:t>
      </w:r>
      <w:r w:rsidRPr="00E3164D">
        <w:rPr>
          <w:rFonts w:ascii="Times New Roman" w:cs="Times New Roman"/>
          <w:sz w:val="20"/>
          <w:szCs w:val="20"/>
        </w:rPr>
        <w:t>sle</w:t>
      </w:r>
      <w:r w:rsidRPr="00E3164D">
        <w:rPr>
          <w:rFonts w:ascii="Times New Roman" w:cs="Times New Roman"/>
          <w:spacing w:val="12"/>
          <w:sz w:val="20"/>
          <w:szCs w:val="20"/>
        </w:rPr>
        <w:t xml:space="preserve"> </w:t>
      </w:r>
      <w:r w:rsidRPr="00E3164D">
        <w:rPr>
          <w:rFonts w:ascii="Times New Roman" w:cs="Times New Roman"/>
          <w:spacing w:val="-1"/>
          <w:sz w:val="20"/>
          <w:szCs w:val="20"/>
        </w:rPr>
        <w:t>u</w:t>
      </w:r>
      <w:r w:rsidRPr="00E3164D">
        <w:rPr>
          <w:rFonts w:ascii="Times New Roman" w:cs="Times New Roman"/>
          <w:sz w:val="20"/>
          <w:szCs w:val="20"/>
        </w:rPr>
        <w:t>s</w:t>
      </w:r>
      <w:r w:rsidRPr="00E3164D">
        <w:rPr>
          <w:rFonts w:ascii="Times New Roman" w:cs="Times New Roman"/>
          <w:spacing w:val="1"/>
          <w:sz w:val="20"/>
          <w:szCs w:val="20"/>
        </w:rPr>
        <w:t>tan</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2"/>
          <w:sz w:val="20"/>
          <w:szCs w:val="20"/>
        </w:rPr>
        <w:t>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w:t>
      </w:r>
      <w:r w:rsidRPr="00E3164D">
        <w:rPr>
          <w:rFonts w:ascii="Times New Roman" w:cs="Times New Roman"/>
          <w:spacing w:val="14"/>
          <w:sz w:val="20"/>
          <w:szCs w:val="20"/>
        </w:rPr>
        <w:t xml:space="preserve"> </w:t>
      </w:r>
      <w:r w:rsidRPr="00E3164D">
        <w:rPr>
          <w:rFonts w:ascii="Times New Roman" w:cs="Times New Roman"/>
          <w:spacing w:val="10"/>
          <w:sz w:val="20"/>
          <w:szCs w:val="20"/>
        </w:rPr>
        <w:t>2</w:t>
      </w:r>
      <w:r w:rsidRPr="00E3164D">
        <w:rPr>
          <w:rFonts w:ascii="Times New Roman" w:cs="Times New Roman"/>
          <w:sz w:val="20"/>
          <w:szCs w:val="20"/>
        </w:rPr>
        <w:t>3</w:t>
      </w:r>
      <w:r w:rsidRPr="00E3164D">
        <w:rPr>
          <w:rFonts w:ascii="Times New Roman" w:cs="Times New Roman"/>
          <w:spacing w:val="15"/>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2"/>
          <w:sz w:val="20"/>
          <w:szCs w:val="20"/>
        </w:rPr>
        <w:t>s</w:t>
      </w:r>
      <w:r w:rsidRPr="00E3164D">
        <w:rPr>
          <w:rFonts w:ascii="Times New Roman" w:cs="Times New Roman"/>
          <w:sz w:val="20"/>
          <w:szCs w:val="20"/>
        </w:rPr>
        <w:t>.</w:t>
      </w:r>
      <w:r w:rsidRPr="00E3164D">
        <w:rPr>
          <w:rFonts w:ascii="Times New Roman" w:cs="Times New Roman"/>
          <w:spacing w:val="11"/>
          <w:sz w:val="20"/>
          <w:szCs w:val="20"/>
        </w:rPr>
        <w:t xml:space="preserve"> </w:t>
      </w:r>
      <w:r w:rsidRPr="00E3164D">
        <w:rPr>
          <w:rFonts w:ascii="Times New Roman" w:cs="Times New Roman"/>
          <w:sz w:val="20"/>
          <w:szCs w:val="20"/>
        </w:rPr>
        <w:t>3</w:t>
      </w:r>
      <w:r w:rsidRPr="00E3164D">
        <w:rPr>
          <w:rFonts w:ascii="Times New Roman" w:cs="Times New Roman"/>
          <w:spacing w:val="14"/>
          <w:sz w:val="20"/>
          <w:szCs w:val="20"/>
        </w:rPr>
        <w:t xml:space="preserve"> </w:t>
      </w:r>
      <w:r w:rsidRPr="00E3164D">
        <w:rPr>
          <w:rFonts w:ascii="Times New Roman" w:cs="Times New Roman"/>
          <w:sz w:val="20"/>
          <w:szCs w:val="20"/>
        </w:rPr>
        <w:t>Z</w:t>
      </w:r>
      <w:r w:rsidRPr="00E3164D">
        <w:rPr>
          <w:rFonts w:ascii="Times New Roman" w:cs="Times New Roman"/>
          <w:spacing w:val="2"/>
          <w:sz w:val="20"/>
          <w:szCs w:val="20"/>
        </w:rPr>
        <w:t>V</w:t>
      </w:r>
      <w:r w:rsidRPr="00E3164D">
        <w:rPr>
          <w:rFonts w:ascii="Times New Roman" w:cs="Times New Roman"/>
          <w:sz w:val="20"/>
          <w:szCs w:val="20"/>
        </w:rPr>
        <w:t xml:space="preserve">O </w:t>
      </w:r>
      <w:r w:rsidRPr="00E3164D">
        <w:rPr>
          <w:rFonts w:ascii="Times New Roman" w:cs="Times New Roman"/>
          <w:spacing w:val="1"/>
          <w:sz w:val="20"/>
          <w:szCs w:val="20"/>
        </w:rPr>
        <w:t>ak</w:t>
      </w:r>
      <w:r w:rsidRPr="00E3164D">
        <w:rPr>
          <w:rFonts w:ascii="Times New Roman" w:cs="Times New Roman"/>
          <w:sz w:val="20"/>
          <w:szCs w:val="20"/>
        </w:rPr>
        <w:t>é</w:t>
      </w:r>
      <w:r w:rsidRPr="00E3164D">
        <w:rPr>
          <w:rFonts w:ascii="Times New Roman" w:cs="Times New Roman"/>
          <w:spacing w:val="1"/>
          <w:sz w:val="20"/>
          <w:szCs w:val="20"/>
        </w:rPr>
        <w:t>k</w:t>
      </w:r>
      <w:r w:rsidRPr="00E3164D">
        <w:rPr>
          <w:rFonts w:ascii="Times New Roman" w:cs="Times New Roman"/>
          <w:spacing w:val="-1"/>
          <w:sz w:val="20"/>
          <w:szCs w:val="20"/>
        </w:rPr>
        <w:t>o</w:t>
      </w:r>
      <w:r w:rsidRPr="00E3164D">
        <w:rPr>
          <w:rFonts w:ascii="Times New Roman" w:cs="Times New Roman"/>
          <w:sz w:val="20"/>
          <w:szCs w:val="20"/>
        </w:rPr>
        <w:t>ľvek</w:t>
      </w:r>
      <w:r w:rsidRPr="00E3164D">
        <w:rPr>
          <w:rFonts w:ascii="Times New Roman" w:cs="Times New Roman"/>
          <w:spacing w:val="4"/>
          <w:sz w:val="20"/>
          <w:szCs w:val="20"/>
        </w:rPr>
        <w:t xml:space="preserve"> </w:t>
      </w:r>
      <w:r w:rsidRPr="00E3164D">
        <w:rPr>
          <w:rFonts w:ascii="Times New Roman" w:cs="Times New Roman"/>
          <w:spacing w:val="1"/>
          <w:sz w:val="20"/>
          <w:szCs w:val="20"/>
        </w:rPr>
        <w:t>ak</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y</w:t>
      </w:r>
      <w:r w:rsidRPr="00E3164D">
        <w:rPr>
          <w:rFonts w:ascii="Times New Roman" w:cs="Times New Roman"/>
          <w:sz w:val="20"/>
          <w:szCs w:val="20"/>
        </w:rPr>
        <w:t>,</w:t>
      </w:r>
      <w:r w:rsidRPr="00E3164D">
        <w:rPr>
          <w:rFonts w:ascii="Times New Roman" w:cs="Times New Roman"/>
          <w:spacing w:val="4"/>
          <w:sz w:val="20"/>
          <w:szCs w:val="20"/>
        </w:rPr>
        <w:t xml:space="preserve">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ré</w:t>
      </w:r>
      <w:r w:rsidRPr="00E3164D">
        <w:rPr>
          <w:rFonts w:ascii="Times New Roman" w:cs="Times New Roman"/>
          <w:spacing w:val="11"/>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0"/>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i</w:t>
      </w:r>
      <w:r w:rsidRPr="00E3164D">
        <w:rPr>
          <w:rFonts w:ascii="Times New Roman" w:cs="Times New Roman"/>
          <w:spacing w:val="9"/>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esť</w:t>
      </w:r>
      <w:r w:rsidRPr="00E3164D">
        <w:rPr>
          <w:rFonts w:ascii="Times New Roman" w:cs="Times New Roman"/>
          <w:spacing w:val="11"/>
          <w:sz w:val="20"/>
          <w:szCs w:val="20"/>
        </w:rPr>
        <w:t xml:space="preserve"> </w:t>
      </w:r>
      <w:r w:rsidRPr="00E3164D">
        <w:rPr>
          <w:rFonts w:ascii="Times New Roman" w:cs="Times New Roman"/>
          <w:sz w:val="20"/>
          <w:szCs w:val="20"/>
        </w:rPr>
        <w:t>k</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2"/>
          <w:sz w:val="20"/>
          <w:szCs w:val="20"/>
        </w:rPr>
        <w:t>v</w:t>
      </w:r>
      <w:r w:rsidRPr="00E3164D">
        <w:rPr>
          <w:rFonts w:ascii="Times New Roman" w:cs="Times New Roman"/>
          <w:spacing w:val="-1"/>
          <w:sz w:val="20"/>
          <w:szCs w:val="20"/>
        </w:rPr>
        <w:t>ý</w:t>
      </w:r>
      <w:r w:rsidRPr="00E3164D">
        <w:rPr>
          <w:rFonts w:ascii="Times New Roman" w:cs="Times New Roman"/>
          <w:spacing w:val="1"/>
          <w:sz w:val="20"/>
          <w:szCs w:val="20"/>
        </w:rPr>
        <w:t>ho</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ni</w:t>
      </w:r>
      <w:r w:rsidRPr="00E3164D">
        <w:rPr>
          <w:rFonts w:ascii="Times New Roman" w:cs="Times New Roman"/>
          <w:sz w:val="20"/>
          <w:szCs w:val="20"/>
        </w:rPr>
        <w:t xml:space="preserve">u </w:t>
      </w:r>
      <w:r w:rsidRPr="00E3164D">
        <w:rPr>
          <w:rFonts w:ascii="Times New Roman" w:cs="Times New Roman"/>
          <w:spacing w:val="1"/>
          <w:sz w:val="20"/>
          <w:szCs w:val="20"/>
        </w:rPr>
        <w:t>ná</w:t>
      </w:r>
      <w:r w:rsidRPr="00E3164D">
        <w:rPr>
          <w:rFonts w:ascii="Times New Roman" w:cs="Times New Roman"/>
          <w:sz w:val="20"/>
          <w:szCs w:val="20"/>
        </w:rPr>
        <w:t>šho</w:t>
      </w:r>
      <w:r w:rsidRPr="00E3164D">
        <w:rPr>
          <w:rFonts w:ascii="Times New Roman" w:cs="Times New Roman"/>
          <w:spacing w:val="7"/>
          <w:sz w:val="20"/>
          <w:szCs w:val="20"/>
        </w:rPr>
        <w:t xml:space="preserve"> </w:t>
      </w:r>
      <w:r w:rsidRPr="00E3164D">
        <w:rPr>
          <w:rFonts w:ascii="Times New Roman" w:cs="Times New Roman"/>
          <w:spacing w:val="3"/>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ve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v</w:t>
      </w:r>
      <w:r w:rsidRPr="00E3164D">
        <w:rPr>
          <w:rFonts w:ascii="Times New Roman" w:cs="Times New Roman"/>
          <w:spacing w:val="12"/>
          <w:sz w:val="20"/>
          <w:szCs w:val="20"/>
        </w:rPr>
        <w:t xml:space="preserve"> </w:t>
      </w:r>
      <w:r w:rsidRPr="00E3164D">
        <w:rPr>
          <w:rFonts w:ascii="Times New Roman" w:cs="Times New Roman"/>
          <w:spacing w:val="1"/>
          <w:sz w:val="20"/>
          <w:szCs w:val="20"/>
        </w:rPr>
        <w:t>po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2"/>
          <w:sz w:val="20"/>
          <w:szCs w:val="20"/>
        </w:rPr>
        <w:t>p</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pacing w:val="1"/>
          <w:sz w:val="20"/>
          <w:szCs w:val="20"/>
        </w:rPr>
        <w:t>h</w:t>
      </w:r>
      <w:r w:rsidRPr="00E3164D">
        <w:rPr>
          <w:rFonts w:ascii="Times New Roman" w:cs="Times New Roman"/>
          <w:spacing w:val="2"/>
          <w:sz w:val="20"/>
          <w:szCs w:val="20"/>
        </w:rPr>
        <w:t>t</w:t>
      </w:r>
      <w:r w:rsidRPr="00E3164D">
        <w:rPr>
          <w:rFonts w:ascii="Times New Roman" w:cs="Times New Roman"/>
          <w:sz w:val="20"/>
          <w:szCs w:val="20"/>
        </w:rPr>
        <w:t>o 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9"/>
          <w:sz w:val="20"/>
          <w:szCs w:val="20"/>
        </w:rPr>
        <w:t xml:space="preserve">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ania</w:t>
      </w:r>
      <w:r w:rsidRPr="00E3164D">
        <w:rPr>
          <w:rFonts w:ascii="Times New Roman" w:cs="Times New Roman"/>
          <w:sz w:val="20"/>
          <w:szCs w:val="20"/>
        </w:rPr>
        <w:t>,</w:t>
      </w:r>
    </w:p>
    <w:p w14:paraId="08026D51" w14:textId="77777777"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14:paraId="60287957" w14:textId="77777777"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BC3F24C" w14:textId="77777777"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poskytnem verejnému obstarávateľovi v postupe tohto verejného obstarávania presné, pravdivé a úplné informácie.</w:t>
      </w:r>
    </w:p>
    <w:p w14:paraId="77331277" w14:textId="77777777" w:rsidR="00763C16" w:rsidRPr="00E3164D" w:rsidRDefault="00763C16" w:rsidP="00763C16">
      <w:pPr>
        <w:spacing w:after="40"/>
        <w:ind w:right="238"/>
        <w:jc w:val="both"/>
        <w:rPr>
          <w:rFonts w:ascii="Times New Roman" w:cs="Times New Roman"/>
          <w:spacing w:val="2"/>
          <w:sz w:val="20"/>
          <w:szCs w:val="20"/>
        </w:rPr>
      </w:pPr>
    </w:p>
    <w:tbl>
      <w:tblPr>
        <w:tblW w:w="8970" w:type="dxa"/>
        <w:tblInd w:w="97" w:type="dxa"/>
        <w:tblLayout w:type="fixed"/>
        <w:tblCellMar>
          <w:left w:w="0" w:type="dxa"/>
          <w:right w:w="0" w:type="dxa"/>
        </w:tblCellMar>
        <w:tblLook w:val="01E0" w:firstRow="1" w:lastRow="1" w:firstColumn="1" w:lastColumn="1" w:noHBand="0" w:noVBand="0"/>
      </w:tblPr>
      <w:tblGrid>
        <w:gridCol w:w="3169"/>
        <w:gridCol w:w="5801"/>
      </w:tblGrid>
      <w:tr w:rsidR="00763C16" w:rsidRPr="00E3164D" w14:paraId="6D55DFE3" w14:textId="77777777" w:rsidTr="00763C16">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D585CA8"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14:paraId="41E79BEE"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747FE5E8" w14:textId="77777777"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27AECEC"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14:paraId="10DFCB1E"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0AC6E353" w14:textId="77777777" w:rsidTr="00763C16">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A3F555"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14:paraId="5207A80D"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14:paraId="5E899A5B" w14:textId="77777777"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0BB083" w14:textId="77777777"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14:paraId="5A7F3E65" w14:textId="77777777"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14:paraId="5FF383F3" w14:textId="77777777" w:rsidR="00AE4E55" w:rsidRDefault="00AE4E55" w:rsidP="00763C16">
      <w:pPr>
        <w:jc w:val="both"/>
        <w:rPr>
          <w:rFonts w:ascii="Times New Roman" w:cs="Times New Roman"/>
          <w:b/>
        </w:rPr>
      </w:pPr>
    </w:p>
    <w:p w14:paraId="1C19FAE3" w14:textId="77777777" w:rsidR="00AE4E55" w:rsidRDefault="00AE4E55" w:rsidP="00763C16">
      <w:pPr>
        <w:jc w:val="both"/>
        <w:rPr>
          <w:rFonts w:ascii="Times New Roman" w:cs="Times New Roman"/>
          <w:b/>
        </w:rPr>
      </w:pPr>
    </w:p>
    <w:p w14:paraId="2BBAA8BD" w14:textId="77777777" w:rsidR="00AE4E55" w:rsidRDefault="00AE4E55" w:rsidP="00763C16">
      <w:pPr>
        <w:jc w:val="both"/>
        <w:rPr>
          <w:rFonts w:ascii="Times New Roman" w:cs="Times New Roman"/>
          <w:b/>
        </w:rPr>
      </w:pPr>
    </w:p>
    <w:p w14:paraId="32E81F12" w14:textId="77777777" w:rsidR="00AE4E55" w:rsidRDefault="00AE4E55" w:rsidP="00763C16">
      <w:pPr>
        <w:jc w:val="both"/>
        <w:rPr>
          <w:rFonts w:ascii="Times New Roman" w:cs="Times New Roman"/>
          <w:b/>
        </w:rPr>
      </w:pPr>
    </w:p>
    <w:p w14:paraId="0DFCC92A" w14:textId="77777777" w:rsidR="00AE4E55" w:rsidRDefault="00AE4E55" w:rsidP="00763C16">
      <w:pPr>
        <w:jc w:val="both"/>
        <w:rPr>
          <w:rFonts w:ascii="Times New Roman" w:cs="Times New Roman"/>
          <w:b/>
        </w:rPr>
      </w:pPr>
    </w:p>
    <w:p w14:paraId="35BDF8A5" w14:textId="77777777" w:rsidR="00AE4E55" w:rsidRDefault="00AE4E55" w:rsidP="00763C16">
      <w:pPr>
        <w:jc w:val="both"/>
        <w:rPr>
          <w:rFonts w:ascii="Times New Roman" w:cs="Times New Roman"/>
          <w:b/>
        </w:rPr>
      </w:pPr>
    </w:p>
    <w:p w14:paraId="53F8A81C" w14:textId="77777777" w:rsidR="00AE4E55" w:rsidRDefault="00AE4E55" w:rsidP="00763C16">
      <w:pPr>
        <w:jc w:val="both"/>
        <w:rPr>
          <w:rFonts w:ascii="Times New Roman" w:cs="Times New Roman"/>
          <w:b/>
        </w:rPr>
      </w:pPr>
    </w:p>
    <w:p w14:paraId="05560FAB" w14:textId="77777777" w:rsidR="00AE4E55" w:rsidRDefault="00AE4E55" w:rsidP="00763C16">
      <w:pPr>
        <w:jc w:val="both"/>
        <w:rPr>
          <w:rFonts w:ascii="Times New Roman" w:cs="Times New Roman"/>
          <w:b/>
        </w:rPr>
      </w:pPr>
    </w:p>
    <w:p w14:paraId="51A3D043" w14:textId="77777777" w:rsidR="00763C16" w:rsidRPr="00E3164D" w:rsidRDefault="00763C16" w:rsidP="00763C16">
      <w:pPr>
        <w:jc w:val="both"/>
        <w:rPr>
          <w:rFonts w:ascii="Times New Roman" w:cs="Times New Roman"/>
          <w:b/>
        </w:rPr>
      </w:pPr>
      <w:r w:rsidRPr="00E3164D">
        <w:rPr>
          <w:rFonts w:ascii="Times New Roman" w:cs="Times New Roman"/>
          <w:b/>
        </w:rPr>
        <w:t>Príloha č. 6 súťažných podkladov</w:t>
      </w:r>
    </w:p>
    <w:p w14:paraId="14797C93" w14:textId="77777777" w:rsidR="00763C16" w:rsidRPr="00E3164D" w:rsidRDefault="00763C16" w:rsidP="00763C16">
      <w:pPr>
        <w:pStyle w:val="Default"/>
        <w:jc w:val="both"/>
        <w:rPr>
          <w:rFonts w:ascii="Times New Roman" w:hAnsi="Times New Roman" w:cs="Times New Roman"/>
          <w:sz w:val="20"/>
          <w:szCs w:val="20"/>
        </w:rPr>
      </w:pPr>
    </w:p>
    <w:p w14:paraId="13ACCBE7" w14:textId="77777777" w:rsidR="00763C16" w:rsidRPr="00E3164D" w:rsidRDefault="00763C16" w:rsidP="00763C16">
      <w:pPr>
        <w:ind w:left="360" w:right="3826"/>
        <w:jc w:val="center"/>
        <w:rPr>
          <w:rFonts w:ascii="Times New Roman" w:cs="Times New Roman"/>
          <w:b/>
          <w:bCs/>
        </w:rPr>
      </w:pPr>
    </w:p>
    <w:p w14:paraId="67170EBE" w14:textId="77777777" w:rsidR="00763C16" w:rsidRPr="00E3164D" w:rsidRDefault="00763C16" w:rsidP="00763C16">
      <w:pPr>
        <w:ind w:right="43"/>
        <w:jc w:val="center"/>
        <w:rPr>
          <w:rFonts w:ascii="Times New Roman" w:cs="Times New Roman"/>
        </w:rPr>
      </w:pPr>
      <w:r w:rsidRPr="00E3164D">
        <w:rPr>
          <w:rFonts w:ascii="Times New Roman" w:cs="Times New Roman"/>
          <w:b/>
          <w:bCs/>
        </w:rPr>
        <w:t>ČESTNÉ VYHLÁSENIE O PRAVDIVOSTI A ÚPLNOSTI VŠETKÝCH DOKLADOV</w:t>
      </w:r>
    </w:p>
    <w:p w14:paraId="7A9D8735" w14:textId="77777777" w:rsidR="00763C16" w:rsidRPr="00E3164D" w:rsidRDefault="00763C16" w:rsidP="00763C16">
      <w:pPr>
        <w:spacing w:line="200" w:lineRule="exact"/>
        <w:ind w:left="360"/>
        <w:rPr>
          <w:rFonts w:ascii="Times New Roman" w:cs="Times New Roman"/>
        </w:rPr>
      </w:pPr>
    </w:p>
    <w:p w14:paraId="0858E395" w14:textId="77777777" w:rsidR="00763C16" w:rsidRPr="00E3164D" w:rsidRDefault="00763C16" w:rsidP="00763C16">
      <w:pPr>
        <w:spacing w:before="5" w:line="240" w:lineRule="exact"/>
        <w:ind w:left="360"/>
        <w:rPr>
          <w:rFonts w:ascii="Times New Roman" w:cs="Times New Roman"/>
        </w:rPr>
      </w:pPr>
    </w:p>
    <w:p w14:paraId="551F9130" w14:textId="77777777"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Podpísaný /á/ ............................................................. rod .........................................................................</w:t>
      </w:r>
    </w:p>
    <w:p w14:paraId="3711B1E9" w14:textId="77777777"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narodený /á/ dňa ............................................................. v .......................................................................</w:t>
      </w:r>
    </w:p>
    <w:p w14:paraId="3CE2F875" w14:textId="77777777"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bytom v .............................................  ulica ................................................................ č. domu ...............</w:t>
      </w:r>
    </w:p>
    <w:p w14:paraId="6A627EE9" w14:textId="77777777"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okres ..............................................................................</w:t>
      </w:r>
    </w:p>
    <w:p w14:paraId="5FABABC0" w14:textId="77777777" w:rsidR="00763C16" w:rsidRPr="00E3164D" w:rsidRDefault="00763C16" w:rsidP="00763C16">
      <w:pPr>
        <w:spacing w:before="120"/>
        <w:jc w:val="both"/>
        <w:rPr>
          <w:rFonts w:ascii="Times New Roman" w:cs="Times New Roman"/>
          <w:sz w:val="20"/>
        </w:rPr>
      </w:pPr>
      <w:r w:rsidRPr="00E3164D">
        <w:rPr>
          <w:rFonts w:ascii="Times New Roman" w:cs="Times New Roman"/>
          <w:sz w:val="20"/>
        </w:rPr>
        <w:t>(údaje vyplní uchádzač, v prípade, ak za uchádzača nepostačuje v zmysle oprávnenia vystupovať za spoločnosť vyhlásenie jednej osoby, uvedú sa údaje koľkokrát je potrebné)</w:t>
      </w:r>
    </w:p>
    <w:p w14:paraId="57E8CF4C" w14:textId="77777777" w:rsidR="00763C16" w:rsidRPr="00E3164D" w:rsidRDefault="00763C16" w:rsidP="00763C16">
      <w:pPr>
        <w:spacing w:before="120"/>
        <w:jc w:val="both"/>
        <w:rPr>
          <w:rFonts w:ascii="Times New Roman" w:cs="Times New Roman"/>
          <w:sz w:val="20"/>
        </w:rPr>
      </w:pPr>
      <w:r w:rsidRPr="00E3164D">
        <w:rPr>
          <w:rFonts w:ascii="Times New Roman" w:cs="Times New Roman"/>
          <w:sz w:val="20"/>
        </w:rPr>
        <w:t>ako štatutárny zástupca oprávnený vystupovať za uchádzača ....................................... (</w:t>
      </w:r>
      <w:r w:rsidRPr="00E3164D">
        <w:rPr>
          <w:rFonts w:ascii="Times New Roman" w:cs="Times New Roman"/>
          <w:i/>
          <w:sz w:val="20"/>
        </w:rPr>
        <w:t>uchádzač doplní názov, sídlo a IČO uchádzača</w:t>
      </w:r>
      <w:r w:rsidRPr="00E3164D">
        <w:rPr>
          <w:rFonts w:ascii="Times New Roman" w:cs="Times New Roman"/>
          <w:sz w:val="20"/>
        </w:rPr>
        <w:t>)</w:t>
      </w:r>
    </w:p>
    <w:p w14:paraId="19657BB1" w14:textId="77777777" w:rsidR="00763C16" w:rsidRPr="00E3164D" w:rsidRDefault="00763C16" w:rsidP="00763C16">
      <w:pPr>
        <w:spacing w:before="240" w:after="240"/>
        <w:ind w:left="360"/>
        <w:jc w:val="center"/>
        <w:rPr>
          <w:rFonts w:ascii="Times New Roman" w:cs="Times New Roman"/>
          <w:b/>
          <w:bCs/>
        </w:rPr>
      </w:pPr>
    </w:p>
    <w:p w14:paraId="6546EA0C" w14:textId="77777777" w:rsidR="00763C16" w:rsidRPr="00E3164D" w:rsidRDefault="00763C16" w:rsidP="00763C16">
      <w:pPr>
        <w:spacing w:before="240" w:after="240"/>
        <w:ind w:left="360"/>
        <w:jc w:val="center"/>
        <w:rPr>
          <w:rFonts w:ascii="Times New Roman" w:cs="Times New Roman"/>
          <w:b/>
          <w:bCs/>
        </w:rPr>
      </w:pPr>
      <w:r w:rsidRPr="00E3164D">
        <w:rPr>
          <w:rFonts w:ascii="Times New Roman" w:cs="Times New Roman"/>
          <w:b/>
          <w:bCs/>
        </w:rPr>
        <w:t>vyhlasujem na svoju česť,</w:t>
      </w:r>
    </w:p>
    <w:p w14:paraId="6C8DC9C4" w14:textId="77777777" w:rsidR="00763C16" w:rsidRPr="00063969" w:rsidRDefault="00763C16" w:rsidP="00063969">
      <w:pPr>
        <w:spacing w:before="240" w:after="240"/>
        <w:ind w:left="-142"/>
        <w:jc w:val="both"/>
        <w:rPr>
          <w:rFonts w:ascii="Times New Roman" w:cs="Times New Roman"/>
          <w:sz w:val="20"/>
          <w:szCs w:val="20"/>
        </w:rPr>
      </w:pPr>
    </w:p>
    <w:p w14:paraId="16824444" w14:textId="77777777" w:rsidR="00176150" w:rsidRPr="00E3164D" w:rsidRDefault="00763C16" w:rsidP="00176150">
      <w:pPr>
        <w:spacing w:line="276" w:lineRule="auto"/>
        <w:ind w:left="709"/>
        <w:rPr>
          <w:rFonts w:ascii="Times New Roman" w:cs="Times New Roman"/>
          <w:b/>
          <w:lang w:eastAsia="ar-SA"/>
        </w:rPr>
      </w:pPr>
      <w:r w:rsidRPr="00063969">
        <w:rPr>
          <w:rFonts w:ascii="Times New Roman" w:cs="Times New Roman"/>
          <w:sz w:val="20"/>
          <w:szCs w:val="20"/>
        </w:rPr>
        <w:t xml:space="preserve">že všetky doklady a údaje uvedené v ponuke sú pravdivé a úplné v súvislosti s verejným obstarávaním vyhláseným verejným obstarávateľom </w:t>
      </w:r>
      <w:r w:rsidRPr="00063969">
        <w:rPr>
          <w:rStyle w:val="Zhlavie4"/>
          <w:rFonts w:cs="Times New Roman"/>
          <w:sz w:val="20"/>
          <w:szCs w:val="20"/>
        </w:rPr>
        <w:t>Národné centrum zdravotníckych informácií</w:t>
      </w:r>
      <w:r w:rsidRPr="00063969">
        <w:rPr>
          <w:rFonts w:ascii="Times New Roman" w:cs="Times New Roman"/>
          <w:sz w:val="20"/>
          <w:szCs w:val="20"/>
        </w:rPr>
        <w:t xml:space="preserve"> - IČO 00165387, na predmet zákazky </w:t>
      </w:r>
      <w:r w:rsidR="005E5750" w:rsidRPr="005E5750">
        <w:rPr>
          <w:rFonts w:ascii="Times New Roman" w:cs="Times New Roman"/>
          <w:b/>
          <w:i/>
          <w:iCs/>
          <w:sz w:val="20"/>
          <w:szCs w:val="20"/>
        </w:rPr>
        <w:t>„</w:t>
      </w:r>
      <w:r w:rsidR="00DB115B">
        <w:rPr>
          <w:rFonts w:ascii="Times New Roman" w:cs="Times New Roman"/>
          <w:b/>
          <w:i/>
          <w:iCs/>
          <w:sz w:val="20"/>
          <w:szCs w:val="20"/>
        </w:rPr>
        <w:t>SMS GATEWAY</w:t>
      </w:r>
      <w:r w:rsidR="005E5750" w:rsidRPr="005E5750">
        <w:rPr>
          <w:rFonts w:ascii="Times New Roman" w:cs="Times New Roman"/>
          <w:b/>
          <w:bCs/>
          <w:sz w:val="20"/>
          <w:szCs w:val="20"/>
        </w:rPr>
        <w:t>“</w:t>
      </w:r>
      <w:r w:rsidR="005E5750" w:rsidRPr="005E5750">
        <w:rPr>
          <w:rFonts w:ascii="Times New Roman" w:cs="Times New Roman"/>
          <w:b/>
          <w:sz w:val="20"/>
          <w:szCs w:val="20"/>
          <w:lang w:eastAsia="ar-SA"/>
        </w:rPr>
        <w:t>.</w:t>
      </w:r>
      <w:r w:rsidR="005E5750" w:rsidRPr="005E5750">
        <w:rPr>
          <w:rFonts w:ascii="Times New Roman" w:cs="Times New Roman"/>
          <w:b/>
          <w:sz w:val="20"/>
          <w:szCs w:val="20"/>
          <w:u w:val="single"/>
        </w:rPr>
        <w:t xml:space="preserve"> </w:t>
      </w:r>
      <w:r w:rsidR="00176150" w:rsidRPr="00E3164D">
        <w:rPr>
          <w:rFonts w:ascii="Times New Roman" w:cs="Times New Roman"/>
          <w:b/>
          <w:lang w:eastAsia="ar-SA"/>
        </w:rPr>
        <w:t xml:space="preserve">                      </w:t>
      </w:r>
    </w:p>
    <w:p w14:paraId="1E819316" w14:textId="77777777" w:rsidR="00763C16" w:rsidRPr="00E3164D" w:rsidRDefault="00763C16" w:rsidP="00763C16">
      <w:pPr>
        <w:pStyle w:val="Odsekzoznamu"/>
        <w:spacing w:before="120" w:after="40" w:line="288" w:lineRule="auto"/>
        <w:ind w:left="0"/>
        <w:jc w:val="both"/>
        <w:rPr>
          <w:rFonts w:ascii="Times New Roman" w:cs="Times New Roman"/>
        </w:rPr>
      </w:pPr>
    </w:p>
    <w:p w14:paraId="6BF4772D" w14:textId="77777777" w:rsidR="00763C16" w:rsidRPr="00E3164D" w:rsidRDefault="00763C16" w:rsidP="00763C16">
      <w:pPr>
        <w:pStyle w:val="Odsekzoznamu"/>
        <w:spacing w:before="120" w:after="40" w:line="288" w:lineRule="auto"/>
        <w:ind w:left="0"/>
        <w:jc w:val="both"/>
        <w:rPr>
          <w:rFonts w:ascii="Times New Roman" w:cs="Times New Roman"/>
        </w:rPr>
      </w:pPr>
    </w:p>
    <w:p w14:paraId="1C8CDE6E" w14:textId="77777777" w:rsidR="00763C16" w:rsidRPr="00E3164D" w:rsidRDefault="00763C16" w:rsidP="00763C16">
      <w:pPr>
        <w:pStyle w:val="Odsekzoznamu"/>
        <w:spacing w:before="120" w:after="40" w:line="288" w:lineRule="auto"/>
        <w:ind w:left="0"/>
        <w:jc w:val="both"/>
        <w:rPr>
          <w:rFonts w:ascii="Times New Roman" w:cs="Times New Roman"/>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p>
    <w:p w14:paraId="633DD6C9" w14:textId="77777777"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14:paraId="5665B908" w14:textId="77777777" w:rsidR="00763C16" w:rsidRPr="00E3164D" w:rsidRDefault="00763C16" w:rsidP="00763C16">
      <w:pPr>
        <w:ind w:left="4962"/>
        <w:jc w:val="both"/>
        <w:rPr>
          <w:rFonts w:ascii="Times New Roman" w:cs="Times New Roman"/>
          <w:sz w:val="20"/>
          <w:szCs w:val="20"/>
        </w:rPr>
      </w:pPr>
      <w:r w:rsidRPr="00E3164D">
        <w:rPr>
          <w:rFonts w:ascii="Times New Roman" w:cs="Times New Roman"/>
          <w:sz w:val="20"/>
          <w:szCs w:val="20"/>
        </w:rPr>
        <w:t>podpísané uchádzačom, t.j. osobou/osobami oprávnenými konať v mene uchádzača, v súlade s dokladom o oprávnení podnikať</w:t>
      </w:r>
    </w:p>
    <w:p w14:paraId="177843D9" w14:textId="77777777" w:rsidR="00763C16" w:rsidRPr="00E3164D" w:rsidRDefault="00763C16" w:rsidP="00763C16">
      <w:pPr>
        <w:pStyle w:val="Odsekzoznamu"/>
        <w:spacing w:before="120" w:after="40" w:line="288" w:lineRule="auto"/>
        <w:ind w:left="0"/>
        <w:jc w:val="both"/>
        <w:rPr>
          <w:rFonts w:ascii="Times New Roman" w:cs="Times New Roman"/>
        </w:rPr>
      </w:pPr>
    </w:p>
    <w:p w14:paraId="7BCF8A6F" w14:textId="77777777" w:rsidR="00763C16" w:rsidRPr="00E3164D" w:rsidRDefault="00763C16" w:rsidP="00763C16">
      <w:pPr>
        <w:pStyle w:val="Odsekzoznamu"/>
        <w:spacing w:before="120" w:after="40" w:line="288" w:lineRule="auto"/>
        <w:ind w:left="0"/>
        <w:jc w:val="both"/>
        <w:rPr>
          <w:rFonts w:ascii="Times New Roman" w:cs="Times New Roman"/>
        </w:rPr>
      </w:pPr>
    </w:p>
    <w:p w14:paraId="63FEC3C6" w14:textId="77777777" w:rsidR="009703D2" w:rsidRDefault="009703D2" w:rsidP="00763C16">
      <w:pPr>
        <w:rPr>
          <w:rFonts w:ascii="Times New Roman" w:cs="Times New Roman"/>
        </w:rPr>
      </w:pPr>
    </w:p>
    <w:p w14:paraId="3FA98215" w14:textId="77777777" w:rsidR="00A50EED" w:rsidRDefault="00A50EED" w:rsidP="00763C16">
      <w:pPr>
        <w:rPr>
          <w:rFonts w:ascii="Times New Roman" w:cs="Times New Roman"/>
        </w:rPr>
      </w:pPr>
    </w:p>
    <w:p w14:paraId="64F042D5" w14:textId="77777777" w:rsidR="00A50EED" w:rsidRDefault="00A50EED" w:rsidP="00763C16">
      <w:pPr>
        <w:rPr>
          <w:rFonts w:ascii="Times New Roman" w:cs="Times New Roman"/>
        </w:rPr>
      </w:pPr>
    </w:p>
    <w:p w14:paraId="7040D219" w14:textId="77777777" w:rsidR="00A50EED" w:rsidRDefault="00A50EED" w:rsidP="00763C16">
      <w:pPr>
        <w:rPr>
          <w:rFonts w:ascii="Times New Roman" w:cs="Times New Roman"/>
        </w:rPr>
      </w:pPr>
    </w:p>
    <w:p w14:paraId="01C8F86E" w14:textId="77777777" w:rsidR="00A50EED" w:rsidRDefault="00A50EED" w:rsidP="00763C16">
      <w:pPr>
        <w:rPr>
          <w:rFonts w:ascii="Times New Roman" w:cs="Times New Roman"/>
        </w:rPr>
      </w:pPr>
    </w:p>
    <w:p w14:paraId="15EF4471" w14:textId="77777777" w:rsidR="00A50EED" w:rsidRDefault="00A50EED" w:rsidP="00763C16">
      <w:pPr>
        <w:rPr>
          <w:rFonts w:ascii="Times New Roman" w:cs="Times New Roman"/>
        </w:rPr>
      </w:pPr>
    </w:p>
    <w:p w14:paraId="17216A8A" w14:textId="77777777" w:rsidR="00A50EED" w:rsidRDefault="00A50EED" w:rsidP="00763C16">
      <w:pPr>
        <w:rPr>
          <w:rFonts w:ascii="Times New Roman" w:cs="Times New Roman"/>
        </w:rPr>
      </w:pPr>
    </w:p>
    <w:p w14:paraId="7800DF2F" w14:textId="77777777" w:rsidR="00A50EED" w:rsidRDefault="00A50EED" w:rsidP="00763C16">
      <w:pPr>
        <w:rPr>
          <w:rFonts w:ascii="Times New Roman" w:cs="Times New Roman"/>
        </w:rPr>
      </w:pPr>
    </w:p>
    <w:p w14:paraId="547F10F9" w14:textId="77777777" w:rsidR="00A50EED" w:rsidRDefault="00A50EED" w:rsidP="00763C16">
      <w:pPr>
        <w:rPr>
          <w:rFonts w:ascii="Times New Roman" w:cs="Times New Roman"/>
        </w:rPr>
      </w:pPr>
    </w:p>
    <w:p w14:paraId="29BB06E3" w14:textId="77777777" w:rsidR="00A50EED" w:rsidRDefault="00A50EED" w:rsidP="00763C16">
      <w:pPr>
        <w:rPr>
          <w:rFonts w:ascii="Times New Roman" w:cs="Times New Roman"/>
        </w:rPr>
      </w:pPr>
    </w:p>
    <w:p w14:paraId="0703F18F" w14:textId="77777777" w:rsidR="00AE4E55" w:rsidRDefault="00AE4E55" w:rsidP="00763C16">
      <w:pPr>
        <w:rPr>
          <w:rFonts w:ascii="Times New Roman" w:cs="Times New Roman"/>
        </w:rPr>
      </w:pPr>
    </w:p>
    <w:p w14:paraId="3D56AC2D" w14:textId="77777777" w:rsidR="00AE4E55" w:rsidRDefault="00AE4E55" w:rsidP="00763C16">
      <w:pPr>
        <w:rPr>
          <w:rFonts w:ascii="Times New Roman" w:cs="Times New Roman"/>
        </w:rPr>
      </w:pPr>
    </w:p>
    <w:p w14:paraId="41182126" w14:textId="77777777" w:rsidR="00AE4E55" w:rsidRDefault="00AE4E55" w:rsidP="00763C16">
      <w:pPr>
        <w:rPr>
          <w:rFonts w:ascii="Times New Roman" w:cs="Times New Roman"/>
        </w:rPr>
      </w:pPr>
    </w:p>
    <w:p w14:paraId="55BC90BC" w14:textId="77777777" w:rsidR="00AE4E55" w:rsidRDefault="00AE4E55" w:rsidP="00763C16">
      <w:pPr>
        <w:rPr>
          <w:rFonts w:ascii="Times New Roman" w:cs="Times New Roman"/>
        </w:rPr>
      </w:pPr>
    </w:p>
    <w:p w14:paraId="3E0965A6" w14:textId="77777777" w:rsidR="00AE4E55" w:rsidRDefault="00AE4E55" w:rsidP="00763C16">
      <w:pPr>
        <w:rPr>
          <w:rFonts w:ascii="Times New Roman" w:cs="Times New Roman"/>
        </w:rPr>
      </w:pPr>
    </w:p>
    <w:p w14:paraId="098D539F" w14:textId="77777777" w:rsidR="00A50EED" w:rsidRPr="00E3164D" w:rsidRDefault="00A50EED" w:rsidP="00763C16">
      <w:pPr>
        <w:rPr>
          <w:rFonts w:asci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9703D2" w:rsidRPr="00E3164D" w14:paraId="0189DBA9" w14:textId="77777777" w:rsidTr="005E5FCA">
        <w:tc>
          <w:tcPr>
            <w:tcW w:w="9322" w:type="dxa"/>
            <w:gridSpan w:val="4"/>
            <w:tcBorders>
              <w:top w:val="nil"/>
              <w:left w:val="nil"/>
              <w:right w:val="nil"/>
            </w:tcBorders>
            <w:shd w:val="clear" w:color="auto" w:fill="FFFFFF"/>
          </w:tcPr>
          <w:p w14:paraId="0DCDA4BA" w14:textId="77777777" w:rsidR="009703D2" w:rsidRPr="00E3164D" w:rsidRDefault="009703D2" w:rsidP="00926407">
            <w:pPr>
              <w:pStyle w:val="Hlavikaalebopta1"/>
              <w:shd w:val="clear" w:color="auto" w:fill="auto"/>
              <w:spacing w:line="240" w:lineRule="auto"/>
              <w:ind w:left="-104"/>
              <w:jc w:val="left"/>
              <w:rPr>
                <w:rFonts w:ascii="Times New Roman" w:hAnsi="Times New Roman" w:cs="Times New Roman"/>
                <w:b w:val="0"/>
                <w:sz w:val="20"/>
                <w:szCs w:val="20"/>
              </w:rPr>
            </w:pPr>
            <w:r w:rsidRPr="00E3164D">
              <w:rPr>
                <w:rStyle w:val="HlavikaaleboptaTimesNewRoman"/>
                <w:rFonts w:cs="Times New Roman"/>
                <w:b/>
                <w:color w:val="000000"/>
              </w:rPr>
              <w:t>Príloha č. 7 súťažných podkladov - Návrh uchádzača na plnenie kritéria</w:t>
            </w:r>
          </w:p>
          <w:p w14:paraId="25351C42" w14:textId="77777777" w:rsidR="009703D2" w:rsidRPr="00E3164D" w:rsidRDefault="009703D2" w:rsidP="00926407">
            <w:pPr>
              <w:pStyle w:val="Zkladntext21"/>
              <w:shd w:val="clear" w:color="auto" w:fill="auto"/>
              <w:spacing w:before="120" w:after="120" w:line="245" w:lineRule="exact"/>
              <w:ind w:right="23" w:firstLine="0"/>
              <w:rPr>
                <w:rStyle w:val="Zkladntext2"/>
                <w:color w:val="000000"/>
                <w:sz w:val="20"/>
                <w:szCs w:val="20"/>
              </w:rPr>
            </w:pPr>
            <w:r w:rsidRPr="00E3164D">
              <w:rPr>
                <w:rStyle w:val="Zkladntext2"/>
                <w:color w:val="000000"/>
                <w:sz w:val="20"/>
                <w:szCs w:val="20"/>
              </w:rPr>
              <w:t>Vyhodnotenie ponúk bude realizované na základe § 44 ods. 3 písm. c) zákona, tzn. najnižšej ceny.</w:t>
            </w:r>
          </w:p>
        </w:tc>
      </w:tr>
      <w:tr w:rsidR="009703D2" w:rsidRPr="00E3164D" w14:paraId="7AAF41A2" w14:textId="77777777" w:rsidTr="005E5FCA">
        <w:tc>
          <w:tcPr>
            <w:tcW w:w="9322" w:type="dxa"/>
            <w:gridSpan w:val="4"/>
            <w:noWrap/>
          </w:tcPr>
          <w:p w14:paraId="20BC810B" w14:textId="77777777" w:rsidR="009703D2" w:rsidRPr="00E3164D" w:rsidRDefault="009703D2" w:rsidP="00926407">
            <w:pPr>
              <w:pStyle w:val="Zkladntext21"/>
              <w:shd w:val="clear" w:color="auto" w:fill="auto"/>
              <w:spacing w:before="120" w:after="120" w:line="245" w:lineRule="exact"/>
              <w:ind w:right="23" w:firstLine="0"/>
              <w:jc w:val="center"/>
              <w:rPr>
                <w:rStyle w:val="Zkladntext2"/>
                <w:b/>
                <w:color w:val="000000"/>
                <w:sz w:val="20"/>
                <w:szCs w:val="20"/>
              </w:rPr>
            </w:pPr>
            <w:r w:rsidRPr="00E3164D">
              <w:rPr>
                <w:rStyle w:val="Zkladntext2"/>
                <w:b/>
                <w:color w:val="000000"/>
                <w:sz w:val="20"/>
                <w:szCs w:val="20"/>
              </w:rPr>
              <w:t>Návrh uchádzača na plnenie kritéria</w:t>
            </w:r>
          </w:p>
        </w:tc>
      </w:tr>
      <w:tr w:rsidR="009703D2" w:rsidRPr="00E3164D" w14:paraId="369984D9" w14:textId="77777777" w:rsidTr="005E5FCA">
        <w:tc>
          <w:tcPr>
            <w:tcW w:w="9322" w:type="dxa"/>
            <w:gridSpan w:val="4"/>
          </w:tcPr>
          <w:p w14:paraId="3075E9DD" w14:textId="77777777" w:rsidR="009703D2" w:rsidRPr="00E3164D" w:rsidRDefault="009703D2" w:rsidP="00926407">
            <w:pPr>
              <w:pStyle w:val="Zkladntext21"/>
              <w:shd w:val="clear" w:color="auto" w:fill="auto"/>
              <w:spacing w:line="240" w:lineRule="auto"/>
              <w:ind w:firstLine="0"/>
              <w:rPr>
                <w:rStyle w:val="Zkladntext2"/>
                <w:b/>
                <w:color w:val="000000"/>
                <w:sz w:val="20"/>
                <w:szCs w:val="20"/>
              </w:rPr>
            </w:pPr>
            <w:r w:rsidRPr="00E3164D">
              <w:rPr>
                <w:rStyle w:val="Zkladntext2"/>
                <w:color w:val="000000"/>
                <w:sz w:val="20"/>
                <w:szCs w:val="20"/>
              </w:rPr>
              <w:t>Názov uchádzača / označenie skupiny:</w:t>
            </w:r>
          </w:p>
        </w:tc>
      </w:tr>
      <w:tr w:rsidR="009703D2" w:rsidRPr="00E3164D" w14:paraId="6733866C" w14:textId="77777777" w:rsidTr="005E5FCA">
        <w:tc>
          <w:tcPr>
            <w:tcW w:w="9322" w:type="dxa"/>
            <w:gridSpan w:val="4"/>
          </w:tcPr>
          <w:p w14:paraId="3A8A5033"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Adresa uchádzača:</w:t>
            </w:r>
          </w:p>
        </w:tc>
      </w:tr>
      <w:tr w:rsidR="009703D2" w:rsidRPr="00E3164D" w14:paraId="2BDA2E54" w14:textId="77777777" w:rsidTr="005E5FCA">
        <w:tc>
          <w:tcPr>
            <w:tcW w:w="3715" w:type="dxa"/>
          </w:tcPr>
          <w:p w14:paraId="3EB8CB87"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IČO:</w:t>
            </w:r>
          </w:p>
        </w:tc>
        <w:tc>
          <w:tcPr>
            <w:tcW w:w="2781" w:type="dxa"/>
            <w:gridSpan w:val="2"/>
          </w:tcPr>
          <w:p w14:paraId="5264E244" w14:textId="77777777" w:rsidR="009703D2" w:rsidRPr="00E3164D" w:rsidRDefault="009703D2" w:rsidP="00926407">
            <w:pPr>
              <w:pStyle w:val="Zkladntext21"/>
              <w:shd w:val="clear" w:color="auto" w:fill="auto"/>
              <w:spacing w:line="240" w:lineRule="auto"/>
              <w:ind w:right="20" w:hanging="3"/>
              <w:rPr>
                <w:rStyle w:val="Zkladntext2"/>
                <w:color w:val="000000"/>
                <w:sz w:val="20"/>
                <w:szCs w:val="20"/>
              </w:rPr>
            </w:pPr>
            <w:r w:rsidRPr="00E3164D">
              <w:rPr>
                <w:rStyle w:val="Zkladntext2"/>
                <w:color w:val="000000"/>
                <w:sz w:val="20"/>
                <w:szCs w:val="20"/>
              </w:rPr>
              <w:t>DIČ:</w:t>
            </w:r>
          </w:p>
        </w:tc>
        <w:tc>
          <w:tcPr>
            <w:tcW w:w="2826" w:type="dxa"/>
          </w:tcPr>
          <w:p w14:paraId="03493DF2"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 DPH:</w:t>
            </w:r>
          </w:p>
        </w:tc>
      </w:tr>
      <w:tr w:rsidR="009703D2" w:rsidRPr="00E3164D" w14:paraId="0BC6D60F" w14:textId="77777777" w:rsidTr="005E5FCA">
        <w:tc>
          <w:tcPr>
            <w:tcW w:w="9322" w:type="dxa"/>
            <w:gridSpan w:val="4"/>
          </w:tcPr>
          <w:p w14:paraId="6C3015F2"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Zapísaný v</w:t>
            </w:r>
          </w:p>
        </w:tc>
      </w:tr>
      <w:tr w:rsidR="009703D2" w:rsidRPr="00E3164D" w14:paraId="5E443325" w14:textId="77777777" w:rsidTr="005E5FCA">
        <w:trPr>
          <w:trHeight w:val="239"/>
        </w:trPr>
        <w:tc>
          <w:tcPr>
            <w:tcW w:w="9322" w:type="dxa"/>
            <w:gridSpan w:val="4"/>
          </w:tcPr>
          <w:p w14:paraId="660EBBB6" w14:textId="77777777" w:rsidR="009703D2" w:rsidRPr="00E3164D" w:rsidRDefault="009703D2" w:rsidP="00926407">
            <w:pPr>
              <w:pStyle w:val="Zkladntext21"/>
              <w:shd w:val="clear" w:color="auto" w:fill="auto"/>
              <w:spacing w:line="240" w:lineRule="auto"/>
              <w:ind w:right="23" w:firstLine="0"/>
              <w:rPr>
                <w:rStyle w:val="Zkladntext2"/>
                <w:color w:val="000000"/>
                <w:sz w:val="20"/>
                <w:szCs w:val="20"/>
              </w:rPr>
            </w:pPr>
            <w:r w:rsidRPr="00E3164D">
              <w:rPr>
                <w:rStyle w:val="Zkladntext2"/>
                <w:color w:val="000000"/>
                <w:sz w:val="20"/>
                <w:szCs w:val="20"/>
              </w:rPr>
              <w:t>Štatutárni zástupcovia podľa dokladu o oprávnení podnikať:</w:t>
            </w:r>
          </w:p>
        </w:tc>
      </w:tr>
      <w:tr w:rsidR="009703D2" w:rsidRPr="00E3164D" w14:paraId="621B4052" w14:textId="77777777" w:rsidTr="005E5FCA">
        <w:trPr>
          <w:trHeight w:val="259"/>
        </w:trPr>
        <w:tc>
          <w:tcPr>
            <w:tcW w:w="5111" w:type="dxa"/>
            <w:gridSpan w:val="2"/>
          </w:tcPr>
          <w:p w14:paraId="796B0035" w14:textId="77777777"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Telefón:</w:t>
            </w:r>
          </w:p>
        </w:tc>
        <w:tc>
          <w:tcPr>
            <w:tcW w:w="4211" w:type="dxa"/>
            <w:gridSpan w:val="2"/>
          </w:tcPr>
          <w:p w14:paraId="18F3F56E" w14:textId="77777777"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Fax:</w:t>
            </w:r>
          </w:p>
        </w:tc>
      </w:tr>
      <w:tr w:rsidR="009703D2" w:rsidRPr="00E3164D" w14:paraId="660F18C6" w14:textId="77777777" w:rsidTr="005E5FCA">
        <w:tc>
          <w:tcPr>
            <w:tcW w:w="5111" w:type="dxa"/>
            <w:gridSpan w:val="2"/>
          </w:tcPr>
          <w:p w14:paraId="4A7F6EF1" w14:textId="77777777"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E-mail:</w:t>
            </w:r>
          </w:p>
        </w:tc>
        <w:tc>
          <w:tcPr>
            <w:tcW w:w="4211" w:type="dxa"/>
            <w:gridSpan w:val="2"/>
          </w:tcPr>
          <w:p w14:paraId="15CFF5A3" w14:textId="77777777"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Internetová adresa:</w:t>
            </w:r>
          </w:p>
        </w:tc>
      </w:tr>
      <w:tr w:rsidR="009703D2" w:rsidRPr="00E3164D" w14:paraId="78E974DB" w14:textId="77777777" w:rsidTr="005E5FCA">
        <w:tc>
          <w:tcPr>
            <w:tcW w:w="9322" w:type="dxa"/>
            <w:gridSpan w:val="4"/>
          </w:tcPr>
          <w:p w14:paraId="6C36445C"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Bankové spojenie:</w:t>
            </w:r>
          </w:p>
        </w:tc>
      </w:tr>
      <w:tr w:rsidR="009703D2" w:rsidRPr="00E3164D" w14:paraId="1B1EAA1C" w14:textId="77777777" w:rsidTr="005E5FCA">
        <w:tc>
          <w:tcPr>
            <w:tcW w:w="9322" w:type="dxa"/>
            <w:gridSpan w:val="4"/>
          </w:tcPr>
          <w:p w14:paraId="2F34E414" w14:textId="77777777"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Číslo účtu:</w:t>
            </w:r>
          </w:p>
        </w:tc>
      </w:tr>
    </w:tbl>
    <w:p w14:paraId="0270BBA8" w14:textId="77777777" w:rsidR="00063969" w:rsidRDefault="00063969" w:rsidP="00063969">
      <w:pPr>
        <w:pStyle w:val="Zkladntext"/>
        <w:tabs>
          <w:tab w:val="left" w:pos="2160"/>
        </w:tabs>
        <w:rPr>
          <w:rFonts w:ascii="Arial" w:hAnsi="Arial" w:cs="Arial"/>
          <w:b/>
        </w:rPr>
      </w:pPr>
    </w:p>
    <w:p w14:paraId="39DBDA72" w14:textId="77777777" w:rsidR="00A50EED" w:rsidRDefault="00A50EED" w:rsidP="0035162A">
      <w:pPr>
        <w:jc w:val="both"/>
        <w:rPr>
          <w:rFonts w:ascii="Times New Roman" w:cs="Times New Roman"/>
          <w:sz w:val="20"/>
          <w:szCs w:val="20"/>
        </w:rPr>
      </w:pPr>
    </w:p>
    <w:tbl>
      <w:tblPr>
        <w:tblStyle w:val="Mriekatabuky"/>
        <w:tblW w:w="9322" w:type="dxa"/>
        <w:tblLook w:val="04A0" w:firstRow="1" w:lastRow="0" w:firstColumn="1" w:lastColumn="0" w:noHBand="0" w:noVBand="1"/>
      </w:tblPr>
      <w:tblGrid>
        <w:gridCol w:w="3510"/>
        <w:gridCol w:w="1395"/>
        <w:gridCol w:w="1299"/>
        <w:gridCol w:w="1263"/>
        <w:gridCol w:w="1855"/>
      </w:tblGrid>
      <w:tr w:rsidR="00BD5327" w14:paraId="7625C8C5" w14:textId="77777777" w:rsidTr="009E69B1">
        <w:tc>
          <w:tcPr>
            <w:tcW w:w="3510" w:type="dxa"/>
          </w:tcPr>
          <w:p w14:paraId="42582D05" w14:textId="77777777" w:rsidR="00BD5327" w:rsidRDefault="00BD5327" w:rsidP="0035162A">
            <w:pPr>
              <w:jc w:val="both"/>
              <w:rPr>
                <w:rFonts w:ascii="Times New Roman" w:cs="Times New Roman"/>
                <w:sz w:val="20"/>
                <w:szCs w:val="20"/>
              </w:rPr>
            </w:pPr>
            <w:r>
              <w:rPr>
                <w:rFonts w:ascii="Times New Roman" w:cs="Times New Roman"/>
                <w:sz w:val="20"/>
                <w:szCs w:val="20"/>
              </w:rPr>
              <w:t>Kriterium hodnotenia</w:t>
            </w:r>
          </w:p>
        </w:tc>
        <w:tc>
          <w:tcPr>
            <w:tcW w:w="1395" w:type="dxa"/>
          </w:tcPr>
          <w:p w14:paraId="4BC3EEFC" w14:textId="77777777" w:rsidR="00BD5327" w:rsidRDefault="00BD5327" w:rsidP="0035162A">
            <w:pPr>
              <w:jc w:val="both"/>
              <w:rPr>
                <w:rFonts w:ascii="Times New Roman" w:cs="Times New Roman"/>
                <w:sz w:val="20"/>
                <w:szCs w:val="20"/>
              </w:rPr>
            </w:pPr>
            <w:r>
              <w:rPr>
                <w:rFonts w:ascii="Times New Roman" w:cs="Times New Roman"/>
                <w:sz w:val="20"/>
                <w:szCs w:val="20"/>
              </w:rPr>
              <w:t>jednotka</w:t>
            </w:r>
          </w:p>
        </w:tc>
        <w:tc>
          <w:tcPr>
            <w:tcW w:w="1299" w:type="dxa"/>
          </w:tcPr>
          <w:p w14:paraId="36B40F0A" w14:textId="77777777" w:rsidR="00BD5327" w:rsidRDefault="00BD5327" w:rsidP="0035162A">
            <w:pPr>
              <w:jc w:val="both"/>
              <w:rPr>
                <w:rFonts w:ascii="Times New Roman" w:cs="Times New Roman"/>
                <w:sz w:val="20"/>
                <w:szCs w:val="20"/>
              </w:rPr>
            </w:pPr>
            <w:r>
              <w:rPr>
                <w:rFonts w:ascii="Times New Roman" w:cs="Times New Roman"/>
                <w:sz w:val="20"/>
                <w:szCs w:val="20"/>
              </w:rPr>
              <w:t>početnosť</w:t>
            </w:r>
          </w:p>
        </w:tc>
        <w:tc>
          <w:tcPr>
            <w:tcW w:w="1263" w:type="dxa"/>
          </w:tcPr>
          <w:p w14:paraId="34B1D623" w14:textId="77777777" w:rsidR="00BD5327" w:rsidRDefault="00BD5327" w:rsidP="0035162A">
            <w:pPr>
              <w:jc w:val="both"/>
              <w:rPr>
                <w:rFonts w:ascii="Times New Roman" w:cs="Times New Roman"/>
                <w:sz w:val="20"/>
                <w:szCs w:val="20"/>
              </w:rPr>
            </w:pPr>
            <w:r>
              <w:rPr>
                <w:rFonts w:ascii="Times New Roman" w:cs="Times New Roman"/>
                <w:sz w:val="20"/>
                <w:szCs w:val="20"/>
              </w:rPr>
              <w:t>Jednotková cena bez DPH</w:t>
            </w:r>
          </w:p>
        </w:tc>
        <w:tc>
          <w:tcPr>
            <w:tcW w:w="1855" w:type="dxa"/>
          </w:tcPr>
          <w:p w14:paraId="2570DEF3" w14:textId="77777777" w:rsidR="00BD5327" w:rsidRDefault="00BD5327" w:rsidP="0035162A">
            <w:pPr>
              <w:jc w:val="both"/>
              <w:rPr>
                <w:rFonts w:ascii="Times New Roman" w:cs="Times New Roman"/>
                <w:sz w:val="20"/>
                <w:szCs w:val="20"/>
              </w:rPr>
            </w:pPr>
            <w:r>
              <w:rPr>
                <w:rFonts w:ascii="Times New Roman" w:cs="Times New Roman"/>
                <w:sz w:val="20"/>
                <w:szCs w:val="20"/>
              </w:rPr>
              <w:t>Cena celkom bez DPH</w:t>
            </w:r>
          </w:p>
        </w:tc>
      </w:tr>
      <w:tr w:rsidR="00BD5327" w14:paraId="61767D48" w14:textId="77777777" w:rsidTr="009E69B1">
        <w:tc>
          <w:tcPr>
            <w:tcW w:w="3510" w:type="dxa"/>
          </w:tcPr>
          <w:p w14:paraId="22942C1F" w14:textId="77777777" w:rsidR="00BD5327" w:rsidRDefault="00BD5327" w:rsidP="00DB115B">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 xml:space="preserve">Zriaďovací poplatok služby na hromadné odosielanie SMS tzv. SMS </w:t>
            </w:r>
          </w:p>
          <w:p w14:paraId="296D7329" w14:textId="77777777" w:rsidR="00BD5327" w:rsidRDefault="00BD5327" w:rsidP="00DB115B">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Gateway</w:t>
            </w:r>
          </w:p>
          <w:p w14:paraId="66E7B3D3" w14:textId="77777777" w:rsidR="00BD5327" w:rsidRDefault="00BD5327" w:rsidP="0035162A">
            <w:pPr>
              <w:jc w:val="both"/>
              <w:rPr>
                <w:rFonts w:ascii="Times New Roman" w:cs="Times New Roman"/>
                <w:sz w:val="20"/>
                <w:szCs w:val="20"/>
              </w:rPr>
            </w:pPr>
          </w:p>
        </w:tc>
        <w:tc>
          <w:tcPr>
            <w:tcW w:w="1395" w:type="dxa"/>
          </w:tcPr>
          <w:p w14:paraId="61EA8DE0" w14:textId="77777777" w:rsidR="00BD5327" w:rsidRDefault="00E052DC" w:rsidP="0035162A">
            <w:pPr>
              <w:jc w:val="both"/>
              <w:rPr>
                <w:rFonts w:ascii="Times New Roman" w:cs="Times New Roman"/>
                <w:sz w:val="20"/>
                <w:szCs w:val="20"/>
              </w:rPr>
            </w:pPr>
            <w:r>
              <w:rPr>
                <w:rFonts w:ascii="Times New Roman" w:cs="Times New Roman"/>
                <w:sz w:val="20"/>
                <w:szCs w:val="20"/>
              </w:rPr>
              <w:t>K</w:t>
            </w:r>
            <w:r w:rsidR="00BD5327">
              <w:rPr>
                <w:rFonts w:ascii="Times New Roman" w:cs="Times New Roman"/>
                <w:sz w:val="20"/>
                <w:szCs w:val="20"/>
              </w:rPr>
              <w:t>rát</w:t>
            </w:r>
          </w:p>
        </w:tc>
        <w:tc>
          <w:tcPr>
            <w:tcW w:w="1299" w:type="dxa"/>
          </w:tcPr>
          <w:p w14:paraId="7E51BD9C" w14:textId="77777777" w:rsidR="00BD5327" w:rsidRDefault="00BD5327" w:rsidP="0035162A">
            <w:pPr>
              <w:jc w:val="both"/>
              <w:rPr>
                <w:rFonts w:ascii="Times New Roman" w:cs="Times New Roman"/>
                <w:sz w:val="20"/>
                <w:szCs w:val="20"/>
              </w:rPr>
            </w:pPr>
            <w:r>
              <w:rPr>
                <w:rFonts w:ascii="Times New Roman" w:cs="Times New Roman"/>
                <w:sz w:val="20"/>
                <w:szCs w:val="20"/>
              </w:rPr>
              <w:t>1</w:t>
            </w:r>
          </w:p>
        </w:tc>
        <w:tc>
          <w:tcPr>
            <w:tcW w:w="1263" w:type="dxa"/>
          </w:tcPr>
          <w:p w14:paraId="20E417D0" w14:textId="77777777" w:rsidR="00BD5327" w:rsidRDefault="00BD5327" w:rsidP="0035162A">
            <w:pPr>
              <w:jc w:val="both"/>
              <w:rPr>
                <w:rFonts w:ascii="Times New Roman" w:cs="Times New Roman"/>
                <w:sz w:val="20"/>
                <w:szCs w:val="20"/>
              </w:rPr>
            </w:pPr>
          </w:p>
        </w:tc>
        <w:tc>
          <w:tcPr>
            <w:tcW w:w="1855" w:type="dxa"/>
          </w:tcPr>
          <w:p w14:paraId="69725011" w14:textId="77777777" w:rsidR="00BD5327" w:rsidRDefault="00BD5327" w:rsidP="0035162A">
            <w:pPr>
              <w:jc w:val="both"/>
              <w:rPr>
                <w:rFonts w:ascii="Times New Roman" w:cs="Times New Roman"/>
                <w:sz w:val="20"/>
                <w:szCs w:val="20"/>
              </w:rPr>
            </w:pPr>
          </w:p>
        </w:tc>
      </w:tr>
      <w:tr w:rsidR="00BD5327" w14:paraId="7E03A8BC" w14:textId="77777777" w:rsidTr="009E69B1">
        <w:tc>
          <w:tcPr>
            <w:tcW w:w="3510" w:type="dxa"/>
          </w:tcPr>
          <w:p w14:paraId="19B11C95" w14:textId="77777777" w:rsidR="00BD5327" w:rsidRDefault="00BD5327" w:rsidP="00DB115B">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Mesačný poplatok za prevádzkovanie služby na hromadné odosielanie SMS tzv. SMS Gateway</w:t>
            </w:r>
          </w:p>
          <w:p w14:paraId="3AA24969" w14:textId="77777777" w:rsidR="00BD5327" w:rsidRDefault="00BD5327" w:rsidP="0035162A">
            <w:pPr>
              <w:jc w:val="both"/>
              <w:rPr>
                <w:rFonts w:ascii="Times New Roman" w:cs="Times New Roman"/>
                <w:sz w:val="20"/>
                <w:szCs w:val="20"/>
              </w:rPr>
            </w:pPr>
          </w:p>
        </w:tc>
        <w:tc>
          <w:tcPr>
            <w:tcW w:w="1395" w:type="dxa"/>
          </w:tcPr>
          <w:p w14:paraId="7EE70D58" w14:textId="77777777" w:rsidR="00BD5327" w:rsidRDefault="00E052DC" w:rsidP="0035162A">
            <w:pPr>
              <w:jc w:val="both"/>
              <w:rPr>
                <w:rFonts w:ascii="Times New Roman" w:cs="Times New Roman"/>
                <w:sz w:val="20"/>
                <w:szCs w:val="20"/>
              </w:rPr>
            </w:pPr>
            <w:r>
              <w:rPr>
                <w:rFonts w:ascii="Times New Roman" w:cs="Times New Roman"/>
                <w:sz w:val="20"/>
                <w:szCs w:val="20"/>
              </w:rPr>
              <w:t>M</w:t>
            </w:r>
            <w:r w:rsidR="00BD5327">
              <w:rPr>
                <w:rFonts w:ascii="Times New Roman" w:cs="Times New Roman"/>
                <w:sz w:val="20"/>
                <w:szCs w:val="20"/>
              </w:rPr>
              <w:t>esiace</w:t>
            </w:r>
          </w:p>
        </w:tc>
        <w:tc>
          <w:tcPr>
            <w:tcW w:w="1299" w:type="dxa"/>
          </w:tcPr>
          <w:p w14:paraId="00F7DEC3" w14:textId="77777777" w:rsidR="00BD5327" w:rsidRDefault="00BD5327" w:rsidP="0035162A">
            <w:pPr>
              <w:jc w:val="both"/>
              <w:rPr>
                <w:rFonts w:ascii="Times New Roman" w:cs="Times New Roman"/>
                <w:sz w:val="20"/>
                <w:szCs w:val="20"/>
              </w:rPr>
            </w:pPr>
            <w:r>
              <w:rPr>
                <w:rFonts w:ascii="Times New Roman" w:cs="Times New Roman"/>
                <w:sz w:val="20"/>
                <w:szCs w:val="20"/>
              </w:rPr>
              <w:t>24</w:t>
            </w:r>
          </w:p>
        </w:tc>
        <w:tc>
          <w:tcPr>
            <w:tcW w:w="1263" w:type="dxa"/>
          </w:tcPr>
          <w:p w14:paraId="402980A2" w14:textId="77777777" w:rsidR="00BD5327" w:rsidRDefault="00BD5327" w:rsidP="0035162A">
            <w:pPr>
              <w:jc w:val="both"/>
              <w:rPr>
                <w:rFonts w:ascii="Times New Roman" w:cs="Times New Roman"/>
                <w:sz w:val="20"/>
                <w:szCs w:val="20"/>
              </w:rPr>
            </w:pPr>
          </w:p>
        </w:tc>
        <w:tc>
          <w:tcPr>
            <w:tcW w:w="1855" w:type="dxa"/>
          </w:tcPr>
          <w:p w14:paraId="13389D9F" w14:textId="77777777" w:rsidR="00BD5327" w:rsidRDefault="00BD5327" w:rsidP="0035162A">
            <w:pPr>
              <w:jc w:val="both"/>
              <w:rPr>
                <w:rFonts w:ascii="Times New Roman" w:cs="Times New Roman"/>
                <w:sz w:val="20"/>
                <w:szCs w:val="20"/>
              </w:rPr>
            </w:pPr>
          </w:p>
        </w:tc>
      </w:tr>
      <w:tr w:rsidR="00BD5327" w14:paraId="5D4AD18A" w14:textId="77777777" w:rsidTr="009E69B1">
        <w:tc>
          <w:tcPr>
            <w:tcW w:w="3510" w:type="dxa"/>
          </w:tcPr>
          <w:p w14:paraId="6D6D3B8A" w14:textId="77777777" w:rsidR="00BD5327" w:rsidRDefault="00BD5327" w:rsidP="00BD5327">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 xml:space="preserve">Zriadenie virtuálneho čísla pre obojstrannú komunikáciu v SK, v prípade </w:t>
            </w:r>
          </w:p>
          <w:p w14:paraId="12921818" w14:textId="77777777" w:rsidR="00BD5327" w:rsidRDefault="00BD5327" w:rsidP="00BD5327">
            <w:pPr>
              <w:jc w:val="both"/>
              <w:rPr>
                <w:rFonts w:ascii="Times New Roman" w:cs="Times New Roman"/>
                <w:sz w:val="20"/>
                <w:szCs w:val="20"/>
              </w:rPr>
            </w:pPr>
            <w:r>
              <w:rPr>
                <w:rFonts w:ascii="MicrosoftSansSerif" w:hAnsi="MicrosoftSansSerif" w:cs="MicrosoftSansSerif"/>
                <w:color w:val="auto"/>
                <w:sz w:val="18"/>
                <w:szCs w:val="18"/>
              </w:rPr>
              <w:t>potreby pre personalizáciu SMS správ *)</w:t>
            </w:r>
          </w:p>
        </w:tc>
        <w:tc>
          <w:tcPr>
            <w:tcW w:w="1395" w:type="dxa"/>
          </w:tcPr>
          <w:p w14:paraId="09B3070C" w14:textId="77777777" w:rsidR="00BD5327" w:rsidRDefault="00E052DC" w:rsidP="0035162A">
            <w:pPr>
              <w:jc w:val="both"/>
              <w:rPr>
                <w:rFonts w:ascii="Times New Roman" w:cs="Times New Roman"/>
                <w:sz w:val="20"/>
                <w:szCs w:val="20"/>
              </w:rPr>
            </w:pPr>
            <w:r>
              <w:rPr>
                <w:rFonts w:ascii="Times New Roman" w:cs="Times New Roman"/>
                <w:sz w:val="20"/>
                <w:szCs w:val="20"/>
              </w:rPr>
              <w:t>K</w:t>
            </w:r>
            <w:r w:rsidR="00BD5327">
              <w:rPr>
                <w:rFonts w:ascii="Times New Roman" w:cs="Times New Roman"/>
                <w:sz w:val="20"/>
                <w:szCs w:val="20"/>
              </w:rPr>
              <w:t>rát</w:t>
            </w:r>
          </w:p>
        </w:tc>
        <w:tc>
          <w:tcPr>
            <w:tcW w:w="1299" w:type="dxa"/>
          </w:tcPr>
          <w:p w14:paraId="3421FEEC" w14:textId="77777777" w:rsidR="00BD5327" w:rsidRDefault="00BD5327" w:rsidP="0035162A">
            <w:pPr>
              <w:jc w:val="both"/>
              <w:rPr>
                <w:rFonts w:ascii="Times New Roman" w:cs="Times New Roman"/>
                <w:sz w:val="20"/>
                <w:szCs w:val="20"/>
              </w:rPr>
            </w:pPr>
            <w:r>
              <w:rPr>
                <w:rFonts w:ascii="Times New Roman" w:cs="Times New Roman"/>
                <w:sz w:val="20"/>
                <w:szCs w:val="20"/>
              </w:rPr>
              <w:t>1</w:t>
            </w:r>
          </w:p>
        </w:tc>
        <w:tc>
          <w:tcPr>
            <w:tcW w:w="1263" w:type="dxa"/>
          </w:tcPr>
          <w:p w14:paraId="173D79FB" w14:textId="77777777" w:rsidR="00BD5327" w:rsidRDefault="00BD5327" w:rsidP="0035162A">
            <w:pPr>
              <w:jc w:val="both"/>
              <w:rPr>
                <w:rFonts w:ascii="Times New Roman" w:cs="Times New Roman"/>
                <w:sz w:val="20"/>
                <w:szCs w:val="20"/>
              </w:rPr>
            </w:pPr>
          </w:p>
        </w:tc>
        <w:tc>
          <w:tcPr>
            <w:tcW w:w="1855" w:type="dxa"/>
          </w:tcPr>
          <w:p w14:paraId="2C7D4849" w14:textId="77777777" w:rsidR="00BD5327" w:rsidRDefault="00BD5327" w:rsidP="0035162A">
            <w:pPr>
              <w:jc w:val="both"/>
              <w:rPr>
                <w:rFonts w:ascii="Times New Roman" w:cs="Times New Roman"/>
                <w:sz w:val="20"/>
                <w:szCs w:val="20"/>
              </w:rPr>
            </w:pPr>
          </w:p>
        </w:tc>
      </w:tr>
      <w:tr w:rsidR="00BD5327" w14:paraId="1F0E96B6" w14:textId="77777777" w:rsidTr="009E69B1">
        <w:tc>
          <w:tcPr>
            <w:tcW w:w="3510" w:type="dxa"/>
          </w:tcPr>
          <w:p w14:paraId="1A557DBE" w14:textId="77777777" w:rsidR="00BD5327" w:rsidRDefault="00BD5327" w:rsidP="00BD5327">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 xml:space="preserve">Mesačná prevádzka virtuálneho čísla v SK v prípade potreby pre </w:t>
            </w:r>
          </w:p>
          <w:p w14:paraId="5CC596FF" w14:textId="77777777" w:rsidR="00BD5327" w:rsidRDefault="00BD5327" w:rsidP="00BD5327">
            <w:pPr>
              <w:jc w:val="both"/>
              <w:rPr>
                <w:rFonts w:ascii="Times New Roman" w:cs="Times New Roman"/>
                <w:sz w:val="20"/>
                <w:szCs w:val="20"/>
              </w:rPr>
            </w:pPr>
            <w:r>
              <w:rPr>
                <w:rFonts w:ascii="MicrosoftSansSerif" w:hAnsi="MicrosoftSansSerif" w:cs="MicrosoftSansSerif"/>
                <w:color w:val="auto"/>
                <w:sz w:val="18"/>
                <w:szCs w:val="18"/>
              </w:rPr>
              <w:t xml:space="preserve">personalizáciu SMS správ .*) </w:t>
            </w:r>
          </w:p>
        </w:tc>
        <w:tc>
          <w:tcPr>
            <w:tcW w:w="1395" w:type="dxa"/>
          </w:tcPr>
          <w:p w14:paraId="233E9E96" w14:textId="77777777" w:rsidR="00BD5327" w:rsidRDefault="00E052DC" w:rsidP="0035162A">
            <w:pPr>
              <w:jc w:val="both"/>
              <w:rPr>
                <w:rFonts w:ascii="Times New Roman" w:cs="Times New Roman"/>
                <w:sz w:val="20"/>
                <w:szCs w:val="20"/>
              </w:rPr>
            </w:pPr>
            <w:r>
              <w:rPr>
                <w:rFonts w:ascii="Times New Roman" w:cs="Times New Roman"/>
                <w:sz w:val="20"/>
                <w:szCs w:val="20"/>
              </w:rPr>
              <w:t>M</w:t>
            </w:r>
            <w:r w:rsidR="00BD5327">
              <w:rPr>
                <w:rFonts w:ascii="Times New Roman" w:cs="Times New Roman"/>
                <w:sz w:val="20"/>
                <w:szCs w:val="20"/>
              </w:rPr>
              <w:t>esiac</w:t>
            </w:r>
          </w:p>
        </w:tc>
        <w:tc>
          <w:tcPr>
            <w:tcW w:w="1299" w:type="dxa"/>
          </w:tcPr>
          <w:p w14:paraId="3456B430" w14:textId="77777777" w:rsidR="00BD5327" w:rsidRDefault="00B146AC" w:rsidP="0035162A">
            <w:pPr>
              <w:jc w:val="both"/>
              <w:rPr>
                <w:rFonts w:ascii="Times New Roman" w:cs="Times New Roman"/>
                <w:sz w:val="20"/>
                <w:szCs w:val="20"/>
              </w:rPr>
            </w:pPr>
            <w:r>
              <w:rPr>
                <w:rFonts w:ascii="Times New Roman" w:cs="Times New Roman"/>
                <w:sz w:val="20"/>
                <w:szCs w:val="20"/>
              </w:rPr>
              <w:t>24</w:t>
            </w:r>
          </w:p>
        </w:tc>
        <w:tc>
          <w:tcPr>
            <w:tcW w:w="1263" w:type="dxa"/>
          </w:tcPr>
          <w:p w14:paraId="7D4B6B27" w14:textId="77777777" w:rsidR="00BD5327" w:rsidRDefault="00BD5327" w:rsidP="0035162A">
            <w:pPr>
              <w:jc w:val="both"/>
              <w:rPr>
                <w:rFonts w:ascii="Times New Roman" w:cs="Times New Roman"/>
                <w:sz w:val="20"/>
                <w:szCs w:val="20"/>
              </w:rPr>
            </w:pPr>
          </w:p>
        </w:tc>
        <w:tc>
          <w:tcPr>
            <w:tcW w:w="1855" w:type="dxa"/>
          </w:tcPr>
          <w:p w14:paraId="515AAF94" w14:textId="77777777" w:rsidR="00BD5327" w:rsidRDefault="00BD5327" w:rsidP="0035162A">
            <w:pPr>
              <w:jc w:val="both"/>
              <w:rPr>
                <w:rFonts w:ascii="Times New Roman" w:cs="Times New Roman"/>
                <w:sz w:val="20"/>
                <w:szCs w:val="20"/>
              </w:rPr>
            </w:pPr>
          </w:p>
        </w:tc>
      </w:tr>
      <w:tr w:rsidR="00BD5327" w14:paraId="682E0959" w14:textId="77777777" w:rsidTr="009E69B1">
        <w:tc>
          <w:tcPr>
            <w:tcW w:w="3510" w:type="dxa"/>
          </w:tcPr>
          <w:p w14:paraId="0DB884B5" w14:textId="77777777" w:rsidR="00BD5327" w:rsidRDefault="00BD5327" w:rsidP="0035162A">
            <w:pPr>
              <w:jc w:val="both"/>
              <w:rPr>
                <w:rFonts w:ascii="Times New Roman" w:cs="Times New Roman"/>
                <w:sz w:val="20"/>
                <w:szCs w:val="20"/>
              </w:rPr>
            </w:pPr>
            <w:r>
              <w:rPr>
                <w:rFonts w:ascii="MicrosoftSansSerif" w:hAnsi="MicrosoftSansSerif" w:cs="MicrosoftSansSerif"/>
                <w:color w:val="auto"/>
                <w:sz w:val="18"/>
                <w:szCs w:val="18"/>
              </w:rPr>
              <w:t>Cena SMS odoslaných vrámci SR</w:t>
            </w:r>
          </w:p>
        </w:tc>
        <w:tc>
          <w:tcPr>
            <w:tcW w:w="1395" w:type="dxa"/>
          </w:tcPr>
          <w:p w14:paraId="7AC7DD41" w14:textId="77777777" w:rsidR="00BD5327" w:rsidRDefault="00BD5327" w:rsidP="0035162A">
            <w:pPr>
              <w:jc w:val="both"/>
              <w:rPr>
                <w:rFonts w:ascii="Times New Roman" w:cs="Times New Roman"/>
                <w:sz w:val="20"/>
                <w:szCs w:val="20"/>
              </w:rPr>
            </w:pPr>
            <w:r>
              <w:rPr>
                <w:rFonts w:ascii="Times New Roman" w:cs="Times New Roman"/>
                <w:sz w:val="20"/>
                <w:szCs w:val="20"/>
              </w:rPr>
              <w:t>Kus</w:t>
            </w:r>
          </w:p>
        </w:tc>
        <w:tc>
          <w:tcPr>
            <w:tcW w:w="1299" w:type="dxa"/>
          </w:tcPr>
          <w:p w14:paraId="60800E15" w14:textId="77777777" w:rsidR="00BD5327" w:rsidRPr="00B146AC" w:rsidRDefault="00D423D5" w:rsidP="00541C17">
            <w:pPr>
              <w:jc w:val="right"/>
              <w:rPr>
                <w:rFonts w:ascii="Times New Roman" w:cs="Times New Roman"/>
                <w:sz w:val="20"/>
                <w:szCs w:val="20"/>
              </w:rPr>
            </w:pPr>
            <w:r>
              <w:rPr>
                <w:rFonts w:ascii="Times New Roman" w:cs="Times New Roman"/>
                <w:sz w:val="20"/>
                <w:szCs w:val="20"/>
              </w:rPr>
              <w:t>2</w:t>
            </w:r>
            <w:r w:rsidR="00FB7BFB">
              <w:rPr>
                <w:sz w:val="20"/>
                <w:szCs w:val="20"/>
              </w:rPr>
              <w:t>1</w:t>
            </w:r>
            <w:r>
              <w:rPr>
                <w:sz w:val="20"/>
                <w:szCs w:val="20"/>
              </w:rPr>
              <w:t> </w:t>
            </w:r>
            <w:r w:rsidR="00FB7BFB">
              <w:rPr>
                <w:sz w:val="20"/>
                <w:szCs w:val="20"/>
              </w:rPr>
              <w:t>98</w:t>
            </w:r>
            <w:r>
              <w:rPr>
                <w:sz w:val="20"/>
                <w:szCs w:val="20"/>
              </w:rPr>
              <w:t>0 000</w:t>
            </w:r>
          </w:p>
        </w:tc>
        <w:tc>
          <w:tcPr>
            <w:tcW w:w="1263" w:type="dxa"/>
          </w:tcPr>
          <w:p w14:paraId="2BA9250E" w14:textId="77777777" w:rsidR="00BD5327" w:rsidRDefault="00BD5327" w:rsidP="0035162A">
            <w:pPr>
              <w:jc w:val="both"/>
              <w:rPr>
                <w:rFonts w:ascii="Times New Roman" w:cs="Times New Roman"/>
                <w:sz w:val="20"/>
                <w:szCs w:val="20"/>
              </w:rPr>
            </w:pPr>
          </w:p>
        </w:tc>
        <w:tc>
          <w:tcPr>
            <w:tcW w:w="1855" w:type="dxa"/>
          </w:tcPr>
          <w:p w14:paraId="12FF535E" w14:textId="77777777" w:rsidR="00BD5327" w:rsidRDefault="00BD5327" w:rsidP="0035162A">
            <w:pPr>
              <w:jc w:val="both"/>
              <w:rPr>
                <w:rFonts w:ascii="Times New Roman" w:cs="Times New Roman"/>
                <w:sz w:val="20"/>
                <w:szCs w:val="20"/>
              </w:rPr>
            </w:pPr>
          </w:p>
        </w:tc>
      </w:tr>
      <w:tr w:rsidR="00BD5327" w14:paraId="57B13AD7" w14:textId="77777777" w:rsidTr="009E69B1">
        <w:tc>
          <w:tcPr>
            <w:tcW w:w="3510" w:type="dxa"/>
          </w:tcPr>
          <w:p w14:paraId="4929911E" w14:textId="77777777" w:rsidR="00BD5327" w:rsidRDefault="00BD5327" w:rsidP="0035162A">
            <w:pPr>
              <w:jc w:val="both"/>
              <w:rPr>
                <w:rFonts w:ascii="Times New Roman" w:cs="Times New Roman"/>
                <w:sz w:val="20"/>
                <w:szCs w:val="20"/>
              </w:rPr>
            </w:pPr>
            <w:r>
              <w:rPr>
                <w:rFonts w:ascii="MicrosoftSansSerif" w:hAnsi="MicrosoftSansSerif" w:cs="MicrosoftSansSerif"/>
                <w:color w:val="auto"/>
                <w:sz w:val="18"/>
                <w:szCs w:val="18"/>
              </w:rPr>
              <w:t>Cena SMS odoslaných vrámci EÚ (mimo SR)</w:t>
            </w:r>
          </w:p>
        </w:tc>
        <w:tc>
          <w:tcPr>
            <w:tcW w:w="1395" w:type="dxa"/>
          </w:tcPr>
          <w:p w14:paraId="5AB11A6B" w14:textId="77777777" w:rsidR="00BD5327" w:rsidRDefault="00BD5327" w:rsidP="0035162A">
            <w:pPr>
              <w:jc w:val="both"/>
              <w:rPr>
                <w:rFonts w:ascii="Times New Roman" w:cs="Times New Roman"/>
                <w:sz w:val="20"/>
                <w:szCs w:val="20"/>
              </w:rPr>
            </w:pPr>
            <w:r>
              <w:rPr>
                <w:rFonts w:ascii="Times New Roman" w:cs="Times New Roman"/>
                <w:sz w:val="20"/>
                <w:szCs w:val="20"/>
              </w:rPr>
              <w:t>Kus</w:t>
            </w:r>
          </w:p>
        </w:tc>
        <w:tc>
          <w:tcPr>
            <w:tcW w:w="1299" w:type="dxa"/>
          </w:tcPr>
          <w:p w14:paraId="574F51A3" w14:textId="77777777" w:rsidR="00BD5327" w:rsidRPr="00B146AC" w:rsidRDefault="00FB7BFB" w:rsidP="00541C17">
            <w:pPr>
              <w:jc w:val="right"/>
              <w:rPr>
                <w:rFonts w:ascii="Times New Roman" w:cs="Times New Roman"/>
                <w:sz w:val="20"/>
                <w:szCs w:val="20"/>
              </w:rPr>
            </w:pPr>
            <w:r>
              <w:rPr>
                <w:rFonts w:ascii="Times New Roman" w:cs="Times New Roman"/>
                <w:sz w:val="20"/>
                <w:szCs w:val="20"/>
              </w:rPr>
              <w:t>2</w:t>
            </w:r>
            <w:r w:rsidR="00D423D5">
              <w:rPr>
                <w:rFonts w:ascii="Times New Roman" w:cs="Times New Roman"/>
                <w:sz w:val="20"/>
                <w:szCs w:val="20"/>
              </w:rPr>
              <w:t> 0</w:t>
            </w:r>
            <w:r>
              <w:rPr>
                <w:rFonts w:ascii="Times New Roman" w:cs="Times New Roman"/>
                <w:sz w:val="20"/>
                <w:szCs w:val="20"/>
              </w:rPr>
              <w:t>1</w:t>
            </w:r>
            <w:r w:rsidR="00D423D5">
              <w:rPr>
                <w:rFonts w:ascii="Times New Roman" w:cs="Times New Roman"/>
                <w:sz w:val="20"/>
                <w:szCs w:val="20"/>
              </w:rPr>
              <w:t>0 000</w:t>
            </w:r>
          </w:p>
        </w:tc>
        <w:tc>
          <w:tcPr>
            <w:tcW w:w="1263" w:type="dxa"/>
          </w:tcPr>
          <w:p w14:paraId="18FBC118" w14:textId="77777777" w:rsidR="00BD5327" w:rsidRDefault="00BD5327" w:rsidP="0035162A">
            <w:pPr>
              <w:jc w:val="both"/>
              <w:rPr>
                <w:rFonts w:ascii="Times New Roman" w:cs="Times New Roman"/>
                <w:sz w:val="20"/>
                <w:szCs w:val="20"/>
              </w:rPr>
            </w:pPr>
          </w:p>
        </w:tc>
        <w:tc>
          <w:tcPr>
            <w:tcW w:w="1855" w:type="dxa"/>
          </w:tcPr>
          <w:p w14:paraId="0D2B7842" w14:textId="77777777" w:rsidR="00BD5327" w:rsidRDefault="00BD5327" w:rsidP="0035162A">
            <w:pPr>
              <w:jc w:val="both"/>
              <w:rPr>
                <w:rFonts w:ascii="Times New Roman" w:cs="Times New Roman"/>
                <w:sz w:val="20"/>
                <w:szCs w:val="20"/>
              </w:rPr>
            </w:pPr>
          </w:p>
        </w:tc>
      </w:tr>
      <w:tr w:rsidR="00BD5327" w14:paraId="5E47E1FF" w14:textId="77777777" w:rsidTr="009E69B1">
        <w:tc>
          <w:tcPr>
            <w:tcW w:w="3510" w:type="dxa"/>
          </w:tcPr>
          <w:p w14:paraId="452B3328" w14:textId="77777777" w:rsidR="00BD5327" w:rsidRDefault="00BD5327" w:rsidP="0035162A">
            <w:pPr>
              <w:jc w:val="both"/>
              <w:rPr>
                <w:rFonts w:ascii="Times New Roman" w:cs="Times New Roman"/>
                <w:sz w:val="20"/>
                <w:szCs w:val="20"/>
              </w:rPr>
            </w:pPr>
            <w:r>
              <w:rPr>
                <w:rFonts w:ascii="MicrosoftSansSerif" w:hAnsi="MicrosoftSansSerif" w:cs="MicrosoftSansSerif"/>
                <w:color w:val="auto"/>
                <w:sz w:val="18"/>
                <w:szCs w:val="18"/>
              </w:rPr>
              <w:t>Cena SMS odoslaných mimo EÚ a SR</w:t>
            </w:r>
          </w:p>
        </w:tc>
        <w:tc>
          <w:tcPr>
            <w:tcW w:w="1395" w:type="dxa"/>
          </w:tcPr>
          <w:p w14:paraId="25565256" w14:textId="77777777" w:rsidR="00BD5327" w:rsidRDefault="00BD5327" w:rsidP="0035162A">
            <w:pPr>
              <w:jc w:val="both"/>
              <w:rPr>
                <w:rFonts w:ascii="Times New Roman" w:cs="Times New Roman"/>
                <w:sz w:val="20"/>
                <w:szCs w:val="20"/>
              </w:rPr>
            </w:pPr>
            <w:r>
              <w:rPr>
                <w:rFonts w:ascii="Times New Roman" w:cs="Times New Roman"/>
                <w:sz w:val="20"/>
                <w:szCs w:val="20"/>
              </w:rPr>
              <w:t>Kus</w:t>
            </w:r>
          </w:p>
        </w:tc>
        <w:tc>
          <w:tcPr>
            <w:tcW w:w="1299" w:type="dxa"/>
          </w:tcPr>
          <w:p w14:paraId="7BA167AF" w14:textId="77777777" w:rsidR="00BD5327" w:rsidRPr="00B146AC" w:rsidRDefault="00FB7BFB" w:rsidP="00541C17">
            <w:pPr>
              <w:jc w:val="right"/>
              <w:rPr>
                <w:rFonts w:ascii="Times New Roman" w:cs="Times New Roman"/>
                <w:sz w:val="20"/>
                <w:szCs w:val="20"/>
              </w:rPr>
            </w:pPr>
            <w:r>
              <w:rPr>
                <w:rFonts w:ascii="Times New Roman" w:cs="Times New Roman"/>
                <w:sz w:val="20"/>
                <w:szCs w:val="20"/>
              </w:rPr>
              <w:t xml:space="preserve">195 </w:t>
            </w:r>
            <w:r w:rsidR="00D423D5">
              <w:rPr>
                <w:rFonts w:ascii="Times New Roman" w:cs="Times New Roman"/>
                <w:sz w:val="20"/>
                <w:szCs w:val="20"/>
              </w:rPr>
              <w:t xml:space="preserve"> 000</w:t>
            </w:r>
          </w:p>
        </w:tc>
        <w:tc>
          <w:tcPr>
            <w:tcW w:w="1263" w:type="dxa"/>
          </w:tcPr>
          <w:p w14:paraId="7A13987C" w14:textId="77777777" w:rsidR="00BD5327" w:rsidRDefault="00BD5327" w:rsidP="0035162A">
            <w:pPr>
              <w:jc w:val="both"/>
              <w:rPr>
                <w:rFonts w:ascii="Times New Roman" w:cs="Times New Roman"/>
                <w:sz w:val="20"/>
                <w:szCs w:val="20"/>
              </w:rPr>
            </w:pPr>
          </w:p>
        </w:tc>
        <w:tc>
          <w:tcPr>
            <w:tcW w:w="1855" w:type="dxa"/>
          </w:tcPr>
          <w:p w14:paraId="5CCDCD3F" w14:textId="77777777" w:rsidR="00BD5327" w:rsidRDefault="00BD5327" w:rsidP="0035162A">
            <w:pPr>
              <w:jc w:val="both"/>
              <w:rPr>
                <w:rFonts w:ascii="Times New Roman" w:cs="Times New Roman"/>
                <w:sz w:val="20"/>
                <w:szCs w:val="20"/>
              </w:rPr>
            </w:pPr>
          </w:p>
        </w:tc>
      </w:tr>
      <w:tr w:rsidR="00BD5327" w14:paraId="453CF07D" w14:textId="77777777" w:rsidTr="009E69B1">
        <w:tc>
          <w:tcPr>
            <w:tcW w:w="3510" w:type="dxa"/>
          </w:tcPr>
          <w:p w14:paraId="06B5D400" w14:textId="77777777" w:rsidR="00BD5327" w:rsidRDefault="00BD5327" w:rsidP="00BD5327">
            <w:pPr>
              <w:widowControl/>
              <w:autoSpaceDE w:val="0"/>
              <w:autoSpaceDN w:val="0"/>
              <w:adjustRightInd w:val="0"/>
              <w:rPr>
                <w:rFonts w:ascii="MicrosoftSansSerif" w:hAnsi="MicrosoftSansSerif" w:cs="MicrosoftSansSerif"/>
                <w:color w:val="auto"/>
                <w:sz w:val="18"/>
                <w:szCs w:val="18"/>
              </w:rPr>
            </w:pPr>
            <w:r>
              <w:rPr>
                <w:rFonts w:ascii="MicrosoftSansSerif" w:hAnsi="MicrosoftSansSerif" w:cs="MicrosoftSansSerif"/>
                <w:color w:val="auto"/>
                <w:sz w:val="18"/>
                <w:szCs w:val="18"/>
              </w:rPr>
              <w:t xml:space="preserve">Prístup dodávateľa k denne aktualizovanej MNP – databáze </w:t>
            </w:r>
          </w:p>
          <w:p w14:paraId="0892A7BF" w14:textId="77777777" w:rsidR="00BD5327" w:rsidRDefault="00BD5327" w:rsidP="00BD5327">
            <w:pPr>
              <w:jc w:val="both"/>
              <w:rPr>
                <w:rFonts w:ascii="Times New Roman" w:cs="Times New Roman"/>
                <w:sz w:val="20"/>
                <w:szCs w:val="20"/>
              </w:rPr>
            </w:pPr>
            <w:r>
              <w:rPr>
                <w:rFonts w:ascii="MicrosoftSansSerif" w:hAnsi="MicrosoftSansSerif" w:cs="MicrosoftSansSerif"/>
                <w:color w:val="auto"/>
                <w:sz w:val="18"/>
                <w:szCs w:val="18"/>
              </w:rPr>
              <w:t>prenesených čísel</w:t>
            </w:r>
          </w:p>
        </w:tc>
        <w:tc>
          <w:tcPr>
            <w:tcW w:w="1395" w:type="dxa"/>
          </w:tcPr>
          <w:p w14:paraId="7D39F026" w14:textId="77777777" w:rsidR="00BD5327" w:rsidRDefault="00E052DC" w:rsidP="0035162A">
            <w:pPr>
              <w:jc w:val="both"/>
              <w:rPr>
                <w:rFonts w:ascii="Times New Roman" w:cs="Times New Roman"/>
                <w:sz w:val="20"/>
                <w:szCs w:val="20"/>
              </w:rPr>
            </w:pPr>
            <w:r>
              <w:rPr>
                <w:rFonts w:ascii="Times New Roman" w:cs="Times New Roman"/>
                <w:sz w:val="20"/>
                <w:szCs w:val="20"/>
              </w:rPr>
              <w:t>M</w:t>
            </w:r>
            <w:r w:rsidR="00BD5327">
              <w:rPr>
                <w:rFonts w:ascii="Times New Roman" w:cs="Times New Roman"/>
                <w:sz w:val="20"/>
                <w:szCs w:val="20"/>
              </w:rPr>
              <w:t>esiac</w:t>
            </w:r>
          </w:p>
        </w:tc>
        <w:tc>
          <w:tcPr>
            <w:tcW w:w="1299" w:type="dxa"/>
          </w:tcPr>
          <w:p w14:paraId="32BED0A0" w14:textId="77777777" w:rsidR="00BD5327" w:rsidRDefault="00B146AC" w:rsidP="0035162A">
            <w:pPr>
              <w:jc w:val="both"/>
              <w:rPr>
                <w:rFonts w:ascii="Times New Roman" w:cs="Times New Roman"/>
                <w:sz w:val="20"/>
                <w:szCs w:val="20"/>
              </w:rPr>
            </w:pPr>
            <w:r>
              <w:rPr>
                <w:rFonts w:ascii="Times New Roman" w:cs="Times New Roman"/>
                <w:sz w:val="20"/>
                <w:szCs w:val="20"/>
              </w:rPr>
              <w:t>24</w:t>
            </w:r>
          </w:p>
        </w:tc>
        <w:tc>
          <w:tcPr>
            <w:tcW w:w="1263" w:type="dxa"/>
          </w:tcPr>
          <w:p w14:paraId="5D56567A" w14:textId="77777777" w:rsidR="00BD5327" w:rsidRDefault="00BD5327" w:rsidP="0035162A">
            <w:pPr>
              <w:jc w:val="both"/>
              <w:rPr>
                <w:rFonts w:ascii="Times New Roman" w:cs="Times New Roman"/>
                <w:sz w:val="20"/>
                <w:szCs w:val="20"/>
              </w:rPr>
            </w:pPr>
          </w:p>
        </w:tc>
        <w:tc>
          <w:tcPr>
            <w:tcW w:w="1855" w:type="dxa"/>
          </w:tcPr>
          <w:p w14:paraId="544063AE" w14:textId="77777777" w:rsidR="00BD5327" w:rsidRDefault="00BD5327" w:rsidP="0035162A">
            <w:pPr>
              <w:jc w:val="both"/>
              <w:rPr>
                <w:rFonts w:ascii="Times New Roman" w:cs="Times New Roman"/>
                <w:sz w:val="20"/>
                <w:szCs w:val="20"/>
              </w:rPr>
            </w:pPr>
          </w:p>
        </w:tc>
      </w:tr>
      <w:tr w:rsidR="00E052DC" w14:paraId="78BAD983" w14:textId="77777777" w:rsidTr="009E40BD">
        <w:tc>
          <w:tcPr>
            <w:tcW w:w="7467" w:type="dxa"/>
            <w:gridSpan w:val="4"/>
          </w:tcPr>
          <w:p w14:paraId="4DE2C2ED" w14:textId="77777777" w:rsidR="00E052DC" w:rsidRDefault="00E052DC" w:rsidP="0035162A">
            <w:pPr>
              <w:jc w:val="both"/>
              <w:rPr>
                <w:rFonts w:ascii="Times New Roman" w:cs="Times New Roman"/>
                <w:sz w:val="20"/>
                <w:szCs w:val="20"/>
              </w:rPr>
            </w:pPr>
            <w:r>
              <w:rPr>
                <w:rFonts w:ascii="Times New Roman" w:cs="Times New Roman"/>
                <w:sz w:val="20"/>
                <w:szCs w:val="20"/>
              </w:rPr>
              <w:t xml:space="preserve">Cena celkom za predmet zákazky </w:t>
            </w:r>
          </w:p>
        </w:tc>
        <w:tc>
          <w:tcPr>
            <w:tcW w:w="1855" w:type="dxa"/>
          </w:tcPr>
          <w:p w14:paraId="0F5CDDEF" w14:textId="77777777" w:rsidR="00E052DC" w:rsidRDefault="00E052DC" w:rsidP="0035162A">
            <w:pPr>
              <w:jc w:val="both"/>
              <w:rPr>
                <w:rFonts w:ascii="Times New Roman" w:cs="Times New Roman"/>
                <w:sz w:val="20"/>
                <w:szCs w:val="20"/>
              </w:rPr>
            </w:pPr>
          </w:p>
        </w:tc>
      </w:tr>
      <w:tr w:rsidR="00E052DC" w14:paraId="0E485707" w14:textId="77777777" w:rsidTr="002C2286">
        <w:tc>
          <w:tcPr>
            <w:tcW w:w="7467" w:type="dxa"/>
            <w:gridSpan w:val="4"/>
          </w:tcPr>
          <w:p w14:paraId="33375F91" w14:textId="77777777" w:rsidR="00E052DC" w:rsidRDefault="00E052DC" w:rsidP="0035162A">
            <w:pPr>
              <w:jc w:val="both"/>
              <w:rPr>
                <w:rFonts w:ascii="Times New Roman" w:cs="Times New Roman"/>
                <w:sz w:val="20"/>
                <w:szCs w:val="20"/>
              </w:rPr>
            </w:pPr>
            <w:r>
              <w:rPr>
                <w:rFonts w:ascii="Times New Roman" w:cs="Times New Roman"/>
                <w:sz w:val="20"/>
                <w:szCs w:val="20"/>
              </w:rPr>
              <w:t>DPH</w:t>
            </w:r>
          </w:p>
        </w:tc>
        <w:tc>
          <w:tcPr>
            <w:tcW w:w="1855" w:type="dxa"/>
          </w:tcPr>
          <w:p w14:paraId="6E5A0395" w14:textId="77777777" w:rsidR="00E052DC" w:rsidRDefault="00E052DC" w:rsidP="0035162A">
            <w:pPr>
              <w:jc w:val="both"/>
              <w:rPr>
                <w:rFonts w:ascii="Times New Roman" w:cs="Times New Roman"/>
                <w:sz w:val="20"/>
                <w:szCs w:val="20"/>
              </w:rPr>
            </w:pPr>
          </w:p>
        </w:tc>
      </w:tr>
      <w:tr w:rsidR="00E052DC" w14:paraId="26B7D550" w14:textId="77777777" w:rsidTr="00BF7987">
        <w:tc>
          <w:tcPr>
            <w:tcW w:w="7467" w:type="dxa"/>
            <w:gridSpan w:val="4"/>
          </w:tcPr>
          <w:p w14:paraId="083F709A" w14:textId="77777777" w:rsidR="00E052DC" w:rsidRDefault="00E052DC" w:rsidP="0035162A">
            <w:pPr>
              <w:jc w:val="both"/>
              <w:rPr>
                <w:rFonts w:ascii="Times New Roman" w:cs="Times New Roman"/>
                <w:sz w:val="20"/>
                <w:szCs w:val="20"/>
              </w:rPr>
            </w:pPr>
            <w:r>
              <w:rPr>
                <w:rFonts w:ascii="Times New Roman" w:cs="Times New Roman"/>
                <w:sz w:val="20"/>
                <w:szCs w:val="20"/>
              </w:rPr>
              <w:t xml:space="preserve">Cena celkom za predmet zákazky vrátane DPH </w:t>
            </w:r>
          </w:p>
        </w:tc>
        <w:tc>
          <w:tcPr>
            <w:tcW w:w="1855" w:type="dxa"/>
          </w:tcPr>
          <w:p w14:paraId="04CF7B3F" w14:textId="77777777" w:rsidR="00E052DC" w:rsidRDefault="00E052DC" w:rsidP="0035162A">
            <w:pPr>
              <w:jc w:val="both"/>
              <w:rPr>
                <w:rFonts w:ascii="Times New Roman" w:cs="Times New Roman"/>
                <w:sz w:val="20"/>
                <w:szCs w:val="20"/>
              </w:rPr>
            </w:pPr>
          </w:p>
        </w:tc>
      </w:tr>
    </w:tbl>
    <w:p w14:paraId="757F2517" w14:textId="77777777" w:rsidR="00DB115B" w:rsidRDefault="00DB115B" w:rsidP="0035162A">
      <w:pPr>
        <w:jc w:val="both"/>
        <w:rPr>
          <w:rFonts w:ascii="Times New Roman" w:cs="Times New Roman"/>
          <w:sz w:val="20"/>
          <w:szCs w:val="20"/>
        </w:rPr>
      </w:pPr>
    </w:p>
    <w:p w14:paraId="29BEEB0D" w14:textId="77777777" w:rsidR="00DB115B" w:rsidRDefault="00BD5327" w:rsidP="0035162A">
      <w:pPr>
        <w:jc w:val="both"/>
        <w:rPr>
          <w:rFonts w:ascii="MicrosoftSansSerif" w:hAnsi="MicrosoftSansSerif" w:cs="MicrosoftSansSerif"/>
          <w:color w:val="auto"/>
          <w:sz w:val="18"/>
          <w:szCs w:val="18"/>
        </w:rPr>
      </w:pPr>
      <w:r>
        <w:rPr>
          <w:rFonts w:ascii="Times New Roman" w:cs="Times New Roman"/>
          <w:sz w:val="20"/>
          <w:szCs w:val="20"/>
        </w:rPr>
        <w:t xml:space="preserve">*) </w:t>
      </w:r>
      <w:r>
        <w:rPr>
          <w:rFonts w:ascii="MicrosoftSansSerif" w:hAnsi="MicrosoftSansSerif" w:cs="MicrosoftSansSerif"/>
          <w:color w:val="auto"/>
          <w:sz w:val="18"/>
          <w:szCs w:val="18"/>
        </w:rPr>
        <w:t>personalizácia SMS správ (nastavenie rôzneho odosielateľa v textovom alebo numerickom tvare pre každú poslanú správu)</w:t>
      </w:r>
    </w:p>
    <w:p w14:paraId="1C4C29C4" w14:textId="77777777" w:rsidR="00FE330B" w:rsidRDefault="00FE330B" w:rsidP="00E76970">
      <w:pPr>
        <w:autoSpaceDE w:val="0"/>
        <w:autoSpaceDN w:val="0"/>
        <w:adjustRightInd w:val="0"/>
        <w:rPr>
          <w:rFonts w:ascii="Arial Narrow" w:hAnsi="Arial Narrow" w:cs="Arial Narrow"/>
        </w:rPr>
      </w:pPr>
    </w:p>
    <w:p w14:paraId="30EB0817" w14:textId="77777777" w:rsidR="00E76970" w:rsidRDefault="00E76970" w:rsidP="00E76970">
      <w:pPr>
        <w:autoSpaceDE w:val="0"/>
        <w:autoSpaceDN w:val="0"/>
        <w:adjustRightInd w:val="0"/>
        <w:rPr>
          <w:rFonts w:ascii="Arial Narrow" w:hAnsi="Arial Narrow" w:cs="Arial Narrow"/>
        </w:rPr>
      </w:pPr>
      <w:r>
        <w:rPr>
          <w:rFonts w:ascii="Arial Narrow" w:hAnsi="Arial Narrow" w:cs="Arial Narrow"/>
        </w:rPr>
        <w:t xml:space="preserve">Ak uchádzač nie je platiteľom DPH, uvádza ceny s DPH ako ceny celkom a vyznačí  </w:t>
      </w:r>
    </w:p>
    <w:p w14:paraId="43A2238F" w14:textId="77777777" w:rsidR="00E76970" w:rsidRDefault="00E76970" w:rsidP="00E76970">
      <w:pPr>
        <w:autoSpaceDE w:val="0"/>
        <w:autoSpaceDN w:val="0"/>
        <w:adjustRightInd w:val="0"/>
        <w:rPr>
          <w:rFonts w:ascii="Arial Narrow" w:hAnsi="Arial Narrow" w:cs="Arial Narrow"/>
        </w:rPr>
      </w:pPr>
      <w:r w:rsidRPr="005D7117">
        <w:rPr>
          <w:rFonts w:ascii="Arial Narrow" w:hAnsi="Arial Narrow" w:cs="Arial Narrow"/>
          <w:b/>
        </w:rPr>
        <w:t>Som</w:t>
      </w:r>
      <w:r w:rsidRPr="005D7117">
        <w:rPr>
          <w:rFonts w:ascii="Arial Narrow" w:hAnsi="Arial Narrow" w:cs="Arial Narrow"/>
        </w:rPr>
        <w:t>/</w:t>
      </w:r>
      <w:r w:rsidRPr="005D7117">
        <w:rPr>
          <w:rFonts w:ascii="Arial Narrow" w:hAnsi="Arial Narrow" w:cs="Arial Narrow"/>
          <w:b/>
        </w:rPr>
        <w:t>Nie som</w:t>
      </w:r>
      <w:r w:rsidR="00361CBA">
        <w:rPr>
          <w:rFonts w:ascii="Arial Narrow" w:hAnsi="Arial Narrow" w:cs="Arial Narrow"/>
        </w:rPr>
        <w:t xml:space="preserve"> platcom DPH</w:t>
      </w:r>
    </w:p>
    <w:p w14:paraId="3E3B108C" w14:textId="77777777" w:rsidR="00E76970" w:rsidRDefault="00E76970" w:rsidP="00E76970">
      <w:pPr>
        <w:autoSpaceDE w:val="0"/>
        <w:autoSpaceDN w:val="0"/>
        <w:adjustRightInd w:val="0"/>
        <w:rPr>
          <w:rFonts w:ascii="Arial Narrow" w:hAnsi="Arial Narrow" w:cs="Arial Narrow"/>
        </w:rPr>
      </w:pPr>
      <w:r>
        <w:rPr>
          <w:rFonts w:ascii="Arial Narrow" w:hAnsi="Arial Narrow" w:cs="Arial Narrow"/>
        </w:rPr>
        <w:t>-------------------------------------------------------------</w:t>
      </w:r>
    </w:p>
    <w:p w14:paraId="7AF69E67" w14:textId="77777777" w:rsidR="00E76970" w:rsidRDefault="00E76970" w:rsidP="00E76970">
      <w:pPr>
        <w:autoSpaceDE w:val="0"/>
        <w:autoSpaceDN w:val="0"/>
        <w:adjustRightInd w:val="0"/>
        <w:rPr>
          <w:rFonts w:ascii="Arial Narrow" w:hAnsi="Arial Narrow" w:cs="Arial Narrow"/>
        </w:rPr>
      </w:pPr>
    </w:p>
    <w:p w14:paraId="6227C390" w14:textId="77777777" w:rsidR="009703D2" w:rsidRPr="00361CBA" w:rsidRDefault="00E76970" w:rsidP="00361CBA">
      <w:pPr>
        <w:autoSpaceDE w:val="0"/>
        <w:autoSpaceDN w:val="0"/>
        <w:adjustRightInd w:val="0"/>
        <w:rPr>
          <w:rFonts w:ascii="Arial Narrow" w:hAnsi="Arial Narrow" w:cs="Arial Narrow"/>
        </w:rPr>
        <w:sectPr w:rsidR="009703D2" w:rsidRPr="00361CBA" w:rsidSect="00063969">
          <w:footerReference w:type="default" r:id="rId16"/>
          <w:pgSz w:w="11906" w:h="16838" w:code="9"/>
          <w:pgMar w:top="992" w:right="1418" w:bottom="1418" w:left="1418" w:header="567" w:footer="709" w:gutter="0"/>
          <w:cols w:space="708"/>
          <w:docGrid w:linePitch="360"/>
        </w:sectPr>
      </w:pPr>
      <w:r>
        <w:rPr>
          <w:rStyle w:val="Odkaznapoznmkupodiarou"/>
        </w:rPr>
        <w:footnoteRef/>
      </w:r>
      <w:r>
        <w:t xml:space="preserve"> </w:t>
      </w:r>
      <w:r>
        <w:rPr>
          <w:rFonts w:ascii="Arial Narrow" w:hAnsi="Arial Narrow" w:cs="Arial Narrow"/>
        </w:rPr>
        <w:t>V prípade skupiny dodávateľov ( podpis každého člena skupiny dodávateľov, alebo osoby oprávnenej konať v mene</w:t>
      </w:r>
      <w:r w:rsidR="00361CBA">
        <w:rPr>
          <w:rFonts w:ascii="Arial Narrow" w:hAnsi="Arial Narrow" w:cs="Arial Narrow"/>
        </w:rPr>
        <w:t xml:space="preserve"> skupiny dodávateľov)</w:t>
      </w:r>
    </w:p>
    <w:p w14:paraId="2A8645C1" w14:textId="77777777" w:rsidR="00763C16" w:rsidRPr="00E3164D" w:rsidRDefault="00763C16" w:rsidP="00763C16">
      <w:pPr>
        <w:pStyle w:val="Hlavikaalebopta1"/>
        <w:shd w:val="clear" w:color="auto" w:fill="auto"/>
        <w:spacing w:line="240" w:lineRule="auto"/>
        <w:jc w:val="left"/>
        <w:rPr>
          <w:rStyle w:val="HlavikaaleboptaTimesNewRoman"/>
          <w:rFonts w:cs="Times New Roman"/>
          <w:b/>
        </w:rPr>
      </w:pPr>
      <w:r w:rsidRPr="00E3164D">
        <w:rPr>
          <w:rStyle w:val="HlavikaaleboptaTimesNewRoman"/>
          <w:rFonts w:cs="Times New Roman"/>
          <w:b/>
        </w:rPr>
        <w:lastRenderedPageBreak/>
        <w:t xml:space="preserve">Príloha č. 8 súťažných podkladov </w:t>
      </w:r>
    </w:p>
    <w:p w14:paraId="7C2EB9CD" w14:textId="77777777" w:rsidR="00763C16" w:rsidRPr="00E3164D" w:rsidRDefault="00763C16" w:rsidP="00763C16">
      <w:pPr>
        <w:jc w:val="both"/>
        <w:rPr>
          <w:rFonts w:ascii="Times New Roman" w:cs="Times New Roman"/>
        </w:rPr>
      </w:pPr>
    </w:p>
    <w:p w14:paraId="279AF29F" w14:textId="77777777" w:rsidR="00763C16" w:rsidRPr="00E3164D" w:rsidRDefault="00763C16" w:rsidP="00763C16">
      <w:pPr>
        <w:jc w:val="center"/>
        <w:rPr>
          <w:rFonts w:ascii="Times New Roman" w:cs="Times New Roman"/>
          <w:b/>
        </w:rPr>
      </w:pPr>
      <w:r w:rsidRPr="00E3164D">
        <w:rPr>
          <w:rFonts w:ascii="Times New Roman" w:cs="Times New Roman"/>
          <w:b/>
        </w:rPr>
        <w:t>Súhlas so spracúvaním osobných údajov</w:t>
      </w:r>
    </w:p>
    <w:p w14:paraId="7E5A8F0E" w14:textId="77777777" w:rsidR="00763C16" w:rsidRPr="00E3164D" w:rsidRDefault="00763C16" w:rsidP="00763C16">
      <w:pPr>
        <w:jc w:val="center"/>
        <w:rPr>
          <w:rFonts w:ascii="Times New Roman" w:cs="Times New Roman"/>
          <w:sz w:val="20"/>
        </w:rPr>
      </w:pPr>
      <w:r w:rsidRPr="00E3164D">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14:paraId="732F0F5C" w14:textId="77777777" w:rsidR="00763C16" w:rsidRPr="00E3164D" w:rsidRDefault="00763C16" w:rsidP="00763C16">
      <w:pPr>
        <w:jc w:val="center"/>
        <w:rPr>
          <w:rFonts w:ascii="Times New Roman" w:cs="Times New Roman"/>
        </w:rPr>
      </w:pPr>
    </w:p>
    <w:p w14:paraId="6F6D1F40" w14:textId="77777777" w:rsidR="00763C16" w:rsidRPr="00E3164D" w:rsidRDefault="00763C16" w:rsidP="00763C16">
      <w:pPr>
        <w:rPr>
          <w:rFonts w:ascii="Times New Roman" w:cs="Times New Roman"/>
          <w:sz w:val="20"/>
        </w:rPr>
      </w:pPr>
      <w:r w:rsidRPr="00E3164D">
        <w:rPr>
          <w:rFonts w:ascii="Times New Roman" w:cs="Times New Roman"/>
          <w:sz w:val="20"/>
        </w:rPr>
        <w:t>Uchádzač/skupina poskytovateľov ...........................................................................................................</w:t>
      </w:r>
    </w:p>
    <w:p w14:paraId="4854CA91" w14:textId="77777777" w:rsidR="00763C16" w:rsidRPr="00E3164D" w:rsidRDefault="00763C16" w:rsidP="00763C16">
      <w:pPr>
        <w:rPr>
          <w:rFonts w:ascii="Times New Roman" w:cs="Times New Roman"/>
          <w:sz w:val="20"/>
        </w:rPr>
      </w:pPr>
      <w:r w:rsidRPr="00E3164D">
        <w:rPr>
          <w:rFonts w:ascii="Times New Roman" w:cs="Times New Roman"/>
          <w:sz w:val="20"/>
        </w:rPr>
        <w:t>Obchodné meno ........................................................................................................................................</w:t>
      </w:r>
    </w:p>
    <w:p w14:paraId="77EC014D" w14:textId="77777777" w:rsidR="00763C16" w:rsidRPr="00E3164D" w:rsidRDefault="00763C16" w:rsidP="00763C16">
      <w:pPr>
        <w:rPr>
          <w:rFonts w:ascii="Times New Roman" w:cs="Times New Roman"/>
          <w:sz w:val="20"/>
        </w:rPr>
      </w:pPr>
      <w:r w:rsidRPr="00E3164D">
        <w:rPr>
          <w:rFonts w:ascii="Times New Roman" w:cs="Times New Roman"/>
          <w:sz w:val="20"/>
        </w:rPr>
        <w:t>Adresa spoločnosti ....................................................................................................................................</w:t>
      </w:r>
    </w:p>
    <w:p w14:paraId="33FAE501" w14:textId="77777777" w:rsidR="00763C16" w:rsidRPr="00E3164D" w:rsidRDefault="00763C16" w:rsidP="00763C16">
      <w:pPr>
        <w:rPr>
          <w:rFonts w:ascii="Times New Roman" w:cs="Times New Roman"/>
          <w:sz w:val="20"/>
        </w:rPr>
      </w:pPr>
      <w:r w:rsidRPr="00E3164D">
        <w:rPr>
          <w:rFonts w:ascii="Times New Roman" w:cs="Times New Roman"/>
          <w:sz w:val="20"/>
        </w:rPr>
        <w:t>IČO ...............................</w:t>
      </w:r>
    </w:p>
    <w:p w14:paraId="3B301EEC" w14:textId="77777777" w:rsidR="00763C16" w:rsidRPr="00E3164D" w:rsidRDefault="00763C16" w:rsidP="00763C16">
      <w:pPr>
        <w:jc w:val="both"/>
        <w:rPr>
          <w:rFonts w:ascii="Times New Roman" w:cs="Times New Roman"/>
          <w:sz w:val="20"/>
        </w:rPr>
      </w:pPr>
      <w:r w:rsidRPr="00E3164D">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14:paraId="401F091E" w14:textId="77777777" w:rsidR="00763C16" w:rsidRPr="00E3164D" w:rsidRDefault="00763C16" w:rsidP="00763C16">
      <w:pPr>
        <w:jc w:val="center"/>
        <w:rPr>
          <w:rFonts w:ascii="Times New Roman" w:cs="Times New Roman"/>
          <w:b/>
        </w:rPr>
      </w:pPr>
      <w:r w:rsidRPr="00E3164D">
        <w:rPr>
          <w:rFonts w:ascii="Times New Roman" w:cs="Times New Roman"/>
          <w:b/>
        </w:rPr>
        <w:t>vyhlasujem na svoju česť,</w:t>
      </w:r>
    </w:p>
    <w:p w14:paraId="01ADA562" w14:textId="77777777" w:rsidR="00063969" w:rsidRPr="00063969" w:rsidRDefault="00763C16" w:rsidP="00063969">
      <w:pPr>
        <w:spacing w:line="276" w:lineRule="auto"/>
        <w:jc w:val="both"/>
        <w:rPr>
          <w:rFonts w:ascii="Times New Roman" w:cs="Times New Roman"/>
          <w:b/>
          <w:sz w:val="20"/>
          <w:szCs w:val="20"/>
          <w:u w:val="single"/>
        </w:rPr>
      </w:pPr>
      <w:r w:rsidRPr="00E3164D">
        <w:rPr>
          <w:rFonts w:ascii="Times New Roman" w:cs="Times New Roman"/>
          <w:sz w:val="20"/>
        </w:rPr>
        <w:t>že všetky poskytnuté osobné údaje dotknutých osôb</w:t>
      </w:r>
      <w:r w:rsidRPr="00063969">
        <w:rPr>
          <w:rFonts w:ascii="Times New Roman" w:cs="Times New Roman"/>
          <w:sz w:val="20"/>
          <w:szCs w:val="20"/>
        </w:rPr>
        <w:t>, ktoré sú uvedené v našej ponuke, predloženej vo verejnom obstarávaní vyhlásenom verejným obstarávateľom Národné centrum zdravotníckych informácií, IČO: 00165387, so sídlom Lazaretská 2423/26, 811 09 Bratislava na predmet zákazky</w:t>
      </w:r>
      <w:r w:rsidRPr="00D0364F">
        <w:rPr>
          <w:rFonts w:ascii="Times New Roman" w:cs="Times New Roman"/>
          <w:color w:val="auto"/>
          <w:sz w:val="20"/>
          <w:szCs w:val="20"/>
        </w:rPr>
        <w:t xml:space="preserve">: </w:t>
      </w:r>
      <w:r w:rsidR="005E5750" w:rsidRPr="005E5750">
        <w:rPr>
          <w:rFonts w:ascii="Times New Roman" w:cs="Times New Roman"/>
          <w:b/>
          <w:i/>
          <w:iCs/>
          <w:sz w:val="20"/>
          <w:szCs w:val="20"/>
        </w:rPr>
        <w:t>„</w:t>
      </w:r>
      <w:r w:rsidR="00DB115B">
        <w:rPr>
          <w:rFonts w:ascii="Times New Roman" w:cs="Times New Roman"/>
          <w:b/>
          <w:i/>
          <w:iCs/>
          <w:sz w:val="20"/>
          <w:szCs w:val="20"/>
        </w:rPr>
        <w:t>SMS GATEWAY</w:t>
      </w:r>
      <w:r w:rsidR="005E5750" w:rsidRPr="005E5750">
        <w:rPr>
          <w:rFonts w:ascii="Times New Roman" w:cs="Times New Roman"/>
          <w:b/>
          <w:bCs/>
          <w:sz w:val="20"/>
          <w:szCs w:val="20"/>
        </w:rPr>
        <w:t>“</w:t>
      </w:r>
      <w:r w:rsidR="005E5750" w:rsidRPr="005E5750">
        <w:rPr>
          <w:rFonts w:ascii="Times New Roman" w:cs="Times New Roman"/>
          <w:b/>
          <w:sz w:val="20"/>
          <w:szCs w:val="20"/>
          <w:lang w:eastAsia="ar-SA"/>
        </w:rPr>
        <w:t>.</w:t>
      </w:r>
      <w:r w:rsidR="005E5750" w:rsidRPr="005E5750">
        <w:rPr>
          <w:rFonts w:ascii="Times New Roman" w:cs="Times New Roman"/>
          <w:b/>
          <w:sz w:val="20"/>
          <w:szCs w:val="20"/>
          <w:u w:val="single"/>
        </w:rPr>
        <w:t xml:space="preserve"> </w:t>
      </w:r>
    </w:p>
    <w:p w14:paraId="7DAE6023" w14:textId="77777777" w:rsidR="00763C16" w:rsidRPr="00063969" w:rsidRDefault="00763C16" w:rsidP="00F40929">
      <w:pPr>
        <w:spacing w:line="288" w:lineRule="auto"/>
        <w:jc w:val="both"/>
        <w:rPr>
          <w:rFonts w:ascii="Times New Roman" w:cs="Times New Roman"/>
          <w:b/>
          <w:sz w:val="20"/>
          <w:szCs w:val="20"/>
          <w:lang w:eastAsia="ar-SA"/>
        </w:rPr>
      </w:pPr>
      <w:r w:rsidRPr="00063969">
        <w:rPr>
          <w:rFonts w:ascii="Times New Roman" w:cs="Times New Roman"/>
          <w:sz w:val="20"/>
          <w:szCs w:val="20"/>
        </w:rPr>
        <w:t>sú v súlade so zákonom č. 18/2018 Z. z. o ochrane osobných údajov a o zmene a doplnení niektorých zákonov (v súlade s účinnosťou Nariadenia Európskeho parlamentu a Rady (EÚ) 2016/679 z 27.4.2016 o ochrane fyzických osôb pri spracúvaní osobných údajov a o voľnom pohybe takýchto údajov) - GDPR a máme na ich poskytnutie súhlas a oprávnenie disponovať s nimi.</w:t>
      </w:r>
    </w:p>
    <w:p w14:paraId="25AB201F" w14:textId="77777777" w:rsidR="00763C16" w:rsidRPr="00E3164D" w:rsidRDefault="00763C16" w:rsidP="00F40929">
      <w:pPr>
        <w:spacing w:before="120" w:line="264" w:lineRule="auto"/>
        <w:jc w:val="both"/>
        <w:rPr>
          <w:rFonts w:ascii="Times New Roman" w:cs="Times New Roman"/>
          <w:sz w:val="20"/>
        </w:rPr>
      </w:pPr>
      <w:r w:rsidRPr="00063969">
        <w:rPr>
          <w:rFonts w:ascii="Times New Roman" w:cs="Times New Roman"/>
          <w:sz w:val="20"/>
          <w:szCs w:val="20"/>
        </w:rPr>
        <w:t>Zároveň Vám ako verejnému obstarávateľovi poskytujeme</w:t>
      </w:r>
      <w:r w:rsidRPr="00E3164D">
        <w:rPr>
          <w:rFonts w:ascii="Times New Roman" w:cs="Times New Roman"/>
          <w:sz w:val="20"/>
        </w:rPr>
        <w:t xml:space="preserve"> </w:t>
      </w:r>
      <w:r w:rsidRPr="00E3164D">
        <w:rPr>
          <w:rFonts w:ascii="Times New Roman" w:cs="Times New Roman"/>
          <w:b/>
          <w:sz w:val="20"/>
        </w:rPr>
        <w:t>súhlas so spracovaním osobných údajov</w:t>
      </w:r>
      <w:r w:rsidRPr="00E3164D">
        <w:rPr>
          <w:rFonts w:ascii="Times New Roman" w:cs="Times New Roman"/>
          <w:sz w:val="20"/>
        </w:rPr>
        <w:t xml:space="preserve"> uvedených v ponuke a ich zverejňovaním v profile verejného obstarávateľa pre účely vyššie uvedeného verejného obstarávania v súlade so zákonom o verejnom obstarávaní.</w:t>
      </w:r>
    </w:p>
    <w:p w14:paraId="30FC03FA" w14:textId="77777777" w:rsidR="00763C16" w:rsidRPr="00E3164D" w:rsidRDefault="00763C16" w:rsidP="00763C16">
      <w:pPr>
        <w:jc w:val="both"/>
        <w:rPr>
          <w:rFonts w:ascii="Times New Roman" w:cs="Times New Roman"/>
        </w:rPr>
      </w:pPr>
    </w:p>
    <w:p w14:paraId="4F3168EF" w14:textId="77777777" w:rsidR="00763C16" w:rsidRPr="00E3164D" w:rsidRDefault="00763C16" w:rsidP="00763C16">
      <w:pPr>
        <w:jc w:val="both"/>
        <w:rPr>
          <w:rFonts w:ascii="Times New Roman" w:cs="Times New Roman"/>
        </w:rPr>
      </w:pPr>
    </w:p>
    <w:p w14:paraId="35936DDE" w14:textId="77777777" w:rsidR="00763C16" w:rsidRPr="00E3164D" w:rsidRDefault="00763C16" w:rsidP="00763C16">
      <w:pPr>
        <w:jc w:val="both"/>
        <w:rPr>
          <w:rFonts w:ascii="Times New Roman" w:cs="Times New Roman"/>
          <w:sz w:val="20"/>
        </w:rPr>
      </w:pPr>
      <w:r w:rsidRPr="00E3164D">
        <w:rPr>
          <w:rFonts w:ascii="Times New Roman" w:cs="Times New Roman"/>
          <w:sz w:val="20"/>
        </w:rPr>
        <w:t>V ...................... dňa ...................... 2019</w:t>
      </w:r>
    </w:p>
    <w:p w14:paraId="73EABDB4" w14:textId="77777777" w:rsidR="00763C16" w:rsidRPr="00E3164D" w:rsidRDefault="00763C16" w:rsidP="00763C16">
      <w:pPr>
        <w:jc w:val="both"/>
        <w:rPr>
          <w:rFonts w:ascii="Times New Roman" w:cs="Times New Roman"/>
          <w:sz w:val="20"/>
        </w:rPr>
      </w:pPr>
    </w:p>
    <w:p w14:paraId="0F7C9D5A" w14:textId="77777777" w:rsidR="00763C16" w:rsidRPr="00E3164D" w:rsidRDefault="00763C16" w:rsidP="00763C16">
      <w:pPr>
        <w:jc w:val="both"/>
        <w:rPr>
          <w:rFonts w:ascii="Times New Roman" w:cs="Times New Roman"/>
          <w:sz w:val="20"/>
        </w:rPr>
      </w:pPr>
    </w:p>
    <w:p w14:paraId="3AAD3C05" w14:textId="77777777" w:rsidR="00763C16" w:rsidRPr="00E3164D" w:rsidRDefault="00763C16" w:rsidP="00763C16">
      <w:pPr>
        <w:ind w:left="4956" w:firstLine="708"/>
        <w:jc w:val="both"/>
        <w:rPr>
          <w:rFonts w:ascii="Times New Roman" w:cs="Times New Roman"/>
          <w:sz w:val="20"/>
        </w:rPr>
      </w:pPr>
      <w:r w:rsidRPr="00E3164D">
        <w:rPr>
          <w:rFonts w:ascii="Times New Roman" w:cs="Times New Roman"/>
          <w:sz w:val="20"/>
        </w:rPr>
        <w:t xml:space="preserve">  ..........................................</w:t>
      </w:r>
    </w:p>
    <w:p w14:paraId="22E459BE" w14:textId="77777777" w:rsidR="00763C16" w:rsidRPr="00E3164D" w:rsidRDefault="00763C16" w:rsidP="00763C16">
      <w:pPr>
        <w:ind w:left="5664" w:firstLine="6"/>
        <w:jc w:val="both"/>
        <w:rPr>
          <w:rFonts w:ascii="Times New Roman" w:cs="Times New Roman"/>
          <w:sz w:val="20"/>
        </w:rPr>
      </w:pPr>
      <w:r w:rsidRPr="00E3164D">
        <w:rPr>
          <w:rFonts w:ascii="Times New Roman" w:cs="Times New Roman"/>
          <w:sz w:val="20"/>
        </w:rPr>
        <w:t>podpísané uchádzačom, t.j. osobou/osobami oprávnenými konať v mene uchádzača, v súlade s dokladom o oprávnení podnikať</w:t>
      </w:r>
    </w:p>
    <w:p w14:paraId="2D53A444" w14:textId="77777777" w:rsidR="00763C16" w:rsidRPr="00E3164D" w:rsidRDefault="00763C16" w:rsidP="00763C16">
      <w:pPr>
        <w:pStyle w:val="Hlavikaalebopta1"/>
        <w:shd w:val="clear" w:color="auto" w:fill="auto"/>
        <w:spacing w:line="240" w:lineRule="auto"/>
        <w:jc w:val="left"/>
        <w:rPr>
          <w:rStyle w:val="HlavikaaleboptaTimesNewRoman"/>
          <w:rFonts w:cs="Times New Roman"/>
          <w:b/>
        </w:rPr>
      </w:pPr>
      <w:r w:rsidRPr="00E3164D">
        <w:rPr>
          <w:rFonts w:ascii="Times New Roman" w:hAnsi="Times New Roman" w:cs="Times New Roman"/>
          <w:sz w:val="22"/>
        </w:rPr>
        <w:br w:type="page"/>
      </w:r>
      <w:r w:rsidRPr="00E3164D">
        <w:rPr>
          <w:rStyle w:val="HlavikaaleboptaTimesNewRoman"/>
          <w:rFonts w:cs="Times New Roman"/>
          <w:b/>
        </w:rPr>
        <w:lastRenderedPageBreak/>
        <w:t xml:space="preserve">Príloha č. 9 súťažných podkladov </w:t>
      </w:r>
    </w:p>
    <w:p w14:paraId="7CD1A129" w14:textId="77777777" w:rsidR="00763C16" w:rsidRPr="00E3164D" w:rsidRDefault="00763C16" w:rsidP="00763C16">
      <w:pPr>
        <w:pStyle w:val="Odsekzoznamu"/>
        <w:ind w:left="0"/>
        <w:jc w:val="center"/>
        <w:rPr>
          <w:rFonts w:ascii="Times New Roman" w:cs="Times New Roman"/>
        </w:rPr>
      </w:pPr>
      <w:bookmarkStart w:id="12" w:name="_Hlk512272420"/>
    </w:p>
    <w:p w14:paraId="1120A7A5" w14:textId="77777777" w:rsidR="00763C16" w:rsidRPr="00E3164D" w:rsidRDefault="00763C16" w:rsidP="00763C16">
      <w:pPr>
        <w:pStyle w:val="Odsekzoznamu"/>
        <w:jc w:val="right"/>
        <w:rPr>
          <w:rFonts w:ascii="Times New Roman" w:cs="Times New Roman"/>
          <w:sz w:val="20"/>
        </w:rPr>
      </w:pPr>
      <w:r w:rsidRPr="00E3164D">
        <w:rPr>
          <w:rFonts w:ascii="Times New Roman" w:cs="Times New Roman"/>
          <w:sz w:val="20"/>
        </w:rPr>
        <w:t>Záujemca/skupina poskytovateľov:</w:t>
      </w:r>
    </w:p>
    <w:p w14:paraId="2CCC2143" w14:textId="77777777" w:rsidR="00763C16" w:rsidRPr="00E3164D" w:rsidRDefault="00763C16" w:rsidP="00763C16">
      <w:pPr>
        <w:pStyle w:val="Odsekzoznamu"/>
        <w:jc w:val="right"/>
        <w:rPr>
          <w:rFonts w:ascii="Times New Roman" w:cs="Times New Roman"/>
          <w:i/>
          <w:sz w:val="20"/>
        </w:rPr>
      </w:pPr>
      <w:r w:rsidRPr="00E3164D">
        <w:rPr>
          <w:rFonts w:ascii="Times New Roman" w:cs="Times New Roman"/>
          <w:i/>
          <w:sz w:val="20"/>
        </w:rPr>
        <w:t>Obchodné meno</w:t>
      </w:r>
    </w:p>
    <w:p w14:paraId="2E24C349" w14:textId="77777777" w:rsidR="00763C16" w:rsidRPr="00E3164D" w:rsidRDefault="00763C16" w:rsidP="00763C16">
      <w:pPr>
        <w:pStyle w:val="Odsekzoznamu"/>
        <w:jc w:val="right"/>
        <w:rPr>
          <w:rFonts w:ascii="Times New Roman" w:cs="Times New Roman"/>
          <w:i/>
          <w:sz w:val="20"/>
        </w:rPr>
      </w:pPr>
      <w:r w:rsidRPr="00E3164D">
        <w:rPr>
          <w:rFonts w:ascii="Times New Roman" w:cs="Times New Roman"/>
          <w:i/>
          <w:sz w:val="20"/>
        </w:rPr>
        <w:t>Adresa spoločnosti</w:t>
      </w:r>
    </w:p>
    <w:p w14:paraId="536486FC" w14:textId="77777777" w:rsidR="00763C16" w:rsidRPr="00E3164D" w:rsidRDefault="00763C16" w:rsidP="00763C16">
      <w:pPr>
        <w:pStyle w:val="Odsekzoznamu"/>
        <w:ind w:left="0"/>
        <w:jc w:val="right"/>
        <w:rPr>
          <w:rFonts w:ascii="Times New Roman" w:cs="Times New Roman"/>
          <w:i/>
          <w:sz w:val="20"/>
        </w:rPr>
      </w:pPr>
      <w:r w:rsidRPr="00E3164D">
        <w:rPr>
          <w:rFonts w:ascii="Times New Roman" w:cs="Times New Roman"/>
          <w:i/>
          <w:sz w:val="20"/>
        </w:rPr>
        <w:t>IČO</w:t>
      </w:r>
    </w:p>
    <w:p w14:paraId="529B459E" w14:textId="77777777" w:rsidR="00763C16" w:rsidRPr="00E3164D" w:rsidRDefault="00763C16" w:rsidP="00763C16">
      <w:pPr>
        <w:pStyle w:val="Odsekzoznamu"/>
        <w:ind w:left="0"/>
        <w:jc w:val="center"/>
        <w:rPr>
          <w:rFonts w:ascii="Times New Roman" w:cs="Times New Roman"/>
          <w:b/>
        </w:rPr>
      </w:pPr>
    </w:p>
    <w:p w14:paraId="29CA9099" w14:textId="77777777" w:rsidR="00763C16" w:rsidRPr="00E3164D" w:rsidRDefault="00763C16" w:rsidP="00763C16">
      <w:pPr>
        <w:pStyle w:val="Odsekzoznamu"/>
        <w:ind w:left="0"/>
        <w:jc w:val="center"/>
        <w:rPr>
          <w:rFonts w:ascii="Times New Roman" w:cs="Times New Roman"/>
          <w:b/>
          <w:caps/>
        </w:rPr>
      </w:pPr>
      <w:r w:rsidRPr="00E3164D">
        <w:rPr>
          <w:rFonts w:ascii="Times New Roman" w:cs="Times New Roman"/>
          <w:b/>
          <w:caps/>
        </w:rPr>
        <w:t>Čestné vyhlásenie skupiny poskytovateľov</w:t>
      </w:r>
    </w:p>
    <w:p w14:paraId="5B19FB06" w14:textId="77777777" w:rsidR="00763C16" w:rsidRPr="00E3164D" w:rsidRDefault="00763C16" w:rsidP="00763C16">
      <w:pPr>
        <w:pStyle w:val="Odsekzoznamu"/>
        <w:ind w:left="0"/>
        <w:jc w:val="both"/>
        <w:rPr>
          <w:rFonts w:ascii="Times New Roman" w:cs="Times New Roman"/>
        </w:rPr>
      </w:pPr>
    </w:p>
    <w:p w14:paraId="0EBFECED" w14:textId="77777777" w:rsidR="00063969" w:rsidRPr="009847FA" w:rsidRDefault="00763C16" w:rsidP="00063969">
      <w:pPr>
        <w:spacing w:line="276" w:lineRule="auto"/>
        <w:jc w:val="both"/>
        <w:rPr>
          <w:rFonts w:ascii="Times New Roman" w:cs="Times New Roman"/>
          <w:b/>
          <w:sz w:val="22"/>
          <w:szCs w:val="22"/>
          <w:u w:val="single"/>
        </w:rPr>
      </w:pPr>
      <w:r w:rsidRPr="009847FA">
        <w:rPr>
          <w:rFonts w:ascii="Times New Roman" w:cs="Times New Roman"/>
          <w:sz w:val="22"/>
          <w:szCs w:val="22"/>
        </w:rPr>
        <w:t xml:space="preserve">Dolu podpísaní zástupcovia záujemcov uvedených v tomto čestnom vyhlásení týmto vyhlasujeme, že za účelom predloženia ponuky a ponuky vo verejnom obstarávaní na predmet zákazky </w:t>
      </w:r>
      <w:r w:rsidR="005E5750" w:rsidRPr="009847FA">
        <w:rPr>
          <w:rFonts w:ascii="Times New Roman" w:cs="Times New Roman"/>
          <w:b/>
          <w:i/>
          <w:iCs/>
          <w:sz w:val="22"/>
          <w:szCs w:val="22"/>
        </w:rPr>
        <w:t>„</w:t>
      </w:r>
      <w:r w:rsidR="00DB115B" w:rsidRPr="009847FA">
        <w:rPr>
          <w:rFonts w:ascii="Times New Roman" w:cs="Times New Roman"/>
          <w:b/>
          <w:i/>
          <w:iCs/>
          <w:sz w:val="22"/>
          <w:szCs w:val="22"/>
        </w:rPr>
        <w:t>SMS GATEWAY</w:t>
      </w:r>
      <w:r w:rsidR="005E5750" w:rsidRPr="009847FA">
        <w:rPr>
          <w:rFonts w:ascii="Times New Roman" w:cs="Times New Roman"/>
          <w:b/>
          <w:bCs/>
          <w:sz w:val="22"/>
          <w:szCs w:val="22"/>
        </w:rPr>
        <w:t>“</w:t>
      </w:r>
      <w:r w:rsidR="005E5750" w:rsidRPr="009847FA">
        <w:rPr>
          <w:rFonts w:ascii="Times New Roman" w:cs="Times New Roman"/>
          <w:b/>
          <w:sz w:val="22"/>
          <w:szCs w:val="22"/>
          <w:lang w:eastAsia="ar-SA"/>
        </w:rPr>
        <w:t>.</w:t>
      </w:r>
      <w:r w:rsidR="005E5750" w:rsidRPr="009847FA">
        <w:rPr>
          <w:rFonts w:ascii="Times New Roman" w:cs="Times New Roman"/>
          <w:b/>
          <w:sz w:val="22"/>
          <w:szCs w:val="22"/>
          <w:u w:val="single"/>
        </w:rPr>
        <w:t xml:space="preserve"> </w:t>
      </w:r>
      <w:r w:rsidR="00D0364F" w:rsidRPr="009847FA">
        <w:rPr>
          <w:rFonts w:ascii="Times New Roman" w:cs="Times New Roman"/>
          <w:b/>
          <w:sz w:val="22"/>
          <w:szCs w:val="22"/>
          <w:lang w:eastAsia="ar-SA"/>
        </w:rPr>
        <w:t xml:space="preserve">                      </w:t>
      </w:r>
    </w:p>
    <w:p w14:paraId="73F0E81B" w14:textId="77777777" w:rsidR="00763C16" w:rsidRPr="009847FA" w:rsidRDefault="00763C16" w:rsidP="00063969">
      <w:pPr>
        <w:spacing w:line="288" w:lineRule="auto"/>
        <w:jc w:val="both"/>
        <w:rPr>
          <w:rFonts w:ascii="Times New Roman" w:cs="Times New Roman"/>
          <w:b/>
          <w:sz w:val="22"/>
          <w:szCs w:val="22"/>
          <w:lang w:eastAsia="ar-SA"/>
        </w:rPr>
      </w:pPr>
      <w:r w:rsidRPr="009847FA">
        <w:rPr>
          <w:rFonts w:ascii="Times New Roman" w:cs="Times New Roman"/>
          <w:sz w:val="22"/>
          <w:szCs w:val="22"/>
        </w:rPr>
        <w:t>vyhlásenej verejným obstarávateľom - Národné centrum zdravotníckych informácií, IČO: 00165387, so sídlom Lazaretská 2423/26, 811 09 Bratislava a zverejnenej v</w:t>
      </w:r>
      <w:r w:rsidR="00B810DA" w:rsidRPr="009847FA">
        <w:rPr>
          <w:rFonts w:ascii="Times New Roman" w:cs="Times New Roman"/>
          <w:sz w:val="22"/>
          <w:szCs w:val="22"/>
        </w:rPr>
        <w:t xml:space="preserve"> </w:t>
      </w:r>
      <w:r w:rsidRPr="009847FA">
        <w:rPr>
          <w:rFonts w:ascii="Times New Roman" w:cs="Times New Roman"/>
          <w:sz w:val="22"/>
          <w:szCs w:val="22"/>
        </w:rPr>
        <w:t>Úradn</w:t>
      </w:r>
      <w:r w:rsidR="00B810DA" w:rsidRPr="009847FA">
        <w:rPr>
          <w:rFonts w:ascii="Times New Roman" w:cs="Times New Roman"/>
          <w:sz w:val="22"/>
          <w:szCs w:val="22"/>
        </w:rPr>
        <w:t>om</w:t>
      </w:r>
      <w:r w:rsidRPr="009847FA">
        <w:rPr>
          <w:rFonts w:ascii="Times New Roman" w:cs="Times New Roman"/>
          <w:sz w:val="22"/>
          <w:szCs w:val="22"/>
        </w:rPr>
        <w:t xml:space="preserve"> vestníku Európskej únie zo dňa XX.XX.2019 pod číslom XXX a vo Vestníku verejného obstarávania č. XXX/2019 zo dňa XX.XX.2019 pod číslom XX-, sme vytvorili skupinu poskytovateľov a predkladáme spoločnú žiadosť o účasť a ponuku.</w:t>
      </w:r>
    </w:p>
    <w:p w14:paraId="7C0553DC" w14:textId="77777777" w:rsidR="00763C16" w:rsidRPr="009847FA" w:rsidRDefault="00763C16" w:rsidP="00763C16">
      <w:pPr>
        <w:spacing w:before="120" w:line="264" w:lineRule="auto"/>
        <w:jc w:val="both"/>
        <w:rPr>
          <w:rFonts w:ascii="Times New Roman" w:cs="Times New Roman"/>
          <w:b/>
          <w:i/>
          <w:sz w:val="22"/>
          <w:szCs w:val="22"/>
        </w:rPr>
      </w:pPr>
      <w:r w:rsidRPr="009847FA">
        <w:rPr>
          <w:rFonts w:ascii="Times New Roman" w:cs="Times New Roman"/>
          <w:sz w:val="22"/>
          <w:szCs w:val="22"/>
        </w:rPr>
        <w:t>Skupina pozostáva z nasledovných samostatných právnych subjektov:</w:t>
      </w:r>
      <w:r w:rsidRPr="009847FA">
        <w:rPr>
          <w:rFonts w:ascii="Times New Roman" w:cs="Times New Roman"/>
          <w:b/>
          <w:i/>
          <w:sz w:val="22"/>
          <w:szCs w:val="22"/>
        </w:rPr>
        <w:t xml:space="preserve"> </w:t>
      </w:r>
    </w:p>
    <w:p w14:paraId="736F0918" w14:textId="77777777" w:rsidR="00763C16" w:rsidRPr="009847FA" w:rsidRDefault="00763C16" w:rsidP="009703D2">
      <w:pPr>
        <w:pStyle w:val="Odsekzoznamu"/>
        <w:widowControl/>
        <w:numPr>
          <w:ilvl w:val="0"/>
          <w:numId w:val="29"/>
        </w:numPr>
        <w:contextualSpacing/>
        <w:jc w:val="both"/>
        <w:rPr>
          <w:rFonts w:ascii="Times New Roman" w:cs="Times New Roman"/>
          <w:i/>
          <w:sz w:val="22"/>
          <w:szCs w:val="22"/>
        </w:rPr>
      </w:pPr>
      <w:r w:rsidRPr="009847FA">
        <w:rPr>
          <w:rFonts w:ascii="Times New Roman" w:cs="Times New Roman"/>
          <w:i/>
          <w:sz w:val="22"/>
          <w:szCs w:val="22"/>
        </w:rPr>
        <w:t>......................................................</w:t>
      </w:r>
    </w:p>
    <w:p w14:paraId="05BCC666" w14:textId="77777777" w:rsidR="00763C16" w:rsidRPr="009847FA" w:rsidRDefault="00763C16" w:rsidP="009703D2">
      <w:pPr>
        <w:pStyle w:val="Odsekzoznamu"/>
        <w:widowControl/>
        <w:numPr>
          <w:ilvl w:val="0"/>
          <w:numId w:val="29"/>
        </w:numPr>
        <w:contextualSpacing/>
        <w:jc w:val="both"/>
        <w:rPr>
          <w:rFonts w:ascii="Times New Roman" w:cs="Times New Roman"/>
          <w:i/>
          <w:sz w:val="22"/>
          <w:szCs w:val="22"/>
        </w:rPr>
      </w:pPr>
      <w:r w:rsidRPr="009847FA">
        <w:rPr>
          <w:rFonts w:ascii="Times New Roman" w:cs="Times New Roman"/>
          <w:i/>
          <w:sz w:val="22"/>
          <w:szCs w:val="22"/>
        </w:rPr>
        <w:t>......................................................</w:t>
      </w:r>
    </w:p>
    <w:p w14:paraId="3613E117" w14:textId="77777777" w:rsidR="00763C16" w:rsidRPr="009847FA" w:rsidRDefault="00763C16" w:rsidP="009703D2">
      <w:pPr>
        <w:pStyle w:val="Odsekzoznamu"/>
        <w:widowControl/>
        <w:numPr>
          <w:ilvl w:val="0"/>
          <w:numId w:val="29"/>
        </w:numPr>
        <w:contextualSpacing/>
        <w:jc w:val="both"/>
        <w:rPr>
          <w:rFonts w:ascii="Times New Roman" w:cs="Times New Roman"/>
          <w:i/>
          <w:sz w:val="22"/>
          <w:szCs w:val="22"/>
        </w:rPr>
      </w:pPr>
      <w:r w:rsidRPr="009847FA">
        <w:rPr>
          <w:rFonts w:ascii="Times New Roman" w:cs="Times New Roman"/>
          <w:i/>
          <w:sz w:val="22"/>
          <w:szCs w:val="22"/>
        </w:rPr>
        <w:t>......................................................</w:t>
      </w:r>
    </w:p>
    <w:p w14:paraId="33AF0560"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V prípade, že naša spoločná ponuka bude úspešná a bude prijatá, zaväzujeme sa, že pred podpisom zmluvy uzatvoríme a predložíme Národnému centru zdravotníckych informácií zmluvu, v ktorej budú jednoznačne stanovené vzájomné práva a povinnosti, kto sa akou časťou bude podieľať na plnení zákazky, ako aj skutočnosť, že všetci členovia skupiny poskytovateľov sú zaviazaní zo záväzkov voči Národnému centru zdravotníckych informácií spoločne a nerozdielne.</w:t>
      </w:r>
    </w:p>
    <w:p w14:paraId="5C6DFB6E"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14:paraId="025396B6" w14:textId="77777777" w:rsidR="00206E99" w:rsidRPr="009847FA" w:rsidRDefault="00206E99" w:rsidP="00763C16">
      <w:pPr>
        <w:spacing w:before="120" w:line="264" w:lineRule="auto"/>
        <w:jc w:val="both"/>
        <w:rPr>
          <w:rFonts w:ascii="Times New Roman" w:cs="Times New Roman"/>
          <w:sz w:val="22"/>
          <w:szCs w:val="22"/>
        </w:rPr>
      </w:pPr>
    </w:p>
    <w:p w14:paraId="5BC97F3C"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V......................... dňa...............</w:t>
      </w:r>
    </w:p>
    <w:p w14:paraId="5C2306B3" w14:textId="77777777" w:rsidR="00763C16" w:rsidRPr="009847FA" w:rsidRDefault="00763C16" w:rsidP="00763C16">
      <w:pPr>
        <w:spacing w:before="120" w:line="264" w:lineRule="auto"/>
        <w:jc w:val="both"/>
        <w:rPr>
          <w:rFonts w:ascii="Times New Roman" w:cs="Times New Roman"/>
          <w:sz w:val="22"/>
          <w:szCs w:val="22"/>
        </w:rPr>
      </w:pPr>
    </w:p>
    <w:p w14:paraId="46C4F311"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Obchodné meno</w:t>
      </w:r>
    </w:p>
    <w:p w14:paraId="0CADBE8D"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Sídlo/miesto podnikania</w:t>
      </w:r>
    </w:p>
    <w:p w14:paraId="0073E5DE" w14:textId="77777777" w:rsidR="00763C16" w:rsidRPr="009847FA" w:rsidRDefault="00763C16" w:rsidP="00763C16">
      <w:pPr>
        <w:spacing w:before="120" w:line="264" w:lineRule="auto"/>
        <w:jc w:val="both"/>
        <w:rPr>
          <w:rFonts w:ascii="Times New Roman" w:cs="Times New Roman"/>
          <w:sz w:val="22"/>
          <w:szCs w:val="22"/>
        </w:rPr>
      </w:pPr>
      <w:r w:rsidRPr="009847FA">
        <w:rPr>
          <w:rFonts w:ascii="Times New Roman" w:cs="Times New Roman"/>
          <w:sz w:val="22"/>
          <w:szCs w:val="22"/>
        </w:rPr>
        <w:t>IČO:</w:t>
      </w:r>
    </w:p>
    <w:p w14:paraId="7946236D" w14:textId="77777777" w:rsidR="005634A6" w:rsidRPr="009847FA" w:rsidRDefault="00763C16" w:rsidP="005634A6">
      <w:pPr>
        <w:spacing w:line="264" w:lineRule="auto"/>
        <w:rPr>
          <w:rFonts w:ascii="Times New Roman" w:cs="Times New Roman"/>
          <w:sz w:val="22"/>
          <w:szCs w:val="22"/>
        </w:rPr>
      </w:pPr>
      <w:r w:rsidRPr="009847FA">
        <w:rPr>
          <w:rFonts w:ascii="Times New Roman" w:cs="Times New Roman"/>
          <w:sz w:val="22"/>
          <w:szCs w:val="22"/>
        </w:rPr>
        <w:t xml:space="preserve">........................................... </w:t>
      </w:r>
      <w:r w:rsidRPr="009847FA">
        <w:rPr>
          <w:rFonts w:ascii="Times New Roman" w:cs="Times New Roman"/>
          <w:sz w:val="22"/>
          <w:szCs w:val="22"/>
        </w:rPr>
        <w:br/>
      </w:r>
    </w:p>
    <w:p w14:paraId="12CA0C21" w14:textId="77777777" w:rsidR="005634A6" w:rsidRPr="009847FA" w:rsidRDefault="005634A6" w:rsidP="005634A6">
      <w:pPr>
        <w:spacing w:line="264" w:lineRule="auto"/>
        <w:rPr>
          <w:rFonts w:ascii="Times New Roman" w:cs="Times New Roman"/>
          <w:sz w:val="22"/>
          <w:szCs w:val="22"/>
        </w:rPr>
      </w:pPr>
    </w:p>
    <w:p w14:paraId="6C4012D8" w14:textId="77777777" w:rsidR="005634A6" w:rsidRDefault="005634A6" w:rsidP="005634A6">
      <w:pPr>
        <w:spacing w:line="264" w:lineRule="auto"/>
        <w:rPr>
          <w:rFonts w:ascii="Times New Roman" w:cs="Times New Roman"/>
        </w:rPr>
      </w:pPr>
    </w:p>
    <w:p w14:paraId="711FE5E5" w14:textId="77777777" w:rsidR="005634A6" w:rsidRDefault="005634A6" w:rsidP="005634A6">
      <w:pPr>
        <w:spacing w:line="264" w:lineRule="auto"/>
        <w:rPr>
          <w:rFonts w:ascii="Times New Roman" w:cs="Times New Roman"/>
        </w:rPr>
      </w:pPr>
    </w:p>
    <w:p w14:paraId="6FC38517" w14:textId="77777777" w:rsidR="005634A6" w:rsidRDefault="005634A6" w:rsidP="005634A6">
      <w:pPr>
        <w:spacing w:line="264" w:lineRule="auto"/>
        <w:rPr>
          <w:rFonts w:ascii="Times New Roman" w:cs="Times New Roman"/>
        </w:rPr>
      </w:pPr>
    </w:p>
    <w:p w14:paraId="3AD5A9C8" w14:textId="77777777" w:rsidR="005634A6" w:rsidRDefault="005634A6" w:rsidP="005634A6">
      <w:pPr>
        <w:spacing w:line="264" w:lineRule="auto"/>
        <w:rPr>
          <w:rFonts w:ascii="Times New Roman" w:cs="Times New Roman"/>
        </w:rPr>
      </w:pPr>
    </w:p>
    <w:p w14:paraId="31DF432F" w14:textId="77777777" w:rsidR="005634A6" w:rsidRDefault="005634A6" w:rsidP="005634A6">
      <w:pPr>
        <w:spacing w:line="264" w:lineRule="auto"/>
        <w:rPr>
          <w:rFonts w:ascii="Times New Roman" w:cs="Times New Roman"/>
        </w:rPr>
      </w:pPr>
    </w:p>
    <w:p w14:paraId="5D2140A2" w14:textId="77777777" w:rsidR="005634A6" w:rsidRDefault="005634A6" w:rsidP="005634A6">
      <w:pPr>
        <w:spacing w:line="264" w:lineRule="auto"/>
        <w:rPr>
          <w:rFonts w:ascii="Times New Roman" w:cs="Times New Roman"/>
        </w:rPr>
      </w:pPr>
    </w:p>
    <w:p w14:paraId="5FB96988" w14:textId="77777777" w:rsidR="005634A6" w:rsidRDefault="005634A6" w:rsidP="005634A6">
      <w:pPr>
        <w:spacing w:line="264" w:lineRule="auto"/>
        <w:rPr>
          <w:rFonts w:ascii="Times New Roman" w:cs="Times New Roman"/>
        </w:rPr>
      </w:pPr>
    </w:p>
    <w:p w14:paraId="671268B6" w14:textId="77777777" w:rsidR="005634A6" w:rsidRDefault="005634A6" w:rsidP="005634A6">
      <w:pPr>
        <w:spacing w:line="264" w:lineRule="auto"/>
        <w:rPr>
          <w:rFonts w:ascii="Times New Roman" w:cs="Times New Roman"/>
        </w:rPr>
      </w:pPr>
    </w:p>
    <w:p w14:paraId="4847F3F2" w14:textId="77777777" w:rsidR="005634A6" w:rsidRDefault="005634A6" w:rsidP="005634A6">
      <w:pPr>
        <w:spacing w:line="264" w:lineRule="auto"/>
        <w:rPr>
          <w:rFonts w:ascii="Times New Roman" w:cs="Times New Roman"/>
        </w:rPr>
      </w:pPr>
    </w:p>
    <w:p w14:paraId="0B665EFD" w14:textId="77777777" w:rsidR="005634A6" w:rsidRDefault="005634A6" w:rsidP="005634A6">
      <w:pPr>
        <w:spacing w:line="264" w:lineRule="auto"/>
        <w:rPr>
          <w:rFonts w:ascii="Times New Roman" w:cs="Times New Roman"/>
        </w:rPr>
      </w:pPr>
    </w:p>
    <w:p w14:paraId="7156BBBE" w14:textId="77777777" w:rsidR="005634A6" w:rsidRPr="009847FA" w:rsidRDefault="005634A6" w:rsidP="005634A6">
      <w:pPr>
        <w:spacing w:line="264" w:lineRule="auto"/>
        <w:rPr>
          <w:rFonts w:ascii="Times New Roman" w:cs="Times New Roman"/>
          <w:b/>
        </w:rPr>
      </w:pPr>
      <w:r w:rsidRPr="009847FA">
        <w:rPr>
          <w:rFonts w:ascii="Times New Roman" w:cs="Times New Roman"/>
          <w:b/>
        </w:rPr>
        <w:t>Príloha č. 10 súťažných podkladov</w:t>
      </w:r>
    </w:p>
    <w:p w14:paraId="276D4BD4" w14:textId="77777777" w:rsidR="005634A6" w:rsidRPr="005634A6" w:rsidRDefault="005634A6" w:rsidP="005634A6">
      <w:pPr>
        <w:widowControl/>
        <w:spacing w:before="120" w:line="288" w:lineRule="auto"/>
        <w:jc w:val="both"/>
        <w:rPr>
          <w:rFonts w:ascii="Times New Roman" w:cs="Times New Roman"/>
        </w:rPr>
      </w:pPr>
    </w:p>
    <w:p w14:paraId="2702DBC2" w14:textId="77777777" w:rsidR="005634A6" w:rsidRPr="005634A6" w:rsidRDefault="005634A6" w:rsidP="005634A6">
      <w:pPr>
        <w:widowControl/>
        <w:spacing w:before="120" w:line="288" w:lineRule="auto"/>
        <w:jc w:val="both"/>
        <w:rPr>
          <w:rFonts w:ascii="Times New Roman" w:cs="Times New Roman"/>
        </w:rPr>
      </w:pPr>
    </w:p>
    <w:p w14:paraId="33B56FDA"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bookmarkStart w:id="13" w:name="_Toc536547710"/>
      <w:bookmarkStart w:id="14" w:name="_Toc16114763"/>
      <w:r w:rsidRPr="005634A6">
        <w:rPr>
          <w:rFonts w:ascii="Arial" w:hAnsi="Arial" w:cs="Arial"/>
          <w:b/>
          <w:bCs/>
          <w:caps/>
          <w:color w:val="808080"/>
          <w:lang w:eastAsia="cs-CZ"/>
        </w:rPr>
        <w:t>Odporúčané VZORY</w:t>
      </w:r>
    </w:p>
    <w:p w14:paraId="5290D7E2"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r w:rsidRPr="005634A6">
        <w:rPr>
          <w:rFonts w:ascii="Arial" w:hAnsi="Arial" w:cs="Arial"/>
          <w:b/>
          <w:bCs/>
          <w:color w:val="auto"/>
          <w:lang w:eastAsia="cs-CZ"/>
        </w:rPr>
        <w:t>Zoznam poskytnutých služieb rovnakého alebo obdobného charakteru ako predmet zákazky</w:t>
      </w:r>
      <w:bookmarkEnd w:id="13"/>
      <w:bookmarkEnd w:id="14"/>
    </w:p>
    <w:p w14:paraId="19B6E334" w14:textId="77777777" w:rsidR="005634A6" w:rsidRPr="005634A6" w:rsidRDefault="005634A6" w:rsidP="005634A6">
      <w:pPr>
        <w:widowControl/>
        <w:autoSpaceDE w:val="0"/>
        <w:autoSpaceDN w:val="0"/>
        <w:spacing w:before="120"/>
        <w:jc w:val="center"/>
        <w:rPr>
          <w:rFonts w:ascii="Times New Roman" w:cs="Times New Roman"/>
          <w:b/>
          <w:bCs/>
          <w:caps/>
          <w:color w:val="808080"/>
          <w:sz w:val="20"/>
          <w:szCs w:val="20"/>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5634A6" w:rsidRPr="005634A6" w14:paraId="12D16E7E" w14:textId="77777777" w:rsidTr="000170F1">
        <w:trPr>
          <w:jc w:val="center"/>
        </w:trPr>
        <w:tc>
          <w:tcPr>
            <w:tcW w:w="1970" w:type="dxa"/>
            <w:tcBorders>
              <w:top w:val="single" w:sz="12" w:space="0" w:color="000000"/>
              <w:left w:val="single" w:sz="12" w:space="0" w:color="000000"/>
              <w:bottom w:val="double" w:sz="4" w:space="0" w:color="auto"/>
            </w:tcBorders>
            <w:shd w:val="clear" w:color="auto" w:fill="D9D9D9"/>
          </w:tcPr>
          <w:p w14:paraId="1836FD29" w14:textId="77777777" w:rsidR="005634A6" w:rsidRPr="005634A6" w:rsidRDefault="005634A6" w:rsidP="005634A6">
            <w:pPr>
              <w:widowControl/>
              <w:autoSpaceDE w:val="0"/>
              <w:autoSpaceDN w:val="0"/>
              <w:spacing w:before="120" w:after="120"/>
              <w:rPr>
                <w:rFonts w:ascii="Arial" w:hAnsi="Arial" w:cs="Arial"/>
                <w:bCs/>
                <w:color w:val="auto"/>
                <w:sz w:val="20"/>
                <w:szCs w:val="20"/>
              </w:rPr>
            </w:pPr>
            <w:r w:rsidRPr="005634A6">
              <w:rPr>
                <w:rFonts w:ascii="Arial" w:hAnsi="Arial" w:cs="Arial"/>
                <w:bCs/>
                <w:color w:val="auto"/>
                <w:sz w:val="20"/>
                <w:szCs w:val="20"/>
              </w:rPr>
              <w:t>Obchodné meno a adresa verejného obstarávateľa/ obstarávateľa/ objednávateľa</w:t>
            </w:r>
          </w:p>
        </w:tc>
        <w:tc>
          <w:tcPr>
            <w:tcW w:w="1822" w:type="dxa"/>
            <w:tcBorders>
              <w:top w:val="single" w:sz="12" w:space="0" w:color="000000"/>
              <w:bottom w:val="double" w:sz="4" w:space="0" w:color="auto"/>
            </w:tcBorders>
            <w:shd w:val="clear" w:color="auto" w:fill="D9D9D9"/>
          </w:tcPr>
          <w:p w14:paraId="109ADB60" w14:textId="77777777" w:rsidR="005634A6" w:rsidRPr="005634A6" w:rsidRDefault="005634A6" w:rsidP="005634A6">
            <w:pPr>
              <w:widowControl/>
              <w:autoSpaceDE w:val="0"/>
              <w:autoSpaceDN w:val="0"/>
              <w:spacing w:before="120" w:after="120"/>
              <w:rPr>
                <w:rFonts w:ascii="Arial" w:hAnsi="Arial" w:cs="Arial"/>
                <w:bCs/>
                <w:color w:val="auto"/>
                <w:sz w:val="20"/>
                <w:szCs w:val="20"/>
              </w:rPr>
            </w:pPr>
            <w:r w:rsidRPr="005634A6">
              <w:rPr>
                <w:rFonts w:ascii="Arial" w:hAnsi="Arial" w:cs="Arial"/>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bottom w:val="double" w:sz="4" w:space="0" w:color="auto"/>
            </w:tcBorders>
            <w:shd w:val="clear" w:color="auto" w:fill="D9D9D9"/>
          </w:tcPr>
          <w:p w14:paraId="1FDE9E4F" w14:textId="77777777" w:rsidR="005634A6" w:rsidRPr="005634A6" w:rsidRDefault="005634A6" w:rsidP="005634A6">
            <w:pPr>
              <w:widowControl/>
              <w:autoSpaceDE w:val="0"/>
              <w:autoSpaceDN w:val="0"/>
              <w:spacing w:before="120" w:after="120"/>
              <w:rPr>
                <w:rFonts w:ascii="Arial" w:hAnsi="Arial" w:cs="Arial"/>
                <w:bCs/>
                <w:color w:val="auto"/>
                <w:sz w:val="20"/>
                <w:szCs w:val="20"/>
              </w:rPr>
            </w:pPr>
            <w:r w:rsidRPr="005634A6">
              <w:rPr>
                <w:rFonts w:ascii="Arial" w:hAnsi="Arial" w:cs="Arial"/>
                <w:bCs/>
                <w:color w:val="auto"/>
                <w:sz w:val="20"/>
                <w:szCs w:val="20"/>
              </w:rPr>
              <w:t xml:space="preserve">Zmluvná cena a skutočne vyfakturovaná cena zákazky v Eur bez DPH </w:t>
            </w:r>
          </w:p>
        </w:tc>
        <w:tc>
          <w:tcPr>
            <w:tcW w:w="1517" w:type="dxa"/>
            <w:tcBorders>
              <w:top w:val="single" w:sz="12" w:space="0" w:color="000000"/>
              <w:bottom w:val="double" w:sz="4" w:space="0" w:color="auto"/>
            </w:tcBorders>
            <w:shd w:val="clear" w:color="auto" w:fill="D9D9D9"/>
          </w:tcPr>
          <w:p w14:paraId="3A6C0B86" w14:textId="77777777" w:rsidR="005634A6" w:rsidRPr="005634A6" w:rsidRDefault="005634A6" w:rsidP="005634A6">
            <w:pPr>
              <w:widowControl/>
              <w:autoSpaceDE w:val="0"/>
              <w:autoSpaceDN w:val="0"/>
              <w:spacing w:before="120" w:after="120"/>
              <w:rPr>
                <w:rFonts w:ascii="Arial" w:hAnsi="Arial" w:cs="Arial"/>
                <w:bCs/>
                <w:color w:val="auto"/>
                <w:sz w:val="20"/>
                <w:szCs w:val="20"/>
              </w:rPr>
            </w:pPr>
            <w:r w:rsidRPr="005634A6">
              <w:rPr>
                <w:rFonts w:ascii="Arial" w:hAnsi="Arial" w:cs="Arial"/>
                <w:bCs/>
                <w:color w:val="auto"/>
                <w:sz w:val="20"/>
                <w:szCs w:val="20"/>
              </w:rPr>
              <w:t>Zmluvný a skutočný termín uskutočnenia predmetu plnenia</w:t>
            </w:r>
          </w:p>
        </w:tc>
        <w:tc>
          <w:tcPr>
            <w:tcW w:w="1467" w:type="dxa"/>
            <w:tcBorders>
              <w:top w:val="single" w:sz="12" w:space="0" w:color="000000"/>
              <w:bottom w:val="double" w:sz="4" w:space="0" w:color="auto"/>
            </w:tcBorders>
            <w:shd w:val="clear" w:color="auto" w:fill="D9D9D9"/>
          </w:tcPr>
          <w:p w14:paraId="5E02F0D0" w14:textId="77777777" w:rsidR="005634A6" w:rsidRPr="005634A6" w:rsidRDefault="005634A6" w:rsidP="005634A6">
            <w:pPr>
              <w:widowControl/>
              <w:autoSpaceDE w:val="0"/>
              <w:autoSpaceDN w:val="0"/>
              <w:spacing w:before="120" w:after="120"/>
              <w:rPr>
                <w:rFonts w:ascii="Arial" w:hAnsi="Arial" w:cs="Arial"/>
                <w:bCs/>
                <w:color w:val="FF0000"/>
                <w:sz w:val="20"/>
                <w:szCs w:val="20"/>
              </w:rPr>
            </w:pPr>
            <w:r w:rsidRPr="005634A6">
              <w:rPr>
                <w:rFonts w:ascii="Arial" w:hAnsi="Arial" w:cs="Arial"/>
                <w:bCs/>
                <w:color w:val="auto"/>
                <w:sz w:val="20"/>
                <w:szCs w:val="20"/>
              </w:rPr>
              <w:t>Meno, funkcia a kontakt na osobu zodpovednú za objednávateľa/odberateľa</w:t>
            </w:r>
          </w:p>
        </w:tc>
        <w:tc>
          <w:tcPr>
            <w:tcW w:w="1287" w:type="dxa"/>
            <w:tcBorders>
              <w:top w:val="single" w:sz="12" w:space="0" w:color="000000"/>
              <w:bottom w:val="double" w:sz="4" w:space="0" w:color="auto"/>
              <w:right w:val="single" w:sz="12" w:space="0" w:color="000000"/>
            </w:tcBorders>
            <w:shd w:val="clear" w:color="auto" w:fill="D9D9D9"/>
          </w:tcPr>
          <w:p w14:paraId="31DD534D" w14:textId="77777777" w:rsidR="005634A6" w:rsidRPr="005634A6" w:rsidRDefault="005634A6" w:rsidP="005634A6">
            <w:pPr>
              <w:widowControl/>
              <w:autoSpaceDE w:val="0"/>
              <w:autoSpaceDN w:val="0"/>
              <w:spacing w:before="120" w:after="120"/>
              <w:rPr>
                <w:rFonts w:ascii="Arial" w:hAnsi="Arial" w:cs="Arial"/>
                <w:bCs/>
                <w:color w:val="auto"/>
                <w:sz w:val="20"/>
                <w:szCs w:val="20"/>
              </w:rPr>
            </w:pPr>
            <w:r w:rsidRPr="005634A6">
              <w:rPr>
                <w:rFonts w:ascii="Arial" w:hAnsi="Arial" w:cs="Arial"/>
                <w:bCs/>
                <w:color w:val="auto"/>
                <w:sz w:val="20"/>
                <w:szCs w:val="20"/>
              </w:rPr>
              <w:t>Referencia podľa § 12 zákona o verejnom obstarávaní (áno/nie*)</w:t>
            </w:r>
          </w:p>
        </w:tc>
      </w:tr>
      <w:tr w:rsidR="005634A6" w:rsidRPr="005634A6" w14:paraId="71D16B9C" w14:textId="77777777" w:rsidTr="000170F1">
        <w:trPr>
          <w:jc w:val="center"/>
        </w:trPr>
        <w:tc>
          <w:tcPr>
            <w:tcW w:w="1970" w:type="dxa"/>
            <w:tcBorders>
              <w:top w:val="double" w:sz="4" w:space="0" w:color="auto"/>
              <w:left w:val="single" w:sz="12" w:space="0" w:color="000000"/>
            </w:tcBorders>
          </w:tcPr>
          <w:p w14:paraId="07889020"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tcBorders>
          </w:tcPr>
          <w:p w14:paraId="1D0DBF85"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tcBorders>
          </w:tcPr>
          <w:p w14:paraId="33790505"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tcBorders>
          </w:tcPr>
          <w:p w14:paraId="44C25108"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tcBorders>
          </w:tcPr>
          <w:p w14:paraId="6DAB6CE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right w:val="single" w:sz="12" w:space="0" w:color="000000"/>
            </w:tcBorders>
          </w:tcPr>
          <w:p w14:paraId="647EDC2C"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04A1CC62" w14:textId="77777777" w:rsidTr="000170F1">
        <w:trPr>
          <w:jc w:val="center"/>
        </w:trPr>
        <w:tc>
          <w:tcPr>
            <w:tcW w:w="1970" w:type="dxa"/>
            <w:tcBorders>
              <w:left w:val="single" w:sz="12" w:space="0" w:color="000000"/>
            </w:tcBorders>
          </w:tcPr>
          <w:p w14:paraId="0A1A2188"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Pr>
          <w:p w14:paraId="27851A93"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Pr>
          <w:p w14:paraId="38594DC6"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Pr>
          <w:p w14:paraId="55096CA3"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Pr>
          <w:p w14:paraId="65997C88"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14:paraId="4C4B6D02"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4A4B2527" w14:textId="77777777" w:rsidTr="000170F1">
        <w:trPr>
          <w:jc w:val="center"/>
        </w:trPr>
        <w:tc>
          <w:tcPr>
            <w:tcW w:w="1970" w:type="dxa"/>
            <w:tcBorders>
              <w:left w:val="single" w:sz="12" w:space="0" w:color="000000"/>
            </w:tcBorders>
          </w:tcPr>
          <w:p w14:paraId="4E2A793B"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Pr>
          <w:p w14:paraId="4E79BE06"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Pr>
          <w:p w14:paraId="2F7BD41B"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Pr>
          <w:p w14:paraId="3C84E72D"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Pr>
          <w:p w14:paraId="51A57B3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14:paraId="5475E7D1"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2FE138B9" w14:textId="77777777" w:rsidTr="000170F1">
        <w:trPr>
          <w:jc w:val="center"/>
        </w:trPr>
        <w:tc>
          <w:tcPr>
            <w:tcW w:w="1970" w:type="dxa"/>
            <w:tcBorders>
              <w:left w:val="single" w:sz="12" w:space="0" w:color="000000"/>
            </w:tcBorders>
          </w:tcPr>
          <w:p w14:paraId="3FDD160B"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Pr>
          <w:p w14:paraId="1FA38BC6"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Pr>
          <w:p w14:paraId="6035F45C"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Pr>
          <w:p w14:paraId="10EC4790"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Pr>
          <w:p w14:paraId="5382267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14:paraId="430B9F0B"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74083114" w14:textId="77777777" w:rsidTr="000170F1">
        <w:trPr>
          <w:jc w:val="center"/>
        </w:trPr>
        <w:tc>
          <w:tcPr>
            <w:tcW w:w="1970" w:type="dxa"/>
            <w:tcBorders>
              <w:left w:val="single" w:sz="12" w:space="0" w:color="000000"/>
            </w:tcBorders>
          </w:tcPr>
          <w:p w14:paraId="6E49CEDF"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Pr>
          <w:p w14:paraId="20922DA9"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Pr>
          <w:p w14:paraId="22EE6E8F"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Pr>
          <w:p w14:paraId="30142656"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Pr>
          <w:p w14:paraId="100F8889"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14:paraId="3EF5BAB3"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499DE762" w14:textId="77777777" w:rsidTr="000170F1">
        <w:trPr>
          <w:jc w:val="center"/>
        </w:trPr>
        <w:tc>
          <w:tcPr>
            <w:tcW w:w="1970" w:type="dxa"/>
            <w:tcBorders>
              <w:left w:val="single" w:sz="12" w:space="0" w:color="000000"/>
            </w:tcBorders>
          </w:tcPr>
          <w:p w14:paraId="794FB41D"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Pr>
          <w:p w14:paraId="01BDB373"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Pr>
          <w:p w14:paraId="659A0071"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Pr>
          <w:p w14:paraId="600FDBB3"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Pr>
          <w:p w14:paraId="5B6C3B0A"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14:paraId="6221E6B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r w:rsidR="005634A6" w:rsidRPr="005634A6" w14:paraId="4EA86AA0" w14:textId="77777777" w:rsidTr="000170F1">
        <w:trPr>
          <w:jc w:val="center"/>
        </w:trPr>
        <w:tc>
          <w:tcPr>
            <w:tcW w:w="1970" w:type="dxa"/>
            <w:tcBorders>
              <w:left w:val="single" w:sz="12" w:space="0" w:color="000000"/>
              <w:bottom w:val="single" w:sz="12" w:space="0" w:color="000000"/>
            </w:tcBorders>
          </w:tcPr>
          <w:p w14:paraId="49C264B5"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822" w:type="dxa"/>
            <w:tcBorders>
              <w:bottom w:val="single" w:sz="12" w:space="0" w:color="000000"/>
            </w:tcBorders>
          </w:tcPr>
          <w:p w14:paraId="419E3FE2"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75" w:type="dxa"/>
            <w:tcBorders>
              <w:bottom w:val="single" w:sz="12" w:space="0" w:color="000000"/>
            </w:tcBorders>
          </w:tcPr>
          <w:p w14:paraId="6F05898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517" w:type="dxa"/>
            <w:tcBorders>
              <w:bottom w:val="single" w:sz="12" w:space="0" w:color="000000"/>
            </w:tcBorders>
          </w:tcPr>
          <w:p w14:paraId="427AFF3A"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467" w:type="dxa"/>
            <w:tcBorders>
              <w:bottom w:val="single" w:sz="12" w:space="0" w:color="000000"/>
            </w:tcBorders>
          </w:tcPr>
          <w:p w14:paraId="039E2A9E"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c>
          <w:tcPr>
            <w:tcW w:w="1287" w:type="dxa"/>
            <w:tcBorders>
              <w:bottom w:val="single" w:sz="12" w:space="0" w:color="000000"/>
              <w:right w:val="single" w:sz="12" w:space="0" w:color="000000"/>
            </w:tcBorders>
          </w:tcPr>
          <w:p w14:paraId="65D59B01"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tc>
      </w:tr>
    </w:tbl>
    <w:p w14:paraId="2E0F603B" w14:textId="77777777" w:rsidR="005634A6" w:rsidRPr="005634A6" w:rsidRDefault="005634A6" w:rsidP="005634A6">
      <w:pPr>
        <w:widowControl/>
        <w:autoSpaceDE w:val="0"/>
        <w:autoSpaceDN w:val="0"/>
        <w:spacing w:after="120"/>
        <w:jc w:val="both"/>
        <w:rPr>
          <w:rFonts w:ascii="Times New Roman" w:cs="Times New Roman"/>
          <w:bCs/>
          <w:color w:val="auto"/>
          <w:sz w:val="20"/>
          <w:szCs w:val="20"/>
        </w:rPr>
      </w:pPr>
    </w:p>
    <w:p w14:paraId="1EEB84B0" w14:textId="77777777" w:rsidR="005634A6" w:rsidRPr="005634A6" w:rsidRDefault="005634A6" w:rsidP="005634A6">
      <w:pPr>
        <w:widowControl/>
        <w:autoSpaceDE w:val="0"/>
        <w:autoSpaceDN w:val="0"/>
        <w:spacing w:after="120"/>
        <w:ind w:firstLine="567"/>
        <w:jc w:val="both"/>
        <w:rPr>
          <w:rFonts w:ascii="Times New Roman" w:cs="Times New Roman"/>
          <w:bCs/>
          <w:color w:val="auto"/>
          <w:sz w:val="20"/>
          <w:szCs w:val="20"/>
        </w:rPr>
      </w:pPr>
    </w:p>
    <w:p w14:paraId="4C4E11D4" w14:textId="77777777" w:rsidR="005634A6" w:rsidRPr="005634A6" w:rsidRDefault="005634A6" w:rsidP="005634A6">
      <w:pPr>
        <w:widowControl/>
        <w:autoSpaceDE w:val="0"/>
        <w:autoSpaceDN w:val="0"/>
        <w:rPr>
          <w:rFonts w:ascii="Times New Roman" w:cs="Times New Roman"/>
          <w:color w:val="FF0000"/>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5634A6" w:rsidRPr="005634A6" w14:paraId="2BCE3725" w14:textId="77777777" w:rsidTr="000170F1">
        <w:trPr>
          <w:trHeight w:val="1564"/>
        </w:trPr>
        <w:tc>
          <w:tcPr>
            <w:tcW w:w="4791" w:type="dxa"/>
            <w:tcBorders>
              <w:top w:val="nil"/>
              <w:left w:val="nil"/>
              <w:bottom w:val="nil"/>
              <w:right w:val="nil"/>
            </w:tcBorders>
            <w:tcMar>
              <w:top w:w="57" w:type="dxa"/>
              <w:left w:w="113" w:type="dxa"/>
              <w:bottom w:w="57" w:type="dxa"/>
            </w:tcMar>
          </w:tcPr>
          <w:p w14:paraId="6A0ECD33" w14:textId="77777777" w:rsidR="005634A6" w:rsidRPr="005634A6" w:rsidRDefault="005634A6" w:rsidP="005634A6">
            <w:pPr>
              <w:widowControl/>
              <w:autoSpaceDE w:val="0"/>
              <w:autoSpaceDN w:val="0"/>
              <w:spacing w:before="120"/>
              <w:jc w:val="center"/>
              <w:rPr>
                <w:rFonts w:ascii="Arial" w:hAnsi="Arial" w:cs="Arial"/>
                <w:b/>
                <w:color w:val="auto"/>
                <w:sz w:val="20"/>
                <w:szCs w:val="20"/>
              </w:rPr>
            </w:pPr>
            <w:r w:rsidRPr="005634A6">
              <w:rPr>
                <w:rFonts w:ascii="Arial" w:hAnsi="Arial" w:cs="Arial"/>
                <w:color w:val="auto"/>
                <w:sz w:val="20"/>
                <w:szCs w:val="20"/>
              </w:rPr>
              <w:t>V ........................., dňa ...............</w:t>
            </w:r>
          </w:p>
        </w:tc>
        <w:tc>
          <w:tcPr>
            <w:tcW w:w="4820" w:type="dxa"/>
            <w:tcBorders>
              <w:top w:val="nil"/>
              <w:left w:val="nil"/>
              <w:bottom w:val="nil"/>
              <w:right w:val="nil"/>
            </w:tcBorders>
            <w:tcMar>
              <w:top w:w="57" w:type="dxa"/>
              <w:left w:w="113" w:type="dxa"/>
              <w:bottom w:w="57" w:type="dxa"/>
            </w:tcMar>
          </w:tcPr>
          <w:p w14:paraId="54E31FE7" w14:textId="77777777" w:rsidR="005634A6" w:rsidRPr="005634A6" w:rsidRDefault="005634A6" w:rsidP="005634A6">
            <w:pPr>
              <w:widowControl/>
              <w:autoSpaceDE w:val="0"/>
              <w:autoSpaceDN w:val="0"/>
              <w:spacing w:before="120"/>
              <w:jc w:val="center"/>
              <w:rPr>
                <w:rFonts w:ascii="Arial" w:hAnsi="Arial" w:cs="Arial"/>
                <w:color w:val="auto"/>
                <w:sz w:val="20"/>
                <w:szCs w:val="20"/>
              </w:rPr>
            </w:pPr>
            <w:r w:rsidRPr="005634A6">
              <w:rPr>
                <w:rFonts w:ascii="Arial" w:hAnsi="Arial" w:cs="Arial"/>
                <w:color w:val="auto"/>
                <w:sz w:val="20"/>
                <w:szCs w:val="20"/>
              </w:rPr>
              <w:t>.............................................................</w:t>
            </w:r>
          </w:p>
          <w:p w14:paraId="284BBCDB" w14:textId="77777777" w:rsidR="005634A6" w:rsidRPr="005634A6" w:rsidRDefault="005634A6" w:rsidP="005634A6">
            <w:pPr>
              <w:tabs>
                <w:tab w:val="left" w:pos="5940"/>
              </w:tabs>
              <w:autoSpaceDE w:val="0"/>
              <w:autoSpaceDN w:val="0"/>
              <w:spacing w:before="120"/>
              <w:ind w:left="1154"/>
              <w:rPr>
                <w:rFonts w:ascii="Arial" w:hAnsi="Arial" w:cs="Arial"/>
                <w:color w:val="auto"/>
                <w:sz w:val="20"/>
                <w:szCs w:val="20"/>
              </w:rPr>
            </w:pPr>
            <w:r w:rsidRPr="005634A6">
              <w:rPr>
                <w:rFonts w:ascii="Arial" w:hAnsi="Arial" w:cs="Arial"/>
                <w:color w:val="auto"/>
                <w:sz w:val="20"/>
                <w:szCs w:val="20"/>
              </w:rPr>
              <w:t>meno a priezvisko, funkcia</w:t>
            </w:r>
          </w:p>
          <w:p w14:paraId="7C98F286" w14:textId="77777777" w:rsidR="005634A6" w:rsidRPr="005634A6" w:rsidRDefault="005634A6" w:rsidP="005634A6">
            <w:pPr>
              <w:autoSpaceDE w:val="0"/>
              <w:autoSpaceDN w:val="0"/>
              <w:spacing w:before="120"/>
              <w:jc w:val="center"/>
              <w:rPr>
                <w:rFonts w:ascii="Arial" w:hAnsi="Arial" w:cs="Arial"/>
                <w:color w:val="auto"/>
                <w:sz w:val="20"/>
                <w:szCs w:val="20"/>
              </w:rPr>
            </w:pPr>
            <w:r w:rsidRPr="005634A6">
              <w:rPr>
                <w:rFonts w:ascii="Arial" w:hAnsi="Arial" w:cs="Arial"/>
                <w:color w:val="auto"/>
                <w:sz w:val="20"/>
                <w:szCs w:val="20"/>
              </w:rPr>
              <w:t>podpis</w:t>
            </w:r>
            <w:r w:rsidRPr="005634A6">
              <w:rPr>
                <w:rFonts w:ascii="Arial" w:hAnsi="Arial" w:cs="Arial"/>
                <w:color w:val="auto"/>
                <w:sz w:val="20"/>
                <w:szCs w:val="20"/>
                <w:vertAlign w:val="superscript"/>
              </w:rPr>
              <w:footnoteReference w:customMarkFollows="1" w:id="6"/>
              <w:t>1</w:t>
            </w:r>
          </w:p>
          <w:p w14:paraId="129CFE23" w14:textId="77777777" w:rsidR="005634A6" w:rsidRPr="005634A6" w:rsidRDefault="005634A6" w:rsidP="005634A6">
            <w:pPr>
              <w:widowControl/>
              <w:autoSpaceDE w:val="0"/>
              <w:autoSpaceDN w:val="0"/>
              <w:spacing w:before="60" w:after="60"/>
              <w:ind w:left="360"/>
              <w:jc w:val="right"/>
              <w:rPr>
                <w:rFonts w:ascii="Arial" w:hAnsi="Arial" w:cs="Arial"/>
                <w:b/>
                <w:color w:val="auto"/>
                <w:sz w:val="20"/>
                <w:szCs w:val="20"/>
              </w:rPr>
            </w:pPr>
          </w:p>
        </w:tc>
      </w:tr>
    </w:tbl>
    <w:p w14:paraId="21264349"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53F00DE0"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3B5139B8"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36201E89"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09404DAE"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02F0D2DF"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6BD67380" w14:textId="77777777" w:rsidR="005634A6" w:rsidRPr="005634A6" w:rsidRDefault="005634A6" w:rsidP="005634A6">
      <w:pPr>
        <w:widowControl/>
        <w:autoSpaceDE w:val="0"/>
        <w:autoSpaceDN w:val="0"/>
        <w:spacing w:before="60"/>
        <w:jc w:val="center"/>
        <w:rPr>
          <w:rFonts w:ascii="Arial" w:hAnsi="Arial" w:cs="Arial"/>
          <w:b/>
          <w:bCs/>
          <w:color w:val="auto"/>
          <w:lang w:eastAsia="cs-CZ"/>
        </w:rPr>
      </w:pPr>
    </w:p>
    <w:p w14:paraId="450BB4F3" w14:textId="77777777" w:rsidR="005634A6" w:rsidRPr="009847FA" w:rsidRDefault="00D0364F" w:rsidP="009847FA">
      <w:pPr>
        <w:widowControl/>
        <w:spacing w:before="120" w:line="288" w:lineRule="auto"/>
        <w:rPr>
          <w:rFonts w:ascii="Arial" w:hAnsi="Arial" w:cs="Arial"/>
          <w:b/>
          <w:sz w:val="20"/>
          <w:szCs w:val="20"/>
        </w:rPr>
      </w:pPr>
      <w:r w:rsidRPr="009847FA">
        <w:rPr>
          <w:rFonts w:ascii="Arial" w:hAnsi="Arial" w:cs="Arial"/>
          <w:b/>
          <w:sz w:val="20"/>
          <w:szCs w:val="20"/>
        </w:rPr>
        <w:t>Príloha č. 11</w:t>
      </w:r>
      <w:r w:rsidR="00C11E7F" w:rsidRPr="009847FA">
        <w:rPr>
          <w:rFonts w:ascii="Arial" w:hAnsi="Arial" w:cs="Arial"/>
          <w:b/>
          <w:sz w:val="20"/>
          <w:szCs w:val="20"/>
        </w:rPr>
        <w:t xml:space="preserve"> súťažných podkladov </w:t>
      </w:r>
    </w:p>
    <w:p w14:paraId="6D29B873" w14:textId="77777777" w:rsidR="00C11E7F" w:rsidRPr="009D0991" w:rsidRDefault="00C11E7F" w:rsidP="007D4E0C">
      <w:pPr>
        <w:pStyle w:val="SPnadpis2"/>
        <w:rPr>
          <w:rFonts w:ascii="Times New Roman" w:hAnsi="Times New Roman" w:cs="Times New Roman"/>
        </w:rPr>
      </w:pPr>
      <w:bookmarkStart w:id="15" w:name="_Toc522020961"/>
      <w:bookmarkStart w:id="16" w:name="_Toc16114773"/>
      <w:bookmarkEnd w:id="12"/>
    </w:p>
    <w:p w14:paraId="7495FC60" w14:textId="77777777" w:rsidR="007D4E0C" w:rsidRPr="009D0991" w:rsidRDefault="007D4E0C" w:rsidP="007D4E0C">
      <w:pPr>
        <w:pStyle w:val="SPnadpis2"/>
        <w:rPr>
          <w:rFonts w:ascii="Times New Roman" w:hAnsi="Times New Roman" w:cs="Times New Roman"/>
        </w:rPr>
      </w:pPr>
      <w:r w:rsidRPr="009D0991">
        <w:rPr>
          <w:rFonts w:ascii="Times New Roman" w:hAnsi="Times New Roman" w:cs="Times New Roman"/>
        </w:rPr>
        <w:t xml:space="preserve">Čestné vyhlásenie – Obchodné podmienky </w:t>
      </w:r>
      <w:bookmarkEnd w:id="15"/>
      <w:r w:rsidRPr="009D0991">
        <w:rPr>
          <w:rFonts w:ascii="Times New Roman" w:hAnsi="Times New Roman" w:cs="Times New Roman"/>
        </w:rPr>
        <w:t>poskytnutia predmetu zákazky</w:t>
      </w:r>
      <w:bookmarkEnd w:id="16"/>
    </w:p>
    <w:p w14:paraId="38FFDE98" w14:textId="77777777" w:rsidR="007D4E0C" w:rsidRPr="009D0991" w:rsidRDefault="007D4E0C" w:rsidP="007D4E0C">
      <w:pPr>
        <w:pStyle w:val="wazza03"/>
        <w:jc w:val="both"/>
        <w:rPr>
          <w:rFonts w:ascii="Times New Roman" w:hAnsi="Times New Roman" w:cs="Times New Roman"/>
          <w:highlight w:val="green"/>
        </w:rPr>
      </w:pPr>
    </w:p>
    <w:p w14:paraId="4B0B4077" w14:textId="77777777" w:rsidR="007D4E0C" w:rsidRPr="009D0991" w:rsidRDefault="007D4E0C" w:rsidP="007D4E0C">
      <w:pPr>
        <w:spacing w:before="120"/>
        <w:jc w:val="both"/>
        <w:rPr>
          <w:rFonts w:ascii="Times New Roman" w:cs="Times New Roman"/>
          <w:b/>
          <w:highlight w:val="green"/>
        </w:rPr>
      </w:pPr>
    </w:p>
    <w:p w14:paraId="09B4E781" w14:textId="77777777" w:rsidR="007D4E0C" w:rsidRPr="009D0991" w:rsidRDefault="007D4E0C" w:rsidP="007D4E0C">
      <w:pPr>
        <w:spacing w:before="120"/>
        <w:jc w:val="right"/>
        <w:rPr>
          <w:rFonts w:ascii="Times New Roman" w:cs="Times New Roman"/>
          <w:b/>
        </w:rPr>
      </w:pPr>
      <w:r w:rsidRPr="009D0991">
        <w:rPr>
          <w:rFonts w:ascii="Times New Roman" w:cs="Times New Roman"/>
          <w:b/>
        </w:rPr>
        <w:t>Uchádzač/skupina dodávateľov:</w:t>
      </w:r>
    </w:p>
    <w:p w14:paraId="7C220445" w14:textId="77777777" w:rsidR="007D4E0C" w:rsidRPr="009D0991" w:rsidRDefault="007D4E0C" w:rsidP="007D4E0C">
      <w:pPr>
        <w:spacing w:before="120"/>
        <w:jc w:val="right"/>
        <w:rPr>
          <w:rFonts w:ascii="Times New Roman" w:cs="Times New Roman"/>
          <w:b/>
        </w:rPr>
      </w:pPr>
      <w:r w:rsidRPr="009D0991">
        <w:rPr>
          <w:rFonts w:ascii="Times New Roman" w:cs="Times New Roman"/>
          <w:b/>
        </w:rPr>
        <w:t>Obchodné meno</w:t>
      </w:r>
    </w:p>
    <w:p w14:paraId="400AC50D" w14:textId="77777777" w:rsidR="007D4E0C" w:rsidRPr="009D0991" w:rsidRDefault="007D4E0C" w:rsidP="007D4E0C">
      <w:pPr>
        <w:spacing w:before="120"/>
        <w:jc w:val="right"/>
        <w:rPr>
          <w:rFonts w:ascii="Times New Roman" w:cs="Times New Roman"/>
          <w:b/>
        </w:rPr>
      </w:pPr>
      <w:r w:rsidRPr="009D0991">
        <w:rPr>
          <w:rFonts w:ascii="Times New Roman" w:cs="Times New Roman"/>
          <w:b/>
        </w:rPr>
        <w:t>Adresa spoločnosti</w:t>
      </w:r>
    </w:p>
    <w:p w14:paraId="78365278" w14:textId="77777777" w:rsidR="007D4E0C" w:rsidRPr="00F00544" w:rsidRDefault="007D4E0C" w:rsidP="007D4E0C">
      <w:pPr>
        <w:spacing w:before="120"/>
        <w:jc w:val="right"/>
        <w:rPr>
          <w:rFonts w:ascii="Arial" w:hAnsi="Arial" w:cs="Arial"/>
        </w:rPr>
      </w:pPr>
      <w:r w:rsidRPr="00F00544">
        <w:rPr>
          <w:rFonts w:ascii="Arial" w:hAnsi="Arial" w:cs="Arial"/>
        </w:rPr>
        <w:t>IČO</w:t>
      </w:r>
    </w:p>
    <w:p w14:paraId="5706C220" w14:textId="77777777" w:rsidR="007D4E0C" w:rsidRPr="009D0991" w:rsidRDefault="007D4E0C" w:rsidP="007D4E0C">
      <w:pPr>
        <w:spacing w:before="120"/>
        <w:jc w:val="right"/>
        <w:rPr>
          <w:rFonts w:ascii="Times New Roman" w:cs="Times New Roman"/>
          <w:i/>
        </w:rPr>
      </w:pPr>
    </w:p>
    <w:p w14:paraId="39521B45" w14:textId="77777777" w:rsidR="007D4E0C" w:rsidRPr="009D0991" w:rsidRDefault="007D4E0C" w:rsidP="007D4E0C">
      <w:pPr>
        <w:spacing w:before="120"/>
        <w:jc w:val="right"/>
        <w:rPr>
          <w:rFonts w:ascii="Times New Roman" w:cs="Times New Roman"/>
          <w:i/>
        </w:rPr>
      </w:pPr>
    </w:p>
    <w:p w14:paraId="1DECF126" w14:textId="77777777" w:rsidR="007D4E0C" w:rsidRPr="009D0991" w:rsidRDefault="007D4E0C" w:rsidP="007D4E0C">
      <w:pPr>
        <w:jc w:val="center"/>
        <w:rPr>
          <w:rFonts w:ascii="Times New Roman" w:cs="Times New Roman"/>
          <w:b/>
        </w:rPr>
      </w:pPr>
      <w:bookmarkStart w:id="17" w:name="_Toc354054521"/>
      <w:bookmarkStart w:id="18" w:name="_Toc370108908"/>
      <w:r w:rsidRPr="009D0991">
        <w:rPr>
          <w:rFonts w:ascii="Times New Roman" w:cs="Times New Roman"/>
          <w:b/>
        </w:rPr>
        <w:t>Čestné vyhlásenie</w:t>
      </w:r>
      <w:bookmarkEnd w:id="17"/>
      <w:bookmarkEnd w:id="18"/>
    </w:p>
    <w:p w14:paraId="25EBF26F" w14:textId="77777777" w:rsidR="007D4E0C" w:rsidRPr="009D0991" w:rsidRDefault="007D4E0C" w:rsidP="007D4E0C">
      <w:pPr>
        <w:spacing w:before="120"/>
        <w:rPr>
          <w:rFonts w:ascii="Times New Roman" w:cs="Times New Roman"/>
          <w:b/>
          <w:highlight w:val="green"/>
        </w:rPr>
      </w:pPr>
    </w:p>
    <w:p w14:paraId="67C04591" w14:textId="77777777" w:rsidR="007D4E0C" w:rsidRPr="005103BF" w:rsidRDefault="007D4E0C" w:rsidP="009D0991">
      <w:pPr>
        <w:spacing w:line="276" w:lineRule="auto"/>
        <w:jc w:val="both"/>
        <w:rPr>
          <w:rFonts w:ascii="Times New Roman" w:cs="Times New Roman"/>
          <w:b/>
        </w:rPr>
      </w:pPr>
      <w:r w:rsidRPr="009D0991">
        <w:rPr>
          <w:rFonts w:ascii="Times New Roman" w:cs="Times New Roman"/>
        </w:rPr>
        <w:t xml:space="preserve">Dolu podpísaný zástupca uchádzača týmto čestne vyhlasujem, že súhlasím so zmluvnými podmienkami verejnej súťaže uvedenými v časti </w:t>
      </w:r>
      <w:r w:rsidRPr="009D0991">
        <w:rPr>
          <w:rFonts w:ascii="Times New Roman" w:cs="Times New Roman"/>
          <w:i/>
        </w:rPr>
        <w:t xml:space="preserve">B.2 Obchodné podmienky </w:t>
      </w:r>
      <w:r w:rsidRPr="009D0991">
        <w:rPr>
          <w:rFonts w:ascii="Times New Roman" w:cs="Times New Roman"/>
        </w:rPr>
        <w:t xml:space="preserve">týchto súťažných podkladov na poskytnutie predmetu zákazky s názvom </w:t>
      </w:r>
      <w:r w:rsidR="005E5750" w:rsidRPr="005E5750">
        <w:rPr>
          <w:rFonts w:ascii="Times New Roman" w:cs="Times New Roman"/>
          <w:b/>
          <w:i/>
          <w:iCs/>
        </w:rPr>
        <w:t>„</w:t>
      </w:r>
      <w:r w:rsidR="00DB115B">
        <w:rPr>
          <w:rFonts w:ascii="Times New Roman" w:cs="Times New Roman"/>
          <w:b/>
          <w:i/>
          <w:iCs/>
        </w:rPr>
        <w:t>SMS GATEWAY</w:t>
      </w:r>
      <w:r w:rsidR="005E5750" w:rsidRPr="005E5750">
        <w:rPr>
          <w:rFonts w:ascii="Times New Roman" w:cs="Times New Roman"/>
          <w:b/>
          <w:bCs/>
        </w:rPr>
        <w:t>“</w:t>
      </w:r>
      <w:r w:rsidR="005E5750">
        <w:rPr>
          <w:rFonts w:ascii="Times New Roman" w:cs="Times New Roman"/>
          <w:b/>
          <w:sz w:val="20"/>
          <w:szCs w:val="20"/>
          <w:lang w:eastAsia="ar-SA"/>
        </w:rPr>
        <w:t xml:space="preserve">  </w:t>
      </w:r>
      <w:r w:rsidR="005E5750" w:rsidRPr="005E5750">
        <w:rPr>
          <w:rFonts w:ascii="Times New Roman" w:cs="Times New Roman"/>
          <w:lang w:eastAsia="ar-SA"/>
        </w:rPr>
        <w:t xml:space="preserve">vyhlásenej </w:t>
      </w:r>
      <w:r w:rsidRPr="009D0991">
        <w:rPr>
          <w:rFonts w:ascii="Times New Roman" w:cs="Times New Roman"/>
        </w:rPr>
        <w:t>verejným obstarávateľom</w:t>
      </w:r>
      <w:r w:rsidR="005103BF">
        <w:rPr>
          <w:rFonts w:ascii="Times New Roman" w:cs="Times New Roman"/>
          <w:b/>
        </w:rPr>
        <w:t xml:space="preserve"> </w:t>
      </w:r>
      <w:r w:rsidRPr="009D0991">
        <w:rPr>
          <w:rFonts w:ascii="Times New Roman" w:cs="Times New Roman"/>
        </w:rPr>
        <w:t>so sídlom Lazaretská 26, 811 09 Bratislava, v Úradnom vestníku Európskej únie .............................................. Uvedené požiadavky verejného obstarávateľa akceptujeme a v prípade nášho úspechu v tomto verejnom obstarávaní ich zapracujeme do návrhu zmluvy.</w:t>
      </w:r>
    </w:p>
    <w:p w14:paraId="5639C32F" w14:textId="77777777" w:rsidR="007D4E0C" w:rsidRPr="009D0991" w:rsidRDefault="007D4E0C" w:rsidP="007D4E0C">
      <w:pPr>
        <w:pStyle w:val="Farebnzoznamzvraznenie11"/>
        <w:widowControl w:val="0"/>
        <w:spacing w:before="120"/>
        <w:ind w:left="0"/>
        <w:jc w:val="both"/>
        <w:rPr>
          <w:highlight w:val="green"/>
        </w:rPr>
      </w:pPr>
    </w:p>
    <w:p w14:paraId="0101D76B" w14:textId="77777777" w:rsidR="007D4E0C" w:rsidRPr="009D0991" w:rsidRDefault="007D4E0C" w:rsidP="007D4E0C">
      <w:pPr>
        <w:pStyle w:val="Zkladntext"/>
        <w:rPr>
          <w:b/>
          <w:highlight w:val="green"/>
        </w:rPr>
      </w:pPr>
    </w:p>
    <w:p w14:paraId="3EB1C238" w14:textId="77777777" w:rsidR="007D4E0C" w:rsidRPr="009D0991" w:rsidRDefault="007D4E0C" w:rsidP="007D4E0C">
      <w:pPr>
        <w:pStyle w:val="Zkladntext"/>
        <w:rPr>
          <w:b/>
          <w:highlight w:val="green"/>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D4E0C" w:rsidRPr="009D0991" w14:paraId="78AB6BD5" w14:textId="77777777" w:rsidTr="00A473C9">
        <w:trPr>
          <w:trHeight w:val="1718"/>
        </w:trPr>
        <w:tc>
          <w:tcPr>
            <w:tcW w:w="4395" w:type="dxa"/>
            <w:tcBorders>
              <w:top w:val="nil"/>
              <w:left w:val="nil"/>
              <w:bottom w:val="nil"/>
              <w:right w:val="nil"/>
            </w:tcBorders>
            <w:tcMar>
              <w:top w:w="57" w:type="dxa"/>
              <w:left w:w="113" w:type="dxa"/>
              <w:bottom w:w="57" w:type="dxa"/>
            </w:tcMar>
          </w:tcPr>
          <w:p w14:paraId="4474A77A" w14:textId="77777777" w:rsidR="007D4E0C" w:rsidRPr="009D0991" w:rsidRDefault="007D4E0C" w:rsidP="00A473C9">
            <w:pPr>
              <w:spacing w:before="120"/>
              <w:ind w:firstLine="426"/>
              <w:jc w:val="both"/>
              <w:rPr>
                <w:rFonts w:ascii="Times New Roman" w:cs="Times New Roman"/>
                <w:b/>
              </w:rPr>
            </w:pPr>
            <w:r w:rsidRPr="009D0991">
              <w:rPr>
                <w:rFonts w:ascii="Times New Roman" w:cs="Times New Roman"/>
              </w:rPr>
              <w:t>V ........................., dňa ...............</w:t>
            </w:r>
          </w:p>
        </w:tc>
        <w:tc>
          <w:tcPr>
            <w:tcW w:w="5056" w:type="dxa"/>
            <w:tcBorders>
              <w:top w:val="nil"/>
              <w:left w:val="nil"/>
              <w:bottom w:val="nil"/>
              <w:right w:val="nil"/>
            </w:tcBorders>
            <w:tcMar>
              <w:top w:w="57" w:type="dxa"/>
              <w:left w:w="113" w:type="dxa"/>
              <w:bottom w:w="57" w:type="dxa"/>
            </w:tcMar>
          </w:tcPr>
          <w:p w14:paraId="4A49BD0D" w14:textId="77777777" w:rsidR="007D4E0C" w:rsidRPr="009D0991" w:rsidRDefault="007D4E0C" w:rsidP="00A473C9">
            <w:pPr>
              <w:spacing w:before="120"/>
              <w:jc w:val="center"/>
              <w:rPr>
                <w:rFonts w:ascii="Times New Roman" w:cs="Times New Roman"/>
              </w:rPr>
            </w:pPr>
            <w:r w:rsidRPr="009D0991">
              <w:rPr>
                <w:rFonts w:ascii="Times New Roman" w:cs="Times New Roman"/>
              </w:rPr>
              <w:t>.............................................................</w:t>
            </w:r>
          </w:p>
          <w:p w14:paraId="09E66B60" w14:textId="77777777" w:rsidR="007D4E0C" w:rsidRPr="009D0991" w:rsidRDefault="007D4E0C" w:rsidP="00A473C9">
            <w:pPr>
              <w:tabs>
                <w:tab w:val="left" w:pos="5940"/>
              </w:tabs>
              <w:spacing w:before="120"/>
              <w:ind w:left="1154"/>
              <w:rPr>
                <w:rFonts w:ascii="Times New Roman" w:cs="Times New Roman"/>
              </w:rPr>
            </w:pPr>
            <w:r w:rsidRPr="009D0991">
              <w:rPr>
                <w:rFonts w:ascii="Times New Roman" w:cs="Times New Roman"/>
              </w:rPr>
              <w:t>meno a priezvisko, funkcia</w:t>
            </w:r>
          </w:p>
          <w:p w14:paraId="67B1F892" w14:textId="77777777" w:rsidR="007D4E0C" w:rsidRPr="009D0991" w:rsidRDefault="007D4E0C" w:rsidP="00A473C9">
            <w:pPr>
              <w:spacing w:before="120"/>
              <w:jc w:val="center"/>
              <w:rPr>
                <w:rFonts w:ascii="Times New Roman" w:cs="Times New Roman"/>
              </w:rPr>
            </w:pPr>
            <w:r w:rsidRPr="009D0991">
              <w:rPr>
                <w:rFonts w:ascii="Times New Roman" w:cs="Times New Roman"/>
              </w:rPr>
              <w:t>podpis</w:t>
            </w:r>
            <w:r w:rsidRPr="009D0991">
              <w:rPr>
                <w:rStyle w:val="Odkaznapoznmkupodiarou"/>
                <w:rFonts w:ascii="Times New Roman"/>
              </w:rPr>
              <w:footnoteReference w:customMarkFollows="1" w:id="7"/>
              <w:t>1</w:t>
            </w:r>
          </w:p>
          <w:p w14:paraId="3199E9CF" w14:textId="77777777" w:rsidR="007D4E0C" w:rsidRPr="009D0991" w:rsidRDefault="007D4E0C" w:rsidP="00A473C9">
            <w:pPr>
              <w:spacing w:before="60" w:after="60"/>
              <w:ind w:left="360"/>
              <w:jc w:val="both"/>
              <w:rPr>
                <w:rFonts w:ascii="Times New Roman" w:cs="Times New Roman"/>
                <w:b/>
              </w:rPr>
            </w:pPr>
          </w:p>
        </w:tc>
      </w:tr>
    </w:tbl>
    <w:p w14:paraId="2E11CE92" w14:textId="77777777" w:rsidR="00184FEC" w:rsidRPr="00184FEC" w:rsidRDefault="00184FEC" w:rsidP="009847FA">
      <w:pPr>
        <w:pStyle w:val="SPnadpis0"/>
        <w:jc w:val="left"/>
        <w:rPr>
          <w:rFonts w:ascii="Times New Roman" w:hAnsi="Times New Roman" w:cs="Times New Roman"/>
          <w:color w:val="000000"/>
          <w:sz w:val="22"/>
          <w:szCs w:val="22"/>
        </w:rPr>
      </w:pPr>
    </w:p>
    <w:p w14:paraId="7C2E6FAE" w14:textId="77777777" w:rsidR="00184FEC" w:rsidRPr="009847FA" w:rsidRDefault="009847FA" w:rsidP="00184FEC">
      <w:pPr>
        <w:rPr>
          <w:rFonts w:ascii="Times New Roman" w:cs="Times New Roman"/>
          <w:b/>
          <w:sz w:val="22"/>
          <w:szCs w:val="22"/>
        </w:rPr>
      </w:pPr>
      <w:r w:rsidRPr="009847FA">
        <w:rPr>
          <w:rFonts w:ascii="Times New Roman" w:cs="Times New Roman"/>
          <w:b/>
          <w:sz w:val="22"/>
          <w:szCs w:val="22"/>
        </w:rPr>
        <w:t xml:space="preserve">Príloha č. 12 </w:t>
      </w:r>
      <w:r w:rsidRPr="009847FA">
        <w:rPr>
          <w:rStyle w:val="HlavikaaleboptaTimesNewRoman"/>
          <w:rFonts w:cs="Times New Roman"/>
        </w:rPr>
        <w:t>súťažných podkladov</w:t>
      </w:r>
    </w:p>
    <w:p w14:paraId="1C7F72B4" w14:textId="77777777" w:rsidR="009847FA" w:rsidRDefault="009847FA" w:rsidP="00184FEC">
      <w:pPr>
        <w:pStyle w:val="SPnadpis2"/>
        <w:rPr>
          <w:rFonts w:ascii="Times New Roman" w:hAnsi="Times New Roman" w:cs="Times New Roman"/>
          <w:sz w:val="22"/>
          <w:szCs w:val="22"/>
        </w:rPr>
      </w:pPr>
      <w:bookmarkStart w:id="19" w:name="_Toc54081014"/>
    </w:p>
    <w:p w14:paraId="60602D0B" w14:textId="77777777" w:rsidR="00184FEC" w:rsidRPr="00184FEC" w:rsidRDefault="00184FEC" w:rsidP="00184FEC">
      <w:pPr>
        <w:pStyle w:val="SPnadpis2"/>
        <w:rPr>
          <w:rFonts w:ascii="Times New Roman" w:hAnsi="Times New Roman" w:cs="Times New Roman"/>
          <w:sz w:val="22"/>
          <w:szCs w:val="22"/>
        </w:rPr>
      </w:pPr>
      <w:r w:rsidRPr="00184FEC">
        <w:rPr>
          <w:rFonts w:ascii="Times New Roman" w:hAnsi="Times New Roman" w:cs="Times New Roman"/>
          <w:sz w:val="22"/>
          <w:szCs w:val="22"/>
        </w:rPr>
        <w:t>Vyhlásenie k vypracovaniu ponuky</w:t>
      </w:r>
      <w:bookmarkEnd w:id="19"/>
    </w:p>
    <w:p w14:paraId="64ACEE0A" w14:textId="77777777" w:rsidR="00184FEC" w:rsidRPr="00184FEC" w:rsidRDefault="00184FEC" w:rsidP="00184FEC">
      <w:pPr>
        <w:pStyle w:val="Zkladntext1"/>
        <w:widowControl w:val="0"/>
        <w:shd w:val="clear" w:color="auto" w:fill="auto"/>
        <w:spacing w:before="120" w:after="240" w:line="274" w:lineRule="exact"/>
        <w:ind w:firstLine="0"/>
        <w:jc w:val="center"/>
        <w:rPr>
          <w:rFonts w:ascii="Times New Roman" w:eastAsia="Times New Roman" w:hAnsi="Times New Roman" w:cs="Times New Roman"/>
          <w:b/>
          <w:sz w:val="22"/>
          <w:szCs w:val="22"/>
        </w:rPr>
      </w:pPr>
      <w:r w:rsidRPr="00184FEC">
        <w:rPr>
          <w:rFonts w:ascii="Times New Roman" w:eastAsia="Times New Roman" w:hAnsi="Times New Roman" w:cs="Times New Roman"/>
          <w:b/>
          <w:sz w:val="22"/>
          <w:szCs w:val="22"/>
        </w:rPr>
        <w:t xml:space="preserve"> podľa § 49 ods. 5 zákona o verejnom obstarávaní</w:t>
      </w:r>
    </w:p>
    <w:p w14:paraId="5934D6D0"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p>
    <w:p w14:paraId="5B21D9F4"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 xml:space="preserve">Predmet zákazky: </w:t>
      </w:r>
      <w:r w:rsidRPr="00184FEC">
        <w:rPr>
          <w:rFonts w:ascii="Times New Roman" w:cs="Times New Roman"/>
          <w:b/>
          <w:sz w:val="22"/>
          <w:szCs w:val="22"/>
        </w:rPr>
        <w:t>„</w:t>
      </w:r>
      <w:r>
        <w:rPr>
          <w:rFonts w:ascii="Times New Roman" w:cs="Times New Roman"/>
          <w:b/>
          <w:sz w:val="22"/>
          <w:szCs w:val="22"/>
        </w:rPr>
        <w:t>SMS GATEWAY</w:t>
      </w:r>
      <w:r w:rsidRPr="00184FEC">
        <w:rPr>
          <w:rFonts w:ascii="Times New Roman" w:cs="Times New Roman"/>
          <w:b/>
          <w:sz w:val="22"/>
          <w:szCs w:val="22"/>
        </w:rPr>
        <w:t>“</w:t>
      </w:r>
    </w:p>
    <w:p w14:paraId="3CB3512A" w14:textId="77777777" w:rsidR="00184FEC" w:rsidRPr="00184FEC" w:rsidRDefault="00184FEC" w:rsidP="00184FEC">
      <w:pPr>
        <w:pStyle w:val="Odsekzoznamu"/>
        <w:tabs>
          <w:tab w:val="right" w:leader="dot" w:pos="9639"/>
        </w:tabs>
        <w:spacing w:after="120"/>
        <w:ind w:left="360"/>
        <w:jc w:val="both"/>
        <w:rPr>
          <w:rFonts w:ascii="Times New Roman" w:cs="Times New Roman"/>
          <w:b/>
          <w:sz w:val="22"/>
          <w:szCs w:val="22"/>
        </w:rPr>
      </w:pPr>
    </w:p>
    <w:p w14:paraId="463D84D6" w14:textId="77777777" w:rsidR="00184FEC" w:rsidRPr="00184FEC" w:rsidRDefault="00184FEC" w:rsidP="00184FEC">
      <w:pPr>
        <w:pStyle w:val="Odsekzoznamu"/>
        <w:tabs>
          <w:tab w:val="right" w:leader="dot" w:pos="9639"/>
        </w:tabs>
        <w:spacing w:after="120"/>
        <w:ind w:left="360"/>
        <w:jc w:val="both"/>
        <w:rPr>
          <w:rFonts w:ascii="Times New Roman" w:cs="Times New Roman"/>
          <w:b/>
          <w:sz w:val="22"/>
          <w:szCs w:val="22"/>
        </w:rPr>
      </w:pPr>
      <w:r w:rsidRPr="00184FEC">
        <w:rPr>
          <w:rFonts w:ascii="Times New Roman" w:cs="Times New Roman"/>
          <w:b/>
          <w:sz w:val="22"/>
          <w:szCs w:val="22"/>
        </w:rPr>
        <w:t>Uchádzač:</w:t>
      </w:r>
    </w:p>
    <w:p w14:paraId="411DD1A5"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r w:rsidRPr="00184FEC">
        <w:rPr>
          <w:rFonts w:ascii="Times New Roman" w:cs="Times New Roman"/>
          <w:sz w:val="22"/>
          <w:szCs w:val="22"/>
        </w:rPr>
        <w:t>Obchodný názov:</w:t>
      </w:r>
    </w:p>
    <w:p w14:paraId="300080DB" w14:textId="77777777" w:rsidR="00184FEC" w:rsidRDefault="00184FEC" w:rsidP="00184FEC">
      <w:pPr>
        <w:pStyle w:val="Odsekzoznamu"/>
        <w:tabs>
          <w:tab w:val="right" w:leader="dot" w:pos="9639"/>
        </w:tabs>
        <w:spacing w:after="120"/>
        <w:ind w:left="360"/>
        <w:jc w:val="both"/>
        <w:rPr>
          <w:rFonts w:ascii="Times New Roman" w:cs="Times New Roman"/>
          <w:sz w:val="22"/>
          <w:szCs w:val="22"/>
        </w:rPr>
      </w:pPr>
      <w:r w:rsidRPr="00184FEC">
        <w:rPr>
          <w:rFonts w:ascii="Times New Roman" w:cs="Times New Roman"/>
          <w:sz w:val="22"/>
          <w:szCs w:val="22"/>
        </w:rPr>
        <w:t>Sídlo spoločnosti:</w:t>
      </w:r>
      <w:r w:rsidR="00DA68F7">
        <w:rPr>
          <w:rFonts w:ascii="Times New Roman" w:cs="Times New Roman"/>
          <w:sz w:val="22"/>
          <w:szCs w:val="22"/>
        </w:rPr>
        <w:t>IČO:</w:t>
      </w:r>
    </w:p>
    <w:p w14:paraId="1E5C2A33"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r w:rsidRPr="00184FEC">
        <w:rPr>
          <w:rFonts w:ascii="Times New Roman" w:cs="Times New Roman"/>
          <w:sz w:val="22"/>
          <w:szCs w:val="22"/>
        </w:rPr>
        <w:t xml:space="preserve">Meno a priezvisko osoby </w:t>
      </w:r>
    </w:p>
    <w:p w14:paraId="50CBBBCC"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r w:rsidRPr="00184FEC">
        <w:rPr>
          <w:rFonts w:ascii="Times New Roman" w:cs="Times New Roman"/>
          <w:sz w:val="22"/>
          <w:szCs w:val="22"/>
        </w:rPr>
        <w:t xml:space="preserve">oprávnenej konať v mene spoločnosti: </w:t>
      </w:r>
    </w:p>
    <w:p w14:paraId="32F04FB6"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p>
    <w:p w14:paraId="482EC159" w14:textId="77777777" w:rsidR="00184FEC" w:rsidRPr="00184FEC" w:rsidRDefault="00184FEC" w:rsidP="00184FEC">
      <w:pPr>
        <w:pStyle w:val="Odsekzoznamu"/>
        <w:tabs>
          <w:tab w:val="right" w:leader="dot" w:pos="9639"/>
        </w:tabs>
        <w:spacing w:after="120"/>
        <w:ind w:left="360"/>
        <w:jc w:val="both"/>
        <w:rPr>
          <w:rFonts w:ascii="Times New Roman" w:cs="Times New Roman"/>
          <w:sz w:val="22"/>
          <w:szCs w:val="22"/>
        </w:rPr>
      </w:pPr>
      <w:r w:rsidRPr="00184FEC">
        <w:rPr>
          <w:rFonts w:ascii="Times New Roman" w:cs="Times New Roman"/>
          <w:sz w:val="22"/>
          <w:szCs w:val="22"/>
        </w:rPr>
        <w:t>týmto čestne vyhlasujem, že pri vypracovaní ponuky som</w:t>
      </w:r>
    </w:p>
    <w:p w14:paraId="44BC5111" w14:textId="77777777" w:rsidR="00184FEC" w:rsidRPr="00184FEC" w:rsidRDefault="00184FEC" w:rsidP="00184FEC">
      <w:pPr>
        <w:pStyle w:val="Odsekzoznamu"/>
        <w:tabs>
          <w:tab w:val="right" w:leader="dot" w:pos="9639"/>
        </w:tabs>
        <w:spacing w:after="120"/>
        <w:ind w:left="360"/>
        <w:jc w:val="both"/>
        <w:rPr>
          <w:rFonts w:ascii="Times New Roman" w:cs="Times New Roman"/>
          <w:bCs/>
          <w:sz w:val="22"/>
          <w:szCs w:val="22"/>
        </w:rPr>
      </w:pPr>
      <w:r w:rsidRPr="00184FEC">
        <w:rPr>
          <w:rFonts w:ascii="Times New Roman" w:cs="Times New Roman"/>
          <w:b/>
          <w:sz w:val="22"/>
          <w:szCs w:val="22"/>
        </w:rPr>
        <w:t>využil služby osoby podľa ustanovenia § 49 ods. 5 ZVO</w:t>
      </w:r>
    </w:p>
    <w:p w14:paraId="077EDBEF"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Meno a priezvisko:</w:t>
      </w:r>
    </w:p>
    <w:p w14:paraId="28C822BD"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Obchodné meno alebo názov:</w:t>
      </w:r>
    </w:p>
    <w:p w14:paraId="20E96801"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Sídlo alebo miesto podnikania:</w:t>
      </w:r>
    </w:p>
    <w:p w14:paraId="3547C2CF"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Adresa pobytu:</w:t>
      </w:r>
    </w:p>
    <w:p w14:paraId="1D094DE0" w14:textId="77777777" w:rsidR="00184FEC" w:rsidRPr="00184FEC"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Identifikačné číslo, ak bolo pridelené:</w:t>
      </w:r>
      <w:bookmarkStart w:id="20" w:name="bookmark90"/>
    </w:p>
    <w:p w14:paraId="08FD5994" w14:textId="77777777" w:rsidR="00184FEC" w:rsidRPr="00DA68F7" w:rsidRDefault="00184FEC" w:rsidP="00184FEC">
      <w:pPr>
        <w:pStyle w:val="Odsekzoznamu"/>
        <w:tabs>
          <w:tab w:val="right" w:leader="dot" w:pos="9639"/>
        </w:tabs>
        <w:spacing w:after="120"/>
        <w:ind w:left="360"/>
        <w:rPr>
          <w:rFonts w:ascii="Times New Roman" w:cs="Times New Roman"/>
          <w:sz w:val="22"/>
          <w:szCs w:val="22"/>
        </w:rPr>
      </w:pPr>
      <w:r w:rsidRPr="00184FEC">
        <w:rPr>
          <w:rFonts w:ascii="Times New Roman" w:cs="Times New Roman"/>
          <w:sz w:val="22"/>
          <w:szCs w:val="22"/>
        </w:rPr>
        <w:t>Uchádzač ďalej vyhlasuje, že</w:t>
      </w:r>
      <w:bookmarkEnd w:id="20"/>
      <w:r w:rsidRPr="00184FEC">
        <w:rPr>
          <w:rFonts w:ascii="Times New Roman" w:cs="Times New Roman"/>
          <w:sz w:val="22"/>
          <w:szCs w:val="22"/>
        </w:rPr>
        <w:t xml:space="preserve"> si je vedomý právnych následkov uvedenia nepravdivých informácií </w:t>
      </w:r>
      <w:r w:rsidRPr="00DA68F7">
        <w:rPr>
          <w:rFonts w:ascii="Times New Roman" w:cs="Times New Roman"/>
          <w:sz w:val="22"/>
          <w:szCs w:val="22"/>
        </w:rPr>
        <w:t>v tomto vyhlásení.</w:t>
      </w:r>
    </w:p>
    <w:p w14:paraId="7A623603" w14:textId="77777777" w:rsidR="00DA68F7" w:rsidRPr="00DA68F7" w:rsidRDefault="00DA68F7" w:rsidP="00184FEC">
      <w:pPr>
        <w:pStyle w:val="Odsekzoznamu"/>
        <w:tabs>
          <w:tab w:val="right" w:leader="dot" w:pos="9639"/>
        </w:tabs>
        <w:spacing w:after="120"/>
        <w:ind w:left="360"/>
        <w:rPr>
          <w:rFonts w:ascii="Times New Roman" w:cs="Times New Roman"/>
          <w:sz w:val="22"/>
          <w:szCs w:val="22"/>
        </w:rPr>
      </w:pPr>
    </w:p>
    <w:p w14:paraId="24BF1A96" w14:textId="77777777" w:rsidR="00184FEC" w:rsidRPr="00DA68F7" w:rsidRDefault="00184FEC" w:rsidP="00184FEC">
      <w:pPr>
        <w:pStyle w:val="Odsekzoznamu"/>
        <w:tabs>
          <w:tab w:val="right" w:leader="dot" w:pos="9639"/>
        </w:tabs>
        <w:spacing w:after="120"/>
        <w:ind w:left="360"/>
        <w:rPr>
          <w:rFonts w:ascii="Times New Roman" w:cs="Times New Roman"/>
          <w:sz w:val="22"/>
          <w:szCs w:val="22"/>
        </w:rPr>
      </w:pPr>
      <w:r w:rsidRPr="00DA68F7">
        <w:rPr>
          <w:rFonts w:ascii="Times New Roman" w:cs="Times New Roman"/>
          <w:sz w:val="22"/>
          <w:szCs w:val="22"/>
        </w:rPr>
        <w:t xml:space="preserve">V .................................. dňa..................................... </w:t>
      </w:r>
    </w:p>
    <w:p w14:paraId="526BABF5" w14:textId="77777777" w:rsidR="00184FEC" w:rsidRPr="00DA68F7" w:rsidRDefault="00184FEC" w:rsidP="00184FEC">
      <w:pPr>
        <w:tabs>
          <w:tab w:val="right" w:leader="dot" w:pos="9639"/>
        </w:tabs>
        <w:spacing w:after="120"/>
        <w:contextualSpacing/>
        <w:jc w:val="both"/>
        <w:rPr>
          <w:rFonts w:ascii="Times New Roman" w:cs="Times New Roman"/>
          <w:sz w:val="22"/>
          <w:szCs w:val="22"/>
        </w:rPr>
      </w:pPr>
      <w:r w:rsidRPr="00DA68F7">
        <w:rPr>
          <w:rFonts w:ascii="Times New Roman" w:cs="Times New Roman"/>
          <w:b/>
          <w:sz w:val="22"/>
          <w:szCs w:val="22"/>
        </w:rPr>
        <w:t xml:space="preserve">                                                </w:t>
      </w:r>
    </w:p>
    <w:p w14:paraId="07B0AA14" w14:textId="77777777" w:rsidR="00DA68F7" w:rsidRPr="009847FA" w:rsidRDefault="00DA68F7" w:rsidP="00DA68F7">
      <w:pPr>
        <w:pStyle w:val="Odsekzoznamu"/>
        <w:tabs>
          <w:tab w:val="right" w:leader="dot" w:pos="9639"/>
        </w:tabs>
        <w:spacing w:after="120"/>
        <w:ind w:left="5672"/>
        <w:jc w:val="center"/>
        <w:rPr>
          <w:rFonts w:ascii="Times New Roman" w:cs="Times New Roman"/>
          <w:sz w:val="22"/>
          <w:szCs w:val="22"/>
          <w:vertAlign w:val="superscript"/>
        </w:rPr>
      </w:pPr>
      <w:r w:rsidRPr="00DA68F7">
        <w:rPr>
          <w:rFonts w:ascii="Times New Roman" w:cs="Times New Roman"/>
          <w:sz w:val="22"/>
          <w:szCs w:val="22"/>
        </w:rPr>
        <w:t>.............................................................meno a priezvisko, funkcia</w:t>
      </w:r>
      <w:r w:rsidR="009847FA">
        <w:rPr>
          <w:rFonts w:ascii="Times New Roman" w:cs="Times New Roman"/>
          <w:sz w:val="22"/>
          <w:szCs w:val="22"/>
          <w:vertAlign w:val="superscript"/>
        </w:rPr>
        <w:t>1</w:t>
      </w:r>
    </w:p>
    <w:p w14:paraId="1F796D1A" w14:textId="77777777" w:rsidR="00184FEC" w:rsidRPr="00184FEC" w:rsidRDefault="00DA68F7" w:rsidP="00DA68F7">
      <w:pPr>
        <w:pStyle w:val="Odsekzoznamu"/>
        <w:tabs>
          <w:tab w:val="right" w:leader="dot" w:pos="9639"/>
        </w:tabs>
        <w:spacing w:after="120"/>
        <w:ind w:left="4820"/>
        <w:jc w:val="center"/>
        <w:rPr>
          <w:rFonts w:ascii="Times New Roman" w:cs="Times New Roman"/>
          <w:sz w:val="22"/>
          <w:szCs w:val="22"/>
        </w:rPr>
      </w:pPr>
      <w:r w:rsidRPr="00EE672C">
        <w:rPr>
          <w:rFonts w:ascii="Arial" w:hAnsi="Arial" w:cs="Arial"/>
          <w:szCs w:val="22"/>
        </w:rPr>
        <w:t xml:space="preserve">            </w:t>
      </w:r>
    </w:p>
    <w:p w14:paraId="105B3BE4" w14:textId="77777777" w:rsidR="00184FEC" w:rsidRPr="00DA68F7" w:rsidRDefault="00184FEC" w:rsidP="00184FEC">
      <w:pPr>
        <w:pStyle w:val="SPnadpis0"/>
        <w:jc w:val="left"/>
        <w:rPr>
          <w:rFonts w:ascii="Times New Roman" w:hAnsi="Times New Roman" w:cs="Times New Roman"/>
          <w:b w:val="0"/>
          <w:sz w:val="22"/>
          <w:szCs w:val="22"/>
        </w:rPr>
      </w:pPr>
    </w:p>
    <w:p w14:paraId="17154B35" w14:textId="77777777" w:rsidR="009847FA" w:rsidRDefault="009847FA" w:rsidP="00DA68F7">
      <w:pPr>
        <w:pStyle w:val="SPnadpis2"/>
        <w:jc w:val="left"/>
        <w:rPr>
          <w:rFonts w:ascii="Times New Roman" w:hAnsi="Times New Roman" w:cs="Times New Roman"/>
          <w:b w:val="0"/>
          <w:sz w:val="22"/>
          <w:szCs w:val="22"/>
        </w:rPr>
      </w:pPr>
    </w:p>
    <w:p w14:paraId="26F2FEA1" w14:textId="77777777" w:rsidR="009847FA" w:rsidRDefault="009847FA" w:rsidP="00DA68F7">
      <w:pPr>
        <w:pStyle w:val="SPnadpis2"/>
        <w:jc w:val="left"/>
        <w:rPr>
          <w:rFonts w:ascii="Times New Roman" w:hAnsi="Times New Roman" w:cs="Times New Roman"/>
          <w:b w:val="0"/>
          <w:sz w:val="22"/>
          <w:szCs w:val="22"/>
        </w:rPr>
      </w:pPr>
    </w:p>
    <w:p w14:paraId="531F402D" w14:textId="77777777" w:rsidR="009847FA" w:rsidRDefault="009847FA" w:rsidP="00DA68F7">
      <w:pPr>
        <w:pStyle w:val="SPnadpis2"/>
        <w:jc w:val="left"/>
        <w:rPr>
          <w:rFonts w:ascii="Times New Roman" w:hAnsi="Times New Roman" w:cs="Times New Roman"/>
          <w:b w:val="0"/>
          <w:sz w:val="22"/>
          <w:szCs w:val="22"/>
        </w:rPr>
      </w:pPr>
    </w:p>
    <w:p w14:paraId="70EDE872" w14:textId="77777777" w:rsidR="009847FA" w:rsidRDefault="009847FA" w:rsidP="00DA68F7">
      <w:pPr>
        <w:pStyle w:val="SPnadpis2"/>
        <w:jc w:val="left"/>
        <w:rPr>
          <w:rFonts w:ascii="Times New Roman" w:hAnsi="Times New Roman" w:cs="Times New Roman"/>
          <w:b w:val="0"/>
          <w:sz w:val="22"/>
          <w:szCs w:val="22"/>
        </w:rPr>
      </w:pPr>
    </w:p>
    <w:p w14:paraId="71FB3F0B" w14:textId="77777777" w:rsidR="009847FA" w:rsidRDefault="009847FA" w:rsidP="00DA68F7">
      <w:pPr>
        <w:pStyle w:val="SPnadpis2"/>
        <w:jc w:val="left"/>
        <w:rPr>
          <w:rFonts w:ascii="Times New Roman" w:hAnsi="Times New Roman" w:cs="Times New Roman"/>
          <w:b w:val="0"/>
          <w:sz w:val="22"/>
          <w:szCs w:val="22"/>
        </w:rPr>
      </w:pPr>
    </w:p>
    <w:p w14:paraId="4EAE7CE9" w14:textId="77777777" w:rsidR="009847FA" w:rsidRDefault="009847FA" w:rsidP="00DA68F7">
      <w:pPr>
        <w:pStyle w:val="SPnadpis2"/>
        <w:jc w:val="left"/>
        <w:rPr>
          <w:rFonts w:ascii="Times New Roman" w:hAnsi="Times New Roman" w:cs="Times New Roman"/>
          <w:b w:val="0"/>
          <w:sz w:val="22"/>
          <w:szCs w:val="22"/>
        </w:rPr>
      </w:pPr>
    </w:p>
    <w:p w14:paraId="16FAD07D" w14:textId="77777777" w:rsidR="009847FA" w:rsidRDefault="009847FA" w:rsidP="00DA68F7">
      <w:pPr>
        <w:pStyle w:val="SPnadpis2"/>
        <w:jc w:val="left"/>
        <w:rPr>
          <w:rFonts w:ascii="Times New Roman" w:hAnsi="Times New Roman" w:cs="Times New Roman"/>
          <w:b w:val="0"/>
          <w:sz w:val="22"/>
          <w:szCs w:val="22"/>
        </w:rPr>
      </w:pPr>
    </w:p>
    <w:p w14:paraId="2F1CF6B8" w14:textId="77777777" w:rsidR="009847FA" w:rsidRPr="001B180B" w:rsidRDefault="009847FA" w:rsidP="009847FA">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0531CA3D" w14:textId="77777777" w:rsidR="009847FA" w:rsidRDefault="009847FA" w:rsidP="00DA68F7">
      <w:pPr>
        <w:pStyle w:val="SPnadpis2"/>
        <w:jc w:val="left"/>
        <w:rPr>
          <w:rFonts w:ascii="Times New Roman" w:hAnsi="Times New Roman" w:cs="Times New Roman"/>
          <w:b w:val="0"/>
          <w:sz w:val="22"/>
          <w:szCs w:val="22"/>
        </w:rPr>
      </w:pPr>
    </w:p>
    <w:p w14:paraId="62282E05" w14:textId="77777777" w:rsidR="009847FA" w:rsidRDefault="009847FA" w:rsidP="00DA68F7">
      <w:pPr>
        <w:pStyle w:val="SPnadpis2"/>
        <w:jc w:val="left"/>
        <w:rPr>
          <w:rFonts w:ascii="Times New Roman" w:hAnsi="Times New Roman" w:cs="Times New Roman"/>
          <w:b w:val="0"/>
          <w:sz w:val="22"/>
          <w:szCs w:val="22"/>
        </w:rPr>
      </w:pPr>
    </w:p>
    <w:p w14:paraId="3A7A67EF" w14:textId="77777777" w:rsidR="009847FA" w:rsidRDefault="009847FA" w:rsidP="00DA68F7">
      <w:pPr>
        <w:pStyle w:val="SPnadpis2"/>
        <w:jc w:val="left"/>
        <w:rPr>
          <w:rFonts w:ascii="Times New Roman" w:hAnsi="Times New Roman" w:cs="Times New Roman"/>
          <w:b w:val="0"/>
          <w:sz w:val="22"/>
          <w:szCs w:val="22"/>
        </w:rPr>
      </w:pPr>
    </w:p>
    <w:p w14:paraId="04F207CE" w14:textId="77777777" w:rsidR="00DA68F7" w:rsidRDefault="009847FA" w:rsidP="00DA68F7">
      <w:pPr>
        <w:pStyle w:val="SPnadpis2"/>
        <w:jc w:val="left"/>
        <w:rPr>
          <w:rStyle w:val="HlavikaaleboptaTimesNewRoman"/>
          <w:rFonts w:cs="Times New Roman"/>
          <w:b/>
        </w:rPr>
      </w:pPr>
      <w:r>
        <w:rPr>
          <w:rFonts w:ascii="Times New Roman" w:hAnsi="Times New Roman" w:cs="Times New Roman"/>
          <w:sz w:val="22"/>
          <w:szCs w:val="22"/>
        </w:rPr>
        <w:lastRenderedPageBreak/>
        <w:t>Príloha č. 13</w:t>
      </w:r>
      <w:r w:rsidRPr="009847FA">
        <w:rPr>
          <w:rStyle w:val="HlavikaaleboptaTimesNewRoman"/>
          <w:rFonts w:cs="Times New Roman"/>
          <w:b/>
        </w:rPr>
        <w:t xml:space="preserve"> </w:t>
      </w:r>
      <w:r w:rsidRPr="00E3164D">
        <w:rPr>
          <w:rStyle w:val="HlavikaaleboptaTimesNewRoman"/>
          <w:rFonts w:cs="Times New Roman"/>
          <w:b/>
        </w:rPr>
        <w:t>súťažných podkladov</w:t>
      </w:r>
    </w:p>
    <w:p w14:paraId="5422245B" w14:textId="77777777" w:rsidR="009847FA" w:rsidRDefault="009847FA" w:rsidP="00DA68F7">
      <w:pPr>
        <w:pStyle w:val="SPnadpis2"/>
        <w:jc w:val="left"/>
        <w:rPr>
          <w:rStyle w:val="HlavikaaleboptaTimesNewRoman"/>
          <w:rFonts w:cs="Times New Roman"/>
          <w:b/>
        </w:rPr>
      </w:pPr>
    </w:p>
    <w:p w14:paraId="3CD98B94" w14:textId="77777777" w:rsidR="009847FA" w:rsidRPr="00DA68F7" w:rsidRDefault="009847FA" w:rsidP="00DA68F7">
      <w:pPr>
        <w:pStyle w:val="SPnadpis2"/>
        <w:jc w:val="left"/>
        <w:rPr>
          <w:rFonts w:ascii="Times New Roman" w:hAnsi="Times New Roman" w:cs="Times New Roman"/>
          <w:b w:val="0"/>
          <w:sz w:val="22"/>
          <w:szCs w:val="22"/>
        </w:rPr>
      </w:pPr>
    </w:p>
    <w:p w14:paraId="00CC826A" w14:textId="77777777" w:rsidR="00DA68F7" w:rsidRPr="00DA68F7" w:rsidRDefault="00DA68F7" w:rsidP="00DA68F7">
      <w:pPr>
        <w:pStyle w:val="SPnadpis2"/>
        <w:rPr>
          <w:rFonts w:ascii="Times New Roman" w:hAnsi="Times New Roman" w:cs="Times New Roman"/>
          <w:sz w:val="22"/>
          <w:szCs w:val="22"/>
        </w:rPr>
      </w:pPr>
      <w:r w:rsidRPr="00DA68F7">
        <w:rPr>
          <w:rFonts w:ascii="Times New Roman" w:hAnsi="Times New Roman" w:cs="Times New Roman"/>
          <w:sz w:val="22"/>
          <w:szCs w:val="22"/>
        </w:rPr>
        <w:t>Zoznam dôverných informácií</w:t>
      </w:r>
    </w:p>
    <w:p w14:paraId="40B3C139" w14:textId="77777777" w:rsidR="00DA68F7" w:rsidRPr="00DA68F7" w:rsidRDefault="00DA68F7" w:rsidP="00DA68F7">
      <w:pPr>
        <w:spacing w:before="120"/>
        <w:jc w:val="both"/>
        <w:rPr>
          <w:rFonts w:ascii="Times New Roman" w:cs="Times New Roman"/>
          <w:b/>
          <w:sz w:val="22"/>
          <w:szCs w:val="22"/>
        </w:rPr>
      </w:pPr>
    </w:p>
    <w:p w14:paraId="4B0881B2" w14:textId="77777777" w:rsidR="00DA68F7" w:rsidRPr="00DA68F7" w:rsidRDefault="00DA68F7" w:rsidP="00DA68F7">
      <w:pPr>
        <w:spacing w:before="120"/>
        <w:jc w:val="right"/>
        <w:rPr>
          <w:rFonts w:ascii="Times New Roman" w:cs="Times New Roman"/>
          <w:b/>
          <w:sz w:val="22"/>
          <w:szCs w:val="22"/>
        </w:rPr>
      </w:pPr>
      <w:r w:rsidRPr="00DA68F7">
        <w:rPr>
          <w:rFonts w:ascii="Times New Roman" w:cs="Times New Roman"/>
          <w:b/>
          <w:sz w:val="22"/>
          <w:szCs w:val="22"/>
        </w:rPr>
        <w:t>Uchádzač/skupina dodávateľov:</w:t>
      </w:r>
    </w:p>
    <w:p w14:paraId="206474BD" w14:textId="77777777" w:rsidR="00DA68F7" w:rsidRPr="00DA68F7" w:rsidRDefault="00DA68F7" w:rsidP="00DA68F7">
      <w:pPr>
        <w:spacing w:before="120"/>
        <w:jc w:val="right"/>
        <w:rPr>
          <w:rFonts w:ascii="Times New Roman" w:cs="Times New Roman"/>
          <w:b/>
          <w:sz w:val="22"/>
          <w:szCs w:val="22"/>
        </w:rPr>
      </w:pPr>
      <w:r w:rsidRPr="00DA68F7">
        <w:rPr>
          <w:rFonts w:ascii="Times New Roman" w:cs="Times New Roman"/>
          <w:b/>
          <w:sz w:val="22"/>
          <w:szCs w:val="22"/>
        </w:rPr>
        <w:t>Obchodné meno</w:t>
      </w:r>
    </w:p>
    <w:p w14:paraId="48DF3FCA" w14:textId="77777777" w:rsidR="00DA68F7" w:rsidRPr="00DA68F7" w:rsidRDefault="00DA68F7" w:rsidP="00DA68F7">
      <w:pPr>
        <w:spacing w:before="120"/>
        <w:jc w:val="right"/>
        <w:rPr>
          <w:rFonts w:ascii="Times New Roman" w:cs="Times New Roman"/>
          <w:b/>
          <w:sz w:val="22"/>
          <w:szCs w:val="22"/>
        </w:rPr>
      </w:pPr>
      <w:r w:rsidRPr="00DA68F7">
        <w:rPr>
          <w:rFonts w:ascii="Times New Roman" w:cs="Times New Roman"/>
          <w:b/>
          <w:sz w:val="22"/>
          <w:szCs w:val="22"/>
        </w:rPr>
        <w:t>Adresa spoločnosti</w:t>
      </w:r>
    </w:p>
    <w:p w14:paraId="379F0D03" w14:textId="77777777" w:rsidR="00DA68F7" w:rsidRPr="00DA68F7" w:rsidRDefault="00DA68F7" w:rsidP="00DA68F7">
      <w:pPr>
        <w:spacing w:before="120"/>
        <w:jc w:val="right"/>
        <w:rPr>
          <w:rFonts w:ascii="Times New Roman" w:cs="Times New Roman"/>
          <w:b/>
          <w:bCs/>
          <w:i/>
          <w:sz w:val="22"/>
          <w:szCs w:val="22"/>
        </w:rPr>
      </w:pPr>
      <w:r w:rsidRPr="00DA68F7">
        <w:rPr>
          <w:rFonts w:ascii="Times New Roman" w:cs="Times New Roman"/>
          <w:b/>
          <w:bCs/>
          <w:sz w:val="22"/>
          <w:szCs w:val="22"/>
        </w:rPr>
        <w:t>IČO</w:t>
      </w:r>
    </w:p>
    <w:p w14:paraId="6BC303C1" w14:textId="77777777" w:rsidR="00DA68F7" w:rsidRPr="00DA68F7" w:rsidRDefault="00DA68F7" w:rsidP="00DA68F7">
      <w:pPr>
        <w:pStyle w:val="Farebnzoznamzvraznenie11"/>
        <w:widowControl w:val="0"/>
        <w:spacing w:before="120"/>
        <w:ind w:left="567"/>
        <w:jc w:val="both"/>
        <w:rPr>
          <w:sz w:val="22"/>
          <w:szCs w:val="22"/>
        </w:rPr>
      </w:pPr>
    </w:p>
    <w:p w14:paraId="3373F0E2" w14:textId="77777777" w:rsidR="00DA68F7" w:rsidRPr="00DA68F7" w:rsidRDefault="00DA68F7" w:rsidP="00DA68F7">
      <w:pPr>
        <w:tabs>
          <w:tab w:val="left" w:pos="2835"/>
        </w:tabs>
        <w:spacing w:before="120"/>
        <w:jc w:val="both"/>
        <w:rPr>
          <w:rFonts w:ascii="Times New Roman" w:cs="Times New Roman"/>
          <w:sz w:val="22"/>
          <w:szCs w:val="22"/>
        </w:rPr>
      </w:pPr>
      <w:r w:rsidRPr="00DA68F7">
        <w:rPr>
          <w:rFonts w:ascii="Times New Roman" w:cs="Times New Roman"/>
          <w:sz w:val="22"/>
          <w:szCs w:val="22"/>
        </w:rPr>
        <w:t>Dolu podpísaný zástupca uchádzača týmto čestne vyhlasujem, že naša ponuka predložená v súťaži na predmet zákazky „</w:t>
      </w:r>
      <w:r>
        <w:rPr>
          <w:rFonts w:ascii="Times New Roman" w:cs="Times New Roman"/>
          <w:sz w:val="22"/>
          <w:szCs w:val="22"/>
        </w:rPr>
        <w:t>SMS GATEWAY</w:t>
      </w:r>
      <w:r w:rsidRPr="00DA68F7">
        <w:rPr>
          <w:rFonts w:ascii="Times New Roman" w:cs="Times New Roman"/>
          <w:b/>
          <w:sz w:val="22"/>
          <w:szCs w:val="22"/>
        </w:rPr>
        <w:t>“</w:t>
      </w:r>
      <w:r w:rsidRPr="00DA68F7">
        <w:rPr>
          <w:rFonts w:ascii="Times New Roman" w:cs="Times New Roman"/>
          <w:b/>
          <w:bCs/>
          <w:iCs/>
          <w:sz w:val="22"/>
          <w:szCs w:val="22"/>
        </w:rPr>
        <w:t xml:space="preserve"> </w:t>
      </w:r>
      <w:r w:rsidRPr="00DA68F7">
        <w:rPr>
          <w:rFonts w:ascii="Times New Roman" w:cs="Times New Roman"/>
          <w:sz w:val="22"/>
          <w:szCs w:val="22"/>
        </w:rPr>
        <w:t xml:space="preserve">vyhlásenej verejným obstarávateľom </w:t>
      </w:r>
      <w:r>
        <w:rPr>
          <w:rFonts w:ascii="Times New Roman" w:cs="Times New Roman"/>
          <w:sz w:val="22"/>
          <w:szCs w:val="22"/>
        </w:rPr>
        <w:t>NCZI</w:t>
      </w:r>
      <w:r w:rsidRPr="00DA68F7">
        <w:rPr>
          <w:rFonts w:ascii="Times New Roman" w:cs="Times New Roman"/>
          <w:sz w:val="22"/>
          <w:szCs w:val="22"/>
        </w:rPr>
        <w:t xml:space="preserve">, so sídlom </w:t>
      </w:r>
      <w:r>
        <w:rPr>
          <w:rFonts w:ascii="Times New Roman" w:cs="Times New Roman"/>
          <w:sz w:val="22"/>
          <w:szCs w:val="22"/>
        </w:rPr>
        <w:t>Lazaretská 26, 811 09</w:t>
      </w:r>
      <w:r w:rsidRPr="00DA68F7">
        <w:rPr>
          <w:rFonts w:ascii="Times New Roman" w:cs="Times New Roman"/>
          <w:sz w:val="22"/>
          <w:szCs w:val="22"/>
        </w:rPr>
        <w:t xml:space="preserve"> Bratislava v Úradnom vestníku Európskej únie .........................:</w:t>
      </w:r>
    </w:p>
    <w:p w14:paraId="01ECEBFE" w14:textId="77777777" w:rsidR="00DA68F7" w:rsidRPr="00DA68F7" w:rsidRDefault="00DA68F7" w:rsidP="00DA68F7">
      <w:pPr>
        <w:pStyle w:val="Farebnzoznamzvraznenie11"/>
        <w:widowControl w:val="0"/>
        <w:spacing w:before="120"/>
        <w:ind w:left="567"/>
        <w:jc w:val="both"/>
        <w:rPr>
          <w:sz w:val="22"/>
          <w:szCs w:val="22"/>
        </w:rPr>
      </w:pPr>
    </w:p>
    <w:p w14:paraId="7926133C" w14:textId="77777777" w:rsidR="00DA68F7" w:rsidRPr="00DA68F7" w:rsidRDefault="00DA68F7" w:rsidP="00DA68F7">
      <w:pPr>
        <w:pStyle w:val="Farebnzoznamzvraznenie11"/>
        <w:widowControl w:val="0"/>
        <w:spacing w:before="120"/>
        <w:ind w:left="1418" w:hanging="851"/>
        <w:jc w:val="both"/>
        <w:rPr>
          <w:sz w:val="22"/>
          <w:szCs w:val="22"/>
        </w:rPr>
      </w:pPr>
      <w:r w:rsidRPr="00DA68F7">
        <w:rPr>
          <w:b/>
          <w:sz w:val="22"/>
          <w:szCs w:val="22"/>
        </w:rPr>
        <w:fldChar w:fldCharType="begin">
          <w:ffData>
            <w:name w:val="Check29"/>
            <w:enabled/>
            <w:calcOnExit w:val="0"/>
            <w:checkBox>
              <w:sizeAuto/>
              <w:default w:val="0"/>
            </w:checkBox>
          </w:ffData>
        </w:fldChar>
      </w:r>
      <w:r w:rsidRPr="00DA68F7">
        <w:rPr>
          <w:b/>
          <w:sz w:val="22"/>
          <w:szCs w:val="22"/>
        </w:rPr>
        <w:instrText xml:space="preserve"> FORMCHECKBOX </w:instrText>
      </w:r>
      <w:r w:rsidR="00212761">
        <w:rPr>
          <w:b/>
          <w:sz w:val="22"/>
          <w:szCs w:val="22"/>
        </w:rPr>
      </w:r>
      <w:r w:rsidR="00212761">
        <w:rPr>
          <w:b/>
          <w:sz w:val="22"/>
          <w:szCs w:val="22"/>
        </w:rPr>
        <w:fldChar w:fldCharType="separate"/>
      </w:r>
      <w:r w:rsidRPr="00DA68F7">
        <w:rPr>
          <w:b/>
          <w:sz w:val="22"/>
          <w:szCs w:val="22"/>
        </w:rPr>
        <w:fldChar w:fldCharType="end"/>
      </w:r>
      <w:r w:rsidRPr="00DA68F7">
        <w:rPr>
          <w:b/>
          <w:sz w:val="22"/>
          <w:szCs w:val="22"/>
        </w:rPr>
        <w:t xml:space="preserve"> </w:t>
      </w:r>
      <w:r w:rsidRPr="00DA68F7">
        <w:rPr>
          <w:b/>
          <w:sz w:val="22"/>
          <w:szCs w:val="22"/>
        </w:rPr>
        <w:tab/>
      </w:r>
      <w:r w:rsidRPr="00DA68F7">
        <w:rPr>
          <w:sz w:val="22"/>
          <w:szCs w:val="22"/>
        </w:rPr>
        <w:t>neobsahuje žiadne dôverné informácie, alebo</w:t>
      </w:r>
    </w:p>
    <w:p w14:paraId="44BCEC32" w14:textId="77777777" w:rsidR="00DA68F7" w:rsidRPr="00DA68F7" w:rsidRDefault="00DA68F7" w:rsidP="00DA68F7">
      <w:pPr>
        <w:pStyle w:val="Farebnzoznamzvraznenie11"/>
        <w:widowControl w:val="0"/>
        <w:spacing w:before="120"/>
        <w:ind w:left="1418" w:hanging="851"/>
        <w:jc w:val="both"/>
        <w:rPr>
          <w:sz w:val="22"/>
          <w:szCs w:val="22"/>
        </w:rPr>
      </w:pPr>
    </w:p>
    <w:p w14:paraId="1EBE0D43" w14:textId="77777777" w:rsidR="00DA68F7" w:rsidRPr="00DA68F7" w:rsidRDefault="00DA68F7" w:rsidP="00DA68F7">
      <w:pPr>
        <w:pStyle w:val="Farebnzoznamzvraznenie11"/>
        <w:widowControl w:val="0"/>
        <w:spacing w:before="120"/>
        <w:ind w:left="1418" w:hanging="851"/>
        <w:jc w:val="both"/>
        <w:rPr>
          <w:sz w:val="22"/>
          <w:szCs w:val="22"/>
        </w:rPr>
      </w:pPr>
      <w:r w:rsidRPr="00DA68F7">
        <w:rPr>
          <w:b/>
          <w:sz w:val="22"/>
          <w:szCs w:val="22"/>
        </w:rPr>
        <w:fldChar w:fldCharType="begin">
          <w:ffData>
            <w:name w:val="Check29"/>
            <w:enabled/>
            <w:calcOnExit w:val="0"/>
            <w:checkBox>
              <w:sizeAuto/>
              <w:default w:val="0"/>
            </w:checkBox>
          </w:ffData>
        </w:fldChar>
      </w:r>
      <w:r w:rsidRPr="00DA68F7">
        <w:rPr>
          <w:b/>
          <w:sz w:val="22"/>
          <w:szCs w:val="22"/>
        </w:rPr>
        <w:instrText xml:space="preserve"> FORMCHECKBOX </w:instrText>
      </w:r>
      <w:r w:rsidR="00212761">
        <w:rPr>
          <w:b/>
          <w:sz w:val="22"/>
          <w:szCs w:val="22"/>
        </w:rPr>
      </w:r>
      <w:r w:rsidR="00212761">
        <w:rPr>
          <w:b/>
          <w:sz w:val="22"/>
          <w:szCs w:val="22"/>
        </w:rPr>
        <w:fldChar w:fldCharType="separate"/>
      </w:r>
      <w:r w:rsidRPr="00DA68F7">
        <w:rPr>
          <w:b/>
          <w:sz w:val="22"/>
          <w:szCs w:val="22"/>
        </w:rPr>
        <w:fldChar w:fldCharType="end"/>
      </w:r>
      <w:r w:rsidRPr="00DA68F7">
        <w:rPr>
          <w:b/>
          <w:sz w:val="22"/>
          <w:szCs w:val="22"/>
        </w:rPr>
        <w:t xml:space="preserve"> </w:t>
      </w:r>
      <w:r w:rsidRPr="00DA68F7">
        <w:rPr>
          <w:b/>
          <w:sz w:val="22"/>
          <w:szCs w:val="22"/>
        </w:rPr>
        <w:tab/>
      </w:r>
      <w:r w:rsidRPr="00DA68F7">
        <w:rPr>
          <w:sz w:val="22"/>
          <w:szCs w:val="22"/>
        </w:rPr>
        <w:t>obsahuje dôverné informácie, ktoré sú v ponuke označené slovom „DÔVERNÉ“, alebo</w:t>
      </w:r>
    </w:p>
    <w:p w14:paraId="7C0F87AC" w14:textId="77777777" w:rsidR="00DA68F7" w:rsidRPr="00DA68F7" w:rsidRDefault="00DA68F7" w:rsidP="00DA68F7">
      <w:pPr>
        <w:pStyle w:val="Farebnzoznamzvraznenie11"/>
        <w:widowControl w:val="0"/>
        <w:spacing w:before="120"/>
        <w:ind w:left="567"/>
        <w:jc w:val="both"/>
        <w:rPr>
          <w:sz w:val="22"/>
          <w:szCs w:val="22"/>
        </w:rPr>
      </w:pPr>
    </w:p>
    <w:p w14:paraId="7AD4C47F" w14:textId="77777777" w:rsidR="00DA68F7" w:rsidRPr="00DA68F7" w:rsidRDefault="00DA68F7" w:rsidP="00DA68F7">
      <w:pPr>
        <w:pStyle w:val="Farebnzoznamzvraznenie11"/>
        <w:widowControl w:val="0"/>
        <w:spacing w:before="120"/>
        <w:ind w:left="1418" w:hanging="851"/>
        <w:jc w:val="both"/>
        <w:rPr>
          <w:sz w:val="22"/>
          <w:szCs w:val="22"/>
        </w:rPr>
      </w:pPr>
      <w:r w:rsidRPr="00DA68F7">
        <w:rPr>
          <w:b/>
          <w:sz w:val="22"/>
          <w:szCs w:val="22"/>
        </w:rPr>
        <w:fldChar w:fldCharType="begin">
          <w:ffData>
            <w:name w:val="Check29"/>
            <w:enabled/>
            <w:calcOnExit w:val="0"/>
            <w:checkBox>
              <w:sizeAuto/>
              <w:default w:val="0"/>
            </w:checkBox>
          </w:ffData>
        </w:fldChar>
      </w:r>
      <w:r w:rsidRPr="00DA68F7">
        <w:rPr>
          <w:b/>
          <w:sz w:val="22"/>
          <w:szCs w:val="22"/>
        </w:rPr>
        <w:instrText xml:space="preserve"> FORMCHECKBOX </w:instrText>
      </w:r>
      <w:r w:rsidR="00212761">
        <w:rPr>
          <w:b/>
          <w:sz w:val="22"/>
          <w:szCs w:val="22"/>
        </w:rPr>
      </w:r>
      <w:r w:rsidR="00212761">
        <w:rPr>
          <w:b/>
          <w:sz w:val="22"/>
          <w:szCs w:val="22"/>
        </w:rPr>
        <w:fldChar w:fldCharType="separate"/>
      </w:r>
      <w:r w:rsidRPr="00DA68F7">
        <w:rPr>
          <w:b/>
          <w:sz w:val="22"/>
          <w:szCs w:val="22"/>
        </w:rPr>
        <w:fldChar w:fldCharType="end"/>
      </w:r>
      <w:r w:rsidRPr="00DA68F7">
        <w:rPr>
          <w:b/>
          <w:sz w:val="22"/>
          <w:szCs w:val="22"/>
        </w:rPr>
        <w:t xml:space="preserve"> </w:t>
      </w:r>
      <w:r w:rsidRPr="00DA68F7">
        <w:rPr>
          <w:b/>
          <w:sz w:val="22"/>
          <w:szCs w:val="22"/>
        </w:rPr>
        <w:tab/>
      </w:r>
      <w:r w:rsidRPr="00DA68F7">
        <w:rPr>
          <w:sz w:val="22"/>
          <w:szCs w:val="22"/>
        </w:rPr>
        <w:t>obsahuje nasledovné dôverné informácie:</w:t>
      </w:r>
    </w:p>
    <w:p w14:paraId="4F833572" w14:textId="77777777" w:rsidR="00DA68F7" w:rsidRPr="00DA68F7" w:rsidRDefault="00DA68F7" w:rsidP="00DA68F7">
      <w:pPr>
        <w:pStyle w:val="Farebnzoznamzvraznenie11"/>
        <w:widowControl w:val="0"/>
        <w:spacing w:before="120"/>
        <w:ind w:left="1418" w:hanging="851"/>
        <w:jc w:val="both"/>
        <w:rPr>
          <w:sz w:val="22"/>
          <w:szCs w:val="22"/>
        </w:rPr>
      </w:pPr>
    </w:p>
    <w:p w14:paraId="77A6333F" w14:textId="77777777" w:rsidR="00DA68F7" w:rsidRPr="00DA68F7" w:rsidRDefault="00DA68F7" w:rsidP="00DA68F7">
      <w:pPr>
        <w:pStyle w:val="Farebnzoznamzvraznenie11"/>
        <w:widowControl w:val="0"/>
        <w:spacing w:before="120"/>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571"/>
        <w:gridCol w:w="1662"/>
      </w:tblGrid>
      <w:tr w:rsidR="00DA68F7" w:rsidRPr="00DA68F7" w14:paraId="52BA5574" w14:textId="77777777" w:rsidTr="001233DE">
        <w:trPr>
          <w:jc w:val="center"/>
        </w:trPr>
        <w:tc>
          <w:tcPr>
            <w:tcW w:w="662" w:type="dxa"/>
            <w:tcBorders>
              <w:top w:val="single" w:sz="12" w:space="0" w:color="auto"/>
              <w:left w:val="single" w:sz="12" w:space="0" w:color="auto"/>
              <w:bottom w:val="double" w:sz="4" w:space="0" w:color="auto"/>
            </w:tcBorders>
            <w:vAlign w:val="center"/>
          </w:tcPr>
          <w:p w14:paraId="3E08FA1D" w14:textId="77777777" w:rsidR="00DA68F7" w:rsidRPr="00DA68F7" w:rsidRDefault="00DA68F7" w:rsidP="001233DE">
            <w:pPr>
              <w:pStyle w:val="Farebnzoznamzvraznenie11"/>
              <w:widowControl w:val="0"/>
              <w:spacing w:before="120"/>
              <w:ind w:left="0"/>
              <w:jc w:val="both"/>
              <w:rPr>
                <w:b/>
                <w:sz w:val="22"/>
                <w:szCs w:val="22"/>
              </w:rPr>
            </w:pPr>
            <w:r w:rsidRPr="00DA68F7">
              <w:rPr>
                <w:b/>
                <w:sz w:val="22"/>
                <w:szCs w:val="22"/>
              </w:rPr>
              <w:t>P. č.</w:t>
            </w:r>
          </w:p>
        </w:tc>
        <w:tc>
          <w:tcPr>
            <w:tcW w:w="5571" w:type="dxa"/>
            <w:tcBorders>
              <w:top w:val="single" w:sz="12" w:space="0" w:color="auto"/>
              <w:bottom w:val="double" w:sz="4" w:space="0" w:color="auto"/>
            </w:tcBorders>
            <w:vAlign w:val="center"/>
          </w:tcPr>
          <w:p w14:paraId="796FF8AF" w14:textId="77777777" w:rsidR="00DA68F7" w:rsidRPr="00DA68F7" w:rsidRDefault="00DA68F7" w:rsidP="001233DE">
            <w:pPr>
              <w:pStyle w:val="Farebnzoznamzvraznenie11"/>
              <w:widowControl w:val="0"/>
              <w:spacing w:before="120"/>
              <w:ind w:left="0"/>
              <w:jc w:val="both"/>
              <w:rPr>
                <w:b/>
                <w:sz w:val="22"/>
                <w:szCs w:val="22"/>
              </w:rPr>
            </w:pPr>
            <w:r w:rsidRPr="00DA68F7">
              <w:rPr>
                <w:b/>
                <w:sz w:val="22"/>
                <w:szCs w:val="22"/>
              </w:rPr>
              <w:t>Názov dokladu</w:t>
            </w:r>
          </w:p>
        </w:tc>
        <w:tc>
          <w:tcPr>
            <w:tcW w:w="1662" w:type="dxa"/>
            <w:tcBorders>
              <w:top w:val="single" w:sz="12" w:space="0" w:color="auto"/>
              <w:bottom w:val="double" w:sz="4" w:space="0" w:color="auto"/>
              <w:right w:val="single" w:sz="12" w:space="0" w:color="auto"/>
            </w:tcBorders>
            <w:vAlign w:val="center"/>
          </w:tcPr>
          <w:p w14:paraId="57A43CB8" w14:textId="77777777" w:rsidR="00DA68F7" w:rsidRPr="00DA68F7" w:rsidRDefault="00DA68F7" w:rsidP="001233DE">
            <w:pPr>
              <w:pStyle w:val="Farebnzoznamzvraznenie11"/>
              <w:widowControl w:val="0"/>
              <w:spacing w:before="120"/>
              <w:ind w:left="0"/>
              <w:jc w:val="both"/>
              <w:rPr>
                <w:b/>
                <w:sz w:val="22"/>
                <w:szCs w:val="22"/>
              </w:rPr>
            </w:pPr>
            <w:r w:rsidRPr="00DA68F7">
              <w:rPr>
                <w:b/>
                <w:sz w:val="22"/>
                <w:szCs w:val="22"/>
              </w:rPr>
              <w:t>strana ponuky</w:t>
            </w:r>
          </w:p>
        </w:tc>
      </w:tr>
      <w:tr w:rsidR="00DA68F7" w:rsidRPr="00DA68F7" w14:paraId="5DCE0C43" w14:textId="77777777" w:rsidTr="001233DE">
        <w:trPr>
          <w:jc w:val="center"/>
        </w:trPr>
        <w:tc>
          <w:tcPr>
            <w:tcW w:w="662" w:type="dxa"/>
            <w:tcBorders>
              <w:top w:val="double" w:sz="4" w:space="0" w:color="auto"/>
              <w:left w:val="single" w:sz="12" w:space="0" w:color="auto"/>
            </w:tcBorders>
          </w:tcPr>
          <w:p w14:paraId="516D3196" w14:textId="77777777" w:rsidR="00DA68F7" w:rsidRPr="00DA68F7" w:rsidRDefault="00DA68F7" w:rsidP="001233DE">
            <w:pPr>
              <w:pStyle w:val="Farebnzoznamzvraznenie11"/>
              <w:widowControl w:val="0"/>
              <w:spacing w:before="120"/>
              <w:ind w:left="0"/>
              <w:jc w:val="both"/>
              <w:rPr>
                <w:sz w:val="22"/>
                <w:szCs w:val="22"/>
              </w:rPr>
            </w:pPr>
            <w:r w:rsidRPr="00DA68F7">
              <w:rPr>
                <w:sz w:val="22"/>
                <w:szCs w:val="22"/>
              </w:rPr>
              <w:t>1</w:t>
            </w:r>
          </w:p>
        </w:tc>
        <w:tc>
          <w:tcPr>
            <w:tcW w:w="5571" w:type="dxa"/>
            <w:tcBorders>
              <w:top w:val="double" w:sz="4" w:space="0" w:color="auto"/>
            </w:tcBorders>
          </w:tcPr>
          <w:p w14:paraId="6514174A" w14:textId="77777777" w:rsidR="00DA68F7" w:rsidRPr="00DA68F7" w:rsidRDefault="00DA68F7" w:rsidP="001233DE">
            <w:pPr>
              <w:pStyle w:val="Farebnzoznamzvraznenie11"/>
              <w:widowControl w:val="0"/>
              <w:spacing w:before="120"/>
              <w:ind w:left="0"/>
              <w:jc w:val="both"/>
              <w:rPr>
                <w:sz w:val="22"/>
                <w:szCs w:val="22"/>
              </w:rPr>
            </w:pPr>
          </w:p>
        </w:tc>
        <w:tc>
          <w:tcPr>
            <w:tcW w:w="1662" w:type="dxa"/>
            <w:tcBorders>
              <w:top w:val="double" w:sz="4" w:space="0" w:color="auto"/>
              <w:right w:val="single" w:sz="12" w:space="0" w:color="auto"/>
            </w:tcBorders>
          </w:tcPr>
          <w:p w14:paraId="4ECE5CE1" w14:textId="77777777" w:rsidR="00DA68F7" w:rsidRPr="00DA68F7" w:rsidRDefault="00DA68F7" w:rsidP="001233DE">
            <w:pPr>
              <w:pStyle w:val="Farebnzoznamzvraznenie11"/>
              <w:widowControl w:val="0"/>
              <w:spacing w:before="120"/>
              <w:ind w:left="0"/>
              <w:jc w:val="both"/>
              <w:rPr>
                <w:sz w:val="22"/>
                <w:szCs w:val="22"/>
              </w:rPr>
            </w:pPr>
          </w:p>
        </w:tc>
      </w:tr>
      <w:tr w:rsidR="00DA68F7" w:rsidRPr="00DA68F7" w14:paraId="062BC4DA" w14:textId="77777777" w:rsidTr="001233DE">
        <w:trPr>
          <w:jc w:val="center"/>
        </w:trPr>
        <w:tc>
          <w:tcPr>
            <w:tcW w:w="662" w:type="dxa"/>
            <w:tcBorders>
              <w:left w:val="single" w:sz="12" w:space="0" w:color="auto"/>
            </w:tcBorders>
          </w:tcPr>
          <w:p w14:paraId="44B94F17" w14:textId="77777777" w:rsidR="00DA68F7" w:rsidRPr="00DA68F7" w:rsidRDefault="00DA68F7" w:rsidP="001233DE">
            <w:pPr>
              <w:pStyle w:val="Farebnzoznamzvraznenie11"/>
              <w:widowControl w:val="0"/>
              <w:spacing w:before="120"/>
              <w:ind w:left="0"/>
              <w:jc w:val="both"/>
              <w:rPr>
                <w:sz w:val="22"/>
                <w:szCs w:val="22"/>
              </w:rPr>
            </w:pPr>
            <w:r w:rsidRPr="00DA68F7">
              <w:rPr>
                <w:sz w:val="22"/>
                <w:szCs w:val="22"/>
              </w:rPr>
              <w:t>2</w:t>
            </w:r>
          </w:p>
        </w:tc>
        <w:tc>
          <w:tcPr>
            <w:tcW w:w="5571" w:type="dxa"/>
          </w:tcPr>
          <w:p w14:paraId="141BFCA6" w14:textId="77777777" w:rsidR="00DA68F7" w:rsidRPr="00DA68F7" w:rsidRDefault="00DA68F7" w:rsidP="001233DE">
            <w:pPr>
              <w:pStyle w:val="Farebnzoznamzvraznenie11"/>
              <w:widowControl w:val="0"/>
              <w:spacing w:before="120"/>
              <w:ind w:left="0"/>
              <w:jc w:val="both"/>
              <w:rPr>
                <w:sz w:val="22"/>
                <w:szCs w:val="22"/>
              </w:rPr>
            </w:pPr>
          </w:p>
        </w:tc>
        <w:tc>
          <w:tcPr>
            <w:tcW w:w="1662" w:type="dxa"/>
            <w:tcBorders>
              <w:right w:val="single" w:sz="12" w:space="0" w:color="auto"/>
            </w:tcBorders>
          </w:tcPr>
          <w:p w14:paraId="10B8373C" w14:textId="77777777" w:rsidR="00DA68F7" w:rsidRPr="00DA68F7" w:rsidRDefault="00DA68F7" w:rsidP="001233DE">
            <w:pPr>
              <w:pStyle w:val="Farebnzoznamzvraznenie11"/>
              <w:widowControl w:val="0"/>
              <w:spacing w:before="120"/>
              <w:ind w:left="0"/>
              <w:jc w:val="both"/>
              <w:rPr>
                <w:sz w:val="22"/>
                <w:szCs w:val="22"/>
              </w:rPr>
            </w:pPr>
          </w:p>
        </w:tc>
      </w:tr>
      <w:tr w:rsidR="00DA68F7" w:rsidRPr="00DA68F7" w14:paraId="76200EE0" w14:textId="77777777" w:rsidTr="001233DE">
        <w:trPr>
          <w:jc w:val="center"/>
        </w:trPr>
        <w:tc>
          <w:tcPr>
            <w:tcW w:w="662" w:type="dxa"/>
            <w:tcBorders>
              <w:left w:val="single" w:sz="12" w:space="0" w:color="auto"/>
              <w:bottom w:val="single" w:sz="12" w:space="0" w:color="auto"/>
            </w:tcBorders>
          </w:tcPr>
          <w:p w14:paraId="582BA0AE" w14:textId="77777777" w:rsidR="00DA68F7" w:rsidRPr="00DA68F7" w:rsidRDefault="00DA68F7" w:rsidP="001233DE">
            <w:pPr>
              <w:pStyle w:val="Farebnzoznamzvraznenie11"/>
              <w:widowControl w:val="0"/>
              <w:spacing w:before="120"/>
              <w:ind w:left="0"/>
              <w:jc w:val="both"/>
              <w:rPr>
                <w:sz w:val="22"/>
                <w:szCs w:val="22"/>
              </w:rPr>
            </w:pPr>
            <w:r w:rsidRPr="00DA68F7">
              <w:rPr>
                <w:sz w:val="22"/>
                <w:szCs w:val="22"/>
              </w:rPr>
              <w:t>3</w:t>
            </w:r>
          </w:p>
        </w:tc>
        <w:tc>
          <w:tcPr>
            <w:tcW w:w="5571" w:type="dxa"/>
            <w:tcBorders>
              <w:bottom w:val="single" w:sz="12" w:space="0" w:color="auto"/>
            </w:tcBorders>
          </w:tcPr>
          <w:p w14:paraId="1CC029FA" w14:textId="77777777" w:rsidR="00DA68F7" w:rsidRPr="00DA68F7" w:rsidRDefault="00DA68F7" w:rsidP="001233DE">
            <w:pPr>
              <w:pStyle w:val="Farebnzoznamzvraznenie11"/>
              <w:widowControl w:val="0"/>
              <w:spacing w:before="120"/>
              <w:ind w:left="0"/>
              <w:jc w:val="both"/>
              <w:rPr>
                <w:sz w:val="22"/>
                <w:szCs w:val="22"/>
              </w:rPr>
            </w:pPr>
          </w:p>
        </w:tc>
        <w:tc>
          <w:tcPr>
            <w:tcW w:w="1662" w:type="dxa"/>
            <w:tcBorders>
              <w:bottom w:val="single" w:sz="12" w:space="0" w:color="auto"/>
              <w:right w:val="single" w:sz="12" w:space="0" w:color="auto"/>
            </w:tcBorders>
          </w:tcPr>
          <w:p w14:paraId="13170B7A" w14:textId="77777777" w:rsidR="00DA68F7" w:rsidRPr="00DA68F7" w:rsidRDefault="00DA68F7" w:rsidP="001233DE">
            <w:pPr>
              <w:pStyle w:val="Farebnzoznamzvraznenie11"/>
              <w:widowControl w:val="0"/>
              <w:spacing w:before="120"/>
              <w:ind w:left="0"/>
              <w:jc w:val="both"/>
              <w:rPr>
                <w:sz w:val="22"/>
                <w:szCs w:val="22"/>
              </w:rPr>
            </w:pPr>
          </w:p>
        </w:tc>
      </w:tr>
    </w:tbl>
    <w:p w14:paraId="46E7931F" w14:textId="77777777" w:rsidR="00DA68F7" w:rsidRPr="00EE672C" w:rsidRDefault="00DA68F7" w:rsidP="00DA68F7">
      <w:pPr>
        <w:pStyle w:val="Farebnzoznamzvraznenie11"/>
        <w:widowControl w:val="0"/>
        <w:spacing w:before="120"/>
        <w:ind w:left="1418" w:hanging="851"/>
        <w:jc w:val="both"/>
        <w:rPr>
          <w:rFonts w:ascii="Arial" w:hAnsi="Arial" w:cs="Arial"/>
        </w:rPr>
      </w:pPr>
    </w:p>
    <w:p w14:paraId="3D03EDE5" w14:textId="77777777" w:rsidR="00DA68F7" w:rsidRPr="00EE672C" w:rsidRDefault="00DA68F7" w:rsidP="00DA68F7">
      <w:pPr>
        <w:pStyle w:val="Farebnzoznamzvraznenie11"/>
        <w:widowControl w:val="0"/>
        <w:spacing w:before="120"/>
        <w:ind w:left="1418" w:hanging="851"/>
        <w:jc w:val="both"/>
        <w:rPr>
          <w:rFonts w:ascii="Arial" w:hAnsi="Arial" w:cs="Arial"/>
        </w:rPr>
      </w:pPr>
    </w:p>
    <w:p w14:paraId="5ACA37AA" w14:textId="77777777" w:rsidR="00DA68F7" w:rsidRPr="00DA68F7" w:rsidRDefault="00DA68F7" w:rsidP="00DA68F7">
      <w:pPr>
        <w:pStyle w:val="Farebnzoznamzvraznenie11"/>
        <w:widowControl w:val="0"/>
        <w:spacing w:before="120"/>
        <w:ind w:left="1418" w:hanging="851"/>
        <w:jc w:val="both"/>
        <w:rPr>
          <w:sz w:val="22"/>
          <w:szCs w:val="22"/>
        </w:rPr>
      </w:pPr>
    </w:p>
    <w:p w14:paraId="1AC66DEB" w14:textId="77777777" w:rsidR="00DA68F7" w:rsidRPr="00DA68F7" w:rsidRDefault="00DA68F7" w:rsidP="00DA68F7">
      <w:pPr>
        <w:pStyle w:val="Farebnzoznamzvraznenie11"/>
        <w:widowControl w:val="0"/>
        <w:spacing w:before="120"/>
        <w:ind w:left="1418" w:hanging="851"/>
        <w:jc w:val="both"/>
        <w:rPr>
          <w:sz w:val="22"/>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DA68F7" w:rsidRPr="00DA68F7" w14:paraId="44A81348" w14:textId="77777777" w:rsidTr="001233DE">
        <w:trPr>
          <w:trHeight w:val="1718"/>
        </w:trPr>
        <w:tc>
          <w:tcPr>
            <w:tcW w:w="4395" w:type="dxa"/>
            <w:tcBorders>
              <w:top w:val="nil"/>
              <w:left w:val="nil"/>
              <w:bottom w:val="nil"/>
              <w:right w:val="nil"/>
            </w:tcBorders>
            <w:shd w:val="clear" w:color="auto" w:fill="auto"/>
            <w:tcMar>
              <w:top w:w="57" w:type="dxa"/>
              <w:left w:w="113" w:type="dxa"/>
              <w:bottom w:w="57" w:type="dxa"/>
            </w:tcMar>
          </w:tcPr>
          <w:p w14:paraId="49739F32" w14:textId="77777777" w:rsidR="00DA68F7" w:rsidRPr="00DA68F7" w:rsidRDefault="00DA68F7" w:rsidP="001233DE">
            <w:pPr>
              <w:spacing w:before="120"/>
              <w:jc w:val="both"/>
              <w:rPr>
                <w:rFonts w:ascii="Times New Roman" w:cs="Times New Roman"/>
                <w:b/>
                <w:sz w:val="22"/>
                <w:szCs w:val="22"/>
              </w:rPr>
            </w:pPr>
            <w:r w:rsidRPr="00DA68F7">
              <w:rPr>
                <w:rFonts w:ascii="Times New Roman" w:cs="Times New Roman"/>
                <w:sz w:val="22"/>
                <w:szCs w:val="22"/>
              </w:rPr>
              <w:t>V ...................................., dňa ...............</w:t>
            </w:r>
          </w:p>
        </w:tc>
        <w:tc>
          <w:tcPr>
            <w:tcW w:w="5056" w:type="dxa"/>
            <w:tcBorders>
              <w:top w:val="nil"/>
              <w:left w:val="nil"/>
              <w:bottom w:val="nil"/>
              <w:right w:val="nil"/>
            </w:tcBorders>
            <w:shd w:val="clear" w:color="auto" w:fill="auto"/>
            <w:tcMar>
              <w:top w:w="57" w:type="dxa"/>
              <w:left w:w="113" w:type="dxa"/>
              <w:bottom w:w="57" w:type="dxa"/>
            </w:tcMar>
          </w:tcPr>
          <w:p w14:paraId="73AF1E4C" w14:textId="77777777" w:rsidR="00DA68F7" w:rsidRPr="00DA68F7" w:rsidRDefault="00DA68F7" w:rsidP="001233DE">
            <w:pPr>
              <w:spacing w:before="120"/>
              <w:jc w:val="center"/>
              <w:rPr>
                <w:rFonts w:ascii="Times New Roman" w:cs="Times New Roman"/>
                <w:sz w:val="22"/>
                <w:szCs w:val="22"/>
              </w:rPr>
            </w:pPr>
            <w:r w:rsidRPr="00DA68F7">
              <w:rPr>
                <w:rFonts w:ascii="Times New Roman" w:cs="Times New Roman"/>
                <w:sz w:val="22"/>
                <w:szCs w:val="22"/>
              </w:rPr>
              <w:t>.............................................................</w:t>
            </w:r>
          </w:p>
          <w:p w14:paraId="202A4159" w14:textId="77777777" w:rsidR="00DA68F7" w:rsidRPr="00DA68F7" w:rsidRDefault="00DA68F7" w:rsidP="001233DE">
            <w:pPr>
              <w:tabs>
                <w:tab w:val="left" w:pos="5940"/>
              </w:tabs>
              <w:spacing w:before="120"/>
              <w:ind w:left="1154"/>
              <w:rPr>
                <w:rFonts w:ascii="Times New Roman" w:cs="Times New Roman"/>
                <w:sz w:val="22"/>
                <w:szCs w:val="22"/>
              </w:rPr>
            </w:pPr>
            <w:r w:rsidRPr="00DA68F7">
              <w:rPr>
                <w:rFonts w:ascii="Times New Roman" w:cs="Times New Roman"/>
                <w:sz w:val="22"/>
                <w:szCs w:val="22"/>
              </w:rPr>
              <w:t>meno a priezvisko, funkcia</w:t>
            </w:r>
          </w:p>
          <w:p w14:paraId="1019B100" w14:textId="77777777" w:rsidR="00DA68F7" w:rsidRPr="00DA68F7" w:rsidRDefault="00DA68F7" w:rsidP="001233DE">
            <w:pPr>
              <w:tabs>
                <w:tab w:val="left" w:pos="5940"/>
              </w:tabs>
              <w:spacing w:before="120"/>
              <w:ind w:left="1154" w:firstLine="852"/>
              <w:rPr>
                <w:rFonts w:ascii="Times New Roman" w:cs="Times New Roman"/>
                <w:sz w:val="22"/>
                <w:szCs w:val="22"/>
              </w:rPr>
            </w:pPr>
            <w:r w:rsidRPr="00DA68F7">
              <w:rPr>
                <w:rFonts w:ascii="Times New Roman" w:cs="Times New Roman"/>
                <w:sz w:val="22"/>
                <w:szCs w:val="22"/>
              </w:rPr>
              <w:t>podpis</w:t>
            </w:r>
            <w:r w:rsidRPr="00DA68F7">
              <w:rPr>
                <w:rFonts w:ascii="Times New Roman" w:cs="Times New Roman"/>
                <w:sz w:val="22"/>
                <w:szCs w:val="22"/>
                <w:vertAlign w:val="superscript"/>
              </w:rPr>
              <w:footnoteReference w:customMarkFollows="1" w:id="8"/>
              <w:t>1</w:t>
            </w:r>
          </w:p>
        </w:tc>
      </w:tr>
    </w:tbl>
    <w:p w14:paraId="7EF89987" w14:textId="77777777" w:rsidR="007D4E0C" w:rsidRPr="009D0991" w:rsidRDefault="007D4E0C" w:rsidP="007D4E0C">
      <w:pPr>
        <w:rPr>
          <w:rFonts w:ascii="Times New Roman" w:cs="Times New Roman"/>
        </w:rPr>
      </w:pPr>
    </w:p>
    <w:sectPr w:rsidR="007D4E0C" w:rsidRPr="009D0991" w:rsidSect="006A1935">
      <w:footerReference w:type="default" r:id="rId17"/>
      <w:pgSz w:w="11906" w:h="16838" w:code="9"/>
      <w:pgMar w:top="709" w:right="1417" w:bottom="993"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B17B" w14:textId="77777777" w:rsidR="00212761" w:rsidRDefault="00212761">
      <w:r>
        <w:separator/>
      </w:r>
    </w:p>
  </w:endnote>
  <w:endnote w:type="continuationSeparator" w:id="0">
    <w:p w14:paraId="53ED9A7E" w14:textId="77777777" w:rsidR="00212761" w:rsidRDefault="0021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icrosoftSansSerif">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472D7" w14:textId="77777777" w:rsidR="00A101D5" w:rsidRPr="004B32FD" w:rsidRDefault="00A101D5">
    <w:pPr>
      <w:pStyle w:val="Pta"/>
      <w:jc w:val="center"/>
      <w:rPr>
        <w:rFonts w:ascii="Times New Roman" w:cs="Times New Roman"/>
        <w:sz w:val="20"/>
        <w:szCs w:val="20"/>
      </w:rPr>
    </w:pPr>
    <w:r w:rsidRPr="004B32FD">
      <w:rPr>
        <w:rFonts w:ascii="Times New Roman" w:cs="Times New Roman"/>
        <w:sz w:val="20"/>
        <w:szCs w:val="20"/>
      </w:rPr>
      <w:fldChar w:fldCharType="begin"/>
    </w:r>
    <w:r w:rsidRPr="004B32FD">
      <w:rPr>
        <w:rFonts w:ascii="Times New Roman" w:cs="Times New Roman"/>
        <w:sz w:val="20"/>
        <w:szCs w:val="20"/>
      </w:rPr>
      <w:instrText>PAGE   \* MERGEFORMAT</w:instrText>
    </w:r>
    <w:r w:rsidRPr="004B32FD">
      <w:rPr>
        <w:rFonts w:ascii="Times New Roman" w:cs="Times New Roman"/>
        <w:sz w:val="20"/>
        <w:szCs w:val="20"/>
      </w:rPr>
      <w:fldChar w:fldCharType="separate"/>
    </w:r>
    <w:r w:rsidR="004D3728">
      <w:rPr>
        <w:rFonts w:ascii="Times New Roman" w:cs="Times New Roman"/>
        <w:noProof/>
        <w:sz w:val="20"/>
        <w:szCs w:val="20"/>
      </w:rPr>
      <w:t>4</w:t>
    </w:r>
    <w:r w:rsidRPr="004B32FD">
      <w:rPr>
        <w:rFonts w:ascii="Times New Roman" w:cs="Times New Roman"/>
        <w:sz w:val="20"/>
        <w:szCs w:val="20"/>
      </w:rPr>
      <w:fldChar w:fldCharType="end"/>
    </w:r>
  </w:p>
  <w:p w14:paraId="6CC67BA4" w14:textId="77777777" w:rsidR="00A101D5" w:rsidRDefault="00A101D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E078" w14:textId="77777777" w:rsidR="00A101D5" w:rsidRPr="00002876" w:rsidRDefault="00A101D5">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4D3728">
      <w:rPr>
        <w:rFonts w:ascii="Times New Roman" w:cs="Times New Roman"/>
        <w:noProof/>
        <w:sz w:val="18"/>
        <w:szCs w:val="18"/>
      </w:rPr>
      <w:t>29</w:t>
    </w:r>
    <w:r w:rsidRPr="00002876">
      <w:rPr>
        <w:rFonts w:ascii="Times New Roman" w:cs="Times New Roman"/>
        <w:sz w:val="18"/>
        <w:szCs w:val="18"/>
      </w:rPr>
      <w:fldChar w:fldCharType="end"/>
    </w:r>
  </w:p>
  <w:p w14:paraId="7A2D3641" w14:textId="77777777" w:rsidR="00A101D5" w:rsidRDefault="00A101D5">
    <w:pPr>
      <w:pStyle w:val="Pta"/>
    </w:pPr>
  </w:p>
  <w:p w14:paraId="33875393" w14:textId="77777777" w:rsidR="00A101D5" w:rsidRDefault="00A101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550DE" w14:textId="77777777" w:rsidR="00A101D5" w:rsidRPr="00002876" w:rsidRDefault="00A101D5">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4D3728">
      <w:rPr>
        <w:rFonts w:ascii="Times New Roman" w:cs="Times New Roman"/>
        <w:noProof/>
        <w:sz w:val="18"/>
        <w:szCs w:val="18"/>
      </w:rPr>
      <w:t>41</w:t>
    </w:r>
    <w:r w:rsidRPr="00002876">
      <w:rPr>
        <w:rFonts w:ascii="Times New Roman" w:cs="Times New Roman"/>
        <w:sz w:val="18"/>
        <w:szCs w:val="18"/>
      </w:rPr>
      <w:fldChar w:fldCharType="end"/>
    </w:r>
  </w:p>
  <w:p w14:paraId="144C4246" w14:textId="77777777" w:rsidR="00A101D5" w:rsidRDefault="00A101D5">
    <w:pPr>
      <w:pStyle w:val="Pta"/>
    </w:pPr>
  </w:p>
  <w:p w14:paraId="4C972104" w14:textId="77777777" w:rsidR="00A101D5" w:rsidRDefault="00A101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83C9B" w14:textId="77777777" w:rsidR="00212761" w:rsidRDefault="00212761">
      <w:r>
        <w:separator/>
      </w:r>
    </w:p>
  </w:footnote>
  <w:footnote w:type="continuationSeparator" w:id="0">
    <w:p w14:paraId="0066695C" w14:textId="77777777" w:rsidR="00212761" w:rsidRDefault="00212761">
      <w:r>
        <w:continuationSeparator/>
      </w:r>
    </w:p>
  </w:footnote>
  <w:footnote w:id="1">
    <w:p w14:paraId="7884F75D" w14:textId="77777777" w:rsidR="00A101D5" w:rsidRDefault="00A101D5" w:rsidP="00763C16">
      <w:pPr>
        <w:pStyle w:val="Textpoznmkypodiarou"/>
        <w:spacing w:after="60"/>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012A166" w14:textId="77777777" w:rsidR="00A101D5" w:rsidRDefault="00A101D5" w:rsidP="00763C16">
      <w:pPr>
        <w:pStyle w:val="Textpoznmkypodiarou"/>
        <w:spacing w:after="60"/>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5C68E37" w14:textId="77777777" w:rsidR="00A101D5" w:rsidRDefault="00A101D5" w:rsidP="00763C16">
      <w:pPr>
        <w:pStyle w:val="Textpoznmkypodiarou"/>
        <w:spacing w:after="60"/>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D4A8463" w14:textId="77777777" w:rsidR="00A101D5" w:rsidRDefault="00A101D5" w:rsidP="00763C16">
      <w:pPr>
        <w:pStyle w:val="Textpoznmkypodiarou"/>
        <w:spacing w:after="60"/>
        <w:jc w:val="both"/>
      </w:pPr>
      <w:r>
        <w:rPr>
          <w:rStyle w:val="Odkaznapoznmkupodiarou"/>
        </w:rPr>
        <w:footnoteRef/>
      </w:r>
      <w:r>
        <w:t xml:space="preserve"> Pozri body II.1.1 a II.1.3 príslušného oznámenia.</w:t>
      </w:r>
    </w:p>
  </w:footnote>
  <w:footnote w:id="5">
    <w:p w14:paraId="1EC58A7B" w14:textId="77777777" w:rsidR="00A101D5" w:rsidRDefault="00A101D5" w:rsidP="00763C16">
      <w:pPr>
        <w:pStyle w:val="Textpoznmkypodiarou"/>
        <w:spacing w:after="60"/>
      </w:pPr>
      <w:r>
        <w:rPr>
          <w:rStyle w:val="Odkaznapoznmkupodiarou"/>
        </w:rPr>
        <w:footnoteRef/>
      </w:r>
      <w:r>
        <w:t xml:space="preserve"> Pozri bod II.1.1 príslušného oznámenia.</w:t>
      </w:r>
    </w:p>
  </w:footnote>
  <w:footnote w:id="6">
    <w:p w14:paraId="1B5E5339" w14:textId="77777777" w:rsidR="00A101D5" w:rsidRDefault="00A101D5" w:rsidP="005634A6">
      <w:pPr>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CAB7093" w14:textId="77777777" w:rsidR="00A101D5" w:rsidRDefault="00A101D5" w:rsidP="005634A6"/>
  </w:footnote>
  <w:footnote w:id="7">
    <w:p w14:paraId="2800DF4C" w14:textId="77777777" w:rsidR="00A101D5" w:rsidRDefault="00A101D5" w:rsidP="007D4E0C">
      <w:pPr>
        <w:jc w:val="both"/>
        <w:rPr>
          <w:rFonts w:ascii="Arial" w:hAnsi="Arial" w:cs="Arial"/>
          <w:sz w:val="16"/>
          <w:szCs w:val="16"/>
        </w:rPr>
      </w:pPr>
      <w:r w:rsidRPr="004C5FF7">
        <w:rPr>
          <w:rStyle w:val="Odkaznapoznmkupodiarou"/>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4833151" w14:textId="77777777" w:rsidR="00A101D5" w:rsidRDefault="00A101D5" w:rsidP="007D4E0C">
      <w:pPr>
        <w:jc w:val="both"/>
        <w:rPr>
          <w:rFonts w:ascii="Arial" w:hAnsi="Arial" w:cs="Arial"/>
          <w:sz w:val="16"/>
          <w:szCs w:val="16"/>
        </w:rPr>
      </w:pPr>
    </w:p>
    <w:p w14:paraId="7807BE93" w14:textId="77777777" w:rsidR="00A101D5" w:rsidRDefault="00A101D5" w:rsidP="007D4E0C">
      <w:pPr>
        <w:jc w:val="both"/>
        <w:rPr>
          <w:rFonts w:ascii="Arial" w:hAnsi="Arial" w:cs="Arial"/>
          <w:sz w:val="16"/>
          <w:szCs w:val="16"/>
        </w:rPr>
      </w:pPr>
    </w:p>
    <w:p w14:paraId="5C26F88C" w14:textId="77777777" w:rsidR="00A101D5" w:rsidRDefault="00A101D5" w:rsidP="007D4E0C">
      <w:pPr>
        <w:jc w:val="both"/>
        <w:rPr>
          <w:rFonts w:ascii="Arial" w:hAnsi="Arial" w:cs="Arial"/>
          <w:sz w:val="16"/>
          <w:szCs w:val="16"/>
        </w:rPr>
      </w:pPr>
    </w:p>
    <w:p w14:paraId="5E1A0978" w14:textId="77777777" w:rsidR="00A101D5" w:rsidRDefault="00A101D5" w:rsidP="007D4E0C">
      <w:pPr>
        <w:jc w:val="both"/>
        <w:rPr>
          <w:rFonts w:ascii="Arial" w:hAnsi="Arial" w:cs="Arial"/>
          <w:sz w:val="16"/>
          <w:szCs w:val="16"/>
        </w:rPr>
      </w:pPr>
    </w:p>
    <w:p w14:paraId="27EA2F0A" w14:textId="77777777" w:rsidR="00A101D5" w:rsidRDefault="00A101D5" w:rsidP="007D4E0C">
      <w:pPr>
        <w:jc w:val="both"/>
        <w:rPr>
          <w:rFonts w:ascii="Arial" w:hAnsi="Arial" w:cs="Arial"/>
          <w:sz w:val="16"/>
          <w:szCs w:val="16"/>
        </w:rPr>
      </w:pPr>
    </w:p>
    <w:p w14:paraId="5E1B626E" w14:textId="77777777" w:rsidR="00A101D5" w:rsidRDefault="00A101D5" w:rsidP="007D4E0C">
      <w:pPr>
        <w:jc w:val="both"/>
        <w:rPr>
          <w:rFonts w:ascii="Arial" w:hAnsi="Arial" w:cs="Arial"/>
          <w:sz w:val="16"/>
          <w:szCs w:val="16"/>
        </w:rPr>
      </w:pPr>
    </w:p>
    <w:p w14:paraId="5B9C00F5" w14:textId="77777777" w:rsidR="00A101D5" w:rsidRDefault="00A101D5" w:rsidP="007D4E0C">
      <w:pPr>
        <w:jc w:val="both"/>
        <w:rPr>
          <w:rFonts w:ascii="Arial" w:hAnsi="Arial" w:cs="Arial"/>
          <w:sz w:val="16"/>
          <w:szCs w:val="16"/>
        </w:rPr>
      </w:pPr>
    </w:p>
    <w:p w14:paraId="0ADD9F88" w14:textId="77777777" w:rsidR="00A101D5" w:rsidRDefault="00A101D5" w:rsidP="007D4E0C">
      <w:pPr>
        <w:jc w:val="both"/>
        <w:rPr>
          <w:rFonts w:ascii="Arial" w:hAnsi="Arial" w:cs="Arial"/>
          <w:sz w:val="16"/>
          <w:szCs w:val="16"/>
        </w:rPr>
      </w:pPr>
    </w:p>
    <w:p w14:paraId="733DE6CA" w14:textId="77777777" w:rsidR="00A101D5" w:rsidRDefault="00A101D5" w:rsidP="007D4E0C">
      <w:pPr>
        <w:jc w:val="both"/>
        <w:rPr>
          <w:rFonts w:ascii="Arial" w:hAnsi="Arial" w:cs="Arial"/>
          <w:sz w:val="16"/>
          <w:szCs w:val="16"/>
        </w:rPr>
      </w:pPr>
    </w:p>
    <w:p w14:paraId="28CBD10A" w14:textId="77777777" w:rsidR="00A101D5" w:rsidRDefault="00A101D5" w:rsidP="007D4E0C">
      <w:pPr>
        <w:jc w:val="both"/>
        <w:rPr>
          <w:rFonts w:ascii="Arial" w:hAnsi="Arial" w:cs="Arial"/>
          <w:sz w:val="16"/>
          <w:szCs w:val="16"/>
        </w:rPr>
      </w:pPr>
    </w:p>
    <w:p w14:paraId="2E1F37A3" w14:textId="77777777" w:rsidR="00A101D5" w:rsidRDefault="00A101D5" w:rsidP="007D4E0C">
      <w:pPr>
        <w:jc w:val="both"/>
        <w:rPr>
          <w:rFonts w:ascii="Arial" w:hAnsi="Arial" w:cs="Arial"/>
          <w:sz w:val="16"/>
          <w:szCs w:val="16"/>
        </w:rPr>
      </w:pPr>
    </w:p>
    <w:p w14:paraId="7EA63B3B" w14:textId="77777777" w:rsidR="00A101D5" w:rsidRDefault="00A101D5" w:rsidP="007D4E0C">
      <w:pPr>
        <w:jc w:val="both"/>
        <w:rPr>
          <w:rFonts w:ascii="Arial" w:hAnsi="Arial" w:cs="Arial"/>
          <w:sz w:val="16"/>
          <w:szCs w:val="16"/>
        </w:rPr>
      </w:pPr>
    </w:p>
    <w:p w14:paraId="4A3B5087" w14:textId="77777777" w:rsidR="00A101D5" w:rsidRDefault="00A101D5" w:rsidP="007D4E0C">
      <w:pPr>
        <w:jc w:val="both"/>
        <w:rPr>
          <w:rFonts w:ascii="Arial" w:hAnsi="Arial" w:cs="Arial"/>
          <w:sz w:val="16"/>
          <w:szCs w:val="16"/>
        </w:rPr>
      </w:pPr>
    </w:p>
    <w:p w14:paraId="608D1BE4" w14:textId="77777777" w:rsidR="00A101D5" w:rsidRDefault="00A101D5" w:rsidP="007D4E0C">
      <w:pPr>
        <w:jc w:val="both"/>
        <w:rPr>
          <w:rFonts w:ascii="Arial" w:hAnsi="Arial" w:cs="Arial"/>
          <w:sz w:val="16"/>
          <w:szCs w:val="16"/>
        </w:rPr>
      </w:pPr>
    </w:p>
    <w:p w14:paraId="2073D34B" w14:textId="77777777" w:rsidR="00A101D5" w:rsidRDefault="00A101D5" w:rsidP="007D4E0C">
      <w:pPr>
        <w:jc w:val="both"/>
        <w:rPr>
          <w:rFonts w:ascii="Arial" w:hAnsi="Arial" w:cs="Arial"/>
          <w:sz w:val="16"/>
          <w:szCs w:val="16"/>
        </w:rPr>
      </w:pPr>
    </w:p>
    <w:p w14:paraId="167DB971" w14:textId="77777777" w:rsidR="00A101D5" w:rsidRDefault="00A101D5" w:rsidP="007D4E0C">
      <w:pPr>
        <w:jc w:val="both"/>
      </w:pPr>
    </w:p>
  </w:footnote>
  <w:footnote w:id="8">
    <w:p w14:paraId="703FEBAE" w14:textId="77777777" w:rsidR="00A101D5" w:rsidRPr="001B180B" w:rsidRDefault="00A101D5" w:rsidP="00DA68F7">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F4164ED" w14:textId="77777777" w:rsidR="00A101D5" w:rsidRDefault="00A101D5" w:rsidP="00DA68F7"/>
    <w:p w14:paraId="6AC9B588" w14:textId="77777777" w:rsidR="00A101D5" w:rsidRDefault="00A101D5" w:rsidP="00DA68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FDB"/>
    <w:multiLevelType w:val="hybridMultilevel"/>
    <w:tmpl w:val="0FD82FD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596418"/>
    <w:multiLevelType w:val="multilevel"/>
    <w:tmpl w:val="88EC4E8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92163EC"/>
    <w:multiLevelType w:val="multilevel"/>
    <w:tmpl w:val="5470B2E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484DD9"/>
    <w:multiLevelType w:val="multilevel"/>
    <w:tmpl w:val="3BC2D69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3585DB4"/>
    <w:multiLevelType w:val="multilevel"/>
    <w:tmpl w:val="83BAD852"/>
    <w:lvl w:ilvl="0">
      <w:start w:val="12"/>
      <w:numFmt w:val="decimal"/>
      <w:lvlText w:val="%1."/>
      <w:lvlJc w:val="left"/>
      <w:pPr>
        <w:ind w:left="645" w:hanging="645"/>
      </w:pPr>
      <w:rPr>
        <w:rFonts w:cs="Times New Roman" w:hint="default"/>
      </w:rPr>
    </w:lvl>
    <w:lvl w:ilvl="1">
      <w:start w:val="1"/>
      <w:numFmt w:val="decimal"/>
      <w:lvlText w:val="%1.%2."/>
      <w:lvlJc w:val="left"/>
      <w:pPr>
        <w:ind w:left="645" w:hanging="64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710A82"/>
    <w:multiLevelType w:val="multilevel"/>
    <w:tmpl w:val="89AE3870"/>
    <w:lvl w:ilvl="0">
      <w:start w:val="2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714C3"/>
    <w:multiLevelType w:val="hybridMultilevel"/>
    <w:tmpl w:val="6DA490EA"/>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8603EC7"/>
    <w:multiLevelType w:val="multilevel"/>
    <w:tmpl w:val="12D61FA8"/>
    <w:lvl w:ilvl="0">
      <w:start w:val="21"/>
      <w:numFmt w:val="decimal"/>
      <w:lvlText w:val="%1."/>
      <w:lvlJc w:val="left"/>
      <w:pPr>
        <w:ind w:left="480" w:hanging="480"/>
      </w:pPr>
      <w:rPr>
        <w:rFonts w:cs="Times New Roman" w:hint="default"/>
      </w:rPr>
    </w:lvl>
    <w:lvl w:ilvl="1">
      <w:start w:val="1"/>
      <w:numFmt w:val="decimal"/>
      <w:lvlText w:val="%1.%2."/>
      <w:lvlJc w:val="left"/>
      <w:pPr>
        <w:ind w:left="1208" w:hanging="480"/>
      </w:pPr>
      <w:rPr>
        <w:rFonts w:cs="Times New Roman" w:hint="default"/>
      </w:rPr>
    </w:lvl>
    <w:lvl w:ilvl="2">
      <w:start w:val="1"/>
      <w:numFmt w:val="decimal"/>
      <w:lvlText w:val="%1.%2.%3."/>
      <w:lvlJc w:val="left"/>
      <w:pPr>
        <w:ind w:left="2176" w:hanging="720"/>
      </w:pPr>
      <w:rPr>
        <w:rFonts w:cs="Times New Roman" w:hint="default"/>
      </w:rPr>
    </w:lvl>
    <w:lvl w:ilvl="3">
      <w:start w:val="1"/>
      <w:numFmt w:val="decimal"/>
      <w:lvlText w:val="%1.%2.%3.%4."/>
      <w:lvlJc w:val="left"/>
      <w:pPr>
        <w:ind w:left="2904" w:hanging="720"/>
      </w:pPr>
      <w:rPr>
        <w:rFonts w:cs="Times New Roman" w:hint="default"/>
      </w:rPr>
    </w:lvl>
    <w:lvl w:ilvl="4">
      <w:start w:val="1"/>
      <w:numFmt w:val="decimal"/>
      <w:lvlText w:val="%1.%2.%3.%4.%5."/>
      <w:lvlJc w:val="left"/>
      <w:pPr>
        <w:ind w:left="3992" w:hanging="1080"/>
      </w:pPr>
      <w:rPr>
        <w:rFonts w:cs="Times New Roman" w:hint="default"/>
      </w:rPr>
    </w:lvl>
    <w:lvl w:ilvl="5">
      <w:start w:val="1"/>
      <w:numFmt w:val="decimal"/>
      <w:lvlText w:val="%1.%2.%3.%4.%5.%6."/>
      <w:lvlJc w:val="left"/>
      <w:pPr>
        <w:ind w:left="4720" w:hanging="1080"/>
      </w:pPr>
      <w:rPr>
        <w:rFonts w:cs="Times New Roman" w:hint="default"/>
      </w:rPr>
    </w:lvl>
    <w:lvl w:ilvl="6">
      <w:start w:val="1"/>
      <w:numFmt w:val="decimal"/>
      <w:lvlText w:val="%1.%2.%3.%4.%5.%6.%7."/>
      <w:lvlJc w:val="left"/>
      <w:pPr>
        <w:ind w:left="5808" w:hanging="1440"/>
      </w:pPr>
      <w:rPr>
        <w:rFonts w:cs="Times New Roman" w:hint="default"/>
      </w:rPr>
    </w:lvl>
    <w:lvl w:ilvl="7">
      <w:start w:val="1"/>
      <w:numFmt w:val="decimal"/>
      <w:lvlText w:val="%1.%2.%3.%4.%5.%6.%7.%8."/>
      <w:lvlJc w:val="left"/>
      <w:pPr>
        <w:ind w:left="6536" w:hanging="1440"/>
      </w:pPr>
      <w:rPr>
        <w:rFonts w:cs="Times New Roman" w:hint="default"/>
      </w:rPr>
    </w:lvl>
    <w:lvl w:ilvl="8">
      <w:start w:val="1"/>
      <w:numFmt w:val="decimal"/>
      <w:lvlText w:val="%1.%2.%3.%4.%5.%6.%7.%8.%9."/>
      <w:lvlJc w:val="left"/>
      <w:pPr>
        <w:ind w:left="7624" w:hanging="1800"/>
      </w:pPr>
      <w:rPr>
        <w:rFonts w:cs="Times New Roman" w:hint="default"/>
      </w:rPr>
    </w:lvl>
  </w:abstractNum>
  <w:abstractNum w:abstractNumId="9" w15:restartNumberingAfterBreak="0">
    <w:nsid w:val="194B7AD4"/>
    <w:multiLevelType w:val="multilevel"/>
    <w:tmpl w:val="EC4EF5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0646013"/>
    <w:multiLevelType w:val="multilevel"/>
    <w:tmpl w:val="E9E6DF5A"/>
    <w:lvl w:ilvl="0">
      <w:start w:val="1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0BE5E05"/>
    <w:multiLevelType w:val="hybridMultilevel"/>
    <w:tmpl w:val="32EE2618"/>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6F77B65"/>
    <w:multiLevelType w:val="multilevel"/>
    <w:tmpl w:val="3222B57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5" w15:restartNumberingAfterBreak="0">
    <w:nsid w:val="2DDD3E6E"/>
    <w:multiLevelType w:val="multilevel"/>
    <w:tmpl w:val="83F82090"/>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2DF00960"/>
    <w:multiLevelType w:val="hybridMultilevel"/>
    <w:tmpl w:val="BF9A041C"/>
    <w:lvl w:ilvl="0" w:tplc="F5CC2438">
      <w:start w:val="1"/>
      <w:numFmt w:val="decimal"/>
      <w:lvlText w:val="%1."/>
      <w:lvlJc w:val="left"/>
      <w:pPr>
        <w:ind w:left="1080" w:hanging="360"/>
      </w:pPr>
    </w:lvl>
    <w:lvl w:ilvl="1" w:tplc="BFB63402" w:tentative="1">
      <w:start w:val="1"/>
      <w:numFmt w:val="lowerLetter"/>
      <w:lvlText w:val="%2."/>
      <w:lvlJc w:val="left"/>
      <w:pPr>
        <w:ind w:left="1800" w:hanging="360"/>
      </w:pPr>
    </w:lvl>
    <w:lvl w:ilvl="2" w:tplc="A0CE917C" w:tentative="1">
      <w:start w:val="1"/>
      <w:numFmt w:val="lowerRoman"/>
      <w:lvlText w:val="%3."/>
      <w:lvlJc w:val="right"/>
      <w:pPr>
        <w:ind w:left="2520" w:hanging="180"/>
      </w:pPr>
    </w:lvl>
    <w:lvl w:ilvl="3" w:tplc="D1E01A6C" w:tentative="1">
      <w:start w:val="1"/>
      <w:numFmt w:val="decimal"/>
      <w:lvlText w:val="%4."/>
      <w:lvlJc w:val="left"/>
      <w:pPr>
        <w:ind w:left="3240" w:hanging="360"/>
      </w:pPr>
    </w:lvl>
    <w:lvl w:ilvl="4" w:tplc="EB8857FC" w:tentative="1">
      <w:start w:val="1"/>
      <w:numFmt w:val="lowerLetter"/>
      <w:lvlText w:val="%5."/>
      <w:lvlJc w:val="left"/>
      <w:pPr>
        <w:ind w:left="3960" w:hanging="360"/>
      </w:pPr>
    </w:lvl>
    <w:lvl w:ilvl="5" w:tplc="B8DE9A0E" w:tentative="1">
      <w:start w:val="1"/>
      <w:numFmt w:val="lowerRoman"/>
      <w:lvlText w:val="%6."/>
      <w:lvlJc w:val="right"/>
      <w:pPr>
        <w:ind w:left="4680" w:hanging="180"/>
      </w:pPr>
    </w:lvl>
    <w:lvl w:ilvl="6" w:tplc="7E227116" w:tentative="1">
      <w:start w:val="1"/>
      <w:numFmt w:val="decimal"/>
      <w:lvlText w:val="%7."/>
      <w:lvlJc w:val="left"/>
      <w:pPr>
        <w:ind w:left="5400" w:hanging="360"/>
      </w:pPr>
    </w:lvl>
    <w:lvl w:ilvl="7" w:tplc="F20410B6" w:tentative="1">
      <w:start w:val="1"/>
      <w:numFmt w:val="lowerLetter"/>
      <w:lvlText w:val="%8."/>
      <w:lvlJc w:val="left"/>
      <w:pPr>
        <w:ind w:left="6120" w:hanging="360"/>
      </w:pPr>
    </w:lvl>
    <w:lvl w:ilvl="8" w:tplc="53DA4A80" w:tentative="1">
      <w:start w:val="1"/>
      <w:numFmt w:val="lowerRoman"/>
      <w:lvlText w:val="%9."/>
      <w:lvlJc w:val="right"/>
      <w:pPr>
        <w:ind w:left="6840" w:hanging="180"/>
      </w:pPr>
    </w:lvl>
  </w:abstractNum>
  <w:abstractNum w:abstractNumId="17"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hint="default"/>
        <w:color w:val="auto"/>
        <w:sz w:val="22"/>
      </w:rPr>
    </w:lvl>
    <w:lvl w:ilvl="2" w:tplc="3AB821F0">
      <w:numFmt w:val="bullet"/>
      <w:lvlText w:val="-"/>
      <w:lvlJc w:val="left"/>
      <w:pPr>
        <w:ind w:left="3049" w:hanging="720"/>
      </w:pPr>
      <w:rPr>
        <w:rFonts w:ascii="Times New Roman" w:eastAsia="Times New Roman" w:hAnsi="Times New Roman" w:hint="default"/>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15:restartNumberingAfterBreak="0">
    <w:nsid w:val="31C04819"/>
    <w:multiLevelType w:val="multilevel"/>
    <w:tmpl w:val="447230E4"/>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2" w15:restartNumberingAfterBreak="0">
    <w:nsid w:val="478870D1"/>
    <w:multiLevelType w:val="multilevel"/>
    <w:tmpl w:val="BABA170A"/>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8930155"/>
    <w:multiLevelType w:val="hybridMultilevel"/>
    <w:tmpl w:val="90D842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tentative="1">
      <w:start w:val="1"/>
      <w:numFmt w:val="bullet"/>
      <w:lvlText w:val="o"/>
      <w:lvlJc w:val="left"/>
      <w:pPr>
        <w:ind w:left="2138" w:hanging="360"/>
      </w:pPr>
      <w:rPr>
        <w:rFonts w:ascii="Courier New" w:hAnsi="Courier New" w:hint="default"/>
      </w:rPr>
    </w:lvl>
    <w:lvl w:ilvl="2" w:tplc="041B0005" w:tentative="1">
      <w:start w:val="1"/>
      <w:numFmt w:val="bullet"/>
      <w:lvlText w:val=""/>
      <w:lvlJc w:val="left"/>
      <w:pPr>
        <w:ind w:left="2858" w:hanging="360"/>
      </w:pPr>
      <w:rPr>
        <w:rFonts w:ascii="Wingdings" w:hAnsi="Wingdings" w:hint="default"/>
      </w:rPr>
    </w:lvl>
    <w:lvl w:ilvl="3" w:tplc="041B0001" w:tentative="1">
      <w:start w:val="1"/>
      <w:numFmt w:val="bullet"/>
      <w:lvlText w:val=""/>
      <w:lvlJc w:val="left"/>
      <w:pPr>
        <w:ind w:left="3578" w:hanging="360"/>
      </w:pPr>
      <w:rPr>
        <w:rFonts w:ascii="Symbol" w:hAnsi="Symbol" w:hint="default"/>
      </w:rPr>
    </w:lvl>
    <w:lvl w:ilvl="4" w:tplc="041B0003" w:tentative="1">
      <w:start w:val="1"/>
      <w:numFmt w:val="bullet"/>
      <w:lvlText w:val="o"/>
      <w:lvlJc w:val="left"/>
      <w:pPr>
        <w:ind w:left="4298" w:hanging="360"/>
      </w:pPr>
      <w:rPr>
        <w:rFonts w:ascii="Courier New" w:hAnsi="Courier New" w:hint="default"/>
      </w:rPr>
    </w:lvl>
    <w:lvl w:ilvl="5" w:tplc="041B0005" w:tentative="1">
      <w:start w:val="1"/>
      <w:numFmt w:val="bullet"/>
      <w:lvlText w:val=""/>
      <w:lvlJc w:val="left"/>
      <w:pPr>
        <w:ind w:left="5018" w:hanging="360"/>
      </w:pPr>
      <w:rPr>
        <w:rFonts w:ascii="Wingdings" w:hAnsi="Wingdings" w:hint="default"/>
      </w:rPr>
    </w:lvl>
    <w:lvl w:ilvl="6" w:tplc="041B0001" w:tentative="1">
      <w:start w:val="1"/>
      <w:numFmt w:val="bullet"/>
      <w:lvlText w:val=""/>
      <w:lvlJc w:val="left"/>
      <w:pPr>
        <w:ind w:left="5738" w:hanging="360"/>
      </w:pPr>
      <w:rPr>
        <w:rFonts w:ascii="Symbol" w:hAnsi="Symbol" w:hint="default"/>
      </w:rPr>
    </w:lvl>
    <w:lvl w:ilvl="7" w:tplc="041B0003" w:tentative="1">
      <w:start w:val="1"/>
      <w:numFmt w:val="bullet"/>
      <w:lvlText w:val="o"/>
      <w:lvlJc w:val="left"/>
      <w:pPr>
        <w:ind w:left="6458" w:hanging="360"/>
      </w:pPr>
      <w:rPr>
        <w:rFonts w:ascii="Courier New" w:hAnsi="Courier New" w:hint="default"/>
      </w:rPr>
    </w:lvl>
    <w:lvl w:ilvl="8" w:tplc="041B0005" w:tentative="1">
      <w:start w:val="1"/>
      <w:numFmt w:val="bullet"/>
      <w:lvlText w:val=""/>
      <w:lvlJc w:val="left"/>
      <w:pPr>
        <w:ind w:left="7178" w:hanging="360"/>
      </w:pPr>
      <w:rPr>
        <w:rFonts w:ascii="Wingdings" w:hAnsi="Wingdings" w:hint="default"/>
      </w:rPr>
    </w:lvl>
  </w:abstractNum>
  <w:abstractNum w:abstractNumId="25" w15:restartNumberingAfterBreak="0">
    <w:nsid w:val="51185509"/>
    <w:multiLevelType w:val="hybridMultilevel"/>
    <w:tmpl w:val="2906372C"/>
    <w:lvl w:ilvl="0" w:tplc="FFFFFFFF">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B12A31"/>
    <w:multiLevelType w:val="multilevel"/>
    <w:tmpl w:val="B79EB6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hint="default"/>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B493957"/>
    <w:multiLevelType w:val="multilevel"/>
    <w:tmpl w:val="23C815D6"/>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D682279"/>
    <w:multiLevelType w:val="hybridMultilevel"/>
    <w:tmpl w:val="7EB0AC08"/>
    <w:lvl w:ilvl="0" w:tplc="AF9456E0">
      <w:start w:val="16"/>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61827DA8"/>
    <w:multiLevelType w:val="hybridMultilevel"/>
    <w:tmpl w:val="E1F8768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A4820C6"/>
    <w:multiLevelType w:val="multilevel"/>
    <w:tmpl w:val="26D03F6E"/>
    <w:lvl w:ilvl="0">
      <w:start w:val="1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lowerLetter"/>
      <w:lvlText w:val="%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6CD460FC"/>
    <w:multiLevelType w:val="multilevel"/>
    <w:tmpl w:val="BFF80FFC"/>
    <w:lvl w:ilvl="0">
      <w:start w:val="11"/>
      <w:numFmt w:val="decimal"/>
      <w:lvlText w:val="%1"/>
      <w:lvlJc w:val="left"/>
      <w:pPr>
        <w:ind w:left="704"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753D08CF"/>
    <w:multiLevelType w:val="multilevel"/>
    <w:tmpl w:val="25B4B2C0"/>
    <w:lvl w:ilvl="0">
      <w:start w:val="1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772176C"/>
    <w:multiLevelType w:val="multilevel"/>
    <w:tmpl w:val="900A7CAA"/>
    <w:lvl w:ilvl="0">
      <w:start w:val="2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A8E5CB9"/>
    <w:multiLevelType w:val="multilevel"/>
    <w:tmpl w:val="F7DC66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CC607AE"/>
    <w:multiLevelType w:val="multilevel"/>
    <w:tmpl w:val="A7F298B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E2B1EB1"/>
    <w:multiLevelType w:val="multilevel"/>
    <w:tmpl w:val="30BABF6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4"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1"/>
  </w:num>
  <w:num w:numId="2">
    <w:abstractNumId w:val="34"/>
  </w:num>
  <w:num w:numId="3">
    <w:abstractNumId w:val="15"/>
  </w:num>
  <w:num w:numId="4">
    <w:abstractNumId w:val="11"/>
  </w:num>
  <w:num w:numId="5">
    <w:abstractNumId w:val="9"/>
  </w:num>
  <w:num w:numId="6">
    <w:abstractNumId w:val="13"/>
  </w:num>
  <w:num w:numId="7">
    <w:abstractNumId w:val="41"/>
  </w:num>
  <w:num w:numId="8">
    <w:abstractNumId w:val="2"/>
  </w:num>
  <w:num w:numId="9">
    <w:abstractNumId w:val="43"/>
  </w:num>
  <w:num w:numId="10">
    <w:abstractNumId w:val="25"/>
  </w:num>
  <w:num w:numId="11">
    <w:abstractNumId w:val="1"/>
  </w:num>
  <w:num w:numId="12">
    <w:abstractNumId w:val="4"/>
  </w:num>
  <w:num w:numId="13">
    <w:abstractNumId w:val="17"/>
  </w:num>
  <w:num w:numId="14">
    <w:abstractNumId w:val="29"/>
  </w:num>
  <w:num w:numId="15">
    <w:abstractNumId w:val="14"/>
  </w:num>
  <w:num w:numId="16">
    <w:abstractNumId w:val="28"/>
  </w:num>
  <w:num w:numId="17">
    <w:abstractNumId w:val="19"/>
  </w:num>
  <w:num w:numId="18">
    <w:abstractNumId w:val="12"/>
  </w:num>
  <w:num w:numId="19">
    <w:abstractNumId w:val="42"/>
  </w:num>
  <w:num w:numId="20">
    <w:abstractNumId w:val="26"/>
  </w:num>
  <w:num w:numId="21">
    <w:abstractNumId w:val="37"/>
  </w:num>
  <w:num w:numId="22">
    <w:abstractNumId w:val="10"/>
  </w:num>
  <w:num w:numId="23">
    <w:abstractNumId w:val="18"/>
  </w:num>
  <w:num w:numId="24">
    <w:abstractNumId w:val="30"/>
  </w:num>
  <w:num w:numId="25">
    <w:abstractNumId w:val="39"/>
  </w:num>
  <w:num w:numId="26">
    <w:abstractNumId w:val="36"/>
  </w:num>
  <w:num w:numId="27">
    <w:abstractNumId w:val="24"/>
  </w:num>
  <w:num w:numId="28">
    <w:abstractNumId w:val="23"/>
  </w:num>
  <w:num w:numId="29">
    <w:abstractNumId w:val="0"/>
  </w:num>
  <w:num w:numId="30">
    <w:abstractNumId w:val="31"/>
  </w:num>
  <w:num w:numId="31">
    <w:abstractNumId w:val="5"/>
  </w:num>
  <w:num w:numId="32">
    <w:abstractNumId w:val="40"/>
  </w:num>
  <w:num w:numId="33">
    <w:abstractNumId w:val="44"/>
  </w:num>
  <w:num w:numId="34">
    <w:abstractNumId w:val="8"/>
  </w:num>
  <w:num w:numId="35">
    <w:abstractNumId w:val="3"/>
  </w:num>
  <w:num w:numId="36">
    <w:abstractNumId w:val="33"/>
  </w:num>
  <w:num w:numId="37">
    <w:abstractNumId w:val="7"/>
  </w:num>
  <w:num w:numId="38">
    <w:abstractNumId w:val="35"/>
  </w:num>
  <w:num w:numId="39">
    <w:abstractNumId w:val="22"/>
  </w:num>
  <w:num w:numId="40">
    <w:abstractNumId w:val="6"/>
  </w:num>
  <w:num w:numId="41">
    <w:abstractNumId w:val="16"/>
  </w:num>
  <w:num w:numId="42">
    <w:abstractNumId w:val="32"/>
  </w:num>
  <w:num w:numId="43">
    <w:abstractNumId w:val="20"/>
  </w:num>
  <w:num w:numId="44">
    <w:abstractNumId w:val="27"/>
  </w:num>
  <w:num w:numId="45">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D7"/>
    <w:rsid w:val="0000135A"/>
    <w:rsid w:val="00001CE1"/>
    <w:rsid w:val="00002876"/>
    <w:rsid w:val="00002BE8"/>
    <w:rsid w:val="000045CD"/>
    <w:rsid w:val="000053E2"/>
    <w:rsid w:val="00006A7F"/>
    <w:rsid w:val="00006B0F"/>
    <w:rsid w:val="000120FB"/>
    <w:rsid w:val="00013261"/>
    <w:rsid w:val="00015A86"/>
    <w:rsid w:val="000170F1"/>
    <w:rsid w:val="00017389"/>
    <w:rsid w:val="00022B4D"/>
    <w:rsid w:val="00024916"/>
    <w:rsid w:val="00024D78"/>
    <w:rsid w:val="00025164"/>
    <w:rsid w:val="00026F04"/>
    <w:rsid w:val="00027EBB"/>
    <w:rsid w:val="00031F5A"/>
    <w:rsid w:val="00032C37"/>
    <w:rsid w:val="00033207"/>
    <w:rsid w:val="00033B7F"/>
    <w:rsid w:val="000356C7"/>
    <w:rsid w:val="000369EB"/>
    <w:rsid w:val="00037816"/>
    <w:rsid w:val="000378A4"/>
    <w:rsid w:val="00041CF1"/>
    <w:rsid w:val="00043BB4"/>
    <w:rsid w:val="00044156"/>
    <w:rsid w:val="00044529"/>
    <w:rsid w:val="00044EB4"/>
    <w:rsid w:val="00044F1B"/>
    <w:rsid w:val="00051768"/>
    <w:rsid w:val="000517AC"/>
    <w:rsid w:val="0005193F"/>
    <w:rsid w:val="00052B06"/>
    <w:rsid w:val="00054A06"/>
    <w:rsid w:val="00055B4C"/>
    <w:rsid w:val="00055F4C"/>
    <w:rsid w:val="00056D09"/>
    <w:rsid w:val="00060E6B"/>
    <w:rsid w:val="000619AB"/>
    <w:rsid w:val="00062C99"/>
    <w:rsid w:val="00063969"/>
    <w:rsid w:val="00063F26"/>
    <w:rsid w:val="00066530"/>
    <w:rsid w:val="00067916"/>
    <w:rsid w:val="00071AB6"/>
    <w:rsid w:val="00071C32"/>
    <w:rsid w:val="00074A84"/>
    <w:rsid w:val="00076101"/>
    <w:rsid w:val="00077E92"/>
    <w:rsid w:val="00083CB8"/>
    <w:rsid w:val="000859D0"/>
    <w:rsid w:val="0008652E"/>
    <w:rsid w:val="000941AF"/>
    <w:rsid w:val="000974E6"/>
    <w:rsid w:val="00097711"/>
    <w:rsid w:val="000A0014"/>
    <w:rsid w:val="000A2556"/>
    <w:rsid w:val="000A4248"/>
    <w:rsid w:val="000A439D"/>
    <w:rsid w:val="000A64DD"/>
    <w:rsid w:val="000A786F"/>
    <w:rsid w:val="000A7AD1"/>
    <w:rsid w:val="000B1AF2"/>
    <w:rsid w:val="000B2F6D"/>
    <w:rsid w:val="000B3A8F"/>
    <w:rsid w:val="000B7197"/>
    <w:rsid w:val="000C188E"/>
    <w:rsid w:val="000C1D47"/>
    <w:rsid w:val="000C26BC"/>
    <w:rsid w:val="000C2C14"/>
    <w:rsid w:val="000C3A1F"/>
    <w:rsid w:val="000D044A"/>
    <w:rsid w:val="000D0C57"/>
    <w:rsid w:val="000D430D"/>
    <w:rsid w:val="000D6803"/>
    <w:rsid w:val="000E0314"/>
    <w:rsid w:val="000E105F"/>
    <w:rsid w:val="000E1F2B"/>
    <w:rsid w:val="000E5EE3"/>
    <w:rsid w:val="000E7BFE"/>
    <w:rsid w:val="000F1F5A"/>
    <w:rsid w:val="000F2132"/>
    <w:rsid w:val="000F3A7B"/>
    <w:rsid w:val="000F4C49"/>
    <w:rsid w:val="000F75DD"/>
    <w:rsid w:val="00100ADA"/>
    <w:rsid w:val="00103455"/>
    <w:rsid w:val="0010517B"/>
    <w:rsid w:val="0010675F"/>
    <w:rsid w:val="0011040C"/>
    <w:rsid w:val="0011307D"/>
    <w:rsid w:val="00114F9E"/>
    <w:rsid w:val="001152FC"/>
    <w:rsid w:val="001161FB"/>
    <w:rsid w:val="00117422"/>
    <w:rsid w:val="001179BD"/>
    <w:rsid w:val="00117C8E"/>
    <w:rsid w:val="00121819"/>
    <w:rsid w:val="001233DE"/>
    <w:rsid w:val="00124F77"/>
    <w:rsid w:val="00126778"/>
    <w:rsid w:val="00127269"/>
    <w:rsid w:val="0013032E"/>
    <w:rsid w:val="00130E1B"/>
    <w:rsid w:val="0013101E"/>
    <w:rsid w:val="0013104D"/>
    <w:rsid w:val="00133BF5"/>
    <w:rsid w:val="00135434"/>
    <w:rsid w:val="00136DAE"/>
    <w:rsid w:val="001376F3"/>
    <w:rsid w:val="00140694"/>
    <w:rsid w:val="001406E0"/>
    <w:rsid w:val="00140A24"/>
    <w:rsid w:val="00140C63"/>
    <w:rsid w:val="00141CB6"/>
    <w:rsid w:val="00143D7D"/>
    <w:rsid w:val="00145085"/>
    <w:rsid w:val="00147793"/>
    <w:rsid w:val="00150295"/>
    <w:rsid w:val="00153D07"/>
    <w:rsid w:val="00154197"/>
    <w:rsid w:val="001579CF"/>
    <w:rsid w:val="00161820"/>
    <w:rsid w:val="00162BA0"/>
    <w:rsid w:val="00163D05"/>
    <w:rsid w:val="001649EC"/>
    <w:rsid w:val="00164C78"/>
    <w:rsid w:val="00167116"/>
    <w:rsid w:val="001676AD"/>
    <w:rsid w:val="00167E5B"/>
    <w:rsid w:val="00171546"/>
    <w:rsid w:val="00171AF9"/>
    <w:rsid w:val="0017296F"/>
    <w:rsid w:val="00175170"/>
    <w:rsid w:val="0017581C"/>
    <w:rsid w:val="00175DC4"/>
    <w:rsid w:val="00175F42"/>
    <w:rsid w:val="00176150"/>
    <w:rsid w:val="00182145"/>
    <w:rsid w:val="00184885"/>
    <w:rsid w:val="00184FEC"/>
    <w:rsid w:val="001917DB"/>
    <w:rsid w:val="00192B10"/>
    <w:rsid w:val="00194DCA"/>
    <w:rsid w:val="00194F5F"/>
    <w:rsid w:val="00197067"/>
    <w:rsid w:val="001A0619"/>
    <w:rsid w:val="001A179B"/>
    <w:rsid w:val="001A1E32"/>
    <w:rsid w:val="001A39EE"/>
    <w:rsid w:val="001A4D47"/>
    <w:rsid w:val="001B24D4"/>
    <w:rsid w:val="001B2D2B"/>
    <w:rsid w:val="001B412D"/>
    <w:rsid w:val="001B5D77"/>
    <w:rsid w:val="001B7F37"/>
    <w:rsid w:val="001C0313"/>
    <w:rsid w:val="001C0B63"/>
    <w:rsid w:val="001C1116"/>
    <w:rsid w:val="001C1704"/>
    <w:rsid w:val="001C2E52"/>
    <w:rsid w:val="001C6715"/>
    <w:rsid w:val="001C716F"/>
    <w:rsid w:val="001D0E33"/>
    <w:rsid w:val="001D12B1"/>
    <w:rsid w:val="001D2AD6"/>
    <w:rsid w:val="001D628C"/>
    <w:rsid w:val="001D75E9"/>
    <w:rsid w:val="001D7763"/>
    <w:rsid w:val="001E028A"/>
    <w:rsid w:val="001E183D"/>
    <w:rsid w:val="001E22A3"/>
    <w:rsid w:val="001E6FAF"/>
    <w:rsid w:val="001E720A"/>
    <w:rsid w:val="001F159E"/>
    <w:rsid w:val="001F1773"/>
    <w:rsid w:val="001F2EF8"/>
    <w:rsid w:val="001F47DD"/>
    <w:rsid w:val="001F6266"/>
    <w:rsid w:val="001F7318"/>
    <w:rsid w:val="00203BA8"/>
    <w:rsid w:val="00203C9E"/>
    <w:rsid w:val="00203F99"/>
    <w:rsid w:val="00204DE2"/>
    <w:rsid w:val="00205F15"/>
    <w:rsid w:val="00206E99"/>
    <w:rsid w:val="00210691"/>
    <w:rsid w:val="00211B2F"/>
    <w:rsid w:val="00212761"/>
    <w:rsid w:val="00212A6F"/>
    <w:rsid w:val="00213467"/>
    <w:rsid w:val="00213625"/>
    <w:rsid w:val="00214A12"/>
    <w:rsid w:val="00215AB2"/>
    <w:rsid w:val="00215AD7"/>
    <w:rsid w:val="00216297"/>
    <w:rsid w:val="00224E60"/>
    <w:rsid w:val="00231135"/>
    <w:rsid w:val="0023279F"/>
    <w:rsid w:val="00234245"/>
    <w:rsid w:val="002343E9"/>
    <w:rsid w:val="00234E2C"/>
    <w:rsid w:val="00235386"/>
    <w:rsid w:val="002376B2"/>
    <w:rsid w:val="00240D96"/>
    <w:rsid w:val="002432CA"/>
    <w:rsid w:val="00243AE7"/>
    <w:rsid w:val="002442A0"/>
    <w:rsid w:val="00246E59"/>
    <w:rsid w:val="002471F6"/>
    <w:rsid w:val="00250709"/>
    <w:rsid w:val="00250A60"/>
    <w:rsid w:val="00251405"/>
    <w:rsid w:val="00252188"/>
    <w:rsid w:val="00252E2D"/>
    <w:rsid w:val="00254B31"/>
    <w:rsid w:val="0026221A"/>
    <w:rsid w:val="00263A15"/>
    <w:rsid w:val="00263D94"/>
    <w:rsid w:val="00267ABA"/>
    <w:rsid w:val="00267F42"/>
    <w:rsid w:val="002713F3"/>
    <w:rsid w:val="00271DE3"/>
    <w:rsid w:val="002723EE"/>
    <w:rsid w:val="0027658D"/>
    <w:rsid w:val="00276E1F"/>
    <w:rsid w:val="0028444B"/>
    <w:rsid w:val="002845AD"/>
    <w:rsid w:val="00286715"/>
    <w:rsid w:val="00286720"/>
    <w:rsid w:val="0029238C"/>
    <w:rsid w:val="00293261"/>
    <w:rsid w:val="00294470"/>
    <w:rsid w:val="002944C4"/>
    <w:rsid w:val="002951B5"/>
    <w:rsid w:val="00296E0A"/>
    <w:rsid w:val="0029778C"/>
    <w:rsid w:val="002A06EE"/>
    <w:rsid w:val="002A0A09"/>
    <w:rsid w:val="002A1E54"/>
    <w:rsid w:val="002A47E8"/>
    <w:rsid w:val="002A6757"/>
    <w:rsid w:val="002B0983"/>
    <w:rsid w:val="002B110B"/>
    <w:rsid w:val="002B116A"/>
    <w:rsid w:val="002B14D3"/>
    <w:rsid w:val="002B2568"/>
    <w:rsid w:val="002B367D"/>
    <w:rsid w:val="002B4942"/>
    <w:rsid w:val="002B618D"/>
    <w:rsid w:val="002B6EB3"/>
    <w:rsid w:val="002C0A02"/>
    <w:rsid w:val="002C2286"/>
    <w:rsid w:val="002C2355"/>
    <w:rsid w:val="002C2481"/>
    <w:rsid w:val="002C3FEA"/>
    <w:rsid w:val="002C66A7"/>
    <w:rsid w:val="002D00CD"/>
    <w:rsid w:val="002D1448"/>
    <w:rsid w:val="002D3D9B"/>
    <w:rsid w:val="002D5D54"/>
    <w:rsid w:val="002D6856"/>
    <w:rsid w:val="002D7BF7"/>
    <w:rsid w:val="002E0411"/>
    <w:rsid w:val="002E0987"/>
    <w:rsid w:val="002E22D7"/>
    <w:rsid w:val="002E3AF1"/>
    <w:rsid w:val="002E3E21"/>
    <w:rsid w:val="002E4257"/>
    <w:rsid w:val="002E4413"/>
    <w:rsid w:val="002E4851"/>
    <w:rsid w:val="002E6487"/>
    <w:rsid w:val="002E6BB1"/>
    <w:rsid w:val="002E6D85"/>
    <w:rsid w:val="002E7E53"/>
    <w:rsid w:val="002F28A5"/>
    <w:rsid w:val="002F34D7"/>
    <w:rsid w:val="002F44A1"/>
    <w:rsid w:val="002F47BA"/>
    <w:rsid w:val="002F6A77"/>
    <w:rsid w:val="002F6EEE"/>
    <w:rsid w:val="002F7FCD"/>
    <w:rsid w:val="003010B4"/>
    <w:rsid w:val="00302045"/>
    <w:rsid w:val="003030F2"/>
    <w:rsid w:val="00303226"/>
    <w:rsid w:val="003039BC"/>
    <w:rsid w:val="00304ECF"/>
    <w:rsid w:val="00305EC8"/>
    <w:rsid w:val="00310CF4"/>
    <w:rsid w:val="003115E7"/>
    <w:rsid w:val="0031267A"/>
    <w:rsid w:val="003142FE"/>
    <w:rsid w:val="00314899"/>
    <w:rsid w:val="00314A92"/>
    <w:rsid w:val="0031638F"/>
    <w:rsid w:val="00316ED2"/>
    <w:rsid w:val="00317BFB"/>
    <w:rsid w:val="00317D64"/>
    <w:rsid w:val="00321E05"/>
    <w:rsid w:val="0032229B"/>
    <w:rsid w:val="00324136"/>
    <w:rsid w:val="003258FB"/>
    <w:rsid w:val="00325EF9"/>
    <w:rsid w:val="00326B5D"/>
    <w:rsid w:val="00332D3F"/>
    <w:rsid w:val="003367E0"/>
    <w:rsid w:val="003415E2"/>
    <w:rsid w:val="00345092"/>
    <w:rsid w:val="00346E57"/>
    <w:rsid w:val="00346EFB"/>
    <w:rsid w:val="00350477"/>
    <w:rsid w:val="003512CC"/>
    <w:rsid w:val="0035162A"/>
    <w:rsid w:val="003526DE"/>
    <w:rsid w:val="003532E8"/>
    <w:rsid w:val="003546E5"/>
    <w:rsid w:val="00355440"/>
    <w:rsid w:val="00356746"/>
    <w:rsid w:val="0035713B"/>
    <w:rsid w:val="0036009D"/>
    <w:rsid w:val="00360AE0"/>
    <w:rsid w:val="00360F94"/>
    <w:rsid w:val="00361C55"/>
    <w:rsid w:val="00361CBA"/>
    <w:rsid w:val="00362275"/>
    <w:rsid w:val="003626A5"/>
    <w:rsid w:val="00363A4F"/>
    <w:rsid w:val="00363CEE"/>
    <w:rsid w:val="00364B22"/>
    <w:rsid w:val="0036506A"/>
    <w:rsid w:val="003656C9"/>
    <w:rsid w:val="003658FD"/>
    <w:rsid w:val="00367DA3"/>
    <w:rsid w:val="00372934"/>
    <w:rsid w:val="00373DAD"/>
    <w:rsid w:val="00374C8D"/>
    <w:rsid w:val="00375E4F"/>
    <w:rsid w:val="00376ACB"/>
    <w:rsid w:val="00376D14"/>
    <w:rsid w:val="0037751B"/>
    <w:rsid w:val="0037799E"/>
    <w:rsid w:val="00381131"/>
    <w:rsid w:val="003874AD"/>
    <w:rsid w:val="00387605"/>
    <w:rsid w:val="003878BE"/>
    <w:rsid w:val="00387F9E"/>
    <w:rsid w:val="00391854"/>
    <w:rsid w:val="00391FFE"/>
    <w:rsid w:val="00393B3D"/>
    <w:rsid w:val="00394ACB"/>
    <w:rsid w:val="00394C37"/>
    <w:rsid w:val="003968EA"/>
    <w:rsid w:val="003A1B9A"/>
    <w:rsid w:val="003A1EB7"/>
    <w:rsid w:val="003A5201"/>
    <w:rsid w:val="003A6BCD"/>
    <w:rsid w:val="003B0C78"/>
    <w:rsid w:val="003B0F2E"/>
    <w:rsid w:val="003B1331"/>
    <w:rsid w:val="003B204A"/>
    <w:rsid w:val="003B2F29"/>
    <w:rsid w:val="003B2FAC"/>
    <w:rsid w:val="003B55D0"/>
    <w:rsid w:val="003B5A8A"/>
    <w:rsid w:val="003B76C5"/>
    <w:rsid w:val="003B7D19"/>
    <w:rsid w:val="003C15D5"/>
    <w:rsid w:val="003C2F16"/>
    <w:rsid w:val="003C540B"/>
    <w:rsid w:val="003C5602"/>
    <w:rsid w:val="003C57D5"/>
    <w:rsid w:val="003C7041"/>
    <w:rsid w:val="003D5EB9"/>
    <w:rsid w:val="003D6E65"/>
    <w:rsid w:val="003E0EB6"/>
    <w:rsid w:val="003E15C1"/>
    <w:rsid w:val="003E2727"/>
    <w:rsid w:val="003E2EF4"/>
    <w:rsid w:val="003E39E3"/>
    <w:rsid w:val="003E47B2"/>
    <w:rsid w:val="003E4F75"/>
    <w:rsid w:val="003E7767"/>
    <w:rsid w:val="003E7984"/>
    <w:rsid w:val="003F18DB"/>
    <w:rsid w:val="003F1A4B"/>
    <w:rsid w:val="003F236A"/>
    <w:rsid w:val="003F242E"/>
    <w:rsid w:val="003F288C"/>
    <w:rsid w:val="003F3E12"/>
    <w:rsid w:val="003F7777"/>
    <w:rsid w:val="004030B8"/>
    <w:rsid w:val="00404988"/>
    <w:rsid w:val="0041175A"/>
    <w:rsid w:val="00411CE5"/>
    <w:rsid w:val="0041243A"/>
    <w:rsid w:val="00412552"/>
    <w:rsid w:val="00412FC8"/>
    <w:rsid w:val="00413176"/>
    <w:rsid w:val="00414EDF"/>
    <w:rsid w:val="00414F8E"/>
    <w:rsid w:val="004168E7"/>
    <w:rsid w:val="00421C21"/>
    <w:rsid w:val="00426977"/>
    <w:rsid w:val="00431063"/>
    <w:rsid w:val="004316F8"/>
    <w:rsid w:val="0043238E"/>
    <w:rsid w:val="00433565"/>
    <w:rsid w:val="004358CB"/>
    <w:rsid w:val="0043692F"/>
    <w:rsid w:val="00437AA5"/>
    <w:rsid w:val="00441E8E"/>
    <w:rsid w:val="00444546"/>
    <w:rsid w:val="00444B91"/>
    <w:rsid w:val="00444EE8"/>
    <w:rsid w:val="00446154"/>
    <w:rsid w:val="00446B94"/>
    <w:rsid w:val="00451D57"/>
    <w:rsid w:val="00454632"/>
    <w:rsid w:val="00454E3F"/>
    <w:rsid w:val="004553ED"/>
    <w:rsid w:val="00461B46"/>
    <w:rsid w:val="00461F85"/>
    <w:rsid w:val="00462209"/>
    <w:rsid w:val="0046235D"/>
    <w:rsid w:val="00462C53"/>
    <w:rsid w:val="00463186"/>
    <w:rsid w:val="00463518"/>
    <w:rsid w:val="00463633"/>
    <w:rsid w:val="004647D1"/>
    <w:rsid w:val="004648FA"/>
    <w:rsid w:val="00464E04"/>
    <w:rsid w:val="00465F1F"/>
    <w:rsid w:val="0046628E"/>
    <w:rsid w:val="0046639F"/>
    <w:rsid w:val="0046659A"/>
    <w:rsid w:val="00466763"/>
    <w:rsid w:val="00470C3F"/>
    <w:rsid w:val="00473862"/>
    <w:rsid w:val="00474F89"/>
    <w:rsid w:val="00475B17"/>
    <w:rsid w:val="004763AC"/>
    <w:rsid w:val="00476A2D"/>
    <w:rsid w:val="00477AAF"/>
    <w:rsid w:val="00481C46"/>
    <w:rsid w:val="004821C2"/>
    <w:rsid w:val="00483B0E"/>
    <w:rsid w:val="0048420A"/>
    <w:rsid w:val="00484609"/>
    <w:rsid w:val="00487B94"/>
    <w:rsid w:val="00490BCF"/>
    <w:rsid w:val="00491C40"/>
    <w:rsid w:val="00492462"/>
    <w:rsid w:val="004947B8"/>
    <w:rsid w:val="00496419"/>
    <w:rsid w:val="00497455"/>
    <w:rsid w:val="004A01ED"/>
    <w:rsid w:val="004A0390"/>
    <w:rsid w:val="004A0B36"/>
    <w:rsid w:val="004A1080"/>
    <w:rsid w:val="004A190D"/>
    <w:rsid w:val="004A1C30"/>
    <w:rsid w:val="004A303F"/>
    <w:rsid w:val="004A4924"/>
    <w:rsid w:val="004A5341"/>
    <w:rsid w:val="004A5795"/>
    <w:rsid w:val="004A5959"/>
    <w:rsid w:val="004A7C5B"/>
    <w:rsid w:val="004B020A"/>
    <w:rsid w:val="004B1E6E"/>
    <w:rsid w:val="004B2FA9"/>
    <w:rsid w:val="004B32FD"/>
    <w:rsid w:val="004B46C1"/>
    <w:rsid w:val="004B4985"/>
    <w:rsid w:val="004C07F6"/>
    <w:rsid w:val="004C1ECC"/>
    <w:rsid w:val="004C21BB"/>
    <w:rsid w:val="004C3465"/>
    <w:rsid w:val="004C5FF7"/>
    <w:rsid w:val="004D08FC"/>
    <w:rsid w:val="004D1E6F"/>
    <w:rsid w:val="004D2113"/>
    <w:rsid w:val="004D27F4"/>
    <w:rsid w:val="004D284F"/>
    <w:rsid w:val="004D3063"/>
    <w:rsid w:val="004D3728"/>
    <w:rsid w:val="004D607E"/>
    <w:rsid w:val="004D74A7"/>
    <w:rsid w:val="004E042B"/>
    <w:rsid w:val="004E2A28"/>
    <w:rsid w:val="004F08EB"/>
    <w:rsid w:val="004F1920"/>
    <w:rsid w:val="004F3397"/>
    <w:rsid w:val="004F5705"/>
    <w:rsid w:val="004F6CD5"/>
    <w:rsid w:val="00503910"/>
    <w:rsid w:val="00503E1B"/>
    <w:rsid w:val="00505236"/>
    <w:rsid w:val="00507F27"/>
    <w:rsid w:val="00510003"/>
    <w:rsid w:val="005103BF"/>
    <w:rsid w:val="00513C11"/>
    <w:rsid w:val="00516070"/>
    <w:rsid w:val="005174F9"/>
    <w:rsid w:val="00521DBB"/>
    <w:rsid w:val="00523AD3"/>
    <w:rsid w:val="00524F8F"/>
    <w:rsid w:val="00526AF1"/>
    <w:rsid w:val="00526B9B"/>
    <w:rsid w:val="005274C6"/>
    <w:rsid w:val="00527C2F"/>
    <w:rsid w:val="00530C3E"/>
    <w:rsid w:val="00532EC3"/>
    <w:rsid w:val="0053510C"/>
    <w:rsid w:val="00537552"/>
    <w:rsid w:val="00537829"/>
    <w:rsid w:val="00537AB4"/>
    <w:rsid w:val="00540D53"/>
    <w:rsid w:val="00540FBA"/>
    <w:rsid w:val="00541C17"/>
    <w:rsid w:val="0054223A"/>
    <w:rsid w:val="0054524F"/>
    <w:rsid w:val="00547999"/>
    <w:rsid w:val="00547DE4"/>
    <w:rsid w:val="00551273"/>
    <w:rsid w:val="00551BBF"/>
    <w:rsid w:val="0055298B"/>
    <w:rsid w:val="005531E4"/>
    <w:rsid w:val="005546E0"/>
    <w:rsid w:val="0055591A"/>
    <w:rsid w:val="00557BD3"/>
    <w:rsid w:val="00560C76"/>
    <w:rsid w:val="005634A6"/>
    <w:rsid w:val="00563949"/>
    <w:rsid w:val="00564555"/>
    <w:rsid w:val="005703D9"/>
    <w:rsid w:val="00572C53"/>
    <w:rsid w:val="00573DA4"/>
    <w:rsid w:val="00574120"/>
    <w:rsid w:val="00577465"/>
    <w:rsid w:val="005778D1"/>
    <w:rsid w:val="005806E5"/>
    <w:rsid w:val="0058145B"/>
    <w:rsid w:val="00582F73"/>
    <w:rsid w:val="00582F9B"/>
    <w:rsid w:val="00583017"/>
    <w:rsid w:val="00583BA1"/>
    <w:rsid w:val="00583D50"/>
    <w:rsid w:val="00583D73"/>
    <w:rsid w:val="0058514F"/>
    <w:rsid w:val="0058516F"/>
    <w:rsid w:val="00586811"/>
    <w:rsid w:val="0058713D"/>
    <w:rsid w:val="005878A5"/>
    <w:rsid w:val="00590AF0"/>
    <w:rsid w:val="00591A31"/>
    <w:rsid w:val="005970C6"/>
    <w:rsid w:val="00597CDE"/>
    <w:rsid w:val="005A1BFF"/>
    <w:rsid w:val="005A1FBB"/>
    <w:rsid w:val="005A26DA"/>
    <w:rsid w:val="005A3643"/>
    <w:rsid w:val="005A3E53"/>
    <w:rsid w:val="005A3F3E"/>
    <w:rsid w:val="005A4477"/>
    <w:rsid w:val="005A76D0"/>
    <w:rsid w:val="005A7B4F"/>
    <w:rsid w:val="005B1652"/>
    <w:rsid w:val="005B1AF6"/>
    <w:rsid w:val="005B4225"/>
    <w:rsid w:val="005B4C47"/>
    <w:rsid w:val="005B4D08"/>
    <w:rsid w:val="005B5207"/>
    <w:rsid w:val="005B5873"/>
    <w:rsid w:val="005B64AF"/>
    <w:rsid w:val="005B6651"/>
    <w:rsid w:val="005B7084"/>
    <w:rsid w:val="005C0541"/>
    <w:rsid w:val="005C1410"/>
    <w:rsid w:val="005C1566"/>
    <w:rsid w:val="005C3712"/>
    <w:rsid w:val="005C79AD"/>
    <w:rsid w:val="005D2088"/>
    <w:rsid w:val="005D4210"/>
    <w:rsid w:val="005D6E79"/>
    <w:rsid w:val="005D7117"/>
    <w:rsid w:val="005E189E"/>
    <w:rsid w:val="005E2144"/>
    <w:rsid w:val="005E5750"/>
    <w:rsid w:val="005E5A48"/>
    <w:rsid w:val="005E5FCA"/>
    <w:rsid w:val="005F0D14"/>
    <w:rsid w:val="005F36DD"/>
    <w:rsid w:val="005F3A42"/>
    <w:rsid w:val="005F483C"/>
    <w:rsid w:val="005F4A11"/>
    <w:rsid w:val="005F7B3F"/>
    <w:rsid w:val="00601ACE"/>
    <w:rsid w:val="006027A1"/>
    <w:rsid w:val="00602A90"/>
    <w:rsid w:val="00602C7D"/>
    <w:rsid w:val="0060304E"/>
    <w:rsid w:val="00611467"/>
    <w:rsid w:val="00616E62"/>
    <w:rsid w:val="0062054A"/>
    <w:rsid w:val="00620F2F"/>
    <w:rsid w:val="00621B38"/>
    <w:rsid w:val="0062291F"/>
    <w:rsid w:val="00622FB6"/>
    <w:rsid w:val="0062435F"/>
    <w:rsid w:val="00625C85"/>
    <w:rsid w:val="0062790E"/>
    <w:rsid w:val="0063002C"/>
    <w:rsid w:val="00630BBB"/>
    <w:rsid w:val="0063316E"/>
    <w:rsid w:val="00633B81"/>
    <w:rsid w:val="00633F00"/>
    <w:rsid w:val="00634970"/>
    <w:rsid w:val="00635DD6"/>
    <w:rsid w:val="00635FBB"/>
    <w:rsid w:val="006401FB"/>
    <w:rsid w:val="00640AB6"/>
    <w:rsid w:val="00641D15"/>
    <w:rsid w:val="00641F60"/>
    <w:rsid w:val="00642408"/>
    <w:rsid w:val="00643CD9"/>
    <w:rsid w:val="0064484A"/>
    <w:rsid w:val="00644EA5"/>
    <w:rsid w:val="00645B5E"/>
    <w:rsid w:val="00645E45"/>
    <w:rsid w:val="006460A2"/>
    <w:rsid w:val="006511AF"/>
    <w:rsid w:val="006525CB"/>
    <w:rsid w:val="006528DC"/>
    <w:rsid w:val="00653398"/>
    <w:rsid w:val="0065384B"/>
    <w:rsid w:val="006556F5"/>
    <w:rsid w:val="006565F2"/>
    <w:rsid w:val="00660573"/>
    <w:rsid w:val="00664375"/>
    <w:rsid w:val="0066452B"/>
    <w:rsid w:val="00664F6A"/>
    <w:rsid w:val="006653E7"/>
    <w:rsid w:val="006653F9"/>
    <w:rsid w:val="00665903"/>
    <w:rsid w:val="00666B3A"/>
    <w:rsid w:val="0067220B"/>
    <w:rsid w:val="0067354C"/>
    <w:rsid w:val="006743EC"/>
    <w:rsid w:val="00676B08"/>
    <w:rsid w:val="00677DDF"/>
    <w:rsid w:val="00677FEF"/>
    <w:rsid w:val="00680049"/>
    <w:rsid w:val="00680D3A"/>
    <w:rsid w:val="00680F3A"/>
    <w:rsid w:val="00681035"/>
    <w:rsid w:val="00682ADF"/>
    <w:rsid w:val="00682E86"/>
    <w:rsid w:val="006833A0"/>
    <w:rsid w:val="0068371F"/>
    <w:rsid w:val="0068444F"/>
    <w:rsid w:val="0068504F"/>
    <w:rsid w:val="006855C9"/>
    <w:rsid w:val="00685BA3"/>
    <w:rsid w:val="00686410"/>
    <w:rsid w:val="00686A1B"/>
    <w:rsid w:val="0069047D"/>
    <w:rsid w:val="006914C5"/>
    <w:rsid w:val="00691CC6"/>
    <w:rsid w:val="006924F0"/>
    <w:rsid w:val="00694529"/>
    <w:rsid w:val="006953C7"/>
    <w:rsid w:val="0069611D"/>
    <w:rsid w:val="006961F7"/>
    <w:rsid w:val="006A0A53"/>
    <w:rsid w:val="006A0AED"/>
    <w:rsid w:val="006A0FB6"/>
    <w:rsid w:val="006A1656"/>
    <w:rsid w:val="006A1935"/>
    <w:rsid w:val="006A60A1"/>
    <w:rsid w:val="006A6BD3"/>
    <w:rsid w:val="006A7D4A"/>
    <w:rsid w:val="006B4E6F"/>
    <w:rsid w:val="006B7B9F"/>
    <w:rsid w:val="006C009E"/>
    <w:rsid w:val="006C21F0"/>
    <w:rsid w:val="006C2926"/>
    <w:rsid w:val="006C4363"/>
    <w:rsid w:val="006C62C5"/>
    <w:rsid w:val="006C6A62"/>
    <w:rsid w:val="006C6BDC"/>
    <w:rsid w:val="006C6CAD"/>
    <w:rsid w:val="006D0DBB"/>
    <w:rsid w:val="006D3C93"/>
    <w:rsid w:val="006D40CD"/>
    <w:rsid w:val="006D4628"/>
    <w:rsid w:val="006D4C5D"/>
    <w:rsid w:val="006D735F"/>
    <w:rsid w:val="006D75F8"/>
    <w:rsid w:val="006D79DA"/>
    <w:rsid w:val="006E3F3E"/>
    <w:rsid w:val="006E59E9"/>
    <w:rsid w:val="006E72AA"/>
    <w:rsid w:val="006F0592"/>
    <w:rsid w:val="006F22E8"/>
    <w:rsid w:val="006F3995"/>
    <w:rsid w:val="006F4830"/>
    <w:rsid w:val="006F7D73"/>
    <w:rsid w:val="00700A54"/>
    <w:rsid w:val="00700AFC"/>
    <w:rsid w:val="00700C28"/>
    <w:rsid w:val="0070481A"/>
    <w:rsid w:val="00707F43"/>
    <w:rsid w:val="007115D0"/>
    <w:rsid w:val="00712A9C"/>
    <w:rsid w:val="00715512"/>
    <w:rsid w:val="007174E3"/>
    <w:rsid w:val="00717C3C"/>
    <w:rsid w:val="007202A4"/>
    <w:rsid w:val="00720825"/>
    <w:rsid w:val="00725917"/>
    <w:rsid w:val="007261DE"/>
    <w:rsid w:val="007277A7"/>
    <w:rsid w:val="00730885"/>
    <w:rsid w:val="007311C9"/>
    <w:rsid w:val="007315A1"/>
    <w:rsid w:val="0073217D"/>
    <w:rsid w:val="00733011"/>
    <w:rsid w:val="00733254"/>
    <w:rsid w:val="00734BF4"/>
    <w:rsid w:val="00734D29"/>
    <w:rsid w:val="00735D3E"/>
    <w:rsid w:val="00736CD3"/>
    <w:rsid w:val="007376E7"/>
    <w:rsid w:val="00741857"/>
    <w:rsid w:val="00742287"/>
    <w:rsid w:val="00742CE0"/>
    <w:rsid w:val="00744169"/>
    <w:rsid w:val="007455ED"/>
    <w:rsid w:val="0074574F"/>
    <w:rsid w:val="00745FAB"/>
    <w:rsid w:val="00746EE8"/>
    <w:rsid w:val="00750D2F"/>
    <w:rsid w:val="00751B09"/>
    <w:rsid w:val="00752313"/>
    <w:rsid w:val="00755DF7"/>
    <w:rsid w:val="0075623F"/>
    <w:rsid w:val="00761F05"/>
    <w:rsid w:val="00763C16"/>
    <w:rsid w:val="0076443E"/>
    <w:rsid w:val="00764DFA"/>
    <w:rsid w:val="00767367"/>
    <w:rsid w:val="00775A6C"/>
    <w:rsid w:val="0078091D"/>
    <w:rsid w:val="00780987"/>
    <w:rsid w:val="007819D7"/>
    <w:rsid w:val="007824AF"/>
    <w:rsid w:val="00792F4C"/>
    <w:rsid w:val="00796576"/>
    <w:rsid w:val="007A0FC0"/>
    <w:rsid w:val="007A1CE5"/>
    <w:rsid w:val="007A2BDE"/>
    <w:rsid w:val="007A3125"/>
    <w:rsid w:val="007A47AB"/>
    <w:rsid w:val="007A6C51"/>
    <w:rsid w:val="007A7A46"/>
    <w:rsid w:val="007B007E"/>
    <w:rsid w:val="007B17D1"/>
    <w:rsid w:val="007B25C2"/>
    <w:rsid w:val="007B2701"/>
    <w:rsid w:val="007B29A0"/>
    <w:rsid w:val="007B5319"/>
    <w:rsid w:val="007B5EF1"/>
    <w:rsid w:val="007B614D"/>
    <w:rsid w:val="007B6222"/>
    <w:rsid w:val="007B7B11"/>
    <w:rsid w:val="007C00FE"/>
    <w:rsid w:val="007C01F7"/>
    <w:rsid w:val="007C0674"/>
    <w:rsid w:val="007C16BE"/>
    <w:rsid w:val="007C189B"/>
    <w:rsid w:val="007C2600"/>
    <w:rsid w:val="007C4A3D"/>
    <w:rsid w:val="007C59D1"/>
    <w:rsid w:val="007C781F"/>
    <w:rsid w:val="007D071E"/>
    <w:rsid w:val="007D0BF4"/>
    <w:rsid w:val="007D16DC"/>
    <w:rsid w:val="007D3157"/>
    <w:rsid w:val="007D3DB3"/>
    <w:rsid w:val="007D49C1"/>
    <w:rsid w:val="007D4E0C"/>
    <w:rsid w:val="007D6534"/>
    <w:rsid w:val="007D6697"/>
    <w:rsid w:val="007D68B9"/>
    <w:rsid w:val="007D70DE"/>
    <w:rsid w:val="007D754C"/>
    <w:rsid w:val="007E01D1"/>
    <w:rsid w:val="007E0F43"/>
    <w:rsid w:val="007E6524"/>
    <w:rsid w:val="007E78FB"/>
    <w:rsid w:val="007E7C02"/>
    <w:rsid w:val="007F06DA"/>
    <w:rsid w:val="007F0D4E"/>
    <w:rsid w:val="007F1710"/>
    <w:rsid w:val="007F2159"/>
    <w:rsid w:val="007F3DC6"/>
    <w:rsid w:val="007F3DCD"/>
    <w:rsid w:val="007F4FCA"/>
    <w:rsid w:val="007F6AD1"/>
    <w:rsid w:val="007F79B6"/>
    <w:rsid w:val="00800F55"/>
    <w:rsid w:val="008044D4"/>
    <w:rsid w:val="00804694"/>
    <w:rsid w:val="008051A4"/>
    <w:rsid w:val="00811241"/>
    <w:rsid w:val="00814432"/>
    <w:rsid w:val="00815240"/>
    <w:rsid w:val="008172EC"/>
    <w:rsid w:val="0081742E"/>
    <w:rsid w:val="00820B33"/>
    <w:rsid w:val="00822C98"/>
    <w:rsid w:val="008232B0"/>
    <w:rsid w:val="008236DA"/>
    <w:rsid w:val="008237F6"/>
    <w:rsid w:val="0082545E"/>
    <w:rsid w:val="008306EF"/>
    <w:rsid w:val="0083118D"/>
    <w:rsid w:val="008333E4"/>
    <w:rsid w:val="00835C43"/>
    <w:rsid w:val="00836A7D"/>
    <w:rsid w:val="00836C2C"/>
    <w:rsid w:val="0084085D"/>
    <w:rsid w:val="00841EE3"/>
    <w:rsid w:val="00842ED2"/>
    <w:rsid w:val="008436B9"/>
    <w:rsid w:val="0084631B"/>
    <w:rsid w:val="00847712"/>
    <w:rsid w:val="008478E2"/>
    <w:rsid w:val="00850371"/>
    <w:rsid w:val="00850BA7"/>
    <w:rsid w:val="008532A3"/>
    <w:rsid w:val="00853618"/>
    <w:rsid w:val="00856E23"/>
    <w:rsid w:val="00861F04"/>
    <w:rsid w:val="00864AC1"/>
    <w:rsid w:val="0086525C"/>
    <w:rsid w:val="00867BC9"/>
    <w:rsid w:val="008700CC"/>
    <w:rsid w:val="00870515"/>
    <w:rsid w:val="00870B32"/>
    <w:rsid w:val="00871DE5"/>
    <w:rsid w:val="0087322F"/>
    <w:rsid w:val="00876A0D"/>
    <w:rsid w:val="00877EC8"/>
    <w:rsid w:val="00881081"/>
    <w:rsid w:val="008828FA"/>
    <w:rsid w:val="008834A3"/>
    <w:rsid w:val="00883AA7"/>
    <w:rsid w:val="00884DBD"/>
    <w:rsid w:val="00887E67"/>
    <w:rsid w:val="00890E37"/>
    <w:rsid w:val="008911FD"/>
    <w:rsid w:val="00893F87"/>
    <w:rsid w:val="008945C5"/>
    <w:rsid w:val="008954AF"/>
    <w:rsid w:val="00896208"/>
    <w:rsid w:val="008A159C"/>
    <w:rsid w:val="008A1748"/>
    <w:rsid w:val="008A3D37"/>
    <w:rsid w:val="008A5516"/>
    <w:rsid w:val="008A7BA5"/>
    <w:rsid w:val="008A7F1F"/>
    <w:rsid w:val="008B05BD"/>
    <w:rsid w:val="008B0859"/>
    <w:rsid w:val="008B2523"/>
    <w:rsid w:val="008B2E18"/>
    <w:rsid w:val="008B31D5"/>
    <w:rsid w:val="008B3C0D"/>
    <w:rsid w:val="008B558D"/>
    <w:rsid w:val="008B5C49"/>
    <w:rsid w:val="008B5DE1"/>
    <w:rsid w:val="008C0A05"/>
    <w:rsid w:val="008C109C"/>
    <w:rsid w:val="008C17BA"/>
    <w:rsid w:val="008C19BE"/>
    <w:rsid w:val="008C54CC"/>
    <w:rsid w:val="008D0244"/>
    <w:rsid w:val="008D114E"/>
    <w:rsid w:val="008D1FAF"/>
    <w:rsid w:val="008D287D"/>
    <w:rsid w:val="008D4194"/>
    <w:rsid w:val="008D4442"/>
    <w:rsid w:val="008D4D3E"/>
    <w:rsid w:val="008E27BC"/>
    <w:rsid w:val="008E382F"/>
    <w:rsid w:val="008E5EAA"/>
    <w:rsid w:val="008E72C4"/>
    <w:rsid w:val="008F0935"/>
    <w:rsid w:val="008F1067"/>
    <w:rsid w:val="008F1B26"/>
    <w:rsid w:val="008F2D90"/>
    <w:rsid w:val="008F33AF"/>
    <w:rsid w:val="008F529D"/>
    <w:rsid w:val="008F7127"/>
    <w:rsid w:val="008F75C0"/>
    <w:rsid w:val="00900372"/>
    <w:rsid w:val="00900931"/>
    <w:rsid w:val="00902883"/>
    <w:rsid w:val="00903976"/>
    <w:rsid w:val="00903B35"/>
    <w:rsid w:val="00904D55"/>
    <w:rsid w:val="009066B6"/>
    <w:rsid w:val="009077BA"/>
    <w:rsid w:val="009113AF"/>
    <w:rsid w:val="00911DB7"/>
    <w:rsid w:val="009123AB"/>
    <w:rsid w:val="00912CA6"/>
    <w:rsid w:val="00915B4C"/>
    <w:rsid w:val="00917638"/>
    <w:rsid w:val="0092059F"/>
    <w:rsid w:val="0092175C"/>
    <w:rsid w:val="00922F62"/>
    <w:rsid w:val="009260E7"/>
    <w:rsid w:val="00926407"/>
    <w:rsid w:val="00926B4A"/>
    <w:rsid w:val="00927B32"/>
    <w:rsid w:val="00927DEF"/>
    <w:rsid w:val="009324A2"/>
    <w:rsid w:val="009325ED"/>
    <w:rsid w:val="009329DE"/>
    <w:rsid w:val="00933472"/>
    <w:rsid w:val="009347EC"/>
    <w:rsid w:val="00934E60"/>
    <w:rsid w:val="0093747A"/>
    <w:rsid w:val="0094061E"/>
    <w:rsid w:val="00942260"/>
    <w:rsid w:val="0094759E"/>
    <w:rsid w:val="00947B39"/>
    <w:rsid w:val="00952063"/>
    <w:rsid w:val="0095241C"/>
    <w:rsid w:val="00953380"/>
    <w:rsid w:val="00953FED"/>
    <w:rsid w:val="00955010"/>
    <w:rsid w:val="00956002"/>
    <w:rsid w:val="00962764"/>
    <w:rsid w:val="009632C5"/>
    <w:rsid w:val="0096524F"/>
    <w:rsid w:val="0096569F"/>
    <w:rsid w:val="00967D14"/>
    <w:rsid w:val="009703D2"/>
    <w:rsid w:val="009705D5"/>
    <w:rsid w:val="00972186"/>
    <w:rsid w:val="00972BDF"/>
    <w:rsid w:val="0097429B"/>
    <w:rsid w:val="009755FD"/>
    <w:rsid w:val="009756C3"/>
    <w:rsid w:val="00975FA6"/>
    <w:rsid w:val="0097766A"/>
    <w:rsid w:val="009803D9"/>
    <w:rsid w:val="009815E1"/>
    <w:rsid w:val="00982C7E"/>
    <w:rsid w:val="009840AD"/>
    <w:rsid w:val="009847FA"/>
    <w:rsid w:val="0098549E"/>
    <w:rsid w:val="00987A8A"/>
    <w:rsid w:val="009901FA"/>
    <w:rsid w:val="00992189"/>
    <w:rsid w:val="00993E81"/>
    <w:rsid w:val="009A08E1"/>
    <w:rsid w:val="009A15BE"/>
    <w:rsid w:val="009A2B6B"/>
    <w:rsid w:val="009A2FCB"/>
    <w:rsid w:val="009A45F2"/>
    <w:rsid w:val="009B0A05"/>
    <w:rsid w:val="009B0E46"/>
    <w:rsid w:val="009B1FC9"/>
    <w:rsid w:val="009B3EBD"/>
    <w:rsid w:val="009B58E0"/>
    <w:rsid w:val="009B73B4"/>
    <w:rsid w:val="009B79C6"/>
    <w:rsid w:val="009C178C"/>
    <w:rsid w:val="009C2456"/>
    <w:rsid w:val="009C52F3"/>
    <w:rsid w:val="009C63A1"/>
    <w:rsid w:val="009C6A3C"/>
    <w:rsid w:val="009C788B"/>
    <w:rsid w:val="009D0991"/>
    <w:rsid w:val="009D0D92"/>
    <w:rsid w:val="009E2225"/>
    <w:rsid w:val="009E244F"/>
    <w:rsid w:val="009E3B1F"/>
    <w:rsid w:val="009E3D79"/>
    <w:rsid w:val="009E40BD"/>
    <w:rsid w:val="009E4B26"/>
    <w:rsid w:val="009E51DB"/>
    <w:rsid w:val="009E69B1"/>
    <w:rsid w:val="009F26CE"/>
    <w:rsid w:val="009F2B88"/>
    <w:rsid w:val="009F4479"/>
    <w:rsid w:val="009F4FB0"/>
    <w:rsid w:val="009F587C"/>
    <w:rsid w:val="009F5BE5"/>
    <w:rsid w:val="00A00AA9"/>
    <w:rsid w:val="00A01A4E"/>
    <w:rsid w:val="00A04225"/>
    <w:rsid w:val="00A05CA6"/>
    <w:rsid w:val="00A101D5"/>
    <w:rsid w:val="00A1350F"/>
    <w:rsid w:val="00A142D3"/>
    <w:rsid w:val="00A14980"/>
    <w:rsid w:val="00A14BBE"/>
    <w:rsid w:val="00A14F37"/>
    <w:rsid w:val="00A14F84"/>
    <w:rsid w:val="00A22DCB"/>
    <w:rsid w:val="00A23ABE"/>
    <w:rsid w:val="00A23B3D"/>
    <w:rsid w:val="00A23E7C"/>
    <w:rsid w:val="00A24079"/>
    <w:rsid w:val="00A256FB"/>
    <w:rsid w:val="00A25BA1"/>
    <w:rsid w:val="00A269E0"/>
    <w:rsid w:val="00A26F21"/>
    <w:rsid w:val="00A27AFD"/>
    <w:rsid w:val="00A301DD"/>
    <w:rsid w:val="00A30226"/>
    <w:rsid w:val="00A306D6"/>
    <w:rsid w:val="00A312FF"/>
    <w:rsid w:val="00A35317"/>
    <w:rsid w:val="00A42DC7"/>
    <w:rsid w:val="00A440C2"/>
    <w:rsid w:val="00A44E1E"/>
    <w:rsid w:val="00A473C9"/>
    <w:rsid w:val="00A47E83"/>
    <w:rsid w:val="00A50EED"/>
    <w:rsid w:val="00A521C7"/>
    <w:rsid w:val="00A52736"/>
    <w:rsid w:val="00A534AF"/>
    <w:rsid w:val="00A53DE2"/>
    <w:rsid w:val="00A54977"/>
    <w:rsid w:val="00A55B78"/>
    <w:rsid w:val="00A569C9"/>
    <w:rsid w:val="00A569CC"/>
    <w:rsid w:val="00A57A93"/>
    <w:rsid w:val="00A60CDE"/>
    <w:rsid w:val="00A619E7"/>
    <w:rsid w:val="00A62A19"/>
    <w:rsid w:val="00A632BF"/>
    <w:rsid w:val="00A63316"/>
    <w:rsid w:val="00A65D29"/>
    <w:rsid w:val="00A6606C"/>
    <w:rsid w:val="00A67354"/>
    <w:rsid w:val="00A70CAA"/>
    <w:rsid w:val="00A70E66"/>
    <w:rsid w:val="00A712B2"/>
    <w:rsid w:val="00A71C5A"/>
    <w:rsid w:val="00A73D18"/>
    <w:rsid w:val="00A7490D"/>
    <w:rsid w:val="00A764C9"/>
    <w:rsid w:val="00A77099"/>
    <w:rsid w:val="00A770E0"/>
    <w:rsid w:val="00A80243"/>
    <w:rsid w:val="00A81B40"/>
    <w:rsid w:val="00A81BF5"/>
    <w:rsid w:val="00A8294B"/>
    <w:rsid w:val="00A82AC3"/>
    <w:rsid w:val="00A86527"/>
    <w:rsid w:val="00A86F0B"/>
    <w:rsid w:val="00A87060"/>
    <w:rsid w:val="00A874D4"/>
    <w:rsid w:val="00A87A72"/>
    <w:rsid w:val="00A91DFE"/>
    <w:rsid w:val="00A9229D"/>
    <w:rsid w:val="00A948CB"/>
    <w:rsid w:val="00A94E18"/>
    <w:rsid w:val="00A956FF"/>
    <w:rsid w:val="00A95D1C"/>
    <w:rsid w:val="00A96C10"/>
    <w:rsid w:val="00A977B6"/>
    <w:rsid w:val="00AA0BFC"/>
    <w:rsid w:val="00AA1C7B"/>
    <w:rsid w:val="00AA2969"/>
    <w:rsid w:val="00AA2FCA"/>
    <w:rsid w:val="00AA34AC"/>
    <w:rsid w:val="00AA371E"/>
    <w:rsid w:val="00AA3ABB"/>
    <w:rsid w:val="00AA3F97"/>
    <w:rsid w:val="00AA5942"/>
    <w:rsid w:val="00AA5ABD"/>
    <w:rsid w:val="00AA5D55"/>
    <w:rsid w:val="00AA60E0"/>
    <w:rsid w:val="00AB061A"/>
    <w:rsid w:val="00AB5443"/>
    <w:rsid w:val="00AB77DD"/>
    <w:rsid w:val="00AB7822"/>
    <w:rsid w:val="00AC0CB2"/>
    <w:rsid w:val="00AC23B7"/>
    <w:rsid w:val="00AC3BB7"/>
    <w:rsid w:val="00AC3FA4"/>
    <w:rsid w:val="00AC6813"/>
    <w:rsid w:val="00AC79B4"/>
    <w:rsid w:val="00AD0445"/>
    <w:rsid w:val="00AD05E6"/>
    <w:rsid w:val="00AD3A89"/>
    <w:rsid w:val="00AD4879"/>
    <w:rsid w:val="00AD64C8"/>
    <w:rsid w:val="00AD663E"/>
    <w:rsid w:val="00AE2315"/>
    <w:rsid w:val="00AE2477"/>
    <w:rsid w:val="00AE353B"/>
    <w:rsid w:val="00AE4E55"/>
    <w:rsid w:val="00AE4ED9"/>
    <w:rsid w:val="00AE5050"/>
    <w:rsid w:val="00AE5D96"/>
    <w:rsid w:val="00AE6363"/>
    <w:rsid w:val="00AE6C96"/>
    <w:rsid w:val="00AE723B"/>
    <w:rsid w:val="00AF02E3"/>
    <w:rsid w:val="00AF16C9"/>
    <w:rsid w:val="00AF3A59"/>
    <w:rsid w:val="00AF3D8E"/>
    <w:rsid w:val="00B000DE"/>
    <w:rsid w:val="00B00372"/>
    <w:rsid w:val="00B00393"/>
    <w:rsid w:val="00B0107E"/>
    <w:rsid w:val="00B016DE"/>
    <w:rsid w:val="00B02E39"/>
    <w:rsid w:val="00B04EB8"/>
    <w:rsid w:val="00B07D8E"/>
    <w:rsid w:val="00B07DAD"/>
    <w:rsid w:val="00B125AD"/>
    <w:rsid w:val="00B128FF"/>
    <w:rsid w:val="00B13CF8"/>
    <w:rsid w:val="00B1417C"/>
    <w:rsid w:val="00B146AC"/>
    <w:rsid w:val="00B1500C"/>
    <w:rsid w:val="00B1682B"/>
    <w:rsid w:val="00B201A7"/>
    <w:rsid w:val="00B242A3"/>
    <w:rsid w:val="00B25976"/>
    <w:rsid w:val="00B33B8A"/>
    <w:rsid w:val="00B33FC9"/>
    <w:rsid w:val="00B340C1"/>
    <w:rsid w:val="00B371CA"/>
    <w:rsid w:val="00B37617"/>
    <w:rsid w:val="00B40D6B"/>
    <w:rsid w:val="00B426B3"/>
    <w:rsid w:val="00B4323C"/>
    <w:rsid w:val="00B468FB"/>
    <w:rsid w:val="00B46A9E"/>
    <w:rsid w:val="00B50853"/>
    <w:rsid w:val="00B52B24"/>
    <w:rsid w:val="00B5388F"/>
    <w:rsid w:val="00B54941"/>
    <w:rsid w:val="00B5620A"/>
    <w:rsid w:val="00B57207"/>
    <w:rsid w:val="00B5725A"/>
    <w:rsid w:val="00B60522"/>
    <w:rsid w:val="00B616AC"/>
    <w:rsid w:val="00B62C5F"/>
    <w:rsid w:val="00B637DF"/>
    <w:rsid w:val="00B65037"/>
    <w:rsid w:val="00B65522"/>
    <w:rsid w:val="00B658B2"/>
    <w:rsid w:val="00B66707"/>
    <w:rsid w:val="00B70069"/>
    <w:rsid w:val="00B71458"/>
    <w:rsid w:val="00B7161A"/>
    <w:rsid w:val="00B76AAF"/>
    <w:rsid w:val="00B77F7C"/>
    <w:rsid w:val="00B80EBA"/>
    <w:rsid w:val="00B810DA"/>
    <w:rsid w:val="00B81B00"/>
    <w:rsid w:val="00B82988"/>
    <w:rsid w:val="00B8406A"/>
    <w:rsid w:val="00B90028"/>
    <w:rsid w:val="00B92F7E"/>
    <w:rsid w:val="00B95CF6"/>
    <w:rsid w:val="00B96DC1"/>
    <w:rsid w:val="00BA1AD2"/>
    <w:rsid w:val="00BA2286"/>
    <w:rsid w:val="00BA24F3"/>
    <w:rsid w:val="00BA5F51"/>
    <w:rsid w:val="00BB2C2E"/>
    <w:rsid w:val="00BB449D"/>
    <w:rsid w:val="00BB5F82"/>
    <w:rsid w:val="00BC104B"/>
    <w:rsid w:val="00BC1144"/>
    <w:rsid w:val="00BC1239"/>
    <w:rsid w:val="00BC14EE"/>
    <w:rsid w:val="00BC4208"/>
    <w:rsid w:val="00BC4C04"/>
    <w:rsid w:val="00BD15FA"/>
    <w:rsid w:val="00BD2E60"/>
    <w:rsid w:val="00BD3472"/>
    <w:rsid w:val="00BD3C75"/>
    <w:rsid w:val="00BD438E"/>
    <w:rsid w:val="00BD4A61"/>
    <w:rsid w:val="00BD505B"/>
    <w:rsid w:val="00BD5327"/>
    <w:rsid w:val="00BD6209"/>
    <w:rsid w:val="00BD632E"/>
    <w:rsid w:val="00BD6DA9"/>
    <w:rsid w:val="00BE0575"/>
    <w:rsid w:val="00BE09B7"/>
    <w:rsid w:val="00BE1F44"/>
    <w:rsid w:val="00BE598A"/>
    <w:rsid w:val="00BE66B2"/>
    <w:rsid w:val="00BE6D83"/>
    <w:rsid w:val="00BE7A65"/>
    <w:rsid w:val="00BF2B09"/>
    <w:rsid w:val="00BF3A64"/>
    <w:rsid w:val="00BF47E0"/>
    <w:rsid w:val="00BF4CFB"/>
    <w:rsid w:val="00BF6E7C"/>
    <w:rsid w:val="00BF7630"/>
    <w:rsid w:val="00BF786C"/>
    <w:rsid w:val="00BF7987"/>
    <w:rsid w:val="00C0177C"/>
    <w:rsid w:val="00C03043"/>
    <w:rsid w:val="00C03D4C"/>
    <w:rsid w:val="00C06828"/>
    <w:rsid w:val="00C06CBA"/>
    <w:rsid w:val="00C06EE2"/>
    <w:rsid w:val="00C1146F"/>
    <w:rsid w:val="00C11E7F"/>
    <w:rsid w:val="00C12AD7"/>
    <w:rsid w:val="00C14225"/>
    <w:rsid w:val="00C15B30"/>
    <w:rsid w:val="00C16790"/>
    <w:rsid w:val="00C17100"/>
    <w:rsid w:val="00C200FD"/>
    <w:rsid w:val="00C207A6"/>
    <w:rsid w:val="00C20A55"/>
    <w:rsid w:val="00C22C4E"/>
    <w:rsid w:val="00C26B7E"/>
    <w:rsid w:val="00C26D7E"/>
    <w:rsid w:val="00C335AC"/>
    <w:rsid w:val="00C3376E"/>
    <w:rsid w:val="00C3694C"/>
    <w:rsid w:val="00C36F6D"/>
    <w:rsid w:val="00C40405"/>
    <w:rsid w:val="00C438D9"/>
    <w:rsid w:val="00C4449E"/>
    <w:rsid w:val="00C445E1"/>
    <w:rsid w:val="00C45110"/>
    <w:rsid w:val="00C47A3E"/>
    <w:rsid w:val="00C47FCB"/>
    <w:rsid w:val="00C5096E"/>
    <w:rsid w:val="00C51C8E"/>
    <w:rsid w:val="00C534D6"/>
    <w:rsid w:val="00C573A4"/>
    <w:rsid w:val="00C61601"/>
    <w:rsid w:val="00C61CF5"/>
    <w:rsid w:val="00C6286F"/>
    <w:rsid w:val="00C62B21"/>
    <w:rsid w:val="00C63207"/>
    <w:rsid w:val="00C64C24"/>
    <w:rsid w:val="00C675A7"/>
    <w:rsid w:val="00C7056D"/>
    <w:rsid w:val="00C70EF1"/>
    <w:rsid w:val="00C74066"/>
    <w:rsid w:val="00C806ED"/>
    <w:rsid w:val="00C81B8E"/>
    <w:rsid w:val="00C81CD8"/>
    <w:rsid w:val="00C83D1A"/>
    <w:rsid w:val="00C84323"/>
    <w:rsid w:val="00C845C6"/>
    <w:rsid w:val="00C866F7"/>
    <w:rsid w:val="00C91754"/>
    <w:rsid w:val="00C94A13"/>
    <w:rsid w:val="00C94CFB"/>
    <w:rsid w:val="00C94E51"/>
    <w:rsid w:val="00C95944"/>
    <w:rsid w:val="00C95EAD"/>
    <w:rsid w:val="00C9639D"/>
    <w:rsid w:val="00C96738"/>
    <w:rsid w:val="00CA0C64"/>
    <w:rsid w:val="00CA243F"/>
    <w:rsid w:val="00CA37FC"/>
    <w:rsid w:val="00CA38CA"/>
    <w:rsid w:val="00CA7B52"/>
    <w:rsid w:val="00CB13C3"/>
    <w:rsid w:val="00CB5B16"/>
    <w:rsid w:val="00CB5F84"/>
    <w:rsid w:val="00CC0086"/>
    <w:rsid w:val="00CC258D"/>
    <w:rsid w:val="00CC25C0"/>
    <w:rsid w:val="00CC69FC"/>
    <w:rsid w:val="00CC7C72"/>
    <w:rsid w:val="00CD0EA6"/>
    <w:rsid w:val="00CD3B35"/>
    <w:rsid w:val="00CD4831"/>
    <w:rsid w:val="00CD53E8"/>
    <w:rsid w:val="00CD5ACC"/>
    <w:rsid w:val="00CD5B72"/>
    <w:rsid w:val="00CD65EE"/>
    <w:rsid w:val="00CE055E"/>
    <w:rsid w:val="00CE0DA6"/>
    <w:rsid w:val="00CE1D06"/>
    <w:rsid w:val="00CE21CE"/>
    <w:rsid w:val="00CE26BC"/>
    <w:rsid w:val="00CE4927"/>
    <w:rsid w:val="00CE51A1"/>
    <w:rsid w:val="00CF116A"/>
    <w:rsid w:val="00CF2054"/>
    <w:rsid w:val="00CF2829"/>
    <w:rsid w:val="00CF2AA8"/>
    <w:rsid w:val="00CF365A"/>
    <w:rsid w:val="00CF392E"/>
    <w:rsid w:val="00CF40A7"/>
    <w:rsid w:val="00CF48B5"/>
    <w:rsid w:val="00CF7E76"/>
    <w:rsid w:val="00D00B42"/>
    <w:rsid w:val="00D00CAC"/>
    <w:rsid w:val="00D021FC"/>
    <w:rsid w:val="00D033C7"/>
    <w:rsid w:val="00D0364F"/>
    <w:rsid w:val="00D036D2"/>
    <w:rsid w:val="00D05BD7"/>
    <w:rsid w:val="00D060BC"/>
    <w:rsid w:val="00D06E1E"/>
    <w:rsid w:val="00D06ED3"/>
    <w:rsid w:val="00D07899"/>
    <w:rsid w:val="00D13A81"/>
    <w:rsid w:val="00D13CF9"/>
    <w:rsid w:val="00D16D48"/>
    <w:rsid w:val="00D173E7"/>
    <w:rsid w:val="00D20EA4"/>
    <w:rsid w:val="00D22B46"/>
    <w:rsid w:val="00D24451"/>
    <w:rsid w:val="00D25E8C"/>
    <w:rsid w:val="00D27739"/>
    <w:rsid w:val="00D3119F"/>
    <w:rsid w:val="00D31448"/>
    <w:rsid w:val="00D3193F"/>
    <w:rsid w:val="00D3579C"/>
    <w:rsid w:val="00D401AD"/>
    <w:rsid w:val="00D41EE4"/>
    <w:rsid w:val="00D423D5"/>
    <w:rsid w:val="00D4266D"/>
    <w:rsid w:val="00D43F31"/>
    <w:rsid w:val="00D441D4"/>
    <w:rsid w:val="00D51170"/>
    <w:rsid w:val="00D51286"/>
    <w:rsid w:val="00D51860"/>
    <w:rsid w:val="00D54590"/>
    <w:rsid w:val="00D55792"/>
    <w:rsid w:val="00D600E7"/>
    <w:rsid w:val="00D63539"/>
    <w:rsid w:val="00D66CA2"/>
    <w:rsid w:val="00D670B5"/>
    <w:rsid w:val="00D672D5"/>
    <w:rsid w:val="00D67761"/>
    <w:rsid w:val="00D70D84"/>
    <w:rsid w:val="00D71A26"/>
    <w:rsid w:val="00D72F51"/>
    <w:rsid w:val="00D731E9"/>
    <w:rsid w:val="00D80B06"/>
    <w:rsid w:val="00D82C12"/>
    <w:rsid w:val="00D859AE"/>
    <w:rsid w:val="00D85DBE"/>
    <w:rsid w:val="00D93C52"/>
    <w:rsid w:val="00D93EC3"/>
    <w:rsid w:val="00D97631"/>
    <w:rsid w:val="00D9775D"/>
    <w:rsid w:val="00DA056F"/>
    <w:rsid w:val="00DA0A74"/>
    <w:rsid w:val="00DA1354"/>
    <w:rsid w:val="00DA1D68"/>
    <w:rsid w:val="00DA469A"/>
    <w:rsid w:val="00DA4844"/>
    <w:rsid w:val="00DA68F7"/>
    <w:rsid w:val="00DB0FCD"/>
    <w:rsid w:val="00DB115B"/>
    <w:rsid w:val="00DB266A"/>
    <w:rsid w:val="00DB4CD7"/>
    <w:rsid w:val="00DC097B"/>
    <w:rsid w:val="00DC0C8F"/>
    <w:rsid w:val="00DC102F"/>
    <w:rsid w:val="00DC1E66"/>
    <w:rsid w:val="00DC22CA"/>
    <w:rsid w:val="00DC332C"/>
    <w:rsid w:val="00DC34AC"/>
    <w:rsid w:val="00DC576B"/>
    <w:rsid w:val="00DC7F5D"/>
    <w:rsid w:val="00DD15FF"/>
    <w:rsid w:val="00DD41A5"/>
    <w:rsid w:val="00DD4FA0"/>
    <w:rsid w:val="00DD6DC2"/>
    <w:rsid w:val="00DD7196"/>
    <w:rsid w:val="00DE008A"/>
    <w:rsid w:val="00DE049A"/>
    <w:rsid w:val="00DE150E"/>
    <w:rsid w:val="00DE1D2C"/>
    <w:rsid w:val="00DE2671"/>
    <w:rsid w:val="00DE3BD6"/>
    <w:rsid w:val="00DE436F"/>
    <w:rsid w:val="00DE4374"/>
    <w:rsid w:val="00DE46C6"/>
    <w:rsid w:val="00DE559B"/>
    <w:rsid w:val="00DE6DF3"/>
    <w:rsid w:val="00DF2578"/>
    <w:rsid w:val="00DF31A2"/>
    <w:rsid w:val="00DF4003"/>
    <w:rsid w:val="00E00BAE"/>
    <w:rsid w:val="00E017AC"/>
    <w:rsid w:val="00E01CF7"/>
    <w:rsid w:val="00E0246B"/>
    <w:rsid w:val="00E02DD9"/>
    <w:rsid w:val="00E02E29"/>
    <w:rsid w:val="00E032DC"/>
    <w:rsid w:val="00E03A50"/>
    <w:rsid w:val="00E04A85"/>
    <w:rsid w:val="00E04CFA"/>
    <w:rsid w:val="00E052DC"/>
    <w:rsid w:val="00E063B6"/>
    <w:rsid w:val="00E071C7"/>
    <w:rsid w:val="00E07493"/>
    <w:rsid w:val="00E10EAA"/>
    <w:rsid w:val="00E137AC"/>
    <w:rsid w:val="00E149A4"/>
    <w:rsid w:val="00E165FE"/>
    <w:rsid w:val="00E16A9B"/>
    <w:rsid w:val="00E16C48"/>
    <w:rsid w:val="00E239A1"/>
    <w:rsid w:val="00E23B9F"/>
    <w:rsid w:val="00E23BB0"/>
    <w:rsid w:val="00E244A0"/>
    <w:rsid w:val="00E25684"/>
    <w:rsid w:val="00E25981"/>
    <w:rsid w:val="00E25EEE"/>
    <w:rsid w:val="00E26831"/>
    <w:rsid w:val="00E30289"/>
    <w:rsid w:val="00E307D9"/>
    <w:rsid w:val="00E3164D"/>
    <w:rsid w:val="00E32BFD"/>
    <w:rsid w:val="00E32E42"/>
    <w:rsid w:val="00E330CB"/>
    <w:rsid w:val="00E356A4"/>
    <w:rsid w:val="00E370FB"/>
    <w:rsid w:val="00E37E65"/>
    <w:rsid w:val="00E41869"/>
    <w:rsid w:val="00E425EE"/>
    <w:rsid w:val="00E444F8"/>
    <w:rsid w:val="00E4544E"/>
    <w:rsid w:val="00E461D5"/>
    <w:rsid w:val="00E47846"/>
    <w:rsid w:val="00E50E10"/>
    <w:rsid w:val="00E54555"/>
    <w:rsid w:val="00E57E67"/>
    <w:rsid w:val="00E60D3E"/>
    <w:rsid w:val="00E61725"/>
    <w:rsid w:val="00E61C53"/>
    <w:rsid w:val="00E627C7"/>
    <w:rsid w:val="00E62A53"/>
    <w:rsid w:val="00E652D5"/>
    <w:rsid w:val="00E67DED"/>
    <w:rsid w:val="00E70744"/>
    <w:rsid w:val="00E7254B"/>
    <w:rsid w:val="00E72D81"/>
    <w:rsid w:val="00E750B6"/>
    <w:rsid w:val="00E76970"/>
    <w:rsid w:val="00E76B73"/>
    <w:rsid w:val="00E7753F"/>
    <w:rsid w:val="00E80076"/>
    <w:rsid w:val="00E806A4"/>
    <w:rsid w:val="00E80956"/>
    <w:rsid w:val="00E80B93"/>
    <w:rsid w:val="00E810A0"/>
    <w:rsid w:val="00E8681A"/>
    <w:rsid w:val="00E87501"/>
    <w:rsid w:val="00E901EE"/>
    <w:rsid w:val="00E90900"/>
    <w:rsid w:val="00E92783"/>
    <w:rsid w:val="00E93DF5"/>
    <w:rsid w:val="00E94B67"/>
    <w:rsid w:val="00E97ADE"/>
    <w:rsid w:val="00E97C69"/>
    <w:rsid w:val="00EA24FA"/>
    <w:rsid w:val="00EA3634"/>
    <w:rsid w:val="00EA4E09"/>
    <w:rsid w:val="00EA5FC6"/>
    <w:rsid w:val="00EB1D55"/>
    <w:rsid w:val="00EB291B"/>
    <w:rsid w:val="00EB2CEF"/>
    <w:rsid w:val="00EB42A0"/>
    <w:rsid w:val="00EB4773"/>
    <w:rsid w:val="00EB53AB"/>
    <w:rsid w:val="00EC324A"/>
    <w:rsid w:val="00EC3303"/>
    <w:rsid w:val="00EC50A2"/>
    <w:rsid w:val="00ED1E2C"/>
    <w:rsid w:val="00ED216F"/>
    <w:rsid w:val="00ED2E1E"/>
    <w:rsid w:val="00ED31CE"/>
    <w:rsid w:val="00ED3390"/>
    <w:rsid w:val="00ED3A3E"/>
    <w:rsid w:val="00ED62C2"/>
    <w:rsid w:val="00ED6305"/>
    <w:rsid w:val="00ED6A8D"/>
    <w:rsid w:val="00ED74D3"/>
    <w:rsid w:val="00EE05CC"/>
    <w:rsid w:val="00EE07E8"/>
    <w:rsid w:val="00EE10B6"/>
    <w:rsid w:val="00EE1F30"/>
    <w:rsid w:val="00EE231B"/>
    <w:rsid w:val="00EE5DE8"/>
    <w:rsid w:val="00EE6AB2"/>
    <w:rsid w:val="00EE76F6"/>
    <w:rsid w:val="00EF0BA9"/>
    <w:rsid w:val="00EF154E"/>
    <w:rsid w:val="00EF17E0"/>
    <w:rsid w:val="00EF196C"/>
    <w:rsid w:val="00EF38BD"/>
    <w:rsid w:val="00EF3BAB"/>
    <w:rsid w:val="00EF3DBE"/>
    <w:rsid w:val="00EF4A8F"/>
    <w:rsid w:val="00EF5C52"/>
    <w:rsid w:val="00EF6E8D"/>
    <w:rsid w:val="00F00544"/>
    <w:rsid w:val="00F03D51"/>
    <w:rsid w:val="00F0430A"/>
    <w:rsid w:val="00F0436E"/>
    <w:rsid w:val="00F05167"/>
    <w:rsid w:val="00F05A0F"/>
    <w:rsid w:val="00F065B6"/>
    <w:rsid w:val="00F07A6D"/>
    <w:rsid w:val="00F11EBB"/>
    <w:rsid w:val="00F12040"/>
    <w:rsid w:val="00F130F6"/>
    <w:rsid w:val="00F1418E"/>
    <w:rsid w:val="00F15194"/>
    <w:rsid w:val="00F21E8C"/>
    <w:rsid w:val="00F228F4"/>
    <w:rsid w:val="00F22C5C"/>
    <w:rsid w:val="00F2441F"/>
    <w:rsid w:val="00F272CD"/>
    <w:rsid w:val="00F30003"/>
    <w:rsid w:val="00F30D54"/>
    <w:rsid w:val="00F312C5"/>
    <w:rsid w:val="00F31754"/>
    <w:rsid w:val="00F320DF"/>
    <w:rsid w:val="00F32A14"/>
    <w:rsid w:val="00F334BD"/>
    <w:rsid w:val="00F34430"/>
    <w:rsid w:val="00F349CE"/>
    <w:rsid w:val="00F360F5"/>
    <w:rsid w:val="00F372FC"/>
    <w:rsid w:val="00F40929"/>
    <w:rsid w:val="00F40ACF"/>
    <w:rsid w:val="00F41407"/>
    <w:rsid w:val="00F41E74"/>
    <w:rsid w:val="00F4236B"/>
    <w:rsid w:val="00F42E33"/>
    <w:rsid w:val="00F4524B"/>
    <w:rsid w:val="00F463EB"/>
    <w:rsid w:val="00F46A16"/>
    <w:rsid w:val="00F512C5"/>
    <w:rsid w:val="00F51390"/>
    <w:rsid w:val="00F51841"/>
    <w:rsid w:val="00F53044"/>
    <w:rsid w:val="00F53474"/>
    <w:rsid w:val="00F5379E"/>
    <w:rsid w:val="00F54A8F"/>
    <w:rsid w:val="00F555DF"/>
    <w:rsid w:val="00F56013"/>
    <w:rsid w:val="00F56FA1"/>
    <w:rsid w:val="00F579A7"/>
    <w:rsid w:val="00F60159"/>
    <w:rsid w:val="00F64075"/>
    <w:rsid w:val="00F64B46"/>
    <w:rsid w:val="00F64E5D"/>
    <w:rsid w:val="00F65896"/>
    <w:rsid w:val="00F75905"/>
    <w:rsid w:val="00F76CF6"/>
    <w:rsid w:val="00F77C6C"/>
    <w:rsid w:val="00F80894"/>
    <w:rsid w:val="00F810D6"/>
    <w:rsid w:val="00F81F7E"/>
    <w:rsid w:val="00F82DFE"/>
    <w:rsid w:val="00F83527"/>
    <w:rsid w:val="00F84481"/>
    <w:rsid w:val="00F85485"/>
    <w:rsid w:val="00F857BD"/>
    <w:rsid w:val="00F92388"/>
    <w:rsid w:val="00F94F9C"/>
    <w:rsid w:val="00F95287"/>
    <w:rsid w:val="00F96B21"/>
    <w:rsid w:val="00F96EF4"/>
    <w:rsid w:val="00F9725F"/>
    <w:rsid w:val="00FA05EE"/>
    <w:rsid w:val="00FA1248"/>
    <w:rsid w:val="00FA1A07"/>
    <w:rsid w:val="00FA3E32"/>
    <w:rsid w:val="00FA5404"/>
    <w:rsid w:val="00FA5809"/>
    <w:rsid w:val="00FA5B2E"/>
    <w:rsid w:val="00FA5B45"/>
    <w:rsid w:val="00FA5F18"/>
    <w:rsid w:val="00FA6042"/>
    <w:rsid w:val="00FA7310"/>
    <w:rsid w:val="00FA7FF3"/>
    <w:rsid w:val="00FB0F5D"/>
    <w:rsid w:val="00FB244E"/>
    <w:rsid w:val="00FB262C"/>
    <w:rsid w:val="00FB38BF"/>
    <w:rsid w:val="00FB4EEE"/>
    <w:rsid w:val="00FB57DE"/>
    <w:rsid w:val="00FB64BC"/>
    <w:rsid w:val="00FB7BFB"/>
    <w:rsid w:val="00FC038B"/>
    <w:rsid w:val="00FC183F"/>
    <w:rsid w:val="00FC48F4"/>
    <w:rsid w:val="00FC5487"/>
    <w:rsid w:val="00FC7616"/>
    <w:rsid w:val="00FC7C6A"/>
    <w:rsid w:val="00FD05AB"/>
    <w:rsid w:val="00FD143F"/>
    <w:rsid w:val="00FD61A1"/>
    <w:rsid w:val="00FD64E0"/>
    <w:rsid w:val="00FD66C6"/>
    <w:rsid w:val="00FD729B"/>
    <w:rsid w:val="00FE0750"/>
    <w:rsid w:val="00FE330B"/>
    <w:rsid w:val="00FE3433"/>
    <w:rsid w:val="00FE3F9A"/>
    <w:rsid w:val="00FE5DD9"/>
    <w:rsid w:val="00FE5F66"/>
    <w:rsid w:val="00FE7866"/>
    <w:rsid w:val="00FF1664"/>
    <w:rsid w:val="00FF1A9E"/>
    <w:rsid w:val="00FF2039"/>
    <w:rsid w:val="00FF3693"/>
    <w:rsid w:val="00FF4162"/>
    <w:rsid w:val="00FF5114"/>
    <w:rsid w:val="00FF75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CFA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3969"/>
    <w:pPr>
      <w:widowControl w:val="0"/>
    </w:pPr>
    <w:rPr>
      <w:rFonts w:cs="Arial Unicode MS"/>
      <w:color w:val="000000"/>
      <w:sz w:val="24"/>
      <w:szCs w:val="24"/>
    </w:rPr>
  </w:style>
  <w:style w:type="paragraph" w:styleId="Nadpis1">
    <w:name w:val="heading 1"/>
    <w:basedOn w:val="Normlny"/>
    <w:next w:val="Normlny"/>
    <w:link w:val="Nadpis1Char"/>
    <w:uiPriority w:val="9"/>
    <w:qFormat/>
    <w:rsid w:val="00EC324A"/>
    <w:pPr>
      <w:keepNext/>
      <w:spacing w:before="240" w:after="60"/>
      <w:outlineLvl w:val="0"/>
    </w:pPr>
    <w:rPr>
      <w:rFonts w:ascii="Calibri Light" w:hAnsi="Calibri Light" w:cs="Times New Roman"/>
      <w:b/>
      <w:bCs/>
      <w:kern w:val="32"/>
      <w:sz w:val="32"/>
      <w:szCs w:val="32"/>
    </w:rPr>
  </w:style>
  <w:style w:type="paragraph" w:styleId="Nadpis2">
    <w:name w:val="heading 2"/>
    <w:basedOn w:val="Normlny"/>
    <w:next w:val="Normlny"/>
    <w:link w:val="Nadpis2Char"/>
    <w:uiPriority w:val="9"/>
    <w:semiHidden/>
    <w:unhideWhenUsed/>
    <w:qFormat/>
    <w:rsid w:val="000378A4"/>
    <w:pPr>
      <w:keepNext/>
      <w:spacing w:before="240" w:after="60"/>
      <w:outlineLvl w:val="1"/>
    </w:pPr>
    <w:rPr>
      <w:rFonts w:ascii="Calibri Light" w:hAnsi="Calibri Light" w:cs="Times New Roman"/>
      <w:b/>
      <w:bCs/>
      <w:i/>
      <w:iCs/>
      <w:sz w:val="28"/>
      <w:szCs w:val="28"/>
    </w:rPr>
  </w:style>
  <w:style w:type="paragraph" w:styleId="Nadpis5">
    <w:name w:val="heading 5"/>
    <w:basedOn w:val="Normlny"/>
    <w:next w:val="Normlny"/>
    <w:link w:val="Nadpis5Char"/>
    <w:uiPriority w:val="9"/>
    <w:semiHidden/>
    <w:unhideWhenUsed/>
    <w:qFormat/>
    <w:rsid w:val="00934E60"/>
    <w:pPr>
      <w:keepNext/>
      <w:keepLines/>
      <w:spacing w:before="200"/>
      <w:outlineLvl w:val="4"/>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EC324A"/>
    <w:rPr>
      <w:rFonts w:ascii="Calibri Light" w:hAnsi="Calibri Light" w:cs="Times New Roman"/>
      <w:b/>
      <w:color w:val="000000"/>
      <w:kern w:val="32"/>
      <w:sz w:val="32"/>
    </w:rPr>
  </w:style>
  <w:style w:type="character" w:customStyle="1" w:styleId="Nadpis2Char">
    <w:name w:val="Nadpis 2 Char"/>
    <w:basedOn w:val="Predvolenpsmoodseku"/>
    <w:link w:val="Nadpis2"/>
    <w:uiPriority w:val="9"/>
    <w:semiHidden/>
    <w:locked/>
    <w:rsid w:val="000378A4"/>
    <w:rPr>
      <w:rFonts w:ascii="Calibri Light" w:hAnsi="Calibri Light" w:cs="Times New Roman"/>
      <w:b/>
      <w:i/>
      <w:color w:val="000000"/>
      <w:sz w:val="28"/>
    </w:rPr>
  </w:style>
  <w:style w:type="character" w:styleId="Hypertextovprepojenie">
    <w:name w:val="Hyperlink"/>
    <w:basedOn w:val="Predvolenpsmoodseku"/>
    <w:uiPriority w:val="99"/>
    <w:rPr>
      <w:rFonts w:cs="Times New Roman"/>
      <w:color w:val="0066CC"/>
      <w:u w:val="single"/>
    </w:rPr>
  </w:style>
  <w:style w:type="character" w:customStyle="1" w:styleId="Zhlavie12">
    <w:name w:val="Záhlavie #1 (2)_"/>
    <w:link w:val="Zhlavie121"/>
    <w:uiPriority w:val="99"/>
    <w:locked/>
    <w:rPr>
      <w:rFonts w:ascii="Arial Narrow" w:hAnsi="Arial Narrow"/>
      <w:b/>
      <w:sz w:val="28"/>
      <w:u w:val="none"/>
    </w:rPr>
  </w:style>
  <w:style w:type="character" w:customStyle="1" w:styleId="Zhlavie120">
    <w:name w:val="Záhlavie #1 (2)"/>
    <w:uiPriority w:val="99"/>
    <w:rPr>
      <w:rFonts w:ascii="Arial Narrow" w:hAnsi="Arial Narrow"/>
      <w:b/>
      <w:sz w:val="28"/>
      <w:u w:val="none"/>
    </w:rPr>
  </w:style>
  <w:style w:type="character" w:customStyle="1" w:styleId="Zkladntext3">
    <w:name w:val="Základný text (3)_"/>
    <w:link w:val="Zkladntext31"/>
    <w:uiPriority w:val="99"/>
    <w:locked/>
    <w:rPr>
      <w:rFonts w:ascii="Arial Narrow" w:hAnsi="Arial Narrow"/>
      <w:b/>
      <w:sz w:val="21"/>
      <w:u w:val="none"/>
    </w:rPr>
  </w:style>
  <w:style w:type="character" w:customStyle="1" w:styleId="Zkladntext30">
    <w:name w:val="Základný text (3)"/>
    <w:uiPriority w:val="99"/>
    <w:rPr>
      <w:rFonts w:ascii="Arial Narrow" w:hAnsi="Arial Narrow"/>
      <w:b/>
      <w:sz w:val="21"/>
      <w:u w:val="none"/>
    </w:rPr>
  </w:style>
  <w:style w:type="character" w:customStyle="1" w:styleId="Nzovtabuky2">
    <w:name w:val="Názov tabuľky (2)_"/>
    <w:link w:val="Nzovtabuky21"/>
    <w:uiPriority w:val="99"/>
    <w:locked/>
    <w:rPr>
      <w:rFonts w:ascii="Arial" w:hAnsi="Arial"/>
      <w:b/>
      <w:sz w:val="16"/>
      <w:u w:val="none"/>
    </w:rPr>
  </w:style>
  <w:style w:type="character" w:customStyle="1" w:styleId="Nzovtabuky20">
    <w:name w:val="Názov tabuľky (2)"/>
    <w:uiPriority w:val="99"/>
    <w:rPr>
      <w:rFonts w:ascii="Arial" w:hAnsi="Arial"/>
      <w:b/>
      <w:sz w:val="16"/>
      <w:u w:val="none"/>
    </w:rPr>
  </w:style>
  <w:style w:type="character" w:customStyle="1" w:styleId="Zkladntext2">
    <w:name w:val="Základný text (2)_"/>
    <w:link w:val="Zkladntext21"/>
    <w:uiPriority w:val="99"/>
    <w:locked/>
    <w:rPr>
      <w:rFonts w:ascii="Times New Roman" w:hAnsi="Times New Roman"/>
      <w:u w:val="none"/>
    </w:rPr>
  </w:style>
  <w:style w:type="character" w:customStyle="1" w:styleId="Zkladntext2ArialNarrow">
    <w:name w:val="Základný text (2) + Arial Narrow"/>
    <w:aliases w:val="10,5 bodov,Tučné,Základný text (2) + 10 bodov"/>
    <w:uiPriority w:val="99"/>
    <w:rPr>
      <w:rFonts w:ascii="Arial Narrow" w:hAnsi="Arial Narrow"/>
      <w:b/>
      <w:sz w:val="21"/>
      <w:u w:val="none"/>
    </w:rPr>
  </w:style>
  <w:style w:type="character" w:customStyle="1" w:styleId="Zkladntext2Arial">
    <w:name w:val="Základný text (2) + Arial"/>
    <w:aliases w:val="101,5 bodov2,Tučné3"/>
    <w:uiPriority w:val="99"/>
    <w:rPr>
      <w:rFonts w:ascii="Arial" w:hAnsi="Arial"/>
      <w:b/>
      <w:sz w:val="21"/>
      <w:u w:val="none"/>
    </w:rPr>
  </w:style>
  <w:style w:type="character" w:customStyle="1" w:styleId="Zkladntext4">
    <w:name w:val="Základný text (4)_"/>
    <w:link w:val="Zkladntext41"/>
    <w:uiPriority w:val="99"/>
    <w:locked/>
    <w:rPr>
      <w:rFonts w:ascii="Times New Roman" w:hAnsi="Times New Roman"/>
      <w:b/>
      <w:u w:val="none"/>
    </w:rPr>
  </w:style>
  <w:style w:type="character" w:customStyle="1" w:styleId="Hlavikaalebopta">
    <w:name w:val="Hlavička alebo päta_"/>
    <w:link w:val="Hlavikaalebopta1"/>
    <w:uiPriority w:val="99"/>
    <w:locked/>
    <w:rPr>
      <w:rFonts w:ascii="Arial Narrow" w:hAnsi="Arial Narrow"/>
      <w:b/>
      <w:sz w:val="24"/>
      <w:u w:val="none"/>
    </w:rPr>
  </w:style>
  <w:style w:type="character" w:customStyle="1" w:styleId="Hlavikaalebopta0">
    <w:name w:val="Hlavička alebo päta"/>
    <w:uiPriority w:val="99"/>
    <w:rPr>
      <w:rFonts w:ascii="Arial Narrow" w:hAnsi="Arial Narrow"/>
      <w:b/>
      <w:sz w:val="24"/>
      <w:u w:val="none"/>
    </w:rPr>
  </w:style>
  <w:style w:type="character" w:customStyle="1" w:styleId="Obsah1Char">
    <w:name w:val="Obsah 1 Char"/>
    <w:link w:val="Obsah1"/>
    <w:uiPriority w:val="99"/>
    <w:locked/>
    <w:rPr>
      <w:rFonts w:ascii="Times New Roman" w:hAnsi="Times New Roman"/>
      <w:u w:val="none"/>
    </w:rPr>
  </w:style>
  <w:style w:type="character" w:customStyle="1" w:styleId="Zhlavie13">
    <w:name w:val="Záhlavie #1 (3)_"/>
    <w:link w:val="Zhlavie130"/>
    <w:uiPriority w:val="99"/>
    <w:locked/>
    <w:rPr>
      <w:rFonts w:ascii="Arial Narrow" w:hAnsi="Arial Narrow"/>
      <w:b/>
      <w:sz w:val="24"/>
      <w:u w:val="none"/>
    </w:rPr>
  </w:style>
  <w:style w:type="character" w:customStyle="1" w:styleId="Zhlavie4">
    <w:name w:val="Záhlavie #4_"/>
    <w:link w:val="Zhlavie41"/>
    <w:locked/>
    <w:rPr>
      <w:rFonts w:ascii="Times New Roman" w:hAnsi="Times New Roman"/>
      <w:b/>
      <w:u w:val="none"/>
    </w:rPr>
  </w:style>
  <w:style w:type="character" w:customStyle="1" w:styleId="Nzovtabuky">
    <w:name w:val="Názov tabuľky_"/>
    <w:link w:val="Nzovtabuky0"/>
    <w:uiPriority w:val="99"/>
    <w:locked/>
    <w:rPr>
      <w:rFonts w:ascii="Times New Roman" w:hAnsi="Times New Roman"/>
      <w:u w:val="none"/>
    </w:rPr>
  </w:style>
  <w:style w:type="character" w:customStyle="1" w:styleId="Zkladntext20">
    <w:name w:val="Základný text (2)"/>
    <w:uiPriority w:val="99"/>
    <w:rPr>
      <w:rFonts w:ascii="Times New Roman" w:hAnsi="Times New Roman"/>
      <w:u w:val="none"/>
    </w:rPr>
  </w:style>
  <w:style w:type="character" w:customStyle="1" w:styleId="Zkladntext2Tun">
    <w:name w:val="Základný text (2) + Tučné"/>
    <w:rPr>
      <w:rFonts w:ascii="Times New Roman" w:hAnsi="Times New Roman"/>
      <w:b/>
      <w:u w:val="none"/>
    </w:rPr>
  </w:style>
  <w:style w:type="character" w:customStyle="1" w:styleId="Zkladntext25">
    <w:name w:val="Základný text (2)5"/>
    <w:uiPriority w:val="99"/>
    <w:rPr>
      <w:rFonts w:ascii="Times New Roman" w:hAnsi="Times New Roman"/>
      <w:u w:val="none"/>
      <w:lang w:val="en-US" w:eastAsia="en-US"/>
    </w:rPr>
  </w:style>
  <w:style w:type="character" w:customStyle="1" w:styleId="Zkladntext2ArialNarrow1">
    <w:name w:val="Základný text (2) + Arial Narrow1"/>
    <w:aliases w:val="Tučné2"/>
    <w:uiPriority w:val="99"/>
    <w:rPr>
      <w:rFonts w:ascii="Arial Narrow" w:hAnsi="Arial Narrow"/>
      <w:b/>
      <w:sz w:val="24"/>
      <w:u w:val="none"/>
    </w:rPr>
  </w:style>
  <w:style w:type="character" w:customStyle="1" w:styleId="Zkladntext2Kurzva">
    <w:name w:val="Základný text (2) + Kurzíva"/>
    <w:uiPriority w:val="99"/>
    <w:rPr>
      <w:rFonts w:ascii="Times New Roman" w:hAnsi="Times New Roman"/>
      <w:i/>
      <w:spacing w:val="0"/>
      <w:u w:val="none"/>
    </w:rPr>
  </w:style>
  <w:style w:type="character" w:customStyle="1" w:styleId="Zkladntext2Exact">
    <w:name w:val="Základný text (2) Exact"/>
    <w:rPr>
      <w:rFonts w:ascii="Times New Roman" w:hAnsi="Times New Roman"/>
      <w:u w:val="none"/>
    </w:rPr>
  </w:style>
  <w:style w:type="character" w:customStyle="1" w:styleId="Zhlavie3Exact">
    <w:name w:val="Záhlavie #3 Exact"/>
    <w:uiPriority w:val="99"/>
    <w:rPr>
      <w:rFonts w:ascii="Arial Narrow" w:hAnsi="Arial Narrow"/>
      <w:b/>
      <w:sz w:val="24"/>
      <w:u w:val="none"/>
    </w:rPr>
  </w:style>
  <w:style w:type="character" w:customStyle="1" w:styleId="Zhlavie3">
    <w:name w:val="Záhlavie #3_"/>
    <w:link w:val="Zhlavie30"/>
    <w:uiPriority w:val="99"/>
    <w:locked/>
    <w:rPr>
      <w:rFonts w:ascii="Arial Narrow" w:hAnsi="Arial Narrow"/>
      <w:b/>
      <w:sz w:val="24"/>
      <w:u w:val="none"/>
    </w:rPr>
  </w:style>
  <w:style w:type="character" w:customStyle="1" w:styleId="Zkladntext2Tun2">
    <w:name w:val="Základný text (2) + Tučné2"/>
    <w:uiPriority w:val="99"/>
    <w:rPr>
      <w:rFonts w:ascii="Times New Roman" w:hAnsi="Times New Roman"/>
      <w:b/>
      <w:u w:val="none"/>
    </w:rPr>
  </w:style>
  <w:style w:type="character" w:customStyle="1" w:styleId="Zhlavie40">
    <w:name w:val="Záhlavie #4"/>
    <w:uiPriority w:val="99"/>
    <w:rPr>
      <w:rFonts w:ascii="Times New Roman" w:hAnsi="Times New Roman"/>
      <w:b/>
      <w:u w:val="single"/>
    </w:rPr>
  </w:style>
  <w:style w:type="character" w:customStyle="1" w:styleId="Zkladntext40">
    <w:name w:val="Základný text (4)"/>
    <w:uiPriority w:val="99"/>
    <w:rPr>
      <w:rFonts w:ascii="Times New Roman" w:hAnsi="Times New Roman"/>
      <w:b/>
      <w:u w:val="single"/>
    </w:rPr>
  </w:style>
  <w:style w:type="character" w:customStyle="1" w:styleId="Zkladntext24">
    <w:name w:val="Základný text (2)4"/>
    <w:uiPriority w:val="99"/>
    <w:rPr>
      <w:rFonts w:ascii="Times New Roman" w:hAnsi="Times New Roman"/>
      <w:u w:val="single"/>
    </w:rPr>
  </w:style>
  <w:style w:type="character" w:customStyle="1" w:styleId="Zhlavie2">
    <w:name w:val="Záhlavie #2_"/>
    <w:link w:val="Zhlavie20"/>
    <w:uiPriority w:val="99"/>
    <w:locked/>
    <w:rPr>
      <w:rFonts w:ascii="Arial Narrow" w:hAnsi="Arial Narrow"/>
      <w:b/>
      <w:sz w:val="24"/>
      <w:u w:val="none"/>
    </w:rPr>
  </w:style>
  <w:style w:type="character" w:customStyle="1" w:styleId="Zkladntext5">
    <w:name w:val="Základný text (5)_"/>
    <w:link w:val="Zkladntext51"/>
    <w:uiPriority w:val="99"/>
    <w:locked/>
    <w:rPr>
      <w:rFonts w:ascii="Times New Roman" w:hAnsi="Times New Roman"/>
      <w:i/>
      <w:spacing w:val="0"/>
      <w:u w:val="none"/>
    </w:rPr>
  </w:style>
  <w:style w:type="character" w:customStyle="1" w:styleId="Zkladntext5Niekurzva">
    <w:name w:val="Základný text (5) + Nie kurzíva"/>
    <w:uiPriority w:val="99"/>
    <w:rPr>
      <w:rFonts w:ascii="Times New Roman" w:hAnsi="Times New Roman"/>
      <w:spacing w:val="0"/>
      <w:u w:val="none"/>
    </w:rPr>
  </w:style>
  <w:style w:type="character" w:customStyle="1" w:styleId="Zkladntext2Kurzva1">
    <w:name w:val="Základný text (2) + Kurzíva1"/>
    <w:uiPriority w:val="99"/>
    <w:rPr>
      <w:rFonts w:ascii="Times New Roman" w:hAnsi="Times New Roman"/>
      <w:i/>
      <w:spacing w:val="0"/>
      <w:u w:val="none"/>
    </w:rPr>
  </w:style>
  <w:style w:type="character" w:customStyle="1" w:styleId="Zhlavie1">
    <w:name w:val="Záhlavie #1_"/>
    <w:link w:val="Zhlavie10"/>
    <w:uiPriority w:val="99"/>
    <w:locked/>
    <w:rPr>
      <w:rFonts w:ascii="Arial Narrow" w:hAnsi="Arial Narrow"/>
      <w:b/>
      <w:sz w:val="28"/>
      <w:u w:val="none"/>
    </w:rPr>
  </w:style>
  <w:style w:type="character" w:customStyle="1" w:styleId="Zhlavie4Nietun">
    <w:name w:val="Záhlavie #4 + Nie tučné"/>
    <w:uiPriority w:val="99"/>
    <w:rPr>
      <w:rFonts w:ascii="Times New Roman" w:hAnsi="Times New Roman"/>
      <w:u w:val="none"/>
    </w:rPr>
  </w:style>
  <w:style w:type="character" w:customStyle="1" w:styleId="HlavikaaleboptaTimesNewRoman">
    <w:name w:val="Hlavička alebo päta + Times New Roman"/>
    <w:uiPriority w:val="99"/>
    <w:rPr>
      <w:rFonts w:ascii="Times New Roman" w:hAnsi="Times New Roman"/>
      <w:b/>
      <w:sz w:val="24"/>
      <w:u w:val="none"/>
    </w:rPr>
  </w:style>
  <w:style w:type="character" w:customStyle="1" w:styleId="Zkladntext2Exact1">
    <w:name w:val="Základný text (2) Exact1"/>
    <w:uiPriority w:val="99"/>
    <w:rPr>
      <w:rFonts w:ascii="Times New Roman" w:hAnsi="Times New Roman"/>
      <w:u w:val="none"/>
    </w:rPr>
  </w:style>
  <w:style w:type="character" w:customStyle="1" w:styleId="Zkladntext2Arial1">
    <w:name w:val="Základný text (2) + Arial1"/>
    <w:aliases w:val="9,5 bodov1,Tučné1"/>
    <w:uiPriority w:val="99"/>
    <w:rPr>
      <w:rFonts w:ascii="Arial" w:hAnsi="Arial"/>
      <w:b/>
      <w:sz w:val="19"/>
      <w:u w:val="none"/>
    </w:rPr>
  </w:style>
  <w:style w:type="character" w:customStyle="1" w:styleId="Zkladntext23">
    <w:name w:val="Základný text (2)3"/>
    <w:uiPriority w:val="99"/>
    <w:rPr>
      <w:rFonts w:ascii="Times New Roman" w:hAnsi="Times New Roman"/>
      <w:u w:val="none"/>
    </w:rPr>
  </w:style>
  <w:style w:type="character" w:customStyle="1" w:styleId="Zkladntext50">
    <w:name w:val="Základný text (5)"/>
    <w:uiPriority w:val="99"/>
    <w:rPr>
      <w:rFonts w:ascii="Times New Roman" w:hAnsi="Times New Roman"/>
      <w:i/>
      <w:spacing w:val="0"/>
      <w:u w:val="none"/>
    </w:rPr>
  </w:style>
  <w:style w:type="character" w:customStyle="1" w:styleId="HlavikaaleboptaTimesNewRoman1">
    <w:name w:val="Hlavička alebo päta + Times New Roman1"/>
    <w:aliases w:val="11 bodov"/>
    <w:uiPriority w:val="99"/>
    <w:rPr>
      <w:rFonts w:ascii="Times New Roman" w:hAnsi="Times New Roman"/>
      <w:b/>
      <w:sz w:val="22"/>
      <w:u w:val="none"/>
    </w:rPr>
  </w:style>
  <w:style w:type="character" w:customStyle="1" w:styleId="Zkladntext22">
    <w:name w:val="Základný text (2)2"/>
    <w:uiPriority w:val="99"/>
    <w:rPr>
      <w:rFonts w:ascii="Times New Roman" w:hAnsi="Times New Roman"/>
      <w:u w:val="single"/>
      <w:lang w:val="en-US" w:eastAsia="en-US"/>
    </w:rPr>
  </w:style>
  <w:style w:type="character" w:customStyle="1" w:styleId="Zkladntext2Tun1">
    <w:name w:val="Základný text (2) + Tučné1"/>
    <w:uiPriority w:val="99"/>
    <w:rPr>
      <w:rFonts w:ascii="Times New Roman" w:hAnsi="Times New Roman"/>
      <w:b/>
      <w:u w:val="single"/>
      <w:lang w:val="en-US" w:eastAsia="en-US"/>
    </w:rPr>
  </w:style>
  <w:style w:type="character" w:customStyle="1" w:styleId="Zkladntext4Nietun">
    <w:name w:val="Základný text (4) + Nie tučné"/>
    <w:uiPriority w:val="99"/>
    <w:rPr>
      <w:rFonts w:ascii="Times New Roman" w:hAnsi="Times New Roman"/>
      <w:u w:val="none"/>
    </w:rPr>
  </w:style>
  <w:style w:type="paragraph" w:customStyle="1" w:styleId="Zhlavie121">
    <w:name w:val="Záhlavie #1 (2)1"/>
    <w:basedOn w:val="Normlny"/>
    <w:link w:val="Zhlavie12"/>
    <w:uiPriority w:val="99"/>
    <w:pPr>
      <w:shd w:val="clear" w:color="auto" w:fill="FFFFFF"/>
      <w:spacing w:line="240" w:lineRule="atLeast"/>
      <w:outlineLvl w:val="0"/>
    </w:pPr>
    <w:rPr>
      <w:rFonts w:ascii="Arial Narrow" w:hAnsi="Arial Narrow" w:cs="Arial Narrow"/>
      <w:b/>
      <w:bCs/>
      <w:color w:val="auto"/>
      <w:sz w:val="28"/>
      <w:szCs w:val="28"/>
    </w:rPr>
  </w:style>
  <w:style w:type="paragraph" w:customStyle="1" w:styleId="Zkladntext31">
    <w:name w:val="Základný text (3)1"/>
    <w:basedOn w:val="Normlny"/>
    <w:link w:val="Zkladntext3"/>
    <w:uiPriority w:val="99"/>
    <w:pPr>
      <w:shd w:val="clear" w:color="auto" w:fill="FFFFFF"/>
      <w:spacing w:line="240" w:lineRule="atLeast"/>
    </w:pPr>
    <w:rPr>
      <w:rFonts w:ascii="Arial Narrow" w:hAnsi="Arial Narrow" w:cs="Arial Narrow"/>
      <w:b/>
      <w:bCs/>
      <w:color w:val="auto"/>
      <w:sz w:val="21"/>
      <w:szCs w:val="21"/>
    </w:rPr>
  </w:style>
  <w:style w:type="paragraph" w:customStyle="1" w:styleId="Nzovtabuky21">
    <w:name w:val="Názov tabuľky (2)1"/>
    <w:basedOn w:val="Normlny"/>
    <w:link w:val="Nzovtabuky2"/>
    <w:uiPriority w:val="99"/>
    <w:pPr>
      <w:shd w:val="clear" w:color="auto" w:fill="FFFFFF"/>
      <w:spacing w:line="240" w:lineRule="atLeast"/>
    </w:pPr>
    <w:rPr>
      <w:rFonts w:ascii="Arial" w:hAnsi="Arial" w:cs="Arial"/>
      <w:b/>
      <w:bCs/>
      <w:color w:val="auto"/>
      <w:sz w:val="16"/>
      <w:szCs w:val="16"/>
    </w:rPr>
  </w:style>
  <w:style w:type="paragraph" w:customStyle="1" w:styleId="Zkladntext21">
    <w:name w:val="Základný text (2)1"/>
    <w:basedOn w:val="Normlny"/>
    <w:link w:val="Zkladntext2"/>
    <w:uiPriority w:val="99"/>
    <w:pPr>
      <w:shd w:val="clear" w:color="auto" w:fill="FFFFFF"/>
      <w:spacing w:line="274" w:lineRule="exact"/>
      <w:ind w:hanging="1000"/>
      <w:jc w:val="both"/>
    </w:pPr>
    <w:rPr>
      <w:rFonts w:ascii="Times New Roman" w:cs="Times New Roman"/>
      <w:color w:val="auto"/>
    </w:rPr>
  </w:style>
  <w:style w:type="paragraph" w:customStyle="1" w:styleId="Zkladntext41">
    <w:name w:val="Základný text (4)1"/>
    <w:basedOn w:val="Normlny"/>
    <w:link w:val="Zkladntext4"/>
    <w:uiPriority w:val="99"/>
    <w:pPr>
      <w:shd w:val="clear" w:color="auto" w:fill="FFFFFF"/>
      <w:spacing w:after="900" w:line="240" w:lineRule="atLeast"/>
      <w:jc w:val="both"/>
    </w:pPr>
    <w:rPr>
      <w:rFonts w:ascii="Times New Roman" w:cs="Times New Roman"/>
      <w:b/>
      <w:bCs/>
      <w:color w:val="auto"/>
    </w:rPr>
  </w:style>
  <w:style w:type="paragraph" w:customStyle="1" w:styleId="Hlavikaalebopta1">
    <w:name w:val="Hlavička alebo päta1"/>
    <w:basedOn w:val="Normlny"/>
    <w:link w:val="Hlavikaalebopta"/>
    <w:uiPriority w:val="99"/>
    <w:pPr>
      <w:shd w:val="clear" w:color="auto" w:fill="FFFFFF"/>
      <w:spacing w:line="240" w:lineRule="atLeast"/>
      <w:jc w:val="right"/>
    </w:pPr>
    <w:rPr>
      <w:rFonts w:ascii="Arial Narrow" w:hAnsi="Arial Narrow" w:cs="Arial Narrow"/>
      <w:b/>
      <w:bCs/>
      <w:color w:val="auto"/>
    </w:rPr>
  </w:style>
  <w:style w:type="paragraph" w:styleId="Obsah1">
    <w:name w:val="toc 1"/>
    <w:basedOn w:val="Normlny"/>
    <w:next w:val="Normlny"/>
    <w:link w:val="Obsah1Char"/>
    <w:uiPriority w:val="39"/>
    <w:pPr>
      <w:shd w:val="clear" w:color="auto" w:fill="FFFFFF"/>
      <w:spacing w:before="900" w:line="394" w:lineRule="exact"/>
      <w:jc w:val="both"/>
    </w:pPr>
    <w:rPr>
      <w:rFonts w:ascii="Times New Roman" w:cs="Times New Roman"/>
      <w:color w:val="auto"/>
    </w:rPr>
  </w:style>
  <w:style w:type="paragraph" w:customStyle="1" w:styleId="Zhlavie130">
    <w:name w:val="Záhlavie #1 (3)"/>
    <w:basedOn w:val="Normlny"/>
    <w:link w:val="Zhlavie13"/>
    <w:uiPriority w:val="99"/>
    <w:pPr>
      <w:shd w:val="clear" w:color="auto" w:fill="FFFFFF"/>
      <w:spacing w:after="180" w:line="302" w:lineRule="exact"/>
      <w:ind w:hanging="260"/>
      <w:outlineLvl w:val="0"/>
    </w:pPr>
    <w:rPr>
      <w:rFonts w:ascii="Arial Narrow" w:hAnsi="Arial Narrow" w:cs="Arial Narrow"/>
      <w:b/>
      <w:bCs/>
      <w:color w:val="auto"/>
    </w:rPr>
  </w:style>
  <w:style w:type="paragraph" w:customStyle="1" w:styleId="Zhlavie41">
    <w:name w:val="Záhlavie #41"/>
    <w:basedOn w:val="Normlny"/>
    <w:link w:val="Zhlavie4"/>
    <w:pPr>
      <w:shd w:val="clear" w:color="auto" w:fill="FFFFFF"/>
      <w:spacing w:before="180" w:line="240" w:lineRule="atLeast"/>
      <w:ind w:hanging="840"/>
      <w:jc w:val="both"/>
      <w:outlineLvl w:val="3"/>
    </w:pPr>
    <w:rPr>
      <w:rFonts w:ascii="Times New Roman" w:cs="Times New Roman"/>
      <w:b/>
      <w:bCs/>
      <w:color w:val="auto"/>
    </w:rPr>
  </w:style>
  <w:style w:type="paragraph" w:customStyle="1" w:styleId="Nzovtabuky0">
    <w:name w:val="Názov tabuľky"/>
    <w:basedOn w:val="Normlny"/>
    <w:link w:val="Nzovtabuky"/>
    <w:uiPriority w:val="99"/>
    <w:pPr>
      <w:shd w:val="clear" w:color="auto" w:fill="FFFFFF"/>
      <w:spacing w:line="274" w:lineRule="exact"/>
      <w:jc w:val="both"/>
    </w:pPr>
    <w:rPr>
      <w:rFonts w:ascii="Times New Roman" w:cs="Times New Roman"/>
      <w:color w:val="auto"/>
    </w:rPr>
  </w:style>
  <w:style w:type="paragraph" w:customStyle="1" w:styleId="Zhlavie30">
    <w:name w:val="Záhlavie #3"/>
    <w:basedOn w:val="Normlny"/>
    <w:link w:val="Zhlavie3"/>
    <w:uiPriority w:val="99"/>
    <w:pPr>
      <w:shd w:val="clear" w:color="auto" w:fill="FFFFFF"/>
      <w:spacing w:before="180" w:line="240" w:lineRule="atLeast"/>
      <w:ind w:hanging="760"/>
      <w:outlineLvl w:val="2"/>
    </w:pPr>
    <w:rPr>
      <w:rFonts w:ascii="Arial Narrow" w:hAnsi="Arial Narrow" w:cs="Arial Narrow"/>
      <w:b/>
      <w:bCs/>
      <w:color w:val="auto"/>
    </w:rPr>
  </w:style>
  <w:style w:type="paragraph" w:customStyle="1" w:styleId="Zhlavie20">
    <w:name w:val="Záhlavie #2"/>
    <w:basedOn w:val="Normlny"/>
    <w:link w:val="Zhlavie2"/>
    <w:uiPriority w:val="99"/>
    <w:pPr>
      <w:shd w:val="clear" w:color="auto" w:fill="FFFFFF"/>
      <w:spacing w:before="240" w:after="240" w:line="240" w:lineRule="atLeast"/>
      <w:ind w:hanging="760"/>
      <w:jc w:val="both"/>
      <w:outlineLvl w:val="1"/>
    </w:pPr>
    <w:rPr>
      <w:rFonts w:ascii="Arial Narrow" w:hAnsi="Arial Narrow" w:cs="Arial Narrow"/>
      <w:b/>
      <w:bCs/>
      <w:color w:val="auto"/>
    </w:rPr>
  </w:style>
  <w:style w:type="paragraph" w:customStyle="1" w:styleId="Zkladntext51">
    <w:name w:val="Základný text (5)1"/>
    <w:basedOn w:val="Normlny"/>
    <w:link w:val="Zkladntext5"/>
    <w:uiPriority w:val="99"/>
    <w:pPr>
      <w:shd w:val="clear" w:color="auto" w:fill="FFFFFF"/>
      <w:spacing w:line="312" w:lineRule="exact"/>
      <w:jc w:val="both"/>
    </w:pPr>
    <w:rPr>
      <w:rFonts w:ascii="Times New Roman" w:cs="Times New Roman"/>
      <w:i/>
      <w:iCs/>
      <w:color w:val="auto"/>
    </w:rPr>
  </w:style>
  <w:style w:type="paragraph" w:customStyle="1" w:styleId="Zhlavie10">
    <w:name w:val="Záhlavie #1"/>
    <w:basedOn w:val="Normlny"/>
    <w:link w:val="Zhlavie1"/>
    <w:uiPriority w:val="99"/>
    <w:pPr>
      <w:shd w:val="clear" w:color="auto" w:fill="FFFFFF"/>
      <w:spacing w:after="900" w:line="240" w:lineRule="atLeast"/>
      <w:jc w:val="both"/>
      <w:outlineLvl w:val="0"/>
    </w:pPr>
    <w:rPr>
      <w:rFonts w:ascii="Arial Narrow" w:hAnsi="Arial Narrow" w:cs="Arial Narrow"/>
      <w:b/>
      <w:bCs/>
      <w:color w:val="auto"/>
      <w:sz w:val="28"/>
      <w:szCs w:val="28"/>
    </w:rPr>
  </w:style>
  <w:style w:type="paragraph" w:styleId="Obsah2">
    <w:name w:val="toc 2"/>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3">
    <w:name w:val="toc 3"/>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4">
    <w:name w:val="toc 4"/>
    <w:basedOn w:val="Normlny"/>
    <w:next w:val="Normlny"/>
    <w:uiPriority w:val="39"/>
    <w:pPr>
      <w:shd w:val="clear" w:color="auto" w:fill="FFFFFF"/>
      <w:spacing w:before="900" w:line="394" w:lineRule="exact"/>
      <w:jc w:val="both"/>
    </w:pPr>
    <w:rPr>
      <w:rFonts w:ascii="Times New Roman" w:cs="Times New Roman"/>
      <w:color w:val="auto"/>
    </w:rPr>
  </w:style>
  <w:style w:type="paragraph" w:styleId="Odsekzoznamu">
    <w:name w:val="List Paragraph"/>
    <w:aliases w:val="body,Odsek zoznamu2,ODRAZKY PRVA UROVEN,Odsek,Table of contents numbered,Bullet Number,lp1,lp11,List Paragraph11,Bullet 1,Use Case List Paragraph,Colorful List - Accent 11,Bullet List,FooterText,numbered,List Paragraph1"/>
    <w:basedOn w:val="Normlny"/>
    <w:link w:val="OdsekzoznamuChar"/>
    <w:uiPriority w:val="34"/>
    <w:qFormat/>
    <w:rsid w:val="00212A6F"/>
    <w:pPr>
      <w:ind w:left="708"/>
    </w:pPr>
  </w:style>
  <w:style w:type="paragraph" w:styleId="Hlavika">
    <w:name w:val="header"/>
    <w:basedOn w:val="Normlny"/>
    <w:link w:val="HlavikaChar"/>
    <w:uiPriority w:val="99"/>
    <w:unhideWhenUsed/>
    <w:rsid w:val="00463518"/>
    <w:pPr>
      <w:tabs>
        <w:tab w:val="center" w:pos="4536"/>
        <w:tab w:val="right" w:pos="9072"/>
      </w:tabs>
    </w:pPr>
  </w:style>
  <w:style w:type="character" w:customStyle="1" w:styleId="HlavikaChar">
    <w:name w:val="Hlavička Char"/>
    <w:basedOn w:val="Predvolenpsmoodseku"/>
    <w:link w:val="Hlavika"/>
    <w:uiPriority w:val="99"/>
    <w:locked/>
    <w:rsid w:val="00463518"/>
    <w:rPr>
      <w:rFonts w:cs="Times New Roman"/>
      <w:color w:val="000000"/>
    </w:rPr>
  </w:style>
  <w:style w:type="paragraph" w:styleId="Pta">
    <w:name w:val="footer"/>
    <w:basedOn w:val="Normlny"/>
    <w:link w:val="PtaChar"/>
    <w:uiPriority w:val="99"/>
    <w:unhideWhenUsed/>
    <w:rsid w:val="00463518"/>
    <w:pPr>
      <w:tabs>
        <w:tab w:val="center" w:pos="4536"/>
        <w:tab w:val="right" w:pos="9072"/>
      </w:tabs>
    </w:pPr>
  </w:style>
  <w:style w:type="character" w:customStyle="1" w:styleId="PtaChar">
    <w:name w:val="Päta Char"/>
    <w:basedOn w:val="Predvolenpsmoodseku"/>
    <w:link w:val="Pta"/>
    <w:uiPriority w:val="99"/>
    <w:locked/>
    <w:rsid w:val="00463518"/>
    <w:rPr>
      <w:rFonts w:cs="Times New Roman"/>
      <w:color w:val="000000"/>
    </w:rPr>
  </w:style>
  <w:style w:type="paragraph" w:styleId="Obsah5">
    <w:name w:val="toc 5"/>
    <w:basedOn w:val="Normlny"/>
    <w:next w:val="Normlny"/>
    <w:autoRedefine/>
    <w:uiPriority w:val="39"/>
    <w:unhideWhenUsed/>
    <w:rsid w:val="00271DE3"/>
    <w:pPr>
      <w:widowControl/>
      <w:spacing w:after="100" w:line="259" w:lineRule="auto"/>
      <w:ind w:left="880"/>
    </w:pPr>
    <w:rPr>
      <w:rFonts w:ascii="Calibri" w:hAnsi="Calibri" w:cs="Times New Roman"/>
      <w:color w:val="auto"/>
      <w:sz w:val="22"/>
      <w:szCs w:val="22"/>
    </w:rPr>
  </w:style>
  <w:style w:type="paragraph" w:styleId="Obsah6">
    <w:name w:val="toc 6"/>
    <w:basedOn w:val="Normlny"/>
    <w:next w:val="Normlny"/>
    <w:autoRedefine/>
    <w:uiPriority w:val="39"/>
    <w:unhideWhenUsed/>
    <w:rsid w:val="00271DE3"/>
    <w:pPr>
      <w:widowControl/>
      <w:spacing w:after="100" w:line="259" w:lineRule="auto"/>
      <w:ind w:left="1100"/>
    </w:pPr>
    <w:rPr>
      <w:rFonts w:ascii="Calibri" w:hAnsi="Calibri" w:cs="Times New Roman"/>
      <w:color w:val="auto"/>
      <w:sz w:val="22"/>
      <w:szCs w:val="22"/>
    </w:rPr>
  </w:style>
  <w:style w:type="paragraph" w:styleId="Obsah7">
    <w:name w:val="toc 7"/>
    <w:basedOn w:val="Normlny"/>
    <w:next w:val="Normlny"/>
    <w:autoRedefine/>
    <w:uiPriority w:val="39"/>
    <w:unhideWhenUsed/>
    <w:rsid w:val="00271DE3"/>
    <w:pPr>
      <w:widowControl/>
      <w:spacing w:after="100" w:line="259" w:lineRule="auto"/>
      <w:ind w:left="1320"/>
    </w:pPr>
    <w:rPr>
      <w:rFonts w:ascii="Calibri" w:hAnsi="Calibri" w:cs="Times New Roman"/>
      <w:color w:val="auto"/>
      <w:sz w:val="22"/>
      <w:szCs w:val="22"/>
    </w:rPr>
  </w:style>
  <w:style w:type="paragraph" w:styleId="Obsah8">
    <w:name w:val="toc 8"/>
    <w:basedOn w:val="Normlny"/>
    <w:next w:val="Normlny"/>
    <w:autoRedefine/>
    <w:uiPriority w:val="39"/>
    <w:unhideWhenUsed/>
    <w:rsid w:val="00271DE3"/>
    <w:pPr>
      <w:widowControl/>
      <w:spacing w:after="100" w:line="259" w:lineRule="auto"/>
      <w:ind w:left="1540"/>
    </w:pPr>
    <w:rPr>
      <w:rFonts w:ascii="Calibri" w:hAnsi="Calibri" w:cs="Times New Roman"/>
      <w:color w:val="auto"/>
      <w:sz w:val="22"/>
      <w:szCs w:val="22"/>
    </w:rPr>
  </w:style>
  <w:style w:type="paragraph" w:styleId="Obsah9">
    <w:name w:val="toc 9"/>
    <w:basedOn w:val="Normlny"/>
    <w:next w:val="Normlny"/>
    <w:autoRedefine/>
    <w:uiPriority w:val="39"/>
    <w:unhideWhenUsed/>
    <w:rsid w:val="00271DE3"/>
    <w:pPr>
      <w:widowControl/>
      <w:spacing w:after="100" w:line="259" w:lineRule="auto"/>
      <w:ind w:left="1760"/>
    </w:pPr>
    <w:rPr>
      <w:rFonts w:ascii="Calibri" w:hAnsi="Calibri" w:cs="Times New Roman"/>
      <w:color w:val="auto"/>
      <w:sz w:val="22"/>
      <w:szCs w:val="22"/>
    </w:rPr>
  </w:style>
  <w:style w:type="character" w:customStyle="1" w:styleId="Nevyrieenzmienka1">
    <w:name w:val="Nevyriešená zmienka1"/>
    <w:uiPriority w:val="99"/>
    <w:semiHidden/>
    <w:unhideWhenUsed/>
    <w:rsid w:val="00271DE3"/>
    <w:rPr>
      <w:color w:val="808080"/>
      <w:shd w:val="clear" w:color="auto" w:fill="E6E6E6"/>
    </w:rPr>
  </w:style>
  <w:style w:type="table" w:styleId="Mriekatabuky">
    <w:name w:val="Table Grid"/>
    <w:basedOn w:val="Normlnatabuka"/>
    <w:uiPriority w:val="59"/>
    <w:rsid w:val="0080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C324A"/>
    <w:pPr>
      <w:keepLines/>
      <w:widowControl/>
      <w:spacing w:after="0" w:line="259" w:lineRule="auto"/>
      <w:outlineLvl w:val="9"/>
    </w:pPr>
    <w:rPr>
      <w:b w:val="0"/>
      <w:bCs w:val="0"/>
      <w:color w:val="2F5496"/>
      <w:kern w:val="0"/>
    </w:rPr>
  </w:style>
  <w:style w:type="paragraph" w:customStyle="1" w:styleId="Default">
    <w:name w:val="Default"/>
    <w:link w:val="DefaultChar"/>
    <w:rsid w:val="00D31448"/>
    <w:pPr>
      <w:autoSpaceDE w:val="0"/>
      <w:autoSpaceDN w:val="0"/>
      <w:adjustRightInd w:val="0"/>
    </w:pPr>
    <w:rPr>
      <w:rFonts w:ascii="Arial" w:hAnsi="Arial" w:cs="Arial"/>
      <w:color w:val="000000"/>
      <w:sz w:val="24"/>
      <w:szCs w:val="24"/>
    </w:rPr>
  </w:style>
  <w:style w:type="paragraph" w:styleId="Textbubliny">
    <w:name w:val="Balloon Text"/>
    <w:basedOn w:val="Normlny"/>
    <w:link w:val="TextbublinyChar"/>
    <w:uiPriority w:val="99"/>
    <w:semiHidden/>
    <w:unhideWhenUsed/>
    <w:rsid w:val="002D7BF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2D7BF7"/>
    <w:rPr>
      <w:rFonts w:ascii="Segoe UI" w:hAnsi="Segoe UI" w:cs="Times New Roman"/>
      <w:color w:val="000000"/>
      <w:sz w:val="18"/>
    </w:rPr>
  </w:style>
  <w:style w:type="paragraph" w:styleId="Zkladntext">
    <w:name w:val="Body Text"/>
    <w:basedOn w:val="Normlny"/>
    <w:link w:val="ZkladntextChar"/>
    <w:uiPriority w:val="99"/>
    <w:rsid w:val="00C675A7"/>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locked/>
    <w:rsid w:val="00C675A7"/>
    <w:rPr>
      <w:rFonts w:ascii="Times New Roman" w:hAnsi="Times New Roman" w:cs="Times New Roman"/>
      <w:sz w:val="24"/>
      <w:lang w:val="x-none" w:eastAsia="x-none"/>
    </w:rPr>
  </w:style>
  <w:style w:type="table" w:customStyle="1" w:styleId="Mriekatabuky1">
    <w:name w:val="Mriežka tabuľky1"/>
    <w:basedOn w:val="Normlnatabuka"/>
    <w:next w:val="Mriekatabuky"/>
    <w:uiPriority w:val="39"/>
    <w:rsid w:val="00717C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E04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806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F810D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F810D6"/>
    <w:rPr>
      <w:rFonts w:cs="Times New Roman"/>
      <w:color w:val="000000"/>
      <w:sz w:val="24"/>
    </w:rPr>
  </w:style>
  <w:style w:type="paragraph" w:styleId="Zkladntext32">
    <w:name w:val="Body Text 3"/>
    <w:basedOn w:val="Normlny"/>
    <w:link w:val="Zkladntext3Char"/>
    <w:uiPriority w:val="99"/>
    <w:semiHidden/>
    <w:unhideWhenUsed/>
    <w:rsid w:val="003258FB"/>
    <w:pPr>
      <w:spacing w:after="120"/>
    </w:pPr>
    <w:rPr>
      <w:sz w:val="16"/>
      <w:szCs w:val="16"/>
    </w:rPr>
  </w:style>
  <w:style w:type="character" w:customStyle="1" w:styleId="Zkladntext3Char">
    <w:name w:val="Základný text 3 Char"/>
    <w:basedOn w:val="Predvolenpsmoodseku"/>
    <w:link w:val="Zkladntext32"/>
    <w:uiPriority w:val="99"/>
    <w:semiHidden/>
    <w:locked/>
    <w:rsid w:val="003258FB"/>
    <w:rPr>
      <w:rFonts w:cs="Times New Roman"/>
      <w:color w:val="000000"/>
      <w:sz w:val="16"/>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Colorful List - Accent 11 Char"/>
    <w:link w:val="Odsekzoznamu"/>
    <w:uiPriority w:val="34"/>
    <w:qFormat/>
    <w:locked/>
    <w:rsid w:val="00E7753F"/>
    <w:rPr>
      <w:color w:val="000000"/>
      <w:sz w:val="24"/>
    </w:rPr>
  </w:style>
  <w:style w:type="paragraph" w:styleId="Normlnywebov">
    <w:name w:val="Normal (Web)"/>
    <w:basedOn w:val="Normlny"/>
    <w:uiPriority w:val="99"/>
    <w:unhideWhenUsed/>
    <w:rsid w:val="00E810A0"/>
    <w:pPr>
      <w:widowControl/>
      <w:spacing w:before="100" w:beforeAutospacing="1" w:after="100" w:afterAutospacing="1"/>
      <w:jc w:val="both"/>
    </w:pPr>
    <w:rPr>
      <w:rFonts w:ascii="Cambria" w:hAnsi="Cambria" w:cs="Times New Roman"/>
      <w:color w:val="auto"/>
    </w:rPr>
  </w:style>
  <w:style w:type="paragraph" w:customStyle="1" w:styleId="t11">
    <w:name w:val="t11"/>
    <w:basedOn w:val="Normlny"/>
    <w:rsid w:val="00E810A0"/>
    <w:pPr>
      <w:overflowPunct w:val="0"/>
      <w:autoSpaceDE w:val="0"/>
      <w:autoSpaceDN w:val="0"/>
      <w:adjustRightInd w:val="0"/>
      <w:spacing w:before="60" w:after="120" w:line="240" w:lineRule="atLeast"/>
      <w:ind w:left="567" w:hanging="283"/>
      <w:jc w:val="both"/>
      <w:textAlignment w:val="baseline"/>
    </w:pPr>
    <w:rPr>
      <w:rFonts w:ascii="Arial" w:hAnsi="Arial" w:cs="Times New Roman"/>
      <w:color w:val="auto"/>
      <w:szCs w:val="20"/>
    </w:rPr>
  </w:style>
  <w:style w:type="paragraph" w:styleId="Normlnysozarkami">
    <w:name w:val="Normal Indent"/>
    <w:basedOn w:val="Normlny"/>
    <w:uiPriority w:val="99"/>
    <w:rsid w:val="00E810A0"/>
    <w:pPr>
      <w:widowControl/>
      <w:ind w:left="708"/>
      <w:jc w:val="both"/>
    </w:pPr>
    <w:rPr>
      <w:rFonts w:ascii="Times New Roman" w:cs="Times New Roman"/>
      <w:color w:val="auto"/>
      <w:lang w:val="cs-CZ" w:eastAsia="cs-CZ"/>
    </w:rPr>
  </w:style>
  <w:style w:type="paragraph" w:customStyle="1" w:styleId="ZmluvaClanok">
    <w:name w:val="Zmluva_Clanok"/>
    <w:basedOn w:val="Normlny"/>
    <w:qFormat/>
    <w:rsid w:val="00E810A0"/>
    <w:pPr>
      <w:widowControl/>
      <w:numPr>
        <w:numId w:val="14"/>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qFormat/>
    <w:rsid w:val="00E810A0"/>
    <w:pPr>
      <w:widowControl/>
      <w:numPr>
        <w:ilvl w:val="1"/>
        <w:numId w:val="14"/>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qFormat/>
    <w:rsid w:val="00E810A0"/>
    <w:pPr>
      <w:widowControl/>
      <w:numPr>
        <w:ilvl w:val="2"/>
        <w:numId w:val="14"/>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qFormat/>
    <w:rsid w:val="00E810A0"/>
    <w:pPr>
      <w:widowControl/>
      <w:numPr>
        <w:ilvl w:val="3"/>
        <w:numId w:val="14"/>
      </w:numPr>
      <w:tabs>
        <w:tab w:val="left" w:pos="851"/>
        <w:tab w:val="left" w:pos="1134"/>
      </w:tabs>
      <w:spacing w:line="276" w:lineRule="auto"/>
      <w:jc w:val="both"/>
    </w:pPr>
    <w:rPr>
      <w:rFonts w:ascii="Times New Roman" w:cs="Times New Roman"/>
      <w:color w:val="auto"/>
      <w:sz w:val="22"/>
      <w:szCs w:val="22"/>
      <w:lang w:eastAsia="en-US"/>
    </w:rPr>
  </w:style>
  <w:style w:type="table" w:customStyle="1" w:styleId="TableGrid">
    <w:name w:val="TableGrid"/>
    <w:rsid w:val="00A256FB"/>
    <w:rPr>
      <w:rFonts w:ascii="Calibri" w:hAnsi="Calibri"/>
      <w:sz w:val="22"/>
      <w:szCs w:val="22"/>
    </w:rPr>
    <w:tblPr>
      <w:tblCellMar>
        <w:top w:w="0" w:type="dxa"/>
        <w:left w:w="0" w:type="dxa"/>
        <w:bottom w:w="0" w:type="dxa"/>
        <w:right w:w="0" w:type="dxa"/>
      </w:tblCellMar>
    </w:tblPr>
  </w:style>
  <w:style w:type="table" w:customStyle="1" w:styleId="Mriekatabuky4">
    <w:name w:val="Mriežka tabuľky4"/>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
    <w:name w:val="Základný text (6)_"/>
    <w:link w:val="Zkladntext60"/>
    <w:uiPriority w:val="99"/>
    <w:locked/>
    <w:rsid w:val="00AA2FCA"/>
    <w:rPr>
      <w:rFonts w:ascii="Times New Roman"/>
      <w:sz w:val="32"/>
      <w:shd w:val="clear" w:color="auto" w:fill="FFFFFF"/>
    </w:rPr>
  </w:style>
  <w:style w:type="paragraph" w:customStyle="1" w:styleId="Zkladntext60">
    <w:name w:val="Základný text (6)"/>
    <w:basedOn w:val="Normlny"/>
    <w:link w:val="Zkladntext6"/>
    <w:uiPriority w:val="99"/>
    <w:rsid w:val="00AA2FCA"/>
    <w:pPr>
      <w:shd w:val="clear" w:color="auto" w:fill="FFFFFF"/>
      <w:spacing w:before="660" w:after="1440" w:line="240" w:lineRule="atLeast"/>
      <w:jc w:val="center"/>
    </w:pPr>
    <w:rPr>
      <w:rFonts w:ascii="Times New Roman" w:cs="Times New Roman"/>
      <w:color w:val="auto"/>
      <w:sz w:val="32"/>
      <w:szCs w:val="32"/>
    </w:rPr>
  </w:style>
  <w:style w:type="paragraph" w:styleId="Bezriadkovania">
    <w:name w:val="No Spacing"/>
    <w:uiPriority w:val="1"/>
    <w:qFormat/>
    <w:rsid w:val="00686410"/>
    <w:rPr>
      <w:rFonts w:ascii="Calibri" w:hAnsi="Calibri"/>
      <w:sz w:val="22"/>
      <w:szCs w:val="22"/>
      <w:lang w:eastAsia="en-US"/>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nhideWhenUsed/>
    <w:rsid w:val="00686410"/>
    <w:pPr>
      <w:widowControl/>
    </w:pPr>
    <w:rPr>
      <w:rFonts w:ascii="Times New Roman" w:cs="Times New Roman"/>
      <w:color w:val="auto"/>
      <w:sz w:val="20"/>
      <w:szCs w:val="20"/>
      <w:lang w:eastAsia="en-US"/>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locked/>
    <w:rsid w:val="00686410"/>
    <w:rPr>
      <w:rFonts w:ascii="Times New Roman" w:cs="Times New Roman"/>
      <w:lang w:val="x-none" w:eastAsia="en-US"/>
    </w:rPr>
  </w:style>
  <w:style w:type="character" w:styleId="Odkaznapoznmkupodiarou">
    <w:name w:val="footnote reference"/>
    <w:basedOn w:val="Predvolenpsmoodseku"/>
    <w:unhideWhenUsed/>
    <w:rsid w:val="00686410"/>
    <w:rPr>
      <w:rFonts w:cs="Times New Roman"/>
      <w:vertAlign w:val="superscript"/>
    </w:rPr>
  </w:style>
  <w:style w:type="table" w:customStyle="1" w:styleId="Mriekatabuky11">
    <w:name w:val="Mriežka tabuľky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semiHidden/>
    <w:unhideWhenUsed/>
    <w:rsid w:val="00C26B7E"/>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semiHidden/>
    <w:locked/>
    <w:rsid w:val="00C26B7E"/>
    <w:rPr>
      <w:rFonts w:ascii="Calibri" w:hAnsi="Calibri" w:cs="Times New Roman"/>
      <w:lang w:val="x-none" w:eastAsia="en-US"/>
    </w:rPr>
  </w:style>
  <w:style w:type="table" w:customStyle="1" w:styleId="Mriekatabuky15">
    <w:name w:val="Mriežka tabuľky1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26B7E"/>
    <w:rPr>
      <w:rFonts w:cs="Times New Roman"/>
      <w:sz w:val="16"/>
    </w:rPr>
  </w:style>
  <w:style w:type="table" w:customStyle="1" w:styleId="Mriekatabuky41">
    <w:name w:val="Mriežka tabuľky4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C26B7E"/>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10"/>
    <w:locked/>
    <w:rsid w:val="00C26B7E"/>
    <w:rPr>
      <w:rFonts w:ascii="Times New Roman" w:cs="Times New Roman"/>
      <w:b/>
      <w:sz w:val="24"/>
      <w:lang w:val="x-none" w:eastAsia="en-US"/>
    </w:rPr>
  </w:style>
  <w:style w:type="character" w:customStyle="1" w:styleId="DefaultChar">
    <w:name w:val="Default Char"/>
    <w:link w:val="Default"/>
    <w:locked/>
    <w:rsid w:val="00C26B7E"/>
    <w:rPr>
      <w:rFonts w:ascii="Arial" w:hAnsi="Arial"/>
      <w:color w:val="000000"/>
      <w:sz w:val="24"/>
    </w:rPr>
  </w:style>
  <w:style w:type="paragraph" w:styleId="Revzia">
    <w:name w:val="Revision"/>
    <w:hidden/>
    <w:uiPriority w:val="99"/>
    <w:semiHidden/>
    <w:rsid w:val="00FE0750"/>
    <w:rPr>
      <w:rFonts w:cs="Arial Unicode MS"/>
      <w:color w:val="000000"/>
      <w:sz w:val="24"/>
      <w:szCs w:val="24"/>
    </w:rPr>
  </w:style>
  <w:style w:type="paragraph" w:customStyle="1" w:styleId="Zmluva-Clanok">
    <w:name w:val="Zmluva - Clanok"/>
    <w:basedOn w:val="Normlny"/>
    <w:autoRedefine/>
    <w:rsid w:val="00332D3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rsid w:val="00332D3F"/>
    <w:pPr>
      <w:tabs>
        <w:tab w:val="left" w:pos="4253"/>
      </w:tabs>
      <w:spacing w:after="120"/>
    </w:pPr>
    <w:rPr>
      <w:rFonts w:ascii="Calibri" w:hAnsi="Calibri" w:cs="Calibri"/>
      <w:sz w:val="36"/>
      <w:szCs w:val="36"/>
      <w:lang w:eastAsia="sk-SK"/>
    </w:rPr>
  </w:style>
  <w:style w:type="paragraph" w:customStyle="1" w:styleId="SPnadpis2">
    <w:name w:val="SP_nadpis2"/>
    <w:basedOn w:val="Normlny"/>
    <w:rsid w:val="00063969"/>
    <w:pPr>
      <w:widowControl/>
      <w:autoSpaceDE w:val="0"/>
      <w:autoSpaceDN w:val="0"/>
      <w:spacing w:before="60"/>
      <w:jc w:val="center"/>
    </w:pPr>
    <w:rPr>
      <w:rFonts w:ascii="Arial" w:hAnsi="Arial" w:cs="Arial"/>
      <w:b/>
      <w:bCs/>
      <w:color w:val="auto"/>
      <w:lang w:eastAsia="cs-CZ"/>
    </w:rPr>
  </w:style>
  <w:style w:type="character" w:customStyle="1" w:styleId="FontStyle15">
    <w:name w:val="Font Style15"/>
    <w:uiPriority w:val="99"/>
    <w:rsid w:val="007D4E0C"/>
    <w:rPr>
      <w:rFonts w:ascii="Times New Roman" w:hAnsi="Times New Roman"/>
      <w:sz w:val="88"/>
    </w:rPr>
  </w:style>
  <w:style w:type="paragraph" w:customStyle="1" w:styleId="wazza03">
    <w:name w:val="wazza_03"/>
    <w:basedOn w:val="Normlny"/>
    <w:qFormat/>
    <w:rsid w:val="007D4E0C"/>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7D4E0C"/>
    <w:pPr>
      <w:widowControl/>
      <w:autoSpaceDE w:val="0"/>
      <w:autoSpaceDN w:val="0"/>
      <w:ind w:left="720"/>
      <w:contextualSpacing/>
    </w:pPr>
    <w:rPr>
      <w:rFonts w:ascii="Times New Roman" w:cs="Times New Roman"/>
      <w:color w:val="auto"/>
      <w:sz w:val="20"/>
      <w:szCs w:val="20"/>
      <w:lang w:eastAsia="cs-CZ"/>
    </w:rPr>
  </w:style>
  <w:style w:type="paragraph" w:styleId="Predmetkomentra">
    <w:name w:val="annotation subject"/>
    <w:basedOn w:val="Textkomentra"/>
    <w:next w:val="Textkomentra"/>
    <w:link w:val="PredmetkomentraChar"/>
    <w:uiPriority w:val="99"/>
    <w:semiHidden/>
    <w:unhideWhenUsed/>
    <w:rsid w:val="00213467"/>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locked/>
    <w:rsid w:val="00213467"/>
    <w:rPr>
      <w:rFonts w:ascii="Calibri" w:hAnsi="Calibri" w:cs="Arial Unicode MS"/>
      <w:b/>
      <w:bCs/>
      <w:color w:val="000000"/>
      <w:lang w:val="x-none" w:eastAsia="en-US"/>
    </w:rPr>
  </w:style>
  <w:style w:type="character" w:customStyle="1" w:styleId="ra">
    <w:name w:val="ra"/>
    <w:uiPriority w:val="99"/>
    <w:rsid w:val="00EC3303"/>
  </w:style>
  <w:style w:type="paragraph" w:customStyle="1" w:styleId="SPnadpis3">
    <w:name w:val="SP_nadpis3"/>
    <w:basedOn w:val="SPnadpis2"/>
    <w:autoRedefine/>
    <w:rsid w:val="00EA4E09"/>
    <w:pPr>
      <w:numPr>
        <w:numId w:val="39"/>
      </w:numPr>
      <w:spacing w:before="240"/>
      <w:jc w:val="both"/>
    </w:pPr>
    <w:rPr>
      <w:rFonts w:cs="Times New Roman"/>
      <w:smallCaps/>
      <w:sz w:val="20"/>
    </w:rPr>
  </w:style>
  <w:style w:type="paragraph" w:customStyle="1" w:styleId="SPnadpis0">
    <w:name w:val="SP_nadpis0"/>
    <w:basedOn w:val="Normlny"/>
    <w:rsid w:val="0062790E"/>
    <w:pPr>
      <w:widowControl/>
      <w:autoSpaceDE w:val="0"/>
      <w:autoSpaceDN w:val="0"/>
      <w:spacing w:before="240"/>
      <w:jc w:val="right"/>
    </w:pPr>
    <w:rPr>
      <w:rFonts w:ascii="Arial" w:hAnsi="Arial" w:cs="Arial"/>
      <w:b/>
      <w:bCs/>
      <w:caps/>
      <w:color w:val="808080"/>
      <w:lang w:eastAsia="cs-CZ"/>
    </w:rPr>
  </w:style>
  <w:style w:type="paragraph" w:customStyle="1" w:styleId="Zkladntext1">
    <w:name w:val="Základný text1"/>
    <w:basedOn w:val="Normlny"/>
    <w:rsid w:val="00184FEC"/>
    <w:pPr>
      <w:widowControl/>
      <w:shd w:val="clear" w:color="auto" w:fill="FFFFFF"/>
      <w:spacing w:before="540" w:line="490" w:lineRule="exact"/>
      <w:ind w:hanging="680"/>
    </w:pPr>
    <w:rPr>
      <w:rFonts w:ascii="Book Antiqua" w:eastAsia="Book Antiqua" w:hAnsi="Book Antiqua" w:cs="Book Antiqua"/>
      <w:color w:val="auto"/>
      <w:sz w:val="18"/>
      <w:szCs w:val="18"/>
      <w:lang w:eastAsia="en-US"/>
    </w:rPr>
  </w:style>
  <w:style w:type="character" w:customStyle="1" w:styleId="Nadpis5Char">
    <w:name w:val="Nadpis 5 Char"/>
    <w:basedOn w:val="Predvolenpsmoodseku"/>
    <w:link w:val="Nadpis5"/>
    <w:uiPriority w:val="9"/>
    <w:semiHidden/>
    <w:rsid w:val="00934E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090306">
      <w:marLeft w:val="0"/>
      <w:marRight w:val="0"/>
      <w:marTop w:val="0"/>
      <w:marBottom w:val="0"/>
      <w:divBdr>
        <w:top w:val="none" w:sz="0" w:space="0" w:color="auto"/>
        <w:left w:val="none" w:sz="0" w:space="0" w:color="auto"/>
        <w:bottom w:val="none" w:sz="0" w:space="0" w:color="auto"/>
        <w:right w:val="none" w:sz="0" w:space="0" w:color="auto"/>
      </w:divBdr>
    </w:div>
    <w:div w:id="1971090307">
      <w:marLeft w:val="0"/>
      <w:marRight w:val="0"/>
      <w:marTop w:val="0"/>
      <w:marBottom w:val="0"/>
      <w:divBdr>
        <w:top w:val="none" w:sz="0" w:space="0" w:color="auto"/>
        <w:left w:val="none" w:sz="0" w:space="0" w:color="auto"/>
        <w:bottom w:val="none" w:sz="0" w:space="0" w:color="auto"/>
        <w:right w:val="none" w:sz="0" w:space="0" w:color="auto"/>
      </w:divBdr>
    </w:div>
    <w:div w:id="1971090308">
      <w:marLeft w:val="0"/>
      <w:marRight w:val="0"/>
      <w:marTop w:val="0"/>
      <w:marBottom w:val="0"/>
      <w:divBdr>
        <w:top w:val="none" w:sz="0" w:space="0" w:color="auto"/>
        <w:left w:val="none" w:sz="0" w:space="0" w:color="auto"/>
        <w:bottom w:val="none" w:sz="0" w:space="0" w:color="auto"/>
        <w:right w:val="none" w:sz="0" w:space="0" w:color="auto"/>
      </w:divBdr>
    </w:div>
    <w:div w:id="1971090309">
      <w:marLeft w:val="0"/>
      <w:marRight w:val="0"/>
      <w:marTop w:val="0"/>
      <w:marBottom w:val="0"/>
      <w:divBdr>
        <w:top w:val="none" w:sz="0" w:space="0" w:color="auto"/>
        <w:left w:val="none" w:sz="0" w:space="0" w:color="auto"/>
        <w:bottom w:val="none" w:sz="0" w:space="0" w:color="auto"/>
        <w:right w:val="none" w:sz="0" w:space="0" w:color="auto"/>
      </w:divBdr>
    </w:div>
    <w:div w:id="1971090310">
      <w:marLeft w:val="0"/>
      <w:marRight w:val="0"/>
      <w:marTop w:val="0"/>
      <w:marBottom w:val="0"/>
      <w:divBdr>
        <w:top w:val="none" w:sz="0" w:space="0" w:color="auto"/>
        <w:left w:val="none" w:sz="0" w:space="0" w:color="auto"/>
        <w:bottom w:val="none" w:sz="0" w:space="0" w:color="auto"/>
        <w:right w:val="none" w:sz="0" w:space="0" w:color="auto"/>
      </w:divBdr>
    </w:div>
    <w:div w:id="1971090312">
      <w:marLeft w:val="0"/>
      <w:marRight w:val="0"/>
      <w:marTop w:val="0"/>
      <w:marBottom w:val="0"/>
      <w:divBdr>
        <w:top w:val="none" w:sz="0" w:space="0" w:color="auto"/>
        <w:left w:val="none" w:sz="0" w:space="0" w:color="auto"/>
        <w:bottom w:val="none" w:sz="0" w:space="0" w:color="auto"/>
        <w:right w:val="none" w:sz="0" w:space="0" w:color="auto"/>
      </w:divBdr>
      <w:divsChild>
        <w:div w:id="1971090311">
          <w:marLeft w:val="0"/>
          <w:marRight w:val="0"/>
          <w:marTop w:val="0"/>
          <w:marBottom w:val="0"/>
          <w:divBdr>
            <w:top w:val="none" w:sz="0" w:space="0" w:color="auto"/>
            <w:left w:val="none" w:sz="0" w:space="0" w:color="auto"/>
            <w:bottom w:val="none" w:sz="0" w:space="0" w:color="auto"/>
            <w:right w:val="none" w:sz="0" w:space="0" w:color="auto"/>
          </w:divBdr>
        </w:div>
      </w:divsChild>
    </w:div>
    <w:div w:id="1971090313">
      <w:marLeft w:val="0"/>
      <w:marRight w:val="0"/>
      <w:marTop w:val="0"/>
      <w:marBottom w:val="0"/>
      <w:divBdr>
        <w:top w:val="none" w:sz="0" w:space="0" w:color="auto"/>
        <w:left w:val="none" w:sz="0" w:space="0" w:color="auto"/>
        <w:bottom w:val="none" w:sz="0" w:space="0" w:color="auto"/>
        <w:right w:val="none" w:sz="0" w:space="0" w:color="auto"/>
      </w:divBdr>
    </w:div>
    <w:div w:id="1971090314">
      <w:marLeft w:val="0"/>
      <w:marRight w:val="0"/>
      <w:marTop w:val="0"/>
      <w:marBottom w:val="0"/>
      <w:divBdr>
        <w:top w:val="none" w:sz="0" w:space="0" w:color="auto"/>
        <w:left w:val="none" w:sz="0" w:space="0" w:color="auto"/>
        <w:bottom w:val="none" w:sz="0" w:space="0" w:color="auto"/>
        <w:right w:val="none" w:sz="0" w:space="0" w:color="auto"/>
      </w:divBdr>
    </w:div>
    <w:div w:id="1971090315">
      <w:marLeft w:val="0"/>
      <w:marRight w:val="0"/>
      <w:marTop w:val="0"/>
      <w:marBottom w:val="0"/>
      <w:divBdr>
        <w:top w:val="none" w:sz="0" w:space="0" w:color="auto"/>
        <w:left w:val="none" w:sz="0" w:space="0" w:color="auto"/>
        <w:bottom w:val="none" w:sz="0" w:space="0" w:color="auto"/>
        <w:right w:val="none" w:sz="0" w:space="0" w:color="auto"/>
      </w:divBdr>
    </w:div>
    <w:div w:id="1971090316">
      <w:marLeft w:val="0"/>
      <w:marRight w:val="0"/>
      <w:marTop w:val="0"/>
      <w:marBottom w:val="0"/>
      <w:divBdr>
        <w:top w:val="none" w:sz="0" w:space="0" w:color="auto"/>
        <w:left w:val="none" w:sz="0" w:space="0" w:color="auto"/>
        <w:bottom w:val="none" w:sz="0" w:space="0" w:color="auto"/>
        <w:right w:val="none" w:sz="0" w:space="0" w:color="auto"/>
      </w:divBdr>
    </w:div>
    <w:div w:id="1971090317">
      <w:marLeft w:val="0"/>
      <w:marRight w:val="0"/>
      <w:marTop w:val="0"/>
      <w:marBottom w:val="0"/>
      <w:divBdr>
        <w:top w:val="none" w:sz="0" w:space="0" w:color="auto"/>
        <w:left w:val="none" w:sz="0" w:space="0" w:color="auto"/>
        <w:bottom w:val="none" w:sz="0" w:space="0" w:color="auto"/>
        <w:right w:val="none" w:sz="0" w:space="0" w:color="auto"/>
      </w:divBdr>
    </w:div>
    <w:div w:id="1971090318">
      <w:marLeft w:val="0"/>
      <w:marRight w:val="0"/>
      <w:marTop w:val="0"/>
      <w:marBottom w:val="0"/>
      <w:divBdr>
        <w:top w:val="none" w:sz="0" w:space="0" w:color="auto"/>
        <w:left w:val="none" w:sz="0" w:space="0" w:color="auto"/>
        <w:bottom w:val="none" w:sz="0" w:space="0" w:color="auto"/>
        <w:right w:val="none" w:sz="0" w:space="0" w:color="auto"/>
      </w:divBdr>
    </w:div>
    <w:div w:id="1971090319">
      <w:marLeft w:val="0"/>
      <w:marRight w:val="0"/>
      <w:marTop w:val="0"/>
      <w:marBottom w:val="0"/>
      <w:divBdr>
        <w:top w:val="none" w:sz="0" w:space="0" w:color="auto"/>
        <w:left w:val="none" w:sz="0" w:space="0" w:color="auto"/>
        <w:bottom w:val="none" w:sz="0" w:space="0" w:color="auto"/>
        <w:right w:val="none" w:sz="0" w:space="0" w:color="auto"/>
      </w:divBdr>
    </w:div>
    <w:div w:id="1971090320">
      <w:marLeft w:val="0"/>
      <w:marRight w:val="0"/>
      <w:marTop w:val="0"/>
      <w:marBottom w:val="0"/>
      <w:divBdr>
        <w:top w:val="none" w:sz="0" w:space="0" w:color="auto"/>
        <w:left w:val="none" w:sz="0" w:space="0" w:color="auto"/>
        <w:bottom w:val="none" w:sz="0" w:space="0" w:color="auto"/>
        <w:right w:val="none" w:sz="0" w:space="0" w:color="auto"/>
      </w:divBdr>
    </w:div>
    <w:div w:id="1971090321">
      <w:marLeft w:val="0"/>
      <w:marRight w:val="0"/>
      <w:marTop w:val="0"/>
      <w:marBottom w:val="0"/>
      <w:divBdr>
        <w:top w:val="none" w:sz="0" w:space="0" w:color="auto"/>
        <w:left w:val="none" w:sz="0" w:space="0" w:color="auto"/>
        <w:bottom w:val="none" w:sz="0" w:space="0" w:color="auto"/>
        <w:right w:val="none" w:sz="0" w:space="0" w:color="auto"/>
      </w:divBdr>
    </w:div>
    <w:div w:id="1971090322">
      <w:marLeft w:val="0"/>
      <w:marRight w:val="0"/>
      <w:marTop w:val="0"/>
      <w:marBottom w:val="0"/>
      <w:divBdr>
        <w:top w:val="none" w:sz="0" w:space="0" w:color="auto"/>
        <w:left w:val="none" w:sz="0" w:space="0" w:color="auto"/>
        <w:bottom w:val="none" w:sz="0" w:space="0" w:color="auto"/>
        <w:right w:val="none" w:sz="0" w:space="0" w:color="auto"/>
      </w:divBdr>
    </w:div>
    <w:div w:id="1971090323">
      <w:marLeft w:val="0"/>
      <w:marRight w:val="0"/>
      <w:marTop w:val="0"/>
      <w:marBottom w:val="0"/>
      <w:divBdr>
        <w:top w:val="none" w:sz="0" w:space="0" w:color="auto"/>
        <w:left w:val="none" w:sz="0" w:space="0" w:color="auto"/>
        <w:bottom w:val="none" w:sz="0" w:space="0" w:color="auto"/>
        <w:right w:val="none" w:sz="0" w:space="0" w:color="auto"/>
      </w:divBdr>
    </w:div>
    <w:div w:id="1971090324">
      <w:marLeft w:val="0"/>
      <w:marRight w:val="0"/>
      <w:marTop w:val="0"/>
      <w:marBottom w:val="0"/>
      <w:divBdr>
        <w:top w:val="none" w:sz="0" w:space="0" w:color="auto"/>
        <w:left w:val="none" w:sz="0" w:space="0" w:color="auto"/>
        <w:bottom w:val="none" w:sz="0" w:space="0" w:color="auto"/>
        <w:right w:val="none" w:sz="0" w:space="0" w:color="auto"/>
      </w:divBdr>
    </w:div>
    <w:div w:id="1971090325">
      <w:marLeft w:val="0"/>
      <w:marRight w:val="0"/>
      <w:marTop w:val="0"/>
      <w:marBottom w:val="0"/>
      <w:divBdr>
        <w:top w:val="none" w:sz="0" w:space="0" w:color="auto"/>
        <w:left w:val="none" w:sz="0" w:space="0" w:color="auto"/>
        <w:bottom w:val="none" w:sz="0" w:space="0" w:color="auto"/>
        <w:right w:val="none" w:sz="0" w:space="0" w:color="auto"/>
      </w:divBdr>
    </w:div>
    <w:div w:id="1971090326">
      <w:marLeft w:val="0"/>
      <w:marRight w:val="0"/>
      <w:marTop w:val="0"/>
      <w:marBottom w:val="0"/>
      <w:divBdr>
        <w:top w:val="none" w:sz="0" w:space="0" w:color="auto"/>
        <w:left w:val="none" w:sz="0" w:space="0" w:color="auto"/>
        <w:bottom w:val="none" w:sz="0" w:space="0" w:color="auto"/>
        <w:right w:val="none" w:sz="0" w:space="0" w:color="auto"/>
      </w:divBdr>
    </w:div>
    <w:div w:id="1971090327">
      <w:marLeft w:val="0"/>
      <w:marRight w:val="0"/>
      <w:marTop w:val="0"/>
      <w:marBottom w:val="0"/>
      <w:divBdr>
        <w:top w:val="none" w:sz="0" w:space="0" w:color="auto"/>
        <w:left w:val="none" w:sz="0" w:space="0" w:color="auto"/>
        <w:bottom w:val="none" w:sz="0" w:space="0" w:color="auto"/>
        <w:right w:val="none" w:sz="0" w:space="0" w:color="auto"/>
      </w:divBdr>
    </w:div>
    <w:div w:id="1971090328">
      <w:marLeft w:val="0"/>
      <w:marRight w:val="0"/>
      <w:marTop w:val="0"/>
      <w:marBottom w:val="0"/>
      <w:divBdr>
        <w:top w:val="none" w:sz="0" w:space="0" w:color="auto"/>
        <w:left w:val="none" w:sz="0" w:space="0" w:color="auto"/>
        <w:bottom w:val="none" w:sz="0" w:space="0" w:color="auto"/>
        <w:right w:val="none" w:sz="0" w:space="0" w:color="auto"/>
      </w:divBdr>
    </w:div>
    <w:div w:id="1971090329">
      <w:marLeft w:val="0"/>
      <w:marRight w:val="0"/>
      <w:marTop w:val="0"/>
      <w:marBottom w:val="0"/>
      <w:divBdr>
        <w:top w:val="none" w:sz="0" w:space="0" w:color="auto"/>
        <w:left w:val="none" w:sz="0" w:space="0" w:color="auto"/>
        <w:bottom w:val="none" w:sz="0" w:space="0" w:color="auto"/>
        <w:right w:val="none" w:sz="0" w:space="0" w:color="auto"/>
      </w:divBdr>
    </w:div>
    <w:div w:id="1971090330">
      <w:marLeft w:val="0"/>
      <w:marRight w:val="0"/>
      <w:marTop w:val="0"/>
      <w:marBottom w:val="0"/>
      <w:divBdr>
        <w:top w:val="none" w:sz="0" w:space="0" w:color="auto"/>
        <w:left w:val="none" w:sz="0" w:space="0" w:color="auto"/>
        <w:bottom w:val="none" w:sz="0" w:space="0" w:color="auto"/>
        <w:right w:val="none" w:sz="0" w:space="0" w:color="auto"/>
      </w:divBdr>
    </w:div>
    <w:div w:id="1971090331">
      <w:marLeft w:val="0"/>
      <w:marRight w:val="0"/>
      <w:marTop w:val="0"/>
      <w:marBottom w:val="0"/>
      <w:divBdr>
        <w:top w:val="none" w:sz="0" w:space="0" w:color="auto"/>
        <w:left w:val="none" w:sz="0" w:space="0" w:color="auto"/>
        <w:bottom w:val="none" w:sz="0" w:space="0" w:color="auto"/>
        <w:right w:val="none" w:sz="0" w:space="0" w:color="auto"/>
      </w:divBdr>
    </w:div>
    <w:div w:id="1971090332">
      <w:marLeft w:val="0"/>
      <w:marRight w:val="0"/>
      <w:marTop w:val="0"/>
      <w:marBottom w:val="0"/>
      <w:divBdr>
        <w:top w:val="none" w:sz="0" w:space="0" w:color="auto"/>
        <w:left w:val="none" w:sz="0" w:space="0" w:color="auto"/>
        <w:bottom w:val="none" w:sz="0" w:space="0" w:color="auto"/>
        <w:right w:val="none" w:sz="0" w:space="0" w:color="auto"/>
      </w:divBdr>
    </w:div>
    <w:div w:id="1971090333">
      <w:marLeft w:val="0"/>
      <w:marRight w:val="0"/>
      <w:marTop w:val="0"/>
      <w:marBottom w:val="0"/>
      <w:divBdr>
        <w:top w:val="none" w:sz="0" w:space="0" w:color="auto"/>
        <w:left w:val="none" w:sz="0" w:space="0" w:color="auto"/>
        <w:bottom w:val="none" w:sz="0" w:space="0" w:color="auto"/>
        <w:right w:val="none" w:sz="0" w:space="0" w:color="auto"/>
      </w:divBdr>
    </w:div>
    <w:div w:id="1971090334">
      <w:marLeft w:val="0"/>
      <w:marRight w:val="0"/>
      <w:marTop w:val="0"/>
      <w:marBottom w:val="0"/>
      <w:divBdr>
        <w:top w:val="none" w:sz="0" w:space="0" w:color="auto"/>
        <w:left w:val="none" w:sz="0" w:space="0" w:color="auto"/>
        <w:bottom w:val="none" w:sz="0" w:space="0" w:color="auto"/>
        <w:right w:val="none" w:sz="0" w:space="0" w:color="auto"/>
      </w:divBdr>
    </w:div>
    <w:div w:id="1971090335">
      <w:marLeft w:val="0"/>
      <w:marRight w:val="0"/>
      <w:marTop w:val="0"/>
      <w:marBottom w:val="0"/>
      <w:divBdr>
        <w:top w:val="none" w:sz="0" w:space="0" w:color="auto"/>
        <w:left w:val="none" w:sz="0" w:space="0" w:color="auto"/>
        <w:bottom w:val="none" w:sz="0" w:space="0" w:color="auto"/>
        <w:right w:val="none" w:sz="0" w:space="0" w:color="auto"/>
      </w:divBdr>
    </w:div>
    <w:div w:id="1971090336">
      <w:marLeft w:val="0"/>
      <w:marRight w:val="0"/>
      <w:marTop w:val="0"/>
      <w:marBottom w:val="0"/>
      <w:divBdr>
        <w:top w:val="none" w:sz="0" w:space="0" w:color="auto"/>
        <w:left w:val="none" w:sz="0" w:space="0" w:color="auto"/>
        <w:bottom w:val="none" w:sz="0" w:space="0" w:color="auto"/>
        <w:right w:val="none" w:sz="0" w:space="0" w:color="auto"/>
      </w:divBdr>
    </w:div>
    <w:div w:id="1971090337">
      <w:marLeft w:val="0"/>
      <w:marRight w:val="0"/>
      <w:marTop w:val="0"/>
      <w:marBottom w:val="0"/>
      <w:divBdr>
        <w:top w:val="none" w:sz="0" w:space="0" w:color="auto"/>
        <w:left w:val="none" w:sz="0" w:space="0" w:color="auto"/>
        <w:bottom w:val="none" w:sz="0" w:space="0" w:color="auto"/>
        <w:right w:val="none" w:sz="0" w:space="0" w:color="auto"/>
      </w:divBdr>
    </w:div>
    <w:div w:id="1971090338">
      <w:marLeft w:val="0"/>
      <w:marRight w:val="0"/>
      <w:marTop w:val="0"/>
      <w:marBottom w:val="0"/>
      <w:divBdr>
        <w:top w:val="none" w:sz="0" w:space="0" w:color="auto"/>
        <w:left w:val="none" w:sz="0" w:space="0" w:color="auto"/>
        <w:bottom w:val="none" w:sz="0" w:space="0" w:color="auto"/>
        <w:right w:val="none" w:sz="0" w:space="0" w:color="auto"/>
      </w:divBdr>
    </w:div>
    <w:div w:id="1971090339">
      <w:marLeft w:val="0"/>
      <w:marRight w:val="0"/>
      <w:marTop w:val="0"/>
      <w:marBottom w:val="0"/>
      <w:divBdr>
        <w:top w:val="none" w:sz="0" w:space="0" w:color="auto"/>
        <w:left w:val="none" w:sz="0" w:space="0" w:color="auto"/>
        <w:bottom w:val="none" w:sz="0" w:space="0" w:color="auto"/>
        <w:right w:val="none" w:sz="0" w:space="0" w:color="auto"/>
      </w:divBdr>
    </w:div>
    <w:div w:id="1971090340">
      <w:marLeft w:val="0"/>
      <w:marRight w:val="0"/>
      <w:marTop w:val="0"/>
      <w:marBottom w:val="0"/>
      <w:divBdr>
        <w:top w:val="none" w:sz="0" w:space="0" w:color="auto"/>
        <w:left w:val="none" w:sz="0" w:space="0" w:color="auto"/>
        <w:bottom w:val="none" w:sz="0" w:space="0" w:color="auto"/>
        <w:right w:val="none" w:sz="0" w:space="0" w:color="auto"/>
      </w:divBdr>
    </w:div>
    <w:div w:id="1971090341">
      <w:marLeft w:val="0"/>
      <w:marRight w:val="0"/>
      <w:marTop w:val="0"/>
      <w:marBottom w:val="0"/>
      <w:divBdr>
        <w:top w:val="none" w:sz="0" w:space="0" w:color="auto"/>
        <w:left w:val="none" w:sz="0" w:space="0" w:color="auto"/>
        <w:bottom w:val="none" w:sz="0" w:space="0" w:color="auto"/>
        <w:right w:val="none" w:sz="0" w:space="0" w:color="auto"/>
      </w:divBdr>
    </w:div>
    <w:div w:id="1971090342">
      <w:marLeft w:val="0"/>
      <w:marRight w:val="0"/>
      <w:marTop w:val="0"/>
      <w:marBottom w:val="0"/>
      <w:divBdr>
        <w:top w:val="none" w:sz="0" w:space="0" w:color="auto"/>
        <w:left w:val="none" w:sz="0" w:space="0" w:color="auto"/>
        <w:bottom w:val="none" w:sz="0" w:space="0" w:color="auto"/>
        <w:right w:val="none" w:sz="0" w:space="0" w:color="auto"/>
      </w:divBdr>
    </w:div>
    <w:div w:id="1971090343">
      <w:marLeft w:val="0"/>
      <w:marRight w:val="0"/>
      <w:marTop w:val="0"/>
      <w:marBottom w:val="0"/>
      <w:divBdr>
        <w:top w:val="none" w:sz="0" w:space="0" w:color="auto"/>
        <w:left w:val="none" w:sz="0" w:space="0" w:color="auto"/>
        <w:bottom w:val="none" w:sz="0" w:space="0" w:color="auto"/>
        <w:right w:val="none" w:sz="0" w:space="0" w:color="auto"/>
      </w:divBdr>
    </w:div>
    <w:div w:id="1971090344">
      <w:marLeft w:val="0"/>
      <w:marRight w:val="0"/>
      <w:marTop w:val="0"/>
      <w:marBottom w:val="0"/>
      <w:divBdr>
        <w:top w:val="none" w:sz="0" w:space="0" w:color="auto"/>
        <w:left w:val="none" w:sz="0" w:space="0" w:color="auto"/>
        <w:bottom w:val="none" w:sz="0" w:space="0" w:color="auto"/>
        <w:right w:val="none" w:sz="0" w:space="0" w:color="auto"/>
      </w:divBdr>
    </w:div>
    <w:div w:id="1971090345">
      <w:marLeft w:val="0"/>
      <w:marRight w:val="0"/>
      <w:marTop w:val="0"/>
      <w:marBottom w:val="0"/>
      <w:divBdr>
        <w:top w:val="none" w:sz="0" w:space="0" w:color="auto"/>
        <w:left w:val="none" w:sz="0" w:space="0" w:color="auto"/>
        <w:bottom w:val="none" w:sz="0" w:space="0" w:color="auto"/>
        <w:right w:val="none" w:sz="0" w:space="0" w:color="auto"/>
      </w:divBdr>
    </w:div>
    <w:div w:id="1971090346">
      <w:marLeft w:val="0"/>
      <w:marRight w:val="0"/>
      <w:marTop w:val="0"/>
      <w:marBottom w:val="0"/>
      <w:divBdr>
        <w:top w:val="none" w:sz="0" w:space="0" w:color="auto"/>
        <w:left w:val="none" w:sz="0" w:space="0" w:color="auto"/>
        <w:bottom w:val="none" w:sz="0" w:space="0" w:color="auto"/>
        <w:right w:val="none" w:sz="0" w:space="0" w:color="auto"/>
      </w:divBdr>
    </w:div>
    <w:div w:id="1971090347">
      <w:marLeft w:val="0"/>
      <w:marRight w:val="0"/>
      <w:marTop w:val="0"/>
      <w:marBottom w:val="0"/>
      <w:divBdr>
        <w:top w:val="none" w:sz="0" w:space="0" w:color="auto"/>
        <w:left w:val="none" w:sz="0" w:space="0" w:color="auto"/>
        <w:bottom w:val="none" w:sz="0" w:space="0" w:color="auto"/>
        <w:right w:val="none" w:sz="0" w:space="0" w:color="auto"/>
      </w:divBdr>
    </w:div>
    <w:div w:id="1971090348">
      <w:marLeft w:val="0"/>
      <w:marRight w:val="0"/>
      <w:marTop w:val="0"/>
      <w:marBottom w:val="0"/>
      <w:divBdr>
        <w:top w:val="none" w:sz="0" w:space="0" w:color="auto"/>
        <w:left w:val="none" w:sz="0" w:space="0" w:color="auto"/>
        <w:bottom w:val="none" w:sz="0" w:space="0" w:color="auto"/>
        <w:right w:val="none" w:sz="0" w:space="0" w:color="auto"/>
      </w:divBdr>
    </w:div>
    <w:div w:id="1971090349">
      <w:marLeft w:val="0"/>
      <w:marRight w:val="0"/>
      <w:marTop w:val="0"/>
      <w:marBottom w:val="0"/>
      <w:divBdr>
        <w:top w:val="none" w:sz="0" w:space="0" w:color="auto"/>
        <w:left w:val="none" w:sz="0" w:space="0" w:color="auto"/>
        <w:bottom w:val="none" w:sz="0" w:space="0" w:color="auto"/>
        <w:right w:val="none" w:sz="0" w:space="0" w:color="auto"/>
      </w:divBdr>
    </w:div>
    <w:div w:id="1971090350">
      <w:marLeft w:val="0"/>
      <w:marRight w:val="0"/>
      <w:marTop w:val="0"/>
      <w:marBottom w:val="0"/>
      <w:divBdr>
        <w:top w:val="none" w:sz="0" w:space="0" w:color="auto"/>
        <w:left w:val="none" w:sz="0" w:space="0" w:color="auto"/>
        <w:bottom w:val="none" w:sz="0" w:space="0" w:color="auto"/>
        <w:right w:val="none" w:sz="0" w:space="0" w:color="auto"/>
      </w:divBdr>
    </w:div>
    <w:div w:id="1971090351">
      <w:marLeft w:val="0"/>
      <w:marRight w:val="0"/>
      <w:marTop w:val="0"/>
      <w:marBottom w:val="0"/>
      <w:divBdr>
        <w:top w:val="none" w:sz="0" w:space="0" w:color="auto"/>
        <w:left w:val="none" w:sz="0" w:space="0" w:color="auto"/>
        <w:bottom w:val="none" w:sz="0" w:space="0" w:color="auto"/>
        <w:right w:val="none" w:sz="0" w:space="0" w:color="auto"/>
      </w:divBdr>
    </w:div>
    <w:div w:id="1971090352">
      <w:marLeft w:val="0"/>
      <w:marRight w:val="0"/>
      <w:marTop w:val="0"/>
      <w:marBottom w:val="0"/>
      <w:divBdr>
        <w:top w:val="none" w:sz="0" w:space="0" w:color="auto"/>
        <w:left w:val="none" w:sz="0" w:space="0" w:color="auto"/>
        <w:bottom w:val="none" w:sz="0" w:space="0" w:color="auto"/>
        <w:right w:val="none" w:sz="0" w:space="0" w:color="auto"/>
      </w:divBdr>
    </w:div>
    <w:div w:id="1971090353">
      <w:marLeft w:val="0"/>
      <w:marRight w:val="0"/>
      <w:marTop w:val="0"/>
      <w:marBottom w:val="0"/>
      <w:divBdr>
        <w:top w:val="none" w:sz="0" w:space="0" w:color="auto"/>
        <w:left w:val="none" w:sz="0" w:space="0" w:color="auto"/>
        <w:bottom w:val="none" w:sz="0" w:space="0" w:color="auto"/>
        <w:right w:val="none" w:sz="0" w:space="0" w:color="auto"/>
      </w:divBdr>
    </w:div>
    <w:div w:id="1971090354">
      <w:marLeft w:val="0"/>
      <w:marRight w:val="0"/>
      <w:marTop w:val="0"/>
      <w:marBottom w:val="0"/>
      <w:divBdr>
        <w:top w:val="none" w:sz="0" w:space="0" w:color="auto"/>
        <w:left w:val="none" w:sz="0" w:space="0" w:color="auto"/>
        <w:bottom w:val="none" w:sz="0" w:space="0" w:color="auto"/>
        <w:right w:val="none" w:sz="0" w:space="0" w:color="auto"/>
      </w:divBdr>
    </w:div>
    <w:div w:id="1971090355">
      <w:marLeft w:val="0"/>
      <w:marRight w:val="0"/>
      <w:marTop w:val="0"/>
      <w:marBottom w:val="0"/>
      <w:divBdr>
        <w:top w:val="none" w:sz="0" w:space="0" w:color="auto"/>
        <w:left w:val="none" w:sz="0" w:space="0" w:color="auto"/>
        <w:bottom w:val="none" w:sz="0" w:space="0" w:color="auto"/>
        <w:right w:val="none" w:sz="0" w:space="0" w:color="auto"/>
      </w:divBdr>
    </w:div>
    <w:div w:id="1971090356">
      <w:marLeft w:val="0"/>
      <w:marRight w:val="0"/>
      <w:marTop w:val="0"/>
      <w:marBottom w:val="0"/>
      <w:divBdr>
        <w:top w:val="none" w:sz="0" w:space="0" w:color="auto"/>
        <w:left w:val="none" w:sz="0" w:space="0" w:color="auto"/>
        <w:bottom w:val="none" w:sz="0" w:space="0" w:color="auto"/>
        <w:right w:val="none" w:sz="0" w:space="0" w:color="auto"/>
      </w:divBdr>
    </w:div>
    <w:div w:id="1971090357">
      <w:marLeft w:val="0"/>
      <w:marRight w:val="0"/>
      <w:marTop w:val="0"/>
      <w:marBottom w:val="0"/>
      <w:divBdr>
        <w:top w:val="none" w:sz="0" w:space="0" w:color="auto"/>
        <w:left w:val="none" w:sz="0" w:space="0" w:color="auto"/>
        <w:bottom w:val="none" w:sz="0" w:space="0" w:color="auto"/>
        <w:right w:val="none" w:sz="0" w:space="0" w:color="auto"/>
      </w:divBdr>
    </w:div>
    <w:div w:id="1971090358">
      <w:marLeft w:val="0"/>
      <w:marRight w:val="0"/>
      <w:marTop w:val="0"/>
      <w:marBottom w:val="0"/>
      <w:divBdr>
        <w:top w:val="none" w:sz="0" w:space="0" w:color="auto"/>
        <w:left w:val="none" w:sz="0" w:space="0" w:color="auto"/>
        <w:bottom w:val="none" w:sz="0" w:space="0" w:color="auto"/>
        <w:right w:val="none" w:sz="0" w:space="0" w:color="auto"/>
      </w:divBdr>
    </w:div>
    <w:div w:id="1971090359">
      <w:marLeft w:val="0"/>
      <w:marRight w:val="0"/>
      <w:marTop w:val="0"/>
      <w:marBottom w:val="0"/>
      <w:divBdr>
        <w:top w:val="none" w:sz="0" w:space="0" w:color="auto"/>
        <w:left w:val="none" w:sz="0" w:space="0" w:color="auto"/>
        <w:bottom w:val="none" w:sz="0" w:space="0" w:color="auto"/>
        <w:right w:val="none" w:sz="0" w:space="0" w:color="auto"/>
      </w:divBdr>
    </w:div>
    <w:div w:id="1971090360">
      <w:marLeft w:val="0"/>
      <w:marRight w:val="0"/>
      <w:marTop w:val="0"/>
      <w:marBottom w:val="0"/>
      <w:divBdr>
        <w:top w:val="none" w:sz="0" w:space="0" w:color="auto"/>
        <w:left w:val="none" w:sz="0" w:space="0" w:color="auto"/>
        <w:bottom w:val="none" w:sz="0" w:space="0" w:color="auto"/>
        <w:right w:val="none" w:sz="0" w:space="0" w:color="auto"/>
      </w:divBdr>
    </w:div>
    <w:div w:id="1971090361">
      <w:marLeft w:val="0"/>
      <w:marRight w:val="0"/>
      <w:marTop w:val="0"/>
      <w:marBottom w:val="0"/>
      <w:divBdr>
        <w:top w:val="none" w:sz="0" w:space="0" w:color="auto"/>
        <w:left w:val="none" w:sz="0" w:space="0" w:color="auto"/>
        <w:bottom w:val="none" w:sz="0" w:space="0" w:color="auto"/>
        <w:right w:val="none" w:sz="0" w:space="0" w:color="auto"/>
      </w:divBdr>
    </w:div>
    <w:div w:id="1971090362">
      <w:marLeft w:val="0"/>
      <w:marRight w:val="0"/>
      <w:marTop w:val="0"/>
      <w:marBottom w:val="0"/>
      <w:divBdr>
        <w:top w:val="none" w:sz="0" w:space="0" w:color="auto"/>
        <w:left w:val="none" w:sz="0" w:space="0" w:color="auto"/>
        <w:bottom w:val="none" w:sz="0" w:space="0" w:color="auto"/>
        <w:right w:val="none" w:sz="0" w:space="0" w:color="auto"/>
      </w:divBdr>
    </w:div>
    <w:div w:id="1971090363">
      <w:marLeft w:val="0"/>
      <w:marRight w:val="0"/>
      <w:marTop w:val="0"/>
      <w:marBottom w:val="0"/>
      <w:divBdr>
        <w:top w:val="none" w:sz="0" w:space="0" w:color="auto"/>
        <w:left w:val="none" w:sz="0" w:space="0" w:color="auto"/>
        <w:bottom w:val="none" w:sz="0" w:space="0" w:color="auto"/>
        <w:right w:val="none" w:sz="0" w:space="0" w:color="auto"/>
      </w:divBdr>
    </w:div>
    <w:div w:id="1971090364">
      <w:marLeft w:val="0"/>
      <w:marRight w:val="0"/>
      <w:marTop w:val="0"/>
      <w:marBottom w:val="0"/>
      <w:divBdr>
        <w:top w:val="none" w:sz="0" w:space="0" w:color="auto"/>
        <w:left w:val="none" w:sz="0" w:space="0" w:color="auto"/>
        <w:bottom w:val="none" w:sz="0" w:space="0" w:color="auto"/>
        <w:right w:val="none" w:sz="0" w:space="0" w:color="auto"/>
      </w:divBdr>
    </w:div>
    <w:div w:id="1971090365">
      <w:marLeft w:val="0"/>
      <w:marRight w:val="0"/>
      <w:marTop w:val="0"/>
      <w:marBottom w:val="0"/>
      <w:divBdr>
        <w:top w:val="none" w:sz="0" w:space="0" w:color="auto"/>
        <w:left w:val="none" w:sz="0" w:space="0" w:color="auto"/>
        <w:bottom w:val="none" w:sz="0" w:space="0" w:color="auto"/>
        <w:right w:val="none" w:sz="0" w:space="0" w:color="auto"/>
      </w:divBdr>
    </w:div>
    <w:div w:id="1971090366">
      <w:marLeft w:val="0"/>
      <w:marRight w:val="0"/>
      <w:marTop w:val="0"/>
      <w:marBottom w:val="0"/>
      <w:divBdr>
        <w:top w:val="none" w:sz="0" w:space="0" w:color="auto"/>
        <w:left w:val="none" w:sz="0" w:space="0" w:color="auto"/>
        <w:bottom w:val="none" w:sz="0" w:space="0" w:color="auto"/>
        <w:right w:val="none" w:sz="0" w:space="0" w:color="auto"/>
      </w:divBdr>
    </w:div>
    <w:div w:id="1971090367">
      <w:marLeft w:val="0"/>
      <w:marRight w:val="0"/>
      <w:marTop w:val="0"/>
      <w:marBottom w:val="0"/>
      <w:divBdr>
        <w:top w:val="none" w:sz="0" w:space="0" w:color="auto"/>
        <w:left w:val="none" w:sz="0" w:space="0" w:color="auto"/>
        <w:bottom w:val="none" w:sz="0" w:space="0" w:color="auto"/>
        <w:right w:val="none" w:sz="0" w:space="0" w:color="auto"/>
      </w:divBdr>
    </w:div>
    <w:div w:id="1971090368">
      <w:marLeft w:val="0"/>
      <w:marRight w:val="0"/>
      <w:marTop w:val="0"/>
      <w:marBottom w:val="0"/>
      <w:divBdr>
        <w:top w:val="none" w:sz="0" w:space="0" w:color="auto"/>
        <w:left w:val="none" w:sz="0" w:space="0" w:color="auto"/>
        <w:bottom w:val="none" w:sz="0" w:space="0" w:color="auto"/>
        <w:right w:val="none" w:sz="0" w:space="0" w:color="auto"/>
      </w:divBdr>
    </w:div>
    <w:div w:id="1971090369">
      <w:marLeft w:val="0"/>
      <w:marRight w:val="0"/>
      <w:marTop w:val="0"/>
      <w:marBottom w:val="0"/>
      <w:divBdr>
        <w:top w:val="none" w:sz="0" w:space="0" w:color="auto"/>
        <w:left w:val="none" w:sz="0" w:space="0" w:color="auto"/>
        <w:bottom w:val="none" w:sz="0" w:space="0" w:color="auto"/>
        <w:right w:val="none" w:sz="0" w:space="0" w:color="auto"/>
      </w:divBdr>
    </w:div>
    <w:div w:id="1971090370">
      <w:marLeft w:val="0"/>
      <w:marRight w:val="0"/>
      <w:marTop w:val="0"/>
      <w:marBottom w:val="0"/>
      <w:divBdr>
        <w:top w:val="none" w:sz="0" w:space="0" w:color="auto"/>
        <w:left w:val="none" w:sz="0" w:space="0" w:color="auto"/>
        <w:bottom w:val="none" w:sz="0" w:space="0" w:color="auto"/>
        <w:right w:val="none" w:sz="0" w:space="0" w:color="auto"/>
      </w:divBdr>
    </w:div>
    <w:div w:id="1971090371">
      <w:marLeft w:val="0"/>
      <w:marRight w:val="0"/>
      <w:marTop w:val="0"/>
      <w:marBottom w:val="0"/>
      <w:divBdr>
        <w:top w:val="none" w:sz="0" w:space="0" w:color="auto"/>
        <w:left w:val="none" w:sz="0" w:space="0" w:color="auto"/>
        <w:bottom w:val="none" w:sz="0" w:space="0" w:color="auto"/>
        <w:right w:val="none" w:sz="0" w:space="0" w:color="auto"/>
      </w:divBdr>
    </w:div>
    <w:div w:id="1971090372">
      <w:marLeft w:val="0"/>
      <w:marRight w:val="0"/>
      <w:marTop w:val="0"/>
      <w:marBottom w:val="0"/>
      <w:divBdr>
        <w:top w:val="none" w:sz="0" w:space="0" w:color="auto"/>
        <w:left w:val="none" w:sz="0" w:space="0" w:color="auto"/>
        <w:bottom w:val="none" w:sz="0" w:space="0" w:color="auto"/>
        <w:right w:val="none" w:sz="0" w:space="0" w:color="auto"/>
      </w:divBdr>
    </w:div>
    <w:div w:id="1971090373">
      <w:marLeft w:val="0"/>
      <w:marRight w:val="0"/>
      <w:marTop w:val="0"/>
      <w:marBottom w:val="0"/>
      <w:divBdr>
        <w:top w:val="none" w:sz="0" w:space="0" w:color="auto"/>
        <w:left w:val="none" w:sz="0" w:space="0" w:color="auto"/>
        <w:bottom w:val="none" w:sz="0" w:space="0" w:color="auto"/>
        <w:right w:val="none" w:sz="0" w:space="0" w:color="auto"/>
      </w:divBdr>
    </w:div>
    <w:div w:id="1971090374">
      <w:marLeft w:val="0"/>
      <w:marRight w:val="0"/>
      <w:marTop w:val="0"/>
      <w:marBottom w:val="0"/>
      <w:divBdr>
        <w:top w:val="none" w:sz="0" w:space="0" w:color="auto"/>
        <w:left w:val="none" w:sz="0" w:space="0" w:color="auto"/>
        <w:bottom w:val="none" w:sz="0" w:space="0" w:color="auto"/>
        <w:right w:val="none" w:sz="0" w:space="0" w:color="auto"/>
      </w:divBdr>
    </w:div>
    <w:div w:id="1971090375">
      <w:marLeft w:val="0"/>
      <w:marRight w:val="0"/>
      <w:marTop w:val="0"/>
      <w:marBottom w:val="0"/>
      <w:divBdr>
        <w:top w:val="none" w:sz="0" w:space="0" w:color="auto"/>
        <w:left w:val="none" w:sz="0" w:space="0" w:color="auto"/>
        <w:bottom w:val="none" w:sz="0" w:space="0" w:color="auto"/>
        <w:right w:val="none" w:sz="0" w:space="0" w:color="auto"/>
      </w:divBdr>
    </w:div>
    <w:div w:id="1971090376">
      <w:marLeft w:val="0"/>
      <w:marRight w:val="0"/>
      <w:marTop w:val="0"/>
      <w:marBottom w:val="0"/>
      <w:divBdr>
        <w:top w:val="none" w:sz="0" w:space="0" w:color="auto"/>
        <w:left w:val="none" w:sz="0" w:space="0" w:color="auto"/>
        <w:bottom w:val="none" w:sz="0" w:space="0" w:color="auto"/>
        <w:right w:val="none" w:sz="0" w:space="0" w:color="auto"/>
      </w:divBdr>
    </w:div>
    <w:div w:id="1971090377">
      <w:marLeft w:val="0"/>
      <w:marRight w:val="0"/>
      <w:marTop w:val="0"/>
      <w:marBottom w:val="0"/>
      <w:divBdr>
        <w:top w:val="none" w:sz="0" w:space="0" w:color="auto"/>
        <w:left w:val="none" w:sz="0" w:space="0" w:color="auto"/>
        <w:bottom w:val="none" w:sz="0" w:space="0" w:color="auto"/>
        <w:right w:val="none" w:sz="0" w:space="0" w:color="auto"/>
      </w:divBdr>
    </w:div>
    <w:div w:id="1971090378">
      <w:marLeft w:val="0"/>
      <w:marRight w:val="0"/>
      <w:marTop w:val="0"/>
      <w:marBottom w:val="0"/>
      <w:divBdr>
        <w:top w:val="none" w:sz="0" w:space="0" w:color="auto"/>
        <w:left w:val="none" w:sz="0" w:space="0" w:color="auto"/>
        <w:bottom w:val="none" w:sz="0" w:space="0" w:color="auto"/>
        <w:right w:val="none" w:sz="0" w:space="0" w:color="auto"/>
      </w:divBdr>
    </w:div>
    <w:div w:id="1971090379">
      <w:marLeft w:val="0"/>
      <w:marRight w:val="0"/>
      <w:marTop w:val="0"/>
      <w:marBottom w:val="0"/>
      <w:divBdr>
        <w:top w:val="none" w:sz="0" w:space="0" w:color="auto"/>
        <w:left w:val="none" w:sz="0" w:space="0" w:color="auto"/>
        <w:bottom w:val="none" w:sz="0" w:space="0" w:color="auto"/>
        <w:right w:val="none" w:sz="0" w:space="0" w:color="auto"/>
      </w:divBdr>
    </w:div>
    <w:div w:id="1971090380">
      <w:marLeft w:val="0"/>
      <w:marRight w:val="0"/>
      <w:marTop w:val="0"/>
      <w:marBottom w:val="0"/>
      <w:divBdr>
        <w:top w:val="none" w:sz="0" w:space="0" w:color="auto"/>
        <w:left w:val="none" w:sz="0" w:space="0" w:color="auto"/>
        <w:bottom w:val="none" w:sz="0" w:space="0" w:color="auto"/>
        <w:right w:val="none" w:sz="0" w:space="0" w:color="auto"/>
      </w:divBdr>
    </w:div>
    <w:div w:id="1971090381">
      <w:marLeft w:val="0"/>
      <w:marRight w:val="0"/>
      <w:marTop w:val="0"/>
      <w:marBottom w:val="0"/>
      <w:divBdr>
        <w:top w:val="none" w:sz="0" w:space="0" w:color="auto"/>
        <w:left w:val="none" w:sz="0" w:space="0" w:color="auto"/>
        <w:bottom w:val="none" w:sz="0" w:space="0" w:color="auto"/>
        <w:right w:val="none" w:sz="0" w:space="0" w:color="auto"/>
      </w:divBdr>
    </w:div>
    <w:div w:id="1971090382">
      <w:marLeft w:val="0"/>
      <w:marRight w:val="0"/>
      <w:marTop w:val="0"/>
      <w:marBottom w:val="0"/>
      <w:divBdr>
        <w:top w:val="none" w:sz="0" w:space="0" w:color="auto"/>
        <w:left w:val="none" w:sz="0" w:space="0" w:color="auto"/>
        <w:bottom w:val="none" w:sz="0" w:space="0" w:color="auto"/>
        <w:right w:val="none" w:sz="0" w:space="0" w:color="auto"/>
      </w:divBdr>
    </w:div>
    <w:div w:id="1971090383">
      <w:marLeft w:val="0"/>
      <w:marRight w:val="0"/>
      <w:marTop w:val="0"/>
      <w:marBottom w:val="0"/>
      <w:divBdr>
        <w:top w:val="none" w:sz="0" w:space="0" w:color="auto"/>
        <w:left w:val="none" w:sz="0" w:space="0" w:color="auto"/>
        <w:bottom w:val="none" w:sz="0" w:space="0" w:color="auto"/>
        <w:right w:val="none" w:sz="0" w:space="0" w:color="auto"/>
      </w:divBdr>
    </w:div>
    <w:div w:id="1971090384">
      <w:marLeft w:val="0"/>
      <w:marRight w:val="0"/>
      <w:marTop w:val="0"/>
      <w:marBottom w:val="0"/>
      <w:divBdr>
        <w:top w:val="none" w:sz="0" w:space="0" w:color="auto"/>
        <w:left w:val="none" w:sz="0" w:space="0" w:color="auto"/>
        <w:bottom w:val="none" w:sz="0" w:space="0" w:color="auto"/>
        <w:right w:val="none" w:sz="0" w:space="0" w:color="auto"/>
      </w:divBdr>
    </w:div>
    <w:div w:id="1971090385">
      <w:marLeft w:val="0"/>
      <w:marRight w:val="0"/>
      <w:marTop w:val="0"/>
      <w:marBottom w:val="0"/>
      <w:divBdr>
        <w:top w:val="none" w:sz="0" w:space="0" w:color="auto"/>
        <w:left w:val="none" w:sz="0" w:space="0" w:color="auto"/>
        <w:bottom w:val="none" w:sz="0" w:space="0" w:color="auto"/>
        <w:right w:val="none" w:sz="0" w:space="0" w:color="auto"/>
      </w:divBdr>
    </w:div>
    <w:div w:id="1971090386">
      <w:marLeft w:val="0"/>
      <w:marRight w:val="0"/>
      <w:marTop w:val="0"/>
      <w:marBottom w:val="0"/>
      <w:divBdr>
        <w:top w:val="none" w:sz="0" w:space="0" w:color="auto"/>
        <w:left w:val="none" w:sz="0" w:space="0" w:color="auto"/>
        <w:bottom w:val="none" w:sz="0" w:space="0" w:color="auto"/>
        <w:right w:val="none" w:sz="0" w:space="0" w:color="auto"/>
      </w:divBdr>
    </w:div>
    <w:div w:id="1971090387">
      <w:marLeft w:val="0"/>
      <w:marRight w:val="0"/>
      <w:marTop w:val="0"/>
      <w:marBottom w:val="0"/>
      <w:divBdr>
        <w:top w:val="none" w:sz="0" w:space="0" w:color="auto"/>
        <w:left w:val="none" w:sz="0" w:space="0" w:color="auto"/>
        <w:bottom w:val="none" w:sz="0" w:space="0" w:color="auto"/>
        <w:right w:val="none" w:sz="0" w:space="0" w:color="auto"/>
      </w:divBdr>
    </w:div>
    <w:div w:id="1971090388">
      <w:marLeft w:val="0"/>
      <w:marRight w:val="0"/>
      <w:marTop w:val="0"/>
      <w:marBottom w:val="0"/>
      <w:divBdr>
        <w:top w:val="none" w:sz="0" w:space="0" w:color="auto"/>
        <w:left w:val="none" w:sz="0" w:space="0" w:color="auto"/>
        <w:bottom w:val="none" w:sz="0" w:space="0" w:color="auto"/>
        <w:right w:val="none" w:sz="0" w:space="0" w:color="auto"/>
      </w:divBdr>
    </w:div>
    <w:div w:id="1971090389">
      <w:marLeft w:val="0"/>
      <w:marRight w:val="0"/>
      <w:marTop w:val="0"/>
      <w:marBottom w:val="0"/>
      <w:divBdr>
        <w:top w:val="none" w:sz="0" w:space="0" w:color="auto"/>
        <w:left w:val="none" w:sz="0" w:space="0" w:color="auto"/>
        <w:bottom w:val="none" w:sz="0" w:space="0" w:color="auto"/>
        <w:right w:val="none" w:sz="0" w:space="0" w:color="auto"/>
      </w:divBdr>
    </w:div>
    <w:div w:id="1971090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kavciakova@nczisk.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ka.kavciakova@nczi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profily/-/profil/pzakazky/630" TargetMode="External"/><Relationship Id="rId14" Type="http://schemas.openxmlformats.org/officeDocument/2006/relationships/hyperlink" Target="https://josephine.proebiz.com/sk/tender/2495/summary/download/1608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697A-912E-4F84-AC9E-15C6ED65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13580</Words>
  <Characters>77408</Characters>
  <Application>Microsoft Office Word</Application>
  <DocSecurity>0</DocSecurity>
  <Lines>645</Lines>
  <Paragraphs>181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90807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2020-11-25T17:39:00Z</dcterms:created>
  <dcterms:modified xsi:type="dcterms:W3CDTF">2020-11-25T17:39:00Z</dcterms:modified>
</cp:coreProperties>
</file>