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9D5AAF">
        <w:rPr>
          <w:rFonts w:ascii="Times New Roman" w:hAnsi="Times New Roman" w:cs="Times New Roman"/>
        </w:rPr>
        <w:t>05</w:t>
      </w:r>
      <w:r w:rsidRPr="00884DD4">
        <w:rPr>
          <w:rFonts w:ascii="Times New Roman" w:hAnsi="Times New Roman" w:cs="Times New Roman"/>
        </w:rPr>
        <w:t xml:space="preserve">. </w:t>
      </w:r>
      <w:r w:rsidR="009D5AAF">
        <w:rPr>
          <w:rFonts w:ascii="Times New Roman" w:hAnsi="Times New Roman" w:cs="Times New Roman"/>
        </w:rPr>
        <w:t>decembra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</w:p>
    <w:p w:rsidR="00EE5F16" w:rsidRPr="008E34F6" w:rsidRDefault="00241B77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</w:t>
      </w:r>
      <w:r w:rsidR="009D5AAF">
        <w:rPr>
          <w:rFonts w:ascii="Times New Roman" w:hAnsi="Times New Roman" w:cs="Times New Roman"/>
          <w:b/>
        </w:rPr>
        <w:t>5.11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9D5AAF">
        <w:rPr>
          <w:rFonts w:ascii="Times New Roman" w:hAnsi="Times New Roman" w:cs="Times New Roman"/>
          <w:b/>
        </w:rPr>
        <w:t>o 08:3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 xml:space="preserve">Univerzitná nemocnica L. </w:t>
      </w:r>
      <w:proofErr w:type="spellStart"/>
      <w:r w:rsidRPr="004451A1">
        <w:rPr>
          <w:rFonts w:ascii="Times New Roman" w:hAnsi="Times New Roman" w:cs="Times New Roman"/>
          <w:color w:val="000000"/>
        </w:rPr>
        <w:t>Pasteura</w:t>
      </w:r>
      <w:proofErr w:type="spellEnd"/>
      <w:r w:rsidRPr="004451A1">
        <w:rPr>
          <w:rFonts w:ascii="Times New Roman" w:hAnsi="Times New Roman" w:cs="Times New Roman"/>
          <w:color w:val="000000"/>
        </w:rPr>
        <w:t xml:space="preserve">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Rastislavova 43, 041 90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00606707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2021141969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>generálny riaditeľ - MUDr. Milan Maďar, MPH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Roman </w:t>
      </w:r>
      <w:proofErr w:type="spellStart"/>
      <w:r w:rsidRPr="004451A1">
        <w:rPr>
          <w:rFonts w:ascii="Times New Roman" w:hAnsi="Times New Roman" w:cs="Times New Roman"/>
          <w:color w:val="000000"/>
        </w:rPr>
        <w:t>Švarc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Peter </w:t>
      </w:r>
      <w:proofErr w:type="spellStart"/>
      <w:r w:rsidRPr="004451A1">
        <w:rPr>
          <w:rFonts w:ascii="Times New Roman" w:hAnsi="Times New Roman" w:cs="Times New Roman"/>
          <w:color w:val="000000"/>
        </w:rPr>
        <w:t>Linkesch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b/>
          <w:bCs/>
          <w:color w:val="000000"/>
        </w:rPr>
        <w:t>Identifikácia verejného obstarávateľa</w:t>
      </w:r>
      <w:r w:rsidRPr="004451A1">
        <w:rPr>
          <w:rFonts w:ascii="Times New Roman" w:hAnsi="Times New Roman" w:cs="Times New Roman"/>
          <w:color w:val="000000"/>
        </w:rPr>
        <w:t xml:space="preserve"> </w:t>
      </w:r>
      <w:r w:rsidRPr="004451A1">
        <w:rPr>
          <w:rFonts w:ascii="Times New Roman" w:hAnsi="Times New Roman" w:cs="Times New Roman"/>
          <w:b/>
          <w:color w:val="000000"/>
        </w:rPr>
        <w:t xml:space="preserve">č. 2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>Fakultná nemocnica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A. Žarnova 11, 917 75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00610381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2021191084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 xml:space="preserve">generálny riaditeľ - MUDr. Daniel </w:t>
      </w:r>
      <w:proofErr w:type="spellStart"/>
      <w:r w:rsidRPr="004451A1">
        <w:rPr>
          <w:rFonts w:ascii="Times New Roman" w:hAnsi="Times New Roman" w:cs="Times New Roman"/>
          <w:color w:val="000000"/>
        </w:rPr>
        <w:t>Žitňan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Gabriela </w:t>
      </w:r>
      <w:proofErr w:type="spellStart"/>
      <w:r w:rsidRPr="004451A1">
        <w:rPr>
          <w:rFonts w:ascii="Times New Roman" w:hAnsi="Times New Roman" w:cs="Times New Roman"/>
          <w:color w:val="000000"/>
        </w:rPr>
        <w:t>Demčáková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Viliam </w:t>
      </w:r>
      <w:proofErr w:type="spellStart"/>
      <w:r w:rsidRPr="004451A1">
        <w:rPr>
          <w:rFonts w:ascii="Times New Roman" w:hAnsi="Times New Roman" w:cs="Times New Roman"/>
          <w:color w:val="000000"/>
        </w:rPr>
        <w:t>Vadrna</w:t>
      </w:r>
      <w:proofErr w:type="spellEnd"/>
      <w:r w:rsidRPr="004451A1">
        <w:rPr>
          <w:rFonts w:ascii="Times New Roman" w:hAnsi="Times New Roman" w:cs="Times New Roman"/>
          <w:color w:val="000000"/>
        </w:rPr>
        <w:t>, MBA</w:t>
      </w: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A07A54" w:rsidP="00A07A54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A07A54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A07A54" w:rsidRDefault="00A07A54" w:rsidP="00A07A54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4451A1">
        <w:rPr>
          <w:rFonts w:ascii="Times New Roman" w:hAnsi="Times New Roman" w:cs="Times New Roman"/>
        </w:rPr>
        <w:t>Magnetické rezonancie vrátane poskytnutia zá</w:t>
      </w:r>
      <w:r>
        <w:rPr>
          <w:rFonts w:ascii="Times New Roman" w:hAnsi="Times New Roman" w:cs="Times New Roman"/>
        </w:rPr>
        <w:t xml:space="preserve">ručného servisu pre Univerzitnú </w:t>
      </w:r>
      <w:r w:rsidRPr="004451A1">
        <w:rPr>
          <w:rFonts w:ascii="Times New Roman" w:hAnsi="Times New Roman" w:cs="Times New Roman"/>
        </w:rPr>
        <w:t xml:space="preserve">nemocnicu L. </w:t>
      </w:r>
      <w:proofErr w:type="spellStart"/>
      <w:r w:rsidRPr="004451A1">
        <w:rPr>
          <w:rFonts w:ascii="Times New Roman" w:hAnsi="Times New Roman" w:cs="Times New Roman"/>
        </w:rPr>
        <w:t>Pasteura</w:t>
      </w:r>
      <w:proofErr w:type="spellEnd"/>
      <w:r w:rsidRPr="004451A1">
        <w:rPr>
          <w:rFonts w:ascii="Times New Roman" w:hAnsi="Times New Roman" w:cs="Times New Roman"/>
        </w:rPr>
        <w:t xml:space="preserve"> Košice a Fakultnú nemocnicu Trnava – výzva v rámci zriadeného DNS</w:t>
      </w:r>
      <w:r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A07A54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>Martin Smatana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MSc</w:t>
      </w:r>
      <w:proofErr w:type="spellEnd"/>
      <w:r>
        <w:rPr>
          <w:rFonts w:ascii="Times New Roman" w:hAnsi="Times New Roman" w:cs="Times New Roman"/>
          <w:bCs/>
        </w:rPr>
        <w:t xml:space="preserve">., </w:t>
      </w:r>
      <w:r w:rsidRPr="004451A1">
        <w:rPr>
          <w:rFonts w:ascii="Times New Roman" w:hAnsi="Times New Roman" w:cs="Times New Roman"/>
          <w:bCs/>
        </w:rPr>
        <w:t>Mgr. Róbert Patejdl</w:t>
      </w:r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doc. MUDr. </w:t>
      </w:r>
      <w:proofErr w:type="spellStart"/>
      <w:r w:rsidRPr="004451A1">
        <w:rPr>
          <w:rFonts w:ascii="Times New Roman" w:hAnsi="Times New Roman" w:cs="Times New Roman"/>
          <w:bCs/>
        </w:rPr>
        <w:t>CSc</w:t>
      </w:r>
      <w:proofErr w:type="spellEnd"/>
      <w:r w:rsidRPr="004451A1">
        <w:rPr>
          <w:rFonts w:ascii="Times New Roman" w:hAnsi="Times New Roman" w:cs="Times New Roman"/>
          <w:bCs/>
        </w:rPr>
        <w:t xml:space="preserve">, Peter </w:t>
      </w:r>
      <w:proofErr w:type="spellStart"/>
      <w:r w:rsidRPr="004451A1">
        <w:rPr>
          <w:rFonts w:ascii="Times New Roman" w:hAnsi="Times New Roman" w:cs="Times New Roman"/>
          <w:bCs/>
        </w:rPr>
        <w:t>Bořuta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MUDr. Andrej </w:t>
      </w:r>
      <w:proofErr w:type="spellStart"/>
      <w:r w:rsidRPr="004451A1">
        <w:rPr>
          <w:rFonts w:ascii="Times New Roman" w:hAnsi="Times New Roman" w:cs="Times New Roman"/>
          <w:bCs/>
        </w:rPr>
        <w:t>Klepanec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C501BE" w:rsidRDefault="009F71BA" w:rsidP="009F71BA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poskytnutia záručného servisu - UNB ARO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>INTES Poprad, s.r.o.</w:t>
            </w:r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4A15">
              <w:rPr>
                <w:rFonts w:ascii="Times New Roman" w:hAnsi="Times New Roman" w:cs="Times New Roman"/>
              </w:rPr>
              <w:t>36449814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  <w:r w:rsidR="00A07A54">
              <w:rPr>
                <w:rFonts w:ascii="Times New Roman" w:hAnsi="Times New Roman" w:cs="Times New Roman"/>
              </w:rPr>
              <w:t xml:space="preserve">0b 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324A15">
              <w:rPr>
                <w:rFonts w:ascii="Times New Roman" w:hAnsi="Times New Roman" w:cs="Times New Roman"/>
              </w:rPr>
              <w:t>Healthcare</w:t>
            </w:r>
            <w:proofErr w:type="spellEnd"/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IČO: </w:t>
            </w:r>
            <w:r w:rsidRPr="00324A15">
              <w:rPr>
                <w:rFonts w:ascii="Times New Roman" w:hAnsi="Times New Roman" w:cs="Times New Roman"/>
              </w:rPr>
              <w:t>48146676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95,60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01035F" w:rsidRDefault="0001035F" w:rsidP="00A07A54">
      <w:pPr>
        <w:tabs>
          <w:tab w:val="left" w:pos="426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zmysle predložených ponúk komisia zriadená verejným obstarávateľom identifik</w:t>
      </w:r>
      <w:r w:rsidR="00A07A54">
        <w:rPr>
          <w:rFonts w:ascii="Times New Roman" w:hAnsi="Times New Roman" w:cs="Times New Roman"/>
          <w:bCs/>
        </w:rPr>
        <w:t>ovala nesúlad v ponuke uchádzačov:</w:t>
      </w:r>
      <w:r>
        <w:rPr>
          <w:rFonts w:ascii="Times New Roman" w:hAnsi="Times New Roman" w:cs="Times New Roman"/>
          <w:bCs/>
        </w:rPr>
        <w:t xml:space="preserve"> </w:t>
      </w:r>
    </w:p>
    <w:p w:rsidR="00A07A54" w:rsidRDefault="00A07A54" w:rsidP="00A07A54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A07A54" w:rsidRPr="00A07A54" w:rsidRDefault="00A07A54" w:rsidP="00A07A54">
      <w:pPr>
        <w:tabs>
          <w:tab w:val="left" w:pos="426"/>
        </w:tabs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Chyby INTES: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 xml:space="preserve">1. oba prístroje - pomýlili sa vo vyplnení definície "Počet nezávislých, súčasne aktívnych a snímajúcich prijímacích RF kanálov, z ktorých prístroj dokáže súčasne prijímať dáta v jednom </w:t>
      </w:r>
      <w:proofErr w:type="spellStart"/>
      <w:r w:rsidRPr="00A07A54">
        <w:rPr>
          <w:rFonts w:ascii="Times New Roman" w:hAnsi="Times New Roman" w:cs="Times New Roman"/>
        </w:rPr>
        <w:t>scane</w:t>
      </w:r>
      <w:proofErr w:type="spellEnd"/>
      <w:r w:rsidRPr="00A07A54">
        <w:rPr>
          <w:rFonts w:ascii="Times New Roman" w:hAnsi="Times New Roman" w:cs="Times New Roman"/>
        </w:rPr>
        <w:t xml:space="preserve"> a v jednom FOV (definovanom v podmienke "max. FOV v osiach XYZ"), pričom je požadované preukázať schopnosť prístroja splniť tento, alebo vyšší počet pomocou dodaného vybavenia prístroja (ponúkané vlastnosti prístroja a ponúkaná výbava RF cievok) pri efektívnom vyšetrení (akékoľvek vyšetrenie, ktoré dokáže zobraziť časť alebo orgán ľudského tela a ktoré je uskutočniteľné v praxi na dodanom prístroji a dodaných RF cievkach) tak, že každý z požadovaného </w:t>
      </w:r>
      <w:proofErr w:type="spellStart"/>
      <w:r w:rsidRPr="00A07A54">
        <w:rPr>
          <w:rFonts w:ascii="Times New Roman" w:hAnsi="Times New Roman" w:cs="Times New Roman"/>
        </w:rPr>
        <w:t>minimáneho</w:t>
      </w:r>
      <w:proofErr w:type="spellEnd"/>
      <w:r w:rsidRPr="00A07A54">
        <w:rPr>
          <w:rFonts w:ascii="Times New Roman" w:hAnsi="Times New Roman" w:cs="Times New Roman"/>
        </w:rPr>
        <w:t xml:space="preserve"> počtu kanálov prispieva svojim parciálnym obrazom k celkovému obrazu", nemá byť 64, ale 60, nič to neovplyvňuje, spĺňajú podmienku</w:t>
      </w:r>
    </w:p>
    <w:p w:rsid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2. oba prístroje - pomýlili sa vo vyplnení definície "Počet cievkových elementov flexibilnej cievky s vlastnosťou úplného obopnutia objektu (vytvorenia kruhu) na dlhšom rozmere pri efektívnom vyšetrení tak, že sa cievkové elementy neprekrývajú, s rozmermi na kratšom rozmere viac ako 35 cm, na dlhšom rozmere viac ako 55 cm", kde vyplnili 88, malo byť 30, nič to neovplyvňuje, spĺňajú podmienku a dostávajú rovnaký počet kvalitatívnych bodov</w:t>
      </w:r>
      <w:r>
        <w:rPr>
          <w:rFonts w:ascii="Times New Roman" w:hAnsi="Times New Roman" w:cs="Times New Roman"/>
        </w:rPr>
        <w:t>.</w:t>
      </w:r>
    </w:p>
    <w:p w:rsid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Chyby Siemens: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1. vyplnili staré (neaktuálne) špecifikácie prístroja 1 aj 2 a aj špeciálnu výbavu - použili tie, ktoré boli platné po ich prvých otázkach a nie tie, ktoré sme uverejnili po ich druhých otázkach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 xml:space="preserve">(rozdiel je - pri špecifikácii prístrojov v definícii "Počet nezávislých, súčasne aktívnych a snímajúcich prijímacích RF kanálov, z ktorých prístroj dokáže súčasne prijímať dáta v jednom </w:t>
      </w:r>
      <w:proofErr w:type="spellStart"/>
      <w:r w:rsidRPr="00A07A54">
        <w:rPr>
          <w:rFonts w:ascii="Times New Roman" w:hAnsi="Times New Roman" w:cs="Times New Roman"/>
        </w:rPr>
        <w:t>scane</w:t>
      </w:r>
      <w:proofErr w:type="spellEnd"/>
      <w:r w:rsidRPr="00A07A54">
        <w:rPr>
          <w:rFonts w:ascii="Times New Roman" w:hAnsi="Times New Roman" w:cs="Times New Roman"/>
        </w:rPr>
        <w:t xml:space="preserve"> a v jednom FOV (definovanom v </w:t>
      </w:r>
      <w:proofErr w:type="spellStart"/>
      <w:r w:rsidRPr="00A07A54">
        <w:rPr>
          <w:rFonts w:ascii="Times New Roman" w:hAnsi="Times New Roman" w:cs="Times New Roman"/>
        </w:rPr>
        <w:t>podmeinke</w:t>
      </w:r>
      <w:proofErr w:type="spellEnd"/>
      <w:r w:rsidRPr="00A07A54">
        <w:rPr>
          <w:rFonts w:ascii="Times New Roman" w:hAnsi="Times New Roman" w:cs="Times New Roman"/>
        </w:rPr>
        <w:t xml:space="preserve"> "max. FOV v osiach XYZ")", čo sa zmenilo na "Počet nezávislých, súčasne aktívnych a snímajúcich prijímacích RF kanálov, z ktorých prístroj dokáže súčasne prijímať dáta v jednom </w:t>
      </w:r>
      <w:proofErr w:type="spellStart"/>
      <w:r w:rsidRPr="00A07A54">
        <w:rPr>
          <w:rFonts w:ascii="Times New Roman" w:hAnsi="Times New Roman" w:cs="Times New Roman"/>
        </w:rPr>
        <w:t>scane</w:t>
      </w:r>
      <w:proofErr w:type="spellEnd"/>
      <w:r w:rsidRPr="00A07A54">
        <w:rPr>
          <w:rFonts w:ascii="Times New Roman" w:hAnsi="Times New Roman" w:cs="Times New Roman"/>
        </w:rPr>
        <w:t xml:space="preserve"> a v jednom FOV (definovanom v podmienke "max. FOV v osiach XYZ"), pričom je požadované preukázať schopnosť prístroja splniť tento, alebo vyšší počet pomocou dodaného vybavenia prístroja (ponúkané vlastnosti prístroja a ponúkaná výbava RF cievok) pri efektívnom vyšetrení (akékoľvek vyšetrenie, ktoré dokáže zobraziť časť alebo orgán ľudského tela a ktoré je uskutočniteľné v praxi na dodanom prístroji a dodaných RF cievkach) tak, že každý z požadovaného </w:t>
      </w:r>
      <w:proofErr w:type="spellStart"/>
      <w:r w:rsidRPr="00A07A54">
        <w:rPr>
          <w:rFonts w:ascii="Times New Roman" w:hAnsi="Times New Roman" w:cs="Times New Roman"/>
        </w:rPr>
        <w:t>minimáneho</w:t>
      </w:r>
      <w:proofErr w:type="spellEnd"/>
      <w:r w:rsidRPr="00A07A54">
        <w:rPr>
          <w:rFonts w:ascii="Times New Roman" w:hAnsi="Times New Roman" w:cs="Times New Roman"/>
        </w:rPr>
        <w:t xml:space="preserve"> počtu kanálov prispieva svojim parciálnym obrazom k celkovému obrazu"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 xml:space="preserve">- pri špecifikácii špeciálnej výbavy prístroja 2 v definícii "balík aplikácii pre vyšetrenia srdca vrátane </w:t>
      </w:r>
      <w:proofErr w:type="spellStart"/>
      <w:r w:rsidRPr="00A07A54">
        <w:rPr>
          <w:rFonts w:ascii="Times New Roman" w:hAnsi="Times New Roman" w:cs="Times New Roman"/>
        </w:rPr>
        <w:t>postprocesingu</w:t>
      </w:r>
      <w:proofErr w:type="spellEnd"/>
      <w:r w:rsidRPr="00A07A54">
        <w:rPr>
          <w:rFonts w:ascii="Times New Roman" w:hAnsi="Times New Roman" w:cs="Times New Roman"/>
        </w:rPr>
        <w:t xml:space="preserve"> - </w:t>
      </w:r>
      <w:proofErr w:type="spellStart"/>
      <w:r w:rsidRPr="00A07A54">
        <w:rPr>
          <w:rFonts w:ascii="Times New Roman" w:hAnsi="Times New Roman" w:cs="Times New Roman"/>
        </w:rPr>
        <w:t>Circle</w:t>
      </w:r>
      <w:proofErr w:type="spellEnd"/>
      <w:r w:rsidRPr="00A07A54">
        <w:rPr>
          <w:rFonts w:ascii="Times New Roman" w:hAnsi="Times New Roman" w:cs="Times New Roman"/>
        </w:rPr>
        <w:t xml:space="preserve"> CVI42- (platnosť licencie minimálne po dobu servisu) (balíčky: </w:t>
      </w:r>
      <w:r w:rsidRPr="00A07A54">
        <w:rPr>
          <w:rFonts w:ascii="Times New Roman" w:hAnsi="Times New Roman" w:cs="Times New Roman"/>
        </w:rPr>
        <w:lastRenderedPageBreak/>
        <w:t xml:space="preserve">Vyhodnotenie 4D prietoku, automatická detekcia </w:t>
      </w:r>
      <w:proofErr w:type="spellStart"/>
      <w:r w:rsidRPr="00A07A54">
        <w:rPr>
          <w:rFonts w:ascii="Times New Roman" w:hAnsi="Times New Roman" w:cs="Times New Roman"/>
        </w:rPr>
        <w:t>endo</w:t>
      </w:r>
      <w:proofErr w:type="spellEnd"/>
      <w:r w:rsidRPr="00A07A54">
        <w:rPr>
          <w:rFonts w:ascii="Times New Roman" w:hAnsi="Times New Roman" w:cs="Times New Roman"/>
        </w:rPr>
        <w:t>/</w:t>
      </w:r>
      <w:proofErr w:type="spellStart"/>
      <w:r w:rsidRPr="00A07A54">
        <w:rPr>
          <w:rFonts w:ascii="Times New Roman" w:hAnsi="Times New Roman" w:cs="Times New Roman"/>
        </w:rPr>
        <w:t>epicardiálnej</w:t>
      </w:r>
      <w:proofErr w:type="spellEnd"/>
      <w:r w:rsidRPr="00A07A54">
        <w:rPr>
          <w:rFonts w:ascii="Times New Roman" w:hAnsi="Times New Roman" w:cs="Times New Roman"/>
        </w:rPr>
        <w:t xml:space="preserve"> kontúry; </w:t>
      </w:r>
      <w:proofErr w:type="spellStart"/>
      <w:r w:rsidRPr="00A07A54">
        <w:rPr>
          <w:rFonts w:ascii="Times New Roman" w:hAnsi="Times New Roman" w:cs="Times New Roman"/>
        </w:rPr>
        <w:t>volumetria</w:t>
      </w:r>
      <w:proofErr w:type="spellEnd"/>
      <w:r w:rsidRPr="00A07A54">
        <w:rPr>
          <w:rFonts w:ascii="Times New Roman" w:hAnsi="Times New Roman" w:cs="Times New Roman"/>
        </w:rPr>
        <w:t xml:space="preserve"> srdečnej predsiene; farebne označená analýza prietoku (</w:t>
      </w:r>
      <w:proofErr w:type="spellStart"/>
      <w:r w:rsidRPr="00A07A54">
        <w:rPr>
          <w:rFonts w:ascii="Times New Roman" w:hAnsi="Times New Roman" w:cs="Times New Roman"/>
        </w:rPr>
        <w:t>arteriálného</w:t>
      </w:r>
      <w:proofErr w:type="spellEnd"/>
      <w:r w:rsidRPr="00A07A54">
        <w:rPr>
          <w:rFonts w:ascii="Times New Roman" w:hAnsi="Times New Roman" w:cs="Times New Roman"/>
        </w:rPr>
        <w:t>/</w:t>
      </w:r>
      <w:proofErr w:type="spellStart"/>
      <w:r w:rsidRPr="00A07A54">
        <w:rPr>
          <w:rFonts w:ascii="Times New Roman" w:hAnsi="Times New Roman" w:cs="Times New Roman"/>
        </w:rPr>
        <w:t>venózného</w:t>
      </w:r>
      <w:proofErr w:type="spellEnd"/>
      <w:r w:rsidRPr="00A07A54">
        <w:rPr>
          <w:rFonts w:ascii="Times New Roman" w:hAnsi="Times New Roman" w:cs="Times New Roman"/>
        </w:rPr>
        <w:t xml:space="preserve">), možnosť automatickej a </w:t>
      </w:r>
      <w:proofErr w:type="spellStart"/>
      <w:r w:rsidRPr="00A07A54">
        <w:rPr>
          <w:rFonts w:ascii="Times New Roman" w:hAnsi="Times New Roman" w:cs="Times New Roman"/>
        </w:rPr>
        <w:t>semi</w:t>
      </w:r>
      <w:proofErr w:type="spellEnd"/>
      <w:r w:rsidRPr="00A07A54">
        <w:rPr>
          <w:rFonts w:ascii="Times New Roman" w:hAnsi="Times New Roman" w:cs="Times New Roman"/>
        </w:rPr>
        <w:t xml:space="preserve">-automatickej kvantifikácie jaziev, opuchu a </w:t>
      </w:r>
      <w:proofErr w:type="spellStart"/>
      <w:r w:rsidRPr="00A07A54">
        <w:rPr>
          <w:rFonts w:ascii="Times New Roman" w:hAnsi="Times New Roman" w:cs="Times New Roman"/>
        </w:rPr>
        <w:t>mikrovaskulárnych</w:t>
      </w:r>
      <w:proofErr w:type="spellEnd"/>
      <w:r w:rsidRPr="00A07A54">
        <w:rPr>
          <w:rFonts w:ascii="Times New Roman" w:hAnsi="Times New Roman" w:cs="Times New Roman"/>
        </w:rPr>
        <w:t xml:space="preserve"> </w:t>
      </w:r>
      <w:proofErr w:type="spellStart"/>
      <w:r w:rsidRPr="00A07A54">
        <w:rPr>
          <w:rFonts w:ascii="Times New Roman" w:hAnsi="Times New Roman" w:cs="Times New Roman"/>
        </w:rPr>
        <w:t>obštrukcí</w:t>
      </w:r>
      <w:proofErr w:type="spellEnd"/>
      <w:r w:rsidRPr="00A07A54">
        <w:rPr>
          <w:rFonts w:ascii="Times New Roman" w:hAnsi="Times New Roman" w:cs="Times New Roman"/>
        </w:rPr>
        <w:t xml:space="preserve"> (MVO); možnosť synchronizácie kontúr v rôznych sekvenciách; možnosť </w:t>
      </w:r>
      <w:proofErr w:type="spellStart"/>
      <w:r w:rsidRPr="00A07A54">
        <w:rPr>
          <w:rFonts w:ascii="Times New Roman" w:hAnsi="Times New Roman" w:cs="Times New Roman"/>
        </w:rPr>
        <w:t>konturácie</w:t>
      </w:r>
      <w:proofErr w:type="spellEnd"/>
      <w:r w:rsidRPr="00A07A54">
        <w:rPr>
          <w:rFonts w:ascii="Times New Roman" w:hAnsi="Times New Roman" w:cs="Times New Roman"/>
        </w:rPr>
        <w:t xml:space="preserve"> zo </w:t>
      </w:r>
      <w:proofErr w:type="spellStart"/>
      <w:r w:rsidRPr="00A07A54">
        <w:rPr>
          <w:rFonts w:ascii="Times New Roman" w:hAnsi="Times New Roman" w:cs="Times New Roman"/>
        </w:rPr>
        <w:t>sekvencí</w:t>
      </w:r>
      <w:proofErr w:type="spellEnd"/>
      <w:r w:rsidRPr="00A07A54">
        <w:rPr>
          <w:rFonts w:ascii="Times New Roman" w:hAnsi="Times New Roman" w:cs="Times New Roman"/>
        </w:rPr>
        <w:t xml:space="preserve"> v krátkej osi; automatický výpočet oblasti tkaniva s rizikom poškodenia; korekcia pohybu pro T1 </w:t>
      </w:r>
      <w:proofErr w:type="spellStart"/>
      <w:r w:rsidRPr="00A07A54">
        <w:rPr>
          <w:rFonts w:ascii="Times New Roman" w:hAnsi="Times New Roman" w:cs="Times New Roman"/>
        </w:rPr>
        <w:t>mapping</w:t>
      </w:r>
      <w:proofErr w:type="spellEnd"/>
      <w:r w:rsidRPr="00A07A54">
        <w:rPr>
          <w:rFonts w:ascii="Times New Roman" w:hAnsi="Times New Roman" w:cs="Times New Roman"/>
        </w:rPr>
        <w:t xml:space="preserve">; korekcia pohybu a šumu pre T2 </w:t>
      </w:r>
      <w:proofErr w:type="spellStart"/>
      <w:r w:rsidRPr="00A07A54">
        <w:rPr>
          <w:rFonts w:ascii="Times New Roman" w:hAnsi="Times New Roman" w:cs="Times New Roman"/>
        </w:rPr>
        <w:t>mapping</w:t>
      </w:r>
      <w:proofErr w:type="spellEnd"/>
      <w:r w:rsidRPr="00A07A54">
        <w:rPr>
          <w:rFonts w:ascii="Times New Roman" w:hAnsi="Times New Roman" w:cs="Times New Roman"/>
        </w:rPr>
        <w:t>; automatický výpočet T2* máp; korekcia šumu na pozadí u T2* máp)" sa zmenil na "balík aplikácii pre vyšetrenia srdca"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- všetky definície však Siemens splní</w:t>
      </w:r>
    </w:p>
    <w:p w:rsidR="00A07A54" w:rsidRPr="00A07A54" w:rsidRDefault="00A07A54" w:rsidP="00A07A54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07A54">
        <w:rPr>
          <w:rFonts w:ascii="Times New Roman" w:hAnsi="Times New Roman" w:cs="Times New Roman"/>
        </w:rPr>
        <w:t>2. v špecifikácii oboch prístrojov zle vyplnili, ktorú flexibilnú cievku spĺňajú, to bude treba vymeniť, avšak spĺňajú podmienku aspoň 2 flexibilných cievok</w:t>
      </w:r>
      <w:r>
        <w:rPr>
          <w:rFonts w:ascii="Times New Roman" w:hAnsi="Times New Roman" w:cs="Times New Roman"/>
        </w:rPr>
        <w:t>.</w:t>
      </w:r>
    </w:p>
    <w:p w:rsidR="00A07A54" w:rsidRPr="00A07A54" w:rsidRDefault="00A07A54" w:rsidP="00A07A54">
      <w:pPr>
        <w:tabs>
          <w:tab w:val="left" w:pos="426"/>
        </w:tabs>
        <w:rPr>
          <w:rFonts w:ascii="Times New Roman" w:hAnsi="Times New Roman" w:cs="Times New Roman"/>
        </w:rPr>
      </w:pPr>
    </w:p>
    <w:p w:rsidR="00A66882" w:rsidRPr="008E34F6" w:rsidRDefault="00A66882" w:rsidP="00A07A5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>o</w:t>
      </w:r>
      <w:r w:rsidR="00A07A54">
        <w:rPr>
          <w:rFonts w:ascii="Times New Roman" w:hAnsi="Times New Roman" w:cs="Times New Roman"/>
        </w:rPr>
        <w:t xml:space="preserve">stredníctvom </w:t>
      </w:r>
      <w:proofErr w:type="spellStart"/>
      <w:r w:rsidR="00A07A54">
        <w:rPr>
          <w:rFonts w:ascii="Times New Roman" w:hAnsi="Times New Roman" w:cs="Times New Roman"/>
        </w:rPr>
        <w:t>sw</w:t>
      </w:r>
      <w:proofErr w:type="spellEnd"/>
      <w:r w:rsidR="00A07A54">
        <w:rPr>
          <w:rFonts w:ascii="Times New Roman" w:hAnsi="Times New Roman" w:cs="Times New Roman"/>
        </w:rPr>
        <w:t xml:space="preserve"> </w:t>
      </w:r>
      <w:proofErr w:type="spellStart"/>
      <w:r w:rsidR="00A07A54">
        <w:rPr>
          <w:rFonts w:ascii="Times New Roman" w:hAnsi="Times New Roman" w:cs="Times New Roman"/>
        </w:rPr>
        <w:t>Josephine</w:t>
      </w:r>
      <w:proofErr w:type="spellEnd"/>
      <w:r w:rsidR="00A07A54">
        <w:rPr>
          <w:rFonts w:ascii="Times New Roman" w:hAnsi="Times New Roman" w:cs="Times New Roman"/>
        </w:rPr>
        <w:t xml:space="preserve"> dňa 20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FE6812" w:rsidRDefault="009F71BA" w:rsidP="00A07A54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A07A54">
        <w:rPr>
          <w:rFonts w:ascii="Times New Roman" w:hAnsi="Times New Roman" w:cs="Times New Roman"/>
        </w:rPr>
        <w:t>B</w:t>
      </w:r>
      <w:r w:rsidR="00FE6812">
        <w:rPr>
          <w:rFonts w:ascii="Times New Roman" w:hAnsi="Times New Roman" w:cs="Times New Roman"/>
        </w:rPr>
        <w:t>oli potrebné dotazy na uchádzačov na vysvetlenie ich ponúk. Po vysvetlení ponúk komisia znovu zasadne a vyhodnotí ponuky.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</w:t>
      </w:r>
      <w:r w:rsidR="00A07A54">
        <w:rPr>
          <w:rFonts w:ascii="Times New Roman" w:hAnsi="Times New Roman" w:cs="Times New Roman"/>
        </w:rPr>
        <w:t>tvárania ponúk vyhotovená dňa 05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12.2019 o </w:t>
      </w:r>
      <w:r w:rsidR="00EC7D27">
        <w:rPr>
          <w:rFonts w:ascii="Times New Roman" w:hAnsi="Times New Roman" w:cs="Times New Roman"/>
        </w:rPr>
        <w:t>09</w:t>
      </w:r>
      <w:bookmarkStart w:id="0" w:name="_GoBack"/>
      <w:bookmarkEnd w:id="0"/>
      <w:r w:rsidR="00A07A54">
        <w:rPr>
          <w:rFonts w:ascii="Times New Roman" w:hAnsi="Times New Roman" w:cs="Times New Roman"/>
        </w:rPr>
        <w:t>:3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8E34F6" w:rsidRDefault="00A07A54" w:rsidP="00A07A54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A07A54" w:rsidRPr="008E34F6" w:rsidRDefault="00A07A54" w:rsidP="00A07A54">
      <w:pPr>
        <w:ind w:left="180" w:hanging="180"/>
        <w:jc w:val="both"/>
        <w:rPr>
          <w:rFonts w:ascii="Times New Roman" w:hAnsi="Times New Roman" w:cs="Times New Roman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         ................................</w:t>
            </w: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Peter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Andrej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Klepanec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A07A54" w:rsidRPr="00CD00AE" w:rsidRDefault="00A07A54" w:rsidP="00A07A54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05.12</w:t>
      </w:r>
      <w:r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D82" w:rsidRDefault="00314D82" w:rsidP="008E7FD0">
      <w:r>
        <w:separator/>
      </w:r>
    </w:p>
  </w:endnote>
  <w:endnote w:type="continuationSeparator" w:id="0">
    <w:p w:rsidR="00314D82" w:rsidRDefault="00314D82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D82" w:rsidRDefault="00314D82" w:rsidP="008E7FD0">
      <w:r>
        <w:separator/>
      </w:r>
    </w:p>
  </w:footnote>
  <w:footnote w:type="continuationSeparator" w:id="0">
    <w:p w:rsidR="00314D82" w:rsidRDefault="00314D82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AAF" w:rsidRPr="00F331A9" w:rsidRDefault="009D5AAF" w:rsidP="009D5AAF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7D78BB0" wp14:editId="1316B6AE">
          <wp:simplePos x="0" y="0"/>
          <wp:positionH relativeFrom="column">
            <wp:posOffset>519430</wp:posOffset>
          </wp:positionH>
          <wp:positionV relativeFrom="paragraph">
            <wp:posOffset>-203835</wp:posOffset>
          </wp:positionV>
          <wp:extent cx="647700" cy="642434"/>
          <wp:effectExtent l="0" t="0" r="0" b="5715"/>
          <wp:wrapNone/>
          <wp:docPr id="1" name="Obrázok 1" descr="C:\Users\ichnatoi\AppData\Local\Microsoft\Windows\INetCache\Content.Word\logo 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ichnatoi\AppData\Local\Microsoft\Windows\INetCache\Content.Word\logo K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3" t="1176" r="77484" b="62941"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2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498DB"/>
        <w:sz w:val="23"/>
        <w:szCs w:val="23"/>
      </w:rPr>
      <w:drawing>
        <wp:anchor distT="0" distB="0" distL="114300" distR="114300" simplePos="0" relativeHeight="251659264" behindDoc="0" locked="0" layoutInCell="1" allowOverlap="1" wp14:anchorId="696AFF95" wp14:editId="48DBF72E">
          <wp:simplePos x="0" y="0"/>
          <wp:positionH relativeFrom="margin">
            <wp:posOffset>4662805</wp:posOffset>
          </wp:positionH>
          <wp:positionV relativeFrom="paragraph">
            <wp:posOffset>-190500</wp:posOffset>
          </wp:positionV>
          <wp:extent cx="685800" cy="630555"/>
          <wp:effectExtent l="0" t="0" r="0" b="0"/>
          <wp:wrapNone/>
          <wp:docPr id="3" name="Obrázok 3" descr="Fakultná Nemocnica Trnava">
            <a:hlinkClick xmlns:a="http://schemas.openxmlformats.org/drawingml/2006/main" r:id="rId2" tooltip="&quot;Fakultná Nemocnica Trnav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kultná Nemocnica Trnava">
                    <a:hlinkClick r:id="rId2" tooltip="&quot;Fakultná Nemocnica Trnava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66" b="12500"/>
                  <a:stretch/>
                </pic:blipFill>
                <pic:spPr bwMode="auto">
                  <a:xfrm>
                    <a:off x="0" y="0"/>
                    <a:ext cx="68580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F331A9">
      <w:rPr>
        <w:rFonts w:asciiTheme="minorHAnsi" w:hAnsiTheme="minorHAnsi" w:cstheme="minorHAnsi"/>
        <w:b/>
        <w:sz w:val="28"/>
        <w:szCs w:val="28"/>
      </w:rPr>
      <w:t xml:space="preserve">Univerzitná nemocnica L. </w:t>
    </w:r>
    <w:proofErr w:type="spellStart"/>
    <w:r w:rsidRPr="00F331A9">
      <w:rPr>
        <w:rFonts w:asciiTheme="minorHAnsi" w:hAnsiTheme="minorHAnsi" w:cstheme="minorHAnsi"/>
        <w:b/>
        <w:sz w:val="28"/>
        <w:szCs w:val="28"/>
      </w:rPr>
      <w:t>Pasteura</w:t>
    </w:r>
    <w:proofErr w:type="spellEnd"/>
    <w:r w:rsidRPr="00F331A9">
      <w:rPr>
        <w:rFonts w:asciiTheme="minorHAnsi" w:hAnsiTheme="minorHAnsi" w:cstheme="minorHAnsi"/>
        <w:b/>
        <w:sz w:val="28"/>
        <w:szCs w:val="28"/>
      </w:rPr>
      <w:t xml:space="preserve"> Košice</w:t>
    </w:r>
  </w:p>
  <w:p w:rsidR="009D5AAF" w:rsidRPr="00F331A9" w:rsidRDefault="009D5AAF" w:rsidP="009D5AAF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 w:rsidRPr="00F331A9">
      <w:rPr>
        <w:rFonts w:asciiTheme="minorHAnsi" w:hAnsiTheme="minorHAnsi" w:cstheme="minorHAnsi"/>
        <w:b/>
        <w:sz w:val="28"/>
        <w:szCs w:val="28"/>
      </w:rPr>
      <w:t>Fakultná nemocnica Trnava</w:t>
    </w:r>
  </w:p>
  <w:p w:rsidR="009D5AAF" w:rsidRDefault="009D5A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1873A6"/>
    <w:rsid w:val="001875D5"/>
    <w:rsid w:val="00241B77"/>
    <w:rsid w:val="00314D82"/>
    <w:rsid w:val="00440A0A"/>
    <w:rsid w:val="00462016"/>
    <w:rsid w:val="0048591F"/>
    <w:rsid w:val="006465FE"/>
    <w:rsid w:val="007E0010"/>
    <w:rsid w:val="007E1236"/>
    <w:rsid w:val="00834682"/>
    <w:rsid w:val="008E34F6"/>
    <w:rsid w:val="008E7FD0"/>
    <w:rsid w:val="008F324E"/>
    <w:rsid w:val="009342AD"/>
    <w:rsid w:val="009D5AAF"/>
    <w:rsid w:val="009F71BA"/>
    <w:rsid w:val="00A07A54"/>
    <w:rsid w:val="00A66882"/>
    <w:rsid w:val="00A73E66"/>
    <w:rsid w:val="00B6784B"/>
    <w:rsid w:val="00CD00AE"/>
    <w:rsid w:val="00DD4FD6"/>
    <w:rsid w:val="00E120DA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3DD3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fntt.s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14</cp:revision>
  <cp:lastPrinted>2019-01-10T13:02:00Z</cp:lastPrinted>
  <dcterms:created xsi:type="dcterms:W3CDTF">2019-01-10T13:02:00Z</dcterms:created>
  <dcterms:modified xsi:type="dcterms:W3CDTF">2019-12-05T07:27:00Z</dcterms:modified>
</cp:coreProperties>
</file>