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39" w:rsidRPr="00190E39" w:rsidRDefault="00190E39" w:rsidP="00190E39">
      <w:pPr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  <w:bookmarkStart w:id="0" w:name="_GoBack"/>
      <w:bookmarkEnd w:id="0"/>
      <w:r w:rsidRPr="00190E39">
        <w:rPr>
          <w:rFonts w:ascii="Arial Narrow" w:eastAsia="Times New Roman" w:hAnsi="Arial Narrow" w:cs="Arial"/>
          <w:sz w:val="20"/>
          <w:szCs w:val="20"/>
          <w:lang w:eastAsia="cs-CZ"/>
        </w:rPr>
        <w:t>Príloha č. 4 súťažných podkladov</w:t>
      </w: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190E39" w:rsidRPr="00190E39" w:rsidRDefault="00190E39" w:rsidP="00190E39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90E39" w:rsidRPr="00190E39" w:rsidTr="00C17714">
        <w:trPr>
          <w:trHeight w:val="2700"/>
        </w:trPr>
        <w:tc>
          <w:tcPr>
            <w:tcW w:w="9214" w:type="dxa"/>
          </w:tcPr>
          <w:p w:rsidR="00190E39" w:rsidRPr="00190E39" w:rsidRDefault="00190E39" w:rsidP="0019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cs-CZ"/>
              </w:rPr>
            </w:pPr>
          </w:p>
          <w:p w:rsidR="00190E39" w:rsidRPr="00190E39" w:rsidRDefault="00190E39" w:rsidP="0019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cs-CZ"/>
              </w:rPr>
            </w:pPr>
          </w:p>
          <w:p w:rsidR="00190E39" w:rsidRPr="00190E39" w:rsidRDefault="00190E39" w:rsidP="0019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cs-CZ"/>
              </w:rPr>
            </w:pPr>
          </w:p>
          <w:p w:rsidR="00190E39" w:rsidRPr="00190E39" w:rsidRDefault="00190E39" w:rsidP="00190E39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mallCaps/>
                <w:sz w:val="24"/>
                <w:szCs w:val="24"/>
                <w:lang w:eastAsia="cs-CZ"/>
              </w:rPr>
            </w:pPr>
          </w:p>
          <w:p w:rsidR="00190E39" w:rsidRPr="00190E39" w:rsidRDefault="00190E39" w:rsidP="00190E39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caps/>
                <w:sz w:val="20"/>
                <w:szCs w:val="20"/>
                <w:lang w:eastAsia="cs-CZ"/>
              </w:rPr>
            </w:pPr>
            <w:r w:rsidRPr="00190E39">
              <w:rPr>
                <w:rFonts w:ascii="Arial Narrow" w:eastAsia="Times New Roman" w:hAnsi="Arial Narrow" w:cs="Arial"/>
                <w:b/>
                <w:smallCaps/>
                <w:sz w:val="24"/>
                <w:szCs w:val="24"/>
                <w:lang w:eastAsia="cs-CZ"/>
              </w:rPr>
              <w:t xml:space="preserve">návrh na plnenie kritéria </w:t>
            </w:r>
          </w:p>
        </w:tc>
      </w:tr>
    </w:tbl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  <w:sectPr w:rsidR="00190E39" w:rsidRPr="00190E39" w:rsidSect="008531F3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 w:code="9"/>
          <w:pgMar w:top="1134" w:right="1469" w:bottom="1134" w:left="1270" w:header="709" w:footer="567" w:gutter="170"/>
          <w:pgNumType w:chapSep="period"/>
          <w:cols w:space="720"/>
          <w:titlePg/>
          <w:docGrid w:linePitch="360"/>
        </w:sectPr>
      </w:pP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center"/>
        <w:rPr>
          <w:rFonts w:ascii="Arial Narrow" w:eastAsia="Times New Roman" w:hAnsi="Arial Narrow" w:cs="Arial"/>
          <w:b/>
          <w:smallCaps/>
          <w:sz w:val="28"/>
          <w:szCs w:val="28"/>
          <w:lang w:eastAsia="cs-CZ"/>
        </w:rPr>
      </w:pPr>
      <w:r w:rsidRPr="00190E39">
        <w:rPr>
          <w:rFonts w:ascii="Arial Narrow" w:eastAsia="Times New Roman" w:hAnsi="Arial Narrow" w:cs="Arial"/>
          <w:b/>
          <w:smallCaps/>
          <w:sz w:val="28"/>
          <w:szCs w:val="28"/>
          <w:lang w:eastAsia="cs-CZ"/>
        </w:rPr>
        <w:lastRenderedPageBreak/>
        <w:t>Návrh na plnenie kritéria</w:t>
      </w:r>
    </w:p>
    <w:p w:rsidR="00190E39" w:rsidRPr="00190E39" w:rsidRDefault="00190E39" w:rsidP="00190E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</w:pPr>
    </w:p>
    <w:tbl>
      <w:tblPr>
        <w:tblStyle w:val="Mriekatabuky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90E39" w:rsidRPr="00190E39" w:rsidTr="00C17714">
        <w:tc>
          <w:tcPr>
            <w:tcW w:w="9639" w:type="dxa"/>
          </w:tcPr>
          <w:p w:rsidR="00190E39" w:rsidRPr="00190E39" w:rsidRDefault="00190E39" w:rsidP="00190E39">
            <w:pPr>
              <w:spacing w:before="12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E39">
              <w:rPr>
                <w:rFonts w:eastAsia="Times New Roman" w:cs="Times New Roman"/>
                <w:color w:val="000000"/>
                <w:sz w:val="20"/>
                <w:szCs w:val="20"/>
              </w:rPr>
              <w:t>Názov uchádzača:</w:t>
            </w:r>
          </w:p>
        </w:tc>
      </w:tr>
      <w:tr w:rsidR="00190E39" w:rsidRPr="00190E39" w:rsidTr="00C17714">
        <w:tc>
          <w:tcPr>
            <w:tcW w:w="9639" w:type="dxa"/>
          </w:tcPr>
          <w:p w:rsidR="00190E39" w:rsidRPr="00190E39" w:rsidRDefault="00190E39" w:rsidP="00190E39">
            <w:pPr>
              <w:spacing w:before="12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E39">
              <w:rPr>
                <w:rFonts w:eastAsia="Times New Roman" w:cs="Times New Roman"/>
                <w:color w:val="000000"/>
                <w:sz w:val="20"/>
                <w:szCs w:val="20"/>
              </w:rPr>
              <w:t>Adresa / sídlo uchádzača:</w:t>
            </w:r>
          </w:p>
        </w:tc>
      </w:tr>
    </w:tbl>
    <w:p w:rsidR="00190E39" w:rsidRPr="00190E39" w:rsidRDefault="00190E39" w:rsidP="00190E39">
      <w:pPr>
        <w:spacing w:before="120" w:after="0" w:line="240" w:lineRule="auto"/>
        <w:ind w:left="182" w:hanging="40"/>
        <w:jc w:val="center"/>
        <w:rPr>
          <w:rFonts w:ascii="Arial Narrow" w:eastAsia="Times New Roman" w:hAnsi="Arial Narrow" w:cs="Times New Roman"/>
          <w:color w:val="000000"/>
          <w:sz w:val="24"/>
          <w:szCs w:val="24"/>
        </w:rPr>
      </w:pPr>
    </w:p>
    <w:p w:rsidR="00190E39" w:rsidRPr="00190E39" w:rsidRDefault="00190E39" w:rsidP="00190E39">
      <w:pPr>
        <w:spacing w:after="0" w:line="240" w:lineRule="auto"/>
        <w:ind w:hanging="40"/>
        <w:rPr>
          <w:rFonts w:ascii="Arial Narrow" w:eastAsia="Times New Roman" w:hAnsi="Arial Narrow" w:cs="Times New Roman"/>
          <w:b/>
          <w:color w:val="000000"/>
          <w:sz w:val="20"/>
          <w:szCs w:val="20"/>
          <w:u w:val="single"/>
        </w:rPr>
      </w:pPr>
      <w:r w:rsidRPr="00190E39">
        <w:rPr>
          <w:rFonts w:ascii="Arial Narrow" w:eastAsia="Times New Roman" w:hAnsi="Arial Narrow" w:cs="Times New Roman"/>
          <w:b/>
          <w:color w:val="000000"/>
          <w:sz w:val="20"/>
          <w:szCs w:val="20"/>
          <w:u w:val="single"/>
        </w:rPr>
        <w:t xml:space="preserve">Kritérium na vyhodnotenie ponúk:  </w:t>
      </w:r>
    </w:p>
    <w:p w:rsidR="00190E39" w:rsidRPr="00190E39" w:rsidRDefault="00190E39" w:rsidP="00190E39">
      <w:pPr>
        <w:spacing w:after="0" w:line="240" w:lineRule="auto"/>
        <w:ind w:hanging="40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190E39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 xml:space="preserve">Kritériom na vyhodnotenie ponúk je </w:t>
      </w:r>
      <w:r w:rsidRPr="00190E39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„najnižšia ponúknutá celková cena v EUR bez DPH na obdobie jedného mesiaca“. </w:t>
      </w:r>
    </w:p>
    <w:p w:rsidR="00190E39" w:rsidRPr="00190E39" w:rsidRDefault="00190E39" w:rsidP="00190E39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ourier"/>
          <w:b/>
          <w:sz w:val="20"/>
          <w:szCs w:val="20"/>
        </w:rPr>
      </w:pPr>
    </w:p>
    <w:tbl>
      <w:tblPr>
        <w:tblW w:w="14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234"/>
        <w:gridCol w:w="760"/>
        <w:gridCol w:w="1460"/>
        <w:gridCol w:w="1460"/>
        <w:gridCol w:w="1460"/>
        <w:gridCol w:w="1460"/>
        <w:gridCol w:w="1360"/>
        <w:gridCol w:w="1680"/>
        <w:gridCol w:w="1600"/>
      </w:tblGrid>
      <w:tr w:rsidR="00190E39" w:rsidRPr="00190E39" w:rsidTr="00C17714">
        <w:trPr>
          <w:trHeight w:val="13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Položka č.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položky*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Predpokladané množstvo na               1 mesiac               MF SR </w:t>
            </w:r>
          </w:p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(Účastník č. 1)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Predpokladané množstvo na            1 mesiac              UV SR</w:t>
            </w:r>
          </w:p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(Účastník č. 2)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Predpokladané množstvo na                    1 mesiac </w:t>
            </w:r>
          </w:p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UVA</w:t>
            </w:r>
          </w:p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(Účastník č.3)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Predpokladané množstvo spolu</w:t>
            </w:r>
          </w:p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(Účastník </w:t>
            </w:r>
          </w:p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č. 1, 2 a 3)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Cena za MJ                 v EUR bez DPH</w:t>
            </w:r>
          </w:p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36C0A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E36C0A"/>
                <w:sz w:val="20"/>
                <w:szCs w:val="20"/>
                <w:lang w:eastAsia="sk-SK"/>
              </w:rPr>
              <w:t>(prvok úpravy v eAukcii)</w:t>
            </w:r>
          </w:p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(a)*</w:t>
            </w:r>
            <w:r w:rsidRPr="00190E3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Cena za predpokladané množstvo                    v Eur bez DPH</w:t>
            </w:r>
          </w:p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(b)**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Cena za predpokladané množstvo                          v Eur s DPH</w:t>
            </w:r>
          </w:p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(c)**</w:t>
            </w:r>
            <w:r w:rsidRPr="00190E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*</w:t>
            </w:r>
          </w:p>
        </w:tc>
      </w:tr>
      <w:tr w:rsidR="00190E39" w:rsidRPr="00190E39" w:rsidTr="00C1771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Zaradenie a prevádzka hlasovej SIM karty v HVPS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90E39" w:rsidRPr="00190E39" w:rsidTr="00C1771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Mesačný poplatok za neobmedzené hovory v rámci HVPS za 1 SIM kartu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90E39" w:rsidRPr="00190E39" w:rsidTr="00C1771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Cena za 1 minútu hovoru do všetkých mobilných sietí v Slovenskej republike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 minúta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34000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90E39" w:rsidRPr="00190E39" w:rsidTr="00C1771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Mesačný poplatok za jeden paušálny balík "Slovensko neobmedzene"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90E39" w:rsidRPr="00190E39" w:rsidTr="00C1771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Cena za 1 minútu hovoru do pevných sietí v Slovenskej republike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 minúta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830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90E39" w:rsidRPr="00190E39" w:rsidTr="00C1771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Mesačný poplatok za jeden dátový balík do mobilného telefónu 2 GB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90E39" w:rsidRPr="00190E39" w:rsidTr="00C1771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lastRenderedPageBreak/>
              <w:t>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Mesačný poplatok za jeden dátový balík do mobilného telefónu 6 GB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90E39" w:rsidRPr="00190E39" w:rsidTr="00C1771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Mesačný poplatok za jeden dátový balík do mobilného telefónu 12 GB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90E39" w:rsidRPr="00190E39" w:rsidTr="00C1771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Mesačný poplatok za jeden dátový balík do mobilného telefónu 35 GB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90E39" w:rsidRPr="00190E39" w:rsidTr="00C1771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Mesačný poplatok za jednu dátovú SIM kartu s dátovým balíkom 6 GB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90E39" w:rsidRPr="00190E39" w:rsidTr="00C1771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Mesačný poplatok za jednu dátovú SIM kartu s dátovým balíkom 12 GB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90E39" w:rsidRPr="00190E39" w:rsidTr="00C1771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Mesačný poplatok za jednu dátovú SIM kartu s dátovým balíkom 35 GB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90E39" w:rsidRPr="00190E39" w:rsidTr="00C1771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Cena za odoslanie 1 SMS do všetkých mobilných sietí v SR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6650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460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11210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90E39" w:rsidRPr="00190E39" w:rsidTr="00C1771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Cena za odoslanie 1 MMS do všetkých mobilných sietí v SR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340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90E39" w:rsidRPr="00190E39" w:rsidTr="00190E39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Celková cena v EUR bez DPH na obdobie jedného mesiaca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190E39" w:rsidRPr="00190E39" w:rsidTr="00190E39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Suma DPH 20 % v EUR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190E39" w:rsidRPr="00190E39" w:rsidTr="00190E39">
        <w:trPr>
          <w:trHeight w:val="5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</w:pPr>
            <w:r w:rsidRPr="00190E39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Celková cena v EUR                       s DPH na obdobie jedného mesiaca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190E39" w:rsidRPr="00190E39" w:rsidRDefault="00190E39" w:rsidP="00190E3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</w:pPr>
            <w:r w:rsidRPr="00190E39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E39" w:rsidRPr="00190E39" w:rsidRDefault="00190E39" w:rsidP="00190E3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190E39" w:rsidRPr="00190E39" w:rsidRDefault="00190E39" w:rsidP="00190E39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Courier"/>
          <w:b/>
          <w:sz w:val="20"/>
          <w:szCs w:val="20"/>
        </w:rPr>
      </w:pPr>
    </w:p>
    <w:p w:rsidR="00190E39" w:rsidRPr="00190E39" w:rsidRDefault="00190E39" w:rsidP="00190E39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eastAsia="Times New Roman" w:hAnsi="Arial Narrow" w:cs="Courier"/>
          <w:sz w:val="20"/>
          <w:szCs w:val="20"/>
        </w:rPr>
      </w:pPr>
      <w:r w:rsidRPr="00190E39">
        <w:rPr>
          <w:rFonts w:ascii="Arial Narrow" w:eastAsia="Times New Roman" w:hAnsi="Arial Narrow" w:cs="Courier"/>
          <w:b/>
          <w:sz w:val="20"/>
          <w:szCs w:val="20"/>
        </w:rPr>
        <w:t>*  Podrobná špecifikácia položiek je uvedená v prílohe č. 1 súťažných podkladov - Opis predmetu zákazky v článku III – Špecifikácia služieb.</w:t>
      </w:r>
    </w:p>
    <w:p w:rsidR="00190E39" w:rsidRPr="00190E39" w:rsidRDefault="00190E39" w:rsidP="00190E39">
      <w:pPr>
        <w:tabs>
          <w:tab w:val="left" w:pos="2160"/>
          <w:tab w:val="left" w:pos="2880"/>
          <w:tab w:val="left" w:pos="4500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left" w:pos="2160"/>
          <w:tab w:val="left" w:pos="2880"/>
          <w:tab w:val="left" w:pos="4500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left" w:pos="2160"/>
          <w:tab w:val="left" w:pos="2880"/>
          <w:tab w:val="left" w:pos="4500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left" w:pos="2160"/>
          <w:tab w:val="left" w:pos="2880"/>
          <w:tab w:val="left" w:pos="4500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20"/>
          <w:szCs w:val="20"/>
          <w:lang w:eastAsia="cs-CZ"/>
        </w:rPr>
      </w:pPr>
    </w:p>
    <w:p w:rsidR="00190E39" w:rsidRPr="00190E39" w:rsidRDefault="00190E39" w:rsidP="00190E39">
      <w:pPr>
        <w:tabs>
          <w:tab w:val="left" w:pos="2160"/>
          <w:tab w:val="left" w:pos="2880"/>
          <w:tab w:val="left" w:pos="4500"/>
        </w:tabs>
        <w:spacing w:after="0" w:line="240" w:lineRule="auto"/>
        <w:ind w:left="142"/>
        <w:jc w:val="both"/>
        <w:rPr>
          <w:rFonts w:ascii="Arial Narrow" w:eastAsia="Times New Roman" w:hAnsi="Arial Narrow" w:cs="Arial"/>
          <w:i/>
          <w:sz w:val="20"/>
          <w:szCs w:val="20"/>
          <w:lang w:eastAsia="cs-CZ"/>
        </w:rPr>
      </w:pPr>
      <w:r w:rsidRPr="00190E39">
        <w:rPr>
          <w:rFonts w:ascii="Arial Narrow" w:eastAsia="Times New Roman" w:hAnsi="Arial Narrow" w:cs="Times New Roman"/>
          <w:sz w:val="20"/>
          <w:szCs w:val="20"/>
          <w:lang w:eastAsia="cs-CZ"/>
        </w:rPr>
        <w:lastRenderedPageBreak/>
        <w:t xml:space="preserve">** </w:t>
      </w:r>
      <w:r w:rsidRPr="00190E39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 xml:space="preserve">V prípade, </w:t>
      </w:r>
      <w:r w:rsidRPr="00190E39">
        <w:rPr>
          <w:rFonts w:ascii="Arial Narrow" w:eastAsia="Times New Roman" w:hAnsi="Arial Narrow" w:cs="Arial"/>
          <w:i/>
          <w:sz w:val="20"/>
          <w:szCs w:val="20"/>
          <w:lang w:eastAsia="cs-CZ"/>
        </w:rPr>
        <w:t>ak uchádzač nie je zdaniteľnou osobou pre DPH, v stĺpci (a) uvádza celkovú cenu za MJ a v stĺpci (b) uvádza celkovú cenu za predpokladané množstvo.</w:t>
      </w:r>
    </w:p>
    <w:p w:rsidR="00190E39" w:rsidRPr="00190E39" w:rsidRDefault="00190E39" w:rsidP="00190E39">
      <w:pPr>
        <w:tabs>
          <w:tab w:val="left" w:pos="2160"/>
          <w:tab w:val="left" w:pos="2880"/>
          <w:tab w:val="left" w:pos="4500"/>
        </w:tabs>
        <w:spacing w:after="0" w:line="240" w:lineRule="auto"/>
        <w:ind w:left="284" w:hanging="142"/>
        <w:jc w:val="both"/>
        <w:rPr>
          <w:rFonts w:ascii="Arial Narrow" w:eastAsia="Times New Roman" w:hAnsi="Arial Narrow" w:cs="Times New Roman"/>
          <w:i/>
          <w:sz w:val="20"/>
          <w:szCs w:val="20"/>
          <w:lang w:eastAsia="cs-CZ"/>
        </w:rPr>
      </w:pPr>
      <w:r w:rsidRPr="00190E39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 xml:space="preserve">***V prípade, ak je uchádzač zahraničnou osobou, uvedie v stĺpci (c) sumu zo stĺpca (b) navýšenú o aktuálne platnú sadzbu DPH v SR.  DPH odvádza v prípade úspešnosti jeho ponuky verejný   </w:t>
      </w:r>
    </w:p>
    <w:p w:rsidR="00190E39" w:rsidRPr="00190E39" w:rsidRDefault="00190E39" w:rsidP="00190E39">
      <w:pPr>
        <w:tabs>
          <w:tab w:val="left" w:pos="2160"/>
          <w:tab w:val="left" w:pos="2880"/>
          <w:tab w:val="left" w:pos="4500"/>
        </w:tabs>
        <w:spacing w:after="0" w:line="240" w:lineRule="auto"/>
        <w:ind w:left="284" w:hanging="142"/>
        <w:jc w:val="both"/>
        <w:rPr>
          <w:rFonts w:ascii="Arial Narrow" w:eastAsia="Times New Roman" w:hAnsi="Arial Narrow" w:cs="Times New Roman"/>
          <w:i/>
          <w:sz w:val="20"/>
          <w:szCs w:val="20"/>
          <w:lang w:eastAsia="cs-CZ"/>
        </w:rPr>
      </w:pPr>
      <w:r w:rsidRPr="00190E39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 xml:space="preserve">     obstarávateľ.</w:t>
      </w:r>
    </w:p>
    <w:p w:rsidR="00190E39" w:rsidRPr="00190E39" w:rsidRDefault="00190E39" w:rsidP="00190E39">
      <w:pPr>
        <w:tabs>
          <w:tab w:val="left" w:pos="2160"/>
          <w:tab w:val="num" w:pos="228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 Narrow" w:eastAsia="Times New Roman" w:hAnsi="Arial Narrow" w:cs="Times New Roman"/>
          <w:i/>
          <w:sz w:val="20"/>
          <w:szCs w:val="20"/>
          <w:lang w:eastAsia="cs-CZ"/>
        </w:rPr>
      </w:pPr>
      <w:r w:rsidRPr="00190E39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ab/>
        <w:t xml:space="preserve"> V prípade, </w:t>
      </w:r>
      <w:r w:rsidRPr="00190E39">
        <w:rPr>
          <w:rFonts w:ascii="Arial Narrow" w:eastAsia="Times New Roman" w:hAnsi="Arial Narrow" w:cs="Arial"/>
          <w:i/>
          <w:sz w:val="20"/>
          <w:szCs w:val="20"/>
          <w:lang w:eastAsia="cs-CZ"/>
        </w:rPr>
        <w:t xml:space="preserve">ak uchádzač je zdaniteľnou osobou pre DPH, </w:t>
      </w:r>
      <w:r w:rsidRPr="00190E39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 xml:space="preserve">uvedie v stĺpci (c) </w:t>
      </w:r>
      <w:r w:rsidRPr="00190E39">
        <w:rPr>
          <w:rFonts w:ascii="Arial Narrow" w:eastAsia="Times New Roman" w:hAnsi="Arial Narrow" w:cs="Times New Roman"/>
          <w:i/>
          <w:sz w:val="20"/>
          <w:szCs w:val="20"/>
          <w:lang w:val="pl-PL" w:eastAsia="cs-CZ"/>
        </w:rPr>
        <w:t xml:space="preserve"> </w:t>
      </w:r>
      <w:r w:rsidRPr="00190E39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 xml:space="preserve">sumu zo stĺpca (b)  navýšenú o aktuálne platnú sadzbu DPH v SR. </w:t>
      </w:r>
    </w:p>
    <w:p w:rsidR="00190E39" w:rsidRPr="00190E39" w:rsidRDefault="00190E39" w:rsidP="00190E39">
      <w:pPr>
        <w:tabs>
          <w:tab w:val="left" w:pos="2160"/>
          <w:tab w:val="num" w:pos="228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 Narrow" w:eastAsia="Times New Roman" w:hAnsi="Arial Narrow" w:cs="Times New Roman"/>
          <w:i/>
          <w:sz w:val="20"/>
          <w:szCs w:val="20"/>
          <w:lang w:eastAsia="cs-CZ"/>
        </w:rPr>
      </w:pPr>
      <w:r w:rsidRPr="00190E39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ab/>
        <w:t xml:space="preserve"> V prípade, </w:t>
      </w:r>
      <w:r w:rsidRPr="00190E39">
        <w:rPr>
          <w:rFonts w:ascii="Arial Narrow" w:eastAsia="Times New Roman" w:hAnsi="Arial Narrow" w:cs="Arial"/>
          <w:i/>
          <w:sz w:val="20"/>
          <w:szCs w:val="20"/>
          <w:lang w:eastAsia="cs-CZ"/>
        </w:rPr>
        <w:t xml:space="preserve">ak uchádzač nie je zdaniteľnou osobou pre DPH, </w:t>
      </w:r>
      <w:r w:rsidRPr="00190E39">
        <w:rPr>
          <w:rFonts w:ascii="Arial Narrow" w:eastAsia="Times New Roman" w:hAnsi="Arial Narrow" w:cs="Times New Roman"/>
          <w:i/>
          <w:sz w:val="20"/>
          <w:szCs w:val="20"/>
          <w:lang w:eastAsia="cs-CZ"/>
        </w:rPr>
        <w:t xml:space="preserve">uvedie v stĺpci (c) sumu zo stĺpca (b). </w:t>
      </w:r>
    </w:p>
    <w:p w:rsidR="00190E39" w:rsidRPr="00190E39" w:rsidRDefault="00190E39" w:rsidP="00190E39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</w:rPr>
      </w:pPr>
    </w:p>
    <w:p w:rsidR="00190E39" w:rsidRPr="00190E39" w:rsidRDefault="00190E39" w:rsidP="00190E39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</w:rPr>
      </w:pPr>
    </w:p>
    <w:p w:rsidR="00190E39" w:rsidRPr="00190E39" w:rsidRDefault="00190E39" w:rsidP="00190E39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</w:rPr>
      </w:pPr>
      <w:r w:rsidRPr="00190E39">
        <w:rPr>
          <w:rFonts w:ascii="Arial Narrow" w:eastAsia="Times New Roman" w:hAnsi="Arial Narrow" w:cs="Times New Roman"/>
          <w:b/>
          <w:color w:val="000000"/>
        </w:rPr>
        <w:t>Uchádzač vyhlasuje, že * JE / NIE JE platiteľom DPH.</w:t>
      </w:r>
    </w:p>
    <w:p w:rsidR="00190E39" w:rsidRPr="00190E39" w:rsidRDefault="00190E39" w:rsidP="00190E39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190E39">
        <w:rPr>
          <w:rFonts w:ascii="Arial Narrow" w:eastAsia="Times New Roman" w:hAnsi="Arial Narrow" w:cs="Times New Roman"/>
          <w:color w:val="000000"/>
          <w:sz w:val="20"/>
          <w:szCs w:val="20"/>
        </w:rPr>
        <w:t>*(uchádzač zakrúžkuje relevantný údaj).</w:t>
      </w:r>
    </w:p>
    <w:p w:rsidR="00190E39" w:rsidRPr="00190E39" w:rsidRDefault="00190E39" w:rsidP="00190E39">
      <w:pPr>
        <w:spacing w:before="120" w:after="0" w:line="240" w:lineRule="auto"/>
        <w:jc w:val="center"/>
        <w:rPr>
          <w:rFonts w:ascii="Arial Narrow" w:eastAsia="Times New Roman" w:hAnsi="Arial Narrow" w:cs="Times New Roman"/>
          <w:i/>
          <w:color w:val="000000"/>
          <w:sz w:val="20"/>
          <w:szCs w:val="20"/>
        </w:rPr>
      </w:pPr>
    </w:p>
    <w:p w:rsidR="00190E39" w:rsidRPr="00190E39" w:rsidRDefault="00190E39" w:rsidP="00190E39">
      <w:pPr>
        <w:spacing w:before="120" w:after="0" w:line="240" w:lineRule="auto"/>
        <w:jc w:val="center"/>
        <w:rPr>
          <w:rFonts w:ascii="Arial Narrow" w:eastAsia="Times New Roman" w:hAnsi="Arial Narrow" w:cs="Times New Roman"/>
          <w:i/>
          <w:color w:val="000000"/>
          <w:sz w:val="20"/>
          <w:szCs w:val="20"/>
        </w:rPr>
      </w:pPr>
    </w:p>
    <w:p w:rsidR="00190E39" w:rsidRPr="00190E39" w:rsidRDefault="00190E39" w:rsidP="00190E39">
      <w:pPr>
        <w:spacing w:before="120" w:after="0" w:line="240" w:lineRule="auto"/>
        <w:jc w:val="center"/>
        <w:rPr>
          <w:rFonts w:ascii="Arial Narrow" w:eastAsia="Times New Roman" w:hAnsi="Arial Narrow" w:cs="Times New Roman"/>
          <w:i/>
          <w:color w:val="000000"/>
          <w:sz w:val="20"/>
          <w:szCs w:val="20"/>
        </w:rPr>
      </w:pPr>
    </w:p>
    <w:p w:rsidR="00190E39" w:rsidRPr="00190E39" w:rsidRDefault="00190E39" w:rsidP="00190E39">
      <w:pPr>
        <w:spacing w:before="120" w:after="0" w:line="240" w:lineRule="auto"/>
        <w:jc w:val="center"/>
        <w:rPr>
          <w:rFonts w:ascii="Arial Narrow" w:eastAsia="Times New Roman" w:hAnsi="Arial Narrow" w:cs="Times New Roman"/>
          <w:i/>
          <w:color w:val="000000"/>
          <w:sz w:val="20"/>
          <w:szCs w:val="20"/>
        </w:rPr>
      </w:pPr>
    </w:p>
    <w:p w:rsidR="00190E39" w:rsidRPr="00190E39" w:rsidRDefault="00190E39" w:rsidP="00190E39">
      <w:pPr>
        <w:tabs>
          <w:tab w:val="left" w:pos="2160"/>
          <w:tab w:val="left" w:pos="2880"/>
          <w:tab w:val="left" w:pos="4500"/>
        </w:tabs>
        <w:spacing w:after="0" w:line="240" w:lineRule="auto"/>
        <w:ind w:left="2160" w:hanging="2160"/>
        <w:jc w:val="both"/>
        <w:rPr>
          <w:rFonts w:ascii="Arial Narrow" w:eastAsia="Times New Roman" w:hAnsi="Arial Narrow" w:cs="Times New Roman"/>
          <w:lang w:eastAsia="cs-CZ"/>
        </w:rPr>
      </w:pPr>
      <w:r w:rsidRPr="00190E39">
        <w:rPr>
          <w:rFonts w:ascii="Arial Narrow" w:eastAsia="Times New Roman" w:hAnsi="Arial Narrow" w:cs="Times New Roman"/>
          <w:lang w:eastAsia="cs-CZ"/>
        </w:rPr>
        <w:t xml:space="preserve">       </w:t>
      </w:r>
    </w:p>
    <w:p w:rsidR="00190E39" w:rsidRPr="00190E39" w:rsidRDefault="00190E39" w:rsidP="00190E39">
      <w:pPr>
        <w:keepNext/>
        <w:spacing w:after="0" w:line="240" w:lineRule="auto"/>
        <w:jc w:val="both"/>
        <w:outlineLvl w:val="8"/>
        <w:rPr>
          <w:rFonts w:ascii="Arial Narrow" w:eastAsia="Times New Roman" w:hAnsi="Arial Narrow" w:cs="Times New Roman"/>
          <w:b/>
          <w:bCs/>
          <w:noProof/>
          <w:lang w:eastAsia="sk-SK"/>
        </w:rPr>
      </w:pPr>
      <w:r w:rsidRPr="00190E39">
        <w:rPr>
          <w:rFonts w:ascii="Arial Narrow" w:eastAsia="Times New Roman" w:hAnsi="Arial Narrow" w:cs="Times New Roman"/>
          <w:bCs/>
          <w:i/>
          <w:noProof/>
          <w:lang w:eastAsia="sk-SK"/>
        </w:rPr>
        <w:t>V ……………….…….. dňa ....................</w:t>
      </w:r>
      <w:r w:rsidRPr="00190E39">
        <w:rPr>
          <w:rFonts w:ascii="Arial Narrow" w:eastAsia="Times New Roman" w:hAnsi="Arial Narrow" w:cs="Times New Roman"/>
          <w:bCs/>
          <w:i/>
          <w:noProof/>
          <w:lang w:eastAsia="sk-SK"/>
        </w:rPr>
        <w:tab/>
      </w:r>
      <w:r w:rsidRPr="00190E39">
        <w:rPr>
          <w:rFonts w:ascii="Arial Narrow" w:eastAsia="Times New Roman" w:hAnsi="Arial Narrow" w:cs="Times New Roman"/>
          <w:b/>
          <w:bCs/>
          <w:noProof/>
          <w:lang w:eastAsia="sk-SK"/>
        </w:rPr>
        <w:tab/>
      </w:r>
      <w:r w:rsidRPr="00190E39">
        <w:rPr>
          <w:rFonts w:ascii="Arial Narrow" w:eastAsia="Times New Roman" w:hAnsi="Arial Narrow" w:cs="Times New Roman"/>
          <w:b/>
          <w:bCs/>
          <w:noProof/>
          <w:lang w:eastAsia="sk-SK"/>
        </w:rPr>
        <w:tab/>
      </w:r>
      <w:r w:rsidRPr="00190E39">
        <w:rPr>
          <w:rFonts w:ascii="Arial Narrow" w:eastAsia="Times New Roman" w:hAnsi="Arial Narrow" w:cs="Times New Roman"/>
          <w:b/>
          <w:bCs/>
          <w:noProof/>
          <w:lang w:eastAsia="sk-SK"/>
        </w:rPr>
        <w:tab/>
        <w:t>……………………………….......................</w:t>
      </w:r>
    </w:p>
    <w:p w:rsidR="00190E39" w:rsidRPr="00190E39" w:rsidRDefault="00190E39" w:rsidP="00190E39">
      <w:pPr>
        <w:spacing w:after="0" w:line="240" w:lineRule="auto"/>
        <w:rPr>
          <w:rFonts w:ascii="Arial Narrow" w:eastAsia="Times New Roman" w:hAnsi="Arial Narrow" w:cs="Times New Roman"/>
          <w:noProof/>
          <w:sz w:val="20"/>
          <w:szCs w:val="20"/>
          <w:lang w:eastAsia="sk-SK"/>
        </w:rPr>
      </w:pPr>
      <w:r w:rsidRPr="00190E39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sym w:font="Symbol" w:char="005B"/>
      </w:r>
      <w:r w:rsidRPr="00190E39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t>uviesť miesto a dátum podpisu</w:t>
      </w:r>
      <w:r w:rsidRPr="00190E39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sym w:font="Symbol" w:char="005D"/>
      </w:r>
      <w:r w:rsidRPr="00190E39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tab/>
      </w:r>
      <w:r w:rsidRPr="00190E39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tab/>
      </w:r>
      <w:r w:rsidRPr="00190E39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tab/>
      </w:r>
      <w:r w:rsidRPr="00190E39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tab/>
      </w:r>
      <w:r w:rsidRPr="00190E39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tab/>
        <w:t xml:space="preserve">   </w:t>
      </w:r>
      <w:r w:rsidRPr="00190E39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sym w:font="Symbol" w:char="005B"/>
      </w:r>
      <w:r w:rsidRPr="00190E39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t>vypísať meno, priezvisko a funkciu</w:t>
      </w:r>
    </w:p>
    <w:p w:rsidR="00190E39" w:rsidRPr="00190E39" w:rsidRDefault="00190E39" w:rsidP="00190E39">
      <w:pPr>
        <w:spacing w:after="0" w:line="240" w:lineRule="auto"/>
        <w:ind w:left="4963" w:firstLine="709"/>
        <w:jc w:val="both"/>
        <w:rPr>
          <w:rFonts w:ascii="Arial Narrow" w:eastAsia="Times New Roman" w:hAnsi="Arial Narrow" w:cs="Gautami"/>
          <w:noProof/>
          <w:sz w:val="20"/>
          <w:szCs w:val="20"/>
          <w:lang w:eastAsia="sk-SK"/>
        </w:rPr>
      </w:pPr>
      <w:r w:rsidRPr="00190E39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t xml:space="preserve"> oprávnenej osoby uchádzača</w:t>
      </w:r>
      <w:r w:rsidRPr="00190E39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sym w:font="Symbol" w:char="005D"/>
      </w:r>
    </w:p>
    <w:p w:rsidR="00190E39" w:rsidRPr="00190E39" w:rsidRDefault="00190E39" w:rsidP="00190E39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ind w:right="720"/>
        <w:jc w:val="both"/>
        <w:rPr>
          <w:rFonts w:ascii="Arial Narrow" w:eastAsia="Times New Roman" w:hAnsi="Arial Narrow" w:cs="Times New Roman"/>
          <w:b/>
          <w:i/>
          <w:noProof/>
          <w:sz w:val="20"/>
          <w:szCs w:val="20"/>
          <w:lang w:eastAsia="sk-SK"/>
        </w:rPr>
      </w:pPr>
    </w:p>
    <w:p w:rsidR="00190E39" w:rsidRPr="00190E39" w:rsidRDefault="00190E39" w:rsidP="00190E39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ind w:right="720"/>
        <w:jc w:val="both"/>
        <w:rPr>
          <w:rFonts w:ascii="Arial Narrow" w:eastAsia="Times New Roman" w:hAnsi="Arial Narrow" w:cs="Times New Roman"/>
          <w:b/>
          <w:i/>
          <w:noProof/>
          <w:sz w:val="20"/>
          <w:szCs w:val="20"/>
          <w:lang w:eastAsia="sk-SK"/>
        </w:rPr>
      </w:pPr>
    </w:p>
    <w:p w:rsidR="00190E39" w:rsidRPr="00190E39" w:rsidRDefault="00190E39" w:rsidP="00190E39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ind w:right="720"/>
        <w:jc w:val="both"/>
        <w:rPr>
          <w:rFonts w:ascii="Arial Narrow" w:eastAsia="Times New Roman" w:hAnsi="Arial Narrow" w:cs="Times New Roman"/>
          <w:b/>
          <w:i/>
          <w:noProof/>
          <w:sz w:val="20"/>
          <w:szCs w:val="20"/>
          <w:lang w:eastAsia="sk-SK"/>
        </w:rPr>
      </w:pPr>
    </w:p>
    <w:p w:rsidR="00190E39" w:rsidRPr="00190E39" w:rsidRDefault="00190E39" w:rsidP="00190E39">
      <w:pPr>
        <w:tabs>
          <w:tab w:val="right" w:pos="8364"/>
        </w:tabs>
        <w:autoSpaceDE w:val="0"/>
        <w:autoSpaceDN w:val="0"/>
        <w:adjustRightInd w:val="0"/>
        <w:spacing w:after="0" w:line="240" w:lineRule="auto"/>
        <w:ind w:right="720"/>
        <w:jc w:val="both"/>
        <w:rPr>
          <w:rFonts w:ascii="Arial Narrow" w:eastAsia="Times New Roman" w:hAnsi="Arial Narrow" w:cs="Times New Roman"/>
          <w:b/>
          <w:i/>
          <w:noProof/>
          <w:sz w:val="20"/>
          <w:szCs w:val="20"/>
          <w:lang w:eastAsia="sk-SK"/>
        </w:rPr>
      </w:pPr>
      <w:r w:rsidRPr="00190E39">
        <w:rPr>
          <w:rFonts w:ascii="Arial Narrow" w:eastAsia="Times New Roman" w:hAnsi="Arial Narrow" w:cs="Times New Roman"/>
          <w:b/>
          <w:i/>
          <w:noProof/>
          <w:sz w:val="20"/>
          <w:szCs w:val="20"/>
          <w:lang w:eastAsia="sk-SK"/>
        </w:rPr>
        <w:t>Poznámka:</w:t>
      </w:r>
    </w:p>
    <w:p w:rsidR="00190E39" w:rsidRPr="00190E39" w:rsidRDefault="00190E39" w:rsidP="00190E39">
      <w:pPr>
        <w:numPr>
          <w:ilvl w:val="0"/>
          <w:numId w:val="1"/>
        </w:numPr>
        <w:tabs>
          <w:tab w:val="clear" w:pos="360"/>
          <w:tab w:val="num" w:pos="1200"/>
          <w:tab w:val="left" w:pos="2160"/>
          <w:tab w:val="left" w:pos="2880"/>
          <w:tab w:val="left" w:pos="4500"/>
        </w:tabs>
        <w:spacing w:after="0" w:line="240" w:lineRule="auto"/>
        <w:ind w:left="1200"/>
        <w:jc w:val="both"/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</w:pPr>
      <w:r w:rsidRPr="00190E39">
        <w:rPr>
          <w:rFonts w:ascii="Arial Narrow" w:eastAsia="Times New Roman" w:hAnsi="Arial Narrow" w:cs="Times New Roman"/>
          <w:i/>
          <w:noProof/>
          <w:sz w:val="20"/>
          <w:szCs w:val="20"/>
          <w:lang w:eastAsia="sk-SK"/>
        </w:rPr>
        <w:t>dátum musí byť aktuálny vo vzťahu ku dňu uplynutia lehoty na predkladanie ponúk,</w:t>
      </w:r>
    </w:p>
    <w:p w:rsidR="00190E39" w:rsidRPr="00190E39" w:rsidRDefault="00190E39" w:rsidP="00190E39">
      <w:pPr>
        <w:numPr>
          <w:ilvl w:val="0"/>
          <w:numId w:val="1"/>
        </w:numPr>
        <w:tabs>
          <w:tab w:val="clear" w:pos="360"/>
          <w:tab w:val="num" w:pos="1200"/>
          <w:tab w:val="left" w:pos="2160"/>
          <w:tab w:val="left" w:pos="2880"/>
          <w:tab w:val="left" w:pos="4500"/>
        </w:tabs>
        <w:spacing w:after="0" w:line="240" w:lineRule="auto"/>
        <w:ind w:left="1200"/>
        <w:jc w:val="both"/>
        <w:rPr>
          <w:rFonts w:ascii="Arial Narrow" w:eastAsia="Times New Roman" w:hAnsi="Arial Narrow" w:cs="Arial"/>
          <w:sz w:val="20"/>
          <w:szCs w:val="20"/>
          <w:lang w:eastAsia="cs-CZ"/>
        </w:rPr>
      </w:pPr>
      <w:r w:rsidRPr="00190E39">
        <w:rPr>
          <w:rFonts w:ascii="Arial Narrow" w:eastAsia="SimSun" w:hAnsi="Arial Narrow" w:cs="Times New Roman"/>
          <w:i/>
          <w:noProof/>
          <w:snapToGrid w:val="0"/>
          <w:sz w:val="20"/>
          <w:szCs w:val="20"/>
          <w:lang w:eastAsia="sk-SK"/>
        </w:rPr>
        <w:t>podpis uchádzača alebo osoby oprávnenej konať za uchádzača.</w:t>
      </w:r>
    </w:p>
    <w:p w:rsidR="00190E39" w:rsidRPr="00190E39" w:rsidRDefault="00190E39" w:rsidP="00190E39">
      <w:pPr>
        <w:numPr>
          <w:ilvl w:val="0"/>
          <w:numId w:val="1"/>
        </w:numPr>
        <w:tabs>
          <w:tab w:val="clear" w:pos="360"/>
          <w:tab w:val="num" w:pos="1200"/>
          <w:tab w:val="left" w:pos="2160"/>
          <w:tab w:val="left" w:pos="2880"/>
          <w:tab w:val="left" w:pos="4500"/>
        </w:tabs>
        <w:spacing w:after="0" w:line="240" w:lineRule="auto"/>
        <w:ind w:left="1200"/>
        <w:jc w:val="both"/>
        <w:rPr>
          <w:rFonts w:ascii="Arial Narrow" w:eastAsia="SimSun" w:hAnsi="Arial Narrow" w:cs="Times New Roman"/>
          <w:i/>
          <w:noProof/>
          <w:snapToGrid w:val="0"/>
          <w:sz w:val="20"/>
          <w:szCs w:val="20"/>
          <w:lang w:eastAsia="sk-SK"/>
        </w:rPr>
      </w:pPr>
      <w:r w:rsidRPr="00190E39">
        <w:rPr>
          <w:rFonts w:ascii="Arial Narrow" w:eastAsia="SimSun" w:hAnsi="Arial Narrow" w:cs="Times New Roman"/>
          <w:i/>
          <w:noProof/>
          <w:snapToGrid w:val="0"/>
          <w:sz w:val="20"/>
          <w:szCs w:val="20"/>
          <w:lang w:eastAsia="sk-SK"/>
        </w:rPr>
        <w:t xml:space="preserve">Návrh uchádzača na plnenie kritéria musí byť súčasťou  ponuky. </w:t>
      </w:r>
    </w:p>
    <w:p w:rsidR="00190E39" w:rsidRPr="00190E39" w:rsidRDefault="00190E39" w:rsidP="00190E39">
      <w:pPr>
        <w:numPr>
          <w:ilvl w:val="0"/>
          <w:numId w:val="1"/>
        </w:numPr>
        <w:tabs>
          <w:tab w:val="clear" w:pos="360"/>
          <w:tab w:val="num" w:pos="1200"/>
          <w:tab w:val="left" w:pos="2160"/>
          <w:tab w:val="left" w:pos="2880"/>
          <w:tab w:val="left" w:pos="4500"/>
        </w:tabs>
        <w:spacing w:after="0" w:line="240" w:lineRule="auto"/>
        <w:ind w:left="1200"/>
        <w:jc w:val="both"/>
        <w:rPr>
          <w:rFonts w:ascii="Arial Narrow" w:eastAsia="SimSun" w:hAnsi="Arial Narrow" w:cs="Times New Roman"/>
          <w:i/>
          <w:noProof/>
          <w:snapToGrid w:val="0"/>
          <w:sz w:val="20"/>
          <w:szCs w:val="20"/>
          <w:lang w:eastAsia="sk-SK"/>
        </w:rPr>
      </w:pPr>
      <w:r w:rsidRPr="00190E39">
        <w:rPr>
          <w:rFonts w:ascii="Arial Narrow" w:eastAsia="SimSun" w:hAnsi="Arial Narrow" w:cs="Times New Roman"/>
          <w:i/>
          <w:noProof/>
          <w:snapToGrid w:val="0"/>
          <w:sz w:val="20"/>
          <w:szCs w:val="20"/>
          <w:lang w:eastAsia="sk-SK"/>
        </w:rPr>
        <w:t xml:space="preserve">Uchádzač zaokrúhli svoje návrhy v zmysle matematických pravidiel na </w:t>
      </w:r>
      <w:r w:rsidRPr="00190E39">
        <w:rPr>
          <w:rFonts w:ascii="Arial Narrow" w:eastAsia="SimSun" w:hAnsi="Arial Narrow" w:cs="Times New Roman"/>
          <w:b/>
          <w:i/>
          <w:noProof/>
          <w:snapToGrid w:val="0"/>
          <w:sz w:val="20"/>
          <w:szCs w:val="20"/>
          <w:lang w:eastAsia="sk-SK"/>
        </w:rPr>
        <w:t>4 desatinné miesta</w:t>
      </w:r>
      <w:r w:rsidRPr="00190E39">
        <w:rPr>
          <w:rFonts w:ascii="Arial Narrow" w:eastAsia="SimSun" w:hAnsi="Arial Narrow" w:cs="Times New Roman"/>
          <w:i/>
          <w:noProof/>
          <w:snapToGrid w:val="0"/>
          <w:sz w:val="20"/>
          <w:szCs w:val="20"/>
          <w:lang w:eastAsia="sk-SK"/>
        </w:rPr>
        <w:t>.</w:t>
      </w:r>
    </w:p>
    <w:p w:rsidR="00190E39" w:rsidRPr="00190E39" w:rsidRDefault="00190E39" w:rsidP="00190E39">
      <w:pPr>
        <w:spacing w:after="0" w:line="240" w:lineRule="auto"/>
        <w:jc w:val="both"/>
        <w:rPr>
          <w:rFonts w:ascii="Arial Narrow" w:eastAsia="SimSun" w:hAnsi="Arial Narrow" w:cs="Times New Roman"/>
          <w:i/>
          <w:noProof/>
          <w:snapToGrid w:val="0"/>
          <w:sz w:val="20"/>
          <w:szCs w:val="20"/>
          <w:lang w:eastAsia="sk-SK"/>
        </w:rPr>
      </w:pPr>
    </w:p>
    <w:p w:rsidR="00190E39" w:rsidRPr="00190E39" w:rsidRDefault="00190E39" w:rsidP="00190E39">
      <w:pPr>
        <w:spacing w:after="0" w:line="240" w:lineRule="auto"/>
        <w:jc w:val="both"/>
        <w:rPr>
          <w:rFonts w:ascii="Arial Narrow" w:eastAsia="SimSun" w:hAnsi="Arial Narrow" w:cs="Times New Roman"/>
          <w:i/>
          <w:noProof/>
          <w:snapToGrid w:val="0"/>
          <w:sz w:val="20"/>
          <w:szCs w:val="20"/>
          <w:lang w:eastAsia="sk-SK"/>
        </w:rPr>
      </w:pPr>
    </w:p>
    <w:p w:rsidR="00190E39" w:rsidRPr="00190E39" w:rsidRDefault="00190E39" w:rsidP="00190E39">
      <w:pPr>
        <w:spacing w:after="0" w:line="240" w:lineRule="auto"/>
        <w:jc w:val="both"/>
        <w:rPr>
          <w:rFonts w:ascii="Arial Narrow" w:eastAsia="SimSun" w:hAnsi="Arial Narrow" w:cs="Times New Roman"/>
          <w:i/>
          <w:noProof/>
          <w:snapToGrid w:val="0"/>
          <w:sz w:val="20"/>
          <w:szCs w:val="20"/>
          <w:lang w:eastAsia="sk-SK"/>
        </w:rPr>
      </w:pPr>
    </w:p>
    <w:p w:rsidR="00190E39" w:rsidRPr="00190E39" w:rsidRDefault="00190E39" w:rsidP="00190E39">
      <w:pPr>
        <w:spacing w:after="0" w:line="240" w:lineRule="auto"/>
        <w:ind w:left="1200"/>
        <w:jc w:val="both"/>
        <w:rPr>
          <w:rFonts w:ascii="Arial Narrow" w:eastAsia="SimSun" w:hAnsi="Arial Narrow" w:cs="Times New Roman"/>
          <w:i/>
          <w:noProof/>
          <w:snapToGrid w:val="0"/>
          <w:lang w:eastAsia="sk-SK"/>
        </w:rPr>
      </w:pPr>
    </w:p>
    <w:p w:rsidR="00190E39" w:rsidRPr="00190E39" w:rsidRDefault="00190E39" w:rsidP="00190E39">
      <w:pPr>
        <w:spacing w:after="0" w:line="240" w:lineRule="auto"/>
        <w:ind w:left="1200"/>
        <w:jc w:val="right"/>
        <w:rPr>
          <w:rFonts w:ascii="Arial Narrow" w:eastAsia="Times New Roman" w:hAnsi="Arial Narrow" w:cs="Arial"/>
          <w:sz w:val="20"/>
          <w:szCs w:val="20"/>
          <w:lang w:eastAsia="cs-CZ"/>
        </w:rPr>
        <w:sectPr w:rsidR="00190E39" w:rsidRPr="00190E39" w:rsidSect="007570B6">
          <w:pgSz w:w="16838" w:h="11906" w:orient="landscape" w:code="9"/>
          <w:pgMar w:top="1270" w:right="1134" w:bottom="1469" w:left="1134" w:header="709" w:footer="567" w:gutter="170"/>
          <w:pgNumType w:chapSep="period"/>
          <w:cols w:space="720"/>
          <w:titlePg/>
          <w:docGrid w:linePitch="360"/>
        </w:sectPr>
      </w:pPr>
    </w:p>
    <w:p w:rsidR="0072668B" w:rsidRDefault="0072668B" w:rsidP="00190E39"/>
    <w:sectPr w:rsidR="00726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4D6" w:rsidRDefault="008274D6">
      <w:pPr>
        <w:spacing w:after="0" w:line="240" w:lineRule="auto"/>
      </w:pPr>
      <w:r>
        <w:separator/>
      </w:r>
    </w:p>
  </w:endnote>
  <w:endnote w:type="continuationSeparator" w:id="0">
    <w:p w:rsidR="008274D6" w:rsidRDefault="0082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2762930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sdt>
        <w:sdtPr>
          <w:rPr>
            <w:rFonts w:ascii="Arial Narrow" w:hAnsi="Arial Narrow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3033A" w:rsidRDefault="00190E39" w:rsidP="00B42227">
            <w:pPr>
              <w:pStyle w:val="Pta"/>
              <w:jc w:val="center"/>
              <w:rPr>
                <w:rFonts w:ascii="Arial Narrow" w:hAnsi="Arial Narrow"/>
                <w:bCs/>
                <w:i/>
                <w:sz w:val="18"/>
                <w:szCs w:val="18"/>
              </w:rPr>
            </w:pPr>
            <w:r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>Súťažné podklady „</w:t>
            </w:r>
            <w:r>
              <w:rPr>
                <w:rFonts w:ascii="Arial Narrow" w:hAnsi="Arial Narrow"/>
                <w:bCs/>
                <w:i/>
                <w:sz w:val="18"/>
                <w:szCs w:val="18"/>
              </w:rPr>
              <w:t>Poskytovanie služieb mobilného operátora</w:t>
            </w:r>
            <w:r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>“</w:t>
            </w:r>
          </w:p>
          <w:p w:rsidR="0023033A" w:rsidRPr="00B42227" w:rsidRDefault="00190E39">
            <w:pPr>
              <w:pStyle w:val="Pta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B42227">
              <w:rPr>
                <w:rFonts w:ascii="Arial Narrow" w:hAnsi="Arial Narrow"/>
                <w:bCs/>
                <w:i/>
                <w:sz w:val="18"/>
                <w:szCs w:val="18"/>
              </w:rPr>
              <w:t xml:space="preserve"> </w:t>
            </w:r>
            <w:r w:rsidRPr="00B42227">
              <w:rPr>
                <w:rFonts w:ascii="Arial Narrow" w:hAnsi="Arial Narrow"/>
                <w:sz w:val="18"/>
                <w:szCs w:val="18"/>
              </w:rPr>
              <w:t xml:space="preserve">Strana </w:t>
            </w:r>
            <w:r w:rsidRPr="00B4222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B42227">
              <w:rPr>
                <w:rFonts w:ascii="Arial Narrow" w:hAnsi="Arial Narrow"/>
                <w:b/>
                <w:bCs/>
                <w:sz w:val="18"/>
                <w:szCs w:val="18"/>
              </w:rPr>
              <w:instrText>PAGE</w:instrText>
            </w:r>
            <w:r w:rsidRPr="00B4222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="002A7C64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5</w:t>
            </w:r>
            <w:r w:rsidRPr="00B4222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  <w:r w:rsidRPr="00B42227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Pr="00B4222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B42227">
              <w:rPr>
                <w:rFonts w:ascii="Arial Narrow" w:hAnsi="Arial Narrow"/>
                <w:b/>
                <w:bCs/>
                <w:sz w:val="18"/>
                <w:szCs w:val="18"/>
              </w:rPr>
              <w:instrText>NUMPAGES</w:instrText>
            </w:r>
            <w:r w:rsidRPr="00B4222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="002A7C64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5</w:t>
            </w:r>
            <w:r w:rsidRPr="00B4222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23033A" w:rsidRPr="0099019E" w:rsidRDefault="008274D6">
    <w:pPr>
      <w:pStyle w:val="Pta"/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9994436"/>
      <w:docPartObj>
        <w:docPartGallery w:val="Page Numbers (Bottom of Page)"/>
        <w:docPartUnique/>
      </w:docPartObj>
    </w:sdtPr>
    <w:sdtEndPr/>
    <w:sdtContent>
      <w:sdt>
        <w:sdtPr>
          <w:id w:val="687027984"/>
          <w:docPartObj>
            <w:docPartGallery w:val="Page Numbers (Bottom of Page)"/>
            <w:docPartUnique/>
          </w:docPartObj>
        </w:sdtPr>
        <w:sdtEndPr>
          <w:rPr>
            <w:rFonts w:ascii="Arial Narrow" w:hAnsi="Arial Narrow"/>
            <w:sz w:val="18"/>
            <w:szCs w:val="18"/>
          </w:rPr>
        </w:sdtEndPr>
        <w:sdtContent>
          <w:sdt>
            <w:sdtPr>
              <w:rPr>
                <w:rFonts w:ascii="Arial Narrow" w:hAnsi="Arial Narrow"/>
                <w:sz w:val="18"/>
                <w:szCs w:val="18"/>
              </w:rPr>
              <w:id w:val="-1202325189"/>
              <w:docPartObj>
                <w:docPartGallery w:val="Page Numbers (Top of Page)"/>
                <w:docPartUnique/>
              </w:docPartObj>
            </w:sdtPr>
            <w:sdtEndPr/>
            <w:sdtContent>
              <w:p w:rsidR="0023033A" w:rsidRDefault="00190E39" w:rsidP="00AE74EB">
                <w:pPr>
                  <w:pStyle w:val="Pta"/>
                  <w:jc w:val="center"/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Súťažné podklady „</w:t>
                </w:r>
                <w:r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Poskytovanie služieb mobilného operátora</w:t>
                </w: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>“</w:t>
                </w:r>
              </w:p>
              <w:p w:rsidR="0023033A" w:rsidRPr="00B42227" w:rsidRDefault="00190E39" w:rsidP="00AE74EB">
                <w:pPr>
                  <w:pStyle w:val="Pta"/>
                  <w:jc w:val="right"/>
                  <w:rPr>
                    <w:rFonts w:ascii="Arial Narrow" w:hAnsi="Arial Narrow"/>
                    <w:sz w:val="18"/>
                    <w:szCs w:val="18"/>
                  </w:rPr>
                </w:pPr>
                <w:r w:rsidRPr="00B42227">
                  <w:rPr>
                    <w:rFonts w:ascii="Arial Narrow" w:hAnsi="Arial Narrow"/>
                    <w:bCs/>
                    <w:i/>
                    <w:sz w:val="18"/>
                    <w:szCs w:val="18"/>
                  </w:rPr>
                  <w:t xml:space="preserve"> </w:t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Strana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PAGE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2A7C64">
                  <w:rPr>
                    <w:rFonts w:ascii="Arial Narrow" w:hAnsi="Arial Narrow"/>
                    <w:b/>
                    <w:bCs/>
                    <w:noProof/>
                    <w:sz w:val="18"/>
                    <w:szCs w:val="18"/>
                  </w:rPr>
                  <w:t>1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  <w:r w:rsidRPr="00B42227">
                  <w:rPr>
                    <w:rFonts w:ascii="Arial Narrow" w:hAnsi="Arial Narrow"/>
                    <w:sz w:val="18"/>
                    <w:szCs w:val="18"/>
                  </w:rPr>
                  <w:t xml:space="preserve"> z 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begin"/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instrText>NUMPAGES</w:instrTex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separate"/>
                </w:r>
                <w:r w:rsidR="002A7C64">
                  <w:rPr>
                    <w:rFonts w:ascii="Arial Narrow" w:hAnsi="Arial Narrow"/>
                    <w:b/>
                    <w:bCs/>
                    <w:noProof/>
                    <w:sz w:val="18"/>
                    <w:szCs w:val="18"/>
                  </w:rPr>
                  <w:t>5</w:t>
                </w:r>
                <w:r w:rsidRPr="00B42227">
                  <w:rPr>
                    <w:rFonts w:ascii="Arial Narrow" w:hAnsi="Arial Narrow"/>
                    <w:b/>
                    <w:bCs/>
                    <w:sz w:val="18"/>
                    <w:szCs w:val="18"/>
                  </w:rPr>
                  <w:fldChar w:fldCharType="end"/>
                </w:r>
              </w:p>
            </w:sdtContent>
          </w:sdt>
        </w:sdtContent>
      </w:sdt>
      <w:p w:rsidR="0023033A" w:rsidRPr="0099019E" w:rsidRDefault="008274D6" w:rsidP="00AE74E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</w:p>
      <w:p w:rsidR="0023033A" w:rsidRPr="00EA1949" w:rsidRDefault="00190E39" w:rsidP="00B0482B">
        <w:pPr>
          <w:pStyle w:val="Pta"/>
          <w:jc w:val="right"/>
          <w:rPr>
            <w:sz w:val="18"/>
            <w:szCs w:val="18"/>
          </w:rPr>
        </w:pPr>
        <w:r w:rsidRPr="00EA1949">
          <w:rPr>
            <w:sz w:val="18"/>
            <w:szCs w:val="18"/>
          </w:rPr>
          <w:t xml:space="preserve"> </w:t>
        </w:r>
      </w:p>
      <w:p w:rsidR="0023033A" w:rsidRDefault="008274D6">
        <w:pPr>
          <w:pStyle w:val="Pta"/>
          <w:jc w:val="right"/>
        </w:pPr>
      </w:p>
    </w:sdtContent>
  </w:sdt>
  <w:p w:rsidR="0023033A" w:rsidRPr="00FC60F9" w:rsidRDefault="008274D6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4D6" w:rsidRDefault="008274D6">
      <w:pPr>
        <w:spacing w:after="0" w:line="240" w:lineRule="auto"/>
      </w:pPr>
      <w:r>
        <w:separator/>
      </w:r>
    </w:p>
  </w:footnote>
  <w:footnote w:type="continuationSeparator" w:id="0">
    <w:p w:rsidR="008274D6" w:rsidRDefault="00827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  <w:p w:rsidR="0023033A" w:rsidRDefault="008274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33A" w:rsidRPr="00E058D0" w:rsidRDefault="008274D6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23033A" w:rsidRDefault="00190E39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>
      <w:rPr>
        <w:rFonts w:ascii="Arial Narrow" w:hAnsi="Arial Narrow" w:cs="Arial"/>
        <w:color w:val="BAB596"/>
        <w:sz w:val="18"/>
        <w:szCs w:val="18"/>
      </w:rPr>
      <w:t>Podľa ustanovení zákona č. 343/2015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Pr="00484EA5">
      <w:rPr>
        <w:rFonts w:ascii="Arial Narrow" w:hAnsi="Arial Narrow" w:cs="Arial"/>
        <w:color w:val="BAB596"/>
        <w:sz w:val="18"/>
        <w:szCs w:val="18"/>
      </w:rPr>
      <w:t xml:space="preserve"> v znení neskorších predpisov</w:t>
    </w:r>
  </w:p>
  <w:p w:rsidR="0023033A" w:rsidRPr="00E058D0" w:rsidRDefault="00190E39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5100D5E7" wp14:editId="281AD2EA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C07205" id="Lin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39"/>
    <w:rsid w:val="00190E39"/>
    <w:rsid w:val="002A7C64"/>
    <w:rsid w:val="0072668B"/>
    <w:rsid w:val="0082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710DF-997B-477F-A24B-BD1C8A0F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semiHidden/>
    <w:unhideWhenUsed/>
    <w:rsid w:val="00190E3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90E39"/>
    <w:rPr>
      <w:sz w:val="16"/>
      <w:szCs w:val="16"/>
    </w:rPr>
  </w:style>
  <w:style w:type="paragraph" w:styleId="Pta">
    <w:name w:val="footer"/>
    <w:basedOn w:val="Normlny"/>
    <w:link w:val="PtaChar"/>
    <w:uiPriority w:val="99"/>
    <w:semiHidden/>
    <w:unhideWhenUsed/>
    <w:rsid w:val="00190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90E39"/>
  </w:style>
  <w:style w:type="paragraph" w:styleId="Hlavika">
    <w:name w:val="header"/>
    <w:basedOn w:val="Normlny"/>
    <w:link w:val="HlavikaChar"/>
    <w:rsid w:val="00190E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190E39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riekatabuky1">
    <w:name w:val="Mriežka tabuľky1"/>
    <w:basedOn w:val="Normlnatabuka"/>
    <w:next w:val="Mriekatabuky"/>
    <w:uiPriority w:val="39"/>
    <w:rsid w:val="00190E39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90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Miltakova Janka</dc:creator>
  <cp:keywords/>
  <dc:description/>
  <cp:lastModifiedBy>Janka Miltakova</cp:lastModifiedBy>
  <cp:revision>2</cp:revision>
  <dcterms:created xsi:type="dcterms:W3CDTF">2018-09-14T20:12:00Z</dcterms:created>
  <dcterms:modified xsi:type="dcterms:W3CDTF">2018-09-14T20:12:00Z</dcterms:modified>
</cp:coreProperties>
</file>