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bookmarkStart w:id="0" w:name="_GoBack"/>
      <w:bookmarkEnd w:id="0"/>
      <w:r w:rsidR="009C2A9E">
        <w:rPr>
          <w:i/>
          <w:color w:val="BFBFBF"/>
        </w:rPr>
        <w:t>5</w:t>
      </w:r>
      <w:r>
        <w:rPr>
          <w:i/>
          <w:color w:val="BFBFBF"/>
        </w:rPr>
        <w:t xml:space="preserve"> súťažných podkladov</w:t>
      </w:r>
    </w:p>
    <w:p w:rsidR="006B477D" w:rsidRPr="008B1AE1" w:rsidRDefault="006B477D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Default="00B621C9" w:rsidP="00815420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B621C9" w:rsidRPr="005D7F11" w:rsidRDefault="00D26FC7" w:rsidP="00815420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jednoobálková verejná súťaž podľa § 66 ods. 7 zákona č. 343/2015 Z. z. o verejnom obstarávaní a o zmene a doplnení niektorých zákonov v znení neskorších predpisov</w:t>
            </w:r>
          </w:p>
        </w:tc>
      </w:tr>
      <w:tr w:rsidR="009C56BB" w:rsidRPr="000F26C1" w:rsidTr="00F02A60">
        <w:trPr>
          <w:jc w:val="center"/>
        </w:trPr>
        <w:tc>
          <w:tcPr>
            <w:tcW w:w="1247" w:type="pct"/>
          </w:tcPr>
          <w:p w:rsidR="009C56BB" w:rsidRDefault="009C56BB" w:rsidP="00815420">
            <w:pPr>
              <w:pStyle w:val="Tabulka-titulka"/>
            </w:pPr>
            <w:r>
              <w:t>Predmet zákazky:</w:t>
            </w:r>
          </w:p>
        </w:tc>
        <w:tc>
          <w:tcPr>
            <w:tcW w:w="3753" w:type="pct"/>
          </w:tcPr>
          <w:p w:rsidR="009C56BB" w:rsidRPr="005D7F11" w:rsidRDefault="001E377B" w:rsidP="004A6A12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8977EB">
              <w:rPr>
                <w:b/>
                <w:sz w:val="28"/>
                <w:szCs w:val="28"/>
              </w:rPr>
              <w:t>Špeciálny zdravotnícky materiál pre komplexnú intervenčnú liečbu kardiovaskulárnych ochorení srdca a ciev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6B477D" w:rsidRPr="000F26C1" w:rsidTr="00603ACA">
        <w:trPr>
          <w:jc w:val="center"/>
        </w:trPr>
        <w:tc>
          <w:tcPr>
            <w:tcW w:w="1247" w:type="pct"/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6B477D" w:rsidRPr="00EB4E4B" w:rsidRDefault="006B477D" w:rsidP="00603ACA">
            <w:pPr>
              <w:pStyle w:val="Tabulka-titulka"/>
              <w:rPr>
                <w:szCs w:val="24"/>
                <w:highlight w:val="cyan"/>
              </w:rPr>
            </w:pPr>
            <w:r w:rsidRPr="00EB4E4B">
              <w:rPr>
                <w:b/>
                <w:sz w:val="28"/>
                <w:szCs w:val="28"/>
              </w:rPr>
              <w:t>Čestné vyhlásenie</w:t>
            </w:r>
            <w:r>
              <w:rPr>
                <w:b/>
                <w:szCs w:val="24"/>
              </w:rPr>
              <w:t xml:space="preserve"> </w:t>
            </w:r>
            <w:r w:rsidRPr="00D87690">
              <w:rPr>
                <w:szCs w:val="24"/>
              </w:rPr>
              <w:t>ku konfliktu záujmov a k etickému kódexu uchádzača</w:t>
            </w:r>
          </w:p>
        </w:tc>
      </w:tr>
      <w:tr w:rsidR="006B477D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Uchádzač: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6B477D" w:rsidRPr="00EB4E4B" w:rsidRDefault="006B477D" w:rsidP="00603ACA">
            <w:pPr>
              <w:pStyle w:val="Tabulka-titulka"/>
              <w:rPr>
                <w:b/>
                <w:sz w:val="28"/>
                <w:szCs w:val="28"/>
              </w:rPr>
            </w:pPr>
          </w:p>
        </w:tc>
      </w:tr>
    </w:tbl>
    <w:p w:rsidR="006B477D" w:rsidRPr="000F26C1" w:rsidRDefault="006B477D" w:rsidP="000F26C1"/>
    <w:p w:rsidR="006B477D" w:rsidRPr="006B477D" w:rsidRDefault="006B477D" w:rsidP="006B477D">
      <w:r w:rsidRPr="006B477D">
        <w:t>Týmto čestne vyhlasujem podľa môjho najlepšieho vedomia a svedomia a podľa mojich vedomostí, že ako uchádzač, ktorý predkladá ponuku v danom verejnom obstarávaní, že:</w:t>
      </w:r>
    </w:p>
    <w:p w:rsidR="006B477D" w:rsidRP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</w:t>
      </w:r>
      <w:r>
        <w:t xml:space="preserve"> účastníkom daného procesu alebo jeho vyhlasovateľom,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 xml:space="preserve">som sa oboznámil s etickým kódexom záujemcu/uchádzača vo verejnom obstarávaní, ktorý je zverejnený na adrese </w:t>
      </w:r>
      <w:hyperlink r:id="rId7" w:history="1">
        <w:r w:rsidRPr="00713E2B">
          <w:rPr>
            <w:rStyle w:val="Hypertextovprepojenie"/>
          </w:rPr>
          <w:t>http://www.uvo.gov.sk/extdoc/1069/eticky_kodex_zaujemca_-_uchadzac.pdf</w:t>
        </w:r>
      </w:hyperlink>
      <w: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:rsidR="006B477D" w:rsidRDefault="006B477D" w:rsidP="00603ACA"/>
    <w:p w:rsidR="006B477D" w:rsidRDefault="006B477D" w:rsidP="00FB2EE7"/>
    <w:p w:rsidR="006B477D" w:rsidRDefault="006B477D" w:rsidP="00FB2EE7">
      <w:pPr>
        <w:jc w:val="center"/>
      </w:pPr>
      <w:r>
        <w:t>V .............................. dňa ......................</w:t>
      </w:r>
    </w:p>
    <w:p w:rsidR="006B477D" w:rsidRDefault="006B477D" w:rsidP="00FB2EE7"/>
    <w:p w:rsidR="006B477D" w:rsidRDefault="006B477D" w:rsidP="00FB2EE7"/>
    <w:p w:rsidR="006B477D" w:rsidRDefault="006B477D" w:rsidP="00FB2EE7"/>
    <w:p w:rsidR="00BC1D6D" w:rsidRDefault="006B477D" w:rsidP="00395C79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82747D">
        <w:t>19.7</w:t>
      </w:r>
      <w:r w:rsidRPr="000F26C1">
        <w:t xml:space="preserve"> kapitoly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DC3FF8" w:rsidRDefault="00DC3FF8">
      <w:pPr>
        <w:pBdr>
          <w:top w:val="dotted" w:sz="4" w:space="1" w:color="auto"/>
        </w:pBdr>
        <w:jc w:val="center"/>
      </w:pPr>
    </w:p>
    <w:sectPr w:rsidR="00DC3FF8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F66" w:rsidRDefault="00C12F66">
      <w:r>
        <w:separator/>
      </w:r>
    </w:p>
  </w:endnote>
  <w:endnote w:type="continuationSeparator" w:id="0">
    <w:p w:rsidR="00C12F66" w:rsidRDefault="00C12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C12F6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C12F66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C12F66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C12F66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C12F6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F66" w:rsidRDefault="00C12F66">
      <w:r>
        <w:separator/>
      </w:r>
    </w:p>
  </w:footnote>
  <w:footnote w:type="continuationSeparator" w:id="0">
    <w:p w:rsidR="00C12F66" w:rsidRDefault="00C12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C12F6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C12F66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C12F6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77D"/>
    <w:rsid w:val="00010324"/>
    <w:rsid w:val="000149D6"/>
    <w:rsid w:val="00046099"/>
    <w:rsid w:val="000776ED"/>
    <w:rsid w:val="001809AB"/>
    <w:rsid w:val="001C7FDB"/>
    <w:rsid w:val="001E377B"/>
    <w:rsid w:val="002107FC"/>
    <w:rsid w:val="00213F38"/>
    <w:rsid w:val="002E4F24"/>
    <w:rsid w:val="0030044C"/>
    <w:rsid w:val="00395C79"/>
    <w:rsid w:val="003F1926"/>
    <w:rsid w:val="003F2E4B"/>
    <w:rsid w:val="004176D3"/>
    <w:rsid w:val="00496F48"/>
    <w:rsid w:val="004A6A12"/>
    <w:rsid w:val="004C682A"/>
    <w:rsid w:val="004E55F9"/>
    <w:rsid w:val="005F3E02"/>
    <w:rsid w:val="00665E27"/>
    <w:rsid w:val="006B477D"/>
    <w:rsid w:val="0070217D"/>
    <w:rsid w:val="0071582C"/>
    <w:rsid w:val="007825FA"/>
    <w:rsid w:val="0082747D"/>
    <w:rsid w:val="0087272C"/>
    <w:rsid w:val="00887570"/>
    <w:rsid w:val="008977EB"/>
    <w:rsid w:val="008E245D"/>
    <w:rsid w:val="009C2A9E"/>
    <w:rsid w:val="009C56BB"/>
    <w:rsid w:val="00A90BF4"/>
    <w:rsid w:val="00AE2DED"/>
    <w:rsid w:val="00B621C9"/>
    <w:rsid w:val="00BC1D6D"/>
    <w:rsid w:val="00BD7D2A"/>
    <w:rsid w:val="00C12F66"/>
    <w:rsid w:val="00C20B1E"/>
    <w:rsid w:val="00C9781D"/>
    <w:rsid w:val="00CD2E5A"/>
    <w:rsid w:val="00CF4B0A"/>
    <w:rsid w:val="00D2592B"/>
    <w:rsid w:val="00D26FC7"/>
    <w:rsid w:val="00D80B47"/>
    <w:rsid w:val="00DB1142"/>
    <w:rsid w:val="00DC3FF8"/>
    <w:rsid w:val="00DE123E"/>
    <w:rsid w:val="00E40B2C"/>
    <w:rsid w:val="00EC2528"/>
    <w:rsid w:val="00F32E54"/>
    <w:rsid w:val="00F5617B"/>
    <w:rsid w:val="00FA1F93"/>
    <w:rsid w:val="00FA3B0E"/>
    <w:rsid w:val="00FC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477D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basedOn w:val="Normlny"/>
    <w:uiPriority w:val="34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o.gov.sk/extdoc/1069/eticky_kodex_zaujemca_-_uchadzac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Cecková</dc:creator>
  <cp:lastModifiedBy>beneova.ivana</cp:lastModifiedBy>
  <cp:revision>2</cp:revision>
  <dcterms:created xsi:type="dcterms:W3CDTF">2020-08-27T08:24:00Z</dcterms:created>
  <dcterms:modified xsi:type="dcterms:W3CDTF">2020-08-27T08:24:00Z</dcterms:modified>
</cp:coreProperties>
</file>