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17" w:rsidRPr="00052080"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Garamond" w:hAnsi="Garamond" w:cs="Garamond"/>
          <w:b/>
          <w:bCs/>
          <w:lang w:val="sk-SK"/>
        </w:rPr>
      </w:pPr>
      <w:r w:rsidRPr="00052080">
        <w:rPr>
          <w:rFonts w:ascii="Garamond" w:hAnsi="Garamond" w:cs="Garamond"/>
          <w:b/>
          <w:bCs/>
          <w:lang w:val="sk-SK"/>
        </w:rPr>
        <w:t>VÝZVA NA PREDKLADANIE PONÚK</w:t>
      </w:r>
    </w:p>
    <w:p w:rsidR="00420417" w:rsidRPr="00052080"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Garamond" w:hAnsi="Garamond" w:cs="Garamond"/>
          <w:b/>
          <w:bCs/>
          <w:lang w:val="sk-SK"/>
        </w:rPr>
      </w:pPr>
      <w:r w:rsidRPr="00052080">
        <w:rPr>
          <w:rFonts w:ascii="Garamond" w:hAnsi="Garamond" w:cs="Garamond"/>
          <w:b/>
          <w:bCs/>
          <w:lang w:val="sk-SK"/>
        </w:rPr>
        <w:t>k zákazke s nízkou hodnotou podľa ust. § 117</w:t>
      </w:r>
      <w:r w:rsidR="008641D0" w:rsidRPr="00052080">
        <w:rPr>
          <w:rFonts w:ascii="Garamond" w:hAnsi="Garamond" w:cs="Garamond"/>
          <w:b/>
          <w:bCs/>
          <w:lang w:val="sk-SK"/>
        </w:rPr>
        <w:t xml:space="preserve"> </w:t>
      </w:r>
      <w:r w:rsidRPr="00052080">
        <w:rPr>
          <w:rFonts w:ascii="Garamond" w:hAnsi="Garamond" w:cs="Garamond"/>
          <w:b/>
          <w:bCs/>
          <w:lang w:val="sk-SK"/>
        </w:rPr>
        <w:t xml:space="preserve">zákona č. 343/2015 Z. z. o verejnom obstarávaní a o zmene a doplnení niektorých zákonov v znení neskorších predpisov </w:t>
      </w:r>
    </w:p>
    <w:p w:rsidR="00420417" w:rsidRPr="00052080" w:rsidRDefault="00420417" w:rsidP="004204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Garamond" w:hAnsi="Garamond"/>
          <w:b/>
          <w:bCs/>
          <w:i/>
          <w:iCs/>
          <w:lang w:val="sk-SK"/>
        </w:rPr>
      </w:pPr>
      <w:r w:rsidRPr="00052080">
        <w:rPr>
          <w:rFonts w:ascii="Garamond" w:hAnsi="Garamond" w:cs="Garamond"/>
          <w:b/>
          <w:bCs/>
          <w:lang w:val="sk-SK"/>
        </w:rPr>
        <w:t xml:space="preserve">na predmet zákazky:                                                                                                              </w:t>
      </w:r>
      <w:r w:rsidR="00423E6F" w:rsidRPr="00052080">
        <w:rPr>
          <w:rFonts w:ascii="Garamond" w:hAnsi="Garamond" w:cs="Garamond"/>
          <w:b/>
          <w:bCs/>
          <w:i/>
          <w:lang w:val="sk-SK"/>
        </w:rPr>
        <w:t>„</w:t>
      </w:r>
      <w:r w:rsidR="005B35B5" w:rsidRPr="00052080">
        <w:rPr>
          <w:rFonts w:ascii="Garamond" w:hAnsi="Garamond" w:cs="Garamond"/>
          <w:b/>
          <w:bCs/>
          <w:i/>
          <w:lang w:val="sk-SK"/>
        </w:rPr>
        <w:t>Vianočné sety s komplimentkou</w:t>
      </w:r>
      <w:r w:rsidRPr="00052080">
        <w:rPr>
          <w:rFonts w:ascii="Garamond" w:hAnsi="Garamond" w:cs="Garamond"/>
          <w:b/>
          <w:bCs/>
          <w:i/>
          <w:lang w:val="sk-SK"/>
        </w:rPr>
        <w:t>“</w:t>
      </w:r>
    </w:p>
    <w:p w:rsidR="00420417" w:rsidRPr="00052080" w:rsidRDefault="00420417" w:rsidP="00420417">
      <w:pPr>
        <w:rPr>
          <w:rFonts w:ascii="Garamond" w:hAnsi="Garamond"/>
        </w:rPr>
      </w:pPr>
    </w:p>
    <w:p w:rsidR="00420417" w:rsidRPr="00052080" w:rsidRDefault="00420417" w:rsidP="00420417">
      <w:pPr>
        <w:rPr>
          <w:rFonts w:ascii="Garamond" w:hAnsi="Garamond"/>
        </w:rPr>
      </w:pPr>
    </w:p>
    <w:p w:rsidR="00420417" w:rsidRPr="00052080" w:rsidRDefault="00420417" w:rsidP="00420417">
      <w:pPr>
        <w:rPr>
          <w:rFonts w:ascii="Garamond" w:hAnsi="Garamond"/>
        </w:rPr>
      </w:pPr>
      <w:r w:rsidRPr="00052080">
        <w:rPr>
          <w:rFonts w:ascii="Garamond" w:hAnsi="Garamond"/>
          <w:b/>
        </w:rPr>
        <w:t>1.</w:t>
      </w:r>
      <w:r w:rsidRPr="00052080">
        <w:rPr>
          <w:rFonts w:ascii="Garamond" w:hAnsi="Garamond"/>
        </w:rPr>
        <w:t xml:space="preserve"> </w:t>
      </w:r>
      <w:r w:rsidRPr="00052080">
        <w:rPr>
          <w:rFonts w:ascii="Garamond" w:hAnsi="Garamond"/>
          <w:b/>
        </w:rPr>
        <w:t>Identifikácia obstarávateľskej organizácie</w:t>
      </w:r>
    </w:p>
    <w:p w:rsidR="00420417" w:rsidRPr="00052080" w:rsidRDefault="00420417" w:rsidP="00420417">
      <w:pPr>
        <w:rPr>
          <w:rFonts w:ascii="Garamond" w:hAnsi="Garamond"/>
        </w:rPr>
      </w:pPr>
    </w:p>
    <w:p w:rsidR="00DF042B" w:rsidRPr="00052080" w:rsidRDefault="00DF042B" w:rsidP="00DF042B">
      <w:pPr>
        <w:autoSpaceDE w:val="0"/>
        <w:autoSpaceDN w:val="0"/>
        <w:adjustRightInd w:val="0"/>
        <w:spacing w:line="276" w:lineRule="auto"/>
        <w:rPr>
          <w:rFonts w:ascii="Garamond" w:hAnsi="Garamond" w:cs="Garamond"/>
        </w:rPr>
      </w:pPr>
      <w:bookmarkStart w:id="0" w:name="kontakt_meno"/>
      <w:bookmarkEnd w:id="0"/>
      <w:r w:rsidRPr="00052080">
        <w:rPr>
          <w:rFonts w:ascii="Garamond" w:hAnsi="Garamond" w:cs="Garamond"/>
        </w:rPr>
        <w:t xml:space="preserve">Názov: </w:t>
      </w:r>
      <w:r w:rsidRPr="00052080">
        <w:rPr>
          <w:rFonts w:ascii="Garamond" w:hAnsi="Garamond" w:cs="Garamond"/>
        </w:rPr>
        <w:tab/>
      </w:r>
      <w:r w:rsidRPr="00052080">
        <w:rPr>
          <w:rFonts w:ascii="Garamond" w:hAnsi="Garamond" w:cs="Garamond"/>
        </w:rPr>
        <w:tab/>
        <w:t>Všeobecná zdravotná poisťovňa, a.s.</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Sídlo:</w:t>
      </w:r>
      <w:r w:rsidRPr="00052080">
        <w:rPr>
          <w:rFonts w:ascii="Garamond" w:hAnsi="Garamond" w:cs="Garamond"/>
        </w:rPr>
        <w:tab/>
      </w:r>
      <w:r w:rsidRPr="00052080">
        <w:rPr>
          <w:rFonts w:ascii="Garamond" w:hAnsi="Garamond" w:cs="Garamond"/>
        </w:rPr>
        <w:tab/>
      </w:r>
      <w:r w:rsidRPr="00052080">
        <w:rPr>
          <w:rFonts w:ascii="Garamond" w:hAnsi="Garamond" w:cs="Garamond"/>
        </w:rPr>
        <w:tab/>
        <w:t>Panónska cesta 2, 851 04 Bratislava - mestská časť Petržalka</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Štát:</w:t>
      </w:r>
      <w:r w:rsidRPr="00052080">
        <w:rPr>
          <w:rFonts w:ascii="Garamond" w:hAnsi="Garamond" w:cs="Garamond"/>
        </w:rPr>
        <w:tab/>
      </w:r>
      <w:r w:rsidRPr="00052080">
        <w:rPr>
          <w:rFonts w:ascii="Garamond" w:hAnsi="Garamond" w:cs="Garamond"/>
        </w:rPr>
        <w:tab/>
      </w:r>
      <w:r w:rsidRPr="00052080">
        <w:rPr>
          <w:rFonts w:ascii="Garamond" w:hAnsi="Garamond" w:cs="Garamond"/>
        </w:rPr>
        <w:tab/>
        <w:t>Slovenská republika</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IČO:</w:t>
      </w:r>
      <w:r w:rsidRPr="00052080">
        <w:rPr>
          <w:rFonts w:ascii="Garamond" w:hAnsi="Garamond" w:cs="Garamond"/>
        </w:rPr>
        <w:tab/>
      </w:r>
      <w:r w:rsidRPr="00052080">
        <w:rPr>
          <w:rFonts w:ascii="Garamond" w:hAnsi="Garamond" w:cs="Garamond"/>
        </w:rPr>
        <w:tab/>
      </w:r>
      <w:r w:rsidRPr="00052080">
        <w:rPr>
          <w:rFonts w:ascii="Garamond" w:hAnsi="Garamond" w:cs="Garamond"/>
        </w:rPr>
        <w:tab/>
        <w:t>35 937 874</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DIČ:</w:t>
      </w:r>
      <w:r w:rsidRPr="00052080">
        <w:rPr>
          <w:rFonts w:ascii="Garamond" w:hAnsi="Garamond" w:cs="Garamond"/>
        </w:rPr>
        <w:tab/>
      </w:r>
      <w:r w:rsidRPr="00052080">
        <w:rPr>
          <w:rFonts w:ascii="Garamond" w:hAnsi="Garamond" w:cs="Garamond"/>
        </w:rPr>
        <w:tab/>
      </w:r>
      <w:r w:rsidRPr="00052080">
        <w:rPr>
          <w:rFonts w:ascii="Garamond" w:hAnsi="Garamond" w:cs="Garamond"/>
        </w:rPr>
        <w:tab/>
        <w:t>20 22 02 70 40</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URL:</w:t>
      </w:r>
      <w:r w:rsidRPr="00052080">
        <w:rPr>
          <w:rFonts w:ascii="Garamond" w:hAnsi="Garamond" w:cs="Garamond"/>
        </w:rPr>
        <w:tab/>
      </w:r>
      <w:r w:rsidRPr="00052080">
        <w:rPr>
          <w:rFonts w:ascii="Garamond" w:hAnsi="Garamond" w:cs="Garamond"/>
        </w:rPr>
        <w:tab/>
      </w:r>
      <w:r w:rsidRPr="00052080">
        <w:rPr>
          <w:rFonts w:ascii="Garamond" w:hAnsi="Garamond" w:cs="Garamond"/>
        </w:rPr>
        <w:tab/>
      </w:r>
      <w:hyperlink r:id="rId8" w:history="1">
        <w:r w:rsidRPr="00052080">
          <w:rPr>
            <w:rStyle w:val="Hypertextovprepojenie"/>
            <w:rFonts w:ascii="Garamond" w:hAnsi="Garamond" w:cs="Garamond"/>
          </w:rPr>
          <w:t>https://www.vszp.sk/</w:t>
        </w:r>
      </w:hyperlink>
      <w:r w:rsidRPr="00052080">
        <w:rPr>
          <w:rFonts w:ascii="Garamond" w:hAnsi="Garamond" w:cs="Garamond"/>
          <w:u w:val="single"/>
        </w:rPr>
        <w:t xml:space="preserve"> </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Profil:</w:t>
      </w:r>
      <w:r w:rsidRPr="00052080">
        <w:rPr>
          <w:rFonts w:ascii="Garamond" w:hAnsi="Garamond" w:cs="Garamond"/>
        </w:rPr>
        <w:tab/>
      </w:r>
      <w:r w:rsidRPr="00052080">
        <w:rPr>
          <w:rFonts w:ascii="Garamond" w:hAnsi="Garamond" w:cs="Garamond"/>
        </w:rPr>
        <w:tab/>
      </w:r>
      <w:r w:rsidRPr="00052080">
        <w:rPr>
          <w:rFonts w:ascii="Garamond" w:hAnsi="Garamond" w:cs="Garamond"/>
        </w:rPr>
        <w:tab/>
      </w:r>
      <w:hyperlink r:id="rId9" w:history="1">
        <w:r w:rsidRPr="00052080">
          <w:rPr>
            <w:rStyle w:val="Hypertextovprepojenie"/>
            <w:rFonts w:ascii="Garamond" w:hAnsi="Garamond" w:cs="Garamond"/>
          </w:rPr>
          <w:t>https://www.uvo.gov.sk/vyhladavanie-profilov/zakazky/9262</w:t>
        </w:r>
      </w:hyperlink>
      <w:r w:rsidRPr="00052080">
        <w:rPr>
          <w:rFonts w:ascii="Garamond" w:hAnsi="Garamond" w:cs="Garamond"/>
        </w:rPr>
        <w:t xml:space="preserve"> </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Zastúpený:</w:t>
      </w:r>
      <w:r w:rsidRPr="00052080">
        <w:rPr>
          <w:rFonts w:ascii="Garamond" w:hAnsi="Garamond" w:cs="Garamond"/>
        </w:rPr>
        <w:tab/>
      </w:r>
      <w:r w:rsidRPr="00052080">
        <w:rPr>
          <w:rFonts w:ascii="Garamond" w:hAnsi="Garamond" w:cs="Garamond"/>
        </w:rPr>
        <w:tab/>
        <w:t>Ing. Richard Strapko - predseda a generálny riaditeľ</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ab/>
      </w:r>
      <w:r w:rsidRPr="00052080">
        <w:rPr>
          <w:rFonts w:ascii="Garamond" w:hAnsi="Garamond" w:cs="Garamond"/>
        </w:rPr>
        <w:tab/>
      </w:r>
      <w:r w:rsidRPr="00052080">
        <w:rPr>
          <w:rFonts w:ascii="Garamond" w:hAnsi="Garamond" w:cs="Garamond"/>
        </w:rPr>
        <w:tab/>
        <w:t>MUDr. Beata Havelková , MPH – podpredsedníčka</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ab/>
      </w:r>
      <w:r w:rsidRPr="00052080">
        <w:rPr>
          <w:rFonts w:ascii="Garamond" w:hAnsi="Garamond" w:cs="Garamond"/>
        </w:rPr>
        <w:tab/>
      </w:r>
      <w:r w:rsidRPr="00052080">
        <w:rPr>
          <w:rFonts w:ascii="Garamond" w:hAnsi="Garamond" w:cs="Garamond"/>
        </w:rPr>
        <w:tab/>
        <w:t>Ing. Ľubomír Kováčik - člen</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Bankové spojenie:</w:t>
      </w:r>
      <w:r w:rsidRPr="00052080">
        <w:rPr>
          <w:rFonts w:ascii="Garamond" w:hAnsi="Garamond" w:cs="Garamond"/>
        </w:rPr>
        <w:tab/>
        <w:t>Štátna pokladnica</w:t>
      </w:r>
    </w:p>
    <w:p w:rsidR="00DF042B" w:rsidRPr="00052080" w:rsidRDefault="00DF042B" w:rsidP="00DF042B">
      <w:pPr>
        <w:autoSpaceDE w:val="0"/>
        <w:autoSpaceDN w:val="0"/>
        <w:adjustRightInd w:val="0"/>
        <w:jc w:val="both"/>
        <w:rPr>
          <w:rFonts w:ascii="Garamond" w:hAnsi="Garamond" w:cs="Garamond"/>
        </w:rPr>
      </w:pPr>
      <w:r w:rsidRPr="00052080">
        <w:rPr>
          <w:rFonts w:ascii="Garamond" w:hAnsi="Garamond" w:cs="Garamond"/>
        </w:rPr>
        <w:t>IBAN:</w:t>
      </w:r>
      <w:r w:rsidRPr="00052080">
        <w:rPr>
          <w:rFonts w:ascii="Garamond" w:hAnsi="Garamond" w:cs="Garamond"/>
        </w:rPr>
        <w:tab/>
      </w:r>
      <w:r w:rsidRPr="00052080">
        <w:rPr>
          <w:rFonts w:ascii="Garamond" w:hAnsi="Garamond" w:cs="Garamond"/>
        </w:rPr>
        <w:tab/>
      </w:r>
      <w:r w:rsidRPr="00052080">
        <w:rPr>
          <w:rFonts w:ascii="Garamond" w:hAnsi="Garamond" w:cs="Garamond"/>
        </w:rPr>
        <w:tab/>
        <w:t>SK47 8180 0000 0070 0018 2424</w:t>
      </w:r>
    </w:p>
    <w:p w:rsidR="00DF042B" w:rsidRPr="00052080" w:rsidRDefault="00DF042B" w:rsidP="00DF042B">
      <w:pPr>
        <w:autoSpaceDE w:val="0"/>
        <w:autoSpaceDN w:val="0"/>
        <w:adjustRightInd w:val="0"/>
        <w:spacing w:line="276" w:lineRule="auto"/>
        <w:rPr>
          <w:rFonts w:ascii="Garamond" w:hAnsi="Garamond" w:cs="Garamond"/>
        </w:rPr>
      </w:pPr>
      <w:r w:rsidRPr="00052080">
        <w:rPr>
          <w:rFonts w:ascii="Garamond" w:hAnsi="Garamond" w:cs="Garamond"/>
        </w:rPr>
        <w:t>BIC (SWIFT):</w:t>
      </w:r>
      <w:r w:rsidRPr="00052080">
        <w:rPr>
          <w:rFonts w:ascii="Garamond" w:hAnsi="Garamond" w:cs="Garamond"/>
        </w:rPr>
        <w:tab/>
      </w:r>
      <w:r w:rsidRPr="00052080">
        <w:rPr>
          <w:rFonts w:ascii="Garamond" w:hAnsi="Garamond" w:cs="Garamond"/>
        </w:rPr>
        <w:tab/>
        <w:t>SPSRSKBAXXX</w:t>
      </w:r>
    </w:p>
    <w:p w:rsidR="00DF042B" w:rsidRPr="00052080" w:rsidRDefault="00DF042B" w:rsidP="00DF042B">
      <w:pPr>
        <w:autoSpaceDE w:val="0"/>
        <w:autoSpaceDN w:val="0"/>
        <w:adjustRightInd w:val="0"/>
        <w:rPr>
          <w:rFonts w:ascii="Garamond" w:hAnsi="Garamond" w:cs="Garamond"/>
        </w:rPr>
      </w:pPr>
      <w:r w:rsidRPr="00052080">
        <w:rPr>
          <w:rFonts w:ascii="Garamond" w:hAnsi="Garamond" w:cs="Garamond"/>
        </w:rPr>
        <w:t>E-mail:</w:t>
      </w:r>
      <w:r w:rsidRPr="00052080">
        <w:rPr>
          <w:rFonts w:ascii="Garamond" w:hAnsi="Garamond" w:cs="Garamond"/>
        </w:rPr>
        <w:tab/>
      </w:r>
      <w:r w:rsidRPr="00052080">
        <w:rPr>
          <w:rFonts w:ascii="Garamond" w:hAnsi="Garamond" w:cs="Garamond"/>
        </w:rPr>
        <w:tab/>
      </w:r>
      <w:r w:rsidRPr="00052080">
        <w:rPr>
          <w:rFonts w:ascii="Garamond" w:hAnsi="Garamond" w:cs="Garamond"/>
        </w:rPr>
        <w:tab/>
      </w:r>
      <w:hyperlink r:id="rId10" w:history="1">
        <w:r w:rsidR="005B35B5" w:rsidRPr="00052080">
          <w:rPr>
            <w:rStyle w:val="Hypertextovprepojenie"/>
            <w:rFonts w:ascii="Garamond" w:hAnsi="Garamond" w:cs="Garamond"/>
          </w:rPr>
          <w:t>obstaravanie@vszp.sk</w:t>
        </w:r>
      </w:hyperlink>
      <w:r w:rsidRPr="00052080">
        <w:rPr>
          <w:rFonts w:ascii="Garamond" w:hAnsi="Garamond" w:cs="Garamond"/>
          <w:u w:val="single"/>
        </w:rPr>
        <w:t xml:space="preserve">  </w:t>
      </w:r>
    </w:p>
    <w:p w:rsidR="00420417" w:rsidRPr="00052080" w:rsidRDefault="00420417" w:rsidP="00420417">
      <w:pPr>
        <w:rPr>
          <w:rFonts w:ascii="Garamond" w:hAnsi="Garamond"/>
        </w:rPr>
      </w:pPr>
    </w:p>
    <w:p w:rsidR="00420417" w:rsidRPr="00052080" w:rsidRDefault="00420417" w:rsidP="00420417">
      <w:pPr>
        <w:autoSpaceDE w:val="0"/>
        <w:autoSpaceDN w:val="0"/>
        <w:adjustRightInd w:val="0"/>
        <w:ind w:left="45"/>
        <w:jc w:val="both"/>
        <w:rPr>
          <w:rFonts w:ascii="Garamond" w:hAnsi="Garamond"/>
          <w:b/>
        </w:rPr>
      </w:pPr>
      <w:r w:rsidRPr="00052080">
        <w:rPr>
          <w:rFonts w:ascii="Garamond" w:hAnsi="Garamond"/>
          <w:b/>
        </w:rPr>
        <w:t>2. Predmet zákazky</w:t>
      </w:r>
    </w:p>
    <w:p w:rsidR="00420417" w:rsidRPr="00052080" w:rsidRDefault="00420417" w:rsidP="00420417">
      <w:pPr>
        <w:autoSpaceDE w:val="0"/>
        <w:autoSpaceDN w:val="0"/>
        <w:adjustRightInd w:val="0"/>
        <w:ind w:left="45"/>
        <w:jc w:val="both"/>
        <w:rPr>
          <w:rFonts w:ascii="Garamond" w:hAnsi="Garamond"/>
          <w:b/>
        </w:rPr>
      </w:pPr>
    </w:p>
    <w:p w:rsidR="00420417" w:rsidRPr="00052080" w:rsidRDefault="00420417" w:rsidP="00420417">
      <w:pPr>
        <w:autoSpaceDE w:val="0"/>
        <w:autoSpaceDN w:val="0"/>
        <w:adjustRightInd w:val="0"/>
        <w:ind w:left="45"/>
        <w:jc w:val="both"/>
        <w:rPr>
          <w:rFonts w:ascii="Garamond" w:hAnsi="Garamond"/>
          <w:b/>
        </w:rPr>
      </w:pPr>
      <w:r w:rsidRPr="00052080">
        <w:rPr>
          <w:rFonts w:ascii="Garamond" w:hAnsi="Garamond"/>
          <w:b/>
        </w:rPr>
        <w:t xml:space="preserve">2.1. Názov predmetu zákazky: </w:t>
      </w:r>
    </w:p>
    <w:p w:rsidR="00420417" w:rsidRPr="00052080" w:rsidRDefault="005B35B5" w:rsidP="00420417">
      <w:pPr>
        <w:jc w:val="both"/>
        <w:rPr>
          <w:rFonts w:ascii="Garamond" w:hAnsi="Garamond"/>
        </w:rPr>
      </w:pPr>
      <w:r w:rsidRPr="00052080">
        <w:rPr>
          <w:rFonts w:ascii="Garamond" w:hAnsi="Garamond"/>
        </w:rPr>
        <w:t>Vianočné predmety s komplimentkou</w:t>
      </w:r>
    </w:p>
    <w:p w:rsidR="00420417" w:rsidRPr="00052080" w:rsidRDefault="00420417" w:rsidP="00420417">
      <w:pPr>
        <w:jc w:val="both"/>
        <w:rPr>
          <w:rFonts w:ascii="Garamond" w:hAnsi="Garamond"/>
        </w:rPr>
      </w:pPr>
    </w:p>
    <w:p w:rsidR="00420417" w:rsidRPr="00052080" w:rsidRDefault="00420417" w:rsidP="00420417">
      <w:pPr>
        <w:autoSpaceDE w:val="0"/>
        <w:autoSpaceDN w:val="0"/>
        <w:adjustRightInd w:val="0"/>
        <w:ind w:left="45"/>
        <w:jc w:val="both"/>
        <w:rPr>
          <w:rFonts w:ascii="Garamond" w:hAnsi="Garamond"/>
          <w:b/>
        </w:rPr>
      </w:pPr>
      <w:r w:rsidRPr="00052080">
        <w:rPr>
          <w:rFonts w:ascii="Garamond" w:hAnsi="Garamond"/>
          <w:b/>
        </w:rPr>
        <w:t xml:space="preserve">2.2. Opis predmetu zákazky: </w:t>
      </w:r>
    </w:p>
    <w:p w:rsidR="00420417" w:rsidRPr="00052080" w:rsidRDefault="00BC676A" w:rsidP="00DF042B">
      <w:pPr>
        <w:autoSpaceDE w:val="0"/>
        <w:autoSpaceDN w:val="0"/>
        <w:adjustRightInd w:val="0"/>
        <w:ind w:left="45"/>
        <w:jc w:val="both"/>
        <w:rPr>
          <w:rFonts w:ascii="Garamond" w:hAnsi="Garamond"/>
        </w:rPr>
      </w:pPr>
      <w:r w:rsidRPr="00052080">
        <w:rPr>
          <w:rFonts w:ascii="Garamond" w:hAnsi="Garamond"/>
        </w:rPr>
        <w:t>Predmetom zmluvy je dodanie vianočných setov s komplimentkou pozostávajúcich z dvoch nižšie špecifikovaných samostatných balíčkov, jednotlivo zabalených v papierových taškách s potlačou loga a korporátnych informácií kupujúceho a so zaviazanou komplimetkou s potlačou vpevnenou stuhou.</w:t>
      </w:r>
      <w:r w:rsidR="005B35B5" w:rsidRPr="00052080">
        <w:rPr>
          <w:rFonts w:ascii="Garamond" w:hAnsi="Garamond"/>
        </w:rPr>
        <w:t xml:space="preserve"> </w:t>
      </w:r>
      <w:r w:rsidR="00420417" w:rsidRPr="00052080">
        <w:rPr>
          <w:rFonts w:ascii="Garamond" w:hAnsi="Garamond"/>
        </w:rPr>
        <w:t>Podrobná špecifikácia je bližšie uvedená v prílohe č. 1 – Opis predmetu zákazky.</w:t>
      </w:r>
    </w:p>
    <w:p w:rsidR="00B554F3" w:rsidRPr="00052080" w:rsidRDefault="00B554F3" w:rsidP="00420417">
      <w:pPr>
        <w:autoSpaceDE w:val="0"/>
        <w:autoSpaceDN w:val="0"/>
        <w:adjustRightInd w:val="0"/>
        <w:ind w:left="45"/>
        <w:jc w:val="both"/>
        <w:rPr>
          <w:rFonts w:ascii="Garamond" w:hAnsi="Garamond"/>
        </w:rPr>
      </w:pPr>
    </w:p>
    <w:p w:rsidR="00420417" w:rsidRPr="00052080" w:rsidRDefault="00420417" w:rsidP="00420417">
      <w:pPr>
        <w:shd w:val="clear" w:color="auto" w:fill="FFFFFF"/>
        <w:rPr>
          <w:rFonts w:ascii="Garamond" w:hAnsi="Garamond"/>
          <w:b/>
          <w:bCs/>
          <w:color w:val="000000"/>
        </w:rPr>
      </w:pPr>
      <w:r w:rsidRPr="00052080">
        <w:rPr>
          <w:rFonts w:ascii="Garamond" w:hAnsi="Garamond"/>
          <w:b/>
          <w:bCs/>
          <w:color w:val="000000"/>
        </w:rPr>
        <w:t>2.3. Požadovaný rozsah plnenia:</w:t>
      </w:r>
    </w:p>
    <w:p w:rsidR="00420417" w:rsidRPr="00052080" w:rsidRDefault="00420417" w:rsidP="00420417">
      <w:pPr>
        <w:autoSpaceDE w:val="0"/>
        <w:autoSpaceDN w:val="0"/>
        <w:adjustRightInd w:val="0"/>
        <w:jc w:val="both"/>
        <w:rPr>
          <w:rFonts w:ascii="Garamond" w:hAnsi="Garamond"/>
        </w:rPr>
      </w:pPr>
      <w:r w:rsidRPr="00052080">
        <w:rPr>
          <w:rFonts w:ascii="Garamond" w:hAnsi="Garamond"/>
        </w:rPr>
        <w:t xml:space="preserve">Rozsah plnenia je uvedený v prílohe č. 1 – Opis predmetu zákazky. </w:t>
      </w:r>
    </w:p>
    <w:p w:rsidR="00EF42DC" w:rsidRPr="00052080" w:rsidRDefault="00EF42DC" w:rsidP="00420417">
      <w:pPr>
        <w:autoSpaceDE w:val="0"/>
        <w:autoSpaceDN w:val="0"/>
        <w:adjustRightInd w:val="0"/>
        <w:jc w:val="both"/>
        <w:rPr>
          <w:rFonts w:ascii="Garamond" w:hAnsi="Garamond"/>
        </w:rPr>
      </w:pPr>
    </w:p>
    <w:p w:rsidR="00420417" w:rsidRPr="00052080" w:rsidRDefault="00420417" w:rsidP="00420417">
      <w:pPr>
        <w:jc w:val="both"/>
        <w:rPr>
          <w:rFonts w:ascii="Garamond" w:hAnsi="Garamond"/>
        </w:rPr>
      </w:pPr>
      <w:r w:rsidRPr="00052080">
        <w:rPr>
          <w:rFonts w:ascii="Garamond" w:hAnsi="Garamond"/>
          <w:b/>
        </w:rPr>
        <w:t>3.</w:t>
      </w:r>
      <w:r w:rsidRPr="00052080">
        <w:rPr>
          <w:rFonts w:ascii="Garamond" w:hAnsi="Garamond"/>
        </w:rPr>
        <w:t xml:space="preserve"> </w:t>
      </w:r>
      <w:r w:rsidRPr="00052080">
        <w:rPr>
          <w:rFonts w:ascii="Garamond" w:hAnsi="Garamond"/>
          <w:b/>
        </w:rPr>
        <w:t>Miesto a lehota poskytnutia predmetu zákazky</w:t>
      </w:r>
    </w:p>
    <w:p w:rsidR="00DF160A" w:rsidRPr="00052080" w:rsidRDefault="00DF160A" w:rsidP="00420417">
      <w:pPr>
        <w:jc w:val="both"/>
        <w:rPr>
          <w:rFonts w:ascii="Garamond" w:hAnsi="Garamond"/>
        </w:rPr>
      </w:pPr>
    </w:p>
    <w:p w:rsidR="00420417" w:rsidRPr="00052080" w:rsidRDefault="00420417" w:rsidP="00420417">
      <w:pPr>
        <w:jc w:val="both"/>
        <w:rPr>
          <w:rFonts w:ascii="Garamond" w:hAnsi="Garamond"/>
          <w:b/>
        </w:rPr>
      </w:pPr>
      <w:r w:rsidRPr="00052080">
        <w:rPr>
          <w:rFonts w:ascii="Garamond" w:hAnsi="Garamond"/>
          <w:b/>
        </w:rPr>
        <w:t xml:space="preserve">3.1. Miesto dodania predmetu zákazky: </w:t>
      </w:r>
    </w:p>
    <w:p w:rsidR="00420417" w:rsidRPr="00052080" w:rsidRDefault="00420417" w:rsidP="00420417">
      <w:pPr>
        <w:jc w:val="both"/>
        <w:rPr>
          <w:rFonts w:ascii="Garamond" w:hAnsi="Garamond"/>
        </w:rPr>
      </w:pPr>
      <w:r w:rsidRPr="00052080">
        <w:rPr>
          <w:rFonts w:ascii="Garamond" w:hAnsi="Garamond"/>
        </w:rPr>
        <w:t xml:space="preserve">Pozri príloha č. 1 – Opis predmetu zákazky. </w:t>
      </w:r>
    </w:p>
    <w:p w:rsidR="00423E6F" w:rsidRPr="00052080" w:rsidRDefault="00423E6F" w:rsidP="00420417">
      <w:pPr>
        <w:jc w:val="both"/>
        <w:rPr>
          <w:rFonts w:ascii="Garamond" w:hAnsi="Garamond"/>
        </w:rPr>
      </w:pPr>
    </w:p>
    <w:p w:rsidR="00420417" w:rsidRPr="00052080" w:rsidRDefault="00420417" w:rsidP="00420417">
      <w:pPr>
        <w:jc w:val="both"/>
        <w:rPr>
          <w:rFonts w:ascii="Garamond" w:hAnsi="Garamond"/>
        </w:rPr>
      </w:pPr>
      <w:r w:rsidRPr="00052080">
        <w:rPr>
          <w:rFonts w:ascii="Garamond" w:hAnsi="Garamond"/>
          <w:b/>
        </w:rPr>
        <w:t>3.2.</w:t>
      </w:r>
      <w:r w:rsidRPr="00052080">
        <w:rPr>
          <w:rFonts w:ascii="Garamond" w:hAnsi="Garamond"/>
        </w:rPr>
        <w:t xml:space="preserve"> </w:t>
      </w:r>
      <w:r w:rsidRPr="00052080">
        <w:rPr>
          <w:rFonts w:ascii="Garamond" w:hAnsi="Garamond"/>
          <w:b/>
        </w:rPr>
        <w:t xml:space="preserve">Trvanie </w:t>
      </w:r>
      <w:r w:rsidR="005B35B5" w:rsidRPr="00052080">
        <w:rPr>
          <w:rFonts w:ascii="Garamond" w:hAnsi="Garamond"/>
          <w:b/>
        </w:rPr>
        <w:t>Zmluvy</w:t>
      </w:r>
      <w:r w:rsidRPr="00052080">
        <w:rPr>
          <w:rFonts w:ascii="Garamond" w:hAnsi="Garamond"/>
          <w:b/>
        </w:rPr>
        <w:t xml:space="preserve"> alebo lehoty uskutočnenia:</w:t>
      </w:r>
      <w:r w:rsidRPr="00052080">
        <w:rPr>
          <w:rFonts w:ascii="Garamond" w:hAnsi="Garamond"/>
        </w:rPr>
        <w:t xml:space="preserve"> </w:t>
      </w:r>
    </w:p>
    <w:p w:rsidR="00420417" w:rsidRPr="00052080" w:rsidRDefault="005B35B5" w:rsidP="00420417">
      <w:pPr>
        <w:jc w:val="both"/>
        <w:rPr>
          <w:rFonts w:ascii="Garamond" w:hAnsi="Garamond"/>
        </w:rPr>
      </w:pPr>
      <w:r w:rsidRPr="00052080">
        <w:rPr>
          <w:rFonts w:ascii="Garamond" w:hAnsi="Garamond"/>
        </w:rPr>
        <w:t xml:space="preserve">Lehota dodania je kritériom na vyhodnotenie ponúk. </w:t>
      </w:r>
    </w:p>
    <w:p w:rsidR="00420417" w:rsidRPr="00052080" w:rsidRDefault="00420417" w:rsidP="00420417">
      <w:pPr>
        <w:jc w:val="both"/>
        <w:rPr>
          <w:rFonts w:ascii="Garamond" w:hAnsi="Garamond"/>
        </w:rPr>
      </w:pPr>
    </w:p>
    <w:p w:rsidR="00420417" w:rsidRPr="00052080" w:rsidRDefault="00420417" w:rsidP="00420417">
      <w:pPr>
        <w:numPr>
          <w:ilvl w:val="0"/>
          <w:numId w:val="1"/>
        </w:numPr>
        <w:jc w:val="both"/>
        <w:rPr>
          <w:rFonts w:ascii="Garamond" w:hAnsi="Garamond"/>
          <w:b/>
        </w:rPr>
      </w:pPr>
      <w:r w:rsidRPr="00052080">
        <w:rPr>
          <w:rFonts w:ascii="Garamond" w:hAnsi="Garamond"/>
          <w:b/>
        </w:rPr>
        <w:t>Zdroj finančných prostriedkov</w:t>
      </w:r>
    </w:p>
    <w:p w:rsidR="00420417" w:rsidRPr="00052080" w:rsidRDefault="00420417" w:rsidP="00420417">
      <w:pPr>
        <w:jc w:val="both"/>
        <w:rPr>
          <w:rFonts w:ascii="Garamond" w:hAnsi="Garamond"/>
        </w:rPr>
      </w:pPr>
      <w:r w:rsidRPr="00052080">
        <w:rPr>
          <w:rFonts w:ascii="Garamond" w:hAnsi="Garamond"/>
        </w:rPr>
        <w:t xml:space="preserve">Predmet zákazky bude financovaný z finančných prostriedkov </w:t>
      </w:r>
      <w:r w:rsidR="0045532A" w:rsidRPr="00052080">
        <w:rPr>
          <w:rFonts w:ascii="Garamond" w:hAnsi="Garamond"/>
        </w:rPr>
        <w:t>obstarávateľskej organizácie</w:t>
      </w:r>
      <w:r w:rsidRPr="00052080">
        <w:rPr>
          <w:rFonts w:ascii="Garamond" w:hAnsi="Garamond"/>
        </w:rPr>
        <w:t>.</w:t>
      </w:r>
    </w:p>
    <w:p w:rsidR="00420417" w:rsidRPr="00052080" w:rsidRDefault="00420417" w:rsidP="00420417">
      <w:pPr>
        <w:jc w:val="both"/>
        <w:rPr>
          <w:rFonts w:ascii="Garamond" w:hAnsi="Garamond"/>
        </w:rPr>
      </w:pPr>
      <w:r w:rsidRPr="00052080">
        <w:rPr>
          <w:rFonts w:ascii="Garamond" w:hAnsi="Garamond"/>
        </w:rPr>
        <w:lastRenderedPageBreak/>
        <w:t xml:space="preserve">Na tento predmet zákazky je určený rozpočet max. vo výške </w:t>
      </w:r>
      <w:r w:rsidR="00D54C1E" w:rsidRPr="00052080">
        <w:rPr>
          <w:rFonts w:ascii="Garamond" w:hAnsi="Garamond"/>
        </w:rPr>
        <w:t>1</w:t>
      </w:r>
      <w:r w:rsidR="005B35B5" w:rsidRPr="00052080">
        <w:rPr>
          <w:rFonts w:ascii="Garamond" w:hAnsi="Garamond"/>
        </w:rPr>
        <w:t>4 973</w:t>
      </w:r>
      <w:r w:rsidRPr="00052080">
        <w:rPr>
          <w:rFonts w:ascii="Garamond" w:hAnsi="Garamond"/>
        </w:rPr>
        <w:t xml:space="preserve">,- EUR bez DPH. </w:t>
      </w:r>
    </w:p>
    <w:p w:rsidR="00420417" w:rsidRPr="00052080" w:rsidRDefault="00420417" w:rsidP="00420417">
      <w:pPr>
        <w:jc w:val="both"/>
        <w:rPr>
          <w:rFonts w:ascii="Garamond" w:hAnsi="Garamond"/>
        </w:rPr>
      </w:pPr>
    </w:p>
    <w:p w:rsidR="00420417" w:rsidRPr="00052080" w:rsidRDefault="005B35B5" w:rsidP="00420417">
      <w:pPr>
        <w:numPr>
          <w:ilvl w:val="0"/>
          <w:numId w:val="1"/>
        </w:numPr>
        <w:jc w:val="both"/>
        <w:rPr>
          <w:rFonts w:ascii="Garamond" w:hAnsi="Garamond"/>
          <w:b/>
        </w:rPr>
      </w:pPr>
      <w:r w:rsidRPr="00052080">
        <w:rPr>
          <w:rFonts w:ascii="Garamond" w:hAnsi="Garamond"/>
          <w:b/>
        </w:rPr>
        <w:t>Zmluva</w:t>
      </w:r>
    </w:p>
    <w:p w:rsidR="00420417" w:rsidRPr="00052080" w:rsidRDefault="00420417" w:rsidP="00420417">
      <w:pPr>
        <w:jc w:val="both"/>
        <w:rPr>
          <w:rFonts w:ascii="Garamond" w:hAnsi="Garamond"/>
        </w:rPr>
      </w:pPr>
    </w:p>
    <w:p w:rsidR="00CF2B52" w:rsidRPr="00052080" w:rsidRDefault="00420417" w:rsidP="008641D0">
      <w:pPr>
        <w:numPr>
          <w:ilvl w:val="1"/>
          <w:numId w:val="1"/>
        </w:numPr>
        <w:jc w:val="both"/>
        <w:rPr>
          <w:rFonts w:ascii="Garamond" w:hAnsi="Garamond"/>
        </w:rPr>
      </w:pPr>
      <w:r w:rsidRPr="00052080">
        <w:rPr>
          <w:rFonts w:ascii="Garamond" w:hAnsi="Garamond"/>
        </w:rPr>
        <w:t xml:space="preserve">Typ zmluvy na </w:t>
      </w:r>
      <w:r w:rsidR="005B35B5" w:rsidRPr="00052080">
        <w:rPr>
          <w:rFonts w:ascii="Garamond" w:hAnsi="Garamond"/>
        </w:rPr>
        <w:t>dodanie</w:t>
      </w:r>
      <w:r w:rsidRPr="00052080">
        <w:rPr>
          <w:rFonts w:ascii="Garamond" w:hAnsi="Garamond"/>
        </w:rPr>
        <w:t xml:space="preserve"> predmetu zákazky: </w:t>
      </w:r>
      <w:r w:rsidR="005B35B5" w:rsidRPr="00052080">
        <w:rPr>
          <w:rFonts w:ascii="Garamond" w:hAnsi="Garamond"/>
        </w:rPr>
        <w:t>Kúpna zmluva</w:t>
      </w:r>
      <w:r w:rsidRPr="00052080">
        <w:rPr>
          <w:rFonts w:ascii="Garamond" w:hAnsi="Garamond"/>
        </w:rPr>
        <w:t xml:space="preserve"> uzavretá podľa</w:t>
      </w:r>
      <w:r w:rsidR="005B35B5" w:rsidRPr="00052080">
        <w:rPr>
          <w:rFonts w:ascii="Garamond" w:hAnsi="Garamond"/>
        </w:rPr>
        <w:t xml:space="preserve"> zákona                 č. 511</w:t>
      </w:r>
      <w:r w:rsidR="00CF2B52" w:rsidRPr="00052080">
        <w:rPr>
          <w:rFonts w:ascii="Garamond" w:hAnsi="Garamond"/>
        </w:rPr>
        <w:t>/</w:t>
      </w:r>
      <w:r w:rsidR="005B35B5" w:rsidRPr="00052080">
        <w:rPr>
          <w:rFonts w:ascii="Garamond" w:hAnsi="Garamond"/>
        </w:rPr>
        <w:t>1991</w:t>
      </w:r>
      <w:r w:rsidR="00CF2B52" w:rsidRPr="00052080">
        <w:rPr>
          <w:rFonts w:ascii="Garamond" w:hAnsi="Garamond"/>
        </w:rPr>
        <w:t xml:space="preserve"> Z</w:t>
      </w:r>
      <w:r w:rsidR="005B35B5" w:rsidRPr="00052080">
        <w:rPr>
          <w:rFonts w:ascii="Garamond" w:hAnsi="Garamond"/>
        </w:rPr>
        <w:t>b</w:t>
      </w:r>
      <w:r w:rsidR="00CF2B52" w:rsidRPr="00052080">
        <w:rPr>
          <w:rFonts w:ascii="Garamond" w:hAnsi="Garamond"/>
        </w:rPr>
        <w:t xml:space="preserve">. </w:t>
      </w:r>
      <w:r w:rsidR="005B35B5" w:rsidRPr="00052080">
        <w:rPr>
          <w:rFonts w:ascii="Garamond" w:hAnsi="Garamond"/>
        </w:rPr>
        <w:t xml:space="preserve">Obchodný zákonník v znení neskorších predpisov. </w:t>
      </w:r>
    </w:p>
    <w:p w:rsidR="00CF2B52" w:rsidRPr="00052080" w:rsidRDefault="00CF2B52" w:rsidP="008641D0">
      <w:pPr>
        <w:ind w:left="360"/>
        <w:jc w:val="both"/>
        <w:rPr>
          <w:rFonts w:ascii="Garamond" w:hAnsi="Garamond"/>
        </w:rPr>
      </w:pPr>
    </w:p>
    <w:p w:rsidR="00420417" w:rsidRPr="00052080" w:rsidRDefault="00420417" w:rsidP="00420417">
      <w:pPr>
        <w:numPr>
          <w:ilvl w:val="1"/>
          <w:numId w:val="1"/>
        </w:numPr>
        <w:jc w:val="both"/>
        <w:rPr>
          <w:rFonts w:ascii="Garamond" w:hAnsi="Garamond"/>
        </w:rPr>
      </w:pPr>
      <w:r w:rsidRPr="00052080">
        <w:rPr>
          <w:rFonts w:ascii="Garamond" w:hAnsi="Garamond"/>
        </w:rPr>
        <w:t xml:space="preserve">Návrh </w:t>
      </w:r>
      <w:r w:rsidR="005B35B5" w:rsidRPr="00052080">
        <w:rPr>
          <w:rFonts w:ascii="Garamond" w:hAnsi="Garamond"/>
        </w:rPr>
        <w:t>Zmluvy</w:t>
      </w:r>
      <w:r w:rsidRPr="00052080">
        <w:rPr>
          <w:rFonts w:ascii="Garamond" w:hAnsi="Garamond"/>
        </w:rPr>
        <w:t xml:space="preserve"> tvorí príloh</w:t>
      </w:r>
      <w:r w:rsidR="00BC676A" w:rsidRPr="00052080">
        <w:rPr>
          <w:rFonts w:ascii="Garamond" w:hAnsi="Garamond"/>
        </w:rPr>
        <w:t>u č. 5</w:t>
      </w:r>
      <w:r w:rsidRPr="00052080">
        <w:rPr>
          <w:rFonts w:ascii="Garamond" w:hAnsi="Garamond"/>
        </w:rPr>
        <w:t xml:space="preserve"> tejto výzvy.</w:t>
      </w:r>
    </w:p>
    <w:p w:rsidR="00420417" w:rsidRPr="00052080" w:rsidRDefault="00420417" w:rsidP="00420417">
      <w:pPr>
        <w:ind w:hanging="142"/>
        <w:jc w:val="both"/>
        <w:rPr>
          <w:rFonts w:ascii="Garamond" w:hAnsi="Garamond"/>
          <w:b/>
          <w:bCs/>
        </w:rPr>
      </w:pPr>
    </w:p>
    <w:p w:rsidR="00420417" w:rsidRPr="00052080" w:rsidRDefault="00420417" w:rsidP="00420417">
      <w:pPr>
        <w:numPr>
          <w:ilvl w:val="0"/>
          <w:numId w:val="1"/>
        </w:numPr>
        <w:jc w:val="both"/>
        <w:rPr>
          <w:rFonts w:ascii="Garamond" w:hAnsi="Garamond"/>
          <w:b/>
        </w:rPr>
      </w:pPr>
      <w:r w:rsidRPr="00052080">
        <w:rPr>
          <w:rFonts w:ascii="Garamond" w:hAnsi="Garamond"/>
          <w:b/>
        </w:rPr>
        <w:t>Príprava a obsah ponuky</w:t>
      </w:r>
    </w:p>
    <w:p w:rsidR="00420417" w:rsidRPr="00052080" w:rsidRDefault="00420417" w:rsidP="00420417">
      <w:pPr>
        <w:jc w:val="both"/>
        <w:rPr>
          <w:rFonts w:ascii="Garamond" w:hAnsi="Garamond"/>
          <w:b/>
        </w:rPr>
      </w:pPr>
    </w:p>
    <w:p w:rsidR="00420417" w:rsidRPr="00052080" w:rsidRDefault="00420417" w:rsidP="00420417">
      <w:pPr>
        <w:numPr>
          <w:ilvl w:val="1"/>
          <w:numId w:val="1"/>
        </w:numPr>
        <w:spacing w:after="240"/>
        <w:jc w:val="both"/>
        <w:rPr>
          <w:rFonts w:ascii="Garamond" w:hAnsi="Garamond"/>
          <w:b/>
        </w:rPr>
      </w:pPr>
      <w:r w:rsidRPr="00052080">
        <w:rPr>
          <w:rFonts w:ascii="Garamond" w:hAnsi="Garamond"/>
          <w:b/>
        </w:rPr>
        <w:t>Vyhotovenie ponuky</w:t>
      </w:r>
    </w:p>
    <w:p w:rsidR="00420417" w:rsidRPr="00052080" w:rsidRDefault="00420417" w:rsidP="00420417">
      <w:pPr>
        <w:numPr>
          <w:ilvl w:val="2"/>
          <w:numId w:val="1"/>
        </w:numPr>
        <w:jc w:val="both"/>
        <w:rPr>
          <w:rFonts w:ascii="Garamond" w:hAnsi="Garamond"/>
        </w:rPr>
      </w:pPr>
      <w:r w:rsidRPr="00052080">
        <w:rPr>
          <w:rFonts w:ascii="Garamond" w:hAnsi="Garamond"/>
        </w:rPr>
        <w:t xml:space="preserve">Ponuka musí byť vyhotovená v písomnej forme, ktorá zabezpečí trvalé zachytenie jej obsahu. </w:t>
      </w:r>
    </w:p>
    <w:p w:rsidR="00420417" w:rsidRPr="00052080" w:rsidRDefault="00420417" w:rsidP="00420417">
      <w:pPr>
        <w:numPr>
          <w:ilvl w:val="2"/>
          <w:numId w:val="1"/>
        </w:numPr>
        <w:jc w:val="both"/>
        <w:rPr>
          <w:rFonts w:ascii="Garamond" w:hAnsi="Garamond"/>
        </w:rPr>
      </w:pPr>
      <w:r w:rsidRPr="00052080">
        <w:rPr>
          <w:rFonts w:ascii="Garamond" w:hAnsi="Garamond"/>
        </w:rPr>
        <w:t xml:space="preserve">Vyhlásenia, potvrdenia, doklady a iné dokumenty tvoriace ponuku, požadované v tejto Výzve, môžu byť v ponuke predložené aj ako kópie. Originály alebo ich úradne osvedčené kópie predloží úspešný uchádzač pri podpise </w:t>
      </w:r>
      <w:r w:rsidR="005B35B5" w:rsidRPr="00052080">
        <w:rPr>
          <w:rFonts w:ascii="Garamond" w:hAnsi="Garamond"/>
        </w:rPr>
        <w:t>Zmluvy</w:t>
      </w:r>
      <w:r w:rsidRPr="00052080">
        <w:rPr>
          <w:rFonts w:ascii="Garamond" w:hAnsi="Garamond"/>
        </w:rPr>
        <w:t xml:space="preserve"> k nahliadnutiu.</w:t>
      </w:r>
    </w:p>
    <w:p w:rsidR="00420417" w:rsidRPr="00052080" w:rsidRDefault="00420417" w:rsidP="00420417">
      <w:pPr>
        <w:numPr>
          <w:ilvl w:val="2"/>
          <w:numId w:val="1"/>
        </w:numPr>
        <w:jc w:val="both"/>
        <w:rPr>
          <w:rFonts w:ascii="Garamond" w:hAnsi="Garamond"/>
        </w:rPr>
      </w:pPr>
      <w:r w:rsidRPr="00052080">
        <w:rPr>
          <w:rFonts w:ascii="Garamond" w:hAnsi="Garamond"/>
        </w:rPr>
        <w:t>Ponuka a ďalšie doklady, vyhlásenia, potvrdenia a dokumenty musia byť predložené v slovenskom jazyku.</w:t>
      </w:r>
    </w:p>
    <w:p w:rsidR="00420417" w:rsidRPr="00052080" w:rsidRDefault="00420417" w:rsidP="00420417">
      <w:pPr>
        <w:numPr>
          <w:ilvl w:val="2"/>
          <w:numId w:val="1"/>
        </w:numPr>
        <w:jc w:val="both"/>
        <w:rPr>
          <w:rFonts w:ascii="Garamond" w:hAnsi="Garamond"/>
        </w:rPr>
      </w:pPr>
      <w:r w:rsidRPr="00052080">
        <w:rPr>
          <w:rFonts w:ascii="Garamond" w:hAnsi="Garamond"/>
        </w:rPr>
        <w:t>Uchádzač predloží ponuku v jednom origináli.</w:t>
      </w:r>
    </w:p>
    <w:p w:rsidR="00420417" w:rsidRPr="00052080" w:rsidRDefault="00420417" w:rsidP="00420417">
      <w:pPr>
        <w:jc w:val="both"/>
        <w:rPr>
          <w:rFonts w:ascii="Garamond" w:hAnsi="Garamond"/>
        </w:rPr>
      </w:pPr>
    </w:p>
    <w:p w:rsidR="00420417" w:rsidRPr="00052080" w:rsidRDefault="00420417" w:rsidP="00420417">
      <w:pPr>
        <w:numPr>
          <w:ilvl w:val="1"/>
          <w:numId w:val="1"/>
        </w:numPr>
        <w:spacing w:after="240"/>
        <w:jc w:val="both"/>
        <w:rPr>
          <w:rFonts w:ascii="Garamond" w:hAnsi="Garamond"/>
          <w:b/>
        </w:rPr>
      </w:pPr>
      <w:r w:rsidRPr="00052080">
        <w:rPr>
          <w:rFonts w:ascii="Garamond" w:hAnsi="Garamond"/>
          <w:b/>
        </w:rPr>
        <w:t>Mena a ceny uvádzané v ponuke</w:t>
      </w:r>
    </w:p>
    <w:p w:rsidR="00420417" w:rsidRPr="00052080" w:rsidRDefault="00420417" w:rsidP="00420417">
      <w:pPr>
        <w:numPr>
          <w:ilvl w:val="2"/>
          <w:numId w:val="1"/>
        </w:numPr>
        <w:jc w:val="both"/>
        <w:rPr>
          <w:rFonts w:ascii="Garamond" w:hAnsi="Garamond"/>
        </w:rPr>
      </w:pPr>
      <w:r w:rsidRPr="00052080">
        <w:rPr>
          <w:rFonts w:ascii="Garamond" w:hAnsi="Garamond"/>
        </w:rPr>
        <w:t xml:space="preserve">Uchádzač stanoví cenu za obstarávaný </w:t>
      </w:r>
      <w:r w:rsidR="0033577A" w:rsidRPr="00052080">
        <w:rPr>
          <w:rFonts w:ascii="Garamond" w:hAnsi="Garamond"/>
        </w:rPr>
        <w:t>predmet</w:t>
      </w:r>
      <w:r w:rsidRPr="00052080">
        <w:rPr>
          <w:rFonts w:ascii="Garamond" w:hAnsi="Garamond"/>
        </w:rPr>
        <w:t xml:space="preserve"> na základe vlastných výpočtov, činností, výdavkov a príjmov podľa platných právnych predpisov. Uchádzač je pred predložením svojej ponuky povinný vziať do úvahy všetko, čo je nevyhnutné na úplné a riadne plnenie </w:t>
      </w:r>
      <w:r w:rsidR="005B35B5" w:rsidRPr="00052080">
        <w:rPr>
          <w:rFonts w:ascii="Garamond" w:hAnsi="Garamond"/>
        </w:rPr>
        <w:t>zmluvy</w:t>
      </w:r>
      <w:r w:rsidRPr="00052080">
        <w:rPr>
          <w:rFonts w:ascii="Garamond" w:hAnsi="Garamond"/>
        </w:rPr>
        <w:t>, pričom do svojich cien zahrnie všetky náklady spojené s plnením predmetu zákazky.</w:t>
      </w:r>
    </w:p>
    <w:p w:rsidR="00420417" w:rsidRPr="00052080" w:rsidRDefault="00420417" w:rsidP="00420417">
      <w:pPr>
        <w:numPr>
          <w:ilvl w:val="2"/>
          <w:numId w:val="1"/>
        </w:numPr>
        <w:jc w:val="both"/>
        <w:rPr>
          <w:rFonts w:ascii="Garamond" w:hAnsi="Garamond"/>
        </w:rPr>
      </w:pPr>
      <w:r w:rsidRPr="00052080">
        <w:rPr>
          <w:rFonts w:ascii="Garamond" w:hAnsi="Garamond"/>
        </w:rPr>
        <w:t>Ak je uchádzač zdaniteľnou osobou pre DPH v zmysle príslušných predpisov (ďalej len „zdaniteľná osoba“), navrhovanú zmluvnú cenu uvedie v EUR bez DPH.</w:t>
      </w:r>
    </w:p>
    <w:p w:rsidR="00420417" w:rsidRPr="00052080" w:rsidRDefault="00420417" w:rsidP="00420417">
      <w:pPr>
        <w:numPr>
          <w:ilvl w:val="2"/>
          <w:numId w:val="1"/>
        </w:numPr>
        <w:jc w:val="both"/>
        <w:rPr>
          <w:rFonts w:ascii="Garamond" w:hAnsi="Garamond"/>
        </w:rPr>
      </w:pPr>
      <w:r w:rsidRPr="00052080">
        <w:rPr>
          <w:rFonts w:ascii="Garamond" w:hAnsi="Garamond"/>
        </w:rPr>
        <w:t>Ak uchádzač nie je zdaniteľnou osobou pre DPH, uvedie navrhovanú zmluvnú cenu v EUR. Skutočnosť, že nie je zdaniteľnou osobou pre DPH, uchádzač uvedie v ponuke.</w:t>
      </w:r>
    </w:p>
    <w:p w:rsidR="00420417" w:rsidRPr="00052080" w:rsidRDefault="00420417" w:rsidP="00420417">
      <w:pPr>
        <w:numPr>
          <w:ilvl w:val="2"/>
          <w:numId w:val="1"/>
        </w:numPr>
        <w:jc w:val="both"/>
        <w:rPr>
          <w:rFonts w:ascii="Garamond" w:hAnsi="Garamond"/>
        </w:rPr>
      </w:pPr>
      <w:r w:rsidRPr="00052080">
        <w:rPr>
          <w:rFonts w:ascii="Garamond" w:hAnsi="Garamond"/>
        </w:rPr>
        <w:t xml:space="preserve">Zmluvná cena uvedená v ponuke uchádzača v návrhu </w:t>
      </w:r>
      <w:r w:rsidR="005B35B5" w:rsidRPr="00052080">
        <w:rPr>
          <w:rFonts w:ascii="Garamond" w:hAnsi="Garamond"/>
        </w:rPr>
        <w:t>Zmluvy</w:t>
      </w:r>
      <w:r w:rsidRPr="00052080">
        <w:rPr>
          <w:rFonts w:ascii="Garamond" w:hAnsi="Garamond"/>
        </w:rPr>
        <w:t xml:space="preserve"> musí platiť počas celého obdobia trvania </w:t>
      </w:r>
      <w:r w:rsidR="005B35B5" w:rsidRPr="00052080">
        <w:rPr>
          <w:rFonts w:ascii="Garamond" w:hAnsi="Garamond"/>
        </w:rPr>
        <w:t>Zmluvy</w:t>
      </w:r>
      <w:r w:rsidRPr="00052080">
        <w:rPr>
          <w:rFonts w:ascii="Garamond" w:hAnsi="Garamond"/>
        </w:rPr>
        <w:t xml:space="preserve"> a nie je možné ju zvýšiť.</w:t>
      </w:r>
    </w:p>
    <w:p w:rsidR="00420417" w:rsidRPr="00052080" w:rsidRDefault="00420417" w:rsidP="00420417">
      <w:pPr>
        <w:jc w:val="both"/>
        <w:rPr>
          <w:rFonts w:ascii="Garamond" w:hAnsi="Garamond"/>
          <w:b/>
        </w:rPr>
      </w:pPr>
    </w:p>
    <w:p w:rsidR="00420417" w:rsidRPr="00052080" w:rsidRDefault="00420417" w:rsidP="00420417">
      <w:pPr>
        <w:numPr>
          <w:ilvl w:val="1"/>
          <w:numId w:val="1"/>
        </w:numPr>
        <w:spacing w:after="240"/>
        <w:jc w:val="both"/>
        <w:rPr>
          <w:rFonts w:ascii="Garamond" w:hAnsi="Garamond"/>
          <w:b/>
        </w:rPr>
      </w:pPr>
      <w:r w:rsidRPr="00052080">
        <w:rPr>
          <w:rFonts w:ascii="Garamond" w:hAnsi="Garamond"/>
          <w:b/>
        </w:rPr>
        <w:t>Obsah ponuky</w:t>
      </w:r>
    </w:p>
    <w:p w:rsidR="00420417" w:rsidRPr="00052080" w:rsidRDefault="00420417" w:rsidP="00420417">
      <w:pPr>
        <w:numPr>
          <w:ilvl w:val="2"/>
          <w:numId w:val="1"/>
        </w:numPr>
        <w:jc w:val="both"/>
        <w:rPr>
          <w:rFonts w:ascii="Garamond" w:hAnsi="Garamond"/>
        </w:rPr>
      </w:pPr>
      <w:r w:rsidRPr="00052080">
        <w:rPr>
          <w:rFonts w:ascii="Garamond" w:hAnsi="Garamond"/>
        </w:rPr>
        <w:t>Ponuka predložená uchádzačom musí obsahovať vyhlásenia, potvrdenia, doklady a dokumenty podľa bodov 6.3.2., 6.3.3., 6.3.4., 6.3.5.</w:t>
      </w:r>
      <w:r w:rsidR="0045532A" w:rsidRPr="00052080">
        <w:rPr>
          <w:rFonts w:ascii="Garamond" w:hAnsi="Garamond"/>
        </w:rPr>
        <w:t xml:space="preserve"> a</w:t>
      </w:r>
      <w:r w:rsidRPr="00052080">
        <w:rPr>
          <w:rFonts w:ascii="Garamond" w:hAnsi="Garamond"/>
        </w:rPr>
        <w:t xml:space="preserve"> 6.3.6. tejto Výzvy, vo forme uvedenej v tejto Výzve, doplnené tak ako je to stanovené v tomto bode Výzvy. Uchádzač nie je oprávnený meniť znenie vyhlásení, potvrdení, dokladov a dokumentov, ktorých vzory sú súčasťou tejto Výzvy, je však oprávnený a povinný tieto správne a pravdivo vyplniť podľa požiadaviek uvedených v tejto Výzve. </w:t>
      </w:r>
    </w:p>
    <w:p w:rsidR="00EF42DC" w:rsidRPr="00052080" w:rsidRDefault="00EF42DC" w:rsidP="00EF42DC">
      <w:pPr>
        <w:ind w:left="720"/>
        <w:jc w:val="both"/>
        <w:rPr>
          <w:rFonts w:ascii="Garamond" w:hAnsi="Garamond"/>
        </w:rPr>
      </w:pPr>
    </w:p>
    <w:p w:rsidR="00420417" w:rsidRPr="00052080" w:rsidRDefault="00420417" w:rsidP="00420417">
      <w:pPr>
        <w:numPr>
          <w:ilvl w:val="2"/>
          <w:numId w:val="1"/>
        </w:numPr>
        <w:jc w:val="both"/>
        <w:rPr>
          <w:rFonts w:ascii="Garamond" w:hAnsi="Garamond"/>
        </w:rPr>
      </w:pPr>
      <w:r w:rsidRPr="00052080">
        <w:rPr>
          <w:rFonts w:ascii="Garamond" w:hAnsi="Garamond"/>
        </w:rPr>
        <w:t>Vyhlásenia, potvrdenia, doklady a dokumenty, prostredníctvom ktorých uchádzač preukazuje splnenie podmienok účasti týkajúcich sa osobného postavenia:</w:t>
      </w:r>
    </w:p>
    <w:p w:rsidR="009A5355" w:rsidRPr="00052080" w:rsidRDefault="009A5355" w:rsidP="009A5355">
      <w:pPr>
        <w:ind w:left="720"/>
        <w:jc w:val="both"/>
        <w:rPr>
          <w:rFonts w:ascii="Garamond" w:hAnsi="Garamond"/>
        </w:rPr>
      </w:pPr>
    </w:p>
    <w:p w:rsidR="00420417" w:rsidRPr="00052080" w:rsidRDefault="00420417" w:rsidP="00FD78AA">
      <w:pPr>
        <w:numPr>
          <w:ilvl w:val="0"/>
          <w:numId w:val="2"/>
        </w:numPr>
        <w:jc w:val="both"/>
        <w:rPr>
          <w:rFonts w:ascii="Garamond" w:hAnsi="Garamond"/>
        </w:rPr>
      </w:pPr>
      <w:r w:rsidRPr="00052080">
        <w:rPr>
          <w:rFonts w:ascii="Garamond" w:hAnsi="Garamond"/>
        </w:rPr>
        <w:t>Verejného obstarávania sa môže zúčastniť len ten, kto spĺňa podmienky účasti týkajúce sa osobného postavenia uvedené v § 32 ods. 1</w:t>
      </w:r>
      <w:r w:rsidR="007D1C7C" w:rsidRPr="00052080">
        <w:rPr>
          <w:rFonts w:ascii="Garamond" w:hAnsi="Garamond"/>
        </w:rPr>
        <w:t>, písm. e) a f)</w:t>
      </w:r>
      <w:r w:rsidRPr="00052080">
        <w:rPr>
          <w:rFonts w:ascii="Garamond" w:hAnsi="Garamond"/>
        </w:rPr>
        <w:t xml:space="preserve"> zákona č. 343/2015 Z. z. o verejnom obstarávaní a o zmene a doplnení niektorých zákonov v znení neskorších predpisov (ďalej len „zákon o verejnom obstarávaní“):</w:t>
      </w:r>
    </w:p>
    <w:p w:rsidR="00420417" w:rsidRPr="00052080" w:rsidRDefault="007D1C7C" w:rsidP="00420417">
      <w:pPr>
        <w:ind w:left="720"/>
        <w:jc w:val="both"/>
        <w:rPr>
          <w:rFonts w:ascii="Garamond" w:hAnsi="Garamond"/>
        </w:rPr>
      </w:pPr>
      <w:r w:rsidRPr="00052080">
        <w:rPr>
          <w:rFonts w:ascii="Garamond" w:hAnsi="Garamond"/>
        </w:rPr>
        <w:lastRenderedPageBreak/>
        <w:t>a</w:t>
      </w:r>
      <w:r w:rsidR="00420417" w:rsidRPr="00052080">
        <w:rPr>
          <w:rFonts w:ascii="Garamond" w:hAnsi="Garamond"/>
        </w:rPr>
        <w:t xml:space="preserve">) je oprávnený </w:t>
      </w:r>
      <w:r w:rsidR="005B35B5" w:rsidRPr="00052080">
        <w:rPr>
          <w:rFonts w:ascii="Garamond" w:hAnsi="Garamond"/>
        </w:rPr>
        <w:t>dodávať tovar</w:t>
      </w:r>
      <w:r w:rsidR="00420417" w:rsidRPr="00052080">
        <w:rPr>
          <w:rFonts w:ascii="Garamond" w:hAnsi="Garamond"/>
        </w:rPr>
        <w:t>,</w:t>
      </w:r>
    </w:p>
    <w:p w:rsidR="00420417" w:rsidRPr="00052080" w:rsidRDefault="007D1C7C" w:rsidP="00420417">
      <w:pPr>
        <w:ind w:left="720"/>
        <w:jc w:val="both"/>
        <w:rPr>
          <w:rFonts w:ascii="Garamond" w:hAnsi="Garamond"/>
        </w:rPr>
      </w:pPr>
      <w:r w:rsidRPr="00052080">
        <w:rPr>
          <w:rFonts w:ascii="Garamond" w:hAnsi="Garamond"/>
        </w:rPr>
        <w:t xml:space="preserve">b) </w:t>
      </w:r>
      <w:r w:rsidR="00420417" w:rsidRPr="00052080">
        <w:rPr>
          <w:rFonts w:ascii="Garamond" w:hAnsi="Garamond"/>
        </w:rPr>
        <w:t>nemá uložený zákaz účasti vo verejnom obstarávaní potvrdený konečným rozhodnutím v Slovenskej republike alebo v štáte sídla, miesta podnikania alebo obvyklého pobytu,</w:t>
      </w:r>
    </w:p>
    <w:p w:rsidR="00420417" w:rsidRPr="00052080" w:rsidRDefault="00420417" w:rsidP="00FD78AA">
      <w:pPr>
        <w:numPr>
          <w:ilvl w:val="0"/>
          <w:numId w:val="2"/>
        </w:numPr>
        <w:jc w:val="both"/>
        <w:rPr>
          <w:rFonts w:ascii="Garamond" w:hAnsi="Garamond"/>
        </w:rPr>
      </w:pPr>
      <w:r w:rsidRPr="00052080">
        <w:rPr>
          <w:rFonts w:ascii="Garamond" w:hAnsi="Garamond"/>
        </w:rPr>
        <w:t>Uchádzač, preukazuje splnenie podmienok účasti týkajúce sa osobného postavenia:</w:t>
      </w:r>
    </w:p>
    <w:p w:rsidR="00420417" w:rsidRPr="00052080" w:rsidRDefault="00420417" w:rsidP="00420417">
      <w:pPr>
        <w:ind w:left="720"/>
        <w:jc w:val="both"/>
        <w:rPr>
          <w:rFonts w:ascii="Garamond" w:hAnsi="Garamond"/>
        </w:rPr>
      </w:pPr>
      <w:r w:rsidRPr="00052080">
        <w:rPr>
          <w:rFonts w:ascii="Garamond" w:hAnsi="Garamond"/>
        </w:rPr>
        <w:t xml:space="preserve">a) </w:t>
      </w:r>
      <w:r w:rsidR="007D1C7C" w:rsidRPr="00052080">
        <w:rPr>
          <w:rFonts w:ascii="Garamond" w:hAnsi="Garamond"/>
        </w:rPr>
        <w:t xml:space="preserve">písm. a) </w:t>
      </w:r>
      <w:r w:rsidRPr="00052080">
        <w:rPr>
          <w:rFonts w:ascii="Garamond" w:hAnsi="Garamond"/>
        </w:rPr>
        <w:t xml:space="preserve">doloženým dokladom o oprávnení </w:t>
      </w:r>
      <w:r w:rsidR="007D1C7C" w:rsidRPr="00052080">
        <w:rPr>
          <w:rFonts w:ascii="Garamond" w:hAnsi="Garamond"/>
        </w:rPr>
        <w:t>poskytovať službu, ktorá</w:t>
      </w:r>
      <w:r w:rsidRPr="00052080">
        <w:rPr>
          <w:rFonts w:ascii="Garamond" w:hAnsi="Garamond"/>
        </w:rPr>
        <w:t xml:space="preserve"> zodpovedá predmetu zákazky</w:t>
      </w:r>
      <w:r w:rsidR="007D1C7C" w:rsidRPr="00052080">
        <w:rPr>
          <w:rFonts w:ascii="Garamond" w:hAnsi="Garamond"/>
        </w:rPr>
        <w:t>;</w:t>
      </w:r>
    </w:p>
    <w:p w:rsidR="00420417" w:rsidRPr="00052080" w:rsidRDefault="007D1C7C" w:rsidP="00420417">
      <w:pPr>
        <w:ind w:left="720"/>
        <w:jc w:val="both"/>
        <w:rPr>
          <w:rFonts w:ascii="Garamond" w:hAnsi="Garamond"/>
        </w:rPr>
      </w:pPr>
      <w:r w:rsidRPr="00052080">
        <w:rPr>
          <w:rFonts w:ascii="Garamond" w:hAnsi="Garamond"/>
        </w:rPr>
        <w:t>b) písm. b</w:t>
      </w:r>
      <w:r w:rsidR="00420417" w:rsidRPr="00052080">
        <w:rPr>
          <w:rFonts w:ascii="Garamond" w:hAnsi="Garamond"/>
        </w:rPr>
        <w:t>) doloženým čestným vyhlásením.</w:t>
      </w:r>
    </w:p>
    <w:p w:rsidR="00420417" w:rsidRPr="00052080" w:rsidRDefault="00420417" w:rsidP="00FD78AA">
      <w:pPr>
        <w:numPr>
          <w:ilvl w:val="0"/>
          <w:numId w:val="2"/>
        </w:numPr>
        <w:jc w:val="both"/>
        <w:rPr>
          <w:rFonts w:ascii="Garamond" w:hAnsi="Garamond"/>
        </w:rPr>
      </w:pPr>
      <w:r w:rsidRPr="00052080">
        <w:rPr>
          <w:rFonts w:ascii="Garamond" w:hAnsi="Garamond"/>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rsidR="00420417" w:rsidRPr="00052080" w:rsidRDefault="00420417" w:rsidP="00FD78AA">
      <w:pPr>
        <w:numPr>
          <w:ilvl w:val="0"/>
          <w:numId w:val="2"/>
        </w:numPr>
        <w:jc w:val="both"/>
        <w:rPr>
          <w:rFonts w:ascii="Garamond" w:hAnsi="Garamond"/>
        </w:rPr>
      </w:pPr>
      <w:r w:rsidRPr="00052080">
        <w:rPr>
          <w:rFonts w:ascii="Garamond" w:hAnsi="Garamond"/>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420417" w:rsidRPr="00052080" w:rsidRDefault="00420417" w:rsidP="00FD78AA">
      <w:pPr>
        <w:numPr>
          <w:ilvl w:val="0"/>
          <w:numId w:val="2"/>
        </w:numPr>
        <w:jc w:val="both"/>
        <w:rPr>
          <w:rFonts w:ascii="Garamond" w:hAnsi="Garamond"/>
        </w:rPr>
      </w:pPr>
      <w:r w:rsidRPr="00052080">
        <w:rPr>
          <w:rFonts w:ascii="Garamond" w:hAnsi="Garamond"/>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rsidR="00420417" w:rsidRPr="00052080" w:rsidRDefault="00420417" w:rsidP="00FD78AA">
      <w:pPr>
        <w:numPr>
          <w:ilvl w:val="0"/>
          <w:numId w:val="2"/>
        </w:numPr>
        <w:jc w:val="both"/>
        <w:rPr>
          <w:rFonts w:ascii="Garamond" w:hAnsi="Garamond"/>
        </w:rPr>
      </w:pPr>
      <w:r w:rsidRPr="00052080">
        <w:rPr>
          <w:rFonts w:ascii="Garamond" w:hAnsi="Garamond"/>
        </w:rPr>
        <w:t>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rsidR="00420417" w:rsidRPr="00052080" w:rsidRDefault="00420417" w:rsidP="00FD78AA">
      <w:pPr>
        <w:numPr>
          <w:ilvl w:val="0"/>
          <w:numId w:val="2"/>
        </w:numPr>
        <w:jc w:val="both"/>
        <w:rPr>
          <w:rFonts w:ascii="Garamond" w:hAnsi="Garamond"/>
        </w:rPr>
      </w:pPr>
      <w:r w:rsidRPr="00052080">
        <w:rPr>
          <w:rFonts w:ascii="Garamond" w:hAnsi="Garamond"/>
        </w:rPr>
        <w:t>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rsidR="009A5355" w:rsidRPr="00052080" w:rsidRDefault="009A5355" w:rsidP="009A5355">
      <w:pPr>
        <w:ind w:left="720"/>
        <w:jc w:val="both"/>
        <w:rPr>
          <w:rFonts w:ascii="Garamond" w:hAnsi="Garamond"/>
        </w:rPr>
      </w:pPr>
    </w:p>
    <w:p w:rsidR="00420417" w:rsidRPr="00052080" w:rsidRDefault="0045532A" w:rsidP="00420417">
      <w:pPr>
        <w:jc w:val="both"/>
        <w:rPr>
          <w:rFonts w:ascii="Garamond" w:hAnsi="Garamond"/>
        </w:rPr>
      </w:pPr>
      <w:r w:rsidRPr="00052080">
        <w:rPr>
          <w:rFonts w:ascii="Garamond" w:hAnsi="Garamond"/>
        </w:rPr>
        <w:t>6.3.</w:t>
      </w:r>
      <w:r w:rsidR="005B35B5" w:rsidRPr="00052080">
        <w:rPr>
          <w:rFonts w:ascii="Garamond" w:hAnsi="Garamond"/>
        </w:rPr>
        <w:t>3</w:t>
      </w:r>
      <w:r w:rsidR="00420417" w:rsidRPr="00052080">
        <w:rPr>
          <w:rFonts w:ascii="Garamond" w:hAnsi="Garamond"/>
        </w:rPr>
        <w:tab/>
        <w:t>Vyhlásenia uchádzača</w:t>
      </w:r>
    </w:p>
    <w:p w:rsidR="00420417" w:rsidRPr="00052080" w:rsidRDefault="00420417" w:rsidP="00FD78AA">
      <w:pPr>
        <w:numPr>
          <w:ilvl w:val="0"/>
          <w:numId w:val="4"/>
        </w:numPr>
        <w:jc w:val="both"/>
        <w:rPr>
          <w:rFonts w:ascii="Garamond" w:hAnsi="Garamond"/>
        </w:rPr>
      </w:pPr>
      <w:r w:rsidRPr="00052080">
        <w:rPr>
          <w:rFonts w:ascii="Garamond" w:hAnsi="Garamond"/>
        </w:rPr>
        <w:t>uchádzač predloží podpísané vyhlásenie podľa prílohy č. 2 tejto Výzvy.</w:t>
      </w:r>
    </w:p>
    <w:p w:rsidR="009A5355" w:rsidRPr="00052080" w:rsidRDefault="009A5355" w:rsidP="009A5355">
      <w:pPr>
        <w:ind w:left="720"/>
        <w:jc w:val="both"/>
        <w:rPr>
          <w:rFonts w:ascii="Garamond" w:hAnsi="Garamond"/>
        </w:rPr>
      </w:pPr>
    </w:p>
    <w:p w:rsidR="00420417" w:rsidRPr="00052080" w:rsidRDefault="00420417" w:rsidP="005B35B5">
      <w:pPr>
        <w:pStyle w:val="Odsekzoznamu"/>
        <w:numPr>
          <w:ilvl w:val="2"/>
          <w:numId w:val="8"/>
        </w:numPr>
        <w:jc w:val="both"/>
        <w:rPr>
          <w:rFonts w:ascii="Garamond" w:hAnsi="Garamond"/>
        </w:rPr>
      </w:pPr>
      <w:r w:rsidRPr="00052080">
        <w:rPr>
          <w:rFonts w:ascii="Garamond" w:hAnsi="Garamond"/>
        </w:rPr>
        <w:t>Vlastný návrh ceny plnenia predmetu zákazky, špecifikovaného v tejto Výzve a súčasne v súlade s informáciami uvedenými v tejto Výzve v predpísanej štruktúre: Návrh na plnenie kritéria, ktorý tvorí prílohu č. 3 tejto výzvy. Návrh na plnenie kritéria tvorí prílohu č. 3 tejto výzvy.</w:t>
      </w:r>
    </w:p>
    <w:p w:rsidR="009A5355" w:rsidRPr="00052080" w:rsidRDefault="009A5355" w:rsidP="009A5355">
      <w:pPr>
        <w:pStyle w:val="Odsekzoznamu"/>
        <w:ind w:left="720"/>
        <w:jc w:val="both"/>
        <w:rPr>
          <w:rFonts w:ascii="Garamond" w:hAnsi="Garamond"/>
        </w:rPr>
      </w:pPr>
    </w:p>
    <w:p w:rsidR="00BC676A" w:rsidRPr="00052080" w:rsidRDefault="00420417" w:rsidP="00420417">
      <w:pPr>
        <w:ind w:left="705" w:hanging="705"/>
        <w:jc w:val="both"/>
        <w:rPr>
          <w:rFonts w:ascii="Garamond" w:hAnsi="Garamond"/>
        </w:rPr>
      </w:pPr>
      <w:r w:rsidRPr="00052080">
        <w:rPr>
          <w:rFonts w:ascii="Garamond" w:hAnsi="Garamond"/>
        </w:rPr>
        <w:t>6.3.</w:t>
      </w:r>
      <w:r w:rsidR="005B35B5" w:rsidRPr="00052080">
        <w:rPr>
          <w:rFonts w:ascii="Garamond" w:hAnsi="Garamond"/>
        </w:rPr>
        <w:t>5</w:t>
      </w:r>
      <w:r w:rsidRPr="00052080">
        <w:rPr>
          <w:rFonts w:ascii="Garamond" w:hAnsi="Garamond"/>
        </w:rPr>
        <w:t>.</w:t>
      </w:r>
      <w:r w:rsidRPr="00052080">
        <w:rPr>
          <w:rFonts w:ascii="Garamond" w:hAnsi="Garamond"/>
        </w:rPr>
        <w:tab/>
      </w:r>
      <w:r w:rsidR="00BC676A" w:rsidRPr="00052080">
        <w:rPr>
          <w:rFonts w:ascii="Garamond" w:hAnsi="Garamond"/>
        </w:rPr>
        <w:t xml:space="preserve">Špecifikácia konkrétnych produktov, ktoré uchádzač ponúka podľa prílohy č. 4 tejto výzvy. </w:t>
      </w:r>
    </w:p>
    <w:p w:rsidR="00BC676A" w:rsidRPr="00052080" w:rsidRDefault="00BC676A" w:rsidP="00420417">
      <w:pPr>
        <w:ind w:left="705" w:hanging="705"/>
        <w:jc w:val="both"/>
        <w:rPr>
          <w:rFonts w:ascii="Garamond" w:hAnsi="Garamond"/>
        </w:rPr>
      </w:pPr>
    </w:p>
    <w:p w:rsidR="00420417" w:rsidRPr="00052080" w:rsidRDefault="00420417" w:rsidP="00BC676A">
      <w:pPr>
        <w:pStyle w:val="Odsekzoznamu"/>
        <w:numPr>
          <w:ilvl w:val="2"/>
          <w:numId w:val="8"/>
        </w:numPr>
        <w:jc w:val="both"/>
        <w:rPr>
          <w:rFonts w:ascii="Garamond" w:hAnsi="Garamond"/>
        </w:rPr>
      </w:pPr>
      <w:r w:rsidRPr="00052080">
        <w:rPr>
          <w:rFonts w:ascii="Garamond" w:hAnsi="Garamond"/>
        </w:rPr>
        <w:t xml:space="preserve">Vyplnenú </w:t>
      </w:r>
      <w:r w:rsidR="00DA1363" w:rsidRPr="00052080">
        <w:rPr>
          <w:rFonts w:ascii="Garamond" w:hAnsi="Garamond"/>
        </w:rPr>
        <w:t>Kúpnu zmluvu</w:t>
      </w:r>
      <w:r w:rsidRPr="00052080">
        <w:rPr>
          <w:rFonts w:ascii="Garamond" w:hAnsi="Garamond"/>
        </w:rPr>
        <w:t xml:space="preserve"> podpísanú oprávnenou osobou konajúcou za uchádzača. Návrh </w:t>
      </w:r>
      <w:r w:rsidR="00DA1363" w:rsidRPr="00052080">
        <w:rPr>
          <w:rFonts w:ascii="Garamond" w:hAnsi="Garamond"/>
        </w:rPr>
        <w:t xml:space="preserve">Kúpnej zmluvy </w:t>
      </w:r>
      <w:r w:rsidRPr="00052080">
        <w:rPr>
          <w:rFonts w:ascii="Garamond" w:hAnsi="Garamond"/>
        </w:rPr>
        <w:t>tvorí príloh</w:t>
      </w:r>
      <w:r w:rsidR="00BC676A" w:rsidRPr="00052080">
        <w:rPr>
          <w:rFonts w:ascii="Garamond" w:hAnsi="Garamond"/>
        </w:rPr>
        <w:t>u č. 5</w:t>
      </w:r>
      <w:r w:rsidRPr="00052080">
        <w:rPr>
          <w:rFonts w:ascii="Garamond" w:hAnsi="Garamond"/>
        </w:rPr>
        <w:t xml:space="preserve"> tejto výzvy.</w:t>
      </w:r>
    </w:p>
    <w:p w:rsidR="00420417" w:rsidRPr="00052080" w:rsidRDefault="00420417" w:rsidP="00420417">
      <w:pPr>
        <w:jc w:val="both"/>
        <w:rPr>
          <w:rFonts w:ascii="Garamond" w:hAnsi="Garamond"/>
        </w:rPr>
      </w:pPr>
      <w:r w:rsidRPr="00052080">
        <w:rPr>
          <w:rFonts w:ascii="Garamond" w:hAnsi="Garamond"/>
        </w:rPr>
        <w:t xml:space="preserve"> </w:t>
      </w:r>
    </w:p>
    <w:p w:rsidR="00BC676A" w:rsidRPr="00052080" w:rsidRDefault="00BC676A" w:rsidP="00420417">
      <w:pPr>
        <w:jc w:val="both"/>
        <w:rPr>
          <w:rFonts w:ascii="Garamond" w:hAnsi="Garamond"/>
        </w:rPr>
      </w:pPr>
    </w:p>
    <w:p w:rsidR="00BC676A" w:rsidRPr="00052080" w:rsidRDefault="00BC676A" w:rsidP="00420417">
      <w:pPr>
        <w:jc w:val="both"/>
        <w:rPr>
          <w:rFonts w:ascii="Garamond" w:hAnsi="Garamond"/>
        </w:rPr>
      </w:pPr>
    </w:p>
    <w:p w:rsidR="00BC676A" w:rsidRPr="00052080" w:rsidRDefault="00BC676A" w:rsidP="00420417">
      <w:pPr>
        <w:jc w:val="both"/>
        <w:rPr>
          <w:rFonts w:ascii="Garamond" w:hAnsi="Garamond"/>
        </w:rPr>
      </w:pPr>
    </w:p>
    <w:p w:rsidR="00BC676A" w:rsidRPr="00052080" w:rsidRDefault="00BC676A" w:rsidP="00420417">
      <w:pPr>
        <w:jc w:val="both"/>
        <w:rPr>
          <w:rFonts w:ascii="Garamond" w:hAnsi="Garamond"/>
        </w:rPr>
      </w:pPr>
    </w:p>
    <w:p w:rsidR="00420417" w:rsidRPr="00052080" w:rsidRDefault="00420417" w:rsidP="00FD78AA">
      <w:pPr>
        <w:numPr>
          <w:ilvl w:val="0"/>
          <w:numId w:val="3"/>
        </w:numPr>
        <w:jc w:val="both"/>
        <w:rPr>
          <w:rFonts w:ascii="Garamond" w:hAnsi="Garamond"/>
          <w:b/>
        </w:rPr>
      </w:pPr>
      <w:r w:rsidRPr="00052080">
        <w:rPr>
          <w:rFonts w:ascii="Garamond" w:hAnsi="Garamond"/>
          <w:b/>
        </w:rPr>
        <w:lastRenderedPageBreak/>
        <w:t xml:space="preserve">Podmienky predkladania cenovej ponuky </w:t>
      </w:r>
    </w:p>
    <w:p w:rsidR="00420417" w:rsidRPr="00052080" w:rsidRDefault="00420417" w:rsidP="00420417">
      <w:pPr>
        <w:jc w:val="both"/>
        <w:rPr>
          <w:rFonts w:ascii="Garamond" w:hAnsi="Garamond"/>
        </w:rPr>
      </w:pPr>
    </w:p>
    <w:p w:rsidR="00420417" w:rsidRPr="00052080" w:rsidRDefault="00420417" w:rsidP="00FD78AA">
      <w:pPr>
        <w:numPr>
          <w:ilvl w:val="1"/>
          <w:numId w:val="3"/>
        </w:numPr>
        <w:jc w:val="both"/>
        <w:rPr>
          <w:rFonts w:ascii="Garamond" w:hAnsi="Garamond"/>
          <w:b/>
        </w:rPr>
      </w:pPr>
      <w:r w:rsidRPr="00052080">
        <w:rPr>
          <w:rFonts w:ascii="Garamond" w:hAnsi="Garamond"/>
          <w:b/>
        </w:rPr>
        <w:t>Náklady na ponuku</w:t>
      </w:r>
    </w:p>
    <w:p w:rsidR="00420417" w:rsidRPr="00052080" w:rsidRDefault="00420417" w:rsidP="00420417">
      <w:pPr>
        <w:jc w:val="both"/>
        <w:rPr>
          <w:rFonts w:ascii="Garamond" w:hAnsi="Garamond"/>
        </w:rPr>
      </w:pPr>
      <w:r w:rsidRPr="00052080">
        <w:rPr>
          <w:rFonts w:ascii="Garamond" w:hAnsi="Garamond"/>
        </w:rPr>
        <w:t>Všetky náklady a výdavky spojené s prípravou a predložením ponuky znáša uchádzač bez finančného nároku voči obstarávateľskej organizácii, bez ohľadu na výsledok obstarávania. Ponuky doručené na adresu obstarávateľskej organizácie a predložené v lehote na predkladanie ponúk sa uchádzačom nevracajú. Zostávajú ako súčasť dokumentácie obstarávania.</w:t>
      </w:r>
    </w:p>
    <w:p w:rsidR="00A95E53" w:rsidRPr="00052080" w:rsidRDefault="00A95E53" w:rsidP="00420417">
      <w:pPr>
        <w:jc w:val="both"/>
        <w:rPr>
          <w:rFonts w:ascii="Garamond" w:hAnsi="Garamond"/>
        </w:rPr>
      </w:pPr>
    </w:p>
    <w:p w:rsidR="00420417" w:rsidRPr="00052080" w:rsidRDefault="00420417" w:rsidP="00FD78AA">
      <w:pPr>
        <w:numPr>
          <w:ilvl w:val="1"/>
          <w:numId w:val="3"/>
        </w:numPr>
        <w:jc w:val="both"/>
        <w:rPr>
          <w:rFonts w:ascii="Garamond" w:hAnsi="Garamond"/>
          <w:b/>
        </w:rPr>
      </w:pPr>
      <w:r w:rsidRPr="00052080">
        <w:rPr>
          <w:rFonts w:ascii="Garamond" w:hAnsi="Garamond"/>
          <w:b/>
        </w:rPr>
        <w:t>Uchádzač oprávnený predložiť ponuku</w:t>
      </w:r>
    </w:p>
    <w:p w:rsidR="00420417" w:rsidRPr="00052080" w:rsidRDefault="00420417" w:rsidP="00420417">
      <w:pPr>
        <w:jc w:val="both"/>
        <w:rPr>
          <w:rFonts w:ascii="Garamond" w:hAnsi="Garamond"/>
        </w:rPr>
      </w:pPr>
      <w:r w:rsidRPr="00052080">
        <w:rPr>
          <w:rFonts w:ascii="Garamond" w:hAnsi="Garamond"/>
        </w:rPr>
        <w:t>Ponuku môže predložiť fyzická osoba alebo právnická osoba, ktorá na trhu poskytuje požadovanú službu</w:t>
      </w:r>
      <w:r w:rsidR="00DA1363" w:rsidRPr="00052080">
        <w:rPr>
          <w:rFonts w:ascii="Garamond" w:hAnsi="Garamond"/>
        </w:rPr>
        <w:t xml:space="preserve"> alebo dodáva požadovaný tovar</w:t>
      </w:r>
      <w:r w:rsidRPr="00052080">
        <w:rPr>
          <w:rFonts w:ascii="Garamond" w:hAnsi="Garamond"/>
        </w:rPr>
        <w:t>. Ak ponuku predloží fyzická osoba alebo právnická osoba alebo skupina takýchto osôb, ktorá nespĺňa túto podmienku, nebude možné takúto ponuku zaradiť do vyhodnotenia. Uchádzač môže predložiť iba jednu ponuku.</w:t>
      </w:r>
    </w:p>
    <w:p w:rsidR="00420417" w:rsidRPr="00052080" w:rsidRDefault="00420417" w:rsidP="00420417">
      <w:pPr>
        <w:jc w:val="both"/>
        <w:rPr>
          <w:rFonts w:ascii="Garamond" w:hAnsi="Garamond"/>
        </w:rPr>
      </w:pPr>
    </w:p>
    <w:p w:rsidR="00420417" w:rsidRPr="00052080" w:rsidRDefault="00420417" w:rsidP="00420417">
      <w:pPr>
        <w:jc w:val="both"/>
        <w:rPr>
          <w:rFonts w:ascii="Garamond" w:hAnsi="Garamond"/>
        </w:rPr>
      </w:pPr>
      <w:r w:rsidRPr="00052080">
        <w:rPr>
          <w:rFonts w:ascii="Garamond" w:hAnsi="Garamond"/>
        </w:rPr>
        <w:t>Obchodná spoločnosť, ktorej zakladateľom alebo spoločníkom je politická strana alebo hnutie, nemôže byť uchádzačom. Ak ponuku predloží takáto právnická osoba, nebude možné jej ponuku zaradiť do vyhodnotenia.</w:t>
      </w:r>
    </w:p>
    <w:p w:rsidR="00420417" w:rsidRPr="00052080" w:rsidRDefault="00420417" w:rsidP="00420417">
      <w:pPr>
        <w:jc w:val="both"/>
        <w:rPr>
          <w:rFonts w:ascii="Garamond" w:hAnsi="Garamond"/>
        </w:rPr>
      </w:pPr>
    </w:p>
    <w:p w:rsidR="00420417" w:rsidRPr="00052080" w:rsidRDefault="00420417" w:rsidP="00FD78AA">
      <w:pPr>
        <w:numPr>
          <w:ilvl w:val="1"/>
          <w:numId w:val="3"/>
        </w:numPr>
        <w:jc w:val="both"/>
        <w:rPr>
          <w:rFonts w:ascii="Garamond" w:hAnsi="Garamond"/>
          <w:b/>
        </w:rPr>
      </w:pPr>
      <w:r w:rsidRPr="00052080">
        <w:rPr>
          <w:rFonts w:ascii="Garamond" w:hAnsi="Garamond"/>
          <w:b/>
        </w:rPr>
        <w:t>Miesto a lehota na predkladanie ponúk</w:t>
      </w:r>
    </w:p>
    <w:p w:rsidR="00420417" w:rsidRPr="00052080" w:rsidRDefault="00420417" w:rsidP="00FD78AA">
      <w:pPr>
        <w:numPr>
          <w:ilvl w:val="2"/>
          <w:numId w:val="3"/>
        </w:numPr>
        <w:jc w:val="both"/>
        <w:rPr>
          <w:rFonts w:ascii="Garamond" w:hAnsi="Garamond"/>
        </w:rPr>
      </w:pPr>
      <w:r w:rsidRPr="00052080">
        <w:rPr>
          <w:rFonts w:ascii="Garamond" w:hAnsi="Garamond"/>
        </w:rPr>
        <w:t xml:space="preserve">Lehotu na predkladanie ponúk obstarávateľská organizácia stanovila do </w:t>
      </w:r>
      <w:r w:rsidR="00DA1363" w:rsidRPr="00052080">
        <w:rPr>
          <w:rFonts w:ascii="Garamond" w:hAnsi="Garamond"/>
          <w:b/>
        </w:rPr>
        <w:t>30.11.</w:t>
      </w:r>
      <w:r w:rsidR="00A95E53" w:rsidRPr="00052080">
        <w:rPr>
          <w:rFonts w:ascii="Garamond" w:hAnsi="Garamond"/>
          <w:b/>
        </w:rPr>
        <w:t>2020</w:t>
      </w:r>
      <w:r w:rsidRPr="00052080">
        <w:rPr>
          <w:rFonts w:ascii="Garamond" w:hAnsi="Garamond"/>
        </w:rPr>
        <w:t xml:space="preserve"> </w:t>
      </w:r>
      <w:r w:rsidRPr="00052080">
        <w:rPr>
          <w:rFonts w:ascii="Garamond" w:hAnsi="Garamond"/>
          <w:b/>
        </w:rPr>
        <w:t xml:space="preserve">do </w:t>
      </w:r>
      <w:r w:rsidR="00DA1363" w:rsidRPr="00052080">
        <w:rPr>
          <w:rFonts w:ascii="Garamond" w:hAnsi="Garamond"/>
          <w:b/>
        </w:rPr>
        <w:t>10</w:t>
      </w:r>
      <w:r w:rsidRPr="00052080">
        <w:rPr>
          <w:rFonts w:ascii="Garamond" w:hAnsi="Garamond"/>
          <w:b/>
        </w:rPr>
        <w:t xml:space="preserve"> hod. miestneho času</w:t>
      </w:r>
      <w:r w:rsidRPr="00052080">
        <w:rPr>
          <w:rFonts w:ascii="Garamond" w:hAnsi="Garamond"/>
        </w:rPr>
        <w:t>.</w:t>
      </w:r>
    </w:p>
    <w:p w:rsidR="00420417" w:rsidRPr="00052080" w:rsidRDefault="00420417" w:rsidP="00FD78AA">
      <w:pPr>
        <w:numPr>
          <w:ilvl w:val="2"/>
          <w:numId w:val="3"/>
        </w:numPr>
        <w:jc w:val="both"/>
        <w:rPr>
          <w:rFonts w:ascii="Garamond" w:hAnsi="Garamond"/>
        </w:rPr>
      </w:pPr>
      <w:r w:rsidRPr="00052080">
        <w:rPr>
          <w:rFonts w:ascii="Garamond" w:hAnsi="Garamond"/>
        </w:rPr>
        <w:t>Ponuky záujemcov je potrebné doručiť v lehote na predkladanie ponúk.</w:t>
      </w:r>
    </w:p>
    <w:p w:rsidR="00A95E53" w:rsidRPr="00052080" w:rsidRDefault="00A95E53" w:rsidP="00FD78AA">
      <w:pPr>
        <w:numPr>
          <w:ilvl w:val="2"/>
          <w:numId w:val="3"/>
        </w:numPr>
        <w:jc w:val="both"/>
        <w:rPr>
          <w:rFonts w:ascii="Garamond" w:hAnsi="Garamond"/>
        </w:rPr>
      </w:pPr>
      <w:r w:rsidRPr="00052080">
        <w:rPr>
          <w:rFonts w:ascii="Garamond" w:hAnsi="Garamond"/>
        </w:rPr>
        <w:t xml:space="preserve">Uchádzači predložia svoje ponuky elektronicky priamo do systému JOSEPHINE umiestnenom na webovej adrese https://josephine.proebiz.com/ </w:t>
      </w:r>
    </w:p>
    <w:p w:rsidR="00A95E53" w:rsidRPr="00052080" w:rsidRDefault="00A95E53" w:rsidP="00FD78AA">
      <w:pPr>
        <w:numPr>
          <w:ilvl w:val="2"/>
          <w:numId w:val="3"/>
        </w:numPr>
        <w:jc w:val="both"/>
        <w:rPr>
          <w:rFonts w:ascii="Garamond" w:hAnsi="Garamond"/>
        </w:rPr>
      </w:pPr>
      <w:r w:rsidRPr="00052080">
        <w:rPr>
          <w:rFonts w:ascii="Garamond" w:hAnsi="Garamond"/>
        </w:rPr>
        <w:t xml:space="preserve">Elektronickú ponuku uchádzači vložia vyplnením ponukového formulára a vložením požadovaných dokladov a dokumentov v systéme JOSEPHINE umiestnenom na webovej adrese https://josephine.proebiz.com/ Pri vkladaní ponuky uchádzači postupujú nasledovne: </w:t>
      </w:r>
    </w:p>
    <w:p w:rsidR="00A95E53" w:rsidRPr="00052080" w:rsidRDefault="00A95E53" w:rsidP="00A95E53">
      <w:pPr>
        <w:ind w:left="720"/>
        <w:jc w:val="both"/>
        <w:rPr>
          <w:rFonts w:ascii="Garamond" w:hAnsi="Garamond"/>
        </w:rPr>
      </w:pPr>
      <w:r w:rsidRPr="00052080">
        <w:rPr>
          <w:rFonts w:ascii="Garamond" w:hAnsi="Garamond"/>
        </w:rPr>
        <w:t xml:space="preserve">- dokumenty uchádzač vkladá v okne „PONUKY“ v časti „Ponuka (súbor priloží uchádzač cez tlačidlo +)“. </w:t>
      </w:r>
    </w:p>
    <w:p w:rsidR="00420417" w:rsidRPr="00052080" w:rsidRDefault="00A95E53" w:rsidP="00A95E53">
      <w:pPr>
        <w:ind w:left="720"/>
        <w:jc w:val="both"/>
        <w:rPr>
          <w:rFonts w:ascii="Garamond" w:hAnsi="Garamond"/>
        </w:rPr>
      </w:pPr>
      <w:r w:rsidRPr="00052080">
        <w:rPr>
          <w:rFonts w:ascii="Garamond" w:hAnsi="Garamond"/>
        </w:rPr>
        <w:t>- V prípade otázok týkajúcich sa registrácie a vloženia ponúk do daného systému môže uchádzač kontaktovať správcu systému houston@proebiz.com alebo telefonicky +421 220 255 999.</w:t>
      </w:r>
      <w:r w:rsidR="00420417" w:rsidRPr="00052080">
        <w:rPr>
          <w:rFonts w:ascii="Garamond" w:hAnsi="Garamond"/>
        </w:rPr>
        <w:t xml:space="preserve">. </w:t>
      </w:r>
    </w:p>
    <w:p w:rsidR="00420417" w:rsidRPr="00052080" w:rsidRDefault="00420417" w:rsidP="00420417">
      <w:pPr>
        <w:jc w:val="both"/>
        <w:rPr>
          <w:rFonts w:ascii="Garamond" w:hAnsi="Garamond"/>
        </w:rPr>
      </w:pPr>
    </w:p>
    <w:p w:rsidR="00420417" w:rsidRPr="00052080" w:rsidRDefault="00420417" w:rsidP="00FD78AA">
      <w:pPr>
        <w:numPr>
          <w:ilvl w:val="1"/>
          <w:numId w:val="3"/>
        </w:numPr>
        <w:jc w:val="both"/>
        <w:rPr>
          <w:rFonts w:ascii="Garamond" w:hAnsi="Garamond"/>
          <w:b/>
        </w:rPr>
      </w:pPr>
      <w:r w:rsidRPr="00052080">
        <w:rPr>
          <w:rFonts w:ascii="Garamond" w:hAnsi="Garamond"/>
          <w:b/>
        </w:rPr>
        <w:t>Lehota viazanosti cenovej ponuky</w:t>
      </w:r>
    </w:p>
    <w:p w:rsidR="00420417" w:rsidRPr="00052080" w:rsidRDefault="00420417" w:rsidP="00FD78AA">
      <w:pPr>
        <w:numPr>
          <w:ilvl w:val="2"/>
          <w:numId w:val="3"/>
        </w:numPr>
        <w:jc w:val="both"/>
        <w:rPr>
          <w:rFonts w:ascii="Garamond" w:hAnsi="Garamond"/>
        </w:rPr>
      </w:pPr>
      <w:r w:rsidRPr="00052080">
        <w:rPr>
          <w:rFonts w:ascii="Garamond" w:hAnsi="Garamond"/>
        </w:rPr>
        <w:t>Lehotu viazanosti ponúk obstarávateľská organizácia stanovila do 3</w:t>
      </w:r>
      <w:r w:rsidR="00DA1363" w:rsidRPr="00052080">
        <w:rPr>
          <w:rFonts w:ascii="Garamond" w:hAnsi="Garamond"/>
        </w:rPr>
        <w:t>1</w:t>
      </w:r>
      <w:r w:rsidRPr="00052080">
        <w:rPr>
          <w:rFonts w:ascii="Garamond" w:hAnsi="Garamond"/>
        </w:rPr>
        <w:t>.</w:t>
      </w:r>
      <w:r w:rsidR="00DA1363" w:rsidRPr="00052080">
        <w:rPr>
          <w:rFonts w:ascii="Garamond" w:hAnsi="Garamond"/>
        </w:rPr>
        <w:t>12</w:t>
      </w:r>
      <w:r w:rsidRPr="00052080">
        <w:rPr>
          <w:rFonts w:ascii="Garamond" w:hAnsi="Garamond"/>
        </w:rPr>
        <w:t>.20</w:t>
      </w:r>
      <w:r w:rsidR="00A95E53" w:rsidRPr="00052080">
        <w:rPr>
          <w:rFonts w:ascii="Garamond" w:hAnsi="Garamond"/>
        </w:rPr>
        <w:t>2</w:t>
      </w:r>
      <w:r w:rsidR="00DA1363" w:rsidRPr="00052080">
        <w:rPr>
          <w:rFonts w:ascii="Garamond" w:hAnsi="Garamond"/>
        </w:rPr>
        <w:t>0</w:t>
      </w:r>
      <w:r w:rsidRPr="00052080">
        <w:rPr>
          <w:rFonts w:ascii="Garamond" w:hAnsi="Garamond"/>
        </w:rPr>
        <w:t>.</w:t>
      </w:r>
    </w:p>
    <w:p w:rsidR="00420417" w:rsidRPr="00052080" w:rsidRDefault="00420417" w:rsidP="00FD78AA">
      <w:pPr>
        <w:numPr>
          <w:ilvl w:val="2"/>
          <w:numId w:val="3"/>
        </w:numPr>
        <w:jc w:val="both"/>
        <w:rPr>
          <w:rFonts w:ascii="Garamond" w:hAnsi="Garamond"/>
        </w:rPr>
      </w:pPr>
      <w:r w:rsidRPr="00052080">
        <w:rPr>
          <w:rFonts w:ascii="Garamond" w:hAnsi="Garamond"/>
        </w:rPr>
        <w:t>Uchádzač je svojou ponukou viazaný počas lehoty viazanosti ponúk. Lehota viazanosti ponúk plynie od uplynutia lehoty na predkladanie ponúk do uplynutia lehoty viazanosti ponúk stanovenej obstarávateľskou organizáciou.</w:t>
      </w:r>
    </w:p>
    <w:p w:rsidR="00A95E53" w:rsidRPr="00052080" w:rsidRDefault="00A95E53" w:rsidP="00A95E53">
      <w:pPr>
        <w:ind w:left="720"/>
        <w:jc w:val="both"/>
        <w:rPr>
          <w:rFonts w:ascii="Garamond" w:hAnsi="Garamond"/>
        </w:rPr>
      </w:pPr>
    </w:p>
    <w:p w:rsidR="00A95E53" w:rsidRPr="00052080" w:rsidRDefault="00A95E53" w:rsidP="00FD78AA">
      <w:pPr>
        <w:pStyle w:val="Odsekzoznamu"/>
        <w:numPr>
          <w:ilvl w:val="0"/>
          <w:numId w:val="3"/>
        </w:numPr>
        <w:jc w:val="both"/>
        <w:rPr>
          <w:rFonts w:ascii="Garamond" w:hAnsi="Garamond"/>
          <w:b/>
        </w:rPr>
      </w:pPr>
      <w:r w:rsidRPr="00052080">
        <w:rPr>
          <w:rFonts w:ascii="Garamond" w:hAnsi="Garamond"/>
          <w:b/>
        </w:rPr>
        <w:t>Vysvetľovanie</w:t>
      </w:r>
    </w:p>
    <w:p w:rsidR="00A95E53" w:rsidRPr="00052080" w:rsidRDefault="00A95E53" w:rsidP="00FD78AA">
      <w:pPr>
        <w:pStyle w:val="Odsekzoznamu"/>
        <w:numPr>
          <w:ilvl w:val="1"/>
          <w:numId w:val="9"/>
        </w:numPr>
        <w:jc w:val="both"/>
        <w:rPr>
          <w:rFonts w:ascii="Garamond" w:hAnsi="Garamond" w:cstheme="majorBidi"/>
        </w:rPr>
      </w:pPr>
      <w:r w:rsidRPr="00052080">
        <w:rPr>
          <w:rFonts w:ascii="Garamond" w:hAnsi="Garamond" w:cstheme="majorBidi"/>
        </w:rPr>
        <w:t xml:space="preserve">V prípade nejasností týkajúcich sa požiadaviek uvedených vo Výzve alebo inej sprievodnej dokumentácií, môže záujemca elektronicky požiadať obstarávateľskú organizáciu v systéme JOSEPHINE o ich vysvetlenie. </w:t>
      </w:r>
    </w:p>
    <w:p w:rsidR="00A95E53" w:rsidRPr="00052080" w:rsidRDefault="00A95E53" w:rsidP="00FD78AA">
      <w:pPr>
        <w:pStyle w:val="Odsekzoznamu"/>
        <w:numPr>
          <w:ilvl w:val="1"/>
          <w:numId w:val="9"/>
        </w:numPr>
        <w:jc w:val="both"/>
        <w:rPr>
          <w:rFonts w:ascii="Garamond" w:hAnsi="Garamond" w:cstheme="majorBidi"/>
        </w:rPr>
      </w:pPr>
      <w:r w:rsidRPr="00052080">
        <w:rPr>
          <w:rFonts w:ascii="Garamond" w:hAnsi="Garamond" w:cstheme="majorBidi"/>
        </w:rPr>
        <w:t xml:space="preserve">Do predmetu správy záujemca uvedie označenie „Žiadosť o vysvetlenie“. Uchádzač musí svoju žiadosť doručiť obstarávateľskej organizácii max. </w:t>
      </w:r>
      <w:r w:rsidRPr="00052080">
        <w:rPr>
          <w:rFonts w:ascii="Garamond" w:hAnsi="Garamond" w:cstheme="majorBidi"/>
          <w:b/>
          <w:i/>
        </w:rPr>
        <w:t>48 hodín (počas pracovných dní) pred uplynutím lehoty na predkladanie ponúk</w:t>
      </w:r>
      <w:r w:rsidRPr="00052080">
        <w:rPr>
          <w:rFonts w:ascii="Garamond" w:hAnsi="Garamond" w:cstheme="majorBidi"/>
        </w:rPr>
        <w:t xml:space="preserve">, tak aby mala obstarávateľská organizácia dostatok času na spracovanie žiadosti a doručenie odpovede všetkým záujemcom. </w:t>
      </w:r>
    </w:p>
    <w:p w:rsidR="00A95E53" w:rsidRPr="00052080" w:rsidRDefault="00D54C1E" w:rsidP="00FD78AA">
      <w:pPr>
        <w:pStyle w:val="Odsekzoznamu"/>
        <w:numPr>
          <w:ilvl w:val="1"/>
          <w:numId w:val="9"/>
        </w:numPr>
        <w:jc w:val="both"/>
        <w:rPr>
          <w:rFonts w:ascii="Garamond" w:hAnsi="Garamond" w:cstheme="majorBidi"/>
        </w:rPr>
      </w:pPr>
      <w:r w:rsidRPr="00052080">
        <w:rPr>
          <w:rFonts w:ascii="Garamond" w:hAnsi="Garamond" w:cstheme="majorBidi"/>
        </w:rPr>
        <w:t>Záujemcom</w:t>
      </w:r>
      <w:r w:rsidR="00A95E53" w:rsidRPr="00052080">
        <w:rPr>
          <w:rFonts w:ascii="Garamond" w:hAnsi="Garamond" w:cstheme="majorBidi"/>
        </w:rPr>
        <w:t xml:space="preserve"> bude vysvetlenie doručené elektronicky v systéme JOSEPHINE </w:t>
      </w:r>
      <w:r w:rsidR="00A95E53" w:rsidRPr="00052080">
        <w:rPr>
          <w:rFonts w:ascii="Garamond" w:hAnsi="Garamond" w:cstheme="majorBidi"/>
          <w:b/>
          <w:i/>
        </w:rPr>
        <w:t xml:space="preserve">najneskôr 24 hodín (počas pracovných dní) pred uplynutím lehoty na predkladanie ponúk. </w:t>
      </w:r>
      <w:r w:rsidR="00A95E53" w:rsidRPr="00052080">
        <w:rPr>
          <w:rFonts w:ascii="Garamond" w:hAnsi="Garamond" w:cstheme="majorBidi"/>
        </w:rPr>
        <w:t xml:space="preserve">O </w:t>
      </w:r>
      <w:r w:rsidR="00A95E53" w:rsidRPr="00052080">
        <w:rPr>
          <w:rFonts w:ascii="Garamond" w:hAnsi="Garamond" w:cstheme="majorBidi"/>
        </w:rPr>
        <w:lastRenderedPageBreak/>
        <w:t xml:space="preserve">doručení správy bude </w:t>
      </w:r>
      <w:r w:rsidRPr="00052080">
        <w:rPr>
          <w:rFonts w:ascii="Garamond" w:hAnsi="Garamond" w:cstheme="majorBidi"/>
        </w:rPr>
        <w:t>záujemca</w:t>
      </w:r>
      <w:r w:rsidR="00A95E53" w:rsidRPr="00052080">
        <w:rPr>
          <w:rFonts w:ascii="Garamond" w:hAnsi="Garamond" w:cstheme="majorBidi"/>
        </w:rPr>
        <w:t xml:space="preserve"> informovaný prostredníctvom notifikačného emailu na </w:t>
      </w:r>
      <w:r w:rsidRPr="00052080">
        <w:rPr>
          <w:rFonts w:ascii="Garamond" w:hAnsi="Garamond" w:cstheme="majorBidi"/>
        </w:rPr>
        <w:t xml:space="preserve">       </w:t>
      </w:r>
      <w:r w:rsidR="00A95E53" w:rsidRPr="00052080">
        <w:rPr>
          <w:rFonts w:ascii="Garamond" w:hAnsi="Garamond" w:cstheme="majorBidi"/>
        </w:rPr>
        <w:t xml:space="preserve">e-mailovú adresu zadanú pri registrácií. </w:t>
      </w:r>
    </w:p>
    <w:p w:rsidR="0045532A" w:rsidRPr="00052080" w:rsidRDefault="0045532A" w:rsidP="00420417">
      <w:pPr>
        <w:jc w:val="both"/>
        <w:rPr>
          <w:rFonts w:ascii="Garamond" w:hAnsi="Garamond"/>
        </w:rPr>
      </w:pPr>
    </w:p>
    <w:p w:rsidR="00420417" w:rsidRPr="00052080" w:rsidRDefault="00420417" w:rsidP="00FD78AA">
      <w:pPr>
        <w:numPr>
          <w:ilvl w:val="0"/>
          <w:numId w:val="3"/>
        </w:numPr>
        <w:jc w:val="both"/>
        <w:rPr>
          <w:rFonts w:ascii="Garamond" w:hAnsi="Garamond"/>
          <w:b/>
        </w:rPr>
      </w:pPr>
      <w:r w:rsidRPr="00052080">
        <w:rPr>
          <w:rFonts w:ascii="Garamond" w:hAnsi="Garamond"/>
          <w:b/>
        </w:rPr>
        <w:t>Hodnotenie ponúk a oznámenie výsledkov</w:t>
      </w:r>
    </w:p>
    <w:p w:rsidR="00420417" w:rsidRPr="00052080" w:rsidRDefault="00420417" w:rsidP="00420417">
      <w:pPr>
        <w:jc w:val="both"/>
        <w:rPr>
          <w:rFonts w:ascii="Garamond" w:hAnsi="Garamond"/>
          <w:b/>
        </w:rPr>
      </w:pPr>
    </w:p>
    <w:p w:rsidR="00420417" w:rsidRPr="00052080" w:rsidRDefault="00420417" w:rsidP="00FD78AA">
      <w:pPr>
        <w:numPr>
          <w:ilvl w:val="1"/>
          <w:numId w:val="3"/>
        </w:numPr>
        <w:jc w:val="both"/>
        <w:rPr>
          <w:rFonts w:ascii="Garamond" w:hAnsi="Garamond"/>
          <w:b/>
        </w:rPr>
      </w:pPr>
      <w:r w:rsidRPr="00052080">
        <w:rPr>
          <w:rFonts w:ascii="Garamond" w:hAnsi="Garamond"/>
          <w:b/>
        </w:rPr>
        <w:t>Kritéria na hodnotenie ponúk:</w:t>
      </w:r>
    </w:p>
    <w:p w:rsidR="00DA1363" w:rsidRPr="00052080" w:rsidRDefault="00DA1363" w:rsidP="00DA1363">
      <w:pPr>
        <w:pStyle w:val="Default"/>
        <w:ind w:left="360"/>
        <w:jc w:val="both"/>
        <w:rPr>
          <w:rFonts w:ascii="Garamond" w:hAnsi="Garamond" w:cstheme="majorBidi"/>
          <w:lang w:val="sk-SK"/>
        </w:rPr>
      </w:pPr>
      <w:r w:rsidRPr="00052080">
        <w:rPr>
          <w:rFonts w:ascii="Garamond" w:hAnsi="Garamond" w:cstheme="majorBidi"/>
          <w:b/>
          <w:lang w:val="sk-SK"/>
        </w:rPr>
        <w:t>A/ najnižšia cena</w:t>
      </w:r>
      <w:r w:rsidRPr="00052080">
        <w:rPr>
          <w:rFonts w:ascii="Garamond" w:hAnsi="Garamond" w:cstheme="majorBidi"/>
          <w:lang w:val="sk-SK"/>
        </w:rPr>
        <w:t xml:space="preserve"> za celý predmet zákazky v EUR s DPH – 90 bodov</w:t>
      </w:r>
    </w:p>
    <w:p w:rsidR="00DA1363" w:rsidRPr="00052080" w:rsidRDefault="00DA1363" w:rsidP="00DA1363">
      <w:pPr>
        <w:pStyle w:val="Default"/>
        <w:ind w:left="360"/>
        <w:jc w:val="both"/>
        <w:rPr>
          <w:rFonts w:ascii="Garamond" w:hAnsi="Garamond" w:cstheme="majorBidi"/>
          <w:lang w:val="sk-SK"/>
        </w:rPr>
      </w:pPr>
      <w:r w:rsidRPr="00052080">
        <w:rPr>
          <w:rFonts w:ascii="Garamond" w:hAnsi="Garamond" w:cstheme="majorBidi"/>
          <w:b/>
          <w:bCs/>
          <w:lang w:val="sk-SK"/>
        </w:rPr>
        <w:t>B/ najkratšia lehota</w:t>
      </w:r>
      <w:r w:rsidRPr="00052080">
        <w:rPr>
          <w:rFonts w:ascii="Garamond" w:hAnsi="Garamond" w:cstheme="majorBidi"/>
          <w:lang w:val="sk-SK"/>
        </w:rPr>
        <w:t xml:space="preserve"> dodania celého predmetu zákazky v dňoch od podpisu zmluvy – 10 bodov </w:t>
      </w:r>
    </w:p>
    <w:p w:rsidR="00DA1363" w:rsidRPr="00052080" w:rsidRDefault="00DA1363" w:rsidP="00DA1363">
      <w:pPr>
        <w:pStyle w:val="Odsekzoznamu"/>
        <w:autoSpaceDE w:val="0"/>
        <w:autoSpaceDN w:val="0"/>
        <w:ind w:left="360"/>
        <w:rPr>
          <w:rFonts w:ascii="Garamond" w:hAnsi="Garamond" w:cstheme="majorBidi"/>
          <w:b/>
          <w:bCs/>
        </w:rPr>
      </w:pPr>
    </w:p>
    <w:p w:rsidR="00DA1363" w:rsidRPr="00052080" w:rsidRDefault="00DA1363" w:rsidP="00DA1363">
      <w:pPr>
        <w:pStyle w:val="Odsekzoznamu"/>
        <w:autoSpaceDE w:val="0"/>
        <w:autoSpaceDN w:val="0"/>
        <w:ind w:left="360"/>
        <w:jc w:val="both"/>
        <w:rPr>
          <w:rFonts w:ascii="Garamond" w:hAnsi="Garamond" w:cstheme="majorBidi"/>
        </w:rPr>
      </w:pPr>
      <w:r w:rsidRPr="00052080">
        <w:rPr>
          <w:rFonts w:ascii="Garamond" w:hAnsi="Garamond" w:cstheme="majorBidi"/>
        </w:rPr>
        <w:t>Dodávateľovi s najnižšou cenou bude pridelených 90 bodov a body pre ostatných uchádzačov budú určené nepriamou úmerou. V prípade rovnosti návrhu na cenu bude takýmto uchádzačom pridelený rovnaký počet bodov za kritérium cena.</w:t>
      </w:r>
    </w:p>
    <w:p w:rsidR="00DA1363" w:rsidRPr="00052080" w:rsidRDefault="00DA1363" w:rsidP="00DA1363">
      <w:pPr>
        <w:pStyle w:val="Odsekzoznamu"/>
        <w:autoSpaceDE w:val="0"/>
        <w:autoSpaceDN w:val="0"/>
        <w:ind w:left="360"/>
        <w:rPr>
          <w:rFonts w:ascii="Garamond" w:hAnsi="Garamond" w:cstheme="majorBidi"/>
        </w:rPr>
      </w:pPr>
    </w:p>
    <w:p w:rsidR="00DA1363" w:rsidRPr="00052080" w:rsidRDefault="00DA1363" w:rsidP="00DA1363">
      <w:pPr>
        <w:pStyle w:val="Odsekzoznamu"/>
        <w:autoSpaceDE w:val="0"/>
        <w:autoSpaceDN w:val="0"/>
        <w:ind w:left="360"/>
        <w:jc w:val="both"/>
        <w:rPr>
          <w:rFonts w:ascii="Garamond" w:hAnsi="Garamond" w:cstheme="majorBidi"/>
        </w:rPr>
      </w:pPr>
      <w:r w:rsidRPr="00052080">
        <w:rPr>
          <w:rFonts w:ascii="Garamond" w:hAnsi="Garamond" w:cstheme="majorBidi"/>
        </w:rPr>
        <w:t>Dodávateľovi s najkratšou lehotou dodania v dňoch bude pridelených 10 bodov a body pre ostatných uchádzačov budú určené nepriamou úmerou. Lehota dodania nesmie prekročiť 15 dní. V prípade rovnosti návrhu na počet dní bude takýmto uchádzačom pridelený rovnaký počet bodov za lehotu dodania. Za lehotu dodania sa považuje posledný deň distribúcie posledných predmetov v rámci tejto zákazky. Ak sa v rámci osobitných podmienok pre plnenie zmluvy požaduje zaslanie návrhov umiestenenia loga VšZP, má sa za to, že deň, v ktorom sa umiestnenie odsúhlasovalo, sa do počtu dní nezapočítava.</w:t>
      </w:r>
    </w:p>
    <w:p w:rsidR="00DA1363" w:rsidRPr="00052080" w:rsidRDefault="00DA1363" w:rsidP="00DA1363">
      <w:pPr>
        <w:pStyle w:val="Odsekzoznamu"/>
        <w:autoSpaceDE w:val="0"/>
        <w:autoSpaceDN w:val="0"/>
        <w:ind w:left="360"/>
        <w:rPr>
          <w:rFonts w:ascii="Garamond" w:hAnsi="Garamond" w:cstheme="majorBidi"/>
        </w:rPr>
      </w:pPr>
    </w:p>
    <w:p w:rsidR="00DA1363" w:rsidRPr="00052080" w:rsidRDefault="00DA1363" w:rsidP="00DA1363">
      <w:pPr>
        <w:pStyle w:val="Odsekzoznamu"/>
        <w:autoSpaceDE w:val="0"/>
        <w:autoSpaceDN w:val="0"/>
        <w:ind w:left="360"/>
        <w:rPr>
          <w:rFonts w:ascii="Garamond" w:hAnsi="Garamond" w:cstheme="majorBidi"/>
        </w:rPr>
      </w:pPr>
      <w:r w:rsidRPr="00052080">
        <w:rPr>
          <w:rFonts w:ascii="Garamond" w:hAnsi="Garamond" w:cstheme="majorBidi"/>
        </w:rPr>
        <w:t xml:space="preserve">Úspešným uchádzačom sa stane ten, koho súčet bodov za obe kritériá bude najvyšší. </w:t>
      </w:r>
    </w:p>
    <w:p w:rsidR="00420417" w:rsidRPr="00052080" w:rsidRDefault="00420417" w:rsidP="00420417">
      <w:pPr>
        <w:ind w:left="360"/>
        <w:jc w:val="both"/>
        <w:rPr>
          <w:rFonts w:ascii="Garamond" w:hAnsi="Garamond"/>
        </w:rPr>
      </w:pPr>
    </w:p>
    <w:p w:rsidR="00420417" w:rsidRPr="00052080" w:rsidRDefault="00420417" w:rsidP="00420417">
      <w:pPr>
        <w:ind w:left="360"/>
        <w:jc w:val="both"/>
        <w:rPr>
          <w:rFonts w:ascii="Garamond" w:hAnsi="Garamond"/>
        </w:rPr>
      </w:pPr>
      <w:r w:rsidRPr="00052080">
        <w:rPr>
          <w:rFonts w:ascii="Garamond" w:hAnsi="Garamond"/>
        </w:rPr>
        <w:t xml:space="preserve">Vyhodnotenie ponúk uchádzačov je neverejné. </w:t>
      </w:r>
    </w:p>
    <w:p w:rsidR="00DA1363" w:rsidRPr="00052080" w:rsidRDefault="00DA1363" w:rsidP="00420417">
      <w:pPr>
        <w:ind w:left="360"/>
        <w:jc w:val="both"/>
        <w:rPr>
          <w:rFonts w:ascii="Garamond" w:hAnsi="Garamond"/>
          <w:vertAlign w:val="superscript"/>
        </w:rPr>
      </w:pPr>
    </w:p>
    <w:p w:rsidR="00420417" w:rsidRPr="00052080" w:rsidRDefault="00420417" w:rsidP="00FD78AA">
      <w:pPr>
        <w:numPr>
          <w:ilvl w:val="1"/>
          <w:numId w:val="3"/>
        </w:numPr>
        <w:jc w:val="both"/>
        <w:rPr>
          <w:rFonts w:ascii="Garamond" w:hAnsi="Garamond"/>
          <w:b/>
          <w:bCs/>
        </w:rPr>
      </w:pPr>
      <w:r w:rsidRPr="00052080">
        <w:rPr>
          <w:rFonts w:ascii="Garamond" w:hAnsi="Garamond"/>
          <w:b/>
        </w:rPr>
        <w:t xml:space="preserve">Oznámenie výsledkov </w:t>
      </w:r>
    </w:p>
    <w:p w:rsidR="00420417" w:rsidRPr="00052080" w:rsidRDefault="00420417" w:rsidP="00420417">
      <w:pPr>
        <w:jc w:val="both"/>
        <w:rPr>
          <w:rFonts w:ascii="Garamond" w:hAnsi="Garamond"/>
          <w:b/>
          <w:bCs/>
        </w:rPr>
      </w:pPr>
      <w:r w:rsidRPr="00052080">
        <w:rPr>
          <w:rFonts w:ascii="Garamond" w:hAnsi="Garamond"/>
        </w:rPr>
        <w:t>K</w:t>
      </w:r>
      <w:r w:rsidRPr="00052080">
        <w:rPr>
          <w:rFonts w:ascii="Garamond" w:hAnsi="Garamond"/>
          <w:bCs/>
        </w:rPr>
        <w:t>aždému uchádzačovi bude doručené písomné alebo elektronické oznámenie o výsledku posúdenia ním predloženej ponuky.</w:t>
      </w:r>
      <w:r w:rsidRPr="00052080">
        <w:rPr>
          <w:rFonts w:ascii="Garamond" w:hAnsi="Garamond"/>
          <w:b/>
          <w:bCs/>
        </w:rPr>
        <w:t xml:space="preserve">  </w:t>
      </w:r>
    </w:p>
    <w:p w:rsidR="00420417" w:rsidRPr="00052080" w:rsidRDefault="00420417" w:rsidP="00420417">
      <w:pPr>
        <w:jc w:val="both"/>
        <w:rPr>
          <w:rFonts w:ascii="Garamond" w:hAnsi="Garamond"/>
          <w:b/>
          <w:bCs/>
        </w:rPr>
      </w:pPr>
    </w:p>
    <w:p w:rsidR="00420417" w:rsidRPr="00052080" w:rsidRDefault="00420417" w:rsidP="00FD78AA">
      <w:pPr>
        <w:numPr>
          <w:ilvl w:val="1"/>
          <w:numId w:val="3"/>
        </w:numPr>
        <w:jc w:val="both"/>
        <w:rPr>
          <w:rFonts w:ascii="Garamond" w:hAnsi="Garamond"/>
          <w:b/>
        </w:rPr>
      </w:pPr>
      <w:r w:rsidRPr="00052080">
        <w:rPr>
          <w:rFonts w:ascii="Garamond" w:hAnsi="Garamond"/>
          <w:b/>
        </w:rPr>
        <w:t xml:space="preserve">Obstarávateľská organizácia si vyhradzuje právo neprijať ani jednu z predložených ponúk. </w:t>
      </w:r>
    </w:p>
    <w:p w:rsidR="00BC676A" w:rsidRPr="00052080" w:rsidRDefault="00BC676A">
      <w:pPr>
        <w:spacing w:after="200" w:line="276" w:lineRule="auto"/>
        <w:rPr>
          <w:rFonts w:ascii="Garamond" w:hAnsi="Garamond"/>
          <w:b/>
          <w:bCs/>
        </w:rPr>
      </w:pPr>
      <w:r w:rsidRPr="00052080">
        <w:rPr>
          <w:rFonts w:ascii="Garamond" w:hAnsi="Garamond"/>
          <w:b/>
          <w:bCs/>
        </w:rPr>
        <w:br w:type="page"/>
      </w:r>
    </w:p>
    <w:p w:rsidR="00420417" w:rsidRPr="00052080" w:rsidRDefault="00420417" w:rsidP="00420417">
      <w:pPr>
        <w:jc w:val="both"/>
        <w:rPr>
          <w:rFonts w:ascii="Garamond" w:hAnsi="Garamond"/>
          <w:b/>
          <w:bCs/>
        </w:rPr>
      </w:pPr>
    </w:p>
    <w:p w:rsidR="00420417" w:rsidRPr="00052080" w:rsidRDefault="00420417" w:rsidP="00FD78AA">
      <w:pPr>
        <w:numPr>
          <w:ilvl w:val="0"/>
          <w:numId w:val="3"/>
        </w:numPr>
        <w:jc w:val="both"/>
        <w:rPr>
          <w:rFonts w:ascii="Garamond" w:hAnsi="Garamond"/>
          <w:b/>
        </w:rPr>
      </w:pPr>
      <w:r w:rsidRPr="00052080">
        <w:rPr>
          <w:rFonts w:ascii="Garamond" w:hAnsi="Garamond"/>
          <w:b/>
        </w:rPr>
        <w:t>Obchodné podmienky</w:t>
      </w:r>
    </w:p>
    <w:p w:rsidR="00420417" w:rsidRPr="00052080" w:rsidRDefault="00420417" w:rsidP="00420417">
      <w:pPr>
        <w:jc w:val="both"/>
        <w:rPr>
          <w:rFonts w:ascii="Garamond" w:hAnsi="Garamond"/>
          <w:b/>
        </w:rPr>
      </w:pPr>
    </w:p>
    <w:p w:rsidR="00420417" w:rsidRPr="00052080" w:rsidRDefault="00420417" w:rsidP="00420417">
      <w:pPr>
        <w:jc w:val="both"/>
        <w:rPr>
          <w:rFonts w:ascii="Garamond" w:hAnsi="Garamond"/>
        </w:rPr>
      </w:pPr>
      <w:r w:rsidRPr="00052080">
        <w:rPr>
          <w:rFonts w:ascii="Garamond" w:hAnsi="Garamond"/>
        </w:rPr>
        <w:t xml:space="preserve">Plnenie s úspešným uchádzačom, ktorého ponuka bola prijatá, bude realizované na základe </w:t>
      </w:r>
      <w:r w:rsidR="00BC676A" w:rsidRPr="00052080">
        <w:rPr>
          <w:rFonts w:ascii="Garamond" w:hAnsi="Garamond"/>
        </w:rPr>
        <w:t>Kúpnej zmluvy</w:t>
      </w:r>
      <w:r w:rsidRPr="00052080">
        <w:rPr>
          <w:rFonts w:ascii="Garamond" w:hAnsi="Garamond"/>
        </w:rPr>
        <w:t xml:space="preserve">,  ktorá tvorí prílohu č. </w:t>
      </w:r>
      <w:r w:rsidR="00BC676A" w:rsidRPr="00052080">
        <w:rPr>
          <w:rFonts w:ascii="Garamond" w:hAnsi="Garamond"/>
        </w:rPr>
        <w:t>5</w:t>
      </w:r>
      <w:r w:rsidRPr="00052080">
        <w:rPr>
          <w:rFonts w:ascii="Garamond" w:hAnsi="Garamond"/>
        </w:rPr>
        <w:t xml:space="preserve"> tejto výzvy. </w:t>
      </w:r>
    </w:p>
    <w:p w:rsidR="00420417" w:rsidRPr="00052080" w:rsidRDefault="00420417" w:rsidP="00420417">
      <w:pPr>
        <w:ind w:left="360"/>
        <w:jc w:val="both"/>
        <w:rPr>
          <w:rFonts w:ascii="Garamond" w:hAnsi="Garamond"/>
          <w:b/>
        </w:rPr>
      </w:pPr>
    </w:p>
    <w:p w:rsidR="00420417" w:rsidRPr="00052080" w:rsidRDefault="00420417" w:rsidP="00420417">
      <w:pPr>
        <w:ind w:left="360"/>
        <w:jc w:val="both"/>
        <w:rPr>
          <w:rFonts w:ascii="Garamond" w:hAnsi="Garamond"/>
          <w:b/>
        </w:rPr>
      </w:pPr>
    </w:p>
    <w:p w:rsidR="00420417" w:rsidRPr="00052080" w:rsidRDefault="00420417" w:rsidP="00420417">
      <w:pPr>
        <w:jc w:val="both"/>
        <w:rPr>
          <w:rFonts w:ascii="Garamond" w:hAnsi="Garamond"/>
          <w:color w:val="FF0000"/>
        </w:rPr>
      </w:pPr>
      <w:r w:rsidRPr="00052080">
        <w:rPr>
          <w:rFonts w:ascii="Garamond" w:hAnsi="Garamond"/>
        </w:rPr>
        <w:t>V</w:t>
      </w:r>
      <w:r w:rsidR="00970E72" w:rsidRPr="00052080">
        <w:rPr>
          <w:rFonts w:ascii="Garamond" w:hAnsi="Garamond"/>
        </w:rPr>
        <w:t> </w:t>
      </w:r>
      <w:r w:rsidR="00A56B5E" w:rsidRPr="00052080">
        <w:rPr>
          <w:rFonts w:ascii="Garamond" w:hAnsi="Garamond"/>
        </w:rPr>
        <w:t>B</w:t>
      </w:r>
      <w:r w:rsidR="0045532A" w:rsidRPr="00052080">
        <w:rPr>
          <w:rFonts w:ascii="Garamond" w:hAnsi="Garamond"/>
        </w:rPr>
        <w:t>ratislave</w:t>
      </w:r>
      <w:r w:rsidRPr="00052080">
        <w:rPr>
          <w:rFonts w:ascii="Garamond" w:hAnsi="Garamond"/>
        </w:rPr>
        <w:t xml:space="preserve">, dňa </w:t>
      </w:r>
      <w:r w:rsidR="00DA1363" w:rsidRPr="00052080">
        <w:rPr>
          <w:rFonts w:ascii="Garamond" w:hAnsi="Garamond"/>
        </w:rPr>
        <w:t>20.11.</w:t>
      </w:r>
      <w:r w:rsidR="00A95E53" w:rsidRPr="00052080">
        <w:rPr>
          <w:rFonts w:ascii="Garamond" w:hAnsi="Garamond"/>
        </w:rPr>
        <w:t>2020</w:t>
      </w:r>
      <w:r w:rsidRPr="00052080">
        <w:rPr>
          <w:rFonts w:ascii="Garamond" w:hAnsi="Garamond"/>
        </w:rPr>
        <w:t>.</w:t>
      </w:r>
    </w:p>
    <w:p w:rsidR="00420417" w:rsidRPr="00052080" w:rsidRDefault="00420417" w:rsidP="00420417">
      <w:pPr>
        <w:jc w:val="both"/>
        <w:rPr>
          <w:rFonts w:ascii="Garamond" w:hAnsi="Garamond"/>
        </w:rPr>
      </w:pPr>
    </w:p>
    <w:p w:rsidR="00420417" w:rsidRPr="00052080" w:rsidRDefault="00420417" w:rsidP="00420417">
      <w:pPr>
        <w:jc w:val="both"/>
        <w:rPr>
          <w:rFonts w:ascii="Garamond" w:hAnsi="Garamond"/>
          <w:b/>
        </w:rPr>
      </w:pPr>
      <w:r w:rsidRPr="00052080">
        <w:rPr>
          <w:rFonts w:ascii="Garamond" w:hAnsi="Garamond"/>
          <w:b/>
        </w:rPr>
        <w:t>Prílohy:</w:t>
      </w:r>
    </w:p>
    <w:p w:rsidR="00420417" w:rsidRPr="00052080" w:rsidRDefault="00420417" w:rsidP="00420417">
      <w:pPr>
        <w:jc w:val="both"/>
        <w:rPr>
          <w:rFonts w:ascii="Garamond" w:hAnsi="Garamond"/>
        </w:rPr>
      </w:pPr>
      <w:r w:rsidRPr="00052080">
        <w:rPr>
          <w:rFonts w:ascii="Garamond" w:hAnsi="Garamond"/>
        </w:rPr>
        <w:t xml:space="preserve">Príloha č. 1: Opis predmetu zákazky </w:t>
      </w:r>
    </w:p>
    <w:p w:rsidR="00420417" w:rsidRPr="00052080" w:rsidRDefault="00420417" w:rsidP="00420417">
      <w:pPr>
        <w:jc w:val="both"/>
        <w:rPr>
          <w:rFonts w:ascii="Garamond" w:hAnsi="Garamond"/>
        </w:rPr>
      </w:pPr>
      <w:r w:rsidRPr="00052080">
        <w:rPr>
          <w:rFonts w:ascii="Garamond" w:hAnsi="Garamond"/>
        </w:rPr>
        <w:t>Príloha č. 2: Formulár Vyhlásenie uchádzača</w:t>
      </w:r>
    </w:p>
    <w:p w:rsidR="00420417" w:rsidRPr="00052080" w:rsidRDefault="00420417" w:rsidP="00420417">
      <w:pPr>
        <w:jc w:val="both"/>
        <w:rPr>
          <w:rFonts w:ascii="Garamond" w:hAnsi="Garamond"/>
        </w:rPr>
      </w:pPr>
      <w:r w:rsidRPr="00052080">
        <w:rPr>
          <w:rFonts w:ascii="Garamond" w:hAnsi="Garamond"/>
        </w:rPr>
        <w:t>Príloha č. 3: Návrh na plnenie kritéria</w:t>
      </w:r>
    </w:p>
    <w:p w:rsidR="00420417" w:rsidRPr="00052080" w:rsidRDefault="00420417" w:rsidP="00420417">
      <w:pPr>
        <w:jc w:val="both"/>
        <w:rPr>
          <w:rFonts w:ascii="Garamond" w:hAnsi="Garamond"/>
        </w:rPr>
      </w:pPr>
      <w:r w:rsidRPr="00052080">
        <w:rPr>
          <w:rFonts w:ascii="Garamond" w:hAnsi="Garamond"/>
        </w:rPr>
        <w:t xml:space="preserve">Príloha č. 4: </w:t>
      </w:r>
      <w:r w:rsidR="00D54C1E" w:rsidRPr="00052080">
        <w:rPr>
          <w:rFonts w:ascii="Garamond" w:hAnsi="Garamond"/>
        </w:rPr>
        <w:t>Rámcová dohoda</w:t>
      </w:r>
      <w:r w:rsidRPr="00052080">
        <w:rPr>
          <w:rFonts w:ascii="Garamond" w:hAnsi="Garamond"/>
        </w:rPr>
        <w:t xml:space="preserve"> o poskytovaní </w:t>
      </w:r>
      <w:r w:rsidR="00D54C1E" w:rsidRPr="00052080">
        <w:rPr>
          <w:rFonts w:ascii="Garamond" w:hAnsi="Garamond"/>
        </w:rPr>
        <w:t xml:space="preserve">právnych </w:t>
      </w:r>
      <w:r w:rsidRPr="00052080">
        <w:rPr>
          <w:rFonts w:ascii="Garamond" w:hAnsi="Garamond"/>
        </w:rPr>
        <w:t>služieb</w:t>
      </w:r>
    </w:p>
    <w:p w:rsidR="00420417" w:rsidRPr="00052080" w:rsidRDefault="00420417" w:rsidP="00420417">
      <w:pPr>
        <w:rPr>
          <w:rFonts w:ascii="Garamond" w:hAnsi="Garamond"/>
        </w:rPr>
      </w:pPr>
    </w:p>
    <w:p w:rsidR="00420417" w:rsidRPr="00052080" w:rsidRDefault="00420417" w:rsidP="00420417">
      <w:pPr>
        <w:rPr>
          <w:rFonts w:ascii="Garamond" w:hAnsi="Garamond"/>
        </w:rPr>
      </w:pPr>
    </w:p>
    <w:p w:rsidR="00420417" w:rsidRPr="00052080" w:rsidRDefault="00420417" w:rsidP="00420417">
      <w:pPr>
        <w:rPr>
          <w:rFonts w:ascii="Garamond" w:hAnsi="Garamond"/>
        </w:rPr>
      </w:pPr>
    </w:p>
    <w:p w:rsidR="00D54C1E" w:rsidRPr="00052080" w:rsidRDefault="00D54C1E" w:rsidP="00D54C1E">
      <w:pPr>
        <w:autoSpaceDE w:val="0"/>
        <w:autoSpaceDN w:val="0"/>
        <w:adjustRightInd w:val="0"/>
        <w:jc w:val="center"/>
        <w:rPr>
          <w:rFonts w:ascii="Garamond" w:hAnsi="Garamond" w:cs="Garamond"/>
        </w:rPr>
      </w:pPr>
      <w:r w:rsidRPr="00052080">
        <w:rPr>
          <w:rFonts w:ascii="Garamond" w:hAnsi="Garamond" w:cs="Garamond"/>
        </w:rPr>
        <w:t>....................................................</w:t>
      </w:r>
    </w:p>
    <w:p w:rsidR="00D54C1E" w:rsidRPr="00052080" w:rsidRDefault="00D54C1E" w:rsidP="00D54C1E">
      <w:pPr>
        <w:autoSpaceDE w:val="0"/>
        <w:autoSpaceDN w:val="0"/>
        <w:adjustRightInd w:val="0"/>
        <w:jc w:val="center"/>
        <w:rPr>
          <w:rFonts w:ascii="Garamond" w:hAnsi="Garamond" w:cs="Garamond"/>
        </w:rPr>
      </w:pPr>
      <w:r w:rsidRPr="00052080">
        <w:rPr>
          <w:rFonts w:ascii="Garamond" w:hAnsi="Garamond" w:cs="Garamond"/>
        </w:rPr>
        <w:t>Ing. Ľubomír Kováčik</w:t>
      </w:r>
    </w:p>
    <w:p w:rsidR="00D54C1E" w:rsidRPr="00052080" w:rsidRDefault="00D54C1E" w:rsidP="00D54C1E">
      <w:pPr>
        <w:autoSpaceDE w:val="0"/>
        <w:autoSpaceDN w:val="0"/>
        <w:adjustRightInd w:val="0"/>
        <w:jc w:val="center"/>
        <w:rPr>
          <w:rFonts w:ascii="Garamond" w:hAnsi="Garamond" w:cs="Garamond"/>
        </w:rPr>
      </w:pPr>
      <w:r w:rsidRPr="00052080">
        <w:rPr>
          <w:rFonts w:ascii="Garamond" w:hAnsi="Garamond" w:cs="Garamond"/>
        </w:rPr>
        <w:t>člen predstavenstva</w:t>
      </w:r>
    </w:p>
    <w:p w:rsidR="00D54C1E" w:rsidRPr="00052080" w:rsidRDefault="00D54C1E" w:rsidP="00D54C1E">
      <w:pPr>
        <w:autoSpaceDE w:val="0"/>
        <w:autoSpaceDN w:val="0"/>
        <w:adjustRightInd w:val="0"/>
        <w:jc w:val="center"/>
        <w:rPr>
          <w:rFonts w:ascii="Garamond" w:hAnsi="Garamond" w:cs="Garamond"/>
        </w:rPr>
      </w:pPr>
      <w:r w:rsidRPr="00052080">
        <w:rPr>
          <w:rFonts w:ascii="Garamond" w:hAnsi="Garamond" w:cs="Garamond"/>
        </w:rPr>
        <w:t>Všeobecná zdravotná poisťovňa, a.s.</w:t>
      </w:r>
    </w:p>
    <w:p w:rsidR="00D54C1E" w:rsidRPr="00052080" w:rsidRDefault="00D54C1E" w:rsidP="00D54C1E">
      <w:pPr>
        <w:autoSpaceDE w:val="0"/>
        <w:autoSpaceDN w:val="0"/>
        <w:adjustRightInd w:val="0"/>
        <w:jc w:val="center"/>
        <w:rPr>
          <w:rFonts w:ascii="Garamond" w:hAnsi="Garamond" w:cs="Garamond"/>
        </w:rPr>
      </w:pPr>
    </w:p>
    <w:p w:rsidR="00D54C1E" w:rsidRPr="00052080" w:rsidRDefault="00D54C1E" w:rsidP="00D54C1E">
      <w:pPr>
        <w:autoSpaceDE w:val="0"/>
        <w:autoSpaceDN w:val="0"/>
        <w:adjustRightInd w:val="0"/>
        <w:jc w:val="center"/>
        <w:rPr>
          <w:rFonts w:ascii="Garamond" w:hAnsi="Garamond" w:cs="Garamond"/>
        </w:rPr>
      </w:pPr>
    </w:p>
    <w:p w:rsidR="00D54C1E" w:rsidRPr="00052080" w:rsidRDefault="00D54C1E" w:rsidP="00D54C1E">
      <w:pPr>
        <w:autoSpaceDE w:val="0"/>
        <w:autoSpaceDN w:val="0"/>
        <w:adjustRightInd w:val="0"/>
        <w:jc w:val="center"/>
        <w:rPr>
          <w:rFonts w:ascii="Garamond" w:hAnsi="Garamond" w:cs="Garamond"/>
        </w:rPr>
      </w:pPr>
    </w:p>
    <w:p w:rsidR="00D54C1E" w:rsidRPr="00052080" w:rsidRDefault="00D54C1E" w:rsidP="00D54C1E">
      <w:pPr>
        <w:autoSpaceDE w:val="0"/>
        <w:autoSpaceDN w:val="0"/>
        <w:adjustRightInd w:val="0"/>
        <w:jc w:val="center"/>
        <w:rPr>
          <w:rFonts w:ascii="Garamond" w:hAnsi="Garamond" w:cs="Garamond"/>
        </w:rPr>
      </w:pPr>
      <w:r w:rsidRPr="00052080">
        <w:rPr>
          <w:rFonts w:ascii="Garamond" w:hAnsi="Garamond" w:cs="Garamond"/>
        </w:rPr>
        <w:t>....................................................</w:t>
      </w:r>
    </w:p>
    <w:p w:rsidR="00D54C1E" w:rsidRPr="00052080" w:rsidRDefault="00D54C1E" w:rsidP="00D54C1E">
      <w:pPr>
        <w:autoSpaceDE w:val="0"/>
        <w:autoSpaceDN w:val="0"/>
        <w:adjustRightInd w:val="0"/>
        <w:jc w:val="center"/>
        <w:rPr>
          <w:rFonts w:ascii="Garamond" w:hAnsi="Garamond" w:cs="Garamond"/>
        </w:rPr>
      </w:pPr>
      <w:r w:rsidRPr="00052080">
        <w:rPr>
          <w:rFonts w:ascii="Garamond" w:hAnsi="Garamond" w:cs="Garamond"/>
        </w:rPr>
        <w:t>Ing. Richard Strapko</w:t>
      </w:r>
    </w:p>
    <w:p w:rsidR="00D54C1E" w:rsidRPr="00052080" w:rsidRDefault="00D54C1E" w:rsidP="00D54C1E">
      <w:pPr>
        <w:autoSpaceDE w:val="0"/>
        <w:autoSpaceDN w:val="0"/>
        <w:adjustRightInd w:val="0"/>
        <w:jc w:val="center"/>
        <w:rPr>
          <w:rFonts w:ascii="Garamond" w:hAnsi="Garamond" w:cs="Garamond"/>
        </w:rPr>
      </w:pPr>
      <w:r w:rsidRPr="00052080">
        <w:rPr>
          <w:rFonts w:ascii="Garamond" w:hAnsi="Garamond" w:cs="Garamond"/>
        </w:rPr>
        <w:t>predseda predstavenstva</w:t>
      </w:r>
    </w:p>
    <w:p w:rsidR="00D54C1E" w:rsidRPr="00052080" w:rsidRDefault="00D54C1E" w:rsidP="00D54C1E">
      <w:pPr>
        <w:autoSpaceDE w:val="0"/>
        <w:autoSpaceDN w:val="0"/>
        <w:adjustRightInd w:val="0"/>
        <w:jc w:val="center"/>
        <w:rPr>
          <w:rFonts w:ascii="Garamond" w:hAnsi="Garamond" w:cs="Garamond"/>
        </w:rPr>
      </w:pPr>
      <w:r w:rsidRPr="00052080">
        <w:rPr>
          <w:rFonts w:ascii="Garamond" w:hAnsi="Garamond" w:cs="Garamond"/>
        </w:rPr>
        <w:t>Všeobecná zdravotná poisťovňa, a.s.</w:t>
      </w:r>
    </w:p>
    <w:p w:rsidR="00420417" w:rsidRPr="00052080" w:rsidRDefault="00420417" w:rsidP="00420417">
      <w:pPr>
        <w:rPr>
          <w:rFonts w:ascii="Garamond" w:hAnsi="Garamond"/>
          <w:b/>
        </w:rPr>
      </w:pPr>
      <w:r w:rsidRPr="00052080">
        <w:rPr>
          <w:rFonts w:ascii="Garamond" w:hAnsi="Garamond"/>
          <w:b/>
        </w:rPr>
        <w:br w:type="column"/>
      </w:r>
      <w:r w:rsidRPr="00052080">
        <w:rPr>
          <w:rFonts w:ascii="Garamond" w:hAnsi="Garamond"/>
          <w:b/>
        </w:rPr>
        <w:lastRenderedPageBreak/>
        <w:t xml:space="preserve">Príloha č. 1 </w:t>
      </w:r>
      <w:r w:rsidRPr="00052080">
        <w:rPr>
          <w:rFonts w:ascii="Garamond" w:hAnsi="Garamond"/>
          <w:b/>
        </w:rPr>
        <w:tab/>
      </w:r>
    </w:p>
    <w:p w:rsidR="00970E72" w:rsidRPr="00052080" w:rsidRDefault="00970E72" w:rsidP="00970E72">
      <w:pPr>
        <w:jc w:val="center"/>
        <w:rPr>
          <w:rFonts w:ascii="Garamond" w:hAnsi="Garamond"/>
        </w:rPr>
      </w:pPr>
      <w:r w:rsidRPr="00052080">
        <w:rPr>
          <w:rFonts w:ascii="Garamond" w:hAnsi="Garamond"/>
        </w:rPr>
        <w:t>OPIS PREDMETU ZÁKAZKY</w:t>
      </w:r>
    </w:p>
    <w:p w:rsidR="00970E72" w:rsidRPr="00052080" w:rsidRDefault="00970E72" w:rsidP="00970E72">
      <w:pPr>
        <w:jc w:val="center"/>
        <w:rPr>
          <w:rFonts w:ascii="Garamond" w:hAnsi="Garamond"/>
        </w:rPr>
      </w:pPr>
    </w:p>
    <w:p w:rsidR="00970E72" w:rsidRPr="00052080" w:rsidRDefault="00970E72" w:rsidP="00970E72">
      <w:pPr>
        <w:autoSpaceDE w:val="0"/>
        <w:autoSpaceDN w:val="0"/>
        <w:adjustRightInd w:val="0"/>
        <w:ind w:left="45"/>
        <w:jc w:val="both"/>
        <w:rPr>
          <w:rFonts w:ascii="Garamond" w:hAnsi="Garamond"/>
        </w:rPr>
      </w:pPr>
    </w:p>
    <w:p w:rsidR="00DA1363" w:rsidRPr="00052080" w:rsidRDefault="00DA1363" w:rsidP="00DA1363">
      <w:pPr>
        <w:jc w:val="both"/>
        <w:outlineLvl w:val="0"/>
        <w:rPr>
          <w:rFonts w:ascii="Garamond" w:hAnsi="Garamond" w:cstheme="majorBidi"/>
        </w:rPr>
      </w:pPr>
      <w:r w:rsidRPr="00052080">
        <w:rPr>
          <w:rFonts w:ascii="Garamond" w:hAnsi="Garamond" w:cstheme="majorBidi"/>
        </w:rPr>
        <w:t>Predmetom zákazky je dodanie propagačných a reklamných predmetom v súlade s opisom, uvedeným nižšie.</w:t>
      </w:r>
    </w:p>
    <w:p w:rsidR="00DA1363" w:rsidRPr="00052080" w:rsidRDefault="00DA1363" w:rsidP="00DA1363">
      <w:pPr>
        <w:jc w:val="both"/>
        <w:outlineLvl w:val="0"/>
        <w:rPr>
          <w:rFonts w:ascii="Garamond" w:hAnsi="Garamond" w:cstheme="majorBidi"/>
        </w:rPr>
      </w:pPr>
    </w:p>
    <w:p w:rsidR="00DA1363" w:rsidRPr="00052080" w:rsidRDefault="00DA1363" w:rsidP="00DA1363">
      <w:pPr>
        <w:pStyle w:val="Default"/>
        <w:numPr>
          <w:ilvl w:val="0"/>
          <w:numId w:val="23"/>
        </w:numPr>
        <w:rPr>
          <w:rFonts w:ascii="Garamond" w:hAnsi="Garamond" w:cstheme="majorBidi"/>
          <w:lang w:val="sk-SK"/>
        </w:rPr>
      </w:pPr>
      <w:r w:rsidRPr="00052080">
        <w:rPr>
          <w:rFonts w:ascii="Garamond" w:hAnsi="Garamond" w:cstheme="majorBidi"/>
          <w:b/>
          <w:lang w:val="sk-SK"/>
        </w:rPr>
        <w:t>Darčekový set 1 s komplimentkou v počte 100 KS:</w:t>
      </w:r>
      <w:r w:rsidRPr="00052080">
        <w:rPr>
          <w:rFonts w:ascii="Garamond" w:hAnsi="Garamond" w:cstheme="majorBidi"/>
          <w:lang w:val="sk-SK"/>
        </w:rPr>
        <w:t xml:space="preserve"> </w:t>
      </w:r>
    </w:p>
    <w:p w:rsidR="00DA1363" w:rsidRPr="00052080" w:rsidRDefault="00DA1363" w:rsidP="00DA1363">
      <w:pPr>
        <w:pStyle w:val="Default"/>
        <w:numPr>
          <w:ilvl w:val="1"/>
          <w:numId w:val="23"/>
        </w:numPr>
        <w:jc w:val="both"/>
        <w:rPr>
          <w:rFonts w:ascii="Garamond" w:hAnsi="Garamond" w:cstheme="majorBidi"/>
          <w:lang w:val="sk-SK"/>
        </w:rPr>
      </w:pPr>
      <w:r w:rsidRPr="00052080">
        <w:rPr>
          <w:rFonts w:ascii="Garamond" w:hAnsi="Garamond" w:cstheme="majorBidi"/>
          <w:b/>
          <w:lang w:val="sk-SK"/>
        </w:rPr>
        <w:t>Papierová taška</w:t>
      </w:r>
      <w:r w:rsidRPr="00052080">
        <w:rPr>
          <w:rFonts w:ascii="Garamond" w:hAnsi="Garamond" w:cstheme="majorBidi"/>
          <w:lang w:val="sk-SK"/>
        </w:rPr>
        <w:t xml:space="preserve"> – papierová, biela, lesklá s bielymi bavlnenými uškami, potlač logom VšZP 1 farba 1x, 32 x 13 x 40 cm, vrátane balenia setu</w:t>
      </w:r>
    </w:p>
    <w:p w:rsidR="00DA1363" w:rsidRPr="00052080" w:rsidRDefault="00DA1363" w:rsidP="00DA1363">
      <w:pPr>
        <w:pStyle w:val="Default"/>
        <w:numPr>
          <w:ilvl w:val="1"/>
          <w:numId w:val="23"/>
        </w:numPr>
        <w:jc w:val="both"/>
        <w:rPr>
          <w:rFonts w:ascii="Garamond" w:hAnsi="Garamond" w:cstheme="majorBidi"/>
          <w:lang w:val="sk-SK"/>
        </w:rPr>
      </w:pPr>
      <w:r w:rsidRPr="00052080">
        <w:rPr>
          <w:rFonts w:ascii="Garamond" w:hAnsi="Garamond" w:cstheme="majorBidi"/>
          <w:b/>
          <w:lang w:val="sk-SK"/>
        </w:rPr>
        <w:t>Komplimentka</w:t>
      </w:r>
      <w:r w:rsidRPr="00052080">
        <w:rPr>
          <w:rFonts w:ascii="Garamond" w:hAnsi="Garamond" w:cstheme="majorBidi"/>
          <w:lang w:val="sk-SK"/>
        </w:rPr>
        <w:t xml:space="preserve"> </w:t>
      </w:r>
      <w:r w:rsidRPr="00052080">
        <w:rPr>
          <w:rFonts w:ascii="Garamond" w:hAnsi="Garamond" w:cstheme="majorBidi"/>
          <w:b/>
          <w:lang w:val="sk-SK"/>
        </w:rPr>
        <w:t>v tvare srdiečka</w:t>
      </w:r>
      <w:r w:rsidRPr="00052080">
        <w:rPr>
          <w:rFonts w:ascii="Garamond" w:hAnsi="Garamond" w:cstheme="majorBidi"/>
          <w:lang w:val="sk-SK"/>
        </w:rPr>
        <w:t xml:space="preserve"> - do rozmeru 12 x 12 cm , papier 250 g, 4 + 4, výsek, 1 dierka so stuhou na viazanie, vrátane zabezpečenia viazania na tašky</w:t>
      </w:r>
    </w:p>
    <w:p w:rsidR="00DA1363" w:rsidRPr="00052080" w:rsidRDefault="00DA1363" w:rsidP="00DA1363">
      <w:pPr>
        <w:pStyle w:val="Default"/>
        <w:numPr>
          <w:ilvl w:val="1"/>
          <w:numId w:val="23"/>
        </w:numPr>
        <w:jc w:val="both"/>
        <w:rPr>
          <w:rFonts w:ascii="Garamond" w:hAnsi="Garamond" w:cstheme="majorBidi"/>
          <w:lang w:val="sk-SK"/>
        </w:rPr>
      </w:pPr>
      <w:r w:rsidRPr="00052080">
        <w:rPr>
          <w:rFonts w:ascii="Garamond" w:hAnsi="Garamond" w:cstheme="majorBidi"/>
          <w:b/>
          <w:lang w:val="sk-SK"/>
        </w:rPr>
        <w:t>Mandľový krém</w:t>
      </w:r>
      <w:r w:rsidRPr="00052080">
        <w:rPr>
          <w:rFonts w:ascii="Garamond" w:hAnsi="Garamond" w:cstheme="majorBidi"/>
          <w:lang w:val="sk-SK"/>
        </w:rPr>
        <w:t xml:space="preserve"> min. 250g (min. 80% mandle), </w:t>
      </w:r>
    </w:p>
    <w:p w:rsidR="00DA1363" w:rsidRPr="00052080" w:rsidRDefault="00DA1363" w:rsidP="00DA1363">
      <w:pPr>
        <w:pStyle w:val="Default"/>
        <w:numPr>
          <w:ilvl w:val="1"/>
          <w:numId w:val="23"/>
        </w:numPr>
        <w:jc w:val="both"/>
        <w:rPr>
          <w:rFonts w:ascii="Garamond" w:hAnsi="Garamond" w:cstheme="majorBidi"/>
          <w:lang w:val="sk-SK"/>
        </w:rPr>
      </w:pPr>
      <w:r w:rsidRPr="00052080">
        <w:rPr>
          <w:rFonts w:ascii="Garamond" w:hAnsi="Garamond" w:cstheme="majorBidi"/>
          <w:b/>
          <w:lang w:val="sk-SK"/>
        </w:rPr>
        <w:t>Prírodný sirup kamilka-zázvor</w:t>
      </w:r>
      <w:r w:rsidRPr="00052080">
        <w:rPr>
          <w:rFonts w:ascii="Garamond" w:hAnsi="Garamond" w:cstheme="majorBidi"/>
          <w:lang w:val="sk-SK"/>
        </w:rPr>
        <w:t>, min. 0,35l (Zloženie: cukor, voda, zázvor, rumanc</w:t>
      </w:r>
      <w:r w:rsidRPr="00052080">
        <w:rPr>
          <w:lang w:val="sk-SK"/>
        </w:rPr>
        <w:t>̌</w:t>
      </w:r>
      <w:r w:rsidRPr="00052080">
        <w:rPr>
          <w:rFonts w:ascii="Garamond" w:hAnsi="Garamond" w:cstheme="majorBidi"/>
          <w:lang w:val="sk-SK"/>
        </w:rPr>
        <w:t xml:space="preserve">ek pravý, kyselina citrónová, citrónová tráva), </w:t>
      </w:r>
    </w:p>
    <w:p w:rsidR="00DA1363" w:rsidRPr="00052080" w:rsidRDefault="00DA1363" w:rsidP="00DA1363">
      <w:pPr>
        <w:pStyle w:val="Default"/>
        <w:numPr>
          <w:ilvl w:val="1"/>
          <w:numId w:val="23"/>
        </w:numPr>
        <w:jc w:val="both"/>
        <w:rPr>
          <w:rFonts w:ascii="Garamond" w:hAnsi="Garamond" w:cstheme="majorBidi"/>
          <w:lang w:val="sk-SK"/>
        </w:rPr>
      </w:pPr>
      <w:r w:rsidRPr="00052080">
        <w:rPr>
          <w:rFonts w:ascii="Garamond" w:hAnsi="Garamond" w:cstheme="majorBidi"/>
          <w:b/>
          <w:lang w:val="sk-SK"/>
        </w:rPr>
        <w:t xml:space="preserve">Zrnková káva na espresso </w:t>
      </w:r>
      <w:r w:rsidRPr="00052080">
        <w:rPr>
          <w:rFonts w:ascii="Garamond" w:hAnsi="Garamond" w:cstheme="majorBidi"/>
          <w:lang w:val="sk-SK"/>
        </w:rPr>
        <w:t>min.200g (100% arabica) s dôrazom na preukázaný zodpovedný pôvod kávy,</w:t>
      </w:r>
    </w:p>
    <w:p w:rsidR="00F56E49" w:rsidRPr="00052080" w:rsidRDefault="00DA1363" w:rsidP="00DA1363">
      <w:pPr>
        <w:pStyle w:val="Default"/>
        <w:numPr>
          <w:ilvl w:val="1"/>
          <w:numId w:val="23"/>
        </w:numPr>
        <w:rPr>
          <w:rFonts w:ascii="Garamond" w:hAnsi="Garamond" w:cstheme="majorBidi"/>
          <w:lang w:val="sk-SK"/>
        </w:rPr>
      </w:pPr>
      <w:r w:rsidRPr="00052080">
        <w:rPr>
          <w:rFonts w:ascii="Garamond" w:hAnsi="Garamond" w:cstheme="majorBidi"/>
          <w:b/>
          <w:lang w:val="sk-SK"/>
        </w:rPr>
        <w:t>Kobaltová šálka piccolo s podšálkou</w:t>
      </w:r>
      <w:r w:rsidRPr="00052080">
        <w:rPr>
          <w:rFonts w:ascii="Garamond" w:hAnsi="Garamond" w:cstheme="majorBidi"/>
          <w:lang w:val="sk-SK"/>
        </w:rPr>
        <w:t xml:space="preserve"> – vrátane balenia, vzorka výrobku je uvedená </w:t>
      </w:r>
      <w:r w:rsidR="00F56E49" w:rsidRPr="00052080">
        <w:rPr>
          <w:rFonts w:ascii="Garamond" w:hAnsi="Garamond" w:cstheme="majorBidi"/>
          <w:lang w:val="sk-SK"/>
        </w:rPr>
        <w:t>nižšie:</w:t>
      </w:r>
    </w:p>
    <w:p w:rsidR="00DA1363" w:rsidRPr="00052080" w:rsidRDefault="00F56E49" w:rsidP="00F56E49">
      <w:pPr>
        <w:pStyle w:val="Default"/>
        <w:ind w:left="1440"/>
        <w:rPr>
          <w:rFonts w:ascii="Garamond" w:hAnsi="Garamond" w:cstheme="majorBidi"/>
          <w:lang w:val="sk-SK"/>
        </w:rPr>
      </w:pPr>
      <w:r w:rsidRPr="00052080">
        <w:rPr>
          <w:lang w:val="sk-SK"/>
        </w:rPr>
        <w:drawing>
          <wp:inline distT="0" distB="0" distL="0" distR="0" wp14:anchorId="0E6A9150" wp14:editId="29557285">
            <wp:extent cx="4358640" cy="2378075"/>
            <wp:effectExtent l="0" t="0" r="3810" b="317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8640" cy="2378075"/>
                    </a:xfrm>
                    <a:prstGeom prst="rect">
                      <a:avLst/>
                    </a:prstGeom>
                    <a:noFill/>
                    <a:ln>
                      <a:noFill/>
                    </a:ln>
                  </pic:spPr>
                </pic:pic>
              </a:graphicData>
            </a:graphic>
          </wp:inline>
        </w:drawing>
      </w:r>
      <w:r w:rsidR="00DA1363" w:rsidRPr="00052080">
        <w:rPr>
          <w:rFonts w:ascii="Garamond" w:hAnsi="Garamond" w:cstheme="majorBidi"/>
          <w:lang w:val="sk-SK"/>
        </w:rPr>
        <w:t xml:space="preserve"> </w:t>
      </w:r>
    </w:p>
    <w:p w:rsidR="00DA1363" w:rsidRPr="00052080" w:rsidRDefault="00DA1363" w:rsidP="00DA1363">
      <w:pPr>
        <w:pStyle w:val="Default"/>
        <w:ind w:left="1440"/>
        <w:rPr>
          <w:rFonts w:ascii="Garamond" w:hAnsi="Garamond" w:cstheme="majorBidi"/>
          <w:lang w:val="sk-SK"/>
        </w:rPr>
      </w:pPr>
    </w:p>
    <w:p w:rsidR="00DA1363" w:rsidRPr="00052080" w:rsidRDefault="00DA1363" w:rsidP="00DA1363">
      <w:pPr>
        <w:pStyle w:val="Default"/>
        <w:numPr>
          <w:ilvl w:val="0"/>
          <w:numId w:val="23"/>
        </w:numPr>
        <w:rPr>
          <w:rFonts w:ascii="Garamond" w:hAnsi="Garamond" w:cstheme="majorBidi"/>
          <w:lang w:val="sk-SK"/>
        </w:rPr>
      </w:pPr>
      <w:r w:rsidRPr="00052080">
        <w:rPr>
          <w:rFonts w:ascii="Garamond" w:hAnsi="Garamond" w:cstheme="majorBidi"/>
          <w:b/>
          <w:lang w:val="sk-SK"/>
        </w:rPr>
        <w:t>Darčekový set 2 s komplimentkou v počte 380 KS</w:t>
      </w:r>
      <w:r w:rsidRPr="00052080">
        <w:rPr>
          <w:rFonts w:ascii="Garamond" w:hAnsi="Garamond" w:cstheme="majorBidi"/>
          <w:lang w:val="sk-SK"/>
        </w:rPr>
        <w:t xml:space="preserve"> </w:t>
      </w:r>
    </w:p>
    <w:p w:rsidR="00DA1363" w:rsidRPr="00052080" w:rsidRDefault="00DA1363" w:rsidP="00DA1363">
      <w:pPr>
        <w:pStyle w:val="Default"/>
        <w:numPr>
          <w:ilvl w:val="1"/>
          <w:numId w:val="23"/>
        </w:numPr>
        <w:jc w:val="both"/>
        <w:rPr>
          <w:rFonts w:ascii="Garamond" w:hAnsi="Garamond" w:cstheme="majorBidi"/>
          <w:lang w:val="sk-SK"/>
        </w:rPr>
      </w:pPr>
      <w:r w:rsidRPr="00052080">
        <w:rPr>
          <w:rFonts w:ascii="Garamond" w:hAnsi="Garamond" w:cstheme="majorBidi"/>
          <w:b/>
          <w:lang w:val="sk-SK"/>
        </w:rPr>
        <w:t>Papierová taška</w:t>
      </w:r>
      <w:r w:rsidRPr="00052080">
        <w:rPr>
          <w:rFonts w:ascii="Garamond" w:hAnsi="Garamond" w:cstheme="majorBidi"/>
          <w:lang w:val="sk-SK"/>
        </w:rPr>
        <w:t xml:space="preserve"> – papierová, biela, lesklá s bielymi bavlnenými uškami, potlač logom VšZP 1 farba 1x, 32 x 13 x 40 cm, vrátane balenia setu</w:t>
      </w:r>
    </w:p>
    <w:p w:rsidR="00DA1363" w:rsidRPr="00052080" w:rsidRDefault="00DA1363" w:rsidP="00DA1363">
      <w:pPr>
        <w:pStyle w:val="Default"/>
        <w:numPr>
          <w:ilvl w:val="1"/>
          <w:numId w:val="23"/>
        </w:numPr>
        <w:rPr>
          <w:rFonts w:ascii="Garamond" w:hAnsi="Garamond" w:cstheme="majorBidi"/>
          <w:lang w:val="sk-SK"/>
        </w:rPr>
      </w:pPr>
      <w:r w:rsidRPr="00052080">
        <w:rPr>
          <w:rFonts w:ascii="Garamond" w:hAnsi="Garamond" w:cstheme="majorBidi"/>
          <w:b/>
          <w:lang w:val="sk-SK"/>
        </w:rPr>
        <w:t>Komplimentka v tvare srdiečka</w:t>
      </w:r>
      <w:r w:rsidRPr="00052080">
        <w:rPr>
          <w:rFonts w:ascii="Garamond" w:hAnsi="Garamond" w:cstheme="majorBidi"/>
          <w:lang w:val="sk-SK"/>
        </w:rPr>
        <w:t xml:space="preserve"> - do rozmeru 12 x 12 cm , papier 250 g, 4 + 4, výsek, 1 dierka so stuhou na viazanie, vrátane zabezpečenia viazania na tašky</w:t>
      </w:r>
    </w:p>
    <w:p w:rsidR="00DA1363" w:rsidRPr="00052080" w:rsidRDefault="00DA1363" w:rsidP="00DA1363">
      <w:pPr>
        <w:pStyle w:val="Default"/>
        <w:numPr>
          <w:ilvl w:val="1"/>
          <w:numId w:val="23"/>
        </w:numPr>
        <w:rPr>
          <w:rFonts w:ascii="Garamond" w:hAnsi="Garamond" w:cstheme="majorBidi"/>
          <w:lang w:val="sk-SK"/>
        </w:rPr>
      </w:pPr>
      <w:r w:rsidRPr="00052080">
        <w:rPr>
          <w:rFonts w:ascii="Garamond" w:hAnsi="Garamond" w:cstheme="majorBidi"/>
          <w:b/>
          <w:lang w:val="sk-SK"/>
        </w:rPr>
        <w:t>Mandľový krém</w:t>
      </w:r>
      <w:r w:rsidRPr="00052080">
        <w:rPr>
          <w:rFonts w:ascii="Garamond" w:hAnsi="Garamond" w:cstheme="majorBidi"/>
          <w:lang w:val="sk-SK"/>
        </w:rPr>
        <w:t xml:space="preserve"> min. 250g (min. 80% mandle), </w:t>
      </w:r>
    </w:p>
    <w:p w:rsidR="00DA1363" w:rsidRPr="00052080" w:rsidRDefault="00DA1363" w:rsidP="00DA1363">
      <w:pPr>
        <w:pStyle w:val="Default"/>
        <w:numPr>
          <w:ilvl w:val="1"/>
          <w:numId w:val="23"/>
        </w:numPr>
        <w:rPr>
          <w:rFonts w:ascii="Garamond" w:hAnsi="Garamond" w:cstheme="majorBidi"/>
          <w:lang w:val="sk-SK"/>
        </w:rPr>
      </w:pPr>
      <w:r w:rsidRPr="00052080">
        <w:rPr>
          <w:rFonts w:ascii="Garamond" w:hAnsi="Garamond" w:cstheme="majorBidi"/>
          <w:b/>
          <w:lang w:val="sk-SK"/>
        </w:rPr>
        <w:t>Prírodný sirup kamilka-zázvor</w:t>
      </w:r>
      <w:r w:rsidRPr="00052080">
        <w:rPr>
          <w:rFonts w:ascii="Garamond" w:hAnsi="Garamond" w:cstheme="majorBidi"/>
          <w:lang w:val="sk-SK"/>
        </w:rPr>
        <w:t>, min. 0,35l (Zloženie: cukor, voda, zázvor, rumanc</w:t>
      </w:r>
      <w:r w:rsidRPr="00052080">
        <w:rPr>
          <w:lang w:val="sk-SK"/>
        </w:rPr>
        <w:t>̌</w:t>
      </w:r>
      <w:r w:rsidRPr="00052080">
        <w:rPr>
          <w:rFonts w:ascii="Garamond" w:hAnsi="Garamond" w:cstheme="majorBidi"/>
          <w:lang w:val="sk-SK"/>
        </w:rPr>
        <w:t xml:space="preserve">ek pravý, kyselina citrónová, citrónová tráva), </w:t>
      </w:r>
    </w:p>
    <w:p w:rsidR="00DA1363" w:rsidRPr="00052080" w:rsidRDefault="00DA1363" w:rsidP="00DA1363">
      <w:pPr>
        <w:pStyle w:val="Default"/>
        <w:numPr>
          <w:ilvl w:val="1"/>
          <w:numId w:val="23"/>
        </w:numPr>
        <w:rPr>
          <w:rFonts w:ascii="Garamond" w:hAnsi="Garamond" w:cstheme="majorBidi"/>
          <w:lang w:val="sk-SK"/>
        </w:rPr>
      </w:pPr>
      <w:r w:rsidRPr="00052080">
        <w:rPr>
          <w:rFonts w:ascii="Garamond" w:hAnsi="Garamond" w:cstheme="majorBidi"/>
          <w:b/>
          <w:lang w:val="sk-SK"/>
        </w:rPr>
        <w:t>Vianočná ozdoba</w:t>
      </w:r>
      <w:r w:rsidRPr="00052080">
        <w:rPr>
          <w:rFonts w:ascii="Garamond" w:hAnsi="Garamond" w:cstheme="majorBidi"/>
          <w:lang w:val="sk-SK"/>
        </w:rPr>
        <w:t xml:space="preserve"> na stromček</w:t>
      </w:r>
    </w:p>
    <w:p w:rsidR="00DA1363" w:rsidRPr="00052080" w:rsidRDefault="00DA1363" w:rsidP="00DA1363">
      <w:pPr>
        <w:pStyle w:val="Default"/>
        <w:numPr>
          <w:ilvl w:val="1"/>
          <w:numId w:val="23"/>
        </w:numPr>
        <w:rPr>
          <w:rFonts w:ascii="Garamond" w:hAnsi="Garamond" w:cstheme="majorBidi"/>
          <w:b/>
          <w:lang w:val="sk-SK"/>
        </w:rPr>
      </w:pPr>
      <w:r w:rsidRPr="00052080">
        <w:rPr>
          <w:rFonts w:ascii="Garamond" w:hAnsi="Garamond" w:cstheme="majorBidi"/>
          <w:b/>
          <w:lang w:val="sk-SK"/>
        </w:rPr>
        <w:t xml:space="preserve">Bylinkový sypaný čaj </w:t>
      </w:r>
      <w:r w:rsidRPr="00052080">
        <w:rPr>
          <w:rFonts w:ascii="Garamond" w:hAnsi="Garamond" w:cstheme="majorBidi"/>
          <w:lang w:val="sk-SK"/>
        </w:rPr>
        <w:t xml:space="preserve">min. 50g v balení (zloženie: zelený čaj, materina dúška, zázvor, jazmín, maliny, nevädza)  </w:t>
      </w:r>
    </w:p>
    <w:p w:rsidR="00DA1363" w:rsidRPr="00052080" w:rsidRDefault="00DA1363" w:rsidP="00DA1363">
      <w:pPr>
        <w:pStyle w:val="Default"/>
        <w:rPr>
          <w:rFonts w:ascii="Garamond" w:hAnsi="Garamond" w:cstheme="majorBidi"/>
          <w:b/>
          <w:lang w:val="sk-SK"/>
        </w:rPr>
      </w:pPr>
    </w:p>
    <w:p w:rsidR="00DA1363" w:rsidRPr="00052080" w:rsidRDefault="00DA1363" w:rsidP="00DA1363">
      <w:pPr>
        <w:pStyle w:val="Default"/>
        <w:numPr>
          <w:ilvl w:val="0"/>
          <w:numId w:val="23"/>
        </w:numPr>
        <w:rPr>
          <w:rFonts w:ascii="Garamond" w:hAnsi="Garamond" w:cstheme="majorBidi"/>
          <w:bCs/>
          <w:lang w:val="sk-SK"/>
        </w:rPr>
      </w:pPr>
      <w:r w:rsidRPr="00052080">
        <w:rPr>
          <w:rFonts w:ascii="Garamond" w:hAnsi="Garamond" w:cstheme="majorBidi"/>
          <w:bCs/>
          <w:lang w:val="sk-SK"/>
        </w:rPr>
        <w:t xml:space="preserve">Zabezpečenie distribúcie na adresu Panónska cesta 2, Bratislava 851 04 </w:t>
      </w:r>
    </w:p>
    <w:p w:rsidR="00DA1363" w:rsidRPr="00052080" w:rsidRDefault="00DA1363" w:rsidP="00DA1363">
      <w:pPr>
        <w:pStyle w:val="Default"/>
        <w:numPr>
          <w:ilvl w:val="0"/>
          <w:numId w:val="23"/>
        </w:numPr>
        <w:rPr>
          <w:rFonts w:ascii="Garamond" w:hAnsi="Garamond" w:cstheme="majorBidi"/>
          <w:bCs/>
          <w:lang w:val="sk-SK"/>
        </w:rPr>
      </w:pPr>
      <w:r w:rsidRPr="00052080">
        <w:rPr>
          <w:rFonts w:ascii="Garamond" w:hAnsi="Garamond" w:cstheme="majorBidi"/>
          <w:bCs/>
          <w:lang w:val="sk-SK"/>
        </w:rPr>
        <w:t>Zákazka zahŕňa aj kompletizáciu balenia darčekového setu s komplimentkou 1 a 2</w:t>
      </w:r>
    </w:p>
    <w:p w:rsidR="00DA1363" w:rsidRPr="00052080" w:rsidRDefault="00DA1363" w:rsidP="00DA1363">
      <w:pPr>
        <w:pStyle w:val="Default"/>
        <w:ind w:left="720"/>
        <w:rPr>
          <w:rFonts w:ascii="Garamond" w:hAnsi="Garamond" w:cstheme="majorBidi"/>
          <w:lang w:val="sk-SK"/>
        </w:rPr>
      </w:pPr>
    </w:p>
    <w:p w:rsidR="00F56E49" w:rsidRPr="00052080" w:rsidRDefault="00F56E49" w:rsidP="00F56E49">
      <w:pPr>
        <w:pStyle w:val="Default"/>
        <w:ind w:left="567" w:hanging="567"/>
        <w:jc w:val="both"/>
        <w:rPr>
          <w:rFonts w:ascii="Garamond" w:hAnsi="Garamond" w:cstheme="majorBidi"/>
          <w:b/>
          <w:bCs/>
          <w:u w:val="single"/>
          <w:lang w:val="sk-SK"/>
        </w:rPr>
      </w:pPr>
    </w:p>
    <w:p w:rsidR="00F56E49" w:rsidRPr="00052080" w:rsidRDefault="00F56E49" w:rsidP="00F56E49">
      <w:pPr>
        <w:pStyle w:val="Default"/>
        <w:ind w:left="567" w:hanging="567"/>
        <w:jc w:val="both"/>
        <w:rPr>
          <w:rFonts w:ascii="Garamond" w:hAnsi="Garamond" w:cstheme="majorBidi"/>
          <w:b/>
          <w:bCs/>
          <w:u w:val="single"/>
          <w:lang w:val="sk-SK"/>
        </w:rPr>
      </w:pPr>
    </w:p>
    <w:p w:rsidR="00F56E49" w:rsidRPr="00052080" w:rsidRDefault="00F56E49" w:rsidP="00F56E49">
      <w:pPr>
        <w:pStyle w:val="Default"/>
        <w:ind w:left="567" w:hanging="567"/>
        <w:jc w:val="both"/>
        <w:rPr>
          <w:rFonts w:ascii="Garamond" w:hAnsi="Garamond" w:cstheme="majorBidi"/>
          <w:b/>
          <w:bCs/>
          <w:u w:val="single"/>
          <w:lang w:val="sk-SK"/>
        </w:rPr>
      </w:pPr>
      <w:r w:rsidRPr="00052080">
        <w:rPr>
          <w:rFonts w:ascii="Garamond" w:hAnsi="Garamond" w:cstheme="majorBidi"/>
          <w:b/>
          <w:bCs/>
          <w:u w:val="single"/>
          <w:lang w:val="sk-SK"/>
        </w:rPr>
        <w:lastRenderedPageBreak/>
        <w:t>Osobitné podmienky</w:t>
      </w:r>
    </w:p>
    <w:p w:rsidR="00F56E49" w:rsidRPr="00052080" w:rsidRDefault="00F56E49" w:rsidP="00F56E49">
      <w:pPr>
        <w:pStyle w:val="Default"/>
        <w:ind w:left="567" w:hanging="567"/>
        <w:jc w:val="both"/>
        <w:rPr>
          <w:rFonts w:ascii="Garamond" w:hAnsi="Garamond" w:cstheme="majorBidi"/>
          <w:lang w:val="sk-SK"/>
        </w:rPr>
      </w:pPr>
      <w:r w:rsidRPr="00052080">
        <w:rPr>
          <w:rFonts w:ascii="Garamond" w:hAnsi="Garamond" w:cstheme="majorBidi"/>
          <w:lang w:val="sk-SK"/>
        </w:rPr>
        <w:t>•</w:t>
      </w:r>
      <w:r w:rsidRPr="00052080">
        <w:rPr>
          <w:rFonts w:ascii="Garamond" w:hAnsi="Garamond" w:cstheme="majorBidi"/>
          <w:lang w:val="sk-SK"/>
        </w:rPr>
        <w:tab/>
        <w:t xml:space="preserve">Obstarávateľská organizácia požaduje predložiť od úspešného uchádzača certifikát o pôvode kávy pred podpisom zmluvy, ktorý bude poukazovať na to, že ide o kávu z Fair Trade hospodárstva.  </w:t>
      </w:r>
    </w:p>
    <w:p w:rsidR="00F56E49" w:rsidRPr="00052080" w:rsidRDefault="00F56E49" w:rsidP="00F56E49">
      <w:pPr>
        <w:pStyle w:val="Default"/>
        <w:ind w:left="567" w:hanging="567"/>
        <w:jc w:val="both"/>
        <w:rPr>
          <w:rFonts w:ascii="Garamond" w:hAnsi="Garamond" w:cstheme="majorBidi"/>
          <w:lang w:val="sk-SK"/>
        </w:rPr>
      </w:pPr>
      <w:r w:rsidRPr="00052080">
        <w:rPr>
          <w:rFonts w:ascii="Garamond" w:hAnsi="Garamond" w:cstheme="majorBidi"/>
          <w:lang w:val="sk-SK"/>
        </w:rPr>
        <w:t>•</w:t>
      </w:r>
      <w:r w:rsidRPr="00052080">
        <w:rPr>
          <w:rFonts w:ascii="Garamond" w:hAnsi="Garamond" w:cstheme="majorBidi"/>
          <w:lang w:val="sk-SK"/>
        </w:rPr>
        <w:tab/>
        <w:t xml:space="preserve">Uchádzač uvedie v ponuke termín dodania a obchodné značky produktov vrátane vizualizácie. Požaduje sa, aby minimálne 1 produkt pochádzal z chránenej dielne. Uchádzač uvedie v ponuke, ktorý to je/ktoré to sú. Uchádzač pre tieto účely vyplní tabuľku – </w:t>
      </w:r>
      <w:r w:rsidRPr="00052080">
        <w:rPr>
          <w:rFonts w:ascii="Garamond" w:hAnsi="Garamond" w:cstheme="majorBidi"/>
          <w:b/>
          <w:bCs/>
          <w:lang w:val="sk-SK"/>
        </w:rPr>
        <w:t>prílohu č. 3</w:t>
      </w:r>
      <w:r w:rsidRPr="00052080">
        <w:rPr>
          <w:rFonts w:ascii="Garamond" w:hAnsi="Garamond" w:cstheme="majorBidi"/>
          <w:lang w:val="sk-SK"/>
        </w:rPr>
        <w:t xml:space="preserve"> ku tejto Výzve na predkladanie ponúk. </w:t>
      </w:r>
    </w:p>
    <w:p w:rsidR="00F56E49" w:rsidRPr="00052080" w:rsidRDefault="00F56E49" w:rsidP="00F56E49">
      <w:pPr>
        <w:pStyle w:val="Default"/>
        <w:ind w:left="567" w:hanging="567"/>
        <w:jc w:val="both"/>
        <w:rPr>
          <w:rFonts w:ascii="Garamond" w:hAnsi="Garamond" w:cstheme="majorBidi"/>
          <w:lang w:val="sk-SK"/>
        </w:rPr>
      </w:pPr>
      <w:r w:rsidRPr="00052080">
        <w:rPr>
          <w:rFonts w:ascii="Garamond" w:hAnsi="Garamond" w:cstheme="majorBidi"/>
          <w:lang w:val="sk-SK"/>
        </w:rPr>
        <w:t>•</w:t>
      </w:r>
      <w:r w:rsidRPr="00052080">
        <w:rPr>
          <w:rFonts w:ascii="Garamond" w:hAnsi="Garamond" w:cstheme="majorBidi"/>
          <w:lang w:val="sk-SK"/>
        </w:rPr>
        <w:tab/>
        <w:t xml:space="preserve">Fakturácia bude jednorazová na základe dodacích listov predmetu zákazky. Faktúra bude vystavená so splatnosťou 15 dní od ich doručenia verejnému obstarávateľovi. </w:t>
      </w:r>
    </w:p>
    <w:p w:rsidR="00F56E49" w:rsidRPr="00052080" w:rsidRDefault="00F56E49" w:rsidP="00F56E49">
      <w:pPr>
        <w:pStyle w:val="Default"/>
        <w:ind w:left="567" w:hanging="567"/>
        <w:jc w:val="both"/>
        <w:rPr>
          <w:rFonts w:ascii="Garamond" w:hAnsi="Garamond" w:cstheme="majorBidi"/>
          <w:lang w:val="sk-SK"/>
        </w:rPr>
      </w:pPr>
      <w:r w:rsidRPr="00052080">
        <w:rPr>
          <w:rFonts w:ascii="Garamond" w:hAnsi="Garamond" w:cstheme="majorBidi"/>
          <w:lang w:val="sk-SK"/>
        </w:rPr>
        <w:t>•</w:t>
      </w:r>
      <w:r w:rsidRPr="00052080">
        <w:rPr>
          <w:rFonts w:ascii="Garamond" w:hAnsi="Garamond" w:cstheme="majorBidi"/>
          <w:lang w:val="sk-SK"/>
        </w:rPr>
        <w:tab/>
        <w:t xml:space="preserve">Vrátane dopravy na miesta dodania (Bratislava, Panónska cesta 2) </w:t>
      </w:r>
    </w:p>
    <w:p w:rsidR="00F56E49" w:rsidRPr="00052080" w:rsidRDefault="00F56E49" w:rsidP="00F56E49">
      <w:pPr>
        <w:pStyle w:val="Default"/>
        <w:ind w:left="567" w:hanging="567"/>
        <w:jc w:val="both"/>
        <w:rPr>
          <w:rFonts w:ascii="Garamond" w:hAnsi="Garamond" w:cstheme="majorBidi"/>
          <w:lang w:val="sk-SK"/>
        </w:rPr>
      </w:pPr>
      <w:r w:rsidRPr="00052080">
        <w:rPr>
          <w:rFonts w:ascii="Garamond" w:hAnsi="Garamond" w:cstheme="majorBidi"/>
          <w:lang w:val="sk-SK"/>
        </w:rPr>
        <w:t>•</w:t>
      </w:r>
      <w:r w:rsidRPr="00052080">
        <w:rPr>
          <w:rFonts w:ascii="Garamond" w:hAnsi="Garamond" w:cstheme="majorBidi"/>
          <w:lang w:val="sk-SK"/>
        </w:rPr>
        <w:tab/>
        <w:t>Prevzatie predmetu verejného obstarávania bude potvrdené podpísaním protokolu zástupcami obidvoch zmluvných strán.</w:t>
      </w:r>
    </w:p>
    <w:p w:rsidR="00F56E49" w:rsidRPr="00052080" w:rsidRDefault="00F56E49" w:rsidP="00F56E49">
      <w:pPr>
        <w:pStyle w:val="Default"/>
        <w:ind w:left="567" w:hanging="567"/>
        <w:jc w:val="both"/>
        <w:rPr>
          <w:rFonts w:ascii="Garamond" w:hAnsi="Garamond" w:cstheme="majorBidi"/>
          <w:lang w:val="sk-SK"/>
        </w:rPr>
      </w:pPr>
      <w:r w:rsidRPr="00052080">
        <w:rPr>
          <w:rFonts w:ascii="Garamond" w:hAnsi="Garamond" w:cstheme="majorBidi"/>
          <w:lang w:val="sk-SK"/>
        </w:rPr>
        <w:t>•</w:t>
      </w:r>
      <w:r w:rsidRPr="00052080">
        <w:rPr>
          <w:rFonts w:ascii="Garamond" w:hAnsi="Garamond" w:cstheme="majorBidi"/>
          <w:lang w:val="sk-SK"/>
        </w:rPr>
        <w:tab/>
        <w:t>Textáciu a grafiku komplimentky pre predmet zákazky uvedený ako „Darčekový set 1 s komplimentkou“ a „Darčekový set 2 s komplimentkou“ dodá objednávateľ bezodkladne po podpise zmluvy.</w:t>
      </w:r>
    </w:p>
    <w:p w:rsidR="00F56E49" w:rsidRPr="00052080" w:rsidRDefault="00F56E49" w:rsidP="00F56E49">
      <w:pPr>
        <w:pStyle w:val="Default"/>
        <w:ind w:left="567" w:hanging="567"/>
        <w:jc w:val="both"/>
        <w:rPr>
          <w:rFonts w:ascii="Garamond" w:hAnsi="Garamond" w:cstheme="majorBidi"/>
          <w:lang w:val="sk-SK"/>
        </w:rPr>
      </w:pPr>
      <w:r w:rsidRPr="00052080">
        <w:rPr>
          <w:rFonts w:ascii="Garamond" w:hAnsi="Garamond" w:cstheme="majorBidi"/>
          <w:lang w:val="sk-SK"/>
        </w:rPr>
        <w:t>•</w:t>
      </w:r>
      <w:r w:rsidRPr="00052080">
        <w:rPr>
          <w:rFonts w:ascii="Garamond" w:hAnsi="Garamond" w:cstheme="majorBidi"/>
          <w:lang w:val="sk-SK"/>
        </w:rPr>
        <w:tab/>
        <w:t>Dodávateľ je povinný do 3 pracovných dní po podpise zmluvy zaslať objednávateľovi na schválenie umiestnenie loga na predmete zákazky podľa pokynov obstarávateľskej organizácie.</w:t>
      </w:r>
    </w:p>
    <w:p w:rsidR="00970E72" w:rsidRPr="00052080" w:rsidRDefault="00970E72" w:rsidP="00F56E49">
      <w:pPr>
        <w:pStyle w:val="Default"/>
        <w:numPr>
          <w:ilvl w:val="0"/>
          <w:numId w:val="25"/>
        </w:numPr>
        <w:ind w:left="567" w:hanging="567"/>
        <w:jc w:val="both"/>
        <w:rPr>
          <w:rFonts w:ascii="Garamond" w:hAnsi="Garamond" w:cstheme="majorBidi"/>
          <w:lang w:val="sk-SK"/>
        </w:rPr>
      </w:pPr>
      <w:r w:rsidRPr="00052080">
        <w:rPr>
          <w:rFonts w:ascii="Garamond" w:hAnsi="Garamond"/>
          <w:lang w:val="sk-SK"/>
        </w:rPr>
        <w:t xml:space="preserve">Obstarávateľská organizácia nesmie uzavrieť </w:t>
      </w:r>
      <w:r w:rsidR="00DA1363" w:rsidRPr="00052080">
        <w:rPr>
          <w:rFonts w:ascii="Garamond" w:hAnsi="Garamond"/>
          <w:lang w:val="sk-SK"/>
        </w:rPr>
        <w:t xml:space="preserve">Kúpnu zmluvu </w:t>
      </w:r>
      <w:r w:rsidRPr="00052080">
        <w:rPr>
          <w:rFonts w:ascii="Garamond" w:hAnsi="Garamond"/>
          <w:lang w:val="sk-SK"/>
        </w:rPr>
        <w:t>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420417" w:rsidRPr="00052080" w:rsidRDefault="00420417" w:rsidP="00420417">
      <w:pPr>
        <w:autoSpaceDE w:val="0"/>
        <w:autoSpaceDN w:val="0"/>
        <w:adjustRightInd w:val="0"/>
        <w:ind w:left="45"/>
        <w:jc w:val="both"/>
        <w:rPr>
          <w:rFonts w:ascii="Garamond" w:hAnsi="Garamond"/>
        </w:rPr>
      </w:pPr>
    </w:p>
    <w:p w:rsidR="00420417" w:rsidRPr="00052080" w:rsidRDefault="00420417" w:rsidP="00420417">
      <w:pPr>
        <w:autoSpaceDE w:val="0"/>
        <w:autoSpaceDN w:val="0"/>
        <w:adjustRightInd w:val="0"/>
        <w:ind w:left="45"/>
        <w:jc w:val="both"/>
        <w:rPr>
          <w:rFonts w:ascii="Garamond" w:hAnsi="Garamond"/>
        </w:rPr>
      </w:pPr>
    </w:p>
    <w:p w:rsidR="00420417" w:rsidRPr="00052080" w:rsidRDefault="00420417" w:rsidP="00420417">
      <w:pPr>
        <w:autoSpaceDE w:val="0"/>
        <w:autoSpaceDN w:val="0"/>
        <w:adjustRightInd w:val="0"/>
        <w:ind w:left="45"/>
        <w:jc w:val="both"/>
        <w:rPr>
          <w:rFonts w:ascii="Garamond" w:hAnsi="Garamond"/>
        </w:rPr>
      </w:pPr>
    </w:p>
    <w:p w:rsidR="00420417" w:rsidRPr="00052080" w:rsidRDefault="00420417" w:rsidP="00420417">
      <w:pPr>
        <w:autoSpaceDE w:val="0"/>
        <w:autoSpaceDN w:val="0"/>
        <w:adjustRightInd w:val="0"/>
        <w:ind w:left="45"/>
        <w:jc w:val="both"/>
        <w:rPr>
          <w:rFonts w:ascii="Garamond" w:hAnsi="Garamond"/>
        </w:rPr>
      </w:pPr>
    </w:p>
    <w:p w:rsidR="00420417" w:rsidRPr="00052080" w:rsidRDefault="00420417" w:rsidP="00420417">
      <w:pPr>
        <w:rPr>
          <w:rFonts w:ascii="Garamond" w:hAnsi="Garamond"/>
          <w:b/>
        </w:rPr>
      </w:pPr>
      <w:r w:rsidRPr="00052080">
        <w:rPr>
          <w:rFonts w:ascii="Garamond" w:hAnsi="Garamond"/>
          <w:b/>
        </w:rPr>
        <w:br w:type="page"/>
      </w:r>
    </w:p>
    <w:p w:rsidR="00420417" w:rsidRPr="00052080" w:rsidRDefault="00420417" w:rsidP="00420417">
      <w:pPr>
        <w:jc w:val="center"/>
        <w:rPr>
          <w:rFonts w:ascii="Garamond" w:hAnsi="Garamond"/>
          <w:b/>
        </w:rPr>
        <w:sectPr w:rsidR="00420417" w:rsidRPr="00052080" w:rsidSect="00C90DD3">
          <w:headerReference w:type="default" r:id="rId12"/>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20417" w:rsidRPr="00052080" w:rsidRDefault="00420417" w:rsidP="00420417">
      <w:pPr>
        <w:pStyle w:val="Zarkazkladnhotextu"/>
        <w:ind w:left="0"/>
        <w:rPr>
          <w:b/>
          <w:sz w:val="22"/>
          <w:szCs w:val="22"/>
        </w:rPr>
      </w:pPr>
      <w:r w:rsidRPr="00052080">
        <w:rPr>
          <w:rFonts w:ascii="Garamond" w:hAnsi="Garamond"/>
          <w:b/>
          <w:sz w:val="22"/>
          <w:szCs w:val="22"/>
        </w:rPr>
        <w:lastRenderedPageBreak/>
        <w:t>Príloha č. 2</w:t>
      </w:r>
      <w:r w:rsidRPr="00052080">
        <w:rPr>
          <w:b/>
          <w:sz w:val="22"/>
          <w:szCs w:val="22"/>
        </w:rPr>
        <w:tab/>
      </w:r>
    </w:p>
    <w:p w:rsidR="00420417" w:rsidRPr="00052080" w:rsidRDefault="00420417" w:rsidP="00420417">
      <w:pPr>
        <w:jc w:val="center"/>
        <w:rPr>
          <w:rFonts w:ascii="Garamond" w:hAnsi="Garamond"/>
          <w:b/>
          <w:sz w:val="22"/>
          <w:szCs w:val="22"/>
        </w:rPr>
      </w:pPr>
      <w:r w:rsidRPr="00052080">
        <w:rPr>
          <w:rFonts w:ascii="Garamond" w:hAnsi="Garamond"/>
          <w:b/>
          <w:sz w:val="22"/>
          <w:szCs w:val="22"/>
        </w:rPr>
        <w:t>VYHLÁSENIA UCHÁDZAČA</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uchádzač (obchodné meno a sídlo/miesto podnikania uchádzača) ........................ týmto vyhlasuje, že</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je dôkladne oboznámený a súhlasí s podmienkami obstarávania „</w:t>
      </w:r>
      <w:r w:rsidR="00F56E49" w:rsidRPr="00052080">
        <w:rPr>
          <w:rFonts w:ascii="Garamond" w:hAnsi="Garamond"/>
          <w:b/>
          <w:i/>
          <w:sz w:val="22"/>
          <w:szCs w:val="22"/>
        </w:rPr>
        <w:t>Vianočné predmety s komplimentkou</w:t>
      </w:r>
      <w:r w:rsidRPr="00052080">
        <w:rPr>
          <w:rFonts w:ascii="Garamond" w:hAnsi="Garamond"/>
          <w:sz w:val="22"/>
          <w:szCs w:val="22"/>
        </w:rPr>
        <w:t xml:space="preserve">“, ktoré sú určené vo  Výzve na predloženie ponuky, jej prílohách a v iných dokumentoch poskytnutých obstarávateľskou organizáciou v lehote na predkladanie ponúk,  </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všetky vyhlásenia, potvrdenia, doklady, dokumenty a údaje uvedené v ponuke sú pravdivé a úplné,</w:t>
      </w:r>
    </w:p>
    <w:p w:rsidR="00420417" w:rsidRPr="00052080" w:rsidRDefault="00420417" w:rsidP="00420417">
      <w:pPr>
        <w:jc w:val="both"/>
        <w:rPr>
          <w:rFonts w:ascii="Garamond" w:hAnsi="Garamond"/>
          <w:sz w:val="22"/>
          <w:szCs w:val="22"/>
        </w:rPr>
      </w:pPr>
      <w:r w:rsidRPr="00052080">
        <w:rPr>
          <w:rFonts w:ascii="Garamond" w:hAnsi="Garamond"/>
          <w:sz w:val="22"/>
          <w:szCs w:val="22"/>
        </w:rPr>
        <w:t xml:space="preserve"> </w:t>
      </w:r>
    </w:p>
    <w:p w:rsidR="00420417" w:rsidRPr="00052080" w:rsidRDefault="00420417" w:rsidP="00420417">
      <w:pPr>
        <w:jc w:val="both"/>
        <w:rPr>
          <w:rFonts w:ascii="Garamond" w:hAnsi="Garamond"/>
          <w:sz w:val="22"/>
          <w:szCs w:val="22"/>
        </w:rPr>
      </w:pPr>
      <w:r w:rsidRPr="00052080">
        <w:rPr>
          <w:rFonts w:ascii="Garamond" w:hAnsi="Garamond"/>
          <w:sz w:val="22"/>
          <w:szCs w:val="22"/>
        </w:rPr>
        <w:t xml:space="preserve">jeho zakladateľom, členom alebo spoločníkom nie je politická strana alebo politické hnutie, </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predkladá iba jednu ponuku  a nie je  osobou, ktorej technické alebo odborné  kapacity by použil iný uchádzač na preukázanie svojej odbornej alebo technickej spôsobilosti v tomto obstarávaní,</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nie je členom skupiny dodávateľov, ktorá ako iný uchádzač predkladá ponuku.</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V .................... dňa ...........................</w:t>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t>..................................................</w:t>
      </w:r>
    </w:p>
    <w:p w:rsidR="00420417" w:rsidRPr="00052080" w:rsidRDefault="00420417" w:rsidP="00420417">
      <w:pPr>
        <w:jc w:val="both"/>
        <w:rPr>
          <w:rFonts w:ascii="Garamond" w:hAnsi="Garamond"/>
          <w:sz w:val="22"/>
          <w:szCs w:val="22"/>
        </w:rPr>
      </w:pP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t xml:space="preserve">   </w:t>
      </w:r>
      <w:r w:rsidRPr="00052080">
        <w:rPr>
          <w:rFonts w:ascii="Garamond" w:hAnsi="Garamond"/>
          <w:sz w:val="22"/>
          <w:szCs w:val="22"/>
        </w:rPr>
        <w:tab/>
      </w:r>
      <w:r w:rsidRPr="00052080">
        <w:rPr>
          <w:rFonts w:ascii="Garamond" w:hAnsi="Garamond"/>
          <w:sz w:val="22"/>
          <w:szCs w:val="22"/>
        </w:rPr>
        <w:tab/>
        <w:t xml:space="preserve">     podpis</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V .................... dňa ...........................</w:t>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t>..................................................</w:t>
      </w:r>
    </w:p>
    <w:p w:rsidR="00420417" w:rsidRPr="00052080" w:rsidRDefault="00420417" w:rsidP="00420417">
      <w:pPr>
        <w:jc w:val="both"/>
        <w:rPr>
          <w:rFonts w:ascii="Garamond" w:hAnsi="Garamond"/>
          <w:sz w:val="22"/>
          <w:szCs w:val="22"/>
        </w:rPr>
      </w:pP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r>
      <w:r w:rsidRPr="00052080">
        <w:rPr>
          <w:rFonts w:ascii="Garamond" w:hAnsi="Garamond"/>
          <w:sz w:val="22"/>
          <w:szCs w:val="22"/>
        </w:rPr>
        <w:tab/>
        <w:t xml:space="preserve">     podpis</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doplniť podľa potreby</w:t>
      </w: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p>
    <w:p w:rsidR="00420417" w:rsidRPr="00052080" w:rsidRDefault="00420417" w:rsidP="00420417">
      <w:pPr>
        <w:jc w:val="both"/>
        <w:rPr>
          <w:rFonts w:ascii="Garamond" w:hAnsi="Garamond"/>
          <w:sz w:val="22"/>
          <w:szCs w:val="22"/>
        </w:rPr>
      </w:pPr>
      <w:r w:rsidRPr="00052080">
        <w:rPr>
          <w:rFonts w:ascii="Garamond" w:hAnsi="Garamond"/>
          <w:sz w:val="22"/>
          <w:szCs w:val="22"/>
        </w:rPr>
        <w:t xml:space="preserve">Pozn.: POVINNÉ </w:t>
      </w:r>
    </w:p>
    <w:p w:rsidR="00420417" w:rsidRPr="00052080" w:rsidRDefault="00420417" w:rsidP="00420417">
      <w:pPr>
        <w:pStyle w:val="Nzov"/>
        <w:spacing w:line="264" w:lineRule="auto"/>
        <w:ind w:right="-284"/>
        <w:jc w:val="left"/>
        <w:outlineLvl w:val="0"/>
        <w:rPr>
          <w:rFonts w:ascii="Garamond" w:hAnsi="Garamond"/>
          <w:sz w:val="20"/>
          <w:szCs w:val="20"/>
        </w:rPr>
      </w:pPr>
    </w:p>
    <w:p w:rsidR="00420417" w:rsidRPr="00052080" w:rsidRDefault="00420417" w:rsidP="00420417">
      <w:pPr>
        <w:rPr>
          <w:rFonts w:ascii="Garamond" w:hAnsi="Garamond"/>
          <w:b/>
          <w:bCs/>
          <w:i/>
          <w:color w:val="FF0000"/>
          <w:sz w:val="20"/>
          <w:szCs w:val="20"/>
        </w:rPr>
      </w:pPr>
      <w:r w:rsidRPr="00052080">
        <w:rPr>
          <w:rFonts w:ascii="Garamond" w:hAnsi="Garamond"/>
          <w:i/>
          <w:color w:val="FF0000"/>
          <w:sz w:val="20"/>
          <w:szCs w:val="20"/>
        </w:rPr>
        <w:br w:type="page"/>
      </w:r>
    </w:p>
    <w:p w:rsidR="00420417" w:rsidRPr="00052080" w:rsidRDefault="00420417" w:rsidP="00420417">
      <w:pPr>
        <w:rPr>
          <w:rFonts w:ascii="Garamond" w:hAnsi="Garamond"/>
          <w:b/>
          <w:sz w:val="32"/>
        </w:rPr>
      </w:pPr>
      <w:r w:rsidRPr="00052080">
        <w:rPr>
          <w:rFonts w:ascii="Garamond" w:hAnsi="Garamond"/>
          <w:b/>
          <w:sz w:val="22"/>
          <w:szCs w:val="22"/>
        </w:rPr>
        <w:lastRenderedPageBreak/>
        <w:t>Príloha č. 3</w:t>
      </w:r>
    </w:p>
    <w:p w:rsidR="00420417" w:rsidRPr="00052080" w:rsidRDefault="00420417" w:rsidP="00420417">
      <w:pPr>
        <w:jc w:val="center"/>
        <w:rPr>
          <w:rFonts w:ascii="Garamond" w:hAnsi="Garamond"/>
          <w:b/>
          <w:sz w:val="32"/>
        </w:rPr>
      </w:pPr>
      <w:r w:rsidRPr="00052080">
        <w:rPr>
          <w:rFonts w:ascii="Garamond" w:hAnsi="Garamond"/>
          <w:b/>
          <w:sz w:val="32"/>
        </w:rPr>
        <w:t xml:space="preserve">Návrh na plnenie kritéria </w:t>
      </w:r>
    </w:p>
    <w:p w:rsidR="00420417" w:rsidRPr="00052080" w:rsidRDefault="00420417" w:rsidP="00420417">
      <w:pPr>
        <w:jc w:val="center"/>
        <w:rPr>
          <w:rFonts w:ascii="Garamond" w:hAnsi="Garamond"/>
          <w:b/>
          <w:sz w:val="32"/>
        </w:rPr>
      </w:pPr>
    </w:p>
    <w:p w:rsidR="00215DD3" w:rsidRPr="00052080" w:rsidRDefault="00215DD3" w:rsidP="00215DD3">
      <w:pPr>
        <w:spacing w:line="276" w:lineRule="auto"/>
        <w:rPr>
          <w:rFonts w:ascii="Garamond" w:hAnsi="Garamond"/>
          <w:sz w:val="22"/>
          <w:szCs w:val="22"/>
        </w:rPr>
      </w:pPr>
      <w:r w:rsidRPr="00052080">
        <w:rPr>
          <w:rFonts w:ascii="Garamond" w:hAnsi="Garamond"/>
          <w:sz w:val="22"/>
          <w:szCs w:val="22"/>
        </w:rPr>
        <w:t>Meno uchádzača/Názov spoločnosti: .................................................................................................</w:t>
      </w:r>
    </w:p>
    <w:p w:rsidR="00215DD3" w:rsidRPr="00052080" w:rsidRDefault="00215DD3" w:rsidP="00215DD3">
      <w:pPr>
        <w:spacing w:line="276" w:lineRule="auto"/>
        <w:rPr>
          <w:rFonts w:ascii="Garamond" w:hAnsi="Garamond"/>
          <w:sz w:val="22"/>
          <w:szCs w:val="22"/>
        </w:rPr>
      </w:pPr>
      <w:r w:rsidRPr="00052080">
        <w:rPr>
          <w:rFonts w:ascii="Garamond" w:hAnsi="Garamond"/>
          <w:sz w:val="22"/>
          <w:szCs w:val="22"/>
        </w:rPr>
        <w:t>Sídlo: ..................................................................................................................................................</w:t>
      </w:r>
    </w:p>
    <w:p w:rsidR="00215DD3" w:rsidRPr="00052080" w:rsidRDefault="00215DD3" w:rsidP="00215DD3">
      <w:pPr>
        <w:spacing w:line="276" w:lineRule="auto"/>
        <w:rPr>
          <w:rFonts w:ascii="Garamond" w:hAnsi="Garamond"/>
          <w:sz w:val="22"/>
          <w:szCs w:val="22"/>
        </w:rPr>
      </w:pPr>
      <w:r w:rsidRPr="00052080">
        <w:rPr>
          <w:rFonts w:ascii="Garamond" w:hAnsi="Garamond"/>
          <w:sz w:val="22"/>
          <w:szCs w:val="22"/>
        </w:rPr>
        <w:t>IČO: ..........................................................................  DIČ:...............................................................</w:t>
      </w:r>
    </w:p>
    <w:p w:rsidR="00215DD3" w:rsidRPr="00052080" w:rsidRDefault="00215DD3" w:rsidP="00215DD3">
      <w:pPr>
        <w:spacing w:line="276" w:lineRule="auto"/>
        <w:rPr>
          <w:rFonts w:ascii="Garamond" w:hAnsi="Garamond"/>
          <w:sz w:val="22"/>
          <w:szCs w:val="22"/>
        </w:rPr>
      </w:pPr>
      <w:r w:rsidRPr="00052080">
        <w:rPr>
          <w:rFonts w:ascii="Garamond" w:hAnsi="Garamond"/>
          <w:sz w:val="22"/>
          <w:szCs w:val="22"/>
        </w:rPr>
        <w:t>Zastúpená: ..........................................................................................................................................</w:t>
      </w:r>
    </w:p>
    <w:p w:rsidR="00215DD3" w:rsidRPr="00052080" w:rsidRDefault="00215DD3" w:rsidP="00215DD3">
      <w:pPr>
        <w:spacing w:line="276" w:lineRule="auto"/>
        <w:rPr>
          <w:rFonts w:ascii="Garamond" w:hAnsi="Garamond"/>
          <w:sz w:val="22"/>
          <w:szCs w:val="22"/>
        </w:rPr>
      </w:pPr>
      <w:r w:rsidRPr="00052080">
        <w:rPr>
          <w:rFonts w:ascii="Garamond" w:hAnsi="Garamond"/>
          <w:sz w:val="22"/>
          <w:szCs w:val="22"/>
        </w:rPr>
        <w:t>Kontaktná osoba: ...............................................................................................................................</w:t>
      </w:r>
    </w:p>
    <w:p w:rsidR="00215DD3" w:rsidRPr="00052080" w:rsidRDefault="00215DD3" w:rsidP="00215DD3">
      <w:pPr>
        <w:spacing w:line="276" w:lineRule="auto"/>
        <w:rPr>
          <w:rFonts w:ascii="Garamond" w:hAnsi="Garamond"/>
          <w:sz w:val="22"/>
          <w:szCs w:val="22"/>
        </w:rPr>
      </w:pPr>
      <w:r w:rsidRPr="00052080">
        <w:rPr>
          <w:rFonts w:ascii="Garamond" w:hAnsi="Garamond"/>
          <w:sz w:val="22"/>
          <w:szCs w:val="22"/>
        </w:rPr>
        <w:t>e-mail:......................................................................... tel. číslo: .......................................................</w:t>
      </w:r>
    </w:p>
    <w:p w:rsidR="00215DD3" w:rsidRPr="00052080" w:rsidRDefault="00215DD3" w:rsidP="00215DD3">
      <w:pPr>
        <w:spacing w:line="276" w:lineRule="auto"/>
        <w:rPr>
          <w:rFonts w:ascii="Garamond" w:hAnsi="Garamond"/>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114"/>
        <w:gridCol w:w="1559"/>
        <w:gridCol w:w="1552"/>
        <w:gridCol w:w="1283"/>
        <w:gridCol w:w="1559"/>
      </w:tblGrid>
      <w:tr w:rsidR="00BC676A" w:rsidRPr="00052080" w:rsidTr="00BC676A">
        <w:trPr>
          <w:trHeight w:val="935"/>
          <w:jc w:val="center"/>
        </w:trPr>
        <w:tc>
          <w:tcPr>
            <w:tcW w:w="709" w:type="dxa"/>
            <w:shd w:val="clear" w:color="auto" w:fill="D9D9D9" w:themeFill="background1" w:themeFillShade="D9"/>
            <w:vAlign w:val="center"/>
            <w:hideMark/>
          </w:tcPr>
          <w:p w:rsidR="00BC676A" w:rsidRPr="00052080" w:rsidRDefault="00BC676A" w:rsidP="00BC676A">
            <w:pPr>
              <w:jc w:val="center"/>
              <w:rPr>
                <w:rFonts w:cs="Arial"/>
                <w:b/>
                <w:bCs/>
                <w:color w:val="000000"/>
                <w:sz w:val="22"/>
                <w:szCs w:val="22"/>
              </w:rPr>
            </w:pPr>
            <w:r w:rsidRPr="00052080">
              <w:rPr>
                <w:rFonts w:cs="Arial"/>
                <w:b/>
                <w:bCs/>
                <w:color w:val="000000"/>
                <w:sz w:val="22"/>
                <w:szCs w:val="22"/>
              </w:rPr>
              <w:t>P.č.</w:t>
            </w:r>
          </w:p>
        </w:tc>
        <w:tc>
          <w:tcPr>
            <w:tcW w:w="3114" w:type="dxa"/>
            <w:tcBorders>
              <w:bottom w:val="single" w:sz="4" w:space="0" w:color="auto"/>
            </w:tcBorders>
            <w:shd w:val="clear" w:color="auto" w:fill="D9D9D9" w:themeFill="background1" w:themeFillShade="D9"/>
            <w:vAlign w:val="center"/>
            <w:hideMark/>
          </w:tcPr>
          <w:p w:rsidR="00BC676A" w:rsidRPr="00052080" w:rsidRDefault="00BC676A" w:rsidP="00BC676A">
            <w:pPr>
              <w:jc w:val="center"/>
              <w:rPr>
                <w:rFonts w:cs="Arial"/>
                <w:b/>
                <w:bCs/>
                <w:color w:val="000000"/>
                <w:sz w:val="22"/>
                <w:szCs w:val="22"/>
              </w:rPr>
            </w:pPr>
            <w:r w:rsidRPr="00052080">
              <w:rPr>
                <w:rFonts w:cs="Arial"/>
                <w:b/>
                <w:sz w:val="22"/>
                <w:szCs w:val="22"/>
              </w:rPr>
              <w:t>Názov položky</w:t>
            </w:r>
          </w:p>
        </w:tc>
        <w:tc>
          <w:tcPr>
            <w:tcW w:w="1559" w:type="dxa"/>
            <w:shd w:val="clear" w:color="auto" w:fill="D9D9D9" w:themeFill="background1" w:themeFillShade="D9"/>
            <w:vAlign w:val="center"/>
          </w:tcPr>
          <w:p w:rsidR="00BC676A" w:rsidRPr="00052080" w:rsidRDefault="00BC676A" w:rsidP="00BC676A">
            <w:pPr>
              <w:jc w:val="center"/>
              <w:rPr>
                <w:rFonts w:cs="Arial"/>
                <w:b/>
                <w:bCs/>
                <w:color w:val="000000"/>
                <w:sz w:val="22"/>
                <w:szCs w:val="22"/>
              </w:rPr>
            </w:pPr>
            <w:r w:rsidRPr="00052080">
              <w:rPr>
                <w:rFonts w:cs="Arial"/>
                <w:b/>
                <w:bCs/>
                <w:color w:val="000000"/>
                <w:sz w:val="22"/>
                <w:szCs w:val="22"/>
              </w:rPr>
              <w:t>Množstvo v ks</w:t>
            </w:r>
          </w:p>
        </w:tc>
        <w:tc>
          <w:tcPr>
            <w:tcW w:w="1552" w:type="dxa"/>
            <w:shd w:val="clear" w:color="auto" w:fill="D9D9D9" w:themeFill="background1" w:themeFillShade="D9"/>
            <w:vAlign w:val="center"/>
          </w:tcPr>
          <w:p w:rsidR="00BC676A" w:rsidRPr="00052080" w:rsidRDefault="00BC676A" w:rsidP="00BC676A">
            <w:pPr>
              <w:jc w:val="center"/>
              <w:rPr>
                <w:rFonts w:cs="Arial"/>
                <w:b/>
                <w:bCs/>
                <w:color w:val="000000"/>
                <w:sz w:val="22"/>
                <w:szCs w:val="22"/>
              </w:rPr>
            </w:pPr>
            <w:r w:rsidRPr="00052080">
              <w:rPr>
                <w:rFonts w:cs="Arial"/>
                <w:b/>
                <w:bCs/>
                <w:color w:val="000000"/>
                <w:sz w:val="22"/>
                <w:szCs w:val="22"/>
              </w:rPr>
              <w:t>Cena celkom bez DPH</w:t>
            </w:r>
          </w:p>
        </w:tc>
        <w:tc>
          <w:tcPr>
            <w:tcW w:w="1283" w:type="dxa"/>
            <w:shd w:val="clear" w:color="auto" w:fill="D9D9D9" w:themeFill="background1" w:themeFillShade="D9"/>
            <w:vAlign w:val="center"/>
          </w:tcPr>
          <w:p w:rsidR="00BC676A" w:rsidRPr="00052080" w:rsidRDefault="00BC676A" w:rsidP="00BC676A">
            <w:pPr>
              <w:jc w:val="center"/>
              <w:rPr>
                <w:rFonts w:cs="Arial"/>
                <w:b/>
                <w:bCs/>
                <w:color w:val="000000"/>
                <w:sz w:val="22"/>
                <w:szCs w:val="22"/>
              </w:rPr>
            </w:pPr>
            <w:r w:rsidRPr="00052080">
              <w:rPr>
                <w:rFonts w:cs="Arial"/>
                <w:b/>
                <w:bCs/>
                <w:color w:val="000000"/>
                <w:sz w:val="22"/>
                <w:szCs w:val="22"/>
              </w:rPr>
              <w:t>DPH          (20%)</w:t>
            </w:r>
          </w:p>
        </w:tc>
        <w:tc>
          <w:tcPr>
            <w:tcW w:w="1559" w:type="dxa"/>
            <w:shd w:val="clear" w:color="auto" w:fill="D9D9D9" w:themeFill="background1" w:themeFillShade="D9"/>
            <w:vAlign w:val="center"/>
          </w:tcPr>
          <w:p w:rsidR="00BC676A" w:rsidRPr="00052080" w:rsidRDefault="00BC676A" w:rsidP="00BC676A">
            <w:pPr>
              <w:jc w:val="center"/>
              <w:rPr>
                <w:rFonts w:cs="Arial"/>
                <w:b/>
                <w:bCs/>
                <w:sz w:val="22"/>
                <w:szCs w:val="22"/>
              </w:rPr>
            </w:pPr>
            <w:r w:rsidRPr="00052080">
              <w:rPr>
                <w:rFonts w:cs="Arial"/>
                <w:b/>
                <w:bCs/>
                <w:color w:val="000000"/>
                <w:sz w:val="22"/>
                <w:szCs w:val="22"/>
              </w:rPr>
              <w:t>Cena celkom vrátane DPH*</w:t>
            </w:r>
          </w:p>
        </w:tc>
      </w:tr>
      <w:tr w:rsidR="00BC676A" w:rsidRPr="00052080" w:rsidTr="00BC676A">
        <w:trPr>
          <w:trHeight w:val="690"/>
          <w:jc w:val="center"/>
        </w:trPr>
        <w:tc>
          <w:tcPr>
            <w:tcW w:w="709" w:type="dxa"/>
            <w:shd w:val="clear" w:color="auto" w:fill="auto"/>
            <w:noWrap/>
            <w:vAlign w:val="center"/>
            <w:hideMark/>
          </w:tcPr>
          <w:p w:rsidR="00BC676A" w:rsidRPr="00052080" w:rsidRDefault="00BC676A" w:rsidP="00BC676A">
            <w:pPr>
              <w:jc w:val="center"/>
              <w:rPr>
                <w:rFonts w:cs="Arial"/>
                <w:color w:val="000000"/>
                <w:sz w:val="22"/>
                <w:szCs w:val="22"/>
              </w:rPr>
            </w:pPr>
            <w:r w:rsidRPr="00052080">
              <w:rPr>
                <w:rFonts w:cs="Arial"/>
                <w:color w:val="000000"/>
                <w:sz w:val="22"/>
                <w:szCs w:val="22"/>
              </w:rPr>
              <w:t>1</w:t>
            </w:r>
          </w:p>
        </w:tc>
        <w:tc>
          <w:tcPr>
            <w:tcW w:w="3114" w:type="dxa"/>
            <w:shd w:val="clear" w:color="auto" w:fill="auto"/>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Darčekový set 1 s komplimentkou</w:t>
            </w:r>
          </w:p>
        </w:tc>
        <w:tc>
          <w:tcPr>
            <w:tcW w:w="1559" w:type="dxa"/>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100 ks</w:t>
            </w:r>
          </w:p>
        </w:tc>
        <w:tc>
          <w:tcPr>
            <w:tcW w:w="1552" w:type="dxa"/>
            <w:vAlign w:val="center"/>
          </w:tcPr>
          <w:p w:rsidR="00BC676A" w:rsidRPr="00052080" w:rsidRDefault="00BC676A" w:rsidP="00BC676A">
            <w:pPr>
              <w:jc w:val="center"/>
              <w:rPr>
                <w:rFonts w:cs="Arial"/>
                <w:color w:val="000000"/>
                <w:sz w:val="22"/>
                <w:szCs w:val="22"/>
              </w:rPr>
            </w:pPr>
          </w:p>
        </w:tc>
        <w:tc>
          <w:tcPr>
            <w:tcW w:w="1283" w:type="dxa"/>
            <w:vAlign w:val="center"/>
          </w:tcPr>
          <w:p w:rsidR="00BC676A" w:rsidRPr="00052080" w:rsidRDefault="00BC676A" w:rsidP="00BC676A">
            <w:pPr>
              <w:jc w:val="center"/>
              <w:rPr>
                <w:rFonts w:cs="Arial"/>
                <w:color w:val="000000"/>
                <w:sz w:val="22"/>
                <w:szCs w:val="22"/>
              </w:rPr>
            </w:pPr>
          </w:p>
        </w:tc>
        <w:tc>
          <w:tcPr>
            <w:tcW w:w="1559" w:type="dxa"/>
            <w:vAlign w:val="center"/>
          </w:tcPr>
          <w:p w:rsidR="00BC676A" w:rsidRPr="00052080" w:rsidRDefault="00BC676A" w:rsidP="00BC676A">
            <w:pPr>
              <w:jc w:val="center"/>
              <w:rPr>
                <w:rFonts w:cs="Arial"/>
                <w:color w:val="000000"/>
                <w:sz w:val="22"/>
                <w:szCs w:val="22"/>
              </w:rPr>
            </w:pPr>
          </w:p>
        </w:tc>
      </w:tr>
      <w:tr w:rsidR="00BC676A" w:rsidRPr="00052080" w:rsidTr="00BC676A">
        <w:trPr>
          <w:trHeight w:val="690"/>
          <w:jc w:val="center"/>
        </w:trPr>
        <w:tc>
          <w:tcPr>
            <w:tcW w:w="709" w:type="dxa"/>
            <w:shd w:val="clear" w:color="auto" w:fill="auto"/>
            <w:noWrap/>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2</w:t>
            </w:r>
          </w:p>
        </w:tc>
        <w:tc>
          <w:tcPr>
            <w:tcW w:w="3114" w:type="dxa"/>
            <w:shd w:val="clear" w:color="auto" w:fill="auto"/>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Darčekový set 2 s komplimentkou</w:t>
            </w:r>
          </w:p>
        </w:tc>
        <w:tc>
          <w:tcPr>
            <w:tcW w:w="1559" w:type="dxa"/>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380 ks</w:t>
            </w:r>
          </w:p>
        </w:tc>
        <w:tc>
          <w:tcPr>
            <w:tcW w:w="1552" w:type="dxa"/>
            <w:vAlign w:val="center"/>
          </w:tcPr>
          <w:p w:rsidR="00BC676A" w:rsidRPr="00052080" w:rsidRDefault="00BC676A" w:rsidP="00BC676A">
            <w:pPr>
              <w:jc w:val="center"/>
              <w:rPr>
                <w:rFonts w:cs="Arial"/>
                <w:color w:val="000000"/>
                <w:sz w:val="22"/>
                <w:szCs w:val="22"/>
              </w:rPr>
            </w:pPr>
          </w:p>
        </w:tc>
        <w:tc>
          <w:tcPr>
            <w:tcW w:w="1283" w:type="dxa"/>
            <w:vAlign w:val="center"/>
          </w:tcPr>
          <w:p w:rsidR="00BC676A" w:rsidRPr="00052080" w:rsidRDefault="00BC676A" w:rsidP="00BC676A">
            <w:pPr>
              <w:jc w:val="center"/>
              <w:rPr>
                <w:rFonts w:cs="Arial"/>
                <w:color w:val="000000"/>
                <w:sz w:val="22"/>
                <w:szCs w:val="22"/>
              </w:rPr>
            </w:pPr>
          </w:p>
        </w:tc>
        <w:tc>
          <w:tcPr>
            <w:tcW w:w="1559" w:type="dxa"/>
            <w:vAlign w:val="center"/>
          </w:tcPr>
          <w:p w:rsidR="00BC676A" w:rsidRPr="00052080" w:rsidRDefault="00BC676A" w:rsidP="00BC676A">
            <w:pPr>
              <w:jc w:val="center"/>
              <w:rPr>
                <w:rFonts w:cs="Arial"/>
                <w:color w:val="000000"/>
                <w:sz w:val="22"/>
                <w:szCs w:val="22"/>
              </w:rPr>
            </w:pPr>
          </w:p>
        </w:tc>
      </w:tr>
      <w:tr w:rsidR="00BC676A" w:rsidRPr="00052080" w:rsidTr="00BC676A">
        <w:trPr>
          <w:trHeight w:val="690"/>
          <w:jc w:val="center"/>
        </w:trPr>
        <w:tc>
          <w:tcPr>
            <w:tcW w:w="709" w:type="dxa"/>
            <w:shd w:val="clear" w:color="auto" w:fill="auto"/>
            <w:noWrap/>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3</w:t>
            </w:r>
          </w:p>
        </w:tc>
        <w:tc>
          <w:tcPr>
            <w:tcW w:w="3114" w:type="dxa"/>
            <w:shd w:val="clear" w:color="auto" w:fill="auto"/>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Zabezpečenie distribúcie</w:t>
            </w:r>
          </w:p>
        </w:tc>
        <w:tc>
          <w:tcPr>
            <w:tcW w:w="1559" w:type="dxa"/>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Celý predmet zákazky</w:t>
            </w:r>
          </w:p>
        </w:tc>
        <w:tc>
          <w:tcPr>
            <w:tcW w:w="1552" w:type="dxa"/>
            <w:vAlign w:val="center"/>
          </w:tcPr>
          <w:p w:rsidR="00BC676A" w:rsidRPr="00052080" w:rsidRDefault="00BC676A" w:rsidP="00BC676A">
            <w:pPr>
              <w:jc w:val="center"/>
              <w:rPr>
                <w:rFonts w:cs="Arial"/>
                <w:color w:val="000000"/>
                <w:sz w:val="22"/>
                <w:szCs w:val="22"/>
              </w:rPr>
            </w:pPr>
          </w:p>
        </w:tc>
        <w:tc>
          <w:tcPr>
            <w:tcW w:w="1283" w:type="dxa"/>
            <w:vAlign w:val="center"/>
          </w:tcPr>
          <w:p w:rsidR="00BC676A" w:rsidRPr="00052080" w:rsidRDefault="00BC676A" w:rsidP="00BC676A">
            <w:pPr>
              <w:jc w:val="center"/>
              <w:rPr>
                <w:rFonts w:cs="Arial"/>
                <w:color w:val="000000"/>
                <w:sz w:val="22"/>
                <w:szCs w:val="22"/>
              </w:rPr>
            </w:pPr>
          </w:p>
        </w:tc>
        <w:tc>
          <w:tcPr>
            <w:tcW w:w="1559" w:type="dxa"/>
            <w:vAlign w:val="center"/>
          </w:tcPr>
          <w:p w:rsidR="00BC676A" w:rsidRPr="00052080" w:rsidRDefault="00BC676A" w:rsidP="00BC676A">
            <w:pPr>
              <w:jc w:val="center"/>
              <w:rPr>
                <w:rFonts w:cs="Arial"/>
                <w:color w:val="000000"/>
                <w:sz w:val="22"/>
                <w:szCs w:val="22"/>
              </w:rPr>
            </w:pPr>
          </w:p>
        </w:tc>
      </w:tr>
      <w:tr w:rsidR="00BC676A" w:rsidRPr="00052080" w:rsidTr="00BC676A">
        <w:trPr>
          <w:trHeight w:val="690"/>
          <w:jc w:val="center"/>
        </w:trPr>
        <w:tc>
          <w:tcPr>
            <w:tcW w:w="709" w:type="dxa"/>
            <w:shd w:val="clear" w:color="auto" w:fill="auto"/>
            <w:noWrap/>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4.</w:t>
            </w:r>
          </w:p>
        </w:tc>
        <w:tc>
          <w:tcPr>
            <w:tcW w:w="3114" w:type="dxa"/>
            <w:shd w:val="clear" w:color="auto" w:fill="auto"/>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Kompletizácia balenia darčekového setu s komplimentkou 1 a 2</w:t>
            </w:r>
          </w:p>
        </w:tc>
        <w:tc>
          <w:tcPr>
            <w:tcW w:w="1559" w:type="dxa"/>
            <w:vAlign w:val="center"/>
          </w:tcPr>
          <w:p w:rsidR="00BC676A" w:rsidRPr="00052080" w:rsidRDefault="00BC676A" w:rsidP="00BC676A">
            <w:pPr>
              <w:jc w:val="center"/>
              <w:rPr>
                <w:rFonts w:cs="Arial"/>
                <w:color w:val="000000"/>
                <w:sz w:val="22"/>
                <w:szCs w:val="22"/>
              </w:rPr>
            </w:pPr>
            <w:r w:rsidRPr="00052080">
              <w:rPr>
                <w:rFonts w:cs="Arial"/>
                <w:color w:val="000000"/>
                <w:sz w:val="22"/>
                <w:szCs w:val="22"/>
              </w:rPr>
              <w:t>Celý predmet zákazky</w:t>
            </w:r>
          </w:p>
        </w:tc>
        <w:tc>
          <w:tcPr>
            <w:tcW w:w="1552" w:type="dxa"/>
            <w:vAlign w:val="center"/>
          </w:tcPr>
          <w:p w:rsidR="00BC676A" w:rsidRPr="00052080" w:rsidRDefault="00BC676A" w:rsidP="00BC676A">
            <w:pPr>
              <w:jc w:val="center"/>
              <w:rPr>
                <w:rFonts w:cs="Arial"/>
                <w:color w:val="000000"/>
                <w:sz w:val="22"/>
                <w:szCs w:val="22"/>
              </w:rPr>
            </w:pPr>
          </w:p>
        </w:tc>
        <w:tc>
          <w:tcPr>
            <w:tcW w:w="1283" w:type="dxa"/>
            <w:vAlign w:val="center"/>
          </w:tcPr>
          <w:p w:rsidR="00BC676A" w:rsidRPr="00052080" w:rsidRDefault="00BC676A" w:rsidP="00BC676A">
            <w:pPr>
              <w:jc w:val="center"/>
              <w:rPr>
                <w:rFonts w:cs="Arial"/>
                <w:color w:val="000000"/>
                <w:sz w:val="22"/>
                <w:szCs w:val="22"/>
              </w:rPr>
            </w:pPr>
          </w:p>
        </w:tc>
        <w:tc>
          <w:tcPr>
            <w:tcW w:w="1559" w:type="dxa"/>
            <w:vAlign w:val="center"/>
          </w:tcPr>
          <w:p w:rsidR="00BC676A" w:rsidRPr="00052080" w:rsidRDefault="00BC676A" w:rsidP="00BC676A">
            <w:pPr>
              <w:jc w:val="center"/>
              <w:rPr>
                <w:rFonts w:cs="Arial"/>
                <w:color w:val="000000"/>
                <w:sz w:val="22"/>
                <w:szCs w:val="22"/>
              </w:rPr>
            </w:pPr>
          </w:p>
        </w:tc>
      </w:tr>
      <w:tr w:rsidR="00BC676A" w:rsidRPr="00052080" w:rsidTr="00BC676A">
        <w:trPr>
          <w:trHeight w:val="690"/>
          <w:jc w:val="center"/>
        </w:trPr>
        <w:tc>
          <w:tcPr>
            <w:tcW w:w="5382" w:type="dxa"/>
            <w:gridSpan w:val="3"/>
            <w:shd w:val="clear" w:color="auto" w:fill="auto"/>
            <w:noWrap/>
            <w:vAlign w:val="center"/>
          </w:tcPr>
          <w:p w:rsidR="00BC676A" w:rsidRPr="00052080" w:rsidRDefault="00BC676A" w:rsidP="00BC676A">
            <w:pPr>
              <w:jc w:val="center"/>
              <w:rPr>
                <w:rFonts w:cs="Arial"/>
                <w:b/>
                <w:color w:val="000000"/>
                <w:sz w:val="22"/>
                <w:szCs w:val="22"/>
              </w:rPr>
            </w:pPr>
            <w:r w:rsidRPr="00052080">
              <w:rPr>
                <w:rFonts w:cs="Arial"/>
                <w:b/>
                <w:color w:val="000000"/>
                <w:sz w:val="22"/>
                <w:szCs w:val="22"/>
              </w:rPr>
              <w:t>CELKOM</w:t>
            </w:r>
          </w:p>
        </w:tc>
        <w:tc>
          <w:tcPr>
            <w:tcW w:w="1552" w:type="dxa"/>
            <w:tcBorders>
              <w:bottom w:val="single" w:sz="4" w:space="0" w:color="auto"/>
            </w:tcBorders>
            <w:shd w:val="clear" w:color="auto" w:fill="D9D9D9" w:themeFill="background1" w:themeFillShade="D9"/>
            <w:vAlign w:val="center"/>
          </w:tcPr>
          <w:p w:rsidR="00BC676A" w:rsidRPr="00052080" w:rsidRDefault="00BC676A" w:rsidP="00BC676A">
            <w:pPr>
              <w:jc w:val="center"/>
              <w:rPr>
                <w:rFonts w:cs="Arial"/>
                <w:color w:val="000000"/>
                <w:sz w:val="22"/>
                <w:szCs w:val="22"/>
              </w:rPr>
            </w:pPr>
          </w:p>
        </w:tc>
        <w:tc>
          <w:tcPr>
            <w:tcW w:w="1283" w:type="dxa"/>
            <w:shd w:val="clear" w:color="auto" w:fill="D9D9D9" w:themeFill="background1" w:themeFillShade="D9"/>
            <w:vAlign w:val="center"/>
          </w:tcPr>
          <w:p w:rsidR="00BC676A" w:rsidRPr="00052080" w:rsidRDefault="00BC676A" w:rsidP="00BC676A">
            <w:pPr>
              <w:jc w:val="center"/>
              <w:rPr>
                <w:rFonts w:cs="Arial"/>
                <w:color w:val="000000"/>
                <w:sz w:val="22"/>
                <w:szCs w:val="22"/>
              </w:rPr>
            </w:pPr>
          </w:p>
        </w:tc>
        <w:tc>
          <w:tcPr>
            <w:tcW w:w="1559" w:type="dxa"/>
            <w:shd w:val="clear" w:color="auto" w:fill="D9D9D9" w:themeFill="background1" w:themeFillShade="D9"/>
            <w:vAlign w:val="center"/>
          </w:tcPr>
          <w:p w:rsidR="00BC676A" w:rsidRPr="00052080" w:rsidRDefault="00BC676A" w:rsidP="00BC676A">
            <w:pPr>
              <w:jc w:val="center"/>
              <w:rPr>
                <w:rFonts w:cs="Arial"/>
                <w:color w:val="000000"/>
                <w:sz w:val="22"/>
                <w:szCs w:val="22"/>
              </w:rPr>
            </w:pPr>
          </w:p>
        </w:tc>
      </w:tr>
    </w:tbl>
    <w:p w:rsidR="00215DD3" w:rsidRPr="00052080" w:rsidRDefault="00215DD3" w:rsidP="00215DD3">
      <w:pPr>
        <w:spacing w:line="276" w:lineRule="auto"/>
        <w:rPr>
          <w:rFonts w:ascii="Garamond" w:hAnsi="Garamond"/>
          <w:sz w:val="22"/>
          <w:szCs w:val="22"/>
        </w:rPr>
      </w:pPr>
    </w:p>
    <w:p w:rsidR="00215DD3" w:rsidRPr="00052080" w:rsidRDefault="00215DD3" w:rsidP="00215DD3">
      <w:pPr>
        <w:spacing w:line="276" w:lineRule="auto"/>
        <w:rPr>
          <w:rFonts w:ascii="Garamond" w:hAnsi="Garamond"/>
          <w:sz w:val="22"/>
          <w:szCs w:val="22"/>
        </w:rPr>
      </w:pPr>
      <w:r w:rsidRPr="00052080">
        <w:rPr>
          <w:rFonts w:ascii="Garamond" w:hAnsi="Garamond"/>
          <w:b/>
          <w:bCs/>
          <w:color w:val="000000"/>
          <w:sz w:val="22"/>
          <w:szCs w:val="22"/>
        </w:rPr>
        <w:t>Lehota dodania v</w:t>
      </w:r>
      <w:r w:rsidR="00BC676A" w:rsidRPr="00052080">
        <w:rPr>
          <w:rFonts w:ascii="Garamond" w:hAnsi="Garamond"/>
          <w:b/>
          <w:bCs/>
          <w:color w:val="000000"/>
          <w:sz w:val="22"/>
          <w:szCs w:val="22"/>
        </w:rPr>
        <w:t xml:space="preserve"> kalendárnych </w:t>
      </w:r>
      <w:r w:rsidRPr="00052080">
        <w:rPr>
          <w:rFonts w:ascii="Garamond" w:hAnsi="Garamond"/>
          <w:b/>
          <w:bCs/>
          <w:color w:val="000000"/>
          <w:sz w:val="22"/>
          <w:szCs w:val="22"/>
        </w:rPr>
        <w:t>dňoch od podpisu zmluvy: _____</w:t>
      </w:r>
    </w:p>
    <w:p w:rsidR="00215DD3" w:rsidRPr="00052080" w:rsidRDefault="00215DD3" w:rsidP="00215DD3">
      <w:pPr>
        <w:spacing w:before="240"/>
        <w:rPr>
          <w:rFonts w:ascii="Garamond" w:hAnsi="Garamond"/>
          <w:sz w:val="22"/>
          <w:szCs w:val="22"/>
        </w:rPr>
      </w:pPr>
      <w:r w:rsidRPr="00052080">
        <w:rPr>
          <w:rFonts w:ascii="Garamond" w:hAnsi="Garamond"/>
          <w:sz w:val="22"/>
          <w:szCs w:val="22"/>
        </w:rPr>
        <mc:AlternateContent>
          <mc:Choice Requires="wps">
            <w:drawing>
              <wp:anchor distT="0" distB="0" distL="114300" distR="114300" simplePos="0" relativeHeight="251654144" behindDoc="0" locked="0" layoutInCell="1" allowOverlap="1" wp14:anchorId="0DDF8C3C" wp14:editId="5413A553">
                <wp:simplePos x="0" y="0"/>
                <wp:positionH relativeFrom="column">
                  <wp:posOffset>1481455</wp:posOffset>
                </wp:positionH>
                <wp:positionV relativeFrom="paragraph">
                  <wp:posOffset>125095</wp:posOffset>
                </wp:positionV>
                <wp:extent cx="161925" cy="161925"/>
                <wp:effectExtent l="10160" t="8255" r="8890" b="1079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BC676A" w:rsidRPr="007055FB" w:rsidRDefault="00BC676A" w:rsidP="00215DD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F8C3C" id="_x0000_t202" coordsize="21600,21600" o:spt="202" path="m,l,21600r21600,l21600,xe">
                <v:stroke joinstyle="miter"/>
                <v:path gradientshapeok="t" o:connecttype="rect"/>
              </v:shapetype>
              <v:shape id="Text Box 5" o:spid="_x0000_s1026" type="#_x0000_t202" style="position:absolute;margin-left:116.65pt;margin-top:9.85pt;width:12.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">
                <v:textbox>
                  <w:txbxContent>
                    <w:p w:rsidR="00BC676A" w:rsidRPr="007055FB" w:rsidRDefault="00BC676A" w:rsidP="00215DD3">
                      <w:pPr>
                        <w:rPr>
                          <w:sz w:val="22"/>
                        </w:rPr>
                      </w:pPr>
                    </w:p>
                  </w:txbxContent>
                </v:textbox>
              </v:shape>
            </w:pict>
          </mc:Fallback>
        </mc:AlternateContent>
      </w:r>
      <w:r w:rsidRPr="00052080">
        <w:rPr>
          <w:rFonts w:ascii="Garamond" w:hAnsi="Garamond"/>
          <w:sz w:val="22"/>
          <w:szCs w:val="22"/>
        </w:rPr>
        <mc:AlternateContent>
          <mc:Choice Requires="wps">
            <w:drawing>
              <wp:anchor distT="0" distB="0" distL="114300" distR="114300" simplePos="0" relativeHeight="251650048" behindDoc="0" locked="0" layoutInCell="1" allowOverlap="1" wp14:anchorId="10BA3E97" wp14:editId="53FFEDBD">
                <wp:simplePos x="0" y="0"/>
                <wp:positionH relativeFrom="column">
                  <wp:posOffset>2335530</wp:posOffset>
                </wp:positionH>
                <wp:positionV relativeFrom="paragraph">
                  <wp:posOffset>125095</wp:posOffset>
                </wp:positionV>
                <wp:extent cx="161925" cy="161925"/>
                <wp:effectExtent l="6985" t="8255" r="12065" b="1079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BC676A" w:rsidRPr="007055FB" w:rsidRDefault="00BC676A" w:rsidP="00215DD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A3E97" id="Text Box 4" o:spid="_x0000_s1027" type="#_x0000_t202" style="position:absolute;margin-left:183.9pt;margin-top:9.85pt;width:12.7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">
                <v:textbox>
                  <w:txbxContent>
                    <w:p w:rsidR="00BC676A" w:rsidRPr="007055FB" w:rsidRDefault="00BC676A" w:rsidP="00215DD3">
                      <w:pPr>
                        <w:rPr>
                          <w:sz w:val="22"/>
                        </w:rPr>
                      </w:pPr>
                    </w:p>
                  </w:txbxContent>
                </v:textbox>
              </v:shape>
            </w:pict>
          </mc:Fallback>
        </mc:AlternateContent>
      </w:r>
      <w:r w:rsidRPr="00052080">
        <w:rPr>
          <w:rFonts w:ascii="Garamond" w:hAnsi="Garamond"/>
          <w:b/>
          <w:sz w:val="22"/>
          <w:szCs w:val="22"/>
        </w:rPr>
        <w:t xml:space="preserve">Platiteľ DPH:        </w:t>
      </w:r>
      <w:r w:rsidRPr="00052080">
        <w:rPr>
          <w:rFonts w:ascii="Garamond" w:hAnsi="Garamond"/>
          <w:sz w:val="22"/>
          <w:szCs w:val="22"/>
        </w:rPr>
        <w:t xml:space="preserve">ÁNO                  NIE  </w:t>
      </w:r>
    </w:p>
    <w:p w:rsidR="00215DD3" w:rsidRPr="00052080" w:rsidRDefault="00215DD3" w:rsidP="00215DD3">
      <w:pPr>
        <w:jc w:val="both"/>
        <w:rPr>
          <w:rFonts w:ascii="Garamond" w:hAnsi="Garamond"/>
          <w:b/>
          <w:sz w:val="22"/>
          <w:szCs w:val="22"/>
        </w:rPr>
      </w:pPr>
    </w:p>
    <w:p w:rsidR="00215DD3" w:rsidRPr="00052080" w:rsidRDefault="00215DD3" w:rsidP="00215DD3">
      <w:pPr>
        <w:jc w:val="both"/>
        <w:rPr>
          <w:rFonts w:ascii="Garamond" w:hAnsi="Garamond"/>
          <w:b/>
          <w:sz w:val="22"/>
          <w:szCs w:val="22"/>
        </w:rPr>
      </w:pPr>
      <w:r w:rsidRPr="00052080">
        <w:rPr>
          <w:rFonts w:ascii="Garamond" w:hAnsi="Garamond"/>
          <w:b/>
          <w:sz w:val="22"/>
          <w:szCs w:val="22"/>
        </w:rPr>
        <w:t xml:space="preserve">Poznámky: </w:t>
      </w:r>
    </w:p>
    <w:p w:rsidR="00215DD3" w:rsidRPr="00052080" w:rsidRDefault="00215DD3" w:rsidP="00215DD3">
      <w:pPr>
        <w:ind w:left="360"/>
        <w:jc w:val="both"/>
        <w:rPr>
          <w:rFonts w:ascii="Garamond" w:hAnsi="Garamond"/>
          <w:sz w:val="22"/>
          <w:szCs w:val="22"/>
        </w:rPr>
      </w:pPr>
      <w:r w:rsidRPr="00052080">
        <w:rPr>
          <w:rFonts w:ascii="Garamond" w:hAnsi="Garamond"/>
          <w:sz w:val="22"/>
          <w:szCs w:val="22"/>
        </w:rPr>
        <w:t xml:space="preserve">*Ak uchádzač nie je platcom DPH vyplní iba stĺpec - Celková cena v € s DPH.  Na skutočnosť, že nie je platcom DPH vo svojej ponuke upozorní. </w:t>
      </w:r>
    </w:p>
    <w:p w:rsidR="00420417" w:rsidRPr="00052080" w:rsidRDefault="00215DD3" w:rsidP="00215DD3">
      <w:pPr>
        <w:ind w:left="360"/>
        <w:jc w:val="both"/>
        <w:rPr>
          <w:rFonts w:ascii="Garamond" w:hAnsi="Garamond"/>
          <w:sz w:val="22"/>
          <w:szCs w:val="22"/>
        </w:rPr>
      </w:pPr>
      <w:r w:rsidRPr="00052080">
        <w:rPr>
          <w:rFonts w:ascii="Garamond" w:hAnsi="Garamond"/>
          <w:sz w:val="22"/>
          <w:szCs w:val="22"/>
        </w:rPr>
        <w:t>C</w:t>
      </w:r>
      <w:r w:rsidR="00420417" w:rsidRPr="00052080">
        <w:rPr>
          <w:rFonts w:ascii="Garamond" w:hAnsi="Garamond" w:cs="Arial"/>
        </w:rPr>
        <w:t>eny požadujeme zaokrúhliť na dve desatinné miesta</w:t>
      </w:r>
      <w:r w:rsidRPr="00052080">
        <w:rPr>
          <w:rFonts w:ascii="Garamond" w:hAnsi="Garamond" w:cs="Arial"/>
        </w:rPr>
        <w:t>.</w:t>
      </w:r>
    </w:p>
    <w:p w:rsidR="00420417" w:rsidRPr="00052080" w:rsidRDefault="00420417" w:rsidP="00420417">
      <w:pPr>
        <w:tabs>
          <w:tab w:val="left" w:pos="4500"/>
        </w:tabs>
        <w:rPr>
          <w:rFonts w:ascii="Garamond" w:hAnsi="Garamond" w:cs="Arial"/>
        </w:rPr>
      </w:pPr>
    </w:p>
    <w:p w:rsidR="00420417" w:rsidRPr="00052080" w:rsidRDefault="00420417" w:rsidP="00420417">
      <w:pPr>
        <w:pStyle w:val="Zkladntext"/>
        <w:jc w:val="both"/>
        <w:rPr>
          <w:rFonts w:ascii="Garamond" w:hAnsi="Garamond"/>
          <w:b/>
          <w:i/>
        </w:rPr>
      </w:pPr>
      <w:r w:rsidRPr="00052080">
        <w:rPr>
          <w:rFonts w:ascii="Garamond" w:hAnsi="Garamond"/>
          <w:b/>
          <w:i/>
        </w:rPr>
        <w:t xml:space="preserve">Cena musí zahŕňať všetky potrebné nákladové položky pre uskutočnenie predmetu zákazky vrátane dopravných nákladov na miesto dodania predmetu zákazky. </w:t>
      </w:r>
    </w:p>
    <w:p w:rsidR="00420417" w:rsidRPr="00052080" w:rsidRDefault="00420417" w:rsidP="00420417">
      <w:pPr>
        <w:pStyle w:val="Zarkazkladnhotextu"/>
        <w:tabs>
          <w:tab w:val="left" w:pos="5400"/>
        </w:tabs>
        <w:ind w:left="284" w:hanging="284"/>
        <w:rPr>
          <w:rFonts w:ascii="Garamond" w:hAnsi="Garamond"/>
        </w:rPr>
      </w:pPr>
    </w:p>
    <w:p w:rsidR="00420417" w:rsidRPr="00052080" w:rsidRDefault="00420417" w:rsidP="00420417">
      <w:pPr>
        <w:pStyle w:val="Zarkazkladnhotextu"/>
        <w:tabs>
          <w:tab w:val="left" w:pos="5400"/>
        </w:tabs>
        <w:ind w:left="284" w:hanging="284"/>
        <w:rPr>
          <w:rFonts w:ascii="Garamond" w:hAnsi="Garamond"/>
        </w:rPr>
      </w:pPr>
      <w:r w:rsidRPr="00052080">
        <w:rPr>
          <w:rFonts w:ascii="Garamond" w:hAnsi="Garamond"/>
        </w:rPr>
        <w:t>Miesto: ...................................</w:t>
      </w:r>
      <w:r w:rsidRPr="00052080">
        <w:rPr>
          <w:rFonts w:ascii="Garamond" w:hAnsi="Garamond"/>
        </w:rPr>
        <w:tab/>
        <w:t>Štatutárny orgán (konateľ):</w:t>
      </w:r>
    </w:p>
    <w:p w:rsidR="00420417" w:rsidRPr="00052080" w:rsidRDefault="00420417" w:rsidP="00420417">
      <w:pPr>
        <w:pStyle w:val="Zarkazkladnhotextu"/>
        <w:tabs>
          <w:tab w:val="left" w:pos="5400"/>
        </w:tabs>
        <w:rPr>
          <w:rFonts w:ascii="Garamond" w:hAnsi="Garamond"/>
        </w:rPr>
      </w:pPr>
      <w:r w:rsidRPr="00052080">
        <w:rPr>
          <w:rFonts w:ascii="Garamond" w:hAnsi="Garamond"/>
        </w:rPr>
        <w:tab/>
      </w:r>
    </w:p>
    <w:p w:rsidR="00420417" w:rsidRPr="00052080" w:rsidRDefault="00420417" w:rsidP="00420417">
      <w:pPr>
        <w:pStyle w:val="Zarkazkladnhotextu"/>
        <w:ind w:left="5304" w:firstLine="96"/>
        <w:rPr>
          <w:rFonts w:ascii="Garamond" w:hAnsi="Garamond"/>
        </w:rPr>
      </w:pPr>
      <w:r w:rsidRPr="00052080">
        <w:rPr>
          <w:rFonts w:ascii="Garamond" w:hAnsi="Garamond"/>
        </w:rPr>
        <w:t>Dátum: ................................</w:t>
      </w:r>
    </w:p>
    <w:p w:rsidR="00420417" w:rsidRPr="00052080" w:rsidRDefault="00420417" w:rsidP="00420417">
      <w:pPr>
        <w:pStyle w:val="Zarkazkladnhotextu"/>
        <w:ind w:left="5304" w:firstLine="96"/>
        <w:rPr>
          <w:rFonts w:ascii="Garamond" w:hAnsi="Garamond"/>
        </w:rPr>
      </w:pPr>
    </w:p>
    <w:p w:rsidR="00420417" w:rsidRPr="00052080" w:rsidRDefault="00420417" w:rsidP="00420417">
      <w:pPr>
        <w:pStyle w:val="Zarkazkladnhotextu"/>
        <w:ind w:left="5400" w:right="-108"/>
        <w:rPr>
          <w:rFonts w:ascii="Garamond" w:hAnsi="Garamond"/>
        </w:rPr>
      </w:pPr>
      <w:r w:rsidRPr="00052080">
        <w:rPr>
          <w:rFonts w:ascii="Garamond" w:hAnsi="Garamond"/>
        </w:rPr>
        <w:t>.......................................................</w:t>
      </w:r>
    </w:p>
    <w:p w:rsidR="00420417" w:rsidRPr="00052080" w:rsidRDefault="00420417" w:rsidP="00420417">
      <w:pPr>
        <w:pStyle w:val="Zarkazkladnhotextu"/>
        <w:ind w:left="5400"/>
        <w:rPr>
          <w:rFonts w:ascii="Garamond" w:hAnsi="Garamond"/>
        </w:rPr>
      </w:pPr>
      <w:r w:rsidRPr="00052080">
        <w:rPr>
          <w:rFonts w:ascii="Garamond" w:hAnsi="Garamond"/>
        </w:rPr>
        <w:t>pečiatka a  podpis oprávnenej osôb</w:t>
      </w:r>
    </w:p>
    <w:p w:rsidR="00420417" w:rsidRPr="00052080" w:rsidRDefault="00420417" w:rsidP="00420417">
      <w:pPr>
        <w:rPr>
          <w:rFonts w:ascii="Garamond" w:hAnsi="Garamond"/>
        </w:rPr>
      </w:pPr>
      <w:r w:rsidRPr="00052080">
        <w:rPr>
          <w:rFonts w:ascii="Garamond" w:hAnsi="Garamond"/>
        </w:rPr>
        <w:br w:type="page"/>
      </w:r>
    </w:p>
    <w:p w:rsidR="00420417" w:rsidRPr="00052080" w:rsidRDefault="00420417" w:rsidP="00420417">
      <w:pPr>
        <w:rPr>
          <w:rFonts w:ascii="Garamond" w:hAnsi="Garamond"/>
          <w:b/>
          <w:sz w:val="22"/>
          <w:szCs w:val="22"/>
        </w:rPr>
      </w:pPr>
      <w:r w:rsidRPr="00052080">
        <w:rPr>
          <w:rFonts w:ascii="Garamond" w:hAnsi="Garamond"/>
          <w:b/>
          <w:sz w:val="22"/>
          <w:szCs w:val="22"/>
        </w:rPr>
        <w:lastRenderedPageBreak/>
        <w:t>Príloha č. 4</w:t>
      </w:r>
    </w:p>
    <w:p w:rsidR="00215DD3" w:rsidRPr="00052080" w:rsidRDefault="00215DD3" w:rsidP="00420417">
      <w:pPr>
        <w:rPr>
          <w:rFonts w:ascii="Garamond" w:hAnsi="Garamond"/>
          <w:b/>
          <w:sz w:val="22"/>
          <w:szCs w:val="22"/>
        </w:rPr>
      </w:pPr>
    </w:p>
    <w:p w:rsidR="00215DD3" w:rsidRPr="00052080" w:rsidRDefault="00215DD3" w:rsidP="00215DD3">
      <w:pPr>
        <w:outlineLvl w:val="0"/>
        <w:rPr>
          <w:rFonts w:ascii="Garamond" w:hAnsi="Garamond" w:cs="Arial"/>
          <w:b/>
          <w:bCs/>
          <w:sz w:val="22"/>
          <w:szCs w:val="22"/>
        </w:rPr>
      </w:pPr>
      <w:r w:rsidRPr="00052080">
        <w:rPr>
          <w:rFonts w:ascii="Garamond" w:hAnsi="Garamond" w:cs="Arial"/>
          <w:b/>
          <w:bCs/>
          <w:sz w:val="22"/>
          <w:szCs w:val="22"/>
        </w:rPr>
        <w:t>Uchádzač vyplní konkrétne produkty, ktoré ponúka (označí ich obchodným názvom, značkou príp. modelom, resp. linkom na katalóg):</w:t>
      </w:r>
    </w:p>
    <w:p w:rsidR="00215DD3" w:rsidRPr="00052080" w:rsidRDefault="00215DD3" w:rsidP="00215DD3">
      <w:pPr>
        <w:outlineLvl w:val="0"/>
        <w:rPr>
          <w:rFonts w:ascii="Garamond" w:hAnsi="Garamond" w:cs="Arial"/>
          <w:b/>
          <w:bCs/>
          <w:sz w:val="22"/>
          <w:szCs w:val="22"/>
        </w:rPr>
      </w:pPr>
    </w:p>
    <w:tbl>
      <w:tblPr>
        <w:tblStyle w:val="Mriekatabuky"/>
        <w:tblW w:w="0" w:type="auto"/>
        <w:tblInd w:w="720" w:type="dxa"/>
        <w:tblLook w:val="04A0" w:firstRow="1" w:lastRow="0" w:firstColumn="1" w:lastColumn="0" w:noHBand="0" w:noVBand="1"/>
      </w:tblPr>
      <w:tblGrid>
        <w:gridCol w:w="5097"/>
        <w:gridCol w:w="3245"/>
      </w:tblGrid>
      <w:tr w:rsidR="00215DD3" w:rsidRPr="00052080" w:rsidTr="00BC676A">
        <w:tc>
          <w:tcPr>
            <w:tcW w:w="5097" w:type="dxa"/>
          </w:tcPr>
          <w:p w:rsidR="00215DD3" w:rsidRPr="00052080" w:rsidRDefault="00215DD3" w:rsidP="00215DD3">
            <w:pPr>
              <w:pStyle w:val="Default"/>
              <w:numPr>
                <w:ilvl w:val="0"/>
                <w:numId w:val="23"/>
              </w:numPr>
              <w:rPr>
                <w:rFonts w:ascii="Garamond" w:hAnsi="Garamond" w:cs="Arial"/>
                <w:sz w:val="22"/>
                <w:szCs w:val="22"/>
                <w:lang w:val="sk-SK"/>
              </w:rPr>
            </w:pPr>
            <w:r w:rsidRPr="00052080">
              <w:rPr>
                <w:rFonts w:ascii="Garamond" w:hAnsi="Garamond" w:cs="Arial"/>
                <w:b/>
                <w:sz w:val="22"/>
                <w:szCs w:val="22"/>
                <w:lang w:val="sk-SK"/>
              </w:rPr>
              <w:t>Darčekový set 1 s komplimentkou v počte 100 KS:</w:t>
            </w:r>
            <w:r w:rsidRPr="00052080">
              <w:rPr>
                <w:rFonts w:ascii="Garamond" w:hAnsi="Garamond" w:cs="Arial"/>
                <w:sz w:val="22"/>
                <w:szCs w:val="22"/>
                <w:lang w:val="sk-SK"/>
              </w:rPr>
              <w:t xml:space="preserve"> </w:t>
            </w:r>
          </w:p>
        </w:tc>
        <w:tc>
          <w:tcPr>
            <w:tcW w:w="3245" w:type="dxa"/>
          </w:tcPr>
          <w:p w:rsidR="00215DD3" w:rsidRPr="00052080" w:rsidRDefault="00215DD3" w:rsidP="00BC676A">
            <w:pPr>
              <w:pStyle w:val="Default"/>
              <w:ind w:left="720"/>
              <w:rPr>
                <w:rFonts w:ascii="Garamond" w:hAnsi="Garamond" w:cs="Arial"/>
                <w:b/>
                <w:sz w:val="22"/>
                <w:szCs w:val="22"/>
                <w:lang w:val="sk-SK"/>
              </w:rPr>
            </w:pPr>
            <w:r w:rsidRPr="00052080">
              <w:rPr>
                <w:rFonts w:ascii="Garamond" w:hAnsi="Garamond" w:cs="Arial"/>
                <w:b/>
                <w:sz w:val="22"/>
                <w:szCs w:val="22"/>
                <w:lang w:val="sk-SK"/>
              </w:rPr>
              <w:t>Návrh uchádzača</w:t>
            </w: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Papierová taška</w:t>
            </w:r>
            <w:r w:rsidRPr="00052080">
              <w:rPr>
                <w:rFonts w:ascii="Garamond" w:hAnsi="Garamond" w:cs="Arial"/>
                <w:sz w:val="22"/>
                <w:szCs w:val="22"/>
                <w:lang w:val="sk-SK"/>
              </w:rPr>
              <w:t xml:space="preserve"> – papierová, biela, lesklá s bielymi bavlnenými uškami, potlač logom VšZP 1 farba 1x, 32 x 13 x 40 cm, vrátane balenia setu</w:t>
            </w:r>
          </w:p>
        </w:tc>
        <w:tc>
          <w:tcPr>
            <w:tcW w:w="3245" w:type="dxa"/>
          </w:tcPr>
          <w:p w:rsidR="00215DD3" w:rsidRPr="00052080" w:rsidRDefault="00215DD3" w:rsidP="00BC676A">
            <w:pPr>
              <w:pStyle w:val="Default"/>
              <w:ind w:left="144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Komplimentka</w:t>
            </w:r>
            <w:r w:rsidRPr="00052080">
              <w:rPr>
                <w:rFonts w:ascii="Garamond" w:hAnsi="Garamond" w:cs="Arial"/>
                <w:sz w:val="22"/>
                <w:szCs w:val="22"/>
                <w:lang w:val="sk-SK"/>
              </w:rPr>
              <w:t xml:space="preserve"> </w:t>
            </w:r>
            <w:r w:rsidRPr="00052080">
              <w:rPr>
                <w:rFonts w:ascii="Garamond" w:hAnsi="Garamond" w:cs="Arial"/>
                <w:b/>
                <w:sz w:val="22"/>
                <w:szCs w:val="22"/>
                <w:lang w:val="sk-SK"/>
              </w:rPr>
              <w:t>v tvare srdiečka</w:t>
            </w:r>
            <w:r w:rsidRPr="00052080">
              <w:rPr>
                <w:rFonts w:ascii="Garamond" w:hAnsi="Garamond" w:cs="Arial"/>
                <w:sz w:val="22"/>
                <w:szCs w:val="22"/>
                <w:lang w:val="sk-SK"/>
              </w:rPr>
              <w:t xml:space="preserve"> - do rozmeru 12 x 12 cm , papier 250 g, 4 + 4, výsek, 1 dierka so stuhou na viazanie, vrátane zabezpečenia viazania na tašky</w:t>
            </w:r>
          </w:p>
        </w:tc>
        <w:tc>
          <w:tcPr>
            <w:tcW w:w="3245" w:type="dxa"/>
          </w:tcPr>
          <w:p w:rsidR="00215DD3" w:rsidRPr="00052080" w:rsidRDefault="00215DD3" w:rsidP="00BC676A">
            <w:pPr>
              <w:pStyle w:val="Default"/>
              <w:ind w:left="144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Mandľový krém</w:t>
            </w:r>
            <w:r w:rsidRPr="00052080">
              <w:rPr>
                <w:rFonts w:ascii="Garamond" w:hAnsi="Garamond" w:cs="Arial"/>
                <w:sz w:val="22"/>
                <w:szCs w:val="22"/>
                <w:lang w:val="sk-SK"/>
              </w:rPr>
              <w:t xml:space="preserve"> min. 250g (min. 80% mandle), </w:t>
            </w:r>
          </w:p>
        </w:tc>
        <w:tc>
          <w:tcPr>
            <w:tcW w:w="3245" w:type="dxa"/>
          </w:tcPr>
          <w:p w:rsidR="00215DD3" w:rsidRPr="00052080" w:rsidRDefault="00215DD3" w:rsidP="00BC676A">
            <w:pPr>
              <w:pStyle w:val="Default"/>
              <w:ind w:left="144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Prírodný sirup kamilka-zázvor</w:t>
            </w:r>
            <w:r w:rsidRPr="00052080">
              <w:rPr>
                <w:rFonts w:ascii="Garamond" w:hAnsi="Garamond" w:cs="Arial"/>
                <w:sz w:val="22"/>
                <w:szCs w:val="22"/>
                <w:lang w:val="sk-SK"/>
              </w:rPr>
              <w:t>, min. 0,35l (Zloženie: cukor, voda, zázvor, rumanc</w:t>
            </w:r>
            <w:r w:rsidRPr="00052080">
              <w:rPr>
                <w:sz w:val="22"/>
                <w:szCs w:val="22"/>
                <w:lang w:val="sk-SK"/>
              </w:rPr>
              <w:t>̌</w:t>
            </w:r>
            <w:r w:rsidRPr="00052080">
              <w:rPr>
                <w:rFonts w:ascii="Garamond" w:hAnsi="Garamond" w:cs="Arial"/>
                <w:sz w:val="22"/>
                <w:szCs w:val="22"/>
                <w:lang w:val="sk-SK"/>
              </w:rPr>
              <w:t xml:space="preserve">ek pravý, kyselina citrónová, citrónová tráva), </w:t>
            </w:r>
          </w:p>
        </w:tc>
        <w:tc>
          <w:tcPr>
            <w:tcW w:w="3245" w:type="dxa"/>
          </w:tcPr>
          <w:p w:rsidR="00215DD3" w:rsidRPr="00052080" w:rsidRDefault="00215DD3" w:rsidP="00BC676A">
            <w:pPr>
              <w:pStyle w:val="Default"/>
              <w:ind w:left="144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 xml:space="preserve">Zrnková káva na espresso </w:t>
            </w:r>
            <w:r w:rsidRPr="00052080">
              <w:rPr>
                <w:rFonts w:ascii="Garamond" w:hAnsi="Garamond" w:cs="Arial"/>
                <w:sz w:val="22"/>
                <w:szCs w:val="22"/>
                <w:lang w:val="sk-SK"/>
              </w:rPr>
              <w:t>min.200g (100% arabica, Nikaragua) s dôrazom na preukázaný zodpovedný pôvod kávy,</w:t>
            </w:r>
          </w:p>
        </w:tc>
        <w:tc>
          <w:tcPr>
            <w:tcW w:w="3245" w:type="dxa"/>
          </w:tcPr>
          <w:p w:rsidR="00215DD3" w:rsidRPr="00052080" w:rsidRDefault="00215DD3" w:rsidP="00BC676A">
            <w:pPr>
              <w:pStyle w:val="Default"/>
              <w:ind w:left="108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rPr>
                <w:rFonts w:ascii="Garamond" w:hAnsi="Garamond" w:cs="Arial"/>
                <w:sz w:val="22"/>
                <w:szCs w:val="22"/>
                <w:lang w:val="sk-SK"/>
              </w:rPr>
            </w:pPr>
            <w:r w:rsidRPr="00052080">
              <w:rPr>
                <w:rFonts w:ascii="Garamond" w:hAnsi="Garamond" w:cs="Arial"/>
                <w:b/>
                <w:sz w:val="22"/>
                <w:szCs w:val="22"/>
                <w:lang w:val="sk-SK"/>
              </w:rPr>
              <w:t>Kobaltová šálka piccolo s podšálkou</w:t>
            </w:r>
            <w:r w:rsidRPr="00052080">
              <w:rPr>
                <w:rFonts w:ascii="Garamond" w:hAnsi="Garamond" w:cs="Arial"/>
                <w:sz w:val="22"/>
                <w:szCs w:val="22"/>
                <w:lang w:val="sk-SK"/>
              </w:rPr>
              <w:t xml:space="preserve"> – vrátane balenia, vzorka výrobku je uvedená v prílohe č.1. </w:t>
            </w:r>
          </w:p>
        </w:tc>
        <w:tc>
          <w:tcPr>
            <w:tcW w:w="3245" w:type="dxa"/>
          </w:tcPr>
          <w:p w:rsidR="00215DD3" w:rsidRPr="00052080" w:rsidRDefault="00215DD3" w:rsidP="00BC676A">
            <w:pPr>
              <w:pStyle w:val="Default"/>
              <w:ind w:left="1440"/>
              <w:rPr>
                <w:rFonts w:ascii="Garamond" w:hAnsi="Garamond" w:cs="Arial"/>
                <w:b/>
                <w:sz w:val="22"/>
                <w:szCs w:val="22"/>
                <w:lang w:val="sk-SK"/>
              </w:rPr>
            </w:pPr>
          </w:p>
        </w:tc>
      </w:tr>
    </w:tbl>
    <w:p w:rsidR="00215DD3" w:rsidRPr="00052080" w:rsidRDefault="00215DD3" w:rsidP="00215DD3">
      <w:pPr>
        <w:pStyle w:val="Default"/>
        <w:ind w:left="1440"/>
        <w:rPr>
          <w:rFonts w:ascii="Garamond" w:hAnsi="Garamond" w:cs="Arial"/>
          <w:sz w:val="22"/>
          <w:szCs w:val="22"/>
          <w:lang w:val="sk-SK"/>
        </w:rPr>
      </w:pPr>
    </w:p>
    <w:p w:rsidR="00215DD3" w:rsidRPr="00052080" w:rsidRDefault="00215DD3" w:rsidP="00215DD3">
      <w:pPr>
        <w:pStyle w:val="Default"/>
        <w:ind w:left="1440"/>
        <w:rPr>
          <w:rFonts w:ascii="Garamond" w:hAnsi="Garamond" w:cs="Arial"/>
          <w:sz w:val="22"/>
          <w:szCs w:val="22"/>
          <w:lang w:val="sk-SK"/>
        </w:rPr>
      </w:pPr>
    </w:p>
    <w:tbl>
      <w:tblPr>
        <w:tblStyle w:val="Mriekatabuky"/>
        <w:tblW w:w="0" w:type="auto"/>
        <w:tblInd w:w="720" w:type="dxa"/>
        <w:tblLook w:val="04A0" w:firstRow="1" w:lastRow="0" w:firstColumn="1" w:lastColumn="0" w:noHBand="0" w:noVBand="1"/>
      </w:tblPr>
      <w:tblGrid>
        <w:gridCol w:w="5097"/>
        <w:gridCol w:w="3245"/>
      </w:tblGrid>
      <w:tr w:rsidR="00215DD3" w:rsidRPr="00052080" w:rsidTr="00BC676A">
        <w:tc>
          <w:tcPr>
            <w:tcW w:w="5097" w:type="dxa"/>
          </w:tcPr>
          <w:p w:rsidR="00215DD3" w:rsidRPr="00052080" w:rsidRDefault="00215DD3" w:rsidP="00215DD3">
            <w:pPr>
              <w:pStyle w:val="Default"/>
              <w:numPr>
                <w:ilvl w:val="0"/>
                <w:numId w:val="23"/>
              </w:numPr>
              <w:rPr>
                <w:rFonts w:ascii="Garamond" w:hAnsi="Garamond" w:cs="Arial"/>
                <w:sz w:val="22"/>
                <w:szCs w:val="22"/>
                <w:lang w:val="sk-SK"/>
              </w:rPr>
            </w:pPr>
            <w:r w:rsidRPr="00052080">
              <w:rPr>
                <w:rFonts w:ascii="Garamond" w:hAnsi="Garamond" w:cs="Arial"/>
                <w:b/>
                <w:sz w:val="22"/>
                <w:szCs w:val="22"/>
                <w:lang w:val="sk-SK"/>
              </w:rPr>
              <w:t>Darčekový set 2 s komplimentkou v počte 380 KS</w:t>
            </w:r>
            <w:r w:rsidRPr="00052080">
              <w:rPr>
                <w:rFonts w:ascii="Garamond" w:hAnsi="Garamond" w:cs="Arial"/>
                <w:sz w:val="22"/>
                <w:szCs w:val="22"/>
                <w:lang w:val="sk-SK"/>
              </w:rPr>
              <w:t xml:space="preserve"> </w:t>
            </w:r>
          </w:p>
        </w:tc>
        <w:tc>
          <w:tcPr>
            <w:tcW w:w="3245" w:type="dxa"/>
          </w:tcPr>
          <w:p w:rsidR="00215DD3" w:rsidRPr="00052080" w:rsidRDefault="00215DD3" w:rsidP="00BC676A">
            <w:pPr>
              <w:pStyle w:val="Default"/>
              <w:ind w:left="720"/>
              <w:rPr>
                <w:rFonts w:ascii="Garamond" w:hAnsi="Garamond" w:cs="Arial"/>
                <w:b/>
                <w:sz w:val="22"/>
                <w:szCs w:val="22"/>
                <w:lang w:val="sk-SK"/>
              </w:rPr>
            </w:pPr>
            <w:r w:rsidRPr="00052080">
              <w:rPr>
                <w:rFonts w:ascii="Garamond" w:hAnsi="Garamond" w:cs="Arial"/>
                <w:b/>
                <w:sz w:val="22"/>
                <w:szCs w:val="22"/>
                <w:lang w:val="sk-SK"/>
              </w:rPr>
              <w:t>Návrh uchádzača</w:t>
            </w: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Papierová taška</w:t>
            </w:r>
            <w:r w:rsidRPr="00052080">
              <w:rPr>
                <w:rFonts w:ascii="Garamond" w:hAnsi="Garamond" w:cs="Arial"/>
                <w:sz w:val="22"/>
                <w:szCs w:val="22"/>
                <w:lang w:val="sk-SK"/>
              </w:rPr>
              <w:t xml:space="preserve"> – papierová, biela, lesklá s bielymi bavlnenými uškami, potlač logom VšZP 1 farba 1x, 32 x 13 x 40 cm, vrátane balenia setu</w:t>
            </w:r>
          </w:p>
        </w:tc>
        <w:tc>
          <w:tcPr>
            <w:tcW w:w="3245" w:type="dxa"/>
          </w:tcPr>
          <w:p w:rsidR="00215DD3" w:rsidRPr="00052080" w:rsidRDefault="00215DD3" w:rsidP="00BC676A">
            <w:pPr>
              <w:pStyle w:val="Default"/>
              <w:ind w:left="144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Komplimentka v tvare srdiečka</w:t>
            </w:r>
            <w:r w:rsidRPr="00052080">
              <w:rPr>
                <w:rFonts w:ascii="Garamond" w:hAnsi="Garamond" w:cs="Arial"/>
                <w:sz w:val="22"/>
                <w:szCs w:val="22"/>
                <w:lang w:val="sk-SK"/>
              </w:rPr>
              <w:t xml:space="preserve"> - do rozmeru 12 x 12 cm , papier 250 g, 4 + 4, výsek, 1 dierka so stuhou na viazanie, vrátane zabezpečenia viazania na tašky</w:t>
            </w:r>
          </w:p>
        </w:tc>
        <w:tc>
          <w:tcPr>
            <w:tcW w:w="3245" w:type="dxa"/>
          </w:tcPr>
          <w:p w:rsidR="00215DD3" w:rsidRPr="00052080" w:rsidRDefault="00215DD3" w:rsidP="00BC676A">
            <w:pPr>
              <w:pStyle w:val="Default"/>
              <w:ind w:left="144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Mandľový krém</w:t>
            </w:r>
            <w:r w:rsidRPr="00052080">
              <w:rPr>
                <w:rFonts w:ascii="Garamond" w:hAnsi="Garamond" w:cs="Arial"/>
                <w:sz w:val="22"/>
                <w:szCs w:val="22"/>
                <w:lang w:val="sk-SK"/>
              </w:rPr>
              <w:t xml:space="preserve"> min. 250g (min. 80% mandle), </w:t>
            </w:r>
          </w:p>
        </w:tc>
        <w:tc>
          <w:tcPr>
            <w:tcW w:w="3245" w:type="dxa"/>
          </w:tcPr>
          <w:p w:rsidR="00215DD3" w:rsidRPr="00052080" w:rsidRDefault="00215DD3" w:rsidP="00BC676A">
            <w:pPr>
              <w:pStyle w:val="Default"/>
              <w:ind w:left="144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Prírodný sirup kamilka-zázvor</w:t>
            </w:r>
            <w:r w:rsidRPr="00052080">
              <w:rPr>
                <w:rFonts w:ascii="Garamond" w:hAnsi="Garamond" w:cs="Arial"/>
                <w:sz w:val="22"/>
                <w:szCs w:val="22"/>
                <w:lang w:val="sk-SK"/>
              </w:rPr>
              <w:t>, min. 0,35l (Zloženie: cukor, voda, zázvor, rumanc</w:t>
            </w:r>
            <w:r w:rsidRPr="00052080">
              <w:rPr>
                <w:sz w:val="22"/>
                <w:szCs w:val="22"/>
                <w:lang w:val="sk-SK"/>
              </w:rPr>
              <w:t>̌</w:t>
            </w:r>
            <w:r w:rsidRPr="00052080">
              <w:rPr>
                <w:rFonts w:ascii="Garamond" w:hAnsi="Garamond" w:cs="Arial"/>
                <w:sz w:val="22"/>
                <w:szCs w:val="22"/>
                <w:lang w:val="sk-SK"/>
              </w:rPr>
              <w:t xml:space="preserve">ek pravý, kyselina citrónová, citrónová tráva), </w:t>
            </w:r>
          </w:p>
        </w:tc>
        <w:tc>
          <w:tcPr>
            <w:tcW w:w="3245" w:type="dxa"/>
          </w:tcPr>
          <w:p w:rsidR="00215DD3" w:rsidRPr="00052080" w:rsidRDefault="00215DD3" w:rsidP="00BC676A">
            <w:pPr>
              <w:pStyle w:val="Default"/>
              <w:ind w:left="144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jc w:val="both"/>
              <w:rPr>
                <w:rFonts w:ascii="Garamond" w:hAnsi="Garamond" w:cs="Arial"/>
                <w:sz w:val="22"/>
                <w:szCs w:val="22"/>
                <w:lang w:val="sk-SK"/>
              </w:rPr>
            </w:pPr>
            <w:r w:rsidRPr="00052080">
              <w:rPr>
                <w:rFonts w:ascii="Garamond" w:hAnsi="Garamond" w:cs="Arial"/>
                <w:b/>
                <w:sz w:val="22"/>
                <w:szCs w:val="22"/>
                <w:lang w:val="sk-SK"/>
              </w:rPr>
              <w:t>Vianočná ozdoba</w:t>
            </w:r>
            <w:r w:rsidRPr="00052080">
              <w:rPr>
                <w:rFonts w:ascii="Garamond" w:hAnsi="Garamond" w:cs="Arial"/>
                <w:sz w:val="22"/>
                <w:szCs w:val="22"/>
                <w:lang w:val="sk-SK"/>
              </w:rPr>
              <w:t xml:space="preserve"> – chránená dielňa</w:t>
            </w:r>
          </w:p>
        </w:tc>
        <w:tc>
          <w:tcPr>
            <w:tcW w:w="3245" w:type="dxa"/>
          </w:tcPr>
          <w:p w:rsidR="00215DD3" w:rsidRPr="00052080" w:rsidRDefault="00215DD3" w:rsidP="00BC676A">
            <w:pPr>
              <w:pStyle w:val="Default"/>
              <w:ind w:left="1080"/>
              <w:jc w:val="both"/>
              <w:rPr>
                <w:rFonts w:ascii="Garamond" w:hAnsi="Garamond" w:cs="Arial"/>
                <w:b/>
                <w:sz w:val="22"/>
                <w:szCs w:val="22"/>
                <w:lang w:val="sk-SK"/>
              </w:rPr>
            </w:pPr>
          </w:p>
        </w:tc>
      </w:tr>
      <w:tr w:rsidR="00215DD3" w:rsidRPr="00052080" w:rsidTr="00BC676A">
        <w:tc>
          <w:tcPr>
            <w:tcW w:w="5097" w:type="dxa"/>
          </w:tcPr>
          <w:p w:rsidR="00215DD3" w:rsidRPr="00052080" w:rsidRDefault="00215DD3" w:rsidP="00215DD3">
            <w:pPr>
              <w:pStyle w:val="Default"/>
              <w:numPr>
                <w:ilvl w:val="1"/>
                <w:numId w:val="23"/>
              </w:numPr>
              <w:rPr>
                <w:rFonts w:ascii="Garamond" w:hAnsi="Garamond" w:cs="Arial"/>
                <w:sz w:val="22"/>
                <w:szCs w:val="22"/>
                <w:lang w:val="sk-SK"/>
              </w:rPr>
            </w:pPr>
            <w:r w:rsidRPr="00052080">
              <w:rPr>
                <w:rFonts w:ascii="Garamond" w:hAnsi="Garamond" w:cs="Arial"/>
                <w:b/>
                <w:sz w:val="22"/>
                <w:szCs w:val="22"/>
                <w:lang w:val="sk-SK"/>
              </w:rPr>
              <w:t xml:space="preserve">Bylinkový sypaný čaj </w:t>
            </w:r>
            <w:r w:rsidRPr="00052080">
              <w:rPr>
                <w:rFonts w:ascii="Garamond" w:hAnsi="Garamond" w:cs="Arial"/>
                <w:sz w:val="22"/>
                <w:szCs w:val="22"/>
                <w:lang w:val="sk-SK"/>
              </w:rPr>
              <w:t xml:space="preserve">min. 50g v balení (zloženie: zelený čaj, materina dúška, zázvor, jazmín, maliny, nevädza)  </w:t>
            </w:r>
          </w:p>
        </w:tc>
        <w:tc>
          <w:tcPr>
            <w:tcW w:w="3245" w:type="dxa"/>
          </w:tcPr>
          <w:p w:rsidR="00215DD3" w:rsidRPr="00052080" w:rsidRDefault="00215DD3" w:rsidP="00BC676A">
            <w:pPr>
              <w:pStyle w:val="Default"/>
              <w:ind w:left="1440"/>
              <w:rPr>
                <w:rFonts w:ascii="Garamond" w:hAnsi="Garamond" w:cs="Arial"/>
                <w:b/>
                <w:sz w:val="22"/>
                <w:szCs w:val="22"/>
                <w:lang w:val="sk-SK"/>
              </w:rPr>
            </w:pPr>
          </w:p>
        </w:tc>
      </w:tr>
    </w:tbl>
    <w:p w:rsidR="00215DD3" w:rsidRPr="00052080" w:rsidRDefault="00215DD3" w:rsidP="00215DD3">
      <w:pPr>
        <w:pStyle w:val="Default"/>
        <w:ind w:left="1440"/>
        <w:rPr>
          <w:rFonts w:ascii="Arial" w:hAnsi="Arial" w:cs="Arial"/>
          <w:sz w:val="22"/>
          <w:szCs w:val="22"/>
          <w:lang w:val="sk-SK"/>
        </w:rPr>
      </w:pPr>
    </w:p>
    <w:p w:rsidR="00215DD3" w:rsidRPr="00052080" w:rsidRDefault="00215DD3" w:rsidP="00215DD3">
      <w:pPr>
        <w:pStyle w:val="Default"/>
        <w:ind w:left="1440"/>
        <w:rPr>
          <w:rFonts w:ascii="Arial" w:hAnsi="Arial" w:cs="Arial"/>
          <w:sz w:val="22"/>
          <w:szCs w:val="22"/>
          <w:lang w:val="sk-SK"/>
        </w:rPr>
      </w:pPr>
    </w:p>
    <w:p w:rsidR="00215DD3" w:rsidRPr="00052080" w:rsidRDefault="00215DD3" w:rsidP="00215DD3">
      <w:pPr>
        <w:pStyle w:val="Default"/>
        <w:ind w:left="1440"/>
        <w:rPr>
          <w:rFonts w:ascii="Arial" w:hAnsi="Arial" w:cs="Arial"/>
          <w:sz w:val="22"/>
          <w:szCs w:val="22"/>
          <w:lang w:val="sk-SK"/>
        </w:rPr>
      </w:pPr>
    </w:p>
    <w:p w:rsidR="00215DD3" w:rsidRPr="00052080" w:rsidRDefault="00215DD3" w:rsidP="00215DD3">
      <w:pPr>
        <w:spacing w:after="160" w:line="259" w:lineRule="auto"/>
        <w:rPr>
          <w:b/>
          <w:bCs/>
        </w:rPr>
      </w:pPr>
      <w:r w:rsidRPr="00052080">
        <w:rPr>
          <w:b/>
          <w:bCs/>
        </w:rPr>
        <w:br w:type="page"/>
      </w:r>
    </w:p>
    <w:p w:rsidR="00BC676A" w:rsidRPr="00052080" w:rsidRDefault="00BC676A" w:rsidP="00BC676A">
      <w:pPr>
        <w:rPr>
          <w:rFonts w:ascii="Garamond" w:hAnsi="Garamond"/>
          <w:b/>
          <w:sz w:val="22"/>
          <w:szCs w:val="22"/>
        </w:rPr>
      </w:pPr>
      <w:r w:rsidRPr="00052080">
        <w:rPr>
          <w:rFonts w:ascii="Garamond" w:hAnsi="Garamond"/>
          <w:b/>
          <w:sz w:val="22"/>
          <w:szCs w:val="22"/>
        </w:rPr>
        <w:lastRenderedPageBreak/>
        <w:t>Príloha č. 5</w:t>
      </w:r>
    </w:p>
    <w:p w:rsidR="00BC676A" w:rsidRPr="00052080" w:rsidRDefault="00BC676A" w:rsidP="00BC676A">
      <w:pPr>
        <w:rPr>
          <w:rFonts w:ascii="Garamond" w:hAnsi="Garamond"/>
          <w:b/>
          <w:sz w:val="22"/>
          <w:szCs w:val="22"/>
        </w:rPr>
      </w:pPr>
    </w:p>
    <w:p w:rsidR="00BC676A" w:rsidRPr="00052080" w:rsidRDefault="00BC676A" w:rsidP="00BC676A">
      <w:pPr>
        <w:pStyle w:val="Nzov"/>
        <w:pBdr>
          <w:top w:val="single" w:sz="4" w:space="1" w:color="auto"/>
          <w:left w:val="single" w:sz="4" w:space="4" w:color="auto"/>
          <w:bottom w:val="single" w:sz="4" w:space="1" w:color="auto"/>
          <w:right w:val="single" w:sz="4" w:space="4" w:color="auto"/>
        </w:pBdr>
        <w:shd w:val="clear" w:color="auto" w:fill="F2F2F2" w:themeFill="background1" w:themeFillShade="F2"/>
        <w:rPr>
          <w:rFonts w:ascii="Garamond" w:hAnsi="Garamond" w:cs="Arial"/>
        </w:rPr>
      </w:pPr>
      <w:r w:rsidRPr="00052080">
        <w:rPr>
          <w:rFonts w:ascii="Garamond" w:hAnsi="Garamond" w:cs="Arial"/>
        </w:rPr>
        <w:t>Kúpna zmluva</w:t>
      </w:r>
    </w:p>
    <w:p w:rsidR="00BC676A" w:rsidRPr="00052080" w:rsidRDefault="00BC676A" w:rsidP="00BC676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cs="Arial"/>
        </w:rPr>
      </w:pPr>
      <w:r w:rsidRPr="00052080">
        <w:rPr>
          <w:rFonts w:ascii="Garamond" w:hAnsi="Garamond" w:cs="Arial"/>
        </w:rPr>
        <w:t>uzatvorená v súlade s § 409 a nasl. zákona č. 513/1991 Zb. Obchodný zákonník v znení neskorších predpisov</w:t>
      </w:r>
    </w:p>
    <w:p w:rsidR="00BC676A" w:rsidRPr="00052080" w:rsidRDefault="00BC676A" w:rsidP="00BC676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cs="Arial"/>
          <w:b/>
          <w:strike/>
          <w:color w:val="0000FF"/>
        </w:rPr>
      </w:pPr>
      <w:r w:rsidRPr="00052080">
        <w:rPr>
          <w:rFonts w:ascii="Garamond" w:hAnsi="Garamond" w:cs="Arial"/>
        </w:rPr>
        <w:t>(ďalej len „zmluva“)</w:t>
      </w:r>
    </w:p>
    <w:p w:rsidR="00BC676A" w:rsidRPr="00052080" w:rsidRDefault="00BC676A" w:rsidP="00BC676A">
      <w:pPr>
        <w:rPr>
          <w:rFonts w:ascii="Garamond" w:hAnsi="Garamond" w:cs="Arial"/>
          <w:b/>
        </w:rPr>
      </w:pPr>
      <w:r w:rsidRPr="00052080">
        <w:rPr>
          <w:rFonts w:ascii="Garamond" w:hAnsi="Garamond" w:cs="Arial"/>
          <w:b/>
        </w:rPr>
        <w:t xml:space="preserve">      </w:t>
      </w:r>
    </w:p>
    <w:p w:rsidR="00BC676A" w:rsidRPr="00052080" w:rsidRDefault="00BC676A" w:rsidP="00BC676A">
      <w:pPr>
        <w:jc w:val="center"/>
        <w:rPr>
          <w:rFonts w:ascii="Garamond" w:hAnsi="Garamond" w:cs="Arial"/>
          <w:b/>
        </w:rPr>
      </w:pPr>
      <w:r w:rsidRPr="00052080">
        <w:rPr>
          <w:rFonts w:ascii="Garamond" w:hAnsi="Garamond" w:cs="Arial"/>
          <w:b/>
        </w:rPr>
        <w:t>Čl. I</w:t>
      </w:r>
    </w:p>
    <w:p w:rsidR="00BC676A" w:rsidRPr="00052080" w:rsidRDefault="00BC676A" w:rsidP="00BC676A">
      <w:pPr>
        <w:jc w:val="center"/>
        <w:rPr>
          <w:rFonts w:ascii="Garamond" w:hAnsi="Garamond" w:cs="Arial"/>
          <w:b/>
        </w:rPr>
      </w:pPr>
      <w:r w:rsidRPr="00052080">
        <w:rPr>
          <w:rFonts w:ascii="Garamond" w:hAnsi="Garamond" w:cs="Arial"/>
          <w:b/>
        </w:rPr>
        <w:t>Zmluvné strany</w:t>
      </w:r>
    </w:p>
    <w:p w:rsidR="00BC676A" w:rsidRPr="00052080" w:rsidRDefault="00BC676A" w:rsidP="00BC676A">
      <w:pPr>
        <w:rPr>
          <w:rFonts w:ascii="Garamond" w:hAnsi="Garamond" w:cs="Arial"/>
        </w:rPr>
      </w:pPr>
    </w:p>
    <w:p w:rsidR="00BC676A" w:rsidRPr="00052080" w:rsidRDefault="00BC676A" w:rsidP="00BC676A">
      <w:pPr>
        <w:numPr>
          <w:ilvl w:val="12"/>
          <w:numId w:val="0"/>
        </w:numPr>
        <w:tabs>
          <w:tab w:val="left" w:pos="0"/>
          <w:tab w:val="left" w:pos="2552"/>
        </w:tabs>
        <w:jc w:val="both"/>
        <w:rPr>
          <w:rFonts w:ascii="Garamond" w:hAnsi="Garamond" w:cs="Arial"/>
          <w:b/>
        </w:rPr>
      </w:pPr>
      <w:r w:rsidRPr="00052080">
        <w:rPr>
          <w:rFonts w:ascii="Garamond" w:hAnsi="Garamond" w:cs="Arial"/>
          <w:b/>
        </w:rPr>
        <w:t>Kupujúci:</w:t>
      </w:r>
      <w:r w:rsidRPr="00052080">
        <w:rPr>
          <w:rFonts w:ascii="Garamond" w:hAnsi="Garamond" w:cs="Arial"/>
          <w:b/>
        </w:rPr>
        <w:tab/>
        <w:t>Všeobecná zdravotná poisťovňa, a.s.</w:t>
      </w:r>
      <w:r w:rsidRPr="00052080">
        <w:rPr>
          <w:rFonts w:ascii="Garamond" w:hAnsi="Garamond" w:cs="Arial"/>
          <w:b/>
        </w:rPr>
        <w:tab/>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Sídlo:</w:t>
      </w:r>
      <w:r w:rsidRPr="00052080">
        <w:rPr>
          <w:rFonts w:ascii="Garamond" w:hAnsi="Garamond" w:cs="Arial"/>
        </w:rPr>
        <w:tab/>
        <w:t>Panónska cesta 2, 851 04 Bratislava – mestská časť Petržalka                            Zapísaný v Obchodnom registri Okresného súdu Bratislava I, oddiel: Sa, vložka č. 3602/B</w:t>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Zastúpený:</w:t>
      </w:r>
      <w:r w:rsidRPr="00052080">
        <w:rPr>
          <w:rFonts w:ascii="Garamond" w:hAnsi="Garamond" w:cs="Arial"/>
        </w:rPr>
        <w:tab/>
        <w:t>Ing. Richard Strapko, predseda predstavenstva</w:t>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ab/>
        <w:t>MUDr. Beata Havelková, MPH, podpredsedníčka predstavenstva</w:t>
      </w:r>
    </w:p>
    <w:p w:rsidR="00BC676A" w:rsidRPr="00052080" w:rsidRDefault="00BC676A" w:rsidP="00BC676A">
      <w:pPr>
        <w:numPr>
          <w:ilvl w:val="12"/>
          <w:numId w:val="0"/>
        </w:numPr>
        <w:tabs>
          <w:tab w:val="left" w:pos="0"/>
          <w:tab w:val="left" w:pos="2694"/>
        </w:tabs>
        <w:jc w:val="both"/>
        <w:rPr>
          <w:rFonts w:ascii="Garamond" w:hAnsi="Garamond" w:cs="Arial"/>
        </w:rPr>
      </w:pPr>
      <w:r w:rsidRPr="00052080">
        <w:rPr>
          <w:rFonts w:ascii="Garamond" w:hAnsi="Garamond" w:cs="Arial"/>
        </w:rPr>
        <w:t xml:space="preserve">Osoba oprávnená rokovať </w:t>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vo veciach technických:</w:t>
      </w:r>
      <w:r w:rsidRPr="00052080">
        <w:rPr>
          <w:rFonts w:ascii="Garamond" w:hAnsi="Garamond" w:cs="Arial"/>
        </w:rPr>
        <w:tab/>
        <w:t xml:space="preserve">Mgr. Petra Jurgošová, email: </w:t>
      </w:r>
      <w:hyperlink r:id="rId14" w:history="1">
        <w:r w:rsidRPr="00052080">
          <w:rPr>
            <w:rStyle w:val="Hypertextovprepojenie"/>
            <w:rFonts w:ascii="Garamond" w:hAnsi="Garamond" w:cs="Arial"/>
          </w:rPr>
          <w:t>petra.jurgosova@vszp.sk</w:t>
        </w:r>
      </w:hyperlink>
      <w:r w:rsidRPr="00052080">
        <w:rPr>
          <w:rFonts w:ascii="Garamond" w:hAnsi="Garamond" w:cs="Arial"/>
        </w:rPr>
        <w:t xml:space="preserve"> </w:t>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IČO:</w:t>
      </w:r>
      <w:r w:rsidRPr="00052080">
        <w:rPr>
          <w:rFonts w:ascii="Garamond" w:hAnsi="Garamond" w:cs="Arial"/>
        </w:rPr>
        <w:tab/>
        <w:t>35 937 874</w:t>
      </w:r>
      <w:r w:rsidRPr="00052080">
        <w:rPr>
          <w:rFonts w:ascii="Garamond" w:hAnsi="Garamond" w:cs="Arial"/>
        </w:rPr>
        <w:tab/>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DIČ:</w:t>
      </w:r>
      <w:r w:rsidRPr="00052080">
        <w:rPr>
          <w:rFonts w:ascii="Garamond" w:hAnsi="Garamond" w:cs="Arial"/>
        </w:rPr>
        <w:tab/>
        <w:t>2022027040</w:t>
      </w:r>
      <w:r w:rsidRPr="00052080">
        <w:rPr>
          <w:rFonts w:ascii="Garamond" w:hAnsi="Garamond" w:cs="Arial"/>
        </w:rPr>
        <w:tab/>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IČ DPH:</w:t>
      </w:r>
      <w:r w:rsidRPr="00052080">
        <w:rPr>
          <w:rFonts w:ascii="Garamond" w:hAnsi="Garamond" w:cs="Arial"/>
        </w:rPr>
        <w:tab/>
        <w:t xml:space="preserve">SK2022027040 </w:t>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Bankové spojenie:</w:t>
      </w:r>
      <w:r w:rsidRPr="00052080">
        <w:rPr>
          <w:rFonts w:ascii="Garamond" w:hAnsi="Garamond" w:cs="Arial"/>
        </w:rPr>
        <w:tab/>
        <w:t xml:space="preserve">Štátna pokladnica </w:t>
      </w:r>
    </w:p>
    <w:p w:rsidR="00BC676A" w:rsidRPr="00052080" w:rsidRDefault="00BC676A" w:rsidP="00BC676A">
      <w:pPr>
        <w:numPr>
          <w:ilvl w:val="12"/>
          <w:numId w:val="0"/>
        </w:numPr>
        <w:tabs>
          <w:tab w:val="left" w:pos="0"/>
          <w:tab w:val="left" w:pos="2552"/>
        </w:tabs>
        <w:jc w:val="both"/>
        <w:rPr>
          <w:rFonts w:ascii="Garamond" w:hAnsi="Garamond" w:cs="Arial"/>
        </w:rPr>
      </w:pPr>
      <w:r w:rsidRPr="00052080">
        <w:rPr>
          <w:rFonts w:ascii="Garamond" w:hAnsi="Garamond" w:cs="Arial"/>
        </w:rPr>
        <w:t>IBAN:</w:t>
      </w:r>
      <w:r w:rsidRPr="00052080">
        <w:rPr>
          <w:rFonts w:ascii="Garamond" w:hAnsi="Garamond" w:cs="Arial"/>
        </w:rPr>
        <w:tab/>
        <w:t>SK47 8180 0000 0070 0018 2424</w:t>
      </w:r>
      <w:r w:rsidRPr="00052080">
        <w:rPr>
          <w:rFonts w:ascii="Garamond" w:hAnsi="Garamond" w:cs="Arial"/>
        </w:rPr>
        <w:tab/>
      </w:r>
    </w:p>
    <w:p w:rsidR="00BC676A" w:rsidRPr="00052080" w:rsidRDefault="00BC676A" w:rsidP="00BC676A">
      <w:pPr>
        <w:numPr>
          <w:ilvl w:val="12"/>
          <w:numId w:val="0"/>
        </w:numPr>
        <w:tabs>
          <w:tab w:val="left" w:pos="0"/>
          <w:tab w:val="left" w:pos="2694"/>
        </w:tabs>
        <w:jc w:val="both"/>
        <w:rPr>
          <w:rFonts w:ascii="Garamond" w:hAnsi="Garamond" w:cs="Arial"/>
        </w:rPr>
      </w:pPr>
      <w:r w:rsidRPr="00052080">
        <w:rPr>
          <w:rFonts w:ascii="Garamond" w:hAnsi="Garamond" w:cs="Arial"/>
        </w:rPr>
        <w:t>(ďalej len „kupujúci“)</w:t>
      </w:r>
    </w:p>
    <w:p w:rsidR="00BC676A" w:rsidRPr="00052080" w:rsidRDefault="00BC676A" w:rsidP="00BC676A">
      <w:pPr>
        <w:jc w:val="both"/>
        <w:rPr>
          <w:rFonts w:ascii="Garamond" w:hAnsi="Garamond" w:cs="Arial"/>
          <w:bCs/>
        </w:rPr>
      </w:pPr>
      <w:r w:rsidRPr="00052080">
        <w:rPr>
          <w:rFonts w:ascii="Garamond" w:hAnsi="Garamond" w:cs="Arial"/>
          <w:bCs/>
        </w:rPr>
        <w:t>a</w:t>
      </w:r>
    </w:p>
    <w:p w:rsidR="00BC676A" w:rsidRPr="00052080" w:rsidRDefault="00BC676A" w:rsidP="00BC676A">
      <w:pPr>
        <w:autoSpaceDE w:val="0"/>
        <w:autoSpaceDN w:val="0"/>
        <w:adjustRightInd w:val="0"/>
        <w:rPr>
          <w:rFonts w:ascii="Garamond" w:hAnsi="Garamond" w:cs="Arial"/>
          <w:b/>
        </w:rPr>
      </w:pPr>
      <w:r w:rsidRPr="00052080">
        <w:rPr>
          <w:rFonts w:ascii="Garamond" w:hAnsi="Garamond" w:cs="Arial"/>
          <w:b/>
        </w:rPr>
        <w:t xml:space="preserve">Predávajúci: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Sídlo: </w:t>
      </w:r>
      <w:r w:rsidRPr="00052080">
        <w:rPr>
          <w:rFonts w:ascii="Garamond" w:hAnsi="Garamond" w:cs="Arial"/>
        </w:rPr>
        <w:tab/>
        <w:t xml:space="preserve">                                  </w:t>
      </w:r>
      <w:r w:rsidRPr="00052080">
        <w:rPr>
          <w:rFonts w:ascii="Garamond" w:hAnsi="Garamond" w:cs="Arial"/>
        </w:rPr>
        <w:tab/>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Zapísaný v Obchodnom registri Okresného súdu Bratislava I, oddiel: , vložka č.:</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Zastúpený: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Osoba oprávnená rokovať </w:t>
      </w:r>
    </w:p>
    <w:p w:rsidR="00BC676A" w:rsidRPr="00052080" w:rsidRDefault="00BC676A" w:rsidP="00BC676A">
      <w:pPr>
        <w:autoSpaceDE w:val="0"/>
        <w:autoSpaceDN w:val="0"/>
        <w:adjustRightInd w:val="0"/>
        <w:rPr>
          <w:rFonts w:ascii="Garamond" w:hAnsi="Garamond" w:cs="Arial"/>
          <w:iCs/>
        </w:rPr>
      </w:pPr>
      <w:r w:rsidRPr="00052080">
        <w:rPr>
          <w:rFonts w:ascii="Garamond" w:hAnsi="Garamond" w:cs="Arial"/>
        </w:rPr>
        <w:t>vo veciach technických:</w:t>
      </w:r>
      <w:r w:rsidRPr="00052080">
        <w:rPr>
          <w:rFonts w:ascii="Garamond" w:hAnsi="Garamond" w:cs="Arial"/>
        </w:rPr>
        <w:tab/>
      </w:r>
    </w:p>
    <w:p w:rsidR="00BC676A" w:rsidRPr="00052080" w:rsidRDefault="00BC676A" w:rsidP="00BC676A">
      <w:pPr>
        <w:autoSpaceDE w:val="0"/>
        <w:autoSpaceDN w:val="0"/>
        <w:adjustRightInd w:val="0"/>
        <w:rPr>
          <w:rFonts w:ascii="Garamond" w:hAnsi="Garamond" w:cs="Arial"/>
          <w:iCs/>
        </w:rPr>
      </w:pPr>
      <w:r w:rsidRPr="00052080">
        <w:rPr>
          <w:rFonts w:ascii="Garamond" w:hAnsi="Garamond" w:cs="Arial"/>
          <w:iCs/>
        </w:rPr>
        <w:t xml:space="preserve">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IČO: </w:t>
      </w:r>
      <w:r w:rsidRPr="00052080">
        <w:rPr>
          <w:rFonts w:ascii="Garamond" w:hAnsi="Garamond" w:cs="Arial"/>
        </w:rPr>
        <w:tab/>
      </w:r>
      <w:r w:rsidRPr="00052080">
        <w:rPr>
          <w:rFonts w:ascii="Garamond" w:hAnsi="Garamond" w:cs="Arial"/>
        </w:rPr>
        <w:tab/>
      </w:r>
      <w:r w:rsidRPr="00052080">
        <w:rPr>
          <w:rFonts w:ascii="Garamond" w:hAnsi="Garamond" w:cs="Arial"/>
        </w:rPr>
        <w:tab/>
        <w:t xml:space="preserve">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DIČ: </w:t>
      </w:r>
      <w:r w:rsidRPr="00052080">
        <w:rPr>
          <w:rFonts w:ascii="Garamond" w:hAnsi="Garamond" w:cs="Arial"/>
        </w:rPr>
        <w:tab/>
      </w:r>
      <w:r w:rsidRPr="00052080">
        <w:rPr>
          <w:rFonts w:ascii="Garamond" w:hAnsi="Garamond" w:cs="Arial"/>
        </w:rPr>
        <w:tab/>
      </w:r>
      <w:r w:rsidRPr="00052080">
        <w:rPr>
          <w:rFonts w:ascii="Garamond" w:hAnsi="Garamond" w:cs="Arial"/>
        </w:rPr>
        <w:tab/>
        <w:t xml:space="preserve">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IČ DPH: </w:t>
      </w:r>
      <w:r w:rsidRPr="00052080">
        <w:rPr>
          <w:rFonts w:ascii="Garamond" w:hAnsi="Garamond" w:cs="Arial"/>
        </w:rPr>
        <w:tab/>
      </w:r>
      <w:r w:rsidRPr="00052080">
        <w:rPr>
          <w:rFonts w:ascii="Garamond" w:hAnsi="Garamond" w:cs="Arial"/>
        </w:rPr>
        <w:tab/>
        <w:t xml:space="preserve">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Bankové spojenie: </w:t>
      </w:r>
      <w:r w:rsidRPr="00052080">
        <w:rPr>
          <w:rFonts w:ascii="Garamond" w:hAnsi="Garamond" w:cs="Arial"/>
        </w:rPr>
        <w:tab/>
        <w:t xml:space="preserve">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IBAN: </w:t>
      </w:r>
      <w:r w:rsidRPr="00052080">
        <w:rPr>
          <w:rFonts w:ascii="Garamond" w:hAnsi="Garamond" w:cs="Arial"/>
        </w:rPr>
        <w:tab/>
      </w:r>
      <w:r w:rsidRPr="00052080">
        <w:rPr>
          <w:rFonts w:ascii="Garamond" w:hAnsi="Garamond" w:cs="Arial"/>
        </w:rPr>
        <w:tab/>
        <w:t xml:space="preserve">                        </w:t>
      </w:r>
    </w:p>
    <w:p w:rsidR="00BC676A" w:rsidRPr="00052080" w:rsidRDefault="00BC676A" w:rsidP="00BC676A">
      <w:pPr>
        <w:jc w:val="both"/>
        <w:rPr>
          <w:rFonts w:ascii="Garamond" w:hAnsi="Garamond" w:cs="Arial"/>
        </w:rPr>
      </w:pPr>
      <w:r w:rsidRPr="00052080">
        <w:rPr>
          <w:rFonts w:ascii="Garamond" w:hAnsi="Garamond" w:cs="Arial"/>
        </w:rPr>
        <w:t>(ďalej len “predávajúci”)</w:t>
      </w:r>
    </w:p>
    <w:p w:rsidR="00BC676A" w:rsidRPr="00052080" w:rsidRDefault="00BC676A" w:rsidP="00BC676A">
      <w:pPr>
        <w:jc w:val="both"/>
        <w:rPr>
          <w:rFonts w:ascii="Garamond" w:hAnsi="Garamond"/>
        </w:rPr>
      </w:pPr>
      <w:r w:rsidRPr="00052080">
        <w:rPr>
          <w:rFonts w:ascii="Garamond" w:hAnsi="Garamond"/>
        </w:rPr>
        <w:t>(kupujúci a predávajúci spolu ďalej aj ako „zmluvné strany“)</w:t>
      </w:r>
    </w:p>
    <w:p w:rsidR="00BC676A" w:rsidRPr="00052080" w:rsidRDefault="00BC676A" w:rsidP="00BC676A">
      <w:pPr>
        <w:jc w:val="both"/>
        <w:rPr>
          <w:rFonts w:ascii="Garamond" w:hAnsi="Garamond" w:cs="Arial"/>
          <w:bCs/>
        </w:rPr>
      </w:pPr>
    </w:p>
    <w:p w:rsidR="00BC676A" w:rsidRPr="00052080" w:rsidRDefault="00BC676A" w:rsidP="00BC676A">
      <w:pPr>
        <w:jc w:val="both"/>
        <w:rPr>
          <w:rFonts w:ascii="Garamond" w:hAnsi="Garamond" w:cs="Arial"/>
        </w:rPr>
      </w:pPr>
      <w:r w:rsidRPr="00052080">
        <w:rPr>
          <w:rFonts w:ascii="Garamond" w:hAnsi="Garamond" w:cs="Arial"/>
        </w:rPr>
        <w:t>uzatvárajú túto zmluvu ako výsledok verejného obstarávania v súlade so zákonom č. 343/2015 Z. z. o verejnom obstarávaní a o zmene a doplnení niektorých zákonov v znení neskorších predpisov (ďalej len „zákon o verejnom obstarávaní“).</w:t>
      </w:r>
    </w:p>
    <w:p w:rsidR="00BC676A" w:rsidRPr="00052080" w:rsidRDefault="00BC676A" w:rsidP="00BC676A">
      <w:pPr>
        <w:jc w:val="center"/>
        <w:rPr>
          <w:rFonts w:ascii="Garamond" w:hAnsi="Garamond" w:cs="Arial"/>
          <w:b/>
        </w:rPr>
      </w:pPr>
    </w:p>
    <w:p w:rsidR="00BC676A" w:rsidRPr="00052080" w:rsidRDefault="00BC676A" w:rsidP="00BC676A">
      <w:pPr>
        <w:jc w:val="center"/>
        <w:rPr>
          <w:rFonts w:ascii="Garamond" w:hAnsi="Garamond" w:cs="Arial"/>
          <w:b/>
        </w:rPr>
      </w:pPr>
      <w:r w:rsidRPr="00052080">
        <w:rPr>
          <w:rFonts w:ascii="Garamond" w:hAnsi="Garamond" w:cs="Arial"/>
          <w:b/>
        </w:rPr>
        <w:t>Čl. II</w:t>
      </w:r>
    </w:p>
    <w:p w:rsidR="00BC676A" w:rsidRPr="00052080" w:rsidRDefault="00BC676A" w:rsidP="00BC676A">
      <w:pPr>
        <w:jc w:val="center"/>
        <w:rPr>
          <w:rFonts w:ascii="Garamond" w:hAnsi="Garamond" w:cs="Arial"/>
          <w:b/>
        </w:rPr>
      </w:pPr>
      <w:r w:rsidRPr="00052080">
        <w:rPr>
          <w:rFonts w:ascii="Garamond" w:hAnsi="Garamond" w:cs="Arial"/>
          <w:b/>
        </w:rPr>
        <w:t>Predmet zmluvy</w:t>
      </w:r>
    </w:p>
    <w:p w:rsidR="00BC676A" w:rsidRPr="00052080" w:rsidRDefault="00BC676A" w:rsidP="00BC676A">
      <w:pPr>
        <w:jc w:val="center"/>
        <w:rPr>
          <w:rFonts w:ascii="Garamond" w:hAnsi="Garamond" w:cs="Arial"/>
        </w:rPr>
      </w:pPr>
    </w:p>
    <w:p w:rsidR="00BC676A" w:rsidRPr="00052080" w:rsidRDefault="00BC676A" w:rsidP="00BC676A">
      <w:pPr>
        <w:numPr>
          <w:ilvl w:val="6"/>
          <w:numId w:val="27"/>
        </w:numPr>
        <w:tabs>
          <w:tab w:val="clear" w:pos="5040"/>
          <w:tab w:val="num" w:pos="360"/>
          <w:tab w:val="num" w:pos="426"/>
          <w:tab w:val="num" w:pos="720"/>
        </w:tabs>
        <w:ind w:left="369" w:hanging="369"/>
        <w:jc w:val="both"/>
        <w:rPr>
          <w:rFonts w:ascii="Garamond" w:hAnsi="Garamond" w:cs="Arial"/>
        </w:rPr>
      </w:pPr>
      <w:r w:rsidRPr="00052080">
        <w:rPr>
          <w:rFonts w:ascii="Garamond" w:hAnsi="Garamond" w:cs="Arial"/>
        </w:rPr>
        <w:t>Predávajúci sa zaväzuje dodať kupujúcemu na vlastnú zodpovednosť a za podmienok dohodnutých v tejto zmluve tovar v množstve, jednotkových cenách a v </w:t>
      </w:r>
      <w:r w:rsidRPr="00052080">
        <w:rPr>
          <w:rFonts w:ascii="Garamond" w:hAnsi="Garamond"/>
        </w:rPr>
        <w:t xml:space="preserve">špecifikácii stanovenej v prílohe č. 1 tejto zmluvy </w:t>
      </w:r>
      <w:r w:rsidRPr="00052080">
        <w:rPr>
          <w:rFonts w:ascii="Garamond" w:hAnsi="Garamond" w:cs="Arial"/>
        </w:rPr>
        <w:t>(ďalej len „predmet zmluvy“) na miesta dodania uvedené v prílohe č. 1 tejto zmluvy.</w:t>
      </w:r>
    </w:p>
    <w:p w:rsidR="00BC676A" w:rsidRPr="00052080" w:rsidRDefault="00BC676A" w:rsidP="00BC676A">
      <w:pPr>
        <w:numPr>
          <w:ilvl w:val="6"/>
          <w:numId w:val="27"/>
        </w:numPr>
        <w:tabs>
          <w:tab w:val="clear" w:pos="5040"/>
          <w:tab w:val="num" w:pos="360"/>
        </w:tabs>
        <w:ind w:left="357" w:hanging="357"/>
        <w:jc w:val="both"/>
        <w:rPr>
          <w:rFonts w:ascii="Garamond" w:hAnsi="Garamond" w:cs="Arial"/>
          <w:b/>
        </w:rPr>
      </w:pPr>
      <w:r w:rsidRPr="00052080">
        <w:rPr>
          <w:rFonts w:ascii="Garamond" w:hAnsi="Garamond" w:cs="Arial"/>
        </w:rPr>
        <w:lastRenderedPageBreak/>
        <w:t xml:space="preserve">Kupujúci sa zaväzuje predmet zmluvy prevziať a zaplatiť dohodnutú kúpnu cenu vo výške a spôsobom tak, ako je to špecifikované v čl. IV zmluvy. </w:t>
      </w:r>
    </w:p>
    <w:p w:rsidR="00BC676A" w:rsidRPr="00052080" w:rsidRDefault="00BC676A" w:rsidP="00BC676A">
      <w:pPr>
        <w:jc w:val="center"/>
        <w:rPr>
          <w:rFonts w:ascii="Garamond" w:hAnsi="Garamond" w:cs="Arial"/>
          <w:b/>
        </w:rPr>
      </w:pPr>
    </w:p>
    <w:p w:rsidR="00BC676A" w:rsidRPr="00052080" w:rsidRDefault="00BC676A" w:rsidP="00BC676A">
      <w:pPr>
        <w:jc w:val="center"/>
        <w:rPr>
          <w:rFonts w:ascii="Garamond" w:hAnsi="Garamond" w:cs="Arial"/>
          <w:b/>
        </w:rPr>
      </w:pPr>
      <w:r w:rsidRPr="00052080">
        <w:rPr>
          <w:rFonts w:ascii="Garamond" w:hAnsi="Garamond" w:cs="Arial"/>
          <w:b/>
        </w:rPr>
        <w:t>Čl. III</w:t>
      </w:r>
    </w:p>
    <w:p w:rsidR="00BC676A" w:rsidRPr="00052080" w:rsidRDefault="00BC676A" w:rsidP="00BC676A">
      <w:pPr>
        <w:jc w:val="center"/>
        <w:rPr>
          <w:rFonts w:ascii="Garamond" w:hAnsi="Garamond" w:cs="Arial"/>
          <w:b/>
        </w:rPr>
      </w:pPr>
      <w:r w:rsidRPr="00052080">
        <w:rPr>
          <w:rFonts w:ascii="Garamond" w:hAnsi="Garamond" w:cs="Arial"/>
          <w:b/>
        </w:rPr>
        <w:t>Lehota, miesto plnenia a dodacie podmienky</w:t>
      </w:r>
    </w:p>
    <w:p w:rsidR="00BC676A" w:rsidRPr="00052080" w:rsidRDefault="00BC676A" w:rsidP="00BC676A">
      <w:pPr>
        <w:jc w:val="center"/>
        <w:rPr>
          <w:rFonts w:ascii="Garamond" w:hAnsi="Garamond" w:cs="Arial"/>
        </w:rPr>
      </w:pPr>
    </w:p>
    <w:p w:rsidR="00BC676A" w:rsidRPr="00052080" w:rsidRDefault="00BC676A" w:rsidP="00BC676A">
      <w:pPr>
        <w:numPr>
          <w:ilvl w:val="0"/>
          <w:numId w:val="32"/>
        </w:numPr>
        <w:ind w:left="357" w:hanging="357"/>
        <w:jc w:val="both"/>
        <w:rPr>
          <w:rFonts w:ascii="Garamond" w:hAnsi="Garamond" w:cs="Arial"/>
          <w:b/>
          <w:i/>
        </w:rPr>
      </w:pPr>
      <w:r w:rsidRPr="00052080">
        <w:rPr>
          <w:rFonts w:ascii="Garamond" w:hAnsi="Garamond" w:cs="Arial"/>
        </w:rPr>
        <w:t xml:space="preserve">Predávajúci sa zaväzuje dodať celý predmet zmluvy do </w:t>
      </w:r>
      <w:r w:rsidRPr="00052080">
        <w:rPr>
          <w:rFonts w:ascii="Garamond" w:hAnsi="Garamond" w:cs="Arial"/>
          <w:b/>
        </w:rPr>
        <w:t>xx dní odo dňa podpisu tejto zmluvy.</w:t>
      </w:r>
      <w:r w:rsidRPr="00052080">
        <w:rPr>
          <w:rFonts w:ascii="Garamond" w:hAnsi="Garamond" w:cs="Arial"/>
        </w:rPr>
        <w:t xml:space="preserve"> </w:t>
      </w:r>
    </w:p>
    <w:p w:rsidR="00BC676A" w:rsidRPr="00052080" w:rsidRDefault="00BC676A" w:rsidP="00BC676A">
      <w:pPr>
        <w:numPr>
          <w:ilvl w:val="0"/>
          <w:numId w:val="32"/>
        </w:numPr>
        <w:jc w:val="both"/>
        <w:rPr>
          <w:rFonts w:ascii="Garamond" w:hAnsi="Garamond" w:cs="Arial"/>
        </w:rPr>
      </w:pPr>
      <w:r w:rsidRPr="00052080">
        <w:rPr>
          <w:rFonts w:ascii="Garamond" w:hAnsi="Garamond" w:cs="Arial"/>
        </w:rPr>
        <w:t xml:space="preserve">Miestom dodania predmetu zmluvy je pracovisko kupujúceho uvedené v prílohe č. 1 tejto zmluvy, pričom predávajúci dodá predmet zmluvy na miesto dodania v množstvách uvedených v prílohe č. 1 tejto zmluvy. </w:t>
      </w:r>
    </w:p>
    <w:p w:rsidR="00BC676A" w:rsidRPr="00052080" w:rsidRDefault="00BC676A" w:rsidP="00BC676A">
      <w:pPr>
        <w:pStyle w:val="Odsekzoznamu"/>
        <w:numPr>
          <w:ilvl w:val="0"/>
          <w:numId w:val="32"/>
        </w:numPr>
        <w:contextualSpacing/>
        <w:rPr>
          <w:rFonts w:ascii="Garamond" w:hAnsi="Garamond" w:cs="Arial"/>
        </w:rPr>
      </w:pPr>
      <w:r w:rsidRPr="00052080">
        <w:rPr>
          <w:rFonts w:ascii="Garamond" w:hAnsi="Garamond" w:cs="Arial"/>
        </w:rPr>
        <w:t>Predávajúci je povinný do 3 pracovných dní odo dňa nadobudnutia účinnosti tejto zmluvy zaslať objednávateľovi na schválenie umiestnenie loga na predmete zákazky podľa pokynov kupujúceho.</w:t>
      </w:r>
    </w:p>
    <w:p w:rsidR="00BC676A" w:rsidRPr="00052080" w:rsidRDefault="00BC676A" w:rsidP="00BC676A">
      <w:pPr>
        <w:numPr>
          <w:ilvl w:val="0"/>
          <w:numId w:val="32"/>
        </w:numPr>
        <w:tabs>
          <w:tab w:val="clear" w:pos="360"/>
        </w:tabs>
        <w:ind w:left="357" w:hanging="357"/>
        <w:jc w:val="both"/>
        <w:rPr>
          <w:rFonts w:ascii="Garamond" w:hAnsi="Garamond" w:cs="Arial"/>
        </w:rPr>
      </w:pPr>
      <w:r w:rsidRPr="00052080">
        <w:rPr>
          <w:rFonts w:ascii="Garamond" w:hAnsi="Garamond" w:cs="Arial"/>
        </w:rPr>
        <w:t xml:space="preserve">Prevzatie predmetu zmluvy vykoná oprávnený zamestnanec kupujúceho uvedený v záhlaví tejto zmluvy, ktorý potvrdí prevzatie predmetu zmluvy po jeho kompletnej dodávke. </w:t>
      </w:r>
    </w:p>
    <w:p w:rsidR="00BC676A" w:rsidRPr="00052080" w:rsidRDefault="00BC676A" w:rsidP="00BC676A">
      <w:pPr>
        <w:numPr>
          <w:ilvl w:val="0"/>
          <w:numId w:val="32"/>
        </w:numPr>
        <w:ind w:left="357" w:hanging="357"/>
        <w:jc w:val="both"/>
        <w:rPr>
          <w:rFonts w:ascii="Garamond" w:hAnsi="Garamond"/>
        </w:rPr>
      </w:pPr>
      <w:r w:rsidRPr="00052080">
        <w:rPr>
          <w:rFonts w:ascii="Garamond" w:hAnsi="Garamond" w:cs="Arial"/>
        </w:rPr>
        <w:t xml:space="preserve">Povinnosť riadne a včas dodať predmet zmluvy splní predávajúci dodaním celého predmetu zmluvy v lehote plnenia, dohodnutej v bode 1 tohto článku zmluvy do miesta plnenia podľa bodu 2 tohto článku. </w:t>
      </w:r>
    </w:p>
    <w:p w:rsidR="00BC676A" w:rsidRPr="00052080" w:rsidRDefault="00BC676A" w:rsidP="00BC676A">
      <w:pPr>
        <w:widowControl w:val="0"/>
        <w:tabs>
          <w:tab w:val="left" w:pos="480"/>
        </w:tabs>
        <w:suppressAutoHyphens/>
        <w:jc w:val="center"/>
        <w:rPr>
          <w:rFonts w:ascii="Garamond" w:hAnsi="Garamond" w:cs="Arial"/>
          <w:b/>
        </w:rPr>
      </w:pPr>
    </w:p>
    <w:p w:rsidR="00BC676A" w:rsidRPr="00052080" w:rsidRDefault="00BC676A" w:rsidP="00BC676A">
      <w:pPr>
        <w:widowControl w:val="0"/>
        <w:suppressAutoHyphens/>
        <w:jc w:val="center"/>
        <w:rPr>
          <w:rFonts w:ascii="Garamond" w:hAnsi="Garamond" w:cs="Arial"/>
          <w:b/>
        </w:rPr>
      </w:pPr>
      <w:r w:rsidRPr="00052080">
        <w:rPr>
          <w:rFonts w:ascii="Garamond" w:hAnsi="Garamond" w:cs="Arial"/>
          <w:b/>
        </w:rPr>
        <w:t>Čl. IV</w:t>
      </w:r>
    </w:p>
    <w:p w:rsidR="00BC676A" w:rsidRPr="00052080" w:rsidRDefault="00BC676A" w:rsidP="00BC676A">
      <w:pPr>
        <w:widowControl w:val="0"/>
        <w:suppressAutoHyphens/>
        <w:jc w:val="center"/>
        <w:rPr>
          <w:rFonts w:ascii="Garamond" w:hAnsi="Garamond" w:cs="Arial"/>
          <w:b/>
        </w:rPr>
      </w:pPr>
      <w:r w:rsidRPr="00052080">
        <w:rPr>
          <w:rFonts w:ascii="Garamond" w:hAnsi="Garamond" w:cs="Arial"/>
          <w:b/>
        </w:rPr>
        <w:t xml:space="preserve"> Kúpna cena a platobné podmienky</w:t>
      </w:r>
    </w:p>
    <w:p w:rsidR="00BC676A" w:rsidRPr="00052080" w:rsidRDefault="00BC676A" w:rsidP="00BC676A">
      <w:pPr>
        <w:widowControl w:val="0"/>
        <w:tabs>
          <w:tab w:val="left" w:pos="480"/>
        </w:tabs>
        <w:suppressAutoHyphens/>
        <w:jc w:val="center"/>
        <w:rPr>
          <w:rFonts w:ascii="Garamond" w:hAnsi="Garamond" w:cs="Arial"/>
          <w:b/>
        </w:rPr>
      </w:pPr>
    </w:p>
    <w:p w:rsidR="00BC676A" w:rsidRPr="00052080" w:rsidRDefault="00BC676A" w:rsidP="00BC676A">
      <w:pPr>
        <w:widowControl w:val="0"/>
        <w:numPr>
          <w:ilvl w:val="6"/>
          <w:numId w:val="28"/>
        </w:numPr>
        <w:tabs>
          <w:tab w:val="clear" w:pos="360"/>
        </w:tabs>
        <w:suppressAutoHyphens/>
        <w:ind w:left="357" w:hanging="357"/>
        <w:jc w:val="both"/>
        <w:rPr>
          <w:rFonts w:ascii="Garamond" w:hAnsi="Garamond" w:cs="Arial"/>
        </w:rPr>
      </w:pPr>
      <w:r w:rsidRPr="00052080">
        <w:rPr>
          <w:rFonts w:ascii="Garamond" w:hAnsi="Garamond" w:cs="Arial"/>
        </w:rPr>
        <w:t>Zmluvné strany sa dohodli na celkovej kúpnej cene za predmet zmluvy v súlade so zákonom č. 18/1996 Z. z. o cenách v znení neskorších predpisov nasledovne:</w:t>
      </w:r>
    </w:p>
    <w:p w:rsidR="00BC676A" w:rsidRPr="00052080" w:rsidRDefault="00BC676A" w:rsidP="00BC676A">
      <w:pPr>
        <w:ind w:left="357"/>
        <w:rPr>
          <w:rFonts w:ascii="Garamond" w:eastAsia="Calibri" w:hAnsi="Garamond" w:cs="Arial"/>
          <w:bCs/>
        </w:rPr>
      </w:pPr>
      <w:r w:rsidRPr="00052080">
        <w:rPr>
          <w:rFonts w:ascii="Garamond" w:eastAsia="Calibri" w:hAnsi="Garamond" w:cs="Arial"/>
          <w:bCs/>
        </w:rPr>
        <w:t xml:space="preserve">Cena celkom za predmet zmluvy bez DPH:     </w:t>
      </w:r>
      <w:r w:rsidRPr="00052080">
        <w:rPr>
          <w:rFonts w:ascii="Garamond" w:eastAsia="Calibri" w:hAnsi="Garamond" w:cs="Arial"/>
          <w:bCs/>
          <w:highlight w:val="yellow"/>
        </w:rPr>
        <w:t>............</w:t>
      </w:r>
      <w:r w:rsidRPr="00052080">
        <w:rPr>
          <w:rFonts w:ascii="Garamond" w:eastAsia="Calibri" w:hAnsi="Garamond" w:cs="Arial"/>
          <w:bCs/>
        </w:rPr>
        <w:t xml:space="preserve"> eur </w:t>
      </w:r>
    </w:p>
    <w:p w:rsidR="00BC676A" w:rsidRPr="00052080" w:rsidRDefault="00BC676A" w:rsidP="00BC676A">
      <w:pPr>
        <w:ind w:left="357"/>
        <w:rPr>
          <w:rFonts w:ascii="Garamond" w:eastAsia="Calibri" w:hAnsi="Garamond" w:cs="Arial"/>
          <w:bCs/>
        </w:rPr>
      </w:pPr>
      <w:r w:rsidRPr="00052080">
        <w:rPr>
          <w:rFonts w:ascii="Garamond" w:eastAsia="Calibri" w:hAnsi="Garamond" w:cs="Arial"/>
          <w:bCs/>
        </w:rPr>
        <w:t>Sadzba DPH:                                                    20 %</w:t>
      </w:r>
    </w:p>
    <w:p w:rsidR="00BC676A" w:rsidRPr="00052080" w:rsidRDefault="00BC676A" w:rsidP="00BC676A">
      <w:pPr>
        <w:ind w:left="357"/>
        <w:rPr>
          <w:rFonts w:ascii="Garamond" w:eastAsia="Calibri" w:hAnsi="Garamond" w:cs="Arial"/>
          <w:bCs/>
        </w:rPr>
      </w:pPr>
      <w:r w:rsidRPr="00052080">
        <w:rPr>
          <w:rFonts w:ascii="Garamond" w:eastAsia="Calibri" w:hAnsi="Garamond" w:cs="Arial"/>
          <w:bCs/>
        </w:rPr>
        <w:t>Výška DPH za predmet zmluvy:</w:t>
      </w:r>
      <w:r w:rsidRPr="00052080">
        <w:rPr>
          <w:rFonts w:ascii="Garamond" w:eastAsia="Calibri" w:hAnsi="Garamond" w:cs="Arial"/>
          <w:bCs/>
        </w:rPr>
        <w:tab/>
        <w:t xml:space="preserve">                      </w:t>
      </w:r>
      <w:r w:rsidRPr="00052080">
        <w:rPr>
          <w:rFonts w:ascii="Garamond" w:eastAsia="Calibri" w:hAnsi="Garamond" w:cs="Arial"/>
          <w:bCs/>
          <w:highlight w:val="yellow"/>
        </w:rPr>
        <w:t>............</w:t>
      </w:r>
      <w:r w:rsidRPr="00052080">
        <w:rPr>
          <w:rFonts w:ascii="Garamond" w:eastAsia="Calibri" w:hAnsi="Garamond" w:cs="Arial"/>
          <w:bCs/>
        </w:rPr>
        <w:t xml:space="preserve"> eur</w:t>
      </w:r>
    </w:p>
    <w:p w:rsidR="00BC676A" w:rsidRPr="00052080" w:rsidRDefault="00BC676A" w:rsidP="00BC676A">
      <w:pPr>
        <w:pStyle w:val="Odsekzoznamu"/>
        <w:ind w:left="357"/>
        <w:rPr>
          <w:rFonts w:ascii="Garamond" w:eastAsia="Calibri" w:hAnsi="Garamond" w:cs="Arial"/>
          <w:bCs/>
        </w:rPr>
      </w:pPr>
      <w:r w:rsidRPr="00052080">
        <w:rPr>
          <w:rFonts w:ascii="Garamond" w:eastAsia="Calibri" w:hAnsi="Garamond" w:cs="Arial"/>
          <w:bCs/>
        </w:rPr>
        <w:t>Cena celkom za predmet zmluvy</w:t>
      </w:r>
      <w:r w:rsidRPr="00052080">
        <w:rPr>
          <w:rFonts w:ascii="Garamond" w:eastAsia="Calibri" w:hAnsi="Garamond"/>
        </w:rPr>
        <w:t xml:space="preserve"> </w:t>
      </w:r>
      <w:r w:rsidRPr="00052080">
        <w:rPr>
          <w:rFonts w:ascii="Garamond" w:eastAsia="Calibri" w:hAnsi="Garamond" w:cs="Arial"/>
          <w:bCs/>
        </w:rPr>
        <w:t xml:space="preserve">vrátane 20 % DPH:  </w:t>
      </w:r>
      <w:r w:rsidRPr="00052080">
        <w:rPr>
          <w:rFonts w:ascii="Garamond" w:eastAsia="Calibri" w:hAnsi="Garamond" w:cs="Arial"/>
          <w:bCs/>
          <w:highlight w:val="yellow"/>
        </w:rPr>
        <w:t>...........</w:t>
      </w:r>
      <w:r w:rsidRPr="00052080">
        <w:rPr>
          <w:rFonts w:ascii="Garamond" w:eastAsia="Calibri" w:hAnsi="Garamond" w:cs="Arial"/>
          <w:bCs/>
        </w:rPr>
        <w:t xml:space="preserve"> eur (slovom: </w:t>
      </w:r>
      <w:r w:rsidRPr="00052080">
        <w:rPr>
          <w:rFonts w:ascii="Garamond" w:eastAsia="Calibri" w:hAnsi="Garamond" w:cs="Arial"/>
          <w:bCs/>
          <w:highlight w:val="yellow"/>
        </w:rPr>
        <w:t>.................)</w:t>
      </w:r>
    </w:p>
    <w:p w:rsidR="00BC676A" w:rsidRPr="00052080" w:rsidRDefault="00BC676A" w:rsidP="00BC676A">
      <w:pPr>
        <w:pStyle w:val="Zarkazkladnhotextu3"/>
        <w:spacing w:after="0"/>
        <w:ind w:left="357"/>
        <w:jc w:val="both"/>
        <w:rPr>
          <w:rFonts w:ascii="Garamond" w:hAnsi="Garamond"/>
          <w:sz w:val="24"/>
          <w:szCs w:val="24"/>
        </w:rPr>
      </w:pPr>
      <w:r w:rsidRPr="00052080">
        <w:rPr>
          <w:rFonts w:ascii="Garamond" w:hAnsi="Garamond"/>
          <w:sz w:val="24"/>
          <w:szCs w:val="24"/>
        </w:rPr>
        <w:t>V prípade, že predávajúci nie je platiteľom DPH, uvedie len cenu celkom, t. j. cenu vrátane DPH a informáciu, že nie je platiteľom DPH.</w:t>
      </w:r>
    </w:p>
    <w:p w:rsidR="00BC676A" w:rsidRPr="00052080" w:rsidRDefault="00BC676A" w:rsidP="00BC676A">
      <w:pPr>
        <w:ind w:left="357"/>
        <w:contextualSpacing/>
        <w:jc w:val="both"/>
        <w:rPr>
          <w:rFonts w:ascii="Garamond" w:hAnsi="Garamond"/>
        </w:rPr>
      </w:pPr>
      <w:r w:rsidRPr="00052080">
        <w:rPr>
          <w:rFonts w:ascii="Garamond" w:hAnsi="Garamond"/>
        </w:rPr>
        <w:t>Jednotkové ceny jednotlivých častí predmetu zmluvy sú uvedené v prílohe č. 1</w:t>
      </w:r>
      <w:r w:rsidRPr="00052080">
        <w:rPr>
          <w:rFonts w:ascii="Garamond" w:hAnsi="Garamond" w:cs="Arial"/>
          <w:bCs/>
        </w:rPr>
        <w:t xml:space="preserve"> </w:t>
      </w:r>
      <w:r w:rsidRPr="00052080">
        <w:rPr>
          <w:rFonts w:ascii="Garamond" w:hAnsi="Garamond"/>
        </w:rPr>
        <w:t>zmluvy – Špecifikácia predmetu zmluvy</w:t>
      </w:r>
      <w:r w:rsidRPr="00052080">
        <w:rPr>
          <w:rFonts w:ascii="Garamond" w:hAnsi="Garamond" w:cs="Arial"/>
          <w:bCs/>
        </w:rPr>
        <w:t xml:space="preserve"> </w:t>
      </w:r>
      <w:r w:rsidRPr="00052080">
        <w:rPr>
          <w:rFonts w:ascii="Garamond" w:hAnsi="Garamond" w:cs="Arial"/>
          <w:b/>
          <w:bCs/>
          <w:i/>
        </w:rPr>
        <w:t xml:space="preserve">(ocenenie </w:t>
      </w:r>
      <w:r w:rsidRPr="00052080">
        <w:rPr>
          <w:rFonts w:ascii="Garamond" w:hAnsi="Garamond"/>
          <w:b/>
          <w:i/>
        </w:rPr>
        <w:t>doplní uchádzač)</w:t>
      </w:r>
      <w:r w:rsidRPr="00052080">
        <w:rPr>
          <w:rFonts w:ascii="Garamond" w:hAnsi="Garamond"/>
        </w:rPr>
        <w:t xml:space="preserve">. </w:t>
      </w:r>
    </w:p>
    <w:p w:rsidR="00BC676A" w:rsidRPr="00052080" w:rsidRDefault="00BC676A" w:rsidP="00BC676A">
      <w:pPr>
        <w:pStyle w:val="Odsekzoznamu"/>
        <w:widowControl w:val="0"/>
        <w:numPr>
          <w:ilvl w:val="6"/>
          <w:numId w:val="28"/>
        </w:numPr>
        <w:suppressAutoHyphens/>
        <w:contextualSpacing/>
        <w:jc w:val="both"/>
        <w:rPr>
          <w:rFonts w:ascii="Garamond" w:hAnsi="Garamond" w:cs="Arial"/>
        </w:rPr>
      </w:pPr>
      <w:r w:rsidRPr="00052080">
        <w:rPr>
          <w:rFonts w:ascii="Garamond" w:hAnsi="Garamond" w:cs="Arial"/>
        </w:rPr>
        <w:t>DPH bude predávajúci fakturovať vo výške podľa všeobecne záväzných právnych predpisov platných v čase poskytnutia zdaniteľného plnenia. V prípade zmeny výšky sadzby DPH sa nevyžaduje úprava formou dodatku k tejto zmluve, ale predávajúci bude automaticky fakturovať DPH platnú v čase poskytnutia zdaniteľného plnenia.</w:t>
      </w:r>
    </w:p>
    <w:p w:rsidR="00BC676A" w:rsidRPr="00052080" w:rsidRDefault="00BC676A" w:rsidP="00BC676A">
      <w:pPr>
        <w:widowControl w:val="0"/>
        <w:numPr>
          <w:ilvl w:val="6"/>
          <w:numId w:val="28"/>
        </w:numPr>
        <w:tabs>
          <w:tab w:val="num" w:pos="426"/>
        </w:tabs>
        <w:suppressAutoHyphens/>
        <w:ind w:left="369" w:hanging="369"/>
        <w:jc w:val="both"/>
        <w:rPr>
          <w:rFonts w:ascii="Garamond" w:hAnsi="Garamond" w:cs="Arial"/>
        </w:rPr>
      </w:pPr>
      <w:r w:rsidRPr="00052080">
        <w:rPr>
          <w:rFonts w:ascii="Garamond" w:hAnsi="Garamond" w:cs="Arial"/>
        </w:rPr>
        <w:t>Dohodnutá kúpna cena podľa tohto článku zmluvy je konečná a je zhodná s cenou z ponuky úspešného uchádzača, ktorého ponuku prijal kupujúci ako verejný obstarávateľ v zmysle zákona o verejnom obstarávaní, a zahrňuje všetky náklady predávajúceho, spojené s plnením predmetu zmluvy, vrátane nákladov na zabalenie predmetu zmluvy, dopravných nákladov a nákladov na naloženie a vyloženie, náklady na prípadnú likvidáciu a odvoz všetkého odpadu vzniknutého pri realizácii predmetu zmluvy, a pod.</w:t>
      </w:r>
    </w:p>
    <w:p w:rsidR="00BC676A" w:rsidRPr="00052080" w:rsidRDefault="00BC676A" w:rsidP="00BC676A">
      <w:pPr>
        <w:widowControl w:val="0"/>
        <w:numPr>
          <w:ilvl w:val="6"/>
          <w:numId w:val="28"/>
        </w:numPr>
        <w:tabs>
          <w:tab w:val="num" w:pos="426"/>
        </w:tabs>
        <w:suppressAutoHyphens/>
        <w:ind w:left="369" w:hanging="369"/>
        <w:jc w:val="both"/>
        <w:rPr>
          <w:rFonts w:ascii="Garamond" w:hAnsi="Garamond" w:cs="Arial"/>
        </w:rPr>
      </w:pPr>
      <w:r w:rsidRPr="00052080">
        <w:rPr>
          <w:rFonts w:ascii="Garamond" w:hAnsi="Garamond" w:cs="Arial"/>
        </w:rPr>
        <w:t xml:space="preserve">Kupujúci sa zaväzuje uhradiť predávajúcemu kúpnu cenu na základe faktúry, ktorú je predávajúci oprávnený vystaviť až po riadnom dodaní celého predmetu zmluvy, najneskôr však do 5. pracovného dňa mesiaca nasledujúceho po mesiaci dodania predmetu zmluvy, pričom neoddeliteľnou prílohou faktúry budú dodacie listy, potvrdené oprávneným zamestnancom kupujúceho uvedeným v záhlaví tejto zmluvy, ktorý príslušnú dodávku prevezme. </w:t>
      </w:r>
    </w:p>
    <w:p w:rsidR="00BC676A" w:rsidRPr="00052080" w:rsidRDefault="00BC676A" w:rsidP="00BC676A">
      <w:pPr>
        <w:widowControl w:val="0"/>
        <w:numPr>
          <w:ilvl w:val="6"/>
          <w:numId w:val="28"/>
        </w:numPr>
        <w:tabs>
          <w:tab w:val="num" w:pos="426"/>
        </w:tabs>
        <w:suppressAutoHyphens/>
        <w:ind w:left="369" w:hanging="369"/>
        <w:jc w:val="both"/>
        <w:rPr>
          <w:rFonts w:ascii="Garamond" w:hAnsi="Garamond" w:cs="Arial"/>
        </w:rPr>
      </w:pPr>
      <w:r w:rsidRPr="00052080">
        <w:rPr>
          <w:rFonts w:ascii="Garamond" w:hAnsi="Garamond" w:cs="Arial"/>
        </w:rPr>
        <w:t>Lehota splatnosti faktúry je 15 kalendárnych dní odo dňa jej preukázateľného doručenia kupujúcemu.</w:t>
      </w:r>
    </w:p>
    <w:p w:rsidR="00BC676A" w:rsidRPr="00052080" w:rsidRDefault="00BC676A" w:rsidP="00BC676A">
      <w:pPr>
        <w:widowControl w:val="0"/>
        <w:numPr>
          <w:ilvl w:val="6"/>
          <w:numId w:val="28"/>
        </w:numPr>
        <w:tabs>
          <w:tab w:val="num" w:pos="426"/>
        </w:tabs>
        <w:suppressAutoHyphens/>
        <w:ind w:left="369" w:hanging="369"/>
        <w:jc w:val="both"/>
        <w:rPr>
          <w:rFonts w:ascii="Garamond" w:hAnsi="Garamond" w:cs="Arial"/>
        </w:rPr>
      </w:pPr>
      <w:r w:rsidRPr="00052080">
        <w:rPr>
          <w:rFonts w:ascii="Garamond" w:hAnsi="Garamond" w:cs="Arial"/>
        </w:rPr>
        <w:lastRenderedPageBreak/>
        <w:t>Faktúra, vystavená predávajúcim, musí byť vyhotovená v súlade s ustanoveniami príslušných všeobecne záväzných právnych predpisov a touto zmluvou. V opačnom prípade je kupujúci oprávnený vrátiť faktúru predávajúcemu na opravu, pričom prestane plynúť lehota splatnosti faktúry podľa bodu 5. tohto článku zmluvy a nová lehota začne plynúť dňom preukázateľného doručenia opravenej faktúry kupujúcemu.</w:t>
      </w:r>
    </w:p>
    <w:p w:rsidR="00BC676A" w:rsidRPr="00052080" w:rsidRDefault="00BC676A" w:rsidP="00BC676A">
      <w:pPr>
        <w:tabs>
          <w:tab w:val="left" w:pos="426"/>
        </w:tabs>
        <w:ind w:left="360"/>
        <w:jc w:val="center"/>
        <w:rPr>
          <w:rFonts w:ascii="Garamond" w:hAnsi="Garamond" w:cs="Arial"/>
          <w:b/>
        </w:rPr>
      </w:pPr>
    </w:p>
    <w:p w:rsidR="00BC676A" w:rsidRPr="00052080" w:rsidRDefault="00BC676A" w:rsidP="00BC676A">
      <w:pPr>
        <w:jc w:val="center"/>
        <w:rPr>
          <w:rFonts w:ascii="Garamond" w:hAnsi="Garamond" w:cs="Arial"/>
          <w:b/>
        </w:rPr>
      </w:pPr>
      <w:r w:rsidRPr="00052080">
        <w:rPr>
          <w:rFonts w:ascii="Garamond" w:hAnsi="Garamond" w:cs="Arial"/>
          <w:b/>
        </w:rPr>
        <w:t>Čl. V</w:t>
      </w:r>
    </w:p>
    <w:p w:rsidR="00BC676A" w:rsidRPr="00052080" w:rsidRDefault="00BC676A" w:rsidP="00BC676A">
      <w:pPr>
        <w:jc w:val="center"/>
        <w:rPr>
          <w:rFonts w:ascii="Garamond" w:hAnsi="Garamond" w:cs="Arial"/>
          <w:b/>
        </w:rPr>
      </w:pPr>
      <w:r w:rsidRPr="00052080">
        <w:rPr>
          <w:rFonts w:ascii="Garamond" w:hAnsi="Garamond" w:cs="Arial"/>
          <w:b/>
        </w:rPr>
        <w:t>Zodpovednosť za vady a záručná doba</w:t>
      </w:r>
    </w:p>
    <w:p w:rsidR="00BC676A" w:rsidRPr="00052080" w:rsidRDefault="00BC676A" w:rsidP="00BC676A">
      <w:pPr>
        <w:ind w:left="357"/>
        <w:jc w:val="center"/>
        <w:rPr>
          <w:rFonts w:ascii="Garamond" w:hAnsi="Garamond" w:cs="Arial"/>
          <w:b/>
        </w:rPr>
      </w:pP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Predávajúci zodpovedá za to, že predmet zmluvy bude dodaný v akosti a vyhotovení, ktoré sa hodí na účel stanovený touto zmluvou, a že bude mať v čase odovzdania a prevzatia a počas plynutia záručnej doby vlastnosti dohodnuté zmluvnými stranami a stanovené príslušnými všeobecne záväznými právnymi predpismi a technickými normami platnými v SR.</w:t>
      </w: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Predávajúci sa zaväzuje dodať kupujúcemu nový, nepoužitý predmet zmluvy, vrátane prípadných dokladov pre jeho riadne používanie.</w:t>
      </w:r>
    </w:p>
    <w:p w:rsidR="00BC676A" w:rsidRPr="00052080" w:rsidRDefault="00BC676A" w:rsidP="00BC676A">
      <w:pPr>
        <w:numPr>
          <w:ilvl w:val="0"/>
          <w:numId w:val="30"/>
        </w:numPr>
        <w:tabs>
          <w:tab w:val="left" w:pos="540"/>
          <w:tab w:val="num" w:pos="709"/>
        </w:tabs>
        <w:autoSpaceDE w:val="0"/>
        <w:autoSpaceDN w:val="0"/>
        <w:adjustRightInd w:val="0"/>
        <w:jc w:val="both"/>
        <w:rPr>
          <w:rFonts w:ascii="Garamond" w:hAnsi="Garamond" w:cs="Arial"/>
        </w:rPr>
      </w:pPr>
      <w:r w:rsidRPr="00052080">
        <w:rPr>
          <w:rFonts w:ascii="Garamond" w:hAnsi="Garamond" w:cs="Arial"/>
        </w:rPr>
        <w:t>V prípade, že predmet zmluvy bude dodaný s vadami, aj keď sa vada stane zjavnou po prechode nebezpečenstva škody na predmete zmluvy, kupujúci je oprávnený uplatniť si nároky z vád predmetu zmluvy v zmysle § 436 až § 441 zákona č. 513/1991 Zb. Obchodný zákonník v znení neskorších predpisov (ďalej len „Obchodný zákonník“).</w:t>
      </w: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Za vady, ktoré vznikli alebo vyšli najavo v záručnej dobe, nezodpovedá predávajúci iba vtedy, ak boli preukázateľne zavinené nesprávnym používaním predmetu zmluvy kupujúcim, ktoré predávajúci nezapríčinil.</w:t>
      </w: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V prípade preukázateľne neodstrániteľnej vady predmetu zmluvy sa predávajúci zaväzuje dodať kupujúcemu náhradný predmet zmluvy  zodpovedajúcej kvality.</w:t>
      </w: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 xml:space="preserve">Oznámenie o vadách predmetu zmluvy sa doručuje predávajúcemu elektronickou formou na e-mailovú adresu </w:t>
      </w:r>
      <w:r w:rsidRPr="00052080">
        <w:rPr>
          <w:rFonts w:ascii="Garamond" w:hAnsi="Garamond" w:cs="Arial"/>
          <w:highlight w:val="yellow"/>
        </w:rPr>
        <w:t>..........................</w:t>
      </w:r>
      <w:r w:rsidRPr="00052080">
        <w:rPr>
          <w:rFonts w:ascii="Garamond" w:hAnsi="Garamond" w:cs="Arial"/>
        </w:rPr>
        <w:t xml:space="preserve"> pričom musí obsahovať:</w:t>
      </w:r>
    </w:p>
    <w:p w:rsidR="00BC676A" w:rsidRPr="00052080" w:rsidRDefault="00BC676A" w:rsidP="00BC676A">
      <w:pPr>
        <w:pStyle w:val="Odsekzoznamu"/>
        <w:numPr>
          <w:ilvl w:val="0"/>
          <w:numId w:val="35"/>
        </w:numPr>
        <w:tabs>
          <w:tab w:val="left" w:pos="426"/>
        </w:tabs>
        <w:contextualSpacing/>
        <w:jc w:val="both"/>
        <w:rPr>
          <w:rFonts w:ascii="Garamond" w:hAnsi="Garamond" w:cs="Arial"/>
        </w:rPr>
      </w:pPr>
      <w:r w:rsidRPr="00052080">
        <w:rPr>
          <w:rFonts w:ascii="Garamond" w:hAnsi="Garamond" w:cs="Arial"/>
        </w:rPr>
        <w:t>číslo kúpnej zmluvy,</w:t>
      </w:r>
    </w:p>
    <w:p w:rsidR="00BC676A" w:rsidRPr="00052080" w:rsidRDefault="00BC676A" w:rsidP="00BC676A">
      <w:pPr>
        <w:pStyle w:val="Odsekzoznamu"/>
        <w:numPr>
          <w:ilvl w:val="0"/>
          <w:numId w:val="35"/>
        </w:numPr>
        <w:tabs>
          <w:tab w:val="left" w:pos="426"/>
        </w:tabs>
        <w:contextualSpacing/>
        <w:jc w:val="both"/>
        <w:rPr>
          <w:rFonts w:ascii="Garamond" w:hAnsi="Garamond" w:cs="Arial"/>
        </w:rPr>
      </w:pPr>
      <w:r w:rsidRPr="00052080">
        <w:rPr>
          <w:rFonts w:ascii="Garamond" w:hAnsi="Garamond" w:cs="Arial"/>
        </w:rPr>
        <w:t>označenie reklamovaného predmetu zmluvy,</w:t>
      </w:r>
    </w:p>
    <w:p w:rsidR="00BC676A" w:rsidRPr="00052080" w:rsidRDefault="00BC676A" w:rsidP="00BC676A">
      <w:pPr>
        <w:pStyle w:val="Odsekzoznamu"/>
        <w:numPr>
          <w:ilvl w:val="0"/>
          <w:numId w:val="35"/>
        </w:numPr>
        <w:tabs>
          <w:tab w:val="left" w:pos="426"/>
        </w:tabs>
        <w:contextualSpacing/>
        <w:jc w:val="both"/>
        <w:rPr>
          <w:rFonts w:ascii="Garamond" w:hAnsi="Garamond" w:cs="Arial"/>
        </w:rPr>
      </w:pPr>
      <w:r w:rsidRPr="00052080">
        <w:rPr>
          <w:rFonts w:ascii="Garamond" w:hAnsi="Garamond" w:cs="Arial"/>
        </w:rPr>
        <w:t>popis vady alebo popis, akým sa vada predmetu zmluvy prejavuje,</w:t>
      </w:r>
    </w:p>
    <w:p w:rsidR="00BC676A" w:rsidRPr="00052080" w:rsidRDefault="00BC676A" w:rsidP="00BC676A">
      <w:pPr>
        <w:pStyle w:val="Odsekzoznamu"/>
        <w:numPr>
          <w:ilvl w:val="0"/>
          <w:numId w:val="35"/>
        </w:numPr>
        <w:tabs>
          <w:tab w:val="left" w:pos="426"/>
        </w:tabs>
        <w:contextualSpacing/>
        <w:jc w:val="both"/>
        <w:rPr>
          <w:rFonts w:ascii="Garamond" w:hAnsi="Garamond" w:cs="Arial"/>
        </w:rPr>
      </w:pPr>
      <w:r w:rsidRPr="00052080">
        <w:rPr>
          <w:rFonts w:ascii="Garamond" w:hAnsi="Garamond" w:cs="Arial"/>
        </w:rPr>
        <w:t>kópiu dodacieho listu.</w:t>
      </w: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Predávajúci sa zaväzuje vyriešiť oprávnenú reklamáciu kupujúceho na vady predmetu zmluvy, dodaného podľa tejto zmluvy, najneskôr do 10 pracovných dní od jej uplatnenia elektronickou formou. V prípade nedodržania lehôt je kupujúci oprávnený odstúpiť od zmluvy a uplatniť si náhradu škody voči predávajúcemu podľa platných právnych predpisov. Odstúpenie od zmluvy podľa tohto bodu môže byť aj čiastočné, týkajúce sa len konkrétnej časti predmetu zmluvy, pri ktorom predávajúci nedodržal lehotu na vyriešenie oprávnenej reklamácie.</w:t>
      </w: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Vyriešením oprávnenej reklamácie kupujúceho sa rozumie výmena reklamovaného predmetu zmluvy, vykazujúceho vady akosti, za bezchybný predmet zmluvy, pričom predávajúci sa zaväzuje zabezpečiť odobratie predmetu zmluvy vykazujúceho vady akosti z príslušného miesta plnenia a dodanie bezchybného predmetu zmluvy na príslušné miesto plnenia, vrátane všetkých úkonov spojených so znesením, prepravou a vynáškou predmetu zmluvy na svoje náklady.</w:t>
      </w: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Predávajúci prehlasuje, že predmet zmluvy nemá právne vady.</w:t>
      </w:r>
    </w:p>
    <w:p w:rsidR="00BC676A" w:rsidRPr="00052080" w:rsidRDefault="00BC676A" w:rsidP="00BC676A">
      <w:pPr>
        <w:numPr>
          <w:ilvl w:val="0"/>
          <w:numId w:val="30"/>
        </w:numPr>
        <w:tabs>
          <w:tab w:val="left" w:pos="540"/>
          <w:tab w:val="num" w:pos="709"/>
        </w:tabs>
        <w:autoSpaceDE w:val="0"/>
        <w:autoSpaceDN w:val="0"/>
        <w:adjustRightInd w:val="0"/>
        <w:ind w:left="369" w:hanging="369"/>
        <w:jc w:val="both"/>
        <w:rPr>
          <w:rFonts w:ascii="Garamond" w:hAnsi="Garamond" w:cs="Arial"/>
        </w:rPr>
      </w:pPr>
      <w:r w:rsidRPr="00052080">
        <w:rPr>
          <w:rFonts w:ascii="Garamond" w:hAnsi="Garamond" w:cs="Arial"/>
        </w:rPr>
        <w:t xml:space="preserve">Predávajúci poskytuje na predmet zmluvy záruku v trvaní 18 mesiacov odo dňa prevzatia predmetu zmluvy kupujúcim podľa Čl. VI bodu 2 tejto zmluvy. </w:t>
      </w:r>
    </w:p>
    <w:p w:rsidR="00BC676A" w:rsidRPr="00052080" w:rsidRDefault="00BC676A" w:rsidP="00BC676A">
      <w:pPr>
        <w:jc w:val="center"/>
        <w:rPr>
          <w:rFonts w:ascii="Garamond" w:hAnsi="Garamond" w:cs="Arial"/>
          <w:b/>
        </w:rPr>
      </w:pPr>
    </w:p>
    <w:p w:rsidR="00BC676A" w:rsidRPr="00052080" w:rsidRDefault="00BC676A" w:rsidP="00BC676A">
      <w:pPr>
        <w:jc w:val="center"/>
        <w:rPr>
          <w:rFonts w:ascii="Garamond" w:hAnsi="Garamond" w:cs="Arial"/>
          <w:b/>
        </w:rPr>
      </w:pPr>
    </w:p>
    <w:p w:rsidR="00BC676A" w:rsidRPr="00052080" w:rsidRDefault="00BC676A" w:rsidP="00BC676A">
      <w:pPr>
        <w:jc w:val="center"/>
        <w:rPr>
          <w:rFonts w:ascii="Garamond" w:hAnsi="Garamond" w:cs="Arial"/>
          <w:b/>
        </w:rPr>
      </w:pPr>
    </w:p>
    <w:p w:rsidR="00BC676A" w:rsidRPr="00052080" w:rsidRDefault="00BC676A" w:rsidP="00BC676A">
      <w:pPr>
        <w:jc w:val="center"/>
        <w:rPr>
          <w:rFonts w:ascii="Garamond" w:hAnsi="Garamond" w:cs="Arial"/>
          <w:b/>
        </w:rPr>
      </w:pPr>
    </w:p>
    <w:p w:rsidR="00BC676A" w:rsidRPr="00052080" w:rsidRDefault="00BC676A" w:rsidP="00BC676A">
      <w:pPr>
        <w:jc w:val="center"/>
        <w:rPr>
          <w:rFonts w:ascii="Garamond" w:hAnsi="Garamond" w:cs="Arial"/>
          <w:b/>
        </w:rPr>
      </w:pPr>
    </w:p>
    <w:p w:rsidR="00BC676A" w:rsidRPr="00052080" w:rsidRDefault="00BC676A" w:rsidP="00BC676A">
      <w:pPr>
        <w:jc w:val="center"/>
        <w:rPr>
          <w:rFonts w:ascii="Garamond" w:hAnsi="Garamond" w:cs="Arial"/>
          <w:b/>
        </w:rPr>
      </w:pPr>
      <w:r w:rsidRPr="00052080">
        <w:rPr>
          <w:rFonts w:ascii="Garamond" w:hAnsi="Garamond" w:cs="Arial"/>
          <w:b/>
        </w:rPr>
        <w:lastRenderedPageBreak/>
        <w:t>Čl. VI</w:t>
      </w:r>
    </w:p>
    <w:p w:rsidR="00BC676A" w:rsidRPr="00052080" w:rsidRDefault="00BC676A" w:rsidP="00BC676A">
      <w:pPr>
        <w:jc w:val="center"/>
        <w:rPr>
          <w:rFonts w:ascii="Garamond" w:hAnsi="Garamond" w:cs="Arial"/>
          <w:b/>
        </w:rPr>
      </w:pPr>
      <w:r w:rsidRPr="00052080">
        <w:rPr>
          <w:rFonts w:ascii="Garamond" w:hAnsi="Garamond" w:cs="Arial"/>
          <w:b/>
        </w:rPr>
        <w:t>Vlastnícke právo a nebezpečenstvo škody na predmete zmluvy</w:t>
      </w:r>
    </w:p>
    <w:p w:rsidR="00BC676A" w:rsidRPr="00052080" w:rsidRDefault="00BC676A" w:rsidP="00BC676A">
      <w:pPr>
        <w:jc w:val="center"/>
        <w:rPr>
          <w:rFonts w:ascii="Garamond" w:hAnsi="Garamond" w:cs="Arial"/>
          <w:b/>
        </w:rPr>
      </w:pPr>
    </w:p>
    <w:p w:rsidR="00BC676A" w:rsidRPr="00052080" w:rsidRDefault="00BC676A" w:rsidP="00BC676A">
      <w:pPr>
        <w:numPr>
          <w:ilvl w:val="1"/>
          <w:numId w:val="31"/>
        </w:numPr>
        <w:tabs>
          <w:tab w:val="clear" w:pos="1080"/>
          <w:tab w:val="num" w:pos="284"/>
        </w:tabs>
        <w:ind w:left="426" w:hanging="426"/>
        <w:jc w:val="both"/>
        <w:rPr>
          <w:rFonts w:ascii="Garamond" w:hAnsi="Garamond" w:cs="Arial"/>
        </w:rPr>
      </w:pPr>
      <w:r w:rsidRPr="00052080">
        <w:rPr>
          <w:rFonts w:ascii="Garamond" w:hAnsi="Garamond" w:cs="Arial"/>
        </w:rPr>
        <w:t xml:space="preserve">  Vlastnícke právo k predmetu zmluvy dodanému podľa podmienok, dohodnutých v tejto zmluve, prechádza na kupujúceho dňom prevzatia príslušnej dodávky zamestnancom kupujúceho. </w:t>
      </w:r>
    </w:p>
    <w:p w:rsidR="00BC676A" w:rsidRPr="00052080" w:rsidRDefault="00BC676A" w:rsidP="00BC676A">
      <w:pPr>
        <w:numPr>
          <w:ilvl w:val="1"/>
          <w:numId w:val="31"/>
        </w:numPr>
        <w:tabs>
          <w:tab w:val="clear" w:pos="1080"/>
          <w:tab w:val="num" w:pos="284"/>
        </w:tabs>
        <w:ind w:left="425" w:hanging="425"/>
        <w:jc w:val="both"/>
        <w:rPr>
          <w:rFonts w:ascii="Garamond" w:hAnsi="Garamond" w:cs="Arial"/>
        </w:rPr>
      </w:pPr>
      <w:r w:rsidRPr="00052080">
        <w:rPr>
          <w:rFonts w:ascii="Garamond" w:hAnsi="Garamond" w:cs="Arial"/>
        </w:rPr>
        <w:t xml:space="preserve">  Nebezpečenstvo škody na predmete zmluvy dodaného podľa podmienok, dohodnutých v tejto zmluve, prechádza na kupujúceho dňom prevzatia príslušnej dodávky zamestnancom kupujúceho.</w:t>
      </w:r>
    </w:p>
    <w:p w:rsidR="00BC676A" w:rsidRPr="00052080" w:rsidRDefault="00BC676A" w:rsidP="00BC676A">
      <w:pPr>
        <w:ind w:left="357"/>
        <w:jc w:val="center"/>
        <w:rPr>
          <w:rFonts w:ascii="Garamond" w:hAnsi="Garamond" w:cs="Arial"/>
          <w:b/>
        </w:rPr>
      </w:pPr>
    </w:p>
    <w:p w:rsidR="00BC676A" w:rsidRPr="00052080" w:rsidRDefault="00BC676A" w:rsidP="00BC676A">
      <w:pPr>
        <w:jc w:val="center"/>
        <w:rPr>
          <w:rFonts w:ascii="Garamond" w:hAnsi="Garamond" w:cs="Arial"/>
          <w:b/>
        </w:rPr>
      </w:pPr>
      <w:r w:rsidRPr="00052080">
        <w:rPr>
          <w:rFonts w:ascii="Garamond" w:hAnsi="Garamond" w:cs="Arial"/>
          <w:b/>
        </w:rPr>
        <w:t>Čl. VII</w:t>
      </w:r>
    </w:p>
    <w:p w:rsidR="00BC676A" w:rsidRPr="00052080" w:rsidRDefault="00BC676A" w:rsidP="00BC676A">
      <w:pPr>
        <w:jc w:val="center"/>
        <w:rPr>
          <w:rFonts w:ascii="Garamond" w:hAnsi="Garamond" w:cs="Arial"/>
          <w:b/>
        </w:rPr>
      </w:pPr>
      <w:r w:rsidRPr="00052080">
        <w:rPr>
          <w:rFonts w:ascii="Garamond" w:hAnsi="Garamond" w:cs="Arial"/>
          <w:b/>
        </w:rPr>
        <w:t>Sankcie a náhrada škody</w:t>
      </w:r>
    </w:p>
    <w:p w:rsidR="00BC676A" w:rsidRPr="00052080" w:rsidRDefault="00BC676A" w:rsidP="00BC676A">
      <w:pPr>
        <w:ind w:left="357"/>
        <w:jc w:val="center"/>
        <w:rPr>
          <w:rFonts w:ascii="Garamond" w:hAnsi="Garamond" w:cs="Arial"/>
          <w:b/>
        </w:rPr>
      </w:pPr>
    </w:p>
    <w:p w:rsidR="00BC676A" w:rsidRPr="00052080" w:rsidRDefault="00BC676A" w:rsidP="00BC676A">
      <w:pPr>
        <w:numPr>
          <w:ilvl w:val="0"/>
          <w:numId w:val="29"/>
        </w:numPr>
        <w:tabs>
          <w:tab w:val="num" w:pos="426"/>
        </w:tabs>
        <w:jc w:val="both"/>
        <w:rPr>
          <w:rFonts w:ascii="Garamond" w:hAnsi="Garamond" w:cs="Arial"/>
        </w:rPr>
      </w:pPr>
      <w:r w:rsidRPr="00052080">
        <w:rPr>
          <w:rFonts w:ascii="Garamond" w:hAnsi="Garamond" w:cs="Arial"/>
        </w:rPr>
        <w:t>V prípade omeškania predávajúceho s dodávkou čo i len časti predmetu zmluvy v lehote dohodnutej v čl. III bod 1. tejto zmluvy je predávajúci povinný zaplatiť kupujúcemu zmluvnú pokutu vo výške 0,5 % z celkovej ceny predmetu zmluvy s DPH za každý aj začatý deň omeškania.</w:t>
      </w:r>
    </w:p>
    <w:p w:rsidR="00BC676A" w:rsidRPr="00052080" w:rsidRDefault="00BC676A" w:rsidP="00BC676A">
      <w:pPr>
        <w:numPr>
          <w:ilvl w:val="0"/>
          <w:numId w:val="29"/>
        </w:numPr>
        <w:tabs>
          <w:tab w:val="num" w:pos="426"/>
        </w:tabs>
        <w:jc w:val="both"/>
        <w:rPr>
          <w:rFonts w:ascii="Garamond" w:hAnsi="Garamond" w:cs="Arial"/>
        </w:rPr>
      </w:pPr>
      <w:r w:rsidRPr="00052080">
        <w:rPr>
          <w:rFonts w:ascii="Garamond" w:hAnsi="Garamond" w:cs="Arial"/>
        </w:rPr>
        <w:t>V prípade omeškania kupujúceho s úhradou kúpnej ceny v dohodnutej lehote splatnosti je predávajúci oprávnený požadovať zaplatenie úroku z omeškania vo výške podľa Obchodného zákonníka v platnom znení.</w:t>
      </w:r>
    </w:p>
    <w:p w:rsidR="00BC676A" w:rsidRPr="00052080" w:rsidRDefault="00BC676A" w:rsidP="00BC676A">
      <w:pPr>
        <w:numPr>
          <w:ilvl w:val="0"/>
          <w:numId w:val="29"/>
        </w:numPr>
        <w:tabs>
          <w:tab w:val="num" w:pos="426"/>
        </w:tabs>
        <w:jc w:val="both"/>
        <w:rPr>
          <w:rFonts w:ascii="Garamond" w:hAnsi="Garamond" w:cs="Arial"/>
        </w:rPr>
      </w:pPr>
      <w:r w:rsidRPr="00052080">
        <w:rPr>
          <w:rFonts w:ascii="Garamond" w:hAnsi="Garamond" w:cs="Arial"/>
        </w:rPr>
        <w:t>Zaplatením zmluvnej pokuty alebo úroku z omeškania nie je dotknutý nárok zmluvnej strany na náhradu škody v celom rozsahu, ktorá jej preukázateľne vznikne v dôsledku nesplnenia povinností druhou zmluvnou stranou.</w:t>
      </w:r>
    </w:p>
    <w:p w:rsidR="00BC676A" w:rsidRPr="00052080" w:rsidRDefault="00BC676A" w:rsidP="00BC676A">
      <w:pPr>
        <w:numPr>
          <w:ilvl w:val="0"/>
          <w:numId w:val="29"/>
        </w:numPr>
        <w:tabs>
          <w:tab w:val="num" w:pos="426"/>
        </w:tabs>
        <w:jc w:val="both"/>
        <w:rPr>
          <w:rFonts w:ascii="Garamond" w:hAnsi="Garamond" w:cs="Arial"/>
        </w:rPr>
      </w:pPr>
      <w:r w:rsidRPr="00052080">
        <w:rPr>
          <w:rFonts w:ascii="Garamond" w:hAnsi="Garamond" w:cs="Arial"/>
        </w:rPr>
        <w:t>Kupujúci má právo na náhradu škody, preukázateľne vzniknutej nesplnením vlastnej daňovej povinnosti predávajúceho, platiteľa DPH, v zmysle § 78 zákona o DPH, a následne uplatnením ručenia za daň voči kupujúcemu v zmysle § 69b tohto zákona. Kupujúci  má zároveň právo uplatniť u predávajúceho trovy konania, ktoré mu vzniknú v konaní s príslušným daňovým úradom podľa  § 69b zákona o DPH.</w:t>
      </w:r>
    </w:p>
    <w:p w:rsidR="00BC676A" w:rsidRPr="00052080" w:rsidRDefault="00BC676A" w:rsidP="00BC676A">
      <w:pPr>
        <w:numPr>
          <w:ilvl w:val="0"/>
          <w:numId w:val="29"/>
        </w:numPr>
        <w:tabs>
          <w:tab w:val="num" w:pos="426"/>
        </w:tabs>
        <w:jc w:val="both"/>
        <w:rPr>
          <w:rFonts w:ascii="Garamond" w:hAnsi="Garamond" w:cs="Arial"/>
        </w:rPr>
      </w:pPr>
      <w:r w:rsidRPr="00052080">
        <w:rPr>
          <w:rFonts w:ascii="Garamond" w:hAnsi="Garamond" w:cs="Arial"/>
        </w:rPr>
        <w:t>Kupujúci je oprávnený jednostranne započítať svoje pohľadávky voči predávajúcemu, ktoré mu vznikli z dôvodu  uplatnenia ručenia za daň voči kupujúcemu v zmysle § 69b  zákona o DPH, vrátane trov konania, ktoré mu vznikli v konaní s príslušným daňovým úradom a z dôvodu dlžného poistného na zdravotné poistenie.</w:t>
      </w:r>
    </w:p>
    <w:p w:rsidR="00BC676A" w:rsidRPr="00052080" w:rsidRDefault="00BC676A" w:rsidP="00BC676A">
      <w:pPr>
        <w:tabs>
          <w:tab w:val="num" w:pos="426"/>
        </w:tabs>
        <w:jc w:val="both"/>
        <w:rPr>
          <w:rFonts w:ascii="Garamond" w:hAnsi="Garamond" w:cs="Arial"/>
        </w:rPr>
      </w:pPr>
    </w:p>
    <w:p w:rsidR="00BC676A" w:rsidRPr="00052080" w:rsidRDefault="00BC676A" w:rsidP="00BC676A">
      <w:pPr>
        <w:jc w:val="center"/>
        <w:rPr>
          <w:rStyle w:val="Siln"/>
          <w:rFonts w:ascii="Garamond" w:hAnsi="Garamond" w:cs="Arial"/>
          <w:bCs w:val="0"/>
        </w:rPr>
      </w:pPr>
      <w:r w:rsidRPr="00052080">
        <w:rPr>
          <w:rStyle w:val="Siln"/>
          <w:rFonts w:ascii="Garamond" w:hAnsi="Garamond" w:cs="Arial"/>
        </w:rPr>
        <w:t>Čl. VIII</w:t>
      </w:r>
    </w:p>
    <w:p w:rsidR="00BC676A" w:rsidRPr="00052080" w:rsidRDefault="00BC676A" w:rsidP="00BC676A">
      <w:pPr>
        <w:jc w:val="center"/>
        <w:rPr>
          <w:rStyle w:val="Siln"/>
          <w:rFonts w:ascii="Garamond" w:hAnsi="Garamond" w:cs="Arial"/>
        </w:rPr>
      </w:pPr>
      <w:r w:rsidRPr="00052080">
        <w:rPr>
          <w:rStyle w:val="Siln"/>
          <w:rFonts w:ascii="Garamond" w:hAnsi="Garamond" w:cs="Arial"/>
        </w:rPr>
        <w:t>Ukončenie zmluvy</w:t>
      </w:r>
    </w:p>
    <w:p w:rsidR="00BC676A" w:rsidRPr="00052080" w:rsidRDefault="00BC676A" w:rsidP="00BC676A">
      <w:pPr>
        <w:jc w:val="center"/>
        <w:rPr>
          <w:rStyle w:val="Siln"/>
          <w:rFonts w:ascii="Garamond" w:hAnsi="Garamond" w:cs="Arial"/>
        </w:rPr>
      </w:pPr>
    </w:p>
    <w:p w:rsidR="00BC676A" w:rsidRPr="00052080" w:rsidRDefault="00BC676A" w:rsidP="00BC676A">
      <w:pPr>
        <w:pStyle w:val="Odsekzoznamu"/>
        <w:numPr>
          <w:ilvl w:val="0"/>
          <w:numId w:val="33"/>
        </w:numPr>
        <w:tabs>
          <w:tab w:val="left" w:pos="426"/>
        </w:tabs>
        <w:ind w:left="76" w:hanging="76"/>
        <w:contextualSpacing/>
        <w:jc w:val="both"/>
        <w:rPr>
          <w:rFonts w:ascii="Garamond" w:hAnsi="Garamond" w:cs="Arial"/>
        </w:rPr>
      </w:pPr>
      <w:r w:rsidRPr="00052080">
        <w:rPr>
          <w:rFonts w:ascii="Garamond" w:hAnsi="Garamond" w:cs="Arial"/>
        </w:rPr>
        <w:t>Zmluvné strany sa dohodli, že platnosť tejto zmluvy končí:</w:t>
      </w:r>
    </w:p>
    <w:p w:rsidR="00BC676A" w:rsidRPr="00052080" w:rsidRDefault="00BC676A" w:rsidP="00BC676A">
      <w:pPr>
        <w:pStyle w:val="Odsekzoznamu"/>
        <w:tabs>
          <w:tab w:val="left" w:pos="426"/>
        </w:tabs>
        <w:ind w:left="76" w:firstLine="350"/>
        <w:jc w:val="both"/>
        <w:rPr>
          <w:rFonts w:ascii="Garamond" w:hAnsi="Garamond" w:cs="Arial"/>
        </w:rPr>
      </w:pPr>
      <w:r w:rsidRPr="00052080">
        <w:rPr>
          <w:rFonts w:ascii="Garamond" w:hAnsi="Garamond" w:cs="Arial"/>
        </w:rPr>
        <w:t>a) splnením predmetu zmluvy,</w:t>
      </w:r>
    </w:p>
    <w:p w:rsidR="00BC676A" w:rsidRPr="00052080" w:rsidRDefault="00BC676A" w:rsidP="00BC676A">
      <w:pPr>
        <w:pStyle w:val="Odsekzoznamu"/>
        <w:tabs>
          <w:tab w:val="left" w:pos="426"/>
        </w:tabs>
        <w:ind w:left="76" w:firstLine="350"/>
        <w:jc w:val="both"/>
        <w:rPr>
          <w:rFonts w:ascii="Garamond" w:hAnsi="Garamond" w:cs="Arial"/>
        </w:rPr>
      </w:pPr>
      <w:r w:rsidRPr="00052080">
        <w:rPr>
          <w:rFonts w:ascii="Garamond" w:hAnsi="Garamond" w:cs="Arial"/>
        </w:rPr>
        <w:t>b) písomnou dohodou zmluvných strán,</w:t>
      </w:r>
    </w:p>
    <w:p w:rsidR="00BC676A" w:rsidRPr="00052080" w:rsidRDefault="00BC676A" w:rsidP="00BC676A">
      <w:pPr>
        <w:pStyle w:val="Odsekzoznamu"/>
        <w:tabs>
          <w:tab w:val="left" w:pos="426"/>
        </w:tabs>
        <w:ind w:left="76" w:firstLine="350"/>
        <w:jc w:val="both"/>
        <w:rPr>
          <w:rFonts w:ascii="Garamond" w:hAnsi="Garamond" w:cs="Arial"/>
        </w:rPr>
      </w:pPr>
      <w:r w:rsidRPr="00052080">
        <w:rPr>
          <w:rFonts w:ascii="Garamond" w:hAnsi="Garamond" w:cs="Arial"/>
        </w:rPr>
        <w:t>c) odstúpením podľa § 344 a nasl. Obchodného zákonníka v platnom znení,</w:t>
      </w:r>
    </w:p>
    <w:p w:rsidR="00BC676A" w:rsidRPr="00052080" w:rsidRDefault="00BC676A" w:rsidP="00BC676A">
      <w:pPr>
        <w:pStyle w:val="Odsekzoznamu"/>
        <w:tabs>
          <w:tab w:val="left" w:pos="426"/>
        </w:tabs>
        <w:ind w:left="426"/>
        <w:jc w:val="both"/>
        <w:rPr>
          <w:rFonts w:ascii="Garamond" w:hAnsi="Garamond" w:cs="Arial"/>
        </w:rPr>
      </w:pPr>
      <w:r w:rsidRPr="00052080">
        <w:rPr>
          <w:rFonts w:ascii="Garamond" w:hAnsi="Garamond" w:cs="Arial"/>
        </w:rPr>
        <w:t>d) odstúpením z dôvodov uvedených v tejto zmluve.</w:t>
      </w:r>
    </w:p>
    <w:p w:rsidR="00BC676A" w:rsidRPr="00052080" w:rsidRDefault="00BC676A" w:rsidP="00BC676A">
      <w:pPr>
        <w:pStyle w:val="Odsekzoznamu"/>
        <w:numPr>
          <w:ilvl w:val="0"/>
          <w:numId w:val="33"/>
        </w:numPr>
        <w:tabs>
          <w:tab w:val="left" w:pos="426"/>
        </w:tabs>
        <w:ind w:left="76" w:hanging="76"/>
        <w:contextualSpacing/>
        <w:jc w:val="both"/>
        <w:rPr>
          <w:rFonts w:ascii="Garamond" w:hAnsi="Garamond" w:cs="Arial"/>
        </w:rPr>
      </w:pPr>
      <w:r w:rsidRPr="00052080">
        <w:rPr>
          <w:rFonts w:ascii="Garamond" w:hAnsi="Garamond" w:cs="Arial"/>
        </w:rPr>
        <w:t>Kupujúci je oprávnený od tejto zmluvy odstúpiť aj v prípade:</w:t>
      </w:r>
    </w:p>
    <w:p w:rsidR="00BC676A" w:rsidRPr="00052080" w:rsidRDefault="00BC676A" w:rsidP="00BC676A">
      <w:pPr>
        <w:pStyle w:val="Odsekzoznamu"/>
        <w:numPr>
          <w:ilvl w:val="0"/>
          <w:numId w:val="34"/>
        </w:numPr>
        <w:tabs>
          <w:tab w:val="left" w:pos="426"/>
        </w:tabs>
        <w:ind w:left="436" w:hanging="10"/>
        <w:contextualSpacing/>
        <w:jc w:val="both"/>
        <w:rPr>
          <w:rFonts w:ascii="Garamond" w:hAnsi="Garamond" w:cs="Arial"/>
        </w:rPr>
      </w:pPr>
      <w:r w:rsidRPr="00052080">
        <w:rPr>
          <w:rFonts w:ascii="Garamond" w:hAnsi="Garamond" w:cs="Arial"/>
        </w:rPr>
        <w:t>ak sa predávajúci stane dlžníkom poistného na zdravotné poistenie, ktoré je povinný v zmysle príslušných právnych predpisov platiť kupujúcemu,</w:t>
      </w:r>
    </w:p>
    <w:p w:rsidR="00BC676A" w:rsidRPr="00052080" w:rsidRDefault="00BC676A" w:rsidP="00BC676A">
      <w:pPr>
        <w:pStyle w:val="Odsekzoznamu"/>
        <w:numPr>
          <w:ilvl w:val="0"/>
          <w:numId w:val="34"/>
        </w:numPr>
        <w:tabs>
          <w:tab w:val="left" w:pos="426"/>
        </w:tabs>
        <w:ind w:left="426" w:hanging="10"/>
        <w:contextualSpacing/>
        <w:jc w:val="both"/>
        <w:rPr>
          <w:rFonts w:ascii="Garamond" w:hAnsi="Garamond" w:cs="Arial"/>
        </w:rPr>
      </w:pPr>
      <w:r w:rsidRPr="00052080">
        <w:rPr>
          <w:rFonts w:ascii="Garamond" w:hAnsi="Garamond" w:cs="Arial"/>
        </w:rPr>
        <w:t>ak právnickej osobe predávajúceho bol uložený jeden, alebo viacero trestov, uvedených v § 10 zákone č. 91/2016 Z. z. o trestnej zodpovednosti právnických osôb v znení neskorších predpisov.</w:t>
      </w:r>
    </w:p>
    <w:p w:rsidR="00BC676A" w:rsidRPr="00052080" w:rsidRDefault="00BC676A" w:rsidP="00BC676A">
      <w:pPr>
        <w:pStyle w:val="Odsekzoznamu"/>
        <w:numPr>
          <w:ilvl w:val="0"/>
          <w:numId w:val="33"/>
        </w:numPr>
        <w:ind w:left="426" w:hanging="426"/>
        <w:contextualSpacing/>
        <w:jc w:val="both"/>
        <w:rPr>
          <w:rFonts w:ascii="Garamond" w:hAnsi="Garamond" w:cs="Arial"/>
        </w:rPr>
      </w:pPr>
      <w:r w:rsidRPr="00052080">
        <w:rPr>
          <w:rFonts w:ascii="Garamond" w:hAnsi="Garamond" w:cs="Arial"/>
        </w:rPr>
        <w:t xml:space="preserve">V prípade odstúpenia zmluva zaniká dňom doručenia oznámenia o odstúpení od  zmluvy druhej zmluvnej strane. Odstúpenie musí mať písomnú formu a musia v ňom byť podrobne uvedené dôvody odstúpenia. </w:t>
      </w:r>
    </w:p>
    <w:p w:rsidR="00BC676A" w:rsidRPr="00052080" w:rsidRDefault="00BC676A" w:rsidP="00BC676A">
      <w:pPr>
        <w:pStyle w:val="Odsekzoznamu"/>
        <w:numPr>
          <w:ilvl w:val="0"/>
          <w:numId w:val="33"/>
        </w:numPr>
        <w:ind w:left="426" w:hanging="426"/>
        <w:contextualSpacing/>
        <w:rPr>
          <w:rFonts w:ascii="Garamond" w:hAnsi="Garamond" w:cs="Arial"/>
        </w:rPr>
      </w:pPr>
      <w:r w:rsidRPr="00052080">
        <w:rPr>
          <w:rFonts w:ascii="Garamond" w:hAnsi="Garamond" w:cs="Arial"/>
        </w:rPr>
        <w:lastRenderedPageBreak/>
        <w:t xml:space="preserve">V prípade predčasného ukončenia zmluvy si zmluvné strany vysporiadajú všetky, a to aj finančné záväzky, prevzaté na základe zmluvy. </w:t>
      </w:r>
    </w:p>
    <w:p w:rsidR="00BC676A" w:rsidRPr="00052080" w:rsidRDefault="00BC676A" w:rsidP="00BC676A">
      <w:pPr>
        <w:tabs>
          <w:tab w:val="left" w:pos="426"/>
        </w:tabs>
        <w:jc w:val="both"/>
        <w:rPr>
          <w:rFonts w:ascii="Garamond" w:hAnsi="Garamond" w:cs="Arial"/>
        </w:rPr>
      </w:pPr>
    </w:p>
    <w:p w:rsidR="00BC676A" w:rsidRPr="00052080" w:rsidRDefault="00BC676A" w:rsidP="00BC676A">
      <w:pPr>
        <w:tabs>
          <w:tab w:val="left" w:pos="4253"/>
        </w:tabs>
        <w:jc w:val="center"/>
        <w:rPr>
          <w:rFonts w:ascii="Garamond" w:hAnsi="Garamond" w:cs="Arial"/>
          <w:b/>
        </w:rPr>
      </w:pPr>
      <w:r w:rsidRPr="00052080">
        <w:rPr>
          <w:rFonts w:ascii="Garamond" w:hAnsi="Garamond" w:cs="Arial"/>
          <w:b/>
        </w:rPr>
        <w:t>Čl. IX</w:t>
      </w:r>
    </w:p>
    <w:p w:rsidR="00BC676A" w:rsidRPr="00052080" w:rsidRDefault="00BC676A" w:rsidP="00BC676A">
      <w:pPr>
        <w:pStyle w:val="Odsekzoznamu"/>
        <w:ind w:left="0"/>
        <w:jc w:val="center"/>
        <w:rPr>
          <w:rFonts w:ascii="Garamond" w:hAnsi="Garamond" w:cs="Arial"/>
          <w:b/>
        </w:rPr>
      </w:pPr>
      <w:r w:rsidRPr="00052080">
        <w:rPr>
          <w:rFonts w:ascii="Garamond" w:hAnsi="Garamond" w:cs="Arial"/>
          <w:b/>
        </w:rPr>
        <w:t>Osobitné protikorupčné ustanovenia</w:t>
      </w:r>
    </w:p>
    <w:p w:rsidR="00BC676A" w:rsidRPr="00052080" w:rsidRDefault="00BC676A" w:rsidP="00BC676A">
      <w:pPr>
        <w:pStyle w:val="Odsekzoznamu"/>
        <w:tabs>
          <w:tab w:val="left" w:pos="426"/>
        </w:tabs>
        <w:ind w:left="284"/>
        <w:jc w:val="center"/>
        <w:rPr>
          <w:rFonts w:ascii="Garamond" w:hAnsi="Garamond" w:cs="Arial"/>
          <w:b/>
        </w:rPr>
      </w:pPr>
    </w:p>
    <w:p w:rsidR="00BC676A" w:rsidRPr="00052080" w:rsidRDefault="00BC676A" w:rsidP="00BC676A">
      <w:pPr>
        <w:numPr>
          <w:ilvl w:val="0"/>
          <w:numId w:val="38"/>
        </w:numPr>
        <w:ind w:left="426" w:hanging="426"/>
        <w:jc w:val="both"/>
        <w:rPr>
          <w:rFonts w:ascii="Garamond" w:hAnsi="Garamond" w:cs="Arial"/>
        </w:rPr>
      </w:pPr>
      <w:r w:rsidRPr="00052080">
        <w:rPr>
          <w:rFonts w:ascii="Garamond" w:hAnsi="Garamond" w:cs="Arial"/>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rsidR="00BC676A" w:rsidRPr="00052080" w:rsidRDefault="00BC676A" w:rsidP="00BC676A">
      <w:pPr>
        <w:numPr>
          <w:ilvl w:val="0"/>
          <w:numId w:val="38"/>
        </w:numPr>
        <w:ind w:left="426" w:hanging="426"/>
        <w:jc w:val="both"/>
        <w:rPr>
          <w:rFonts w:ascii="Garamond" w:hAnsi="Garamond" w:cs="Arial"/>
        </w:rPr>
      </w:pPr>
      <w:r w:rsidRPr="00052080">
        <w:rPr>
          <w:rFonts w:ascii="Garamond" w:hAnsi="Garamond" w:cs="Arial"/>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p>
    <w:p w:rsidR="00BC676A" w:rsidRPr="00052080" w:rsidRDefault="00BC676A" w:rsidP="00BC676A">
      <w:pPr>
        <w:numPr>
          <w:ilvl w:val="0"/>
          <w:numId w:val="38"/>
        </w:numPr>
        <w:ind w:left="426" w:hanging="426"/>
        <w:jc w:val="both"/>
        <w:rPr>
          <w:rFonts w:ascii="Garamond" w:hAnsi="Garamond" w:cs="Arial"/>
        </w:rPr>
      </w:pPr>
      <w:r w:rsidRPr="00052080">
        <w:rPr>
          <w:rFonts w:ascii="Garamond" w:hAnsi="Garamond" w:cs="Arial"/>
        </w:rPr>
        <w:t>Zmluvné strany sa zaväzujú bezodkladne informovať druhú zmluvnú stranu, pokiaľ si budú vedomé alebo budú mať konkrétne podozrenie na korupciu pri dojednávaní, uzatváraní alebo pri plnení tejto zmluvy.</w:t>
      </w:r>
    </w:p>
    <w:p w:rsidR="00BC676A" w:rsidRPr="00052080" w:rsidRDefault="00BC676A" w:rsidP="00BC676A">
      <w:pPr>
        <w:numPr>
          <w:ilvl w:val="0"/>
          <w:numId w:val="38"/>
        </w:numPr>
        <w:ind w:left="426" w:hanging="426"/>
        <w:jc w:val="both"/>
        <w:rPr>
          <w:rFonts w:ascii="Garamond" w:hAnsi="Garamond" w:cs="Arial"/>
          <w:lang w:eastAsia="cs-CZ"/>
        </w:rPr>
      </w:pPr>
      <w:r w:rsidRPr="00052080">
        <w:rPr>
          <w:rFonts w:ascii="Garamond" w:hAnsi="Garamond" w:cs="Arial"/>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r w:rsidRPr="00052080">
        <w:rPr>
          <w:rFonts w:ascii="Garamond" w:hAnsi="Garamond" w:cs="Arial"/>
          <w:lang w:eastAsia="cs-CZ"/>
        </w:rPr>
        <w:t xml:space="preserve">. </w:t>
      </w:r>
    </w:p>
    <w:p w:rsidR="00BC676A" w:rsidRPr="00052080" w:rsidRDefault="00BC676A" w:rsidP="00BC676A">
      <w:pPr>
        <w:tabs>
          <w:tab w:val="left" w:pos="4253"/>
        </w:tabs>
        <w:jc w:val="center"/>
        <w:rPr>
          <w:rFonts w:ascii="Garamond" w:hAnsi="Garamond" w:cs="Arial"/>
          <w:b/>
        </w:rPr>
      </w:pPr>
    </w:p>
    <w:p w:rsidR="00BC676A" w:rsidRPr="00052080" w:rsidRDefault="00BC676A" w:rsidP="00BC676A">
      <w:pPr>
        <w:tabs>
          <w:tab w:val="left" w:pos="4253"/>
        </w:tabs>
        <w:jc w:val="center"/>
        <w:rPr>
          <w:rFonts w:ascii="Garamond" w:hAnsi="Garamond" w:cs="Arial"/>
          <w:b/>
        </w:rPr>
      </w:pPr>
      <w:r w:rsidRPr="00052080">
        <w:rPr>
          <w:rFonts w:ascii="Garamond" w:hAnsi="Garamond" w:cs="Arial"/>
          <w:b/>
        </w:rPr>
        <w:t>Čl. X</w:t>
      </w:r>
    </w:p>
    <w:p w:rsidR="00BC676A" w:rsidRPr="00052080" w:rsidRDefault="00BC676A" w:rsidP="00BC676A">
      <w:pPr>
        <w:tabs>
          <w:tab w:val="left" w:pos="4253"/>
        </w:tabs>
        <w:jc w:val="center"/>
        <w:rPr>
          <w:rFonts w:ascii="Garamond" w:hAnsi="Garamond" w:cs="Arial"/>
          <w:b/>
        </w:rPr>
      </w:pPr>
      <w:r w:rsidRPr="00052080">
        <w:rPr>
          <w:rFonts w:ascii="Garamond" w:hAnsi="Garamond" w:cs="Arial"/>
          <w:b/>
        </w:rPr>
        <w:t>Osobitné ustanovenia</w:t>
      </w:r>
    </w:p>
    <w:p w:rsidR="00BC676A" w:rsidRPr="00052080" w:rsidRDefault="00BC676A" w:rsidP="00BC676A">
      <w:pPr>
        <w:tabs>
          <w:tab w:val="left" w:pos="4253"/>
        </w:tabs>
        <w:jc w:val="center"/>
        <w:rPr>
          <w:rFonts w:ascii="Garamond" w:hAnsi="Garamond" w:cs="Arial"/>
          <w:b/>
        </w:rPr>
      </w:pPr>
    </w:p>
    <w:p w:rsidR="00BC676A" w:rsidRPr="00052080" w:rsidRDefault="00BC676A" w:rsidP="00BC676A">
      <w:pPr>
        <w:pStyle w:val="Odsekzoznamu"/>
        <w:numPr>
          <w:ilvl w:val="0"/>
          <w:numId w:val="36"/>
        </w:numPr>
        <w:tabs>
          <w:tab w:val="left" w:pos="426"/>
        </w:tabs>
        <w:contextualSpacing/>
        <w:jc w:val="both"/>
        <w:rPr>
          <w:rFonts w:ascii="Garamond" w:hAnsi="Garamond" w:cs="Arial"/>
        </w:rPr>
      </w:pPr>
      <w:r w:rsidRPr="00052080">
        <w:rPr>
          <w:rFonts w:ascii="Garamond" w:hAnsi="Garamond" w:cs="Arial"/>
        </w:rPr>
        <w:t xml:space="preserve">Predávajúci je oprávnený plniť predmet zmluvy aj prostredníctvom subdodávateľov, ktorí musia spĺňať podmienky pre plnenie predmetu tejto zmluvy, týkajúce sa osobného postavenia v rozsahu, v akom bolo ich splnenie vyžadované od predávajúceho a neexistujú u nich dôvody na vylúčenie podľa § 40 ods. 6 písm. a) až h) a ods. 7 zákona o verejnom obstarávaní, v súlade s § 41 zákona o verejnom obstarávaní. V prípade plnenia predmetu zmluvy alebo jeho častí prostredníctvom subdodávateľov zodpovedá predávajúci kupujúcemu tak, ako keby predmet zmluvy alebo jeho časti plnil sám. Kupujúci je oprávnený od tejto zmluvy odstúpiť, ak zistí, že predávajúci zabezpečuje plnenie predmetu zmluvy alebo časti predmetu zmluvy prostredníctvom subdodávateľa, ktorý nespĺňa podmienky podľa § 41 zákona o verejnom obstarávaní, čím nie je dotknutý nárok kupujúceho na náhradu škody z tohto dôvodu vzniknutej. </w:t>
      </w:r>
    </w:p>
    <w:p w:rsidR="00BC676A" w:rsidRPr="00052080" w:rsidRDefault="00BC676A" w:rsidP="00BC676A">
      <w:pPr>
        <w:pStyle w:val="Odsekzoznamu"/>
        <w:numPr>
          <w:ilvl w:val="0"/>
          <w:numId w:val="36"/>
        </w:numPr>
        <w:tabs>
          <w:tab w:val="left" w:pos="426"/>
        </w:tabs>
        <w:contextualSpacing/>
        <w:jc w:val="both"/>
        <w:rPr>
          <w:rFonts w:ascii="Garamond" w:hAnsi="Garamond" w:cs="Arial"/>
        </w:rPr>
      </w:pPr>
      <w:r w:rsidRPr="00052080">
        <w:rPr>
          <w:rFonts w:ascii="Garamond" w:hAnsi="Garamond" w:cs="Arial"/>
        </w:rPr>
        <w:t>V prípade, že niektorý zo subdodávateľov nie je v okamihu podpísania tejto zmluvy známy a vstúpi do procesu v priebehu plnenia predmetu zmluvy alebo časti predmetu zmluvy, resp. sa zmení niektorý zo subdodávateľov počas plnenia predmetu zmluvy alebo časti predmetu zmluvy, musí byť tento subdodávateľ odsúhlasený zmluvnými stranami formou písomného dodatku k tejto zmluve. O vstupe alebo zmene subdodávateľa je predávajúci povinný bezodkladne informovať kupujúceho – najneskôr do 7 kalendárnych dní pred účinnosťou zmeny, pričom súčasťou oznámenia musí byť aj čestné vyhlásenie, že subdodávateľ, ktorého sa zmena týka, spĺňa podmienky pre plnenie predmetu zmluvy alebo časti predmetu zmluvy ustanovené zákonom o verejnom obstarávaní. Ak predávajúci tento záväzok nedodrží, považuje sa to za závažné porušenie zmluvných podmienok a predávajúci je povinný zaplatiť kupujúcemu zmluvnú pokutu vo výške 20 % z celkovej ceny za plnenie predmetu zmluvy s DPH uvedenej v čl. IV bod 1. zmluvy.</w:t>
      </w:r>
    </w:p>
    <w:p w:rsidR="00BC676A" w:rsidRPr="00052080" w:rsidRDefault="00BC676A" w:rsidP="00BC676A">
      <w:pPr>
        <w:pStyle w:val="Odsekzoznamu"/>
        <w:numPr>
          <w:ilvl w:val="0"/>
          <w:numId w:val="36"/>
        </w:numPr>
        <w:tabs>
          <w:tab w:val="left" w:pos="426"/>
        </w:tabs>
        <w:contextualSpacing/>
        <w:jc w:val="both"/>
        <w:rPr>
          <w:rFonts w:ascii="Garamond" w:hAnsi="Garamond" w:cs="Arial"/>
        </w:rPr>
      </w:pPr>
      <w:r w:rsidRPr="00052080">
        <w:rPr>
          <w:rFonts w:ascii="Garamond" w:hAnsi="Garamond" w:cs="Arial"/>
        </w:rPr>
        <w:lastRenderedPageBreak/>
        <w:t>Predávajúci nie je oprávnený postúpiť akékoľvek práva a pohľadávky vyplývajúce z tejto zmluvy na tretie osoby bez predchádzajúceho písomného súhlasu kupujúceho. Právny úkon, ktorým budú práva a pohľadávky postúpené v rozpore s týmto bodom, bude neplatný.</w:t>
      </w:r>
    </w:p>
    <w:p w:rsidR="00BC676A" w:rsidRPr="00052080" w:rsidRDefault="00BC676A" w:rsidP="00BC676A">
      <w:pPr>
        <w:pStyle w:val="Odsekzoznamu"/>
        <w:numPr>
          <w:ilvl w:val="0"/>
          <w:numId w:val="36"/>
        </w:numPr>
        <w:tabs>
          <w:tab w:val="left" w:pos="426"/>
        </w:tabs>
        <w:contextualSpacing/>
        <w:jc w:val="both"/>
        <w:rPr>
          <w:rFonts w:ascii="Garamond" w:hAnsi="Garamond" w:cs="Arial"/>
        </w:rPr>
      </w:pPr>
      <w:r w:rsidRPr="00052080">
        <w:rPr>
          <w:rFonts w:ascii="Garamond" w:hAnsi="Garamond" w:cs="Arial"/>
        </w:rPr>
        <w:t xml:space="preserve">Zmluvné strany </w:t>
      </w:r>
      <w:r w:rsidRPr="00052080">
        <w:rPr>
          <w:rFonts w:ascii="Garamond" w:hAnsi="Garamond" w:cs="Arial"/>
          <w:lang w:eastAsia="cs-CZ"/>
        </w:rPr>
        <w:t>sa dohodli, že písomnosti podľa tejto zmluvy sa doručujú osobne, poštou, kuriérskou službou alebo e-mailom. Písomnosti doručované poštou a kuriérskou službou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emailovú adresu druhej zmluvnej strany</w:t>
      </w:r>
      <w:r w:rsidRPr="00052080">
        <w:rPr>
          <w:rFonts w:ascii="Garamond" w:hAnsi="Garamond" w:cs="Arial"/>
        </w:rPr>
        <w:t xml:space="preserve">. </w:t>
      </w:r>
    </w:p>
    <w:p w:rsidR="00BC676A" w:rsidRPr="00052080" w:rsidRDefault="00BC676A" w:rsidP="00BC676A">
      <w:pPr>
        <w:pStyle w:val="Odsekzoznamu"/>
        <w:numPr>
          <w:ilvl w:val="0"/>
          <w:numId w:val="36"/>
        </w:numPr>
        <w:tabs>
          <w:tab w:val="left" w:pos="426"/>
        </w:tabs>
        <w:contextualSpacing/>
        <w:jc w:val="both"/>
        <w:rPr>
          <w:rFonts w:ascii="Garamond" w:hAnsi="Garamond" w:cs="Arial"/>
        </w:rPr>
      </w:pPr>
      <w:r w:rsidRPr="00052080">
        <w:rPr>
          <w:rFonts w:ascii="Garamond" w:hAnsi="Garamond" w:cs="Arial"/>
        </w:rPr>
        <w:t xml:space="preserve">Na </w:t>
      </w:r>
      <w:r w:rsidRPr="00052080">
        <w:rPr>
          <w:rFonts w:ascii="Garamond" w:hAnsi="Garamond" w:cs="Arial"/>
          <w:lang w:eastAsia="cs-CZ"/>
        </w:rPr>
        <w:t>doručovanie písomností týkajúcich sa vzniku, zmeny alebo zániku zmluvy, akéhokoľvek porušenia zmluvy sa nepoužije e-mail</w:t>
      </w:r>
      <w:r w:rsidRPr="00052080">
        <w:rPr>
          <w:rFonts w:ascii="Garamond" w:hAnsi="Garamond" w:cs="Arial"/>
        </w:rPr>
        <w:t>.</w:t>
      </w:r>
    </w:p>
    <w:p w:rsidR="00BC676A" w:rsidRPr="00052080" w:rsidRDefault="00BC676A" w:rsidP="00BC676A">
      <w:pPr>
        <w:pStyle w:val="Odsekzoznamu"/>
        <w:numPr>
          <w:ilvl w:val="0"/>
          <w:numId w:val="36"/>
        </w:numPr>
        <w:tabs>
          <w:tab w:val="left" w:pos="426"/>
        </w:tabs>
        <w:contextualSpacing/>
        <w:jc w:val="both"/>
        <w:rPr>
          <w:rFonts w:ascii="Garamond" w:hAnsi="Garamond" w:cs="Arial"/>
        </w:rPr>
      </w:pPr>
      <w:r w:rsidRPr="00052080">
        <w:rPr>
          <w:rFonts w:ascii="Garamond" w:hAnsi="Garamond" w:cs="Arial"/>
        </w:rPr>
        <w:t xml:space="preserve">Písomnosti </w:t>
      </w:r>
      <w:r w:rsidRPr="00052080">
        <w:rPr>
          <w:rFonts w:ascii="Garamond" w:hAnsi="Garamond" w:cs="Arial"/>
          <w:lang w:eastAsia="cs-CZ"/>
        </w:rPr>
        <w:t>a komunikácia medzi zmluvnými stranami týkajúca sa tejto zmluvy bude prebiehať v slovenskom jazyku, vrátane vystavovania účtovných dokladov a ich príloh</w:t>
      </w:r>
      <w:r w:rsidRPr="00052080">
        <w:rPr>
          <w:rFonts w:ascii="Garamond" w:hAnsi="Garamond" w:cs="Arial"/>
        </w:rPr>
        <w:t>.</w:t>
      </w:r>
    </w:p>
    <w:p w:rsidR="00BC676A" w:rsidRPr="00052080" w:rsidRDefault="00BC676A" w:rsidP="00BC676A">
      <w:pPr>
        <w:tabs>
          <w:tab w:val="left" w:pos="4253"/>
        </w:tabs>
        <w:jc w:val="center"/>
        <w:rPr>
          <w:rFonts w:ascii="Garamond" w:hAnsi="Garamond" w:cs="Arial"/>
          <w:b/>
        </w:rPr>
      </w:pPr>
    </w:p>
    <w:p w:rsidR="00BC676A" w:rsidRPr="00052080" w:rsidRDefault="00BC676A" w:rsidP="00BC676A">
      <w:pPr>
        <w:tabs>
          <w:tab w:val="left" w:pos="4253"/>
        </w:tabs>
        <w:jc w:val="center"/>
        <w:rPr>
          <w:rFonts w:ascii="Garamond" w:hAnsi="Garamond" w:cs="Arial"/>
          <w:b/>
        </w:rPr>
      </w:pPr>
      <w:r w:rsidRPr="00052080">
        <w:rPr>
          <w:rFonts w:ascii="Garamond" w:hAnsi="Garamond" w:cs="Arial"/>
          <w:b/>
        </w:rPr>
        <w:t>Čl. XI</w:t>
      </w:r>
    </w:p>
    <w:p w:rsidR="00BC676A" w:rsidRPr="00052080" w:rsidRDefault="00BC676A" w:rsidP="00BC676A">
      <w:pPr>
        <w:jc w:val="center"/>
        <w:rPr>
          <w:rFonts w:ascii="Garamond" w:hAnsi="Garamond" w:cs="Arial"/>
          <w:b/>
        </w:rPr>
      </w:pPr>
      <w:r w:rsidRPr="00052080">
        <w:rPr>
          <w:rFonts w:ascii="Garamond" w:hAnsi="Garamond" w:cs="Arial"/>
          <w:b/>
        </w:rPr>
        <w:t>Záverečné ustanovenia</w:t>
      </w:r>
    </w:p>
    <w:p w:rsidR="00BC676A" w:rsidRPr="00052080" w:rsidRDefault="00BC676A" w:rsidP="00BC676A">
      <w:pPr>
        <w:ind w:left="357"/>
        <w:jc w:val="center"/>
        <w:rPr>
          <w:rFonts w:ascii="Garamond" w:hAnsi="Garamond" w:cs="Arial"/>
          <w:b/>
        </w:rPr>
      </w:pPr>
    </w:p>
    <w:p w:rsidR="00BC676A" w:rsidRPr="00052080" w:rsidRDefault="00BC676A" w:rsidP="00BC676A">
      <w:pPr>
        <w:pStyle w:val="Zkladntext1"/>
        <w:numPr>
          <w:ilvl w:val="0"/>
          <w:numId w:val="37"/>
        </w:numPr>
        <w:shd w:val="clear" w:color="auto" w:fill="auto"/>
        <w:tabs>
          <w:tab w:val="clear" w:pos="720"/>
          <w:tab w:val="num" w:pos="426"/>
        </w:tabs>
        <w:suppressAutoHyphens/>
        <w:spacing w:line="240" w:lineRule="auto"/>
        <w:ind w:left="426" w:hanging="426"/>
        <w:rPr>
          <w:rFonts w:ascii="Garamond" w:hAnsi="Garamond" w:cs="Arial"/>
          <w:color w:val="000000"/>
          <w:sz w:val="24"/>
          <w:szCs w:val="24"/>
        </w:rPr>
      </w:pPr>
      <w:r w:rsidRPr="00052080">
        <w:rPr>
          <w:rFonts w:ascii="Garamond" w:hAnsi="Garamond" w:cs="Arial"/>
          <w:color w:val="000000"/>
          <w:sz w:val="24"/>
          <w:szCs w:val="24"/>
        </w:rPr>
        <w:t>Táto zmluva nadobúda platnosť dňom jej podpísania zástupcami obidvoch zmluvných strán a účinnosť  dňom  nasledujúcom  po  dni  jej  zverejnenia  v Centrálnom registri zmlúv v zmysle § 47a zákona č. 40/1964 Zb. Občiansky zákonník v znení neskorších predpisov.</w:t>
      </w:r>
    </w:p>
    <w:p w:rsidR="00BC676A" w:rsidRPr="00052080" w:rsidRDefault="00BC676A" w:rsidP="00BC676A">
      <w:pPr>
        <w:pStyle w:val="Zkladntext1"/>
        <w:numPr>
          <w:ilvl w:val="0"/>
          <w:numId w:val="37"/>
        </w:numPr>
        <w:shd w:val="clear" w:color="auto" w:fill="auto"/>
        <w:tabs>
          <w:tab w:val="clear" w:pos="720"/>
          <w:tab w:val="num" w:pos="426"/>
        </w:tabs>
        <w:suppressAutoHyphens/>
        <w:spacing w:line="240" w:lineRule="auto"/>
        <w:ind w:left="426" w:hanging="426"/>
        <w:rPr>
          <w:rFonts w:ascii="Garamond" w:hAnsi="Garamond" w:cs="Arial"/>
          <w:color w:val="000000"/>
          <w:sz w:val="24"/>
          <w:szCs w:val="24"/>
        </w:rPr>
      </w:pPr>
      <w:r w:rsidRPr="00052080">
        <w:rPr>
          <w:rFonts w:ascii="Garamond" w:hAnsi="Garamond" w:cs="Arial"/>
          <w:color w:val="000000"/>
          <w:sz w:val="24"/>
          <w:szCs w:val="24"/>
        </w:rPr>
        <w:t xml:space="preserve">Zmeny a doplnky tejto zmluvy je možné uskutočniť len na základe dohody zmluvných strán, formou písomného dodatku, podpísaného oprávnenými zástupcami obidvoch zmluvných strán. </w:t>
      </w:r>
    </w:p>
    <w:p w:rsidR="00BC676A" w:rsidRPr="00052080" w:rsidRDefault="00BC676A" w:rsidP="00BC676A">
      <w:pPr>
        <w:pStyle w:val="Zkladntext1"/>
        <w:numPr>
          <w:ilvl w:val="0"/>
          <w:numId w:val="37"/>
        </w:numPr>
        <w:shd w:val="clear" w:color="auto" w:fill="auto"/>
        <w:tabs>
          <w:tab w:val="clear" w:pos="720"/>
          <w:tab w:val="num" w:pos="426"/>
        </w:tabs>
        <w:suppressAutoHyphens/>
        <w:spacing w:line="240" w:lineRule="auto"/>
        <w:ind w:left="426" w:hanging="426"/>
        <w:rPr>
          <w:rFonts w:ascii="Garamond" w:hAnsi="Garamond" w:cs="Arial"/>
          <w:color w:val="000000"/>
          <w:sz w:val="24"/>
          <w:szCs w:val="24"/>
        </w:rPr>
      </w:pPr>
      <w:r w:rsidRPr="00052080">
        <w:rPr>
          <w:rFonts w:ascii="Garamond" w:hAnsi="Garamond" w:cs="Arial"/>
          <w:color w:val="000000"/>
          <w:sz w:val="24"/>
          <w:szCs w:val="24"/>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rsidR="00BC676A" w:rsidRPr="00052080" w:rsidRDefault="00BC676A" w:rsidP="00BC676A">
      <w:pPr>
        <w:pStyle w:val="Zkladntext1"/>
        <w:widowControl/>
        <w:numPr>
          <w:ilvl w:val="0"/>
          <w:numId w:val="37"/>
        </w:numPr>
        <w:shd w:val="clear" w:color="auto" w:fill="auto"/>
        <w:tabs>
          <w:tab w:val="clear" w:pos="720"/>
          <w:tab w:val="num" w:pos="426"/>
        </w:tabs>
        <w:suppressAutoHyphens/>
        <w:spacing w:line="240" w:lineRule="auto"/>
        <w:ind w:left="426" w:hanging="426"/>
        <w:rPr>
          <w:rFonts w:ascii="Garamond" w:hAnsi="Garamond" w:cs="Arial"/>
          <w:color w:val="000000"/>
          <w:sz w:val="24"/>
          <w:szCs w:val="24"/>
        </w:rPr>
      </w:pPr>
      <w:r w:rsidRPr="00052080">
        <w:rPr>
          <w:rFonts w:ascii="Garamond" w:hAnsi="Garamond" w:cs="Arial"/>
          <w:sz w:val="24"/>
          <w:szCs w:val="24"/>
        </w:rPr>
        <w:t>Zmluva je vyhotovená v piatich rovnopisoch, každý z nich má platnosť originálu, z ktorých tri sú určené pre kupujúceho a dva pre predávajúceho.</w:t>
      </w:r>
    </w:p>
    <w:p w:rsidR="00BC676A" w:rsidRPr="00052080" w:rsidRDefault="00BC676A" w:rsidP="00BC676A">
      <w:pPr>
        <w:pStyle w:val="Zkladntext1"/>
        <w:widowControl/>
        <w:numPr>
          <w:ilvl w:val="0"/>
          <w:numId w:val="37"/>
        </w:numPr>
        <w:shd w:val="clear" w:color="auto" w:fill="auto"/>
        <w:tabs>
          <w:tab w:val="clear" w:pos="720"/>
          <w:tab w:val="num" w:pos="426"/>
        </w:tabs>
        <w:suppressAutoHyphens/>
        <w:spacing w:line="240" w:lineRule="auto"/>
        <w:ind w:left="426" w:hanging="426"/>
        <w:rPr>
          <w:rFonts w:ascii="Garamond" w:hAnsi="Garamond" w:cs="Arial"/>
          <w:color w:val="000000"/>
          <w:sz w:val="24"/>
          <w:szCs w:val="24"/>
        </w:rPr>
      </w:pPr>
      <w:r w:rsidRPr="00052080">
        <w:rPr>
          <w:rFonts w:ascii="Garamond" w:hAnsi="Garamond" w:cs="Arial"/>
          <w:color w:val="000000"/>
          <w:sz w:val="24"/>
          <w:szCs w:val="24"/>
        </w:rPr>
        <w:t>Zmluvné strany vyhlasujú, že si zmluvu prečítali, jej obsahu porozumeli a na znak súhlasu ju podpisujú.</w:t>
      </w:r>
    </w:p>
    <w:p w:rsidR="00BC676A" w:rsidRPr="00052080" w:rsidRDefault="00BC676A" w:rsidP="00BC676A">
      <w:pPr>
        <w:pStyle w:val="Zkladntext1"/>
        <w:widowControl/>
        <w:numPr>
          <w:ilvl w:val="0"/>
          <w:numId w:val="37"/>
        </w:numPr>
        <w:shd w:val="clear" w:color="auto" w:fill="auto"/>
        <w:tabs>
          <w:tab w:val="clear" w:pos="720"/>
          <w:tab w:val="num" w:pos="426"/>
        </w:tabs>
        <w:suppressAutoHyphens/>
        <w:spacing w:line="240" w:lineRule="auto"/>
        <w:ind w:left="426" w:hanging="426"/>
        <w:rPr>
          <w:rFonts w:ascii="Garamond" w:hAnsi="Garamond" w:cs="Arial"/>
          <w:color w:val="000000"/>
          <w:sz w:val="24"/>
          <w:szCs w:val="24"/>
        </w:rPr>
      </w:pPr>
      <w:r w:rsidRPr="00052080">
        <w:rPr>
          <w:rFonts w:ascii="Garamond" w:hAnsi="Garamond" w:cs="Arial"/>
          <w:color w:val="000000"/>
          <w:sz w:val="24"/>
          <w:szCs w:val="24"/>
        </w:rPr>
        <w:t>Neoddeliteľnou súčasťou zmluvy je:</w:t>
      </w:r>
    </w:p>
    <w:p w:rsidR="00F0128F" w:rsidRPr="00052080" w:rsidRDefault="00F0128F" w:rsidP="00BC676A">
      <w:pPr>
        <w:pStyle w:val="Zkladntext1"/>
        <w:spacing w:line="240" w:lineRule="auto"/>
        <w:ind w:left="426"/>
        <w:rPr>
          <w:rFonts w:ascii="Garamond" w:hAnsi="Garamond" w:cs="Arial"/>
          <w:color w:val="000000"/>
          <w:sz w:val="24"/>
          <w:szCs w:val="24"/>
        </w:rPr>
      </w:pPr>
    </w:p>
    <w:p w:rsidR="00F0128F" w:rsidRPr="00052080" w:rsidRDefault="00F0128F">
      <w:pPr>
        <w:spacing w:after="200" w:line="276" w:lineRule="auto"/>
        <w:rPr>
          <w:rFonts w:ascii="Garamond" w:eastAsiaTheme="minorEastAsia" w:hAnsi="Garamond" w:cs="Arial"/>
          <w:color w:val="000000"/>
          <w:lang w:eastAsia="zh-CN"/>
        </w:rPr>
      </w:pPr>
      <w:r w:rsidRPr="00052080">
        <w:rPr>
          <w:rFonts w:ascii="Garamond" w:hAnsi="Garamond" w:cs="Arial"/>
          <w:color w:val="000000"/>
        </w:rPr>
        <w:br w:type="page"/>
      </w:r>
    </w:p>
    <w:p w:rsidR="00BC676A" w:rsidRPr="00052080" w:rsidRDefault="00BC676A" w:rsidP="00BC676A">
      <w:pPr>
        <w:pStyle w:val="Zkladntext1"/>
        <w:spacing w:line="240" w:lineRule="auto"/>
        <w:ind w:left="426"/>
        <w:rPr>
          <w:rFonts w:ascii="Garamond" w:hAnsi="Garamond" w:cs="Arial"/>
          <w:color w:val="000000"/>
          <w:sz w:val="24"/>
          <w:szCs w:val="24"/>
        </w:rPr>
      </w:pPr>
      <w:r w:rsidRPr="00052080">
        <w:rPr>
          <w:rFonts w:ascii="Garamond" w:hAnsi="Garamond" w:cs="Arial"/>
          <w:color w:val="000000"/>
          <w:sz w:val="24"/>
          <w:szCs w:val="24"/>
        </w:rPr>
        <w:lastRenderedPageBreak/>
        <w:t>Príloha č. 1:</w:t>
      </w:r>
      <w:r w:rsidRPr="00052080">
        <w:rPr>
          <w:rFonts w:ascii="Garamond" w:hAnsi="Garamond" w:cs="Arial"/>
          <w:sz w:val="24"/>
          <w:szCs w:val="24"/>
        </w:rPr>
        <w:t xml:space="preserve"> </w:t>
      </w:r>
      <w:r w:rsidRPr="00052080">
        <w:rPr>
          <w:rFonts w:ascii="Garamond" w:hAnsi="Garamond" w:cs="Arial"/>
          <w:color w:val="000000"/>
          <w:sz w:val="24"/>
          <w:szCs w:val="24"/>
        </w:rPr>
        <w:t>Špecifikácia predmetu zmluvy</w:t>
      </w:r>
    </w:p>
    <w:p w:rsidR="00BC676A" w:rsidRPr="00052080" w:rsidRDefault="00BC676A" w:rsidP="00BC676A">
      <w:pPr>
        <w:pStyle w:val="Zkladntext1"/>
        <w:spacing w:line="240" w:lineRule="auto"/>
        <w:ind w:left="426"/>
        <w:rPr>
          <w:rFonts w:ascii="Garamond" w:hAnsi="Garamond" w:cs="Arial"/>
          <w:color w:val="000000"/>
          <w:sz w:val="24"/>
          <w:szCs w:val="24"/>
        </w:rPr>
      </w:pPr>
      <w:r w:rsidRPr="00052080">
        <w:rPr>
          <w:rFonts w:ascii="Garamond" w:hAnsi="Garamond" w:cs="Arial"/>
          <w:color w:val="000000"/>
          <w:sz w:val="24"/>
          <w:szCs w:val="24"/>
        </w:rPr>
        <w:t>Príloha č. 2: Špecifikácia množstva a cien</w:t>
      </w:r>
    </w:p>
    <w:p w:rsidR="00BC676A" w:rsidRPr="00052080" w:rsidRDefault="00BC676A" w:rsidP="00BC676A">
      <w:pPr>
        <w:pStyle w:val="Zkladntext1"/>
        <w:spacing w:line="240" w:lineRule="auto"/>
        <w:ind w:left="426"/>
        <w:rPr>
          <w:rFonts w:ascii="Garamond" w:hAnsi="Garamond" w:cs="Arial"/>
          <w:color w:val="000000"/>
          <w:sz w:val="24"/>
          <w:szCs w:val="24"/>
        </w:rPr>
      </w:pPr>
    </w:p>
    <w:p w:rsidR="00BC676A" w:rsidRPr="00052080" w:rsidRDefault="00BC676A" w:rsidP="00BC676A">
      <w:pPr>
        <w:pStyle w:val="Zkladntext1"/>
        <w:spacing w:line="240" w:lineRule="auto"/>
        <w:ind w:left="426"/>
        <w:rPr>
          <w:rFonts w:ascii="Garamond" w:hAnsi="Garamond" w:cs="Arial"/>
          <w:color w:val="000000"/>
          <w:sz w:val="24"/>
          <w:szCs w:val="24"/>
          <w:highlight w:val="yellow"/>
        </w:rPr>
      </w:pPr>
    </w:p>
    <w:p w:rsidR="00BC676A" w:rsidRPr="00052080" w:rsidRDefault="00BC676A" w:rsidP="00BC676A">
      <w:pPr>
        <w:jc w:val="both"/>
        <w:rPr>
          <w:rFonts w:ascii="Garamond" w:hAnsi="Garamond" w:cs="Arial"/>
        </w:rPr>
      </w:pPr>
      <w:r w:rsidRPr="00052080">
        <w:rPr>
          <w:rFonts w:ascii="Garamond" w:hAnsi="Garamond" w:cs="Arial"/>
        </w:rPr>
        <w:t>Za kupujúceho:</w:t>
      </w:r>
      <w:r w:rsidRPr="00052080">
        <w:rPr>
          <w:rFonts w:ascii="Garamond" w:hAnsi="Garamond" w:cs="Arial"/>
        </w:rPr>
        <w:tab/>
      </w:r>
      <w:r w:rsidRPr="00052080">
        <w:rPr>
          <w:rFonts w:ascii="Garamond" w:hAnsi="Garamond" w:cs="Arial"/>
        </w:rPr>
        <w:tab/>
      </w:r>
      <w:r w:rsidRPr="00052080">
        <w:rPr>
          <w:rFonts w:ascii="Garamond" w:hAnsi="Garamond" w:cs="Arial"/>
        </w:rPr>
        <w:tab/>
      </w:r>
      <w:r w:rsidRPr="00052080">
        <w:rPr>
          <w:rFonts w:ascii="Garamond" w:hAnsi="Garamond" w:cs="Arial"/>
        </w:rPr>
        <w:tab/>
      </w:r>
      <w:r w:rsidRPr="00052080">
        <w:rPr>
          <w:rFonts w:ascii="Garamond" w:hAnsi="Garamond" w:cs="Arial"/>
        </w:rPr>
        <w:tab/>
        <w:t>Za predávajúceho:</w:t>
      </w:r>
    </w:p>
    <w:p w:rsidR="00BC676A" w:rsidRPr="00052080" w:rsidRDefault="00BC676A" w:rsidP="00BC676A">
      <w:pPr>
        <w:rPr>
          <w:rFonts w:ascii="Garamond" w:hAnsi="Garamond" w:cs="Arial"/>
        </w:rPr>
      </w:pPr>
    </w:p>
    <w:p w:rsidR="00BC676A" w:rsidRPr="00052080" w:rsidRDefault="00BC676A" w:rsidP="00BC676A">
      <w:pPr>
        <w:tabs>
          <w:tab w:val="left" w:pos="4820"/>
        </w:tabs>
        <w:rPr>
          <w:rFonts w:ascii="Garamond" w:hAnsi="Garamond" w:cs="Arial"/>
        </w:rPr>
      </w:pPr>
      <w:r w:rsidRPr="00052080">
        <w:rPr>
          <w:rFonts w:ascii="Garamond" w:hAnsi="Garamond" w:cs="Arial"/>
        </w:rPr>
        <w:t xml:space="preserve">V Bratislave dňa............... </w:t>
      </w:r>
      <w:r w:rsidRPr="00052080">
        <w:rPr>
          <w:rFonts w:ascii="Garamond" w:hAnsi="Garamond" w:cs="Arial"/>
        </w:rPr>
        <w:tab/>
      </w:r>
      <w:r w:rsidRPr="00052080">
        <w:rPr>
          <w:rFonts w:ascii="Garamond" w:hAnsi="Garamond" w:cs="Arial"/>
        </w:rPr>
        <w:tab/>
        <w:t>V  Bratislave  dňa..............</w:t>
      </w:r>
    </w:p>
    <w:p w:rsidR="00BC676A" w:rsidRPr="00052080" w:rsidRDefault="00BC676A" w:rsidP="00BC676A">
      <w:pPr>
        <w:rPr>
          <w:rFonts w:ascii="Garamond" w:hAnsi="Garamond" w:cs="Arial"/>
        </w:rPr>
      </w:pPr>
    </w:p>
    <w:p w:rsidR="00BC676A" w:rsidRPr="00052080" w:rsidRDefault="00BC676A" w:rsidP="00BC676A">
      <w:pPr>
        <w:ind w:firstLine="284"/>
        <w:rPr>
          <w:rFonts w:ascii="Garamond" w:hAnsi="Garamond" w:cs="Arial"/>
        </w:rPr>
      </w:pPr>
    </w:p>
    <w:p w:rsidR="00BC676A" w:rsidRPr="00052080" w:rsidRDefault="00BC676A" w:rsidP="00BC676A">
      <w:pPr>
        <w:ind w:firstLine="284"/>
        <w:rPr>
          <w:rFonts w:ascii="Garamond" w:hAnsi="Garamond" w:cs="Arial"/>
        </w:rPr>
      </w:pPr>
    </w:p>
    <w:p w:rsidR="00BC676A" w:rsidRPr="00052080" w:rsidRDefault="00BC676A" w:rsidP="00BC676A">
      <w:pPr>
        <w:rPr>
          <w:rFonts w:ascii="Garamond" w:hAnsi="Garamond" w:cs="Arial"/>
        </w:rPr>
      </w:pPr>
      <w:r w:rsidRPr="00052080">
        <w:rPr>
          <w:rFonts w:ascii="Garamond" w:hAnsi="Garamond" w:cs="Arial"/>
        </w:rPr>
        <w:t xml:space="preserve">.........................................                       </w:t>
      </w:r>
      <w:r w:rsidRPr="00052080">
        <w:rPr>
          <w:rFonts w:ascii="Garamond" w:hAnsi="Garamond" w:cs="Arial"/>
        </w:rPr>
        <w:tab/>
        <w:t xml:space="preserve">          </w:t>
      </w:r>
      <w:r w:rsidRPr="00052080">
        <w:rPr>
          <w:rFonts w:ascii="Garamond" w:hAnsi="Garamond" w:cs="Arial"/>
        </w:rPr>
        <w:tab/>
      </w:r>
      <w:r w:rsidR="00F0128F" w:rsidRPr="00052080">
        <w:rPr>
          <w:rFonts w:ascii="Garamond" w:hAnsi="Garamond" w:cs="Arial"/>
        </w:rPr>
        <w:tab/>
      </w:r>
      <w:r w:rsidRPr="00052080">
        <w:rPr>
          <w:rFonts w:ascii="Garamond" w:hAnsi="Garamond" w:cs="Arial"/>
        </w:rPr>
        <w:t>.............................................</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Ing. Richard Strapko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predseda predstavenstva                                         </w:t>
      </w:r>
    </w:p>
    <w:p w:rsidR="00BC676A" w:rsidRPr="00052080" w:rsidRDefault="00BC676A" w:rsidP="00BC676A">
      <w:pPr>
        <w:tabs>
          <w:tab w:val="left" w:pos="284"/>
        </w:tabs>
        <w:autoSpaceDE w:val="0"/>
        <w:autoSpaceDN w:val="0"/>
        <w:adjustRightInd w:val="0"/>
        <w:rPr>
          <w:rFonts w:ascii="Garamond" w:hAnsi="Garamond" w:cs="Arial"/>
        </w:rPr>
      </w:pPr>
      <w:r w:rsidRPr="00052080">
        <w:rPr>
          <w:rFonts w:ascii="Garamond" w:hAnsi="Garamond" w:cs="Arial"/>
        </w:rPr>
        <w:t xml:space="preserve">Všeobecná zdravotná poisťovňa, a.s.                      </w:t>
      </w:r>
    </w:p>
    <w:p w:rsidR="00BC676A" w:rsidRPr="00052080" w:rsidRDefault="00BC676A" w:rsidP="00BC676A">
      <w:pPr>
        <w:ind w:firstLine="284"/>
        <w:rPr>
          <w:rFonts w:ascii="Garamond" w:hAnsi="Garamond" w:cs="Arial"/>
        </w:rPr>
      </w:pPr>
    </w:p>
    <w:p w:rsidR="00BC676A" w:rsidRPr="00052080" w:rsidRDefault="00BC676A" w:rsidP="00BC676A">
      <w:pPr>
        <w:ind w:firstLine="284"/>
        <w:rPr>
          <w:rFonts w:ascii="Garamond" w:hAnsi="Garamond" w:cs="Arial"/>
        </w:rPr>
      </w:pPr>
    </w:p>
    <w:p w:rsidR="00BC676A" w:rsidRPr="00052080" w:rsidRDefault="00BC676A" w:rsidP="00BC676A">
      <w:pPr>
        <w:ind w:firstLine="284"/>
        <w:rPr>
          <w:rFonts w:ascii="Garamond" w:hAnsi="Garamond" w:cs="Arial"/>
        </w:rPr>
      </w:pP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MUDr. Beata Havelková, MPH</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 xml:space="preserve">podpredsedníčka  predstavenstva  </w:t>
      </w:r>
    </w:p>
    <w:p w:rsidR="00BC676A" w:rsidRPr="00052080" w:rsidRDefault="00BC676A" w:rsidP="00BC676A">
      <w:pPr>
        <w:autoSpaceDE w:val="0"/>
        <w:autoSpaceDN w:val="0"/>
        <w:adjustRightInd w:val="0"/>
        <w:rPr>
          <w:rFonts w:ascii="Garamond" w:hAnsi="Garamond" w:cs="Arial"/>
        </w:rPr>
      </w:pPr>
      <w:r w:rsidRPr="00052080">
        <w:rPr>
          <w:rFonts w:ascii="Garamond" w:hAnsi="Garamond" w:cs="Arial"/>
        </w:rPr>
        <w:t>Všeobecná zdravotná poisťovňa, a.s.</w:t>
      </w:r>
    </w:p>
    <w:p w:rsidR="00BC676A" w:rsidRPr="00052080" w:rsidRDefault="00BC676A" w:rsidP="00BC676A">
      <w:pPr>
        <w:autoSpaceDE w:val="0"/>
        <w:autoSpaceDN w:val="0"/>
        <w:adjustRightInd w:val="0"/>
        <w:ind w:firstLine="284"/>
        <w:jc w:val="right"/>
        <w:rPr>
          <w:rFonts w:cs="Arial"/>
          <w:sz w:val="22"/>
          <w:szCs w:val="22"/>
        </w:rPr>
      </w:pPr>
    </w:p>
    <w:p w:rsidR="00BC676A" w:rsidRPr="00052080" w:rsidRDefault="00BC676A" w:rsidP="00BC676A">
      <w:pPr>
        <w:autoSpaceDE w:val="0"/>
        <w:autoSpaceDN w:val="0"/>
        <w:adjustRightInd w:val="0"/>
        <w:ind w:firstLine="284"/>
        <w:jc w:val="right"/>
        <w:rPr>
          <w:rFonts w:cs="Arial"/>
          <w:sz w:val="22"/>
          <w:szCs w:val="22"/>
        </w:rPr>
      </w:pPr>
    </w:p>
    <w:p w:rsidR="00BC676A" w:rsidRPr="00052080" w:rsidRDefault="00BC676A" w:rsidP="00BC676A">
      <w:pPr>
        <w:autoSpaceDE w:val="0"/>
        <w:autoSpaceDN w:val="0"/>
        <w:adjustRightInd w:val="0"/>
        <w:ind w:firstLine="284"/>
        <w:jc w:val="right"/>
        <w:rPr>
          <w:rFonts w:cs="Arial"/>
          <w:sz w:val="22"/>
          <w:szCs w:val="22"/>
        </w:rPr>
      </w:pPr>
    </w:p>
    <w:p w:rsidR="00BC676A" w:rsidRPr="00052080" w:rsidRDefault="00BC676A" w:rsidP="00BC676A">
      <w:r w:rsidRPr="00052080">
        <w:br w:type="page"/>
      </w:r>
    </w:p>
    <w:tbl>
      <w:tblPr>
        <w:tblW w:w="8800" w:type="dxa"/>
        <w:tblInd w:w="70" w:type="dxa"/>
        <w:tblCellMar>
          <w:left w:w="70" w:type="dxa"/>
          <w:right w:w="70" w:type="dxa"/>
        </w:tblCellMar>
        <w:tblLook w:val="04A0" w:firstRow="1" w:lastRow="0" w:firstColumn="1" w:lastColumn="0" w:noHBand="0" w:noVBand="1"/>
      </w:tblPr>
      <w:tblGrid>
        <w:gridCol w:w="7840"/>
        <w:gridCol w:w="160"/>
        <w:gridCol w:w="160"/>
        <w:gridCol w:w="160"/>
        <w:gridCol w:w="160"/>
        <w:gridCol w:w="160"/>
        <w:gridCol w:w="160"/>
      </w:tblGrid>
      <w:tr w:rsidR="00BC676A" w:rsidRPr="00052080" w:rsidTr="00BC676A">
        <w:trPr>
          <w:trHeight w:val="300"/>
        </w:trPr>
        <w:tc>
          <w:tcPr>
            <w:tcW w:w="7840" w:type="dxa"/>
            <w:tcBorders>
              <w:top w:val="nil"/>
              <w:left w:val="nil"/>
              <w:bottom w:val="nil"/>
              <w:right w:val="nil"/>
            </w:tcBorders>
            <w:shd w:val="clear" w:color="auto" w:fill="auto"/>
            <w:noWrap/>
            <w:vAlign w:val="bottom"/>
            <w:hideMark/>
          </w:tcPr>
          <w:p w:rsidR="00BC676A" w:rsidRPr="00052080" w:rsidRDefault="00BC676A" w:rsidP="00BC676A">
            <w:pPr>
              <w:rPr>
                <w:rFonts w:ascii="Garamond" w:hAnsi="Garamond" w:cs="Arial"/>
                <w:b/>
                <w:color w:val="000000"/>
              </w:rPr>
            </w:pPr>
            <w:r w:rsidRPr="00052080">
              <w:rPr>
                <w:rFonts w:ascii="Garamond" w:hAnsi="Garamond" w:cs="Arial"/>
              </w:rPr>
              <w:lastRenderedPageBreak/>
              <w:br w:type="page"/>
            </w:r>
            <w:r w:rsidRPr="00052080">
              <w:rPr>
                <w:rFonts w:ascii="Garamond" w:hAnsi="Garamond" w:cs="Arial"/>
                <w:b/>
              </w:rPr>
              <w:t xml:space="preserve">Príloha č. 1: </w:t>
            </w:r>
            <w:r w:rsidRPr="00052080">
              <w:rPr>
                <w:rFonts w:ascii="Garamond" w:hAnsi="Garamond" w:cs="Arial"/>
                <w:b/>
                <w:color w:val="000000"/>
              </w:rPr>
              <w:t>Špecifikácia predmetu zmluvy</w:t>
            </w:r>
          </w:p>
        </w:tc>
        <w:tc>
          <w:tcPr>
            <w:tcW w:w="160" w:type="dxa"/>
            <w:tcBorders>
              <w:top w:val="nil"/>
              <w:left w:val="nil"/>
              <w:bottom w:val="nil"/>
              <w:right w:val="nil"/>
            </w:tcBorders>
            <w:shd w:val="clear" w:color="auto" w:fill="auto"/>
            <w:noWrap/>
            <w:vAlign w:val="bottom"/>
            <w:hideMark/>
          </w:tcPr>
          <w:p w:rsidR="00BC676A" w:rsidRPr="00052080" w:rsidRDefault="00BC676A" w:rsidP="00BC676A">
            <w:pPr>
              <w:rPr>
                <w:rFonts w:ascii="Garamond" w:hAnsi="Garamond" w:cs="Arial"/>
                <w:color w:val="000000"/>
              </w:rPr>
            </w:pPr>
          </w:p>
        </w:tc>
        <w:tc>
          <w:tcPr>
            <w:tcW w:w="160" w:type="dxa"/>
            <w:tcBorders>
              <w:top w:val="nil"/>
              <w:left w:val="nil"/>
              <w:bottom w:val="nil"/>
              <w:right w:val="nil"/>
            </w:tcBorders>
            <w:shd w:val="clear" w:color="auto" w:fill="auto"/>
            <w:noWrap/>
            <w:vAlign w:val="bottom"/>
            <w:hideMark/>
          </w:tcPr>
          <w:p w:rsidR="00BC676A" w:rsidRPr="00052080" w:rsidRDefault="00BC676A" w:rsidP="00BC676A">
            <w:pPr>
              <w:rPr>
                <w:rFonts w:ascii="Garamond" w:hAnsi="Garamond" w:cs="Arial"/>
              </w:rPr>
            </w:pPr>
          </w:p>
        </w:tc>
        <w:tc>
          <w:tcPr>
            <w:tcW w:w="160" w:type="dxa"/>
            <w:tcBorders>
              <w:top w:val="nil"/>
              <w:left w:val="nil"/>
              <w:bottom w:val="nil"/>
              <w:right w:val="nil"/>
            </w:tcBorders>
            <w:shd w:val="clear" w:color="auto" w:fill="auto"/>
            <w:noWrap/>
            <w:vAlign w:val="bottom"/>
            <w:hideMark/>
          </w:tcPr>
          <w:p w:rsidR="00BC676A" w:rsidRPr="00052080" w:rsidRDefault="00BC676A" w:rsidP="00BC676A">
            <w:pPr>
              <w:rPr>
                <w:rFonts w:ascii="Garamond" w:hAnsi="Garamond" w:cs="Arial"/>
              </w:rPr>
            </w:pPr>
          </w:p>
        </w:tc>
        <w:tc>
          <w:tcPr>
            <w:tcW w:w="160" w:type="dxa"/>
            <w:tcBorders>
              <w:top w:val="nil"/>
              <w:left w:val="nil"/>
              <w:bottom w:val="nil"/>
              <w:right w:val="nil"/>
            </w:tcBorders>
            <w:shd w:val="clear" w:color="auto" w:fill="auto"/>
            <w:noWrap/>
            <w:vAlign w:val="bottom"/>
            <w:hideMark/>
          </w:tcPr>
          <w:p w:rsidR="00BC676A" w:rsidRPr="00052080" w:rsidRDefault="00BC676A" w:rsidP="00BC676A">
            <w:pPr>
              <w:rPr>
                <w:rFonts w:ascii="Garamond" w:hAnsi="Garamond" w:cs="Arial"/>
              </w:rPr>
            </w:pPr>
          </w:p>
        </w:tc>
        <w:tc>
          <w:tcPr>
            <w:tcW w:w="160" w:type="dxa"/>
            <w:tcBorders>
              <w:top w:val="nil"/>
              <w:left w:val="nil"/>
              <w:bottom w:val="nil"/>
              <w:right w:val="nil"/>
            </w:tcBorders>
            <w:shd w:val="clear" w:color="auto" w:fill="auto"/>
            <w:noWrap/>
            <w:vAlign w:val="bottom"/>
            <w:hideMark/>
          </w:tcPr>
          <w:p w:rsidR="00BC676A" w:rsidRPr="00052080" w:rsidRDefault="00BC676A" w:rsidP="00BC676A">
            <w:pPr>
              <w:rPr>
                <w:rFonts w:ascii="Garamond" w:hAnsi="Garamond" w:cs="Arial"/>
              </w:rPr>
            </w:pPr>
          </w:p>
        </w:tc>
        <w:tc>
          <w:tcPr>
            <w:tcW w:w="160" w:type="dxa"/>
            <w:tcBorders>
              <w:top w:val="nil"/>
              <w:left w:val="nil"/>
              <w:bottom w:val="nil"/>
              <w:right w:val="nil"/>
            </w:tcBorders>
            <w:shd w:val="clear" w:color="auto" w:fill="auto"/>
            <w:noWrap/>
            <w:vAlign w:val="bottom"/>
            <w:hideMark/>
          </w:tcPr>
          <w:p w:rsidR="00BC676A" w:rsidRPr="00052080" w:rsidRDefault="00BC676A" w:rsidP="00BC676A">
            <w:pPr>
              <w:rPr>
                <w:rFonts w:ascii="Garamond" w:hAnsi="Garamond" w:cs="Arial"/>
              </w:rPr>
            </w:pPr>
          </w:p>
        </w:tc>
      </w:tr>
    </w:tbl>
    <w:p w:rsidR="00BC676A" w:rsidRPr="00052080" w:rsidRDefault="00BC676A" w:rsidP="00BC676A">
      <w:pPr>
        <w:jc w:val="both"/>
        <w:rPr>
          <w:rFonts w:ascii="Garamond" w:hAnsi="Garamond" w:cs="Arial"/>
        </w:rPr>
      </w:pPr>
    </w:p>
    <w:p w:rsidR="00BC676A" w:rsidRPr="00052080" w:rsidRDefault="00BC676A" w:rsidP="00BC676A">
      <w:pPr>
        <w:jc w:val="both"/>
        <w:outlineLvl w:val="0"/>
        <w:rPr>
          <w:rFonts w:ascii="Garamond" w:hAnsi="Garamond" w:cs="Arial"/>
        </w:rPr>
      </w:pPr>
      <w:r w:rsidRPr="00052080">
        <w:rPr>
          <w:rFonts w:ascii="Garamond" w:hAnsi="Garamond" w:cs="Arial"/>
        </w:rPr>
        <w:t>Predmetom zmluvy je dodanie vianočných setov s komplimentkou pozostávajúcich z dvoch nižšie špecifikovaných samostatných balíčkov, jednotlivo zabalených v papierových taškách s potlačou loga a korporátnych informácií kupujúceho a so zavi</w:t>
      </w:r>
      <w:r w:rsidR="00F0128F" w:rsidRPr="00052080">
        <w:rPr>
          <w:rFonts w:ascii="Garamond" w:hAnsi="Garamond" w:cs="Arial"/>
        </w:rPr>
        <w:t xml:space="preserve">azanou komplimetkou s potlačou a </w:t>
      </w:r>
      <w:r w:rsidRPr="00052080">
        <w:rPr>
          <w:rFonts w:ascii="Garamond" w:hAnsi="Garamond" w:cs="Arial"/>
        </w:rPr>
        <w:t xml:space="preserve">pevnenou stuhou. </w:t>
      </w:r>
    </w:p>
    <w:p w:rsidR="00BC676A" w:rsidRPr="00052080" w:rsidRDefault="00BC676A" w:rsidP="00BC676A">
      <w:pPr>
        <w:jc w:val="both"/>
        <w:outlineLvl w:val="0"/>
        <w:rPr>
          <w:rFonts w:ascii="Garamond" w:hAnsi="Garamond" w:cs="Arial"/>
        </w:rPr>
      </w:pPr>
    </w:p>
    <w:p w:rsidR="00BC676A" w:rsidRPr="00052080" w:rsidRDefault="00BC676A" w:rsidP="00BC676A">
      <w:pPr>
        <w:pStyle w:val="Default"/>
        <w:numPr>
          <w:ilvl w:val="0"/>
          <w:numId w:val="26"/>
        </w:numPr>
        <w:rPr>
          <w:rFonts w:ascii="Garamond" w:hAnsi="Garamond" w:cs="Arial"/>
          <w:lang w:val="sk-SK"/>
        </w:rPr>
      </w:pPr>
      <w:r w:rsidRPr="00052080">
        <w:rPr>
          <w:rFonts w:ascii="Garamond" w:hAnsi="Garamond" w:cs="Arial"/>
          <w:b/>
          <w:lang w:val="sk-SK"/>
        </w:rPr>
        <w:t>Darčekový set 1 s komplimentkou v počte 100 ks, v zložení:</w:t>
      </w:r>
      <w:r w:rsidRPr="00052080">
        <w:rPr>
          <w:rFonts w:ascii="Garamond" w:hAnsi="Garamond" w:cs="Arial"/>
          <w:lang w:val="sk-SK"/>
        </w:rPr>
        <w:t xml:space="preserve"> </w:t>
      </w:r>
    </w:p>
    <w:p w:rsidR="00BC676A" w:rsidRPr="00052080" w:rsidRDefault="00BC676A" w:rsidP="00BC676A">
      <w:pPr>
        <w:pStyle w:val="Default"/>
        <w:numPr>
          <w:ilvl w:val="1"/>
          <w:numId w:val="39"/>
        </w:numPr>
        <w:rPr>
          <w:rFonts w:ascii="Garamond" w:hAnsi="Garamond" w:cs="Arial"/>
          <w:lang w:val="sk-SK"/>
        </w:rPr>
      </w:pPr>
      <w:r w:rsidRPr="00052080">
        <w:rPr>
          <w:rFonts w:ascii="Garamond" w:hAnsi="Garamond" w:cs="Arial"/>
          <w:b/>
          <w:lang w:val="sk-SK"/>
        </w:rPr>
        <w:t>Papierová taška</w:t>
      </w:r>
      <w:r w:rsidRPr="00052080">
        <w:rPr>
          <w:rFonts w:ascii="Garamond" w:hAnsi="Garamond" w:cs="Arial"/>
          <w:lang w:val="sk-SK"/>
        </w:rPr>
        <w:t xml:space="preserve"> – papierová, biela, lesklá s bielymi bavlnenými uškami, potlač logom VšZP 1 farba 1x, 32 x 13 x 40 cm, vrátane balenia setu</w:t>
      </w:r>
    </w:p>
    <w:p w:rsidR="00BC676A" w:rsidRPr="00052080" w:rsidRDefault="00BC676A" w:rsidP="00BC676A">
      <w:pPr>
        <w:pStyle w:val="Default"/>
        <w:numPr>
          <w:ilvl w:val="1"/>
          <w:numId w:val="39"/>
        </w:numPr>
        <w:rPr>
          <w:rFonts w:ascii="Garamond" w:hAnsi="Garamond" w:cs="Arial"/>
          <w:lang w:val="sk-SK"/>
        </w:rPr>
      </w:pPr>
      <w:r w:rsidRPr="00052080">
        <w:rPr>
          <w:rFonts w:ascii="Garamond" w:hAnsi="Garamond" w:cs="Arial"/>
          <w:b/>
          <w:lang w:val="sk-SK"/>
        </w:rPr>
        <w:t>Komplimentka</w:t>
      </w:r>
      <w:r w:rsidRPr="00052080">
        <w:rPr>
          <w:rFonts w:ascii="Garamond" w:hAnsi="Garamond" w:cs="Arial"/>
          <w:lang w:val="sk-SK"/>
        </w:rPr>
        <w:t xml:space="preserve"> </w:t>
      </w:r>
      <w:r w:rsidRPr="00052080">
        <w:rPr>
          <w:rFonts w:ascii="Garamond" w:hAnsi="Garamond" w:cs="Arial"/>
          <w:b/>
          <w:lang w:val="sk-SK"/>
        </w:rPr>
        <w:t>v tvare srdiečka</w:t>
      </w:r>
      <w:r w:rsidRPr="00052080">
        <w:rPr>
          <w:rFonts w:ascii="Garamond" w:hAnsi="Garamond" w:cs="Arial"/>
          <w:lang w:val="sk-SK"/>
        </w:rPr>
        <w:t xml:space="preserve"> - do rozmeru 12 x 12 cm , papier 250 g, 4 + 4, výsek, 1 dierka so stuhou na viazanie, vrátane zabezpečenia viazania na tašky</w:t>
      </w:r>
    </w:p>
    <w:p w:rsidR="00BC676A" w:rsidRPr="00052080" w:rsidRDefault="00BC676A" w:rsidP="00BC676A">
      <w:pPr>
        <w:pStyle w:val="Default"/>
        <w:numPr>
          <w:ilvl w:val="1"/>
          <w:numId w:val="39"/>
        </w:numPr>
        <w:rPr>
          <w:rFonts w:ascii="Garamond" w:hAnsi="Garamond" w:cs="Arial"/>
          <w:lang w:val="sk-SK"/>
        </w:rPr>
      </w:pPr>
      <w:r w:rsidRPr="00052080">
        <w:rPr>
          <w:rFonts w:ascii="Garamond" w:hAnsi="Garamond" w:cs="Arial"/>
          <w:b/>
          <w:lang w:val="sk-SK"/>
        </w:rPr>
        <w:t>Mandľový krém</w:t>
      </w:r>
      <w:r w:rsidRPr="00052080">
        <w:rPr>
          <w:rFonts w:ascii="Garamond" w:hAnsi="Garamond" w:cs="Arial"/>
          <w:lang w:val="sk-SK"/>
        </w:rPr>
        <w:t xml:space="preserve"> min. 250g (min. 80% mandle), </w:t>
      </w:r>
    </w:p>
    <w:p w:rsidR="00BC676A" w:rsidRPr="00052080" w:rsidRDefault="00BC676A" w:rsidP="00BC676A">
      <w:pPr>
        <w:pStyle w:val="Default"/>
        <w:numPr>
          <w:ilvl w:val="1"/>
          <w:numId w:val="39"/>
        </w:numPr>
        <w:rPr>
          <w:rFonts w:ascii="Garamond" w:hAnsi="Garamond" w:cs="Arial"/>
          <w:lang w:val="sk-SK"/>
        </w:rPr>
      </w:pPr>
      <w:r w:rsidRPr="00052080">
        <w:rPr>
          <w:rFonts w:ascii="Garamond" w:hAnsi="Garamond" w:cs="Arial"/>
          <w:b/>
          <w:lang w:val="sk-SK"/>
        </w:rPr>
        <w:t>Prírodný sirup kamilka-zázvor</w:t>
      </w:r>
      <w:r w:rsidRPr="00052080">
        <w:rPr>
          <w:rFonts w:ascii="Garamond" w:hAnsi="Garamond" w:cs="Arial"/>
          <w:lang w:val="sk-SK"/>
        </w:rPr>
        <w:t>, min. 0,35l (Zloženie: cukor, voda, zázvor, rumanc</w:t>
      </w:r>
      <w:r w:rsidRPr="00052080">
        <w:rPr>
          <w:lang w:val="sk-SK"/>
        </w:rPr>
        <w:t>̌</w:t>
      </w:r>
      <w:r w:rsidRPr="00052080">
        <w:rPr>
          <w:rFonts w:ascii="Garamond" w:hAnsi="Garamond" w:cs="Arial"/>
          <w:lang w:val="sk-SK"/>
        </w:rPr>
        <w:t xml:space="preserve">ek pravý, kyselina citrónová, citrónová tráva), </w:t>
      </w:r>
    </w:p>
    <w:p w:rsidR="00BC676A" w:rsidRPr="00052080" w:rsidRDefault="00BC676A" w:rsidP="00BC676A">
      <w:pPr>
        <w:pStyle w:val="Default"/>
        <w:numPr>
          <w:ilvl w:val="1"/>
          <w:numId w:val="39"/>
        </w:numPr>
        <w:rPr>
          <w:rFonts w:ascii="Garamond" w:hAnsi="Garamond" w:cs="Arial"/>
          <w:lang w:val="sk-SK"/>
        </w:rPr>
      </w:pPr>
      <w:r w:rsidRPr="00052080">
        <w:rPr>
          <w:rFonts w:ascii="Garamond" w:hAnsi="Garamond" w:cs="Arial"/>
          <w:b/>
          <w:lang w:val="sk-SK"/>
        </w:rPr>
        <w:t xml:space="preserve">Zrnková káva na espresso </w:t>
      </w:r>
      <w:r w:rsidRPr="00052080">
        <w:rPr>
          <w:rFonts w:ascii="Garamond" w:hAnsi="Garamond" w:cs="Arial"/>
          <w:lang w:val="sk-SK"/>
        </w:rPr>
        <w:t>min.200g (100% arabica, Nikaragua) s dôrazom na preukázaný zodpovedný pôvod kávy,</w:t>
      </w:r>
    </w:p>
    <w:p w:rsidR="00BC676A" w:rsidRPr="00052080" w:rsidRDefault="00BC676A" w:rsidP="00BC676A">
      <w:pPr>
        <w:pStyle w:val="Default"/>
        <w:numPr>
          <w:ilvl w:val="1"/>
          <w:numId w:val="39"/>
        </w:numPr>
        <w:rPr>
          <w:rFonts w:ascii="Garamond" w:hAnsi="Garamond" w:cs="Arial"/>
          <w:lang w:val="sk-SK"/>
        </w:rPr>
      </w:pPr>
      <w:r w:rsidRPr="00052080">
        <w:rPr>
          <w:rFonts w:ascii="Garamond" w:hAnsi="Garamond" w:cs="Arial"/>
          <w:b/>
          <w:lang w:val="sk-SK"/>
        </w:rPr>
        <w:t>Kobaltová šálka piccolo s podšálkou</w:t>
      </w:r>
      <w:r w:rsidRPr="00052080">
        <w:rPr>
          <w:rFonts w:ascii="Garamond" w:hAnsi="Garamond" w:cs="Arial"/>
          <w:lang w:val="sk-SK"/>
        </w:rPr>
        <w:t xml:space="preserve"> – vrátane balenia, vzorka výrobku je uvedená nižšie</w:t>
      </w:r>
    </w:p>
    <w:p w:rsidR="00BC676A" w:rsidRPr="00052080" w:rsidRDefault="00BC676A" w:rsidP="00BC676A">
      <w:pPr>
        <w:pStyle w:val="Default"/>
        <w:ind w:left="1440"/>
        <w:rPr>
          <w:rFonts w:ascii="Garamond" w:hAnsi="Garamond" w:cs="Arial"/>
          <w:lang w:val="sk-SK"/>
        </w:rPr>
      </w:pPr>
    </w:p>
    <w:p w:rsidR="00BC676A" w:rsidRPr="00052080" w:rsidRDefault="00BC676A" w:rsidP="00BC676A">
      <w:pPr>
        <w:pStyle w:val="Default"/>
        <w:ind w:left="1440"/>
        <w:rPr>
          <w:rFonts w:ascii="Garamond" w:hAnsi="Garamond" w:cs="Arial"/>
          <w:lang w:val="sk-SK"/>
        </w:rPr>
      </w:pPr>
      <w:r w:rsidRPr="00052080">
        <w:rPr>
          <w:rFonts w:ascii="Garamond" w:hAnsi="Garamond"/>
          <w:lang w:val="sk-SK"/>
        </w:rPr>
        <w:drawing>
          <wp:inline distT="0" distB="0" distL="0" distR="0" wp14:anchorId="77E3478B" wp14:editId="653C91D6">
            <wp:extent cx="2179929" cy="1188706"/>
            <wp:effectExtent l="0" t="0" r="0" b="0"/>
            <wp:docPr id="7" name="Obrázok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80" cy="1194623"/>
                    </a:xfrm>
                    <a:prstGeom prst="rect">
                      <a:avLst/>
                    </a:prstGeom>
                    <a:noFill/>
                    <a:ln>
                      <a:noFill/>
                    </a:ln>
                  </pic:spPr>
                </pic:pic>
              </a:graphicData>
            </a:graphic>
          </wp:inline>
        </w:drawing>
      </w:r>
    </w:p>
    <w:p w:rsidR="00BC676A" w:rsidRPr="00052080" w:rsidRDefault="00BC676A" w:rsidP="00BC676A">
      <w:pPr>
        <w:pStyle w:val="Default"/>
        <w:ind w:left="1440"/>
        <w:rPr>
          <w:rFonts w:ascii="Garamond" w:hAnsi="Garamond" w:cs="Arial"/>
          <w:lang w:val="sk-SK"/>
        </w:rPr>
      </w:pPr>
    </w:p>
    <w:p w:rsidR="00BC676A" w:rsidRPr="00052080" w:rsidRDefault="00BC676A" w:rsidP="00BC676A">
      <w:pPr>
        <w:pStyle w:val="Default"/>
        <w:rPr>
          <w:rFonts w:ascii="Garamond" w:hAnsi="Garamond" w:cs="Arial"/>
          <w:lang w:val="sk-SK"/>
        </w:rPr>
      </w:pPr>
      <w:r w:rsidRPr="00052080">
        <w:rPr>
          <w:rFonts w:ascii="Garamond" w:hAnsi="Garamond" w:cs="Arial"/>
          <w:b/>
          <w:lang w:val="sk-SK"/>
        </w:rPr>
        <w:t xml:space="preserve">2. </w:t>
      </w:r>
      <w:r w:rsidRPr="00052080">
        <w:rPr>
          <w:rFonts w:ascii="Garamond" w:hAnsi="Garamond" w:cs="Arial"/>
          <w:b/>
          <w:lang w:val="sk-SK"/>
        </w:rPr>
        <w:tab/>
        <w:t>Darčekový set 2 s komplimentkou v počte 380 ks, v zložení:</w:t>
      </w:r>
      <w:r w:rsidRPr="00052080">
        <w:rPr>
          <w:rFonts w:ascii="Garamond" w:hAnsi="Garamond" w:cs="Arial"/>
          <w:lang w:val="sk-SK"/>
        </w:rPr>
        <w:t xml:space="preserve"> </w:t>
      </w:r>
    </w:p>
    <w:p w:rsidR="00BC676A" w:rsidRPr="00052080" w:rsidRDefault="00BC676A" w:rsidP="00BC676A">
      <w:pPr>
        <w:pStyle w:val="Default"/>
        <w:numPr>
          <w:ilvl w:val="1"/>
          <w:numId w:val="40"/>
        </w:numPr>
        <w:rPr>
          <w:rFonts w:ascii="Garamond" w:hAnsi="Garamond" w:cs="Arial"/>
          <w:lang w:val="sk-SK"/>
        </w:rPr>
      </w:pPr>
      <w:r w:rsidRPr="00052080">
        <w:rPr>
          <w:rFonts w:ascii="Garamond" w:hAnsi="Garamond" w:cs="Arial"/>
          <w:b/>
          <w:lang w:val="sk-SK"/>
        </w:rPr>
        <w:t>Papierová taška</w:t>
      </w:r>
      <w:r w:rsidRPr="00052080">
        <w:rPr>
          <w:rFonts w:ascii="Garamond" w:hAnsi="Garamond" w:cs="Arial"/>
          <w:lang w:val="sk-SK"/>
        </w:rPr>
        <w:t xml:space="preserve"> – papierová, biela, lesklá s bielymi bavlnenými uškami, potlač logom VšZP 1 farba 1x, 32 x 13 x 40 cm, vrátane balenia setu</w:t>
      </w:r>
    </w:p>
    <w:p w:rsidR="00BC676A" w:rsidRPr="00052080" w:rsidRDefault="00BC676A" w:rsidP="00BC676A">
      <w:pPr>
        <w:pStyle w:val="Default"/>
        <w:numPr>
          <w:ilvl w:val="1"/>
          <w:numId w:val="40"/>
        </w:numPr>
        <w:rPr>
          <w:rFonts w:ascii="Garamond" w:hAnsi="Garamond" w:cs="Arial"/>
          <w:lang w:val="sk-SK"/>
        </w:rPr>
      </w:pPr>
      <w:r w:rsidRPr="00052080">
        <w:rPr>
          <w:rFonts w:ascii="Garamond" w:hAnsi="Garamond" w:cs="Arial"/>
          <w:b/>
          <w:lang w:val="sk-SK"/>
        </w:rPr>
        <w:t>Komplimentka v tvare srdiečka</w:t>
      </w:r>
      <w:r w:rsidRPr="00052080">
        <w:rPr>
          <w:rFonts w:ascii="Garamond" w:hAnsi="Garamond" w:cs="Arial"/>
          <w:lang w:val="sk-SK"/>
        </w:rPr>
        <w:t xml:space="preserve"> - do rozmeru 12 x 12 cm , papier 250 g, 4 + 4, výsek, 1 dierka so stuhou na viazanie, vrátane zabezpečenia viazania na tašky</w:t>
      </w:r>
    </w:p>
    <w:p w:rsidR="00BC676A" w:rsidRPr="00052080" w:rsidRDefault="00BC676A" w:rsidP="00BC676A">
      <w:pPr>
        <w:pStyle w:val="Default"/>
        <w:numPr>
          <w:ilvl w:val="1"/>
          <w:numId w:val="40"/>
        </w:numPr>
        <w:rPr>
          <w:rFonts w:ascii="Garamond" w:hAnsi="Garamond" w:cs="Arial"/>
          <w:lang w:val="sk-SK"/>
        </w:rPr>
      </w:pPr>
      <w:r w:rsidRPr="00052080">
        <w:rPr>
          <w:rFonts w:ascii="Garamond" w:hAnsi="Garamond" w:cs="Arial"/>
          <w:b/>
          <w:lang w:val="sk-SK"/>
        </w:rPr>
        <w:t>Mandľový krém</w:t>
      </w:r>
      <w:r w:rsidRPr="00052080">
        <w:rPr>
          <w:rFonts w:ascii="Garamond" w:hAnsi="Garamond" w:cs="Arial"/>
          <w:lang w:val="sk-SK"/>
        </w:rPr>
        <w:t xml:space="preserve"> min. 250g (min. 80% mandle), </w:t>
      </w:r>
    </w:p>
    <w:p w:rsidR="00BC676A" w:rsidRPr="00052080" w:rsidRDefault="00BC676A" w:rsidP="00BC676A">
      <w:pPr>
        <w:pStyle w:val="Default"/>
        <w:numPr>
          <w:ilvl w:val="1"/>
          <w:numId w:val="40"/>
        </w:numPr>
        <w:rPr>
          <w:rFonts w:ascii="Garamond" w:hAnsi="Garamond" w:cs="Arial"/>
          <w:lang w:val="sk-SK"/>
        </w:rPr>
      </w:pPr>
      <w:r w:rsidRPr="00052080">
        <w:rPr>
          <w:rFonts w:ascii="Garamond" w:hAnsi="Garamond" w:cs="Arial"/>
          <w:b/>
          <w:lang w:val="sk-SK"/>
        </w:rPr>
        <w:t>Prírodný sirup kamilka-zázvor</w:t>
      </w:r>
      <w:r w:rsidRPr="00052080">
        <w:rPr>
          <w:rFonts w:ascii="Garamond" w:hAnsi="Garamond" w:cs="Arial"/>
          <w:lang w:val="sk-SK"/>
        </w:rPr>
        <w:t>, min. 0,35l (Zloženie: cukor, voda, zázvor, rumanc</w:t>
      </w:r>
      <w:r w:rsidRPr="00052080">
        <w:rPr>
          <w:lang w:val="sk-SK"/>
        </w:rPr>
        <w:t>̌</w:t>
      </w:r>
      <w:r w:rsidRPr="00052080">
        <w:rPr>
          <w:rFonts w:ascii="Garamond" w:hAnsi="Garamond" w:cs="Arial"/>
          <w:lang w:val="sk-SK"/>
        </w:rPr>
        <w:t xml:space="preserve">ek pravý, kyselina citrónová, citrónová tráva), </w:t>
      </w:r>
    </w:p>
    <w:p w:rsidR="00BC676A" w:rsidRPr="00052080" w:rsidRDefault="00BC676A" w:rsidP="00BC676A">
      <w:pPr>
        <w:pStyle w:val="Default"/>
        <w:numPr>
          <w:ilvl w:val="1"/>
          <w:numId w:val="40"/>
        </w:numPr>
        <w:rPr>
          <w:rFonts w:ascii="Garamond" w:hAnsi="Garamond" w:cs="Arial"/>
          <w:b/>
          <w:lang w:val="sk-SK"/>
        </w:rPr>
      </w:pPr>
      <w:r w:rsidRPr="00052080">
        <w:rPr>
          <w:rFonts w:ascii="Garamond" w:hAnsi="Garamond" w:cs="Arial"/>
          <w:b/>
          <w:lang w:val="sk-SK"/>
        </w:rPr>
        <w:t xml:space="preserve">Vianočná ozdoba </w:t>
      </w:r>
      <w:r w:rsidRPr="00052080">
        <w:rPr>
          <w:rFonts w:ascii="Garamond" w:hAnsi="Garamond" w:cs="Arial"/>
          <w:lang w:val="sk-SK"/>
        </w:rPr>
        <w:t>– chránená dielňa</w:t>
      </w:r>
    </w:p>
    <w:p w:rsidR="00BC676A" w:rsidRPr="00052080" w:rsidRDefault="00BC676A" w:rsidP="00BC676A">
      <w:pPr>
        <w:pStyle w:val="Default"/>
        <w:numPr>
          <w:ilvl w:val="1"/>
          <w:numId w:val="40"/>
        </w:numPr>
        <w:rPr>
          <w:rFonts w:ascii="Garamond" w:hAnsi="Garamond" w:cs="Arial"/>
          <w:lang w:val="sk-SK"/>
        </w:rPr>
      </w:pPr>
      <w:r w:rsidRPr="00052080">
        <w:rPr>
          <w:rFonts w:ascii="Garamond" w:hAnsi="Garamond" w:cs="Arial"/>
          <w:b/>
          <w:lang w:val="sk-SK"/>
        </w:rPr>
        <w:t>Bylinkový sypaný čaj</w:t>
      </w:r>
      <w:r w:rsidRPr="00052080">
        <w:rPr>
          <w:rFonts w:ascii="Garamond" w:hAnsi="Garamond" w:cs="Arial"/>
          <w:lang w:val="sk-SK"/>
        </w:rPr>
        <w:t xml:space="preserve"> min. 50g v balení (zloženie: zelený čaj, materina dúška, zázvor, jazmín, maliny, nevädza)  </w:t>
      </w:r>
    </w:p>
    <w:p w:rsidR="00BC676A" w:rsidRPr="00052080" w:rsidRDefault="00BC676A" w:rsidP="00BC676A">
      <w:pPr>
        <w:pStyle w:val="Default"/>
        <w:ind w:left="1440"/>
        <w:rPr>
          <w:rFonts w:ascii="Garamond" w:hAnsi="Garamond" w:cs="Arial"/>
          <w:lang w:val="sk-SK"/>
        </w:rPr>
      </w:pPr>
    </w:p>
    <w:p w:rsidR="00BC676A" w:rsidRPr="00052080" w:rsidRDefault="00BC676A" w:rsidP="00BC676A">
      <w:pPr>
        <w:pStyle w:val="Default"/>
        <w:rPr>
          <w:rFonts w:ascii="Garamond" w:hAnsi="Garamond" w:cs="Arial"/>
          <w:b/>
          <w:lang w:val="sk-SK"/>
        </w:rPr>
      </w:pPr>
      <w:r w:rsidRPr="00052080">
        <w:rPr>
          <w:rFonts w:ascii="Garamond" w:hAnsi="Garamond" w:cs="Arial"/>
          <w:b/>
          <w:lang w:val="sk-SK"/>
        </w:rPr>
        <w:t>3</w:t>
      </w:r>
      <w:r w:rsidRPr="00052080">
        <w:rPr>
          <w:rFonts w:ascii="Garamond" w:hAnsi="Garamond" w:cs="Arial"/>
          <w:lang w:val="sk-SK"/>
        </w:rPr>
        <w:t>.</w:t>
      </w:r>
      <w:r w:rsidRPr="00052080">
        <w:rPr>
          <w:rFonts w:ascii="Garamond" w:hAnsi="Garamond" w:cs="Arial"/>
          <w:lang w:val="sk-SK"/>
        </w:rPr>
        <w:tab/>
      </w:r>
      <w:r w:rsidRPr="00052080">
        <w:rPr>
          <w:rFonts w:ascii="Garamond" w:hAnsi="Garamond" w:cs="Arial"/>
          <w:b/>
          <w:lang w:val="sk-SK"/>
        </w:rPr>
        <w:t xml:space="preserve">Zabezpečenie doručenia na adresu Panónska cesta 2, Bratislava 851 04 </w:t>
      </w:r>
    </w:p>
    <w:p w:rsidR="00BC676A" w:rsidRPr="00052080" w:rsidRDefault="00BC676A" w:rsidP="00BC676A">
      <w:pPr>
        <w:pStyle w:val="Default"/>
        <w:rPr>
          <w:rFonts w:ascii="Garamond" w:hAnsi="Garamond" w:cs="Arial"/>
          <w:b/>
          <w:lang w:val="sk-SK"/>
        </w:rPr>
      </w:pPr>
      <w:r w:rsidRPr="00052080">
        <w:rPr>
          <w:rFonts w:ascii="Garamond" w:hAnsi="Garamond" w:cs="Arial"/>
          <w:b/>
          <w:lang w:val="sk-SK"/>
        </w:rPr>
        <w:t>4.</w:t>
      </w:r>
      <w:r w:rsidRPr="00052080">
        <w:rPr>
          <w:rFonts w:ascii="Garamond" w:hAnsi="Garamond" w:cs="Arial"/>
          <w:b/>
          <w:lang w:val="sk-SK"/>
        </w:rPr>
        <w:tab/>
        <w:t>Kompletizácia balenia darčekového setu s komplimentkou 1 a 2</w:t>
      </w:r>
    </w:p>
    <w:p w:rsidR="00BC676A" w:rsidRPr="00052080" w:rsidRDefault="00BC676A" w:rsidP="00BC676A">
      <w:pPr>
        <w:outlineLvl w:val="0"/>
        <w:rPr>
          <w:rFonts w:ascii="Garamond" w:hAnsi="Garamond" w:cs="Arial"/>
          <w:b/>
        </w:rPr>
      </w:pPr>
    </w:p>
    <w:p w:rsidR="00BC676A" w:rsidRPr="00052080" w:rsidRDefault="00BC676A" w:rsidP="00BC676A">
      <w:pPr>
        <w:rPr>
          <w:rFonts w:ascii="Garamond" w:hAnsi="Garamond" w:cs="Arial"/>
          <w:b/>
        </w:rPr>
      </w:pPr>
    </w:p>
    <w:p w:rsidR="00BC676A" w:rsidRPr="00052080" w:rsidRDefault="00BC676A" w:rsidP="00BC676A">
      <w:pPr>
        <w:rPr>
          <w:rFonts w:ascii="Garamond" w:hAnsi="Garamond" w:cs="Arial"/>
          <w:b/>
        </w:rPr>
      </w:pPr>
    </w:p>
    <w:p w:rsidR="00BC676A" w:rsidRPr="00052080" w:rsidRDefault="00BC676A" w:rsidP="00BC676A">
      <w:pPr>
        <w:spacing w:after="160" w:line="259" w:lineRule="auto"/>
        <w:rPr>
          <w:rFonts w:ascii="Garamond" w:hAnsi="Garamond" w:cs="Arial"/>
          <w:b/>
        </w:rPr>
      </w:pPr>
      <w:r w:rsidRPr="00052080">
        <w:rPr>
          <w:rFonts w:ascii="Garamond" w:hAnsi="Garamond" w:cs="Arial"/>
          <w:b/>
        </w:rPr>
        <w:br w:type="page"/>
      </w:r>
    </w:p>
    <w:p w:rsidR="00BC676A" w:rsidRPr="00052080" w:rsidRDefault="00BC676A" w:rsidP="00BC676A">
      <w:pPr>
        <w:rPr>
          <w:rFonts w:ascii="Garamond" w:hAnsi="Garamond" w:cs="Arial"/>
          <w:b/>
        </w:rPr>
      </w:pPr>
      <w:r w:rsidRPr="00052080">
        <w:rPr>
          <w:rFonts w:ascii="Garamond" w:hAnsi="Garamond" w:cs="Arial"/>
          <w:b/>
        </w:rPr>
        <w:lastRenderedPageBreak/>
        <w:t>Príloha č.2: Špecifikácia množstva a cien</w:t>
      </w:r>
    </w:p>
    <w:p w:rsidR="00BC676A" w:rsidRPr="00052080" w:rsidRDefault="00BC676A" w:rsidP="00BC676A">
      <w:pPr>
        <w:rPr>
          <w:rFonts w:ascii="Garamond" w:hAnsi="Garamond" w:cs="Arial"/>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3114"/>
        <w:gridCol w:w="1559"/>
        <w:gridCol w:w="1552"/>
        <w:gridCol w:w="1283"/>
        <w:gridCol w:w="1559"/>
      </w:tblGrid>
      <w:tr w:rsidR="00BC676A" w:rsidRPr="00052080" w:rsidTr="00BC676A">
        <w:trPr>
          <w:trHeight w:val="935"/>
          <w:jc w:val="center"/>
        </w:trPr>
        <w:tc>
          <w:tcPr>
            <w:tcW w:w="709" w:type="dxa"/>
            <w:shd w:val="clear" w:color="000000" w:fill="BFBFBF"/>
            <w:vAlign w:val="center"/>
            <w:hideMark/>
          </w:tcPr>
          <w:p w:rsidR="00BC676A" w:rsidRPr="00052080" w:rsidRDefault="00BC676A" w:rsidP="00BC676A">
            <w:pPr>
              <w:jc w:val="center"/>
              <w:rPr>
                <w:rFonts w:ascii="Garamond" w:hAnsi="Garamond" w:cs="Arial"/>
                <w:b/>
                <w:bCs/>
                <w:color w:val="000000"/>
              </w:rPr>
            </w:pPr>
            <w:r w:rsidRPr="00052080">
              <w:rPr>
                <w:rFonts w:ascii="Garamond" w:hAnsi="Garamond" w:cs="Arial"/>
                <w:b/>
                <w:bCs/>
                <w:color w:val="000000"/>
              </w:rPr>
              <w:t>P.č.</w:t>
            </w:r>
          </w:p>
        </w:tc>
        <w:tc>
          <w:tcPr>
            <w:tcW w:w="3114" w:type="dxa"/>
            <w:tcBorders>
              <w:bottom w:val="single" w:sz="4" w:space="0" w:color="auto"/>
            </w:tcBorders>
            <w:shd w:val="clear" w:color="000000" w:fill="BFBFBF"/>
            <w:vAlign w:val="center"/>
            <w:hideMark/>
          </w:tcPr>
          <w:p w:rsidR="00BC676A" w:rsidRPr="00052080" w:rsidRDefault="00BC676A" w:rsidP="00BC676A">
            <w:pPr>
              <w:jc w:val="center"/>
              <w:rPr>
                <w:rFonts w:ascii="Garamond" w:hAnsi="Garamond" w:cs="Arial"/>
                <w:b/>
                <w:bCs/>
                <w:color w:val="000000"/>
              </w:rPr>
            </w:pPr>
            <w:r w:rsidRPr="00052080">
              <w:rPr>
                <w:rFonts w:ascii="Garamond" w:hAnsi="Garamond" w:cs="Arial"/>
                <w:b/>
              </w:rPr>
              <w:t>Názov položky</w:t>
            </w:r>
          </w:p>
        </w:tc>
        <w:tc>
          <w:tcPr>
            <w:tcW w:w="1559" w:type="dxa"/>
            <w:shd w:val="clear" w:color="000000" w:fill="BFBFBF"/>
          </w:tcPr>
          <w:p w:rsidR="00BC676A" w:rsidRPr="00052080" w:rsidRDefault="00BC676A" w:rsidP="00BC676A">
            <w:pPr>
              <w:jc w:val="center"/>
              <w:rPr>
                <w:rFonts w:ascii="Garamond" w:hAnsi="Garamond" w:cs="Arial"/>
                <w:b/>
                <w:bCs/>
                <w:color w:val="000000"/>
              </w:rPr>
            </w:pPr>
          </w:p>
          <w:p w:rsidR="00BC676A" w:rsidRPr="00052080" w:rsidRDefault="00BC676A" w:rsidP="00BC676A">
            <w:pPr>
              <w:jc w:val="center"/>
              <w:rPr>
                <w:rFonts w:ascii="Garamond" w:hAnsi="Garamond" w:cs="Arial"/>
                <w:b/>
                <w:bCs/>
                <w:color w:val="000000"/>
              </w:rPr>
            </w:pPr>
          </w:p>
          <w:p w:rsidR="00BC676A" w:rsidRPr="00052080" w:rsidRDefault="00BC676A" w:rsidP="00BC676A">
            <w:pPr>
              <w:jc w:val="center"/>
              <w:rPr>
                <w:rFonts w:ascii="Garamond" w:hAnsi="Garamond" w:cs="Arial"/>
                <w:b/>
                <w:bCs/>
                <w:color w:val="000000"/>
              </w:rPr>
            </w:pPr>
            <w:r w:rsidRPr="00052080">
              <w:rPr>
                <w:rFonts w:ascii="Garamond" w:hAnsi="Garamond" w:cs="Arial"/>
                <w:b/>
                <w:bCs/>
                <w:color w:val="000000"/>
              </w:rPr>
              <w:t>Množstvo v ks</w:t>
            </w:r>
          </w:p>
        </w:tc>
        <w:tc>
          <w:tcPr>
            <w:tcW w:w="1552" w:type="dxa"/>
            <w:shd w:val="clear" w:color="000000" w:fill="BFBFBF"/>
          </w:tcPr>
          <w:p w:rsidR="00BC676A" w:rsidRPr="00052080" w:rsidRDefault="00BC676A" w:rsidP="00BC676A">
            <w:pPr>
              <w:jc w:val="center"/>
              <w:rPr>
                <w:rFonts w:ascii="Garamond" w:hAnsi="Garamond" w:cs="Arial"/>
                <w:b/>
                <w:bCs/>
                <w:color w:val="000000"/>
              </w:rPr>
            </w:pPr>
          </w:p>
          <w:p w:rsidR="00BC676A" w:rsidRPr="00052080" w:rsidRDefault="00BC676A" w:rsidP="00BC676A">
            <w:pPr>
              <w:jc w:val="center"/>
              <w:rPr>
                <w:rFonts w:ascii="Garamond" w:hAnsi="Garamond" w:cs="Arial"/>
                <w:b/>
                <w:bCs/>
                <w:color w:val="000000"/>
              </w:rPr>
            </w:pPr>
          </w:p>
          <w:p w:rsidR="00BC676A" w:rsidRPr="00052080" w:rsidRDefault="00BC676A" w:rsidP="00BC676A">
            <w:pPr>
              <w:jc w:val="center"/>
              <w:rPr>
                <w:rFonts w:ascii="Garamond" w:hAnsi="Garamond" w:cs="Arial"/>
                <w:b/>
                <w:bCs/>
                <w:color w:val="000000"/>
              </w:rPr>
            </w:pPr>
            <w:r w:rsidRPr="00052080">
              <w:rPr>
                <w:rFonts w:ascii="Garamond" w:hAnsi="Garamond" w:cs="Arial"/>
                <w:b/>
                <w:bCs/>
                <w:color w:val="000000"/>
              </w:rPr>
              <w:t>Cena celkom bez DPH</w:t>
            </w:r>
          </w:p>
          <w:p w:rsidR="00BC676A" w:rsidRPr="00052080" w:rsidRDefault="00BC676A" w:rsidP="00BC676A">
            <w:pPr>
              <w:jc w:val="center"/>
              <w:rPr>
                <w:rFonts w:ascii="Garamond" w:hAnsi="Garamond" w:cs="Arial"/>
                <w:b/>
                <w:bCs/>
                <w:color w:val="000000"/>
              </w:rPr>
            </w:pPr>
          </w:p>
          <w:p w:rsidR="00BC676A" w:rsidRPr="00052080" w:rsidRDefault="00BC676A" w:rsidP="00BC676A">
            <w:pPr>
              <w:jc w:val="center"/>
              <w:rPr>
                <w:rFonts w:ascii="Garamond" w:hAnsi="Garamond" w:cs="Arial"/>
                <w:b/>
                <w:bCs/>
                <w:color w:val="000000"/>
              </w:rPr>
            </w:pPr>
          </w:p>
        </w:tc>
        <w:tc>
          <w:tcPr>
            <w:tcW w:w="1283" w:type="dxa"/>
            <w:shd w:val="clear" w:color="000000" w:fill="BFBFBF"/>
            <w:vAlign w:val="center"/>
          </w:tcPr>
          <w:p w:rsidR="00BC676A" w:rsidRPr="00052080" w:rsidRDefault="00BC676A" w:rsidP="00BC676A">
            <w:pPr>
              <w:jc w:val="center"/>
              <w:rPr>
                <w:rFonts w:ascii="Garamond" w:hAnsi="Garamond" w:cs="Arial"/>
                <w:b/>
                <w:bCs/>
                <w:color w:val="000000"/>
              </w:rPr>
            </w:pPr>
            <w:r w:rsidRPr="00052080">
              <w:rPr>
                <w:rFonts w:ascii="Garamond" w:hAnsi="Garamond" w:cs="Arial"/>
                <w:b/>
                <w:bCs/>
                <w:color w:val="000000"/>
              </w:rPr>
              <w:t>DPH          (20%)</w:t>
            </w:r>
          </w:p>
        </w:tc>
        <w:tc>
          <w:tcPr>
            <w:tcW w:w="1559" w:type="dxa"/>
            <w:shd w:val="clear" w:color="000000" w:fill="BFBFBF"/>
            <w:vAlign w:val="center"/>
          </w:tcPr>
          <w:p w:rsidR="00BC676A" w:rsidRPr="00052080" w:rsidRDefault="00BC676A" w:rsidP="00BC676A">
            <w:pPr>
              <w:jc w:val="center"/>
              <w:rPr>
                <w:rFonts w:ascii="Garamond" w:hAnsi="Garamond" w:cs="Arial"/>
                <w:b/>
                <w:bCs/>
                <w:color w:val="000000"/>
              </w:rPr>
            </w:pPr>
          </w:p>
          <w:p w:rsidR="00BC676A" w:rsidRPr="00052080" w:rsidRDefault="00BC676A" w:rsidP="00BC676A">
            <w:pPr>
              <w:jc w:val="center"/>
              <w:rPr>
                <w:rFonts w:ascii="Garamond" w:hAnsi="Garamond" w:cs="Arial"/>
                <w:b/>
                <w:bCs/>
                <w:color w:val="000000"/>
              </w:rPr>
            </w:pPr>
            <w:r w:rsidRPr="00052080">
              <w:rPr>
                <w:rFonts w:ascii="Garamond" w:hAnsi="Garamond" w:cs="Arial"/>
                <w:b/>
                <w:bCs/>
                <w:color w:val="000000"/>
              </w:rPr>
              <w:t>Cena celkom vrátane DPH*</w:t>
            </w:r>
          </w:p>
          <w:p w:rsidR="00BC676A" w:rsidRPr="00052080" w:rsidRDefault="00BC676A" w:rsidP="00BC676A">
            <w:pPr>
              <w:jc w:val="center"/>
              <w:rPr>
                <w:rFonts w:ascii="Garamond" w:hAnsi="Garamond" w:cs="Arial"/>
              </w:rPr>
            </w:pPr>
          </w:p>
          <w:p w:rsidR="00BC676A" w:rsidRPr="00052080" w:rsidRDefault="00BC676A" w:rsidP="00BC676A">
            <w:pPr>
              <w:jc w:val="center"/>
              <w:rPr>
                <w:rFonts w:ascii="Garamond" w:hAnsi="Garamond" w:cs="Arial"/>
                <w:b/>
                <w:bCs/>
              </w:rPr>
            </w:pPr>
          </w:p>
        </w:tc>
      </w:tr>
      <w:tr w:rsidR="00BC676A" w:rsidRPr="00052080" w:rsidTr="00BC676A">
        <w:trPr>
          <w:trHeight w:val="690"/>
          <w:jc w:val="center"/>
        </w:trPr>
        <w:tc>
          <w:tcPr>
            <w:tcW w:w="709" w:type="dxa"/>
            <w:shd w:val="clear" w:color="auto" w:fill="auto"/>
            <w:noWrap/>
            <w:vAlign w:val="center"/>
            <w:hideMark/>
          </w:tcPr>
          <w:p w:rsidR="00BC676A" w:rsidRPr="00052080" w:rsidRDefault="00BC676A" w:rsidP="00BC676A">
            <w:pPr>
              <w:jc w:val="center"/>
              <w:rPr>
                <w:rFonts w:ascii="Garamond" w:hAnsi="Garamond" w:cs="Arial"/>
                <w:color w:val="000000"/>
              </w:rPr>
            </w:pPr>
            <w:r w:rsidRPr="00052080">
              <w:rPr>
                <w:rFonts w:ascii="Garamond" w:hAnsi="Garamond" w:cs="Arial"/>
                <w:color w:val="000000"/>
              </w:rPr>
              <w:t>1</w:t>
            </w:r>
          </w:p>
        </w:tc>
        <w:tc>
          <w:tcPr>
            <w:tcW w:w="3114" w:type="dxa"/>
            <w:shd w:val="clear" w:color="auto" w:fill="auto"/>
            <w:vAlign w:val="center"/>
          </w:tcPr>
          <w:p w:rsidR="00BC676A" w:rsidRPr="00052080" w:rsidRDefault="00BC676A" w:rsidP="00BC676A">
            <w:pPr>
              <w:rPr>
                <w:rFonts w:ascii="Garamond" w:hAnsi="Garamond" w:cs="Arial"/>
                <w:color w:val="000000"/>
              </w:rPr>
            </w:pPr>
            <w:r w:rsidRPr="00052080">
              <w:rPr>
                <w:rFonts w:ascii="Garamond" w:hAnsi="Garamond" w:cs="Arial"/>
                <w:color w:val="000000"/>
              </w:rPr>
              <w:t>Darčekový set 1 s komplimentkou</w:t>
            </w:r>
          </w:p>
        </w:tc>
        <w:tc>
          <w:tcPr>
            <w:tcW w:w="1559" w:type="dxa"/>
          </w:tcPr>
          <w:p w:rsidR="00BC676A" w:rsidRPr="00052080" w:rsidRDefault="00BC676A" w:rsidP="00BC676A">
            <w:pPr>
              <w:jc w:val="center"/>
              <w:rPr>
                <w:rFonts w:ascii="Garamond" w:hAnsi="Garamond" w:cs="Arial"/>
                <w:color w:val="000000"/>
              </w:rPr>
            </w:pPr>
            <w:r w:rsidRPr="00052080">
              <w:rPr>
                <w:rFonts w:ascii="Garamond" w:hAnsi="Garamond" w:cs="Arial"/>
                <w:color w:val="000000"/>
              </w:rPr>
              <w:t>100 ks</w:t>
            </w:r>
          </w:p>
        </w:tc>
        <w:tc>
          <w:tcPr>
            <w:tcW w:w="1552" w:type="dxa"/>
          </w:tcPr>
          <w:p w:rsidR="00BC676A" w:rsidRPr="00052080" w:rsidRDefault="00BC676A" w:rsidP="00BC676A">
            <w:pPr>
              <w:jc w:val="center"/>
              <w:rPr>
                <w:rFonts w:ascii="Garamond" w:hAnsi="Garamond" w:cs="Arial"/>
                <w:color w:val="000000"/>
              </w:rPr>
            </w:pPr>
          </w:p>
        </w:tc>
        <w:tc>
          <w:tcPr>
            <w:tcW w:w="1283" w:type="dxa"/>
            <w:vAlign w:val="center"/>
          </w:tcPr>
          <w:p w:rsidR="00BC676A" w:rsidRPr="00052080" w:rsidRDefault="00BC676A" w:rsidP="00BC676A">
            <w:pPr>
              <w:jc w:val="center"/>
              <w:rPr>
                <w:rFonts w:ascii="Garamond" w:hAnsi="Garamond" w:cs="Arial"/>
                <w:color w:val="000000"/>
              </w:rPr>
            </w:pPr>
          </w:p>
        </w:tc>
        <w:tc>
          <w:tcPr>
            <w:tcW w:w="1559" w:type="dxa"/>
            <w:vAlign w:val="center"/>
          </w:tcPr>
          <w:p w:rsidR="00BC676A" w:rsidRPr="00052080" w:rsidRDefault="00BC676A" w:rsidP="00BC676A">
            <w:pPr>
              <w:jc w:val="center"/>
              <w:rPr>
                <w:rFonts w:ascii="Garamond" w:hAnsi="Garamond" w:cs="Arial"/>
                <w:color w:val="000000"/>
              </w:rPr>
            </w:pPr>
          </w:p>
        </w:tc>
      </w:tr>
      <w:tr w:rsidR="00BC676A" w:rsidRPr="00052080" w:rsidTr="00BC676A">
        <w:trPr>
          <w:trHeight w:val="690"/>
          <w:jc w:val="center"/>
        </w:trPr>
        <w:tc>
          <w:tcPr>
            <w:tcW w:w="709" w:type="dxa"/>
            <w:shd w:val="clear" w:color="auto" w:fill="auto"/>
            <w:noWrap/>
            <w:vAlign w:val="center"/>
          </w:tcPr>
          <w:p w:rsidR="00BC676A" w:rsidRPr="00052080" w:rsidRDefault="00BC676A" w:rsidP="00BC676A">
            <w:pPr>
              <w:jc w:val="center"/>
              <w:rPr>
                <w:rFonts w:ascii="Garamond" w:hAnsi="Garamond" w:cs="Arial"/>
                <w:color w:val="000000"/>
              </w:rPr>
            </w:pPr>
            <w:r w:rsidRPr="00052080">
              <w:rPr>
                <w:rFonts w:ascii="Garamond" w:hAnsi="Garamond" w:cs="Arial"/>
                <w:color w:val="000000"/>
              </w:rPr>
              <w:t>2</w:t>
            </w:r>
          </w:p>
        </w:tc>
        <w:tc>
          <w:tcPr>
            <w:tcW w:w="3114" w:type="dxa"/>
            <w:shd w:val="clear" w:color="auto" w:fill="auto"/>
            <w:vAlign w:val="center"/>
          </w:tcPr>
          <w:p w:rsidR="00BC676A" w:rsidRPr="00052080" w:rsidRDefault="00BC676A" w:rsidP="00BC676A">
            <w:pPr>
              <w:rPr>
                <w:rFonts w:ascii="Garamond" w:hAnsi="Garamond" w:cs="Arial"/>
                <w:color w:val="000000"/>
              </w:rPr>
            </w:pPr>
            <w:r w:rsidRPr="00052080">
              <w:rPr>
                <w:rFonts w:ascii="Garamond" w:hAnsi="Garamond" w:cs="Arial"/>
                <w:color w:val="000000"/>
              </w:rPr>
              <w:t>Darčekový set 2 s komplimentkou</w:t>
            </w:r>
          </w:p>
        </w:tc>
        <w:tc>
          <w:tcPr>
            <w:tcW w:w="1559" w:type="dxa"/>
          </w:tcPr>
          <w:p w:rsidR="00BC676A" w:rsidRPr="00052080" w:rsidRDefault="00BC676A" w:rsidP="00BC676A">
            <w:pPr>
              <w:jc w:val="center"/>
              <w:rPr>
                <w:rFonts w:ascii="Garamond" w:hAnsi="Garamond" w:cs="Arial"/>
                <w:color w:val="000000"/>
              </w:rPr>
            </w:pPr>
            <w:r w:rsidRPr="00052080">
              <w:rPr>
                <w:rFonts w:ascii="Garamond" w:hAnsi="Garamond" w:cs="Arial"/>
                <w:color w:val="000000"/>
              </w:rPr>
              <w:t>380 ks</w:t>
            </w:r>
          </w:p>
        </w:tc>
        <w:tc>
          <w:tcPr>
            <w:tcW w:w="1552" w:type="dxa"/>
          </w:tcPr>
          <w:p w:rsidR="00BC676A" w:rsidRPr="00052080" w:rsidRDefault="00BC676A" w:rsidP="00BC676A">
            <w:pPr>
              <w:jc w:val="center"/>
              <w:rPr>
                <w:rFonts w:ascii="Garamond" w:hAnsi="Garamond" w:cs="Arial"/>
                <w:color w:val="000000"/>
              </w:rPr>
            </w:pPr>
          </w:p>
        </w:tc>
        <w:tc>
          <w:tcPr>
            <w:tcW w:w="1283" w:type="dxa"/>
            <w:vAlign w:val="center"/>
          </w:tcPr>
          <w:p w:rsidR="00BC676A" w:rsidRPr="00052080" w:rsidRDefault="00BC676A" w:rsidP="00BC676A">
            <w:pPr>
              <w:jc w:val="center"/>
              <w:rPr>
                <w:rFonts w:ascii="Garamond" w:hAnsi="Garamond" w:cs="Arial"/>
                <w:color w:val="000000"/>
              </w:rPr>
            </w:pPr>
          </w:p>
        </w:tc>
        <w:tc>
          <w:tcPr>
            <w:tcW w:w="1559" w:type="dxa"/>
            <w:vAlign w:val="center"/>
          </w:tcPr>
          <w:p w:rsidR="00BC676A" w:rsidRPr="00052080" w:rsidRDefault="00BC676A" w:rsidP="00BC676A">
            <w:pPr>
              <w:jc w:val="center"/>
              <w:rPr>
                <w:rFonts w:ascii="Garamond" w:hAnsi="Garamond" w:cs="Arial"/>
                <w:color w:val="000000"/>
              </w:rPr>
            </w:pPr>
          </w:p>
        </w:tc>
      </w:tr>
      <w:tr w:rsidR="00BC676A" w:rsidRPr="00052080" w:rsidTr="00BC676A">
        <w:trPr>
          <w:trHeight w:val="690"/>
          <w:jc w:val="center"/>
        </w:trPr>
        <w:tc>
          <w:tcPr>
            <w:tcW w:w="709" w:type="dxa"/>
            <w:shd w:val="clear" w:color="auto" w:fill="auto"/>
            <w:noWrap/>
            <w:vAlign w:val="center"/>
          </w:tcPr>
          <w:p w:rsidR="00BC676A" w:rsidRPr="00052080" w:rsidRDefault="00BC676A" w:rsidP="00BC676A">
            <w:pPr>
              <w:jc w:val="center"/>
              <w:rPr>
                <w:rFonts w:ascii="Garamond" w:hAnsi="Garamond" w:cs="Arial"/>
                <w:color w:val="000000"/>
              </w:rPr>
            </w:pPr>
            <w:r w:rsidRPr="00052080">
              <w:rPr>
                <w:rFonts w:ascii="Garamond" w:hAnsi="Garamond" w:cs="Arial"/>
                <w:color w:val="000000"/>
              </w:rPr>
              <w:t>3</w:t>
            </w:r>
          </w:p>
        </w:tc>
        <w:tc>
          <w:tcPr>
            <w:tcW w:w="3114" w:type="dxa"/>
            <w:shd w:val="clear" w:color="auto" w:fill="auto"/>
            <w:vAlign w:val="center"/>
          </w:tcPr>
          <w:p w:rsidR="00BC676A" w:rsidRPr="00052080" w:rsidRDefault="00BC676A" w:rsidP="00BC676A">
            <w:pPr>
              <w:rPr>
                <w:rFonts w:ascii="Garamond" w:hAnsi="Garamond" w:cs="Arial"/>
                <w:color w:val="000000"/>
              </w:rPr>
            </w:pPr>
            <w:r w:rsidRPr="00052080">
              <w:rPr>
                <w:rFonts w:ascii="Garamond" w:hAnsi="Garamond" w:cs="Arial"/>
                <w:color w:val="000000"/>
              </w:rPr>
              <w:t>Zabezpečenie distribúcie</w:t>
            </w:r>
          </w:p>
        </w:tc>
        <w:tc>
          <w:tcPr>
            <w:tcW w:w="1559" w:type="dxa"/>
          </w:tcPr>
          <w:p w:rsidR="00BC676A" w:rsidRPr="00052080" w:rsidRDefault="00BC676A" w:rsidP="00BC676A">
            <w:pPr>
              <w:jc w:val="center"/>
              <w:rPr>
                <w:rFonts w:ascii="Garamond" w:hAnsi="Garamond" w:cs="Arial"/>
                <w:color w:val="000000"/>
              </w:rPr>
            </w:pPr>
          </w:p>
        </w:tc>
        <w:tc>
          <w:tcPr>
            <w:tcW w:w="1552" w:type="dxa"/>
          </w:tcPr>
          <w:p w:rsidR="00BC676A" w:rsidRPr="00052080" w:rsidRDefault="00BC676A" w:rsidP="00BC676A">
            <w:pPr>
              <w:jc w:val="center"/>
              <w:rPr>
                <w:rFonts w:ascii="Garamond" w:hAnsi="Garamond" w:cs="Arial"/>
                <w:color w:val="000000"/>
              </w:rPr>
            </w:pPr>
          </w:p>
        </w:tc>
        <w:tc>
          <w:tcPr>
            <w:tcW w:w="1283" w:type="dxa"/>
            <w:vAlign w:val="center"/>
          </w:tcPr>
          <w:p w:rsidR="00BC676A" w:rsidRPr="00052080" w:rsidRDefault="00BC676A" w:rsidP="00BC676A">
            <w:pPr>
              <w:jc w:val="center"/>
              <w:rPr>
                <w:rFonts w:ascii="Garamond" w:hAnsi="Garamond" w:cs="Arial"/>
                <w:color w:val="000000"/>
              </w:rPr>
            </w:pPr>
          </w:p>
        </w:tc>
        <w:tc>
          <w:tcPr>
            <w:tcW w:w="1559" w:type="dxa"/>
            <w:vAlign w:val="center"/>
          </w:tcPr>
          <w:p w:rsidR="00BC676A" w:rsidRPr="00052080" w:rsidRDefault="00BC676A" w:rsidP="00BC676A">
            <w:pPr>
              <w:jc w:val="center"/>
              <w:rPr>
                <w:rFonts w:ascii="Garamond" w:hAnsi="Garamond" w:cs="Arial"/>
                <w:color w:val="000000"/>
              </w:rPr>
            </w:pPr>
          </w:p>
        </w:tc>
      </w:tr>
      <w:tr w:rsidR="00BC676A" w:rsidRPr="00052080" w:rsidTr="00BC676A">
        <w:trPr>
          <w:trHeight w:val="690"/>
          <w:jc w:val="center"/>
        </w:trPr>
        <w:tc>
          <w:tcPr>
            <w:tcW w:w="709" w:type="dxa"/>
            <w:shd w:val="clear" w:color="auto" w:fill="auto"/>
            <w:noWrap/>
            <w:vAlign w:val="center"/>
          </w:tcPr>
          <w:p w:rsidR="00BC676A" w:rsidRPr="00052080" w:rsidRDefault="00BC676A" w:rsidP="00BC676A">
            <w:pPr>
              <w:jc w:val="center"/>
              <w:rPr>
                <w:rFonts w:ascii="Garamond" w:hAnsi="Garamond" w:cs="Arial"/>
                <w:color w:val="000000"/>
              </w:rPr>
            </w:pPr>
            <w:r w:rsidRPr="00052080">
              <w:rPr>
                <w:rFonts w:ascii="Garamond" w:hAnsi="Garamond" w:cs="Arial"/>
                <w:color w:val="000000"/>
              </w:rPr>
              <w:t>4.</w:t>
            </w:r>
          </w:p>
        </w:tc>
        <w:tc>
          <w:tcPr>
            <w:tcW w:w="3114" w:type="dxa"/>
            <w:shd w:val="clear" w:color="auto" w:fill="auto"/>
            <w:vAlign w:val="center"/>
          </w:tcPr>
          <w:p w:rsidR="00BC676A" w:rsidRPr="00052080" w:rsidRDefault="00BC676A" w:rsidP="00BC676A">
            <w:pPr>
              <w:rPr>
                <w:rFonts w:ascii="Garamond" w:hAnsi="Garamond" w:cs="Arial"/>
                <w:color w:val="000000"/>
              </w:rPr>
            </w:pPr>
            <w:r w:rsidRPr="00052080">
              <w:rPr>
                <w:rFonts w:ascii="Garamond" w:hAnsi="Garamond" w:cs="Arial"/>
                <w:color w:val="000000"/>
              </w:rPr>
              <w:t>Kompletizácia balenia darčekového setu s komplimentkou 1 a 2</w:t>
            </w:r>
          </w:p>
        </w:tc>
        <w:tc>
          <w:tcPr>
            <w:tcW w:w="1559" w:type="dxa"/>
          </w:tcPr>
          <w:p w:rsidR="00BC676A" w:rsidRPr="00052080" w:rsidRDefault="00BC676A" w:rsidP="00BC676A">
            <w:pPr>
              <w:jc w:val="center"/>
              <w:rPr>
                <w:rFonts w:ascii="Garamond" w:hAnsi="Garamond" w:cs="Arial"/>
                <w:color w:val="000000"/>
              </w:rPr>
            </w:pPr>
          </w:p>
        </w:tc>
        <w:tc>
          <w:tcPr>
            <w:tcW w:w="1552" w:type="dxa"/>
          </w:tcPr>
          <w:p w:rsidR="00BC676A" w:rsidRPr="00052080" w:rsidRDefault="00BC676A" w:rsidP="00BC676A">
            <w:pPr>
              <w:jc w:val="center"/>
              <w:rPr>
                <w:rFonts w:ascii="Garamond" w:hAnsi="Garamond" w:cs="Arial"/>
                <w:color w:val="000000"/>
              </w:rPr>
            </w:pPr>
          </w:p>
        </w:tc>
        <w:tc>
          <w:tcPr>
            <w:tcW w:w="1283" w:type="dxa"/>
            <w:vAlign w:val="center"/>
          </w:tcPr>
          <w:p w:rsidR="00BC676A" w:rsidRPr="00052080" w:rsidRDefault="00BC676A" w:rsidP="00BC676A">
            <w:pPr>
              <w:jc w:val="center"/>
              <w:rPr>
                <w:rFonts w:ascii="Garamond" w:hAnsi="Garamond" w:cs="Arial"/>
                <w:color w:val="000000"/>
              </w:rPr>
            </w:pPr>
          </w:p>
        </w:tc>
        <w:tc>
          <w:tcPr>
            <w:tcW w:w="1559" w:type="dxa"/>
            <w:vAlign w:val="center"/>
          </w:tcPr>
          <w:p w:rsidR="00BC676A" w:rsidRPr="00052080" w:rsidRDefault="00BC676A" w:rsidP="00BC676A">
            <w:pPr>
              <w:jc w:val="center"/>
              <w:rPr>
                <w:rFonts w:ascii="Garamond" w:hAnsi="Garamond" w:cs="Arial"/>
                <w:color w:val="000000"/>
              </w:rPr>
            </w:pPr>
          </w:p>
        </w:tc>
      </w:tr>
      <w:tr w:rsidR="00BC676A" w:rsidRPr="00052080" w:rsidTr="00BC676A">
        <w:trPr>
          <w:trHeight w:val="690"/>
          <w:jc w:val="center"/>
        </w:trPr>
        <w:tc>
          <w:tcPr>
            <w:tcW w:w="5382" w:type="dxa"/>
            <w:gridSpan w:val="3"/>
            <w:shd w:val="clear" w:color="auto" w:fill="auto"/>
            <w:noWrap/>
            <w:vAlign w:val="center"/>
          </w:tcPr>
          <w:p w:rsidR="00BC676A" w:rsidRPr="00052080" w:rsidRDefault="00BC676A" w:rsidP="00BC676A">
            <w:pPr>
              <w:jc w:val="center"/>
              <w:rPr>
                <w:rFonts w:ascii="Garamond" w:hAnsi="Garamond" w:cs="Arial"/>
                <w:b/>
                <w:color w:val="000000"/>
              </w:rPr>
            </w:pPr>
            <w:r w:rsidRPr="00052080">
              <w:rPr>
                <w:rFonts w:ascii="Garamond" w:hAnsi="Garamond" w:cs="Arial"/>
                <w:b/>
                <w:color w:val="000000"/>
              </w:rPr>
              <w:t xml:space="preserve">CELKOM                   </w:t>
            </w:r>
          </w:p>
        </w:tc>
        <w:tc>
          <w:tcPr>
            <w:tcW w:w="1552" w:type="dxa"/>
            <w:tcBorders>
              <w:bottom w:val="single" w:sz="4" w:space="0" w:color="auto"/>
            </w:tcBorders>
          </w:tcPr>
          <w:p w:rsidR="00BC676A" w:rsidRPr="00052080" w:rsidRDefault="00BC676A" w:rsidP="00BC676A">
            <w:pPr>
              <w:jc w:val="center"/>
              <w:rPr>
                <w:rFonts w:ascii="Garamond" w:hAnsi="Garamond" w:cs="Arial"/>
                <w:color w:val="000000"/>
              </w:rPr>
            </w:pPr>
          </w:p>
        </w:tc>
        <w:tc>
          <w:tcPr>
            <w:tcW w:w="1283" w:type="dxa"/>
            <w:vAlign w:val="center"/>
          </w:tcPr>
          <w:p w:rsidR="00BC676A" w:rsidRPr="00052080" w:rsidRDefault="00BC676A" w:rsidP="00BC676A">
            <w:pPr>
              <w:jc w:val="center"/>
              <w:rPr>
                <w:rFonts w:ascii="Garamond" w:hAnsi="Garamond" w:cs="Arial"/>
                <w:color w:val="000000"/>
              </w:rPr>
            </w:pPr>
          </w:p>
        </w:tc>
        <w:tc>
          <w:tcPr>
            <w:tcW w:w="1559" w:type="dxa"/>
            <w:vAlign w:val="center"/>
          </w:tcPr>
          <w:p w:rsidR="00BC676A" w:rsidRPr="00052080" w:rsidRDefault="00BC676A" w:rsidP="00BC676A">
            <w:pPr>
              <w:jc w:val="center"/>
              <w:rPr>
                <w:rFonts w:ascii="Garamond" w:hAnsi="Garamond" w:cs="Arial"/>
                <w:color w:val="000000"/>
              </w:rPr>
            </w:pPr>
          </w:p>
        </w:tc>
      </w:tr>
    </w:tbl>
    <w:p w:rsidR="00BC676A" w:rsidRPr="00052080" w:rsidRDefault="00BC676A" w:rsidP="00BC676A">
      <w:pPr>
        <w:jc w:val="both"/>
        <w:outlineLvl w:val="0"/>
        <w:rPr>
          <w:rFonts w:ascii="Garamond" w:hAnsi="Garamond" w:cs="Arial"/>
          <w:color w:val="000000"/>
        </w:rPr>
      </w:pPr>
      <w:r w:rsidRPr="00052080">
        <w:rPr>
          <w:rFonts w:ascii="Garamond" w:hAnsi="Garamond" w:cs="Arial"/>
          <w:color w:val="000000"/>
        </w:rPr>
        <mc:AlternateContent>
          <mc:Choice Requires="wps">
            <w:drawing>
              <wp:anchor distT="0" distB="0" distL="114300" distR="114300" simplePos="0" relativeHeight="251666432" behindDoc="0" locked="0" layoutInCell="1" allowOverlap="1" wp14:anchorId="5FB39FC6" wp14:editId="09055164">
                <wp:simplePos x="0" y="0"/>
                <wp:positionH relativeFrom="column">
                  <wp:posOffset>5339080</wp:posOffset>
                </wp:positionH>
                <wp:positionV relativeFrom="paragraph">
                  <wp:posOffset>134620</wp:posOffset>
                </wp:positionV>
                <wp:extent cx="247650" cy="133350"/>
                <wp:effectExtent l="0" t="0" r="19050" b="19050"/>
                <wp:wrapNone/>
                <wp:docPr id="5" name="Obdĺžnik 5"/>
                <wp:cNvGraphicFramePr/>
                <a:graphic xmlns:a="http://schemas.openxmlformats.org/drawingml/2006/main">
                  <a:graphicData uri="http://schemas.microsoft.com/office/word/2010/wordprocessingShape">
                    <wps:wsp>
                      <wps:cNvSpPr/>
                      <wps:spPr>
                        <a:xfrm>
                          <a:off x="0" y="0"/>
                          <a:ext cx="2476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B2A3F" id="Obdĺžnik 5" o:spid="_x0000_s1026" style="position:absolute;margin-left:420.4pt;margin-top:10.6pt;width:19.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" fillcolor="white [3212]" strokecolor="white [3212]" strokeweight="2pt"/>
            </w:pict>
          </mc:Fallback>
        </mc:AlternateContent>
      </w:r>
    </w:p>
    <w:p w:rsidR="00BC676A" w:rsidRPr="00052080" w:rsidRDefault="00BC676A" w:rsidP="00BC676A">
      <w:pPr>
        <w:rPr>
          <w:rFonts w:ascii="Garamond" w:hAnsi="Garamond" w:cs="Arial"/>
        </w:rPr>
      </w:pPr>
      <w:r w:rsidRPr="00052080">
        <w:rPr>
          <w:rFonts w:ascii="Garamond" w:hAnsi="Garamond" w:cs="Arial"/>
        </w:rPr>
        <mc:AlternateContent>
          <mc:Choice Requires="wps">
            <w:drawing>
              <wp:anchor distT="0" distB="0" distL="114300" distR="114300" simplePos="0" relativeHeight="251662336" behindDoc="0" locked="0" layoutInCell="1" allowOverlap="1" wp14:anchorId="2C10105E" wp14:editId="7F50B1F9">
                <wp:simplePos x="0" y="0"/>
                <wp:positionH relativeFrom="column">
                  <wp:posOffset>1481455</wp:posOffset>
                </wp:positionH>
                <wp:positionV relativeFrom="paragraph">
                  <wp:posOffset>125095</wp:posOffset>
                </wp:positionV>
                <wp:extent cx="161925" cy="161925"/>
                <wp:effectExtent l="0" t="0" r="28575" b="285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BC676A" w:rsidRPr="007055FB" w:rsidRDefault="00BC676A" w:rsidP="00BC676A">
                            <w:pPr>
                              <w:rPr>
                                <w:sz w:val="22"/>
                              </w:rPr>
                            </w:pPr>
                            <w:r>
                              <w:rPr>
                                <w:sz w:val="2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0105E" id="Textové pole 3" o:spid="_x0000_s1028" type="#_x0000_t202" style="position:absolute;margin-left:116.65pt;margin-top:9.8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">
                <v:textbox>
                  <w:txbxContent>
                    <w:p w:rsidR="00BC676A" w:rsidRPr="007055FB" w:rsidRDefault="00BC676A" w:rsidP="00BC676A">
                      <w:pPr>
                        <w:rPr>
                          <w:sz w:val="22"/>
                        </w:rPr>
                      </w:pPr>
                      <w:r>
                        <w:rPr>
                          <w:sz w:val="22"/>
                        </w:rPr>
                        <w:t>x</w:t>
                      </w:r>
                    </w:p>
                  </w:txbxContent>
                </v:textbox>
              </v:shape>
            </w:pict>
          </mc:Fallback>
        </mc:AlternateContent>
      </w:r>
      <w:r w:rsidRPr="00052080">
        <w:rPr>
          <w:rFonts w:ascii="Garamond" w:hAnsi="Garamond" w:cs="Arial"/>
        </w:rPr>
        <mc:AlternateContent>
          <mc:Choice Requires="wps">
            <w:drawing>
              <wp:anchor distT="0" distB="0" distL="114300" distR="114300" simplePos="0" relativeHeight="251658240" behindDoc="0" locked="0" layoutInCell="1" allowOverlap="1" wp14:anchorId="55C896C4" wp14:editId="0B4CBA0B">
                <wp:simplePos x="0" y="0"/>
                <wp:positionH relativeFrom="column">
                  <wp:posOffset>2335530</wp:posOffset>
                </wp:positionH>
                <wp:positionV relativeFrom="paragraph">
                  <wp:posOffset>125095</wp:posOffset>
                </wp:positionV>
                <wp:extent cx="161925" cy="161925"/>
                <wp:effectExtent l="6985" t="6350" r="12065" b="1270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BC676A" w:rsidRPr="007055FB" w:rsidRDefault="00BC676A" w:rsidP="00BC676A">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96C4" id="Textové pole 4" o:spid="_x0000_s1029" type="#_x0000_t202" style="position:absolute;margin-left:183.9pt;margin-top:9.8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">
                <v:textbox>
                  <w:txbxContent>
                    <w:p w:rsidR="00BC676A" w:rsidRPr="007055FB" w:rsidRDefault="00BC676A" w:rsidP="00BC676A">
                      <w:pPr>
                        <w:rPr>
                          <w:sz w:val="22"/>
                        </w:rPr>
                      </w:pPr>
                    </w:p>
                  </w:txbxContent>
                </v:textbox>
              </v:shape>
            </w:pict>
          </mc:Fallback>
        </mc:AlternateContent>
      </w:r>
      <w:r w:rsidRPr="00052080">
        <w:rPr>
          <w:rFonts w:ascii="Garamond" w:hAnsi="Garamond" w:cs="Arial"/>
          <w:b/>
        </w:rPr>
        <w:t xml:space="preserve">Platiteľ DPH:        </w:t>
      </w:r>
      <w:r w:rsidRPr="00052080">
        <w:rPr>
          <w:rFonts w:ascii="Garamond" w:hAnsi="Garamond" w:cs="Arial"/>
        </w:rPr>
        <w:t xml:space="preserve">ÁNO                  NIE  </w:t>
      </w:r>
    </w:p>
    <w:p w:rsidR="00BC676A" w:rsidRPr="00052080" w:rsidRDefault="00BC676A" w:rsidP="00BC676A">
      <w:pPr>
        <w:jc w:val="both"/>
        <w:rPr>
          <w:rFonts w:ascii="Garamond" w:hAnsi="Garamond" w:cs="Arial"/>
          <w:b/>
        </w:rPr>
      </w:pPr>
    </w:p>
    <w:p w:rsidR="00BC676A" w:rsidRPr="00052080" w:rsidRDefault="00BC676A" w:rsidP="00BC676A">
      <w:pPr>
        <w:jc w:val="both"/>
        <w:rPr>
          <w:rFonts w:ascii="Garamond" w:hAnsi="Garamond" w:cs="Arial"/>
          <w:b/>
        </w:rPr>
      </w:pPr>
      <w:r w:rsidRPr="00052080">
        <w:rPr>
          <w:rFonts w:ascii="Garamond" w:hAnsi="Garamond" w:cs="Arial"/>
          <w:b/>
        </w:rPr>
        <w:t xml:space="preserve">Poznámky: </w:t>
      </w:r>
    </w:p>
    <w:p w:rsidR="00BC676A" w:rsidRPr="00052080" w:rsidRDefault="00BC676A" w:rsidP="00BC676A">
      <w:pPr>
        <w:ind w:left="360"/>
        <w:jc w:val="both"/>
        <w:rPr>
          <w:rFonts w:ascii="Garamond" w:hAnsi="Garamond" w:cs="Arial"/>
        </w:rPr>
      </w:pPr>
      <w:r w:rsidRPr="00052080">
        <w:rPr>
          <w:rFonts w:ascii="Garamond" w:hAnsi="Garamond" w:cs="Arial"/>
        </w:rPr>
        <w:t>*Ak predávajúci nie je platiteľom DPH vyplní iba tento stĺpec.</w:t>
      </w:r>
    </w:p>
    <w:p w:rsidR="00BC676A" w:rsidRPr="00052080" w:rsidRDefault="00BC676A" w:rsidP="00BC676A">
      <w:pPr>
        <w:pStyle w:val="Default"/>
        <w:rPr>
          <w:rFonts w:ascii="Garamond" w:hAnsi="Garamond" w:cs="Arial"/>
          <w:lang w:val="sk-SK"/>
        </w:rPr>
      </w:pPr>
    </w:p>
    <w:p w:rsidR="00BC676A" w:rsidRPr="00052080" w:rsidRDefault="00BC676A" w:rsidP="00BC676A">
      <w:pPr>
        <w:pStyle w:val="Default"/>
        <w:rPr>
          <w:rFonts w:ascii="Garamond" w:hAnsi="Garamond" w:cs="Arial"/>
          <w:b/>
          <w:lang w:val="sk-SK"/>
        </w:rPr>
      </w:pPr>
      <w:r w:rsidRPr="00052080">
        <w:rPr>
          <w:rFonts w:ascii="Garamond" w:hAnsi="Garamond" w:cs="Arial"/>
          <w:b/>
          <w:lang w:val="sk-SK"/>
        </w:rPr>
        <w:t>Miesta a množstvá dodania</w:t>
      </w:r>
    </w:p>
    <w:tbl>
      <w:tblPr>
        <w:tblStyle w:val="Mriekatabuky"/>
        <w:tblW w:w="8784" w:type="dxa"/>
        <w:tblLook w:val="04A0" w:firstRow="1" w:lastRow="0" w:firstColumn="1" w:lastColumn="0" w:noHBand="0" w:noVBand="1"/>
      </w:tblPr>
      <w:tblGrid>
        <w:gridCol w:w="3652"/>
        <w:gridCol w:w="5132"/>
      </w:tblGrid>
      <w:tr w:rsidR="00BC676A" w:rsidRPr="00052080" w:rsidTr="00BC676A">
        <w:tc>
          <w:tcPr>
            <w:tcW w:w="3652" w:type="dxa"/>
            <w:shd w:val="pct15" w:color="auto" w:fill="auto"/>
          </w:tcPr>
          <w:p w:rsidR="00BC676A" w:rsidRPr="00052080" w:rsidRDefault="00BC676A" w:rsidP="00BC676A">
            <w:pPr>
              <w:jc w:val="both"/>
              <w:outlineLvl w:val="0"/>
              <w:rPr>
                <w:rFonts w:ascii="Garamond" w:hAnsi="Garamond" w:cs="Arial"/>
                <w:b/>
                <w:lang w:val="sk-SK"/>
              </w:rPr>
            </w:pPr>
            <w:r w:rsidRPr="00052080">
              <w:rPr>
                <w:rFonts w:ascii="Garamond" w:hAnsi="Garamond" w:cs="Arial"/>
                <w:b/>
                <w:lang w:val="sk-SK"/>
              </w:rPr>
              <w:t>Miesto dodania</w:t>
            </w:r>
          </w:p>
        </w:tc>
        <w:tc>
          <w:tcPr>
            <w:tcW w:w="5132" w:type="dxa"/>
            <w:shd w:val="pct15" w:color="auto" w:fill="auto"/>
          </w:tcPr>
          <w:p w:rsidR="00BC676A" w:rsidRPr="00052080" w:rsidRDefault="00BC676A" w:rsidP="00BC676A">
            <w:pPr>
              <w:jc w:val="both"/>
              <w:outlineLvl w:val="0"/>
              <w:rPr>
                <w:rFonts w:ascii="Garamond" w:hAnsi="Garamond" w:cs="Arial"/>
                <w:b/>
                <w:lang w:val="sk-SK"/>
              </w:rPr>
            </w:pPr>
            <w:r w:rsidRPr="00052080">
              <w:rPr>
                <w:rFonts w:ascii="Garamond" w:hAnsi="Garamond" w:cs="Arial"/>
                <w:b/>
                <w:lang w:val="sk-SK"/>
              </w:rPr>
              <w:t>Množstvo k dodávke</w:t>
            </w:r>
          </w:p>
        </w:tc>
      </w:tr>
      <w:tr w:rsidR="00BC676A" w:rsidRPr="00052080" w:rsidTr="00BC676A">
        <w:tc>
          <w:tcPr>
            <w:tcW w:w="3652" w:type="dxa"/>
            <w:vAlign w:val="bottom"/>
          </w:tcPr>
          <w:p w:rsidR="00BC676A" w:rsidRPr="00052080" w:rsidRDefault="00BC676A" w:rsidP="00BC676A">
            <w:pPr>
              <w:rPr>
                <w:rFonts w:ascii="Garamond" w:hAnsi="Garamond" w:cs="Arial"/>
                <w:color w:val="000000"/>
                <w:lang w:val="sk-SK"/>
              </w:rPr>
            </w:pPr>
            <w:r w:rsidRPr="00052080">
              <w:rPr>
                <w:rFonts w:ascii="Garamond" w:hAnsi="Garamond" w:cs="Arial"/>
                <w:lang w:val="sk-SK"/>
              </w:rPr>
              <w:t>Panónska cesta 2, Bratislava 851 04</w:t>
            </w:r>
          </w:p>
        </w:tc>
        <w:tc>
          <w:tcPr>
            <w:tcW w:w="5132" w:type="dxa"/>
          </w:tcPr>
          <w:p w:rsidR="00BC676A" w:rsidRPr="00052080" w:rsidRDefault="00BC676A" w:rsidP="00BC676A">
            <w:pPr>
              <w:rPr>
                <w:rFonts w:ascii="Garamond" w:hAnsi="Garamond" w:cs="Arial"/>
                <w:color w:val="000000"/>
                <w:lang w:val="sk-SK"/>
              </w:rPr>
            </w:pPr>
            <w:r w:rsidRPr="00052080">
              <w:rPr>
                <w:rFonts w:ascii="Garamond" w:hAnsi="Garamond" w:cs="Arial"/>
                <w:color w:val="000000"/>
                <w:lang w:val="sk-SK"/>
              </w:rPr>
              <w:t>Darčekový set 1 s komplimentkou v počte 100 ks</w:t>
            </w:r>
          </w:p>
        </w:tc>
      </w:tr>
      <w:tr w:rsidR="00BC676A" w:rsidRPr="00052080" w:rsidTr="00BC676A">
        <w:tc>
          <w:tcPr>
            <w:tcW w:w="3652" w:type="dxa"/>
            <w:vAlign w:val="bottom"/>
          </w:tcPr>
          <w:p w:rsidR="00BC676A" w:rsidRPr="00052080" w:rsidRDefault="00BC676A" w:rsidP="00BC676A">
            <w:pPr>
              <w:rPr>
                <w:rFonts w:ascii="Garamond" w:hAnsi="Garamond" w:cs="Arial"/>
                <w:lang w:val="sk-SK"/>
              </w:rPr>
            </w:pPr>
            <w:r w:rsidRPr="00052080">
              <w:rPr>
                <w:rFonts w:ascii="Garamond" w:hAnsi="Garamond" w:cs="Arial"/>
                <w:lang w:val="sk-SK"/>
              </w:rPr>
              <w:t>Panónska cesta 2, Bratislava 851 04</w:t>
            </w:r>
          </w:p>
        </w:tc>
        <w:tc>
          <w:tcPr>
            <w:tcW w:w="5132" w:type="dxa"/>
          </w:tcPr>
          <w:p w:rsidR="00BC676A" w:rsidRPr="00052080" w:rsidRDefault="00BC676A" w:rsidP="00BC676A">
            <w:pPr>
              <w:rPr>
                <w:rFonts w:ascii="Garamond" w:hAnsi="Garamond" w:cs="Arial"/>
                <w:color w:val="000000"/>
                <w:lang w:val="sk-SK"/>
              </w:rPr>
            </w:pPr>
            <w:r w:rsidRPr="00052080">
              <w:rPr>
                <w:rFonts w:ascii="Garamond" w:hAnsi="Garamond" w:cs="Arial"/>
                <w:color w:val="000000"/>
                <w:lang w:val="sk-SK"/>
              </w:rPr>
              <w:t>Darčekový set 2 s komplimentkou v počte 380 ks</w:t>
            </w:r>
          </w:p>
        </w:tc>
      </w:tr>
    </w:tbl>
    <w:p w:rsidR="00BC676A" w:rsidRPr="00052080" w:rsidRDefault="00BC676A" w:rsidP="00BC676A">
      <w:pPr>
        <w:pStyle w:val="Default"/>
        <w:rPr>
          <w:rFonts w:ascii="Garamond" w:hAnsi="Garamond" w:cs="Arial"/>
          <w:lang w:val="sk-SK"/>
        </w:rPr>
      </w:pPr>
    </w:p>
    <w:p w:rsidR="00BC676A" w:rsidRPr="00052080" w:rsidRDefault="00BC676A" w:rsidP="00BC676A">
      <w:pPr>
        <w:outlineLvl w:val="0"/>
        <w:rPr>
          <w:rFonts w:ascii="Garamond" w:hAnsi="Garamond" w:cs="Arial"/>
        </w:rPr>
      </w:pPr>
    </w:p>
    <w:p w:rsidR="00BC676A" w:rsidRPr="00052080" w:rsidRDefault="00BC676A" w:rsidP="00BC676A">
      <w:pPr>
        <w:outlineLvl w:val="0"/>
        <w:rPr>
          <w:rFonts w:ascii="Garamond" w:hAnsi="Garamond" w:cs="Arial"/>
        </w:rPr>
      </w:pPr>
    </w:p>
    <w:p w:rsidR="00BC676A" w:rsidRPr="00052080" w:rsidRDefault="00BC676A" w:rsidP="00BC676A">
      <w:pPr>
        <w:outlineLvl w:val="0"/>
        <w:rPr>
          <w:rFonts w:cs="Arial"/>
          <w:sz w:val="22"/>
          <w:szCs w:val="22"/>
        </w:rPr>
      </w:pPr>
    </w:p>
    <w:p w:rsidR="00BC676A" w:rsidRPr="00052080" w:rsidRDefault="00BC676A" w:rsidP="00BC676A">
      <w:pPr>
        <w:outlineLvl w:val="0"/>
        <w:rPr>
          <w:rFonts w:cs="Arial"/>
          <w:sz w:val="22"/>
          <w:szCs w:val="22"/>
        </w:rPr>
      </w:pPr>
    </w:p>
    <w:p w:rsidR="00BC676A" w:rsidRPr="00052080" w:rsidRDefault="00BC676A" w:rsidP="00BC676A">
      <w:pPr>
        <w:outlineLvl w:val="0"/>
        <w:rPr>
          <w:rFonts w:cs="Arial"/>
          <w:sz w:val="22"/>
          <w:szCs w:val="22"/>
        </w:rPr>
      </w:pPr>
    </w:p>
    <w:p w:rsidR="00BC676A" w:rsidRPr="00052080" w:rsidRDefault="00BC676A" w:rsidP="00BC676A">
      <w:pPr>
        <w:outlineLvl w:val="0"/>
        <w:rPr>
          <w:rFonts w:cs="Arial"/>
          <w:sz w:val="22"/>
          <w:szCs w:val="22"/>
        </w:rPr>
      </w:pPr>
    </w:p>
    <w:p w:rsidR="00BC676A" w:rsidRPr="00052080" w:rsidRDefault="00BC676A" w:rsidP="00BC676A">
      <w:pPr>
        <w:rPr>
          <w:rFonts w:ascii="Garamond" w:hAnsi="Garamond"/>
          <w:b/>
          <w:sz w:val="22"/>
          <w:szCs w:val="22"/>
        </w:rPr>
      </w:pPr>
    </w:p>
    <w:p w:rsidR="00D54C1E" w:rsidRPr="00052080" w:rsidRDefault="00D54C1E" w:rsidP="00420417">
      <w:pPr>
        <w:rPr>
          <w:rFonts w:ascii="Garamond" w:hAnsi="Garamond"/>
          <w:b/>
          <w:sz w:val="22"/>
          <w:szCs w:val="22"/>
        </w:rPr>
      </w:pPr>
      <w:bookmarkStart w:id="1" w:name="_GoBack"/>
      <w:bookmarkEnd w:id="1"/>
    </w:p>
    <w:sectPr w:rsidR="00D54C1E" w:rsidRPr="00052080" w:rsidSect="0040174B">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84" w:rsidRDefault="00005084">
      <w:r>
        <w:separator/>
      </w:r>
    </w:p>
  </w:endnote>
  <w:endnote w:type="continuationSeparator" w:id="0">
    <w:p w:rsidR="00005084" w:rsidRDefault="00005084">
      <w:r>
        <w:continuationSeparator/>
      </w:r>
    </w:p>
  </w:endnote>
  <w:endnote w:type="continuationNotice" w:id="1">
    <w:p w:rsidR="00005084" w:rsidRDefault="00005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82475"/>
      <w:docPartObj>
        <w:docPartGallery w:val="Page Numbers (Bottom of Page)"/>
        <w:docPartUnique/>
      </w:docPartObj>
    </w:sdtPr>
    <w:sdtEndPr>
      <w:rPr>
        <w:rFonts w:ascii="Garamond" w:hAnsi="Garamond"/>
        <w:sz w:val="20"/>
      </w:rPr>
    </w:sdtEndPr>
    <w:sdtContent>
      <w:p w:rsidR="00BC676A" w:rsidRPr="00CE54C7" w:rsidRDefault="00BC676A">
        <w:pPr>
          <w:pStyle w:val="Pta"/>
          <w:jc w:val="right"/>
          <w:rPr>
            <w:rFonts w:ascii="Garamond" w:hAnsi="Garamond"/>
            <w:sz w:val="20"/>
          </w:rPr>
        </w:pPr>
        <w:r w:rsidRPr="00CE54C7">
          <w:rPr>
            <w:rFonts w:ascii="Garamond" w:hAnsi="Garamond"/>
            <w:sz w:val="20"/>
          </w:rPr>
          <w:fldChar w:fldCharType="begin"/>
        </w:r>
        <w:r w:rsidRPr="00CE54C7">
          <w:rPr>
            <w:rFonts w:ascii="Garamond" w:hAnsi="Garamond"/>
            <w:sz w:val="20"/>
          </w:rPr>
          <w:instrText>PAGE   \* MERGEFORMAT</w:instrText>
        </w:r>
        <w:r w:rsidRPr="00CE54C7">
          <w:rPr>
            <w:rFonts w:ascii="Garamond" w:hAnsi="Garamond"/>
            <w:sz w:val="20"/>
          </w:rPr>
          <w:fldChar w:fldCharType="separate"/>
        </w:r>
        <w:r w:rsidR="00F36F9E" w:rsidRPr="00F36F9E">
          <w:rPr>
            <w:rFonts w:ascii="Garamond" w:hAnsi="Garamond"/>
            <w:noProof/>
            <w:sz w:val="20"/>
            <w:lang w:val="sk-SK"/>
          </w:rPr>
          <w:t>2</w:t>
        </w:r>
        <w:r w:rsidRPr="00CE54C7">
          <w:rPr>
            <w:rFonts w:ascii="Garamond" w:hAnsi="Garamond"/>
            <w:sz w:val="20"/>
          </w:rPr>
          <w:fldChar w:fldCharType="end"/>
        </w:r>
      </w:p>
    </w:sdtContent>
  </w:sdt>
  <w:p w:rsidR="00BC676A" w:rsidRDefault="00BC67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84" w:rsidRDefault="00005084">
      <w:r>
        <w:separator/>
      </w:r>
    </w:p>
  </w:footnote>
  <w:footnote w:type="continuationSeparator" w:id="0">
    <w:p w:rsidR="00005084" w:rsidRDefault="00005084">
      <w:r>
        <w:continuationSeparator/>
      </w:r>
    </w:p>
  </w:footnote>
  <w:footnote w:type="continuationNotice" w:id="1">
    <w:p w:rsidR="00005084" w:rsidRDefault="000050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6A" w:rsidRDefault="00BC676A">
    <w:pPr>
      <w:pStyle w:val="Hlavika"/>
    </w:pPr>
    <w:r>
      <w:rPr>
        <w:noProof/>
      </w:rPr>
      <w:drawing>
        <wp:anchor distT="0" distB="0" distL="114300" distR="114300" simplePos="0" relativeHeight="251657728" behindDoc="1" locked="0" layoutInCell="1" allowOverlap="1" wp14:editId="0DCCA5ED">
          <wp:simplePos x="0" y="0"/>
          <wp:positionH relativeFrom="margin">
            <wp:posOffset>-4445</wp:posOffset>
          </wp:positionH>
          <wp:positionV relativeFrom="page">
            <wp:posOffset>376555</wp:posOffset>
          </wp:positionV>
          <wp:extent cx="3794125" cy="395605"/>
          <wp:effectExtent l="0" t="0" r="0" b="4445"/>
          <wp:wrapNone/>
          <wp:docPr id="1" name="Obrázok 1" descr="vszp_logo_zaklad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zp_logo_zaklad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125" cy="395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9"/>
    <w:lvl w:ilvl="0">
      <w:start w:val="5"/>
      <w:numFmt w:val="bullet"/>
      <w:lvlText w:val="-"/>
      <w:lvlJc w:val="left"/>
      <w:pPr>
        <w:tabs>
          <w:tab w:val="num" w:pos="1119"/>
        </w:tabs>
        <w:ind w:left="1119" w:hanging="360"/>
      </w:pPr>
      <w:rPr>
        <w:rFonts w:ascii="OpenSymbol" w:hAnsi="OpenSymbol" w:cs="OpenSymbol"/>
      </w:rPr>
    </w:lvl>
  </w:abstractNum>
  <w:abstractNum w:abstractNumId="1" w15:restartNumberingAfterBreak="0">
    <w:nsid w:val="00000008"/>
    <w:multiLevelType w:val="singleLevel"/>
    <w:tmpl w:val="00000008"/>
    <w:name w:val="WW8Num20"/>
    <w:lvl w:ilvl="0">
      <w:start w:val="5"/>
      <w:numFmt w:val="bullet"/>
      <w:lvlText w:val="-"/>
      <w:lvlJc w:val="left"/>
      <w:pPr>
        <w:tabs>
          <w:tab w:val="num" w:pos="1119"/>
        </w:tabs>
        <w:ind w:left="1119" w:hanging="360"/>
      </w:pPr>
      <w:rPr>
        <w:rFonts w:ascii="OpenSymbol" w:hAnsi="OpenSymbol" w:cs="OpenSymbol"/>
      </w:rPr>
    </w:lvl>
  </w:abstractNum>
  <w:abstractNum w:abstractNumId="2" w15:restartNumberingAfterBreak="0">
    <w:nsid w:val="00002D12"/>
    <w:multiLevelType w:val="hybridMultilevel"/>
    <w:tmpl w:val="A12A5142"/>
    <w:lvl w:ilvl="0" w:tplc="BC42A99A">
      <w:start w:val="1"/>
      <w:numFmt w:val="decimal"/>
      <w:lvlText w:val="%1."/>
      <w:lvlJc w:val="left"/>
      <w:pPr>
        <w:tabs>
          <w:tab w:val="num" w:pos="720"/>
        </w:tabs>
        <w:ind w:left="720" w:hanging="360"/>
      </w:pPr>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A5A"/>
    <w:multiLevelType w:val="hybridMultilevel"/>
    <w:tmpl w:val="487AD36E"/>
    <w:lvl w:ilvl="0" w:tplc="C2889090">
      <w:start w:val="1"/>
      <w:numFmt w:val="decimal"/>
      <w:lvlText w:val="%1."/>
      <w:lvlJc w:val="left"/>
      <w:pPr>
        <w:tabs>
          <w:tab w:val="num" w:pos="720"/>
        </w:tabs>
        <w:ind w:left="720" w:hanging="360"/>
      </w:pPr>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E87"/>
    <w:multiLevelType w:val="hybridMultilevel"/>
    <w:tmpl w:val="E83C0D14"/>
    <w:lvl w:ilvl="0" w:tplc="25AE0C98">
      <w:start w:val="1"/>
      <w:numFmt w:val="decimal"/>
      <w:lvlText w:val="%1."/>
      <w:lvlJc w:val="left"/>
      <w:pPr>
        <w:tabs>
          <w:tab w:val="num" w:pos="720"/>
        </w:tabs>
        <w:ind w:left="720" w:hanging="360"/>
      </w:pPr>
      <w:rPr>
        <w:b w:val="0"/>
      </w:rPr>
    </w:lvl>
    <w:lvl w:ilvl="1" w:tplc="0000009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8B24535"/>
    <w:multiLevelType w:val="multilevel"/>
    <w:tmpl w:val="E05A568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DB74EE9"/>
    <w:multiLevelType w:val="singleLevel"/>
    <w:tmpl w:val="11CE79A0"/>
    <w:lvl w:ilvl="0">
      <w:start w:val="1"/>
      <w:numFmt w:val="decimal"/>
      <w:lvlText w:val="%1."/>
      <w:legacy w:legacy="1" w:legacySpace="0" w:legacyIndent="0"/>
      <w:lvlJc w:val="left"/>
      <w:rPr>
        <w:rFonts w:ascii="Garamond" w:hAnsi="Garamond" w:cs="Arial" w:hint="default"/>
      </w:rPr>
    </w:lvl>
  </w:abstractNum>
  <w:abstractNum w:abstractNumId="9" w15:restartNumberingAfterBreak="0">
    <w:nsid w:val="0FA443E1"/>
    <w:multiLevelType w:val="multilevel"/>
    <w:tmpl w:val="AA66814C"/>
    <w:lvl w:ilvl="0">
      <w:start w:val="6"/>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F214BC"/>
    <w:multiLevelType w:val="hybridMultilevel"/>
    <w:tmpl w:val="BBA4FF12"/>
    <w:lvl w:ilvl="0" w:tplc="AA5034C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28D3513A"/>
    <w:multiLevelType w:val="hybridMultilevel"/>
    <w:tmpl w:val="0186E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722FD3"/>
    <w:multiLevelType w:val="hybridMultilevel"/>
    <w:tmpl w:val="029455E8"/>
    <w:name w:val="WW8Num7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DE6DA3"/>
    <w:multiLevelType w:val="hybridMultilevel"/>
    <w:tmpl w:val="C1A44E44"/>
    <w:lvl w:ilvl="0" w:tplc="30B4E33A">
      <w:start w:val="1"/>
      <w:numFmt w:val="decimal"/>
      <w:lvlText w:val="%1."/>
      <w:lvlJc w:val="left"/>
      <w:pPr>
        <w:ind w:left="720" w:hanging="360"/>
      </w:pPr>
      <w:rPr>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B20C16"/>
    <w:multiLevelType w:val="hybridMultilevel"/>
    <w:tmpl w:val="C696DEA2"/>
    <w:name w:val="WW8Num72222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F4750B"/>
    <w:multiLevelType w:val="hybridMultilevel"/>
    <w:tmpl w:val="149AB812"/>
    <w:lvl w:ilvl="0" w:tplc="30B4E33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90447E"/>
    <w:multiLevelType w:val="hybridMultilevel"/>
    <w:tmpl w:val="C952C3E8"/>
    <w:lvl w:ilvl="0" w:tplc="996081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3DD6013B"/>
    <w:multiLevelType w:val="hybridMultilevel"/>
    <w:tmpl w:val="94B67D76"/>
    <w:lvl w:ilvl="0" w:tplc="84622EC6">
      <w:start w:val="1"/>
      <w:numFmt w:val="decimal"/>
      <w:lvlText w:val="%1. "/>
      <w:lvlJc w:val="left"/>
      <w:pPr>
        <w:ind w:left="720" w:hanging="360"/>
      </w:pPr>
      <w:rPr>
        <w:rFonts w:hint="default"/>
        <w:b w:val="0"/>
        <w:bCs/>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654111"/>
    <w:multiLevelType w:val="hybridMultilevel"/>
    <w:tmpl w:val="F5FA19B8"/>
    <w:lvl w:ilvl="0" w:tplc="996081D4">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901D9D"/>
    <w:multiLevelType w:val="hybridMultilevel"/>
    <w:tmpl w:val="B4B29832"/>
    <w:lvl w:ilvl="0" w:tplc="041B000F">
      <w:start w:val="1"/>
      <w:numFmt w:val="decimal"/>
      <w:lvlText w:val="%1."/>
      <w:lvlJc w:val="left"/>
      <w:pPr>
        <w:tabs>
          <w:tab w:val="num" w:pos="720"/>
        </w:tabs>
        <w:ind w:left="720" w:hanging="360"/>
      </w:pPr>
      <w:rPr>
        <w:rFonts w:cs="Times New Roman"/>
      </w:rPr>
    </w:lvl>
    <w:lvl w:ilvl="1" w:tplc="76C85348">
      <w:start w:val="4"/>
      <w:numFmt w:val="decimal"/>
      <w:lvlText w:val="%2."/>
      <w:lvlJc w:val="left"/>
      <w:pPr>
        <w:tabs>
          <w:tab w:val="num" w:pos="397"/>
        </w:tabs>
        <w:ind w:left="397" w:hanging="397"/>
      </w:pPr>
      <w:rPr>
        <w:rFonts w:cs="Times New Roman" w:hint="default"/>
        <w:b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EB617D"/>
    <w:multiLevelType w:val="hybridMultilevel"/>
    <w:tmpl w:val="8D5C6916"/>
    <w:lvl w:ilvl="0" w:tplc="996081D4">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737938"/>
    <w:multiLevelType w:val="hybridMultilevel"/>
    <w:tmpl w:val="94B67D76"/>
    <w:lvl w:ilvl="0" w:tplc="84622EC6">
      <w:start w:val="1"/>
      <w:numFmt w:val="decimal"/>
      <w:lvlText w:val="%1. "/>
      <w:lvlJc w:val="left"/>
      <w:pPr>
        <w:ind w:left="720" w:hanging="360"/>
      </w:pPr>
      <w:rPr>
        <w:rFonts w:hint="default"/>
        <w:b w:val="0"/>
        <w:bCs/>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B221A8F"/>
    <w:multiLevelType w:val="hybridMultilevel"/>
    <w:tmpl w:val="732002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D906CF"/>
    <w:multiLevelType w:val="hybridMultilevel"/>
    <w:tmpl w:val="846E0416"/>
    <w:lvl w:ilvl="0" w:tplc="A2F61ED8">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548006EC"/>
    <w:multiLevelType w:val="hybridMultilevel"/>
    <w:tmpl w:val="55AE62DC"/>
    <w:name w:val="WW8Num722222222"/>
    <w:lvl w:ilvl="0" w:tplc="3F2CD534">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29" w15:restartNumberingAfterBreak="0">
    <w:nsid w:val="5D4E4223"/>
    <w:multiLevelType w:val="hybridMultilevel"/>
    <w:tmpl w:val="0C521E20"/>
    <w:name w:val="WW8Num722222222222"/>
    <w:lvl w:ilvl="0" w:tplc="9BCC489A">
      <w:start w:val="1"/>
      <w:numFmt w:val="decimal"/>
      <w:lvlText w:val="%1."/>
      <w:lvlJc w:val="left"/>
      <w:pPr>
        <w:ind w:left="72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855CF8"/>
    <w:multiLevelType w:val="hybridMultilevel"/>
    <w:tmpl w:val="331AF8DA"/>
    <w:lvl w:ilvl="0" w:tplc="84622EC6">
      <w:start w:val="1"/>
      <w:numFmt w:val="decimal"/>
      <w:lvlText w:val="%1. "/>
      <w:lvlJc w:val="left"/>
      <w:pPr>
        <w:ind w:left="720" w:hanging="360"/>
      </w:pPr>
      <w:rPr>
        <w:rFonts w:hint="default"/>
        <w:b w:val="0"/>
        <w:bCs/>
        <w:i w:val="0"/>
      </w:rPr>
    </w:lvl>
    <w:lvl w:ilvl="1" w:tplc="79E4AE22">
      <w:numFmt w:val="bullet"/>
      <w:lvlText w:val="-"/>
      <w:lvlJc w:val="left"/>
      <w:pPr>
        <w:ind w:left="1440" w:hanging="360"/>
      </w:pPr>
      <w:rPr>
        <w:rFonts w:ascii="Garamond" w:eastAsia="Arial Narrow" w:hAnsi="Garamond"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04A333D"/>
    <w:multiLevelType w:val="hybridMultilevel"/>
    <w:tmpl w:val="E3EEB2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3" w15:restartNumberingAfterBreak="0">
    <w:nsid w:val="67073FCA"/>
    <w:multiLevelType w:val="singleLevel"/>
    <w:tmpl w:val="67AE05A2"/>
    <w:lvl w:ilvl="0">
      <w:start w:val="2"/>
      <w:numFmt w:val="decimal"/>
      <w:lvlText w:val="%1."/>
      <w:legacy w:legacy="1" w:legacySpace="0" w:legacyIndent="0"/>
      <w:lvlJc w:val="left"/>
      <w:rPr>
        <w:rFonts w:ascii="Garamond" w:hAnsi="Garamond" w:cs="Arial" w:hint="default"/>
      </w:rPr>
    </w:lvl>
  </w:abstractNum>
  <w:abstractNum w:abstractNumId="34" w15:restartNumberingAfterBreak="0">
    <w:nsid w:val="6A300858"/>
    <w:multiLevelType w:val="multilevel"/>
    <w:tmpl w:val="B7861D08"/>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6D75710D"/>
    <w:multiLevelType w:val="hybridMultilevel"/>
    <w:tmpl w:val="9B18570A"/>
    <w:lvl w:ilvl="0" w:tplc="0CA452EC">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6F8A53F1"/>
    <w:multiLevelType w:val="hybridMultilevel"/>
    <w:tmpl w:val="965A8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C34AFC"/>
    <w:multiLevelType w:val="hybridMultilevel"/>
    <w:tmpl w:val="CA74510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71412760"/>
    <w:multiLevelType w:val="multilevel"/>
    <w:tmpl w:val="B5ECCB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4D0CBA"/>
    <w:multiLevelType w:val="hybridMultilevel"/>
    <w:tmpl w:val="09B81E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FBCE5A4">
      <w:numFmt w:val="bullet"/>
      <w:lvlText w:val="-"/>
      <w:lvlJc w:val="left"/>
      <w:pPr>
        <w:ind w:left="5760" w:hanging="360"/>
      </w:pPr>
      <w:rPr>
        <w:rFonts w:ascii="Arial" w:eastAsia="Times New Roman" w:hAnsi="Arial" w:cs="Arial" w:hint="default"/>
      </w:rPr>
    </w:lvl>
    <w:lvl w:ilvl="8" w:tplc="0409001B" w:tentative="1">
      <w:start w:val="1"/>
      <w:numFmt w:val="lowerRoman"/>
      <w:lvlText w:val="%9."/>
      <w:lvlJc w:val="right"/>
      <w:pPr>
        <w:tabs>
          <w:tab w:val="num" w:pos="6480"/>
        </w:tabs>
        <w:ind w:left="6480" w:hanging="180"/>
      </w:pPr>
    </w:lvl>
  </w:abstractNum>
  <w:abstractNum w:abstractNumId="41" w15:restartNumberingAfterBreak="0">
    <w:nsid w:val="747A312A"/>
    <w:multiLevelType w:val="hybridMultilevel"/>
    <w:tmpl w:val="114AA188"/>
    <w:lvl w:ilvl="0" w:tplc="112868A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9184D64"/>
    <w:multiLevelType w:val="hybridMultilevel"/>
    <w:tmpl w:val="993E5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4" w15:restartNumberingAfterBreak="0">
    <w:nsid w:val="7ACD6EAE"/>
    <w:multiLevelType w:val="hybridMultilevel"/>
    <w:tmpl w:val="0646F1DC"/>
    <w:lvl w:ilvl="0" w:tplc="A0C09420">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5" w15:restartNumberingAfterBreak="0">
    <w:nsid w:val="7D3F2589"/>
    <w:multiLevelType w:val="hybridMultilevel"/>
    <w:tmpl w:val="A32A0982"/>
    <w:name w:val="WW8Num7222222222"/>
    <w:lvl w:ilvl="0" w:tplc="01B0F852">
      <w:start w:val="1"/>
      <w:numFmt w:val="decimal"/>
      <w:lvlText w:val="%1."/>
      <w:lvlJc w:val="left"/>
      <w:pPr>
        <w:ind w:left="720" w:hanging="360"/>
      </w:pPr>
      <w:rPr>
        <w:rFonts w:ascii="Garamond" w:hAnsi="Garamond"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C366CA"/>
    <w:multiLevelType w:val="multilevel"/>
    <w:tmpl w:val="D7347C40"/>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23"/>
  </w:num>
  <w:num w:numId="3">
    <w:abstractNumId w:val="34"/>
  </w:num>
  <w:num w:numId="4">
    <w:abstractNumId w:val="19"/>
  </w:num>
  <w:num w:numId="5">
    <w:abstractNumId w:val="30"/>
  </w:num>
  <w:num w:numId="6">
    <w:abstractNumId w:val="43"/>
  </w:num>
  <w:num w:numId="7">
    <w:abstractNumId w:val="32"/>
  </w:num>
  <w:num w:numId="8">
    <w:abstractNumId w:val="9"/>
  </w:num>
  <w:num w:numId="9">
    <w:abstractNumId w:val="39"/>
  </w:num>
  <w:num w:numId="10">
    <w:abstractNumId w:val="5"/>
  </w:num>
  <w:num w:numId="11">
    <w:abstractNumId w:val="24"/>
  </w:num>
  <w:num w:numId="12">
    <w:abstractNumId w:val="2"/>
  </w:num>
  <w:num w:numId="13">
    <w:abstractNumId w:val="3"/>
  </w:num>
  <w:num w:numId="14">
    <w:abstractNumId w:val="4"/>
  </w:num>
  <w:num w:numId="15">
    <w:abstractNumId w:val="33"/>
  </w:num>
  <w:num w:numId="16">
    <w:abstractNumId w:val="8"/>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1"/>
  </w:num>
  <w:num w:numId="20">
    <w:abstractNumId w:val="16"/>
  </w:num>
  <w:num w:numId="21">
    <w:abstractNumId w:val="14"/>
  </w:num>
  <w:num w:numId="22">
    <w:abstractNumId w:val="11"/>
  </w:num>
  <w:num w:numId="23">
    <w:abstractNumId w:val="31"/>
  </w:num>
  <w:num w:numId="24">
    <w:abstractNumId w:val="42"/>
  </w:num>
  <w:num w:numId="25">
    <w:abstractNumId w:val="25"/>
  </w:num>
  <w:num w:numId="26">
    <w:abstractNumId w:val="17"/>
  </w:num>
  <w:num w:numId="27">
    <w:abstractNumId w:val="40"/>
  </w:num>
  <w:num w:numId="28">
    <w:abstractNumId w:val="10"/>
  </w:num>
  <w:num w:numId="29">
    <w:abstractNumId w:val="6"/>
  </w:num>
  <w:num w:numId="30">
    <w:abstractNumId w:val="28"/>
  </w:num>
  <w:num w:numId="31">
    <w:abstractNumId w:val="26"/>
  </w:num>
  <w:num w:numId="32">
    <w:abstractNumId w:val="46"/>
  </w:num>
  <w:num w:numId="33">
    <w:abstractNumId w:val="44"/>
  </w:num>
  <w:num w:numId="34">
    <w:abstractNumId w:val="36"/>
  </w:num>
  <w:num w:numId="35">
    <w:abstractNumId w:val="37"/>
  </w:num>
  <w:num w:numId="36">
    <w:abstractNumId w:val="38"/>
  </w:num>
  <w:num w:numId="37">
    <w:abstractNumId w:val="21"/>
  </w:num>
  <w:num w:numId="38">
    <w:abstractNumId w:val="18"/>
  </w:num>
  <w:num w:numId="39">
    <w:abstractNumId w:val="22"/>
  </w:num>
  <w:num w:numId="4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17"/>
    <w:rsid w:val="00000079"/>
    <w:rsid w:val="000021E9"/>
    <w:rsid w:val="00003653"/>
    <w:rsid w:val="00005084"/>
    <w:rsid w:val="00023F2C"/>
    <w:rsid w:val="00025611"/>
    <w:rsid w:val="00032A3F"/>
    <w:rsid w:val="00042FE3"/>
    <w:rsid w:val="000433AD"/>
    <w:rsid w:val="000434C6"/>
    <w:rsid w:val="00046240"/>
    <w:rsid w:val="00052080"/>
    <w:rsid w:val="000524F8"/>
    <w:rsid w:val="0005415E"/>
    <w:rsid w:val="000647A5"/>
    <w:rsid w:val="00066365"/>
    <w:rsid w:val="000737F9"/>
    <w:rsid w:val="000864A7"/>
    <w:rsid w:val="000A23D3"/>
    <w:rsid w:val="000B3890"/>
    <w:rsid w:val="000B6A7D"/>
    <w:rsid w:val="000C31EA"/>
    <w:rsid w:val="000D0AE8"/>
    <w:rsid w:val="000F0F8E"/>
    <w:rsid w:val="000F554D"/>
    <w:rsid w:val="00105925"/>
    <w:rsid w:val="00107F70"/>
    <w:rsid w:val="00112608"/>
    <w:rsid w:val="001153F8"/>
    <w:rsid w:val="001277DB"/>
    <w:rsid w:val="0013065F"/>
    <w:rsid w:val="0013393C"/>
    <w:rsid w:val="00135274"/>
    <w:rsid w:val="001403BC"/>
    <w:rsid w:val="001435F7"/>
    <w:rsid w:val="00156B89"/>
    <w:rsid w:val="00157607"/>
    <w:rsid w:val="00166CAC"/>
    <w:rsid w:val="00176379"/>
    <w:rsid w:val="00184FB6"/>
    <w:rsid w:val="0019109C"/>
    <w:rsid w:val="00192483"/>
    <w:rsid w:val="001A39C2"/>
    <w:rsid w:val="001B2895"/>
    <w:rsid w:val="001B76F3"/>
    <w:rsid w:val="001B7774"/>
    <w:rsid w:val="001C7D21"/>
    <w:rsid w:val="001E4113"/>
    <w:rsid w:val="001F4BAD"/>
    <w:rsid w:val="002001DF"/>
    <w:rsid w:val="00210BA9"/>
    <w:rsid w:val="00210E02"/>
    <w:rsid w:val="00215BF0"/>
    <w:rsid w:val="00215DD3"/>
    <w:rsid w:val="002230BE"/>
    <w:rsid w:val="00224DE1"/>
    <w:rsid w:val="00235BF3"/>
    <w:rsid w:val="00240380"/>
    <w:rsid w:val="00243F6D"/>
    <w:rsid w:val="00246623"/>
    <w:rsid w:val="002468AF"/>
    <w:rsid w:val="00247100"/>
    <w:rsid w:val="00252B28"/>
    <w:rsid w:val="00257C9A"/>
    <w:rsid w:val="002620B9"/>
    <w:rsid w:val="002748E5"/>
    <w:rsid w:val="00274EA1"/>
    <w:rsid w:val="00286405"/>
    <w:rsid w:val="00290516"/>
    <w:rsid w:val="0029208A"/>
    <w:rsid w:val="00293DCB"/>
    <w:rsid w:val="002962B9"/>
    <w:rsid w:val="0029764E"/>
    <w:rsid w:val="002A4B42"/>
    <w:rsid w:val="002B5C5A"/>
    <w:rsid w:val="002C7407"/>
    <w:rsid w:val="002D35D1"/>
    <w:rsid w:val="002E3DF9"/>
    <w:rsid w:val="002F08B2"/>
    <w:rsid w:val="00300136"/>
    <w:rsid w:val="00300FFA"/>
    <w:rsid w:val="00301117"/>
    <w:rsid w:val="0030197A"/>
    <w:rsid w:val="00302549"/>
    <w:rsid w:val="00307910"/>
    <w:rsid w:val="00315069"/>
    <w:rsid w:val="0031611C"/>
    <w:rsid w:val="00317D20"/>
    <w:rsid w:val="003217B5"/>
    <w:rsid w:val="0032299F"/>
    <w:rsid w:val="00325A79"/>
    <w:rsid w:val="0033577A"/>
    <w:rsid w:val="0033602A"/>
    <w:rsid w:val="00342679"/>
    <w:rsid w:val="00346540"/>
    <w:rsid w:val="00361BC2"/>
    <w:rsid w:val="0036253E"/>
    <w:rsid w:val="003647AD"/>
    <w:rsid w:val="00366D8B"/>
    <w:rsid w:val="00367FB3"/>
    <w:rsid w:val="00372B70"/>
    <w:rsid w:val="00380104"/>
    <w:rsid w:val="00381C4F"/>
    <w:rsid w:val="003969DA"/>
    <w:rsid w:val="003A0F3C"/>
    <w:rsid w:val="003A13F4"/>
    <w:rsid w:val="003A1AF1"/>
    <w:rsid w:val="003A5E77"/>
    <w:rsid w:val="003B1E4B"/>
    <w:rsid w:val="003B2455"/>
    <w:rsid w:val="003D2E30"/>
    <w:rsid w:val="003D4072"/>
    <w:rsid w:val="003E0636"/>
    <w:rsid w:val="003E0BBF"/>
    <w:rsid w:val="003E25CB"/>
    <w:rsid w:val="003E2689"/>
    <w:rsid w:val="003E3C99"/>
    <w:rsid w:val="003E4A6F"/>
    <w:rsid w:val="003E5F7C"/>
    <w:rsid w:val="003E7BA7"/>
    <w:rsid w:val="003F18DE"/>
    <w:rsid w:val="0040174B"/>
    <w:rsid w:val="004050AB"/>
    <w:rsid w:val="00415704"/>
    <w:rsid w:val="00416209"/>
    <w:rsid w:val="00420417"/>
    <w:rsid w:val="0042081F"/>
    <w:rsid w:val="00423E6F"/>
    <w:rsid w:val="00424638"/>
    <w:rsid w:val="00454F23"/>
    <w:rsid w:val="0045532A"/>
    <w:rsid w:val="00466A98"/>
    <w:rsid w:val="0047351F"/>
    <w:rsid w:val="004758D4"/>
    <w:rsid w:val="00485674"/>
    <w:rsid w:val="00487AB7"/>
    <w:rsid w:val="00487D7F"/>
    <w:rsid w:val="00497B9F"/>
    <w:rsid w:val="004A0387"/>
    <w:rsid w:val="004A1428"/>
    <w:rsid w:val="004A3FC0"/>
    <w:rsid w:val="004B1E89"/>
    <w:rsid w:val="004B2045"/>
    <w:rsid w:val="004C2B20"/>
    <w:rsid w:val="004C6528"/>
    <w:rsid w:val="004C668D"/>
    <w:rsid w:val="004C775D"/>
    <w:rsid w:val="004E2595"/>
    <w:rsid w:val="004E3F1A"/>
    <w:rsid w:val="004E624C"/>
    <w:rsid w:val="004E6C3C"/>
    <w:rsid w:val="00504F4C"/>
    <w:rsid w:val="00505DB8"/>
    <w:rsid w:val="005064A6"/>
    <w:rsid w:val="0050799D"/>
    <w:rsid w:val="00531FF5"/>
    <w:rsid w:val="00535D6C"/>
    <w:rsid w:val="005368E1"/>
    <w:rsid w:val="005410C0"/>
    <w:rsid w:val="0054144B"/>
    <w:rsid w:val="0054490B"/>
    <w:rsid w:val="00547164"/>
    <w:rsid w:val="00551A5E"/>
    <w:rsid w:val="00552637"/>
    <w:rsid w:val="0055760D"/>
    <w:rsid w:val="00573441"/>
    <w:rsid w:val="00573E2A"/>
    <w:rsid w:val="00581C48"/>
    <w:rsid w:val="005822FF"/>
    <w:rsid w:val="00585446"/>
    <w:rsid w:val="005A053A"/>
    <w:rsid w:val="005A60D7"/>
    <w:rsid w:val="005B35B5"/>
    <w:rsid w:val="005C47DF"/>
    <w:rsid w:val="005C5A50"/>
    <w:rsid w:val="005C61BE"/>
    <w:rsid w:val="005D04C2"/>
    <w:rsid w:val="005D087C"/>
    <w:rsid w:val="005D2A70"/>
    <w:rsid w:val="005E4004"/>
    <w:rsid w:val="005E460A"/>
    <w:rsid w:val="0061302D"/>
    <w:rsid w:val="00613730"/>
    <w:rsid w:val="00626E97"/>
    <w:rsid w:val="00635266"/>
    <w:rsid w:val="00644978"/>
    <w:rsid w:val="006523CA"/>
    <w:rsid w:val="006538E4"/>
    <w:rsid w:val="006621C3"/>
    <w:rsid w:val="00664891"/>
    <w:rsid w:val="00667102"/>
    <w:rsid w:val="0067765E"/>
    <w:rsid w:val="006802A2"/>
    <w:rsid w:val="006815BF"/>
    <w:rsid w:val="006901BC"/>
    <w:rsid w:val="00690F88"/>
    <w:rsid w:val="00693C7A"/>
    <w:rsid w:val="006960B4"/>
    <w:rsid w:val="006A185C"/>
    <w:rsid w:val="006B373A"/>
    <w:rsid w:val="006C6092"/>
    <w:rsid w:val="006D3ACC"/>
    <w:rsid w:val="006D492C"/>
    <w:rsid w:val="006D69CA"/>
    <w:rsid w:val="006E2B3B"/>
    <w:rsid w:val="006F28BC"/>
    <w:rsid w:val="007019D0"/>
    <w:rsid w:val="007024D3"/>
    <w:rsid w:val="00704A4B"/>
    <w:rsid w:val="00705C56"/>
    <w:rsid w:val="007164C6"/>
    <w:rsid w:val="00726286"/>
    <w:rsid w:val="0073674C"/>
    <w:rsid w:val="00737692"/>
    <w:rsid w:val="00746A78"/>
    <w:rsid w:val="007513B8"/>
    <w:rsid w:val="00754F48"/>
    <w:rsid w:val="00761CFF"/>
    <w:rsid w:val="00775675"/>
    <w:rsid w:val="007846C5"/>
    <w:rsid w:val="007878A8"/>
    <w:rsid w:val="00793A6A"/>
    <w:rsid w:val="007A0A55"/>
    <w:rsid w:val="007A6585"/>
    <w:rsid w:val="007B398C"/>
    <w:rsid w:val="007B4137"/>
    <w:rsid w:val="007C4B68"/>
    <w:rsid w:val="007C4D28"/>
    <w:rsid w:val="007C5D9C"/>
    <w:rsid w:val="007D1C7C"/>
    <w:rsid w:val="007D23D5"/>
    <w:rsid w:val="007D5564"/>
    <w:rsid w:val="007E6531"/>
    <w:rsid w:val="007F0770"/>
    <w:rsid w:val="007F2818"/>
    <w:rsid w:val="007F65BE"/>
    <w:rsid w:val="007F7FF3"/>
    <w:rsid w:val="00804FA6"/>
    <w:rsid w:val="00815E92"/>
    <w:rsid w:val="008238FF"/>
    <w:rsid w:val="00826FBD"/>
    <w:rsid w:val="00831CDE"/>
    <w:rsid w:val="00855103"/>
    <w:rsid w:val="00860951"/>
    <w:rsid w:val="008641D0"/>
    <w:rsid w:val="008641E9"/>
    <w:rsid w:val="00864D7E"/>
    <w:rsid w:val="008679F3"/>
    <w:rsid w:val="008821DA"/>
    <w:rsid w:val="008829D3"/>
    <w:rsid w:val="00883B2F"/>
    <w:rsid w:val="00887FE8"/>
    <w:rsid w:val="008B6921"/>
    <w:rsid w:val="008D3822"/>
    <w:rsid w:val="008E43DD"/>
    <w:rsid w:val="008E4CBA"/>
    <w:rsid w:val="008F2BAA"/>
    <w:rsid w:val="0090644B"/>
    <w:rsid w:val="0091495D"/>
    <w:rsid w:val="009200AF"/>
    <w:rsid w:val="00921688"/>
    <w:rsid w:val="0093042F"/>
    <w:rsid w:val="00936BF6"/>
    <w:rsid w:val="00944D43"/>
    <w:rsid w:val="009454EF"/>
    <w:rsid w:val="009512F8"/>
    <w:rsid w:val="009566A6"/>
    <w:rsid w:val="0096040C"/>
    <w:rsid w:val="009634FD"/>
    <w:rsid w:val="00970BC9"/>
    <w:rsid w:val="00970E72"/>
    <w:rsid w:val="00990F2F"/>
    <w:rsid w:val="00991664"/>
    <w:rsid w:val="009A1B0C"/>
    <w:rsid w:val="009A3635"/>
    <w:rsid w:val="009A4751"/>
    <w:rsid w:val="009A5355"/>
    <w:rsid w:val="009A680F"/>
    <w:rsid w:val="009B3263"/>
    <w:rsid w:val="009B3F87"/>
    <w:rsid w:val="009B500C"/>
    <w:rsid w:val="009B6972"/>
    <w:rsid w:val="009C127D"/>
    <w:rsid w:val="009D1048"/>
    <w:rsid w:val="009D4E91"/>
    <w:rsid w:val="009F129D"/>
    <w:rsid w:val="009F12BD"/>
    <w:rsid w:val="00A0093A"/>
    <w:rsid w:val="00A05177"/>
    <w:rsid w:val="00A05F45"/>
    <w:rsid w:val="00A05F8C"/>
    <w:rsid w:val="00A120F9"/>
    <w:rsid w:val="00A1532B"/>
    <w:rsid w:val="00A24089"/>
    <w:rsid w:val="00A3515B"/>
    <w:rsid w:val="00A43BA7"/>
    <w:rsid w:val="00A44332"/>
    <w:rsid w:val="00A46009"/>
    <w:rsid w:val="00A51342"/>
    <w:rsid w:val="00A5206A"/>
    <w:rsid w:val="00A554CD"/>
    <w:rsid w:val="00A56B5E"/>
    <w:rsid w:val="00A60D3A"/>
    <w:rsid w:val="00A735B3"/>
    <w:rsid w:val="00A876E2"/>
    <w:rsid w:val="00A9596A"/>
    <w:rsid w:val="00A95E53"/>
    <w:rsid w:val="00A97072"/>
    <w:rsid w:val="00A972DE"/>
    <w:rsid w:val="00A97A86"/>
    <w:rsid w:val="00AA096E"/>
    <w:rsid w:val="00AA52DC"/>
    <w:rsid w:val="00AC0C37"/>
    <w:rsid w:val="00AC5988"/>
    <w:rsid w:val="00AD373E"/>
    <w:rsid w:val="00AE17AE"/>
    <w:rsid w:val="00AE6C47"/>
    <w:rsid w:val="00AF3733"/>
    <w:rsid w:val="00AF4BB5"/>
    <w:rsid w:val="00B016AF"/>
    <w:rsid w:val="00B05FDC"/>
    <w:rsid w:val="00B13562"/>
    <w:rsid w:val="00B251B4"/>
    <w:rsid w:val="00B27726"/>
    <w:rsid w:val="00B327DA"/>
    <w:rsid w:val="00B36345"/>
    <w:rsid w:val="00B43C94"/>
    <w:rsid w:val="00B44239"/>
    <w:rsid w:val="00B554F3"/>
    <w:rsid w:val="00B56995"/>
    <w:rsid w:val="00B62459"/>
    <w:rsid w:val="00B629D8"/>
    <w:rsid w:val="00B6388D"/>
    <w:rsid w:val="00B6655E"/>
    <w:rsid w:val="00B74DAA"/>
    <w:rsid w:val="00B8537B"/>
    <w:rsid w:val="00B86927"/>
    <w:rsid w:val="00B90929"/>
    <w:rsid w:val="00B948A7"/>
    <w:rsid w:val="00BA4912"/>
    <w:rsid w:val="00BB5DB7"/>
    <w:rsid w:val="00BC41E1"/>
    <w:rsid w:val="00BC676A"/>
    <w:rsid w:val="00BD145E"/>
    <w:rsid w:val="00BE7C13"/>
    <w:rsid w:val="00C00DA4"/>
    <w:rsid w:val="00C0167F"/>
    <w:rsid w:val="00C22368"/>
    <w:rsid w:val="00C232E4"/>
    <w:rsid w:val="00C26A0A"/>
    <w:rsid w:val="00C27BA3"/>
    <w:rsid w:val="00C46ACE"/>
    <w:rsid w:val="00C52381"/>
    <w:rsid w:val="00C663BA"/>
    <w:rsid w:val="00C66E38"/>
    <w:rsid w:val="00C70524"/>
    <w:rsid w:val="00C873E0"/>
    <w:rsid w:val="00C90565"/>
    <w:rsid w:val="00C90DD3"/>
    <w:rsid w:val="00C93969"/>
    <w:rsid w:val="00CA3B82"/>
    <w:rsid w:val="00CB5345"/>
    <w:rsid w:val="00CC182B"/>
    <w:rsid w:val="00CC2AE8"/>
    <w:rsid w:val="00CC388E"/>
    <w:rsid w:val="00CC5D1F"/>
    <w:rsid w:val="00CE54C7"/>
    <w:rsid w:val="00CF2465"/>
    <w:rsid w:val="00CF2B52"/>
    <w:rsid w:val="00D06CA9"/>
    <w:rsid w:val="00D10896"/>
    <w:rsid w:val="00D14197"/>
    <w:rsid w:val="00D24140"/>
    <w:rsid w:val="00D2693A"/>
    <w:rsid w:val="00D26A9D"/>
    <w:rsid w:val="00D311AB"/>
    <w:rsid w:val="00D32003"/>
    <w:rsid w:val="00D348F9"/>
    <w:rsid w:val="00D449D1"/>
    <w:rsid w:val="00D44EA1"/>
    <w:rsid w:val="00D5431A"/>
    <w:rsid w:val="00D54780"/>
    <w:rsid w:val="00D54C1E"/>
    <w:rsid w:val="00D6357C"/>
    <w:rsid w:val="00D63F17"/>
    <w:rsid w:val="00D66B4E"/>
    <w:rsid w:val="00D713E8"/>
    <w:rsid w:val="00D71CAC"/>
    <w:rsid w:val="00D75DDD"/>
    <w:rsid w:val="00D864D8"/>
    <w:rsid w:val="00D93542"/>
    <w:rsid w:val="00DA1363"/>
    <w:rsid w:val="00DA42EF"/>
    <w:rsid w:val="00DA6531"/>
    <w:rsid w:val="00DB1ACF"/>
    <w:rsid w:val="00DB5CFE"/>
    <w:rsid w:val="00DB679D"/>
    <w:rsid w:val="00DC7040"/>
    <w:rsid w:val="00DC784E"/>
    <w:rsid w:val="00DD34BA"/>
    <w:rsid w:val="00DD3DB3"/>
    <w:rsid w:val="00DE2DDB"/>
    <w:rsid w:val="00DE4B8B"/>
    <w:rsid w:val="00DF042B"/>
    <w:rsid w:val="00DF160A"/>
    <w:rsid w:val="00DF1EBD"/>
    <w:rsid w:val="00DF2A80"/>
    <w:rsid w:val="00DF6159"/>
    <w:rsid w:val="00E103E8"/>
    <w:rsid w:val="00E13C6A"/>
    <w:rsid w:val="00E1592C"/>
    <w:rsid w:val="00E242A1"/>
    <w:rsid w:val="00E2552E"/>
    <w:rsid w:val="00E32A31"/>
    <w:rsid w:val="00E3425B"/>
    <w:rsid w:val="00E349C1"/>
    <w:rsid w:val="00E350DC"/>
    <w:rsid w:val="00E41767"/>
    <w:rsid w:val="00E43D33"/>
    <w:rsid w:val="00E47FA5"/>
    <w:rsid w:val="00E55248"/>
    <w:rsid w:val="00E6749D"/>
    <w:rsid w:val="00E73105"/>
    <w:rsid w:val="00E84455"/>
    <w:rsid w:val="00E857BE"/>
    <w:rsid w:val="00E944A1"/>
    <w:rsid w:val="00E95659"/>
    <w:rsid w:val="00EB0C73"/>
    <w:rsid w:val="00EB15A3"/>
    <w:rsid w:val="00EB7CFB"/>
    <w:rsid w:val="00EC0789"/>
    <w:rsid w:val="00EC40A0"/>
    <w:rsid w:val="00ED1515"/>
    <w:rsid w:val="00ED6D8A"/>
    <w:rsid w:val="00EE01C7"/>
    <w:rsid w:val="00EE2FE0"/>
    <w:rsid w:val="00EE3CFE"/>
    <w:rsid w:val="00EE42D2"/>
    <w:rsid w:val="00EF14FE"/>
    <w:rsid w:val="00EF3783"/>
    <w:rsid w:val="00EF42DC"/>
    <w:rsid w:val="00F00DBC"/>
    <w:rsid w:val="00F0128F"/>
    <w:rsid w:val="00F078F7"/>
    <w:rsid w:val="00F10F10"/>
    <w:rsid w:val="00F15F66"/>
    <w:rsid w:val="00F24292"/>
    <w:rsid w:val="00F2432A"/>
    <w:rsid w:val="00F26FCC"/>
    <w:rsid w:val="00F35A85"/>
    <w:rsid w:val="00F36F9E"/>
    <w:rsid w:val="00F43A31"/>
    <w:rsid w:val="00F43B5E"/>
    <w:rsid w:val="00F44409"/>
    <w:rsid w:val="00F46BFA"/>
    <w:rsid w:val="00F47198"/>
    <w:rsid w:val="00F519BB"/>
    <w:rsid w:val="00F530CB"/>
    <w:rsid w:val="00F5443F"/>
    <w:rsid w:val="00F56E49"/>
    <w:rsid w:val="00F62978"/>
    <w:rsid w:val="00F72E51"/>
    <w:rsid w:val="00F752FE"/>
    <w:rsid w:val="00F817F9"/>
    <w:rsid w:val="00F849D5"/>
    <w:rsid w:val="00F9395B"/>
    <w:rsid w:val="00F95998"/>
    <w:rsid w:val="00FA0855"/>
    <w:rsid w:val="00FA0E9C"/>
    <w:rsid w:val="00FA182E"/>
    <w:rsid w:val="00FA426F"/>
    <w:rsid w:val="00FB5D6E"/>
    <w:rsid w:val="00FC0B4F"/>
    <w:rsid w:val="00FD78AA"/>
    <w:rsid w:val="00FE757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B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041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10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210BA9"/>
    <w:pPr>
      <w:keepNext/>
      <w:spacing w:before="240" w:after="60"/>
      <w:outlineLvl w:val="1"/>
    </w:pPr>
    <w:rPr>
      <w:rFonts w:ascii="Arial" w:hAnsi="Arial" w:cs="Arial"/>
      <w:b/>
      <w:bCs/>
      <w:i/>
      <w:iCs/>
      <w:sz w:val="28"/>
      <w:szCs w:val="28"/>
    </w:rPr>
  </w:style>
  <w:style w:type="paragraph" w:styleId="Nadpis5">
    <w:name w:val="heading 5"/>
    <w:basedOn w:val="Normlny"/>
    <w:next w:val="Normlny"/>
    <w:link w:val="Nadpis5Char"/>
    <w:qFormat/>
    <w:rsid w:val="00210BA9"/>
    <w:pPr>
      <w:keepNext/>
      <w:jc w:val="center"/>
      <w:outlineLvl w:val="4"/>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20417"/>
    <w:pPr>
      <w:jc w:val="center"/>
    </w:pPr>
    <w:rPr>
      <w:b/>
      <w:bCs/>
    </w:rPr>
  </w:style>
  <w:style w:type="character" w:customStyle="1" w:styleId="NzovChar">
    <w:name w:val="Názov Char"/>
    <w:basedOn w:val="Predvolenpsmoodseku"/>
    <w:link w:val="Nzov"/>
    <w:rsid w:val="00420417"/>
    <w:rPr>
      <w:rFonts w:ascii="Times New Roman" w:eastAsia="Times New Roman" w:hAnsi="Times New Roman" w:cs="Times New Roman"/>
      <w:b/>
      <w:bCs/>
      <w:sz w:val="24"/>
      <w:szCs w:val="24"/>
      <w:lang w:eastAsia="sk-SK"/>
    </w:rPr>
  </w:style>
  <w:style w:type="paragraph" w:styleId="Zkladntext">
    <w:name w:val="Body Text"/>
    <w:basedOn w:val="Normlny"/>
    <w:link w:val="ZkladntextChar"/>
    <w:rsid w:val="00420417"/>
    <w:pPr>
      <w:spacing w:after="120"/>
    </w:pPr>
  </w:style>
  <w:style w:type="character" w:customStyle="1" w:styleId="ZkladntextChar">
    <w:name w:val="Základný text Char"/>
    <w:basedOn w:val="Predvolenpsmoodseku"/>
    <w:link w:val="Zkladntext"/>
    <w:rsid w:val="0042041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420417"/>
    <w:pPr>
      <w:spacing w:after="120"/>
      <w:ind w:left="283"/>
    </w:pPr>
  </w:style>
  <w:style w:type="character" w:customStyle="1" w:styleId="ZarkazkladnhotextuChar">
    <w:name w:val="Zarážka základného textu Char"/>
    <w:basedOn w:val="Predvolenpsmoodseku"/>
    <w:link w:val="Zarkazkladnhotextu"/>
    <w:rsid w:val="00420417"/>
    <w:rPr>
      <w:rFonts w:ascii="Times New Roman" w:eastAsia="Times New Roman" w:hAnsi="Times New Roman" w:cs="Times New Roman"/>
      <w:sz w:val="24"/>
      <w:szCs w:val="24"/>
      <w:lang w:eastAsia="sk-SK"/>
    </w:rPr>
  </w:style>
  <w:style w:type="paragraph" w:styleId="Hlavika">
    <w:name w:val="header"/>
    <w:basedOn w:val="Normlny"/>
    <w:link w:val="HlavikaChar"/>
    <w:rsid w:val="00420417"/>
    <w:pPr>
      <w:tabs>
        <w:tab w:val="center" w:pos="4536"/>
        <w:tab w:val="right" w:pos="9072"/>
      </w:tabs>
    </w:pPr>
  </w:style>
  <w:style w:type="character" w:customStyle="1" w:styleId="HlavikaChar">
    <w:name w:val="Hlavička Char"/>
    <w:basedOn w:val="Predvolenpsmoodseku"/>
    <w:link w:val="Hlavika"/>
    <w:rsid w:val="00420417"/>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uiPriority w:val="99"/>
    <w:qFormat/>
    <w:rsid w:val="00420417"/>
    <w:pPr>
      <w:ind w:left="708"/>
    </w:pPr>
  </w:style>
  <w:style w:type="paragraph" w:styleId="Pta">
    <w:name w:val="footer"/>
    <w:basedOn w:val="Normlny"/>
    <w:link w:val="PtaChar"/>
    <w:uiPriority w:val="99"/>
    <w:unhideWhenUsed/>
    <w:rsid w:val="00420417"/>
    <w:pPr>
      <w:tabs>
        <w:tab w:val="center" w:pos="4536"/>
        <w:tab w:val="right" w:pos="9072"/>
      </w:tabs>
    </w:pPr>
    <w:rPr>
      <w:lang w:val="x-none" w:eastAsia="x-none"/>
    </w:rPr>
  </w:style>
  <w:style w:type="character" w:customStyle="1" w:styleId="PtaChar">
    <w:name w:val="Päta Char"/>
    <w:basedOn w:val="Predvolenpsmoodseku"/>
    <w:link w:val="Pta"/>
    <w:uiPriority w:val="99"/>
    <w:rsid w:val="00420417"/>
    <w:rPr>
      <w:rFonts w:ascii="Times New Roman" w:eastAsia="Times New Roman" w:hAnsi="Times New Roman" w:cs="Times New Roman"/>
      <w:sz w:val="24"/>
      <w:szCs w:val="24"/>
      <w:lang w:val="x-none" w:eastAsia="x-none"/>
    </w:rPr>
  </w:style>
  <w:style w:type="character" w:styleId="Hypertextovprepojenie">
    <w:name w:val="Hyperlink"/>
    <w:uiPriority w:val="99"/>
    <w:unhideWhenUsed/>
    <w:rsid w:val="00420417"/>
    <w:rPr>
      <w:color w:val="0000FF"/>
      <w:u w:val="single"/>
    </w:rPr>
  </w:style>
  <w:style w:type="paragraph" w:customStyle="1" w:styleId="Default">
    <w:name w:val="Default"/>
    <w:rsid w:val="00420417"/>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styleId="Bezriadkovania">
    <w:name w:val="No Spacing"/>
    <w:uiPriority w:val="99"/>
    <w:qFormat/>
    <w:rsid w:val="00420417"/>
    <w:pPr>
      <w:widowControl w:val="0"/>
      <w:autoSpaceDE w:val="0"/>
      <w:autoSpaceDN w:val="0"/>
      <w:adjustRightInd w:val="0"/>
      <w:spacing w:after="0" w:line="240" w:lineRule="auto"/>
    </w:pPr>
    <w:rPr>
      <w:rFonts w:ascii="Arial" w:eastAsia="Times New Roman" w:hAnsi="Arial" w:cs="Arial"/>
      <w:sz w:val="20"/>
      <w:szCs w:val="20"/>
      <w:lang w:eastAsia="sk-SK"/>
    </w:rPr>
  </w:style>
  <w:style w:type="paragraph" w:customStyle="1" w:styleId="TabulkaText">
    <w:name w:val="TabulkaText"/>
    <w:basedOn w:val="Normlny"/>
    <w:next w:val="Normlny"/>
    <w:rsid w:val="00420417"/>
    <w:pPr>
      <w:jc w:val="both"/>
    </w:pPr>
    <w:rPr>
      <w:rFonts w:ascii="Calibri" w:eastAsia="Calibri" w:hAnsi="Calibri" w:cs="Tahoma"/>
      <w:sz w:val="20"/>
    </w:rPr>
  </w:style>
  <w:style w:type="character" w:customStyle="1" w:styleId="OdsekzoznamuChar">
    <w:name w:val="Odsek zoznamu Char"/>
    <w:aliases w:val="body Char,Odsek zoznamu2 Char"/>
    <w:link w:val="Odsekzoznamu"/>
    <w:uiPriority w:val="99"/>
    <w:locked/>
    <w:rsid w:val="00420417"/>
    <w:rPr>
      <w:rFonts w:ascii="Times New Roman" w:eastAsia="Times New Roman" w:hAnsi="Times New Roman" w:cs="Times New Roman"/>
      <w:sz w:val="24"/>
      <w:szCs w:val="24"/>
      <w:lang w:eastAsia="sk-SK"/>
    </w:rPr>
  </w:style>
  <w:style w:type="paragraph" w:customStyle="1" w:styleId="Text-1">
    <w:name w:val="Text-1"/>
    <w:basedOn w:val="Normlny"/>
    <w:qFormat/>
    <w:rsid w:val="00420417"/>
    <w:pPr>
      <w:tabs>
        <w:tab w:val="left" w:pos="2835"/>
      </w:tabs>
      <w:ind w:left="1066"/>
      <w:jc w:val="both"/>
    </w:pPr>
    <w:rPr>
      <w:rFonts w:eastAsia="Calibri"/>
      <w:szCs w:val="22"/>
      <w:lang w:eastAsia="en-US"/>
    </w:rPr>
  </w:style>
  <w:style w:type="paragraph" w:customStyle="1" w:styleId="Text-1-odr-1">
    <w:name w:val="Text-1-odr-1"/>
    <w:basedOn w:val="Text-1"/>
    <w:qFormat/>
    <w:rsid w:val="00420417"/>
    <w:pPr>
      <w:numPr>
        <w:numId w:val="6"/>
      </w:numPr>
      <w:tabs>
        <w:tab w:val="clear" w:pos="2835"/>
      </w:tabs>
      <w:ind w:left="1423" w:hanging="357"/>
      <w:contextualSpacing/>
    </w:pPr>
    <w:rPr>
      <w:color w:val="0070C0"/>
    </w:rPr>
  </w:style>
  <w:style w:type="paragraph" w:customStyle="1" w:styleId="cislo-3a">
    <w:name w:val="cislo-3a"/>
    <w:basedOn w:val="Normlny"/>
    <w:qFormat/>
    <w:rsid w:val="00420417"/>
    <w:pPr>
      <w:tabs>
        <w:tab w:val="num" w:pos="1066"/>
      </w:tabs>
      <w:spacing w:before="120"/>
      <w:ind w:left="1066" w:hanging="1066"/>
      <w:contextualSpacing/>
      <w:jc w:val="both"/>
      <w:outlineLvl w:val="2"/>
    </w:pPr>
    <w:rPr>
      <w:rFonts w:eastAsia="Calibri"/>
      <w:color w:val="0070C0"/>
      <w:szCs w:val="22"/>
      <w:lang w:eastAsia="en-US"/>
    </w:rPr>
  </w:style>
  <w:style w:type="paragraph" w:customStyle="1" w:styleId="Text-1-odr-2">
    <w:name w:val="Text-1-odr-2"/>
    <w:basedOn w:val="Text-1-odr-1"/>
    <w:qFormat/>
    <w:rsid w:val="00420417"/>
    <w:pPr>
      <w:numPr>
        <w:numId w:val="7"/>
      </w:numPr>
      <w:ind w:left="1780" w:hanging="357"/>
    </w:pPr>
  </w:style>
  <w:style w:type="character" w:customStyle="1" w:styleId="Zhlavie1">
    <w:name w:val="Záhlavie #1_"/>
    <w:link w:val="Zhlavie10"/>
    <w:rsid w:val="00420417"/>
    <w:rPr>
      <w:b/>
      <w:bCs/>
      <w:sz w:val="26"/>
      <w:szCs w:val="26"/>
      <w:shd w:val="clear" w:color="auto" w:fill="FFFFFF"/>
    </w:rPr>
  </w:style>
  <w:style w:type="character" w:customStyle="1" w:styleId="Zkladntext2">
    <w:name w:val="Základný text (2)_"/>
    <w:link w:val="Zkladntext20"/>
    <w:rsid w:val="00420417"/>
    <w:rPr>
      <w:b/>
      <w:bCs/>
      <w:shd w:val="clear" w:color="auto" w:fill="FFFFFF"/>
    </w:rPr>
  </w:style>
  <w:style w:type="character" w:customStyle="1" w:styleId="Zkladntext3">
    <w:name w:val="Základný text (3)_"/>
    <w:link w:val="Zkladntext30"/>
    <w:rsid w:val="00420417"/>
    <w:rPr>
      <w:b/>
      <w:bCs/>
      <w:shd w:val="clear" w:color="auto" w:fill="FFFFFF"/>
    </w:rPr>
  </w:style>
  <w:style w:type="character" w:customStyle="1" w:styleId="Zkladntext3Nietun">
    <w:name w:val="Základný text (3) + Nie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character" w:customStyle="1" w:styleId="Zkladntext0">
    <w:name w:val="Základný text_"/>
    <w:link w:val="Zkladntext1"/>
    <w:rsid w:val="00420417"/>
    <w:rPr>
      <w:shd w:val="clear" w:color="auto" w:fill="FFFFFF"/>
    </w:rPr>
  </w:style>
  <w:style w:type="character" w:customStyle="1" w:styleId="ZkladntextTun">
    <w:name w:val="Základný text + Tučné"/>
    <w:rsid w:val="00420417"/>
    <w:rPr>
      <w:rFonts w:ascii="Times New Roman" w:eastAsia="Times New Roman" w:hAnsi="Times New Roman" w:cs="Times New Roman"/>
      <w:b/>
      <w:bCs/>
      <w:i w:val="0"/>
      <w:iCs w:val="0"/>
      <w:smallCaps w:val="0"/>
      <w:strike w:val="0"/>
      <w:color w:val="000000"/>
      <w:spacing w:val="0"/>
      <w:w w:val="100"/>
      <w:position w:val="0"/>
      <w:sz w:val="22"/>
      <w:szCs w:val="22"/>
      <w:u w:val="none"/>
      <w:lang w:val="sk-SK" w:eastAsia="sk-SK" w:bidi="sk-SK"/>
    </w:rPr>
  </w:style>
  <w:style w:type="paragraph" w:customStyle="1" w:styleId="Zkladntext30">
    <w:name w:val="Základný text (3)"/>
    <w:basedOn w:val="Normlny"/>
    <w:link w:val="Zkladntext3"/>
    <w:rsid w:val="00420417"/>
    <w:pPr>
      <w:widowControl w:val="0"/>
      <w:shd w:val="clear" w:color="auto" w:fill="FFFFFF"/>
      <w:spacing w:before="300" w:after="240" w:line="0" w:lineRule="atLeast"/>
      <w:jc w:val="center"/>
    </w:pPr>
    <w:rPr>
      <w:rFonts w:asciiTheme="minorHAnsi" w:eastAsiaTheme="minorEastAsia" w:hAnsiTheme="minorHAnsi" w:cstheme="minorBidi"/>
      <w:b/>
      <w:bCs/>
      <w:sz w:val="22"/>
      <w:szCs w:val="22"/>
      <w:lang w:eastAsia="zh-CN"/>
    </w:rPr>
  </w:style>
  <w:style w:type="paragraph" w:customStyle="1" w:styleId="Zkladntext1">
    <w:name w:val="Základný text1"/>
    <w:basedOn w:val="Normlny"/>
    <w:link w:val="Zkladntext0"/>
    <w:uiPriority w:val="99"/>
    <w:rsid w:val="00420417"/>
    <w:pPr>
      <w:widowControl w:val="0"/>
      <w:shd w:val="clear" w:color="auto" w:fill="FFFFFF"/>
      <w:spacing w:line="317" w:lineRule="exact"/>
      <w:ind w:hanging="360"/>
      <w:jc w:val="both"/>
    </w:pPr>
    <w:rPr>
      <w:rFonts w:asciiTheme="minorHAnsi" w:eastAsiaTheme="minorEastAsia" w:hAnsiTheme="minorHAnsi" w:cstheme="minorBidi"/>
      <w:sz w:val="22"/>
      <w:szCs w:val="22"/>
      <w:lang w:eastAsia="zh-CN"/>
    </w:rPr>
  </w:style>
  <w:style w:type="paragraph" w:customStyle="1" w:styleId="Zhlavie10">
    <w:name w:val="Záhlavie #1"/>
    <w:basedOn w:val="Normlny"/>
    <w:link w:val="Zhlavie1"/>
    <w:rsid w:val="00420417"/>
    <w:pPr>
      <w:widowControl w:val="0"/>
      <w:shd w:val="clear" w:color="auto" w:fill="FFFFFF"/>
      <w:spacing w:line="437" w:lineRule="exact"/>
      <w:jc w:val="center"/>
      <w:outlineLvl w:val="0"/>
    </w:pPr>
    <w:rPr>
      <w:rFonts w:asciiTheme="minorHAnsi" w:eastAsiaTheme="minorEastAsia" w:hAnsiTheme="minorHAnsi" w:cstheme="minorBidi"/>
      <w:b/>
      <w:bCs/>
      <w:sz w:val="26"/>
      <w:szCs w:val="26"/>
      <w:lang w:eastAsia="zh-CN"/>
    </w:rPr>
  </w:style>
  <w:style w:type="paragraph" w:customStyle="1" w:styleId="Zkladntext20">
    <w:name w:val="Základný text (2)"/>
    <w:basedOn w:val="Normlny"/>
    <w:link w:val="Zkladntext2"/>
    <w:rsid w:val="00420417"/>
    <w:pPr>
      <w:widowControl w:val="0"/>
      <w:shd w:val="clear" w:color="auto" w:fill="FFFFFF"/>
      <w:spacing w:after="300" w:line="254" w:lineRule="exact"/>
      <w:jc w:val="center"/>
    </w:pPr>
    <w:rPr>
      <w:rFonts w:asciiTheme="minorHAnsi" w:eastAsiaTheme="minorEastAsia" w:hAnsiTheme="minorHAnsi" w:cstheme="minorBidi"/>
      <w:b/>
      <w:bCs/>
      <w:sz w:val="22"/>
      <w:szCs w:val="22"/>
      <w:lang w:eastAsia="zh-CN"/>
    </w:rPr>
  </w:style>
  <w:style w:type="paragraph" w:customStyle="1" w:styleId="Zkladntext21">
    <w:name w:val="Základný text2"/>
    <w:basedOn w:val="Normlny"/>
    <w:rsid w:val="00420417"/>
    <w:pPr>
      <w:widowControl w:val="0"/>
      <w:shd w:val="clear" w:color="auto" w:fill="FFFFFF"/>
      <w:spacing w:before="720" w:after="240" w:line="302" w:lineRule="exact"/>
      <w:ind w:hanging="380"/>
      <w:jc w:val="both"/>
    </w:pPr>
    <w:rPr>
      <w:color w:val="000000"/>
      <w:sz w:val="22"/>
      <w:szCs w:val="22"/>
      <w:lang w:bidi="sk-SK"/>
    </w:rPr>
  </w:style>
  <w:style w:type="table" w:styleId="Mriekatabuky">
    <w:name w:val="Table Grid"/>
    <w:basedOn w:val="Normlnatabuka"/>
    <w:rsid w:val="00420417"/>
    <w:pPr>
      <w:spacing w:after="0" w:line="240" w:lineRule="auto"/>
    </w:pPr>
    <w:rPr>
      <w:rFonts w:ascii="Courier New" w:eastAsia="Courier New" w:hAnsi="Courier New" w:cs="Courier New"/>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5">
    <w:name w:val="Základný text (5)"/>
    <w:rsid w:val="00420417"/>
    <w:rPr>
      <w:rFonts w:ascii="Arial" w:eastAsia="Arial" w:hAnsi="Arial" w:cs="Arial"/>
      <w:b/>
      <w:bCs/>
      <w:i w:val="0"/>
      <w:iCs w:val="0"/>
      <w:smallCaps w:val="0"/>
      <w:strike w:val="0"/>
      <w:color w:val="000000"/>
      <w:spacing w:val="0"/>
      <w:w w:val="100"/>
      <w:position w:val="0"/>
      <w:sz w:val="21"/>
      <w:szCs w:val="21"/>
      <w:u w:val="none"/>
      <w:lang w:val="sk-SK" w:eastAsia="sk-SK" w:bidi="sk-SK"/>
    </w:rPr>
  </w:style>
  <w:style w:type="character" w:customStyle="1" w:styleId="ZkladntextArial85bodovTun">
    <w:name w:val="Základný text + Arial;8;5 bodov;Tučné"/>
    <w:rsid w:val="00420417"/>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Arial7bodovTun">
    <w:name w:val="Základný text + Arial;7 bodov;Tučné"/>
    <w:rsid w:val="00420417"/>
    <w:rPr>
      <w:rFonts w:ascii="Arial" w:eastAsia="Arial" w:hAnsi="Arial" w:cs="Arial"/>
      <w:b/>
      <w:bCs/>
      <w:i w:val="0"/>
      <w:iCs w:val="0"/>
      <w:smallCaps w:val="0"/>
      <w:strike w:val="0"/>
      <w:color w:val="000000"/>
      <w:spacing w:val="0"/>
      <w:w w:val="100"/>
      <w:position w:val="0"/>
      <w:sz w:val="14"/>
      <w:szCs w:val="14"/>
      <w:u w:val="none"/>
      <w:lang w:val="sk-SK" w:eastAsia="sk-SK" w:bidi="sk-SK"/>
    </w:rPr>
  </w:style>
  <w:style w:type="character" w:customStyle="1" w:styleId="ZkladntextArial7bodov">
    <w:name w:val="Základný text + Arial;7 bodov"/>
    <w:rsid w:val="00420417"/>
    <w:rPr>
      <w:rFonts w:ascii="Arial" w:eastAsia="Arial" w:hAnsi="Arial" w:cs="Arial"/>
      <w:b w:val="0"/>
      <w:bCs w:val="0"/>
      <w:i w:val="0"/>
      <w:iCs w:val="0"/>
      <w:smallCaps w:val="0"/>
      <w:strike w:val="0"/>
      <w:color w:val="000000"/>
      <w:spacing w:val="0"/>
      <w:w w:val="100"/>
      <w:position w:val="0"/>
      <w:sz w:val="14"/>
      <w:szCs w:val="14"/>
      <w:u w:val="none"/>
      <w:lang w:val="sk-SK" w:eastAsia="sk-SK" w:bidi="sk-SK"/>
    </w:rPr>
  </w:style>
  <w:style w:type="character" w:customStyle="1" w:styleId="Nadpis1Char">
    <w:name w:val="Nadpis 1 Char"/>
    <w:basedOn w:val="Predvolenpsmoodseku"/>
    <w:link w:val="Nadpis1"/>
    <w:uiPriority w:val="9"/>
    <w:rsid w:val="00210BA9"/>
    <w:rPr>
      <w:rFonts w:asciiTheme="majorHAnsi" w:eastAsiaTheme="majorEastAsia" w:hAnsiTheme="majorHAnsi" w:cstheme="majorBidi"/>
      <w:color w:val="365F91" w:themeColor="accent1" w:themeShade="BF"/>
      <w:sz w:val="32"/>
      <w:szCs w:val="32"/>
      <w:lang w:eastAsia="sk-SK"/>
    </w:rPr>
  </w:style>
  <w:style w:type="character" w:customStyle="1" w:styleId="Nadpis2Char">
    <w:name w:val="Nadpis 2 Char"/>
    <w:basedOn w:val="Predvolenpsmoodseku"/>
    <w:link w:val="Nadpis2"/>
    <w:rsid w:val="00210BA9"/>
    <w:rPr>
      <w:rFonts w:ascii="Arial" w:eastAsia="Times New Roman" w:hAnsi="Arial" w:cs="Arial"/>
      <w:b/>
      <w:bCs/>
      <w:i/>
      <w:iCs/>
      <w:sz w:val="28"/>
      <w:szCs w:val="28"/>
      <w:lang w:eastAsia="sk-SK"/>
    </w:rPr>
  </w:style>
  <w:style w:type="character" w:customStyle="1" w:styleId="Nadpis5Char">
    <w:name w:val="Nadpis 5 Char"/>
    <w:basedOn w:val="Predvolenpsmoodseku"/>
    <w:link w:val="Nadpis5"/>
    <w:rsid w:val="00210BA9"/>
    <w:rPr>
      <w:rFonts w:ascii="Times New Roman" w:eastAsia="Times New Roman" w:hAnsi="Times New Roman" w:cs="Times New Roman"/>
      <w:b/>
      <w:sz w:val="24"/>
      <w:szCs w:val="24"/>
      <w:lang w:eastAsia="sk-SK"/>
    </w:rPr>
  </w:style>
  <w:style w:type="character" w:customStyle="1" w:styleId="ra">
    <w:name w:val="ra"/>
    <w:basedOn w:val="Predvolenpsmoodseku"/>
    <w:uiPriority w:val="99"/>
    <w:rsid w:val="00210BA9"/>
  </w:style>
  <w:style w:type="paragraph" w:styleId="Zkladntext22">
    <w:name w:val="Body Text 2"/>
    <w:basedOn w:val="Normlny"/>
    <w:link w:val="Zkladntext2Char"/>
    <w:rsid w:val="00210BA9"/>
    <w:pPr>
      <w:jc w:val="both"/>
    </w:pPr>
  </w:style>
  <w:style w:type="character" w:customStyle="1" w:styleId="Zkladntext2Char">
    <w:name w:val="Základný text 2 Char"/>
    <w:basedOn w:val="Predvolenpsmoodseku"/>
    <w:link w:val="Zkladntext22"/>
    <w:rsid w:val="00210BA9"/>
    <w:rPr>
      <w:rFonts w:ascii="Times New Roman" w:eastAsia="Times New Roman" w:hAnsi="Times New Roman" w:cs="Times New Roman"/>
      <w:sz w:val="24"/>
      <w:szCs w:val="24"/>
      <w:lang w:eastAsia="sk-SK"/>
    </w:rPr>
  </w:style>
  <w:style w:type="paragraph" w:customStyle="1" w:styleId="BodyText31">
    <w:name w:val="Body Text 31"/>
    <w:basedOn w:val="Normlny"/>
    <w:rsid w:val="00210BA9"/>
    <w:pPr>
      <w:overflowPunct w:val="0"/>
      <w:autoSpaceDE w:val="0"/>
      <w:autoSpaceDN w:val="0"/>
      <w:adjustRightInd w:val="0"/>
      <w:jc w:val="both"/>
      <w:textAlignment w:val="baseline"/>
    </w:pPr>
    <w:rPr>
      <w:szCs w:val="20"/>
    </w:rPr>
  </w:style>
  <w:style w:type="paragraph" w:styleId="Zkladntext31">
    <w:name w:val="Body Text 3"/>
    <w:basedOn w:val="Normlny"/>
    <w:link w:val="Zkladntext3Char"/>
    <w:rsid w:val="00210BA9"/>
    <w:pPr>
      <w:spacing w:after="120"/>
    </w:pPr>
    <w:rPr>
      <w:sz w:val="16"/>
      <w:szCs w:val="16"/>
    </w:rPr>
  </w:style>
  <w:style w:type="character" w:customStyle="1" w:styleId="Zkladntext3Char">
    <w:name w:val="Základný text 3 Char"/>
    <w:basedOn w:val="Predvolenpsmoodseku"/>
    <w:link w:val="Zkladntext31"/>
    <w:rsid w:val="00210BA9"/>
    <w:rPr>
      <w:rFonts w:ascii="Times New Roman" w:eastAsia="Times New Roman" w:hAnsi="Times New Roman" w:cs="Times New Roman"/>
      <w:sz w:val="16"/>
      <w:szCs w:val="16"/>
      <w:lang w:eastAsia="sk-SK"/>
    </w:rPr>
  </w:style>
  <w:style w:type="paragraph" w:styleId="Zarkazkladnhotextu3">
    <w:name w:val="Body Text Indent 3"/>
    <w:basedOn w:val="Normlny"/>
    <w:link w:val="Zarkazkladnhotextu3Char"/>
    <w:rsid w:val="00210BA9"/>
    <w:pPr>
      <w:spacing w:after="120"/>
      <w:ind w:left="283"/>
    </w:pPr>
    <w:rPr>
      <w:sz w:val="16"/>
      <w:szCs w:val="16"/>
    </w:rPr>
  </w:style>
  <w:style w:type="character" w:customStyle="1" w:styleId="Zarkazkladnhotextu3Char">
    <w:name w:val="Zarážka základného textu 3 Char"/>
    <w:basedOn w:val="Predvolenpsmoodseku"/>
    <w:link w:val="Zarkazkladnhotextu3"/>
    <w:rsid w:val="00210BA9"/>
    <w:rPr>
      <w:rFonts w:ascii="Times New Roman" w:eastAsia="Times New Roman" w:hAnsi="Times New Roman" w:cs="Times New Roman"/>
      <w:sz w:val="16"/>
      <w:szCs w:val="16"/>
      <w:lang w:eastAsia="sk-SK"/>
    </w:rPr>
  </w:style>
  <w:style w:type="paragraph" w:customStyle="1" w:styleId="heading2nonumbering">
    <w:name w:val="heading 2 no numbering"/>
    <w:basedOn w:val="Nadpis2"/>
    <w:rsid w:val="00210BA9"/>
    <w:pPr>
      <w:keepNext w:val="0"/>
      <w:spacing w:before="120"/>
      <w:jc w:val="both"/>
      <w:outlineLvl w:val="9"/>
    </w:pPr>
    <w:rPr>
      <w:rFonts w:ascii="Times New Roman" w:hAnsi="Times New Roman" w:cs="Times New Roman"/>
      <w:b w:val="0"/>
      <w:bCs w:val="0"/>
      <w:i w:val="0"/>
      <w:iCs w:val="0"/>
      <w:sz w:val="18"/>
      <w:szCs w:val="20"/>
      <w:lang w:val="en-GB"/>
    </w:rPr>
  </w:style>
  <w:style w:type="paragraph" w:customStyle="1" w:styleId="Styl1">
    <w:name w:val="Styl1"/>
    <w:rsid w:val="00210BA9"/>
    <w:pPr>
      <w:suppressAutoHyphens/>
      <w:spacing w:after="0" w:line="240" w:lineRule="auto"/>
      <w:jc w:val="center"/>
    </w:pPr>
    <w:rPr>
      <w:rFonts w:ascii="Arial" w:eastAsia="Times New Roman" w:hAnsi="Arial" w:cs="Arial"/>
      <w:b/>
      <w:sz w:val="28"/>
      <w:szCs w:val="30"/>
      <w:lang w:val="cs-CZ" w:eastAsia="ar-SA"/>
    </w:rPr>
  </w:style>
  <w:style w:type="paragraph" w:customStyle="1" w:styleId="F5-poznmky">
    <w:name w:val="F5-poznámky"/>
    <w:basedOn w:val="Normlny"/>
    <w:rsid w:val="00210BA9"/>
    <w:pPr>
      <w:suppressAutoHyphens/>
      <w:jc w:val="both"/>
    </w:pPr>
    <w:rPr>
      <w:rFonts w:ascii="Arial" w:hAnsi="Arial"/>
      <w:sz w:val="16"/>
      <w:szCs w:val="20"/>
      <w:lang w:eastAsia="ar-SA"/>
    </w:rPr>
  </w:style>
  <w:style w:type="paragraph" w:styleId="Obyajntext">
    <w:name w:val="Plain Text"/>
    <w:basedOn w:val="Normlny"/>
    <w:link w:val="ObyajntextChar"/>
    <w:uiPriority w:val="99"/>
    <w:rsid w:val="00210BA9"/>
    <w:rPr>
      <w:rFonts w:ascii="Consolas" w:hAnsi="Consolas" w:cs="Consolas"/>
      <w:sz w:val="21"/>
      <w:szCs w:val="21"/>
      <w:lang w:eastAsia="en-US"/>
    </w:rPr>
  </w:style>
  <w:style w:type="character" w:customStyle="1" w:styleId="ObyajntextChar">
    <w:name w:val="Obyčajný text Char"/>
    <w:basedOn w:val="Predvolenpsmoodseku"/>
    <w:link w:val="Obyajntext"/>
    <w:uiPriority w:val="99"/>
    <w:rsid w:val="00210BA9"/>
    <w:rPr>
      <w:rFonts w:ascii="Consolas" w:eastAsia="Times New Roman" w:hAnsi="Consolas" w:cs="Consolas"/>
      <w:sz w:val="21"/>
      <w:szCs w:val="21"/>
      <w:lang w:eastAsia="en-US"/>
    </w:rPr>
  </w:style>
  <w:style w:type="paragraph" w:customStyle="1" w:styleId="BodyText21">
    <w:name w:val="Body Text 21"/>
    <w:basedOn w:val="Normlny"/>
    <w:uiPriority w:val="99"/>
    <w:rsid w:val="00210BA9"/>
    <w:pPr>
      <w:widowControl w:val="0"/>
      <w:ind w:left="567" w:hanging="567"/>
      <w:jc w:val="both"/>
    </w:pPr>
    <w:rPr>
      <w:rFonts w:ascii="Arial" w:hAnsi="Arial" w:cs="Arial"/>
      <w:lang w:eastAsia="cs-CZ"/>
    </w:rPr>
  </w:style>
  <w:style w:type="paragraph" w:styleId="PredformtovanHTML">
    <w:name w:val="HTML Preformatted"/>
    <w:basedOn w:val="Normlny"/>
    <w:link w:val="PredformtovanHTMLChar"/>
    <w:uiPriority w:val="99"/>
    <w:rsid w:val="0021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210BA9"/>
    <w:rPr>
      <w:rFonts w:ascii="Courier New" w:eastAsia="Times New Roman" w:hAnsi="Courier New" w:cs="Courier New"/>
      <w:sz w:val="20"/>
      <w:szCs w:val="20"/>
      <w:lang w:eastAsia="sk-SK"/>
    </w:rPr>
  </w:style>
  <w:style w:type="paragraph" w:customStyle="1" w:styleId="Normlny1">
    <w:name w:val="Normálny1"/>
    <w:basedOn w:val="Normlny"/>
    <w:uiPriority w:val="99"/>
    <w:rsid w:val="00210BA9"/>
    <w:pPr>
      <w:widowControl w:val="0"/>
      <w:suppressAutoHyphens/>
      <w:adjustRightInd w:val="0"/>
      <w:spacing w:line="216" w:lineRule="auto"/>
      <w:jc w:val="both"/>
    </w:pPr>
    <w:rPr>
      <w:rFonts w:ascii="Arial" w:hAnsi="Arial" w:cs="Arial"/>
      <w:sz w:val="20"/>
      <w:szCs w:val="20"/>
    </w:rPr>
  </w:style>
  <w:style w:type="paragraph" w:customStyle="1" w:styleId="BodyText22">
    <w:name w:val="Body Text 22"/>
    <w:basedOn w:val="Normlny"/>
    <w:uiPriority w:val="99"/>
    <w:rsid w:val="00210BA9"/>
    <w:pPr>
      <w:widowControl w:val="0"/>
      <w:ind w:left="567" w:hanging="567"/>
      <w:jc w:val="both"/>
    </w:pPr>
    <w:rPr>
      <w:rFonts w:ascii="Arial" w:hAnsi="Arial" w:cs="Arial"/>
      <w:lang w:eastAsia="cs-CZ"/>
    </w:rPr>
  </w:style>
  <w:style w:type="paragraph" w:customStyle="1" w:styleId="Style9">
    <w:name w:val="Style9"/>
    <w:basedOn w:val="Normlny"/>
    <w:uiPriority w:val="99"/>
    <w:rsid w:val="00210BA9"/>
    <w:pPr>
      <w:widowControl w:val="0"/>
      <w:autoSpaceDE w:val="0"/>
      <w:autoSpaceDN w:val="0"/>
      <w:adjustRightInd w:val="0"/>
      <w:spacing w:line="256" w:lineRule="exact"/>
      <w:ind w:hanging="533"/>
      <w:jc w:val="both"/>
    </w:pPr>
    <w:rPr>
      <w:rFonts w:ascii="Calibri" w:hAnsi="Calibri" w:cs="Calibri"/>
    </w:rPr>
  </w:style>
  <w:style w:type="paragraph" w:customStyle="1" w:styleId="Style1">
    <w:name w:val="Style1"/>
    <w:basedOn w:val="Normlny"/>
    <w:uiPriority w:val="99"/>
    <w:rsid w:val="00210BA9"/>
    <w:pPr>
      <w:widowControl w:val="0"/>
      <w:autoSpaceDE w:val="0"/>
      <w:autoSpaceDN w:val="0"/>
      <w:adjustRightInd w:val="0"/>
      <w:spacing w:line="263" w:lineRule="exact"/>
      <w:ind w:hanging="221"/>
    </w:pPr>
    <w:rPr>
      <w:rFonts w:ascii="Calibri" w:hAnsi="Calibri" w:cs="Calibri"/>
    </w:rPr>
  </w:style>
  <w:style w:type="paragraph" w:customStyle="1" w:styleId="Style2">
    <w:name w:val="Style2"/>
    <w:basedOn w:val="Normlny"/>
    <w:uiPriority w:val="99"/>
    <w:rsid w:val="00210BA9"/>
    <w:pPr>
      <w:widowControl w:val="0"/>
      <w:autoSpaceDE w:val="0"/>
      <w:autoSpaceDN w:val="0"/>
      <w:adjustRightInd w:val="0"/>
      <w:spacing w:line="259" w:lineRule="exact"/>
      <w:jc w:val="center"/>
    </w:pPr>
    <w:rPr>
      <w:rFonts w:ascii="Calibri" w:hAnsi="Calibri" w:cs="Calibri"/>
    </w:rPr>
  </w:style>
  <w:style w:type="character" w:customStyle="1" w:styleId="FontStyle15">
    <w:name w:val="Font Style15"/>
    <w:uiPriority w:val="99"/>
    <w:rsid w:val="00210BA9"/>
    <w:rPr>
      <w:rFonts w:ascii="Calibri" w:hAnsi="Calibri" w:cs="Calibri"/>
      <w:color w:val="000000"/>
      <w:sz w:val="20"/>
      <w:szCs w:val="20"/>
    </w:rPr>
  </w:style>
  <w:style w:type="character" w:customStyle="1" w:styleId="FontStyle13">
    <w:name w:val="Font Style13"/>
    <w:uiPriority w:val="99"/>
    <w:rsid w:val="00210BA9"/>
    <w:rPr>
      <w:rFonts w:ascii="Calibri" w:hAnsi="Calibri" w:cs="Calibri"/>
      <w:color w:val="000000"/>
      <w:sz w:val="24"/>
      <w:szCs w:val="24"/>
    </w:rPr>
  </w:style>
  <w:style w:type="paragraph" w:customStyle="1" w:styleId="msonormalcxspmiddle">
    <w:name w:val="msonormalcxspmiddle"/>
    <w:basedOn w:val="Normlny"/>
    <w:uiPriority w:val="99"/>
    <w:rsid w:val="00210BA9"/>
    <w:pPr>
      <w:spacing w:before="100" w:beforeAutospacing="1" w:after="100" w:afterAutospacing="1"/>
    </w:pPr>
    <w:rPr>
      <w:rFonts w:ascii="Arial" w:hAnsi="Arial" w:cs="Arial"/>
    </w:rPr>
  </w:style>
  <w:style w:type="paragraph" w:customStyle="1" w:styleId="Text-1-ods">
    <w:name w:val="Text-1-ods"/>
    <w:basedOn w:val="Normlny"/>
    <w:qFormat/>
    <w:rsid w:val="00210BA9"/>
    <w:pPr>
      <w:tabs>
        <w:tab w:val="left" w:pos="2835"/>
      </w:tabs>
      <w:spacing w:before="120"/>
      <w:ind w:left="1066"/>
      <w:jc w:val="both"/>
    </w:pPr>
    <w:rPr>
      <w:rFonts w:eastAsia="Calibri"/>
      <w:color w:val="0070C0"/>
      <w:szCs w:val="22"/>
      <w:lang w:eastAsia="en-US"/>
    </w:rPr>
  </w:style>
  <w:style w:type="paragraph" w:styleId="Textbubliny">
    <w:name w:val="Balloon Text"/>
    <w:basedOn w:val="Normlny"/>
    <w:link w:val="TextbublinyChar"/>
    <w:uiPriority w:val="99"/>
    <w:semiHidden/>
    <w:unhideWhenUsed/>
    <w:rsid w:val="00210BA9"/>
    <w:rPr>
      <w:rFonts w:ascii="Tahoma" w:hAnsi="Tahoma" w:cs="Tahoma"/>
      <w:sz w:val="16"/>
      <w:szCs w:val="16"/>
    </w:rPr>
  </w:style>
  <w:style w:type="character" w:customStyle="1" w:styleId="TextbublinyChar">
    <w:name w:val="Text bubliny Char"/>
    <w:basedOn w:val="Predvolenpsmoodseku"/>
    <w:link w:val="Textbubliny"/>
    <w:uiPriority w:val="99"/>
    <w:semiHidden/>
    <w:rsid w:val="00210BA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0433AD"/>
    <w:rPr>
      <w:sz w:val="16"/>
      <w:szCs w:val="16"/>
    </w:rPr>
  </w:style>
  <w:style w:type="paragraph" w:styleId="Textkomentra">
    <w:name w:val="annotation text"/>
    <w:basedOn w:val="Normlny"/>
    <w:link w:val="TextkomentraChar"/>
    <w:uiPriority w:val="99"/>
    <w:semiHidden/>
    <w:unhideWhenUsed/>
    <w:rsid w:val="000433AD"/>
    <w:rPr>
      <w:sz w:val="20"/>
      <w:szCs w:val="20"/>
    </w:rPr>
  </w:style>
  <w:style w:type="character" w:customStyle="1" w:styleId="TextkomentraChar">
    <w:name w:val="Text komentára Char"/>
    <w:basedOn w:val="Predvolenpsmoodseku"/>
    <w:link w:val="Textkomentra"/>
    <w:uiPriority w:val="99"/>
    <w:semiHidden/>
    <w:rsid w:val="000433A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433AD"/>
    <w:rPr>
      <w:b/>
      <w:bCs/>
    </w:rPr>
  </w:style>
  <w:style w:type="character" w:customStyle="1" w:styleId="PredmetkomentraChar">
    <w:name w:val="Predmet komentára Char"/>
    <w:basedOn w:val="TextkomentraChar"/>
    <w:link w:val="Predmetkomentra"/>
    <w:uiPriority w:val="99"/>
    <w:semiHidden/>
    <w:rsid w:val="000433AD"/>
    <w:rPr>
      <w:rFonts w:ascii="Times New Roman" w:eastAsia="Times New Roman" w:hAnsi="Times New Roman" w:cs="Times New Roman"/>
      <w:b/>
      <w:bCs/>
      <w:sz w:val="20"/>
      <w:szCs w:val="20"/>
      <w:lang w:eastAsia="sk-SK"/>
    </w:rPr>
  </w:style>
  <w:style w:type="paragraph" w:styleId="Revzia">
    <w:name w:val="Revision"/>
    <w:hidden/>
    <w:uiPriority w:val="99"/>
    <w:semiHidden/>
    <w:rsid w:val="007513B8"/>
    <w:pPr>
      <w:spacing w:after="0" w:line="240" w:lineRule="auto"/>
    </w:pPr>
    <w:rPr>
      <w:rFonts w:ascii="Times New Roman" w:eastAsia="Times New Roman" w:hAnsi="Times New Roman" w:cs="Times New Roman"/>
      <w:sz w:val="24"/>
      <w:szCs w:val="24"/>
      <w:lang w:eastAsia="sk-SK"/>
    </w:rPr>
  </w:style>
  <w:style w:type="paragraph" w:customStyle="1" w:styleId="tl">
    <w:name w:val="Štýl"/>
    <w:rsid w:val="00D54C1E"/>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Siln">
    <w:name w:val="Strong"/>
    <w:qFormat/>
    <w:rsid w:val="00BC6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318">
      <w:bodyDiv w:val="1"/>
      <w:marLeft w:val="0"/>
      <w:marRight w:val="0"/>
      <w:marTop w:val="0"/>
      <w:marBottom w:val="0"/>
      <w:divBdr>
        <w:top w:val="none" w:sz="0" w:space="0" w:color="auto"/>
        <w:left w:val="none" w:sz="0" w:space="0" w:color="auto"/>
        <w:bottom w:val="none" w:sz="0" w:space="0" w:color="auto"/>
        <w:right w:val="none" w:sz="0" w:space="0" w:color="auto"/>
      </w:divBdr>
    </w:div>
    <w:div w:id="605423987">
      <w:bodyDiv w:val="1"/>
      <w:marLeft w:val="0"/>
      <w:marRight w:val="0"/>
      <w:marTop w:val="0"/>
      <w:marBottom w:val="0"/>
      <w:divBdr>
        <w:top w:val="none" w:sz="0" w:space="0" w:color="auto"/>
        <w:left w:val="none" w:sz="0" w:space="0" w:color="auto"/>
        <w:bottom w:val="none" w:sz="0" w:space="0" w:color="auto"/>
        <w:right w:val="none" w:sz="0" w:space="0" w:color="auto"/>
      </w:divBdr>
    </w:div>
    <w:div w:id="628512863">
      <w:bodyDiv w:val="1"/>
      <w:marLeft w:val="0"/>
      <w:marRight w:val="0"/>
      <w:marTop w:val="0"/>
      <w:marBottom w:val="0"/>
      <w:divBdr>
        <w:top w:val="none" w:sz="0" w:space="0" w:color="auto"/>
        <w:left w:val="none" w:sz="0" w:space="0" w:color="auto"/>
        <w:bottom w:val="none" w:sz="0" w:space="0" w:color="auto"/>
        <w:right w:val="none" w:sz="0" w:space="0" w:color="auto"/>
      </w:divBdr>
    </w:div>
    <w:div w:id="1057244612">
      <w:bodyDiv w:val="1"/>
      <w:marLeft w:val="0"/>
      <w:marRight w:val="0"/>
      <w:marTop w:val="0"/>
      <w:marBottom w:val="0"/>
      <w:divBdr>
        <w:top w:val="none" w:sz="0" w:space="0" w:color="auto"/>
        <w:left w:val="none" w:sz="0" w:space="0" w:color="auto"/>
        <w:bottom w:val="none" w:sz="0" w:space="0" w:color="auto"/>
        <w:right w:val="none" w:sz="0" w:space="0" w:color="auto"/>
      </w:divBdr>
    </w:div>
    <w:div w:id="1059787266">
      <w:bodyDiv w:val="1"/>
      <w:marLeft w:val="0"/>
      <w:marRight w:val="0"/>
      <w:marTop w:val="0"/>
      <w:marBottom w:val="0"/>
      <w:divBdr>
        <w:top w:val="none" w:sz="0" w:space="0" w:color="auto"/>
        <w:left w:val="none" w:sz="0" w:space="0" w:color="auto"/>
        <w:bottom w:val="none" w:sz="0" w:space="0" w:color="auto"/>
        <w:right w:val="none" w:sz="0" w:space="0" w:color="auto"/>
      </w:divBdr>
    </w:div>
    <w:div w:id="1577862354">
      <w:bodyDiv w:val="1"/>
      <w:marLeft w:val="0"/>
      <w:marRight w:val="0"/>
      <w:marTop w:val="0"/>
      <w:marBottom w:val="0"/>
      <w:divBdr>
        <w:top w:val="none" w:sz="0" w:space="0" w:color="auto"/>
        <w:left w:val="none" w:sz="0" w:space="0" w:color="auto"/>
        <w:bottom w:val="none" w:sz="0" w:space="0" w:color="auto"/>
        <w:right w:val="none" w:sz="0" w:space="0" w:color="auto"/>
      </w:divBdr>
    </w:div>
    <w:div w:id="1639384847">
      <w:bodyDiv w:val="1"/>
      <w:marLeft w:val="0"/>
      <w:marRight w:val="0"/>
      <w:marTop w:val="0"/>
      <w:marBottom w:val="0"/>
      <w:divBdr>
        <w:top w:val="none" w:sz="0" w:space="0" w:color="auto"/>
        <w:left w:val="none" w:sz="0" w:space="0" w:color="auto"/>
        <w:bottom w:val="none" w:sz="0" w:space="0" w:color="auto"/>
        <w:right w:val="none" w:sz="0" w:space="0" w:color="auto"/>
      </w:divBdr>
    </w:div>
    <w:div w:id="1707758094">
      <w:bodyDiv w:val="1"/>
      <w:marLeft w:val="0"/>
      <w:marRight w:val="0"/>
      <w:marTop w:val="0"/>
      <w:marBottom w:val="0"/>
      <w:divBdr>
        <w:top w:val="none" w:sz="0" w:space="0" w:color="auto"/>
        <w:left w:val="none" w:sz="0" w:space="0" w:color="auto"/>
        <w:bottom w:val="none" w:sz="0" w:space="0" w:color="auto"/>
        <w:right w:val="none" w:sz="0" w:space="0" w:color="auto"/>
      </w:divBdr>
    </w:div>
    <w:div w:id="1914587576">
      <w:bodyDiv w:val="1"/>
      <w:marLeft w:val="0"/>
      <w:marRight w:val="0"/>
      <w:marTop w:val="0"/>
      <w:marBottom w:val="0"/>
      <w:divBdr>
        <w:top w:val="none" w:sz="0" w:space="0" w:color="auto"/>
        <w:left w:val="none" w:sz="0" w:space="0" w:color="auto"/>
        <w:bottom w:val="none" w:sz="0" w:space="0" w:color="auto"/>
        <w:right w:val="none" w:sz="0" w:space="0" w:color="auto"/>
      </w:divBdr>
    </w:div>
    <w:div w:id="20988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staravanie@vszp.sk" TargetMode="External"/><Relationship Id="rId4" Type="http://schemas.openxmlformats.org/officeDocument/2006/relationships/settings" Target="settings.xml"/><Relationship Id="rId9" Type="http://schemas.openxmlformats.org/officeDocument/2006/relationships/hyperlink" Target="https://www.uvo.gov.sk/vyhladavanie-profilov/zakazky/9262" TargetMode="External"/><Relationship Id="rId14" Type="http://schemas.openxmlformats.org/officeDocument/2006/relationships/hyperlink" Target="mailto:petra.jurgosova@vsz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E9DD5-3DDB-4480-AF9A-DD5874A5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6096</Words>
  <Characters>34751</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2018-05-21T08:42:00Z</dcterms:created>
  <dcterms:modified xsi:type="dcterms:W3CDTF">2020-11-24T05:45:00Z</dcterms:modified>
</cp:coreProperties>
</file>